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08605D" w:rsidRDefault="00F72714" w:rsidP="00B43251">
      <w:pPr>
        <w:pStyle w:val="Nzov"/>
        <w:jc w:val="right"/>
        <w:rPr>
          <w:rFonts w:asciiTheme="minorHAnsi" w:hAnsiTheme="minorHAnsi"/>
          <w:color w:val="000000"/>
          <w:sz w:val="22"/>
          <w:szCs w:val="22"/>
        </w:rPr>
      </w:pPr>
    </w:p>
    <w:p w:rsidR="00F72714" w:rsidRPr="0008605D" w:rsidRDefault="00A3168D" w:rsidP="001A3EF4">
      <w:pPr>
        <w:pStyle w:val="Nzov"/>
        <w:spacing w:before="120" w:after="120" w:line="218" w:lineRule="auto"/>
        <w:rPr>
          <w:rFonts w:asciiTheme="minorHAnsi" w:hAnsiTheme="minorHAnsi" w:cs="Arial"/>
          <w:caps/>
          <w:color w:val="000000"/>
          <w:sz w:val="24"/>
          <w:szCs w:val="22"/>
        </w:rPr>
      </w:pP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>zmluv</w:t>
      </w:r>
      <w:r w:rsidR="00EC3432" w:rsidRPr="0008605D">
        <w:rPr>
          <w:rFonts w:asciiTheme="minorHAnsi" w:hAnsiTheme="minorHAnsi" w:cs="Arial"/>
          <w:caps/>
          <w:color w:val="000000"/>
          <w:sz w:val="24"/>
          <w:szCs w:val="22"/>
        </w:rPr>
        <w:t>A</w:t>
      </w: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 xml:space="preserve"> o dielo</w:t>
      </w:r>
    </w:p>
    <w:p w:rsidR="006D194F" w:rsidRPr="0008605D" w:rsidRDefault="00F009CF">
      <w:pPr>
        <w:pStyle w:val="Nzov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uzatvorená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podľa § 536 a </w:t>
      </w:r>
      <w:proofErr w:type="spellStart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nasl</w:t>
      </w:r>
      <w:proofErr w:type="spellEnd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>Obchodného zákonníka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č. 513/1</w:t>
      </w:r>
      <w:bookmarkStart w:id="0" w:name="_GoBack"/>
      <w:bookmarkEnd w:id="0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991 Zb</w:t>
      </w:r>
      <w:r w:rsidR="000F7771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v znení neskorších predpisov</w:t>
      </w:r>
      <w:r w:rsidR="002C04BD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236EF4" w:rsidRPr="0008605D" w:rsidRDefault="00236EF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B6953">
      <w:pPr>
        <w:keepLines/>
        <w:spacing w:before="48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 1  ZMLUVNÉ  STRANY :</w:t>
      </w: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1.1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Objednávateľ 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Mesto Trnava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Hlavná č. 1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917 71  Trnava</w:t>
      </w:r>
    </w:p>
    <w:p w:rsidR="00EB0EB9" w:rsidRPr="0008605D" w:rsidRDefault="00EB0EB9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IČO: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00 313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114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DIČ: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202 1175 728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primátor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zmluvné: 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C94A59" w:rsidP="00063A6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207B6" w:rsidRPr="0008605D">
        <w:rPr>
          <w:rFonts w:asciiTheme="minorHAnsi" w:hAnsiTheme="minorHAnsi" w:cs="Arial"/>
          <w:color w:val="000000"/>
          <w:sz w:val="22"/>
          <w:szCs w:val="22"/>
        </w:rPr>
        <w:t>Ing. Dušan Béreš</w:t>
      </w:r>
    </w:p>
    <w:p w:rsidR="00EB0EB9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gestor PD:</w:t>
      </w:r>
      <w:r w:rsidR="003F35E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5726E" w:rsidRPr="0008605D">
        <w:rPr>
          <w:rFonts w:asciiTheme="minorHAnsi" w:hAnsiTheme="minorHAnsi" w:cs="Arial"/>
          <w:color w:val="000000"/>
          <w:sz w:val="22"/>
          <w:szCs w:val="22"/>
        </w:rPr>
        <w:t xml:space="preserve">Ing. </w:t>
      </w:r>
      <w:r w:rsidR="00B06032">
        <w:rPr>
          <w:rFonts w:asciiTheme="minorHAnsi" w:hAnsiTheme="minorHAnsi" w:cs="Arial"/>
          <w:color w:val="000000"/>
          <w:sz w:val="22"/>
          <w:szCs w:val="22"/>
        </w:rPr>
        <w:t>Ľubica Augustínová</w:t>
      </w:r>
    </w:p>
    <w:p w:rsidR="00F72714" w:rsidRPr="0008605D" w:rsidRDefault="00FC503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b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VÚB Trnava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SK59 0200 0000 </w:t>
      </w:r>
      <w:proofErr w:type="spellStart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>0000</w:t>
      </w:r>
      <w:proofErr w:type="spellEnd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2692</w:t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5212</w:t>
      </w:r>
    </w:p>
    <w:p w:rsidR="00F72714" w:rsidRPr="0008605D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033/32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36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6019F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832FE9" w:rsidRPr="0008605D">
        <w:rPr>
          <w:rFonts w:asciiTheme="minorHAnsi" w:hAnsiTheme="minorHAnsi" w:cs="Arial"/>
          <w:color w:val="000000"/>
          <w:sz w:val="22"/>
          <w:szCs w:val="22"/>
        </w:rPr>
        <w:t>34</w:t>
      </w:r>
    </w:p>
    <w:p w:rsidR="00F72714" w:rsidRPr="0008605D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e-mail: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hyperlink r:id="rId9" w:history="1">
        <w:r w:rsidR="00832FE9" w:rsidRPr="0008605D">
          <w:rPr>
            <w:rStyle w:val="Hypertextovprepojenie"/>
            <w:rFonts w:asciiTheme="minorHAnsi" w:hAnsiTheme="minorHAnsi" w:cs="Arial"/>
            <w:sz w:val="22"/>
            <w:szCs w:val="22"/>
          </w:rPr>
          <w:t>dusan.beres@trnava.sk</w:t>
        </w:r>
      </w:hyperlink>
    </w:p>
    <w:p w:rsidR="00832FE9" w:rsidRPr="0008605D" w:rsidRDefault="00832FE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„O</w:t>
      </w:r>
      <w:r w:rsidRPr="00FC6EF6">
        <w:rPr>
          <w:rFonts w:asciiTheme="minorHAnsi" w:hAnsiTheme="minorHAnsi"/>
          <w:sz w:val="22"/>
          <w:szCs w:val="22"/>
        </w:rPr>
        <w:t>bjednávateľ“)</w:t>
      </w:r>
    </w:p>
    <w:p w:rsidR="00942BC6" w:rsidRPr="0008605D" w:rsidRDefault="00942BC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A0293" w:rsidRPr="0008605D" w:rsidRDefault="00F72714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1.2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Zhotoviteľ: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6019F" w:rsidRPr="0008605D">
        <w:rPr>
          <w:rFonts w:asciiTheme="minorHAnsi" w:hAnsiTheme="minorHAnsi" w:cs="Arial"/>
          <w:b/>
          <w:color w:val="FF0000"/>
          <w:sz w:val="22"/>
          <w:szCs w:val="22"/>
        </w:rPr>
        <w:t>VYPLNI</w:t>
      </w:r>
      <w:r w:rsidR="00483890" w:rsidRPr="0008605D">
        <w:rPr>
          <w:rFonts w:asciiTheme="minorHAnsi" w:hAnsiTheme="minorHAnsi" w:cs="Arial"/>
          <w:b/>
          <w:color w:val="FF0000"/>
          <w:sz w:val="22"/>
          <w:szCs w:val="22"/>
        </w:rPr>
        <w:t>Ť</w:t>
      </w:r>
    </w:p>
    <w:p w:rsidR="00BA0293" w:rsidRPr="0008605D" w:rsidRDefault="00BA0293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p w:rsidR="00BA0293" w:rsidRPr="0008605D" w:rsidRDefault="00042FCF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BA0293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IČO: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 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DIČ: 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F72714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pre veci zmluvné: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009CF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r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eg. číslo SKSI: </w:t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1214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21D6D" w:rsidRPr="0008605D">
        <w:rPr>
          <w:rFonts w:asciiTheme="minorHAnsi" w:hAnsiTheme="minorHAnsi" w:cs="Arial"/>
          <w:sz w:val="22"/>
          <w:szCs w:val="22"/>
        </w:rPr>
        <w:t>b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AA5362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132C90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e-mail: 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2BC6" w:rsidRPr="0008605D" w:rsidRDefault="00EC3432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„Z</w:t>
      </w:r>
      <w:r w:rsidRPr="00FC6EF6">
        <w:rPr>
          <w:rFonts w:asciiTheme="minorHAnsi" w:hAnsiTheme="minorHAnsi"/>
          <w:sz w:val="22"/>
          <w:szCs w:val="22"/>
        </w:rPr>
        <w:t>hotoviteľ“ a spolu s „</w:t>
      </w:r>
      <w:r>
        <w:rPr>
          <w:rFonts w:asciiTheme="minorHAnsi" w:hAnsiTheme="minorHAnsi"/>
          <w:sz w:val="22"/>
          <w:szCs w:val="22"/>
        </w:rPr>
        <w:t>O</w:t>
      </w:r>
      <w:r w:rsidRPr="00FC6EF6">
        <w:rPr>
          <w:rFonts w:asciiTheme="minorHAnsi" w:hAnsiTheme="minorHAnsi"/>
          <w:sz w:val="22"/>
          <w:szCs w:val="22"/>
        </w:rPr>
        <w:t>bjednávateľom“ ďalej len „</w:t>
      </w:r>
      <w:r>
        <w:rPr>
          <w:rFonts w:asciiTheme="minorHAnsi" w:hAnsiTheme="minorHAnsi"/>
          <w:sz w:val="22"/>
          <w:szCs w:val="22"/>
        </w:rPr>
        <w:t>Z</w:t>
      </w:r>
      <w:r w:rsidRPr="00FC6EF6">
        <w:rPr>
          <w:rFonts w:asciiTheme="minorHAnsi" w:hAnsiTheme="minorHAnsi"/>
          <w:sz w:val="22"/>
          <w:szCs w:val="22"/>
        </w:rPr>
        <w:t>mluvné strany“)</w:t>
      </w:r>
    </w:p>
    <w:p w:rsidR="00BA0293" w:rsidRPr="0008605D" w:rsidRDefault="00BA029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55E2D" w:rsidRPr="0008605D" w:rsidRDefault="00355E2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4D7EF0" w:rsidRPr="0008605D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7D1A" w:rsidRPr="0008605D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91A79" w:rsidRPr="0008605D" w:rsidRDefault="00391A7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91A79" w:rsidRPr="0008605D" w:rsidRDefault="00391A7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lastRenderedPageBreak/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2  PREDMET ZMLUVY</w:t>
      </w:r>
    </w:p>
    <w:p w:rsidR="00705EF0" w:rsidRPr="0008605D" w:rsidRDefault="00705EF0" w:rsidP="002D7F27">
      <w:pPr>
        <w:ind w:right="282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6F5E20" w:rsidRPr="0008605D" w:rsidRDefault="00F72714" w:rsidP="00B06032">
      <w:pPr>
        <w:numPr>
          <w:ilvl w:val="1"/>
          <w:numId w:val="20"/>
        </w:numPr>
        <w:ind w:right="4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sa zaväzuje, že v rozsahu </w:t>
      </w:r>
      <w:r w:rsidR="002025A0" w:rsidRPr="0008605D">
        <w:rPr>
          <w:rFonts w:asciiTheme="minorHAnsi" w:hAnsiTheme="minorHAnsi" w:cs="Arial"/>
          <w:sz w:val="22"/>
          <w:szCs w:val="22"/>
        </w:rPr>
        <w:t xml:space="preserve">výzvy na predloženie ponuky a jej </w:t>
      </w:r>
      <w:r w:rsidR="00A85BAB" w:rsidRPr="0008605D">
        <w:rPr>
          <w:rFonts w:asciiTheme="minorHAnsi" w:hAnsiTheme="minorHAnsi" w:cs="Arial"/>
          <w:sz w:val="22"/>
          <w:szCs w:val="22"/>
        </w:rPr>
        <w:t>príloh</w:t>
      </w:r>
      <w:r w:rsidR="00C83704" w:rsidRPr="0008605D">
        <w:rPr>
          <w:rFonts w:asciiTheme="minorHAnsi" w:hAnsiTheme="minorHAnsi" w:cs="Arial"/>
          <w:sz w:val="22"/>
          <w:szCs w:val="22"/>
        </w:rPr>
        <w:t xml:space="preserve"> zo dňa </w:t>
      </w:r>
      <w:r w:rsidR="00C763AD">
        <w:rPr>
          <w:rFonts w:asciiTheme="minorHAnsi" w:hAnsiTheme="minorHAnsi" w:cs="Arial"/>
          <w:sz w:val="22"/>
          <w:szCs w:val="22"/>
        </w:rPr>
        <w:t>05.03.</w:t>
      </w:r>
      <w:r w:rsidR="0036166E">
        <w:rPr>
          <w:rFonts w:asciiTheme="minorHAnsi" w:hAnsiTheme="minorHAnsi" w:cs="Arial"/>
          <w:sz w:val="22"/>
          <w:szCs w:val="22"/>
        </w:rPr>
        <w:t>2018</w:t>
      </w:r>
      <w:r w:rsidR="00B06032">
        <w:rPr>
          <w:rFonts w:asciiTheme="minorHAnsi" w:hAnsiTheme="minorHAnsi" w:cs="Arial"/>
          <w:sz w:val="22"/>
          <w:szCs w:val="22"/>
        </w:rPr>
        <w:t>,</w:t>
      </w:r>
      <w:r w:rsidR="00391A79" w:rsidRPr="0008605D">
        <w:rPr>
          <w:rFonts w:asciiTheme="minorHAnsi" w:hAnsiTheme="minorHAnsi" w:cs="Arial"/>
          <w:sz w:val="22"/>
          <w:szCs w:val="22"/>
        </w:rPr>
        <w:t xml:space="preserve"> ktorá tvorí prílohu tejto zmluvy </w:t>
      </w:r>
      <w:r w:rsidR="00391850" w:rsidRPr="0008605D">
        <w:rPr>
          <w:rFonts w:asciiTheme="minorHAnsi" w:hAnsiTheme="minorHAnsi" w:cs="Arial"/>
          <w:sz w:val="22"/>
          <w:szCs w:val="22"/>
        </w:rPr>
        <w:t xml:space="preserve">a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podmienok dohodnutých v tejto zmluve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 xml:space="preserve"> o dielo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(ďalej len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„zmluva“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) vypracuje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vo vlastnom mene 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na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vlastnú zodpovednosť 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pre</w:t>
      </w:r>
      <w:r w:rsidR="00C25E68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bjednávateľa a 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 xml:space="preserve">odovzdá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bjednávateľovi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132C90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391A79" w:rsidRPr="0008605D">
        <w:rPr>
          <w:rFonts w:asciiTheme="minorHAnsi" w:hAnsiTheme="minorHAnsi" w:cs="Arial"/>
          <w:color w:val="000000"/>
          <w:sz w:val="22"/>
          <w:szCs w:val="22"/>
        </w:rPr>
        <w:t xml:space="preserve"> „</w:t>
      </w:r>
      <w:r w:rsidR="00B06032" w:rsidRPr="00B06032">
        <w:rPr>
          <w:rFonts w:asciiTheme="minorHAnsi" w:hAnsiTheme="minorHAnsi" w:cs="Arial"/>
          <w:sz w:val="22"/>
          <w:szCs w:val="22"/>
        </w:rPr>
        <w:t xml:space="preserve">Trvalé zvislé a vodorovné dopravné značenie parkovacích miest na sídlisku </w:t>
      </w:r>
      <w:proofErr w:type="spellStart"/>
      <w:r w:rsidR="00B06032" w:rsidRPr="00B06032">
        <w:rPr>
          <w:rFonts w:asciiTheme="minorHAnsi" w:hAnsiTheme="minorHAnsi" w:cs="Arial"/>
          <w:sz w:val="22"/>
          <w:szCs w:val="22"/>
        </w:rPr>
        <w:t>Podjavorinská</w:t>
      </w:r>
      <w:proofErr w:type="spellEnd"/>
      <w:r w:rsidR="00B06032" w:rsidRPr="00B06032">
        <w:rPr>
          <w:rFonts w:asciiTheme="minorHAnsi" w:hAnsiTheme="minorHAnsi" w:cs="Arial"/>
          <w:sz w:val="22"/>
          <w:szCs w:val="22"/>
        </w:rPr>
        <w:t>, PD</w:t>
      </w:r>
      <w:r w:rsidR="00391A79" w:rsidRPr="0008605D">
        <w:rPr>
          <w:rFonts w:asciiTheme="minorHAnsi" w:hAnsiTheme="minorHAnsi" w:cs="Arial"/>
          <w:sz w:val="22"/>
          <w:szCs w:val="22"/>
        </w:rPr>
        <w:t>“</w:t>
      </w:r>
      <w:r w:rsidR="00A167C9" w:rsidRPr="0008605D">
        <w:rPr>
          <w:rFonts w:asciiTheme="minorHAnsi" w:hAnsiTheme="minorHAnsi" w:cs="Arial"/>
          <w:sz w:val="22"/>
          <w:szCs w:val="22"/>
        </w:rPr>
        <w:t xml:space="preserve"> v týchto častiach:</w:t>
      </w:r>
    </w:p>
    <w:p w:rsidR="00A167C9" w:rsidRPr="0008605D" w:rsidRDefault="00A167C9" w:rsidP="0008605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a)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Geodetické zameranie</w:t>
      </w:r>
      <w:r w:rsidRPr="0008605D">
        <w:rPr>
          <w:rFonts w:asciiTheme="minorHAnsi" w:hAnsiTheme="minorHAnsi" w:cs="Arial"/>
          <w:sz w:val="22"/>
          <w:szCs w:val="22"/>
        </w:rPr>
        <w:t xml:space="preserve"> – s podrobnosťou a rozsahom potrebným pre daný stupeň projektu, </w:t>
      </w:r>
      <w:r w:rsidR="0008605D">
        <w:rPr>
          <w:rFonts w:asciiTheme="minorHAnsi" w:hAnsiTheme="minorHAnsi" w:cs="Arial"/>
          <w:sz w:val="22"/>
          <w:szCs w:val="22"/>
        </w:rPr>
        <w:t>v</w:t>
      </w:r>
      <w:r w:rsidRPr="0008605D">
        <w:rPr>
          <w:rFonts w:asciiTheme="minorHAnsi" w:hAnsiTheme="minorHAnsi" w:cs="Arial"/>
          <w:sz w:val="22"/>
          <w:szCs w:val="22"/>
        </w:rPr>
        <w:t xml:space="preserve">rátane overenie polohy, výšky a technického stavu existujúcich inžinierskych sietí a ich zariadení </w:t>
      </w:r>
      <w:r w:rsidRPr="0008605D">
        <w:rPr>
          <w:rFonts w:asciiTheme="minorHAnsi" w:hAnsiTheme="minorHAnsi" w:cs="Arial"/>
          <w:sz w:val="22"/>
          <w:szCs w:val="22"/>
        </w:rPr>
        <w:tab/>
        <w:t xml:space="preserve">v riešenom území s doložením písomných dokladov a vyjadrení jednotlivých  správcov </w:t>
      </w:r>
      <w:r w:rsidRPr="0008605D">
        <w:rPr>
          <w:rFonts w:asciiTheme="minorHAnsi" w:hAnsiTheme="minorHAnsi" w:cs="Arial"/>
          <w:sz w:val="22"/>
          <w:szCs w:val="22"/>
        </w:rPr>
        <w:tab/>
        <w:t>inžinierskych sietí.</w:t>
      </w:r>
    </w:p>
    <w:p w:rsidR="00A167C9" w:rsidRPr="0008605D" w:rsidRDefault="00A167C9" w:rsidP="0008605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b)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Realizačný projekt</w:t>
      </w:r>
      <w:r w:rsidRPr="0008605D">
        <w:rPr>
          <w:rFonts w:asciiTheme="minorHAnsi" w:hAnsiTheme="minorHAnsi" w:cs="Arial"/>
          <w:sz w:val="22"/>
          <w:szCs w:val="22"/>
        </w:rPr>
        <w:t xml:space="preserve"> – spracovanie projektovej dokumentácie v uvedenom stupni znamená, že bude podkladom pre vydanie stavebného povolenia a zároveň bude podkladom aj pre výber dodávateľa stavby a samotnú realizáciu stavby.</w:t>
      </w:r>
    </w:p>
    <w:p w:rsidR="00A167C9" w:rsidRPr="0008605D" w:rsidRDefault="00A167C9" w:rsidP="00DA470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c)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Výkon odborného autorského dohľadu</w:t>
      </w:r>
      <w:r w:rsidRPr="0008605D">
        <w:rPr>
          <w:rFonts w:asciiTheme="minorHAnsi" w:hAnsiTheme="minorHAnsi" w:cs="Arial"/>
          <w:sz w:val="22"/>
          <w:szCs w:val="22"/>
        </w:rPr>
        <w:t xml:space="preserve"> (ďalej len OAD) </w:t>
      </w:r>
    </w:p>
    <w:p w:rsidR="00A167C9" w:rsidRPr="0008605D" w:rsidRDefault="00A167C9" w:rsidP="00F31153">
      <w:pPr>
        <w:pStyle w:val="Bezriadkovania"/>
        <w:ind w:left="709" w:hanging="709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05AC8" w:rsidRPr="0008605D">
        <w:rPr>
          <w:rFonts w:asciiTheme="minorHAnsi" w:eastAsia="Arial Unicode MS" w:hAnsiTheme="minorHAnsi" w:cs="Arial"/>
          <w:sz w:val="22"/>
          <w:szCs w:val="22"/>
        </w:rPr>
        <w:t xml:space="preserve">Minimálny rozsah </w:t>
      </w:r>
      <w:r w:rsidRPr="0008605D">
        <w:rPr>
          <w:rFonts w:asciiTheme="minorHAnsi" w:eastAsia="Arial Unicode MS" w:hAnsiTheme="minorHAnsi" w:cs="Arial"/>
          <w:sz w:val="22"/>
          <w:szCs w:val="22"/>
        </w:rPr>
        <w:t xml:space="preserve">predmetu </w:t>
      </w:r>
      <w:r w:rsidR="00B75E45">
        <w:rPr>
          <w:rFonts w:asciiTheme="minorHAnsi" w:eastAsia="Arial Unicode MS" w:hAnsiTheme="minorHAnsi" w:cs="Arial"/>
          <w:sz w:val="22"/>
          <w:szCs w:val="22"/>
        </w:rPr>
        <w:t>zmluvy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je uvedený v</w:t>
      </w:r>
      <w:r w:rsidR="00CA375F" w:rsidRPr="0008605D">
        <w:rPr>
          <w:rFonts w:asciiTheme="minorHAnsi" w:eastAsia="Arial Unicode MS" w:hAnsiTheme="minorHAnsi" w:cs="Arial"/>
          <w:sz w:val="22"/>
          <w:szCs w:val="22"/>
        </w:rPr>
        <w:t>o výzve na predloženie ponuky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a </w:t>
      </w:r>
      <w:r w:rsidR="006D194F" w:rsidRPr="0008605D">
        <w:rPr>
          <w:rFonts w:asciiTheme="minorHAnsi" w:eastAsia="Arial Unicode MS" w:hAnsiTheme="minorHAnsi" w:cs="Arial"/>
          <w:sz w:val="22"/>
          <w:szCs w:val="22"/>
        </w:rPr>
        <w:t>jej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príloh</w:t>
      </w:r>
      <w:r w:rsidR="00D92EA4" w:rsidRPr="0008605D">
        <w:rPr>
          <w:rFonts w:asciiTheme="minorHAnsi" w:eastAsia="Arial Unicode MS" w:hAnsiTheme="minorHAnsi" w:cs="Arial"/>
          <w:sz w:val="22"/>
          <w:szCs w:val="22"/>
        </w:rPr>
        <w:t>ách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zo dňa </w:t>
      </w:r>
      <w:r w:rsidRPr="0008605D">
        <w:rPr>
          <w:rFonts w:asciiTheme="minorHAnsi" w:eastAsia="Arial Unicode MS" w:hAnsiTheme="minorHAnsi" w:cs="Arial"/>
          <w:sz w:val="22"/>
          <w:szCs w:val="22"/>
        </w:rPr>
        <w:tab/>
      </w:r>
      <w:r w:rsidR="00C763AD">
        <w:rPr>
          <w:rFonts w:asciiTheme="minorHAnsi" w:eastAsia="Arial Unicode MS" w:hAnsiTheme="minorHAnsi" w:cs="Arial"/>
          <w:sz w:val="22"/>
          <w:szCs w:val="22"/>
        </w:rPr>
        <w:t>05.03.</w:t>
      </w:r>
      <w:r w:rsidR="0036166E">
        <w:rPr>
          <w:rFonts w:asciiTheme="minorHAnsi" w:eastAsia="Arial Unicode MS" w:hAnsiTheme="minorHAnsi" w:cs="Arial"/>
          <w:sz w:val="22"/>
          <w:szCs w:val="22"/>
        </w:rPr>
        <w:t>2018.</w:t>
      </w:r>
    </w:p>
    <w:p w:rsidR="00F85178" w:rsidRDefault="00391A79" w:rsidP="00A167C9">
      <w:pPr>
        <w:pStyle w:val="Bezriadkovania"/>
        <w:numPr>
          <w:ilvl w:val="1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 xml:space="preserve">Dohodnutý rozsah plnenia uvedený v tomto bode </w:t>
      </w:r>
      <w:r w:rsidR="00705EF0" w:rsidRPr="0008605D">
        <w:rPr>
          <w:rFonts w:asciiTheme="minorHAnsi" w:hAnsiTheme="minorHAnsi"/>
          <w:sz w:val="22"/>
          <w:szCs w:val="22"/>
        </w:rPr>
        <w:t>je možné meniť po dohode zmluvných strán na základe písomného dodatku k tejto zmluve.</w:t>
      </w:r>
    </w:p>
    <w:p w:rsidR="008275DF" w:rsidRPr="0008605D" w:rsidRDefault="008275DF" w:rsidP="008275DF">
      <w:pPr>
        <w:pStyle w:val="Bezriadkovania"/>
        <w:jc w:val="both"/>
        <w:rPr>
          <w:rFonts w:asciiTheme="minorHAnsi" w:hAnsiTheme="minorHAnsi"/>
          <w:sz w:val="22"/>
          <w:szCs w:val="22"/>
        </w:rPr>
      </w:pPr>
    </w:p>
    <w:p w:rsidR="00705EF0" w:rsidRPr="0008605D" w:rsidRDefault="00705EF0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3  povinnosti zmluvných strán</w:t>
      </w:r>
    </w:p>
    <w:p w:rsidR="00705EF0" w:rsidRPr="0008605D" w:rsidRDefault="00705EF0" w:rsidP="006F526E">
      <w:pPr>
        <w:pStyle w:val="Bezriadkovania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705EF0" w:rsidRPr="0008605D" w:rsidRDefault="00705EF0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je povinný si prezrieť miesto, kde sa má stavba realizovať ešte pred začatím vypracovania 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a za týmto účelom si od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bjednávateľa vyžiadať všetky potrebné podklady a informácie, ktoré súvisia s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vykonávaním diela a zároveň je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povinný jemu dostupné informácie poskytnúť. </w:t>
      </w:r>
    </w:p>
    <w:p w:rsidR="00705EF0" w:rsidRPr="0008605D" w:rsidRDefault="00705EF0" w:rsidP="004D132A">
      <w:pPr>
        <w:pStyle w:val="Odsekzoznamu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Položky </w:t>
      </w:r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 xml:space="preserve">v časti Náklady stavby – </w:t>
      </w:r>
      <w:proofErr w:type="spellStart"/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>položkovitý</w:t>
      </w:r>
      <w:proofErr w:type="spellEnd"/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 xml:space="preserve"> rozpočet a výkaz výmer musia byť v zmysle kódov rozpočtových cenníkov a musia obsahovať konkrétne výpočty množstiev (figúr) jednotlivých položiek rozpočtu (dĺžky, kubatúry, plochy, množstvá a pod.).</w:t>
      </w:r>
    </w:p>
    <w:p w:rsidR="004D132A" w:rsidRPr="0008605D" w:rsidRDefault="004D132A" w:rsidP="004D132A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musí byť spracovaný v súlade so:</w:t>
      </w:r>
    </w:p>
    <w:p w:rsidR="00A167C9" w:rsidRPr="0008605D" w:rsidRDefault="004D132A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Zákonom č. 50/76 Zb. v znení neskorších predpisov (Stavebný zákon) a vyhláškami MŽP SR č.453/2000 </w:t>
      </w:r>
      <w:proofErr w:type="spellStart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. a č. 532/2002 </w:t>
      </w:r>
      <w:proofErr w:type="spellStart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D132A" w:rsidRPr="0008605D" w:rsidRDefault="00A167C9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Príslušnými STN a všeobecno-technickými požiadavkami na výstavbu</w:t>
      </w:r>
      <w:r w:rsidR="00832FE9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4D132A" w:rsidRPr="0008605D" w:rsidRDefault="004D132A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Zákonom č. 343/2015 </w:t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o verejnom obstarávaní</w:t>
      </w:r>
    </w:p>
    <w:p w:rsidR="00A167C9" w:rsidRPr="0008605D" w:rsidRDefault="00912742" w:rsidP="00A167C9">
      <w:pPr>
        <w:pStyle w:val="Odsekzoznamu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Projektovú dokumentáciu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Z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hotoviteľ spracuje v súlade so zákonom č. 343/2015 Z. z. o verejnom obstarávaní vzhľadom na skutočnosť, že realizácia diela bude uskutočnená po výberovom konaní vo verejnom obstarávaní na zhotoviteľa tejto investičnej akcie, čo znamená, že nie je možné v</w:t>
      </w:r>
      <w:r w:rsidR="00B06032">
        <w:rPr>
          <w:rFonts w:asciiTheme="minorHAnsi" w:hAnsiTheme="minorHAnsi" w:cs="Arial"/>
          <w:color w:val="000000"/>
          <w:sz w:val="22"/>
          <w:szCs w:val="22"/>
        </w:rPr>
        <w:t> projektovej dokumentácii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 uvádzať obchodné mená a technické špecifikácie, ktoré by odkazovali na konkrétny výrobok či výrobcu, ale iba presný opis ich parametrov</w:t>
      </w:r>
      <w:r w:rsidR="00510E9A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212BD" w:rsidRPr="0008605D" w:rsidRDefault="00BF740A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Pri vypracovaní </w:t>
      </w:r>
      <w:r w:rsidR="00B95702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bude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dodržiavať vše</w:t>
      </w:r>
      <w:r w:rsidR="00CF7273" w:rsidRPr="0008605D">
        <w:rPr>
          <w:rFonts w:asciiTheme="minorHAnsi" w:hAnsiTheme="minorHAnsi" w:cs="Arial"/>
          <w:color w:val="000000"/>
          <w:sz w:val="22"/>
          <w:szCs w:val="22"/>
        </w:rPr>
        <w:t>tky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ustanovenia tejto </w:t>
      </w:r>
      <w:r w:rsidR="00217603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a bude sa r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iadiť východiskovými podkladmi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bjednávateľa, odovzdanými ku dňu uzatvorenia tejto zmluvy, </w:t>
      </w:r>
      <w:r w:rsidR="00922BC9" w:rsidRPr="0008605D">
        <w:rPr>
          <w:rFonts w:asciiTheme="minorHAnsi" w:hAnsiTheme="minorHAnsi" w:cs="Arial"/>
          <w:color w:val="000000"/>
          <w:sz w:val="22"/>
          <w:szCs w:val="22"/>
        </w:rPr>
        <w:t xml:space="preserve">záznamami </w:t>
      </w:r>
      <w:r w:rsidR="00A22777" w:rsidRPr="0008605D">
        <w:rPr>
          <w:rFonts w:asciiTheme="minorHAnsi" w:hAnsiTheme="minorHAnsi" w:cs="Arial"/>
          <w:color w:val="000000"/>
          <w:sz w:val="22"/>
          <w:szCs w:val="22"/>
        </w:rPr>
        <w:t>z kontrolných porád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, ako aj vyjadreniami </w:t>
      </w:r>
      <w:r w:rsidR="00127F48" w:rsidRPr="0008605D">
        <w:rPr>
          <w:rFonts w:asciiTheme="minorHAnsi" w:hAnsiTheme="minorHAnsi" w:cs="Arial"/>
          <w:color w:val="000000"/>
          <w:sz w:val="22"/>
          <w:szCs w:val="22"/>
        </w:rPr>
        <w:t>správcov inžinierskych sietí</w:t>
      </w:r>
      <w:r w:rsidR="00B824F4" w:rsidRPr="0008605D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127F48" w:rsidRPr="0008605D">
        <w:rPr>
          <w:rFonts w:asciiTheme="minorHAnsi" w:hAnsiTheme="minorHAnsi" w:cs="Arial"/>
          <w:color w:val="000000"/>
          <w:sz w:val="22"/>
          <w:szCs w:val="22"/>
        </w:rPr>
        <w:t> dotknutých orgánov štátnej správy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705EF0" w:rsidRPr="0008605D">
        <w:rPr>
          <w:rFonts w:asciiTheme="minorHAnsi" w:hAnsiTheme="minorHAnsi" w:cs="Arial"/>
          <w:color w:val="000000"/>
          <w:sz w:val="22"/>
          <w:szCs w:val="22"/>
        </w:rPr>
        <w:t xml:space="preserve"> Zhotoviteľ sa zaväzuje konzultovať so správcami inžinierskych sietí – overiť si existenciu, polohu, technický stav a funkčnosť jestvujúcich inžinierskych sietí, možnosti napojenia, prekládky či ochrany jednotlivých inžinierskych sietí.</w:t>
      </w:r>
    </w:p>
    <w:p w:rsidR="00255D6E" w:rsidRPr="0008605D" w:rsidRDefault="000D56D5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Zhotoviteľ sa zaväzuje, že oprávnené pripomienky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 xml:space="preserve"> a požiadavky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dotknutých orgánov 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>štátnej správy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 správcov 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 xml:space="preserve">inžinierskych sietí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zapracuje do </w:t>
      </w:r>
      <w:r w:rsidR="00B95702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po prerokovaní s 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do 10 dní po tom, čo sa o nich dozvedel, ak nedôjde k dohode o inom termíne tak, aby termín plnenia podľa čl. </w:t>
      </w:r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 bol dodržaný</w:t>
      </w:r>
      <w:r w:rsidRPr="0008605D">
        <w:rPr>
          <w:rFonts w:asciiTheme="minorHAnsi" w:hAnsiTheme="minorHAnsi" w:cs="Arial"/>
          <w:sz w:val="22"/>
          <w:szCs w:val="22"/>
        </w:rPr>
        <w:t>.</w:t>
      </w:r>
      <w:r w:rsidR="00B34801" w:rsidRPr="0008605D">
        <w:rPr>
          <w:rFonts w:asciiTheme="minorHAnsi" w:hAnsiTheme="minorHAnsi" w:cs="Arial"/>
          <w:sz w:val="22"/>
          <w:szCs w:val="22"/>
        </w:rPr>
        <w:t xml:space="preserve"> </w:t>
      </w:r>
    </w:p>
    <w:p w:rsidR="00A6180A" w:rsidRPr="0008605D" w:rsidRDefault="00255D6E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Verejný o</w:t>
      </w:r>
      <w:r w:rsidRPr="0008605D">
        <w:rPr>
          <w:rFonts w:asciiTheme="minorHAnsi" w:hAnsiTheme="minorHAnsi" w:cs="Arial"/>
          <w:sz w:val="22"/>
          <w:szCs w:val="22"/>
        </w:rPr>
        <w:t xml:space="preserve">bstarávateľ požaduje predmet </w:t>
      </w:r>
      <w:r w:rsidR="00D15F90" w:rsidRPr="0008605D">
        <w:rPr>
          <w:rFonts w:asciiTheme="minorHAnsi" w:hAnsiTheme="minorHAnsi" w:cs="Arial"/>
          <w:sz w:val="22"/>
          <w:szCs w:val="22"/>
        </w:rPr>
        <w:t>zmluvy</w:t>
      </w:r>
      <w:r w:rsidRPr="0008605D">
        <w:rPr>
          <w:rFonts w:asciiTheme="minorHAnsi" w:hAnsiTheme="minorHAnsi" w:cs="Arial"/>
          <w:sz w:val="22"/>
          <w:szCs w:val="22"/>
        </w:rPr>
        <w:t xml:space="preserve"> vypracovať </w:t>
      </w:r>
      <w:r w:rsidR="0038209B" w:rsidRPr="0008605D">
        <w:rPr>
          <w:rFonts w:asciiTheme="minorHAnsi" w:hAnsiTheme="minorHAnsi" w:cs="Arial"/>
          <w:sz w:val="22"/>
          <w:szCs w:val="22"/>
        </w:rPr>
        <w:t xml:space="preserve">pre daný typ stavby </w:t>
      </w:r>
      <w:r w:rsidR="00ED10D5" w:rsidRPr="0008605D">
        <w:rPr>
          <w:rFonts w:asciiTheme="minorHAnsi" w:hAnsiTheme="minorHAnsi" w:cs="Arial"/>
          <w:sz w:val="22"/>
          <w:szCs w:val="22"/>
        </w:rPr>
        <w:t xml:space="preserve">podľa aktuálneho sadzobníka </w:t>
      </w:r>
      <w:r w:rsidRPr="0008605D">
        <w:rPr>
          <w:rFonts w:asciiTheme="minorHAnsi" w:hAnsiTheme="minorHAnsi" w:cs="Arial"/>
          <w:sz w:val="22"/>
          <w:szCs w:val="22"/>
        </w:rPr>
        <w:t>UNIKA</w:t>
      </w:r>
      <w:r w:rsidR="00F77FF3" w:rsidRPr="0008605D">
        <w:rPr>
          <w:rFonts w:asciiTheme="minorHAnsi" w:hAnsiTheme="minorHAnsi" w:cs="Arial"/>
          <w:sz w:val="22"/>
          <w:szCs w:val="22"/>
        </w:rPr>
        <w:t>.</w:t>
      </w:r>
    </w:p>
    <w:p w:rsidR="004975C2" w:rsidRPr="0008605D" w:rsidRDefault="00F72714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Objednávateľ sa zaväzuje, že dokončený 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predmet 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prevezme, zaplatí za jeho zhotovenie </w:t>
      </w:r>
      <w:r w:rsidR="006D7C43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dohodnutú cenu </w:t>
      </w:r>
      <w:r w:rsidR="001371F4" w:rsidRPr="0008605D">
        <w:rPr>
          <w:rFonts w:asciiTheme="minorHAnsi" w:hAnsiTheme="minorHAnsi" w:cs="Arial"/>
          <w:color w:val="000000"/>
          <w:sz w:val="22"/>
          <w:szCs w:val="22"/>
        </w:rPr>
        <w:t>v do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jednanom</w:t>
      </w:r>
      <w:r w:rsidR="001371F4" w:rsidRPr="0008605D">
        <w:rPr>
          <w:rFonts w:asciiTheme="minorHAnsi" w:hAnsiTheme="minorHAnsi" w:cs="Arial"/>
          <w:color w:val="000000"/>
          <w:sz w:val="22"/>
          <w:szCs w:val="22"/>
        </w:rPr>
        <w:t xml:space="preserve"> termíne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a poskytne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Z</w:t>
      </w:r>
      <w:r w:rsidR="007E189B" w:rsidRPr="0008605D">
        <w:rPr>
          <w:rFonts w:asciiTheme="minorHAnsi" w:hAnsiTheme="minorHAnsi" w:cs="Arial"/>
          <w:color w:val="000000"/>
          <w:sz w:val="22"/>
          <w:szCs w:val="22"/>
        </w:rPr>
        <w:t>hotoviteľovi dohodnutú súčinnosť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45C5A" w:rsidRPr="0008605D" w:rsidRDefault="00E76704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V procese verejného obstarávania (výber dodávateľa stavby podľa zákona č. 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343/2015 </w:t>
      </w:r>
      <w:proofErr w:type="spellStart"/>
      <w:r w:rsidRPr="0008605D">
        <w:rPr>
          <w:rFonts w:asciiTheme="minorHAnsi" w:eastAsia="Arial Unicode MS" w:hAnsiTheme="minorHAnsi"/>
          <w:sz w:val="22"/>
          <w:szCs w:val="22"/>
        </w:rPr>
        <w:t>Z.z</w:t>
      </w:r>
      <w:proofErr w:type="spellEnd"/>
      <w:r w:rsidRPr="0008605D">
        <w:rPr>
          <w:rFonts w:asciiTheme="minorHAnsi" w:eastAsia="Arial Unicode MS" w:hAnsiTheme="minorHAnsi"/>
          <w:sz w:val="22"/>
          <w:szCs w:val="22"/>
        </w:rPr>
        <w:t>.           o verejnom obstarávaní</w:t>
      </w:r>
      <w:r w:rsidR="00912742">
        <w:rPr>
          <w:rFonts w:asciiTheme="minorHAnsi" w:eastAsia="Arial Unicode MS" w:hAnsiTheme="minorHAnsi"/>
          <w:sz w:val="22"/>
          <w:szCs w:val="22"/>
        </w:rPr>
        <w:t>) je Z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hotoviteľ povinný poskytnúť riadnu súčinnosť a v prípade potreby bezodkladne reagovať na otázky verejného obstarávateľa týkajúce sa </w:t>
      </w:r>
      <w:r w:rsidR="00B95702" w:rsidRPr="0008605D">
        <w:rPr>
          <w:rFonts w:asciiTheme="minorHAnsi" w:eastAsia="Arial Unicode MS" w:hAnsiTheme="minorHAnsi"/>
          <w:sz w:val="22"/>
          <w:szCs w:val="22"/>
        </w:rPr>
        <w:t>projektovej dokumentácie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, ktoré bude potrebné zodpovedať pri vysvetľovaní na základe podnetov záujemcov vo verejnom obstarávaní.  </w:t>
      </w:r>
    </w:p>
    <w:p w:rsidR="008275DF" w:rsidRPr="0008605D" w:rsidRDefault="008275DF" w:rsidP="00E32ED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0E7D55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>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7E189B" w:rsidRPr="0008605D">
        <w:rPr>
          <w:rFonts w:asciiTheme="minorHAnsi" w:hAnsiTheme="minorHAnsi"/>
          <w:b/>
          <w:caps/>
          <w:sz w:val="22"/>
          <w:szCs w:val="22"/>
        </w:rPr>
        <w:t>4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ab/>
        <w:t>čas plnenia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a sPÓSOB odovzdania predmetu zmluvy</w:t>
      </w:r>
    </w:p>
    <w:p w:rsidR="007E189B" w:rsidRPr="0008605D" w:rsidRDefault="007E189B" w:rsidP="00AE326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E3263" w:rsidRPr="0008605D" w:rsidRDefault="007E189B" w:rsidP="00AE326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4.1.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Zhotoviteľ sa zaväzuje, že vypracuje a dodá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 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4197D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dohodnutý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 rozsahu čl. 2.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v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týchto lehotách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5C1182" w:rsidRPr="0008605D" w:rsidRDefault="007E189B" w:rsidP="005C1182">
      <w:pPr>
        <w:pStyle w:val="Odsekzoznamu"/>
        <w:numPr>
          <w:ilvl w:val="0"/>
          <w:numId w:val="47"/>
        </w:num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geodetické zameranie</w:t>
      </w:r>
      <w:r w:rsidR="00B47AFE" w:rsidRPr="0008605D">
        <w:rPr>
          <w:rFonts w:asciiTheme="minorHAnsi" w:hAnsiTheme="minorHAnsi" w:cs="Arial"/>
          <w:color w:val="000000"/>
          <w:sz w:val="22"/>
          <w:szCs w:val="22"/>
        </w:rPr>
        <w:t xml:space="preserve"> a realizačný projekt</w:t>
      </w:r>
      <w:r w:rsidR="005C1182" w:rsidRPr="0008605D">
        <w:rPr>
          <w:rFonts w:asciiTheme="minorHAnsi" w:hAnsiTheme="minorHAnsi" w:cs="Arial"/>
          <w:color w:val="000000"/>
          <w:sz w:val="22"/>
          <w:szCs w:val="22"/>
        </w:rPr>
        <w:t xml:space="preserve">: najviac </w:t>
      </w:r>
      <w:r w:rsidR="005C1182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do </w:t>
      </w:r>
      <w:r w:rsidR="00B06032">
        <w:rPr>
          <w:rFonts w:asciiTheme="minorHAnsi" w:hAnsiTheme="minorHAnsi" w:cs="Arial"/>
          <w:b/>
          <w:color w:val="000000"/>
          <w:sz w:val="22"/>
          <w:szCs w:val="22"/>
        </w:rPr>
        <w:t>7</w:t>
      </w:r>
      <w:r w:rsidR="005C1182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týždňov </w:t>
      </w:r>
      <w:r w:rsidR="005C1182" w:rsidRPr="0008605D">
        <w:rPr>
          <w:rFonts w:asciiTheme="minorHAnsi" w:hAnsiTheme="minorHAnsi" w:cs="Arial"/>
          <w:color w:val="000000"/>
          <w:sz w:val="22"/>
          <w:szCs w:val="22"/>
        </w:rPr>
        <w:t>od účinnosti zmluvy</w:t>
      </w:r>
    </w:p>
    <w:p w:rsidR="00E32ED3" w:rsidRPr="0008605D" w:rsidRDefault="00ED3499" w:rsidP="00E32ED3">
      <w:pPr>
        <w:pStyle w:val="Odsekzoznamu"/>
        <w:numPr>
          <w:ilvl w:val="0"/>
          <w:numId w:val="47"/>
        </w:num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výkon odborného autorského dohľadu </w:t>
      </w:r>
      <w:r w:rsidR="00E32ED3" w:rsidRPr="0008605D">
        <w:rPr>
          <w:rFonts w:asciiTheme="minorHAnsi" w:hAnsiTheme="minorHAnsi" w:cs="Arial"/>
          <w:color w:val="000000"/>
          <w:sz w:val="22"/>
          <w:szCs w:val="22"/>
        </w:rPr>
        <w:t>počas realizácie stavby podľa vypracovanej PD, ktorý je predmetom tejto zmluvy do nadobudnutia právoplatnosti kolaudačného rozhodnutia.</w:t>
      </w:r>
    </w:p>
    <w:p w:rsidR="003E6045" w:rsidRPr="0008605D" w:rsidRDefault="007E189B" w:rsidP="00E32ED3">
      <w:pPr>
        <w:pStyle w:val="Odsekzoznamu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Dodržanie dohodnutých termínov je závislé od riadneho a včasnéh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 spolupôsobenia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bjednávateľa 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dohodnutého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v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tejto zmluve. Po dobu 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pos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kytnutím spolupôsobenia nie je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v omeškaní so splnením povinností dodať predmet zmluvy v 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dohodnutom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termíne.</w:t>
      </w:r>
    </w:p>
    <w:p w:rsidR="000E7D55" w:rsidRPr="0008605D" w:rsidRDefault="00BB511E" w:rsidP="00D3253D">
      <w:pPr>
        <w:tabs>
          <w:tab w:val="left" w:pos="9356"/>
        </w:tabs>
        <w:ind w:left="709" w:hanging="709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podľa čl. 2. tejto zmluvy je splnený riadnym vypracovaním a odovzdaním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edmetu zmluvy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 Odovzdaním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edmetu 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sa 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 xml:space="preserve">ozumie osobné odovzdanie </w:t>
      </w:r>
      <w:r w:rsidR="00B47AFE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 s potvrdením o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 xml:space="preserve"> – protokol o odovzdaní a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06634" w:rsidRPr="0008605D">
        <w:rPr>
          <w:rFonts w:asciiTheme="minorHAnsi" w:hAnsiTheme="minorHAnsi" w:cs="Arial"/>
          <w:color w:val="000000"/>
          <w:sz w:val="22"/>
          <w:szCs w:val="22"/>
        </w:rPr>
        <w:t>PD</w:t>
      </w:r>
      <w:r w:rsidR="00ED3499" w:rsidRPr="0008605D">
        <w:rPr>
          <w:rFonts w:asciiTheme="minorHAnsi" w:hAnsiTheme="minorHAnsi" w:cs="Arial"/>
          <w:color w:val="000000"/>
          <w:sz w:val="22"/>
          <w:szCs w:val="22"/>
        </w:rPr>
        <w:t xml:space="preserve"> a vykonanie odborného autorského dohľadu podľa čl.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ED3499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47AC7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3E6045" w:rsidRPr="0008605D" w:rsidRDefault="00BB511E" w:rsidP="00192F2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.4.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sa zaväzuje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 zmluvy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 špecifikovaný v čl. 2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 xml:space="preserve">a výzve na predloženie ponuky a jej príloh zo dňa </w:t>
      </w:r>
      <w:r w:rsidR="00C763AD">
        <w:rPr>
          <w:rFonts w:asciiTheme="minorHAnsi" w:hAnsiTheme="minorHAnsi" w:cs="Arial"/>
          <w:color w:val="000000"/>
          <w:sz w:val="22"/>
          <w:szCs w:val="22"/>
        </w:rPr>
        <w:t>05.03.</w:t>
      </w:r>
      <w:r w:rsidR="0036166E">
        <w:rPr>
          <w:rFonts w:asciiTheme="minorHAnsi" w:hAnsiTheme="minorHAnsi" w:cs="Arial"/>
          <w:color w:val="000000"/>
          <w:sz w:val="22"/>
          <w:szCs w:val="22"/>
        </w:rPr>
        <w:t>2018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 xml:space="preserve"> odovzdať 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riadne zhotovený 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 dohodnutom čase O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6F526E" w:rsidRPr="0008605D" w:rsidRDefault="00BB511E" w:rsidP="006F52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>.5.</w:t>
      </w:r>
      <w:r w:rsidR="00D41BA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6F526E" w:rsidRPr="0008605D">
        <w:rPr>
          <w:rFonts w:asciiTheme="minorHAnsi" w:hAnsiTheme="minorHAnsi" w:cs="Arial"/>
          <w:color w:val="000000"/>
          <w:sz w:val="22"/>
          <w:szCs w:val="22"/>
        </w:rPr>
        <w:t>PD bude vypracovaná v slovenskom jazyku. Objednávateľ vyžaduje odovzdať grafickú                              i textovú časť:</w:t>
      </w:r>
    </w:p>
    <w:p w:rsidR="004F5F34" w:rsidRPr="004F5F34" w:rsidRDefault="004F5F34" w:rsidP="004F5F34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ab/>
        <w:t xml:space="preserve">v písomnej (tlačenej) forme v 6-ich vyhotoveniach (geodetické zameranie, výkaz výmer, rozpočet    v dvoch vyhotoveniach) </w:t>
      </w:r>
    </w:p>
    <w:p w:rsidR="00B47AFE" w:rsidRPr="0008605D" w:rsidRDefault="004F5F34" w:rsidP="004F5F34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ab/>
        <w:t xml:space="preserve">v elektronickej forme na CD nosiči – grafickú časť vo formáte súborov DWG alebo DGN                          v súradnicovom systéme S-JSTK, tabuľkovú časť (rozpočet a výkaz výmer s výpočtom množstiev) vo formáte XLS, textovú časť vo formáte DOC a tiež </w:t>
      </w: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ab/>
        <w:t>v elektronickej forme na CD nosiči – grafickú časť, textovú časť a tabuľkovú časť v PDF</w:t>
      </w:r>
      <w:r w:rsidRPr="004F5F34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="00CF0107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</w:p>
    <w:p w:rsidR="008275DF" w:rsidRPr="0008605D" w:rsidRDefault="008275DF" w:rsidP="006F52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5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>cena predmetu zmluvy</w:t>
      </w:r>
    </w:p>
    <w:p w:rsidR="00BB511E" w:rsidRPr="0008605D" w:rsidRDefault="00BB511E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A6180A" w:rsidP="006B0D82">
      <w:pPr>
        <w:numPr>
          <w:ilvl w:val="12"/>
          <w:numId w:val="0"/>
        </w:numPr>
        <w:ind w:left="709" w:hanging="113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BB511E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26007">
        <w:rPr>
          <w:rFonts w:asciiTheme="minorHAnsi" w:hAnsiTheme="minorHAnsi" w:cs="Arial"/>
          <w:color w:val="000000"/>
          <w:sz w:val="22"/>
          <w:szCs w:val="22"/>
        </w:rPr>
        <w:t>Celková c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ena za predmet zmluvy podľa čl. 2. je stanovená dohodou zmluvných strán v zmysle zákona č.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8/1996 Z. z. o cenách v znení neskorších predpisov a predstavuje sumu:</w:t>
      </w:r>
    </w:p>
    <w:p w:rsidR="00F72714" w:rsidRPr="0008605D" w:rsidRDefault="00342AEE" w:rsidP="0086733F">
      <w:pPr>
        <w:pStyle w:val="Bezriadkovania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C2D71" w:rsidRPr="0008605D">
        <w:rPr>
          <w:rFonts w:asciiTheme="minorHAnsi" w:hAnsiTheme="minorHAnsi"/>
          <w:b/>
          <w:sz w:val="22"/>
          <w:szCs w:val="22"/>
        </w:rPr>
        <w:tab/>
        <w:t xml:space="preserve">Celková zmluvná cena: </w:t>
      </w:r>
      <w:r w:rsidR="001D56E7" w:rsidRPr="0008605D">
        <w:rPr>
          <w:rFonts w:asciiTheme="minorHAnsi" w:hAnsiTheme="minorHAnsi"/>
          <w:b/>
          <w:sz w:val="22"/>
          <w:szCs w:val="22"/>
        </w:rPr>
        <w:t>.....</w:t>
      </w:r>
      <w:r w:rsidR="00526007">
        <w:rPr>
          <w:rFonts w:asciiTheme="minorHAnsi" w:hAnsiTheme="minorHAnsi"/>
          <w:b/>
          <w:sz w:val="22"/>
          <w:szCs w:val="22"/>
        </w:rPr>
        <w:t>......</w:t>
      </w:r>
      <w:r w:rsidR="001D56E7" w:rsidRPr="0008605D">
        <w:rPr>
          <w:rFonts w:asciiTheme="minorHAnsi" w:hAnsiTheme="minorHAnsi"/>
          <w:b/>
          <w:sz w:val="22"/>
          <w:szCs w:val="22"/>
        </w:rPr>
        <w:t>...</w:t>
      </w:r>
      <w:r w:rsidR="002157B0" w:rsidRPr="0008605D">
        <w:rPr>
          <w:rFonts w:asciiTheme="minorHAnsi" w:hAnsiTheme="minorHAnsi"/>
          <w:b/>
          <w:sz w:val="22"/>
          <w:szCs w:val="22"/>
        </w:rPr>
        <w:t>...</w:t>
      </w:r>
      <w:r w:rsidR="001D56E7" w:rsidRPr="0008605D">
        <w:rPr>
          <w:rFonts w:asciiTheme="minorHAnsi" w:hAnsiTheme="minorHAnsi"/>
          <w:b/>
          <w:sz w:val="22"/>
          <w:szCs w:val="22"/>
        </w:rPr>
        <w:t>...</w:t>
      </w:r>
      <w:r w:rsidR="0087541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6B0D82" w:rsidRPr="0008605D">
        <w:rPr>
          <w:rFonts w:asciiTheme="minorHAnsi" w:hAnsiTheme="minorHAnsi"/>
          <w:b/>
          <w:sz w:val="22"/>
          <w:szCs w:val="22"/>
        </w:rPr>
        <w:t>eur</w:t>
      </w:r>
      <w:r w:rsidR="00F72714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F72714" w:rsidRPr="0008605D">
        <w:rPr>
          <w:rFonts w:asciiTheme="minorHAnsi" w:hAnsiTheme="minorHAnsi"/>
          <w:sz w:val="22"/>
          <w:szCs w:val="22"/>
        </w:rPr>
        <w:t>vrátane DPH,</w:t>
      </w:r>
      <w:r w:rsidR="00875415" w:rsidRPr="0008605D">
        <w:rPr>
          <w:rFonts w:asciiTheme="minorHAnsi" w:hAnsiTheme="minorHAnsi"/>
          <w:sz w:val="22"/>
          <w:szCs w:val="22"/>
        </w:rPr>
        <w:t xml:space="preserve"> </w:t>
      </w:r>
      <w:r w:rsidR="008E3CDD" w:rsidRPr="0008605D">
        <w:rPr>
          <w:rFonts w:asciiTheme="minorHAnsi" w:hAnsiTheme="minorHAnsi"/>
          <w:sz w:val="22"/>
          <w:szCs w:val="22"/>
        </w:rPr>
        <w:t>slovom .................</w:t>
      </w:r>
      <w:r w:rsidR="007D4A42" w:rsidRPr="0008605D">
        <w:rPr>
          <w:rFonts w:asciiTheme="minorHAnsi" w:hAnsiTheme="minorHAnsi"/>
          <w:sz w:val="22"/>
          <w:szCs w:val="22"/>
        </w:rPr>
        <w:t>.....</w:t>
      </w:r>
      <w:r w:rsidR="00526007">
        <w:rPr>
          <w:rFonts w:asciiTheme="minorHAnsi" w:hAnsiTheme="minorHAnsi"/>
          <w:sz w:val="22"/>
          <w:szCs w:val="22"/>
        </w:rPr>
        <w:t>....</w:t>
      </w:r>
      <w:r w:rsidR="007D4A42" w:rsidRPr="0008605D">
        <w:rPr>
          <w:rFonts w:asciiTheme="minorHAnsi" w:hAnsiTheme="minorHAnsi"/>
          <w:sz w:val="22"/>
          <w:szCs w:val="22"/>
        </w:rPr>
        <w:t>.</w:t>
      </w:r>
      <w:r w:rsidR="008E3CDD" w:rsidRPr="0008605D">
        <w:rPr>
          <w:rFonts w:asciiTheme="minorHAnsi" w:hAnsiTheme="minorHAnsi"/>
          <w:sz w:val="22"/>
          <w:szCs w:val="22"/>
        </w:rPr>
        <w:t>.........</w:t>
      </w:r>
      <w:r w:rsidR="001D56E7" w:rsidRPr="0008605D">
        <w:rPr>
          <w:rFonts w:asciiTheme="minorHAnsi" w:hAnsiTheme="minorHAnsi"/>
          <w:sz w:val="22"/>
          <w:szCs w:val="22"/>
        </w:rPr>
        <w:t xml:space="preserve">..... </w:t>
      </w:r>
      <w:r w:rsidR="006B0D82" w:rsidRPr="0008605D">
        <w:rPr>
          <w:rFonts w:asciiTheme="minorHAnsi" w:hAnsiTheme="minorHAnsi"/>
          <w:sz w:val="22"/>
          <w:szCs w:val="22"/>
        </w:rPr>
        <w:t>eur</w:t>
      </w:r>
      <w:r w:rsidRPr="0008605D">
        <w:rPr>
          <w:rFonts w:asciiTheme="minorHAnsi" w:hAnsiTheme="minorHAnsi"/>
          <w:sz w:val="22"/>
          <w:szCs w:val="22"/>
        </w:rPr>
        <w:t>.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26007" w:rsidRPr="00526007" w:rsidTr="006E034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5.1.1. </w:t>
            </w:r>
            <w:r w:rsidRPr="00526007">
              <w:rPr>
                <w:rFonts w:asciiTheme="minorHAnsi" w:hAnsiTheme="minorHAnsi" w:cs="Arial"/>
                <w:b/>
                <w:bCs/>
                <w:color w:val="000000"/>
              </w:rPr>
              <w:t xml:space="preserve">Geodetické zameranie územia (GZ) </w:t>
            </w:r>
            <w:r w:rsidRPr="00526007">
              <w:rPr>
                <w:rFonts w:asciiTheme="minorHAnsi" w:hAnsiTheme="minorHAnsi" w:cs="Arial"/>
                <w:b/>
                <w:bCs/>
                <w:color w:val="00B050"/>
              </w:rPr>
              <w:t xml:space="preserve">pre TDZ 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 xml:space="preserve">5.1.1. </w:t>
            </w:r>
            <w:r w:rsidRPr="0052600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Cena GZ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color w:val="000000"/>
              </w:rPr>
              <w:t>€</w:t>
            </w:r>
          </w:p>
        </w:tc>
      </w:tr>
    </w:tbl>
    <w:p w:rsidR="00526007" w:rsidRPr="00526007" w:rsidRDefault="00526007" w:rsidP="00526007">
      <w:pPr>
        <w:suppressAutoHyphens w:val="0"/>
        <w:spacing w:line="240" w:lineRule="auto"/>
        <w:rPr>
          <w:rFonts w:ascii="Times New Roman" w:hAnsi="Times New Roman"/>
          <w:sz w:val="10"/>
          <w:szCs w:val="1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26007" w:rsidRPr="00526007" w:rsidTr="006E034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5.1.2. </w:t>
            </w:r>
            <w:r w:rsidRPr="00526007">
              <w:rPr>
                <w:rFonts w:asciiTheme="minorHAnsi" w:hAnsiTheme="minorHAnsi" w:cs="Arial"/>
                <w:b/>
                <w:bCs/>
                <w:color w:val="000000"/>
              </w:rPr>
              <w:t xml:space="preserve">Realizačný projekt (RP) </w:t>
            </w:r>
            <w:r w:rsidRPr="00526007">
              <w:rPr>
                <w:rFonts w:asciiTheme="minorHAnsi" w:hAnsiTheme="minorHAnsi" w:cs="Arial"/>
                <w:b/>
                <w:bCs/>
                <w:color w:val="00B050"/>
              </w:rPr>
              <w:t>TDZ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r w:rsidRPr="00526007">
              <w:rPr>
                <w:rFonts w:asciiTheme="minorHAnsi" w:hAnsiTheme="minorHAnsi" w:cs="Arial"/>
              </w:rPr>
              <w:t>trvalé dopravné značenie (zvislé a vodorovné)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</w:rPr>
              <w:t xml:space="preserve">náklady stavby (výkaz výmer a rozpočet)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proofErr w:type="spellStart"/>
            <w:r w:rsidRPr="00526007">
              <w:rPr>
                <w:rFonts w:asciiTheme="minorHAnsi" w:hAnsiTheme="minorHAnsi" w:cs="Arial"/>
              </w:rPr>
              <w:t>elektro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771D4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771D4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 xml:space="preserve">5.1.2. </w:t>
            </w:r>
            <w:r w:rsidRPr="0052600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Cena RP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57D1A" w:rsidRPr="00526007" w:rsidRDefault="00526007" w:rsidP="0052600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color w:val="000000"/>
              </w:rPr>
              <w:t>€</w:t>
            </w:r>
          </w:p>
        </w:tc>
      </w:tr>
      <w:tr w:rsidR="00771D47" w:rsidRPr="00526007" w:rsidTr="00771D4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771D47" w:rsidRPr="00526007" w:rsidRDefault="00771D47" w:rsidP="00526007">
            <w:pPr>
              <w:ind w:left="-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D47" w:rsidRPr="00526007" w:rsidTr="00771D47">
        <w:trPr>
          <w:trHeight w:val="284"/>
        </w:trPr>
        <w:tc>
          <w:tcPr>
            <w:tcW w:w="8789" w:type="dxa"/>
            <w:gridSpan w:val="3"/>
            <w:shd w:val="clear" w:color="auto" w:fill="F2F2F2"/>
            <w:vAlign w:val="center"/>
          </w:tcPr>
          <w:p w:rsidR="00771D47" w:rsidRDefault="00771D47" w:rsidP="00526007">
            <w:pPr>
              <w:ind w:left="-312"/>
              <w:rPr>
                <w:rFonts w:ascii="Times New Roman" w:hAnsi="Times New Roman"/>
                <w:sz w:val="24"/>
                <w:szCs w:val="24"/>
              </w:rPr>
            </w:pPr>
          </w:p>
          <w:p w:rsidR="00771D47" w:rsidRPr="00526007" w:rsidRDefault="00771D47" w:rsidP="00526007">
            <w:pPr>
              <w:ind w:left="-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1D47" w:rsidRPr="00526007" w:rsidTr="00771D47">
        <w:trPr>
          <w:trHeight w:val="284"/>
        </w:trPr>
        <w:tc>
          <w:tcPr>
            <w:tcW w:w="8789" w:type="dxa"/>
            <w:gridSpan w:val="3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71D47" w:rsidRPr="00526007" w:rsidRDefault="00771D47" w:rsidP="00526007">
            <w:pPr>
              <w:ind w:left="-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007" w:rsidRPr="00526007" w:rsidTr="00771D4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6007" w:rsidRPr="00526007" w:rsidRDefault="00526007" w:rsidP="00526007">
            <w:pPr>
              <w:ind w:left="-312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26007">
              <w:rPr>
                <w:rFonts w:ascii="Times New Roman" w:hAnsi="Times New Roman"/>
                <w:sz w:val="24"/>
                <w:szCs w:val="24"/>
              </w:rPr>
              <w:tab/>
            </w:r>
            <w:r w:rsidRPr="00526007">
              <w:rPr>
                <w:rFonts w:asciiTheme="minorHAnsi" w:hAnsiTheme="minorHAnsi"/>
                <w:b/>
                <w:szCs w:val="24"/>
              </w:rPr>
              <w:t>5.1.3.</w:t>
            </w:r>
            <w:r w:rsidRPr="00526007">
              <w:rPr>
                <w:rFonts w:ascii="Times New Roman" w:hAnsi="Times New Roman"/>
                <w:szCs w:val="24"/>
              </w:rPr>
              <w:t xml:space="preserve"> </w:t>
            </w:r>
            <w:r w:rsidRPr="00526007">
              <w:rPr>
                <w:rFonts w:asciiTheme="minorHAnsi" w:hAnsiTheme="minorHAnsi" w:cs="Arial"/>
                <w:b/>
                <w:bCs/>
                <w:color w:val="000000"/>
              </w:rPr>
              <w:t xml:space="preserve">Realizačný projekt (RP) </w:t>
            </w:r>
            <w:r w:rsidRPr="00526007">
              <w:rPr>
                <w:rFonts w:asciiTheme="minorHAnsi" w:hAnsiTheme="minorHAnsi" w:cs="Arial"/>
                <w:b/>
                <w:bCs/>
                <w:color w:val="00B050"/>
              </w:rPr>
              <w:t>parkovisko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r w:rsidRPr="00526007">
              <w:rPr>
                <w:rFonts w:asciiTheme="minorHAnsi" w:hAnsiTheme="minorHAnsi" w:cs="Arial"/>
              </w:rPr>
              <w:t>geodetické zameranie s overením inžinierskych sietí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r w:rsidRPr="00526007">
              <w:rPr>
                <w:rFonts w:asciiTheme="minorHAnsi" w:hAnsiTheme="minorHAnsi" w:cs="Arial"/>
              </w:rPr>
              <w:t>parkovisko (+ plán užívania verejnej práce + plán organizácie výstavby)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r w:rsidRPr="00526007">
              <w:rPr>
                <w:rFonts w:asciiTheme="minorHAnsi" w:hAnsiTheme="minorHAnsi" w:cs="Arial"/>
              </w:rPr>
              <w:t xml:space="preserve">odvodnenie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r w:rsidRPr="00526007">
              <w:rPr>
                <w:rFonts w:asciiTheme="minorHAnsi" w:hAnsiTheme="minorHAnsi" w:cs="Arial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</w:rPr>
            </w:pPr>
            <w:proofErr w:type="spellStart"/>
            <w:r w:rsidRPr="00526007">
              <w:rPr>
                <w:rFonts w:asciiTheme="minorHAnsi" w:hAnsiTheme="minorHAnsi" w:cs="Arial"/>
              </w:rPr>
              <w:t>krajinno</w:t>
            </w:r>
            <w:proofErr w:type="spellEnd"/>
            <w:r w:rsidRPr="00526007">
              <w:rPr>
                <w:rFonts w:asciiTheme="minorHAnsi" w:hAnsiTheme="minorHAnsi" w:cs="Arial"/>
              </w:rPr>
              <w:t xml:space="preserve"> – 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</w:rPr>
              <w:t xml:space="preserve">náklady stavby (výkaz výmer a rozpočet)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 xml:space="preserve">5.1.3. </w:t>
            </w:r>
            <w:r w:rsidRPr="0052600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Cena RP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color w:val="000000"/>
              </w:rPr>
              <w:t>€</w:t>
            </w:r>
          </w:p>
        </w:tc>
      </w:tr>
    </w:tbl>
    <w:p w:rsidR="00526007" w:rsidRPr="00526007" w:rsidRDefault="00526007" w:rsidP="00526007">
      <w:pPr>
        <w:suppressAutoHyphens w:val="0"/>
        <w:spacing w:line="240" w:lineRule="auto"/>
        <w:rPr>
          <w:rFonts w:ascii="Times New Roman" w:hAnsi="Times New Roman"/>
          <w:sz w:val="10"/>
          <w:szCs w:val="10"/>
        </w:rPr>
      </w:pPr>
      <w:r w:rsidRPr="00526007">
        <w:rPr>
          <w:rFonts w:ascii="Times New Roman" w:hAnsi="Times New Roman"/>
          <w:sz w:val="24"/>
          <w:szCs w:val="24"/>
        </w:rPr>
        <w:tab/>
      </w:r>
      <w:r w:rsidRPr="00526007">
        <w:rPr>
          <w:rFonts w:ascii="Times New Roman" w:hAnsi="Times New Roman"/>
          <w:sz w:val="24"/>
          <w:szCs w:val="24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26007" w:rsidRPr="00526007" w:rsidTr="006E034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</w:rPr>
              <w:t xml:space="preserve">5.1.4. </w:t>
            </w:r>
            <w:r w:rsidRPr="00526007">
              <w:rPr>
                <w:rFonts w:asciiTheme="minorHAnsi" w:hAnsiTheme="minorHAnsi" w:cs="Arial"/>
                <w:b/>
                <w:bCs/>
                <w:color w:val="000000"/>
              </w:rPr>
              <w:t>Odborný autorský dohľad (OAD)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 xml:space="preserve">5.1.4. </w:t>
            </w:r>
            <w:r w:rsidRPr="0052600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Cena OAD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color w:val="000000"/>
              </w:rPr>
              <w:t>€</w:t>
            </w:r>
          </w:p>
        </w:tc>
      </w:tr>
    </w:tbl>
    <w:p w:rsidR="00526007" w:rsidRPr="00526007" w:rsidRDefault="00526007" w:rsidP="00526007">
      <w:pPr>
        <w:suppressAutoHyphens w:val="0"/>
        <w:spacing w:line="240" w:lineRule="auto"/>
        <w:rPr>
          <w:rFonts w:ascii="Times New Roman" w:hAnsi="Times New Roman"/>
          <w:sz w:val="10"/>
          <w:szCs w:val="1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26007" w:rsidRPr="00526007" w:rsidTr="00526007">
        <w:trPr>
          <w:trHeight w:val="27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52600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Cs/>
                <w:color w:val="000000"/>
              </w:rPr>
            </w:pPr>
            <w:r w:rsidRPr="00526007">
              <w:rPr>
                <w:rFonts w:asciiTheme="minorHAnsi" w:hAnsiTheme="minorHAnsi"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26007">
              <w:rPr>
                <w:rFonts w:asciiTheme="minorHAnsi" w:hAnsiTheme="minorHAnsi" w:cs="Arial"/>
                <w:color w:val="000000"/>
              </w:rPr>
              <w:t>€</w:t>
            </w:r>
          </w:p>
        </w:tc>
      </w:tr>
      <w:tr w:rsidR="00526007" w:rsidRPr="00526007" w:rsidTr="006E034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noWrap/>
            <w:vAlign w:val="center"/>
          </w:tcPr>
          <w:p w:rsidR="00526007" w:rsidRPr="00526007" w:rsidRDefault="00526007" w:rsidP="00526007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bCs/>
                <w:i/>
                <w:iCs/>
                <w:color w:val="000000"/>
              </w:rPr>
              <w:t>Celková cena za dielo 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526007" w:rsidRPr="00526007" w:rsidRDefault="00526007" w:rsidP="00526007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526007" w:rsidRPr="00526007" w:rsidRDefault="00526007" w:rsidP="00526007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26007">
              <w:rPr>
                <w:rFonts w:asciiTheme="minorHAnsi" w:hAnsiTheme="minorHAnsi" w:cs="Arial"/>
                <w:b/>
                <w:color w:val="000000"/>
              </w:rPr>
              <w:t>€</w:t>
            </w:r>
          </w:p>
        </w:tc>
      </w:tr>
    </w:tbl>
    <w:p w:rsidR="00F72714" w:rsidRPr="0008605D" w:rsidRDefault="00F72714" w:rsidP="00BB511E">
      <w:pPr>
        <w:keepLines/>
        <w:spacing w:before="480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>platobné podmienky</w:t>
      </w:r>
    </w:p>
    <w:p w:rsidR="00BB511E" w:rsidRPr="0008605D" w:rsidRDefault="00BB511E" w:rsidP="00BB511E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BB511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B31CE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Podkladom pre úhradu ceny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za zhotovenie diela podľa čl. 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 tejto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zmluvy budú faktúry vystavené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hotoviteľom po splnení predmetu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BB511E" w:rsidP="00D3253D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B31CE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Faktúru bude možné vystaviť až po prekontrolovaní štruktúry a rozsahu odovzdanej  kompletnej  </w:t>
      </w:r>
      <w:r w:rsidR="007267D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Následne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bude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vyzvaný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k vystaveniu faktúry, najskôr však po </w:t>
      </w:r>
      <w:r w:rsidR="00A62813" w:rsidRPr="0008605D">
        <w:rPr>
          <w:rFonts w:asciiTheme="minorHAnsi" w:hAnsiTheme="minorHAnsi" w:cs="Arial"/>
          <w:color w:val="000000"/>
          <w:sz w:val="22"/>
          <w:szCs w:val="22"/>
        </w:rPr>
        <w:t>14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dňoch po odovzdaní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predmetu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3D6E6B" w:rsidRPr="0008605D">
        <w:rPr>
          <w:rFonts w:asciiTheme="minorHAnsi" w:hAnsiTheme="minorHAnsi" w:cs="Arial"/>
          <w:color w:val="000000"/>
          <w:sz w:val="22"/>
          <w:szCs w:val="22"/>
        </w:rPr>
        <w:t>, ak</w:t>
      </w:r>
      <w:r w:rsidR="00BF740A" w:rsidRPr="0008605D">
        <w:rPr>
          <w:rFonts w:asciiTheme="minorHAnsi" w:hAnsiTheme="minorHAnsi" w:cs="Arial"/>
          <w:color w:val="000000"/>
          <w:sz w:val="22"/>
          <w:szCs w:val="22"/>
        </w:rPr>
        <w:t xml:space="preserve"> sa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Z</w:t>
      </w:r>
      <w:r w:rsidR="00BF740A" w:rsidRPr="0008605D">
        <w:rPr>
          <w:rFonts w:asciiTheme="minorHAnsi" w:hAnsiTheme="minorHAnsi" w:cs="Arial"/>
          <w:color w:val="000000"/>
          <w:sz w:val="22"/>
          <w:szCs w:val="22"/>
        </w:rPr>
        <w:t>mluvné strany nedohodnú inak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BB511E" w:rsidRPr="0008605D" w:rsidRDefault="00BB511E" w:rsidP="00BB511E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.3</w:t>
      </w:r>
      <w:r w:rsidR="00530261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474AC1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Vystavenie faktúr:       </w:t>
      </w:r>
      <w:r w:rsidR="000A6E8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83602" w:rsidRPr="0008605D" w:rsidRDefault="00BB511E" w:rsidP="00F83602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ab/>
        <w:t>po protokolárnom odovzdaní GZ</w:t>
      </w:r>
    </w:p>
    <w:p w:rsidR="00F83602" w:rsidRPr="0008605D" w:rsidRDefault="00F83602" w:rsidP="00F83602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Suma: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100% ceny </w:t>
      </w:r>
      <w:r w:rsidR="00526007">
        <w:rPr>
          <w:rFonts w:asciiTheme="minorHAnsi" w:hAnsiTheme="minorHAnsi" w:cs="Arial"/>
          <w:color w:val="000000"/>
          <w:sz w:val="22"/>
          <w:szCs w:val="22"/>
        </w:rPr>
        <w:t xml:space="preserve">za GZ podľa bodu 5.1.1.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celkom s DPH </w:t>
      </w:r>
    </w:p>
    <w:p w:rsidR="00E8692E" w:rsidRDefault="00F83602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E01F2B" w:rsidRPr="0008605D" w:rsidRDefault="00E8692E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B511E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o protokolárnom odovzdaní </w:t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>RP</w:t>
      </w:r>
    </w:p>
    <w:p w:rsidR="00E01F2B" w:rsidRPr="0008605D" w:rsidRDefault="00E01F2B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Suma: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26BB0" w:rsidRPr="0008605D">
        <w:rPr>
          <w:rFonts w:asciiTheme="minorHAnsi" w:hAnsiTheme="minorHAnsi" w:cs="Arial"/>
          <w:color w:val="000000"/>
          <w:sz w:val="22"/>
          <w:szCs w:val="22"/>
        </w:rPr>
        <w:t>90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% z ceny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za RP </w:t>
      </w:r>
      <w:r w:rsidR="00526007">
        <w:rPr>
          <w:rFonts w:asciiTheme="minorHAnsi" w:hAnsiTheme="minorHAnsi" w:cs="Arial"/>
          <w:color w:val="000000"/>
          <w:sz w:val="22"/>
          <w:szCs w:val="22"/>
        </w:rPr>
        <w:t>podľa bodu 5.</w:t>
      </w:r>
      <w:r w:rsidR="00657D1A">
        <w:rPr>
          <w:rFonts w:asciiTheme="minorHAnsi" w:hAnsiTheme="minorHAnsi" w:cs="Arial"/>
          <w:color w:val="000000"/>
          <w:sz w:val="22"/>
          <w:szCs w:val="22"/>
        </w:rPr>
        <w:t>1</w:t>
      </w:r>
      <w:r w:rsidR="00526007">
        <w:rPr>
          <w:rFonts w:asciiTheme="minorHAnsi" w:hAnsiTheme="minorHAnsi" w:cs="Arial"/>
          <w:color w:val="000000"/>
          <w:sz w:val="22"/>
          <w:szCs w:val="22"/>
        </w:rPr>
        <w:t>.</w:t>
      </w:r>
      <w:r w:rsidR="00657D1A">
        <w:rPr>
          <w:rFonts w:asciiTheme="minorHAnsi" w:hAnsiTheme="minorHAnsi" w:cs="Arial"/>
          <w:color w:val="000000"/>
          <w:sz w:val="22"/>
          <w:szCs w:val="22"/>
        </w:rPr>
        <w:t xml:space="preserve">2. a 5.1.3. 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celkom s DPH </w:t>
      </w:r>
    </w:p>
    <w:p w:rsidR="00E8692E" w:rsidRDefault="00E01F2B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8F684D" w:rsidRPr="0008605D" w:rsidRDefault="00E8692E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>Termín: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o </w:t>
      </w:r>
      <w:r w:rsidR="0038209B" w:rsidRPr="0008605D">
        <w:rPr>
          <w:rFonts w:asciiTheme="minorHAnsi" w:hAnsiTheme="minorHAnsi" w:cs="Arial"/>
          <w:color w:val="000000"/>
          <w:sz w:val="22"/>
          <w:szCs w:val="22"/>
        </w:rPr>
        <w:t>nadobudnutí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 právoplatn</w:t>
      </w:r>
      <w:r w:rsidR="0038209B" w:rsidRPr="0008605D">
        <w:rPr>
          <w:rFonts w:asciiTheme="minorHAnsi" w:hAnsiTheme="minorHAnsi" w:cs="Arial"/>
          <w:color w:val="000000"/>
          <w:sz w:val="22"/>
          <w:szCs w:val="22"/>
        </w:rPr>
        <w:t xml:space="preserve">osti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stavebného povolenia, najneskôr však do 6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A9106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odovzdania a prevzatia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RP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</w:p>
    <w:p w:rsidR="00E01F2B" w:rsidRPr="0008605D" w:rsidRDefault="00714839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62964" w:rsidRPr="0008605D">
        <w:rPr>
          <w:rFonts w:asciiTheme="minorHAnsi" w:hAnsiTheme="minorHAnsi" w:cs="Arial"/>
          <w:sz w:val="22"/>
          <w:szCs w:val="22"/>
        </w:rPr>
        <w:t>uma</w:t>
      </w:r>
      <w:r w:rsidR="008F684D" w:rsidRPr="0008605D">
        <w:rPr>
          <w:rFonts w:asciiTheme="minorHAnsi" w:hAnsiTheme="minorHAnsi" w:cs="Arial"/>
          <w:sz w:val="22"/>
          <w:szCs w:val="22"/>
        </w:rPr>
        <w:t xml:space="preserve">: </w:t>
      </w:r>
      <w:r w:rsidR="00E01F2B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5B326B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0</w:t>
      </w:r>
      <w:r w:rsidR="005B326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% z ceny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za RP </w:t>
      </w:r>
      <w:r w:rsidR="00657D1A">
        <w:rPr>
          <w:rFonts w:asciiTheme="minorHAnsi" w:hAnsiTheme="minorHAnsi" w:cs="Arial"/>
          <w:color w:val="000000"/>
          <w:sz w:val="22"/>
          <w:szCs w:val="22"/>
        </w:rPr>
        <w:t xml:space="preserve">podľa bodu 5.1.2. a 5.1.3.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>c</w:t>
      </w:r>
      <w:r w:rsidR="00895A72" w:rsidRPr="0008605D">
        <w:rPr>
          <w:rFonts w:asciiTheme="minorHAnsi" w:hAnsiTheme="minorHAnsi" w:cs="Arial"/>
          <w:color w:val="000000"/>
          <w:sz w:val="22"/>
          <w:szCs w:val="22"/>
        </w:rPr>
        <w:t>elkom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E3F8B"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4E3F8B" w:rsidRPr="0008605D">
        <w:rPr>
          <w:rFonts w:asciiTheme="minorHAnsi" w:hAnsiTheme="minorHAnsi" w:cs="Arial"/>
          <w:color w:val="000000"/>
          <w:sz w:val="22"/>
          <w:szCs w:val="22"/>
        </w:rPr>
        <w:t>DPH</w:t>
      </w:r>
    </w:p>
    <w:p w:rsidR="00E8692E" w:rsidRDefault="00E8692E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C46AFB" w:rsidRPr="0008605D" w:rsidRDefault="00C46AFB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po nadobudnutí právoplatnosti </w:t>
      </w:r>
      <w:r w:rsidRPr="0008605D">
        <w:rPr>
          <w:rFonts w:asciiTheme="minorHAnsi" w:hAnsiTheme="minorHAnsi" w:cs="Arial"/>
          <w:sz w:val="22"/>
          <w:szCs w:val="22"/>
        </w:rPr>
        <w:t xml:space="preserve">kolaudačného rozhodnutia  </w:t>
      </w:r>
      <w:r w:rsidRPr="0008605D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E01F2B" w:rsidRPr="0008605D" w:rsidRDefault="00714839" w:rsidP="00C358F2">
      <w:pPr>
        <w:tabs>
          <w:tab w:val="left" w:pos="1985"/>
        </w:tabs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62964" w:rsidRPr="0008605D">
        <w:rPr>
          <w:rFonts w:asciiTheme="minorHAnsi" w:hAnsiTheme="minorHAnsi" w:cs="Arial"/>
          <w:sz w:val="22"/>
          <w:szCs w:val="22"/>
        </w:rPr>
        <w:t>uma</w:t>
      </w:r>
      <w:r w:rsidR="00C46AFB" w:rsidRPr="0008605D">
        <w:rPr>
          <w:rFonts w:asciiTheme="minorHAnsi" w:hAnsiTheme="minorHAnsi" w:cs="Arial"/>
          <w:sz w:val="22"/>
          <w:szCs w:val="22"/>
        </w:rPr>
        <w:t xml:space="preserve">: </w:t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46AFB" w:rsidRPr="0008605D">
        <w:rPr>
          <w:rFonts w:asciiTheme="minorHAnsi" w:hAnsiTheme="minorHAnsi" w:cs="Arial"/>
          <w:color w:val="000000"/>
          <w:sz w:val="22"/>
          <w:szCs w:val="22"/>
        </w:rPr>
        <w:t xml:space="preserve">100 % ceny </w:t>
      </w:r>
      <w:r w:rsidR="00657D1A">
        <w:rPr>
          <w:rFonts w:asciiTheme="minorHAnsi" w:hAnsiTheme="minorHAnsi" w:cs="Arial"/>
          <w:color w:val="000000"/>
          <w:sz w:val="22"/>
          <w:szCs w:val="22"/>
        </w:rPr>
        <w:t xml:space="preserve">za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OAD </w:t>
      </w:r>
      <w:r w:rsidR="00657D1A">
        <w:rPr>
          <w:rFonts w:asciiTheme="minorHAnsi" w:hAnsiTheme="minorHAnsi" w:cs="Arial"/>
          <w:color w:val="000000"/>
          <w:sz w:val="22"/>
          <w:szCs w:val="22"/>
        </w:rPr>
        <w:t xml:space="preserve">podľa bodu 5.1.4. </w:t>
      </w:r>
      <w:r w:rsidR="00C46AFB" w:rsidRPr="0008605D">
        <w:rPr>
          <w:rFonts w:asciiTheme="minorHAnsi" w:hAnsiTheme="minorHAnsi" w:cs="Arial"/>
          <w:color w:val="000000"/>
          <w:sz w:val="22"/>
          <w:szCs w:val="22"/>
        </w:rPr>
        <w:t xml:space="preserve">celkom s DPH pri splnení </w:t>
      </w:r>
      <w:r w:rsidR="00E5423A" w:rsidRPr="0008605D">
        <w:rPr>
          <w:rFonts w:asciiTheme="minorHAnsi" w:hAnsiTheme="minorHAnsi" w:cs="Arial"/>
          <w:color w:val="000000"/>
          <w:sz w:val="22"/>
          <w:szCs w:val="22"/>
        </w:rPr>
        <w:t>Č</w:t>
      </w:r>
      <w:r w:rsidR="004D7EF0" w:rsidRPr="0008605D">
        <w:rPr>
          <w:rFonts w:asciiTheme="minorHAnsi" w:hAnsiTheme="minorHAnsi" w:cs="Arial"/>
          <w:color w:val="000000"/>
          <w:sz w:val="22"/>
          <w:szCs w:val="22"/>
        </w:rPr>
        <w:t xml:space="preserve">l.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4D7EF0" w:rsidRPr="0008605D">
        <w:rPr>
          <w:rFonts w:asciiTheme="minorHAnsi" w:hAnsiTheme="minorHAnsi" w:cs="Arial"/>
          <w:color w:val="000000"/>
          <w:sz w:val="22"/>
          <w:szCs w:val="22"/>
        </w:rPr>
        <w:t xml:space="preserve"> zmluvy</w:t>
      </w:r>
    </w:p>
    <w:p w:rsidR="00E01F2B" w:rsidRPr="0008605D" w:rsidRDefault="008F684D" w:rsidP="00E01F2B">
      <w:pPr>
        <w:tabs>
          <w:tab w:val="left" w:pos="2268"/>
        </w:tabs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3745FE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F72714" w:rsidRPr="0008605D" w:rsidRDefault="00E01F2B" w:rsidP="00E01F2B">
      <w:pPr>
        <w:tabs>
          <w:tab w:val="left" w:pos="2268"/>
        </w:tabs>
        <w:ind w:left="709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6.4.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Faktúra musí obsahovať všetky náležitosti podľa Zákona o účtovníctve 431/2002 Z. z. v znení </w:t>
      </w:r>
      <w:r w:rsidR="00CF7722">
        <w:rPr>
          <w:rFonts w:asciiTheme="minorHAnsi" w:hAnsiTheme="minorHAnsi" w:cs="Arial"/>
          <w:color w:val="000000"/>
          <w:sz w:val="22"/>
          <w:szCs w:val="22"/>
        </w:rPr>
        <w:t>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eskorších predpisov</w:t>
      </w:r>
      <w:r w:rsidR="00684C4F" w:rsidRPr="0008605D">
        <w:rPr>
          <w:rFonts w:asciiTheme="minorHAnsi" w:hAnsiTheme="minorHAnsi" w:cs="Arial"/>
          <w:color w:val="000000"/>
          <w:sz w:val="22"/>
          <w:szCs w:val="22"/>
        </w:rPr>
        <w:t xml:space="preserve"> a bude obsahovať minimálne tieto náležitosti: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identifikačné údaje dodávateľa služby alebo práce: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a adresa sídla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 xml:space="preserve"> (totožné s údajom na zmluve o dielo)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IČO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DIČ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bankové spojenie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lastRenderedPageBreak/>
        <w:t>identifikačné údaje odberateľa služby (mesta Trnava):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a adresa sídla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IČO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DIČ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poradové číslo faktúry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</w:t>
      </w:r>
      <w:r w:rsidR="00A91063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kedy bola služba (ukončené)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 vyhotovenia faktúry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 splatnosti faktúry</w:t>
      </w:r>
    </w:p>
    <w:p w:rsidR="00684C4F" w:rsidRPr="0008605D" w:rsidRDefault="006B3BAB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centrálne </w:t>
      </w:r>
      <w:r w:rsidR="00684C4F" w:rsidRPr="0008605D">
        <w:rPr>
          <w:rFonts w:asciiTheme="minorHAnsi" w:hAnsiTheme="minorHAnsi" w:cs="Arial"/>
          <w:color w:val="000000"/>
          <w:sz w:val="22"/>
          <w:szCs w:val="22"/>
        </w:rPr>
        <w:t xml:space="preserve">číslo zmluvy </w:t>
      </w:r>
    </w:p>
    <w:p w:rsidR="00E01F2B" w:rsidRPr="0008605D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rozsah a druh dodanej služby alebo práce, názov diela (stavby) podľa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zmluvy na ktorých boli služby alebo práce vykonávané</w:t>
      </w:r>
    </w:p>
    <w:p w:rsidR="00684C4F" w:rsidRPr="0008605D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peňažná suma alebo udaj o cene za mernú jednotku, vyjadrenie množstva a celková suma za fakturované služby a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práce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položkovitý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rozpis fakturovanej služby alebo práce, podpísaný zodpovedným zamestnancom odberateľa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osoby, ktorá faktúru vystavila za dodávateľa</w:t>
      </w:r>
    </w:p>
    <w:p w:rsidR="00684C4F" w:rsidRPr="0008605D" w:rsidRDefault="00684C4F" w:rsidP="00231BCC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pečiatka a podpis oprávnenej osoby </w:t>
      </w:r>
    </w:p>
    <w:p w:rsidR="00F72714" w:rsidRPr="0008605D" w:rsidRDefault="00E01F2B" w:rsidP="00231BCC">
      <w:pPr>
        <w:spacing w:line="276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.5</w:t>
      </w:r>
      <w:r w:rsidR="00474AC1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 prípade, že faktúra nebude obs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ahovať predpísané náležitosti,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návateľ je oprávnený vrátiť ju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hotoviteľovi na doplnenie. V takom prípade sa preruší plynutie lehoty splatnosti a nová  lehota splatnosti začne plynúť dň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om doručenia opravenej faktúry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2BC6" w:rsidRPr="0008605D" w:rsidRDefault="00E01F2B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>.6.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Splatnosť faktúr je </w:t>
      </w:r>
      <w:r w:rsidR="00F72714" w:rsidRPr="008275DF">
        <w:rPr>
          <w:rFonts w:asciiTheme="minorHAnsi" w:hAnsiTheme="minorHAnsi" w:cs="Arial"/>
          <w:color w:val="000000"/>
          <w:sz w:val="22"/>
          <w:szCs w:val="22"/>
        </w:rPr>
        <w:t>14 dní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od doručenia faktúry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8275DF" w:rsidRPr="0008605D" w:rsidRDefault="008275DF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C4549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E01F2B" w:rsidRPr="0008605D">
        <w:rPr>
          <w:rFonts w:asciiTheme="minorHAnsi" w:hAnsiTheme="minorHAnsi"/>
          <w:b/>
          <w:caps/>
          <w:sz w:val="22"/>
          <w:szCs w:val="22"/>
        </w:rPr>
        <w:t>7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Zodpovednosť za vady, záruka</w:t>
      </w:r>
    </w:p>
    <w:p w:rsidR="00E01F2B" w:rsidRPr="0008605D" w:rsidRDefault="00E01F2B" w:rsidP="00E01F2B">
      <w:pPr>
        <w:pStyle w:val="Bezriadkovania"/>
        <w:rPr>
          <w:rFonts w:asciiTheme="minorHAnsi" w:hAnsiTheme="minorHAnsi"/>
          <w:sz w:val="22"/>
          <w:szCs w:val="22"/>
        </w:rPr>
      </w:pPr>
    </w:p>
    <w:p w:rsidR="00315DBD" w:rsidRPr="0008605D" w:rsidRDefault="00986570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342AEE" w:rsidRPr="0008605D">
        <w:rPr>
          <w:rFonts w:asciiTheme="minorHAnsi" w:hAnsiTheme="minorHAnsi" w:cs="Arial"/>
          <w:sz w:val="22"/>
          <w:szCs w:val="22"/>
        </w:rPr>
        <w:t>.1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342AEE" w:rsidRPr="0008605D">
        <w:rPr>
          <w:rFonts w:asciiTheme="minorHAnsi" w:hAnsiTheme="minorHAnsi" w:cs="Arial"/>
          <w:sz w:val="22"/>
          <w:szCs w:val="22"/>
        </w:rPr>
        <w:t xml:space="preserve">  </w:t>
      </w:r>
      <w:r w:rsidR="00474AC1" w:rsidRPr="0008605D">
        <w:rPr>
          <w:rFonts w:asciiTheme="minorHAnsi" w:hAnsiTheme="minorHAnsi" w:cs="Arial"/>
          <w:sz w:val="22"/>
          <w:szCs w:val="22"/>
        </w:rPr>
        <w:tab/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Zhotoviteľ zodpovedá za to, že predmet tejto </w:t>
      </w:r>
      <w:r w:rsidR="006D194F" w:rsidRPr="0008605D">
        <w:rPr>
          <w:rFonts w:asciiTheme="minorHAnsi" w:hAnsiTheme="minorHAnsi" w:cs="Arial"/>
          <w:sz w:val="22"/>
          <w:szCs w:val="22"/>
        </w:rPr>
        <w:t>zmluvy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je zhotovený podľa tejto zmluvy a že po dobu </w:t>
      </w:r>
      <w:r w:rsidRPr="0008605D">
        <w:rPr>
          <w:rFonts w:asciiTheme="minorHAnsi" w:hAnsiTheme="minorHAnsi" w:cs="Arial"/>
          <w:sz w:val="22"/>
          <w:szCs w:val="22"/>
        </w:rPr>
        <w:t>platnosti zmluvy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bude mať vlastnosti dojednané v tejto zmluve a b</w:t>
      </w:r>
      <w:r w:rsidR="001B56D4" w:rsidRPr="0008605D">
        <w:rPr>
          <w:rFonts w:asciiTheme="minorHAnsi" w:hAnsiTheme="minorHAnsi" w:cs="Arial"/>
          <w:sz w:val="22"/>
          <w:szCs w:val="22"/>
        </w:rPr>
        <w:t>u</w:t>
      </w:r>
      <w:r w:rsidR="00315DBD" w:rsidRPr="0008605D">
        <w:rPr>
          <w:rFonts w:asciiTheme="minorHAnsi" w:hAnsiTheme="minorHAnsi" w:cs="Arial"/>
          <w:sz w:val="22"/>
          <w:szCs w:val="22"/>
        </w:rPr>
        <w:t>de spôsobil</w:t>
      </w:r>
      <w:r w:rsidR="0054710D" w:rsidRPr="0008605D">
        <w:rPr>
          <w:rFonts w:asciiTheme="minorHAnsi" w:hAnsiTheme="minorHAnsi" w:cs="Arial"/>
          <w:sz w:val="22"/>
          <w:szCs w:val="22"/>
        </w:rPr>
        <w:t>ý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na dojednaný účel.</w:t>
      </w:r>
      <w:r w:rsidR="00912742">
        <w:rPr>
          <w:rFonts w:asciiTheme="minorHAnsi" w:hAnsiTheme="minorHAnsi" w:cs="Arial"/>
          <w:sz w:val="22"/>
          <w:szCs w:val="22"/>
        </w:rPr>
        <w:t xml:space="preserve"> V rámci tejto zodpovednosti Z</w:t>
      </w:r>
      <w:r w:rsidR="00AF02D3" w:rsidRPr="0008605D">
        <w:rPr>
          <w:rFonts w:asciiTheme="minorHAnsi" w:hAnsiTheme="minorHAnsi" w:cs="Arial"/>
          <w:sz w:val="22"/>
          <w:szCs w:val="22"/>
        </w:rPr>
        <w:t xml:space="preserve">hotoviteľ zodpovedá výslovne aj za to, že </w:t>
      </w:r>
      <w:r w:rsidR="00ED54F0" w:rsidRPr="0008605D">
        <w:rPr>
          <w:rFonts w:asciiTheme="minorHAnsi" w:hAnsiTheme="minorHAnsi" w:cs="Arial"/>
          <w:sz w:val="22"/>
          <w:szCs w:val="22"/>
        </w:rPr>
        <w:t>projektová dokumentácia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>je zhotoven</w:t>
      </w:r>
      <w:r w:rsidR="00470239" w:rsidRPr="0008605D">
        <w:rPr>
          <w:rFonts w:asciiTheme="minorHAnsi" w:hAnsiTheme="minorHAnsi" w:cs="Arial"/>
          <w:color w:val="000000"/>
          <w:sz w:val="22"/>
          <w:szCs w:val="22"/>
        </w:rPr>
        <w:t>á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 xml:space="preserve"> tak, že na 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>je</w:t>
      </w:r>
      <w:r w:rsidR="00470239" w:rsidRPr="0008605D">
        <w:rPr>
          <w:rFonts w:asciiTheme="minorHAnsi" w:hAnsiTheme="minorHAnsi" w:cs="Arial"/>
          <w:color w:val="000000"/>
          <w:sz w:val="22"/>
          <w:szCs w:val="22"/>
        </w:rPr>
        <w:t>j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 xml:space="preserve">základe je možné realizovať predmetnú stavbu pri dodržaní rozpočtu, ktorý je súčasťou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DA4D0E" w:rsidRPr="0008605D">
        <w:rPr>
          <w:rFonts w:asciiTheme="minorHAnsi" w:hAnsiTheme="minorHAnsi" w:cs="Arial"/>
          <w:color w:val="000000"/>
          <w:sz w:val="22"/>
          <w:szCs w:val="22"/>
        </w:rPr>
        <w:t>. Z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proofErr w:type="spellStart"/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vadu</w:t>
      </w:r>
      <w:proofErr w:type="spellEnd"/>
      <w:r w:rsidR="0073130C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135B6" w:rsidRPr="0008605D">
        <w:rPr>
          <w:rFonts w:asciiTheme="minorHAnsi" w:hAnsiTheme="minorHAnsi" w:cs="Arial"/>
          <w:sz w:val="22"/>
          <w:szCs w:val="22"/>
        </w:rPr>
        <w:t>a považuje k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aždá zmena výkazu výmer zrealizovaná po odovzdaní a prevzatí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 uhradení príslušnej časti ceny diela, ktorá má za následok </w:t>
      </w:r>
      <w:r w:rsidR="008768E1" w:rsidRPr="0008605D">
        <w:rPr>
          <w:rFonts w:asciiTheme="minorHAnsi" w:hAnsiTheme="minorHAnsi" w:cs="Arial"/>
          <w:sz w:val="22"/>
          <w:szCs w:val="22"/>
        </w:rPr>
        <w:t>n</w:t>
      </w:r>
      <w:r w:rsidR="0082379B" w:rsidRPr="0008605D">
        <w:rPr>
          <w:rFonts w:asciiTheme="minorHAnsi" w:hAnsiTheme="minorHAnsi" w:cs="Arial"/>
          <w:sz w:val="22"/>
          <w:szCs w:val="22"/>
        </w:rPr>
        <w:t>avýšeni</w:t>
      </w:r>
      <w:r w:rsidRPr="0008605D">
        <w:rPr>
          <w:rFonts w:asciiTheme="minorHAnsi" w:hAnsiTheme="minorHAnsi" w:cs="Arial"/>
          <w:sz w:val="22"/>
          <w:szCs w:val="22"/>
        </w:rPr>
        <w:t>e</w:t>
      </w:r>
      <w:r w:rsidR="0082379B" w:rsidRPr="0008605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rozpočtu. Táto zodpovednosť je dohodnu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tá ako objektívna zodpovednosť Z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hotoviteľa.</w:t>
      </w:r>
    </w:p>
    <w:p w:rsidR="00617C9D" w:rsidRPr="0008605D" w:rsidRDefault="00986570" w:rsidP="00DB363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4A605C" w:rsidRPr="0008605D">
        <w:rPr>
          <w:rFonts w:asciiTheme="minorHAnsi" w:hAnsiTheme="minorHAnsi" w:cs="Arial"/>
          <w:sz w:val="22"/>
          <w:szCs w:val="22"/>
        </w:rPr>
        <w:t>2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617C9D" w:rsidRPr="0008605D">
        <w:rPr>
          <w:rFonts w:asciiTheme="minorHAnsi" w:hAnsiTheme="minorHAnsi" w:cs="Arial"/>
          <w:sz w:val="22"/>
          <w:szCs w:val="22"/>
        </w:rPr>
        <w:tab/>
      </w:r>
      <w:r w:rsidR="00EE79CC" w:rsidRPr="0008605D">
        <w:rPr>
          <w:rFonts w:asciiTheme="minorHAnsi" w:hAnsiTheme="minorHAnsi" w:cs="Arial"/>
          <w:sz w:val="22"/>
          <w:szCs w:val="22"/>
        </w:rPr>
        <w:t>Zhotoviteľ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zodpovedá za </w:t>
      </w:r>
      <w:proofErr w:type="spellStart"/>
      <w:r w:rsidR="00617C9D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617C9D" w:rsidRPr="0008605D">
        <w:rPr>
          <w:rFonts w:asciiTheme="minorHAnsi" w:hAnsiTheme="minorHAnsi" w:cs="Arial"/>
          <w:sz w:val="22"/>
          <w:szCs w:val="22"/>
        </w:rPr>
        <w:t xml:space="preserve">, ktoré má </w:t>
      </w:r>
      <w:r w:rsidR="00ED54F0" w:rsidRPr="0008605D">
        <w:rPr>
          <w:rFonts w:asciiTheme="minorHAnsi" w:hAnsiTheme="minorHAnsi" w:cs="Arial"/>
          <w:sz w:val="22"/>
          <w:szCs w:val="22"/>
        </w:rPr>
        <w:t>projektová dokumentácia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v čase jej</w:t>
      </w:r>
      <w:r w:rsidR="00A23A46">
        <w:rPr>
          <w:rFonts w:asciiTheme="minorHAnsi" w:hAnsiTheme="minorHAnsi" w:cs="Arial"/>
          <w:sz w:val="22"/>
          <w:szCs w:val="22"/>
        </w:rPr>
        <w:t xml:space="preserve"> odovzdania O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bjednávateľovi. Za </w:t>
      </w:r>
      <w:proofErr w:type="spellStart"/>
      <w:r w:rsidR="00617C9D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617C9D" w:rsidRPr="0008605D">
        <w:rPr>
          <w:rFonts w:asciiTheme="minorHAnsi" w:hAnsiTheme="minorHAnsi" w:cs="Arial"/>
          <w:sz w:val="22"/>
          <w:szCs w:val="22"/>
        </w:rPr>
        <w:t xml:space="preserve"> vzniknuté po odovzdaní zodpovedá vtedy, ak boli spôsobené porušením jeho povinností a nedodržaním platných noriem</w:t>
      </w:r>
      <w:r w:rsidR="0073130C" w:rsidRPr="0008605D">
        <w:rPr>
          <w:rFonts w:asciiTheme="minorHAnsi" w:hAnsiTheme="minorHAnsi" w:cs="Arial"/>
          <w:sz w:val="22"/>
          <w:szCs w:val="22"/>
        </w:rPr>
        <w:t>, pričom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sz w:val="22"/>
          <w:szCs w:val="22"/>
        </w:rPr>
        <w:t>platí objektívna zodpovednos</w:t>
      </w:r>
      <w:r w:rsidR="00912742">
        <w:rPr>
          <w:rFonts w:asciiTheme="minorHAnsi" w:hAnsiTheme="minorHAnsi" w:cs="Arial"/>
          <w:sz w:val="22"/>
          <w:szCs w:val="22"/>
        </w:rPr>
        <w:t>ť Z</w:t>
      </w:r>
      <w:r w:rsidR="004A605C" w:rsidRPr="0008605D">
        <w:rPr>
          <w:rFonts w:asciiTheme="minorHAnsi" w:hAnsiTheme="minorHAnsi" w:cs="Arial"/>
          <w:sz w:val="22"/>
          <w:szCs w:val="22"/>
        </w:rPr>
        <w:t>hotoviteľa dohodnutá v bode 7</w:t>
      </w:r>
      <w:r w:rsidR="00E135B6" w:rsidRPr="0008605D">
        <w:rPr>
          <w:rFonts w:asciiTheme="minorHAnsi" w:hAnsiTheme="minorHAnsi" w:cs="Arial"/>
          <w:sz w:val="22"/>
          <w:szCs w:val="22"/>
        </w:rPr>
        <w:t>.1., pri ktorej sa</w:t>
      </w:r>
      <w:r w:rsidR="00912742">
        <w:rPr>
          <w:rFonts w:asciiTheme="minorHAnsi" w:hAnsiTheme="minorHAnsi" w:cs="Arial"/>
          <w:sz w:val="22"/>
          <w:szCs w:val="22"/>
        </w:rPr>
        <w:t xml:space="preserve"> nebude skúmať miera zavinenia Z</w:t>
      </w:r>
      <w:r w:rsidR="00E135B6" w:rsidRPr="0008605D">
        <w:rPr>
          <w:rFonts w:asciiTheme="minorHAnsi" w:hAnsiTheme="minorHAnsi" w:cs="Arial"/>
          <w:sz w:val="22"/>
          <w:szCs w:val="22"/>
        </w:rPr>
        <w:t xml:space="preserve">hotoviteľa 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(ak sa prejavia počas realizácie stavby podľa tejto </w:t>
      </w:r>
      <w:r w:rsidR="00ED54F0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a ovplyvnia ju na kvalite alebo zvýšení realizačných nákladov, čo spôsobí 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napr. nesúlad výkresovej dokumentácie a výkazu výmer, neúplnosť </w:t>
      </w:r>
      <w:r w:rsidR="00ED54F0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 – vynechanie projektovej práce alebo materiálu v rozpočte, resp. vo výkaze výmer</w:t>
      </w:r>
      <w:r w:rsidR="0048522E" w:rsidRPr="0008605D">
        <w:rPr>
          <w:rFonts w:asciiTheme="minorHAnsi" w:hAnsiTheme="minorHAnsi" w:cs="Arial"/>
          <w:sz w:val="22"/>
          <w:szCs w:val="22"/>
        </w:rPr>
        <w:t>.</w:t>
      </w:r>
      <w:r w:rsidR="00DB3635" w:rsidRPr="0008605D">
        <w:rPr>
          <w:rFonts w:asciiTheme="minorHAnsi" w:hAnsiTheme="minorHAnsi" w:cs="Arial"/>
          <w:sz w:val="22"/>
          <w:szCs w:val="22"/>
        </w:rPr>
        <w:t xml:space="preserve"> Tento záväzok prechádza aj n</w:t>
      </w:r>
      <w:r w:rsidR="00912742">
        <w:rPr>
          <w:rFonts w:asciiTheme="minorHAnsi" w:hAnsiTheme="minorHAnsi" w:cs="Arial"/>
          <w:sz w:val="22"/>
          <w:szCs w:val="22"/>
        </w:rPr>
        <w:t>a prípadného právneho nástupcu Z</w:t>
      </w:r>
      <w:r w:rsidR="00DB3635" w:rsidRPr="0008605D">
        <w:rPr>
          <w:rFonts w:asciiTheme="minorHAnsi" w:hAnsiTheme="minorHAnsi" w:cs="Arial"/>
          <w:sz w:val="22"/>
          <w:szCs w:val="22"/>
        </w:rPr>
        <w:t>hotoviteľa.</w:t>
      </w:r>
    </w:p>
    <w:p w:rsidR="00617C9D" w:rsidRPr="0008605D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4113B" w:rsidRPr="0008605D">
        <w:rPr>
          <w:rFonts w:asciiTheme="minorHAnsi" w:hAnsiTheme="minorHAnsi" w:cs="Arial"/>
          <w:sz w:val="22"/>
          <w:szCs w:val="22"/>
        </w:rPr>
        <w:t>.3.</w:t>
      </w:r>
      <w:r w:rsidR="0004113B" w:rsidRPr="0008605D">
        <w:rPr>
          <w:rFonts w:asciiTheme="minorHAnsi" w:hAnsiTheme="minorHAnsi" w:cs="Arial"/>
          <w:sz w:val="22"/>
          <w:szCs w:val="22"/>
        </w:rPr>
        <w:tab/>
        <w:t xml:space="preserve">Záručná doba za </w:t>
      </w:r>
      <w:r w:rsidR="00ED54F0" w:rsidRPr="0008605D">
        <w:rPr>
          <w:rFonts w:asciiTheme="minorHAnsi" w:hAnsiTheme="minorHAnsi" w:cs="Arial"/>
          <w:sz w:val="22"/>
          <w:szCs w:val="22"/>
        </w:rPr>
        <w:t>projektovú dokumentáciu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 je päť rokov a začína plynúť odo dňa</w:t>
      </w:r>
      <w:r w:rsidR="00ED54F0" w:rsidRPr="0008605D">
        <w:rPr>
          <w:rFonts w:asciiTheme="minorHAnsi" w:hAnsiTheme="minorHAnsi" w:cs="Arial"/>
          <w:sz w:val="22"/>
          <w:szCs w:val="22"/>
        </w:rPr>
        <w:t xml:space="preserve"> jej</w:t>
      </w:r>
      <w:r w:rsidR="00A23A46">
        <w:rPr>
          <w:rFonts w:asciiTheme="minorHAnsi" w:hAnsiTheme="minorHAnsi" w:cs="Arial"/>
          <w:sz w:val="22"/>
          <w:szCs w:val="22"/>
        </w:rPr>
        <w:t xml:space="preserve"> odovzdania O</w:t>
      </w:r>
      <w:r w:rsidR="0004113B" w:rsidRPr="0008605D">
        <w:rPr>
          <w:rFonts w:asciiTheme="minorHAnsi" w:hAnsiTheme="minorHAnsi" w:cs="Arial"/>
          <w:sz w:val="22"/>
          <w:szCs w:val="22"/>
        </w:rPr>
        <w:t>bjednávateľovi.</w:t>
      </w:r>
    </w:p>
    <w:p w:rsidR="00F72714" w:rsidRPr="0008605D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4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0E7D55" w:rsidRPr="0008605D">
        <w:rPr>
          <w:rFonts w:asciiTheme="minorHAnsi" w:hAnsiTheme="minorHAnsi" w:cs="Arial"/>
          <w:sz w:val="22"/>
          <w:szCs w:val="22"/>
        </w:rPr>
        <w:tab/>
      </w:r>
      <w:r w:rsidR="00F72714" w:rsidRPr="0008605D">
        <w:rPr>
          <w:rFonts w:asciiTheme="minorHAnsi" w:hAnsiTheme="minorHAnsi" w:cs="Arial"/>
          <w:sz w:val="22"/>
          <w:szCs w:val="22"/>
        </w:rPr>
        <w:t xml:space="preserve">Zhotoviteľ vypracuje </w:t>
      </w:r>
      <w:r w:rsidR="00ED54F0" w:rsidRPr="0008605D">
        <w:rPr>
          <w:rFonts w:asciiTheme="minorHAnsi" w:hAnsiTheme="minorHAnsi" w:cs="Arial"/>
          <w:sz w:val="22"/>
          <w:szCs w:val="22"/>
        </w:rPr>
        <w:t>projektovú dokumentáciu</w:t>
      </w:r>
      <w:r w:rsidR="00731CCB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vo vlastnom mene a na vlastnú zodpovednosť a</w:t>
      </w:r>
      <w:r w:rsidR="00901F35" w:rsidRPr="0008605D">
        <w:rPr>
          <w:rFonts w:asciiTheme="minorHAnsi" w:hAnsiTheme="minorHAnsi" w:cs="Arial"/>
          <w:sz w:val="22"/>
          <w:szCs w:val="22"/>
        </w:rPr>
        <w:t xml:space="preserve"> zároveň vyhlasuje, že </w:t>
      </w:r>
      <w:r w:rsidR="00F72714" w:rsidRPr="0008605D">
        <w:rPr>
          <w:rFonts w:asciiTheme="minorHAnsi" w:hAnsiTheme="minorHAnsi" w:cs="Arial"/>
          <w:sz w:val="22"/>
          <w:szCs w:val="22"/>
        </w:rPr>
        <w:t>má oprávnenie na všetky činnosti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požadované v predmete </w:t>
      </w:r>
      <w:r w:rsidR="00ED54F0" w:rsidRPr="0008605D">
        <w:rPr>
          <w:rFonts w:asciiTheme="minorHAnsi" w:hAnsiTheme="minorHAnsi" w:cs="Arial"/>
          <w:sz w:val="22"/>
          <w:szCs w:val="22"/>
        </w:rPr>
        <w:t>zmluvy</w:t>
      </w:r>
      <w:r w:rsidR="00107D79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v zmysle zákona 138/1992 Z.</w:t>
      </w:r>
      <w:r w:rsidR="00FB698C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z. v znení neskorších zmien a dopln</w:t>
      </w:r>
      <w:r w:rsidR="00A23A46">
        <w:rPr>
          <w:rFonts w:asciiTheme="minorHAnsi" w:hAnsiTheme="minorHAnsi" w:cs="Arial"/>
          <w:sz w:val="22"/>
          <w:szCs w:val="22"/>
        </w:rPr>
        <w:t>kov a je povinný na vyžiadanie O</w:t>
      </w:r>
      <w:r w:rsidR="00F72714" w:rsidRPr="0008605D">
        <w:rPr>
          <w:rFonts w:asciiTheme="minorHAnsi" w:hAnsiTheme="minorHAnsi" w:cs="Arial"/>
          <w:sz w:val="22"/>
          <w:szCs w:val="22"/>
        </w:rPr>
        <w:t>bjednávateľa toto oprávnenie predložiť k</w:t>
      </w:r>
      <w:r w:rsidR="001914F3" w:rsidRPr="0008605D">
        <w:rPr>
          <w:rFonts w:asciiTheme="minorHAnsi" w:hAnsiTheme="minorHAnsi" w:cs="Arial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sz w:val="22"/>
          <w:szCs w:val="22"/>
        </w:rPr>
        <w:t>nahliadnutiu</w:t>
      </w:r>
      <w:r w:rsidR="001914F3" w:rsidRPr="0008605D">
        <w:rPr>
          <w:rFonts w:asciiTheme="minorHAnsi" w:hAnsiTheme="minorHAnsi" w:cs="Arial"/>
          <w:sz w:val="22"/>
          <w:szCs w:val="22"/>
        </w:rPr>
        <w:t>, v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prípade spracovania časti </w:t>
      </w:r>
      <w:r w:rsidR="001B56D4" w:rsidRPr="0008605D">
        <w:rPr>
          <w:rFonts w:asciiTheme="minorHAnsi" w:hAnsiTheme="minorHAnsi" w:cs="Arial"/>
          <w:sz w:val="22"/>
          <w:szCs w:val="22"/>
        </w:rPr>
        <w:t>predmetu zmluvy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v subdodávke </w:t>
      </w:r>
      <w:r w:rsidR="00912742">
        <w:rPr>
          <w:rFonts w:asciiTheme="minorHAnsi" w:hAnsiTheme="minorHAnsi" w:cs="Arial"/>
          <w:sz w:val="22"/>
          <w:szCs w:val="22"/>
        </w:rPr>
        <w:t>Z</w:t>
      </w:r>
      <w:r w:rsidR="001914F3" w:rsidRPr="0008605D">
        <w:rPr>
          <w:rFonts w:asciiTheme="minorHAnsi" w:hAnsiTheme="minorHAnsi" w:cs="Arial"/>
          <w:sz w:val="22"/>
          <w:szCs w:val="22"/>
        </w:rPr>
        <w:t>hotoviteľ zároveň ručí za to, že subdodávatelia</w:t>
      </w:r>
      <w:r w:rsidR="00485A3A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1914F3" w:rsidRPr="0008605D">
        <w:rPr>
          <w:rFonts w:asciiTheme="minorHAnsi" w:hAnsiTheme="minorHAnsi" w:cs="Arial"/>
          <w:sz w:val="22"/>
          <w:szCs w:val="22"/>
        </w:rPr>
        <w:t>budú mať rovnako všetky potrebné oprávne</w:t>
      </w:r>
      <w:r w:rsidR="00A23A46">
        <w:rPr>
          <w:rFonts w:asciiTheme="minorHAnsi" w:hAnsiTheme="minorHAnsi" w:cs="Arial"/>
          <w:sz w:val="22"/>
          <w:szCs w:val="22"/>
        </w:rPr>
        <w:t>nia a je povinný na požiadanie O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bjednávateľa predložiť 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aj oprávnenie konkrétnych </w:t>
      </w:r>
      <w:r w:rsidR="001914F3" w:rsidRPr="0008605D">
        <w:rPr>
          <w:rFonts w:asciiTheme="minorHAnsi" w:hAnsiTheme="minorHAnsi" w:cs="Arial"/>
          <w:sz w:val="22"/>
          <w:szCs w:val="22"/>
        </w:rPr>
        <w:t>subdodávateľov</w:t>
      </w:r>
      <w:r w:rsidR="00063A62" w:rsidRPr="0008605D">
        <w:rPr>
          <w:rFonts w:asciiTheme="minorHAnsi" w:hAnsiTheme="minorHAnsi" w:cs="Arial"/>
          <w:sz w:val="22"/>
          <w:szCs w:val="22"/>
        </w:rPr>
        <w:t>.</w:t>
      </w:r>
    </w:p>
    <w:p w:rsidR="001B56D4" w:rsidRPr="0008605D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F7271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5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ab/>
        <w:t xml:space="preserve">Zhotoviteľ nezodpovedá za </w:t>
      </w:r>
      <w:proofErr w:type="spellStart"/>
      <w:r w:rsidR="00F72714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F72714" w:rsidRPr="0008605D">
        <w:rPr>
          <w:rFonts w:asciiTheme="minorHAnsi" w:hAnsiTheme="minorHAnsi" w:cs="Arial"/>
          <w:sz w:val="22"/>
          <w:szCs w:val="22"/>
        </w:rPr>
        <w:t xml:space="preserve"> diela, ktoré boli spôsobené p</w:t>
      </w:r>
      <w:r w:rsidR="00A23A46">
        <w:rPr>
          <w:rFonts w:asciiTheme="minorHAnsi" w:hAnsiTheme="minorHAnsi" w:cs="Arial"/>
          <w:sz w:val="22"/>
          <w:szCs w:val="22"/>
        </w:rPr>
        <w:t>oužitím podkladov poskytnutých O</w:t>
      </w:r>
      <w:r w:rsidR="00F72714" w:rsidRPr="0008605D">
        <w:rPr>
          <w:rFonts w:asciiTheme="minorHAnsi" w:hAnsiTheme="minorHAnsi" w:cs="Arial"/>
          <w:sz w:val="22"/>
          <w:szCs w:val="22"/>
        </w:rPr>
        <w:t>bjednávateľom a </w:t>
      </w:r>
      <w:r w:rsidR="00912742">
        <w:rPr>
          <w:rFonts w:asciiTheme="minorHAnsi" w:hAnsiTheme="minorHAnsi" w:cs="Arial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sz w:val="22"/>
          <w:szCs w:val="22"/>
        </w:rPr>
        <w:t>hotoviteľ ani pri vynaložení všetkej starostlivosti nemohol zist</w:t>
      </w:r>
      <w:r w:rsidR="00A23A46">
        <w:rPr>
          <w:rFonts w:asciiTheme="minorHAnsi" w:hAnsiTheme="minorHAnsi" w:cs="Arial"/>
          <w:sz w:val="22"/>
          <w:szCs w:val="22"/>
        </w:rPr>
        <w:t>iť ich nevhodnosť, alebo na ne Objednávateľa upozornil a O</w:t>
      </w:r>
      <w:r w:rsidR="00F72714" w:rsidRPr="0008605D">
        <w:rPr>
          <w:rFonts w:asciiTheme="minorHAnsi" w:hAnsiTheme="minorHAnsi" w:cs="Arial"/>
          <w:sz w:val="22"/>
          <w:szCs w:val="22"/>
        </w:rPr>
        <w:t>bjednávateľ trval na ich použití.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  </w:t>
      </w:r>
      <w:r w:rsidR="001914F3" w:rsidRPr="0008605D">
        <w:rPr>
          <w:rFonts w:asciiTheme="minorHAnsi" w:hAnsiTheme="minorHAnsi" w:cs="Arial"/>
          <w:sz w:val="22"/>
          <w:szCs w:val="22"/>
        </w:rPr>
        <w:lastRenderedPageBreak/>
        <w:t xml:space="preserve">Objektívnej zodpovednosti dohodnutej v bode </w:t>
      </w:r>
      <w:r w:rsidRPr="0008605D">
        <w:rPr>
          <w:rFonts w:asciiTheme="minorHAnsi" w:hAnsiTheme="minorHAnsi" w:cs="Arial"/>
          <w:sz w:val="22"/>
          <w:szCs w:val="22"/>
        </w:rPr>
        <w:t>7</w:t>
      </w:r>
      <w:r w:rsidR="001914F3" w:rsidRPr="0008605D">
        <w:rPr>
          <w:rFonts w:asciiTheme="minorHAnsi" w:hAnsiTheme="minorHAnsi" w:cs="Arial"/>
          <w:sz w:val="22"/>
          <w:szCs w:val="22"/>
        </w:rPr>
        <w:t>.1</w:t>
      </w:r>
      <w:r w:rsidR="00043599" w:rsidRPr="0008605D">
        <w:rPr>
          <w:rFonts w:asciiTheme="minorHAnsi" w:hAnsiTheme="minorHAnsi" w:cs="Arial"/>
          <w:sz w:val="22"/>
          <w:szCs w:val="22"/>
        </w:rPr>
        <w:t>.</w:t>
      </w:r>
      <w:r w:rsidR="00912742">
        <w:rPr>
          <w:rFonts w:asciiTheme="minorHAnsi" w:hAnsiTheme="minorHAnsi" w:cs="Arial"/>
          <w:sz w:val="22"/>
          <w:szCs w:val="22"/>
        </w:rPr>
        <w:t xml:space="preserve"> sa Z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hotoviteľ môže zbaviť, ak preukáže, že v zmysle predchádzajúcej vety nezodpovedá za </w:t>
      </w:r>
      <w:proofErr w:type="spellStart"/>
      <w:r w:rsidR="001914F3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1914F3" w:rsidRPr="0008605D">
        <w:rPr>
          <w:rFonts w:asciiTheme="minorHAnsi" w:hAnsiTheme="minorHAnsi" w:cs="Arial"/>
          <w:sz w:val="22"/>
          <w:szCs w:val="22"/>
        </w:rPr>
        <w:t xml:space="preserve"> diela.</w:t>
      </w:r>
    </w:p>
    <w:p w:rsidR="00192F2E" w:rsidRPr="0008605D" w:rsidRDefault="00B401D4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1B56D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6</w:t>
      </w:r>
      <w:r w:rsidR="001B56D4" w:rsidRPr="0008605D">
        <w:rPr>
          <w:rFonts w:asciiTheme="minorHAnsi" w:hAnsiTheme="minorHAnsi" w:cs="Arial"/>
          <w:sz w:val="22"/>
          <w:szCs w:val="22"/>
        </w:rPr>
        <w:t>.</w:t>
      </w:r>
      <w:r w:rsidR="001B56D4" w:rsidRPr="0008605D">
        <w:rPr>
          <w:rFonts w:asciiTheme="minorHAnsi" w:hAnsiTheme="minorHAnsi" w:cs="Arial"/>
          <w:sz w:val="22"/>
          <w:szCs w:val="22"/>
        </w:rPr>
        <w:tab/>
        <w:t>Prí</w:t>
      </w:r>
      <w:r w:rsidR="00A23A46">
        <w:rPr>
          <w:rFonts w:asciiTheme="minorHAnsi" w:hAnsiTheme="minorHAnsi" w:cs="Arial"/>
          <w:sz w:val="22"/>
          <w:szCs w:val="22"/>
        </w:rPr>
        <w:t xml:space="preserve">padnú reklamáciu </w:t>
      </w:r>
      <w:proofErr w:type="spellStart"/>
      <w:r w:rsidR="00A23A46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A23A46">
        <w:rPr>
          <w:rFonts w:asciiTheme="minorHAnsi" w:hAnsiTheme="minorHAnsi" w:cs="Arial"/>
          <w:sz w:val="22"/>
          <w:szCs w:val="22"/>
        </w:rPr>
        <w:t xml:space="preserve"> diela je O</w:t>
      </w:r>
      <w:r w:rsidR="00912742">
        <w:rPr>
          <w:rFonts w:asciiTheme="minorHAnsi" w:hAnsiTheme="minorHAnsi" w:cs="Arial"/>
          <w:sz w:val="22"/>
          <w:szCs w:val="22"/>
        </w:rPr>
        <w:t>bjednávateľ povinný uplatniť u Z</w:t>
      </w:r>
      <w:r w:rsidR="001B56D4" w:rsidRPr="0008605D">
        <w:rPr>
          <w:rFonts w:asciiTheme="minorHAnsi" w:hAnsiTheme="minorHAnsi" w:cs="Arial"/>
          <w:sz w:val="22"/>
          <w:szCs w:val="22"/>
        </w:rPr>
        <w:t xml:space="preserve">hotoviteľa bezodkladne po zistení </w:t>
      </w:r>
      <w:proofErr w:type="spellStart"/>
      <w:r w:rsidR="001B56D4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1B56D4" w:rsidRPr="0008605D">
        <w:rPr>
          <w:rFonts w:asciiTheme="minorHAnsi" w:hAnsiTheme="minorHAnsi" w:cs="Arial"/>
          <w:sz w:val="22"/>
          <w:szCs w:val="22"/>
        </w:rPr>
        <w:t xml:space="preserve"> v písomnej forme (aj v elektronickej podobe – email).</w:t>
      </w:r>
    </w:p>
    <w:p w:rsidR="0082480A" w:rsidRPr="0008605D" w:rsidRDefault="00B401D4" w:rsidP="0082480A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F7271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7</w:t>
      </w:r>
      <w:r w:rsidR="00F95E09" w:rsidRPr="0008605D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ab/>
      </w:r>
      <w:r w:rsidR="0082480A" w:rsidRPr="0008605D">
        <w:rPr>
          <w:rFonts w:asciiTheme="minorHAnsi" w:hAnsiTheme="minorHAnsi" w:cs="Arial"/>
          <w:sz w:val="22"/>
          <w:szCs w:val="22"/>
        </w:rPr>
        <w:t xml:space="preserve">Zhotoviteľ sa zaväzuje začať s odstraňovaním </w:t>
      </w:r>
      <w:proofErr w:type="spellStart"/>
      <w:r w:rsidR="0082480A" w:rsidRPr="0008605D">
        <w:rPr>
          <w:rFonts w:asciiTheme="minorHAnsi" w:hAnsiTheme="minorHAnsi" w:cs="Arial"/>
          <w:sz w:val="22"/>
          <w:szCs w:val="22"/>
        </w:rPr>
        <w:t>vád</w:t>
      </w:r>
      <w:proofErr w:type="spellEnd"/>
      <w:r w:rsidR="0082480A" w:rsidRPr="0008605D">
        <w:rPr>
          <w:rFonts w:asciiTheme="minorHAnsi" w:hAnsiTheme="minorHAnsi" w:cs="Arial"/>
          <w:sz w:val="22"/>
          <w:szCs w:val="22"/>
        </w:rPr>
        <w:t xml:space="preserve"> diela ihneď najneskôr do 7 dní </w:t>
      </w:r>
      <w:r w:rsidR="00ED54F0" w:rsidRPr="0008605D">
        <w:rPr>
          <w:rFonts w:asciiTheme="minorHAnsi" w:hAnsiTheme="minorHAnsi" w:cs="Arial"/>
          <w:sz w:val="22"/>
          <w:szCs w:val="22"/>
        </w:rPr>
        <w:t xml:space="preserve">po písomnom uplatnení </w:t>
      </w:r>
      <w:r w:rsidR="0082480A" w:rsidRPr="0008605D">
        <w:rPr>
          <w:rFonts w:asciiTheme="minorHAnsi" w:hAnsiTheme="minorHAnsi" w:cs="Arial"/>
          <w:sz w:val="22"/>
          <w:szCs w:val="22"/>
        </w:rPr>
        <w:t xml:space="preserve">reklamácie a </w:t>
      </w:r>
      <w:proofErr w:type="spellStart"/>
      <w:r w:rsidR="0082480A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82480A" w:rsidRPr="0008605D">
        <w:rPr>
          <w:rFonts w:asciiTheme="minorHAnsi" w:hAnsiTheme="minorHAnsi" w:cs="Arial"/>
          <w:sz w:val="22"/>
          <w:szCs w:val="22"/>
        </w:rPr>
        <w:t xml:space="preserve"> odstrániť v čo najkratš</w:t>
      </w:r>
      <w:r w:rsidR="00A23A46">
        <w:rPr>
          <w:rFonts w:asciiTheme="minorHAnsi" w:hAnsiTheme="minorHAnsi" w:cs="Arial"/>
          <w:sz w:val="22"/>
          <w:szCs w:val="22"/>
        </w:rPr>
        <w:t>om čase, ktorého dĺžku dohodnú Z</w:t>
      </w:r>
      <w:r w:rsidR="0082480A" w:rsidRPr="0008605D">
        <w:rPr>
          <w:rFonts w:asciiTheme="minorHAnsi" w:hAnsiTheme="minorHAnsi" w:cs="Arial"/>
          <w:sz w:val="22"/>
          <w:szCs w:val="22"/>
        </w:rPr>
        <w:t>mluvné strany písomne.</w:t>
      </w:r>
    </w:p>
    <w:p w:rsidR="001B56D4" w:rsidRPr="0008605D" w:rsidRDefault="00E6180D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vyhlasuje, že je poistený pre prípad zodpovednosti za škodu spôsobenú jeh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 činnosťou. Doklad o poistení O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 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>na vyžiadanie predloží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275DF" w:rsidRPr="0008605D" w:rsidRDefault="008275DF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8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zmluvné pokuty a náhrada škody</w:t>
      </w:r>
    </w:p>
    <w:p w:rsidR="00E6180D" w:rsidRPr="0008605D" w:rsidRDefault="00E6180D" w:rsidP="00E6180D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B401D4" w:rsidP="0088400F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12742">
        <w:rPr>
          <w:rFonts w:asciiTheme="minorHAnsi" w:hAnsiTheme="minorHAnsi" w:cs="Arial"/>
          <w:color w:val="000000"/>
          <w:sz w:val="22"/>
          <w:szCs w:val="22"/>
        </w:rPr>
        <w:t>V prípade, že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nedodá predme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t zmluvy v dohodnutom termíne,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má právo na zmluvnú pokutu vo výške </w:t>
      </w:r>
      <w:r w:rsidR="00657D1A">
        <w:rPr>
          <w:rFonts w:asciiTheme="minorHAnsi" w:hAnsiTheme="minorHAnsi" w:cs="Arial"/>
          <w:color w:val="000000"/>
          <w:sz w:val="22"/>
          <w:szCs w:val="22"/>
        </w:rPr>
        <w:t>0,5</w:t>
      </w:r>
      <w:r w:rsidR="00DC301A" w:rsidRPr="0008605D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sz w:val="22"/>
          <w:szCs w:val="22"/>
        </w:rPr>
        <w:t>%</w:t>
      </w:r>
      <w:r w:rsidR="00DE49E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sumy diela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 xml:space="preserve"> alebo jeho prísluš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nej časti až do jeho prevzatia O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>bjednávateľom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92F2E" w:rsidRPr="0008605D" w:rsidRDefault="00E6180D" w:rsidP="00D3253D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V prípade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úhradou faktúry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má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právo na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úrok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 xml:space="preserve">z omeškania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vo výške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0,5</w:t>
      </w:r>
      <w:r w:rsidR="004E11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% z dlžnej sumy</w:t>
      </w:r>
      <w:r w:rsidR="00FA4FB9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úhrady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6045" w:rsidRPr="0008605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6D27FF" w:rsidRPr="0008605D" w:rsidRDefault="00E6180D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12742">
        <w:rPr>
          <w:rFonts w:asciiTheme="minorHAnsi" w:hAnsiTheme="minorHAnsi" w:cs="Arial"/>
          <w:color w:val="000000"/>
          <w:sz w:val="22"/>
          <w:szCs w:val="22"/>
        </w:rPr>
        <w:t>Ak sa Z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hotoviteľ dostane do omeškania s od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 xml:space="preserve">stránením </w:t>
      </w:r>
      <w:proofErr w:type="spellStart"/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vád</w:t>
      </w:r>
      <w:proofErr w:type="spellEnd"/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 xml:space="preserve"> diela podľa bodu 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2E7A17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je O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bjedn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ávateľ oprávnený uplatniť voči Z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zmluvnú pokutu vo výške </w:t>
      </w:r>
      <w:r w:rsidR="00657D1A">
        <w:rPr>
          <w:rFonts w:asciiTheme="minorHAnsi" w:hAnsiTheme="minorHAnsi" w:cs="Arial"/>
          <w:color w:val="000000"/>
          <w:sz w:val="22"/>
          <w:szCs w:val="22"/>
        </w:rPr>
        <w:t>0,5</w:t>
      </w:r>
      <w:r w:rsidR="004E11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% z ceny diela</w:t>
      </w:r>
      <w:r w:rsidR="00B401D4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235B87" w:rsidRPr="0008605D">
        <w:rPr>
          <w:rFonts w:asciiTheme="minorHAnsi" w:hAnsiTheme="minorHAnsi" w:cs="Arial"/>
          <w:color w:val="000000"/>
          <w:sz w:val="22"/>
          <w:szCs w:val="22"/>
        </w:rPr>
        <w:t xml:space="preserve">alebo jeho časti </w:t>
      </w:r>
      <w:r w:rsidR="008A1F75" w:rsidRPr="0008605D">
        <w:rPr>
          <w:rFonts w:asciiTheme="minorHAnsi" w:hAnsiTheme="minorHAnsi" w:cs="Arial"/>
          <w:color w:val="000000"/>
          <w:sz w:val="22"/>
          <w:szCs w:val="22"/>
        </w:rPr>
        <w:t>za každý deň omeškania.</w:t>
      </w:r>
    </w:p>
    <w:p w:rsidR="00E30073" w:rsidRPr="0008605D" w:rsidRDefault="00E6180D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zmluvné sankcie </w:t>
      </w:r>
      <w:r w:rsidR="00D3253D" w:rsidRPr="0008605D">
        <w:rPr>
          <w:rFonts w:asciiTheme="minorHAnsi" w:hAnsiTheme="minorHAnsi" w:cs="Arial"/>
          <w:color w:val="000000"/>
          <w:sz w:val="22"/>
          <w:szCs w:val="22"/>
        </w:rPr>
        <w:t>dohodnuté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v zmysle jednotlivých bodov tohto článku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budú uplatnené vystavením samostatných faktúr stranou oprávnenou so splatnosťou </w:t>
      </w:r>
      <w:r w:rsidR="008A1F75" w:rsidRPr="0008605D">
        <w:rPr>
          <w:rFonts w:asciiTheme="minorHAnsi" w:hAnsiTheme="minorHAnsi" w:cs="Arial"/>
          <w:color w:val="000000"/>
          <w:sz w:val="22"/>
          <w:szCs w:val="22"/>
        </w:rPr>
        <w:t>14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dní od ich vystavenia.</w:t>
      </w:r>
    </w:p>
    <w:p w:rsidR="008275DF" w:rsidRPr="0008605D" w:rsidRDefault="008275DF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9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</w:r>
      <w:r w:rsidR="0095217A" w:rsidRPr="0008605D">
        <w:rPr>
          <w:rFonts w:asciiTheme="minorHAnsi" w:hAnsiTheme="minorHAnsi"/>
          <w:b/>
          <w:caps/>
          <w:sz w:val="22"/>
          <w:szCs w:val="22"/>
        </w:rPr>
        <w:t>Výkon odborného autorského dohľadu</w:t>
      </w:r>
    </w:p>
    <w:p w:rsidR="00B401D4" w:rsidRPr="0008605D" w:rsidRDefault="00B401D4" w:rsidP="00B401D4">
      <w:pPr>
        <w:pStyle w:val="Bezriadkovania"/>
        <w:rPr>
          <w:rFonts w:asciiTheme="minorHAnsi" w:hAnsiTheme="minorHAnsi"/>
          <w:sz w:val="22"/>
          <w:szCs w:val="22"/>
        </w:rPr>
      </w:pPr>
    </w:p>
    <w:p w:rsidR="0095217A" w:rsidRPr="0008605D" w:rsidRDefault="00B401D4" w:rsidP="0095217A">
      <w:pPr>
        <w:ind w:left="709" w:right="40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.1.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>Plnenie výkonu odborného autorského dohľadu podľa tejto zmluvy je počas realizácie  stavby   podľa vypracovan</w:t>
      </w:r>
      <w:r w:rsidR="00A6516F" w:rsidRPr="0008605D">
        <w:rPr>
          <w:rFonts w:asciiTheme="minorHAnsi" w:hAnsiTheme="minorHAnsi" w:cs="Arial"/>
          <w:color w:val="000000"/>
          <w:sz w:val="22"/>
          <w:szCs w:val="22"/>
        </w:rPr>
        <w:t xml:space="preserve">ej </w:t>
      </w:r>
      <w:r w:rsidR="00E4787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, ktorý je predmetom tejto zmluvy do nadobudnutia právoplatnosti kolaudačného rozhodnutia</w:t>
      </w:r>
      <w:r w:rsidR="00081CF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B1B33" w:rsidRPr="0008605D" w:rsidRDefault="008A507D" w:rsidP="0095217A">
      <w:pPr>
        <w:ind w:left="709" w:right="40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>.2.</w:t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>Zhotoviteľ sa zaväzuje vykonať OAD na svoje náklady a na svoje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nebezpečenstvo, podľa pokynov O</w:t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>bjednávateľa, STN EN, všeobecných záväzných predpisov a v termíne realizácie stavby alebo jej časti.</w:t>
      </w:r>
    </w:p>
    <w:p w:rsidR="0095217A" w:rsidRPr="0008605D" w:rsidRDefault="008A507D" w:rsidP="00A4334D">
      <w:pPr>
        <w:ind w:left="709" w:right="40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3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Zmluvné strany sa dohodli, že výkon odborného autorského dohľadu bude podľa prílohy č.</w:t>
      </w:r>
      <w:r w:rsidR="00724566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95217A" w:rsidRPr="0008605D">
        <w:rPr>
          <w:rFonts w:asciiTheme="minorHAnsi" w:hAnsiTheme="minorHAnsi" w:cs="Arial"/>
          <w:sz w:val="22"/>
          <w:szCs w:val="22"/>
        </w:rPr>
        <w:t>5 aktuálneho sadzobníka UNIKA, minimálne však v tomto rozsahu: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účasť na odovzdaní </w:t>
      </w:r>
      <w:r w:rsidR="00912742">
        <w:rPr>
          <w:rFonts w:asciiTheme="minorHAnsi" w:hAnsiTheme="minorHAnsi" w:cs="Arial"/>
          <w:sz w:val="22"/>
          <w:szCs w:val="22"/>
        </w:rPr>
        <w:t>staveniska Z</w:t>
      </w:r>
      <w:r w:rsidRPr="0008605D">
        <w:rPr>
          <w:rFonts w:asciiTheme="minorHAnsi" w:hAnsiTheme="minorHAnsi" w:cs="Arial"/>
          <w:sz w:val="22"/>
          <w:szCs w:val="22"/>
        </w:rPr>
        <w:t>hotoviteľovi stavby</w:t>
      </w:r>
      <w:r w:rsidR="00232D68" w:rsidRPr="0008605D">
        <w:rPr>
          <w:rFonts w:asciiTheme="minorHAnsi" w:hAnsiTheme="minorHAnsi" w:cs="Arial"/>
          <w:sz w:val="22"/>
          <w:szCs w:val="22"/>
        </w:rPr>
        <w:t>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dohľad nad dodržaním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Pr="0008605D">
        <w:rPr>
          <w:rFonts w:asciiTheme="minorHAnsi" w:hAnsiTheme="minorHAnsi" w:cs="Arial"/>
          <w:sz w:val="22"/>
          <w:szCs w:val="22"/>
        </w:rPr>
        <w:t xml:space="preserve"> s prihliadnutím na podmienky určené stavebným povolením s poskytovaním vysvetlení potrebných pre plynulosť stavby,</w:t>
      </w:r>
    </w:p>
    <w:p w:rsidR="00A32F38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sledovanie postupu výstavby z technického hľadiska a z hľadiska časového plánu výstavby,</w:t>
      </w:r>
    </w:p>
    <w:p w:rsidR="0095217A" w:rsidRPr="0008605D" w:rsidRDefault="00912742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posudzovanie návrhov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hotoviteľa stavby na zmeny a odchýlky oproti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 z pohľadu dodržania technicko-ekonomických parametrov stavby, dodržania lehôt výstavby, prípadne ďalších ukazovateľov,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vyjadrenia k požiadavkám o väčšie množstvo výrobkov a výkonov oproti prerokovanej dokumentácii,</w:t>
      </w:r>
    </w:p>
    <w:p w:rsidR="00BC77A0" w:rsidRPr="0008605D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v prípade, že skutkový stav nezodpovedá predpokladom v</w:t>
      </w:r>
      <w:r w:rsidR="00E47879" w:rsidRPr="0008605D">
        <w:rPr>
          <w:rFonts w:asciiTheme="minorHAnsi" w:hAnsiTheme="minorHAnsi" w:cs="Arial"/>
          <w:sz w:val="22"/>
          <w:szCs w:val="22"/>
        </w:rPr>
        <w:t> projektovej dokumentácii</w:t>
      </w:r>
      <w:r w:rsidRPr="0008605D">
        <w:rPr>
          <w:rFonts w:asciiTheme="minorHAnsi" w:hAnsiTheme="minorHAnsi" w:cs="Arial"/>
          <w:sz w:val="22"/>
          <w:szCs w:val="22"/>
        </w:rPr>
        <w:t>, navrhovanie technického riešenia vyvolanej zmeny,</w:t>
      </w:r>
    </w:p>
    <w:p w:rsidR="00BC77A0" w:rsidRPr="0008605D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zaujíma stanovisko s vysvetlením a návrhom riešenia k prípadným </w:t>
      </w:r>
      <w:proofErr w:type="spellStart"/>
      <w:r w:rsidRPr="0008605D">
        <w:rPr>
          <w:rFonts w:asciiTheme="minorHAnsi" w:hAnsiTheme="minorHAnsi" w:cs="Arial"/>
          <w:sz w:val="22"/>
          <w:szCs w:val="22"/>
        </w:rPr>
        <w:t>vadám</w:t>
      </w:r>
      <w:proofErr w:type="spellEnd"/>
      <w:r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Pr="0008605D">
        <w:rPr>
          <w:rFonts w:asciiTheme="minorHAnsi" w:hAnsiTheme="minorHAnsi" w:cs="Arial"/>
          <w:sz w:val="22"/>
          <w:szCs w:val="22"/>
        </w:rPr>
        <w:t xml:space="preserve"> pri realizácii stavby,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účasť na </w:t>
      </w:r>
      <w:r w:rsidR="00FD514A" w:rsidRPr="0008605D">
        <w:rPr>
          <w:rFonts w:asciiTheme="minorHAnsi" w:hAnsiTheme="minorHAnsi" w:cs="Arial"/>
          <w:sz w:val="22"/>
          <w:szCs w:val="22"/>
        </w:rPr>
        <w:t xml:space="preserve">každom </w:t>
      </w:r>
      <w:r w:rsidRPr="0008605D">
        <w:rPr>
          <w:rFonts w:asciiTheme="minorHAnsi" w:hAnsiTheme="minorHAnsi" w:cs="Arial"/>
          <w:sz w:val="22"/>
          <w:szCs w:val="22"/>
        </w:rPr>
        <w:t>kontroln</w:t>
      </w:r>
      <w:r w:rsidR="00FD514A" w:rsidRPr="0008605D">
        <w:rPr>
          <w:rFonts w:asciiTheme="minorHAnsi" w:hAnsiTheme="minorHAnsi" w:cs="Arial"/>
          <w:sz w:val="22"/>
          <w:szCs w:val="22"/>
        </w:rPr>
        <w:t>om dni</w:t>
      </w:r>
      <w:r w:rsidRPr="0008605D">
        <w:rPr>
          <w:rFonts w:asciiTheme="minorHAnsi" w:hAnsiTheme="minorHAnsi" w:cs="Arial"/>
          <w:sz w:val="22"/>
          <w:szCs w:val="22"/>
        </w:rPr>
        <w:t xml:space="preserve"> počas realizácie stavby,</w:t>
      </w:r>
      <w:r w:rsidR="00FD514A" w:rsidRPr="0008605D">
        <w:rPr>
          <w:rFonts w:asciiTheme="minorHAnsi" w:hAnsiTheme="minorHAnsi" w:cs="Arial"/>
          <w:sz w:val="22"/>
          <w:szCs w:val="22"/>
        </w:rPr>
        <w:t xml:space="preserve"> prípadne aj mimoriad</w:t>
      </w:r>
      <w:r w:rsidR="00A23A46">
        <w:rPr>
          <w:rFonts w:asciiTheme="minorHAnsi" w:hAnsiTheme="minorHAnsi" w:cs="Arial"/>
          <w:sz w:val="22"/>
          <w:szCs w:val="22"/>
        </w:rPr>
        <w:t>ne podľa výzvy O</w:t>
      </w:r>
      <w:r w:rsidR="00912742">
        <w:rPr>
          <w:rFonts w:asciiTheme="minorHAnsi" w:hAnsiTheme="minorHAnsi" w:cs="Arial"/>
          <w:sz w:val="22"/>
          <w:szCs w:val="22"/>
        </w:rPr>
        <w:t>bjednávateľa a z</w:t>
      </w:r>
      <w:r w:rsidR="00FD514A" w:rsidRPr="0008605D">
        <w:rPr>
          <w:rFonts w:asciiTheme="minorHAnsi" w:hAnsiTheme="minorHAnsi" w:cs="Arial"/>
          <w:sz w:val="22"/>
          <w:szCs w:val="22"/>
        </w:rPr>
        <w:t>hotoviteľa stavby,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účasť na odovzdaní a prevzatí stavby alebo jej časti,</w:t>
      </w:r>
    </w:p>
    <w:p w:rsidR="00081CF4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účasť na kolaudačnom konaní</w:t>
      </w:r>
      <w:r w:rsidR="00A6516F" w:rsidRPr="0008605D">
        <w:rPr>
          <w:rFonts w:asciiTheme="minorHAnsi" w:hAnsiTheme="minorHAnsi" w:cs="Arial"/>
          <w:sz w:val="22"/>
          <w:szCs w:val="22"/>
        </w:rPr>
        <w:t>.</w:t>
      </w:r>
    </w:p>
    <w:p w:rsidR="0095217A" w:rsidRPr="0008605D" w:rsidRDefault="008A507D" w:rsidP="00F01B67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>9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Pr="0008605D">
        <w:rPr>
          <w:rFonts w:asciiTheme="minorHAnsi" w:hAnsiTheme="minorHAnsi"/>
          <w:sz w:val="22"/>
          <w:szCs w:val="22"/>
        </w:rPr>
        <w:t>4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="0095217A" w:rsidRPr="0008605D">
        <w:rPr>
          <w:rFonts w:asciiTheme="minorHAnsi" w:hAnsiTheme="minorHAnsi"/>
          <w:color w:val="000000"/>
          <w:sz w:val="22"/>
          <w:szCs w:val="22"/>
        </w:rPr>
        <w:tab/>
      </w:r>
      <w:r w:rsidR="00912742">
        <w:rPr>
          <w:rFonts w:asciiTheme="minorHAnsi" w:hAnsiTheme="minorHAnsi"/>
          <w:sz w:val="22"/>
          <w:szCs w:val="22"/>
        </w:rPr>
        <w:t>Súčasťou OAD je tiež povinnosť Z</w:t>
      </w:r>
      <w:r w:rsidR="0095217A" w:rsidRPr="0008605D">
        <w:rPr>
          <w:rFonts w:asciiTheme="minorHAnsi" w:hAnsiTheme="minorHAnsi"/>
          <w:sz w:val="22"/>
          <w:szCs w:val="22"/>
        </w:rPr>
        <w:t>hotoviteľa spolupracovať pri vypracovaní kontrolného</w:t>
      </w:r>
      <w:r w:rsidR="00BC77A0" w:rsidRPr="0008605D">
        <w:rPr>
          <w:rFonts w:asciiTheme="minorHAnsi" w:hAnsiTheme="minorHAnsi"/>
          <w:sz w:val="22"/>
          <w:szCs w:val="22"/>
        </w:rPr>
        <w:t xml:space="preserve"> </w:t>
      </w:r>
      <w:r w:rsidR="00F01B67" w:rsidRPr="0008605D">
        <w:rPr>
          <w:rFonts w:asciiTheme="minorHAnsi" w:hAnsiTheme="minorHAnsi"/>
          <w:sz w:val="22"/>
          <w:szCs w:val="22"/>
        </w:rPr>
        <w:t xml:space="preserve">            </w:t>
      </w:r>
      <w:r w:rsidR="00BC77A0" w:rsidRPr="0008605D">
        <w:rPr>
          <w:rFonts w:asciiTheme="minorHAnsi" w:hAnsiTheme="minorHAnsi"/>
          <w:sz w:val="22"/>
          <w:szCs w:val="22"/>
        </w:rPr>
        <w:tab/>
      </w:r>
      <w:r w:rsidR="0095217A" w:rsidRPr="0008605D">
        <w:rPr>
          <w:rFonts w:asciiTheme="minorHAnsi" w:hAnsiTheme="minorHAnsi"/>
          <w:sz w:val="22"/>
          <w:szCs w:val="22"/>
        </w:rPr>
        <w:t xml:space="preserve">a skúšobného plánu s budúcim dodávateľom stavby v zmysle § 12 ods. 1 písm. a) bod 3 zákona </w:t>
      </w:r>
      <w:r w:rsidR="00F01B67" w:rsidRPr="0008605D">
        <w:rPr>
          <w:rFonts w:asciiTheme="minorHAnsi" w:hAnsiTheme="minorHAnsi"/>
          <w:sz w:val="22"/>
          <w:szCs w:val="22"/>
        </w:rPr>
        <w:t xml:space="preserve">           </w:t>
      </w:r>
      <w:r w:rsidR="00BC77A0" w:rsidRPr="0008605D">
        <w:rPr>
          <w:rFonts w:asciiTheme="minorHAnsi" w:hAnsiTheme="minorHAnsi"/>
          <w:sz w:val="22"/>
          <w:szCs w:val="22"/>
        </w:rPr>
        <w:tab/>
      </w:r>
      <w:r w:rsidR="0095217A" w:rsidRPr="0008605D">
        <w:rPr>
          <w:rFonts w:asciiTheme="minorHAnsi" w:hAnsiTheme="minorHAnsi"/>
          <w:sz w:val="22"/>
          <w:szCs w:val="22"/>
        </w:rPr>
        <w:t>č. 254/1998 Z. z. v znení neskorších predpisov.</w:t>
      </w:r>
    </w:p>
    <w:p w:rsidR="0095217A" w:rsidRPr="0008605D" w:rsidRDefault="008A507D" w:rsidP="0095217A">
      <w:pPr>
        <w:ind w:left="639" w:right="40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lastRenderedPageBreak/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5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V</w:t>
      </w:r>
      <w:r w:rsidR="00A23A46">
        <w:rPr>
          <w:rFonts w:asciiTheme="minorHAnsi" w:hAnsiTheme="minorHAnsi" w:cs="Arial"/>
          <w:sz w:val="22"/>
          <w:szCs w:val="22"/>
        </w:rPr>
        <w:t> rámci OAD musí byť investor – O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bjednávateľ informovaný o zisteniach o nedodržaní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, právnych predpisov a technických noriem. </w:t>
      </w:r>
    </w:p>
    <w:p w:rsidR="0095217A" w:rsidRPr="0008605D" w:rsidRDefault="008A507D" w:rsidP="0095217A">
      <w:pPr>
        <w:tabs>
          <w:tab w:val="left" w:pos="9356"/>
        </w:tabs>
        <w:ind w:left="639" w:hanging="639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6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Predmet plnenia OAD sa považuje za splnený potvrdením technického dozor</w:t>
      </w:r>
      <w:r w:rsidRPr="0008605D">
        <w:rPr>
          <w:rFonts w:asciiTheme="minorHAnsi" w:hAnsiTheme="minorHAnsi" w:cs="Arial"/>
          <w:sz w:val="22"/>
          <w:szCs w:val="22"/>
        </w:rPr>
        <w:t>u investora (</w:t>
      </w:r>
      <w:r w:rsidR="00A23A46">
        <w:rPr>
          <w:rFonts w:asciiTheme="minorHAnsi" w:hAnsiTheme="minorHAnsi" w:cs="Arial"/>
          <w:sz w:val="22"/>
          <w:szCs w:val="22"/>
        </w:rPr>
        <w:t>O</w:t>
      </w:r>
      <w:r w:rsidR="0095217A" w:rsidRPr="0008605D">
        <w:rPr>
          <w:rFonts w:asciiTheme="minorHAnsi" w:hAnsiTheme="minorHAnsi" w:cs="Arial"/>
          <w:sz w:val="22"/>
          <w:szCs w:val="22"/>
        </w:rPr>
        <w:t>bjednávateľa) ale</w:t>
      </w:r>
      <w:r w:rsidR="00A23A46">
        <w:rPr>
          <w:rFonts w:asciiTheme="minorHAnsi" w:hAnsiTheme="minorHAnsi" w:cs="Arial"/>
          <w:sz w:val="22"/>
          <w:szCs w:val="22"/>
        </w:rPr>
        <w:t>bo iného povereného pracovníka O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bjednávateľa o výkone </w:t>
      </w:r>
      <w:r w:rsidR="009002E9" w:rsidRPr="0008605D">
        <w:rPr>
          <w:rFonts w:asciiTheme="minorHAnsi" w:hAnsiTheme="minorHAnsi" w:cs="Arial"/>
          <w:sz w:val="22"/>
          <w:szCs w:val="22"/>
        </w:rPr>
        <w:t>odborného autorského dohľadu nad realizáciou stavby.</w:t>
      </w:r>
    </w:p>
    <w:p w:rsidR="0095217A" w:rsidRPr="0008605D" w:rsidRDefault="008A507D" w:rsidP="0095217A">
      <w:pPr>
        <w:ind w:left="639" w:right="40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7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Po nedodržaní rozsahu </w:t>
      </w:r>
      <w:r w:rsidR="00912742">
        <w:rPr>
          <w:rFonts w:asciiTheme="minorHAnsi" w:hAnsiTheme="minorHAnsi" w:cs="Arial"/>
          <w:sz w:val="22"/>
          <w:szCs w:val="22"/>
        </w:rPr>
        <w:t>OAD v zmysle tejto zmluvy Z</w:t>
      </w:r>
      <w:r w:rsidR="00A23A46">
        <w:rPr>
          <w:rFonts w:asciiTheme="minorHAnsi" w:hAnsiTheme="minorHAnsi" w:cs="Arial"/>
          <w:sz w:val="22"/>
          <w:szCs w:val="22"/>
        </w:rPr>
        <w:t>hotoviteľom, si O</w:t>
      </w:r>
      <w:r w:rsidR="0095217A" w:rsidRPr="0008605D">
        <w:rPr>
          <w:rFonts w:asciiTheme="minorHAnsi" w:hAnsiTheme="minorHAnsi" w:cs="Arial"/>
          <w:sz w:val="22"/>
          <w:szCs w:val="22"/>
        </w:rPr>
        <w:t>bjednávateľ vyhradzuje právo cenu za OAD nevyplatiť, prípadne znížiť honorár za OAD podľa skut</w:t>
      </w:r>
      <w:r w:rsidR="00A23A46">
        <w:rPr>
          <w:rFonts w:asciiTheme="minorHAnsi" w:hAnsiTheme="minorHAnsi" w:cs="Arial"/>
          <w:sz w:val="22"/>
          <w:szCs w:val="22"/>
        </w:rPr>
        <w:t>očnej spolupráce so zástupcami O</w:t>
      </w:r>
      <w:r w:rsidR="0095217A" w:rsidRPr="0008605D">
        <w:rPr>
          <w:rFonts w:asciiTheme="minorHAnsi" w:hAnsiTheme="minorHAnsi" w:cs="Arial"/>
          <w:sz w:val="22"/>
          <w:szCs w:val="22"/>
        </w:rPr>
        <w:t>bjednávateľa.</w:t>
      </w:r>
    </w:p>
    <w:p w:rsidR="0095217A" w:rsidRPr="0008605D" w:rsidRDefault="008A507D" w:rsidP="0095217A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8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sz w:val="22"/>
          <w:szCs w:val="22"/>
        </w:rPr>
        <w:tab/>
        <w:t>Objednávateľ upozorňuje, že prípadn</w:t>
      </w:r>
      <w:r w:rsidR="004D7F6B" w:rsidRPr="0008605D">
        <w:rPr>
          <w:rFonts w:asciiTheme="minorHAnsi" w:hAnsiTheme="minorHAnsi" w:cs="Arial"/>
          <w:sz w:val="22"/>
          <w:szCs w:val="22"/>
        </w:rPr>
        <w:t>é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217A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95217A" w:rsidRPr="0008605D">
        <w:rPr>
          <w:rFonts w:asciiTheme="minorHAnsi" w:hAnsiTheme="minorHAnsi" w:cs="Arial"/>
          <w:sz w:val="22"/>
          <w:szCs w:val="22"/>
        </w:rPr>
        <w:t xml:space="preserve"> a chyby v </w:t>
      </w:r>
      <w:r w:rsidR="00BC77A0" w:rsidRPr="0008605D">
        <w:rPr>
          <w:rFonts w:asciiTheme="minorHAnsi" w:hAnsiTheme="minorHAnsi" w:cs="Arial"/>
          <w:sz w:val="22"/>
          <w:szCs w:val="22"/>
        </w:rPr>
        <w:t>PD</w:t>
      </w:r>
      <w:r w:rsidR="00006395">
        <w:rPr>
          <w:rFonts w:asciiTheme="minorHAnsi" w:hAnsiTheme="minorHAnsi" w:cs="Arial"/>
          <w:sz w:val="22"/>
          <w:szCs w:val="22"/>
        </w:rPr>
        <w:t xml:space="preserve"> je Z</w:t>
      </w:r>
      <w:r w:rsidR="0095217A" w:rsidRPr="0008605D">
        <w:rPr>
          <w:rFonts w:asciiTheme="minorHAnsi" w:hAnsiTheme="minorHAnsi" w:cs="Arial"/>
          <w:sz w:val="22"/>
          <w:szCs w:val="22"/>
        </w:rPr>
        <w:t>hotoviteľ povinný odstrániť, bez nároku na honorár v rámci činnosti OAD. Cena OAD sa po realizácii diela vzá</w:t>
      </w:r>
      <w:r w:rsidR="00A23A46">
        <w:rPr>
          <w:rFonts w:asciiTheme="minorHAnsi" w:hAnsiTheme="minorHAnsi" w:cs="Arial"/>
          <w:sz w:val="22"/>
          <w:szCs w:val="22"/>
        </w:rPr>
        <w:t>jomnou dohodou O</w:t>
      </w:r>
      <w:r w:rsidR="00006395">
        <w:rPr>
          <w:rFonts w:asciiTheme="minorHAnsi" w:hAnsiTheme="minorHAnsi" w:cs="Arial"/>
          <w:sz w:val="22"/>
          <w:szCs w:val="22"/>
        </w:rPr>
        <w:t>bjednávateľa a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hotoviteľa alikvotne zníži, v závislosti od množstva a závažnosti </w:t>
      </w:r>
      <w:proofErr w:type="spellStart"/>
      <w:r w:rsidR="0095217A" w:rsidRPr="0008605D">
        <w:rPr>
          <w:rFonts w:asciiTheme="minorHAnsi" w:hAnsiTheme="minorHAnsi" w:cs="Arial"/>
          <w:sz w:val="22"/>
          <w:szCs w:val="22"/>
        </w:rPr>
        <w:t>vád</w:t>
      </w:r>
      <w:proofErr w:type="spellEnd"/>
      <w:r w:rsidR="0095217A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62570" w:rsidRPr="0008605D">
        <w:rPr>
          <w:rFonts w:asciiTheme="minorHAnsi" w:hAnsiTheme="minorHAnsi" w:cs="Arial"/>
          <w:sz w:val="22"/>
          <w:szCs w:val="22"/>
        </w:rPr>
        <w:t>PD.</w:t>
      </w:r>
    </w:p>
    <w:p w:rsidR="00EF6C18" w:rsidRDefault="00EF6C18" w:rsidP="0095217A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</w:p>
    <w:p w:rsidR="0095217A" w:rsidRPr="0008605D" w:rsidRDefault="0095217A" w:rsidP="00C11525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10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ab/>
      </w:r>
      <w:r w:rsidR="00676081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VZÁJOMNá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S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účinnosť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ZMLUVNÝCH STRÁN</w:t>
      </w:r>
    </w:p>
    <w:p w:rsidR="00C525D3" w:rsidRPr="0008605D" w:rsidRDefault="00C525D3" w:rsidP="00C525D3">
      <w:pPr>
        <w:pStyle w:val="Bezriadkovania"/>
        <w:rPr>
          <w:rFonts w:asciiTheme="minorHAnsi" w:hAnsiTheme="minorHAnsi"/>
          <w:sz w:val="22"/>
          <w:szCs w:val="22"/>
        </w:rPr>
      </w:pPr>
    </w:p>
    <w:p w:rsidR="0095217A" w:rsidRPr="0008605D" w:rsidRDefault="008008D0" w:rsidP="0095217A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10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Objednávateľ poskytne najneskôr </w:t>
      </w:r>
      <w:r w:rsidR="0095217A" w:rsidRPr="00D52A00">
        <w:rPr>
          <w:rFonts w:asciiTheme="minorHAnsi" w:hAnsiTheme="minorHAnsi" w:cs="Arial"/>
          <w:color w:val="000000"/>
          <w:sz w:val="22"/>
          <w:szCs w:val="22"/>
        </w:rPr>
        <w:t>do 5-ich pracovných dní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od nadobudnutia účinnosti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zameranie predmetného územia vo forme výrezu z technickej mapy mesta v digitálnej forme elektronickou formou. Zhotoviteľ je povinný použiť podklady predložené obstarávateľom len za účelom spracovania predmetu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, t.j. nie je možné tieto použiť na i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né účely. V opačnom prípade si O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vyhradzuje právo uplatniť nárok na náhradu škody spôsobenej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hotoviteľom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. Výrez z technickej mapy bude 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slúžiť len informatívne, nie je možné vypracovávať </w:t>
      </w:r>
      <w:r w:rsidR="00DA46BF" w:rsidRPr="0008605D">
        <w:rPr>
          <w:rFonts w:asciiTheme="minorHAnsi" w:hAnsiTheme="minorHAnsi" w:cs="Arial"/>
          <w:color w:val="000000"/>
          <w:sz w:val="22"/>
          <w:szCs w:val="22"/>
        </w:rPr>
        <w:t>projektovú dokumentáciu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len na základe tohto podkladu. Vstupné údaje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poskytnuté O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je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hotoviteľ povinný na vlastné náklady a zodpovednosť verifikovať.</w:t>
      </w:r>
    </w:p>
    <w:p w:rsidR="0095217A" w:rsidRPr="0008605D" w:rsidRDefault="008008D0" w:rsidP="0095217A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10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2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Na požiadanie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="00006395">
        <w:rPr>
          <w:rFonts w:asciiTheme="minorHAnsi" w:hAnsiTheme="minorHAnsi" w:cs="Arial"/>
          <w:sz w:val="22"/>
          <w:szCs w:val="22"/>
        </w:rPr>
        <w:t>bjednávateľ poskytne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hotoviteľovi do 5 dní od vyžiadania údaje o umiestnení možného zariadenia staveniska, určenie vzdialenosti odvozu vybúraných hmôt a zemín a určenie spôsobu úhrady za ich uloženie 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na skládku.</w:t>
      </w:r>
    </w:p>
    <w:p w:rsidR="0095217A" w:rsidRPr="0008605D" w:rsidRDefault="008008D0" w:rsidP="0095217A">
      <w:pPr>
        <w:pStyle w:val="tl1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>10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Pr="0008605D">
        <w:rPr>
          <w:rFonts w:asciiTheme="minorHAnsi" w:hAnsiTheme="minorHAnsi"/>
          <w:sz w:val="22"/>
          <w:szCs w:val="22"/>
        </w:rPr>
        <w:t>3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="0095217A" w:rsidRPr="0008605D">
        <w:rPr>
          <w:rFonts w:asciiTheme="minorHAnsi" w:hAnsiTheme="minorHAnsi"/>
          <w:sz w:val="22"/>
          <w:szCs w:val="22"/>
        </w:rPr>
        <w:tab/>
        <w:t>V prípade, že sa v priebehu zhotovenia diela vyskytne potreba ďalší</w:t>
      </w:r>
      <w:r w:rsidR="00A23A46">
        <w:rPr>
          <w:rFonts w:asciiTheme="minorHAnsi" w:hAnsiTheme="minorHAnsi"/>
          <w:sz w:val="22"/>
          <w:szCs w:val="22"/>
        </w:rPr>
        <w:t>ch podkladov alebo spolupráce,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 sa zaväzuje, že poskytne v rámci svojich kompetencií </w:t>
      </w:r>
      <w:r w:rsidR="00006395">
        <w:rPr>
          <w:rFonts w:asciiTheme="minorHAnsi" w:hAnsiTheme="minorHAnsi"/>
          <w:sz w:val="22"/>
          <w:szCs w:val="22"/>
        </w:rPr>
        <w:t>Z</w:t>
      </w:r>
      <w:r w:rsidR="0095217A" w:rsidRPr="0008605D">
        <w:rPr>
          <w:rFonts w:asciiTheme="minorHAnsi" w:hAnsiTheme="minorHAnsi"/>
          <w:sz w:val="22"/>
          <w:szCs w:val="22"/>
        </w:rPr>
        <w:t>hotoviteľovi primerané spolupôsob</w:t>
      </w:r>
      <w:r w:rsidR="00006395">
        <w:rPr>
          <w:rFonts w:asciiTheme="minorHAnsi" w:hAnsiTheme="minorHAnsi"/>
          <w:sz w:val="22"/>
          <w:szCs w:val="22"/>
        </w:rPr>
        <w:t>enie na základe písomnej výzvy Z</w:t>
      </w:r>
      <w:r w:rsidR="0095217A" w:rsidRPr="0008605D">
        <w:rPr>
          <w:rFonts w:asciiTheme="minorHAnsi" w:hAnsiTheme="minorHAnsi"/>
          <w:sz w:val="22"/>
          <w:szCs w:val="22"/>
        </w:rPr>
        <w:t xml:space="preserve">hotoviteľa tak, aby mohol </w:t>
      </w:r>
      <w:r w:rsidR="00006395">
        <w:rPr>
          <w:rFonts w:asciiTheme="minorHAnsi" w:hAnsiTheme="minorHAnsi"/>
          <w:sz w:val="22"/>
          <w:szCs w:val="22"/>
        </w:rPr>
        <w:t>Z</w:t>
      </w:r>
      <w:r w:rsidR="0095217A" w:rsidRPr="0008605D">
        <w:rPr>
          <w:rFonts w:asciiTheme="minorHAnsi" w:hAnsiTheme="minorHAnsi"/>
          <w:sz w:val="22"/>
          <w:szCs w:val="22"/>
        </w:rPr>
        <w:t>hotoviteľ dodržať ter</w:t>
      </w:r>
      <w:r w:rsidRPr="0008605D">
        <w:rPr>
          <w:rFonts w:asciiTheme="minorHAnsi" w:hAnsiTheme="minorHAnsi"/>
          <w:sz w:val="22"/>
          <w:szCs w:val="22"/>
        </w:rPr>
        <w:t>mín plnenia podľa čl. 4</w:t>
      </w:r>
      <w:r w:rsidR="0095217A" w:rsidRPr="0008605D">
        <w:rPr>
          <w:rFonts w:asciiTheme="minorHAnsi" w:hAnsiTheme="minorHAnsi"/>
          <w:sz w:val="22"/>
          <w:szCs w:val="22"/>
        </w:rPr>
        <w:t xml:space="preserve"> tejto zmluvy.</w:t>
      </w:r>
    </w:p>
    <w:p w:rsidR="0095217A" w:rsidRPr="0008605D" w:rsidRDefault="008008D0" w:rsidP="0095217A">
      <w:pPr>
        <w:pStyle w:val="tl1"/>
        <w:rPr>
          <w:rFonts w:asciiTheme="minorHAnsi" w:hAnsiTheme="minorHAnsi"/>
          <w:caps/>
          <w:sz w:val="22"/>
          <w:szCs w:val="22"/>
        </w:rPr>
      </w:pPr>
      <w:r w:rsidRPr="0008605D">
        <w:rPr>
          <w:rFonts w:asciiTheme="minorHAnsi" w:hAnsiTheme="minorHAnsi"/>
          <w:caps/>
          <w:sz w:val="22"/>
          <w:szCs w:val="22"/>
        </w:rPr>
        <w:t>10</w:t>
      </w:r>
      <w:r w:rsidR="0095217A" w:rsidRPr="0008605D">
        <w:rPr>
          <w:rFonts w:asciiTheme="minorHAnsi" w:hAnsiTheme="minorHAnsi"/>
          <w:caps/>
          <w:sz w:val="22"/>
          <w:szCs w:val="22"/>
        </w:rPr>
        <w:t>.</w:t>
      </w:r>
      <w:r w:rsidRPr="0008605D">
        <w:rPr>
          <w:rFonts w:asciiTheme="minorHAnsi" w:hAnsiTheme="minorHAnsi"/>
          <w:caps/>
          <w:sz w:val="22"/>
          <w:szCs w:val="22"/>
        </w:rPr>
        <w:t>4</w:t>
      </w:r>
      <w:r w:rsidR="0095217A" w:rsidRPr="0008605D">
        <w:rPr>
          <w:rFonts w:asciiTheme="minorHAnsi" w:hAnsiTheme="minorHAnsi"/>
          <w:caps/>
          <w:sz w:val="22"/>
          <w:szCs w:val="22"/>
        </w:rPr>
        <w:t>.</w:t>
      </w:r>
      <w:r w:rsidR="0095217A" w:rsidRPr="0008605D">
        <w:rPr>
          <w:rFonts w:asciiTheme="minorHAnsi" w:hAnsiTheme="minorHAnsi"/>
          <w:caps/>
          <w:sz w:val="22"/>
          <w:szCs w:val="22"/>
        </w:rPr>
        <w:tab/>
        <w:t>Z</w:t>
      </w:r>
      <w:r w:rsidR="00A23A46">
        <w:rPr>
          <w:rFonts w:asciiTheme="minorHAnsi" w:hAnsiTheme="minorHAnsi"/>
          <w:sz w:val="22"/>
          <w:szCs w:val="22"/>
        </w:rPr>
        <w:t>hotoviteľ bude informovať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bjednávateľa o stave rozpracovanosti </w:t>
      </w:r>
      <w:r w:rsidR="00DA46BF" w:rsidRPr="0008605D">
        <w:rPr>
          <w:rFonts w:asciiTheme="minorHAnsi" w:hAnsiTheme="minorHAnsi"/>
          <w:sz w:val="22"/>
          <w:szCs w:val="22"/>
        </w:rPr>
        <w:t>projektovej dokumentácie</w:t>
      </w:r>
      <w:r w:rsidR="0095217A" w:rsidRPr="0008605D">
        <w:rPr>
          <w:rFonts w:asciiTheme="minorHAnsi" w:hAnsiTheme="minorHAnsi"/>
          <w:sz w:val="22"/>
          <w:szCs w:val="22"/>
        </w:rPr>
        <w:t xml:space="preserve"> na pravidelných kontrolných poradách v súlade s § 12 ods.1 písm. a) bod 2 Zákona č.254/1998</w:t>
      </w:r>
      <w:r w:rsidR="00006395">
        <w:rPr>
          <w:rFonts w:asciiTheme="minorHAnsi" w:hAnsiTheme="minorHAnsi"/>
          <w:sz w:val="22"/>
          <w:szCs w:val="22"/>
        </w:rPr>
        <w:t>, ktoré bude Z</w:t>
      </w:r>
      <w:r w:rsidR="0095217A" w:rsidRPr="0008605D">
        <w:rPr>
          <w:rFonts w:asciiTheme="minorHAnsi" w:hAnsiTheme="minorHAnsi"/>
          <w:sz w:val="22"/>
          <w:szCs w:val="22"/>
        </w:rPr>
        <w:t xml:space="preserve">hotoviteľ organizovať podľa potreby </w:t>
      </w:r>
      <w:r w:rsidR="00657D1A">
        <w:rPr>
          <w:rFonts w:asciiTheme="minorHAnsi" w:hAnsiTheme="minorHAnsi"/>
          <w:sz w:val="22"/>
          <w:szCs w:val="22"/>
        </w:rPr>
        <w:t>–</w:t>
      </w:r>
      <w:r w:rsidR="0095217A" w:rsidRPr="0008605D">
        <w:rPr>
          <w:rFonts w:asciiTheme="minorHAnsi" w:hAnsiTheme="minorHAnsi"/>
          <w:sz w:val="22"/>
          <w:szCs w:val="22"/>
        </w:rPr>
        <w:t xml:space="preserve"> minimálne</w:t>
      </w:r>
      <w:r w:rsidR="00657D1A">
        <w:rPr>
          <w:rFonts w:asciiTheme="minorHAnsi" w:hAnsiTheme="minorHAnsi"/>
          <w:sz w:val="22"/>
          <w:szCs w:val="22"/>
        </w:rPr>
        <w:t xml:space="preserve"> </w:t>
      </w:r>
      <w:r w:rsidR="0095217A" w:rsidRPr="0008605D">
        <w:rPr>
          <w:rFonts w:asciiTheme="minorHAnsi" w:hAnsiTheme="minorHAnsi"/>
          <w:sz w:val="22"/>
          <w:szCs w:val="22"/>
        </w:rPr>
        <w:t xml:space="preserve">v úvode, 1× v priebehu prác a 1× v závere prác a zároveň </w:t>
      </w:r>
      <w:r w:rsidR="0095217A" w:rsidRPr="00D52A00">
        <w:rPr>
          <w:rFonts w:asciiTheme="minorHAnsi" w:hAnsiTheme="minorHAnsi"/>
          <w:sz w:val="22"/>
          <w:szCs w:val="22"/>
        </w:rPr>
        <w:t>najmenej raz za 14 dní.</w:t>
      </w:r>
      <w:r w:rsidR="0095217A" w:rsidRPr="0008605D">
        <w:rPr>
          <w:rFonts w:asciiTheme="minorHAnsi" w:hAnsiTheme="minorHAnsi"/>
          <w:sz w:val="22"/>
          <w:szCs w:val="22"/>
        </w:rPr>
        <w:t xml:space="preserve"> Zá</w:t>
      </w:r>
      <w:r w:rsidR="00006395">
        <w:rPr>
          <w:rFonts w:asciiTheme="minorHAnsi" w:hAnsiTheme="minorHAnsi"/>
          <w:sz w:val="22"/>
          <w:szCs w:val="22"/>
        </w:rPr>
        <w:t>znamy z porád bude spracovávať Z</w:t>
      </w:r>
      <w:r w:rsidR="0095217A" w:rsidRPr="0008605D">
        <w:rPr>
          <w:rFonts w:asciiTheme="minorHAnsi" w:hAnsiTheme="minorHAnsi"/>
          <w:sz w:val="22"/>
          <w:szCs w:val="22"/>
        </w:rPr>
        <w:t>hotov</w:t>
      </w:r>
      <w:r w:rsidR="00A23A46">
        <w:rPr>
          <w:rFonts w:asciiTheme="minorHAnsi" w:hAnsiTheme="minorHAnsi"/>
          <w:sz w:val="22"/>
          <w:szCs w:val="22"/>
        </w:rPr>
        <w:t>iteľ, pričom ich musí zástupca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bjednávateľa odsúhlasiť, prípadne doplniť najneskôr </w:t>
      </w:r>
      <w:r w:rsidR="0095217A" w:rsidRPr="00D52A00">
        <w:rPr>
          <w:rFonts w:asciiTheme="minorHAnsi" w:hAnsiTheme="minorHAnsi"/>
          <w:sz w:val="22"/>
          <w:szCs w:val="22"/>
        </w:rPr>
        <w:t>do 3 pracovných dní.</w:t>
      </w:r>
      <w:r w:rsidR="0095217A" w:rsidRPr="0008605D">
        <w:rPr>
          <w:rFonts w:asciiTheme="minorHAnsi" w:hAnsiTheme="minorHAnsi"/>
          <w:sz w:val="22"/>
          <w:szCs w:val="22"/>
        </w:rPr>
        <w:t xml:space="preserve"> Tieto záznamy budú súčasťou dokladovej časti </w:t>
      </w:r>
      <w:r w:rsidR="00DA46BF" w:rsidRPr="0008605D">
        <w:rPr>
          <w:rFonts w:asciiTheme="minorHAnsi" w:hAnsiTheme="minorHAnsi"/>
          <w:sz w:val="22"/>
          <w:szCs w:val="22"/>
        </w:rPr>
        <w:t>projektovej dokumentácie</w:t>
      </w:r>
      <w:r w:rsidR="0095217A" w:rsidRPr="0008605D">
        <w:rPr>
          <w:rFonts w:asciiTheme="minorHAnsi" w:hAnsiTheme="minorHAnsi"/>
          <w:sz w:val="22"/>
          <w:szCs w:val="22"/>
        </w:rPr>
        <w:t xml:space="preserve">. Pozvanie </w:t>
      </w:r>
      <w:r w:rsidR="00006395">
        <w:rPr>
          <w:rFonts w:asciiTheme="minorHAnsi" w:hAnsiTheme="minorHAnsi"/>
          <w:sz w:val="22"/>
          <w:szCs w:val="22"/>
        </w:rPr>
        <w:t>na kontrolnú poradu organizuje Z</w:t>
      </w:r>
      <w:r w:rsidR="0095217A" w:rsidRPr="0008605D">
        <w:rPr>
          <w:rFonts w:asciiTheme="minorHAnsi" w:hAnsiTheme="minorHAnsi"/>
          <w:sz w:val="22"/>
          <w:szCs w:val="22"/>
        </w:rPr>
        <w:t>hotoviteľ.</w:t>
      </w:r>
      <w:r w:rsidR="0095217A" w:rsidRPr="0008605D">
        <w:rPr>
          <w:rFonts w:asciiTheme="minorHAnsi" w:hAnsiTheme="minorHAnsi"/>
          <w:caps/>
          <w:sz w:val="22"/>
          <w:szCs w:val="22"/>
        </w:rPr>
        <w:tab/>
      </w:r>
    </w:p>
    <w:p w:rsidR="008275DF" w:rsidRPr="0008605D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F72714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</w:t>
      </w:r>
      <w:r w:rsidRPr="0008605D">
        <w:rPr>
          <w:rFonts w:asciiTheme="minorHAnsi" w:hAnsiTheme="minorHAnsi"/>
          <w:b/>
          <w:sz w:val="22"/>
          <w:szCs w:val="22"/>
        </w:rPr>
        <w:t>l</w:t>
      </w:r>
      <w:r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caps/>
          <w:sz w:val="22"/>
          <w:szCs w:val="22"/>
        </w:rPr>
        <w:t>11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odstúpenie od zmluvy</w:t>
      </w:r>
    </w:p>
    <w:p w:rsidR="008008D0" w:rsidRPr="0008605D" w:rsidRDefault="008008D0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Objednávateľ je oprávnený odstúpiť od 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prípade podstatného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rušenia tejto zmluvy zo strany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hotoviteľa. Zmluvné strany považujú za podsta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tné porušenie tejto zmluvy, ak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5359B" w:rsidRPr="0008605D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F72714" w:rsidRPr="0008605D" w:rsidRDefault="00F72714" w:rsidP="00F95E09">
      <w:pPr>
        <w:tabs>
          <w:tab w:val="left" w:pos="1134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a)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bude meškať s termínom plnenia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dohodnutým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tej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viac ako 1</w:t>
      </w:r>
      <w:r w:rsidR="00276077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dní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096EE3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b) 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bude preukázateľne vykonávať práce v rozpore s podmienkami dohodnutými v tejto zmluve.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Musí ísť o </w:t>
      </w:r>
      <w:proofErr w:type="spellStart"/>
      <w:r w:rsidR="00006395">
        <w:rPr>
          <w:rFonts w:asciiTheme="minorHAnsi" w:hAnsiTheme="minorHAnsi" w:cs="Arial"/>
          <w:color w:val="000000"/>
          <w:sz w:val="22"/>
          <w:szCs w:val="22"/>
        </w:rPr>
        <w:t>vady</w:t>
      </w:r>
      <w:proofErr w:type="spellEnd"/>
      <w:r w:rsidR="00006395">
        <w:rPr>
          <w:rFonts w:asciiTheme="minorHAnsi" w:hAnsiTheme="minorHAnsi" w:cs="Arial"/>
          <w:color w:val="000000"/>
          <w:sz w:val="22"/>
          <w:szCs w:val="22"/>
        </w:rPr>
        <w:t>, na ktoré bol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bjednávateľom v priebehu zhotovenia diela písomne upozornený a ktoré napriek upozorneniu neodstránil v primeranej lehote poskytnutej k tomuto účelu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F95E09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c) 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v rozpore s ustanoveniami tejto zmluvy prestal vykonávať práce na zhotovení diela, alebo inak prejavuje svoj úmysel nepokračovať v plnení zmluvy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F01B67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d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nezapracuje pripomienky 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správcov inžinierskych sietí alebo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dotknutých orgánov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štátnej správy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v termíne podľa čl. </w:t>
      </w:r>
      <w:r w:rsidR="00664494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 prípade zastavenia prác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na viac ako 2 týždne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na predmete zmluvy alebo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odstúpenia od zmluvy zo strany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počas zhotov</w:t>
      </w:r>
      <w:r w:rsidR="00E62570" w:rsidRPr="0008605D">
        <w:rPr>
          <w:rFonts w:asciiTheme="minorHAnsi" w:hAnsiTheme="minorHAnsi" w:cs="Arial"/>
          <w:color w:val="000000"/>
          <w:sz w:val="22"/>
          <w:szCs w:val="22"/>
        </w:rPr>
        <w:t>ovania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62570" w:rsidRPr="0008605D">
        <w:rPr>
          <w:rFonts w:asciiTheme="minorHAnsi" w:hAnsiTheme="minorHAnsi" w:cs="Arial"/>
          <w:color w:val="000000"/>
          <w:sz w:val="22"/>
          <w:szCs w:val="22"/>
        </w:rPr>
        <w:t>PD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bez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zavinených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príčin zo strany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hotoviteľa, </w:t>
      </w:r>
      <w:r w:rsidR="00A23A46">
        <w:rPr>
          <w:rFonts w:asciiTheme="minorHAnsi" w:hAnsiTheme="minorHAnsi" w:cs="Arial"/>
          <w:color w:val="000000"/>
          <w:sz w:val="22"/>
          <w:szCs w:val="22"/>
        </w:rPr>
        <w:lastRenderedPageBreak/>
        <w:t>uhradí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 projektové práce podľa preukázateľného stupňa rozpracovanosti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 xml:space="preserve">, ak sa 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zmluvné strany 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>nedohodnú inak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je oprávnený od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zmluvy odstúpiť v prípade, že O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bjednávateľ odmietne poskytnúť potrebné spolupôsobenie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a plnenie podmienok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dohodnutých podľa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zmluvy, ktoré by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dstatným spôsobom znemožňovalo 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plniť podmienky uvedené v tejto zmluve. Tieto okolnosti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je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 povinný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preukázať – 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podrobne dokladovať a špecifikovať.</w:t>
      </w:r>
    </w:p>
    <w:p w:rsidR="008275DF" w:rsidRPr="0008605D" w:rsidRDefault="008275DF" w:rsidP="003168A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F72714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sz w:val="22"/>
          <w:szCs w:val="22"/>
        </w:rPr>
        <w:t>12</w:t>
      </w:r>
      <w:r w:rsidR="0076729F" w:rsidRPr="0008605D">
        <w:rPr>
          <w:rFonts w:asciiTheme="minorHAnsi" w:hAnsiTheme="minorHAnsi"/>
          <w:b/>
          <w:sz w:val="22"/>
          <w:szCs w:val="22"/>
        </w:rPr>
        <w:tab/>
      </w:r>
      <w:r w:rsidR="00A92A8F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Pr="0008605D">
        <w:rPr>
          <w:rFonts w:asciiTheme="minorHAnsi" w:hAnsiTheme="minorHAnsi"/>
          <w:b/>
          <w:sz w:val="22"/>
          <w:szCs w:val="22"/>
        </w:rPr>
        <w:t>OSTATNÉ USTANOVENIA</w:t>
      </w:r>
    </w:p>
    <w:p w:rsidR="008008D0" w:rsidRPr="0008605D" w:rsidRDefault="008008D0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</w:p>
    <w:p w:rsidR="00434995" w:rsidRPr="0008605D" w:rsidRDefault="008008D0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.1.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ab/>
        <w:t>Zmluvné strany sa dohodli, že pristúpia na zmenu záväzku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vo forme písomného dodatku k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zmluve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prípadoch, kedy sa po uzavretí zmluvy zmenia zásadné 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skutočnosti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, rozhodujúce pre uzavretie tejto zmluvy,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alebo vzniknú nové požiadavky O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bjednávateľa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5613EF" w:rsidRPr="0008605D">
        <w:rPr>
          <w:rFonts w:asciiTheme="minorHAnsi" w:hAnsiTheme="minorHAnsi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ktoré O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bjednávateľ nemohol predvídať pred uzatvorením tejto zmluvy.</w:t>
      </w:r>
    </w:p>
    <w:p w:rsidR="005D28CB" w:rsidRPr="0008605D" w:rsidRDefault="008008D0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.2.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V prípade objektívnych skutočností je možné po dohode oboch strán primerane predĺžiť termín plnenia uvedený v čl.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 xml:space="preserve"> formou písomného dodatku k 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zmluve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44450" w:rsidRPr="0008605D" w:rsidRDefault="008008D0" w:rsidP="00C1152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12.3.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K predmetu zmluvy v zmysle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Autorského zákona vytvoreného 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hotovite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ľom podľa tejto zmluvy udeľuje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 výhradnú bezodplatnú licenciu na každé doposiaľ i v budúcnosti známe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použitie diela podľa tejto zmluvy v rozsahu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19 ods. 4 Autorského zákona, a to v neobmedzenom územnom rozsahu. Zh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otoviteľ udeľuje túto licenciu O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bjednávateľovi na dobu neurčitú v súlade s trvaním majetkových práv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32 Autorského zákona.</w:t>
      </w:r>
    </w:p>
    <w:p w:rsidR="008275DF" w:rsidRPr="0008605D" w:rsidRDefault="008275DF" w:rsidP="002F23E8">
      <w:pPr>
        <w:keepLines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F72714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1</w:t>
      </w:r>
      <w:r w:rsidR="00EA4CEB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  záverečné ustanovenia</w:t>
      </w:r>
    </w:p>
    <w:p w:rsidR="00EA4CEB" w:rsidRPr="0008605D" w:rsidRDefault="00EA4CEB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90CEB" w:rsidRPr="0008605D" w:rsidRDefault="00EA4CEB" w:rsidP="00EA4CEB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13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73748C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 xml:space="preserve">Táto zmluva nadobúda platnosť dňom podpísania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vnými stranami a týmto dňom sú 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mluvné strany viazané prejavmi vôle. Táto zmluva nadobúda účinnosť dňom nasledujúcim po zverejnení na webovom sídle Mesta Trnava, ktorým je internetová stránka Mesta Trnav</w:t>
      </w:r>
      <w:r w:rsidR="00F40833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F90CEB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13.2.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Túto zmluvu je možné meniť a dopĺňať len formou písomných dodatkov podpísaných oprávnenými zástupcami oboch zmluvných strán</w:t>
      </w:r>
      <w:r w:rsidR="00D93CA2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3168D" w:rsidRPr="0008605D" w:rsidRDefault="00F72714" w:rsidP="00096EE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D6885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A3168D" w:rsidRPr="0008605D">
        <w:rPr>
          <w:rFonts w:asciiTheme="minorHAnsi" w:hAnsiTheme="minorHAnsi" w:cs="Arial"/>
          <w:color w:val="000000"/>
          <w:sz w:val="22"/>
          <w:szCs w:val="22"/>
        </w:rPr>
        <w:t>rílohy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C6B11" w:rsidRPr="0008605D" w:rsidRDefault="00EA4CEB" w:rsidP="00EA4CEB">
      <w:pPr>
        <w:pStyle w:val="Bezriadkovania"/>
        <w:tabs>
          <w:tab w:val="left" w:pos="709"/>
        </w:tabs>
        <w:ind w:left="1843" w:hanging="1843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ab/>
      </w:r>
      <w:r w:rsidR="009B6953" w:rsidRPr="0008605D">
        <w:rPr>
          <w:rFonts w:asciiTheme="minorHAnsi" w:hAnsiTheme="minorHAnsi"/>
          <w:sz w:val="22"/>
          <w:szCs w:val="22"/>
        </w:rPr>
        <w:t xml:space="preserve">Príloha </w:t>
      </w:r>
      <w:r w:rsidR="00A3168D" w:rsidRPr="0008605D">
        <w:rPr>
          <w:rFonts w:asciiTheme="minorHAnsi" w:hAnsiTheme="minorHAnsi"/>
          <w:sz w:val="22"/>
          <w:szCs w:val="22"/>
        </w:rPr>
        <w:t xml:space="preserve">1) </w:t>
      </w:r>
      <w:r w:rsidRPr="0008605D">
        <w:rPr>
          <w:rFonts w:asciiTheme="minorHAnsi" w:hAnsiTheme="minorHAnsi"/>
          <w:sz w:val="22"/>
          <w:szCs w:val="22"/>
        </w:rPr>
        <w:tab/>
      </w:r>
      <w:r w:rsidR="00A3168D" w:rsidRPr="0008605D">
        <w:rPr>
          <w:rFonts w:asciiTheme="minorHAnsi" w:hAnsiTheme="minorHAnsi"/>
          <w:sz w:val="22"/>
          <w:szCs w:val="22"/>
        </w:rPr>
        <w:t>Cenová kalkulácia</w:t>
      </w:r>
    </w:p>
    <w:p w:rsidR="00D63986" w:rsidRPr="0008605D" w:rsidRDefault="00D63986" w:rsidP="00EA4CEB">
      <w:pPr>
        <w:tabs>
          <w:tab w:val="left" w:pos="1843"/>
        </w:tabs>
        <w:ind w:left="1843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Príloha </w:t>
      </w:r>
      <w:r w:rsidR="00CA375F" w:rsidRPr="0008605D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)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Výzva na predloženie ponuky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zo dňa </w:t>
      </w:r>
      <w:r w:rsidR="00C763AD">
        <w:rPr>
          <w:rFonts w:asciiTheme="minorHAnsi" w:hAnsiTheme="minorHAnsi" w:cs="Arial"/>
          <w:color w:val="000000"/>
          <w:sz w:val="22"/>
          <w:szCs w:val="22"/>
        </w:rPr>
        <w:t>05.03.</w:t>
      </w:r>
      <w:r w:rsidR="0036166E">
        <w:rPr>
          <w:rFonts w:asciiTheme="minorHAnsi" w:hAnsiTheme="minorHAnsi" w:cs="Arial"/>
          <w:color w:val="000000"/>
          <w:sz w:val="22"/>
          <w:szCs w:val="22"/>
        </w:rPr>
        <w:t>2018</w:t>
      </w:r>
    </w:p>
    <w:p w:rsidR="00EA4CEB" w:rsidRPr="0008605D" w:rsidRDefault="00EA4CEB" w:rsidP="00EA4CEB">
      <w:pPr>
        <w:tabs>
          <w:tab w:val="left" w:pos="1843"/>
        </w:tabs>
        <w:ind w:left="1843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Príloha 3)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Záväzný zoznam spracovateľov jednotlivých stavebných objektov, oprávnených v zmysle Zákona č. 138/1992 Z.</w:t>
      </w:r>
      <w:r w:rsidR="0072456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z. v znení neskorších predpisov a doplnení zákonom NR SR č. 236/2000 Z.</w:t>
      </w:r>
      <w:r w:rsidR="0072456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z. </w:t>
      </w:r>
      <w:r w:rsidR="009313E4" w:rsidRPr="0008605D">
        <w:rPr>
          <w:rFonts w:asciiTheme="minorHAnsi" w:hAnsiTheme="minorHAnsi" w:cs="Arial"/>
          <w:color w:val="000000"/>
          <w:sz w:val="22"/>
          <w:szCs w:val="22"/>
        </w:rPr>
        <w:t xml:space="preserve">projektovú činnosť vykonávať </w:t>
      </w:r>
    </w:p>
    <w:p w:rsidR="00DB28AA" w:rsidRPr="0008605D" w:rsidRDefault="00DB28AA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Zmluvné strany vyhlasujú, že si zmluvu prečítali, porozumeli jej textu a na znak súhlasu s jej obsahom </w:t>
      </w:r>
      <w:r w:rsidR="009313E4" w:rsidRPr="0008605D">
        <w:rPr>
          <w:rFonts w:asciiTheme="minorHAnsi" w:hAnsiTheme="minorHAnsi" w:cs="Arial"/>
          <w:color w:val="000000"/>
          <w:sz w:val="22"/>
          <w:szCs w:val="22"/>
        </w:rPr>
        <w:t xml:space="preserve">ju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vlastnoručne podpísali.</w:t>
      </w:r>
    </w:p>
    <w:p w:rsidR="00F72714" w:rsidRPr="0008605D" w:rsidRDefault="00F72714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Táto zmluva je vyhotovená v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piatich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rovno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pisoch, z ktorých po podpísaní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teľ </w:t>
      </w:r>
      <w:proofErr w:type="spellStart"/>
      <w:r w:rsidR="00006395">
        <w:rPr>
          <w:rFonts w:asciiTheme="minorHAnsi" w:hAnsiTheme="minorHAnsi" w:cs="Arial"/>
          <w:color w:val="000000"/>
          <w:sz w:val="22"/>
          <w:szCs w:val="22"/>
        </w:rPr>
        <w:t>obdrží</w:t>
      </w:r>
      <w:proofErr w:type="spellEnd"/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štyri vyhotovenia a 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jedno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vyhotoveni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</w:p>
    <w:p w:rsidR="0073748C" w:rsidRPr="0008605D" w:rsidRDefault="0073748C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Zmluva bola zverejnená dňa </w:t>
      </w:r>
      <w:r w:rsidR="00616612" w:rsidRPr="0008605D">
        <w:rPr>
          <w:rFonts w:asciiTheme="minorHAnsi" w:hAnsiTheme="minorHAnsi" w:cs="Arial"/>
          <w:color w:val="000000"/>
          <w:sz w:val="22"/>
          <w:szCs w:val="22"/>
        </w:rPr>
        <w:t>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8275DF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V Trnave, dňa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>..........</w:t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55CEB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             </w:t>
      </w:r>
      <w:r w:rsidR="004B160D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A55CE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BB2E73" w:rsidRPr="0008605D">
        <w:rPr>
          <w:rFonts w:asciiTheme="minorHAnsi" w:hAnsiTheme="minorHAnsi" w:cs="Arial"/>
          <w:color w:val="000000"/>
          <w:sz w:val="22"/>
          <w:szCs w:val="22"/>
        </w:rPr>
        <w:t>..............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dňa </w:t>
      </w:r>
      <w:r w:rsidR="00DE31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>...........</w:t>
      </w:r>
    </w:p>
    <w:p w:rsidR="00657D1A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00639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>Za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:    </w:t>
      </w:r>
    </w:p>
    <w:p w:rsidR="000156DD" w:rsidRDefault="000156D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7D1A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7D1A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7D1A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57D1A" w:rsidRPr="0008605D" w:rsidRDefault="00657D1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</w:t>
      </w:r>
    </w:p>
    <w:p w:rsidR="00650DCB" w:rsidRPr="0008605D" w:rsidRDefault="00E76D5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JUDr. Peter Bročka, LL.M. </w:t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D49A6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 w:rsidR="002627DD" w:rsidRPr="0008605D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2627DD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F72714" w:rsidRPr="0008605D" w:rsidRDefault="001D5E53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primátor mesta Trnava </w:t>
      </w:r>
      <w:r w:rsidR="00EC1C66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F72714" w:rsidRPr="0008605D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sectPr w:rsidR="00F72714" w:rsidRPr="0008605D" w:rsidSect="00657D1A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134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AE" w:rsidRDefault="008C39AE">
      <w:r>
        <w:separator/>
      </w:r>
    </w:p>
  </w:endnote>
  <w:endnote w:type="continuationSeparator" w:id="0">
    <w:p w:rsidR="008C39AE" w:rsidRDefault="008C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458307211"/>
      <w:docPartObj>
        <w:docPartGallery w:val="Page Numbers (Bottom of Page)"/>
        <w:docPartUnique/>
      </w:docPartObj>
    </w:sdtPr>
    <w:sdtEndPr/>
    <w:sdtContent>
      <w:p w:rsidR="00A23A46" w:rsidRPr="00724566" w:rsidRDefault="00A23A46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C763AD">
          <w:rPr>
            <w:i/>
            <w:noProof/>
            <w:sz w:val="18"/>
          </w:rPr>
          <w:t>8</w:t>
        </w:r>
        <w:r w:rsidRPr="00724566">
          <w:rPr>
            <w:i/>
            <w:sz w:val="18"/>
          </w:rPr>
          <w:fldChar w:fldCharType="end"/>
        </w:r>
      </w:p>
    </w:sdtContent>
  </w:sdt>
  <w:p w:rsidR="00A23A46" w:rsidRPr="000F7771" w:rsidRDefault="00A23A46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</w:rPr>
      <w:id w:val="-1287196867"/>
      <w:docPartObj>
        <w:docPartGallery w:val="Page Numbers (Bottom of Page)"/>
        <w:docPartUnique/>
      </w:docPartObj>
    </w:sdtPr>
    <w:sdtEndPr/>
    <w:sdtContent>
      <w:p w:rsidR="00A23A46" w:rsidRPr="0008605D" w:rsidRDefault="00A23A46">
        <w:pPr>
          <w:pStyle w:val="Pta"/>
          <w:jc w:val="right"/>
          <w:rPr>
            <w:rFonts w:asciiTheme="minorHAnsi" w:hAnsiTheme="minorHAnsi"/>
            <w:i/>
            <w:sz w:val="18"/>
          </w:rPr>
        </w:pPr>
        <w:r w:rsidRPr="0008605D">
          <w:rPr>
            <w:rFonts w:asciiTheme="minorHAnsi" w:hAnsiTheme="minorHAnsi"/>
            <w:i/>
          </w:rPr>
          <w:fldChar w:fldCharType="begin"/>
        </w:r>
        <w:r w:rsidRPr="0008605D">
          <w:rPr>
            <w:rFonts w:asciiTheme="minorHAnsi" w:hAnsiTheme="minorHAnsi"/>
            <w:i/>
          </w:rPr>
          <w:instrText>PAGE   \* MERGEFORMAT</w:instrText>
        </w:r>
        <w:r w:rsidRPr="0008605D">
          <w:rPr>
            <w:rFonts w:asciiTheme="minorHAnsi" w:hAnsiTheme="minorHAnsi"/>
            <w:i/>
          </w:rPr>
          <w:fldChar w:fldCharType="separate"/>
        </w:r>
        <w:r w:rsidR="00C763AD">
          <w:rPr>
            <w:rFonts w:asciiTheme="minorHAnsi" w:hAnsiTheme="minorHAnsi"/>
            <w:i/>
            <w:noProof/>
          </w:rPr>
          <w:t>1</w:t>
        </w:r>
        <w:r w:rsidRPr="0008605D">
          <w:rPr>
            <w:rFonts w:asciiTheme="minorHAnsi" w:hAnsiTheme="minorHAnsi"/>
            <w:i/>
          </w:rPr>
          <w:fldChar w:fldCharType="end"/>
        </w:r>
      </w:p>
    </w:sdtContent>
  </w:sdt>
  <w:p w:rsidR="00A23A46" w:rsidRPr="009B6953" w:rsidRDefault="00A23A46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AE" w:rsidRDefault="008C39AE">
      <w:r>
        <w:separator/>
      </w:r>
    </w:p>
  </w:footnote>
  <w:footnote w:type="continuationSeparator" w:id="0">
    <w:p w:rsidR="008C39AE" w:rsidRDefault="008C3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08605D" w:rsidRDefault="00A23A46" w:rsidP="004C7D5A">
    <w:pPr>
      <w:pStyle w:val="Hlavika"/>
      <w:jc w:val="right"/>
      <w:rPr>
        <w:rFonts w:asciiTheme="minorHAnsi" w:hAnsiTheme="minorHAnsi" w:cs="Arial"/>
        <w:i/>
      </w:rPr>
    </w:pPr>
    <w:r w:rsidRPr="0008605D">
      <w:rPr>
        <w:rFonts w:asciiTheme="minorHAnsi" w:hAnsiTheme="minorHAnsi" w:cs="Arial"/>
        <w:i/>
      </w:rPr>
      <w:t>Centrálne číslo zmluvy:  .........../201</w:t>
    </w:r>
    <w:r>
      <w:rPr>
        <w:rFonts w:asciiTheme="minorHAnsi" w:hAnsiTheme="minorHAnsi" w:cs="Arial"/>
        <w:i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724566" w:rsidRDefault="00A23A46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>Centrálne číslo zmluvy: .............../201</w:t>
    </w:r>
    <w:r>
      <w:rPr>
        <w:rFonts w:cs="Arial"/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0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4"/>
  </w:num>
  <w:num w:numId="6">
    <w:abstractNumId w:val="4"/>
  </w:num>
  <w:num w:numId="7">
    <w:abstractNumId w:val="30"/>
  </w:num>
  <w:num w:numId="8">
    <w:abstractNumId w:val="37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6"/>
  </w:num>
  <w:num w:numId="14">
    <w:abstractNumId w:val="9"/>
  </w:num>
  <w:num w:numId="15">
    <w:abstractNumId w:val="28"/>
  </w:num>
  <w:num w:numId="16">
    <w:abstractNumId w:val="21"/>
  </w:num>
  <w:num w:numId="17">
    <w:abstractNumId w:val="25"/>
  </w:num>
  <w:num w:numId="18">
    <w:abstractNumId w:val="40"/>
  </w:num>
  <w:num w:numId="19">
    <w:abstractNumId w:val="29"/>
  </w:num>
  <w:num w:numId="20">
    <w:abstractNumId w:val="34"/>
  </w:num>
  <w:num w:numId="21">
    <w:abstractNumId w:val="24"/>
  </w:num>
  <w:num w:numId="22">
    <w:abstractNumId w:val="26"/>
  </w:num>
  <w:num w:numId="23">
    <w:abstractNumId w:val="31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8"/>
  </w:num>
  <w:num w:numId="36">
    <w:abstractNumId w:val="43"/>
  </w:num>
  <w:num w:numId="37">
    <w:abstractNumId w:val="4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3"/>
  </w:num>
  <w:num w:numId="41">
    <w:abstractNumId w:val="18"/>
  </w:num>
  <w:num w:numId="42">
    <w:abstractNumId w:val="13"/>
  </w:num>
  <w:num w:numId="43">
    <w:abstractNumId w:val="42"/>
  </w:num>
  <w:num w:numId="44">
    <w:abstractNumId w:val="41"/>
  </w:num>
  <w:num w:numId="45">
    <w:abstractNumId w:val="32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6395"/>
    <w:rsid w:val="00007D20"/>
    <w:rsid w:val="000156DD"/>
    <w:rsid w:val="00016509"/>
    <w:rsid w:val="00017831"/>
    <w:rsid w:val="00020F6D"/>
    <w:rsid w:val="000236CF"/>
    <w:rsid w:val="00030126"/>
    <w:rsid w:val="00030B98"/>
    <w:rsid w:val="0003420C"/>
    <w:rsid w:val="00037871"/>
    <w:rsid w:val="0004113B"/>
    <w:rsid w:val="00042FCF"/>
    <w:rsid w:val="00043599"/>
    <w:rsid w:val="00045C5A"/>
    <w:rsid w:val="000479A7"/>
    <w:rsid w:val="00051713"/>
    <w:rsid w:val="00060369"/>
    <w:rsid w:val="00063A62"/>
    <w:rsid w:val="00065756"/>
    <w:rsid w:val="000658E2"/>
    <w:rsid w:val="000738C1"/>
    <w:rsid w:val="00081CF4"/>
    <w:rsid w:val="0008605D"/>
    <w:rsid w:val="00090BC5"/>
    <w:rsid w:val="00096EE3"/>
    <w:rsid w:val="000A1004"/>
    <w:rsid w:val="000A2C63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5B87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55B8"/>
    <w:rsid w:val="00276077"/>
    <w:rsid w:val="00276303"/>
    <w:rsid w:val="00276767"/>
    <w:rsid w:val="0028042B"/>
    <w:rsid w:val="00281534"/>
    <w:rsid w:val="00284D2C"/>
    <w:rsid w:val="00290CAF"/>
    <w:rsid w:val="00297090"/>
    <w:rsid w:val="002976B7"/>
    <w:rsid w:val="002A1C69"/>
    <w:rsid w:val="002A7FE5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071"/>
    <w:rsid w:val="002D7F27"/>
    <w:rsid w:val="002E7021"/>
    <w:rsid w:val="002E7A17"/>
    <w:rsid w:val="002F008F"/>
    <w:rsid w:val="002F0FFA"/>
    <w:rsid w:val="002F23E8"/>
    <w:rsid w:val="003026EE"/>
    <w:rsid w:val="00304A3C"/>
    <w:rsid w:val="00307709"/>
    <w:rsid w:val="003137B2"/>
    <w:rsid w:val="00314C83"/>
    <w:rsid w:val="00315DBD"/>
    <w:rsid w:val="003166AE"/>
    <w:rsid w:val="003168A3"/>
    <w:rsid w:val="00316AE9"/>
    <w:rsid w:val="003204B9"/>
    <w:rsid w:val="00321C07"/>
    <w:rsid w:val="00322635"/>
    <w:rsid w:val="00326EA7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46A9D"/>
    <w:rsid w:val="003505F3"/>
    <w:rsid w:val="00350E9F"/>
    <w:rsid w:val="00350EC1"/>
    <w:rsid w:val="00355E2D"/>
    <w:rsid w:val="003573DA"/>
    <w:rsid w:val="0036166E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6314"/>
    <w:rsid w:val="003D16DF"/>
    <w:rsid w:val="003D24FC"/>
    <w:rsid w:val="003D6E6B"/>
    <w:rsid w:val="003E10BD"/>
    <w:rsid w:val="003E1706"/>
    <w:rsid w:val="003E2E77"/>
    <w:rsid w:val="003E4ABE"/>
    <w:rsid w:val="003E5FAF"/>
    <w:rsid w:val="003E6045"/>
    <w:rsid w:val="003E73E0"/>
    <w:rsid w:val="003F10E2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3890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915"/>
    <w:rsid w:val="004D7EF0"/>
    <w:rsid w:val="004D7F6B"/>
    <w:rsid w:val="004E110D"/>
    <w:rsid w:val="004E2A60"/>
    <w:rsid w:val="004E31C5"/>
    <w:rsid w:val="004E3F8B"/>
    <w:rsid w:val="004E5286"/>
    <w:rsid w:val="004F5F34"/>
    <w:rsid w:val="0050660E"/>
    <w:rsid w:val="00510218"/>
    <w:rsid w:val="00510E9A"/>
    <w:rsid w:val="00511302"/>
    <w:rsid w:val="00511A8F"/>
    <w:rsid w:val="005141D9"/>
    <w:rsid w:val="0051485F"/>
    <w:rsid w:val="00517A8A"/>
    <w:rsid w:val="005204F3"/>
    <w:rsid w:val="00521644"/>
    <w:rsid w:val="00523272"/>
    <w:rsid w:val="00526007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13EF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ACD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1347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57D1A"/>
    <w:rsid w:val="00664494"/>
    <w:rsid w:val="006659D0"/>
    <w:rsid w:val="0066710E"/>
    <w:rsid w:val="00672F40"/>
    <w:rsid w:val="0067494E"/>
    <w:rsid w:val="00676069"/>
    <w:rsid w:val="00676081"/>
    <w:rsid w:val="006768B4"/>
    <w:rsid w:val="006810F1"/>
    <w:rsid w:val="00682D69"/>
    <w:rsid w:val="0068354E"/>
    <w:rsid w:val="00684C4F"/>
    <w:rsid w:val="00686C91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267D9"/>
    <w:rsid w:val="00730FE8"/>
    <w:rsid w:val="0073130C"/>
    <w:rsid w:val="00731CCB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1D47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06E5"/>
    <w:rsid w:val="007B1B33"/>
    <w:rsid w:val="007B3D4A"/>
    <w:rsid w:val="007B4984"/>
    <w:rsid w:val="007B5484"/>
    <w:rsid w:val="007B7D49"/>
    <w:rsid w:val="007C130D"/>
    <w:rsid w:val="007C1912"/>
    <w:rsid w:val="007C4B11"/>
    <w:rsid w:val="007C5F64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F33EF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275DF"/>
    <w:rsid w:val="00832FE9"/>
    <w:rsid w:val="0083373F"/>
    <w:rsid w:val="0084255A"/>
    <w:rsid w:val="008433B6"/>
    <w:rsid w:val="00846BE4"/>
    <w:rsid w:val="008515D8"/>
    <w:rsid w:val="008529B6"/>
    <w:rsid w:val="008546CE"/>
    <w:rsid w:val="00857A53"/>
    <w:rsid w:val="0086019F"/>
    <w:rsid w:val="00861234"/>
    <w:rsid w:val="00862D2C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39AE"/>
    <w:rsid w:val="008C7A60"/>
    <w:rsid w:val="008D0006"/>
    <w:rsid w:val="008D253E"/>
    <w:rsid w:val="008E2FB8"/>
    <w:rsid w:val="008E3CDD"/>
    <w:rsid w:val="008F499F"/>
    <w:rsid w:val="008F684D"/>
    <w:rsid w:val="008F7C06"/>
    <w:rsid w:val="009002E9"/>
    <w:rsid w:val="00901F35"/>
    <w:rsid w:val="009049D1"/>
    <w:rsid w:val="00907165"/>
    <w:rsid w:val="00911994"/>
    <w:rsid w:val="00911D29"/>
    <w:rsid w:val="00912742"/>
    <w:rsid w:val="00913CEB"/>
    <w:rsid w:val="00922BC9"/>
    <w:rsid w:val="00926301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3238"/>
    <w:rsid w:val="009A4A02"/>
    <w:rsid w:val="009B6953"/>
    <w:rsid w:val="009C0780"/>
    <w:rsid w:val="009C1FC9"/>
    <w:rsid w:val="009C4549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EF9"/>
    <w:rsid w:val="00A0550F"/>
    <w:rsid w:val="00A057C2"/>
    <w:rsid w:val="00A07EE3"/>
    <w:rsid w:val="00A167C9"/>
    <w:rsid w:val="00A22777"/>
    <w:rsid w:val="00A2350E"/>
    <w:rsid w:val="00A23A46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6C3C"/>
    <w:rsid w:val="00A47833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5536"/>
    <w:rsid w:val="00AA6113"/>
    <w:rsid w:val="00AC11E4"/>
    <w:rsid w:val="00AC2B6A"/>
    <w:rsid w:val="00AC3A03"/>
    <w:rsid w:val="00AC42CF"/>
    <w:rsid w:val="00AC6E53"/>
    <w:rsid w:val="00AC7213"/>
    <w:rsid w:val="00AC7907"/>
    <w:rsid w:val="00AD0EC0"/>
    <w:rsid w:val="00AD280B"/>
    <w:rsid w:val="00AD502E"/>
    <w:rsid w:val="00AD7BAC"/>
    <w:rsid w:val="00AE0AEF"/>
    <w:rsid w:val="00AE1342"/>
    <w:rsid w:val="00AE1626"/>
    <w:rsid w:val="00AE1E16"/>
    <w:rsid w:val="00AE3263"/>
    <w:rsid w:val="00AE5665"/>
    <w:rsid w:val="00AE6D0B"/>
    <w:rsid w:val="00AE7554"/>
    <w:rsid w:val="00AF02D3"/>
    <w:rsid w:val="00B06032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162F"/>
    <w:rsid w:val="00B43251"/>
    <w:rsid w:val="00B44A83"/>
    <w:rsid w:val="00B473D0"/>
    <w:rsid w:val="00B47AFE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4CE3"/>
    <w:rsid w:val="00B75E45"/>
    <w:rsid w:val="00B77A92"/>
    <w:rsid w:val="00B80346"/>
    <w:rsid w:val="00B824F4"/>
    <w:rsid w:val="00B82763"/>
    <w:rsid w:val="00B929E3"/>
    <w:rsid w:val="00B95702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BF7F86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8F2"/>
    <w:rsid w:val="00C46AFB"/>
    <w:rsid w:val="00C525D3"/>
    <w:rsid w:val="00C6203A"/>
    <w:rsid w:val="00C63B60"/>
    <w:rsid w:val="00C647B5"/>
    <w:rsid w:val="00C66B2D"/>
    <w:rsid w:val="00C6742E"/>
    <w:rsid w:val="00C67E50"/>
    <w:rsid w:val="00C75421"/>
    <w:rsid w:val="00C763AD"/>
    <w:rsid w:val="00C81909"/>
    <w:rsid w:val="00C81ADE"/>
    <w:rsid w:val="00C82B55"/>
    <w:rsid w:val="00C82E6D"/>
    <w:rsid w:val="00C83704"/>
    <w:rsid w:val="00C839C9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0BB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5974"/>
    <w:rsid w:val="00CE7880"/>
    <w:rsid w:val="00CF0107"/>
    <w:rsid w:val="00CF0AB9"/>
    <w:rsid w:val="00CF3AD3"/>
    <w:rsid w:val="00CF4E4A"/>
    <w:rsid w:val="00CF6185"/>
    <w:rsid w:val="00CF7273"/>
    <w:rsid w:val="00CF7722"/>
    <w:rsid w:val="00D008F0"/>
    <w:rsid w:val="00D01166"/>
    <w:rsid w:val="00D01D79"/>
    <w:rsid w:val="00D105E6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2A00"/>
    <w:rsid w:val="00D54A17"/>
    <w:rsid w:val="00D5748D"/>
    <w:rsid w:val="00D6226A"/>
    <w:rsid w:val="00D63986"/>
    <w:rsid w:val="00D666FB"/>
    <w:rsid w:val="00D86BF3"/>
    <w:rsid w:val="00D92EA4"/>
    <w:rsid w:val="00D93C9B"/>
    <w:rsid w:val="00D93CA2"/>
    <w:rsid w:val="00D977E2"/>
    <w:rsid w:val="00DA3DB1"/>
    <w:rsid w:val="00DA46BF"/>
    <w:rsid w:val="00DA470D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885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CF2"/>
    <w:rsid w:val="00E47879"/>
    <w:rsid w:val="00E50546"/>
    <w:rsid w:val="00E5423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92E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D54F0"/>
    <w:rsid w:val="00EE00C1"/>
    <w:rsid w:val="00EE069D"/>
    <w:rsid w:val="00EE3D5B"/>
    <w:rsid w:val="00EE7825"/>
    <w:rsid w:val="00EE79CC"/>
    <w:rsid w:val="00EF1C00"/>
    <w:rsid w:val="00EF6C18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1153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6E16"/>
    <w:rsid w:val="00F5756E"/>
    <w:rsid w:val="00F62B64"/>
    <w:rsid w:val="00F637D5"/>
    <w:rsid w:val="00F6658C"/>
    <w:rsid w:val="00F67181"/>
    <w:rsid w:val="00F714D2"/>
    <w:rsid w:val="00F72714"/>
    <w:rsid w:val="00F77FF3"/>
    <w:rsid w:val="00F81BA9"/>
    <w:rsid w:val="00F83602"/>
    <w:rsid w:val="00F85178"/>
    <w:rsid w:val="00F86938"/>
    <w:rsid w:val="00F902F2"/>
    <w:rsid w:val="00F90CEB"/>
    <w:rsid w:val="00F9276A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usan.beres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8FEC-7163-4A90-985B-DB032BB1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renata.gregusova</cp:lastModifiedBy>
  <cp:revision>390</cp:revision>
  <cp:lastPrinted>2013-12-27T11:47:00Z</cp:lastPrinted>
  <dcterms:created xsi:type="dcterms:W3CDTF">2014-01-23T10:45:00Z</dcterms:created>
  <dcterms:modified xsi:type="dcterms:W3CDTF">2018-03-02T13:15:00Z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-502748879</vt:i4>
  </property>
  <property fmtid="{D5CDD505-2E9C-101B-9397-08002B2CF9AE}" pid="3" name="_EmailSubject">
    <vt:lpwstr>Parkoviska_Mozartova a G. Dusíka v Trnave</vt:lpwstr>
  </property>
  <property fmtid="{D5CDD505-2E9C-101B-9397-08002B2CF9AE}" pid="4" name="_AuthorEmail">
    <vt:lpwstr>proka@slovanet.sk</vt:lpwstr>
  </property>
  <property fmtid="{D5CDD505-2E9C-101B-9397-08002B2CF9AE}" pid="5" name="_AuthorEmailDisplayName">
    <vt:lpwstr>proka</vt:lpwstr>
  </property>
  <property fmtid="{D5CDD505-2E9C-101B-9397-08002B2CF9AE}" pid="6" name="_ReviewingToolsShownOnce">
    <vt:lpwstr/>
  </property>
</Properties>
</file>