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46C2B03B" w:rsidR="00256DC6" w:rsidRPr="00A92702" w:rsidRDefault="00480417" w:rsidP="00B77315">
      <w:pPr>
        <w:jc w:val="center"/>
        <w:rPr>
          <w:rFonts w:asciiTheme="majorHAnsi" w:hAnsiTheme="majorHAnsi" w:cs="Arial"/>
          <w:b/>
          <w:bCs/>
          <w:sz w:val="28"/>
          <w:szCs w:val="28"/>
        </w:rPr>
      </w:pPr>
      <w:bookmarkStart w:id="9" w:name="_Hlk111548989"/>
      <w:r w:rsidRPr="00A92702">
        <w:rPr>
          <w:rFonts w:ascii="Cambria" w:hAnsi="Cambria"/>
          <w:b/>
          <w:bCs/>
          <w:color w:val="000000"/>
          <w:sz w:val="28"/>
          <w:szCs w:val="28"/>
        </w:rPr>
        <w:t xml:space="preserve">Agendové systémy </w:t>
      </w:r>
      <w:r w:rsidR="00A92702">
        <w:rPr>
          <w:rFonts w:ascii="Cambria" w:hAnsi="Cambria"/>
          <w:b/>
          <w:bCs/>
          <w:color w:val="000000"/>
          <w:sz w:val="28"/>
          <w:szCs w:val="28"/>
        </w:rPr>
        <w:t>d</w:t>
      </w:r>
      <w:r w:rsidRPr="00A92702">
        <w:rPr>
          <w:rFonts w:ascii="Cambria" w:hAnsi="Cambria"/>
          <w:b/>
          <w:bCs/>
          <w:color w:val="000000"/>
          <w:sz w:val="28"/>
          <w:szCs w:val="28"/>
        </w:rPr>
        <w:t xml:space="preserve">ohľadu a </w:t>
      </w:r>
      <w:r w:rsidR="00A92702">
        <w:rPr>
          <w:rFonts w:ascii="Cambria" w:hAnsi="Cambria"/>
          <w:b/>
          <w:bCs/>
          <w:color w:val="000000"/>
          <w:sz w:val="28"/>
          <w:szCs w:val="28"/>
        </w:rPr>
        <w:t>r</w:t>
      </w:r>
      <w:r w:rsidRPr="00A92702">
        <w:rPr>
          <w:rFonts w:ascii="Cambria" w:hAnsi="Cambria"/>
          <w:b/>
          <w:bCs/>
          <w:color w:val="000000"/>
          <w:sz w:val="28"/>
          <w:szCs w:val="28"/>
        </w:rPr>
        <w:t>egulácie</w:t>
      </w:r>
      <w:r w:rsidR="00B77315" w:rsidRPr="00A92702">
        <w:rPr>
          <w:rFonts w:asciiTheme="majorHAnsi" w:hAnsiTheme="majorHAnsi" w:cs="Arial"/>
          <w:b/>
          <w:bCs/>
          <w:sz w:val="28"/>
          <w:szCs w:val="28"/>
        </w:rPr>
        <w:t xml:space="preserve"> </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3797B387" w:rsidR="00B31ACC" w:rsidRDefault="00B31ACC" w:rsidP="00FE3F4A">
      <w:pPr>
        <w:jc w:val="both"/>
        <w:rPr>
          <w:rFonts w:asciiTheme="majorHAnsi" w:hAnsiTheme="majorHAnsi" w:cs="Arial"/>
          <w:sz w:val="20"/>
          <w:szCs w:val="20"/>
        </w:rPr>
      </w:pPr>
    </w:p>
    <w:p w14:paraId="51CF1F67" w14:textId="11F4A656" w:rsidR="005C6B45" w:rsidRDefault="005C6B45" w:rsidP="00FE3F4A">
      <w:pPr>
        <w:jc w:val="both"/>
        <w:rPr>
          <w:rFonts w:asciiTheme="majorHAnsi" w:hAnsiTheme="majorHAnsi" w:cs="Arial"/>
          <w:sz w:val="20"/>
          <w:szCs w:val="20"/>
        </w:rPr>
      </w:pPr>
    </w:p>
    <w:p w14:paraId="34383890" w14:textId="77777777" w:rsidR="005C6B45" w:rsidRPr="00B61C30" w:rsidRDefault="005C6B45" w:rsidP="005C6B45">
      <w:pPr>
        <w:jc w:val="both"/>
        <w:rPr>
          <w:rFonts w:asciiTheme="majorHAnsi" w:hAnsiTheme="majorHAnsi" w:cs="Arial"/>
          <w:sz w:val="20"/>
          <w:szCs w:val="20"/>
        </w:rPr>
      </w:pPr>
      <w:r w:rsidRPr="00B61C30">
        <w:rPr>
          <w:rFonts w:asciiTheme="majorHAnsi" w:hAnsiTheme="majorHAnsi" w:cs="Arial"/>
          <w:sz w:val="20"/>
          <w:szCs w:val="20"/>
        </w:rPr>
        <w:t>Ing. Albín Kotian</w:t>
      </w:r>
    </w:p>
    <w:p w14:paraId="719DE4A4" w14:textId="65E6C201" w:rsidR="005C6B45" w:rsidRDefault="005C6B45"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BAA8F86" w14:textId="77777777" w:rsidR="005C6B45" w:rsidRPr="000961E2" w:rsidRDefault="005C6B45" w:rsidP="00FE3F4A">
      <w:pPr>
        <w:jc w:val="both"/>
        <w:rPr>
          <w:rFonts w:asciiTheme="majorHAnsi" w:hAnsiTheme="majorHAnsi" w:cs="Arial"/>
          <w:sz w:val="20"/>
          <w:szCs w:val="20"/>
        </w:rPr>
      </w:pPr>
    </w:p>
    <w:p w14:paraId="6C28DFEC" w14:textId="77777777" w:rsidR="00480417" w:rsidRDefault="00480417" w:rsidP="00480417">
      <w:pPr>
        <w:rPr>
          <w:rFonts w:asciiTheme="majorHAnsi" w:hAnsiTheme="majorHAnsi" w:cs="Arial"/>
          <w:sz w:val="20"/>
          <w:szCs w:val="20"/>
        </w:rPr>
      </w:pPr>
      <w:r>
        <w:rPr>
          <w:rFonts w:asciiTheme="majorHAnsi" w:hAnsiTheme="majorHAnsi" w:cs="Arial"/>
          <w:sz w:val="20"/>
          <w:szCs w:val="20"/>
        </w:rPr>
        <w:t>Ing. Marek Repa</w:t>
      </w:r>
    </w:p>
    <w:p w14:paraId="77E734F9" w14:textId="7A74CFB4" w:rsidR="00480417" w:rsidRDefault="005C6B45" w:rsidP="00480417">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 odboru informačných technológií</w:t>
      </w:r>
    </w:p>
    <w:p w14:paraId="1572B225" w14:textId="77777777" w:rsidR="00480417" w:rsidRDefault="00480417" w:rsidP="00B77315">
      <w:pPr>
        <w:jc w:val="both"/>
        <w:rPr>
          <w:rFonts w:asciiTheme="majorHAnsi" w:hAnsiTheme="majorHAnsi" w:cs="Arial"/>
          <w:sz w:val="20"/>
          <w:szCs w:val="20"/>
        </w:rPr>
      </w:pPr>
    </w:p>
    <w:p w14:paraId="2700DA8F" w14:textId="7BE82F7C" w:rsidR="008D72EC" w:rsidRDefault="00480417" w:rsidP="00B77315">
      <w:pPr>
        <w:jc w:val="both"/>
        <w:rPr>
          <w:rFonts w:asciiTheme="majorHAnsi" w:hAnsiTheme="majorHAnsi" w:cs="Arial"/>
          <w:sz w:val="20"/>
          <w:szCs w:val="20"/>
        </w:rPr>
      </w:pPr>
      <w:r>
        <w:rPr>
          <w:rFonts w:asciiTheme="majorHAnsi" w:hAnsiTheme="majorHAnsi" w:cs="Arial"/>
          <w:sz w:val="20"/>
          <w:szCs w:val="20"/>
        </w:rPr>
        <w:t>Mgr. Diana Pruchnerovičová</w:t>
      </w:r>
    </w:p>
    <w:p w14:paraId="686C857A" w14:textId="47DEF202" w:rsidR="00480417" w:rsidRDefault="00B77315" w:rsidP="00B77315">
      <w:pPr>
        <w:jc w:val="both"/>
        <w:rPr>
          <w:rFonts w:asciiTheme="majorHAnsi" w:hAnsiTheme="majorHAnsi" w:cs="Arial"/>
          <w:sz w:val="20"/>
          <w:szCs w:val="20"/>
        </w:rPr>
      </w:pPr>
      <w:r w:rsidRPr="00B77315">
        <w:rPr>
          <w:rFonts w:asciiTheme="majorHAnsi" w:hAnsiTheme="majorHAnsi" w:cs="Arial"/>
          <w:sz w:val="20"/>
          <w:szCs w:val="20"/>
        </w:rPr>
        <w:t>Vedúc</w:t>
      </w:r>
      <w:r w:rsidR="008D72EC">
        <w:rPr>
          <w:rFonts w:asciiTheme="majorHAnsi" w:hAnsiTheme="majorHAnsi" w:cs="Arial"/>
          <w:sz w:val="20"/>
          <w:szCs w:val="20"/>
        </w:rPr>
        <w:t>a</w:t>
      </w:r>
      <w:r w:rsidRPr="00B77315">
        <w:rPr>
          <w:rFonts w:asciiTheme="majorHAnsi" w:hAnsiTheme="majorHAnsi" w:cs="Arial"/>
          <w:sz w:val="20"/>
          <w:szCs w:val="20"/>
        </w:rPr>
        <w:t xml:space="preserve"> oddelenia </w:t>
      </w:r>
      <w:r w:rsidR="00480417">
        <w:rPr>
          <w:rFonts w:asciiTheme="majorHAnsi" w:hAnsiTheme="majorHAnsi" w:cs="Arial"/>
          <w:sz w:val="20"/>
          <w:szCs w:val="20"/>
        </w:rPr>
        <w:t>riadenia projektov IT</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499D509F" w:rsidR="00163F8B" w:rsidRPr="00B61C30" w:rsidRDefault="00466A7B" w:rsidP="00FE3F4A">
      <w:pPr>
        <w:jc w:val="both"/>
        <w:rPr>
          <w:rFonts w:asciiTheme="majorHAnsi" w:hAnsiTheme="majorHAnsi" w:cs="Arial"/>
          <w:sz w:val="20"/>
          <w:szCs w:val="20"/>
        </w:rPr>
      </w:pPr>
      <w:r>
        <w:rPr>
          <w:rFonts w:asciiTheme="majorHAnsi" w:hAnsiTheme="majorHAnsi" w:cs="Arial"/>
          <w:sz w:val="20"/>
          <w:szCs w:val="20"/>
        </w:rPr>
        <w:t>R</w:t>
      </w:r>
      <w:r w:rsidR="00ED3DAB">
        <w:rPr>
          <w:rFonts w:asciiTheme="majorHAnsi" w:hAnsiTheme="majorHAnsi" w:cs="Arial"/>
          <w:sz w:val="20"/>
          <w:szCs w:val="20"/>
        </w:rPr>
        <w:t>iaditeľ poverejný dočasným riadením odboru hospodárskych služieb</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2A3E1709" w14:textId="189C9049" w:rsidR="00163F8B"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4957F199" w14:textId="608C075A" w:rsidR="006F2E7C" w:rsidRDefault="006F2E7C" w:rsidP="00FE3F4A">
      <w:pPr>
        <w:tabs>
          <w:tab w:val="left" w:pos="1980"/>
        </w:tabs>
        <w:spacing w:line="276" w:lineRule="auto"/>
        <w:jc w:val="both"/>
        <w:rPr>
          <w:rFonts w:asciiTheme="majorHAnsi" w:hAnsiTheme="majorHAnsi" w:cs="Arial"/>
          <w:sz w:val="20"/>
          <w:szCs w:val="20"/>
        </w:rPr>
      </w:pPr>
    </w:p>
    <w:p w14:paraId="77030486" w14:textId="3E7BAE9F" w:rsidR="006F2E7C"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Mgr. Karol Ivančík</w:t>
      </w:r>
    </w:p>
    <w:p w14:paraId="7B7849E2" w14:textId="1300AEA0" w:rsidR="006F2E7C" w:rsidRPr="00B61C30"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19FB7718" w:rsidR="00ED1A04" w:rsidRDefault="00256DC6" w:rsidP="00466A7B">
      <w:pPr>
        <w:jc w:val="center"/>
        <w:rPr>
          <w:rFonts w:asciiTheme="majorHAnsi" w:hAnsiTheme="majorHAnsi" w:cs="Arial"/>
          <w:b/>
          <w:bCs/>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EE7765">
        <w:rPr>
          <w:rFonts w:asciiTheme="majorHAnsi" w:hAnsiTheme="majorHAnsi" w:cs="Arial"/>
          <w:sz w:val="20"/>
          <w:szCs w:val="20"/>
        </w:rPr>
        <w:t>03</w:t>
      </w:r>
      <w:r w:rsidR="00A92702">
        <w:rPr>
          <w:rFonts w:asciiTheme="majorHAnsi" w:hAnsiTheme="majorHAnsi" w:cs="Arial"/>
          <w:sz w:val="20"/>
          <w:szCs w:val="20"/>
        </w:rPr>
        <w:t>.0</w:t>
      </w:r>
      <w:r w:rsidR="00342167">
        <w:rPr>
          <w:rFonts w:asciiTheme="majorHAnsi" w:hAnsiTheme="majorHAnsi" w:cs="Arial"/>
          <w:sz w:val="20"/>
          <w:szCs w:val="20"/>
        </w:rPr>
        <w:t>3</w:t>
      </w:r>
      <w:r w:rsidR="00A92702">
        <w:rPr>
          <w:rFonts w:asciiTheme="majorHAnsi" w:hAnsiTheme="majorHAnsi" w:cs="Arial"/>
          <w:sz w:val="20"/>
          <w:szCs w:val="20"/>
        </w:rPr>
        <w:t>.</w:t>
      </w:r>
      <w:r w:rsidR="001B5E85" w:rsidRPr="000961E2">
        <w:rPr>
          <w:rFonts w:asciiTheme="majorHAnsi" w:hAnsiTheme="majorHAnsi" w:cs="Arial"/>
          <w:sz w:val="20"/>
          <w:szCs w:val="20"/>
        </w:rPr>
        <w:t>20</w:t>
      </w:r>
      <w:r w:rsidR="00F64C72">
        <w:rPr>
          <w:rFonts w:asciiTheme="majorHAnsi" w:hAnsiTheme="majorHAnsi" w:cs="Arial"/>
          <w:sz w:val="20"/>
          <w:szCs w:val="20"/>
        </w:rPr>
        <w:t>2</w:t>
      </w:r>
      <w:r w:rsidR="00A92702">
        <w:rPr>
          <w:rFonts w:asciiTheme="majorHAnsi" w:hAnsiTheme="majorHAnsi" w:cs="Arial"/>
          <w:sz w:val="20"/>
          <w:szCs w:val="20"/>
        </w:rPr>
        <w:t>3</w:t>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0"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29271D">
      <w:pPr>
        <w:ind w:left="1985" w:hanging="1134"/>
        <w:rPr>
          <w:rFonts w:asciiTheme="majorHAnsi" w:hAnsiTheme="majorHAnsi" w:cs="Arial"/>
          <w:sz w:val="20"/>
          <w:szCs w:val="20"/>
        </w:rPr>
      </w:pPr>
      <w:bookmarkStart w:id="10" w:name="_Hlk121127000"/>
      <w:r w:rsidRPr="008D72EC">
        <w:rPr>
          <w:rFonts w:asciiTheme="majorHAnsi" w:hAnsiTheme="majorHAnsi" w:cs="Arial"/>
          <w:sz w:val="20"/>
          <w:szCs w:val="20"/>
        </w:rPr>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8D72EC">
      <w:pPr>
        <w:ind w:left="851"/>
        <w:rPr>
          <w:rFonts w:asciiTheme="majorHAnsi" w:hAnsiTheme="majorHAnsi" w:cs="Arial"/>
          <w:b/>
          <w:bCs/>
          <w:sz w:val="20"/>
          <w:szCs w:val="20"/>
        </w:rPr>
      </w:pPr>
    </w:p>
    <w:bookmarkEnd w:id="10"/>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19355061" w:rsidR="009D4100" w:rsidRPr="00973282"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37770B2" w:rsidR="00885FFD"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82B3B01" w14:textId="2EBF669A" w:rsidR="00627AFB" w:rsidRPr="000961E2" w:rsidRDefault="00627AFB" w:rsidP="00627AFB">
      <w:pPr>
        <w:ind w:left="851"/>
        <w:rPr>
          <w:rFonts w:asciiTheme="majorHAnsi" w:hAnsiTheme="majorHAnsi" w:cs="Arial"/>
          <w:sz w:val="20"/>
          <w:szCs w:val="20"/>
        </w:rPr>
      </w:pPr>
      <w:r>
        <w:rPr>
          <w:rFonts w:asciiTheme="majorHAnsi" w:hAnsiTheme="majorHAnsi" w:cs="Arial"/>
          <w:sz w:val="20"/>
          <w:szCs w:val="20"/>
        </w:rPr>
        <w:t xml:space="preserve">Príloha č. 2 </w:t>
      </w:r>
      <w:r w:rsidRPr="00973282">
        <w:rPr>
          <w:rFonts w:asciiTheme="majorHAnsi" w:hAnsiTheme="majorHAnsi" w:cs="Arial"/>
          <w:sz w:val="20"/>
          <w:szCs w:val="20"/>
        </w:rPr>
        <w:t>– Doplňujúce údaje k</w:t>
      </w:r>
      <w:r>
        <w:rPr>
          <w:rFonts w:asciiTheme="majorHAnsi" w:hAnsiTheme="majorHAnsi" w:cs="Arial"/>
          <w:sz w:val="20"/>
          <w:szCs w:val="20"/>
        </w:rPr>
        <w:t> skúsenostiam osôb uchádzača –</w:t>
      </w:r>
      <w:r w:rsidRPr="00973282">
        <w:rPr>
          <w:rFonts w:asciiTheme="majorHAnsi" w:hAnsiTheme="majorHAnsi" w:cs="Arial"/>
          <w:sz w:val="20"/>
          <w:szCs w:val="20"/>
        </w:rPr>
        <w:t xml:space="preserve"> vzor</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50CE4D8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FF13524" w:rsidR="00F600E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371F20">
        <w:rPr>
          <w:rFonts w:asciiTheme="majorHAnsi" w:hAnsiTheme="majorHAnsi" w:cs="Arial"/>
          <w:b w:val="0"/>
          <w:bCs w:val="0"/>
          <w:sz w:val="20"/>
          <w:szCs w:val="20"/>
          <w:u w:val="none"/>
        </w:rPr>
        <w:t>úv</w:t>
      </w:r>
    </w:p>
    <w:p w14:paraId="40813BBB" w14:textId="7638EF32" w:rsidR="00E62B54" w:rsidRDefault="00E62B54" w:rsidP="00E62B54">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Predzmluvné povinnosti zmluvy</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063A5BD4" w:rsidR="003731DE" w:rsidRDefault="00423ACA" w:rsidP="008129C8">
      <w:pPr>
        <w:ind w:left="851"/>
        <w:jc w:val="both"/>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p>
    <w:p w14:paraId="07E1967B" w14:textId="499EC14F" w:rsidR="008129C8" w:rsidRPr="00973282" w:rsidRDefault="008129C8" w:rsidP="008129C8">
      <w:pPr>
        <w:ind w:left="851"/>
        <w:jc w:val="both"/>
        <w:rPr>
          <w:rFonts w:asciiTheme="majorHAnsi" w:hAnsiTheme="majorHAnsi" w:cs="Arial"/>
          <w:sz w:val="20"/>
          <w:szCs w:val="20"/>
        </w:rPr>
      </w:pPr>
      <w:r>
        <w:rPr>
          <w:rFonts w:asciiTheme="majorHAnsi" w:hAnsiTheme="majorHAnsi" w:cs="Arial"/>
          <w:sz w:val="20"/>
          <w:szCs w:val="20"/>
        </w:rPr>
        <w:t>Príloha č. 2 – Zmluva</w:t>
      </w:r>
      <w:r w:rsidR="003960B5">
        <w:rPr>
          <w:rFonts w:asciiTheme="majorHAnsi" w:hAnsiTheme="majorHAnsi" w:cs="Arial"/>
          <w:sz w:val="20"/>
          <w:szCs w:val="20"/>
        </w:rPr>
        <w:t xml:space="preserve"> </w:t>
      </w:r>
      <w:r w:rsidR="003960B5" w:rsidRPr="00650F4A">
        <w:rPr>
          <w:rFonts w:ascii="Cambria" w:hAnsi="Cambria"/>
          <w:sz w:val="20"/>
          <w:szCs w:val="20"/>
        </w:rPr>
        <w:t>o dielo č. C-NBS1-000-</w:t>
      </w:r>
      <w:r w:rsidR="00724CC0" w:rsidRPr="00466A7B">
        <w:rPr>
          <w:rFonts w:ascii="Cambria" w:hAnsi="Cambria"/>
          <w:sz w:val="20"/>
          <w:szCs w:val="20"/>
        </w:rPr>
        <w:t>078</w:t>
      </w:r>
      <w:r w:rsidR="003960B5" w:rsidRPr="00466A7B">
        <w:rPr>
          <w:rFonts w:ascii="Cambria" w:hAnsi="Cambria"/>
          <w:sz w:val="20"/>
          <w:szCs w:val="20"/>
        </w:rPr>
        <w:t>-</w:t>
      </w:r>
      <w:r w:rsidR="00724CC0">
        <w:rPr>
          <w:rFonts w:ascii="Cambria" w:hAnsi="Cambria"/>
          <w:sz w:val="20"/>
          <w:szCs w:val="20"/>
        </w:rPr>
        <w:t>119</w:t>
      </w:r>
      <w:r w:rsidR="003960B5">
        <w:rPr>
          <w:rFonts w:ascii="Cambria" w:hAnsi="Cambria"/>
          <w:sz w:val="20"/>
        </w:rPr>
        <w:t xml:space="preserve"> </w:t>
      </w:r>
      <w:r w:rsidR="003960B5" w:rsidRPr="00650F4A">
        <w:rPr>
          <w:rFonts w:ascii="Cambria" w:hAnsi="Cambria"/>
          <w:sz w:val="20"/>
          <w:szCs w:val="20"/>
        </w:rPr>
        <w:t>na IS – ASDR</w:t>
      </w:r>
      <w:r>
        <w:rPr>
          <w:rFonts w:asciiTheme="majorHAnsi" w:hAnsiTheme="majorHAnsi" w:cs="Arial"/>
          <w:sz w:val="20"/>
          <w:szCs w:val="20"/>
        </w:rPr>
        <w:t xml:space="preserve"> </w:t>
      </w:r>
    </w:p>
    <w:p w14:paraId="3D9B59D5" w14:textId="798BE0C2" w:rsidR="00036195" w:rsidRPr="008129C8" w:rsidRDefault="00F47E19" w:rsidP="00271DDC">
      <w:pPr>
        <w:ind w:left="1985" w:hanging="1134"/>
        <w:rPr>
          <w:rFonts w:ascii="Cambria" w:hAnsi="Cambria"/>
          <w:sz w:val="20"/>
          <w:szCs w:val="20"/>
        </w:rPr>
      </w:pPr>
      <w:bookmarkStart w:id="11" w:name="_Hlk121122167"/>
      <w:r>
        <w:rPr>
          <w:rFonts w:ascii="Cambria" w:hAnsi="Cambria"/>
          <w:sz w:val="20"/>
          <w:szCs w:val="20"/>
        </w:rPr>
        <w:t xml:space="preserve">Príloha č. </w:t>
      </w:r>
      <w:r w:rsidR="008129C8">
        <w:rPr>
          <w:rFonts w:ascii="Cambria" w:hAnsi="Cambria"/>
          <w:sz w:val="20"/>
          <w:szCs w:val="20"/>
        </w:rPr>
        <w:t>3</w:t>
      </w:r>
      <w:r w:rsidR="004772A5">
        <w:rPr>
          <w:rFonts w:ascii="Cambria" w:hAnsi="Cambria"/>
          <w:sz w:val="20"/>
          <w:szCs w:val="20"/>
        </w:rPr>
        <w:t xml:space="preserve"> </w:t>
      </w:r>
      <w:r>
        <w:rPr>
          <w:rFonts w:ascii="Cambria" w:hAnsi="Cambria"/>
          <w:sz w:val="20"/>
          <w:szCs w:val="20"/>
        </w:rPr>
        <w:t xml:space="preserve">– </w:t>
      </w:r>
      <w:r w:rsidRPr="008129C8">
        <w:rPr>
          <w:rFonts w:ascii="Cambria" w:hAnsi="Cambria"/>
          <w:sz w:val="20"/>
          <w:szCs w:val="20"/>
        </w:rPr>
        <w:t xml:space="preserve">Zmluva </w:t>
      </w:r>
      <w:bookmarkEnd w:id="11"/>
      <w:r w:rsidR="008129C8" w:rsidRPr="008129C8">
        <w:rPr>
          <w:rFonts w:ascii="Cambria" w:hAnsi="Cambria"/>
          <w:sz w:val="20"/>
          <w:szCs w:val="20"/>
        </w:rPr>
        <w:t xml:space="preserve">č. </w:t>
      </w:r>
      <w:bookmarkStart w:id="12" w:name="_Hlk118976110"/>
      <w:r w:rsidR="008129C8" w:rsidRPr="008129C8">
        <w:rPr>
          <w:rFonts w:ascii="Cambria" w:hAnsi="Cambria"/>
          <w:sz w:val="20"/>
          <w:szCs w:val="20"/>
        </w:rPr>
        <w:t>C-NBS1-</w:t>
      </w:r>
      <w:r w:rsidR="008129C8" w:rsidRPr="00724CC0">
        <w:rPr>
          <w:rFonts w:ascii="Cambria" w:hAnsi="Cambria"/>
          <w:sz w:val="20"/>
          <w:szCs w:val="20"/>
        </w:rPr>
        <w:t>000-</w:t>
      </w:r>
      <w:r w:rsidR="008129C8" w:rsidRPr="00466A7B">
        <w:rPr>
          <w:rFonts w:ascii="Cambria" w:hAnsi="Cambria"/>
          <w:sz w:val="20"/>
          <w:szCs w:val="20"/>
        </w:rPr>
        <w:t>070-956</w:t>
      </w:r>
      <w:bookmarkEnd w:id="12"/>
      <w:r w:rsidR="008129C8" w:rsidRPr="00724CC0">
        <w:rPr>
          <w:rFonts w:ascii="Cambria" w:hAnsi="Cambria"/>
          <w:sz w:val="20"/>
        </w:rPr>
        <w:t xml:space="preserve"> </w:t>
      </w:r>
      <w:r w:rsidR="008129C8" w:rsidRPr="00724CC0">
        <w:rPr>
          <w:rFonts w:ascii="Cambria" w:hAnsi="Cambria"/>
          <w:sz w:val="20"/>
          <w:szCs w:val="20"/>
        </w:rPr>
        <w:t>o</w:t>
      </w:r>
      <w:r w:rsidR="008129C8" w:rsidRPr="008129C8">
        <w:rPr>
          <w:rFonts w:ascii="Cambria" w:hAnsi="Cambria"/>
          <w:sz w:val="20"/>
          <w:szCs w:val="20"/>
        </w:rPr>
        <w:t> poskytovaní servisných služieb pri zabezpečení prevádzky IS ASDR</w:t>
      </w:r>
    </w:p>
    <w:p w14:paraId="3DBE64B9" w14:textId="210BE1AC" w:rsidR="008129C8" w:rsidRDefault="00036195" w:rsidP="008129C8">
      <w:pPr>
        <w:rPr>
          <w:rFonts w:ascii="Cambria" w:hAnsi="Cambria"/>
          <w:sz w:val="20"/>
          <w:szCs w:val="20"/>
        </w:rPr>
      </w:pPr>
      <w:r>
        <w:rPr>
          <w:rFonts w:ascii="Cambria" w:hAnsi="Cambria"/>
          <w:sz w:val="20"/>
          <w:szCs w:val="20"/>
        </w:rPr>
        <w:tab/>
        <w:t xml:space="preserve">   </w:t>
      </w:r>
      <w:r w:rsidR="008129C8">
        <w:rPr>
          <w:rFonts w:ascii="Cambria" w:hAnsi="Cambria"/>
          <w:sz w:val="20"/>
          <w:szCs w:val="20"/>
        </w:rPr>
        <w:t xml:space="preserve">Príloha č. 4 </w:t>
      </w:r>
      <w:r w:rsidR="008129C8">
        <w:rPr>
          <w:rFonts w:asciiTheme="majorHAnsi" w:hAnsiTheme="majorHAnsi" w:cs="Arial"/>
          <w:sz w:val="20"/>
          <w:szCs w:val="20"/>
        </w:rPr>
        <w:t>–</w:t>
      </w:r>
      <w:r w:rsidR="008129C8">
        <w:rPr>
          <w:rFonts w:ascii="Cambria" w:hAnsi="Cambria"/>
          <w:sz w:val="20"/>
          <w:szCs w:val="20"/>
        </w:rPr>
        <w:t xml:space="preserve"> </w:t>
      </w:r>
      <w:r w:rsidR="008129C8" w:rsidRPr="002843D7">
        <w:rPr>
          <w:rFonts w:ascii="Cambria" w:hAnsi="Cambria"/>
          <w:sz w:val="20"/>
          <w:szCs w:val="20"/>
        </w:rPr>
        <w:t>Zmluva o spracúvaní osobných údajov dotknutých osôb</w:t>
      </w:r>
    </w:p>
    <w:p w14:paraId="70F4E859" w14:textId="0BCF3E7C" w:rsidR="00EF26B6" w:rsidRPr="002843D7" w:rsidRDefault="00EF26B6" w:rsidP="00EF26B6">
      <w:pPr>
        <w:jc w:val="both"/>
        <w:rPr>
          <w:rFonts w:ascii="Cambria" w:hAnsi="Cambria"/>
          <w:sz w:val="20"/>
          <w:szCs w:val="20"/>
        </w:rPr>
      </w:pPr>
      <w:r>
        <w:rPr>
          <w:rFonts w:ascii="Cambria" w:hAnsi="Cambria"/>
          <w:sz w:val="20"/>
          <w:szCs w:val="20"/>
        </w:rPr>
        <w:tab/>
        <w:t xml:space="preserve">   Príloha č. 5 – Špecifikácia servera (HW)</w:t>
      </w:r>
    </w:p>
    <w:p w14:paraId="7E82A041" w14:textId="77777777" w:rsidR="00EF26B6" w:rsidRDefault="00EF26B6" w:rsidP="00EF26B6">
      <w:pPr>
        <w:rPr>
          <w:rFonts w:asciiTheme="majorHAnsi" w:hAnsiTheme="majorHAnsi" w:cs="Arial"/>
          <w:sz w:val="20"/>
          <w:szCs w:val="20"/>
        </w:rPr>
      </w:pPr>
    </w:p>
    <w:p w14:paraId="5FDD572D" w14:textId="744ADC9D" w:rsidR="00EF26B6" w:rsidRPr="002843D7" w:rsidRDefault="00EF26B6" w:rsidP="008129C8">
      <w:pPr>
        <w:rPr>
          <w:rFonts w:ascii="Cambria" w:hAnsi="Cambria"/>
          <w:sz w:val="20"/>
          <w:szCs w:val="20"/>
        </w:rPr>
      </w:pPr>
    </w:p>
    <w:p w14:paraId="18A7AB6F" w14:textId="0A8EE15F" w:rsidR="006B074A" w:rsidRDefault="008129C8" w:rsidP="008D72EC">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2"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C05233D" w:rsidR="00322105" w:rsidRPr="000961E2"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Názov predmetu zákazky: </w:t>
      </w:r>
      <w:r w:rsidR="00A92702">
        <w:rPr>
          <w:rFonts w:asciiTheme="majorHAnsi" w:hAnsiTheme="majorHAnsi" w:cs="Arial"/>
          <w:b/>
          <w:sz w:val="20"/>
          <w:szCs w:val="20"/>
        </w:rPr>
        <w:t>Agendové systémy dohľadu a regulácie</w:t>
      </w:r>
    </w:p>
    <w:p w14:paraId="4F0A41C1" w14:textId="77777777" w:rsidR="00B5035A" w:rsidRPr="00DD09B7"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0C853281" w14:textId="008E82D8" w:rsidR="00DD09B7" w:rsidRPr="00DD09B7" w:rsidRDefault="007C2810" w:rsidP="000552E6">
      <w:pPr>
        <w:ind w:left="567"/>
        <w:jc w:val="both"/>
        <w:rPr>
          <w:rFonts w:asciiTheme="majorHAnsi" w:hAnsiTheme="majorHAnsi"/>
          <w:sz w:val="20"/>
          <w:szCs w:val="20"/>
        </w:rPr>
      </w:pPr>
      <w:r w:rsidRPr="00DD09B7">
        <w:rPr>
          <w:rFonts w:asciiTheme="majorHAnsi" w:hAnsiTheme="majorHAnsi" w:cs="Arial"/>
          <w:sz w:val="20"/>
          <w:szCs w:val="20"/>
        </w:rPr>
        <w:t>Predmetom</w:t>
      </w:r>
      <w:r w:rsidR="00D67D99" w:rsidRPr="00DD09B7">
        <w:rPr>
          <w:rFonts w:asciiTheme="majorHAnsi" w:hAnsiTheme="majorHAnsi" w:cs="Arial"/>
          <w:sz w:val="20"/>
          <w:szCs w:val="20"/>
        </w:rPr>
        <w:t xml:space="preserve"> </w:t>
      </w:r>
      <w:r w:rsidRPr="00DD09B7">
        <w:rPr>
          <w:rFonts w:asciiTheme="majorHAnsi" w:hAnsiTheme="majorHAnsi" w:cs="Arial"/>
          <w:sz w:val="20"/>
          <w:szCs w:val="20"/>
        </w:rPr>
        <w:t>zákazk</w:t>
      </w:r>
      <w:r w:rsidR="00A226BA" w:rsidRPr="00DD09B7">
        <w:rPr>
          <w:rFonts w:asciiTheme="majorHAnsi" w:hAnsiTheme="majorHAnsi" w:cs="Arial"/>
          <w:sz w:val="20"/>
          <w:szCs w:val="20"/>
        </w:rPr>
        <w:t>y</w:t>
      </w:r>
      <w:r w:rsidR="00D67D99" w:rsidRPr="00DD09B7">
        <w:rPr>
          <w:rFonts w:asciiTheme="majorHAnsi" w:hAnsiTheme="majorHAnsi" w:cs="Arial"/>
          <w:sz w:val="20"/>
          <w:szCs w:val="20"/>
        </w:rPr>
        <w:t xml:space="preserve"> </w:t>
      </w:r>
      <w:r w:rsidRPr="00DD09B7">
        <w:rPr>
          <w:rFonts w:asciiTheme="majorHAnsi" w:hAnsiTheme="majorHAnsi" w:cs="Arial"/>
          <w:sz w:val="20"/>
          <w:szCs w:val="20"/>
        </w:rPr>
        <w:t>je</w:t>
      </w:r>
      <w:r w:rsidR="00A31094" w:rsidRPr="00DD09B7">
        <w:rPr>
          <w:rFonts w:asciiTheme="majorHAnsi" w:hAnsiTheme="majorHAnsi" w:cs="Arial"/>
          <w:sz w:val="20"/>
          <w:szCs w:val="20"/>
        </w:rPr>
        <w:t xml:space="preserve"> </w:t>
      </w:r>
      <w:r w:rsidR="00DD09B7" w:rsidRPr="00DD09B7">
        <w:rPr>
          <w:rFonts w:asciiTheme="majorHAnsi" w:hAnsiTheme="majorHAnsi"/>
          <w:sz w:val="20"/>
          <w:szCs w:val="20"/>
        </w:rPr>
        <w:t>vývoj a zavedenie centrálneho, komplexného, procesne orientovaného agendového informačného systému v oblasti dohľadu nad finančným trhom, regulácie a metodiky finančného trhu (</w:t>
      </w:r>
      <w:r w:rsidR="00DD09B7">
        <w:rPr>
          <w:rFonts w:asciiTheme="majorHAnsi" w:hAnsiTheme="majorHAnsi"/>
          <w:sz w:val="20"/>
          <w:szCs w:val="20"/>
        </w:rPr>
        <w:t>ďalej len „</w:t>
      </w:r>
      <w:r w:rsidR="00DD09B7" w:rsidRPr="00DD09B7">
        <w:rPr>
          <w:rFonts w:asciiTheme="majorHAnsi" w:hAnsiTheme="majorHAnsi"/>
          <w:sz w:val="20"/>
          <w:szCs w:val="20"/>
        </w:rPr>
        <w:t>ASDR</w:t>
      </w:r>
      <w:r w:rsidR="00DD09B7">
        <w:rPr>
          <w:rFonts w:asciiTheme="majorHAnsi" w:hAnsiTheme="majorHAnsi"/>
          <w:sz w:val="20"/>
          <w:szCs w:val="20"/>
        </w:rPr>
        <w:t>“</w:t>
      </w:r>
      <w:r w:rsidR="00DD09B7" w:rsidRPr="00DD09B7">
        <w:rPr>
          <w:rFonts w:asciiTheme="majorHAnsi" w:hAnsiTheme="majorHAnsi"/>
          <w:sz w:val="20"/>
          <w:szCs w:val="20"/>
        </w:rPr>
        <w:t xml:space="preserve">). Verejný obstarávateľ požaduje aby navrhovaným riešením boli realizované zmeny v týchto základných agendách NBS: </w:t>
      </w:r>
    </w:p>
    <w:p w14:paraId="6CEF3F00" w14:textId="77777777" w:rsidR="00DD09B7" w:rsidRPr="00DD09B7" w:rsidRDefault="00DD09B7">
      <w:pPr>
        <w:pStyle w:val="ListParagraph"/>
        <w:numPr>
          <w:ilvl w:val="0"/>
          <w:numId w:val="52"/>
        </w:numPr>
        <w:spacing w:after="0" w:line="240" w:lineRule="auto"/>
        <w:ind w:left="851" w:hanging="284"/>
        <w:contextualSpacing/>
        <w:jc w:val="both"/>
        <w:rPr>
          <w:rFonts w:asciiTheme="majorHAnsi" w:hAnsiTheme="majorHAnsi"/>
          <w:sz w:val="20"/>
          <w:szCs w:val="20"/>
        </w:rPr>
      </w:pPr>
      <w:r w:rsidRPr="00DD09B7">
        <w:rPr>
          <w:rFonts w:asciiTheme="majorHAnsi" w:hAnsiTheme="majorHAnsi"/>
          <w:sz w:val="20"/>
          <w:szCs w:val="20"/>
        </w:rPr>
        <w:t>dohľad nad finančným trhom – dohľad nad subjektami v sektoroch: Bankovníctvo, platobné služby, el. peniaze, poisťovníctvo, kolektívne investovanie, trh cenných papierov, finančné sprostredkovanie a finančné poradenstvo, nebankoví veritelia, devízová oblasť, dôchodkové sporenie;</w:t>
      </w:r>
    </w:p>
    <w:p w14:paraId="43E889AC" w14:textId="79AD631E" w:rsidR="00204ACB" w:rsidRPr="00371F20" w:rsidRDefault="00DD09B7">
      <w:pPr>
        <w:pStyle w:val="ListParagraph"/>
        <w:numPr>
          <w:ilvl w:val="0"/>
          <w:numId w:val="52"/>
        </w:numPr>
        <w:spacing w:after="0" w:line="240" w:lineRule="auto"/>
        <w:ind w:left="851" w:hanging="284"/>
        <w:contextualSpacing/>
        <w:jc w:val="both"/>
        <w:rPr>
          <w:rFonts w:asciiTheme="majorHAnsi" w:hAnsiTheme="majorHAnsi"/>
          <w:sz w:val="20"/>
          <w:szCs w:val="20"/>
        </w:rPr>
      </w:pPr>
      <w:r w:rsidRPr="00DD09B7">
        <w:rPr>
          <w:rFonts w:asciiTheme="majorHAnsi" w:hAnsiTheme="majorHAnsi"/>
          <w:sz w:val="20"/>
          <w:szCs w:val="20"/>
        </w:rPr>
        <w:t>regulácia a metodika finančného trhu – navrhovanie a vydávanie všeobecne záväzných právnych predpisov vydávaných NBS v oblasti finančného trhu, príprava stanovísk, vyjadrení, metodických usmernení, odporúčaní a iné.</w:t>
      </w:r>
      <w:r w:rsidR="006E360B" w:rsidRPr="00371F20">
        <w:rPr>
          <w:rFonts w:asciiTheme="majorHAnsi" w:hAnsiTheme="majorHAnsi" w:cs="Arial"/>
          <w:sz w:val="20"/>
          <w:szCs w:val="20"/>
        </w:rPr>
        <w:t xml:space="preserve"> </w:t>
      </w:r>
    </w:p>
    <w:p w14:paraId="753943BA" w14:textId="311D162D" w:rsidR="000A65EE" w:rsidRPr="000961E2" w:rsidRDefault="00667106" w:rsidP="000552E6">
      <w:pPr>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51B79BE5" w:rsidR="003156D1" w:rsidRPr="006B5E3F" w:rsidRDefault="00A759DF"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DD09B7" w:rsidRPr="006B5E3F">
        <w:rPr>
          <w:rFonts w:asciiTheme="majorHAnsi" w:hAnsiTheme="majorHAnsi" w:cs="Arial"/>
          <w:sz w:val="20"/>
          <w:szCs w:val="20"/>
        </w:rPr>
        <w:t>7 750 000</w:t>
      </w:r>
      <w:r w:rsidR="006C35E5" w:rsidRPr="006B5E3F">
        <w:rPr>
          <w:rFonts w:asciiTheme="majorHAnsi" w:hAnsiTheme="majorHAnsi" w:cs="Arial"/>
          <w:sz w:val="20"/>
          <w:szCs w:val="20"/>
        </w:rPr>
        <w:t>,</w:t>
      </w:r>
      <w:r w:rsidR="00DD09B7" w:rsidRPr="006B5E3F">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466A7B">
        <w:rPr>
          <w:rFonts w:asciiTheme="majorHAnsi" w:hAnsiTheme="majorHAnsi" w:cs="Arial"/>
          <w:sz w:val="20"/>
          <w:szCs w:val="20"/>
        </w:rPr>
        <w:t xml:space="preserve"> </w:t>
      </w:r>
      <w:r w:rsidR="00466A7B" w:rsidRPr="007A2189">
        <w:rPr>
          <w:rFonts w:asciiTheme="majorHAnsi" w:hAnsiTheme="majorHAnsi"/>
          <w:sz w:val="20"/>
          <w:szCs w:val="20"/>
        </w:rPr>
        <w:t>(Zmluva o dielo - 24 mesiacov,</w:t>
      </w:r>
      <w:r w:rsidR="00466A7B" w:rsidRPr="007A2189">
        <w:rPr>
          <w:rFonts w:asciiTheme="majorHAnsi" w:hAnsiTheme="majorHAnsi"/>
          <w:color w:val="FF0000"/>
          <w:sz w:val="20"/>
          <w:szCs w:val="20"/>
        </w:rPr>
        <w:t xml:space="preserve"> </w:t>
      </w:r>
      <w:r w:rsidR="00466A7B" w:rsidRPr="007A2189">
        <w:rPr>
          <w:rFonts w:asciiTheme="majorHAnsi" w:hAnsiTheme="majorHAnsi"/>
          <w:sz w:val="20"/>
          <w:szCs w:val="20"/>
        </w:rPr>
        <w:t xml:space="preserve">Servisná zmluva - 36 mesiacov s možnosťou </w:t>
      </w:r>
      <w:r w:rsidR="00665502">
        <w:rPr>
          <w:rFonts w:asciiTheme="majorHAnsi" w:hAnsiTheme="majorHAnsi"/>
          <w:sz w:val="20"/>
          <w:szCs w:val="20"/>
        </w:rPr>
        <w:t xml:space="preserve">OPCIE </w:t>
      </w:r>
      <w:r w:rsidR="00CB31CB">
        <w:rPr>
          <w:rFonts w:asciiTheme="majorHAnsi" w:hAnsiTheme="majorHAnsi"/>
          <w:sz w:val="20"/>
          <w:szCs w:val="20"/>
        </w:rPr>
        <w:t>1</w:t>
      </w:r>
      <w:r w:rsidR="00665502">
        <w:rPr>
          <w:rFonts w:asciiTheme="majorHAnsi" w:hAnsiTheme="majorHAnsi"/>
          <w:sz w:val="20"/>
          <w:szCs w:val="20"/>
        </w:rPr>
        <w:t>.</w:t>
      </w:r>
      <w:r w:rsidR="00466A7B" w:rsidRPr="007A2189">
        <w:rPr>
          <w:rFonts w:asciiTheme="majorHAnsi" w:hAnsiTheme="majorHAnsi"/>
          <w:sz w:val="20"/>
          <w:szCs w:val="20"/>
        </w:rPr>
        <w:t xml:space="preserve"> </w:t>
      </w:r>
      <w:r w:rsidR="00C80EB7">
        <w:rPr>
          <w:rFonts w:asciiTheme="majorHAnsi" w:hAnsiTheme="majorHAnsi"/>
          <w:sz w:val="20"/>
          <w:szCs w:val="20"/>
        </w:rPr>
        <w:t xml:space="preserve">- </w:t>
      </w:r>
      <w:r w:rsidR="00466A7B" w:rsidRPr="007A2189">
        <w:rPr>
          <w:rFonts w:asciiTheme="majorHAnsi" w:hAnsiTheme="majorHAnsi"/>
          <w:sz w:val="20"/>
          <w:szCs w:val="20"/>
        </w:rPr>
        <w:t>24 mesiacov)</w:t>
      </w:r>
      <w:r w:rsidR="003166A3" w:rsidRPr="006B5E3F">
        <w:rPr>
          <w:rFonts w:asciiTheme="majorHAnsi" w:hAnsiTheme="majorHAnsi" w:cs="Arial"/>
          <w:sz w:val="20"/>
          <w:szCs w:val="20"/>
        </w:rPr>
        <w:t>.</w:t>
      </w:r>
    </w:p>
    <w:p w14:paraId="3FBF76C6" w14:textId="77777777" w:rsidR="00DC1FB6" w:rsidRPr="006B5E3F" w:rsidRDefault="00B5035A"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444BBEC1" w14:textId="6A6F7243" w:rsidR="00A25B12" w:rsidRPr="006B5E3F" w:rsidRDefault="00DD09B7" w:rsidP="006B5E3F">
      <w:pPr>
        <w:ind w:firstLine="567"/>
        <w:rPr>
          <w:sz w:val="20"/>
          <w:szCs w:val="20"/>
        </w:rPr>
      </w:pPr>
      <w:r w:rsidRPr="006B5E3F">
        <w:rPr>
          <w:rFonts w:ascii="Cambria" w:hAnsi="Cambria"/>
          <w:color w:val="000000"/>
          <w:sz w:val="20"/>
          <w:szCs w:val="20"/>
        </w:rPr>
        <w:t>72260000-5 Služby súvisiace so softvérom</w:t>
      </w:r>
      <w:r w:rsidR="00A25B12" w:rsidRPr="006B5E3F">
        <w:rPr>
          <w:rFonts w:asciiTheme="majorHAnsi" w:hAnsiTheme="majorHAnsi" w:cs="Arial"/>
          <w:sz w:val="20"/>
          <w:szCs w:val="20"/>
        </w:rPr>
        <w:t>,</w:t>
      </w:r>
    </w:p>
    <w:p w14:paraId="28E1BB3F" w14:textId="04164DA3" w:rsidR="00A25B12" w:rsidRPr="006B5E3F" w:rsidRDefault="00DD09B7" w:rsidP="006B5E3F">
      <w:pPr>
        <w:autoSpaceDE w:val="0"/>
        <w:autoSpaceDN w:val="0"/>
        <w:adjustRightInd w:val="0"/>
        <w:ind w:left="425" w:firstLine="142"/>
        <w:jc w:val="both"/>
        <w:rPr>
          <w:rFonts w:asciiTheme="majorHAnsi" w:hAnsiTheme="majorHAnsi" w:cs="Arial"/>
          <w:sz w:val="20"/>
          <w:szCs w:val="20"/>
        </w:rPr>
      </w:pPr>
      <w:r w:rsidRPr="006B5E3F">
        <w:rPr>
          <w:rFonts w:ascii="Cambria" w:hAnsi="Cambria"/>
          <w:color w:val="000000"/>
          <w:sz w:val="20"/>
          <w:szCs w:val="20"/>
        </w:rPr>
        <w:t>72262000-9 Vývoj softvéru</w:t>
      </w:r>
      <w:r w:rsidR="00A25B12" w:rsidRPr="006B5E3F">
        <w:rPr>
          <w:rFonts w:asciiTheme="majorHAnsi" w:hAnsiTheme="majorHAnsi" w:cs="Arial"/>
          <w:sz w:val="20"/>
          <w:szCs w:val="20"/>
        </w:rPr>
        <w:t>,</w:t>
      </w:r>
    </w:p>
    <w:p w14:paraId="75351A31" w14:textId="77777777" w:rsidR="00DD09B7" w:rsidRPr="006B5E3F" w:rsidRDefault="00DD09B7" w:rsidP="006B5E3F">
      <w:pPr>
        <w:autoSpaceDE w:val="0"/>
        <w:autoSpaceDN w:val="0"/>
        <w:adjustRightInd w:val="0"/>
        <w:ind w:left="425" w:firstLine="142"/>
        <w:jc w:val="both"/>
        <w:rPr>
          <w:rFonts w:ascii="Cambria" w:hAnsi="Cambria"/>
          <w:color w:val="000000"/>
          <w:sz w:val="20"/>
          <w:szCs w:val="20"/>
        </w:rPr>
      </w:pPr>
      <w:r w:rsidRPr="006B5E3F">
        <w:rPr>
          <w:rFonts w:ascii="Cambria" w:hAnsi="Cambria"/>
          <w:color w:val="000000"/>
          <w:sz w:val="20"/>
          <w:szCs w:val="20"/>
        </w:rPr>
        <w:t>72263000-6 Implementácia softvéru</w:t>
      </w:r>
    </w:p>
    <w:p w14:paraId="5BF311EA" w14:textId="507F76F0" w:rsidR="00DD09B7" w:rsidRPr="006B5E3F" w:rsidRDefault="00DD09B7" w:rsidP="006B5E3F">
      <w:pPr>
        <w:autoSpaceDE w:val="0"/>
        <w:autoSpaceDN w:val="0"/>
        <w:adjustRightInd w:val="0"/>
        <w:ind w:left="425" w:firstLine="142"/>
        <w:jc w:val="both"/>
        <w:rPr>
          <w:rFonts w:ascii="Cambria" w:hAnsi="Cambria"/>
          <w:color w:val="000000"/>
          <w:sz w:val="20"/>
          <w:szCs w:val="20"/>
        </w:rPr>
      </w:pPr>
      <w:r w:rsidRPr="006B5E3F">
        <w:rPr>
          <w:rFonts w:ascii="Cambria" w:hAnsi="Cambria"/>
          <w:color w:val="000000"/>
          <w:sz w:val="20"/>
          <w:szCs w:val="20"/>
        </w:rPr>
        <w:t xml:space="preserve">72212422-3 Súbor služieb na vývoj softvéru </w:t>
      </w:r>
    </w:p>
    <w:p w14:paraId="761D3EB6" w14:textId="57D312D6" w:rsidR="00A25B12" w:rsidRPr="006B5E3F" w:rsidRDefault="00466A7B" w:rsidP="006B5E3F">
      <w:pPr>
        <w:autoSpaceDE w:val="0"/>
        <w:autoSpaceDN w:val="0"/>
        <w:adjustRightInd w:val="0"/>
        <w:ind w:left="425" w:firstLine="142"/>
        <w:jc w:val="both"/>
        <w:rPr>
          <w:rFonts w:ascii="Cambria" w:hAnsi="Cambria"/>
          <w:color w:val="000000"/>
          <w:sz w:val="20"/>
          <w:szCs w:val="20"/>
        </w:rPr>
      </w:pPr>
      <w:r w:rsidRPr="003D6731">
        <w:rPr>
          <w:rFonts w:ascii="Cambria" w:hAnsi="Cambria"/>
          <w:color w:val="000000"/>
          <w:sz w:val="20"/>
          <w:szCs w:val="20"/>
        </w:rPr>
        <w:t>722223</w:t>
      </w:r>
      <w:r w:rsidR="00DD09B7" w:rsidRPr="006B5E3F">
        <w:rPr>
          <w:rFonts w:ascii="Cambria" w:hAnsi="Cambria"/>
          <w:color w:val="000000"/>
          <w:sz w:val="20"/>
          <w:szCs w:val="20"/>
        </w:rPr>
        <w:t>00-0 Služby informačných technológií</w:t>
      </w:r>
      <w:r w:rsidR="00A25B12" w:rsidRPr="006B5E3F">
        <w:rPr>
          <w:rFonts w:asciiTheme="majorHAnsi" w:hAnsiTheme="majorHAnsi" w:cs="Arial"/>
          <w:sz w:val="20"/>
          <w:szCs w:val="20"/>
        </w:rPr>
        <w:t>.</w:t>
      </w:r>
    </w:p>
    <w:p w14:paraId="661C7C2E" w14:textId="763E3C22" w:rsidR="00E5564F" w:rsidRPr="000961E2" w:rsidRDefault="00E5564F" w:rsidP="006B5E3F">
      <w:pPr>
        <w:pStyle w:val="BodyTextIndent2"/>
        <w:numPr>
          <w:ilvl w:val="1"/>
          <w:numId w:val="2"/>
        </w:numPr>
        <w:tabs>
          <w:tab w:val="right" w:leader="dot" w:pos="10080"/>
        </w:tabs>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135A0150" w:rsidR="00F35FAE"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6D211B4F" w14:textId="6F3E0900"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Rozdelenie predmetu zákazky je technicky a procesne nerealizovateľné, vzhľadom na skutočnosť, že sa jedná o tvorbu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Pri identifikácii existujúcich procesov, ich objektívnom analyzovaní a vyhodnocovaní z pohľadu nedostatkov</w:t>
      </w:r>
      <w:r w:rsidR="005E637B">
        <w:rPr>
          <w:rFonts w:asciiTheme="majorHAnsi" w:hAnsiTheme="majorHAnsi" w:cs="Cambria"/>
          <w:noProof w:val="0"/>
          <w:color w:val="000000"/>
          <w:sz w:val="20"/>
          <w:szCs w:val="20"/>
        </w:rPr>
        <w:t xml:space="preserve">, </w:t>
      </w:r>
      <w:r w:rsidR="005E637B" w:rsidRPr="005E637B">
        <w:rPr>
          <w:rFonts w:asciiTheme="majorHAnsi" w:hAnsiTheme="majorHAnsi" w:cs="Cambria"/>
          <w:noProof w:val="0"/>
          <w:color w:val="000000"/>
          <w:sz w:val="20"/>
          <w:szCs w:val="20"/>
        </w:rPr>
        <w:t xml:space="preserve">možných scenárov optimalizácie podporných procesov, vrátane predpokladov a obmedzení </w:t>
      </w:r>
      <w:r w:rsidRPr="00B234D1">
        <w:rPr>
          <w:rFonts w:asciiTheme="majorHAnsi" w:hAnsiTheme="majorHAnsi" w:cs="Cambria"/>
          <w:noProof w:val="0"/>
          <w:color w:val="000000"/>
          <w:sz w:val="20"/>
          <w:szCs w:val="20"/>
        </w:rPr>
        <w:t xml:space="preserve">pre nový model ich fungovania, ako podklad k realizácii zefektívnenia  procesov bude nevyhnutná spolupráca medzi jednotlivými expertmi, ktorí budú predmetné činnosti vykonávať a následne realizovať zmeny v praxi. </w:t>
      </w:r>
    </w:p>
    <w:p w14:paraId="2A2194BF" w14:textId="0563FD96"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lastRenderedPageBreak/>
        <w:t>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w:t>
      </w:r>
      <w:r w:rsidR="00AE6261">
        <w:rPr>
          <w:rFonts w:asciiTheme="majorHAnsi" w:hAnsiTheme="majorHAnsi" w:cs="Cambria"/>
          <w:noProof w:val="0"/>
          <w:color w:val="000000"/>
          <w:sz w:val="20"/>
          <w:szCs w:val="20"/>
        </w:rPr>
        <w:t xml:space="preserve"> </w:t>
      </w:r>
      <w:r w:rsidRPr="00B234D1">
        <w:rPr>
          <w:rFonts w:asciiTheme="majorHAnsi" w:hAnsiTheme="majorHAnsi" w:cs="Cambria"/>
          <w:noProof w:val="0"/>
          <w:color w:val="000000"/>
          <w:sz w:val="20"/>
          <w:szCs w:val="20"/>
        </w:rPr>
        <w:t xml:space="preserve">i. aj právnej) zodpovedností za jednotlivé parciálne výstupy, čo by pre obstaranie samotného predmetu zákazky v konečnom dôsledku znamenalo navýšenie nákladov a prinieslo výrazné zvýšenie rizík nedodania projektu. V prípade nedodania alebo nezrealizovania jednej časti zákazky by neboli naplnené ciele projektu a zákazku by nebolo možne považovať za zrealizovanú (chýbajúci výstup neumožní akceptovať ani len časť diela). Nakoľko zodpovednosti a úlohy jednotlivých expertov z jednotlivých oblastí sa vzájomne prelínajú, je možné akceptovať iba spoločné a jednotné výstupy vytvorené spoločnou prácou týchto odborníkov, a preto nie je možne tieto parciálne aktivity zadávať samostatne. </w:t>
      </w:r>
    </w:p>
    <w:p w14:paraId="65541E5A"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Rovnako aj samotné dielo môže byť akceptované len ako celok, tzv. riešenie „na kľúč“, kde zodpovednosť za všetky výstupy má len jeden dodávateľ.</w:t>
      </w:r>
    </w:p>
    <w:p w14:paraId="671D6106" w14:textId="2A9CDB9E" w:rsid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preambuly smernice EP a R 2014/24/EU o verejnom obstarávaní a o zrušení smernice 2004/18/ES (</w:t>
      </w:r>
      <w:proofErr w:type="spellStart"/>
      <w:r w:rsidRPr="00B234D1">
        <w:rPr>
          <w:rFonts w:asciiTheme="majorHAnsi" w:hAnsiTheme="majorHAnsi" w:cs="Cambria"/>
          <w:noProof w:val="0"/>
          <w:color w:val="000000"/>
          <w:sz w:val="20"/>
          <w:szCs w:val="20"/>
        </w:rPr>
        <w:t>recital</w:t>
      </w:r>
      <w:proofErr w:type="spellEnd"/>
      <w:r w:rsidRPr="00B234D1">
        <w:rPr>
          <w:rFonts w:asciiTheme="majorHAnsi" w:hAnsiTheme="majorHAnsi" w:cs="Cambria"/>
          <w:noProof w:val="0"/>
          <w:color w:val="000000"/>
          <w:sz w:val="20"/>
          <w:szCs w:val="20"/>
        </w:rPr>
        <w:t xml:space="preserve">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40630057" w14:textId="4B554B2A" w:rsidR="005956DB" w:rsidRPr="00F20259" w:rsidRDefault="005956DB" w:rsidP="005956DB">
      <w:pPr>
        <w:autoSpaceDE w:val="0"/>
        <w:autoSpaceDN w:val="0"/>
        <w:adjustRightInd w:val="0"/>
        <w:jc w:val="both"/>
        <w:rPr>
          <w:rFonts w:ascii="Cambria" w:hAnsi="Cambria" w:cs="Barlow-Bold"/>
          <w:sz w:val="20"/>
          <w:szCs w:val="20"/>
          <w:highlight w:val="yellow"/>
        </w:rPr>
      </w:pPr>
      <w:r w:rsidRPr="00F20259">
        <w:rPr>
          <w:rFonts w:ascii="Cambria" w:hAnsi="Cambria" w:cs="Barlow-Regular"/>
          <w:sz w:val="20"/>
          <w:szCs w:val="20"/>
          <w:highlight w:val="yellow"/>
        </w:rPr>
        <w:t xml:space="preserve">Verejný  </w:t>
      </w:r>
      <w:r w:rsidRPr="00F20259">
        <w:rPr>
          <w:rFonts w:ascii="Cambria" w:hAnsi="Cambria" w:cs="Barlow-Bold"/>
          <w:sz w:val="20"/>
          <w:szCs w:val="20"/>
          <w:highlight w:val="yellow"/>
        </w:rPr>
        <w:t>ob</w:t>
      </w:r>
      <w:r w:rsidR="007A68AC" w:rsidRPr="00F20259">
        <w:rPr>
          <w:rFonts w:ascii="Cambria" w:hAnsi="Cambria" w:cs="Barlow-Bold"/>
          <w:sz w:val="20"/>
          <w:szCs w:val="20"/>
          <w:highlight w:val="yellow"/>
        </w:rPr>
        <w:t>starávateľ</w:t>
      </w:r>
      <w:r w:rsidRPr="00F20259">
        <w:rPr>
          <w:rFonts w:ascii="Cambria" w:hAnsi="Cambria" w:cs="Barlow-Bold"/>
          <w:sz w:val="20"/>
          <w:szCs w:val="20"/>
          <w:highlight w:val="yellow"/>
        </w:rPr>
        <w:t xml:space="preserve"> považuje požiadavku na dodanie kompletného riešenia, vrátane dodávky HW za vhodnú vzhľadom k tomu, že:</w:t>
      </w:r>
    </w:p>
    <w:p w14:paraId="3110F055" w14:textId="77777777"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predmetný HW je priamo potrebný pre plnenie v rámci dodávky ASDR a je súvzťažný so schopnosťou plniť záväzky pri vytváraní a dodaní ASDR</w:t>
      </w:r>
    </w:p>
    <w:p w14:paraId="71E0C7D7" w14:textId="77777777"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predmetný HW predstavuje výrazne nízky podiel (pod 1 % ) z hodnoty celej dodávky v rámci ASDR čo vzhľadom na náročnosť spracovania, vyhodnocovanie súťaže, v ktorej je zákazka rozdelená na časti, sa javí ako nehospodárne</w:t>
      </w:r>
    </w:p>
    <w:p w14:paraId="575F7093" w14:textId="5263A7C9"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celý predmet dodávky ASDR, a to aj vrátane HW vie na základe prieskumu trhu prostredníctvom obchodného registra (náhľad na predmet činnosti) dodať vysoký počet potencionálnych hospodárskych subjektov (informácie zistené z PTK, pred vyhlásením súťaže). Predmet činnosti na dodávku HW je bežnou súčasťou podnikateľského portfólia hospodárskych subjektov schopných vyvinúť a dodať ASDR.</w:t>
      </w:r>
    </w:p>
    <w:p w14:paraId="036E9FC8" w14:textId="20EF3420" w:rsidR="005956DB" w:rsidRPr="00F20259" w:rsidRDefault="005956DB" w:rsidP="005956DB">
      <w:pPr>
        <w:autoSpaceDE w:val="0"/>
        <w:autoSpaceDN w:val="0"/>
        <w:adjustRightInd w:val="0"/>
        <w:jc w:val="both"/>
        <w:rPr>
          <w:rFonts w:ascii="Cambria" w:hAnsi="Cambria" w:cs="Barlow-Bold"/>
          <w:sz w:val="20"/>
          <w:szCs w:val="20"/>
          <w:highlight w:val="yellow"/>
        </w:rPr>
      </w:pPr>
      <w:r w:rsidRPr="00F20259">
        <w:rPr>
          <w:rFonts w:ascii="Cambria" w:hAnsi="Cambria" w:cs="Barlow-Regular"/>
          <w:sz w:val="20"/>
          <w:szCs w:val="20"/>
          <w:highlight w:val="yellow"/>
        </w:rPr>
        <w:t xml:space="preserve">Verejný  </w:t>
      </w:r>
      <w:r w:rsidRPr="00F20259">
        <w:rPr>
          <w:rFonts w:ascii="Cambria" w:hAnsi="Cambria" w:cs="Barlow-Bold"/>
          <w:sz w:val="20"/>
          <w:szCs w:val="20"/>
          <w:highlight w:val="yellow"/>
        </w:rPr>
        <w:t>ob</w:t>
      </w:r>
      <w:r w:rsidR="007A68AC" w:rsidRPr="00F20259">
        <w:rPr>
          <w:rFonts w:ascii="Cambria" w:hAnsi="Cambria" w:cs="Barlow-Bold"/>
          <w:sz w:val="20"/>
          <w:szCs w:val="20"/>
          <w:highlight w:val="yellow"/>
        </w:rPr>
        <w:t>starávateľ</w:t>
      </w:r>
      <w:r w:rsidRPr="00F20259">
        <w:rPr>
          <w:rFonts w:ascii="Cambria" w:hAnsi="Cambria" w:cs="Barlow-Bold"/>
          <w:sz w:val="20"/>
          <w:szCs w:val="20"/>
          <w:highlight w:val="yellow"/>
        </w:rPr>
        <w:t xml:space="preserve"> považuje požiadavku na dodanie kompletného riešenia, vrátane dodávky </w:t>
      </w:r>
      <w:r w:rsidRPr="00F20259">
        <w:rPr>
          <w:rFonts w:ascii="Cambria" w:hAnsi="Cambria" w:cs="Barlow-Regular"/>
          <w:sz w:val="20"/>
          <w:szCs w:val="20"/>
          <w:highlight w:val="yellow"/>
        </w:rPr>
        <w:t xml:space="preserve">Kasten Enterprise (10 nodov) a Elastic Platinum (3 nody) </w:t>
      </w:r>
      <w:r w:rsidRPr="00F20259">
        <w:rPr>
          <w:rFonts w:ascii="Cambria" w:hAnsi="Cambria" w:cs="Barlow-Bold"/>
          <w:sz w:val="20"/>
          <w:szCs w:val="20"/>
          <w:highlight w:val="yellow"/>
        </w:rPr>
        <w:t>za vhodnú vzhľadom k tomu, že:</w:t>
      </w:r>
    </w:p>
    <w:p w14:paraId="45F4701B" w14:textId="77777777"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predmetné položky sú priamo potrebné pre plnenie v rámci dodávky ASDR a sú súvzťažné so schopnosťou plniť záväzky pri vytváraní a dodaní ASDR</w:t>
      </w:r>
    </w:p>
    <w:p w14:paraId="4D7D9B57" w14:textId="0D161E41"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predmetné položky predstavujú výrazne nízky podiel (pod 0,7 %) z hodnoty celej dodávky v rámci ASDR čo vzhľadom na náročnosť spracovania, vyhodnocovanie súťaže, v ktorej je zákazka rozdelená na časti, sa javí ako nehospodárne</w:t>
      </w:r>
    </w:p>
    <w:p w14:paraId="5EA2145D" w14:textId="5BD7B588" w:rsidR="005956DB" w:rsidRPr="00F20259" w:rsidRDefault="005956DB">
      <w:pPr>
        <w:pStyle w:val="ListParagraph"/>
        <w:numPr>
          <w:ilvl w:val="0"/>
          <w:numId w:val="55"/>
        </w:numPr>
        <w:spacing w:after="60" w:line="259" w:lineRule="auto"/>
        <w:contextualSpacing/>
        <w:jc w:val="both"/>
        <w:rPr>
          <w:rFonts w:ascii="Cambria" w:hAnsi="Cambria"/>
          <w:bCs/>
          <w:sz w:val="20"/>
          <w:szCs w:val="20"/>
          <w:highlight w:val="yellow"/>
        </w:rPr>
      </w:pPr>
      <w:r w:rsidRPr="00F20259">
        <w:rPr>
          <w:rFonts w:ascii="Cambria" w:hAnsi="Cambria"/>
          <w:bCs/>
          <w:sz w:val="20"/>
          <w:szCs w:val="20"/>
          <w:highlight w:val="yellow"/>
        </w:rPr>
        <w:t xml:space="preserve">celý predmet dodávky ASDR, a to aj vrátane dodávky </w:t>
      </w:r>
      <w:proofErr w:type="spellStart"/>
      <w:r w:rsidRPr="00F20259">
        <w:rPr>
          <w:rFonts w:ascii="Cambria" w:hAnsi="Cambria"/>
          <w:bCs/>
          <w:sz w:val="20"/>
          <w:szCs w:val="20"/>
          <w:highlight w:val="yellow"/>
        </w:rPr>
        <w:t>Kasten</w:t>
      </w:r>
      <w:proofErr w:type="spellEnd"/>
      <w:r w:rsidRPr="00F20259">
        <w:rPr>
          <w:rFonts w:ascii="Cambria" w:hAnsi="Cambria"/>
          <w:bCs/>
          <w:sz w:val="20"/>
          <w:szCs w:val="20"/>
          <w:highlight w:val="yellow"/>
        </w:rPr>
        <w:t xml:space="preserve"> Enterprise (10 </w:t>
      </w:r>
      <w:proofErr w:type="spellStart"/>
      <w:r w:rsidRPr="00F20259">
        <w:rPr>
          <w:rFonts w:ascii="Cambria" w:hAnsi="Cambria"/>
          <w:bCs/>
          <w:sz w:val="20"/>
          <w:szCs w:val="20"/>
          <w:highlight w:val="yellow"/>
        </w:rPr>
        <w:t>nodov</w:t>
      </w:r>
      <w:proofErr w:type="spellEnd"/>
      <w:r w:rsidRPr="00F20259">
        <w:rPr>
          <w:rFonts w:ascii="Cambria" w:hAnsi="Cambria"/>
          <w:bCs/>
          <w:sz w:val="20"/>
          <w:szCs w:val="20"/>
          <w:highlight w:val="yellow"/>
        </w:rPr>
        <w:t>) a </w:t>
      </w:r>
      <w:proofErr w:type="spellStart"/>
      <w:r w:rsidRPr="00F20259">
        <w:rPr>
          <w:rFonts w:ascii="Cambria" w:hAnsi="Cambria"/>
          <w:bCs/>
          <w:sz w:val="20"/>
          <w:szCs w:val="20"/>
          <w:highlight w:val="yellow"/>
        </w:rPr>
        <w:t>Elastic</w:t>
      </w:r>
      <w:proofErr w:type="spellEnd"/>
      <w:r w:rsidRPr="00F20259">
        <w:rPr>
          <w:rFonts w:ascii="Cambria" w:hAnsi="Cambria"/>
          <w:bCs/>
          <w:sz w:val="20"/>
          <w:szCs w:val="20"/>
          <w:highlight w:val="yellow"/>
        </w:rPr>
        <w:t xml:space="preserve"> </w:t>
      </w:r>
      <w:proofErr w:type="spellStart"/>
      <w:r w:rsidRPr="00F20259">
        <w:rPr>
          <w:rFonts w:ascii="Cambria" w:hAnsi="Cambria"/>
          <w:bCs/>
          <w:sz w:val="20"/>
          <w:szCs w:val="20"/>
          <w:highlight w:val="yellow"/>
        </w:rPr>
        <w:t>Platinum</w:t>
      </w:r>
      <w:proofErr w:type="spellEnd"/>
      <w:r w:rsidRPr="00F20259">
        <w:rPr>
          <w:rFonts w:ascii="Cambria" w:hAnsi="Cambria"/>
          <w:bCs/>
          <w:sz w:val="20"/>
          <w:szCs w:val="20"/>
          <w:highlight w:val="yellow"/>
        </w:rPr>
        <w:t xml:space="preserve"> (3 </w:t>
      </w:r>
      <w:proofErr w:type="spellStart"/>
      <w:r w:rsidRPr="00F20259">
        <w:rPr>
          <w:rFonts w:ascii="Cambria" w:hAnsi="Cambria"/>
          <w:bCs/>
          <w:sz w:val="20"/>
          <w:szCs w:val="20"/>
          <w:highlight w:val="yellow"/>
        </w:rPr>
        <w:t>nody</w:t>
      </w:r>
      <w:proofErr w:type="spellEnd"/>
      <w:r w:rsidRPr="00F20259">
        <w:rPr>
          <w:rFonts w:ascii="Cambria" w:hAnsi="Cambria"/>
          <w:bCs/>
          <w:sz w:val="20"/>
          <w:szCs w:val="20"/>
          <w:highlight w:val="yellow"/>
        </w:rPr>
        <w:t>) vie na základe prieskumu trhu prostredníctvom obchodného registra (náhľad na predmet činnosti) dodať vysoký počet potencionálnych hospodárskych subjektov (informácie zistené z PTK, pred vyhlásením súťaže). Predmet činnosti na dodávku softvérových produktov (subskripcií), je bežnou súčasťou podnikateľského portfólia hospodárskych subjektov schopných vyvinúť a dodať ASDR.</w:t>
      </w:r>
    </w:p>
    <w:p w14:paraId="7EF10A50" w14:textId="6D200675" w:rsidR="00B234D1" w:rsidRPr="00F429DA"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0399340"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3"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w:t>
      </w:r>
      <w:r w:rsidR="000D16A3">
        <w:rPr>
          <w:rFonts w:asciiTheme="majorHAnsi" w:hAnsiTheme="majorHAnsi" w:cs="Arial"/>
          <w:sz w:val="20"/>
          <w:szCs w:val="20"/>
        </w:rPr>
        <w:t>,</w:t>
      </w:r>
      <w:r w:rsidR="008979FF">
        <w:rPr>
          <w:rFonts w:asciiTheme="majorHAnsi" w:hAnsiTheme="majorHAnsi" w:cs="Arial"/>
          <w:sz w:val="20"/>
          <w:szCs w:val="20"/>
        </w:rPr>
        <w:t xml:space="preserve"> </w:t>
      </w:r>
      <w:r w:rsidR="00114915" w:rsidRPr="00114915">
        <w:rPr>
          <w:rFonts w:asciiTheme="majorHAnsi" w:hAnsiTheme="majorHAnsi" w:cs="Arial"/>
          <w:sz w:val="20"/>
          <w:szCs w:val="20"/>
        </w:rPr>
        <w:t>I</w:t>
      </w:r>
      <w:r w:rsidR="000D16A3">
        <w:rPr>
          <w:rFonts w:asciiTheme="majorHAnsi" w:hAnsiTheme="majorHAnsi" w:cs="Arial"/>
          <w:sz w:val="20"/>
          <w:szCs w:val="20"/>
        </w:rPr>
        <w:t>.</w:t>
      </w:r>
      <w:r w:rsidR="00114915" w:rsidRPr="00114915">
        <w:rPr>
          <w:rFonts w:asciiTheme="majorHAnsi" w:hAnsiTheme="majorHAnsi" w:cs="Arial"/>
          <w:sz w:val="20"/>
          <w:szCs w:val="20"/>
        </w:rPr>
        <w:t xml:space="preserve"> </w:t>
      </w:r>
      <w:proofErr w:type="spellStart"/>
      <w:r w:rsidR="00114915" w:rsidRPr="00114915">
        <w:rPr>
          <w:rFonts w:asciiTheme="majorHAnsi" w:hAnsiTheme="majorHAnsi" w:cs="Arial"/>
          <w:sz w:val="20"/>
          <w:szCs w:val="20"/>
        </w:rPr>
        <w:t>Karvaša</w:t>
      </w:r>
      <w:proofErr w:type="spellEnd"/>
      <w:r w:rsidR="00114915" w:rsidRPr="00114915">
        <w:rPr>
          <w:rFonts w:asciiTheme="majorHAnsi" w:hAnsiTheme="majorHAnsi" w:cs="Arial"/>
          <w:sz w:val="20"/>
          <w:szCs w:val="20"/>
        </w:rPr>
        <w:t xml:space="preserve"> 1, 813 25 Bratislava</w:t>
      </w:r>
      <w:r w:rsidR="00114915">
        <w:rPr>
          <w:rFonts w:asciiTheme="majorHAnsi" w:hAnsiTheme="majorHAnsi" w:cs="Arial"/>
          <w:sz w:val="20"/>
          <w:szCs w:val="20"/>
        </w:rPr>
        <w:t>.</w:t>
      </w:r>
    </w:p>
    <w:bookmarkEnd w:id="13"/>
    <w:p w14:paraId="44B52007" w14:textId="20F3814D"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v termínoch a spôsobom podľa obchodných podmienok uvedených v bode 40. Návrh</w:t>
      </w:r>
      <w:r w:rsidR="00371F20">
        <w:rPr>
          <w:rFonts w:asciiTheme="majorHAnsi" w:hAnsiTheme="majorHAnsi" w:cs="Arial"/>
          <w:sz w:val="20"/>
          <w:szCs w:val="20"/>
        </w:rPr>
        <w:t>y</w:t>
      </w:r>
      <w:r w:rsidRPr="00114915">
        <w:rPr>
          <w:rFonts w:asciiTheme="majorHAnsi" w:hAnsiTheme="majorHAnsi" w:cs="Arial"/>
          <w:sz w:val="20"/>
          <w:szCs w:val="20"/>
        </w:rPr>
        <w:t xml:space="preserve"> zml</w:t>
      </w:r>
      <w:r w:rsidR="00371F20">
        <w:rPr>
          <w:rFonts w:asciiTheme="majorHAnsi" w:hAnsiTheme="majorHAnsi" w:cs="Arial"/>
          <w:sz w:val="20"/>
          <w:szCs w:val="20"/>
        </w:rPr>
        <w:t>úv</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A09BE5A" w14:textId="0628A61B" w:rsidR="006864BA" w:rsidRPr="00161DB0" w:rsidRDefault="006864BA" w:rsidP="00AA6ED9">
      <w:pPr>
        <w:numPr>
          <w:ilvl w:val="1"/>
          <w:numId w:val="8"/>
        </w:numPr>
        <w:tabs>
          <w:tab w:val="clear" w:pos="1143"/>
          <w:tab w:val="num" w:pos="567"/>
        </w:tabs>
        <w:ind w:left="567" w:hanging="567"/>
        <w:jc w:val="both"/>
        <w:rPr>
          <w:rFonts w:asciiTheme="majorHAnsi" w:hAnsiTheme="majorHAnsi" w:cs="Arial"/>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 xml:space="preserve">bude uzavretie </w:t>
      </w:r>
      <w:r w:rsidR="003960B5">
        <w:rPr>
          <w:rFonts w:asciiTheme="majorHAnsi" w:hAnsiTheme="majorHAnsi" w:cs="Arial"/>
          <w:sz w:val="20"/>
          <w:szCs w:val="20"/>
        </w:rPr>
        <w:t xml:space="preserve">Zmluvy </w:t>
      </w:r>
      <w:r w:rsidR="003960B5" w:rsidRPr="00650F4A">
        <w:rPr>
          <w:rFonts w:ascii="Cambria" w:hAnsi="Cambria"/>
          <w:sz w:val="20"/>
          <w:szCs w:val="20"/>
        </w:rPr>
        <w:t>o dielo č. C-NBS1-000-</w:t>
      </w:r>
      <w:r w:rsidR="003960B5" w:rsidRPr="00466A7B">
        <w:rPr>
          <w:rFonts w:ascii="Cambria" w:hAnsi="Cambria"/>
          <w:sz w:val="20"/>
          <w:szCs w:val="20"/>
        </w:rPr>
        <w:t>07</w:t>
      </w:r>
      <w:r w:rsidR="00724CC0" w:rsidRPr="00466A7B">
        <w:rPr>
          <w:rFonts w:ascii="Cambria" w:hAnsi="Cambria"/>
          <w:sz w:val="20"/>
          <w:szCs w:val="20"/>
        </w:rPr>
        <w:t>8</w:t>
      </w:r>
      <w:r w:rsidR="003960B5" w:rsidRPr="00466A7B">
        <w:rPr>
          <w:rFonts w:ascii="Cambria" w:hAnsi="Cambria"/>
          <w:sz w:val="20"/>
          <w:szCs w:val="20"/>
        </w:rPr>
        <w:t>-</w:t>
      </w:r>
      <w:r w:rsidR="00724CC0">
        <w:rPr>
          <w:rFonts w:ascii="Cambria" w:hAnsi="Cambria"/>
          <w:sz w:val="20"/>
          <w:szCs w:val="20"/>
        </w:rPr>
        <w:t>119</w:t>
      </w:r>
      <w:r w:rsidR="003960B5">
        <w:rPr>
          <w:rFonts w:ascii="Cambria" w:hAnsi="Cambria"/>
          <w:sz w:val="20"/>
        </w:rPr>
        <w:t xml:space="preserve"> </w:t>
      </w:r>
      <w:r w:rsidR="003960B5" w:rsidRPr="00650F4A">
        <w:rPr>
          <w:rFonts w:ascii="Cambria" w:hAnsi="Cambria"/>
          <w:sz w:val="20"/>
          <w:szCs w:val="20"/>
        </w:rPr>
        <w:t>na IS – ASDR</w:t>
      </w:r>
      <w:r w:rsidR="00161DB0" w:rsidRPr="00161DB0">
        <w:rPr>
          <w:rFonts w:asciiTheme="majorHAnsi" w:hAnsiTheme="majorHAnsi" w:cs="Arial"/>
          <w:sz w:val="20"/>
          <w:szCs w:val="20"/>
          <w:lang w:eastAsia="en-US"/>
        </w:rPr>
        <w:t xml:space="preserve"> </w:t>
      </w:r>
      <w:r w:rsidRPr="00161DB0">
        <w:rPr>
          <w:rFonts w:asciiTheme="majorHAnsi" w:hAnsiTheme="majorHAnsi" w:cs="Arial"/>
          <w:sz w:val="20"/>
          <w:szCs w:val="20"/>
          <w:lang w:eastAsia="en-US"/>
        </w:rPr>
        <w:t>(ďalej len „</w:t>
      </w:r>
      <w:r w:rsidR="00973282" w:rsidRPr="00161DB0">
        <w:rPr>
          <w:rFonts w:asciiTheme="majorHAnsi" w:hAnsiTheme="majorHAnsi" w:cs="Arial"/>
          <w:sz w:val="20"/>
          <w:szCs w:val="20"/>
          <w:lang w:eastAsia="en-US"/>
        </w:rPr>
        <w:t>Z</w:t>
      </w:r>
      <w:r w:rsidRPr="00161DB0">
        <w:rPr>
          <w:rFonts w:asciiTheme="majorHAnsi" w:hAnsiTheme="majorHAnsi" w:cs="Arial"/>
          <w:sz w:val="20"/>
          <w:szCs w:val="20"/>
          <w:lang w:eastAsia="en-US"/>
        </w:rPr>
        <w:t>mluva“)</w:t>
      </w:r>
      <w:r w:rsidR="00371F20">
        <w:rPr>
          <w:rFonts w:asciiTheme="majorHAnsi" w:hAnsiTheme="majorHAnsi" w:cs="Arial"/>
          <w:sz w:val="20"/>
          <w:szCs w:val="20"/>
          <w:lang w:eastAsia="en-US"/>
        </w:rPr>
        <w:t xml:space="preserve"> a uzavretie </w:t>
      </w:r>
      <w:r w:rsidR="00371F20" w:rsidRPr="008129C8">
        <w:rPr>
          <w:rFonts w:ascii="Cambria" w:hAnsi="Cambria"/>
          <w:sz w:val="20"/>
          <w:szCs w:val="20"/>
        </w:rPr>
        <w:t>Zmluv</w:t>
      </w:r>
      <w:r w:rsidR="00371F20">
        <w:rPr>
          <w:rFonts w:ascii="Cambria" w:hAnsi="Cambria"/>
          <w:sz w:val="20"/>
          <w:szCs w:val="20"/>
        </w:rPr>
        <w:t>y</w:t>
      </w:r>
      <w:r w:rsidR="00371F20" w:rsidRPr="008129C8">
        <w:rPr>
          <w:rFonts w:ascii="Cambria" w:hAnsi="Cambria"/>
          <w:sz w:val="20"/>
          <w:szCs w:val="20"/>
        </w:rPr>
        <w:t xml:space="preserve"> č. C-</w:t>
      </w:r>
      <w:r w:rsidR="00371F20" w:rsidRPr="00724CC0">
        <w:rPr>
          <w:rFonts w:ascii="Cambria" w:hAnsi="Cambria"/>
          <w:sz w:val="20"/>
          <w:szCs w:val="20"/>
        </w:rPr>
        <w:t>NBS1-000-</w:t>
      </w:r>
      <w:r w:rsidR="00371F20" w:rsidRPr="00466A7B">
        <w:rPr>
          <w:rFonts w:ascii="Cambria" w:hAnsi="Cambria"/>
          <w:sz w:val="20"/>
          <w:szCs w:val="20"/>
        </w:rPr>
        <w:t>070-956</w:t>
      </w:r>
      <w:r w:rsidR="00371F20" w:rsidRPr="008129C8">
        <w:rPr>
          <w:rFonts w:ascii="Cambria" w:hAnsi="Cambria"/>
          <w:sz w:val="20"/>
        </w:rPr>
        <w:t xml:space="preserve"> </w:t>
      </w:r>
      <w:r w:rsidR="00371F20" w:rsidRPr="008129C8">
        <w:rPr>
          <w:rFonts w:ascii="Cambria" w:hAnsi="Cambria"/>
          <w:sz w:val="20"/>
          <w:szCs w:val="20"/>
        </w:rPr>
        <w:t>o poskytovaní servisných služieb pri zabezpečení prevádzky IS ASDR</w:t>
      </w:r>
      <w:r w:rsidR="00371F20">
        <w:rPr>
          <w:rFonts w:ascii="Cambria" w:hAnsi="Cambria"/>
          <w:sz w:val="20"/>
          <w:szCs w:val="20"/>
        </w:rPr>
        <w:t xml:space="preserve"> </w:t>
      </w:r>
      <w:r w:rsidR="00371F20" w:rsidRPr="00161DB0">
        <w:rPr>
          <w:rFonts w:asciiTheme="majorHAnsi" w:hAnsiTheme="majorHAnsi" w:cs="Arial"/>
          <w:sz w:val="20"/>
          <w:szCs w:val="20"/>
          <w:lang w:eastAsia="en-US"/>
        </w:rPr>
        <w:t>(ďalej len „</w:t>
      </w:r>
      <w:r w:rsidR="00371F20">
        <w:rPr>
          <w:rFonts w:asciiTheme="majorHAnsi" w:hAnsiTheme="majorHAnsi" w:cs="Arial"/>
          <w:sz w:val="20"/>
          <w:szCs w:val="20"/>
          <w:lang w:eastAsia="en-US"/>
        </w:rPr>
        <w:t>Servisná zmluva“)</w:t>
      </w:r>
      <w:r w:rsidR="00AA2514" w:rsidRPr="00161DB0">
        <w:rPr>
          <w:rFonts w:asciiTheme="majorHAnsi" w:hAnsiTheme="majorHAnsi" w:cs="Arial"/>
          <w:sz w:val="20"/>
          <w:szCs w:val="20"/>
          <w:lang w:eastAsia="en-US"/>
        </w:rPr>
        <w:t>.</w:t>
      </w:r>
      <w:r w:rsidRPr="00161DB0">
        <w:rPr>
          <w:rFonts w:asciiTheme="majorHAnsi" w:hAnsiTheme="majorHAnsi" w:cs="Arial"/>
          <w:sz w:val="20"/>
          <w:szCs w:val="20"/>
          <w:lang w:eastAsia="en-US"/>
        </w:rPr>
        <w:t xml:space="preserve"> </w:t>
      </w:r>
    </w:p>
    <w:p w14:paraId="7E14B761" w14:textId="4066F6DB"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4C172BD"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F0CB8">
        <w:rPr>
          <w:rFonts w:asciiTheme="majorHAnsi" w:hAnsiTheme="majorHAnsi"/>
          <w:b/>
        </w:rPr>
        <w:t>3</w:t>
      </w:r>
      <w:r w:rsidR="00311D79">
        <w:rPr>
          <w:rFonts w:asciiTheme="majorHAnsi" w:hAnsiTheme="majorHAnsi"/>
          <w:b/>
        </w:rPr>
        <w:t>1</w:t>
      </w:r>
      <w:r w:rsidR="00747042">
        <w:rPr>
          <w:rFonts w:asciiTheme="majorHAnsi" w:hAnsiTheme="majorHAnsi"/>
          <w:b/>
        </w:rPr>
        <w:t>.</w:t>
      </w:r>
      <w:r w:rsidR="00311D79">
        <w:rPr>
          <w:rFonts w:asciiTheme="majorHAnsi" w:hAnsiTheme="majorHAnsi"/>
          <w:b/>
        </w:rPr>
        <w:t>12</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245BBCB5" w:rsidR="00006F07" w:rsidRPr="000961E2" w:rsidRDefault="00C1079F" w:rsidP="00CD6C0E">
      <w:pPr>
        <w:pStyle w:val="ListParagraph"/>
        <w:numPr>
          <w:ilvl w:val="1"/>
          <w:numId w:val="17"/>
        </w:numPr>
        <w:spacing w:after="0" w:line="240" w:lineRule="auto"/>
        <w:ind w:left="567" w:hanging="567"/>
        <w:jc w:val="both"/>
        <w:rPr>
          <w:rFonts w:asciiTheme="majorHAnsi" w:hAnsiTheme="majorHAnsi" w:cs="Arial"/>
          <w:sz w:val="20"/>
          <w:szCs w:val="20"/>
        </w:rPr>
      </w:pPr>
      <w:bookmarkStart w:id="14" w:name="_Toc209947081"/>
      <w:bookmarkStart w:id="15" w:name="_Toc210520983"/>
      <w:bookmarkStart w:id="16"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4"/>
      <w:bookmarkEnd w:id="15"/>
      <w:bookmarkEnd w:id="16"/>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0552E6">
      <w:pPr>
        <w:pStyle w:val="ListParagraph"/>
        <w:numPr>
          <w:ilvl w:val="0"/>
          <w:numId w:val="14"/>
        </w:numPr>
        <w:spacing w:after="0" w:line="240" w:lineRule="auto"/>
        <w:ind w:left="851" w:hanging="284"/>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0552E6">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0552E6">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lastRenderedPageBreak/>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68041BB0"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7" w:name="_Ref137016636"/>
      <w:r w:rsidRPr="000961E2">
        <w:rPr>
          <w:rFonts w:asciiTheme="majorHAnsi" w:hAnsiTheme="majorHAnsi" w:cs="Arial"/>
          <w:sz w:val="20"/>
          <w:szCs w:val="20"/>
        </w:rPr>
        <w:t xml:space="preserve">Záujemca </w:t>
      </w:r>
      <w:bookmarkEnd w:id="1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30A17A03"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311D79">
        <w:rPr>
          <w:rFonts w:asciiTheme="majorHAnsi" w:hAnsiTheme="majorHAnsi" w:cs="Arial"/>
          <w:sz w:val="20"/>
          <w:szCs w:val="20"/>
        </w:rPr>
        <w:t>Poskytnutia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lastRenderedPageBreak/>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8"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60F9CB51"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7BFE897C" w:rsidR="00AB133C" w:rsidRPr="000961E2" w:rsidRDefault="00AB133C" w:rsidP="00084C38">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E83473">
        <w:rPr>
          <w:rFonts w:asciiTheme="majorHAnsi" w:hAnsiTheme="majorHAnsi" w:cs="Arial"/>
          <w:b/>
          <w:sz w:val="20"/>
          <w:szCs w:val="20"/>
        </w:rPr>
        <w:t>10</w:t>
      </w:r>
      <w:r w:rsidR="00183135">
        <w:rPr>
          <w:rFonts w:asciiTheme="majorHAnsi" w:hAnsiTheme="majorHAnsi" w:cs="Arial"/>
          <w:b/>
          <w:sz w:val="20"/>
          <w:szCs w:val="20"/>
        </w:rPr>
        <w:t>0</w:t>
      </w:r>
      <w:r w:rsidR="007F0CB8">
        <w:rPr>
          <w:rFonts w:asciiTheme="majorHAnsi" w:hAnsiTheme="majorHAnsi" w:cs="Arial"/>
          <w:b/>
          <w:sz w:val="20"/>
          <w:szCs w:val="20"/>
        </w:rPr>
        <w:t xml:space="preserve"> 0</w:t>
      </w:r>
      <w:r w:rsidR="00B80EC5">
        <w:rPr>
          <w:rFonts w:asciiTheme="majorHAnsi" w:hAnsiTheme="majorHAnsi" w:cs="Arial"/>
          <w:b/>
          <w:sz w:val="20"/>
          <w:szCs w:val="20"/>
        </w:rPr>
        <w:t>00</w:t>
      </w:r>
      <w:r w:rsidR="008719CA">
        <w:rPr>
          <w:rFonts w:asciiTheme="majorHAnsi" w:hAnsiTheme="majorHAnsi" w:cs="Arial"/>
          <w:b/>
          <w:sz w:val="20"/>
          <w:szCs w:val="20"/>
        </w:rPr>
        <w:t>,00</w:t>
      </w:r>
      <w:r w:rsidRPr="000961E2">
        <w:rPr>
          <w:rFonts w:asciiTheme="majorHAnsi" w:hAnsiTheme="majorHAnsi" w:cs="Arial"/>
          <w:b/>
          <w:sz w:val="20"/>
          <w:szCs w:val="20"/>
        </w:rPr>
        <w:t xml:space="preserve"> eur (slovom: </w:t>
      </w:r>
      <w:r w:rsidR="00E83473">
        <w:rPr>
          <w:rFonts w:asciiTheme="majorHAnsi" w:hAnsiTheme="majorHAnsi" w:cs="Arial"/>
          <w:b/>
          <w:sz w:val="20"/>
          <w:szCs w:val="20"/>
        </w:rPr>
        <w:t>sto</w:t>
      </w:r>
      <w:r w:rsidR="007F0CB8">
        <w:rPr>
          <w:rFonts w:asciiTheme="majorHAnsi" w:hAnsiTheme="majorHAnsi" w:cs="Arial"/>
          <w:b/>
          <w:sz w:val="20"/>
          <w:szCs w:val="20"/>
        </w:rPr>
        <w:t xml:space="preserve"> </w:t>
      </w:r>
      <w:r w:rsidR="00B80EC5">
        <w:rPr>
          <w:rFonts w:asciiTheme="majorHAnsi" w:hAnsiTheme="majorHAnsi" w:cs="Arial"/>
          <w:b/>
          <w:sz w:val="20"/>
          <w:szCs w:val="20"/>
        </w:rPr>
        <w: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Podmienky zloženia zábezpeky</w:t>
      </w:r>
    </w:p>
    <w:p w14:paraId="73E1AF8A" w14:textId="4E37F243"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pPr>
        <w:pStyle w:val="ListParagraph"/>
        <w:keepNext/>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33FD67A6"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A92702">
        <w:rPr>
          <w:rFonts w:asciiTheme="majorHAnsi" w:hAnsiTheme="majorHAnsi" w:cs="Arial"/>
          <w:b/>
          <w:bCs/>
          <w:sz w:val="20"/>
          <w:szCs w:val="20"/>
        </w:rPr>
        <w:t>Agendové systémy dohľadu a regulácie</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23A4AC24" w:rsidR="00304329" w:rsidRPr="000961E2" w:rsidRDefault="00304329">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6638BBF7" w14:textId="77777777" w:rsidR="007D1AFF" w:rsidRDefault="00304329">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4ED1602D" w14:textId="16CBB123" w:rsidR="00304329" w:rsidRPr="000961E2" w:rsidRDefault="00304329" w:rsidP="000552E6">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E289669" w14:textId="69BB8DAF" w:rsidR="005E617E" w:rsidRDefault="005E617E">
      <w:pPr>
        <w:pStyle w:val="ListParagraph"/>
        <w:numPr>
          <w:ilvl w:val="2"/>
          <w:numId w:val="42"/>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7AAD3DD2" w14:textId="0783D28F" w:rsidR="003852B8" w:rsidRPr="00FD6CA6" w:rsidRDefault="003852B8" w:rsidP="00FD6CA6">
      <w:pPr>
        <w:pStyle w:val="ListParagraph"/>
        <w:spacing w:after="0" w:line="240" w:lineRule="auto"/>
        <w:ind w:left="1276"/>
        <w:jc w:val="both"/>
        <w:rPr>
          <w:rFonts w:ascii="Cambria" w:hAnsi="Cambria"/>
          <w:sz w:val="20"/>
          <w:szCs w:val="20"/>
        </w:rPr>
      </w:pPr>
      <w:r w:rsidRPr="003852B8">
        <w:rPr>
          <w:rFonts w:ascii="Cambria" w:hAnsi="Cambria"/>
          <w:sz w:val="20"/>
          <w:szCs w:val="20"/>
        </w:rPr>
        <w:t xml:space="preserve">Uchádzač predkladá originál dokladu o bankovej záruke alebo originál dokladu o poistení záruky. V prípade, ak je originál dokladu bankovej záruky alebo dokladu o poistení záruky v listinnej podobe, tak okrem </w:t>
      </w:r>
      <w:proofErr w:type="spellStart"/>
      <w:r w:rsidRPr="003852B8">
        <w:rPr>
          <w:rFonts w:ascii="Cambria" w:hAnsi="Cambria"/>
          <w:sz w:val="20"/>
          <w:szCs w:val="20"/>
        </w:rPr>
        <w:t>skenu</w:t>
      </w:r>
      <w:proofErr w:type="spellEnd"/>
      <w:r w:rsidRPr="003852B8">
        <w:rPr>
          <w:rFonts w:ascii="Cambria" w:hAnsi="Cambria"/>
          <w:sz w:val="20"/>
          <w:szCs w:val="20"/>
        </w:rPr>
        <w:t xml:space="preserve"> dokladu doručeného v odporúčacom komunikačnom formáte „PDF“ v systéme JOSEPHINE uchádzač doručí originál dokladu v listinnej podobe prostredníctvom pošty alebo iného doručovateľa v lehote na predkladanie ponúk na</w:t>
      </w:r>
      <w:r w:rsidRPr="003852B8">
        <w:rPr>
          <w:rFonts w:ascii="Cambria" w:hAnsi="Cambria"/>
          <w:spacing w:val="-14"/>
          <w:sz w:val="20"/>
          <w:szCs w:val="20"/>
        </w:rPr>
        <w:t xml:space="preserve"> </w:t>
      </w:r>
      <w:r w:rsidRPr="003852B8">
        <w:rPr>
          <w:rFonts w:ascii="Cambria" w:hAnsi="Cambria"/>
          <w:sz w:val="20"/>
          <w:szCs w:val="20"/>
        </w:rPr>
        <w:t>adresu</w:t>
      </w:r>
      <w:r w:rsidRPr="003852B8">
        <w:rPr>
          <w:rFonts w:ascii="Cambria" w:hAnsi="Cambria"/>
          <w:spacing w:val="-14"/>
          <w:sz w:val="20"/>
          <w:szCs w:val="20"/>
        </w:rPr>
        <w:t xml:space="preserve"> </w:t>
      </w:r>
      <w:r w:rsidRPr="003852B8">
        <w:rPr>
          <w:rFonts w:ascii="Cambria" w:hAnsi="Cambria"/>
          <w:sz w:val="20"/>
          <w:szCs w:val="20"/>
        </w:rPr>
        <w:t>verejného</w:t>
      </w:r>
      <w:r w:rsidRPr="003852B8">
        <w:rPr>
          <w:rFonts w:ascii="Cambria" w:hAnsi="Cambria"/>
          <w:spacing w:val="-13"/>
          <w:sz w:val="20"/>
          <w:szCs w:val="20"/>
        </w:rPr>
        <w:t xml:space="preserve"> </w:t>
      </w:r>
      <w:r w:rsidRPr="003852B8">
        <w:rPr>
          <w:rFonts w:ascii="Cambria" w:hAnsi="Cambria"/>
          <w:sz w:val="20"/>
          <w:szCs w:val="20"/>
        </w:rPr>
        <w:t>obstarávateľa.</w:t>
      </w:r>
      <w:r>
        <w:rPr>
          <w:rFonts w:ascii="Cambria" w:hAnsi="Cambria"/>
          <w:sz w:val="20"/>
          <w:szCs w:val="20"/>
        </w:rPr>
        <w:t xml:space="preserve"> </w:t>
      </w:r>
      <w:r w:rsidRPr="003852B8">
        <w:rPr>
          <w:rFonts w:ascii="Cambria" w:hAnsi="Cambria"/>
          <w:sz w:val="20"/>
          <w:szCs w:val="20"/>
        </w:rPr>
        <w:t>Uchádzač</w:t>
      </w:r>
      <w:r w:rsidRPr="003852B8">
        <w:rPr>
          <w:rFonts w:ascii="Cambria" w:hAnsi="Cambria"/>
          <w:spacing w:val="-14"/>
          <w:sz w:val="20"/>
          <w:szCs w:val="20"/>
        </w:rPr>
        <w:t xml:space="preserve"> </w:t>
      </w:r>
      <w:r w:rsidRPr="003852B8">
        <w:rPr>
          <w:rFonts w:ascii="Cambria" w:hAnsi="Cambria"/>
          <w:sz w:val="20"/>
          <w:szCs w:val="20"/>
        </w:rPr>
        <w:t>vloží</w:t>
      </w:r>
      <w:r w:rsidRPr="003852B8">
        <w:rPr>
          <w:rFonts w:ascii="Cambria" w:hAnsi="Cambria"/>
          <w:spacing w:val="-15"/>
          <w:sz w:val="20"/>
          <w:szCs w:val="20"/>
        </w:rPr>
        <w:t xml:space="preserve"> </w:t>
      </w:r>
      <w:r w:rsidRPr="003852B8">
        <w:rPr>
          <w:rFonts w:ascii="Cambria" w:hAnsi="Cambria"/>
          <w:sz w:val="20"/>
          <w:szCs w:val="20"/>
        </w:rPr>
        <w:t>originál</w:t>
      </w:r>
      <w:r w:rsidRPr="003852B8">
        <w:rPr>
          <w:rFonts w:ascii="Cambria" w:hAnsi="Cambria"/>
          <w:spacing w:val="-14"/>
          <w:sz w:val="20"/>
          <w:szCs w:val="20"/>
        </w:rPr>
        <w:t xml:space="preserve"> </w:t>
      </w:r>
      <w:r w:rsidRPr="003852B8">
        <w:rPr>
          <w:rFonts w:ascii="Cambria" w:hAnsi="Cambria"/>
          <w:sz w:val="20"/>
          <w:szCs w:val="20"/>
        </w:rPr>
        <w:t>bankovej</w:t>
      </w:r>
      <w:r w:rsidRPr="003852B8">
        <w:rPr>
          <w:rFonts w:ascii="Cambria" w:hAnsi="Cambria"/>
          <w:spacing w:val="-14"/>
          <w:sz w:val="20"/>
          <w:szCs w:val="20"/>
        </w:rPr>
        <w:t xml:space="preserve"> </w:t>
      </w:r>
      <w:r w:rsidRPr="003852B8">
        <w:rPr>
          <w:rFonts w:ascii="Cambria" w:hAnsi="Cambria"/>
          <w:sz w:val="20"/>
          <w:szCs w:val="20"/>
        </w:rPr>
        <w:t>záruky</w:t>
      </w:r>
      <w:r w:rsidRPr="003852B8">
        <w:rPr>
          <w:rFonts w:ascii="Cambria" w:hAnsi="Cambria"/>
          <w:spacing w:val="-13"/>
          <w:sz w:val="20"/>
          <w:szCs w:val="20"/>
        </w:rPr>
        <w:t xml:space="preserve"> </w:t>
      </w:r>
      <w:r w:rsidRPr="003852B8">
        <w:rPr>
          <w:rFonts w:ascii="Cambria" w:hAnsi="Cambria"/>
          <w:sz w:val="20"/>
          <w:szCs w:val="20"/>
        </w:rPr>
        <w:t>alebo</w:t>
      </w:r>
      <w:r w:rsidRPr="003852B8">
        <w:rPr>
          <w:rFonts w:ascii="Cambria" w:hAnsi="Cambria"/>
          <w:spacing w:val="-16"/>
          <w:sz w:val="20"/>
          <w:szCs w:val="20"/>
        </w:rPr>
        <w:t xml:space="preserve"> </w:t>
      </w:r>
      <w:r w:rsidRPr="003852B8">
        <w:rPr>
          <w:rFonts w:ascii="Cambria" w:hAnsi="Cambria"/>
          <w:sz w:val="20"/>
          <w:szCs w:val="20"/>
        </w:rPr>
        <w:t>poistenia záruky</w:t>
      </w:r>
      <w:r w:rsidRPr="003852B8">
        <w:rPr>
          <w:rFonts w:ascii="Cambria" w:hAnsi="Cambria"/>
          <w:spacing w:val="-10"/>
          <w:sz w:val="20"/>
          <w:szCs w:val="20"/>
        </w:rPr>
        <w:t xml:space="preserve"> </w:t>
      </w:r>
      <w:r w:rsidRPr="003852B8">
        <w:rPr>
          <w:rFonts w:ascii="Cambria" w:hAnsi="Cambria"/>
          <w:sz w:val="20"/>
          <w:szCs w:val="20"/>
        </w:rPr>
        <w:t>do</w:t>
      </w:r>
      <w:r w:rsidRPr="003852B8">
        <w:rPr>
          <w:rFonts w:ascii="Cambria" w:hAnsi="Cambria"/>
          <w:spacing w:val="-12"/>
          <w:sz w:val="20"/>
          <w:szCs w:val="20"/>
        </w:rPr>
        <w:t xml:space="preserve"> </w:t>
      </w:r>
      <w:r w:rsidRPr="003852B8">
        <w:rPr>
          <w:rFonts w:ascii="Cambria" w:hAnsi="Cambria"/>
          <w:sz w:val="20"/>
          <w:szCs w:val="20"/>
        </w:rPr>
        <w:t>samostatnej</w:t>
      </w:r>
      <w:r w:rsidRPr="003852B8">
        <w:rPr>
          <w:rFonts w:ascii="Cambria" w:hAnsi="Cambria"/>
          <w:spacing w:val="-12"/>
          <w:sz w:val="20"/>
          <w:szCs w:val="20"/>
        </w:rPr>
        <w:t xml:space="preserve"> </w:t>
      </w:r>
      <w:r w:rsidRPr="003852B8">
        <w:rPr>
          <w:rFonts w:ascii="Cambria" w:hAnsi="Cambria"/>
          <w:sz w:val="20"/>
          <w:szCs w:val="20"/>
        </w:rPr>
        <w:t>nepriehľadnej</w:t>
      </w:r>
      <w:r w:rsidRPr="003852B8">
        <w:rPr>
          <w:rFonts w:ascii="Cambria" w:hAnsi="Cambria"/>
          <w:spacing w:val="-10"/>
          <w:sz w:val="20"/>
          <w:szCs w:val="20"/>
        </w:rPr>
        <w:t xml:space="preserve"> </w:t>
      </w:r>
      <w:r w:rsidRPr="003852B8">
        <w:rPr>
          <w:rFonts w:ascii="Cambria" w:hAnsi="Cambria"/>
          <w:sz w:val="20"/>
          <w:szCs w:val="20"/>
        </w:rPr>
        <w:t>obálky,</w:t>
      </w:r>
      <w:r w:rsidRPr="003852B8">
        <w:rPr>
          <w:rFonts w:ascii="Cambria" w:hAnsi="Cambria"/>
          <w:spacing w:val="-10"/>
          <w:sz w:val="20"/>
          <w:szCs w:val="20"/>
        </w:rPr>
        <w:t xml:space="preserve"> </w:t>
      </w:r>
      <w:r w:rsidRPr="003852B8">
        <w:rPr>
          <w:rFonts w:ascii="Cambria" w:hAnsi="Cambria"/>
          <w:sz w:val="20"/>
          <w:szCs w:val="20"/>
        </w:rPr>
        <w:t>ktorá</w:t>
      </w:r>
      <w:r w:rsidRPr="003852B8">
        <w:rPr>
          <w:rFonts w:ascii="Cambria" w:hAnsi="Cambria"/>
          <w:spacing w:val="-12"/>
          <w:sz w:val="20"/>
          <w:szCs w:val="20"/>
        </w:rPr>
        <w:t xml:space="preserve"> </w:t>
      </w:r>
      <w:r w:rsidRPr="003852B8">
        <w:rPr>
          <w:rFonts w:ascii="Cambria" w:hAnsi="Cambria"/>
          <w:sz w:val="20"/>
          <w:szCs w:val="20"/>
        </w:rPr>
        <w:t>musí</w:t>
      </w:r>
      <w:r w:rsidRPr="003852B8">
        <w:rPr>
          <w:rFonts w:ascii="Cambria" w:hAnsi="Cambria"/>
          <w:spacing w:val="-12"/>
          <w:sz w:val="20"/>
          <w:szCs w:val="20"/>
        </w:rPr>
        <w:t xml:space="preserve"> </w:t>
      </w:r>
      <w:r w:rsidRPr="003852B8">
        <w:rPr>
          <w:rFonts w:ascii="Cambria" w:hAnsi="Cambria"/>
          <w:sz w:val="20"/>
          <w:szCs w:val="20"/>
        </w:rPr>
        <w:t>byť</w:t>
      </w:r>
      <w:r w:rsidRPr="003852B8">
        <w:rPr>
          <w:rFonts w:ascii="Cambria" w:hAnsi="Cambria"/>
          <w:spacing w:val="-10"/>
          <w:sz w:val="20"/>
          <w:szCs w:val="20"/>
        </w:rPr>
        <w:t xml:space="preserve"> </w:t>
      </w:r>
      <w:r w:rsidRPr="003852B8">
        <w:rPr>
          <w:rFonts w:ascii="Cambria" w:hAnsi="Cambria"/>
          <w:sz w:val="20"/>
          <w:szCs w:val="20"/>
        </w:rPr>
        <w:t>uzatvorená</w:t>
      </w:r>
      <w:r w:rsidRPr="003852B8">
        <w:rPr>
          <w:rFonts w:ascii="Cambria" w:hAnsi="Cambria"/>
          <w:spacing w:val="-10"/>
          <w:sz w:val="20"/>
          <w:szCs w:val="20"/>
        </w:rPr>
        <w:t xml:space="preserve"> </w:t>
      </w:r>
      <w:r w:rsidRPr="003852B8">
        <w:rPr>
          <w:rFonts w:ascii="Cambria" w:hAnsi="Cambria"/>
          <w:sz w:val="20"/>
          <w:szCs w:val="20"/>
        </w:rPr>
        <w:t>a</w:t>
      </w:r>
      <w:r w:rsidRPr="003852B8">
        <w:rPr>
          <w:rFonts w:ascii="Cambria" w:hAnsi="Cambria"/>
          <w:spacing w:val="-13"/>
          <w:sz w:val="20"/>
          <w:szCs w:val="20"/>
        </w:rPr>
        <w:t xml:space="preserve"> </w:t>
      </w:r>
      <w:r w:rsidRPr="003852B8">
        <w:rPr>
          <w:rFonts w:ascii="Cambria" w:hAnsi="Cambria"/>
          <w:sz w:val="20"/>
          <w:szCs w:val="20"/>
        </w:rPr>
        <w:t>označená</w:t>
      </w:r>
      <w:r w:rsidRPr="003852B8">
        <w:rPr>
          <w:rFonts w:ascii="Cambria" w:hAnsi="Cambria"/>
          <w:spacing w:val="-12"/>
          <w:sz w:val="20"/>
          <w:szCs w:val="20"/>
        </w:rPr>
        <w:t xml:space="preserve"> </w:t>
      </w:r>
      <w:r w:rsidRPr="003852B8">
        <w:rPr>
          <w:rFonts w:ascii="Cambria" w:hAnsi="Cambria"/>
          <w:sz w:val="20"/>
          <w:szCs w:val="20"/>
        </w:rPr>
        <w:t xml:space="preserve">heslom súťaže </w:t>
      </w:r>
      <w:r w:rsidRPr="00E10C09">
        <w:rPr>
          <w:rFonts w:ascii="Cambria" w:hAnsi="Cambria"/>
          <w:b/>
          <w:bCs/>
          <w:sz w:val="20"/>
          <w:szCs w:val="20"/>
        </w:rPr>
        <w:t>„</w:t>
      </w:r>
      <w:r w:rsidRPr="00E10C09">
        <w:rPr>
          <w:rFonts w:ascii="Cambria" w:hAnsi="Cambria" w:cs="Calibri Light"/>
          <w:b/>
          <w:bCs/>
          <w:sz w:val="20"/>
          <w:szCs w:val="20"/>
        </w:rPr>
        <w:t>Agendové systémy dohľadu a regulácie</w:t>
      </w:r>
      <w:r w:rsidRPr="00E10C09">
        <w:rPr>
          <w:rFonts w:ascii="Cambria" w:hAnsi="Cambria"/>
          <w:b/>
          <w:bCs/>
          <w:sz w:val="20"/>
          <w:szCs w:val="20"/>
        </w:rPr>
        <w:t>“ a s poznámkou „NEOTVÁRAŤ“</w:t>
      </w:r>
      <w:r w:rsidRPr="003852B8">
        <w:rPr>
          <w:rFonts w:ascii="Cambria" w:hAnsi="Cambria"/>
          <w:sz w:val="20"/>
          <w:szCs w:val="20"/>
        </w:rPr>
        <w:t xml:space="preserve">. </w:t>
      </w:r>
      <w:r w:rsidRPr="00FD6CA6">
        <w:rPr>
          <w:rFonts w:ascii="Cambria" w:hAnsi="Cambria"/>
          <w:sz w:val="20"/>
          <w:szCs w:val="20"/>
        </w:rPr>
        <w:t xml:space="preserve">V prípade, ak je originál dokladu bankovej záruky alebo dokladu o poistení záruky v elektronickej podobe, tak </w:t>
      </w:r>
      <w:r w:rsidRPr="00FD6CA6">
        <w:rPr>
          <w:rFonts w:ascii="Cambria" w:hAnsi="Cambria"/>
          <w:sz w:val="20"/>
          <w:szCs w:val="20"/>
        </w:rPr>
        <w:lastRenderedPageBreak/>
        <w:t>musí byť súčasťou elektronickej verzie ponuky a nie je potrebné doklad</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4"/>
          <w:sz w:val="20"/>
          <w:szCs w:val="20"/>
        </w:rPr>
        <w:t xml:space="preserve"> </w:t>
      </w:r>
      <w:r w:rsidRPr="00FD6CA6">
        <w:rPr>
          <w:rFonts w:ascii="Cambria" w:hAnsi="Cambria"/>
          <w:sz w:val="20"/>
          <w:szCs w:val="20"/>
        </w:rPr>
        <w:t>bankovej</w:t>
      </w:r>
      <w:r w:rsidRPr="00FD6CA6">
        <w:rPr>
          <w:rFonts w:ascii="Cambria" w:hAnsi="Cambria"/>
          <w:spacing w:val="-13"/>
          <w:sz w:val="20"/>
          <w:szCs w:val="20"/>
        </w:rPr>
        <w:t xml:space="preserve"> </w:t>
      </w:r>
      <w:r w:rsidRPr="00FD6CA6">
        <w:rPr>
          <w:rFonts w:ascii="Cambria" w:hAnsi="Cambria"/>
          <w:sz w:val="20"/>
          <w:szCs w:val="20"/>
        </w:rPr>
        <w:t>záruke</w:t>
      </w:r>
      <w:r w:rsidRPr="00FD6CA6">
        <w:rPr>
          <w:rFonts w:ascii="Cambria" w:hAnsi="Cambria"/>
          <w:spacing w:val="-13"/>
          <w:sz w:val="20"/>
          <w:szCs w:val="20"/>
        </w:rPr>
        <w:t xml:space="preserve"> </w:t>
      </w:r>
      <w:r w:rsidRPr="00FD6CA6">
        <w:rPr>
          <w:rFonts w:ascii="Cambria" w:hAnsi="Cambria"/>
          <w:sz w:val="20"/>
          <w:szCs w:val="20"/>
        </w:rPr>
        <w:t>alebo</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1"/>
          <w:sz w:val="20"/>
          <w:szCs w:val="20"/>
        </w:rPr>
        <w:t xml:space="preserve"> </w:t>
      </w:r>
      <w:r w:rsidRPr="00FD6CA6">
        <w:rPr>
          <w:rFonts w:ascii="Cambria" w:hAnsi="Cambria"/>
          <w:sz w:val="20"/>
          <w:szCs w:val="20"/>
        </w:rPr>
        <w:t>poistení</w:t>
      </w:r>
      <w:r w:rsidRPr="00FD6CA6">
        <w:rPr>
          <w:rFonts w:ascii="Cambria" w:hAnsi="Cambria"/>
          <w:spacing w:val="-12"/>
          <w:sz w:val="20"/>
          <w:szCs w:val="20"/>
        </w:rPr>
        <w:t xml:space="preserve"> </w:t>
      </w:r>
      <w:r w:rsidRPr="00FD6CA6">
        <w:rPr>
          <w:rFonts w:ascii="Cambria" w:hAnsi="Cambria"/>
          <w:sz w:val="20"/>
          <w:szCs w:val="20"/>
        </w:rPr>
        <w:t>záruky</w:t>
      </w:r>
      <w:r w:rsidRPr="00FD6CA6">
        <w:rPr>
          <w:rFonts w:ascii="Cambria" w:hAnsi="Cambria"/>
          <w:spacing w:val="-13"/>
          <w:sz w:val="20"/>
          <w:szCs w:val="20"/>
        </w:rPr>
        <w:t xml:space="preserve"> </w:t>
      </w:r>
      <w:r w:rsidRPr="00FD6CA6">
        <w:rPr>
          <w:rFonts w:ascii="Cambria" w:hAnsi="Cambria"/>
          <w:sz w:val="20"/>
          <w:szCs w:val="20"/>
        </w:rPr>
        <w:t>v</w:t>
      </w:r>
      <w:r w:rsidRPr="00FD6CA6">
        <w:rPr>
          <w:rFonts w:ascii="Cambria" w:hAnsi="Cambria"/>
          <w:spacing w:val="-13"/>
          <w:sz w:val="20"/>
          <w:szCs w:val="20"/>
        </w:rPr>
        <w:t xml:space="preserve"> </w:t>
      </w:r>
      <w:r w:rsidRPr="00FD6CA6">
        <w:rPr>
          <w:rFonts w:ascii="Cambria" w:hAnsi="Cambria"/>
          <w:sz w:val="20"/>
          <w:szCs w:val="20"/>
        </w:rPr>
        <w:t>listinnej</w:t>
      </w:r>
      <w:r w:rsidRPr="00FD6CA6">
        <w:rPr>
          <w:rFonts w:ascii="Cambria" w:hAnsi="Cambria"/>
          <w:spacing w:val="-13"/>
          <w:sz w:val="20"/>
          <w:szCs w:val="20"/>
        </w:rPr>
        <w:t xml:space="preserve"> </w:t>
      </w:r>
      <w:r w:rsidRPr="00FD6CA6">
        <w:rPr>
          <w:rFonts w:ascii="Cambria" w:hAnsi="Cambria"/>
          <w:sz w:val="20"/>
          <w:szCs w:val="20"/>
        </w:rPr>
        <w:t>podobe</w:t>
      </w:r>
      <w:r w:rsidRPr="00FD6CA6">
        <w:rPr>
          <w:rFonts w:ascii="Cambria" w:hAnsi="Cambria"/>
          <w:spacing w:val="-13"/>
          <w:sz w:val="20"/>
          <w:szCs w:val="20"/>
        </w:rPr>
        <w:t xml:space="preserve"> </w:t>
      </w:r>
      <w:r w:rsidRPr="00FD6CA6">
        <w:rPr>
          <w:rFonts w:ascii="Cambria" w:hAnsi="Cambria"/>
          <w:sz w:val="20"/>
          <w:szCs w:val="20"/>
        </w:rPr>
        <w:t>doručovať</w:t>
      </w:r>
      <w:r w:rsidRPr="00FD6CA6">
        <w:rPr>
          <w:rFonts w:ascii="Cambria" w:hAnsi="Cambria"/>
          <w:spacing w:val="-15"/>
          <w:sz w:val="20"/>
          <w:szCs w:val="20"/>
        </w:rPr>
        <w:t xml:space="preserve"> </w:t>
      </w:r>
      <w:r w:rsidRPr="00FD6CA6">
        <w:rPr>
          <w:rFonts w:ascii="Cambria" w:hAnsi="Cambria"/>
          <w:sz w:val="20"/>
          <w:szCs w:val="20"/>
        </w:rPr>
        <w:t>na</w:t>
      </w:r>
      <w:r w:rsidRPr="00FD6CA6">
        <w:rPr>
          <w:rFonts w:ascii="Cambria" w:hAnsi="Cambria"/>
          <w:spacing w:val="-12"/>
          <w:sz w:val="20"/>
          <w:szCs w:val="20"/>
        </w:rPr>
        <w:t xml:space="preserve"> </w:t>
      </w:r>
      <w:r w:rsidRPr="00FD6CA6">
        <w:rPr>
          <w:rFonts w:ascii="Cambria" w:hAnsi="Cambria"/>
          <w:sz w:val="20"/>
          <w:szCs w:val="20"/>
        </w:rPr>
        <w:t>adresu</w:t>
      </w:r>
      <w:r w:rsidRPr="00FD6CA6">
        <w:rPr>
          <w:rFonts w:ascii="Cambria" w:hAnsi="Cambria"/>
          <w:spacing w:val="-14"/>
          <w:sz w:val="20"/>
          <w:szCs w:val="20"/>
        </w:rPr>
        <w:t xml:space="preserve"> </w:t>
      </w:r>
      <w:r w:rsidRPr="00FD6CA6">
        <w:rPr>
          <w:rFonts w:ascii="Cambria" w:hAnsi="Cambria"/>
          <w:sz w:val="20"/>
          <w:szCs w:val="20"/>
        </w:rPr>
        <w:t>verejného obstarávateľa.</w:t>
      </w:r>
    </w:p>
    <w:p w14:paraId="068E51EF"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pPr>
        <w:pStyle w:val="ListParagraph"/>
        <w:numPr>
          <w:ilvl w:val="3"/>
          <w:numId w:val="42"/>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27796949"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w:t>
      </w:r>
      <w:r w:rsidR="00183135">
        <w:rPr>
          <w:rFonts w:asciiTheme="majorHAnsi" w:hAnsiTheme="majorHAnsi" w:cs="Arial"/>
          <w:noProof/>
          <w:sz w:val="20"/>
          <w:szCs w:val="20"/>
          <w:lang w:eastAsia="sk-SK"/>
        </w:rPr>
        <w:t>080-915</w:t>
      </w:r>
      <w:r w:rsidR="004F3E59" w:rsidRPr="004F3E59">
        <w:rPr>
          <w:rFonts w:asciiTheme="majorHAnsi" w:hAnsiTheme="majorHAnsi" w:cs="Arial"/>
          <w:noProof/>
          <w:sz w:val="20"/>
          <w:szCs w:val="20"/>
          <w:lang w:eastAsia="sk-SK"/>
        </w:rPr>
        <w:tab/>
      </w:r>
    </w:p>
    <w:p w14:paraId="3DF09635" w14:textId="77777777" w:rsidR="00AB133C" w:rsidRPr="000961E2" w:rsidRDefault="00AB133C">
      <w:pPr>
        <w:pStyle w:val="ListParagraph"/>
        <w:numPr>
          <w:ilvl w:val="3"/>
          <w:numId w:val="42"/>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31FBAEC0"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NBS1-000-0</w:t>
      </w:r>
      <w:r w:rsidR="00183135">
        <w:rPr>
          <w:rFonts w:asciiTheme="majorHAnsi" w:hAnsiTheme="majorHAnsi" w:cs="Arial"/>
          <w:noProof/>
          <w:sz w:val="20"/>
          <w:szCs w:val="20"/>
          <w:lang w:eastAsia="sk-SK"/>
        </w:rPr>
        <w:t>8</w:t>
      </w:r>
      <w:r w:rsidR="00BA4D98">
        <w:rPr>
          <w:rFonts w:asciiTheme="majorHAnsi" w:hAnsiTheme="majorHAnsi" w:cs="Arial"/>
          <w:noProof/>
          <w:sz w:val="20"/>
          <w:szCs w:val="20"/>
          <w:lang w:eastAsia="sk-SK"/>
        </w:rPr>
        <w:t>0</w:t>
      </w:r>
      <w:r w:rsidR="00183135">
        <w:rPr>
          <w:rFonts w:asciiTheme="majorHAnsi" w:hAnsiTheme="majorHAnsi" w:cs="Arial"/>
          <w:noProof/>
          <w:sz w:val="20"/>
          <w:szCs w:val="20"/>
          <w:lang w:eastAsia="sk-SK"/>
        </w:rPr>
        <w:t>-915</w:t>
      </w:r>
      <w:r w:rsidR="004F3E59" w:rsidRPr="004F3E59">
        <w:rPr>
          <w:rFonts w:asciiTheme="majorHAnsi" w:hAnsiTheme="majorHAnsi" w:cs="Arial"/>
          <w:noProof/>
          <w:sz w:val="20"/>
          <w:szCs w:val="20"/>
          <w:lang w:eastAsia="sk-SK"/>
        </w:rPr>
        <w:tab/>
      </w:r>
    </w:p>
    <w:p w14:paraId="531AECD2" w14:textId="4B5C79B9" w:rsidR="00AB133C" w:rsidRPr="000961E2" w:rsidRDefault="00AB133C">
      <w:pPr>
        <w:pStyle w:val="ListParagraph"/>
        <w:numPr>
          <w:ilvl w:val="3"/>
          <w:numId w:val="42"/>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F6CB1C6" w:rsidR="00AB133C" w:rsidRPr="000961E2" w:rsidRDefault="00AB133C">
      <w:pPr>
        <w:pStyle w:val="ListParagraph"/>
        <w:numPr>
          <w:ilvl w:val="1"/>
          <w:numId w:val="42"/>
        </w:numPr>
        <w:spacing w:after="0" w:line="240" w:lineRule="auto"/>
        <w:ind w:left="567" w:hanging="567"/>
        <w:jc w:val="both"/>
        <w:rPr>
          <w:rFonts w:asciiTheme="majorHAnsi" w:hAnsiTheme="majorHAnsi" w:cs="Arial"/>
          <w:b/>
          <w:sz w:val="20"/>
          <w:szCs w:val="20"/>
        </w:rPr>
      </w:pPr>
      <w:bookmarkStart w:id="18"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8"/>
    </w:p>
    <w:p w14:paraId="4562FAE1" w14:textId="77777777"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pPr>
        <w:pStyle w:val="ListParagraph"/>
        <w:numPr>
          <w:ilvl w:val="2"/>
          <w:numId w:val="42"/>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A446CB" w:rsidRDefault="00B837C8" w:rsidP="008D2836">
      <w:pPr>
        <w:jc w:val="both"/>
        <w:rPr>
          <w:rFonts w:asciiTheme="majorHAnsi" w:hAnsiTheme="majorHAnsi"/>
          <w:sz w:val="20"/>
          <w:szCs w:val="20"/>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19" w:name="_Hlk121122280"/>
      <w:r w:rsidRPr="000961E2">
        <w:rPr>
          <w:rFonts w:asciiTheme="majorHAnsi" w:hAnsiTheme="majorHAnsi" w:cs="Arial"/>
          <w:sz w:val="20"/>
          <w:szCs w:val="20"/>
        </w:rPr>
        <w:lastRenderedPageBreak/>
        <w:t xml:space="preserve">Vyplnené a podpísané </w:t>
      </w:r>
      <w:bookmarkEnd w:id="19"/>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08255BB1"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03938849" w:rsidR="00271495" w:rsidRPr="005A7B01"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39B30C0" w:rsidR="005A7B01" w:rsidRPr="005A7B01" w:rsidRDefault="005A7B01" w:rsidP="005A7B0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365D0BC9" w:rsidR="00996BB1" w:rsidRDefault="0071370B" w:rsidP="005A7B0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3E3889A0" w:rsidR="0050279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návrh</w:t>
      </w:r>
      <w:r w:rsidR="00C97770">
        <w:rPr>
          <w:rFonts w:asciiTheme="majorHAnsi" w:hAnsiTheme="majorHAnsi" w:cs="Arial"/>
          <w:sz w:val="20"/>
          <w:szCs w:val="20"/>
        </w:rPr>
        <w:t>y</w:t>
      </w:r>
      <w:r w:rsidR="002E1378" w:rsidRPr="000961E2">
        <w:rPr>
          <w:rFonts w:asciiTheme="majorHAnsi" w:hAnsiTheme="majorHAnsi" w:cs="Arial"/>
          <w:sz w:val="20"/>
          <w:szCs w:val="20"/>
        </w:rPr>
        <w:t xml:space="preserve"> </w:t>
      </w:r>
      <w:r w:rsidR="002E1378" w:rsidRPr="007638F6">
        <w:rPr>
          <w:rFonts w:asciiTheme="majorHAnsi" w:hAnsiTheme="majorHAnsi" w:cs="Arial"/>
          <w:sz w:val="20"/>
          <w:szCs w:val="20"/>
        </w:rPr>
        <w:t>zml</w:t>
      </w:r>
      <w:r w:rsidR="00C97770">
        <w:rPr>
          <w:rFonts w:asciiTheme="majorHAnsi" w:hAnsiTheme="majorHAnsi" w:cs="Arial"/>
          <w:sz w:val="20"/>
          <w:szCs w:val="20"/>
        </w:rPr>
        <w:t>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914340">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5CBA4889"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07ECEAD3"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pPr>
        <w:pStyle w:val="ListParagraph"/>
        <w:numPr>
          <w:ilvl w:val="0"/>
          <w:numId w:val="44"/>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pPr>
        <w:pStyle w:val="ListParagraph"/>
        <w:numPr>
          <w:ilvl w:val="0"/>
          <w:numId w:val="44"/>
        </w:numPr>
        <w:tabs>
          <w:tab w:val="num" w:pos="993"/>
        </w:tabs>
        <w:spacing w:after="0" w:line="240" w:lineRule="auto"/>
        <w:jc w:val="both"/>
        <w:rPr>
          <w:rFonts w:asciiTheme="majorHAnsi" w:hAnsiTheme="majorHAnsi" w:cs="Arial"/>
          <w:sz w:val="20"/>
          <w:szCs w:val="20"/>
        </w:rPr>
      </w:pPr>
      <w:bookmarkStart w:id="20"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0"/>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pPr>
        <w:pStyle w:val="ListParagraph"/>
        <w:numPr>
          <w:ilvl w:val="0"/>
          <w:numId w:val="44"/>
        </w:numPr>
        <w:spacing w:after="0" w:line="240" w:lineRule="auto"/>
        <w:jc w:val="both"/>
        <w:rPr>
          <w:rFonts w:asciiTheme="majorHAnsi" w:hAnsiTheme="majorHAnsi" w:cs="Arial"/>
          <w:sz w:val="20"/>
          <w:szCs w:val="20"/>
        </w:rPr>
      </w:pPr>
      <w:bookmarkStart w:id="21"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pPr>
        <w:pStyle w:val="ListParagraph"/>
        <w:numPr>
          <w:ilvl w:val="0"/>
          <w:numId w:val="44"/>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1"/>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pPr>
        <w:pStyle w:val="ListParagraph"/>
        <w:numPr>
          <w:ilvl w:val="0"/>
          <w:numId w:val="44"/>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26F957BA" w:rsidR="00974DC8" w:rsidRPr="000961E2" w:rsidRDefault="00E20DB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9"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26272895"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97E5B">
        <w:rPr>
          <w:rFonts w:asciiTheme="majorHAnsi" w:hAnsiTheme="majorHAnsi" w:cs="Arial"/>
          <w:b/>
          <w:bCs/>
          <w:sz w:val="20"/>
          <w:szCs w:val="20"/>
        </w:rPr>
        <w:t>Agendové systémy dohľadu a regulácie</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69BC3A8A" w:rsidR="00C8482F" w:rsidRPr="000961E2" w:rsidRDefault="00C00EAB"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CE6DEA" w:rsidRPr="00FF129E">
        <w:rPr>
          <w:rFonts w:asciiTheme="majorHAnsi" w:hAnsiTheme="majorHAnsi" w:cs="Arial"/>
          <w:b/>
          <w:sz w:val="20"/>
          <w:szCs w:val="20"/>
          <w:highlight w:val="yellow"/>
        </w:rPr>
        <w:t>23</w:t>
      </w:r>
      <w:r w:rsidR="007F44BE" w:rsidRPr="00FF129E">
        <w:rPr>
          <w:rFonts w:asciiTheme="majorHAnsi" w:hAnsiTheme="majorHAnsi" w:cs="Arial"/>
          <w:b/>
          <w:sz w:val="20"/>
          <w:szCs w:val="20"/>
          <w:highlight w:val="yellow"/>
        </w:rPr>
        <w:t>.</w:t>
      </w:r>
      <w:r w:rsidR="007F0CB8" w:rsidRPr="00FF129E">
        <w:rPr>
          <w:rFonts w:asciiTheme="majorHAnsi" w:hAnsiTheme="majorHAnsi" w:cs="Arial"/>
          <w:b/>
          <w:sz w:val="20"/>
          <w:szCs w:val="20"/>
          <w:highlight w:val="yellow"/>
        </w:rPr>
        <w:t>0</w:t>
      </w:r>
      <w:r w:rsidR="00C14B89" w:rsidRPr="00FF129E">
        <w:rPr>
          <w:rFonts w:asciiTheme="majorHAnsi" w:hAnsiTheme="majorHAnsi" w:cs="Arial"/>
          <w:b/>
          <w:sz w:val="20"/>
          <w:szCs w:val="20"/>
          <w:highlight w:val="yellow"/>
        </w:rPr>
        <w:t>5</w:t>
      </w:r>
      <w:r w:rsidR="00E67E4D" w:rsidRPr="00FF129E">
        <w:rPr>
          <w:rFonts w:asciiTheme="majorHAnsi" w:hAnsiTheme="majorHAnsi" w:cs="Arial"/>
          <w:b/>
          <w:sz w:val="20"/>
          <w:szCs w:val="20"/>
          <w:highlight w:val="yellow"/>
        </w:rPr>
        <w:t>.</w:t>
      </w:r>
      <w:r w:rsidR="007F0CB8" w:rsidRPr="00FF129E">
        <w:rPr>
          <w:rFonts w:asciiTheme="majorHAnsi" w:hAnsiTheme="majorHAnsi" w:cs="Arial"/>
          <w:b/>
          <w:sz w:val="20"/>
          <w:szCs w:val="20"/>
          <w:highlight w:val="yellow"/>
        </w:rPr>
        <w:t>2023</w:t>
      </w:r>
      <w:r w:rsidR="007F0CB8" w:rsidRPr="00340415">
        <w:rPr>
          <w:rFonts w:asciiTheme="majorHAnsi" w:hAnsiTheme="majorHAnsi" w:cs="Arial"/>
          <w:b/>
          <w:sz w:val="20"/>
          <w:szCs w:val="20"/>
        </w:rPr>
        <w:t xml:space="preserve">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w:t>
      </w:r>
      <w:r w:rsidR="00C77526">
        <w:rPr>
          <w:rFonts w:asciiTheme="majorHAnsi" w:hAnsiTheme="majorHAnsi" w:cs="Arial"/>
          <w:b/>
          <w:sz w:val="20"/>
          <w:szCs w:val="20"/>
        </w:rPr>
        <w:t>5</w:t>
      </w:r>
      <w:r w:rsidR="00967C7B" w:rsidRPr="00340415">
        <w:rPr>
          <w:rFonts w:asciiTheme="majorHAnsi" w:hAnsiTheme="majorHAnsi" w:cs="Arial"/>
          <w:b/>
          <w:sz w:val="20"/>
          <w:szCs w:val="20"/>
        </w:rPr>
        <w:t>.00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7C277E96"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6A74174"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w:t>
      </w:r>
      <w:r w:rsidRPr="000961E2">
        <w:rPr>
          <w:rFonts w:asciiTheme="majorHAnsi" w:hAnsiTheme="majorHAnsi" w:cs="Arial"/>
          <w:sz w:val="20"/>
          <w:szCs w:val="20"/>
        </w:rPr>
        <w:lastRenderedPageBreak/>
        <w:t xml:space="preserve">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6447B1FA"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1"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2"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5D21C561"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 </w:t>
      </w:r>
      <w:r w:rsidR="00B324AE">
        <w:rPr>
          <w:rFonts w:asciiTheme="majorHAnsi" w:hAnsiTheme="majorHAnsi" w:cs="Arial"/>
          <w:sz w:val="20"/>
          <w:szCs w:val="20"/>
        </w:rPr>
        <w:t>RPVS</w:t>
      </w:r>
      <w:r w:rsidRPr="000961E2">
        <w:rPr>
          <w:rFonts w:asciiTheme="majorHAnsi" w:hAnsiTheme="majorHAnsi" w:cs="Arial"/>
          <w:sz w:val="20"/>
          <w:szCs w:val="20"/>
        </w:rPr>
        <w:t>.</w:t>
      </w:r>
    </w:p>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54F8ECB4"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 xml:space="preserve">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w:t>
      </w:r>
      <w:r w:rsidR="00750438" w:rsidRPr="00750438">
        <w:rPr>
          <w:rFonts w:asciiTheme="majorHAnsi" w:hAnsiTheme="majorHAnsi" w:cs="Arial"/>
          <w:sz w:val="20"/>
          <w:szCs w:val="20"/>
        </w:rPr>
        <w:lastRenderedPageBreak/>
        <w:t>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37A35C3"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A97E5B">
        <w:rPr>
          <w:rFonts w:asciiTheme="majorHAnsi" w:hAnsiTheme="majorHAnsi" w:cs="Arial"/>
          <w:b/>
          <w:bCs/>
          <w:sz w:val="20"/>
          <w:szCs w:val="20"/>
        </w:rPr>
        <w:t>Agendové systémy dohľadu a regulácie</w:t>
      </w:r>
    </w:p>
    <w:p w14:paraId="02B05AB6" w14:textId="2D83A65A"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79389803"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CE53C4">
        <w:rPr>
          <w:rFonts w:asciiTheme="majorHAnsi" w:hAnsiTheme="majorHAnsi" w:cs="Arial"/>
          <w:sz w:val="20"/>
          <w:szCs w:val="20"/>
        </w:rPr>
        <w:t xml:space="preserve"> a servisnej 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2"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2"/>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58C3F9E8"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97E5B">
        <w:rPr>
          <w:rFonts w:asciiTheme="majorHAnsi" w:hAnsiTheme="majorHAnsi" w:cs="Arial"/>
          <w:b/>
          <w:bCs/>
          <w:sz w:val="20"/>
          <w:szCs w:val="20"/>
        </w:rPr>
        <w:t>Agendové systémy dohľadu a regulácie</w:t>
      </w:r>
    </w:p>
    <w:p w14:paraId="2D2AFA12"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FB89B7A"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D6C0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D6C0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48DB0A4B"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A97E5B">
        <w:rPr>
          <w:rFonts w:asciiTheme="majorHAnsi" w:hAnsiTheme="majorHAnsi" w:cs="Arial"/>
          <w:b/>
          <w:bCs/>
          <w:sz w:val="20"/>
          <w:szCs w:val="20"/>
        </w:rPr>
        <w:t>Agendové systémy dohľadu a regulácie</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0D2C08E5"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A97E5B">
        <w:rPr>
          <w:rFonts w:asciiTheme="majorHAnsi" w:hAnsiTheme="majorHAnsi" w:cs="Arial"/>
          <w:b/>
          <w:bCs/>
          <w:sz w:val="20"/>
          <w:szCs w:val="20"/>
        </w:rPr>
        <w:t>Agendové systémy dohľadu a regulácie</w:t>
      </w:r>
    </w:p>
    <w:p w14:paraId="101742EE" w14:textId="77777777" w:rsidR="00C63438" w:rsidRPr="008D72EC" w:rsidRDefault="00C63438" w:rsidP="00CD6C0E">
      <w:pPr>
        <w:jc w:val="both"/>
        <w:rPr>
          <w:rFonts w:asciiTheme="majorHAnsi" w:hAnsiTheme="majorHAnsi" w:cs="Arial"/>
          <w:sz w:val="20"/>
          <w:szCs w:val="20"/>
        </w:rPr>
      </w:pPr>
    </w:p>
    <w:p w14:paraId="676F5D8E"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D6C0E">
      <w:pPr>
        <w:jc w:val="both"/>
        <w:rPr>
          <w:rFonts w:asciiTheme="majorHAnsi" w:hAnsiTheme="majorHAnsi" w:cs="Arial"/>
          <w:sz w:val="20"/>
          <w:szCs w:val="20"/>
        </w:rPr>
      </w:pPr>
    </w:p>
    <w:p w14:paraId="5ADDCE1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D6C0E">
      <w:pPr>
        <w:jc w:val="both"/>
        <w:rPr>
          <w:rFonts w:asciiTheme="majorHAnsi" w:hAnsiTheme="majorHAnsi" w:cs="Arial"/>
          <w:sz w:val="20"/>
          <w:szCs w:val="20"/>
        </w:rPr>
      </w:pPr>
    </w:p>
    <w:p w14:paraId="45BBC24F"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D6C0E">
      <w:pPr>
        <w:jc w:val="both"/>
        <w:rPr>
          <w:rFonts w:asciiTheme="majorHAnsi" w:hAnsiTheme="majorHAnsi" w:cs="Arial"/>
          <w:sz w:val="20"/>
          <w:szCs w:val="20"/>
        </w:rPr>
      </w:pPr>
    </w:p>
    <w:p w14:paraId="3BE9EA45"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D6C0E">
      <w:pPr>
        <w:jc w:val="both"/>
        <w:rPr>
          <w:rFonts w:asciiTheme="majorHAnsi" w:hAnsiTheme="majorHAnsi" w:cs="Arial"/>
          <w:sz w:val="20"/>
          <w:szCs w:val="20"/>
        </w:rPr>
      </w:pPr>
    </w:p>
    <w:p w14:paraId="32EAE533" w14:textId="60D1AB9E"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D6C0E">
      <w:pPr>
        <w:jc w:val="both"/>
        <w:rPr>
          <w:rFonts w:asciiTheme="majorHAnsi" w:hAnsiTheme="majorHAnsi" w:cs="Arial"/>
          <w:sz w:val="20"/>
          <w:szCs w:val="20"/>
        </w:rPr>
      </w:pPr>
    </w:p>
    <w:p w14:paraId="3C523FB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D6C0E">
      <w:pPr>
        <w:jc w:val="both"/>
        <w:rPr>
          <w:rFonts w:asciiTheme="majorHAnsi" w:hAnsiTheme="majorHAnsi" w:cs="Arial"/>
          <w:sz w:val="20"/>
          <w:szCs w:val="20"/>
        </w:rPr>
      </w:pPr>
    </w:p>
    <w:p w14:paraId="1369546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D6C0E">
      <w:pPr>
        <w:jc w:val="both"/>
        <w:rPr>
          <w:rFonts w:asciiTheme="majorHAnsi" w:hAnsiTheme="majorHAnsi" w:cs="Arial"/>
          <w:sz w:val="20"/>
          <w:szCs w:val="20"/>
        </w:rPr>
      </w:pPr>
    </w:p>
    <w:p w14:paraId="6B31028E"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63438">
      <w:pPr>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0831579D"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AD090C"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D426CE">
        <w:rPr>
          <w:rFonts w:asciiTheme="majorHAnsi" w:hAnsiTheme="majorHAnsi" w:cs="Arial"/>
          <w:sz w:val="20"/>
          <w:szCs w:val="20"/>
        </w:rPr>
        <w:t>, 4 a 5</w:t>
      </w:r>
      <w:r w:rsidRPr="000961E2">
        <w:rPr>
          <w:rFonts w:asciiTheme="majorHAnsi" w:hAnsiTheme="majorHAnsi" w:cs="Arial"/>
          <w:sz w:val="20"/>
          <w:szCs w:val="20"/>
        </w:rPr>
        <w:t xml:space="preserve">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7FACFAA"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E0E5BD4" w14:textId="77777777" w:rsidR="00A37035" w:rsidRPr="00601BB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4B1B4D99" w14:textId="58996A30" w:rsidR="005A4289" w:rsidRPr="00A1744A" w:rsidRDefault="00A37035" w:rsidP="00A1744A">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xml:space="preserve">– zoznam dodávok tovaru alebo poskytnutých služieb za </w:t>
      </w:r>
      <w:bookmarkStart w:id="23" w:name="_Hlk111722397"/>
      <w:r w:rsidRPr="00106AA3">
        <w:rPr>
          <w:rFonts w:asciiTheme="majorHAnsi" w:hAnsiTheme="majorHAnsi" w:cs="Arial"/>
          <w:sz w:val="20"/>
          <w:szCs w:val="20"/>
        </w:rPr>
        <w:t>predchádzajúc</w:t>
      </w:r>
      <w:r w:rsidR="00106AA3">
        <w:rPr>
          <w:rFonts w:asciiTheme="majorHAnsi" w:hAnsiTheme="majorHAnsi" w:cs="Arial"/>
          <w:sz w:val="20"/>
          <w:szCs w:val="20"/>
        </w:rPr>
        <w:t>ich</w:t>
      </w:r>
      <w:r w:rsidRPr="00106AA3">
        <w:rPr>
          <w:rFonts w:asciiTheme="majorHAnsi" w:hAnsiTheme="majorHAnsi" w:cs="Arial"/>
          <w:sz w:val="20"/>
          <w:szCs w:val="20"/>
        </w:rPr>
        <w:t xml:space="preserve"> </w:t>
      </w:r>
      <w:r w:rsidR="00106AA3">
        <w:rPr>
          <w:rFonts w:asciiTheme="majorHAnsi" w:hAnsiTheme="majorHAnsi" w:cs="Arial"/>
          <w:sz w:val="20"/>
          <w:szCs w:val="20"/>
        </w:rPr>
        <w:t>päť</w:t>
      </w:r>
      <w:r w:rsidRPr="00106AA3">
        <w:rPr>
          <w:rFonts w:asciiTheme="majorHAnsi" w:hAnsiTheme="majorHAnsi" w:cs="Arial"/>
          <w:sz w:val="20"/>
          <w:szCs w:val="20"/>
        </w:rPr>
        <w:t xml:space="preserve"> rok</w:t>
      </w:r>
      <w:r w:rsidR="00106AA3">
        <w:rPr>
          <w:rFonts w:asciiTheme="majorHAnsi" w:hAnsiTheme="majorHAnsi" w:cs="Arial"/>
          <w:sz w:val="20"/>
          <w:szCs w:val="20"/>
        </w:rPr>
        <w:t>ov</w:t>
      </w:r>
      <w:r w:rsidRPr="00106AA3">
        <w:rPr>
          <w:rFonts w:asciiTheme="majorHAnsi" w:hAnsiTheme="majorHAnsi" w:cs="Arial"/>
          <w:sz w:val="20"/>
          <w:szCs w:val="20"/>
        </w:rPr>
        <w:t xml:space="preserve"> </w:t>
      </w:r>
      <w:r w:rsidR="00A1744A" w:rsidRPr="00365732">
        <w:rPr>
          <w:rFonts w:ascii="Cambria" w:hAnsi="Cambria" w:cs="Arial"/>
          <w:sz w:val="20"/>
          <w:szCs w:val="20"/>
        </w:rPr>
        <w:t xml:space="preserve">(verejný obstarávateľ podľa § 34 ods. 2 zákona o verejnom obstarávaní určil dlhšiu dobu, ako je doba </w:t>
      </w:r>
      <w:r w:rsidR="00A1744A">
        <w:rPr>
          <w:rFonts w:ascii="Cambria" w:hAnsi="Cambria" w:cs="Arial"/>
          <w:sz w:val="20"/>
          <w:szCs w:val="20"/>
        </w:rPr>
        <w:t>troch</w:t>
      </w:r>
      <w:r w:rsidR="00A1744A" w:rsidRPr="00365732">
        <w:rPr>
          <w:rFonts w:ascii="Cambria" w:hAnsi="Cambria" w:cs="Arial"/>
          <w:sz w:val="20"/>
          <w:szCs w:val="20"/>
        </w:rPr>
        <w:t xml:space="preserve"> rokov)</w:t>
      </w:r>
      <w:r w:rsidR="00A1744A">
        <w:rPr>
          <w:rFonts w:ascii="Cambria" w:hAnsi="Cambria" w:cs="Arial"/>
          <w:sz w:val="20"/>
          <w:szCs w:val="20"/>
        </w:rPr>
        <w:t xml:space="preserve"> </w:t>
      </w:r>
      <w:r w:rsidRPr="00106AA3">
        <w:rPr>
          <w:rFonts w:asciiTheme="majorHAnsi" w:hAnsiTheme="majorHAnsi" w:cs="Arial"/>
          <w:sz w:val="20"/>
          <w:szCs w:val="20"/>
        </w:rPr>
        <w:t xml:space="preserve">od vyhlásenia verejného obstarávania </w:t>
      </w:r>
      <w:bookmarkEnd w:id="23"/>
      <w:r w:rsidRPr="00106AA3">
        <w:rPr>
          <w:rFonts w:asciiTheme="majorHAnsi" w:hAnsiTheme="majorHAnsi" w:cs="Arial"/>
          <w:sz w:val="20"/>
          <w:szCs w:val="20"/>
        </w:rPr>
        <w:t>s uvedením cien, lehôt dodania a odberateľov; dokladom je referencia, ak odberateľom bol verejný obstarávateľ alebo obstarávateľ podľa zákona o verejnom obstarávaní.</w:t>
      </w: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5EC2E8AE" w14:textId="5EA70E36" w:rsidR="00A1744A" w:rsidRPr="003C63C1" w:rsidRDefault="00A37035" w:rsidP="003C63C1">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3C63C1">
        <w:rPr>
          <w:rFonts w:ascii="Cambria" w:hAnsi="Cambria"/>
          <w:color w:val="000000" w:themeColor="text1"/>
          <w:sz w:val="20"/>
          <w:szCs w:val="20"/>
        </w:rPr>
        <w:t xml:space="preserve">Verejný obstarávateľ </w:t>
      </w:r>
      <w:bookmarkStart w:id="24" w:name="_Hlk108085808"/>
      <w:r w:rsidRPr="003C63C1">
        <w:rPr>
          <w:rFonts w:ascii="Cambria" w:hAnsi="Cambria"/>
          <w:color w:val="000000" w:themeColor="text1"/>
          <w:sz w:val="20"/>
          <w:szCs w:val="20"/>
        </w:rPr>
        <w:t xml:space="preserve">požaduje, aby uchádzač v ponuke predložil zoznam </w:t>
      </w:r>
      <w:bookmarkEnd w:id="24"/>
      <w:r w:rsidR="00A571A1" w:rsidRPr="003C63C1">
        <w:rPr>
          <w:rFonts w:ascii="Cambria" w:hAnsi="Cambria"/>
          <w:color w:val="000000" w:themeColor="text1"/>
          <w:sz w:val="20"/>
          <w:szCs w:val="20"/>
        </w:rPr>
        <w:t xml:space="preserve">zákaziek </w:t>
      </w:r>
      <w:r w:rsidR="00DC1AE9" w:rsidRPr="003C63C1">
        <w:rPr>
          <w:rFonts w:ascii="Cambria" w:hAnsi="Cambria"/>
          <w:color w:val="000000" w:themeColor="text1"/>
          <w:sz w:val="20"/>
          <w:szCs w:val="20"/>
        </w:rPr>
        <w:t xml:space="preserve">s rovnakým alebo podobným predmetom plnenia, </w:t>
      </w:r>
      <w:r w:rsidRPr="003C63C1">
        <w:rPr>
          <w:rFonts w:ascii="Cambria" w:hAnsi="Cambria"/>
          <w:color w:val="000000" w:themeColor="text1"/>
          <w:sz w:val="20"/>
          <w:szCs w:val="20"/>
        </w:rPr>
        <w:t xml:space="preserve">realizovaných </w:t>
      </w:r>
      <w:r w:rsidR="00A571A1" w:rsidRPr="00A1744A">
        <w:rPr>
          <w:rFonts w:ascii="Cambria" w:hAnsi="Cambria"/>
          <w:color w:val="000000" w:themeColor="text1"/>
          <w:sz w:val="20"/>
          <w:szCs w:val="20"/>
        </w:rPr>
        <w:t>za predchádzajúc</w:t>
      </w:r>
      <w:r w:rsidR="00AD0DFA" w:rsidRPr="00A1744A">
        <w:rPr>
          <w:rFonts w:ascii="Cambria" w:hAnsi="Cambria"/>
          <w:color w:val="000000" w:themeColor="text1"/>
          <w:sz w:val="20"/>
          <w:szCs w:val="20"/>
        </w:rPr>
        <w:t xml:space="preserve">ich päť rokov </w:t>
      </w:r>
      <w:r w:rsidR="00A571A1" w:rsidRPr="00A1744A">
        <w:rPr>
          <w:rFonts w:ascii="Cambria" w:hAnsi="Cambria"/>
          <w:color w:val="000000" w:themeColor="text1"/>
          <w:sz w:val="20"/>
          <w:szCs w:val="20"/>
        </w:rPr>
        <w:t>od vyhlásenia verejného obstarávania</w:t>
      </w:r>
      <w:r w:rsidR="00A571A1" w:rsidRPr="003C63C1">
        <w:rPr>
          <w:rFonts w:ascii="Cambria" w:hAnsi="Cambria"/>
          <w:color w:val="000000" w:themeColor="text1"/>
          <w:sz w:val="20"/>
          <w:szCs w:val="20"/>
        </w:rPr>
        <w:t xml:space="preserve">, </w:t>
      </w:r>
      <w:r w:rsidR="00084C38" w:rsidRPr="003C63C1">
        <w:rPr>
          <w:rFonts w:ascii="Cambria" w:hAnsi="Cambria"/>
          <w:color w:val="000000" w:themeColor="text1"/>
          <w:sz w:val="20"/>
          <w:szCs w:val="20"/>
        </w:rPr>
        <w:t>obsahujúc</w:t>
      </w:r>
      <w:r w:rsidR="00B13364" w:rsidRPr="003C63C1">
        <w:rPr>
          <w:rFonts w:ascii="Cambria" w:hAnsi="Cambria"/>
          <w:color w:val="000000" w:themeColor="text1"/>
          <w:sz w:val="20"/>
          <w:szCs w:val="20"/>
        </w:rPr>
        <w:t>i</w:t>
      </w:r>
      <w:r w:rsidR="00084C38" w:rsidRPr="003C63C1">
        <w:rPr>
          <w:rFonts w:ascii="Cambria" w:hAnsi="Cambria"/>
          <w:color w:val="000000" w:themeColor="text1"/>
          <w:sz w:val="20"/>
          <w:szCs w:val="20"/>
        </w:rPr>
        <w:t xml:space="preserve"> </w:t>
      </w:r>
      <w:r w:rsidR="00A1744A" w:rsidRPr="003C63C1">
        <w:rPr>
          <w:rFonts w:ascii="Cambria" w:hAnsi="Cambria"/>
          <w:color w:val="000000" w:themeColor="text1"/>
          <w:sz w:val="20"/>
          <w:szCs w:val="20"/>
        </w:rPr>
        <w:t xml:space="preserve">minimálne 3 </w:t>
      </w:r>
      <w:r w:rsidR="007D1AFF">
        <w:rPr>
          <w:rFonts w:ascii="Cambria" w:hAnsi="Cambria"/>
          <w:color w:val="000000" w:themeColor="text1"/>
          <w:sz w:val="20"/>
          <w:szCs w:val="20"/>
        </w:rPr>
        <w:t>zákazky/</w:t>
      </w:r>
      <w:r w:rsidR="00A1744A" w:rsidRPr="003C63C1">
        <w:rPr>
          <w:rFonts w:ascii="Cambria" w:hAnsi="Cambria"/>
          <w:color w:val="000000" w:themeColor="text1"/>
          <w:sz w:val="20"/>
          <w:szCs w:val="20"/>
        </w:rPr>
        <w:t>projekty</w:t>
      </w:r>
      <w:r w:rsidR="008E3B29" w:rsidRPr="003C63C1">
        <w:rPr>
          <w:rFonts w:ascii="Cambria" w:hAnsi="Cambria"/>
          <w:color w:val="000000" w:themeColor="text1"/>
          <w:sz w:val="20"/>
          <w:szCs w:val="20"/>
        </w:rPr>
        <w:t xml:space="preserve">, </w:t>
      </w:r>
      <w:r w:rsidR="00777D4A">
        <w:rPr>
          <w:rFonts w:ascii="Cambria" w:hAnsi="Cambria"/>
          <w:color w:val="000000" w:themeColor="text1"/>
          <w:sz w:val="20"/>
          <w:szCs w:val="20"/>
        </w:rPr>
        <w:t>každý v</w:t>
      </w:r>
      <w:r w:rsidR="00A1744A" w:rsidRPr="003C63C1">
        <w:rPr>
          <w:rFonts w:ascii="Cambria" w:hAnsi="Cambria"/>
          <w:color w:val="000000" w:themeColor="text1"/>
          <w:sz w:val="20"/>
          <w:szCs w:val="20"/>
        </w:rPr>
        <w:t> minimálnom rozsahu 3 000 MD v oblasti agendových systémov určený pre minimálne 300 používateľov</w:t>
      </w:r>
      <w:r w:rsidR="008E3B29" w:rsidRPr="003C63C1">
        <w:rPr>
          <w:rFonts w:ascii="Cambria" w:hAnsi="Cambria"/>
          <w:color w:val="000000" w:themeColor="text1"/>
          <w:sz w:val="20"/>
          <w:szCs w:val="20"/>
        </w:rPr>
        <w:t>,</w:t>
      </w:r>
      <w:r w:rsidR="00A1744A" w:rsidRPr="003C63C1">
        <w:rPr>
          <w:rFonts w:ascii="Cambria" w:hAnsi="Cambria"/>
          <w:color w:val="000000" w:themeColor="text1"/>
          <w:sz w:val="20"/>
          <w:szCs w:val="20"/>
        </w:rPr>
        <w:t xml:space="preserve"> a z toho minimálne 2 </w:t>
      </w:r>
      <w:r w:rsidR="007D1AFF">
        <w:rPr>
          <w:rFonts w:ascii="Cambria" w:hAnsi="Cambria"/>
          <w:color w:val="000000" w:themeColor="text1"/>
          <w:sz w:val="20"/>
          <w:szCs w:val="20"/>
        </w:rPr>
        <w:t>záka</w:t>
      </w:r>
      <w:r w:rsidR="00A446CB">
        <w:rPr>
          <w:rFonts w:ascii="Cambria" w:hAnsi="Cambria"/>
          <w:color w:val="000000" w:themeColor="text1"/>
          <w:sz w:val="20"/>
          <w:szCs w:val="20"/>
        </w:rPr>
        <w:t>z</w:t>
      </w:r>
      <w:r w:rsidR="007D1AFF">
        <w:rPr>
          <w:rFonts w:ascii="Cambria" w:hAnsi="Cambria"/>
          <w:color w:val="000000" w:themeColor="text1"/>
          <w:sz w:val="20"/>
          <w:szCs w:val="20"/>
        </w:rPr>
        <w:t>ky/</w:t>
      </w:r>
      <w:r w:rsidR="00A1744A" w:rsidRPr="003C63C1">
        <w:rPr>
          <w:rFonts w:ascii="Cambria" w:hAnsi="Cambria"/>
          <w:color w:val="000000" w:themeColor="text1"/>
          <w:sz w:val="20"/>
          <w:szCs w:val="20"/>
        </w:rPr>
        <w:t>projekty nasadené v produkčnej prevádzke po dobu minimálne 6 mesiacov, ktorých obsahom dodávky bola implementácia celkového riešenia softvérového informačného systému v organizácii.</w:t>
      </w:r>
      <w:r w:rsidR="00171CA9" w:rsidRPr="003C63C1">
        <w:rPr>
          <w:rFonts w:ascii="Cambria" w:hAnsi="Cambria"/>
          <w:color w:val="000000" w:themeColor="text1"/>
          <w:sz w:val="20"/>
          <w:szCs w:val="20"/>
        </w:rPr>
        <w:t xml:space="preserve"> </w:t>
      </w:r>
      <w:r w:rsidR="003C63C1">
        <w:rPr>
          <w:rFonts w:ascii="Cambria" w:hAnsi="Cambria"/>
          <w:color w:val="000000" w:themeColor="text1"/>
          <w:sz w:val="20"/>
          <w:szCs w:val="20"/>
        </w:rPr>
        <w:t xml:space="preserve">[MD - </w:t>
      </w:r>
      <w:proofErr w:type="spellStart"/>
      <w:r w:rsidR="003C63C1">
        <w:rPr>
          <w:rFonts w:ascii="Cambria" w:hAnsi="Cambria"/>
          <w:color w:val="000000" w:themeColor="text1"/>
          <w:sz w:val="20"/>
          <w:szCs w:val="20"/>
        </w:rPr>
        <w:t>o</w:t>
      </w:r>
      <w:r w:rsidR="00171CA9" w:rsidRPr="003C63C1">
        <w:rPr>
          <w:rFonts w:ascii="Cambria" w:hAnsi="Cambria"/>
          <w:color w:val="000000" w:themeColor="text1"/>
          <w:sz w:val="20"/>
          <w:szCs w:val="20"/>
        </w:rPr>
        <w:t>sobodeň</w:t>
      </w:r>
      <w:proofErr w:type="spellEnd"/>
      <w:r w:rsidR="00171CA9" w:rsidRPr="003C63C1">
        <w:rPr>
          <w:rFonts w:ascii="Cambria" w:hAnsi="Cambria"/>
          <w:color w:val="000000" w:themeColor="text1"/>
          <w:sz w:val="20"/>
          <w:szCs w:val="20"/>
        </w:rPr>
        <w:t xml:space="preserve"> znamená osem (8) hodín práce </w:t>
      </w:r>
      <w:r w:rsidR="007D1AFF" w:rsidRPr="003C63C1">
        <w:rPr>
          <w:rFonts w:ascii="Cambria" w:hAnsi="Cambria"/>
          <w:color w:val="000000" w:themeColor="text1"/>
          <w:sz w:val="20"/>
          <w:szCs w:val="20"/>
        </w:rPr>
        <w:t>jedn</w:t>
      </w:r>
      <w:r w:rsidR="007D1AFF">
        <w:rPr>
          <w:rFonts w:ascii="Cambria" w:hAnsi="Cambria"/>
          <w:color w:val="000000" w:themeColor="text1"/>
          <w:sz w:val="20"/>
          <w:szCs w:val="20"/>
        </w:rPr>
        <w:t>ej</w:t>
      </w:r>
      <w:r w:rsidR="007D1AFF" w:rsidRPr="003C63C1">
        <w:rPr>
          <w:rFonts w:ascii="Cambria" w:hAnsi="Cambria"/>
          <w:color w:val="000000" w:themeColor="text1"/>
          <w:sz w:val="20"/>
          <w:szCs w:val="20"/>
        </w:rPr>
        <w:t xml:space="preserve"> (1) osob</w:t>
      </w:r>
      <w:r w:rsidR="007D1AFF">
        <w:rPr>
          <w:rFonts w:ascii="Cambria" w:hAnsi="Cambria"/>
          <w:color w:val="000000" w:themeColor="text1"/>
          <w:sz w:val="20"/>
          <w:szCs w:val="20"/>
        </w:rPr>
        <w:t>y</w:t>
      </w:r>
      <w:r w:rsidR="007D1AFF" w:rsidRPr="003C63C1">
        <w:rPr>
          <w:rFonts w:ascii="Cambria" w:hAnsi="Cambria"/>
          <w:color w:val="000000" w:themeColor="text1"/>
          <w:sz w:val="20"/>
          <w:szCs w:val="20"/>
        </w:rPr>
        <w:t xml:space="preserve"> </w:t>
      </w:r>
      <w:r w:rsidR="006C759B">
        <w:rPr>
          <w:rFonts w:ascii="Cambria" w:hAnsi="Cambria"/>
          <w:color w:val="000000" w:themeColor="text1"/>
          <w:sz w:val="20"/>
          <w:szCs w:val="20"/>
        </w:rPr>
        <w:t>počas dňa</w:t>
      </w:r>
      <w:r w:rsidR="0030218B">
        <w:rPr>
          <w:rFonts w:ascii="Cambria" w:hAnsi="Cambria"/>
          <w:color w:val="000000" w:themeColor="text1"/>
          <w:sz w:val="20"/>
          <w:szCs w:val="20"/>
        </w:rPr>
        <w:t>]</w:t>
      </w:r>
      <w:r w:rsidR="00A24D24">
        <w:rPr>
          <w:rFonts w:ascii="Cambria" w:hAnsi="Cambria"/>
          <w:color w:val="000000" w:themeColor="text1"/>
          <w:sz w:val="20"/>
          <w:szCs w:val="20"/>
        </w:rPr>
        <w:t>.</w:t>
      </w:r>
      <w:r w:rsidR="00171CA9" w:rsidRPr="003C63C1">
        <w:rPr>
          <w:rFonts w:ascii="Cambria" w:hAnsi="Cambria"/>
          <w:color w:val="000000" w:themeColor="text1"/>
          <w:sz w:val="20"/>
          <w:szCs w:val="20"/>
        </w:rPr>
        <w:t xml:space="preserve"> </w:t>
      </w:r>
    </w:p>
    <w:p w14:paraId="020AA1BF" w14:textId="0F4E4D25"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p>
    <w:p w14:paraId="6CEBCD2A" w14:textId="6BB0A441" w:rsidR="00A37035" w:rsidRPr="00616CBE"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F5F95">
        <w:rPr>
          <w:rFonts w:asciiTheme="majorHAnsi" w:hAnsiTheme="majorHAnsi" w:cs="Arial"/>
          <w:sz w:val="20"/>
          <w:szCs w:val="20"/>
        </w:rPr>
        <w:t xml:space="preserve">Verejný obstarávateľ odporúča </w:t>
      </w:r>
      <w:r w:rsidRPr="00A74CC0">
        <w:rPr>
          <w:rFonts w:asciiTheme="majorHAnsi" w:hAnsiTheme="majorHAnsi" w:cs="Arial"/>
          <w:sz w:val="20"/>
          <w:szCs w:val="20"/>
        </w:rPr>
        <w:t>uchádzačovi, aby ku každej zákazke zo zoznamu poskytnutých služieb, ktoré neboli zrealizovaná pre verejného obstarávateľa alebo obstarávateľa podľa zákona o verejnom obstarávaní, uviedol na samostatnom liste doplňujúce údaje k zoznamu</w:t>
      </w:r>
      <w:r w:rsidRPr="00616CBE">
        <w:rPr>
          <w:rFonts w:asciiTheme="majorHAnsi" w:hAnsiTheme="majorHAnsi" w:cs="Arial"/>
          <w:sz w:val="20"/>
          <w:szCs w:val="20"/>
        </w:rPr>
        <w:t xml:space="preserve"> poskytnutých služieb podľa vzoru </w:t>
      </w:r>
      <w:r w:rsidR="00966AAD" w:rsidRPr="004774E2">
        <w:rPr>
          <w:rFonts w:asciiTheme="majorHAnsi" w:hAnsiTheme="majorHAnsi" w:cs="Arial"/>
          <w:sz w:val="20"/>
          <w:szCs w:val="20"/>
        </w:rPr>
        <w:t>Doplňujúce údaje k zoznamu poskytnutých služieb</w:t>
      </w:r>
      <w:r w:rsidR="00966AAD" w:rsidRPr="00616CBE">
        <w:rPr>
          <w:rFonts w:asciiTheme="majorHAnsi" w:hAnsiTheme="majorHAnsi" w:cs="Arial"/>
          <w:sz w:val="20"/>
          <w:szCs w:val="20"/>
        </w:rPr>
        <w:t xml:space="preserve"> </w:t>
      </w:r>
      <w:r w:rsidRPr="00616CBE">
        <w:rPr>
          <w:rFonts w:asciiTheme="majorHAnsi" w:hAnsiTheme="majorHAnsi" w:cs="Arial"/>
          <w:sz w:val="20"/>
          <w:szCs w:val="20"/>
        </w:rPr>
        <w:t xml:space="preserve">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692ACD21"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4DB40A2A" w14:textId="01398B61" w:rsidR="00A37035"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Pr>
          <w:rFonts w:asciiTheme="majorHAnsi" w:hAnsiTheme="majorHAnsi" w:cs="Arial"/>
          <w:sz w:val="20"/>
          <w:szCs w:val="20"/>
          <w:lang w:eastAsia="en-US"/>
        </w:rPr>
        <w:t xml:space="preserve"> i</w:t>
      </w:r>
      <w:r w:rsidRPr="00F6697C">
        <w:rPr>
          <w:rFonts w:asciiTheme="majorHAnsi" w:hAnsiTheme="majorHAnsi" w:cs="Arial"/>
          <w:sz w:val="20"/>
          <w:szCs w:val="20"/>
          <w:lang w:eastAsia="en-US"/>
        </w:rPr>
        <w:t>plementačnú</w:t>
      </w:r>
      <w:r w:rsidRPr="001661EE">
        <w:rPr>
          <w:rFonts w:asciiTheme="majorHAnsi" w:hAnsiTheme="majorHAnsi" w:cs="Arial"/>
          <w:sz w:val="20"/>
          <w:szCs w:val="20"/>
          <w:lang w:eastAsia="en-US"/>
        </w:rPr>
        <w:t xml:space="preserve"> cenu predmetu zákazky;</w:t>
      </w:r>
    </w:p>
    <w:p w14:paraId="17A4BDD1" w14:textId="1357CB7D" w:rsidR="00F44201" w:rsidRPr="00F44201" w:rsidRDefault="00F44201"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Pr>
          <w:rFonts w:ascii="Cambria" w:hAnsi="Cambria"/>
          <w:sz w:val="20"/>
          <w:szCs w:val="20"/>
        </w:rPr>
        <w:t>R</w:t>
      </w:r>
      <w:r w:rsidRPr="00A1744A">
        <w:rPr>
          <w:rFonts w:ascii="Cambria" w:hAnsi="Cambria"/>
          <w:sz w:val="20"/>
          <w:szCs w:val="20"/>
        </w:rPr>
        <w:t>ozsah MD v oblasti agendových systémov</w:t>
      </w:r>
      <w:r>
        <w:rPr>
          <w:rFonts w:ascii="Cambria" w:hAnsi="Cambria"/>
          <w:sz w:val="20"/>
          <w:szCs w:val="20"/>
        </w:rPr>
        <w:t xml:space="preserve"> (min. 3 000 MD)</w:t>
      </w:r>
      <w:r w:rsidR="00777D4A">
        <w:rPr>
          <w:rFonts w:ascii="Cambria" w:hAnsi="Cambria"/>
          <w:sz w:val="20"/>
          <w:szCs w:val="20"/>
        </w:rPr>
        <w:t>;</w:t>
      </w:r>
    </w:p>
    <w:p w14:paraId="5D4EFC56" w14:textId="2B00FDB6" w:rsidR="00F44201" w:rsidRPr="001661EE" w:rsidRDefault="00F44201"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Pr>
          <w:rFonts w:ascii="Cambria" w:hAnsi="Cambria"/>
          <w:sz w:val="20"/>
          <w:szCs w:val="20"/>
        </w:rPr>
        <w:t>Počet použ</w:t>
      </w:r>
      <w:r w:rsidR="00971D27">
        <w:rPr>
          <w:rFonts w:ascii="Cambria" w:hAnsi="Cambria"/>
          <w:sz w:val="20"/>
          <w:szCs w:val="20"/>
        </w:rPr>
        <w:t>í</w:t>
      </w:r>
      <w:r>
        <w:rPr>
          <w:rFonts w:ascii="Cambria" w:hAnsi="Cambria"/>
          <w:sz w:val="20"/>
          <w:szCs w:val="20"/>
        </w:rPr>
        <w:t>vateľov (min. 300)</w:t>
      </w:r>
      <w:r w:rsidR="00777D4A">
        <w:rPr>
          <w:rFonts w:ascii="Cambria" w:hAnsi="Cambria"/>
          <w:sz w:val="20"/>
          <w:szCs w:val="20"/>
        </w:rPr>
        <w:t>;</w:t>
      </w:r>
    </w:p>
    <w:p w14:paraId="0EF6C680" w14:textId="5A3CD7CF"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Dob</w:t>
      </w:r>
      <w:r w:rsidR="00971D27">
        <w:rPr>
          <w:rFonts w:asciiTheme="majorHAnsi" w:hAnsiTheme="majorHAnsi" w:cs="Arial"/>
          <w:sz w:val="20"/>
          <w:szCs w:val="20"/>
          <w:lang w:eastAsia="en-US"/>
        </w:rPr>
        <w:t>a</w:t>
      </w:r>
      <w:r w:rsidRPr="00616CBE">
        <w:rPr>
          <w:rFonts w:asciiTheme="majorHAnsi" w:hAnsiTheme="majorHAnsi" w:cs="Arial"/>
          <w:sz w:val="20"/>
          <w:szCs w:val="20"/>
          <w:lang w:eastAsia="en-US"/>
        </w:rPr>
        <w:t xml:space="preserve"> plnenia predmetu zákazky </w:t>
      </w:r>
      <w:r w:rsidR="00F44201">
        <w:rPr>
          <w:rFonts w:asciiTheme="majorHAnsi" w:hAnsiTheme="majorHAnsi" w:cs="Arial"/>
          <w:sz w:val="20"/>
          <w:szCs w:val="20"/>
          <w:lang w:eastAsia="en-US"/>
        </w:rPr>
        <w:t xml:space="preserve">(v </w:t>
      </w:r>
      <w:r w:rsidR="00F44201" w:rsidRPr="00A1744A">
        <w:rPr>
          <w:rFonts w:ascii="Cambria" w:eastAsia="Cambria" w:hAnsi="Cambria" w:cstheme="minorHAnsi"/>
          <w:sz w:val="20"/>
          <w:szCs w:val="20"/>
          <w:lang w:val="sk"/>
        </w:rPr>
        <w:t>produkčnej prevádzke po dobu min</w:t>
      </w:r>
      <w:r w:rsidR="00F44201">
        <w:rPr>
          <w:rFonts w:ascii="Cambria" w:eastAsia="Cambria" w:hAnsi="Cambria" w:cstheme="minorHAnsi"/>
          <w:sz w:val="20"/>
          <w:szCs w:val="20"/>
          <w:lang w:val="sk"/>
        </w:rPr>
        <w:t>.</w:t>
      </w:r>
      <w:r w:rsidR="00F44201" w:rsidRPr="00A1744A">
        <w:rPr>
          <w:rFonts w:ascii="Cambria" w:eastAsia="Cambria" w:hAnsi="Cambria" w:cstheme="minorHAnsi"/>
          <w:sz w:val="20"/>
          <w:szCs w:val="20"/>
          <w:lang w:val="sk"/>
        </w:rPr>
        <w:t xml:space="preserve"> 6</w:t>
      </w:r>
      <w:r w:rsidR="00CD6C0E">
        <w:rPr>
          <w:rFonts w:ascii="Cambria" w:eastAsia="Cambria" w:hAnsi="Cambria" w:cstheme="minorHAnsi"/>
          <w:sz w:val="20"/>
          <w:szCs w:val="20"/>
          <w:lang w:val="sk"/>
        </w:rPr>
        <w:t> </w:t>
      </w:r>
      <w:r w:rsidR="00F44201" w:rsidRPr="00A1744A">
        <w:rPr>
          <w:rFonts w:ascii="Cambria" w:eastAsia="Cambria" w:hAnsi="Cambria" w:cstheme="minorHAnsi"/>
          <w:sz w:val="20"/>
          <w:szCs w:val="20"/>
          <w:lang w:val="sk"/>
        </w:rPr>
        <w:t>mesiacov</w:t>
      </w:r>
      <w:r w:rsidR="00F44201" w:rsidRPr="00616CBE">
        <w:rPr>
          <w:rFonts w:asciiTheme="majorHAnsi" w:hAnsiTheme="majorHAnsi" w:cs="Arial"/>
          <w:sz w:val="20"/>
          <w:szCs w:val="20"/>
          <w:lang w:eastAsia="en-US"/>
        </w:rPr>
        <w:t xml:space="preserve"> </w:t>
      </w:r>
      <w:r w:rsidRPr="00616CBE">
        <w:rPr>
          <w:rFonts w:asciiTheme="majorHAnsi" w:hAnsiTheme="majorHAnsi" w:cs="Arial"/>
          <w:sz w:val="20"/>
          <w:szCs w:val="20"/>
          <w:lang w:eastAsia="en-US"/>
        </w:rPr>
        <w:t xml:space="preserve">(začiatok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7813704C"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w:t>
      </w:r>
      <w:r w:rsidR="00971D27">
        <w:rPr>
          <w:rFonts w:asciiTheme="majorHAnsi" w:hAnsiTheme="majorHAnsi" w:cs="Arial"/>
          <w:sz w:val="20"/>
          <w:szCs w:val="20"/>
          <w:lang w:eastAsia="en-US"/>
        </w:rPr>
        <w:t>, priezvisko</w:t>
      </w:r>
      <w:r w:rsidRPr="00616CBE">
        <w:rPr>
          <w:rFonts w:asciiTheme="majorHAnsi" w:hAnsiTheme="majorHAnsi" w:cs="Arial"/>
          <w:sz w:val="20"/>
          <w:szCs w:val="20"/>
          <w:lang w:eastAsia="en-US"/>
        </w:rPr>
        <w:t xml:space="preserve"> a funkcia kontaktnej osoby,</w:t>
      </w:r>
      <w:r w:rsidR="00971D27">
        <w:rPr>
          <w:rFonts w:asciiTheme="majorHAnsi" w:hAnsiTheme="majorHAnsi" w:cs="Arial"/>
          <w:sz w:val="20"/>
          <w:szCs w:val="20"/>
          <w:lang w:eastAsia="en-US"/>
        </w:rPr>
        <w:t xml:space="preserve"> jej</w:t>
      </w:r>
      <w:r w:rsidRPr="00616CBE">
        <w:rPr>
          <w:rFonts w:asciiTheme="majorHAnsi" w:hAnsiTheme="majorHAnsi" w:cs="Arial"/>
          <w:sz w:val="20"/>
          <w:szCs w:val="20"/>
          <w:lang w:eastAsia="en-US"/>
        </w:rPr>
        <w:t xml:space="preserve"> telefónne číslo a</w:t>
      </w:r>
      <w:r w:rsidR="00971D27">
        <w:rPr>
          <w:rFonts w:asciiTheme="majorHAnsi" w:hAnsiTheme="majorHAnsi" w:cs="Arial"/>
          <w:sz w:val="20"/>
          <w:szCs w:val="20"/>
          <w:lang w:eastAsia="en-US"/>
        </w:rPr>
        <w:t xml:space="preserve"> jej </w:t>
      </w:r>
      <w:r w:rsidRPr="00616CBE">
        <w:rPr>
          <w:rFonts w:asciiTheme="majorHAnsi" w:hAnsiTheme="majorHAnsi" w:cs="Arial"/>
          <w:sz w:val="20"/>
          <w:szCs w:val="20"/>
          <w:lang w:eastAsia="en-US"/>
        </w:rPr>
        <w:t>e-mail.</w:t>
      </w:r>
    </w:p>
    <w:p w14:paraId="5D080560" w14:textId="28473066" w:rsidR="00A37035"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k zoznamu poskytnutých služieb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7B5E3F98" w14:textId="1AF2EBAE" w:rsidR="00DD2CBE" w:rsidRPr="00DD2CBE" w:rsidRDefault="00DD2CBE" w:rsidP="00DD2CBE">
      <w:pPr>
        <w:pStyle w:val="ListParagraph"/>
        <w:numPr>
          <w:ilvl w:val="2"/>
          <w:numId w:val="33"/>
        </w:numPr>
        <w:tabs>
          <w:tab w:val="left" w:pos="2127"/>
        </w:tabs>
        <w:spacing w:after="0" w:line="240" w:lineRule="auto"/>
        <w:ind w:left="1276" w:hanging="709"/>
        <w:jc w:val="both"/>
        <w:rPr>
          <w:rFonts w:asciiTheme="majorHAnsi" w:hAnsiTheme="majorHAnsi" w:cs="Arial"/>
          <w:sz w:val="20"/>
          <w:szCs w:val="20"/>
        </w:rPr>
      </w:pPr>
      <w:r w:rsidRPr="00DD2CBE">
        <w:rPr>
          <w:rFonts w:ascii="Cambria" w:hAnsi="Cambria" w:cs="Arial"/>
          <w:b/>
          <w:sz w:val="20"/>
          <w:szCs w:val="20"/>
        </w:rPr>
        <w:lastRenderedPageBreak/>
        <w:t>Podľa § 34 ods. 1 písm. d)</w:t>
      </w:r>
      <w:r w:rsidRPr="00DD2CBE">
        <w:rPr>
          <w:rFonts w:ascii="Cambria" w:hAnsi="Cambria" w:cs="Arial"/>
          <w:sz w:val="20"/>
          <w:szCs w:val="20"/>
        </w:rPr>
        <w:t xml:space="preserve"> </w:t>
      </w:r>
      <w:r w:rsidRPr="00DD2CBE">
        <w:rPr>
          <w:rFonts w:ascii="Cambria" w:hAnsi="Cambria" w:cs="Arial"/>
          <w:b/>
          <w:sz w:val="20"/>
          <w:szCs w:val="20"/>
        </w:rPr>
        <w:t>zákona o verejnom obstarávaní</w:t>
      </w:r>
      <w:r w:rsidRPr="00DD2CBE">
        <w:rPr>
          <w:rFonts w:ascii="Cambria" w:hAnsi="Cambria" w:cs="Arial"/>
          <w:sz w:val="20"/>
          <w:szCs w:val="20"/>
        </w:rPr>
        <w:t xml:space="preserve"> –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69BAB13D" w14:textId="77777777" w:rsidR="00DD2CBE" w:rsidRPr="00DD2CBE" w:rsidRDefault="00DD2CBE" w:rsidP="00DD2CBE">
      <w:pPr>
        <w:ind w:left="567" w:firstLine="709"/>
        <w:jc w:val="both"/>
        <w:rPr>
          <w:rFonts w:ascii="Cambria" w:hAnsi="Cambria" w:cs="Arial"/>
          <w:b/>
          <w:sz w:val="20"/>
          <w:szCs w:val="20"/>
        </w:rPr>
      </w:pPr>
      <w:r w:rsidRPr="00DD2CBE">
        <w:rPr>
          <w:rFonts w:ascii="Cambria" w:hAnsi="Cambria" w:cs="Arial"/>
          <w:b/>
          <w:sz w:val="20"/>
          <w:szCs w:val="20"/>
        </w:rPr>
        <w:t>Minimálna požadovaná úroveň podmienky účasti:</w:t>
      </w:r>
    </w:p>
    <w:p w14:paraId="3A2E574A" w14:textId="77777777" w:rsidR="00DD2CBE" w:rsidRPr="00D9255E" w:rsidRDefault="00DD2CBE" w:rsidP="00DD2CBE">
      <w:pPr>
        <w:pStyle w:val="ListParagraph"/>
        <w:autoSpaceDE w:val="0"/>
        <w:autoSpaceDN w:val="0"/>
        <w:adjustRightInd w:val="0"/>
        <w:spacing w:after="0" w:line="240" w:lineRule="auto"/>
        <w:ind w:left="1276"/>
        <w:jc w:val="both"/>
        <w:rPr>
          <w:rFonts w:ascii="Cambria" w:hAnsi="Cambria"/>
          <w:sz w:val="20"/>
          <w:szCs w:val="20"/>
        </w:rPr>
      </w:pPr>
      <w:r w:rsidRPr="00D9255E">
        <w:rPr>
          <w:rFonts w:ascii="Cambria" w:hAnsi="Cambria"/>
          <w:sz w:val="20"/>
          <w:szCs w:val="20"/>
        </w:rPr>
        <w:t xml:space="preserve">Verejný obstarávateľ </w:t>
      </w:r>
      <w:r w:rsidRPr="00D9255E">
        <w:rPr>
          <w:rFonts w:ascii="Cambria" w:hAnsi="Cambria" w:cs="Arial"/>
          <w:sz w:val="20"/>
          <w:szCs w:val="20"/>
        </w:rPr>
        <w:t>požaduje od uchádzača</w:t>
      </w:r>
      <w:r w:rsidRPr="00D9255E">
        <w:rPr>
          <w:rFonts w:ascii="Cambria" w:hAnsi="Cambria"/>
          <w:sz w:val="20"/>
          <w:szCs w:val="20"/>
        </w:rPr>
        <w:t xml:space="preserve"> predloženie:</w:t>
      </w:r>
    </w:p>
    <w:p w14:paraId="1ED77B77" w14:textId="35044FE2" w:rsidR="00DD2CBE" w:rsidRPr="00C15D9F" w:rsidRDefault="00403140">
      <w:pPr>
        <w:pStyle w:val="ListParagraph"/>
        <w:numPr>
          <w:ilvl w:val="0"/>
          <w:numId w:val="46"/>
        </w:numPr>
        <w:autoSpaceDE w:val="0"/>
        <w:autoSpaceDN w:val="0"/>
        <w:adjustRightInd w:val="0"/>
        <w:spacing w:after="0" w:line="240" w:lineRule="auto"/>
        <w:ind w:left="1633" w:hanging="357"/>
        <w:contextualSpacing/>
        <w:jc w:val="both"/>
        <w:rPr>
          <w:rFonts w:ascii="Cambria" w:hAnsi="Cambria"/>
          <w:sz w:val="20"/>
          <w:szCs w:val="20"/>
        </w:rPr>
      </w:pPr>
      <w:r>
        <w:rPr>
          <w:rFonts w:ascii="Cambria" w:hAnsi="Cambria"/>
          <w:sz w:val="20"/>
          <w:szCs w:val="20"/>
        </w:rPr>
        <w:t xml:space="preserve">platného </w:t>
      </w:r>
      <w:r w:rsidR="00DD2CBE" w:rsidRPr="00D9255E">
        <w:rPr>
          <w:rFonts w:ascii="Cambria" w:hAnsi="Cambria"/>
          <w:sz w:val="20"/>
          <w:szCs w:val="20"/>
        </w:rPr>
        <w:t xml:space="preserve">certifikátu systému </w:t>
      </w:r>
      <w:r w:rsidR="00DD2CBE" w:rsidRPr="00576291">
        <w:rPr>
          <w:rFonts w:asciiTheme="majorHAnsi" w:hAnsiTheme="majorHAnsi"/>
          <w:sz w:val="20"/>
          <w:szCs w:val="20"/>
        </w:rPr>
        <w:t>manažérstva kvality podľa normy ISO 9001</w:t>
      </w:r>
      <w:r w:rsidR="00576291" w:rsidRPr="00576291">
        <w:rPr>
          <w:rFonts w:asciiTheme="majorHAnsi" w:hAnsiTheme="majorHAnsi"/>
          <w:sz w:val="20"/>
          <w:szCs w:val="20"/>
        </w:rPr>
        <w:t xml:space="preserve"> pre oblasť vývoja softvérových produktov</w:t>
      </w:r>
      <w:r w:rsidR="00DD2CBE" w:rsidRPr="00576291">
        <w:rPr>
          <w:rFonts w:asciiTheme="majorHAnsi" w:hAnsiTheme="majorHAnsi"/>
          <w:sz w:val="20"/>
          <w:szCs w:val="20"/>
        </w:rPr>
        <w:t xml:space="preserve">. </w:t>
      </w:r>
      <w:r w:rsidR="00DD2CBE" w:rsidRPr="00576291">
        <w:rPr>
          <w:rFonts w:asciiTheme="majorHAnsi" w:hAnsiTheme="majorHAnsi" w:cs="Segoe UI"/>
          <w:sz w:val="20"/>
          <w:szCs w:val="20"/>
          <w:shd w:val="clear" w:color="auto" w:fill="FFFFFF"/>
        </w:rPr>
        <w:t xml:space="preserve">Verejný obstarávateľ uzná ako rovnocenný certifikát systému manažérstva kvality vydaný príslušným orgánom členského štátu. Ak uchádzač objektívne nemal možnosť získať príslušný certifikát v určených lehotách, verejný obstarávateľ príjme aj iné dôkazy o rovnocenných opatreniach na zabezpečenie systému manažérstva kvality </w:t>
      </w:r>
      <w:r w:rsidR="00DD2CBE" w:rsidRPr="00C15D9F">
        <w:rPr>
          <w:rFonts w:ascii="Cambria" w:hAnsi="Cambria" w:cs="Segoe UI"/>
          <w:sz w:val="20"/>
          <w:szCs w:val="20"/>
          <w:shd w:val="clear" w:color="auto" w:fill="FFFFFF"/>
        </w:rPr>
        <w:t>predložené uchádzačom, ktorými preukáže, že ním navrhované opatrenia na zabezpečenie systému manažérstva kvality sú v súlade s požadovanými slovenskými technickými normami na systém manažérstva kvality.</w:t>
      </w:r>
    </w:p>
    <w:p w14:paraId="7A06C78A" w14:textId="65252C6E" w:rsidR="00DD2CBE" w:rsidRPr="00C15D9F" w:rsidRDefault="00403140">
      <w:pPr>
        <w:pStyle w:val="ListParagraph"/>
        <w:numPr>
          <w:ilvl w:val="0"/>
          <w:numId w:val="46"/>
        </w:numPr>
        <w:autoSpaceDE w:val="0"/>
        <w:autoSpaceDN w:val="0"/>
        <w:adjustRightInd w:val="0"/>
        <w:spacing w:after="0" w:line="240" w:lineRule="auto"/>
        <w:ind w:left="1633" w:hanging="357"/>
        <w:contextualSpacing/>
        <w:jc w:val="both"/>
        <w:rPr>
          <w:rFonts w:ascii="Cambria" w:hAnsi="Cambria"/>
          <w:sz w:val="20"/>
          <w:szCs w:val="20"/>
        </w:rPr>
      </w:pPr>
      <w:r w:rsidRPr="00C15D9F">
        <w:rPr>
          <w:rFonts w:ascii="Cambria" w:hAnsi="Cambria"/>
          <w:sz w:val="20"/>
          <w:szCs w:val="20"/>
        </w:rPr>
        <w:t>platného certifikátu bezpečnosti ISO 27001 pre oblasť vývoja softvérových produktov za účelom preukázania odbornej spôsobilosti v zmysle systému riadenia informačnej bezpečnosti</w:t>
      </w:r>
      <w:r w:rsidR="00C15D9F">
        <w:rPr>
          <w:rFonts w:ascii="Cambria" w:hAnsi="Cambria"/>
          <w:sz w:val="20"/>
          <w:szCs w:val="20"/>
        </w:rPr>
        <w:t>.</w:t>
      </w:r>
    </w:p>
    <w:p w14:paraId="17C32578" w14:textId="6349AFAB" w:rsidR="00A37035" w:rsidRPr="00CE53C4" w:rsidRDefault="00A37035" w:rsidP="00CE53C4">
      <w:pPr>
        <w:pStyle w:val="ListParagraph"/>
        <w:numPr>
          <w:ilvl w:val="2"/>
          <w:numId w:val="33"/>
        </w:numPr>
        <w:spacing w:after="0" w:line="240" w:lineRule="auto"/>
        <w:ind w:left="1276" w:hanging="709"/>
        <w:jc w:val="both"/>
        <w:rPr>
          <w:rFonts w:asciiTheme="majorHAnsi" w:hAnsiTheme="majorHAnsi" w:cs="Arial"/>
          <w:sz w:val="20"/>
          <w:szCs w:val="20"/>
        </w:rPr>
      </w:pPr>
      <w:r w:rsidRPr="00CE53C4">
        <w:rPr>
          <w:rFonts w:asciiTheme="majorHAnsi" w:hAnsiTheme="majorHAnsi" w:cs="Arial"/>
          <w:b/>
          <w:sz w:val="20"/>
          <w:szCs w:val="20"/>
        </w:rPr>
        <w:t>Podľa § 34 ods. 1 písm. g)</w:t>
      </w:r>
      <w:r w:rsidRPr="00CE53C4">
        <w:rPr>
          <w:rFonts w:asciiTheme="majorHAnsi" w:hAnsiTheme="majorHAnsi" w:cs="Arial"/>
          <w:sz w:val="20"/>
          <w:szCs w:val="20"/>
        </w:rPr>
        <w:t xml:space="preserve"> </w:t>
      </w:r>
      <w:r w:rsidRPr="00CE53C4">
        <w:rPr>
          <w:rFonts w:asciiTheme="majorHAnsi" w:hAnsiTheme="majorHAnsi" w:cs="Arial"/>
          <w:b/>
          <w:sz w:val="20"/>
          <w:szCs w:val="20"/>
        </w:rPr>
        <w:t>zákona o verejnom obstarávaní</w:t>
      </w:r>
      <w:r w:rsidRPr="00CE53C4">
        <w:rPr>
          <w:rFonts w:asciiTheme="majorHAnsi" w:hAnsiTheme="majorHAnsi" w:cs="Arial"/>
          <w:sz w:val="20"/>
          <w:szCs w:val="20"/>
        </w:rPr>
        <w:t xml:space="preserve"> </w:t>
      </w:r>
      <w:r w:rsidR="00971D27">
        <w:rPr>
          <w:rFonts w:asciiTheme="majorHAnsi" w:hAnsiTheme="majorHAnsi" w:cs="Arial"/>
          <w:sz w:val="20"/>
          <w:szCs w:val="20"/>
        </w:rPr>
        <w:t>–</w:t>
      </w:r>
      <w:r w:rsidRPr="00CE53C4">
        <w:rPr>
          <w:rFonts w:asciiTheme="majorHAnsi" w:hAnsiTheme="majorHAnsi" w:cs="Arial"/>
          <w:sz w:val="20"/>
          <w:szCs w:val="20"/>
        </w:rPr>
        <w:t xml:space="preserve"> údajmi o vzdelaní a odbornej praxi alebo o odbornej kvalifikácii osôb určených na plnenie zmluvy alebo riadiacich zamestnancov, ak nie sú kritériom na vyhodnotenie ponúk.</w:t>
      </w:r>
    </w:p>
    <w:p w14:paraId="34812E28" w14:textId="77777777" w:rsidR="00A37035" w:rsidRPr="00CE53C4" w:rsidRDefault="00A37035" w:rsidP="00CE53C4">
      <w:pPr>
        <w:pStyle w:val="ListParagraph"/>
        <w:keepNext/>
        <w:spacing w:after="0" w:line="240" w:lineRule="auto"/>
        <w:ind w:left="1276" w:firstLine="6"/>
        <w:jc w:val="both"/>
        <w:rPr>
          <w:rFonts w:asciiTheme="majorHAnsi" w:hAnsiTheme="majorHAnsi" w:cs="Arial"/>
          <w:b/>
          <w:sz w:val="20"/>
          <w:szCs w:val="20"/>
        </w:rPr>
      </w:pPr>
      <w:r w:rsidRPr="00CE53C4">
        <w:rPr>
          <w:rFonts w:asciiTheme="majorHAnsi" w:hAnsiTheme="majorHAnsi" w:cs="Arial"/>
          <w:b/>
          <w:sz w:val="20"/>
          <w:szCs w:val="20"/>
        </w:rPr>
        <w:t>Minimálna požadovaná úroveň podmienky účasti:</w:t>
      </w:r>
    </w:p>
    <w:p w14:paraId="2C682642" w14:textId="3FB23700" w:rsid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bookmarkStart w:id="25" w:name="_Hlk105746907"/>
      <w:r w:rsidRPr="00DA43CE">
        <w:rPr>
          <w:rFonts w:asciiTheme="majorHAnsi" w:hAnsiTheme="majorHAnsi" w:cs="Arial"/>
          <w:sz w:val="20"/>
          <w:szCs w:val="20"/>
        </w:rPr>
        <w:t>Verejný obstarávateľ požaduje od uchádzača, aby v ponuke predložil zoznam osôb určených na plnenie zmluvy o dielo (kľúčový experti) vrátane dokladov o ich odbornej spôsobilosti.</w:t>
      </w:r>
    </w:p>
    <w:p w14:paraId="32906FA5" w14:textId="6D39BDA9" w:rsidR="00DA43CE" w:rsidRP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w:t>
      </w:r>
      <w:r w:rsidRPr="00DA43CE">
        <w:rPr>
          <w:rFonts w:ascii="Cambria" w:hAnsi="Cambria"/>
          <w:sz w:val="20"/>
          <w:szCs w:val="20"/>
        </w:rPr>
        <w:t>údaje o vzdelaní a odbornej praxi kľúčových expertov preukázal predložením profesijných životopisov, podpísanými kľúčovými expertmi.</w:t>
      </w:r>
    </w:p>
    <w:p w14:paraId="6A17D339" w14:textId="77777777" w:rsidR="00DA43CE" w:rsidRP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predložený </w:t>
      </w:r>
      <w:r w:rsidRPr="00DA43CE">
        <w:rPr>
          <w:rFonts w:ascii="Cambria" w:hAnsi="Cambria"/>
          <w:sz w:val="20"/>
          <w:szCs w:val="20"/>
        </w:rPr>
        <w:t>profesijný životopis kľúčového experta obsahoval nasledovné údaje/skutočnosti:</w:t>
      </w:r>
    </w:p>
    <w:p w14:paraId="2F0F1A15" w14:textId="77777777" w:rsidR="00DA43CE" w:rsidRPr="00A80C8A" w:rsidRDefault="00DA43CE">
      <w:pPr>
        <w:pStyle w:val="ListParagraph"/>
        <w:numPr>
          <w:ilvl w:val="0"/>
          <w:numId w:val="46"/>
        </w:numPr>
        <w:spacing w:after="0" w:line="240" w:lineRule="auto"/>
        <w:ind w:left="2552" w:hanging="283"/>
        <w:jc w:val="both"/>
        <w:rPr>
          <w:rFonts w:ascii="Cambria" w:hAnsi="Cambria"/>
          <w:sz w:val="20"/>
          <w:szCs w:val="20"/>
        </w:rPr>
      </w:pPr>
      <w:r w:rsidRPr="00A80C8A">
        <w:rPr>
          <w:rFonts w:ascii="Cambria" w:hAnsi="Cambria"/>
          <w:sz w:val="20"/>
          <w:szCs w:val="20"/>
        </w:rPr>
        <w:t>meno a priezvisko príslušného kľúčového experta,</w:t>
      </w:r>
    </w:p>
    <w:p w14:paraId="71687270" w14:textId="77777777" w:rsidR="00DA43CE" w:rsidRPr="00A80C8A" w:rsidRDefault="00DA43CE">
      <w:pPr>
        <w:pStyle w:val="ListParagraph"/>
        <w:numPr>
          <w:ilvl w:val="0"/>
          <w:numId w:val="46"/>
        </w:numPr>
        <w:spacing w:after="0" w:line="240" w:lineRule="auto"/>
        <w:ind w:left="2552"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4EFB3895" w14:textId="77777777" w:rsidR="00DA43CE" w:rsidRPr="00A80C8A" w:rsidRDefault="00DA43CE">
      <w:pPr>
        <w:pStyle w:val="ListParagraph"/>
        <w:numPr>
          <w:ilvl w:val="0"/>
          <w:numId w:val="46"/>
        </w:numPr>
        <w:spacing w:after="0" w:line="240" w:lineRule="auto"/>
        <w:ind w:left="2552"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Pr>
          <w:rFonts w:ascii="Cambria" w:hAnsi="Cambria"/>
          <w:sz w:val="20"/>
          <w:szCs w:val="20"/>
        </w:rPr>
        <w:t>,</w:t>
      </w:r>
    </w:p>
    <w:p w14:paraId="16B69CC0" w14:textId="611AE6A9" w:rsidR="00DA43CE" w:rsidRDefault="00DA43CE">
      <w:pPr>
        <w:pStyle w:val="ListParagraph"/>
        <w:numPr>
          <w:ilvl w:val="0"/>
          <w:numId w:val="46"/>
        </w:numPr>
        <w:spacing w:after="0" w:line="240" w:lineRule="auto"/>
        <w:ind w:left="2552"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príslušného kľúčového experta podľa bodu </w:t>
      </w:r>
      <w:r>
        <w:rPr>
          <w:rFonts w:ascii="Cambria" w:hAnsi="Cambria"/>
          <w:sz w:val="20"/>
          <w:szCs w:val="20"/>
        </w:rPr>
        <w:t>35.1.3.4,</w:t>
      </w:r>
    </w:p>
    <w:p w14:paraId="47FEBED3" w14:textId="76A82573" w:rsidR="00DA43CE" w:rsidRPr="00DA43CE" w:rsidRDefault="00DA43CE">
      <w:pPr>
        <w:pStyle w:val="ListParagraph"/>
        <w:numPr>
          <w:ilvl w:val="0"/>
          <w:numId w:val="46"/>
        </w:numPr>
        <w:spacing w:after="0" w:line="240" w:lineRule="auto"/>
        <w:ind w:left="2552" w:hanging="283"/>
        <w:jc w:val="both"/>
        <w:rPr>
          <w:rFonts w:ascii="Cambria" w:hAnsi="Cambria"/>
          <w:sz w:val="20"/>
          <w:szCs w:val="20"/>
        </w:rPr>
      </w:pPr>
      <w:r w:rsidRPr="00DA43CE">
        <w:rPr>
          <w:rFonts w:ascii="Cambria" w:hAnsi="Cambria"/>
          <w:sz w:val="20"/>
          <w:szCs w:val="20"/>
        </w:rPr>
        <w:t>podpis príslušného kľúčového experta.</w:t>
      </w:r>
    </w:p>
    <w:p w14:paraId="2707C874" w14:textId="4A0B5F2A" w:rsidR="00A37035" w:rsidRPr="00E5079F" w:rsidRDefault="00A37035" w:rsidP="00DA43CE">
      <w:pPr>
        <w:pStyle w:val="ListParagraph"/>
        <w:numPr>
          <w:ilvl w:val="3"/>
          <w:numId w:val="33"/>
        </w:numPr>
        <w:tabs>
          <w:tab w:val="left" w:pos="1276"/>
        </w:tabs>
        <w:spacing w:after="0" w:line="240" w:lineRule="auto"/>
        <w:ind w:left="2268" w:hanging="992"/>
        <w:contextualSpacing/>
        <w:jc w:val="both"/>
        <w:rPr>
          <w:rFonts w:asciiTheme="majorHAnsi" w:hAnsiTheme="majorHAnsi" w:cs="Cambria"/>
          <w:color w:val="000000"/>
          <w:sz w:val="20"/>
          <w:szCs w:val="20"/>
        </w:rPr>
      </w:pPr>
      <w:r w:rsidRPr="00CE53C4">
        <w:rPr>
          <w:rFonts w:asciiTheme="majorHAnsi" w:hAnsiTheme="majorHAnsi" w:cs="Arial"/>
          <w:sz w:val="20"/>
          <w:szCs w:val="20"/>
        </w:rPr>
        <w:t xml:space="preserve">Verejný obstarávateľ požaduje, </w:t>
      </w:r>
      <w:r w:rsidRPr="00CE53C4">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7D0B6C">
        <w:rPr>
          <w:rFonts w:asciiTheme="majorHAnsi" w:hAnsiTheme="majorHAnsi" w:cs="Cambria"/>
          <w:color w:val="000000"/>
          <w:sz w:val="20"/>
          <w:szCs w:val="20"/>
        </w:rPr>
        <w:t>5</w:t>
      </w:r>
      <w:r w:rsidRPr="00CE53C4">
        <w:rPr>
          <w:rFonts w:asciiTheme="majorHAnsi" w:hAnsiTheme="majorHAnsi" w:cs="Cambria"/>
          <w:color w:val="000000"/>
          <w:sz w:val="20"/>
          <w:szCs w:val="20"/>
        </w:rPr>
        <w:t xml:space="preserve">. </w:t>
      </w:r>
      <w:r w:rsidRPr="00E5079F">
        <w:rPr>
          <w:rFonts w:asciiTheme="majorHAnsi" w:hAnsiTheme="majorHAnsi" w:cs="Cambria"/>
          <w:color w:val="000000"/>
          <w:sz w:val="20"/>
          <w:szCs w:val="20"/>
        </w:rPr>
        <w:t xml:space="preserve">(musí </w:t>
      </w:r>
      <w:r w:rsidR="009E4721" w:rsidRPr="00E5079F">
        <w:rPr>
          <w:rFonts w:asciiTheme="majorHAnsi" w:hAnsiTheme="majorHAnsi" w:cs="Cambria"/>
          <w:color w:val="000000"/>
          <w:sz w:val="20"/>
          <w:szCs w:val="20"/>
        </w:rPr>
        <w:t>ísť</w:t>
      </w:r>
      <w:r w:rsidRPr="00E5079F">
        <w:rPr>
          <w:rFonts w:asciiTheme="majorHAnsi" w:hAnsiTheme="majorHAnsi" w:cs="Cambria"/>
          <w:color w:val="000000"/>
          <w:sz w:val="20"/>
          <w:szCs w:val="20"/>
        </w:rPr>
        <w:t xml:space="preserve"> o navzájom rôzne osoby):</w:t>
      </w:r>
    </w:p>
    <w:p w14:paraId="70A1D212" w14:textId="09DD9EAF"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1)</w:t>
      </w:r>
      <w:r w:rsidRPr="00CE53C4">
        <w:rPr>
          <w:rFonts w:asciiTheme="majorHAnsi" w:hAnsiTheme="majorHAnsi" w:cs="Cambria"/>
          <w:color w:val="000000"/>
          <w:sz w:val="20"/>
          <w:szCs w:val="20"/>
        </w:rPr>
        <w:tab/>
        <w:t xml:space="preserve">Kľúčový expert č. 1 – </w:t>
      </w:r>
      <w:bookmarkStart w:id="26" w:name="_Hlk111723037"/>
      <w:r w:rsidR="000B0458" w:rsidRPr="00CE53C4">
        <w:rPr>
          <w:rFonts w:asciiTheme="majorHAnsi" w:hAnsiTheme="majorHAnsi" w:cs="Cambria"/>
          <w:color w:val="000000"/>
          <w:sz w:val="20"/>
          <w:szCs w:val="20"/>
        </w:rPr>
        <w:t>P</w:t>
      </w:r>
      <w:r w:rsidR="00982007" w:rsidRPr="00CE53C4">
        <w:rPr>
          <w:rFonts w:asciiTheme="majorHAnsi" w:hAnsiTheme="majorHAnsi" w:cs="Cambria"/>
          <w:color w:val="000000"/>
          <w:sz w:val="20"/>
          <w:szCs w:val="20"/>
        </w:rPr>
        <w:t>rojektový manažér</w:t>
      </w:r>
      <w:bookmarkEnd w:id="26"/>
      <w:r w:rsidR="005961B5" w:rsidRPr="00CE53C4">
        <w:rPr>
          <w:rFonts w:asciiTheme="majorHAnsi" w:hAnsiTheme="majorHAnsi" w:cs="Cambria"/>
          <w:color w:val="000000"/>
          <w:sz w:val="20"/>
          <w:szCs w:val="20"/>
        </w:rPr>
        <w:t>,</w:t>
      </w:r>
    </w:p>
    <w:p w14:paraId="0B04E4C5" w14:textId="7CECD179"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2)</w:t>
      </w:r>
      <w:r w:rsidRPr="00CE53C4">
        <w:rPr>
          <w:rFonts w:asciiTheme="majorHAnsi" w:hAnsiTheme="majorHAnsi" w:cs="Cambria"/>
          <w:color w:val="000000"/>
          <w:sz w:val="20"/>
          <w:szCs w:val="20"/>
        </w:rPr>
        <w:tab/>
        <w:t xml:space="preserve">Kľúčový expert č. 2 – </w:t>
      </w:r>
      <w:r w:rsidR="00220077" w:rsidRPr="00CE53C4">
        <w:rPr>
          <w:rFonts w:asciiTheme="majorHAnsi" w:hAnsiTheme="majorHAnsi" w:cs="Cambria"/>
          <w:color w:val="000000"/>
          <w:sz w:val="20"/>
          <w:szCs w:val="20"/>
        </w:rPr>
        <w:t xml:space="preserve">Senior </w:t>
      </w:r>
      <w:r w:rsidR="000B0458" w:rsidRPr="00CE53C4">
        <w:rPr>
          <w:rFonts w:asciiTheme="majorHAnsi" w:eastAsia="Cambria" w:hAnsiTheme="majorHAnsi" w:cstheme="minorHAnsi"/>
          <w:sz w:val="20"/>
          <w:szCs w:val="20"/>
          <w:lang w:val="sk"/>
        </w:rPr>
        <w:t>Biznis IT Analytik</w:t>
      </w:r>
      <w:r w:rsidR="005961B5" w:rsidRPr="00CE53C4">
        <w:rPr>
          <w:rFonts w:asciiTheme="majorHAnsi" w:hAnsiTheme="majorHAnsi" w:cs="Cambria"/>
          <w:color w:val="000000"/>
          <w:sz w:val="20"/>
          <w:szCs w:val="20"/>
        </w:rPr>
        <w:t>,</w:t>
      </w:r>
    </w:p>
    <w:p w14:paraId="55C90027" w14:textId="440E7689"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3)</w:t>
      </w:r>
      <w:r w:rsidRPr="00CE53C4">
        <w:rPr>
          <w:rFonts w:asciiTheme="majorHAnsi" w:hAnsiTheme="majorHAnsi" w:cs="Cambria"/>
          <w:color w:val="000000"/>
          <w:sz w:val="20"/>
          <w:szCs w:val="20"/>
        </w:rPr>
        <w:tab/>
        <w:t xml:space="preserve">Kľúčový expert č. 3 – </w:t>
      </w:r>
      <w:r w:rsidR="00E50E71" w:rsidRPr="00CE53C4">
        <w:rPr>
          <w:rFonts w:asciiTheme="majorHAnsi" w:hAnsiTheme="majorHAnsi" w:cs="Cambria"/>
          <w:color w:val="000000"/>
          <w:sz w:val="20"/>
          <w:szCs w:val="20"/>
        </w:rPr>
        <w:t>Senior</w:t>
      </w:r>
      <w:r w:rsidR="000B0458" w:rsidRPr="00CE53C4">
        <w:rPr>
          <w:rFonts w:asciiTheme="majorHAnsi" w:eastAsia="Cambria" w:hAnsiTheme="majorHAnsi"/>
          <w:sz w:val="20"/>
          <w:szCs w:val="20"/>
          <w:lang w:val="sk"/>
        </w:rPr>
        <w:t xml:space="preserve"> IT Architekt</w:t>
      </w:r>
      <w:r w:rsidR="005961B5" w:rsidRPr="00CE53C4">
        <w:rPr>
          <w:rFonts w:asciiTheme="majorHAnsi" w:hAnsiTheme="majorHAnsi" w:cs="Cambria"/>
          <w:color w:val="000000"/>
          <w:sz w:val="20"/>
          <w:szCs w:val="20"/>
        </w:rPr>
        <w:t>,</w:t>
      </w:r>
    </w:p>
    <w:p w14:paraId="1B17C6EA" w14:textId="2937A74E"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4)</w:t>
      </w:r>
      <w:r w:rsidRPr="00CE53C4">
        <w:rPr>
          <w:rFonts w:asciiTheme="majorHAnsi" w:hAnsiTheme="majorHAnsi" w:cs="Cambria"/>
          <w:color w:val="000000"/>
          <w:sz w:val="20"/>
          <w:szCs w:val="20"/>
        </w:rPr>
        <w:tab/>
        <w:t xml:space="preserve">Kľúčový expert č. 4 – </w:t>
      </w:r>
      <w:r w:rsidR="000B0458" w:rsidRPr="00CE53C4">
        <w:rPr>
          <w:rFonts w:asciiTheme="majorHAnsi" w:eastAsia="Cambria" w:hAnsiTheme="majorHAnsi"/>
          <w:sz w:val="20"/>
          <w:szCs w:val="20"/>
          <w:lang w:val="sk"/>
        </w:rPr>
        <w:t>IT Architekt informačnej a kybernetickej bezpečnosti</w:t>
      </w:r>
      <w:r w:rsidR="005961B5" w:rsidRPr="00CE53C4">
        <w:rPr>
          <w:rFonts w:asciiTheme="majorHAnsi" w:hAnsiTheme="majorHAnsi" w:cs="Cambria"/>
          <w:color w:val="000000"/>
          <w:sz w:val="20"/>
          <w:szCs w:val="20"/>
        </w:rPr>
        <w:t>,</w:t>
      </w:r>
    </w:p>
    <w:p w14:paraId="221631F1" w14:textId="54C8CF36"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5)</w:t>
      </w:r>
      <w:r w:rsidRPr="00CE53C4">
        <w:rPr>
          <w:rFonts w:asciiTheme="majorHAnsi" w:hAnsiTheme="majorHAnsi" w:cs="Cambria"/>
          <w:color w:val="000000"/>
          <w:sz w:val="20"/>
          <w:szCs w:val="20"/>
        </w:rPr>
        <w:tab/>
        <w:t xml:space="preserve">Kľúčový expert č. 5 – </w:t>
      </w:r>
      <w:r w:rsidR="000B0458" w:rsidRPr="00CE53C4">
        <w:rPr>
          <w:rFonts w:asciiTheme="majorHAnsi" w:eastAsia="Cambria" w:hAnsiTheme="majorHAnsi"/>
          <w:sz w:val="20"/>
          <w:szCs w:val="20"/>
          <w:lang w:val="sk"/>
        </w:rPr>
        <w:t>Test manažér/Test analytik</w:t>
      </w:r>
      <w:r w:rsidR="000B0458" w:rsidRPr="00CE53C4">
        <w:rPr>
          <w:rFonts w:asciiTheme="majorHAnsi" w:hAnsiTheme="majorHAnsi" w:cs="Cambria"/>
          <w:color w:val="000000"/>
          <w:sz w:val="20"/>
          <w:szCs w:val="20"/>
        </w:rPr>
        <w:t>.</w:t>
      </w:r>
    </w:p>
    <w:p w14:paraId="508DD19A" w14:textId="4E371166" w:rsidR="00982007" w:rsidRPr="00FF7DF9" w:rsidRDefault="00A37035" w:rsidP="00FF7DF9">
      <w:pPr>
        <w:pStyle w:val="ListParagraph"/>
        <w:numPr>
          <w:ilvl w:val="4"/>
          <w:numId w:val="33"/>
        </w:numPr>
        <w:spacing w:before="60" w:after="0" w:line="240" w:lineRule="auto"/>
        <w:ind w:left="3261" w:hanging="993"/>
        <w:jc w:val="both"/>
        <w:rPr>
          <w:rFonts w:ascii="Cambria" w:hAnsi="Cambria" w:cs="Arial"/>
          <w:sz w:val="20"/>
          <w:szCs w:val="20"/>
        </w:rPr>
      </w:pPr>
      <w:bookmarkStart w:id="27" w:name="_Hlk108090721"/>
      <w:r w:rsidRPr="008176B2">
        <w:rPr>
          <w:rFonts w:ascii="Cambria" w:hAnsi="Cambria" w:cs="Arial"/>
          <w:sz w:val="20"/>
          <w:szCs w:val="20"/>
        </w:rPr>
        <w:t xml:space="preserve">Verejný obstarávateľ požaduje, aby uchádzač predložil pri </w:t>
      </w:r>
      <w:r w:rsidR="009E4721" w:rsidRPr="008176B2">
        <w:rPr>
          <w:rFonts w:ascii="Cambria" w:hAnsi="Cambria" w:cs="Arial"/>
          <w:b/>
          <w:bCs/>
          <w:sz w:val="20"/>
          <w:szCs w:val="20"/>
        </w:rPr>
        <w:t>k</w:t>
      </w:r>
      <w:r w:rsidRPr="008176B2">
        <w:rPr>
          <w:rFonts w:ascii="Cambria" w:hAnsi="Cambria" w:cs="Arial"/>
          <w:b/>
          <w:bCs/>
          <w:sz w:val="20"/>
          <w:szCs w:val="20"/>
        </w:rPr>
        <w:t xml:space="preserve">ľúčovom expertovi č. 1 – </w:t>
      </w:r>
      <w:r w:rsidR="000B0458" w:rsidRPr="008176B2">
        <w:rPr>
          <w:rFonts w:ascii="Cambria" w:hAnsi="Cambria" w:cs="Arial"/>
          <w:b/>
          <w:bCs/>
          <w:sz w:val="20"/>
          <w:szCs w:val="20"/>
        </w:rPr>
        <w:t>P</w:t>
      </w:r>
      <w:r w:rsidR="00982007" w:rsidRPr="008176B2">
        <w:rPr>
          <w:rFonts w:ascii="Cambria" w:hAnsi="Cambria" w:cs="Arial"/>
          <w:b/>
          <w:bCs/>
          <w:sz w:val="20"/>
          <w:szCs w:val="20"/>
        </w:rPr>
        <w:t xml:space="preserve">rojektový manažér </w:t>
      </w:r>
      <w:r w:rsidR="00B93B87" w:rsidRPr="008176B2">
        <w:rPr>
          <w:rFonts w:ascii="Cambria" w:hAnsi="Cambria" w:cs="Arial"/>
          <w:sz w:val="20"/>
          <w:szCs w:val="20"/>
        </w:rPr>
        <w:t>doklady</w:t>
      </w:r>
      <w:r w:rsidRPr="008176B2">
        <w:rPr>
          <w:rFonts w:ascii="Cambria" w:hAnsi="Cambria" w:cs="Arial"/>
          <w:sz w:val="20"/>
          <w:szCs w:val="20"/>
        </w:rPr>
        <w:t>, z ktorých je identifikovateľné a preukázateľné splnenie nasledujúcich požiadaviek:</w:t>
      </w:r>
    </w:p>
    <w:p w14:paraId="6E1014C8" w14:textId="670E9600" w:rsidR="00EF6015" w:rsidRPr="00EF6015" w:rsidRDefault="00EF6015">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5 rokov odbornej praxe v oblasti projektového riadenia v IT projektoch ako projektový manažér;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705733">
        <w:rPr>
          <w:rFonts w:ascii="Cambria" w:hAnsi="Cambria"/>
          <w:sz w:val="20"/>
          <w:szCs w:val="20"/>
        </w:rPr>
        <w:t>;</w:t>
      </w:r>
    </w:p>
    <w:p w14:paraId="0623D5EB" w14:textId="1A8EAF44" w:rsidR="008176B2" w:rsidRPr="008176B2" w:rsidRDefault="008176B2">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tri osobné praktické skúsenosti s riadením </w:t>
      </w:r>
      <w:r w:rsidRPr="008176B2">
        <w:rPr>
          <w:rFonts w:ascii="Cambria" w:hAnsi="Cambria" w:cstheme="minorHAnsi"/>
          <w:color w:val="242424"/>
          <w:sz w:val="20"/>
          <w:szCs w:val="20"/>
          <w:shd w:val="clear" w:color="auto" w:fill="FFFFFF"/>
        </w:rPr>
        <w:t>tímov pri IT projektoch v pozícii projektového manažéra</w:t>
      </w:r>
      <w:r w:rsidRPr="008176B2">
        <w:rPr>
          <w:rFonts w:ascii="Cambria" w:hAnsi="Cambria" w:cs="Arial"/>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Pr="008176B2">
        <w:rPr>
          <w:rFonts w:ascii="Cambria" w:hAnsi="Cambria" w:cs="Arial"/>
          <w:sz w:val="20"/>
          <w:szCs w:val="20"/>
        </w:rPr>
        <w:t>;</w:t>
      </w:r>
    </w:p>
    <w:p w14:paraId="486C759C" w14:textId="140D9A9E" w:rsidR="00A37035" w:rsidRPr="008176B2" w:rsidRDefault="00A37035">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ab/>
      </w:r>
      <w:r w:rsidR="001A2BBC" w:rsidRPr="008176B2">
        <w:rPr>
          <w:rFonts w:ascii="Cambria" w:hAnsi="Cambria" w:cs="Arial"/>
          <w:sz w:val="20"/>
          <w:szCs w:val="20"/>
        </w:rPr>
        <w:t>je držiteľom</w:t>
      </w:r>
      <w:r w:rsidRPr="008176B2">
        <w:rPr>
          <w:rFonts w:ascii="Cambria" w:hAnsi="Cambria" w:cs="Arial"/>
          <w:sz w:val="20"/>
          <w:szCs w:val="20"/>
        </w:rPr>
        <w:t xml:space="preserve"> platn</w:t>
      </w:r>
      <w:r w:rsidR="001A2BBC" w:rsidRPr="008176B2">
        <w:rPr>
          <w:rFonts w:ascii="Cambria" w:hAnsi="Cambria" w:cs="Arial"/>
          <w:sz w:val="20"/>
          <w:szCs w:val="20"/>
        </w:rPr>
        <w:t>ého</w:t>
      </w:r>
      <w:r w:rsidRPr="008176B2">
        <w:rPr>
          <w:rFonts w:ascii="Cambria" w:hAnsi="Cambria" w:cs="Arial"/>
          <w:sz w:val="20"/>
          <w:szCs w:val="20"/>
        </w:rPr>
        <w:t xml:space="preserve"> </w:t>
      </w:r>
      <w:r w:rsidR="00220077" w:rsidRPr="008176B2">
        <w:rPr>
          <w:rFonts w:ascii="Cambria" w:hAnsi="Cambria" w:cs="Arial"/>
          <w:sz w:val="20"/>
          <w:szCs w:val="20"/>
        </w:rPr>
        <w:t>certifikát</w:t>
      </w:r>
      <w:r w:rsidR="001A2BBC" w:rsidRPr="008176B2">
        <w:rPr>
          <w:rFonts w:ascii="Cambria" w:hAnsi="Cambria" w:cs="Arial"/>
          <w:sz w:val="20"/>
          <w:szCs w:val="20"/>
        </w:rPr>
        <w:t>u</w:t>
      </w:r>
      <w:r w:rsidR="00220077" w:rsidRPr="008176B2">
        <w:rPr>
          <w:rFonts w:ascii="Cambria" w:hAnsi="Cambria" w:cs="Arial"/>
          <w:sz w:val="20"/>
          <w:szCs w:val="20"/>
        </w:rPr>
        <w:t xml:space="preserve"> v oblasti projektového riadenia minimálne na PRINCE 2 </w:t>
      </w:r>
      <w:proofErr w:type="spellStart"/>
      <w:r w:rsidR="00220077" w:rsidRPr="008176B2">
        <w:rPr>
          <w:rFonts w:ascii="Cambria" w:hAnsi="Cambria" w:cs="Arial"/>
          <w:sz w:val="20"/>
          <w:szCs w:val="20"/>
        </w:rPr>
        <w:t>Practitioner</w:t>
      </w:r>
      <w:proofErr w:type="spellEnd"/>
      <w:r w:rsidR="00220077" w:rsidRPr="008176B2">
        <w:rPr>
          <w:rFonts w:ascii="Cambria" w:hAnsi="Cambria" w:cs="Arial"/>
          <w:sz w:val="20"/>
          <w:szCs w:val="20"/>
        </w:rPr>
        <w:t xml:space="preserve"> alebo iný obdobný ekvivalent </w:t>
      </w:r>
      <w:r w:rsidR="00220077" w:rsidRPr="00084179">
        <w:rPr>
          <w:rFonts w:ascii="Cambria" w:hAnsi="Cambria" w:cs="Arial"/>
          <w:sz w:val="20"/>
          <w:szCs w:val="20"/>
        </w:rPr>
        <w:t>(</w:t>
      </w:r>
      <w:r w:rsidR="003716CD" w:rsidRPr="003716CD">
        <w:rPr>
          <w:rFonts w:ascii="Cambria" w:hAnsi="Cambria" w:cs="Arial"/>
          <w:sz w:val="20"/>
          <w:szCs w:val="20"/>
        </w:rPr>
        <w:t xml:space="preserve">PRINCE2 </w:t>
      </w:r>
      <w:proofErr w:type="spellStart"/>
      <w:r w:rsidR="003716CD" w:rsidRPr="003716CD">
        <w:rPr>
          <w:rFonts w:ascii="Cambria" w:hAnsi="Cambria" w:cs="Arial"/>
          <w:sz w:val="20"/>
          <w:szCs w:val="20"/>
        </w:rPr>
        <w:t>Agile</w:t>
      </w:r>
      <w:proofErr w:type="spellEnd"/>
      <w:r w:rsidR="003716CD">
        <w:rPr>
          <w:rFonts w:ascii="Cambria" w:hAnsi="Cambria" w:cs="Arial"/>
          <w:sz w:val="20"/>
          <w:szCs w:val="20"/>
        </w:rPr>
        <w:t xml:space="preserve"> </w:t>
      </w:r>
      <w:proofErr w:type="spellStart"/>
      <w:r w:rsidR="003716CD" w:rsidRPr="003716CD">
        <w:rPr>
          <w:rFonts w:ascii="Cambria" w:hAnsi="Cambria" w:cs="Arial"/>
          <w:sz w:val="20"/>
          <w:szCs w:val="20"/>
        </w:rPr>
        <w:t>Practitioner</w:t>
      </w:r>
      <w:proofErr w:type="spellEnd"/>
      <w:r w:rsidR="003716CD">
        <w:rPr>
          <w:rFonts w:ascii="Cambria" w:hAnsi="Cambria" w:cs="Arial"/>
          <w:sz w:val="20"/>
          <w:szCs w:val="20"/>
        </w:rPr>
        <w:t xml:space="preserve">, </w:t>
      </w:r>
      <w:r w:rsidR="003716CD" w:rsidRPr="003716CD">
        <w:rPr>
          <w:rFonts w:ascii="Cambria" w:hAnsi="Cambria" w:cs="Arial"/>
          <w:sz w:val="20"/>
          <w:szCs w:val="20"/>
        </w:rPr>
        <w:t xml:space="preserve">Project Management Professional </w:t>
      </w:r>
      <w:r w:rsidR="003716CD" w:rsidRPr="003716CD">
        <w:rPr>
          <w:rFonts w:ascii="Cambria" w:hAnsi="Cambria" w:cs="Arial"/>
          <w:sz w:val="20"/>
          <w:szCs w:val="20"/>
        </w:rPr>
        <w:lastRenderedPageBreak/>
        <w:t>(PMP)</w:t>
      </w:r>
      <w:r w:rsidR="003716CD">
        <w:rPr>
          <w:rFonts w:ascii="Cambria" w:hAnsi="Cambria" w:cs="Arial"/>
          <w:sz w:val="20"/>
          <w:szCs w:val="20"/>
        </w:rPr>
        <w:t>,</w:t>
      </w:r>
      <w:r w:rsidR="003716CD" w:rsidRPr="003716CD">
        <w:t xml:space="preserve"> </w:t>
      </w:r>
      <w:bookmarkStart w:id="28" w:name="_Hlk111723912"/>
      <w:r w:rsidRPr="008176B2">
        <w:rPr>
          <w:rFonts w:ascii="Cambria" w:hAnsi="Cambria" w:cs="Arial"/>
          <w:sz w:val="20"/>
          <w:szCs w:val="20"/>
        </w:rPr>
        <w:t xml:space="preserve">túto podmienku účasti uchádzač preukáže </w:t>
      </w:r>
      <w:r w:rsidR="00C6061C">
        <w:rPr>
          <w:rFonts w:ascii="Cambria" w:hAnsi="Cambria" w:cs="Arial"/>
          <w:sz w:val="20"/>
          <w:szCs w:val="20"/>
        </w:rPr>
        <w:t xml:space="preserve">u experta </w:t>
      </w:r>
      <w:r w:rsidRPr="008176B2">
        <w:rPr>
          <w:rFonts w:ascii="Cambria" w:hAnsi="Cambria" w:cs="Arial"/>
          <w:sz w:val="20"/>
          <w:szCs w:val="20"/>
        </w:rPr>
        <w:t xml:space="preserve">kópiou </w:t>
      </w:r>
      <w:r w:rsidR="001B00ED">
        <w:rPr>
          <w:rFonts w:ascii="Cambria" w:hAnsi="Cambria" w:cs="Arial"/>
          <w:sz w:val="20"/>
          <w:szCs w:val="20"/>
        </w:rPr>
        <w:t xml:space="preserve">platného </w:t>
      </w:r>
      <w:r w:rsidRPr="008176B2">
        <w:rPr>
          <w:rFonts w:ascii="Cambria" w:hAnsi="Cambria" w:cs="Arial"/>
          <w:sz w:val="20"/>
          <w:szCs w:val="20"/>
        </w:rPr>
        <w:t>certifikátu</w:t>
      </w:r>
      <w:r w:rsidR="00516B77">
        <w:rPr>
          <w:rFonts w:ascii="Cambria" w:hAnsi="Cambria" w:cs="Arial"/>
          <w:sz w:val="20"/>
          <w:szCs w:val="20"/>
        </w:rPr>
        <w:t>.</w:t>
      </w:r>
      <w:r w:rsidR="00220077" w:rsidRPr="008176B2">
        <w:rPr>
          <w:rFonts w:ascii="Cambria" w:hAnsi="Cambria" w:cs="Arial"/>
          <w:sz w:val="20"/>
          <w:szCs w:val="20"/>
        </w:rPr>
        <w:t xml:space="preserve"> </w:t>
      </w:r>
    </w:p>
    <w:bookmarkEnd w:id="28"/>
    <w:p w14:paraId="125A432C" w14:textId="469032A4" w:rsidR="00A37035" w:rsidRPr="000B0458" w:rsidRDefault="00A37035" w:rsidP="00A37035">
      <w:pPr>
        <w:tabs>
          <w:tab w:val="left" w:pos="284"/>
        </w:tabs>
        <w:ind w:left="3261"/>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00220077" w:rsidRPr="00220077">
        <w:rPr>
          <w:rFonts w:asciiTheme="majorHAnsi" w:hAnsiTheme="majorHAnsi" w:cs="Arial"/>
          <w:b/>
          <w:bCs/>
          <w:sz w:val="20"/>
          <w:szCs w:val="20"/>
        </w:rPr>
        <w:t>za</w:t>
      </w:r>
      <w:r w:rsidR="003A276D" w:rsidRPr="006452F6">
        <w:rPr>
          <w:rFonts w:ascii="Cambria" w:hAnsi="Cambria" w:cstheme="minorHAnsi"/>
          <w:b/>
          <w:bCs/>
          <w:color w:val="242424"/>
          <w:sz w:val="20"/>
          <w:szCs w:val="20"/>
          <w:shd w:val="clear" w:color="auto" w:fill="FFFFFF"/>
        </w:rPr>
        <w:t xml:space="preserve"> riadenie projektu na strane </w:t>
      </w:r>
      <w:r w:rsidR="0030218B">
        <w:rPr>
          <w:rFonts w:ascii="Cambria" w:hAnsi="Cambria" w:cstheme="minorHAnsi"/>
          <w:b/>
          <w:bCs/>
          <w:color w:val="242424"/>
          <w:sz w:val="20"/>
          <w:szCs w:val="20"/>
          <w:shd w:val="clear" w:color="auto" w:fill="FFFFFF"/>
        </w:rPr>
        <w:t>uchádzača</w:t>
      </w:r>
      <w:r w:rsidR="003A276D">
        <w:rPr>
          <w:rFonts w:ascii="Cambria" w:hAnsi="Cambria" w:cstheme="minorHAnsi"/>
          <w:b/>
          <w:bCs/>
          <w:color w:val="242424"/>
          <w:sz w:val="20"/>
          <w:szCs w:val="20"/>
          <w:shd w:val="clear" w:color="auto" w:fill="FFFFFF"/>
        </w:rPr>
        <w:t>.</w:t>
      </w:r>
    </w:p>
    <w:p w14:paraId="561A0BBD" w14:textId="4612A2CE" w:rsidR="00A3703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29" w:name="_Hlk108091588"/>
      <w:bookmarkEnd w:id="27"/>
      <w:r w:rsidRPr="000B0458">
        <w:rPr>
          <w:rFonts w:asciiTheme="majorHAnsi" w:hAnsiTheme="majorHAnsi" w:cs="Arial"/>
          <w:sz w:val="20"/>
          <w:szCs w:val="20"/>
        </w:rPr>
        <w:t xml:space="preserve">Verejný obstarávateľ požaduje, aby uchádzač predložil pri </w:t>
      </w:r>
      <w:r w:rsidR="009E4721" w:rsidRPr="000B0458">
        <w:rPr>
          <w:rFonts w:asciiTheme="majorHAnsi" w:hAnsiTheme="majorHAnsi" w:cs="Arial"/>
          <w:b/>
          <w:bCs/>
          <w:sz w:val="20"/>
          <w:szCs w:val="20"/>
        </w:rPr>
        <w:t>k</w:t>
      </w:r>
      <w:r w:rsidRPr="000B0458">
        <w:rPr>
          <w:rFonts w:asciiTheme="majorHAnsi" w:hAnsiTheme="majorHAnsi" w:cs="Arial"/>
          <w:b/>
          <w:bCs/>
          <w:sz w:val="20"/>
          <w:szCs w:val="20"/>
        </w:rPr>
        <w:t xml:space="preserve">ľúčovom expertovi </w:t>
      </w:r>
      <w:bookmarkStart w:id="30" w:name="_Hlk126066510"/>
      <w:r w:rsidRPr="000B0458">
        <w:rPr>
          <w:rFonts w:asciiTheme="majorHAnsi" w:hAnsiTheme="majorHAnsi" w:cs="Arial"/>
          <w:b/>
          <w:bCs/>
          <w:sz w:val="20"/>
          <w:szCs w:val="20"/>
        </w:rPr>
        <w:t xml:space="preserve">č. 2 – </w:t>
      </w:r>
      <w:r w:rsidR="00220077" w:rsidRPr="000B0458">
        <w:rPr>
          <w:rFonts w:asciiTheme="majorHAnsi" w:hAnsiTheme="majorHAnsi" w:cs="Arial"/>
          <w:b/>
          <w:bCs/>
          <w:sz w:val="20"/>
          <w:szCs w:val="20"/>
        </w:rPr>
        <w:t xml:space="preserve">Senior </w:t>
      </w:r>
      <w:r w:rsidR="000B0458" w:rsidRPr="000B0458">
        <w:rPr>
          <w:rFonts w:asciiTheme="majorHAnsi" w:eastAsia="Cambria" w:hAnsiTheme="majorHAnsi" w:cstheme="minorHAnsi"/>
          <w:b/>
          <w:bCs/>
          <w:sz w:val="20"/>
          <w:szCs w:val="20"/>
          <w:lang w:val="sk"/>
        </w:rPr>
        <w:t>Biznis IT Analytik</w:t>
      </w:r>
      <w:bookmarkEnd w:id="30"/>
      <w:r w:rsidR="00220077" w:rsidRPr="000B0458">
        <w:rPr>
          <w:rFonts w:asciiTheme="majorHAnsi" w:hAnsiTheme="majorHAnsi" w:cs="Arial"/>
          <w:b/>
          <w:bCs/>
          <w:sz w:val="20"/>
          <w:szCs w:val="20"/>
        </w:rPr>
        <w:t xml:space="preserve"> </w:t>
      </w:r>
      <w:r w:rsidRPr="000B0458">
        <w:rPr>
          <w:rFonts w:asciiTheme="majorHAnsi" w:hAnsiTheme="majorHAnsi" w:cs="Arial"/>
          <w:sz w:val="20"/>
          <w:szCs w:val="20"/>
        </w:rPr>
        <w:t>údaje, z ktorých je identifikovateľné a preukázateľné splnenie nasledujúcich</w:t>
      </w:r>
      <w:r>
        <w:rPr>
          <w:rFonts w:asciiTheme="majorHAnsi" w:hAnsiTheme="majorHAnsi" w:cs="Arial"/>
          <w:sz w:val="20"/>
          <w:szCs w:val="20"/>
        </w:rPr>
        <w:t xml:space="preserve"> požiadaviek:</w:t>
      </w:r>
      <w:bookmarkStart w:id="31" w:name="_Hlk111723637"/>
    </w:p>
    <w:bookmarkEnd w:id="31"/>
    <w:p w14:paraId="53A9A39A" w14:textId="42A688E6" w:rsidR="00220077" w:rsidRPr="00EF6015" w:rsidRDefault="001A2BB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má m</w:t>
      </w:r>
      <w:r w:rsidR="00220077" w:rsidRPr="00EF6015">
        <w:rPr>
          <w:rFonts w:asciiTheme="majorHAnsi" w:hAnsiTheme="majorHAnsi" w:cs="Arial"/>
          <w:sz w:val="20"/>
          <w:szCs w:val="20"/>
        </w:rPr>
        <w:t xml:space="preserve">inimálne </w:t>
      </w:r>
      <w:r w:rsidR="00084179" w:rsidRPr="00EF6015">
        <w:rPr>
          <w:rFonts w:asciiTheme="majorHAnsi" w:hAnsiTheme="majorHAnsi" w:cs="Arial"/>
          <w:sz w:val="20"/>
          <w:szCs w:val="20"/>
        </w:rPr>
        <w:t>5</w:t>
      </w:r>
      <w:r w:rsidR="00220077" w:rsidRPr="00EF6015">
        <w:rPr>
          <w:rFonts w:asciiTheme="majorHAnsi" w:hAnsiTheme="majorHAnsi" w:cs="Arial"/>
          <w:sz w:val="20"/>
          <w:szCs w:val="20"/>
        </w:rPr>
        <w:t xml:space="preserve"> rokov odbornej praxe, z toho minimálne </w:t>
      </w:r>
      <w:r w:rsidR="00084179" w:rsidRPr="00EF6015">
        <w:rPr>
          <w:rFonts w:asciiTheme="majorHAnsi" w:hAnsiTheme="majorHAnsi" w:cs="Arial"/>
          <w:sz w:val="20"/>
          <w:szCs w:val="20"/>
        </w:rPr>
        <w:t>3</w:t>
      </w:r>
      <w:r w:rsidR="00220077" w:rsidRPr="00EF6015">
        <w:rPr>
          <w:rFonts w:asciiTheme="majorHAnsi" w:hAnsiTheme="majorHAnsi" w:cs="Arial"/>
          <w:sz w:val="20"/>
          <w:szCs w:val="20"/>
        </w:rPr>
        <w:t xml:space="preserve"> rok</w:t>
      </w:r>
      <w:r w:rsidR="00084179" w:rsidRPr="00EF6015">
        <w:rPr>
          <w:rFonts w:asciiTheme="majorHAnsi" w:hAnsiTheme="majorHAnsi" w:cs="Arial"/>
          <w:sz w:val="20"/>
          <w:szCs w:val="20"/>
        </w:rPr>
        <w:t>y</w:t>
      </w:r>
      <w:r w:rsidR="00084179" w:rsidRPr="00EF6015">
        <w:rPr>
          <w:rFonts w:asciiTheme="majorHAnsi" w:hAnsiTheme="majorHAnsi" w:cstheme="minorHAnsi"/>
          <w:sz w:val="20"/>
          <w:szCs w:val="20"/>
        </w:rPr>
        <w:t xml:space="preserve"> na funkcii IT analytika v oblasti informačných technológii</w:t>
      </w:r>
      <w:r w:rsidR="00220077" w:rsidRPr="00EF6015">
        <w:rPr>
          <w:rFonts w:asciiTheme="majorHAnsi" w:hAnsiTheme="majorHAnsi" w:cs="Arial"/>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627BDD" w:rsidRPr="00EF6015">
        <w:rPr>
          <w:rFonts w:asciiTheme="majorHAnsi" w:hAnsiTheme="majorHAnsi" w:cs="Arial"/>
          <w:sz w:val="20"/>
          <w:szCs w:val="20"/>
        </w:rPr>
        <w:t>;</w:t>
      </w:r>
    </w:p>
    <w:p w14:paraId="176586F6" w14:textId="32CD8FE4" w:rsidR="00A37035" w:rsidRDefault="001A2BB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má m</w:t>
      </w:r>
      <w:r w:rsidR="00E50E71" w:rsidRPr="00EF6015">
        <w:rPr>
          <w:rFonts w:asciiTheme="majorHAnsi" w:hAnsiTheme="majorHAnsi" w:cs="Arial"/>
          <w:sz w:val="20"/>
          <w:szCs w:val="20"/>
        </w:rPr>
        <w:t xml:space="preserve">inimálne </w:t>
      </w:r>
      <w:r w:rsidR="00084179" w:rsidRPr="00EF6015">
        <w:rPr>
          <w:rFonts w:asciiTheme="majorHAnsi" w:hAnsiTheme="majorHAnsi" w:cs="Arial"/>
          <w:sz w:val="20"/>
          <w:szCs w:val="20"/>
        </w:rPr>
        <w:t>dve</w:t>
      </w:r>
      <w:r w:rsidR="00E50E71" w:rsidRPr="00EF6015">
        <w:rPr>
          <w:rFonts w:asciiTheme="majorHAnsi" w:hAnsiTheme="majorHAnsi" w:cs="Arial"/>
          <w:sz w:val="20"/>
          <w:szCs w:val="20"/>
        </w:rPr>
        <w:t xml:space="preserve"> osobn</w:t>
      </w:r>
      <w:r w:rsidR="00084179" w:rsidRPr="00EF6015">
        <w:rPr>
          <w:rFonts w:asciiTheme="majorHAnsi" w:hAnsiTheme="majorHAnsi" w:cs="Arial"/>
          <w:sz w:val="20"/>
          <w:szCs w:val="20"/>
        </w:rPr>
        <w:t>é</w:t>
      </w:r>
      <w:r w:rsidR="00E50E71" w:rsidRPr="00EF6015">
        <w:rPr>
          <w:rFonts w:asciiTheme="majorHAnsi" w:hAnsiTheme="majorHAnsi" w:cs="Arial"/>
          <w:sz w:val="20"/>
          <w:szCs w:val="20"/>
        </w:rPr>
        <w:t xml:space="preserve"> praktick</w:t>
      </w:r>
      <w:r w:rsidR="00084179" w:rsidRPr="00EF6015">
        <w:rPr>
          <w:rFonts w:asciiTheme="majorHAnsi" w:hAnsiTheme="majorHAnsi" w:cs="Arial"/>
          <w:sz w:val="20"/>
          <w:szCs w:val="20"/>
        </w:rPr>
        <w:t>é</w:t>
      </w:r>
      <w:r w:rsidR="00E50E71" w:rsidRPr="00EF6015">
        <w:rPr>
          <w:rFonts w:asciiTheme="majorHAnsi" w:hAnsiTheme="majorHAnsi" w:cs="Arial"/>
          <w:sz w:val="20"/>
          <w:szCs w:val="20"/>
        </w:rPr>
        <w:t xml:space="preserve"> skúsenos</w:t>
      </w:r>
      <w:r w:rsidR="00084179" w:rsidRPr="00EF6015">
        <w:rPr>
          <w:rFonts w:asciiTheme="majorHAnsi" w:hAnsiTheme="majorHAnsi" w:cs="Arial"/>
          <w:sz w:val="20"/>
          <w:szCs w:val="20"/>
        </w:rPr>
        <w:t xml:space="preserve">ti </w:t>
      </w:r>
      <w:r w:rsidR="00084179" w:rsidRPr="00EF6015">
        <w:rPr>
          <w:rFonts w:asciiTheme="majorHAnsi" w:hAnsiTheme="majorHAnsi" w:cstheme="minorHAnsi"/>
          <w:sz w:val="20"/>
          <w:szCs w:val="20"/>
        </w:rPr>
        <w:t xml:space="preserve">na implementácii alebo návrhu IS, pričom rozsah projektu a zameranie projektu je  </w:t>
      </w:r>
      <w:r w:rsidR="00A15F49" w:rsidRPr="00D93313">
        <w:rPr>
          <w:rFonts w:asciiTheme="majorHAnsi" w:hAnsiTheme="majorHAnsi" w:cstheme="minorHAnsi"/>
          <w:sz w:val="20"/>
          <w:szCs w:val="20"/>
          <w:highlight w:val="yellow"/>
        </w:rPr>
        <w:t>obdobné</w:t>
      </w:r>
      <w:r w:rsidR="00A15F49">
        <w:rPr>
          <w:rFonts w:asciiTheme="majorHAnsi" w:hAnsiTheme="majorHAnsi" w:cstheme="minorHAnsi"/>
          <w:sz w:val="20"/>
          <w:szCs w:val="20"/>
        </w:rPr>
        <w:t xml:space="preserve"> </w:t>
      </w:r>
      <w:r w:rsidR="00084179" w:rsidRPr="00EF6015">
        <w:rPr>
          <w:rFonts w:asciiTheme="majorHAnsi" w:hAnsiTheme="majorHAnsi" w:cstheme="minorHAnsi"/>
          <w:sz w:val="20"/>
          <w:szCs w:val="20"/>
        </w:rPr>
        <w:t>s predmetom tejto zákazky</w:t>
      </w:r>
      <w:r w:rsidR="00705733">
        <w:rPr>
          <w:rFonts w:asciiTheme="majorHAnsi" w:hAnsiTheme="majorHAnsi" w:cstheme="minorHAnsi"/>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71786D">
        <w:rPr>
          <w:rFonts w:asciiTheme="majorHAnsi" w:hAnsiTheme="majorHAnsi" w:cs="Arial"/>
          <w:sz w:val="20"/>
          <w:szCs w:val="20"/>
        </w:rPr>
        <w:t>.</w:t>
      </w:r>
    </w:p>
    <w:p w14:paraId="69D0EA9E" w14:textId="247053CC" w:rsidR="00220077" w:rsidRDefault="00A37035" w:rsidP="00E50E71">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2</w:t>
      </w:r>
      <w:r w:rsidRPr="004F36DF">
        <w:rPr>
          <w:rFonts w:asciiTheme="majorHAnsi" w:hAnsiTheme="majorHAnsi" w:cs="Arial"/>
          <w:b/>
          <w:bCs/>
          <w:sz w:val="20"/>
          <w:szCs w:val="20"/>
        </w:rPr>
        <w:t xml:space="preserve"> je zodpovedný </w:t>
      </w:r>
      <w:r w:rsidR="00E50E71" w:rsidRPr="00E50E71">
        <w:rPr>
          <w:rFonts w:ascii="Cambria" w:hAnsi="Cambria"/>
          <w:b/>
          <w:bCs/>
          <w:color w:val="000000" w:themeColor="text1"/>
          <w:sz w:val="20"/>
          <w:szCs w:val="20"/>
        </w:rPr>
        <w:t xml:space="preserve">za </w:t>
      </w:r>
      <w:r w:rsidR="003A276D">
        <w:rPr>
          <w:rFonts w:ascii="Cambria" w:hAnsi="Cambria" w:cstheme="minorHAnsi"/>
          <w:b/>
          <w:bCs/>
          <w:color w:val="242424"/>
          <w:sz w:val="20"/>
          <w:szCs w:val="20"/>
          <w:shd w:val="clear" w:color="auto" w:fill="FFFFFF"/>
        </w:rPr>
        <w:t>analýzu a návrh dodávaného informačného systému a ďalšie s tým súvisiace analytické aktivity.</w:t>
      </w:r>
    </w:p>
    <w:bookmarkEnd w:id="29"/>
    <w:p w14:paraId="26F61451" w14:textId="14E8EF62" w:rsidR="00A3703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sidR="00842133">
        <w:rPr>
          <w:rFonts w:asciiTheme="majorHAnsi" w:hAnsiTheme="majorHAnsi" w:cs="Arial"/>
          <w:b/>
          <w:bCs/>
          <w:sz w:val="20"/>
          <w:szCs w:val="20"/>
        </w:rPr>
        <w:t>k</w:t>
      </w:r>
      <w:r w:rsidRPr="009A4979">
        <w:rPr>
          <w:rFonts w:asciiTheme="majorHAnsi" w:hAnsiTheme="majorHAnsi" w:cs="Arial"/>
          <w:b/>
          <w:bCs/>
          <w:sz w:val="20"/>
          <w:szCs w:val="20"/>
        </w:rPr>
        <w:t xml:space="preserve">ľúčovom expertovi </w:t>
      </w:r>
      <w:bookmarkStart w:id="32" w:name="_Hlk126066565"/>
      <w:r w:rsidRPr="009A4979">
        <w:rPr>
          <w:rFonts w:asciiTheme="majorHAnsi" w:hAnsiTheme="majorHAnsi" w:cs="Arial"/>
          <w:b/>
          <w:bCs/>
          <w:sz w:val="20"/>
          <w:szCs w:val="20"/>
        </w:rPr>
        <w:t xml:space="preserve">č. 3 – </w:t>
      </w:r>
      <w:r w:rsidR="00EF6015" w:rsidRPr="00EF6015">
        <w:rPr>
          <w:rFonts w:ascii="Cambria" w:hAnsi="Cambria"/>
          <w:b/>
          <w:bCs/>
          <w:sz w:val="20"/>
          <w:szCs w:val="20"/>
        </w:rPr>
        <w:t>Senior IT Architekt</w:t>
      </w:r>
      <w:r w:rsidR="00E50E71" w:rsidRPr="00E50E71">
        <w:rPr>
          <w:rFonts w:asciiTheme="majorHAnsi" w:hAnsiTheme="majorHAnsi" w:cs="Arial"/>
          <w:b/>
          <w:bCs/>
          <w:sz w:val="20"/>
          <w:szCs w:val="20"/>
        </w:rPr>
        <w:t xml:space="preserve"> </w:t>
      </w:r>
      <w:bookmarkEnd w:id="32"/>
      <w:r w:rsidRPr="009A4979">
        <w:rPr>
          <w:rFonts w:asciiTheme="majorHAnsi" w:hAnsiTheme="majorHAnsi" w:cs="Arial"/>
          <w:sz w:val="20"/>
          <w:szCs w:val="20"/>
        </w:rPr>
        <w:t>údaje, z ktorých je identifikovateľné a preukázateľné splnenie nasledujúcich požiadaviek:</w:t>
      </w:r>
    </w:p>
    <w:p w14:paraId="45454E1F" w14:textId="2106C51E" w:rsidR="00E50E71" w:rsidRPr="00F83BB3" w:rsidRDefault="001A2BBC">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má m</w:t>
      </w:r>
      <w:r w:rsidR="00E50E71" w:rsidRPr="00F83BB3">
        <w:rPr>
          <w:rFonts w:ascii="Cambria" w:hAnsi="Cambria" w:cs="Arial"/>
          <w:sz w:val="20"/>
          <w:szCs w:val="20"/>
        </w:rPr>
        <w:t xml:space="preserve">inimálne </w:t>
      </w:r>
      <w:r w:rsidR="009D4F61" w:rsidRPr="00F83BB3">
        <w:rPr>
          <w:rFonts w:ascii="Cambria" w:hAnsi="Cambria" w:cs="Arial"/>
          <w:sz w:val="20"/>
          <w:szCs w:val="20"/>
        </w:rPr>
        <w:t>5</w:t>
      </w:r>
      <w:r w:rsidR="00E50E71" w:rsidRPr="00F83BB3">
        <w:rPr>
          <w:rFonts w:ascii="Cambria" w:hAnsi="Cambria" w:cs="Arial"/>
          <w:sz w:val="20"/>
          <w:szCs w:val="20"/>
        </w:rPr>
        <w:t xml:space="preserve"> rokov odbornej praxe v</w:t>
      </w:r>
      <w:r w:rsidR="009D4F61" w:rsidRPr="00F83BB3">
        <w:rPr>
          <w:rFonts w:ascii="Cambria" w:hAnsi="Cambria" w:cs="Arial"/>
          <w:sz w:val="20"/>
          <w:szCs w:val="20"/>
        </w:rPr>
        <w:t xml:space="preserve"> </w:t>
      </w:r>
      <w:r w:rsidR="009D4F61" w:rsidRPr="00F83BB3">
        <w:rPr>
          <w:rFonts w:ascii="Cambria" w:eastAsiaTheme="minorHAnsi" w:hAnsi="Cambria" w:cstheme="minorHAnsi"/>
          <w:sz w:val="20"/>
          <w:szCs w:val="20"/>
        </w:rPr>
        <w:t>pozícii Enterprise architekta v IT projektoch</w:t>
      </w:r>
      <w:r w:rsidR="00E50E71" w:rsidRPr="00F83BB3">
        <w:rPr>
          <w:rFonts w:ascii="Cambria" w:hAnsi="Cambria" w:cs="Arial"/>
          <w:sz w:val="20"/>
          <w:szCs w:val="20"/>
        </w:rPr>
        <w:t xml:space="preserve">; túto podmienku účasti uchádzač </w:t>
      </w:r>
      <w:r w:rsidR="00705733">
        <w:rPr>
          <w:rFonts w:ascii="Cambria" w:hAnsi="Cambria" w:cs="Arial"/>
          <w:sz w:val="20"/>
          <w:szCs w:val="20"/>
        </w:rPr>
        <w:t xml:space="preserve">u experta </w:t>
      </w:r>
      <w:r w:rsidR="00E50E71" w:rsidRPr="00F83BB3">
        <w:rPr>
          <w:rFonts w:ascii="Cambria" w:hAnsi="Cambria" w:cs="Arial"/>
          <w:sz w:val="20"/>
          <w:szCs w:val="20"/>
        </w:rPr>
        <w:t>preukáže profesijným životopisom</w:t>
      </w:r>
      <w:r w:rsidR="00627BDD" w:rsidRPr="00F83BB3">
        <w:rPr>
          <w:rFonts w:ascii="Cambria" w:hAnsi="Cambria" w:cs="Arial"/>
          <w:sz w:val="20"/>
          <w:szCs w:val="20"/>
        </w:rPr>
        <w:t>;</w:t>
      </w:r>
    </w:p>
    <w:p w14:paraId="4E069F37" w14:textId="47656E23" w:rsidR="00F83BB3" w:rsidRPr="00F83BB3" w:rsidRDefault="00F83BB3">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 xml:space="preserve">má minimálne dve osobné praktické skúsenosti s realizáciou </w:t>
      </w:r>
      <w:r w:rsidRPr="00F83BB3">
        <w:rPr>
          <w:rFonts w:ascii="Cambria" w:eastAsiaTheme="minorHAnsi" w:hAnsi="Cambria" w:cstheme="minorHAnsi"/>
          <w:sz w:val="20"/>
          <w:szCs w:val="20"/>
        </w:rPr>
        <w:t>architektonického návrhu, technickej prípravy a architektonického dohľadu nad implementáciou IT projektov pri IT projektoch v pozícii hlavného IT architekta</w:t>
      </w:r>
      <w:r w:rsidRPr="00F83BB3">
        <w:rPr>
          <w:rFonts w:ascii="Cambria" w:hAnsi="Cambria" w:cs="Arial"/>
          <w:sz w:val="20"/>
          <w:szCs w:val="20"/>
        </w:rPr>
        <w:t xml:space="preserve"> za predchádzajúcich 5 rokov od vyhlásenia verejného obstarávania; túto podmienku účasti uchádzač </w:t>
      </w:r>
      <w:r w:rsidR="00705733">
        <w:rPr>
          <w:rFonts w:ascii="Cambria" w:hAnsi="Cambria" w:cs="Arial"/>
          <w:sz w:val="20"/>
          <w:szCs w:val="20"/>
        </w:rPr>
        <w:t xml:space="preserve">u experta </w:t>
      </w:r>
      <w:r w:rsidRPr="00F83BB3">
        <w:rPr>
          <w:rFonts w:ascii="Cambria" w:hAnsi="Cambria" w:cs="Arial"/>
          <w:sz w:val="20"/>
          <w:szCs w:val="20"/>
        </w:rPr>
        <w:t>preukáže profesijným životopisom;</w:t>
      </w:r>
    </w:p>
    <w:p w14:paraId="4E63EEC1" w14:textId="17F14BE8" w:rsidR="00F83BB3" w:rsidRPr="00F83BB3" w:rsidRDefault="00F83BB3">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F83BB3">
        <w:rPr>
          <w:rFonts w:ascii="Cambria" w:eastAsiaTheme="minorHAnsi" w:hAnsi="Cambria" w:cstheme="minorHAnsi"/>
          <w:sz w:val="20"/>
          <w:szCs w:val="20"/>
        </w:rPr>
        <w:t>má preukázateľné znalosti v oblasti tvorby a údržby architektúry, architektonického návrhu, technickej prípravy a architektonického dohľadu nad implementáciou IT projektov</w:t>
      </w:r>
      <w:r w:rsidRPr="00F83BB3">
        <w:rPr>
          <w:rFonts w:ascii="Cambria" w:hAnsi="Cambria" w:cs="Arial"/>
          <w:sz w:val="20"/>
          <w:szCs w:val="20"/>
        </w:rPr>
        <w:t>; túto podmienku účasti uchádzač</w:t>
      </w:r>
      <w:r w:rsidR="00705733">
        <w:rPr>
          <w:rFonts w:ascii="Cambria" w:hAnsi="Cambria" w:cs="Arial"/>
          <w:sz w:val="20"/>
          <w:szCs w:val="20"/>
        </w:rPr>
        <w:t xml:space="preserve"> u experta</w:t>
      </w:r>
      <w:r w:rsidRPr="00F83BB3">
        <w:rPr>
          <w:rFonts w:ascii="Cambria" w:hAnsi="Cambria" w:cs="Arial"/>
          <w:sz w:val="20"/>
          <w:szCs w:val="20"/>
        </w:rPr>
        <w:t xml:space="preserve"> preukáže profesijným životopisom;</w:t>
      </w:r>
    </w:p>
    <w:p w14:paraId="49761D86" w14:textId="758E015D" w:rsidR="00A37035" w:rsidRPr="00F83BB3" w:rsidRDefault="001A2BBC">
      <w:pPr>
        <w:pStyle w:val="ListParagraph"/>
        <w:numPr>
          <w:ilvl w:val="0"/>
          <w:numId w:val="51"/>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 xml:space="preserve">je </w:t>
      </w:r>
      <w:r w:rsidR="009D4F61" w:rsidRPr="00F83BB3">
        <w:rPr>
          <w:rFonts w:ascii="Cambria" w:hAnsi="Cambria" w:cstheme="minorHAnsi"/>
          <w:sz w:val="20"/>
          <w:szCs w:val="20"/>
        </w:rPr>
        <w:t>vyškolený a certifikovaný na štandardnú metodiku, a to na úroveň certifikácie</w:t>
      </w:r>
      <w:r w:rsidR="009D4F61" w:rsidRPr="00F83BB3">
        <w:rPr>
          <w:rFonts w:ascii="Cambria" w:hAnsi="Cambria" w:cs="Segoe UI"/>
          <w:sz w:val="20"/>
          <w:szCs w:val="20"/>
        </w:rPr>
        <w:t xml:space="preserve"> </w:t>
      </w:r>
      <w:r w:rsidR="009D4F61" w:rsidRPr="00F83BB3">
        <w:rPr>
          <w:rFonts w:ascii="Cambria" w:eastAsiaTheme="minorHAnsi" w:hAnsi="Cambria" w:cstheme="minorHAnsi"/>
          <w:sz w:val="20"/>
          <w:szCs w:val="20"/>
        </w:rPr>
        <w:t>TOGAF 9</w:t>
      </w:r>
      <w:r w:rsidR="0071786D">
        <w:rPr>
          <w:rFonts w:ascii="Cambria" w:eastAsiaTheme="minorHAnsi" w:hAnsi="Cambria" w:cstheme="minorHAnsi"/>
          <w:sz w:val="20"/>
          <w:szCs w:val="20"/>
        </w:rPr>
        <w:t xml:space="preserve"> </w:t>
      </w:r>
      <w:r w:rsidR="0071786D" w:rsidRPr="00DF7057">
        <w:rPr>
          <w:rFonts w:ascii="Cambria" w:eastAsiaTheme="minorHAnsi" w:hAnsi="Cambria" w:cstheme="minorHAnsi"/>
          <w:sz w:val="20"/>
          <w:szCs w:val="20"/>
          <w:highlight w:val="yellow"/>
        </w:rPr>
        <w:t>alebo ekvivalent</w:t>
      </w:r>
      <w:r w:rsidR="009D4F61" w:rsidRPr="00F83BB3">
        <w:rPr>
          <w:rFonts w:ascii="Cambria" w:eastAsiaTheme="minorHAnsi" w:hAnsi="Cambria" w:cstheme="minorHAnsi"/>
          <w:sz w:val="20"/>
          <w:szCs w:val="20"/>
        </w:rPr>
        <w:t>, vydaný akreditačnou alebo certifikačnou autoritou</w:t>
      </w:r>
      <w:r w:rsidR="00E56D9E" w:rsidRPr="00F83BB3">
        <w:rPr>
          <w:rFonts w:ascii="Cambria" w:hAnsi="Cambria" w:cs="Arial"/>
          <w:sz w:val="20"/>
          <w:szCs w:val="20"/>
        </w:rPr>
        <w:t xml:space="preserve">; túto podmienku účasti uchádzač preukáže kópiou </w:t>
      </w:r>
      <w:r w:rsidR="001B00ED">
        <w:rPr>
          <w:rFonts w:ascii="Cambria" w:hAnsi="Cambria" w:cs="Arial"/>
          <w:sz w:val="20"/>
          <w:szCs w:val="20"/>
        </w:rPr>
        <w:t xml:space="preserve">platného </w:t>
      </w:r>
      <w:r w:rsidR="00E56D9E" w:rsidRPr="00F83BB3">
        <w:rPr>
          <w:rFonts w:ascii="Cambria" w:hAnsi="Cambria" w:cs="Arial"/>
          <w:sz w:val="20"/>
          <w:szCs w:val="20"/>
        </w:rPr>
        <w:t>certifikátu</w:t>
      </w:r>
      <w:r w:rsidR="00F83BB3" w:rsidRPr="00F83BB3">
        <w:rPr>
          <w:rFonts w:ascii="Cambria" w:hAnsi="Cambria" w:cs="Arial"/>
          <w:sz w:val="20"/>
          <w:szCs w:val="20"/>
        </w:rPr>
        <w:t>.</w:t>
      </w:r>
    </w:p>
    <w:p w14:paraId="7C2F574E" w14:textId="3B552772" w:rsidR="00E50E71" w:rsidRDefault="00E50E71" w:rsidP="00E56D9E">
      <w:pPr>
        <w:tabs>
          <w:tab w:val="left" w:pos="284"/>
        </w:tabs>
        <w:ind w:left="3261"/>
        <w:jc w:val="both"/>
        <w:rPr>
          <w:rFonts w:asciiTheme="majorHAnsi" w:hAnsiTheme="majorHAnsi" w:cs="Arial"/>
          <w:b/>
          <w:bCs/>
          <w:sz w:val="20"/>
          <w:szCs w:val="20"/>
        </w:rPr>
      </w:pPr>
      <w:r w:rsidRPr="00E50E71">
        <w:rPr>
          <w:rFonts w:asciiTheme="majorHAnsi" w:hAnsiTheme="majorHAnsi" w:cs="Arial"/>
          <w:b/>
          <w:bCs/>
          <w:sz w:val="20"/>
          <w:szCs w:val="20"/>
        </w:rPr>
        <w:t xml:space="preserve">Kľúčový expert č. 3 je zodpovedný za </w:t>
      </w:r>
      <w:r w:rsidR="003A276D">
        <w:rPr>
          <w:rFonts w:ascii="Cambria" w:hAnsi="Cambria" w:cstheme="minorHAnsi"/>
          <w:b/>
          <w:bCs/>
          <w:color w:val="242424"/>
          <w:sz w:val="20"/>
          <w:szCs w:val="20"/>
          <w:shd w:val="clear" w:color="auto" w:fill="FFFFFF"/>
        </w:rPr>
        <w:t>analýzu a návrh dodávaného informačného systému a ďalšie s tým súvisiace architektonické aktivity.</w:t>
      </w:r>
    </w:p>
    <w:p w14:paraId="6CA3A7F2" w14:textId="128F4C13" w:rsidR="00467F50"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 xml:space="preserve">Verejný </w:t>
      </w:r>
      <w:r w:rsidRPr="00F83BB3">
        <w:rPr>
          <w:rFonts w:asciiTheme="majorHAnsi" w:hAnsiTheme="majorHAnsi" w:cs="Arial"/>
          <w:sz w:val="20"/>
          <w:szCs w:val="20"/>
        </w:rPr>
        <w:t xml:space="preserve">obstarávateľ požaduje, aby uchádzač predložil pri </w:t>
      </w:r>
      <w:r w:rsidR="00627BDD" w:rsidRPr="00F83BB3">
        <w:rPr>
          <w:rFonts w:asciiTheme="majorHAnsi" w:hAnsiTheme="majorHAnsi" w:cs="Arial"/>
          <w:b/>
          <w:bCs/>
          <w:sz w:val="20"/>
          <w:szCs w:val="20"/>
        </w:rPr>
        <w:t>k</w:t>
      </w:r>
      <w:r w:rsidRPr="00F83BB3">
        <w:rPr>
          <w:rFonts w:asciiTheme="majorHAnsi" w:hAnsiTheme="majorHAnsi" w:cs="Arial"/>
          <w:b/>
          <w:bCs/>
          <w:sz w:val="20"/>
          <w:szCs w:val="20"/>
        </w:rPr>
        <w:t xml:space="preserve">ľúčovom expertovi </w:t>
      </w:r>
      <w:bookmarkStart w:id="33" w:name="_Hlk126066594"/>
      <w:r w:rsidRPr="00F83BB3">
        <w:rPr>
          <w:rFonts w:asciiTheme="majorHAnsi" w:hAnsiTheme="majorHAnsi" w:cs="Arial"/>
          <w:b/>
          <w:bCs/>
          <w:sz w:val="20"/>
          <w:szCs w:val="20"/>
        </w:rPr>
        <w:t xml:space="preserve">č. 4 – </w:t>
      </w:r>
      <w:r w:rsidR="00F83BB3" w:rsidRPr="00F83BB3">
        <w:rPr>
          <w:rFonts w:asciiTheme="majorHAnsi" w:hAnsiTheme="majorHAnsi"/>
          <w:b/>
          <w:bCs/>
          <w:sz w:val="20"/>
          <w:szCs w:val="20"/>
        </w:rPr>
        <w:t>Senior IT Architekt informačnej a kybernetickej bezpečnosti</w:t>
      </w:r>
      <w:r w:rsidR="00E56D9E" w:rsidRPr="00F83BB3">
        <w:rPr>
          <w:rFonts w:asciiTheme="majorHAnsi" w:hAnsiTheme="majorHAnsi" w:cs="Arial"/>
          <w:b/>
          <w:bCs/>
          <w:sz w:val="20"/>
          <w:szCs w:val="20"/>
        </w:rPr>
        <w:t xml:space="preserve"> </w:t>
      </w:r>
      <w:bookmarkEnd w:id="33"/>
      <w:r w:rsidRPr="00F83BB3">
        <w:rPr>
          <w:rFonts w:asciiTheme="majorHAnsi" w:hAnsiTheme="majorHAnsi" w:cs="Arial"/>
          <w:sz w:val="20"/>
          <w:szCs w:val="20"/>
        </w:rPr>
        <w:t>údaje</w:t>
      </w:r>
      <w:r w:rsidRPr="0074748D">
        <w:rPr>
          <w:rFonts w:asciiTheme="majorHAnsi" w:hAnsiTheme="majorHAnsi" w:cs="Arial"/>
          <w:sz w:val="20"/>
          <w:szCs w:val="20"/>
        </w:rPr>
        <w:t>, 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w:t>
      </w:r>
    </w:p>
    <w:p w14:paraId="00AC71F8" w14:textId="50EFFFA4" w:rsidR="00E56D9E" w:rsidRPr="005B331C" w:rsidRDefault="001A2BB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5B331C">
        <w:rPr>
          <w:rFonts w:asciiTheme="majorHAnsi" w:hAnsiTheme="majorHAnsi" w:cs="Arial"/>
          <w:sz w:val="20"/>
          <w:szCs w:val="20"/>
        </w:rPr>
        <w:t>má m</w:t>
      </w:r>
      <w:r w:rsidR="00467F50" w:rsidRPr="005B331C">
        <w:rPr>
          <w:rFonts w:asciiTheme="majorHAnsi" w:hAnsiTheme="majorHAnsi" w:cs="Arial"/>
          <w:sz w:val="20"/>
          <w:szCs w:val="20"/>
        </w:rPr>
        <w:t xml:space="preserve">inimálne </w:t>
      </w:r>
      <w:r w:rsidR="00F83BB3" w:rsidRPr="005B331C">
        <w:rPr>
          <w:rFonts w:asciiTheme="majorHAnsi" w:hAnsiTheme="majorHAnsi" w:cs="Arial"/>
          <w:sz w:val="20"/>
          <w:szCs w:val="20"/>
        </w:rPr>
        <w:t>5</w:t>
      </w:r>
      <w:r w:rsidR="00467F50" w:rsidRPr="005B331C">
        <w:rPr>
          <w:rFonts w:asciiTheme="majorHAnsi" w:hAnsiTheme="majorHAnsi" w:cs="Arial"/>
          <w:sz w:val="20"/>
          <w:szCs w:val="20"/>
        </w:rPr>
        <w:t xml:space="preserve"> rokov odbornej praxe v</w:t>
      </w:r>
      <w:r w:rsidR="00F83BB3" w:rsidRPr="005B331C">
        <w:rPr>
          <w:rFonts w:asciiTheme="majorHAnsi" w:hAnsiTheme="majorHAnsi" w:cs="Arial"/>
          <w:sz w:val="20"/>
          <w:szCs w:val="20"/>
        </w:rPr>
        <w:t> </w:t>
      </w:r>
      <w:r w:rsidR="00467F50" w:rsidRPr="005B331C">
        <w:rPr>
          <w:rFonts w:asciiTheme="majorHAnsi" w:hAnsiTheme="majorHAnsi" w:cs="Arial"/>
          <w:sz w:val="20"/>
          <w:szCs w:val="20"/>
        </w:rPr>
        <w:t>oblasti</w:t>
      </w:r>
      <w:r w:rsidR="00F83BB3" w:rsidRPr="005B331C">
        <w:rPr>
          <w:rFonts w:asciiTheme="majorHAnsi" w:hAnsiTheme="majorHAnsi" w:cs="Arial"/>
          <w:sz w:val="20"/>
          <w:szCs w:val="20"/>
        </w:rPr>
        <w:t xml:space="preserve"> </w:t>
      </w:r>
      <w:r w:rsidR="00F83BB3" w:rsidRPr="005B331C">
        <w:rPr>
          <w:rFonts w:asciiTheme="majorHAnsi" w:hAnsiTheme="majorHAnsi" w:cstheme="minorHAnsi"/>
          <w:color w:val="242424"/>
          <w:sz w:val="20"/>
          <w:szCs w:val="20"/>
          <w:shd w:val="clear" w:color="auto" w:fill="FFFFFF"/>
        </w:rPr>
        <w:t>IT a/alebo bezpečnosti na pozíciách ako, vývojár, analytik, špecialista a/alebo architekt</w:t>
      </w:r>
      <w:r w:rsidR="00467F50" w:rsidRPr="005B331C">
        <w:rPr>
          <w:rFonts w:asciiTheme="majorHAnsi" w:hAnsiTheme="majorHAnsi" w:cs="Arial"/>
          <w:sz w:val="20"/>
          <w:szCs w:val="20"/>
        </w:rPr>
        <w:t>; túto podmienku účasti uchádzač</w:t>
      </w:r>
      <w:r w:rsidR="00705733">
        <w:rPr>
          <w:rFonts w:asciiTheme="majorHAnsi" w:hAnsiTheme="majorHAnsi" w:cs="Arial"/>
          <w:sz w:val="20"/>
          <w:szCs w:val="20"/>
        </w:rPr>
        <w:t xml:space="preserve"> u experta</w:t>
      </w:r>
      <w:r w:rsidR="00467F50" w:rsidRPr="005B331C">
        <w:rPr>
          <w:rFonts w:asciiTheme="majorHAnsi" w:hAnsiTheme="majorHAnsi" w:cs="Arial"/>
          <w:sz w:val="20"/>
          <w:szCs w:val="20"/>
        </w:rPr>
        <w:t xml:space="preserve"> preukáže profesijným životopisom</w:t>
      </w:r>
      <w:r w:rsidR="00627BDD" w:rsidRPr="005B331C">
        <w:rPr>
          <w:rFonts w:asciiTheme="majorHAnsi" w:hAnsiTheme="majorHAnsi" w:cs="Arial"/>
          <w:sz w:val="20"/>
          <w:szCs w:val="20"/>
        </w:rPr>
        <w:t>;</w:t>
      </w:r>
    </w:p>
    <w:p w14:paraId="495EE01F" w14:textId="72A532D4" w:rsidR="005B331C" w:rsidRPr="005B331C" w:rsidRDefault="005B331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5B331C">
        <w:rPr>
          <w:rFonts w:asciiTheme="majorHAnsi" w:hAnsiTheme="majorHAnsi" w:cstheme="minorHAnsi"/>
          <w:color w:val="242424"/>
          <w:sz w:val="20"/>
          <w:szCs w:val="20"/>
          <w:shd w:val="clear" w:color="auto" w:fill="FFFFFF"/>
        </w:rPr>
        <w:t xml:space="preserve">má minimálne 2 roky praxe ako IT a/alebo bezpečnostný architekt; </w:t>
      </w:r>
      <w:r w:rsidRPr="005B331C">
        <w:rPr>
          <w:rFonts w:asciiTheme="majorHAnsi" w:hAnsiTheme="majorHAnsi" w:cs="Arial"/>
          <w:sz w:val="20"/>
          <w:szCs w:val="20"/>
        </w:rPr>
        <w:t>túto podmienku účasti uchádzač</w:t>
      </w:r>
      <w:r w:rsidR="00705733">
        <w:rPr>
          <w:rFonts w:asciiTheme="majorHAnsi" w:hAnsiTheme="majorHAnsi" w:cs="Arial"/>
          <w:sz w:val="20"/>
          <w:szCs w:val="20"/>
        </w:rPr>
        <w:t xml:space="preserve"> u experta</w:t>
      </w:r>
      <w:r w:rsidRPr="005B331C">
        <w:rPr>
          <w:rFonts w:asciiTheme="majorHAnsi" w:hAnsiTheme="majorHAnsi" w:cs="Arial"/>
          <w:sz w:val="20"/>
          <w:szCs w:val="20"/>
        </w:rPr>
        <w:t xml:space="preserve"> preukáže profesijným životopisom;</w:t>
      </w:r>
    </w:p>
    <w:p w14:paraId="7EF0A833" w14:textId="5D6DD3AA" w:rsidR="00A37035" w:rsidRDefault="001A2BBC">
      <w:pPr>
        <w:pStyle w:val="ListParagraph"/>
        <w:numPr>
          <w:ilvl w:val="0"/>
          <w:numId w:val="51"/>
        </w:numPr>
        <w:tabs>
          <w:tab w:val="left" w:pos="284"/>
        </w:tabs>
        <w:spacing w:after="0" w:line="240" w:lineRule="auto"/>
        <w:ind w:left="3544" w:hanging="284"/>
        <w:jc w:val="both"/>
        <w:rPr>
          <w:rFonts w:ascii="Cambria" w:hAnsi="Cambria" w:cs="Arial"/>
          <w:sz w:val="20"/>
          <w:szCs w:val="20"/>
        </w:rPr>
      </w:pPr>
      <w:bookmarkStart w:id="34" w:name="_Hlk111724703"/>
      <w:r w:rsidRPr="005B331C">
        <w:rPr>
          <w:rFonts w:ascii="Cambria" w:hAnsi="Cambria" w:cs="Arial"/>
          <w:sz w:val="20"/>
          <w:szCs w:val="20"/>
        </w:rPr>
        <w:t xml:space="preserve">má </w:t>
      </w:r>
      <w:r w:rsidR="00997522" w:rsidRPr="005B331C">
        <w:rPr>
          <w:rFonts w:ascii="Cambria" w:hAnsi="Cambria" w:cs="Arial"/>
          <w:sz w:val="20"/>
          <w:szCs w:val="20"/>
        </w:rPr>
        <w:t>minimálne</w:t>
      </w:r>
      <w:r w:rsidR="00467F50" w:rsidRPr="005B331C">
        <w:rPr>
          <w:rFonts w:ascii="Cambria" w:hAnsi="Cambria" w:cs="Arial"/>
          <w:sz w:val="20"/>
          <w:szCs w:val="20"/>
        </w:rPr>
        <w:t xml:space="preserve"> </w:t>
      </w:r>
      <w:r w:rsidR="005B331C" w:rsidRPr="005B331C">
        <w:rPr>
          <w:rFonts w:ascii="Cambria" w:hAnsi="Cambria" w:cs="Arial"/>
          <w:sz w:val="20"/>
          <w:szCs w:val="20"/>
        </w:rPr>
        <w:t>dve</w:t>
      </w:r>
      <w:r w:rsidR="00467F50" w:rsidRPr="005B331C">
        <w:rPr>
          <w:rFonts w:ascii="Cambria" w:hAnsi="Cambria" w:cs="Arial"/>
          <w:sz w:val="20"/>
          <w:szCs w:val="20"/>
        </w:rPr>
        <w:t xml:space="preserve"> osobn</w:t>
      </w:r>
      <w:r w:rsidR="005B331C" w:rsidRPr="005B331C">
        <w:rPr>
          <w:rFonts w:ascii="Cambria" w:hAnsi="Cambria" w:cs="Arial"/>
          <w:sz w:val="20"/>
          <w:szCs w:val="20"/>
        </w:rPr>
        <w:t>é</w:t>
      </w:r>
      <w:r w:rsidR="00467F50" w:rsidRPr="005B331C">
        <w:rPr>
          <w:rFonts w:ascii="Cambria" w:hAnsi="Cambria" w:cs="Arial"/>
          <w:sz w:val="20"/>
          <w:szCs w:val="20"/>
        </w:rPr>
        <w:t xml:space="preserve"> praktick</w:t>
      </w:r>
      <w:r w:rsidR="005B331C" w:rsidRPr="005B331C">
        <w:rPr>
          <w:rFonts w:ascii="Cambria" w:hAnsi="Cambria" w:cs="Arial"/>
          <w:sz w:val="20"/>
          <w:szCs w:val="20"/>
        </w:rPr>
        <w:t>é</w:t>
      </w:r>
      <w:r w:rsidR="00467F50" w:rsidRPr="005B331C">
        <w:rPr>
          <w:rFonts w:ascii="Cambria" w:hAnsi="Cambria" w:cs="Arial"/>
          <w:sz w:val="20"/>
          <w:szCs w:val="20"/>
        </w:rPr>
        <w:t xml:space="preserve"> skúsenos</w:t>
      </w:r>
      <w:r w:rsidR="005B331C" w:rsidRPr="005B331C">
        <w:rPr>
          <w:rFonts w:ascii="Cambria" w:hAnsi="Cambria" w:cs="Arial"/>
          <w:sz w:val="20"/>
          <w:szCs w:val="20"/>
        </w:rPr>
        <w:t>ti</w:t>
      </w:r>
      <w:r w:rsidR="00467F50" w:rsidRPr="005B331C">
        <w:rPr>
          <w:rFonts w:ascii="Cambria" w:hAnsi="Cambria" w:cs="Arial"/>
          <w:sz w:val="20"/>
          <w:szCs w:val="20"/>
        </w:rPr>
        <w:t xml:space="preserve"> s</w:t>
      </w:r>
      <w:r w:rsidR="0046389C" w:rsidRPr="005B331C">
        <w:rPr>
          <w:rFonts w:ascii="Cambria" w:hAnsi="Cambria" w:cs="Arial"/>
          <w:sz w:val="20"/>
          <w:szCs w:val="20"/>
        </w:rPr>
        <w:t> </w:t>
      </w:r>
      <w:r w:rsidR="00467F50" w:rsidRPr="005B331C">
        <w:rPr>
          <w:rFonts w:ascii="Cambria" w:hAnsi="Cambria" w:cs="Arial"/>
          <w:sz w:val="20"/>
          <w:szCs w:val="20"/>
        </w:rPr>
        <w:t>realizáciou</w:t>
      </w:r>
      <w:r w:rsidR="0046389C" w:rsidRPr="005B331C">
        <w:rPr>
          <w:rFonts w:ascii="Cambria" w:hAnsi="Cambria" w:cs="Arial"/>
          <w:sz w:val="20"/>
          <w:szCs w:val="20"/>
        </w:rPr>
        <w:t xml:space="preserve"> </w:t>
      </w:r>
      <w:r w:rsidR="005B331C" w:rsidRPr="005B331C">
        <w:rPr>
          <w:rFonts w:ascii="Cambria" w:eastAsiaTheme="minorHAnsi" w:hAnsi="Cambria" w:cstheme="minorHAnsi"/>
          <w:sz w:val="20"/>
          <w:szCs w:val="20"/>
        </w:rPr>
        <w:t xml:space="preserve">IT bezpečnostných návrhov, technickej prípravy a IT architektonického dohľadu nad implementáciou požiadaviek informačnej a kybernetickej bezpečnosti v IT projektov pri  IT projektoch v pozícii IT </w:t>
      </w:r>
      <w:r w:rsidR="005B331C" w:rsidRPr="005B331C">
        <w:rPr>
          <w:rFonts w:ascii="Cambria" w:hAnsi="Cambria" w:cstheme="minorHAnsi"/>
          <w:sz w:val="20"/>
          <w:szCs w:val="20"/>
        </w:rPr>
        <w:t>Architekt informačnej a kybernetickej bezpečnosti</w:t>
      </w:r>
      <w:r w:rsidR="005B331C" w:rsidRPr="005B331C">
        <w:rPr>
          <w:rFonts w:ascii="Cambria" w:eastAsiaTheme="minorHAnsi" w:hAnsi="Cambria" w:cstheme="minorHAnsi"/>
          <w:sz w:val="20"/>
          <w:szCs w:val="20"/>
        </w:rPr>
        <w:t xml:space="preserve"> </w:t>
      </w:r>
      <w:r w:rsidR="00467F50" w:rsidRPr="005B331C">
        <w:rPr>
          <w:rFonts w:ascii="Cambria" w:hAnsi="Cambria" w:cs="Arial"/>
          <w:sz w:val="20"/>
          <w:szCs w:val="20"/>
        </w:rPr>
        <w:t>za predchádzajúc</w:t>
      </w:r>
      <w:r w:rsidR="000F54A2" w:rsidRPr="005B331C">
        <w:rPr>
          <w:rFonts w:ascii="Cambria" w:hAnsi="Cambria" w:cs="Arial"/>
          <w:sz w:val="20"/>
          <w:szCs w:val="20"/>
        </w:rPr>
        <w:t>ich</w:t>
      </w:r>
      <w:r w:rsidR="00467F50" w:rsidRPr="005B331C">
        <w:rPr>
          <w:rFonts w:ascii="Cambria" w:hAnsi="Cambria" w:cs="Arial"/>
          <w:sz w:val="20"/>
          <w:szCs w:val="20"/>
        </w:rPr>
        <w:t xml:space="preserve"> </w:t>
      </w:r>
      <w:r w:rsidR="000F54A2" w:rsidRPr="005B331C">
        <w:rPr>
          <w:rFonts w:ascii="Cambria" w:hAnsi="Cambria" w:cs="Arial"/>
          <w:sz w:val="20"/>
          <w:szCs w:val="20"/>
        </w:rPr>
        <w:t>5</w:t>
      </w:r>
      <w:r w:rsidR="00467F50" w:rsidRPr="005B331C">
        <w:rPr>
          <w:rFonts w:ascii="Cambria" w:hAnsi="Cambria" w:cs="Arial"/>
          <w:sz w:val="20"/>
          <w:szCs w:val="20"/>
        </w:rPr>
        <w:t xml:space="preserve"> rok</w:t>
      </w:r>
      <w:r w:rsidR="000F54A2" w:rsidRPr="005B331C">
        <w:rPr>
          <w:rFonts w:ascii="Cambria" w:hAnsi="Cambria" w:cs="Arial"/>
          <w:sz w:val="20"/>
          <w:szCs w:val="20"/>
        </w:rPr>
        <w:t>ov</w:t>
      </w:r>
      <w:r w:rsidR="00467F50" w:rsidRPr="005B331C">
        <w:rPr>
          <w:rFonts w:ascii="Cambria" w:hAnsi="Cambria" w:cs="Arial"/>
          <w:sz w:val="20"/>
          <w:szCs w:val="20"/>
        </w:rPr>
        <w:t xml:space="preserve"> od vyhlásenia verejného obstarávania</w:t>
      </w:r>
      <w:r w:rsidR="00A37035" w:rsidRPr="005B331C">
        <w:rPr>
          <w:rFonts w:ascii="Cambria" w:hAnsi="Cambria" w:cs="Arial"/>
          <w:sz w:val="20"/>
          <w:szCs w:val="20"/>
        </w:rPr>
        <w:t xml:space="preserve">; túto podmienku účasti uchádzač </w:t>
      </w:r>
      <w:r w:rsidR="00705733">
        <w:rPr>
          <w:rFonts w:ascii="Cambria" w:hAnsi="Cambria" w:cs="Arial"/>
          <w:sz w:val="20"/>
          <w:szCs w:val="20"/>
        </w:rPr>
        <w:t xml:space="preserve">u experta </w:t>
      </w:r>
      <w:r w:rsidR="00A37035" w:rsidRPr="005B331C">
        <w:rPr>
          <w:rFonts w:ascii="Cambria" w:hAnsi="Cambria" w:cs="Arial"/>
          <w:sz w:val="20"/>
          <w:szCs w:val="20"/>
        </w:rPr>
        <w:t>preukáže profesijným životopisom</w:t>
      </w:r>
      <w:r w:rsidR="00627BDD" w:rsidRPr="005B331C">
        <w:rPr>
          <w:rFonts w:ascii="Cambria" w:hAnsi="Cambria" w:cs="Arial"/>
          <w:sz w:val="20"/>
          <w:szCs w:val="20"/>
        </w:rPr>
        <w:t>;</w:t>
      </w:r>
    </w:p>
    <w:p w14:paraId="5B97E847" w14:textId="67EB81C7" w:rsidR="005B331C" w:rsidRPr="0050268A" w:rsidRDefault="005B331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5B331C">
        <w:rPr>
          <w:rFonts w:ascii="Cambria" w:hAnsi="Cambria" w:cstheme="minorHAnsi"/>
          <w:color w:val="242424"/>
          <w:sz w:val="20"/>
          <w:szCs w:val="20"/>
          <w:shd w:val="clear" w:color="auto" w:fill="FFFFFF"/>
        </w:rPr>
        <w:lastRenderedPageBreak/>
        <w:t xml:space="preserve">má </w:t>
      </w:r>
      <w:r w:rsidR="00F83BB3" w:rsidRPr="005B331C">
        <w:rPr>
          <w:rFonts w:ascii="Cambria" w:hAnsi="Cambria" w:cstheme="minorHAnsi"/>
          <w:color w:val="242424"/>
          <w:sz w:val="20"/>
          <w:szCs w:val="20"/>
          <w:shd w:val="clear" w:color="auto" w:fill="FFFFFF"/>
        </w:rPr>
        <w:t>výborn</w:t>
      </w:r>
      <w:r w:rsidRPr="005B331C">
        <w:rPr>
          <w:rFonts w:ascii="Cambria" w:hAnsi="Cambria" w:cstheme="minorHAnsi"/>
          <w:color w:val="242424"/>
          <w:sz w:val="20"/>
          <w:szCs w:val="20"/>
          <w:shd w:val="clear" w:color="auto" w:fill="FFFFFF"/>
        </w:rPr>
        <w:t>ú</w:t>
      </w:r>
      <w:r w:rsidR="00F83BB3" w:rsidRPr="005B331C">
        <w:rPr>
          <w:rFonts w:ascii="Cambria" w:hAnsi="Cambria" w:cstheme="minorHAnsi"/>
          <w:color w:val="242424"/>
          <w:sz w:val="20"/>
          <w:szCs w:val="20"/>
          <w:shd w:val="clear" w:color="auto" w:fill="FFFFFF"/>
        </w:rPr>
        <w:t xml:space="preserve"> znalosť bezpečnostných konceptov, technológií a trendov, preukázateľné znalosti v oblastiach: WAF, AV ochrana, SIEM, </w:t>
      </w:r>
      <w:r w:rsidR="005B5A4A">
        <w:rPr>
          <w:rFonts w:ascii="Cambria" w:hAnsi="Cambria" w:cstheme="minorHAnsi"/>
          <w:color w:val="242424"/>
          <w:sz w:val="20"/>
          <w:szCs w:val="20"/>
          <w:shd w:val="clear" w:color="auto" w:fill="FFFFFF"/>
        </w:rPr>
        <w:t xml:space="preserve">bezpečnostné </w:t>
      </w:r>
      <w:r w:rsidR="00F83BB3" w:rsidRPr="005B331C">
        <w:rPr>
          <w:rFonts w:ascii="Cambria" w:hAnsi="Cambria" w:cstheme="minorHAnsi"/>
          <w:color w:val="242424"/>
          <w:sz w:val="20"/>
          <w:szCs w:val="20"/>
          <w:shd w:val="clear" w:color="auto" w:fill="FFFFFF"/>
        </w:rPr>
        <w:t xml:space="preserve"> test</w:t>
      </w:r>
      <w:r w:rsidR="005B5A4A">
        <w:rPr>
          <w:rFonts w:ascii="Cambria" w:hAnsi="Cambria" w:cstheme="minorHAnsi"/>
          <w:color w:val="242424"/>
          <w:sz w:val="20"/>
          <w:szCs w:val="20"/>
          <w:shd w:val="clear" w:color="auto" w:fill="FFFFFF"/>
        </w:rPr>
        <w:t>ovania</w:t>
      </w:r>
      <w:r w:rsidR="00F83BB3" w:rsidRPr="005B331C">
        <w:rPr>
          <w:rFonts w:ascii="Cambria" w:hAnsi="Cambria" w:cstheme="minorHAnsi"/>
          <w:color w:val="242424"/>
          <w:sz w:val="20"/>
          <w:szCs w:val="20"/>
          <w:shd w:val="clear" w:color="auto" w:fill="FFFFFF"/>
        </w:rPr>
        <w:t xml:space="preserve">, </w:t>
      </w:r>
      <w:r w:rsidR="00F83BB3" w:rsidRPr="0050268A">
        <w:rPr>
          <w:rFonts w:asciiTheme="majorHAnsi" w:hAnsiTheme="majorHAnsi" w:cstheme="minorHAnsi"/>
          <w:color w:val="242424"/>
          <w:sz w:val="20"/>
          <w:szCs w:val="20"/>
          <w:shd w:val="clear" w:color="auto" w:fill="FFFFFF"/>
        </w:rPr>
        <w:t>at</w:t>
      </w:r>
      <w:r w:rsidRPr="0050268A">
        <w:rPr>
          <w:rFonts w:asciiTheme="majorHAnsi" w:hAnsiTheme="majorHAnsi" w:cstheme="minorHAnsi"/>
          <w:color w:val="242424"/>
          <w:sz w:val="20"/>
          <w:szCs w:val="20"/>
          <w:shd w:val="clear" w:color="auto" w:fill="FFFFFF"/>
        </w:rPr>
        <w:t>ď</w:t>
      </w:r>
      <w:r w:rsidRPr="0050268A">
        <w:rPr>
          <w:rFonts w:asciiTheme="majorHAnsi" w:hAnsiTheme="majorHAnsi" w:cstheme="minorHAnsi"/>
          <w:sz w:val="20"/>
          <w:szCs w:val="20"/>
        </w:rPr>
        <w:t>.;</w:t>
      </w:r>
      <w:r w:rsidR="00F83BB3" w:rsidRPr="0050268A">
        <w:rPr>
          <w:rFonts w:asciiTheme="majorHAnsi" w:hAnsiTheme="majorHAnsi" w:cstheme="minorHAnsi"/>
          <w:b/>
          <w:bCs/>
          <w:sz w:val="20"/>
          <w:szCs w:val="20"/>
        </w:rPr>
        <w:t xml:space="preserve"> </w:t>
      </w:r>
      <w:r w:rsidRPr="0050268A">
        <w:rPr>
          <w:rFonts w:asciiTheme="majorHAnsi" w:hAnsiTheme="majorHAnsi" w:cs="Arial"/>
          <w:sz w:val="20"/>
          <w:szCs w:val="20"/>
        </w:rPr>
        <w:t>túto podmienku účasti uchádzač</w:t>
      </w:r>
      <w:r w:rsidR="00705733">
        <w:rPr>
          <w:rFonts w:asciiTheme="majorHAnsi" w:hAnsiTheme="majorHAnsi" w:cs="Arial"/>
          <w:sz w:val="20"/>
          <w:szCs w:val="20"/>
        </w:rPr>
        <w:t xml:space="preserve"> u experta</w:t>
      </w:r>
      <w:r w:rsidRPr="0050268A">
        <w:rPr>
          <w:rFonts w:asciiTheme="majorHAnsi" w:hAnsiTheme="majorHAnsi" w:cs="Arial"/>
          <w:sz w:val="20"/>
          <w:szCs w:val="20"/>
        </w:rPr>
        <w:t xml:space="preserve"> preukáže profesijným životopisom;</w:t>
      </w:r>
    </w:p>
    <w:bookmarkEnd w:id="34"/>
    <w:p w14:paraId="600DDD71" w14:textId="301F87CE" w:rsidR="00E56D9E" w:rsidRPr="0050268A" w:rsidRDefault="00A37035" w:rsidP="00467F50">
      <w:pPr>
        <w:tabs>
          <w:tab w:val="left" w:pos="284"/>
        </w:tabs>
        <w:ind w:left="3261"/>
        <w:jc w:val="both"/>
        <w:rPr>
          <w:rFonts w:asciiTheme="majorHAnsi" w:hAnsiTheme="majorHAnsi" w:cs="Arial"/>
          <w:b/>
          <w:bCs/>
          <w:sz w:val="20"/>
          <w:szCs w:val="20"/>
        </w:rPr>
      </w:pPr>
      <w:r w:rsidRPr="0050268A">
        <w:rPr>
          <w:rFonts w:asciiTheme="majorHAnsi" w:hAnsiTheme="majorHAnsi" w:cs="Arial"/>
          <w:b/>
          <w:bCs/>
          <w:sz w:val="20"/>
          <w:szCs w:val="20"/>
        </w:rPr>
        <w:t xml:space="preserve">Kľúčový expert č. 4 je zodpovedný </w:t>
      </w:r>
      <w:r w:rsidR="00E56D9E" w:rsidRPr="0050268A">
        <w:rPr>
          <w:rFonts w:asciiTheme="majorHAnsi" w:hAnsiTheme="majorHAnsi" w:cs="Arial"/>
          <w:b/>
          <w:bCs/>
          <w:sz w:val="20"/>
          <w:szCs w:val="20"/>
        </w:rPr>
        <w:t xml:space="preserve">za </w:t>
      </w:r>
      <w:r w:rsidR="003A276D">
        <w:rPr>
          <w:rFonts w:ascii="Cambria" w:hAnsi="Cambria" w:cstheme="minorHAnsi"/>
          <w:b/>
          <w:bCs/>
          <w:color w:val="242424"/>
          <w:sz w:val="20"/>
          <w:szCs w:val="20"/>
          <w:shd w:val="clear" w:color="auto" w:fill="FFFFFF"/>
        </w:rPr>
        <w:t>architektúru informačnej a kybernetickej bezpečnosti dodávaného informačného systému.</w:t>
      </w:r>
    </w:p>
    <w:p w14:paraId="2E9C3857" w14:textId="0EE8202E" w:rsidR="005961B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50268A">
        <w:rPr>
          <w:rFonts w:asciiTheme="majorHAnsi" w:hAnsiTheme="majorHAnsi" w:cs="Arial"/>
          <w:sz w:val="20"/>
          <w:szCs w:val="20"/>
        </w:rPr>
        <w:t xml:space="preserve">Verejný obstarávateľ požaduje, aby uchádzač predložil pri </w:t>
      </w:r>
      <w:r w:rsidR="00627BDD" w:rsidRPr="0050268A">
        <w:rPr>
          <w:rFonts w:asciiTheme="majorHAnsi" w:hAnsiTheme="majorHAnsi" w:cs="Arial"/>
          <w:b/>
          <w:bCs/>
          <w:sz w:val="20"/>
          <w:szCs w:val="20"/>
        </w:rPr>
        <w:t>k</w:t>
      </w:r>
      <w:r w:rsidRPr="0050268A">
        <w:rPr>
          <w:rFonts w:asciiTheme="majorHAnsi" w:hAnsiTheme="majorHAnsi" w:cs="Arial"/>
          <w:b/>
          <w:bCs/>
          <w:sz w:val="20"/>
          <w:szCs w:val="20"/>
        </w:rPr>
        <w:t xml:space="preserve">ľúčovom expertovi </w:t>
      </w:r>
      <w:bookmarkStart w:id="35" w:name="_Hlk126066731"/>
      <w:r w:rsidRPr="0050268A">
        <w:rPr>
          <w:rFonts w:asciiTheme="majorHAnsi" w:hAnsiTheme="majorHAnsi" w:cs="Arial"/>
          <w:b/>
          <w:bCs/>
          <w:sz w:val="20"/>
          <w:szCs w:val="20"/>
        </w:rPr>
        <w:t xml:space="preserve">č. 5 – </w:t>
      </w:r>
      <w:r w:rsidR="0050268A" w:rsidRPr="0050268A">
        <w:rPr>
          <w:rFonts w:asciiTheme="majorHAnsi" w:hAnsiTheme="majorHAnsi"/>
          <w:b/>
          <w:bCs/>
          <w:sz w:val="20"/>
          <w:szCs w:val="20"/>
        </w:rPr>
        <w:t>Test manažér/Test analytik</w:t>
      </w:r>
      <w:r w:rsidR="00467F50" w:rsidRPr="0050268A">
        <w:rPr>
          <w:rFonts w:asciiTheme="majorHAnsi" w:hAnsiTheme="majorHAnsi" w:cs="Arial"/>
          <w:b/>
          <w:bCs/>
          <w:sz w:val="20"/>
          <w:szCs w:val="20"/>
        </w:rPr>
        <w:t xml:space="preserve"> </w:t>
      </w:r>
      <w:bookmarkEnd w:id="35"/>
      <w:r w:rsidRPr="0050268A">
        <w:rPr>
          <w:rFonts w:asciiTheme="majorHAnsi" w:hAnsiTheme="majorHAnsi" w:cs="Arial"/>
          <w:sz w:val="20"/>
          <w:szCs w:val="20"/>
        </w:rPr>
        <w:t>údaje, z</w:t>
      </w:r>
      <w:r w:rsidR="00817305">
        <w:rPr>
          <w:rFonts w:asciiTheme="majorHAnsi" w:hAnsiTheme="majorHAnsi" w:cs="Arial"/>
          <w:sz w:val="20"/>
          <w:szCs w:val="20"/>
        </w:rPr>
        <w:t> </w:t>
      </w:r>
      <w:r w:rsidRPr="0050268A">
        <w:rPr>
          <w:rFonts w:asciiTheme="majorHAnsi" w:hAnsiTheme="majorHAnsi" w:cs="Arial"/>
          <w:sz w:val="20"/>
          <w:szCs w:val="20"/>
        </w:rPr>
        <w:t>ktorých je identifikovateľné a preukázateľné splnenie nasledujúcich požiadaviek:</w:t>
      </w:r>
    </w:p>
    <w:p w14:paraId="007F5E5E" w14:textId="5F1FF996" w:rsidR="005961B5" w:rsidRDefault="001A2BB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50268A">
        <w:rPr>
          <w:rFonts w:asciiTheme="majorHAnsi" w:hAnsiTheme="majorHAnsi" w:cs="Arial"/>
          <w:sz w:val="20"/>
          <w:szCs w:val="20"/>
        </w:rPr>
        <w:t>má mi</w:t>
      </w:r>
      <w:r w:rsidR="005961B5" w:rsidRPr="0050268A">
        <w:rPr>
          <w:rFonts w:asciiTheme="majorHAnsi" w:hAnsiTheme="majorHAnsi" w:cs="Arial"/>
          <w:sz w:val="20"/>
          <w:szCs w:val="20"/>
        </w:rPr>
        <w:t xml:space="preserve">nimálne </w:t>
      </w:r>
      <w:r w:rsidR="0050268A" w:rsidRPr="0050268A">
        <w:rPr>
          <w:rFonts w:asciiTheme="majorHAnsi" w:hAnsiTheme="majorHAnsi" w:cs="Arial"/>
          <w:sz w:val="20"/>
          <w:szCs w:val="20"/>
        </w:rPr>
        <w:t>5</w:t>
      </w:r>
      <w:r w:rsidR="005961B5" w:rsidRPr="0050268A">
        <w:rPr>
          <w:rFonts w:asciiTheme="majorHAnsi" w:hAnsiTheme="majorHAnsi" w:cs="Arial"/>
          <w:sz w:val="20"/>
          <w:szCs w:val="20"/>
        </w:rPr>
        <w:t xml:space="preserve"> rokov odbornej praxe</w:t>
      </w:r>
      <w:r w:rsidR="0050268A" w:rsidRPr="0050268A">
        <w:rPr>
          <w:rFonts w:asciiTheme="majorHAnsi" w:hAnsiTheme="majorHAnsi" w:cs="Arial"/>
          <w:sz w:val="20"/>
          <w:szCs w:val="20"/>
        </w:rPr>
        <w:t xml:space="preserve"> </w:t>
      </w:r>
      <w:r w:rsidR="0050268A" w:rsidRPr="0050268A">
        <w:rPr>
          <w:rFonts w:asciiTheme="majorHAnsi" w:eastAsiaTheme="minorHAnsi" w:hAnsiTheme="majorHAnsi" w:cstheme="minorHAnsi"/>
          <w:sz w:val="20"/>
          <w:szCs w:val="20"/>
        </w:rPr>
        <w:t>v oblasti  testovania</w:t>
      </w:r>
      <w:r w:rsidR="005961B5" w:rsidRPr="0050268A">
        <w:rPr>
          <w:rFonts w:asciiTheme="majorHAnsi" w:hAnsiTheme="majorHAnsi" w:cs="Arial"/>
          <w:sz w:val="20"/>
          <w:szCs w:val="20"/>
        </w:rPr>
        <w:t xml:space="preserve">, z toho minimálne </w:t>
      </w:r>
      <w:r w:rsidR="0050268A" w:rsidRPr="0050268A">
        <w:rPr>
          <w:rFonts w:asciiTheme="majorHAnsi" w:hAnsiTheme="majorHAnsi" w:cs="Arial"/>
          <w:sz w:val="20"/>
          <w:szCs w:val="20"/>
        </w:rPr>
        <w:t>3</w:t>
      </w:r>
      <w:r w:rsidR="005961B5" w:rsidRPr="0050268A">
        <w:rPr>
          <w:rFonts w:asciiTheme="majorHAnsi" w:hAnsiTheme="majorHAnsi" w:cs="Arial"/>
          <w:sz w:val="20"/>
          <w:szCs w:val="20"/>
        </w:rPr>
        <w:t xml:space="preserve"> rok</w:t>
      </w:r>
      <w:r w:rsidR="0050268A" w:rsidRPr="0050268A">
        <w:rPr>
          <w:rFonts w:asciiTheme="majorHAnsi" w:hAnsiTheme="majorHAnsi" w:cs="Arial"/>
          <w:sz w:val="20"/>
          <w:szCs w:val="20"/>
        </w:rPr>
        <w:t>y</w:t>
      </w:r>
      <w:r w:rsidR="005961B5" w:rsidRPr="0050268A">
        <w:rPr>
          <w:rFonts w:asciiTheme="majorHAnsi" w:hAnsiTheme="majorHAnsi" w:cs="Arial"/>
          <w:sz w:val="20"/>
          <w:szCs w:val="20"/>
        </w:rPr>
        <w:t xml:space="preserve"> v oblasti </w:t>
      </w:r>
      <w:r w:rsidR="0050268A" w:rsidRPr="0050268A">
        <w:rPr>
          <w:rFonts w:asciiTheme="majorHAnsi" w:eastAsiaTheme="minorHAnsi" w:hAnsiTheme="majorHAnsi" w:cstheme="minorHAnsi"/>
          <w:sz w:val="20"/>
          <w:szCs w:val="20"/>
        </w:rPr>
        <w:t xml:space="preserve">Test manažér/ Test analytik v IT projektoch; </w:t>
      </w:r>
      <w:r w:rsidR="005961B5" w:rsidRPr="0050268A">
        <w:rPr>
          <w:rFonts w:asciiTheme="majorHAnsi" w:hAnsiTheme="majorHAnsi" w:cs="Arial"/>
          <w:sz w:val="20"/>
          <w:szCs w:val="20"/>
        </w:rPr>
        <w:t xml:space="preserve">túto podmienku účasti uchádzač </w:t>
      </w:r>
      <w:r w:rsidR="00705733">
        <w:rPr>
          <w:rFonts w:asciiTheme="majorHAnsi" w:hAnsiTheme="majorHAnsi" w:cs="Arial"/>
          <w:sz w:val="20"/>
          <w:szCs w:val="20"/>
        </w:rPr>
        <w:t xml:space="preserve">u experta </w:t>
      </w:r>
      <w:r w:rsidR="005961B5" w:rsidRPr="0050268A">
        <w:rPr>
          <w:rFonts w:asciiTheme="majorHAnsi" w:hAnsiTheme="majorHAnsi" w:cs="Arial"/>
          <w:sz w:val="20"/>
          <w:szCs w:val="20"/>
        </w:rPr>
        <w:t>preukáže profesijným životopisom</w:t>
      </w:r>
      <w:r w:rsidR="00627BDD" w:rsidRPr="0050268A">
        <w:rPr>
          <w:rFonts w:asciiTheme="majorHAnsi" w:hAnsiTheme="majorHAnsi" w:cs="Arial"/>
          <w:sz w:val="20"/>
          <w:szCs w:val="20"/>
        </w:rPr>
        <w:t>;</w:t>
      </w:r>
    </w:p>
    <w:p w14:paraId="64E8ECCA" w14:textId="03DDF827" w:rsidR="00A37035" w:rsidRPr="00705733" w:rsidRDefault="001A2BBC">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705733">
        <w:rPr>
          <w:rFonts w:asciiTheme="majorHAnsi" w:hAnsiTheme="majorHAnsi" w:cs="Arial"/>
          <w:sz w:val="20"/>
          <w:szCs w:val="20"/>
        </w:rPr>
        <w:t>má m</w:t>
      </w:r>
      <w:r w:rsidR="005961B5" w:rsidRPr="00705733">
        <w:rPr>
          <w:rFonts w:asciiTheme="majorHAnsi" w:hAnsiTheme="majorHAnsi" w:cs="Arial"/>
          <w:sz w:val="20"/>
          <w:szCs w:val="20"/>
        </w:rPr>
        <w:t xml:space="preserve">inimálne </w:t>
      </w:r>
      <w:r w:rsidR="0050268A" w:rsidRPr="00705733">
        <w:rPr>
          <w:rFonts w:asciiTheme="majorHAnsi" w:hAnsiTheme="majorHAnsi" w:cs="Arial"/>
          <w:sz w:val="20"/>
          <w:szCs w:val="20"/>
        </w:rPr>
        <w:t>dve</w:t>
      </w:r>
      <w:r w:rsidR="005961B5" w:rsidRPr="00705733">
        <w:rPr>
          <w:rFonts w:asciiTheme="majorHAnsi" w:hAnsiTheme="majorHAnsi" w:cs="Arial"/>
          <w:sz w:val="20"/>
          <w:szCs w:val="20"/>
        </w:rPr>
        <w:t xml:space="preserve"> osobn</w:t>
      </w:r>
      <w:r w:rsidR="0050268A" w:rsidRPr="00705733">
        <w:rPr>
          <w:rFonts w:asciiTheme="majorHAnsi" w:hAnsiTheme="majorHAnsi" w:cs="Arial"/>
          <w:sz w:val="20"/>
          <w:szCs w:val="20"/>
        </w:rPr>
        <w:t>é</w:t>
      </w:r>
      <w:r w:rsidR="005961B5" w:rsidRPr="00705733">
        <w:rPr>
          <w:rFonts w:asciiTheme="majorHAnsi" w:hAnsiTheme="majorHAnsi" w:cs="Arial"/>
          <w:sz w:val="20"/>
          <w:szCs w:val="20"/>
        </w:rPr>
        <w:t xml:space="preserve"> praktick</w:t>
      </w:r>
      <w:r w:rsidR="0050268A" w:rsidRPr="00705733">
        <w:rPr>
          <w:rFonts w:asciiTheme="majorHAnsi" w:hAnsiTheme="majorHAnsi" w:cs="Arial"/>
          <w:sz w:val="20"/>
          <w:szCs w:val="20"/>
        </w:rPr>
        <w:t>é</w:t>
      </w:r>
      <w:r w:rsidR="005961B5" w:rsidRPr="00705733">
        <w:rPr>
          <w:rFonts w:asciiTheme="majorHAnsi" w:hAnsiTheme="majorHAnsi" w:cs="Arial"/>
          <w:sz w:val="20"/>
          <w:szCs w:val="20"/>
        </w:rPr>
        <w:t xml:space="preserve"> skúsenos</w:t>
      </w:r>
      <w:r w:rsidR="0050268A" w:rsidRPr="00705733">
        <w:rPr>
          <w:rFonts w:asciiTheme="majorHAnsi" w:hAnsiTheme="majorHAnsi" w:cs="Arial"/>
          <w:sz w:val="20"/>
          <w:szCs w:val="20"/>
        </w:rPr>
        <w:t>ti</w:t>
      </w:r>
      <w:r w:rsidR="005961B5" w:rsidRPr="00705733">
        <w:rPr>
          <w:rFonts w:asciiTheme="majorHAnsi" w:hAnsiTheme="majorHAnsi" w:cs="Arial"/>
          <w:sz w:val="20"/>
          <w:szCs w:val="20"/>
        </w:rPr>
        <w:t xml:space="preserve"> s realizáciou </w:t>
      </w:r>
      <w:r w:rsidR="0050268A" w:rsidRPr="00705733">
        <w:rPr>
          <w:rFonts w:asciiTheme="majorHAnsi" w:eastAsiaTheme="minorHAnsi" w:hAnsiTheme="majorHAnsi" w:cstheme="minorHAnsi"/>
          <w:sz w:val="20"/>
          <w:szCs w:val="20"/>
        </w:rPr>
        <w:t>testovania pri IT projektoch v pozícii Test manažér/test analytik</w:t>
      </w:r>
      <w:r w:rsidR="0050268A" w:rsidRPr="00705733">
        <w:rPr>
          <w:rFonts w:asciiTheme="majorHAnsi" w:hAnsiTheme="majorHAnsi" w:cs="Arial"/>
          <w:sz w:val="20"/>
          <w:szCs w:val="20"/>
        </w:rPr>
        <w:t xml:space="preserve"> </w:t>
      </w:r>
      <w:r w:rsidR="005961B5" w:rsidRPr="00705733">
        <w:rPr>
          <w:rFonts w:asciiTheme="majorHAnsi" w:hAnsiTheme="majorHAnsi" w:cs="Arial"/>
          <w:sz w:val="20"/>
          <w:szCs w:val="20"/>
        </w:rPr>
        <w:t>za predchádzajúc</w:t>
      </w:r>
      <w:r w:rsidR="00F7597E" w:rsidRPr="00705733">
        <w:rPr>
          <w:rFonts w:asciiTheme="majorHAnsi" w:hAnsiTheme="majorHAnsi" w:cs="Arial"/>
          <w:sz w:val="20"/>
          <w:szCs w:val="20"/>
        </w:rPr>
        <w:t>ich 5</w:t>
      </w:r>
      <w:r w:rsidR="00817305" w:rsidRPr="00705733">
        <w:rPr>
          <w:rFonts w:asciiTheme="majorHAnsi" w:hAnsiTheme="majorHAnsi" w:cs="Arial"/>
          <w:sz w:val="20"/>
          <w:szCs w:val="20"/>
        </w:rPr>
        <w:t xml:space="preserve"> </w:t>
      </w:r>
      <w:r w:rsidR="005961B5" w:rsidRPr="00705733">
        <w:rPr>
          <w:rFonts w:asciiTheme="majorHAnsi" w:hAnsiTheme="majorHAnsi" w:cs="Arial"/>
          <w:sz w:val="20"/>
          <w:szCs w:val="20"/>
        </w:rPr>
        <w:t>rok</w:t>
      </w:r>
      <w:r w:rsidR="00F7597E" w:rsidRPr="00705733">
        <w:rPr>
          <w:rFonts w:asciiTheme="majorHAnsi" w:hAnsiTheme="majorHAnsi" w:cs="Arial"/>
          <w:sz w:val="20"/>
          <w:szCs w:val="20"/>
        </w:rPr>
        <w:t>ov</w:t>
      </w:r>
      <w:r w:rsidR="005961B5" w:rsidRPr="00705733">
        <w:rPr>
          <w:rFonts w:asciiTheme="majorHAnsi" w:hAnsiTheme="majorHAnsi" w:cs="Arial"/>
          <w:sz w:val="20"/>
          <w:szCs w:val="20"/>
        </w:rPr>
        <w:t xml:space="preserve"> od vyhlásenia verejného obstarávania</w:t>
      </w:r>
      <w:r w:rsidR="00A37035" w:rsidRPr="00705733">
        <w:rPr>
          <w:rFonts w:asciiTheme="majorHAnsi" w:hAnsiTheme="majorHAnsi" w:cs="Arial"/>
          <w:sz w:val="20"/>
          <w:szCs w:val="20"/>
        </w:rPr>
        <w:t xml:space="preserve">; túto podmienku účasti uchádzač </w:t>
      </w:r>
      <w:r w:rsidR="00705733">
        <w:rPr>
          <w:rFonts w:asciiTheme="majorHAnsi" w:hAnsiTheme="majorHAnsi" w:cs="Arial"/>
          <w:sz w:val="20"/>
          <w:szCs w:val="20"/>
        </w:rPr>
        <w:t xml:space="preserve">u experta </w:t>
      </w:r>
      <w:r w:rsidR="00A37035" w:rsidRPr="00705733">
        <w:rPr>
          <w:rFonts w:asciiTheme="majorHAnsi" w:hAnsiTheme="majorHAnsi" w:cs="Arial"/>
          <w:sz w:val="20"/>
          <w:szCs w:val="20"/>
        </w:rPr>
        <w:t>preukáže profesijným životopisom</w:t>
      </w:r>
      <w:r w:rsidR="00627BDD" w:rsidRPr="00705733">
        <w:rPr>
          <w:rFonts w:asciiTheme="majorHAnsi" w:hAnsiTheme="majorHAnsi" w:cs="Arial"/>
          <w:sz w:val="20"/>
          <w:szCs w:val="20"/>
        </w:rPr>
        <w:t>;</w:t>
      </w:r>
    </w:p>
    <w:p w14:paraId="3034FFF0" w14:textId="34E85707" w:rsidR="0050268A" w:rsidRDefault="00817305">
      <w:pPr>
        <w:pStyle w:val="ListParagraph"/>
        <w:numPr>
          <w:ilvl w:val="0"/>
          <w:numId w:val="51"/>
        </w:numPr>
        <w:tabs>
          <w:tab w:val="left" w:pos="284"/>
        </w:tabs>
        <w:spacing w:after="0" w:line="240" w:lineRule="auto"/>
        <w:ind w:left="3544" w:hanging="284"/>
        <w:jc w:val="both"/>
        <w:rPr>
          <w:rFonts w:asciiTheme="majorHAnsi" w:hAnsiTheme="majorHAnsi" w:cs="Arial"/>
          <w:sz w:val="20"/>
          <w:szCs w:val="20"/>
        </w:rPr>
      </w:pPr>
      <w:r w:rsidRPr="00817305">
        <w:rPr>
          <w:rFonts w:asciiTheme="majorHAnsi" w:hAnsiTheme="majorHAnsi" w:cs="Arial"/>
          <w:sz w:val="20"/>
          <w:szCs w:val="20"/>
        </w:rPr>
        <w:t xml:space="preserve">má </w:t>
      </w:r>
      <w:r w:rsidR="0050268A" w:rsidRPr="00817305">
        <w:rPr>
          <w:rFonts w:asciiTheme="majorHAnsi" w:eastAsiaTheme="minorHAnsi" w:hAnsiTheme="majorHAnsi" w:cstheme="minorHAnsi"/>
          <w:sz w:val="20"/>
          <w:szCs w:val="20"/>
        </w:rPr>
        <w:t xml:space="preserve">preukázateľné znalosti  a skúsenosti s tvorbou testovacích scenárov, analýzou biznis zadaní a komunikácie s vývojárskym tímom, s prípravou a realizáciou manuálnych a automatizovaných testov, skúsenosti s používaním </w:t>
      </w:r>
      <w:proofErr w:type="spellStart"/>
      <w:r w:rsidR="0050268A" w:rsidRPr="00817305">
        <w:rPr>
          <w:rFonts w:asciiTheme="majorHAnsi" w:eastAsiaTheme="minorHAnsi" w:hAnsiTheme="majorHAnsi" w:cstheme="minorHAnsi"/>
          <w:sz w:val="20"/>
          <w:szCs w:val="20"/>
        </w:rPr>
        <w:t>bug</w:t>
      </w:r>
      <w:proofErr w:type="spellEnd"/>
      <w:r w:rsidR="0050268A" w:rsidRPr="00817305">
        <w:rPr>
          <w:rFonts w:asciiTheme="majorHAnsi" w:eastAsiaTheme="minorHAnsi" w:hAnsiTheme="majorHAnsi" w:cstheme="minorHAnsi"/>
          <w:sz w:val="20"/>
          <w:szCs w:val="20"/>
        </w:rPr>
        <w:t xml:space="preserve"> track-</w:t>
      </w:r>
      <w:proofErr w:type="spellStart"/>
      <w:r w:rsidR="0050268A" w:rsidRPr="00817305">
        <w:rPr>
          <w:rFonts w:asciiTheme="majorHAnsi" w:eastAsiaTheme="minorHAnsi" w:hAnsiTheme="majorHAnsi" w:cstheme="minorHAnsi"/>
          <w:sz w:val="20"/>
          <w:szCs w:val="20"/>
        </w:rPr>
        <w:t>ovacích</w:t>
      </w:r>
      <w:proofErr w:type="spellEnd"/>
      <w:r w:rsidR="0050268A" w:rsidRPr="00817305">
        <w:rPr>
          <w:rFonts w:asciiTheme="majorHAnsi" w:eastAsiaTheme="minorHAnsi" w:hAnsiTheme="majorHAnsi" w:cstheme="minorHAnsi"/>
          <w:sz w:val="20"/>
          <w:szCs w:val="20"/>
        </w:rPr>
        <w:t xml:space="preserve"> nástrojov (napr. JIRA) </w:t>
      </w:r>
      <w:r w:rsidRPr="00817305">
        <w:rPr>
          <w:rFonts w:asciiTheme="majorHAnsi" w:eastAsiaTheme="minorHAnsi" w:hAnsiTheme="majorHAnsi" w:cstheme="minorHAnsi"/>
          <w:sz w:val="20"/>
          <w:szCs w:val="20"/>
        </w:rPr>
        <w:t>p</w:t>
      </w:r>
      <w:r w:rsidR="0050268A" w:rsidRPr="00817305">
        <w:rPr>
          <w:rFonts w:asciiTheme="majorHAnsi" w:eastAsiaTheme="minorHAnsi" w:hAnsiTheme="majorHAnsi" w:cstheme="minorHAnsi"/>
          <w:sz w:val="20"/>
          <w:szCs w:val="20"/>
        </w:rPr>
        <w:t>raktické znalosti metodík SW testovania typov</w:t>
      </w:r>
      <w:r w:rsidRPr="00817305">
        <w:rPr>
          <w:rFonts w:asciiTheme="majorHAnsi" w:eastAsiaTheme="minorHAnsi" w:hAnsiTheme="majorHAnsi" w:cstheme="minorHAnsi"/>
          <w:sz w:val="20"/>
          <w:szCs w:val="20"/>
        </w:rPr>
        <w:t xml:space="preserve">; </w:t>
      </w:r>
      <w:r w:rsidRPr="00817305">
        <w:rPr>
          <w:rFonts w:asciiTheme="majorHAnsi" w:hAnsiTheme="majorHAnsi" w:cs="Arial"/>
          <w:sz w:val="20"/>
          <w:szCs w:val="20"/>
        </w:rPr>
        <w:t>túto podmienku účasti uchádzač preukáže</w:t>
      </w:r>
      <w:r w:rsidR="00705733">
        <w:rPr>
          <w:rFonts w:asciiTheme="majorHAnsi" w:hAnsiTheme="majorHAnsi" w:cs="Arial"/>
          <w:sz w:val="20"/>
          <w:szCs w:val="20"/>
        </w:rPr>
        <w:t xml:space="preserve"> u experta</w:t>
      </w:r>
      <w:r w:rsidRPr="00817305">
        <w:rPr>
          <w:rFonts w:asciiTheme="majorHAnsi" w:hAnsiTheme="majorHAnsi" w:cs="Arial"/>
          <w:sz w:val="20"/>
          <w:szCs w:val="20"/>
        </w:rPr>
        <w:t xml:space="preserve"> profesijným životopisom;</w:t>
      </w:r>
    </w:p>
    <w:p w14:paraId="63226E21" w14:textId="61C23BDC" w:rsidR="0050268A" w:rsidRPr="00A805B6" w:rsidRDefault="00817305">
      <w:pPr>
        <w:pStyle w:val="ListParagraph"/>
        <w:numPr>
          <w:ilvl w:val="0"/>
          <w:numId w:val="51"/>
        </w:numPr>
        <w:tabs>
          <w:tab w:val="left" w:pos="284"/>
        </w:tabs>
        <w:spacing w:after="0" w:line="240" w:lineRule="auto"/>
        <w:ind w:left="3544" w:hanging="284"/>
        <w:jc w:val="both"/>
        <w:rPr>
          <w:rFonts w:asciiTheme="majorHAnsi" w:eastAsiaTheme="minorHAnsi" w:hAnsiTheme="majorHAnsi" w:cstheme="minorHAnsi"/>
          <w:sz w:val="20"/>
          <w:szCs w:val="20"/>
        </w:rPr>
      </w:pPr>
      <w:bookmarkStart w:id="36" w:name="_Hlk126066781"/>
      <w:r w:rsidRPr="00A805B6">
        <w:rPr>
          <w:rFonts w:asciiTheme="majorHAnsi" w:eastAsiaTheme="minorHAnsi" w:hAnsiTheme="majorHAnsi" w:cstheme="minorHAnsi"/>
          <w:sz w:val="20"/>
          <w:szCs w:val="20"/>
        </w:rPr>
        <w:t>je držiteľom platného certifikátu</w:t>
      </w:r>
      <w:r w:rsidR="0050268A" w:rsidRPr="00A805B6">
        <w:rPr>
          <w:rFonts w:asciiTheme="majorHAnsi" w:eastAsiaTheme="minorHAnsi" w:hAnsiTheme="majorHAnsi" w:cstheme="minorHAnsi"/>
          <w:sz w:val="20"/>
          <w:szCs w:val="20"/>
        </w:rPr>
        <w:t xml:space="preserve"> v oblasti testovania systémov,</w:t>
      </w:r>
      <w:r w:rsidR="00C6061C" w:rsidRPr="00A805B6">
        <w:rPr>
          <w:rFonts w:asciiTheme="majorHAnsi" w:eastAsiaTheme="minorHAnsi" w:hAnsiTheme="majorHAnsi" w:cstheme="minorHAnsi"/>
          <w:sz w:val="20"/>
          <w:szCs w:val="20"/>
        </w:rPr>
        <w:t xml:space="preserve"> </w:t>
      </w:r>
      <w:proofErr w:type="spellStart"/>
      <w:r w:rsidR="00C6061C" w:rsidRPr="00A805B6">
        <w:rPr>
          <w:rFonts w:asciiTheme="majorHAnsi" w:eastAsiaTheme="minorHAnsi" w:hAnsiTheme="majorHAnsi" w:cstheme="minorHAnsi"/>
          <w:sz w:val="20"/>
          <w:szCs w:val="20"/>
        </w:rPr>
        <w:t>Advanced</w:t>
      </w:r>
      <w:proofErr w:type="spellEnd"/>
      <w:r w:rsidR="00C6061C" w:rsidRPr="00A805B6">
        <w:rPr>
          <w:rFonts w:asciiTheme="majorHAnsi" w:eastAsiaTheme="minorHAnsi" w:hAnsiTheme="majorHAnsi" w:cstheme="minorHAnsi"/>
          <w:sz w:val="20"/>
          <w:szCs w:val="20"/>
        </w:rPr>
        <w:t xml:space="preserve"> Level Test Manager (CTAL-TM)</w:t>
      </w:r>
      <w:r w:rsidR="0050268A" w:rsidRPr="00A805B6">
        <w:rPr>
          <w:rFonts w:asciiTheme="majorHAnsi" w:eastAsiaTheme="minorHAnsi" w:hAnsiTheme="majorHAnsi" w:cstheme="minorHAnsi"/>
          <w:sz w:val="20"/>
          <w:szCs w:val="20"/>
        </w:rPr>
        <w:t xml:space="preserve"> </w:t>
      </w:r>
      <w:r w:rsidR="00C6061C" w:rsidRPr="00A805B6">
        <w:rPr>
          <w:rFonts w:asciiTheme="majorHAnsi" w:eastAsiaTheme="minorHAnsi" w:hAnsiTheme="majorHAnsi" w:cstheme="minorHAnsi"/>
          <w:sz w:val="20"/>
          <w:szCs w:val="20"/>
        </w:rPr>
        <w:t xml:space="preserve">alebo certifikátu ISTQB </w:t>
      </w:r>
      <w:proofErr w:type="spellStart"/>
      <w:r w:rsidR="00C6061C" w:rsidRPr="00A805B6">
        <w:rPr>
          <w:rFonts w:asciiTheme="majorHAnsi" w:eastAsiaTheme="minorHAnsi" w:hAnsiTheme="majorHAnsi" w:cstheme="minorHAnsi"/>
          <w:sz w:val="20"/>
          <w:szCs w:val="20"/>
        </w:rPr>
        <w:t>Certified</w:t>
      </w:r>
      <w:proofErr w:type="spellEnd"/>
      <w:r w:rsidR="00C6061C" w:rsidRPr="00A805B6">
        <w:rPr>
          <w:rFonts w:asciiTheme="majorHAnsi" w:eastAsiaTheme="minorHAnsi" w:hAnsiTheme="majorHAnsi" w:cstheme="minorHAnsi"/>
          <w:sz w:val="20"/>
          <w:szCs w:val="20"/>
        </w:rPr>
        <w:t xml:space="preserve"> Tester </w:t>
      </w:r>
      <w:proofErr w:type="spellStart"/>
      <w:r w:rsidR="00C6061C" w:rsidRPr="00A805B6">
        <w:rPr>
          <w:rFonts w:asciiTheme="majorHAnsi" w:eastAsiaTheme="minorHAnsi" w:hAnsiTheme="majorHAnsi" w:cstheme="minorHAnsi"/>
          <w:sz w:val="20"/>
          <w:szCs w:val="20"/>
        </w:rPr>
        <w:t>Advanced</w:t>
      </w:r>
      <w:proofErr w:type="spellEnd"/>
      <w:r w:rsidR="00C6061C" w:rsidRPr="00A805B6">
        <w:rPr>
          <w:rFonts w:asciiTheme="majorHAnsi" w:eastAsiaTheme="minorHAnsi" w:hAnsiTheme="majorHAnsi" w:cstheme="minorHAnsi"/>
          <w:sz w:val="20"/>
          <w:szCs w:val="20"/>
        </w:rPr>
        <w:t xml:space="preserve"> Level (CTFL)</w:t>
      </w:r>
      <w:r w:rsidR="0050268A" w:rsidRPr="00A805B6">
        <w:rPr>
          <w:rFonts w:asciiTheme="majorHAnsi" w:eastAsiaTheme="minorHAnsi" w:hAnsiTheme="majorHAnsi" w:cstheme="minorHAnsi"/>
          <w:sz w:val="20"/>
          <w:szCs w:val="20"/>
        </w:rPr>
        <w:t xml:space="preserve"> </w:t>
      </w:r>
      <w:r w:rsidR="0071786D" w:rsidRPr="00DF7057">
        <w:rPr>
          <w:rFonts w:asciiTheme="majorHAnsi" w:eastAsiaTheme="minorHAnsi" w:hAnsiTheme="majorHAnsi" w:cstheme="minorHAnsi"/>
          <w:sz w:val="20"/>
          <w:szCs w:val="20"/>
          <w:highlight w:val="yellow"/>
        </w:rPr>
        <w:t>alebo ich ekvivalentov</w:t>
      </w:r>
      <w:r w:rsidR="0071786D">
        <w:rPr>
          <w:rFonts w:asciiTheme="majorHAnsi" w:eastAsiaTheme="minorHAnsi" w:hAnsiTheme="majorHAnsi" w:cstheme="minorHAnsi"/>
          <w:sz w:val="20"/>
          <w:szCs w:val="20"/>
        </w:rPr>
        <w:t xml:space="preserve"> </w:t>
      </w:r>
      <w:r w:rsidRPr="00A805B6">
        <w:rPr>
          <w:rFonts w:asciiTheme="majorHAnsi" w:eastAsiaTheme="minorHAnsi" w:hAnsiTheme="majorHAnsi" w:cstheme="minorHAnsi"/>
          <w:sz w:val="20"/>
          <w:szCs w:val="20"/>
        </w:rPr>
        <w:t>túto podmienku účasti uchádzač preukáže kópiou certifikátu.</w:t>
      </w:r>
    </w:p>
    <w:bookmarkEnd w:id="36"/>
    <w:p w14:paraId="563CFAA3" w14:textId="7765208E" w:rsidR="00467F50" w:rsidRPr="007D43E5" w:rsidRDefault="00A37035" w:rsidP="005961B5">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5</w:t>
      </w:r>
      <w:r w:rsidRPr="00D47776">
        <w:rPr>
          <w:rFonts w:asciiTheme="majorHAnsi" w:hAnsiTheme="majorHAnsi" w:cs="Arial"/>
          <w:b/>
          <w:bCs/>
          <w:sz w:val="20"/>
          <w:szCs w:val="20"/>
        </w:rPr>
        <w:t xml:space="preserve"> je zodpovedný </w:t>
      </w:r>
      <w:r w:rsidR="00467F50" w:rsidRPr="00467F50">
        <w:rPr>
          <w:rFonts w:asciiTheme="majorHAnsi" w:hAnsiTheme="majorHAnsi" w:cs="Arial"/>
          <w:b/>
          <w:bCs/>
          <w:sz w:val="20"/>
          <w:szCs w:val="20"/>
        </w:rPr>
        <w:t xml:space="preserve">za </w:t>
      </w:r>
      <w:r w:rsidR="003E2D82">
        <w:rPr>
          <w:rFonts w:ascii="Cambria" w:hAnsi="Cambria" w:cstheme="minorHAnsi"/>
          <w:b/>
          <w:bCs/>
          <w:color w:val="242424"/>
          <w:sz w:val="20"/>
          <w:szCs w:val="20"/>
          <w:shd w:val="clear" w:color="auto" w:fill="FFFFFF"/>
        </w:rPr>
        <w:t>testovanie dodávaného informačného systému.</w:t>
      </w:r>
    </w:p>
    <w:p w14:paraId="3F630CB5" w14:textId="0AAA05F3" w:rsidR="00A37035" w:rsidRPr="00535D79" w:rsidRDefault="00DD2CBE" w:rsidP="003E2D82">
      <w:pPr>
        <w:pStyle w:val="ListParagraph"/>
        <w:numPr>
          <w:ilvl w:val="3"/>
          <w:numId w:val="33"/>
        </w:numPr>
        <w:tabs>
          <w:tab w:val="left" w:pos="284"/>
        </w:tabs>
        <w:spacing w:after="0" w:line="240" w:lineRule="auto"/>
        <w:ind w:left="2268" w:hanging="992"/>
        <w:jc w:val="both"/>
        <w:rPr>
          <w:rFonts w:asciiTheme="majorHAnsi" w:hAnsiTheme="majorHAnsi" w:cs="Arial"/>
          <w:b/>
          <w:bCs/>
          <w:sz w:val="20"/>
          <w:szCs w:val="20"/>
        </w:rPr>
      </w:pPr>
      <w:r w:rsidRPr="00DD2CBE">
        <w:rPr>
          <w:rFonts w:asciiTheme="majorHAnsi" w:hAnsiTheme="majorHAnsi" w:cs="Cambria"/>
          <w:color w:val="000000"/>
          <w:sz w:val="20"/>
          <w:szCs w:val="20"/>
        </w:rPr>
        <w:t>Uchádzač uvedie kľúčových expertov v zmysle bodu 35.1.</w:t>
      </w:r>
      <w:r w:rsidR="004F0CB8">
        <w:rPr>
          <w:rFonts w:asciiTheme="majorHAnsi" w:hAnsiTheme="majorHAnsi" w:cs="Cambria"/>
          <w:color w:val="000000"/>
          <w:sz w:val="20"/>
          <w:szCs w:val="20"/>
        </w:rPr>
        <w:t>3</w:t>
      </w:r>
      <w:r w:rsidRPr="00DD2CBE">
        <w:rPr>
          <w:rFonts w:asciiTheme="majorHAnsi" w:hAnsiTheme="majorHAnsi" w:cs="Cambria"/>
          <w:color w:val="000000"/>
          <w:sz w:val="20"/>
          <w:szCs w:val="20"/>
        </w:rPr>
        <w:t xml:space="preserve">.1 </w:t>
      </w:r>
      <w:r w:rsidRPr="00DD2CBE">
        <w:rPr>
          <w:rFonts w:asciiTheme="majorHAnsi" w:hAnsiTheme="majorHAnsi" w:cs="Cambria"/>
          <w:sz w:val="20"/>
          <w:szCs w:val="20"/>
        </w:rPr>
        <w:t xml:space="preserve">súťažných podkladov do prílohy </w:t>
      </w:r>
      <w:r w:rsidR="003960B5">
        <w:rPr>
          <w:rFonts w:asciiTheme="majorHAnsi" w:hAnsiTheme="majorHAnsi" w:cs="Cambria"/>
          <w:sz w:val="20"/>
          <w:szCs w:val="20"/>
        </w:rPr>
        <w:t>5</w:t>
      </w:r>
      <w:r w:rsidRPr="00DD2CBE">
        <w:rPr>
          <w:rFonts w:asciiTheme="majorHAnsi" w:hAnsiTheme="majorHAnsi" w:cs="Cambria"/>
          <w:sz w:val="20"/>
          <w:szCs w:val="20"/>
        </w:rPr>
        <w:t xml:space="preserve"> </w:t>
      </w:r>
      <w:r w:rsidRPr="000E31F7">
        <w:rPr>
          <w:rFonts w:asciiTheme="majorHAnsi" w:hAnsiTheme="majorHAnsi" w:cs="Cambria"/>
          <w:i/>
          <w:iCs/>
          <w:color w:val="000000"/>
          <w:sz w:val="20"/>
          <w:szCs w:val="20"/>
        </w:rPr>
        <w:t>Zoznam osôb zhotoviteľa určených na plnenie zmluvy a subdodávateľov zhotoviteľa</w:t>
      </w:r>
      <w:r w:rsidRPr="00DD2CBE">
        <w:rPr>
          <w:rFonts w:asciiTheme="majorHAnsi" w:hAnsiTheme="majorHAnsi" w:cs="Cambria"/>
          <w:color w:val="000000"/>
          <w:sz w:val="20"/>
          <w:szCs w:val="20"/>
        </w:rPr>
        <w:t xml:space="preserve"> Zmluvy o dielo.</w:t>
      </w:r>
    </w:p>
    <w:p w14:paraId="1C2150BF" w14:textId="36539093" w:rsidR="00535D79" w:rsidRPr="00535D79" w:rsidRDefault="00535D79" w:rsidP="00535D79">
      <w:pPr>
        <w:pStyle w:val="ListParagraph"/>
        <w:numPr>
          <w:ilvl w:val="3"/>
          <w:numId w:val="33"/>
        </w:numPr>
        <w:tabs>
          <w:tab w:val="left" w:pos="284"/>
        </w:tabs>
        <w:spacing w:after="0" w:line="240" w:lineRule="auto"/>
        <w:ind w:left="2268" w:hanging="992"/>
        <w:jc w:val="both"/>
        <w:rPr>
          <w:rFonts w:ascii="Cambria" w:hAnsi="Cambria" w:cs="Arial"/>
          <w:b/>
          <w:bCs/>
          <w:sz w:val="20"/>
          <w:szCs w:val="20"/>
        </w:rPr>
      </w:pPr>
      <w:r w:rsidRPr="00535D79">
        <w:rPr>
          <w:rFonts w:ascii="Cambria" w:hAnsi="Cambria"/>
          <w:sz w:val="20"/>
          <w:szCs w:val="20"/>
          <w:lang w:val="sk"/>
        </w:rPr>
        <w:t>Príslušná úroveň certifikácie kľúčových expertov musí byť udržiavaná nielen v čase predkladania ponuky, ale aj po celý čas trvania zmluvy. V prípade, že počas trvania zmluvy dôjde k zmene certifikačnej schémy, musia mať kľúčoví experti podieľajúci sa na vytvorení a dodaní ASDR ekvivalentné certifikáty k certifikátom požadovaným verejným obstarávateľom.</w:t>
      </w:r>
    </w:p>
    <w:bookmarkEnd w:id="25"/>
    <w:p w14:paraId="55EB5B10" w14:textId="1F688B54" w:rsidR="00A37035" w:rsidRPr="000961E2"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3BE6B06D"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7E65BC" w:rsidRDefault="00A37035" w:rsidP="007E65BC">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7E65BC">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7E65BC">
          <w:rPr>
            <w:rStyle w:val="Hyperlink"/>
            <w:rFonts w:asciiTheme="majorHAnsi" w:hAnsiTheme="majorHAnsi" w:cs="Arial"/>
            <w:sz w:val="20"/>
            <w:szCs w:val="20"/>
          </w:rPr>
          <w:t>https://www.uvo.gov.sk/jednotny-europsky-dokument-pre-verejne-obstaravanie-602.html</w:t>
        </w:r>
      </w:hyperlink>
      <w:r w:rsidRPr="007E65BC">
        <w:rPr>
          <w:rFonts w:asciiTheme="majorHAnsi" w:hAnsiTheme="majorHAnsi" w:cs="Arial"/>
          <w:sz w:val="20"/>
          <w:szCs w:val="20"/>
        </w:rPr>
        <w:t>.</w:t>
      </w:r>
    </w:p>
    <w:p w14:paraId="4E118E78" w14:textId="3B9822E7" w:rsidR="00A37035" w:rsidRPr="00EF5EA0"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567FCA90" w14:textId="5E4ED4F6" w:rsidR="00EF5EA0" w:rsidRPr="007E65BC" w:rsidRDefault="00EF5EA0"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highlight w:val="yellow"/>
        </w:rPr>
      </w:pPr>
      <w:bookmarkStart w:id="37" w:name="_Hlk133312212"/>
      <w:r w:rsidRPr="007E65BC">
        <w:rPr>
          <w:rFonts w:ascii="Cambria" w:eastAsia="Proba Pro" w:hAnsi="Cambria" w:cs="Arial"/>
          <w:highlight w:val="yellow"/>
        </w:rPr>
        <w:t>Verejný obstarávateľ uverejní v</w:t>
      </w:r>
      <w:r w:rsidRPr="007E65BC">
        <w:rPr>
          <w:rFonts w:ascii="Cambria" w:hAnsi="Cambria" w:cs="Arial"/>
          <w:highlight w:val="yellow"/>
        </w:rPr>
        <w:t> </w:t>
      </w:r>
      <w:r w:rsidRPr="007E65BC">
        <w:rPr>
          <w:rFonts w:ascii="Cambria" w:eastAsia="Proba Pro" w:hAnsi="Cambria" w:cs="Arial"/>
          <w:highlight w:val="yellow"/>
        </w:rPr>
        <w:t>profile verejného obstarávateľa ako súčasť dokumentov k</w:t>
      </w:r>
      <w:r w:rsidRPr="007E65BC">
        <w:rPr>
          <w:rFonts w:ascii="Cambria" w:hAnsi="Cambria" w:cs="Arial"/>
          <w:highlight w:val="yellow"/>
        </w:rPr>
        <w:t> </w:t>
      </w:r>
      <w:r w:rsidRPr="007E65BC">
        <w:rPr>
          <w:rFonts w:ascii="Cambria" w:eastAsia="Proba Pro" w:hAnsi="Cambria" w:cs="Arial"/>
          <w:highlight w:val="yellow"/>
        </w:rPr>
        <w:t>zákazke aj jednotný európsky dokument (JED) vo formáte .</w:t>
      </w:r>
      <w:proofErr w:type="spellStart"/>
      <w:r w:rsidRPr="007E65BC">
        <w:rPr>
          <w:rFonts w:ascii="Cambria" w:eastAsia="Proba Pro" w:hAnsi="Cambria" w:cs="Arial"/>
          <w:highlight w:val="yellow"/>
        </w:rPr>
        <w:t>pdf</w:t>
      </w:r>
      <w:proofErr w:type="spellEnd"/>
      <w:r w:rsidRPr="007E65BC">
        <w:rPr>
          <w:rFonts w:ascii="Cambria" w:eastAsia="Proba Pro" w:hAnsi="Cambria" w:cs="Arial"/>
          <w:highlight w:val="yellow"/>
        </w:rPr>
        <w:t xml:space="preserve"> ako aj verziu elektronického formulára JED vo formáte .</w:t>
      </w:r>
      <w:proofErr w:type="spellStart"/>
      <w:r w:rsidRPr="007E65BC">
        <w:rPr>
          <w:rFonts w:ascii="Cambria" w:eastAsia="Proba Pro" w:hAnsi="Cambria" w:cs="Arial"/>
          <w:highlight w:val="yellow"/>
        </w:rPr>
        <w:t>xml</w:t>
      </w:r>
      <w:proofErr w:type="spellEnd"/>
      <w:r w:rsidRPr="007E65BC">
        <w:rPr>
          <w:rFonts w:ascii="Cambria" w:eastAsia="Proba Pro" w:hAnsi="Cambria" w:cs="Arial"/>
          <w:highlight w:val="yellow"/>
        </w:rPr>
        <w:t xml:space="preserve"> vygenerovanú verejným obstarávateľom, ktorá bude obsahovať vyplnenú Časť I.: Informácie týkajúce sa postupu verejného obstarávania a verejného obstarávateľa</w:t>
      </w:r>
      <w:r w:rsidR="00BB3BBC" w:rsidRPr="007E65BC">
        <w:rPr>
          <w:rFonts w:ascii="Cambria" w:eastAsia="Proba Pro" w:hAnsi="Cambria" w:cs="Arial"/>
          <w:highlight w:val="yellow"/>
        </w:rPr>
        <w:t xml:space="preserve"> alebo obstarávateľa</w:t>
      </w:r>
      <w:r w:rsidRPr="007E65BC">
        <w:rPr>
          <w:rFonts w:ascii="Cambria" w:eastAsia="Proba Pro" w:hAnsi="Cambria" w:cs="Arial"/>
          <w:highlight w:val="yellow"/>
        </w:rPr>
        <w:t>, ako aj výber jednotlivých polí formulára predstavujúcich jednotlivé podmienky účasti stanovené verejným obstarávateľom vo verejnej súťaži, ktoré má uchádzač vyplniť.</w:t>
      </w:r>
      <w:bookmarkEnd w:id="37"/>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lastRenderedPageBreak/>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7777777"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7777777"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Pr>
                <w:rFonts w:asciiTheme="majorHAnsi" w:hAnsiTheme="majorHAnsi"/>
                <w:b/>
              </w:rPr>
              <w:t xml:space="preserve">implementačná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5C9B4148" w14:textId="77777777" w:rsidTr="009C46A4">
        <w:trPr>
          <w:trHeight w:val="431"/>
          <w:jc w:val="center"/>
        </w:trPr>
        <w:tc>
          <w:tcPr>
            <w:tcW w:w="4860" w:type="dxa"/>
            <w:vAlign w:val="center"/>
          </w:tcPr>
          <w:p w14:paraId="602D25B5" w14:textId="4CB64CCB" w:rsidR="009D4100" w:rsidRPr="00905A71" w:rsidRDefault="009D4100" w:rsidP="009D4100">
            <w:pPr>
              <w:suppressAutoHyphens/>
              <w:autoSpaceDN w:val="0"/>
              <w:jc w:val="both"/>
              <w:textAlignment w:val="baseline"/>
              <w:rPr>
                <w:rFonts w:asciiTheme="majorHAnsi" w:hAnsiTheme="majorHAnsi" w:cs="Arial"/>
                <w:sz w:val="20"/>
                <w:szCs w:val="20"/>
                <w:lang w:eastAsia="en-US"/>
              </w:rPr>
            </w:pPr>
            <w:r w:rsidRPr="00B44D28">
              <w:rPr>
                <w:rFonts w:ascii="Cambria" w:hAnsi="Cambria"/>
                <w:b/>
                <w:bCs/>
                <w:sz w:val="20"/>
                <w:szCs w:val="20"/>
              </w:rPr>
              <w:t>Rozsahu MD v oblasti agendových systémov</w:t>
            </w:r>
            <w:r>
              <w:rPr>
                <w:rFonts w:ascii="Cambria" w:hAnsi="Cambria"/>
                <w:sz w:val="20"/>
                <w:szCs w:val="20"/>
              </w:rPr>
              <w:t xml:space="preserve"> (min. 3 000 </w:t>
            </w:r>
            <w:r w:rsidRPr="0030218B">
              <w:rPr>
                <w:rFonts w:ascii="Cambria" w:hAnsi="Cambria"/>
                <w:sz w:val="20"/>
                <w:szCs w:val="20"/>
              </w:rPr>
              <w:t>MD</w:t>
            </w:r>
            <w:r w:rsidR="0030218B">
              <w:rPr>
                <w:rFonts w:ascii="Cambria" w:hAnsi="Cambria"/>
                <w:sz w:val="20"/>
                <w:szCs w:val="20"/>
              </w:rPr>
              <w:t>*</w:t>
            </w:r>
            <w:r>
              <w:rPr>
                <w:rFonts w:ascii="Cambria" w:hAnsi="Cambria"/>
                <w:sz w:val="20"/>
                <w:szCs w:val="20"/>
              </w:rPr>
              <w:t>)</w:t>
            </w:r>
          </w:p>
        </w:tc>
        <w:tc>
          <w:tcPr>
            <w:tcW w:w="4574" w:type="dxa"/>
            <w:vAlign w:val="center"/>
          </w:tcPr>
          <w:p w14:paraId="3F0C796E" w14:textId="28B6D310" w:rsidR="009D4100" w:rsidRPr="00020FAA" w:rsidRDefault="009D4100" w:rsidP="009D4100">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1DA98FAD" w14:textId="77777777" w:rsidTr="009C46A4">
        <w:trPr>
          <w:trHeight w:val="431"/>
          <w:jc w:val="center"/>
        </w:trPr>
        <w:tc>
          <w:tcPr>
            <w:tcW w:w="4860" w:type="dxa"/>
            <w:vAlign w:val="center"/>
          </w:tcPr>
          <w:p w14:paraId="17C10FDB" w14:textId="42B55180" w:rsidR="009D4100" w:rsidRPr="00905A71" w:rsidRDefault="009D4100" w:rsidP="009D4100">
            <w:pPr>
              <w:suppressAutoHyphens/>
              <w:autoSpaceDN w:val="0"/>
              <w:jc w:val="both"/>
              <w:textAlignment w:val="baseline"/>
              <w:rPr>
                <w:rFonts w:asciiTheme="majorHAnsi" w:hAnsiTheme="majorHAnsi" w:cs="Arial"/>
                <w:sz w:val="20"/>
                <w:szCs w:val="20"/>
                <w:lang w:eastAsia="en-US"/>
              </w:rPr>
            </w:pPr>
            <w:r w:rsidRPr="00B44D28">
              <w:rPr>
                <w:rFonts w:ascii="Cambria" w:hAnsi="Cambria"/>
                <w:b/>
                <w:bCs/>
                <w:sz w:val="20"/>
                <w:szCs w:val="20"/>
              </w:rPr>
              <w:t>Počet použivateľov</w:t>
            </w:r>
            <w:r>
              <w:rPr>
                <w:rFonts w:ascii="Cambria" w:hAnsi="Cambria"/>
                <w:sz w:val="20"/>
                <w:szCs w:val="20"/>
              </w:rPr>
              <w:t xml:space="preserve"> (min. 300)</w:t>
            </w:r>
          </w:p>
        </w:tc>
        <w:tc>
          <w:tcPr>
            <w:tcW w:w="4574" w:type="dxa"/>
            <w:vAlign w:val="center"/>
          </w:tcPr>
          <w:p w14:paraId="648A0332" w14:textId="08CBCC81" w:rsidR="009D4100" w:rsidRPr="00020FAA" w:rsidRDefault="009D4100" w:rsidP="009D4100">
            <w:pPr>
              <w:pStyle w:val="BodyText2"/>
              <w:jc w:val="center"/>
              <w:rPr>
                <w:rFonts w:asciiTheme="majorHAnsi" w:hAnsiTheme="majorHAns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693EA6AE" w:rsidR="009D4100" w:rsidRPr="000961E2" w:rsidRDefault="009D4100" w:rsidP="009D4100">
            <w:pPr>
              <w:pStyle w:val="BodyText2"/>
              <w:rPr>
                <w:rFonts w:asciiTheme="majorHAnsi" w:hAnsiTheme="majorHAnsi"/>
              </w:rPr>
            </w:pPr>
            <w:r>
              <w:rPr>
                <w:rFonts w:asciiTheme="majorHAnsi" w:hAnsiTheme="majorHAnsi"/>
                <w:lang w:eastAsia="en-US"/>
              </w:rPr>
              <w:t xml:space="preserve">(v </w:t>
            </w:r>
            <w:r w:rsidRPr="00A1744A">
              <w:rPr>
                <w:rFonts w:ascii="Cambria" w:eastAsia="Cambria" w:hAnsi="Cambria" w:cstheme="minorHAnsi"/>
                <w:lang w:val="sk"/>
              </w:rPr>
              <w:t>produkčnej prevádzke po dobu min</w:t>
            </w:r>
            <w:r>
              <w:rPr>
                <w:rFonts w:ascii="Cambria" w:eastAsia="Cambria" w:hAnsi="Cambria" w:cstheme="minorHAnsi"/>
                <w:lang w:val="sk"/>
              </w:rPr>
              <w:t>.</w:t>
            </w:r>
            <w:r w:rsidRPr="00A1744A">
              <w:rPr>
                <w:rFonts w:ascii="Cambria" w:eastAsia="Cambria" w:hAnsi="Cambria" w:cstheme="minorHAnsi"/>
                <w:lang w:val="sk"/>
              </w:rPr>
              <w:t xml:space="preserve"> 6 mesiacov</w:t>
            </w:r>
            <w:r w:rsidRPr="00616CBE">
              <w:rPr>
                <w:rFonts w:asciiTheme="majorHAnsi" w:hAnsiTheme="majorHAnsi"/>
                <w:lang w:eastAsia="en-US"/>
              </w:rPr>
              <w:t xml:space="preserve"> (začiatok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77777777"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244578B9" w:rsidR="0030218B" w:rsidRDefault="0030218B" w:rsidP="00A37035">
      <w:pPr>
        <w:rPr>
          <w:rFonts w:ascii="Cambria" w:hAnsi="Cambria"/>
          <w:color w:val="000000" w:themeColor="text1"/>
          <w:sz w:val="18"/>
          <w:szCs w:val="18"/>
        </w:rPr>
      </w:pPr>
      <w:r w:rsidRPr="0030218B">
        <w:rPr>
          <w:rFonts w:asciiTheme="majorHAnsi" w:hAnsiTheme="majorHAnsi" w:cs="Arial"/>
          <w:b/>
          <w:bCs/>
          <w:sz w:val="18"/>
          <w:szCs w:val="18"/>
        </w:rPr>
        <w:t xml:space="preserve">* </w:t>
      </w:r>
      <w:r w:rsidRPr="0030218B">
        <w:rPr>
          <w:rFonts w:ascii="Cambria" w:hAnsi="Cambria"/>
          <w:color w:val="000000" w:themeColor="text1"/>
          <w:sz w:val="18"/>
          <w:szCs w:val="18"/>
        </w:rPr>
        <w:t xml:space="preserve">MD - osobodeň znamená osem (8) hodín práce </w:t>
      </w:r>
      <w:r w:rsidR="002162F6" w:rsidRPr="0030218B">
        <w:rPr>
          <w:rFonts w:ascii="Cambria" w:hAnsi="Cambria"/>
          <w:color w:val="000000" w:themeColor="text1"/>
          <w:sz w:val="18"/>
          <w:szCs w:val="18"/>
        </w:rPr>
        <w:t>jedn</w:t>
      </w:r>
      <w:r w:rsidR="002162F6">
        <w:rPr>
          <w:rFonts w:ascii="Cambria" w:hAnsi="Cambria"/>
          <w:color w:val="000000" w:themeColor="text1"/>
          <w:sz w:val="18"/>
          <w:szCs w:val="18"/>
        </w:rPr>
        <w:t>ej</w:t>
      </w:r>
      <w:r w:rsidR="002162F6" w:rsidRPr="0030218B">
        <w:rPr>
          <w:rFonts w:ascii="Cambria" w:hAnsi="Cambria"/>
          <w:color w:val="000000" w:themeColor="text1"/>
          <w:sz w:val="18"/>
          <w:szCs w:val="18"/>
        </w:rPr>
        <w:t xml:space="preserve"> (1) osob</w:t>
      </w:r>
      <w:r w:rsidR="002162F6">
        <w:rPr>
          <w:rFonts w:ascii="Cambria" w:hAnsi="Cambria"/>
          <w:color w:val="000000" w:themeColor="text1"/>
          <w:sz w:val="18"/>
          <w:szCs w:val="18"/>
        </w:rPr>
        <w:t>y</w:t>
      </w:r>
      <w:r w:rsidR="002162F6" w:rsidRPr="0030218B">
        <w:rPr>
          <w:rFonts w:ascii="Cambria" w:hAnsi="Cambria"/>
          <w:color w:val="000000" w:themeColor="text1"/>
          <w:sz w:val="18"/>
          <w:szCs w:val="18"/>
        </w:rPr>
        <w:t xml:space="preserve"> </w:t>
      </w:r>
      <w:r w:rsidR="006C759B">
        <w:rPr>
          <w:rFonts w:ascii="Cambria" w:hAnsi="Cambria"/>
          <w:color w:val="000000" w:themeColor="text1"/>
          <w:sz w:val="18"/>
          <w:szCs w:val="18"/>
        </w:rPr>
        <w:t>počas dňa</w:t>
      </w:r>
    </w:p>
    <w:p w14:paraId="18351A44" w14:textId="7711E551" w:rsidR="00A24D24" w:rsidRDefault="00A24D24" w:rsidP="00A37035">
      <w:pPr>
        <w:rPr>
          <w:rFonts w:ascii="Cambria" w:hAnsi="Cambria"/>
          <w:color w:val="000000" w:themeColor="text1"/>
          <w:sz w:val="18"/>
          <w:szCs w:val="18"/>
        </w:rPr>
      </w:pPr>
    </w:p>
    <w:p w14:paraId="04973FCD" w14:textId="77777777" w:rsidR="00A24D24" w:rsidRPr="000961E2" w:rsidRDefault="00A24D24"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5A9E607F" w:rsidR="00A37035" w:rsidRPr="000961E2" w:rsidRDefault="00A37035" w:rsidP="009C46A4">
            <w:pPr>
              <w:jc w:val="center"/>
              <w:rPr>
                <w:rFonts w:asciiTheme="majorHAnsi" w:hAnsiTheme="majorHAnsi" w:cs="Arial"/>
                <w:sz w:val="20"/>
              </w:rPr>
            </w:pPr>
            <w:bookmarkStart w:id="38" w:name="_Hlk525908756"/>
            <w:r w:rsidRPr="000961E2">
              <w:rPr>
                <w:rFonts w:asciiTheme="majorHAnsi" w:hAnsiTheme="majorHAnsi" w:cs="Arial"/>
                <w:sz w:val="20"/>
              </w:rPr>
              <w:t>……………………….…</w:t>
            </w:r>
            <w:r w:rsidR="002162F6">
              <w:rPr>
                <w:rFonts w:asciiTheme="majorHAnsi" w:hAnsiTheme="majorHAnsi" w:cs="Arial"/>
                <w:sz w:val="20"/>
              </w:rPr>
              <w:t>....................................</w:t>
            </w:r>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2EA3C612" w:rsidR="00A37035" w:rsidRPr="000961E2" w:rsidRDefault="00A37035" w:rsidP="00A446CB">
            <w:pPr>
              <w:jc w:val="center"/>
              <w:rPr>
                <w:rFonts w:asciiTheme="majorHAnsi" w:hAnsiTheme="majorHAnsi" w:cs="Arial"/>
                <w:sz w:val="20"/>
              </w:rPr>
            </w:pPr>
            <w:r w:rsidRPr="000961E2">
              <w:rPr>
                <w:rFonts w:asciiTheme="majorHAnsi" w:hAnsiTheme="majorHAnsi" w:cs="Arial"/>
                <w:sz w:val="20"/>
              </w:rPr>
              <w:t>……..…</w:t>
            </w:r>
            <w:r w:rsidR="003B393D">
              <w:rPr>
                <w:rFonts w:asciiTheme="majorHAnsi" w:hAnsiTheme="majorHAnsi" w:cs="Arial"/>
                <w:sz w:val="20"/>
              </w:rPr>
              <w:t>.....</w:t>
            </w: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38"/>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E10115">
        <w:rPr>
          <w:rFonts w:asciiTheme="majorHAnsi" w:hAnsiTheme="majorHAnsi" w:cs="Arial"/>
          <w:b/>
          <w:sz w:val="20"/>
          <w:szCs w:val="20"/>
        </w:rPr>
        <w:lastRenderedPageBreak/>
        <w:t xml:space="preserve">A.3 </w:t>
      </w:r>
      <w:r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77777777" w:rsidR="00AD6B19" w:rsidRPr="00E10115"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32E0BF4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Kritériá na vyhodnotenie ponúk:</w:t>
      </w:r>
    </w:p>
    <w:p w14:paraId="731686A4" w14:textId="0C4C6193" w:rsidR="00AD6B19" w:rsidRPr="00E10115" w:rsidRDefault="00AD6B19" w:rsidP="00AD6B19">
      <w:pPr>
        <w:shd w:val="clear" w:color="auto" w:fill="FFFFFF" w:themeFill="background1"/>
        <w:ind w:left="567"/>
        <w:jc w:val="both"/>
        <w:rPr>
          <w:rFonts w:asciiTheme="majorHAnsi" w:hAnsiTheme="majorHAnsi" w:cs="Arial"/>
          <w:bCs/>
          <w:noProof w:val="0"/>
          <w:sz w:val="20"/>
          <w:szCs w:val="20"/>
          <w:lang w:eastAsia="en-US"/>
        </w:rPr>
      </w:pPr>
      <w:bookmarkStart w:id="39" w:name="_Hlk43974552"/>
      <w:bookmarkStart w:id="40" w:name="_Hlk43983775"/>
      <w:r w:rsidRPr="00E10115">
        <w:rPr>
          <w:rFonts w:asciiTheme="majorHAnsi" w:hAnsiTheme="majorHAnsi" w:cs="Arial"/>
          <w:b/>
          <w:noProof w:val="0"/>
          <w:sz w:val="20"/>
          <w:szCs w:val="20"/>
          <w:lang w:eastAsia="en-US"/>
        </w:rPr>
        <w:t>Kritérium č. 1</w:t>
      </w:r>
      <w:r w:rsidR="004D2DCC" w:rsidRPr="00E10115">
        <w:rPr>
          <w:rFonts w:asciiTheme="majorHAnsi" w:hAnsiTheme="majorHAnsi" w:cs="Arial"/>
          <w:b/>
          <w:noProof w:val="0"/>
          <w:sz w:val="20"/>
          <w:szCs w:val="20"/>
          <w:lang w:eastAsia="en-US"/>
        </w:rPr>
        <w:t xml:space="preserve"> (BK1)</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w:t>
      </w:r>
      <w:bookmarkStart w:id="41" w:name="_Hlk108428479"/>
      <w:r w:rsidRPr="00E10115">
        <w:rPr>
          <w:rFonts w:asciiTheme="majorHAnsi" w:hAnsiTheme="majorHAnsi" w:cs="Arial"/>
          <w:bCs/>
          <w:noProof w:val="0"/>
          <w:sz w:val="20"/>
          <w:szCs w:val="20"/>
          <w:lang w:eastAsia="en-US"/>
        </w:rPr>
        <w:t>Celková cena predmet</w:t>
      </w:r>
      <w:r w:rsidR="004D2DCC" w:rsidRPr="00E10115">
        <w:rPr>
          <w:rFonts w:asciiTheme="majorHAnsi" w:hAnsiTheme="majorHAnsi" w:cs="Arial"/>
          <w:bCs/>
          <w:noProof w:val="0"/>
          <w:sz w:val="20"/>
          <w:szCs w:val="20"/>
          <w:lang w:eastAsia="en-US"/>
        </w:rPr>
        <w:t>u</w:t>
      </w:r>
      <w:r w:rsidRPr="00E10115">
        <w:rPr>
          <w:rFonts w:asciiTheme="majorHAnsi" w:hAnsiTheme="majorHAnsi" w:cs="Arial"/>
          <w:bCs/>
          <w:noProof w:val="0"/>
          <w:sz w:val="20"/>
          <w:szCs w:val="20"/>
          <w:lang w:eastAsia="en-US"/>
        </w:rPr>
        <w:t xml:space="preserve"> zákazky v eurách bez DPH uvedená v štruktúre v Tabuľke </w:t>
      </w:r>
      <w:r w:rsidRPr="00D93313">
        <w:rPr>
          <w:rFonts w:asciiTheme="majorHAnsi" w:hAnsiTheme="majorHAnsi" w:cs="Arial"/>
          <w:bCs/>
          <w:noProof w:val="0"/>
          <w:sz w:val="20"/>
          <w:szCs w:val="20"/>
          <w:highlight w:val="yellow"/>
          <w:lang w:eastAsia="en-US"/>
        </w:rPr>
        <w:t>č.</w:t>
      </w:r>
      <w:r w:rsidR="004456C1" w:rsidRPr="00D93313">
        <w:rPr>
          <w:rFonts w:asciiTheme="majorHAnsi" w:hAnsiTheme="majorHAnsi" w:cs="Arial"/>
          <w:bCs/>
          <w:noProof w:val="0"/>
          <w:sz w:val="20"/>
          <w:szCs w:val="20"/>
          <w:highlight w:val="yellow"/>
          <w:lang w:eastAsia="en-US"/>
        </w:rPr>
        <w:t> </w:t>
      </w:r>
      <w:r w:rsidR="002E51A0" w:rsidRPr="00D93313">
        <w:rPr>
          <w:rFonts w:asciiTheme="majorHAnsi" w:hAnsiTheme="majorHAnsi" w:cs="Arial"/>
          <w:bCs/>
          <w:noProof w:val="0"/>
          <w:sz w:val="20"/>
          <w:szCs w:val="20"/>
          <w:highlight w:val="yellow"/>
          <w:lang w:eastAsia="en-US"/>
        </w:rPr>
        <w:t>6</w:t>
      </w:r>
      <w:r w:rsidRPr="00E10115">
        <w:rPr>
          <w:rFonts w:asciiTheme="majorHAnsi" w:hAnsiTheme="majorHAnsi" w:cs="Arial"/>
          <w:bCs/>
          <w:noProof w:val="0"/>
          <w:sz w:val="20"/>
          <w:szCs w:val="20"/>
          <w:lang w:eastAsia="en-US"/>
        </w:rPr>
        <w:t xml:space="preserve"> Celková cena za predmet zákazky </w:t>
      </w:r>
      <w:bookmarkEnd w:id="39"/>
      <w:bookmarkEnd w:id="41"/>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7</w:t>
      </w:r>
      <w:r w:rsidR="006C1270" w:rsidRPr="00E10115">
        <w:rPr>
          <w:rFonts w:asciiTheme="majorHAnsi" w:hAnsiTheme="majorHAnsi" w:cs="Arial"/>
          <w:bCs/>
          <w:noProof w:val="0"/>
          <w:sz w:val="20"/>
          <w:szCs w:val="20"/>
          <w:lang w:eastAsia="en-US"/>
        </w:rPr>
        <w:t xml:space="preserve">0 </w:t>
      </w:r>
      <w:r w:rsidRPr="00E10115">
        <w:rPr>
          <w:rFonts w:asciiTheme="majorHAnsi" w:hAnsiTheme="majorHAnsi" w:cs="Arial"/>
          <w:bCs/>
          <w:noProof w:val="0"/>
          <w:sz w:val="20"/>
          <w:szCs w:val="20"/>
          <w:lang w:eastAsia="en-US"/>
        </w:rPr>
        <w:t>bodov.</w:t>
      </w:r>
    </w:p>
    <w:p w14:paraId="423833D8" w14:textId="2A901F46" w:rsidR="00AD6B19" w:rsidRPr="00E10115" w:rsidRDefault="00AD6B19" w:rsidP="00AD6B19">
      <w:pPr>
        <w:tabs>
          <w:tab w:val="left" w:pos="567"/>
        </w:tabs>
        <w:ind w:left="567"/>
        <w:jc w:val="both"/>
        <w:rPr>
          <w:rFonts w:asciiTheme="majorHAnsi" w:hAnsiTheme="majorHAnsi" w:cs="Arial"/>
          <w:noProof w:val="0"/>
          <w:sz w:val="20"/>
          <w:szCs w:val="20"/>
          <w:lang w:eastAsia="en-US"/>
        </w:rPr>
      </w:pPr>
      <w:r w:rsidRPr="00E10115">
        <w:rPr>
          <w:rFonts w:asciiTheme="majorHAnsi" w:hAnsiTheme="majorHAnsi" w:cs="Arial"/>
          <w:b/>
          <w:noProof w:val="0"/>
          <w:sz w:val="20"/>
          <w:szCs w:val="20"/>
          <w:lang w:eastAsia="en-US"/>
        </w:rPr>
        <w:t>Kritérium č. 2</w:t>
      </w:r>
      <w:r w:rsidR="003F56F7">
        <w:rPr>
          <w:rFonts w:asciiTheme="majorHAnsi" w:hAnsiTheme="majorHAnsi" w:cs="Arial"/>
          <w:b/>
          <w:noProof w:val="0"/>
          <w:sz w:val="20"/>
          <w:szCs w:val="20"/>
          <w:lang w:eastAsia="en-US"/>
        </w:rPr>
        <w:t xml:space="preserve"> </w:t>
      </w:r>
      <w:r w:rsidR="004D2DCC" w:rsidRPr="00E10115">
        <w:rPr>
          <w:rFonts w:asciiTheme="majorHAnsi" w:hAnsiTheme="majorHAnsi" w:cs="Arial"/>
          <w:b/>
          <w:noProof w:val="0"/>
          <w:sz w:val="20"/>
          <w:szCs w:val="20"/>
          <w:lang w:eastAsia="en-US"/>
        </w:rPr>
        <w:t>(BK2)</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Osobné praktické skúsenosti kľúčových expertov č. 1 až č. </w:t>
      </w:r>
      <w:r w:rsidR="004D2DCC" w:rsidRPr="00E10115">
        <w:rPr>
          <w:rFonts w:asciiTheme="majorHAnsi" w:hAnsiTheme="majorHAnsi" w:cs="Arial"/>
          <w:bCs/>
          <w:noProof w:val="0"/>
          <w:sz w:val="20"/>
          <w:szCs w:val="20"/>
          <w:lang w:eastAsia="en-US"/>
        </w:rPr>
        <w:t>5</w:t>
      </w:r>
      <w:r w:rsidRPr="00E10115">
        <w:rPr>
          <w:rFonts w:asciiTheme="majorHAnsi" w:hAnsiTheme="majorHAnsi" w:cs="Arial"/>
          <w:bCs/>
          <w:noProof w:val="0"/>
          <w:sz w:val="20"/>
          <w:szCs w:val="20"/>
          <w:lang w:eastAsia="en-US"/>
        </w:rPr>
        <w:t xml:space="preserve"> s </w:t>
      </w:r>
      <w:bookmarkStart w:id="42" w:name="_Hlk108428807"/>
      <w:r w:rsidRPr="00E10115">
        <w:rPr>
          <w:rFonts w:asciiTheme="majorHAnsi" w:hAnsiTheme="majorHAnsi" w:cs="Arial"/>
          <w:bCs/>
          <w:noProof w:val="0"/>
          <w:sz w:val="20"/>
          <w:szCs w:val="20"/>
          <w:lang w:eastAsia="en-US"/>
        </w:rPr>
        <w:t>ďalšími projektami v zmysle bodu 35.1.</w:t>
      </w:r>
      <w:r w:rsidR="00EC2947">
        <w:rPr>
          <w:rFonts w:asciiTheme="majorHAnsi" w:hAnsiTheme="majorHAnsi" w:cs="Arial"/>
          <w:bCs/>
          <w:noProof w:val="0"/>
          <w:sz w:val="20"/>
          <w:szCs w:val="20"/>
          <w:lang w:eastAsia="en-US"/>
        </w:rPr>
        <w:t>3.4</w:t>
      </w:r>
      <w:r w:rsidRPr="00E10115">
        <w:rPr>
          <w:rFonts w:asciiTheme="majorHAnsi" w:hAnsiTheme="majorHAnsi" w:cs="Arial"/>
          <w:bCs/>
          <w:noProof w:val="0"/>
          <w:sz w:val="20"/>
          <w:szCs w:val="20"/>
          <w:lang w:eastAsia="en-US"/>
        </w:rPr>
        <w:t xml:space="preserve"> podľa pozície za predchádzajúcich 5 rokov od vyhlásenia verejného obstarávania</w:t>
      </w:r>
      <w:bookmarkEnd w:id="42"/>
      <w:r w:rsidR="00196D14">
        <w:rPr>
          <w:rFonts w:asciiTheme="majorHAnsi" w:hAnsiTheme="majorHAnsi" w:cs="Arial"/>
          <w:bCs/>
          <w:noProof w:val="0"/>
          <w:sz w:val="20"/>
          <w:szCs w:val="20"/>
          <w:lang w:eastAsia="en-US"/>
        </w:rPr>
        <w:t xml:space="preserve">, </w:t>
      </w:r>
      <w:r w:rsidR="00196D14" w:rsidRPr="007E65BC">
        <w:rPr>
          <w:rFonts w:asciiTheme="majorHAnsi" w:hAnsiTheme="majorHAnsi" w:cs="Arial"/>
          <w:bCs/>
          <w:noProof w:val="0"/>
          <w:sz w:val="20"/>
          <w:szCs w:val="20"/>
          <w:highlight w:val="yellow"/>
          <w:lang w:eastAsia="en-US"/>
        </w:rPr>
        <w:t xml:space="preserve">Tabuľka č. </w:t>
      </w:r>
      <w:r w:rsidR="002E51A0">
        <w:rPr>
          <w:rFonts w:asciiTheme="majorHAnsi" w:hAnsiTheme="majorHAnsi" w:cs="Arial"/>
          <w:bCs/>
          <w:noProof w:val="0"/>
          <w:sz w:val="20"/>
          <w:szCs w:val="20"/>
          <w:highlight w:val="yellow"/>
          <w:lang w:eastAsia="en-US"/>
        </w:rPr>
        <w:t>7</w:t>
      </w:r>
      <w:r w:rsidR="00196D14" w:rsidRPr="007E65BC">
        <w:rPr>
          <w:rFonts w:asciiTheme="majorHAnsi" w:hAnsiTheme="majorHAnsi" w:cs="Arial"/>
          <w:bCs/>
          <w:noProof w:val="0"/>
          <w:sz w:val="20"/>
          <w:szCs w:val="20"/>
          <w:highlight w:val="yellow"/>
          <w:lang w:eastAsia="en-US"/>
        </w:rPr>
        <w:t xml:space="preserve"> na vyplnenie</w:t>
      </w:r>
      <w:r w:rsidRPr="00E10115">
        <w:rPr>
          <w:rFonts w:asciiTheme="majorHAnsi" w:hAnsiTheme="majorHAnsi" w:cs="Arial"/>
          <w:bCs/>
          <w:noProof w:val="0"/>
          <w:sz w:val="20"/>
          <w:szCs w:val="20"/>
          <w:lang w:eastAsia="en-US"/>
        </w:rPr>
        <w:t xml:space="preserve"> .......</w:t>
      </w:r>
      <w:r w:rsidR="00587104">
        <w:rPr>
          <w:rFonts w:asciiTheme="majorHAnsi" w:hAnsiTheme="majorHAnsi" w:cs="Arial"/>
          <w:bCs/>
          <w:noProof w:val="0"/>
          <w:sz w:val="20"/>
          <w:szCs w:val="20"/>
          <w:lang w:eastAsia="en-US"/>
        </w:rPr>
        <w:t>..................................................................................................</w:t>
      </w:r>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3</w:t>
      </w:r>
      <w:r w:rsidR="006C1270" w:rsidRPr="002A64F1">
        <w:rPr>
          <w:rFonts w:asciiTheme="majorHAnsi" w:hAnsiTheme="majorHAnsi" w:cs="Arial"/>
          <w:bCs/>
          <w:noProof w:val="0"/>
          <w:sz w:val="20"/>
          <w:szCs w:val="20"/>
          <w:lang w:eastAsia="en-US"/>
        </w:rPr>
        <w:t>0</w:t>
      </w:r>
      <w:r w:rsidR="006C1270" w:rsidRPr="002A64F1">
        <w:rPr>
          <w:rFonts w:asciiTheme="majorHAnsi" w:hAnsiTheme="majorHAnsi" w:cs="Arial"/>
          <w:bCs/>
          <w:noProof w:val="0"/>
          <w:color w:val="FF0000"/>
          <w:sz w:val="20"/>
          <w:szCs w:val="20"/>
          <w:lang w:eastAsia="en-US"/>
        </w:rPr>
        <w:t xml:space="preserve"> </w:t>
      </w:r>
      <w:r w:rsidRPr="002A64F1">
        <w:rPr>
          <w:rFonts w:asciiTheme="majorHAnsi" w:hAnsiTheme="majorHAnsi" w:cs="Arial"/>
          <w:bCs/>
          <w:noProof w:val="0"/>
          <w:sz w:val="20"/>
          <w:szCs w:val="20"/>
          <w:lang w:eastAsia="en-US"/>
        </w:rPr>
        <w:t>bodov</w:t>
      </w:r>
      <w:r w:rsidRPr="00E10115">
        <w:rPr>
          <w:rFonts w:asciiTheme="majorHAnsi" w:hAnsiTheme="majorHAnsi" w:cs="Arial"/>
          <w:noProof w:val="0"/>
          <w:sz w:val="20"/>
          <w:szCs w:val="20"/>
          <w:lang w:eastAsia="en-US"/>
        </w:rPr>
        <w:t>.</w:t>
      </w:r>
    </w:p>
    <w:bookmarkEnd w:id="40"/>
    <w:p w14:paraId="0129BF76" w14:textId="10D38366"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Uchádzač uvedie svoj návrh na plnenie kritéria č. 1 a č. 2 na vyhodnotenie ponúk podľa vzoru uvedeného v </w:t>
      </w:r>
      <w:r w:rsidR="00E92A91" w:rsidRPr="00E10115">
        <w:rPr>
          <w:rFonts w:asciiTheme="majorHAnsi" w:hAnsiTheme="majorHAnsi" w:cs="Arial"/>
          <w:bCs/>
          <w:noProof w:val="0"/>
          <w:sz w:val="20"/>
          <w:szCs w:val="20"/>
          <w:lang w:eastAsia="en-US"/>
        </w:rPr>
        <w:t>p</w:t>
      </w:r>
      <w:r w:rsidRPr="00E10115">
        <w:rPr>
          <w:rFonts w:asciiTheme="majorHAnsi" w:hAnsiTheme="majorHAnsi" w:cs="Arial"/>
          <w:bCs/>
          <w:noProof w:val="0"/>
          <w:sz w:val="20"/>
          <w:szCs w:val="20"/>
          <w:lang w:eastAsia="en-US"/>
        </w:rPr>
        <w:t xml:space="preserve">rílohe č. 1 tejto časti </w:t>
      </w:r>
      <w:r w:rsidRPr="00E10115">
        <w:rPr>
          <w:rFonts w:asciiTheme="majorHAnsi" w:hAnsiTheme="majorHAnsi" w:cs="Arial"/>
          <w:noProof w:val="0"/>
          <w:sz w:val="20"/>
          <w:szCs w:val="20"/>
          <w:lang w:eastAsia="en-US"/>
        </w:rPr>
        <w:t xml:space="preserve">A.3 </w:t>
      </w:r>
      <w:r w:rsidRPr="00E10115">
        <w:rPr>
          <w:rFonts w:asciiTheme="majorHAnsi" w:hAnsiTheme="majorHAnsi" w:cs="Arial"/>
          <w:bCs/>
          <w:i/>
          <w:noProof w:val="0"/>
          <w:sz w:val="20"/>
          <w:szCs w:val="20"/>
          <w:lang w:eastAsia="en-US"/>
        </w:rPr>
        <w:t>KRITÉRIÁ NA VYHODNOTENIE PONÚK A PRAVIDLÁ ICH UPLATNENIA</w:t>
      </w:r>
      <w:r w:rsidRPr="00E10115">
        <w:rPr>
          <w:rFonts w:asciiTheme="majorHAnsi" w:hAnsiTheme="majorHAnsi" w:cs="Arial"/>
          <w:bCs/>
          <w:noProof w:val="0"/>
          <w:sz w:val="20"/>
          <w:szCs w:val="20"/>
          <w:lang w:eastAsia="en-US"/>
        </w:rPr>
        <w:t xml:space="preserve"> týchto súťažných podkladov.</w:t>
      </w:r>
    </w:p>
    <w:p w14:paraId="39A2CB1D"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Poradie uchádzačov sa určí porovnaním dosiahnutého bodového hodnotenia jednotlivých ponúk uchádzačov.</w:t>
      </w:r>
    </w:p>
    <w:p w14:paraId="3556E8AF"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Na prvom mieste sa umiestni uchádzač, ktorého ponuka po súčte bodov pridelených jednotlivým kritériám (t. j. kritériám č. 1 a č. 2; VHP = BK1 + BK2) dosiahne najvyššie bodové hodnotenie. Poradie ostatných uchádzačov sa stanoví vzostupne podľa počtu pridelených bodov.</w:t>
      </w:r>
    </w:p>
    <w:p w14:paraId="62295C03" w14:textId="15F0A922"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 (BK1).</w:t>
      </w:r>
    </w:p>
    <w:p w14:paraId="67BBC22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Nevybratie</w:t>
      </w:r>
      <w:r w:rsidRPr="00E10115">
        <w:rPr>
          <w:rFonts w:asciiTheme="majorHAnsi" w:hAnsiTheme="majorHAnsi" w:cs="Arial"/>
          <w:noProof w:val="0"/>
          <w:sz w:val="20"/>
          <w:szCs w:val="20"/>
          <w:lang w:eastAsia="en-US"/>
        </w:rPr>
        <w:t xml:space="preserve"> uchádzača verejným obstarávateľom nevytvára nárok na uplatnenie náhrady škody zo strany uchádzača.</w:t>
      </w:r>
    </w:p>
    <w:p w14:paraId="2913E43A" w14:textId="1D648FA3"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Verejný</w:t>
      </w:r>
      <w:r w:rsidRPr="00E10115">
        <w:rPr>
          <w:rFonts w:asciiTheme="majorHAnsi" w:hAnsiTheme="majorHAnsi" w:cs="ArialMT"/>
          <w:noProof w:val="0"/>
          <w:sz w:val="20"/>
          <w:szCs w:val="20"/>
          <w:lang w:eastAsia="en-US"/>
        </w:rPr>
        <w:t xml:space="preserve"> obstarávateľ si vyhradzuje právo neprijať ponuky uchádzačov, ktoré budú cenovo prevyšovať predpokladanú hodnotu zákazky</w:t>
      </w:r>
      <w:r w:rsidR="00E92A91" w:rsidRPr="00E10115">
        <w:rPr>
          <w:rFonts w:asciiTheme="majorHAnsi" w:hAnsiTheme="majorHAnsi" w:cs="ArialMT"/>
          <w:noProof w:val="0"/>
          <w:sz w:val="20"/>
          <w:szCs w:val="20"/>
          <w:lang w:eastAsia="en-US"/>
        </w:rPr>
        <w:t>,</w:t>
      </w:r>
      <w:r w:rsidRPr="00E10115">
        <w:rPr>
          <w:rFonts w:asciiTheme="majorHAnsi" w:hAnsiTheme="majorHAnsi" w:cs="ArialMT"/>
          <w:noProof w:val="0"/>
          <w:sz w:val="20"/>
          <w:szCs w:val="20"/>
          <w:lang w:eastAsia="en-US"/>
        </w:rPr>
        <w:t xml:space="preserve"> t. j. ktorých cena bude vyššia ako plánované finančné prostriedky verejného obstarávateľa na predmet zákazky</w:t>
      </w:r>
      <w:r w:rsidRPr="00E10115">
        <w:rPr>
          <w:rFonts w:asciiTheme="majorHAnsi" w:hAnsiTheme="majorHAnsi" w:cs="Arial"/>
          <w:noProof w:val="0"/>
          <w:sz w:val="20"/>
          <w:szCs w:val="20"/>
          <w:lang w:eastAsia="en-US"/>
        </w:rPr>
        <w:t>.</w:t>
      </w:r>
    </w:p>
    <w:p w14:paraId="7B27564A" w14:textId="77777777" w:rsidR="00AD6B19" w:rsidRPr="00E10115" w:rsidRDefault="00AD6B19" w:rsidP="00FE5FB0">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Pravidlá na uplatnenie kritérií:</w:t>
      </w:r>
    </w:p>
    <w:p w14:paraId="2F265131" w14:textId="4D8FD5B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sz w:val="20"/>
          <w:szCs w:val="20"/>
        </w:rPr>
      </w:pPr>
      <w:r w:rsidRPr="00E10115">
        <w:rPr>
          <w:rFonts w:asciiTheme="majorHAnsi" w:hAnsiTheme="majorHAnsi" w:cs="Arial"/>
          <w:b/>
          <w:sz w:val="20"/>
          <w:szCs w:val="20"/>
        </w:rPr>
        <w:t>Kritérium č. 1:</w:t>
      </w:r>
      <w:r w:rsidRPr="00E10115">
        <w:rPr>
          <w:rFonts w:asciiTheme="majorHAnsi" w:hAnsiTheme="majorHAnsi" w:cs="Arial"/>
          <w:bCs/>
          <w:sz w:val="20"/>
          <w:szCs w:val="20"/>
        </w:rPr>
        <w:t xml:space="preserve"> Celková cena predmet</w:t>
      </w:r>
      <w:r w:rsidR="004456C1" w:rsidRPr="00E10115">
        <w:rPr>
          <w:rFonts w:asciiTheme="majorHAnsi" w:hAnsiTheme="majorHAnsi" w:cs="Arial"/>
          <w:bCs/>
          <w:sz w:val="20"/>
          <w:szCs w:val="20"/>
        </w:rPr>
        <w:t>u</w:t>
      </w:r>
      <w:r w:rsidRPr="00E10115">
        <w:rPr>
          <w:rFonts w:asciiTheme="majorHAnsi" w:hAnsiTheme="majorHAnsi" w:cs="Arial"/>
          <w:bCs/>
          <w:sz w:val="20"/>
          <w:szCs w:val="20"/>
        </w:rPr>
        <w:t xml:space="preserve"> zákazky v eurách bez DPH </w:t>
      </w:r>
      <w:r w:rsidRPr="00E10115">
        <w:rPr>
          <w:rFonts w:asciiTheme="majorHAnsi" w:hAnsiTheme="majorHAnsi" w:cs="Arial"/>
          <w:noProof w:val="0"/>
          <w:sz w:val="20"/>
          <w:szCs w:val="20"/>
        </w:rPr>
        <w:t xml:space="preserve">uvedená v štruktúre v Tabuľke č. </w:t>
      </w:r>
      <w:r w:rsidR="004456C1" w:rsidRPr="00E10115">
        <w:rPr>
          <w:rFonts w:asciiTheme="majorHAnsi" w:hAnsiTheme="majorHAnsi" w:cs="Arial"/>
          <w:noProof w:val="0"/>
          <w:sz w:val="20"/>
          <w:szCs w:val="20"/>
        </w:rPr>
        <w:t>7</w:t>
      </w:r>
      <w:r w:rsidRPr="00E10115">
        <w:rPr>
          <w:rFonts w:asciiTheme="majorHAnsi" w:hAnsiTheme="majorHAnsi" w:cs="Arial"/>
          <w:noProof w:val="0"/>
          <w:sz w:val="20"/>
          <w:szCs w:val="20"/>
        </w:rPr>
        <w:t xml:space="preserve"> </w:t>
      </w:r>
      <w:r w:rsidRPr="00A446CB">
        <w:rPr>
          <w:rFonts w:asciiTheme="majorHAnsi" w:hAnsiTheme="majorHAnsi" w:cs="Arial"/>
          <w:bCs/>
          <w:i/>
          <w:iCs/>
          <w:sz w:val="20"/>
          <w:szCs w:val="20"/>
        </w:rPr>
        <w:t>Celková cena predmet</w:t>
      </w:r>
      <w:r w:rsidR="004456C1" w:rsidRPr="00A446CB">
        <w:rPr>
          <w:rFonts w:asciiTheme="majorHAnsi" w:hAnsiTheme="majorHAnsi" w:cs="Arial"/>
          <w:bCs/>
          <w:i/>
          <w:iCs/>
          <w:sz w:val="20"/>
          <w:szCs w:val="20"/>
        </w:rPr>
        <w:t>u</w:t>
      </w:r>
      <w:r w:rsidRPr="00A446CB">
        <w:rPr>
          <w:rFonts w:asciiTheme="majorHAnsi" w:hAnsiTheme="majorHAnsi" w:cs="Arial"/>
          <w:bCs/>
          <w:i/>
          <w:iCs/>
          <w:sz w:val="20"/>
          <w:szCs w:val="20"/>
        </w:rPr>
        <w:t xml:space="preserve"> zákazky</w:t>
      </w:r>
      <w:r w:rsidRPr="00E10115">
        <w:rPr>
          <w:rFonts w:asciiTheme="majorHAnsi" w:hAnsiTheme="majorHAnsi" w:cs="Arial"/>
          <w:bCs/>
          <w:sz w:val="20"/>
          <w:szCs w:val="20"/>
        </w:rPr>
        <w:t xml:space="preserve">. </w:t>
      </w:r>
    </w:p>
    <w:p w14:paraId="6C058576"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Spôsob prideľovania bodov pri vyhodnocovaní ponúk:</w:t>
      </w:r>
    </w:p>
    <w:p w14:paraId="2ADDF6B5" w14:textId="760C8AC1"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 xml:space="preserve">Maximálny počet </w:t>
      </w:r>
      <w:r w:rsidR="00226628">
        <w:rPr>
          <w:rFonts w:asciiTheme="majorHAnsi" w:hAnsiTheme="majorHAnsi" w:cs="Arial"/>
          <w:bCs/>
          <w:noProof w:val="0"/>
          <w:sz w:val="20"/>
          <w:szCs w:val="20"/>
        </w:rPr>
        <w:t>7</w:t>
      </w:r>
      <w:r w:rsidR="00D9484B" w:rsidRPr="00E10115">
        <w:rPr>
          <w:rFonts w:asciiTheme="majorHAnsi" w:hAnsiTheme="majorHAnsi" w:cs="Arial"/>
          <w:bCs/>
          <w:noProof w:val="0"/>
          <w:sz w:val="20"/>
          <w:szCs w:val="20"/>
        </w:rPr>
        <w:t xml:space="preserve">0 </w:t>
      </w:r>
      <w:r w:rsidRPr="00E10115">
        <w:rPr>
          <w:rFonts w:asciiTheme="majorHAnsi" w:hAnsiTheme="majorHAnsi" w:cs="Arial"/>
          <w:bCs/>
          <w:noProof w:val="0"/>
          <w:sz w:val="20"/>
          <w:szCs w:val="20"/>
        </w:rPr>
        <w:t>bodov pri kritériu č. 1 sa pridelí ponuke uchádzača s</w:t>
      </w:r>
      <w:r w:rsidR="00D9484B" w:rsidRPr="00E10115">
        <w:rPr>
          <w:rFonts w:asciiTheme="majorHAnsi" w:hAnsiTheme="majorHAnsi" w:cs="Arial"/>
          <w:bCs/>
          <w:noProof w:val="0"/>
          <w:sz w:val="20"/>
          <w:szCs w:val="20"/>
        </w:rPr>
        <w:t> </w:t>
      </w:r>
      <w:r w:rsidRPr="00E10115">
        <w:rPr>
          <w:rFonts w:asciiTheme="majorHAnsi" w:hAnsiTheme="majorHAnsi" w:cs="Arial"/>
          <w:bCs/>
          <w:noProof w:val="0"/>
          <w:sz w:val="20"/>
          <w:szCs w:val="20"/>
        </w:rPr>
        <w:t>najnižšou</w:t>
      </w:r>
      <w:r w:rsidR="00D9484B" w:rsidRPr="00E10115">
        <w:rPr>
          <w:rFonts w:asciiTheme="majorHAnsi" w:hAnsiTheme="majorHAnsi" w:cs="Arial"/>
          <w:bCs/>
          <w:noProof w:val="0"/>
          <w:sz w:val="20"/>
          <w:szCs w:val="20"/>
        </w:rPr>
        <w:t xml:space="preserve"> navrhovanou</w:t>
      </w:r>
      <w:r w:rsidRPr="00E10115">
        <w:rPr>
          <w:rFonts w:asciiTheme="majorHAnsi" w:hAnsiTheme="majorHAnsi" w:cs="Arial"/>
          <w:bCs/>
          <w:noProof w:val="0"/>
          <w:sz w:val="20"/>
          <w:szCs w:val="20"/>
        </w:rPr>
        <w:t xml:space="preserve"> cenou </w:t>
      </w:r>
      <w:bookmarkStart w:id="43" w:name="_Hlk43899295"/>
      <w:r w:rsidRPr="00E10115">
        <w:rPr>
          <w:rFonts w:asciiTheme="majorHAnsi" w:hAnsiTheme="majorHAnsi" w:cs="Arial"/>
          <w:bCs/>
          <w:noProof w:val="0"/>
          <w:sz w:val="20"/>
          <w:szCs w:val="20"/>
        </w:rPr>
        <w:t>spolu za predmet zákazky v eurách bez DPH</w:t>
      </w:r>
      <w:bookmarkEnd w:id="43"/>
      <w:r w:rsidRPr="00E10115">
        <w:rPr>
          <w:rFonts w:asciiTheme="majorHAnsi" w:hAnsiTheme="majorHAnsi" w:cs="Arial"/>
          <w:bCs/>
          <w:noProof w:val="0"/>
          <w:sz w:val="20"/>
          <w:szCs w:val="20"/>
        </w:rPr>
        <w:t xml:space="preserve"> uvedenou v Tabuľke </w:t>
      </w:r>
      <w:r w:rsidRPr="00D93313">
        <w:rPr>
          <w:rFonts w:asciiTheme="majorHAnsi" w:hAnsiTheme="majorHAnsi" w:cs="Arial"/>
          <w:bCs/>
          <w:noProof w:val="0"/>
          <w:sz w:val="20"/>
          <w:szCs w:val="20"/>
          <w:highlight w:val="yellow"/>
        </w:rPr>
        <w:t xml:space="preserve">č. </w:t>
      </w:r>
      <w:r w:rsidR="002E51A0" w:rsidRPr="00D93313">
        <w:rPr>
          <w:rFonts w:asciiTheme="majorHAnsi" w:hAnsiTheme="majorHAnsi" w:cs="Arial"/>
          <w:bCs/>
          <w:noProof w:val="0"/>
          <w:sz w:val="20"/>
          <w:szCs w:val="20"/>
          <w:highlight w:val="yellow"/>
        </w:rPr>
        <w:t>6</w:t>
      </w:r>
      <w:r w:rsidRPr="00E10115">
        <w:rPr>
          <w:rFonts w:asciiTheme="majorHAnsi" w:hAnsiTheme="majorHAnsi" w:cs="Arial"/>
          <w:bCs/>
          <w:noProof w:val="0"/>
          <w:sz w:val="20"/>
          <w:szCs w:val="20"/>
        </w:rPr>
        <w:t xml:space="preserve"> Prílohy č. 1 k časti A.3 KRITÉRIÁ NA VYHODNOTENIE PONÚK A PRAVIDLÁ ICH UPLATNENIA týchto súťažných podkladov a pri ostatných ponukách sa určí </w:t>
      </w:r>
      <w:r w:rsidR="00D9484B" w:rsidRPr="00E10115">
        <w:rPr>
          <w:rFonts w:asciiTheme="majorHAnsi" w:hAnsiTheme="majorHAnsi" w:cs="Arial"/>
          <w:bCs/>
          <w:noProof w:val="0"/>
          <w:sz w:val="20"/>
          <w:szCs w:val="20"/>
        </w:rPr>
        <w:t xml:space="preserve">nepriamou </w:t>
      </w:r>
      <w:r w:rsidRPr="00E10115">
        <w:rPr>
          <w:rFonts w:asciiTheme="majorHAnsi" w:hAnsiTheme="majorHAnsi" w:cs="Arial"/>
          <w:bCs/>
          <w:noProof w:val="0"/>
          <w:sz w:val="20"/>
          <w:szCs w:val="20"/>
        </w:rPr>
        <w:t>úmerou. Takto vypočítané hodnoty bodov ostatných ponúk sa</w:t>
      </w:r>
      <w:r w:rsidR="007A02B7">
        <w:rPr>
          <w:rFonts w:asciiTheme="majorHAnsi" w:hAnsiTheme="majorHAnsi" w:cs="Arial"/>
          <w:bCs/>
          <w:noProof w:val="0"/>
          <w:sz w:val="20"/>
          <w:szCs w:val="20"/>
        </w:rPr>
        <w:t xml:space="preserve"> </w:t>
      </w:r>
      <w:r w:rsidR="007A02B7" w:rsidRPr="00F436CD">
        <w:rPr>
          <w:rFonts w:asciiTheme="majorHAnsi" w:hAnsiTheme="majorHAnsi" w:cs="Arial"/>
          <w:bCs/>
          <w:noProof w:val="0"/>
          <w:sz w:val="20"/>
          <w:szCs w:val="20"/>
          <w:highlight w:val="yellow"/>
        </w:rPr>
        <w:t>podľa matematických pravidiel</w:t>
      </w:r>
      <w:r w:rsidR="007A02B7">
        <w:rPr>
          <w:rFonts w:asciiTheme="majorHAnsi" w:hAnsiTheme="majorHAnsi" w:cs="Arial"/>
          <w:bCs/>
          <w:noProof w:val="0"/>
          <w:sz w:val="20"/>
          <w:szCs w:val="20"/>
        </w:rPr>
        <w:t xml:space="preserve"> </w:t>
      </w:r>
      <w:r w:rsidRPr="00E10115">
        <w:rPr>
          <w:rFonts w:asciiTheme="majorHAnsi" w:hAnsiTheme="majorHAnsi" w:cs="Arial"/>
          <w:bCs/>
          <w:noProof w:val="0"/>
          <w:sz w:val="20"/>
          <w:szCs w:val="20"/>
        </w:rPr>
        <w:t xml:space="preserve"> zaokrúhlia na dve desatinné miesta.</w:t>
      </w:r>
    </w:p>
    <w:p w14:paraId="204E3487" w14:textId="5D6C2BFC"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r w:rsidRPr="00E10115">
        <w:rPr>
          <w:rFonts w:asciiTheme="majorHAnsi" w:hAnsiTheme="majorHAnsi" w:cs="Arial"/>
          <w:b/>
          <w:noProof w:val="0"/>
          <w:sz w:val="20"/>
          <w:szCs w:val="20"/>
        </w:rPr>
        <w:t xml:space="preserve">BK1 </w:t>
      </w:r>
      <w:r w:rsidRPr="00E10115">
        <w:rPr>
          <w:rFonts w:asciiTheme="majorHAnsi" w:hAnsiTheme="majorHAnsi" w:cs="Arial"/>
          <w:bCs/>
          <w:noProof w:val="0"/>
          <w:sz w:val="20"/>
          <w:szCs w:val="20"/>
        </w:rPr>
        <w:t>= [(</w:t>
      </w:r>
      <w:proofErr w:type="spellStart"/>
      <w:r w:rsidRPr="00E10115">
        <w:rPr>
          <w:rFonts w:asciiTheme="majorHAnsi" w:hAnsiTheme="majorHAnsi" w:cs="Arial"/>
          <w:bCs/>
          <w:noProof w:val="0"/>
          <w:sz w:val="20"/>
          <w:szCs w:val="20"/>
        </w:rPr>
        <w:t>cena</w:t>
      </w:r>
      <w:r w:rsidRPr="00E10115">
        <w:rPr>
          <w:rFonts w:asciiTheme="majorHAnsi" w:hAnsiTheme="majorHAnsi" w:cs="Arial"/>
          <w:bCs/>
          <w:noProof w:val="0"/>
          <w:sz w:val="20"/>
          <w:szCs w:val="20"/>
          <w:vertAlign w:val="subscript"/>
        </w:rPr>
        <w:t>min</w:t>
      </w:r>
      <w:proofErr w:type="spellEnd"/>
      <w:r w:rsidRPr="00E10115">
        <w:rPr>
          <w:rFonts w:asciiTheme="majorHAnsi" w:hAnsiTheme="majorHAnsi" w:cs="Arial"/>
          <w:bCs/>
          <w:noProof w:val="0"/>
          <w:sz w:val="20"/>
          <w:szCs w:val="20"/>
        </w:rPr>
        <w:t xml:space="preserve"> / </w:t>
      </w:r>
      <w:proofErr w:type="spellStart"/>
      <w:r w:rsidRPr="00E10115">
        <w:rPr>
          <w:rFonts w:asciiTheme="majorHAnsi" w:hAnsiTheme="majorHAnsi" w:cs="Arial"/>
          <w:bCs/>
          <w:noProof w:val="0"/>
          <w:sz w:val="20"/>
          <w:szCs w:val="20"/>
        </w:rPr>
        <w:t>cena</w:t>
      </w:r>
      <w:r w:rsidRPr="00E10115">
        <w:rPr>
          <w:rFonts w:asciiTheme="majorHAnsi" w:hAnsiTheme="majorHAnsi" w:cs="Arial"/>
          <w:bCs/>
          <w:noProof w:val="0"/>
          <w:sz w:val="20"/>
          <w:szCs w:val="20"/>
          <w:vertAlign w:val="subscript"/>
        </w:rPr>
        <w:t>návrh</w:t>
      </w:r>
      <w:proofErr w:type="spellEnd"/>
      <w:r w:rsidRPr="00E10115">
        <w:rPr>
          <w:rFonts w:asciiTheme="majorHAnsi" w:hAnsiTheme="majorHAnsi" w:cs="Arial"/>
          <w:bCs/>
          <w:noProof w:val="0"/>
          <w:sz w:val="20"/>
          <w:szCs w:val="20"/>
          <w:vertAlign w:val="subscript"/>
        </w:rPr>
        <w:t xml:space="preserve"> i</w:t>
      </w:r>
      <w:r w:rsidRPr="00E10115">
        <w:rPr>
          <w:rFonts w:asciiTheme="majorHAnsi" w:hAnsiTheme="majorHAnsi" w:cs="Arial"/>
          <w:bCs/>
          <w:noProof w:val="0"/>
          <w:sz w:val="20"/>
          <w:szCs w:val="20"/>
        </w:rPr>
        <w:t xml:space="preserve"> ) </w:t>
      </w:r>
      <w:r w:rsidR="001F6602">
        <w:rPr>
          <w:rFonts w:asciiTheme="majorHAnsi" w:hAnsiTheme="majorHAnsi" w:cs="Arial"/>
          <w:bCs/>
          <w:noProof w:val="0"/>
          <w:sz w:val="20"/>
          <w:szCs w:val="20"/>
        </w:rPr>
        <w:t>x</w:t>
      </w:r>
      <w:r w:rsidRPr="00E10115">
        <w:rPr>
          <w:rFonts w:asciiTheme="majorHAnsi" w:hAnsiTheme="majorHAnsi" w:cs="Arial"/>
          <w:bCs/>
          <w:noProof w:val="0"/>
          <w:sz w:val="20"/>
          <w:szCs w:val="20"/>
        </w:rPr>
        <w:t xml:space="preserve"> (</w:t>
      </w:r>
      <w:r w:rsidR="00B85672">
        <w:rPr>
          <w:rFonts w:asciiTheme="majorHAnsi" w:hAnsiTheme="majorHAnsi" w:cs="Arial"/>
          <w:bCs/>
          <w:noProof w:val="0"/>
          <w:sz w:val="20"/>
          <w:szCs w:val="20"/>
        </w:rPr>
        <w:t>7</w:t>
      </w:r>
      <w:r w:rsidR="006C1270" w:rsidRPr="00E10115">
        <w:rPr>
          <w:rFonts w:asciiTheme="majorHAnsi" w:hAnsiTheme="majorHAnsi" w:cs="Arial"/>
          <w:bCs/>
          <w:noProof w:val="0"/>
          <w:sz w:val="20"/>
          <w:szCs w:val="20"/>
        </w:rPr>
        <w:t>0</w:t>
      </w:r>
      <w:r w:rsidRPr="00E10115">
        <w:rPr>
          <w:rFonts w:asciiTheme="majorHAnsi" w:hAnsiTheme="majorHAnsi" w:cs="Arial"/>
          <w:bCs/>
          <w:noProof w:val="0"/>
          <w:sz w:val="20"/>
          <w:szCs w:val="20"/>
        </w:rPr>
        <w:t>)] bodov</w:t>
      </w:r>
    </w:p>
    <w:p w14:paraId="7341F06A"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kde</w:t>
      </w:r>
    </w:p>
    <w:p w14:paraId="43B0F663"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BK1 – počet bodov pridelený hodnotenej ponuke pre kritérium č. 1,</w:t>
      </w:r>
    </w:p>
    <w:p w14:paraId="76E912BF" w14:textId="6A465194"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proofErr w:type="spellStart"/>
      <w:r w:rsidRPr="00E10115">
        <w:rPr>
          <w:rFonts w:asciiTheme="majorHAnsi" w:hAnsiTheme="majorHAnsi" w:cs="Arial"/>
          <w:bCs/>
          <w:noProof w:val="0"/>
          <w:sz w:val="20"/>
          <w:szCs w:val="20"/>
        </w:rPr>
        <w:t>cena</w:t>
      </w:r>
      <w:r w:rsidRPr="00E10115">
        <w:rPr>
          <w:rFonts w:asciiTheme="majorHAnsi" w:hAnsiTheme="majorHAnsi" w:cs="Arial"/>
          <w:bCs/>
          <w:noProof w:val="0"/>
          <w:sz w:val="20"/>
          <w:szCs w:val="20"/>
          <w:vertAlign w:val="subscript"/>
        </w:rPr>
        <w:t>min</w:t>
      </w:r>
      <w:proofErr w:type="spellEnd"/>
      <w:r w:rsidRPr="00E10115">
        <w:rPr>
          <w:rFonts w:asciiTheme="majorHAnsi" w:hAnsiTheme="majorHAnsi" w:cs="Arial"/>
          <w:bCs/>
          <w:noProof w:val="0"/>
          <w:sz w:val="20"/>
          <w:szCs w:val="20"/>
        </w:rPr>
        <w:t xml:space="preserve"> – najnižšia navrhovaná ponuková cena spolu za predmet zákazky v eurách bez DPH pre kritérium č. 1 spomedzi všetkých ponúk,</w:t>
      </w:r>
    </w:p>
    <w:p w14:paraId="668120F8" w14:textId="5C40016B" w:rsid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proofErr w:type="spellStart"/>
      <w:r w:rsidRPr="00E10115">
        <w:rPr>
          <w:rFonts w:asciiTheme="majorHAnsi" w:hAnsiTheme="majorHAnsi" w:cs="Arial"/>
          <w:bCs/>
          <w:noProof w:val="0"/>
          <w:sz w:val="20"/>
          <w:szCs w:val="20"/>
        </w:rPr>
        <w:t>cena</w:t>
      </w:r>
      <w:r w:rsidRPr="00E10115">
        <w:rPr>
          <w:rFonts w:asciiTheme="majorHAnsi" w:hAnsiTheme="majorHAnsi" w:cs="Arial"/>
          <w:bCs/>
          <w:noProof w:val="0"/>
          <w:sz w:val="20"/>
          <w:szCs w:val="20"/>
          <w:vertAlign w:val="subscript"/>
        </w:rPr>
        <w:t>návrh</w:t>
      </w:r>
      <w:proofErr w:type="spellEnd"/>
      <w:r w:rsidRPr="00E10115">
        <w:rPr>
          <w:rFonts w:asciiTheme="majorHAnsi" w:hAnsiTheme="majorHAnsi" w:cs="Arial"/>
          <w:bCs/>
          <w:noProof w:val="0"/>
          <w:sz w:val="20"/>
          <w:szCs w:val="20"/>
          <w:vertAlign w:val="subscript"/>
        </w:rPr>
        <w:t xml:space="preserve"> i</w:t>
      </w:r>
      <w:r w:rsidRPr="00E10115">
        <w:rPr>
          <w:rFonts w:asciiTheme="majorHAnsi" w:hAnsiTheme="majorHAnsi" w:cs="Arial"/>
          <w:bCs/>
          <w:noProof w:val="0"/>
          <w:sz w:val="20"/>
          <w:szCs w:val="20"/>
        </w:rPr>
        <w:t xml:space="preserve"> – </w:t>
      </w:r>
      <w:r w:rsidR="00EB707F" w:rsidRPr="00E10115">
        <w:rPr>
          <w:rFonts w:asciiTheme="majorHAnsi" w:hAnsiTheme="majorHAnsi" w:cs="Arial"/>
          <w:bCs/>
          <w:noProof w:val="0"/>
          <w:sz w:val="20"/>
          <w:szCs w:val="20"/>
        </w:rPr>
        <w:t xml:space="preserve">príslušná posudzovaná </w:t>
      </w:r>
      <w:r w:rsidRPr="00E10115">
        <w:rPr>
          <w:rFonts w:asciiTheme="majorHAnsi" w:hAnsiTheme="majorHAnsi" w:cs="Arial"/>
          <w:bCs/>
          <w:noProof w:val="0"/>
          <w:sz w:val="20"/>
          <w:szCs w:val="20"/>
        </w:rPr>
        <w:t>ponuková cena spolu za predmet zákazky v eurách bez DPH pre kritérium č. 1 hodnotenej ponuky.</w:t>
      </w:r>
    </w:p>
    <w:p w14:paraId="1E835CC9" w14:textId="77777777" w:rsidR="009F7D54" w:rsidRPr="00E10115" w:rsidRDefault="009F7D54"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02DAC667" w14:textId="08933D4A" w:rsidR="00AD6B19" w:rsidRPr="00E10115" w:rsidRDefault="00AD6B19"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
          <w:bCs/>
          <w:noProof w:val="0"/>
          <w:sz w:val="20"/>
          <w:szCs w:val="20"/>
        </w:rPr>
        <w:tab/>
        <w:t>Kritérium č. 2</w:t>
      </w:r>
      <w:r w:rsidRPr="00E10115">
        <w:rPr>
          <w:rFonts w:asciiTheme="majorHAnsi" w:hAnsiTheme="majorHAnsi" w:cs="Arial"/>
          <w:bCs/>
          <w:noProof w:val="0"/>
          <w:sz w:val="20"/>
          <w:szCs w:val="20"/>
        </w:rPr>
        <w:t xml:space="preserve">: Osobné praktické skúsenosti kľúčových expertov č. 1 až č. </w:t>
      </w:r>
      <w:r w:rsidR="00A75D56" w:rsidRPr="00E10115">
        <w:rPr>
          <w:rFonts w:asciiTheme="majorHAnsi" w:hAnsiTheme="majorHAnsi" w:cs="Arial"/>
          <w:bCs/>
          <w:noProof w:val="0"/>
          <w:sz w:val="20"/>
          <w:szCs w:val="20"/>
        </w:rPr>
        <w:t>5</w:t>
      </w:r>
      <w:r w:rsidRPr="00E10115">
        <w:rPr>
          <w:rFonts w:asciiTheme="majorHAnsi" w:hAnsiTheme="majorHAnsi" w:cs="Arial"/>
          <w:bCs/>
          <w:noProof w:val="0"/>
          <w:sz w:val="20"/>
          <w:szCs w:val="20"/>
        </w:rPr>
        <w:t xml:space="preserve"> s ďalšími projektami v zmysle bodu 35.1.</w:t>
      </w:r>
      <w:r w:rsidR="00EC2947">
        <w:rPr>
          <w:rFonts w:asciiTheme="majorHAnsi" w:hAnsiTheme="majorHAnsi" w:cs="Arial"/>
          <w:bCs/>
          <w:noProof w:val="0"/>
          <w:sz w:val="20"/>
          <w:szCs w:val="20"/>
        </w:rPr>
        <w:t>3</w:t>
      </w:r>
      <w:r w:rsidRPr="00E10115">
        <w:rPr>
          <w:rFonts w:asciiTheme="majorHAnsi" w:hAnsiTheme="majorHAnsi" w:cs="Arial"/>
          <w:bCs/>
          <w:noProof w:val="0"/>
          <w:sz w:val="20"/>
          <w:szCs w:val="20"/>
        </w:rPr>
        <w:t>.</w:t>
      </w:r>
      <w:r w:rsidR="00EC2947">
        <w:rPr>
          <w:rFonts w:asciiTheme="majorHAnsi" w:hAnsiTheme="majorHAnsi" w:cs="Arial"/>
          <w:bCs/>
          <w:noProof w:val="0"/>
          <w:sz w:val="20"/>
          <w:szCs w:val="20"/>
        </w:rPr>
        <w:t>4</w:t>
      </w:r>
      <w:r w:rsidRPr="00E10115">
        <w:rPr>
          <w:rFonts w:asciiTheme="majorHAnsi" w:hAnsiTheme="majorHAnsi" w:cs="Arial"/>
          <w:bCs/>
          <w:noProof w:val="0"/>
          <w:sz w:val="20"/>
          <w:szCs w:val="20"/>
        </w:rPr>
        <w:t xml:space="preserve"> podľa pozície za predchádzajúcich 5 rokov od vyhlásenia verejného obstarávania</w:t>
      </w:r>
      <w:r w:rsidRPr="00E10115">
        <w:rPr>
          <w:rFonts w:asciiTheme="majorHAnsi" w:hAnsiTheme="majorHAnsi" w:cs="Calibri"/>
          <w:noProof w:val="0"/>
          <w:sz w:val="20"/>
          <w:szCs w:val="20"/>
        </w:rPr>
        <w:t>.</w:t>
      </w:r>
    </w:p>
    <w:p w14:paraId="1DFA1E02" w14:textId="7E342239" w:rsidR="00AD6B19" w:rsidRDefault="00AD6B19"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Spôsob prideľovania bodov pri vyhodnocovaní ponúk podľa kritéria č. 2:</w:t>
      </w:r>
    </w:p>
    <w:p w14:paraId="3111E283" w14:textId="11E2C251" w:rsidR="00743B96" w:rsidRPr="00E10115" w:rsidRDefault="00743B96"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Pr>
          <w:rFonts w:ascii="Cambria" w:hAnsi="Cambria" w:cs="Arial"/>
          <w:bCs/>
          <w:noProof w:val="0"/>
          <w:sz w:val="20"/>
          <w:szCs w:val="20"/>
        </w:rPr>
        <w:tab/>
      </w:r>
      <w:r w:rsidRPr="00916058">
        <w:rPr>
          <w:rFonts w:ascii="Cambria" w:hAnsi="Cambria" w:cs="Arial"/>
          <w:bCs/>
          <w:noProof w:val="0"/>
          <w:sz w:val="20"/>
          <w:szCs w:val="20"/>
        </w:rPr>
        <w:t>Maximálny počet bodov pri kritéri</w:t>
      </w:r>
      <w:r>
        <w:rPr>
          <w:rFonts w:ascii="Cambria" w:hAnsi="Cambria" w:cs="Arial"/>
          <w:bCs/>
          <w:noProof w:val="0"/>
          <w:sz w:val="20"/>
          <w:szCs w:val="20"/>
        </w:rPr>
        <w:t>u</w:t>
      </w:r>
      <w:r w:rsidRPr="00916058">
        <w:rPr>
          <w:rFonts w:ascii="Cambria" w:hAnsi="Cambria" w:cs="Arial"/>
          <w:bCs/>
          <w:noProof w:val="0"/>
          <w:sz w:val="20"/>
          <w:szCs w:val="20"/>
        </w:rPr>
        <w:t xml:space="preserve"> č. 2 </w:t>
      </w:r>
      <w:r>
        <w:rPr>
          <w:rFonts w:ascii="Cambria" w:hAnsi="Cambria" w:cs="Arial"/>
          <w:bCs/>
          <w:noProof w:val="0"/>
          <w:sz w:val="20"/>
          <w:szCs w:val="20"/>
        </w:rPr>
        <w:t>sa pridelí ponuke uchádzača s najvyššou hodnotou bodov zohľadňujúcich počet o</w:t>
      </w:r>
      <w:r w:rsidRPr="00EE30BC">
        <w:rPr>
          <w:rFonts w:ascii="Cambria" w:hAnsi="Cambria" w:cs="Arial"/>
          <w:bCs/>
          <w:noProof w:val="0"/>
          <w:sz w:val="20"/>
          <w:szCs w:val="20"/>
        </w:rPr>
        <w:t>sobn</w:t>
      </w:r>
      <w:r>
        <w:rPr>
          <w:rFonts w:ascii="Cambria" w:hAnsi="Cambria" w:cs="Arial"/>
          <w:bCs/>
          <w:noProof w:val="0"/>
          <w:sz w:val="20"/>
          <w:szCs w:val="20"/>
        </w:rPr>
        <w:t>ých</w:t>
      </w:r>
      <w:r w:rsidRPr="00EE30BC">
        <w:rPr>
          <w:rFonts w:ascii="Cambria" w:hAnsi="Cambria" w:cs="Arial"/>
          <w:bCs/>
          <w:noProof w:val="0"/>
          <w:sz w:val="20"/>
          <w:szCs w:val="20"/>
        </w:rPr>
        <w:t xml:space="preserve"> praktick</w:t>
      </w:r>
      <w:r>
        <w:rPr>
          <w:rFonts w:ascii="Cambria" w:hAnsi="Cambria" w:cs="Arial"/>
          <w:bCs/>
          <w:noProof w:val="0"/>
          <w:sz w:val="20"/>
          <w:szCs w:val="20"/>
        </w:rPr>
        <w:t>ých</w:t>
      </w:r>
      <w:r w:rsidRPr="00EE30BC">
        <w:rPr>
          <w:rFonts w:ascii="Cambria" w:hAnsi="Cambria" w:cs="Arial"/>
          <w:bCs/>
          <w:noProof w:val="0"/>
          <w:sz w:val="20"/>
          <w:szCs w:val="20"/>
        </w:rPr>
        <w:t xml:space="preserve"> skúsenost</w:t>
      </w:r>
      <w:r>
        <w:rPr>
          <w:rFonts w:ascii="Cambria" w:hAnsi="Cambria" w:cs="Arial"/>
          <w:bCs/>
          <w:noProof w:val="0"/>
          <w:sz w:val="20"/>
          <w:szCs w:val="20"/>
        </w:rPr>
        <w:t>í</w:t>
      </w:r>
      <w:r w:rsidRPr="00EE30BC">
        <w:rPr>
          <w:rFonts w:ascii="Cambria" w:hAnsi="Cambria" w:cs="Arial"/>
          <w:bCs/>
          <w:noProof w:val="0"/>
          <w:sz w:val="20"/>
          <w:szCs w:val="20"/>
        </w:rPr>
        <w:t xml:space="preserve"> kľúčových expertov č. 1 až </w:t>
      </w:r>
      <w:r>
        <w:rPr>
          <w:rFonts w:ascii="Cambria" w:hAnsi="Cambria" w:cs="Arial"/>
          <w:bCs/>
          <w:noProof w:val="0"/>
          <w:sz w:val="20"/>
          <w:szCs w:val="20"/>
        </w:rPr>
        <w:t>č. 5</w:t>
      </w:r>
      <w:r w:rsidRPr="00EE30BC">
        <w:rPr>
          <w:rFonts w:ascii="Cambria" w:hAnsi="Cambria" w:cs="Arial"/>
          <w:bCs/>
          <w:noProof w:val="0"/>
          <w:sz w:val="20"/>
          <w:szCs w:val="20"/>
        </w:rPr>
        <w:t xml:space="preserve"> s ďalšími projektami </w:t>
      </w:r>
      <w:r>
        <w:rPr>
          <w:rFonts w:ascii="Cambria" w:hAnsi="Cambria" w:cs="Arial"/>
          <w:bCs/>
          <w:noProof w:val="0"/>
          <w:sz w:val="20"/>
          <w:szCs w:val="20"/>
        </w:rPr>
        <w:t>(</w:t>
      </w:r>
      <w:r w:rsidRPr="00356C3F">
        <w:rPr>
          <w:rFonts w:ascii="Cambria" w:hAnsi="Cambria" w:cs="Arial"/>
          <w:b/>
          <w:noProof w:val="0"/>
          <w:sz w:val="20"/>
          <w:szCs w:val="20"/>
        </w:rPr>
        <w:t>s výnimkou projektov preukazujúcich splnenie podmienok účasti</w:t>
      </w:r>
      <w:r>
        <w:rPr>
          <w:rFonts w:ascii="Cambria" w:hAnsi="Cambria" w:cs="Arial"/>
          <w:bCs/>
          <w:noProof w:val="0"/>
          <w:sz w:val="20"/>
          <w:szCs w:val="20"/>
        </w:rPr>
        <w:t xml:space="preserve"> </w:t>
      </w:r>
      <w:r w:rsidRPr="00EB2B57">
        <w:rPr>
          <w:rFonts w:ascii="Cambria" w:hAnsi="Cambria" w:cs="Arial"/>
          <w:b/>
          <w:noProof w:val="0"/>
          <w:sz w:val="20"/>
          <w:szCs w:val="20"/>
        </w:rPr>
        <w:t>v zmysle bodu 35.1.</w:t>
      </w:r>
      <w:r w:rsidR="00A805B6">
        <w:rPr>
          <w:rFonts w:ascii="Cambria" w:hAnsi="Cambria" w:cs="Arial"/>
          <w:b/>
          <w:noProof w:val="0"/>
          <w:sz w:val="20"/>
          <w:szCs w:val="20"/>
        </w:rPr>
        <w:t>3</w:t>
      </w:r>
      <w:r w:rsidRPr="00EB2B57">
        <w:rPr>
          <w:rFonts w:ascii="Cambria" w:hAnsi="Cambria" w:cs="Arial"/>
          <w:b/>
          <w:noProof w:val="0"/>
          <w:sz w:val="20"/>
          <w:szCs w:val="20"/>
        </w:rPr>
        <w:t>.</w:t>
      </w:r>
      <w:r w:rsidR="00523A3E">
        <w:rPr>
          <w:rFonts w:ascii="Cambria" w:hAnsi="Cambria" w:cs="Arial"/>
          <w:b/>
          <w:noProof w:val="0"/>
          <w:sz w:val="20"/>
          <w:szCs w:val="20"/>
        </w:rPr>
        <w:t>4</w:t>
      </w:r>
      <w:r>
        <w:rPr>
          <w:rFonts w:ascii="Calibri" w:hAnsi="Calibri" w:cs="Calibri"/>
          <w:bCs/>
          <w:noProof w:val="0"/>
          <w:sz w:val="20"/>
          <w:szCs w:val="20"/>
        </w:rPr>
        <w:t>)</w:t>
      </w:r>
      <w:r w:rsidRPr="00EE30BC">
        <w:rPr>
          <w:rFonts w:ascii="Cambria" w:hAnsi="Cambria" w:cs="Arial"/>
          <w:bCs/>
          <w:noProof w:val="0"/>
          <w:sz w:val="20"/>
          <w:szCs w:val="20"/>
        </w:rPr>
        <w:t xml:space="preserve"> podľa pozície za predchádzajúcich 5 rokov od vyhlásenia verejného obstarávania</w:t>
      </w:r>
      <w:r>
        <w:rPr>
          <w:rFonts w:ascii="Cambria" w:hAnsi="Cambria" w:cs="Arial"/>
          <w:bCs/>
          <w:noProof w:val="0"/>
          <w:sz w:val="20"/>
          <w:szCs w:val="20"/>
        </w:rPr>
        <w:t xml:space="preserve"> a </w:t>
      </w:r>
      <w:r w:rsidRPr="00331995">
        <w:rPr>
          <w:rFonts w:ascii="Cambria" w:hAnsi="Cambria" w:cs="Arial"/>
          <w:bCs/>
          <w:noProof w:val="0"/>
          <w:sz w:val="20"/>
          <w:szCs w:val="20"/>
        </w:rPr>
        <w:t>podiel</w:t>
      </w:r>
      <w:r>
        <w:rPr>
          <w:rFonts w:ascii="Cambria" w:hAnsi="Cambria" w:cs="Arial"/>
          <w:bCs/>
          <w:noProof w:val="0"/>
          <w:sz w:val="20"/>
          <w:szCs w:val="20"/>
        </w:rPr>
        <w:t xml:space="preserve"> </w:t>
      </w:r>
      <w:r w:rsidRPr="00EE30BC">
        <w:rPr>
          <w:rFonts w:ascii="Cambria" w:hAnsi="Cambria" w:cs="Arial"/>
          <w:bCs/>
          <w:noProof w:val="0"/>
          <w:sz w:val="20"/>
          <w:szCs w:val="20"/>
        </w:rPr>
        <w:t xml:space="preserve">kľúčových expertov </w:t>
      </w:r>
      <w:r w:rsidRPr="00331995">
        <w:rPr>
          <w:rFonts w:ascii="Cambria" w:hAnsi="Cambria" w:cs="Arial"/>
          <w:bCs/>
          <w:noProof w:val="0"/>
          <w:sz w:val="20"/>
          <w:szCs w:val="20"/>
        </w:rPr>
        <w:t xml:space="preserve">č. 1 až č. </w:t>
      </w:r>
      <w:r w:rsidR="00CF45C7">
        <w:rPr>
          <w:rFonts w:ascii="Cambria" w:hAnsi="Cambria" w:cs="Arial"/>
          <w:bCs/>
          <w:noProof w:val="0"/>
          <w:sz w:val="20"/>
          <w:szCs w:val="20"/>
        </w:rPr>
        <w:t>5</w:t>
      </w:r>
      <w:r w:rsidRPr="00331995">
        <w:rPr>
          <w:rFonts w:ascii="Cambria" w:hAnsi="Cambria" w:cs="Arial"/>
          <w:bCs/>
          <w:noProof w:val="0"/>
          <w:sz w:val="20"/>
          <w:szCs w:val="20"/>
        </w:rPr>
        <w:t xml:space="preserve"> na plnení predmetu zákazky a pri ostatných ponukách sa určí </w:t>
      </w:r>
      <w:r w:rsidR="007A02B7" w:rsidRPr="00F436CD">
        <w:rPr>
          <w:rFonts w:ascii="Cambria" w:hAnsi="Cambria" w:cs="Arial"/>
          <w:bCs/>
          <w:noProof w:val="0"/>
          <w:sz w:val="20"/>
          <w:szCs w:val="20"/>
          <w:highlight w:val="yellow"/>
        </w:rPr>
        <w:t>priamou</w:t>
      </w:r>
      <w:r w:rsidR="007A02B7">
        <w:rPr>
          <w:rFonts w:ascii="Cambria" w:hAnsi="Cambria" w:cs="Arial"/>
          <w:bCs/>
          <w:noProof w:val="0"/>
          <w:sz w:val="20"/>
          <w:szCs w:val="20"/>
        </w:rPr>
        <w:t xml:space="preserve"> </w:t>
      </w:r>
      <w:r w:rsidRPr="00331995">
        <w:rPr>
          <w:rFonts w:ascii="Cambria" w:hAnsi="Cambria" w:cs="Arial"/>
          <w:bCs/>
          <w:noProof w:val="0"/>
          <w:sz w:val="20"/>
          <w:szCs w:val="20"/>
        </w:rPr>
        <w:t>úmerou</w:t>
      </w:r>
      <w:r w:rsidRPr="00916058">
        <w:rPr>
          <w:rFonts w:ascii="Cambria" w:hAnsi="Cambria" w:cs="Arial"/>
          <w:bCs/>
          <w:noProof w:val="0"/>
          <w:sz w:val="20"/>
          <w:szCs w:val="20"/>
        </w:rPr>
        <w:t xml:space="preserve">. Takto vypočítané hodnoty bodov ostatných ponúk sa </w:t>
      </w:r>
      <w:r w:rsidR="007A02B7" w:rsidRPr="00F436CD">
        <w:rPr>
          <w:rFonts w:ascii="Cambria" w:hAnsi="Cambria" w:cs="Arial"/>
          <w:bCs/>
          <w:noProof w:val="0"/>
          <w:sz w:val="20"/>
          <w:szCs w:val="20"/>
          <w:highlight w:val="yellow"/>
        </w:rPr>
        <w:t>podľa matematických pravidiel</w:t>
      </w:r>
      <w:r w:rsidR="007A02B7">
        <w:rPr>
          <w:rFonts w:ascii="Cambria" w:hAnsi="Cambria" w:cs="Arial"/>
          <w:bCs/>
          <w:noProof w:val="0"/>
          <w:sz w:val="20"/>
          <w:szCs w:val="20"/>
        </w:rPr>
        <w:t xml:space="preserve"> </w:t>
      </w:r>
      <w:r w:rsidRPr="00916058">
        <w:rPr>
          <w:rFonts w:ascii="Cambria" w:hAnsi="Cambria" w:cs="Arial"/>
          <w:bCs/>
          <w:noProof w:val="0"/>
          <w:sz w:val="20"/>
          <w:szCs w:val="20"/>
        </w:rPr>
        <w:t>zaokrúhlia na dve desatinné miesta.</w:t>
      </w:r>
    </w:p>
    <w:p w14:paraId="6371CE94" w14:textId="02B0F4E3"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ab/>
        <w:t>Každej akceptovanej o</w:t>
      </w:r>
      <w:r w:rsidRPr="00EE30BC">
        <w:rPr>
          <w:rFonts w:ascii="Cambria" w:hAnsi="Cambria" w:cs="Arial"/>
          <w:bCs/>
          <w:noProof w:val="0"/>
          <w:sz w:val="20"/>
          <w:szCs w:val="20"/>
        </w:rPr>
        <w:t>sobn</w:t>
      </w:r>
      <w:r>
        <w:rPr>
          <w:rFonts w:ascii="Cambria" w:hAnsi="Cambria" w:cs="Arial"/>
          <w:bCs/>
          <w:noProof w:val="0"/>
          <w:sz w:val="20"/>
          <w:szCs w:val="20"/>
        </w:rPr>
        <w:t>ej</w:t>
      </w:r>
      <w:r w:rsidRPr="00EE30BC">
        <w:rPr>
          <w:rFonts w:ascii="Cambria" w:hAnsi="Cambria" w:cs="Arial"/>
          <w:bCs/>
          <w:noProof w:val="0"/>
          <w:sz w:val="20"/>
          <w:szCs w:val="20"/>
        </w:rPr>
        <w:t xml:space="preserve"> praktick</w:t>
      </w:r>
      <w:r>
        <w:rPr>
          <w:rFonts w:ascii="Cambria" w:hAnsi="Cambria" w:cs="Arial"/>
          <w:bCs/>
          <w:noProof w:val="0"/>
          <w:sz w:val="20"/>
          <w:szCs w:val="20"/>
        </w:rPr>
        <w:t>ej</w:t>
      </w:r>
      <w:r w:rsidRPr="00EE30BC">
        <w:rPr>
          <w:rFonts w:ascii="Cambria" w:hAnsi="Cambria" w:cs="Arial"/>
          <w:bCs/>
          <w:noProof w:val="0"/>
          <w:sz w:val="20"/>
          <w:szCs w:val="20"/>
        </w:rPr>
        <w:t xml:space="preserve"> skúsenosti kľúčových expertov</w:t>
      </w:r>
      <w:r>
        <w:rPr>
          <w:rFonts w:ascii="Cambria" w:hAnsi="Cambria" w:cs="Arial"/>
          <w:bCs/>
          <w:noProof w:val="0"/>
          <w:sz w:val="20"/>
          <w:szCs w:val="20"/>
        </w:rPr>
        <w:t xml:space="preserve"> sa priradí nasledovná bodová hodnota (HSE</w:t>
      </w:r>
      <w:r>
        <w:rPr>
          <w:rFonts w:ascii="Calibri" w:hAnsi="Calibri" w:cs="Calibri"/>
          <w:bCs/>
          <w:noProof w:val="0"/>
          <w:sz w:val="20"/>
          <w:szCs w:val="20"/>
        </w:rPr>
        <w:t>)</w:t>
      </w:r>
      <w:r>
        <w:rPr>
          <w:rFonts w:ascii="Cambria" w:hAnsi="Cambria" w:cs="Arial"/>
          <w:bCs/>
          <w:noProof w:val="0"/>
          <w:sz w:val="20"/>
          <w:szCs w:val="20"/>
        </w:rPr>
        <w:t xml:space="preserve">: </w:t>
      </w:r>
    </w:p>
    <w:p w14:paraId="196DE2D0" w14:textId="5A43DA23" w:rsidR="00CF45C7" w:rsidRPr="00113ACA" w:rsidRDefault="00CF45C7" w:rsidP="00CF45C7">
      <w:pPr>
        <w:tabs>
          <w:tab w:val="num" w:pos="540"/>
        </w:tabs>
        <w:ind w:left="540"/>
        <w:jc w:val="both"/>
        <w:rPr>
          <w:rFonts w:asciiTheme="majorHAnsi" w:hAnsiTheme="majorHAnsi" w:cs="Arial"/>
          <w:bCs/>
          <w:sz w:val="20"/>
          <w:szCs w:val="20"/>
        </w:rPr>
      </w:pPr>
      <w:r>
        <w:rPr>
          <w:rFonts w:ascii="Cambria" w:hAnsi="Cambria" w:cs="Arial"/>
          <w:bCs/>
          <w:noProof w:val="0"/>
          <w:sz w:val="20"/>
          <w:szCs w:val="20"/>
        </w:rPr>
        <w:tab/>
        <w:t>- osobná praktická skúsenosť kľúčového experta</w:t>
      </w:r>
      <w:r w:rsidRPr="00C344FE">
        <w:rPr>
          <w:rFonts w:ascii="Cambria" w:hAnsi="Cambria" w:cs="Arial"/>
          <w:bCs/>
          <w:noProof w:val="0"/>
          <w:sz w:val="20"/>
          <w:szCs w:val="20"/>
        </w:rPr>
        <w:t xml:space="preserve"> </w:t>
      </w:r>
      <w:r>
        <w:rPr>
          <w:rFonts w:ascii="Cambria" w:hAnsi="Cambria" w:cs="Arial"/>
          <w:bCs/>
          <w:noProof w:val="0"/>
          <w:sz w:val="20"/>
          <w:szCs w:val="20"/>
        </w:rPr>
        <w:t xml:space="preserve">č. 1 až č. 5 – </w:t>
      </w:r>
      <w:r w:rsidR="00B85672">
        <w:rPr>
          <w:rFonts w:ascii="Cambria" w:hAnsi="Cambria" w:cs="Arial"/>
          <w:bCs/>
          <w:noProof w:val="0"/>
          <w:sz w:val="20"/>
          <w:szCs w:val="20"/>
        </w:rPr>
        <w:t>2</w:t>
      </w:r>
      <w:r>
        <w:rPr>
          <w:rFonts w:ascii="Cambria" w:hAnsi="Cambria" w:cs="Arial"/>
          <w:bCs/>
          <w:noProof w:val="0"/>
          <w:sz w:val="20"/>
          <w:szCs w:val="20"/>
        </w:rPr>
        <w:t xml:space="preserve"> bod</w:t>
      </w:r>
      <w:r w:rsidR="00B85672">
        <w:rPr>
          <w:rFonts w:ascii="Cambria" w:hAnsi="Cambria" w:cs="Arial"/>
          <w:bCs/>
          <w:noProof w:val="0"/>
          <w:sz w:val="20"/>
          <w:szCs w:val="20"/>
        </w:rPr>
        <w:t>y</w:t>
      </w:r>
      <w:r>
        <w:rPr>
          <w:rFonts w:ascii="Cambria" w:hAnsi="Cambria" w:cs="Arial"/>
          <w:bCs/>
          <w:noProof w:val="0"/>
          <w:sz w:val="20"/>
          <w:szCs w:val="20"/>
        </w:rPr>
        <w:t>.</w:t>
      </w:r>
    </w:p>
    <w:p w14:paraId="276AFF97" w14:textId="3CA4F828" w:rsidR="00BF5296" w:rsidRPr="00E10115" w:rsidRDefault="00A4647C" w:rsidP="00A4647C">
      <w:pPr>
        <w:tabs>
          <w:tab w:val="left" w:pos="2127"/>
        </w:tabs>
        <w:ind w:left="567" w:hanging="567"/>
        <w:jc w:val="both"/>
        <w:rPr>
          <w:rFonts w:asciiTheme="majorHAnsi" w:hAnsiTheme="majorHAnsi" w:cs="Arial"/>
          <w:b/>
          <w:sz w:val="20"/>
          <w:szCs w:val="20"/>
        </w:rPr>
      </w:pPr>
      <w:r>
        <w:rPr>
          <w:rFonts w:asciiTheme="majorHAnsi" w:hAnsiTheme="majorHAnsi" w:cs="Arial"/>
          <w:bCs/>
          <w:sz w:val="20"/>
          <w:szCs w:val="20"/>
        </w:rPr>
        <w:tab/>
      </w:r>
    </w:p>
    <w:p w14:paraId="41D4CFFB" w14:textId="77777777" w:rsidR="00CF45C7" w:rsidRPr="00232A10"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232A10">
        <w:rPr>
          <w:rFonts w:ascii="Cambria" w:hAnsi="Cambria" w:cs="Arial"/>
          <w:b/>
          <w:noProof w:val="0"/>
          <w:sz w:val="20"/>
          <w:szCs w:val="20"/>
        </w:rPr>
        <w:lastRenderedPageBreak/>
        <w:t xml:space="preserve">Maximálny počet akceptovateľných osobných praktických skúseností </w:t>
      </w:r>
      <w:r>
        <w:rPr>
          <w:rFonts w:ascii="Cambria" w:hAnsi="Cambria" w:cs="Arial"/>
          <w:b/>
          <w:noProof w:val="0"/>
          <w:sz w:val="20"/>
          <w:szCs w:val="20"/>
        </w:rPr>
        <w:t>(PSE</w:t>
      </w:r>
      <w:r>
        <w:rPr>
          <w:rFonts w:ascii="Calibri" w:hAnsi="Calibri" w:cs="Calibri"/>
          <w:b/>
          <w:noProof w:val="0"/>
          <w:sz w:val="20"/>
          <w:szCs w:val="20"/>
        </w:rPr>
        <w:t>)</w:t>
      </w:r>
      <w:r>
        <w:rPr>
          <w:rFonts w:ascii="Cambria" w:hAnsi="Cambria" w:cs="Arial"/>
          <w:b/>
          <w:noProof w:val="0"/>
          <w:sz w:val="20"/>
          <w:szCs w:val="20"/>
        </w:rPr>
        <w:t xml:space="preserve"> kľúčových expertov je 3</w:t>
      </w:r>
      <w:r w:rsidRPr="00232A10">
        <w:rPr>
          <w:rFonts w:ascii="Cambria" w:hAnsi="Cambria" w:cs="Arial"/>
          <w:b/>
          <w:noProof w:val="0"/>
          <w:sz w:val="20"/>
          <w:szCs w:val="20"/>
        </w:rPr>
        <w:t xml:space="preserve"> na kľúčového experta.</w:t>
      </w:r>
    </w:p>
    <w:p w14:paraId="1C3BA022" w14:textId="6C1D0B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 xml:space="preserve"> </w:t>
      </w:r>
      <w:r>
        <w:rPr>
          <w:rFonts w:ascii="Cambria" w:hAnsi="Cambria" w:cs="Arial"/>
          <w:bCs/>
          <w:noProof w:val="0"/>
          <w:sz w:val="20"/>
          <w:szCs w:val="20"/>
        </w:rPr>
        <w:tab/>
        <w:t xml:space="preserve">Následne sa súčin bodov odpovedajúcich kľúčovému expertovi </w:t>
      </w:r>
      <w:r w:rsidR="007F4A21" w:rsidRPr="00F436CD">
        <w:rPr>
          <w:rFonts w:ascii="Cambria" w:hAnsi="Cambria" w:cs="Arial"/>
          <w:bCs/>
          <w:noProof w:val="0"/>
          <w:sz w:val="20"/>
          <w:szCs w:val="20"/>
          <w:highlight w:val="yellow"/>
        </w:rPr>
        <w:t>(HSE)</w:t>
      </w:r>
      <w:r w:rsidR="007F4A21">
        <w:rPr>
          <w:rFonts w:ascii="Cambria" w:hAnsi="Cambria" w:cs="Arial"/>
          <w:bCs/>
          <w:noProof w:val="0"/>
          <w:sz w:val="20"/>
          <w:szCs w:val="20"/>
        </w:rPr>
        <w:t xml:space="preserve"> </w:t>
      </w:r>
      <w:r>
        <w:rPr>
          <w:rFonts w:ascii="Cambria" w:hAnsi="Cambria" w:cs="Arial"/>
          <w:bCs/>
          <w:noProof w:val="0"/>
          <w:sz w:val="20"/>
          <w:szCs w:val="20"/>
        </w:rPr>
        <w:t xml:space="preserve">a </w:t>
      </w:r>
      <w:r w:rsidR="007F4A21" w:rsidRPr="00F436CD">
        <w:rPr>
          <w:rFonts w:ascii="Cambria" w:hAnsi="Cambria" w:cs="Arial"/>
          <w:bCs/>
          <w:noProof w:val="0"/>
          <w:sz w:val="20"/>
          <w:szCs w:val="20"/>
          <w:highlight w:val="yellow"/>
        </w:rPr>
        <w:t>počtu</w:t>
      </w:r>
      <w:r>
        <w:rPr>
          <w:rFonts w:ascii="Cambria" w:hAnsi="Cambria" w:cs="Arial"/>
          <w:bCs/>
          <w:noProof w:val="0"/>
          <w:sz w:val="20"/>
          <w:szCs w:val="20"/>
        </w:rPr>
        <w:t xml:space="preserve"> </w:t>
      </w:r>
      <w:r w:rsidRPr="006360A8">
        <w:rPr>
          <w:rFonts w:ascii="Cambria" w:hAnsi="Cambria" w:cs="Arial"/>
          <w:bCs/>
          <w:noProof w:val="0"/>
          <w:sz w:val="20"/>
          <w:szCs w:val="20"/>
        </w:rPr>
        <w:t>akceptovaných osobných praktických skúseností</w:t>
      </w:r>
      <w:r>
        <w:rPr>
          <w:rFonts w:ascii="Cambria" w:hAnsi="Cambria" w:cs="Arial"/>
          <w:bCs/>
          <w:noProof w:val="0"/>
          <w:sz w:val="20"/>
          <w:szCs w:val="20"/>
        </w:rPr>
        <w:t xml:space="preserve"> </w:t>
      </w:r>
      <w:r w:rsidR="007F4A21" w:rsidRPr="00F436CD">
        <w:rPr>
          <w:rFonts w:ascii="Cambria" w:hAnsi="Cambria" w:cs="Arial"/>
          <w:bCs/>
          <w:noProof w:val="0"/>
          <w:sz w:val="20"/>
          <w:szCs w:val="20"/>
          <w:highlight w:val="yellow"/>
        </w:rPr>
        <w:t>(PSE)</w:t>
      </w:r>
      <w:r w:rsidR="007F4A21">
        <w:rPr>
          <w:rFonts w:ascii="Cambria" w:hAnsi="Cambria" w:cs="Arial"/>
          <w:bCs/>
          <w:noProof w:val="0"/>
          <w:sz w:val="20"/>
          <w:szCs w:val="20"/>
        </w:rPr>
        <w:t xml:space="preserve"> </w:t>
      </w:r>
      <w:r>
        <w:rPr>
          <w:rFonts w:ascii="Cambria" w:hAnsi="Cambria" w:cs="Arial"/>
          <w:bCs/>
          <w:noProof w:val="0"/>
          <w:sz w:val="20"/>
          <w:szCs w:val="20"/>
        </w:rPr>
        <w:t xml:space="preserve">vynásobí koeficientom (váhou) vyjadrujúcim podiel </w:t>
      </w:r>
      <w:r w:rsidRPr="004D0AC2">
        <w:rPr>
          <w:rFonts w:ascii="Cambria" w:hAnsi="Cambria" w:cs="Arial"/>
          <w:bCs/>
          <w:noProof w:val="0"/>
          <w:sz w:val="20"/>
          <w:szCs w:val="20"/>
        </w:rPr>
        <w:t>kľúčov</w:t>
      </w:r>
      <w:r>
        <w:rPr>
          <w:rFonts w:ascii="Cambria" w:hAnsi="Cambria" w:cs="Arial"/>
          <w:bCs/>
          <w:noProof w:val="0"/>
          <w:sz w:val="20"/>
          <w:szCs w:val="20"/>
        </w:rPr>
        <w:t>ého</w:t>
      </w:r>
      <w:r w:rsidRPr="004D0AC2">
        <w:rPr>
          <w:rFonts w:ascii="Cambria" w:hAnsi="Cambria" w:cs="Arial"/>
          <w:bCs/>
          <w:noProof w:val="0"/>
          <w:sz w:val="20"/>
          <w:szCs w:val="20"/>
        </w:rPr>
        <w:t xml:space="preserve"> expert</w:t>
      </w:r>
      <w:r>
        <w:rPr>
          <w:rFonts w:ascii="Cambria" w:hAnsi="Cambria" w:cs="Arial"/>
          <w:bCs/>
          <w:noProof w:val="0"/>
          <w:sz w:val="20"/>
          <w:szCs w:val="20"/>
        </w:rPr>
        <w:t>a</w:t>
      </w:r>
      <w:r w:rsidRPr="004D0AC2">
        <w:rPr>
          <w:rFonts w:ascii="Cambria" w:hAnsi="Cambria" w:cs="Arial"/>
          <w:bCs/>
          <w:noProof w:val="0"/>
          <w:sz w:val="20"/>
          <w:szCs w:val="20"/>
        </w:rPr>
        <w:t xml:space="preserve"> na plnení predmetu zákazky</w:t>
      </w:r>
      <w:r>
        <w:rPr>
          <w:rFonts w:ascii="Cambria" w:hAnsi="Cambria" w:cs="Arial"/>
          <w:bCs/>
          <w:noProof w:val="0"/>
          <w:sz w:val="20"/>
          <w:szCs w:val="20"/>
        </w:rPr>
        <w:t xml:space="preserve">. Predmetný koeficient je podielom počtu </w:t>
      </w:r>
      <w:proofErr w:type="spellStart"/>
      <w:r>
        <w:rPr>
          <w:rFonts w:ascii="Cambria" w:hAnsi="Cambria" w:cs="Arial"/>
          <w:bCs/>
          <w:noProof w:val="0"/>
          <w:sz w:val="20"/>
          <w:szCs w:val="20"/>
        </w:rPr>
        <w:t>osobodní</w:t>
      </w:r>
      <w:proofErr w:type="spellEnd"/>
      <w:r>
        <w:rPr>
          <w:rFonts w:ascii="Cambria" w:hAnsi="Cambria" w:cs="Arial"/>
          <w:bCs/>
          <w:noProof w:val="0"/>
          <w:sz w:val="20"/>
          <w:szCs w:val="20"/>
        </w:rPr>
        <w:t xml:space="preserve"> vyhodnocovaného kľúčového experta uvedených v ponuke uchádzača (PODE</w:t>
      </w:r>
      <w:r>
        <w:rPr>
          <w:rFonts w:ascii="Calibri" w:hAnsi="Calibri" w:cs="Calibri"/>
          <w:bCs/>
          <w:noProof w:val="0"/>
          <w:sz w:val="20"/>
          <w:szCs w:val="20"/>
        </w:rPr>
        <w:t>)</w:t>
      </w:r>
      <w:r>
        <w:rPr>
          <w:rFonts w:ascii="Cambria" w:hAnsi="Cambria" w:cs="Arial"/>
          <w:bCs/>
          <w:noProof w:val="0"/>
          <w:sz w:val="20"/>
          <w:szCs w:val="20"/>
        </w:rPr>
        <w:t xml:space="preserve"> a číslom </w:t>
      </w:r>
      <w:r w:rsidR="00881561" w:rsidRPr="00881561">
        <w:rPr>
          <w:rFonts w:ascii="Cambria" w:hAnsi="Cambria" w:cs="Arial"/>
          <w:bCs/>
          <w:noProof w:val="0"/>
          <w:sz w:val="20"/>
          <w:szCs w:val="20"/>
        </w:rPr>
        <w:t>44</w:t>
      </w:r>
      <w:r w:rsidRPr="00881561">
        <w:rPr>
          <w:rFonts w:ascii="Cambria" w:hAnsi="Cambria" w:cs="Arial"/>
          <w:bCs/>
          <w:noProof w:val="0"/>
          <w:sz w:val="20"/>
          <w:szCs w:val="20"/>
        </w:rPr>
        <w:t>0. Celková bodová hodnota vyhodnocovanej ponuky (CBH</w:t>
      </w:r>
      <w:r w:rsidRPr="00881561">
        <w:rPr>
          <w:rFonts w:ascii="Calibri" w:hAnsi="Calibri" w:cs="Calibri"/>
          <w:bCs/>
          <w:noProof w:val="0"/>
          <w:sz w:val="20"/>
          <w:szCs w:val="20"/>
        </w:rPr>
        <w:t>)</w:t>
      </w:r>
      <w:r w:rsidRPr="00881561">
        <w:rPr>
          <w:rFonts w:ascii="Cambria" w:hAnsi="Cambria" w:cs="Arial"/>
          <w:bCs/>
          <w:noProof w:val="0"/>
          <w:sz w:val="20"/>
          <w:szCs w:val="20"/>
        </w:rPr>
        <w:t xml:space="preserve"> pre výpočet hodnoty kritéria č. 2 danej ponuky je súčet vyššie uvedených bodov priradených kľúčovým expertom č. 1 až č. 5.</w:t>
      </w:r>
    </w:p>
    <w:p w14:paraId="367B0AEC" w14:textId="5F6499EE"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881561">
        <w:rPr>
          <w:rFonts w:ascii="Cambria" w:hAnsi="Cambria" w:cs="Arial"/>
          <w:bCs/>
          <w:noProof w:val="0"/>
          <w:sz w:val="20"/>
          <w:szCs w:val="20"/>
        </w:rPr>
        <w:tab/>
      </w:r>
      <w:r w:rsidRPr="00881561">
        <w:rPr>
          <w:rFonts w:ascii="Cambria" w:hAnsi="Cambria" w:cs="Arial"/>
          <w:b/>
          <w:noProof w:val="0"/>
          <w:sz w:val="20"/>
          <w:szCs w:val="20"/>
        </w:rPr>
        <w:t>BK2</w:t>
      </w:r>
      <w:r w:rsidRPr="00881561">
        <w:rPr>
          <w:rFonts w:ascii="Cambria" w:hAnsi="Cambria" w:cs="Arial"/>
          <w:bCs/>
          <w:noProof w:val="0"/>
          <w:sz w:val="20"/>
          <w:szCs w:val="20"/>
        </w:rPr>
        <w:t xml:space="preserve"> = [(</w:t>
      </w:r>
      <w:proofErr w:type="spellStart"/>
      <w:r w:rsidRPr="00881561">
        <w:rPr>
          <w:rFonts w:ascii="Cambria" w:hAnsi="Cambria" w:cs="Arial"/>
          <w:bCs/>
          <w:noProof w:val="0"/>
          <w:sz w:val="20"/>
          <w:szCs w:val="20"/>
        </w:rPr>
        <w:t>CBH</w:t>
      </w:r>
      <w:r w:rsidRPr="00881561">
        <w:rPr>
          <w:rFonts w:ascii="Cambria" w:hAnsi="Cambria" w:cs="Arial"/>
          <w:bCs/>
          <w:noProof w:val="0"/>
          <w:sz w:val="20"/>
          <w:szCs w:val="20"/>
          <w:vertAlign w:val="subscript"/>
        </w:rPr>
        <w:t>návrh</w:t>
      </w:r>
      <w:proofErr w:type="spellEnd"/>
      <w:r w:rsidRPr="00881561">
        <w:rPr>
          <w:rFonts w:ascii="Cambria" w:hAnsi="Cambria" w:cs="Arial"/>
          <w:bCs/>
          <w:noProof w:val="0"/>
          <w:sz w:val="20"/>
          <w:szCs w:val="20"/>
          <w:vertAlign w:val="subscript"/>
        </w:rPr>
        <w:t xml:space="preserve"> i</w:t>
      </w:r>
      <w:r w:rsidRPr="00881561">
        <w:rPr>
          <w:rFonts w:ascii="Cambria" w:hAnsi="Cambria" w:cs="Arial"/>
          <w:bCs/>
          <w:noProof w:val="0"/>
          <w:sz w:val="20"/>
          <w:szCs w:val="20"/>
        </w:rPr>
        <w:t xml:space="preserve"> / </w:t>
      </w:r>
      <w:proofErr w:type="spellStart"/>
      <w:r w:rsidRPr="00881561">
        <w:rPr>
          <w:rFonts w:ascii="Cambria" w:hAnsi="Cambria" w:cs="Arial"/>
          <w:bCs/>
          <w:noProof w:val="0"/>
          <w:sz w:val="20"/>
          <w:szCs w:val="20"/>
        </w:rPr>
        <w:t>CBH</w:t>
      </w:r>
      <w:r w:rsidRPr="00881561">
        <w:rPr>
          <w:rFonts w:ascii="Cambria" w:hAnsi="Cambria" w:cs="Arial"/>
          <w:bCs/>
          <w:noProof w:val="0"/>
          <w:sz w:val="20"/>
          <w:szCs w:val="20"/>
          <w:vertAlign w:val="subscript"/>
        </w:rPr>
        <w:t>max</w:t>
      </w:r>
      <w:proofErr w:type="spellEnd"/>
      <w:r w:rsidRPr="00881561">
        <w:rPr>
          <w:rFonts w:ascii="Cambria" w:hAnsi="Cambria" w:cs="Arial"/>
          <w:bCs/>
          <w:noProof w:val="0"/>
          <w:sz w:val="20"/>
          <w:szCs w:val="20"/>
        </w:rPr>
        <w:t xml:space="preserve">) </w:t>
      </w:r>
      <w:r w:rsidR="001F6602">
        <w:rPr>
          <w:rFonts w:ascii="Cambria" w:hAnsi="Cambria" w:cs="Arial"/>
          <w:bCs/>
          <w:noProof w:val="0"/>
          <w:sz w:val="20"/>
          <w:szCs w:val="20"/>
        </w:rPr>
        <w:t>x</w:t>
      </w:r>
      <w:r w:rsidRPr="00881561">
        <w:rPr>
          <w:rFonts w:ascii="Cambria" w:hAnsi="Cambria" w:cs="Arial"/>
          <w:bCs/>
          <w:noProof w:val="0"/>
          <w:sz w:val="20"/>
          <w:szCs w:val="20"/>
        </w:rPr>
        <w:t xml:space="preserve"> (</w:t>
      </w:r>
      <w:r w:rsidR="00B85672">
        <w:rPr>
          <w:rFonts w:ascii="Cambria" w:hAnsi="Cambria" w:cs="Arial"/>
          <w:bCs/>
          <w:noProof w:val="0"/>
          <w:sz w:val="20"/>
          <w:szCs w:val="20"/>
        </w:rPr>
        <w:t>3</w:t>
      </w:r>
      <w:r w:rsidRPr="00881561">
        <w:rPr>
          <w:rFonts w:ascii="Cambria" w:hAnsi="Cambria" w:cs="Arial"/>
          <w:bCs/>
          <w:noProof w:val="0"/>
          <w:sz w:val="20"/>
          <w:szCs w:val="20"/>
        </w:rPr>
        <w:t>0)] bodov</w:t>
      </w:r>
    </w:p>
    <w:p w14:paraId="295EE005" w14:textId="777777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881561">
        <w:rPr>
          <w:rFonts w:ascii="Cambria" w:hAnsi="Cambria" w:cs="Arial"/>
          <w:bCs/>
          <w:noProof w:val="0"/>
          <w:sz w:val="20"/>
          <w:szCs w:val="20"/>
        </w:rPr>
        <w:t>kde</w:t>
      </w:r>
    </w:p>
    <w:p w14:paraId="37C4E2F4" w14:textId="777777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firstLine="567"/>
        <w:jc w:val="both"/>
        <w:rPr>
          <w:rFonts w:ascii="Cambria" w:hAnsi="Cambria" w:cs="Arial"/>
          <w:bCs/>
          <w:noProof w:val="0"/>
          <w:sz w:val="20"/>
          <w:szCs w:val="20"/>
        </w:rPr>
      </w:pPr>
      <w:r w:rsidRPr="00881561">
        <w:rPr>
          <w:rFonts w:ascii="Cambria" w:hAnsi="Cambria" w:cs="Arial"/>
          <w:bCs/>
          <w:noProof w:val="0"/>
          <w:sz w:val="20"/>
          <w:szCs w:val="20"/>
        </w:rPr>
        <w:t>BK2 – počet bodov pridelený príslušnému návrhu pre kritérium č. 2,</w:t>
      </w:r>
    </w:p>
    <w:p w14:paraId="52A1C601" w14:textId="5CD9B9CE" w:rsidR="007F4A21" w:rsidRPr="007F4A21" w:rsidRDefault="007F4A21" w:rsidP="007F4A21">
      <w:pPr>
        <w:ind w:firstLine="567"/>
        <w:jc w:val="both"/>
        <w:rPr>
          <w:rFonts w:ascii="Cambria" w:eastAsiaTheme="minorEastAsia" w:hAnsi="Cambria"/>
          <w:iCs/>
          <w:sz w:val="22"/>
          <w:szCs w:val="22"/>
        </w:rPr>
      </w:pPr>
      <w:r w:rsidRPr="00F436CD">
        <w:rPr>
          <w:rFonts w:ascii="Cambria" w:hAnsi="Cambria" w:cs="Arial"/>
          <w:bCs/>
          <w:sz w:val="22"/>
          <w:szCs w:val="22"/>
          <w:highlight w:val="yellow"/>
        </w:rPr>
        <w:t>CBH</w:t>
      </w:r>
      <w:r w:rsidRPr="00F436CD">
        <w:rPr>
          <w:rFonts w:ascii="Cambria" w:hAnsi="Cambria" w:cs="Arial"/>
          <w:bCs/>
          <w:sz w:val="22"/>
          <w:szCs w:val="22"/>
          <w:highlight w:val="yellow"/>
          <w:vertAlign w:val="subscript"/>
        </w:rPr>
        <w:t>návrh i</w:t>
      </w:r>
      <w:r w:rsidRPr="00F436CD">
        <w:rPr>
          <w:rFonts w:ascii="Cambria" w:hAnsi="Cambria" w:cs="Cambria"/>
          <w:color w:val="000000"/>
          <w:sz w:val="22"/>
          <w:szCs w:val="22"/>
          <w:highlight w:val="yellow"/>
        </w:rPr>
        <w:t xml:space="preserve"> = </w:t>
      </w:r>
      <m:oMath>
        <m:nary>
          <m:naryPr>
            <m:chr m:val="∑"/>
            <m:limLoc m:val="subSup"/>
            <m:ctrlPr>
              <w:rPr>
                <w:rFonts w:ascii="Cambria Math" w:hAnsi="Cambria Math" w:cs="Cambria"/>
                <w:i/>
                <w:noProof w:val="0"/>
                <w:color w:val="000000"/>
                <w:sz w:val="22"/>
                <w:szCs w:val="22"/>
                <w:highlight w:val="yellow"/>
              </w:rPr>
            </m:ctrlPr>
          </m:naryPr>
          <m:sub>
            <m:r>
              <w:rPr>
                <w:rFonts w:ascii="Cambria Math" w:hAnsi="Cambria Math" w:cs="Cambria"/>
                <w:color w:val="000000"/>
                <w:sz w:val="22"/>
                <w:szCs w:val="22"/>
                <w:highlight w:val="yellow"/>
              </w:rPr>
              <m:t>1</m:t>
            </m:r>
          </m:sub>
          <m:sup>
            <m:r>
              <w:rPr>
                <w:rFonts w:ascii="Cambria Math" w:hAnsi="Cambria Math" w:cs="Cambria"/>
                <w:color w:val="000000"/>
                <w:sz w:val="22"/>
                <w:szCs w:val="22"/>
                <w:highlight w:val="yellow"/>
              </w:rPr>
              <m:t>5</m:t>
            </m:r>
          </m:sup>
          <m:e>
            <m:r>
              <m:rPr>
                <m:sty m:val="p"/>
              </m:rPr>
              <w:rPr>
                <w:rFonts w:ascii="Cambria Math" w:eastAsia="CambriaMath" w:hAnsi="Cambria Math" w:cs="CambriaMath"/>
                <w:color w:val="000000"/>
                <w:sz w:val="22"/>
                <w:szCs w:val="22"/>
                <w:highlight w:val="yellow"/>
              </w:rPr>
              <m:t>(</m:t>
            </m:r>
            <m:r>
              <m:rPr>
                <m:sty m:val="p"/>
              </m:rPr>
              <w:rPr>
                <w:rFonts w:ascii="Cambria Math" w:eastAsia="CambriaMath" w:hAnsi="Cambria Math" w:cs="Cambria Math"/>
                <w:color w:val="000000"/>
                <w:sz w:val="22"/>
                <w:szCs w:val="22"/>
                <w:highlight w:val="yellow"/>
              </w:rPr>
              <m:t>HSE</m:t>
            </m:r>
            <m:r>
              <m:rPr>
                <m:sty m:val="p"/>
              </m:rPr>
              <w:rPr>
                <w:rFonts w:ascii="Cambria Math" w:eastAsia="CambriaMath" w:hAnsi="Cambria Math" w:cs="CambriaMath"/>
                <w:color w:val="000000"/>
                <w:sz w:val="22"/>
                <w:szCs w:val="22"/>
                <w:highlight w:val="yellow"/>
              </w:rPr>
              <m:t xml:space="preserve"> </m:t>
            </m:r>
            <m:r>
              <m:rPr>
                <m:sty m:val="p"/>
              </m:rPr>
              <w:rPr>
                <w:rFonts w:ascii="Cambria Math" w:eastAsia="CambriaMath" w:hAnsi="Cambria Math" w:cs="Cambria Math"/>
                <w:color w:val="000000"/>
                <w:sz w:val="22"/>
                <w:szCs w:val="22"/>
                <w:highlight w:val="yellow"/>
              </w:rPr>
              <m:t>i</m:t>
            </m:r>
            <m:r>
              <m:rPr>
                <m:sty m:val="p"/>
              </m:rPr>
              <w:rPr>
                <w:rFonts w:ascii="Cambria Math" w:eastAsia="CambriaMath" w:hAnsi="Cambria Math" w:cs="CambriaMath"/>
                <w:color w:val="000000"/>
                <w:sz w:val="22"/>
                <w:szCs w:val="22"/>
                <w:highlight w:val="yellow"/>
              </w:rPr>
              <m:t xml:space="preserve"> . </m:t>
            </m:r>
            <m:r>
              <m:rPr>
                <m:sty m:val="p"/>
              </m:rPr>
              <w:rPr>
                <w:rFonts w:ascii="Cambria Math" w:eastAsia="CambriaMath" w:hAnsi="Cambria Math" w:cs="Cambria Math"/>
                <w:color w:val="000000"/>
                <w:sz w:val="22"/>
                <w:szCs w:val="22"/>
                <w:highlight w:val="yellow"/>
              </w:rPr>
              <m:t>PSE</m:t>
            </m:r>
            <m:r>
              <m:rPr>
                <m:sty m:val="p"/>
              </m:rPr>
              <w:rPr>
                <w:rFonts w:ascii="Cambria Math" w:eastAsia="CambriaMath" w:hAnsi="Cambria Math" w:cs="CambriaMath"/>
                <w:color w:val="000000"/>
                <w:sz w:val="22"/>
                <w:szCs w:val="22"/>
                <w:highlight w:val="yellow"/>
              </w:rPr>
              <m:t xml:space="preserve"> </m:t>
            </m:r>
            <m:r>
              <m:rPr>
                <m:sty m:val="p"/>
              </m:rPr>
              <w:rPr>
                <w:rFonts w:ascii="Cambria Math" w:eastAsia="CambriaMath" w:hAnsi="Cambria Math" w:cs="Cambria Math"/>
                <w:color w:val="000000"/>
                <w:sz w:val="22"/>
                <w:szCs w:val="22"/>
                <w:highlight w:val="yellow"/>
              </w:rPr>
              <m:t>i</m:t>
            </m:r>
            <m:r>
              <m:rPr>
                <m:sty m:val="p"/>
              </m:rPr>
              <w:rPr>
                <w:rFonts w:ascii="Cambria Math" w:eastAsia="CambriaMath" w:hAnsi="Cambria Math" w:cs="CambriaMath"/>
                <w:color w:val="000000"/>
                <w:sz w:val="22"/>
                <w:szCs w:val="22"/>
                <w:highlight w:val="yellow"/>
              </w:rPr>
              <m:t xml:space="preserve"> . </m:t>
            </m:r>
            <m:f>
              <m:fPr>
                <m:ctrlPr>
                  <w:rPr>
                    <w:rFonts w:ascii="Cambria Math" w:eastAsiaTheme="minorEastAsia" w:hAnsi="Cambria Math"/>
                    <w:i/>
                    <w:iCs/>
                    <w:sz w:val="22"/>
                    <w:szCs w:val="22"/>
                    <w:highlight w:val="yellow"/>
                  </w:rPr>
                </m:ctrlPr>
              </m:fPr>
              <m:num>
                <m:r>
                  <m:rPr>
                    <m:sty m:val="p"/>
                  </m:rPr>
                  <w:rPr>
                    <w:rFonts w:ascii="Cambria Math" w:hAnsi="Cambria Math" w:cs="Arial"/>
                    <w:sz w:val="22"/>
                    <w:szCs w:val="22"/>
                    <w:highlight w:val="yellow"/>
                  </w:rPr>
                  <m:t>PODE</m:t>
                </m:r>
                <m:r>
                  <m:rPr>
                    <m:sty m:val="p"/>
                  </m:rPr>
                  <w:rPr>
                    <w:rFonts w:ascii="Cambria Math" w:hAnsi="Cambria Math" w:cs="Arial"/>
                    <w:sz w:val="22"/>
                    <w:szCs w:val="22"/>
                    <w:highlight w:val="yellow"/>
                    <w:vertAlign w:val="subscript"/>
                  </w:rPr>
                  <m:t>i</m:t>
                </m:r>
              </m:num>
              <m:den>
                <m:r>
                  <w:rPr>
                    <w:rFonts w:ascii="Cambria Math" w:eastAsiaTheme="minorEastAsia" w:hAnsi="Cambria Math"/>
                    <w:sz w:val="22"/>
                    <w:szCs w:val="22"/>
                    <w:highlight w:val="yellow"/>
                  </w:rPr>
                  <m:t>440</m:t>
                </m:r>
              </m:den>
            </m:f>
            <m:r>
              <m:rPr>
                <m:sty m:val="p"/>
              </m:rPr>
              <w:rPr>
                <w:rFonts w:ascii="Cambria Math" w:eastAsia="CambriaMath" w:hAnsi="Cambria Math" w:cs="CambriaMath"/>
                <w:sz w:val="22"/>
                <w:szCs w:val="22"/>
                <w:highlight w:val="yellow"/>
              </w:rPr>
              <m:t>)</m:t>
            </m:r>
          </m:e>
        </m:nary>
      </m:oMath>
    </w:p>
    <w:p w14:paraId="12CE44EA" w14:textId="428641AC"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proofErr w:type="spellStart"/>
      <w:r w:rsidRPr="00165E2B">
        <w:rPr>
          <w:rFonts w:ascii="Cambria" w:hAnsi="Cambria" w:cs="Arial"/>
          <w:bCs/>
          <w:noProof w:val="0"/>
          <w:sz w:val="20"/>
          <w:szCs w:val="20"/>
        </w:rPr>
        <w:t>CBH</w:t>
      </w:r>
      <w:r w:rsidRPr="00B667DD">
        <w:rPr>
          <w:rFonts w:ascii="Cambria" w:hAnsi="Cambria" w:cs="Arial"/>
          <w:bCs/>
          <w:noProof w:val="0"/>
          <w:sz w:val="20"/>
          <w:szCs w:val="20"/>
          <w:vertAlign w:val="subscript"/>
        </w:rPr>
        <w:t>max</w:t>
      </w:r>
      <w:proofErr w:type="spellEnd"/>
      <w:r w:rsidRPr="00165E2B">
        <w:rPr>
          <w:rFonts w:ascii="Cambria" w:hAnsi="Cambria" w:cs="Arial"/>
          <w:bCs/>
          <w:noProof w:val="0"/>
          <w:sz w:val="20"/>
          <w:szCs w:val="20"/>
        </w:rPr>
        <w:t xml:space="preserve"> – najvyšší počet bodov spomedzi všetkých ponúk, pridelený kľúčovým</w:t>
      </w:r>
      <w:r>
        <w:rPr>
          <w:rFonts w:ascii="Cambria" w:hAnsi="Cambria" w:cs="Arial"/>
          <w:bCs/>
          <w:noProof w:val="0"/>
          <w:sz w:val="20"/>
          <w:szCs w:val="20"/>
        </w:rPr>
        <w:t xml:space="preserve"> </w:t>
      </w:r>
      <w:r w:rsidRPr="00165E2B">
        <w:rPr>
          <w:rFonts w:ascii="Cambria" w:hAnsi="Cambria" w:cs="Arial"/>
          <w:bCs/>
          <w:noProof w:val="0"/>
          <w:sz w:val="20"/>
          <w:szCs w:val="20"/>
        </w:rPr>
        <w:t xml:space="preserve">expertom č. 1 až č. </w:t>
      </w:r>
      <w:r w:rsidR="007D2064">
        <w:rPr>
          <w:rFonts w:ascii="Cambria" w:hAnsi="Cambria" w:cs="Arial"/>
          <w:bCs/>
          <w:noProof w:val="0"/>
          <w:sz w:val="20"/>
          <w:szCs w:val="20"/>
        </w:rPr>
        <w:t>5</w:t>
      </w:r>
      <w:r w:rsidRPr="00165E2B">
        <w:rPr>
          <w:rFonts w:ascii="Cambria" w:hAnsi="Cambria" w:cs="Arial"/>
          <w:bCs/>
          <w:noProof w:val="0"/>
          <w:sz w:val="20"/>
          <w:szCs w:val="20"/>
        </w:rPr>
        <w:t xml:space="preserve"> podľa spôsobu prideľovania bodov uvedeného v tomto bod</w:t>
      </w:r>
      <w:r>
        <w:rPr>
          <w:rFonts w:ascii="Cambria" w:hAnsi="Cambria" w:cs="Arial"/>
          <w:bCs/>
          <w:noProof w:val="0"/>
          <w:sz w:val="20"/>
          <w:szCs w:val="20"/>
        </w:rPr>
        <w:t>e,</w:t>
      </w:r>
    </w:p>
    <w:p w14:paraId="0E366E72" w14:textId="77777777"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p>
    <w:p w14:paraId="5937D00C" w14:textId="77777777" w:rsidR="00CF45C7" w:rsidRPr="006837E3"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6837E3">
        <w:rPr>
          <w:rFonts w:ascii="Cambria" w:hAnsi="Cambria" w:cs="Arial"/>
          <w:b/>
          <w:noProof w:val="0"/>
          <w:sz w:val="20"/>
          <w:szCs w:val="20"/>
        </w:rPr>
        <w:t>VHP – celková hodnota bodov pridelená ponuke každého uchádzača</w:t>
      </w:r>
    </w:p>
    <w:p w14:paraId="4D3544E2" w14:textId="77777777" w:rsidR="00CF45C7" w:rsidRPr="006837E3"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6837E3">
        <w:rPr>
          <w:rFonts w:ascii="Cambria" w:hAnsi="Cambria" w:cs="Arial"/>
          <w:b/>
          <w:noProof w:val="0"/>
          <w:sz w:val="20"/>
          <w:szCs w:val="20"/>
        </w:rPr>
        <w:tab/>
        <w:t xml:space="preserve">VHP = BK1 + BK2 </w:t>
      </w:r>
    </w:p>
    <w:p w14:paraId="00A02ABE" w14:textId="6447B10D" w:rsidR="009D481D" w:rsidRPr="00EC058B" w:rsidRDefault="00CF45C7" w:rsidP="00EC058B">
      <w:pPr>
        <w:spacing w:after="160" w:line="259" w:lineRule="auto"/>
      </w:pPr>
      <w:r w:rsidRPr="00DC3D73">
        <w:rPr>
          <w:rFonts w:asciiTheme="majorHAnsi" w:hAnsiTheme="majorHAnsi" w:cs="Arial"/>
          <w:color w:val="000000"/>
          <w:sz w:val="20"/>
          <w:szCs w:val="20"/>
        </w:rPr>
        <w:br w:type="page"/>
      </w:r>
    </w:p>
    <w:p w14:paraId="7517335D" w14:textId="77777777" w:rsidR="009D481D" w:rsidRPr="0005096C" w:rsidRDefault="009D481D" w:rsidP="00C2608F">
      <w:pPr>
        <w:tabs>
          <w:tab w:val="num" w:pos="540"/>
        </w:tabs>
        <w:spacing w:line="276" w:lineRule="auto"/>
        <w:rPr>
          <w:rFonts w:asciiTheme="majorHAnsi" w:hAnsiTheme="majorHAnsi" w:cs="Arial"/>
          <w:b/>
          <w:bCs/>
          <w:sz w:val="22"/>
          <w:szCs w:val="22"/>
        </w:rPr>
      </w:pPr>
    </w:p>
    <w:p w14:paraId="41F4CDD4" w14:textId="50ED0E5B"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44" w:name="_Hlk112228815"/>
      <w:r w:rsidRPr="00226DC9">
        <w:rPr>
          <w:rFonts w:asciiTheme="majorHAnsi" w:hAnsiTheme="majorHAnsi" w:cs="Arial"/>
          <w:b/>
          <w:bCs/>
          <w:sz w:val="20"/>
          <w:szCs w:val="20"/>
        </w:rPr>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44"/>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77777777"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2BF96ADC"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b/>
          <w:sz w:val="20"/>
          <w:szCs w:val="20"/>
        </w:rPr>
        <w:t xml:space="preserve">Názov zákazky: </w:t>
      </w:r>
      <w:r w:rsidRPr="00226DC9">
        <w:rPr>
          <w:rFonts w:asciiTheme="majorHAnsi" w:hAnsiTheme="majorHAnsi" w:cs="Arial"/>
          <w:b/>
          <w:sz w:val="20"/>
          <w:szCs w:val="20"/>
        </w:rPr>
        <w:tab/>
      </w:r>
      <w:r w:rsidRPr="00226DC9">
        <w:rPr>
          <w:rFonts w:asciiTheme="majorHAnsi" w:hAnsiTheme="majorHAnsi" w:cs="Arial"/>
          <w:b/>
          <w:sz w:val="20"/>
          <w:szCs w:val="20"/>
        </w:rPr>
        <w:tab/>
      </w:r>
      <w:r w:rsidR="00A97E5B" w:rsidRPr="00226DC9">
        <w:rPr>
          <w:rFonts w:asciiTheme="majorHAnsi" w:hAnsiTheme="majorHAnsi" w:cs="Arial"/>
          <w:b/>
          <w:bCs/>
          <w:sz w:val="20"/>
          <w:szCs w:val="20"/>
        </w:rPr>
        <w:t>Agendové systémy dohľadu a regulácie</w:t>
      </w:r>
    </w:p>
    <w:p w14:paraId="047DA75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0C3E3B41" w:rsidR="00AD6B19" w:rsidRPr="00226DC9" w:rsidRDefault="00AD6B19" w:rsidP="00997522">
      <w:pPr>
        <w:tabs>
          <w:tab w:val="left" w:pos="2520"/>
        </w:tabs>
        <w:ind w:right="-45"/>
        <w:jc w:val="both"/>
        <w:rPr>
          <w:rFonts w:asciiTheme="majorHAnsi" w:hAnsiTheme="majorHAnsi" w:cs="Arial"/>
          <w:b/>
          <w:sz w:val="20"/>
          <w:szCs w:val="20"/>
        </w:rPr>
      </w:pPr>
      <w:r w:rsidRPr="00226DC9">
        <w:rPr>
          <w:rFonts w:asciiTheme="majorHAnsi" w:hAnsiTheme="majorHAnsi" w:cs="Arial"/>
          <w:b/>
          <w:bCs/>
          <w:sz w:val="20"/>
          <w:szCs w:val="20"/>
        </w:rPr>
        <w:t xml:space="preserve">Kritérium č. 1: </w:t>
      </w:r>
      <w:bookmarkStart w:id="45" w:name="_Hlk108414776"/>
      <w:r w:rsidRPr="00226DC9">
        <w:rPr>
          <w:rFonts w:asciiTheme="majorHAnsi" w:hAnsiTheme="majorHAnsi" w:cs="Arial"/>
          <w:b/>
          <w:bCs/>
          <w:sz w:val="20"/>
          <w:szCs w:val="20"/>
        </w:rPr>
        <w:t>Celková cena predmet</w:t>
      </w:r>
      <w:r w:rsidR="00A97E5B" w:rsidRPr="00226DC9">
        <w:rPr>
          <w:rFonts w:asciiTheme="majorHAnsi" w:hAnsiTheme="majorHAnsi" w:cs="Arial"/>
          <w:b/>
          <w:bCs/>
          <w:sz w:val="20"/>
          <w:szCs w:val="20"/>
        </w:rPr>
        <w:t>u</w:t>
      </w:r>
      <w:r w:rsidRPr="00226DC9">
        <w:rPr>
          <w:rFonts w:asciiTheme="majorHAnsi" w:hAnsiTheme="majorHAnsi" w:cs="Arial"/>
          <w:b/>
          <w:bCs/>
          <w:sz w:val="20"/>
          <w:szCs w:val="20"/>
        </w:rPr>
        <w:t xml:space="preserve"> zákazky v eurách bez DPH uvedená v štruktúre v </w:t>
      </w:r>
      <w:r w:rsidRPr="00226DC9">
        <w:rPr>
          <w:rFonts w:asciiTheme="majorHAnsi" w:hAnsiTheme="majorHAnsi" w:cs="Arial"/>
          <w:b/>
          <w:sz w:val="20"/>
          <w:szCs w:val="20"/>
        </w:rPr>
        <w:t xml:space="preserve">Tabuľke </w:t>
      </w:r>
      <w:r w:rsidRPr="00C7574F">
        <w:rPr>
          <w:rFonts w:asciiTheme="majorHAnsi" w:hAnsiTheme="majorHAnsi" w:cs="Arial"/>
          <w:b/>
          <w:sz w:val="20"/>
          <w:szCs w:val="20"/>
          <w:highlight w:val="yellow"/>
        </w:rPr>
        <w:t xml:space="preserve">č. </w:t>
      </w:r>
      <w:r w:rsidR="002E51A0" w:rsidRPr="00C7574F">
        <w:rPr>
          <w:rFonts w:asciiTheme="majorHAnsi" w:hAnsiTheme="majorHAnsi" w:cs="Arial"/>
          <w:b/>
          <w:sz w:val="20"/>
          <w:szCs w:val="20"/>
          <w:highlight w:val="yellow"/>
        </w:rPr>
        <w:t>6</w:t>
      </w:r>
      <w:r w:rsidRPr="00226DC9">
        <w:rPr>
          <w:rFonts w:asciiTheme="majorHAnsi" w:hAnsiTheme="majorHAnsi" w:cs="Arial"/>
          <w:b/>
          <w:sz w:val="20"/>
          <w:szCs w:val="20"/>
        </w:rPr>
        <w:t xml:space="preserve"> </w:t>
      </w:r>
      <w:bookmarkEnd w:id="45"/>
    </w:p>
    <w:p w14:paraId="44C4C3C3" w14:textId="77777777" w:rsidR="00AD6B19" w:rsidRPr="00226DC9" w:rsidRDefault="00AD6B19" w:rsidP="00AD6B19">
      <w:pPr>
        <w:tabs>
          <w:tab w:val="left" w:pos="2520"/>
        </w:tabs>
        <w:ind w:right="-45"/>
        <w:jc w:val="center"/>
        <w:rPr>
          <w:rFonts w:asciiTheme="majorHAnsi" w:hAnsiTheme="majorHAnsi" w:cs="Arial"/>
          <w:b/>
          <w:sz w:val="20"/>
          <w:szCs w:val="20"/>
        </w:rPr>
      </w:pPr>
    </w:p>
    <w:p w14:paraId="6B9E1FDB" w14:textId="34B3A574"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t xml:space="preserve">Tabuľka č. 1: </w:t>
      </w:r>
      <w:r w:rsidRPr="00226DC9">
        <w:rPr>
          <w:rFonts w:asciiTheme="majorHAnsi" w:hAnsiTheme="majorHAnsi"/>
          <w:sz w:val="20"/>
          <w:szCs w:val="20"/>
        </w:rPr>
        <w:t xml:space="preserve">Cena za </w:t>
      </w:r>
      <w:r w:rsidR="00E04E82" w:rsidRPr="00226DC9">
        <w:rPr>
          <w:rFonts w:asciiTheme="majorHAnsi" w:hAnsiTheme="majorHAnsi"/>
          <w:sz w:val="20"/>
          <w:szCs w:val="20"/>
        </w:rPr>
        <w:t xml:space="preserve">Dielo - </w:t>
      </w:r>
      <w:r w:rsidRPr="00226DC9">
        <w:rPr>
          <w:rFonts w:asciiTheme="majorHAnsi" w:hAnsiTheme="majorHAnsi"/>
          <w:sz w:val="20"/>
          <w:szCs w:val="20"/>
        </w:rPr>
        <w:t>riešeni</w:t>
      </w:r>
      <w:r w:rsidR="00E04E82" w:rsidRPr="00226DC9">
        <w:rPr>
          <w:rFonts w:asciiTheme="majorHAnsi" w:hAnsiTheme="majorHAnsi"/>
          <w:sz w:val="20"/>
          <w:szCs w:val="20"/>
        </w:rPr>
        <w:t>e</w:t>
      </w:r>
      <w:r w:rsidRPr="00226DC9">
        <w:rPr>
          <w:rFonts w:asciiTheme="majorHAnsi" w:hAnsiTheme="majorHAnsi"/>
          <w:sz w:val="20"/>
          <w:szCs w:val="20"/>
        </w:rPr>
        <w:t xml:space="preserve"> ASDR </w:t>
      </w:r>
      <w:r w:rsidR="00620031" w:rsidRPr="00226DC9">
        <w:rPr>
          <w:rFonts w:asciiTheme="majorHAnsi" w:hAnsiTheme="majorHAnsi"/>
          <w:sz w:val="20"/>
          <w:szCs w:val="20"/>
        </w:rPr>
        <w:t>(Zmluva o dielo)</w:t>
      </w:r>
    </w:p>
    <w:tbl>
      <w:tblPr>
        <w:tblW w:w="9211" w:type="dxa"/>
        <w:jc w:val="center"/>
        <w:tblCellMar>
          <w:left w:w="0" w:type="dxa"/>
          <w:right w:w="0" w:type="dxa"/>
        </w:tblCellMar>
        <w:tblLook w:val="0000" w:firstRow="0" w:lastRow="0" w:firstColumn="0" w:lastColumn="0" w:noHBand="0" w:noVBand="0"/>
      </w:tblPr>
      <w:tblGrid>
        <w:gridCol w:w="846"/>
        <w:gridCol w:w="6379"/>
        <w:gridCol w:w="1986"/>
      </w:tblGrid>
      <w:tr w:rsidR="004B7DF3" w:rsidRPr="00226DC9" w14:paraId="6DCC7EF2" w14:textId="77777777" w:rsidTr="00523A3E">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901CE"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22070F62" w14:textId="77777777" w:rsidR="004B7DF3" w:rsidRPr="00226DC9" w:rsidRDefault="004B7DF3" w:rsidP="00EC77F8">
            <w:pPr>
              <w:jc w:val="center"/>
              <w:rPr>
                <w:rFonts w:asciiTheme="majorHAnsi" w:hAnsiTheme="majorHAnsi" w:cs="Arial"/>
                <w:b/>
                <w:bCs/>
                <w:color w:val="000000"/>
                <w:sz w:val="20"/>
                <w:szCs w:val="20"/>
              </w:rPr>
            </w:pPr>
            <w:bookmarkStart w:id="46" w:name="_Hlk22719330"/>
            <w:r w:rsidRPr="00226DC9">
              <w:rPr>
                <w:rFonts w:asciiTheme="majorHAnsi" w:hAnsiTheme="majorHAnsi" w:cs="Arial"/>
                <w:b/>
                <w:sz w:val="20"/>
                <w:szCs w:val="20"/>
              </w:rPr>
              <w:t>Názov/Popis</w:t>
            </w:r>
          </w:p>
        </w:tc>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5EA63"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 xml:space="preserve">Cena za položku </w:t>
            </w:r>
          </w:p>
          <w:p w14:paraId="265D8BE4"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sz w:val="20"/>
                <w:szCs w:val="20"/>
              </w:rPr>
              <w:t>v eurách bez DPH</w:t>
            </w:r>
          </w:p>
        </w:tc>
      </w:tr>
      <w:tr w:rsidR="002021BC" w:rsidRPr="00226DC9" w14:paraId="2CD70419"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592EF0F0" w14:textId="4236ED28" w:rsidR="002021BC" w:rsidRPr="00226DC9" w:rsidRDefault="002021BC" w:rsidP="002021BC">
            <w:pPr>
              <w:jc w:val="center"/>
              <w:textAlignment w:val="baseline"/>
              <w:rPr>
                <w:rFonts w:asciiTheme="majorHAnsi" w:hAnsiTheme="majorHAnsi"/>
                <w:sz w:val="20"/>
                <w:szCs w:val="20"/>
              </w:rPr>
            </w:pPr>
            <w:r w:rsidRPr="00226DC9">
              <w:rPr>
                <w:rFonts w:asciiTheme="majorHAnsi" w:hAnsiTheme="majorHAnsi"/>
                <w:b/>
                <w:bCs/>
                <w:color w:val="000000"/>
                <w:sz w:val="20"/>
                <w:szCs w:val="20"/>
              </w:rPr>
              <w:t>P1/1</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DE1E18" w14:textId="1F0CE6E8" w:rsidR="002021BC" w:rsidRPr="00226DC9" w:rsidRDefault="002021BC" w:rsidP="002021BC">
            <w:pPr>
              <w:textAlignment w:val="baseline"/>
              <w:rPr>
                <w:rFonts w:asciiTheme="majorHAnsi" w:hAnsiTheme="majorHAnsi"/>
                <w:sz w:val="20"/>
                <w:szCs w:val="20"/>
              </w:rPr>
            </w:pPr>
            <w:r w:rsidRPr="00226DC9">
              <w:rPr>
                <w:rFonts w:asciiTheme="majorHAnsi" w:hAnsiTheme="majorHAnsi"/>
                <w:color w:val="000000"/>
                <w:sz w:val="20"/>
                <w:szCs w:val="20"/>
              </w:rPr>
              <w:t>Vývoj a dodanie Diela (vrátane autorských práv k Dielu)</w:t>
            </w:r>
          </w:p>
        </w:tc>
        <w:tc>
          <w:tcPr>
            <w:tcW w:w="1986" w:type="dxa"/>
            <w:tcBorders>
              <w:top w:val="single" w:sz="4" w:space="0" w:color="auto"/>
              <w:left w:val="single" w:sz="4" w:space="0" w:color="auto"/>
              <w:bottom w:val="single" w:sz="4" w:space="0" w:color="auto"/>
              <w:right w:val="single" w:sz="4" w:space="0" w:color="auto"/>
            </w:tcBorders>
            <w:vAlign w:val="center"/>
          </w:tcPr>
          <w:p w14:paraId="7C358908" w14:textId="77777777" w:rsidR="002021BC" w:rsidRPr="00226DC9" w:rsidRDefault="002021BC" w:rsidP="002021B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021BC" w:rsidRPr="00226DC9" w14:paraId="2A118B28"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79CA0663" w14:textId="65DE7695" w:rsidR="002021BC" w:rsidRPr="00226DC9" w:rsidRDefault="002021BC"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P1/2</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63F555" w14:textId="07E6D651" w:rsidR="002021BC" w:rsidRPr="00226DC9" w:rsidRDefault="002021BC" w:rsidP="002021BC">
            <w:pPr>
              <w:textAlignment w:val="baseline"/>
              <w:rPr>
                <w:rFonts w:asciiTheme="majorHAnsi" w:hAnsiTheme="majorHAnsi"/>
                <w:sz w:val="20"/>
                <w:szCs w:val="20"/>
              </w:rPr>
            </w:pPr>
            <w:r w:rsidRPr="00226DC9">
              <w:rPr>
                <w:rFonts w:asciiTheme="majorHAnsi" w:hAnsiTheme="majorHAnsi"/>
                <w:color w:val="000000"/>
                <w:sz w:val="20"/>
                <w:szCs w:val="20"/>
              </w:rPr>
              <w:t>Poskytovanie služieb Podpora a Údržba (servisné služby) pre čiastkové plnenia do riadneho dodania Diela</w:t>
            </w:r>
          </w:p>
        </w:tc>
        <w:tc>
          <w:tcPr>
            <w:tcW w:w="1986" w:type="dxa"/>
            <w:tcBorders>
              <w:top w:val="single" w:sz="4" w:space="0" w:color="auto"/>
              <w:left w:val="single" w:sz="4" w:space="0" w:color="auto"/>
              <w:bottom w:val="single" w:sz="4" w:space="0" w:color="auto"/>
              <w:right w:val="single" w:sz="4" w:space="0" w:color="auto"/>
            </w:tcBorders>
            <w:vAlign w:val="center"/>
          </w:tcPr>
          <w:p w14:paraId="53C790F9" w14:textId="2E445C50" w:rsidR="002021BC" w:rsidRPr="00226DC9" w:rsidRDefault="002021BC"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021BC" w:rsidRPr="00226DC9" w14:paraId="44CCAC91"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EEC369D" w14:textId="0761DB0F" w:rsidR="002021BC" w:rsidRPr="00226DC9" w:rsidRDefault="002021BC"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P1/3</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F7E912" w14:textId="555A7411" w:rsidR="002021BC" w:rsidRPr="00226DC9" w:rsidRDefault="002021BC" w:rsidP="002021BC">
            <w:pPr>
              <w:textAlignment w:val="baseline"/>
              <w:rPr>
                <w:rFonts w:asciiTheme="majorHAnsi" w:hAnsiTheme="majorHAnsi"/>
                <w:sz w:val="20"/>
                <w:szCs w:val="20"/>
              </w:rPr>
            </w:pPr>
            <w:r w:rsidRPr="00226DC9">
              <w:rPr>
                <w:rFonts w:asciiTheme="majorHAnsi" w:hAnsiTheme="majorHAnsi"/>
                <w:sz w:val="20"/>
                <w:szCs w:val="20"/>
              </w:rPr>
              <w:t>Dodanie všetkých potrebných produktov, subskripcií (predplatných) a produktových licencií k SW produktom zhotoviteľa a 3. strán</w:t>
            </w:r>
            <w:r w:rsidR="009A4420" w:rsidRPr="00226DC9">
              <w:rPr>
                <w:rFonts w:asciiTheme="majorHAnsi" w:hAnsiTheme="majorHAnsi"/>
                <w:sz w:val="20"/>
                <w:szCs w:val="20"/>
              </w:rPr>
              <w:t>, softvérový produkt Kasten Enterprise v počte 10 pracovných uzlov (worker nodov) a Elastic Platinum v počte 3 uzly (nody) vo forme subskripcie (predplatného) na celú dobu trvania tejto zmluvy o dielo a trvania Servisnej zmluvy č. C-NBS1-000-070-956</w:t>
            </w:r>
          </w:p>
        </w:tc>
        <w:tc>
          <w:tcPr>
            <w:tcW w:w="1986" w:type="dxa"/>
            <w:tcBorders>
              <w:top w:val="single" w:sz="4" w:space="0" w:color="auto"/>
              <w:left w:val="single" w:sz="4" w:space="0" w:color="auto"/>
              <w:bottom w:val="single" w:sz="4" w:space="0" w:color="auto"/>
              <w:right w:val="single" w:sz="4" w:space="0" w:color="auto"/>
            </w:tcBorders>
            <w:vAlign w:val="center"/>
          </w:tcPr>
          <w:p w14:paraId="5FB52EAE" w14:textId="12D3869E" w:rsidR="002021BC" w:rsidRPr="00226DC9" w:rsidRDefault="002021BC"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021BC" w:rsidRPr="00226DC9" w14:paraId="401186C1"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3CE953E" w14:textId="501D8898" w:rsidR="002021BC" w:rsidRPr="00226DC9" w:rsidRDefault="002021BC"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P1/4</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4027FE" w14:textId="5A9AE799" w:rsidR="002021BC" w:rsidRPr="000557BE" w:rsidRDefault="002021BC" w:rsidP="002021BC">
            <w:pPr>
              <w:textAlignment w:val="baseline"/>
              <w:rPr>
                <w:rFonts w:asciiTheme="majorHAnsi" w:hAnsiTheme="majorHAnsi"/>
                <w:sz w:val="20"/>
                <w:szCs w:val="20"/>
              </w:rPr>
            </w:pPr>
            <w:r w:rsidRPr="00226DC9">
              <w:rPr>
                <w:rFonts w:asciiTheme="majorHAnsi" w:hAnsiTheme="majorHAnsi"/>
                <w:color w:val="000000"/>
                <w:sz w:val="20"/>
                <w:szCs w:val="20"/>
              </w:rPr>
              <w:t>2 x Server (HW)</w:t>
            </w:r>
            <w:r w:rsidR="008C6188">
              <w:rPr>
                <w:rFonts w:asciiTheme="majorHAnsi" w:hAnsiTheme="majorHAnsi"/>
                <w:color w:val="000000"/>
                <w:sz w:val="20"/>
                <w:szCs w:val="20"/>
              </w:rPr>
              <w:t xml:space="preserve"> podľa špecifikácie Prílohy č. </w:t>
            </w:r>
            <w:r w:rsidR="000557BE">
              <w:rPr>
                <w:rFonts w:asciiTheme="majorHAnsi" w:hAnsiTheme="majorHAnsi"/>
                <w:color w:val="000000"/>
                <w:sz w:val="20"/>
                <w:szCs w:val="20"/>
              </w:rPr>
              <w:t>5</w:t>
            </w:r>
            <w:r w:rsidR="008C6188">
              <w:rPr>
                <w:rFonts w:asciiTheme="majorHAnsi" w:hAnsiTheme="majorHAnsi"/>
                <w:color w:val="000000"/>
                <w:sz w:val="20"/>
                <w:szCs w:val="20"/>
              </w:rPr>
              <w:t xml:space="preserve"> </w:t>
            </w:r>
            <w:r w:rsidR="000557BE">
              <w:rPr>
                <w:rFonts w:asciiTheme="majorHAnsi" w:hAnsiTheme="majorHAnsi"/>
                <w:color w:val="000000"/>
                <w:sz w:val="20"/>
                <w:szCs w:val="20"/>
              </w:rPr>
              <w:t xml:space="preserve">časti D. </w:t>
            </w:r>
            <w:r w:rsidR="000557BE" w:rsidRPr="000557BE">
              <w:rPr>
                <w:rFonts w:asciiTheme="majorHAnsi" w:hAnsiTheme="majorHAnsi"/>
                <w:i/>
                <w:iCs/>
                <w:color w:val="000000"/>
                <w:sz w:val="20"/>
                <w:szCs w:val="20"/>
              </w:rPr>
              <w:t>Samostatné prílohy</w:t>
            </w:r>
            <w:r w:rsidR="000557BE">
              <w:rPr>
                <w:rFonts w:asciiTheme="majorHAnsi" w:hAnsiTheme="majorHAnsi"/>
                <w:color w:val="000000"/>
                <w:sz w:val="20"/>
                <w:szCs w:val="20"/>
              </w:rPr>
              <w:t xml:space="preserve"> súťažných podkladov</w:t>
            </w:r>
          </w:p>
        </w:tc>
        <w:tc>
          <w:tcPr>
            <w:tcW w:w="1986" w:type="dxa"/>
            <w:tcBorders>
              <w:top w:val="single" w:sz="4" w:space="0" w:color="auto"/>
              <w:left w:val="single" w:sz="4" w:space="0" w:color="auto"/>
              <w:bottom w:val="single" w:sz="12" w:space="0" w:color="auto"/>
              <w:right w:val="single" w:sz="4" w:space="0" w:color="auto"/>
            </w:tcBorders>
            <w:vAlign w:val="center"/>
          </w:tcPr>
          <w:p w14:paraId="134B0528" w14:textId="57E022BB" w:rsidR="002021BC" w:rsidRPr="00226DC9" w:rsidRDefault="002021BC"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35AC57C9"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68ED65AD" w14:textId="21EEEA13" w:rsidR="00C80F8D" w:rsidRPr="00226DC9" w:rsidRDefault="00C80F8D"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w:t>
            </w:r>
          </w:p>
        </w:tc>
        <w:tc>
          <w:tcPr>
            <w:tcW w:w="6379"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76627EBA" w14:textId="5540EB1B" w:rsidR="00C80F8D" w:rsidRPr="00226DC9" w:rsidRDefault="00C80F8D" w:rsidP="002021BC">
            <w:pPr>
              <w:textAlignment w:val="baseline"/>
              <w:rPr>
                <w:rFonts w:asciiTheme="majorHAnsi" w:hAnsiTheme="majorHAnsi"/>
                <w:color w:val="000000"/>
                <w:sz w:val="20"/>
                <w:szCs w:val="20"/>
              </w:rPr>
            </w:pPr>
            <w:r w:rsidRPr="00226DC9">
              <w:rPr>
                <w:rFonts w:asciiTheme="majorHAnsi" w:hAnsiTheme="majorHAnsi"/>
                <w:sz w:val="20"/>
                <w:szCs w:val="20"/>
              </w:rPr>
              <w:t>Cena za Dielo - riešenie ASDR (Zmluva o dielo)</w:t>
            </w:r>
          </w:p>
        </w:tc>
        <w:tc>
          <w:tcPr>
            <w:tcW w:w="1986" w:type="dxa"/>
            <w:tcBorders>
              <w:top w:val="single" w:sz="12" w:space="0" w:color="auto"/>
              <w:left w:val="single" w:sz="12" w:space="0" w:color="auto"/>
              <w:bottom w:val="single" w:sz="12" w:space="0" w:color="auto"/>
              <w:right w:val="single" w:sz="12" w:space="0" w:color="auto"/>
            </w:tcBorders>
            <w:vAlign w:val="center"/>
          </w:tcPr>
          <w:p w14:paraId="3BA4A074" w14:textId="34D88B9D" w:rsidR="00C80F8D" w:rsidRPr="00226DC9" w:rsidRDefault="00C80F8D"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bookmarkEnd w:id="46"/>
    <w:p w14:paraId="16D773D5" w14:textId="6D0E53E4" w:rsidR="00667DD6" w:rsidRPr="00667DD6" w:rsidRDefault="00667DD6" w:rsidP="00667DD6">
      <w:pPr>
        <w:pStyle w:val="MLOdsek"/>
        <w:numPr>
          <w:ilvl w:val="0"/>
          <w:numId w:val="0"/>
        </w:numPr>
        <w:spacing w:before="120" w:line="240" w:lineRule="auto"/>
        <w:ind w:left="737" w:hanging="737"/>
        <w:rPr>
          <w:rFonts w:ascii="Cambria" w:hAnsi="Cambria" w:cs="Arial"/>
          <w:sz w:val="20"/>
          <w:szCs w:val="20"/>
        </w:rPr>
      </w:pPr>
      <w:r w:rsidRPr="00C7574F">
        <w:rPr>
          <w:rFonts w:asciiTheme="majorHAnsi" w:hAnsiTheme="majorHAnsi" w:cs="Arial"/>
          <w:b/>
          <w:color w:val="000000"/>
          <w:sz w:val="20"/>
          <w:szCs w:val="20"/>
          <w:highlight w:val="yellow"/>
        </w:rPr>
        <w:t xml:space="preserve">Poznámka: </w:t>
      </w:r>
      <w:r w:rsidRPr="00C7574F">
        <w:rPr>
          <w:rFonts w:ascii="Cambria" w:eastAsia="MS Mincho" w:hAnsi="Cambria"/>
          <w:bCs/>
          <w:iCs/>
          <w:color w:val="000000"/>
          <w:sz w:val="20"/>
          <w:szCs w:val="20"/>
          <w:highlight w:val="yellow"/>
          <w:lang w:eastAsia="ja-JP"/>
        </w:rPr>
        <w:t>Dočasné riešenie pre správu dokumentov je súčasťou položk</w:t>
      </w:r>
      <w:r w:rsidRPr="00C7574F">
        <w:rPr>
          <w:rFonts w:ascii="Cambria" w:eastAsia="MS Mincho" w:hAnsi="Cambria"/>
          <w:bCs/>
          <w:iCs/>
          <w:color w:val="000000"/>
          <w:sz w:val="20"/>
          <w:szCs w:val="20"/>
          <w:highlight w:val="yellow"/>
          <w:lang w:eastAsia="ja-JP"/>
        </w:rPr>
        <w:t>y P1/1</w:t>
      </w:r>
      <w:r w:rsidRPr="00C7574F">
        <w:rPr>
          <w:rFonts w:ascii="Cambria" w:eastAsia="MS Mincho" w:hAnsi="Cambria"/>
          <w:bCs/>
          <w:iCs/>
          <w:color w:val="000000"/>
          <w:sz w:val="20"/>
          <w:szCs w:val="20"/>
          <w:highlight w:val="yellow"/>
          <w:lang w:eastAsia="ja-JP"/>
        </w:rPr>
        <w:t>.</w:t>
      </w:r>
    </w:p>
    <w:p w14:paraId="4FC5073A" w14:textId="62837BF5" w:rsidR="004B7DF3" w:rsidRPr="00226DC9" w:rsidRDefault="004B7DF3" w:rsidP="004B7DF3">
      <w:pPr>
        <w:textAlignment w:val="baseline"/>
        <w:rPr>
          <w:rFonts w:asciiTheme="majorHAnsi" w:hAnsiTheme="majorHAnsi" w:cs="Arial"/>
          <w:b/>
          <w:color w:val="000000"/>
          <w:sz w:val="20"/>
          <w:szCs w:val="20"/>
        </w:rPr>
      </w:pPr>
    </w:p>
    <w:p w14:paraId="54B3153C" w14:textId="50DEB669"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t xml:space="preserve">Tabuľka č. 2: </w:t>
      </w:r>
      <w:r w:rsidRPr="00226DC9">
        <w:rPr>
          <w:rFonts w:asciiTheme="majorHAnsi" w:hAnsiTheme="majorHAnsi"/>
          <w:sz w:val="20"/>
          <w:szCs w:val="20"/>
        </w:rPr>
        <w:t>Cena za školenia, konzultačné a implementačné služby v rozsahu max. 1 250 osobohodín</w:t>
      </w:r>
      <w:r w:rsidR="00961272" w:rsidRPr="00226DC9">
        <w:rPr>
          <w:rFonts w:asciiTheme="majorHAnsi" w:hAnsiTheme="majorHAnsi"/>
          <w:sz w:val="20"/>
          <w:szCs w:val="20"/>
        </w:rPr>
        <w:t>, počas doby trvania zmluvy o</w:t>
      </w:r>
      <w:r w:rsidR="001D6BCB" w:rsidRPr="00226DC9">
        <w:rPr>
          <w:rFonts w:asciiTheme="majorHAnsi" w:hAnsiTheme="majorHAnsi"/>
          <w:sz w:val="20"/>
          <w:szCs w:val="20"/>
        </w:rPr>
        <w:t> </w:t>
      </w:r>
      <w:r w:rsidR="00961272" w:rsidRPr="00226DC9">
        <w:rPr>
          <w:rFonts w:asciiTheme="majorHAnsi" w:hAnsiTheme="majorHAnsi"/>
          <w:sz w:val="20"/>
          <w:szCs w:val="20"/>
        </w:rPr>
        <w:t>dielo</w:t>
      </w:r>
      <w:r w:rsidR="001D6BCB" w:rsidRPr="00226DC9">
        <w:rPr>
          <w:rFonts w:asciiTheme="majorHAnsi" w:hAnsiTheme="majorHAnsi"/>
          <w:sz w:val="20"/>
          <w:szCs w:val="20"/>
        </w:rPr>
        <w:t xml:space="preserve"> (Zmluva o</w:t>
      </w:r>
      <w:r w:rsidR="00DC78C9" w:rsidRPr="00226DC9">
        <w:rPr>
          <w:rFonts w:asciiTheme="majorHAnsi" w:hAnsiTheme="majorHAnsi"/>
          <w:sz w:val="20"/>
          <w:szCs w:val="20"/>
        </w:rPr>
        <w:t> </w:t>
      </w:r>
      <w:r w:rsidR="001D6BCB" w:rsidRPr="00226DC9">
        <w:rPr>
          <w:rFonts w:asciiTheme="majorHAnsi" w:hAnsiTheme="majorHAnsi"/>
          <w:sz w:val="20"/>
          <w:szCs w:val="20"/>
        </w:rPr>
        <w:t>dielo</w:t>
      </w:r>
      <w:r w:rsidR="00DC78C9" w:rsidRPr="00226DC9">
        <w:rPr>
          <w:rFonts w:asciiTheme="majorHAnsi" w:hAnsiTheme="majorHAnsi"/>
          <w:sz w:val="20"/>
          <w:szCs w:val="20"/>
        </w:rPr>
        <w:t xml:space="preserve"> – Objednávkové služby</w:t>
      </w:r>
      <w:r w:rsidR="001D6BCB" w:rsidRPr="00226DC9">
        <w:rPr>
          <w:rFonts w:asciiTheme="majorHAnsi" w:hAnsiTheme="majorHAnsi"/>
          <w:sz w:val="20"/>
          <w:szCs w:val="20"/>
        </w:rPr>
        <w:t>)</w:t>
      </w:r>
    </w:p>
    <w:tbl>
      <w:tblPr>
        <w:tblW w:w="9346" w:type="dxa"/>
        <w:jc w:val="center"/>
        <w:tblCellMar>
          <w:left w:w="0" w:type="dxa"/>
          <w:right w:w="0" w:type="dxa"/>
        </w:tblCellMar>
        <w:tblLook w:val="0000" w:firstRow="0" w:lastRow="0" w:firstColumn="0" w:lastColumn="0" w:noHBand="0" w:noVBand="0"/>
      </w:tblPr>
      <w:tblGrid>
        <w:gridCol w:w="817"/>
        <w:gridCol w:w="2653"/>
        <w:gridCol w:w="1045"/>
        <w:gridCol w:w="1436"/>
        <w:gridCol w:w="1633"/>
        <w:gridCol w:w="1762"/>
      </w:tblGrid>
      <w:tr w:rsidR="00667DD6" w:rsidRPr="00226DC9" w14:paraId="486D5159" w14:textId="77777777" w:rsidTr="00667DD6">
        <w:trPr>
          <w:trHeight w:val="270"/>
          <w:tblHeader/>
          <w:jc w:val="center"/>
        </w:trPr>
        <w:tc>
          <w:tcPr>
            <w:tcW w:w="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27E7A" w14:textId="77777777" w:rsidR="00667DD6" w:rsidRPr="00226DC9" w:rsidRDefault="00667DD6"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26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2FB0CCD" w14:textId="77777777" w:rsidR="00667DD6" w:rsidRPr="00226DC9" w:rsidRDefault="00667DD6"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0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4851E" w14:textId="77777777" w:rsidR="00667DD6" w:rsidRPr="00226DC9" w:rsidRDefault="00667DD6" w:rsidP="00EC77F8">
            <w:pPr>
              <w:jc w:val="center"/>
              <w:rPr>
                <w:rFonts w:asciiTheme="majorHAnsi" w:hAnsiTheme="majorHAnsi" w:cs="Arial"/>
                <w:b/>
                <w:bCs/>
                <w:color w:val="000000"/>
                <w:sz w:val="20"/>
                <w:szCs w:val="20"/>
              </w:rPr>
            </w:pPr>
          </w:p>
        </w:tc>
        <w:tc>
          <w:tcPr>
            <w:tcW w:w="1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26DF53" w14:textId="313F16A5" w:rsidR="00667DD6" w:rsidRPr="00226DC9" w:rsidRDefault="00667DD6"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Predpokladaný maximálny počet osobohodín</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25E9A" w14:textId="77777777" w:rsidR="00667DD6" w:rsidRPr="00226DC9" w:rsidRDefault="00667DD6"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4D03FF8E" w14:textId="77777777" w:rsidR="00667DD6" w:rsidRPr="00226DC9" w:rsidRDefault="00667DD6" w:rsidP="00EC77F8">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2D6FBA9C" w14:textId="77777777" w:rsidR="00667DD6" w:rsidRPr="00226DC9" w:rsidRDefault="00667DD6"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762"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3256CC36" w14:textId="77777777" w:rsidR="00667DD6" w:rsidRPr="00226DC9" w:rsidRDefault="00667DD6"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46E50FC7" w14:textId="77777777" w:rsidR="00667DD6" w:rsidRPr="00226DC9" w:rsidRDefault="00667DD6" w:rsidP="00EC77F8">
            <w:pPr>
              <w:jc w:val="center"/>
              <w:rPr>
                <w:rFonts w:asciiTheme="majorHAnsi" w:hAnsiTheme="majorHAnsi" w:cs="Arial"/>
                <w:b/>
                <w:bCs/>
                <w:sz w:val="20"/>
                <w:szCs w:val="20"/>
              </w:rPr>
            </w:pPr>
            <w:r w:rsidRPr="00226DC9">
              <w:rPr>
                <w:rFonts w:asciiTheme="majorHAnsi" w:hAnsiTheme="majorHAnsi" w:cs="Arial"/>
                <w:b/>
                <w:bCs/>
                <w:sz w:val="20"/>
                <w:szCs w:val="20"/>
              </w:rPr>
              <w:t>(1 250 osobohodín)</w:t>
            </w:r>
          </w:p>
          <w:p w14:paraId="5C9B2F2A" w14:textId="77777777" w:rsidR="00667DD6" w:rsidRPr="00226DC9" w:rsidRDefault="00667DD6"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667DD6" w:rsidRPr="00226DC9" w14:paraId="135FC6BE" w14:textId="77777777" w:rsidTr="00667DD6">
        <w:trPr>
          <w:trHeight w:val="525"/>
          <w:tblHeader/>
          <w:jc w:val="center"/>
        </w:trPr>
        <w:tc>
          <w:tcPr>
            <w:tcW w:w="817" w:type="dxa"/>
            <w:tcBorders>
              <w:top w:val="single" w:sz="4" w:space="0" w:color="auto"/>
              <w:left w:val="single" w:sz="4" w:space="0" w:color="auto"/>
              <w:bottom w:val="single" w:sz="4" w:space="0" w:color="auto"/>
              <w:right w:val="single" w:sz="4" w:space="0" w:color="auto"/>
            </w:tcBorders>
            <w:vAlign w:val="center"/>
          </w:tcPr>
          <w:p w14:paraId="24D69D2C" w14:textId="77777777" w:rsidR="00667DD6" w:rsidRPr="00226DC9" w:rsidRDefault="00667DD6" w:rsidP="00EC77F8">
            <w:pPr>
              <w:jc w:val="center"/>
              <w:rPr>
                <w:rFonts w:asciiTheme="majorHAnsi" w:hAnsiTheme="majorHAnsi" w:cs="Arial"/>
                <w:sz w:val="20"/>
                <w:szCs w:val="20"/>
              </w:rPr>
            </w:pPr>
            <w:r w:rsidRPr="00226DC9">
              <w:rPr>
                <w:rFonts w:asciiTheme="majorHAnsi" w:hAnsiTheme="majorHAnsi"/>
                <w:b/>
                <w:bCs/>
                <w:color w:val="000000"/>
                <w:sz w:val="20"/>
                <w:szCs w:val="20"/>
              </w:rPr>
              <w:t>P2</w:t>
            </w:r>
          </w:p>
        </w:tc>
        <w:tc>
          <w:tcPr>
            <w:tcW w:w="2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5872A8" w14:textId="77777777" w:rsidR="00667DD6" w:rsidRPr="00226DC9" w:rsidRDefault="00667DD6" w:rsidP="00EC77F8">
            <w:pPr>
              <w:rPr>
                <w:rFonts w:asciiTheme="majorHAnsi" w:hAnsiTheme="majorHAnsi" w:cs="Arial"/>
                <w:sz w:val="20"/>
                <w:szCs w:val="20"/>
              </w:rPr>
            </w:pPr>
            <w:r w:rsidRPr="00226DC9">
              <w:rPr>
                <w:rFonts w:asciiTheme="majorHAnsi" w:hAnsiTheme="majorHAnsi"/>
                <w:sz w:val="20"/>
                <w:szCs w:val="20"/>
              </w:rPr>
              <w:t>Cena za školenia, konzultačné a implementačné služby</w:t>
            </w:r>
            <w:r w:rsidRPr="00226DC9">
              <w:rPr>
                <w:rFonts w:asciiTheme="majorHAnsi" w:hAnsiTheme="majorHAnsi" w:cs="Arial"/>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tcPr>
          <w:p w14:paraId="2397C363" w14:textId="77777777" w:rsidR="00667DD6" w:rsidRPr="00226DC9" w:rsidRDefault="00667DD6" w:rsidP="00EC77F8">
            <w:pPr>
              <w:jc w:val="center"/>
              <w:rPr>
                <w:rFonts w:asciiTheme="majorHAnsi" w:hAnsiTheme="majorHAnsi" w:cs="Arial"/>
                <w:sz w:val="20"/>
                <w:szCs w:val="20"/>
              </w:rPr>
            </w:pPr>
          </w:p>
        </w:tc>
        <w:tc>
          <w:tcPr>
            <w:tcW w:w="1436" w:type="dxa"/>
            <w:tcBorders>
              <w:top w:val="single" w:sz="4" w:space="0" w:color="auto"/>
              <w:left w:val="single" w:sz="4" w:space="0" w:color="auto"/>
              <w:bottom w:val="single" w:sz="4" w:space="0" w:color="auto"/>
              <w:right w:val="single" w:sz="4" w:space="0" w:color="auto"/>
            </w:tcBorders>
            <w:vAlign w:val="center"/>
          </w:tcPr>
          <w:p w14:paraId="5433706B" w14:textId="3183AD2F" w:rsidR="00667DD6" w:rsidRPr="00226DC9" w:rsidRDefault="00667DD6" w:rsidP="00EC77F8">
            <w:pPr>
              <w:jc w:val="center"/>
              <w:rPr>
                <w:rFonts w:asciiTheme="majorHAnsi" w:hAnsiTheme="majorHAnsi" w:cs="Arial"/>
                <w:sz w:val="20"/>
                <w:szCs w:val="20"/>
              </w:rPr>
            </w:pPr>
            <w:r w:rsidRPr="00226DC9">
              <w:rPr>
                <w:rFonts w:asciiTheme="majorHAnsi" w:hAnsiTheme="majorHAnsi" w:cs="Arial"/>
                <w:sz w:val="20"/>
                <w:szCs w:val="20"/>
              </w:rPr>
              <w:t>1 250</w:t>
            </w:r>
          </w:p>
        </w:tc>
        <w:tc>
          <w:tcPr>
            <w:tcW w:w="1633" w:type="dxa"/>
            <w:tcBorders>
              <w:top w:val="single" w:sz="4" w:space="0" w:color="auto"/>
              <w:left w:val="single" w:sz="4" w:space="0" w:color="auto"/>
              <w:bottom w:val="single" w:sz="4" w:space="0" w:color="auto"/>
              <w:right w:val="single" w:sz="12" w:space="0" w:color="auto"/>
            </w:tcBorders>
            <w:vAlign w:val="center"/>
          </w:tcPr>
          <w:p w14:paraId="546CAD75" w14:textId="77777777" w:rsidR="00667DD6" w:rsidRPr="00226DC9" w:rsidRDefault="00667DD6"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762" w:type="dxa"/>
            <w:tcBorders>
              <w:top w:val="single" w:sz="12" w:space="0" w:color="auto"/>
              <w:left w:val="single" w:sz="12" w:space="0" w:color="auto"/>
              <w:bottom w:val="single" w:sz="12" w:space="0" w:color="auto"/>
              <w:right w:val="single" w:sz="12" w:space="0" w:color="auto"/>
            </w:tcBorders>
            <w:vAlign w:val="center"/>
          </w:tcPr>
          <w:p w14:paraId="6847539E" w14:textId="77777777" w:rsidR="00667DD6" w:rsidRPr="00226DC9" w:rsidRDefault="00667DD6"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2B6FD103" w14:textId="77777777" w:rsidR="00226DC9" w:rsidRPr="00226DC9" w:rsidRDefault="00226DC9" w:rsidP="004B7DF3">
      <w:pPr>
        <w:textAlignment w:val="baseline"/>
        <w:rPr>
          <w:rFonts w:asciiTheme="majorHAnsi" w:hAnsiTheme="majorHAnsi" w:cs="Arial"/>
          <w:b/>
          <w:color w:val="000000"/>
          <w:sz w:val="20"/>
          <w:szCs w:val="20"/>
        </w:rPr>
      </w:pPr>
    </w:p>
    <w:p w14:paraId="0833DF94" w14:textId="11103C29"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t xml:space="preserve">Tabuľka </w:t>
      </w:r>
      <w:r w:rsidRPr="00C7574F">
        <w:rPr>
          <w:rFonts w:asciiTheme="majorHAnsi" w:hAnsiTheme="majorHAnsi" w:cs="Arial"/>
          <w:b/>
          <w:color w:val="000000"/>
          <w:sz w:val="20"/>
          <w:szCs w:val="20"/>
          <w:highlight w:val="yellow"/>
        </w:rPr>
        <w:t xml:space="preserve">č. </w:t>
      </w:r>
      <w:r w:rsidR="007B6638" w:rsidRPr="00C7574F">
        <w:rPr>
          <w:rFonts w:asciiTheme="majorHAnsi" w:hAnsiTheme="majorHAnsi" w:cs="Arial"/>
          <w:b/>
          <w:color w:val="000000"/>
          <w:sz w:val="20"/>
          <w:szCs w:val="20"/>
          <w:highlight w:val="yellow"/>
        </w:rPr>
        <w:t>3</w:t>
      </w:r>
      <w:r w:rsidRPr="00226DC9">
        <w:rPr>
          <w:rFonts w:asciiTheme="majorHAnsi" w:hAnsiTheme="majorHAnsi" w:cs="Arial"/>
          <w:b/>
          <w:color w:val="000000"/>
          <w:sz w:val="20"/>
          <w:szCs w:val="20"/>
        </w:rPr>
        <w:t xml:space="preserve">: </w:t>
      </w:r>
      <w:r w:rsidRPr="00226DC9">
        <w:rPr>
          <w:rFonts w:asciiTheme="majorHAnsi" w:hAnsiTheme="majorHAnsi"/>
          <w:sz w:val="20"/>
          <w:szCs w:val="20"/>
        </w:rPr>
        <w:t xml:space="preserve">Cena za servisnú podporu a údržbu v rozsahu </w:t>
      </w:r>
      <w:r w:rsidR="00DC2028" w:rsidRPr="00226DC9">
        <w:rPr>
          <w:rFonts w:asciiTheme="majorHAnsi" w:hAnsiTheme="majorHAnsi"/>
          <w:sz w:val="20"/>
          <w:szCs w:val="20"/>
        </w:rPr>
        <w:t xml:space="preserve">36 + 24 </w:t>
      </w:r>
      <w:r w:rsidRPr="00226DC9">
        <w:rPr>
          <w:rFonts w:asciiTheme="majorHAnsi" w:hAnsiTheme="majorHAnsi"/>
          <w:sz w:val="20"/>
          <w:szCs w:val="20"/>
        </w:rPr>
        <w:t>mesiacov</w:t>
      </w:r>
      <w:r w:rsidR="00213C4A" w:rsidRPr="00226DC9">
        <w:rPr>
          <w:rFonts w:asciiTheme="majorHAnsi" w:hAnsiTheme="majorHAnsi"/>
          <w:sz w:val="20"/>
          <w:szCs w:val="20"/>
        </w:rPr>
        <w:t xml:space="preserve"> (Servisná zmlu</w:t>
      </w:r>
      <w:r w:rsidR="006272D3" w:rsidRPr="00226DC9">
        <w:rPr>
          <w:rFonts w:asciiTheme="majorHAnsi" w:hAnsiTheme="majorHAnsi"/>
          <w:sz w:val="20"/>
          <w:szCs w:val="20"/>
        </w:rPr>
        <w:t>va)</w:t>
      </w:r>
    </w:p>
    <w:tbl>
      <w:tblPr>
        <w:tblW w:w="9207" w:type="dxa"/>
        <w:jc w:val="center"/>
        <w:tblCellMar>
          <w:left w:w="0" w:type="dxa"/>
          <w:right w:w="0" w:type="dxa"/>
        </w:tblCellMar>
        <w:tblLook w:val="0000" w:firstRow="0" w:lastRow="0" w:firstColumn="0" w:lastColumn="0" w:noHBand="0" w:noVBand="0"/>
      </w:tblPr>
      <w:tblGrid>
        <w:gridCol w:w="891"/>
        <w:gridCol w:w="3091"/>
        <w:gridCol w:w="1416"/>
        <w:gridCol w:w="1840"/>
        <w:gridCol w:w="1969"/>
      </w:tblGrid>
      <w:tr w:rsidR="004B7DF3" w:rsidRPr="00226DC9" w14:paraId="76AAA6E7"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4D362"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sz w:val="20"/>
                <w:szCs w:val="20"/>
              </w:rPr>
              <w:t>Položka číslo</w:t>
            </w:r>
          </w:p>
        </w:tc>
        <w:tc>
          <w:tcPr>
            <w:tcW w:w="3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EFE2D4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sz w:val="20"/>
                <w:szCs w:val="20"/>
              </w:rPr>
              <w:t>Názov/Popis</w:t>
            </w:r>
          </w:p>
        </w:tc>
        <w:tc>
          <w:tcPr>
            <w:tcW w:w="1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C7628"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Počet mesiacov</w:t>
            </w:r>
          </w:p>
        </w:tc>
        <w:tc>
          <w:tcPr>
            <w:tcW w:w="1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70565A" w14:textId="77777777" w:rsidR="00961272"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w:t>
            </w:r>
          </w:p>
          <w:p w14:paraId="36EDA331" w14:textId="5E0A1263"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za 1 mesiac</w:t>
            </w:r>
          </w:p>
          <w:p w14:paraId="559A4D4A"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sz w:val="20"/>
                <w:szCs w:val="20"/>
              </w:rPr>
              <w:t>v eurách bez DPH</w:t>
            </w:r>
          </w:p>
        </w:tc>
        <w:tc>
          <w:tcPr>
            <w:tcW w:w="1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3FC75"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F4F0CC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4B7DF3" w:rsidRPr="00226DC9" w14:paraId="0A16D262"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0BD1DFFC" w14:textId="47A78714" w:rsidR="004B7DF3" w:rsidRPr="00226DC9" w:rsidRDefault="004B7DF3" w:rsidP="00EC77F8">
            <w:pPr>
              <w:jc w:val="center"/>
              <w:rPr>
                <w:rFonts w:asciiTheme="majorHAnsi" w:hAnsiTheme="majorHAnsi" w:cs="Arial"/>
                <w:sz w:val="20"/>
                <w:szCs w:val="20"/>
              </w:rPr>
            </w:pPr>
            <w:r w:rsidRPr="00C7574F">
              <w:rPr>
                <w:rFonts w:asciiTheme="majorHAnsi" w:hAnsiTheme="majorHAnsi"/>
                <w:b/>
                <w:bCs/>
                <w:sz w:val="20"/>
                <w:szCs w:val="20"/>
                <w:highlight w:val="yellow"/>
              </w:rPr>
              <w:t>P</w:t>
            </w:r>
            <w:r w:rsidR="007B6638" w:rsidRPr="00C7574F">
              <w:rPr>
                <w:rFonts w:asciiTheme="majorHAnsi" w:hAnsiTheme="majorHAnsi"/>
                <w:b/>
                <w:bCs/>
                <w:sz w:val="20"/>
                <w:szCs w:val="20"/>
                <w:highlight w:val="yellow"/>
              </w:rPr>
              <w:t>3</w:t>
            </w:r>
            <w:r w:rsidR="00DC2028" w:rsidRPr="00226DC9">
              <w:rPr>
                <w:rFonts w:asciiTheme="majorHAnsi" w:hAnsiTheme="majorHAnsi"/>
                <w:b/>
                <w:bCs/>
                <w:sz w:val="20"/>
                <w:szCs w:val="20"/>
              </w:rPr>
              <w:t>/1</w:t>
            </w:r>
          </w:p>
        </w:tc>
        <w:tc>
          <w:tcPr>
            <w:tcW w:w="30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8A87F6" w14:textId="77777777" w:rsidR="004B7DF3" w:rsidRPr="00226DC9" w:rsidRDefault="004B7DF3" w:rsidP="00EC77F8">
            <w:pPr>
              <w:textAlignment w:val="baseline"/>
              <w:rPr>
                <w:rFonts w:asciiTheme="majorHAnsi" w:hAnsiTheme="majorHAnsi"/>
                <w:sz w:val="20"/>
                <w:szCs w:val="20"/>
              </w:rPr>
            </w:pPr>
            <w:r w:rsidRPr="00226DC9">
              <w:rPr>
                <w:rFonts w:asciiTheme="majorHAnsi" w:hAnsiTheme="majorHAnsi"/>
                <w:sz w:val="20"/>
                <w:szCs w:val="20"/>
              </w:rPr>
              <w:t>Cena za servisnú podporu a údržbu</w:t>
            </w:r>
          </w:p>
        </w:tc>
        <w:tc>
          <w:tcPr>
            <w:tcW w:w="1416" w:type="dxa"/>
            <w:tcBorders>
              <w:top w:val="single" w:sz="4" w:space="0" w:color="auto"/>
              <w:left w:val="single" w:sz="4" w:space="0" w:color="auto"/>
              <w:bottom w:val="single" w:sz="4" w:space="0" w:color="auto"/>
              <w:right w:val="single" w:sz="4" w:space="0" w:color="auto"/>
            </w:tcBorders>
            <w:vAlign w:val="center"/>
          </w:tcPr>
          <w:p w14:paraId="168EB1CD" w14:textId="45AA8C71" w:rsidR="004B7DF3" w:rsidRPr="00226DC9" w:rsidRDefault="00E21516" w:rsidP="00EC77F8">
            <w:pPr>
              <w:jc w:val="center"/>
              <w:rPr>
                <w:rFonts w:asciiTheme="majorHAnsi" w:hAnsiTheme="majorHAnsi" w:cs="Arial"/>
                <w:sz w:val="20"/>
                <w:szCs w:val="20"/>
              </w:rPr>
            </w:pPr>
            <w:r w:rsidRPr="00226DC9">
              <w:rPr>
                <w:rFonts w:asciiTheme="majorHAnsi" w:hAnsiTheme="majorHAnsi" w:cs="Arial"/>
                <w:sz w:val="20"/>
                <w:szCs w:val="20"/>
              </w:rPr>
              <w:t>36</w:t>
            </w:r>
          </w:p>
        </w:tc>
        <w:tc>
          <w:tcPr>
            <w:tcW w:w="1840" w:type="dxa"/>
            <w:tcBorders>
              <w:top w:val="single" w:sz="4" w:space="0" w:color="auto"/>
              <w:left w:val="single" w:sz="4" w:space="0" w:color="auto"/>
              <w:bottom w:val="single" w:sz="4" w:space="0" w:color="auto"/>
              <w:right w:val="single" w:sz="4" w:space="0" w:color="auto"/>
            </w:tcBorders>
            <w:vAlign w:val="center"/>
          </w:tcPr>
          <w:p w14:paraId="7B47B93F"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69" w:type="dxa"/>
            <w:tcBorders>
              <w:top w:val="single" w:sz="4" w:space="0" w:color="auto"/>
              <w:left w:val="single" w:sz="4" w:space="0" w:color="auto"/>
              <w:bottom w:val="single" w:sz="4" w:space="0" w:color="auto"/>
              <w:right w:val="single" w:sz="4" w:space="0" w:color="auto"/>
            </w:tcBorders>
            <w:vAlign w:val="center"/>
          </w:tcPr>
          <w:p w14:paraId="099A936F"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DC2028" w:rsidRPr="00226DC9" w14:paraId="70A70A96"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4FF4B0E3" w14:textId="25B129E8" w:rsidR="00DC2028" w:rsidRPr="00226DC9" w:rsidRDefault="00DC2028" w:rsidP="00DC2028">
            <w:pPr>
              <w:jc w:val="center"/>
              <w:rPr>
                <w:rFonts w:asciiTheme="majorHAnsi" w:hAnsiTheme="majorHAnsi"/>
                <w:b/>
                <w:bCs/>
                <w:sz w:val="20"/>
                <w:szCs w:val="20"/>
              </w:rPr>
            </w:pPr>
            <w:r w:rsidRPr="00C7574F">
              <w:rPr>
                <w:rFonts w:asciiTheme="majorHAnsi" w:hAnsiTheme="majorHAnsi"/>
                <w:b/>
                <w:bCs/>
                <w:sz w:val="20"/>
                <w:szCs w:val="20"/>
                <w:highlight w:val="yellow"/>
              </w:rPr>
              <w:t>P</w:t>
            </w:r>
            <w:r w:rsidR="007B6638" w:rsidRPr="00C7574F">
              <w:rPr>
                <w:rFonts w:asciiTheme="majorHAnsi" w:hAnsiTheme="majorHAnsi"/>
                <w:b/>
                <w:bCs/>
                <w:sz w:val="20"/>
                <w:szCs w:val="20"/>
                <w:highlight w:val="yellow"/>
              </w:rPr>
              <w:t>3</w:t>
            </w:r>
            <w:r w:rsidRPr="00226DC9">
              <w:rPr>
                <w:rFonts w:asciiTheme="majorHAnsi" w:hAnsiTheme="majorHAnsi"/>
                <w:b/>
                <w:bCs/>
                <w:sz w:val="20"/>
                <w:szCs w:val="20"/>
              </w:rPr>
              <w:t>/2</w:t>
            </w:r>
          </w:p>
        </w:tc>
        <w:tc>
          <w:tcPr>
            <w:tcW w:w="30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32CF33" w14:textId="10CCADA2" w:rsidR="00DC2028" w:rsidRPr="00226DC9" w:rsidRDefault="00DC2028" w:rsidP="00DC2028">
            <w:pPr>
              <w:textAlignment w:val="baseline"/>
              <w:rPr>
                <w:rFonts w:asciiTheme="majorHAnsi" w:hAnsiTheme="majorHAnsi"/>
                <w:sz w:val="20"/>
                <w:szCs w:val="20"/>
              </w:rPr>
            </w:pPr>
            <w:r w:rsidRPr="00226DC9">
              <w:rPr>
                <w:rFonts w:asciiTheme="majorHAnsi" w:hAnsiTheme="majorHAnsi"/>
                <w:sz w:val="20"/>
                <w:szCs w:val="20"/>
              </w:rPr>
              <w:t xml:space="preserve">Cena za servisnú podporu a údržbu – OPCIA 1 </w:t>
            </w:r>
          </w:p>
        </w:tc>
        <w:tc>
          <w:tcPr>
            <w:tcW w:w="1416" w:type="dxa"/>
            <w:tcBorders>
              <w:top w:val="single" w:sz="4" w:space="0" w:color="auto"/>
              <w:left w:val="single" w:sz="4" w:space="0" w:color="auto"/>
              <w:bottom w:val="single" w:sz="4" w:space="0" w:color="auto"/>
              <w:right w:val="single" w:sz="4" w:space="0" w:color="auto"/>
            </w:tcBorders>
            <w:vAlign w:val="center"/>
          </w:tcPr>
          <w:p w14:paraId="2D43D675" w14:textId="27C71005" w:rsidR="00DC2028" w:rsidRPr="00226DC9" w:rsidRDefault="00DC2028" w:rsidP="00DC2028">
            <w:pPr>
              <w:jc w:val="center"/>
              <w:rPr>
                <w:rFonts w:asciiTheme="majorHAnsi" w:hAnsiTheme="majorHAnsi" w:cs="Arial"/>
                <w:sz w:val="20"/>
                <w:szCs w:val="20"/>
              </w:rPr>
            </w:pPr>
            <w:r w:rsidRPr="00226DC9">
              <w:rPr>
                <w:rFonts w:asciiTheme="majorHAnsi" w:hAnsiTheme="majorHAnsi" w:cs="Arial"/>
                <w:sz w:val="20"/>
                <w:szCs w:val="20"/>
              </w:rPr>
              <w:t>24</w:t>
            </w:r>
          </w:p>
        </w:tc>
        <w:tc>
          <w:tcPr>
            <w:tcW w:w="1840" w:type="dxa"/>
            <w:tcBorders>
              <w:top w:val="single" w:sz="4" w:space="0" w:color="auto"/>
              <w:left w:val="single" w:sz="4" w:space="0" w:color="auto"/>
              <w:bottom w:val="single" w:sz="4" w:space="0" w:color="auto"/>
              <w:right w:val="single" w:sz="4" w:space="0" w:color="auto"/>
            </w:tcBorders>
            <w:vAlign w:val="center"/>
          </w:tcPr>
          <w:p w14:paraId="1E8714F5" w14:textId="540CB158" w:rsidR="00DC2028" w:rsidRPr="00226DC9" w:rsidRDefault="00DC2028"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69" w:type="dxa"/>
            <w:tcBorders>
              <w:top w:val="single" w:sz="4" w:space="0" w:color="auto"/>
              <w:left w:val="single" w:sz="4" w:space="0" w:color="auto"/>
              <w:bottom w:val="single" w:sz="12" w:space="0" w:color="auto"/>
              <w:right w:val="single" w:sz="4" w:space="0" w:color="auto"/>
            </w:tcBorders>
            <w:vAlign w:val="center"/>
          </w:tcPr>
          <w:p w14:paraId="3F3BB54C" w14:textId="05FC6486" w:rsidR="00DC2028" w:rsidRPr="00226DC9" w:rsidRDefault="00DC2028"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0D27B6BE"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76ED8605" w14:textId="18A16467" w:rsidR="00C80F8D" w:rsidRPr="00226DC9" w:rsidRDefault="00C80F8D" w:rsidP="00DC2028">
            <w:pPr>
              <w:jc w:val="center"/>
              <w:rPr>
                <w:rFonts w:asciiTheme="majorHAnsi" w:hAnsiTheme="majorHAnsi"/>
                <w:b/>
                <w:bCs/>
                <w:sz w:val="20"/>
                <w:szCs w:val="20"/>
              </w:rPr>
            </w:pPr>
            <w:r w:rsidRPr="00C7574F">
              <w:rPr>
                <w:rFonts w:asciiTheme="majorHAnsi" w:hAnsiTheme="majorHAnsi"/>
                <w:b/>
                <w:bCs/>
                <w:sz w:val="20"/>
                <w:szCs w:val="20"/>
                <w:highlight w:val="yellow"/>
              </w:rPr>
              <w:t>P</w:t>
            </w:r>
            <w:r w:rsidR="007B6638" w:rsidRPr="00C7574F">
              <w:rPr>
                <w:rFonts w:asciiTheme="majorHAnsi" w:hAnsiTheme="majorHAnsi"/>
                <w:b/>
                <w:bCs/>
                <w:sz w:val="20"/>
                <w:szCs w:val="20"/>
                <w:highlight w:val="yellow"/>
              </w:rPr>
              <w:t>3</w:t>
            </w:r>
          </w:p>
        </w:tc>
        <w:tc>
          <w:tcPr>
            <w:tcW w:w="6347"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262D98A4" w14:textId="660B69C9" w:rsidR="00C80F8D" w:rsidRPr="00226DC9" w:rsidRDefault="00C80F8D" w:rsidP="00DC2028">
            <w:pPr>
              <w:jc w:val="center"/>
              <w:rPr>
                <w:rFonts w:asciiTheme="majorHAnsi" w:hAnsiTheme="majorHAnsi" w:cs="Arial"/>
                <w:i/>
                <w:iCs/>
                <w:sz w:val="20"/>
                <w:szCs w:val="20"/>
              </w:rPr>
            </w:pPr>
            <w:r w:rsidRPr="00226DC9">
              <w:rPr>
                <w:rFonts w:asciiTheme="majorHAnsi" w:hAnsiTheme="majorHAnsi"/>
                <w:sz w:val="20"/>
                <w:szCs w:val="20"/>
              </w:rPr>
              <w:t>Cena za servisnú podporu a údržbu v rozsahu 36 + 24 mesiacov (Servisná zmluva)</w:t>
            </w:r>
          </w:p>
        </w:tc>
        <w:tc>
          <w:tcPr>
            <w:tcW w:w="1969" w:type="dxa"/>
            <w:tcBorders>
              <w:top w:val="single" w:sz="12" w:space="0" w:color="auto"/>
              <w:left w:val="single" w:sz="12" w:space="0" w:color="auto"/>
              <w:bottom w:val="single" w:sz="12" w:space="0" w:color="auto"/>
              <w:right w:val="single" w:sz="12" w:space="0" w:color="auto"/>
            </w:tcBorders>
            <w:vAlign w:val="center"/>
          </w:tcPr>
          <w:p w14:paraId="3E458C64" w14:textId="41E4B9BC" w:rsidR="00C80F8D" w:rsidRPr="00226DC9" w:rsidRDefault="00C80F8D"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74B1DB6D" w14:textId="5C6A2B4F" w:rsidR="00692422" w:rsidRDefault="00692422" w:rsidP="004B7DF3">
      <w:pPr>
        <w:textAlignment w:val="baseline"/>
        <w:rPr>
          <w:rFonts w:asciiTheme="majorHAnsi" w:hAnsiTheme="majorHAnsi" w:cs="Arial"/>
          <w:b/>
          <w:color w:val="000000"/>
          <w:sz w:val="20"/>
          <w:szCs w:val="20"/>
        </w:rPr>
      </w:pPr>
    </w:p>
    <w:p w14:paraId="700C5F6C" w14:textId="77777777" w:rsidR="00F20259" w:rsidRPr="00226DC9" w:rsidRDefault="00F20259" w:rsidP="004B7DF3">
      <w:pPr>
        <w:textAlignment w:val="baseline"/>
        <w:rPr>
          <w:rFonts w:asciiTheme="majorHAnsi" w:hAnsiTheme="majorHAnsi" w:cs="Arial"/>
          <w:b/>
          <w:color w:val="000000"/>
          <w:sz w:val="20"/>
          <w:szCs w:val="20"/>
        </w:rPr>
      </w:pPr>
    </w:p>
    <w:p w14:paraId="783C4357" w14:textId="25B59764" w:rsidR="004B7DF3" w:rsidRPr="00F20259" w:rsidRDefault="004B7DF3" w:rsidP="0005096C">
      <w:pPr>
        <w:jc w:val="both"/>
        <w:textAlignment w:val="baseline"/>
        <w:rPr>
          <w:rFonts w:asciiTheme="majorHAnsi" w:hAnsiTheme="majorHAnsi" w:cs="Arial"/>
          <w:b/>
          <w:color w:val="000000"/>
          <w:sz w:val="20"/>
          <w:szCs w:val="20"/>
        </w:rPr>
      </w:pPr>
      <w:r w:rsidRPr="00226DC9">
        <w:rPr>
          <w:rFonts w:asciiTheme="majorHAnsi" w:hAnsiTheme="majorHAnsi" w:cs="Arial"/>
          <w:b/>
          <w:color w:val="000000"/>
          <w:sz w:val="20"/>
          <w:szCs w:val="20"/>
        </w:rPr>
        <w:lastRenderedPageBreak/>
        <w:t xml:space="preserve">Tabuľka </w:t>
      </w:r>
      <w:r w:rsidRPr="00C7574F">
        <w:rPr>
          <w:rFonts w:asciiTheme="majorHAnsi" w:hAnsiTheme="majorHAnsi" w:cs="Arial"/>
          <w:b/>
          <w:color w:val="000000"/>
          <w:sz w:val="20"/>
          <w:szCs w:val="20"/>
          <w:highlight w:val="yellow"/>
        </w:rPr>
        <w:t xml:space="preserve">č. </w:t>
      </w:r>
      <w:r w:rsidR="007B6638" w:rsidRPr="00C7574F">
        <w:rPr>
          <w:rFonts w:asciiTheme="majorHAnsi" w:hAnsiTheme="majorHAnsi" w:cs="Arial"/>
          <w:b/>
          <w:color w:val="000000"/>
          <w:sz w:val="20"/>
          <w:szCs w:val="20"/>
          <w:highlight w:val="yellow"/>
        </w:rPr>
        <w:t>4</w:t>
      </w:r>
      <w:r w:rsidRPr="00226DC9">
        <w:rPr>
          <w:rFonts w:asciiTheme="majorHAnsi" w:hAnsiTheme="majorHAnsi" w:cs="Arial"/>
          <w:b/>
          <w:color w:val="000000"/>
          <w:sz w:val="20"/>
          <w:szCs w:val="20"/>
        </w:rPr>
        <w:t xml:space="preserve">: </w:t>
      </w:r>
      <w:r w:rsidRPr="00226DC9">
        <w:rPr>
          <w:rFonts w:asciiTheme="majorHAnsi" w:hAnsiTheme="majorHAnsi"/>
          <w:sz w:val="20"/>
          <w:szCs w:val="20"/>
        </w:rPr>
        <w:t>Cena za školenia, konzultačné a implementačné služby, v rozsahu max. 10</w:t>
      </w:r>
      <w:r w:rsidR="00C20CB2" w:rsidRPr="00226DC9">
        <w:rPr>
          <w:rFonts w:asciiTheme="majorHAnsi" w:hAnsiTheme="majorHAnsi"/>
          <w:sz w:val="20"/>
          <w:szCs w:val="20"/>
        </w:rPr>
        <w:t> </w:t>
      </w:r>
      <w:r w:rsidRPr="00226DC9">
        <w:rPr>
          <w:rFonts w:asciiTheme="majorHAnsi" w:hAnsiTheme="majorHAnsi"/>
          <w:sz w:val="20"/>
          <w:szCs w:val="20"/>
        </w:rPr>
        <w:t>000</w:t>
      </w:r>
      <w:r w:rsidR="00C20CB2" w:rsidRPr="00226DC9">
        <w:rPr>
          <w:rFonts w:asciiTheme="majorHAnsi" w:hAnsiTheme="majorHAnsi"/>
          <w:sz w:val="20"/>
          <w:szCs w:val="20"/>
        </w:rPr>
        <w:t xml:space="preserve"> (6</w:t>
      </w:r>
      <w:r w:rsidR="0005096C" w:rsidRPr="00226DC9">
        <w:rPr>
          <w:rFonts w:asciiTheme="majorHAnsi" w:hAnsiTheme="majorHAnsi"/>
          <w:sz w:val="20"/>
          <w:szCs w:val="20"/>
        </w:rPr>
        <w:t> </w:t>
      </w:r>
      <w:r w:rsidR="00C20CB2" w:rsidRPr="00226DC9">
        <w:rPr>
          <w:rFonts w:asciiTheme="majorHAnsi" w:hAnsiTheme="majorHAnsi"/>
          <w:sz w:val="20"/>
          <w:szCs w:val="20"/>
        </w:rPr>
        <w:t>000+4</w:t>
      </w:r>
      <w:r w:rsidR="00C80F8D" w:rsidRPr="00226DC9">
        <w:rPr>
          <w:rFonts w:asciiTheme="majorHAnsi" w:hAnsiTheme="majorHAnsi"/>
          <w:sz w:val="20"/>
          <w:szCs w:val="20"/>
        </w:rPr>
        <w:t xml:space="preserve"> </w:t>
      </w:r>
      <w:r w:rsidR="00C20CB2" w:rsidRPr="00226DC9">
        <w:rPr>
          <w:rFonts w:asciiTheme="majorHAnsi" w:hAnsiTheme="majorHAnsi"/>
          <w:sz w:val="20"/>
          <w:szCs w:val="20"/>
        </w:rPr>
        <w:t>000)</w:t>
      </w:r>
      <w:r w:rsidRPr="00226DC9">
        <w:rPr>
          <w:rFonts w:asciiTheme="majorHAnsi" w:hAnsiTheme="majorHAnsi"/>
          <w:sz w:val="20"/>
          <w:szCs w:val="20"/>
        </w:rPr>
        <w:t xml:space="preserve"> osobohodín</w:t>
      </w:r>
      <w:r w:rsidR="00F72A80" w:rsidRPr="00226DC9">
        <w:rPr>
          <w:rFonts w:asciiTheme="majorHAnsi" w:hAnsiTheme="majorHAnsi"/>
          <w:sz w:val="20"/>
          <w:szCs w:val="20"/>
        </w:rPr>
        <w:t>, počas doby trvania servisnej zmluvy</w:t>
      </w:r>
      <w:r w:rsidR="00A76B4F" w:rsidRPr="00226DC9">
        <w:rPr>
          <w:rFonts w:asciiTheme="majorHAnsi" w:hAnsiTheme="majorHAnsi"/>
          <w:sz w:val="20"/>
          <w:szCs w:val="20"/>
        </w:rPr>
        <w:t xml:space="preserve"> </w:t>
      </w:r>
      <w:r w:rsidR="008B1BDF" w:rsidRPr="00226DC9">
        <w:rPr>
          <w:rFonts w:asciiTheme="majorHAnsi" w:hAnsiTheme="majorHAnsi"/>
          <w:sz w:val="20"/>
          <w:szCs w:val="20"/>
        </w:rPr>
        <w:t xml:space="preserve">vrátane OPCIE 1 </w:t>
      </w:r>
      <w:r w:rsidR="00A76B4F" w:rsidRPr="00226DC9">
        <w:rPr>
          <w:rFonts w:asciiTheme="majorHAnsi" w:hAnsiTheme="majorHAnsi"/>
          <w:sz w:val="20"/>
          <w:szCs w:val="20"/>
        </w:rPr>
        <w:t>(Servisná zmluva)</w:t>
      </w:r>
    </w:p>
    <w:tbl>
      <w:tblPr>
        <w:tblW w:w="9220" w:type="dxa"/>
        <w:jc w:val="center"/>
        <w:tblCellMar>
          <w:left w:w="0" w:type="dxa"/>
          <w:right w:w="0" w:type="dxa"/>
        </w:tblCellMar>
        <w:tblLook w:val="0000" w:firstRow="0" w:lastRow="0" w:firstColumn="0" w:lastColumn="0" w:noHBand="0" w:noVBand="0"/>
      </w:tblPr>
      <w:tblGrid>
        <w:gridCol w:w="891"/>
        <w:gridCol w:w="3117"/>
        <w:gridCol w:w="1440"/>
        <w:gridCol w:w="1790"/>
        <w:gridCol w:w="1982"/>
      </w:tblGrid>
      <w:tr w:rsidR="004B7DF3" w:rsidRPr="00226DC9" w14:paraId="619C066C"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F04E00"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2FED3755"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708FD8" w14:textId="15AB0C5A"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 xml:space="preserve">Predpokladaný </w:t>
            </w:r>
            <w:r w:rsidR="00BB1929" w:rsidRPr="00226DC9">
              <w:rPr>
                <w:rFonts w:asciiTheme="majorHAnsi" w:hAnsiTheme="majorHAnsi" w:cs="Arial"/>
                <w:b/>
                <w:bCs/>
                <w:color w:val="000000"/>
                <w:sz w:val="20"/>
                <w:szCs w:val="20"/>
              </w:rPr>
              <w:t xml:space="preserve">maximálny </w:t>
            </w:r>
            <w:r w:rsidRPr="00226DC9">
              <w:rPr>
                <w:rFonts w:asciiTheme="majorHAnsi" w:hAnsiTheme="majorHAnsi" w:cs="Arial"/>
                <w:b/>
                <w:bCs/>
                <w:color w:val="000000"/>
                <w:sz w:val="20"/>
                <w:szCs w:val="20"/>
              </w:rPr>
              <w:t>počet osobohodín</w:t>
            </w: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B34C1"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5F337713"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546BFF20"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745B1"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3A973B0"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(10 000 osobohodín)</w:t>
            </w:r>
          </w:p>
          <w:p w14:paraId="26C7FF5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4B7DF3" w:rsidRPr="00226DC9" w14:paraId="70EBD130"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39AF3833" w14:textId="4BE22446" w:rsidR="004B7DF3" w:rsidRPr="00226DC9" w:rsidRDefault="004B7DF3" w:rsidP="00EC77F8">
            <w:pPr>
              <w:jc w:val="center"/>
              <w:rPr>
                <w:rFonts w:asciiTheme="majorHAnsi" w:hAnsiTheme="majorHAnsi" w:cs="Arial"/>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4</w:t>
            </w:r>
            <w:r w:rsidR="00C20CB2" w:rsidRPr="00226DC9">
              <w:rPr>
                <w:rFonts w:asciiTheme="majorHAnsi" w:hAnsiTheme="majorHAnsi"/>
                <w:b/>
                <w:bCs/>
                <w:color w:val="000000"/>
                <w:sz w:val="20"/>
                <w:szCs w:val="20"/>
              </w:rPr>
              <w:t>/1</w:t>
            </w:r>
          </w:p>
        </w:tc>
        <w:tc>
          <w:tcPr>
            <w:tcW w:w="31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0BC3A3" w14:textId="77777777" w:rsidR="004B7DF3" w:rsidRPr="00226DC9" w:rsidRDefault="004B7DF3" w:rsidP="00EC77F8">
            <w:pPr>
              <w:rPr>
                <w:rFonts w:asciiTheme="majorHAnsi" w:hAnsiTheme="majorHAnsi" w:cs="Arial"/>
                <w:sz w:val="20"/>
                <w:szCs w:val="20"/>
              </w:rPr>
            </w:pPr>
            <w:r w:rsidRPr="00226DC9">
              <w:rPr>
                <w:rFonts w:asciiTheme="majorHAnsi" w:hAnsiTheme="majorHAnsi"/>
                <w:sz w:val="20"/>
                <w:szCs w:val="20"/>
              </w:rPr>
              <w:t>Cena za školenia, konzultačné a implementačné služby</w:t>
            </w:r>
          </w:p>
        </w:tc>
        <w:tc>
          <w:tcPr>
            <w:tcW w:w="1440" w:type="dxa"/>
            <w:tcBorders>
              <w:top w:val="single" w:sz="4" w:space="0" w:color="auto"/>
              <w:left w:val="single" w:sz="4" w:space="0" w:color="auto"/>
              <w:bottom w:val="single" w:sz="4" w:space="0" w:color="auto"/>
              <w:right w:val="single" w:sz="4" w:space="0" w:color="auto"/>
            </w:tcBorders>
            <w:vAlign w:val="center"/>
          </w:tcPr>
          <w:p w14:paraId="685D0626" w14:textId="3C387E88" w:rsidR="004B7DF3" w:rsidRPr="00226DC9" w:rsidRDefault="00C20CB2" w:rsidP="00EC77F8">
            <w:pPr>
              <w:jc w:val="center"/>
              <w:rPr>
                <w:rFonts w:asciiTheme="majorHAnsi" w:hAnsiTheme="majorHAnsi" w:cs="Arial"/>
                <w:sz w:val="20"/>
                <w:szCs w:val="20"/>
              </w:rPr>
            </w:pPr>
            <w:r w:rsidRPr="00226DC9">
              <w:rPr>
                <w:rFonts w:asciiTheme="majorHAnsi" w:hAnsiTheme="majorHAnsi" w:cs="Arial"/>
                <w:sz w:val="20"/>
                <w:szCs w:val="20"/>
              </w:rPr>
              <w:t>6</w:t>
            </w:r>
            <w:r w:rsidR="004B7DF3" w:rsidRPr="00226DC9">
              <w:rPr>
                <w:rFonts w:asciiTheme="majorHAnsi" w:hAnsiTheme="majorHAnsi" w:cs="Arial"/>
                <w:sz w:val="20"/>
                <w:szCs w:val="20"/>
              </w:rPr>
              <w:t xml:space="preserve"> 000</w:t>
            </w:r>
          </w:p>
        </w:tc>
        <w:tc>
          <w:tcPr>
            <w:tcW w:w="1790" w:type="dxa"/>
            <w:tcBorders>
              <w:top w:val="single" w:sz="4" w:space="0" w:color="auto"/>
              <w:left w:val="single" w:sz="4" w:space="0" w:color="auto"/>
              <w:bottom w:val="single" w:sz="4" w:space="0" w:color="auto"/>
              <w:right w:val="single" w:sz="4" w:space="0" w:color="auto"/>
            </w:tcBorders>
            <w:vAlign w:val="center"/>
          </w:tcPr>
          <w:p w14:paraId="53C1DA03"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2" w:type="dxa"/>
            <w:tcBorders>
              <w:top w:val="single" w:sz="4" w:space="0" w:color="auto"/>
              <w:left w:val="single" w:sz="4" w:space="0" w:color="auto"/>
              <w:bottom w:val="single" w:sz="4" w:space="0" w:color="auto"/>
              <w:right w:val="single" w:sz="4" w:space="0" w:color="auto"/>
            </w:tcBorders>
            <w:vAlign w:val="center"/>
          </w:tcPr>
          <w:p w14:paraId="4ED588BE"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20CB2" w:rsidRPr="00226DC9" w14:paraId="0541B424"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7213A87C" w14:textId="58C29850" w:rsidR="00C20CB2" w:rsidRPr="00226DC9" w:rsidRDefault="00C20CB2" w:rsidP="00C20CB2">
            <w:pPr>
              <w:jc w:val="center"/>
              <w:rPr>
                <w:rFonts w:asciiTheme="majorHAnsi" w:hAnsiTheme="majorHAnsi"/>
                <w:b/>
                <w:bCs/>
                <w:color w:val="000000"/>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4</w:t>
            </w:r>
            <w:r w:rsidRPr="00226DC9">
              <w:rPr>
                <w:rFonts w:asciiTheme="majorHAnsi" w:hAnsiTheme="majorHAnsi"/>
                <w:b/>
                <w:bCs/>
                <w:color w:val="000000"/>
                <w:sz w:val="20"/>
                <w:szCs w:val="20"/>
              </w:rPr>
              <w:t>/2</w:t>
            </w:r>
          </w:p>
        </w:tc>
        <w:tc>
          <w:tcPr>
            <w:tcW w:w="31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339C0C" w14:textId="382DE528" w:rsidR="00C20CB2" w:rsidRPr="00226DC9" w:rsidRDefault="00C20CB2" w:rsidP="00C20CB2">
            <w:pPr>
              <w:rPr>
                <w:rFonts w:asciiTheme="majorHAnsi" w:hAnsiTheme="majorHAnsi"/>
                <w:sz w:val="20"/>
                <w:szCs w:val="20"/>
              </w:rPr>
            </w:pPr>
            <w:r w:rsidRPr="00226DC9">
              <w:rPr>
                <w:rFonts w:asciiTheme="majorHAnsi" w:hAnsiTheme="majorHAnsi"/>
                <w:sz w:val="20"/>
                <w:szCs w:val="20"/>
              </w:rPr>
              <w:t>Cena za školenia, konzultačné a implementačné služby – OPCIA 1</w:t>
            </w:r>
          </w:p>
        </w:tc>
        <w:tc>
          <w:tcPr>
            <w:tcW w:w="1440" w:type="dxa"/>
            <w:tcBorders>
              <w:top w:val="single" w:sz="4" w:space="0" w:color="auto"/>
              <w:left w:val="single" w:sz="4" w:space="0" w:color="auto"/>
              <w:bottom w:val="single" w:sz="4" w:space="0" w:color="auto"/>
              <w:right w:val="single" w:sz="4" w:space="0" w:color="auto"/>
            </w:tcBorders>
            <w:vAlign w:val="center"/>
          </w:tcPr>
          <w:p w14:paraId="11F67412" w14:textId="13433409" w:rsidR="00C20CB2" w:rsidRPr="00226DC9" w:rsidRDefault="00C20CB2" w:rsidP="00C20CB2">
            <w:pPr>
              <w:jc w:val="center"/>
              <w:rPr>
                <w:rFonts w:asciiTheme="majorHAnsi" w:hAnsiTheme="majorHAnsi" w:cs="Arial"/>
                <w:sz w:val="20"/>
                <w:szCs w:val="20"/>
              </w:rPr>
            </w:pPr>
            <w:r w:rsidRPr="00226DC9">
              <w:rPr>
                <w:rFonts w:asciiTheme="majorHAnsi" w:hAnsiTheme="majorHAnsi" w:cs="Arial"/>
                <w:sz w:val="20"/>
                <w:szCs w:val="20"/>
              </w:rPr>
              <w:t>4 000</w:t>
            </w:r>
          </w:p>
        </w:tc>
        <w:tc>
          <w:tcPr>
            <w:tcW w:w="1790" w:type="dxa"/>
            <w:tcBorders>
              <w:top w:val="single" w:sz="4" w:space="0" w:color="auto"/>
              <w:left w:val="single" w:sz="4" w:space="0" w:color="auto"/>
              <w:bottom w:val="single" w:sz="4" w:space="0" w:color="auto"/>
              <w:right w:val="single" w:sz="4" w:space="0" w:color="auto"/>
            </w:tcBorders>
            <w:vAlign w:val="center"/>
          </w:tcPr>
          <w:p w14:paraId="36CF85D2" w14:textId="4BBEC5C0" w:rsidR="00C20CB2" w:rsidRPr="00226DC9" w:rsidRDefault="00C20CB2"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2" w:type="dxa"/>
            <w:tcBorders>
              <w:top w:val="single" w:sz="4" w:space="0" w:color="auto"/>
              <w:left w:val="single" w:sz="4" w:space="0" w:color="auto"/>
              <w:bottom w:val="single" w:sz="12" w:space="0" w:color="auto"/>
              <w:right w:val="single" w:sz="4" w:space="0" w:color="auto"/>
            </w:tcBorders>
            <w:vAlign w:val="center"/>
          </w:tcPr>
          <w:p w14:paraId="524D945E" w14:textId="70B52499" w:rsidR="00C20CB2" w:rsidRPr="00226DC9" w:rsidRDefault="00C20CB2"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1EE3CE61"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37FE6907" w14:textId="62256225" w:rsidR="00C80F8D" w:rsidRPr="00226DC9" w:rsidRDefault="00C80F8D" w:rsidP="00C20CB2">
            <w:pPr>
              <w:jc w:val="center"/>
              <w:rPr>
                <w:rFonts w:asciiTheme="majorHAnsi" w:hAnsiTheme="majorHAnsi"/>
                <w:b/>
                <w:bCs/>
                <w:color w:val="000000"/>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4</w:t>
            </w:r>
          </w:p>
        </w:tc>
        <w:tc>
          <w:tcPr>
            <w:tcW w:w="6347"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4A248311" w14:textId="4973DE30" w:rsidR="00C80F8D" w:rsidRPr="00226DC9" w:rsidRDefault="00C80F8D" w:rsidP="00C20CB2">
            <w:pPr>
              <w:jc w:val="center"/>
              <w:rPr>
                <w:rFonts w:asciiTheme="majorHAnsi" w:hAnsiTheme="majorHAnsi" w:cs="Arial"/>
                <w:i/>
                <w:iCs/>
                <w:sz w:val="20"/>
                <w:szCs w:val="20"/>
              </w:rPr>
            </w:pPr>
            <w:r w:rsidRPr="00226DC9">
              <w:rPr>
                <w:rFonts w:asciiTheme="majorHAnsi" w:hAnsiTheme="majorHAnsi"/>
                <w:sz w:val="20"/>
                <w:szCs w:val="20"/>
              </w:rPr>
              <w:t>Cena za školenia, konzultačné a implementačné služby, v rozsahu max. 10 000 (6</w:t>
            </w:r>
            <w:r w:rsidR="001F6602">
              <w:rPr>
                <w:rFonts w:asciiTheme="majorHAnsi" w:hAnsiTheme="majorHAnsi"/>
                <w:sz w:val="20"/>
                <w:szCs w:val="20"/>
              </w:rPr>
              <w:t> </w:t>
            </w:r>
            <w:r w:rsidRPr="00226DC9">
              <w:rPr>
                <w:rFonts w:asciiTheme="majorHAnsi" w:hAnsiTheme="majorHAnsi"/>
                <w:sz w:val="20"/>
                <w:szCs w:val="20"/>
              </w:rPr>
              <w:t>000</w:t>
            </w:r>
            <w:r w:rsidR="001F6602">
              <w:rPr>
                <w:rFonts w:asciiTheme="majorHAnsi" w:hAnsiTheme="majorHAnsi"/>
                <w:sz w:val="20"/>
                <w:szCs w:val="20"/>
              </w:rPr>
              <w:t xml:space="preserve"> </w:t>
            </w:r>
            <w:r w:rsidRPr="00226DC9">
              <w:rPr>
                <w:rFonts w:asciiTheme="majorHAnsi" w:hAnsiTheme="majorHAnsi"/>
                <w:sz w:val="20"/>
                <w:szCs w:val="20"/>
              </w:rPr>
              <w:t>+</w:t>
            </w:r>
            <w:r w:rsidR="001F6602">
              <w:rPr>
                <w:rFonts w:asciiTheme="majorHAnsi" w:hAnsiTheme="majorHAnsi"/>
                <w:sz w:val="20"/>
                <w:szCs w:val="20"/>
              </w:rPr>
              <w:t xml:space="preserve"> </w:t>
            </w:r>
            <w:r w:rsidRPr="00226DC9">
              <w:rPr>
                <w:rFonts w:asciiTheme="majorHAnsi" w:hAnsiTheme="majorHAnsi"/>
                <w:sz w:val="20"/>
                <w:szCs w:val="20"/>
              </w:rPr>
              <w:t>4 000) osobohodín, počas doby trvania servisnej zmluvy vrátane OPCIE 1 (Servisná zmluva)</w:t>
            </w:r>
          </w:p>
        </w:tc>
        <w:tc>
          <w:tcPr>
            <w:tcW w:w="1982" w:type="dxa"/>
            <w:tcBorders>
              <w:top w:val="single" w:sz="12" w:space="0" w:color="auto"/>
              <w:left w:val="single" w:sz="12" w:space="0" w:color="auto"/>
              <w:bottom w:val="single" w:sz="12" w:space="0" w:color="auto"/>
              <w:right w:val="single" w:sz="12" w:space="0" w:color="auto"/>
            </w:tcBorders>
            <w:vAlign w:val="center"/>
          </w:tcPr>
          <w:p w14:paraId="75C4EDCD" w14:textId="6D9A85CE" w:rsidR="00C80F8D" w:rsidRPr="00226DC9" w:rsidRDefault="00C80F8D"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14879014" w14:textId="04DBC75C" w:rsidR="00961272" w:rsidRPr="00226DC9" w:rsidRDefault="00961272" w:rsidP="004B7DF3">
      <w:pPr>
        <w:jc w:val="both"/>
        <w:textAlignment w:val="baseline"/>
        <w:rPr>
          <w:rFonts w:asciiTheme="majorHAnsi" w:hAnsiTheme="majorHAnsi" w:cs="Calibri Light"/>
          <w:b/>
          <w:bCs/>
          <w:color w:val="000000"/>
          <w:sz w:val="20"/>
          <w:szCs w:val="20"/>
        </w:rPr>
      </w:pPr>
    </w:p>
    <w:p w14:paraId="7E7BCA4B" w14:textId="20F9077F" w:rsidR="002D0EE1" w:rsidRPr="00226DC9" w:rsidRDefault="002D0EE1" w:rsidP="004B7DF3">
      <w:pPr>
        <w:jc w:val="both"/>
        <w:textAlignment w:val="baseline"/>
        <w:rPr>
          <w:rFonts w:asciiTheme="majorHAnsi" w:hAnsiTheme="majorHAnsi" w:cs="Arial"/>
          <w:b/>
          <w:color w:val="000000"/>
          <w:sz w:val="20"/>
          <w:szCs w:val="20"/>
        </w:rPr>
      </w:pPr>
      <w:r w:rsidRPr="00226DC9">
        <w:rPr>
          <w:rFonts w:asciiTheme="majorHAnsi" w:hAnsiTheme="majorHAnsi" w:cs="Arial"/>
          <w:b/>
          <w:color w:val="000000"/>
          <w:sz w:val="20"/>
          <w:szCs w:val="20"/>
        </w:rPr>
        <w:t xml:space="preserve">Tabuľka </w:t>
      </w:r>
      <w:r w:rsidRPr="00C7574F">
        <w:rPr>
          <w:rFonts w:asciiTheme="majorHAnsi" w:hAnsiTheme="majorHAnsi" w:cs="Arial"/>
          <w:b/>
          <w:color w:val="000000"/>
          <w:sz w:val="20"/>
          <w:szCs w:val="20"/>
          <w:highlight w:val="yellow"/>
        </w:rPr>
        <w:t xml:space="preserve">č. </w:t>
      </w:r>
      <w:r w:rsidR="007B6638" w:rsidRPr="00C7574F">
        <w:rPr>
          <w:rFonts w:asciiTheme="majorHAnsi" w:hAnsiTheme="majorHAnsi" w:cs="Arial"/>
          <w:b/>
          <w:color w:val="000000"/>
          <w:sz w:val="20"/>
          <w:szCs w:val="20"/>
          <w:highlight w:val="yellow"/>
        </w:rPr>
        <w:t>5</w:t>
      </w:r>
      <w:r w:rsidRPr="00226DC9">
        <w:rPr>
          <w:rFonts w:asciiTheme="majorHAnsi" w:hAnsiTheme="majorHAnsi" w:cs="Arial"/>
          <w:b/>
          <w:color w:val="000000"/>
          <w:sz w:val="20"/>
          <w:szCs w:val="20"/>
        </w:rPr>
        <w:t xml:space="preserve">: </w:t>
      </w:r>
      <w:r w:rsidRPr="00226DC9">
        <w:rPr>
          <w:rFonts w:asciiTheme="majorHAnsi" w:hAnsiTheme="majorHAnsi"/>
          <w:sz w:val="20"/>
          <w:szCs w:val="20"/>
        </w:rPr>
        <w:t xml:space="preserve">Cena za </w:t>
      </w:r>
      <w:r w:rsidR="004D313C" w:rsidRPr="00226DC9">
        <w:rPr>
          <w:rFonts w:asciiTheme="majorHAnsi" w:hAnsiTheme="majorHAnsi"/>
          <w:sz w:val="20"/>
          <w:szCs w:val="20"/>
        </w:rPr>
        <w:t>Doplnkové služby (Exit služba a Konzultácie pre nového dodávateľa, Servisná zmluva)</w:t>
      </w:r>
    </w:p>
    <w:tbl>
      <w:tblPr>
        <w:tblW w:w="9220" w:type="dxa"/>
        <w:jc w:val="center"/>
        <w:tblCellMar>
          <w:left w:w="0" w:type="dxa"/>
          <w:right w:w="0" w:type="dxa"/>
        </w:tblCellMar>
        <w:tblLook w:val="0000" w:firstRow="0" w:lastRow="0" w:firstColumn="0" w:lastColumn="0" w:noHBand="0" w:noVBand="0"/>
      </w:tblPr>
      <w:tblGrid>
        <w:gridCol w:w="891"/>
        <w:gridCol w:w="3118"/>
        <w:gridCol w:w="1440"/>
        <w:gridCol w:w="1790"/>
        <w:gridCol w:w="1981"/>
      </w:tblGrid>
      <w:tr w:rsidR="002D0EE1" w:rsidRPr="00226DC9" w14:paraId="3FB710F1"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66C54" w14:textId="77777777" w:rsidR="002D0EE1" w:rsidRPr="00226DC9" w:rsidRDefault="002D0EE1" w:rsidP="007F6BAC">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57D6A815"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FB181A"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Predpokladaný maximálny počet osobohodín</w:t>
            </w: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87B8F"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5B08D5D2" w14:textId="77777777" w:rsidR="002D0EE1" w:rsidRPr="00226DC9" w:rsidRDefault="002D0EE1" w:rsidP="007F6BAC">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7CFFADF4"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17395" w14:textId="77777777" w:rsidR="002D0EE1" w:rsidRPr="00226DC9" w:rsidRDefault="002D0EE1" w:rsidP="007F6BAC">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7C1C533" w14:textId="77777777" w:rsidR="002D0EE1" w:rsidRPr="00226DC9" w:rsidRDefault="002D0EE1" w:rsidP="007F6BAC">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2D0EE1" w:rsidRPr="00226DC9" w14:paraId="24580BD1"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6D11B81A" w14:textId="7DDF9549" w:rsidR="002D0EE1" w:rsidRPr="00226DC9" w:rsidRDefault="002D0EE1" w:rsidP="007F6BAC">
            <w:pPr>
              <w:jc w:val="center"/>
              <w:rPr>
                <w:rFonts w:asciiTheme="majorHAnsi" w:hAnsiTheme="majorHAnsi" w:cs="Arial"/>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5</w:t>
            </w:r>
            <w:r w:rsidRPr="00226DC9">
              <w:rPr>
                <w:rFonts w:asciiTheme="majorHAnsi" w:hAnsiTheme="majorHAnsi"/>
                <w:b/>
                <w:bCs/>
                <w:color w:val="000000"/>
                <w:sz w:val="20"/>
                <w:szCs w:val="20"/>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D0B362" w14:textId="59A482B6" w:rsidR="002D0EE1" w:rsidRPr="00226DC9" w:rsidRDefault="00DE63A1" w:rsidP="007F6BAC">
            <w:pPr>
              <w:rPr>
                <w:rFonts w:asciiTheme="majorHAnsi" w:hAnsiTheme="majorHAnsi" w:cs="Arial"/>
                <w:sz w:val="20"/>
                <w:szCs w:val="20"/>
              </w:rPr>
            </w:pPr>
            <w:r w:rsidRPr="00226DC9">
              <w:rPr>
                <w:rFonts w:asciiTheme="majorHAnsi" w:hAnsiTheme="majorHAnsi"/>
                <w:sz w:val="20"/>
                <w:szCs w:val="20"/>
              </w:rPr>
              <w:t>Exit služba</w:t>
            </w:r>
          </w:p>
        </w:tc>
        <w:tc>
          <w:tcPr>
            <w:tcW w:w="1440" w:type="dxa"/>
            <w:tcBorders>
              <w:top w:val="single" w:sz="4" w:space="0" w:color="auto"/>
              <w:left w:val="single" w:sz="4" w:space="0" w:color="auto"/>
              <w:bottom w:val="single" w:sz="4" w:space="0" w:color="auto"/>
              <w:right w:val="single" w:sz="4" w:space="0" w:color="auto"/>
            </w:tcBorders>
            <w:vAlign w:val="center"/>
          </w:tcPr>
          <w:p w14:paraId="707E8CD7" w14:textId="7CC29AA0" w:rsidR="002D0EE1" w:rsidRPr="00226DC9" w:rsidRDefault="00D44AEB" w:rsidP="007F6BAC">
            <w:pPr>
              <w:jc w:val="center"/>
              <w:rPr>
                <w:rFonts w:asciiTheme="majorHAnsi" w:hAnsiTheme="majorHAnsi" w:cs="Arial"/>
                <w:sz w:val="20"/>
                <w:szCs w:val="20"/>
              </w:rPr>
            </w:pPr>
            <w:r w:rsidRPr="00226DC9">
              <w:rPr>
                <w:rFonts w:asciiTheme="majorHAnsi" w:hAnsiTheme="majorHAnsi" w:cs="Arial"/>
                <w:sz w:val="20"/>
                <w:szCs w:val="20"/>
              </w:rPr>
              <w:t>500</w:t>
            </w:r>
          </w:p>
        </w:tc>
        <w:tc>
          <w:tcPr>
            <w:tcW w:w="1790" w:type="dxa"/>
            <w:tcBorders>
              <w:top w:val="single" w:sz="4" w:space="0" w:color="auto"/>
              <w:left w:val="single" w:sz="4" w:space="0" w:color="auto"/>
              <w:bottom w:val="single" w:sz="4" w:space="0" w:color="auto"/>
              <w:right w:val="single" w:sz="4" w:space="0" w:color="auto"/>
            </w:tcBorders>
            <w:vAlign w:val="center"/>
          </w:tcPr>
          <w:p w14:paraId="41EE16EE" w14:textId="77777777" w:rsidR="002D0EE1" w:rsidRPr="00226DC9" w:rsidRDefault="002D0EE1" w:rsidP="007F6BA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1" w:type="dxa"/>
            <w:tcBorders>
              <w:top w:val="single" w:sz="4" w:space="0" w:color="auto"/>
              <w:left w:val="single" w:sz="4" w:space="0" w:color="auto"/>
              <w:bottom w:val="single" w:sz="4" w:space="0" w:color="auto"/>
              <w:right w:val="single" w:sz="4" w:space="0" w:color="auto"/>
            </w:tcBorders>
            <w:vAlign w:val="center"/>
          </w:tcPr>
          <w:p w14:paraId="65F287FE" w14:textId="77777777" w:rsidR="002D0EE1" w:rsidRPr="00226DC9" w:rsidRDefault="002D0EE1" w:rsidP="007F6BA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D0EE1" w:rsidRPr="00226DC9" w14:paraId="5131F6F4"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60CA2405" w14:textId="6D71CAC2" w:rsidR="002D0EE1" w:rsidRPr="00226DC9" w:rsidRDefault="002D0EE1" w:rsidP="007F6BAC">
            <w:pPr>
              <w:jc w:val="center"/>
              <w:rPr>
                <w:rFonts w:asciiTheme="majorHAnsi" w:hAnsiTheme="majorHAnsi"/>
                <w:b/>
                <w:bCs/>
                <w:color w:val="000000"/>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5</w:t>
            </w:r>
            <w:r w:rsidRPr="00226DC9">
              <w:rPr>
                <w:rFonts w:asciiTheme="majorHAnsi" w:hAnsiTheme="majorHAnsi"/>
                <w:b/>
                <w:bCs/>
                <w:color w:val="000000"/>
                <w:sz w:val="20"/>
                <w:szCs w:val="20"/>
              </w:rPr>
              <w:t>/2</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D4BE84" w14:textId="0B7E0317" w:rsidR="002D0EE1" w:rsidRPr="00226DC9" w:rsidRDefault="00F2708F" w:rsidP="007F6BAC">
            <w:pPr>
              <w:rPr>
                <w:rFonts w:asciiTheme="majorHAnsi" w:hAnsiTheme="majorHAnsi"/>
                <w:sz w:val="20"/>
                <w:szCs w:val="20"/>
              </w:rPr>
            </w:pPr>
            <w:r w:rsidRPr="00226DC9">
              <w:rPr>
                <w:rFonts w:asciiTheme="majorHAnsi" w:hAnsiTheme="majorHAnsi"/>
                <w:sz w:val="20"/>
                <w:szCs w:val="20"/>
              </w:rPr>
              <w:t>Konzultácie pre nového dodávateľa</w:t>
            </w:r>
          </w:p>
        </w:tc>
        <w:tc>
          <w:tcPr>
            <w:tcW w:w="1440" w:type="dxa"/>
            <w:tcBorders>
              <w:top w:val="single" w:sz="4" w:space="0" w:color="auto"/>
              <w:left w:val="single" w:sz="4" w:space="0" w:color="auto"/>
              <w:bottom w:val="single" w:sz="4" w:space="0" w:color="auto"/>
              <w:right w:val="single" w:sz="4" w:space="0" w:color="auto"/>
            </w:tcBorders>
            <w:vAlign w:val="center"/>
          </w:tcPr>
          <w:p w14:paraId="0D9D9A9C" w14:textId="337C9084" w:rsidR="002D0EE1" w:rsidRPr="00226DC9" w:rsidRDefault="00D44AEB" w:rsidP="007F6BAC">
            <w:pPr>
              <w:jc w:val="center"/>
              <w:rPr>
                <w:rFonts w:asciiTheme="majorHAnsi" w:hAnsiTheme="majorHAnsi" w:cs="Arial"/>
                <w:sz w:val="20"/>
                <w:szCs w:val="20"/>
              </w:rPr>
            </w:pPr>
            <w:r w:rsidRPr="00226DC9">
              <w:rPr>
                <w:rFonts w:asciiTheme="majorHAnsi" w:hAnsiTheme="majorHAnsi" w:cs="Arial"/>
                <w:sz w:val="20"/>
                <w:szCs w:val="20"/>
              </w:rPr>
              <w:t>500</w:t>
            </w:r>
          </w:p>
        </w:tc>
        <w:tc>
          <w:tcPr>
            <w:tcW w:w="1790" w:type="dxa"/>
            <w:tcBorders>
              <w:top w:val="single" w:sz="4" w:space="0" w:color="auto"/>
              <w:left w:val="single" w:sz="4" w:space="0" w:color="auto"/>
              <w:bottom w:val="single" w:sz="4" w:space="0" w:color="auto"/>
              <w:right w:val="single" w:sz="4" w:space="0" w:color="auto"/>
            </w:tcBorders>
            <w:vAlign w:val="center"/>
          </w:tcPr>
          <w:p w14:paraId="7240FF2D" w14:textId="77777777" w:rsidR="002D0EE1" w:rsidRPr="00226DC9" w:rsidRDefault="002D0EE1"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1" w:type="dxa"/>
            <w:tcBorders>
              <w:top w:val="single" w:sz="4" w:space="0" w:color="auto"/>
              <w:left w:val="single" w:sz="4" w:space="0" w:color="auto"/>
              <w:bottom w:val="single" w:sz="12" w:space="0" w:color="auto"/>
              <w:right w:val="single" w:sz="4" w:space="0" w:color="auto"/>
            </w:tcBorders>
            <w:vAlign w:val="center"/>
          </w:tcPr>
          <w:p w14:paraId="428A5D81" w14:textId="77777777" w:rsidR="002D0EE1" w:rsidRPr="00226DC9" w:rsidRDefault="002D0EE1"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D47EB4" w:rsidRPr="00226DC9" w14:paraId="4D5D1A2F"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103B526B" w14:textId="3DD37409" w:rsidR="00D47EB4" w:rsidRPr="00226DC9" w:rsidRDefault="00D47EB4" w:rsidP="007F6BAC">
            <w:pPr>
              <w:jc w:val="center"/>
              <w:rPr>
                <w:rFonts w:asciiTheme="majorHAnsi" w:hAnsiTheme="majorHAnsi"/>
                <w:b/>
                <w:bCs/>
                <w:color w:val="000000"/>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5</w:t>
            </w:r>
          </w:p>
        </w:tc>
        <w:tc>
          <w:tcPr>
            <w:tcW w:w="6348"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45714394" w14:textId="5FBDBF3C" w:rsidR="00D47EB4" w:rsidRPr="00226DC9" w:rsidRDefault="00D47EB4" w:rsidP="007F6BAC">
            <w:pPr>
              <w:jc w:val="center"/>
              <w:rPr>
                <w:rFonts w:asciiTheme="majorHAnsi" w:hAnsiTheme="majorHAnsi" w:cs="Arial"/>
                <w:i/>
                <w:iCs/>
                <w:sz w:val="20"/>
                <w:szCs w:val="20"/>
              </w:rPr>
            </w:pPr>
            <w:r w:rsidRPr="00226DC9">
              <w:rPr>
                <w:rFonts w:asciiTheme="majorHAnsi" w:hAnsiTheme="majorHAnsi"/>
                <w:sz w:val="20"/>
                <w:szCs w:val="20"/>
              </w:rPr>
              <w:t>Cena za Doplnkové služby (Exit služba a Konzultácie pre nového dodávateľa, Servisná zmluva)</w:t>
            </w:r>
          </w:p>
        </w:tc>
        <w:tc>
          <w:tcPr>
            <w:tcW w:w="1981" w:type="dxa"/>
            <w:tcBorders>
              <w:top w:val="single" w:sz="12" w:space="0" w:color="auto"/>
              <w:left w:val="single" w:sz="12" w:space="0" w:color="auto"/>
              <w:bottom w:val="single" w:sz="12" w:space="0" w:color="auto"/>
              <w:right w:val="single" w:sz="12" w:space="0" w:color="auto"/>
            </w:tcBorders>
            <w:vAlign w:val="center"/>
          </w:tcPr>
          <w:p w14:paraId="253A6C65" w14:textId="717D8506" w:rsidR="00D47EB4" w:rsidRPr="00226DC9" w:rsidRDefault="00D47EB4"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57DD3D9E" w14:textId="77777777" w:rsidR="0005096C" w:rsidRPr="00226DC9" w:rsidRDefault="0005096C" w:rsidP="004B7DF3">
      <w:pPr>
        <w:jc w:val="both"/>
        <w:textAlignment w:val="baseline"/>
        <w:rPr>
          <w:rFonts w:asciiTheme="majorHAnsi" w:hAnsiTheme="majorHAnsi" w:cs="Arial"/>
          <w:b/>
          <w:color w:val="000000"/>
          <w:sz w:val="20"/>
          <w:szCs w:val="20"/>
        </w:rPr>
      </w:pPr>
    </w:p>
    <w:p w14:paraId="21B9B0D0" w14:textId="12DCB7D3" w:rsidR="004B7DF3" w:rsidRPr="00226DC9" w:rsidRDefault="004B7DF3" w:rsidP="004B7DF3">
      <w:pPr>
        <w:jc w:val="both"/>
        <w:textAlignment w:val="baseline"/>
        <w:rPr>
          <w:rFonts w:asciiTheme="majorHAnsi" w:hAnsiTheme="majorHAnsi" w:cs="Segoe UI"/>
          <w:sz w:val="20"/>
          <w:szCs w:val="20"/>
        </w:rPr>
      </w:pPr>
      <w:r w:rsidRPr="00226DC9">
        <w:rPr>
          <w:rFonts w:asciiTheme="majorHAnsi" w:hAnsiTheme="majorHAnsi" w:cs="Arial"/>
          <w:b/>
          <w:color w:val="000000"/>
          <w:sz w:val="20"/>
          <w:szCs w:val="20"/>
        </w:rPr>
        <w:t xml:space="preserve">Tabuľka </w:t>
      </w:r>
      <w:r w:rsidRPr="00C7574F">
        <w:rPr>
          <w:rFonts w:asciiTheme="majorHAnsi" w:hAnsiTheme="majorHAnsi" w:cs="Arial"/>
          <w:b/>
          <w:color w:val="000000"/>
          <w:sz w:val="20"/>
          <w:szCs w:val="20"/>
          <w:highlight w:val="yellow"/>
        </w:rPr>
        <w:t xml:space="preserve">č. </w:t>
      </w:r>
      <w:r w:rsidR="007B6638" w:rsidRPr="00C7574F">
        <w:rPr>
          <w:rFonts w:asciiTheme="majorHAnsi" w:hAnsiTheme="majorHAnsi" w:cs="Arial"/>
          <w:b/>
          <w:color w:val="000000"/>
          <w:sz w:val="20"/>
          <w:szCs w:val="20"/>
          <w:highlight w:val="yellow"/>
        </w:rPr>
        <w:t>6</w:t>
      </w:r>
      <w:r w:rsidRPr="00226DC9">
        <w:rPr>
          <w:rFonts w:asciiTheme="majorHAnsi" w:hAnsiTheme="majorHAnsi" w:cs="Arial"/>
          <w:b/>
          <w:color w:val="000000"/>
          <w:sz w:val="20"/>
          <w:szCs w:val="20"/>
        </w:rPr>
        <w:t xml:space="preserve">: </w:t>
      </w:r>
      <w:r w:rsidRPr="00226DC9">
        <w:rPr>
          <w:rFonts w:asciiTheme="majorHAnsi" w:hAnsiTheme="majorHAnsi" w:cs="Arial"/>
          <w:bCs/>
          <w:color w:val="000000"/>
          <w:sz w:val="20"/>
          <w:szCs w:val="20"/>
        </w:rPr>
        <w:t>Celková cena predmetu zákazky</w:t>
      </w:r>
      <w:r w:rsidR="00F23065" w:rsidRPr="00226DC9">
        <w:rPr>
          <w:rFonts w:asciiTheme="majorHAnsi" w:hAnsiTheme="majorHAnsi" w:cs="Arial"/>
          <w:bCs/>
          <w:color w:val="000000"/>
          <w:sz w:val="20"/>
          <w:szCs w:val="20"/>
        </w:rPr>
        <w:t xml:space="preserve"> (Zmluva o dielo + Servisná zmluva)</w:t>
      </w:r>
      <w:r w:rsidRPr="00226DC9">
        <w:rPr>
          <w:rFonts w:asciiTheme="majorHAnsi" w:hAnsiTheme="majorHAnsi" w:cs="Calibri Light"/>
          <w:b/>
          <w:bCs/>
          <w:color w:val="000000"/>
          <w:sz w:val="20"/>
          <w:szCs w:val="20"/>
        </w:rPr>
        <w:t>   </w:t>
      </w:r>
      <w:r w:rsidRPr="00226DC9">
        <w:rPr>
          <w:rFonts w:asciiTheme="majorHAnsi" w:hAnsiTheme="majorHAnsi" w:cs="Calibri Light"/>
          <w:color w:val="000000"/>
          <w:sz w:val="20"/>
          <w:szCs w:val="20"/>
        </w:rPr>
        <w:t> </w:t>
      </w:r>
    </w:p>
    <w:tbl>
      <w:tblPr>
        <w:tblW w:w="921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3"/>
        <w:gridCol w:w="6245"/>
        <w:gridCol w:w="1976"/>
      </w:tblGrid>
      <w:tr w:rsidR="004B7DF3" w:rsidRPr="00226DC9" w14:paraId="7DF66982" w14:textId="77777777" w:rsidTr="001777AC">
        <w:trPr>
          <w:trHeight w:val="513"/>
        </w:trPr>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C0E657"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Položka číslo</w:t>
            </w:r>
          </w:p>
        </w:tc>
        <w:tc>
          <w:tcPr>
            <w:tcW w:w="624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2517C15"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sz w:val="20"/>
                <w:szCs w:val="20"/>
              </w:rPr>
              <w:t>Názov/Popis</w:t>
            </w:r>
          </w:p>
        </w:tc>
        <w:tc>
          <w:tcPr>
            <w:tcW w:w="1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1221CB" w14:textId="77777777" w:rsidR="004B7DF3" w:rsidRPr="00226DC9" w:rsidRDefault="004B7DF3"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Celková cena</w:t>
            </w:r>
          </w:p>
          <w:p w14:paraId="31A765BA" w14:textId="77777777" w:rsidR="004B7DF3" w:rsidRPr="00226DC9" w:rsidRDefault="004B7DF3"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v eurách bez DPH</w:t>
            </w:r>
          </w:p>
        </w:tc>
      </w:tr>
      <w:tr w:rsidR="004B7DF3" w:rsidRPr="00226DC9" w14:paraId="7D165B7F" w14:textId="77777777" w:rsidTr="001777AC">
        <w:trPr>
          <w:trHeight w:val="615"/>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3A915E"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P1</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F0D65C" w14:textId="77777777" w:rsidR="00EA3007" w:rsidRPr="00226DC9" w:rsidRDefault="00EA3007" w:rsidP="00EA3007">
            <w:pPr>
              <w:textAlignment w:val="baseline"/>
              <w:rPr>
                <w:rFonts w:asciiTheme="majorHAnsi" w:hAnsiTheme="majorHAnsi"/>
                <w:sz w:val="20"/>
                <w:szCs w:val="20"/>
              </w:rPr>
            </w:pPr>
            <w:r w:rsidRPr="00226DC9">
              <w:rPr>
                <w:rFonts w:asciiTheme="majorHAnsi" w:hAnsiTheme="majorHAnsi"/>
                <w:sz w:val="20"/>
                <w:szCs w:val="20"/>
              </w:rPr>
              <w:t>Cena za Dielo - riešenie ASDR (Zmluva o dielo)</w:t>
            </w:r>
          </w:p>
          <w:p w14:paraId="481C5509" w14:textId="5C5A2C95"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A35E1D" w:rsidRPr="00226DC9">
              <w:rPr>
                <w:rFonts w:asciiTheme="majorHAnsi" w:hAnsiTheme="majorHAnsi" w:cs="Arial"/>
                <w:sz w:val="20"/>
                <w:szCs w:val="20"/>
              </w:rPr>
              <w:t xml:space="preserve">celková </w:t>
            </w:r>
            <w:r w:rsidRPr="00226DC9">
              <w:rPr>
                <w:rFonts w:asciiTheme="majorHAnsi" w:hAnsiTheme="majorHAnsi" w:cs="Arial"/>
                <w:sz w:val="20"/>
                <w:szCs w:val="20"/>
              </w:rPr>
              <w:t>cena za položku z tabuľky č. 1)</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F708B9"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4008D5C1" w14:textId="77777777" w:rsidTr="001777AC">
        <w:trPr>
          <w:trHeight w:val="553"/>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C1237A"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P2</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9595C4" w14:textId="58C1E922" w:rsidR="004B7DF3" w:rsidRPr="00226DC9" w:rsidRDefault="00FD3D97" w:rsidP="00EC77F8">
            <w:pPr>
              <w:textAlignment w:val="baseline"/>
              <w:rPr>
                <w:rFonts w:asciiTheme="majorHAnsi" w:hAnsiTheme="majorHAnsi"/>
                <w:sz w:val="20"/>
                <w:szCs w:val="20"/>
              </w:rPr>
            </w:pPr>
            <w:r w:rsidRPr="00226DC9">
              <w:rPr>
                <w:rFonts w:asciiTheme="majorHAnsi" w:hAnsiTheme="majorHAnsi"/>
                <w:sz w:val="20"/>
                <w:szCs w:val="20"/>
              </w:rPr>
              <w:t>Cena za školenia, konzultačné a implementačné služby v rozsahu max. 1 250 osobohodín, počas doby trvania zmluvy o dielo (Zmluva o dielo – Objednávkové služby</w:t>
            </w:r>
            <w:r w:rsidRPr="00226DC9">
              <w:rPr>
                <w:rFonts w:asciiTheme="majorHAnsi" w:hAnsiTheme="majorHAnsi" w:cs="Arial"/>
                <w:sz w:val="20"/>
                <w:szCs w:val="20"/>
              </w:rPr>
              <w:t xml:space="preserve"> </w:t>
            </w:r>
            <w:r w:rsidR="009B2DC6" w:rsidRPr="00226DC9">
              <w:rPr>
                <w:rFonts w:asciiTheme="majorHAnsi" w:hAnsiTheme="majorHAnsi" w:cs="Arial"/>
                <w:sz w:val="20"/>
                <w:szCs w:val="20"/>
              </w:rPr>
              <w:t xml:space="preserve">- celková </w:t>
            </w:r>
            <w:r w:rsidR="004B7DF3" w:rsidRPr="00226DC9">
              <w:rPr>
                <w:rFonts w:asciiTheme="majorHAnsi" w:hAnsiTheme="majorHAnsi" w:cs="Arial"/>
                <w:sz w:val="20"/>
                <w:szCs w:val="20"/>
              </w:rPr>
              <w:t>cena za položku z tabuľky č. 2)</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9F6595"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FD3D97" w:rsidRPr="00226DC9" w14:paraId="68E5CC8A" w14:textId="77777777" w:rsidTr="001777AC">
        <w:trPr>
          <w:trHeight w:val="547"/>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129C46C" w14:textId="353C7F2F" w:rsidR="00FD3D97" w:rsidRPr="00226DC9" w:rsidRDefault="00FD3D97" w:rsidP="00EC77F8">
            <w:pPr>
              <w:jc w:val="center"/>
              <w:textAlignment w:val="baseline"/>
              <w:rPr>
                <w:rFonts w:asciiTheme="majorHAnsi" w:hAnsiTheme="majorHAnsi"/>
                <w:b/>
                <w:bCs/>
                <w:color w:val="000000"/>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3</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tcPr>
          <w:p w14:paraId="2A611FC7" w14:textId="2751ECCE" w:rsidR="00FD3D97" w:rsidRPr="00226DC9" w:rsidRDefault="000C4245" w:rsidP="00EC77F8">
            <w:pPr>
              <w:textAlignment w:val="baseline"/>
              <w:rPr>
                <w:rFonts w:asciiTheme="majorHAnsi" w:hAnsiTheme="majorHAnsi"/>
                <w:sz w:val="20"/>
                <w:szCs w:val="20"/>
              </w:rPr>
            </w:pPr>
            <w:r w:rsidRPr="00226DC9">
              <w:rPr>
                <w:rFonts w:asciiTheme="majorHAnsi" w:hAnsiTheme="majorHAnsi"/>
                <w:sz w:val="20"/>
                <w:szCs w:val="20"/>
              </w:rPr>
              <w:t>Cena za servisnú podporu a údržbu v rozsahu 36 + 24 mesiacov (</w:t>
            </w:r>
            <w:r w:rsidR="009B2DC6" w:rsidRPr="00226DC9">
              <w:rPr>
                <w:rFonts w:asciiTheme="majorHAnsi" w:hAnsiTheme="majorHAnsi"/>
                <w:sz w:val="20"/>
                <w:szCs w:val="20"/>
              </w:rPr>
              <w:t xml:space="preserve">celková </w:t>
            </w:r>
            <w:r w:rsidR="00EA1D91" w:rsidRPr="00226DC9">
              <w:rPr>
                <w:rFonts w:asciiTheme="majorHAnsi" w:hAnsiTheme="majorHAnsi" w:cs="Arial"/>
                <w:sz w:val="20"/>
                <w:szCs w:val="20"/>
              </w:rPr>
              <w:t xml:space="preserve">cena za položku z tabuľky </w:t>
            </w:r>
            <w:r w:rsidR="00EA1D91" w:rsidRPr="00AB69ED">
              <w:rPr>
                <w:rFonts w:asciiTheme="majorHAnsi" w:hAnsiTheme="majorHAnsi" w:cs="Arial"/>
                <w:sz w:val="20"/>
                <w:szCs w:val="20"/>
                <w:highlight w:val="yellow"/>
              </w:rPr>
              <w:t xml:space="preserve">č. </w:t>
            </w:r>
            <w:r w:rsidR="007B6638">
              <w:rPr>
                <w:rFonts w:asciiTheme="majorHAnsi" w:hAnsiTheme="majorHAnsi" w:cs="Arial"/>
                <w:sz w:val="20"/>
                <w:szCs w:val="20"/>
                <w:highlight w:val="yellow"/>
              </w:rPr>
              <w:t>3</w:t>
            </w:r>
            <w:r w:rsidR="00EA1D91" w:rsidRPr="00226DC9">
              <w:rPr>
                <w:rFonts w:asciiTheme="majorHAnsi" w:hAnsiTheme="majorHAnsi" w:cs="Arial"/>
                <w:sz w:val="20"/>
                <w:szCs w:val="20"/>
              </w:rPr>
              <w:t xml:space="preserve">, </w:t>
            </w:r>
            <w:r w:rsidRPr="00226DC9">
              <w:rPr>
                <w:rFonts w:asciiTheme="majorHAnsi" w:hAnsiTheme="majorHAnsi"/>
                <w:sz w:val="20"/>
                <w:szCs w:val="20"/>
              </w:rPr>
              <w:t>Servisná zmluva)</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tcPr>
          <w:p w14:paraId="6B0CE623" w14:textId="2F77F8F1" w:rsidR="00FD3D97" w:rsidRPr="00226DC9" w:rsidRDefault="00B6792A" w:rsidP="00EC77F8">
            <w:pPr>
              <w:jc w:val="center"/>
              <w:textAlignment w:val="baseline"/>
              <w:rPr>
                <w:rFonts w:asciiTheme="majorHAnsi" w:hAnsiTheme="majorHAnsi"/>
                <w:i/>
                <w:iCs/>
                <w:color w:val="000000"/>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31115FEC" w14:textId="77777777" w:rsidTr="001777AC">
        <w:trPr>
          <w:trHeight w:val="555"/>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C9AC90" w14:textId="4C998447" w:rsidR="004B7DF3" w:rsidRPr="00226DC9" w:rsidRDefault="004B7DF3" w:rsidP="00EC77F8">
            <w:pPr>
              <w:jc w:val="center"/>
              <w:textAlignment w:val="baseline"/>
              <w:rPr>
                <w:rFonts w:asciiTheme="majorHAnsi" w:hAnsiTheme="majorHAnsi"/>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4</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C5792C" w14:textId="73D209B6" w:rsidR="00164EFD" w:rsidRPr="00226DC9" w:rsidRDefault="00164EFD" w:rsidP="00164EFD">
            <w:pPr>
              <w:textAlignment w:val="baseline"/>
              <w:rPr>
                <w:rFonts w:asciiTheme="majorHAnsi" w:hAnsiTheme="majorHAnsi" w:cs="Segoe UI"/>
                <w:color w:val="000000"/>
                <w:sz w:val="20"/>
                <w:szCs w:val="20"/>
              </w:rPr>
            </w:pPr>
            <w:r w:rsidRPr="00226DC9">
              <w:rPr>
                <w:rFonts w:asciiTheme="majorHAnsi" w:hAnsiTheme="majorHAnsi"/>
                <w:sz w:val="20"/>
                <w:szCs w:val="20"/>
              </w:rPr>
              <w:t>Cena za školenia, konzultačné a implementačné služby, v rozsahu max. 10 000 (6000</w:t>
            </w:r>
            <w:r w:rsidR="001F6602">
              <w:rPr>
                <w:rFonts w:asciiTheme="majorHAnsi" w:hAnsiTheme="majorHAnsi"/>
                <w:sz w:val="20"/>
                <w:szCs w:val="20"/>
              </w:rPr>
              <w:t xml:space="preserve"> </w:t>
            </w:r>
            <w:r w:rsidRPr="00226DC9">
              <w:rPr>
                <w:rFonts w:asciiTheme="majorHAnsi" w:hAnsiTheme="majorHAnsi"/>
                <w:sz w:val="20"/>
                <w:szCs w:val="20"/>
              </w:rPr>
              <w:t>+</w:t>
            </w:r>
            <w:r w:rsidR="001F6602">
              <w:rPr>
                <w:rFonts w:asciiTheme="majorHAnsi" w:hAnsiTheme="majorHAnsi"/>
                <w:sz w:val="20"/>
                <w:szCs w:val="20"/>
              </w:rPr>
              <w:t xml:space="preserve"> </w:t>
            </w:r>
            <w:r w:rsidRPr="00226DC9">
              <w:rPr>
                <w:rFonts w:asciiTheme="majorHAnsi" w:hAnsiTheme="majorHAnsi"/>
                <w:sz w:val="20"/>
                <w:szCs w:val="20"/>
              </w:rPr>
              <w:t>4000) osobohodín, počas doby trvania servisnej zmluvy vrátane OPCIE 1 (Servisná zmluva)</w:t>
            </w:r>
          </w:p>
          <w:p w14:paraId="6E4E5916" w14:textId="08743BDA"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9B2DC6" w:rsidRPr="00226DC9">
              <w:rPr>
                <w:rFonts w:asciiTheme="majorHAnsi" w:hAnsiTheme="majorHAnsi" w:cs="Arial"/>
                <w:sz w:val="20"/>
                <w:szCs w:val="20"/>
              </w:rPr>
              <w:t xml:space="preserve">celková </w:t>
            </w:r>
            <w:r w:rsidRPr="00226DC9">
              <w:rPr>
                <w:rFonts w:asciiTheme="majorHAnsi" w:hAnsiTheme="majorHAnsi" w:cs="Arial"/>
                <w:sz w:val="20"/>
                <w:szCs w:val="20"/>
              </w:rPr>
              <w:t xml:space="preserve">cena za položku z tabuľky </w:t>
            </w:r>
            <w:r w:rsidRPr="00C7574F">
              <w:rPr>
                <w:rFonts w:asciiTheme="majorHAnsi" w:hAnsiTheme="majorHAnsi" w:cs="Arial"/>
                <w:sz w:val="20"/>
                <w:szCs w:val="20"/>
                <w:highlight w:val="yellow"/>
              </w:rPr>
              <w:t xml:space="preserve">č. </w:t>
            </w:r>
            <w:r w:rsidR="007B6638" w:rsidRPr="00C7574F">
              <w:rPr>
                <w:rFonts w:asciiTheme="majorHAnsi" w:hAnsiTheme="majorHAnsi" w:cs="Arial"/>
                <w:sz w:val="20"/>
                <w:szCs w:val="20"/>
                <w:highlight w:val="yellow"/>
              </w:rPr>
              <w:t>4</w:t>
            </w:r>
            <w:r w:rsidRPr="00226DC9">
              <w:rPr>
                <w:rFonts w:asciiTheme="majorHAnsi" w:hAnsiTheme="majorHAnsi" w:cs="Arial"/>
                <w:sz w:val="20"/>
                <w:szCs w:val="20"/>
              </w:rPr>
              <w:t>)</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BC8399"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509F616B" w14:textId="77777777" w:rsidTr="001777AC">
        <w:trPr>
          <w:trHeight w:val="545"/>
        </w:trPr>
        <w:tc>
          <w:tcPr>
            <w:tcW w:w="993"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299A453" w14:textId="364176B8" w:rsidR="004B7DF3" w:rsidRPr="00226DC9" w:rsidRDefault="004B7DF3" w:rsidP="00EC77F8">
            <w:pPr>
              <w:jc w:val="center"/>
              <w:textAlignment w:val="baseline"/>
              <w:rPr>
                <w:rFonts w:asciiTheme="majorHAnsi" w:hAnsiTheme="majorHAnsi"/>
                <w:sz w:val="20"/>
                <w:szCs w:val="20"/>
              </w:rPr>
            </w:pPr>
            <w:r w:rsidRPr="00C7574F">
              <w:rPr>
                <w:rFonts w:asciiTheme="majorHAnsi" w:hAnsiTheme="majorHAnsi"/>
                <w:b/>
                <w:bCs/>
                <w:color w:val="000000"/>
                <w:sz w:val="20"/>
                <w:szCs w:val="20"/>
                <w:highlight w:val="yellow"/>
              </w:rPr>
              <w:t>P</w:t>
            </w:r>
            <w:r w:rsidR="007B6638" w:rsidRPr="00C7574F">
              <w:rPr>
                <w:rFonts w:asciiTheme="majorHAnsi" w:hAnsiTheme="majorHAnsi"/>
                <w:b/>
                <w:bCs/>
                <w:color w:val="000000"/>
                <w:sz w:val="20"/>
                <w:szCs w:val="20"/>
                <w:highlight w:val="yellow"/>
              </w:rPr>
              <w:t>5</w:t>
            </w:r>
          </w:p>
        </w:tc>
        <w:tc>
          <w:tcPr>
            <w:tcW w:w="62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8E2D22E" w14:textId="77777777" w:rsidR="00164EFD" w:rsidRPr="00226DC9" w:rsidRDefault="00164EFD" w:rsidP="00164EFD">
            <w:pPr>
              <w:jc w:val="both"/>
              <w:textAlignment w:val="baseline"/>
              <w:rPr>
                <w:rFonts w:asciiTheme="majorHAnsi" w:hAnsiTheme="majorHAnsi" w:cs="Arial"/>
                <w:b/>
                <w:color w:val="000000"/>
                <w:sz w:val="20"/>
                <w:szCs w:val="20"/>
              </w:rPr>
            </w:pPr>
            <w:r w:rsidRPr="00226DC9">
              <w:rPr>
                <w:rFonts w:asciiTheme="majorHAnsi" w:hAnsiTheme="majorHAnsi"/>
                <w:sz w:val="20"/>
                <w:szCs w:val="20"/>
              </w:rPr>
              <w:t>Cena za Doplnkové služby (Exit služba a Konzultácie pre nového dodávateľa, Servisná zmluva)</w:t>
            </w:r>
          </w:p>
          <w:p w14:paraId="0242B7C5" w14:textId="4587675B"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9B2DC6" w:rsidRPr="00226DC9">
              <w:rPr>
                <w:rFonts w:asciiTheme="majorHAnsi" w:hAnsiTheme="majorHAnsi" w:cs="Arial"/>
                <w:sz w:val="20"/>
                <w:szCs w:val="20"/>
              </w:rPr>
              <w:t xml:space="preserve">celková </w:t>
            </w:r>
            <w:r w:rsidRPr="00226DC9">
              <w:rPr>
                <w:rFonts w:asciiTheme="majorHAnsi" w:hAnsiTheme="majorHAnsi" w:cs="Arial"/>
                <w:sz w:val="20"/>
                <w:szCs w:val="20"/>
              </w:rPr>
              <w:t xml:space="preserve">cena za položku z tabuľky </w:t>
            </w:r>
            <w:r w:rsidRPr="00C7574F">
              <w:rPr>
                <w:rFonts w:asciiTheme="majorHAnsi" w:hAnsiTheme="majorHAnsi" w:cs="Arial"/>
                <w:sz w:val="20"/>
                <w:szCs w:val="20"/>
                <w:highlight w:val="yellow"/>
              </w:rPr>
              <w:t xml:space="preserve">č. </w:t>
            </w:r>
            <w:r w:rsidR="007B6638" w:rsidRPr="00C7574F">
              <w:rPr>
                <w:rFonts w:asciiTheme="majorHAnsi" w:hAnsiTheme="majorHAnsi" w:cs="Arial"/>
                <w:sz w:val="20"/>
                <w:szCs w:val="20"/>
                <w:highlight w:val="yellow"/>
              </w:rPr>
              <w:t>5</w:t>
            </w:r>
            <w:r w:rsidRPr="00226DC9">
              <w:rPr>
                <w:rFonts w:asciiTheme="majorHAnsi" w:hAnsiTheme="majorHAnsi" w:cs="Arial"/>
                <w:sz w:val="20"/>
                <w:szCs w:val="20"/>
              </w:rPr>
              <w:t>)</w:t>
            </w:r>
          </w:p>
        </w:tc>
        <w:tc>
          <w:tcPr>
            <w:tcW w:w="1976"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5490C340"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307575" w:rsidRPr="00226DC9" w14:paraId="739FF371" w14:textId="77777777" w:rsidTr="001777AC">
        <w:trPr>
          <w:trHeight w:val="645"/>
        </w:trPr>
        <w:tc>
          <w:tcPr>
            <w:tcW w:w="993"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3B06947" w14:textId="7455661C" w:rsidR="00307575" w:rsidRPr="00226DC9" w:rsidRDefault="00307575" w:rsidP="00307575">
            <w:pPr>
              <w:jc w:val="center"/>
              <w:textAlignment w:val="baseline"/>
              <w:rPr>
                <w:rFonts w:asciiTheme="majorHAnsi" w:hAnsiTheme="majorHAnsi"/>
                <w:b/>
                <w:bCs/>
                <w:sz w:val="20"/>
                <w:szCs w:val="20"/>
              </w:rPr>
            </w:pPr>
            <w:r w:rsidRPr="00226DC9">
              <w:rPr>
                <w:rFonts w:asciiTheme="majorHAnsi" w:hAnsiTheme="majorHAnsi"/>
                <w:b/>
                <w:bCs/>
                <w:sz w:val="20"/>
                <w:szCs w:val="20"/>
              </w:rPr>
              <w:t>CC</w:t>
            </w:r>
          </w:p>
        </w:tc>
        <w:tc>
          <w:tcPr>
            <w:tcW w:w="6245" w:type="dxa"/>
            <w:tcBorders>
              <w:top w:val="single" w:sz="6" w:space="0" w:color="auto"/>
              <w:left w:val="single" w:sz="4" w:space="0" w:color="auto"/>
              <w:bottom w:val="single" w:sz="6" w:space="0" w:color="auto"/>
              <w:right w:val="single" w:sz="12" w:space="0" w:color="auto"/>
            </w:tcBorders>
            <w:shd w:val="clear" w:color="auto" w:fill="auto"/>
            <w:vAlign w:val="center"/>
          </w:tcPr>
          <w:p w14:paraId="58B2FFA9" w14:textId="77777777" w:rsidR="00307575" w:rsidRPr="00226DC9" w:rsidRDefault="00307575" w:rsidP="00307575">
            <w:pPr>
              <w:textAlignment w:val="baseline"/>
              <w:rPr>
                <w:rFonts w:asciiTheme="majorHAnsi" w:hAnsiTheme="majorHAnsi"/>
                <w:b/>
                <w:bCs/>
                <w:sz w:val="20"/>
                <w:szCs w:val="20"/>
              </w:rPr>
            </w:pPr>
            <w:r w:rsidRPr="00226DC9">
              <w:rPr>
                <w:rFonts w:asciiTheme="majorHAnsi" w:hAnsiTheme="majorHAnsi"/>
                <w:b/>
                <w:bCs/>
                <w:sz w:val="20"/>
                <w:szCs w:val="20"/>
              </w:rPr>
              <w:t>Celková cena predmetu zákazky v eurách bez DPH</w:t>
            </w:r>
          </w:p>
          <w:p w14:paraId="53DC90DE" w14:textId="1EB6C36A" w:rsidR="00307575" w:rsidRPr="00226DC9" w:rsidRDefault="00307575" w:rsidP="00307575">
            <w:pPr>
              <w:spacing w:after="60"/>
              <w:jc w:val="both"/>
              <w:rPr>
                <w:rFonts w:asciiTheme="majorHAnsi" w:hAnsiTheme="majorHAnsi" w:cs="Arial"/>
                <w:iCs/>
                <w:sz w:val="20"/>
                <w:szCs w:val="20"/>
              </w:rPr>
            </w:pPr>
            <w:r w:rsidRPr="00226DC9">
              <w:rPr>
                <w:rFonts w:asciiTheme="majorHAnsi" w:hAnsiTheme="majorHAnsi"/>
                <w:sz w:val="20"/>
                <w:szCs w:val="20"/>
              </w:rPr>
              <w:t>(vypočítaná ako CC</w:t>
            </w:r>
            <w:r w:rsidRPr="00226DC9">
              <w:rPr>
                <w:rFonts w:asciiTheme="majorHAnsi" w:hAnsiTheme="majorHAnsi"/>
                <w:b/>
                <w:bCs/>
                <w:sz w:val="20"/>
                <w:szCs w:val="20"/>
              </w:rPr>
              <w:t xml:space="preserve"> = </w:t>
            </w:r>
            <w:r w:rsidRPr="00226DC9">
              <w:rPr>
                <w:rFonts w:asciiTheme="majorHAnsi" w:hAnsiTheme="majorHAnsi"/>
                <w:sz w:val="20"/>
                <w:szCs w:val="20"/>
              </w:rPr>
              <w:t xml:space="preserve"> cena za položku P1 + cena za položku P2 + cena za položku P3 + cena za položku P4 + cena za položku P5)</w:t>
            </w:r>
          </w:p>
        </w:tc>
        <w:tc>
          <w:tcPr>
            <w:tcW w:w="197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1C37D04" w14:textId="6C56AA9F" w:rsidR="00307575" w:rsidRPr="00226DC9" w:rsidRDefault="00307575" w:rsidP="00EC77F8">
            <w:pPr>
              <w:jc w:val="center"/>
              <w:textAlignment w:val="baseline"/>
              <w:rPr>
                <w:rFonts w:asciiTheme="majorHAnsi" w:hAnsiTheme="majorHAnsi"/>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bl>
    <w:p w14:paraId="3A50B841" w14:textId="403257D4" w:rsidR="0005096C" w:rsidRDefault="0005096C" w:rsidP="001777AC">
      <w:pPr>
        <w:tabs>
          <w:tab w:val="left" w:pos="2127"/>
        </w:tabs>
        <w:spacing w:after="120"/>
        <w:jc w:val="both"/>
        <w:rPr>
          <w:rFonts w:asciiTheme="majorHAnsi" w:hAnsiTheme="majorHAnsi" w:cs="Arial"/>
          <w:b/>
          <w:bCs/>
          <w:noProof w:val="0"/>
          <w:sz w:val="20"/>
          <w:szCs w:val="20"/>
        </w:rPr>
      </w:pPr>
    </w:p>
    <w:p w14:paraId="66603C1A" w14:textId="14EE945B" w:rsidR="00C7574F" w:rsidRDefault="00C7574F" w:rsidP="001777AC">
      <w:pPr>
        <w:tabs>
          <w:tab w:val="left" w:pos="2127"/>
        </w:tabs>
        <w:spacing w:after="120"/>
        <w:jc w:val="both"/>
        <w:rPr>
          <w:rFonts w:asciiTheme="majorHAnsi" w:hAnsiTheme="majorHAnsi" w:cs="Arial"/>
          <w:b/>
          <w:bCs/>
          <w:noProof w:val="0"/>
          <w:sz w:val="20"/>
          <w:szCs w:val="20"/>
        </w:rPr>
      </w:pPr>
    </w:p>
    <w:p w14:paraId="1FBE118C" w14:textId="59B3DAF6" w:rsidR="00C7574F" w:rsidRDefault="00C7574F" w:rsidP="001777AC">
      <w:pPr>
        <w:tabs>
          <w:tab w:val="left" w:pos="2127"/>
        </w:tabs>
        <w:spacing w:after="120"/>
        <w:jc w:val="both"/>
        <w:rPr>
          <w:rFonts w:asciiTheme="majorHAnsi" w:hAnsiTheme="majorHAnsi" w:cs="Arial"/>
          <w:b/>
          <w:bCs/>
          <w:noProof w:val="0"/>
          <w:sz w:val="20"/>
          <w:szCs w:val="20"/>
        </w:rPr>
      </w:pPr>
    </w:p>
    <w:p w14:paraId="63E3E48F" w14:textId="38C42FF2" w:rsidR="00C7574F" w:rsidRDefault="00C7574F" w:rsidP="001777AC">
      <w:pPr>
        <w:tabs>
          <w:tab w:val="left" w:pos="2127"/>
        </w:tabs>
        <w:spacing w:after="120"/>
        <w:jc w:val="both"/>
        <w:rPr>
          <w:rFonts w:asciiTheme="majorHAnsi" w:hAnsiTheme="majorHAnsi" w:cs="Arial"/>
          <w:b/>
          <w:bCs/>
          <w:noProof w:val="0"/>
          <w:sz w:val="20"/>
          <w:szCs w:val="20"/>
        </w:rPr>
      </w:pPr>
    </w:p>
    <w:p w14:paraId="59702344" w14:textId="3E05C510" w:rsidR="00C7574F" w:rsidRDefault="00C7574F" w:rsidP="001777AC">
      <w:pPr>
        <w:tabs>
          <w:tab w:val="left" w:pos="2127"/>
        </w:tabs>
        <w:spacing w:after="120"/>
        <w:jc w:val="both"/>
        <w:rPr>
          <w:rFonts w:asciiTheme="majorHAnsi" w:hAnsiTheme="majorHAnsi" w:cs="Arial"/>
          <w:b/>
          <w:bCs/>
          <w:noProof w:val="0"/>
          <w:sz w:val="20"/>
          <w:szCs w:val="20"/>
        </w:rPr>
      </w:pPr>
    </w:p>
    <w:p w14:paraId="7E65DD16" w14:textId="77777777" w:rsidR="00C7574F" w:rsidRPr="00226DC9" w:rsidRDefault="00C7574F" w:rsidP="001777AC">
      <w:pPr>
        <w:tabs>
          <w:tab w:val="left" w:pos="2127"/>
        </w:tabs>
        <w:spacing w:after="120"/>
        <w:jc w:val="both"/>
        <w:rPr>
          <w:rFonts w:asciiTheme="majorHAnsi" w:hAnsiTheme="majorHAnsi" w:cs="Arial"/>
          <w:b/>
          <w:bCs/>
          <w:noProof w:val="0"/>
          <w:sz w:val="20"/>
          <w:szCs w:val="20"/>
        </w:rPr>
      </w:pPr>
    </w:p>
    <w:p w14:paraId="0B229E87" w14:textId="5D91B81A" w:rsidR="0089708D" w:rsidRPr="00226DC9" w:rsidRDefault="0089708D" w:rsidP="001777AC">
      <w:pPr>
        <w:tabs>
          <w:tab w:val="left" w:pos="2127"/>
        </w:tabs>
        <w:spacing w:after="120"/>
        <w:jc w:val="both"/>
        <w:rPr>
          <w:rFonts w:asciiTheme="majorHAnsi" w:hAnsiTheme="majorHAnsi" w:cs="Arial"/>
          <w:color w:val="000000" w:themeColor="text1"/>
          <w:sz w:val="20"/>
          <w:szCs w:val="20"/>
        </w:rPr>
      </w:pPr>
      <w:r w:rsidRPr="00226DC9">
        <w:rPr>
          <w:rFonts w:asciiTheme="majorHAnsi" w:hAnsiTheme="majorHAnsi" w:cs="Arial"/>
          <w:b/>
          <w:bCs/>
          <w:noProof w:val="0"/>
          <w:sz w:val="20"/>
          <w:szCs w:val="20"/>
        </w:rPr>
        <w:lastRenderedPageBreak/>
        <w:t>Kritérium č. 2</w:t>
      </w:r>
      <w:r w:rsidRPr="00226DC9">
        <w:rPr>
          <w:rFonts w:asciiTheme="majorHAnsi" w:hAnsiTheme="majorHAnsi" w:cs="Arial"/>
          <w:bCs/>
          <w:noProof w:val="0"/>
          <w:sz w:val="20"/>
          <w:szCs w:val="20"/>
        </w:rPr>
        <w:t>: Osobné praktické skúsenosti kľúčových expertov č. 1 až č. 5 s ďalšími projektami v zmysle bodu 35.1.3.4 podľa pozície za predchádzajúcich 5 rokov od vyhlásenia verejného obstarávania</w:t>
      </w:r>
      <w:r w:rsidRPr="00226DC9">
        <w:rPr>
          <w:rFonts w:asciiTheme="majorHAnsi" w:hAnsiTheme="majorHAnsi" w:cs="Arial"/>
          <w:color w:val="000000" w:themeColor="text1"/>
          <w:sz w:val="20"/>
          <w:szCs w:val="20"/>
        </w:rPr>
        <w:t xml:space="preserve"> </w:t>
      </w:r>
    </w:p>
    <w:p w14:paraId="5E9725AE" w14:textId="647387BB" w:rsidR="0089708D" w:rsidRPr="00226DC9" w:rsidRDefault="0089708D" w:rsidP="0005096C">
      <w:pPr>
        <w:tabs>
          <w:tab w:val="left" w:pos="2127"/>
        </w:tabs>
        <w:spacing w:after="120"/>
        <w:jc w:val="both"/>
        <w:rPr>
          <w:rFonts w:asciiTheme="majorHAnsi" w:hAnsiTheme="majorHAnsi" w:cs="Arial"/>
          <w:b/>
          <w:bCs/>
          <w:noProof w:val="0"/>
          <w:sz w:val="20"/>
          <w:szCs w:val="20"/>
        </w:rPr>
      </w:pPr>
      <w:r w:rsidRPr="00226DC9">
        <w:rPr>
          <w:rFonts w:asciiTheme="majorHAnsi" w:hAnsiTheme="majorHAnsi" w:cs="Arial"/>
          <w:b/>
          <w:bCs/>
          <w:noProof w:val="0"/>
          <w:sz w:val="20"/>
          <w:szCs w:val="20"/>
        </w:rPr>
        <w:t xml:space="preserve">Tabuľka </w:t>
      </w:r>
      <w:r w:rsidRPr="00C7574F">
        <w:rPr>
          <w:rFonts w:asciiTheme="majorHAnsi" w:hAnsiTheme="majorHAnsi" w:cs="Arial"/>
          <w:b/>
          <w:bCs/>
          <w:noProof w:val="0"/>
          <w:sz w:val="20"/>
          <w:szCs w:val="20"/>
          <w:highlight w:val="yellow"/>
        </w:rPr>
        <w:t>č.</w:t>
      </w:r>
      <w:r w:rsidR="0005096C" w:rsidRPr="00C7574F">
        <w:rPr>
          <w:rFonts w:asciiTheme="majorHAnsi" w:hAnsiTheme="majorHAnsi" w:cs="Arial"/>
          <w:b/>
          <w:bCs/>
          <w:noProof w:val="0"/>
          <w:sz w:val="20"/>
          <w:szCs w:val="20"/>
          <w:highlight w:val="yellow"/>
        </w:rPr>
        <w:t xml:space="preserve"> </w:t>
      </w:r>
      <w:r w:rsidR="007B6638" w:rsidRPr="00C7574F">
        <w:rPr>
          <w:rFonts w:asciiTheme="majorHAnsi" w:hAnsiTheme="majorHAnsi" w:cs="Arial"/>
          <w:b/>
          <w:bCs/>
          <w:noProof w:val="0"/>
          <w:sz w:val="20"/>
          <w:szCs w:val="20"/>
          <w:highlight w:val="yellow"/>
        </w:rPr>
        <w:t>7</w:t>
      </w:r>
      <w:r w:rsidRPr="00226DC9">
        <w:rPr>
          <w:rFonts w:asciiTheme="majorHAnsi" w:hAnsiTheme="majorHAnsi" w:cs="Arial"/>
          <w:b/>
          <w:bCs/>
          <w:noProof w:val="0"/>
          <w:sz w:val="20"/>
          <w:szCs w:val="20"/>
        </w:rPr>
        <w:t xml:space="preserve"> na vyplnenie:</w:t>
      </w:r>
    </w:p>
    <w:tbl>
      <w:tblPr>
        <w:tblStyle w:val="GridTable4-Accent5"/>
        <w:tblW w:w="0" w:type="auto"/>
        <w:tblInd w:w="-5" w:type="dxa"/>
        <w:tblLook w:val="04A0" w:firstRow="1" w:lastRow="0" w:firstColumn="1" w:lastColumn="0" w:noHBand="0" w:noVBand="1"/>
      </w:tblPr>
      <w:tblGrid>
        <w:gridCol w:w="851"/>
        <w:gridCol w:w="3544"/>
        <w:gridCol w:w="2835"/>
        <w:gridCol w:w="2121"/>
      </w:tblGrid>
      <w:tr w:rsidR="001777AC" w:rsidRPr="00226DC9" w14:paraId="6FD6A8E9" w14:textId="77777777" w:rsidTr="001777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9A5F5" w14:textId="4D6A769E" w:rsidR="001777AC" w:rsidRPr="00226DC9" w:rsidRDefault="001777AC" w:rsidP="001777AC">
            <w:pPr>
              <w:tabs>
                <w:tab w:val="left" w:pos="2127"/>
              </w:tabs>
              <w:jc w:val="center"/>
              <w:rPr>
                <w:rFonts w:asciiTheme="majorHAnsi" w:hAnsiTheme="majorHAnsi" w:cs="Arial"/>
                <w:sz w:val="20"/>
                <w:szCs w:val="20"/>
              </w:rPr>
            </w:pPr>
            <w:r w:rsidRPr="00226DC9">
              <w:rPr>
                <w:rFonts w:asciiTheme="majorHAnsi" w:hAnsiTheme="majorHAnsi" w:cs="Arial"/>
                <w:color w:val="auto"/>
                <w:sz w:val="20"/>
                <w:szCs w:val="20"/>
              </w:rPr>
              <w:t>P. č.</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D755A" w14:textId="79EEC49D" w:rsidR="001777AC" w:rsidRPr="00226DC9" w:rsidRDefault="001777AC"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sidRPr="00226DC9">
              <w:rPr>
                <w:rFonts w:asciiTheme="majorHAnsi" w:hAnsiTheme="majorHAnsi" w:cs="Arial"/>
                <w:color w:val="auto"/>
                <w:sz w:val="20"/>
                <w:szCs w:val="20"/>
              </w:rPr>
              <w:t>Expert</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8BDFA" w14:textId="531693A1" w:rsidR="001777AC" w:rsidRPr="00226DC9" w:rsidRDefault="00226DC9"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b w:val="0"/>
                <w:bCs w:val="0"/>
                <w:sz w:val="20"/>
                <w:szCs w:val="20"/>
              </w:rPr>
            </w:pPr>
            <w:r>
              <w:rPr>
                <w:rFonts w:asciiTheme="majorHAnsi" w:hAnsiTheme="majorHAnsi" w:cs="Arial"/>
                <w:color w:val="auto"/>
                <w:sz w:val="20"/>
                <w:szCs w:val="20"/>
              </w:rPr>
              <w:t>Počet p</w:t>
            </w:r>
            <w:r w:rsidR="001777AC" w:rsidRPr="00226DC9">
              <w:rPr>
                <w:rFonts w:asciiTheme="majorHAnsi" w:hAnsiTheme="majorHAnsi" w:cs="Arial"/>
                <w:color w:val="auto"/>
                <w:sz w:val="20"/>
                <w:szCs w:val="20"/>
              </w:rPr>
              <w:t>raktick</w:t>
            </w:r>
            <w:r>
              <w:rPr>
                <w:rFonts w:asciiTheme="majorHAnsi" w:hAnsiTheme="majorHAnsi" w:cs="Arial"/>
                <w:color w:val="auto"/>
                <w:sz w:val="20"/>
                <w:szCs w:val="20"/>
              </w:rPr>
              <w:t>ých</w:t>
            </w:r>
            <w:r w:rsidR="001777AC" w:rsidRPr="00226DC9">
              <w:rPr>
                <w:rFonts w:asciiTheme="majorHAnsi" w:hAnsiTheme="majorHAnsi" w:cs="Arial"/>
                <w:color w:val="auto"/>
                <w:sz w:val="20"/>
                <w:szCs w:val="20"/>
              </w:rPr>
              <w:t xml:space="preserve"> skúsenosti experta (PSE)</w:t>
            </w:r>
          </w:p>
          <w:p w14:paraId="38DBE22D" w14:textId="1E6E471C" w:rsidR="001777AC" w:rsidRPr="00226DC9" w:rsidRDefault="00226DC9"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Pr>
                <w:rFonts w:asciiTheme="majorHAnsi" w:hAnsiTheme="majorHAnsi" w:cs="Arial"/>
                <w:color w:val="auto"/>
                <w:sz w:val="20"/>
                <w:szCs w:val="20"/>
              </w:rPr>
              <w:t>p</w:t>
            </w:r>
            <w:r w:rsidR="001777AC" w:rsidRPr="00226DC9">
              <w:rPr>
                <w:rFonts w:asciiTheme="majorHAnsi" w:hAnsiTheme="majorHAnsi" w:cs="Arial"/>
                <w:color w:val="auto"/>
                <w:sz w:val="20"/>
                <w:szCs w:val="20"/>
              </w:rPr>
              <w:t>odložené životopisom</w:t>
            </w:r>
          </w:p>
        </w:tc>
        <w:tc>
          <w:tcPr>
            <w:tcW w:w="2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80A213" w14:textId="1ABC5613" w:rsidR="001777AC" w:rsidRPr="00226DC9" w:rsidRDefault="001777AC"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sidRPr="00226DC9">
              <w:rPr>
                <w:rFonts w:asciiTheme="majorHAnsi" w:hAnsiTheme="majorHAnsi" w:cs="Arial"/>
                <w:color w:val="auto"/>
                <w:sz w:val="20"/>
                <w:szCs w:val="20"/>
              </w:rPr>
              <w:t>Počet osobodní experta na</w:t>
            </w:r>
            <w:r w:rsidR="006C759B">
              <w:rPr>
                <w:rFonts w:asciiTheme="majorHAnsi" w:hAnsiTheme="majorHAnsi" w:cs="Arial"/>
                <w:color w:val="auto"/>
                <w:sz w:val="20"/>
                <w:szCs w:val="20"/>
              </w:rPr>
              <w:t xml:space="preserve"> vývoji a dodaní</w:t>
            </w:r>
            <w:r w:rsidR="000B0185">
              <w:rPr>
                <w:rFonts w:asciiTheme="majorHAnsi" w:hAnsiTheme="majorHAnsi" w:cs="Arial"/>
                <w:color w:val="auto"/>
                <w:sz w:val="20"/>
                <w:szCs w:val="20"/>
              </w:rPr>
              <w:t xml:space="preserve"> diela</w:t>
            </w:r>
            <w:r w:rsidRPr="00226DC9">
              <w:rPr>
                <w:rFonts w:asciiTheme="majorHAnsi" w:hAnsiTheme="majorHAnsi" w:cs="Arial"/>
                <w:color w:val="auto"/>
                <w:sz w:val="20"/>
                <w:szCs w:val="20"/>
              </w:rPr>
              <w:t xml:space="preserve"> (PODE)</w:t>
            </w:r>
          </w:p>
        </w:tc>
      </w:tr>
      <w:tr w:rsidR="001777AC" w:rsidRPr="00226DC9" w14:paraId="20A6CE57"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CFFB1" w14:textId="77777777" w:rsidR="001777AC" w:rsidRPr="00226DC9" w:rsidRDefault="001777AC">
            <w:pPr>
              <w:pStyle w:val="ListParagraph"/>
              <w:numPr>
                <w:ilvl w:val="0"/>
                <w:numId w:val="53"/>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AF612" w14:textId="1F6089A3"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26DC9">
              <w:rPr>
                <w:rFonts w:asciiTheme="majorHAnsi" w:hAnsiTheme="majorHAnsi"/>
                <w:sz w:val="20"/>
                <w:szCs w:val="20"/>
              </w:rPr>
              <w:t>Projektový manažér</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EDB18" w14:textId="07AAC123"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7F74A" w14:textId="3ED0E61A"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79629C35" w14:textId="77777777" w:rsidTr="00226DC9">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919E8" w14:textId="77777777" w:rsidR="001777AC" w:rsidRPr="00226DC9" w:rsidRDefault="001777AC">
            <w:pPr>
              <w:pStyle w:val="ListParagraph"/>
              <w:numPr>
                <w:ilvl w:val="0"/>
                <w:numId w:val="53"/>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6AE22" w14:textId="1D39FC19" w:rsidR="001777AC" w:rsidRPr="00226DC9" w:rsidRDefault="001777AC" w:rsidP="001777AC">
            <w:pPr>
              <w:tabs>
                <w:tab w:val="left" w:pos="2127"/>
              </w:tabs>
              <w:spacing w:after="120"/>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Senior Biznis IT analytik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30F9D" w14:textId="3CC00586"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ADBE4" w14:textId="6F184A6F"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29B8925F"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9F83E" w14:textId="77777777" w:rsidR="001777AC" w:rsidRPr="00226DC9" w:rsidRDefault="001777AC">
            <w:pPr>
              <w:pStyle w:val="ListParagraph"/>
              <w:numPr>
                <w:ilvl w:val="0"/>
                <w:numId w:val="53"/>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F8A0C" w14:textId="2AB3B66B"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Senior IT Architekt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FE4AD" w14:textId="2DA0CD28"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46D0E" w14:textId="11EC801C"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1E68055F" w14:textId="77777777" w:rsidTr="00226DC9">
        <w:trPr>
          <w:trHeight w:val="604"/>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ABC21" w14:textId="77777777" w:rsidR="001777AC" w:rsidRPr="00226DC9" w:rsidRDefault="001777AC">
            <w:pPr>
              <w:pStyle w:val="ListParagraph"/>
              <w:numPr>
                <w:ilvl w:val="0"/>
                <w:numId w:val="53"/>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2F58D" w14:textId="0136A1B3" w:rsidR="001777AC" w:rsidRPr="00226DC9" w:rsidRDefault="001777AC" w:rsidP="001777AC">
            <w:pPr>
              <w:tabs>
                <w:tab w:val="left" w:pos="2127"/>
              </w:tabs>
              <w:spacing w:after="120"/>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26DC9">
              <w:rPr>
                <w:rFonts w:asciiTheme="majorHAnsi" w:hAnsiTheme="majorHAnsi"/>
                <w:sz w:val="20"/>
                <w:szCs w:val="20"/>
              </w:rPr>
              <w:t>Senior IT Architekt informačnej a kybernetickej bezpečnosti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310AA" w14:textId="0CEB4B74"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33FEB" w14:textId="38FB6859"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66151048"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90C96" w14:textId="77777777" w:rsidR="001777AC" w:rsidRPr="00226DC9" w:rsidRDefault="001777AC">
            <w:pPr>
              <w:pStyle w:val="ListParagraph"/>
              <w:numPr>
                <w:ilvl w:val="0"/>
                <w:numId w:val="53"/>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2CFAD" w14:textId="4920083E"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Test manažér/Test analytik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5E23C" w14:textId="39BA6567"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4EF16" w14:textId="1FDEDE53"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bl>
    <w:p w14:paraId="511E8C92" w14:textId="65CD18BA" w:rsidR="0089708D" w:rsidRPr="00540E3C" w:rsidRDefault="0089708D" w:rsidP="001777AC">
      <w:pPr>
        <w:tabs>
          <w:tab w:val="left" w:pos="2127"/>
        </w:tabs>
        <w:spacing w:after="120"/>
        <w:jc w:val="both"/>
        <w:rPr>
          <w:rFonts w:asciiTheme="majorHAnsi" w:hAnsiTheme="majorHAnsi" w:cs="Arial"/>
          <w:color w:val="000000"/>
          <w:sz w:val="20"/>
          <w:szCs w:val="20"/>
        </w:rPr>
      </w:pPr>
      <w:r w:rsidRPr="00226DC9">
        <w:rPr>
          <w:rFonts w:asciiTheme="majorHAnsi" w:hAnsiTheme="majorHAnsi" w:cs="Arial"/>
          <w:b/>
          <w:bCs/>
          <w:i/>
          <w:iCs/>
          <w:color w:val="000000"/>
          <w:sz w:val="20"/>
          <w:szCs w:val="20"/>
        </w:rPr>
        <w:t>Poznámka:</w:t>
      </w:r>
      <w:r w:rsidRPr="00226DC9">
        <w:rPr>
          <w:rFonts w:asciiTheme="majorHAnsi" w:hAnsiTheme="majorHAnsi" w:cs="Arial"/>
          <w:i/>
          <w:iCs/>
          <w:color w:val="000000"/>
          <w:sz w:val="20"/>
          <w:szCs w:val="20"/>
        </w:rPr>
        <w:t xml:space="preserve"> Hodnota PSE je maximálne 3. Hodnota PODE je maximálne 440 </w:t>
      </w:r>
      <w:r w:rsidR="001337AD">
        <w:rPr>
          <w:rFonts w:asciiTheme="majorHAnsi" w:hAnsiTheme="majorHAnsi" w:cs="Arial"/>
          <w:i/>
          <w:iCs/>
          <w:color w:val="000000"/>
          <w:sz w:val="20"/>
          <w:szCs w:val="20"/>
        </w:rPr>
        <w:t xml:space="preserve">osobodní </w:t>
      </w:r>
      <w:r w:rsidRPr="00226DC9">
        <w:rPr>
          <w:rFonts w:asciiTheme="majorHAnsi" w:hAnsiTheme="majorHAnsi" w:cs="Arial"/>
          <w:i/>
          <w:iCs/>
          <w:color w:val="000000"/>
          <w:sz w:val="20"/>
          <w:szCs w:val="20"/>
        </w:rPr>
        <w:t xml:space="preserve">a </w:t>
      </w:r>
      <w:r w:rsidRPr="00841C46">
        <w:rPr>
          <w:rFonts w:asciiTheme="majorHAnsi" w:hAnsiTheme="majorHAnsi" w:cs="Arial"/>
          <w:i/>
          <w:iCs/>
          <w:color w:val="000000"/>
          <w:sz w:val="20"/>
          <w:szCs w:val="20"/>
        </w:rPr>
        <w:t>minimálne 240</w:t>
      </w:r>
      <w:r w:rsidR="00841C46" w:rsidRPr="00841C46">
        <w:rPr>
          <w:rFonts w:asciiTheme="majorHAnsi" w:hAnsiTheme="majorHAnsi" w:cs="Arial"/>
          <w:i/>
          <w:iCs/>
          <w:color w:val="000000"/>
          <w:sz w:val="20"/>
          <w:szCs w:val="20"/>
        </w:rPr>
        <w:t xml:space="preserve"> </w:t>
      </w:r>
      <w:r w:rsidR="001337AD">
        <w:rPr>
          <w:rFonts w:asciiTheme="majorHAnsi" w:hAnsiTheme="majorHAnsi" w:cs="Arial"/>
          <w:i/>
          <w:iCs/>
          <w:color w:val="000000"/>
          <w:sz w:val="20"/>
          <w:szCs w:val="20"/>
        </w:rPr>
        <w:t xml:space="preserve">osobodní </w:t>
      </w:r>
      <w:r w:rsidR="00841C46">
        <w:rPr>
          <w:rFonts w:asciiTheme="majorHAnsi" w:hAnsiTheme="majorHAnsi"/>
          <w:color w:val="000000"/>
          <w:sz w:val="20"/>
          <w:szCs w:val="20"/>
        </w:rPr>
        <w:t xml:space="preserve">a </w:t>
      </w:r>
      <w:r w:rsidR="00841C46" w:rsidRPr="00841C46">
        <w:rPr>
          <w:rFonts w:asciiTheme="majorHAnsi" w:hAnsiTheme="majorHAnsi"/>
          <w:color w:val="000000"/>
          <w:sz w:val="20"/>
          <w:szCs w:val="20"/>
        </w:rPr>
        <w:t>týka</w:t>
      </w:r>
      <w:r w:rsidR="00841C46" w:rsidRPr="00841C46">
        <w:rPr>
          <w:rFonts w:asciiTheme="majorHAnsi" w:hAnsiTheme="majorHAnsi" w:cs="Calibri Light"/>
          <w:color w:val="000000"/>
          <w:sz w:val="20"/>
          <w:szCs w:val="20"/>
        </w:rPr>
        <w:t xml:space="preserve"> </w:t>
      </w:r>
      <w:r w:rsidR="00841C46">
        <w:rPr>
          <w:rFonts w:asciiTheme="majorHAnsi" w:hAnsiTheme="majorHAnsi" w:cs="Calibri Light"/>
          <w:color w:val="000000"/>
          <w:sz w:val="20"/>
          <w:szCs w:val="20"/>
        </w:rPr>
        <w:t xml:space="preserve">sa </w:t>
      </w:r>
      <w:r w:rsidR="00841C46" w:rsidRPr="00841C46">
        <w:rPr>
          <w:rFonts w:asciiTheme="majorHAnsi" w:hAnsiTheme="majorHAnsi"/>
          <w:color w:val="000000"/>
          <w:sz w:val="20"/>
          <w:szCs w:val="20"/>
        </w:rPr>
        <w:t>navrhovaných osobo</w:t>
      </w:r>
      <w:r w:rsidR="006C759B">
        <w:rPr>
          <w:rFonts w:asciiTheme="majorHAnsi" w:hAnsiTheme="majorHAnsi"/>
          <w:color w:val="000000"/>
          <w:sz w:val="20"/>
          <w:szCs w:val="20"/>
        </w:rPr>
        <w:t>dní</w:t>
      </w:r>
      <w:r w:rsidR="00841C46" w:rsidRPr="00841C46">
        <w:rPr>
          <w:rFonts w:asciiTheme="majorHAnsi" w:hAnsiTheme="majorHAnsi"/>
          <w:color w:val="000000"/>
          <w:sz w:val="20"/>
          <w:szCs w:val="20"/>
        </w:rPr>
        <w:t xml:space="preserve"> uchádzača pre experta na</w:t>
      </w:r>
      <w:r w:rsidR="006C759B">
        <w:rPr>
          <w:rFonts w:asciiTheme="majorHAnsi" w:hAnsiTheme="majorHAnsi"/>
          <w:color w:val="000000"/>
          <w:sz w:val="20"/>
          <w:szCs w:val="20"/>
        </w:rPr>
        <w:t xml:space="preserve"> vývojí</w:t>
      </w:r>
      <w:r w:rsidR="00841C46" w:rsidRPr="00841C46">
        <w:rPr>
          <w:rFonts w:asciiTheme="majorHAnsi" w:hAnsiTheme="majorHAnsi"/>
          <w:color w:val="000000"/>
          <w:sz w:val="20"/>
          <w:szCs w:val="20"/>
        </w:rPr>
        <w:t xml:space="preserve"> </w:t>
      </w:r>
      <w:r w:rsidR="006C759B">
        <w:rPr>
          <w:rFonts w:asciiTheme="majorHAnsi" w:hAnsiTheme="majorHAnsi"/>
          <w:color w:val="000000"/>
          <w:sz w:val="20"/>
          <w:szCs w:val="20"/>
        </w:rPr>
        <w:t>a dodaní</w:t>
      </w:r>
      <w:r w:rsidR="00841C46">
        <w:rPr>
          <w:rFonts w:asciiTheme="majorHAnsi" w:hAnsiTheme="majorHAnsi"/>
          <w:color w:val="000000"/>
          <w:sz w:val="20"/>
          <w:szCs w:val="20"/>
        </w:rPr>
        <w:t xml:space="preserve"> </w:t>
      </w:r>
      <w:r w:rsidR="001337AD">
        <w:rPr>
          <w:rFonts w:asciiTheme="majorHAnsi" w:hAnsiTheme="majorHAnsi"/>
          <w:color w:val="000000"/>
          <w:sz w:val="20"/>
          <w:szCs w:val="20"/>
        </w:rPr>
        <w:t xml:space="preserve">tohto </w:t>
      </w:r>
      <w:r w:rsidR="00841C46">
        <w:rPr>
          <w:rFonts w:asciiTheme="majorHAnsi" w:hAnsiTheme="majorHAnsi"/>
          <w:color w:val="000000"/>
          <w:sz w:val="20"/>
          <w:szCs w:val="20"/>
        </w:rPr>
        <w:t xml:space="preserve">diela </w:t>
      </w:r>
      <w:r w:rsidR="00841C46" w:rsidRPr="00841C46">
        <w:rPr>
          <w:rFonts w:asciiTheme="majorHAnsi" w:hAnsiTheme="majorHAnsi"/>
          <w:color w:val="000000"/>
          <w:sz w:val="20"/>
          <w:szCs w:val="20"/>
        </w:rPr>
        <w:t xml:space="preserve">pre </w:t>
      </w:r>
      <w:r w:rsidR="00841C46" w:rsidRPr="00540E3C">
        <w:rPr>
          <w:rFonts w:asciiTheme="majorHAnsi" w:hAnsiTheme="majorHAnsi"/>
          <w:color w:val="000000"/>
          <w:sz w:val="20"/>
          <w:szCs w:val="20"/>
        </w:rPr>
        <w:t>NB</w:t>
      </w:r>
      <w:r w:rsidR="00841C46" w:rsidRPr="00540E3C">
        <w:rPr>
          <w:rFonts w:asciiTheme="majorHAnsi" w:hAnsiTheme="majorHAnsi" w:cs="Arial"/>
          <w:color w:val="000000"/>
          <w:sz w:val="20"/>
          <w:szCs w:val="20"/>
        </w:rPr>
        <w:t>S</w:t>
      </w:r>
    </w:p>
    <w:p w14:paraId="2A32BD36" w14:textId="6D818323" w:rsidR="00AD6B19" w:rsidRPr="00226DC9" w:rsidRDefault="00AD6B19" w:rsidP="00AD6B19">
      <w:pPr>
        <w:spacing w:after="60"/>
        <w:jc w:val="both"/>
        <w:rPr>
          <w:rFonts w:asciiTheme="majorHAnsi" w:hAnsiTheme="majorHAnsi" w:cs="Arial"/>
          <w:iCs/>
          <w:sz w:val="20"/>
          <w:szCs w:val="20"/>
        </w:rPr>
      </w:pPr>
    </w:p>
    <w:p w14:paraId="78B77A8F" w14:textId="3BB4E8C1" w:rsidR="00307575" w:rsidRPr="00226DC9" w:rsidRDefault="00307575" w:rsidP="00AD6B19">
      <w:pPr>
        <w:spacing w:after="60"/>
        <w:jc w:val="both"/>
        <w:rPr>
          <w:rFonts w:asciiTheme="majorHAnsi" w:hAnsiTheme="majorHAnsi" w:cs="Arial"/>
          <w:iCs/>
          <w:sz w:val="20"/>
          <w:szCs w:val="20"/>
        </w:rPr>
      </w:pPr>
    </w:p>
    <w:p w14:paraId="2652051D" w14:textId="339AEA93" w:rsidR="001777AC" w:rsidRPr="00226DC9" w:rsidRDefault="001777AC" w:rsidP="00AD6B19">
      <w:pPr>
        <w:spacing w:after="60"/>
        <w:jc w:val="both"/>
        <w:rPr>
          <w:rFonts w:asciiTheme="majorHAnsi" w:hAnsiTheme="majorHAnsi" w:cs="Arial"/>
          <w:iCs/>
          <w:sz w:val="20"/>
          <w:szCs w:val="20"/>
        </w:rPr>
      </w:pPr>
    </w:p>
    <w:p w14:paraId="096012DA" w14:textId="77777777" w:rsidR="001777AC" w:rsidRPr="00226DC9" w:rsidRDefault="001777AC" w:rsidP="00AD6B19">
      <w:pPr>
        <w:spacing w:after="60"/>
        <w:jc w:val="both"/>
        <w:rPr>
          <w:rFonts w:asciiTheme="majorHAnsi" w:hAnsiTheme="majorHAnsi" w:cs="Arial"/>
          <w:iCs/>
          <w:sz w:val="20"/>
          <w:szCs w:val="20"/>
        </w:rPr>
      </w:pPr>
    </w:p>
    <w:p w14:paraId="7650557E" w14:textId="77777777"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1102518A"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B57782">
          <w:headerReference w:type="default" r:id="rId24"/>
          <w:footerReference w:type="default" r:id="rId25"/>
          <w:headerReference w:type="first" r:id="rId26"/>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596CEA5D" w14:textId="77777777" w:rsidR="00A4647C" w:rsidRDefault="00A4647C" w:rsidP="00C2608F">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47" w:name="RANGE_A7"/>
      <w:bookmarkStart w:id="48" w:name="RANGE_A16"/>
      <w:bookmarkStart w:id="49" w:name="RANGE_A20"/>
      <w:bookmarkStart w:id="50" w:name="RANGE_A25"/>
      <w:bookmarkStart w:id="51" w:name="RANGE_A32"/>
      <w:bookmarkStart w:id="52" w:name="RANGE_A43"/>
      <w:bookmarkStart w:id="53" w:name="RANGE_A44"/>
      <w:bookmarkStart w:id="54" w:name="RANGE_A45"/>
      <w:bookmarkStart w:id="55" w:name="RANGE_A46"/>
      <w:bookmarkStart w:id="56" w:name="RANGE_A56"/>
      <w:bookmarkStart w:id="57" w:name="RANGE_A57"/>
      <w:bookmarkStart w:id="58" w:name="_Toc234050292"/>
      <w:bookmarkStart w:id="59" w:name="_Toc288546623"/>
      <w:bookmarkEnd w:id="47"/>
      <w:bookmarkEnd w:id="48"/>
      <w:bookmarkEnd w:id="49"/>
      <w:bookmarkEnd w:id="50"/>
      <w:bookmarkEnd w:id="51"/>
      <w:bookmarkEnd w:id="52"/>
      <w:bookmarkEnd w:id="53"/>
      <w:bookmarkEnd w:id="54"/>
      <w:bookmarkEnd w:id="55"/>
      <w:bookmarkEnd w:id="56"/>
      <w:bookmarkEnd w:id="57"/>
    </w:p>
    <w:p w14:paraId="7993F8C2" w14:textId="4C952B48" w:rsidR="001F7F4A" w:rsidRPr="001F7F4A" w:rsidRDefault="00AD6B19" w:rsidP="001F7F4A">
      <w:pPr>
        <w:ind w:left="567" w:hanging="567"/>
        <w:jc w:val="both"/>
        <w:rPr>
          <w:rFonts w:ascii="Cambria" w:hAnsi="Cambria"/>
          <w:sz w:val="20"/>
          <w:szCs w:val="20"/>
        </w:rPr>
      </w:pPr>
      <w:bookmarkStart w:id="60" w:name="_Hlk503420177"/>
      <w:r w:rsidRPr="00AD6B19">
        <w:rPr>
          <w:rFonts w:ascii="Cambria" w:hAnsi="Cambria"/>
          <w:sz w:val="20"/>
          <w:szCs w:val="20"/>
        </w:rPr>
        <w:t>38.1</w:t>
      </w:r>
      <w:r w:rsidRPr="00AD6B19">
        <w:rPr>
          <w:rFonts w:ascii="Cambria" w:hAnsi="Cambria"/>
          <w:sz w:val="20"/>
          <w:szCs w:val="20"/>
        </w:rPr>
        <w:tab/>
      </w:r>
      <w:bookmarkStart w:id="61" w:name="_Hlk115240644"/>
      <w:r w:rsidRPr="00AD6B19">
        <w:rPr>
          <w:rFonts w:ascii="Cambria" w:hAnsi="Cambria"/>
          <w:sz w:val="20"/>
          <w:szCs w:val="20"/>
        </w:rPr>
        <w:t xml:space="preserve">Predmetom verejného obstarania </w:t>
      </w:r>
      <w:r w:rsidR="001F7F4A" w:rsidRPr="001F7F4A">
        <w:rPr>
          <w:rFonts w:asciiTheme="majorHAnsi" w:hAnsiTheme="majorHAnsi"/>
          <w:sz w:val="20"/>
          <w:szCs w:val="20"/>
        </w:rPr>
        <w:t xml:space="preserve">je vývoj a zavedenie centrálneho, komplexného, procesne orientovaného agendového informačného systému v oblasti dohľadu nad finančným trhom, regulácie a metodiky finančného trhu (ASDR). Verejný obstarávateľ požaduje aby navrhovaným riešením boli  realizované zmeny v týchto základných agendách NBS: </w:t>
      </w:r>
    </w:p>
    <w:p w14:paraId="3CBB2BF4" w14:textId="77777777" w:rsidR="001F7F4A" w:rsidRPr="001F7F4A" w:rsidRDefault="001F7F4A">
      <w:pPr>
        <w:pStyle w:val="ListParagraph"/>
        <w:numPr>
          <w:ilvl w:val="0"/>
          <w:numId w:val="52"/>
        </w:numPr>
        <w:spacing w:after="0" w:line="240" w:lineRule="auto"/>
        <w:ind w:left="851" w:hanging="284"/>
        <w:contextualSpacing/>
        <w:jc w:val="both"/>
        <w:rPr>
          <w:rFonts w:asciiTheme="majorHAnsi" w:hAnsiTheme="majorHAnsi"/>
          <w:sz w:val="20"/>
          <w:szCs w:val="20"/>
        </w:rPr>
      </w:pPr>
      <w:r w:rsidRPr="001F7F4A">
        <w:rPr>
          <w:rFonts w:asciiTheme="majorHAnsi" w:hAnsiTheme="majorHAnsi"/>
          <w:sz w:val="20"/>
          <w:szCs w:val="20"/>
        </w:rPr>
        <w:t>dohľad nad finančným trhom – dohľad nad subjektami v sektoroch: Bankovníctvo, platobné služby, el. peniaze, poisťovníctvo, kolektívne investovanie, trh cenných papierov, finančné sprostredkovanie a finančné poradenstvo, nebankoví veritelia, devízová oblasť, dôchodkové sporenie;</w:t>
      </w:r>
    </w:p>
    <w:p w14:paraId="56574231" w14:textId="03E777CC" w:rsidR="001F7F4A" w:rsidRPr="001F7F4A" w:rsidRDefault="001F7F4A">
      <w:pPr>
        <w:pStyle w:val="ListParagraph"/>
        <w:numPr>
          <w:ilvl w:val="0"/>
          <w:numId w:val="52"/>
        </w:numPr>
        <w:spacing w:after="0" w:line="240" w:lineRule="auto"/>
        <w:ind w:left="851" w:hanging="284"/>
        <w:contextualSpacing/>
        <w:jc w:val="both"/>
        <w:rPr>
          <w:rFonts w:asciiTheme="majorHAnsi" w:hAnsiTheme="majorHAnsi"/>
          <w:sz w:val="20"/>
          <w:szCs w:val="20"/>
        </w:rPr>
      </w:pPr>
      <w:r w:rsidRPr="001F7F4A">
        <w:rPr>
          <w:rFonts w:asciiTheme="majorHAnsi" w:hAnsiTheme="majorHAnsi"/>
          <w:sz w:val="20"/>
          <w:szCs w:val="20"/>
        </w:rPr>
        <w:t>regulácia a metodika finančného trhu – navrhovanie a vydávanie všeobecne záväzných právnych predpisov vydávaných NBS v oblasti finančného trhu, príprava stanovísk, vyjadrení, metodických usmernení, odporúčaní a iné.</w:t>
      </w:r>
    </w:p>
    <w:bookmarkEnd w:id="61"/>
    <w:p w14:paraId="604EAB05" w14:textId="58C51233" w:rsidR="00AD6B19" w:rsidRPr="00AC50F7" w:rsidRDefault="00AC50F7">
      <w:pPr>
        <w:numPr>
          <w:ilvl w:val="1"/>
          <w:numId w:val="49"/>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 xml:space="preserve">Požiadavky </w:t>
      </w:r>
      <w:r w:rsidRPr="00AC50F7">
        <w:rPr>
          <w:rFonts w:asciiTheme="majorHAnsi" w:hAnsiTheme="majorHAnsi" w:cs="Arial"/>
          <w:noProof w:val="0"/>
          <w:sz w:val="20"/>
          <w:szCs w:val="20"/>
          <w:lang w:eastAsia="en-US"/>
        </w:rPr>
        <w:t xml:space="preserve">na predmet zákazky sú uvedené v </w:t>
      </w:r>
      <w:r w:rsidRPr="00627AFB">
        <w:rPr>
          <w:rFonts w:asciiTheme="majorHAnsi" w:hAnsiTheme="majorHAnsi" w:cs="Arial"/>
          <w:noProof w:val="0"/>
          <w:sz w:val="20"/>
          <w:szCs w:val="20"/>
          <w:lang w:eastAsia="en-US"/>
        </w:rPr>
        <w:t>prílohe č. 1</w:t>
      </w:r>
      <w:r w:rsidR="00537504">
        <w:rPr>
          <w:rFonts w:asciiTheme="majorHAnsi" w:hAnsiTheme="majorHAnsi" w:cs="Arial"/>
          <w:noProof w:val="0"/>
          <w:sz w:val="20"/>
          <w:szCs w:val="20"/>
          <w:lang w:eastAsia="en-US"/>
        </w:rPr>
        <w:t xml:space="preserve"> Opis predmetu zákazky</w:t>
      </w:r>
      <w:r w:rsidR="002033F1">
        <w:rPr>
          <w:rFonts w:asciiTheme="majorHAnsi" w:hAnsiTheme="majorHAnsi" w:cs="Arial"/>
          <w:noProof w:val="0"/>
          <w:sz w:val="20"/>
          <w:szCs w:val="20"/>
          <w:lang w:eastAsia="en-US"/>
        </w:rPr>
        <w:t xml:space="preserve"> a v prílohe č. 5 Špecifikácia servera</w:t>
      </w:r>
      <w:r w:rsidR="00474619">
        <w:rPr>
          <w:rFonts w:asciiTheme="majorHAnsi" w:hAnsiTheme="majorHAnsi" w:cs="Arial"/>
          <w:noProof w:val="0"/>
          <w:sz w:val="20"/>
          <w:szCs w:val="20"/>
          <w:lang w:eastAsia="en-US"/>
        </w:rPr>
        <w:t xml:space="preserve"> (HW)</w:t>
      </w:r>
      <w:r w:rsidRPr="00AC50F7">
        <w:rPr>
          <w:rFonts w:asciiTheme="majorHAnsi" w:hAnsiTheme="majorHAnsi" w:cs="Arial"/>
          <w:noProof w:val="0"/>
          <w:sz w:val="20"/>
          <w:szCs w:val="20"/>
          <w:lang w:eastAsia="en-US"/>
        </w:rPr>
        <w:t>, ktor</w:t>
      </w:r>
      <w:r w:rsidR="002033F1">
        <w:rPr>
          <w:rFonts w:asciiTheme="majorHAnsi" w:hAnsiTheme="majorHAnsi" w:cs="Arial"/>
          <w:noProof w:val="0"/>
          <w:sz w:val="20"/>
          <w:szCs w:val="20"/>
          <w:lang w:eastAsia="en-US"/>
        </w:rPr>
        <w:t>é</w:t>
      </w:r>
      <w:r w:rsidRPr="00AC50F7">
        <w:rPr>
          <w:rFonts w:asciiTheme="majorHAnsi" w:hAnsiTheme="majorHAnsi" w:cs="Arial"/>
          <w:noProof w:val="0"/>
          <w:sz w:val="20"/>
          <w:szCs w:val="20"/>
          <w:lang w:eastAsia="en-US"/>
        </w:rPr>
        <w:t xml:space="preserve"> </w:t>
      </w:r>
      <w:bookmarkStart w:id="62" w:name="_Hlk111793557"/>
      <w:r w:rsidRPr="00AC50F7">
        <w:rPr>
          <w:rFonts w:asciiTheme="majorHAnsi" w:hAnsiTheme="majorHAnsi" w:cs="Arial"/>
          <w:noProof w:val="0"/>
          <w:sz w:val="20"/>
          <w:szCs w:val="20"/>
          <w:lang w:eastAsia="en-US"/>
        </w:rPr>
        <w:t>tvor</w:t>
      </w:r>
      <w:r w:rsidR="002033F1">
        <w:rPr>
          <w:rFonts w:asciiTheme="majorHAnsi" w:hAnsiTheme="majorHAnsi" w:cs="Arial"/>
          <w:noProof w:val="0"/>
          <w:sz w:val="20"/>
          <w:szCs w:val="20"/>
          <w:lang w:eastAsia="en-US"/>
        </w:rPr>
        <w:t>ia</w:t>
      </w:r>
      <w:r w:rsidRPr="00AC50F7">
        <w:rPr>
          <w:rFonts w:asciiTheme="majorHAnsi" w:hAnsiTheme="majorHAnsi" w:cs="Arial"/>
          <w:noProof w:val="0"/>
          <w:sz w:val="20"/>
          <w:szCs w:val="20"/>
          <w:lang w:eastAsia="en-US"/>
        </w:rPr>
        <w:t xml:space="preserve"> samostatn</w:t>
      </w:r>
      <w:r w:rsidR="002033F1">
        <w:rPr>
          <w:rFonts w:asciiTheme="majorHAnsi" w:hAnsiTheme="majorHAnsi" w:cs="Arial"/>
          <w:noProof w:val="0"/>
          <w:sz w:val="20"/>
          <w:szCs w:val="20"/>
          <w:lang w:eastAsia="en-US"/>
        </w:rPr>
        <w:t>é</w:t>
      </w:r>
      <w:r w:rsidRPr="00AC50F7">
        <w:rPr>
          <w:rFonts w:asciiTheme="majorHAnsi" w:hAnsiTheme="majorHAnsi" w:cs="Arial"/>
          <w:noProof w:val="0"/>
          <w:sz w:val="20"/>
          <w:szCs w:val="20"/>
          <w:lang w:eastAsia="en-US"/>
        </w:rPr>
        <w:t xml:space="preserve"> príloh</w:t>
      </w:r>
      <w:r w:rsidR="002033F1">
        <w:rPr>
          <w:rFonts w:asciiTheme="majorHAnsi" w:hAnsiTheme="majorHAnsi" w:cs="Arial"/>
          <w:noProof w:val="0"/>
          <w:sz w:val="20"/>
          <w:szCs w:val="20"/>
          <w:lang w:eastAsia="en-US"/>
        </w:rPr>
        <w:t>y</w:t>
      </w:r>
      <w:r w:rsidRPr="00AC50F7">
        <w:rPr>
          <w:rFonts w:asciiTheme="majorHAnsi" w:hAnsiTheme="majorHAnsi" w:cs="Arial"/>
          <w:noProof w:val="0"/>
          <w:sz w:val="20"/>
          <w:szCs w:val="20"/>
          <w:lang w:eastAsia="en-US"/>
        </w:rPr>
        <w:t xml:space="preserve"> časti D. </w:t>
      </w:r>
      <w:r w:rsidRPr="007C0F21">
        <w:rPr>
          <w:rFonts w:asciiTheme="majorHAnsi" w:hAnsiTheme="majorHAnsi" w:cs="Arial"/>
          <w:i/>
          <w:iCs/>
          <w:noProof w:val="0"/>
          <w:sz w:val="20"/>
          <w:szCs w:val="20"/>
          <w:lang w:eastAsia="en-US"/>
        </w:rPr>
        <w:t>SAMOSTATNÉ PRÍLOHY</w:t>
      </w:r>
      <w:r w:rsidRPr="00AC50F7">
        <w:rPr>
          <w:rFonts w:asciiTheme="majorHAnsi" w:hAnsiTheme="majorHAnsi" w:cs="Arial"/>
          <w:noProof w:val="0"/>
          <w:sz w:val="20"/>
          <w:szCs w:val="20"/>
          <w:lang w:eastAsia="en-US"/>
        </w:rPr>
        <w:t xml:space="preserve"> týchto súťažných podkladov</w:t>
      </w:r>
      <w:r>
        <w:rPr>
          <w:rFonts w:asciiTheme="majorHAnsi" w:hAnsiTheme="majorHAnsi" w:cs="Arial"/>
          <w:noProof w:val="0"/>
          <w:sz w:val="20"/>
          <w:szCs w:val="20"/>
          <w:lang w:eastAsia="en-US"/>
        </w:rPr>
        <w:t>.</w:t>
      </w:r>
      <w:bookmarkEnd w:id="62"/>
    </w:p>
    <w:p w14:paraId="3C960245" w14:textId="47E6AD8D" w:rsidR="00AD6B19" w:rsidRPr="00AD6B19" w:rsidRDefault="00AD6B19">
      <w:pPr>
        <w:numPr>
          <w:ilvl w:val="1"/>
          <w:numId w:val="49"/>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 xml:space="preserve">k vylúčeniu určitých výrobkov, ak si to nevyžaduje predmet zákazky. </w:t>
      </w:r>
      <w:bookmarkEnd w:id="58"/>
      <w:bookmarkEnd w:id="59"/>
      <w:bookmarkEnd w:id="60"/>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08999CFE"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(návrh</w:t>
      </w:r>
      <w:r w:rsidR="00255D2F">
        <w:rPr>
          <w:rFonts w:asciiTheme="majorHAnsi" w:hAnsiTheme="majorHAnsi" w:cs="Arial"/>
          <w:noProof w:val="0"/>
          <w:sz w:val="20"/>
          <w:szCs w:val="20"/>
          <w:lang w:eastAsia="en-US"/>
        </w:rPr>
        <w:t>y</w:t>
      </w:r>
      <w:r w:rsidRPr="00AD6B19">
        <w:rPr>
          <w:rFonts w:asciiTheme="majorHAnsi" w:hAnsiTheme="majorHAnsi" w:cs="Arial"/>
          <w:noProof w:val="0"/>
          <w:sz w:val="20"/>
          <w:szCs w:val="20"/>
          <w:lang w:eastAsia="en-US"/>
        </w:rPr>
        <w:t xml:space="preserve"> zml</w:t>
      </w:r>
      <w:r w:rsidR="00255D2F">
        <w:rPr>
          <w:rFonts w:asciiTheme="majorHAnsi" w:hAnsiTheme="majorHAnsi" w:cs="Arial"/>
          <w:noProof w:val="0"/>
          <w:sz w:val="20"/>
          <w:szCs w:val="20"/>
          <w:lang w:eastAsia="en-US"/>
        </w:rPr>
        <w:t>úv</w:t>
      </w:r>
      <w:r w:rsidRPr="00AD6B19">
        <w:rPr>
          <w:rFonts w:asciiTheme="majorHAnsi" w:hAnsiTheme="majorHAnsi" w:cs="Arial"/>
          <w:noProof w:val="0"/>
          <w:sz w:val="20"/>
          <w:szCs w:val="20"/>
          <w:lang w:eastAsia="en-US"/>
        </w:rPr>
        <w:t xml:space="preserve"> v jednom vyhotovení s ich prílohami), podľa tejto časti súťažných podkladov. </w:t>
      </w:r>
    </w:p>
    <w:p w14:paraId="354F290F" w14:textId="6A83843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nesmú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2E022B19"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00255D2F">
        <w:rPr>
          <w:rFonts w:asciiTheme="majorHAnsi" w:hAnsiTheme="majorHAnsi" w:cs="Arial"/>
          <w:noProof w:val="0"/>
          <w:sz w:val="20"/>
          <w:szCs w:val="20"/>
          <w:shd w:val="clear" w:color="auto" w:fill="FFFFFF" w:themeFill="background1"/>
          <w:lang w:eastAsia="en-US"/>
        </w:rPr>
        <w:t xml:space="preserve"> o dielo</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a namiesto pojmu „verejný obstarávateľ“ sa uvádza pojem „objednávateľ“.</w:t>
      </w:r>
      <w:r w:rsidR="00255D2F">
        <w:rPr>
          <w:rFonts w:asciiTheme="majorHAnsi" w:hAnsiTheme="majorHAnsi" w:cs="Arial"/>
          <w:noProof w:val="0"/>
          <w:sz w:val="20"/>
          <w:szCs w:val="20"/>
          <w:shd w:val="clear" w:color="auto" w:fill="FFFFFF" w:themeFill="background1"/>
          <w:lang w:eastAsia="en-US"/>
        </w:rPr>
        <w:t xml:space="preserve"> V návrhu servisnej zmluvy sa </w:t>
      </w:r>
      <w:r w:rsidR="008F5A07" w:rsidRPr="00AD6B19">
        <w:rPr>
          <w:rFonts w:asciiTheme="majorHAnsi" w:hAnsiTheme="majorHAnsi" w:cs="Arial"/>
          <w:noProof w:val="0"/>
          <w:sz w:val="20"/>
          <w:szCs w:val="20"/>
          <w:shd w:val="clear" w:color="auto" w:fill="FFFFFF" w:themeFill="background1"/>
          <w:lang w:eastAsia="en-US"/>
        </w:rPr>
        <w:t>namiesto pojmu „uchádzač“ uvádza pojem</w:t>
      </w:r>
      <w:r w:rsidR="008F5A07">
        <w:rPr>
          <w:rFonts w:asciiTheme="majorHAnsi" w:hAnsiTheme="majorHAnsi" w:cs="Arial"/>
          <w:noProof w:val="0"/>
          <w:sz w:val="20"/>
          <w:szCs w:val="20"/>
          <w:shd w:val="clear" w:color="auto" w:fill="FFFFFF" w:themeFill="background1"/>
          <w:lang w:eastAsia="en-US"/>
        </w:rPr>
        <w:t xml:space="preserve"> „poskytovateľ“ a </w:t>
      </w:r>
      <w:r w:rsidR="008F5A07" w:rsidRPr="00AD6B19">
        <w:rPr>
          <w:rFonts w:asciiTheme="majorHAnsi" w:hAnsiTheme="majorHAnsi" w:cs="Arial"/>
          <w:noProof w:val="0"/>
          <w:sz w:val="20"/>
          <w:szCs w:val="20"/>
          <w:shd w:val="clear" w:color="auto" w:fill="FFFFFF" w:themeFill="background1"/>
          <w:lang w:eastAsia="en-US"/>
        </w:rPr>
        <w:t>namiesto pojmu „verejný obstarávateľ“ sa uvádza pojem „objednávateľ“</w:t>
      </w:r>
      <w:r w:rsidR="008F5A07">
        <w:rPr>
          <w:rFonts w:asciiTheme="majorHAnsi" w:hAnsiTheme="majorHAnsi" w:cs="Arial"/>
          <w:noProof w:val="0"/>
          <w:sz w:val="20"/>
          <w:szCs w:val="20"/>
          <w:shd w:val="clear" w:color="auto" w:fill="FFFFFF" w:themeFill="background1"/>
          <w:lang w:eastAsia="en-US"/>
        </w:rPr>
        <w:t xml:space="preserve"> alebo „NBS“.</w:t>
      </w:r>
    </w:p>
    <w:p w14:paraId="0CED7A24" w14:textId="16E4145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11AA504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zmluvy</w:t>
      </w:r>
    </w:p>
    <w:p w14:paraId="694E9F2B" w14:textId="6BF49D3E" w:rsidR="00AD6B19" w:rsidRDefault="00AD6B19" w:rsidP="006E7318">
      <w:pPr>
        <w:jc w:val="both"/>
        <w:rPr>
          <w:rFonts w:asciiTheme="majorHAnsi" w:hAnsiTheme="majorHAnsi" w:cs="Arial"/>
          <w:bCs/>
          <w:noProof w:val="0"/>
          <w:sz w:val="20"/>
          <w:szCs w:val="20"/>
        </w:rPr>
      </w:pPr>
      <w:r w:rsidRPr="00AD6B19">
        <w:rPr>
          <w:rFonts w:asciiTheme="majorHAnsi" w:hAnsiTheme="majorHAnsi" w:cs="Arial"/>
          <w:bCs/>
          <w:noProof w:val="0"/>
          <w:sz w:val="20"/>
          <w:szCs w:val="20"/>
        </w:rPr>
        <w:t>Návrh zmlúv tvorí samostatn</w:t>
      </w:r>
      <w:r w:rsidR="00144CC6">
        <w:rPr>
          <w:rFonts w:asciiTheme="majorHAnsi" w:hAnsiTheme="majorHAnsi" w:cs="Arial"/>
          <w:bCs/>
          <w:noProof w:val="0"/>
          <w:sz w:val="20"/>
          <w:szCs w:val="20"/>
        </w:rPr>
        <w:t>é</w:t>
      </w:r>
      <w:r w:rsidRPr="00AD6B19">
        <w:rPr>
          <w:rFonts w:asciiTheme="majorHAnsi" w:hAnsiTheme="majorHAnsi" w:cs="Arial"/>
          <w:bCs/>
          <w:noProof w:val="0"/>
          <w:sz w:val="20"/>
          <w:szCs w:val="20"/>
        </w:rPr>
        <w:t xml:space="preserve"> príloh</w:t>
      </w:r>
      <w:r w:rsidR="00144CC6">
        <w:rPr>
          <w:rFonts w:asciiTheme="majorHAnsi" w:hAnsiTheme="majorHAnsi" w:cs="Arial"/>
          <w:bCs/>
          <w:noProof w:val="0"/>
          <w:sz w:val="20"/>
          <w:szCs w:val="20"/>
        </w:rPr>
        <w:t>y</w:t>
      </w:r>
      <w:r w:rsidRPr="00AD6B19">
        <w:rPr>
          <w:rFonts w:asciiTheme="majorHAnsi" w:hAnsiTheme="majorHAnsi" w:cs="Arial"/>
          <w:bCs/>
          <w:noProof w:val="0"/>
          <w:sz w:val="20"/>
          <w:szCs w:val="20"/>
        </w:rPr>
        <w:t xml:space="preserve"> </w:t>
      </w:r>
      <w:r w:rsidR="00144CC6">
        <w:rPr>
          <w:rFonts w:asciiTheme="majorHAnsi" w:hAnsiTheme="majorHAnsi" w:cs="Arial"/>
          <w:bCs/>
          <w:noProof w:val="0"/>
          <w:sz w:val="20"/>
          <w:szCs w:val="20"/>
        </w:rPr>
        <w:t>k</w:t>
      </w:r>
      <w:r w:rsidRPr="00AD6B19">
        <w:rPr>
          <w:rFonts w:asciiTheme="majorHAnsi" w:hAnsiTheme="majorHAnsi" w:cs="Arial"/>
          <w:bCs/>
          <w:noProof w:val="0"/>
          <w:sz w:val="20"/>
          <w:szCs w:val="20"/>
        </w:rPr>
        <w:t xml:space="preserve"> časti D. </w:t>
      </w:r>
      <w:r w:rsidRPr="00AD6B19">
        <w:rPr>
          <w:rFonts w:asciiTheme="majorHAnsi" w:hAnsiTheme="majorHAnsi" w:cs="Arial"/>
          <w:i/>
          <w:iCs/>
          <w:noProof w:val="0"/>
          <w:sz w:val="20"/>
          <w:szCs w:val="20"/>
        </w:rPr>
        <w:t>SAMOSTATNÉ PRÍLOHY</w:t>
      </w:r>
      <w:r w:rsidRPr="00AD6B19">
        <w:rPr>
          <w:rFonts w:asciiTheme="majorHAnsi" w:hAnsiTheme="majorHAnsi" w:cs="Arial"/>
          <w:noProof w:val="0"/>
          <w:sz w:val="20"/>
          <w:szCs w:val="20"/>
        </w:rPr>
        <w:t xml:space="preserve"> týchto súťažných podkladov</w:t>
      </w:r>
      <w:r w:rsidRPr="00AD6B19">
        <w:rPr>
          <w:rFonts w:asciiTheme="majorHAnsi" w:hAnsiTheme="majorHAnsi" w:cs="Arial"/>
          <w:bCs/>
          <w:noProof w:val="0"/>
          <w:sz w:val="20"/>
          <w:szCs w:val="20"/>
        </w:rPr>
        <w:t>.</w:t>
      </w:r>
    </w:p>
    <w:p w14:paraId="59467464" w14:textId="77777777" w:rsidR="003428E6" w:rsidRPr="00206F49" w:rsidRDefault="003428E6" w:rsidP="003428E6">
      <w:pPr>
        <w:pStyle w:val="BodyTextIndent"/>
        <w:ind w:left="0"/>
        <w:jc w:val="both"/>
        <w:rPr>
          <w:rFonts w:asciiTheme="majorHAnsi" w:hAnsiTheme="majorHAnsi" w:cs="Arial"/>
          <w:bCs/>
        </w:rPr>
      </w:pPr>
    </w:p>
    <w:p w14:paraId="7EEC028E" w14:textId="77777777" w:rsidR="003428E6" w:rsidRPr="00206F49" w:rsidRDefault="003428E6" w:rsidP="003428E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6F49">
        <w:rPr>
          <w:rFonts w:asciiTheme="majorHAnsi" w:hAnsiTheme="majorHAnsi" w:cs="Arial"/>
          <w:b/>
          <w:bCs/>
          <w:smallCaps/>
          <w:sz w:val="20"/>
          <w:szCs w:val="20"/>
        </w:rPr>
        <w:t>Predzmluvné povinnosti</w:t>
      </w:r>
      <w:r>
        <w:rPr>
          <w:rFonts w:asciiTheme="majorHAnsi" w:hAnsiTheme="majorHAnsi" w:cs="Arial"/>
          <w:b/>
          <w:bCs/>
          <w:smallCaps/>
          <w:sz w:val="20"/>
          <w:szCs w:val="20"/>
        </w:rPr>
        <w:t xml:space="preserve"> </w:t>
      </w:r>
      <w:r w:rsidRPr="00206F49">
        <w:rPr>
          <w:rFonts w:asciiTheme="majorHAnsi" w:hAnsiTheme="majorHAnsi" w:cs="Arial"/>
          <w:b/>
          <w:bCs/>
          <w:smallCaps/>
          <w:sz w:val="20"/>
          <w:szCs w:val="20"/>
        </w:rPr>
        <w:t>zmluvy</w:t>
      </w:r>
    </w:p>
    <w:p w14:paraId="3F2B06CF" w14:textId="77777777" w:rsidR="003428E6" w:rsidRPr="00206F49" w:rsidRDefault="003428E6" w:rsidP="003428E6">
      <w:pPr>
        <w:pStyle w:val="BodyTextIndent"/>
        <w:spacing w:after="0"/>
        <w:ind w:left="0"/>
        <w:jc w:val="both"/>
        <w:rPr>
          <w:rFonts w:asciiTheme="majorHAnsi" w:hAnsiTheme="majorHAnsi"/>
          <w:b/>
          <w:szCs w:val="22"/>
          <w14:ligatures w14:val="standard"/>
          <w14:cntxtAlts/>
        </w:rPr>
      </w:pPr>
      <w:r w:rsidRPr="00206F49">
        <w:rPr>
          <w:rFonts w:asciiTheme="majorHAnsi" w:hAnsiTheme="majorHAnsi"/>
          <w:b/>
          <w:szCs w:val="22"/>
          <w14:ligatures w14:val="standard"/>
          <w14:cntxtAlts/>
        </w:rPr>
        <w:t>Predzmluvné povinnosti vo vzťahu k zmluve o dielo</w:t>
      </w:r>
    </w:p>
    <w:p w14:paraId="70B10B89" w14:textId="77777777" w:rsidR="003428E6" w:rsidRPr="00206F49" w:rsidRDefault="003428E6" w:rsidP="003428E6">
      <w:pPr>
        <w:pStyle w:val="BodyTextIndent"/>
        <w:spacing w:after="0"/>
        <w:ind w:left="0"/>
        <w:jc w:val="both"/>
        <w:rPr>
          <w:rFonts w:asciiTheme="majorHAnsi" w:hAnsiTheme="majorHAnsi" w:cs="Arial"/>
        </w:rPr>
      </w:pPr>
      <w:r w:rsidRPr="00206F49">
        <w:rPr>
          <w:rFonts w:asciiTheme="majorHAnsi" w:hAnsiTheme="majorHAnsi"/>
          <w:szCs w:val="22"/>
          <w14:ligatures w14:val="standard"/>
          <w14:cntxtAlts/>
        </w:rPr>
        <w:t>Úspešný uchádzač pred podpisom zmluvy o dielo, ktor</w:t>
      </w:r>
      <w:r>
        <w:rPr>
          <w:rFonts w:asciiTheme="majorHAnsi" w:hAnsiTheme="majorHAnsi"/>
          <w:szCs w:val="22"/>
          <w14:ligatures w14:val="standard"/>
          <w14:cntxtAlts/>
        </w:rPr>
        <w:t>á</w:t>
      </w:r>
      <w:r w:rsidRPr="00206F49">
        <w:rPr>
          <w:rFonts w:asciiTheme="majorHAnsi" w:hAnsiTheme="majorHAnsi"/>
          <w:szCs w:val="22"/>
          <w14:ligatures w14:val="standard"/>
          <w14:cntxtAlts/>
        </w:rPr>
        <w:t xml:space="preserve"> bud</w:t>
      </w:r>
      <w:r>
        <w:rPr>
          <w:rFonts w:asciiTheme="majorHAnsi" w:hAnsiTheme="majorHAnsi"/>
          <w:szCs w:val="22"/>
          <w14:ligatures w14:val="standard"/>
          <w14:cntxtAlts/>
        </w:rPr>
        <w:t>e</w:t>
      </w:r>
      <w:r w:rsidRPr="00206F49">
        <w:rPr>
          <w:rFonts w:asciiTheme="majorHAnsi" w:hAnsiTheme="majorHAnsi"/>
          <w:szCs w:val="22"/>
          <w14:ligatures w14:val="standard"/>
          <w14:cntxtAlts/>
        </w:rPr>
        <w:t xml:space="preserve"> výsledkom tohto verejného obstarávania, bude povinný:</w:t>
      </w:r>
    </w:p>
    <w:p w14:paraId="53148CE4" w14:textId="77777777" w:rsidR="003428E6" w:rsidRDefault="003428E6">
      <w:pPr>
        <w:pStyle w:val="ListParagraph"/>
        <w:numPr>
          <w:ilvl w:val="0"/>
          <w:numId w:val="54"/>
        </w:numPr>
        <w:autoSpaceDE w:val="0"/>
        <w:autoSpaceDN w:val="0"/>
        <w:adjustRightInd w:val="0"/>
        <w:spacing w:after="0" w:line="240" w:lineRule="auto"/>
        <w:ind w:left="284" w:hanging="284"/>
        <w:jc w:val="both"/>
        <w:rPr>
          <w:rFonts w:asciiTheme="majorHAnsi" w:hAnsiTheme="majorHAnsi"/>
          <w:sz w:val="20"/>
          <w:lang w:eastAsia="sk-SK"/>
          <w14:ligatures w14:val="standard"/>
          <w14:cntxtAlts/>
        </w:rPr>
      </w:pPr>
      <w:r w:rsidRPr="00206F49">
        <w:rPr>
          <w:rFonts w:asciiTheme="majorHAnsi" w:hAnsiTheme="majorHAnsi"/>
          <w:sz w:val="20"/>
          <w:lang w:eastAsia="sk-SK"/>
          <w14:ligatures w14:val="standard"/>
          <w14:cntxtAlts/>
        </w:rPr>
        <w:t xml:space="preserve">doručiť verejnému obstarávateľovi uzatvorené poistenie zodpovednosti za škodu v predmete </w:t>
      </w:r>
      <w:r>
        <w:rPr>
          <w:rFonts w:asciiTheme="majorHAnsi" w:hAnsiTheme="majorHAnsi"/>
          <w:sz w:val="20"/>
          <w:lang w:eastAsia="sk-SK"/>
          <w14:ligatures w14:val="standard"/>
          <w14:cntxtAlts/>
        </w:rPr>
        <w:t xml:space="preserve">zmluvy o dielo </w:t>
      </w:r>
      <w:r w:rsidRPr="00206F49">
        <w:rPr>
          <w:rFonts w:asciiTheme="majorHAnsi" w:hAnsiTheme="majorHAnsi"/>
          <w:sz w:val="20"/>
          <w:lang w:eastAsia="sk-SK"/>
          <w14:ligatures w14:val="standard"/>
          <w14:cntxtAlts/>
        </w:rPr>
        <w:t>v minimálnej výške</w:t>
      </w:r>
      <w:r>
        <w:rPr>
          <w:rFonts w:asciiTheme="majorHAnsi" w:hAnsiTheme="majorHAnsi"/>
          <w:sz w:val="20"/>
          <w:lang w:eastAsia="sk-SK"/>
          <w14:ligatures w14:val="standard"/>
          <w14:cntxtAlts/>
        </w:rPr>
        <w:t xml:space="preserve"> </w:t>
      </w:r>
      <w:r w:rsidRPr="00206F49">
        <w:rPr>
          <w:rFonts w:asciiTheme="majorHAnsi" w:hAnsiTheme="majorHAnsi"/>
          <w:sz w:val="20"/>
          <w:lang w:eastAsia="sk-SK"/>
          <w14:ligatures w14:val="standard"/>
          <w14:cntxtAlts/>
        </w:rPr>
        <w:t xml:space="preserve">celkovej ceny predmetu zmluvy o dielo v mene euro alebo ekvivalent v inej mene, počas celej doby trvania zmluvy, pričom v prípade, že táto poistná zmluva bude uzatvorená na dobu neurčitú, predloží na vyzvanie verejného obstarávateľa vždy aktuálne potvrdenie o zaplatení poistného. </w:t>
      </w:r>
    </w:p>
    <w:p w14:paraId="566DE610" w14:textId="0A501CBF" w:rsidR="003428E6" w:rsidRPr="00206F49" w:rsidRDefault="003428E6">
      <w:pPr>
        <w:pStyle w:val="ListParagraph"/>
        <w:numPr>
          <w:ilvl w:val="0"/>
          <w:numId w:val="54"/>
        </w:numPr>
        <w:autoSpaceDE w:val="0"/>
        <w:autoSpaceDN w:val="0"/>
        <w:adjustRightInd w:val="0"/>
        <w:spacing w:after="0" w:line="240" w:lineRule="auto"/>
        <w:ind w:left="284" w:hanging="284"/>
        <w:jc w:val="both"/>
        <w:rPr>
          <w:rFonts w:asciiTheme="majorHAnsi" w:hAnsiTheme="majorHAnsi"/>
          <w:sz w:val="20"/>
          <w:lang w:eastAsia="sk-SK"/>
          <w14:ligatures w14:val="standard"/>
          <w14:cntxtAlts/>
        </w:rPr>
      </w:pPr>
      <w:r>
        <w:rPr>
          <w:rFonts w:asciiTheme="majorHAnsi" w:hAnsiTheme="majorHAnsi"/>
          <w:sz w:val="20"/>
          <w:lang w:eastAsia="sk-SK"/>
          <w14:ligatures w14:val="standard"/>
          <w14:cntxtAlts/>
        </w:rPr>
        <w:t>doručiť verejnému obstarávateľovi Zoznam zamestnancov zhotoviteľa určených na plnenie zmluvy podľa Prílohy č. 5 zmluvy o dielo.</w:t>
      </w:r>
    </w:p>
    <w:p w14:paraId="224148CA" w14:textId="77777777" w:rsidR="003428E6" w:rsidRPr="00AD6B19" w:rsidRDefault="003428E6" w:rsidP="00AD6B19">
      <w:pPr>
        <w:spacing w:after="120"/>
        <w:jc w:val="both"/>
        <w:rPr>
          <w:rFonts w:asciiTheme="majorHAnsi" w:hAnsiTheme="majorHAnsi" w:cs="Arial"/>
          <w:bCs/>
          <w:noProof w:val="0"/>
          <w:sz w:val="20"/>
          <w:szCs w:val="20"/>
        </w:rPr>
      </w:pPr>
    </w:p>
    <w:p w14:paraId="083D228B" w14:textId="77777777" w:rsidR="00AD6B19" w:rsidRPr="00AD6B19" w:rsidRDefault="00AD6B19" w:rsidP="00AD6B19">
      <w:pPr>
        <w:spacing w:after="120"/>
        <w:jc w:val="both"/>
        <w:rPr>
          <w:rFonts w:asciiTheme="majorHAnsi" w:hAnsiTheme="majorHAnsi" w:cs="Arial"/>
          <w:bCs/>
          <w:noProof w:val="0"/>
          <w:sz w:val="20"/>
          <w:szCs w:val="20"/>
        </w:rPr>
      </w:pPr>
    </w:p>
    <w:p w14:paraId="7A907B4F" w14:textId="2F0130B3" w:rsidR="00AD6B19" w:rsidRDefault="00AD6B19" w:rsidP="008D72EC">
      <w:pPr>
        <w:autoSpaceDE w:val="0"/>
        <w:autoSpaceDN w:val="0"/>
        <w:adjustRightInd w:val="0"/>
        <w:jc w:val="both"/>
        <w:rPr>
          <w:rFonts w:asciiTheme="majorHAnsi" w:hAnsiTheme="majorHAnsi"/>
          <w:sz w:val="20"/>
          <w14:ligatures w14:val="standard"/>
          <w14:cntxtAlts/>
        </w:rPr>
      </w:pPr>
    </w:p>
    <w:p w14:paraId="5BB603B0" w14:textId="70B86DC5" w:rsidR="002A04FE" w:rsidRDefault="002A04FE" w:rsidP="008D72EC">
      <w:pPr>
        <w:autoSpaceDE w:val="0"/>
        <w:autoSpaceDN w:val="0"/>
        <w:adjustRightInd w:val="0"/>
        <w:jc w:val="both"/>
        <w:rPr>
          <w:rFonts w:asciiTheme="majorHAnsi" w:hAnsiTheme="majorHAnsi"/>
          <w:sz w:val="20"/>
          <w14:ligatures w14:val="standard"/>
          <w14:cntxtAlts/>
        </w:rPr>
      </w:pPr>
    </w:p>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6D18A3DD" w:rsidR="00AD6B19" w:rsidRDefault="00AD6B19" w:rsidP="00C418F5">
      <w:pPr>
        <w:jc w:val="both"/>
        <w:rPr>
          <w:rFonts w:asciiTheme="majorHAnsi" w:hAnsiTheme="majorHAnsi" w:cs="Arial"/>
          <w:sz w:val="20"/>
          <w:szCs w:val="20"/>
        </w:rPr>
      </w:pPr>
      <w:r w:rsidRPr="00AD6B19">
        <w:rPr>
          <w:rFonts w:asciiTheme="majorHAnsi" w:hAnsiTheme="majorHAnsi" w:cs="Arial"/>
          <w:sz w:val="20"/>
          <w:szCs w:val="20"/>
        </w:rPr>
        <w:t>Príloha č. 1 – Opis predmetu zákazky</w:t>
      </w:r>
    </w:p>
    <w:p w14:paraId="46BEC848" w14:textId="59DA3E74" w:rsidR="00537504" w:rsidRPr="00466A7B" w:rsidRDefault="00537504" w:rsidP="00C418F5">
      <w:pPr>
        <w:jc w:val="both"/>
        <w:rPr>
          <w:rFonts w:asciiTheme="majorHAnsi" w:hAnsiTheme="majorHAnsi" w:cs="Arial"/>
          <w:sz w:val="20"/>
          <w:szCs w:val="20"/>
        </w:rPr>
      </w:pPr>
      <w:r>
        <w:rPr>
          <w:rFonts w:asciiTheme="majorHAnsi" w:hAnsiTheme="majorHAnsi" w:cs="Arial"/>
          <w:sz w:val="20"/>
          <w:szCs w:val="20"/>
        </w:rPr>
        <w:t xml:space="preserve">Príloha č. 2 – Zmluva </w:t>
      </w:r>
      <w:r w:rsidRPr="00650F4A">
        <w:rPr>
          <w:rFonts w:ascii="Cambria" w:hAnsi="Cambria"/>
          <w:sz w:val="20"/>
          <w:szCs w:val="20"/>
        </w:rPr>
        <w:t>o dielo č. C-NBS1-000-</w:t>
      </w:r>
      <w:r w:rsidRPr="00466A7B">
        <w:rPr>
          <w:rFonts w:ascii="Cambria" w:hAnsi="Cambria"/>
          <w:sz w:val="20"/>
          <w:szCs w:val="20"/>
        </w:rPr>
        <w:t>07</w:t>
      </w:r>
      <w:r w:rsidR="007E6617" w:rsidRPr="00466A7B">
        <w:rPr>
          <w:rFonts w:ascii="Cambria" w:hAnsi="Cambria"/>
          <w:sz w:val="20"/>
          <w:szCs w:val="20"/>
        </w:rPr>
        <w:t>8</w:t>
      </w:r>
      <w:r w:rsidRPr="00466A7B">
        <w:rPr>
          <w:rFonts w:ascii="Cambria" w:hAnsi="Cambria"/>
          <w:sz w:val="20"/>
          <w:szCs w:val="20"/>
        </w:rPr>
        <w:t>-</w:t>
      </w:r>
      <w:r w:rsidR="007E6617" w:rsidRPr="00466A7B">
        <w:rPr>
          <w:rFonts w:ascii="Cambria" w:hAnsi="Cambria"/>
          <w:sz w:val="20"/>
          <w:szCs w:val="20"/>
        </w:rPr>
        <w:t>119</w:t>
      </w:r>
      <w:r w:rsidRPr="00466A7B">
        <w:rPr>
          <w:rFonts w:ascii="Cambria" w:hAnsi="Cambria"/>
          <w:sz w:val="20"/>
        </w:rPr>
        <w:t xml:space="preserve"> </w:t>
      </w:r>
      <w:r w:rsidRPr="00466A7B">
        <w:rPr>
          <w:rFonts w:ascii="Cambria" w:hAnsi="Cambria"/>
          <w:sz w:val="20"/>
          <w:szCs w:val="20"/>
        </w:rPr>
        <w:t>na IS – ASDR</w:t>
      </w:r>
      <w:r w:rsidRPr="00466A7B">
        <w:rPr>
          <w:rFonts w:asciiTheme="majorHAnsi" w:hAnsiTheme="majorHAnsi" w:cs="Arial"/>
          <w:sz w:val="20"/>
          <w:szCs w:val="20"/>
        </w:rPr>
        <w:t xml:space="preserve"> </w:t>
      </w:r>
    </w:p>
    <w:p w14:paraId="201646FA" w14:textId="77777777" w:rsidR="00537504" w:rsidRPr="008129C8" w:rsidRDefault="00537504" w:rsidP="00C418F5">
      <w:pPr>
        <w:jc w:val="both"/>
        <w:rPr>
          <w:rFonts w:ascii="Cambria" w:hAnsi="Cambria"/>
          <w:sz w:val="20"/>
          <w:szCs w:val="20"/>
        </w:rPr>
      </w:pPr>
      <w:r w:rsidRPr="00466A7B">
        <w:rPr>
          <w:rFonts w:ascii="Cambria" w:hAnsi="Cambria"/>
          <w:sz w:val="20"/>
          <w:szCs w:val="20"/>
        </w:rPr>
        <w:t>Príloha č. 3 – Zmluva č. C-NBS1-000-070-956</w:t>
      </w:r>
      <w:r w:rsidRPr="00466A7B">
        <w:rPr>
          <w:rFonts w:ascii="Cambria" w:hAnsi="Cambria"/>
          <w:sz w:val="20"/>
        </w:rPr>
        <w:t xml:space="preserve"> </w:t>
      </w:r>
      <w:r w:rsidRPr="00466A7B">
        <w:rPr>
          <w:rFonts w:ascii="Cambria" w:hAnsi="Cambria"/>
          <w:sz w:val="20"/>
          <w:szCs w:val="20"/>
        </w:rPr>
        <w:t>o</w:t>
      </w:r>
      <w:r w:rsidRPr="008129C8">
        <w:rPr>
          <w:rFonts w:ascii="Cambria" w:hAnsi="Cambria"/>
          <w:sz w:val="20"/>
          <w:szCs w:val="20"/>
        </w:rPr>
        <w:t> poskytovaní servisných služieb pri zabezpečení prevádzky IS ASDR</w:t>
      </w:r>
    </w:p>
    <w:p w14:paraId="11ADAFFA" w14:textId="072E99BE" w:rsidR="00537504" w:rsidRDefault="00537504" w:rsidP="00C418F5">
      <w:pPr>
        <w:jc w:val="both"/>
        <w:rPr>
          <w:rFonts w:ascii="Cambria" w:hAnsi="Cambria"/>
          <w:sz w:val="20"/>
          <w:szCs w:val="20"/>
        </w:rPr>
      </w:pPr>
      <w:r>
        <w:rPr>
          <w:rFonts w:ascii="Cambria" w:hAnsi="Cambria"/>
          <w:sz w:val="20"/>
          <w:szCs w:val="20"/>
        </w:rPr>
        <w:t xml:space="preserve">Príloha č. 4 </w:t>
      </w:r>
      <w:r>
        <w:rPr>
          <w:rFonts w:asciiTheme="majorHAnsi" w:hAnsiTheme="majorHAnsi" w:cs="Arial"/>
          <w:sz w:val="20"/>
          <w:szCs w:val="20"/>
        </w:rPr>
        <w:t>–</w:t>
      </w:r>
      <w:r>
        <w:rPr>
          <w:rFonts w:ascii="Cambria" w:hAnsi="Cambria"/>
          <w:sz w:val="20"/>
          <w:szCs w:val="20"/>
        </w:rPr>
        <w:t xml:space="preserve"> </w:t>
      </w:r>
      <w:r w:rsidRPr="002843D7">
        <w:rPr>
          <w:rFonts w:ascii="Cambria" w:hAnsi="Cambria"/>
          <w:sz w:val="20"/>
          <w:szCs w:val="20"/>
        </w:rPr>
        <w:t>Zmluva o spracúvaní osobných údajov dotknutých osôb</w:t>
      </w:r>
    </w:p>
    <w:p w14:paraId="21CCCF4A" w14:textId="7F2249F3" w:rsidR="000557BE" w:rsidRPr="002843D7" w:rsidRDefault="000557BE" w:rsidP="00C418F5">
      <w:pPr>
        <w:jc w:val="both"/>
        <w:rPr>
          <w:rFonts w:ascii="Cambria" w:hAnsi="Cambria"/>
          <w:sz w:val="20"/>
          <w:szCs w:val="20"/>
        </w:rPr>
      </w:pPr>
      <w:r>
        <w:rPr>
          <w:rFonts w:ascii="Cambria" w:hAnsi="Cambria"/>
          <w:sz w:val="20"/>
          <w:szCs w:val="20"/>
        </w:rPr>
        <w:t>Príloha č. 5 – Špecifikácia servera</w:t>
      </w:r>
      <w:r w:rsidR="00EF26B6">
        <w:rPr>
          <w:rFonts w:ascii="Cambria" w:hAnsi="Cambria"/>
          <w:sz w:val="20"/>
          <w:szCs w:val="20"/>
        </w:rPr>
        <w:t xml:space="preserve"> (HW)</w:t>
      </w:r>
    </w:p>
    <w:p w14:paraId="067FDD5A" w14:textId="725B7127" w:rsidR="00144CC6" w:rsidRDefault="00144CC6" w:rsidP="00144CC6">
      <w:pPr>
        <w:rPr>
          <w:rFonts w:asciiTheme="majorHAnsi" w:hAnsiTheme="majorHAnsi" w:cs="Arial"/>
          <w:sz w:val="20"/>
          <w:szCs w:val="20"/>
        </w:rPr>
      </w:pPr>
    </w:p>
    <w:p w14:paraId="3910CC7F" w14:textId="5481EA32" w:rsidR="00144CC6" w:rsidRPr="00144CC6" w:rsidRDefault="00144CC6" w:rsidP="00144CC6">
      <w:pPr>
        <w:tabs>
          <w:tab w:val="left" w:pos="8532"/>
        </w:tabs>
        <w:rPr>
          <w:rFonts w:asciiTheme="majorHAnsi" w:hAnsiTheme="majorHAnsi" w:cs="Arial"/>
          <w:sz w:val="20"/>
          <w:szCs w:val="20"/>
        </w:rPr>
      </w:pPr>
      <w:r>
        <w:rPr>
          <w:rFonts w:asciiTheme="majorHAnsi" w:hAnsiTheme="majorHAnsi" w:cs="Arial"/>
          <w:sz w:val="20"/>
          <w:szCs w:val="20"/>
        </w:rPr>
        <w:tab/>
      </w:r>
    </w:p>
    <w:sectPr w:rsidR="00144CC6" w:rsidRPr="00144CC6"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8194A" w14:textId="77777777" w:rsidR="0037212E" w:rsidRDefault="0037212E">
      <w:r>
        <w:separator/>
      </w:r>
    </w:p>
  </w:endnote>
  <w:endnote w:type="continuationSeparator" w:id="0">
    <w:p w14:paraId="74B9E097" w14:textId="77777777" w:rsidR="0037212E" w:rsidRDefault="00372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Barlow-Bold">
    <w:altName w:val="Calibri"/>
    <w:panose1 w:val="00000000000000000000"/>
    <w:charset w:val="00"/>
    <w:family w:val="swiss"/>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Barlow-Regular">
    <w:altName w:val="Barlow"/>
    <w:panose1 w:val="00000000000000000000"/>
    <w:charset w:val="00"/>
    <w:family w:val="swiss"/>
    <w:notTrueType/>
    <w:pitch w:val="default"/>
    <w:sig w:usb0="00000007" w:usb1="08070000" w:usb2="00000010" w:usb3="00000000" w:csb0="0002000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Math">
    <w:altName w:val="Yu Gothic"/>
    <w:panose1 w:val="00000000000000000000"/>
    <w:charset w:val="80"/>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47EDC9C4"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w:t>
    </w:r>
    <w:r w:rsidR="00F20259">
      <w:rPr>
        <w:rStyle w:val="PageNumber"/>
        <w:rFonts w:ascii="Cambria" w:hAnsi="Cambria" w:cs="Arial Narrow"/>
        <w:sz w:val="16"/>
        <w:szCs w:val="16"/>
      </w:rPr>
      <w:t>7</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11EB3" w14:textId="77777777" w:rsidR="0037212E" w:rsidRDefault="0037212E">
      <w:r>
        <w:separator/>
      </w:r>
    </w:p>
  </w:footnote>
  <w:footnote w:type="continuationSeparator" w:id="0">
    <w:p w14:paraId="3BF75524" w14:textId="77777777" w:rsidR="0037212E" w:rsidRDefault="00372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18A3F7F"/>
    <w:multiLevelType w:val="hybridMultilevel"/>
    <w:tmpl w:val="5D8A0A64"/>
    <w:lvl w:ilvl="0" w:tplc="0EE82BB6">
      <w:start w:val="14"/>
      <w:numFmt w:val="bullet"/>
      <w:lvlText w:val="-"/>
      <w:lvlJc w:val="left"/>
      <w:pPr>
        <w:ind w:left="720" w:hanging="360"/>
      </w:pPr>
      <w:rPr>
        <w:rFonts w:ascii="Cambria" w:eastAsia="Times New Roman" w:hAnsi="Cambria" w:cs="Barlow-Bold"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4580DDF"/>
    <w:multiLevelType w:val="multilevel"/>
    <w:tmpl w:val="518843FC"/>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8"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4C36A1"/>
    <w:multiLevelType w:val="multilevel"/>
    <w:tmpl w:val="206E9AFC"/>
    <w:lvl w:ilvl="0">
      <w:start w:val="38"/>
      <w:numFmt w:val="decimal"/>
      <w:lvlText w:val="%1"/>
      <w:lvlJc w:val="left"/>
      <w:pPr>
        <w:ind w:left="372" w:hanging="372"/>
      </w:pPr>
      <w:rPr>
        <w:rFonts w:hint="default"/>
      </w:rPr>
    </w:lvl>
    <w:lvl w:ilvl="1">
      <w:start w:val="2"/>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9"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6"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7"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0"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54109378">
    <w:abstractNumId w:val="23"/>
  </w:num>
  <w:num w:numId="2" w16cid:durableId="479151074">
    <w:abstractNumId w:val="22"/>
  </w:num>
  <w:num w:numId="3" w16cid:durableId="802582612">
    <w:abstractNumId w:val="7"/>
  </w:num>
  <w:num w:numId="4" w16cid:durableId="2034988859">
    <w:abstractNumId w:val="33"/>
  </w:num>
  <w:num w:numId="5" w16cid:durableId="1710453312">
    <w:abstractNumId w:val="9"/>
  </w:num>
  <w:num w:numId="6" w16cid:durableId="883324836">
    <w:abstractNumId w:val="43"/>
  </w:num>
  <w:num w:numId="7" w16cid:durableId="225991717">
    <w:abstractNumId w:val="29"/>
  </w:num>
  <w:num w:numId="8" w16cid:durableId="1330250021">
    <w:abstractNumId w:val="50"/>
  </w:num>
  <w:num w:numId="9" w16cid:durableId="1508133738">
    <w:abstractNumId w:val="16"/>
  </w:num>
  <w:num w:numId="10" w16cid:durableId="1658145128">
    <w:abstractNumId w:val="56"/>
  </w:num>
  <w:num w:numId="11" w16cid:durableId="1930851922">
    <w:abstractNumId w:val="0"/>
  </w:num>
  <w:num w:numId="12" w16cid:durableId="87622155">
    <w:abstractNumId w:val="11"/>
  </w:num>
  <w:num w:numId="13" w16cid:durableId="1792554768">
    <w:abstractNumId w:val="30"/>
  </w:num>
  <w:num w:numId="14" w16cid:durableId="2044211595">
    <w:abstractNumId w:val="4"/>
  </w:num>
  <w:num w:numId="15" w16cid:durableId="974409321">
    <w:abstractNumId w:val="27"/>
  </w:num>
  <w:num w:numId="16" w16cid:durableId="287973175">
    <w:abstractNumId w:val="52"/>
  </w:num>
  <w:num w:numId="17" w16cid:durableId="1394504502">
    <w:abstractNumId w:val="26"/>
  </w:num>
  <w:num w:numId="18" w16cid:durableId="1648436437">
    <w:abstractNumId w:val="40"/>
  </w:num>
  <w:num w:numId="19" w16cid:durableId="1207641500">
    <w:abstractNumId w:val="31"/>
  </w:num>
  <w:num w:numId="20" w16cid:durableId="563680199">
    <w:abstractNumId w:val="14"/>
  </w:num>
  <w:num w:numId="21" w16cid:durableId="846866715">
    <w:abstractNumId w:val="24"/>
  </w:num>
  <w:num w:numId="22" w16cid:durableId="1536380455">
    <w:abstractNumId w:val="20"/>
  </w:num>
  <w:num w:numId="23" w16cid:durableId="1007636064">
    <w:abstractNumId w:val="35"/>
  </w:num>
  <w:num w:numId="24" w16cid:durableId="1484152131">
    <w:abstractNumId w:val="5"/>
  </w:num>
  <w:num w:numId="25" w16cid:durableId="977615165">
    <w:abstractNumId w:val="42"/>
  </w:num>
  <w:num w:numId="26" w16cid:durableId="563687857">
    <w:abstractNumId w:val="47"/>
  </w:num>
  <w:num w:numId="27" w16cid:durableId="762261584">
    <w:abstractNumId w:val="13"/>
  </w:num>
  <w:num w:numId="28" w16cid:durableId="827861270">
    <w:abstractNumId w:val="41"/>
  </w:num>
  <w:num w:numId="29" w16cid:durableId="964624884">
    <w:abstractNumId w:val="48"/>
  </w:num>
  <w:num w:numId="30" w16cid:durableId="170335960">
    <w:abstractNumId w:val="32"/>
  </w:num>
  <w:num w:numId="31" w16cid:durableId="1253852562">
    <w:abstractNumId w:val="51"/>
  </w:num>
  <w:num w:numId="32" w16cid:durableId="827406069">
    <w:abstractNumId w:val="49"/>
  </w:num>
  <w:num w:numId="33" w16cid:durableId="1428040590">
    <w:abstractNumId w:val="6"/>
  </w:num>
  <w:num w:numId="34" w16cid:durableId="1303316419">
    <w:abstractNumId w:val="45"/>
  </w:num>
  <w:num w:numId="35" w16cid:durableId="1406604349">
    <w:abstractNumId w:val="38"/>
  </w:num>
  <w:num w:numId="36" w16cid:durableId="205070206">
    <w:abstractNumId w:val="54"/>
  </w:num>
  <w:num w:numId="37" w16cid:durableId="1072580344">
    <w:abstractNumId w:val="39"/>
  </w:num>
  <w:num w:numId="38" w16cid:durableId="1651249468">
    <w:abstractNumId w:val="12"/>
  </w:num>
  <w:num w:numId="39" w16cid:durableId="1886912715">
    <w:abstractNumId w:val="18"/>
  </w:num>
  <w:num w:numId="40" w16cid:durableId="1677149186">
    <w:abstractNumId w:val="34"/>
  </w:num>
  <w:num w:numId="41" w16cid:durableId="2086567283">
    <w:abstractNumId w:val="55"/>
  </w:num>
  <w:num w:numId="42" w16cid:durableId="311644028">
    <w:abstractNumId w:val="37"/>
  </w:num>
  <w:num w:numId="43" w16cid:durableId="857040554">
    <w:abstractNumId w:val="44"/>
  </w:num>
  <w:num w:numId="44" w16cid:durableId="1931086073">
    <w:abstractNumId w:val="28"/>
  </w:num>
  <w:num w:numId="45" w16cid:durableId="479230446">
    <w:abstractNumId w:val="25"/>
  </w:num>
  <w:num w:numId="46" w16cid:durableId="960300822">
    <w:abstractNumId w:val="36"/>
  </w:num>
  <w:num w:numId="47" w16cid:durableId="966743067">
    <w:abstractNumId w:val="21"/>
  </w:num>
  <w:num w:numId="48" w16cid:durableId="648289930">
    <w:abstractNumId w:val="1"/>
  </w:num>
  <w:num w:numId="49" w16cid:durableId="1034961808">
    <w:abstractNumId w:val="19"/>
  </w:num>
  <w:num w:numId="50" w16cid:durableId="308897681">
    <w:abstractNumId w:val="46"/>
  </w:num>
  <w:num w:numId="51" w16cid:durableId="1426027730">
    <w:abstractNumId w:val="17"/>
  </w:num>
  <w:num w:numId="52" w16cid:durableId="1658993118">
    <w:abstractNumId w:val="10"/>
  </w:num>
  <w:num w:numId="53" w16cid:durableId="1355421678">
    <w:abstractNumId w:val="53"/>
  </w:num>
  <w:num w:numId="54" w16cid:durableId="1713731360">
    <w:abstractNumId w:val="8"/>
  </w:num>
  <w:num w:numId="55" w16cid:durableId="424300604">
    <w:abstractNumId w:val="3"/>
  </w:num>
  <w:num w:numId="56" w16cid:durableId="905727428">
    <w:abstractNumId w:val="1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0D98"/>
    <w:rsid w:val="00001652"/>
    <w:rsid w:val="00001731"/>
    <w:rsid w:val="0000178D"/>
    <w:rsid w:val="000024FB"/>
    <w:rsid w:val="00002841"/>
    <w:rsid w:val="00004143"/>
    <w:rsid w:val="00004176"/>
    <w:rsid w:val="0000442B"/>
    <w:rsid w:val="000058B5"/>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AD8"/>
    <w:rsid w:val="00034DC0"/>
    <w:rsid w:val="000350AC"/>
    <w:rsid w:val="0003528E"/>
    <w:rsid w:val="000355E9"/>
    <w:rsid w:val="00035A5A"/>
    <w:rsid w:val="00036195"/>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F07"/>
    <w:rsid w:val="00045F31"/>
    <w:rsid w:val="00046327"/>
    <w:rsid w:val="00047B1E"/>
    <w:rsid w:val="00047D17"/>
    <w:rsid w:val="0005058E"/>
    <w:rsid w:val="0005096C"/>
    <w:rsid w:val="00050B0F"/>
    <w:rsid w:val="00051A37"/>
    <w:rsid w:val="00051A88"/>
    <w:rsid w:val="00051EBA"/>
    <w:rsid w:val="00052B69"/>
    <w:rsid w:val="00052C1E"/>
    <w:rsid w:val="000531B7"/>
    <w:rsid w:val="0005408F"/>
    <w:rsid w:val="000542EE"/>
    <w:rsid w:val="0005449D"/>
    <w:rsid w:val="0005455D"/>
    <w:rsid w:val="00054C77"/>
    <w:rsid w:val="00054DBA"/>
    <w:rsid w:val="00055024"/>
    <w:rsid w:val="000552E6"/>
    <w:rsid w:val="000557BE"/>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7CC"/>
    <w:rsid w:val="00070804"/>
    <w:rsid w:val="00070F99"/>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FA7"/>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512"/>
    <w:rsid w:val="00096ED5"/>
    <w:rsid w:val="00097092"/>
    <w:rsid w:val="0009796C"/>
    <w:rsid w:val="00097D3B"/>
    <w:rsid w:val="000A09EE"/>
    <w:rsid w:val="000A123D"/>
    <w:rsid w:val="000A1E85"/>
    <w:rsid w:val="000A25E2"/>
    <w:rsid w:val="000A2689"/>
    <w:rsid w:val="000A2BB9"/>
    <w:rsid w:val="000A2DC7"/>
    <w:rsid w:val="000A2EA7"/>
    <w:rsid w:val="000A2EE5"/>
    <w:rsid w:val="000A323D"/>
    <w:rsid w:val="000A3B96"/>
    <w:rsid w:val="000A4AF4"/>
    <w:rsid w:val="000A4CB5"/>
    <w:rsid w:val="000A51ED"/>
    <w:rsid w:val="000A641F"/>
    <w:rsid w:val="000A65EE"/>
    <w:rsid w:val="000A6729"/>
    <w:rsid w:val="000A6974"/>
    <w:rsid w:val="000A71C3"/>
    <w:rsid w:val="000A7461"/>
    <w:rsid w:val="000A76D1"/>
    <w:rsid w:val="000A7B50"/>
    <w:rsid w:val="000B00BE"/>
    <w:rsid w:val="000B00D4"/>
    <w:rsid w:val="000B0185"/>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55B"/>
    <w:rsid w:val="000C579E"/>
    <w:rsid w:val="000C61D1"/>
    <w:rsid w:val="000C64D1"/>
    <w:rsid w:val="000C69A6"/>
    <w:rsid w:val="000C6C05"/>
    <w:rsid w:val="000C6E72"/>
    <w:rsid w:val="000C7C1A"/>
    <w:rsid w:val="000D1136"/>
    <w:rsid w:val="000D133C"/>
    <w:rsid w:val="000D16A3"/>
    <w:rsid w:val="000D1AC4"/>
    <w:rsid w:val="000D1FA8"/>
    <w:rsid w:val="000D24AF"/>
    <w:rsid w:val="000D24C5"/>
    <w:rsid w:val="000D3112"/>
    <w:rsid w:val="000D3225"/>
    <w:rsid w:val="000D35C6"/>
    <w:rsid w:val="000D44C2"/>
    <w:rsid w:val="000D4958"/>
    <w:rsid w:val="000D4CC7"/>
    <w:rsid w:val="000D4EAD"/>
    <w:rsid w:val="000D5430"/>
    <w:rsid w:val="000D5C96"/>
    <w:rsid w:val="000D6199"/>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1F7"/>
    <w:rsid w:val="000E3705"/>
    <w:rsid w:val="000E3874"/>
    <w:rsid w:val="000E3B35"/>
    <w:rsid w:val="000E54D5"/>
    <w:rsid w:val="000E5D30"/>
    <w:rsid w:val="000E66B5"/>
    <w:rsid w:val="000E6F37"/>
    <w:rsid w:val="000F00A0"/>
    <w:rsid w:val="000F05F5"/>
    <w:rsid w:val="000F0C25"/>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47E"/>
    <w:rsid w:val="0011161A"/>
    <w:rsid w:val="00111E9F"/>
    <w:rsid w:val="001126FF"/>
    <w:rsid w:val="00112D15"/>
    <w:rsid w:val="00112F0B"/>
    <w:rsid w:val="00112F85"/>
    <w:rsid w:val="00113ACA"/>
    <w:rsid w:val="00113F06"/>
    <w:rsid w:val="001142F0"/>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7AD"/>
    <w:rsid w:val="00133E09"/>
    <w:rsid w:val="0013424A"/>
    <w:rsid w:val="001342BF"/>
    <w:rsid w:val="001343F3"/>
    <w:rsid w:val="001344A4"/>
    <w:rsid w:val="00134AC1"/>
    <w:rsid w:val="00134ADF"/>
    <w:rsid w:val="0013514D"/>
    <w:rsid w:val="00135420"/>
    <w:rsid w:val="001354F9"/>
    <w:rsid w:val="00135DD4"/>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1C0"/>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26CB"/>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6D14"/>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B66EF"/>
    <w:rsid w:val="001C00F9"/>
    <w:rsid w:val="001C01ED"/>
    <w:rsid w:val="001C0DC0"/>
    <w:rsid w:val="001C0E68"/>
    <w:rsid w:val="001C185C"/>
    <w:rsid w:val="001C19ED"/>
    <w:rsid w:val="001C1A96"/>
    <w:rsid w:val="001C3478"/>
    <w:rsid w:val="001C3A83"/>
    <w:rsid w:val="001C3EEE"/>
    <w:rsid w:val="001C4415"/>
    <w:rsid w:val="001C4448"/>
    <w:rsid w:val="001C456E"/>
    <w:rsid w:val="001C4644"/>
    <w:rsid w:val="001C4939"/>
    <w:rsid w:val="001C5251"/>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6B2"/>
    <w:rsid w:val="001D4AD8"/>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602"/>
    <w:rsid w:val="001F68C5"/>
    <w:rsid w:val="001F6B59"/>
    <w:rsid w:val="001F7BCE"/>
    <w:rsid w:val="001F7F4A"/>
    <w:rsid w:val="00201FBF"/>
    <w:rsid w:val="002020E5"/>
    <w:rsid w:val="002021BC"/>
    <w:rsid w:val="002022EE"/>
    <w:rsid w:val="0020285C"/>
    <w:rsid w:val="00202F12"/>
    <w:rsid w:val="002030D0"/>
    <w:rsid w:val="00203122"/>
    <w:rsid w:val="002033F1"/>
    <w:rsid w:val="00203A08"/>
    <w:rsid w:val="00203B73"/>
    <w:rsid w:val="00203C6B"/>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2F6"/>
    <w:rsid w:val="002168D6"/>
    <w:rsid w:val="00216EAB"/>
    <w:rsid w:val="00216F84"/>
    <w:rsid w:val="002177B3"/>
    <w:rsid w:val="00220077"/>
    <w:rsid w:val="002201DA"/>
    <w:rsid w:val="0022082A"/>
    <w:rsid w:val="002209AF"/>
    <w:rsid w:val="00220CFA"/>
    <w:rsid w:val="00221944"/>
    <w:rsid w:val="00221976"/>
    <w:rsid w:val="00221C6B"/>
    <w:rsid w:val="0022209E"/>
    <w:rsid w:val="002220D5"/>
    <w:rsid w:val="00222198"/>
    <w:rsid w:val="00222925"/>
    <w:rsid w:val="00223784"/>
    <w:rsid w:val="002245CB"/>
    <w:rsid w:val="00225B05"/>
    <w:rsid w:val="00225F01"/>
    <w:rsid w:val="002260DC"/>
    <w:rsid w:val="002262AD"/>
    <w:rsid w:val="00226628"/>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36E"/>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0C4A"/>
    <w:rsid w:val="002610EB"/>
    <w:rsid w:val="002620CF"/>
    <w:rsid w:val="0026244D"/>
    <w:rsid w:val="0026272A"/>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4F1"/>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2674"/>
    <w:rsid w:val="002D3AE4"/>
    <w:rsid w:val="002D4043"/>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1A0"/>
    <w:rsid w:val="002E54A1"/>
    <w:rsid w:val="002E5627"/>
    <w:rsid w:val="002E5AD1"/>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8F7"/>
    <w:rsid w:val="002F3E3E"/>
    <w:rsid w:val="002F4421"/>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46A6"/>
    <w:rsid w:val="003352A1"/>
    <w:rsid w:val="003353A5"/>
    <w:rsid w:val="003358D5"/>
    <w:rsid w:val="003363D4"/>
    <w:rsid w:val="003365B2"/>
    <w:rsid w:val="00336927"/>
    <w:rsid w:val="00337FB3"/>
    <w:rsid w:val="00340415"/>
    <w:rsid w:val="00340A1E"/>
    <w:rsid w:val="00340F51"/>
    <w:rsid w:val="00341575"/>
    <w:rsid w:val="0034166D"/>
    <w:rsid w:val="00341CA2"/>
    <w:rsid w:val="00341CCC"/>
    <w:rsid w:val="00342167"/>
    <w:rsid w:val="003428E6"/>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071"/>
    <w:rsid w:val="00367C3C"/>
    <w:rsid w:val="003703A7"/>
    <w:rsid w:val="00370AF7"/>
    <w:rsid w:val="003714B7"/>
    <w:rsid w:val="003716CD"/>
    <w:rsid w:val="00371AE8"/>
    <w:rsid w:val="00371F20"/>
    <w:rsid w:val="0037212E"/>
    <w:rsid w:val="003725A0"/>
    <w:rsid w:val="003731DE"/>
    <w:rsid w:val="003734A3"/>
    <w:rsid w:val="00373684"/>
    <w:rsid w:val="00373738"/>
    <w:rsid w:val="00373DA4"/>
    <w:rsid w:val="0037409A"/>
    <w:rsid w:val="0037437D"/>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647"/>
    <w:rsid w:val="00381B40"/>
    <w:rsid w:val="00381C4A"/>
    <w:rsid w:val="00382143"/>
    <w:rsid w:val="0038226C"/>
    <w:rsid w:val="0038251A"/>
    <w:rsid w:val="00383E1F"/>
    <w:rsid w:val="003841F3"/>
    <w:rsid w:val="003845A1"/>
    <w:rsid w:val="003846D0"/>
    <w:rsid w:val="00384D7A"/>
    <w:rsid w:val="003852B8"/>
    <w:rsid w:val="003852EF"/>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47A"/>
    <w:rsid w:val="003B2568"/>
    <w:rsid w:val="003B281A"/>
    <w:rsid w:val="003B297D"/>
    <w:rsid w:val="003B3789"/>
    <w:rsid w:val="003B393D"/>
    <w:rsid w:val="003B39C0"/>
    <w:rsid w:val="003B3D2E"/>
    <w:rsid w:val="003B3D44"/>
    <w:rsid w:val="003B44AA"/>
    <w:rsid w:val="003B541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3A4"/>
    <w:rsid w:val="003D0797"/>
    <w:rsid w:val="003D21F4"/>
    <w:rsid w:val="003D2D4F"/>
    <w:rsid w:val="003D3055"/>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325F"/>
    <w:rsid w:val="003F3450"/>
    <w:rsid w:val="003F4081"/>
    <w:rsid w:val="003F4673"/>
    <w:rsid w:val="003F46DF"/>
    <w:rsid w:val="003F4C8B"/>
    <w:rsid w:val="003F5281"/>
    <w:rsid w:val="003F56F7"/>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5CF4"/>
    <w:rsid w:val="004160FC"/>
    <w:rsid w:val="004170B2"/>
    <w:rsid w:val="00417193"/>
    <w:rsid w:val="004171EB"/>
    <w:rsid w:val="00417DBA"/>
    <w:rsid w:val="00417F3A"/>
    <w:rsid w:val="00420A9A"/>
    <w:rsid w:val="004212AF"/>
    <w:rsid w:val="004213F6"/>
    <w:rsid w:val="00421A0D"/>
    <w:rsid w:val="00421B4E"/>
    <w:rsid w:val="00421B77"/>
    <w:rsid w:val="00421CF8"/>
    <w:rsid w:val="004229D3"/>
    <w:rsid w:val="00422BAE"/>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1603"/>
    <w:rsid w:val="0047179E"/>
    <w:rsid w:val="00471C38"/>
    <w:rsid w:val="00471FD5"/>
    <w:rsid w:val="00472C1B"/>
    <w:rsid w:val="00472D6C"/>
    <w:rsid w:val="00473ACA"/>
    <w:rsid w:val="00474619"/>
    <w:rsid w:val="00474A14"/>
    <w:rsid w:val="00474B37"/>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4C1"/>
    <w:rsid w:val="00496B55"/>
    <w:rsid w:val="004973A2"/>
    <w:rsid w:val="00497B3E"/>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13C"/>
    <w:rsid w:val="004D337F"/>
    <w:rsid w:val="004D36B8"/>
    <w:rsid w:val="004D3AC1"/>
    <w:rsid w:val="004D4336"/>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F95"/>
    <w:rsid w:val="004F6479"/>
    <w:rsid w:val="004F6C78"/>
    <w:rsid w:val="004F6EEC"/>
    <w:rsid w:val="004F72EF"/>
    <w:rsid w:val="004F763D"/>
    <w:rsid w:val="0050007F"/>
    <w:rsid w:val="0050068A"/>
    <w:rsid w:val="005009A8"/>
    <w:rsid w:val="00500A43"/>
    <w:rsid w:val="00500BB4"/>
    <w:rsid w:val="00500DDC"/>
    <w:rsid w:val="00500F0F"/>
    <w:rsid w:val="00501553"/>
    <w:rsid w:val="0050268A"/>
    <w:rsid w:val="00502792"/>
    <w:rsid w:val="00502801"/>
    <w:rsid w:val="0050362C"/>
    <w:rsid w:val="0050409B"/>
    <w:rsid w:val="005048F9"/>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203E8"/>
    <w:rsid w:val="00520A95"/>
    <w:rsid w:val="00520C29"/>
    <w:rsid w:val="005215BA"/>
    <w:rsid w:val="0052185D"/>
    <w:rsid w:val="00522866"/>
    <w:rsid w:val="00523096"/>
    <w:rsid w:val="005230D1"/>
    <w:rsid w:val="00523A13"/>
    <w:rsid w:val="00523A3E"/>
    <w:rsid w:val="005242D4"/>
    <w:rsid w:val="005247DC"/>
    <w:rsid w:val="0052505C"/>
    <w:rsid w:val="00525DA7"/>
    <w:rsid w:val="00526080"/>
    <w:rsid w:val="00526303"/>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5D79"/>
    <w:rsid w:val="005369E0"/>
    <w:rsid w:val="00536D7B"/>
    <w:rsid w:val="00537504"/>
    <w:rsid w:val="00537C3A"/>
    <w:rsid w:val="00537F8D"/>
    <w:rsid w:val="00540107"/>
    <w:rsid w:val="00540180"/>
    <w:rsid w:val="005409B5"/>
    <w:rsid w:val="00540BE7"/>
    <w:rsid w:val="00540E3C"/>
    <w:rsid w:val="005429BF"/>
    <w:rsid w:val="00542BD8"/>
    <w:rsid w:val="005431C7"/>
    <w:rsid w:val="0054325C"/>
    <w:rsid w:val="005444F9"/>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58F4"/>
    <w:rsid w:val="005574BD"/>
    <w:rsid w:val="005574C5"/>
    <w:rsid w:val="00560CA9"/>
    <w:rsid w:val="00561750"/>
    <w:rsid w:val="00561F84"/>
    <w:rsid w:val="00561FCA"/>
    <w:rsid w:val="00562A40"/>
    <w:rsid w:val="00562BC0"/>
    <w:rsid w:val="00562DD2"/>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2998"/>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6DB"/>
    <w:rsid w:val="005959B4"/>
    <w:rsid w:val="00595CC0"/>
    <w:rsid w:val="005961B5"/>
    <w:rsid w:val="005963D6"/>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9E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E5F"/>
    <w:rsid w:val="005C5717"/>
    <w:rsid w:val="005C5941"/>
    <w:rsid w:val="005C5DE0"/>
    <w:rsid w:val="005C6B45"/>
    <w:rsid w:val="005C7405"/>
    <w:rsid w:val="005C7924"/>
    <w:rsid w:val="005D001A"/>
    <w:rsid w:val="005D124D"/>
    <w:rsid w:val="005D17CE"/>
    <w:rsid w:val="005D25B7"/>
    <w:rsid w:val="005D263E"/>
    <w:rsid w:val="005D2F4D"/>
    <w:rsid w:val="005D3705"/>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D6B"/>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A2F"/>
    <w:rsid w:val="00626C67"/>
    <w:rsid w:val="006272D3"/>
    <w:rsid w:val="00627499"/>
    <w:rsid w:val="00627741"/>
    <w:rsid w:val="006277B4"/>
    <w:rsid w:val="00627892"/>
    <w:rsid w:val="00627AFB"/>
    <w:rsid w:val="00627BDD"/>
    <w:rsid w:val="00627EA0"/>
    <w:rsid w:val="00627FD3"/>
    <w:rsid w:val="00630ADD"/>
    <w:rsid w:val="00630AF6"/>
    <w:rsid w:val="00631250"/>
    <w:rsid w:val="006315CF"/>
    <w:rsid w:val="00632996"/>
    <w:rsid w:val="00634DDA"/>
    <w:rsid w:val="0063537F"/>
    <w:rsid w:val="00635EA9"/>
    <w:rsid w:val="00636B0A"/>
    <w:rsid w:val="0063717E"/>
    <w:rsid w:val="0064041C"/>
    <w:rsid w:val="00640578"/>
    <w:rsid w:val="00640751"/>
    <w:rsid w:val="0064094F"/>
    <w:rsid w:val="006409A2"/>
    <w:rsid w:val="0064141C"/>
    <w:rsid w:val="006414D0"/>
    <w:rsid w:val="00641F04"/>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DCF"/>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502"/>
    <w:rsid w:val="006658CD"/>
    <w:rsid w:val="00665E59"/>
    <w:rsid w:val="006661A0"/>
    <w:rsid w:val="006662D6"/>
    <w:rsid w:val="00666730"/>
    <w:rsid w:val="00666EC1"/>
    <w:rsid w:val="00667106"/>
    <w:rsid w:val="00667DD6"/>
    <w:rsid w:val="0067143C"/>
    <w:rsid w:val="00671879"/>
    <w:rsid w:val="00671B42"/>
    <w:rsid w:val="006725D3"/>
    <w:rsid w:val="00672853"/>
    <w:rsid w:val="00673707"/>
    <w:rsid w:val="00673A75"/>
    <w:rsid w:val="00673D71"/>
    <w:rsid w:val="0067427B"/>
    <w:rsid w:val="00674BDD"/>
    <w:rsid w:val="00674E8B"/>
    <w:rsid w:val="00675891"/>
    <w:rsid w:val="0067618A"/>
    <w:rsid w:val="006766F5"/>
    <w:rsid w:val="0067772F"/>
    <w:rsid w:val="006802FD"/>
    <w:rsid w:val="006806AA"/>
    <w:rsid w:val="00681C91"/>
    <w:rsid w:val="0068211D"/>
    <w:rsid w:val="006829E4"/>
    <w:rsid w:val="00683365"/>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2422"/>
    <w:rsid w:val="006924A0"/>
    <w:rsid w:val="0069257B"/>
    <w:rsid w:val="00693214"/>
    <w:rsid w:val="00695E46"/>
    <w:rsid w:val="00695F20"/>
    <w:rsid w:val="00696A09"/>
    <w:rsid w:val="00697169"/>
    <w:rsid w:val="006973F3"/>
    <w:rsid w:val="00697487"/>
    <w:rsid w:val="006A0304"/>
    <w:rsid w:val="006A1DCB"/>
    <w:rsid w:val="006A2327"/>
    <w:rsid w:val="006A3AA6"/>
    <w:rsid w:val="006A3BCA"/>
    <w:rsid w:val="006A3D1F"/>
    <w:rsid w:val="006A41AD"/>
    <w:rsid w:val="006A4D8D"/>
    <w:rsid w:val="006A51D8"/>
    <w:rsid w:val="006A59FF"/>
    <w:rsid w:val="006A5A73"/>
    <w:rsid w:val="006A688C"/>
    <w:rsid w:val="006A6B0F"/>
    <w:rsid w:val="006B0026"/>
    <w:rsid w:val="006B0585"/>
    <w:rsid w:val="006B06AC"/>
    <w:rsid w:val="006B074A"/>
    <w:rsid w:val="006B0E54"/>
    <w:rsid w:val="006B1BD3"/>
    <w:rsid w:val="006B1BFE"/>
    <w:rsid w:val="006B1C6F"/>
    <w:rsid w:val="006B28C4"/>
    <w:rsid w:val="006B2FF2"/>
    <w:rsid w:val="006B3B8A"/>
    <w:rsid w:val="006B402C"/>
    <w:rsid w:val="006B469B"/>
    <w:rsid w:val="006B4985"/>
    <w:rsid w:val="006B4A3A"/>
    <w:rsid w:val="006B5519"/>
    <w:rsid w:val="006B552B"/>
    <w:rsid w:val="006B55E8"/>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74CC"/>
    <w:rsid w:val="006C759B"/>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2BD"/>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A13"/>
    <w:rsid w:val="006F2E7C"/>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0D9"/>
    <w:rsid w:val="007034F4"/>
    <w:rsid w:val="00703959"/>
    <w:rsid w:val="00703B1D"/>
    <w:rsid w:val="00705733"/>
    <w:rsid w:val="00706383"/>
    <w:rsid w:val="00706BEC"/>
    <w:rsid w:val="00706D10"/>
    <w:rsid w:val="007073E6"/>
    <w:rsid w:val="00707F08"/>
    <w:rsid w:val="007104AB"/>
    <w:rsid w:val="00710AEE"/>
    <w:rsid w:val="00711004"/>
    <w:rsid w:val="00711294"/>
    <w:rsid w:val="007124A3"/>
    <w:rsid w:val="00712E45"/>
    <w:rsid w:val="00712EFA"/>
    <w:rsid w:val="0071370B"/>
    <w:rsid w:val="00713A03"/>
    <w:rsid w:val="00714232"/>
    <w:rsid w:val="00715AE7"/>
    <w:rsid w:val="00715E7D"/>
    <w:rsid w:val="0071694C"/>
    <w:rsid w:val="0071757C"/>
    <w:rsid w:val="00717693"/>
    <w:rsid w:val="007177B9"/>
    <w:rsid w:val="0071786D"/>
    <w:rsid w:val="00717A37"/>
    <w:rsid w:val="0072048B"/>
    <w:rsid w:val="00720733"/>
    <w:rsid w:val="0072218F"/>
    <w:rsid w:val="007222B8"/>
    <w:rsid w:val="00722799"/>
    <w:rsid w:val="00723BB5"/>
    <w:rsid w:val="007241F0"/>
    <w:rsid w:val="0072438A"/>
    <w:rsid w:val="007248FD"/>
    <w:rsid w:val="00724B85"/>
    <w:rsid w:val="00724CC0"/>
    <w:rsid w:val="00724CDD"/>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D"/>
    <w:rsid w:val="00754216"/>
    <w:rsid w:val="007546F3"/>
    <w:rsid w:val="007547E5"/>
    <w:rsid w:val="007550DD"/>
    <w:rsid w:val="007553AF"/>
    <w:rsid w:val="007563E7"/>
    <w:rsid w:val="00756E73"/>
    <w:rsid w:val="00760E9C"/>
    <w:rsid w:val="00761B87"/>
    <w:rsid w:val="00761C8A"/>
    <w:rsid w:val="00762EF4"/>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28A5"/>
    <w:rsid w:val="00773507"/>
    <w:rsid w:val="007735F1"/>
    <w:rsid w:val="00773726"/>
    <w:rsid w:val="0077372C"/>
    <w:rsid w:val="00773C03"/>
    <w:rsid w:val="0077407E"/>
    <w:rsid w:val="00774315"/>
    <w:rsid w:val="00774695"/>
    <w:rsid w:val="00775311"/>
    <w:rsid w:val="00775443"/>
    <w:rsid w:val="00775C92"/>
    <w:rsid w:val="00775E1F"/>
    <w:rsid w:val="00776272"/>
    <w:rsid w:val="007765C9"/>
    <w:rsid w:val="0077661C"/>
    <w:rsid w:val="00776743"/>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716"/>
    <w:rsid w:val="00791AC4"/>
    <w:rsid w:val="00791EBF"/>
    <w:rsid w:val="0079253C"/>
    <w:rsid w:val="00796432"/>
    <w:rsid w:val="00796BD2"/>
    <w:rsid w:val="007978F6"/>
    <w:rsid w:val="00797A63"/>
    <w:rsid w:val="00797C37"/>
    <w:rsid w:val="00797E25"/>
    <w:rsid w:val="007A02B7"/>
    <w:rsid w:val="007A0F62"/>
    <w:rsid w:val="007A1552"/>
    <w:rsid w:val="007A15CE"/>
    <w:rsid w:val="007A2903"/>
    <w:rsid w:val="007A2C00"/>
    <w:rsid w:val="007A2D3F"/>
    <w:rsid w:val="007A311E"/>
    <w:rsid w:val="007A3473"/>
    <w:rsid w:val="007A3C99"/>
    <w:rsid w:val="007A46A9"/>
    <w:rsid w:val="007A5241"/>
    <w:rsid w:val="007A5456"/>
    <w:rsid w:val="007A62AF"/>
    <w:rsid w:val="007A68AC"/>
    <w:rsid w:val="007A71B2"/>
    <w:rsid w:val="007A72E4"/>
    <w:rsid w:val="007A79FE"/>
    <w:rsid w:val="007B07D1"/>
    <w:rsid w:val="007B0FA8"/>
    <w:rsid w:val="007B136F"/>
    <w:rsid w:val="007B1471"/>
    <w:rsid w:val="007B1490"/>
    <w:rsid w:val="007B16C5"/>
    <w:rsid w:val="007B178C"/>
    <w:rsid w:val="007B2A0A"/>
    <w:rsid w:val="007B2ACB"/>
    <w:rsid w:val="007B43C3"/>
    <w:rsid w:val="007B4B89"/>
    <w:rsid w:val="007B4D7E"/>
    <w:rsid w:val="007B4DEE"/>
    <w:rsid w:val="007B5616"/>
    <w:rsid w:val="007B644D"/>
    <w:rsid w:val="007B6638"/>
    <w:rsid w:val="007B6AAD"/>
    <w:rsid w:val="007B711E"/>
    <w:rsid w:val="007B7306"/>
    <w:rsid w:val="007B761E"/>
    <w:rsid w:val="007B7911"/>
    <w:rsid w:val="007B7E0C"/>
    <w:rsid w:val="007C0721"/>
    <w:rsid w:val="007C0F21"/>
    <w:rsid w:val="007C1AD0"/>
    <w:rsid w:val="007C1D64"/>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1AFF"/>
    <w:rsid w:val="007D2064"/>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5BC"/>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A21"/>
    <w:rsid w:val="007F4B83"/>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5277"/>
    <w:rsid w:val="00806AE6"/>
    <w:rsid w:val="008074B6"/>
    <w:rsid w:val="0080754F"/>
    <w:rsid w:val="008076EB"/>
    <w:rsid w:val="00807E57"/>
    <w:rsid w:val="008101C7"/>
    <w:rsid w:val="008102DB"/>
    <w:rsid w:val="00810942"/>
    <w:rsid w:val="00810AB1"/>
    <w:rsid w:val="00810B83"/>
    <w:rsid w:val="00811139"/>
    <w:rsid w:val="00811EE2"/>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1C46"/>
    <w:rsid w:val="00842133"/>
    <w:rsid w:val="00842717"/>
    <w:rsid w:val="00842E8B"/>
    <w:rsid w:val="0084351B"/>
    <w:rsid w:val="00843962"/>
    <w:rsid w:val="00843E1C"/>
    <w:rsid w:val="008442FB"/>
    <w:rsid w:val="0084451C"/>
    <w:rsid w:val="00844A02"/>
    <w:rsid w:val="00844DDE"/>
    <w:rsid w:val="0084559D"/>
    <w:rsid w:val="008458FA"/>
    <w:rsid w:val="00845F4F"/>
    <w:rsid w:val="008469A3"/>
    <w:rsid w:val="00847658"/>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6F1"/>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54C"/>
    <w:rsid w:val="00881561"/>
    <w:rsid w:val="008818E6"/>
    <w:rsid w:val="00881C0E"/>
    <w:rsid w:val="00881F4E"/>
    <w:rsid w:val="00882033"/>
    <w:rsid w:val="00882C74"/>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AB9"/>
    <w:rsid w:val="008A2F08"/>
    <w:rsid w:val="008A34ED"/>
    <w:rsid w:val="008A3CA9"/>
    <w:rsid w:val="008A3D89"/>
    <w:rsid w:val="008A5A32"/>
    <w:rsid w:val="008A66D3"/>
    <w:rsid w:val="008A69DB"/>
    <w:rsid w:val="008A6C39"/>
    <w:rsid w:val="008A7532"/>
    <w:rsid w:val="008A7949"/>
    <w:rsid w:val="008A7960"/>
    <w:rsid w:val="008B0447"/>
    <w:rsid w:val="008B079A"/>
    <w:rsid w:val="008B0DD4"/>
    <w:rsid w:val="008B1A96"/>
    <w:rsid w:val="008B1BDF"/>
    <w:rsid w:val="008B36F2"/>
    <w:rsid w:val="008B3826"/>
    <w:rsid w:val="008B3992"/>
    <w:rsid w:val="008B3AE8"/>
    <w:rsid w:val="008B4792"/>
    <w:rsid w:val="008B4BB6"/>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2B3"/>
    <w:rsid w:val="008C5AA8"/>
    <w:rsid w:val="008C5E93"/>
    <w:rsid w:val="008C5FFE"/>
    <w:rsid w:val="008C6188"/>
    <w:rsid w:val="008C633D"/>
    <w:rsid w:val="008C721C"/>
    <w:rsid w:val="008C75DA"/>
    <w:rsid w:val="008C7D74"/>
    <w:rsid w:val="008D017E"/>
    <w:rsid w:val="008D0186"/>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2EC"/>
    <w:rsid w:val="008D72F8"/>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9BB"/>
    <w:rsid w:val="008E5CCA"/>
    <w:rsid w:val="008E6AF9"/>
    <w:rsid w:val="008E6B06"/>
    <w:rsid w:val="008E7B39"/>
    <w:rsid w:val="008F0EC7"/>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1871"/>
    <w:rsid w:val="0091228E"/>
    <w:rsid w:val="00912374"/>
    <w:rsid w:val="00912772"/>
    <w:rsid w:val="00912A67"/>
    <w:rsid w:val="00912BA7"/>
    <w:rsid w:val="00912BB9"/>
    <w:rsid w:val="009135D3"/>
    <w:rsid w:val="009136EF"/>
    <w:rsid w:val="00914340"/>
    <w:rsid w:val="00914676"/>
    <w:rsid w:val="009147A8"/>
    <w:rsid w:val="00914927"/>
    <w:rsid w:val="00914B13"/>
    <w:rsid w:val="00914E7A"/>
    <w:rsid w:val="009153A1"/>
    <w:rsid w:val="009156BE"/>
    <w:rsid w:val="00915D6D"/>
    <w:rsid w:val="0091642F"/>
    <w:rsid w:val="00917035"/>
    <w:rsid w:val="00917A84"/>
    <w:rsid w:val="00917DB2"/>
    <w:rsid w:val="00917E44"/>
    <w:rsid w:val="00920FB8"/>
    <w:rsid w:val="0092135C"/>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D27"/>
    <w:rsid w:val="00971FF1"/>
    <w:rsid w:val="00972AF8"/>
    <w:rsid w:val="00972F4E"/>
    <w:rsid w:val="00973282"/>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34C6"/>
    <w:rsid w:val="00984006"/>
    <w:rsid w:val="00984D14"/>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89C"/>
    <w:rsid w:val="009969C6"/>
    <w:rsid w:val="00996BB1"/>
    <w:rsid w:val="00997522"/>
    <w:rsid w:val="00997D49"/>
    <w:rsid w:val="009A078D"/>
    <w:rsid w:val="009A192E"/>
    <w:rsid w:val="009A1F24"/>
    <w:rsid w:val="009A265F"/>
    <w:rsid w:val="009A2FAB"/>
    <w:rsid w:val="009A321B"/>
    <w:rsid w:val="009A3251"/>
    <w:rsid w:val="009A4420"/>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172A"/>
    <w:rsid w:val="009B2044"/>
    <w:rsid w:val="009B212E"/>
    <w:rsid w:val="009B2C68"/>
    <w:rsid w:val="009B2DC6"/>
    <w:rsid w:val="009B375D"/>
    <w:rsid w:val="009B3DC1"/>
    <w:rsid w:val="009B4722"/>
    <w:rsid w:val="009B6600"/>
    <w:rsid w:val="009B6840"/>
    <w:rsid w:val="009B688B"/>
    <w:rsid w:val="009B69AB"/>
    <w:rsid w:val="009B7DF0"/>
    <w:rsid w:val="009C0423"/>
    <w:rsid w:val="009C09C4"/>
    <w:rsid w:val="009C1597"/>
    <w:rsid w:val="009C168E"/>
    <w:rsid w:val="009C17D0"/>
    <w:rsid w:val="009C1FE0"/>
    <w:rsid w:val="009C287E"/>
    <w:rsid w:val="009C344E"/>
    <w:rsid w:val="009C3B84"/>
    <w:rsid w:val="009C40FB"/>
    <w:rsid w:val="009C46A4"/>
    <w:rsid w:val="009C4BCB"/>
    <w:rsid w:val="009C57F3"/>
    <w:rsid w:val="009C5C4E"/>
    <w:rsid w:val="009C5CE8"/>
    <w:rsid w:val="009C6812"/>
    <w:rsid w:val="009C69D6"/>
    <w:rsid w:val="009D04CA"/>
    <w:rsid w:val="009D0E4F"/>
    <w:rsid w:val="009D108B"/>
    <w:rsid w:val="009D1716"/>
    <w:rsid w:val="009D1830"/>
    <w:rsid w:val="009D1B85"/>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1875"/>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3E8"/>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5F49"/>
    <w:rsid w:val="00A160D9"/>
    <w:rsid w:val="00A1685F"/>
    <w:rsid w:val="00A1744A"/>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D24"/>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C81"/>
    <w:rsid w:val="00A35E1D"/>
    <w:rsid w:val="00A35E4F"/>
    <w:rsid w:val="00A36FB1"/>
    <w:rsid w:val="00A37035"/>
    <w:rsid w:val="00A3734F"/>
    <w:rsid w:val="00A37638"/>
    <w:rsid w:val="00A40A85"/>
    <w:rsid w:val="00A40F75"/>
    <w:rsid w:val="00A426B4"/>
    <w:rsid w:val="00A42B57"/>
    <w:rsid w:val="00A434FD"/>
    <w:rsid w:val="00A4359B"/>
    <w:rsid w:val="00A43DEC"/>
    <w:rsid w:val="00A4406F"/>
    <w:rsid w:val="00A4427A"/>
    <w:rsid w:val="00A444C7"/>
    <w:rsid w:val="00A446CB"/>
    <w:rsid w:val="00A4498E"/>
    <w:rsid w:val="00A4502F"/>
    <w:rsid w:val="00A45C37"/>
    <w:rsid w:val="00A45E95"/>
    <w:rsid w:val="00A45EAF"/>
    <w:rsid w:val="00A46072"/>
    <w:rsid w:val="00A4647C"/>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349F"/>
    <w:rsid w:val="00A73F93"/>
    <w:rsid w:val="00A742E7"/>
    <w:rsid w:val="00A74400"/>
    <w:rsid w:val="00A74784"/>
    <w:rsid w:val="00A74CC0"/>
    <w:rsid w:val="00A75192"/>
    <w:rsid w:val="00A755DF"/>
    <w:rsid w:val="00A75833"/>
    <w:rsid w:val="00A7585A"/>
    <w:rsid w:val="00A759DF"/>
    <w:rsid w:val="00A75D56"/>
    <w:rsid w:val="00A75DEB"/>
    <w:rsid w:val="00A761F8"/>
    <w:rsid w:val="00A76427"/>
    <w:rsid w:val="00A76B4F"/>
    <w:rsid w:val="00A76D59"/>
    <w:rsid w:val="00A772BD"/>
    <w:rsid w:val="00A772DC"/>
    <w:rsid w:val="00A802CC"/>
    <w:rsid w:val="00A805B6"/>
    <w:rsid w:val="00A81192"/>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CBA"/>
    <w:rsid w:val="00AA1FB7"/>
    <w:rsid w:val="00AA2514"/>
    <w:rsid w:val="00AA2D53"/>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6458"/>
    <w:rsid w:val="00AB69ED"/>
    <w:rsid w:val="00AB6C06"/>
    <w:rsid w:val="00AB7483"/>
    <w:rsid w:val="00AB77E5"/>
    <w:rsid w:val="00AB7B3A"/>
    <w:rsid w:val="00AB7F7A"/>
    <w:rsid w:val="00AC05C6"/>
    <w:rsid w:val="00AC07BB"/>
    <w:rsid w:val="00AC1117"/>
    <w:rsid w:val="00AC13FF"/>
    <w:rsid w:val="00AC18B0"/>
    <w:rsid w:val="00AC1BC5"/>
    <w:rsid w:val="00AC210D"/>
    <w:rsid w:val="00AC2AE3"/>
    <w:rsid w:val="00AC2D99"/>
    <w:rsid w:val="00AC3ADE"/>
    <w:rsid w:val="00AC3B3C"/>
    <w:rsid w:val="00AC3D5B"/>
    <w:rsid w:val="00AC4BE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294C"/>
    <w:rsid w:val="00B02D34"/>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841"/>
    <w:rsid w:val="00B46DC4"/>
    <w:rsid w:val="00B47092"/>
    <w:rsid w:val="00B47695"/>
    <w:rsid w:val="00B50190"/>
    <w:rsid w:val="00B5035A"/>
    <w:rsid w:val="00B508D8"/>
    <w:rsid w:val="00B5096C"/>
    <w:rsid w:val="00B51256"/>
    <w:rsid w:val="00B5136D"/>
    <w:rsid w:val="00B52957"/>
    <w:rsid w:val="00B533C1"/>
    <w:rsid w:val="00B54854"/>
    <w:rsid w:val="00B555BD"/>
    <w:rsid w:val="00B55DDE"/>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6DF2"/>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2593"/>
    <w:rsid w:val="00B92849"/>
    <w:rsid w:val="00B92940"/>
    <w:rsid w:val="00B93AC3"/>
    <w:rsid w:val="00B93B87"/>
    <w:rsid w:val="00B94259"/>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061"/>
    <w:rsid w:val="00BA2488"/>
    <w:rsid w:val="00BA25F6"/>
    <w:rsid w:val="00BA30E9"/>
    <w:rsid w:val="00BA4669"/>
    <w:rsid w:val="00BA4D98"/>
    <w:rsid w:val="00BA501D"/>
    <w:rsid w:val="00BA597C"/>
    <w:rsid w:val="00BA6BAD"/>
    <w:rsid w:val="00BA6BEA"/>
    <w:rsid w:val="00BA6F9E"/>
    <w:rsid w:val="00BA7CD5"/>
    <w:rsid w:val="00BA7EFD"/>
    <w:rsid w:val="00BB0113"/>
    <w:rsid w:val="00BB0123"/>
    <w:rsid w:val="00BB0772"/>
    <w:rsid w:val="00BB0B87"/>
    <w:rsid w:val="00BB188B"/>
    <w:rsid w:val="00BB1929"/>
    <w:rsid w:val="00BB1B33"/>
    <w:rsid w:val="00BB1C2D"/>
    <w:rsid w:val="00BB232E"/>
    <w:rsid w:val="00BB25C2"/>
    <w:rsid w:val="00BB2DEE"/>
    <w:rsid w:val="00BB2F7A"/>
    <w:rsid w:val="00BB31EE"/>
    <w:rsid w:val="00BB3332"/>
    <w:rsid w:val="00BB3BBC"/>
    <w:rsid w:val="00BB3CEB"/>
    <w:rsid w:val="00BB4361"/>
    <w:rsid w:val="00BB4C71"/>
    <w:rsid w:val="00BB561F"/>
    <w:rsid w:val="00BB59D6"/>
    <w:rsid w:val="00BB59DF"/>
    <w:rsid w:val="00BB64AA"/>
    <w:rsid w:val="00BB73CB"/>
    <w:rsid w:val="00BB7A84"/>
    <w:rsid w:val="00BB7B14"/>
    <w:rsid w:val="00BB7CFE"/>
    <w:rsid w:val="00BB7FD9"/>
    <w:rsid w:val="00BC0EDB"/>
    <w:rsid w:val="00BC1B7C"/>
    <w:rsid w:val="00BC2D33"/>
    <w:rsid w:val="00BC4CCB"/>
    <w:rsid w:val="00BC4EB4"/>
    <w:rsid w:val="00BC4F2B"/>
    <w:rsid w:val="00BC526A"/>
    <w:rsid w:val="00BC536C"/>
    <w:rsid w:val="00BC6415"/>
    <w:rsid w:val="00BC7238"/>
    <w:rsid w:val="00BD01A0"/>
    <w:rsid w:val="00BD085D"/>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CF9"/>
    <w:rsid w:val="00BF518E"/>
    <w:rsid w:val="00BF5296"/>
    <w:rsid w:val="00BF5FD3"/>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4B89"/>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37BC2"/>
    <w:rsid w:val="00C4004A"/>
    <w:rsid w:val="00C4128E"/>
    <w:rsid w:val="00C416AF"/>
    <w:rsid w:val="00C418F5"/>
    <w:rsid w:val="00C41943"/>
    <w:rsid w:val="00C41A22"/>
    <w:rsid w:val="00C41B71"/>
    <w:rsid w:val="00C41C0A"/>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6061C"/>
    <w:rsid w:val="00C60717"/>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74F"/>
    <w:rsid w:val="00C75F18"/>
    <w:rsid w:val="00C75F8E"/>
    <w:rsid w:val="00C7616C"/>
    <w:rsid w:val="00C76841"/>
    <w:rsid w:val="00C76F58"/>
    <w:rsid w:val="00C77526"/>
    <w:rsid w:val="00C77830"/>
    <w:rsid w:val="00C77DE5"/>
    <w:rsid w:val="00C80EB7"/>
    <w:rsid w:val="00C80F57"/>
    <w:rsid w:val="00C80F8D"/>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303D"/>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1CB"/>
    <w:rsid w:val="00CB3F62"/>
    <w:rsid w:val="00CB4422"/>
    <w:rsid w:val="00CB4471"/>
    <w:rsid w:val="00CB45C3"/>
    <w:rsid w:val="00CB4606"/>
    <w:rsid w:val="00CB4D41"/>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64C"/>
    <w:rsid w:val="00CD6C0E"/>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2E7E"/>
    <w:rsid w:val="00CE3696"/>
    <w:rsid w:val="00CE39E7"/>
    <w:rsid w:val="00CE3A98"/>
    <w:rsid w:val="00CE4267"/>
    <w:rsid w:val="00CE4749"/>
    <w:rsid w:val="00CE53C4"/>
    <w:rsid w:val="00CE54EC"/>
    <w:rsid w:val="00CE5938"/>
    <w:rsid w:val="00CE5F22"/>
    <w:rsid w:val="00CE6DEA"/>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D004D8"/>
    <w:rsid w:val="00D01381"/>
    <w:rsid w:val="00D013A9"/>
    <w:rsid w:val="00D01E9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CB3"/>
    <w:rsid w:val="00D17D66"/>
    <w:rsid w:val="00D201B4"/>
    <w:rsid w:val="00D221F3"/>
    <w:rsid w:val="00D226E3"/>
    <w:rsid w:val="00D22980"/>
    <w:rsid w:val="00D22996"/>
    <w:rsid w:val="00D2314F"/>
    <w:rsid w:val="00D2318F"/>
    <w:rsid w:val="00D24538"/>
    <w:rsid w:val="00D25BC2"/>
    <w:rsid w:val="00D264CB"/>
    <w:rsid w:val="00D272DB"/>
    <w:rsid w:val="00D27634"/>
    <w:rsid w:val="00D2766A"/>
    <w:rsid w:val="00D27F2E"/>
    <w:rsid w:val="00D27F7F"/>
    <w:rsid w:val="00D27FD8"/>
    <w:rsid w:val="00D31C4B"/>
    <w:rsid w:val="00D32491"/>
    <w:rsid w:val="00D3262C"/>
    <w:rsid w:val="00D32641"/>
    <w:rsid w:val="00D327D1"/>
    <w:rsid w:val="00D32C1F"/>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6CE"/>
    <w:rsid w:val="00D428C0"/>
    <w:rsid w:val="00D432DB"/>
    <w:rsid w:val="00D439D7"/>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14A"/>
    <w:rsid w:val="00D60587"/>
    <w:rsid w:val="00D60808"/>
    <w:rsid w:val="00D60982"/>
    <w:rsid w:val="00D60CD5"/>
    <w:rsid w:val="00D60E31"/>
    <w:rsid w:val="00D6106B"/>
    <w:rsid w:val="00D61335"/>
    <w:rsid w:val="00D61A43"/>
    <w:rsid w:val="00D61A9D"/>
    <w:rsid w:val="00D62225"/>
    <w:rsid w:val="00D62EB2"/>
    <w:rsid w:val="00D63353"/>
    <w:rsid w:val="00D6445F"/>
    <w:rsid w:val="00D648A5"/>
    <w:rsid w:val="00D64969"/>
    <w:rsid w:val="00D64F87"/>
    <w:rsid w:val="00D64FB6"/>
    <w:rsid w:val="00D66B7A"/>
    <w:rsid w:val="00D66F62"/>
    <w:rsid w:val="00D6719C"/>
    <w:rsid w:val="00D671C0"/>
    <w:rsid w:val="00D67D99"/>
    <w:rsid w:val="00D70288"/>
    <w:rsid w:val="00D70330"/>
    <w:rsid w:val="00D7033C"/>
    <w:rsid w:val="00D71362"/>
    <w:rsid w:val="00D713BB"/>
    <w:rsid w:val="00D71925"/>
    <w:rsid w:val="00D7290F"/>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313"/>
    <w:rsid w:val="00D93472"/>
    <w:rsid w:val="00D93634"/>
    <w:rsid w:val="00D937E2"/>
    <w:rsid w:val="00D94283"/>
    <w:rsid w:val="00D9484B"/>
    <w:rsid w:val="00D951B5"/>
    <w:rsid w:val="00D9555A"/>
    <w:rsid w:val="00D95848"/>
    <w:rsid w:val="00D96CF5"/>
    <w:rsid w:val="00D970EE"/>
    <w:rsid w:val="00DA0187"/>
    <w:rsid w:val="00DA02EF"/>
    <w:rsid w:val="00DA06C5"/>
    <w:rsid w:val="00DA0B88"/>
    <w:rsid w:val="00DA13EB"/>
    <w:rsid w:val="00DA15FE"/>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FB4"/>
    <w:rsid w:val="00DC45B3"/>
    <w:rsid w:val="00DC600B"/>
    <w:rsid w:val="00DC64AF"/>
    <w:rsid w:val="00DC741B"/>
    <w:rsid w:val="00DC78C9"/>
    <w:rsid w:val="00DC7D39"/>
    <w:rsid w:val="00DD0438"/>
    <w:rsid w:val="00DD09B7"/>
    <w:rsid w:val="00DD1F99"/>
    <w:rsid w:val="00DD24F7"/>
    <w:rsid w:val="00DD2657"/>
    <w:rsid w:val="00DD2CBE"/>
    <w:rsid w:val="00DD2FA4"/>
    <w:rsid w:val="00DD30F6"/>
    <w:rsid w:val="00DD428D"/>
    <w:rsid w:val="00DD4CA3"/>
    <w:rsid w:val="00DD4D9A"/>
    <w:rsid w:val="00DD4E7D"/>
    <w:rsid w:val="00DD502A"/>
    <w:rsid w:val="00DD61B9"/>
    <w:rsid w:val="00DD657A"/>
    <w:rsid w:val="00DD65F8"/>
    <w:rsid w:val="00DD7192"/>
    <w:rsid w:val="00DD7677"/>
    <w:rsid w:val="00DD773E"/>
    <w:rsid w:val="00DD7EB1"/>
    <w:rsid w:val="00DD7EC2"/>
    <w:rsid w:val="00DE11F0"/>
    <w:rsid w:val="00DE1769"/>
    <w:rsid w:val="00DE1A86"/>
    <w:rsid w:val="00DE1BED"/>
    <w:rsid w:val="00DE1EDA"/>
    <w:rsid w:val="00DE2124"/>
    <w:rsid w:val="00DE2474"/>
    <w:rsid w:val="00DE39AC"/>
    <w:rsid w:val="00DE62A2"/>
    <w:rsid w:val="00DE63A1"/>
    <w:rsid w:val="00DE68D7"/>
    <w:rsid w:val="00DE6BB8"/>
    <w:rsid w:val="00DE7073"/>
    <w:rsid w:val="00DF03B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5E85"/>
    <w:rsid w:val="00DF625E"/>
    <w:rsid w:val="00DF6A78"/>
    <w:rsid w:val="00DF7057"/>
    <w:rsid w:val="00DF70DA"/>
    <w:rsid w:val="00DF7BF4"/>
    <w:rsid w:val="00DF7C12"/>
    <w:rsid w:val="00DF7CF1"/>
    <w:rsid w:val="00E00BBD"/>
    <w:rsid w:val="00E00DFC"/>
    <w:rsid w:val="00E0115A"/>
    <w:rsid w:val="00E015C7"/>
    <w:rsid w:val="00E02238"/>
    <w:rsid w:val="00E03254"/>
    <w:rsid w:val="00E03397"/>
    <w:rsid w:val="00E04E82"/>
    <w:rsid w:val="00E04F58"/>
    <w:rsid w:val="00E04F69"/>
    <w:rsid w:val="00E05CB5"/>
    <w:rsid w:val="00E06198"/>
    <w:rsid w:val="00E06DCF"/>
    <w:rsid w:val="00E07156"/>
    <w:rsid w:val="00E07D19"/>
    <w:rsid w:val="00E10115"/>
    <w:rsid w:val="00E10C09"/>
    <w:rsid w:val="00E10E85"/>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5B1D"/>
    <w:rsid w:val="00E26C40"/>
    <w:rsid w:val="00E3050D"/>
    <w:rsid w:val="00E30ABC"/>
    <w:rsid w:val="00E30DF9"/>
    <w:rsid w:val="00E31753"/>
    <w:rsid w:val="00E33E68"/>
    <w:rsid w:val="00E34833"/>
    <w:rsid w:val="00E350F4"/>
    <w:rsid w:val="00E3537F"/>
    <w:rsid w:val="00E35638"/>
    <w:rsid w:val="00E357AA"/>
    <w:rsid w:val="00E35910"/>
    <w:rsid w:val="00E35D06"/>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9E4"/>
    <w:rsid w:val="00E46B27"/>
    <w:rsid w:val="00E46BE3"/>
    <w:rsid w:val="00E46E76"/>
    <w:rsid w:val="00E47171"/>
    <w:rsid w:val="00E4799D"/>
    <w:rsid w:val="00E504D4"/>
    <w:rsid w:val="00E5057C"/>
    <w:rsid w:val="00E5079F"/>
    <w:rsid w:val="00E50E71"/>
    <w:rsid w:val="00E50FC8"/>
    <w:rsid w:val="00E51450"/>
    <w:rsid w:val="00E52076"/>
    <w:rsid w:val="00E52F4E"/>
    <w:rsid w:val="00E53229"/>
    <w:rsid w:val="00E54C3D"/>
    <w:rsid w:val="00E5544F"/>
    <w:rsid w:val="00E5564F"/>
    <w:rsid w:val="00E55A8A"/>
    <w:rsid w:val="00E55C2C"/>
    <w:rsid w:val="00E5692E"/>
    <w:rsid w:val="00E56C45"/>
    <w:rsid w:val="00E56D9E"/>
    <w:rsid w:val="00E5720E"/>
    <w:rsid w:val="00E5749E"/>
    <w:rsid w:val="00E57509"/>
    <w:rsid w:val="00E61C61"/>
    <w:rsid w:val="00E622B0"/>
    <w:rsid w:val="00E62452"/>
    <w:rsid w:val="00E6277A"/>
    <w:rsid w:val="00E62B54"/>
    <w:rsid w:val="00E62D00"/>
    <w:rsid w:val="00E638E2"/>
    <w:rsid w:val="00E6433B"/>
    <w:rsid w:val="00E647F2"/>
    <w:rsid w:val="00E658CA"/>
    <w:rsid w:val="00E65A6E"/>
    <w:rsid w:val="00E65EA4"/>
    <w:rsid w:val="00E66DE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6C4"/>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10D0"/>
    <w:rsid w:val="00E911C0"/>
    <w:rsid w:val="00E91841"/>
    <w:rsid w:val="00E9191C"/>
    <w:rsid w:val="00E919B7"/>
    <w:rsid w:val="00E92012"/>
    <w:rsid w:val="00E92A91"/>
    <w:rsid w:val="00E92C1F"/>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6F0"/>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69D4"/>
    <w:rsid w:val="00EB707F"/>
    <w:rsid w:val="00EB74F3"/>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A04"/>
    <w:rsid w:val="00ED33B4"/>
    <w:rsid w:val="00ED3C4B"/>
    <w:rsid w:val="00ED3DAB"/>
    <w:rsid w:val="00ED3FCB"/>
    <w:rsid w:val="00ED43B2"/>
    <w:rsid w:val="00ED49BF"/>
    <w:rsid w:val="00ED5218"/>
    <w:rsid w:val="00ED59B2"/>
    <w:rsid w:val="00ED5F03"/>
    <w:rsid w:val="00ED6400"/>
    <w:rsid w:val="00ED66E3"/>
    <w:rsid w:val="00ED6A22"/>
    <w:rsid w:val="00EE15BC"/>
    <w:rsid w:val="00EE1675"/>
    <w:rsid w:val="00EE1F7B"/>
    <w:rsid w:val="00EE2339"/>
    <w:rsid w:val="00EE2720"/>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765"/>
    <w:rsid w:val="00EE7E46"/>
    <w:rsid w:val="00EF00F1"/>
    <w:rsid w:val="00EF017B"/>
    <w:rsid w:val="00EF2114"/>
    <w:rsid w:val="00EF2573"/>
    <w:rsid w:val="00EF26B6"/>
    <w:rsid w:val="00EF2BFF"/>
    <w:rsid w:val="00EF2E17"/>
    <w:rsid w:val="00EF36B5"/>
    <w:rsid w:val="00EF3B56"/>
    <w:rsid w:val="00EF3D97"/>
    <w:rsid w:val="00EF4426"/>
    <w:rsid w:val="00EF4A86"/>
    <w:rsid w:val="00EF513E"/>
    <w:rsid w:val="00EF57B8"/>
    <w:rsid w:val="00EF5EA0"/>
    <w:rsid w:val="00EF6015"/>
    <w:rsid w:val="00EF654E"/>
    <w:rsid w:val="00EF659F"/>
    <w:rsid w:val="00EF7A7B"/>
    <w:rsid w:val="00EF7D47"/>
    <w:rsid w:val="00EF7E5D"/>
    <w:rsid w:val="00EF7FFE"/>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2374"/>
    <w:rsid w:val="00F12C44"/>
    <w:rsid w:val="00F13351"/>
    <w:rsid w:val="00F13681"/>
    <w:rsid w:val="00F13E00"/>
    <w:rsid w:val="00F13E5B"/>
    <w:rsid w:val="00F14C8F"/>
    <w:rsid w:val="00F14ED7"/>
    <w:rsid w:val="00F16035"/>
    <w:rsid w:val="00F166A1"/>
    <w:rsid w:val="00F16748"/>
    <w:rsid w:val="00F16D09"/>
    <w:rsid w:val="00F17359"/>
    <w:rsid w:val="00F174FC"/>
    <w:rsid w:val="00F176C5"/>
    <w:rsid w:val="00F20259"/>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A2"/>
    <w:rsid w:val="00F26AF0"/>
    <w:rsid w:val="00F26DE4"/>
    <w:rsid w:val="00F2708F"/>
    <w:rsid w:val="00F27CEE"/>
    <w:rsid w:val="00F302FC"/>
    <w:rsid w:val="00F3064A"/>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9DA"/>
    <w:rsid w:val="00F43156"/>
    <w:rsid w:val="00F432F8"/>
    <w:rsid w:val="00F436CD"/>
    <w:rsid w:val="00F43C6F"/>
    <w:rsid w:val="00F44201"/>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E3"/>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A80"/>
    <w:rsid w:val="00F72B47"/>
    <w:rsid w:val="00F72CF0"/>
    <w:rsid w:val="00F73336"/>
    <w:rsid w:val="00F737A9"/>
    <w:rsid w:val="00F74409"/>
    <w:rsid w:val="00F74E16"/>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3BB3"/>
    <w:rsid w:val="00F84A6D"/>
    <w:rsid w:val="00F85027"/>
    <w:rsid w:val="00F851DE"/>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3632"/>
    <w:rsid w:val="00FD3C28"/>
    <w:rsid w:val="00FD3D97"/>
    <w:rsid w:val="00FD437E"/>
    <w:rsid w:val="00FD4723"/>
    <w:rsid w:val="00FD499E"/>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29E"/>
    <w:rsid w:val="00FF1999"/>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DF9"/>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qFormat/>
    <w:rsid w:val="00115150"/>
    <w:pPr>
      <w:jc w:val="center"/>
    </w:pPr>
    <w:rPr>
      <w:rFonts w:ascii="Arial" w:hAnsi="Arial" w:cs="Arial"/>
      <w:b/>
      <w:bCs/>
      <w:noProof w:val="0"/>
    </w:rPr>
  </w:style>
  <w:style w:type="character" w:customStyle="1" w:styleId="SubtitleChar">
    <w:name w:val="Subtitle Char"/>
    <w:basedOn w:val="DefaultParagraphFont"/>
    <w:link w:val="Subtitle"/>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8"/>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0"/>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0"/>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BB192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webSettings" Target="webSettings.xml"/><Relationship Id="rId12" Type="http://schemas.openxmlformats.org/officeDocument/2006/relationships/hyperlink" Target="mailto:milan.kucera@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ntTable" Target="fontTable.xml"/><Relationship Id="rId10" Type="http://schemas.openxmlformats.org/officeDocument/2006/relationships/hyperlink" Target="https://www.uvo.gov.sk/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16062</Words>
  <Characters>91560</Characters>
  <Application>Microsoft Office Word</Application>
  <DocSecurity>0</DocSecurity>
  <Lines>763</Lines>
  <Paragraphs>214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sutazne podklady</vt:lpstr>
    </vt:vector>
  </TitlesOfParts>
  <Company>OHS</Company>
  <LinksUpToDate>false</LinksUpToDate>
  <CharactersWithSpaces>107408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Kučera Milan</cp:lastModifiedBy>
  <cp:revision>4</cp:revision>
  <cp:lastPrinted>2018-08-13T12:30:00Z</cp:lastPrinted>
  <dcterms:created xsi:type="dcterms:W3CDTF">2023-05-09T14:51:00Z</dcterms:created>
  <dcterms:modified xsi:type="dcterms:W3CDTF">2023-05-09T15:04:00Z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