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6C2B03B" w:rsidR="00256DC6" w:rsidRPr="00A92702" w:rsidRDefault="00480417" w:rsidP="00B77315">
      <w:pPr>
        <w:jc w:val="center"/>
        <w:rPr>
          <w:rFonts w:asciiTheme="majorHAnsi" w:hAnsiTheme="majorHAnsi" w:cs="Arial"/>
          <w:b/>
          <w:bCs/>
          <w:sz w:val="28"/>
          <w:szCs w:val="28"/>
        </w:rPr>
      </w:pPr>
      <w:bookmarkStart w:id="9" w:name="_Hlk111548989"/>
      <w:r w:rsidRPr="00A92702">
        <w:rPr>
          <w:rFonts w:ascii="Cambria" w:hAnsi="Cambria"/>
          <w:b/>
          <w:bCs/>
          <w:color w:val="000000"/>
          <w:sz w:val="28"/>
          <w:szCs w:val="28"/>
        </w:rPr>
        <w:t xml:space="preserve">Agendové systémy </w:t>
      </w:r>
      <w:r w:rsidR="00A92702">
        <w:rPr>
          <w:rFonts w:ascii="Cambria" w:hAnsi="Cambria"/>
          <w:b/>
          <w:bCs/>
          <w:color w:val="000000"/>
          <w:sz w:val="28"/>
          <w:szCs w:val="28"/>
        </w:rPr>
        <w:t>d</w:t>
      </w:r>
      <w:r w:rsidRPr="00A92702">
        <w:rPr>
          <w:rFonts w:ascii="Cambria" w:hAnsi="Cambria"/>
          <w:b/>
          <w:bCs/>
          <w:color w:val="000000"/>
          <w:sz w:val="28"/>
          <w:szCs w:val="28"/>
        </w:rPr>
        <w:t xml:space="preserve">ohľadu a </w:t>
      </w:r>
      <w:r w:rsidR="00A92702">
        <w:rPr>
          <w:rFonts w:ascii="Cambria" w:hAnsi="Cambria"/>
          <w:b/>
          <w:bCs/>
          <w:color w:val="000000"/>
          <w:sz w:val="28"/>
          <w:szCs w:val="28"/>
        </w:rPr>
        <w:t>r</w:t>
      </w:r>
      <w:r w:rsidRPr="00A92702">
        <w:rPr>
          <w:rFonts w:ascii="Cambria" w:hAnsi="Cambria"/>
          <w:b/>
          <w:bCs/>
          <w:color w:val="000000"/>
          <w:sz w:val="28"/>
          <w:szCs w:val="28"/>
        </w:rPr>
        <w:t>egulácie</w:t>
      </w:r>
      <w:r w:rsidR="00B77315" w:rsidRPr="00A92702">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3797B387" w:rsidR="00B31ACC" w:rsidRDefault="00B31ACC" w:rsidP="00FE3F4A">
      <w:pPr>
        <w:jc w:val="both"/>
        <w:rPr>
          <w:rFonts w:asciiTheme="majorHAnsi" w:hAnsiTheme="majorHAnsi" w:cs="Arial"/>
          <w:sz w:val="20"/>
          <w:szCs w:val="20"/>
        </w:rPr>
      </w:pPr>
    </w:p>
    <w:p w14:paraId="51CF1F67" w14:textId="11F4A656" w:rsidR="005C6B45" w:rsidRDefault="005C6B45" w:rsidP="00FE3F4A">
      <w:pPr>
        <w:jc w:val="both"/>
        <w:rPr>
          <w:rFonts w:asciiTheme="majorHAnsi" w:hAnsiTheme="majorHAnsi" w:cs="Arial"/>
          <w:sz w:val="20"/>
          <w:szCs w:val="20"/>
        </w:rPr>
      </w:pPr>
    </w:p>
    <w:p w14:paraId="34383890" w14:textId="77777777" w:rsidR="005C6B45" w:rsidRPr="00B61C30" w:rsidRDefault="005C6B45" w:rsidP="005C6B45">
      <w:pPr>
        <w:jc w:val="both"/>
        <w:rPr>
          <w:rFonts w:asciiTheme="majorHAnsi" w:hAnsiTheme="majorHAnsi" w:cs="Arial"/>
          <w:sz w:val="20"/>
          <w:szCs w:val="20"/>
        </w:rPr>
      </w:pPr>
      <w:r w:rsidRPr="00B61C30">
        <w:rPr>
          <w:rFonts w:asciiTheme="majorHAnsi" w:hAnsiTheme="majorHAnsi" w:cs="Arial"/>
          <w:sz w:val="20"/>
          <w:szCs w:val="20"/>
        </w:rPr>
        <w:t>Ing. Albín Kotian</w:t>
      </w:r>
    </w:p>
    <w:p w14:paraId="719DE4A4" w14:textId="65E6C201" w:rsidR="005C6B45" w:rsidRDefault="005C6B45"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BAA8F86" w14:textId="77777777" w:rsidR="005C6B45" w:rsidRPr="000961E2" w:rsidRDefault="005C6B45"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77E734F9" w14:textId="7A74CFB4" w:rsidR="00480417" w:rsidRDefault="005C6B4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 odboru informačných technológií</w:t>
      </w:r>
    </w:p>
    <w:p w14:paraId="1572B225" w14:textId="77777777" w:rsidR="00480417" w:rsidRDefault="00480417" w:rsidP="00B77315">
      <w:pPr>
        <w:jc w:val="both"/>
        <w:rPr>
          <w:rFonts w:asciiTheme="majorHAnsi" w:hAnsiTheme="majorHAnsi" w:cs="Arial"/>
          <w:sz w:val="20"/>
          <w:szCs w:val="20"/>
        </w:rPr>
      </w:pPr>
    </w:p>
    <w:p w14:paraId="2700DA8F" w14:textId="7BE82F7C" w:rsidR="008D72EC" w:rsidRDefault="00480417" w:rsidP="00B77315">
      <w:pPr>
        <w:jc w:val="both"/>
        <w:rPr>
          <w:rFonts w:asciiTheme="majorHAnsi" w:hAnsiTheme="majorHAnsi" w:cs="Arial"/>
          <w:sz w:val="20"/>
          <w:szCs w:val="20"/>
        </w:rPr>
      </w:pPr>
      <w:r>
        <w:rPr>
          <w:rFonts w:asciiTheme="majorHAnsi" w:hAnsiTheme="majorHAnsi" w:cs="Arial"/>
          <w:sz w:val="20"/>
          <w:szCs w:val="20"/>
        </w:rPr>
        <w:t>Mgr. Diana Pruchnerovičová</w:t>
      </w:r>
    </w:p>
    <w:p w14:paraId="686C857A" w14:textId="47DEF202"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480417">
        <w:rPr>
          <w:rFonts w:asciiTheme="majorHAnsi" w:hAnsiTheme="majorHAnsi" w:cs="Arial"/>
          <w:sz w:val="20"/>
          <w:szCs w:val="20"/>
        </w:rPr>
        <w:t>riadenia projektov IT</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19FB7718"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E7765">
        <w:rPr>
          <w:rFonts w:asciiTheme="majorHAnsi" w:hAnsiTheme="majorHAnsi" w:cs="Arial"/>
          <w:sz w:val="20"/>
          <w:szCs w:val="20"/>
        </w:rPr>
        <w:t>03</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37770B2"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82B3B01" w14:textId="2EBF669A" w:rsidR="00627AFB" w:rsidRPr="000961E2" w:rsidRDefault="00627AFB" w:rsidP="00627AFB">
      <w:pPr>
        <w:ind w:left="851"/>
        <w:rPr>
          <w:rFonts w:asciiTheme="majorHAnsi" w:hAnsiTheme="majorHAnsi" w:cs="Arial"/>
          <w:sz w:val="20"/>
          <w:szCs w:val="20"/>
        </w:rPr>
      </w:pPr>
      <w:r>
        <w:rPr>
          <w:rFonts w:asciiTheme="majorHAnsi" w:hAnsiTheme="majorHAnsi" w:cs="Arial"/>
          <w:sz w:val="20"/>
          <w:szCs w:val="20"/>
        </w:rPr>
        <w:t xml:space="preserve">Príloha č. 2 </w:t>
      </w:r>
      <w:r w:rsidRPr="00973282">
        <w:rPr>
          <w:rFonts w:asciiTheme="majorHAnsi" w:hAnsiTheme="majorHAnsi" w:cs="Arial"/>
          <w:sz w:val="20"/>
          <w:szCs w:val="20"/>
        </w:rPr>
        <w:t>– Doplňujúce údaje k</w:t>
      </w:r>
      <w:r>
        <w:rPr>
          <w:rFonts w:asciiTheme="majorHAnsi" w:hAnsiTheme="majorHAnsi" w:cs="Arial"/>
          <w:sz w:val="20"/>
          <w:szCs w:val="20"/>
        </w:rPr>
        <w:t> skúsenostiam osôb uchádzača –</w:t>
      </w:r>
      <w:r w:rsidRPr="00973282">
        <w:rPr>
          <w:rFonts w:asciiTheme="majorHAnsi" w:hAnsiTheme="majorHAnsi" w:cs="Arial"/>
          <w:sz w:val="20"/>
          <w:szCs w:val="20"/>
        </w:rPr>
        <w:t xml:space="preserve"> vzor</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FF13524"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0813BBB" w14:textId="7638EF32" w:rsidR="00E62B54" w:rsidRDefault="00E62B54" w:rsidP="00E62B54">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Predzmluvné povinnosti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063A5BD4" w:rsidR="003731DE" w:rsidRDefault="00423ACA" w:rsidP="008129C8">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07E1967B" w14:textId="499EC14F" w:rsidR="008129C8" w:rsidRPr="00973282" w:rsidRDefault="008129C8" w:rsidP="008129C8">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Pr>
          <w:rFonts w:asciiTheme="majorHAnsi" w:hAnsiTheme="majorHAnsi" w:cs="Arial"/>
          <w:sz w:val="20"/>
          <w:szCs w:val="20"/>
        </w:rPr>
        <w:t xml:space="preserve"> </w:t>
      </w:r>
      <w:r w:rsidR="003960B5" w:rsidRPr="00650F4A">
        <w:rPr>
          <w:rFonts w:ascii="Cambria" w:hAnsi="Cambria"/>
          <w:sz w:val="20"/>
          <w:szCs w:val="20"/>
        </w:rPr>
        <w:t>o dielo č. C-NBS1-000-</w:t>
      </w:r>
      <w:r w:rsidR="00724CC0" w:rsidRPr="00466A7B">
        <w:rPr>
          <w:rFonts w:ascii="Cambria" w:hAnsi="Cambria"/>
          <w:sz w:val="20"/>
          <w:szCs w:val="20"/>
        </w:rPr>
        <w:t>078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Pr>
          <w:rFonts w:asciiTheme="majorHAnsi" w:hAnsiTheme="majorHAnsi" w:cs="Arial"/>
          <w:sz w:val="20"/>
          <w:szCs w:val="20"/>
        </w:rPr>
        <w:t xml:space="preserve"> </w:t>
      </w:r>
    </w:p>
    <w:p w14:paraId="3D9B59D5" w14:textId="798BE0C2" w:rsidR="00036195" w:rsidRPr="008129C8" w:rsidRDefault="00F47E19" w:rsidP="00271DDC">
      <w:pPr>
        <w:ind w:left="1985" w:hanging="1134"/>
        <w:rPr>
          <w:rFonts w:ascii="Cambria" w:hAnsi="Cambria"/>
          <w:sz w:val="20"/>
          <w:szCs w:val="20"/>
        </w:rPr>
      </w:pPr>
      <w:bookmarkStart w:id="11" w:name="_Hlk121122167"/>
      <w:r>
        <w:rPr>
          <w:rFonts w:ascii="Cambria" w:hAnsi="Cambria"/>
          <w:sz w:val="20"/>
          <w:szCs w:val="20"/>
        </w:rPr>
        <w:t xml:space="preserve">Príloha č. </w:t>
      </w:r>
      <w:r w:rsidR="008129C8">
        <w:rPr>
          <w:rFonts w:ascii="Cambria" w:hAnsi="Cambria"/>
          <w:sz w:val="20"/>
          <w:szCs w:val="20"/>
        </w:rPr>
        <w:t>3</w:t>
      </w:r>
      <w:r w:rsidR="004772A5">
        <w:rPr>
          <w:rFonts w:ascii="Cambria" w:hAnsi="Cambria"/>
          <w:sz w:val="20"/>
          <w:szCs w:val="20"/>
        </w:rPr>
        <w:t xml:space="preserve"> </w:t>
      </w:r>
      <w:r>
        <w:rPr>
          <w:rFonts w:ascii="Cambria" w:hAnsi="Cambria"/>
          <w:sz w:val="20"/>
          <w:szCs w:val="20"/>
        </w:rPr>
        <w:t xml:space="preserve">– </w:t>
      </w:r>
      <w:r w:rsidRPr="008129C8">
        <w:rPr>
          <w:rFonts w:ascii="Cambria" w:hAnsi="Cambria"/>
          <w:sz w:val="20"/>
          <w:szCs w:val="20"/>
        </w:rPr>
        <w:t xml:space="preserve">Zmluva </w:t>
      </w:r>
      <w:bookmarkEnd w:id="11"/>
      <w:r w:rsidR="008129C8" w:rsidRPr="008129C8">
        <w:rPr>
          <w:rFonts w:ascii="Cambria" w:hAnsi="Cambria"/>
          <w:sz w:val="20"/>
          <w:szCs w:val="20"/>
        </w:rPr>
        <w:t xml:space="preserve">č. </w:t>
      </w:r>
      <w:bookmarkStart w:id="12" w:name="_Hlk118976110"/>
      <w:r w:rsidR="008129C8" w:rsidRPr="008129C8">
        <w:rPr>
          <w:rFonts w:ascii="Cambria" w:hAnsi="Cambria"/>
          <w:sz w:val="20"/>
          <w:szCs w:val="20"/>
        </w:rPr>
        <w:t>C-NBS1-</w:t>
      </w:r>
      <w:r w:rsidR="008129C8" w:rsidRPr="00724CC0">
        <w:rPr>
          <w:rFonts w:ascii="Cambria" w:hAnsi="Cambria"/>
          <w:sz w:val="20"/>
          <w:szCs w:val="20"/>
        </w:rPr>
        <w:t>000-</w:t>
      </w:r>
      <w:r w:rsidR="008129C8" w:rsidRPr="00466A7B">
        <w:rPr>
          <w:rFonts w:ascii="Cambria" w:hAnsi="Cambria"/>
          <w:sz w:val="20"/>
          <w:szCs w:val="20"/>
        </w:rPr>
        <w:t>070-956</w:t>
      </w:r>
      <w:bookmarkEnd w:id="12"/>
      <w:r w:rsidR="008129C8" w:rsidRPr="00724CC0">
        <w:rPr>
          <w:rFonts w:ascii="Cambria" w:hAnsi="Cambria"/>
          <w:sz w:val="20"/>
        </w:rPr>
        <w:t xml:space="preserve"> </w:t>
      </w:r>
      <w:r w:rsidR="008129C8" w:rsidRPr="00724CC0">
        <w:rPr>
          <w:rFonts w:ascii="Cambria" w:hAnsi="Cambria"/>
          <w:sz w:val="20"/>
          <w:szCs w:val="20"/>
        </w:rPr>
        <w:t>o</w:t>
      </w:r>
      <w:r w:rsidR="008129C8" w:rsidRPr="008129C8">
        <w:rPr>
          <w:rFonts w:ascii="Cambria" w:hAnsi="Cambria"/>
          <w:sz w:val="20"/>
          <w:szCs w:val="20"/>
        </w:rPr>
        <w:t> poskytovaní servisných služieb pri zabezpečení prevádzky IS ASDR</w:t>
      </w:r>
    </w:p>
    <w:p w14:paraId="3DBE64B9" w14:textId="210BE1AC" w:rsidR="008129C8" w:rsidRDefault="00036195" w:rsidP="008129C8">
      <w:pPr>
        <w:rPr>
          <w:rFonts w:ascii="Cambria" w:hAnsi="Cambria"/>
          <w:sz w:val="20"/>
          <w:szCs w:val="20"/>
        </w:rPr>
      </w:pPr>
      <w:r>
        <w:rPr>
          <w:rFonts w:ascii="Cambria" w:hAnsi="Cambria"/>
          <w:sz w:val="20"/>
          <w:szCs w:val="20"/>
        </w:rPr>
        <w:tab/>
        <w:t xml:space="preserve">   </w:t>
      </w:r>
      <w:r w:rsidR="008129C8">
        <w:rPr>
          <w:rFonts w:ascii="Cambria" w:hAnsi="Cambria"/>
          <w:sz w:val="20"/>
          <w:szCs w:val="20"/>
        </w:rPr>
        <w:t xml:space="preserve">Príloha č. 4 </w:t>
      </w:r>
      <w:r w:rsidR="008129C8">
        <w:rPr>
          <w:rFonts w:asciiTheme="majorHAnsi" w:hAnsiTheme="majorHAnsi" w:cs="Arial"/>
          <w:sz w:val="20"/>
          <w:szCs w:val="20"/>
        </w:rPr>
        <w:t>–</w:t>
      </w:r>
      <w:r w:rsidR="008129C8">
        <w:rPr>
          <w:rFonts w:ascii="Cambria" w:hAnsi="Cambria"/>
          <w:sz w:val="20"/>
          <w:szCs w:val="20"/>
        </w:rPr>
        <w:t xml:space="preserve"> </w:t>
      </w:r>
      <w:r w:rsidR="008129C8" w:rsidRPr="002843D7">
        <w:rPr>
          <w:rFonts w:ascii="Cambria" w:hAnsi="Cambria"/>
          <w:sz w:val="20"/>
          <w:szCs w:val="20"/>
        </w:rPr>
        <w:t>Zmluva o spracúvaní osobných údajov dotknutých osôb</w:t>
      </w:r>
    </w:p>
    <w:p w14:paraId="70F4E859" w14:textId="0BCF3E7C" w:rsidR="00EF26B6" w:rsidRPr="002843D7" w:rsidRDefault="00EF26B6" w:rsidP="00EF26B6">
      <w:pPr>
        <w:jc w:val="both"/>
        <w:rPr>
          <w:rFonts w:ascii="Cambria" w:hAnsi="Cambria"/>
          <w:sz w:val="20"/>
          <w:szCs w:val="20"/>
        </w:rPr>
      </w:pPr>
      <w:r>
        <w:rPr>
          <w:rFonts w:ascii="Cambria" w:hAnsi="Cambria"/>
          <w:sz w:val="20"/>
          <w:szCs w:val="20"/>
        </w:rPr>
        <w:tab/>
        <w:t xml:space="preserve">   Príloha č. 5 – Špecifikácia servera (HW)</w:t>
      </w:r>
    </w:p>
    <w:p w14:paraId="7E82A041" w14:textId="77777777" w:rsidR="00EF26B6" w:rsidRDefault="00EF26B6" w:rsidP="00EF26B6">
      <w:pPr>
        <w:rPr>
          <w:rFonts w:asciiTheme="majorHAnsi" w:hAnsiTheme="majorHAnsi" w:cs="Arial"/>
          <w:sz w:val="20"/>
          <w:szCs w:val="20"/>
        </w:rPr>
      </w:pPr>
    </w:p>
    <w:p w14:paraId="5FDD572D" w14:textId="744ADC9D" w:rsidR="00EF26B6" w:rsidRPr="002843D7" w:rsidRDefault="00EF26B6" w:rsidP="008129C8">
      <w:pPr>
        <w:rPr>
          <w:rFonts w:ascii="Cambria" w:hAnsi="Cambria"/>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C05233D"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Názov predmetu zákazky: </w:t>
      </w:r>
      <w:r w:rsidR="00A92702">
        <w:rPr>
          <w:rFonts w:asciiTheme="majorHAnsi" w:hAnsiTheme="majorHAnsi" w:cs="Arial"/>
          <w:b/>
          <w:sz w:val="20"/>
          <w:szCs w:val="20"/>
        </w:rPr>
        <w:t>Agendové systémy dohľadu a regulácie</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0C853281" w14:textId="008E82D8" w:rsidR="00DD09B7" w:rsidRPr="00DD09B7" w:rsidRDefault="007C2810" w:rsidP="000552E6">
      <w:pPr>
        <w:ind w:left="567"/>
        <w:jc w:val="both"/>
        <w:rPr>
          <w:rFonts w:asciiTheme="majorHAnsi" w:hAnsiTheme="majorHAnsi"/>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A31094" w:rsidRPr="00DD09B7">
        <w:rPr>
          <w:rFonts w:asciiTheme="majorHAnsi" w:hAnsiTheme="majorHAnsi" w:cs="Arial"/>
          <w:sz w:val="20"/>
          <w:szCs w:val="20"/>
        </w:rPr>
        <w:t xml:space="preserve"> </w:t>
      </w:r>
      <w:r w:rsidR="00DD09B7" w:rsidRPr="00DD09B7">
        <w:rPr>
          <w:rFonts w:asciiTheme="majorHAnsi" w:hAnsiTheme="majorHAnsi"/>
          <w:sz w:val="20"/>
          <w:szCs w:val="20"/>
        </w:rPr>
        <w:t>vývoj a zavedenie centrálneho, komplexného, procesne orientovaného agendového informačného systému v oblasti dohľadu nad finančným trhom, regulácie a metodiky finančného trhu (</w:t>
      </w:r>
      <w:r w:rsidR="00DD09B7">
        <w:rPr>
          <w:rFonts w:asciiTheme="majorHAnsi" w:hAnsiTheme="majorHAnsi"/>
          <w:sz w:val="20"/>
          <w:szCs w:val="20"/>
        </w:rPr>
        <w:t>ďalej len „</w:t>
      </w:r>
      <w:r w:rsidR="00DD09B7" w:rsidRPr="00DD09B7">
        <w:rPr>
          <w:rFonts w:asciiTheme="majorHAnsi" w:hAnsiTheme="majorHAnsi"/>
          <w:sz w:val="20"/>
          <w:szCs w:val="20"/>
        </w:rPr>
        <w:t>ASDR</w:t>
      </w:r>
      <w:r w:rsidR="00DD09B7">
        <w:rPr>
          <w:rFonts w:asciiTheme="majorHAnsi" w:hAnsiTheme="majorHAnsi"/>
          <w:sz w:val="20"/>
          <w:szCs w:val="20"/>
        </w:rPr>
        <w:t>“</w:t>
      </w:r>
      <w:r w:rsidR="00DD09B7" w:rsidRPr="00DD09B7">
        <w:rPr>
          <w:rFonts w:asciiTheme="majorHAnsi" w:hAnsiTheme="majorHAnsi"/>
          <w:sz w:val="20"/>
          <w:szCs w:val="20"/>
        </w:rPr>
        <w:t xml:space="preserve">). Verejný obstarávateľ požaduje aby navrhovaným riešením boli realizované zmeny v týchto základných agendách NBS: </w:t>
      </w:r>
    </w:p>
    <w:p w14:paraId="6CEF3F00" w14:textId="77777777" w:rsidR="00DD09B7" w:rsidRPr="00DD09B7" w:rsidRDefault="00DD09B7">
      <w:pPr>
        <w:pStyle w:val="ListParagraph"/>
        <w:numPr>
          <w:ilvl w:val="0"/>
          <w:numId w:val="52"/>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43E889AC" w14:textId="79AD631E" w:rsidR="00204ACB" w:rsidRPr="00371F20" w:rsidRDefault="00DD09B7">
      <w:pPr>
        <w:pStyle w:val="ListParagraph"/>
        <w:numPr>
          <w:ilvl w:val="0"/>
          <w:numId w:val="52"/>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r w:rsidR="006E360B" w:rsidRPr="00371F20">
        <w:rPr>
          <w:rFonts w:asciiTheme="majorHAnsi" w:hAnsiTheme="majorHAnsi" w:cs="Arial"/>
          <w:sz w:val="20"/>
          <w:szCs w:val="20"/>
        </w:rPr>
        <w:t xml:space="preserve"> </w:t>
      </w:r>
    </w:p>
    <w:p w14:paraId="753943BA" w14:textId="311D162D" w:rsidR="000A65EE" w:rsidRPr="000961E2" w:rsidRDefault="00667106" w:rsidP="000552E6">
      <w:pPr>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51B79BE5"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D09B7" w:rsidRPr="006B5E3F">
        <w:rPr>
          <w:rFonts w:asciiTheme="majorHAnsi" w:hAnsiTheme="majorHAnsi" w:cs="Arial"/>
          <w:sz w:val="20"/>
          <w:szCs w:val="20"/>
        </w:rPr>
        <w:t>7 750 000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466A7B" w:rsidRPr="007A2189">
        <w:rPr>
          <w:rFonts w:asciiTheme="majorHAnsi" w:hAnsiTheme="majorHAnsi"/>
          <w:sz w:val="20"/>
          <w:szCs w:val="20"/>
        </w:rPr>
        <w:t>(Zmluva o dielo - 24 mesiacov,</w:t>
      </w:r>
      <w:r w:rsidR="00466A7B" w:rsidRPr="007A2189">
        <w:rPr>
          <w:rFonts w:asciiTheme="majorHAnsi" w:hAnsiTheme="majorHAnsi"/>
          <w:color w:val="FF0000"/>
          <w:sz w:val="20"/>
          <w:szCs w:val="20"/>
        </w:rPr>
        <w:t xml:space="preserve"> </w:t>
      </w:r>
      <w:r w:rsidR="00466A7B" w:rsidRPr="007A2189">
        <w:rPr>
          <w:rFonts w:asciiTheme="majorHAnsi" w:hAnsiTheme="majorHAnsi"/>
          <w:sz w:val="20"/>
          <w:szCs w:val="20"/>
        </w:rPr>
        <w:t xml:space="preserve">Servisná zmluva - 36 mesiacov s možnosťou </w:t>
      </w:r>
      <w:r w:rsidR="00665502">
        <w:rPr>
          <w:rFonts w:asciiTheme="majorHAnsi" w:hAnsiTheme="majorHAnsi"/>
          <w:sz w:val="20"/>
          <w:szCs w:val="20"/>
        </w:rPr>
        <w:t xml:space="preserve">OPCIE </w:t>
      </w:r>
      <w:r w:rsidR="00CB31CB">
        <w:rPr>
          <w:rFonts w:asciiTheme="majorHAnsi" w:hAnsiTheme="majorHAnsi"/>
          <w:sz w:val="20"/>
          <w:szCs w:val="20"/>
        </w:rPr>
        <w:t>1</w:t>
      </w:r>
      <w:r w:rsidR="00665502">
        <w:rPr>
          <w:rFonts w:asciiTheme="majorHAnsi" w:hAnsiTheme="majorHAnsi"/>
          <w:sz w:val="20"/>
          <w:szCs w:val="20"/>
        </w:rPr>
        <w:t>.</w:t>
      </w:r>
      <w:r w:rsidR="00466A7B" w:rsidRPr="007A2189">
        <w:rPr>
          <w:rFonts w:asciiTheme="majorHAnsi" w:hAnsiTheme="majorHAnsi"/>
          <w:sz w:val="20"/>
          <w:szCs w:val="20"/>
        </w:rPr>
        <w:t xml:space="preserve"> </w:t>
      </w:r>
      <w:r w:rsidR="00C80EB7">
        <w:rPr>
          <w:rFonts w:asciiTheme="majorHAnsi" w:hAnsiTheme="majorHAnsi"/>
          <w:sz w:val="20"/>
          <w:szCs w:val="20"/>
        </w:rPr>
        <w:t xml:space="preserve">- </w:t>
      </w:r>
      <w:r w:rsidR="00466A7B" w:rsidRPr="007A2189">
        <w:rPr>
          <w:rFonts w:asciiTheme="majorHAnsi" w:hAnsiTheme="majorHAnsi"/>
          <w:sz w:val="20"/>
          <w:szCs w:val="20"/>
        </w:rPr>
        <w:t>24 mesiacov)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444BBEC1" w14:textId="6A6F7243" w:rsidR="00A25B12" w:rsidRPr="006B5E3F" w:rsidRDefault="00DD09B7" w:rsidP="006B5E3F">
      <w:pPr>
        <w:ind w:firstLine="567"/>
        <w:rPr>
          <w:sz w:val="20"/>
          <w:szCs w:val="20"/>
        </w:rPr>
      </w:pPr>
      <w:r w:rsidRPr="006B5E3F">
        <w:rPr>
          <w:rFonts w:ascii="Cambria" w:hAnsi="Cambria"/>
          <w:color w:val="000000"/>
          <w:sz w:val="20"/>
          <w:szCs w:val="20"/>
        </w:rPr>
        <w:t>72260000-5 Služby súvisiace so softvérom</w:t>
      </w:r>
      <w:r w:rsidR="00A25B12" w:rsidRPr="006B5E3F">
        <w:rPr>
          <w:rFonts w:asciiTheme="majorHAnsi" w:hAnsiTheme="majorHAnsi" w:cs="Arial"/>
          <w:sz w:val="20"/>
          <w:szCs w:val="20"/>
        </w:rPr>
        <w:t>,</w:t>
      </w:r>
    </w:p>
    <w:p w14:paraId="28E1BB3F" w14:textId="04164DA3" w:rsidR="00A25B12" w:rsidRPr="006B5E3F" w:rsidRDefault="00DD09B7" w:rsidP="006B5E3F">
      <w:pPr>
        <w:autoSpaceDE w:val="0"/>
        <w:autoSpaceDN w:val="0"/>
        <w:adjustRightInd w:val="0"/>
        <w:ind w:left="425" w:firstLine="142"/>
        <w:jc w:val="both"/>
        <w:rPr>
          <w:rFonts w:asciiTheme="majorHAnsi" w:hAnsiTheme="majorHAnsi" w:cs="Arial"/>
          <w:sz w:val="20"/>
          <w:szCs w:val="20"/>
        </w:rPr>
      </w:pPr>
      <w:r w:rsidRPr="006B5E3F">
        <w:rPr>
          <w:rFonts w:ascii="Cambria" w:hAnsi="Cambria"/>
          <w:color w:val="000000"/>
          <w:sz w:val="20"/>
          <w:szCs w:val="20"/>
        </w:rPr>
        <w:t>72262000-9 Vývoj softvéru</w:t>
      </w:r>
      <w:r w:rsidR="00A25B12" w:rsidRPr="006B5E3F">
        <w:rPr>
          <w:rFonts w:asciiTheme="majorHAnsi" w:hAnsiTheme="majorHAnsi" w:cs="Arial"/>
          <w:sz w:val="20"/>
          <w:szCs w:val="20"/>
        </w:rPr>
        <w:t>,</w:t>
      </w:r>
    </w:p>
    <w:p w14:paraId="75351A31" w14:textId="77777777"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5BF311EA" w14:textId="507F76F0"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 xml:space="preserve">72212422-3 Súbor služieb na vývoj softvéru </w:t>
      </w:r>
    </w:p>
    <w:p w14:paraId="761D3EB6" w14:textId="57D312D6" w:rsidR="00A25B12" w:rsidRPr="006B5E3F" w:rsidRDefault="00466A7B" w:rsidP="006B5E3F">
      <w:pPr>
        <w:autoSpaceDE w:val="0"/>
        <w:autoSpaceDN w:val="0"/>
        <w:adjustRightInd w:val="0"/>
        <w:ind w:left="425" w:firstLine="142"/>
        <w:jc w:val="both"/>
        <w:rPr>
          <w:rFonts w:ascii="Cambria" w:hAnsi="Cambria"/>
          <w:color w:val="000000"/>
          <w:sz w:val="20"/>
          <w:szCs w:val="20"/>
        </w:rPr>
      </w:pPr>
      <w:r w:rsidRPr="003D6731">
        <w:rPr>
          <w:rFonts w:ascii="Cambria" w:hAnsi="Cambria"/>
          <w:color w:val="000000"/>
          <w:sz w:val="20"/>
          <w:szCs w:val="20"/>
        </w:rPr>
        <w:t>722223</w:t>
      </w:r>
      <w:r w:rsidR="00DD09B7" w:rsidRPr="006B5E3F">
        <w:rPr>
          <w:rFonts w:ascii="Cambria" w:hAnsi="Cambria"/>
          <w:color w:val="000000"/>
          <w:sz w:val="20"/>
          <w:szCs w:val="20"/>
        </w:rPr>
        <w:t>00-0 Služby informačných technológií</w:t>
      </w:r>
      <w:r w:rsidR="00A25B12" w:rsidRPr="006B5E3F">
        <w:rPr>
          <w:rFonts w:asciiTheme="majorHAnsi" w:hAnsiTheme="majorHAnsi" w:cs="Arial"/>
          <w:sz w:val="20"/>
          <w:szCs w:val="20"/>
        </w:rPr>
        <w:t>.</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F3E0900"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Rozdelenie predmetu zákazky je technicky a procesne nerealizovateľné, vzhľadom na skutočnosť, že sa jedná 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0563FD96"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lastRenderedPageBreak/>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2A9CDB9E" w:rsid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40630057" w14:textId="4B554B2A" w:rsidR="005956DB" w:rsidRPr="00F20259" w:rsidRDefault="005956DB" w:rsidP="005956DB">
      <w:pPr>
        <w:autoSpaceDE w:val="0"/>
        <w:autoSpaceDN w:val="0"/>
        <w:adjustRightInd w:val="0"/>
        <w:jc w:val="both"/>
        <w:rPr>
          <w:rFonts w:ascii="Cambria" w:hAnsi="Cambria" w:cs="Barlow-Bold"/>
          <w:sz w:val="20"/>
          <w:szCs w:val="20"/>
          <w:highlight w:val="yellow"/>
        </w:rPr>
      </w:pPr>
      <w:r w:rsidRPr="00F20259">
        <w:rPr>
          <w:rFonts w:ascii="Cambria" w:hAnsi="Cambria" w:cs="Barlow-Regular"/>
          <w:sz w:val="20"/>
          <w:szCs w:val="20"/>
          <w:highlight w:val="yellow"/>
        </w:rPr>
        <w:t xml:space="preserve">Verejný  </w:t>
      </w:r>
      <w:r w:rsidRPr="00F20259">
        <w:rPr>
          <w:rFonts w:ascii="Cambria" w:hAnsi="Cambria" w:cs="Barlow-Bold"/>
          <w:sz w:val="20"/>
          <w:szCs w:val="20"/>
          <w:highlight w:val="yellow"/>
        </w:rPr>
        <w:t>ob</w:t>
      </w:r>
      <w:r w:rsidR="007A68AC" w:rsidRPr="00F20259">
        <w:rPr>
          <w:rFonts w:ascii="Cambria" w:hAnsi="Cambria" w:cs="Barlow-Bold"/>
          <w:sz w:val="20"/>
          <w:szCs w:val="20"/>
          <w:highlight w:val="yellow"/>
        </w:rPr>
        <w:t>starávateľ</w:t>
      </w:r>
      <w:r w:rsidRPr="00F20259">
        <w:rPr>
          <w:rFonts w:ascii="Cambria" w:hAnsi="Cambria" w:cs="Barlow-Bold"/>
          <w:sz w:val="20"/>
          <w:szCs w:val="20"/>
          <w:highlight w:val="yellow"/>
        </w:rPr>
        <w:t xml:space="preserve"> považuje požiadavku na dodanie kompletného riešenia, vrátane dodávky HW za vhodnú vzhľadom k tomu, že:</w:t>
      </w:r>
    </w:p>
    <w:p w14:paraId="3110F055"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predmetný HW je priamo potrebný pre plnenie v rámci dodávky ASDR a je súvzťažný so schopnosťou plniť záväzky pri vytváraní a dodaní ASDR</w:t>
      </w:r>
    </w:p>
    <w:p w14:paraId="71E0C7D7"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predmetný HW predstavuje výrazne nízky podiel (pod 1 % ) z hodnoty celej dodávky v rámci ASDR čo vzhľadom na náročnosť spracovania, vyhodnocovanie súťaže, v ktorej je zákazka rozdelená na časti, sa javí ako nehospodárne</w:t>
      </w:r>
    </w:p>
    <w:p w14:paraId="575F7093" w14:textId="5263A7C9"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celý predmet dodávky ASDR, a to aj vrátane HW vie na základe prieskumu trhu prostredníctvom obchodného registra (náhľad na predmet činnosti) dodať vysoký počet potencionálnych hospodárskych subjektov (informácie zistené z PTK, pred vyhlásením súťaže). Predmet činnosti na dodávku HW je bežnou súčasťou podnikateľského portfólia hospodárskych subjektov schopných vyvinúť a dodať ASDR.</w:t>
      </w:r>
    </w:p>
    <w:p w14:paraId="036E9FC8" w14:textId="20EF3420" w:rsidR="005956DB" w:rsidRPr="00F20259" w:rsidRDefault="005956DB" w:rsidP="005956DB">
      <w:pPr>
        <w:autoSpaceDE w:val="0"/>
        <w:autoSpaceDN w:val="0"/>
        <w:adjustRightInd w:val="0"/>
        <w:jc w:val="both"/>
        <w:rPr>
          <w:rFonts w:ascii="Cambria" w:hAnsi="Cambria" w:cs="Barlow-Bold"/>
          <w:sz w:val="20"/>
          <w:szCs w:val="20"/>
          <w:highlight w:val="yellow"/>
        </w:rPr>
      </w:pPr>
      <w:r w:rsidRPr="00F20259">
        <w:rPr>
          <w:rFonts w:ascii="Cambria" w:hAnsi="Cambria" w:cs="Barlow-Regular"/>
          <w:sz w:val="20"/>
          <w:szCs w:val="20"/>
          <w:highlight w:val="yellow"/>
        </w:rPr>
        <w:t xml:space="preserve">Verejný  </w:t>
      </w:r>
      <w:r w:rsidRPr="00F20259">
        <w:rPr>
          <w:rFonts w:ascii="Cambria" w:hAnsi="Cambria" w:cs="Barlow-Bold"/>
          <w:sz w:val="20"/>
          <w:szCs w:val="20"/>
          <w:highlight w:val="yellow"/>
        </w:rPr>
        <w:t>ob</w:t>
      </w:r>
      <w:r w:rsidR="007A68AC" w:rsidRPr="00F20259">
        <w:rPr>
          <w:rFonts w:ascii="Cambria" w:hAnsi="Cambria" w:cs="Barlow-Bold"/>
          <w:sz w:val="20"/>
          <w:szCs w:val="20"/>
          <w:highlight w:val="yellow"/>
        </w:rPr>
        <w:t>starávateľ</w:t>
      </w:r>
      <w:r w:rsidRPr="00F20259">
        <w:rPr>
          <w:rFonts w:ascii="Cambria" w:hAnsi="Cambria" w:cs="Barlow-Bold"/>
          <w:sz w:val="20"/>
          <w:szCs w:val="20"/>
          <w:highlight w:val="yellow"/>
        </w:rPr>
        <w:t xml:space="preserve"> považuje požiadavku na dodanie kompletného riešenia, vrátane dodávky </w:t>
      </w:r>
      <w:r w:rsidRPr="00F20259">
        <w:rPr>
          <w:rFonts w:ascii="Cambria" w:hAnsi="Cambria" w:cs="Barlow-Regular"/>
          <w:sz w:val="20"/>
          <w:szCs w:val="20"/>
          <w:highlight w:val="yellow"/>
        </w:rPr>
        <w:t xml:space="preserve">Kasten Enterprise (10 nodov) a Elastic Platinum (3 nody) </w:t>
      </w:r>
      <w:r w:rsidRPr="00F20259">
        <w:rPr>
          <w:rFonts w:ascii="Cambria" w:hAnsi="Cambria" w:cs="Barlow-Bold"/>
          <w:sz w:val="20"/>
          <w:szCs w:val="20"/>
          <w:highlight w:val="yellow"/>
        </w:rPr>
        <w:t>za vhodnú vzhľadom k tomu, že:</w:t>
      </w:r>
    </w:p>
    <w:p w14:paraId="45F4701B"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predmetné položky sú priamo potrebné pre plnenie v rámci dodávky ASDR a sú súvzťažné so schopnosťou plniť záväzky pri vytváraní a dodaní ASDR</w:t>
      </w:r>
    </w:p>
    <w:p w14:paraId="4D7D9B57" w14:textId="0D161E41"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predmetné položky predstavujú výrazne nízky podiel (pod 0,7 %) z hodnoty celej dodávky v rámci ASDR čo vzhľadom na náročnosť spracovania, vyhodnocovanie súťaže, v ktorej je zákazka rozdelená na časti, sa javí ako nehospodárne</w:t>
      </w:r>
    </w:p>
    <w:p w14:paraId="5EA2145D" w14:textId="5BD7B588"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 xml:space="preserve">celý predmet dodávky ASDR, a to aj vrátane dodávky </w:t>
      </w:r>
      <w:proofErr w:type="spellStart"/>
      <w:r w:rsidRPr="00F20259">
        <w:rPr>
          <w:rFonts w:ascii="Cambria" w:hAnsi="Cambria"/>
          <w:bCs/>
          <w:sz w:val="20"/>
          <w:szCs w:val="20"/>
          <w:highlight w:val="yellow"/>
        </w:rPr>
        <w:t>Kasten</w:t>
      </w:r>
      <w:proofErr w:type="spellEnd"/>
      <w:r w:rsidRPr="00F20259">
        <w:rPr>
          <w:rFonts w:ascii="Cambria" w:hAnsi="Cambria"/>
          <w:bCs/>
          <w:sz w:val="20"/>
          <w:szCs w:val="20"/>
          <w:highlight w:val="yellow"/>
        </w:rPr>
        <w:t xml:space="preserve"> Enterprise (10 </w:t>
      </w:r>
      <w:proofErr w:type="spellStart"/>
      <w:r w:rsidRPr="00F20259">
        <w:rPr>
          <w:rFonts w:ascii="Cambria" w:hAnsi="Cambria"/>
          <w:bCs/>
          <w:sz w:val="20"/>
          <w:szCs w:val="20"/>
          <w:highlight w:val="yellow"/>
        </w:rPr>
        <w:t>nodov</w:t>
      </w:r>
      <w:proofErr w:type="spellEnd"/>
      <w:r w:rsidRPr="00F20259">
        <w:rPr>
          <w:rFonts w:ascii="Cambria" w:hAnsi="Cambria"/>
          <w:bCs/>
          <w:sz w:val="20"/>
          <w:szCs w:val="20"/>
          <w:highlight w:val="yellow"/>
        </w:rPr>
        <w:t>) a </w:t>
      </w:r>
      <w:proofErr w:type="spellStart"/>
      <w:r w:rsidRPr="00F20259">
        <w:rPr>
          <w:rFonts w:ascii="Cambria" w:hAnsi="Cambria"/>
          <w:bCs/>
          <w:sz w:val="20"/>
          <w:szCs w:val="20"/>
          <w:highlight w:val="yellow"/>
        </w:rPr>
        <w:t>Elastic</w:t>
      </w:r>
      <w:proofErr w:type="spellEnd"/>
      <w:r w:rsidRPr="00F20259">
        <w:rPr>
          <w:rFonts w:ascii="Cambria" w:hAnsi="Cambria"/>
          <w:bCs/>
          <w:sz w:val="20"/>
          <w:szCs w:val="20"/>
          <w:highlight w:val="yellow"/>
        </w:rPr>
        <w:t xml:space="preserve"> </w:t>
      </w:r>
      <w:proofErr w:type="spellStart"/>
      <w:r w:rsidRPr="00F20259">
        <w:rPr>
          <w:rFonts w:ascii="Cambria" w:hAnsi="Cambria"/>
          <w:bCs/>
          <w:sz w:val="20"/>
          <w:szCs w:val="20"/>
          <w:highlight w:val="yellow"/>
        </w:rPr>
        <w:t>Platinum</w:t>
      </w:r>
      <w:proofErr w:type="spellEnd"/>
      <w:r w:rsidRPr="00F20259">
        <w:rPr>
          <w:rFonts w:ascii="Cambria" w:hAnsi="Cambria"/>
          <w:bCs/>
          <w:sz w:val="20"/>
          <w:szCs w:val="20"/>
          <w:highlight w:val="yellow"/>
        </w:rPr>
        <w:t xml:space="preserve"> (3 </w:t>
      </w:r>
      <w:proofErr w:type="spellStart"/>
      <w:r w:rsidRPr="00F20259">
        <w:rPr>
          <w:rFonts w:ascii="Cambria" w:hAnsi="Cambria"/>
          <w:bCs/>
          <w:sz w:val="20"/>
          <w:szCs w:val="20"/>
          <w:highlight w:val="yellow"/>
        </w:rPr>
        <w:t>nody</w:t>
      </w:r>
      <w:proofErr w:type="spellEnd"/>
      <w:r w:rsidRPr="00F20259">
        <w:rPr>
          <w:rFonts w:ascii="Cambria" w:hAnsi="Cambria"/>
          <w:bCs/>
          <w:sz w:val="20"/>
          <w:szCs w:val="20"/>
          <w:highlight w:val="yellow"/>
        </w:rPr>
        <w:t>) vie na základe prieskumu trhu prostredníctvom obchodného registra (náhľad na predmet činnosti) dodať vysoký počet potencionálnych hospodárskych subjektov (informácie zistené z PTK, pred vyhlásením súťaže). Predmet činnosti na dodávku softvérových produktov (subskripcií), je bežnou súčasťou podnikateľského portfólia hospodárskych subjektov schopných vyvinúť a dodať ASDR.</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3"/>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0628A61B"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3960B5">
        <w:rPr>
          <w:rFonts w:asciiTheme="majorHAnsi" w:hAnsiTheme="majorHAnsi" w:cs="Arial"/>
          <w:sz w:val="20"/>
          <w:szCs w:val="20"/>
        </w:rPr>
        <w:t xml:space="preserve">Zmluvy </w:t>
      </w:r>
      <w:r w:rsidR="003960B5" w:rsidRPr="00650F4A">
        <w:rPr>
          <w:rFonts w:ascii="Cambria" w:hAnsi="Cambria"/>
          <w:sz w:val="20"/>
          <w:szCs w:val="20"/>
        </w:rPr>
        <w:t>o dielo č. C-NBS1-000-</w:t>
      </w:r>
      <w:r w:rsidR="003960B5" w:rsidRPr="00466A7B">
        <w:rPr>
          <w:rFonts w:ascii="Cambria" w:hAnsi="Cambria"/>
          <w:sz w:val="20"/>
          <w:szCs w:val="20"/>
        </w:rPr>
        <w:t>07</w:t>
      </w:r>
      <w:r w:rsidR="00724CC0" w:rsidRPr="00466A7B">
        <w:rPr>
          <w:rFonts w:ascii="Cambria" w:hAnsi="Cambria"/>
          <w:sz w:val="20"/>
          <w:szCs w:val="20"/>
        </w:rPr>
        <w:t>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sidR="00161DB0" w:rsidRPr="00161DB0">
        <w:rPr>
          <w:rFonts w:asciiTheme="majorHAnsi" w:hAnsiTheme="majorHAnsi" w:cs="Arial"/>
          <w:sz w:val="20"/>
          <w:szCs w:val="20"/>
          <w:lang w:eastAsia="en-US"/>
        </w:rPr>
        <w:t xml:space="preserve">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371F20">
        <w:rPr>
          <w:rFonts w:asciiTheme="majorHAnsi" w:hAnsiTheme="majorHAnsi" w:cs="Arial"/>
          <w:sz w:val="20"/>
          <w:szCs w:val="20"/>
          <w:lang w:eastAsia="en-US"/>
        </w:rPr>
        <w:t xml:space="preserve"> a uzavretie </w:t>
      </w:r>
      <w:r w:rsidR="00371F20" w:rsidRPr="008129C8">
        <w:rPr>
          <w:rFonts w:ascii="Cambria" w:hAnsi="Cambria"/>
          <w:sz w:val="20"/>
          <w:szCs w:val="20"/>
        </w:rPr>
        <w:t>Zmluv</w:t>
      </w:r>
      <w:r w:rsidR="00371F20">
        <w:rPr>
          <w:rFonts w:ascii="Cambria" w:hAnsi="Cambria"/>
          <w:sz w:val="20"/>
          <w:szCs w:val="20"/>
        </w:rPr>
        <w:t>y</w:t>
      </w:r>
      <w:r w:rsidR="00371F20" w:rsidRPr="008129C8">
        <w:rPr>
          <w:rFonts w:ascii="Cambria" w:hAnsi="Cambria"/>
          <w:sz w:val="20"/>
          <w:szCs w:val="20"/>
        </w:rPr>
        <w:t xml:space="preserve"> č. C-</w:t>
      </w:r>
      <w:r w:rsidR="00371F20" w:rsidRPr="00724CC0">
        <w:rPr>
          <w:rFonts w:ascii="Cambria" w:hAnsi="Cambria"/>
          <w:sz w:val="20"/>
          <w:szCs w:val="20"/>
        </w:rPr>
        <w:t>NBS1-000-</w:t>
      </w:r>
      <w:r w:rsidR="00371F20" w:rsidRPr="00466A7B">
        <w:rPr>
          <w:rFonts w:ascii="Cambria" w:hAnsi="Cambria"/>
          <w:sz w:val="20"/>
          <w:szCs w:val="20"/>
        </w:rPr>
        <w:t>070-956</w:t>
      </w:r>
      <w:r w:rsidR="00371F20" w:rsidRPr="008129C8">
        <w:rPr>
          <w:rFonts w:ascii="Cambria" w:hAnsi="Cambria"/>
          <w:sz w:val="20"/>
        </w:rPr>
        <w:t xml:space="preserve"> </w:t>
      </w:r>
      <w:r w:rsidR="00371F20" w:rsidRPr="008129C8">
        <w:rPr>
          <w:rFonts w:ascii="Cambria" w:hAnsi="Cambria"/>
          <w:sz w:val="20"/>
          <w:szCs w:val="20"/>
        </w:rPr>
        <w:t>o poskytovaní servisných služieb pri zabezpečení prevádzky IS ASDR</w:t>
      </w:r>
      <w:r w:rsidR="00371F20">
        <w:rPr>
          <w:rFonts w:ascii="Cambria" w:hAnsi="Cambria"/>
          <w:sz w:val="20"/>
          <w:szCs w:val="20"/>
        </w:rPr>
        <w:t xml:space="preserve"> </w:t>
      </w:r>
      <w:r w:rsidR="00371F20" w:rsidRPr="00161DB0">
        <w:rPr>
          <w:rFonts w:asciiTheme="majorHAnsi" w:hAnsiTheme="majorHAnsi" w:cs="Arial"/>
          <w:sz w:val="20"/>
          <w:szCs w:val="20"/>
          <w:lang w:eastAsia="en-US"/>
        </w:rPr>
        <w:t>(ďalej len „</w:t>
      </w:r>
      <w:r w:rsidR="00371F20">
        <w:rPr>
          <w:rFonts w:asciiTheme="majorHAnsi" w:hAnsiTheme="majorHAnsi" w:cs="Arial"/>
          <w:sz w:val="20"/>
          <w:szCs w:val="20"/>
          <w:lang w:eastAsia="en-US"/>
        </w:rPr>
        <w:t>Servisná zmluva“)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245BBCB5" w:rsidR="00006F07" w:rsidRPr="000961E2" w:rsidRDefault="00C1079F" w:rsidP="00CD6C0E">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lastRenderedPageBreak/>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8041BB0"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5AED17B4"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54B34B73" w14:textId="77777777" w:rsidR="00D969F6" w:rsidRPr="000961E2" w:rsidRDefault="00D969F6"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BFE897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E83473">
        <w:rPr>
          <w:rFonts w:asciiTheme="majorHAnsi" w:hAnsiTheme="majorHAnsi" w:cs="Arial"/>
          <w:b/>
          <w:sz w:val="20"/>
          <w:szCs w:val="20"/>
        </w:rPr>
        <w:t>10</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E83473">
        <w:rPr>
          <w:rFonts w:asciiTheme="majorHAnsi" w:hAnsiTheme="majorHAnsi" w:cs="Arial"/>
          <w:b/>
          <w:sz w:val="20"/>
          <w:szCs w:val="20"/>
        </w:rPr>
        <w:t>sto</w:t>
      </w:r>
      <w:r w:rsidR="007F0CB8">
        <w:rPr>
          <w:rFonts w:asciiTheme="majorHAnsi" w:hAnsiTheme="majorHAnsi" w:cs="Arial"/>
          <w:b/>
          <w:sz w:val="20"/>
          <w:szCs w:val="20"/>
        </w:rPr>
        <w:t xml:space="preserve">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Spôsob zloženia zábezpeky si vyberie uchádzač.</w:t>
      </w:r>
    </w:p>
    <w:p w14:paraId="1A10F502"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64655CE3"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B9578C" w:rsidRPr="009A7539">
        <w:rPr>
          <w:rFonts w:asciiTheme="majorHAnsi" w:hAnsiTheme="majorHAnsi" w:cs="Arial"/>
          <w:sz w:val="20"/>
          <w:szCs w:val="20"/>
          <w:highlight w:val="yellow"/>
        </w:rPr>
        <w:t>pracovných</w:t>
      </w:r>
      <w:r w:rsidR="00B9578C">
        <w:rPr>
          <w:rFonts w:asciiTheme="majorHAnsi" w:hAnsiTheme="majorHAnsi" w:cs="Arial"/>
          <w:sz w:val="20"/>
          <w:szCs w:val="20"/>
        </w:rPr>
        <w:t xml:space="preserve">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pPr>
        <w:pStyle w:val="ListParagraph"/>
        <w:keepNext/>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3FD67A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92702">
        <w:rPr>
          <w:rFonts w:asciiTheme="majorHAnsi" w:hAnsiTheme="majorHAnsi" w:cs="Arial"/>
          <w:b/>
          <w:bCs/>
          <w:sz w:val="20"/>
          <w:szCs w:val="20"/>
        </w:rPr>
        <w:t>Agendové systémy dohľadu a regulácie</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23A4AC24"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38BBF7" w14:textId="77777777" w:rsidR="007D1AFF"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16CBB123" w:rsidR="00304329" w:rsidRPr="000961E2" w:rsidRDefault="00304329" w:rsidP="000552E6">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0783D28F"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Pr="00E10C09">
        <w:rPr>
          <w:rFonts w:ascii="Cambria" w:hAnsi="Cambria" w:cs="Calibri Light"/>
          <w:b/>
          <w:bCs/>
          <w:sz w:val="20"/>
          <w:szCs w:val="20"/>
        </w:rPr>
        <w:t>Agendové systémy dohľadu a regulácie</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 xml:space="preserve">V prípade, ak je </w:t>
      </w:r>
      <w:r w:rsidRPr="00FD6CA6">
        <w:rPr>
          <w:rFonts w:ascii="Cambria" w:hAnsi="Cambria"/>
          <w:sz w:val="20"/>
          <w:szCs w:val="20"/>
        </w:rPr>
        <w:lastRenderedPageBreak/>
        <w:t>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7796949"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080-915</w:t>
      </w:r>
      <w:r w:rsidR="004F3E59" w:rsidRPr="004F3E59">
        <w:rPr>
          <w:rFonts w:asciiTheme="majorHAnsi" w:hAnsiTheme="majorHAnsi" w:cs="Arial"/>
          <w:noProof/>
          <w:sz w:val="20"/>
          <w:szCs w:val="20"/>
          <w:lang w:eastAsia="sk-SK"/>
        </w:rPr>
        <w:tab/>
      </w:r>
    </w:p>
    <w:p w14:paraId="3DF09635" w14:textId="77777777"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31FBAEC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BA4D98">
        <w:rPr>
          <w:rFonts w:asciiTheme="majorHAnsi" w:hAnsiTheme="majorHAnsi" w:cs="Arial"/>
          <w:noProof/>
          <w:sz w:val="20"/>
          <w:szCs w:val="20"/>
          <w:lang w:eastAsia="sk-SK"/>
        </w:rPr>
        <w:t>0</w:t>
      </w:r>
      <w:r w:rsidR="00183135">
        <w:rPr>
          <w:rFonts w:asciiTheme="majorHAnsi" w:hAnsiTheme="majorHAnsi" w:cs="Arial"/>
          <w:noProof/>
          <w:sz w:val="20"/>
          <w:szCs w:val="20"/>
          <w:lang w:eastAsia="sk-SK"/>
        </w:rPr>
        <w:t>-915</w:t>
      </w:r>
      <w:r w:rsidR="004F3E59" w:rsidRPr="004F3E59">
        <w:rPr>
          <w:rFonts w:asciiTheme="majorHAnsi" w:hAnsiTheme="majorHAnsi" w:cs="Arial"/>
          <w:noProof/>
          <w:sz w:val="20"/>
          <w:szCs w:val="20"/>
          <w:lang w:eastAsia="sk-SK"/>
        </w:rPr>
        <w:tab/>
      </w:r>
    </w:p>
    <w:p w14:paraId="531AECD2" w14:textId="4B5C79B9"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F6CB1C6" w:rsidR="00AB133C" w:rsidRPr="000961E2" w:rsidRDefault="00AB133C">
      <w:pPr>
        <w:pStyle w:val="ListParagraph"/>
        <w:numPr>
          <w:ilvl w:val="1"/>
          <w:numId w:val="42"/>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8"/>
    </w:p>
    <w:p w14:paraId="4562FAE1"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A446CB" w:rsidRDefault="00B837C8" w:rsidP="008D2836">
      <w:pPr>
        <w:jc w:val="both"/>
        <w:rPr>
          <w:rFonts w:asciiTheme="majorHAnsi" w:hAnsiTheme="majorHAnsi"/>
          <w:sz w:val="20"/>
          <w:szCs w:val="20"/>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365D0BC9"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E3889A0"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914340">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07ECEAD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4"/>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4"/>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6F957BA" w:rsidR="00974DC8"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627289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7E5B">
        <w:rPr>
          <w:rFonts w:asciiTheme="majorHAnsi" w:hAnsiTheme="majorHAnsi" w:cs="Arial"/>
          <w:b/>
          <w:bCs/>
          <w:sz w:val="20"/>
          <w:szCs w:val="20"/>
        </w:rPr>
        <w:t>Agendové systémy dohľadu a regulácie</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98ABFCD"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4304B2">
        <w:rPr>
          <w:rFonts w:asciiTheme="majorHAnsi" w:hAnsiTheme="majorHAnsi" w:cs="Arial"/>
          <w:b/>
          <w:sz w:val="20"/>
          <w:szCs w:val="20"/>
          <w:highlight w:val="yellow"/>
        </w:rPr>
        <w:t>06</w:t>
      </w:r>
      <w:r w:rsidR="007F44BE"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0</w:t>
      </w:r>
      <w:r w:rsidR="004304B2">
        <w:rPr>
          <w:rFonts w:asciiTheme="majorHAnsi" w:hAnsiTheme="majorHAnsi" w:cs="Arial"/>
          <w:b/>
          <w:sz w:val="20"/>
          <w:szCs w:val="20"/>
          <w:highlight w:val="yellow"/>
        </w:rPr>
        <w:t>6</w:t>
      </w:r>
      <w:r w:rsidR="00E67E4D"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C77526">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C277E9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6A74174"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w:t>
      </w:r>
      <w:r w:rsidRPr="000961E2">
        <w:rPr>
          <w:rFonts w:asciiTheme="majorHAnsi" w:hAnsiTheme="majorHAnsi" w:cs="Arial"/>
          <w:sz w:val="20"/>
          <w:szCs w:val="20"/>
        </w:rPr>
        <w:lastRenderedPageBreak/>
        <w:t xml:space="preserve">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6447B1FA"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 xml:space="preserve">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w:t>
      </w:r>
      <w:r w:rsidR="00750438" w:rsidRPr="00750438">
        <w:rPr>
          <w:rFonts w:asciiTheme="majorHAnsi" w:hAnsiTheme="majorHAnsi" w:cs="Arial"/>
          <w:sz w:val="20"/>
          <w:szCs w:val="20"/>
        </w:rPr>
        <w:lastRenderedPageBreak/>
        <w:t>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7A35C3"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97E5B">
        <w:rPr>
          <w:rFonts w:asciiTheme="majorHAnsi" w:hAnsiTheme="majorHAnsi" w:cs="Arial"/>
          <w:b/>
          <w:bCs/>
          <w:sz w:val="20"/>
          <w:szCs w:val="20"/>
        </w:rPr>
        <w:t>Agendové systémy dohľadu a regulácie</w:t>
      </w:r>
    </w:p>
    <w:p w14:paraId="02B05AB6" w14:textId="2D83A65A"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8C3F9E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97E5B">
        <w:rPr>
          <w:rFonts w:asciiTheme="majorHAnsi" w:hAnsiTheme="majorHAnsi" w:cs="Arial"/>
          <w:b/>
          <w:bCs/>
          <w:sz w:val="20"/>
          <w:szCs w:val="20"/>
        </w:rPr>
        <w:t>Agendové systémy dohľadu a regulácie</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B89B7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D6C0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D6C0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8DB0A4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7E5B">
        <w:rPr>
          <w:rFonts w:asciiTheme="majorHAnsi" w:hAnsiTheme="majorHAnsi" w:cs="Arial"/>
          <w:b/>
          <w:bCs/>
          <w:sz w:val="20"/>
          <w:szCs w:val="20"/>
        </w:rPr>
        <w:t>Agendové systémy dohľadu a regulácie</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D2C08E5"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97E5B">
        <w:rPr>
          <w:rFonts w:asciiTheme="majorHAnsi" w:hAnsiTheme="majorHAnsi" w:cs="Arial"/>
          <w:b/>
          <w:bCs/>
          <w:sz w:val="20"/>
          <w:szCs w:val="20"/>
        </w:rPr>
        <w:t>Agendové systémy dohľadu a regulácie</w:t>
      </w:r>
    </w:p>
    <w:p w14:paraId="101742EE" w14:textId="77777777" w:rsidR="00C63438" w:rsidRPr="008D72EC" w:rsidRDefault="00C63438" w:rsidP="00CD6C0E">
      <w:pPr>
        <w:jc w:val="both"/>
        <w:rPr>
          <w:rFonts w:asciiTheme="majorHAnsi" w:hAnsiTheme="majorHAnsi" w:cs="Arial"/>
          <w:sz w:val="20"/>
          <w:szCs w:val="20"/>
        </w:rPr>
      </w:pPr>
    </w:p>
    <w:p w14:paraId="676F5D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D6C0E">
      <w:pPr>
        <w:jc w:val="both"/>
        <w:rPr>
          <w:rFonts w:asciiTheme="majorHAnsi" w:hAnsiTheme="majorHAnsi" w:cs="Arial"/>
          <w:sz w:val="20"/>
          <w:szCs w:val="20"/>
        </w:rPr>
      </w:pPr>
    </w:p>
    <w:p w14:paraId="5ADDCE1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D6C0E">
      <w:pPr>
        <w:jc w:val="both"/>
        <w:rPr>
          <w:rFonts w:asciiTheme="majorHAnsi" w:hAnsiTheme="majorHAnsi" w:cs="Arial"/>
          <w:sz w:val="20"/>
          <w:szCs w:val="20"/>
        </w:rPr>
      </w:pPr>
    </w:p>
    <w:p w14:paraId="45BBC24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D6C0E">
      <w:pPr>
        <w:jc w:val="both"/>
        <w:rPr>
          <w:rFonts w:asciiTheme="majorHAnsi" w:hAnsiTheme="majorHAnsi" w:cs="Arial"/>
          <w:sz w:val="20"/>
          <w:szCs w:val="20"/>
        </w:rPr>
      </w:pPr>
    </w:p>
    <w:p w14:paraId="3BE9EA4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D6C0E">
      <w:pPr>
        <w:jc w:val="both"/>
        <w:rPr>
          <w:rFonts w:asciiTheme="majorHAnsi" w:hAnsiTheme="majorHAnsi" w:cs="Arial"/>
          <w:sz w:val="20"/>
          <w:szCs w:val="20"/>
        </w:rPr>
      </w:pPr>
    </w:p>
    <w:p w14:paraId="32EAE533" w14:textId="60D1AB9E"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D6C0E">
      <w:pPr>
        <w:jc w:val="both"/>
        <w:rPr>
          <w:rFonts w:asciiTheme="majorHAnsi" w:hAnsiTheme="majorHAnsi" w:cs="Arial"/>
          <w:sz w:val="20"/>
          <w:szCs w:val="20"/>
        </w:rPr>
      </w:pPr>
    </w:p>
    <w:p w14:paraId="3C523FB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D6C0E">
      <w:pPr>
        <w:jc w:val="both"/>
        <w:rPr>
          <w:rFonts w:asciiTheme="majorHAnsi" w:hAnsiTheme="majorHAnsi" w:cs="Arial"/>
          <w:sz w:val="20"/>
          <w:szCs w:val="20"/>
        </w:rPr>
      </w:pPr>
    </w:p>
    <w:p w14:paraId="1369546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D6C0E">
      <w:pPr>
        <w:jc w:val="both"/>
        <w:rPr>
          <w:rFonts w:asciiTheme="majorHAnsi" w:hAnsiTheme="majorHAnsi" w:cs="Arial"/>
          <w:sz w:val="20"/>
          <w:szCs w:val="20"/>
        </w:rPr>
      </w:pPr>
    </w:p>
    <w:p w14:paraId="6B3102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0831579D"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AD090C"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D426CE">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7FACFAA"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58996A30"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5EA70E36" w:rsidR="00A1744A" w:rsidRPr="003C63C1" w:rsidRDefault="00A37035" w:rsidP="003C63C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4" w:name="_Hlk108085808"/>
      <w:r w:rsidRPr="003C63C1">
        <w:rPr>
          <w:rFonts w:ascii="Cambria" w:hAnsi="Cambria"/>
          <w:color w:val="000000" w:themeColor="text1"/>
          <w:sz w:val="20"/>
          <w:szCs w:val="20"/>
        </w:rPr>
        <w:t xml:space="preserve">požaduje, aby uchádzač v ponuke predložil zoznam </w:t>
      </w:r>
      <w:bookmarkEnd w:id="24"/>
      <w:r w:rsidR="00A571A1" w:rsidRPr="003C63C1">
        <w:rPr>
          <w:rFonts w:ascii="Cambria" w:hAnsi="Cambria"/>
          <w:color w:val="000000" w:themeColor="text1"/>
          <w:sz w:val="20"/>
          <w:szCs w:val="20"/>
        </w:rPr>
        <w:t xml:space="preserve">zákaziek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3C63C1">
        <w:rPr>
          <w:rFonts w:ascii="Cambria" w:hAnsi="Cambria"/>
          <w:color w:val="000000" w:themeColor="text1"/>
          <w:sz w:val="20"/>
          <w:szCs w:val="20"/>
        </w:rPr>
        <w:t xml:space="preserve">, </w:t>
      </w:r>
      <w:r w:rsidR="00084C38" w:rsidRPr="003C63C1">
        <w:rPr>
          <w:rFonts w:ascii="Cambria" w:hAnsi="Cambria"/>
          <w:color w:val="000000" w:themeColor="text1"/>
          <w:sz w:val="20"/>
          <w:szCs w:val="20"/>
        </w:rPr>
        <w:t>obsahujúc</w:t>
      </w:r>
      <w:r w:rsidR="00B13364" w:rsidRPr="003C63C1">
        <w:rPr>
          <w:rFonts w:ascii="Cambria" w:hAnsi="Cambria"/>
          <w:color w:val="000000" w:themeColor="text1"/>
          <w:sz w:val="20"/>
          <w:szCs w:val="20"/>
        </w:rPr>
        <w:t>i</w:t>
      </w:r>
      <w:r w:rsidR="00084C38" w:rsidRPr="003C63C1">
        <w:rPr>
          <w:rFonts w:ascii="Cambria" w:hAnsi="Cambria"/>
          <w:color w:val="000000" w:themeColor="text1"/>
          <w:sz w:val="20"/>
          <w:szCs w:val="20"/>
        </w:rPr>
        <w:t xml:space="preserve"> </w:t>
      </w:r>
      <w:r w:rsidR="00A1744A" w:rsidRPr="003C63C1">
        <w:rPr>
          <w:rFonts w:ascii="Cambria" w:hAnsi="Cambria"/>
          <w:color w:val="000000" w:themeColor="text1"/>
          <w:sz w:val="20"/>
          <w:szCs w:val="20"/>
        </w:rPr>
        <w:t xml:space="preserve">minimálne 3 </w:t>
      </w:r>
      <w:r w:rsidR="007D1AFF">
        <w:rPr>
          <w:rFonts w:ascii="Cambria" w:hAnsi="Cambria"/>
          <w:color w:val="000000" w:themeColor="text1"/>
          <w:sz w:val="20"/>
          <w:szCs w:val="20"/>
        </w:rPr>
        <w:t>zákazky/</w:t>
      </w:r>
      <w:r w:rsidR="00A1744A" w:rsidRPr="003C63C1">
        <w:rPr>
          <w:rFonts w:ascii="Cambria" w:hAnsi="Cambria"/>
          <w:color w:val="000000" w:themeColor="text1"/>
          <w:sz w:val="20"/>
          <w:szCs w:val="20"/>
        </w:rPr>
        <w:t>projekty</w:t>
      </w:r>
      <w:r w:rsidR="008E3B29" w:rsidRPr="003C63C1">
        <w:rPr>
          <w:rFonts w:ascii="Cambria" w:hAnsi="Cambria"/>
          <w:color w:val="000000" w:themeColor="text1"/>
          <w:sz w:val="20"/>
          <w:szCs w:val="20"/>
        </w:rPr>
        <w:t xml:space="preserve">, </w:t>
      </w:r>
      <w:r w:rsidR="00777D4A">
        <w:rPr>
          <w:rFonts w:ascii="Cambria" w:hAnsi="Cambria"/>
          <w:color w:val="000000" w:themeColor="text1"/>
          <w:sz w:val="20"/>
          <w:szCs w:val="20"/>
        </w:rPr>
        <w:t>každý v</w:t>
      </w:r>
      <w:r w:rsidR="00A1744A" w:rsidRPr="003C63C1">
        <w:rPr>
          <w:rFonts w:ascii="Cambria" w:hAnsi="Cambria"/>
          <w:color w:val="000000" w:themeColor="text1"/>
          <w:sz w:val="20"/>
          <w:szCs w:val="20"/>
        </w:rPr>
        <w:t> minimálnom rozsahu 3 000 MD v oblasti agendových systémov určený pre minimálne 300 používateľov</w:t>
      </w:r>
      <w:r w:rsidR="008E3B29" w:rsidRPr="003C63C1">
        <w:rPr>
          <w:rFonts w:ascii="Cambria" w:hAnsi="Cambria"/>
          <w:color w:val="000000" w:themeColor="text1"/>
          <w:sz w:val="20"/>
          <w:szCs w:val="20"/>
        </w:rPr>
        <w:t>,</w:t>
      </w:r>
      <w:r w:rsidR="00A1744A" w:rsidRPr="003C63C1">
        <w:rPr>
          <w:rFonts w:ascii="Cambria" w:hAnsi="Cambria"/>
          <w:color w:val="000000" w:themeColor="text1"/>
          <w:sz w:val="20"/>
          <w:szCs w:val="20"/>
        </w:rPr>
        <w:t xml:space="preserve"> a z toho minimálne 2 </w:t>
      </w:r>
      <w:r w:rsidR="007D1AFF">
        <w:rPr>
          <w:rFonts w:ascii="Cambria" w:hAnsi="Cambria"/>
          <w:color w:val="000000" w:themeColor="text1"/>
          <w:sz w:val="20"/>
          <w:szCs w:val="20"/>
        </w:rPr>
        <w:t>záka</w:t>
      </w:r>
      <w:r w:rsidR="00A446CB">
        <w:rPr>
          <w:rFonts w:ascii="Cambria" w:hAnsi="Cambria"/>
          <w:color w:val="000000" w:themeColor="text1"/>
          <w:sz w:val="20"/>
          <w:szCs w:val="20"/>
        </w:rPr>
        <w:t>z</w:t>
      </w:r>
      <w:r w:rsidR="007D1AFF">
        <w:rPr>
          <w:rFonts w:ascii="Cambria" w:hAnsi="Cambria"/>
          <w:color w:val="000000" w:themeColor="text1"/>
          <w:sz w:val="20"/>
          <w:szCs w:val="20"/>
        </w:rPr>
        <w:t>ky/</w:t>
      </w:r>
      <w:r w:rsidR="00A1744A" w:rsidRPr="003C63C1">
        <w:rPr>
          <w:rFonts w:ascii="Cambria" w:hAnsi="Cambria"/>
          <w:color w:val="000000" w:themeColor="text1"/>
          <w:sz w:val="20"/>
          <w:szCs w:val="20"/>
        </w:rPr>
        <w:t>projekty nasadené v produkčnej prevádzke po dobu minimálne 6 mesiacov, ktorých obsahom dodávky bola implementácia celkového riešenia softvérového informačného systému v organizácii.</w:t>
      </w:r>
      <w:r w:rsidR="00171CA9" w:rsidRPr="003C63C1">
        <w:rPr>
          <w:rFonts w:ascii="Cambria" w:hAnsi="Cambria"/>
          <w:color w:val="000000" w:themeColor="text1"/>
          <w:sz w:val="20"/>
          <w:szCs w:val="20"/>
        </w:rPr>
        <w:t xml:space="preserve"> </w:t>
      </w:r>
      <w:r w:rsidR="003C63C1">
        <w:rPr>
          <w:rFonts w:ascii="Cambria" w:hAnsi="Cambria"/>
          <w:color w:val="000000" w:themeColor="text1"/>
          <w:sz w:val="20"/>
          <w:szCs w:val="20"/>
        </w:rPr>
        <w:t xml:space="preserve">[MD - </w:t>
      </w:r>
      <w:proofErr w:type="spellStart"/>
      <w:r w:rsidR="003C63C1">
        <w:rPr>
          <w:rFonts w:ascii="Cambria" w:hAnsi="Cambria"/>
          <w:color w:val="000000" w:themeColor="text1"/>
          <w:sz w:val="20"/>
          <w:szCs w:val="20"/>
        </w:rPr>
        <w:t>o</w:t>
      </w:r>
      <w:r w:rsidR="00171CA9" w:rsidRPr="003C63C1">
        <w:rPr>
          <w:rFonts w:ascii="Cambria" w:hAnsi="Cambria"/>
          <w:color w:val="000000" w:themeColor="text1"/>
          <w:sz w:val="20"/>
          <w:szCs w:val="20"/>
        </w:rPr>
        <w:t>sobodeň</w:t>
      </w:r>
      <w:proofErr w:type="spellEnd"/>
      <w:r w:rsidR="00171CA9" w:rsidRPr="003C63C1">
        <w:rPr>
          <w:rFonts w:ascii="Cambria" w:hAnsi="Cambria"/>
          <w:color w:val="000000" w:themeColor="text1"/>
          <w:sz w:val="20"/>
          <w:szCs w:val="20"/>
        </w:rPr>
        <w:t xml:space="preserve"> znamená osem (8) hodín práce </w:t>
      </w:r>
      <w:r w:rsidR="007D1AFF" w:rsidRPr="003C63C1">
        <w:rPr>
          <w:rFonts w:ascii="Cambria" w:hAnsi="Cambria"/>
          <w:color w:val="000000" w:themeColor="text1"/>
          <w:sz w:val="20"/>
          <w:szCs w:val="20"/>
        </w:rPr>
        <w:t>jedn</w:t>
      </w:r>
      <w:r w:rsidR="007D1AFF">
        <w:rPr>
          <w:rFonts w:ascii="Cambria" w:hAnsi="Cambria"/>
          <w:color w:val="000000" w:themeColor="text1"/>
          <w:sz w:val="20"/>
          <w:szCs w:val="20"/>
        </w:rPr>
        <w:t>ej</w:t>
      </w:r>
      <w:r w:rsidR="007D1AFF" w:rsidRPr="003C63C1">
        <w:rPr>
          <w:rFonts w:ascii="Cambria" w:hAnsi="Cambria"/>
          <w:color w:val="000000" w:themeColor="text1"/>
          <w:sz w:val="20"/>
          <w:szCs w:val="20"/>
        </w:rPr>
        <w:t xml:space="preserve"> (1) osob</w:t>
      </w:r>
      <w:r w:rsidR="007D1AFF">
        <w:rPr>
          <w:rFonts w:ascii="Cambria" w:hAnsi="Cambria"/>
          <w:color w:val="000000" w:themeColor="text1"/>
          <w:sz w:val="20"/>
          <w:szCs w:val="20"/>
        </w:rPr>
        <w:t>y</w:t>
      </w:r>
      <w:r w:rsidR="007D1AFF" w:rsidRPr="003C63C1">
        <w:rPr>
          <w:rFonts w:ascii="Cambria" w:hAnsi="Cambria"/>
          <w:color w:val="000000" w:themeColor="text1"/>
          <w:sz w:val="20"/>
          <w:szCs w:val="20"/>
        </w:rPr>
        <w:t xml:space="preserve"> </w:t>
      </w:r>
      <w:r w:rsidR="006C759B">
        <w:rPr>
          <w:rFonts w:ascii="Cambria" w:hAnsi="Cambria"/>
          <w:color w:val="000000" w:themeColor="text1"/>
          <w:sz w:val="20"/>
          <w:szCs w:val="20"/>
        </w:rPr>
        <w:t>počas dňa</w:t>
      </w:r>
      <w:r w:rsidR="0030218B">
        <w:rPr>
          <w:rFonts w:ascii="Cambria" w:hAnsi="Cambria"/>
          <w:color w:val="000000" w:themeColor="text1"/>
          <w:sz w:val="20"/>
          <w:szCs w:val="20"/>
        </w:rPr>
        <w:t>]</w:t>
      </w:r>
      <w:r w:rsidR="00A24D24">
        <w:rPr>
          <w:rFonts w:ascii="Cambria" w:hAnsi="Cambria"/>
          <w:color w:val="000000" w:themeColor="text1"/>
          <w:sz w:val="20"/>
          <w:szCs w:val="20"/>
        </w:rPr>
        <w:t>.</w:t>
      </w:r>
      <w:r w:rsidR="00171CA9" w:rsidRPr="003C63C1">
        <w:rPr>
          <w:rFonts w:ascii="Cambria" w:hAnsi="Cambria"/>
          <w:color w:val="000000" w:themeColor="text1"/>
          <w:sz w:val="20"/>
          <w:szCs w:val="20"/>
        </w:rPr>
        <w:t xml:space="preserve"> </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BB0A441"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DB40A2A" w14:textId="01398B61" w:rsidR="00A37035"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17A4BDD1" w14:textId="1357CB7D" w:rsidR="00F44201" w:rsidRPr="00F44201"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R</w:t>
      </w:r>
      <w:r w:rsidRPr="00A1744A">
        <w:rPr>
          <w:rFonts w:ascii="Cambria" w:hAnsi="Cambria"/>
          <w:sz w:val="20"/>
          <w:szCs w:val="20"/>
        </w:rPr>
        <w:t>ozsah MD v oblasti agendových systémov</w:t>
      </w:r>
      <w:r>
        <w:rPr>
          <w:rFonts w:ascii="Cambria" w:hAnsi="Cambria"/>
          <w:sz w:val="20"/>
          <w:szCs w:val="20"/>
        </w:rPr>
        <w:t xml:space="preserve"> (min. 3 000 MD)</w:t>
      </w:r>
      <w:r w:rsidR="00777D4A">
        <w:rPr>
          <w:rFonts w:ascii="Cambria" w:hAnsi="Cambria"/>
          <w:sz w:val="20"/>
          <w:szCs w:val="20"/>
        </w:rPr>
        <w:t>;</w:t>
      </w:r>
    </w:p>
    <w:p w14:paraId="5D4EFC56" w14:textId="2B00FDB6"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Počet použ</w:t>
      </w:r>
      <w:r w:rsidR="00971D27">
        <w:rPr>
          <w:rFonts w:ascii="Cambria" w:hAnsi="Cambria"/>
          <w:sz w:val="20"/>
          <w:szCs w:val="20"/>
        </w:rPr>
        <w:t>í</w:t>
      </w:r>
      <w:r>
        <w:rPr>
          <w:rFonts w:ascii="Cambria" w:hAnsi="Cambria"/>
          <w:sz w:val="20"/>
          <w:szCs w:val="20"/>
        </w:rPr>
        <w:t>vateľov (min. 300)</w:t>
      </w:r>
      <w:r w:rsidR="00777D4A">
        <w:rPr>
          <w:rFonts w:ascii="Cambria" w:hAnsi="Cambria"/>
          <w:sz w:val="20"/>
          <w:szCs w:val="20"/>
        </w:rPr>
        <w:t>;</w:t>
      </w:r>
    </w:p>
    <w:p w14:paraId="0EF6C680" w14:textId="5A3CD7C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Dob</w:t>
      </w:r>
      <w:r w:rsidR="00971D27">
        <w:rPr>
          <w:rFonts w:asciiTheme="majorHAnsi" w:hAnsiTheme="majorHAnsi" w:cs="Arial"/>
          <w:sz w:val="20"/>
          <w:szCs w:val="20"/>
          <w:lang w:eastAsia="en-US"/>
        </w:rPr>
        <w:t>a</w:t>
      </w:r>
      <w:r w:rsidRPr="00616CBE">
        <w:rPr>
          <w:rFonts w:asciiTheme="majorHAnsi" w:hAnsiTheme="majorHAnsi" w:cs="Arial"/>
          <w:sz w:val="20"/>
          <w:szCs w:val="20"/>
          <w:lang w:eastAsia="en-US"/>
        </w:rPr>
        <w:t xml:space="preserve">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F44201">
        <w:rPr>
          <w:rFonts w:ascii="Cambria" w:eastAsia="Cambria" w:hAnsi="Cambria" w:cstheme="minorHAnsi"/>
          <w:sz w:val="20"/>
          <w:szCs w:val="20"/>
          <w:lang w:val="sk"/>
        </w:rPr>
        <w:t>.</w:t>
      </w:r>
      <w:r w:rsidR="00F44201" w:rsidRPr="00A1744A">
        <w:rPr>
          <w:rFonts w:ascii="Cambria" w:eastAsia="Cambria" w:hAnsi="Cambria" w:cstheme="minorHAnsi"/>
          <w:sz w:val="20"/>
          <w:szCs w:val="20"/>
          <w:lang w:val="sk"/>
        </w:rPr>
        <w:t xml:space="preserve"> 6</w:t>
      </w:r>
      <w:r w:rsidR="00CD6C0E">
        <w:rPr>
          <w:rFonts w:ascii="Cambria" w:eastAsia="Cambria" w:hAnsi="Cambria" w:cstheme="minorHAnsi"/>
          <w:sz w:val="20"/>
          <w:szCs w:val="20"/>
          <w:lang w:val="sk"/>
        </w:rPr>
        <w:t> </w:t>
      </w:r>
      <w:r w:rsidR="00F44201" w:rsidRPr="00A1744A">
        <w:rPr>
          <w:rFonts w:ascii="Cambria" w:eastAsia="Cambria" w:hAnsi="Cambria" w:cstheme="minorHAnsi"/>
          <w:sz w:val="20"/>
          <w:szCs w:val="20"/>
          <w:lang w:val="sk"/>
        </w:rPr>
        <w:t>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813704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971D27">
        <w:rPr>
          <w:rFonts w:asciiTheme="majorHAnsi" w:hAnsiTheme="majorHAnsi" w:cs="Arial"/>
          <w:sz w:val="20"/>
          <w:szCs w:val="20"/>
          <w:lang w:eastAsia="en-US"/>
        </w:rPr>
        <w:t>, priezvisko</w:t>
      </w:r>
      <w:r w:rsidRPr="00616CBE">
        <w:rPr>
          <w:rFonts w:asciiTheme="majorHAnsi" w:hAnsiTheme="majorHAnsi" w:cs="Arial"/>
          <w:sz w:val="20"/>
          <w:szCs w:val="20"/>
          <w:lang w:eastAsia="en-US"/>
        </w:rPr>
        <w:t xml:space="preserve"> a funkcia kontaktnej osoby,</w:t>
      </w:r>
      <w:r w:rsidR="00971D27">
        <w:rPr>
          <w:rFonts w:asciiTheme="majorHAnsi" w:hAnsiTheme="majorHAnsi" w:cs="Arial"/>
          <w:sz w:val="20"/>
          <w:szCs w:val="20"/>
          <w:lang w:eastAsia="en-US"/>
        </w:rPr>
        <w:t xml:space="preserve"> jej</w:t>
      </w:r>
      <w:r w:rsidRPr="00616CBE">
        <w:rPr>
          <w:rFonts w:asciiTheme="majorHAnsi" w:hAnsiTheme="majorHAnsi" w:cs="Arial"/>
          <w:sz w:val="20"/>
          <w:szCs w:val="20"/>
          <w:lang w:eastAsia="en-US"/>
        </w:rPr>
        <w:t xml:space="preserve"> telefónne číslo a</w:t>
      </w:r>
      <w:r w:rsidR="00971D27">
        <w:rPr>
          <w:rFonts w:asciiTheme="majorHAnsi" w:hAnsiTheme="majorHAnsi" w:cs="Arial"/>
          <w:sz w:val="20"/>
          <w:szCs w:val="20"/>
          <w:lang w:eastAsia="en-US"/>
        </w:rPr>
        <w:t xml:space="preserve"> jej </w:t>
      </w:r>
      <w:r w:rsidRPr="00616CBE">
        <w:rPr>
          <w:rFonts w:asciiTheme="majorHAnsi" w:hAnsiTheme="majorHAnsi" w:cs="Arial"/>
          <w:sz w:val="20"/>
          <w:szCs w:val="20"/>
          <w:lang w:eastAsia="en-US"/>
        </w:rPr>
        <w:t>e-mail.</w:t>
      </w:r>
    </w:p>
    <w:p w14:paraId="5D080560" w14:textId="28473066"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lastRenderedPageBreak/>
        <w:t>Podľa §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1ED77B77" w14:textId="35044FE2" w:rsidR="00DD2CBE" w:rsidRPr="00C15D9F" w:rsidRDefault="00403140">
      <w:pPr>
        <w:pStyle w:val="ListParagraph"/>
        <w:numPr>
          <w:ilvl w:val="0"/>
          <w:numId w:val="46"/>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platného </w:t>
      </w:r>
      <w:r w:rsidR="00DD2CBE" w:rsidRPr="00D9255E">
        <w:rPr>
          <w:rFonts w:ascii="Cambria" w:hAnsi="Cambria"/>
          <w:sz w:val="20"/>
          <w:szCs w:val="20"/>
        </w:rPr>
        <w:t xml:space="preserve">certifikátu systému </w:t>
      </w:r>
      <w:r w:rsidR="00DD2CBE" w:rsidRPr="00576291">
        <w:rPr>
          <w:rFonts w:asciiTheme="majorHAnsi" w:hAnsiTheme="majorHAnsi"/>
          <w:sz w:val="20"/>
          <w:szCs w:val="20"/>
        </w:rPr>
        <w:t>manažérstva kvality podľa normy ISO 9001</w:t>
      </w:r>
      <w:r w:rsidR="00576291" w:rsidRPr="00576291">
        <w:rPr>
          <w:rFonts w:asciiTheme="majorHAnsi" w:hAnsiTheme="majorHAnsi"/>
          <w:sz w:val="20"/>
          <w:szCs w:val="20"/>
        </w:rPr>
        <w:t xml:space="preserve"> pre oblasť vývoja softvérových produktov</w:t>
      </w:r>
      <w:r w:rsidR="00DD2CBE" w:rsidRPr="00576291">
        <w:rPr>
          <w:rFonts w:asciiTheme="majorHAnsi" w:hAnsiTheme="majorHAnsi"/>
          <w:sz w:val="20"/>
          <w:szCs w:val="20"/>
        </w:rPr>
        <w:t xml:space="preserve">. </w:t>
      </w:r>
      <w:r w:rsidR="00DD2CBE" w:rsidRPr="00576291">
        <w:rPr>
          <w:rFonts w:asciiTheme="majorHAnsi" w:hAnsiTheme="majorHAnsi" w:cs="Segoe UI"/>
          <w:sz w:val="20"/>
          <w:szCs w:val="20"/>
          <w:shd w:val="clear" w:color="auto" w:fill="FFFFFF"/>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w:t>
      </w:r>
      <w:r w:rsidR="00DD2CBE" w:rsidRPr="00C15D9F">
        <w:rPr>
          <w:rFonts w:ascii="Cambria" w:hAnsi="Cambria" w:cs="Segoe UI"/>
          <w:sz w:val="20"/>
          <w:szCs w:val="20"/>
          <w:shd w:val="clear" w:color="auto" w:fill="FFFFFF"/>
        </w:rPr>
        <w:t>predložené uchádzačom, ktorými preukáže, že ním navrhované opatrenia na zabezpečenie systému manažérstva kvality sú v súlade s požadovanými slovenskými technickými normami na systém manažérstva kvality.</w:t>
      </w:r>
    </w:p>
    <w:p w14:paraId="7A06C78A" w14:textId="65252C6E" w:rsidR="00DD2CBE" w:rsidRPr="00C15D9F" w:rsidRDefault="00403140">
      <w:pPr>
        <w:pStyle w:val="ListParagraph"/>
        <w:numPr>
          <w:ilvl w:val="0"/>
          <w:numId w:val="46"/>
        </w:numPr>
        <w:autoSpaceDE w:val="0"/>
        <w:autoSpaceDN w:val="0"/>
        <w:adjustRightInd w:val="0"/>
        <w:spacing w:after="0" w:line="240" w:lineRule="auto"/>
        <w:ind w:left="1633" w:hanging="357"/>
        <w:contextualSpacing/>
        <w:jc w:val="both"/>
        <w:rPr>
          <w:rFonts w:ascii="Cambria" w:hAnsi="Cambria"/>
          <w:sz w:val="20"/>
          <w:szCs w:val="20"/>
        </w:rPr>
      </w:pPr>
      <w:r w:rsidRPr="00C15D9F">
        <w:rPr>
          <w:rFonts w:ascii="Cambria" w:hAnsi="Cambria"/>
          <w:sz w:val="20"/>
          <w:szCs w:val="20"/>
        </w:rPr>
        <w:t>platného certifikátu bezpečnosti ISO 27001 pre oblasť vývoja softvérových produktov za účelom preukázania odbornej spôsobilosti v zmysle systému riadenia informačnej bezpečnosti</w:t>
      </w:r>
      <w:r w:rsidR="00C15D9F">
        <w:rPr>
          <w:rFonts w:ascii="Cambria" w:hAnsi="Cambria"/>
          <w:sz w:val="20"/>
          <w:szCs w:val="20"/>
        </w:rPr>
        <w:t>.</w:t>
      </w:r>
    </w:p>
    <w:p w14:paraId="17C32578" w14:textId="6349AFAB"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971D27">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3FB23700" w:rsid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(kľúčový experti) vrátane dokladov o ich odbornej spôsobilosti.</w:t>
      </w:r>
    </w:p>
    <w:p w14:paraId="32906FA5" w14:textId="6D39BDA9"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6A17D339" w14:textId="77777777"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611AE6A9" w:rsidR="00DA43CE"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35.1.3.4,</w:t>
      </w:r>
    </w:p>
    <w:p w14:paraId="47FEBED3" w14:textId="76A82573" w:rsidR="00DA43CE" w:rsidRPr="00DA43CE" w:rsidRDefault="00DA43CE">
      <w:pPr>
        <w:pStyle w:val="ListParagraph"/>
        <w:numPr>
          <w:ilvl w:val="0"/>
          <w:numId w:val="46"/>
        </w:numPr>
        <w:spacing w:after="0" w:line="240" w:lineRule="auto"/>
        <w:ind w:left="2552" w:hanging="283"/>
        <w:jc w:val="both"/>
        <w:rPr>
          <w:rFonts w:ascii="Cambria" w:hAnsi="Cambria"/>
          <w:sz w:val="20"/>
          <w:szCs w:val="20"/>
        </w:rPr>
      </w:pPr>
      <w:r w:rsidRPr="00DA43CE">
        <w:rPr>
          <w:rFonts w:ascii="Cambria" w:hAnsi="Cambria"/>
          <w:sz w:val="20"/>
          <w:szCs w:val="20"/>
        </w:rPr>
        <w:t>podpis príslušného kľúčového experta.</w:t>
      </w:r>
    </w:p>
    <w:p w14:paraId="2707C874" w14:textId="4A0B5F2A" w:rsidR="00A37035" w:rsidRPr="00E5079F" w:rsidRDefault="00A37035" w:rsidP="00DA43CE">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7D0B6C">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1)</w:t>
      </w:r>
      <w:r w:rsidRPr="00CE53C4">
        <w:rPr>
          <w:rFonts w:asciiTheme="majorHAnsi" w:hAnsiTheme="majorHAnsi" w:cs="Cambria"/>
          <w:color w:val="000000"/>
          <w:sz w:val="20"/>
          <w:szCs w:val="20"/>
        </w:rPr>
        <w:tab/>
        <w:t xml:space="preserve">Kľúčový expert č. 1 – </w:t>
      </w:r>
      <w:bookmarkStart w:id="26" w:name="_Hlk111723037"/>
      <w:r w:rsidR="000B0458" w:rsidRPr="00CE53C4">
        <w:rPr>
          <w:rFonts w:asciiTheme="majorHAnsi" w:hAnsiTheme="majorHAnsi" w:cs="Cambria"/>
          <w:color w:val="000000"/>
          <w:sz w:val="20"/>
          <w:szCs w:val="20"/>
        </w:rPr>
        <w:t>P</w:t>
      </w:r>
      <w:r w:rsidR="00982007" w:rsidRPr="00CE53C4">
        <w:rPr>
          <w:rFonts w:asciiTheme="majorHAnsi" w:hAnsiTheme="majorHAnsi" w:cs="Cambria"/>
          <w:color w:val="000000"/>
          <w:sz w:val="20"/>
          <w:szCs w:val="20"/>
        </w:rPr>
        <w:t>rojektový manažér</w:t>
      </w:r>
      <w:bookmarkEnd w:id="26"/>
      <w:r w:rsidR="005961B5" w:rsidRPr="00CE53C4">
        <w:rPr>
          <w:rFonts w:asciiTheme="majorHAnsi" w:hAnsiTheme="majorHAnsi" w:cs="Cambria"/>
          <w:color w:val="000000"/>
          <w:sz w:val="20"/>
          <w:szCs w:val="20"/>
        </w:rPr>
        <w:t>,</w:t>
      </w:r>
    </w:p>
    <w:p w14:paraId="0B04E4C5" w14:textId="7CECD17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2)</w:t>
      </w:r>
      <w:r w:rsidRPr="00CE53C4">
        <w:rPr>
          <w:rFonts w:asciiTheme="majorHAnsi" w:hAnsiTheme="majorHAnsi" w:cs="Cambria"/>
          <w:color w:val="000000"/>
          <w:sz w:val="20"/>
          <w:szCs w:val="20"/>
        </w:rPr>
        <w:tab/>
        <w:t xml:space="preserve">Kľúčový expert č. 2 – </w:t>
      </w:r>
      <w:r w:rsidR="00220077" w:rsidRPr="00CE53C4">
        <w:rPr>
          <w:rFonts w:asciiTheme="majorHAnsi" w:hAnsiTheme="majorHAnsi" w:cs="Cambria"/>
          <w:color w:val="000000"/>
          <w:sz w:val="20"/>
          <w:szCs w:val="20"/>
        </w:rPr>
        <w:t xml:space="preserve">Senior </w:t>
      </w:r>
      <w:r w:rsidR="000B0458" w:rsidRPr="00CE53C4">
        <w:rPr>
          <w:rFonts w:asciiTheme="majorHAnsi" w:eastAsia="Cambria" w:hAnsiTheme="majorHAnsi" w:cstheme="minorHAnsi"/>
          <w:sz w:val="20"/>
          <w:szCs w:val="20"/>
          <w:lang w:val="sk"/>
        </w:rPr>
        <w:t>Biznis IT Analytik</w:t>
      </w:r>
      <w:r w:rsidR="005961B5" w:rsidRPr="00CE53C4">
        <w:rPr>
          <w:rFonts w:asciiTheme="majorHAnsi" w:hAnsiTheme="majorHAnsi" w:cs="Cambria"/>
          <w:color w:val="000000"/>
          <w:sz w:val="20"/>
          <w:szCs w:val="20"/>
        </w:rPr>
        <w:t>,</w:t>
      </w:r>
    </w:p>
    <w:p w14:paraId="55C90027" w14:textId="440E768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3)</w:t>
      </w:r>
      <w:r w:rsidRPr="00CE53C4">
        <w:rPr>
          <w:rFonts w:asciiTheme="majorHAnsi" w:hAnsiTheme="majorHAnsi" w:cs="Cambria"/>
          <w:color w:val="000000"/>
          <w:sz w:val="20"/>
          <w:szCs w:val="20"/>
        </w:rPr>
        <w:tab/>
        <w:t xml:space="preserve">Kľúčový expert č. 3 – </w:t>
      </w:r>
      <w:r w:rsidR="00E50E71" w:rsidRPr="00CE53C4">
        <w:rPr>
          <w:rFonts w:asciiTheme="majorHAnsi" w:hAnsiTheme="majorHAnsi" w:cs="Cambria"/>
          <w:color w:val="000000"/>
          <w:sz w:val="20"/>
          <w:szCs w:val="20"/>
        </w:rPr>
        <w:t>Senior</w:t>
      </w:r>
      <w:r w:rsidR="000B0458" w:rsidRPr="00CE53C4">
        <w:rPr>
          <w:rFonts w:asciiTheme="majorHAnsi" w:eastAsia="Cambria" w:hAnsiTheme="majorHAnsi"/>
          <w:sz w:val="20"/>
          <w:szCs w:val="20"/>
          <w:lang w:val="sk"/>
        </w:rPr>
        <w:t xml:space="preserve"> IT Architekt</w:t>
      </w:r>
      <w:r w:rsidR="005961B5" w:rsidRPr="00CE53C4">
        <w:rPr>
          <w:rFonts w:asciiTheme="majorHAnsi" w:hAnsiTheme="majorHAnsi" w:cs="Cambria"/>
          <w:color w:val="000000"/>
          <w:sz w:val="20"/>
          <w:szCs w:val="20"/>
        </w:rPr>
        <w:t>,</w:t>
      </w:r>
    </w:p>
    <w:p w14:paraId="1B17C6EA" w14:textId="2937A74E"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4)</w:t>
      </w:r>
      <w:r w:rsidRPr="00CE53C4">
        <w:rPr>
          <w:rFonts w:asciiTheme="majorHAnsi" w:hAnsiTheme="majorHAnsi" w:cs="Cambria"/>
          <w:color w:val="000000"/>
          <w:sz w:val="20"/>
          <w:szCs w:val="20"/>
        </w:rPr>
        <w:tab/>
        <w:t xml:space="preserve">Kľúčový expert č. 4 – </w:t>
      </w:r>
      <w:r w:rsidR="000B0458" w:rsidRPr="00CE53C4">
        <w:rPr>
          <w:rFonts w:asciiTheme="majorHAnsi" w:eastAsia="Cambria" w:hAnsiTheme="majorHAnsi"/>
          <w:sz w:val="20"/>
          <w:szCs w:val="20"/>
          <w:lang w:val="sk"/>
        </w:rPr>
        <w:t>IT Architekt informačnej a kybernetickej bezpečnosti</w:t>
      </w:r>
      <w:r w:rsidR="005961B5" w:rsidRPr="00CE53C4">
        <w:rPr>
          <w:rFonts w:asciiTheme="majorHAnsi" w:hAnsiTheme="majorHAnsi" w:cs="Cambria"/>
          <w:color w:val="000000"/>
          <w:sz w:val="20"/>
          <w:szCs w:val="20"/>
        </w:rPr>
        <w:t>,</w:t>
      </w:r>
    </w:p>
    <w:p w14:paraId="221631F1" w14:textId="54C8CF36"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5)</w:t>
      </w:r>
      <w:r w:rsidRPr="00CE53C4">
        <w:rPr>
          <w:rFonts w:asciiTheme="majorHAnsi" w:hAnsiTheme="majorHAnsi" w:cs="Cambria"/>
          <w:color w:val="000000"/>
          <w:sz w:val="20"/>
          <w:szCs w:val="20"/>
        </w:rPr>
        <w:tab/>
        <w:t xml:space="preserve">Kľúčový expert č. 5 – </w:t>
      </w:r>
      <w:r w:rsidR="000B0458" w:rsidRPr="00CE53C4">
        <w:rPr>
          <w:rFonts w:asciiTheme="majorHAnsi" w:eastAsia="Cambria" w:hAnsiTheme="majorHAnsi"/>
          <w:sz w:val="20"/>
          <w:szCs w:val="20"/>
          <w:lang w:val="sk"/>
        </w:rPr>
        <w:t>Test manažér/Test analytik</w:t>
      </w:r>
      <w:r w:rsidR="000B0458" w:rsidRPr="00CE53C4">
        <w:rPr>
          <w:rFonts w:asciiTheme="majorHAnsi" w:hAnsiTheme="majorHAnsi" w:cs="Cambria"/>
          <w:color w:val="000000"/>
          <w:sz w:val="20"/>
          <w:szCs w:val="20"/>
        </w:rPr>
        <w:t>.</w:t>
      </w:r>
    </w:p>
    <w:p w14:paraId="508DD19A" w14:textId="4E371166" w:rsidR="00982007" w:rsidRPr="00FF7DF9" w:rsidRDefault="00A37035" w:rsidP="00FF7DF9">
      <w:pPr>
        <w:pStyle w:val="ListParagraph"/>
        <w:numPr>
          <w:ilvl w:val="4"/>
          <w:numId w:val="33"/>
        </w:numPr>
        <w:spacing w:before="60" w:after="0" w:line="240" w:lineRule="auto"/>
        <w:ind w:left="3261"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6E1014C8" w14:textId="670E9600" w:rsidR="00EF6015" w:rsidRPr="00EF6015" w:rsidRDefault="00EF6015">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5 rokov odbornej praxe v oblasti projektového riadenia v IT projektoch ako projektový manažér;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05733">
        <w:rPr>
          <w:rFonts w:ascii="Cambria" w:hAnsi="Cambria"/>
          <w:sz w:val="20"/>
          <w:szCs w:val="20"/>
        </w:rPr>
        <w:t>;</w:t>
      </w:r>
    </w:p>
    <w:p w14:paraId="0623D5EB" w14:textId="1A8EAF44" w:rsidR="008176B2" w:rsidRPr="008176B2" w:rsidRDefault="008176B2">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tri osobné praktické skúsenosti s riadením </w:t>
      </w:r>
      <w:r w:rsidRPr="008176B2">
        <w:rPr>
          <w:rFonts w:ascii="Cambria" w:hAnsi="Cambria" w:cstheme="minorHAnsi"/>
          <w:color w:val="242424"/>
          <w:sz w:val="20"/>
          <w:szCs w:val="20"/>
          <w:shd w:val="clear" w:color="auto" w:fill="FFFFFF"/>
        </w:rPr>
        <w:t>tímov pri IT projektoch v pozícii projektového manažéra</w:t>
      </w:r>
      <w:r w:rsidRPr="008176B2">
        <w:rPr>
          <w:rFonts w:ascii="Cambria" w:hAnsi="Cambria"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Pr="008176B2">
        <w:rPr>
          <w:rFonts w:ascii="Cambria" w:hAnsi="Cambria" w:cs="Arial"/>
          <w:sz w:val="20"/>
          <w:szCs w:val="20"/>
        </w:rPr>
        <w:t>;</w:t>
      </w:r>
    </w:p>
    <w:p w14:paraId="486C759C" w14:textId="140D9A9E" w:rsidR="00A37035" w:rsidRPr="008176B2" w:rsidRDefault="00A37035">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001A2BBC" w:rsidRPr="008176B2">
        <w:rPr>
          <w:rFonts w:ascii="Cambria" w:hAnsi="Cambria" w:cs="Arial"/>
          <w:sz w:val="20"/>
          <w:szCs w:val="20"/>
        </w:rPr>
        <w:t>je držiteľom</w:t>
      </w:r>
      <w:r w:rsidRPr="008176B2">
        <w:rPr>
          <w:rFonts w:ascii="Cambria" w:hAnsi="Cambria" w:cs="Arial"/>
          <w:sz w:val="20"/>
          <w:szCs w:val="20"/>
        </w:rPr>
        <w:t xml:space="preserve"> platn</w:t>
      </w:r>
      <w:r w:rsidR="001A2BBC" w:rsidRPr="008176B2">
        <w:rPr>
          <w:rFonts w:ascii="Cambria" w:hAnsi="Cambria" w:cs="Arial"/>
          <w:sz w:val="20"/>
          <w:szCs w:val="20"/>
        </w:rPr>
        <w:t>ého</w:t>
      </w:r>
      <w:r w:rsidRPr="008176B2">
        <w:rPr>
          <w:rFonts w:ascii="Cambria" w:hAnsi="Cambria" w:cs="Arial"/>
          <w:sz w:val="20"/>
          <w:szCs w:val="20"/>
        </w:rPr>
        <w:t xml:space="preserve"> </w:t>
      </w:r>
      <w:r w:rsidR="00220077" w:rsidRPr="008176B2">
        <w:rPr>
          <w:rFonts w:ascii="Cambria" w:hAnsi="Cambria" w:cs="Arial"/>
          <w:sz w:val="20"/>
          <w:szCs w:val="20"/>
        </w:rPr>
        <w:t>certifikát</w:t>
      </w:r>
      <w:r w:rsidR="001A2BBC" w:rsidRPr="008176B2">
        <w:rPr>
          <w:rFonts w:ascii="Cambria" w:hAnsi="Cambria" w:cs="Arial"/>
          <w:sz w:val="20"/>
          <w:szCs w:val="20"/>
        </w:rPr>
        <w:t>u</w:t>
      </w:r>
      <w:r w:rsidR="00220077" w:rsidRPr="008176B2">
        <w:rPr>
          <w:rFonts w:ascii="Cambria" w:hAnsi="Cambria" w:cs="Arial"/>
          <w:sz w:val="20"/>
          <w:szCs w:val="20"/>
        </w:rPr>
        <w:t xml:space="preserve"> v oblasti projektového riadenia minimálne na PRINCE 2 </w:t>
      </w:r>
      <w:proofErr w:type="spellStart"/>
      <w:r w:rsidR="00220077" w:rsidRPr="008176B2">
        <w:rPr>
          <w:rFonts w:ascii="Cambria" w:hAnsi="Cambria" w:cs="Arial"/>
          <w:sz w:val="20"/>
          <w:szCs w:val="20"/>
        </w:rPr>
        <w:t>Practitioner</w:t>
      </w:r>
      <w:proofErr w:type="spellEnd"/>
      <w:r w:rsidR="00220077" w:rsidRPr="008176B2">
        <w:rPr>
          <w:rFonts w:ascii="Cambria" w:hAnsi="Cambria" w:cs="Arial"/>
          <w:sz w:val="20"/>
          <w:szCs w:val="20"/>
        </w:rPr>
        <w:t xml:space="preserve"> alebo iný obdobný ekvivalent </w:t>
      </w:r>
      <w:r w:rsidR="00220077" w:rsidRPr="00084179">
        <w:rPr>
          <w:rFonts w:ascii="Cambria" w:hAnsi="Cambria" w:cs="Arial"/>
          <w:sz w:val="20"/>
          <w:szCs w:val="20"/>
        </w:rPr>
        <w:t>(</w:t>
      </w:r>
      <w:r w:rsidR="003716CD" w:rsidRPr="003716CD">
        <w:rPr>
          <w:rFonts w:ascii="Cambria" w:hAnsi="Cambria" w:cs="Arial"/>
          <w:sz w:val="20"/>
          <w:szCs w:val="20"/>
        </w:rPr>
        <w:t xml:space="preserve">PRINCE2 </w:t>
      </w:r>
      <w:proofErr w:type="spellStart"/>
      <w:r w:rsidR="003716CD" w:rsidRPr="003716CD">
        <w:rPr>
          <w:rFonts w:ascii="Cambria" w:hAnsi="Cambria" w:cs="Arial"/>
          <w:sz w:val="20"/>
          <w:szCs w:val="20"/>
        </w:rPr>
        <w:t>Agile</w:t>
      </w:r>
      <w:proofErr w:type="spellEnd"/>
      <w:r w:rsidR="003716CD">
        <w:rPr>
          <w:rFonts w:ascii="Cambria" w:hAnsi="Cambria" w:cs="Arial"/>
          <w:sz w:val="20"/>
          <w:szCs w:val="20"/>
        </w:rPr>
        <w:t xml:space="preserve"> </w:t>
      </w:r>
      <w:proofErr w:type="spellStart"/>
      <w:r w:rsidR="003716CD" w:rsidRPr="003716CD">
        <w:rPr>
          <w:rFonts w:ascii="Cambria" w:hAnsi="Cambria" w:cs="Arial"/>
          <w:sz w:val="20"/>
          <w:szCs w:val="20"/>
        </w:rPr>
        <w:t>Practitioner</w:t>
      </w:r>
      <w:proofErr w:type="spellEnd"/>
      <w:r w:rsidR="003716CD">
        <w:rPr>
          <w:rFonts w:ascii="Cambria" w:hAnsi="Cambria" w:cs="Arial"/>
          <w:sz w:val="20"/>
          <w:szCs w:val="20"/>
        </w:rPr>
        <w:t xml:space="preserve">, </w:t>
      </w:r>
      <w:r w:rsidR="003716CD" w:rsidRPr="003716CD">
        <w:rPr>
          <w:rFonts w:ascii="Cambria" w:hAnsi="Cambria" w:cs="Arial"/>
          <w:sz w:val="20"/>
          <w:szCs w:val="20"/>
        </w:rPr>
        <w:t xml:space="preserve">Project Management Professional </w:t>
      </w:r>
      <w:r w:rsidR="003716CD" w:rsidRPr="003716CD">
        <w:rPr>
          <w:rFonts w:ascii="Cambria" w:hAnsi="Cambria" w:cs="Arial"/>
          <w:sz w:val="20"/>
          <w:szCs w:val="20"/>
        </w:rPr>
        <w:lastRenderedPageBreak/>
        <w:t>(PMP)</w:t>
      </w:r>
      <w:r w:rsidR="003716CD">
        <w:rPr>
          <w:rFonts w:ascii="Cambria" w:hAnsi="Cambria" w:cs="Arial"/>
          <w:sz w:val="20"/>
          <w:szCs w:val="20"/>
        </w:rPr>
        <w:t>,</w:t>
      </w:r>
      <w:r w:rsidR="003716CD" w:rsidRPr="003716CD">
        <w:t xml:space="preserve"> </w:t>
      </w:r>
      <w:bookmarkStart w:id="28" w:name="_Hlk111723912"/>
      <w:r w:rsidRPr="008176B2">
        <w:rPr>
          <w:rFonts w:ascii="Cambria" w:hAnsi="Cambria" w:cs="Arial"/>
          <w:sz w:val="20"/>
          <w:szCs w:val="20"/>
        </w:rPr>
        <w:t xml:space="preserve">túto podmienku účasti uchádzač preukáže </w:t>
      </w:r>
      <w:r w:rsidR="00C6061C">
        <w:rPr>
          <w:rFonts w:ascii="Cambria" w:hAnsi="Cambria" w:cs="Arial"/>
          <w:sz w:val="20"/>
          <w:szCs w:val="20"/>
        </w:rPr>
        <w:t xml:space="preserve">u experta </w:t>
      </w:r>
      <w:r w:rsidRPr="008176B2">
        <w:rPr>
          <w:rFonts w:ascii="Cambria" w:hAnsi="Cambria" w:cs="Arial"/>
          <w:sz w:val="20"/>
          <w:szCs w:val="20"/>
        </w:rPr>
        <w:t xml:space="preserve">kópiou </w:t>
      </w:r>
      <w:r w:rsidR="001B00ED">
        <w:rPr>
          <w:rFonts w:ascii="Cambria" w:hAnsi="Cambria" w:cs="Arial"/>
          <w:sz w:val="20"/>
          <w:szCs w:val="20"/>
        </w:rPr>
        <w:t xml:space="preserve">platného </w:t>
      </w:r>
      <w:r w:rsidRPr="008176B2">
        <w:rPr>
          <w:rFonts w:ascii="Cambria" w:hAnsi="Cambria" w:cs="Arial"/>
          <w:sz w:val="20"/>
          <w:szCs w:val="20"/>
        </w:rPr>
        <w:t>certifikátu</w:t>
      </w:r>
      <w:r w:rsidR="00516B77">
        <w:rPr>
          <w:rFonts w:ascii="Cambria" w:hAnsi="Cambria" w:cs="Arial"/>
          <w:sz w:val="20"/>
          <w:szCs w:val="20"/>
        </w:rPr>
        <w:t>.</w:t>
      </w:r>
      <w:r w:rsidR="00220077" w:rsidRPr="008176B2">
        <w:rPr>
          <w:rFonts w:ascii="Cambria" w:hAnsi="Cambria" w:cs="Arial"/>
          <w:sz w:val="20"/>
          <w:szCs w:val="20"/>
        </w:rPr>
        <w:t xml:space="preserve"> </w:t>
      </w:r>
    </w:p>
    <w:bookmarkEnd w:id="28"/>
    <w:p w14:paraId="125A432C" w14:textId="469032A4" w:rsidR="00A37035" w:rsidRPr="000B0458"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w:t>
      </w:r>
      <w:r w:rsidR="003A276D" w:rsidRPr="006452F6">
        <w:rPr>
          <w:rFonts w:ascii="Cambria" w:hAnsi="Cambria" w:cstheme="minorHAnsi"/>
          <w:b/>
          <w:bCs/>
          <w:color w:val="242424"/>
          <w:sz w:val="20"/>
          <w:szCs w:val="20"/>
          <w:shd w:val="clear" w:color="auto" w:fill="FFFFFF"/>
        </w:rPr>
        <w:t xml:space="preserve"> riadenie projektu na strane </w:t>
      </w:r>
      <w:r w:rsidR="0030218B">
        <w:rPr>
          <w:rFonts w:ascii="Cambria" w:hAnsi="Cambria" w:cstheme="minorHAnsi"/>
          <w:b/>
          <w:bCs/>
          <w:color w:val="242424"/>
          <w:sz w:val="20"/>
          <w:szCs w:val="20"/>
          <w:shd w:val="clear" w:color="auto" w:fill="FFFFFF"/>
        </w:rPr>
        <w:t>uchádzača</w:t>
      </w:r>
      <w:r w:rsidR="003A276D">
        <w:rPr>
          <w:rFonts w:ascii="Cambria" w:hAnsi="Cambria" w:cstheme="minorHAnsi"/>
          <w:b/>
          <w:bCs/>
          <w:color w:val="242424"/>
          <w:sz w:val="20"/>
          <w:szCs w:val="20"/>
          <w:shd w:val="clear" w:color="auto" w:fill="FFFFFF"/>
        </w:rPr>
        <w:t>.</w:t>
      </w:r>
    </w:p>
    <w:p w14:paraId="561A0BBD" w14:textId="4612A2CE"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9" w:name="_Hlk108091588"/>
      <w:bookmarkEnd w:id="27"/>
      <w:r w:rsidRPr="000B0458">
        <w:rPr>
          <w:rFonts w:asciiTheme="majorHAnsi" w:hAnsiTheme="majorHAnsi" w:cs="Arial"/>
          <w:sz w:val="20"/>
          <w:szCs w:val="20"/>
        </w:rPr>
        <w:t xml:space="preserve">Verejný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0B0458" w:rsidRPr="000B0458">
        <w:rPr>
          <w:rFonts w:asciiTheme="majorHAnsi" w:eastAsia="Cambria" w:hAnsiTheme="majorHAnsi" w:cstheme="minorHAnsi"/>
          <w:b/>
          <w:bCs/>
          <w:sz w:val="20"/>
          <w:szCs w:val="20"/>
          <w:lang w:val="sk"/>
        </w:rPr>
        <w:t>Biznis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w:t>
      </w:r>
      <w:bookmarkStart w:id="31" w:name="_Hlk111723637"/>
    </w:p>
    <w:bookmarkEnd w:id="31"/>
    <w:p w14:paraId="53A9A39A" w14:textId="42A688E6" w:rsidR="00220077" w:rsidRPr="00EF601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220077"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5</w:t>
      </w:r>
      <w:r w:rsidR="00220077" w:rsidRPr="00EF6015">
        <w:rPr>
          <w:rFonts w:asciiTheme="majorHAnsi" w:hAnsiTheme="majorHAnsi" w:cs="Arial"/>
          <w:sz w:val="20"/>
          <w:szCs w:val="20"/>
        </w:rPr>
        <w:t xml:space="preserve"> rokov odbornej praxe, z toho minimálne </w:t>
      </w:r>
      <w:r w:rsidR="00084179" w:rsidRPr="00EF6015">
        <w:rPr>
          <w:rFonts w:asciiTheme="majorHAnsi" w:hAnsiTheme="majorHAnsi" w:cs="Arial"/>
          <w:sz w:val="20"/>
          <w:szCs w:val="20"/>
        </w:rPr>
        <w:t>3</w:t>
      </w:r>
      <w:r w:rsidR="00220077" w:rsidRPr="00EF6015">
        <w:rPr>
          <w:rFonts w:asciiTheme="majorHAnsi" w:hAnsiTheme="majorHAnsi" w:cs="Arial"/>
          <w:sz w:val="20"/>
          <w:szCs w:val="20"/>
        </w:rPr>
        <w:t xml:space="preserve"> rok</w:t>
      </w:r>
      <w:r w:rsidR="00084179" w:rsidRPr="00EF6015">
        <w:rPr>
          <w:rFonts w:asciiTheme="majorHAnsi" w:hAnsiTheme="majorHAnsi" w:cs="Arial"/>
          <w:sz w:val="20"/>
          <w:szCs w:val="20"/>
        </w:rPr>
        <w:t>y</w:t>
      </w:r>
      <w:r w:rsidR="00084179" w:rsidRPr="00EF6015">
        <w:rPr>
          <w:rFonts w:asciiTheme="majorHAnsi" w:hAnsiTheme="majorHAnsi" w:cstheme="minorHAnsi"/>
          <w:sz w:val="20"/>
          <w:szCs w:val="20"/>
        </w:rPr>
        <w:t xml:space="preserve"> na funkcii IT analytika v oblasti informačných technológii</w:t>
      </w:r>
      <w:r w:rsidR="00220077" w:rsidRPr="00EF6015">
        <w:rPr>
          <w:rFonts w:asciiTheme="majorHAnsi" w:hAnsiTheme="majorHAnsi"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627BDD" w:rsidRPr="00EF6015">
        <w:rPr>
          <w:rFonts w:asciiTheme="majorHAnsi" w:hAnsiTheme="majorHAnsi" w:cs="Arial"/>
          <w:sz w:val="20"/>
          <w:szCs w:val="20"/>
        </w:rPr>
        <w:t>;</w:t>
      </w:r>
    </w:p>
    <w:p w14:paraId="176586F6" w14:textId="32CD8FE4" w:rsidR="00A3703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dve</w:t>
      </w:r>
      <w:r w:rsidR="00E50E71" w:rsidRPr="00EF6015">
        <w:rPr>
          <w:rFonts w:asciiTheme="majorHAnsi" w:hAnsiTheme="majorHAnsi" w:cs="Arial"/>
          <w:sz w:val="20"/>
          <w:szCs w:val="20"/>
        </w:rPr>
        <w:t xml:space="preserve"> osobn</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praktick</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skúsenos</w:t>
      </w:r>
      <w:r w:rsidR="00084179" w:rsidRPr="00EF6015">
        <w:rPr>
          <w:rFonts w:asciiTheme="majorHAnsi" w:hAnsiTheme="majorHAnsi" w:cs="Arial"/>
          <w:sz w:val="20"/>
          <w:szCs w:val="20"/>
        </w:rPr>
        <w:t xml:space="preserve">ti </w:t>
      </w:r>
      <w:r w:rsidR="00084179" w:rsidRPr="00EF6015">
        <w:rPr>
          <w:rFonts w:asciiTheme="majorHAnsi" w:hAnsiTheme="majorHAnsi" w:cstheme="minorHAnsi"/>
          <w:sz w:val="20"/>
          <w:szCs w:val="20"/>
        </w:rPr>
        <w:t xml:space="preserve">na implementácii alebo návrhu IS, pričom rozsah projektu a zameranie projektu je  </w:t>
      </w:r>
      <w:r w:rsidR="00A15F49" w:rsidRPr="00D93313">
        <w:rPr>
          <w:rFonts w:asciiTheme="majorHAnsi" w:hAnsiTheme="majorHAnsi" w:cstheme="minorHAnsi"/>
          <w:sz w:val="20"/>
          <w:szCs w:val="20"/>
          <w:highlight w:val="yellow"/>
        </w:rPr>
        <w:t>obdobné</w:t>
      </w:r>
      <w:r w:rsidR="00A15F49">
        <w:rPr>
          <w:rFonts w:asciiTheme="majorHAnsi" w:hAnsiTheme="majorHAnsi" w:cstheme="minorHAnsi"/>
          <w:sz w:val="20"/>
          <w:szCs w:val="20"/>
        </w:rPr>
        <w:t xml:space="preserve"> </w:t>
      </w:r>
      <w:r w:rsidR="00084179" w:rsidRPr="00EF6015">
        <w:rPr>
          <w:rFonts w:asciiTheme="majorHAnsi" w:hAnsiTheme="majorHAnsi" w:cstheme="minorHAnsi"/>
          <w:sz w:val="20"/>
          <w:szCs w:val="20"/>
        </w:rPr>
        <w:t>s predmetom tejto 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1786D">
        <w:rPr>
          <w:rFonts w:asciiTheme="majorHAnsi" w:hAnsiTheme="majorHAnsi" w:cs="Arial"/>
          <w:sz w:val="20"/>
          <w:szCs w:val="20"/>
        </w:rPr>
        <w:t>.</w:t>
      </w:r>
    </w:p>
    <w:p w14:paraId="69D0EA9E" w14:textId="247053CC"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 xml:space="preserve">za </w:t>
      </w:r>
      <w:r w:rsidR="003A276D">
        <w:rPr>
          <w:rFonts w:ascii="Cambria" w:hAnsi="Cambria" w:cstheme="minorHAnsi"/>
          <w:b/>
          <w:bCs/>
          <w:color w:val="242424"/>
          <w:sz w:val="20"/>
          <w:szCs w:val="20"/>
          <w:shd w:val="clear" w:color="auto" w:fill="FFFFFF"/>
        </w:rPr>
        <w:t>analýzu a návrh dodávaného informačného systému a ďalšie s tým súvisiace analytické aktivity.</w:t>
      </w:r>
    </w:p>
    <w:bookmarkEnd w:id="29"/>
    <w:p w14:paraId="26F61451" w14:textId="14E8EF62"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2"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2"/>
      <w:r w:rsidRPr="009A4979">
        <w:rPr>
          <w:rFonts w:asciiTheme="majorHAnsi" w:hAnsiTheme="majorHAnsi" w:cs="Arial"/>
          <w:sz w:val="20"/>
          <w:szCs w:val="20"/>
        </w:rPr>
        <w:t>údaje, z ktorých je identifikovateľné a preukázateľné splnenie nasledujúcich požiadaviek:</w:t>
      </w:r>
    </w:p>
    <w:p w14:paraId="45454E1F" w14:textId="2106C51E" w:rsidR="00E50E71" w:rsidRPr="00F83BB3"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má m</w:t>
      </w:r>
      <w:r w:rsidR="00E50E71" w:rsidRPr="00F83BB3">
        <w:rPr>
          <w:rFonts w:ascii="Cambria" w:hAnsi="Cambria" w:cs="Arial"/>
          <w:sz w:val="20"/>
          <w:szCs w:val="20"/>
        </w:rPr>
        <w:t xml:space="preserve">inimálne </w:t>
      </w:r>
      <w:r w:rsidR="009D4F61" w:rsidRPr="00F83BB3">
        <w:rPr>
          <w:rFonts w:ascii="Cambria" w:hAnsi="Cambria" w:cs="Arial"/>
          <w:sz w:val="20"/>
          <w:szCs w:val="20"/>
        </w:rPr>
        <w:t>5</w:t>
      </w:r>
      <w:r w:rsidR="00E50E71" w:rsidRPr="00F83BB3">
        <w:rPr>
          <w:rFonts w:ascii="Cambria" w:hAnsi="Cambria" w:cs="Arial"/>
          <w:sz w:val="20"/>
          <w:szCs w:val="20"/>
        </w:rPr>
        <w:t xml:space="preserve"> rokov odbornej praxe v</w:t>
      </w:r>
      <w:r w:rsidR="009D4F61" w:rsidRPr="00F83BB3">
        <w:rPr>
          <w:rFonts w:ascii="Cambria" w:hAnsi="Cambria" w:cs="Arial"/>
          <w:sz w:val="20"/>
          <w:szCs w:val="20"/>
        </w:rPr>
        <w:t xml:space="preserve"> </w:t>
      </w:r>
      <w:r w:rsidR="009D4F61" w:rsidRPr="00F83BB3">
        <w:rPr>
          <w:rFonts w:ascii="Cambria" w:eastAsiaTheme="minorHAnsi" w:hAnsi="Cambria" w:cstheme="minorHAnsi"/>
          <w:sz w:val="20"/>
          <w:szCs w:val="20"/>
        </w:rPr>
        <w:t>pozícii Enterprise architekta v IT projektoch</w:t>
      </w:r>
      <w:r w:rsidR="00E50E71" w:rsidRPr="00F83BB3">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E50E71" w:rsidRPr="00F83BB3">
        <w:rPr>
          <w:rFonts w:ascii="Cambria" w:hAnsi="Cambria" w:cs="Arial"/>
          <w:sz w:val="20"/>
          <w:szCs w:val="20"/>
        </w:rPr>
        <w:t>preukáže profesijným životopisom</w:t>
      </w:r>
      <w:r w:rsidR="00627BDD" w:rsidRPr="00F83BB3">
        <w:rPr>
          <w:rFonts w:ascii="Cambria" w:hAnsi="Cambria" w:cs="Arial"/>
          <w:sz w:val="20"/>
          <w:szCs w:val="20"/>
        </w:rPr>
        <w:t>;</w:t>
      </w:r>
    </w:p>
    <w:p w14:paraId="4E069F37" w14:textId="47656E23" w:rsidR="00F83BB3" w:rsidRPr="00F83BB3" w:rsidRDefault="00F83BB3">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sidR="00705733">
        <w:rPr>
          <w:rFonts w:ascii="Cambria" w:hAnsi="Cambria" w:cs="Arial"/>
          <w:sz w:val="20"/>
          <w:szCs w:val="20"/>
        </w:rPr>
        <w:t xml:space="preserve">u experta </w:t>
      </w:r>
      <w:r w:rsidRPr="00F83BB3">
        <w:rPr>
          <w:rFonts w:ascii="Cambria" w:hAnsi="Cambria" w:cs="Arial"/>
          <w:sz w:val="20"/>
          <w:szCs w:val="20"/>
        </w:rPr>
        <w:t>preukáže profesijným životopisom;</w:t>
      </w:r>
    </w:p>
    <w:p w14:paraId="4E63EEC1" w14:textId="17F14BE8" w:rsidR="00F83BB3" w:rsidRPr="00F83BB3" w:rsidRDefault="00F83BB3">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sidR="00705733">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49761D86" w14:textId="758E015D" w:rsidR="00A37035" w:rsidRPr="00F83BB3"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je </w:t>
      </w:r>
      <w:r w:rsidR="009D4F61" w:rsidRPr="00F83BB3">
        <w:rPr>
          <w:rFonts w:ascii="Cambria" w:hAnsi="Cambria" w:cstheme="minorHAnsi"/>
          <w:sz w:val="20"/>
          <w:szCs w:val="20"/>
        </w:rPr>
        <w:t>vyškolený a certifikovaný na štandardnú metodiku, a to na úroveň certifikácie</w:t>
      </w:r>
      <w:r w:rsidR="009D4F61" w:rsidRPr="00F83BB3">
        <w:rPr>
          <w:rFonts w:ascii="Cambria" w:hAnsi="Cambria" w:cs="Segoe UI"/>
          <w:sz w:val="20"/>
          <w:szCs w:val="20"/>
        </w:rPr>
        <w:t xml:space="preserve"> </w:t>
      </w:r>
      <w:r w:rsidR="009D4F61" w:rsidRPr="00F83BB3">
        <w:rPr>
          <w:rFonts w:ascii="Cambria" w:eastAsiaTheme="minorHAnsi" w:hAnsi="Cambria" w:cstheme="minorHAnsi"/>
          <w:sz w:val="20"/>
          <w:szCs w:val="20"/>
        </w:rPr>
        <w:t>TOGAF 9</w:t>
      </w:r>
      <w:r w:rsidR="0071786D">
        <w:rPr>
          <w:rFonts w:ascii="Cambria" w:eastAsiaTheme="minorHAnsi" w:hAnsi="Cambria" w:cstheme="minorHAnsi"/>
          <w:sz w:val="20"/>
          <w:szCs w:val="20"/>
        </w:rPr>
        <w:t xml:space="preserve"> </w:t>
      </w:r>
      <w:r w:rsidR="0071786D" w:rsidRPr="00DF7057">
        <w:rPr>
          <w:rFonts w:ascii="Cambria" w:eastAsiaTheme="minorHAnsi" w:hAnsi="Cambria" w:cstheme="minorHAnsi"/>
          <w:sz w:val="20"/>
          <w:szCs w:val="20"/>
          <w:highlight w:val="yellow"/>
        </w:rPr>
        <w:t>alebo ekvivalent</w:t>
      </w:r>
      <w:r w:rsidR="009D4F61" w:rsidRPr="00F83BB3">
        <w:rPr>
          <w:rFonts w:ascii="Cambria" w:eastAsiaTheme="minorHAnsi" w:hAnsi="Cambria" w:cstheme="minorHAnsi"/>
          <w:sz w:val="20"/>
          <w:szCs w:val="20"/>
        </w:rPr>
        <w:t>, vydaný akreditačnou alebo certifikačnou autoritou</w:t>
      </w:r>
      <w:r w:rsidR="00E56D9E" w:rsidRPr="00F83BB3">
        <w:rPr>
          <w:rFonts w:ascii="Cambria" w:hAnsi="Cambria" w:cs="Arial"/>
          <w:sz w:val="20"/>
          <w:szCs w:val="20"/>
        </w:rPr>
        <w:t xml:space="preserve">; túto podmienku účasti uchádzač preukáže kópiou </w:t>
      </w:r>
      <w:r w:rsidR="001B00ED">
        <w:rPr>
          <w:rFonts w:ascii="Cambria" w:hAnsi="Cambria" w:cs="Arial"/>
          <w:sz w:val="20"/>
          <w:szCs w:val="20"/>
        </w:rPr>
        <w:t xml:space="preserve">platného </w:t>
      </w:r>
      <w:r w:rsidR="00E56D9E" w:rsidRPr="00F83BB3">
        <w:rPr>
          <w:rFonts w:ascii="Cambria" w:hAnsi="Cambria" w:cs="Arial"/>
          <w:sz w:val="20"/>
          <w:szCs w:val="20"/>
        </w:rPr>
        <w:t>certifikátu</w:t>
      </w:r>
      <w:r w:rsidR="00F83BB3" w:rsidRPr="00F83BB3">
        <w:rPr>
          <w:rFonts w:ascii="Cambria" w:hAnsi="Cambria" w:cs="Arial"/>
          <w:sz w:val="20"/>
          <w:szCs w:val="20"/>
        </w:rPr>
        <w:t>.</w:t>
      </w:r>
    </w:p>
    <w:p w14:paraId="7C2F574E" w14:textId="3B552772"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w:t>
      </w:r>
      <w:r w:rsidR="003A276D">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6CA3A7F2" w14:textId="128F4C13" w:rsidR="00467F50"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 xml:space="preserve">Verejný </w:t>
      </w:r>
      <w:r w:rsidRPr="00F83BB3">
        <w:rPr>
          <w:rFonts w:asciiTheme="majorHAnsi" w:hAnsiTheme="majorHAnsi" w:cs="Arial"/>
          <w:sz w:val="20"/>
          <w:szCs w:val="20"/>
        </w:rPr>
        <w:t xml:space="preserve">obstarávateľ požaduje, aby uchádzač predložil pri </w:t>
      </w:r>
      <w:r w:rsidR="00627BDD" w:rsidRPr="00F83BB3">
        <w:rPr>
          <w:rFonts w:asciiTheme="majorHAnsi" w:hAnsiTheme="majorHAnsi" w:cs="Arial"/>
          <w:b/>
          <w:bCs/>
          <w:sz w:val="20"/>
          <w:szCs w:val="20"/>
        </w:rPr>
        <w:t>k</w:t>
      </w:r>
      <w:r w:rsidRPr="00F83BB3">
        <w:rPr>
          <w:rFonts w:asciiTheme="majorHAnsi" w:hAnsiTheme="majorHAnsi" w:cs="Arial"/>
          <w:b/>
          <w:bCs/>
          <w:sz w:val="20"/>
          <w:szCs w:val="20"/>
        </w:rPr>
        <w:t xml:space="preserve">ľúčovom expertovi </w:t>
      </w:r>
      <w:bookmarkStart w:id="33" w:name="_Hlk126066594"/>
      <w:r w:rsidRPr="00F83BB3">
        <w:rPr>
          <w:rFonts w:asciiTheme="majorHAnsi" w:hAnsiTheme="majorHAnsi" w:cs="Arial"/>
          <w:b/>
          <w:bCs/>
          <w:sz w:val="20"/>
          <w:szCs w:val="20"/>
        </w:rPr>
        <w:t xml:space="preserve">č. 4 – </w:t>
      </w:r>
      <w:r w:rsidR="00F83BB3" w:rsidRPr="00F83BB3">
        <w:rPr>
          <w:rFonts w:asciiTheme="majorHAnsi" w:hAnsiTheme="majorHAnsi"/>
          <w:b/>
          <w:bCs/>
          <w:sz w:val="20"/>
          <w:szCs w:val="20"/>
        </w:rPr>
        <w:t>Senior IT Architekt informačnej a kybernetickej bezpečnosti</w:t>
      </w:r>
      <w:r w:rsidR="00E56D9E" w:rsidRPr="00F83BB3">
        <w:rPr>
          <w:rFonts w:asciiTheme="majorHAnsi" w:hAnsiTheme="majorHAnsi" w:cs="Arial"/>
          <w:b/>
          <w:bCs/>
          <w:sz w:val="20"/>
          <w:szCs w:val="20"/>
        </w:rPr>
        <w:t xml:space="preserve"> </w:t>
      </w:r>
      <w:bookmarkEnd w:id="33"/>
      <w:r w:rsidRPr="00F83BB3">
        <w:rPr>
          <w:rFonts w:asciiTheme="majorHAnsi" w:hAnsiTheme="majorHAnsi" w:cs="Arial"/>
          <w:sz w:val="20"/>
          <w:szCs w:val="20"/>
        </w:rPr>
        <w:t>údaje</w:t>
      </w:r>
      <w:r w:rsidRPr="0074748D">
        <w:rPr>
          <w:rFonts w:asciiTheme="majorHAnsi" w:hAnsiTheme="majorHAnsi" w:cs="Arial"/>
          <w:sz w:val="20"/>
          <w:szCs w:val="20"/>
        </w:rPr>
        <w:t>,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w:t>
      </w:r>
    </w:p>
    <w:p w14:paraId="00AC71F8" w14:textId="50EFFFA4" w:rsidR="00E56D9E" w:rsidRPr="005B331C"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Arial"/>
          <w:sz w:val="20"/>
          <w:szCs w:val="20"/>
        </w:rPr>
        <w:t>má m</w:t>
      </w:r>
      <w:r w:rsidR="00467F50" w:rsidRPr="005B331C">
        <w:rPr>
          <w:rFonts w:asciiTheme="majorHAnsi" w:hAnsiTheme="majorHAnsi" w:cs="Arial"/>
          <w:sz w:val="20"/>
          <w:szCs w:val="20"/>
        </w:rPr>
        <w:t xml:space="preserve">inimálne </w:t>
      </w:r>
      <w:r w:rsidR="00F83BB3" w:rsidRPr="005B331C">
        <w:rPr>
          <w:rFonts w:asciiTheme="majorHAnsi" w:hAnsiTheme="majorHAnsi" w:cs="Arial"/>
          <w:sz w:val="20"/>
          <w:szCs w:val="20"/>
        </w:rPr>
        <w:t>5</w:t>
      </w:r>
      <w:r w:rsidR="00467F50" w:rsidRPr="005B331C">
        <w:rPr>
          <w:rFonts w:asciiTheme="majorHAnsi" w:hAnsiTheme="majorHAnsi" w:cs="Arial"/>
          <w:sz w:val="20"/>
          <w:szCs w:val="20"/>
        </w:rPr>
        <w:t xml:space="preserve"> rokov odbornej praxe v</w:t>
      </w:r>
      <w:r w:rsidR="00F83BB3" w:rsidRPr="005B331C">
        <w:rPr>
          <w:rFonts w:asciiTheme="majorHAnsi" w:hAnsiTheme="majorHAnsi" w:cs="Arial"/>
          <w:sz w:val="20"/>
          <w:szCs w:val="20"/>
        </w:rPr>
        <w:t> </w:t>
      </w:r>
      <w:r w:rsidR="00467F50" w:rsidRPr="005B331C">
        <w:rPr>
          <w:rFonts w:asciiTheme="majorHAnsi" w:hAnsiTheme="majorHAnsi" w:cs="Arial"/>
          <w:sz w:val="20"/>
          <w:szCs w:val="20"/>
        </w:rPr>
        <w:t>oblasti</w:t>
      </w:r>
      <w:r w:rsidR="00F83BB3" w:rsidRPr="005B331C">
        <w:rPr>
          <w:rFonts w:asciiTheme="majorHAnsi" w:hAnsiTheme="majorHAnsi" w:cs="Arial"/>
          <w:sz w:val="20"/>
          <w:szCs w:val="20"/>
        </w:rPr>
        <w:t xml:space="preserve"> </w:t>
      </w:r>
      <w:r w:rsidR="00F83BB3" w:rsidRPr="005B331C">
        <w:rPr>
          <w:rFonts w:asciiTheme="majorHAnsi" w:hAnsiTheme="majorHAnsi" w:cstheme="minorHAnsi"/>
          <w:color w:val="242424"/>
          <w:sz w:val="20"/>
          <w:szCs w:val="20"/>
          <w:shd w:val="clear" w:color="auto" w:fill="FFFFFF"/>
        </w:rPr>
        <w:t>IT a/alebo bezpečnosti na pozíciách ako, vývojár, analytik, špecialista a/alebo architekt</w:t>
      </w:r>
      <w:r w:rsidR="00467F50" w:rsidRPr="005B331C">
        <w:rPr>
          <w:rFonts w:asciiTheme="majorHAnsi" w:hAnsiTheme="majorHAnsi" w:cs="Arial"/>
          <w:sz w:val="20"/>
          <w:szCs w:val="20"/>
        </w:rPr>
        <w:t>; túto podmienku účasti uchádzač</w:t>
      </w:r>
      <w:r w:rsidR="00705733">
        <w:rPr>
          <w:rFonts w:asciiTheme="majorHAnsi" w:hAnsiTheme="majorHAnsi" w:cs="Arial"/>
          <w:sz w:val="20"/>
          <w:szCs w:val="20"/>
        </w:rPr>
        <w:t xml:space="preserve"> u experta</w:t>
      </w:r>
      <w:r w:rsidR="00467F50" w:rsidRPr="005B331C">
        <w:rPr>
          <w:rFonts w:asciiTheme="majorHAnsi" w:hAnsiTheme="majorHAnsi" w:cs="Arial"/>
          <w:sz w:val="20"/>
          <w:szCs w:val="20"/>
        </w:rPr>
        <w:t xml:space="preserve"> preukáže profesijným životopisom</w:t>
      </w:r>
      <w:r w:rsidR="00627BDD" w:rsidRPr="005B331C">
        <w:rPr>
          <w:rFonts w:asciiTheme="majorHAnsi" w:hAnsiTheme="majorHAnsi" w:cs="Arial"/>
          <w:sz w:val="20"/>
          <w:szCs w:val="20"/>
        </w:rPr>
        <w:t>;</w:t>
      </w:r>
    </w:p>
    <w:p w14:paraId="495EE01F" w14:textId="72A532D4" w:rsidR="005B331C" w:rsidRPr="005B331C" w:rsidRDefault="005B331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theme="minorHAnsi"/>
          <w:color w:val="242424"/>
          <w:sz w:val="20"/>
          <w:szCs w:val="20"/>
          <w:shd w:val="clear" w:color="auto" w:fill="FFFFFF"/>
        </w:rPr>
        <w:t xml:space="preserve">má minimálne 2 roky praxe ako IT a/alebo bezpečnostný architekt; </w:t>
      </w:r>
      <w:r w:rsidRPr="005B331C">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B331C">
        <w:rPr>
          <w:rFonts w:asciiTheme="majorHAnsi" w:hAnsiTheme="majorHAnsi" w:cs="Arial"/>
          <w:sz w:val="20"/>
          <w:szCs w:val="20"/>
        </w:rPr>
        <w:t xml:space="preserve"> preukáže profesijným životopisom;</w:t>
      </w:r>
    </w:p>
    <w:p w14:paraId="7EF0A833" w14:textId="5D6DD3AA" w:rsidR="00A37035"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bookmarkStart w:id="34" w:name="_Hlk111724703"/>
      <w:r w:rsidRPr="005B331C">
        <w:rPr>
          <w:rFonts w:ascii="Cambria" w:hAnsi="Cambria" w:cs="Arial"/>
          <w:sz w:val="20"/>
          <w:szCs w:val="20"/>
        </w:rPr>
        <w:t xml:space="preserve">má </w:t>
      </w:r>
      <w:r w:rsidR="00997522" w:rsidRPr="005B331C">
        <w:rPr>
          <w:rFonts w:ascii="Cambria" w:hAnsi="Cambria" w:cs="Arial"/>
          <w:sz w:val="20"/>
          <w:szCs w:val="20"/>
        </w:rPr>
        <w:t>minimálne</w:t>
      </w:r>
      <w:r w:rsidR="00467F50" w:rsidRPr="005B331C">
        <w:rPr>
          <w:rFonts w:ascii="Cambria" w:hAnsi="Cambria" w:cs="Arial"/>
          <w:sz w:val="20"/>
          <w:szCs w:val="20"/>
        </w:rPr>
        <w:t xml:space="preserve"> </w:t>
      </w:r>
      <w:r w:rsidR="005B331C" w:rsidRPr="005B331C">
        <w:rPr>
          <w:rFonts w:ascii="Cambria" w:hAnsi="Cambria" w:cs="Arial"/>
          <w:sz w:val="20"/>
          <w:szCs w:val="20"/>
        </w:rPr>
        <w:t>dve</w:t>
      </w:r>
      <w:r w:rsidR="00467F50" w:rsidRPr="005B331C">
        <w:rPr>
          <w:rFonts w:ascii="Cambria" w:hAnsi="Cambria" w:cs="Arial"/>
          <w:sz w:val="20"/>
          <w:szCs w:val="20"/>
        </w:rPr>
        <w:t xml:space="preserve"> osobn</w:t>
      </w:r>
      <w:r w:rsidR="005B331C" w:rsidRPr="005B331C">
        <w:rPr>
          <w:rFonts w:ascii="Cambria" w:hAnsi="Cambria" w:cs="Arial"/>
          <w:sz w:val="20"/>
          <w:szCs w:val="20"/>
        </w:rPr>
        <w:t>é</w:t>
      </w:r>
      <w:r w:rsidR="00467F50" w:rsidRPr="005B331C">
        <w:rPr>
          <w:rFonts w:ascii="Cambria" w:hAnsi="Cambria" w:cs="Arial"/>
          <w:sz w:val="20"/>
          <w:szCs w:val="20"/>
        </w:rPr>
        <w:t xml:space="preserve"> praktick</w:t>
      </w:r>
      <w:r w:rsidR="005B331C" w:rsidRPr="005B331C">
        <w:rPr>
          <w:rFonts w:ascii="Cambria" w:hAnsi="Cambria" w:cs="Arial"/>
          <w:sz w:val="20"/>
          <w:szCs w:val="20"/>
        </w:rPr>
        <w:t>é</w:t>
      </w:r>
      <w:r w:rsidR="00467F50" w:rsidRPr="005B331C">
        <w:rPr>
          <w:rFonts w:ascii="Cambria" w:hAnsi="Cambria" w:cs="Arial"/>
          <w:sz w:val="20"/>
          <w:szCs w:val="20"/>
        </w:rPr>
        <w:t xml:space="preserve"> skúsenos</w:t>
      </w:r>
      <w:r w:rsidR="005B331C" w:rsidRPr="005B331C">
        <w:rPr>
          <w:rFonts w:ascii="Cambria" w:hAnsi="Cambria" w:cs="Arial"/>
          <w:sz w:val="20"/>
          <w:szCs w:val="20"/>
        </w:rPr>
        <w:t>ti</w:t>
      </w:r>
      <w:r w:rsidR="00467F50" w:rsidRPr="005B331C">
        <w:rPr>
          <w:rFonts w:ascii="Cambria" w:hAnsi="Cambria" w:cs="Arial"/>
          <w:sz w:val="20"/>
          <w:szCs w:val="20"/>
        </w:rPr>
        <w:t xml:space="preserve"> s</w:t>
      </w:r>
      <w:r w:rsidR="0046389C" w:rsidRPr="005B331C">
        <w:rPr>
          <w:rFonts w:ascii="Cambria" w:hAnsi="Cambria" w:cs="Arial"/>
          <w:sz w:val="20"/>
          <w:szCs w:val="20"/>
        </w:rPr>
        <w:t> </w:t>
      </w:r>
      <w:r w:rsidR="00467F50" w:rsidRPr="005B331C">
        <w:rPr>
          <w:rFonts w:ascii="Cambria" w:hAnsi="Cambria" w:cs="Arial"/>
          <w:sz w:val="20"/>
          <w:szCs w:val="20"/>
        </w:rPr>
        <w:t>realizáciou</w:t>
      </w:r>
      <w:r w:rsidR="0046389C" w:rsidRPr="005B331C">
        <w:rPr>
          <w:rFonts w:ascii="Cambria" w:hAnsi="Cambria" w:cs="Arial"/>
          <w:sz w:val="20"/>
          <w:szCs w:val="20"/>
        </w:rPr>
        <w:t xml:space="preserve"> </w:t>
      </w:r>
      <w:r w:rsidR="005B331C" w:rsidRPr="005B331C">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005B331C" w:rsidRPr="005B331C">
        <w:rPr>
          <w:rFonts w:ascii="Cambria" w:hAnsi="Cambria" w:cstheme="minorHAnsi"/>
          <w:sz w:val="20"/>
          <w:szCs w:val="20"/>
        </w:rPr>
        <w:t>Architekt informačnej a kybernetickej bezpečnosti</w:t>
      </w:r>
      <w:r w:rsidR="005B331C" w:rsidRPr="005B331C">
        <w:rPr>
          <w:rFonts w:ascii="Cambria" w:eastAsiaTheme="minorHAnsi" w:hAnsi="Cambria" w:cstheme="minorHAnsi"/>
          <w:sz w:val="20"/>
          <w:szCs w:val="20"/>
        </w:rPr>
        <w:t xml:space="preserve"> </w:t>
      </w:r>
      <w:r w:rsidR="00467F50" w:rsidRPr="005B331C">
        <w:rPr>
          <w:rFonts w:ascii="Cambria" w:hAnsi="Cambria" w:cs="Arial"/>
          <w:sz w:val="20"/>
          <w:szCs w:val="20"/>
        </w:rPr>
        <w:t>za predchádzajúc</w:t>
      </w:r>
      <w:r w:rsidR="000F54A2" w:rsidRPr="005B331C">
        <w:rPr>
          <w:rFonts w:ascii="Cambria" w:hAnsi="Cambria" w:cs="Arial"/>
          <w:sz w:val="20"/>
          <w:szCs w:val="20"/>
        </w:rPr>
        <w:t>ich</w:t>
      </w:r>
      <w:r w:rsidR="00467F50" w:rsidRPr="005B331C">
        <w:rPr>
          <w:rFonts w:ascii="Cambria" w:hAnsi="Cambria" w:cs="Arial"/>
          <w:sz w:val="20"/>
          <w:szCs w:val="20"/>
        </w:rPr>
        <w:t xml:space="preserve"> </w:t>
      </w:r>
      <w:r w:rsidR="000F54A2" w:rsidRPr="005B331C">
        <w:rPr>
          <w:rFonts w:ascii="Cambria" w:hAnsi="Cambria" w:cs="Arial"/>
          <w:sz w:val="20"/>
          <w:szCs w:val="20"/>
        </w:rPr>
        <w:t>5</w:t>
      </w:r>
      <w:r w:rsidR="00467F50" w:rsidRPr="005B331C">
        <w:rPr>
          <w:rFonts w:ascii="Cambria" w:hAnsi="Cambria" w:cs="Arial"/>
          <w:sz w:val="20"/>
          <w:szCs w:val="20"/>
        </w:rPr>
        <w:t xml:space="preserve"> rok</w:t>
      </w:r>
      <w:r w:rsidR="000F54A2" w:rsidRPr="005B331C">
        <w:rPr>
          <w:rFonts w:ascii="Cambria" w:hAnsi="Cambria" w:cs="Arial"/>
          <w:sz w:val="20"/>
          <w:szCs w:val="20"/>
        </w:rPr>
        <w:t>ov</w:t>
      </w:r>
      <w:r w:rsidR="00467F50" w:rsidRPr="005B331C">
        <w:rPr>
          <w:rFonts w:ascii="Cambria" w:hAnsi="Cambria" w:cs="Arial"/>
          <w:sz w:val="20"/>
          <w:szCs w:val="20"/>
        </w:rPr>
        <w:t xml:space="preserve"> od vyhlásenia verejného obstarávania</w:t>
      </w:r>
      <w:r w:rsidR="00A37035" w:rsidRPr="005B331C">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A37035" w:rsidRPr="005B331C">
        <w:rPr>
          <w:rFonts w:ascii="Cambria" w:hAnsi="Cambria" w:cs="Arial"/>
          <w:sz w:val="20"/>
          <w:szCs w:val="20"/>
        </w:rPr>
        <w:t>preukáže profesijným životopisom</w:t>
      </w:r>
      <w:r w:rsidR="00627BDD" w:rsidRPr="005B331C">
        <w:rPr>
          <w:rFonts w:ascii="Cambria" w:hAnsi="Cambria" w:cs="Arial"/>
          <w:sz w:val="20"/>
          <w:szCs w:val="20"/>
        </w:rPr>
        <w:t>;</w:t>
      </w:r>
    </w:p>
    <w:p w14:paraId="5B97E847" w14:textId="67EB81C7" w:rsidR="005B331C" w:rsidRPr="0050268A" w:rsidRDefault="005B331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Cambria" w:hAnsi="Cambria" w:cstheme="minorHAnsi"/>
          <w:color w:val="242424"/>
          <w:sz w:val="20"/>
          <w:szCs w:val="20"/>
          <w:shd w:val="clear" w:color="auto" w:fill="FFFFFF"/>
        </w:rPr>
        <w:lastRenderedPageBreak/>
        <w:t xml:space="preserve">má </w:t>
      </w:r>
      <w:r w:rsidR="00F83BB3" w:rsidRPr="005B331C">
        <w:rPr>
          <w:rFonts w:ascii="Cambria" w:hAnsi="Cambria" w:cstheme="minorHAnsi"/>
          <w:color w:val="242424"/>
          <w:sz w:val="20"/>
          <w:szCs w:val="20"/>
          <w:shd w:val="clear" w:color="auto" w:fill="FFFFFF"/>
        </w:rPr>
        <w:t>výborn</w:t>
      </w:r>
      <w:r w:rsidRPr="005B331C">
        <w:rPr>
          <w:rFonts w:ascii="Cambria" w:hAnsi="Cambria" w:cstheme="minorHAnsi"/>
          <w:color w:val="242424"/>
          <w:sz w:val="20"/>
          <w:szCs w:val="20"/>
          <w:shd w:val="clear" w:color="auto" w:fill="FFFFFF"/>
        </w:rPr>
        <w:t>ú</w:t>
      </w:r>
      <w:r w:rsidR="00F83BB3" w:rsidRPr="005B331C">
        <w:rPr>
          <w:rFonts w:ascii="Cambria" w:hAnsi="Cambria" w:cstheme="minorHAnsi"/>
          <w:color w:val="242424"/>
          <w:sz w:val="20"/>
          <w:szCs w:val="20"/>
          <w:shd w:val="clear" w:color="auto" w:fill="FFFFFF"/>
        </w:rPr>
        <w:t xml:space="preserve"> znalosť bezpečnostných konceptov, technológií a trendov, preukázateľné znalosti v oblastiach: WAF, AV ochrana, SIEM, </w:t>
      </w:r>
      <w:r w:rsidR="005B5A4A">
        <w:rPr>
          <w:rFonts w:ascii="Cambria" w:hAnsi="Cambria" w:cstheme="minorHAnsi"/>
          <w:color w:val="242424"/>
          <w:sz w:val="20"/>
          <w:szCs w:val="20"/>
          <w:shd w:val="clear" w:color="auto" w:fill="FFFFFF"/>
        </w:rPr>
        <w:t xml:space="preserve">bezpečnostné </w:t>
      </w:r>
      <w:r w:rsidR="00F83BB3" w:rsidRPr="005B331C">
        <w:rPr>
          <w:rFonts w:ascii="Cambria" w:hAnsi="Cambria" w:cstheme="minorHAnsi"/>
          <w:color w:val="242424"/>
          <w:sz w:val="20"/>
          <w:szCs w:val="20"/>
          <w:shd w:val="clear" w:color="auto" w:fill="FFFFFF"/>
        </w:rPr>
        <w:t xml:space="preserve"> test</w:t>
      </w:r>
      <w:r w:rsidR="005B5A4A">
        <w:rPr>
          <w:rFonts w:ascii="Cambria" w:hAnsi="Cambria" w:cstheme="minorHAnsi"/>
          <w:color w:val="242424"/>
          <w:sz w:val="20"/>
          <w:szCs w:val="20"/>
          <w:shd w:val="clear" w:color="auto" w:fill="FFFFFF"/>
        </w:rPr>
        <w:t>ovania</w:t>
      </w:r>
      <w:r w:rsidR="00F83BB3" w:rsidRPr="005B331C">
        <w:rPr>
          <w:rFonts w:ascii="Cambria" w:hAnsi="Cambria" w:cstheme="minorHAnsi"/>
          <w:color w:val="242424"/>
          <w:sz w:val="20"/>
          <w:szCs w:val="20"/>
          <w:shd w:val="clear" w:color="auto" w:fill="FFFFFF"/>
        </w:rPr>
        <w:t xml:space="preserve">, </w:t>
      </w:r>
      <w:r w:rsidR="00F83BB3" w:rsidRPr="0050268A">
        <w:rPr>
          <w:rFonts w:asciiTheme="majorHAnsi" w:hAnsiTheme="majorHAnsi" w:cstheme="minorHAnsi"/>
          <w:color w:val="242424"/>
          <w:sz w:val="20"/>
          <w:szCs w:val="20"/>
          <w:shd w:val="clear" w:color="auto" w:fill="FFFFFF"/>
        </w:rPr>
        <w:t>at</w:t>
      </w:r>
      <w:r w:rsidRPr="0050268A">
        <w:rPr>
          <w:rFonts w:asciiTheme="majorHAnsi" w:hAnsiTheme="majorHAnsi" w:cstheme="minorHAnsi"/>
          <w:color w:val="242424"/>
          <w:sz w:val="20"/>
          <w:szCs w:val="20"/>
          <w:shd w:val="clear" w:color="auto" w:fill="FFFFFF"/>
        </w:rPr>
        <w:t>ď</w:t>
      </w:r>
      <w:r w:rsidRPr="0050268A">
        <w:rPr>
          <w:rFonts w:asciiTheme="majorHAnsi" w:hAnsiTheme="majorHAnsi" w:cstheme="minorHAnsi"/>
          <w:sz w:val="20"/>
          <w:szCs w:val="20"/>
        </w:rPr>
        <w:t>.;</w:t>
      </w:r>
      <w:r w:rsidR="00F83BB3" w:rsidRPr="0050268A">
        <w:rPr>
          <w:rFonts w:asciiTheme="majorHAnsi" w:hAnsiTheme="majorHAnsi" w:cstheme="minorHAnsi"/>
          <w:b/>
          <w:bCs/>
          <w:sz w:val="20"/>
          <w:szCs w:val="20"/>
        </w:rPr>
        <w:t xml:space="preserve"> </w:t>
      </w:r>
      <w:r w:rsidRPr="0050268A">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0268A">
        <w:rPr>
          <w:rFonts w:asciiTheme="majorHAnsi" w:hAnsiTheme="majorHAnsi" w:cs="Arial"/>
          <w:sz w:val="20"/>
          <w:szCs w:val="20"/>
        </w:rPr>
        <w:t xml:space="preserve"> preukáže profesijným životopisom;</w:t>
      </w:r>
    </w:p>
    <w:bookmarkEnd w:id="34"/>
    <w:p w14:paraId="600DDD71" w14:textId="301F87CE" w:rsidR="00E56D9E" w:rsidRPr="0050268A" w:rsidRDefault="00A37035" w:rsidP="00467F50">
      <w:pPr>
        <w:tabs>
          <w:tab w:val="left" w:pos="284"/>
        </w:tabs>
        <w:ind w:left="3261"/>
        <w:jc w:val="both"/>
        <w:rPr>
          <w:rFonts w:asciiTheme="majorHAnsi" w:hAnsiTheme="majorHAnsi" w:cs="Arial"/>
          <w:b/>
          <w:bCs/>
          <w:sz w:val="20"/>
          <w:szCs w:val="20"/>
        </w:rPr>
      </w:pPr>
      <w:r w:rsidRPr="0050268A">
        <w:rPr>
          <w:rFonts w:asciiTheme="majorHAnsi" w:hAnsiTheme="majorHAnsi" w:cs="Arial"/>
          <w:b/>
          <w:bCs/>
          <w:sz w:val="20"/>
          <w:szCs w:val="20"/>
        </w:rPr>
        <w:t xml:space="preserve">Kľúčový expert č. 4 je zodpovedný </w:t>
      </w:r>
      <w:r w:rsidR="00E56D9E" w:rsidRPr="0050268A">
        <w:rPr>
          <w:rFonts w:asciiTheme="majorHAnsi" w:hAnsiTheme="majorHAnsi" w:cs="Arial"/>
          <w:b/>
          <w:bCs/>
          <w:sz w:val="20"/>
          <w:szCs w:val="20"/>
        </w:rPr>
        <w:t xml:space="preserve">za </w:t>
      </w:r>
      <w:r w:rsidR="003A276D">
        <w:rPr>
          <w:rFonts w:ascii="Cambria" w:hAnsi="Cambria" w:cstheme="minorHAnsi"/>
          <w:b/>
          <w:bCs/>
          <w:color w:val="242424"/>
          <w:sz w:val="20"/>
          <w:szCs w:val="20"/>
          <w:shd w:val="clear" w:color="auto" w:fill="FFFFFF"/>
        </w:rPr>
        <w:t>architektúru informačnej a kybernetickej bezpečnosti dodávaného informačného systému.</w:t>
      </w:r>
    </w:p>
    <w:p w14:paraId="2E9C3857" w14:textId="0EE8202E" w:rsidR="005961B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50268A">
        <w:rPr>
          <w:rFonts w:asciiTheme="majorHAnsi" w:hAnsiTheme="majorHAnsi" w:cs="Arial"/>
          <w:sz w:val="20"/>
          <w:szCs w:val="20"/>
        </w:rPr>
        <w:t xml:space="preserve">Verejný obstarávateľ požaduje, aby uchádzač predložil pri </w:t>
      </w:r>
      <w:r w:rsidR="00627BDD" w:rsidRPr="0050268A">
        <w:rPr>
          <w:rFonts w:asciiTheme="majorHAnsi" w:hAnsiTheme="majorHAnsi" w:cs="Arial"/>
          <w:b/>
          <w:bCs/>
          <w:sz w:val="20"/>
          <w:szCs w:val="20"/>
        </w:rPr>
        <w:t>k</w:t>
      </w:r>
      <w:r w:rsidRPr="0050268A">
        <w:rPr>
          <w:rFonts w:asciiTheme="majorHAnsi" w:hAnsiTheme="majorHAnsi" w:cs="Arial"/>
          <w:b/>
          <w:bCs/>
          <w:sz w:val="20"/>
          <w:szCs w:val="20"/>
        </w:rPr>
        <w:t xml:space="preserve">ľúčovom expertovi </w:t>
      </w:r>
      <w:bookmarkStart w:id="35" w:name="_Hlk126066731"/>
      <w:r w:rsidRPr="0050268A">
        <w:rPr>
          <w:rFonts w:asciiTheme="majorHAnsi" w:hAnsiTheme="majorHAnsi" w:cs="Arial"/>
          <w:b/>
          <w:bCs/>
          <w:sz w:val="20"/>
          <w:szCs w:val="20"/>
        </w:rPr>
        <w:t xml:space="preserve">č. 5 – </w:t>
      </w:r>
      <w:r w:rsidR="0050268A" w:rsidRPr="0050268A">
        <w:rPr>
          <w:rFonts w:asciiTheme="majorHAnsi" w:hAnsiTheme="majorHAnsi"/>
          <w:b/>
          <w:bCs/>
          <w:sz w:val="20"/>
          <w:szCs w:val="20"/>
        </w:rPr>
        <w:t>Test manažér/Test analytik</w:t>
      </w:r>
      <w:r w:rsidR="00467F50" w:rsidRPr="0050268A">
        <w:rPr>
          <w:rFonts w:asciiTheme="majorHAnsi" w:hAnsiTheme="majorHAnsi" w:cs="Arial"/>
          <w:b/>
          <w:bCs/>
          <w:sz w:val="20"/>
          <w:szCs w:val="20"/>
        </w:rPr>
        <w:t xml:space="preserve"> </w:t>
      </w:r>
      <w:bookmarkEnd w:id="35"/>
      <w:r w:rsidRPr="0050268A">
        <w:rPr>
          <w:rFonts w:asciiTheme="majorHAnsi" w:hAnsiTheme="majorHAnsi" w:cs="Arial"/>
          <w:sz w:val="20"/>
          <w:szCs w:val="20"/>
        </w:rPr>
        <w:t>údaje, z</w:t>
      </w:r>
      <w:r w:rsidR="00817305">
        <w:rPr>
          <w:rFonts w:asciiTheme="majorHAnsi" w:hAnsiTheme="majorHAnsi" w:cs="Arial"/>
          <w:sz w:val="20"/>
          <w:szCs w:val="20"/>
        </w:rPr>
        <w:t> </w:t>
      </w:r>
      <w:r w:rsidRPr="0050268A">
        <w:rPr>
          <w:rFonts w:asciiTheme="majorHAnsi" w:hAnsiTheme="majorHAnsi" w:cs="Arial"/>
          <w:sz w:val="20"/>
          <w:szCs w:val="20"/>
        </w:rPr>
        <w:t>ktorých je identifikovateľné a preukázateľné splnenie nasledujúcich požiadaviek:</w:t>
      </w:r>
    </w:p>
    <w:p w14:paraId="007F5E5E" w14:textId="5F1FF996" w:rsidR="005961B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0268A">
        <w:rPr>
          <w:rFonts w:asciiTheme="majorHAnsi" w:hAnsiTheme="majorHAnsi" w:cs="Arial"/>
          <w:sz w:val="20"/>
          <w:szCs w:val="20"/>
        </w:rPr>
        <w:t>má mi</w:t>
      </w:r>
      <w:r w:rsidR="005961B5" w:rsidRPr="0050268A">
        <w:rPr>
          <w:rFonts w:asciiTheme="majorHAnsi" w:hAnsiTheme="majorHAnsi" w:cs="Arial"/>
          <w:sz w:val="20"/>
          <w:szCs w:val="20"/>
        </w:rPr>
        <w:t xml:space="preserve">nimálne </w:t>
      </w:r>
      <w:r w:rsidR="0050268A" w:rsidRPr="0050268A">
        <w:rPr>
          <w:rFonts w:asciiTheme="majorHAnsi" w:hAnsiTheme="majorHAnsi" w:cs="Arial"/>
          <w:sz w:val="20"/>
          <w:szCs w:val="20"/>
        </w:rPr>
        <w:t>5</w:t>
      </w:r>
      <w:r w:rsidR="005961B5" w:rsidRPr="0050268A">
        <w:rPr>
          <w:rFonts w:asciiTheme="majorHAnsi" w:hAnsiTheme="majorHAnsi" w:cs="Arial"/>
          <w:sz w:val="20"/>
          <w:szCs w:val="20"/>
        </w:rPr>
        <w:t xml:space="preserve"> rokov odbornej praxe</w:t>
      </w:r>
      <w:r w:rsidR="0050268A" w:rsidRPr="0050268A">
        <w:rPr>
          <w:rFonts w:asciiTheme="majorHAnsi" w:hAnsiTheme="majorHAnsi" w:cs="Arial"/>
          <w:sz w:val="20"/>
          <w:szCs w:val="20"/>
        </w:rPr>
        <w:t xml:space="preserve"> </w:t>
      </w:r>
      <w:r w:rsidR="0050268A" w:rsidRPr="0050268A">
        <w:rPr>
          <w:rFonts w:asciiTheme="majorHAnsi" w:eastAsiaTheme="minorHAnsi" w:hAnsiTheme="majorHAnsi" w:cstheme="minorHAnsi"/>
          <w:sz w:val="20"/>
          <w:szCs w:val="20"/>
        </w:rPr>
        <w:t>v oblasti  testovania</w:t>
      </w:r>
      <w:r w:rsidR="005961B5" w:rsidRPr="0050268A">
        <w:rPr>
          <w:rFonts w:asciiTheme="majorHAnsi" w:hAnsiTheme="majorHAnsi" w:cs="Arial"/>
          <w:sz w:val="20"/>
          <w:szCs w:val="20"/>
        </w:rPr>
        <w:t xml:space="preserve">, z toho minimálne </w:t>
      </w:r>
      <w:r w:rsidR="0050268A" w:rsidRPr="0050268A">
        <w:rPr>
          <w:rFonts w:asciiTheme="majorHAnsi" w:hAnsiTheme="majorHAnsi" w:cs="Arial"/>
          <w:sz w:val="20"/>
          <w:szCs w:val="20"/>
        </w:rPr>
        <w:t>3</w:t>
      </w:r>
      <w:r w:rsidR="005961B5" w:rsidRPr="0050268A">
        <w:rPr>
          <w:rFonts w:asciiTheme="majorHAnsi" w:hAnsiTheme="majorHAnsi" w:cs="Arial"/>
          <w:sz w:val="20"/>
          <w:szCs w:val="20"/>
        </w:rPr>
        <w:t xml:space="preserve"> rok</w:t>
      </w:r>
      <w:r w:rsidR="0050268A" w:rsidRPr="0050268A">
        <w:rPr>
          <w:rFonts w:asciiTheme="majorHAnsi" w:hAnsiTheme="majorHAnsi" w:cs="Arial"/>
          <w:sz w:val="20"/>
          <w:szCs w:val="20"/>
        </w:rPr>
        <w:t>y</w:t>
      </w:r>
      <w:r w:rsidR="005961B5" w:rsidRPr="0050268A">
        <w:rPr>
          <w:rFonts w:asciiTheme="majorHAnsi" w:hAnsiTheme="majorHAnsi" w:cs="Arial"/>
          <w:sz w:val="20"/>
          <w:szCs w:val="20"/>
        </w:rPr>
        <w:t xml:space="preserve"> v oblasti </w:t>
      </w:r>
      <w:r w:rsidR="0050268A" w:rsidRPr="0050268A">
        <w:rPr>
          <w:rFonts w:asciiTheme="majorHAnsi" w:eastAsiaTheme="minorHAnsi" w:hAnsiTheme="majorHAnsi" w:cstheme="minorHAnsi"/>
          <w:sz w:val="20"/>
          <w:szCs w:val="20"/>
        </w:rPr>
        <w:t xml:space="preserve">Test manažér/ Test analytik v IT projektoch; </w:t>
      </w:r>
      <w:r w:rsidR="005961B5" w:rsidRPr="0050268A">
        <w:rPr>
          <w:rFonts w:asciiTheme="majorHAnsi" w:hAnsiTheme="majorHAnsi" w:cs="Arial"/>
          <w:sz w:val="20"/>
          <w:szCs w:val="20"/>
        </w:rPr>
        <w:t xml:space="preserve">túto podmienku účasti uchádzač </w:t>
      </w:r>
      <w:r w:rsidR="00705733">
        <w:rPr>
          <w:rFonts w:asciiTheme="majorHAnsi" w:hAnsiTheme="majorHAnsi" w:cs="Arial"/>
          <w:sz w:val="20"/>
          <w:szCs w:val="20"/>
        </w:rPr>
        <w:t xml:space="preserve">u experta </w:t>
      </w:r>
      <w:r w:rsidR="005961B5" w:rsidRPr="0050268A">
        <w:rPr>
          <w:rFonts w:asciiTheme="majorHAnsi" w:hAnsiTheme="majorHAnsi" w:cs="Arial"/>
          <w:sz w:val="20"/>
          <w:szCs w:val="20"/>
        </w:rPr>
        <w:t>preukáže profesijným životopisom</w:t>
      </w:r>
      <w:r w:rsidR="00627BDD" w:rsidRPr="0050268A">
        <w:rPr>
          <w:rFonts w:asciiTheme="majorHAnsi" w:hAnsiTheme="majorHAnsi" w:cs="Arial"/>
          <w:sz w:val="20"/>
          <w:szCs w:val="20"/>
        </w:rPr>
        <w:t>;</w:t>
      </w:r>
    </w:p>
    <w:p w14:paraId="64E8ECCA" w14:textId="03DDF827" w:rsidR="00A37035" w:rsidRPr="00705733"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705733">
        <w:rPr>
          <w:rFonts w:asciiTheme="majorHAnsi" w:hAnsiTheme="majorHAnsi" w:cs="Arial"/>
          <w:sz w:val="20"/>
          <w:szCs w:val="20"/>
        </w:rPr>
        <w:t>má m</w:t>
      </w:r>
      <w:r w:rsidR="005961B5" w:rsidRPr="00705733">
        <w:rPr>
          <w:rFonts w:asciiTheme="majorHAnsi" w:hAnsiTheme="majorHAnsi" w:cs="Arial"/>
          <w:sz w:val="20"/>
          <w:szCs w:val="20"/>
        </w:rPr>
        <w:t xml:space="preserve">inimálne </w:t>
      </w:r>
      <w:r w:rsidR="0050268A" w:rsidRPr="00705733">
        <w:rPr>
          <w:rFonts w:asciiTheme="majorHAnsi" w:hAnsiTheme="majorHAnsi" w:cs="Arial"/>
          <w:sz w:val="20"/>
          <w:szCs w:val="20"/>
        </w:rPr>
        <w:t>dve</w:t>
      </w:r>
      <w:r w:rsidR="005961B5" w:rsidRPr="00705733">
        <w:rPr>
          <w:rFonts w:asciiTheme="majorHAnsi" w:hAnsiTheme="majorHAnsi" w:cs="Arial"/>
          <w:sz w:val="20"/>
          <w:szCs w:val="20"/>
        </w:rPr>
        <w:t xml:space="preserve"> osobn</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praktick</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skúsenos</w:t>
      </w:r>
      <w:r w:rsidR="0050268A" w:rsidRPr="00705733">
        <w:rPr>
          <w:rFonts w:asciiTheme="majorHAnsi" w:hAnsiTheme="majorHAnsi" w:cs="Arial"/>
          <w:sz w:val="20"/>
          <w:szCs w:val="20"/>
        </w:rPr>
        <w:t>ti</w:t>
      </w:r>
      <w:r w:rsidR="005961B5" w:rsidRPr="00705733">
        <w:rPr>
          <w:rFonts w:asciiTheme="majorHAnsi" w:hAnsiTheme="majorHAnsi" w:cs="Arial"/>
          <w:sz w:val="20"/>
          <w:szCs w:val="20"/>
        </w:rPr>
        <w:t xml:space="preserve"> s realizáciou </w:t>
      </w:r>
      <w:r w:rsidR="0050268A" w:rsidRPr="00705733">
        <w:rPr>
          <w:rFonts w:asciiTheme="majorHAnsi" w:eastAsiaTheme="minorHAnsi" w:hAnsiTheme="majorHAnsi" w:cstheme="minorHAnsi"/>
          <w:sz w:val="20"/>
          <w:szCs w:val="20"/>
        </w:rPr>
        <w:t>testovania pri IT projektoch v pozícii Test manažér/test analytik</w:t>
      </w:r>
      <w:r w:rsidR="0050268A" w:rsidRPr="00705733">
        <w:rPr>
          <w:rFonts w:asciiTheme="majorHAnsi" w:hAnsiTheme="majorHAnsi" w:cs="Arial"/>
          <w:sz w:val="20"/>
          <w:szCs w:val="20"/>
        </w:rPr>
        <w:t xml:space="preserve"> </w:t>
      </w:r>
      <w:r w:rsidR="005961B5" w:rsidRPr="00705733">
        <w:rPr>
          <w:rFonts w:asciiTheme="majorHAnsi" w:hAnsiTheme="majorHAnsi" w:cs="Arial"/>
          <w:sz w:val="20"/>
          <w:szCs w:val="20"/>
        </w:rPr>
        <w:t>za predchádzajúc</w:t>
      </w:r>
      <w:r w:rsidR="00F7597E" w:rsidRPr="00705733">
        <w:rPr>
          <w:rFonts w:asciiTheme="majorHAnsi" w:hAnsiTheme="majorHAnsi" w:cs="Arial"/>
          <w:sz w:val="20"/>
          <w:szCs w:val="20"/>
        </w:rPr>
        <w:t>ich 5</w:t>
      </w:r>
      <w:r w:rsidR="00817305" w:rsidRPr="00705733">
        <w:rPr>
          <w:rFonts w:asciiTheme="majorHAnsi" w:hAnsiTheme="majorHAnsi" w:cs="Arial"/>
          <w:sz w:val="20"/>
          <w:szCs w:val="20"/>
        </w:rPr>
        <w:t xml:space="preserve"> </w:t>
      </w:r>
      <w:r w:rsidR="005961B5" w:rsidRPr="00705733">
        <w:rPr>
          <w:rFonts w:asciiTheme="majorHAnsi" w:hAnsiTheme="majorHAnsi" w:cs="Arial"/>
          <w:sz w:val="20"/>
          <w:szCs w:val="20"/>
        </w:rPr>
        <w:t>rok</w:t>
      </w:r>
      <w:r w:rsidR="00F7597E" w:rsidRPr="00705733">
        <w:rPr>
          <w:rFonts w:asciiTheme="majorHAnsi" w:hAnsiTheme="majorHAnsi" w:cs="Arial"/>
          <w:sz w:val="20"/>
          <w:szCs w:val="20"/>
        </w:rPr>
        <w:t>ov</w:t>
      </w:r>
      <w:r w:rsidR="005961B5" w:rsidRPr="00705733">
        <w:rPr>
          <w:rFonts w:asciiTheme="majorHAnsi" w:hAnsiTheme="majorHAnsi" w:cs="Arial"/>
          <w:sz w:val="20"/>
          <w:szCs w:val="20"/>
        </w:rPr>
        <w:t xml:space="preserve"> od vyhlásenia verejného obstarávania</w:t>
      </w:r>
      <w:r w:rsidR="00A37035" w:rsidRPr="00705733">
        <w:rPr>
          <w:rFonts w:asciiTheme="majorHAnsi" w:hAnsiTheme="majorHAnsi" w:cs="Arial"/>
          <w:sz w:val="20"/>
          <w:szCs w:val="20"/>
        </w:rPr>
        <w:t xml:space="preserve">; túto podmienku účasti uchádzač </w:t>
      </w:r>
      <w:r w:rsidR="00705733">
        <w:rPr>
          <w:rFonts w:asciiTheme="majorHAnsi" w:hAnsiTheme="majorHAnsi" w:cs="Arial"/>
          <w:sz w:val="20"/>
          <w:szCs w:val="20"/>
        </w:rPr>
        <w:t xml:space="preserve">u experta </w:t>
      </w:r>
      <w:r w:rsidR="00A37035" w:rsidRPr="00705733">
        <w:rPr>
          <w:rFonts w:asciiTheme="majorHAnsi" w:hAnsiTheme="majorHAnsi" w:cs="Arial"/>
          <w:sz w:val="20"/>
          <w:szCs w:val="20"/>
        </w:rPr>
        <w:t>preukáže profesijným životopisom</w:t>
      </w:r>
      <w:r w:rsidR="00627BDD" w:rsidRPr="00705733">
        <w:rPr>
          <w:rFonts w:asciiTheme="majorHAnsi" w:hAnsiTheme="majorHAnsi" w:cs="Arial"/>
          <w:sz w:val="20"/>
          <w:szCs w:val="20"/>
        </w:rPr>
        <w:t>;</w:t>
      </w:r>
    </w:p>
    <w:p w14:paraId="3034FFF0" w14:textId="34E85707" w:rsidR="0050268A" w:rsidRDefault="00817305">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817305">
        <w:rPr>
          <w:rFonts w:asciiTheme="majorHAnsi" w:hAnsiTheme="majorHAnsi" w:cs="Arial"/>
          <w:sz w:val="20"/>
          <w:szCs w:val="20"/>
        </w:rPr>
        <w:t xml:space="preserve">má </w:t>
      </w:r>
      <w:r w:rsidR="0050268A" w:rsidRPr="00817305">
        <w:rPr>
          <w:rFonts w:asciiTheme="majorHAnsi" w:eastAsiaTheme="minorHAnsi" w:hAnsiTheme="majorHAnsi"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w:t>
      </w:r>
      <w:proofErr w:type="spellStart"/>
      <w:r w:rsidR="0050268A" w:rsidRPr="00817305">
        <w:rPr>
          <w:rFonts w:asciiTheme="majorHAnsi" w:eastAsiaTheme="minorHAnsi" w:hAnsiTheme="majorHAnsi" w:cstheme="minorHAnsi"/>
          <w:sz w:val="20"/>
          <w:szCs w:val="20"/>
        </w:rPr>
        <w:t>bug</w:t>
      </w:r>
      <w:proofErr w:type="spellEnd"/>
      <w:r w:rsidR="0050268A" w:rsidRPr="00817305">
        <w:rPr>
          <w:rFonts w:asciiTheme="majorHAnsi" w:eastAsiaTheme="minorHAnsi" w:hAnsiTheme="majorHAnsi" w:cstheme="minorHAnsi"/>
          <w:sz w:val="20"/>
          <w:szCs w:val="20"/>
        </w:rPr>
        <w:t xml:space="preserve"> track-</w:t>
      </w:r>
      <w:proofErr w:type="spellStart"/>
      <w:r w:rsidR="0050268A" w:rsidRPr="00817305">
        <w:rPr>
          <w:rFonts w:asciiTheme="majorHAnsi" w:eastAsiaTheme="minorHAnsi" w:hAnsiTheme="majorHAnsi" w:cstheme="minorHAnsi"/>
          <w:sz w:val="20"/>
          <w:szCs w:val="20"/>
        </w:rPr>
        <w:t>ovacích</w:t>
      </w:r>
      <w:proofErr w:type="spellEnd"/>
      <w:r w:rsidR="0050268A" w:rsidRPr="00817305">
        <w:rPr>
          <w:rFonts w:asciiTheme="majorHAnsi" w:eastAsiaTheme="minorHAnsi" w:hAnsiTheme="majorHAnsi" w:cstheme="minorHAnsi"/>
          <w:sz w:val="20"/>
          <w:szCs w:val="20"/>
        </w:rPr>
        <w:t xml:space="preserve"> nástrojov (napr. JIRA) </w:t>
      </w:r>
      <w:r w:rsidRPr="00817305">
        <w:rPr>
          <w:rFonts w:asciiTheme="majorHAnsi" w:eastAsiaTheme="minorHAnsi" w:hAnsiTheme="majorHAnsi" w:cstheme="minorHAnsi"/>
          <w:sz w:val="20"/>
          <w:szCs w:val="20"/>
        </w:rPr>
        <w:t>p</w:t>
      </w:r>
      <w:r w:rsidR="0050268A" w:rsidRPr="00817305">
        <w:rPr>
          <w:rFonts w:asciiTheme="majorHAnsi" w:eastAsiaTheme="minorHAnsi" w:hAnsiTheme="majorHAnsi" w:cstheme="minorHAnsi"/>
          <w:sz w:val="20"/>
          <w:szCs w:val="20"/>
        </w:rPr>
        <w:t>raktické znalosti metodík SW testovania typov</w:t>
      </w:r>
      <w:r w:rsidRPr="00817305">
        <w:rPr>
          <w:rFonts w:asciiTheme="majorHAnsi" w:eastAsiaTheme="minorHAnsi" w:hAnsiTheme="majorHAnsi" w:cstheme="minorHAnsi"/>
          <w:sz w:val="20"/>
          <w:szCs w:val="20"/>
        </w:rPr>
        <w:t xml:space="preserve">; </w:t>
      </w:r>
      <w:r w:rsidRPr="00817305">
        <w:rPr>
          <w:rFonts w:asciiTheme="majorHAnsi" w:hAnsiTheme="majorHAnsi" w:cs="Arial"/>
          <w:sz w:val="20"/>
          <w:szCs w:val="20"/>
        </w:rPr>
        <w:t>túto podmienku účasti uchádzač preukáže</w:t>
      </w:r>
      <w:r w:rsidR="00705733">
        <w:rPr>
          <w:rFonts w:asciiTheme="majorHAnsi" w:hAnsiTheme="majorHAnsi" w:cs="Arial"/>
          <w:sz w:val="20"/>
          <w:szCs w:val="20"/>
        </w:rPr>
        <w:t xml:space="preserve"> u experta</w:t>
      </w:r>
      <w:r w:rsidRPr="00817305">
        <w:rPr>
          <w:rFonts w:asciiTheme="majorHAnsi" w:hAnsiTheme="majorHAnsi" w:cs="Arial"/>
          <w:sz w:val="20"/>
          <w:szCs w:val="20"/>
        </w:rPr>
        <w:t xml:space="preserve"> profesijným životopisom;</w:t>
      </w:r>
    </w:p>
    <w:p w14:paraId="63226E21" w14:textId="61C23BDC" w:rsidR="0050268A" w:rsidRPr="00A805B6" w:rsidRDefault="00817305">
      <w:pPr>
        <w:pStyle w:val="ListParagraph"/>
        <w:numPr>
          <w:ilvl w:val="0"/>
          <w:numId w:val="51"/>
        </w:numPr>
        <w:tabs>
          <w:tab w:val="left" w:pos="284"/>
        </w:tabs>
        <w:spacing w:after="0" w:line="240" w:lineRule="auto"/>
        <w:ind w:left="3544" w:hanging="284"/>
        <w:jc w:val="both"/>
        <w:rPr>
          <w:rFonts w:asciiTheme="majorHAnsi" w:eastAsiaTheme="minorHAnsi" w:hAnsiTheme="majorHAnsi" w:cstheme="minorHAnsi"/>
          <w:sz w:val="20"/>
          <w:szCs w:val="20"/>
        </w:rPr>
      </w:pPr>
      <w:bookmarkStart w:id="36" w:name="_Hlk126066781"/>
      <w:r w:rsidRPr="00A805B6">
        <w:rPr>
          <w:rFonts w:asciiTheme="majorHAnsi" w:eastAsiaTheme="minorHAnsi" w:hAnsiTheme="majorHAnsi" w:cstheme="minorHAnsi"/>
          <w:sz w:val="20"/>
          <w:szCs w:val="20"/>
        </w:rPr>
        <w:t>je držiteľom platného certifikátu</w:t>
      </w:r>
      <w:r w:rsidR="0050268A" w:rsidRPr="00A805B6">
        <w:rPr>
          <w:rFonts w:asciiTheme="majorHAnsi" w:eastAsiaTheme="minorHAnsi" w:hAnsiTheme="majorHAnsi" w:cstheme="minorHAnsi"/>
          <w:sz w:val="20"/>
          <w:szCs w:val="20"/>
        </w:rPr>
        <w:t xml:space="preserve"> v oblasti testovania systémov,</w:t>
      </w:r>
      <w:r w:rsidR="00C6061C" w:rsidRPr="00A805B6">
        <w:rPr>
          <w:rFonts w:asciiTheme="majorHAnsi" w:eastAsiaTheme="minorHAnsi" w:hAnsiTheme="majorHAnsi" w:cstheme="minorHAnsi"/>
          <w:sz w:val="20"/>
          <w:szCs w:val="20"/>
        </w:rPr>
        <w:t xml:space="preserve"> </w:t>
      </w:r>
      <w:proofErr w:type="spellStart"/>
      <w:r w:rsidR="00C6061C" w:rsidRPr="00A805B6">
        <w:rPr>
          <w:rFonts w:asciiTheme="majorHAnsi" w:eastAsiaTheme="minorHAnsi" w:hAnsiTheme="majorHAnsi" w:cstheme="minorHAnsi"/>
          <w:sz w:val="20"/>
          <w:szCs w:val="20"/>
        </w:rPr>
        <w:t>Advanced</w:t>
      </w:r>
      <w:proofErr w:type="spellEnd"/>
      <w:r w:rsidR="00C6061C" w:rsidRPr="00A805B6">
        <w:rPr>
          <w:rFonts w:asciiTheme="majorHAnsi" w:eastAsiaTheme="minorHAnsi" w:hAnsiTheme="majorHAnsi" w:cstheme="minorHAnsi"/>
          <w:sz w:val="20"/>
          <w:szCs w:val="20"/>
        </w:rPr>
        <w:t xml:space="preserve"> Level Test Manager (CTAL-TM)</w:t>
      </w:r>
      <w:r w:rsidR="0050268A" w:rsidRPr="00A805B6">
        <w:rPr>
          <w:rFonts w:asciiTheme="majorHAnsi" w:eastAsiaTheme="minorHAnsi" w:hAnsiTheme="majorHAnsi" w:cstheme="minorHAnsi"/>
          <w:sz w:val="20"/>
          <w:szCs w:val="20"/>
        </w:rPr>
        <w:t xml:space="preserve"> </w:t>
      </w:r>
      <w:r w:rsidR="00C6061C" w:rsidRPr="00A805B6">
        <w:rPr>
          <w:rFonts w:asciiTheme="majorHAnsi" w:eastAsiaTheme="minorHAnsi" w:hAnsiTheme="majorHAnsi" w:cstheme="minorHAnsi"/>
          <w:sz w:val="20"/>
          <w:szCs w:val="20"/>
        </w:rPr>
        <w:t xml:space="preserve">alebo certifikátu ISTQB </w:t>
      </w:r>
      <w:proofErr w:type="spellStart"/>
      <w:r w:rsidR="00C6061C" w:rsidRPr="00A805B6">
        <w:rPr>
          <w:rFonts w:asciiTheme="majorHAnsi" w:eastAsiaTheme="minorHAnsi" w:hAnsiTheme="majorHAnsi" w:cstheme="minorHAnsi"/>
          <w:sz w:val="20"/>
          <w:szCs w:val="20"/>
        </w:rPr>
        <w:t>Certified</w:t>
      </w:r>
      <w:proofErr w:type="spellEnd"/>
      <w:r w:rsidR="00C6061C" w:rsidRPr="00A805B6">
        <w:rPr>
          <w:rFonts w:asciiTheme="majorHAnsi" w:eastAsiaTheme="minorHAnsi" w:hAnsiTheme="majorHAnsi" w:cstheme="minorHAnsi"/>
          <w:sz w:val="20"/>
          <w:szCs w:val="20"/>
        </w:rPr>
        <w:t xml:space="preserve"> Tester </w:t>
      </w:r>
      <w:proofErr w:type="spellStart"/>
      <w:r w:rsidR="00C6061C" w:rsidRPr="00A805B6">
        <w:rPr>
          <w:rFonts w:asciiTheme="majorHAnsi" w:eastAsiaTheme="minorHAnsi" w:hAnsiTheme="majorHAnsi" w:cstheme="minorHAnsi"/>
          <w:sz w:val="20"/>
          <w:szCs w:val="20"/>
        </w:rPr>
        <w:t>Advanced</w:t>
      </w:r>
      <w:proofErr w:type="spellEnd"/>
      <w:r w:rsidR="00C6061C" w:rsidRPr="00A805B6">
        <w:rPr>
          <w:rFonts w:asciiTheme="majorHAnsi" w:eastAsiaTheme="minorHAnsi" w:hAnsiTheme="majorHAnsi" w:cstheme="minorHAnsi"/>
          <w:sz w:val="20"/>
          <w:szCs w:val="20"/>
        </w:rPr>
        <w:t xml:space="preserve"> Level (CTFL)</w:t>
      </w:r>
      <w:r w:rsidR="0050268A" w:rsidRPr="00A805B6">
        <w:rPr>
          <w:rFonts w:asciiTheme="majorHAnsi" w:eastAsiaTheme="minorHAnsi" w:hAnsiTheme="majorHAnsi" w:cstheme="minorHAnsi"/>
          <w:sz w:val="20"/>
          <w:szCs w:val="20"/>
        </w:rPr>
        <w:t xml:space="preserve"> </w:t>
      </w:r>
      <w:r w:rsidR="0071786D" w:rsidRPr="00DF7057">
        <w:rPr>
          <w:rFonts w:asciiTheme="majorHAnsi" w:eastAsiaTheme="minorHAnsi" w:hAnsiTheme="majorHAnsi" w:cstheme="minorHAnsi"/>
          <w:sz w:val="20"/>
          <w:szCs w:val="20"/>
          <w:highlight w:val="yellow"/>
        </w:rPr>
        <w:t>alebo ich ekvivalentov</w:t>
      </w:r>
      <w:r w:rsidR="0071786D">
        <w:rPr>
          <w:rFonts w:asciiTheme="majorHAnsi" w:eastAsiaTheme="minorHAnsi" w:hAnsiTheme="majorHAnsi" w:cstheme="minorHAnsi"/>
          <w:sz w:val="20"/>
          <w:szCs w:val="20"/>
        </w:rPr>
        <w:t xml:space="preserve"> </w:t>
      </w:r>
      <w:r w:rsidRPr="00A805B6">
        <w:rPr>
          <w:rFonts w:asciiTheme="majorHAnsi" w:eastAsiaTheme="minorHAnsi" w:hAnsiTheme="majorHAnsi" w:cstheme="minorHAnsi"/>
          <w:sz w:val="20"/>
          <w:szCs w:val="20"/>
        </w:rPr>
        <w:t>túto podmienku účasti uchádzač preukáže kópiou certifikátu.</w:t>
      </w:r>
    </w:p>
    <w:bookmarkEnd w:id="36"/>
    <w:p w14:paraId="563CFAA3" w14:textId="7765208E"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 xml:space="preserve">za </w:t>
      </w:r>
      <w:r w:rsidR="003E2D82">
        <w:rPr>
          <w:rFonts w:ascii="Cambria" w:hAnsi="Cambria" w:cstheme="minorHAnsi"/>
          <w:b/>
          <w:bCs/>
          <w:color w:val="242424"/>
          <w:sz w:val="20"/>
          <w:szCs w:val="20"/>
          <w:shd w:val="clear" w:color="auto" w:fill="FFFFFF"/>
        </w:rPr>
        <w:t>testovanie dodávaného informačného systému.</w:t>
      </w:r>
    </w:p>
    <w:p w14:paraId="3F630CB5" w14:textId="0AAA05F3" w:rsidR="00A37035" w:rsidRPr="00535D79" w:rsidRDefault="00DD2CBE" w:rsidP="003E2D82">
      <w:pPr>
        <w:pStyle w:val="ListParagraph"/>
        <w:numPr>
          <w:ilvl w:val="3"/>
          <w:numId w:val="33"/>
        </w:numPr>
        <w:tabs>
          <w:tab w:val="left" w:pos="284"/>
        </w:tabs>
        <w:spacing w:after="0" w:line="240" w:lineRule="auto"/>
        <w:ind w:left="2268" w:hanging="992"/>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4F0CB8">
        <w:rPr>
          <w:rFonts w:asciiTheme="majorHAnsi" w:hAnsiTheme="majorHAnsi" w:cs="Cambria"/>
          <w:color w:val="000000"/>
          <w:sz w:val="20"/>
          <w:szCs w:val="20"/>
        </w:rPr>
        <w:t>3</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0E31F7">
        <w:rPr>
          <w:rFonts w:asciiTheme="majorHAnsi" w:hAnsiTheme="majorHAnsi" w:cs="Cambria"/>
          <w:i/>
          <w:iCs/>
          <w:color w:val="000000"/>
          <w:sz w:val="20"/>
          <w:szCs w:val="20"/>
        </w:rPr>
        <w:t>Zoznam osôb zhotoviteľa určených na plnenie zmluvy a subdodávateľov zhotoviteľa</w:t>
      </w:r>
      <w:r w:rsidRPr="00DD2CBE">
        <w:rPr>
          <w:rFonts w:asciiTheme="majorHAnsi" w:hAnsiTheme="majorHAnsi" w:cs="Cambria"/>
          <w:color w:val="000000"/>
          <w:sz w:val="20"/>
          <w:szCs w:val="20"/>
        </w:rPr>
        <w:t xml:space="preserve"> Zmluvy o dielo.</w:t>
      </w:r>
    </w:p>
    <w:p w14:paraId="1C2150BF" w14:textId="36539093" w:rsidR="00535D79" w:rsidRPr="00535D79" w:rsidRDefault="00535D79" w:rsidP="00535D79">
      <w:pPr>
        <w:pStyle w:val="ListParagraph"/>
        <w:numPr>
          <w:ilvl w:val="3"/>
          <w:numId w:val="33"/>
        </w:numPr>
        <w:tabs>
          <w:tab w:val="left" w:pos="284"/>
        </w:tabs>
        <w:spacing w:after="0" w:line="240" w:lineRule="auto"/>
        <w:ind w:left="2268" w:hanging="992"/>
        <w:jc w:val="both"/>
        <w:rPr>
          <w:rFonts w:ascii="Cambria" w:hAnsi="Cambria" w:cs="Arial"/>
          <w:b/>
          <w:bCs/>
          <w:sz w:val="20"/>
          <w:szCs w:val="20"/>
        </w:rPr>
      </w:pPr>
      <w:r w:rsidRPr="00535D79">
        <w:rPr>
          <w:rFonts w:ascii="Cambria" w:hAnsi="Cambria"/>
          <w:sz w:val="20"/>
          <w:szCs w:val="20"/>
          <w:lang w:val="sk"/>
        </w:rPr>
        <w:t>Príslušná úroveň certifikácie kľúčových expertov musí byť udržiavaná nielen v čase predkladania ponuky, ale aj po celý čas trvania zmluvy. V prípade, že počas trvania zmluvy dôjde k zmene certifikačnej schémy, musia mať kľúčoví experti podieľajúci sa na vytvorení a dodaní ASDR ekvivalentné certifikáty k certifikátom požadovaným verejným obstarávateľom.</w:t>
      </w:r>
    </w:p>
    <w:bookmarkEnd w:id="25"/>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3BE6B06D"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7E65BC" w:rsidRDefault="00A37035" w:rsidP="007E65BC">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7E65BC">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7E65BC">
          <w:rPr>
            <w:rStyle w:val="Hyperlink"/>
            <w:rFonts w:asciiTheme="majorHAnsi" w:hAnsiTheme="majorHAnsi" w:cs="Arial"/>
            <w:sz w:val="20"/>
            <w:szCs w:val="20"/>
          </w:rPr>
          <w:t>https://www.uvo.gov.sk/jednotny-europsky-dokument-pre-verejne-obstaravanie-602.html</w:t>
        </w:r>
      </w:hyperlink>
      <w:r w:rsidRPr="007E65BC">
        <w:rPr>
          <w:rFonts w:asciiTheme="majorHAnsi" w:hAnsiTheme="majorHAnsi" w:cs="Arial"/>
          <w:sz w:val="20"/>
          <w:szCs w:val="20"/>
        </w:rPr>
        <w:t>.</w:t>
      </w:r>
    </w:p>
    <w:p w14:paraId="4E118E78" w14:textId="3B9822E7" w:rsidR="00A37035" w:rsidRPr="00EF5EA0"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67FCA90" w14:textId="5E4ED4F6" w:rsidR="00EF5EA0" w:rsidRPr="007E65BC" w:rsidRDefault="00EF5EA0"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highlight w:val="yellow"/>
        </w:rPr>
      </w:pPr>
      <w:bookmarkStart w:id="37" w:name="_Hlk133312212"/>
      <w:r w:rsidRPr="007E65BC">
        <w:rPr>
          <w:rFonts w:ascii="Cambria" w:eastAsia="Proba Pro" w:hAnsi="Cambria" w:cs="Arial"/>
          <w:highlight w:val="yellow"/>
        </w:rPr>
        <w:t>Verejný obstarávateľ uverejní v</w:t>
      </w:r>
      <w:r w:rsidRPr="007E65BC">
        <w:rPr>
          <w:rFonts w:ascii="Cambria" w:hAnsi="Cambria" w:cs="Arial"/>
          <w:highlight w:val="yellow"/>
        </w:rPr>
        <w:t> </w:t>
      </w:r>
      <w:r w:rsidRPr="007E65BC">
        <w:rPr>
          <w:rFonts w:ascii="Cambria" w:eastAsia="Proba Pro" w:hAnsi="Cambria" w:cs="Arial"/>
          <w:highlight w:val="yellow"/>
        </w:rPr>
        <w:t>profile verejného obstarávateľa ako súčasť dokumentov k</w:t>
      </w:r>
      <w:r w:rsidRPr="007E65BC">
        <w:rPr>
          <w:rFonts w:ascii="Cambria" w:hAnsi="Cambria" w:cs="Arial"/>
          <w:highlight w:val="yellow"/>
        </w:rPr>
        <w:t> </w:t>
      </w:r>
      <w:r w:rsidRPr="007E65BC">
        <w:rPr>
          <w:rFonts w:ascii="Cambria" w:eastAsia="Proba Pro" w:hAnsi="Cambria" w:cs="Arial"/>
          <w:highlight w:val="yellow"/>
        </w:rPr>
        <w:t>zákazke aj jednotný európsky dokument (JED) vo formáte .</w:t>
      </w:r>
      <w:proofErr w:type="spellStart"/>
      <w:r w:rsidRPr="007E65BC">
        <w:rPr>
          <w:rFonts w:ascii="Cambria" w:eastAsia="Proba Pro" w:hAnsi="Cambria" w:cs="Arial"/>
          <w:highlight w:val="yellow"/>
        </w:rPr>
        <w:t>pdf</w:t>
      </w:r>
      <w:proofErr w:type="spellEnd"/>
      <w:r w:rsidRPr="007E65BC">
        <w:rPr>
          <w:rFonts w:ascii="Cambria" w:eastAsia="Proba Pro" w:hAnsi="Cambria" w:cs="Arial"/>
          <w:highlight w:val="yellow"/>
        </w:rPr>
        <w:t xml:space="preserve"> ako aj verziu elektronického formulára JED vo formáte .</w:t>
      </w:r>
      <w:proofErr w:type="spellStart"/>
      <w:r w:rsidRPr="007E65BC">
        <w:rPr>
          <w:rFonts w:ascii="Cambria" w:eastAsia="Proba Pro" w:hAnsi="Cambria" w:cs="Arial"/>
          <w:highlight w:val="yellow"/>
        </w:rPr>
        <w:t>xml</w:t>
      </w:r>
      <w:proofErr w:type="spellEnd"/>
      <w:r w:rsidRPr="007E65BC">
        <w:rPr>
          <w:rFonts w:ascii="Cambria" w:eastAsia="Proba Pro" w:hAnsi="Cambria" w:cs="Arial"/>
          <w:highlight w:val="yellow"/>
        </w:rPr>
        <w:t xml:space="preserve"> vygenerovanú verejným obstarávateľom, ktorá bude obsahovať vyplnenú Časť I.: Informácie týkajúce sa postupu verejného obstarávania a verejného obstarávateľa</w:t>
      </w:r>
      <w:r w:rsidR="00BB3BBC" w:rsidRPr="007E65BC">
        <w:rPr>
          <w:rFonts w:ascii="Cambria" w:eastAsia="Proba Pro" w:hAnsi="Cambria" w:cs="Arial"/>
          <w:highlight w:val="yellow"/>
        </w:rPr>
        <w:t xml:space="preserve"> alebo obstarávateľa</w:t>
      </w:r>
      <w:r w:rsidRPr="007E65BC">
        <w:rPr>
          <w:rFonts w:ascii="Cambria" w:eastAsia="Proba Pro" w:hAnsi="Cambria" w:cs="Arial"/>
          <w:highlight w:val="yellow"/>
        </w:rPr>
        <w:t>, ako aj výber jednotlivých polí formulára predstavujúcich jednotlivé podmienky účasti stanovené verejným obstarávateľom vo verejnej súťaži, ktoré má uchádzač vyplniť.</w:t>
      </w:r>
      <w:bookmarkEnd w:id="37"/>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5C9B4148" w14:textId="77777777" w:rsidTr="009C46A4">
        <w:trPr>
          <w:trHeight w:val="431"/>
          <w:jc w:val="center"/>
        </w:trPr>
        <w:tc>
          <w:tcPr>
            <w:tcW w:w="4860" w:type="dxa"/>
            <w:vAlign w:val="center"/>
          </w:tcPr>
          <w:p w14:paraId="602D25B5" w14:textId="4CB64CCB"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Rozsahu MD v oblasti agendových systémov</w:t>
            </w:r>
            <w:r>
              <w:rPr>
                <w:rFonts w:ascii="Cambria" w:hAnsi="Cambria"/>
                <w:sz w:val="20"/>
                <w:szCs w:val="20"/>
              </w:rPr>
              <w:t xml:space="preserve"> (min. 3 000 </w:t>
            </w:r>
            <w:r w:rsidRPr="0030218B">
              <w:rPr>
                <w:rFonts w:ascii="Cambria" w:hAnsi="Cambria"/>
                <w:sz w:val="20"/>
                <w:szCs w:val="20"/>
              </w:rPr>
              <w:t>MD</w:t>
            </w:r>
            <w:r w:rsidR="0030218B">
              <w:rPr>
                <w:rFonts w:ascii="Cambria" w:hAnsi="Cambria"/>
                <w:sz w:val="20"/>
                <w:szCs w:val="20"/>
              </w:rPr>
              <w:t>*</w:t>
            </w:r>
            <w:r>
              <w:rPr>
                <w:rFonts w:ascii="Cambria" w:hAnsi="Cambria"/>
                <w:sz w:val="20"/>
                <w:szCs w:val="20"/>
              </w:rPr>
              <w:t>)</w:t>
            </w:r>
          </w:p>
        </w:tc>
        <w:tc>
          <w:tcPr>
            <w:tcW w:w="4574" w:type="dxa"/>
            <w:vAlign w:val="center"/>
          </w:tcPr>
          <w:p w14:paraId="3F0C796E" w14:textId="28B6D310" w:rsidR="009D4100" w:rsidRPr="00020FAA" w:rsidRDefault="009D4100" w:rsidP="009D4100">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42B55180"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Počet použivateľov</w:t>
            </w:r>
            <w:r>
              <w:rPr>
                <w:rFonts w:ascii="Cambria" w:hAnsi="Cambria"/>
                <w:sz w:val="20"/>
                <w:szCs w:val="20"/>
              </w:rPr>
              <w:t xml:space="preserve"> (min. 300)</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77777777"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244578B9" w:rsidR="0030218B" w:rsidRDefault="0030218B" w:rsidP="00A37035">
      <w:pPr>
        <w:rPr>
          <w:rFonts w:ascii="Cambria" w:hAnsi="Cambria"/>
          <w:color w:val="000000" w:themeColor="text1"/>
          <w:sz w:val="18"/>
          <w:szCs w:val="18"/>
        </w:rPr>
      </w:pPr>
      <w:r w:rsidRPr="0030218B">
        <w:rPr>
          <w:rFonts w:asciiTheme="majorHAnsi" w:hAnsiTheme="majorHAnsi" w:cs="Arial"/>
          <w:b/>
          <w:bCs/>
          <w:sz w:val="18"/>
          <w:szCs w:val="18"/>
        </w:rPr>
        <w:t xml:space="preserve">* </w:t>
      </w:r>
      <w:r w:rsidRPr="0030218B">
        <w:rPr>
          <w:rFonts w:ascii="Cambria" w:hAnsi="Cambria"/>
          <w:color w:val="000000" w:themeColor="text1"/>
          <w:sz w:val="18"/>
          <w:szCs w:val="18"/>
        </w:rPr>
        <w:t xml:space="preserve">MD - osobodeň znamená osem (8) hodín práce </w:t>
      </w:r>
      <w:r w:rsidR="002162F6" w:rsidRPr="0030218B">
        <w:rPr>
          <w:rFonts w:ascii="Cambria" w:hAnsi="Cambria"/>
          <w:color w:val="000000" w:themeColor="text1"/>
          <w:sz w:val="18"/>
          <w:szCs w:val="18"/>
        </w:rPr>
        <w:t>jedn</w:t>
      </w:r>
      <w:r w:rsidR="002162F6">
        <w:rPr>
          <w:rFonts w:ascii="Cambria" w:hAnsi="Cambria"/>
          <w:color w:val="000000" w:themeColor="text1"/>
          <w:sz w:val="18"/>
          <w:szCs w:val="18"/>
        </w:rPr>
        <w:t>ej</w:t>
      </w:r>
      <w:r w:rsidR="002162F6" w:rsidRPr="0030218B">
        <w:rPr>
          <w:rFonts w:ascii="Cambria" w:hAnsi="Cambria"/>
          <w:color w:val="000000" w:themeColor="text1"/>
          <w:sz w:val="18"/>
          <w:szCs w:val="18"/>
        </w:rPr>
        <w:t xml:space="preserve"> (1) osob</w:t>
      </w:r>
      <w:r w:rsidR="002162F6">
        <w:rPr>
          <w:rFonts w:ascii="Cambria" w:hAnsi="Cambria"/>
          <w:color w:val="000000" w:themeColor="text1"/>
          <w:sz w:val="18"/>
          <w:szCs w:val="18"/>
        </w:rPr>
        <w:t>y</w:t>
      </w:r>
      <w:r w:rsidR="002162F6" w:rsidRPr="0030218B">
        <w:rPr>
          <w:rFonts w:ascii="Cambria" w:hAnsi="Cambria"/>
          <w:color w:val="000000" w:themeColor="text1"/>
          <w:sz w:val="18"/>
          <w:szCs w:val="18"/>
        </w:rPr>
        <w:t xml:space="preserve"> </w:t>
      </w:r>
      <w:r w:rsidR="006C759B">
        <w:rPr>
          <w:rFonts w:ascii="Cambria" w:hAnsi="Cambria"/>
          <w:color w:val="000000" w:themeColor="text1"/>
          <w:sz w:val="18"/>
          <w:szCs w:val="18"/>
        </w:rPr>
        <w:t>počas dňa</w:t>
      </w:r>
    </w:p>
    <w:p w14:paraId="18351A44" w14:textId="7711E551" w:rsidR="00A24D24" w:rsidRDefault="00A24D24" w:rsidP="00A37035">
      <w:pPr>
        <w:rPr>
          <w:rFonts w:ascii="Cambria" w:hAnsi="Cambria"/>
          <w:color w:val="000000" w:themeColor="text1"/>
          <w:sz w:val="18"/>
          <w:szCs w:val="18"/>
        </w:rPr>
      </w:pPr>
    </w:p>
    <w:p w14:paraId="04973FCD" w14:textId="77777777" w:rsidR="00A24D24" w:rsidRPr="000961E2" w:rsidRDefault="00A24D24"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5A9E607F" w:rsidR="00A37035" w:rsidRPr="000961E2" w:rsidRDefault="00A37035" w:rsidP="009C46A4">
            <w:pPr>
              <w:jc w:val="center"/>
              <w:rPr>
                <w:rFonts w:asciiTheme="majorHAnsi" w:hAnsiTheme="majorHAnsi" w:cs="Arial"/>
                <w:sz w:val="20"/>
              </w:rPr>
            </w:pPr>
            <w:bookmarkStart w:id="38" w:name="_Hlk525908756"/>
            <w:r w:rsidRPr="000961E2">
              <w:rPr>
                <w:rFonts w:asciiTheme="majorHAnsi" w:hAnsiTheme="majorHAnsi" w:cs="Arial"/>
                <w:sz w:val="20"/>
              </w:rPr>
              <w:t>……………………….…</w:t>
            </w:r>
            <w:r w:rsidR="002162F6">
              <w:rPr>
                <w:rFonts w:asciiTheme="majorHAnsi" w:hAnsiTheme="majorHAnsi" w:cs="Arial"/>
                <w:sz w:val="20"/>
              </w:rPr>
              <w:t>....................................</w:t>
            </w:r>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2EA3C612" w:rsidR="00A37035" w:rsidRPr="000961E2" w:rsidRDefault="00A37035" w:rsidP="00A446CB">
            <w:pPr>
              <w:jc w:val="center"/>
              <w:rPr>
                <w:rFonts w:asciiTheme="majorHAnsi" w:hAnsiTheme="majorHAnsi" w:cs="Arial"/>
                <w:sz w:val="20"/>
              </w:rPr>
            </w:pPr>
            <w:r w:rsidRPr="000961E2">
              <w:rPr>
                <w:rFonts w:asciiTheme="majorHAnsi" w:hAnsiTheme="majorHAnsi" w:cs="Arial"/>
                <w:sz w:val="20"/>
              </w:rPr>
              <w:t>……..…</w:t>
            </w:r>
            <w:r w:rsidR="003B393D">
              <w:rPr>
                <w:rFonts w:asciiTheme="majorHAnsi" w:hAnsiTheme="majorHAnsi" w:cs="Arial"/>
                <w:sz w:val="20"/>
              </w:rPr>
              <w:t>.....</w:t>
            </w: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8"/>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0C4C6193"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9" w:name="_Hlk43974552"/>
      <w:bookmarkStart w:id="40"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41"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w:t>
      </w:r>
      <w:r w:rsidRPr="00D93313">
        <w:rPr>
          <w:rFonts w:asciiTheme="majorHAnsi" w:hAnsiTheme="majorHAnsi" w:cs="Arial"/>
          <w:bCs/>
          <w:noProof w:val="0"/>
          <w:sz w:val="20"/>
          <w:szCs w:val="20"/>
          <w:highlight w:val="yellow"/>
          <w:lang w:eastAsia="en-US"/>
        </w:rPr>
        <w:t>č.</w:t>
      </w:r>
      <w:r w:rsidR="004456C1" w:rsidRPr="00D93313">
        <w:rPr>
          <w:rFonts w:asciiTheme="majorHAnsi" w:hAnsiTheme="majorHAnsi" w:cs="Arial"/>
          <w:bCs/>
          <w:noProof w:val="0"/>
          <w:sz w:val="20"/>
          <w:szCs w:val="20"/>
          <w:highlight w:val="yellow"/>
          <w:lang w:eastAsia="en-US"/>
        </w:rPr>
        <w:t> </w:t>
      </w:r>
      <w:r w:rsidR="002E51A0" w:rsidRPr="00D93313">
        <w:rPr>
          <w:rFonts w:asciiTheme="majorHAnsi" w:hAnsiTheme="majorHAnsi" w:cs="Arial"/>
          <w:bCs/>
          <w:noProof w:val="0"/>
          <w:sz w:val="20"/>
          <w:szCs w:val="20"/>
          <w:highlight w:val="yellow"/>
          <w:lang w:eastAsia="en-US"/>
        </w:rPr>
        <w:t>6</w:t>
      </w:r>
      <w:r w:rsidRPr="00E10115">
        <w:rPr>
          <w:rFonts w:asciiTheme="majorHAnsi" w:hAnsiTheme="majorHAnsi" w:cs="Arial"/>
          <w:bCs/>
          <w:noProof w:val="0"/>
          <w:sz w:val="20"/>
          <w:szCs w:val="20"/>
          <w:lang w:eastAsia="en-US"/>
        </w:rPr>
        <w:t xml:space="preserve"> Celková cena za predmet zákazky </w:t>
      </w:r>
      <w:bookmarkEnd w:id="39"/>
      <w:bookmarkEnd w:id="41"/>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2A901F46"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3F56F7">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Osobné praktické skúsenosti kľúčových expertov č. 1 až č. </w:t>
      </w:r>
      <w:r w:rsidR="004D2DCC" w:rsidRPr="00E10115">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s </w:t>
      </w:r>
      <w:bookmarkStart w:id="42" w:name="_Hlk108428807"/>
      <w:r w:rsidRPr="00E10115">
        <w:rPr>
          <w:rFonts w:asciiTheme="majorHAnsi" w:hAnsiTheme="majorHAnsi" w:cs="Arial"/>
          <w:bCs/>
          <w:noProof w:val="0"/>
          <w:sz w:val="20"/>
          <w:szCs w:val="20"/>
          <w:lang w:eastAsia="en-US"/>
        </w:rPr>
        <w:t>ďalšími projektami v zmysle bodu 35.1.</w:t>
      </w:r>
      <w:r w:rsidR="00EC2947">
        <w:rPr>
          <w:rFonts w:asciiTheme="majorHAnsi" w:hAnsiTheme="majorHAnsi" w:cs="Arial"/>
          <w:bCs/>
          <w:noProof w:val="0"/>
          <w:sz w:val="20"/>
          <w:szCs w:val="20"/>
          <w:lang w:eastAsia="en-US"/>
        </w:rPr>
        <w:t>3.4</w:t>
      </w:r>
      <w:r w:rsidRPr="00E10115">
        <w:rPr>
          <w:rFonts w:asciiTheme="majorHAnsi" w:hAnsiTheme="majorHAnsi" w:cs="Arial"/>
          <w:bCs/>
          <w:noProof w:val="0"/>
          <w:sz w:val="20"/>
          <w:szCs w:val="20"/>
          <w:lang w:eastAsia="en-US"/>
        </w:rPr>
        <w:t xml:space="preserve"> podľa pozície za predchádzajúcich 5 rokov od vyhlásenia verejného obstarávania</w:t>
      </w:r>
      <w:bookmarkEnd w:id="42"/>
      <w:r w:rsidR="00196D14">
        <w:rPr>
          <w:rFonts w:asciiTheme="majorHAnsi" w:hAnsiTheme="majorHAnsi" w:cs="Arial"/>
          <w:bCs/>
          <w:noProof w:val="0"/>
          <w:sz w:val="20"/>
          <w:szCs w:val="20"/>
          <w:lang w:eastAsia="en-US"/>
        </w:rPr>
        <w:t xml:space="preserve">, </w:t>
      </w:r>
      <w:r w:rsidR="00196D14" w:rsidRPr="007E65BC">
        <w:rPr>
          <w:rFonts w:asciiTheme="majorHAnsi" w:hAnsiTheme="majorHAnsi" w:cs="Arial"/>
          <w:bCs/>
          <w:noProof w:val="0"/>
          <w:sz w:val="20"/>
          <w:szCs w:val="20"/>
          <w:highlight w:val="yellow"/>
          <w:lang w:eastAsia="en-US"/>
        </w:rPr>
        <w:t xml:space="preserve">Tabuľka č. </w:t>
      </w:r>
      <w:r w:rsidR="002E51A0">
        <w:rPr>
          <w:rFonts w:asciiTheme="majorHAnsi" w:hAnsiTheme="majorHAnsi" w:cs="Arial"/>
          <w:bCs/>
          <w:noProof w:val="0"/>
          <w:sz w:val="20"/>
          <w:szCs w:val="20"/>
          <w:highlight w:val="yellow"/>
          <w:lang w:eastAsia="en-US"/>
        </w:rPr>
        <w:t>7</w:t>
      </w:r>
      <w:r w:rsidR="00196D14" w:rsidRPr="007E65BC">
        <w:rPr>
          <w:rFonts w:asciiTheme="majorHAnsi" w:hAnsiTheme="majorHAnsi" w:cs="Arial"/>
          <w:bCs/>
          <w:noProof w:val="0"/>
          <w:sz w:val="20"/>
          <w:szCs w:val="20"/>
          <w:highlight w:val="yellow"/>
          <w:lang w:eastAsia="en-US"/>
        </w:rPr>
        <w:t xml:space="preserve"> na vyplnenie</w:t>
      </w:r>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40"/>
    <w:p w14:paraId="0129BF76" w14:textId="10D38366"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kritéria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15F0A92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Verejný</w:t>
      </w:r>
      <w:r w:rsidRPr="00E10115">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sidRPr="00E10115">
        <w:rPr>
          <w:rFonts w:asciiTheme="majorHAnsi" w:hAnsiTheme="majorHAnsi" w:cs="ArialMT"/>
          <w:noProof w:val="0"/>
          <w:sz w:val="20"/>
          <w:szCs w:val="20"/>
          <w:lang w:eastAsia="en-US"/>
        </w:rPr>
        <w:t>,</w:t>
      </w:r>
      <w:r w:rsidRPr="00E10115">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E10115">
        <w:rPr>
          <w:rFonts w:asciiTheme="majorHAnsi" w:hAnsiTheme="majorHAnsi" w:cs="Arial"/>
          <w:noProof w:val="0"/>
          <w:sz w:val="20"/>
          <w:szCs w:val="20"/>
          <w:lang w:eastAsia="en-US"/>
        </w:rPr>
        <w:t>.</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4D8FD5B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4456C1" w:rsidRPr="00E10115">
        <w:rPr>
          <w:rFonts w:asciiTheme="majorHAnsi" w:hAnsiTheme="majorHAnsi" w:cs="Arial"/>
          <w:noProof w:val="0"/>
          <w:sz w:val="20"/>
          <w:szCs w:val="20"/>
        </w:rPr>
        <w:t>7</w:t>
      </w:r>
      <w:r w:rsidRPr="00E10115">
        <w:rPr>
          <w:rFonts w:asciiTheme="majorHAnsi" w:hAnsiTheme="majorHAnsi" w:cs="Arial"/>
          <w:noProof w:val="0"/>
          <w:sz w:val="20"/>
          <w:szCs w:val="20"/>
        </w:rPr>
        <w:t xml:space="preserve"> </w:t>
      </w:r>
      <w:r w:rsidRPr="00A446CB">
        <w:rPr>
          <w:rFonts w:asciiTheme="majorHAnsi" w:hAnsiTheme="majorHAnsi" w:cs="Arial"/>
          <w:bCs/>
          <w:i/>
          <w:iCs/>
          <w:sz w:val="20"/>
          <w:szCs w:val="20"/>
        </w:rPr>
        <w:t>Celková cena predmet</w:t>
      </w:r>
      <w:r w:rsidR="004456C1" w:rsidRPr="00A446CB">
        <w:rPr>
          <w:rFonts w:asciiTheme="majorHAnsi" w:hAnsiTheme="majorHAnsi" w:cs="Arial"/>
          <w:bCs/>
          <w:i/>
          <w:iCs/>
          <w:sz w:val="20"/>
          <w:szCs w:val="20"/>
        </w:rPr>
        <w:t>u</w:t>
      </w:r>
      <w:r w:rsidRPr="00A446CB">
        <w:rPr>
          <w:rFonts w:asciiTheme="majorHAnsi" w:hAnsiTheme="majorHAnsi" w:cs="Arial"/>
          <w:bCs/>
          <w:i/>
          <w:iCs/>
          <w:sz w:val="20"/>
          <w:szCs w:val="20"/>
        </w:rPr>
        <w:t xml:space="preserve"> zákazky</w:t>
      </w:r>
      <w:r w:rsidRPr="00E10115">
        <w:rPr>
          <w:rFonts w:asciiTheme="majorHAnsi" w:hAnsiTheme="majorHAnsi" w:cs="Arial"/>
          <w:bCs/>
          <w:sz w:val="20"/>
          <w:szCs w:val="20"/>
        </w:rPr>
        <w:t xml:space="preserve">. </w:t>
      </w:r>
    </w:p>
    <w:p w14:paraId="6C058576"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p>
    <w:p w14:paraId="2ADDF6B5" w14:textId="760C8AC1"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226628">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43" w:name="_Hlk43899295"/>
      <w:r w:rsidRPr="00E10115">
        <w:rPr>
          <w:rFonts w:asciiTheme="majorHAnsi" w:hAnsiTheme="majorHAnsi" w:cs="Arial"/>
          <w:bCs/>
          <w:noProof w:val="0"/>
          <w:sz w:val="20"/>
          <w:szCs w:val="20"/>
        </w:rPr>
        <w:t>spolu za predmet zákazky v eurách bez DPH</w:t>
      </w:r>
      <w:bookmarkEnd w:id="43"/>
      <w:r w:rsidRPr="00E10115">
        <w:rPr>
          <w:rFonts w:asciiTheme="majorHAnsi" w:hAnsiTheme="majorHAnsi" w:cs="Arial"/>
          <w:bCs/>
          <w:noProof w:val="0"/>
          <w:sz w:val="20"/>
          <w:szCs w:val="20"/>
        </w:rPr>
        <w:t xml:space="preserve"> uvedenou v Tabuľke </w:t>
      </w:r>
      <w:r w:rsidRPr="00D93313">
        <w:rPr>
          <w:rFonts w:asciiTheme="majorHAnsi" w:hAnsiTheme="majorHAnsi" w:cs="Arial"/>
          <w:bCs/>
          <w:noProof w:val="0"/>
          <w:sz w:val="20"/>
          <w:szCs w:val="20"/>
          <w:highlight w:val="yellow"/>
        </w:rPr>
        <w:t xml:space="preserve">č. </w:t>
      </w:r>
      <w:r w:rsidR="002E51A0" w:rsidRPr="00D93313">
        <w:rPr>
          <w:rFonts w:asciiTheme="majorHAnsi" w:hAnsiTheme="majorHAnsi" w:cs="Arial"/>
          <w:bCs/>
          <w:noProof w:val="0"/>
          <w:sz w:val="20"/>
          <w:szCs w:val="20"/>
          <w:highlight w:val="yellow"/>
        </w:rPr>
        <w:t>6</w:t>
      </w:r>
      <w:r w:rsidRPr="00E10115">
        <w:rPr>
          <w:rFonts w:asciiTheme="majorHAnsi" w:hAnsiTheme="majorHAnsi" w:cs="Arial"/>
          <w:bCs/>
          <w:noProof w:val="0"/>
          <w:sz w:val="20"/>
          <w:szCs w:val="20"/>
        </w:rPr>
        <w:t xml:space="preserve"> Prílohy č. 1 k časti A.3 KRITÉRIÁ NA VYHODNOTENIE PONÚK A PRAVIDLÁ ICH UPLATNENIA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w:t>
      </w:r>
      <w:r w:rsidR="007A02B7">
        <w:rPr>
          <w:rFonts w:asciiTheme="majorHAnsi" w:hAnsiTheme="majorHAnsi" w:cs="Arial"/>
          <w:bCs/>
          <w:noProof w:val="0"/>
          <w:sz w:val="20"/>
          <w:szCs w:val="20"/>
        </w:rPr>
        <w:t xml:space="preserve"> </w:t>
      </w:r>
      <w:r w:rsidR="007A02B7" w:rsidRPr="00F436CD">
        <w:rPr>
          <w:rFonts w:asciiTheme="majorHAnsi" w:hAnsiTheme="majorHAnsi" w:cs="Arial"/>
          <w:bCs/>
          <w:noProof w:val="0"/>
          <w:sz w:val="20"/>
          <w:szCs w:val="20"/>
          <w:highlight w:val="yellow"/>
        </w:rPr>
        <w:t>podľa matematických pravidiel</w:t>
      </w:r>
      <w:r w:rsidR="007A02B7">
        <w:rPr>
          <w:rFonts w:asciiTheme="majorHAnsi" w:hAnsiTheme="majorHAnsi" w:cs="Arial"/>
          <w:bCs/>
          <w:noProof w:val="0"/>
          <w:sz w:val="20"/>
          <w:szCs w:val="20"/>
        </w:rPr>
        <w:t xml:space="preserve"> </w:t>
      </w:r>
      <w:r w:rsidRPr="00E10115">
        <w:rPr>
          <w:rFonts w:asciiTheme="majorHAnsi" w:hAnsiTheme="majorHAnsi" w:cs="Arial"/>
          <w:bCs/>
          <w:noProof w:val="0"/>
          <w:sz w:val="20"/>
          <w:szCs w:val="20"/>
        </w:rPr>
        <w:t xml:space="preserve"> zaokrúhlia na dve desatinné miesta.</w:t>
      </w:r>
    </w:p>
    <w:p w14:paraId="204E3487" w14:textId="5D6C2BF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 xml:space="preserve">BK1 </w:t>
      </w:r>
      <w:r w:rsidRPr="00E10115">
        <w:rPr>
          <w:rFonts w:asciiTheme="majorHAnsi" w:hAnsiTheme="majorHAnsi" w:cs="Arial"/>
          <w:bCs/>
          <w:noProof w:val="0"/>
          <w:sz w:val="20"/>
          <w:szCs w:val="20"/>
        </w:rPr>
        <w:t>= [(</w:t>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min</w:t>
      </w:r>
      <w:proofErr w:type="spellEnd"/>
      <w:r w:rsidRPr="00E10115">
        <w:rPr>
          <w:rFonts w:asciiTheme="majorHAnsi" w:hAnsiTheme="majorHAnsi" w:cs="Arial"/>
          <w:bCs/>
          <w:noProof w:val="0"/>
          <w:sz w:val="20"/>
          <w:szCs w:val="20"/>
        </w:rPr>
        <w:t xml:space="preserve"> / </w:t>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návrh</w:t>
      </w:r>
      <w:proofErr w:type="spellEnd"/>
      <w:r w:rsidRPr="00E10115">
        <w:rPr>
          <w:rFonts w:asciiTheme="majorHAnsi" w:hAnsiTheme="majorHAnsi" w:cs="Arial"/>
          <w:bCs/>
          <w:noProof w:val="0"/>
          <w:sz w:val="20"/>
          <w:szCs w:val="20"/>
          <w:vertAlign w:val="subscript"/>
        </w:rPr>
        <w:t xml:space="preserve"> i</w:t>
      </w:r>
      <w:r w:rsidRPr="00E10115">
        <w:rPr>
          <w:rFonts w:asciiTheme="majorHAnsi" w:hAnsiTheme="majorHAnsi" w:cs="Arial"/>
          <w:bCs/>
          <w:noProof w:val="0"/>
          <w:sz w:val="20"/>
          <w:szCs w:val="20"/>
        </w:rPr>
        <w:t xml:space="preserve"> ) </w:t>
      </w:r>
      <w:r w:rsidR="001F6602">
        <w:rPr>
          <w:rFonts w:asciiTheme="majorHAnsi" w:hAnsiTheme="majorHAnsi" w:cs="Arial"/>
          <w:bCs/>
          <w:noProof w:val="0"/>
          <w:sz w:val="20"/>
          <w:szCs w:val="20"/>
        </w:rPr>
        <w:t>x</w:t>
      </w:r>
      <w:r w:rsidRPr="00E10115">
        <w:rPr>
          <w:rFonts w:asciiTheme="majorHAnsi" w:hAnsiTheme="majorHAnsi" w:cs="Arial"/>
          <w:bCs/>
          <w:noProof w:val="0"/>
          <w:sz w:val="20"/>
          <w:szCs w:val="20"/>
        </w:rPr>
        <w:t xml:space="preserve">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 – počet bodov pridelený hodnotenej ponuke pre kritérium č. 1,</w:t>
      </w:r>
    </w:p>
    <w:p w14:paraId="76E912BF" w14:textId="6A46519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min</w:t>
      </w:r>
      <w:proofErr w:type="spellEnd"/>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5C40016B"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návrh</w:t>
      </w:r>
      <w:proofErr w:type="spellEnd"/>
      <w:r w:rsidRPr="00E10115">
        <w:rPr>
          <w:rFonts w:asciiTheme="majorHAnsi" w:hAnsiTheme="majorHAnsi" w:cs="Arial"/>
          <w:bCs/>
          <w:noProof w:val="0"/>
          <w:sz w:val="20"/>
          <w:szCs w:val="20"/>
          <w:vertAlign w:val="subscript"/>
        </w:rPr>
        <w:t xml:space="preserve"> i</w:t>
      </w:r>
      <w:r w:rsidRPr="00E10115">
        <w:rPr>
          <w:rFonts w:asciiTheme="majorHAnsi" w:hAnsiTheme="majorHAnsi" w:cs="Arial"/>
          <w:bCs/>
          <w:noProof w:val="0"/>
          <w:sz w:val="20"/>
          <w:szCs w:val="20"/>
        </w:rPr>
        <w:t xml:space="preserve"> – </w:t>
      </w:r>
      <w:r w:rsidR="00EB707F" w:rsidRPr="00E10115">
        <w:rPr>
          <w:rFonts w:asciiTheme="majorHAnsi" w:hAnsiTheme="majorHAnsi" w:cs="Arial"/>
          <w:bCs/>
          <w:noProof w:val="0"/>
          <w:sz w:val="20"/>
          <w:szCs w:val="20"/>
        </w:rPr>
        <w:t xml:space="preserve">príslušná posudzovaná </w:t>
      </w:r>
      <w:r w:rsidRPr="00E10115">
        <w:rPr>
          <w:rFonts w:asciiTheme="majorHAnsi" w:hAnsiTheme="majorHAnsi" w:cs="Arial"/>
          <w:bCs/>
          <w:noProof w:val="0"/>
          <w:sz w:val="20"/>
          <w:szCs w:val="20"/>
        </w:rPr>
        <w:t>ponuková cena spolu za predmet zákazky v eurách bez DPH pre kritérium č. 1 hodnotenej ponuky.</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8933D4A" w:rsidR="00AD6B19" w:rsidRPr="00E10115"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Osobné praktické skúsenosti kľúčových expertov č. 1 až č. </w:t>
      </w:r>
      <w:r w:rsidR="00A75D56" w:rsidRPr="00E10115">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35.1.</w:t>
      </w:r>
      <w:r w:rsidR="00EC2947">
        <w:rPr>
          <w:rFonts w:asciiTheme="majorHAnsi" w:hAnsiTheme="majorHAnsi" w:cs="Arial"/>
          <w:bCs/>
          <w:noProof w:val="0"/>
          <w:sz w:val="20"/>
          <w:szCs w:val="20"/>
        </w:rPr>
        <w:t>3</w:t>
      </w:r>
      <w:r w:rsidRPr="00E10115">
        <w:rPr>
          <w:rFonts w:asciiTheme="majorHAnsi" w:hAnsiTheme="majorHAnsi" w:cs="Arial"/>
          <w:bCs/>
          <w:noProof w:val="0"/>
          <w:sz w:val="20"/>
          <w:szCs w:val="20"/>
        </w:rPr>
        <w:t>.</w:t>
      </w:r>
      <w:r w:rsidR="00EC2947">
        <w:rPr>
          <w:rFonts w:asciiTheme="majorHAnsi" w:hAnsiTheme="majorHAnsi" w:cs="Arial"/>
          <w:bCs/>
          <w:noProof w:val="0"/>
          <w:sz w:val="20"/>
          <w:szCs w:val="20"/>
        </w:rPr>
        <w:t>4</w:t>
      </w:r>
      <w:r w:rsidRPr="00E10115">
        <w:rPr>
          <w:rFonts w:asciiTheme="majorHAnsi" w:hAnsiTheme="majorHAnsi" w:cs="Arial"/>
          <w:bCs/>
          <w:noProof w:val="0"/>
          <w:sz w:val="20"/>
          <w:szCs w:val="20"/>
        </w:rPr>
        <w:t xml:space="preserve"> podľa pozície za predchádzajúcich 5 rokov od vyhlásenia verejného obstarávania</w:t>
      </w:r>
      <w:r w:rsidRPr="00E10115">
        <w:rPr>
          <w:rFonts w:asciiTheme="majorHAnsi" w:hAnsiTheme="majorHAnsi" w:cs="Calibri"/>
          <w:noProof w:val="0"/>
          <w:sz w:val="20"/>
          <w:szCs w:val="20"/>
        </w:rPr>
        <w:t>.</w:t>
      </w:r>
    </w:p>
    <w:p w14:paraId="1DFA1E02" w14:textId="7E342239"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Spôsob prideľovania bodov pri vyhodnocovaní ponúk podľa kritéria č. 2:</w:t>
      </w:r>
    </w:p>
    <w:p w14:paraId="3111E283" w14:textId="11E2C251" w:rsidR="00743B96" w:rsidRPr="00E10115" w:rsidRDefault="00743B96"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Maximálny počet 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sa pridelí ponuke uchádzača s najvyššou hodnotou bodov zohľadňujúcich počet o</w:t>
      </w:r>
      <w:r w:rsidRPr="00EE30BC">
        <w:rPr>
          <w:rFonts w:ascii="Cambria" w:hAnsi="Cambria" w:cs="Arial"/>
          <w:bCs/>
          <w:noProof w:val="0"/>
          <w:sz w:val="20"/>
          <w:szCs w:val="20"/>
        </w:rPr>
        <w:t>sobn</w:t>
      </w:r>
      <w:r>
        <w:rPr>
          <w:rFonts w:ascii="Cambria" w:hAnsi="Cambria" w:cs="Arial"/>
          <w:bCs/>
          <w:noProof w:val="0"/>
          <w:sz w:val="20"/>
          <w:szCs w:val="20"/>
        </w:rPr>
        <w:t>ých</w:t>
      </w:r>
      <w:r w:rsidRPr="00EE30BC">
        <w:rPr>
          <w:rFonts w:ascii="Cambria" w:hAnsi="Cambria" w:cs="Arial"/>
          <w:bCs/>
          <w:noProof w:val="0"/>
          <w:sz w:val="20"/>
          <w:szCs w:val="20"/>
        </w:rPr>
        <w:t xml:space="preserve"> praktick</w:t>
      </w:r>
      <w:r>
        <w:rPr>
          <w:rFonts w:ascii="Cambria" w:hAnsi="Cambria" w:cs="Arial"/>
          <w:bCs/>
          <w:noProof w:val="0"/>
          <w:sz w:val="20"/>
          <w:szCs w:val="20"/>
        </w:rPr>
        <w:t>ých</w:t>
      </w:r>
      <w:r w:rsidRPr="00EE30BC">
        <w:rPr>
          <w:rFonts w:ascii="Cambria" w:hAnsi="Cambria" w:cs="Arial"/>
          <w:bCs/>
          <w:noProof w:val="0"/>
          <w:sz w:val="20"/>
          <w:szCs w:val="20"/>
        </w:rPr>
        <w:t xml:space="preserve"> skúsenost</w:t>
      </w:r>
      <w:r>
        <w:rPr>
          <w:rFonts w:ascii="Cambria" w:hAnsi="Cambria" w:cs="Arial"/>
          <w:bCs/>
          <w:noProof w:val="0"/>
          <w:sz w:val="20"/>
          <w:szCs w:val="20"/>
        </w:rPr>
        <w:t>í</w:t>
      </w:r>
      <w:r w:rsidRPr="00EE30BC">
        <w:rPr>
          <w:rFonts w:ascii="Cambria" w:hAnsi="Cambria" w:cs="Arial"/>
          <w:bCs/>
          <w:noProof w:val="0"/>
          <w:sz w:val="20"/>
          <w:szCs w:val="20"/>
        </w:rPr>
        <w:t xml:space="preserve"> kľúčových expertov č. 1 až </w:t>
      </w:r>
      <w:r>
        <w:rPr>
          <w:rFonts w:ascii="Cambria" w:hAnsi="Cambria" w:cs="Arial"/>
          <w:bCs/>
          <w:noProof w:val="0"/>
          <w:sz w:val="20"/>
          <w:szCs w:val="20"/>
        </w:rPr>
        <w:t>č. 5</w:t>
      </w:r>
      <w:r w:rsidRPr="00EE30BC">
        <w:rPr>
          <w:rFonts w:ascii="Cambria" w:hAnsi="Cambria" w:cs="Arial"/>
          <w:bCs/>
          <w:noProof w:val="0"/>
          <w:sz w:val="20"/>
          <w:szCs w:val="20"/>
        </w:rPr>
        <w:t xml:space="preserve"> s ďalšími projektami </w:t>
      </w:r>
      <w:r>
        <w:rPr>
          <w:rFonts w:ascii="Cambria" w:hAnsi="Cambria" w:cs="Arial"/>
          <w:bCs/>
          <w:noProof w:val="0"/>
          <w:sz w:val="20"/>
          <w:szCs w:val="20"/>
        </w:rPr>
        <w:t>(</w:t>
      </w:r>
      <w:r w:rsidRPr="00356C3F">
        <w:rPr>
          <w:rFonts w:ascii="Cambria" w:hAnsi="Cambria" w:cs="Arial"/>
          <w:b/>
          <w:noProof w:val="0"/>
          <w:sz w:val="20"/>
          <w:szCs w:val="20"/>
        </w:rPr>
        <w:t>s výnimkou projektov preukazujúcich splnenie podmienok účasti</w:t>
      </w:r>
      <w:r>
        <w:rPr>
          <w:rFonts w:ascii="Cambria" w:hAnsi="Cambria" w:cs="Arial"/>
          <w:bCs/>
          <w:noProof w:val="0"/>
          <w:sz w:val="20"/>
          <w:szCs w:val="20"/>
        </w:rPr>
        <w:t xml:space="preserve"> </w:t>
      </w:r>
      <w:r w:rsidRPr="00EB2B57">
        <w:rPr>
          <w:rFonts w:ascii="Cambria" w:hAnsi="Cambria" w:cs="Arial"/>
          <w:b/>
          <w:noProof w:val="0"/>
          <w:sz w:val="20"/>
          <w:szCs w:val="20"/>
        </w:rPr>
        <w:t>v zmysle bodu 35.1.</w:t>
      </w:r>
      <w:r w:rsidR="00A805B6">
        <w:rPr>
          <w:rFonts w:ascii="Cambria" w:hAnsi="Cambria" w:cs="Arial"/>
          <w:b/>
          <w:noProof w:val="0"/>
          <w:sz w:val="20"/>
          <w:szCs w:val="20"/>
        </w:rPr>
        <w:t>3</w:t>
      </w:r>
      <w:r w:rsidRPr="00EB2B57">
        <w:rPr>
          <w:rFonts w:ascii="Cambria" w:hAnsi="Cambria" w:cs="Arial"/>
          <w:b/>
          <w:noProof w:val="0"/>
          <w:sz w:val="20"/>
          <w:szCs w:val="20"/>
        </w:rPr>
        <w:t>.</w:t>
      </w:r>
      <w:r w:rsidR="00523A3E">
        <w:rPr>
          <w:rFonts w:ascii="Cambria" w:hAnsi="Cambria" w:cs="Arial"/>
          <w:b/>
          <w:noProof w:val="0"/>
          <w:sz w:val="20"/>
          <w:szCs w:val="20"/>
        </w:rPr>
        <w:t>4</w:t>
      </w:r>
      <w:r>
        <w:rPr>
          <w:rFonts w:ascii="Calibri" w:hAnsi="Calibri" w:cs="Calibri"/>
          <w:bCs/>
          <w:noProof w:val="0"/>
          <w:sz w:val="20"/>
          <w:szCs w:val="20"/>
        </w:rPr>
        <w:t>)</w:t>
      </w:r>
      <w:r w:rsidRPr="00EE30BC">
        <w:rPr>
          <w:rFonts w:ascii="Cambria" w:hAnsi="Cambria" w:cs="Arial"/>
          <w:bCs/>
          <w:noProof w:val="0"/>
          <w:sz w:val="20"/>
          <w:szCs w:val="20"/>
        </w:rPr>
        <w:t xml:space="preserve"> podľa pozície za predchádzajúcich 5 rokov od vyhlásenia verejného obstarávania</w:t>
      </w:r>
      <w:r>
        <w:rPr>
          <w:rFonts w:ascii="Cambria" w:hAnsi="Cambria" w:cs="Arial"/>
          <w:bCs/>
          <w:noProof w:val="0"/>
          <w:sz w:val="20"/>
          <w:szCs w:val="20"/>
        </w:rPr>
        <w:t xml:space="preserve"> a </w:t>
      </w:r>
      <w:r w:rsidRPr="00331995">
        <w:rPr>
          <w:rFonts w:ascii="Cambria" w:hAnsi="Cambria" w:cs="Arial"/>
          <w:bCs/>
          <w:noProof w:val="0"/>
          <w:sz w:val="20"/>
          <w:szCs w:val="20"/>
        </w:rPr>
        <w:t>podiel</w:t>
      </w:r>
      <w:r>
        <w:rPr>
          <w:rFonts w:ascii="Cambria" w:hAnsi="Cambria" w:cs="Arial"/>
          <w:bCs/>
          <w:noProof w:val="0"/>
          <w:sz w:val="20"/>
          <w:szCs w:val="20"/>
        </w:rPr>
        <w:t xml:space="preserve"> </w:t>
      </w:r>
      <w:r w:rsidRPr="00EE30BC">
        <w:rPr>
          <w:rFonts w:ascii="Cambria" w:hAnsi="Cambria" w:cs="Arial"/>
          <w:bCs/>
          <w:noProof w:val="0"/>
          <w:sz w:val="20"/>
          <w:szCs w:val="20"/>
        </w:rPr>
        <w:t xml:space="preserve">kľúčových expertov </w:t>
      </w:r>
      <w:r w:rsidRPr="00331995">
        <w:rPr>
          <w:rFonts w:ascii="Cambria" w:hAnsi="Cambria" w:cs="Arial"/>
          <w:bCs/>
          <w:noProof w:val="0"/>
          <w:sz w:val="20"/>
          <w:szCs w:val="20"/>
        </w:rPr>
        <w:t xml:space="preserve">č. 1 až č. </w:t>
      </w:r>
      <w:r w:rsidR="00CF45C7">
        <w:rPr>
          <w:rFonts w:ascii="Cambria" w:hAnsi="Cambria" w:cs="Arial"/>
          <w:bCs/>
          <w:noProof w:val="0"/>
          <w:sz w:val="20"/>
          <w:szCs w:val="20"/>
        </w:rPr>
        <w:t>5</w:t>
      </w:r>
      <w:r w:rsidRPr="00331995">
        <w:rPr>
          <w:rFonts w:ascii="Cambria" w:hAnsi="Cambria" w:cs="Arial"/>
          <w:bCs/>
          <w:noProof w:val="0"/>
          <w:sz w:val="20"/>
          <w:szCs w:val="20"/>
        </w:rPr>
        <w:t xml:space="preserve"> na plnení predmetu zákazky a pri ostatných ponukách sa určí </w:t>
      </w:r>
      <w:r w:rsidR="007A02B7" w:rsidRPr="00F436CD">
        <w:rPr>
          <w:rFonts w:ascii="Cambria" w:hAnsi="Cambria" w:cs="Arial"/>
          <w:bCs/>
          <w:noProof w:val="0"/>
          <w:sz w:val="20"/>
          <w:szCs w:val="20"/>
          <w:highlight w:val="yellow"/>
        </w:rPr>
        <w:t>priamou</w:t>
      </w:r>
      <w:r w:rsidR="007A02B7">
        <w:rPr>
          <w:rFonts w:ascii="Cambria" w:hAnsi="Cambria" w:cs="Arial"/>
          <w:bCs/>
          <w:noProof w:val="0"/>
          <w:sz w:val="20"/>
          <w:szCs w:val="20"/>
        </w:rPr>
        <w:t xml:space="preserve"> </w:t>
      </w:r>
      <w:r w:rsidRPr="00331995">
        <w:rPr>
          <w:rFonts w:ascii="Cambria" w:hAnsi="Cambria" w:cs="Arial"/>
          <w:bCs/>
          <w:noProof w:val="0"/>
          <w:sz w:val="20"/>
          <w:szCs w:val="20"/>
        </w:rPr>
        <w:t>úmerou</w:t>
      </w:r>
      <w:r w:rsidRPr="00916058">
        <w:rPr>
          <w:rFonts w:ascii="Cambria" w:hAnsi="Cambria" w:cs="Arial"/>
          <w:bCs/>
          <w:noProof w:val="0"/>
          <w:sz w:val="20"/>
          <w:szCs w:val="20"/>
        </w:rPr>
        <w:t xml:space="preserve">. Takto vypočítané hodnoty bodov ostatných ponúk sa </w:t>
      </w:r>
      <w:r w:rsidR="007A02B7" w:rsidRPr="00F436CD">
        <w:rPr>
          <w:rFonts w:ascii="Cambria" w:hAnsi="Cambria" w:cs="Arial"/>
          <w:bCs/>
          <w:noProof w:val="0"/>
          <w:sz w:val="20"/>
          <w:szCs w:val="20"/>
          <w:highlight w:val="yellow"/>
        </w:rPr>
        <w:t>podľa matematických pravidiel</w:t>
      </w:r>
      <w:r w:rsidR="007A02B7">
        <w:rPr>
          <w:rFonts w:ascii="Cambria" w:hAnsi="Cambria" w:cs="Arial"/>
          <w:bCs/>
          <w:noProof w:val="0"/>
          <w:sz w:val="20"/>
          <w:szCs w:val="20"/>
        </w:rPr>
        <w:t xml:space="preserve"> </w:t>
      </w:r>
      <w:r w:rsidRPr="00916058">
        <w:rPr>
          <w:rFonts w:ascii="Cambria" w:hAnsi="Cambria" w:cs="Arial"/>
          <w:bCs/>
          <w:noProof w:val="0"/>
          <w:sz w:val="20"/>
          <w:szCs w:val="20"/>
        </w:rPr>
        <w:t>zaokrúhlia na dve desatinné miesta.</w:t>
      </w:r>
    </w:p>
    <w:p w14:paraId="6371CE94" w14:textId="02B0F4E3"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Každej akceptovanej o</w:t>
      </w:r>
      <w:r w:rsidRPr="00EE30BC">
        <w:rPr>
          <w:rFonts w:ascii="Cambria" w:hAnsi="Cambria" w:cs="Arial"/>
          <w:bCs/>
          <w:noProof w:val="0"/>
          <w:sz w:val="20"/>
          <w:szCs w:val="20"/>
        </w:rPr>
        <w:t>sobn</w:t>
      </w:r>
      <w:r>
        <w:rPr>
          <w:rFonts w:ascii="Cambria" w:hAnsi="Cambria" w:cs="Arial"/>
          <w:bCs/>
          <w:noProof w:val="0"/>
          <w:sz w:val="20"/>
          <w:szCs w:val="20"/>
        </w:rPr>
        <w:t>ej</w:t>
      </w:r>
      <w:r w:rsidRPr="00EE30BC">
        <w:rPr>
          <w:rFonts w:ascii="Cambria" w:hAnsi="Cambria" w:cs="Arial"/>
          <w:bCs/>
          <w:noProof w:val="0"/>
          <w:sz w:val="20"/>
          <w:szCs w:val="20"/>
        </w:rPr>
        <w:t xml:space="preserve"> praktick</w:t>
      </w:r>
      <w:r>
        <w:rPr>
          <w:rFonts w:ascii="Cambria" w:hAnsi="Cambria" w:cs="Arial"/>
          <w:bCs/>
          <w:noProof w:val="0"/>
          <w:sz w:val="20"/>
          <w:szCs w:val="20"/>
        </w:rPr>
        <w:t>ej</w:t>
      </w:r>
      <w:r w:rsidRPr="00EE30BC">
        <w:rPr>
          <w:rFonts w:ascii="Cambria" w:hAnsi="Cambria" w:cs="Arial"/>
          <w:bCs/>
          <w:noProof w:val="0"/>
          <w:sz w:val="20"/>
          <w:szCs w:val="20"/>
        </w:rPr>
        <w:t xml:space="preserve"> skúsenosti kľúčových expertov</w:t>
      </w:r>
      <w:r>
        <w:rPr>
          <w:rFonts w:ascii="Cambria" w:hAnsi="Cambria" w:cs="Arial"/>
          <w:bCs/>
          <w:noProof w:val="0"/>
          <w:sz w:val="20"/>
          <w:szCs w:val="20"/>
        </w:rPr>
        <w:t xml:space="preserve"> sa priradí nasledovná bodová hodnota (HSE</w:t>
      </w:r>
      <w:r>
        <w:rPr>
          <w:rFonts w:ascii="Calibri" w:hAnsi="Calibri" w:cs="Calibri"/>
          <w:bCs/>
          <w:noProof w:val="0"/>
          <w:sz w:val="20"/>
          <w:szCs w:val="20"/>
        </w:rPr>
        <w:t>)</w:t>
      </w:r>
      <w:r>
        <w:rPr>
          <w:rFonts w:ascii="Cambria" w:hAnsi="Cambria" w:cs="Arial"/>
          <w:bCs/>
          <w:noProof w:val="0"/>
          <w:sz w:val="20"/>
          <w:szCs w:val="20"/>
        </w:rPr>
        <w:t xml:space="preserve">: </w:t>
      </w:r>
    </w:p>
    <w:p w14:paraId="196DE2D0" w14:textId="5A43DA23" w:rsidR="00CF45C7" w:rsidRPr="00113ACA" w:rsidRDefault="00CF45C7" w:rsidP="00CF45C7">
      <w:pPr>
        <w:tabs>
          <w:tab w:val="num" w:pos="540"/>
        </w:tabs>
        <w:ind w:left="540"/>
        <w:jc w:val="both"/>
        <w:rPr>
          <w:rFonts w:asciiTheme="majorHAnsi" w:hAnsiTheme="majorHAnsi" w:cs="Arial"/>
          <w:bCs/>
          <w:sz w:val="20"/>
          <w:szCs w:val="20"/>
        </w:rPr>
      </w:pPr>
      <w:r>
        <w:rPr>
          <w:rFonts w:ascii="Cambria" w:hAnsi="Cambria" w:cs="Arial"/>
          <w:bCs/>
          <w:noProof w:val="0"/>
          <w:sz w:val="20"/>
          <w:szCs w:val="20"/>
        </w:rPr>
        <w:tab/>
        <w:t>- osobná praktická skúsenosť kľúčového experta</w:t>
      </w:r>
      <w:r w:rsidRPr="00C344FE">
        <w:rPr>
          <w:rFonts w:ascii="Cambria" w:hAnsi="Cambria" w:cs="Arial"/>
          <w:bCs/>
          <w:noProof w:val="0"/>
          <w:sz w:val="20"/>
          <w:szCs w:val="20"/>
        </w:rPr>
        <w:t xml:space="preserve"> </w:t>
      </w:r>
      <w:r>
        <w:rPr>
          <w:rFonts w:ascii="Cambria" w:hAnsi="Cambria" w:cs="Arial"/>
          <w:bCs/>
          <w:noProof w:val="0"/>
          <w:sz w:val="20"/>
          <w:szCs w:val="20"/>
        </w:rPr>
        <w:t xml:space="preserve">č. 1 až č. 5 – </w:t>
      </w:r>
      <w:r w:rsidR="00B85672">
        <w:rPr>
          <w:rFonts w:ascii="Cambria" w:hAnsi="Cambria" w:cs="Arial"/>
          <w:bCs/>
          <w:noProof w:val="0"/>
          <w:sz w:val="20"/>
          <w:szCs w:val="20"/>
        </w:rPr>
        <w:t>2</w:t>
      </w:r>
      <w:r>
        <w:rPr>
          <w:rFonts w:ascii="Cambria" w:hAnsi="Cambria" w:cs="Arial"/>
          <w:bCs/>
          <w:noProof w:val="0"/>
          <w:sz w:val="20"/>
          <w:szCs w:val="20"/>
        </w:rPr>
        <w:t xml:space="preserve"> bod</w:t>
      </w:r>
      <w:r w:rsidR="00B85672">
        <w:rPr>
          <w:rFonts w:ascii="Cambria" w:hAnsi="Cambria" w:cs="Arial"/>
          <w:bCs/>
          <w:noProof w:val="0"/>
          <w:sz w:val="20"/>
          <w:szCs w:val="20"/>
        </w:rPr>
        <w:t>y</w:t>
      </w:r>
      <w:r>
        <w:rPr>
          <w:rFonts w:ascii="Cambria" w:hAnsi="Cambria" w:cs="Arial"/>
          <w:bCs/>
          <w:noProof w:val="0"/>
          <w:sz w:val="20"/>
          <w:szCs w:val="20"/>
        </w:rPr>
        <w:t>.</w:t>
      </w:r>
    </w:p>
    <w:p w14:paraId="276AFF97" w14:textId="3CA4F828" w:rsidR="00BF5296" w:rsidRPr="00E10115" w:rsidRDefault="00A4647C" w:rsidP="00A4647C">
      <w:pPr>
        <w:tabs>
          <w:tab w:val="left" w:pos="2127"/>
        </w:tabs>
        <w:ind w:left="567" w:hanging="567"/>
        <w:jc w:val="both"/>
        <w:rPr>
          <w:rFonts w:asciiTheme="majorHAnsi" w:hAnsiTheme="majorHAnsi" w:cs="Arial"/>
          <w:b/>
          <w:sz w:val="20"/>
          <w:szCs w:val="20"/>
        </w:rPr>
      </w:pPr>
      <w:r>
        <w:rPr>
          <w:rFonts w:asciiTheme="majorHAnsi" w:hAnsiTheme="majorHAnsi" w:cs="Arial"/>
          <w:bCs/>
          <w:sz w:val="20"/>
          <w:szCs w:val="20"/>
        </w:rPr>
        <w:tab/>
      </w:r>
    </w:p>
    <w:p w14:paraId="41D4CFFB" w14:textId="77777777" w:rsidR="00CF45C7" w:rsidRPr="00232A10"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232A10">
        <w:rPr>
          <w:rFonts w:ascii="Cambria" w:hAnsi="Cambria" w:cs="Arial"/>
          <w:b/>
          <w:noProof w:val="0"/>
          <w:sz w:val="20"/>
          <w:szCs w:val="20"/>
        </w:rPr>
        <w:lastRenderedPageBreak/>
        <w:t xml:space="preserve">Maximálny počet akceptovateľných osobných praktických skúseností </w:t>
      </w:r>
      <w:r>
        <w:rPr>
          <w:rFonts w:ascii="Cambria" w:hAnsi="Cambria" w:cs="Arial"/>
          <w:b/>
          <w:noProof w:val="0"/>
          <w:sz w:val="20"/>
          <w:szCs w:val="20"/>
        </w:rPr>
        <w:t>(PSE</w:t>
      </w:r>
      <w:r>
        <w:rPr>
          <w:rFonts w:ascii="Calibri" w:hAnsi="Calibri" w:cs="Calibri"/>
          <w:b/>
          <w:noProof w:val="0"/>
          <w:sz w:val="20"/>
          <w:szCs w:val="20"/>
        </w:rPr>
        <w:t>)</w:t>
      </w:r>
      <w:r>
        <w:rPr>
          <w:rFonts w:ascii="Cambria" w:hAnsi="Cambria" w:cs="Arial"/>
          <w:b/>
          <w:noProof w:val="0"/>
          <w:sz w:val="20"/>
          <w:szCs w:val="20"/>
        </w:rPr>
        <w:t xml:space="preserve"> kľúčových expertov je 3</w:t>
      </w:r>
      <w:r w:rsidRPr="00232A10">
        <w:rPr>
          <w:rFonts w:ascii="Cambria" w:hAnsi="Cambria" w:cs="Arial"/>
          <w:b/>
          <w:noProof w:val="0"/>
          <w:sz w:val="20"/>
          <w:szCs w:val="20"/>
        </w:rPr>
        <w:t xml:space="preserve"> na kľúčového experta.</w:t>
      </w:r>
    </w:p>
    <w:p w14:paraId="1C3BA022" w14:textId="6C1D0B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 xml:space="preserve"> </w:t>
      </w:r>
      <w:r>
        <w:rPr>
          <w:rFonts w:ascii="Cambria" w:hAnsi="Cambria" w:cs="Arial"/>
          <w:bCs/>
          <w:noProof w:val="0"/>
          <w:sz w:val="20"/>
          <w:szCs w:val="20"/>
        </w:rPr>
        <w:tab/>
        <w:t xml:space="preserve">Následne sa súčin bodov odpovedajúcich kľúčovému expertovi </w:t>
      </w:r>
      <w:r w:rsidR="007F4A21" w:rsidRPr="00F436CD">
        <w:rPr>
          <w:rFonts w:ascii="Cambria" w:hAnsi="Cambria" w:cs="Arial"/>
          <w:bCs/>
          <w:noProof w:val="0"/>
          <w:sz w:val="20"/>
          <w:szCs w:val="20"/>
          <w:highlight w:val="yellow"/>
        </w:rPr>
        <w:t>(HSE)</w:t>
      </w:r>
      <w:r w:rsidR="007F4A21">
        <w:rPr>
          <w:rFonts w:ascii="Cambria" w:hAnsi="Cambria" w:cs="Arial"/>
          <w:bCs/>
          <w:noProof w:val="0"/>
          <w:sz w:val="20"/>
          <w:szCs w:val="20"/>
        </w:rPr>
        <w:t xml:space="preserve"> </w:t>
      </w:r>
      <w:r>
        <w:rPr>
          <w:rFonts w:ascii="Cambria" w:hAnsi="Cambria" w:cs="Arial"/>
          <w:bCs/>
          <w:noProof w:val="0"/>
          <w:sz w:val="20"/>
          <w:szCs w:val="20"/>
        </w:rPr>
        <w:t xml:space="preserve">a </w:t>
      </w:r>
      <w:r w:rsidR="007F4A21" w:rsidRPr="00F436CD">
        <w:rPr>
          <w:rFonts w:ascii="Cambria" w:hAnsi="Cambria" w:cs="Arial"/>
          <w:bCs/>
          <w:noProof w:val="0"/>
          <w:sz w:val="20"/>
          <w:szCs w:val="20"/>
          <w:highlight w:val="yellow"/>
        </w:rPr>
        <w:t>počtu</w:t>
      </w:r>
      <w:r>
        <w:rPr>
          <w:rFonts w:ascii="Cambria" w:hAnsi="Cambria" w:cs="Arial"/>
          <w:bCs/>
          <w:noProof w:val="0"/>
          <w:sz w:val="20"/>
          <w:szCs w:val="20"/>
        </w:rPr>
        <w:t xml:space="preserve"> </w:t>
      </w:r>
      <w:r w:rsidRPr="006360A8">
        <w:rPr>
          <w:rFonts w:ascii="Cambria" w:hAnsi="Cambria" w:cs="Arial"/>
          <w:bCs/>
          <w:noProof w:val="0"/>
          <w:sz w:val="20"/>
          <w:szCs w:val="20"/>
        </w:rPr>
        <w:t>akceptovaných osobných praktických skúseností</w:t>
      </w:r>
      <w:r>
        <w:rPr>
          <w:rFonts w:ascii="Cambria" w:hAnsi="Cambria" w:cs="Arial"/>
          <w:bCs/>
          <w:noProof w:val="0"/>
          <w:sz w:val="20"/>
          <w:szCs w:val="20"/>
        </w:rPr>
        <w:t xml:space="preserve"> </w:t>
      </w:r>
      <w:r w:rsidR="007F4A21" w:rsidRPr="00F436CD">
        <w:rPr>
          <w:rFonts w:ascii="Cambria" w:hAnsi="Cambria" w:cs="Arial"/>
          <w:bCs/>
          <w:noProof w:val="0"/>
          <w:sz w:val="20"/>
          <w:szCs w:val="20"/>
          <w:highlight w:val="yellow"/>
        </w:rPr>
        <w:t>(PSE)</w:t>
      </w:r>
      <w:r w:rsidR="007F4A21">
        <w:rPr>
          <w:rFonts w:ascii="Cambria" w:hAnsi="Cambria" w:cs="Arial"/>
          <w:bCs/>
          <w:noProof w:val="0"/>
          <w:sz w:val="20"/>
          <w:szCs w:val="20"/>
        </w:rPr>
        <w:t xml:space="preserve"> </w:t>
      </w:r>
      <w:r>
        <w:rPr>
          <w:rFonts w:ascii="Cambria" w:hAnsi="Cambria" w:cs="Arial"/>
          <w:bCs/>
          <w:noProof w:val="0"/>
          <w:sz w:val="20"/>
          <w:szCs w:val="20"/>
        </w:rPr>
        <w:t xml:space="preserve">vynásobí koeficientom (váhou) vyjadrujúcim podiel </w:t>
      </w:r>
      <w:r w:rsidRPr="004D0AC2">
        <w:rPr>
          <w:rFonts w:ascii="Cambria" w:hAnsi="Cambria" w:cs="Arial"/>
          <w:bCs/>
          <w:noProof w:val="0"/>
          <w:sz w:val="20"/>
          <w:szCs w:val="20"/>
        </w:rPr>
        <w:t>kľúčov</w:t>
      </w:r>
      <w:r>
        <w:rPr>
          <w:rFonts w:ascii="Cambria" w:hAnsi="Cambria" w:cs="Arial"/>
          <w:bCs/>
          <w:noProof w:val="0"/>
          <w:sz w:val="20"/>
          <w:szCs w:val="20"/>
        </w:rPr>
        <w:t>ého</w:t>
      </w:r>
      <w:r w:rsidRPr="004D0AC2">
        <w:rPr>
          <w:rFonts w:ascii="Cambria" w:hAnsi="Cambria" w:cs="Arial"/>
          <w:bCs/>
          <w:noProof w:val="0"/>
          <w:sz w:val="20"/>
          <w:szCs w:val="20"/>
        </w:rPr>
        <w:t xml:space="preserve"> expert</w:t>
      </w:r>
      <w:r>
        <w:rPr>
          <w:rFonts w:ascii="Cambria" w:hAnsi="Cambria" w:cs="Arial"/>
          <w:bCs/>
          <w:noProof w:val="0"/>
          <w:sz w:val="20"/>
          <w:szCs w:val="20"/>
        </w:rPr>
        <w:t>a</w:t>
      </w:r>
      <w:r w:rsidRPr="004D0AC2">
        <w:rPr>
          <w:rFonts w:ascii="Cambria" w:hAnsi="Cambria" w:cs="Arial"/>
          <w:bCs/>
          <w:noProof w:val="0"/>
          <w:sz w:val="20"/>
          <w:szCs w:val="20"/>
        </w:rPr>
        <w:t xml:space="preserve"> na plnení predmetu zákazky</w:t>
      </w:r>
      <w:r>
        <w:rPr>
          <w:rFonts w:ascii="Cambria" w:hAnsi="Cambria" w:cs="Arial"/>
          <w:bCs/>
          <w:noProof w:val="0"/>
          <w:sz w:val="20"/>
          <w:szCs w:val="20"/>
        </w:rPr>
        <w:t xml:space="preserve">. Predmetný koeficient je podielom počtu </w:t>
      </w:r>
      <w:proofErr w:type="spellStart"/>
      <w:r>
        <w:rPr>
          <w:rFonts w:ascii="Cambria" w:hAnsi="Cambria" w:cs="Arial"/>
          <w:bCs/>
          <w:noProof w:val="0"/>
          <w:sz w:val="20"/>
          <w:szCs w:val="20"/>
        </w:rPr>
        <w:t>osobodní</w:t>
      </w:r>
      <w:proofErr w:type="spellEnd"/>
      <w:r>
        <w:rPr>
          <w:rFonts w:ascii="Cambria" w:hAnsi="Cambria" w:cs="Arial"/>
          <w:bCs/>
          <w:noProof w:val="0"/>
          <w:sz w:val="20"/>
          <w:szCs w:val="20"/>
        </w:rPr>
        <w:t xml:space="preserve"> vyhodnocovaného kľúčového experta uvedených v ponuke uchádzača (PODE</w:t>
      </w:r>
      <w:r>
        <w:rPr>
          <w:rFonts w:ascii="Calibri" w:hAnsi="Calibri" w:cs="Calibri"/>
          <w:bCs/>
          <w:noProof w:val="0"/>
          <w:sz w:val="20"/>
          <w:szCs w:val="20"/>
        </w:rPr>
        <w:t>)</w:t>
      </w:r>
      <w:r>
        <w:rPr>
          <w:rFonts w:ascii="Cambria" w:hAnsi="Cambria" w:cs="Arial"/>
          <w:bCs/>
          <w:noProof w:val="0"/>
          <w:sz w:val="20"/>
          <w:szCs w:val="20"/>
        </w:rPr>
        <w:t xml:space="preserve"> a číslom </w:t>
      </w:r>
      <w:r w:rsidR="00881561" w:rsidRPr="00881561">
        <w:rPr>
          <w:rFonts w:ascii="Cambria" w:hAnsi="Cambria" w:cs="Arial"/>
          <w:bCs/>
          <w:noProof w:val="0"/>
          <w:sz w:val="20"/>
          <w:szCs w:val="20"/>
        </w:rPr>
        <w:t>44</w:t>
      </w:r>
      <w:r w:rsidRPr="00881561">
        <w:rPr>
          <w:rFonts w:ascii="Cambria" w:hAnsi="Cambria" w:cs="Arial"/>
          <w:bCs/>
          <w:noProof w:val="0"/>
          <w:sz w:val="20"/>
          <w:szCs w:val="20"/>
        </w:rPr>
        <w:t>0. Celková bodová hodnota vyhodnocovanej ponuky (CBH</w:t>
      </w:r>
      <w:r w:rsidRPr="00881561">
        <w:rPr>
          <w:rFonts w:ascii="Calibri" w:hAnsi="Calibri" w:cs="Calibri"/>
          <w:bCs/>
          <w:noProof w:val="0"/>
          <w:sz w:val="20"/>
          <w:szCs w:val="20"/>
        </w:rPr>
        <w:t>)</w:t>
      </w:r>
      <w:r w:rsidRPr="00881561">
        <w:rPr>
          <w:rFonts w:ascii="Cambria" w:hAnsi="Cambria" w:cs="Arial"/>
          <w:bCs/>
          <w:noProof w:val="0"/>
          <w:sz w:val="20"/>
          <w:szCs w:val="20"/>
        </w:rPr>
        <w:t xml:space="preserve"> pre výpočet hodnoty kritéria č. 2 danej ponuky je súčet vyššie uvedených bodov priradených kľúčovým expertom č. 1 až č. 5.</w:t>
      </w:r>
    </w:p>
    <w:p w14:paraId="367B0AEC" w14:textId="5F6499EE"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881561">
        <w:rPr>
          <w:rFonts w:ascii="Cambria" w:hAnsi="Cambria" w:cs="Arial"/>
          <w:bCs/>
          <w:noProof w:val="0"/>
          <w:sz w:val="20"/>
          <w:szCs w:val="20"/>
        </w:rPr>
        <w:tab/>
      </w:r>
      <w:r w:rsidRPr="00881561">
        <w:rPr>
          <w:rFonts w:ascii="Cambria" w:hAnsi="Cambria" w:cs="Arial"/>
          <w:b/>
          <w:noProof w:val="0"/>
          <w:sz w:val="20"/>
          <w:szCs w:val="20"/>
        </w:rPr>
        <w:t>BK2</w:t>
      </w:r>
      <w:r w:rsidRPr="00881561">
        <w:rPr>
          <w:rFonts w:ascii="Cambria" w:hAnsi="Cambria" w:cs="Arial"/>
          <w:bCs/>
          <w:noProof w:val="0"/>
          <w:sz w:val="20"/>
          <w:szCs w:val="20"/>
        </w:rPr>
        <w:t xml:space="preserve"> = [(</w:t>
      </w:r>
      <w:proofErr w:type="spellStart"/>
      <w:r w:rsidRPr="00881561">
        <w:rPr>
          <w:rFonts w:ascii="Cambria" w:hAnsi="Cambria" w:cs="Arial"/>
          <w:bCs/>
          <w:noProof w:val="0"/>
          <w:sz w:val="20"/>
          <w:szCs w:val="20"/>
        </w:rPr>
        <w:t>CBH</w:t>
      </w:r>
      <w:r w:rsidRPr="00881561">
        <w:rPr>
          <w:rFonts w:ascii="Cambria" w:hAnsi="Cambria" w:cs="Arial"/>
          <w:bCs/>
          <w:noProof w:val="0"/>
          <w:sz w:val="20"/>
          <w:szCs w:val="20"/>
          <w:vertAlign w:val="subscript"/>
        </w:rPr>
        <w:t>návrh</w:t>
      </w:r>
      <w:proofErr w:type="spellEnd"/>
      <w:r w:rsidRPr="00881561">
        <w:rPr>
          <w:rFonts w:ascii="Cambria" w:hAnsi="Cambria" w:cs="Arial"/>
          <w:bCs/>
          <w:noProof w:val="0"/>
          <w:sz w:val="20"/>
          <w:szCs w:val="20"/>
          <w:vertAlign w:val="subscript"/>
        </w:rPr>
        <w:t xml:space="preserve"> i</w:t>
      </w:r>
      <w:r w:rsidRPr="00881561">
        <w:rPr>
          <w:rFonts w:ascii="Cambria" w:hAnsi="Cambria" w:cs="Arial"/>
          <w:bCs/>
          <w:noProof w:val="0"/>
          <w:sz w:val="20"/>
          <w:szCs w:val="20"/>
        </w:rPr>
        <w:t xml:space="preserve"> / </w:t>
      </w:r>
      <w:proofErr w:type="spellStart"/>
      <w:r w:rsidRPr="00881561">
        <w:rPr>
          <w:rFonts w:ascii="Cambria" w:hAnsi="Cambria" w:cs="Arial"/>
          <w:bCs/>
          <w:noProof w:val="0"/>
          <w:sz w:val="20"/>
          <w:szCs w:val="20"/>
        </w:rPr>
        <w:t>CBH</w:t>
      </w:r>
      <w:r w:rsidRPr="00881561">
        <w:rPr>
          <w:rFonts w:ascii="Cambria" w:hAnsi="Cambria" w:cs="Arial"/>
          <w:bCs/>
          <w:noProof w:val="0"/>
          <w:sz w:val="20"/>
          <w:szCs w:val="20"/>
          <w:vertAlign w:val="subscript"/>
        </w:rPr>
        <w:t>max</w:t>
      </w:r>
      <w:proofErr w:type="spellEnd"/>
      <w:r w:rsidRPr="00881561">
        <w:rPr>
          <w:rFonts w:ascii="Cambria" w:hAnsi="Cambria" w:cs="Arial"/>
          <w:bCs/>
          <w:noProof w:val="0"/>
          <w:sz w:val="20"/>
          <w:szCs w:val="20"/>
        </w:rPr>
        <w:t xml:space="preserve">) </w:t>
      </w:r>
      <w:r w:rsidR="001F6602">
        <w:rPr>
          <w:rFonts w:ascii="Cambria" w:hAnsi="Cambria" w:cs="Arial"/>
          <w:bCs/>
          <w:noProof w:val="0"/>
          <w:sz w:val="20"/>
          <w:szCs w:val="20"/>
        </w:rPr>
        <w:t>x</w:t>
      </w:r>
      <w:r w:rsidRPr="00881561">
        <w:rPr>
          <w:rFonts w:ascii="Cambria" w:hAnsi="Cambria" w:cs="Arial"/>
          <w:bCs/>
          <w:noProof w:val="0"/>
          <w:sz w:val="20"/>
          <w:szCs w:val="20"/>
        </w:rPr>
        <w:t xml:space="preserve"> (</w:t>
      </w:r>
      <w:r w:rsidR="00B85672">
        <w:rPr>
          <w:rFonts w:ascii="Cambria" w:hAnsi="Cambria" w:cs="Arial"/>
          <w:bCs/>
          <w:noProof w:val="0"/>
          <w:sz w:val="20"/>
          <w:szCs w:val="20"/>
        </w:rPr>
        <w:t>3</w:t>
      </w:r>
      <w:r w:rsidRPr="00881561">
        <w:rPr>
          <w:rFonts w:ascii="Cambria" w:hAnsi="Cambria" w:cs="Arial"/>
          <w:bCs/>
          <w:noProof w:val="0"/>
          <w:sz w:val="20"/>
          <w:szCs w:val="20"/>
        </w:rPr>
        <w:t>0)] bodov</w:t>
      </w:r>
    </w:p>
    <w:p w14:paraId="295EE005"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881561">
        <w:rPr>
          <w:rFonts w:ascii="Cambria" w:hAnsi="Cambria" w:cs="Arial"/>
          <w:bCs/>
          <w:noProof w:val="0"/>
          <w:sz w:val="20"/>
          <w:szCs w:val="20"/>
        </w:rPr>
        <w:t>kde</w:t>
      </w:r>
    </w:p>
    <w:p w14:paraId="37C4E2F4"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881561">
        <w:rPr>
          <w:rFonts w:ascii="Cambria" w:hAnsi="Cambria" w:cs="Arial"/>
          <w:bCs/>
          <w:noProof w:val="0"/>
          <w:sz w:val="20"/>
          <w:szCs w:val="20"/>
        </w:rPr>
        <w:t>BK2 – počet bodov pridelený príslušnému návrhu pre kritérium č. 2,</w:t>
      </w:r>
    </w:p>
    <w:p w14:paraId="52A1C601" w14:textId="5CD9B9CE" w:rsidR="007F4A21" w:rsidRPr="007F4A21" w:rsidRDefault="007F4A21" w:rsidP="007F4A21">
      <w:pPr>
        <w:ind w:firstLine="567"/>
        <w:jc w:val="both"/>
        <w:rPr>
          <w:rFonts w:ascii="Cambria" w:eastAsiaTheme="minorEastAsia" w:hAnsi="Cambria"/>
          <w:iCs/>
          <w:sz w:val="22"/>
          <w:szCs w:val="22"/>
        </w:rPr>
      </w:pPr>
      <w:r w:rsidRPr="00F436CD">
        <w:rPr>
          <w:rFonts w:ascii="Cambria" w:hAnsi="Cambria" w:cs="Arial"/>
          <w:bCs/>
          <w:sz w:val="22"/>
          <w:szCs w:val="22"/>
          <w:highlight w:val="yellow"/>
        </w:rPr>
        <w:t>CBH</w:t>
      </w:r>
      <w:r w:rsidRPr="00F436CD">
        <w:rPr>
          <w:rFonts w:ascii="Cambria" w:hAnsi="Cambria" w:cs="Arial"/>
          <w:bCs/>
          <w:sz w:val="22"/>
          <w:szCs w:val="22"/>
          <w:highlight w:val="yellow"/>
          <w:vertAlign w:val="subscript"/>
        </w:rPr>
        <w:t>návrh i</w:t>
      </w:r>
      <w:r w:rsidRPr="00F436CD">
        <w:rPr>
          <w:rFonts w:ascii="Cambria" w:hAnsi="Cambria" w:cs="Cambria"/>
          <w:color w:val="000000"/>
          <w:sz w:val="22"/>
          <w:szCs w:val="22"/>
          <w:highlight w:val="yellow"/>
        </w:rPr>
        <w:t xml:space="preserve"> = </w:t>
      </w:r>
      <m:oMath>
        <m:nary>
          <m:naryPr>
            <m:chr m:val="∑"/>
            <m:limLoc m:val="subSup"/>
            <m:ctrlPr>
              <w:rPr>
                <w:rFonts w:ascii="Cambria Math" w:hAnsi="Cambria Math" w:cs="Cambria"/>
                <w:i/>
                <w:noProof w:val="0"/>
                <w:color w:val="000000"/>
                <w:sz w:val="22"/>
                <w:szCs w:val="22"/>
                <w:highlight w:val="yellow"/>
              </w:rPr>
            </m:ctrlPr>
          </m:naryPr>
          <m:sub>
            <m:r>
              <w:rPr>
                <w:rFonts w:ascii="Cambria Math" w:hAnsi="Cambria Math" w:cs="Cambria"/>
                <w:color w:val="000000"/>
                <w:sz w:val="22"/>
                <w:szCs w:val="22"/>
                <w:highlight w:val="yellow"/>
              </w:rPr>
              <m:t>1</m:t>
            </m:r>
          </m:sub>
          <m:sup>
            <m:r>
              <w:rPr>
                <w:rFonts w:ascii="Cambria Math" w:hAnsi="Cambria Math" w:cs="Cambria"/>
                <w:color w:val="000000"/>
                <w:sz w:val="22"/>
                <w:szCs w:val="22"/>
                <w:highlight w:val="yellow"/>
              </w:rPr>
              <m:t>5</m:t>
            </m:r>
          </m:sup>
          <m:e>
            <m:r>
              <m:rPr>
                <m:sty m:val="p"/>
              </m:rPr>
              <w:rPr>
                <w:rFonts w:ascii="Cambria Math" w:eastAsia="CambriaMath" w:hAnsi="Cambria Math" w:cs="CambriaMath"/>
                <w:color w:val="000000"/>
                <w:sz w:val="22"/>
                <w:szCs w:val="22"/>
                <w:highlight w:val="yellow"/>
              </w:rPr>
              <m:t>(</m:t>
            </m:r>
            <m:r>
              <m:rPr>
                <m:sty m:val="p"/>
              </m:rPr>
              <w:rPr>
                <w:rFonts w:ascii="Cambria Math" w:eastAsia="CambriaMath" w:hAnsi="Cambria Math" w:cs="Cambria Math"/>
                <w:color w:val="000000"/>
                <w:sz w:val="22"/>
                <w:szCs w:val="22"/>
                <w:highlight w:val="yellow"/>
              </w:rPr>
              <m:t>HSE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r>
              <m:rPr>
                <m:sty m:val="p"/>
              </m:rPr>
              <w:rPr>
                <w:rFonts w:ascii="Cambria Math" w:eastAsia="CambriaMath" w:hAnsi="Cambria Math" w:cs="Cambria Math"/>
                <w:color w:val="000000"/>
                <w:sz w:val="22"/>
                <w:szCs w:val="22"/>
                <w:highlight w:val="yellow"/>
              </w:rPr>
              <m:t>PSE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f>
              <m:fPr>
                <m:ctrlPr>
                  <w:rPr>
                    <w:rFonts w:ascii="Cambria Math" w:eastAsiaTheme="minorEastAsia" w:hAnsi="Cambria Math"/>
                    <w:i/>
                    <w:iCs/>
                    <w:sz w:val="22"/>
                    <w:szCs w:val="22"/>
                    <w:highlight w:val="yellow"/>
                  </w:rPr>
                </m:ctrlPr>
              </m:fPr>
              <m:num>
                <m:r>
                  <m:rPr>
                    <m:sty m:val="p"/>
                  </m:rPr>
                  <w:rPr>
                    <w:rFonts w:ascii="Cambria Math" w:hAnsi="Cambria Math" w:cs="Arial"/>
                    <w:sz w:val="22"/>
                    <w:szCs w:val="22"/>
                    <w:highlight w:val="yellow"/>
                  </w:rPr>
                  <m:t>PODE</m:t>
                </m:r>
                <m:r>
                  <m:rPr>
                    <m:sty m:val="p"/>
                  </m:rPr>
                  <w:rPr>
                    <w:rFonts w:ascii="Cambria Math" w:hAnsi="Cambria Math" w:cs="Arial"/>
                    <w:sz w:val="22"/>
                    <w:szCs w:val="22"/>
                    <w:highlight w:val="yellow"/>
                    <w:vertAlign w:val="subscript"/>
                  </w:rPr>
                  <m:t>i</m:t>
                </m:r>
              </m:num>
              <m:den>
                <m:r>
                  <w:rPr>
                    <w:rFonts w:ascii="Cambria Math" w:eastAsiaTheme="minorEastAsia" w:hAnsi="Cambria Math"/>
                    <w:sz w:val="22"/>
                    <w:szCs w:val="22"/>
                    <w:highlight w:val="yellow"/>
                  </w:rPr>
                  <m:t>440</m:t>
                </m:r>
              </m:den>
            </m:f>
            <m:r>
              <m:rPr>
                <m:sty m:val="p"/>
              </m:rPr>
              <w:rPr>
                <w:rFonts w:ascii="Cambria Math" w:eastAsia="CambriaMath" w:hAnsi="Cambria Math" w:cs="CambriaMath"/>
                <w:sz w:val="22"/>
                <w:szCs w:val="22"/>
                <w:highlight w:val="yellow"/>
              </w:rPr>
              <m:t>)</m:t>
            </m:r>
          </m:e>
        </m:nary>
      </m:oMath>
    </w:p>
    <w:p w14:paraId="12CE44EA" w14:textId="428641AC"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proofErr w:type="spellStart"/>
      <w:r w:rsidRPr="00165E2B">
        <w:rPr>
          <w:rFonts w:ascii="Cambria" w:hAnsi="Cambria" w:cs="Arial"/>
          <w:bCs/>
          <w:noProof w:val="0"/>
          <w:sz w:val="20"/>
          <w:szCs w:val="20"/>
        </w:rPr>
        <w:t>CBH</w:t>
      </w:r>
      <w:r w:rsidRPr="00B667DD">
        <w:rPr>
          <w:rFonts w:ascii="Cambria" w:hAnsi="Cambria" w:cs="Arial"/>
          <w:bCs/>
          <w:noProof w:val="0"/>
          <w:sz w:val="20"/>
          <w:szCs w:val="20"/>
          <w:vertAlign w:val="subscript"/>
        </w:rPr>
        <w:t>max</w:t>
      </w:r>
      <w:proofErr w:type="spellEnd"/>
      <w:r w:rsidRPr="00165E2B">
        <w:rPr>
          <w:rFonts w:ascii="Cambria" w:hAnsi="Cambria" w:cs="Arial"/>
          <w:bCs/>
          <w:noProof w:val="0"/>
          <w:sz w:val="20"/>
          <w:szCs w:val="20"/>
        </w:rPr>
        <w:t xml:space="preserve"> – najvyšší počet bodov spomedzi všetkých ponúk, pridelený kľúčovým</w:t>
      </w:r>
      <w:r>
        <w:rPr>
          <w:rFonts w:ascii="Cambria" w:hAnsi="Cambria" w:cs="Arial"/>
          <w:bCs/>
          <w:noProof w:val="0"/>
          <w:sz w:val="20"/>
          <w:szCs w:val="20"/>
        </w:rPr>
        <w:t xml:space="preserve"> </w:t>
      </w:r>
      <w:r w:rsidRPr="00165E2B">
        <w:rPr>
          <w:rFonts w:ascii="Cambria" w:hAnsi="Cambria" w:cs="Arial"/>
          <w:bCs/>
          <w:noProof w:val="0"/>
          <w:sz w:val="20"/>
          <w:szCs w:val="20"/>
        </w:rPr>
        <w:t xml:space="preserve">expertom č. 1 až č. </w:t>
      </w:r>
      <w:r w:rsidR="007D2064">
        <w:rPr>
          <w:rFonts w:ascii="Cambria" w:hAnsi="Cambria" w:cs="Arial"/>
          <w:bCs/>
          <w:noProof w:val="0"/>
          <w:sz w:val="20"/>
          <w:szCs w:val="20"/>
        </w:rPr>
        <w:t>5</w:t>
      </w:r>
      <w:r w:rsidRPr="00165E2B">
        <w:rPr>
          <w:rFonts w:ascii="Cambria" w:hAnsi="Cambria" w:cs="Arial"/>
          <w:bCs/>
          <w:noProof w:val="0"/>
          <w:sz w:val="20"/>
          <w:szCs w:val="20"/>
        </w:rPr>
        <w:t xml:space="preserve"> podľa spôsobu prideľovania bodov uvedeného v tomto bod</w:t>
      </w:r>
      <w:r>
        <w:rPr>
          <w:rFonts w:ascii="Cambria" w:hAnsi="Cambria" w:cs="Arial"/>
          <w:bCs/>
          <w:noProof w:val="0"/>
          <w:sz w:val="20"/>
          <w:szCs w:val="20"/>
        </w:rPr>
        <w:t>e,</w:t>
      </w:r>
    </w:p>
    <w:p w14:paraId="0E366E72" w14:textId="77777777"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5937D00C"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 – celková hodnota bodov pridelená ponuke každého uchádzača</w:t>
      </w:r>
    </w:p>
    <w:p w14:paraId="4D3544E2"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t xml:space="preserve">VHP = BK1 + BK2 </w:t>
      </w:r>
    </w:p>
    <w:p w14:paraId="00A02ABE" w14:textId="6447B10D" w:rsidR="009D481D" w:rsidRPr="00EC058B" w:rsidRDefault="00CF45C7" w:rsidP="00EC058B">
      <w:pPr>
        <w:spacing w:after="160" w:line="259" w:lineRule="auto"/>
      </w:pPr>
      <w:r w:rsidRPr="00DC3D73">
        <w:rPr>
          <w:rFonts w:asciiTheme="majorHAnsi" w:hAnsiTheme="majorHAnsi" w:cs="Arial"/>
          <w:color w:val="000000"/>
          <w:sz w:val="20"/>
          <w:szCs w:val="20"/>
        </w:rPr>
        <w:br w:type="page"/>
      </w:r>
    </w:p>
    <w:p w14:paraId="7517335D" w14:textId="77777777" w:rsidR="009D481D" w:rsidRPr="0005096C" w:rsidRDefault="009D481D" w:rsidP="00C2608F">
      <w:pPr>
        <w:tabs>
          <w:tab w:val="num" w:pos="540"/>
        </w:tabs>
        <w:spacing w:line="276" w:lineRule="auto"/>
        <w:rPr>
          <w:rFonts w:asciiTheme="majorHAnsi" w:hAnsiTheme="majorHAnsi" w:cs="Arial"/>
          <w:b/>
          <w:bCs/>
          <w:sz w:val="22"/>
          <w:szCs w:val="22"/>
        </w:rPr>
      </w:pPr>
    </w:p>
    <w:p w14:paraId="41F4CDD4" w14:textId="50ED0E5B"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4" w:name="_Hlk112228815"/>
      <w:r w:rsidRPr="00226DC9">
        <w:rPr>
          <w:rFonts w:asciiTheme="majorHAnsi" w:hAnsiTheme="majorHAnsi" w:cs="Arial"/>
          <w:b/>
          <w:bCs/>
          <w:sz w:val="20"/>
          <w:szCs w:val="20"/>
        </w:rPr>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44"/>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2BF96ADC"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97E5B" w:rsidRPr="00226DC9">
        <w:rPr>
          <w:rFonts w:asciiTheme="majorHAnsi" w:hAnsiTheme="majorHAnsi" w:cs="Arial"/>
          <w:b/>
          <w:bCs/>
          <w:sz w:val="20"/>
          <w:szCs w:val="20"/>
        </w:rPr>
        <w:t>Agendové systémy dohľadu a regulácie</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0C3E3B41" w:rsidR="00AD6B19" w:rsidRPr="00226DC9" w:rsidRDefault="00AD6B19" w:rsidP="00997522">
      <w:pPr>
        <w:tabs>
          <w:tab w:val="left" w:pos="2520"/>
        </w:tabs>
        <w:ind w:right="-45"/>
        <w:jc w:val="both"/>
        <w:rPr>
          <w:rFonts w:asciiTheme="majorHAnsi" w:hAnsiTheme="majorHAnsi" w:cs="Arial"/>
          <w:b/>
          <w:sz w:val="20"/>
          <w:szCs w:val="20"/>
        </w:rPr>
      </w:pPr>
      <w:r w:rsidRPr="00226DC9">
        <w:rPr>
          <w:rFonts w:asciiTheme="majorHAnsi" w:hAnsiTheme="majorHAnsi" w:cs="Arial"/>
          <w:b/>
          <w:bCs/>
          <w:sz w:val="20"/>
          <w:szCs w:val="20"/>
        </w:rPr>
        <w:t xml:space="preserve">Kritérium č. 1: </w:t>
      </w:r>
      <w:bookmarkStart w:id="45"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uvedená v štruktúre v </w:t>
      </w:r>
      <w:r w:rsidRPr="00226DC9">
        <w:rPr>
          <w:rFonts w:asciiTheme="majorHAnsi" w:hAnsiTheme="majorHAnsi" w:cs="Arial"/>
          <w:b/>
          <w:sz w:val="20"/>
          <w:szCs w:val="20"/>
        </w:rPr>
        <w:t xml:space="preserve">Tabuľke </w:t>
      </w:r>
      <w:r w:rsidRPr="00C7574F">
        <w:rPr>
          <w:rFonts w:asciiTheme="majorHAnsi" w:hAnsiTheme="majorHAnsi" w:cs="Arial"/>
          <w:b/>
          <w:sz w:val="20"/>
          <w:szCs w:val="20"/>
          <w:highlight w:val="yellow"/>
        </w:rPr>
        <w:t xml:space="preserve">č. </w:t>
      </w:r>
      <w:r w:rsidR="002E51A0" w:rsidRPr="00C7574F">
        <w:rPr>
          <w:rFonts w:asciiTheme="majorHAnsi" w:hAnsiTheme="majorHAnsi" w:cs="Arial"/>
          <w:b/>
          <w:sz w:val="20"/>
          <w:szCs w:val="20"/>
          <w:highlight w:val="yellow"/>
        </w:rPr>
        <w:t>6</w:t>
      </w:r>
      <w:r w:rsidRPr="00226DC9">
        <w:rPr>
          <w:rFonts w:asciiTheme="majorHAnsi" w:hAnsiTheme="majorHAnsi" w:cs="Arial"/>
          <w:b/>
          <w:sz w:val="20"/>
          <w:szCs w:val="20"/>
        </w:rPr>
        <w:t xml:space="preserve"> </w:t>
      </w:r>
      <w:bookmarkEnd w:id="45"/>
    </w:p>
    <w:p w14:paraId="44C4C3C3" w14:textId="77777777" w:rsidR="00AD6B19" w:rsidRPr="00226DC9" w:rsidRDefault="00AD6B19" w:rsidP="00AD6B19">
      <w:pPr>
        <w:tabs>
          <w:tab w:val="left" w:pos="2520"/>
        </w:tabs>
        <w:ind w:right="-45"/>
        <w:jc w:val="center"/>
        <w:rPr>
          <w:rFonts w:asciiTheme="majorHAnsi" w:hAnsiTheme="majorHAnsi" w:cs="Arial"/>
          <w:b/>
          <w:sz w:val="20"/>
          <w:szCs w:val="20"/>
        </w:rPr>
      </w:pPr>
    </w:p>
    <w:p w14:paraId="6B9E1FDB" w14:textId="23EDF5A4" w:rsidR="004B7DF3" w:rsidRDefault="004B7DF3" w:rsidP="004B7DF3">
      <w:pPr>
        <w:textAlignment w:val="baseline"/>
        <w:rPr>
          <w:rFonts w:asciiTheme="majorHAnsi" w:hAnsiTheme="majorHAnsi"/>
          <w:sz w:val="20"/>
          <w:szCs w:val="20"/>
        </w:rPr>
      </w:pPr>
      <w:r w:rsidRPr="007E3378">
        <w:rPr>
          <w:rFonts w:asciiTheme="majorHAnsi" w:hAnsiTheme="majorHAnsi" w:cs="Arial"/>
          <w:b/>
          <w:color w:val="000000"/>
          <w:sz w:val="20"/>
          <w:szCs w:val="20"/>
        </w:rPr>
        <w:t xml:space="preserve">Tabuľka č. 1: </w:t>
      </w:r>
      <w:r w:rsidRPr="007E3378">
        <w:rPr>
          <w:rFonts w:asciiTheme="majorHAnsi" w:hAnsiTheme="majorHAnsi"/>
          <w:sz w:val="20"/>
          <w:szCs w:val="20"/>
        </w:rPr>
        <w:t xml:space="preserve">Cena za </w:t>
      </w:r>
      <w:r w:rsidR="00E04E82" w:rsidRPr="007E3378">
        <w:rPr>
          <w:rFonts w:asciiTheme="majorHAnsi" w:hAnsiTheme="majorHAnsi"/>
          <w:sz w:val="20"/>
          <w:szCs w:val="20"/>
        </w:rPr>
        <w:t xml:space="preserve">Dielo - </w:t>
      </w:r>
      <w:r w:rsidRPr="007E3378">
        <w:rPr>
          <w:rFonts w:asciiTheme="majorHAnsi" w:hAnsiTheme="majorHAnsi"/>
          <w:sz w:val="20"/>
          <w:szCs w:val="20"/>
        </w:rPr>
        <w:t>riešeni</w:t>
      </w:r>
      <w:r w:rsidR="00E04E82" w:rsidRPr="007E3378">
        <w:rPr>
          <w:rFonts w:asciiTheme="majorHAnsi" w:hAnsiTheme="majorHAnsi"/>
          <w:sz w:val="20"/>
          <w:szCs w:val="20"/>
        </w:rPr>
        <w:t>e</w:t>
      </w:r>
      <w:r w:rsidRPr="007E3378">
        <w:rPr>
          <w:rFonts w:asciiTheme="majorHAnsi" w:hAnsiTheme="majorHAnsi"/>
          <w:sz w:val="20"/>
          <w:szCs w:val="20"/>
        </w:rPr>
        <w:t xml:space="preserve"> ASDR </w:t>
      </w:r>
      <w:r w:rsidR="00620031" w:rsidRPr="007E3378">
        <w:rPr>
          <w:rFonts w:asciiTheme="majorHAnsi" w:hAnsiTheme="majorHAnsi"/>
          <w:sz w:val="20"/>
          <w:szCs w:val="20"/>
        </w:rPr>
        <w:t>(Zmluva o dielo)</w:t>
      </w:r>
    </w:p>
    <w:tbl>
      <w:tblPr>
        <w:tblW w:w="9346" w:type="dxa"/>
        <w:jc w:val="center"/>
        <w:tblCellMar>
          <w:left w:w="0" w:type="dxa"/>
          <w:right w:w="0" w:type="dxa"/>
        </w:tblCellMar>
        <w:tblLook w:val="0000" w:firstRow="0" w:lastRow="0" w:firstColumn="0" w:lastColumn="0" w:noHBand="0" w:noVBand="0"/>
      </w:tblPr>
      <w:tblGrid>
        <w:gridCol w:w="823"/>
        <w:gridCol w:w="4984"/>
        <w:gridCol w:w="1795"/>
        <w:gridCol w:w="1744"/>
      </w:tblGrid>
      <w:tr w:rsidR="004304B2" w:rsidRPr="00226DC9" w14:paraId="1D4BF706" w14:textId="77777777" w:rsidTr="008A5742">
        <w:trPr>
          <w:trHeight w:val="270"/>
          <w:tblHeader/>
          <w:jc w:val="center"/>
        </w:trPr>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0FBB8" w14:textId="77777777" w:rsidR="004304B2" w:rsidRPr="00226DC9" w:rsidRDefault="004304B2" w:rsidP="008A5742">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4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48759E15" w14:textId="77777777" w:rsidR="004304B2" w:rsidRPr="00226DC9" w:rsidRDefault="004304B2" w:rsidP="008A5742">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E561B" w14:textId="77777777" w:rsidR="004304B2" w:rsidRPr="00226DC9" w:rsidRDefault="004304B2" w:rsidP="008A5742">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697A38C6" w14:textId="77777777" w:rsidR="004304B2" w:rsidRPr="00226DC9" w:rsidRDefault="004304B2" w:rsidP="008A5742">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10483" w14:textId="77777777" w:rsidR="004304B2" w:rsidRPr="00226DC9" w:rsidRDefault="004304B2" w:rsidP="008A5742">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376BD61" w14:textId="77777777" w:rsidR="004304B2" w:rsidRPr="00226DC9" w:rsidRDefault="004304B2" w:rsidP="008A5742">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4304B2" w:rsidRPr="00226DC9" w14:paraId="26FA62D0"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vAlign w:val="center"/>
          </w:tcPr>
          <w:p w14:paraId="06507148" w14:textId="77777777" w:rsidR="004304B2" w:rsidRPr="00226DC9" w:rsidRDefault="004304B2" w:rsidP="008A5742">
            <w:pPr>
              <w:jc w:val="center"/>
              <w:textAlignment w:val="baseline"/>
              <w:rPr>
                <w:rFonts w:asciiTheme="majorHAnsi" w:hAnsiTheme="majorHAnsi"/>
                <w:sz w:val="20"/>
                <w:szCs w:val="20"/>
              </w:rPr>
            </w:pPr>
            <w:r w:rsidRPr="00226DC9">
              <w:rPr>
                <w:rFonts w:asciiTheme="majorHAnsi" w:hAnsiTheme="majorHAnsi"/>
                <w:b/>
                <w:bCs/>
                <w:color w:val="000000"/>
                <w:sz w:val="20"/>
                <w:szCs w:val="20"/>
              </w:rPr>
              <w:t>P1/1</w:t>
            </w:r>
          </w:p>
        </w:tc>
        <w:tc>
          <w:tcPr>
            <w:tcW w:w="4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16914D" w14:textId="77777777" w:rsidR="004304B2" w:rsidRPr="00226DC9" w:rsidRDefault="004304B2" w:rsidP="008A5742">
            <w:pPr>
              <w:textAlignment w:val="baseline"/>
              <w:rPr>
                <w:rFonts w:asciiTheme="majorHAnsi" w:hAnsiTheme="majorHAnsi"/>
                <w:sz w:val="20"/>
                <w:szCs w:val="20"/>
              </w:rPr>
            </w:pPr>
            <w:r w:rsidRPr="00226DC9">
              <w:rPr>
                <w:rFonts w:asciiTheme="majorHAnsi" w:hAnsiTheme="majorHAnsi"/>
                <w:color w:val="000000"/>
                <w:sz w:val="20"/>
                <w:szCs w:val="20"/>
              </w:rPr>
              <w:t>Vývoj a dodanie Diela (vrátane autorských práv k Dielu)</w:t>
            </w:r>
          </w:p>
        </w:tc>
        <w:tc>
          <w:tcPr>
            <w:tcW w:w="1795" w:type="dxa"/>
            <w:tcBorders>
              <w:top w:val="single" w:sz="4" w:space="0" w:color="auto"/>
              <w:left w:val="single" w:sz="4" w:space="0" w:color="auto"/>
              <w:bottom w:val="single" w:sz="4" w:space="0" w:color="auto"/>
              <w:right w:val="single" w:sz="4" w:space="0" w:color="auto"/>
            </w:tcBorders>
          </w:tcPr>
          <w:p w14:paraId="17D10F04"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c>
          <w:tcPr>
            <w:tcW w:w="1744" w:type="dxa"/>
            <w:tcBorders>
              <w:top w:val="single" w:sz="4" w:space="0" w:color="auto"/>
              <w:left w:val="single" w:sz="4" w:space="0" w:color="auto"/>
              <w:bottom w:val="single" w:sz="4" w:space="0" w:color="auto"/>
              <w:right w:val="single" w:sz="4" w:space="0" w:color="auto"/>
            </w:tcBorders>
            <w:vAlign w:val="center"/>
          </w:tcPr>
          <w:p w14:paraId="4A39D056" w14:textId="77777777" w:rsidR="004304B2" w:rsidRPr="00226DC9" w:rsidRDefault="004304B2" w:rsidP="008A5742">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4304B2" w:rsidRPr="00226DC9" w14:paraId="6F14F234"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AD8ACB" w14:textId="77777777" w:rsidR="004304B2" w:rsidRPr="00226DC9" w:rsidRDefault="004304B2" w:rsidP="008A5742">
            <w:pPr>
              <w:jc w:val="center"/>
              <w:textAlignment w:val="baseline"/>
              <w:rPr>
                <w:rFonts w:asciiTheme="majorHAnsi" w:hAnsiTheme="majorHAnsi"/>
                <w:b/>
                <w:bCs/>
                <w:color w:val="000000"/>
                <w:sz w:val="20"/>
                <w:szCs w:val="20"/>
              </w:rPr>
            </w:pPr>
            <w:r>
              <w:rPr>
                <w:rFonts w:asciiTheme="majorHAnsi" w:hAnsiTheme="majorHAnsi"/>
                <w:b/>
                <w:bCs/>
                <w:color w:val="000000"/>
                <w:sz w:val="20"/>
                <w:szCs w:val="20"/>
              </w:rPr>
              <w:t>-</w:t>
            </w:r>
          </w:p>
        </w:tc>
        <w:tc>
          <w:tcPr>
            <w:tcW w:w="4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2B287A8" w14:textId="77777777" w:rsidR="004304B2" w:rsidRPr="001078B9" w:rsidRDefault="004304B2" w:rsidP="008A5742">
            <w:pPr>
              <w:textAlignment w:val="baseline"/>
              <w:rPr>
                <w:rFonts w:asciiTheme="majorHAnsi" w:hAnsiTheme="majorHAnsi"/>
                <w:color w:val="000000"/>
                <w:sz w:val="20"/>
                <w:szCs w:val="20"/>
                <w:highlight w:val="yellow"/>
              </w:rPr>
            </w:pPr>
            <w:r w:rsidRPr="001078B9">
              <w:rPr>
                <w:rFonts w:asciiTheme="majorHAnsi" w:hAnsiTheme="majorHAnsi"/>
                <w:color w:val="000000"/>
                <w:sz w:val="20"/>
                <w:szCs w:val="20"/>
                <w:highlight w:val="yellow"/>
              </w:rPr>
              <w:t>Vytvorenie a dodanie konceptuálneho návrhu systémovej integrácie (integračný koncept) – cena súčasťou P1/1</w:t>
            </w:r>
          </w:p>
        </w:tc>
        <w:tc>
          <w:tcPr>
            <w:tcW w:w="1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0AFFE3"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788B9"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r>
      <w:tr w:rsidR="004304B2" w:rsidRPr="00226DC9" w14:paraId="6B2A5827"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9C9C4B" w14:textId="77777777" w:rsidR="004304B2" w:rsidRPr="00226DC9" w:rsidRDefault="004304B2" w:rsidP="008A5742">
            <w:pPr>
              <w:jc w:val="center"/>
              <w:textAlignment w:val="baseline"/>
              <w:rPr>
                <w:rFonts w:asciiTheme="majorHAnsi" w:hAnsiTheme="majorHAnsi"/>
                <w:b/>
                <w:bCs/>
                <w:color w:val="000000"/>
                <w:sz w:val="20"/>
                <w:szCs w:val="20"/>
              </w:rPr>
            </w:pPr>
            <w:r>
              <w:rPr>
                <w:rFonts w:asciiTheme="majorHAnsi" w:hAnsiTheme="majorHAnsi"/>
                <w:b/>
                <w:bCs/>
                <w:color w:val="000000"/>
                <w:sz w:val="20"/>
                <w:szCs w:val="20"/>
              </w:rPr>
              <w:t>-</w:t>
            </w:r>
          </w:p>
        </w:tc>
        <w:tc>
          <w:tcPr>
            <w:tcW w:w="4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4024B633" w14:textId="77777777" w:rsidR="004304B2" w:rsidRPr="001078B9" w:rsidRDefault="004304B2" w:rsidP="008A5742">
            <w:pPr>
              <w:textAlignment w:val="baseline"/>
              <w:rPr>
                <w:rFonts w:asciiTheme="majorHAnsi" w:hAnsiTheme="majorHAnsi"/>
                <w:color w:val="000000"/>
                <w:sz w:val="20"/>
                <w:szCs w:val="20"/>
                <w:highlight w:val="yellow"/>
              </w:rPr>
            </w:pPr>
            <w:r w:rsidRPr="001078B9">
              <w:rPr>
                <w:rFonts w:asciiTheme="majorHAnsi" w:hAnsiTheme="majorHAnsi"/>
                <w:color w:val="000000"/>
                <w:sz w:val="20"/>
                <w:szCs w:val="20"/>
                <w:highlight w:val="yellow"/>
              </w:rPr>
              <w:t>Vykonanie systémovej integrácie – cena súčasťou P1/1</w:t>
            </w:r>
          </w:p>
        </w:tc>
        <w:tc>
          <w:tcPr>
            <w:tcW w:w="1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6E8AE8"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D3D1F4"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r>
      <w:tr w:rsidR="004304B2" w:rsidRPr="00226DC9" w14:paraId="6B4BF04F"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vAlign w:val="center"/>
          </w:tcPr>
          <w:p w14:paraId="5284BA31" w14:textId="77777777" w:rsidR="004304B2" w:rsidRPr="00226DC9" w:rsidRDefault="004304B2" w:rsidP="008A5742">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P1/2</w:t>
            </w:r>
          </w:p>
        </w:tc>
        <w:tc>
          <w:tcPr>
            <w:tcW w:w="4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E7C48A" w14:textId="77777777" w:rsidR="004304B2" w:rsidRPr="00226DC9" w:rsidRDefault="004304B2" w:rsidP="008A5742">
            <w:pPr>
              <w:textAlignment w:val="baseline"/>
              <w:rPr>
                <w:rFonts w:asciiTheme="majorHAnsi" w:hAnsiTheme="majorHAnsi"/>
                <w:sz w:val="20"/>
                <w:szCs w:val="20"/>
              </w:rPr>
            </w:pPr>
            <w:r w:rsidRPr="00226DC9">
              <w:rPr>
                <w:rFonts w:asciiTheme="majorHAnsi" w:hAnsiTheme="majorHAnsi"/>
                <w:color w:val="000000"/>
                <w:sz w:val="20"/>
                <w:szCs w:val="20"/>
              </w:rPr>
              <w:t>Poskytovanie služieb Podpora a Údržba (servisné služby) pre čiastkové plnenia do riadneho dodania Diela</w:t>
            </w:r>
          </w:p>
        </w:tc>
        <w:tc>
          <w:tcPr>
            <w:tcW w:w="1795" w:type="dxa"/>
            <w:tcBorders>
              <w:top w:val="single" w:sz="4" w:space="0" w:color="auto"/>
              <w:left w:val="single" w:sz="4" w:space="0" w:color="auto"/>
              <w:bottom w:val="single" w:sz="4" w:space="0" w:color="auto"/>
              <w:right w:val="single" w:sz="4" w:space="0" w:color="auto"/>
            </w:tcBorders>
          </w:tcPr>
          <w:p w14:paraId="7E6BBAB2"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c>
          <w:tcPr>
            <w:tcW w:w="1744" w:type="dxa"/>
            <w:tcBorders>
              <w:top w:val="single" w:sz="4" w:space="0" w:color="auto"/>
              <w:left w:val="single" w:sz="4" w:space="0" w:color="auto"/>
              <w:bottom w:val="single" w:sz="4" w:space="0" w:color="auto"/>
              <w:right w:val="single" w:sz="4" w:space="0" w:color="auto"/>
            </w:tcBorders>
            <w:vAlign w:val="center"/>
          </w:tcPr>
          <w:p w14:paraId="05E63355"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4304B2" w:rsidRPr="00226DC9" w14:paraId="21A4456F"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vAlign w:val="center"/>
          </w:tcPr>
          <w:p w14:paraId="5B4EFBE3" w14:textId="77777777" w:rsidR="004304B2" w:rsidRPr="00226DC9" w:rsidRDefault="004304B2" w:rsidP="008A5742">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P1/3</w:t>
            </w:r>
          </w:p>
        </w:tc>
        <w:tc>
          <w:tcPr>
            <w:tcW w:w="4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22109B" w14:textId="77777777" w:rsidR="004304B2" w:rsidRPr="00226DC9" w:rsidRDefault="004304B2" w:rsidP="008A5742">
            <w:pPr>
              <w:textAlignment w:val="baseline"/>
              <w:rPr>
                <w:rFonts w:asciiTheme="majorHAnsi" w:hAnsiTheme="majorHAnsi"/>
                <w:sz w:val="20"/>
                <w:szCs w:val="20"/>
              </w:rPr>
            </w:pPr>
            <w:r w:rsidRPr="00226DC9">
              <w:rPr>
                <w:rFonts w:asciiTheme="majorHAnsi" w:hAnsiTheme="majorHAnsi"/>
                <w:sz w:val="20"/>
                <w:szCs w:val="20"/>
              </w:rPr>
              <w:t>Dodanie všetkých potrebných produktov, subskripcií (predplatných) a produktových licencií k SW produktom zhotoviteľa a 3. strán, softvérový produkt Kasten Enterprise v počte 10 pracovných uzlov (worker nodov) a Elastic Platinum v počte 3 uzly (nody) vo forme subskripcie (predplatného) na celú dobu trvania tejto zmluvy o dielo a trvania Servisnej zmluvy č. C-NBS1-000-070-956</w:t>
            </w:r>
          </w:p>
        </w:tc>
        <w:tc>
          <w:tcPr>
            <w:tcW w:w="1795" w:type="dxa"/>
            <w:tcBorders>
              <w:top w:val="single" w:sz="4" w:space="0" w:color="auto"/>
              <w:left w:val="single" w:sz="4" w:space="0" w:color="auto"/>
              <w:bottom w:val="single" w:sz="4" w:space="0" w:color="auto"/>
              <w:right w:val="single" w:sz="4" w:space="0" w:color="auto"/>
            </w:tcBorders>
          </w:tcPr>
          <w:p w14:paraId="35E3B552"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c>
          <w:tcPr>
            <w:tcW w:w="1744" w:type="dxa"/>
            <w:tcBorders>
              <w:top w:val="single" w:sz="4" w:space="0" w:color="auto"/>
              <w:left w:val="single" w:sz="4" w:space="0" w:color="auto"/>
              <w:bottom w:val="single" w:sz="4" w:space="0" w:color="auto"/>
              <w:right w:val="single" w:sz="4" w:space="0" w:color="auto"/>
            </w:tcBorders>
            <w:vAlign w:val="center"/>
          </w:tcPr>
          <w:p w14:paraId="7BAFC84E"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4304B2" w:rsidRPr="00226DC9" w14:paraId="4D797F7E"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vAlign w:val="center"/>
          </w:tcPr>
          <w:p w14:paraId="360878C9" w14:textId="77777777" w:rsidR="004304B2" w:rsidRPr="00226DC9" w:rsidRDefault="004304B2" w:rsidP="008A5742">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P1/4</w:t>
            </w:r>
          </w:p>
        </w:tc>
        <w:tc>
          <w:tcPr>
            <w:tcW w:w="4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0E791A" w14:textId="77777777" w:rsidR="004304B2" w:rsidRPr="000557BE" w:rsidRDefault="004304B2" w:rsidP="008A5742">
            <w:pPr>
              <w:textAlignment w:val="baseline"/>
              <w:rPr>
                <w:rFonts w:asciiTheme="majorHAnsi" w:hAnsiTheme="majorHAnsi"/>
                <w:sz w:val="20"/>
                <w:szCs w:val="20"/>
              </w:rPr>
            </w:pPr>
            <w:r w:rsidRPr="00226DC9">
              <w:rPr>
                <w:rFonts w:asciiTheme="majorHAnsi" w:hAnsiTheme="majorHAnsi"/>
                <w:color w:val="000000"/>
                <w:sz w:val="20"/>
                <w:szCs w:val="20"/>
              </w:rPr>
              <w:t>2 x Server (HW)</w:t>
            </w:r>
            <w:r>
              <w:rPr>
                <w:rFonts w:asciiTheme="majorHAnsi" w:hAnsiTheme="majorHAnsi"/>
                <w:color w:val="000000"/>
                <w:sz w:val="20"/>
                <w:szCs w:val="20"/>
              </w:rPr>
              <w:t xml:space="preserve"> podľa špecifikácie Prílohy č. 5 časti D. </w:t>
            </w:r>
            <w:r w:rsidRPr="000557BE">
              <w:rPr>
                <w:rFonts w:asciiTheme="majorHAnsi" w:hAnsiTheme="majorHAnsi"/>
                <w:i/>
                <w:iCs/>
                <w:color w:val="000000"/>
                <w:sz w:val="20"/>
                <w:szCs w:val="20"/>
              </w:rPr>
              <w:t>Samostatné prílohy</w:t>
            </w:r>
            <w:r>
              <w:rPr>
                <w:rFonts w:asciiTheme="majorHAnsi" w:hAnsiTheme="majorHAnsi"/>
                <w:color w:val="000000"/>
                <w:sz w:val="20"/>
                <w:szCs w:val="20"/>
              </w:rPr>
              <w:t xml:space="preserve"> súťažných podkladov</w:t>
            </w:r>
          </w:p>
        </w:tc>
        <w:tc>
          <w:tcPr>
            <w:tcW w:w="1795" w:type="dxa"/>
            <w:tcBorders>
              <w:top w:val="single" w:sz="4" w:space="0" w:color="auto"/>
              <w:left w:val="single" w:sz="4" w:space="0" w:color="auto"/>
              <w:bottom w:val="single" w:sz="4" w:space="0" w:color="auto"/>
              <w:right w:val="single" w:sz="4" w:space="0" w:color="auto"/>
            </w:tcBorders>
          </w:tcPr>
          <w:p w14:paraId="0C48E298" w14:textId="77777777" w:rsidR="004304B2" w:rsidRPr="00226DC9" w:rsidRDefault="004304B2" w:rsidP="008A5742">
            <w:pPr>
              <w:jc w:val="center"/>
              <w:rPr>
                <w:rFonts w:asciiTheme="majorHAnsi" w:hAnsiTheme="majorHAnsi" w:cs="Arial"/>
                <w:i/>
                <w:iCs/>
                <w:sz w:val="20"/>
                <w:szCs w:val="20"/>
              </w:rPr>
            </w:pPr>
            <w:r>
              <w:rPr>
                <w:rFonts w:asciiTheme="majorHAnsi" w:hAnsiTheme="majorHAnsi" w:cs="Arial"/>
                <w:i/>
                <w:iCs/>
                <w:sz w:val="20"/>
                <w:szCs w:val="20"/>
              </w:rPr>
              <w:t>-</w:t>
            </w:r>
          </w:p>
        </w:tc>
        <w:tc>
          <w:tcPr>
            <w:tcW w:w="1744" w:type="dxa"/>
            <w:tcBorders>
              <w:top w:val="single" w:sz="4" w:space="0" w:color="auto"/>
              <w:left w:val="single" w:sz="4" w:space="0" w:color="auto"/>
              <w:bottom w:val="single" w:sz="4" w:space="0" w:color="auto"/>
              <w:right w:val="single" w:sz="4" w:space="0" w:color="auto"/>
            </w:tcBorders>
            <w:vAlign w:val="center"/>
          </w:tcPr>
          <w:p w14:paraId="63299657"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4304B2" w:rsidRPr="00226DC9" w14:paraId="2FD315D0" w14:textId="77777777" w:rsidTr="008A5742">
        <w:trPr>
          <w:trHeight w:val="438"/>
          <w:tblHeader/>
          <w:jc w:val="center"/>
        </w:trPr>
        <w:tc>
          <w:tcPr>
            <w:tcW w:w="823" w:type="dxa"/>
            <w:tcBorders>
              <w:top w:val="single" w:sz="4" w:space="0" w:color="auto"/>
              <w:left w:val="single" w:sz="4" w:space="0" w:color="auto"/>
              <w:bottom w:val="single" w:sz="4" w:space="0" w:color="auto"/>
              <w:right w:val="single" w:sz="4" w:space="0" w:color="auto"/>
            </w:tcBorders>
            <w:vAlign w:val="center"/>
          </w:tcPr>
          <w:p w14:paraId="491CD03A" w14:textId="77777777" w:rsidR="004304B2" w:rsidRPr="00226DC9" w:rsidRDefault="004304B2" w:rsidP="008A5742">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w:t>
            </w:r>
          </w:p>
        </w:tc>
        <w:tc>
          <w:tcPr>
            <w:tcW w:w="677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6D1789"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sz w:val="20"/>
                <w:szCs w:val="20"/>
              </w:rPr>
              <w:t>Cena za Dielo - riešenie ASDR (Zmluva o dielo)</w:t>
            </w:r>
          </w:p>
        </w:tc>
        <w:tc>
          <w:tcPr>
            <w:tcW w:w="1744" w:type="dxa"/>
            <w:tcBorders>
              <w:top w:val="single" w:sz="4" w:space="0" w:color="auto"/>
              <w:left w:val="single" w:sz="4" w:space="0" w:color="auto"/>
              <w:bottom w:val="single" w:sz="4" w:space="0" w:color="auto"/>
              <w:right w:val="single" w:sz="4" w:space="0" w:color="auto"/>
            </w:tcBorders>
            <w:vAlign w:val="center"/>
          </w:tcPr>
          <w:p w14:paraId="012CD424" w14:textId="77777777" w:rsidR="004304B2" w:rsidRPr="00226DC9" w:rsidRDefault="004304B2" w:rsidP="008A574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6D773D5" w14:textId="6D0E53E4" w:rsidR="00667DD6" w:rsidRPr="00667DD6" w:rsidRDefault="00667DD6" w:rsidP="000F2253">
      <w:pPr>
        <w:pStyle w:val="MLOdsek"/>
        <w:numPr>
          <w:ilvl w:val="0"/>
          <w:numId w:val="0"/>
        </w:numPr>
        <w:spacing w:before="120" w:line="240" w:lineRule="auto"/>
        <w:rPr>
          <w:rFonts w:ascii="Cambria" w:hAnsi="Cambria" w:cs="Arial"/>
          <w:sz w:val="20"/>
          <w:szCs w:val="20"/>
        </w:rPr>
      </w:pPr>
      <w:r w:rsidRPr="00C7574F">
        <w:rPr>
          <w:rFonts w:asciiTheme="majorHAnsi" w:hAnsiTheme="majorHAnsi" w:cs="Arial"/>
          <w:b/>
          <w:color w:val="000000"/>
          <w:sz w:val="20"/>
          <w:szCs w:val="20"/>
          <w:highlight w:val="yellow"/>
        </w:rPr>
        <w:t xml:space="preserve">Poznámka: </w:t>
      </w:r>
      <w:r w:rsidRPr="00C7574F">
        <w:rPr>
          <w:rFonts w:ascii="Cambria" w:eastAsia="MS Mincho" w:hAnsi="Cambria"/>
          <w:bCs/>
          <w:iCs/>
          <w:color w:val="000000"/>
          <w:sz w:val="20"/>
          <w:szCs w:val="20"/>
          <w:highlight w:val="yellow"/>
          <w:lang w:eastAsia="ja-JP"/>
        </w:rPr>
        <w:t>Dočasné riešenie pre správu dokumentov je súčasťou položky P1/1.</w:t>
      </w:r>
    </w:p>
    <w:p w14:paraId="4FC5073A" w14:textId="62837BF5" w:rsidR="004B7DF3" w:rsidRPr="00226DC9" w:rsidRDefault="004B7DF3" w:rsidP="004B7DF3">
      <w:pPr>
        <w:textAlignment w:val="baseline"/>
        <w:rPr>
          <w:rFonts w:asciiTheme="majorHAnsi" w:hAnsiTheme="majorHAnsi" w:cs="Arial"/>
          <w:b/>
          <w:color w:val="000000"/>
          <w:sz w:val="20"/>
          <w:szCs w:val="20"/>
        </w:rPr>
      </w:pPr>
    </w:p>
    <w:p w14:paraId="54B3153C" w14:textId="50DEB66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2: </w:t>
      </w:r>
      <w:r w:rsidRPr="00226DC9">
        <w:rPr>
          <w:rFonts w:asciiTheme="majorHAnsi" w:hAnsiTheme="majorHAnsi"/>
          <w:sz w:val="20"/>
          <w:szCs w:val="20"/>
        </w:rPr>
        <w:t>Cena za školenia, konzultačné a implementačné služby v rozsahu max. 1 250 osobohodín</w:t>
      </w:r>
      <w:r w:rsidR="00961272" w:rsidRPr="00226DC9">
        <w:rPr>
          <w:rFonts w:asciiTheme="majorHAnsi" w:hAnsiTheme="majorHAnsi"/>
          <w:sz w:val="20"/>
          <w:szCs w:val="20"/>
        </w:rPr>
        <w:t>, počas doby trvania zmluvy o</w:t>
      </w:r>
      <w:r w:rsidR="001D6BCB" w:rsidRPr="00226DC9">
        <w:rPr>
          <w:rFonts w:asciiTheme="majorHAnsi" w:hAnsiTheme="majorHAnsi"/>
          <w:sz w:val="20"/>
          <w:szCs w:val="20"/>
        </w:rPr>
        <w:t> </w:t>
      </w:r>
      <w:r w:rsidR="00961272" w:rsidRPr="00226DC9">
        <w:rPr>
          <w:rFonts w:asciiTheme="majorHAnsi" w:hAnsiTheme="majorHAnsi"/>
          <w:sz w:val="20"/>
          <w:szCs w:val="20"/>
        </w:rPr>
        <w:t>dielo</w:t>
      </w:r>
      <w:r w:rsidR="001D6BCB" w:rsidRPr="00226DC9">
        <w:rPr>
          <w:rFonts w:asciiTheme="majorHAnsi" w:hAnsiTheme="majorHAnsi"/>
          <w:sz w:val="20"/>
          <w:szCs w:val="20"/>
        </w:rPr>
        <w:t xml:space="preserve"> (Zmluva o</w:t>
      </w:r>
      <w:r w:rsidR="00DC78C9" w:rsidRPr="00226DC9">
        <w:rPr>
          <w:rFonts w:asciiTheme="majorHAnsi" w:hAnsiTheme="majorHAnsi"/>
          <w:sz w:val="20"/>
          <w:szCs w:val="20"/>
        </w:rPr>
        <w:t> </w:t>
      </w:r>
      <w:r w:rsidR="001D6BCB" w:rsidRPr="00226DC9">
        <w:rPr>
          <w:rFonts w:asciiTheme="majorHAnsi" w:hAnsiTheme="majorHAnsi"/>
          <w:sz w:val="20"/>
          <w:szCs w:val="20"/>
        </w:rPr>
        <w:t>dielo</w:t>
      </w:r>
      <w:r w:rsidR="00DC78C9" w:rsidRPr="00226DC9">
        <w:rPr>
          <w:rFonts w:asciiTheme="majorHAnsi" w:hAnsiTheme="majorHAnsi"/>
          <w:sz w:val="20"/>
          <w:szCs w:val="20"/>
        </w:rPr>
        <w:t xml:space="preserve"> – Objednávkové služby</w:t>
      </w:r>
      <w:r w:rsidR="001D6BCB" w:rsidRPr="00226DC9">
        <w:rPr>
          <w:rFonts w:asciiTheme="majorHAnsi" w:hAnsiTheme="majorHAnsi"/>
          <w:sz w:val="20"/>
          <w:szCs w:val="20"/>
        </w:rPr>
        <w:t>)</w:t>
      </w:r>
    </w:p>
    <w:tbl>
      <w:tblPr>
        <w:tblW w:w="9346" w:type="dxa"/>
        <w:jc w:val="center"/>
        <w:tblCellMar>
          <w:left w:w="0" w:type="dxa"/>
          <w:right w:w="0" w:type="dxa"/>
        </w:tblCellMar>
        <w:tblLook w:val="0000" w:firstRow="0" w:lastRow="0" w:firstColumn="0" w:lastColumn="0" w:noHBand="0" w:noVBand="0"/>
      </w:tblPr>
      <w:tblGrid>
        <w:gridCol w:w="817"/>
        <w:gridCol w:w="2653"/>
        <w:gridCol w:w="1045"/>
        <w:gridCol w:w="1436"/>
        <w:gridCol w:w="1633"/>
        <w:gridCol w:w="1762"/>
      </w:tblGrid>
      <w:tr w:rsidR="00667DD6" w:rsidRPr="00226DC9" w14:paraId="486D5159" w14:textId="77777777" w:rsidTr="00667DD6">
        <w:trPr>
          <w:trHeight w:val="270"/>
          <w:tblHeader/>
          <w:jc w:val="center"/>
        </w:trPr>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27E7A" w14:textId="77777777" w:rsidR="00667DD6" w:rsidRPr="00226DC9" w:rsidRDefault="00667DD6"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2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2FB0CCD"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4851E" w14:textId="77777777" w:rsidR="00667DD6" w:rsidRPr="00226DC9" w:rsidRDefault="00667DD6" w:rsidP="00EC77F8">
            <w:pPr>
              <w:jc w:val="center"/>
              <w:rPr>
                <w:rFonts w:asciiTheme="majorHAnsi" w:hAnsiTheme="majorHAnsi" w:cs="Arial"/>
                <w:b/>
                <w:bCs/>
                <w:color w:val="000000"/>
                <w:sz w:val="20"/>
                <w:szCs w:val="20"/>
              </w:rPr>
            </w:pP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6DF53" w14:textId="313F16A5"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25E9A"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4D03FF8E" w14:textId="77777777" w:rsidR="00667DD6" w:rsidRPr="00226DC9" w:rsidRDefault="00667DD6"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2D6FBA9C"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762"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256CC36"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46E50FC7"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(1 250 osobohodín)</w:t>
            </w:r>
          </w:p>
          <w:p w14:paraId="5C9B2F2A"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667DD6" w:rsidRPr="00226DC9" w14:paraId="135FC6BE" w14:textId="77777777" w:rsidTr="00667DD6">
        <w:trPr>
          <w:trHeight w:val="525"/>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14:paraId="24D69D2C"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b/>
                <w:bCs/>
                <w:color w:val="000000"/>
                <w:sz w:val="20"/>
                <w:szCs w:val="20"/>
              </w:rPr>
              <w:t>P2</w:t>
            </w:r>
          </w:p>
        </w:tc>
        <w:tc>
          <w:tcPr>
            <w:tcW w:w="2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5872A8" w14:textId="77777777" w:rsidR="00667DD6" w:rsidRPr="00226DC9" w:rsidRDefault="00667DD6"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r w:rsidRPr="00226DC9">
              <w:rPr>
                <w:rFonts w:asciiTheme="majorHAnsi" w:hAnsiTheme="majorHAnsi" w:cs="Arial"/>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tcPr>
          <w:p w14:paraId="2397C363" w14:textId="77777777" w:rsidR="00667DD6" w:rsidRPr="00226DC9" w:rsidRDefault="00667DD6" w:rsidP="00EC77F8">
            <w:pPr>
              <w:jc w:val="center"/>
              <w:rPr>
                <w:rFonts w:asciiTheme="majorHAnsi" w:hAnsiTheme="majorHAnsi" w:cs="Arial"/>
                <w:sz w:val="20"/>
                <w:szCs w:val="20"/>
              </w:rPr>
            </w:pPr>
          </w:p>
        </w:tc>
        <w:tc>
          <w:tcPr>
            <w:tcW w:w="1436" w:type="dxa"/>
            <w:tcBorders>
              <w:top w:val="single" w:sz="4" w:space="0" w:color="auto"/>
              <w:left w:val="single" w:sz="4" w:space="0" w:color="auto"/>
              <w:bottom w:val="single" w:sz="4" w:space="0" w:color="auto"/>
              <w:right w:val="single" w:sz="4" w:space="0" w:color="auto"/>
            </w:tcBorders>
            <w:vAlign w:val="center"/>
          </w:tcPr>
          <w:p w14:paraId="5433706B" w14:textId="3183AD2F" w:rsidR="00667DD6" w:rsidRPr="00226DC9" w:rsidRDefault="00667DD6" w:rsidP="00EC77F8">
            <w:pPr>
              <w:jc w:val="center"/>
              <w:rPr>
                <w:rFonts w:asciiTheme="majorHAnsi" w:hAnsiTheme="majorHAnsi" w:cs="Arial"/>
                <w:sz w:val="20"/>
                <w:szCs w:val="20"/>
              </w:rPr>
            </w:pPr>
            <w:r w:rsidRPr="00226DC9">
              <w:rPr>
                <w:rFonts w:asciiTheme="majorHAnsi" w:hAnsiTheme="majorHAnsi" w:cs="Arial"/>
                <w:sz w:val="20"/>
                <w:szCs w:val="20"/>
              </w:rPr>
              <w:t>1 250</w:t>
            </w:r>
          </w:p>
        </w:tc>
        <w:tc>
          <w:tcPr>
            <w:tcW w:w="1633" w:type="dxa"/>
            <w:tcBorders>
              <w:top w:val="single" w:sz="4" w:space="0" w:color="auto"/>
              <w:left w:val="single" w:sz="4" w:space="0" w:color="auto"/>
              <w:bottom w:val="single" w:sz="4" w:space="0" w:color="auto"/>
              <w:right w:val="single" w:sz="12" w:space="0" w:color="auto"/>
            </w:tcBorders>
            <w:vAlign w:val="center"/>
          </w:tcPr>
          <w:p w14:paraId="546CAD75"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762" w:type="dxa"/>
            <w:tcBorders>
              <w:top w:val="single" w:sz="12" w:space="0" w:color="auto"/>
              <w:left w:val="single" w:sz="12" w:space="0" w:color="auto"/>
              <w:bottom w:val="single" w:sz="12" w:space="0" w:color="auto"/>
              <w:right w:val="single" w:sz="12" w:space="0" w:color="auto"/>
            </w:tcBorders>
            <w:vAlign w:val="center"/>
          </w:tcPr>
          <w:p w14:paraId="6847539E"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2B6FD103" w14:textId="06B6408B" w:rsidR="00226DC9" w:rsidRDefault="00226DC9" w:rsidP="004B7DF3">
      <w:pPr>
        <w:textAlignment w:val="baseline"/>
        <w:rPr>
          <w:rFonts w:asciiTheme="majorHAnsi" w:hAnsiTheme="majorHAnsi" w:cs="Arial"/>
          <w:b/>
          <w:color w:val="000000"/>
          <w:sz w:val="20"/>
          <w:szCs w:val="20"/>
        </w:rPr>
      </w:pPr>
    </w:p>
    <w:p w14:paraId="18D6BB89" w14:textId="00E5429A" w:rsidR="000F2253" w:rsidRDefault="000F2253" w:rsidP="004B7DF3">
      <w:pPr>
        <w:textAlignment w:val="baseline"/>
        <w:rPr>
          <w:rFonts w:asciiTheme="majorHAnsi" w:hAnsiTheme="majorHAnsi" w:cs="Arial"/>
          <w:b/>
          <w:color w:val="000000"/>
          <w:sz w:val="20"/>
          <w:szCs w:val="20"/>
        </w:rPr>
      </w:pPr>
    </w:p>
    <w:p w14:paraId="7638BA86" w14:textId="7958A9CD" w:rsidR="000F2253" w:rsidRDefault="000F2253" w:rsidP="004B7DF3">
      <w:pPr>
        <w:textAlignment w:val="baseline"/>
        <w:rPr>
          <w:rFonts w:asciiTheme="majorHAnsi" w:hAnsiTheme="majorHAnsi" w:cs="Arial"/>
          <w:b/>
          <w:color w:val="000000"/>
          <w:sz w:val="20"/>
          <w:szCs w:val="20"/>
        </w:rPr>
      </w:pPr>
    </w:p>
    <w:p w14:paraId="59772444" w14:textId="4AB73C37" w:rsidR="000F2253" w:rsidRDefault="000F2253" w:rsidP="004B7DF3">
      <w:pPr>
        <w:textAlignment w:val="baseline"/>
        <w:rPr>
          <w:rFonts w:asciiTheme="majorHAnsi" w:hAnsiTheme="majorHAnsi" w:cs="Arial"/>
          <w:b/>
          <w:color w:val="000000"/>
          <w:sz w:val="20"/>
          <w:szCs w:val="20"/>
        </w:rPr>
      </w:pPr>
    </w:p>
    <w:p w14:paraId="728DD8F4" w14:textId="46C8F3B7" w:rsidR="000F2253" w:rsidRDefault="000F2253" w:rsidP="004B7DF3">
      <w:pPr>
        <w:textAlignment w:val="baseline"/>
        <w:rPr>
          <w:rFonts w:asciiTheme="majorHAnsi" w:hAnsiTheme="majorHAnsi" w:cs="Arial"/>
          <w:b/>
          <w:color w:val="000000"/>
          <w:sz w:val="20"/>
          <w:szCs w:val="20"/>
        </w:rPr>
      </w:pPr>
    </w:p>
    <w:p w14:paraId="263A7CB0" w14:textId="2CCE312C" w:rsidR="000F2253" w:rsidRDefault="000F2253" w:rsidP="004B7DF3">
      <w:pPr>
        <w:textAlignment w:val="baseline"/>
        <w:rPr>
          <w:rFonts w:asciiTheme="majorHAnsi" w:hAnsiTheme="majorHAnsi" w:cs="Arial"/>
          <w:b/>
          <w:color w:val="000000"/>
          <w:sz w:val="20"/>
          <w:szCs w:val="20"/>
        </w:rPr>
      </w:pPr>
    </w:p>
    <w:p w14:paraId="7D413887" w14:textId="4A228130" w:rsidR="000F2253" w:rsidRDefault="000F2253" w:rsidP="004B7DF3">
      <w:pPr>
        <w:textAlignment w:val="baseline"/>
        <w:rPr>
          <w:rFonts w:asciiTheme="majorHAnsi" w:hAnsiTheme="majorHAnsi" w:cs="Arial"/>
          <w:b/>
          <w:color w:val="000000"/>
          <w:sz w:val="20"/>
          <w:szCs w:val="20"/>
        </w:rPr>
      </w:pPr>
    </w:p>
    <w:p w14:paraId="28C2E8E1" w14:textId="586CBC6E" w:rsidR="000F2253" w:rsidRDefault="000F2253" w:rsidP="004B7DF3">
      <w:pPr>
        <w:textAlignment w:val="baseline"/>
        <w:rPr>
          <w:rFonts w:asciiTheme="majorHAnsi" w:hAnsiTheme="majorHAnsi" w:cs="Arial"/>
          <w:b/>
          <w:color w:val="000000"/>
          <w:sz w:val="20"/>
          <w:szCs w:val="20"/>
        </w:rPr>
      </w:pPr>
    </w:p>
    <w:p w14:paraId="5E85A6BE" w14:textId="77777777" w:rsidR="000F2253" w:rsidRPr="00226DC9" w:rsidRDefault="000F2253" w:rsidP="004B7DF3">
      <w:pPr>
        <w:textAlignment w:val="baseline"/>
        <w:rPr>
          <w:rFonts w:asciiTheme="majorHAnsi" w:hAnsiTheme="majorHAnsi" w:cs="Arial"/>
          <w:b/>
          <w:color w:val="000000"/>
          <w:sz w:val="20"/>
          <w:szCs w:val="20"/>
        </w:rPr>
      </w:pPr>
    </w:p>
    <w:p w14:paraId="0833DF94" w14:textId="11103C2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lastRenderedPageBreak/>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3</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servisnú podporu a údržbu v rozsahu </w:t>
      </w:r>
      <w:r w:rsidR="00DC2028" w:rsidRPr="00226DC9">
        <w:rPr>
          <w:rFonts w:asciiTheme="majorHAnsi" w:hAnsiTheme="majorHAnsi"/>
          <w:sz w:val="20"/>
          <w:szCs w:val="20"/>
        </w:rPr>
        <w:t xml:space="preserve">36 + 24 </w:t>
      </w:r>
      <w:r w:rsidRPr="00226DC9">
        <w:rPr>
          <w:rFonts w:asciiTheme="majorHAnsi" w:hAnsiTheme="majorHAnsi"/>
          <w:sz w:val="20"/>
          <w:szCs w:val="20"/>
        </w:rPr>
        <w:t>mesiacov</w:t>
      </w:r>
      <w:r w:rsidR="00213C4A" w:rsidRPr="00226DC9">
        <w:rPr>
          <w:rFonts w:asciiTheme="majorHAnsi" w:hAnsiTheme="majorHAnsi"/>
          <w:sz w:val="20"/>
          <w:szCs w:val="20"/>
        </w:rPr>
        <w:t xml:space="preserve"> (Servisná zmlu</w:t>
      </w:r>
      <w:r w:rsidR="006272D3" w:rsidRPr="00226DC9">
        <w:rPr>
          <w:rFonts w:asciiTheme="majorHAnsi" w:hAnsiTheme="majorHAnsi"/>
          <w:sz w:val="20"/>
          <w:szCs w:val="20"/>
        </w:rPr>
        <w:t>va)</w:t>
      </w:r>
    </w:p>
    <w:tbl>
      <w:tblPr>
        <w:tblW w:w="9207" w:type="dxa"/>
        <w:jc w:val="center"/>
        <w:tblCellMar>
          <w:left w:w="0" w:type="dxa"/>
          <w:right w:w="0" w:type="dxa"/>
        </w:tblCellMar>
        <w:tblLook w:val="0000" w:firstRow="0" w:lastRow="0" w:firstColumn="0" w:lastColumn="0" w:noHBand="0" w:noVBand="0"/>
      </w:tblPr>
      <w:tblGrid>
        <w:gridCol w:w="891"/>
        <w:gridCol w:w="3091"/>
        <w:gridCol w:w="1416"/>
        <w:gridCol w:w="1840"/>
        <w:gridCol w:w="1969"/>
      </w:tblGrid>
      <w:tr w:rsidR="004B7DF3" w:rsidRPr="00226DC9" w14:paraId="76AAA6E7"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4D362"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sz w:val="20"/>
                <w:szCs w:val="20"/>
              </w:rPr>
              <w:t>Položka číslo</w:t>
            </w:r>
          </w:p>
        </w:tc>
        <w:tc>
          <w:tcPr>
            <w:tcW w:w="3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FE2D4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Názov/Popis</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C7628"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Počet mesiacov</w:t>
            </w:r>
          </w:p>
        </w:tc>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0565A" w14:textId="77777777" w:rsidR="00961272"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w:t>
            </w:r>
          </w:p>
          <w:p w14:paraId="36EDA331" w14:textId="5E0A1263"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za 1 mesiac</w:t>
            </w:r>
          </w:p>
          <w:p w14:paraId="559A4D4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v eurách bez DPH</w:t>
            </w:r>
          </w:p>
        </w:tc>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3FC75"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F4F0CC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0A16D262"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0BD1DFFC" w14:textId="47A78714" w:rsidR="004B7DF3" w:rsidRPr="00226DC9" w:rsidRDefault="004B7DF3" w:rsidP="00EC77F8">
            <w:pPr>
              <w:jc w:val="center"/>
              <w:rPr>
                <w:rFonts w:asciiTheme="majorHAnsi" w:hAnsiTheme="majorHAnsi" w:cs="Arial"/>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r w:rsidR="00DC2028" w:rsidRPr="00226DC9">
              <w:rPr>
                <w:rFonts w:asciiTheme="majorHAnsi" w:hAnsiTheme="majorHAnsi"/>
                <w:b/>
                <w:bCs/>
                <w:sz w:val="20"/>
                <w:szCs w:val="20"/>
              </w:rPr>
              <w:t>/1</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8A87F6" w14:textId="77777777"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w:t>
            </w:r>
          </w:p>
        </w:tc>
        <w:tc>
          <w:tcPr>
            <w:tcW w:w="1416" w:type="dxa"/>
            <w:tcBorders>
              <w:top w:val="single" w:sz="4" w:space="0" w:color="auto"/>
              <w:left w:val="single" w:sz="4" w:space="0" w:color="auto"/>
              <w:bottom w:val="single" w:sz="4" w:space="0" w:color="auto"/>
              <w:right w:val="single" w:sz="4" w:space="0" w:color="auto"/>
            </w:tcBorders>
            <w:vAlign w:val="center"/>
          </w:tcPr>
          <w:p w14:paraId="168EB1CD" w14:textId="45AA8C71" w:rsidR="004B7DF3" w:rsidRPr="00226DC9" w:rsidRDefault="00E21516" w:rsidP="00EC77F8">
            <w:pPr>
              <w:jc w:val="center"/>
              <w:rPr>
                <w:rFonts w:asciiTheme="majorHAnsi" w:hAnsiTheme="majorHAnsi" w:cs="Arial"/>
                <w:sz w:val="20"/>
                <w:szCs w:val="20"/>
              </w:rPr>
            </w:pPr>
            <w:r w:rsidRPr="00226DC9">
              <w:rPr>
                <w:rFonts w:asciiTheme="majorHAnsi" w:hAnsiTheme="majorHAnsi" w:cs="Arial"/>
                <w:sz w:val="20"/>
                <w:szCs w:val="20"/>
              </w:rPr>
              <w:t>36</w:t>
            </w:r>
          </w:p>
        </w:tc>
        <w:tc>
          <w:tcPr>
            <w:tcW w:w="1840" w:type="dxa"/>
            <w:tcBorders>
              <w:top w:val="single" w:sz="4" w:space="0" w:color="auto"/>
              <w:left w:val="single" w:sz="4" w:space="0" w:color="auto"/>
              <w:bottom w:val="single" w:sz="4" w:space="0" w:color="auto"/>
              <w:right w:val="single" w:sz="4" w:space="0" w:color="auto"/>
            </w:tcBorders>
            <w:vAlign w:val="center"/>
          </w:tcPr>
          <w:p w14:paraId="7B47B93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4" w:space="0" w:color="auto"/>
              <w:right w:val="single" w:sz="4" w:space="0" w:color="auto"/>
            </w:tcBorders>
            <w:vAlign w:val="center"/>
          </w:tcPr>
          <w:p w14:paraId="099A936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C2028" w:rsidRPr="00226DC9" w14:paraId="70A70A96"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FF4B0E3" w14:textId="25B129E8" w:rsidR="00DC2028" w:rsidRPr="00226DC9" w:rsidRDefault="00DC2028" w:rsidP="00DC2028">
            <w:pPr>
              <w:jc w:val="center"/>
              <w:rPr>
                <w:rFonts w:asciiTheme="majorHAnsi" w:hAnsiTheme="majorHAnsi"/>
                <w:b/>
                <w:bCs/>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r w:rsidRPr="00226DC9">
              <w:rPr>
                <w:rFonts w:asciiTheme="majorHAnsi" w:hAnsiTheme="majorHAnsi"/>
                <w:b/>
                <w:bCs/>
                <w:sz w:val="20"/>
                <w:szCs w:val="20"/>
              </w:rPr>
              <w:t>/2</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32CF33" w14:textId="10CCADA2" w:rsidR="00DC2028" w:rsidRPr="00226DC9" w:rsidRDefault="00DC2028" w:rsidP="00DC2028">
            <w:pPr>
              <w:textAlignment w:val="baseline"/>
              <w:rPr>
                <w:rFonts w:asciiTheme="majorHAnsi" w:hAnsiTheme="majorHAnsi"/>
                <w:sz w:val="20"/>
                <w:szCs w:val="20"/>
              </w:rPr>
            </w:pPr>
            <w:r w:rsidRPr="00226DC9">
              <w:rPr>
                <w:rFonts w:asciiTheme="majorHAnsi" w:hAnsiTheme="majorHAnsi"/>
                <w:sz w:val="20"/>
                <w:szCs w:val="20"/>
              </w:rPr>
              <w:t xml:space="preserve">Cena za servisnú podporu a údržbu – OPCIA 1 </w:t>
            </w:r>
          </w:p>
        </w:tc>
        <w:tc>
          <w:tcPr>
            <w:tcW w:w="1416" w:type="dxa"/>
            <w:tcBorders>
              <w:top w:val="single" w:sz="4" w:space="0" w:color="auto"/>
              <w:left w:val="single" w:sz="4" w:space="0" w:color="auto"/>
              <w:bottom w:val="single" w:sz="4" w:space="0" w:color="auto"/>
              <w:right w:val="single" w:sz="4" w:space="0" w:color="auto"/>
            </w:tcBorders>
            <w:vAlign w:val="center"/>
          </w:tcPr>
          <w:p w14:paraId="2D43D675" w14:textId="27C71005" w:rsidR="00DC2028" w:rsidRPr="00226DC9" w:rsidRDefault="00DC2028" w:rsidP="00DC2028">
            <w:pPr>
              <w:jc w:val="center"/>
              <w:rPr>
                <w:rFonts w:asciiTheme="majorHAnsi" w:hAnsiTheme="majorHAnsi" w:cs="Arial"/>
                <w:sz w:val="20"/>
                <w:szCs w:val="20"/>
              </w:rPr>
            </w:pPr>
            <w:r w:rsidRPr="00226DC9">
              <w:rPr>
                <w:rFonts w:asciiTheme="majorHAnsi" w:hAnsiTheme="majorHAnsi" w:cs="Arial"/>
                <w:sz w:val="20"/>
                <w:szCs w:val="20"/>
              </w:rPr>
              <w:t>24</w:t>
            </w:r>
          </w:p>
        </w:tc>
        <w:tc>
          <w:tcPr>
            <w:tcW w:w="1840" w:type="dxa"/>
            <w:tcBorders>
              <w:top w:val="single" w:sz="4" w:space="0" w:color="auto"/>
              <w:left w:val="single" w:sz="4" w:space="0" w:color="auto"/>
              <w:bottom w:val="single" w:sz="4" w:space="0" w:color="auto"/>
              <w:right w:val="single" w:sz="4" w:space="0" w:color="auto"/>
            </w:tcBorders>
            <w:vAlign w:val="center"/>
          </w:tcPr>
          <w:p w14:paraId="1E8714F5" w14:textId="540CB158"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12" w:space="0" w:color="auto"/>
              <w:right w:val="single" w:sz="4" w:space="0" w:color="auto"/>
            </w:tcBorders>
            <w:vAlign w:val="center"/>
          </w:tcPr>
          <w:p w14:paraId="3F3BB54C" w14:textId="05FC6486"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0D27B6BE"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6ED8605" w14:textId="18A16467" w:rsidR="00C80F8D" w:rsidRPr="00226DC9" w:rsidRDefault="00C80F8D" w:rsidP="00DC2028">
            <w:pPr>
              <w:jc w:val="center"/>
              <w:rPr>
                <w:rFonts w:asciiTheme="majorHAnsi" w:hAnsiTheme="majorHAnsi"/>
                <w:b/>
                <w:bCs/>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62D98A4" w14:textId="660B69C9" w:rsidR="00C80F8D" w:rsidRPr="00226DC9" w:rsidRDefault="00C80F8D" w:rsidP="00DC2028">
            <w:pPr>
              <w:jc w:val="center"/>
              <w:rPr>
                <w:rFonts w:asciiTheme="majorHAnsi" w:hAnsiTheme="majorHAnsi" w:cs="Arial"/>
                <w:i/>
                <w:iCs/>
                <w:sz w:val="20"/>
                <w:szCs w:val="20"/>
              </w:rPr>
            </w:pPr>
            <w:r w:rsidRPr="00226DC9">
              <w:rPr>
                <w:rFonts w:asciiTheme="majorHAnsi" w:hAnsiTheme="majorHAnsi"/>
                <w:sz w:val="20"/>
                <w:szCs w:val="20"/>
              </w:rPr>
              <w:t>Cena za servisnú podporu a údržbu v rozsahu 36 + 24 mesiacov (Servisná zmluva)</w:t>
            </w:r>
          </w:p>
        </w:tc>
        <w:tc>
          <w:tcPr>
            <w:tcW w:w="1969" w:type="dxa"/>
            <w:tcBorders>
              <w:top w:val="single" w:sz="12" w:space="0" w:color="auto"/>
              <w:left w:val="single" w:sz="12" w:space="0" w:color="auto"/>
              <w:bottom w:val="single" w:sz="12" w:space="0" w:color="auto"/>
              <w:right w:val="single" w:sz="12" w:space="0" w:color="auto"/>
            </w:tcBorders>
            <w:vAlign w:val="center"/>
          </w:tcPr>
          <w:p w14:paraId="3E458C64" w14:textId="41E4B9BC" w:rsidR="00C80F8D" w:rsidRPr="00226DC9" w:rsidRDefault="00C80F8D"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00C5F6C" w14:textId="77777777" w:rsidR="00F20259" w:rsidRPr="00226DC9" w:rsidRDefault="00F20259" w:rsidP="004B7DF3">
      <w:pPr>
        <w:textAlignment w:val="baseline"/>
        <w:rPr>
          <w:rFonts w:asciiTheme="majorHAnsi" w:hAnsiTheme="majorHAnsi" w:cs="Arial"/>
          <w:b/>
          <w:color w:val="000000"/>
          <w:sz w:val="20"/>
          <w:szCs w:val="20"/>
        </w:rPr>
      </w:pPr>
    </w:p>
    <w:p w14:paraId="783C4357" w14:textId="25B59764" w:rsidR="004B7DF3" w:rsidRPr="00F20259" w:rsidRDefault="004B7DF3" w:rsidP="0005096C">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4</w:t>
      </w:r>
      <w:r w:rsidRPr="00226DC9">
        <w:rPr>
          <w:rFonts w:asciiTheme="majorHAnsi" w:hAnsiTheme="majorHAnsi" w:cs="Arial"/>
          <w:b/>
          <w:color w:val="000000"/>
          <w:sz w:val="20"/>
          <w:szCs w:val="20"/>
        </w:rPr>
        <w:t xml:space="preserve">: </w:t>
      </w:r>
      <w:r w:rsidRPr="00226DC9">
        <w:rPr>
          <w:rFonts w:asciiTheme="majorHAnsi" w:hAnsiTheme="majorHAnsi"/>
          <w:sz w:val="20"/>
          <w:szCs w:val="20"/>
        </w:rPr>
        <w:t>Cena za školenia, konzultačné a implementačné služby, v rozsahu max. 10</w:t>
      </w:r>
      <w:r w:rsidR="00C20CB2" w:rsidRPr="00226DC9">
        <w:rPr>
          <w:rFonts w:asciiTheme="majorHAnsi" w:hAnsiTheme="majorHAnsi"/>
          <w:sz w:val="20"/>
          <w:szCs w:val="20"/>
        </w:rPr>
        <w:t> </w:t>
      </w:r>
      <w:r w:rsidRPr="00226DC9">
        <w:rPr>
          <w:rFonts w:asciiTheme="majorHAnsi" w:hAnsiTheme="majorHAnsi"/>
          <w:sz w:val="20"/>
          <w:szCs w:val="20"/>
        </w:rPr>
        <w:t>000</w:t>
      </w:r>
      <w:r w:rsidR="00C20CB2" w:rsidRPr="00226DC9">
        <w:rPr>
          <w:rFonts w:asciiTheme="majorHAnsi" w:hAnsiTheme="majorHAnsi"/>
          <w:sz w:val="20"/>
          <w:szCs w:val="20"/>
        </w:rPr>
        <w:t xml:space="preserve"> (6</w:t>
      </w:r>
      <w:r w:rsidR="0005096C" w:rsidRPr="00226DC9">
        <w:rPr>
          <w:rFonts w:asciiTheme="majorHAnsi" w:hAnsiTheme="majorHAnsi"/>
          <w:sz w:val="20"/>
          <w:szCs w:val="20"/>
        </w:rPr>
        <w:t> </w:t>
      </w:r>
      <w:r w:rsidR="00C20CB2" w:rsidRPr="00226DC9">
        <w:rPr>
          <w:rFonts w:asciiTheme="majorHAnsi" w:hAnsiTheme="majorHAnsi"/>
          <w:sz w:val="20"/>
          <w:szCs w:val="20"/>
        </w:rPr>
        <w:t>000+4</w:t>
      </w:r>
      <w:r w:rsidR="00C80F8D" w:rsidRPr="00226DC9">
        <w:rPr>
          <w:rFonts w:asciiTheme="majorHAnsi" w:hAnsiTheme="majorHAnsi"/>
          <w:sz w:val="20"/>
          <w:szCs w:val="20"/>
        </w:rPr>
        <w:t xml:space="preserve"> </w:t>
      </w:r>
      <w:r w:rsidR="00C20CB2" w:rsidRPr="00226DC9">
        <w:rPr>
          <w:rFonts w:asciiTheme="majorHAnsi" w:hAnsiTheme="majorHAnsi"/>
          <w:sz w:val="20"/>
          <w:szCs w:val="20"/>
        </w:rPr>
        <w:t>000)</w:t>
      </w:r>
      <w:r w:rsidRPr="00226DC9">
        <w:rPr>
          <w:rFonts w:asciiTheme="majorHAnsi" w:hAnsiTheme="majorHAnsi"/>
          <w:sz w:val="20"/>
          <w:szCs w:val="20"/>
        </w:rPr>
        <w:t xml:space="preserve"> osobohodín</w:t>
      </w:r>
      <w:r w:rsidR="00F72A80" w:rsidRPr="00226DC9">
        <w:rPr>
          <w:rFonts w:asciiTheme="majorHAnsi" w:hAnsiTheme="majorHAnsi"/>
          <w:sz w:val="20"/>
          <w:szCs w:val="20"/>
        </w:rPr>
        <w:t>, počas doby trvania servisnej zmluvy</w:t>
      </w:r>
      <w:r w:rsidR="00A76B4F" w:rsidRPr="00226DC9">
        <w:rPr>
          <w:rFonts w:asciiTheme="majorHAnsi" w:hAnsiTheme="majorHAnsi"/>
          <w:sz w:val="20"/>
          <w:szCs w:val="20"/>
        </w:rPr>
        <w:t xml:space="preserve"> </w:t>
      </w:r>
      <w:r w:rsidR="008B1BDF" w:rsidRPr="00226DC9">
        <w:rPr>
          <w:rFonts w:asciiTheme="majorHAnsi" w:hAnsiTheme="majorHAnsi"/>
          <w:sz w:val="20"/>
          <w:szCs w:val="20"/>
        </w:rPr>
        <w:t xml:space="preserve">vrátane OPCIE 1 </w:t>
      </w:r>
      <w:r w:rsidR="00A76B4F" w:rsidRPr="00226DC9">
        <w:rPr>
          <w:rFonts w:asciiTheme="majorHAnsi" w:hAnsiTheme="majorHAnsi"/>
          <w:sz w:val="20"/>
          <w:szCs w:val="20"/>
        </w:rPr>
        <w:t>(Servisná zmluva)</w:t>
      </w:r>
    </w:p>
    <w:tbl>
      <w:tblPr>
        <w:tblW w:w="9220" w:type="dxa"/>
        <w:jc w:val="center"/>
        <w:tblCellMar>
          <w:left w:w="0" w:type="dxa"/>
          <w:right w:w="0" w:type="dxa"/>
        </w:tblCellMar>
        <w:tblLook w:val="0000" w:firstRow="0" w:lastRow="0" w:firstColumn="0" w:lastColumn="0" w:noHBand="0" w:noVBand="0"/>
      </w:tblPr>
      <w:tblGrid>
        <w:gridCol w:w="891"/>
        <w:gridCol w:w="3117"/>
        <w:gridCol w:w="1440"/>
        <w:gridCol w:w="1790"/>
        <w:gridCol w:w="1982"/>
      </w:tblGrid>
      <w:tr w:rsidR="004B7DF3" w:rsidRPr="00226DC9" w14:paraId="619C066C"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04E00"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FED3755"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08FD8" w14:textId="15AB0C5A"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BB1929"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B34C1"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F337713"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546BFF20"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745B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3A973B0"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(10 000 osobohodín)</w:t>
            </w:r>
          </w:p>
          <w:p w14:paraId="26C7FF5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70EBD130"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9AF3833" w14:textId="4BE22446" w:rsidR="004B7DF3" w:rsidRPr="00226DC9" w:rsidRDefault="004B7DF3" w:rsidP="00EC77F8">
            <w:pPr>
              <w:jc w:val="center"/>
              <w:rPr>
                <w:rFonts w:asciiTheme="majorHAnsi" w:hAnsiTheme="majorHAnsi" w:cs="Arial"/>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r w:rsidR="00C20CB2" w:rsidRPr="00226DC9">
              <w:rPr>
                <w:rFonts w:asciiTheme="majorHAnsi" w:hAnsiTheme="majorHAnsi"/>
                <w:b/>
                <w:bCs/>
                <w:color w:val="000000"/>
                <w:sz w:val="20"/>
                <w:szCs w:val="20"/>
              </w:rPr>
              <w:t>/1</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0BC3A3"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p>
        </w:tc>
        <w:tc>
          <w:tcPr>
            <w:tcW w:w="1440" w:type="dxa"/>
            <w:tcBorders>
              <w:top w:val="single" w:sz="4" w:space="0" w:color="auto"/>
              <w:left w:val="single" w:sz="4" w:space="0" w:color="auto"/>
              <w:bottom w:val="single" w:sz="4" w:space="0" w:color="auto"/>
              <w:right w:val="single" w:sz="4" w:space="0" w:color="auto"/>
            </w:tcBorders>
            <w:vAlign w:val="center"/>
          </w:tcPr>
          <w:p w14:paraId="685D0626" w14:textId="3C387E88" w:rsidR="004B7DF3" w:rsidRPr="00226DC9" w:rsidRDefault="00C20CB2" w:rsidP="00EC77F8">
            <w:pPr>
              <w:jc w:val="center"/>
              <w:rPr>
                <w:rFonts w:asciiTheme="majorHAnsi" w:hAnsiTheme="majorHAnsi" w:cs="Arial"/>
                <w:sz w:val="20"/>
                <w:szCs w:val="20"/>
              </w:rPr>
            </w:pPr>
            <w:r w:rsidRPr="00226DC9">
              <w:rPr>
                <w:rFonts w:asciiTheme="majorHAnsi" w:hAnsiTheme="majorHAnsi" w:cs="Arial"/>
                <w:sz w:val="20"/>
                <w:szCs w:val="20"/>
              </w:rPr>
              <w:t>6</w:t>
            </w:r>
            <w:r w:rsidR="004B7DF3" w:rsidRPr="00226DC9">
              <w:rPr>
                <w:rFonts w:asciiTheme="majorHAnsi" w:hAnsiTheme="majorHAnsi" w:cs="Arial"/>
                <w:sz w:val="20"/>
                <w:szCs w:val="20"/>
              </w:rPr>
              <w:t xml:space="preserve"> 000</w:t>
            </w:r>
          </w:p>
        </w:tc>
        <w:tc>
          <w:tcPr>
            <w:tcW w:w="1790" w:type="dxa"/>
            <w:tcBorders>
              <w:top w:val="single" w:sz="4" w:space="0" w:color="auto"/>
              <w:left w:val="single" w:sz="4" w:space="0" w:color="auto"/>
              <w:bottom w:val="single" w:sz="4" w:space="0" w:color="auto"/>
              <w:right w:val="single" w:sz="4" w:space="0" w:color="auto"/>
            </w:tcBorders>
            <w:vAlign w:val="center"/>
          </w:tcPr>
          <w:p w14:paraId="53C1DA03"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4" w:space="0" w:color="auto"/>
              <w:right w:val="single" w:sz="4" w:space="0" w:color="auto"/>
            </w:tcBorders>
            <w:vAlign w:val="center"/>
          </w:tcPr>
          <w:p w14:paraId="4ED588B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20CB2" w:rsidRPr="00226DC9" w14:paraId="0541B42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213A87C" w14:textId="58C29850" w:rsidR="00C20CB2" w:rsidRPr="00226DC9" w:rsidRDefault="00C20CB2" w:rsidP="00C20CB2">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r w:rsidRPr="00226DC9">
              <w:rPr>
                <w:rFonts w:asciiTheme="majorHAnsi" w:hAnsiTheme="majorHAnsi"/>
                <w:b/>
                <w:bCs/>
                <w:color w:val="000000"/>
                <w:sz w:val="20"/>
                <w:szCs w:val="20"/>
              </w:rPr>
              <w:t>/2</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339C0C" w14:textId="382DE528" w:rsidR="00C20CB2" w:rsidRPr="00226DC9" w:rsidRDefault="00C20CB2" w:rsidP="00C20CB2">
            <w:pPr>
              <w:rPr>
                <w:rFonts w:asciiTheme="majorHAnsi" w:hAnsiTheme="majorHAnsi"/>
                <w:sz w:val="20"/>
                <w:szCs w:val="20"/>
              </w:rPr>
            </w:pPr>
            <w:r w:rsidRPr="00226DC9">
              <w:rPr>
                <w:rFonts w:asciiTheme="majorHAnsi" w:hAnsiTheme="majorHAnsi"/>
                <w:sz w:val="20"/>
                <w:szCs w:val="20"/>
              </w:rPr>
              <w:t>Cena za školenia, konzultačné a implementačné služby – OPCIA 1</w:t>
            </w:r>
          </w:p>
        </w:tc>
        <w:tc>
          <w:tcPr>
            <w:tcW w:w="1440" w:type="dxa"/>
            <w:tcBorders>
              <w:top w:val="single" w:sz="4" w:space="0" w:color="auto"/>
              <w:left w:val="single" w:sz="4" w:space="0" w:color="auto"/>
              <w:bottom w:val="single" w:sz="4" w:space="0" w:color="auto"/>
              <w:right w:val="single" w:sz="4" w:space="0" w:color="auto"/>
            </w:tcBorders>
            <w:vAlign w:val="center"/>
          </w:tcPr>
          <w:p w14:paraId="11F67412" w14:textId="13433409" w:rsidR="00C20CB2" w:rsidRPr="00226DC9" w:rsidRDefault="00C20CB2" w:rsidP="00C20CB2">
            <w:pPr>
              <w:jc w:val="center"/>
              <w:rPr>
                <w:rFonts w:asciiTheme="majorHAnsi" w:hAnsiTheme="majorHAnsi" w:cs="Arial"/>
                <w:sz w:val="20"/>
                <w:szCs w:val="20"/>
              </w:rPr>
            </w:pPr>
            <w:r w:rsidRPr="00226DC9">
              <w:rPr>
                <w:rFonts w:asciiTheme="majorHAnsi" w:hAnsiTheme="majorHAnsi" w:cs="Arial"/>
                <w:sz w:val="20"/>
                <w:szCs w:val="20"/>
              </w:rPr>
              <w:t>4 000</w:t>
            </w:r>
          </w:p>
        </w:tc>
        <w:tc>
          <w:tcPr>
            <w:tcW w:w="1790" w:type="dxa"/>
            <w:tcBorders>
              <w:top w:val="single" w:sz="4" w:space="0" w:color="auto"/>
              <w:left w:val="single" w:sz="4" w:space="0" w:color="auto"/>
              <w:bottom w:val="single" w:sz="4" w:space="0" w:color="auto"/>
              <w:right w:val="single" w:sz="4" w:space="0" w:color="auto"/>
            </w:tcBorders>
            <w:vAlign w:val="center"/>
          </w:tcPr>
          <w:p w14:paraId="36CF85D2" w14:textId="4BBEC5C0"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12" w:space="0" w:color="auto"/>
              <w:right w:val="single" w:sz="4" w:space="0" w:color="auto"/>
            </w:tcBorders>
            <w:vAlign w:val="center"/>
          </w:tcPr>
          <w:p w14:paraId="524D945E" w14:textId="70B52499"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1EE3CE6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7FE6907" w14:textId="62256225" w:rsidR="00C80F8D" w:rsidRPr="00226DC9" w:rsidRDefault="00C80F8D" w:rsidP="00C20CB2">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A248311" w14:textId="4973DE30" w:rsidR="00C80F8D" w:rsidRPr="00226DC9" w:rsidRDefault="00C80F8D" w:rsidP="00C20CB2">
            <w:pPr>
              <w:jc w:val="center"/>
              <w:rPr>
                <w:rFonts w:asciiTheme="majorHAnsi" w:hAnsiTheme="majorHAnsi" w:cs="Arial"/>
                <w:i/>
                <w:iCs/>
                <w:sz w:val="20"/>
                <w:szCs w:val="20"/>
              </w:rPr>
            </w:pPr>
            <w:r w:rsidRPr="00226DC9">
              <w:rPr>
                <w:rFonts w:asciiTheme="majorHAnsi" w:hAnsiTheme="majorHAnsi"/>
                <w:sz w:val="20"/>
                <w:szCs w:val="20"/>
              </w:rPr>
              <w:t>Cena za školenia, konzultačné a implementačné služby, v rozsahu max. 10 000 (6</w:t>
            </w:r>
            <w:r w:rsidR="001F6602">
              <w:rPr>
                <w:rFonts w:asciiTheme="majorHAnsi" w:hAnsiTheme="majorHAnsi"/>
                <w:sz w:val="20"/>
                <w:szCs w:val="20"/>
              </w:rPr>
              <w:t> </w:t>
            </w:r>
            <w:r w:rsidRPr="00226DC9">
              <w:rPr>
                <w:rFonts w:asciiTheme="majorHAnsi" w:hAnsiTheme="majorHAnsi"/>
                <w:sz w:val="20"/>
                <w:szCs w:val="20"/>
              </w:rPr>
              <w:t>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4 000) osobohodín, počas doby trvania servisnej zmluvy vrátane OPCIE 1 (Servisná zmluva)</w:t>
            </w:r>
          </w:p>
        </w:tc>
        <w:tc>
          <w:tcPr>
            <w:tcW w:w="1982" w:type="dxa"/>
            <w:tcBorders>
              <w:top w:val="single" w:sz="12" w:space="0" w:color="auto"/>
              <w:left w:val="single" w:sz="12" w:space="0" w:color="auto"/>
              <w:bottom w:val="single" w:sz="12" w:space="0" w:color="auto"/>
              <w:right w:val="single" w:sz="12" w:space="0" w:color="auto"/>
            </w:tcBorders>
            <w:vAlign w:val="center"/>
          </w:tcPr>
          <w:p w14:paraId="75C4EDCD" w14:textId="6D9A85CE" w:rsidR="00C80F8D" w:rsidRPr="00226DC9" w:rsidRDefault="00C80F8D"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4879014" w14:textId="04DBC75C" w:rsidR="00961272" w:rsidRPr="00226DC9" w:rsidRDefault="00961272" w:rsidP="004B7DF3">
      <w:pPr>
        <w:jc w:val="both"/>
        <w:textAlignment w:val="baseline"/>
        <w:rPr>
          <w:rFonts w:asciiTheme="majorHAnsi" w:hAnsiTheme="majorHAnsi" w:cs="Calibri Light"/>
          <w:b/>
          <w:bCs/>
          <w:color w:val="000000"/>
          <w:sz w:val="20"/>
          <w:szCs w:val="20"/>
        </w:rPr>
      </w:pPr>
    </w:p>
    <w:p w14:paraId="7E7BCA4B" w14:textId="20F9077F" w:rsidR="002D0EE1" w:rsidRPr="00226DC9" w:rsidRDefault="002D0EE1" w:rsidP="004B7DF3">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5</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w:t>
      </w:r>
      <w:r w:rsidR="004D313C" w:rsidRPr="00226DC9">
        <w:rPr>
          <w:rFonts w:asciiTheme="majorHAnsi" w:hAnsiTheme="majorHAnsi"/>
          <w:sz w:val="20"/>
          <w:szCs w:val="20"/>
        </w:rPr>
        <w:t>Doplnkové služby (Exit služba a Konzultácie pre nového dodávateľa, Servisná zmluva)</w:t>
      </w:r>
    </w:p>
    <w:tbl>
      <w:tblPr>
        <w:tblW w:w="9220" w:type="dxa"/>
        <w:jc w:val="center"/>
        <w:tblCellMar>
          <w:left w:w="0" w:type="dxa"/>
          <w:right w:w="0" w:type="dxa"/>
        </w:tblCellMar>
        <w:tblLook w:val="0000" w:firstRow="0" w:lastRow="0" w:firstColumn="0" w:lastColumn="0" w:noHBand="0" w:noVBand="0"/>
      </w:tblPr>
      <w:tblGrid>
        <w:gridCol w:w="891"/>
        <w:gridCol w:w="3118"/>
        <w:gridCol w:w="1440"/>
        <w:gridCol w:w="1790"/>
        <w:gridCol w:w="1981"/>
      </w:tblGrid>
      <w:tr w:rsidR="002D0EE1" w:rsidRPr="00226DC9" w14:paraId="3FB710F1"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66C54"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7D6A815"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181A"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7B8F"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B08D5D2"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7CFFADF4"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17395"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7C1C533"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2D0EE1" w:rsidRPr="00226DC9" w14:paraId="24580BD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D11B81A" w14:textId="7DDF9549" w:rsidR="002D0EE1" w:rsidRPr="00226DC9" w:rsidRDefault="002D0EE1" w:rsidP="007F6BAC">
            <w:pPr>
              <w:jc w:val="center"/>
              <w:rPr>
                <w:rFonts w:asciiTheme="majorHAnsi" w:hAnsiTheme="majorHAnsi" w:cs="Arial"/>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r w:rsidRPr="00226DC9">
              <w:rPr>
                <w:rFonts w:asciiTheme="majorHAnsi" w:hAnsiTheme="majorHAnsi"/>
                <w:b/>
                <w:bCs/>
                <w:color w:val="000000"/>
                <w:sz w:val="20"/>
                <w:szCs w:val="20"/>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D0B362" w14:textId="59A482B6" w:rsidR="002D0EE1" w:rsidRPr="00226DC9" w:rsidRDefault="00DE63A1" w:rsidP="007F6BAC">
            <w:pPr>
              <w:rPr>
                <w:rFonts w:asciiTheme="majorHAnsi" w:hAnsiTheme="majorHAnsi" w:cs="Arial"/>
                <w:sz w:val="20"/>
                <w:szCs w:val="20"/>
              </w:rPr>
            </w:pPr>
            <w:r w:rsidRPr="00226DC9">
              <w:rPr>
                <w:rFonts w:asciiTheme="majorHAnsi" w:hAnsiTheme="majorHAnsi"/>
                <w:sz w:val="20"/>
                <w:szCs w:val="20"/>
              </w:rPr>
              <w:t>Exit služba</w:t>
            </w:r>
          </w:p>
        </w:tc>
        <w:tc>
          <w:tcPr>
            <w:tcW w:w="1440" w:type="dxa"/>
            <w:tcBorders>
              <w:top w:val="single" w:sz="4" w:space="0" w:color="auto"/>
              <w:left w:val="single" w:sz="4" w:space="0" w:color="auto"/>
              <w:bottom w:val="single" w:sz="4" w:space="0" w:color="auto"/>
              <w:right w:val="single" w:sz="4" w:space="0" w:color="auto"/>
            </w:tcBorders>
            <w:vAlign w:val="center"/>
          </w:tcPr>
          <w:p w14:paraId="707E8CD7" w14:textId="7CC29AA0"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41EE16E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4" w:space="0" w:color="auto"/>
              <w:right w:val="single" w:sz="4" w:space="0" w:color="auto"/>
            </w:tcBorders>
            <w:vAlign w:val="center"/>
          </w:tcPr>
          <w:p w14:paraId="65F287F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D0EE1" w:rsidRPr="00226DC9" w14:paraId="5131F6F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0CA2405" w14:textId="6D71CAC2" w:rsidR="002D0EE1" w:rsidRPr="00226DC9" w:rsidRDefault="002D0EE1" w:rsidP="007F6BAC">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r w:rsidRPr="00226DC9">
              <w:rPr>
                <w:rFonts w:asciiTheme="majorHAnsi" w:hAnsiTheme="majorHAnsi"/>
                <w:b/>
                <w:bCs/>
                <w:color w:val="000000"/>
                <w:sz w:val="20"/>
                <w:szCs w:val="20"/>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D4BE84" w14:textId="0B7E0317" w:rsidR="002D0EE1" w:rsidRPr="00226DC9" w:rsidRDefault="00F2708F" w:rsidP="007F6BAC">
            <w:pPr>
              <w:rPr>
                <w:rFonts w:asciiTheme="majorHAnsi" w:hAnsiTheme="majorHAnsi"/>
                <w:sz w:val="20"/>
                <w:szCs w:val="20"/>
              </w:rPr>
            </w:pPr>
            <w:r w:rsidRPr="00226DC9">
              <w:rPr>
                <w:rFonts w:asciiTheme="majorHAnsi" w:hAnsiTheme="majorHAnsi"/>
                <w:sz w:val="20"/>
                <w:szCs w:val="20"/>
              </w:rPr>
              <w:t>Konzultácie pre nového dodávateľa</w:t>
            </w:r>
          </w:p>
        </w:tc>
        <w:tc>
          <w:tcPr>
            <w:tcW w:w="1440" w:type="dxa"/>
            <w:tcBorders>
              <w:top w:val="single" w:sz="4" w:space="0" w:color="auto"/>
              <w:left w:val="single" w:sz="4" w:space="0" w:color="auto"/>
              <w:bottom w:val="single" w:sz="4" w:space="0" w:color="auto"/>
              <w:right w:val="single" w:sz="4" w:space="0" w:color="auto"/>
            </w:tcBorders>
            <w:vAlign w:val="center"/>
          </w:tcPr>
          <w:p w14:paraId="0D9D9A9C" w14:textId="337C9084"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7240FF2D"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12" w:space="0" w:color="auto"/>
              <w:right w:val="single" w:sz="4" w:space="0" w:color="auto"/>
            </w:tcBorders>
            <w:vAlign w:val="center"/>
          </w:tcPr>
          <w:p w14:paraId="428A5D81"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47EB4" w:rsidRPr="00226DC9" w14:paraId="4D5D1A2F"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103B526B" w14:textId="3DD37409" w:rsidR="00D47EB4" w:rsidRPr="00226DC9" w:rsidRDefault="00D47EB4" w:rsidP="007F6BAC">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p>
        </w:tc>
        <w:tc>
          <w:tcPr>
            <w:tcW w:w="6348"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5714394" w14:textId="5FBDBF3C" w:rsidR="00D47EB4" w:rsidRPr="00226DC9" w:rsidRDefault="00D47EB4" w:rsidP="007F6BAC">
            <w:pPr>
              <w:jc w:val="center"/>
              <w:rPr>
                <w:rFonts w:asciiTheme="majorHAnsi" w:hAnsiTheme="majorHAnsi" w:cs="Arial"/>
                <w:i/>
                <w:iCs/>
                <w:sz w:val="20"/>
                <w:szCs w:val="20"/>
              </w:rPr>
            </w:pPr>
            <w:r w:rsidRPr="00226DC9">
              <w:rPr>
                <w:rFonts w:asciiTheme="majorHAnsi" w:hAnsiTheme="majorHAnsi"/>
                <w:sz w:val="20"/>
                <w:szCs w:val="20"/>
              </w:rPr>
              <w:t>Cena za Doplnkové služby (Exit služba a Konzultácie pre nového dodávateľa, Servisná zmluva)</w:t>
            </w:r>
          </w:p>
        </w:tc>
        <w:tc>
          <w:tcPr>
            <w:tcW w:w="1981" w:type="dxa"/>
            <w:tcBorders>
              <w:top w:val="single" w:sz="12" w:space="0" w:color="auto"/>
              <w:left w:val="single" w:sz="12" w:space="0" w:color="auto"/>
              <w:bottom w:val="single" w:sz="12" w:space="0" w:color="auto"/>
              <w:right w:val="single" w:sz="12" w:space="0" w:color="auto"/>
            </w:tcBorders>
            <w:vAlign w:val="center"/>
          </w:tcPr>
          <w:p w14:paraId="253A6C65" w14:textId="717D8506" w:rsidR="00D47EB4" w:rsidRPr="00226DC9" w:rsidRDefault="00D47EB4"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57DD3D9E" w14:textId="77777777" w:rsidR="0005096C" w:rsidRPr="00226DC9" w:rsidRDefault="0005096C" w:rsidP="004B7DF3">
      <w:pPr>
        <w:jc w:val="both"/>
        <w:textAlignment w:val="baseline"/>
        <w:rPr>
          <w:rFonts w:asciiTheme="majorHAnsi" w:hAnsiTheme="majorHAnsi" w:cs="Arial"/>
          <w:b/>
          <w:color w:val="000000"/>
          <w:sz w:val="20"/>
          <w:szCs w:val="20"/>
        </w:rPr>
      </w:pPr>
    </w:p>
    <w:p w14:paraId="21B9B0D0" w14:textId="12DCB7D3" w:rsidR="004B7DF3" w:rsidRPr="00226DC9" w:rsidRDefault="004B7DF3" w:rsidP="004B7DF3">
      <w:pPr>
        <w:jc w:val="both"/>
        <w:textAlignment w:val="baseline"/>
        <w:rPr>
          <w:rFonts w:asciiTheme="majorHAnsi" w:hAnsiTheme="majorHAnsi" w:cs="Segoe UI"/>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6</w:t>
      </w:r>
      <w:r w:rsidRPr="00226DC9">
        <w:rPr>
          <w:rFonts w:asciiTheme="majorHAnsi" w:hAnsiTheme="majorHAnsi" w:cs="Arial"/>
          <w:b/>
          <w:color w:val="000000"/>
          <w:sz w:val="20"/>
          <w:szCs w:val="20"/>
        </w:rPr>
        <w:t xml:space="preserve">: </w:t>
      </w:r>
      <w:r w:rsidRPr="00226DC9">
        <w:rPr>
          <w:rFonts w:asciiTheme="majorHAnsi" w:hAnsiTheme="majorHAnsi" w:cs="Arial"/>
          <w:bCs/>
          <w:color w:val="000000"/>
          <w:sz w:val="20"/>
          <w:szCs w:val="20"/>
        </w:rPr>
        <w:t>Celková cena predmetu zákazky</w:t>
      </w:r>
      <w:r w:rsidR="00F23065" w:rsidRPr="00226DC9">
        <w:rPr>
          <w:rFonts w:asciiTheme="majorHAnsi" w:hAnsiTheme="majorHAnsi" w:cs="Arial"/>
          <w:bCs/>
          <w:color w:val="000000"/>
          <w:sz w:val="20"/>
          <w:szCs w:val="20"/>
        </w:rPr>
        <w:t xml:space="preserve"> (Zmluva o dielo + Servisná zmluva)</w:t>
      </w:r>
      <w:r w:rsidRPr="00226DC9">
        <w:rPr>
          <w:rFonts w:asciiTheme="majorHAnsi" w:hAnsiTheme="majorHAnsi" w:cs="Calibri Light"/>
          <w:b/>
          <w:bCs/>
          <w:color w:val="000000"/>
          <w:sz w:val="20"/>
          <w:szCs w:val="20"/>
        </w:rPr>
        <w:t>   </w:t>
      </w:r>
      <w:r w:rsidRPr="00226DC9">
        <w:rPr>
          <w:rFonts w:asciiTheme="majorHAnsi" w:hAnsiTheme="majorHAnsi" w:cs="Calibri Light"/>
          <w:color w:val="000000"/>
          <w:sz w:val="20"/>
          <w:szCs w:val="20"/>
        </w:rPr>
        <w:t> </w:t>
      </w: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6245"/>
        <w:gridCol w:w="1976"/>
      </w:tblGrid>
      <w:tr w:rsidR="004B7DF3" w:rsidRPr="00226DC9" w14:paraId="7DF66982" w14:textId="77777777" w:rsidTr="001777AC">
        <w:trPr>
          <w:trHeight w:val="513"/>
        </w:trPr>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C0E657"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Položka číslo</w:t>
            </w:r>
          </w:p>
        </w:tc>
        <w:tc>
          <w:tcPr>
            <w:tcW w:w="62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517C15"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sz w:val="20"/>
                <w:szCs w:val="20"/>
              </w:rPr>
              <w:t>Názov/Popis</w:t>
            </w:r>
          </w:p>
        </w:tc>
        <w:tc>
          <w:tcPr>
            <w:tcW w:w="1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1221CB"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Celková cena</w:t>
            </w:r>
          </w:p>
          <w:p w14:paraId="31A765BA"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v eurách bez DPH</w:t>
            </w:r>
          </w:p>
        </w:tc>
      </w:tr>
      <w:tr w:rsidR="004B7DF3" w:rsidRPr="00226DC9" w14:paraId="7D165B7F" w14:textId="77777777" w:rsidTr="001777AC">
        <w:trPr>
          <w:trHeight w:val="61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915E"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P1</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0D65C" w14:textId="77777777" w:rsidR="00EA3007" w:rsidRPr="00226DC9" w:rsidRDefault="00EA3007" w:rsidP="00EA3007">
            <w:pPr>
              <w:textAlignment w:val="baseline"/>
              <w:rPr>
                <w:rFonts w:asciiTheme="majorHAnsi" w:hAnsiTheme="majorHAnsi"/>
                <w:sz w:val="20"/>
                <w:szCs w:val="20"/>
              </w:rPr>
            </w:pPr>
            <w:r w:rsidRPr="00226DC9">
              <w:rPr>
                <w:rFonts w:asciiTheme="majorHAnsi" w:hAnsiTheme="majorHAnsi"/>
                <w:sz w:val="20"/>
                <w:szCs w:val="20"/>
              </w:rPr>
              <w:t>Cena za Dielo - riešenie ASDR (Zmluva o dielo)</w:t>
            </w:r>
          </w:p>
          <w:p w14:paraId="481C5509" w14:textId="5C5A2C95"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A35E1D"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1)</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708B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4008D5C1"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1237A"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P2</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595C4" w14:textId="58C1E922" w:rsidR="004B7DF3" w:rsidRPr="00226DC9" w:rsidRDefault="00FD3D97" w:rsidP="00EC77F8">
            <w:pPr>
              <w:textAlignment w:val="baseline"/>
              <w:rPr>
                <w:rFonts w:asciiTheme="majorHAnsi" w:hAnsiTheme="majorHAnsi"/>
                <w:sz w:val="20"/>
                <w:szCs w:val="20"/>
              </w:rPr>
            </w:pPr>
            <w:r w:rsidRPr="00226DC9">
              <w:rPr>
                <w:rFonts w:asciiTheme="majorHAnsi" w:hAnsiTheme="majorHAnsi"/>
                <w:sz w:val="20"/>
                <w:szCs w:val="20"/>
              </w:rPr>
              <w:t>Cena za školenia, konzultačné a implementačné služby v rozsahu max. 1 250 osobohodín, počas doby trvania zmluvy o dielo (Zmluva o dielo – Objednávkové služby</w:t>
            </w:r>
            <w:r w:rsidRPr="00226DC9">
              <w:rPr>
                <w:rFonts w:asciiTheme="majorHAnsi" w:hAnsiTheme="majorHAnsi" w:cs="Arial"/>
                <w:sz w:val="20"/>
                <w:szCs w:val="20"/>
              </w:rPr>
              <w:t xml:space="preserve"> </w:t>
            </w:r>
            <w:r w:rsidR="009B2DC6" w:rsidRPr="00226DC9">
              <w:rPr>
                <w:rFonts w:asciiTheme="majorHAnsi" w:hAnsiTheme="majorHAnsi" w:cs="Arial"/>
                <w:sz w:val="20"/>
                <w:szCs w:val="20"/>
              </w:rPr>
              <w:t xml:space="preserve">- celková </w:t>
            </w:r>
            <w:r w:rsidR="004B7DF3" w:rsidRPr="00226DC9">
              <w:rPr>
                <w:rFonts w:asciiTheme="majorHAnsi" w:hAnsiTheme="majorHAnsi" w:cs="Arial"/>
                <w:sz w:val="20"/>
                <w:szCs w:val="20"/>
              </w:rPr>
              <w:t>cena za položku z tabuľky č. 2)</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F6595"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FD3D97" w:rsidRPr="00226DC9" w14:paraId="68E5CC8A" w14:textId="77777777" w:rsidTr="001777AC">
        <w:trPr>
          <w:trHeight w:val="547"/>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129C46C" w14:textId="353C7F2F" w:rsidR="00FD3D97" w:rsidRPr="00226DC9" w:rsidRDefault="00FD3D97" w:rsidP="00EC77F8">
            <w:pPr>
              <w:jc w:val="center"/>
              <w:textAlignment w:val="baseline"/>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3</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2A611FC7" w14:textId="2751ECCE" w:rsidR="00FD3D97" w:rsidRPr="00226DC9" w:rsidRDefault="000C4245"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 v rozsahu 36 + 24 mesiacov (</w:t>
            </w:r>
            <w:r w:rsidR="009B2DC6" w:rsidRPr="00226DC9">
              <w:rPr>
                <w:rFonts w:asciiTheme="majorHAnsi" w:hAnsiTheme="majorHAnsi"/>
                <w:sz w:val="20"/>
                <w:szCs w:val="20"/>
              </w:rPr>
              <w:t xml:space="preserve">celková </w:t>
            </w:r>
            <w:r w:rsidR="00EA1D91" w:rsidRPr="00226DC9">
              <w:rPr>
                <w:rFonts w:asciiTheme="majorHAnsi" w:hAnsiTheme="majorHAnsi" w:cs="Arial"/>
                <w:sz w:val="20"/>
                <w:szCs w:val="20"/>
              </w:rPr>
              <w:t xml:space="preserve">cena za položku z tabuľky </w:t>
            </w:r>
            <w:r w:rsidR="00EA1D91" w:rsidRPr="00AB69ED">
              <w:rPr>
                <w:rFonts w:asciiTheme="majorHAnsi" w:hAnsiTheme="majorHAnsi" w:cs="Arial"/>
                <w:sz w:val="20"/>
                <w:szCs w:val="20"/>
                <w:highlight w:val="yellow"/>
              </w:rPr>
              <w:t xml:space="preserve">č. </w:t>
            </w:r>
            <w:r w:rsidR="007B6638">
              <w:rPr>
                <w:rFonts w:asciiTheme="majorHAnsi" w:hAnsiTheme="majorHAnsi" w:cs="Arial"/>
                <w:sz w:val="20"/>
                <w:szCs w:val="20"/>
                <w:highlight w:val="yellow"/>
              </w:rPr>
              <w:t>3</w:t>
            </w:r>
            <w:r w:rsidR="00EA1D91" w:rsidRPr="00226DC9">
              <w:rPr>
                <w:rFonts w:asciiTheme="majorHAnsi" w:hAnsiTheme="majorHAnsi" w:cs="Arial"/>
                <w:sz w:val="20"/>
                <w:szCs w:val="20"/>
              </w:rPr>
              <w:t xml:space="preserve">, </w:t>
            </w:r>
            <w:r w:rsidRPr="00226DC9">
              <w:rPr>
                <w:rFonts w:asciiTheme="majorHAnsi" w:hAnsiTheme="majorHAnsi"/>
                <w:sz w:val="20"/>
                <w:szCs w:val="20"/>
              </w:rPr>
              <w:t>Servisná zmluva)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B0CE623" w14:textId="2F77F8F1" w:rsidR="00FD3D97"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31115FEC" w14:textId="77777777" w:rsidTr="001777AC">
        <w:trPr>
          <w:trHeight w:val="55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9AC90" w14:textId="4C998447" w:rsidR="004B7DF3" w:rsidRPr="00226DC9" w:rsidRDefault="004B7DF3" w:rsidP="00EC77F8">
            <w:pPr>
              <w:jc w:val="center"/>
              <w:textAlignment w:val="baseline"/>
              <w:rPr>
                <w:rFonts w:asciiTheme="majorHAnsi" w:hAnsiTheme="majorHAnsi"/>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5792C" w14:textId="73D209B6" w:rsidR="00164EFD" w:rsidRPr="00226DC9" w:rsidRDefault="00164EFD" w:rsidP="00164EFD">
            <w:pPr>
              <w:textAlignment w:val="baseline"/>
              <w:rPr>
                <w:rFonts w:asciiTheme="majorHAnsi" w:hAnsiTheme="majorHAnsi" w:cs="Segoe UI"/>
                <w:color w:val="000000"/>
                <w:sz w:val="20"/>
                <w:szCs w:val="20"/>
              </w:rPr>
            </w:pPr>
            <w:r w:rsidRPr="00226DC9">
              <w:rPr>
                <w:rFonts w:asciiTheme="majorHAnsi" w:hAnsiTheme="majorHAnsi"/>
                <w:sz w:val="20"/>
                <w:szCs w:val="20"/>
              </w:rPr>
              <w:t>Cena za školenia, konzultačné a implementačné služby, v rozsahu max. 10 000 (6000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4000) osobohodín, počas doby trvania servisnej zmluvy vrátane OPCIE 1 (Servisná zmluva)</w:t>
            </w:r>
          </w:p>
          <w:p w14:paraId="6E4E5916" w14:textId="08743BDA"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 xml:space="preserve">cena za položku z tabuľky </w:t>
            </w:r>
            <w:r w:rsidRPr="00C7574F">
              <w:rPr>
                <w:rFonts w:asciiTheme="majorHAnsi" w:hAnsiTheme="majorHAnsi" w:cs="Arial"/>
                <w:sz w:val="20"/>
                <w:szCs w:val="20"/>
                <w:highlight w:val="yellow"/>
              </w:rPr>
              <w:t xml:space="preserve">č. </w:t>
            </w:r>
            <w:r w:rsidR="007B6638" w:rsidRPr="00C7574F">
              <w:rPr>
                <w:rFonts w:asciiTheme="majorHAnsi" w:hAnsiTheme="majorHAnsi" w:cs="Arial"/>
                <w:sz w:val="20"/>
                <w:szCs w:val="20"/>
                <w:highlight w:val="yellow"/>
              </w:rPr>
              <w:t>4</w:t>
            </w:r>
            <w:r w:rsidRPr="00226DC9">
              <w:rPr>
                <w:rFonts w:asciiTheme="majorHAnsi" w:hAnsiTheme="majorHAnsi" w:cs="Arial"/>
                <w:sz w:val="20"/>
                <w:szCs w:val="20"/>
              </w:rPr>
              <w:t>)</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C839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509F616B" w14:textId="77777777" w:rsidTr="001777AC">
        <w:trPr>
          <w:trHeight w:val="5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99A453" w14:textId="364176B8" w:rsidR="004B7DF3" w:rsidRPr="00226DC9" w:rsidRDefault="004B7DF3" w:rsidP="00EC77F8">
            <w:pPr>
              <w:jc w:val="center"/>
              <w:textAlignment w:val="baseline"/>
              <w:rPr>
                <w:rFonts w:asciiTheme="majorHAnsi" w:hAnsiTheme="majorHAnsi"/>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p>
        </w:tc>
        <w:tc>
          <w:tcPr>
            <w:tcW w:w="62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8E2D22E" w14:textId="77777777" w:rsidR="00164EFD" w:rsidRPr="00226DC9" w:rsidRDefault="00164EFD" w:rsidP="00164EFD">
            <w:pPr>
              <w:jc w:val="both"/>
              <w:textAlignment w:val="baseline"/>
              <w:rPr>
                <w:rFonts w:asciiTheme="majorHAnsi" w:hAnsiTheme="majorHAnsi" w:cs="Arial"/>
                <w:b/>
                <w:color w:val="000000"/>
                <w:sz w:val="20"/>
                <w:szCs w:val="20"/>
              </w:rPr>
            </w:pPr>
            <w:r w:rsidRPr="00226DC9">
              <w:rPr>
                <w:rFonts w:asciiTheme="majorHAnsi" w:hAnsiTheme="majorHAnsi"/>
                <w:sz w:val="20"/>
                <w:szCs w:val="20"/>
              </w:rPr>
              <w:t>Cena za Doplnkové služby (Exit služba a Konzultácie pre nového dodávateľa, Servisná zmluva)</w:t>
            </w:r>
          </w:p>
          <w:p w14:paraId="0242B7C5" w14:textId="4587675B"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 xml:space="preserve">cena za položku z tabuľky </w:t>
            </w:r>
            <w:r w:rsidRPr="00C7574F">
              <w:rPr>
                <w:rFonts w:asciiTheme="majorHAnsi" w:hAnsiTheme="majorHAnsi" w:cs="Arial"/>
                <w:sz w:val="20"/>
                <w:szCs w:val="20"/>
                <w:highlight w:val="yellow"/>
              </w:rPr>
              <w:t xml:space="preserve">č. </w:t>
            </w:r>
            <w:r w:rsidR="007B6638" w:rsidRPr="00C7574F">
              <w:rPr>
                <w:rFonts w:asciiTheme="majorHAnsi" w:hAnsiTheme="majorHAnsi" w:cs="Arial"/>
                <w:sz w:val="20"/>
                <w:szCs w:val="20"/>
                <w:highlight w:val="yellow"/>
              </w:rPr>
              <w:t>5</w:t>
            </w:r>
            <w:r w:rsidRPr="00226DC9">
              <w:rPr>
                <w:rFonts w:asciiTheme="majorHAnsi" w:hAnsiTheme="majorHAnsi" w:cs="Arial"/>
                <w:sz w:val="20"/>
                <w:szCs w:val="20"/>
              </w:rPr>
              <w:t>)</w:t>
            </w:r>
          </w:p>
        </w:tc>
        <w:tc>
          <w:tcPr>
            <w:tcW w:w="1976"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5490C340"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307575" w:rsidRPr="00226DC9" w14:paraId="739FF371" w14:textId="77777777" w:rsidTr="001777AC">
        <w:trPr>
          <w:trHeight w:val="6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B06947" w14:textId="7455661C" w:rsidR="00307575" w:rsidRPr="00226DC9" w:rsidRDefault="00307575" w:rsidP="00307575">
            <w:pPr>
              <w:jc w:val="center"/>
              <w:textAlignment w:val="baseline"/>
              <w:rPr>
                <w:rFonts w:asciiTheme="majorHAnsi" w:hAnsiTheme="majorHAnsi"/>
                <w:b/>
                <w:bCs/>
                <w:sz w:val="20"/>
                <w:szCs w:val="20"/>
              </w:rPr>
            </w:pPr>
            <w:r w:rsidRPr="00226DC9">
              <w:rPr>
                <w:rFonts w:asciiTheme="majorHAnsi" w:hAnsiTheme="majorHAnsi"/>
                <w:b/>
                <w:bCs/>
                <w:sz w:val="20"/>
                <w:szCs w:val="20"/>
              </w:rPr>
              <w:lastRenderedPageBreak/>
              <w:t>CC</w:t>
            </w:r>
          </w:p>
        </w:tc>
        <w:tc>
          <w:tcPr>
            <w:tcW w:w="6245" w:type="dxa"/>
            <w:tcBorders>
              <w:top w:val="single" w:sz="6" w:space="0" w:color="auto"/>
              <w:left w:val="single" w:sz="4" w:space="0" w:color="auto"/>
              <w:bottom w:val="single" w:sz="6" w:space="0" w:color="auto"/>
              <w:right w:val="single" w:sz="12" w:space="0" w:color="auto"/>
            </w:tcBorders>
            <w:shd w:val="clear" w:color="auto" w:fill="auto"/>
            <w:vAlign w:val="center"/>
          </w:tcPr>
          <w:p w14:paraId="58B2FFA9" w14:textId="77777777" w:rsidR="00307575" w:rsidRPr="00226DC9" w:rsidRDefault="00307575" w:rsidP="00307575">
            <w:pPr>
              <w:textAlignment w:val="baseline"/>
              <w:rPr>
                <w:rFonts w:asciiTheme="majorHAnsi" w:hAnsiTheme="majorHAnsi"/>
                <w:b/>
                <w:bCs/>
                <w:sz w:val="20"/>
                <w:szCs w:val="20"/>
              </w:rPr>
            </w:pPr>
            <w:r w:rsidRPr="00226DC9">
              <w:rPr>
                <w:rFonts w:asciiTheme="majorHAnsi" w:hAnsiTheme="majorHAnsi"/>
                <w:b/>
                <w:bCs/>
                <w:sz w:val="20"/>
                <w:szCs w:val="20"/>
              </w:rPr>
              <w:t>Celková cena predmetu zákazky v eurách bez DPH</w:t>
            </w:r>
          </w:p>
          <w:p w14:paraId="53DC90DE" w14:textId="1EB6C36A" w:rsidR="00307575" w:rsidRPr="00226DC9" w:rsidRDefault="00307575" w:rsidP="00307575">
            <w:pPr>
              <w:spacing w:after="60"/>
              <w:jc w:val="both"/>
              <w:rPr>
                <w:rFonts w:asciiTheme="majorHAnsi" w:hAnsiTheme="majorHAnsi" w:cs="Arial"/>
                <w:iCs/>
                <w:sz w:val="20"/>
                <w:szCs w:val="20"/>
              </w:rPr>
            </w:pPr>
            <w:r w:rsidRPr="00226DC9">
              <w:rPr>
                <w:rFonts w:asciiTheme="majorHAnsi" w:hAnsiTheme="majorHAnsi"/>
                <w:sz w:val="20"/>
                <w:szCs w:val="20"/>
              </w:rPr>
              <w:t>(vypočítaná ako CC</w:t>
            </w:r>
            <w:r w:rsidRPr="00226DC9">
              <w:rPr>
                <w:rFonts w:asciiTheme="majorHAnsi" w:hAnsiTheme="majorHAnsi"/>
                <w:b/>
                <w:bCs/>
                <w:sz w:val="20"/>
                <w:szCs w:val="20"/>
              </w:rPr>
              <w:t xml:space="preserve"> = </w:t>
            </w:r>
            <w:r w:rsidRPr="00226DC9">
              <w:rPr>
                <w:rFonts w:asciiTheme="majorHAnsi" w:hAnsiTheme="majorHAnsi"/>
                <w:sz w:val="20"/>
                <w:szCs w:val="20"/>
              </w:rPr>
              <w:t xml:space="preserve"> cena za položku P1 + cena za položku P2 + cena za položku P3 + cena za položku P4 + cena za položku P5)</w:t>
            </w:r>
          </w:p>
        </w:tc>
        <w:tc>
          <w:tcPr>
            <w:tcW w:w="197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1C37D04" w14:textId="6C56AA9F" w:rsidR="00307575" w:rsidRPr="00226DC9" w:rsidRDefault="00307575"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3A50B841" w14:textId="403257D4" w:rsidR="0005096C" w:rsidRDefault="0005096C" w:rsidP="001777AC">
      <w:pPr>
        <w:tabs>
          <w:tab w:val="left" w:pos="2127"/>
        </w:tabs>
        <w:spacing w:after="120"/>
        <w:jc w:val="both"/>
        <w:rPr>
          <w:rFonts w:asciiTheme="majorHAnsi" w:hAnsiTheme="majorHAnsi" w:cs="Arial"/>
          <w:b/>
          <w:bCs/>
          <w:noProof w:val="0"/>
          <w:sz w:val="20"/>
          <w:szCs w:val="20"/>
        </w:rPr>
      </w:pPr>
    </w:p>
    <w:p w14:paraId="7E65DD16" w14:textId="77777777" w:rsidR="00C7574F" w:rsidRPr="00226DC9" w:rsidRDefault="00C7574F" w:rsidP="001777AC">
      <w:pPr>
        <w:tabs>
          <w:tab w:val="left" w:pos="2127"/>
        </w:tabs>
        <w:spacing w:after="120"/>
        <w:jc w:val="both"/>
        <w:rPr>
          <w:rFonts w:asciiTheme="majorHAnsi" w:hAnsiTheme="majorHAnsi" w:cs="Arial"/>
          <w:b/>
          <w:bCs/>
          <w:noProof w:val="0"/>
          <w:sz w:val="20"/>
          <w:szCs w:val="20"/>
        </w:rPr>
      </w:pPr>
    </w:p>
    <w:p w14:paraId="0B229E87" w14:textId="5D91B81A" w:rsidR="0089708D" w:rsidRPr="00226DC9" w:rsidRDefault="0089708D" w:rsidP="001777AC">
      <w:pPr>
        <w:tabs>
          <w:tab w:val="left" w:pos="2127"/>
        </w:tabs>
        <w:spacing w:after="120"/>
        <w:jc w:val="both"/>
        <w:rPr>
          <w:rFonts w:asciiTheme="majorHAnsi" w:hAnsiTheme="majorHAnsi" w:cs="Arial"/>
          <w:color w:val="000000" w:themeColor="text1"/>
          <w:sz w:val="20"/>
          <w:szCs w:val="20"/>
        </w:rPr>
      </w:pPr>
      <w:r w:rsidRPr="00226DC9">
        <w:rPr>
          <w:rFonts w:asciiTheme="majorHAnsi" w:hAnsiTheme="majorHAnsi" w:cs="Arial"/>
          <w:b/>
          <w:bCs/>
          <w:noProof w:val="0"/>
          <w:sz w:val="20"/>
          <w:szCs w:val="20"/>
        </w:rPr>
        <w:t>Kritérium č. 2</w:t>
      </w:r>
      <w:r w:rsidRPr="00226DC9">
        <w:rPr>
          <w:rFonts w:asciiTheme="majorHAnsi" w:hAnsiTheme="majorHAnsi" w:cs="Arial"/>
          <w:bCs/>
          <w:noProof w:val="0"/>
          <w:sz w:val="20"/>
          <w:szCs w:val="20"/>
        </w:rPr>
        <w:t>: Osobné praktické skúsenosti kľúčových expertov č. 1 až č. 5 s ďalšími projektami v zmysle bodu 35.1.3.4 podľa pozície za predchádzajúcich 5 rokov od vyhlásenia verejného obstarávania</w:t>
      </w:r>
      <w:r w:rsidRPr="00226DC9">
        <w:rPr>
          <w:rFonts w:asciiTheme="majorHAnsi" w:hAnsiTheme="majorHAnsi" w:cs="Arial"/>
          <w:color w:val="000000" w:themeColor="text1"/>
          <w:sz w:val="20"/>
          <w:szCs w:val="20"/>
        </w:rPr>
        <w:t xml:space="preserve"> </w:t>
      </w:r>
    </w:p>
    <w:p w14:paraId="5E9725AE" w14:textId="647387BB" w:rsidR="0089708D" w:rsidRPr="00226DC9" w:rsidRDefault="0089708D" w:rsidP="0005096C">
      <w:pPr>
        <w:tabs>
          <w:tab w:val="left" w:pos="2127"/>
        </w:tabs>
        <w:spacing w:after="120"/>
        <w:jc w:val="both"/>
        <w:rPr>
          <w:rFonts w:asciiTheme="majorHAnsi" w:hAnsiTheme="majorHAnsi" w:cs="Arial"/>
          <w:b/>
          <w:bCs/>
          <w:noProof w:val="0"/>
          <w:sz w:val="20"/>
          <w:szCs w:val="20"/>
        </w:rPr>
      </w:pPr>
      <w:r w:rsidRPr="00226DC9">
        <w:rPr>
          <w:rFonts w:asciiTheme="majorHAnsi" w:hAnsiTheme="majorHAnsi" w:cs="Arial"/>
          <w:b/>
          <w:bCs/>
          <w:noProof w:val="0"/>
          <w:sz w:val="20"/>
          <w:szCs w:val="20"/>
        </w:rPr>
        <w:t xml:space="preserve">Tabuľka </w:t>
      </w:r>
      <w:r w:rsidRPr="00C7574F">
        <w:rPr>
          <w:rFonts w:asciiTheme="majorHAnsi" w:hAnsiTheme="majorHAnsi" w:cs="Arial"/>
          <w:b/>
          <w:bCs/>
          <w:noProof w:val="0"/>
          <w:sz w:val="20"/>
          <w:szCs w:val="20"/>
          <w:highlight w:val="yellow"/>
        </w:rPr>
        <w:t>č.</w:t>
      </w:r>
      <w:r w:rsidR="0005096C" w:rsidRPr="00C7574F">
        <w:rPr>
          <w:rFonts w:asciiTheme="majorHAnsi" w:hAnsiTheme="majorHAnsi" w:cs="Arial"/>
          <w:b/>
          <w:bCs/>
          <w:noProof w:val="0"/>
          <w:sz w:val="20"/>
          <w:szCs w:val="20"/>
          <w:highlight w:val="yellow"/>
        </w:rPr>
        <w:t xml:space="preserve"> </w:t>
      </w:r>
      <w:r w:rsidR="007B6638" w:rsidRPr="00C7574F">
        <w:rPr>
          <w:rFonts w:asciiTheme="majorHAnsi" w:hAnsiTheme="majorHAnsi" w:cs="Arial"/>
          <w:b/>
          <w:bCs/>
          <w:noProof w:val="0"/>
          <w:sz w:val="20"/>
          <w:szCs w:val="20"/>
          <w:highlight w:val="yellow"/>
        </w:rPr>
        <w:t>7</w:t>
      </w:r>
      <w:r w:rsidRPr="00226DC9">
        <w:rPr>
          <w:rFonts w:asciiTheme="majorHAnsi" w:hAnsiTheme="majorHAnsi" w:cs="Arial"/>
          <w:b/>
          <w:bCs/>
          <w:noProof w:val="0"/>
          <w:sz w:val="20"/>
          <w:szCs w:val="20"/>
        </w:rPr>
        <w:t xml:space="preserve"> na vyplnenie:</w:t>
      </w:r>
    </w:p>
    <w:tbl>
      <w:tblPr>
        <w:tblStyle w:val="GridTable4-Accent5"/>
        <w:tblW w:w="0" w:type="auto"/>
        <w:tblInd w:w="-5" w:type="dxa"/>
        <w:tblLook w:val="04A0" w:firstRow="1" w:lastRow="0" w:firstColumn="1" w:lastColumn="0" w:noHBand="0" w:noVBand="1"/>
      </w:tblPr>
      <w:tblGrid>
        <w:gridCol w:w="851"/>
        <w:gridCol w:w="3544"/>
        <w:gridCol w:w="2835"/>
        <w:gridCol w:w="2121"/>
      </w:tblGrid>
      <w:tr w:rsidR="001777AC" w:rsidRPr="00226DC9" w14:paraId="6FD6A8E9" w14:textId="77777777" w:rsidTr="00177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9A5F5" w14:textId="4D6A769E" w:rsidR="001777AC" w:rsidRPr="00226DC9" w:rsidRDefault="001777AC" w:rsidP="001777AC">
            <w:pPr>
              <w:tabs>
                <w:tab w:val="left" w:pos="2127"/>
              </w:tabs>
              <w:jc w:val="center"/>
              <w:rPr>
                <w:rFonts w:asciiTheme="majorHAnsi" w:hAnsiTheme="majorHAnsi" w:cs="Arial"/>
                <w:sz w:val="20"/>
                <w:szCs w:val="20"/>
              </w:rPr>
            </w:pPr>
            <w:r w:rsidRPr="00226DC9">
              <w:rPr>
                <w:rFonts w:asciiTheme="majorHAnsi" w:hAnsiTheme="majorHAnsi" w:cs="Arial"/>
                <w:color w:val="auto"/>
                <w:sz w:val="20"/>
                <w:szCs w:val="20"/>
              </w:rPr>
              <w:t>P. č.</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D755A" w14:textId="79EEC49D"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Expert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8BDFA" w14:textId="531693A1"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0"/>
                <w:szCs w:val="20"/>
              </w:rPr>
            </w:pPr>
            <w:r>
              <w:rPr>
                <w:rFonts w:asciiTheme="majorHAnsi" w:hAnsiTheme="majorHAnsi" w:cs="Arial"/>
                <w:color w:val="auto"/>
                <w:sz w:val="20"/>
                <w:szCs w:val="20"/>
              </w:rPr>
              <w:t>Počet p</w:t>
            </w:r>
            <w:r w:rsidR="001777AC" w:rsidRPr="00226DC9">
              <w:rPr>
                <w:rFonts w:asciiTheme="majorHAnsi" w:hAnsiTheme="majorHAnsi" w:cs="Arial"/>
                <w:color w:val="auto"/>
                <w:sz w:val="20"/>
                <w:szCs w:val="20"/>
              </w:rPr>
              <w:t>raktick</w:t>
            </w:r>
            <w:r>
              <w:rPr>
                <w:rFonts w:asciiTheme="majorHAnsi" w:hAnsiTheme="majorHAnsi" w:cs="Arial"/>
                <w:color w:val="auto"/>
                <w:sz w:val="20"/>
                <w:szCs w:val="20"/>
              </w:rPr>
              <w:t>ých</w:t>
            </w:r>
            <w:r w:rsidR="001777AC" w:rsidRPr="00226DC9">
              <w:rPr>
                <w:rFonts w:asciiTheme="majorHAnsi" w:hAnsiTheme="majorHAnsi" w:cs="Arial"/>
                <w:color w:val="auto"/>
                <w:sz w:val="20"/>
                <w:szCs w:val="20"/>
              </w:rPr>
              <w:t xml:space="preserve"> skúsenosti experta (PSE)</w:t>
            </w:r>
          </w:p>
          <w:p w14:paraId="38DBE22D" w14:textId="1E6E471C"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Pr>
                <w:rFonts w:asciiTheme="majorHAnsi" w:hAnsiTheme="majorHAnsi" w:cs="Arial"/>
                <w:color w:val="auto"/>
                <w:sz w:val="20"/>
                <w:szCs w:val="20"/>
              </w:rPr>
              <w:t>p</w:t>
            </w:r>
            <w:r w:rsidR="001777AC" w:rsidRPr="00226DC9">
              <w:rPr>
                <w:rFonts w:asciiTheme="majorHAnsi" w:hAnsiTheme="majorHAnsi" w:cs="Arial"/>
                <w:color w:val="auto"/>
                <w:sz w:val="20"/>
                <w:szCs w:val="20"/>
              </w:rPr>
              <w:t>odložené životopisom</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0A213" w14:textId="1ABC5613"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Počet osobodní experta na</w:t>
            </w:r>
            <w:r w:rsidR="006C759B">
              <w:rPr>
                <w:rFonts w:asciiTheme="majorHAnsi" w:hAnsiTheme="majorHAnsi" w:cs="Arial"/>
                <w:color w:val="auto"/>
                <w:sz w:val="20"/>
                <w:szCs w:val="20"/>
              </w:rPr>
              <w:t xml:space="preserve"> vývoji a dodaní</w:t>
            </w:r>
            <w:r w:rsidR="000B0185">
              <w:rPr>
                <w:rFonts w:asciiTheme="majorHAnsi" w:hAnsiTheme="majorHAnsi" w:cs="Arial"/>
                <w:color w:val="auto"/>
                <w:sz w:val="20"/>
                <w:szCs w:val="20"/>
              </w:rPr>
              <w:t xml:space="preserve"> diela</w:t>
            </w:r>
            <w:r w:rsidRPr="00226DC9">
              <w:rPr>
                <w:rFonts w:asciiTheme="majorHAnsi" w:hAnsiTheme="majorHAnsi" w:cs="Arial"/>
                <w:color w:val="auto"/>
                <w:sz w:val="20"/>
                <w:szCs w:val="20"/>
              </w:rPr>
              <w:t xml:space="preserve"> (PODE)</w:t>
            </w:r>
          </w:p>
        </w:tc>
      </w:tr>
      <w:tr w:rsidR="001777AC" w:rsidRPr="00226DC9" w14:paraId="20A6CE57"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CFFB1"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AF612" w14:textId="1F6089A3"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Projektový manažér</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EDB18" w14:textId="07AAC12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7F74A" w14:textId="3ED0E61A"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79629C35" w14:textId="77777777" w:rsidTr="00226DC9">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19E8"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AE22" w14:textId="1D39FC19"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Biznis IT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0F9D" w14:textId="3CC00586"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ADBE4" w14:textId="6F184A6F"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29B8925F"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9F83E"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8A0C" w14:textId="2AB3B66B"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IT Architekt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FE4AD" w14:textId="2DA0CD28"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6D0E" w14:textId="11EC801C"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1E68055F" w14:textId="77777777" w:rsidTr="00226DC9">
        <w:trPr>
          <w:trHeight w:val="60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ABC21"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F58D" w14:textId="0136A1B3"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Senior IT Architekt informačnej a kybernetickej bezpečnosti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10AA" w14:textId="0CEB4B74"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33FEB" w14:textId="38FB6859"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66151048"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90C96"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CFAD" w14:textId="4920083E"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Test manažér/Test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5E23C" w14:textId="39BA6567"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4EF16" w14:textId="1FDEDE5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511E8C92" w14:textId="65CD18BA" w:rsidR="0089708D" w:rsidRPr="00540E3C" w:rsidRDefault="0089708D" w:rsidP="001777AC">
      <w:pPr>
        <w:tabs>
          <w:tab w:val="left" w:pos="2127"/>
        </w:tabs>
        <w:spacing w:after="120"/>
        <w:jc w:val="both"/>
        <w:rPr>
          <w:rFonts w:asciiTheme="majorHAnsi" w:hAnsiTheme="majorHAnsi" w:cs="Arial"/>
          <w:color w:val="000000"/>
          <w:sz w:val="20"/>
          <w:szCs w:val="20"/>
        </w:rPr>
      </w:pPr>
      <w:r w:rsidRPr="00226DC9">
        <w:rPr>
          <w:rFonts w:asciiTheme="majorHAnsi" w:hAnsiTheme="majorHAnsi" w:cs="Arial"/>
          <w:b/>
          <w:bCs/>
          <w:i/>
          <w:iCs/>
          <w:color w:val="000000"/>
          <w:sz w:val="20"/>
          <w:szCs w:val="20"/>
        </w:rPr>
        <w:t>Poznámka:</w:t>
      </w:r>
      <w:r w:rsidRPr="00226DC9">
        <w:rPr>
          <w:rFonts w:asciiTheme="majorHAnsi" w:hAnsiTheme="majorHAnsi" w:cs="Arial"/>
          <w:i/>
          <w:iCs/>
          <w:color w:val="000000"/>
          <w:sz w:val="20"/>
          <w:szCs w:val="20"/>
        </w:rPr>
        <w:t xml:space="preserve"> Hodnota PSE je maximálne 3. Hodnota PODE je maximálne 440 </w:t>
      </w:r>
      <w:r w:rsidR="001337AD">
        <w:rPr>
          <w:rFonts w:asciiTheme="majorHAnsi" w:hAnsiTheme="majorHAnsi" w:cs="Arial"/>
          <w:i/>
          <w:iCs/>
          <w:color w:val="000000"/>
          <w:sz w:val="20"/>
          <w:szCs w:val="20"/>
        </w:rPr>
        <w:t xml:space="preserve">osobodní </w:t>
      </w:r>
      <w:r w:rsidRPr="00226DC9">
        <w:rPr>
          <w:rFonts w:asciiTheme="majorHAnsi" w:hAnsiTheme="majorHAnsi" w:cs="Arial"/>
          <w:i/>
          <w:iCs/>
          <w:color w:val="000000"/>
          <w:sz w:val="20"/>
          <w:szCs w:val="20"/>
        </w:rPr>
        <w:t xml:space="preserve">a </w:t>
      </w:r>
      <w:r w:rsidRPr="00841C46">
        <w:rPr>
          <w:rFonts w:asciiTheme="majorHAnsi" w:hAnsiTheme="majorHAnsi" w:cs="Arial"/>
          <w:i/>
          <w:iCs/>
          <w:color w:val="000000"/>
          <w:sz w:val="20"/>
          <w:szCs w:val="20"/>
        </w:rPr>
        <w:t>minimálne 240</w:t>
      </w:r>
      <w:r w:rsidR="00841C46" w:rsidRPr="00841C46">
        <w:rPr>
          <w:rFonts w:asciiTheme="majorHAnsi" w:hAnsiTheme="majorHAnsi" w:cs="Arial"/>
          <w:i/>
          <w:iCs/>
          <w:color w:val="000000"/>
          <w:sz w:val="20"/>
          <w:szCs w:val="20"/>
        </w:rPr>
        <w:t xml:space="preserve"> </w:t>
      </w:r>
      <w:r w:rsidR="001337AD">
        <w:rPr>
          <w:rFonts w:asciiTheme="majorHAnsi" w:hAnsiTheme="majorHAnsi" w:cs="Arial"/>
          <w:i/>
          <w:iCs/>
          <w:color w:val="000000"/>
          <w:sz w:val="20"/>
          <w:szCs w:val="20"/>
        </w:rPr>
        <w:t xml:space="preserve">osobodní </w:t>
      </w:r>
      <w:r w:rsidR="00841C46">
        <w:rPr>
          <w:rFonts w:asciiTheme="majorHAnsi" w:hAnsiTheme="majorHAnsi"/>
          <w:color w:val="000000"/>
          <w:sz w:val="20"/>
          <w:szCs w:val="20"/>
        </w:rPr>
        <w:t xml:space="preserve">a </w:t>
      </w:r>
      <w:r w:rsidR="00841C46" w:rsidRPr="00841C46">
        <w:rPr>
          <w:rFonts w:asciiTheme="majorHAnsi" w:hAnsiTheme="majorHAnsi"/>
          <w:color w:val="000000"/>
          <w:sz w:val="20"/>
          <w:szCs w:val="20"/>
        </w:rPr>
        <w:t>týka</w:t>
      </w:r>
      <w:r w:rsidR="00841C46" w:rsidRPr="00841C46">
        <w:rPr>
          <w:rFonts w:asciiTheme="majorHAnsi" w:hAnsiTheme="majorHAnsi" w:cs="Calibri Light"/>
          <w:color w:val="000000"/>
          <w:sz w:val="20"/>
          <w:szCs w:val="20"/>
        </w:rPr>
        <w:t xml:space="preserve"> </w:t>
      </w:r>
      <w:r w:rsidR="00841C46">
        <w:rPr>
          <w:rFonts w:asciiTheme="majorHAnsi" w:hAnsiTheme="majorHAnsi" w:cs="Calibri Light"/>
          <w:color w:val="000000"/>
          <w:sz w:val="20"/>
          <w:szCs w:val="20"/>
        </w:rPr>
        <w:t xml:space="preserve">sa </w:t>
      </w:r>
      <w:r w:rsidR="00841C46" w:rsidRPr="00841C46">
        <w:rPr>
          <w:rFonts w:asciiTheme="majorHAnsi" w:hAnsiTheme="majorHAnsi"/>
          <w:color w:val="000000"/>
          <w:sz w:val="20"/>
          <w:szCs w:val="20"/>
        </w:rPr>
        <w:t>navrhovaných osobo</w:t>
      </w:r>
      <w:r w:rsidR="006C759B">
        <w:rPr>
          <w:rFonts w:asciiTheme="majorHAnsi" w:hAnsiTheme="majorHAnsi"/>
          <w:color w:val="000000"/>
          <w:sz w:val="20"/>
          <w:szCs w:val="20"/>
        </w:rPr>
        <w:t>dní</w:t>
      </w:r>
      <w:r w:rsidR="00841C46" w:rsidRPr="00841C46">
        <w:rPr>
          <w:rFonts w:asciiTheme="majorHAnsi" w:hAnsiTheme="majorHAnsi"/>
          <w:color w:val="000000"/>
          <w:sz w:val="20"/>
          <w:szCs w:val="20"/>
        </w:rPr>
        <w:t xml:space="preserve"> uchádzača pre experta na</w:t>
      </w:r>
      <w:r w:rsidR="006C759B">
        <w:rPr>
          <w:rFonts w:asciiTheme="majorHAnsi" w:hAnsiTheme="majorHAnsi"/>
          <w:color w:val="000000"/>
          <w:sz w:val="20"/>
          <w:szCs w:val="20"/>
        </w:rPr>
        <w:t xml:space="preserve"> vývojí</w:t>
      </w:r>
      <w:r w:rsidR="00841C46" w:rsidRPr="00841C46">
        <w:rPr>
          <w:rFonts w:asciiTheme="majorHAnsi" w:hAnsiTheme="majorHAnsi"/>
          <w:color w:val="000000"/>
          <w:sz w:val="20"/>
          <w:szCs w:val="20"/>
        </w:rPr>
        <w:t xml:space="preserve"> </w:t>
      </w:r>
      <w:r w:rsidR="006C759B">
        <w:rPr>
          <w:rFonts w:asciiTheme="majorHAnsi" w:hAnsiTheme="majorHAnsi"/>
          <w:color w:val="000000"/>
          <w:sz w:val="20"/>
          <w:szCs w:val="20"/>
        </w:rPr>
        <w:t>a dodaní</w:t>
      </w:r>
      <w:r w:rsidR="00841C46">
        <w:rPr>
          <w:rFonts w:asciiTheme="majorHAnsi" w:hAnsiTheme="majorHAnsi"/>
          <w:color w:val="000000"/>
          <w:sz w:val="20"/>
          <w:szCs w:val="20"/>
        </w:rPr>
        <w:t xml:space="preserve"> </w:t>
      </w:r>
      <w:r w:rsidR="001337AD">
        <w:rPr>
          <w:rFonts w:asciiTheme="majorHAnsi" w:hAnsiTheme="majorHAnsi"/>
          <w:color w:val="000000"/>
          <w:sz w:val="20"/>
          <w:szCs w:val="20"/>
        </w:rPr>
        <w:t xml:space="preserve">tohto </w:t>
      </w:r>
      <w:r w:rsidR="00841C46">
        <w:rPr>
          <w:rFonts w:asciiTheme="majorHAnsi" w:hAnsiTheme="majorHAnsi"/>
          <w:color w:val="000000"/>
          <w:sz w:val="20"/>
          <w:szCs w:val="20"/>
        </w:rPr>
        <w:t xml:space="preserve">diela </w:t>
      </w:r>
      <w:r w:rsidR="00841C46" w:rsidRPr="00841C46">
        <w:rPr>
          <w:rFonts w:asciiTheme="majorHAnsi" w:hAnsiTheme="majorHAnsi"/>
          <w:color w:val="000000"/>
          <w:sz w:val="20"/>
          <w:szCs w:val="20"/>
        </w:rPr>
        <w:t xml:space="preserve">pre </w:t>
      </w:r>
      <w:r w:rsidR="00841C46" w:rsidRPr="00540E3C">
        <w:rPr>
          <w:rFonts w:asciiTheme="majorHAnsi" w:hAnsiTheme="majorHAnsi"/>
          <w:color w:val="000000"/>
          <w:sz w:val="20"/>
          <w:szCs w:val="20"/>
        </w:rPr>
        <w:t>NB</w:t>
      </w:r>
      <w:r w:rsidR="00841C46" w:rsidRPr="00540E3C">
        <w:rPr>
          <w:rFonts w:asciiTheme="majorHAnsi" w:hAnsiTheme="majorHAnsi" w:cs="Arial"/>
          <w:color w:val="000000"/>
          <w:sz w:val="20"/>
          <w:szCs w:val="20"/>
        </w:rPr>
        <w:t>S</w:t>
      </w:r>
    </w:p>
    <w:p w14:paraId="2A32BD36" w14:textId="6D818323" w:rsidR="00AD6B19" w:rsidRPr="00226DC9" w:rsidRDefault="00AD6B19" w:rsidP="00AD6B19">
      <w:pPr>
        <w:spacing w:after="60"/>
        <w:jc w:val="both"/>
        <w:rPr>
          <w:rFonts w:asciiTheme="majorHAnsi" w:hAnsiTheme="majorHAnsi" w:cs="Arial"/>
          <w:iCs/>
          <w:sz w:val="20"/>
          <w:szCs w:val="20"/>
        </w:rPr>
      </w:pP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339AEA93" w:rsidR="001777AC" w:rsidRPr="00226DC9" w:rsidRDefault="001777AC" w:rsidP="00AD6B19">
      <w:pPr>
        <w:spacing w:after="60"/>
        <w:jc w:val="both"/>
        <w:rPr>
          <w:rFonts w:asciiTheme="majorHAnsi" w:hAnsiTheme="majorHAnsi" w:cs="Arial"/>
          <w:iCs/>
          <w:sz w:val="20"/>
          <w:szCs w:val="20"/>
        </w:rPr>
      </w:pPr>
    </w:p>
    <w:p w14:paraId="096012DA" w14:textId="77777777" w:rsidR="001777AC" w:rsidRPr="00226DC9" w:rsidRDefault="001777AC"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1102518A"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B57782">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596CEA5D" w14:textId="77777777" w:rsidR="00A4647C" w:rsidRDefault="00A4647C"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6" w:name="RANGE_A7"/>
      <w:bookmarkStart w:id="47" w:name="RANGE_A16"/>
      <w:bookmarkStart w:id="48" w:name="RANGE_A20"/>
      <w:bookmarkStart w:id="49" w:name="RANGE_A25"/>
      <w:bookmarkStart w:id="50" w:name="RANGE_A32"/>
      <w:bookmarkStart w:id="51" w:name="RANGE_A43"/>
      <w:bookmarkStart w:id="52" w:name="RANGE_A44"/>
      <w:bookmarkStart w:id="53" w:name="RANGE_A45"/>
      <w:bookmarkStart w:id="54" w:name="RANGE_A46"/>
      <w:bookmarkStart w:id="55" w:name="RANGE_A56"/>
      <w:bookmarkStart w:id="56" w:name="RANGE_A57"/>
      <w:bookmarkStart w:id="57" w:name="_Toc234050292"/>
      <w:bookmarkStart w:id="58" w:name="_Toc288546623"/>
      <w:bookmarkEnd w:id="46"/>
      <w:bookmarkEnd w:id="47"/>
      <w:bookmarkEnd w:id="48"/>
      <w:bookmarkEnd w:id="49"/>
      <w:bookmarkEnd w:id="50"/>
      <w:bookmarkEnd w:id="51"/>
      <w:bookmarkEnd w:id="52"/>
      <w:bookmarkEnd w:id="53"/>
      <w:bookmarkEnd w:id="54"/>
      <w:bookmarkEnd w:id="55"/>
      <w:bookmarkEnd w:id="56"/>
    </w:p>
    <w:p w14:paraId="7993F8C2" w14:textId="4C952B48" w:rsidR="001F7F4A" w:rsidRPr="001F7F4A" w:rsidRDefault="00AD6B19" w:rsidP="001F7F4A">
      <w:pPr>
        <w:ind w:left="567" w:hanging="567"/>
        <w:jc w:val="both"/>
        <w:rPr>
          <w:rFonts w:ascii="Cambria" w:hAnsi="Cambria"/>
          <w:sz w:val="20"/>
          <w:szCs w:val="20"/>
        </w:rPr>
      </w:pPr>
      <w:bookmarkStart w:id="59" w:name="_Hlk503420177"/>
      <w:r w:rsidRPr="00AD6B19">
        <w:rPr>
          <w:rFonts w:ascii="Cambria" w:hAnsi="Cambria"/>
          <w:sz w:val="20"/>
          <w:szCs w:val="20"/>
        </w:rPr>
        <w:t>38.1</w:t>
      </w:r>
      <w:r w:rsidRPr="00AD6B19">
        <w:rPr>
          <w:rFonts w:ascii="Cambria" w:hAnsi="Cambria"/>
          <w:sz w:val="20"/>
          <w:szCs w:val="20"/>
        </w:rPr>
        <w:tab/>
      </w:r>
      <w:bookmarkStart w:id="60" w:name="_Hlk115240644"/>
      <w:r w:rsidRPr="00AD6B19">
        <w:rPr>
          <w:rFonts w:ascii="Cambria" w:hAnsi="Cambria"/>
          <w:sz w:val="20"/>
          <w:szCs w:val="20"/>
        </w:rPr>
        <w:t xml:space="preserve">Predmetom verejného obstarania </w:t>
      </w:r>
      <w:r w:rsidR="001F7F4A" w:rsidRPr="001F7F4A">
        <w:rPr>
          <w:rFonts w:asciiTheme="majorHAnsi" w:hAnsiTheme="majorHAnsi"/>
          <w:sz w:val="20"/>
          <w:szCs w:val="20"/>
        </w:rPr>
        <w:t xml:space="preserve">je vývoj a zavedenie centrálneho, komplexného, procesne orientovaného agendového informačného systému v oblasti dohľadu nad finančným trhom, regulácie a metodiky finančného trhu (ASDR). Verejný obstarávateľ požaduje aby navrhovaným riešením boli  realizované zmeny v týchto základných agendách NBS: </w:t>
      </w:r>
    </w:p>
    <w:p w14:paraId="3CBB2BF4" w14:textId="77777777" w:rsidR="001F7F4A" w:rsidRPr="001F7F4A" w:rsidRDefault="001F7F4A">
      <w:pPr>
        <w:pStyle w:val="ListParagraph"/>
        <w:numPr>
          <w:ilvl w:val="0"/>
          <w:numId w:val="52"/>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56574231" w14:textId="03E777CC" w:rsidR="001F7F4A" w:rsidRPr="001F7F4A" w:rsidRDefault="001F7F4A">
      <w:pPr>
        <w:pStyle w:val="ListParagraph"/>
        <w:numPr>
          <w:ilvl w:val="0"/>
          <w:numId w:val="52"/>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p>
    <w:bookmarkEnd w:id="60"/>
    <w:p w14:paraId="604EAB05" w14:textId="58C51233" w:rsidR="00AD6B19" w:rsidRPr="00AC50F7" w:rsidRDefault="00AC50F7">
      <w:pPr>
        <w:numPr>
          <w:ilvl w:val="1"/>
          <w:numId w:val="49"/>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2033F1">
        <w:rPr>
          <w:rFonts w:asciiTheme="majorHAnsi" w:hAnsiTheme="majorHAnsi" w:cs="Arial"/>
          <w:noProof w:val="0"/>
          <w:sz w:val="20"/>
          <w:szCs w:val="20"/>
          <w:lang w:eastAsia="en-US"/>
        </w:rPr>
        <w:t xml:space="preserve"> a v prílohe č. 5 Špecifikácia servera</w:t>
      </w:r>
      <w:r w:rsidR="00474619">
        <w:rPr>
          <w:rFonts w:asciiTheme="majorHAnsi" w:hAnsiTheme="majorHAnsi" w:cs="Arial"/>
          <w:noProof w:val="0"/>
          <w:sz w:val="20"/>
          <w:szCs w:val="20"/>
          <w:lang w:eastAsia="en-US"/>
        </w:rPr>
        <w:t xml:space="preserve"> (HW)</w:t>
      </w:r>
      <w:r w:rsidRPr="00AC50F7">
        <w:rPr>
          <w:rFonts w:asciiTheme="majorHAnsi" w:hAnsiTheme="majorHAnsi" w:cs="Arial"/>
          <w:noProof w:val="0"/>
          <w:sz w:val="20"/>
          <w:szCs w:val="20"/>
          <w:lang w:eastAsia="en-US"/>
        </w:rPr>
        <w:t>, ktor</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w:t>
      </w:r>
      <w:bookmarkStart w:id="61" w:name="_Hlk111793557"/>
      <w:r w:rsidRPr="00AC50F7">
        <w:rPr>
          <w:rFonts w:asciiTheme="majorHAnsi" w:hAnsiTheme="majorHAnsi" w:cs="Arial"/>
          <w:noProof w:val="0"/>
          <w:sz w:val="20"/>
          <w:szCs w:val="20"/>
          <w:lang w:eastAsia="en-US"/>
        </w:rPr>
        <w:t>tvor</w:t>
      </w:r>
      <w:r w:rsidR="002033F1">
        <w:rPr>
          <w:rFonts w:asciiTheme="majorHAnsi" w:hAnsiTheme="majorHAnsi" w:cs="Arial"/>
          <w:noProof w:val="0"/>
          <w:sz w:val="20"/>
          <w:szCs w:val="20"/>
          <w:lang w:eastAsia="en-US"/>
        </w:rPr>
        <w:t>ia</w:t>
      </w:r>
      <w:r w:rsidRPr="00AC50F7">
        <w:rPr>
          <w:rFonts w:asciiTheme="majorHAnsi" w:hAnsiTheme="majorHAnsi" w:cs="Arial"/>
          <w:noProof w:val="0"/>
          <w:sz w:val="20"/>
          <w:szCs w:val="20"/>
          <w:lang w:eastAsia="en-US"/>
        </w:rPr>
        <w:t xml:space="preserve"> samostatn</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príloh</w:t>
      </w:r>
      <w:r w:rsidR="002033F1">
        <w:rPr>
          <w:rFonts w:asciiTheme="majorHAnsi" w:hAnsiTheme="majorHAnsi" w:cs="Arial"/>
          <w:noProof w:val="0"/>
          <w:sz w:val="20"/>
          <w:szCs w:val="20"/>
          <w:lang w:eastAsia="en-US"/>
        </w:rPr>
        <w:t>y</w:t>
      </w:r>
      <w:r w:rsidRPr="00AC50F7">
        <w:rPr>
          <w:rFonts w:asciiTheme="majorHAnsi" w:hAnsiTheme="majorHAnsi" w:cs="Arial"/>
          <w:noProof w:val="0"/>
          <w:sz w:val="20"/>
          <w:szCs w:val="20"/>
          <w:lang w:eastAsia="en-US"/>
        </w:rPr>
        <w:t xml:space="preserve"> časti D. </w:t>
      </w:r>
      <w:r w:rsidRPr="007C0F21">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61"/>
    </w:p>
    <w:p w14:paraId="3C960245" w14:textId="47E6AD8D" w:rsidR="00AD6B19" w:rsidRPr="00AD6B19" w:rsidRDefault="00AD6B19">
      <w:pPr>
        <w:numPr>
          <w:ilvl w:val="1"/>
          <w:numId w:val="49"/>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57"/>
      <w:bookmarkEnd w:id="58"/>
      <w:bookmarkEnd w:id="59"/>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8999C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11AA504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6BF49D3E"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zmlúv tvorí samostatn</w:t>
      </w:r>
      <w:r w:rsidR="00144CC6">
        <w:rPr>
          <w:rFonts w:asciiTheme="majorHAnsi" w:hAnsiTheme="majorHAnsi" w:cs="Arial"/>
          <w:bCs/>
          <w:noProof w:val="0"/>
          <w:sz w:val="20"/>
          <w:szCs w:val="20"/>
        </w:rPr>
        <w:t>é</w:t>
      </w:r>
      <w:r w:rsidRPr="00AD6B19">
        <w:rPr>
          <w:rFonts w:asciiTheme="majorHAnsi" w:hAnsiTheme="majorHAnsi" w:cs="Arial"/>
          <w:bCs/>
          <w:noProof w:val="0"/>
          <w:sz w:val="20"/>
          <w:szCs w:val="20"/>
        </w:rPr>
        <w:t xml:space="preserve"> príloh</w:t>
      </w:r>
      <w:r w:rsidR="00144CC6">
        <w:rPr>
          <w:rFonts w:asciiTheme="majorHAnsi" w:hAnsiTheme="majorHAnsi" w:cs="Arial"/>
          <w:bCs/>
          <w:noProof w:val="0"/>
          <w:sz w:val="20"/>
          <w:szCs w:val="20"/>
        </w:rPr>
        <w:t>y</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59467464" w14:textId="77777777" w:rsidR="003428E6" w:rsidRPr="00206F49" w:rsidRDefault="003428E6" w:rsidP="003428E6">
      <w:pPr>
        <w:pStyle w:val="BodyTextIndent"/>
        <w:ind w:left="0"/>
        <w:jc w:val="both"/>
        <w:rPr>
          <w:rFonts w:asciiTheme="majorHAnsi" w:hAnsiTheme="majorHAnsi" w:cs="Arial"/>
          <w:bCs/>
        </w:rPr>
      </w:pPr>
    </w:p>
    <w:p w14:paraId="7EEC028E" w14:textId="77777777" w:rsidR="003428E6" w:rsidRPr="00206F49" w:rsidRDefault="003428E6" w:rsidP="003428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Predzmluvné povinnosti</w:t>
      </w:r>
      <w:r>
        <w:rPr>
          <w:rFonts w:asciiTheme="majorHAnsi" w:hAnsiTheme="majorHAnsi" w:cs="Arial"/>
          <w:b/>
          <w:bCs/>
          <w:smallCaps/>
          <w:sz w:val="20"/>
          <w:szCs w:val="20"/>
        </w:rPr>
        <w:t xml:space="preserve"> </w:t>
      </w:r>
      <w:r w:rsidRPr="00206F49">
        <w:rPr>
          <w:rFonts w:asciiTheme="majorHAnsi" w:hAnsiTheme="majorHAnsi" w:cs="Arial"/>
          <w:b/>
          <w:bCs/>
          <w:smallCaps/>
          <w:sz w:val="20"/>
          <w:szCs w:val="20"/>
        </w:rPr>
        <w:t>zmluvy</w:t>
      </w:r>
    </w:p>
    <w:p w14:paraId="3F2B06CF" w14:textId="77777777" w:rsidR="003428E6" w:rsidRPr="00206F49" w:rsidRDefault="003428E6" w:rsidP="003428E6">
      <w:pPr>
        <w:pStyle w:val="BodyTextIndent"/>
        <w:spacing w:after="0"/>
        <w:ind w:left="0"/>
        <w:jc w:val="both"/>
        <w:rPr>
          <w:rFonts w:asciiTheme="majorHAnsi" w:hAnsiTheme="majorHAnsi"/>
          <w:b/>
          <w:szCs w:val="22"/>
          <w14:ligatures w14:val="standard"/>
          <w14:cntxtAlts/>
        </w:rPr>
      </w:pPr>
      <w:r w:rsidRPr="00206F49">
        <w:rPr>
          <w:rFonts w:asciiTheme="majorHAnsi" w:hAnsiTheme="majorHAnsi"/>
          <w:b/>
          <w:szCs w:val="22"/>
          <w14:ligatures w14:val="standard"/>
          <w14:cntxtAlts/>
        </w:rPr>
        <w:t>Predzmluvné povinnosti vo vzťahu k zmluve o dielo</w:t>
      </w:r>
    </w:p>
    <w:p w14:paraId="70B10B89" w14:textId="77777777" w:rsidR="003428E6" w:rsidRPr="00206F49" w:rsidRDefault="003428E6" w:rsidP="003428E6">
      <w:pPr>
        <w:pStyle w:val="BodyTextIndent"/>
        <w:spacing w:after="0"/>
        <w:ind w:left="0"/>
        <w:jc w:val="both"/>
        <w:rPr>
          <w:rFonts w:asciiTheme="majorHAnsi" w:hAnsiTheme="majorHAnsi" w:cs="Arial"/>
        </w:rPr>
      </w:pPr>
      <w:r w:rsidRPr="00206F49">
        <w:rPr>
          <w:rFonts w:asciiTheme="majorHAnsi" w:hAnsiTheme="majorHAnsi"/>
          <w:szCs w:val="22"/>
          <w14:ligatures w14:val="standard"/>
          <w14:cntxtAlts/>
        </w:rPr>
        <w:t>Úspešný uchádzač pred podpisom zmluvy o dielo, ktor</w:t>
      </w:r>
      <w:r>
        <w:rPr>
          <w:rFonts w:asciiTheme="majorHAnsi" w:hAnsiTheme="majorHAnsi"/>
          <w:szCs w:val="22"/>
          <w14:ligatures w14:val="standard"/>
          <w14:cntxtAlts/>
        </w:rPr>
        <w:t>á</w:t>
      </w:r>
      <w:r w:rsidRPr="00206F49">
        <w:rPr>
          <w:rFonts w:asciiTheme="majorHAnsi" w:hAnsiTheme="majorHAnsi"/>
          <w:szCs w:val="22"/>
          <w14:ligatures w14:val="standard"/>
          <w14:cntxtAlts/>
        </w:rPr>
        <w:t xml:space="preserve"> bud</w:t>
      </w:r>
      <w:r>
        <w:rPr>
          <w:rFonts w:asciiTheme="majorHAnsi" w:hAnsiTheme="majorHAnsi"/>
          <w:szCs w:val="22"/>
          <w14:ligatures w14:val="standard"/>
          <w14:cntxtAlts/>
        </w:rPr>
        <w:t>e</w:t>
      </w:r>
      <w:r w:rsidRPr="00206F49">
        <w:rPr>
          <w:rFonts w:asciiTheme="majorHAnsi" w:hAnsiTheme="majorHAnsi"/>
          <w:szCs w:val="22"/>
          <w14:ligatures w14:val="standard"/>
          <w14:cntxtAlts/>
        </w:rPr>
        <w:t xml:space="preserve"> výsledkom tohto verejného obstarávania, bude povinný:</w:t>
      </w:r>
    </w:p>
    <w:p w14:paraId="53148CE4" w14:textId="77777777" w:rsidR="003428E6" w:rsidRDefault="003428E6">
      <w:pPr>
        <w:pStyle w:val="ListParagraph"/>
        <w:numPr>
          <w:ilvl w:val="0"/>
          <w:numId w:val="54"/>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sidRPr="00206F49">
        <w:rPr>
          <w:rFonts w:asciiTheme="majorHAnsi" w:hAnsiTheme="majorHAnsi"/>
          <w:sz w:val="20"/>
          <w:lang w:eastAsia="sk-SK"/>
          <w14:ligatures w14:val="standard"/>
          <w14:cntxtAlts/>
        </w:rPr>
        <w:t xml:space="preserve">doručiť verejnému obstarávateľovi uzatvorené poistenie zodpovednosti za škodu v predmete </w:t>
      </w:r>
      <w:r>
        <w:rPr>
          <w:rFonts w:asciiTheme="majorHAnsi" w:hAnsiTheme="majorHAnsi"/>
          <w:sz w:val="20"/>
          <w:lang w:eastAsia="sk-SK"/>
          <w14:ligatures w14:val="standard"/>
          <w14:cntxtAlts/>
        </w:rPr>
        <w:t xml:space="preserve">zmluvy o dielo </w:t>
      </w:r>
      <w:r w:rsidRPr="00206F49">
        <w:rPr>
          <w:rFonts w:asciiTheme="majorHAnsi" w:hAnsiTheme="majorHAnsi"/>
          <w:sz w:val="20"/>
          <w:lang w:eastAsia="sk-SK"/>
          <w14:ligatures w14:val="standard"/>
          <w14:cntxtAlts/>
        </w:rPr>
        <w:t>v minimálnej výške</w:t>
      </w:r>
      <w:r>
        <w:rPr>
          <w:rFonts w:asciiTheme="majorHAnsi" w:hAnsiTheme="majorHAnsi"/>
          <w:sz w:val="20"/>
          <w:lang w:eastAsia="sk-SK"/>
          <w14:ligatures w14:val="standard"/>
          <w14:cntxtAlts/>
        </w:rPr>
        <w:t xml:space="preserve"> </w:t>
      </w:r>
      <w:r w:rsidRPr="00206F49">
        <w:rPr>
          <w:rFonts w:asciiTheme="majorHAnsi" w:hAnsiTheme="majorHAnsi"/>
          <w:sz w:val="20"/>
          <w:lang w:eastAsia="sk-SK"/>
          <w14:ligatures w14:val="standard"/>
          <w14:cntxtAlts/>
        </w:rPr>
        <w:t xml:space="preserve">celkovej ceny predmetu zmluvy o dielo v mene euro alebo ekvivalent v inej mene, počas celej doby trvania zmluvy, pričom v prípade, že táto poistná zmluva bude uzatvorená na dobu neurčitú, predloží na vyzvanie verejného obstarávateľa vždy aktuálne potvrdenie o zaplatení poistného. </w:t>
      </w:r>
    </w:p>
    <w:p w14:paraId="566DE610" w14:textId="0A501CBF" w:rsidR="003428E6" w:rsidRPr="00206F49" w:rsidRDefault="003428E6">
      <w:pPr>
        <w:pStyle w:val="ListParagraph"/>
        <w:numPr>
          <w:ilvl w:val="0"/>
          <w:numId w:val="54"/>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Pr>
          <w:rFonts w:asciiTheme="majorHAnsi" w:hAnsiTheme="majorHAnsi"/>
          <w:sz w:val="20"/>
          <w:lang w:eastAsia="sk-SK"/>
          <w14:ligatures w14:val="standard"/>
          <w14:cntxtAlts/>
        </w:rPr>
        <w:t>doručiť verejnému obstarávateľovi Zoznam zamestnancov zhotoviteľa určených na plnenie zmluvy podľa Prílohy č. 5 zmluvy o dielo.</w:t>
      </w:r>
    </w:p>
    <w:p w14:paraId="224148CA" w14:textId="77777777" w:rsidR="003428E6" w:rsidRPr="00AD6B19" w:rsidRDefault="003428E6" w:rsidP="00AD6B19">
      <w:pPr>
        <w:spacing w:after="120"/>
        <w:jc w:val="both"/>
        <w:rPr>
          <w:rFonts w:asciiTheme="majorHAnsi" w:hAnsiTheme="majorHAnsi" w:cs="Arial"/>
          <w:bCs/>
          <w:noProof w:val="0"/>
          <w:sz w:val="20"/>
          <w:szCs w:val="20"/>
        </w:rPr>
      </w:pP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6D18A3DD" w:rsidR="00AD6B19" w:rsidRDefault="00AD6B19" w:rsidP="00C418F5">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p>
    <w:p w14:paraId="46BEC848" w14:textId="59DA3E74" w:rsidR="00537504" w:rsidRPr="00466A7B" w:rsidRDefault="00537504" w:rsidP="00C418F5">
      <w:pPr>
        <w:jc w:val="both"/>
        <w:rPr>
          <w:rFonts w:asciiTheme="majorHAnsi" w:hAnsiTheme="majorHAnsi" w:cs="Arial"/>
          <w:sz w:val="20"/>
          <w:szCs w:val="20"/>
        </w:rPr>
      </w:pPr>
      <w:r>
        <w:rPr>
          <w:rFonts w:asciiTheme="majorHAnsi" w:hAnsiTheme="majorHAnsi" w:cs="Arial"/>
          <w:sz w:val="20"/>
          <w:szCs w:val="20"/>
        </w:rPr>
        <w:t xml:space="preserve">Príloha č. 2 – Zmluva </w:t>
      </w:r>
      <w:r w:rsidRPr="00650F4A">
        <w:rPr>
          <w:rFonts w:ascii="Cambria" w:hAnsi="Cambria"/>
          <w:sz w:val="20"/>
          <w:szCs w:val="20"/>
        </w:rPr>
        <w:t>o dielo č. C-NBS1-000-</w:t>
      </w:r>
      <w:r w:rsidRPr="00466A7B">
        <w:rPr>
          <w:rFonts w:ascii="Cambria" w:hAnsi="Cambria"/>
          <w:sz w:val="20"/>
          <w:szCs w:val="20"/>
        </w:rPr>
        <w:t>07</w:t>
      </w:r>
      <w:r w:rsidR="007E6617" w:rsidRPr="00466A7B">
        <w:rPr>
          <w:rFonts w:ascii="Cambria" w:hAnsi="Cambria"/>
          <w:sz w:val="20"/>
          <w:szCs w:val="20"/>
        </w:rPr>
        <w:t>8</w:t>
      </w:r>
      <w:r w:rsidRPr="00466A7B">
        <w:rPr>
          <w:rFonts w:ascii="Cambria" w:hAnsi="Cambria"/>
          <w:sz w:val="20"/>
          <w:szCs w:val="20"/>
        </w:rPr>
        <w:t>-</w:t>
      </w:r>
      <w:r w:rsidR="007E6617" w:rsidRPr="00466A7B">
        <w:rPr>
          <w:rFonts w:ascii="Cambria" w:hAnsi="Cambria"/>
          <w:sz w:val="20"/>
          <w:szCs w:val="20"/>
        </w:rPr>
        <w:t>119</w:t>
      </w:r>
      <w:r w:rsidRPr="00466A7B">
        <w:rPr>
          <w:rFonts w:ascii="Cambria" w:hAnsi="Cambria"/>
          <w:sz w:val="20"/>
        </w:rPr>
        <w:t xml:space="preserve"> </w:t>
      </w:r>
      <w:r w:rsidRPr="00466A7B">
        <w:rPr>
          <w:rFonts w:ascii="Cambria" w:hAnsi="Cambria"/>
          <w:sz w:val="20"/>
          <w:szCs w:val="20"/>
        </w:rPr>
        <w:t>na IS – ASDR</w:t>
      </w:r>
      <w:r w:rsidRPr="00466A7B">
        <w:rPr>
          <w:rFonts w:asciiTheme="majorHAnsi" w:hAnsiTheme="majorHAnsi" w:cs="Arial"/>
          <w:sz w:val="20"/>
          <w:szCs w:val="20"/>
        </w:rPr>
        <w:t xml:space="preserve"> </w:t>
      </w:r>
    </w:p>
    <w:p w14:paraId="201646FA" w14:textId="77777777" w:rsidR="00537504" w:rsidRPr="008129C8" w:rsidRDefault="00537504" w:rsidP="00C418F5">
      <w:pPr>
        <w:jc w:val="both"/>
        <w:rPr>
          <w:rFonts w:ascii="Cambria" w:hAnsi="Cambria"/>
          <w:sz w:val="20"/>
          <w:szCs w:val="20"/>
        </w:rPr>
      </w:pPr>
      <w:r w:rsidRPr="00466A7B">
        <w:rPr>
          <w:rFonts w:ascii="Cambria" w:hAnsi="Cambria"/>
          <w:sz w:val="20"/>
          <w:szCs w:val="20"/>
        </w:rPr>
        <w:t>Príloha č. 3 – Zmluva č. C-NBS1-000-070-956</w:t>
      </w:r>
      <w:r w:rsidRPr="00466A7B">
        <w:rPr>
          <w:rFonts w:ascii="Cambria" w:hAnsi="Cambria"/>
          <w:sz w:val="20"/>
        </w:rPr>
        <w:t xml:space="preserve"> </w:t>
      </w:r>
      <w:r w:rsidRPr="00466A7B">
        <w:rPr>
          <w:rFonts w:ascii="Cambria" w:hAnsi="Cambria"/>
          <w:sz w:val="20"/>
          <w:szCs w:val="20"/>
        </w:rPr>
        <w:t>o</w:t>
      </w:r>
      <w:r w:rsidRPr="008129C8">
        <w:rPr>
          <w:rFonts w:ascii="Cambria" w:hAnsi="Cambria"/>
          <w:sz w:val="20"/>
          <w:szCs w:val="20"/>
        </w:rPr>
        <w:t> poskytovaní servisných služieb pri zabezpečení prevádzky IS ASDR</w:t>
      </w:r>
    </w:p>
    <w:p w14:paraId="11ADAFFA" w14:textId="072E99BE" w:rsidR="00537504" w:rsidRDefault="00537504" w:rsidP="00C418F5">
      <w:pPr>
        <w:jc w:val="both"/>
        <w:rPr>
          <w:rFonts w:ascii="Cambria" w:hAnsi="Cambria"/>
          <w:sz w:val="20"/>
          <w:szCs w:val="20"/>
        </w:rPr>
      </w:pPr>
      <w:r>
        <w:rPr>
          <w:rFonts w:ascii="Cambria" w:hAnsi="Cambria"/>
          <w:sz w:val="20"/>
          <w:szCs w:val="20"/>
        </w:rPr>
        <w:t xml:space="preserve">Príloha č. 4 </w:t>
      </w:r>
      <w:r>
        <w:rPr>
          <w:rFonts w:asciiTheme="majorHAnsi" w:hAnsiTheme="majorHAnsi" w:cs="Arial"/>
          <w:sz w:val="20"/>
          <w:szCs w:val="20"/>
        </w:rPr>
        <w:t>–</w:t>
      </w:r>
      <w:r>
        <w:rPr>
          <w:rFonts w:ascii="Cambria" w:hAnsi="Cambria"/>
          <w:sz w:val="20"/>
          <w:szCs w:val="20"/>
        </w:rPr>
        <w:t xml:space="preserve"> </w:t>
      </w:r>
      <w:r w:rsidRPr="002843D7">
        <w:rPr>
          <w:rFonts w:ascii="Cambria" w:hAnsi="Cambria"/>
          <w:sz w:val="20"/>
          <w:szCs w:val="20"/>
        </w:rPr>
        <w:t>Zmluva o spracúvaní osobných údajov dotknutých osôb</w:t>
      </w:r>
    </w:p>
    <w:p w14:paraId="21CCCF4A" w14:textId="7F2249F3" w:rsidR="000557BE" w:rsidRPr="002843D7" w:rsidRDefault="000557BE" w:rsidP="00C418F5">
      <w:pPr>
        <w:jc w:val="both"/>
        <w:rPr>
          <w:rFonts w:ascii="Cambria" w:hAnsi="Cambria"/>
          <w:sz w:val="20"/>
          <w:szCs w:val="20"/>
        </w:rPr>
      </w:pPr>
      <w:r>
        <w:rPr>
          <w:rFonts w:ascii="Cambria" w:hAnsi="Cambria"/>
          <w:sz w:val="20"/>
          <w:szCs w:val="20"/>
        </w:rPr>
        <w:t>Príloha č. 5 – Špecifikácia servera</w:t>
      </w:r>
      <w:r w:rsidR="00EF26B6">
        <w:rPr>
          <w:rFonts w:ascii="Cambria" w:hAnsi="Cambria"/>
          <w:sz w:val="20"/>
          <w:szCs w:val="20"/>
        </w:rPr>
        <w:t xml:space="preserve"> (HW)</w:t>
      </w:r>
    </w:p>
    <w:p w14:paraId="067FDD5A" w14:textId="725B7127" w:rsid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833C" w14:textId="77777777" w:rsidR="00F873B6" w:rsidRDefault="00F873B6">
      <w:r>
        <w:separator/>
      </w:r>
    </w:p>
  </w:endnote>
  <w:endnote w:type="continuationSeparator" w:id="0">
    <w:p w14:paraId="3B66B882" w14:textId="77777777" w:rsidR="00F873B6" w:rsidRDefault="00F8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Barlow-Bold">
    <w:altName w:val="Calibri"/>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Barlow-Regular">
    <w:altName w:val="Barlow"/>
    <w:panose1 w:val="00000000000000000000"/>
    <w:charset w:val="00"/>
    <w:family w:val="swiss"/>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7EDC9C4"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F20259">
      <w:rPr>
        <w:rStyle w:val="PageNumber"/>
        <w:rFonts w:ascii="Cambria" w:hAnsi="Cambria" w:cs="Arial Narrow"/>
        <w:sz w:val="16"/>
        <w:szCs w:val="16"/>
      </w:rPr>
      <w:t>7</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2EB9E" w14:textId="77777777" w:rsidR="00F873B6" w:rsidRDefault="00F873B6">
      <w:r>
        <w:separator/>
      </w:r>
    </w:p>
  </w:footnote>
  <w:footnote w:type="continuationSeparator" w:id="0">
    <w:p w14:paraId="1E4A6F24" w14:textId="77777777" w:rsidR="00F873B6" w:rsidRDefault="00F87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18A3F7F"/>
    <w:multiLevelType w:val="hybridMultilevel"/>
    <w:tmpl w:val="5D8A0A64"/>
    <w:lvl w:ilvl="0" w:tplc="0EE82BB6">
      <w:start w:val="14"/>
      <w:numFmt w:val="bullet"/>
      <w:lvlText w:val="-"/>
      <w:lvlJc w:val="left"/>
      <w:pPr>
        <w:ind w:left="720" w:hanging="360"/>
      </w:pPr>
      <w:rPr>
        <w:rFonts w:ascii="Cambria" w:eastAsia="Times New Roman" w:hAnsi="Cambria" w:cs="Barlow-Bold"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4109378">
    <w:abstractNumId w:val="23"/>
  </w:num>
  <w:num w:numId="2" w16cid:durableId="479151074">
    <w:abstractNumId w:val="22"/>
  </w:num>
  <w:num w:numId="3" w16cid:durableId="802582612">
    <w:abstractNumId w:val="7"/>
  </w:num>
  <w:num w:numId="4" w16cid:durableId="2034988859">
    <w:abstractNumId w:val="33"/>
  </w:num>
  <w:num w:numId="5" w16cid:durableId="1710453312">
    <w:abstractNumId w:val="9"/>
  </w:num>
  <w:num w:numId="6" w16cid:durableId="883324836">
    <w:abstractNumId w:val="43"/>
  </w:num>
  <w:num w:numId="7" w16cid:durableId="225991717">
    <w:abstractNumId w:val="29"/>
  </w:num>
  <w:num w:numId="8" w16cid:durableId="1330250021">
    <w:abstractNumId w:val="50"/>
  </w:num>
  <w:num w:numId="9" w16cid:durableId="1508133738">
    <w:abstractNumId w:val="16"/>
  </w:num>
  <w:num w:numId="10" w16cid:durableId="1658145128">
    <w:abstractNumId w:val="56"/>
  </w:num>
  <w:num w:numId="11" w16cid:durableId="1930851922">
    <w:abstractNumId w:val="0"/>
  </w:num>
  <w:num w:numId="12" w16cid:durableId="87622155">
    <w:abstractNumId w:val="11"/>
  </w:num>
  <w:num w:numId="13" w16cid:durableId="1792554768">
    <w:abstractNumId w:val="30"/>
  </w:num>
  <w:num w:numId="14" w16cid:durableId="2044211595">
    <w:abstractNumId w:val="4"/>
  </w:num>
  <w:num w:numId="15" w16cid:durableId="974409321">
    <w:abstractNumId w:val="27"/>
  </w:num>
  <w:num w:numId="16" w16cid:durableId="287973175">
    <w:abstractNumId w:val="52"/>
  </w:num>
  <w:num w:numId="17" w16cid:durableId="1394504502">
    <w:abstractNumId w:val="26"/>
  </w:num>
  <w:num w:numId="18" w16cid:durableId="1648436437">
    <w:abstractNumId w:val="40"/>
  </w:num>
  <w:num w:numId="19" w16cid:durableId="1207641500">
    <w:abstractNumId w:val="31"/>
  </w:num>
  <w:num w:numId="20" w16cid:durableId="563680199">
    <w:abstractNumId w:val="14"/>
  </w:num>
  <w:num w:numId="21" w16cid:durableId="846866715">
    <w:abstractNumId w:val="24"/>
  </w:num>
  <w:num w:numId="22" w16cid:durableId="1536380455">
    <w:abstractNumId w:val="20"/>
  </w:num>
  <w:num w:numId="23" w16cid:durableId="1007636064">
    <w:abstractNumId w:val="35"/>
  </w:num>
  <w:num w:numId="24" w16cid:durableId="1484152131">
    <w:abstractNumId w:val="5"/>
  </w:num>
  <w:num w:numId="25" w16cid:durableId="977615165">
    <w:abstractNumId w:val="42"/>
  </w:num>
  <w:num w:numId="26" w16cid:durableId="563687857">
    <w:abstractNumId w:val="47"/>
  </w:num>
  <w:num w:numId="27" w16cid:durableId="762261584">
    <w:abstractNumId w:val="13"/>
  </w:num>
  <w:num w:numId="28" w16cid:durableId="827861270">
    <w:abstractNumId w:val="41"/>
  </w:num>
  <w:num w:numId="29" w16cid:durableId="964624884">
    <w:abstractNumId w:val="48"/>
  </w:num>
  <w:num w:numId="30" w16cid:durableId="170335960">
    <w:abstractNumId w:val="32"/>
  </w:num>
  <w:num w:numId="31" w16cid:durableId="1253852562">
    <w:abstractNumId w:val="51"/>
  </w:num>
  <w:num w:numId="32" w16cid:durableId="827406069">
    <w:abstractNumId w:val="49"/>
  </w:num>
  <w:num w:numId="33" w16cid:durableId="1428040590">
    <w:abstractNumId w:val="6"/>
  </w:num>
  <w:num w:numId="34" w16cid:durableId="1303316419">
    <w:abstractNumId w:val="45"/>
  </w:num>
  <w:num w:numId="35" w16cid:durableId="1406604349">
    <w:abstractNumId w:val="38"/>
  </w:num>
  <w:num w:numId="36" w16cid:durableId="205070206">
    <w:abstractNumId w:val="54"/>
  </w:num>
  <w:num w:numId="37" w16cid:durableId="1072580344">
    <w:abstractNumId w:val="39"/>
  </w:num>
  <w:num w:numId="38" w16cid:durableId="1651249468">
    <w:abstractNumId w:val="12"/>
  </w:num>
  <w:num w:numId="39" w16cid:durableId="1886912715">
    <w:abstractNumId w:val="18"/>
  </w:num>
  <w:num w:numId="40" w16cid:durableId="1677149186">
    <w:abstractNumId w:val="34"/>
  </w:num>
  <w:num w:numId="41" w16cid:durableId="2086567283">
    <w:abstractNumId w:val="55"/>
  </w:num>
  <w:num w:numId="42" w16cid:durableId="311644028">
    <w:abstractNumId w:val="37"/>
  </w:num>
  <w:num w:numId="43" w16cid:durableId="857040554">
    <w:abstractNumId w:val="44"/>
  </w:num>
  <w:num w:numId="44" w16cid:durableId="1931086073">
    <w:abstractNumId w:val="28"/>
  </w:num>
  <w:num w:numId="45" w16cid:durableId="479230446">
    <w:abstractNumId w:val="25"/>
  </w:num>
  <w:num w:numId="46" w16cid:durableId="960300822">
    <w:abstractNumId w:val="36"/>
  </w:num>
  <w:num w:numId="47" w16cid:durableId="966743067">
    <w:abstractNumId w:val="21"/>
  </w:num>
  <w:num w:numId="48" w16cid:durableId="648289930">
    <w:abstractNumId w:val="1"/>
  </w:num>
  <w:num w:numId="49" w16cid:durableId="1034961808">
    <w:abstractNumId w:val="19"/>
  </w:num>
  <w:num w:numId="50" w16cid:durableId="308897681">
    <w:abstractNumId w:val="46"/>
  </w:num>
  <w:num w:numId="51" w16cid:durableId="1426027730">
    <w:abstractNumId w:val="17"/>
  </w:num>
  <w:num w:numId="52" w16cid:durableId="1658993118">
    <w:abstractNumId w:val="10"/>
  </w:num>
  <w:num w:numId="53" w16cid:durableId="1355421678">
    <w:abstractNumId w:val="53"/>
  </w:num>
  <w:num w:numId="54" w16cid:durableId="1713731360">
    <w:abstractNumId w:val="8"/>
  </w:num>
  <w:num w:numId="55" w16cid:durableId="424300604">
    <w:abstractNumId w:val="3"/>
  </w:num>
  <w:num w:numId="56" w16cid:durableId="905727428">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D98"/>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C5C"/>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408F"/>
    <w:rsid w:val="000542EE"/>
    <w:rsid w:val="0005449D"/>
    <w:rsid w:val="0005455D"/>
    <w:rsid w:val="00054C77"/>
    <w:rsid w:val="00054DBA"/>
    <w:rsid w:val="00055024"/>
    <w:rsid w:val="000552E6"/>
    <w:rsid w:val="000557BE"/>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37C8"/>
    <w:rsid w:val="00084179"/>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1E85"/>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185"/>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44C2"/>
    <w:rsid w:val="000D4958"/>
    <w:rsid w:val="000D4CC7"/>
    <w:rsid w:val="000D4EAD"/>
    <w:rsid w:val="000D5430"/>
    <w:rsid w:val="000D5C96"/>
    <w:rsid w:val="000D6199"/>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1F7"/>
    <w:rsid w:val="000E3705"/>
    <w:rsid w:val="000E3874"/>
    <w:rsid w:val="000E3B35"/>
    <w:rsid w:val="000E54D5"/>
    <w:rsid w:val="000E5D30"/>
    <w:rsid w:val="000E66B5"/>
    <w:rsid w:val="000E6F37"/>
    <w:rsid w:val="000F00A0"/>
    <w:rsid w:val="000F05F5"/>
    <w:rsid w:val="000F0C25"/>
    <w:rsid w:val="000F17FD"/>
    <w:rsid w:val="000F19C6"/>
    <w:rsid w:val="000F2253"/>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8B9"/>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2F0"/>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8"/>
    <w:rsid w:val="00126D5F"/>
    <w:rsid w:val="00127196"/>
    <w:rsid w:val="00130FE7"/>
    <w:rsid w:val="001313B9"/>
    <w:rsid w:val="00131EC9"/>
    <w:rsid w:val="00131F98"/>
    <w:rsid w:val="001331DD"/>
    <w:rsid w:val="00133369"/>
    <w:rsid w:val="001337AD"/>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1C0"/>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6D14"/>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66EF"/>
    <w:rsid w:val="001C00F9"/>
    <w:rsid w:val="001C01ED"/>
    <w:rsid w:val="001C0DC0"/>
    <w:rsid w:val="001C0E68"/>
    <w:rsid w:val="001C185C"/>
    <w:rsid w:val="001C19ED"/>
    <w:rsid w:val="001C1A96"/>
    <w:rsid w:val="001C3478"/>
    <w:rsid w:val="001C3A83"/>
    <w:rsid w:val="001C3EEE"/>
    <w:rsid w:val="001C4415"/>
    <w:rsid w:val="001C4448"/>
    <w:rsid w:val="001C456E"/>
    <w:rsid w:val="001C4644"/>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6B2"/>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602"/>
    <w:rsid w:val="001F68C5"/>
    <w:rsid w:val="001F6B59"/>
    <w:rsid w:val="001F7BCE"/>
    <w:rsid w:val="001F7F4A"/>
    <w:rsid w:val="00201FBF"/>
    <w:rsid w:val="002020E5"/>
    <w:rsid w:val="002021BC"/>
    <w:rsid w:val="002022EE"/>
    <w:rsid w:val="0020285C"/>
    <w:rsid w:val="00202F12"/>
    <w:rsid w:val="002030D0"/>
    <w:rsid w:val="00203122"/>
    <w:rsid w:val="002033F1"/>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2F6"/>
    <w:rsid w:val="002168D6"/>
    <w:rsid w:val="00216EAB"/>
    <w:rsid w:val="00216F84"/>
    <w:rsid w:val="002177B3"/>
    <w:rsid w:val="00220077"/>
    <w:rsid w:val="002201DA"/>
    <w:rsid w:val="0022082A"/>
    <w:rsid w:val="002209AF"/>
    <w:rsid w:val="00220CFA"/>
    <w:rsid w:val="00221944"/>
    <w:rsid w:val="00221976"/>
    <w:rsid w:val="00221C6B"/>
    <w:rsid w:val="0022209E"/>
    <w:rsid w:val="002220D5"/>
    <w:rsid w:val="00222198"/>
    <w:rsid w:val="00222925"/>
    <w:rsid w:val="00223784"/>
    <w:rsid w:val="002245CB"/>
    <w:rsid w:val="00225B05"/>
    <w:rsid w:val="00225F01"/>
    <w:rsid w:val="002260DC"/>
    <w:rsid w:val="002262AD"/>
    <w:rsid w:val="00226628"/>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36E"/>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86D"/>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272A"/>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1A0"/>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8F7"/>
    <w:rsid w:val="002F3E3E"/>
    <w:rsid w:val="002F4421"/>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12E"/>
    <w:rsid w:val="003725A0"/>
    <w:rsid w:val="003731DE"/>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3D"/>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40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21F4"/>
    <w:rsid w:val="003D2D4F"/>
    <w:rsid w:val="003D3055"/>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6F7"/>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5CF4"/>
    <w:rsid w:val="004160FC"/>
    <w:rsid w:val="004170B2"/>
    <w:rsid w:val="00417193"/>
    <w:rsid w:val="004171EB"/>
    <w:rsid w:val="00417DBA"/>
    <w:rsid w:val="00417F3A"/>
    <w:rsid w:val="00420A9A"/>
    <w:rsid w:val="00420C66"/>
    <w:rsid w:val="004212AF"/>
    <w:rsid w:val="004213F6"/>
    <w:rsid w:val="00421A0D"/>
    <w:rsid w:val="00421B4E"/>
    <w:rsid w:val="00421B77"/>
    <w:rsid w:val="00421CF8"/>
    <w:rsid w:val="004229D3"/>
    <w:rsid w:val="00422BAE"/>
    <w:rsid w:val="004230D1"/>
    <w:rsid w:val="00423ACA"/>
    <w:rsid w:val="00424042"/>
    <w:rsid w:val="00424585"/>
    <w:rsid w:val="0042463B"/>
    <w:rsid w:val="00424F6F"/>
    <w:rsid w:val="00425210"/>
    <w:rsid w:val="00426897"/>
    <w:rsid w:val="00426BA3"/>
    <w:rsid w:val="00427271"/>
    <w:rsid w:val="004274FC"/>
    <w:rsid w:val="0042769B"/>
    <w:rsid w:val="00430358"/>
    <w:rsid w:val="004304B2"/>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C59"/>
    <w:rsid w:val="00461F3E"/>
    <w:rsid w:val="0046227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619"/>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4C1"/>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8F9"/>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3A3E"/>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0E3C"/>
    <w:rsid w:val="005429BF"/>
    <w:rsid w:val="00542BD8"/>
    <w:rsid w:val="005431C7"/>
    <w:rsid w:val="0054325C"/>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58F4"/>
    <w:rsid w:val="005574BD"/>
    <w:rsid w:val="005574C5"/>
    <w:rsid w:val="00560CA9"/>
    <w:rsid w:val="00561750"/>
    <w:rsid w:val="00561F84"/>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2998"/>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6DB"/>
    <w:rsid w:val="005959B4"/>
    <w:rsid w:val="00595CC0"/>
    <w:rsid w:val="005961B5"/>
    <w:rsid w:val="005963D6"/>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9E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E5F"/>
    <w:rsid w:val="005C5717"/>
    <w:rsid w:val="005C5941"/>
    <w:rsid w:val="005C5DE0"/>
    <w:rsid w:val="005C6B45"/>
    <w:rsid w:val="005C7405"/>
    <w:rsid w:val="005C7924"/>
    <w:rsid w:val="005D001A"/>
    <w:rsid w:val="005D124D"/>
    <w:rsid w:val="005D17CE"/>
    <w:rsid w:val="005D25B7"/>
    <w:rsid w:val="005D263E"/>
    <w:rsid w:val="005D2F4D"/>
    <w:rsid w:val="005D370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6C67"/>
    <w:rsid w:val="006272D3"/>
    <w:rsid w:val="00627499"/>
    <w:rsid w:val="00627741"/>
    <w:rsid w:val="006277B4"/>
    <w:rsid w:val="00627892"/>
    <w:rsid w:val="00627AFB"/>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1F04"/>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DCF"/>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502"/>
    <w:rsid w:val="006658CD"/>
    <w:rsid w:val="00665E59"/>
    <w:rsid w:val="006661A0"/>
    <w:rsid w:val="006662D6"/>
    <w:rsid w:val="00666730"/>
    <w:rsid w:val="00666EC1"/>
    <w:rsid w:val="00667106"/>
    <w:rsid w:val="00667DD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5519"/>
    <w:rsid w:val="006B552B"/>
    <w:rsid w:val="006B55E8"/>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59B"/>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2BD"/>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A13"/>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0D9"/>
    <w:rsid w:val="007034F4"/>
    <w:rsid w:val="00703959"/>
    <w:rsid w:val="00703B1D"/>
    <w:rsid w:val="00705733"/>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86D"/>
    <w:rsid w:val="00717A37"/>
    <w:rsid w:val="0072048B"/>
    <w:rsid w:val="00720733"/>
    <w:rsid w:val="0072218F"/>
    <w:rsid w:val="007222B8"/>
    <w:rsid w:val="00722799"/>
    <w:rsid w:val="00723BB5"/>
    <w:rsid w:val="007241F0"/>
    <w:rsid w:val="0072438A"/>
    <w:rsid w:val="007248FD"/>
    <w:rsid w:val="00724B85"/>
    <w:rsid w:val="00724CC0"/>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6F3"/>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28A5"/>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2B7"/>
    <w:rsid w:val="007A0F62"/>
    <w:rsid w:val="007A1552"/>
    <w:rsid w:val="007A15CE"/>
    <w:rsid w:val="007A2903"/>
    <w:rsid w:val="007A2C00"/>
    <w:rsid w:val="007A2D3F"/>
    <w:rsid w:val="007A311E"/>
    <w:rsid w:val="007A3473"/>
    <w:rsid w:val="007A3C99"/>
    <w:rsid w:val="007A46A9"/>
    <w:rsid w:val="007A5241"/>
    <w:rsid w:val="007A5456"/>
    <w:rsid w:val="007A62AF"/>
    <w:rsid w:val="007A68AC"/>
    <w:rsid w:val="007A71B2"/>
    <w:rsid w:val="007A72E4"/>
    <w:rsid w:val="007A79FE"/>
    <w:rsid w:val="007B07D1"/>
    <w:rsid w:val="007B0FA8"/>
    <w:rsid w:val="007B136F"/>
    <w:rsid w:val="007B1471"/>
    <w:rsid w:val="007B1490"/>
    <w:rsid w:val="007B16C5"/>
    <w:rsid w:val="007B178C"/>
    <w:rsid w:val="007B2A0A"/>
    <w:rsid w:val="007B2ACB"/>
    <w:rsid w:val="007B43C3"/>
    <w:rsid w:val="007B4B89"/>
    <w:rsid w:val="007B4D7E"/>
    <w:rsid w:val="007B4DEE"/>
    <w:rsid w:val="007B5616"/>
    <w:rsid w:val="007B644D"/>
    <w:rsid w:val="007B6638"/>
    <w:rsid w:val="007B6AAD"/>
    <w:rsid w:val="007B711E"/>
    <w:rsid w:val="007B7306"/>
    <w:rsid w:val="007B761E"/>
    <w:rsid w:val="007B7911"/>
    <w:rsid w:val="007B7E0C"/>
    <w:rsid w:val="007C0721"/>
    <w:rsid w:val="007C0F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AFF"/>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378"/>
    <w:rsid w:val="007E358C"/>
    <w:rsid w:val="007E35FE"/>
    <w:rsid w:val="007E37CF"/>
    <w:rsid w:val="007E3D60"/>
    <w:rsid w:val="007E3D84"/>
    <w:rsid w:val="007E3F9D"/>
    <w:rsid w:val="007E43AF"/>
    <w:rsid w:val="007E50CC"/>
    <w:rsid w:val="007E565F"/>
    <w:rsid w:val="007E6378"/>
    <w:rsid w:val="007E638B"/>
    <w:rsid w:val="007E648A"/>
    <w:rsid w:val="007E65BC"/>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A21"/>
    <w:rsid w:val="007F4B83"/>
    <w:rsid w:val="007F5822"/>
    <w:rsid w:val="007F63F5"/>
    <w:rsid w:val="007F6D58"/>
    <w:rsid w:val="007F752F"/>
    <w:rsid w:val="007F7CD1"/>
    <w:rsid w:val="007F7D40"/>
    <w:rsid w:val="00800472"/>
    <w:rsid w:val="0080063B"/>
    <w:rsid w:val="00800C1F"/>
    <w:rsid w:val="00801286"/>
    <w:rsid w:val="008019AD"/>
    <w:rsid w:val="00801FFC"/>
    <w:rsid w:val="0080289E"/>
    <w:rsid w:val="008038E6"/>
    <w:rsid w:val="00803A61"/>
    <w:rsid w:val="008042F4"/>
    <w:rsid w:val="008048F2"/>
    <w:rsid w:val="00804AC4"/>
    <w:rsid w:val="00804B77"/>
    <w:rsid w:val="00804E04"/>
    <w:rsid w:val="00805277"/>
    <w:rsid w:val="00806AE6"/>
    <w:rsid w:val="008074B6"/>
    <w:rsid w:val="0080754F"/>
    <w:rsid w:val="008076EB"/>
    <w:rsid w:val="00807E57"/>
    <w:rsid w:val="008101C7"/>
    <w:rsid w:val="008102DB"/>
    <w:rsid w:val="00810942"/>
    <w:rsid w:val="00810AB1"/>
    <w:rsid w:val="00810B83"/>
    <w:rsid w:val="00811139"/>
    <w:rsid w:val="00811EE2"/>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1C46"/>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6F1"/>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2B3"/>
    <w:rsid w:val="008C5AA8"/>
    <w:rsid w:val="008C5E93"/>
    <w:rsid w:val="008C5FFE"/>
    <w:rsid w:val="008C6188"/>
    <w:rsid w:val="008C633D"/>
    <w:rsid w:val="008C721C"/>
    <w:rsid w:val="008C75DA"/>
    <w:rsid w:val="008C7D74"/>
    <w:rsid w:val="008D017E"/>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F0EC7"/>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340"/>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D27"/>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130"/>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82D"/>
    <w:rsid w:val="0099594F"/>
    <w:rsid w:val="009959F9"/>
    <w:rsid w:val="009963CE"/>
    <w:rsid w:val="0099648B"/>
    <w:rsid w:val="0099689C"/>
    <w:rsid w:val="009969C6"/>
    <w:rsid w:val="00996BB1"/>
    <w:rsid w:val="00997522"/>
    <w:rsid w:val="00997D49"/>
    <w:rsid w:val="009A078D"/>
    <w:rsid w:val="009A192E"/>
    <w:rsid w:val="009A1F24"/>
    <w:rsid w:val="009A265F"/>
    <w:rsid w:val="009A2FAB"/>
    <w:rsid w:val="009A321B"/>
    <w:rsid w:val="009A3251"/>
    <w:rsid w:val="009A4420"/>
    <w:rsid w:val="009A4979"/>
    <w:rsid w:val="009A52EB"/>
    <w:rsid w:val="009A559A"/>
    <w:rsid w:val="009A57DE"/>
    <w:rsid w:val="009A5D9A"/>
    <w:rsid w:val="009A6CCE"/>
    <w:rsid w:val="009A6D7A"/>
    <w:rsid w:val="009A6E9C"/>
    <w:rsid w:val="009A73B0"/>
    <w:rsid w:val="009A7539"/>
    <w:rsid w:val="009A75F7"/>
    <w:rsid w:val="009A780F"/>
    <w:rsid w:val="009B04BB"/>
    <w:rsid w:val="009B07CA"/>
    <w:rsid w:val="009B0872"/>
    <w:rsid w:val="009B0ED7"/>
    <w:rsid w:val="009B16E3"/>
    <w:rsid w:val="009B172A"/>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68E"/>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56"/>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1875"/>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3E8"/>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5F49"/>
    <w:rsid w:val="00A160D9"/>
    <w:rsid w:val="00A1685F"/>
    <w:rsid w:val="00A1744A"/>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D24"/>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B"/>
    <w:rsid w:val="00A43DEC"/>
    <w:rsid w:val="00A4406F"/>
    <w:rsid w:val="00A4427A"/>
    <w:rsid w:val="00A444C7"/>
    <w:rsid w:val="00A446CB"/>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6D59"/>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9ED"/>
    <w:rsid w:val="00AB6C06"/>
    <w:rsid w:val="00AB7483"/>
    <w:rsid w:val="00AB77E5"/>
    <w:rsid w:val="00AB7B3A"/>
    <w:rsid w:val="00AB7F7A"/>
    <w:rsid w:val="00AC05C6"/>
    <w:rsid w:val="00AC07BB"/>
    <w:rsid w:val="00AC1117"/>
    <w:rsid w:val="00AC13FF"/>
    <w:rsid w:val="00AC18B0"/>
    <w:rsid w:val="00AC1BC5"/>
    <w:rsid w:val="00AC210D"/>
    <w:rsid w:val="00AC2AE3"/>
    <w:rsid w:val="00AC2D99"/>
    <w:rsid w:val="00AC3ADE"/>
    <w:rsid w:val="00AC3B3C"/>
    <w:rsid w:val="00AC3D5B"/>
    <w:rsid w:val="00AC4BE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DF2"/>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593"/>
    <w:rsid w:val="00B92849"/>
    <w:rsid w:val="00B92940"/>
    <w:rsid w:val="00B93AC3"/>
    <w:rsid w:val="00B93B87"/>
    <w:rsid w:val="00B94259"/>
    <w:rsid w:val="00B94DD3"/>
    <w:rsid w:val="00B94EAB"/>
    <w:rsid w:val="00B94FB1"/>
    <w:rsid w:val="00B95626"/>
    <w:rsid w:val="00B9578C"/>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32E"/>
    <w:rsid w:val="00BB25C2"/>
    <w:rsid w:val="00BB2DEE"/>
    <w:rsid w:val="00BB2F7A"/>
    <w:rsid w:val="00BB31EE"/>
    <w:rsid w:val="00BB3332"/>
    <w:rsid w:val="00BB3BBC"/>
    <w:rsid w:val="00BB3CEB"/>
    <w:rsid w:val="00BB4361"/>
    <w:rsid w:val="00BB4C71"/>
    <w:rsid w:val="00BB561F"/>
    <w:rsid w:val="00BB59D6"/>
    <w:rsid w:val="00BB59DF"/>
    <w:rsid w:val="00BB64AA"/>
    <w:rsid w:val="00BB73CB"/>
    <w:rsid w:val="00BB7A84"/>
    <w:rsid w:val="00BB7B14"/>
    <w:rsid w:val="00BB7CFE"/>
    <w:rsid w:val="00BB7FD9"/>
    <w:rsid w:val="00BC0EDB"/>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5296"/>
    <w:rsid w:val="00BF5FD3"/>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4B89"/>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8F5"/>
    <w:rsid w:val="00C41943"/>
    <w:rsid w:val="00C41A22"/>
    <w:rsid w:val="00C41B71"/>
    <w:rsid w:val="00C41C0A"/>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74F"/>
    <w:rsid w:val="00C75F18"/>
    <w:rsid w:val="00C75F8E"/>
    <w:rsid w:val="00C7616C"/>
    <w:rsid w:val="00C76841"/>
    <w:rsid w:val="00C76F58"/>
    <w:rsid w:val="00C77526"/>
    <w:rsid w:val="00C77830"/>
    <w:rsid w:val="00C77DE5"/>
    <w:rsid w:val="00C80EB7"/>
    <w:rsid w:val="00C80F57"/>
    <w:rsid w:val="00C80F8D"/>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03D"/>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1CB"/>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64C"/>
    <w:rsid w:val="00CD6C0E"/>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2E7E"/>
    <w:rsid w:val="00CE3696"/>
    <w:rsid w:val="00CE39E7"/>
    <w:rsid w:val="00CE3A98"/>
    <w:rsid w:val="00CE4267"/>
    <w:rsid w:val="00CE4749"/>
    <w:rsid w:val="00CE53C4"/>
    <w:rsid w:val="00CE54EC"/>
    <w:rsid w:val="00CE5938"/>
    <w:rsid w:val="00CE5F22"/>
    <w:rsid w:val="00CE6DEA"/>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6CE"/>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8A5"/>
    <w:rsid w:val="00D64969"/>
    <w:rsid w:val="00D64F87"/>
    <w:rsid w:val="00D64FB6"/>
    <w:rsid w:val="00D66B7A"/>
    <w:rsid w:val="00D66F62"/>
    <w:rsid w:val="00D6719C"/>
    <w:rsid w:val="00D671C0"/>
    <w:rsid w:val="00D67D99"/>
    <w:rsid w:val="00D70288"/>
    <w:rsid w:val="00D70330"/>
    <w:rsid w:val="00D7033C"/>
    <w:rsid w:val="00D71362"/>
    <w:rsid w:val="00D713BB"/>
    <w:rsid w:val="00D71925"/>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313"/>
    <w:rsid w:val="00D93472"/>
    <w:rsid w:val="00D93634"/>
    <w:rsid w:val="00D937E2"/>
    <w:rsid w:val="00D94283"/>
    <w:rsid w:val="00D9484B"/>
    <w:rsid w:val="00D951B5"/>
    <w:rsid w:val="00D9555A"/>
    <w:rsid w:val="00D95848"/>
    <w:rsid w:val="00D969F6"/>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FB4"/>
    <w:rsid w:val="00DC45B3"/>
    <w:rsid w:val="00DC600B"/>
    <w:rsid w:val="00DC64AF"/>
    <w:rsid w:val="00DC741B"/>
    <w:rsid w:val="00DC78C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5E85"/>
    <w:rsid w:val="00DF625E"/>
    <w:rsid w:val="00DF6A78"/>
    <w:rsid w:val="00DF7057"/>
    <w:rsid w:val="00DF70DA"/>
    <w:rsid w:val="00DF7BF4"/>
    <w:rsid w:val="00DF7C12"/>
    <w:rsid w:val="00DF7CF1"/>
    <w:rsid w:val="00E00BBD"/>
    <w:rsid w:val="00E00DFC"/>
    <w:rsid w:val="00E0115A"/>
    <w:rsid w:val="00E015C7"/>
    <w:rsid w:val="00E02238"/>
    <w:rsid w:val="00E03254"/>
    <w:rsid w:val="00E03397"/>
    <w:rsid w:val="00E04E82"/>
    <w:rsid w:val="00E04F58"/>
    <w:rsid w:val="00E04F69"/>
    <w:rsid w:val="00E05CB5"/>
    <w:rsid w:val="00E06198"/>
    <w:rsid w:val="00E06D31"/>
    <w:rsid w:val="00E06DCF"/>
    <w:rsid w:val="00E07156"/>
    <w:rsid w:val="00E07D19"/>
    <w:rsid w:val="00E10115"/>
    <w:rsid w:val="00E10C0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5B1D"/>
    <w:rsid w:val="00E26C40"/>
    <w:rsid w:val="00E3050D"/>
    <w:rsid w:val="00E30ABC"/>
    <w:rsid w:val="00E30DF9"/>
    <w:rsid w:val="00E317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4C3D"/>
    <w:rsid w:val="00E5544F"/>
    <w:rsid w:val="00E5564F"/>
    <w:rsid w:val="00E55A8A"/>
    <w:rsid w:val="00E55C2C"/>
    <w:rsid w:val="00E5692E"/>
    <w:rsid w:val="00E56C45"/>
    <w:rsid w:val="00E56D9E"/>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6C4"/>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1C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B707F"/>
    <w:rsid w:val="00EB74F3"/>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C4B"/>
    <w:rsid w:val="00ED3DAB"/>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765"/>
    <w:rsid w:val="00EE7E46"/>
    <w:rsid w:val="00EF00F1"/>
    <w:rsid w:val="00EF017B"/>
    <w:rsid w:val="00EF2114"/>
    <w:rsid w:val="00EF2573"/>
    <w:rsid w:val="00EF26B6"/>
    <w:rsid w:val="00EF2BFF"/>
    <w:rsid w:val="00EF2E17"/>
    <w:rsid w:val="00EF36B5"/>
    <w:rsid w:val="00EF3B56"/>
    <w:rsid w:val="00EF3D97"/>
    <w:rsid w:val="00EF4426"/>
    <w:rsid w:val="00EF4A86"/>
    <w:rsid w:val="00EF513E"/>
    <w:rsid w:val="00EF57B8"/>
    <w:rsid w:val="00EF5EA0"/>
    <w:rsid w:val="00EF6015"/>
    <w:rsid w:val="00EF654E"/>
    <w:rsid w:val="00EF659F"/>
    <w:rsid w:val="00EF7A7B"/>
    <w:rsid w:val="00EF7D47"/>
    <w:rsid w:val="00EF7E5D"/>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E00"/>
    <w:rsid w:val="00F13E5B"/>
    <w:rsid w:val="00F14C8F"/>
    <w:rsid w:val="00F14ED7"/>
    <w:rsid w:val="00F16035"/>
    <w:rsid w:val="00F166A1"/>
    <w:rsid w:val="00F16748"/>
    <w:rsid w:val="00F16D09"/>
    <w:rsid w:val="00F17359"/>
    <w:rsid w:val="00F174FC"/>
    <w:rsid w:val="00F176C5"/>
    <w:rsid w:val="00F2025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6CD"/>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E3"/>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4A6D"/>
    <w:rsid w:val="00F85027"/>
    <w:rsid w:val="00F851DE"/>
    <w:rsid w:val="00F852DA"/>
    <w:rsid w:val="00F8533F"/>
    <w:rsid w:val="00F859FD"/>
    <w:rsid w:val="00F85CE2"/>
    <w:rsid w:val="00F85F4A"/>
    <w:rsid w:val="00F873B6"/>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29E"/>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DF9"/>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8"/>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0"/>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0"/>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37</Pages>
  <Words>16102</Words>
  <Characters>91783</Characters>
  <Application>Microsoft Office Word</Application>
  <DocSecurity>0</DocSecurity>
  <Lines>764</Lines>
  <Paragraphs>215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14</cp:revision>
  <cp:lastPrinted>2018-08-13T12:30:00Z</cp:lastPrinted>
  <dcterms:created xsi:type="dcterms:W3CDTF">2023-05-19T20:57:00Z</dcterms:created>
  <dcterms:modified xsi:type="dcterms:W3CDTF">2023-05-26T14:54:00Z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