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263D7CE1" w14:textId="77777777" w:rsidR="009220F8" w:rsidRDefault="009220F8" w:rsidP="00FC2417">
      <w:pPr>
        <w:jc w:val="center"/>
        <w:rPr>
          <w:rFonts w:ascii="Arial Narrow" w:hAnsi="Arial Narrow"/>
          <w:sz w:val="22"/>
          <w:szCs w:val="22"/>
        </w:rPr>
      </w:pPr>
    </w:p>
    <w:p w14:paraId="1FEC78CA" w14:textId="77777777" w:rsidR="009220F8" w:rsidRDefault="009220F8"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4508B8CE" w:rsidR="00E1263A" w:rsidRPr="00DE521C"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Verejný obstarávateľ prostredníctvom DNS v súlade s príslušnými ustanoveniami zákona o verejnom obstarávaní zrealizoval konkrétne</w:t>
      </w:r>
      <w:r w:rsidR="00F450F1">
        <w:rPr>
          <w:rFonts w:ascii="Arial Narrow" w:hAnsi="Arial Narrow" w:cs="Calibri"/>
          <w:sz w:val="22"/>
          <w:szCs w:val="22"/>
        </w:rPr>
        <w:t xml:space="preserve"> obstarávanie na predmet zákazky „</w:t>
      </w:r>
      <w:r w:rsidR="00F450F1" w:rsidRPr="00F450F1">
        <w:rPr>
          <w:rFonts w:ascii="Arial Narrow" w:hAnsi="Arial Narrow" w:cs="Calibri"/>
          <w:b/>
          <w:sz w:val="22"/>
          <w:szCs w:val="22"/>
        </w:rPr>
        <w:t>Spotrebný materiál 2</w:t>
      </w:r>
      <w:r w:rsidR="00F450F1">
        <w:rPr>
          <w:rFonts w:ascii="Arial Narrow" w:hAnsi="Arial Narrow" w:cs="Calibri"/>
          <w:sz w:val="22"/>
          <w:szCs w:val="22"/>
        </w:rPr>
        <w:t>“</w:t>
      </w:r>
      <w:r w:rsidR="00365E99">
        <w:rPr>
          <w:rFonts w:ascii="Arial Narrow" w:hAnsi="Arial Narrow" w:cs="Calibri"/>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EEA6CF4"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441908B6" w14:textId="1878B36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F450F1">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334E6397"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v slovenskom </w:t>
      </w:r>
      <w:r w:rsidR="00715862">
        <w:rPr>
          <w:rFonts w:ascii="Arial Narrow" w:hAnsi="Arial Narrow" w:cs="Calibri"/>
          <w:sz w:val="22"/>
          <w:szCs w:val="22"/>
        </w:rPr>
        <w:t xml:space="preserve">alebo českom </w:t>
      </w:r>
      <w:r w:rsidR="008C46BC">
        <w:rPr>
          <w:rFonts w:ascii="Arial Narrow" w:hAnsi="Arial Narrow" w:cs="Calibri"/>
          <w:sz w:val="22"/>
          <w:szCs w:val="22"/>
        </w:rPr>
        <w:t>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614F5C1D"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680E8B">
        <w:rPr>
          <w:rFonts w:ascii="Arial Narrow" w:hAnsi="Arial Narrow" w:cs="Calibri"/>
          <w:sz w:val="22"/>
          <w:szCs w:val="22"/>
        </w:rPr>
        <w:t xml:space="preserve"> 120 dní </w:t>
      </w:r>
      <w:r w:rsidRPr="003D2F55">
        <w:rPr>
          <w:rFonts w:ascii="Arial Narrow" w:hAnsi="Arial Narrow" w:cs="Calibri"/>
          <w:sz w:val="22"/>
          <w:szCs w:val="22"/>
        </w:rPr>
        <w:t xml:space="preserve">odo dňa nadobudnutia účinnosti tejto zmluvy.  </w:t>
      </w:r>
    </w:p>
    <w:p w14:paraId="3F6F97CF" w14:textId="59CB9902" w:rsidR="00680E8B" w:rsidRPr="00680E8B" w:rsidRDefault="00FC2417" w:rsidP="00680E8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00680E8B">
        <w:rPr>
          <w:rFonts w:ascii="Arial Narrow" w:hAnsi="Arial Narrow" w:cs="Calibri"/>
          <w:sz w:val="22"/>
          <w:szCs w:val="22"/>
        </w:rPr>
        <w:t xml:space="preserve">dodania  je </w:t>
      </w:r>
      <w:r w:rsidR="00680E8B" w:rsidRPr="00680E8B">
        <w:rPr>
          <w:rFonts w:ascii="Arial Narrow" w:hAnsi="Arial Narrow" w:cs="Calibri"/>
          <w:sz w:val="22"/>
          <w:szCs w:val="22"/>
        </w:rPr>
        <w:t xml:space="preserve">SITB MV SR Račianska 45, zo strany </w:t>
      </w:r>
      <w:proofErr w:type="spellStart"/>
      <w:r w:rsidR="00680E8B" w:rsidRPr="00680E8B">
        <w:rPr>
          <w:rFonts w:ascii="Arial Narrow" w:hAnsi="Arial Narrow" w:cs="Calibri"/>
          <w:sz w:val="22"/>
          <w:szCs w:val="22"/>
        </w:rPr>
        <w:t>Legerského</w:t>
      </w:r>
      <w:proofErr w:type="spellEnd"/>
      <w:r w:rsidR="00680E8B" w:rsidRPr="00680E8B">
        <w:rPr>
          <w:rFonts w:ascii="Arial Narrow" w:hAnsi="Arial Narrow" w:cs="Calibri"/>
          <w:sz w:val="22"/>
          <w:szCs w:val="22"/>
        </w:rPr>
        <w:t xml:space="preserve"> 1, 832 56 Bratislava</w:t>
      </w:r>
      <w:r w:rsidR="00680E8B">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3C8DB095"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715862">
        <w:rPr>
          <w:rFonts w:ascii="Arial Narrow" w:hAnsi="Arial Narrow"/>
          <w:color w:val="000000"/>
          <w:sz w:val="22"/>
          <w:szCs w:val="22"/>
        </w:rPr>
        <w:t>.</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5F0F054A"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680E8B">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w:t>
      </w:r>
      <w:r w:rsidR="00187522">
        <w:rPr>
          <w:rFonts w:ascii="Arial Narrow" w:hAnsi="Arial Narrow" w:cs="Calibri"/>
          <w:bCs/>
          <w:sz w:val="22"/>
          <w:szCs w:val="22"/>
          <w:lang w:eastAsia="cs-CZ"/>
        </w:rPr>
        <w:lastRenderedPageBreak/>
        <w:t>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3B636BDA"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00CA27A4">
        <w:rPr>
          <w:rFonts w:ascii="Arial Narrow" w:hAnsi="Arial Narrow"/>
          <w:sz w:val="22"/>
          <w:szCs w:val="22"/>
        </w:rPr>
        <w:t xml:space="preserve">. </w:t>
      </w:r>
    </w:p>
    <w:p w14:paraId="5DA7B61A" w14:textId="75752230" w:rsidR="00BB427D" w:rsidRPr="00715862" w:rsidRDefault="00BB427D" w:rsidP="00715862">
      <w:pPr>
        <w:pStyle w:val="CTL"/>
        <w:numPr>
          <w:ilvl w:val="1"/>
          <w:numId w:val="13"/>
        </w:numPr>
        <w:tabs>
          <w:tab w:val="left" w:pos="567"/>
        </w:tabs>
        <w:spacing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680E8B">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18D10901" w14:textId="77777777" w:rsidR="00715862" w:rsidRPr="00715862" w:rsidRDefault="00715862" w:rsidP="00715862">
      <w:pPr>
        <w:pStyle w:val="CTL"/>
        <w:numPr>
          <w:ilvl w:val="1"/>
          <w:numId w:val="13"/>
        </w:numPr>
        <w:tabs>
          <w:tab w:val="left" w:pos="567"/>
        </w:tabs>
        <w:spacing w:after="60" w:line="24" w:lineRule="atLeast"/>
        <w:ind w:left="567" w:hanging="567"/>
        <w:rPr>
          <w:rFonts w:ascii="Arial Narrow" w:hAnsi="Arial Narrow" w:cs="Calibri"/>
          <w:sz w:val="22"/>
          <w:szCs w:val="22"/>
        </w:rPr>
      </w:pPr>
      <w:r w:rsidRPr="00715862">
        <w:rPr>
          <w:rFonts w:ascii="Arial Narrow" w:hAnsi="Arial Narrow" w:cs="Calibri"/>
          <w:sz w:val="22"/>
          <w:szCs w:val="22"/>
        </w:rPr>
        <w:t xml:space="preserve">V prípade, že Predávajúci, jeho subdodávateľ podľa zákona č. 343/2015 </w:t>
      </w:r>
      <w:proofErr w:type="spellStart"/>
      <w:r w:rsidRPr="00715862">
        <w:rPr>
          <w:rFonts w:ascii="Arial Narrow" w:hAnsi="Arial Narrow" w:cs="Calibri"/>
          <w:sz w:val="22"/>
          <w:szCs w:val="22"/>
        </w:rPr>
        <w:t>Z.z</w:t>
      </w:r>
      <w:proofErr w:type="spellEnd"/>
      <w:r w:rsidRPr="00715862">
        <w:rPr>
          <w:rFonts w:ascii="Arial Narrow" w:hAnsi="Arial Narrow" w:cs="Calibri"/>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715862">
        <w:rPr>
          <w:rFonts w:ascii="Arial Narrow" w:hAnsi="Arial Narrow" w:cs="Calibri"/>
          <w:sz w:val="22"/>
          <w:szCs w:val="22"/>
        </w:rPr>
        <w:t>Z.z</w:t>
      </w:r>
      <w:proofErr w:type="spellEnd"/>
      <w:r w:rsidRPr="00715862">
        <w:rPr>
          <w:rFonts w:ascii="Arial Narrow" w:hAnsi="Arial Narrow" w:cs="Calibri"/>
          <w:sz w:val="22"/>
          <w:szCs w:val="22"/>
        </w:rPr>
        <w:t>. alebo subdodávateľa  podľa  zákona č. 315/2016 Z. z., nie je:</w:t>
      </w:r>
    </w:p>
    <w:p w14:paraId="26532FED"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prezident Slovenskej republiky,</w:t>
      </w:r>
    </w:p>
    <w:p w14:paraId="6062524A"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člen vlády,</w:t>
      </w:r>
    </w:p>
    <w:p w14:paraId="36FBCDC1"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vedúci ústredného orgánu štátnej správy, ktorý nie je členom vlády,</w:t>
      </w:r>
    </w:p>
    <w:p w14:paraId="75113C07"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vedúci orgánu štátnej správy s celoslovenskou pôsobnosťou,</w:t>
      </w:r>
    </w:p>
    <w:p w14:paraId="3138CD5B"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sudca Ústavného súdu Slovenskej republiky alebo sudca,</w:t>
      </w:r>
    </w:p>
    <w:p w14:paraId="6B2AFCCA"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generálny prokurátor Slovenskej republiky, špeciálny prokurátor alebo prokurátor,</w:t>
      </w:r>
    </w:p>
    <w:p w14:paraId="6B30BE54"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verejný ochranca práv,</w:t>
      </w:r>
    </w:p>
    <w:p w14:paraId="48027A8D"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predseda Najvyššieho kontrolného úradu Slovenskej republiky a podpredseda Najvyššieho kontrolného úradu Slovenskej republiky,</w:t>
      </w:r>
    </w:p>
    <w:p w14:paraId="22244B91"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štátny tajomník,</w:t>
      </w:r>
    </w:p>
    <w:p w14:paraId="6573B312"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generálny tajomník služobného úradu,</w:t>
      </w:r>
    </w:p>
    <w:p w14:paraId="22A998A0"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prednosta okresného úradu,</w:t>
      </w:r>
    </w:p>
    <w:p w14:paraId="5F50F8DB"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primátor hlavného mesta Slovenskej republiky Bratislavy, primátor krajského mesta alebo primátor okresného mesta, alebo</w:t>
      </w:r>
    </w:p>
    <w:p w14:paraId="4067D561" w14:textId="77777777" w:rsidR="00715862" w:rsidRPr="00715862" w:rsidRDefault="00715862" w:rsidP="00715862">
      <w:pPr>
        <w:pStyle w:val="CTL"/>
        <w:numPr>
          <w:ilvl w:val="0"/>
          <w:numId w:val="39"/>
        </w:numPr>
        <w:tabs>
          <w:tab w:val="left" w:pos="567"/>
        </w:tabs>
        <w:spacing w:after="0" w:line="276" w:lineRule="auto"/>
        <w:ind w:left="1134" w:hanging="567"/>
        <w:rPr>
          <w:rFonts w:ascii="Arial Narrow" w:hAnsi="Arial Narrow" w:cs="Calibri"/>
          <w:sz w:val="22"/>
          <w:szCs w:val="22"/>
        </w:rPr>
      </w:pPr>
      <w:r w:rsidRPr="00715862">
        <w:rPr>
          <w:rFonts w:ascii="Arial Narrow" w:hAnsi="Arial Narrow" w:cs="Calibri"/>
          <w:sz w:val="22"/>
          <w:szCs w:val="22"/>
        </w:rPr>
        <w:t>predseda vyššieho územného celku.</w:t>
      </w:r>
    </w:p>
    <w:p w14:paraId="0601E827" w14:textId="69882EF1"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A8D59B2"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w:t>
      </w:r>
      <w:r w:rsidRPr="00930F80">
        <w:rPr>
          <w:rFonts w:ascii="Arial Narrow" w:hAnsi="Arial Narrow"/>
          <w:sz w:val="22"/>
          <w:szCs w:val="22"/>
        </w:rPr>
        <w:lastRenderedPageBreak/>
        <w:t>resp. upraveného daňového dokladu.</w:t>
      </w:r>
    </w:p>
    <w:p w14:paraId="1F7ACAC6" w14:textId="24DE7783"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711A1CB2"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00C7336C">
        <w:rPr>
          <w:rFonts w:ascii="Arial Narrow" w:hAnsi="Arial Narrow"/>
          <w:sz w:val="22"/>
          <w:szCs w:val="22"/>
        </w:rPr>
        <w:t xml:space="preserve">(okrem položiek č. 35, 36 a 37) </w:t>
      </w:r>
      <w:r w:rsidRPr="00F825A4">
        <w:rPr>
          <w:rFonts w:ascii="Arial Narrow" w:hAnsi="Arial Narrow"/>
          <w:sz w:val="22"/>
          <w:szCs w:val="22"/>
        </w:rPr>
        <w:t>je</w:t>
      </w:r>
      <w:r w:rsidR="00704F9D">
        <w:rPr>
          <w:rFonts w:ascii="Arial Narrow" w:hAnsi="Arial Narrow"/>
          <w:sz w:val="22"/>
          <w:szCs w:val="22"/>
        </w:rPr>
        <w:t xml:space="preserve"> </w:t>
      </w:r>
      <w:r w:rsidR="00680E8B">
        <w:rPr>
          <w:rFonts w:ascii="Arial Narrow" w:hAnsi="Arial Narrow" w:cs="Calibri"/>
          <w:i/>
          <w:sz w:val="22"/>
          <w:szCs w:val="22"/>
        </w:rPr>
        <w:t xml:space="preserve">24 mesiacov </w:t>
      </w:r>
      <w:r w:rsidR="00C7336C">
        <w:rPr>
          <w:rFonts w:ascii="Arial Narrow" w:hAnsi="Arial Narrow" w:cs="Calibri"/>
          <w:sz w:val="22"/>
          <w:szCs w:val="22"/>
        </w:rPr>
        <w:t>a </w:t>
      </w:r>
      <w:r w:rsidR="00ED4623">
        <w:rPr>
          <w:rFonts w:ascii="Arial Narrow" w:hAnsi="Arial Narrow" w:cs="Calibri"/>
          <w:sz w:val="22"/>
          <w:szCs w:val="22"/>
        </w:rPr>
        <w:t>na</w:t>
      </w:r>
      <w:bookmarkStart w:id="0" w:name="_GoBack"/>
      <w:bookmarkEnd w:id="0"/>
      <w:r w:rsidR="00C7336C">
        <w:rPr>
          <w:rFonts w:ascii="Arial Narrow" w:hAnsi="Arial Narrow" w:cs="Calibri"/>
          <w:sz w:val="22"/>
          <w:szCs w:val="22"/>
        </w:rPr>
        <w:t xml:space="preserve"> položky č. 35, 36 a 37 </w:t>
      </w:r>
      <w:r w:rsidR="007D6C0D">
        <w:rPr>
          <w:rFonts w:ascii="Arial Narrow" w:hAnsi="Arial Narrow" w:cs="Calibri"/>
          <w:sz w:val="22"/>
          <w:szCs w:val="22"/>
        </w:rPr>
        <w:t xml:space="preserve">je záručná doba </w:t>
      </w:r>
      <w:r w:rsidR="007D6C0D" w:rsidRPr="007D6C0D">
        <w:rPr>
          <w:rFonts w:ascii="Arial Narrow" w:hAnsi="Arial Narrow" w:cs="Calibri"/>
          <w:i/>
          <w:sz w:val="22"/>
          <w:szCs w:val="22"/>
        </w:rPr>
        <w:t>3 mesiace</w:t>
      </w:r>
      <w:r w:rsidR="007D6C0D">
        <w:rPr>
          <w:rFonts w:ascii="Arial Narrow" w:hAnsi="Arial Narrow" w:cs="Calibri"/>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3B42B01E"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80E8B">
        <w:rPr>
          <w:rFonts w:ascii="Arial Narrow" w:hAnsi="Arial Narrow" w:cs="Calibri"/>
          <w:sz w:val="22"/>
          <w:szCs w:val="22"/>
        </w:rPr>
        <w:t xml:space="preserve">do 30 dní </w:t>
      </w:r>
      <w:r w:rsidR="00626B24">
        <w:rPr>
          <w:rFonts w:ascii="Arial Narrow" w:hAnsi="Arial Narrow" w:cs="Calibri"/>
          <w:sz w:val="22"/>
          <w:szCs w:val="22"/>
        </w:rPr>
        <w:t>od doručenia písomnej reklamácie predávajúcemu</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proofErr w:type="spellStart"/>
      <w:r w:rsidRPr="009B0246">
        <w:rPr>
          <w:rFonts w:ascii="Arial Narrow" w:hAnsi="Arial Narrow" w:cs="Calibri"/>
          <w:sz w:val="22"/>
          <w:szCs w:val="22"/>
        </w:rPr>
        <w:t>vadného</w:t>
      </w:r>
      <w:proofErr w:type="spellEnd"/>
      <w:r w:rsidRPr="009B0246">
        <w:rPr>
          <w:rFonts w:ascii="Arial Narrow" w:hAnsi="Arial Narrow" w:cs="Calibri"/>
          <w:sz w:val="22"/>
          <w:szCs w:val="22"/>
        </w:rPr>
        <w:t xml:space="preserve">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38AC8C1E"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680E8B">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669249B3" w14:textId="77777777" w:rsidR="00585FB0" w:rsidRPr="00A805CB" w:rsidRDefault="00585FB0" w:rsidP="00585FB0">
      <w:pPr>
        <w:pStyle w:val="Odsekzoznamu"/>
        <w:widowControl w:val="0"/>
        <w:numPr>
          <w:ilvl w:val="1"/>
          <w:numId w:val="3"/>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4"/>
          <w:szCs w:val="24"/>
        </w:rPr>
      </w:pPr>
      <w:r w:rsidRPr="00A805CB">
        <w:rPr>
          <w:rFonts w:ascii="Arial Narrow" w:hAnsi="Arial Narrow"/>
          <w:bCs/>
          <w:iCs/>
          <w:color w:val="000000"/>
          <w:sz w:val="24"/>
          <w:szCs w:val="24"/>
        </w:rPr>
        <w:t>Popri nárokoch ustanovených v bode 6.4. tohto článku tejto zmluvy má kupujúci nárok na náhradu škody.</w:t>
      </w:r>
    </w:p>
    <w:p w14:paraId="15225277" w14:textId="77777777" w:rsidR="00585FB0" w:rsidRPr="00A805CB" w:rsidRDefault="00585FB0" w:rsidP="00585FB0">
      <w:pPr>
        <w:pStyle w:val="Odsekzoznamu"/>
        <w:widowControl w:val="0"/>
        <w:numPr>
          <w:ilvl w:val="1"/>
          <w:numId w:val="3"/>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4"/>
          <w:szCs w:val="24"/>
        </w:rPr>
      </w:pPr>
      <w:r w:rsidRPr="00A805CB">
        <w:rPr>
          <w:rFonts w:ascii="Arial Narrow" w:hAnsi="Arial Narrow"/>
          <w:bCs/>
          <w:iCs/>
          <w:color w:val="000000"/>
          <w:sz w:val="24"/>
          <w:szCs w:val="24"/>
        </w:rPr>
        <w:t xml:space="preserve">V prípade nárokov kupujúceho podľa bodu </w:t>
      </w:r>
      <w:r>
        <w:rPr>
          <w:rFonts w:ascii="Arial Narrow" w:hAnsi="Arial Narrow"/>
          <w:bCs/>
          <w:iCs/>
          <w:color w:val="000000"/>
          <w:sz w:val="24"/>
          <w:szCs w:val="24"/>
        </w:rPr>
        <w:t>6</w:t>
      </w:r>
      <w:r w:rsidRPr="00A805CB">
        <w:rPr>
          <w:rFonts w:ascii="Arial Narrow" w:hAnsi="Arial Narrow"/>
          <w:bCs/>
          <w:iCs/>
          <w:color w:val="000000"/>
          <w:sz w:val="24"/>
          <w:szCs w:val="24"/>
        </w:rPr>
        <w:t xml:space="preserve">.4. </w:t>
      </w:r>
      <w:proofErr w:type="spellStart"/>
      <w:r w:rsidRPr="00A805CB">
        <w:rPr>
          <w:rFonts w:ascii="Arial Narrow" w:hAnsi="Arial Narrow"/>
          <w:bCs/>
          <w:iCs/>
          <w:color w:val="000000"/>
          <w:sz w:val="24"/>
          <w:szCs w:val="24"/>
        </w:rPr>
        <w:t>písm</w:t>
      </w:r>
      <w:proofErr w:type="spellEnd"/>
      <w:r w:rsidRPr="00A805CB">
        <w:rPr>
          <w:rFonts w:ascii="Arial Narrow" w:hAnsi="Arial Narrow"/>
          <w:bCs/>
          <w:iCs/>
          <w:color w:val="000000"/>
          <w:sz w:val="24"/>
          <w:szCs w:val="24"/>
        </w:rPr>
        <w:t xml:space="preserve"> b) a c) tohto článku  zmluvy je predávajúci povinný dodať chýbajúce množstvo </w:t>
      </w:r>
      <w:r>
        <w:rPr>
          <w:rFonts w:ascii="Arial Narrow" w:hAnsi="Arial Narrow"/>
          <w:bCs/>
          <w:iCs/>
          <w:color w:val="000000"/>
          <w:sz w:val="24"/>
          <w:szCs w:val="24"/>
        </w:rPr>
        <w:t>predmetu zmluvy</w:t>
      </w:r>
      <w:r w:rsidRPr="00A805CB">
        <w:rPr>
          <w:rFonts w:ascii="Arial Narrow" w:hAnsi="Arial Narrow"/>
          <w:bCs/>
          <w:iCs/>
          <w:color w:val="000000"/>
          <w:sz w:val="24"/>
          <w:szCs w:val="24"/>
        </w:rPr>
        <w:t xml:space="preserve"> alebo jeho časti , alebo vymeniť </w:t>
      </w:r>
      <w:proofErr w:type="spellStart"/>
      <w:r w:rsidRPr="00A805CB">
        <w:rPr>
          <w:rFonts w:ascii="Arial Narrow" w:hAnsi="Arial Narrow"/>
          <w:bCs/>
          <w:iCs/>
          <w:color w:val="000000"/>
          <w:sz w:val="24"/>
          <w:szCs w:val="24"/>
        </w:rPr>
        <w:t>vadný</w:t>
      </w:r>
      <w:proofErr w:type="spellEnd"/>
      <w:r w:rsidRPr="00A805CB">
        <w:rPr>
          <w:rFonts w:ascii="Arial Narrow" w:hAnsi="Arial Narrow"/>
          <w:bCs/>
          <w:iCs/>
          <w:color w:val="000000"/>
          <w:sz w:val="24"/>
          <w:szCs w:val="24"/>
        </w:rPr>
        <w:t xml:space="preserve"> </w:t>
      </w:r>
      <w:r>
        <w:rPr>
          <w:rFonts w:ascii="Arial Narrow" w:hAnsi="Arial Narrow"/>
          <w:bCs/>
          <w:iCs/>
          <w:color w:val="000000"/>
          <w:sz w:val="24"/>
          <w:szCs w:val="24"/>
        </w:rPr>
        <w:t>predmet zmluvy</w:t>
      </w:r>
      <w:r w:rsidRPr="00A805CB">
        <w:rPr>
          <w:rFonts w:ascii="Arial Narrow" w:hAnsi="Arial Narrow"/>
          <w:bCs/>
          <w:iCs/>
          <w:color w:val="000000"/>
          <w:sz w:val="24"/>
          <w:szCs w:val="24"/>
        </w:rPr>
        <w:t xml:space="preserve"> za </w:t>
      </w:r>
      <w:r>
        <w:rPr>
          <w:rFonts w:ascii="Arial Narrow" w:hAnsi="Arial Narrow"/>
          <w:bCs/>
          <w:iCs/>
          <w:color w:val="000000"/>
          <w:sz w:val="24"/>
          <w:szCs w:val="24"/>
        </w:rPr>
        <w:t>predmet zmluvy</w:t>
      </w:r>
      <w:r w:rsidRPr="00A805CB">
        <w:rPr>
          <w:rFonts w:ascii="Arial Narrow" w:hAnsi="Arial Narrow"/>
          <w:bCs/>
          <w:iCs/>
          <w:color w:val="000000"/>
          <w:sz w:val="24"/>
          <w:szCs w:val="24"/>
        </w:rPr>
        <w:t xml:space="preserve"> bez vád v lehote do .............(..) odo dňa doručenia reklamácie v zmysle tohto článku zmluvy. V tomto prípade zabezpečí odobratie </w:t>
      </w:r>
      <w:proofErr w:type="spellStart"/>
      <w:r w:rsidRPr="00A805CB">
        <w:rPr>
          <w:rFonts w:ascii="Arial Narrow" w:hAnsi="Arial Narrow"/>
          <w:bCs/>
          <w:iCs/>
          <w:color w:val="000000"/>
          <w:sz w:val="24"/>
          <w:szCs w:val="24"/>
        </w:rPr>
        <w:t>vadného</w:t>
      </w:r>
      <w:proofErr w:type="spellEnd"/>
      <w:r w:rsidRPr="00A805CB">
        <w:rPr>
          <w:rFonts w:ascii="Arial Narrow" w:hAnsi="Arial Narrow"/>
          <w:bCs/>
          <w:iCs/>
          <w:color w:val="000000"/>
          <w:sz w:val="24"/>
          <w:szCs w:val="24"/>
        </w:rPr>
        <w:t xml:space="preserve"> </w:t>
      </w:r>
      <w:r>
        <w:rPr>
          <w:rFonts w:ascii="Arial Narrow" w:hAnsi="Arial Narrow"/>
          <w:bCs/>
          <w:iCs/>
          <w:color w:val="000000"/>
          <w:sz w:val="24"/>
          <w:szCs w:val="24"/>
        </w:rPr>
        <w:t>predmetu zmluvy</w:t>
      </w:r>
      <w:r w:rsidRPr="00A805CB">
        <w:rPr>
          <w:rFonts w:ascii="Arial Narrow" w:hAnsi="Arial Narrow"/>
          <w:bCs/>
          <w:iCs/>
          <w:color w:val="000000"/>
          <w:sz w:val="24"/>
          <w:szCs w:val="24"/>
        </w:rPr>
        <w:t xml:space="preserve"> z miesta jeho dodania a dodanie bezchybného </w:t>
      </w:r>
      <w:r>
        <w:rPr>
          <w:rFonts w:ascii="Arial Narrow" w:hAnsi="Arial Narrow"/>
          <w:bCs/>
          <w:iCs/>
          <w:color w:val="000000"/>
          <w:sz w:val="24"/>
          <w:szCs w:val="24"/>
        </w:rPr>
        <w:t>predmetu zmluvy</w:t>
      </w:r>
      <w:r w:rsidRPr="00A805CB">
        <w:rPr>
          <w:rFonts w:ascii="Arial Narrow" w:hAnsi="Arial Narrow"/>
          <w:bCs/>
          <w:iCs/>
          <w:color w:val="000000"/>
          <w:sz w:val="24"/>
          <w:szCs w:val="24"/>
        </w:rPr>
        <w:t xml:space="preserve"> alebo jeho chýbajúceho množstva na miesto jeho dodania predávajúci na svoje náklady.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059BAF3D"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118C83A9"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8A1A90">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8A1A90">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56A3A8F5"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5F95B28B" w14:textId="77777777" w:rsidR="008A1A90" w:rsidRDefault="008A1A90" w:rsidP="00154C42">
      <w:pPr>
        <w:pStyle w:val="CTLhead"/>
        <w:spacing w:line="24" w:lineRule="atLeast"/>
        <w:rPr>
          <w:rFonts w:ascii="Arial Narrow" w:hAnsi="Arial Narrow" w:cs="Calibri"/>
          <w:sz w:val="22"/>
          <w:szCs w:val="22"/>
        </w:rPr>
      </w:pPr>
    </w:p>
    <w:p w14:paraId="79918B35" w14:textId="60C9A848"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F450F1">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7EA3EA51"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8A1A90">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8A1A90">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8A1A90">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8A1A90">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5DF2DA5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podľa čl. V</w:t>
      </w:r>
      <w:r w:rsidR="008A1A90">
        <w:rPr>
          <w:rFonts w:ascii="Arial Narrow" w:hAnsi="Arial Narrow" w:cs="Calibri"/>
          <w:sz w:val="22"/>
          <w:szCs w:val="22"/>
          <w:lang w:val="sk-SK"/>
        </w:rPr>
        <w:t>I. bod 6</w:t>
      </w:r>
      <w:r w:rsidR="00626B24">
        <w:rPr>
          <w:rFonts w:ascii="Arial Narrow" w:hAnsi="Arial Narrow" w:cs="Calibri"/>
          <w:sz w:val="22"/>
          <w:szCs w:val="22"/>
          <w:lang w:val="sk-SK"/>
        </w:rPr>
        <w:t xml:space="preserve">.2. </w:t>
      </w:r>
      <w:r w:rsidR="00585FB0">
        <w:rPr>
          <w:rFonts w:ascii="Arial Narrow" w:hAnsi="Arial Narrow" w:cs="Calibri"/>
          <w:sz w:val="22"/>
          <w:szCs w:val="22"/>
          <w:lang w:val="sk-SK"/>
        </w:rPr>
        <w:t xml:space="preserve">a 6.7. </w:t>
      </w:r>
      <w:r w:rsidR="00626B24">
        <w:rPr>
          <w:rFonts w:ascii="Arial Narrow" w:hAnsi="Arial Narrow" w:cs="Calibri"/>
          <w:sz w:val="22"/>
          <w:szCs w:val="22"/>
          <w:lang w:val="sk-SK"/>
        </w:rPr>
        <w:t>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proofErr w:type="spellStart"/>
      <w:r w:rsidRPr="00F825A4">
        <w:rPr>
          <w:rFonts w:ascii="Arial Narrow" w:hAnsi="Arial Narrow" w:cs="Calibri"/>
          <w:sz w:val="22"/>
          <w:szCs w:val="22"/>
        </w:rPr>
        <w:t>upujúci</w:t>
      </w:r>
      <w:proofErr w:type="spellEnd"/>
      <w:r w:rsidRPr="00F825A4">
        <w:rPr>
          <w:rFonts w:ascii="Arial Narrow" w:hAnsi="Arial Narrow" w:cs="Calibri"/>
          <w:sz w:val="22"/>
          <w:szCs w:val="22"/>
        </w:rPr>
        <w:t xml:space="preserve">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 xml:space="preserve">za </w:t>
      </w:r>
      <w:r w:rsidR="008A1A90">
        <w:rPr>
          <w:rFonts w:ascii="Arial Narrow" w:hAnsi="Arial Narrow" w:cs="Calibri"/>
          <w:sz w:val="22"/>
          <w:szCs w:val="22"/>
        </w:rPr>
        <w:t>každý aj začatý deň omeškania</w:t>
      </w:r>
      <w:r w:rsidR="0085610E">
        <w:rPr>
          <w:rFonts w:ascii="Arial Narrow" w:hAnsi="Arial Narrow" w:cs="Calibri"/>
          <w:sz w:val="22"/>
          <w:szCs w:val="22"/>
          <w:lang w:val="sk-SK"/>
        </w:rPr>
        <w:t>,</w:t>
      </w:r>
    </w:p>
    <w:p w14:paraId="7C6007C6" w14:textId="77777777" w:rsidR="0085610E"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8A1A90">
        <w:rPr>
          <w:rFonts w:ascii="Arial Narrow" w:hAnsi="Arial Narrow" w:cs="Calibri"/>
          <w:sz w:val="22"/>
          <w:szCs w:val="22"/>
          <w:lang w:val="sk-SK"/>
        </w:rPr>
        <w:t xml:space="preserve"> deň omeškania</w:t>
      </w:r>
      <w:r w:rsidR="0085610E">
        <w:rPr>
          <w:rFonts w:ascii="Arial Narrow" w:hAnsi="Arial Narrow" w:cs="Calibri"/>
          <w:sz w:val="22"/>
          <w:szCs w:val="22"/>
          <w:lang w:val="sk-SK"/>
        </w:rPr>
        <w:t>,</w:t>
      </w:r>
    </w:p>
    <w:p w14:paraId="4991B7D1" w14:textId="64E75D57" w:rsidR="00FC2417" w:rsidRPr="007F32BF" w:rsidRDefault="0085610E"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Pr>
          <w:rFonts w:ascii="Arial Narrow" w:hAnsi="Arial Narrow" w:cs="Calibri"/>
          <w:sz w:val="22"/>
          <w:szCs w:val="22"/>
          <w:lang w:val="sk-SK"/>
        </w:rPr>
        <w:t>I</w:t>
      </w:r>
      <w:r w:rsidRPr="00AE6931">
        <w:rPr>
          <w:rFonts w:ascii="Arial Narrow" w:hAnsi="Arial Narrow" w:cs="Calibri"/>
          <w:sz w:val="22"/>
          <w:szCs w:val="22"/>
          <w:lang w:val="sk-SK"/>
        </w:rPr>
        <w:t xml:space="preserve">V. bode </w:t>
      </w:r>
      <w:r>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r w:rsidR="008A1A90">
        <w:rPr>
          <w:rFonts w:ascii="Arial Narrow" w:hAnsi="Arial Narrow" w:cs="Calibri"/>
          <w:sz w:val="22"/>
          <w:szCs w:val="22"/>
          <w:lang w:val="sk-SK"/>
        </w:rPr>
        <w:t>.</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3349BD14"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450F1">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388557B5"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w:t>
      </w:r>
      <w:r w:rsidR="0085610E">
        <w:rPr>
          <w:rFonts w:ascii="Arial Narrow" w:hAnsi="Arial Narrow" w:cs="Calibri"/>
          <w:sz w:val="22"/>
          <w:szCs w:val="22"/>
        </w:rPr>
        <w:t>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40B3D7A6" w:rsidR="00D5473D" w:rsidRPr="00585FB0"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8A1A90">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8A1A90">
        <w:rPr>
          <w:rFonts w:ascii="Arial Narrow" w:hAnsi="Arial Narrow"/>
          <w:sz w:val="22"/>
          <w:szCs w:val="22"/>
          <w:lang w:val="sk-SK"/>
        </w:rPr>
        <w:t>4</w:t>
      </w:r>
      <w:r w:rsidR="00D5473D" w:rsidRPr="00D5473D">
        <w:rPr>
          <w:rFonts w:ascii="Arial Narrow" w:hAnsi="Arial Narrow"/>
          <w:sz w:val="22"/>
          <w:szCs w:val="22"/>
        </w:rPr>
        <w:t xml:space="preserve">.8. až </w:t>
      </w:r>
      <w:r w:rsidR="008A1A90">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4E64BFB7" w14:textId="77777777" w:rsidR="00585FB0" w:rsidRPr="00D5473D" w:rsidRDefault="00585FB0" w:rsidP="009220F8">
      <w:pPr>
        <w:pStyle w:val="Odsekzoznamu"/>
        <w:tabs>
          <w:tab w:val="clear" w:pos="2160"/>
          <w:tab w:val="clear" w:pos="2880"/>
          <w:tab w:val="clear" w:pos="4500"/>
          <w:tab w:val="left" w:pos="567"/>
          <w:tab w:val="left" w:pos="1418"/>
        </w:tabs>
        <w:spacing w:after="60" w:line="24" w:lineRule="atLeast"/>
        <w:ind w:left="1418"/>
        <w:jc w:val="both"/>
        <w:rPr>
          <w:rFonts w:ascii="Arial Narrow" w:hAnsi="Arial Narrow" w:cs="Angsana New"/>
          <w:sz w:val="22"/>
          <w:szCs w:val="22"/>
        </w:rPr>
      </w:pPr>
    </w:p>
    <w:p w14:paraId="5FD8D11C" w14:textId="77777777" w:rsidR="00585FB0" w:rsidRPr="009220F8" w:rsidRDefault="00585FB0" w:rsidP="00585FB0">
      <w:pPr>
        <w:pStyle w:val="Odsekzoznamu"/>
        <w:numPr>
          <w:ilvl w:val="1"/>
          <w:numId w:val="9"/>
        </w:numPr>
        <w:tabs>
          <w:tab w:val="clear" w:pos="2160"/>
          <w:tab w:val="clear" w:pos="2880"/>
          <w:tab w:val="clear" w:pos="4500"/>
          <w:tab w:val="left" w:pos="567"/>
          <w:tab w:val="left" w:pos="1418"/>
        </w:tabs>
        <w:spacing w:after="120"/>
        <w:ind w:hanging="1080"/>
        <w:jc w:val="both"/>
        <w:rPr>
          <w:rFonts w:ascii="Arial Narrow" w:hAnsi="Arial Narrow" w:cs="Angsana New"/>
          <w:sz w:val="22"/>
          <w:szCs w:val="22"/>
        </w:rPr>
      </w:pPr>
      <w:r w:rsidRPr="009220F8">
        <w:rPr>
          <w:rFonts w:ascii="Arial Narrow" w:hAnsi="Arial Narrow"/>
          <w:sz w:val="22"/>
          <w:szCs w:val="22"/>
        </w:rPr>
        <w:t>Kupujúci je oprávnený odstúpiť od tejto zmluvy v prípade, ak:</w:t>
      </w:r>
    </w:p>
    <w:p w14:paraId="1BDB1496" w14:textId="77777777" w:rsidR="00585FB0" w:rsidRPr="009220F8" w:rsidRDefault="00585FB0" w:rsidP="00585FB0">
      <w:pPr>
        <w:pStyle w:val="Odsekzoznamu"/>
        <w:numPr>
          <w:ilvl w:val="0"/>
          <w:numId w:val="40"/>
        </w:numPr>
        <w:tabs>
          <w:tab w:val="clear" w:pos="2160"/>
          <w:tab w:val="clear" w:pos="2880"/>
          <w:tab w:val="clear" w:pos="4500"/>
        </w:tabs>
        <w:spacing w:before="120" w:after="120"/>
        <w:ind w:left="851" w:hanging="284"/>
        <w:contextualSpacing/>
        <w:jc w:val="both"/>
        <w:rPr>
          <w:rFonts w:ascii="Arial Narrow" w:hAnsi="Arial Narrow"/>
          <w:bCs/>
          <w:iCs/>
          <w:sz w:val="22"/>
          <w:szCs w:val="22"/>
        </w:rPr>
      </w:pPr>
      <w:r w:rsidRPr="009220F8">
        <w:rPr>
          <w:rFonts w:ascii="Arial Narrow" w:hAnsi="Arial Narrow"/>
          <w:sz w:val="22"/>
          <w:szCs w:val="22"/>
        </w:rPr>
        <w:t>proti predávajúcemu začalo konkurzné konanie alebo reštrukturalizácia,</w:t>
      </w:r>
    </w:p>
    <w:p w14:paraId="3EB18A2C" w14:textId="77777777" w:rsidR="00585FB0" w:rsidRPr="009220F8" w:rsidRDefault="00585FB0" w:rsidP="00585FB0">
      <w:pPr>
        <w:pStyle w:val="Odsekzoznamu"/>
        <w:numPr>
          <w:ilvl w:val="0"/>
          <w:numId w:val="40"/>
        </w:numPr>
        <w:tabs>
          <w:tab w:val="clear" w:pos="2160"/>
          <w:tab w:val="clear" w:pos="2880"/>
          <w:tab w:val="clear" w:pos="4500"/>
        </w:tabs>
        <w:spacing w:before="120" w:after="120"/>
        <w:ind w:left="851" w:hanging="284"/>
        <w:contextualSpacing/>
        <w:jc w:val="both"/>
        <w:rPr>
          <w:rFonts w:ascii="Arial Narrow" w:hAnsi="Arial Narrow"/>
          <w:bCs/>
          <w:iCs/>
          <w:sz w:val="22"/>
          <w:szCs w:val="22"/>
        </w:rPr>
      </w:pPr>
      <w:r w:rsidRPr="009220F8">
        <w:rPr>
          <w:rFonts w:ascii="Arial Narrow" w:hAnsi="Arial Narrow"/>
          <w:sz w:val="22"/>
          <w:szCs w:val="22"/>
        </w:rPr>
        <w:t>predávajúci vstúpil do likvidácie,</w:t>
      </w:r>
    </w:p>
    <w:p w14:paraId="3C0E7EFE" w14:textId="77777777" w:rsidR="00585FB0" w:rsidRPr="009220F8" w:rsidRDefault="00585FB0" w:rsidP="00585FB0">
      <w:pPr>
        <w:pStyle w:val="Odsekzoznamu"/>
        <w:numPr>
          <w:ilvl w:val="0"/>
          <w:numId w:val="40"/>
        </w:numPr>
        <w:tabs>
          <w:tab w:val="clear" w:pos="2160"/>
          <w:tab w:val="clear" w:pos="2880"/>
          <w:tab w:val="clear" w:pos="4500"/>
        </w:tabs>
        <w:spacing w:before="120"/>
        <w:ind w:left="851" w:hanging="284"/>
        <w:jc w:val="both"/>
        <w:rPr>
          <w:rFonts w:ascii="Arial Narrow" w:hAnsi="Arial Narrow"/>
          <w:bCs/>
          <w:iCs/>
          <w:sz w:val="22"/>
          <w:szCs w:val="22"/>
        </w:rPr>
      </w:pPr>
      <w:r w:rsidRPr="009220F8">
        <w:rPr>
          <w:rFonts w:ascii="Arial Narrow" w:hAnsi="Arial Narrow"/>
          <w:sz w:val="22"/>
          <w:szCs w:val="22"/>
        </w:rPr>
        <w:t>predávajúci koná v rozpore s touto zmluvou a/alebo všeobecne záväznými právnymi predpismi platnými na území SR a na písomnú výzvu kupujúceho toto konanie a jeho následky v určenej primeranej lehote neodstráni</w:t>
      </w:r>
    </w:p>
    <w:p w14:paraId="132ABB48" w14:textId="77777777" w:rsidR="00585FB0" w:rsidRPr="009220F8" w:rsidRDefault="00585FB0" w:rsidP="00585FB0">
      <w:pPr>
        <w:pStyle w:val="CTL"/>
        <w:numPr>
          <w:ilvl w:val="0"/>
          <w:numId w:val="40"/>
        </w:numPr>
        <w:tabs>
          <w:tab w:val="left" w:pos="567"/>
        </w:tabs>
        <w:spacing w:after="60" w:line="24" w:lineRule="atLeast"/>
        <w:rPr>
          <w:rFonts w:ascii="Arial Narrow" w:hAnsi="Arial Narrow"/>
          <w:sz w:val="22"/>
          <w:szCs w:val="22"/>
        </w:rPr>
      </w:pPr>
      <w:r w:rsidRPr="009220F8">
        <w:rPr>
          <w:rFonts w:ascii="Arial Narrow" w:hAnsi="Arial Narrow"/>
          <w:sz w:val="22"/>
          <w:szCs w:val="22"/>
        </w:rPr>
        <w:t xml:space="preserve">predávajúci nebol v čase uzatvorenia tejto zmluvy alebo počas doby trvania jej platnosti a účinnosti zapísaný v registri partnerov verejného sektora pokiaľ sa ho povinnosť zápisu do registra partnerov verejného sektora </w:t>
      </w:r>
      <w:r w:rsidRPr="009220F8">
        <w:rPr>
          <w:rFonts w:ascii="Arial Narrow" w:hAnsi="Arial Narrow"/>
          <w:sz w:val="22"/>
          <w:szCs w:val="22"/>
        </w:rPr>
        <w:lastRenderedPageBreak/>
        <w:t xml:space="preserve">týka. </w:t>
      </w:r>
    </w:p>
    <w:p w14:paraId="46E624E9" w14:textId="77777777" w:rsidR="00585FB0" w:rsidRDefault="00585FB0" w:rsidP="00585FB0">
      <w:pPr>
        <w:pStyle w:val="Odsekzoznamu"/>
        <w:tabs>
          <w:tab w:val="clear" w:pos="2160"/>
          <w:tab w:val="clear" w:pos="2880"/>
          <w:tab w:val="clear" w:pos="4500"/>
        </w:tabs>
        <w:spacing w:after="60" w:line="24" w:lineRule="atLeast"/>
        <w:ind w:left="567"/>
        <w:jc w:val="both"/>
        <w:rPr>
          <w:rFonts w:ascii="Arial Narrow" w:hAnsi="Arial Narrow" w:cs="Calibri"/>
          <w:sz w:val="22"/>
          <w:szCs w:val="22"/>
          <w:lang w:val="sk-SK"/>
        </w:rPr>
      </w:pPr>
    </w:p>
    <w:p w14:paraId="289AB8AB" w14:textId="7B0D4392"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2EE789D3"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110388">
        <w:rPr>
          <w:rFonts w:ascii="Arial Narrow" w:hAnsi="Arial Narrow"/>
          <w:sz w:val="22"/>
          <w:szCs w:val="22"/>
        </w:rPr>
        <w:lastRenderedPageBreak/>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FC03F94" w14:textId="60C66E08" w:rsidR="00741744" w:rsidRPr="008A1A90" w:rsidRDefault="00FC2417" w:rsidP="0085610E">
      <w:pPr>
        <w:pStyle w:val="Odsekzoznamu"/>
        <w:numPr>
          <w:ilvl w:val="1"/>
          <w:numId w:val="34"/>
        </w:numPr>
        <w:tabs>
          <w:tab w:val="clear" w:pos="2160"/>
          <w:tab w:val="clear" w:pos="2880"/>
          <w:tab w:val="clear" w:pos="4500"/>
        </w:tabs>
        <w:spacing w:after="24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D063" w14:textId="77777777" w:rsidR="00BE453A" w:rsidRDefault="00BE453A" w:rsidP="006E6235">
      <w:r>
        <w:separator/>
      </w:r>
    </w:p>
  </w:endnote>
  <w:endnote w:type="continuationSeparator" w:id="0">
    <w:p w14:paraId="00ACECCA" w14:textId="77777777" w:rsidR="00BE453A" w:rsidRDefault="00BE453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7D3DDC7A"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ED4623">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ED4623">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22719" w14:textId="77777777" w:rsidR="00BE453A" w:rsidRDefault="00BE453A" w:rsidP="006E6235">
      <w:r>
        <w:separator/>
      </w:r>
    </w:p>
  </w:footnote>
  <w:footnote w:type="continuationSeparator" w:id="0">
    <w:p w14:paraId="0B9E1A11" w14:textId="77777777" w:rsidR="00BE453A" w:rsidRDefault="00BE453A"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64F2B1C"/>
    <w:multiLevelType w:val="multilevel"/>
    <w:tmpl w:val="92C89E8C"/>
    <w:lvl w:ilvl="0">
      <w:start w:val="1"/>
      <w:numFmt w:val="decimal"/>
      <w:pStyle w:val="A3"/>
      <w:lvlText w:val="%1."/>
      <w:lvlJc w:val="left"/>
      <w:pPr>
        <w:tabs>
          <w:tab w:val="num" w:pos="360"/>
        </w:tabs>
        <w:ind w:left="360" w:hanging="360"/>
      </w:pPr>
      <w:rPr>
        <w:rFonts w:hint="default"/>
        <w:i w:val="0"/>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9"/>
  </w:num>
  <w:num w:numId="5">
    <w:abstractNumId w:val="30"/>
  </w:num>
  <w:num w:numId="6">
    <w:abstractNumId w:val="6"/>
  </w:num>
  <w:num w:numId="7">
    <w:abstractNumId w:val="17"/>
  </w:num>
  <w:num w:numId="8">
    <w:abstractNumId w:val="24"/>
  </w:num>
  <w:num w:numId="9">
    <w:abstractNumId w:val="27"/>
  </w:num>
  <w:num w:numId="10">
    <w:abstractNumId w:val="18"/>
  </w:num>
  <w:num w:numId="11">
    <w:abstractNumId w:val="10"/>
  </w:num>
  <w:num w:numId="12">
    <w:abstractNumId w:val="4"/>
  </w:num>
  <w:num w:numId="13">
    <w:abstractNumId w:val="7"/>
  </w:num>
  <w:num w:numId="14">
    <w:abstractNumId w:val="2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5"/>
  </w:num>
  <w:num w:numId="27">
    <w:abstractNumId w:val="28"/>
  </w:num>
  <w:num w:numId="28">
    <w:abstractNumId w:val="31"/>
  </w:num>
  <w:num w:numId="29">
    <w:abstractNumId w:val="2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16"/>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13196"/>
    <w:rsid w:val="002761BF"/>
    <w:rsid w:val="00285C9D"/>
    <w:rsid w:val="00287E51"/>
    <w:rsid w:val="002A05ED"/>
    <w:rsid w:val="002B3C9A"/>
    <w:rsid w:val="002C3622"/>
    <w:rsid w:val="002E2C9D"/>
    <w:rsid w:val="002F599C"/>
    <w:rsid w:val="003148C1"/>
    <w:rsid w:val="0032107B"/>
    <w:rsid w:val="0034246B"/>
    <w:rsid w:val="00352661"/>
    <w:rsid w:val="00363E6B"/>
    <w:rsid w:val="00365E99"/>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85FB0"/>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80E8B"/>
    <w:rsid w:val="00693E11"/>
    <w:rsid w:val="006B19B5"/>
    <w:rsid w:val="006C18EC"/>
    <w:rsid w:val="006C25A5"/>
    <w:rsid w:val="006C30F1"/>
    <w:rsid w:val="006E6235"/>
    <w:rsid w:val="006E757E"/>
    <w:rsid w:val="006F1081"/>
    <w:rsid w:val="00701D18"/>
    <w:rsid w:val="00704F9D"/>
    <w:rsid w:val="00706452"/>
    <w:rsid w:val="00715862"/>
    <w:rsid w:val="007301F2"/>
    <w:rsid w:val="00734EA2"/>
    <w:rsid w:val="00737FAA"/>
    <w:rsid w:val="00741744"/>
    <w:rsid w:val="00761A8E"/>
    <w:rsid w:val="0077096A"/>
    <w:rsid w:val="00772FCE"/>
    <w:rsid w:val="00791891"/>
    <w:rsid w:val="007A1CE8"/>
    <w:rsid w:val="007B453C"/>
    <w:rsid w:val="007B6EE0"/>
    <w:rsid w:val="007C7F2F"/>
    <w:rsid w:val="007D6C0D"/>
    <w:rsid w:val="007E2863"/>
    <w:rsid w:val="007F32BF"/>
    <w:rsid w:val="008453DC"/>
    <w:rsid w:val="0085610E"/>
    <w:rsid w:val="00866950"/>
    <w:rsid w:val="008808C4"/>
    <w:rsid w:val="008911FF"/>
    <w:rsid w:val="008A1A90"/>
    <w:rsid w:val="008A2A3D"/>
    <w:rsid w:val="008A3759"/>
    <w:rsid w:val="008B250C"/>
    <w:rsid w:val="008C420E"/>
    <w:rsid w:val="008C46BC"/>
    <w:rsid w:val="008E1AA4"/>
    <w:rsid w:val="008E5017"/>
    <w:rsid w:val="0091435F"/>
    <w:rsid w:val="0092116C"/>
    <w:rsid w:val="009220F8"/>
    <w:rsid w:val="00930F80"/>
    <w:rsid w:val="009333C3"/>
    <w:rsid w:val="00945EA5"/>
    <w:rsid w:val="00964845"/>
    <w:rsid w:val="00970C2D"/>
    <w:rsid w:val="00973437"/>
    <w:rsid w:val="0098470D"/>
    <w:rsid w:val="009B0246"/>
    <w:rsid w:val="009B2474"/>
    <w:rsid w:val="009D4970"/>
    <w:rsid w:val="009E5D1A"/>
    <w:rsid w:val="009F7DDE"/>
    <w:rsid w:val="00A04F38"/>
    <w:rsid w:val="00A23C81"/>
    <w:rsid w:val="00A500AC"/>
    <w:rsid w:val="00A82F42"/>
    <w:rsid w:val="00AA5611"/>
    <w:rsid w:val="00AC37B3"/>
    <w:rsid w:val="00AC67C2"/>
    <w:rsid w:val="00AD44DF"/>
    <w:rsid w:val="00B104DE"/>
    <w:rsid w:val="00B52AE1"/>
    <w:rsid w:val="00B5627F"/>
    <w:rsid w:val="00B60143"/>
    <w:rsid w:val="00BA2865"/>
    <w:rsid w:val="00BB427D"/>
    <w:rsid w:val="00BE453A"/>
    <w:rsid w:val="00BF0AE1"/>
    <w:rsid w:val="00BF6151"/>
    <w:rsid w:val="00C1403F"/>
    <w:rsid w:val="00C61439"/>
    <w:rsid w:val="00C7111A"/>
    <w:rsid w:val="00C7336C"/>
    <w:rsid w:val="00C84572"/>
    <w:rsid w:val="00C85957"/>
    <w:rsid w:val="00CA1ED4"/>
    <w:rsid w:val="00CA27A4"/>
    <w:rsid w:val="00CE13E9"/>
    <w:rsid w:val="00D0046D"/>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968BF"/>
    <w:rsid w:val="00EA1188"/>
    <w:rsid w:val="00EC5B77"/>
    <w:rsid w:val="00ED4623"/>
    <w:rsid w:val="00ED72DF"/>
    <w:rsid w:val="00EF0B84"/>
    <w:rsid w:val="00F0274A"/>
    <w:rsid w:val="00F167DD"/>
    <w:rsid w:val="00F31467"/>
    <w:rsid w:val="00F325DC"/>
    <w:rsid w:val="00F432CD"/>
    <w:rsid w:val="00F450F1"/>
    <w:rsid w:val="00F50D9F"/>
    <w:rsid w:val="00F5466C"/>
    <w:rsid w:val="00F825A4"/>
    <w:rsid w:val="00FA2A04"/>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78E6B944-9DE8-4DE3-A24F-35D9403A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Medium List 2 - Accent 41,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customStyle="1" w:styleId="A3">
    <w:name w:val="A3"/>
    <w:basedOn w:val="Normlny"/>
    <w:rsid w:val="00680E8B"/>
    <w:pPr>
      <w:keepNext/>
      <w:widowControl w:val="0"/>
      <w:numPr>
        <w:numId w:val="38"/>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1102-1F28-4F28-88C3-0FFFE2D1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3108</Words>
  <Characters>17721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Miroslava Mihaldová</cp:lastModifiedBy>
  <cp:revision>4</cp:revision>
  <cp:lastPrinted>2023-03-30T12:32:00Z</cp:lastPrinted>
  <dcterms:created xsi:type="dcterms:W3CDTF">2023-04-05T09:17:00Z</dcterms:created>
  <dcterms:modified xsi:type="dcterms:W3CDTF">2023-04-05T09:38:00Z</dcterms:modified>
</cp:coreProperties>
</file>