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B8BC3" w14:textId="77777777" w:rsidR="001F365B" w:rsidRDefault="00A10D1F" w:rsidP="00AD7505">
      <w:pPr>
        <w:autoSpaceDE w:val="0"/>
        <w:autoSpaceDN w:val="0"/>
        <w:adjustRightInd w:val="0"/>
        <w:jc w:val="center"/>
        <w:rPr>
          <w:rFonts w:ascii="Arial Narrow" w:hAnsi="Arial Narrow" w:cs="Calibri"/>
          <w:b/>
          <w:bCs/>
          <w:sz w:val="30"/>
          <w:szCs w:val="30"/>
        </w:rPr>
      </w:pPr>
      <w:r>
        <w:rPr>
          <w:rFonts w:ascii="Arial Narrow" w:hAnsi="Arial Narrow" w:cs="Calibri"/>
          <w:b/>
          <w:bCs/>
          <w:sz w:val="30"/>
          <w:szCs w:val="30"/>
        </w:rPr>
        <w:t xml:space="preserve">Kúpna zmluva </w:t>
      </w:r>
    </w:p>
    <w:p w14:paraId="7CEC396A" w14:textId="034728CA" w:rsidR="001F365B" w:rsidRDefault="001F365B" w:rsidP="001F365B">
      <w:pPr>
        <w:jc w:val="center"/>
        <w:rPr>
          <w:rFonts w:ascii="Arial Narrow" w:hAnsi="Arial Narrow"/>
          <w:b/>
          <w:sz w:val="28"/>
          <w:szCs w:val="28"/>
        </w:rPr>
      </w:pPr>
      <w:r>
        <w:rPr>
          <w:rFonts w:ascii="Arial Narrow" w:hAnsi="Arial Narrow"/>
          <w:b/>
          <w:sz w:val="28"/>
          <w:szCs w:val="28"/>
        </w:rPr>
        <w:t>Výpočtová technika – 2, časť 1: Sieťové prvky a</w:t>
      </w:r>
      <w:r w:rsidR="00BC1EBD">
        <w:rPr>
          <w:rFonts w:ascii="Arial Narrow" w:hAnsi="Arial Narrow"/>
          <w:b/>
          <w:sz w:val="28"/>
          <w:szCs w:val="28"/>
        </w:rPr>
        <w:t> </w:t>
      </w:r>
      <w:r>
        <w:rPr>
          <w:rFonts w:ascii="Arial Narrow" w:hAnsi="Arial Narrow"/>
          <w:b/>
          <w:sz w:val="28"/>
          <w:szCs w:val="28"/>
        </w:rPr>
        <w:t>server</w:t>
      </w:r>
    </w:p>
    <w:p w14:paraId="15AA723C" w14:textId="4BCF3313" w:rsidR="00BC1EBD" w:rsidRDefault="00BC1EBD" w:rsidP="001F365B">
      <w:pPr>
        <w:jc w:val="center"/>
        <w:rPr>
          <w:rFonts w:ascii="Arial Narrow" w:hAnsi="Arial Narrow"/>
          <w:b/>
          <w:sz w:val="28"/>
          <w:szCs w:val="28"/>
        </w:rPr>
      </w:pPr>
      <w:r w:rsidRPr="00BC1EBD">
        <w:rPr>
          <w:rFonts w:ascii="Arial Narrow" w:hAnsi="Arial Narrow"/>
          <w:b/>
          <w:sz w:val="28"/>
          <w:szCs w:val="28"/>
        </w:rPr>
        <w:t>SE-VO2-2023/003550-010</w:t>
      </w:r>
    </w:p>
    <w:p w14:paraId="21BB2E25" w14:textId="77777777" w:rsidR="00DA18D3" w:rsidRDefault="00DA18D3" w:rsidP="00DA18D3">
      <w:pPr>
        <w:autoSpaceDE w:val="0"/>
        <w:autoSpaceDN w:val="0"/>
        <w:adjustRightInd w:val="0"/>
        <w:jc w:val="center"/>
        <w:rPr>
          <w:rFonts w:ascii="Arial Narrow" w:hAnsi="Arial Narrow" w:cs="Arial"/>
          <w:b/>
          <w:sz w:val="22"/>
          <w:szCs w:val="22"/>
          <w:lang w:eastAsia="sk-SK"/>
        </w:rPr>
      </w:pPr>
    </w:p>
    <w:p w14:paraId="24E60734" w14:textId="77777777" w:rsidR="00184501" w:rsidRPr="00A10D1F" w:rsidRDefault="00184501" w:rsidP="00DA18D3">
      <w:pPr>
        <w:autoSpaceDE w:val="0"/>
        <w:autoSpaceDN w:val="0"/>
        <w:adjustRightInd w:val="0"/>
        <w:rPr>
          <w:rFonts w:ascii="Arial Narrow" w:hAnsi="Arial Narrow" w:cs="Calibri"/>
          <w:b/>
          <w:bCs/>
          <w:sz w:val="24"/>
          <w:szCs w:val="24"/>
        </w:rPr>
      </w:pPr>
    </w:p>
    <w:p w14:paraId="27AF0D7D" w14:textId="77777777" w:rsidR="00AD7505" w:rsidRPr="00A10D1F" w:rsidRDefault="00AD7505" w:rsidP="00AD7505">
      <w:pPr>
        <w:jc w:val="center"/>
        <w:rPr>
          <w:rFonts w:ascii="Arial Narrow" w:hAnsi="Arial Narrow"/>
          <w:sz w:val="24"/>
          <w:szCs w:val="24"/>
        </w:rPr>
      </w:pPr>
      <w:r w:rsidRPr="00A10D1F">
        <w:rPr>
          <w:rFonts w:ascii="Arial Narrow" w:hAnsi="Arial Narrow"/>
          <w:sz w:val="24"/>
          <w:szCs w:val="24"/>
        </w:rPr>
        <w:t>uzatvorená podľa § 409 a nasl. zákona č. 513/1991 Zb. Obchodný  zákonník</w:t>
      </w:r>
    </w:p>
    <w:p w14:paraId="02BE1BE0" w14:textId="77777777" w:rsidR="009079DF" w:rsidRDefault="00AD7505" w:rsidP="00AD7505">
      <w:pPr>
        <w:jc w:val="center"/>
        <w:rPr>
          <w:rFonts w:ascii="Arial Narrow" w:hAnsi="Arial Narrow" w:cs="Calibri"/>
          <w:bCs/>
          <w:sz w:val="24"/>
          <w:szCs w:val="24"/>
        </w:rPr>
      </w:pPr>
      <w:r w:rsidRPr="00A10D1F">
        <w:rPr>
          <w:rFonts w:ascii="Arial Narrow" w:hAnsi="Arial Narrow"/>
          <w:sz w:val="24"/>
          <w:szCs w:val="24"/>
        </w:rPr>
        <w:t>v znení neskorších predpisov (ďalej len „</w:t>
      </w:r>
      <w:r w:rsidRPr="00A10D1F">
        <w:rPr>
          <w:rFonts w:ascii="Arial Narrow" w:hAnsi="Arial Narrow"/>
          <w:b/>
          <w:sz w:val="24"/>
          <w:szCs w:val="24"/>
        </w:rPr>
        <w:t>Obchodný</w:t>
      </w:r>
      <w:r w:rsidRPr="00A10D1F">
        <w:rPr>
          <w:rFonts w:ascii="Arial Narrow" w:hAnsi="Arial Narrow"/>
          <w:sz w:val="24"/>
          <w:szCs w:val="24"/>
        </w:rPr>
        <w:t xml:space="preserve"> </w:t>
      </w:r>
      <w:r w:rsidRPr="00A10D1F">
        <w:rPr>
          <w:rFonts w:ascii="Arial Narrow" w:hAnsi="Arial Narrow"/>
          <w:b/>
          <w:sz w:val="24"/>
          <w:szCs w:val="24"/>
        </w:rPr>
        <w:t>zákonník</w:t>
      </w:r>
      <w:r w:rsidRPr="00A10D1F">
        <w:rPr>
          <w:rFonts w:ascii="Arial Narrow" w:hAnsi="Arial Narrow"/>
          <w:sz w:val="24"/>
          <w:szCs w:val="24"/>
        </w:rPr>
        <w:t xml:space="preserve">“) a v súlade so  zákonom č. 343/2015 Z. z. </w:t>
      </w:r>
      <w:r w:rsidRPr="00A10D1F">
        <w:rPr>
          <w:rFonts w:ascii="Arial Narrow" w:hAnsi="Arial Narrow" w:cs="Calibri"/>
          <w:bCs/>
          <w:sz w:val="24"/>
          <w:szCs w:val="24"/>
        </w:rPr>
        <w:t xml:space="preserve">o verejnom obstarávaní a o zmene a doplnení niektorých zákonov </w:t>
      </w:r>
      <w:r w:rsidR="002F0BED">
        <w:rPr>
          <w:rFonts w:ascii="Arial Narrow" w:hAnsi="Arial Narrow" w:cs="Calibri"/>
          <w:bCs/>
          <w:sz w:val="24"/>
          <w:szCs w:val="24"/>
        </w:rPr>
        <w:t xml:space="preserve"> </w:t>
      </w:r>
      <w:r w:rsidRPr="00A10D1F">
        <w:rPr>
          <w:rFonts w:ascii="Arial Narrow" w:hAnsi="Arial Narrow" w:cs="Calibri"/>
          <w:bCs/>
          <w:sz w:val="24"/>
          <w:szCs w:val="24"/>
        </w:rPr>
        <w:t xml:space="preserve">v znení neskorších predpisov </w:t>
      </w:r>
    </w:p>
    <w:p w14:paraId="3C700DAA" w14:textId="695F293E" w:rsidR="00AD7505" w:rsidRPr="00A10D1F" w:rsidRDefault="00AD7505" w:rsidP="00AD7505">
      <w:pPr>
        <w:jc w:val="center"/>
        <w:rPr>
          <w:rFonts w:ascii="Arial Narrow" w:hAnsi="Arial Narrow"/>
          <w:sz w:val="24"/>
          <w:szCs w:val="24"/>
        </w:rPr>
      </w:pPr>
      <w:r w:rsidRPr="00A10D1F">
        <w:rPr>
          <w:rFonts w:ascii="Arial Narrow" w:hAnsi="Arial Narrow" w:cs="Calibri"/>
          <w:bCs/>
          <w:sz w:val="24"/>
          <w:szCs w:val="24"/>
        </w:rPr>
        <w:t>(ďalej len „</w:t>
      </w:r>
      <w:r w:rsidRPr="00A10D1F">
        <w:rPr>
          <w:rFonts w:ascii="Arial Narrow" w:hAnsi="Arial Narrow" w:cs="Calibri"/>
          <w:b/>
          <w:bCs/>
          <w:sz w:val="24"/>
          <w:szCs w:val="24"/>
        </w:rPr>
        <w:t>zákon č. 343/2015 Z. z.</w:t>
      </w:r>
      <w:r w:rsidRPr="00A10D1F">
        <w:rPr>
          <w:rFonts w:ascii="Arial Narrow" w:hAnsi="Arial Narrow" w:cs="Calibri"/>
          <w:bCs/>
          <w:sz w:val="24"/>
          <w:szCs w:val="24"/>
        </w:rPr>
        <w:t>“)</w:t>
      </w:r>
    </w:p>
    <w:p w14:paraId="31C91597" w14:textId="77777777" w:rsidR="006F23C1" w:rsidRPr="00A10D1F" w:rsidRDefault="00AD7505" w:rsidP="00AD7505">
      <w:pPr>
        <w:autoSpaceDE w:val="0"/>
        <w:autoSpaceDN w:val="0"/>
        <w:adjustRightInd w:val="0"/>
        <w:jc w:val="center"/>
        <w:rPr>
          <w:rFonts w:ascii="Arial Narrow" w:hAnsi="Arial Narrow"/>
          <w:sz w:val="24"/>
          <w:szCs w:val="24"/>
        </w:rPr>
      </w:pPr>
      <w:r w:rsidRPr="00A10D1F">
        <w:rPr>
          <w:rFonts w:ascii="Arial Narrow" w:hAnsi="Arial Narrow"/>
          <w:sz w:val="24"/>
          <w:szCs w:val="24"/>
        </w:rPr>
        <w:t>(ďalej len „</w:t>
      </w:r>
      <w:r w:rsidRPr="00A10D1F">
        <w:rPr>
          <w:rFonts w:ascii="Arial Narrow" w:hAnsi="Arial Narrow"/>
          <w:b/>
          <w:sz w:val="24"/>
          <w:szCs w:val="24"/>
        </w:rPr>
        <w:t>zmluva</w:t>
      </w:r>
      <w:r w:rsidRPr="00A10D1F">
        <w:rPr>
          <w:rFonts w:ascii="Arial Narrow" w:hAnsi="Arial Narrow"/>
          <w:sz w:val="24"/>
          <w:szCs w:val="24"/>
        </w:rPr>
        <w:t>“)</w:t>
      </w:r>
    </w:p>
    <w:p w14:paraId="0A4E1734" w14:textId="77777777" w:rsidR="00686F5E" w:rsidRPr="00A10D1F" w:rsidRDefault="00686F5E" w:rsidP="00FC2417">
      <w:pPr>
        <w:jc w:val="center"/>
        <w:rPr>
          <w:rFonts w:ascii="Arial Narrow" w:hAnsi="Arial Narrow"/>
          <w:sz w:val="24"/>
          <w:szCs w:val="24"/>
        </w:rPr>
      </w:pPr>
    </w:p>
    <w:p w14:paraId="70DCD518" w14:textId="77777777" w:rsidR="00FC2417" w:rsidRPr="00A10D1F" w:rsidRDefault="00FC2417" w:rsidP="00A10D1F">
      <w:pPr>
        <w:jc w:val="center"/>
        <w:rPr>
          <w:rFonts w:ascii="Arial Narrow" w:hAnsi="Arial Narrow"/>
          <w:b/>
          <w:sz w:val="24"/>
          <w:szCs w:val="24"/>
        </w:rPr>
      </w:pPr>
      <w:r w:rsidRPr="00A10D1F">
        <w:rPr>
          <w:rFonts w:ascii="Arial Narrow" w:hAnsi="Arial Narrow"/>
          <w:b/>
          <w:sz w:val="24"/>
          <w:szCs w:val="24"/>
        </w:rPr>
        <w:t>Článok I.</w:t>
      </w:r>
    </w:p>
    <w:p w14:paraId="62E7E431" w14:textId="54036148" w:rsidR="00EF20D9" w:rsidRPr="00A10D1F" w:rsidRDefault="00FC2417" w:rsidP="00A10D1F">
      <w:pPr>
        <w:pStyle w:val="Odsekzoznamu"/>
        <w:ind w:left="360"/>
        <w:jc w:val="center"/>
        <w:rPr>
          <w:rFonts w:ascii="Arial Narrow" w:hAnsi="Arial Narrow"/>
          <w:sz w:val="24"/>
          <w:szCs w:val="24"/>
        </w:rPr>
      </w:pPr>
      <w:r w:rsidRPr="00A10D1F">
        <w:rPr>
          <w:rFonts w:ascii="Arial Narrow" w:hAnsi="Arial Narrow"/>
          <w:b/>
          <w:sz w:val="24"/>
          <w:szCs w:val="24"/>
          <w:lang w:val="sk-SK"/>
        </w:rPr>
        <w:t>Zmluvné strany</w:t>
      </w:r>
    </w:p>
    <w:p w14:paraId="752A09FC" w14:textId="77777777" w:rsidR="00EF20D9" w:rsidRPr="00A10D1F" w:rsidRDefault="00EF20D9" w:rsidP="00EF20D9">
      <w:pPr>
        <w:autoSpaceDE w:val="0"/>
        <w:autoSpaceDN w:val="0"/>
        <w:adjustRightInd w:val="0"/>
        <w:jc w:val="both"/>
        <w:rPr>
          <w:rFonts w:ascii="Arial Narrow" w:hAnsi="Arial Narrow" w:cs="Calibri"/>
          <w:bCs/>
          <w:sz w:val="24"/>
          <w:szCs w:val="24"/>
        </w:rPr>
      </w:pPr>
    </w:p>
    <w:p w14:paraId="28B0E72A" w14:textId="77777777" w:rsidR="002F0BED" w:rsidRPr="00A10D1F" w:rsidRDefault="002F0BED" w:rsidP="002F0BED">
      <w:pPr>
        <w:tabs>
          <w:tab w:val="clear" w:pos="2880"/>
          <w:tab w:val="left" w:pos="2694"/>
        </w:tabs>
        <w:autoSpaceDE w:val="0"/>
        <w:autoSpaceDN w:val="0"/>
        <w:adjustRightInd w:val="0"/>
        <w:contextualSpacing/>
        <w:jc w:val="both"/>
        <w:rPr>
          <w:rFonts w:ascii="Arial Narrow" w:hAnsi="Arial Narrow" w:cs="Calibri"/>
          <w:bCs/>
          <w:sz w:val="24"/>
          <w:szCs w:val="24"/>
        </w:rPr>
      </w:pPr>
      <w:r w:rsidRPr="00A10D1F">
        <w:rPr>
          <w:rFonts w:ascii="Arial Narrow" w:hAnsi="Arial Narrow" w:cs="Calibri"/>
          <w:b/>
          <w:bCs/>
          <w:sz w:val="24"/>
          <w:szCs w:val="24"/>
        </w:rPr>
        <w:t>Kupujúci</w:t>
      </w:r>
      <w:r w:rsidRPr="00A10D1F">
        <w:rPr>
          <w:rFonts w:ascii="Arial Narrow" w:hAnsi="Arial Narrow" w:cs="Calibri"/>
          <w:b/>
          <w:bCs/>
          <w:sz w:val="24"/>
          <w:szCs w:val="24"/>
        </w:rPr>
        <w:tab/>
      </w:r>
      <w:r w:rsidRPr="00A10D1F">
        <w:rPr>
          <w:rFonts w:ascii="Arial Narrow" w:hAnsi="Arial Narrow" w:cs="Calibri"/>
          <w:b/>
          <w:bCs/>
          <w:sz w:val="24"/>
          <w:szCs w:val="24"/>
        </w:rPr>
        <w:tab/>
      </w:r>
    </w:p>
    <w:tbl>
      <w:tblPr>
        <w:tblW w:w="9606" w:type="dxa"/>
        <w:tblLook w:val="04A0" w:firstRow="1" w:lastRow="0" w:firstColumn="1" w:lastColumn="0" w:noHBand="0" w:noVBand="1"/>
      </w:tblPr>
      <w:tblGrid>
        <w:gridCol w:w="4219"/>
        <w:gridCol w:w="4222"/>
        <w:gridCol w:w="1165"/>
      </w:tblGrid>
      <w:tr w:rsidR="002F0BED" w:rsidRPr="00560622" w14:paraId="65CA5E92" w14:textId="77777777" w:rsidTr="00EE059D">
        <w:trPr>
          <w:gridAfter w:val="1"/>
          <w:wAfter w:w="1165" w:type="dxa"/>
        </w:trPr>
        <w:tc>
          <w:tcPr>
            <w:tcW w:w="4219" w:type="dxa"/>
            <w:shd w:val="clear" w:color="auto" w:fill="auto"/>
          </w:tcPr>
          <w:p w14:paraId="25A1004A"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0"/>
              <w:contextualSpacing/>
              <w:jc w:val="both"/>
              <w:rPr>
                <w:rFonts w:ascii="Arial Narrow" w:hAnsi="Arial Narrow" w:cs="Arial Narrow"/>
                <w:b/>
                <w:bCs/>
                <w:sz w:val="24"/>
                <w:szCs w:val="24"/>
              </w:rPr>
            </w:pPr>
            <w:r>
              <w:rPr>
                <w:rFonts w:ascii="Arial Narrow" w:hAnsi="Arial Narrow" w:cs="Arial Narrow"/>
                <w:sz w:val="24"/>
                <w:szCs w:val="24"/>
              </w:rPr>
              <w:t xml:space="preserve">Názov:                                                            </w:t>
            </w:r>
          </w:p>
        </w:tc>
        <w:tc>
          <w:tcPr>
            <w:tcW w:w="4222" w:type="dxa"/>
            <w:shd w:val="clear" w:color="auto" w:fill="auto"/>
          </w:tcPr>
          <w:p w14:paraId="2C94DC0B" w14:textId="77777777" w:rsidR="002F0BED" w:rsidRPr="00560622" w:rsidRDefault="002F0BED" w:rsidP="00EE059D">
            <w:pPr>
              <w:tabs>
                <w:tab w:val="clear" w:pos="4500"/>
                <w:tab w:val="left" w:pos="13892"/>
              </w:tabs>
              <w:autoSpaceDE w:val="0"/>
              <w:autoSpaceDN w:val="0"/>
              <w:adjustRightInd w:val="0"/>
              <w:ind w:left="316"/>
              <w:contextualSpacing/>
              <w:jc w:val="both"/>
              <w:rPr>
                <w:rFonts w:ascii="Arial Narrow" w:hAnsi="Arial Narrow" w:cs="Arial Narrow"/>
                <w:b/>
                <w:bCs/>
                <w:sz w:val="24"/>
                <w:szCs w:val="24"/>
              </w:rPr>
            </w:pPr>
            <w:r>
              <w:rPr>
                <w:rFonts w:ascii="Arial Narrow" w:hAnsi="Arial Narrow" w:cs="Arial Narrow"/>
                <w:sz w:val="24"/>
                <w:szCs w:val="24"/>
              </w:rPr>
              <w:t xml:space="preserve">Slovenská republika v zastúpení </w:t>
            </w:r>
            <w:r>
              <w:rPr>
                <w:rFonts w:ascii="Arial Narrow" w:hAnsi="Arial Narrow"/>
                <w:sz w:val="24"/>
                <w:szCs w:val="24"/>
              </w:rPr>
              <w:t>Ministerstva vnútra Slovenskej republiky</w:t>
            </w:r>
          </w:p>
        </w:tc>
      </w:tr>
      <w:tr w:rsidR="002F0BED" w:rsidRPr="00560622" w14:paraId="18FF12E5" w14:textId="77777777" w:rsidTr="00EE059D">
        <w:tc>
          <w:tcPr>
            <w:tcW w:w="4219" w:type="dxa"/>
            <w:shd w:val="clear" w:color="auto" w:fill="auto"/>
          </w:tcPr>
          <w:p w14:paraId="1F9AF94F"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Narrow"/>
                <w:sz w:val="24"/>
                <w:szCs w:val="24"/>
              </w:rPr>
              <w:t>Sídlo:</w:t>
            </w:r>
          </w:p>
        </w:tc>
        <w:tc>
          <w:tcPr>
            <w:tcW w:w="5387" w:type="dxa"/>
            <w:gridSpan w:val="2"/>
            <w:shd w:val="clear" w:color="auto" w:fill="auto"/>
          </w:tcPr>
          <w:p w14:paraId="175AFF41"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r>
              <w:rPr>
                <w:rFonts w:ascii="Arial Narrow" w:hAnsi="Arial Narrow"/>
                <w:sz w:val="24"/>
                <w:szCs w:val="24"/>
              </w:rPr>
              <w:t>Pribinova 2, 812 72 Bratislava, Slovenská republika</w:t>
            </w:r>
          </w:p>
        </w:tc>
      </w:tr>
      <w:tr w:rsidR="002F0BED" w:rsidRPr="00560622" w14:paraId="090A94CF" w14:textId="77777777" w:rsidTr="00EE059D">
        <w:tc>
          <w:tcPr>
            <w:tcW w:w="4219" w:type="dxa"/>
            <w:shd w:val="clear" w:color="auto" w:fill="auto"/>
          </w:tcPr>
          <w:p w14:paraId="0C848A1A"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Narrow"/>
                <w:sz w:val="24"/>
                <w:szCs w:val="24"/>
              </w:rPr>
              <w:t xml:space="preserve">V zastúpení:                                      </w:t>
            </w:r>
          </w:p>
        </w:tc>
        <w:tc>
          <w:tcPr>
            <w:tcW w:w="5387" w:type="dxa"/>
            <w:gridSpan w:val="2"/>
            <w:shd w:val="clear" w:color="auto" w:fill="auto"/>
          </w:tcPr>
          <w:p w14:paraId="53B2AFAE" w14:textId="217BD6BD" w:rsidR="002F0BED" w:rsidRPr="00560622" w:rsidRDefault="002F0BED" w:rsidP="00F83B7B">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r>
              <w:rPr>
                <w:rFonts w:ascii="Arial Narrow" w:hAnsi="Arial Narrow" w:cs="Arial Narrow"/>
                <w:sz w:val="24"/>
                <w:szCs w:val="24"/>
              </w:rPr>
              <w:t>Ing. Igor Sibert, generálny riaditeľ sekcie informatiky, telekomunikácií a bezpečnosti Ministerstva vnútra Slovenskej republiky na základe plnej moci č. SL-OPS-</w:t>
            </w:r>
            <w:r>
              <w:rPr>
                <w:rFonts w:ascii="Arial Narrow" w:hAnsi="Arial Narrow" w:cs="Arial Narrow"/>
                <w:sz w:val="24"/>
                <w:szCs w:val="24"/>
                <w:lang w:val="sk-SK"/>
              </w:rPr>
              <w:t>2023</w:t>
            </w:r>
            <w:r>
              <w:rPr>
                <w:rFonts w:ascii="Arial Narrow" w:hAnsi="Arial Narrow" w:cs="Arial Narrow"/>
                <w:sz w:val="24"/>
                <w:szCs w:val="24"/>
              </w:rPr>
              <w:t>/</w:t>
            </w:r>
            <w:r>
              <w:rPr>
                <w:rFonts w:ascii="Arial Narrow" w:hAnsi="Arial Narrow" w:cs="Arial Narrow"/>
                <w:sz w:val="24"/>
                <w:szCs w:val="24"/>
                <w:lang w:val="sk-SK"/>
              </w:rPr>
              <w:t>005305</w:t>
            </w:r>
            <w:r>
              <w:rPr>
                <w:rFonts w:ascii="Arial Narrow" w:hAnsi="Arial Narrow" w:cs="Arial Narrow"/>
                <w:sz w:val="24"/>
                <w:szCs w:val="24"/>
              </w:rPr>
              <w:t>-</w:t>
            </w:r>
            <w:r>
              <w:rPr>
                <w:rFonts w:ascii="Arial Narrow" w:hAnsi="Arial Narrow" w:cs="Arial Narrow"/>
                <w:sz w:val="24"/>
                <w:szCs w:val="24"/>
                <w:lang w:val="sk-SK"/>
              </w:rPr>
              <w:t>102</w:t>
            </w:r>
            <w:r>
              <w:rPr>
                <w:rFonts w:ascii="Arial Narrow" w:hAnsi="Arial Narrow" w:cs="Arial Narrow"/>
                <w:sz w:val="24"/>
                <w:szCs w:val="24"/>
              </w:rPr>
              <w:t xml:space="preserve"> zo dňa </w:t>
            </w:r>
            <w:r w:rsidR="00F83B7B">
              <w:rPr>
                <w:rFonts w:ascii="Arial Narrow" w:hAnsi="Arial Narrow" w:cs="Arial Narrow"/>
                <w:sz w:val="24"/>
                <w:szCs w:val="24"/>
                <w:lang w:val="sk-SK"/>
              </w:rPr>
              <w:t>17</w:t>
            </w:r>
            <w:r>
              <w:rPr>
                <w:rFonts w:ascii="Arial Narrow" w:hAnsi="Arial Narrow" w:cs="Arial Narrow"/>
                <w:sz w:val="24"/>
                <w:szCs w:val="24"/>
              </w:rPr>
              <w:t>.05.2023</w:t>
            </w:r>
          </w:p>
        </w:tc>
      </w:tr>
      <w:tr w:rsidR="002F0BED" w:rsidRPr="00560622" w14:paraId="6FB5AC2B" w14:textId="77777777" w:rsidTr="00EE059D">
        <w:tc>
          <w:tcPr>
            <w:tcW w:w="4219" w:type="dxa"/>
            <w:shd w:val="clear" w:color="auto" w:fill="auto"/>
          </w:tcPr>
          <w:p w14:paraId="75FB8091"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Narrow"/>
                <w:sz w:val="24"/>
                <w:szCs w:val="24"/>
              </w:rPr>
              <w:t>IČO:</w:t>
            </w:r>
          </w:p>
        </w:tc>
        <w:tc>
          <w:tcPr>
            <w:tcW w:w="5387" w:type="dxa"/>
            <w:gridSpan w:val="2"/>
            <w:shd w:val="clear" w:color="auto" w:fill="auto"/>
          </w:tcPr>
          <w:p w14:paraId="4C8043CB"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r>
              <w:rPr>
                <w:rFonts w:ascii="Arial Narrow" w:hAnsi="Arial Narrow"/>
                <w:sz w:val="24"/>
                <w:szCs w:val="24"/>
              </w:rPr>
              <w:t>00151866</w:t>
            </w:r>
          </w:p>
        </w:tc>
      </w:tr>
      <w:tr w:rsidR="002F0BED" w:rsidRPr="00560622" w14:paraId="2CB76473" w14:textId="77777777" w:rsidTr="00EE059D">
        <w:tc>
          <w:tcPr>
            <w:tcW w:w="4219" w:type="dxa"/>
            <w:shd w:val="clear" w:color="auto" w:fill="auto"/>
          </w:tcPr>
          <w:p w14:paraId="279ADD44"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Narrow"/>
                <w:sz w:val="24"/>
                <w:szCs w:val="24"/>
              </w:rPr>
              <w:t>DIČ:</w:t>
            </w:r>
          </w:p>
        </w:tc>
        <w:tc>
          <w:tcPr>
            <w:tcW w:w="5387" w:type="dxa"/>
            <w:gridSpan w:val="2"/>
            <w:shd w:val="clear" w:color="auto" w:fill="auto"/>
          </w:tcPr>
          <w:p w14:paraId="7B27460D"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r>
              <w:rPr>
                <w:rFonts w:ascii="Arial Narrow" w:hAnsi="Arial Narrow" w:cs="Arial Narrow"/>
                <w:sz w:val="24"/>
                <w:szCs w:val="24"/>
              </w:rPr>
              <w:t>2020571520</w:t>
            </w:r>
          </w:p>
        </w:tc>
      </w:tr>
      <w:tr w:rsidR="002F0BED" w:rsidRPr="00560622" w14:paraId="7061D58A" w14:textId="77777777" w:rsidTr="00EE059D">
        <w:tc>
          <w:tcPr>
            <w:tcW w:w="4219" w:type="dxa"/>
            <w:shd w:val="clear" w:color="auto" w:fill="auto"/>
          </w:tcPr>
          <w:p w14:paraId="12954FD8"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Narrow"/>
                <w:sz w:val="24"/>
                <w:szCs w:val="24"/>
              </w:rPr>
              <w:t>Bankové spojenie:</w:t>
            </w:r>
          </w:p>
        </w:tc>
        <w:tc>
          <w:tcPr>
            <w:tcW w:w="5387" w:type="dxa"/>
            <w:gridSpan w:val="2"/>
            <w:shd w:val="clear" w:color="auto" w:fill="auto"/>
          </w:tcPr>
          <w:p w14:paraId="0524D090" w14:textId="01BB059C" w:rsidR="002F0BED" w:rsidRPr="00560622" w:rsidRDefault="002F0BED" w:rsidP="00EE059D">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p>
        </w:tc>
      </w:tr>
      <w:tr w:rsidR="002F0BED" w:rsidRPr="00560622" w14:paraId="6938DC89" w14:textId="77777777" w:rsidTr="00EE059D">
        <w:tc>
          <w:tcPr>
            <w:tcW w:w="4219" w:type="dxa"/>
            <w:shd w:val="clear" w:color="auto" w:fill="auto"/>
          </w:tcPr>
          <w:p w14:paraId="7449F5EE"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Narrow"/>
                <w:sz w:val="24"/>
                <w:szCs w:val="24"/>
                <w:lang w:val="sk-SK"/>
              </w:rPr>
              <w:t>IBAN</w:t>
            </w:r>
            <w:r>
              <w:rPr>
                <w:rFonts w:ascii="Arial Narrow" w:hAnsi="Arial Narrow" w:cs="Arial Narrow"/>
                <w:sz w:val="24"/>
                <w:szCs w:val="24"/>
              </w:rPr>
              <w:t>:</w:t>
            </w:r>
          </w:p>
        </w:tc>
        <w:tc>
          <w:tcPr>
            <w:tcW w:w="5387" w:type="dxa"/>
            <w:gridSpan w:val="2"/>
            <w:shd w:val="clear" w:color="auto" w:fill="auto"/>
          </w:tcPr>
          <w:p w14:paraId="546CB3C1" w14:textId="7ED2D51C" w:rsidR="002F0BED" w:rsidRPr="00560622" w:rsidRDefault="002F0BED" w:rsidP="00EE059D">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p>
        </w:tc>
      </w:tr>
      <w:tr w:rsidR="002F0BED" w:rsidRPr="00560622" w14:paraId="4F85068A" w14:textId="77777777" w:rsidTr="00EE059D">
        <w:trPr>
          <w:trHeight w:val="149"/>
        </w:trPr>
        <w:tc>
          <w:tcPr>
            <w:tcW w:w="4219" w:type="dxa"/>
            <w:shd w:val="clear" w:color="auto" w:fill="auto"/>
          </w:tcPr>
          <w:p w14:paraId="4571636A"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sz w:val="24"/>
                <w:szCs w:val="24"/>
              </w:rPr>
              <w:t>BIC/SWIFT kód:   </w:t>
            </w:r>
          </w:p>
        </w:tc>
        <w:tc>
          <w:tcPr>
            <w:tcW w:w="5387" w:type="dxa"/>
            <w:gridSpan w:val="2"/>
            <w:shd w:val="clear" w:color="auto" w:fill="auto"/>
          </w:tcPr>
          <w:p w14:paraId="29FFA5B6" w14:textId="79469027" w:rsidR="002F0BED" w:rsidRPr="00560622" w:rsidRDefault="002F0BED" w:rsidP="00EE059D">
            <w:pPr>
              <w:pStyle w:val="Odsekzoznamu"/>
              <w:tabs>
                <w:tab w:val="clear" w:pos="2160"/>
                <w:tab w:val="clear" w:pos="2880"/>
                <w:tab w:val="clear" w:pos="4500"/>
                <w:tab w:val="left" w:pos="426"/>
              </w:tabs>
              <w:autoSpaceDE w:val="0"/>
              <w:autoSpaceDN w:val="0"/>
              <w:adjustRightInd w:val="0"/>
              <w:ind w:left="316"/>
              <w:contextualSpacing/>
              <w:jc w:val="both"/>
              <w:rPr>
                <w:rFonts w:ascii="Arial Narrow" w:hAnsi="Arial Narrow" w:cs="Arial Narrow"/>
                <w:b/>
                <w:bCs/>
                <w:sz w:val="24"/>
                <w:szCs w:val="24"/>
              </w:rPr>
            </w:pPr>
          </w:p>
        </w:tc>
      </w:tr>
      <w:tr w:rsidR="002F0BED" w:rsidRPr="00560622" w14:paraId="04856C34" w14:textId="77777777" w:rsidTr="00EE059D">
        <w:tc>
          <w:tcPr>
            <w:tcW w:w="4219" w:type="dxa"/>
            <w:shd w:val="clear" w:color="auto" w:fill="auto"/>
          </w:tcPr>
          <w:p w14:paraId="3D58CAA7"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hanging="33"/>
              <w:contextualSpacing/>
              <w:jc w:val="both"/>
              <w:rPr>
                <w:rFonts w:ascii="Arial Narrow" w:hAnsi="Arial Narrow" w:cs="Arial Narrow"/>
                <w:b/>
                <w:bCs/>
                <w:sz w:val="24"/>
                <w:szCs w:val="24"/>
              </w:rPr>
            </w:pPr>
            <w:r>
              <w:rPr>
                <w:rFonts w:ascii="Arial Narrow" w:hAnsi="Arial Narrow" w:cs="Arial"/>
                <w:sz w:val="24"/>
                <w:szCs w:val="24"/>
              </w:rPr>
              <w:t>Internetová adresa (URL):</w:t>
            </w:r>
          </w:p>
        </w:tc>
        <w:tc>
          <w:tcPr>
            <w:tcW w:w="5387" w:type="dxa"/>
            <w:gridSpan w:val="2"/>
            <w:shd w:val="clear" w:color="auto" w:fill="auto"/>
          </w:tcPr>
          <w:p w14:paraId="12633F70" w14:textId="77777777" w:rsidR="002F0BED" w:rsidRPr="00560622" w:rsidRDefault="002F0BED" w:rsidP="00EE059D">
            <w:pPr>
              <w:pStyle w:val="Odsekzoznamu"/>
              <w:tabs>
                <w:tab w:val="clear" w:pos="2160"/>
                <w:tab w:val="clear" w:pos="2880"/>
                <w:tab w:val="clear" w:pos="4500"/>
                <w:tab w:val="left" w:pos="426"/>
              </w:tabs>
              <w:autoSpaceDE w:val="0"/>
              <w:autoSpaceDN w:val="0"/>
              <w:adjustRightInd w:val="0"/>
              <w:ind w:left="33" w:firstLine="283"/>
              <w:contextualSpacing/>
              <w:jc w:val="both"/>
              <w:rPr>
                <w:rFonts w:ascii="Arial Narrow" w:hAnsi="Arial Narrow" w:cs="Arial Narrow"/>
                <w:b/>
                <w:bCs/>
                <w:sz w:val="24"/>
                <w:szCs w:val="24"/>
              </w:rPr>
            </w:pPr>
            <w:r>
              <w:rPr>
                <w:rFonts w:ascii="Arial Narrow" w:hAnsi="Arial Narrow" w:cs="Arial Narrow"/>
                <w:sz w:val="24"/>
                <w:szCs w:val="24"/>
              </w:rPr>
              <w:t>www.minv.sk</w:t>
            </w:r>
          </w:p>
        </w:tc>
      </w:tr>
    </w:tbl>
    <w:p w14:paraId="0D94C96E" w14:textId="77777777" w:rsidR="002F0BED" w:rsidRDefault="002F0BED" w:rsidP="002F0BED">
      <w:pPr>
        <w:autoSpaceDE w:val="0"/>
        <w:autoSpaceDN w:val="0"/>
        <w:adjustRightInd w:val="0"/>
        <w:contextualSpacing/>
        <w:jc w:val="both"/>
        <w:rPr>
          <w:rFonts w:ascii="Arial Narrow" w:hAnsi="Arial Narrow" w:cs="Calibri"/>
          <w:bCs/>
          <w:sz w:val="24"/>
          <w:szCs w:val="24"/>
        </w:rPr>
      </w:pPr>
    </w:p>
    <w:p w14:paraId="20003FD4" w14:textId="77777777" w:rsidR="002F0BED" w:rsidRPr="00A10D1F" w:rsidRDefault="002F0BED" w:rsidP="002F0BED">
      <w:pPr>
        <w:autoSpaceDE w:val="0"/>
        <w:autoSpaceDN w:val="0"/>
        <w:adjustRightInd w:val="0"/>
        <w:contextualSpacing/>
        <w:jc w:val="both"/>
        <w:rPr>
          <w:rFonts w:ascii="Arial Narrow" w:hAnsi="Arial Narrow" w:cs="Calibri"/>
          <w:bCs/>
          <w:sz w:val="24"/>
          <w:szCs w:val="24"/>
        </w:rPr>
      </w:pPr>
      <w:r w:rsidRPr="00A10D1F">
        <w:rPr>
          <w:rFonts w:ascii="Arial Narrow" w:hAnsi="Arial Narrow" w:cs="Calibri"/>
          <w:bCs/>
          <w:sz w:val="24"/>
          <w:szCs w:val="24"/>
        </w:rPr>
        <w:t>(ďalej len „</w:t>
      </w:r>
      <w:r w:rsidRPr="00A10D1F">
        <w:rPr>
          <w:rFonts w:ascii="Arial Narrow" w:hAnsi="Arial Narrow" w:cs="Calibri"/>
          <w:b/>
          <w:bCs/>
          <w:sz w:val="24"/>
          <w:szCs w:val="24"/>
        </w:rPr>
        <w:t>Kupujúci</w:t>
      </w:r>
      <w:r w:rsidRPr="00A10D1F">
        <w:rPr>
          <w:rFonts w:ascii="Arial Narrow" w:hAnsi="Arial Narrow" w:cs="Calibri"/>
          <w:bCs/>
          <w:sz w:val="24"/>
          <w:szCs w:val="24"/>
        </w:rPr>
        <w:t>“)</w:t>
      </w:r>
    </w:p>
    <w:p w14:paraId="449D6AB4" w14:textId="77777777" w:rsidR="002F0BED" w:rsidRPr="00A10D1F" w:rsidRDefault="002F0BED" w:rsidP="002F0BED">
      <w:pPr>
        <w:contextualSpacing/>
        <w:rPr>
          <w:rFonts w:ascii="Arial Narrow" w:hAnsi="Arial Narrow"/>
          <w:sz w:val="24"/>
          <w:szCs w:val="24"/>
        </w:rPr>
      </w:pPr>
    </w:p>
    <w:p w14:paraId="66134831" w14:textId="77777777" w:rsidR="002F0BED" w:rsidRPr="00A10D1F" w:rsidRDefault="002F0BED" w:rsidP="002F0BED">
      <w:pPr>
        <w:contextualSpacing/>
        <w:rPr>
          <w:rFonts w:ascii="Arial Narrow" w:hAnsi="Arial Narrow"/>
          <w:sz w:val="24"/>
          <w:szCs w:val="24"/>
        </w:rPr>
      </w:pPr>
      <w:r w:rsidRPr="00A10D1F">
        <w:rPr>
          <w:rFonts w:ascii="Arial Narrow" w:hAnsi="Arial Narrow"/>
          <w:sz w:val="24"/>
          <w:szCs w:val="24"/>
        </w:rPr>
        <w:t>a</w:t>
      </w:r>
    </w:p>
    <w:p w14:paraId="0CC5609D" w14:textId="77777777" w:rsidR="002F0BED" w:rsidRPr="00A10D1F" w:rsidRDefault="002F0BED" w:rsidP="002F0BED">
      <w:pPr>
        <w:contextualSpacing/>
        <w:rPr>
          <w:rFonts w:ascii="Arial Narrow" w:hAnsi="Arial Narrow"/>
          <w:sz w:val="24"/>
          <w:szCs w:val="24"/>
        </w:rPr>
      </w:pPr>
    </w:p>
    <w:p w14:paraId="0B180E3A" w14:textId="77777777" w:rsidR="002F0BED" w:rsidRPr="00A10D1F" w:rsidRDefault="002F0BED" w:rsidP="002F0BED">
      <w:pPr>
        <w:autoSpaceDE w:val="0"/>
        <w:autoSpaceDN w:val="0"/>
        <w:adjustRightInd w:val="0"/>
        <w:contextualSpacing/>
        <w:jc w:val="both"/>
        <w:rPr>
          <w:rFonts w:ascii="Arial Narrow" w:hAnsi="Arial Narrow" w:cs="Calibri"/>
          <w:b/>
          <w:bCs/>
          <w:sz w:val="24"/>
          <w:szCs w:val="24"/>
        </w:rPr>
      </w:pPr>
      <w:r w:rsidRPr="00A10D1F">
        <w:rPr>
          <w:rFonts w:ascii="Arial Narrow" w:hAnsi="Arial Narrow" w:cs="Calibri"/>
          <w:b/>
          <w:bCs/>
          <w:sz w:val="24"/>
          <w:szCs w:val="24"/>
        </w:rPr>
        <w:t>Predávajúci</w:t>
      </w:r>
    </w:p>
    <w:tbl>
      <w:tblPr>
        <w:tblW w:w="0" w:type="auto"/>
        <w:tblLook w:val="04A0" w:firstRow="1" w:lastRow="0" w:firstColumn="1" w:lastColumn="0" w:noHBand="0" w:noVBand="1"/>
      </w:tblPr>
      <w:tblGrid>
        <w:gridCol w:w="4606"/>
        <w:gridCol w:w="4606"/>
      </w:tblGrid>
      <w:tr w:rsidR="002F0BED" w:rsidRPr="00C9530E" w14:paraId="4371B6E8" w14:textId="77777777" w:rsidTr="00EE059D">
        <w:tc>
          <w:tcPr>
            <w:tcW w:w="4606" w:type="dxa"/>
            <w:shd w:val="clear" w:color="auto" w:fill="auto"/>
          </w:tcPr>
          <w:p w14:paraId="34E67A79"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Narrow"/>
                <w:sz w:val="24"/>
                <w:szCs w:val="24"/>
              </w:rPr>
              <w:t xml:space="preserve">Názov:                                                            </w:t>
            </w:r>
          </w:p>
        </w:tc>
        <w:tc>
          <w:tcPr>
            <w:tcW w:w="4606" w:type="dxa"/>
            <w:shd w:val="clear" w:color="auto" w:fill="auto"/>
          </w:tcPr>
          <w:p w14:paraId="08F53EAA" w14:textId="77777777" w:rsidR="002F0BED" w:rsidRPr="00C9530E" w:rsidRDefault="002F0BED" w:rsidP="00EE059D">
            <w:pPr>
              <w:tabs>
                <w:tab w:val="clear" w:pos="4500"/>
                <w:tab w:val="left" w:pos="13892"/>
              </w:tabs>
              <w:autoSpaceDE w:val="0"/>
              <w:autoSpaceDN w:val="0"/>
              <w:adjustRightInd w:val="0"/>
              <w:jc w:val="both"/>
              <w:rPr>
                <w:rFonts w:ascii="Arial Narrow" w:hAnsi="Arial Narrow" w:cs="Arial Narrow"/>
                <w:b/>
                <w:bCs/>
                <w:sz w:val="24"/>
                <w:szCs w:val="24"/>
              </w:rPr>
            </w:pPr>
            <w:r w:rsidRPr="00C9530E">
              <w:rPr>
                <w:rFonts w:ascii="Arial Narrow" w:hAnsi="Arial Narrow" w:cs="Arial"/>
                <w:sz w:val="24"/>
                <w:szCs w:val="24"/>
              </w:rPr>
              <w:t>MICROCOMP-Computersystém s r.o.</w:t>
            </w:r>
          </w:p>
        </w:tc>
      </w:tr>
      <w:tr w:rsidR="002F0BED" w:rsidRPr="00BD1255" w14:paraId="277BF5DC" w14:textId="77777777" w:rsidTr="00EE059D">
        <w:tc>
          <w:tcPr>
            <w:tcW w:w="4606" w:type="dxa"/>
            <w:shd w:val="clear" w:color="auto" w:fill="auto"/>
          </w:tcPr>
          <w:p w14:paraId="7C82B021" w14:textId="77777777" w:rsidR="002F0BED" w:rsidRPr="00BD1255"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BD1255">
              <w:rPr>
                <w:rFonts w:ascii="Arial Narrow" w:hAnsi="Arial Narrow" w:cs="Arial"/>
                <w:sz w:val="24"/>
                <w:szCs w:val="24"/>
              </w:rPr>
              <w:t>Sídlo:</w:t>
            </w:r>
          </w:p>
        </w:tc>
        <w:tc>
          <w:tcPr>
            <w:tcW w:w="4606" w:type="dxa"/>
            <w:shd w:val="clear" w:color="auto" w:fill="auto"/>
          </w:tcPr>
          <w:p w14:paraId="3CABD7A0" w14:textId="77777777" w:rsidR="002F0BED" w:rsidRPr="00BD1255"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C9530E">
              <w:rPr>
                <w:rFonts w:ascii="Arial Narrow" w:hAnsi="Arial Narrow" w:cs="Arial"/>
                <w:sz w:val="24"/>
                <w:szCs w:val="24"/>
              </w:rPr>
              <w:t>Kupecká 9, 949 01  Nitra</w:t>
            </w:r>
          </w:p>
        </w:tc>
      </w:tr>
      <w:tr w:rsidR="002F0BED" w:rsidRPr="00BD1255" w14:paraId="274BB115" w14:textId="77777777" w:rsidTr="00EE059D">
        <w:tc>
          <w:tcPr>
            <w:tcW w:w="4606" w:type="dxa"/>
            <w:shd w:val="clear" w:color="auto" w:fill="auto"/>
          </w:tcPr>
          <w:p w14:paraId="5993BF81" w14:textId="77777777" w:rsidR="002F0BED" w:rsidRPr="00BD1255"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Pr>
                <w:rFonts w:ascii="Arial Narrow" w:hAnsi="Arial Narrow" w:cs="Arial Narrow"/>
                <w:sz w:val="24"/>
                <w:szCs w:val="24"/>
              </w:rPr>
              <w:t xml:space="preserve">V zastúpení:                                      </w:t>
            </w:r>
          </w:p>
        </w:tc>
        <w:tc>
          <w:tcPr>
            <w:tcW w:w="4606" w:type="dxa"/>
            <w:shd w:val="clear" w:color="auto" w:fill="auto"/>
          </w:tcPr>
          <w:p w14:paraId="142695C0" w14:textId="77777777" w:rsidR="002F0BED" w:rsidRPr="00DD0782"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BD1255">
              <w:rPr>
                <w:rFonts w:ascii="Arial Narrow" w:hAnsi="Arial Narrow" w:cs="Arial"/>
                <w:sz w:val="24"/>
                <w:szCs w:val="24"/>
              </w:rPr>
              <w:t>Jozef Gál, konateľ spoločnosti</w:t>
            </w:r>
          </w:p>
        </w:tc>
      </w:tr>
      <w:tr w:rsidR="002F0BED" w:rsidRPr="00BD1255" w14:paraId="6EDE1C93" w14:textId="77777777" w:rsidTr="00EE059D">
        <w:tc>
          <w:tcPr>
            <w:tcW w:w="4606" w:type="dxa"/>
            <w:shd w:val="clear" w:color="auto" w:fill="auto"/>
          </w:tcPr>
          <w:p w14:paraId="1DD52D4D" w14:textId="77777777" w:rsidR="002F0BED" w:rsidRPr="00BD1255"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BD1255">
              <w:rPr>
                <w:rFonts w:ascii="Arial Narrow" w:hAnsi="Arial Narrow" w:cs="Arial"/>
                <w:sz w:val="24"/>
                <w:szCs w:val="24"/>
              </w:rPr>
              <w:t>IČO:</w:t>
            </w:r>
          </w:p>
        </w:tc>
        <w:tc>
          <w:tcPr>
            <w:tcW w:w="4606" w:type="dxa"/>
            <w:shd w:val="clear" w:color="auto" w:fill="auto"/>
          </w:tcPr>
          <w:p w14:paraId="16379F11" w14:textId="77777777" w:rsidR="002F0BED" w:rsidRPr="00BD1255"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4"/>
                <w:szCs w:val="24"/>
              </w:rPr>
            </w:pPr>
            <w:r w:rsidRPr="00C9530E">
              <w:rPr>
                <w:rFonts w:ascii="Arial Narrow" w:hAnsi="Arial Narrow" w:cs="Arial"/>
                <w:sz w:val="24"/>
                <w:szCs w:val="24"/>
              </w:rPr>
              <w:t>31410952</w:t>
            </w:r>
          </w:p>
        </w:tc>
      </w:tr>
      <w:tr w:rsidR="002F0BED" w:rsidRPr="00C9530E" w14:paraId="6B5F2704" w14:textId="77777777" w:rsidTr="00EE059D">
        <w:tc>
          <w:tcPr>
            <w:tcW w:w="4606" w:type="dxa"/>
            <w:shd w:val="clear" w:color="auto" w:fill="auto"/>
          </w:tcPr>
          <w:p w14:paraId="59FB2598"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Narrow"/>
                <w:sz w:val="24"/>
                <w:szCs w:val="24"/>
              </w:rPr>
              <w:t>DIČ:</w:t>
            </w:r>
          </w:p>
        </w:tc>
        <w:tc>
          <w:tcPr>
            <w:tcW w:w="4606" w:type="dxa"/>
            <w:shd w:val="clear" w:color="auto" w:fill="auto"/>
          </w:tcPr>
          <w:p w14:paraId="12DE0B2B"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w:sz w:val="24"/>
                <w:szCs w:val="24"/>
              </w:rPr>
              <w:t>2020405354</w:t>
            </w:r>
          </w:p>
        </w:tc>
      </w:tr>
      <w:tr w:rsidR="002F0BED" w:rsidRPr="00C9530E" w14:paraId="307A8FDE" w14:textId="77777777" w:rsidTr="00EE059D">
        <w:tc>
          <w:tcPr>
            <w:tcW w:w="4606" w:type="dxa"/>
            <w:shd w:val="clear" w:color="auto" w:fill="auto"/>
          </w:tcPr>
          <w:p w14:paraId="3C68BFB6"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Narrow"/>
                <w:sz w:val="24"/>
                <w:szCs w:val="24"/>
              </w:rPr>
              <w:t>Bankové spojenie:</w:t>
            </w:r>
          </w:p>
        </w:tc>
        <w:tc>
          <w:tcPr>
            <w:tcW w:w="4606" w:type="dxa"/>
            <w:shd w:val="clear" w:color="auto" w:fill="auto"/>
          </w:tcPr>
          <w:p w14:paraId="198F7B51" w14:textId="16EFDE2A"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2F0BED" w:rsidRPr="00C9530E" w14:paraId="6938FC14" w14:textId="77777777" w:rsidTr="00EE059D">
        <w:tc>
          <w:tcPr>
            <w:tcW w:w="4606" w:type="dxa"/>
            <w:shd w:val="clear" w:color="auto" w:fill="auto"/>
          </w:tcPr>
          <w:p w14:paraId="68EE0F63"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w:sz w:val="24"/>
                <w:szCs w:val="24"/>
              </w:rPr>
              <w:t xml:space="preserve">SWIFT :                                     </w:t>
            </w:r>
          </w:p>
        </w:tc>
        <w:tc>
          <w:tcPr>
            <w:tcW w:w="4606" w:type="dxa"/>
            <w:shd w:val="clear" w:color="auto" w:fill="auto"/>
          </w:tcPr>
          <w:p w14:paraId="0FD13DB5" w14:textId="0B2AB393"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2F0BED" w:rsidRPr="00C9530E" w14:paraId="0B60A05A" w14:textId="77777777" w:rsidTr="00EE059D">
        <w:tc>
          <w:tcPr>
            <w:tcW w:w="4606" w:type="dxa"/>
            <w:shd w:val="clear" w:color="auto" w:fill="auto"/>
          </w:tcPr>
          <w:p w14:paraId="4A2B755D"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w:sz w:val="24"/>
                <w:szCs w:val="24"/>
              </w:rPr>
              <w:t xml:space="preserve">IBAN:       </w:t>
            </w:r>
          </w:p>
        </w:tc>
        <w:tc>
          <w:tcPr>
            <w:tcW w:w="4606" w:type="dxa"/>
            <w:shd w:val="clear" w:color="auto" w:fill="auto"/>
          </w:tcPr>
          <w:p w14:paraId="0042526C" w14:textId="0037B85E"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2F0BED" w:rsidRPr="00C9530E" w14:paraId="59F8A4E4" w14:textId="77777777" w:rsidTr="00EE059D">
        <w:tc>
          <w:tcPr>
            <w:tcW w:w="4606" w:type="dxa"/>
            <w:shd w:val="clear" w:color="auto" w:fill="auto"/>
          </w:tcPr>
          <w:p w14:paraId="14F44922"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sz w:val="24"/>
                <w:szCs w:val="24"/>
              </w:rPr>
              <w:t>E-mail:</w:t>
            </w:r>
          </w:p>
        </w:tc>
        <w:tc>
          <w:tcPr>
            <w:tcW w:w="4606" w:type="dxa"/>
            <w:shd w:val="clear" w:color="auto" w:fill="auto"/>
          </w:tcPr>
          <w:p w14:paraId="7AA65430" w14:textId="74A896D5"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2F0BED" w:rsidRPr="00C9530E" w14:paraId="6220176E" w14:textId="77777777" w:rsidTr="00EE059D">
        <w:tc>
          <w:tcPr>
            <w:tcW w:w="4606" w:type="dxa"/>
            <w:shd w:val="clear" w:color="auto" w:fill="auto"/>
          </w:tcPr>
          <w:p w14:paraId="32DAB331" w14:textId="77777777" w:rsidR="002F0BED" w:rsidRPr="00C9530E" w:rsidRDefault="002F0BED" w:rsidP="00EE059D">
            <w:pPr>
              <w:autoSpaceDE w:val="0"/>
              <w:autoSpaceDN w:val="0"/>
              <w:adjustRightInd w:val="0"/>
              <w:jc w:val="both"/>
              <w:rPr>
                <w:rFonts w:ascii="Arial Narrow" w:hAnsi="Arial Narrow" w:cs="Arial Narrow"/>
                <w:b/>
                <w:bCs/>
                <w:sz w:val="24"/>
                <w:szCs w:val="24"/>
              </w:rPr>
            </w:pPr>
            <w:r w:rsidRPr="00C9530E">
              <w:rPr>
                <w:rFonts w:ascii="Arial Narrow" w:hAnsi="Arial Narrow"/>
                <w:sz w:val="24"/>
                <w:szCs w:val="24"/>
              </w:rPr>
              <w:t>Tel.:</w:t>
            </w:r>
          </w:p>
        </w:tc>
        <w:tc>
          <w:tcPr>
            <w:tcW w:w="4606" w:type="dxa"/>
            <w:shd w:val="clear" w:color="auto" w:fill="auto"/>
          </w:tcPr>
          <w:p w14:paraId="0B193C04" w14:textId="02AF5B6D"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2F0BED" w:rsidRPr="00C9530E" w14:paraId="467B6431" w14:textId="77777777" w:rsidTr="00EE059D">
        <w:tc>
          <w:tcPr>
            <w:tcW w:w="4606" w:type="dxa"/>
            <w:shd w:val="clear" w:color="auto" w:fill="auto"/>
          </w:tcPr>
          <w:p w14:paraId="042FB6B9" w14:textId="77777777" w:rsidR="002F0BED" w:rsidRPr="00C9530E" w:rsidRDefault="002F0BED" w:rsidP="00EE059D">
            <w:pPr>
              <w:autoSpaceDE w:val="0"/>
              <w:autoSpaceDN w:val="0"/>
              <w:adjustRightInd w:val="0"/>
              <w:jc w:val="both"/>
              <w:rPr>
                <w:rFonts w:ascii="Arial Narrow" w:hAnsi="Arial Narrow"/>
                <w:sz w:val="24"/>
                <w:szCs w:val="24"/>
              </w:rPr>
            </w:pPr>
            <w:r w:rsidRPr="00C9530E">
              <w:rPr>
                <w:rFonts w:ascii="Arial Narrow" w:hAnsi="Arial Narrow"/>
                <w:sz w:val="24"/>
                <w:szCs w:val="24"/>
              </w:rPr>
              <w:t>Fax:</w:t>
            </w:r>
          </w:p>
        </w:tc>
        <w:tc>
          <w:tcPr>
            <w:tcW w:w="4606" w:type="dxa"/>
            <w:shd w:val="clear" w:color="auto" w:fill="auto"/>
          </w:tcPr>
          <w:p w14:paraId="35818FEE" w14:textId="1C5311A2"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2F0BED" w:rsidRPr="00C9530E" w14:paraId="533DD466" w14:textId="77777777" w:rsidTr="00EE059D">
        <w:tc>
          <w:tcPr>
            <w:tcW w:w="4606" w:type="dxa"/>
            <w:shd w:val="clear" w:color="auto" w:fill="auto"/>
          </w:tcPr>
          <w:p w14:paraId="06BF97A0" w14:textId="77777777" w:rsidR="002F0BED" w:rsidRPr="00C9530E" w:rsidRDefault="002F0BED" w:rsidP="00EE059D">
            <w:pPr>
              <w:autoSpaceDE w:val="0"/>
              <w:autoSpaceDN w:val="0"/>
              <w:adjustRightInd w:val="0"/>
              <w:jc w:val="both"/>
              <w:rPr>
                <w:rFonts w:ascii="Arial Narrow" w:hAnsi="Arial Narrow"/>
                <w:sz w:val="24"/>
                <w:szCs w:val="24"/>
              </w:rPr>
            </w:pPr>
            <w:r w:rsidRPr="00C9530E">
              <w:rPr>
                <w:rFonts w:ascii="Arial Narrow" w:hAnsi="Arial Narrow" w:cs="Arial"/>
                <w:sz w:val="24"/>
                <w:szCs w:val="24"/>
              </w:rPr>
              <w:t>Internetová adresa (URL):</w:t>
            </w:r>
            <w:r w:rsidRPr="00C9530E">
              <w:rPr>
                <w:rFonts w:ascii="Arial Narrow" w:hAnsi="Arial Narrow" w:cs="Arial"/>
                <w:sz w:val="24"/>
                <w:szCs w:val="24"/>
              </w:rPr>
              <w:tab/>
            </w:r>
          </w:p>
        </w:tc>
        <w:tc>
          <w:tcPr>
            <w:tcW w:w="4606" w:type="dxa"/>
            <w:shd w:val="clear" w:color="auto" w:fill="auto"/>
          </w:tcPr>
          <w:p w14:paraId="7F289735" w14:textId="77777777" w:rsidR="002F0BED" w:rsidRPr="00C9530E" w:rsidRDefault="00DD1790"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hyperlink r:id="rId9" w:history="1">
              <w:r w:rsidR="002F0BED" w:rsidRPr="00C9530E">
                <w:rPr>
                  <w:rStyle w:val="Hypertextovprepojenie"/>
                  <w:rFonts w:ascii="Arial Narrow" w:hAnsi="Arial Narrow" w:cs="Arial"/>
                  <w:color w:val="auto"/>
                  <w:sz w:val="24"/>
                  <w:szCs w:val="24"/>
                  <w:u w:val="none"/>
                </w:rPr>
                <w:t>www.microcomp.sk</w:t>
              </w:r>
            </w:hyperlink>
          </w:p>
        </w:tc>
      </w:tr>
      <w:tr w:rsidR="002F0BED" w:rsidRPr="00C9530E" w14:paraId="0A6C4146" w14:textId="77777777" w:rsidTr="00EE059D">
        <w:tc>
          <w:tcPr>
            <w:tcW w:w="4606" w:type="dxa"/>
            <w:shd w:val="clear" w:color="auto" w:fill="auto"/>
          </w:tcPr>
          <w:p w14:paraId="060A288C" w14:textId="77777777" w:rsidR="002F0BED" w:rsidRPr="00C9530E" w:rsidRDefault="002F0BED" w:rsidP="00EE059D">
            <w:pPr>
              <w:autoSpaceDE w:val="0"/>
              <w:autoSpaceDN w:val="0"/>
              <w:adjustRightInd w:val="0"/>
              <w:jc w:val="both"/>
              <w:rPr>
                <w:rFonts w:ascii="Arial Narrow" w:hAnsi="Arial Narrow"/>
                <w:sz w:val="24"/>
                <w:szCs w:val="24"/>
              </w:rPr>
            </w:pPr>
            <w:r w:rsidRPr="00C9530E">
              <w:rPr>
                <w:rFonts w:ascii="Arial Narrow" w:hAnsi="Arial Narrow"/>
                <w:sz w:val="24"/>
                <w:szCs w:val="24"/>
              </w:rPr>
              <w:t>Zapísaný v:</w:t>
            </w:r>
          </w:p>
        </w:tc>
        <w:tc>
          <w:tcPr>
            <w:tcW w:w="4606" w:type="dxa"/>
            <w:shd w:val="clear" w:color="auto" w:fill="auto"/>
          </w:tcPr>
          <w:p w14:paraId="4EC22E04" w14:textId="77777777" w:rsidR="002F0BED" w:rsidRPr="00C9530E" w:rsidRDefault="002F0BED" w:rsidP="00EE059D">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C9530E">
              <w:rPr>
                <w:rFonts w:ascii="Arial Narrow" w:hAnsi="Arial Narrow" w:cs="Arial"/>
                <w:sz w:val="24"/>
                <w:szCs w:val="24"/>
              </w:rPr>
              <w:t>Obchodnom registri Okresného súdu v Nitre, oddiel Sro., vložka č. 2950/N</w:t>
            </w:r>
          </w:p>
        </w:tc>
      </w:tr>
    </w:tbl>
    <w:p w14:paraId="470BF3FF" w14:textId="77777777" w:rsidR="00686F5E" w:rsidRPr="00A10D1F" w:rsidRDefault="00686F5E" w:rsidP="00EF20D9">
      <w:pPr>
        <w:autoSpaceDE w:val="0"/>
        <w:autoSpaceDN w:val="0"/>
        <w:adjustRightInd w:val="0"/>
        <w:jc w:val="both"/>
        <w:rPr>
          <w:rFonts w:ascii="Arial Narrow" w:hAnsi="Arial Narrow" w:cs="Calibri"/>
          <w:bCs/>
          <w:sz w:val="24"/>
          <w:szCs w:val="24"/>
        </w:rPr>
      </w:pPr>
    </w:p>
    <w:p w14:paraId="309C4BA3" w14:textId="77777777" w:rsidR="00EF20D9" w:rsidRPr="00A10D1F" w:rsidRDefault="00EF20D9" w:rsidP="00EF20D9">
      <w:pPr>
        <w:autoSpaceDE w:val="0"/>
        <w:autoSpaceDN w:val="0"/>
        <w:adjustRightInd w:val="0"/>
        <w:jc w:val="both"/>
        <w:rPr>
          <w:rFonts w:ascii="Arial Narrow" w:hAnsi="Arial Narrow" w:cs="Calibri"/>
          <w:bCs/>
          <w:sz w:val="24"/>
          <w:szCs w:val="24"/>
        </w:rPr>
      </w:pPr>
      <w:r w:rsidRPr="00A10D1F">
        <w:rPr>
          <w:rFonts w:ascii="Arial Narrow" w:hAnsi="Arial Narrow" w:cs="Calibri"/>
          <w:bCs/>
          <w:sz w:val="24"/>
          <w:szCs w:val="24"/>
        </w:rPr>
        <w:t>(ďalej len „</w:t>
      </w:r>
      <w:r w:rsidR="00D31FF3" w:rsidRPr="00A10D1F">
        <w:rPr>
          <w:rFonts w:ascii="Arial Narrow" w:hAnsi="Arial Narrow" w:cs="Calibri"/>
          <w:b/>
          <w:bCs/>
          <w:sz w:val="24"/>
          <w:szCs w:val="24"/>
        </w:rPr>
        <w:t>Predá</w:t>
      </w:r>
      <w:r w:rsidRPr="00A10D1F">
        <w:rPr>
          <w:rFonts w:ascii="Arial Narrow" w:hAnsi="Arial Narrow" w:cs="Calibri"/>
          <w:b/>
          <w:bCs/>
          <w:sz w:val="24"/>
          <w:szCs w:val="24"/>
        </w:rPr>
        <w:t>vajúci</w:t>
      </w:r>
      <w:r w:rsidRPr="00A10D1F">
        <w:rPr>
          <w:rFonts w:ascii="Arial Narrow" w:hAnsi="Arial Narrow" w:cs="Calibri"/>
          <w:bCs/>
          <w:sz w:val="24"/>
          <w:szCs w:val="24"/>
        </w:rPr>
        <w:t>“)</w:t>
      </w:r>
    </w:p>
    <w:p w14:paraId="770E896C" w14:textId="042662C3" w:rsidR="00F82E11" w:rsidRPr="00A10D1F" w:rsidRDefault="00F82E11" w:rsidP="00FC2417">
      <w:pPr>
        <w:pStyle w:val="CTLhead"/>
        <w:spacing w:line="24" w:lineRule="atLeast"/>
        <w:rPr>
          <w:rFonts w:ascii="Arial Narrow" w:hAnsi="Arial Narrow" w:cs="Calibri"/>
          <w:sz w:val="24"/>
          <w:szCs w:val="24"/>
        </w:rPr>
      </w:pPr>
    </w:p>
    <w:p w14:paraId="4FA78D35" w14:textId="3DF116D8" w:rsidR="00A0093D" w:rsidRPr="00A10D1F" w:rsidRDefault="00A0093D" w:rsidP="00FC2417">
      <w:pPr>
        <w:pStyle w:val="CTLhead"/>
        <w:spacing w:line="24" w:lineRule="atLeast"/>
        <w:rPr>
          <w:rFonts w:ascii="Arial Narrow" w:hAnsi="Arial Narrow" w:cs="Calibri"/>
          <w:sz w:val="24"/>
          <w:szCs w:val="24"/>
        </w:rPr>
      </w:pPr>
    </w:p>
    <w:p w14:paraId="65062B84" w14:textId="77777777" w:rsidR="00A0093D" w:rsidRPr="00A10D1F" w:rsidRDefault="00A0093D" w:rsidP="00FC2417">
      <w:pPr>
        <w:pStyle w:val="CTLhead"/>
        <w:spacing w:line="24" w:lineRule="atLeast"/>
        <w:rPr>
          <w:rFonts w:ascii="Arial Narrow" w:hAnsi="Arial Narrow" w:cs="Calibri"/>
          <w:sz w:val="24"/>
          <w:szCs w:val="24"/>
        </w:rPr>
      </w:pPr>
    </w:p>
    <w:p w14:paraId="3C27C2DF" w14:textId="77777777"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cs="Calibri"/>
          <w:sz w:val="24"/>
          <w:szCs w:val="24"/>
        </w:rPr>
        <w:lastRenderedPageBreak/>
        <w:t>Článok II.</w:t>
      </w:r>
    </w:p>
    <w:p w14:paraId="5C6BA79F" w14:textId="77777777" w:rsidR="00FC2417" w:rsidRPr="00A10D1F" w:rsidRDefault="00FC2417" w:rsidP="002761BF">
      <w:pPr>
        <w:pStyle w:val="CTLhead"/>
        <w:spacing w:after="120" w:line="24" w:lineRule="atLeast"/>
        <w:rPr>
          <w:rFonts w:ascii="Arial Narrow" w:hAnsi="Arial Narrow" w:cs="Calibri"/>
          <w:sz w:val="24"/>
          <w:szCs w:val="24"/>
        </w:rPr>
      </w:pPr>
      <w:r w:rsidRPr="00A10D1F">
        <w:rPr>
          <w:rFonts w:ascii="Arial Narrow" w:hAnsi="Arial Narrow" w:cs="Calibri"/>
          <w:sz w:val="24"/>
          <w:szCs w:val="24"/>
        </w:rPr>
        <w:t>Úvodné ustanoveni</w:t>
      </w:r>
      <w:r w:rsidR="00BB427D" w:rsidRPr="00A10D1F">
        <w:rPr>
          <w:rFonts w:ascii="Arial Narrow" w:hAnsi="Arial Narrow" w:cs="Calibri"/>
          <w:sz w:val="24"/>
          <w:szCs w:val="24"/>
        </w:rPr>
        <w:t>e</w:t>
      </w:r>
    </w:p>
    <w:p w14:paraId="6D10940F" w14:textId="77777777" w:rsidR="00A10D1F" w:rsidRPr="00A10D1F" w:rsidRDefault="00A10D1F" w:rsidP="00A10D1F">
      <w:pPr>
        <w:pStyle w:val="Odsekzoznamu"/>
        <w:widowControl w:val="0"/>
        <w:numPr>
          <w:ilvl w:val="0"/>
          <w:numId w:val="42"/>
        </w:numPr>
        <w:tabs>
          <w:tab w:val="clear" w:pos="2160"/>
          <w:tab w:val="clear" w:pos="2880"/>
          <w:tab w:val="clear" w:pos="4500"/>
        </w:tabs>
        <w:autoSpaceDE w:val="0"/>
        <w:autoSpaceDN w:val="0"/>
        <w:adjustRightInd w:val="0"/>
        <w:spacing w:after="240" w:line="24" w:lineRule="atLeast"/>
        <w:jc w:val="both"/>
        <w:rPr>
          <w:rFonts w:ascii="Arial Narrow" w:hAnsi="Arial Narrow" w:cs="Calibri"/>
          <w:bCs/>
          <w:vanish/>
          <w:sz w:val="24"/>
          <w:szCs w:val="24"/>
          <w:lang w:val="sk-SK" w:eastAsia="en-US"/>
        </w:rPr>
      </w:pPr>
    </w:p>
    <w:p w14:paraId="7D40DB9F" w14:textId="77777777" w:rsidR="00A10D1F" w:rsidRPr="00A10D1F" w:rsidRDefault="00A10D1F" w:rsidP="00A10D1F">
      <w:pPr>
        <w:pStyle w:val="Odsekzoznamu"/>
        <w:widowControl w:val="0"/>
        <w:numPr>
          <w:ilvl w:val="0"/>
          <w:numId w:val="42"/>
        </w:numPr>
        <w:tabs>
          <w:tab w:val="clear" w:pos="2160"/>
          <w:tab w:val="clear" w:pos="2880"/>
          <w:tab w:val="clear" w:pos="4500"/>
        </w:tabs>
        <w:autoSpaceDE w:val="0"/>
        <w:autoSpaceDN w:val="0"/>
        <w:adjustRightInd w:val="0"/>
        <w:spacing w:after="240" w:line="24" w:lineRule="atLeast"/>
        <w:jc w:val="both"/>
        <w:rPr>
          <w:rFonts w:ascii="Arial Narrow" w:hAnsi="Arial Narrow" w:cs="Calibri"/>
          <w:bCs/>
          <w:vanish/>
          <w:sz w:val="24"/>
          <w:szCs w:val="24"/>
          <w:lang w:val="sk-SK" w:eastAsia="en-US"/>
        </w:rPr>
      </w:pPr>
    </w:p>
    <w:p w14:paraId="290A6AF6" w14:textId="5AB9F73F" w:rsidR="00F231F0" w:rsidRPr="00A10D1F" w:rsidRDefault="00E379B2" w:rsidP="001F365B">
      <w:pPr>
        <w:pStyle w:val="CTL"/>
        <w:numPr>
          <w:ilvl w:val="1"/>
          <w:numId w:val="42"/>
        </w:numPr>
        <w:spacing w:after="240" w:line="24" w:lineRule="atLeast"/>
        <w:ind w:left="567" w:hanging="709"/>
        <w:rPr>
          <w:rFonts w:ascii="Arial Narrow" w:hAnsi="Arial Narrow" w:cs="Calibri"/>
          <w:bCs/>
          <w:szCs w:val="24"/>
        </w:rPr>
      </w:pPr>
      <w:r w:rsidRPr="00A10D1F">
        <w:rPr>
          <w:rFonts w:ascii="Arial Narrow" w:hAnsi="Arial Narrow" w:cs="Calibri"/>
          <w:bCs/>
          <w:szCs w:val="24"/>
        </w:rPr>
        <w:t>Zmluvné strany uzatvárajú túto zmluvu v súlade s výsledkom verejnej súťaže</w:t>
      </w:r>
      <w:r w:rsidRPr="00A10D1F">
        <w:rPr>
          <w:rFonts w:ascii="Arial Narrow" w:hAnsi="Arial Narrow" w:cs="Calibri"/>
          <w:szCs w:val="24"/>
        </w:rPr>
        <w:t xml:space="preserve"> na predmet zákazky "</w:t>
      </w:r>
      <w:r w:rsidR="00B31A00">
        <w:rPr>
          <w:rFonts w:ascii="Arial Narrow" w:hAnsi="Arial Narrow" w:cs="Calibri"/>
          <w:b/>
          <w:szCs w:val="24"/>
        </w:rPr>
        <w:t>Výpočtová technika – 2</w:t>
      </w:r>
      <w:r w:rsidR="001F365B">
        <w:rPr>
          <w:rFonts w:ascii="Arial Narrow" w:hAnsi="Arial Narrow" w:cs="Calibri"/>
          <w:b/>
          <w:szCs w:val="24"/>
        </w:rPr>
        <w:t xml:space="preserve">, </w:t>
      </w:r>
      <w:r w:rsidR="001F365B" w:rsidRPr="001F365B">
        <w:rPr>
          <w:rFonts w:ascii="Arial Narrow" w:hAnsi="Arial Narrow" w:cs="Calibri"/>
          <w:b/>
          <w:szCs w:val="24"/>
        </w:rPr>
        <w:t>časť 1: Sieťové prvky a server</w:t>
      </w:r>
      <w:r w:rsidR="00A10D1F">
        <w:rPr>
          <w:rFonts w:ascii="Arial Narrow" w:hAnsi="Arial Narrow" w:cs="Calibri"/>
          <w:b/>
          <w:szCs w:val="24"/>
        </w:rPr>
        <w:t>“,</w:t>
      </w:r>
      <w:r w:rsidRPr="00A10D1F">
        <w:rPr>
          <w:rFonts w:ascii="Arial Narrow" w:hAnsi="Arial Narrow" w:cs="Calibri"/>
          <w:b/>
          <w:bCs/>
          <w:szCs w:val="24"/>
        </w:rPr>
        <w:t xml:space="preserve"> </w:t>
      </w:r>
      <w:r w:rsidR="002F0BED" w:rsidRPr="00A10D1F">
        <w:rPr>
          <w:rFonts w:ascii="Arial Narrow" w:hAnsi="Arial Narrow" w:cs="Calibri"/>
          <w:bCs/>
          <w:szCs w:val="24"/>
        </w:rPr>
        <w:t xml:space="preserve">ktorej oznámenie o vyhlásení verejného obstarávania bolo uverejnené </w:t>
      </w:r>
      <w:r w:rsidR="002F0BED" w:rsidRPr="009B1E26">
        <w:rPr>
          <w:rFonts w:ascii="Arial Narrow" w:hAnsi="Arial Narrow" w:cs="Calibri"/>
          <w:bCs/>
          <w:szCs w:val="24"/>
        </w:rPr>
        <w:t xml:space="preserve">v Úradnom vestníku EÚ pod označením </w:t>
      </w:r>
      <w:r w:rsidR="002F0BED">
        <w:rPr>
          <w:rFonts w:ascii="Arial Narrow" w:hAnsi="Arial Narrow" w:cs="Calibri"/>
          <w:bCs/>
          <w:szCs w:val="24"/>
        </w:rPr>
        <w:t>2</w:t>
      </w:r>
      <w:r w:rsidR="002F0BED" w:rsidRPr="009B1E26">
        <w:rPr>
          <w:rFonts w:ascii="Arial Narrow" w:hAnsi="Arial Narrow" w:cs="Calibri"/>
          <w:bCs/>
          <w:szCs w:val="24"/>
        </w:rPr>
        <w:t>023/S 031-091581 zo dňa 13.02.2023 a vo Vestníku verejného obstarávania č. 034/2023 pod číslom 07095-MST zo dňa 14. 02. 2023</w:t>
      </w:r>
      <w:r w:rsidR="002F0BED" w:rsidRPr="00A10D1F">
        <w:rPr>
          <w:rFonts w:ascii="Arial Narrow" w:hAnsi="Arial Narrow" w:cs="Calibri"/>
          <w:bCs/>
          <w:szCs w:val="24"/>
        </w:rPr>
        <w:t xml:space="preserve"> (ďalej len „Verejné obstarávanie“).</w:t>
      </w:r>
    </w:p>
    <w:p w14:paraId="0FB61DF0" w14:textId="77777777"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cs="Calibri"/>
          <w:sz w:val="24"/>
          <w:szCs w:val="24"/>
        </w:rPr>
        <w:t>Článok III.</w:t>
      </w:r>
    </w:p>
    <w:p w14:paraId="58A72700" w14:textId="77777777" w:rsidR="00FC2417" w:rsidRPr="00A10D1F" w:rsidRDefault="00FC2417" w:rsidP="002761BF">
      <w:pPr>
        <w:pStyle w:val="CTLhead"/>
        <w:spacing w:after="120" w:line="24" w:lineRule="atLeast"/>
        <w:rPr>
          <w:rFonts w:ascii="Arial Narrow" w:hAnsi="Arial Narrow" w:cs="Calibri"/>
          <w:sz w:val="24"/>
          <w:szCs w:val="24"/>
        </w:rPr>
      </w:pPr>
      <w:r w:rsidRPr="00A10D1F">
        <w:rPr>
          <w:rFonts w:ascii="Arial Narrow" w:hAnsi="Arial Narrow" w:cs="Calibri"/>
          <w:sz w:val="24"/>
          <w:szCs w:val="24"/>
        </w:rPr>
        <w:t>Predmet zmluvy</w:t>
      </w:r>
    </w:p>
    <w:p w14:paraId="42EDB282" w14:textId="77777777" w:rsidR="00A10D1F" w:rsidRPr="00A10D1F" w:rsidRDefault="00A10D1F" w:rsidP="00A10D1F">
      <w:pPr>
        <w:pStyle w:val="Odsekzoznamu"/>
        <w:widowControl w:val="0"/>
        <w:numPr>
          <w:ilvl w:val="0"/>
          <w:numId w:val="42"/>
        </w:numPr>
        <w:tabs>
          <w:tab w:val="clear" w:pos="2160"/>
          <w:tab w:val="clear" w:pos="2880"/>
          <w:tab w:val="clear" w:pos="4500"/>
        </w:tabs>
        <w:autoSpaceDE w:val="0"/>
        <w:autoSpaceDN w:val="0"/>
        <w:adjustRightInd w:val="0"/>
        <w:spacing w:after="240" w:line="24" w:lineRule="atLeast"/>
        <w:jc w:val="both"/>
        <w:rPr>
          <w:rFonts w:ascii="Arial Narrow" w:hAnsi="Arial Narrow" w:cs="Calibri"/>
          <w:vanish/>
          <w:sz w:val="24"/>
          <w:szCs w:val="24"/>
          <w:lang w:val="sk-SK" w:eastAsia="en-US"/>
        </w:rPr>
      </w:pPr>
    </w:p>
    <w:p w14:paraId="3F46BBC6" w14:textId="7E419D54" w:rsidR="000522FB" w:rsidRPr="00F9430A" w:rsidRDefault="006F23C1" w:rsidP="00E90844">
      <w:pPr>
        <w:pStyle w:val="Odsekzoznamu"/>
        <w:numPr>
          <w:ilvl w:val="1"/>
          <w:numId w:val="42"/>
        </w:numPr>
        <w:ind w:left="567" w:hanging="709"/>
        <w:jc w:val="both"/>
        <w:rPr>
          <w:rFonts w:ascii="Arial Narrow" w:hAnsi="Arial Narrow"/>
          <w:sz w:val="24"/>
          <w:szCs w:val="24"/>
          <w:lang w:val="sk-SK" w:eastAsia="en-US"/>
        </w:rPr>
      </w:pPr>
      <w:r w:rsidRPr="000522FB">
        <w:rPr>
          <w:rFonts w:ascii="Arial Narrow" w:hAnsi="Arial Narrow" w:cs="Calibri"/>
          <w:sz w:val="24"/>
          <w:szCs w:val="24"/>
        </w:rPr>
        <w:t xml:space="preserve">Predmetom tejto zmluvy je </w:t>
      </w:r>
      <w:r w:rsidR="00B15193" w:rsidRPr="000522FB">
        <w:rPr>
          <w:rFonts w:ascii="Arial Narrow" w:hAnsi="Arial Narrow" w:cs="Calibri"/>
          <w:sz w:val="24"/>
          <w:szCs w:val="24"/>
        </w:rPr>
        <w:t xml:space="preserve">záväzok </w:t>
      </w:r>
      <w:r w:rsidR="00D31FF3" w:rsidRPr="000522FB">
        <w:rPr>
          <w:rFonts w:ascii="Arial Narrow" w:hAnsi="Arial Narrow" w:cs="Calibri"/>
          <w:sz w:val="24"/>
          <w:szCs w:val="24"/>
        </w:rPr>
        <w:t>Predá</w:t>
      </w:r>
      <w:r w:rsidR="00B15193" w:rsidRPr="000522FB">
        <w:rPr>
          <w:rFonts w:ascii="Arial Narrow" w:hAnsi="Arial Narrow" w:cs="Calibri"/>
          <w:sz w:val="24"/>
          <w:szCs w:val="24"/>
        </w:rPr>
        <w:t xml:space="preserve">vajúceho </w:t>
      </w:r>
      <w:r w:rsidRPr="000522FB">
        <w:rPr>
          <w:rFonts w:ascii="Arial Narrow" w:hAnsi="Arial Narrow" w:cs="Calibri"/>
          <w:sz w:val="24"/>
          <w:szCs w:val="24"/>
        </w:rPr>
        <w:t>dod</w:t>
      </w:r>
      <w:r w:rsidR="00B15193" w:rsidRPr="000522FB">
        <w:rPr>
          <w:rFonts w:ascii="Arial Narrow" w:hAnsi="Arial Narrow" w:cs="Calibri"/>
          <w:sz w:val="24"/>
          <w:szCs w:val="24"/>
        </w:rPr>
        <w:t>ať</w:t>
      </w:r>
      <w:r w:rsidR="00E40339" w:rsidRPr="000522FB">
        <w:rPr>
          <w:rFonts w:ascii="Arial Narrow" w:hAnsi="Arial Narrow" w:cs="Calibri"/>
          <w:sz w:val="24"/>
          <w:szCs w:val="24"/>
        </w:rPr>
        <w:t xml:space="preserve"> </w:t>
      </w:r>
      <w:r w:rsidR="00D31FF3" w:rsidRPr="000522FB">
        <w:rPr>
          <w:rFonts w:ascii="Arial Narrow" w:hAnsi="Arial Narrow" w:cs="Calibri"/>
          <w:sz w:val="24"/>
          <w:szCs w:val="24"/>
        </w:rPr>
        <w:t>Kupu</w:t>
      </w:r>
      <w:r w:rsidR="00E40339" w:rsidRPr="000522FB">
        <w:rPr>
          <w:rFonts w:ascii="Arial Narrow" w:hAnsi="Arial Narrow" w:cs="Calibri"/>
          <w:sz w:val="24"/>
          <w:szCs w:val="24"/>
        </w:rPr>
        <w:t xml:space="preserve">júcemu </w:t>
      </w:r>
      <w:r w:rsidR="00B31A00">
        <w:rPr>
          <w:rFonts w:ascii="Arial Narrow" w:hAnsi="Arial Narrow" w:cs="Calibri"/>
          <w:sz w:val="24"/>
          <w:szCs w:val="24"/>
          <w:lang w:val="sk-SK"/>
        </w:rPr>
        <w:t>sieťové prvky a servery</w:t>
      </w:r>
      <w:r w:rsidR="000522FB">
        <w:rPr>
          <w:rFonts w:ascii="Arial Narrow" w:hAnsi="Arial Narrow" w:cs="Calibri"/>
          <w:sz w:val="24"/>
          <w:szCs w:val="24"/>
          <w:lang w:val="sk-SK"/>
        </w:rPr>
        <w:t xml:space="preserve"> </w:t>
      </w:r>
      <w:r w:rsidR="000522FB" w:rsidRPr="000522FB">
        <w:rPr>
          <w:rFonts w:ascii="Arial Narrow" w:hAnsi="Arial Narrow"/>
          <w:sz w:val="24"/>
          <w:szCs w:val="24"/>
        </w:rPr>
        <w:t>na modernizáciu a obmenu hardvérového a technického vybavenia odboru počítačovej kriminality národnej centrály osobitných druhov kriminality Prezídia Policajného zboru</w:t>
      </w:r>
      <w:r w:rsidR="002A601A">
        <w:rPr>
          <w:rFonts w:ascii="Arial Narrow" w:hAnsi="Arial Narrow"/>
          <w:sz w:val="24"/>
          <w:szCs w:val="24"/>
          <w:lang w:val="sk-SK"/>
        </w:rPr>
        <w:t xml:space="preserve"> </w:t>
      </w:r>
      <w:r w:rsidR="002A601A" w:rsidRPr="002A601A">
        <w:rPr>
          <w:rFonts w:ascii="Arial Narrow" w:hAnsi="Arial Narrow"/>
          <w:sz w:val="24"/>
          <w:szCs w:val="24"/>
        </w:rPr>
        <w:t>(ďalej len „tovar“</w:t>
      </w:r>
      <w:r w:rsidR="00F9430A">
        <w:rPr>
          <w:rFonts w:ascii="Arial Narrow" w:hAnsi="Arial Narrow"/>
          <w:sz w:val="24"/>
          <w:szCs w:val="24"/>
          <w:lang w:val="sk-SK"/>
        </w:rPr>
        <w:t xml:space="preserve"> alebo „predmet zmluvy“</w:t>
      </w:r>
      <w:r w:rsidR="002A601A" w:rsidRPr="002A601A">
        <w:rPr>
          <w:rFonts w:ascii="Arial Narrow" w:hAnsi="Arial Narrow"/>
          <w:sz w:val="24"/>
          <w:szCs w:val="24"/>
        </w:rPr>
        <w:t>)</w:t>
      </w:r>
      <w:r w:rsidR="000522FB" w:rsidRPr="000522FB">
        <w:rPr>
          <w:rFonts w:ascii="Arial Narrow" w:hAnsi="Arial Narrow"/>
          <w:sz w:val="24"/>
          <w:szCs w:val="24"/>
        </w:rPr>
        <w:t>,</w:t>
      </w:r>
      <w:r w:rsidR="002A601A">
        <w:rPr>
          <w:rFonts w:ascii="Arial Narrow" w:hAnsi="Arial Narrow"/>
          <w:sz w:val="24"/>
          <w:szCs w:val="24"/>
          <w:lang w:val="sk-SK"/>
        </w:rPr>
        <w:t xml:space="preserve"> v rámci </w:t>
      </w:r>
      <w:r w:rsidR="000522FB" w:rsidRPr="000522FB">
        <w:rPr>
          <w:rFonts w:ascii="Arial Narrow" w:hAnsi="Arial Narrow"/>
          <w:sz w:val="24"/>
          <w:szCs w:val="24"/>
        </w:rPr>
        <w:t xml:space="preserve">zefektívnenia spolupráce a zvyšovanie odborných kapacít príslušníkov Policajného zboru v oblasti boja proti počítačovej kriminalite v rámci implementácie projektu </w:t>
      </w:r>
      <w:r w:rsidR="000522FB" w:rsidRPr="000522FB">
        <w:rPr>
          <w:rFonts w:ascii="Arial Narrow" w:hAnsi="Arial Narrow"/>
          <w:sz w:val="24"/>
          <w:szCs w:val="24"/>
          <w:lang w:val="sk-SK" w:eastAsia="en-US"/>
        </w:rPr>
        <w:t>„Budovanie odborných kapacít pre boj proti počítačovej kriminalite“, kód projektu SK 2017 ISF SC5/NC1/A1</w:t>
      </w:r>
      <w:r w:rsidR="002A601A">
        <w:rPr>
          <w:rFonts w:ascii="Arial Narrow" w:hAnsi="Arial Narrow"/>
          <w:sz w:val="24"/>
          <w:szCs w:val="24"/>
          <w:lang w:val="sk-SK" w:eastAsia="en-US"/>
        </w:rPr>
        <w:t xml:space="preserve"> </w:t>
      </w:r>
      <w:r w:rsidR="002A601A" w:rsidRPr="002A601A">
        <w:rPr>
          <w:rFonts w:ascii="Arial Narrow" w:hAnsi="Arial Narrow"/>
          <w:sz w:val="24"/>
          <w:szCs w:val="24"/>
          <w:lang w:val="sk-SK" w:eastAsia="en-US"/>
        </w:rPr>
        <w:t>a záväzok Kupujúceho za riadne a včas dodaný tovar a s ním súvisiace služby zaplatiť Predávajúcemu kúpnu cenu dohodnutú podľa čl. V tejto zmluvy</w:t>
      </w:r>
      <w:r w:rsidR="000522FB" w:rsidRPr="000522FB">
        <w:rPr>
          <w:rFonts w:ascii="Arial Narrow" w:hAnsi="Arial Narrow"/>
          <w:sz w:val="24"/>
          <w:szCs w:val="24"/>
          <w:lang w:val="sk-SK" w:eastAsia="en-US"/>
        </w:rPr>
        <w:t>.</w:t>
      </w:r>
      <w:r w:rsidR="000522FB">
        <w:rPr>
          <w:rFonts w:ascii="Arial Narrow" w:hAnsi="Arial Narrow"/>
          <w:sz w:val="24"/>
          <w:szCs w:val="24"/>
          <w:lang w:val="sk-SK" w:eastAsia="en-US"/>
        </w:rPr>
        <w:t xml:space="preserve"> </w:t>
      </w:r>
      <w:r w:rsidR="000522FB" w:rsidRPr="00F9430A">
        <w:rPr>
          <w:rFonts w:ascii="Arial Narrow" w:hAnsi="Arial Narrow"/>
          <w:sz w:val="24"/>
          <w:szCs w:val="24"/>
          <w:lang w:val="sk-SK" w:eastAsia="en-US"/>
        </w:rPr>
        <w:t>Predmetom zákazky je dodanie tovaru vrátane</w:t>
      </w:r>
      <w:r w:rsidR="00F9430A">
        <w:rPr>
          <w:rFonts w:ascii="Arial Narrow" w:hAnsi="Arial Narrow"/>
          <w:sz w:val="24"/>
          <w:szCs w:val="24"/>
          <w:lang w:val="sk-SK" w:eastAsia="en-US"/>
        </w:rPr>
        <w:t xml:space="preserve"> </w:t>
      </w:r>
      <w:r w:rsidR="00F9430A" w:rsidRPr="00F9430A">
        <w:rPr>
          <w:rFonts w:ascii="Arial Narrow" w:hAnsi="Arial Narrow"/>
          <w:sz w:val="24"/>
          <w:szCs w:val="24"/>
          <w:lang w:val="sk-SK" w:eastAsia="en-US"/>
        </w:rPr>
        <w:t>služieb súvisiacich s dopravou na miesto dodania prepravnými prostriedkami  v súlade s opisom predmetu zákazky a vlastným návrhom plnenia predmetu zákazky, predloženým Predávajúcim v rámci verejného obstarávania, ktoré spolu tvoria prílohu č. 1 tejto zmluvy, ktorá je jej neoddeliteľnou súčasťou</w:t>
      </w:r>
      <w:r w:rsidR="00F9430A">
        <w:rPr>
          <w:rFonts w:ascii="Arial Narrow" w:hAnsi="Arial Narrow"/>
          <w:sz w:val="24"/>
          <w:szCs w:val="24"/>
          <w:lang w:val="sk-SK" w:eastAsia="en-US"/>
        </w:rPr>
        <w:t>.</w:t>
      </w:r>
    </w:p>
    <w:p w14:paraId="702D60B3" w14:textId="77777777" w:rsidR="002F0BED" w:rsidRDefault="002F0BED" w:rsidP="00FC2417">
      <w:pPr>
        <w:pStyle w:val="CTLhead"/>
        <w:spacing w:line="24" w:lineRule="atLeast"/>
        <w:rPr>
          <w:rFonts w:ascii="Arial Narrow" w:hAnsi="Arial Narrow"/>
          <w:sz w:val="24"/>
          <w:szCs w:val="24"/>
        </w:rPr>
      </w:pPr>
    </w:p>
    <w:p w14:paraId="739AB7D3" w14:textId="49CD9DD9"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sz w:val="24"/>
          <w:szCs w:val="24"/>
        </w:rPr>
        <w:t>Článok IV</w:t>
      </w:r>
      <w:r w:rsidRPr="00A10D1F">
        <w:rPr>
          <w:rFonts w:ascii="Arial Narrow" w:hAnsi="Arial Narrow" w:cs="Calibri"/>
          <w:sz w:val="24"/>
          <w:szCs w:val="24"/>
        </w:rPr>
        <w:t>.</w:t>
      </w:r>
    </w:p>
    <w:p w14:paraId="118B1BA8" w14:textId="77777777" w:rsidR="00FC2417" w:rsidRPr="00A10D1F" w:rsidRDefault="00FC2417" w:rsidP="002761BF">
      <w:pPr>
        <w:pStyle w:val="CTLhead"/>
        <w:spacing w:after="120" w:line="24" w:lineRule="atLeast"/>
        <w:rPr>
          <w:rFonts w:ascii="Arial Narrow" w:hAnsi="Arial Narrow" w:cs="Calibri"/>
          <w:sz w:val="24"/>
          <w:szCs w:val="24"/>
        </w:rPr>
      </w:pPr>
      <w:r w:rsidRPr="00A10D1F">
        <w:rPr>
          <w:rFonts w:ascii="Arial Narrow" w:hAnsi="Arial Narrow" w:cs="Calibri"/>
          <w:sz w:val="24"/>
          <w:szCs w:val="24"/>
        </w:rPr>
        <w:t>Dodacie podmienky</w:t>
      </w:r>
    </w:p>
    <w:p w14:paraId="20B0B534" w14:textId="17A0A7B9" w:rsidR="00363E6B" w:rsidRPr="000522FB" w:rsidRDefault="00D31FF3" w:rsidP="00E90844">
      <w:pPr>
        <w:pStyle w:val="CTL"/>
        <w:numPr>
          <w:ilvl w:val="1"/>
          <w:numId w:val="13"/>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Predá</w:t>
      </w:r>
      <w:r w:rsidR="00FC2417" w:rsidRPr="00A10D1F">
        <w:rPr>
          <w:rFonts w:ascii="Arial Narrow" w:hAnsi="Arial Narrow" w:cs="Calibri"/>
          <w:szCs w:val="24"/>
        </w:rPr>
        <w:t xml:space="preserve">vajúci sa zaväzuje dodať </w:t>
      </w:r>
      <w:r w:rsidR="00E97A3E" w:rsidRPr="00A10D1F">
        <w:rPr>
          <w:rFonts w:ascii="Arial Narrow" w:hAnsi="Arial Narrow" w:cs="Calibri"/>
          <w:szCs w:val="24"/>
        </w:rPr>
        <w:t xml:space="preserve">tovar </w:t>
      </w:r>
      <w:r w:rsidR="00FC2417" w:rsidRPr="00A10D1F">
        <w:rPr>
          <w:rFonts w:ascii="Arial Narrow" w:hAnsi="Arial Narrow" w:cs="Calibri"/>
          <w:szCs w:val="24"/>
        </w:rPr>
        <w:t xml:space="preserve">v súlade s dohodnutými technickými a funkčnými charakteristikami, </w:t>
      </w:r>
      <w:r w:rsidR="006B19B5" w:rsidRPr="00A10D1F">
        <w:rPr>
          <w:rFonts w:ascii="Arial Narrow" w:hAnsi="Arial Narrow" w:cs="Calibri"/>
          <w:szCs w:val="24"/>
        </w:rPr>
        <w:t xml:space="preserve">všeobecne </w:t>
      </w:r>
      <w:r w:rsidR="00FC2417" w:rsidRPr="00A10D1F">
        <w:rPr>
          <w:rFonts w:ascii="Arial Narrow" w:hAnsi="Arial Narrow" w:cs="Calibri"/>
          <w:szCs w:val="24"/>
        </w:rPr>
        <w:t>záväznými</w:t>
      </w:r>
      <w:r w:rsidR="006B19B5" w:rsidRPr="00A10D1F">
        <w:rPr>
          <w:rFonts w:ascii="Arial Narrow" w:hAnsi="Arial Narrow" w:cs="Calibri"/>
          <w:szCs w:val="24"/>
        </w:rPr>
        <w:t xml:space="preserve"> právnymi</w:t>
      </w:r>
      <w:r w:rsidR="00FC2417" w:rsidRPr="00A10D1F">
        <w:rPr>
          <w:rFonts w:ascii="Arial Narrow" w:hAnsi="Arial Narrow" w:cs="Calibri"/>
          <w:szCs w:val="24"/>
        </w:rPr>
        <w:t xml:space="preserve"> predpismi</w:t>
      </w:r>
      <w:r w:rsidR="004738F4" w:rsidRPr="00A10D1F">
        <w:rPr>
          <w:rFonts w:ascii="Arial Narrow" w:hAnsi="Arial Narrow" w:cs="Calibri"/>
          <w:szCs w:val="24"/>
        </w:rPr>
        <w:t xml:space="preserve"> </w:t>
      </w:r>
      <w:r w:rsidR="007A08E0" w:rsidRPr="00A10D1F">
        <w:rPr>
          <w:rFonts w:ascii="Arial Narrow" w:hAnsi="Arial Narrow" w:cs="Calibri"/>
          <w:szCs w:val="24"/>
        </w:rPr>
        <w:t xml:space="preserve">platnými na území </w:t>
      </w:r>
      <w:r w:rsidR="004738F4" w:rsidRPr="00A10D1F">
        <w:rPr>
          <w:rFonts w:ascii="Arial Narrow" w:hAnsi="Arial Narrow" w:cs="Calibri"/>
          <w:szCs w:val="24"/>
        </w:rPr>
        <w:t>SR</w:t>
      </w:r>
      <w:r w:rsidR="00FC2417" w:rsidRPr="00A10D1F">
        <w:rPr>
          <w:rFonts w:ascii="Arial Narrow" w:hAnsi="Arial Narrow" w:cs="Calibri"/>
          <w:szCs w:val="24"/>
        </w:rPr>
        <w:t xml:space="preserve">, technickými normami a podmienkami tejto zmluvy. </w:t>
      </w:r>
      <w:r w:rsidRPr="00A10D1F">
        <w:rPr>
          <w:rFonts w:ascii="Arial Narrow" w:hAnsi="Arial Narrow" w:cs="Calibri"/>
          <w:szCs w:val="24"/>
        </w:rPr>
        <w:t>Predá</w:t>
      </w:r>
      <w:r w:rsidR="00FC2417" w:rsidRPr="00A10D1F">
        <w:rPr>
          <w:rFonts w:ascii="Arial Narrow" w:hAnsi="Arial Narrow" w:cs="Calibri"/>
          <w:szCs w:val="24"/>
        </w:rPr>
        <w:t xml:space="preserve">vajúci sa zaväzuje súčasne s odovzdaním </w:t>
      </w:r>
      <w:r w:rsidR="00E97A3E" w:rsidRPr="00A10D1F">
        <w:rPr>
          <w:rFonts w:ascii="Arial Narrow" w:hAnsi="Arial Narrow" w:cs="Calibri"/>
          <w:szCs w:val="24"/>
        </w:rPr>
        <w:t xml:space="preserve">tovaru </w:t>
      </w:r>
      <w:r w:rsidR="00FC2417" w:rsidRPr="00A10D1F">
        <w:rPr>
          <w:rFonts w:ascii="Arial Narrow" w:hAnsi="Arial Narrow" w:cs="Calibri"/>
          <w:szCs w:val="24"/>
        </w:rPr>
        <w:t xml:space="preserve">odovzdať </w:t>
      </w:r>
      <w:r w:rsidRPr="00A10D1F">
        <w:rPr>
          <w:rFonts w:ascii="Arial Narrow" w:hAnsi="Arial Narrow" w:cs="Calibri"/>
          <w:szCs w:val="24"/>
        </w:rPr>
        <w:t>Kupu</w:t>
      </w:r>
      <w:r w:rsidR="00FC2417" w:rsidRPr="00A10D1F">
        <w:rPr>
          <w:rFonts w:ascii="Arial Narrow" w:hAnsi="Arial Narrow" w:cs="Calibri"/>
          <w:szCs w:val="24"/>
        </w:rPr>
        <w:t xml:space="preserve">júcemu aj všetky doklady, ktoré sa na dodaný </w:t>
      </w:r>
      <w:r w:rsidR="00E97A3E" w:rsidRPr="00A10D1F">
        <w:rPr>
          <w:rFonts w:ascii="Arial Narrow" w:hAnsi="Arial Narrow" w:cs="Calibri"/>
          <w:szCs w:val="24"/>
        </w:rPr>
        <w:t xml:space="preserve">tovar </w:t>
      </w:r>
      <w:r w:rsidR="00FC2417" w:rsidRPr="00A10D1F">
        <w:rPr>
          <w:rFonts w:ascii="Arial Narrow" w:hAnsi="Arial Narrow" w:cs="Calibri"/>
          <w:szCs w:val="24"/>
        </w:rPr>
        <w:t>vzťahujú</w:t>
      </w:r>
      <w:r w:rsidR="00626BF3" w:rsidRPr="00A10D1F">
        <w:rPr>
          <w:rFonts w:ascii="Arial Narrow" w:hAnsi="Arial Narrow" w:cs="Calibri"/>
          <w:szCs w:val="24"/>
        </w:rPr>
        <w:t>, a to najmä</w:t>
      </w:r>
      <w:r w:rsidR="00FC2417" w:rsidRPr="00A10D1F">
        <w:rPr>
          <w:rFonts w:ascii="Arial Narrow" w:hAnsi="Arial Narrow" w:cs="Calibri"/>
          <w:szCs w:val="24"/>
        </w:rPr>
        <w:t xml:space="preserve"> </w:t>
      </w:r>
      <w:r w:rsidR="004C75C4" w:rsidRPr="00A10D1F">
        <w:rPr>
          <w:rFonts w:ascii="Arial Narrow" w:hAnsi="Arial Narrow"/>
          <w:szCs w:val="24"/>
        </w:rPr>
        <w:t>technický popis</w:t>
      </w:r>
      <w:r w:rsidR="00A9461A" w:rsidRPr="00A10D1F">
        <w:rPr>
          <w:rFonts w:ascii="Arial Narrow" w:hAnsi="Arial Narrow"/>
          <w:szCs w:val="24"/>
        </w:rPr>
        <w:t xml:space="preserve"> (technické listy alebo katalógové listy)</w:t>
      </w:r>
      <w:r w:rsidR="004C75C4" w:rsidRPr="00A10D1F">
        <w:rPr>
          <w:rFonts w:ascii="Arial Narrow" w:hAnsi="Arial Narrow"/>
          <w:szCs w:val="24"/>
        </w:rPr>
        <w:t xml:space="preserve">, </w:t>
      </w:r>
      <w:r w:rsidR="000D5C36" w:rsidRPr="00A10D1F">
        <w:rPr>
          <w:rFonts w:ascii="Arial Narrow" w:hAnsi="Arial Narrow" w:cs="Calibri"/>
          <w:szCs w:val="24"/>
        </w:rPr>
        <w:t>návod na použitie, informácie o  manipulovaní a</w:t>
      </w:r>
      <w:r w:rsidR="000522FB">
        <w:rPr>
          <w:rFonts w:ascii="Arial Narrow" w:hAnsi="Arial Narrow" w:cs="Calibri"/>
          <w:szCs w:val="24"/>
        </w:rPr>
        <w:t> </w:t>
      </w:r>
      <w:r w:rsidR="000D5C36" w:rsidRPr="00A10D1F">
        <w:rPr>
          <w:rFonts w:ascii="Arial Narrow" w:hAnsi="Arial Narrow" w:cs="Calibri"/>
          <w:szCs w:val="24"/>
        </w:rPr>
        <w:t>skladovaní</w:t>
      </w:r>
      <w:r w:rsidR="000522FB">
        <w:rPr>
          <w:rFonts w:ascii="Arial Narrow" w:hAnsi="Arial Narrow"/>
          <w:szCs w:val="24"/>
        </w:rPr>
        <w:t>, všetko v slovenskom alebo českom jazyku.</w:t>
      </w:r>
    </w:p>
    <w:p w14:paraId="094F1FA1" w14:textId="4D62C67A" w:rsidR="000522FB" w:rsidRPr="00A10D1F" w:rsidRDefault="000522FB" w:rsidP="00E90844">
      <w:pPr>
        <w:pStyle w:val="CTL"/>
        <w:numPr>
          <w:ilvl w:val="1"/>
          <w:numId w:val="13"/>
        </w:numPr>
        <w:tabs>
          <w:tab w:val="left" w:pos="567"/>
        </w:tabs>
        <w:spacing w:line="24" w:lineRule="atLeast"/>
        <w:ind w:left="567" w:hanging="709"/>
        <w:rPr>
          <w:rFonts w:ascii="Arial Narrow" w:hAnsi="Arial Narrow" w:cs="Calibri"/>
          <w:szCs w:val="24"/>
        </w:rPr>
      </w:pPr>
      <w:r>
        <w:rPr>
          <w:rFonts w:ascii="Arial Narrow" w:hAnsi="Arial Narrow"/>
          <w:szCs w:val="24"/>
        </w:rPr>
        <w:t xml:space="preserve">Predávajúci zabezpečí aj súvisiace služby spojené s dodaním predmetu zmluvy na miesto dodania a  s vyložením v mieste dodania. </w:t>
      </w:r>
    </w:p>
    <w:p w14:paraId="457E42EF" w14:textId="70326F9E" w:rsidR="000522FB" w:rsidRDefault="00D31FF3" w:rsidP="00E90844">
      <w:pPr>
        <w:pStyle w:val="CTL"/>
        <w:numPr>
          <w:ilvl w:val="1"/>
          <w:numId w:val="13"/>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Predá</w:t>
      </w:r>
      <w:r w:rsidR="00FC2417" w:rsidRPr="00A10D1F">
        <w:rPr>
          <w:rFonts w:ascii="Arial Narrow" w:hAnsi="Arial Narrow" w:cs="Calibri"/>
          <w:szCs w:val="24"/>
        </w:rPr>
        <w:t xml:space="preserve">vajúci sa zaväzuje </w:t>
      </w:r>
      <w:r w:rsidR="000E29B4" w:rsidRPr="00A10D1F">
        <w:rPr>
          <w:rFonts w:ascii="Arial Narrow" w:hAnsi="Arial Narrow" w:cs="Calibri"/>
          <w:szCs w:val="24"/>
        </w:rPr>
        <w:t>doda</w:t>
      </w:r>
      <w:r w:rsidR="00FC2417" w:rsidRPr="00A10D1F">
        <w:rPr>
          <w:rFonts w:ascii="Arial Narrow" w:hAnsi="Arial Narrow" w:cs="Calibri"/>
          <w:szCs w:val="24"/>
        </w:rPr>
        <w:t xml:space="preserve">ť </w:t>
      </w:r>
      <w:r w:rsidR="00E97A3E" w:rsidRPr="00A10D1F">
        <w:rPr>
          <w:rFonts w:ascii="Arial Narrow" w:hAnsi="Arial Narrow" w:cs="Calibri"/>
          <w:szCs w:val="24"/>
        </w:rPr>
        <w:t>tovar</w:t>
      </w:r>
      <w:r w:rsidR="00FE32DE" w:rsidRPr="00A10D1F">
        <w:rPr>
          <w:rFonts w:ascii="Arial Narrow" w:hAnsi="Arial Narrow" w:cs="Calibri"/>
          <w:szCs w:val="24"/>
        </w:rPr>
        <w:t xml:space="preserve"> Kupujúcemu</w:t>
      </w:r>
      <w:r w:rsidR="002E3D25" w:rsidRPr="00A10D1F">
        <w:rPr>
          <w:rFonts w:ascii="Arial Narrow" w:hAnsi="Arial Narrow" w:cs="Calibri"/>
          <w:szCs w:val="24"/>
        </w:rPr>
        <w:t xml:space="preserve">  </w:t>
      </w:r>
      <w:r w:rsidR="003E5B18" w:rsidRPr="00A10D1F">
        <w:rPr>
          <w:rFonts w:ascii="Arial Narrow" w:hAnsi="Arial Narrow" w:cs="Calibri"/>
          <w:szCs w:val="24"/>
        </w:rPr>
        <w:t>v </w:t>
      </w:r>
      <w:r w:rsidR="00691CD7" w:rsidRPr="00A10D1F">
        <w:rPr>
          <w:rFonts w:ascii="Arial Narrow" w:hAnsi="Arial Narrow" w:cs="Calibri"/>
          <w:szCs w:val="24"/>
        </w:rPr>
        <w:t>lehote</w:t>
      </w:r>
      <w:r w:rsidR="003E5B18" w:rsidRPr="00A10D1F">
        <w:rPr>
          <w:rFonts w:ascii="Arial Narrow" w:hAnsi="Arial Narrow" w:cs="Calibri"/>
          <w:szCs w:val="24"/>
        </w:rPr>
        <w:t xml:space="preserve"> </w:t>
      </w:r>
      <w:r w:rsidR="009A299A" w:rsidRPr="00A10D1F">
        <w:rPr>
          <w:rFonts w:ascii="Arial Narrow" w:hAnsi="Arial Narrow" w:cs="Calibri"/>
          <w:szCs w:val="24"/>
        </w:rPr>
        <w:t>do</w:t>
      </w:r>
      <w:r w:rsidR="000303C2" w:rsidRPr="00A10D1F">
        <w:rPr>
          <w:rFonts w:ascii="Arial Narrow" w:hAnsi="Arial Narrow" w:cs="Calibri"/>
          <w:szCs w:val="24"/>
        </w:rPr>
        <w:t xml:space="preserve"> </w:t>
      </w:r>
      <w:r w:rsidR="00F9430A">
        <w:rPr>
          <w:rFonts w:ascii="Arial Narrow" w:hAnsi="Arial Narrow" w:cs="Calibri"/>
          <w:szCs w:val="24"/>
        </w:rPr>
        <w:t>30 dní</w:t>
      </w:r>
      <w:r w:rsidR="00F9430A" w:rsidRPr="00A10D1F">
        <w:rPr>
          <w:rFonts w:ascii="Arial Narrow" w:hAnsi="Arial Narrow" w:cs="Calibri"/>
          <w:szCs w:val="24"/>
        </w:rPr>
        <w:t xml:space="preserve"> </w:t>
      </w:r>
      <w:r w:rsidR="00E05266" w:rsidRPr="00A10D1F">
        <w:rPr>
          <w:rFonts w:ascii="Arial Narrow" w:hAnsi="Arial Narrow" w:cs="Calibri"/>
          <w:szCs w:val="24"/>
        </w:rPr>
        <w:t>od</w:t>
      </w:r>
      <w:r w:rsidR="00E32E21" w:rsidRPr="00A10D1F">
        <w:rPr>
          <w:rFonts w:ascii="Arial Narrow" w:hAnsi="Arial Narrow" w:cs="Calibri"/>
          <w:szCs w:val="24"/>
        </w:rPr>
        <w:t>o dňa</w:t>
      </w:r>
      <w:r w:rsidR="002E2C9D" w:rsidRPr="00A10D1F">
        <w:rPr>
          <w:rFonts w:ascii="Arial Narrow" w:hAnsi="Arial Narrow" w:cs="Calibri"/>
          <w:szCs w:val="24"/>
        </w:rPr>
        <w:t xml:space="preserve"> nadobudnutia</w:t>
      </w:r>
      <w:r w:rsidR="00E05266" w:rsidRPr="00A10D1F">
        <w:rPr>
          <w:rFonts w:ascii="Arial Narrow" w:hAnsi="Arial Narrow" w:cs="Calibri"/>
          <w:szCs w:val="24"/>
        </w:rPr>
        <w:t xml:space="preserve"> účinnosti </w:t>
      </w:r>
      <w:r w:rsidR="002E2C9D" w:rsidRPr="00A10D1F">
        <w:rPr>
          <w:rFonts w:ascii="Arial Narrow" w:hAnsi="Arial Narrow" w:cs="Calibri"/>
          <w:szCs w:val="24"/>
        </w:rPr>
        <w:t>tejto</w:t>
      </w:r>
      <w:r w:rsidR="00505A56" w:rsidRPr="00A10D1F">
        <w:rPr>
          <w:rFonts w:ascii="Arial Narrow" w:hAnsi="Arial Narrow" w:cs="Calibri"/>
          <w:szCs w:val="24"/>
        </w:rPr>
        <w:t xml:space="preserve"> </w:t>
      </w:r>
      <w:r w:rsidR="00E05266" w:rsidRPr="00A10D1F">
        <w:rPr>
          <w:rFonts w:ascii="Arial Narrow" w:hAnsi="Arial Narrow" w:cs="Calibri"/>
          <w:szCs w:val="24"/>
        </w:rPr>
        <w:t>zmluvy</w:t>
      </w:r>
      <w:r w:rsidR="002E7E97" w:rsidRPr="00A10D1F">
        <w:rPr>
          <w:rFonts w:ascii="Arial Narrow" w:hAnsi="Arial Narrow" w:cs="Calibri"/>
          <w:szCs w:val="24"/>
        </w:rPr>
        <w:t>.</w:t>
      </w:r>
    </w:p>
    <w:p w14:paraId="2B06C3A3" w14:textId="10270F2F" w:rsidR="00BB3C12" w:rsidRPr="000522FB" w:rsidRDefault="00FC2417" w:rsidP="00E90844">
      <w:pPr>
        <w:pStyle w:val="CTL"/>
        <w:numPr>
          <w:ilvl w:val="1"/>
          <w:numId w:val="13"/>
        </w:numPr>
        <w:tabs>
          <w:tab w:val="left" w:pos="567"/>
        </w:tabs>
        <w:spacing w:line="24" w:lineRule="atLeast"/>
        <w:ind w:left="567" w:hanging="709"/>
        <w:rPr>
          <w:rFonts w:ascii="Arial Narrow" w:hAnsi="Arial Narrow" w:cs="Calibri"/>
          <w:szCs w:val="24"/>
        </w:rPr>
      </w:pPr>
      <w:r w:rsidRPr="000522FB">
        <w:rPr>
          <w:rFonts w:ascii="Arial Narrow" w:hAnsi="Arial Narrow" w:cs="Calibri"/>
          <w:szCs w:val="24"/>
        </w:rPr>
        <w:t xml:space="preserve">Miestom dodania </w:t>
      </w:r>
      <w:r w:rsidR="007A08E0" w:rsidRPr="000522FB">
        <w:rPr>
          <w:rFonts w:ascii="Arial Narrow" w:hAnsi="Arial Narrow" w:cs="Calibri"/>
          <w:szCs w:val="24"/>
        </w:rPr>
        <w:t>tovaru</w:t>
      </w:r>
      <w:r w:rsidRPr="000522FB">
        <w:rPr>
          <w:rFonts w:ascii="Arial Narrow" w:hAnsi="Arial Narrow" w:cs="Calibri"/>
          <w:szCs w:val="24"/>
        </w:rPr>
        <w:t xml:space="preserve"> </w:t>
      </w:r>
      <w:r w:rsidR="006978DA" w:rsidRPr="000522FB">
        <w:rPr>
          <w:rFonts w:ascii="Arial Narrow" w:hAnsi="Arial Narrow" w:cs="Calibri"/>
          <w:szCs w:val="24"/>
        </w:rPr>
        <w:t>je</w:t>
      </w:r>
      <w:r w:rsidR="00DB390D" w:rsidRPr="000522FB">
        <w:rPr>
          <w:rFonts w:ascii="Arial Narrow" w:hAnsi="Arial Narrow"/>
          <w:szCs w:val="24"/>
        </w:rPr>
        <w:t xml:space="preserve"> </w:t>
      </w:r>
      <w:r w:rsidR="000522FB" w:rsidRPr="000522FB">
        <w:rPr>
          <w:rFonts w:ascii="Arial Narrow" w:hAnsi="Arial Narrow"/>
          <w:color w:val="000000" w:themeColor="text1"/>
          <w:szCs w:val="24"/>
        </w:rPr>
        <w:t xml:space="preserve">Ministerstvo vnútra SR, Sibírska 26, 831 02 Bratislava </w:t>
      </w:r>
    </w:p>
    <w:p w14:paraId="3D8C088D" w14:textId="77777777" w:rsidR="00FC2417" w:rsidRPr="00A10D1F" w:rsidRDefault="00FC2417" w:rsidP="00E90844">
      <w:pPr>
        <w:pStyle w:val="CTL"/>
        <w:numPr>
          <w:ilvl w:val="1"/>
          <w:numId w:val="13"/>
        </w:numPr>
        <w:tabs>
          <w:tab w:val="left" w:pos="567"/>
        </w:tabs>
        <w:spacing w:before="120" w:line="24" w:lineRule="atLeast"/>
        <w:ind w:left="567" w:hanging="709"/>
        <w:rPr>
          <w:rFonts w:ascii="Arial Narrow" w:hAnsi="Arial Narrow" w:cs="Calibri"/>
          <w:szCs w:val="24"/>
        </w:rPr>
      </w:pPr>
      <w:r w:rsidRPr="00A10D1F">
        <w:rPr>
          <w:rFonts w:ascii="Arial Narrow" w:hAnsi="Arial Narrow" w:cs="Calibri"/>
          <w:szCs w:val="24"/>
        </w:rPr>
        <w:t>Do</w:t>
      </w:r>
      <w:r w:rsidR="004738F4" w:rsidRPr="00A10D1F">
        <w:rPr>
          <w:rFonts w:ascii="Arial Narrow" w:hAnsi="Arial Narrow" w:cs="Calibri"/>
          <w:szCs w:val="24"/>
        </w:rPr>
        <w:t>danie</w:t>
      </w:r>
      <w:r w:rsidRPr="00A10D1F">
        <w:rPr>
          <w:rFonts w:ascii="Arial Narrow" w:hAnsi="Arial Narrow" w:cs="Calibri"/>
          <w:szCs w:val="24"/>
        </w:rPr>
        <w:t xml:space="preserve"> </w:t>
      </w:r>
      <w:r w:rsidR="00E97A3E" w:rsidRPr="00A10D1F">
        <w:rPr>
          <w:rFonts w:ascii="Arial Narrow" w:hAnsi="Arial Narrow" w:cs="Calibri"/>
          <w:szCs w:val="24"/>
        </w:rPr>
        <w:t xml:space="preserve">tovaru </w:t>
      </w:r>
      <w:r w:rsidRPr="00A10D1F">
        <w:rPr>
          <w:rFonts w:ascii="Arial Narrow" w:hAnsi="Arial Narrow" w:cs="Calibri"/>
          <w:szCs w:val="24"/>
        </w:rPr>
        <w:t xml:space="preserve">bude dokladované podpisom zodpovednej osoby </w:t>
      </w:r>
      <w:r w:rsidR="00D31FF3" w:rsidRPr="00A10D1F">
        <w:rPr>
          <w:rFonts w:ascii="Arial Narrow" w:hAnsi="Arial Narrow" w:cs="Calibri"/>
          <w:szCs w:val="24"/>
        </w:rPr>
        <w:t>Kupu</w:t>
      </w:r>
      <w:r w:rsidRPr="00A10D1F">
        <w:rPr>
          <w:rFonts w:ascii="Arial Narrow" w:hAnsi="Arial Narrow" w:cs="Calibri"/>
          <w:szCs w:val="24"/>
        </w:rPr>
        <w:t>júceho na príslušnom dodacom liste.</w:t>
      </w:r>
    </w:p>
    <w:p w14:paraId="4030D5E0" w14:textId="4B108A93" w:rsidR="00FC2417" w:rsidRPr="00A10D1F" w:rsidRDefault="004003BF" w:rsidP="00E90844">
      <w:pPr>
        <w:pStyle w:val="CTL"/>
        <w:numPr>
          <w:ilvl w:val="1"/>
          <w:numId w:val="13"/>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 xml:space="preserve">Deň </w:t>
      </w:r>
      <w:r w:rsidR="00E32E21" w:rsidRPr="00A10D1F">
        <w:rPr>
          <w:rFonts w:ascii="Arial Narrow" w:hAnsi="Arial Narrow" w:cs="Calibri"/>
          <w:szCs w:val="24"/>
        </w:rPr>
        <w:t xml:space="preserve">dodania </w:t>
      </w:r>
      <w:r w:rsidR="00E97A3E" w:rsidRPr="00A10D1F">
        <w:rPr>
          <w:rFonts w:ascii="Arial Narrow" w:hAnsi="Arial Narrow" w:cs="Calibri"/>
          <w:szCs w:val="24"/>
        </w:rPr>
        <w:t xml:space="preserve">tovaru </w:t>
      </w:r>
      <w:r w:rsidR="00FC2417" w:rsidRPr="00A10D1F">
        <w:rPr>
          <w:rFonts w:ascii="Arial Narrow" w:hAnsi="Arial Narrow" w:cs="Calibri"/>
          <w:szCs w:val="24"/>
        </w:rPr>
        <w:t xml:space="preserve">písomne alebo elektronicky oznámi </w:t>
      </w:r>
      <w:r w:rsidR="00D31FF3" w:rsidRPr="00A10D1F">
        <w:rPr>
          <w:rFonts w:ascii="Arial Narrow" w:hAnsi="Arial Narrow" w:cs="Calibri"/>
          <w:szCs w:val="24"/>
        </w:rPr>
        <w:t>Predá</w:t>
      </w:r>
      <w:r w:rsidR="00FC2417" w:rsidRPr="00A10D1F">
        <w:rPr>
          <w:rFonts w:ascii="Arial Narrow" w:hAnsi="Arial Narrow" w:cs="Calibri"/>
          <w:szCs w:val="24"/>
        </w:rPr>
        <w:t xml:space="preserve">vajúci </w:t>
      </w:r>
      <w:r w:rsidR="00D31FF3" w:rsidRPr="00A10D1F">
        <w:rPr>
          <w:rFonts w:ascii="Arial Narrow" w:hAnsi="Arial Narrow" w:cs="Calibri"/>
          <w:szCs w:val="24"/>
        </w:rPr>
        <w:t>Kupu</w:t>
      </w:r>
      <w:r w:rsidR="00FC2417" w:rsidRPr="00A10D1F">
        <w:rPr>
          <w:rFonts w:ascii="Arial Narrow" w:hAnsi="Arial Narrow" w:cs="Calibri"/>
          <w:szCs w:val="24"/>
        </w:rPr>
        <w:t xml:space="preserve">júcemu najneskôr </w:t>
      </w:r>
      <w:r w:rsidR="000522FB">
        <w:rPr>
          <w:rFonts w:ascii="Arial Narrow" w:hAnsi="Arial Narrow" w:cs="Calibri"/>
          <w:szCs w:val="24"/>
        </w:rPr>
        <w:t>dva (2</w:t>
      </w:r>
      <w:r w:rsidR="00CB3120" w:rsidRPr="00A10D1F">
        <w:rPr>
          <w:rFonts w:ascii="Arial Narrow" w:hAnsi="Arial Narrow" w:cs="Calibri"/>
          <w:szCs w:val="24"/>
        </w:rPr>
        <w:t>)</w:t>
      </w:r>
      <w:r w:rsidR="00E436D9" w:rsidRPr="00A10D1F">
        <w:rPr>
          <w:rFonts w:ascii="Arial Narrow" w:hAnsi="Arial Narrow" w:cs="Calibri"/>
          <w:szCs w:val="24"/>
        </w:rPr>
        <w:t xml:space="preserve"> </w:t>
      </w:r>
      <w:r w:rsidR="000522FB">
        <w:rPr>
          <w:rFonts w:ascii="Arial Narrow" w:hAnsi="Arial Narrow" w:cs="Calibri"/>
          <w:szCs w:val="24"/>
        </w:rPr>
        <w:t xml:space="preserve">pracovné </w:t>
      </w:r>
      <w:r w:rsidR="00FC2417" w:rsidRPr="00A10D1F">
        <w:rPr>
          <w:rFonts w:ascii="Arial Narrow" w:hAnsi="Arial Narrow" w:cs="Calibri"/>
          <w:szCs w:val="24"/>
        </w:rPr>
        <w:t>dn</w:t>
      </w:r>
      <w:r w:rsidR="000522FB">
        <w:rPr>
          <w:rFonts w:ascii="Arial Narrow" w:hAnsi="Arial Narrow" w:cs="Calibri"/>
          <w:szCs w:val="24"/>
        </w:rPr>
        <w:t>i</w:t>
      </w:r>
      <w:r w:rsidR="00FC2417" w:rsidRPr="00A10D1F">
        <w:rPr>
          <w:rFonts w:ascii="Arial Narrow" w:hAnsi="Arial Narrow" w:cs="Calibri"/>
          <w:szCs w:val="24"/>
        </w:rPr>
        <w:t xml:space="preserve"> vopred. </w:t>
      </w:r>
    </w:p>
    <w:p w14:paraId="2C89C53F" w14:textId="2045B96B" w:rsidR="00FC2417" w:rsidRPr="000522FB" w:rsidRDefault="00FC2417" w:rsidP="00E90844">
      <w:pPr>
        <w:pStyle w:val="CTL"/>
        <w:numPr>
          <w:ilvl w:val="1"/>
          <w:numId w:val="13"/>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Po pre</w:t>
      </w:r>
      <w:r w:rsidR="00E97A3E" w:rsidRPr="00A10D1F">
        <w:rPr>
          <w:rFonts w:ascii="Arial Narrow" w:hAnsi="Arial Narrow" w:cs="Calibri"/>
          <w:szCs w:val="24"/>
        </w:rPr>
        <w:t>vzatí</w:t>
      </w:r>
      <w:r w:rsidRPr="00A10D1F">
        <w:rPr>
          <w:rFonts w:ascii="Arial Narrow" w:hAnsi="Arial Narrow" w:cs="Calibri"/>
          <w:szCs w:val="24"/>
        </w:rPr>
        <w:t xml:space="preserve"> </w:t>
      </w:r>
      <w:r w:rsidR="00E97A3E" w:rsidRPr="00A10D1F">
        <w:rPr>
          <w:rFonts w:ascii="Arial Narrow" w:hAnsi="Arial Narrow" w:cs="Calibri"/>
          <w:szCs w:val="24"/>
        </w:rPr>
        <w:t>tovaru</w:t>
      </w:r>
      <w:r w:rsidR="005014F7" w:rsidRPr="00A10D1F">
        <w:rPr>
          <w:rFonts w:ascii="Arial Narrow" w:hAnsi="Arial Narrow" w:cs="Calibri"/>
          <w:szCs w:val="24"/>
        </w:rPr>
        <w:t xml:space="preserve"> </w:t>
      </w:r>
      <w:r w:rsidR="00D31FF3" w:rsidRPr="00A10D1F">
        <w:rPr>
          <w:rFonts w:ascii="Arial Narrow" w:hAnsi="Arial Narrow" w:cs="Calibri"/>
          <w:szCs w:val="24"/>
        </w:rPr>
        <w:t>Predá</w:t>
      </w:r>
      <w:r w:rsidRPr="00A10D1F">
        <w:rPr>
          <w:rFonts w:ascii="Arial Narrow" w:hAnsi="Arial Narrow" w:cs="Calibri"/>
          <w:szCs w:val="24"/>
        </w:rPr>
        <w:t xml:space="preserve">vajúci vyhotoví </w:t>
      </w:r>
      <w:r w:rsidR="004D37DE" w:rsidRPr="00A10D1F">
        <w:rPr>
          <w:rFonts w:ascii="Arial Narrow" w:hAnsi="Arial Narrow" w:cs="Calibri"/>
          <w:szCs w:val="24"/>
        </w:rPr>
        <w:t>dodací list</w:t>
      </w:r>
      <w:r w:rsidRPr="00A10D1F">
        <w:rPr>
          <w:rFonts w:ascii="Arial Narrow" w:hAnsi="Arial Narrow" w:cs="Calibri"/>
          <w:szCs w:val="24"/>
        </w:rPr>
        <w:t xml:space="preserve">. </w:t>
      </w:r>
      <w:r w:rsidR="00D31FF3" w:rsidRPr="00A10D1F">
        <w:rPr>
          <w:rFonts w:ascii="Arial Narrow" w:hAnsi="Arial Narrow" w:cs="Calibri"/>
          <w:szCs w:val="24"/>
        </w:rPr>
        <w:t>Kupu</w:t>
      </w:r>
      <w:r w:rsidRPr="00A10D1F">
        <w:rPr>
          <w:rFonts w:ascii="Arial Narrow" w:hAnsi="Arial Narrow" w:cs="Calibri"/>
          <w:szCs w:val="24"/>
        </w:rPr>
        <w:t>júci po pr</w:t>
      </w:r>
      <w:r w:rsidR="00E97A3E" w:rsidRPr="00A10D1F">
        <w:rPr>
          <w:rFonts w:ascii="Arial Narrow" w:hAnsi="Arial Narrow" w:cs="Calibri"/>
          <w:szCs w:val="24"/>
        </w:rPr>
        <w:t>evzatí</w:t>
      </w:r>
      <w:r w:rsidRPr="00A10D1F">
        <w:rPr>
          <w:rFonts w:ascii="Arial Narrow" w:hAnsi="Arial Narrow" w:cs="Calibri"/>
          <w:szCs w:val="24"/>
        </w:rPr>
        <w:t xml:space="preserve"> </w:t>
      </w:r>
      <w:r w:rsidR="00E97A3E" w:rsidRPr="00A10D1F">
        <w:rPr>
          <w:rFonts w:ascii="Arial Narrow" w:hAnsi="Arial Narrow" w:cs="Calibri"/>
          <w:szCs w:val="24"/>
        </w:rPr>
        <w:t xml:space="preserve">tovaru </w:t>
      </w:r>
      <w:r w:rsidR="004D37DE" w:rsidRPr="00A10D1F">
        <w:rPr>
          <w:rFonts w:ascii="Arial Narrow" w:hAnsi="Arial Narrow" w:cs="Calibri"/>
          <w:szCs w:val="24"/>
        </w:rPr>
        <w:t>dodací list</w:t>
      </w:r>
      <w:r w:rsidRPr="00A10D1F">
        <w:rPr>
          <w:rFonts w:ascii="Arial Narrow" w:hAnsi="Arial Narrow" w:cs="Calibri"/>
          <w:szCs w:val="24"/>
        </w:rPr>
        <w:t xml:space="preserve"> písomne potvrdí. </w:t>
      </w:r>
      <w:r w:rsidR="00D31FF3" w:rsidRPr="00A10D1F">
        <w:rPr>
          <w:rFonts w:ascii="Arial Narrow" w:hAnsi="Arial Narrow" w:cs="Calibri"/>
          <w:szCs w:val="24"/>
        </w:rPr>
        <w:t>Kupu</w:t>
      </w:r>
      <w:r w:rsidRPr="00A10D1F">
        <w:rPr>
          <w:rFonts w:ascii="Arial Narrow" w:hAnsi="Arial Narrow" w:cs="Calibri"/>
          <w:szCs w:val="24"/>
        </w:rPr>
        <w:t xml:space="preserve">júci môže </w:t>
      </w:r>
      <w:r w:rsidR="004738F4" w:rsidRPr="00A10D1F">
        <w:rPr>
          <w:rFonts w:ascii="Arial Narrow" w:hAnsi="Arial Narrow" w:cs="Calibri"/>
          <w:szCs w:val="24"/>
        </w:rPr>
        <w:t xml:space="preserve">po prevzatí </w:t>
      </w:r>
      <w:r w:rsidR="00E97A3E" w:rsidRPr="00A10D1F">
        <w:rPr>
          <w:rFonts w:ascii="Arial Narrow" w:hAnsi="Arial Narrow" w:cs="Calibri"/>
          <w:szCs w:val="24"/>
        </w:rPr>
        <w:t xml:space="preserve">tovaru </w:t>
      </w:r>
      <w:r w:rsidRPr="00A10D1F">
        <w:rPr>
          <w:rFonts w:ascii="Arial Narrow" w:hAnsi="Arial Narrow" w:cs="Calibri"/>
          <w:szCs w:val="24"/>
        </w:rPr>
        <w:t>riadne</w:t>
      </w:r>
      <w:r w:rsidR="00E97A3E" w:rsidRPr="00A10D1F">
        <w:rPr>
          <w:rFonts w:ascii="Arial Narrow" w:hAnsi="Arial Narrow" w:cs="Calibri"/>
          <w:szCs w:val="24"/>
        </w:rPr>
        <w:t xml:space="preserve"> tovar</w:t>
      </w:r>
      <w:r w:rsidRPr="00A10D1F">
        <w:rPr>
          <w:rFonts w:ascii="Arial Narrow" w:hAnsi="Arial Narrow" w:cs="Calibri"/>
          <w:szCs w:val="24"/>
        </w:rPr>
        <w:t xml:space="preserve"> užívať a </w:t>
      </w:r>
      <w:r w:rsidR="00D31FF3" w:rsidRPr="00A10D1F">
        <w:rPr>
          <w:rFonts w:ascii="Arial Narrow" w:hAnsi="Arial Narrow" w:cs="Calibri"/>
          <w:szCs w:val="24"/>
        </w:rPr>
        <w:t>Predá</w:t>
      </w:r>
      <w:r w:rsidRPr="00A10D1F">
        <w:rPr>
          <w:rFonts w:ascii="Arial Narrow" w:hAnsi="Arial Narrow" w:cs="Calibri"/>
          <w:szCs w:val="24"/>
        </w:rPr>
        <w:t>vajúci sa mu zaväzuje toto užívanie dňom pre</w:t>
      </w:r>
      <w:r w:rsidR="00E97A3E" w:rsidRPr="00A10D1F">
        <w:rPr>
          <w:rFonts w:ascii="Arial Narrow" w:hAnsi="Arial Narrow" w:cs="Calibri"/>
          <w:szCs w:val="24"/>
        </w:rPr>
        <w:t>vzatia</w:t>
      </w:r>
      <w:r w:rsidRPr="00A10D1F">
        <w:rPr>
          <w:rFonts w:ascii="Arial Narrow" w:hAnsi="Arial Narrow" w:cs="Calibri"/>
          <w:szCs w:val="24"/>
        </w:rPr>
        <w:t xml:space="preserve"> umožniť.</w:t>
      </w:r>
      <w:r w:rsidR="00E53022" w:rsidRPr="00A10D1F">
        <w:rPr>
          <w:rFonts w:ascii="Arial Narrow" w:hAnsi="Arial Narrow" w:cs="Calibri"/>
          <w:szCs w:val="24"/>
        </w:rPr>
        <w:t xml:space="preserve"> </w:t>
      </w:r>
      <w:r w:rsidR="00D31FF3" w:rsidRPr="00A10D1F">
        <w:rPr>
          <w:rFonts w:ascii="Arial Narrow" w:hAnsi="Arial Narrow"/>
          <w:szCs w:val="24"/>
        </w:rPr>
        <w:t>Kupu</w:t>
      </w:r>
      <w:r w:rsidR="00E53022" w:rsidRPr="00A10D1F">
        <w:rPr>
          <w:rFonts w:ascii="Arial Narrow" w:hAnsi="Arial Narrow"/>
          <w:szCs w:val="24"/>
        </w:rPr>
        <w:t xml:space="preserve">júci si vyhradzuje právo prevziať iba </w:t>
      </w:r>
      <w:r w:rsidR="00396F86" w:rsidRPr="00A10D1F">
        <w:rPr>
          <w:rFonts w:ascii="Arial Narrow" w:hAnsi="Arial Narrow"/>
          <w:szCs w:val="24"/>
        </w:rPr>
        <w:t xml:space="preserve">tovar </w:t>
      </w:r>
      <w:r w:rsidR="00CB3120" w:rsidRPr="00A10D1F">
        <w:rPr>
          <w:rFonts w:ascii="Arial Narrow" w:hAnsi="Arial Narrow"/>
          <w:szCs w:val="24"/>
        </w:rPr>
        <w:t xml:space="preserve">nový, nepoužitý, </w:t>
      </w:r>
      <w:r w:rsidR="00E53022" w:rsidRPr="00A10D1F">
        <w:rPr>
          <w:rFonts w:ascii="Arial Narrow" w:hAnsi="Arial Narrow"/>
          <w:szCs w:val="24"/>
        </w:rPr>
        <w:t>funkčný, bez zjavných</w:t>
      </w:r>
      <w:r w:rsidR="000522FB">
        <w:rPr>
          <w:rFonts w:ascii="Arial Narrow" w:hAnsi="Arial Narrow"/>
          <w:szCs w:val="24"/>
        </w:rPr>
        <w:t xml:space="preserve"> </w:t>
      </w:r>
      <w:r w:rsidR="000E29B4" w:rsidRPr="00A10D1F">
        <w:rPr>
          <w:rFonts w:ascii="Arial Narrow" w:hAnsi="Arial Narrow"/>
          <w:szCs w:val="24"/>
        </w:rPr>
        <w:t>vád</w:t>
      </w:r>
      <w:r w:rsidR="00E53022" w:rsidRPr="00A10D1F">
        <w:rPr>
          <w:rFonts w:ascii="Arial Narrow" w:hAnsi="Arial Narrow"/>
          <w:szCs w:val="24"/>
        </w:rPr>
        <w:t>, dodaný v kompletnom stave a v požadovanom množstve. V opačnom prípade si vyhradzuje právo nepodpísať dodací list, neprebrať dodaný</w:t>
      </w:r>
      <w:r w:rsidR="00396F86" w:rsidRPr="00A10D1F">
        <w:rPr>
          <w:rFonts w:ascii="Arial Narrow" w:hAnsi="Arial Narrow"/>
          <w:szCs w:val="24"/>
        </w:rPr>
        <w:t xml:space="preserve"> tovar</w:t>
      </w:r>
      <w:r w:rsidR="00E53022" w:rsidRPr="00A10D1F">
        <w:rPr>
          <w:rFonts w:ascii="Arial Narrow" w:hAnsi="Arial Narrow"/>
          <w:szCs w:val="24"/>
        </w:rPr>
        <w:t xml:space="preserve"> a neza</w:t>
      </w:r>
      <w:r w:rsidR="008E1AA4" w:rsidRPr="00A10D1F">
        <w:rPr>
          <w:rFonts w:ascii="Arial Narrow" w:hAnsi="Arial Narrow"/>
          <w:szCs w:val="24"/>
        </w:rPr>
        <w:t>platiť cenu za neprebraný</w:t>
      </w:r>
      <w:r w:rsidR="005014F7" w:rsidRPr="00A10D1F">
        <w:rPr>
          <w:rFonts w:ascii="Arial Narrow" w:hAnsi="Arial Narrow"/>
          <w:szCs w:val="24"/>
        </w:rPr>
        <w:t xml:space="preserve"> </w:t>
      </w:r>
      <w:r w:rsidR="00396F86" w:rsidRPr="00A10D1F">
        <w:rPr>
          <w:rFonts w:ascii="Arial Narrow" w:hAnsi="Arial Narrow"/>
          <w:szCs w:val="24"/>
        </w:rPr>
        <w:t>tovar</w:t>
      </w:r>
      <w:r w:rsidR="00121519" w:rsidRPr="00A10D1F">
        <w:rPr>
          <w:rFonts w:ascii="Arial Narrow" w:hAnsi="Arial Narrow"/>
          <w:szCs w:val="24"/>
        </w:rPr>
        <w:t>.</w:t>
      </w:r>
    </w:p>
    <w:p w14:paraId="0489B48B" w14:textId="77777777" w:rsidR="000522FB" w:rsidRPr="00560622" w:rsidRDefault="000522FB" w:rsidP="00E90844">
      <w:pPr>
        <w:pStyle w:val="CTL"/>
        <w:numPr>
          <w:ilvl w:val="1"/>
          <w:numId w:val="13"/>
        </w:numPr>
        <w:tabs>
          <w:tab w:val="left" w:pos="567"/>
        </w:tabs>
        <w:spacing w:after="60" w:line="24" w:lineRule="atLeast"/>
        <w:ind w:left="567" w:hanging="709"/>
        <w:rPr>
          <w:rFonts w:ascii="Arial Narrow" w:hAnsi="Arial Narrow" w:cs="Calibri"/>
          <w:szCs w:val="24"/>
        </w:rPr>
      </w:pPr>
      <w:r w:rsidRPr="00560622">
        <w:rPr>
          <w:rFonts w:ascii="Arial Narrow" w:hAnsi="Arial Narrow"/>
          <w:szCs w:val="24"/>
        </w:rPr>
        <w:t xml:space="preserve">V prílohe č. </w:t>
      </w:r>
      <w:r>
        <w:rPr>
          <w:rFonts w:ascii="Arial Narrow" w:hAnsi="Arial Narrow"/>
          <w:szCs w:val="24"/>
        </w:rPr>
        <w:t>3</w:t>
      </w:r>
      <w:r w:rsidRPr="00560622">
        <w:rPr>
          <w:rFonts w:ascii="Arial Narrow" w:hAnsi="Arial Narrow"/>
          <w:szCs w:val="24"/>
        </w:rPr>
        <w:t xml:space="preserve"> sú uvedené údaje o všetkých známych subdodávateľoch predávajúceho, ktorí sú známi v čase uzavierania tejto zmluvy, a údaje o osobe oprávnenej konať za subdodávateľa v rozsahu meno a priezvisko, adresa pobytu, dátum narodenia.</w:t>
      </w:r>
    </w:p>
    <w:p w14:paraId="31DFF603" w14:textId="77777777" w:rsidR="000522FB" w:rsidRPr="00560622" w:rsidRDefault="000522FB" w:rsidP="00E90844">
      <w:pPr>
        <w:pStyle w:val="CTL"/>
        <w:numPr>
          <w:ilvl w:val="1"/>
          <w:numId w:val="13"/>
        </w:numPr>
        <w:tabs>
          <w:tab w:val="left" w:pos="567"/>
        </w:tabs>
        <w:spacing w:after="60" w:line="24" w:lineRule="atLeast"/>
        <w:ind w:left="567" w:hanging="709"/>
        <w:rPr>
          <w:rFonts w:ascii="Arial Narrow" w:hAnsi="Arial Narrow" w:cs="Calibri"/>
          <w:szCs w:val="24"/>
        </w:rPr>
      </w:pPr>
      <w:r w:rsidRPr="00560622">
        <w:rPr>
          <w:rFonts w:ascii="Arial Narrow" w:hAnsi="Arial Narrow"/>
          <w:szCs w:val="24"/>
        </w:rPr>
        <w:lastRenderedPageBreak/>
        <w:t xml:space="preserve">Predávajúci je povinný kupujúcemu oznámiť akúkoľvek zmenu údajov u subdodávateľov uvedených v Prílohe č. </w:t>
      </w:r>
      <w:r>
        <w:rPr>
          <w:rFonts w:ascii="Arial Narrow" w:hAnsi="Arial Narrow"/>
          <w:szCs w:val="24"/>
        </w:rPr>
        <w:t>3</w:t>
      </w:r>
      <w:r w:rsidRPr="00560622">
        <w:rPr>
          <w:rFonts w:ascii="Arial Narrow" w:hAnsi="Arial Narrow"/>
          <w:szCs w:val="24"/>
        </w:rPr>
        <w:t xml:space="preserve">, a to bezodkladne po tom, ako sa o tejto skutočnosti dozvie. </w:t>
      </w:r>
    </w:p>
    <w:p w14:paraId="77EDAFCC" w14:textId="694AF2AA" w:rsidR="000522FB" w:rsidRPr="00560622" w:rsidRDefault="000522FB" w:rsidP="00E90844">
      <w:pPr>
        <w:pStyle w:val="CTL"/>
        <w:numPr>
          <w:ilvl w:val="1"/>
          <w:numId w:val="13"/>
        </w:numPr>
        <w:tabs>
          <w:tab w:val="left" w:pos="567"/>
        </w:tabs>
        <w:spacing w:after="60" w:line="24" w:lineRule="atLeast"/>
        <w:ind w:left="567" w:hanging="709"/>
        <w:rPr>
          <w:rFonts w:ascii="Arial Narrow" w:hAnsi="Arial Narrow" w:cs="Calibri"/>
          <w:szCs w:val="24"/>
        </w:rPr>
      </w:pPr>
      <w:r w:rsidRPr="0056062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w:t>
      </w:r>
      <w:r>
        <w:rPr>
          <w:rFonts w:ascii="Arial Narrow" w:hAnsi="Arial Narrow"/>
          <w:szCs w:val="24"/>
        </w:rPr>
        <w:t>4</w:t>
      </w:r>
      <w:r w:rsidRPr="00560622">
        <w:rPr>
          <w:rFonts w:ascii="Arial Narrow" w:hAnsi="Arial Narrow"/>
          <w:szCs w:val="24"/>
        </w:rPr>
        <w:t>.8</w:t>
      </w:r>
      <w:r w:rsidR="0030120A">
        <w:rPr>
          <w:rFonts w:ascii="Arial Narrow" w:hAnsi="Arial Narrow"/>
          <w:szCs w:val="24"/>
        </w:rPr>
        <w:t xml:space="preserve"> </w:t>
      </w:r>
      <w:r w:rsidRPr="00560622">
        <w:rPr>
          <w:rFonts w:ascii="Arial Narrow" w:hAnsi="Arial Narrow"/>
          <w:szCs w:val="24"/>
        </w:rPr>
        <w:t>tohto článku a predmety subdodávok.</w:t>
      </w:r>
      <w:r>
        <w:rPr>
          <w:rFonts w:ascii="Arial Narrow" w:hAnsi="Arial Narrow"/>
          <w:szCs w:val="24"/>
        </w:rPr>
        <w:t xml:space="preserve"> </w:t>
      </w:r>
      <w:r w:rsidRPr="00560622">
        <w:rPr>
          <w:rFonts w:ascii="Arial Narrow" w:hAnsi="Arial Narrow"/>
          <w:szCs w:val="24"/>
        </w:rPr>
        <w:t xml:space="preserve">Pri výbere subdodávateľa musí predávajúci  postupovať tak, aby vynaložené náklady na zabezpečenie plnenia na základe zmluvy o subdodávke boli primerané jeho kvalite a cene. </w:t>
      </w:r>
    </w:p>
    <w:p w14:paraId="747E15B9" w14:textId="22B11581" w:rsidR="000522FB" w:rsidRPr="00560622" w:rsidRDefault="000522FB" w:rsidP="002F0BED">
      <w:pPr>
        <w:pStyle w:val="CTL"/>
        <w:numPr>
          <w:ilvl w:val="1"/>
          <w:numId w:val="13"/>
        </w:numPr>
        <w:spacing w:after="60" w:line="24" w:lineRule="atLeast"/>
        <w:ind w:left="567" w:hanging="709"/>
        <w:rPr>
          <w:rFonts w:ascii="Arial Narrow" w:hAnsi="Arial Narrow" w:cs="Calibri"/>
          <w:szCs w:val="24"/>
        </w:rPr>
      </w:pPr>
      <w:r w:rsidRPr="00560622">
        <w:rPr>
          <w:rFonts w:ascii="Arial Narrow" w:hAnsi="Arial Narrow" w:cs="Calibri"/>
          <w:bCs/>
          <w:szCs w:val="24"/>
          <w:lang w:eastAsia="cs-CZ"/>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r w:rsidR="00F9430A" w:rsidRPr="00F9430A">
        <w:rPr>
          <w:rFonts w:ascii="Arial Narrow" w:hAnsi="Arial Narrow" w:cs="Calibri"/>
          <w:bCs/>
          <w:szCs w:val="24"/>
          <w:lang w:eastAsia="cs-CZ"/>
        </w:rPr>
        <w:t>Ak sa na strane Predávajúceho ako Zmluvnej strany podieľa skupina dodávateľov podľa § 37 zákona č. 343/2015 Z. z., má  každý člen tejto skupiny dodávateľov povinnosť byť zapísaný v registri partnerov verejného sektora.</w:t>
      </w:r>
    </w:p>
    <w:p w14:paraId="24145AB6" w14:textId="02608DD2" w:rsidR="000522FB" w:rsidRPr="00560622" w:rsidRDefault="000522FB" w:rsidP="002F0BED">
      <w:pPr>
        <w:pStyle w:val="CTL"/>
        <w:numPr>
          <w:ilvl w:val="1"/>
          <w:numId w:val="13"/>
        </w:numPr>
        <w:tabs>
          <w:tab w:val="left" w:pos="567"/>
        </w:tabs>
        <w:spacing w:after="60" w:line="24" w:lineRule="atLeast"/>
        <w:ind w:left="567" w:hanging="709"/>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F9430A">
        <w:rPr>
          <w:rFonts w:ascii="Arial Narrow" w:hAnsi="Arial Narrow" w:cs="Calibri"/>
          <w:bCs/>
          <w:szCs w:val="24"/>
          <w:lang w:eastAsia="cs-CZ"/>
        </w:rPr>
        <w:t>č. 343/2015 Z. z.</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3BE8BF60" w14:textId="77777777" w:rsidR="000522FB" w:rsidRPr="00560622" w:rsidRDefault="000522FB" w:rsidP="002F0BED">
      <w:pPr>
        <w:pStyle w:val="CTL"/>
        <w:numPr>
          <w:ilvl w:val="1"/>
          <w:numId w:val="13"/>
        </w:numPr>
        <w:tabs>
          <w:tab w:val="left" w:pos="567"/>
        </w:tabs>
        <w:spacing w:after="60" w:line="24" w:lineRule="atLeast"/>
        <w:ind w:left="567" w:hanging="709"/>
        <w:rPr>
          <w:rFonts w:ascii="Arial Narrow" w:hAnsi="Arial Narrow"/>
          <w:szCs w:val="24"/>
        </w:rPr>
      </w:pPr>
      <w:r w:rsidRPr="00560622">
        <w:rPr>
          <w:rFonts w:ascii="Arial Narrow" w:hAnsi="Arial Narrow"/>
          <w:bCs/>
          <w:szCs w:val="24"/>
        </w:rPr>
        <w:t>Povinnosti Predávajúceho vrátane pravidiel výberu subdodávateľa platia aj pri zmene subdodávateľa počas celej doby trvania  tejto zmluvy.</w:t>
      </w:r>
    </w:p>
    <w:p w14:paraId="6B0295BF" w14:textId="77777777" w:rsidR="000522FB" w:rsidRPr="00560622" w:rsidRDefault="000522FB" w:rsidP="002F0BED">
      <w:pPr>
        <w:pStyle w:val="CTL"/>
        <w:numPr>
          <w:ilvl w:val="1"/>
          <w:numId w:val="13"/>
        </w:numPr>
        <w:tabs>
          <w:tab w:val="left" w:pos="567"/>
        </w:tabs>
        <w:spacing w:after="60" w:line="24" w:lineRule="atLeast"/>
        <w:ind w:left="567" w:hanging="709"/>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5D37B25A" w14:textId="77777777" w:rsidR="000522FB" w:rsidRPr="00560622" w:rsidRDefault="000522FB" w:rsidP="002F0BED">
      <w:pPr>
        <w:pStyle w:val="CTL"/>
        <w:numPr>
          <w:ilvl w:val="1"/>
          <w:numId w:val="13"/>
        </w:numPr>
        <w:tabs>
          <w:tab w:val="left" w:pos="567"/>
        </w:tabs>
        <w:spacing w:after="60" w:line="24" w:lineRule="atLeast"/>
        <w:ind w:left="567" w:hanging="709"/>
        <w:rPr>
          <w:rFonts w:ascii="Arial Narrow" w:hAnsi="Arial Narrow"/>
          <w:szCs w:val="24"/>
        </w:rPr>
      </w:pPr>
      <w:r w:rsidRPr="00560622">
        <w:rPr>
          <w:rFonts w:ascii="Arial Narrow" w:hAnsi="Arial Narrow"/>
          <w:szCs w:val="24"/>
        </w:rPr>
        <w:t>Vlastnícke právo k dodanému predmetu zmluvy prechádza na kupujúceho dňom jeho dodania a prevzatia podpisom dodacieho listu vyhotoveného predávajúcim a zaplatením kúpnej ceny.</w:t>
      </w:r>
    </w:p>
    <w:p w14:paraId="3CC20B2D" w14:textId="77777777" w:rsidR="000522FB" w:rsidRPr="0004664D" w:rsidRDefault="000522FB" w:rsidP="002F0BED">
      <w:pPr>
        <w:pStyle w:val="CTL"/>
        <w:numPr>
          <w:ilvl w:val="1"/>
          <w:numId w:val="13"/>
        </w:numPr>
        <w:tabs>
          <w:tab w:val="left" w:pos="567"/>
        </w:tabs>
        <w:spacing w:after="240" w:line="24" w:lineRule="atLeast"/>
        <w:ind w:left="567" w:hanging="709"/>
        <w:rPr>
          <w:rFonts w:ascii="Arial Narrow" w:hAnsi="Arial Narrow"/>
          <w:szCs w:val="24"/>
        </w:rPr>
      </w:pPr>
      <w:r w:rsidRPr="00560622">
        <w:rPr>
          <w:rFonts w:ascii="Arial Narrow" w:hAnsi="Arial Narrow" w:cs="Calibri"/>
          <w:szCs w:val="24"/>
        </w:rPr>
        <w:t xml:space="preserve">Nebezpečenstvo škody na predmete zmluvy prechádza na kupujúceho splnením podmienok bodu </w:t>
      </w:r>
      <w:r>
        <w:rPr>
          <w:rFonts w:ascii="Arial Narrow" w:hAnsi="Arial Narrow" w:cs="Calibri"/>
          <w:szCs w:val="24"/>
        </w:rPr>
        <w:t>4</w:t>
      </w:r>
      <w:r w:rsidRPr="00560622">
        <w:rPr>
          <w:rFonts w:ascii="Arial Narrow" w:hAnsi="Arial Narrow" w:cs="Calibri"/>
          <w:szCs w:val="24"/>
        </w:rPr>
        <w:t>.15. tohto článku zmluvy.</w:t>
      </w:r>
    </w:p>
    <w:p w14:paraId="7B338713" w14:textId="77777777" w:rsidR="000522FB" w:rsidRPr="0064184D" w:rsidRDefault="000522FB" w:rsidP="002F0BED">
      <w:pPr>
        <w:pStyle w:val="CTL"/>
        <w:numPr>
          <w:ilvl w:val="1"/>
          <w:numId w:val="13"/>
        </w:numPr>
        <w:tabs>
          <w:tab w:val="left" w:pos="567"/>
        </w:tabs>
        <w:spacing w:after="240" w:line="24" w:lineRule="atLeast"/>
        <w:ind w:left="567" w:hanging="709"/>
        <w:contextualSpacing/>
        <w:rPr>
          <w:rFonts w:ascii="Arial Narrow" w:hAnsi="Arial Narrow"/>
          <w:szCs w:val="24"/>
        </w:rPr>
      </w:pPr>
      <w:r w:rsidRPr="00E867B9">
        <w:rPr>
          <w:rFonts w:ascii="Arial Narrow" w:hAnsi="Arial Narrow" w:cs="Calibri"/>
          <w:szCs w:val="24"/>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Pr>
          <w:rFonts w:ascii="Arial Narrow" w:hAnsi="Arial Narrow" w:cs="Calibri"/>
          <w:szCs w:val="24"/>
        </w:rPr>
        <w:t xml:space="preserve"> </w:t>
      </w:r>
      <w:r w:rsidRPr="00E867B9">
        <w:rPr>
          <w:rFonts w:ascii="Arial Narrow" w:hAnsi="Arial Narrow" w:cs="Calibri"/>
          <w:szCs w:val="24"/>
        </w:rPr>
        <w:t>jeho subdodávateľa podľa zákona č. 343/2015 Z.z. alebo subdodávateľa  podľa  zákona č. 315/2016 Z. z., nie je:</w:t>
      </w:r>
    </w:p>
    <w:p w14:paraId="02D1D9EB" w14:textId="77777777" w:rsidR="000522FB" w:rsidRDefault="000522FB" w:rsidP="000522FB">
      <w:pPr>
        <w:pStyle w:val="CTL"/>
        <w:numPr>
          <w:ilvl w:val="0"/>
          <w:numId w:val="0"/>
        </w:numPr>
        <w:tabs>
          <w:tab w:val="left" w:pos="567"/>
        </w:tabs>
        <w:spacing w:after="240" w:line="24" w:lineRule="atLeast"/>
        <w:ind w:left="567"/>
        <w:contextualSpacing/>
        <w:rPr>
          <w:rFonts w:ascii="Arial Narrow" w:hAnsi="Arial Narrow"/>
          <w:szCs w:val="24"/>
        </w:rPr>
      </w:pPr>
    </w:p>
    <w:p w14:paraId="47A1C325" w14:textId="77777777" w:rsidR="000522FB" w:rsidRDefault="000522FB" w:rsidP="000522FB">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Pr="006B3CC6">
        <w:rPr>
          <w:rFonts w:ascii="Arial Narrow" w:hAnsi="Arial Narrow" w:cs="Calibri"/>
          <w:szCs w:val="24"/>
        </w:rPr>
        <w:t>.</w:t>
      </w:r>
      <w:r>
        <w:rPr>
          <w:rFonts w:ascii="Arial Narrow" w:hAnsi="Arial Narrow" w:cs="Calibri"/>
          <w:szCs w:val="24"/>
        </w:rPr>
        <w:t xml:space="preserve"> prezident Slovenskej republiky,</w:t>
      </w:r>
    </w:p>
    <w:p w14:paraId="23C833D1" w14:textId="77777777" w:rsidR="000522FB" w:rsidRPr="00C1019B" w:rsidRDefault="000522FB" w:rsidP="000522FB">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Pr="00E867B9">
        <w:rPr>
          <w:rFonts w:ascii="Arial Narrow" w:hAnsi="Arial Narrow" w:cs="Calibri"/>
          <w:szCs w:val="24"/>
        </w:rPr>
        <w:t>. člen vlády,</w:t>
      </w:r>
    </w:p>
    <w:p w14:paraId="5278AD72" w14:textId="77777777" w:rsidR="000522FB" w:rsidRPr="00C1019B" w:rsidRDefault="000522FB" w:rsidP="000522FB">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14:paraId="7AA2C40E" w14:textId="77777777" w:rsidR="000522FB" w:rsidRPr="00C1019B" w:rsidRDefault="000522FB" w:rsidP="000522FB">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14:paraId="51483E87" w14:textId="77777777" w:rsidR="000522FB" w:rsidRPr="00C1019B" w:rsidRDefault="000522FB" w:rsidP="000522FB">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14:paraId="5B939B2E" w14:textId="77777777" w:rsidR="000522FB" w:rsidRPr="00C1019B" w:rsidRDefault="000522FB" w:rsidP="000522FB">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14:paraId="48B52142" w14:textId="77777777" w:rsidR="000522FB" w:rsidRPr="00C1019B" w:rsidRDefault="000522FB" w:rsidP="000522FB">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14:paraId="67C9A9E1" w14:textId="77777777" w:rsidR="000522FB" w:rsidRPr="00E867B9" w:rsidRDefault="000522FB" w:rsidP="000522FB">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14:paraId="3E8712D3" w14:textId="77777777" w:rsidR="000522FB" w:rsidRPr="00E867B9" w:rsidRDefault="000522FB" w:rsidP="000522FB">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14:paraId="5EEA0CAE" w14:textId="77777777" w:rsidR="000522FB" w:rsidRPr="00E867B9" w:rsidRDefault="000522FB" w:rsidP="000522FB">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14:paraId="53F55BDB" w14:textId="77777777" w:rsidR="000522FB" w:rsidRPr="00E867B9" w:rsidRDefault="000522FB" w:rsidP="000522FB">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14:paraId="06D1C8F0" w14:textId="77777777" w:rsidR="000522FB" w:rsidRPr="00E867B9" w:rsidRDefault="000522FB" w:rsidP="000522FB">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12. primátor hlavného mesta Slovenskej republiky Bratislavy, primátor krajského mesta alebo primátor okresného mesta, alebo</w:t>
      </w:r>
    </w:p>
    <w:p w14:paraId="391653A3" w14:textId="77777777" w:rsidR="000522FB" w:rsidRPr="00560622" w:rsidRDefault="000522FB" w:rsidP="000522FB">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13. p</w:t>
      </w:r>
      <w:r>
        <w:rPr>
          <w:rFonts w:ascii="Arial Narrow" w:hAnsi="Arial Narrow" w:cs="Calibri"/>
          <w:szCs w:val="24"/>
        </w:rPr>
        <w:t xml:space="preserve">redseda vyššieho územného celku. </w:t>
      </w:r>
    </w:p>
    <w:p w14:paraId="6133E5BD" w14:textId="77777777"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cs="Calibri"/>
          <w:sz w:val="24"/>
          <w:szCs w:val="24"/>
        </w:rPr>
        <w:lastRenderedPageBreak/>
        <w:t>Článok V.</w:t>
      </w:r>
    </w:p>
    <w:p w14:paraId="1F016AC4" w14:textId="77777777" w:rsidR="00FC2417" w:rsidRPr="00A10D1F" w:rsidRDefault="00FC2417" w:rsidP="002761BF">
      <w:pPr>
        <w:pStyle w:val="CTLhead"/>
        <w:spacing w:after="120" w:line="24" w:lineRule="atLeast"/>
        <w:rPr>
          <w:rFonts w:ascii="Arial Narrow" w:hAnsi="Arial Narrow" w:cs="Calibri"/>
          <w:sz w:val="24"/>
          <w:szCs w:val="24"/>
        </w:rPr>
      </w:pPr>
      <w:r w:rsidRPr="00A10D1F">
        <w:rPr>
          <w:rFonts w:ascii="Arial Narrow" w:hAnsi="Arial Narrow" w:cs="Calibri"/>
          <w:sz w:val="24"/>
          <w:szCs w:val="24"/>
        </w:rPr>
        <w:t>Kúpna cena a platobné podmienky</w:t>
      </w:r>
    </w:p>
    <w:p w14:paraId="14699249" w14:textId="77777777" w:rsidR="00FC2417" w:rsidRPr="00A10D1F" w:rsidRDefault="00FC2417" w:rsidP="002F0BED">
      <w:pPr>
        <w:pStyle w:val="CTL"/>
        <w:numPr>
          <w:ilvl w:val="1"/>
          <w:numId w:val="14"/>
        </w:numPr>
        <w:tabs>
          <w:tab w:val="left" w:pos="567"/>
        </w:tabs>
        <w:spacing w:line="24" w:lineRule="atLeast"/>
        <w:ind w:left="567" w:hanging="709"/>
        <w:rPr>
          <w:rFonts w:ascii="Arial Narrow" w:hAnsi="Arial Narrow"/>
          <w:szCs w:val="24"/>
        </w:rPr>
      </w:pPr>
      <w:r w:rsidRPr="00A10D1F">
        <w:rPr>
          <w:rFonts w:ascii="Arial Narrow" w:hAnsi="Arial Narrow"/>
          <w:szCs w:val="24"/>
        </w:rPr>
        <w:t>Kúpna cena je stanovená</w:t>
      </w:r>
      <w:r w:rsidR="00626BF3" w:rsidRPr="00A10D1F">
        <w:rPr>
          <w:rFonts w:ascii="Arial Narrow" w:hAnsi="Arial Narrow"/>
          <w:szCs w:val="24"/>
        </w:rPr>
        <w:t xml:space="preserve"> dohodou zmluvných strán</w:t>
      </w:r>
      <w:r w:rsidRPr="00A10D1F">
        <w:rPr>
          <w:rFonts w:ascii="Arial Narrow" w:hAnsi="Arial Narrow"/>
          <w:szCs w:val="24"/>
        </w:rPr>
        <w:t xml:space="preserve"> </w:t>
      </w:r>
      <w:r w:rsidR="00626BF3" w:rsidRPr="00A10D1F">
        <w:rPr>
          <w:rFonts w:ascii="Arial Narrow" w:hAnsi="Arial Narrow"/>
          <w:szCs w:val="24"/>
        </w:rPr>
        <w:t xml:space="preserve">ako cena konečná </w:t>
      </w:r>
      <w:r w:rsidRPr="00A10D1F">
        <w:rPr>
          <w:rFonts w:ascii="Arial Narrow" w:hAnsi="Arial Narrow"/>
          <w:szCs w:val="24"/>
        </w:rPr>
        <w:t>v súlade so zákonom</w:t>
      </w:r>
      <w:r w:rsidR="00D5473D" w:rsidRPr="00A10D1F">
        <w:rPr>
          <w:rFonts w:ascii="Arial Narrow" w:hAnsi="Arial Narrow"/>
          <w:szCs w:val="24"/>
        </w:rPr>
        <w:t xml:space="preserve"> N</w:t>
      </w:r>
      <w:r w:rsidR="006208A8" w:rsidRPr="00A10D1F">
        <w:rPr>
          <w:rFonts w:ascii="Arial Narrow" w:hAnsi="Arial Narrow"/>
          <w:szCs w:val="24"/>
        </w:rPr>
        <w:t>árodnej rady</w:t>
      </w:r>
      <w:r w:rsidR="00D5473D" w:rsidRPr="00A10D1F">
        <w:rPr>
          <w:rFonts w:ascii="Arial Narrow" w:hAnsi="Arial Narrow"/>
          <w:szCs w:val="24"/>
        </w:rPr>
        <w:t xml:space="preserve"> S</w:t>
      </w:r>
      <w:r w:rsidR="006208A8" w:rsidRPr="00A10D1F">
        <w:rPr>
          <w:rFonts w:ascii="Arial Narrow" w:hAnsi="Arial Narrow"/>
          <w:szCs w:val="24"/>
        </w:rPr>
        <w:t>lovenskej repu</w:t>
      </w:r>
      <w:r w:rsidR="00AA5611" w:rsidRPr="00A10D1F">
        <w:rPr>
          <w:rFonts w:ascii="Arial Narrow" w:hAnsi="Arial Narrow"/>
          <w:szCs w:val="24"/>
        </w:rPr>
        <w:t>b</w:t>
      </w:r>
      <w:r w:rsidR="006208A8" w:rsidRPr="00A10D1F">
        <w:rPr>
          <w:rFonts w:ascii="Arial Narrow" w:hAnsi="Arial Narrow"/>
          <w:szCs w:val="24"/>
        </w:rPr>
        <w:t>liky</w:t>
      </w:r>
      <w:r w:rsidRPr="00A10D1F">
        <w:rPr>
          <w:rFonts w:ascii="Arial Narrow" w:hAnsi="Arial Narrow"/>
          <w:szCs w:val="24"/>
        </w:rPr>
        <w:t xml:space="preserve"> č. 18/1996 Z. z. o cenách v znení neskorších predpisov</w:t>
      </w:r>
      <w:r w:rsidR="00D5473D" w:rsidRPr="00A10D1F">
        <w:rPr>
          <w:rFonts w:ascii="Arial Narrow" w:hAnsi="Arial Narrow"/>
          <w:szCs w:val="24"/>
        </w:rPr>
        <w:t xml:space="preserve"> a vyhlášky Ministerstva financií Slovenskej republiky č. 87/1996 Z.</w:t>
      </w:r>
      <w:r w:rsidR="006208A8" w:rsidRPr="00A10D1F">
        <w:rPr>
          <w:rFonts w:ascii="Arial Narrow" w:hAnsi="Arial Narrow"/>
          <w:szCs w:val="24"/>
        </w:rPr>
        <w:t xml:space="preserve"> </w:t>
      </w:r>
      <w:r w:rsidR="00D5473D" w:rsidRPr="00A10D1F">
        <w:rPr>
          <w:rFonts w:ascii="Arial Narrow" w:hAnsi="Arial Narrow"/>
          <w:szCs w:val="24"/>
        </w:rPr>
        <w:t xml:space="preserve">z., ktorou sa vykonáva </w:t>
      </w:r>
      <w:r w:rsidR="006208A8" w:rsidRPr="00A10D1F">
        <w:rPr>
          <w:rFonts w:ascii="Arial Narrow" w:hAnsi="Arial Narrow"/>
          <w:szCs w:val="24"/>
        </w:rPr>
        <w:t>zákon Národnej rady Slovenskej republiky č. 18/1996 Z. z. o</w:t>
      </w:r>
      <w:r w:rsidR="00626BF3" w:rsidRPr="00A10D1F">
        <w:rPr>
          <w:rFonts w:ascii="Arial Narrow" w:hAnsi="Arial Narrow"/>
          <w:szCs w:val="24"/>
        </w:rPr>
        <w:t> </w:t>
      </w:r>
      <w:r w:rsidR="006208A8" w:rsidRPr="00A10D1F">
        <w:rPr>
          <w:rFonts w:ascii="Arial Narrow" w:hAnsi="Arial Narrow"/>
          <w:szCs w:val="24"/>
        </w:rPr>
        <w:t>cenách</w:t>
      </w:r>
      <w:r w:rsidR="00626BF3" w:rsidRPr="00A10D1F">
        <w:rPr>
          <w:rFonts w:ascii="Arial Narrow" w:hAnsi="Arial Narrow"/>
          <w:szCs w:val="24"/>
        </w:rPr>
        <w:t>.</w:t>
      </w:r>
      <w:r w:rsidR="00A913FA" w:rsidRPr="00A10D1F">
        <w:rPr>
          <w:rFonts w:ascii="Arial Narrow" w:hAnsi="Arial Narrow"/>
          <w:szCs w:val="24"/>
        </w:rPr>
        <w:t xml:space="preserve"> </w:t>
      </w:r>
      <w:r w:rsidR="00626BF3" w:rsidRPr="00A10D1F">
        <w:rPr>
          <w:rFonts w:ascii="Arial Narrow" w:hAnsi="Arial Narrow"/>
          <w:szCs w:val="24"/>
        </w:rPr>
        <w:t xml:space="preserve">Cena </w:t>
      </w:r>
      <w:r w:rsidRPr="00A10D1F">
        <w:rPr>
          <w:rFonts w:ascii="Arial Narrow" w:hAnsi="Arial Narrow"/>
          <w:szCs w:val="24"/>
        </w:rPr>
        <w:t xml:space="preserve"> je uvedená v prílohe č. </w:t>
      </w:r>
      <w:r w:rsidR="00602E78" w:rsidRPr="00A10D1F">
        <w:rPr>
          <w:rFonts w:ascii="Arial Narrow" w:hAnsi="Arial Narrow"/>
          <w:szCs w:val="24"/>
        </w:rPr>
        <w:t>2</w:t>
      </w:r>
      <w:r w:rsidR="00F432CD" w:rsidRPr="00A10D1F">
        <w:rPr>
          <w:rFonts w:ascii="Arial Narrow" w:hAnsi="Arial Narrow"/>
          <w:szCs w:val="24"/>
        </w:rPr>
        <w:t xml:space="preserve"> </w:t>
      </w:r>
      <w:r w:rsidRPr="00A10D1F">
        <w:rPr>
          <w:rFonts w:ascii="Arial Narrow" w:hAnsi="Arial Narrow"/>
          <w:szCs w:val="24"/>
        </w:rPr>
        <w:t>tejto zmluvy.</w:t>
      </w:r>
    </w:p>
    <w:p w14:paraId="311DAD06" w14:textId="3A90D701" w:rsidR="00FC2417" w:rsidRPr="00A10D1F" w:rsidRDefault="00FC2417" w:rsidP="002F0BED">
      <w:pPr>
        <w:pStyle w:val="CTL"/>
        <w:numPr>
          <w:ilvl w:val="1"/>
          <w:numId w:val="14"/>
        </w:numPr>
        <w:tabs>
          <w:tab w:val="left" w:pos="567"/>
        </w:tabs>
        <w:spacing w:line="24" w:lineRule="atLeast"/>
        <w:ind w:left="567" w:hanging="709"/>
        <w:rPr>
          <w:rFonts w:ascii="Arial Narrow" w:hAnsi="Arial Narrow"/>
          <w:i/>
          <w:szCs w:val="24"/>
        </w:rPr>
      </w:pPr>
      <w:r w:rsidRPr="00A10D1F">
        <w:rPr>
          <w:rFonts w:ascii="Arial Narrow" w:hAnsi="Arial Narrow"/>
          <w:szCs w:val="24"/>
        </w:rPr>
        <w:t xml:space="preserve">Zálohové platby ani platba vopred sa neumožňujú. Úhrada ceny sa uskutoční po </w:t>
      </w:r>
      <w:r w:rsidR="004003BF" w:rsidRPr="00A10D1F">
        <w:rPr>
          <w:rFonts w:ascii="Arial Narrow" w:hAnsi="Arial Narrow"/>
          <w:szCs w:val="24"/>
        </w:rPr>
        <w:t>pre</w:t>
      </w:r>
      <w:r w:rsidR="007A08E0" w:rsidRPr="00A10D1F">
        <w:rPr>
          <w:rFonts w:ascii="Arial Narrow" w:hAnsi="Arial Narrow"/>
          <w:szCs w:val="24"/>
        </w:rPr>
        <w:t>vzatí</w:t>
      </w:r>
      <w:r w:rsidRPr="00A10D1F">
        <w:rPr>
          <w:rFonts w:ascii="Arial Narrow" w:hAnsi="Arial Narrow"/>
          <w:szCs w:val="24"/>
        </w:rPr>
        <w:t xml:space="preserve"> </w:t>
      </w:r>
      <w:r w:rsidR="00396F86" w:rsidRPr="00A10D1F">
        <w:rPr>
          <w:rFonts w:ascii="Arial Narrow" w:hAnsi="Arial Narrow"/>
          <w:szCs w:val="24"/>
        </w:rPr>
        <w:t xml:space="preserve">tovaru </w:t>
      </w:r>
      <w:r w:rsidR="00D31FF3" w:rsidRPr="00A10D1F">
        <w:rPr>
          <w:rFonts w:ascii="Arial Narrow" w:hAnsi="Arial Narrow"/>
          <w:szCs w:val="24"/>
        </w:rPr>
        <w:t>Kupu</w:t>
      </w:r>
      <w:r w:rsidRPr="00A10D1F">
        <w:rPr>
          <w:rFonts w:ascii="Arial Narrow" w:hAnsi="Arial Narrow"/>
          <w:szCs w:val="24"/>
        </w:rPr>
        <w:t xml:space="preserve">júcim, formou prevodu na bankový účet </w:t>
      </w:r>
      <w:r w:rsidR="00D31FF3" w:rsidRPr="00A10D1F">
        <w:rPr>
          <w:rFonts w:ascii="Arial Narrow" w:hAnsi="Arial Narrow"/>
          <w:szCs w:val="24"/>
        </w:rPr>
        <w:t>Predá</w:t>
      </w:r>
      <w:r w:rsidR="000E63B6" w:rsidRPr="00A10D1F">
        <w:rPr>
          <w:rFonts w:ascii="Arial Narrow" w:hAnsi="Arial Narrow"/>
          <w:szCs w:val="24"/>
        </w:rPr>
        <w:t>vajúceho</w:t>
      </w:r>
      <w:r w:rsidR="007B453C" w:rsidRPr="00A10D1F">
        <w:rPr>
          <w:rFonts w:ascii="Arial Narrow" w:hAnsi="Arial Narrow"/>
          <w:szCs w:val="24"/>
        </w:rPr>
        <w:t xml:space="preserve"> uvedeného </w:t>
      </w:r>
      <w:r w:rsidR="00352032">
        <w:rPr>
          <w:rFonts w:ascii="Arial Narrow" w:hAnsi="Arial Narrow"/>
          <w:szCs w:val="24"/>
        </w:rPr>
        <w:t>v článku I tejto zmluvy v časti Predávajúci</w:t>
      </w:r>
      <w:r w:rsidRPr="00A10D1F">
        <w:rPr>
          <w:rFonts w:ascii="Arial Narrow" w:hAnsi="Arial Narrow"/>
          <w:szCs w:val="24"/>
        </w:rPr>
        <w:t>.</w:t>
      </w:r>
      <w:r w:rsidRPr="00A10D1F">
        <w:rPr>
          <w:rFonts w:ascii="Arial Narrow" w:hAnsi="Arial Narrow"/>
          <w:i/>
          <w:szCs w:val="24"/>
        </w:rPr>
        <w:t xml:space="preserve"> </w:t>
      </w:r>
      <w:r w:rsidRPr="00A10D1F">
        <w:rPr>
          <w:rFonts w:ascii="Arial Narrow" w:hAnsi="Arial Narrow"/>
          <w:szCs w:val="24"/>
        </w:rPr>
        <w:t xml:space="preserve">Bezhotovostný platobný styk sa uskutoční prostredníctvom finančného ústavu </w:t>
      </w:r>
      <w:r w:rsidR="00D31FF3" w:rsidRPr="00A10D1F">
        <w:rPr>
          <w:rFonts w:ascii="Arial Narrow" w:hAnsi="Arial Narrow"/>
          <w:szCs w:val="24"/>
        </w:rPr>
        <w:t>Kupu</w:t>
      </w:r>
      <w:r w:rsidR="000E63B6" w:rsidRPr="00A10D1F">
        <w:rPr>
          <w:rFonts w:ascii="Arial Narrow" w:hAnsi="Arial Narrow"/>
          <w:szCs w:val="24"/>
        </w:rPr>
        <w:t xml:space="preserve">júceho </w:t>
      </w:r>
      <w:r w:rsidRPr="00A10D1F">
        <w:rPr>
          <w:rFonts w:ascii="Arial Narrow" w:hAnsi="Arial Narrow"/>
          <w:szCs w:val="24"/>
        </w:rPr>
        <w:t xml:space="preserve">na základe faktúry, ktorej splatnosť je dohodnutá v lehote </w:t>
      </w:r>
      <w:r w:rsidR="006208A8" w:rsidRPr="00A10D1F">
        <w:rPr>
          <w:rFonts w:ascii="Arial Narrow" w:hAnsi="Arial Narrow"/>
          <w:szCs w:val="24"/>
        </w:rPr>
        <w:t>tridsať (</w:t>
      </w:r>
      <w:r w:rsidR="004819EC" w:rsidRPr="00A10D1F">
        <w:rPr>
          <w:rFonts w:ascii="Arial Narrow" w:hAnsi="Arial Narrow"/>
          <w:szCs w:val="24"/>
        </w:rPr>
        <w:t>30</w:t>
      </w:r>
      <w:r w:rsidR="006208A8" w:rsidRPr="00A10D1F">
        <w:rPr>
          <w:rFonts w:ascii="Arial Narrow" w:hAnsi="Arial Narrow"/>
          <w:szCs w:val="24"/>
        </w:rPr>
        <w:t>)</w:t>
      </w:r>
      <w:r w:rsidR="004819EC" w:rsidRPr="00A10D1F">
        <w:rPr>
          <w:rFonts w:ascii="Arial Narrow" w:hAnsi="Arial Narrow"/>
          <w:szCs w:val="24"/>
        </w:rPr>
        <w:t xml:space="preserve"> </w:t>
      </w:r>
      <w:r w:rsidRPr="00A10D1F">
        <w:rPr>
          <w:rFonts w:ascii="Arial Narrow" w:hAnsi="Arial Narrow"/>
          <w:szCs w:val="24"/>
        </w:rPr>
        <w:t xml:space="preserve">dní odo dňa doručenia faktúry </w:t>
      </w:r>
      <w:r w:rsidR="00D31FF3" w:rsidRPr="00A10D1F">
        <w:rPr>
          <w:rFonts w:ascii="Arial Narrow" w:hAnsi="Arial Narrow"/>
          <w:szCs w:val="24"/>
        </w:rPr>
        <w:t>Kupu</w:t>
      </w:r>
      <w:r w:rsidR="000E63B6" w:rsidRPr="00A10D1F">
        <w:rPr>
          <w:rFonts w:ascii="Arial Narrow" w:hAnsi="Arial Narrow"/>
          <w:szCs w:val="24"/>
        </w:rPr>
        <w:t>júcemu</w:t>
      </w:r>
      <w:r w:rsidRPr="00A10D1F">
        <w:rPr>
          <w:rFonts w:ascii="Arial Narrow" w:hAnsi="Arial Narrow"/>
          <w:szCs w:val="24"/>
        </w:rPr>
        <w:t>.</w:t>
      </w:r>
      <w:r w:rsidR="00396F86" w:rsidRPr="00A10D1F">
        <w:rPr>
          <w:rFonts w:ascii="Arial Narrow" w:hAnsi="Arial Narrow"/>
          <w:szCs w:val="24"/>
        </w:rPr>
        <w:t xml:space="preserve"> Faktúra sa považuje za uhradenú dňom odpísania finančných prostriedkov z účtu </w:t>
      </w:r>
      <w:r w:rsidR="00D31FF3" w:rsidRPr="00A10D1F">
        <w:rPr>
          <w:rFonts w:ascii="Arial Narrow" w:hAnsi="Arial Narrow"/>
          <w:szCs w:val="24"/>
        </w:rPr>
        <w:t>Kupu</w:t>
      </w:r>
      <w:r w:rsidR="00396F86" w:rsidRPr="00A10D1F">
        <w:rPr>
          <w:rFonts w:ascii="Arial Narrow" w:hAnsi="Arial Narrow"/>
          <w:szCs w:val="24"/>
        </w:rPr>
        <w:t>júceho</w:t>
      </w:r>
      <w:r w:rsidR="00D31FF3" w:rsidRPr="00A10D1F">
        <w:rPr>
          <w:rFonts w:ascii="Arial Narrow" w:hAnsi="Arial Narrow"/>
          <w:szCs w:val="24"/>
        </w:rPr>
        <w:t xml:space="preserve"> uvedeného v</w:t>
      </w:r>
      <w:r w:rsidR="00352032">
        <w:rPr>
          <w:rFonts w:ascii="Arial Narrow" w:hAnsi="Arial Narrow"/>
          <w:szCs w:val="24"/>
        </w:rPr>
        <w:t> článku I.</w:t>
      </w:r>
      <w:r w:rsidR="00D31FF3" w:rsidRPr="00A10D1F">
        <w:rPr>
          <w:rFonts w:ascii="Arial Narrow" w:hAnsi="Arial Narrow"/>
          <w:szCs w:val="24"/>
        </w:rPr>
        <w:t xml:space="preserve"> tejto zmluvy v časti Kupujúci na účet Predávajúceho uvedeného v</w:t>
      </w:r>
      <w:r w:rsidR="00352032">
        <w:rPr>
          <w:rFonts w:ascii="Arial Narrow" w:hAnsi="Arial Narrow"/>
          <w:szCs w:val="24"/>
        </w:rPr>
        <w:t> článku I.</w:t>
      </w:r>
      <w:r w:rsidR="00D31FF3" w:rsidRPr="00A10D1F">
        <w:rPr>
          <w:rFonts w:ascii="Arial Narrow" w:hAnsi="Arial Narrow"/>
          <w:szCs w:val="24"/>
        </w:rPr>
        <w:t xml:space="preserve"> tejto zmluvy v časti Predávajúci</w:t>
      </w:r>
      <w:r w:rsidR="00396F86" w:rsidRPr="00A10D1F">
        <w:rPr>
          <w:rFonts w:ascii="Arial Narrow" w:hAnsi="Arial Narrow"/>
          <w:szCs w:val="24"/>
        </w:rPr>
        <w:t>.</w:t>
      </w:r>
    </w:p>
    <w:p w14:paraId="5A8382FD" w14:textId="77777777" w:rsidR="00FC2417" w:rsidRPr="00A10D1F" w:rsidRDefault="00FC2417" w:rsidP="002F0BED">
      <w:pPr>
        <w:pStyle w:val="CTL"/>
        <w:numPr>
          <w:ilvl w:val="1"/>
          <w:numId w:val="14"/>
        </w:numPr>
        <w:tabs>
          <w:tab w:val="left" w:pos="567"/>
        </w:tabs>
        <w:spacing w:line="24" w:lineRule="atLeast"/>
        <w:ind w:left="567" w:hanging="709"/>
        <w:rPr>
          <w:rFonts w:ascii="Arial Narrow" w:hAnsi="Arial Narrow"/>
          <w:szCs w:val="24"/>
        </w:rPr>
      </w:pPr>
      <w:r w:rsidRPr="00A10D1F">
        <w:rPr>
          <w:rFonts w:ascii="Arial Narrow" w:hAnsi="Arial Narrow"/>
          <w:szCs w:val="24"/>
        </w:rPr>
        <w:t>Neoddeliteľnou súčasťou faktúr</w:t>
      </w:r>
      <w:r w:rsidR="0077096A" w:rsidRPr="00A10D1F">
        <w:rPr>
          <w:rFonts w:ascii="Arial Narrow" w:hAnsi="Arial Narrow"/>
          <w:szCs w:val="24"/>
        </w:rPr>
        <w:t>y</w:t>
      </w:r>
      <w:r w:rsidRPr="00A10D1F">
        <w:rPr>
          <w:rFonts w:ascii="Arial Narrow" w:hAnsi="Arial Narrow"/>
          <w:szCs w:val="24"/>
        </w:rPr>
        <w:t xml:space="preserve"> bude dodací list</w:t>
      </w:r>
      <w:r w:rsidR="004003BF" w:rsidRPr="00A10D1F">
        <w:rPr>
          <w:rFonts w:ascii="Arial Narrow" w:hAnsi="Arial Narrow"/>
          <w:szCs w:val="24"/>
        </w:rPr>
        <w:t xml:space="preserve"> potvrdený </w:t>
      </w:r>
      <w:r w:rsidR="00D31FF3" w:rsidRPr="00A10D1F">
        <w:rPr>
          <w:rFonts w:ascii="Arial Narrow" w:hAnsi="Arial Narrow"/>
          <w:szCs w:val="24"/>
        </w:rPr>
        <w:t>Kupu</w:t>
      </w:r>
      <w:r w:rsidR="004003BF" w:rsidRPr="00A10D1F">
        <w:rPr>
          <w:rFonts w:ascii="Arial Narrow" w:hAnsi="Arial Narrow"/>
          <w:szCs w:val="24"/>
        </w:rPr>
        <w:t>júcim</w:t>
      </w:r>
      <w:r w:rsidRPr="00A10D1F">
        <w:rPr>
          <w:rFonts w:ascii="Arial Narrow" w:hAnsi="Arial Narrow"/>
          <w:szCs w:val="24"/>
        </w:rPr>
        <w:t xml:space="preserve">. </w:t>
      </w:r>
    </w:p>
    <w:p w14:paraId="02450C84" w14:textId="2F50DB2B" w:rsidR="00DF0551" w:rsidRPr="00A10D1F" w:rsidRDefault="00FC2417" w:rsidP="002F0BED">
      <w:pPr>
        <w:pStyle w:val="CTL"/>
        <w:numPr>
          <w:ilvl w:val="1"/>
          <w:numId w:val="14"/>
        </w:numPr>
        <w:tabs>
          <w:tab w:val="left" w:pos="567"/>
        </w:tabs>
        <w:spacing w:line="24" w:lineRule="atLeast"/>
        <w:ind w:left="567" w:hanging="709"/>
        <w:rPr>
          <w:rFonts w:ascii="Arial Narrow" w:hAnsi="Arial Narrow" w:cs="Arial"/>
          <w:b/>
          <w:szCs w:val="24"/>
          <w:lang w:eastAsia="sk-SK"/>
        </w:rPr>
      </w:pPr>
      <w:r w:rsidRPr="00A10D1F">
        <w:rPr>
          <w:rFonts w:ascii="Arial Narrow" w:hAnsi="Arial Narrow"/>
          <w:szCs w:val="24"/>
        </w:rPr>
        <w:t>Faktúra musí spĺňať všetky náležitosti daňového dokladu</w:t>
      </w:r>
      <w:r w:rsidR="00D5473D" w:rsidRPr="00A10D1F">
        <w:rPr>
          <w:rFonts w:ascii="Arial Narrow" w:hAnsi="Arial Narrow"/>
          <w:szCs w:val="24"/>
        </w:rPr>
        <w:t xml:space="preserve"> v zmysle zákona č. 222/2004 Z. z. o dani z pridanej hodnoty v znení neskorších predpisov</w:t>
      </w:r>
      <w:r w:rsidR="00487DF6" w:rsidRPr="00A10D1F">
        <w:rPr>
          <w:rFonts w:ascii="Arial Narrow" w:hAnsi="Arial Narrow"/>
          <w:szCs w:val="24"/>
        </w:rPr>
        <w:t xml:space="preserve">, vrátane označenia čísla zmluvy podľa evidencie </w:t>
      </w:r>
      <w:r w:rsidR="00D31FF3" w:rsidRPr="00A10D1F">
        <w:rPr>
          <w:rFonts w:ascii="Arial Narrow" w:hAnsi="Arial Narrow"/>
          <w:szCs w:val="24"/>
        </w:rPr>
        <w:t>Kupu</w:t>
      </w:r>
      <w:r w:rsidR="00487DF6" w:rsidRPr="00A10D1F">
        <w:rPr>
          <w:rFonts w:ascii="Arial Narrow" w:hAnsi="Arial Narrow"/>
          <w:szCs w:val="24"/>
        </w:rPr>
        <w:t xml:space="preserve">júceho, </w:t>
      </w:r>
      <w:r w:rsidR="00FA18D2">
        <w:rPr>
          <w:rFonts w:ascii="Arial Narrow" w:hAnsi="Arial Narrow" w:cs="Arial"/>
          <w:szCs w:val="24"/>
          <w:lang w:eastAsia="sk-SK"/>
        </w:rPr>
        <w:t xml:space="preserve">pre časť </w:t>
      </w:r>
      <w:r w:rsidR="001F365B">
        <w:rPr>
          <w:rFonts w:ascii="Arial Narrow" w:hAnsi="Arial Narrow" w:cs="Arial"/>
          <w:szCs w:val="24"/>
          <w:lang w:eastAsia="sk-SK"/>
        </w:rPr>
        <w:t>1</w:t>
      </w:r>
      <w:r w:rsidR="00FA18D2">
        <w:rPr>
          <w:rFonts w:ascii="Arial Narrow" w:hAnsi="Arial Narrow" w:cs="Arial"/>
          <w:szCs w:val="24"/>
          <w:lang w:eastAsia="sk-SK"/>
        </w:rPr>
        <w:t xml:space="preserve">, </w:t>
      </w:r>
      <w:r w:rsidR="00487DF6" w:rsidRPr="00A10D1F">
        <w:rPr>
          <w:rFonts w:ascii="Arial Narrow" w:hAnsi="Arial Narrow"/>
          <w:szCs w:val="24"/>
        </w:rPr>
        <w:t>názov projektu</w:t>
      </w:r>
      <w:r w:rsidR="006B7749" w:rsidRPr="00A10D1F">
        <w:rPr>
          <w:rFonts w:ascii="Arial Narrow" w:hAnsi="Arial Narrow"/>
          <w:szCs w:val="24"/>
        </w:rPr>
        <w:t xml:space="preserve"> </w:t>
      </w:r>
      <w:r w:rsidR="009C68D1">
        <w:rPr>
          <w:rFonts w:ascii="Arial Narrow" w:hAnsi="Arial Narrow"/>
          <w:szCs w:val="24"/>
        </w:rPr>
        <w:t>„</w:t>
      </w:r>
      <w:r w:rsidR="009C68D1" w:rsidRPr="00205802">
        <w:rPr>
          <w:rFonts w:ascii="Arial Narrow" w:hAnsi="Arial Narrow"/>
          <w:szCs w:val="24"/>
        </w:rPr>
        <w:t>Budovanie odborných kapacít pre boj proti počítačovej kriminalite“, kód projektu SK 2017 ISF SC5/NC1/A1</w:t>
      </w:r>
      <w:r w:rsidR="009C68D1">
        <w:rPr>
          <w:rFonts w:ascii="Arial Narrow" w:hAnsi="Arial Narrow"/>
          <w:szCs w:val="24"/>
        </w:rPr>
        <w:t xml:space="preserve"> </w:t>
      </w:r>
      <w:r w:rsidR="00A747AE" w:rsidRPr="00A10D1F">
        <w:rPr>
          <w:rFonts w:ascii="Arial Narrow" w:hAnsi="Arial Narrow" w:cs="Arial"/>
          <w:szCs w:val="24"/>
          <w:lang w:eastAsia="sk-SK"/>
        </w:rPr>
        <w:t>a</w:t>
      </w:r>
      <w:r w:rsidR="006B7749" w:rsidRPr="00A10D1F">
        <w:rPr>
          <w:rFonts w:ascii="Arial Narrow" w:hAnsi="Arial Narrow" w:cs="Arial"/>
          <w:szCs w:val="24"/>
          <w:lang w:eastAsia="sk-SK"/>
        </w:rPr>
        <w:t xml:space="preserve"> zároveň pre všetky časti </w:t>
      </w:r>
      <w:r w:rsidR="00A747AE" w:rsidRPr="00A10D1F">
        <w:rPr>
          <w:rFonts w:ascii="Arial Narrow" w:hAnsi="Arial Narrow" w:cs="Arial"/>
          <w:szCs w:val="24"/>
          <w:lang w:eastAsia="sk-SK"/>
        </w:rPr>
        <w:t xml:space="preserve">informáciu, že </w:t>
      </w:r>
      <w:r w:rsidR="00325925" w:rsidRPr="00A10D1F">
        <w:rPr>
          <w:rFonts w:ascii="Arial Narrow" w:hAnsi="Arial Narrow"/>
          <w:szCs w:val="24"/>
        </w:rPr>
        <w:t>p</w:t>
      </w:r>
      <w:r w:rsidR="0013191C" w:rsidRPr="00A10D1F">
        <w:rPr>
          <w:rFonts w:ascii="Arial Narrow" w:hAnsi="Arial Narrow"/>
          <w:szCs w:val="24"/>
        </w:rPr>
        <w:t>rojekt je spolufinancovaný Európskou úniou z Fondu pre vnútornú bezpečnosť</w:t>
      </w:r>
      <w:r w:rsidR="004F5089" w:rsidRPr="00A10D1F">
        <w:rPr>
          <w:rFonts w:ascii="Arial Narrow" w:hAnsi="Arial Narrow"/>
          <w:szCs w:val="24"/>
        </w:rPr>
        <w:t xml:space="preserve"> v rámci</w:t>
      </w:r>
      <w:r w:rsidR="0013191C" w:rsidRPr="00A10D1F">
        <w:rPr>
          <w:rFonts w:ascii="Arial Narrow" w:hAnsi="Arial Narrow"/>
          <w:szCs w:val="24"/>
        </w:rPr>
        <w:t xml:space="preserve"> Fond</w:t>
      </w:r>
      <w:r w:rsidR="004F5089" w:rsidRPr="00A10D1F">
        <w:rPr>
          <w:rFonts w:ascii="Arial Narrow" w:hAnsi="Arial Narrow"/>
          <w:szCs w:val="24"/>
        </w:rPr>
        <w:t>ov</w:t>
      </w:r>
      <w:r w:rsidR="0013191C" w:rsidRPr="00A10D1F">
        <w:rPr>
          <w:rFonts w:ascii="Arial Narrow" w:hAnsi="Arial Narrow"/>
          <w:szCs w:val="24"/>
        </w:rPr>
        <w:t xml:space="preserve"> pre oblasť vnútorných záležitostí</w:t>
      </w:r>
      <w:r w:rsidR="00487DF6" w:rsidRPr="00A10D1F">
        <w:rPr>
          <w:rFonts w:ascii="Arial Narrow" w:hAnsi="Arial Narrow"/>
          <w:szCs w:val="24"/>
        </w:rPr>
        <w:t xml:space="preserve">. </w:t>
      </w:r>
      <w:r w:rsidRPr="00A10D1F">
        <w:rPr>
          <w:rFonts w:ascii="Arial Narrow" w:hAnsi="Arial Narrow"/>
          <w:szCs w:val="24"/>
        </w:rPr>
        <w:t xml:space="preserve">V prípade, že faktúra bude obsahovať nesprávne alebo neúplné údaje, </w:t>
      </w:r>
      <w:r w:rsidR="00626BF3" w:rsidRPr="00A10D1F">
        <w:rPr>
          <w:rFonts w:ascii="Arial Narrow" w:hAnsi="Arial Narrow"/>
          <w:szCs w:val="24"/>
        </w:rPr>
        <w:t xml:space="preserve">alebo nebude mať náležitosti daňového dokladu, </w:t>
      </w:r>
      <w:r w:rsidR="00D31FF3" w:rsidRPr="00A10D1F">
        <w:rPr>
          <w:rFonts w:ascii="Arial Narrow" w:hAnsi="Arial Narrow"/>
          <w:szCs w:val="24"/>
        </w:rPr>
        <w:t>Kupu</w:t>
      </w:r>
      <w:r w:rsidRPr="00A10D1F">
        <w:rPr>
          <w:rFonts w:ascii="Arial Narrow" w:hAnsi="Arial Narrow"/>
          <w:szCs w:val="24"/>
        </w:rPr>
        <w:t xml:space="preserve">júci je oprávnený ju vrátiť a </w:t>
      </w:r>
      <w:r w:rsidR="00D31FF3" w:rsidRPr="00A10D1F">
        <w:rPr>
          <w:rFonts w:ascii="Arial Narrow" w:hAnsi="Arial Narrow"/>
          <w:szCs w:val="24"/>
        </w:rPr>
        <w:t>Predá</w:t>
      </w:r>
      <w:r w:rsidRPr="00A10D1F">
        <w:rPr>
          <w:rFonts w:ascii="Arial Narrow" w:hAnsi="Arial Narrow"/>
          <w:szCs w:val="24"/>
        </w:rPr>
        <w:t>vajúci je povinný faktúru podľa charakteru nedostatku opraviť, doplniť alebo vystaviť novú. V takomto prípade sa preruší lehota jej splatnosti a nová začne plynúť prevzatím nového, resp. upraveného daňového dokladu</w:t>
      </w:r>
      <w:r w:rsidR="007221A6" w:rsidRPr="00A10D1F">
        <w:rPr>
          <w:rFonts w:ascii="Arial Narrow" w:hAnsi="Arial Narrow"/>
          <w:szCs w:val="24"/>
        </w:rPr>
        <w:t xml:space="preserve"> </w:t>
      </w:r>
      <w:r w:rsidR="00D31FF3" w:rsidRPr="00A10D1F">
        <w:rPr>
          <w:rFonts w:ascii="Arial Narrow" w:hAnsi="Arial Narrow"/>
          <w:szCs w:val="24"/>
        </w:rPr>
        <w:t>Kupu</w:t>
      </w:r>
      <w:r w:rsidR="007221A6" w:rsidRPr="00A10D1F">
        <w:rPr>
          <w:rFonts w:ascii="Arial Narrow" w:hAnsi="Arial Narrow"/>
          <w:szCs w:val="24"/>
        </w:rPr>
        <w:t>júcim</w:t>
      </w:r>
      <w:r w:rsidRPr="00A10D1F">
        <w:rPr>
          <w:rFonts w:ascii="Arial Narrow" w:hAnsi="Arial Narrow"/>
          <w:szCs w:val="24"/>
        </w:rPr>
        <w:t>.</w:t>
      </w:r>
    </w:p>
    <w:p w14:paraId="2DFDC6F2" w14:textId="77777777" w:rsidR="00F231F0" w:rsidRPr="00A10D1F" w:rsidRDefault="00DF0551" w:rsidP="002F0BED">
      <w:pPr>
        <w:pStyle w:val="Odsekzoznamu"/>
        <w:numPr>
          <w:ilvl w:val="1"/>
          <w:numId w:val="14"/>
        </w:numPr>
        <w:tabs>
          <w:tab w:val="clear" w:pos="2160"/>
          <w:tab w:val="clear" w:pos="2880"/>
          <w:tab w:val="clear" w:pos="4500"/>
        </w:tabs>
        <w:spacing w:before="120" w:after="300"/>
        <w:ind w:left="567" w:hanging="709"/>
        <w:contextualSpacing/>
        <w:jc w:val="both"/>
        <w:rPr>
          <w:rFonts w:ascii="Arial Narrow" w:hAnsi="Arial Narrow"/>
          <w:sz w:val="24"/>
          <w:szCs w:val="24"/>
          <w:lang w:eastAsia="en-US"/>
        </w:rPr>
      </w:pPr>
      <w:r w:rsidRPr="00A10D1F">
        <w:rPr>
          <w:rFonts w:ascii="Arial Narrow" w:hAnsi="Arial Narrow"/>
          <w:sz w:val="24"/>
          <w:szCs w:val="24"/>
          <w:lang w:val="sk-SK"/>
        </w:rPr>
        <w:t xml:space="preserve">Kupujúci </w:t>
      </w:r>
      <w:r w:rsidRPr="00A10D1F">
        <w:rPr>
          <w:rFonts w:ascii="Arial Narrow" w:hAnsi="Arial Narrow"/>
          <w:sz w:val="24"/>
          <w:szCs w:val="24"/>
        </w:rPr>
        <w:t xml:space="preserve">a </w:t>
      </w:r>
      <w:r w:rsidRPr="00A10D1F">
        <w:rPr>
          <w:rFonts w:ascii="Arial Narrow" w:hAnsi="Arial Narrow"/>
          <w:sz w:val="24"/>
          <w:szCs w:val="24"/>
          <w:lang w:val="sk-SK"/>
        </w:rPr>
        <w:t>predávajúci</w:t>
      </w:r>
      <w:r w:rsidRPr="00A10D1F">
        <w:rPr>
          <w:rFonts w:ascii="Arial Narrow" w:hAnsi="Arial Narrow"/>
          <w:sz w:val="24"/>
          <w:szCs w:val="24"/>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r w:rsidR="00FC2417" w:rsidRPr="00A10D1F">
        <w:rPr>
          <w:rFonts w:ascii="Arial Narrow" w:hAnsi="Arial Narrow" w:cs="Calibri"/>
          <w:bCs/>
          <w:sz w:val="24"/>
          <w:szCs w:val="24"/>
        </w:rPr>
        <w:t xml:space="preserve">   </w:t>
      </w:r>
    </w:p>
    <w:p w14:paraId="7BC60515" w14:textId="77777777" w:rsidR="00FC2417" w:rsidRPr="00A10D1F" w:rsidRDefault="00FC2417" w:rsidP="00F231F0">
      <w:pPr>
        <w:pStyle w:val="CTLhead"/>
        <w:spacing w:line="24" w:lineRule="atLeast"/>
        <w:rPr>
          <w:rFonts w:ascii="Arial Narrow" w:hAnsi="Arial Narrow" w:cs="Calibri"/>
          <w:sz w:val="24"/>
          <w:szCs w:val="24"/>
        </w:rPr>
      </w:pPr>
      <w:r w:rsidRPr="00A10D1F">
        <w:rPr>
          <w:rFonts w:ascii="Arial Narrow" w:hAnsi="Arial Narrow" w:cs="Calibri"/>
          <w:sz w:val="24"/>
          <w:szCs w:val="24"/>
        </w:rPr>
        <w:t>Článok VI.</w:t>
      </w:r>
    </w:p>
    <w:p w14:paraId="76BDFF4C" w14:textId="1BAE2B25" w:rsidR="00FC2417" w:rsidRPr="00A10D1F" w:rsidRDefault="00FC2417" w:rsidP="002761BF">
      <w:pPr>
        <w:pStyle w:val="CTLhead"/>
        <w:spacing w:after="120" w:line="24" w:lineRule="atLeast"/>
        <w:ind w:left="360"/>
        <w:rPr>
          <w:rFonts w:ascii="Arial Narrow" w:hAnsi="Arial Narrow"/>
          <w:sz w:val="24"/>
          <w:szCs w:val="24"/>
        </w:rPr>
      </w:pPr>
      <w:r w:rsidRPr="00A10D1F">
        <w:rPr>
          <w:rFonts w:ascii="Arial Narrow" w:hAnsi="Arial Narrow"/>
          <w:sz w:val="24"/>
          <w:szCs w:val="24"/>
        </w:rPr>
        <w:t xml:space="preserve">Záručná doba a zodpovednosť za </w:t>
      </w:r>
      <w:r w:rsidR="00A63E9D" w:rsidRPr="00A10D1F">
        <w:rPr>
          <w:rFonts w:ascii="Arial Narrow" w:hAnsi="Arial Narrow"/>
          <w:sz w:val="24"/>
          <w:szCs w:val="24"/>
        </w:rPr>
        <w:t>vady</w:t>
      </w:r>
    </w:p>
    <w:p w14:paraId="214E934D" w14:textId="77777777" w:rsidR="001F365B" w:rsidRPr="00A10D1F" w:rsidRDefault="001F365B" w:rsidP="002F0BED">
      <w:pPr>
        <w:pStyle w:val="CTL"/>
        <w:numPr>
          <w:ilvl w:val="1"/>
          <w:numId w:val="3"/>
        </w:numPr>
        <w:spacing w:after="0" w:line="24" w:lineRule="atLeast"/>
        <w:ind w:left="567" w:hanging="709"/>
        <w:rPr>
          <w:rFonts w:ascii="Arial Narrow" w:hAnsi="Arial Narrow"/>
          <w:szCs w:val="24"/>
        </w:rPr>
      </w:pPr>
      <w:r w:rsidRPr="00A10D1F">
        <w:rPr>
          <w:rFonts w:ascii="Arial Narrow" w:hAnsi="Arial Narrow"/>
          <w:szCs w:val="24"/>
        </w:rPr>
        <w:t xml:space="preserve">Záručná doba na tovar </w:t>
      </w:r>
      <w:r w:rsidRPr="00A10D1F">
        <w:rPr>
          <w:rFonts w:ascii="Arial Narrow" w:hAnsi="Arial Narrow"/>
          <w:b/>
          <w:szCs w:val="24"/>
        </w:rPr>
        <w:t>z časti 1</w:t>
      </w:r>
      <w:r w:rsidRPr="00A10D1F">
        <w:rPr>
          <w:rFonts w:ascii="Arial Narrow" w:hAnsi="Arial Narrow"/>
          <w:szCs w:val="24"/>
        </w:rPr>
        <w:t xml:space="preserve"> predmetu zákazky je </w:t>
      </w:r>
      <w:r>
        <w:rPr>
          <w:rFonts w:ascii="Arial Narrow" w:hAnsi="Arial Narrow"/>
          <w:b/>
          <w:szCs w:val="24"/>
        </w:rPr>
        <w:t>dvadsaťštyri (24</w:t>
      </w:r>
      <w:r w:rsidRPr="00A10D1F">
        <w:rPr>
          <w:rFonts w:ascii="Arial Narrow" w:hAnsi="Arial Narrow"/>
          <w:b/>
          <w:szCs w:val="24"/>
        </w:rPr>
        <w:t>)  mesiacov</w:t>
      </w:r>
      <w:r w:rsidRPr="00A10D1F">
        <w:rPr>
          <w:rFonts w:ascii="Arial Narrow" w:hAnsi="Arial Narrow"/>
          <w:szCs w:val="24"/>
        </w:rPr>
        <w:t xml:space="preserve"> pre položky </w:t>
      </w:r>
      <w:r w:rsidRPr="00A10D1F">
        <w:rPr>
          <w:rFonts w:ascii="Arial Narrow" w:hAnsi="Arial Narrow"/>
          <w:b/>
          <w:szCs w:val="24"/>
        </w:rPr>
        <w:t>č.</w:t>
      </w:r>
      <w:r>
        <w:rPr>
          <w:rFonts w:ascii="Arial Narrow" w:hAnsi="Arial Narrow"/>
          <w:b/>
          <w:szCs w:val="24"/>
        </w:rPr>
        <w:t>2</w:t>
      </w:r>
      <w:r w:rsidRPr="00A10D1F">
        <w:rPr>
          <w:rFonts w:ascii="Arial Narrow" w:hAnsi="Arial Narrow"/>
          <w:b/>
          <w:szCs w:val="24"/>
        </w:rPr>
        <w:t>, č.</w:t>
      </w:r>
      <w:r>
        <w:rPr>
          <w:rFonts w:ascii="Arial Narrow" w:hAnsi="Arial Narrow"/>
          <w:b/>
          <w:szCs w:val="24"/>
        </w:rPr>
        <w:t>3</w:t>
      </w:r>
      <w:r w:rsidRPr="00A10D1F">
        <w:rPr>
          <w:rFonts w:ascii="Arial Narrow" w:hAnsi="Arial Narrow"/>
          <w:b/>
          <w:szCs w:val="24"/>
        </w:rPr>
        <w:t xml:space="preserve">, </w:t>
      </w:r>
      <w:r>
        <w:rPr>
          <w:rFonts w:ascii="Arial Narrow" w:hAnsi="Arial Narrow"/>
          <w:b/>
          <w:szCs w:val="24"/>
        </w:rPr>
        <w:t xml:space="preserve">č.4, č.5, </w:t>
      </w:r>
      <w:r w:rsidRPr="00A10D1F">
        <w:rPr>
          <w:rFonts w:ascii="Arial Narrow" w:hAnsi="Arial Narrow"/>
          <w:szCs w:val="24"/>
        </w:rPr>
        <w:t xml:space="preserve">pre položku </w:t>
      </w:r>
      <w:r w:rsidRPr="00A10D1F">
        <w:rPr>
          <w:rFonts w:ascii="Arial Narrow" w:hAnsi="Arial Narrow"/>
          <w:b/>
          <w:szCs w:val="24"/>
        </w:rPr>
        <w:t xml:space="preserve">č. </w:t>
      </w:r>
      <w:r>
        <w:rPr>
          <w:rFonts w:ascii="Arial Narrow" w:hAnsi="Arial Narrow"/>
          <w:b/>
          <w:szCs w:val="24"/>
        </w:rPr>
        <w:t>1</w:t>
      </w:r>
      <w:r w:rsidRPr="00A10D1F">
        <w:rPr>
          <w:rFonts w:ascii="Arial Narrow" w:hAnsi="Arial Narrow"/>
          <w:szCs w:val="24"/>
        </w:rPr>
        <w:t xml:space="preserve"> je záručná doba </w:t>
      </w:r>
      <w:r>
        <w:rPr>
          <w:rFonts w:ascii="Arial Narrow" w:hAnsi="Arial Narrow"/>
          <w:b/>
          <w:szCs w:val="24"/>
        </w:rPr>
        <w:t>tridsaťšesť</w:t>
      </w:r>
      <w:r w:rsidRPr="00A10D1F">
        <w:rPr>
          <w:rFonts w:ascii="Arial Narrow" w:hAnsi="Arial Narrow"/>
          <w:b/>
          <w:szCs w:val="24"/>
        </w:rPr>
        <w:t xml:space="preserve"> (</w:t>
      </w:r>
      <w:r>
        <w:rPr>
          <w:rFonts w:ascii="Arial Narrow" w:hAnsi="Arial Narrow"/>
          <w:b/>
          <w:szCs w:val="24"/>
        </w:rPr>
        <w:t>36</w:t>
      </w:r>
      <w:r w:rsidRPr="00A10D1F">
        <w:rPr>
          <w:rFonts w:ascii="Arial Narrow" w:hAnsi="Arial Narrow"/>
          <w:b/>
          <w:szCs w:val="24"/>
        </w:rPr>
        <w:t>) mesiacov</w:t>
      </w:r>
      <w:r w:rsidRPr="00A10D1F">
        <w:rPr>
          <w:rFonts w:ascii="Arial Narrow" w:hAnsi="Arial Narrow"/>
          <w:szCs w:val="24"/>
        </w:rPr>
        <w:t xml:space="preserve"> od prevzatia tovaru Kupujúcim, </w:t>
      </w:r>
      <w:r w:rsidRPr="00A10D1F">
        <w:rPr>
          <w:rFonts w:ascii="Arial Narrow" w:hAnsi="Arial Narrow"/>
          <w:color w:val="000000"/>
          <w:szCs w:val="24"/>
        </w:rPr>
        <w:t>pokiaľ na záručnom liste, v prílohe č. 1 tejto zmluvy alebo obale takého tovaru nie je vyznačená dlhšia záručná doba podľa záručných podmienok výrobcu</w:t>
      </w:r>
      <w:r w:rsidRPr="00A10D1F">
        <w:rPr>
          <w:rFonts w:ascii="Arial Narrow" w:hAnsi="Arial Narrow"/>
          <w:szCs w:val="24"/>
        </w:rPr>
        <w:t xml:space="preserve">. V prípade oprávnenej reklamácie sa záručná doba predlžuje o čas, počas ktorého bola vada odstraňovaná. </w:t>
      </w:r>
    </w:p>
    <w:p w14:paraId="73B1EBCF" w14:textId="7207ED4C" w:rsidR="00A913FA" w:rsidRPr="00A10D1F" w:rsidRDefault="009C68D1" w:rsidP="002F0BED">
      <w:pPr>
        <w:pStyle w:val="CTL"/>
        <w:numPr>
          <w:ilvl w:val="1"/>
          <w:numId w:val="3"/>
        </w:numPr>
        <w:spacing w:line="24" w:lineRule="atLeast"/>
        <w:ind w:left="567" w:hanging="709"/>
        <w:rPr>
          <w:rFonts w:ascii="Arial Narrow" w:hAnsi="Arial Narrow"/>
          <w:szCs w:val="24"/>
        </w:rPr>
      </w:pPr>
      <w:r w:rsidRPr="00560622">
        <w:rPr>
          <w:rFonts w:ascii="Arial Narrow" w:hAnsi="Arial Narrow" w:cs="Calibri"/>
          <w:szCs w:val="24"/>
        </w:rPr>
        <w:t>V prípade vady zo záruky predmetu zmluvy počas záručnej doby má kupujúci právo na bezplatné odstránenie vád a predávajúci povinnosť vady odstrániť na svoje náklady</w:t>
      </w:r>
      <w:r>
        <w:rPr>
          <w:rFonts w:ascii="Arial Narrow" w:hAnsi="Arial Narrow" w:cs="Calibri"/>
          <w:szCs w:val="24"/>
        </w:rPr>
        <w:t xml:space="preserve"> </w:t>
      </w:r>
      <w:r w:rsidRPr="00D43B58">
        <w:rPr>
          <w:rFonts w:ascii="Arial Narrow" w:hAnsi="Arial Narrow" w:cs="Calibri"/>
          <w:szCs w:val="24"/>
        </w:rPr>
        <w:t>do 30</w:t>
      </w:r>
      <w:r w:rsidRPr="00560622">
        <w:rPr>
          <w:rFonts w:ascii="Arial Narrow" w:hAnsi="Arial Narrow" w:cs="Calibri"/>
          <w:szCs w:val="24"/>
        </w:rPr>
        <w:t>dní od doručenia pí</w:t>
      </w:r>
      <w:r>
        <w:rPr>
          <w:rFonts w:ascii="Arial Narrow" w:hAnsi="Arial Narrow" w:cs="Calibri"/>
          <w:szCs w:val="24"/>
        </w:rPr>
        <w:t>somnej reklamácie predávajúcemu</w:t>
      </w:r>
      <w:r w:rsidRPr="00560622">
        <w:rPr>
          <w:rFonts w:ascii="Arial Narrow" w:hAnsi="Arial Narrow" w:cs="Calibri"/>
          <w:szCs w:val="24"/>
        </w:rPr>
        <w:t>. Predávajúci nezodpovedá za vady, ktoré vznikli poškodením predmetu zmluvy hrubou nedbanlivosťou kupujúceho, jeho konaním v rozpore s inštrukciami ohľadne používania predmetu zmluvy, neodbornou údržbou, používaním v rozpore s návodom na použitie, alebo neobvyklým spôsobom užívania predmetu zmluvy</w:t>
      </w:r>
      <w:r w:rsidR="00A265A2" w:rsidRPr="00A10D1F">
        <w:rPr>
          <w:rFonts w:ascii="Arial Narrow" w:hAnsi="Arial Narrow" w:cs="Calibri"/>
          <w:szCs w:val="24"/>
        </w:rPr>
        <w:t>.</w:t>
      </w:r>
    </w:p>
    <w:p w14:paraId="09E8CB15" w14:textId="78695389" w:rsidR="00A913FA" w:rsidRPr="00A10D1F" w:rsidRDefault="00D31FF3" w:rsidP="002F0BED">
      <w:pPr>
        <w:pStyle w:val="CTL"/>
        <w:numPr>
          <w:ilvl w:val="1"/>
          <w:numId w:val="3"/>
        </w:numPr>
        <w:spacing w:line="24" w:lineRule="atLeast"/>
        <w:ind w:left="567" w:hanging="709"/>
        <w:rPr>
          <w:rFonts w:ascii="Arial Narrow" w:hAnsi="Arial Narrow"/>
          <w:szCs w:val="24"/>
        </w:rPr>
      </w:pPr>
      <w:r w:rsidRPr="00A10D1F">
        <w:rPr>
          <w:rFonts w:ascii="Arial Narrow" w:hAnsi="Arial Narrow" w:cs="Calibri"/>
          <w:szCs w:val="24"/>
        </w:rPr>
        <w:t>Kupu</w:t>
      </w:r>
      <w:r w:rsidR="00A265A2" w:rsidRPr="00A10D1F">
        <w:rPr>
          <w:rFonts w:ascii="Arial Narrow" w:hAnsi="Arial Narrow" w:cs="Calibri"/>
          <w:szCs w:val="24"/>
        </w:rPr>
        <w:t xml:space="preserve">júci za zaväzuje, že reklamáciu </w:t>
      </w:r>
      <w:r w:rsidR="00CD3EF7" w:rsidRPr="00A10D1F">
        <w:rPr>
          <w:rFonts w:ascii="Arial Narrow" w:hAnsi="Arial Narrow" w:cs="Calibri"/>
          <w:szCs w:val="24"/>
        </w:rPr>
        <w:t>vady</w:t>
      </w:r>
      <w:r w:rsidR="00A265A2" w:rsidRPr="00A10D1F">
        <w:rPr>
          <w:rFonts w:ascii="Arial Narrow" w:hAnsi="Arial Narrow" w:cs="Calibri"/>
          <w:szCs w:val="24"/>
        </w:rPr>
        <w:t xml:space="preserve"> zo záruky tovaru uplatní bez zbytočného odkladu po jej zistení,</w:t>
      </w:r>
      <w:r w:rsidR="00440027" w:rsidRPr="00A10D1F">
        <w:rPr>
          <w:rFonts w:ascii="Arial Narrow" w:hAnsi="Arial Narrow" w:cs="Calibri"/>
          <w:szCs w:val="24"/>
        </w:rPr>
        <w:t xml:space="preserve"> a to</w:t>
      </w:r>
      <w:r w:rsidR="00A265A2" w:rsidRPr="00A10D1F">
        <w:rPr>
          <w:rFonts w:ascii="Arial Narrow" w:hAnsi="Arial Narrow" w:cs="Calibri"/>
          <w:szCs w:val="24"/>
        </w:rPr>
        <w:t xml:space="preserve"> písomnou formou oprávnenému zástupcovi </w:t>
      </w:r>
      <w:r w:rsidRPr="00A10D1F">
        <w:rPr>
          <w:rFonts w:ascii="Arial Narrow" w:hAnsi="Arial Narrow" w:cs="Calibri"/>
          <w:szCs w:val="24"/>
        </w:rPr>
        <w:t>Predá</w:t>
      </w:r>
      <w:r w:rsidR="00A265A2" w:rsidRPr="00A10D1F">
        <w:rPr>
          <w:rFonts w:ascii="Arial Narrow" w:hAnsi="Arial Narrow" w:cs="Calibri"/>
          <w:szCs w:val="24"/>
        </w:rPr>
        <w:t>vajúceho</w:t>
      </w:r>
      <w:r w:rsidR="00D219FD" w:rsidRPr="00A10D1F">
        <w:rPr>
          <w:rFonts w:ascii="Arial Narrow" w:hAnsi="Arial Narrow" w:cs="Calibri"/>
          <w:szCs w:val="24"/>
        </w:rPr>
        <w:t xml:space="preserve"> najneskôr však do dňa skončenia záručnej doby</w:t>
      </w:r>
      <w:r w:rsidR="00A265A2" w:rsidRPr="00A10D1F">
        <w:rPr>
          <w:rFonts w:ascii="Arial Narrow" w:hAnsi="Arial Narrow" w:cs="Calibri"/>
          <w:szCs w:val="24"/>
        </w:rPr>
        <w:t>.</w:t>
      </w:r>
    </w:p>
    <w:p w14:paraId="42C39016" w14:textId="03FEDA6B" w:rsidR="00FC2417" w:rsidRPr="00A10D1F" w:rsidRDefault="00D31FF3" w:rsidP="002F0BED">
      <w:pPr>
        <w:pStyle w:val="CTL"/>
        <w:numPr>
          <w:ilvl w:val="1"/>
          <w:numId w:val="3"/>
        </w:numPr>
        <w:tabs>
          <w:tab w:val="left" w:pos="567"/>
        </w:tabs>
        <w:spacing w:after="60" w:line="24" w:lineRule="atLeast"/>
        <w:ind w:left="567" w:hanging="709"/>
        <w:rPr>
          <w:rFonts w:ascii="Arial Narrow" w:hAnsi="Arial Narrow" w:cs="Calibri"/>
          <w:szCs w:val="24"/>
        </w:rPr>
      </w:pPr>
      <w:r w:rsidRPr="00A10D1F">
        <w:rPr>
          <w:rFonts w:ascii="Arial Narrow" w:hAnsi="Arial Narrow" w:cs="Calibri"/>
          <w:szCs w:val="24"/>
        </w:rPr>
        <w:t>Kupu</w:t>
      </w:r>
      <w:r w:rsidR="00FC2417" w:rsidRPr="00A10D1F">
        <w:rPr>
          <w:rFonts w:ascii="Arial Narrow" w:hAnsi="Arial Narrow" w:cs="Calibri"/>
          <w:szCs w:val="24"/>
        </w:rPr>
        <w:t xml:space="preserve">júci je oprávnený v prípade </w:t>
      </w:r>
      <w:r w:rsidR="00BF0AE1" w:rsidRPr="00A10D1F">
        <w:rPr>
          <w:rFonts w:ascii="Arial Narrow" w:hAnsi="Arial Narrow" w:cs="Calibri"/>
          <w:szCs w:val="24"/>
        </w:rPr>
        <w:t xml:space="preserve">dodania </w:t>
      </w:r>
      <w:r w:rsidR="00CD3EF7" w:rsidRPr="00A10D1F">
        <w:rPr>
          <w:rFonts w:ascii="Arial Narrow" w:hAnsi="Arial Narrow" w:cs="Calibri"/>
          <w:szCs w:val="24"/>
        </w:rPr>
        <w:t>vadného</w:t>
      </w:r>
      <w:r w:rsidR="0006754A" w:rsidRPr="00A10D1F">
        <w:rPr>
          <w:rFonts w:ascii="Arial Narrow" w:hAnsi="Arial Narrow" w:cs="Calibri"/>
          <w:szCs w:val="24"/>
        </w:rPr>
        <w:t xml:space="preserve"> </w:t>
      </w:r>
      <w:r w:rsidR="00396F86" w:rsidRPr="00A10D1F">
        <w:rPr>
          <w:rFonts w:ascii="Arial Narrow" w:hAnsi="Arial Narrow" w:cs="Calibri"/>
          <w:szCs w:val="24"/>
        </w:rPr>
        <w:t xml:space="preserve">tovaru </w:t>
      </w:r>
      <w:r w:rsidR="00FC2417" w:rsidRPr="00A10D1F">
        <w:rPr>
          <w:rFonts w:ascii="Arial Narrow" w:hAnsi="Arial Narrow" w:cs="Calibri"/>
          <w:szCs w:val="24"/>
        </w:rPr>
        <w:t>požadovať</w:t>
      </w:r>
      <w:r w:rsidR="005E34F9" w:rsidRPr="00A10D1F">
        <w:rPr>
          <w:rFonts w:ascii="Arial Narrow" w:hAnsi="Arial Narrow" w:cs="Calibri"/>
          <w:szCs w:val="24"/>
        </w:rPr>
        <w:t>:</w:t>
      </w:r>
    </w:p>
    <w:p w14:paraId="637B8351" w14:textId="614F0ED8" w:rsidR="00FC2417" w:rsidRPr="00A10D1F" w:rsidRDefault="00FC2417" w:rsidP="00F82E11">
      <w:pPr>
        <w:pStyle w:val="CTL"/>
        <w:numPr>
          <w:ilvl w:val="0"/>
          <w:numId w:val="0"/>
        </w:numPr>
        <w:spacing w:after="60" w:line="24" w:lineRule="atLeast"/>
        <w:ind w:left="1843" w:hanging="425"/>
        <w:rPr>
          <w:rFonts w:ascii="Arial Narrow" w:hAnsi="Arial Narrow" w:cs="Calibri"/>
          <w:szCs w:val="24"/>
        </w:rPr>
      </w:pPr>
      <w:r w:rsidRPr="00A10D1F">
        <w:rPr>
          <w:rFonts w:ascii="Arial Narrow" w:hAnsi="Arial Narrow" w:cs="Calibri"/>
          <w:szCs w:val="24"/>
        </w:rPr>
        <w:t>a)</w:t>
      </w:r>
      <w:r w:rsidR="00A204A1" w:rsidRPr="00A10D1F">
        <w:rPr>
          <w:rFonts w:ascii="Arial Narrow" w:hAnsi="Arial Narrow" w:cs="Calibri"/>
          <w:szCs w:val="24"/>
        </w:rPr>
        <w:tab/>
      </w:r>
      <w:r w:rsidRPr="00A10D1F">
        <w:rPr>
          <w:rFonts w:ascii="Arial Narrow" w:hAnsi="Arial Narrow" w:cs="Calibri"/>
          <w:szCs w:val="24"/>
        </w:rPr>
        <w:t xml:space="preserve">odstránenie </w:t>
      </w:r>
      <w:r w:rsidR="00CD3EF7" w:rsidRPr="00A10D1F">
        <w:rPr>
          <w:rFonts w:ascii="Arial Narrow" w:hAnsi="Arial Narrow" w:cs="Calibri"/>
          <w:szCs w:val="24"/>
        </w:rPr>
        <w:t>vád</w:t>
      </w:r>
      <w:r w:rsidR="0006754A" w:rsidRPr="00A10D1F">
        <w:rPr>
          <w:rFonts w:ascii="Arial Narrow" w:hAnsi="Arial Narrow" w:cs="Calibri"/>
          <w:szCs w:val="24"/>
        </w:rPr>
        <w:t xml:space="preserve"> </w:t>
      </w:r>
      <w:r w:rsidR="00396F86" w:rsidRPr="00A10D1F">
        <w:rPr>
          <w:rFonts w:ascii="Arial Narrow" w:hAnsi="Arial Narrow" w:cs="Calibri"/>
          <w:szCs w:val="24"/>
        </w:rPr>
        <w:t>tovaru</w:t>
      </w:r>
      <w:r w:rsidRPr="00A10D1F">
        <w:rPr>
          <w:rFonts w:ascii="Arial Narrow" w:hAnsi="Arial Narrow" w:cs="Calibri"/>
          <w:szCs w:val="24"/>
        </w:rPr>
        <w:t>, ak sú opraviteľné,</w:t>
      </w:r>
    </w:p>
    <w:p w14:paraId="1469A6C6" w14:textId="77777777" w:rsidR="00FC2417" w:rsidRPr="00A10D1F" w:rsidRDefault="00FC2417" w:rsidP="00F82E11">
      <w:pPr>
        <w:pStyle w:val="CTL"/>
        <w:numPr>
          <w:ilvl w:val="0"/>
          <w:numId w:val="0"/>
        </w:numPr>
        <w:spacing w:after="60" w:line="24" w:lineRule="atLeast"/>
        <w:ind w:left="1843" w:hanging="425"/>
        <w:rPr>
          <w:rFonts w:ascii="Arial Narrow" w:hAnsi="Arial Narrow" w:cs="Calibri"/>
          <w:szCs w:val="24"/>
        </w:rPr>
      </w:pPr>
      <w:r w:rsidRPr="00A10D1F">
        <w:rPr>
          <w:rFonts w:ascii="Arial Narrow" w:hAnsi="Arial Narrow" w:cs="Calibri"/>
          <w:szCs w:val="24"/>
        </w:rPr>
        <w:t>b)</w:t>
      </w:r>
      <w:r w:rsidR="00A204A1" w:rsidRPr="00A10D1F">
        <w:rPr>
          <w:rFonts w:ascii="Arial Narrow" w:hAnsi="Arial Narrow" w:cs="Calibri"/>
          <w:szCs w:val="24"/>
        </w:rPr>
        <w:tab/>
      </w:r>
      <w:r w:rsidRPr="00A10D1F">
        <w:rPr>
          <w:rFonts w:ascii="Arial Narrow" w:hAnsi="Arial Narrow" w:cs="Calibri"/>
          <w:szCs w:val="24"/>
        </w:rPr>
        <w:t>dodanie chýbajúceho množstva alebo časti</w:t>
      </w:r>
      <w:r w:rsidR="005014F7" w:rsidRPr="00A10D1F">
        <w:rPr>
          <w:rFonts w:ascii="Arial Narrow" w:hAnsi="Arial Narrow" w:cs="Calibri"/>
          <w:szCs w:val="24"/>
        </w:rPr>
        <w:t xml:space="preserve"> </w:t>
      </w:r>
      <w:r w:rsidR="00396F86" w:rsidRPr="00A10D1F">
        <w:rPr>
          <w:rFonts w:ascii="Arial Narrow" w:hAnsi="Arial Narrow" w:cs="Calibri"/>
          <w:szCs w:val="24"/>
        </w:rPr>
        <w:t>tovaru</w:t>
      </w:r>
      <w:r w:rsidRPr="00A10D1F">
        <w:rPr>
          <w:rFonts w:ascii="Arial Narrow" w:hAnsi="Arial Narrow" w:cs="Calibri"/>
          <w:szCs w:val="24"/>
        </w:rPr>
        <w:t>,</w:t>
      </w:r>
    </w:p>
    <w:p w14:paraId="342FC66F" w14:textId="4D83FBB8" w:rsidR="00FC2417" w:rsidRPr="00A10D1F" w:rsidRDefault="00FC2417" w:rsidP="002E3D25">
      <w:pPr>
        <w:pStyle w:val="CTL"/>
        <w:numPr>
          <w:ilvl w:val="0"/>
          <w:numId w:val="0"/>
        </w:numPr>
        <w:spacing w:line="24" w:lineRule="atLeast"/>
        <w:ind w:left="1843" w:hanging="425"/>
        <w:rPr>
          <w:rFonts w:ascii="Arial Narrow" w:hAnsi="Arial Narrow" w:cs="Calibri"/>
          <w:szCs w:val="24"/>
        </w:rPr>
      </w:pPr>
      <w:r w:rsidRPr="00A10D1F">
        <w:rPr>
          <w:rFonts w:ascii="Arial Narrow" w:hAnsi="Arial Narrow" w:cs="Calibri"/>
          <w:szCs w:val="24"/>
        </w:rPr>
        <w:lastRenderedPageBreak/>
        <w:t>c)</w:t>
      </w:r>
      <w:r w:rsidR="00A204A1" w:rsidRPr="00A10D1F">
        <w:rPr>
          <w:rFonts w:ascii="Arial Narrow" w:hAnsi="Arial Narrow" w:cs="Calibri"/>
          <w:szCs w:val="24"/>
        </w:rPr>
        <w:tab/>
      </w:r>
      <w:r w:rsidRPr="00A10D1F">
        <w:rPr>
          <w:rFonts w:ascii="Arial Narrow" w:hAnsi="Arial Narrow" w:cs="Calibri"/>
          <w:szCs w:val="24"/>
        </w:rPr>
        <w:t xml:space="preserve">výmenu </w:t>
      </w:r>
      <w:r w:rsidR="00CD3EF7" w:rsidRPr="00A10D1F">
        <w:rPr>
          <w:rFonts w:ascii="Arial Narrow" w:hAnsi="Arial Narrow" w:cs="Calibri"/>
          <w:szCs w:val="24"/>
        </w:rPr>
        <w:t>vadného</w:t>
      </w:r>
      <w:r w:rsidR="0006754A" w:rsidRPr="00A10D1F">
        <w:rPr>
          <w:rFonts w:ascii="Arial Narrow" w:hAnsi="Arial Narrow" w:cs="Calibri"/>
          <w:szCs w:val="24"/>
        </w:rPr>
        <w:t xml:space="preserve"> </w:t>
      </w:r>
      <w:r w:rsidR="00396F86" w:rsidRPr="00A10D1F">
        <w:rPr>
          <w:rFonts w:ascii="Arial Narrow" w:hAnsi="Arial Narrow" w:cs="Calibri"/>
          <w:szCs w:val="24"/>
        </w:rPr>
        <w:t xml:space="preserve">tovaru </w:t>
      </w:r>
      <w:r w:rsidRPr="00A10D1F">
        <w:rPr>
          <w:rFonts w:ascii="Arial Narrow" w:hAnsi="Arial Narrow" w:cs="Calibri"/>
          <w:szCs w:val="24"/>
        </w:rPr>
        <w:t>za</w:t>
      </w:r>
      <w:r w:rsidR="00254FDD" w:rsidRPr="00A10D1F">
        <w:rPr>
          <w:rFonts w:ascii="Arial Narrow" w:hAnsi="Arial Narrow" w:cs="Calibri"/>
          <w:szCs w:val="24"/>
        </w:rPr>
        <w:t xml:space="preserve"> bezchybný</w:t>
      </w:r>
      <w:r w:rsidRPr="00A10D1F">
        <w:rPr>
          <w:rFonts w:ascii="Arial Narrow" w:hAnsi="Arial Narrow" w:cs="Calibri"/>
          <w:szCs w:val="24"/>
        </w:rPr>
        <w:t xml:space="preserve"> </w:t>
      </w:r>
      <w:r w:rsidR="00396F86" w:rsidRPr="00A10D1F">
        <w:rPr>
          <w:rFonts w:ascii="Arial Narrow" w:hAnsi="Arial Narrow" w:cs="Calibri"/>
          <w:szCs w:val="24"/>
        </w:rPr>
        <w:t>tovar</w:t>
      </w:r>
      <w:r w:rsidRPr="00A10D1F">
        <w:rPr>
          <w:rFonts w:ascii="Arial Narrow" w:hAnsi="Arial Narrow" w:cs="Calibri"/>
          <w:szCs w:val="24"/>
        </w:rPr>
        <w:t>.</w:t>
      </w:r>
    </w:p>
    <w:p w14:paraId="27DC5543" w14:textId="3DB36391" w:rsidR="00A204A1" w:rsidRPr="00A10D1F" w:rsidRDefault="00FC2417" w:rsidP="002F0BED">
      <w:pPr>
        <w:pStyle w:val="CTL"/>
        <w:numPr>
          <w:ilvl w:val="1"/>
          <w:numId w:val="3"/>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Právo voľby uplatneného náro</w:t>
      </w:r>
      <w:r w:rsidR="0077096A" w:rsidRPr="00A10D1F">
        <w:rPr>
          <w:rFonts w:ascii="Arial Narrow" w:hAnsi="Arial Narrow" w:cs="Calibri"/>
          <w:szCs w:val="24"/>
        </w:rPr>
        <w:t>ku podľa bodu 6.</w:t>
      </w:r>
      <w:r w:rsidR="009A1FB0" w:rsidRPr="00A10D1F">
        <w:rPr>
          <w:rFonts w:ascii="Arial Narrow" w:hAnsi="Arial Narrow" w:cs="Calibri"/>
          <w:szCs w:val="24"/>
        </w:rPr>
        <w:t>6</w:t>
      </w:r>
      <w:r w:rsidR="0077096A" w:rsidRPr="00A10D1F">
        <w:rPr>
          <w:rFonts w:ascii="Arial Narrow" w:hAnsi="Arial Narrow" w:cs="Calibri"/>
          <w:szCs w:val="24"/>
        </w:rPr>
        <w:t xml:space="preserve"> písm. a), b) alebo</w:t>
      </w:r>
      <w:r w:rsidRPr="00A10D1F">
        <w:rPr>
          <w:rFonts w:ascii="Arial Narrow" w:hAnsi="Arial Narrow" w:cs="Calibri"/>
          <w:szCs w:val="24"/>
        </w:rPr>
        <w:t xml:space="preserve"> c)</w:t>
      </w:r>
      <w:r w:rsidR="00390120" w:rsidRPr="00A10D1F">
        <w:rPr>
          <w:rFonts w:ascii="Arial Narrow" w:hAnsi="Arial Narrow" w:cs="Calibri"/>
          <w:szCs w:val="24"/>
        </w:rPr>
        <w:t xml:space="preserve"> tohto článku</w:t>
      </w:r>
      <w:r w:rsidRPr="00A10D1F">
        <w:rPr>
          <w:rFonts w:ascii="Arial Narrow" w:hAnsi="Arial Narrow" w:cs="Calibri"/>
          <w:szCs w:val="24"/>
        </w:rPr>
        <w:t xml:space="preserve"> musí </w:t>
      </w:r>
      <w:r w:rsidR="00D31FF3" w:rsidRPr="00A10D1F">
        <w:rPr>
          <w:rFonts w:ascii="Arial Narrow" w:hAnsi="Arial Narrow" w:cs="Calibri"/>
          <w:szCs w:val="24"/>
        </w:rPr>
        <w:t>Kupu</w:t>
      </w:r>
      <w:r w:rsidRPr="00A10D1F">
        <w:rPr>
          <w:rFonts w:ascii="Arial Narrow" w:hAnsi="Arial Narrow" w:cs="Calibri"/>
          <w:szCs w:val="24"/>
        </w:rPr>
        <w:t xml:space="preserve">júci uviesť v písomne uplatnenej reklamácii. V opačnom prípade má právo voľby </w:t>
      </w:r>
      <w:r w:rsidR="00D31FF3" w:rsidRPr="00A10D1F">
        <w:rPr>
          <w:rFonts w:ascii="Arial Narrow" w:hAnsi="Arial Narrow" w:cs="Calibri"/>
          <w:szCs w:val="24"/>
        </w:rPr>
        <w:t>Predá</w:t>
      </w:r>
      <w:r w:rsidRPr="00A10D1F">
        <w:rPr>
          <w:rFonts w:ascii="Arial Narrow" w:hAnsi="Arial Narrow" w:cs="Calibri"/>
          <w:szCs w:val="24"/>
        </w:rPr>
        <w:t>vajúci.</w:t>
      </w:r>
    </w:p>
    <w:p w14:paraId="4ABFA303" w14:textId="77777777" w:rsidR="00FC2417" w:rsidRPr="00A10D1F" w:rsidRDefault="00FC2417" w:rsidP="002F0BED">
      <w:pPr>
        <w:pStyle w:val="CTL"/>
        <w:numPr>
          <w:ilvl w:val="1"/>
          <w:numId w:val="3"/>
        </w:numPr>
        <w:tabs>
          <w:tab w:val="left" w:pos="567"/>
        </w:tabs>
        <w:spacing w:after="0" w:line="24" w:lineRule="atLeast"/>
        <w:ind w:left="567" w:hanging="709"/>
        <w:rPr>
          <w:rFonts w:ascii="Arial Narrow" w:hAnsi="Arial Narrow" w:cs="Calibri"/>
          <w:szCs w:val="24"/>
        </w:rPr>
      </w:pPr>
      <w:r w:rsidRPr="00A10D1F">
        <w:rPr>
          <w:rFonts w:ascii="Arial Narrow" w:hAnsi="Arial Narrow" w:cs="Calibri"/>
          <w:szCs w:val="24"/>
        </w:rPr>
        <w:t xml:space="preserve">Postup pri reklamácii </w:t>
      </w:r>
      <w:r w:rsidR="007A08E0" w:rsidRPr="00A10D1F">
        <w:rPr>
          <w:rFonts w:ascii="Arial Narrow" w:hAnsi="Arial Narrow" w:cs="Calibri"/>
          <w:szCs w:val="24"/>
        </w:rPr>
        <w:t>tovaru</w:t>
      </w:r>
      <w:r w:rsidRPr="00A10D1F">
        <w:rPr>
          <w:rFonts w:ascii="Arial Narrow" w:hAnsi="Arial Narrow" w:cs="Calibri"/>
          <w:szCs w:val="24"/>
        </w:rPr>
        <w:t xml:space="preserve"> sa ďalej riadi záručnými podmienkami a príslušnými ustanoveniami Obchodného zákonníka a ďalších všeobecne záväzných</w:t>
      </w:r>
      <w:r w:rsidR="004F1B98" w:rsidRPr="00A10D1F">
        <w:rPr>
          <w:rFonts w:ascii="Arial Narrow" w:hAnsi="Arial Narrow" w:cs="Calibri"/>
          <w:szCs w:val="24"/>
        </w:rPr>
        <w:t xml:space="preserve"> právnych</w:t>
      </w:r>
      <w:r w:rsidRPr="00A10D1F">
        <w:rPr>
          <w:rFonts w:ascii="Arial Narrow" w:hAnsi="Arial Narrow" w:cs="Calibri"/>
          <w:szCs w:val="24"/>
        </w:rPr>
        <w:t xml:space="preserve"> predpisov</w:t>
      </w:r>
      <w:r w:rsidR="00BF0AE1" w:rsidRPr="00A10D1F">
        <w:rPr>
          <w:rFonts w:ascii="Arial Narrow" w:hAnsi="Arial Narrow" w:cs="Calibri"/>
          <w:szCs w:val="24"/>
        </w:rPr>
        <w:t xml:space="preserve"> platných na území SR</w:t>
      </w:r>
      <w:r w:rsidRPr="00A10D1F">
        <w:rPr>
          <w:rFonts w:ascii="Arial Narrow" w:hAnsi="Arial Narrow" w:cs="Calibri"/>
          <w:szCs w:val="24"/>
        </w:rPr>
        <w:t>.</w:t>
      </w:r>
    </w:p>
    <w:p w14:paraId="34DD825B" w14:textId="77777777" w:rsidR="00A204A1" w:rsidRPr="00A10D1F" w:rsidRDefault="00A204A1" w:rsidP="00F231F0">
      <w:pPr>
        <w:pStyle w:val="CTL"/>
        <w:numPr>
          <w:ilvl w:val="0"/>
          <w:numId w:val="0"/>
        </w:numPr>
        <w:tabs>
          <w:tab w:val="left" w:pos="567"/>
        </w:tabs>
        <w:spacing w:line="24" w:lineRule="atLeast"/>
        <w:ind w:left="567"/>
        <w:rPr>
          <w:rFonts w:ascii="Arial Narrow" w:hAnsi="Arial Narrow" w:cs="Calibri"/>
          <w:szCs w:val="24"/>
        </w:rPr>
      </w:pPr>
    </w:p>
    <w:p w14:paraId="30DEB5DA" w14:textId="77777777"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cs="Calibri"/>
          <w:sz w:val="24"/>
          <w:szCs w:val="24"/>
        </w:rPr>
        <w:t>Článok VII.</w:t>
      </w:r>
    </w:p>
    <w:p w14:paraId="6AF32909" w14:textId="77777777" w:rsidR="00FC2417" w:rsidRPr="00A10D1F" w:rsidRDefault="00FC2417" w:rsidP="00801CB0">
      <w:pPr>
        <w:pStyle w:val="CTLhead"/>
        <w:spacing w:after="120" w:line="24" w:lineRule="atLeast"/>
        <w:rPr>
          <w:rFonts w:ascii="Arial Narrow" w:hAnsi="Arial Narrow" w:cs="Calibri"/>
          <w:sz w:val="24"/>
          <w:szCs w:val="24"/>
        </w:rPr>
      </w:pPr>
      <w:r w:rsidRPr="00A10D1F">
        <w:rPr>
          <w:rFonts w:ascii="Arial Narrow" w:hAnsi="Arial Narrow" w:cs="Calibri"/>
          <w:sz w:val="24"/>
          <w:szCs w:val="24"/>
        </w:rPr>
        <w:t>Ostatné dojednania</w:t>
      </w:r>
    </w:p>
    <w:p w14:paraId="0D7A2AFE" w14:textId="77777777" w:rsidR="00FC2417" w:rsidRPr="00A10D1F" w:rsidRDefault="00D31FF3" w:rsidP="002F0BED">
      <w:pPr>
        <w:pStyle w:val="CTL"/>
        <w:numPr>
          <w:ilvl w:val="1"/>
          <w:numId w:val="5"/>
        </w:numPr>
        <w:spacing w:line="24" w:lineRule="atLeast"/>
        <w:ind w:left="567" w:hanging="709"/>
        <w:rPr>
          <w:rFonts w:ascii="Arial Narrow" w:hAnsi="Arial Narrow" w:cs="Calibri"/>
          <w:szCs w:val="24"/>
        </w:rPr>
      </w:pPr>
      <w:r w:rsidRPr="00A10D1F">
        <w:rPr>
          <w:rFonts w:ascii="Arial Narrow" w:hAnsi="Arial Narrow" w:cs="Calibri"/>
          <w:szCs w:val="24"/>
        </w:rPr>
        <w:t>Predá</w:t>
      </w:r>
      <w:r w:rsidR="00FC2417" w:rsidRPr="00A10D1F">
        <w:rPr>
          <w:rFonts w:ascii="Arial Narrow" w:hAnsi="Arial Narrow" w:cs="Calibri"/>
          <w:szCs w:val="24"/>
        </w:rPr>
        <w:t xml:space="preserve">vajúci prehlasuje, že </w:t>
      </w:r>
      <w:r w:rsidR="00D07BDB" w:rsidRPr="00A10D1F">
        <w:rPr>
          <w:rFonts w:ascii="Arial Narrow" w:hAnsi="Arial Narrow" w:cs="Calibri"/>
          <w:szCs w:val="24"/>
        </w:rPr>
        <w:t xml:space="preserve">tovar </w:t>
      </w:r>
      <w:r w:rsidR="00FC2417" w:rsidRPr="00A10D1F">
        <w:rPr>
          <w:rFonts w:ascii="Arial Narrow" w:hAnsi="Arial Narrow" w:cs="Calibri"/>
          <w:szCs w:val="24"/>
        </w:rPr>
        <w:t>nie je zaťažený právami tretích osôb.</w:t>
      </w:r>
    </w:p>
    <w:p w14:paraId="22D01B55" w14:textId="77777777" w:rsidR="00A204A1" w:rsidRPr="00A10D1F" w:rsidRDefault="00D31FF3" w:rsidP="002F0BED">
      <w:pPr>
        <w:pStyle w:val="CTL"/>
        <w:numPr>
          <w:ilvl w:val="1"/>
          <w:numId w:val="5"/>
        </w:numPr>
        <w:spacing w:line="24" w:lineRule="atLeast"/>
        <w:ind w:left="567" w:hanging="709"/>
        <w:rPr>
          <w:rFonts w:ascii="Arial Narrow" w:hAnsi="Arial Narrow" w:cs="Calibri"/>
          <w:szCs w:val="24"/>
        </w:rPr>
      </w:pPr>
      <w:r w:rsidRPr="00A10D1F">
        <w:rPr>
          <w:rFonts w:ascii="Arial Narrow" w:hAnsi="Arial Narrow" w:cs="Calibri"/>
          <w:szCs w:val="24"/>
        </w:rPr>
        <w:t>Predá</w:t>
      </w:r>
      <w:r w:rsidR="00FC2417" w:rsidRPr="00A10D1F">
        <w:rPr>
          <w:rFonts w:ascii="Arial Narrow" w:hAnsi="Arial Narrow" w:cs="Calibri"/>
          <w:szCs w:val="24"/>
        </w:rPr>
        <w:t>vajúci je povinný</w:t>
      </w:r>
      <w:r w:rsidR="00BA1AB6" w:rsidRPr="00A10D1F">
        <w:rPr>
          <w:rFonts w:ascii="Arial Narrow" w:hAnsi="Arial Narrow" w:cs="Calibri"/>
          <w:szCs w:val="24"/>
        </w:rPr>
        <w:t>:</w:t>
      </w:r>
      <w:r w:rsidR="004003BF" w:rsidRPr="00A10D1F">
        <w:rPr>
          <w:rFonts w:ascii="Arial Narrow" w:hAnsi="Arial Narrow" w:cs="Calibri"/>
          <w:szCs w:val="24"/>
        </w:rPr>
        <w:t xml:space="preserve"> </w:t>
      </w:r>
    </w:p>
    <w:p w14:paraId="24B5432E" w14:textId="77777777" w:rsidR="00FC2417" w:rsidRPr="00A10D1F" w:rsidRDefault="00FC2417" w:rsidP="00F82E11">
      <w:pPr>
        <w:pStyle w:val="CTL"/>
        <w:numPr>
          <w:ilvl w:val="3"/>
          <w:numId w:val="32"/>
        </w:numPr>
        <w:spacing w:after="60" w:line="24" w:lineRule="atLeast"/>
        <w:ind w:left="1843" w:hanging="425"/>
        <w:rPr>
          <w:rFonts w:ascii="Arial Narrow" w:hAnsi="Arial Narrow" w:cs="Calibri"/>
          <w:szCs w:val="24"/>
        </w:rPr>
      </w:pPr>
      <w:r w:rsidRPr="00A10D1F">
        <w:rPr>
          <w:rFonts w:ascii="Arial Narrow" w:hAnsi="Arial Narrow" w:cs="Calibri"/>
          <w:szCs w:val="24"/>
        </w:rPr>
        <w:t xml:space="preserve">dodať </w:t>
      </w:r>
      <w:r w:rsidR="003E3A47" w:rsidRPr="00A10D1F">
        <w:rPr>
          <w:rFonts w:ascii="Arial Narrow" w:hAnsi="Arial Narrow" w:cs="Calibri"/>
          <w:szCs w:val="24"/>
        </w:rPr>
        <w:t xml:space="preserve">tovar </w:t>
      </w:r>
      <w:r w:rsidR="00D31FF3" w:rsidRPr="00A10D1F">
        <w:rPr>
          <w:rFonts w:ascii="Arial Narrow" w:hAnsi="Arial Narrow" w:cs="Calibri"/>
          <w:szCs w:val="24"/>
        </w:rPr>
        <w:t>Kupu</w:t>
      </w:r>
      <w:r w:rsidRPr="00A10D1F">
        <w:rPr>
          <w:rFonts w:ascii="Arial Narrow" w:hAnsi="Arial Narrow" w:cs="Calibri"/>
          <w:szCs w:val="24"/>
        </w:rPr>
        <w:t>júcemu v dohodnutom množstve, rozsahu, kvalite, v požadovaných technických parametroch, v bezchybnom stave</w:t>
      </w:r>
      <w:r w:rsidR="0006754A" w:rsidRPr="00A10D1F">
        <w:rPr>
          <w:rFonts w:ascii="Arial Narrow" w:hAnsi="Arial Narrow" w:cs="Calibri"/>
          <w:szCs w:val="24"/>
        </w:rPr>
        <w:t xml:space="preserve">, </w:t>
      </w:r>
      <w:r w:rsidRPr="00A10D1F">
        <w:rPr>
          <w:rFonts w:ascii="Arial Narrow" w:hAnsi="Arial Narrow" w:cs="Calibri"/>
          <w:szCs w:val="24"/>
        </w:rPr>
        <w:t>dohodnutom termíne</w:t>
      </w:r>
      <w:r w:rsidR="0006754A" w:rsidRPr="00A10D1F">
        <w:rPr>
          <w:rFonts w:ascii="Arial Narrow" w:hAnsi="Arial Narrow" w:cs="Calibri"/>
          <w:szCs w:val="24"/>
        </w:rPr>
        <w:t>, funkcionalite a</w:t>
      </w:r>
      <w:r w:rsidR="00F90E27" w:rsidRPr="00A10D1F">
        <w:rPr>
          <w:rFonts w:ascii="Arial Narrow" w:hAnsi="Arial Narrow" w:cs="Calibri"/>
          <w:szCs w:val="24"/>
        </w:rPr>
        <w:t> </w:t>
      </w:r>
      <w:r w:rsidR="0006754A" w:rsidRPr="00A10D1F">
        <w:rPr>
          <w:rFonts w:ascii="Arial Narrow" w:hAnsi="Arial Narrow" w:cs="Calibri"/>
          <w:szCs w:val="24"/>
        </w:rPr>
        <w:t>kompatibilit</w:t>
      </w:r>
      <w:r w:rsidR="00F90E27" w:rsidRPr="00A10D1F">
        <w:rPr>
          <w:rFonts w:ascii="Arial Narrow" w:hAnsi="Arial Narrow" w:cs="Calibri"/>
          <w:szCs w:val="24"/>
        </w:rPr>
        <w:t>e jednotlivých položiek</w:t>
      </w:r>
      <w:r w:rsidR="004819EC" w:rsidRPr="00A10D1F">
        <w:rPr>
          <w:rFonts w:ascii="Arial Narrow" w:hAnsi="Arial Narrow" w:cs="Calibri"/>
          <w:szCs w:val="24"/>
        </w:rPr>
        <w:t xml:space="preserve"> v zmysle špecifikácie podľa prílohy č. 1 zmluvy</w:t>
      </w:r>
      <w:r w:rsidR="00A204A1" w:rsidRPr="00A10D1F">
        <w:rPr>
          <w:rFonts w:ascii="Arial Narrow" w:hAnsi="Arial Narrow" w:cs="Calibri"/>
          <w:szCs w:val="24"/>
        </w:rPr>
        <w:t>,</w:t>
      </w:r>
    </w:p>
    <w:p w14:paraId="7BD592BE" w14:textId="77777777" w:rsidR="008C5AAD" w:rsidRPr="00A10D1F" w:rsidRDefault="008C5AAD" w:rsidP="00F82E11">
      <w:pPr>
        <w:pStyle w:val="CTL"/>
        <w:numPr>
          <w:ilvl w:val="3"/>
          <w:numId w:val="32"/>
        </w:numPr>
        <w:spacing w:after="60" w:line="24" w:lineRule="atLeast"/>
        <w:ind w:left="1843" w:hanging="425"/>
        <w:rPr>
          <w:rFonts w:ascii="Arial Narrow" w:hAnsi="Arial Narrow" w:cs="Calibri"/>
          <w:szCs w:val="24"/>
        </w:rPr>
      </w:pPr>
      <w:r w:rsidRPr="00A10D1F">
        <w:rPr>
          <w:rFonts w:ascii="Arial Narrow" w:hAnsi="Arial Narrow"/>
          <w:szCs w:val="24"/>
        </w:rPr>
        <w:t xml:space="preserve">strpieť výkon kontroly/auditu/overovania súvisiaceho s dodávaným </w:t>
      </w:r>
      <w:r w:rsidR="007221A6" w:rsidRPr="00A10D1F">
        <w:rPr>
          <w:rFonts w:ascii="Arial Narrow" w:hAnsi="Arial Narrow"/>
          <w:szCs w:val="24"/>
        </w:rPr>
        <w:t>tovarom</w:t>
      </w:r>
      <w:r w:rsidRPr="00A10D1F">
        <w:rPr>
          <w:rFonts w:ascii="Arial Narrow" w:hAnsi="Arial Narrow"/>
          <w:szCs w:val="24"/>
        </w:rPr>
        <w:t xml:space="preserve"> a</w:t>
      </w:r>
      <w:r w:rsidR="00A01393" w:rsidRPr="00A10D1F">
        <w:rPr>
          <w:rFonts w:ascii="Arial Narrow" w:hAnsi="Arial Narrow"/>
          <w:szCs w:val="24"/>
        </w:rPr>
        <w:t xml:space="preserve"> poskytnúť všetku potrebnú súčinnosť pri výkone kontroly/auditu/overovania </w:t>
      </w:r>
      <w:r w:rsidRPr="00A10D1F">
        <w:rPr>
          <w:rFonts w:ascii="Arial Narrow" w:hAnsi="Arial Narrow"/>
          <w:szCs w:val="24"/>
        </w:rPr>
        <w:t xml:space="preserve"> oprávneným osob</w:t>
      </w:r>
      <w:r w:rsidR="00A01393" w:rsidRPr="00A10D1F">
        <w:rPr>
          <w:rFonts w:ascii="Arial Narrow" w:hAnsi="Arial Narrow"/>
          <w:szCs w:val="24"/>
        </w:rPr>
        <w:t>ám</w:t>
      </w:r>
      <w:r w:rsidRPr="00A10D1F">
        <w:rPr>
          <w:rFonts w:ascii="Arial Narrow" w:hAnsi="Arial Narrow"/>
          <w:szCs w:val="24"/>
        </w:rPr>
        <w:t>, ktorými sú:</w:t>
      </w:r>
    </w:p>
    <w:p w14:paraId="4B6B8AB8" w14:textId="11440CC1" w:rsidR="008C5AAD" w:rsidRPr="00A10D1F" w:rsidRDefault="00A01393" w:rsidP="008C5AAD">
      <w:pPr>
        <w:numPr>
          <w:ilvl w:val="0"/>
          <w:numId w:val="35"/>
        </w:numPr>
        <w:tabs>
          <w:tab w:val="clear" w:pos="2160"/>
          <w:tab w:val="clear" w:pos="2880"/>
          <w:tab w:val="clear" w:pos="4500"/>
        </w:tabs>
        <w:ind w:left="2410" w:hanging="283"/>
        <w:jc w:val="both"/>
        <w:rPr>
          <w:rFonts w:ascii="Arial Narrow" w:hAnsi="Arial Narrow"/>
          <w:sz w:val="24"/>
          <w:szCs w:val="24"/>
        </w:rPr>
      </w:pPr>
      <w:r w:rsidRPr="00A10D1F">
        <w:rPr>
          <w:rFonts w:ascii="Arial Narrow" w:hAnsi="Arial Narrow"/>
          <w:sz w:val="24"/>
          <w:szCs w:val="24"/>
        </w:rPr>
        <w:t>poverení zamestnanc</w:t>
      </w:r>
      <w:r w:rsidR="00FE2C8E" w:rsidRPr="00A10D1F">
        <w:rPr>
          <w:rFonts w:ascii="Arial Narrow" w:hAnsi="Arial Narrow"/>
          <w:sz w:val="24"/>
          <w:szCs w:val="24"/>
        </w:rPr>
        <w:t>i Zodpovedného orgánu</w:t>
      </w:r>
      <w:r w:rsidR="008C5AAD" w:rsidRPr="00A10D1F">
        <w:rPr>
          <w:rFonts w:ascii="Arial Narrow" w:hAnsi="Arial Narrow"/>
          <w:sz w:val="24"/>
          <w:szCs w:val="24"/>
        </w:rPr>
        <w:t>,</w:t>
      </w:r>
    </w:p>
    <w:p w14:paraId="0AEAA45A" w14:textId="77777777" w:rsidR="008C5AAD" w:rsidRPr="00A10D1F" w:rsidRDefault="00A01393" w:rsidP="008C5AAD">
      <w:pPr>
        <w:numPr>
          <w:ilvl w:val="0"/>
          <w:numId w:val="35"/>
        </w:numPr>
        <w:tabs>
          <w:tab w:val="clear" w:pos="2160"/>
          <w:tab w:val="clear" w:pos="2880"/>
          <w:tab w:val="clear" w:pos="4500"/>
        </w:tabs>
        <w:ind w:left="2410" w:hanging="283"/>
        <w:jc w:val="both"/>
        <w:rPr>
          <w:rFonts w:ascii="Arial Narrow" w:hAnsi="Arial Narrow"/>
          <w:sz w:val="24"/>
          <w:szCs w:val="24"/>
        </w:rPr>
      </w:pPr>
      <w:r w:rsidRPr="00A10D1F">
        <w:rPr>
          <w:rFonts w:ascii="Arial Narrow" w:hAnsi="Arial Narrow"/>
          <w:sz w:val="24"/>
          <w:szCs w:val="24"/>
        </w:rPr>
        <w:t xml:space="preserve">poverení zamestnanci </w:t>
      </w:r>
      <w:r w:rsidR="008C5AAD" w:rsidRPr="00A10D1F">
        <w:rPr>
          <w:rFonts w:ascii="Arial Narrow" w:hAnsi="Arial Narrow"/>
          <w:sz w:val="24"/>
          <w:szCs w:val="24"/>
        </w:rPr>
        <w:t>Najvyšš</w:t>
      </w:r>
      <w:r w:rsidRPr="00A10D1F">
        <w:rPr>
          <w:rFonts w:ascii="Arial Narrow" w:hAnsi="Arial Narrow"/>
          <w:sz w:val="24"/>
          <w:szCs w:val="24"/>
        </w:rPr>
        <w:t>ieho</w:t>
      </w:r>
      <w:r w:rsidR="008C5AAD" w:rsidRPr="00A10D1F">
        <w:rPr>
          <w:rFonts w:ascii="Arial Narrow" w:hAnsi="Arial Narrow"/>
          <w:sz w:val="24"/>
          <w:szCs w:val="24"/>
        </w:rPr>
        <w:t xml:space="preserve"> kontroln</w:t>
      </w:r>
      <w:r w:rsidRPr="00A10D1F">
        <w:rPr>
          <w:rFonts w:ascii="Arial Narrow" w:hAnsi="Arial Narrow"/>
          <w:sz w:val="24"/>
          <w:szCs w:val="24"/>
        </w:rPr>
        <w:t>ého</w:t>
      </w:r>
      <w:r w:rsidR="008C5AAD" w:rsidRPr="00A10D1F">
        <w:rPr>
          <w:rFonts w:ascii="Arial Narrow" w:hAnsi="Arial Narrow"/>
          <w:sz w:val="24"/>
          <w:szCs w:val="24"/>
        </w:rPr>
        <w:t xml:space="preserve"> úrad</w:t>
      </w:r>
      <w:r w:rsidRPr="00A10D1F">
        <w:rPr>
          <w:rFonts w:ascii="Arial Narrow" w:hAnsi="Arial Narrow"/>
          <w:sz w:val="24"/>
          <w:szCs w:val="24"/>
        </w:rPr>
        <w:t>u</w:t>
      </w:r>
      <w:r w:rsidR="008C5AAD" w:rsidRPr="00A10D1F">
        <w:rPr>
          <w:rFonts w:ascii="Arial Narrow" w:hAnsi="Arial Narrow"/>
          <w:sz w:val="24"/>
          <w:szCs w:val="24"/>
        </w:rPr>
        <w:t xml:space="preserve"> SR,  </w:t>
      </w:r>
    </w:p>
    <w:p w14:paraId="66AFDA0C" w14:textId="77777777" w:rsidR="00A01393" w:rsidRPr="00A10D1F" w:rsidRDefault="00A01393" w:rsidP="008C5AAD">
      <w:pPr>
        <w:numPr>
          <w:ilvl w:val="0"/>
          <w:numId w:val="35"/>
        </w:numPr>
        <w:tabs>
          <w:tab w:val="clear" w:pos="2160"/>
          <w:tab w:val="clear" w:pos="2880"/>
          <w:tab w:val="clear" w:pos="4500"/>
        </w:tabs>
        <w:ind w:left="2410" w:hanging="283"/>
        <w:jc w:val="both"/>
        <w:rPr>
          <w:rFonts w:ascii="Arial Narrow" w:hAnsi="Arial Narrow"/>
          <w:sz w:val="24"/>
          <w:szCs w:val="24"/>
        </w:rPr>
      </w:pPr>
      <w:r w:rsidRPr="00A10D1F">
        <w:rPr>
          <w:rFonts w:ascii="Arial Narrow" w:hAnsi="Arial Narrow"/>
          <w:sz w:val="24"/>
          <w:szCs w:val="24"/>
        </w:rPr>
        <w:t>poverení zamestnanci Orgánu auditu,</w:t>
      </w:r>
    </w:p>
    <w:p w14:paraId="034CF7E6" w14:textId="77777777" w:rsidR="00A01393" w:rsidRPr="00A10D1F" w:rsidRDefault="00A01393" w:rsidP="00A01393">
      <w:pPr>
        <w:numPr>
          <w:ilvl w:val="0"/>
          <w:numId w:val="35"/>
        </w:numPr>
        <w:tabs>
          <w:tab w:val="clear" w:pos="2160"/>
          <w:tab w:val="clear" w:pos="2880"/>
          <w:tab w:val="clear" w:pos="4500"/>
        </w:tabs>
        <w:ind w:left="2410" w:hanging="283"/>
        <w:jc w:val="both"/>
        <w:rPr>
          <w:rFonts w:ascii="Arial Narrow" w:hAnsi="Arial Narrow"/>
          <w:sz w:val="24"/>
          <w:szCs w:val="24"/>
        </w:rPr>
      </w:pPr>
      <w:r w:rsidRPr="00A10D1F">
        <w:rPr>
          <w:rFonts w:ascii="Arial Narrow" w:hAnsi="Arial Narrow"/>
          <w:sz w:val="24"/>
          <w:szCs w:val="24"/>
        </w:rPr>
        <w:t>poverení zamestnanci Úradu pre verejné obstarávanie,</w:t>
      </w:r>
    </w:p>
    <w:p w14:paraId="3ACED77F" w14:textId="4057EC2F" w:rsidR="008C5AAD" w:rsidRPr="00A10D1F" w:rsidRDefault="00A01393" w:rsidP="00A01393">
      <w:pPr>
        <w:numPr>
          <w:ilvl w:val="0"/>
          <w:numId w:val="35"/>
        </w:numPr>
        <w:tabs>
          <w:tab w:val="clear" w:pos="2160"/>
          <w:tab w:val="clear" w:pos="2880"/>
          <w:tab w:val="clear" w:pos="4500"/>
        </w:tabs>
        <w:ind w:left="2410" w:hanging="283"/>
        <w:jc w:val="both"/>
        <w:rPr>
          <w:rFonts w:ascii="Arial Narrow" w:hAnsi="Arial Narrow"/>
          <w:sz w:val="24"/>
          <w:szCs w:val="24"/>
        </w:rPr>
      </w:pPr>
      <w:r w:rsidRPr="00A10D1F">
        <w:rPr>
          <w:rFonts w:ascii="Arial Narrow" w:hAnsi="Arial Narrow"/>
          <w:sz w:val="24"/>
          <w:szCs w:val="24"/>
        </w:rPr>
        <w:t xml:space="preserve">riadne </w:t>
      </w:r>
      <w:r w:rsidR="008C5AAD" w:rsidRPr="00A10D1F">
        <w:rPr>
          <w:rFonts w:ascii="Arial Narrow" w:hAnsi="Arial Narrow"/>
          <w:sz w:val="24"/>
          <w:szCs w:val="24"/>
        </w:rPr>
        <w:t>splnomocnení zástupcovia Európskej Komisie</w:t>
      </w:r>
      <w:r w:rsidR="00FE2C8E" w:rsidRPr="00A10D1F">
        <w:rPr>
          <w:rFonts w:ascii="Arial Narrow" w:hAnsi="Arial Narrow"/>
          <w:sz w:val="24"/>
          <w:szCs w:val="24"/>
        </w:rPr>
        <w:t>, Európskeho úradu na boj proti podvodom</w:t>
      </w:r>
      <w:r w:rsidR="008C5AAD" w:rsidRPr="00A10D1F">
        <w:rPr>
          <w:rFonts w:ascii="Arial Narrow" w:hAnsi="Arial Narrow"/>
          <w:sz w:val="24"/>
          <w:szCs w:val="24"/>
        </w:rPr>
        <w:t xml:space="preserve"> a Európskeho dvora audítorov,</w:t>
      </w:r>
      <w:r w:rsidR="00FE2C8E" w:rsidRPr="00A10D1F">
        <w:rPr>
          <w:rFonts w:ascii="Arial Narrow" w:hAnsi="Arial Narrow"/>
          <w:sz w:val="24"/>
          <w:szCs w:val="24"/>
        </w:rPr>
        <w:t xml:space="preserve"> ako aj osoby prizvané kontrolnými orgánmi v súlade s pravidlami uvedenými v grantovej zmluve / internom predpise, </w:t>
      </w:r>
    </w:p>
    <w:p w14:paraId="384A1AE3" w14:textId="6CA28874" w:rsidR="00CD3EF7" w:rsidRPr="00A10D1F" w:rsidRDefault="008C5AAD" w:rsidP="00CD3EF7">
      <w:pPr>
        <w:numPr>
          <w:ilvl w:val="0"/>
          <w:numId w:val="35"/>
        </w:numPr>
        <w:tabs>
          <w:tab w:val="clear" w:pos="2160"/>
          <w:tab w:val="clear" w:pos="2880"/>
          <w:tab w:val="clear" w:pos="4500"/>
        </w:tabs>
        <w:spacing w:after="120"/>
        <w:ind w:left="2410" w:hanging="283"/>
        <w:jc w:val="both"/>
        <w:rPr>
          <w:rFonts w:ascii="Arial Narrow" w:hAnsi="Arial Narrow"/>
          <w:sz w:val="24"/>
          <w:szCs w:val="24"/>
        </w:rPr>
      </w:pPr>
      <w:r w:rsidRPr="00A10D1F">
        <w:rPr>
          <w:rFonts w:ascii="Arial Narrow" w:hAnsi="Arial Narrow"/>
          <w:sz w:val="24"/>
          <w:szCs w:val="24"/>
        </w:rPr>
        <w:t>osoby prizvané orgánmi uvedenými v bode 7.2 písm. c) tohto článku v súlade s</w:t>
      </w:r>
      <w:r w:rsidR="00CD3EF7" w:rsidRPr="00A10D1F">
        <w:rPr>
          <w:rFonts w:ascii="Arial Narrow" w:hAnsi="Arial Narrow"/>
          <w:sz w:val="24"/>
          <w:szCs w:val="24"/>
        </w:rPr>
        <w:t> </w:t>
      </w:r>
      <w:r w:rsidRPr="00A10D1F">
        <w:rPr>
          <w:rFonts w:ascii="Arial Narrow" w:hAnsi="Arial Narrow"/>
          <w:sz w:val="24"/>
          <w:szCs w:val="24"/>
        </w:rPr>
        <w:t>príslušnými</w:t>
      </w:r>
      <w:r w:rsidR="00CD3EF7" w:rsidRPr="00A10D1F">
        <w:rPr>
          <w:rFonts w:ascii="Arial Narrow" w:hAnsi="Arial Narrow"/>
          <w:sz w:val="24"/>
          <w:szCs w:val="24"/>
        </w:rPr>
        <w:t xml:space="preserve"> všeobecne záväznými právnymi predpismi platnými na území SR a právnymi predpismi EÚ.</w:t>
      </w:r>
    </w:p>
    <w:p w14:paraId="0DB32BA8" w14:textId="77777777" w:rsidR="00FC2417" w:rsidRPr="00A10D1F" w:rsidRDefault="00D31FF3" w:rsidP="002F0BED">
      <w:pPr>
        <w:pStyle w:val="CTL"/>
        <w:numPr>
          <w:ilvl w:val="1"/>
          <w:numId w:val="5"/>
        </w:numPr>
        <w:spacing w:line="24" w:lineRule="atLeast"/>
        <w:ind w:left="567" w:hanging="709"/>
        <w:rPr>
          <w:rFonts w:ascii="Arial Narrow" w:hAnsi="Arial Narrow" w:cs="Calibri"/>
          <w:szCs w:val="24"/>
        </w:rPr>
      </w:pPr>
      <w:r w:rsidRPr="00A10D1F">
        <w:rPr>
          <w:rFonts w:ascii="Arial Narrow" w:hAnsi="Arial Narrow" w:cs="Calibri"/>
          <w:szCs w:val="24"/>
        </w:rPr>
        <w:t>Kupu</w:t>
      </w:r>
      <w:r w:rsidR="00FC2417" w:rsidRPr="00A10D1F">
        <w:rPr>
          <w:rFonts w:ascii="Arial Narrow" w:hAnsi="Arial Narrow" w:cs="Calibri"/>
          <w:szCs w:val="24"/>
        </w:rPr>
        <w:t>júci je povinný:</w:t>
      </w:r>
    </w:p>
    <w:p w14:paraId="2D9E9550" w14:textId="6314F11F" w:rsidR="00FC2417" w:rsidRPr="00A10D1F" w:rsidRDefault="00FC2417" w:rsidP="00F82E11">
      <w:pPr>
        <w:pStyle w:val="CTL"/>
        <w:numPr>
          <w:ilvl w:val="1"/>
          <w:numId w:val="6"/>
        </w:numPr>
        <w:tabs>
          <w:tab w:val="left" w:pos="708"/>
        </w:tabs>
        <w:spacing w:after="60" w:line="24" w:lineRule="atLeast"/>
        <w:ind w:left="1843" w:hanging="425"/>
        <w:rPr>
          <w:rFonts w:ascii="Arial Narrow" w:hAnsi="Arial Narrow" w:cs="Calibri"/>
          <w:szCs w:val="24"/>
        </w:rPr>
      </w:pPr>
      <w:r w:rsidRPr="00A10D1F">
        <w:rPr>
          <w:rFonts w:ascii="Arial Narrow" w:hAnsi="Arial Narrow" w:cs="Calibri"/>
          <w:szCs w:val="24"/>
        </w:rPr>
        <w:t xml:space="preserve">prebrať bezchybný </w:t>
      </w:r>
      <w:r w:rsidR="003E3A47" w:rsidRPr="00A10D1F">
        <w:rPr>
          <w:rFonts w:ascii="Arial Narrow" w:hAnsi="Arial Narrow" w:cs="Calibri"/>
          <w:szCs w:val="24"/>
        </w:rPr>
        <w:t xml:space="preserve">tovar </w:t>
      </w:r>
      <w:r w:rsidRPr="00A10D1F">
        <w:rPr>
          <w:rFonts w:ascii="Arial Narrow" w:hAnsi="Arial Narrow" w:cs="Calibri"/>
          <w:szCs w:val="24"/>
        </w:rPr>
        <w:t>v</w:t>
      </w:r>
      <w:r w:rsidR="002761BF" w:rsidRPr="00A10D1F">
        <w:rPr>
          <w:rFonts w:ascii="Arial Narrow" w:hAnsi="Arial Narrow" w:cs="Calibri"/>
          <w:szCs w:val="24"/>
        </w:rPr>
        <w:t xml:space="preserve"> deň </w:t>
      </w:r>
      <w:r w:rsidR="008808C4" w:rsidRPr="00A10D1F">
        <w:rPr>
          <w:rFonts w:ascii="Arial Narrow" w:hAnsi="Arial Narrow" w:cs="Calibri"/>
          <w:szCs w:val="24"/>
        </w:rPr>
        <w:t>dodania</w:t>
      </w:r>
      <w:r w:rsidR="00626BF3" w:rsidRPr="00A10D1F">
        <w:rPr>
          <w:rFonts w:ascii="Arial Narrow" w:hAnsi="Arial Narrow" w:cs="Calibri"/>
          <w:szCs w:val="24"/>
        </w:rPr>
        <w:t xml:space="preserve"> tovaru</w:t>
      </w:r>
      <w:r w:rsidR="008808C4" w:rsidRPr="00A10D1F">
        <w:rPr>
          <w:rFonts w:ascii="Arial Narrow" w:hAnsi="Arial Narrow" w:cs="Calibri"/>
          <w:szCs w:val="24"/>
        </w:rPr>
        <w:t xml:space="preserve">, ktorý mu </w:t>
      </w:r>
      <w:r w:rsidR="00D31FF3" w:rsidRPr="00A10D1F">
        <w:rPr>
          <w:rFonts w:ascii="Arial Narrow" w:hAnsi="Arial Narrow" w:cs="Calibri"/>
          <w:szCs w:val="24"/>
        </w:rPr>
        <w:t>Predá</w:t>
      </w:r>
      <w:r w:rsidR="008808C4" w:rsidRPr="00A10D1F">
        <w:rPr>
          <w:rFonts w:ascii="Arial Narrow" w:hAnsi="Arial Narrow" w:cs="Calibri"/>
          <w:szCs w:val="24"/>
        </w:rPr>
        <w:t xml:space="preserve">vajúci </w:t>
      </w:r>
      <w:r w:rsidR="002761BF" w:rsidRPr="00A10D1F">
        <w:rPr>
          <w:rFonts w:ascii="Arial Narrow" w:hAnsi="Arial Narrow" w:cs="Calibri"/>
          <w:szCs w:val="24"/>
        </w:rPr>
        <w:t>oznám</w:t>
      </w:r>
      <w:r w:rsidR="008808C4" w:rsidRPr="00A10D1F">
        <w:rPr>
          <w:rFonts w:ascii="Arial Narrow" w:hAnsi="Arial Narrow" w:cs="Calibri"/>
          <w:szCs w:val="24"/>
        </w:rPr>
        <w:t>i</w:t>
      </w:r>
      <w:r w:rsidRPr="00A10D1F">
        <w:rPr>
          <w:rFonts w:ascii="Arial Narrow" w:hAnsi="Arial Narrow" w:cs="Calibri"/>
          <w:szCs w:val="24"/>
        </w:rPr>
        <w:t xml:space="preserve"> podľa článku IV. </w:t>
      </w:r>
      <w:r w:rsidR="00F50D9F" w:rsidRPr="00A10D1F">
        <w:rPr>
          <w:rFonts w:ascii="Arial Narrow" w:hAnsi="Arial Narrow" w:cs="Calibri"/>
          <w:szCs w:val="24"/>
        </w:rPr>
        <w:t>bod 4.</w:t>
      </w:r>
      <w:r w:rsidR="00501DD6">
        <w:rPr>
          <w:rFonts w:ascii="Arial Narrow" w:hAnsi="Arial Narrow" w:cs="Calibri"/>
          <w:szCs w:val="24"/>
        </w:rPr>
        <w:t>6</w:t>
      </w:r>
      <w:r w:rsidR="00F50D9F" w:rsidRPr="00A10D1F">
        <w:rPr>
          <w:rFonts w:ascii="Arial Narrow" w:hAnsi="Arial Narrow" w:cs="Calibri"/>
          <w:szCs w:val="24"/>
        </w:rPr>
        <w:t xml:space="preserve"> tejto zmluvy</w:t>
      </w:r>
      <w:r w:rsidRPr="00A10D1F">
        <w:rPr>
          <w:rFonts w:ascii="Arial Narrow" w:hAnsi="Arial Narrow" w:cs="Calibri"/>
          <w:szCs w:val="24"/>
        </w:rPr>
        <w:t>,</w:t>
      </w:r>
    </w:p>
    <w:p w14:paraId="37D2EA44" w14:textId="77777777" w:rsidR="00F231F0" w:rsidRPr="00A10D1F" w:rsidRDefault="00FC2417" w:rsidP="00F82E11">
      <w:pPr>
        <w:pStyle w:val="CTL"/>
        <w:numPr>
          <w:ilvl w:val="1"/>
          <w:numId w:val="6"/>
        </w:numPr>
        <w:tabs>
          <w:tab w:val="left" w:pos="708"/>
        </w:tabs>
        <w:spacing w:after="240" w:line="24" w:lineRule="atLeast"/>
        <w:ind w:left="1843" w:hanging="425"/>
        <w:rPr>
          <w:rFonts w:ascii="Arial Narrow" w:hAnsi="Arial Narrow" w:cs="Calibri"/>
          <w:szCs w:val="24"/>
        </w:rPr>
      </w:pPr>
      <w:r w:rsidRPr="00A10D1F">
        <w:rPr>
          <w:rFonts w:ascii="Arial Narrow" w:hAnsi="Arial Narrow" w:cs="Calibri"/>
          <w:szCs w:val="24"/>
        </w:rPr>
        <w:t xml:space="preserve">riadne a včas zaplatiť kúpnu cenu dohodnutú v článku V. </w:t>
      </w:r>
      <w:r w:rsidR="00F50D9F" w:rsidRPr="00A10D1F">
        <w:rPr>
          <w:rFonts w:ascii="Arial Narrow" w:hAnsi="Arial Narrow" w:cs="Calibri"/>
          <w:szCs w:val="24"/>
        </w:rPr>
        <w:t xml:space="preserve">tejto </w:t>
      </w:r>
      <w:r w:rsidRPr="00A10D1F">
        <w:rPr>
          <w:rFonts w:ascii="Arial Narrow" w:hAnsi="Arial Narrow" w:cs="Calibri"/>
          <w:szCs w:val="24"/>
        </w:rPr>
        <w:t>zmluvy.</w:t>
      </w:r>
    </w:p>
    <w:p w14:paraId="31720221" w14:textId="77777777"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cs="Calibri"/>
          <w:sz w:val="24"/>
          <w:szCs w:val="24"/>
        </w:rPr>
        <w:t>Článok VIII.</w:t>
      </w:r>
    </w:p>
    <w:p w14:paraId="7DC87424" w14:textId="77777777" w:rsidR="00FC2417" w:rsidRPr="00A10D1F" w:rsidRDefault="00FC2417" w:rsidP="00F50D9F">
      <w:pPr>
        <w:spacing w:after="120"/>
        <w:jc w:val="center"/>
        <w:rPr>
          <w:rFonts w:ascii="Arial Narrow" w:hAnsi="Arial Narrow"/>
          <w:b/>
          <w:sz w:val="24"/>
          <w:szCs w:val="24"/>
        </w:rPr>
      </w:pPr>
      <w:r w:rsidRPr="00A10D1F">
        <w:rPr>
          <w:rFonts w:ascii="Arial Narrow" w:hAnsi="Arial Narrow"/>
          <w:b/>
          <w:sz w:val="24"/>
          <w:szCs w:val="24"/>
        </w:rPr>
        <w:t>Zmluvné pokuty a úroky z omeškania</w:t>
      </w:r>
    </w:p>
    <w:p w14:paraId="0E1C8636" w14:textId="77777777" w:rsidR="00FC2417" w:rsidRPr="00A10D1F" w:rsidRDefault="00FC2417" w:rsidP="002F0BED">
      <w:pPr>
        <w:pStyle w:val="CTL"/>
        <w:numPr>
          <w:ilvl w:val="1"/>
          <w:numId w:val="7"/>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 xml:space="preserve">Pre prípad nedodržania podmienok tejto zmluvy dohodli </w:t>
      </w:r>
      <w:r w:rsidR="00F50D9F" w:rsidRPr="00A10D1F">
        <w:rPr>
          <w:rFonts w:ascii="Arial Narrow" w:hAnsi="Arial Narrow" w:cs="Calibri"/>
          <w:szCs w:val="24"/>
        </w:rPr>
        <w:t xml:space="preserve">Zmluvné </w:t>
      </w:r>
      <w:r w:rsidRPr="00A10D1F">
        <w:rPr>
          <w:rFonts w:ascii="Arial Narrow" w:hAnsi="Arial Narrow" w:cs="Calibri"/>
          <w:szCs w:val="24"/>
        </w:rPr>
        <w:t xml:space="preserve">strany nasledovné </w:t>
      </w:r>
      <w:r w:rsidR="008808C4" w:rsidRPr="00A10D1F">
        <w:rPr>
          <w:rFonts w:ascii="Arial Narrow" w:hAnsi="Arial Narrow" w:cs="Calibri"/>
          <w:szCs w:val="24"/>
        </w:rPr>
        <w:t xml:space="preserve"> </w:t>
      </w:r>
      <w:r w:rsidR="00FD4B02" w:rsidRPr="00A10D1F">
        <w:rPr>
          <w:rFonts w:ascii="Arial Narrow" w:hAnsi="Arial Narrow" w:cs="Calibri"/>
          <w:szCs w:val="24"/>
        </w:rPr>
        <w:t>sankcie</w:t>
      </w:r>
      <w:r w:rsidRPr="00A10D1F">
        <w:rPr>
          <w:rFonts w:ascii="Arial Narrow" w:hAnsi="Arial Narrow" w:cs="Calibri"/>
          <w:szCs w:val="24"/>
        </w:rPr>
        <w:t>:</w:t>
      </w:r>
    </w:p>
    <w:p w14:paraId="77558647" w14:textId="19D02A48" w:rsidR="00FC2417" w:rsidRPr="00A10D1F" w:rsidRDefault="00FC2417" w:rsidP="00F82E11">
      <w:pPr>
        <w:pStyle w:val="Odsekzoznamu"/>
        <w:numPr>
          <w:ilvl w:val="0"/>
          <w:numId w:val="8"/>
        </w:numPr>
        <w:tabs>
          <w:tab w:val="clear" w:pos="2160"/>
          <w:tab w:val="clear" w:pos="2880"/>
          <w:tab w:val="clear" w:pos="4500"/>
          <w:tab w:val="left" w:pos="720"/>
        </w:tabs>
        <w:spacing w:after="80" w:line="24" w:lineRule="atLeast"/>
        <w:ind w:left="1843" w:hanging="425"/>
        <w:jc w:val="both"/>
        <w:rPr>
          <w:rFonts w:ascii="Arial Narrow" w:hAnsi="Arial Narrow" w:cs="Calibri"/>
          <w:sz w:val="24"/>
          <w:szCs w:val="24"/>
          <w:lang w:val="sk-SK"/>
        </w:rPr>
      </w:pPr>
      <w:r w:rsidRPr="00A10D1F">
        <w:rPr>
          <w:rFonts w:ascii="Arial Narrow" w:hAnsi="Arial Narrow" w:cs="Calibri"/>
          <w:sz w:val="24"/>
          <w:szCs w:val="24"/>
          <w:lang w:val="sk-SK"/>
        </w:rPr>
        <w:t xml:space="preserve">za omeškanie </w:t>
      </w:r>
      <w:r w:rsidR="00D31FF3" w:rsidRPr="00A10D1F">
        <w:rPr>
          <w:rFonts w:ascii="Arial Narrow" w:hAnsi="Arial Narrow" w:cs="Calibri"/>
          <w:sz w:val="24"/>
          <w:szCs w:val="24"/>
          <w:lang w:val="sk-SK"/>
        </w:rPr>
        <w:t>Predá</w:t>
      </w:r>
      <w:r w:rsidRPr="00A10D1F">
        <w:rPr>
          <w:rFonts w:ascii="Arial Narrow" w:hAnsi="Arial Narrow" w:cs="Calibri"/>
          <w:sz w:val="24"/>
          <w:szCs w:val="24"/>
          <w:lang w:val="sk-SK"/>
        </w:rPr>
        <w:t xml:space="preserve">vajúceho s dodaním </w:t>
      </w:r>
      <w:r w:rsidR="003E3A47" w:rsidRPr="00A10D1F">
        <w:rPr>
          <w:rFonts w:ascii="Arial Narrow" w:hAnsi="Arial Narrow" w:cs="Calibri"/>
          <w:sz w:val="24"/>
          <w:szCs w:val="24"/>
          <w:lang w:val="sk-SK"/>
        </w:rPr>
        <w:t xml:space="preserve">tovaru </w:t>
      </w:r>
      <w:r w:rsidRPr="00A10D1F">
        <w:rPr>
          <w:rFonts w:ascii="Arial Narrow" w:hAnsi="Arial Narrow" w:cs="Calibri"/>
          <w:sz w:val="24"/>
          <w:szCs w:val="24"/>
          <w:lang w:val="sk-SK"/>
        </w:rPr>
        <w:t>podľa čl. IV.</w:t>
      </w:r>
      <w:r w:rsidR="007A08E0" w:rsidRPr="00A10D1F">
        <w:rPr>
          <w:rFonts w:ascii="Arial Narrow" w:hAnsi="Arial Narrow" w:cs="Calibri"/>
          <w:sz w:val="24"/>
          <w:szCs w:val="24"/>
          <w:lang w:val="sk-SK"/>
        </w:rPr>
        <w:t xml:space="preserve"> </w:t>
      </w:r>
      <w:r w:rsidR="00FD4B02" w:rsidRPr="00A10D1F">
        <w:rPr>
          <w:rFonts w:ascii="Arial Narrow" w:hAnsi="Arial Narrow" w:cs="Calibri"/>
          <w:sz w:val="24"/>
          <w:szCs w:val="24"/>
          <w:lang w:val="sk-SK"/>
        </w:rPr>
        <w:t>b</w:t>
      </w:r>
      <w:r w:rsidR="007A08E0" w:rsidRPr="00A10D1F">
        <w:rPr>
          <w:rFonts w:ascii="Arial Narrow" w:hAnsi="Arial Narrow" w:cs="Calibri"/>
          <w:sz w:val="24"/>
          <w:szCs w:val="24"/>
          <w:lang w:val="sk-SK"/>
        </w:rPr>
        <w:t>od 4.</w:t>
      </w:r>
      <w:r w:rsidR="00A75B26">
        <w:rPr>
          <w:rFonts w:ascii="Arial Narrow" w:hAnsi="Arial Narrow" w:cs="Calibri"/>
          <w:sz w:val="24"/>
          <w:szCs w:val="24"/>
          <w:lang w:val="sk-SK"/>
        </w:rPr>
        <w:t>3</w:t>
      </w:r>
      <w:r w:rsidRPr="00A10D1F">
        <w:rPr>
          <w:rFonts w:ascii="Arial Narrow" w:hAnsi="Arial Narrow" w:cs="Calibri"/>
          <w:sz w:val="24"/>
          <w:szCs w:val="24"/>
          <w:lang w:val="sk-SK"/>
        </w:rPr>
        <w:t xml:space="preserve"> tejto zmluvy</w:t>
      </w:r>
      <w:r w:rsidR="004F5089" w:rsidRPr="00A10D1F">
        <w:rPr>
          <w:rFonts w:ascii="Arial Narrow" w:hAnsi="Arial Narrow" w:cs="Calibri"/>
          <w:sz w:val="24"/>
          <w:szCs w:val="24"/>
          <w:lang w:val="sk-SK"/>
        </w:rPr>
        <w:t xml:space="preserve"> vrátane príslušných dokladov</w:t>
      </w:r>
      <w:r w:rsidR="00464A6E">
        <w:rPr>
          <w:rFonts w:ascii="Arial Narrow" w:hAnsi="Arial Narrow" w:cs="Calibri"/>
          <w:sz w:val="24"/>
          <w:szCs w:val="24"/>
          <w:lang w:val="sk-SK"/>
        </w:rPr>
        <w:t xml:space="preserve"> podľa čl. IV. bod 4.1</w:t>
      </w:r>
      <w:r w:rsidR="00501DD6">
        <w:rPr>
          <w:rFonts w:ascii="Arial Narrow" w:hAnsi="Arial Narrow" w:cs="Calibri"/>
          <w:sz w:val="24"/>
          <w:szCs w:val="24"/>
          <w:lang w:val="sk-SK"/>
        </w:rPr>
        <w:t>. tejto zmluvy</w:t>
      </w:r>
      <w:r w:rsidRPr="00A10D1F">
        <w:rPr>
          <w:rFonts w:ascii="Arial Narrow" w:hAnsi="Arial Narrow" w:cs="Calibri"/>
          <w:sz w:val="24"/>
          <w:szCs w:val="24"/>
          <w:lang w:val="sk-SK"/>
        </w:rPr>
        <w:t> </w:t>
      </w:r>
      <w:r w:rsidR="0077096A" w:rsidRPr="00A10D1F">
        <w:rPr>
          <w:rFonts w:ascii="Arial Narrow" w:hAnsi="Arial Narrow" w:cs="Calibri"/>
          <w:sz w:val="24"/>
          <w:szCs w:val="24"/>
          <w:lang w:val="sk-SK"/>
        </w:rPr>
        <w:t xml:space="preserve">je </w:t>
      </w:r>
      <w:r w:rsidR="00D31FF3" w:rsidRPr="00A10D1F">
        <w:rPr>
          <w:rFonts w:ascii="Arial Narrow" w:hAnsi="Arial Narrow" w:cs="Calibri"/>
          <w:sz w:val="24"/>
          <w:szCs w:val="24"/>
          <w:lang w:val="sk-SK"/>
        </w:rPr>
        <w:t>Kupu</w:t>
      </w:r>
      <w:r w:rsidR="0077096A" w:rsidRPr="00A10D1F">
        <w:rPr>
          <w:rFonts w:ascii="Arial Narrow" w:hAnsi="Arial Narrow" w:cs="Calibri"/>
          <w:sz w:val="24"/>
          <w:szCs w:val="24"/>
          <w:lang w:val="sk-SK"/>
        </w:rPr>
        <w:t xml:space="preserve">júci oprávnený uplatniť si </w:t>
      </w:r>
      <w:r w:rsidR="00115A03" w:rsidRPr="00A10D1F">
        <w:rPr>
          <w:rFonts w:ascii="Arial Narrow" w:hAnsi="Arial Narrow" w:cs="Calibri"/>
          <w:sz w:val="24"/>
          <w:szCs w:val="24"/>
          <w:lang w:val="sk-SK"/>
        </w:rPr>
        <w:t xml:space="preserve">voči </w:t>
      </w:r>
      <w:r w:rsidR="00D31FF3" w:rsidRPr="00A10D1F">
        <w:rPr>
          <w:rFonts w:ascii="Arial Narrow" w:hAnsi="Arial Narrow" w:cs="Calibri"/>
          <w:sz w:val="24"/>
          <w:szCs w:val="24"/>
          <w:lang w:val="sk-SK"/>
        </w:rPr>
        <w:t>Predá</w:t>
      </w:r>
      <w:r w:rsidR="00115A03" w:rsidRPr="00A10D1F">
        <w:rPr>
          <w:rFonts w:ascii="Arial Narrow" w:hAnsi="Arial Narrow" w:cs="Calibri"/>
          <w:sz w:val="24"/>
          <w:szCs w:val="24"/>
          <w:lang w:val="sk-SK"/>
        </w:rPr>
        <w:t xml:space="preserve">vajúcemu </w:t>
      </w:r>
      <w:r w:rsidR="0077096A" w:rsidRPr="00A10D1F">
        <w:rPr>
          <w:rFonts w:ascii="Arial Narrow" w:hAnsi="Arial Narrow" w:cs="Calibri"/>
          <w:sz w:val="24"/>
          <w:szCs w:val="24"/>
          <w:lang w:val="sk-SK"/>
        </w:rPr>
        <w:t>zmluvnú pokutu</w:t>
      </w:r>
      <w:r w:rsidRPr="00A10D1F">
        <w:rPr>
          <w:rFonts w:ascii="Arial Narrow" w:hAnsi="Arial Narrow" w:cs="Calibri"/>
          <w:sz w:val="24"/>
          <w:szCs w:val="24"/>
          <w:lang w:val="sk-SK"/>
        </w:rPr>
        <w:t xml:space="preserve"> vo výške 0,05 % z</w:t>
      </w:r>
      <w:r w:rsidR="00302024" w:rsidRPr="00A10D1F">
        <w:rPr>
          <w:rFonts w:ascii="Arial Narrow" w:hAnsi="Arial Narrow" w:cs="Calibri"/>
          <w:sz w:val="24"/>
          <w:szCs w:val="24"/>
          <w:lang w:val="sk-SK"/>
        </w:rPr>
        <w:t xml:space="preserve"> celkovej</w:t>
      </w:r>
      <w:r w:rsidRPr="00A10D1F">
        <w:rPr>
          <w:rFonts w:ascii="Arial Narrow" w:hAnsi="Arial Narrow" w:cs="Calibri"/>
          <w:sz w:val="24"/>
          <w:szCs w:val="24"/>
          <w:lang w:val="sk-SK"/>
        </w:rPr>
        <w:t xml:space="preserve"> </w:t>
      </w:r>
      <w:r w:rsidR="008808C4" w:rsidRPr="00A10D1F">
        <w:rPr>
          <w:rFonts w:ascii="Arial Narrow" w:hAnsi="Arial Narrow" w:cs="Calibri"/>
          <w:sz w:val="24"/>
          <w:szCs w:val="24"/>
          <w:lang w:val="sk-SK"/>
        </w:rPr>
        <w:t xml:space="preserve">ceny </w:t>
      </w:r>
      <w:r w:rsidR="003E3A47" w:rsidRPr="00A10D1F">
        <w:rPr>
          <w:rFonts w:ascii="Arial Narrow" w:hAnsi="Arial Narrow" w:cs="Calibri"/>
          <w:sz w:val="24"/>
          <w:szCs w:val="24"/>
          <w:lang w:val="sk-SK"/>
        </w:rPr>
        <w:t xml:space="preserve">tovaru </w:t>
      </w:r>
      <w:r w:rsidR="0077096A" w:rsidRPr="00A10D1F">
        <w:rPr>
          <w:rFonts w:ascii="Arial Narrow" w:hAnsi="Arial Narrow" w:cs="Calibri"/>
          <w:sz w:val="24"/>
          <w:szCs w:val="24"/>
          <w:lang w:val="sk-SK"/>
        </w:rPr>
        <w:t>za každý</w:t>
      </w:r>
      <w:r w:rsidR="00554EC0" w:rsidRPr="00A10D1F">
        <w:rPr>
          <w:rFonts w:ascii="Arial Narrow" w:hAnsi="Arial Narrow" w:cs="Calibri"/>
          <w:sz w:val="24"/>
          <w:szCs w:val="24"/>
          <w:lang w:val="sk-SK"/>
        </w:rPr>
        <w:t xml:space="preserve"> aj začatý</w:t>
      </w:r>
      <w:r w:rsidR="0077096A" w:rsidRPr="00A10D1F">
        <w:rPr>
          <w:rFonts w:ascii="Arial Narrow" w:hAnsi="Arial Narrow" w:cs="Calibri"/>
          <w:sz w:val="24"/>
          <w:szCs w:val="24"/>
          <w:lang w:val="sk-SK"/>
        </w:rPr>
        <w:t xml:space="preserve"> deň omeškania,</w:t>
      </w:r>
      <w:r w:rsidRPr="00A10D1F">
        <w:rPr>
          <w:rFonts w:ascii="Arial Narrow" w:hAnsi="Arial Narrow" w:cs="Calibri"/>
          <w:sz w:val="24"/>
          <w:szCs w:val="24"/>
          <w:lang w:val="sk-SK"/>
        </w:rPr>
        <w:t xml:space="preserve"> </w:t>
      </w:r>
    </w:p>
    <w:p w14:paraId="270D48A2" w14:textId="7AF9B764" w:rsidR="004F1B98" w:rsidRPr="00A10D1F" w:rsidRDefault="00A75B26" w:rsidP="00F82E11">
      <w:pPr>
        <w:pStyle w:val="Odsekzoznamu"/>
        <w:numPr>
          <w:ilvl w:val="0"/>
          <w:numId w:val="8"/>
        </w:numPr>
        <w:tabs>
          <w:tab w:val="clear" w:pos="2160"/>
          <w:tab w:val="clear" w:pos="2880"/>
          <w:tab w:val="clear" w:pos="4500"/>
          <w:tab w:val="left" w:pos="720"/>
        </w:tabs>
        <w:spacing w:after="80" w:line="24" w:lineRule="atLeast"/>
        <w:ind w:left="1843" w:hanging="425"/>
        <w:jc w:val="both"/>
        <w:rPr>
          <w:rFonts w:ascii="Arial Narrow" w:hAnsi="Arial Narrow" w:cs="Calibri"/>
          <w:sz w:val="24"/>
          <w:szCs w:val="24"/>
          <w:lang w:val="sk-SK"/>
        </w:rPr>
      </w:pPr>
      <w:r w:rsidRPr="00560622">
        <w:rPr>
          <w:rFonts w:ascii="Arial Narrow" w:hAnsi="Arial Narrow" w:cs="Calibri"/>
          <w:sz w:val="24"/>
          <w:szCs w:val="24"/>
        </w:rPr>
        <w:t>za omeškanie predávajúceho s odstránením vady predmetu zmluvy</w:t>
      </w:r>
      <w:r>
        <w:rPr>
          <w:rFonts w:ascii="Arial Narrow" w:hAnsi="Arial Narrow" w:cs="Calibri"/>
          <w:sz w:val="24"/>
          <w:szCs w:val="24"/>
        </w:rPr>
        <w:t xml:space="preserve"> podľa čl. VI. bod 6</w:t>
      </w:r>
      <w:r w:rsidRPr="00560622">
        <w:rPr>
          <w:rFonts w:ascii="Arial Narrow" w:hAnsi="Arial Narrow" w:cs="Calibri"/>
          <w:sz w:val="24"/>
          <w:szCs w:val="24"/>
        </w:rPr>
        <w:t>.2. tejto zmluvy je kupujúci oprávnený uplatniť si zmluvnú pokutu vo výške 0,05% z ceny vadného</w:t>
      </w:r>
      <w:r>
        <w:rPr>
          <w:rFonts w:ascii="Arial Narrow" w:hAnsi="Arial Narrow" w:cs="Calibri"/>
          <w:sz w:val="24"/>
          <w:szCs w:val="24"/>
        </w:rPr>
        <w:t xml:space="preserve"> </w:t>
      </w:r>
      <w:r w:rsidRPr="00560622">
        <w:rPr>
          <w:rFonts w:ascii="Arial Narrow" w:hAnsi="Arial Narrow" w:cs="Calibri"/>
          <w:sz w:val="24"/>
          <w:szCs w:val="24"/>
        </w:rPr>
        <w:t>predmetu zmluvy</w:t>
      </w:r>
      <w:r>
        <w:rPr>
          <w:rFonts w:ascii="Arial Narrow" w:hAnsi="Arial Narrow" w:cs="Calibri"/>
          <w:sz w:val="24"/>
          <w:szCs w:val="24"/>
        </w:rPr>
        <w:t xml:space="preserve"> </w:t>
      </w:r>
      <w:r w:rsidRPr="00560622">
        <w:rPr>
          <w:rFonts w:ascii="Arial Narrow" w:hAnsi="Arial Narrow" w:cs="Calibri"/>
          <w:sz w:val="24"/>
          <w:szCs w:val="24"/>
        </w:rPr>
        <w:t>za každý aj začatý deň omeškania</w:t>
      </w:r>
      <w:r w:rsidR="00477239" w:rsidRPr="00A10D1F">
        <w:rPr>
          <w:rFonts w:ascii="Arial Narrow" w:hAnsi="Arial Narrow" w:cs="Calibri"/>
          <w:sz w:val="24"/>
          <w:szCs w:val="24"/>
          <w:lang w:val="sk-SK"/>
        </w:rPr>
        <w:t>,</w:t>
      </w:r>
    </w:p>
    <w:p w14:paraId="24B83C80" w14:textId="784B6C2B" w:rsidR="00FC2417" w:rsidRPr="00A10D1F" w:rsidRDefault="00FC2417" w:rsidP="00F82E11">
      <w:pPr>
        <w:pStyle w:val="Odsekzoznamu"/>
        <w:numPr>
          <w:ilvl w:val="0"/>
          <w:numId w:val="8"/>
        </w:numPr>
        <w:tabs>
          <w:tab w:val="clear" w:pos="2160"/>
          <w:tab w:val="clear" w:pos="2880"/>
          <w:tab w:val="clear" w:pos="4500"/>
          <w:tab w:val="left" w:pos="720"/>
        </w:tabs>
        <w:spacing w:after="80" w:line="24" w:lineRule="atLeast"/>
        <w:ind w:left="1843" w:hanging="425"/>
        <w:jc w:val="both"/>
        <w:rPr>
          <w:rFonts w:ascii="Arial Narrow" w:hAnsi="Arial Narrow" w:cs="Calibri"/>
          <w:sz w:val="24"/>
          <w:szCs w:val="24"/>
          <w:lang w:val="sk-SK"/>
        </w:rPr>
      </w:pPr>
      <w:r w:rsidRPr="00A10D1F">
        <w:rPr>
          <w:rFonts w:ascii="Arial Narrow" w:hAnsi="Arial Narrow" w:cs="Calibri"/>
          <w:sz w:val="24"/>
          <w:szCs w:val="24"/>
          <w:lang w:val="sk-SK"/>
        </w:rPr>
        <w:t xml:space="preserve">za omeškanie </w:t>
      </w:r>
      <w:r w:rsidR="00D31FF3" w:rsidRPr="00A10D1F">
        <w:rPr>
          <w:rFonts w:ascii="Arial Narrow" w:hAnsi="Arial Narrow" w:cs="Calibri"/>
          <w:sz w:val="24"/>
          <w:szCs w:val="24"/>
          <w:lang w:val="sk-SK"/>
        </w:rPr>
        <w:t>Kupu</w:t>
      </w:r>
      <w:r w:rsidRPr="00A10D1F">
        <w:rPr>
          <w:rFonts w:ascii="Arial Narrow" w:hAnsi="Arial Narrow" w:cs="Calibri"/>
          <w:sz w:val="24"/>
          <w:szCs w:val="24"/>
          <w:lang w:val="sk-SK"/>
        </w:rPr>
        <w:t xml:space="preserve">júceho so zaplatením kúpnej ceny je </w:t>
      </w:r>
      <w:r w:rsidR="00D31FF3" w:rsidRPr="00A10D1F">
        <w:rPr>
          <w:rFonts w:ascii="Arial Narrow" w:hAnsi="Arial Narrow" w:cs="Calibri"/>
          <w:sz w:val="24"/>
          <w:szCs w:val="24"/>
          <w:lang w:val="sk-SK"/>
        </w:rPr>
        <w:t>Predá</w:t>
      </w:r>
      <w:r w:rsidRPr="00A10D1F">
        <w:rPr>
          <w:rFonts w:ascii="Arial Narrow" w:hAnsi="Arial Narrow" w:cs="Calibri"/>
          <w:sz w:val="24"/>
          <w:szCs w:val="24"/>
          <w:lang w:val="sk-SK"/>
        </w:rPr>
        <w:t>vajúci oprávnený uplatniť si</w:t>
      </w:r>
      <w:r w:rsidR="00554EC0" w:rsidRPr="00A10D1F">
        <w:rPr>
          <w:rFonts w:ascii="Arial Narrow" w:hAnsi="Arial Narrow" w:cs="Calibri"/>
          <w:sz w:val="24"/>
          <w:szCs w:val="24"/>
          <w:lang w:val="sk-SK"/>
        </w:rPr>
        <w:t xml:space="preserve"> </w:t>
      </w:r>
      <w:r w:rsidR="004D0881" w:rsidRPr="00A10D1F">
        <w:rPr>
          <w:rFonts w:ascii="Arial Narrow" w:hAnsi="Arial Narrow" w:cs="Calibri"/>
          <w:sz w:val="24"/>
          <w:szCs w:val="24"/>
          <w:lang w:val="sk-SK"/>
        </w:rPr>
        <w:t xml:space="preserve">voči Kupujúcemu </w:t>
      </w:r>
      <w:r w:rsidR="00554EC0" w:rsidRPr="00A10D1F">
        <w:rPr>
          <w:rFonts w:ascii="Arial Narrow" w:hAnsi="Arial Narrow" w:cs="Calibri"/>
          <w:sz w:val="24"/>
          <w:szCs w:val="24"/>
          <w:lang w:val="sk-SK"/>
        </w:rPr>
        <w:t>zákonný</w:t>
      </w:r>
      <w:r w:rsidRPr="00A10D1F">
        <w:rPr>
          <w:rFonts w:ascii="Arial Narrow" w:hAnsi="Arial Narrow" w:cs="Calibri"/>
          <w:sz w:val="24"/>
          <w:szCs w:val="24"/>
          <w:lang w:val="sk-SK"/>
        </w:rPr>
        <w:t xml:space="preserve"> úrok z omeškania z nezaplatenej ceny</w:t>
      </w:r>
      <w:r w:rsidR="00503DEC" w:rsidRPr="00A10D1F">
        <w:rPr>
          <w:rFonts w:ascii="Arial Narrow" w:hAnsi="Arial Narrow" w:cs="Calibri"/>
          <w:sz w:val="24"/>
          <w:szCs w:val="24"/>
          <w:lang w:val="sk-SK"/>
        </w:rPr>
        <w:t xml:space="preserve"> za každý</w:t>
      </w:r>
      <w:r w:rsidR="00554EC0" w:rsidRPr="00A10D1F">
        <w:rPr>
          <w:rFonts w:ascii="Arial Narrow" w:hAnsi="Arial Narrow" w:cs="Calibri"/>
          <w:sz w:val="24"/>
          <w:szCs w:val="24"/>
          <w:lang w:val="sk-SK"/>
        </w:rPr>
        <w:t xml:space="preserve"> aj začatý</w:t>
      </w:r>
      <w:r w:rsidR="00503DEC" w:rsidRPr="00A10D1F">
        <w:rPr>
          <w:rFonts w:ascii="Arial Narrow" w:hAnsi="Arial Narrow" w:cs="Calibri"/>
          <w:sz w:val="24"/>
          <w:szCs w:val="24"/>
          <w:lang w:val="sk-SK"/>
        </w:rPr>
        <w:t xml:space="preserve"> deň omeškania</w:t>
      </w:r>
      <w:r w:rsidR="00564533" w:rsidRPr="00A10D1F">
        <w:rPr>
          <w:rFonts w:ascii="Arial Narrow" w:hAnsi="Arial Narrow" w:cs="Calibri"/>
          <w:sz w:val="24"/>
          <w:szCs w:val="24"/>
          <w:lang w:val="sk-SK"/>
        </w:rPr>
        <w:t>.</w:t>
      </w:r>
    </w:p>
    <w:p w14:paraId="185A08E3" w14:textId="09ED63D3" w:rsidR="00251326" w:rsidRPr="00A10D1F" w:rsidRDefault="00251326" w:rsidP="00251326">
      <w:pPr>
        <w:tabs>
          <w:tab w:val="clear" w:pos="2160"/>
          <w:tab w:val="clear" w:pos="2880"/>
          <w:tab w:val="clear" w:pos="4500"/>
          <w:tab w:val="left" w:pos="720"/>
        </w:tabs>
        <w:spacing w:line="24" w:lineRule="atLeast"/>
        <w:ind w:left="1418"/>
        <w:jc w:val="both"/>
        <w:rPr>
          <w:rFonts w:ascii="Arial Narrow" w:hAnsi="Arial Narrow" w:cs="Calibri"/>
          <w:sz w:val="24"/>
          <w:szCs w:val="24"/>
        </w:rPr>
      </w:pPr>
      <w:r w:rsidRPr="00A10D1F">
        <w:rPr>
          <w:rFonts w:ascii="Arial Narrow" w:hAnsi="Arial Narrow" w:cs="Calibri"/>
          <w:sz w:val="24"/>
          <w:szCs w:val="24"/>
        </w:rPr>
        <w:t>e)   v prípade nepravdivosti vyhlásenia Predávajúce</w:t>
      </w:r>
      <w:r w:rsidR="00A75B26">
        <w:rPr>
          <w:rFonts w:ascii="Arial Narrow" w:hAnsi="Arial Narrow" w:cs="Calibri"/>
          <w:sz w:val="24"/>
          <w:szCs w:val="24"/>
        </w:rPr>
        <w:t>ho, ktoré je uvedené v bode 4.17</w:t>
      </w:r>
      <w:r w:rsidRPr="00A10D1F">
        <w:rPr>
          <w:rFonts w:ascii="Arial Narrow" w:hAnsi="Arial Narrow" w:cs="Calibri"/>
          <w:sz w:val="24"/>
          <w:szCs w:val="24"/>
        </w:rPr>
        <w:t xml:space="preserve">. tejto        </w:t>
      </w:r>
    </w:p>
    <w:p w14:paraId="1ED88669" w14:textId="77777777" w:rsidR="00251326" w:rsidRPr="00A10D1F" w:rsidRDefault="00251326" w:rsidP="00251326">
      <w:pPr>
        <w:tabs>
          <w:tab w:val="clear" w:pos="2160"/>
          <w:tab w:val="clear" w:pos="2880"/>
          <w:tab w:val="clear" w:pos="4500"/>
          <w:tab w:val="left" w:pos="720"/>
        </w:tabs>
        <w:spacing w:line="24" w:lineRule="atLeast"/>
        <w:ind w:left="1418"/>
        <w:jc w:val="both"/>
        <w:rPr>
          <w:rFonts w:ascii="Arial Narrow" w:hAnsi="Arial Narrow" w:cs="Calibri"/>
          <w:sz w:val="24"/>
          <w:szCs w:val="24"/>
        </w:rPr>
      </w:pPr>
      <w:r w:rsidRPr="00A10D1F">
        <w:rPr>
          <w:rFonts w:ascii="Arial Narrow" w:hAnsi="Arial Narrow" w:cs="Calibri"/>
          <w:sz w:val="24"/>
          <w:szCs w:val="24"/>
        </w:rPr>
        <w:t xml:space="preserve">      zmluvy, je Predávajúci povinný zaplatiť Kupujúcemu zmluvnú pokutu vo výške 30 000,-</w:t>
      </w:r>
    </w:p>
    <w:p w14:paraId="00819F11" w14:textId="082EDEC0" w:rsidR="00251326" w:rsidRPr="00A10D1F" w:rsidRDefault="00251326" w:rsidP="00251326">
      <w:pPr>
        <w:tabs>
          <w:tab w:val="clear" w:pos="2160"/>
          <w:tab w:val="clear" w:pos="2880"/>
          <w:tab w:val="clear" w:pos="4500"/>
          <w:tab w:val="left" w:pos="720"/>
        </w:tabs>
        <w:spacing w:line="24" w:lineRule="atLeast"/>
        <w:ind w:left="1418"/>
        <w:jc w:val="both"/>
        <w:rPr>
          <w:rFonts w:ascii="Arial Narrow" w:hAnsi="Arial Narrow" w:cs="Calibri"/>
          <w:sz w:val="24"/>
          <w:szCs w:val="24"/>
        </w:rPr>
      </w:pPr>
      <w:r w:rsidRPr="00A10D1F">
        <w:rPr>
          <w:rFonts w:ascii="Arial Narrow" w:hAnsi="Arial Narrow" w:cs="Calibri"/>
          <w:sz w:val="24"/>
          <w:szCs w:val="24"/>
        </w:rPr>
        <w:t xml:space="preserve">      EUR.  </w:t>
      </w:r>
    </w:p>
    <w:p w14:paraId="69285606" w14:textId="77777777" w:rsidR="00251326" w:rsidRPr="00A10D1F" w:rsidRDefault="00251326" w:rsidP="00251326">
      <w:pPr>
        <w:pStyle w:val="Odsekzoznamu"/>
        <w:tabs>
          <w:tab w:val="clear" w:pos="2160"/>
          <w:tab w:val="clear" w:pos="2880"/>
          <w:tab w:val="clear" w:pos="4500"/>
          <w:tab w:val="left" w:pos="720"/>
        </w:tabs>
        <w:spacing w:after="80" w:line="24" w:lineRule="atLeast"/>
        <w:ind w:left="1843"/>
        <w:jc w:val="both"/>
        <w:rPr>
          <w:rFonts w:ascii="Arial Narrow" w:hAnsi="Arial Narrow" w:cs="Calibri"/>
          <w:sz w:val="24"/>
          <w:szCs w:val="24"/>
          <w:lang w:val="sk-SK"/>
        </w:rPr>
      </w:pPr>
    </w:p>
    <w:p w14:paraId="4AF5B804" w14:textId="2D87743B" w:rsidR="00582DCF" w:rsidRPr="00A10D1F" w:rsidRDefault="006056F6" w:rsidP="002F0BED">
      <w:pPr>
        <w:pStyle w:val="CTL"/>
        <w:numPr>
          <w:ilvl w:val="1"/>
          <w:numId w:val="7"/>
        </w:numPr>
        <w:tabs>
          <w:tab w:val="left" w:pos="567"/>
        </w:tabs>
        <w:spacing w:line="24" w:lineRule="atLeast"/>
        <w:ind w:left="567" w:hanging="709"/>
        <w:rPr>
          <w:rFonts w:ascii="Arial Narrow" w:hAnsi="Arial Narrow" w:cs="Calibri"/>
          <w:szCs w:val="24"/>
        </w:rPr>
      </w:pPr>
      <w:r w:rsidRPr="00A10D1F">
        <w:rPr>
          <w:rFonts w:ascii="Arial Narrow" w:hAnsi="Arial Narrow" w:cs="Calibri"/>
          <w:szCs w:val="24"/>
        </w:rPr>
        <w:t>Zaplatením zmluvnej pokuty</w:t>
      </w:r>
      <w:r w:rsidR="004D0881" w:rsidRPr="00A10D1F">
        <w:rPr>
          <w:rFonts w:ascii="Arial Narrow" w:hAnsi="Arial Narrow" w:cs="Calibri"/>
          <w:szCs w:val="24"/>
        </w:rPr>
        <w:t>/zmluvných pokút podľa tejto zmluvy</w:t>
      </w:r>
      <w:r w:rsidRPr="00A10D1F">
        <w:rPr>
          <w:rFonts w:ascii="Arial Narrow" w:hAnsi="Arial Narrow" w:cs="Calibri"/>
          <w:szCs w:val="24"/>
        </w:rPr>
        <w:t xml:space="preserve"> </w:t>
      </w:r>
      <w:r w:rsidR="00D31FF3" w:rsidRPr="00A10D1F">
        <w:rPr>
          <w:rFonts w:ascii="Arial Narrow" w:hAnsi="Arial Narrow" w:cs="Calibri"/>
          <w:szCs w:val="24"/>
        </w:rPr>
        <w:t>Predá</w:t>
      </w:r>
      <w:r w:rsidRPr="00A10D1F">
        <w:rPr>
          <w:rFonts w:ascii="Arial Narrow" w:hAnsi="Arial Narrow" w:cs="Calibri"/>
          <w:szCs w:val="24"/>
        </w:rPr>
        <w:t xml:space="preserve">vajúcim nezaniká nárok </w:t>
      </w:r>
      <w:r w:rsidR="00D31FF3" w:rsidRPr="00A10D1F">
        <w:rPr>
          <w:rFonts w:ascii="Arial Narrow" w:hAnsi="Arial Narrow" w:cs="Calibri"/>
          <w:szCs w:val="24"/>
        </w:rPr>
        <w:t>Kupu</w:t>
      </w:r>
      <w:r w:rsidRPr="00A10D1F">
        <w:rPr>
          <w:rFonts w:ascii="Arial Narrow" w:hAnsi="Arial Narrow" w:cs="Calibri"/>
          <w:szCs w:val="24"/>
        </w:rPr>
        <w:t>júceho na prípadnú náhradu škody, ktorá vznikla v príčinnej súvislosti s porušením zmluvnej povinnosti, za ktorú je uplatňovaná zmluvná pokuta.</w:t>
      </w:r>
    </w:p>
    <w:p w14:paraId="22811FF8" w14:textId="5645852A" w:rsidR="00C33F1A" w:rsidRPr="00A10D1F" w:rsidRDefault="007E5974" w:rsidP="002F0BED">
      <w:pPr>
        <w:pStyle w:val="Odsekzoznamu"/>
        <w:tabs>
          <w:tab w:val="clear" w:pos="2160"/>
          <w:tab w:val="clear" w:pos="2880"/>
          <w:tab w:val="clear" w:pos="4500"/>
        </w:tabs>
        <w:spacing w:after="240" w:line="24" w:lineRule="atLeast"/>
        <w:ind w:left="567" w:hanging="709"/>
        <w:jc w:val="both"/>
        <w:rPr>
          <w:rFonts w:ascii="Arial Narrow" w:hAnsi="Arial Narrow"/>
          <w:sz w:val="24"/>
          <w:szCs w:val="24"/>
          <w:lang w:val="sk-SK"/>
        </w:rPr>
      </w:pPr>
      <w:r w:rsidRPr="00A10D1F">
        <w:rPr>
          <w:rFonts w:ascii="Arial Narrow" w:hAnsi="Arial Narrow" w:cs="Calibri"/>
          <w:sz w:val="24"/>
          <w:szCs w:val="24"/>
          <w:lang w:val="sk-SK"/>
        </w:rPr>
        <w:t>8.3.</w:t>
      </w:r>
      <w:r w:rsidRPr="00A10D1F">
        <w:rPr>
          <w:rFonts w:ascii="Arial Narrow" w:hAnsi="Arial Narrow" w:cs="Calibri"/>
          <w:sz w:val="24"/>
          <w:szCs w:val="24"/>
          <w:lang w:val="sk-SK"/>
        </w:rPr>
        <w:tab/>
      </w:r>
      <w:r w:rsidR="0077096A" w:rsidRPr="00A10D1F">
        <w:rPr>
          <w:rFonts w:ascii="Arial Narrow" w:hAnsi="Arial Narrow" w:cs="Calibri"/>
          <w:sz w:val="24"/>
          <w:szCs w:val="24"/>
        </w:rPr>
        <w:t>Nárok na zmluvnú</w:t>
      </w:r>
      <w:r w:rsidR="00FC2417" w:rsidRPr="00A10D1F">
        <w:rPr>
          <w:rFonts w:ascii="Arial Narrow" w:hAnsi="Arial Narrow" w:cs="Calibri"/>
          <w:sz w:val="24"/>
          <w:szCs w:val="24"/>
        </w:rPr>
        <w:t xml:space="preserve"> pokut</w:t>
      </w:r>
      <w:r w:rsidR="0077096A" w:rsidRPr="00A10D1F">
        <w:rPr>
          <w:rFonts w:ascii="Arial Narrow" w:hAnsi="Arial Narrow" w:cs="Calibri"/>
          <w:sz w:val="24"/>
          <w:szCs w:val="24"/>
        </w:rPr>
        <w:t>u</w:t>
      </w:r>
      <w:r w:rsidR="00FC2417" w:rsidRPr="00A10D1F">
        <w:rPr>
          <w:rFonts w:ascii="Arial Narrow" w:hAnsi="Arial Narrow" w:cs="Calibri"/>
          <w:sz w:val="24"/>
          <w:szCs w:val="24"/>
        </w:rPr>
        <w:t xml:space="preserve"> nevzniká vtedy, ak sa preukáže</w:t>
      </w:r>
      <w:r w:rsidR="006056F6" w:rsidRPr="00A10D1F">
        <w:rPr>
          <w:rFonts w:ascii="Arial Narrow" w:hAnsi="Arial Narrow" w:cs="Calibri"/>
          <w:sz w:val="24"/>
          <w:szCs w:val="24"/>
        </w:rPr>
        <w:t>,</w:t>
      </w:r>
      <w:r w:rsidR="00FC2417" w:rsidRPr="00A10D1F">
        <w:rPr>
          <w:rFonts w:ascii="Arial Narrow" w:hAnsi="Arial Narrow" w:cs="Calibri"/>
          <w:sz w:val="24"/>
          <w:szCs w:val="24"/>
        </w:rPr>
        <w:t xml:space="preserve"> že omeškanie je spôsobené </w:t>
      </w:r>
      <w:r w:rsidR="00CE13E9" w:rsidRPr="00A10D1F">
        <w:rPr>
          <w:rFonts w:ascii="Arial Narrow" w:hAnsi="Arial Narrow" w:cs="Calibri"/>
          <w:sz w:val="24"/>
          <w:szCs w:val="24"/>
        </w:rPr>
        <w:t>okolnosťami vylučujúcimi zodpovednosť (</w:t>
      </w:r>
      <w:r w:rsidR="00FC2417" w:rsidRPr="00A10D1F">
        <w:rPr>
          <w:rFonts w:ascii="Arial Narrow" w:hAnsi="Arial Narrow" w:cs="Calibri"/>
          <w:sz w:val="24"/>
          <w:szCs w:val="24"/>
        </w:rPr>
        <w:t>vyšš</w:t>
      </w:r>
      <w:r w:rsidR="00CE13E9" w:rsidRPr="00A10D1F">
        <w:rPr>
          <w:rFonts w:ascii="Arial Narrow" w:hAnsi="Arial Narrow" w:cs="Calibri"/>
          <w:sz w:val="24"/>
          <w:szCs w:val="24"/>
        </w:rPr>
        <w:t>ia</w:t>
      </w:r>
      <w:r w:rsidR="00FC2417" w:rsidRPr="00A10D1F">
        <w:rPr>
          <w:rFonts w:ascii="Arial Narrow" w:hAnsi="Arial Narrow" w:cs="Calibri"/>
          <w:sz w:val="24"/>
          <w:szCs w:val="24"/>
        </w:rPr>
        <w:t xml:space="preserve"> moc</w:t>
      </w:r>
      <w:r w:rsidR="00CE13E9" w:rsidRPr="00A10D1F">
        <w:rPr>
          <w:rFonts w:ascii="Arial Narrow" w:hAnsi="Arial Narrow" w:cs="Calibri"/>
          <w:sz w:val="24"/>
          <w:szCs w:val="24"/>
        </w:rPr>
        <w:t>)</w:t>
      </w:r>
      <w:r w:rsidR="00FC2417" w:rsidRPr="00A10D1F">
        <w:rPr>
          <w:rFonts w:ascii="Arial Narrow" w:hAnsi="Arial Narrow" w:cs="Calibri"/>
          <w:sz w:val="24"/>
          <w:szCs w:val="24"/>
        </w:rPr>
        <w:t xml:space="preserve">. Zmluvnú pokutu zaplatí </w:t>
      </w:r>
      <w:r w:rsidR="00D31FF3" w:rsidRPr="00A10D1F">
        <w:rPr>
          <w:rFonts w:ascii="Arial Narrow" w:hAnsi="Arial Narrow" w:cs="Calibri"/>
          <w:sz w:val="24"/>
          <w:szCs w:val="24"/>
          <w:lang w:val="sk-SK"/>
        </w:rPr>
        <w:t>Predá</w:t>
      </w:r>
      <w:r w:rsidR="007A08E0" w:rsidRPr="00A10D1F">
        <w:rPr>
          <w:rFonts w:ascii="Arial Narrow" w:hAnsi="Arial Narrow" w:cs="Calibri"/>
          <w:sz w:val="24"/>
          <w:szCs w:val="24"/>
          <w:lang w:val="sk-SK"/>
        </w:rPr>
        <w:t xml:space="preserve">vajúci </w:t>
      </w:r>
      <w:r w:rsidR="00D31FF3" w:rsidRPr="00A10D1F">
        <w:rPr>
          <w:rFonts w:ascii="Arial Narrow" w:hAnsi="Arial Narrow" w:cs="Calibri"/>
          <w:sz w:val="24"/>
          <w:szCs w:val="24"/>
          <w:lang w:val="sk-SK"/>
        </w:rPr>
        <w:t>Kupu</w:t>
      </w:r>
      <w:r w:rsidR="007A08E0" w:rsidRPr="00A10D1F">
        <w:rPr>
          <w:rFonts w:ascii="Arial Narrow" w:hAnsi="Arial Narrow" w:cs="Calibri"/>
          <w:sz w:val="24"/>
          <w:szCs w:val="24"/>
          <w:lang w:val="sk-SK"/>
        </w:rPr>
        <w:t>júcemu</w:t>
      </w:r>
      <w:r w:rsidR="007A08E0" w:rsidRPr="00A10D1F">
        <w:rPr>
          <w:rFonts w:ascii="Arial Narrow" w:hAnsi="Arial Narrow" w:cs="Calibri"/>
          <w:sz w:val="24"/>
          <w:szCs w:val="24"/>
        </w:rPr>
        <w:t xml:space="preserve"> </w:t>
      </w:r>
      <w:r w:rsidR="00FC2417" w:rsidRPr="00A10D1F">
        <w:rPr>
          <w:rFonts w:ascii="Arial Narrow" w:hAnsi="Arial Narrow" w:cs="Calibri"/>
          <w:sz w:val="24"/>
          <w:szCs w:val="24"/>
        </w:rPr>
        <w:t>v</w:t>
      </w:r>
      <w:r w:rsidR="00582DCF" w:rsidRPr="00A10D1F">
        <w:rPr>
          <w:rFonts w:ascii="Arial Narrow" w:hAnsi="Arial Narrow" w:cs="Calibri"/>
          <w:sz w:val="24"/>
          <w:szCs w:val="24"/>
        </w:rPr>
        <w:t> </w:t>
      </w:r>
      <w:r w:rsidR="00FC2417" w:rsidRPr="00A10D1F">
        <w:rPr>
          <w:rFonts w:ascii="Arial Narrow" w:hAnsi="Arial Narrow" w:cs="Calibri"/>
          <w:sz w:val="24"/>
          <w:szCs w:val="24"/>
        </w:rPr>
        <w:t>lehote</w:t>
      </w:r>
      <w:r w:rsidR="00582DCF" w:rsidRPr="00A10D1F">
        <w:rPr>
          <w:rFonts w:ascii="Arial Narrow" w:hAnsi="Arial Narrow" w:cs="Calibri"/>
          <w:sz w:val="24"/>
          <w:szCs w:val="24"/>
        </w:rPr>
        <w:t xml:space="preserve"> tridsiatich</w:t>
      </w:r>
      <w:r w:rsidR="00FC2417" w:rsidRPr="00A10D1F">
        <w:rPr>
          <w:rFonts w:ascii="Arial Narrow" w:hAnsi="Arial Narrow" w:cs="Calibri"/>
          <w:sz w:val="24"/>
          <w:szCs w:val="24"/>
        </w:rPr>
        <w:t xml:space="preserve"> </w:t>
      </w:r>
      <w:r w:rsidR="00582DCF" w:rsidRPr="00A10D1F">
        <w:rPr>
          <w:rFonts w:ascii="Arial Narrow" w:hAnsi="Arial Narrow" w:cs="Calibri"/>
          <w:sz w:val="24"/>
          <w:szCs w:val="24"/>
        </w:rPr>
        <w:t>(</w:t>
      </w:r>
      <w:r w:rsidR="00FC2417" w:rsidRPr="00A10D1F">
        <w:rPr>
          <w:rFonts w:ascii="Arial Narrow" w:hAnsi="Arial Narrow" w:cs="Calibri"/>
          <w:sz w:val="24"/>
          <w:szCs w:val="24"/>
        </w:rPr>
        <w:t>30</w:t>
      </w:r>
      <w:r w:rsidR="00582DCF" w:rsidRPr="00A10D1F">
        <w:rPr>
          <w:rFonts w:ascii="Arial Narrow" w:hAnsi="Arial Narrow" w:cs="Calibri"/>
          <w:sz w:val="24"/>
          <w:szCs w:val="24"/>
        </w:rPr>
        <w:t>)</w:t>
      </w:r>
      <w:r w:rsidR="00FC2417" w:rsidRPr="00A10D1F">
        <w:rPr>
          <w:rFonts w:ascii="Arial Narrow" w:hAnsi="Arial Narrow" w:cs="Calibri"/>
          <w:sz w:val="24"/>
          <w:szCs w:val="24"/>
        </w:rPr>
        <w:t xml:space="preserve"> dní odo dňa doručenia</w:t>
      </w:r>
      <w:r w:rsidR="00FD4B02" w:rsidRPr="00A10D1F">
        <w:rPr>
          <w:rFonts w:ascii="Arial Narrow" w:hAnsi="Arial Narrow" w:cs="Calibri"/>
          <w:sz w:val="24"/>
          <w:szCs w:val="24"/>
          <w:lang w:val="sk-SK"/>
        </w:rPr>
        <w:t xml:space="preserve"> </w:t>
      </w:r>
      <w:r w:rsidR="00FC2417" w:rsidRPr="00A10D1F">
        <w:rPr>
          <w:rFonts w:ascii="Arial Narrow" w:hAnsi="Arial Narrow" w:cs="Calibri"/>
          <w:sz w:val="24"/>
          <w:szCs w:val="24"/>
        </w:rPr>
        <w:t xml:space="preserve"> faktúry do sídla</w:t>
      </w:r>
      <w:r w:rsidR="007A08E0" w:rsidRPr="00A10D1F">
        <w:rPr>
          <w:rFonts w:ascii="Arial Narrow" w:hAnsi="Arial Narrow" w:cs="Calibri"/>
          <w:sz w:val="24"/>
          <w:szCs w:val="24"/>
          <w:lang w:val="sk-SK"/>
        </w:rPr>
        <w:t xml:space="preserve"> </w:t>
      </w:r>
      <w:r w:rsidR="00D31FF3" w:rsidRPr="00A10D1F">
        <w:rPr>
          <w:rFonts w:ascii="Arial Narrow" w:hAnsi="Arial Narrow" w:cs="Calibri"/>
          <w:sz w:val="24"/>
          <w:szCs w:val="24"/>
          <w:lang w:val="sk-SK"/>
        </w:rPr>
        <w:t>Predá</w:t>
      </w:r>
      <w:r w:rsidR="007A08E0" w:rsidRPr="00A10D1F">
        <w:rPr>
          <w:rFonts w:ascii="Arial Narrow" w:hAnsi="Arial Narrow" w:cs="Calibri"/>
          <w:sz w:val="24"/>
          <w:szCs w:val="24"/>
          <w:lang w:val="sk-SK"/>
        </w:rPr>
        <w:t>vajúceho</w:t>
      </w:r>
      <w:r w:rsidR="00FC2417" w:rsidRPr="00A10D1F">
        <w:rPr>
          <w:rFonts w:ascii="Arial Narrow" w:hAnsi="Arial Narrow" w:cs="Calibri"/>
          <w:sz w:val="24"/>
          <w:szCs w:val="24"/>
        </w:rPr>
        <w:t xml:space="preserve">. </w:t>
      </w:r>
      <w:r w:rsidRPr="00A10D1F">
        <w:rPr>
          <w:rFonts w:ascii="Arial Narrow" w:hAnsi="Arial Narrow"/>
          <w:sz w:val="24"/>
          <w:szCs w:val="24"/>
        </w:rPr>
        <w:t xml:space="preserve">Pre účely tejto zmluvy sa za vyššiu moc považujú udalosti, ktoré nie sú závislé od konania Zmluvných strán, a ktoré nemôžu Zmluvné strany ani predvídať ani nijakým spôsobom priamo ovplyvniť, </w:t>
      </w:r>
      <w:r w:rsidR="00FD4B02" w:rsidRPr="00A10D1F">
        <w:rPr>
          <w:rFonts w:ascii="Arial Narrow" w:hAnsi="Arial Narrow"/>
          <w:sz w:val="24"/>
          <w:szCs w:val="24"/>
          <w:lang w:val="sk-SK"/>
        </w:rPr>
        <w:t xml:space="preserve">a to najmä </w:t>
      </w:r>
      <w:r w:rsidRPr="00A10D1F">
        <w:rPr>
          <w:rFonts w:ascii="Arial Narrow" w:hAnsi="Arial Narrow"/>
          <w:sz w:val="24"/>
          <w:szCs w:val="24"/>
        </w:rPr>
        <w:t xml:space="preserve">vojna, mobilizácia, povstanie, živelné pohromy, požiare, embargo, karantény. </w:t>
      </w:r>
      <w:r w:rsidR="00C67E26" w:rsidRPr="00A10D1F">
        <w:rPr>
          <w:rFonts w:ascii="Arial Narrow" w:hAnsi="Arial Narrow"/>
          <w:sz w:val="24"/>
          <w:szCs w:val="24"/>
          <w:lang w:val="sk-SK"/>
        </w:rPr>
        <w:t xml:space="preserve"> Oslobodenie od zodpovednosti za nesplnenie dodania tovaru po dobu pôsobenia vyššej moci, najviac na dva mesiace. Po uplynutí tejto doby sa Zmluvné strany dohodnú o ďalšom postupe. Ak nedôjde k dohode, má </w:t>
      </w:r>
      <w:r w:rsidR="000317EF" w:rsidRPr="00A10D1F">
        <w:rPr>
          <w:rFonts w:ascii="Arial Narrow" w:hAnsi="Arial Narrow"/>
          <w:sz w:val="24"/>
          <w:szCs w:val="24"/>
          <w:lang w:val="sk-SK"/>
        </w:rPr>
        <w:t xml:space="preserve">každá zo </w:t>
      </w:r>
      <w:r w:rsidR="00C67E26" w:rsidRPr="00A10D1F">
        <w:rPr>
          <w:rFonts w:ascii="Arial Narrow" w:hAnsi="Arial Narrow"/>
          <w:sz w:val="24"/>
          <w:szCs w:val="24"/>
          <w:lang w:val="sk-SK"/>
        </w:rPr>
        <w:t>zmluvn</w:t>
      </w:r>
      <w:r w:rsidR="000317EF" w:rsidRPr="00A10D1F">
        <w:rPr>
          <w:rFonts w:ascii="Arial Narrow" w:hAnsi="Arial Narrow"/>
          <w:sz w:val="24"/>
          <w:szCs w:val="24"/>
          <w:lang w:val="sk-SK"/>
        </w:rPr>
        <w:t xml:space="preserve">ých </w:t>
      </w:r>
      <w:r w:rsidR="00C67E26" w:rsidRPr="00A10D1F">
        <w:rPr>
          <w:rFonts w:ascii="Arial Narrow" w:hAnsi="Arial Narrow"/>
          <w:sz w:val="24"/>
          <w:szCs w:val="24"/>
          <w:lang w:val="sk-SK"/>
        </w:rPr>
        <w:t>str</w:t>
      </w:r>
      <w:r w:rsidR="000317EF" w:rsidRPr="00A10D1F">
        <w:rPr>
          <w:rFonts w:ascii="Arial Narrow" w:hAnsi="Arial Narrow"/>
          <w:sz w:val="24"/>
          <w:szCs w:val="24"/>
          <w:lang w:val="sk-SK"/>
        </w:rPr>
        <w:t xml:space="preserve">án </w:t>
      </w:r>
      <w:r w:rsidR="00FC362D" w:rsidRPr="00A10D1F">
        <w:rPr>
          <w:rFonts w:ascii="Arial Narrow" w:hAnsi="Arial Narrow"/>
          <w:sz w:val="24"/>
          <w:szCs w:val="24"/>
          <w:lang w:val="sk-SK"/>
        </w:rPr>
        <w:t>právo písomne odstúpiť od zmluvy.</w:t>
      </w:r>
    </w:p>
    <w:p w14:paraId="7A8D2582" w14:textId="77777777" w:rsidR="00FC2417" w:rsidRPr="00A10D1F" w:rsidRDefault="00FC2417" w:rsidP="00582DCF">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A10D1F">
        <w:rPr>
          <w:rFonts w:ascii="Arial Narrow" w:hAnsi="Arial Narrow" w:cs="Calibri"/>
          <w:b/>
          <w:szCs w:val="24"/>
        </w:rPr>
        <w:t>Článok IX.</w:t>
      </w:r>
    </w:p>
    <w:p w14:paraId="13E4ECA8" w14:textId="77777777" w:rsidR="00FC2417" w:rsidRPr="00A10D1F" w:rsidRDefault="00582DCF" w:rsidP="00F50D9F">
      <w:pPr>
        <w:spacing w:after="120" w:line="24" w:lineRule="atLeast"/>
        <w:jc w:val="center"/>
        <w:rPr>
          <w:rFonts w:ascii="Arial Narrow" w:hAnsi="Arial Narrow" w:cs="Calibri"/>
          <w:b/>
          <w:sz w:val="24"/>
          <w:szCs w:val="24"/>
        </w:rPr>
      </w:pPr>
      <w:r w:rsidRPr="00A10D1F">
        <w:rPr>
          <w:rFonts w:ascii="Arial Narrow" w:hAnsi="Arial Narrow" w:cs="Calibri"/>
          <w:b/>
          <w:sz w:val="24"/>
          <w:szCs w:val="24"/>
        </w:rPr>
        <w:t>S</w:t>
      </w:r>
      <w:r w:rsidR="00554EC0" w:rsidRPr="00A10D1F">
        <w:rPr>
          <w:rFonts w:ascii="Arial Narrow" w:hAnsi="Arial Narrow" w:cs="Calibri"/>
          <w:b/>
          <w:sz w:val="24"/>
          <w:szCs w:val="24"/>
        </w:rPr>
        <w:t>kon</w:t>
      </w:r>
      <w:r w:rsidRPr="00A10D1F">
        <w:rPr>
          <w:rFonts w:ascii="Arial Narrow" w:hAnsi="Arial Narrow" w:cs="Calibri"/>
          <w:b/>
          <w:sz w:val="24"/>
          <w:szCs w:val="24"/>
        </w:rPr>
        <w:t>č</w:t>
      </w:r>
      <w:r w:rsidR="00554EC0" w:rsidRPr="00A10D1F">
        <w:rPr>
          <w:rFonts w:ascii="Arial Narrow" w:hAnsi="Arial Narrow" w:cs="Calibri"/>
          <w:b/>
          <w:sz w:val="24"/>
          <w:szCs w:val="24"/>
        </w:rPr>
        <w:t>enie</w:t>
      </w:r>
      <w:r w:rsidR="00FC2417" w:rsidRPr="00A10D1F">
        <w:rPr>
          <w:rFonts w:ascii="Arial Narrow" w:hAnsi="Arial Narrow" w:cs="Calibri"/>
          <w:b/>
          <w:sz w:val="24"/>
          <w:szCs w:val="24"/>
        </w:rPr>
        <w:t xml:space="preserve"> zmluvy</w:t>
      </w:r>
    </w:p>
    <w:p w14:paraId="5057A965" w14:textId="77777777" w:rsidR="00FC2417" w:rsidRPr="00A10D1F" w:rsidRDefault="00FC2417" w:rsidP="002F0BED">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4"/>
          <w:szCs w:val="24"/>
          <w:lang w:val="sk-SK"/>
        </w:rPr>
      </w:pPr>
      <w:r w:rsidRPr="00A10D1F">
        <w:rPr>
          <w:rFonts w:ascii="Arial Narrow" w:hAnsi="Arial Narrow" w:cs="Calibri"/>
          <w:sz w:val="24"/>
          <w:szCs w:val="24"/>
          <w:lang w:val="sk-SK"/>
        </w:rPr>
        <w:t xml:space="preserve">Zmluvné strany sa dohodli, že </w:t>
      </w:r>
      <w:r w:rsidR="00FD4B02" w:rsidRPr="00A10D1F">
        <w:rPr>
          <w:rFonts w:ascii="Arial Narrow" w:hAnsi="Arial Narrow" w:cs="Calibri"/>
          <w:sz w:val="24"/>
          <w:szCs w:val="24"/>
          <w:lang w:val="sk-SK"/>
        </w:rPr>
        <w:t xml:space="preserve">túto </w:t>
      </w:r>
      <w:r w:rsidRPr="00A10D1F">
        <w:rPr>
          <w:rFonts w:ascii="Arial Narrow" w:hAnsi="Arial Narrow" w:cs="Calibri"/>
          <w:sz w:val="24"/>
          <w:szCs w:val="24"/>
          <w:lang w:val="sk-SK"/>
        </w:rPr>
        <w:t xml:space="preserve">zmluvu je možné </w:t>
      </w:r>
      <w:r w:rsidR="00582DCF" w:rsidRPr="00A10D1F">
        <w:rPr>
          <w:rFonts w:ascii="Arial Narrow" w:hAnsi="Arial Narrow" w:cs="Calibri"/>
          <w:sz w:val="24"/>
          <w:szCs w:val="24"/>
          <w:lang w:val="sk-SK"/>
        </w:rPr>
        <w:t>s</w:t>
      </w:r>
      <w:r w:rsidRPr="00A10D1F">
        <w:rPr>
          <w:rFonts w:ascii="Arial Narrow" w:hAnsi="Arial Narrow" w:cs="Calibri"/>
          <w:sz w:val="24"/>
          <w:szCs w:val="24"/>
          <w:lang w:val="sk-SK"/>
        </w:rPr>
        <w:t>končiť:</w:t>
      </w:r>
    </w:p>
    <w:p w14:paraId="4E0A62A7" w14:textId="77777777" w:rsidR="00FC2417" w:rsidRPr="00A10D1F" w:rsidRDefault="00FC2417" w:rsidP="00F82E11">
      <w:pPr>
        <w:pStyle w:val="Odsekzoznamu"/>
        <w:numPr>
          <w:ilvl w:val="1"/>
          <w:numId w:val="2"/>
        </w:numPr>
        <w:tabs>
          <w:tab w:val="clear" w:pos="2160"/>
          <w:tab w:val="clear" w:pos="2880"/>
          <w:tab w:val="clear" w:pos="4500"/>
          <w:tab w:val="left" w:pos="1418"/>
        </w:tabs>
        <w:spacing w:after="60" w:line="24" w:lineRule="atLeast"/>
        <w:ind w:left="1843" w:hanging="425"/>
        <w:jc w:val="both"/>
        <w:rPr>
          <w:rFonts w:ascii="Arial Narrow" w:hAnsi="Arial Narrow" w:cs="Calibri"/>
          <w:sz w:val="24"/>
          <w:szCs w:val="24"/>
          <w:lang w:val="sk-SK"/>
        </w:rPr>
      </w:pPr>
      <w:r w:rsidRPr="00A10D1F">
        <w:rPr>
          <w:rFonts w:ascii="Arial Narrow" w:hAnsi="Arial Narrow"/>
          <w:sz w:val="24"/>
          <w:szCs w:val="24"/>
          <w:lang w:val="sk-SK"/>
        </w:rPr>
        <w:t>písomnou dohodou Zmluvných strán</w:t>
      </w:r>
      <w:r w:rsidRPr="00A10D1F">
        <w:rPr>
          <w:rFonts w:ascii="Arial Narrow" w:hAnsi="Arial Narrow" w:cs="Calibri"/>
          <w:sz w:val="24"/>
          <w:szCs w:val="24"/>
          <w:lang w:val="sk-SK"/>
        </w:rPr>
        <w:t>,</w:t>
      </w:r>
      <w:r w:rsidR="00543852" w:rsidRPr="00A10D1F">
        <w:rPr>
          <w:rFonts w:ascii="Arial Narrow" w:hAnsi="Arial Narrow" w:cs="Calibri"/>
          <w:sz w:val="24"/>
          <w:szCs w:val="24"/>
          <w:lang w:val="sk-SK"/>
        </w:rPr>
        <w:t xml:space="preserve"> a to dňom uvedeným v takejto dohode; v dohode o </w:t>
      </w:r>
      <w:r w:rsidR="00582DCF" w:rsidRPr="00A10D1F">
        <w:rPr>
          <w:rFonts w:ascii="Arial Narrow" w:hAnsi="Arial Narrow" w:cs="Calibri"/>
          <w:sz w:val="24"/>
          <w:szCs w:val="24"/>
          <w:lang w:val="sk-SK"/>
        </w:rPr>
        <w:t>s</w:t>
      </w:r>
      <w:r w:rsidR="00543852" w:rsidRPr="00A10D1F">
        <w:rPr>
          <w:rFonts w:ascii="Arial Narrow" w:hAnsi="Arial Narrow" w:cs="Calibri"/>
          <w:sz w:val="24"/>
          <w:szCs w:val="24"/>
          <w:lang w:val="sk-SK"/>
        </w:rPr>
        <w:t>končení zmluvy sa súčasne upravia nároky Zmluvných strán vzniknuté na základe</w:t>
      </w:r>
      <w:r w:rsidR="00624EF6" w:rsidRPr="00A10D1F">
        <w:rPr>
          <w:rFonts w:ascii="Arial Narrow" w:hAnsi="Arial Narrow" w:cs="Calibri"/>
          <w:sz w:val="24"/>
          <w:szCs w:val="24"/>
          <w:lang w:val="sk-SK"/>
        </w:rPr>
        <w:t>,</w:t>
      </w:r>
      <w:r w:rsidR="00543852" w:rsidRPr="00A10D1F">
        <w:rPr>
          <w:rFonts w:ascii="Arial Narrow" w:hAnsi="Arial Narrow" w:cs="Calibri"/>
          <w:sz w:val="24"/>
          <w:szCs w:val="24"/>
          <w:lang w:val="sk-SK"/>
        </w:rPr>
        <w:t xml:space="preserve"> alebo v súvislosti s</w:t>
      </w:r>
      <w:r w:rsidR="00582DCF" w:rsidRPr="00A10D1F">
        <w:rPr>
          <w:rFonts w:ascii="Arial Narrow" w:hAnsi="Arial Narrow" w:cs="Calibri"/>
          <w:sz w:val="24"/>
          <w:szCs w:val="24"/>
          <w:lang w:val="sk-SK"/>
        </w:rPr>
        <w:t xml:space="preserve"> touto</w:t>
      </w:r>
      <w:r w:rsidR="00543852" w:rsidRPr="00A10D1F">
        <w:rPr>
          <w:rFonts w:ascii="Arial Narrow" w:hAnsi="Arial Narrow" w:cs="Calibri"/>
          <w:sz w:val="24"/>
          <w:szCs w:val="24"/>
          <w:lang w:val="sk-SK"/>
        </w:rPr>
        <w:t xml:space="preserve"> zmluvou,</w:t>
      </w:r>
    </w:p>
    <w:p w14:paraId="7F778E22" w14:textId="77777777" w:rsidR="00613A8C" w:rsidRPr="00A10D1F" w:rsidRDefault="00543852" w:rsidP="00F82E11">
      <w:pPr>
        <w:numPr>
          <w:ilvl w:val="1"/>
          <w:numId w:val="2"/>
        </w:numPr>
        <w:tabs>
          <w:tab w:val="clear" w:pos="2160"/>
          <w:tab w:val="clear" w:pos="2880"/>
          <w:tab w:val="clear" w:pos="4500"/>
          <w:tab w:val="left" w:pos="1418"/>
        </w:tabs>
        <w:spacing w:after="240" w:line="24" w:lineRule="atLeast"/>
        <w:ind w:left="1843" w:hanging="425"/>
        <w:jc w:val="both"/>
        <w:rPr>
          <w:rFonts w:ascii="Arial Narrow" w:hAnsi="Arial Narrow" w:cs="Calibri"/>
          <w:sz w:val="24"/>
          <w:szCs w:val="24"/>
        </w:rPr>
      </w:pPr>
      <w:r w:rsidRPr="00A10D1F">
        <w:rPr>
          <w:rFonts w:ascii="Arial Narrow" w:hAnsi="Arial Narrow" w:cs="Calibri"/>
          <w:sz w:val="24"/>
          <w:szCs w:val="24"/>
        </w:rPr>
        <w:t>písomným</w:t>
      </w:r>
      <w:r w:rsidR="00FC2417" w:rsidRPr="00A10D1F">
        <w:rPr>
          <w:rFonts w:ascii="Arial Narrow" w:hAnsi="Arial Narrow" w:cs="Calibri"/>
          <w:sz w:val="24"/>
          <w:szCs w:val="24"/>
        </w:rPr>
        <w:t xml:space="preserve"> odstúpením od zmluvy v prípade podstatného porušenia zmluvy</w:t>
      </w:r>
      <w:r w:rsidR="00BA1AB6" w:rsidRPr="00A10D1F">
        <w:rPr>
          <w:rFonts w:ascii="Arial Narrow" w:hAnsi="Arial Narrow" w:cs="Calibri"/>
          <w:sz w:val="24"/>
          <w:szCs w:val="24"/>
        </w:rPr>
        <w:t>.</w:t>
      </w:r>
    </w:p>
    <w:p w14:paraId="2894BD04" w14:textId="55F27579" w:rsidR="00FC2417" w:rsidRPr="00A10D1F" w:rsidRDefault="00FC2417" w:rsidP="002F0BED">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4"/>
          <w:szCs w:val="24"/>
          <w:lang w:val="sk-SK"/>
        </w:rPr>
      </w:pPr>
      <w:r w:rsidRPr="00A10D1F">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w:t>
      </w:r>
      <w:r w:rsidR="007A08E0" w:rsidRPr="00A10D1F">
        <w:rPr>
          <w:rFonts w:ascii="Arial Narrow" w:hAnsi="Arial Narrow" w:cs="Calibri"/>
          <w:sz w:val="24"/>
          <w:szCs w:val="24"/>
          <w:lang w:val="sk-SK"/>
        </w:rPr>
        <w:t xml:space="preserve"> druhej zmluvnej strane</w:t>
      </w:r>
      <w:r w:rsidRPr="00A10D1F">
        <w:rPr>
          <w:rFonts w:ascii="Arial Narrow" w:hAnsi="Arial Narrow" w:cs="Calibri"/>
          <w:sz w:val="24"/>
          <w:szCs w:val="24"/>
          <w:lang w:val="sk-SK"/>
        </w:rPr>
        <w:t>. V prípade pochybností sa má za to, že je odstúpenie doručené tretí deň po jeho odoslaní. Doručuje sa zásadne na adresu Zmluvnej strany</w:t>
      </w:r>
      <w:r w:rsidR="00DA7BC4" w:rsidRPr="00A10D1F">
        <w:rPr>
          <w:rFonts w:ascii="Arial Narrow" w:hAnsi="Arial Narrow" w:cs="Calibri"/>
          <w:sz w:val="24"/>
          <w:szCs w:val="24"/>
          <w:lang w:val="sk-SK"/>
        </w:rPr>
        <w:t xml:space="preserve"> uvedenú v</w:t>
      </w:r>
      <w:r w:rsidR="00352032">
        <w:rPr>
          <w:rFonts w:ascii="Arial Narrow" w:hAnsi="Arial Narrow" w:cs="Calibri"/>
          <w:sz w:val="24"/>
          <w:szCs w:val="24"/>
          <w:lang w:val="sk-SK"/>
        </w:rPr>
        <w:t> článku I.</w:t>
      </w:r>
      <w:r w:rsidR="00DA7BC4" w:rsidRPr="00A10D1F">
        <w:rPr>
          <w:rFonts w:ascii="Arial Narrow" w:hAnsi="Arial Narrow" w:cs="Calibri"/>
          <w:sz w:val="24"/>
          <w:szCs w:val="24"/>
          <w:lang w:val="sk-SK"/>
        </w:rPr>
        <w:t> tejto zmluv</w:t>
      </w:r>
      <w:r w:rsidR="00BA1AB6" w:rsidRPr="00A10D1F">
        <w:rPr>
          <w:rFonts w:ascii="Arial Narrow" w:hAnsi="Arial Narrow" w:cs="Calibri"/>
          <w:sz w:val="24"/>
          <w:szCs w:val="24"/>
          <w:lang w:val="sk-SK"/>
        </w:rPr>
        <w:t>y</w:t>
      </w:r>
      <w:r w:rsidRPr="00A10D1F">
        <w:rPr>
          <w:rFonts w:ascii="Arial Narrow" w:hAnsi="Arial Narrow" w:cs="Calibri"/>
          <w:sz w:val="24"/>
          <w:szCs w:val="24"/>
          <w:lang w:val="sk-SK"/>
        </w:rPr>
        <w:t>.</w:t>
      </w:r>
    </w:p>
    <w:p w14:paraId="6D24164C" w14:textId="77777777" w:rsidR="00FC2417" w:rsidRPr="00A10D1F" w:rsidRDefault="00FC2417" w:rsidP="002F0BED">
      <w:pPr>
        <w:pStyle w:val="Odsekzoznamu"/>
        <w:numPr>
          <w:ilvl w:val="1"/>
          <w:numId w:val="9"/>
        </w:numPr>
        <w:tabs>
          <w:tab w:val="clear" w:pos="2160"/>
          <w:tab w:val="clear" w:pos="2880"/>
          <w:tab w:val="clear" w:pos="4500"/>
        </w:tabs>
        <w:spacing w:after="120" w:line="24" w:lineRule="atLeast"/>
        <w:ind w:left="567" w:hanging="709"/>
        <w:jc w:val="both"/>
        <w:rPr>
          <w:rFonts w:ascii="Arial Narrow" w:hAnsi="Arial Narrow" w:cs="Calibri"/>
          <w:sz w:val="24"/>
          <w:szCs w:val="24"/>
          <w:lang w:val="sk-SK"/>
        </w:rPr>
      </w:pPr>
      <w:r w:rsidRPr="00A10D1F">
        <w:rPr>
          <w:rFonts w:ascii="Arial Narrow" w:hAnsi="Arial Narrow" w:cs="Calibri"/>
          <w:sz w:val="24"/>
          <w:szCs w:val="24"/>
          <w:lang w:val="sk-SK"/>
        </w:rPr>
        <w:t>Za podstatné porušenie zmluvy sa považuje:</w:t>
      </w:r>
    </w:p>
    <w:p w14:paraId="1C784544" w14:textId="77777777" w:rsidR="00FC2417" w:rsidRPr="00A10D1F" w:rsidRDefault="00FC2417" w:rsidP="00F82E11">
      <w:pPr>
        <w:pStyle w:val="Odsekzoznamu"/>
        <w:numPr>
          <w:ilvl w:val="0"/>
          <w:numId w:val="10"/>
        </w:numPr>
        <w:tabs>
          <w:tab w:val="clear" w:pos="2160"/>
          <w:tab w:val="clear" w:pos="2880"/>
          <w:tab w:val="clear" w:pos="4500"/>
          <w:tab w:val="left" w:pos="1418"/>
        </w:tabs>
        <w:spacing w:after="80" w:line="24" w:lineRule="atLeast"/>
        <w:ind w:left="1843" w:hanging="425"/>
        <w:jc w:val="both"/>
        <w:rPr>
          <w:rFonts w:ascii="Arial Narrow" w:hAnsi="Arial Narrow" w:cs="Calibri"/>
          <w:sz w:val="24"/>
          <w:szCs w:val="24"/>
          <w:lang w:val="sk-SK"/>
        </w:rPr>
      </w:pPr>
      <w:r w:rsidRPr="00A10D1F">
        <w:rPr>
          <w:rFonts w:ascii="Arial Narrow" w:hAnsi="Arial Narrow" w:cs="Calibri"/>
          <w:sz w:val="24"/>
          <w:szCs w:val="24"/>
          <w:lang w:val="sk-SK"/>
        </w:rPr>
        <w:t xml:space="preserve">omeškanie </w:t>
      </w:r>
      <w:r w:rsidR="00D31FF3" w:rsidRPr="00A10D1F">
        <w:rPr>
          <w:rFonts w:ascii="Arial Narrow" w:hAnsi="Arial Narrow" w:cs="Calibri"/>
          <w:sz w:val="24"/>
          <w:szCs w:val="24"/>
          <w:lang w:val="sk-SK"/>
        </w:rPr>
        <w:t>Predá</w:t>
      </w:r>
      <w:r w:rsidRPr="00A10D1F">
        <w:rPr>
          <w:rFonts w:ascii="Arial Narrow" w:hAnsi="Arial Narrow" w:cs="Calibri"/>
          <w:sz w:val="24"/>
          <w:szCs w:val="24"/>
          <w:lang w:val="sk-SK"/>
        </w:rPr>
        <w:t xml:space="preserve">vajúceho s dodaním </w:t>
      </w:r>
      <w:r w:rsidR="004111AF" w:rsidRPr="00A10D1F">
        <w:rPr>
          <w:rFonts w:ascii="Arial Narrow" w:hAnsi="Arial Narrow" w:cs="Calibri"/>
          <w:sz w:val="24"/>
          <w:szCs w:val="24"/>
          <w:lang w:val="sk-SK"/>
        </w:rPr>
        <w:t>tovaru</w:t>
      </w:r>
      <w:r w:rsidRPr="00A10D1F">
        <w:rPr>
          <w:rFonts w:ascii="Arial Narrow" w:hAnsi="Arial Narrow" w:cs="Calibri"/>
          <w:sz w:val="24"/>
          <w:szCs w:val="24"/>
          <w:lang w:val="sk-SK"/>
        </w:rPr>
        <w:t xml:space="preserve"> oproti dohodnutému termínu plnenia o viac ako </w:t>
      </w:r>
      <w:r w:rsidR="00624EF6" w:rsidRPr="00A10D1F">
        <w:rPr>
          <w:rFonts w:ascii="Arial Narrow" w:hAnsi="Arial Narrow" w:cs="Calibri"/>
          <w:sz w:val="24"/>
          <w:szCs w:val="24"/>
          <w:lang w:val="sk-SK"/>
        </w:rPr>
        <w:t xml:space="preserve">štyri </w:t>
      </w:r>
      <w:r w:rsidR="00DA7BC4" w:rsidRPr="00A10D1F">
        <w:rPr>
          <w:rFonts w:ascii="Arial Narrow" w:hAnsi="Arial Narrow" w:cs="Calibri"/>
          <w:sz w:val="24"/>
          <w:szCs w:val="24"/>
          <w:lang w:val="sk-SK"/>
        </w:rPr>
        <w:t>(</w:t>
      </w:r>
      <w:r w:rsidR="00624EF6" w:rsidRPr="00A10D1F">
        <w:rPr>
          <w:rFonts w:ascii="Arial Narrow" w:hAnsi="Arial Narrow" w:cs="Calibri"/>
          <w:sz w:val="24"/>
          <w:szCs w:val="24"/>
          <w:lang w:val="sk-SK"/>
        </w:rPr>
        <w:t>4</w:t>
      </w:r>
      <w:r w:rsidR="00DA7BC4" w:rsidRPr="00A10D1F">
        <w:rPr>
          <w:rFonts w:ascii="Arial Narrow" w:hAnsi="Arial Narrow" w:cs="Calibri"/>
          <w:sz w:val="24"/>
          <w:szCs w:val="24"/>
          <w:lang w:val="sk-SK"/>
        </w:rPr>
        <w:t>)</w:t>
      </w:r>
      <w:r w:rsidRPr="00A10D1F">
        <w:rPr>
          <w:rFonts w:ascii="Arial Narrow" w:hAnsi="Arial Narrow" w:cs="Calibri"/>
          <w:sz w:val="24"/>
          <w:szCs w:val="24"/>
          <w:lang w:val="sk-SK"/>
        </w:rPr>
        <w:t xml:space="preserve"> týždne, </w:t>
      </w:r>
    </w:p>
    <w:p w14:paraId="4D060BA8" w14:textId="77777777" w:rsidR="00FC2417" w:rsidRPr="00A10D1F" w:rsidRDefault="00FC2417" w:rsidP="00F82E11">
      <w:pPr>
        <w:pStyle w:val="Odsekzoznamu"/>
        <w:numPr>
          <w:ilvl w:val="0"/>
          <w:numId w:val="10"/>
        </w:numPr>
        <w:tabs>
          <w:tab w:val="clear" w:pos="2160"/>
          <w:tab w:val="clear" w:pos="2880"/>
          <w:tab w:val="clear" w:pos="4500"/>
          <w:tab w:val="left" w:pos="1418"/>
        </w:tabs>
        <w:spacing w:after="80" w:line="24" w:lineRule="atLeast"/>
        <w:ind w:left="1843" w:hanging="425"/>
        <w:jc w:val="both"/>
        <w:rPr>
          <w:rFonts w:ascii="Arial Narrow" w:hAnsi="Arial Narrow" w:cs="Calibri"/>
          <w:sz w:val="24"/>
          <w:szCs w:val="24"/>
          <w:lang w:val="sk-SK"/>
        </w:rPr>
      </w:pPr>
      <w:r w:rsidRPr="00A10D1F">
        <w:rPr>
          <w:rFonts w:ascii="Arial Narrow" w:hAnsi="Arial Narrow" w:cs="Calibri"/>
          <w:sz w:val="24"/>
          <w:szCs w:val="24"/>
          <w:lang w:val="sk-SK"/>
        </w:rPr>
        <w:t>ak kúpna cena bude fakturovaná v rozpore s podmienkami dohodnutými v tejto zmluve,</w:t>
      </w:r>
    </w:p>
    <w:p w14:paraId="7BFA1095" w14:textId="77777777" w:rsidR="00FC2417" w:rsidRPr="00A10D1F" w:rsidRDefault="00390120" w:rsidP="00F82E11">
      <w:pPr>
        <w:pStyle w:val="Odsekzoznamu"/>
        <w:numPr>
          <w:ilvl w:val="0"/>
          <w:numId w:val="10"/>
        </w:numPr>
        <w:tabs>
          <w:tab w:val="clear" w:pos="2160"/>
          <w:tab w:val="clear" w:pos="2880"/>
          <w:tab w:val="clear" w:pos="4500"/>
          <w:tab w:val="left" w:pos="1418"/>
        </w:tabs>
        <w:spacing w:after="80" w:line="24" w:lineRule="atLeast"/>
        <w:ind w:left="1843" w:hanging="425"/>
        <w:jc w:val="both"/>
        <w:rPr>
          <w:rFonts w:ascii="Arial Narrow" w:hAnsi="Arial Narrow" w:cs="Calibri"/>
          <w:sz w:val="24"/>
          <w:szCs w:val="24"/>
          <w:u w:val="single"/>
          <w:lang w:val="sk-SK"/>
        </w:rPr>
      </w:pPr>
      <w:r w:rsidRPr="00A10D1F">
        <w:rPr>
          <w:rFonts w:ascii="Arial Narrow" w:hAnsi="Arial Narrow" w:cs="Calibri"/>
          <w:sz w:val="24"/>
          <w:szCs w:val="24"/>
          <w:lang w:val="sk-SK"/>
        </w:rPr>
        <w:t xml:space="preserve">ak </w:t>
      </w:r>
      <w:r w:rsidR="00D31FF3" w:rsidRPr="00A10D1F">
        <w:rPr>
          <w:rFonts w:ascii="Arial Narrow" w:hAnsi="Arial Narrow" w:cs="Calibri"/>
          <w:sz w:val="24"/>
          <w:szCs w:val="24"/>
          <w:lang w:val="sk-SK"/>
        </w:rPr>
        <w:t>Predá</w:t>
      </w:r>
      <w:r w:rsidR="00FC2417" w:rsidRPr="00A10D1F">
        <w:rPr>
          <w:rFonts w:ascii="Arial Narrow" w:hAnsi="Arial Narrow" w:cs="Calibri"/>
          <w:sz w:val="24"/>
          <w:szCs w:val="24"/>
          <w:lang w:val="sk-SK"/>
        </w:rPr>
        <w:t xml:space="preserve">vajúci dodá </w:t>
      </w:r>
      <w:r w:rsidR="00D31FF3" w:rsidRPr="00A10D1F">
        <w:rPr>
          <w:rFonts w:ascii="Arial Narrow" w:hAnsi="Arial Narrow" w:cs="Calibri"/>
          <w:sz w:val="24"/>
          <w:szCs w:val="24"/>
          <w:lang w:val="sk-SK"/>
        </w:rPr>
        <w:t>Kupu</w:t>
      </w:r>
      <w:r w:rsidR="00FC2417" w:rsidRPr="00A10D1F">
        <w:rPr>
          <w:rFonts w:ascii="Arial Narrow" w:hAnsi="Arial Narrow" w:cs="Calibri"/>
          <w:sz w:val="24"/>
          <w:szCs w:val="24"/>
          <w:lang w:val="sk-SK"/>
        </w:rPr>
        <w:t xml:space="preserve">júcemu </w:t>
      </w:r>
      <w:r w:rsidR="007E5974" w:rsidRPr="00A10D1F">
        <w:rPr>
          <w:rFonts w:ascii="Arial Narrow" w:hAnsi="Arial Narrow" w:cs="Calibri"/>
          <w:sz w:val="24"/>
          <w:szCs w:val="24"/>
          <w:lang w:val="sk-SK"/>
        </w:rPr>
        <w:t xml:space="preserve">tovar </w:t>
      </w:r>
      <w:r w:rsidR="00FC2417" w:rsidRPr="00A10D1F">
        <w:rPr>
          <w:rFonts w:ascii="Arial Narrow" w:hAnsi="Arial Narrow" w:cs="Calibri"/>
          <w:sz w:val="24"/>
          <w:szCs w:val="24"/>
          <w:lang w:val="sk-SK"/>
        </w:rPr>
        <w:t>takých parametrov, ktoré sú v rozpore s touto zmluvou,</w:t>
      </w:r>
    </w:p>
    <w:p w14:paraId="435B1B31" w14:textId="77777777" w:rsidR="00D5473D" w:rsidRPr="00A10D1F" w:rsidRDefault="00390120" w:rsidP="00F82E11">
      <w:pPr>
        <w:pStyle w:val="Odsekzoznamu"/>
        <w:numPr>
          <w:ilvl w:val="0"/>
          <w:numId w:val="10"/>
        </w:numPr>
        <w:tabs>
          <w:tab w:val="clear" w:pos="2160"/>
          <w:tab w:val="clear" w:pos="2880"/>
          <w:tab w:val="clear" w:pos="4500"/>
        </w:tabs>
        <w:spacing w:after="80" w:line="24" w:lineRule="atLeast"/>
        <w:ind w:left="1843" w:hanging="425"/>
        <w:jc w:val="both"/>
        <w:rPr>
          <w:rFonts w:ascii="Arial Narrow" w:hAnsi="Arial Narrow" w:cs="Calibri"/>
          <w:sz w:val="24"/>
          <w:szCs w:val="24"/>
          <w:lang w:val="sk-SK"/>
        </w:rPr>
      </w:pPr>
      <w:r w:rsidRPr="00A10D1F">
        <w:rPr>
          <w:rFonts w:ascii="Arial Narrow" w:hAnsi="Arial Narrow" w:cs="Calibri"/>
          <w:sz w:val="24"/>
          <w:szCs w:val="24"/>
          <w:lang w:val="sk-SK"/>
        </w:rPr>
        <w:t xml:space="preserve">ak </w:t>
      </w:r>
      <w:r w:rsidR="00D31FF3" w:rsidRPr="00A10D1F">
        <w:rPr>
          <w:rFonts w:ascii="Arial Narrow" w:hAnsi="Arial Narrow" w:cs="Calibri"/>
          <w:sz w:val="24"/>
          <w:szCs w:val="24"/>
          <w:lang w:val="sk-SK"/>
        </w:rPr>
        <w:t>Kupu</w:t>
      </w:r>
      <w:r w:rsidR="00FC2417" w:rsidRPr="00A10D1F">
        <w:rPr>
          <w:rFonts w:ascii="Arial Narrow" w:hAnsi="Arial Narrow" w:cs="Calibri"/>
          <w:sz w:val="24"/>
          <w:szCs w:val="24"/>
          <w:lang w:val="sk-SK"/>
        </w:rPr>
        <w:t>júci je v omeškaní so zaplatením faktúry o viac ako</w:t>
      </w:r>
      <w:r w:rsidR="00E31A2F" w:rsidRPr="00A10D1F">
        <w:rPr>
          <w:rFonts w:ascii="Arial Narrow" w:hAnsi="Arial Narrow" w:cs="Calibri"/>
          <w:sz w:val="24"/>
          <w:szCs w:val="24"/>
          <w:lang w:val="sk-SK"/>
        </w:rPr>
        <w:t xml:space="preserve"> šesťdesiat (</w:t>
      </w:r>
      <w:r w:rsidR="00FC2417" w:rsidRPr="00A10D1F">
        <w:rPr>
          <w:rFonts w:ascii="Arial Narrow" w:hAnsi="Arial Narrow" w:cs="Calibri"/>
          <w:sz w:val="24"/>
          <w:szCs w:val="24"/>
          <w:lang w:val="sk-SK"/>
        </w:rPr>
        <w:t>60</w:t>
      </w:r>
      <w:r w:rsidR="00E31A2F" w:rsidRPr="00A10D1F">
        <w:rPr>
          <w:rFonts w:ascii="Arial Narrow" w:hAnsi="Arial Narrow" w:cs="Calibri"/>
          <w:sz w:val="24"/>
          <w:szCs w:val="24"/>
          <w:lang w:val="sk-SK"/>
        </w:rPr>
        <w:t>)</w:t>
      </w:r>
      <w:r w:rsidR="00FC2417" w:rsidRPr="00A10D1F">
        <w:rPr>
          <w:rFonts w:ascii="Arial Narrow" w:hAnsi="Arial Narrow" w:cs="Calibri"/>
          <w:sz w:val="24"/>
          <w:szCs w:val="24"/>
          <w:lang w:val="sk-SK"/>
        </w:rPr>
        <w:t xml:space="preserve"> dní</w:t>
      </w:r>
      <w:r w:rsidR="00FD4B02" w:rsidRPr="00A10D1F">
        <w:rPr>
          <w:rFonts w:ascii="Arial Narrow" w:hAnsi="Arial Narrow" w:cs="Calibri"/>
          <w:sz w:val="24"/>
          <w:szCs w:val="24"/>
          <w:lang w:val="sk-SK"/>
        </w:rPr>
        <w:t xml:space="preserve"> po lehote jej splatnosti</w:t>
      </w:r>
      <w:r w:rsidR="00D5473D" w:rsidRPr="00A10D1F">
        <w:rPr>
          <w:rFonts w:ascii="Arial Narrow" w:hAnsi="Arial Narrow" w:cs="Calibri"/>
          <w:sz w:val="24"/>
          <w:szCs w:val="24"/>
          <w:lang w:val="sk-SK"/>
        </w:rPr>
        <w:t>,</w:t>
      </w:r>
    </w:p>
    <w:p w14:paraId="192EF268" w14:textId="0BD31B40" w:rsidR="00D5473D" w:rsidRPr="00A10D1F" w:rsidRDefault="00390120" w:rsidP="00F82E11">
      <w:pPr>
        <w:pStyle w:val="Odsekzoznamu"/>
        <w:numPr>
          <w:ilvl w:val="0"/>
          <w:numId w:val="10"/>
        </w:numPr>
        <w:tabs>
          <w:tab w:val="clear" w:pos="2160"/>
          <w:tab w:val="clear" w:pos="2880"/>
          <w:tab w:val="clear" w:pos="4500"/>
          <w:tab w:val="left" w:pos="567"/>
          <w:tab w:val="left" w:pos="1418"/>
        </w:tabs>
        <w:spacing w:after="80" w:line="24" w:lineRule="atLeast"/>
        <w:ind w:left="1843" w:hanging="425"/>
        <w:jc w:val="both"/>
        <w:rPr>
          <w:rFonts w:ascii="Arial Narrow" w:hAnsi="Arial Narrow" w:cs="Angsana New"/>
          <w:sz w:val="24"/>
          <w:szCs w:val="24"/>
        </w:rPr>
      </w:pPr>
      <w:r w:rsidRPr="00A10D1F">
        <w:rPr>
          <w:rFonts w:ascii="Arial Narrow" w:hAnsi="Arial Narrow"/>
          <w:bCs/>
          <w:sz w:val="24"/>
          <w:szCs w:val="24"/>
          <w:lang w:val="sk-SK"/>
        </w:rPr>
        <w:t xml:space="preserve">ak </w:t>
      </w:r>
      <w:r w:rsidR="00D31FF3" w:rsidRPr="00A10D1F">
        <w:rPr>
          <w:rFonts w:ascii="Arial Narrow" w:hAnsi="Arial Narrow"/>
          <w:bCs/>
          <w:sz w:val="24"/>
          <w:szCs w:val="24"/>
          <w:lang w:val="sk-SK"/>
        </w:rPr>
        <w:t>Predá</w:t>
      </w:r>
      <w:r w:rsidR="00E31A2F" w:rsidRPr="00A10D1F">
        <w:rPr>
          <w:rFonts w:ascii="Arial Narrow" w:hAnsi="Arial Narrow"/>
          <w:bCs/>
          <w:sz w:val="24"/>
          <w:szCs w:val="24"/>
          <w:lang w:val="sk-SK"/>
        </w:rPr>
        <w:t xml:space="preserve">vajúci poruší </w:t>
      </w:r>
      <w:r w:rsidR="00E31A2F" w:rsidRPr="00A10D1F">
        <w:rPr>
          <w:rFonts w:ascii="Arial Narrow" w:hAnsi="Arial Narrow"/>
          <w:sz w:val="24"/>
          <w:szCs w:val="24"/>
          <w:lang w:val="sk-SK"/>
        </w:rPr>
        <w:t xml:space="preserve">jeho </w:t>
      </w:r>
      <w:r w:rsidR="00D5473D" w:rsidRPr="00A10D1F">
        <w:rPr>
          <w:rFonts w:ascii="Arial Narrow" w:hAnsi="Arial Narrow"/>
          <w:sz w:val="24"/>
          <w:szCs w:val="24"/>
        </w:rPr>
        <w:t>povinnost</w:t>
      </w:r>
      <w:r w:rsidR="00E31A2F" w:rsidRPr="00A10D1F">
        <w:rPr>
          <w:rFonts w:ascii="Arial Narrow" w:hAnsi="Arial Narrow"/>
          <w:sz w:val="24"/>
          <w:szCs w:val="24"/>
          <w:lang w:val="sk-SK"/>
        </w:rPr>
        <w:t>i</w:t>
      </w:r>
      <w:r w:rsidR="00D5473D" w:rsidRPr="00A10D1F">
        <w:rPr>
          <w:rFonts w:ascii="Arial Narrow" w:hAnsi="Arial Narrow"/>
          <w:sz w:val="24"/>
          <w:szCs w:val="24"/>
        </w:rPr>
        <w:t xml:space="preserve"> podľa</w:t>
      </w:r>
      <w:r w:rsidRPr="00A10D1F">
        <w:rPr>
          <w:rFonts w:ascii="Arial Narrow" w:hAnsi="Arial Narrow"/>
          <w:sz w:val="24"/>
          <w:szCs w:val="24"/>
          <w:lang w:val="sk-SK"/>
        </w:rPr>
        <w:t xml:space="preserve"> čl. V</w:t>
      </w:r>
      <w:r w:rsidR="00477239" w:rsidRPr="00A10D1F">
        <w:rPr>
          <w:rFonts w:ascii="Arial Narrow" w:hAnsi="Arial Narrow"/>
          <w:sz w:val="24"/>
          <w:szCs w:val="24"/>
          <w:lang w:val="sk-SK"/>
        </w:rPr>
        <w:t>II</w:t>
      </w:r>
      <w:r w:rsidRPr="00A10D1F">
        <w:rPr>
          <w:rFonts w:ascii="Arial Narrow" w:hAnsi="Arial Narrow"/>
          <w:sz w:val="24"/>
          <w:szCs w:val="24"/>
          <w:lang w:val="sk-SK"/>
        </w:rPr>
        <w:t>.</w:t>
      </w:r>
      <w:r w:rsidR="00D5473D" w:rsidRPr="00A10D1F">
        <w:rPr>
          <w:rFonts w:ascii="Arial Narrow" w:hAnsi="Arial Narrow"/>
          <w:sz w:val="24"/>
          <w:szCs w:val="24"/>
        </w:rPr>
        <w:t xml:space="preserve"> bod </w:t>
      </w:r>
      <w:r w:rsidR="00501DD6">
        <w:rPr>
          <w:rFonts w:ascii="Arial Narrow" w:hAnsi="Arial Narrow"/>
          <w:sz w:val="24"/>
          <w:szCs w:val="24"/>
          <w:lang w:val="sk-SK"/>
        </w:rPr>
        <w:t>4.8</w:t>
      </w:r>
      <w:r w:rsidR="00D5473D" w:rsidRPr="00A10D1F">
        <w:rPr>
          <w:rFonts w:ascii="Arial Narrow" w:hAnsi="Arial Narrow"/>
          <w:sz w:val="24"/>
          <w:szCs w:val="24"/>
        </w:rPr>
        <w:t xml:space="preserve">. až </w:t>
      </w:r>
      <w:r w:rsidR="00501DD6">
        <w:rPr>
          <w:rFonts w:ascii="Arial Narrow" w:hAnsi="Arial Narrow"/>
          <w:sz w:val="24"/>
          <w:szCs w:val="24"/>
          <w:lang w:val="sk-SK"/>
        </w:rPr>
        <w:t>4.14</w:t>
      </w:r>
      <w:r w:rsidR="00D5473D" w:rsidRPr="00A10D1F">
        <w:rPr>
          <w:rFonts w:ascii="Arial Narrow" w:hAnsi="Arial Narrow"/>
          <w:sz w:val="24"/>
          <w:szCs w:val="24"/>
        </w:rPr>
        <w:t>.</w:t>
      </w:r>
      <w:r w:rsidR="00D5473D" w:rsidRPr="00A10D1F">
        <w:rPr>
          <w:rFonts w:ascii="Arial Narrow" w:hAnsi="Arial Narrow"/>
          <w:sz w:val="24"/>
          <w:szCs w:val="24"/>
          <w:lang w:val="sk-SK"/>
        </w:rPr>
        <w:t xml:space="preserve"> tejto zmluvy</w:t>
      </w:r>
      <w:r w:rsidR="00D5473D" w:rsidRPr="00A10D1F">
        <w:rPr>
          <w:rFonts w:ascii="Arial Narrow" w:hAnsi="Arial Narrow"/>
          <w:sz w:val="24"/>
          <w:szCs w:val="24"/>
        </w:rPr>
        <w:t>.</w:t>
      </w:r>
    </w:p>
    <w:p w14:paraId="39163DD3" w14:textId="45D5AE5E" w:rsidR="00E53378" w:rsidRPr="00A10D1F" w:rsidRDefault="00D31FF3" w:rsidP="002F0BED">
      <w:pPr>
        <w:pStyle w:val="Odsekzoznamu"/>
        <w:numPr>
          <w:ilvl w:val="1"/>
          <w:numId w:val="9"/>
        </w:numPr>
        <w:tabs>
          <w:tab w:val="clear" w:pos="2160"/>
          <w:tab w:val="clear" w:pos="2880"/>
          <w:tab w:val="clear" w:pos="4500"/>
          <w:tab w:val="left" w:pos="567"/>
          <w:tab w:val="left" w:pos="1418"/>
        </w:tabs>
        <w:spacing w:after="120" w:line="24" w:lineRule="atLeast"/>
        <w:ind w:hanging="1222"/>
        <w:jc w:val="both"/>
        <w:rPr>
          <w:rFonts w:ascii="Arial Narrow" w:hAnsi="Arial Narrow" w:cs="Angsana New"/>
          <w:sz w:val="24"/>
          <w:szCs w:val="24"/>
        </w:rPr>
      </w:pPr>
      <w:r w:rsidRPr="00A10D1F">
        <w:rPr>
          <w:rFonts w:ascii="Arial Narrow" w:hAnsi="Arial Narrow"/>
          <w:sz w:val="24"/>
          <w:szCs w:val="24"/>
        </w:rPr>
        <w:t>Kupu</w:t>
      </w:r>
      <w:r w:rsidR="00E53378" w:rsidRPr="00A10D1F">
        <w:rPr>
          <w:rFonts w:ascii="Arial Narrow" w:hAnsi="Arial Narrow"/>
          <w:sz w:val="24"/>
          <w:szCs w:val="24"/>
        </w:rPr>
        <w:t>júci je oprávnený</w:t>
      </w:r>
      <w:r w:rsidR="00B66340" w:rsidRPr="00A10D1F">
        <w:rPr>
          <w:rFonts w:ascii="Arial Narrow" w:hAnsi="Arial Narrow"/>
          <w:sz w:val="24"/>
          <w:szCs w:val="24"/>
          <w:lang w:val="sk-SK"/>
        </w:rPr>
        <w:t xml:space="preserve"> písomne</w:t>
      </w:r>
      <w:r w:rsidR="00E53378" w:rsidRPr="00A10D1F">
        <w:rPr>
          <w:rFonts w:ascii="Arial Narrow" w:hAnsi="Arial Narrow"/>
          <w:sz w:val="24"/>
          <w:szCs w:val="24"/>
        </w:rPr>
        <w:t xml:space="preserve"> odstúpiť od tejto zmluvy </w:t>
      </w:r>
      <w:r w:rsidR="00FD4B02" w:rsidRPr="00A10D1F">
        <w:rPr>
          <w:rFonts w:ascii="Arial Narrow" w:hAnsi="Arial Narrow"/>
          <w:sz w:val="24"/>
          <w:szCs w:val="24"/>
          <w:lang w:val="sk-SK"/>
        </w:rPr>
        <w:t xml:space="preserve">aj </w:t>
      </w:r>
      <w:r w:rsidR="00E53378" w:rsidRPr="00A10D1F">
        <w:rPr>
          <w:rFonts w:ascii="Arial Narrow" w:hAnsi="Arial Narrow"/>
          <w:sz w:val="24"/>
          <w:szCs w:val="24"/>
        </w:rPr>
        <w:t>v prípade, ak:</w:t>
      </w:r>
    </w:p>
    <w:p w14:paraId="254E8A6A" w14:textId="77777777" w:rsidR="00E53378" w:rsidRPr="00A10D1F" w:rsidRDefault="00E53378" w:rsidP="00F82E11">
      <w:pPr>
        <w:pStyle w:val="Odsekzoznamu"/>
        <w:numPr>
          <w:ilvl w:val="0"/>
          <w:numId w:val="30"/>
        </w:numPr>
        <w:tabs>
          <w:tab w:val="clear" w:pos="2160"/>
          <w:tab w:val="clear" w:pos="2880"/>
          <w:tab w:val="clear" w:pos="4500"/>
        </w:tabs>
        <w:spacing w:before="80"/>
        <w:ind w:left="1843" w:hanging="425"/>
        <w:jc w:val="both"/>
        <w:rPr>
          <w:rFonts w:ascii="Arial Narrow" w:hAnsi="Arial Narrow"/>
          <w:bCs/>
          <w:iCs/>
          <w:sz w:val="24"/>
          <w:szCs w:val="24"/>
        </w:rPr>
      </w:pPr>
      <w:r w:rsidRPr="00A10D1F">
        <w:rPr>
          <w:rFonts w:ascii="Arial Narrow" w:hAnsi="Arial Narrow"/>
          <w:sz w:val="24"/>
          <w:szCs w:val="24"/>
        </w:rPr>
        <w:t xml:space="preserve">proti </w:t>
      </w:r>
      <w:r w:rsidR="00D31FF3" w:rsidRPr="00A10D1F">
        <w:rPr>
          <w:rFonts w:ascii="Arial Narrow" w:hAnsi="Arial Narrow"/>
          <w:sz w:val="24"/>
          <w:szCs w:val="24"/>
          <w:lang w:val="sk-SK"/>
        </w:rPr>
        <w:t>Predá</w:t>
      </w:r>
      <w:r w:rsidRPr="00A10D1F">
        <w:rPr>
          <w:rFonts w:ascii="Arial Narrow" w:hAnsi="Arial Narrow"/>
          <w:sz w:val="24"/>
          <w:szCs w:val="24"/>
          <w:lang w:val="sk-SK"/>
        </w:rPr>
        <w:t>vajúcemu</w:t>
      </w:r>
      <w:r w:rsidRPr="00A10D1F">
        <w:rPr>
          <w:rFonts w:ascii="Arial Narrow" w:hAnsi="Arial Narrow"/>
          <w:sz w:val="24"/>
          <w:szCs w:val="24"/>
        </w:rPr>
        <w:t xml:space="preserve"> začalo konkurzné konanie alebo reštrukturalizácia,</w:t>
      </w:r>
    </w:p>
    <w:p w14:paraId="5120D847" w14:textId="77777777" w:rsidR="00E53378" w:rsidRPr="00A10D1F" w:rsidRDefault="00D31FF3" w:rsidP="00F82E11">
      <w:pPr>
        <w:pStyle w:val="Odsekzoznamu"/>
        <w:numPr>
          <w:ilvl w:val="0"/>
          <w:numId w:val="30"/>
        </w:numPr>
        <w:tabs>
          <w:tab w:val="clear" w:pos="2160"/>
          <w:tab w:val="clear" w:pos="2880"/>
          <w:tab w:val="clear" w:pos="4500"/>
        </w:tabs>
        <w:spacing w:before="80"/>
        <w:ind w:left="1843" w:hanging="425"/>
        <w:jc w:val="both"/>
        <w:rPr>
          <w:rFonts w:ascii="Arial Narrow" w:hAnsi="Arial Narrow"/>
          <w:bCs/>
          <w:iCs/>
          <w:sz w:val="24"/>
          <w:szCs w:val="24"/>
        </w:rPr>
      </w:pPr>
      <w:r w:rsidRPr="00A10D1F">
        <w:rPr>
          <w:rFonts w:ascii="Arial Narrow" w:hAnsi="Arial Narrow"/>
          <w:sz w:val="24"/>
          <w:szCs w:val="24"/>
          <w:lang w:val="sk-SK"/>
        </w:rPr>
        <w:t>Predá</w:t>
      </w:r>
      <w:r w:rsidR="00E53378" w:rsidRPr="00A10D1F">
        <w:rPr>
          <w:rFonts w:ascii="Arial Narrow" w:hAnsi="Arial Narrow"/>
          <w:sz w:val="24"/>
          <w:szCs w:val="24"/>
          <w:lang w:val="sk-SK"/>
        </w:rPr>
        <w:t>vajúci</w:t>
      </w:r>
      <w:r w:rsidR="00E53378" w:rsidRPr="00A10D1F">
        <w:rPr>
          <w:rFonts w:ascii="Arial Narrow" w:hAnsi="Arial Narrow"/>
          <w:sz w:val="24"/>
          <w:szCs w:val="24"/>
        </w:rPr>
        <w:t xml:space="preserve"> vstúpil do likvidácie,</w:t>
      </w:r>
    </w:p>
    <w:p w14:paraId="7415F87A" w14:textId="77777777" w:rsidR="00E53378" w:rsidRPr="00A10D1F" w:rsidRDefault="00D31FF3" w:rsidP="00F82E11">
      <w:pPr>
        <w:pStyle w:val="Odsekzoznamu"/>
        <w:numPr>
          <w:ilvl w:val="0"/>
          <w:numId w:val="30"/>
        </w:numPr>
        <w:tabs>
          <w:tab w:val="clear" w:pos="2160"/>
          <w:tab w:val="clear" w:pos="2880"/>
          <w:tab w:val="clear" w:pos="4500"/>
        </w:tabs>
        <w:spacing w:before="80"/>
        <w:ind w:left="1843" w:hanging="425"/>
        <w:jc w:val="both"/>
        <w:rPr>
          <w:rFonts w:ascii="Arial Narrow" w:hAnsi="Arial Narrow"/>
          <w:bCs/>
          <w:iCs/>
          <w:sz w:val="24"/>
          <w:szCs w:val="24"/>
        </w:rPr>
      </w:pPr>
      <w:r w:rsidRPr="00A10D1F">
        <w:rPr>
          <w:rFonts w:ascii="Arial Narrow" w:hAnsi="Arial Narrow"/>
          <w:sz w:val="24"/>
          <w:szCs w:val="24"/>
          <w:lang w:val="sk-SK"/>
        </w:rPr>
        <w:t>Predá</w:t>
      </w:r>
      <w:r w:rsidR="00372CE7" w:rsidRPr="00A10D1F">
        <w:rPr>
          <w:rFonts w:ascii="Arial Narrow" w:hAnsi="Arial Narrow"/>
          <w:sz w:val="24"/>
          <w:szCs w:val="24"/>
          <w:lang w:val="sk-SK"/>
        </w:rPr>
        <w:t xml:space="preserve">vajúci </w:t>
      </w:r>
      <w:r w:rsidR="00372CE7" w:rsidRPr="00A10D1F">
        <w:rPr>
          <w:rFonts w:ascii="Arial Narrow" w:hAnsi="Arial Narrow"/>
          <w:sz w:val="24"/>
          <w:szCs w:val="24"/>
        </w:rPr>
        <w:t xml:space="preserve">koná v rozpore s touto </w:t>
      </w:r>
      <w:r w:rsidR="00372CE7" w:rsidRPr="00A10D1F">
        <w:rPr>
          <w:rFonts w:ascii="Arial Narrow" w:hAnsi="Arial Narrow"/>
          <w:sz w:val="24"/>
          <w:szCs w:val="24"/>
          <w:lang w:val="sk-SK"/>
        </w:rPr>
        <w:t>zmluvou</w:t>
      </w:r>
      <w:r w:rsidR="00E53378" w:rsidRPr="00A10D1F">
        <w:rPr>
          <w:rFonts w:ascii="Arial Narrow" w:hAnsi="Arial Narrow"/>
          <w:sz w:val="24"/>
          <w:szCs w:val="24"/>
        </w:rPr>
        <w:t xml:space="preserve">  a/alebo všeobecne záväznými právnymi predpismi platnými na území SR a na písomnú výzvu </w:t>
      </w:r>
      <w:r w:rsidRPr="00A10D1F">
        <w:rPr>
          <w:rFonts w:ascii="Arial Narrow" w:hAnsi="Arial Narrow"/>
          <w:sz w:val="24"/>
          <w:szCs w:val="24"/>
          <w:lang w:val="sk-SK"/>
        </w:rPr>
        <w:t>Kupu</w:t>
      </w:r>
      <w:r w:rsidR="00372CE7" w:rsidRPr="00A10D1F">
        <w:rPr>
          <w:rFonts w:ascii="Arial Narrow" w:hAnsi="Arial Narrow"/>
          <w:sz w:val="24"/>
          <w:szCs w:val="24"/>
          <w:lang w:val="sk-SK"/>
        </w:rPr>
        <w:t xml:space="preserve">júceho </w:t>
      </w:r>
      <w:r w:rsidR="00E53378" w:rsidRPr="00A10D1F">
        <w:rPr>
          <w:rFonts w:ascii="Arial Narrow" w:hAnsi="Arial Narrow"/>
          <w:sz w:val="24"/>
          <w:szCs w:val="24"/>
        </w:rPr>
        <w:t>toto konanie a jeho následky v určenej primeranej lehote neodstráni,</w:t>
      </w:r>
    </w:p>
    <w:p w14:paraId="09EA549D" w14:textId="77777777" w:rsidR="005D654C" w:rsidRPr="00A10D1F" w:rsidRDefault="00D31FF3" w:rsidP="00F82E11">
      <w:pPr>
        <w:pStyle w:val="Odsekzoznamu"/>
        <w:numPr>
          <w:ilvl w:val="0"/>
          <w:numId w:val="30"/>
        </w:numPr>
        <w:tabs>
          <w:tab w:val="clear" w:pos="2160"/>
          <w:tab w:val="clear" w:pos="2880"/>
          <w:tab w:val="clear" w:pos="4500"/>
        </w:tabs>
        <w:spacing w:before="80"/>
        <w:ind w:left="1843" w:hanging="425"/>
        <w:jc w:val="both"/>
        <w:rPr>
          <w:rFonts w:ascii="Arial Narrow" w:hAnsi="Arial Narrow"/>
          <w:bCs/>
          <w:iCs/>
          <w:sz w:val="24"/>
          <w:szCs w:val="24"/>
        </w:rPr>
      </w:pPr>
      <w:r w:rsidRPr="00A10D1F">
        <w:rPr>
          <w:rFonts w:ascii="Arial Narrow" w:hAnsi="Arial Narrow"/>
          <w:sz w:val="24"/>
          <w:szCs w:val="24"/>
          <w:lang w:val="sk-SK"/>
        </w:rPr>
        <w:t>Predá</w:t>
      </w:r>
      <w:r w:rsidR="00526C18" w:rsidRPr="00A10D1F">
        <w:rPr>
          <w:rFonts w:ascii="Arial Narrow" w:hAnsi="Arial Narrow"/>
          <w:sz w:val="24"/>
          <w:szCs w:val="24"/>
          <w:lang w:val="sk-SK"/>
        </w:rPr>
        <w:t>vajúci nebol v čase uzatvorenia tejto zmluvy alebo počas doby trvania jej platnosti a účinnosti zapísaný v registri partnerov verejného sektora</w:t>
      </w:r>
      <w:r w:rsidR="005D654C" w:rsidRPr="00A10D1F">
        <w:rPr>
          <w:rFonts w:ascii="Arial Narrow" w:hAnsi="Arial Narrow"/>
          <w:sz w:val="24"/>
          <w:szCs w:val="24"/>
          <w:lang w:val="sk-SK"/>
        </w:rPr>
        <w:t xml:space="preserve"> podľa zákona č.315/2016 Z.z.,</w:t>
      </w:r>
    </w:p>
    <w:p w14:paraId="4C5B7F78" w14:textId="7C038E1B" w:rsidR="00567BEE" w:rsidRPr="002F0BED" w:rsidRDefault="00DF0551" w:rsidP="002F0BED">
      <w:pPr>
        <w:pStyle w:val="Odsekzoznamu"/>
        <w:numPr>
          <w:ilvl w:val="0"/>
          <w:numId w:val="30"/>
        </w:numPr>
        <w:tabs>
          <w:tab w:val="clear" w:pos="2160"/>
          <w:tab w:val="clear" w:pos="2880"/>
          <w:tab w:val="clear" w:pos="4500"/>
        </w:tabs>
        <w:spacing w:before="80"/>
        <w:ind w:left="1843" w:hanging="425"/>
        <w:jc w:val="both"/>
        <w:rPr>
          <w:rFonts w:ascii="Arial Narrow" w:hAnsi="Arial Narrow"/>
          <w:bCs/>
          <w:iCs/>
          <w:sz w:val="24"/>
          <w:szCs w:val="24"/>
        </w:rPr>
      </w:pPr>
      <w:r w:rsidRPr="00A10D1F">
        <w:rPr>
          <w:rFonts w:ascii="Arial Narrow" w:hAnsi="Arial Narrow"/>
          <w:sz w:val="24"/>
          <w:szCs w:val="24"/>
          <w:lang w:val="sk-SK"/>
        </w:rPr>
        <w:t>d</w:t>
      </w:r>
      <w:r w:rsidR="005D654C" w:rsidRPr="00A10D1F">
        <w:rPr>
          <w:rFonts w:ascii="Arial Narrow" w:hAnsi="Arial Narrow"/>
          <w:sz w:val="24"/>
          <w:szCs w:val="24"/>
          <w:lang w:val="sk-SK"/>
        </w:rPr>
        <w:t>ošlo k splneniu zákonných dôvodov na odstúpenie od Zmluvy</w:t>
      </w:r>
      <w:r w:rsidR="00526C18" w:rsidRPr="00A10D1F">
        <w:rPr>
          <w:rFonts w:ascii="Arial Narrow" w:hAnsi="Arial Narrow"/>
          <w:sz w:val="24"/>
          <w:szCs w:val="24"/>
          <w:lang w:val="sk-SK"/>
        </w:rPr>
        <w:t xml:space="preserve"> </w:t>
      </w:r>
      <w:r w:rsidR="005D654C" w:rsidRPr="00A10D1F">
        <w:rPr>
          <w:rFonts w:ascii="Arial Narrow" w:hAnsi="Arial Narrow"/>
          <w:sz w:val="24"/>
          <w:szCs w:val="24"/>
          <w:lang w:val="sk-SK"/>
        </w:rPr>
        <w:t>(najmä §19 ods.1 písm. a) a b) zákona č.343/2015 Z.z.).</w:t>
      </w:r>
    </w:p>
    <w:p w14:paraId="6D35FE20" w14:textId="77777777" w:rsidR="00FC2417" w:rsidRPr="00A10D1F" w:rsidRDefault="00FC2417" w:rsidP="002F0BED">
      <w:pPr>
        <w:pStyle w:val="Odsekzoznamu"/>
        <w:numPr>
          <w:ilvl w:val="1"/>
          <w:numId w:val="9"/>
        </w:numPr>
        <w:tabs>
          <w:tab w:val="clear" w:pos="2160"/>
          <w:tab w:val="clear" w:pos="2880"/>
          <w:tab w:val="clear" w:pos="4500"/>
        </w:tabs>
        <w:spacing w:line="24" w:lineRule="atLeast"/>
        <w:ind w:left="567" w:hanging="709"/>
        <w:jc w:val="both"/>
        <w:rPr>
          <w:rFonts w:ascii="Arial Narrow" w:hAnsi="Arial Narrow" w:cs="Angsana New"/>
          <w:sz w:val="24"/>
          <w:szCs w:val="24"/>
        </w:rPr>
      </w:pPr>
      <w:r w:rsidRPr="00A10D1F">
        <w:rPr>
          <w:rFonts w:ascii="Arial Narrow" w:hAnsi="Arial Narrow"/>
          <w:sz w:val="24"/>
          <w:szCs w:val="24"/>
          <w:lang w:val="sk-SK"/>
        </w:rPr>
        <w:lastRenderedPageBreak/>
        <w:t>Odstúpenie od zmluvy má následky stanovené príslušnými ustanoveniami Obchodného zákonníka, pokiaľ sa Zmluvné strany písomne nedohodnú inak.</w:t>
      </w:r>
      <w:r w:rsidR="007E5974" w:rsidRPr="00A10D1F">
        <w:rPr>
          <w:rFonts w:ascii="Arial Narrow" w:hAnsi="Arial Narrow" w:cs="Calibri"/>
          <w:sz w:val="24"/>
          <w:szCs w:val="24"/>
          <w:lang w:val="sk-SK"/>
        </w:rPr>
        <w:t xml:space="preserve"> </w:t>
      </w:r>
    </w:p>
    <w:p w14:paraId="4B63022B" w14:textId="77777777" w:rsidR="00372CE7" w:rsidRPr="00A10D1F" w:rsidRDefault="00372CE7" w:rsidP="00F231F0">
      <w:pPr>
        <w:pStyle w:val="Odsekzoznamu"/>
        <w:tabs>
          <w:tab w:val="clear" w:pos="2160"/>
          <w:tab w:val="clear" w:pos="2880"/>
          <w:tab w:val="clear" w:pos="4500"/>
        </w:tabs>
        <w:spacing w:after="120" w:line="24" w:lineRule="atLeast"/>
        <w:ind w:left="567"/>
        <w:jc w:val="both"/>
        <w:rPr>
          <w:rFonts w:ascii="Arial Narrow" w:hAnsi="Arial Narrow" w:cs="Calibri"/>
          <w:sz w:val="24"/>
          <w:szCs w:val="24"/>
          <w:lang w:val="sk-SK"/>
        </w:rPr>
      </w:pPr>
    </w:p>
    <w:p w14:paraId="3056FEDE" w14:textId="77777777" w:rsidR="00FC2417" w:rsidRPr="00A10D1F" w:rsidRDefault="00FC2417" w:rsidP="00FC2417">
      <w:pPr>
        <w:pStyle w:val="CTLhead"/>
        <w:spacing w:line="24" w:lineRule="atLeast"/>
        <w:rPr>
          <w:rFonts w:ascii="Arial Narrow" w:hAnsi="Arial Narrow" w:cs="Calibri"/>
          <w:sz w:val="24"/>
          <w:szCs w:val="24"/>
        </w:rPr>
      </w:pPr>
      <w:r w:rsidRPr="00A10D1F">
        <w:rPr>
          <w:rFonts w:ascii="Arial Narrow" w:hAnsi="Arial Narrow" w:cs="Calibri"/>
          <w:sz w:val="24"/>
          <w:szCs w:val="24"/>
        </w:rPr>
        <w:t>Článok X.</w:t>
      </w:r>
    </w:p>
    <w:p w14:paraId="147C5CEC" w14:textId="77777777" w:rsidR="00FC2417" w:rsidRPr="00A10D1F" w:rsidRDefault="00FC2417" w:rsidP="00F50D9F">
      <w:pPr>
        <w:spacing w:after="120" w:line="264" w:lineRule="auto"/>
        <w:ind w:left="360"/>
        <w:jc w:val="center"/>
        <w:rPr>
          <w:rFonts w:ascii="Arial Narrow" w:hAnsi="Arial Narrow"/>
          <w:b/>
          <w:sz w:val="24"/>
          <w:szCs w:val="24"/>
        </w:rPr>
      </w:pPr>
      <w:r w:rsidRPr="00A10D1F">
        <w:rPr>
          <w:rFonts w:ascii="Arial Narrow" w:hAnsi="Arial Narrow"/>
          <w:b/>
          <w:sz w:val="24"/>
          <w:szCs w:val="24"/>
        </w:rPr>
        <w:t xml:space="preserve">Spoločné a záverečné ustanovenia </w:t>
      </w:r>
    </w:p>
    <w:p w14:paraId="02058E26" w14:textId="77777777" w:rsidR="00110388" w:rsidRPr="00A10D1F" w:rsidRDefault="00110388" w:rsidP="00110388">
      <w:pPr>
        <w:pStyle w:val="Odsekzoznamu"/>
        <w:numPr>
          <w:ilvl w:val="0"/>
          <w:numId w:val="3"/>
        </w:numPr>
        <w:tabs>
          <w:tab w:val="clear" w:pos="2160"/>
          <w:tab w:val="clear" w:pos="2880"/>
          <w:tab w:val="clear" w:pos="4500"/>
        </w:tabs>
        <w:jc w:val="both"/>
        <w:rPr>
          <w:rFonts w:ascii="Arial Narrow" w:hAnsi="Arial Narrow"/>
          <w:vanish/>
          <w:sz w:val="24"/>
          <w:szCs w:val="24"/>
          <w:lang w:val="sk-SK"/>
        </w:rPr>
      </w:pPr>
    </w:p>
    <w:p w14:paraId="2A2AF510" w14:textId="77777777" w:rsidR="00110388" w:rsidRPr="00A10D1F" w:rsidRDefault="00110388" w:rsidP="00110388">
      <w:pPr>
        <w:pStyle w:val="Odsekzoznamu"/>
        <w:numPr>
          <w:ilvl w:val="0"/>
          <w:numId w:val="3"/>
        </w:numPr>
        <w:tabs>
          <w:tab w:val="clear" w:pos="2160"/>
          <w:tab w:val="clear" w:pos="2880"/>
          <w:tab w:val="clear" w:pos="4500"/>
        </w:tabs>
        <w:jc w:val="both"/>
        <w:rPr>
          <w:rFonts w:ascii="Arial Narrow" w:hAnsi="Arial Narrow"/>
          <w:vanish/>
          <w:sz w:val="24"/>
          <w:szCs w:val="24"/>
          <w:lang w:val="sk-SK"/>
        </w:rPr>
      </w:pPr>
    </w:p>
    <w:p w14:paraId="4D083590" w14:textId="77777777" w:rsidR="00110388" w:rsidRPr="00A10D1F" w:rsidRDefault="00110388" w:rsidP="00110388">
      <w:pPr>
        <w:pStyle w:val="Odsekzoznamu"/>
        <w:numPr>
          <w:ilvl w:val="0"/>
          <w:numId w:val="3"/>
        </w:numPr>
        <w:tabs>
          <w:tab w:val="clear" w:pos="2160"/>
          <w:tab w:val="clear" w:pos="2880"/>
          <w:tab w:val="clear" w:pos="4500"/>
        </w:tabs>
        <w:jc w:val="both"/>
        <w:rPr>
          <w:rFonts w:ascii="Arial Narrow" w:hAnsi="Arial Narrow"/>
          <w:vanish/>
          <w:sz w:val="24"/>
          <w:szCs w:val="24"/>
          <w:lang w:val="sk-SK"/>
        </w:rPr>
      </w:pPr>
    </w:p>
    <w:p w14:paraId="4EFBC27C" w14:textId="77777777" w:rsidR="00110388" w:rsidRPr="00A10D1F" w:rsidRDefault="00110388" w:rsidP="00110388">
      <w:pPr>
        <w:pStyle w:val="Odsekzoznamu"/>
        <w:numPr>
          <w:ilvl w:val="0"/>
          <w:numId w:val="3"/>
        </w:numPr>
        <w:tabs>
          <w:tab w:val="clear" w:pos="2160"/>
          <w:tab w:val="clear" w:pos="2880"/>
          <w:tab w:val="clear" w:pos="4500"/>
        </w:tabs>
        <w:jc w:val="both"/>
        <w:rPr>
          <w:rFonts w:ascii="Arial Narrow" w:hAnsi="Arial Narrow"/>
          <w:vanish/>
          <w:sz w:val="24"/>
          <w:szCs w:val="24"/>
          <w:lang w:val="sk-SK"/>
        </w:rPr>
      </w:pPr>
    </w:p>
    <w:p w14:paraId="2B60DB7A" w14:textId="77777777" w:rsidR="00FC2417" w:rsidRPr="00A10D1F"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lang w:val="sk-SK"/>
        </w:rPr>
        <w:t>Akákoľvek písomnosť alebo iné správy, ktoré sa doručujú v súvislosti s</w:t>
      </w:r>
      <w:r w:rsidR="004111AF" w:rsidRPr="00A10D1F">
        <w:rPr>
          <w:rFonts w:ascii="Arial Narrow" w:hAnsi="Arial Narrow"/>
          <w:sz w:val="24"/>
          <w:szCs w:val="24"/>
          <w:lang w:val="sk-SK"/>
        </w:rPr>
        <w:t xml:space="preserve"> touto </w:t>
      </w:r>
      <w:r w:rsidRPr="00A10D1F">
        <w:rPr>
          <w:rFonts w:ascii="Arial Narrow" w:hAnsi="Arial Narrow"/>
          <w:sz w:val="24"/>
          <w:szCs w:val="24"/>
          <w:lang w:val="sk-SK"/>
        </w:rPr>
        <w:t xml:space="preserve">zmluvou </w:t>
      </w:r>
      <w:r w:rsidR="00485F33" w:rsidRPr="00A10D1F">
        <w:rPr>
          <w:rFonts w:ascii="Arial Narrow" w:hAnsi="Arial Narrow"/>
          <w:sz w:val="24"/>
          <w:szCs w:val="24"/>
        </w:rPr>
        <w:t xml:space="preserve">druhej Zmluvnej strane </w:t>
      </w:r>
      <w:r w:rsidRPr="00A10D1F">
        <w:rPr>
          <w:rFonts w:ascii="Arial Narrow" w:hAnsi="Arial Narrow"/>
          <w:sz w:val="24"/>
          <w:szCs w:val="24"/>
          <w:lang w:val="sk-SK"/>
        </w:rPr>
        <w:t>(každá z nich ďalej ako „Oznámenie“) musia byť:</w:t>
      </w:r>
    </w:p>
    <w:p w14:paraId="3DD09549" w14:textId="77777777" w:rsidR="00FC2417" w:rsidRPr="00A10D1F" w:rsidRDefault="00FC2417" w:rsidP="00AE2C10">
      <w:pPr>
        <w:pStyle w:val="Odsekzoznamu"/>
        <w:numPr>
          <w:ilvl w:val="2"/>
          <w:numId w:val="3"/>
        </w:numPr>
        <w:tabs>
          <w:tab w:val="clear" w:pos="2160"/>
          <w:tab w:val="clear" w:pos="2880"/>
          <w:tab w:val="clear" w:pos="4500"/>
        </w:tabs>
        <w:ind w:left="1418" w:hanging="851"/>
        <w:jc w:val="both"/>
        <w:rPr>
          <w:rFonts w:ascii="Arial Narrow" w:hAnsi="Arial Narrow"/>
          <w:sz w:val="24"/>
          <w:szCs w:val="24"/>
          <w:lang w:val="sk-SK"/>
        </w:rPr>
      </w:pPr>
      <w:r w:rsidRPr="00A10D1F">
        <w:rPr>
          <w:rFonts w:ascii="Arial Narrow" w:hAnsi="Arial Narrow"/>
          <w:sz w:val="24"/>
          <w:szCs w:val="24"/>
          <w:lang w:val="sk-SK"/>
        </w:rPr>
        <w:t>v písomnej podobe,</w:t>
      </w:r>
    </w:p>
    <w:p w14:paraId="2DC00BBD" w14:textId="0CE0BC50" w:rsidR="00110388" w:rsidRPr="002F0BED" w:rsidRDefault="00FC2417" w:rsidP="002F0BED">
      <w:pPr>
        <w:pStyle w:val="Odsekzoznamu"/>
        <w:numPr>
          <w:ilvl w:val="2"/>
          <w:numId w:val="3"/>
        </w:numPr>
        <w:tabs>
          <w:tab w:val="clear" w:pos="2160"/>
          <w:tab w:val="clear" w:pos="2880"/>
          <w:tab w:val="clear" w:pos="4500"/>
        </w:tabs>
        <w:ind w:left="1418" w:hanging="851"/>
        <w:jc w:val="both"/>
        <w:rPr>
          <w:rFonts w:ascii="Arial Narrow" w:hAnsi="Arial Narrow"/>
          <w:sz w:val="24"/>
          <w:szCs w:val="24"/>
          <w:lang w:val="sk-SK"/>
        </w:rPr>
      </w:pPr>
      <w:r w:rsidRPr="00A10D1F">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3B8F2DF9" w14:textId="77777777" w:rsidR="00FC2417" w:rsidRPr="00A10D1F"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 xml:space="preserve">Oznámenie poskytované </w:t>
      </w:r>
      <w:r w:rsidR="00D31FF3" w:rsidRPr="00A10D1F">
        <w:rPr>
          <w:rFonts w:ascii="Arial Narrow" w:hAnsi="Arial Narrow"/>
          <w:sz w:val="24"/>
          <w:szCs w:val="24"/>
        </w:rPr>
        <w:t>Kupu</w:t>
      </w:r>
      <w:r w:rsidRPr="00A10D1F">
        <w:rPr>
          <w:rFonts w:ascii="Arial Narrow" w:hAnsi="Arial Narrow"/>
          <w:sz w:val="24"/>
          <w:szCs w:val="24"/>
        </w:rPr>
        <w:t xml:space="preserve">júcemu bude zaslané na adresu uvedenú nižšie alebo inej osobe alebo na inú adresu, ktorú </w:t>
      </w:r>
      <w:r w:rsidR="00D31FF3" w:rsidRPr="00A10D1F">
        <w:rPr>
          <w:rFonts w:ascii="Arial Narrow" w:hAnsi="Arial Narrow"/>
          <w:sz w:val="24"/>
          <w:szCs w:val="24"/>
        </w:rPr>
        <w:t>Kupu</w:t>
      </w:r>
      <w:r w:rsidRPr="00A10D1F">
        <w:rPr>
          <w:rFonts w:ascii="Arial Narrow" w:hAnsi="Arial Narrow"/>
          <w:sz w:val="24"/>
          <w:szCs w:val="24"/>
        </w:rPr>
        <w:t xml:space="preserve">júci priebežne písomne oznámi </w:t>
      </w:r>
      <w:r w:rsidR="00D31FF3" w:rsidRPr="00A10D1F">
        <w:rPr>
          <w:rFonts w:ascii="Arial Narrow" w:hAnsi="Arial Narrow"/>
          <w:sz w:val="24"/>
          <w:szCs w:val="24"/>
        </w:rPr>
        <w:t>Predá</w:t>
      </w:r>
      <w:r w:rsidRPr="00A10D1F">
        <w:rPr>
          <w:rFonts w:ascii="Arial Narrow" w:hAnsi="Arial Narrow"/>
          <w:sz w:val="24"/>
          <w:szCs w:val="24"/>
        </w:rPr>
        <w:t>vajúcemu v súlade s týmto článkom zmluvy:</w:t>
      </w:r>
    </w:p>
    <w:p w14:paraId="60FB0C68" w14:textId="5F6AF5AF" w:rsidR="002F0BED" w:rsidRPr="00A10D1F" w:rsidRDefault="002F0BED" w:rsidP="002F0BED">
      <w:pPr>
        <w:pStyle w:val="Bezriadkovania1"/>
        <w:tabs>
          <w:tab w:val="left" w:pos="567"/>
        </w:tabs>
        <w:ind w:left="360"/>
        <w:contextualSpacing/>
        <w:rPr>
          <w:rFonts w:ascii="Arial Narrow" w:hAnsi="Arial Narrow"/>
          <w:sz w:val="24"/>
          <w:szCs w:val="24"/>
        </w:rPr>
      </w:pPr>
      <w:r>
        <w:rPr>
          <w:rFonts w:ascii="Arial Narrow" w:hAnsi="Arial Narrow"/>
          <w:sz w:val="24"/>
          <w:szCs w:val="24"/>
        </w:rPr>
        <w:tab/>
      </w:r>
      <w:r w:rsidRPr="00A10D1F">
        <w:rPr>
          <w:rFonts w:ascii="Arial Narrow" w:hAnsi="Arial Narrow"/>
          <w:sz w:val="24"/>
          <w:szCs w:val="24"/>
        </w:rPr>
        <w:t>Kupujúci</w:t>
      </w:r>
    </w:p>
    <w:p w14:paraId="2C56A9AD" w14:textId="1AC3B2CC" w:rsidR="00752216" w:rsidRDefault="002F0BED" w:rsidP="00752216">
      <w:pPr>
        <w:pStyle w:val="Odsekzoznamu"/>
        <w:tabs>
          <w:tab w:val="left" w:pos="708"/>
        </w:tabs>
        <w:ind w:left="360"/>
        <w:contextualSpacing/>
        <w:jc w:val="both"/>
        <w:rPr>
          <w:rFonts w:ascii="Arial Narrow" w:hAnsi="Arial Narrow"/>
          <w:sz w:val="24"/>
          <w:szCs w:val="24"/>
        </w:rPr>
      </w:pPr>
      <w:r>
        <w:rPr>
          <w:rFonts w:ascii="Arial Narrow" w:hAnsi="Arial Narrow"/>
          <w:sz w:val="24"/>
          <w:szCs w:val="24"/>
          <w:lang w:val="sk-SK"/>
        </w:rPr>
        <w:t xml:space="preserve"> </w:t>
      </w:r>
      <w:r w:rsidR="00752216">
        <w:rPr>
          <w:rFonts w:ascii="Arial Narrow" w:hAnsi="Arial Narrow"/>
          <w:sz w:val="24"/>
          <w:szCs w:val="24"/>
          <w:lang w:val="sk-SK"/>
        </w:rPr>
        <w:t xml:space="preserve">   </w:t>
      </w:r>
      <w:r w:rsidR="00752216">
        <w:rPr>
          <w:rFonts w:ascii="Arial Narrow" w:hAnsi="Arial Narrow"/>
          <w:sz w:val="24"/>
          <w:szCs w:val="24"/>
        </w:rPr>
        <w:t>Ministerstvo vnútra Slovenskej republiky</w:t>
      </w:r>
    </w:p>
    <w:p w14:paraId="13B80D92" w14:textId="77777777" w:rsidR="00752216" w:rsidRDefault="00752216" w:rsidP="00752216">
      <w:pPr>
        <w:pStyle w:val="Odsekzoznamu"/>
        <w:tabs>
          <w:tab w:val="left" w:pos="708"/>
        </w:tabs>
        <w:ind w:left="360"/>
        <w:contextualSpacing/>
        <w:jc w:val="both"/>
        <w:rPr>
          <w:rFonts w:ascii="Arial Narrow" w:hAnsi="Arial Narrow"/>
          <w:sz w:val="24"/>
          <w:szCs w:val="24"/>
          <w:lang w:val="sk-SK"/>
        </w:rPr>
      </w:pPr>
      <w:r>
        <w:rPr>
          <w:rFonts w:ascii="Arial Narrow" w:hAnsi="Arial Narrow"/>
          <w:sz w:val="24"/>
          <w:szCs w:val="24"/>
          <w:lang w:val="sk-SK"/>
        </w:rPr>
        <w:t xml:space="preserve">    </w:t>
      </w:r>
      <w:r>
        <w:rPr>
          <w:rFonts w:ascii="Arial Narrow" w:hAnsi="Arial Narrow"/>
          <w:sz w:val="24"/>
          <w:szCs w:val="24"/>
        </w:rPr>
        <w:t>Pribinova 2</w:t>
      </w:r>
      <w:r>
        <w:rPr>
          <w:rFonts w:ascii="Arial Narrow" w:hAnsi="Arial Narrow"/>
          <w:sz w:val="24"/>
          <w:szCs w:val="24"/>
          <w:lang w:val="sk-SK"/>
        </w:rPr>
        <w:t xml:space="preserve">, </w:t>
      </w:r>
      <w:r>
        <w:rPr>
          <w:rFonts w:ascii="Arial Narrow" w:hAnsi="Arial Narrow"/>
          <w:sz w:val="24"/>
          <w:szCs w:val="24"/>
        </w:rPr>
        <w:t>812 72</w:t>
      </w:r>
      <w:r>
        <w:rPr>
          <w:rFonts w:ascii="Arial Narrow" w:hAnsi="Arial Narrow"/>
          <w:sz w:val="24"/>
          <w:szCs w:val="24"/>
          <w:lang w:val="sk-SK"/>
        </w:rPr>
        <w:t xml:space="preserve"> </w:t>
      </w:r>
      <w:r>
        <w:rPr>
          <w:rFonts w:ascii="Arial Narrow" w:hAnsi="Arial Narrow"/>
          <w:sz w:val="24"/>
          <w:szCs w:val="24"/>
        </w:rPr>
        <w:t xml:space="preserve"> Bratislava</w:t>
      </w:r>
    </w:p>
    <w:p w14:paraId="16ED449A" w14:textId="77777777" w:rsidR="00752216" w:rsidRDefault="00752216" w:rsidP="00752216">
      <w:pPr>
        <w:pStyle w:val="Odsekzoznamu"/>
        <w:ind w:left="360"/>
        <w:rPr>
          <w:rFonts w:ascii="Arial Narrow" w:hAnsi="Arial Narrow"/>
          <w:sz w:val="24"/>
          <w:szCs w:val="24"/>
        </w:rPr>
      </w:pPr>
      <w:r>
        <w:rPr>
          <w:rFonts w:ascii="Arial Narrow" w:hAnsi="Arial Narrow"/>
          <w:sz w:val="24"/>
          <w:szCs w:val="24"/>
        </w:rPr>
        <w:t xml:space="preserve">    </w:t>
      </w:r>
      <w:r>
        <w:rPr>
          <w:rFonts w:ascii="Arial Narrow" w:hAnsi="Arial Narrow"/>
          <w:sz w:val="24"/>
          <w:szCs w:val="24"/>
          <w:lang w:val="sk-SK"/>
        </w:rPr>
        <w:t xml:space="preserve">kontaktná osoba: </w:t>
      </w:r>
      <w:r>
        <w:rPr>
          <w:rFonts w:ascii="Arial Narrow" w:hAnsi="Arial Narrow"/>
          <w:sz w:val="24"/>
          <w:szCs w:val="24"/>
        </w:rPr>
        <w:t>mjr. Ing. Pavol Hruška</w:t>
      </w:r>
    </w:p>
    <w:p w14:paraId="276D8204" w14:textId="1F34CDC0" w:rsidR="00752216" w:rsidRDefault="00752216" w:rsidP="00752216">
      <w:pPr>
        <w:pStyle w:val="Odsekzoznamu"/>
        <w:ind w:left="360"/>
        <w:rPr>
          <w:rFonts w:ascii="Arial Narrow" w:hAnsi="Arial Narrow"/>
          <w:sz w:val="24"/>
          <w:szCs w:val="24"/>
        </w:rPr>
      </w:pPr>
      <w:r>
        <w:rPr>
          <w:rFonts w:ascii="Arial Narrow" w:hAnsi="Arial Narrow"/>
          <w:sz w:val="24"/>
          <w:szCs w:val="24"/>
          <w:lang w:val="sk-SK"/>
        </w:rPr>
        <w:t xml:space="preserve">    </w:t>
      </w:r>
      <w:r>
        <w:rPr>
          <w:rFonts w:ascii="Arial Narrow" w:hAnsi="Arial Narrow"/>
          <w:sz w:val="24"/>
          <w:szCs w:val="24"/>
        </w:rPr>
        <w:t>tel. č.</w:t>
      </w:r>
      <w:r>
        <w:rPr>
          <w:rFonts w:ascii="Arial Narrow" w:hAnsi="Arial Narrow"/>
          <w:sz w:val="24"/>
          <w:szCs w:val="24"/>
          <w:lang w:val="sk-SK"/>
        </w:rPr>
        <w:t xml:space="preserve">: </w:t>
      </w:r>
    </w:p>
    <w:p w14:paraId="2F21A487" w14:textId="55797585" w:rsidR="00752216" w:rsidRDefault="00752216" w:rsidP="00752216">
      <w:pPr>
        <w:pStyle w:val="Odsekzoznamu"/>
        <w:ind w:left="360"/>
        <w:rPr>
          <w:rFonts w:ascii="Arial Narrow" w:hAnsi="Arial Narrow"/>
          <w:sz w:val="24"/>
          <w:szCs w:val="24"/>
        </w:rPr>
      </w:pPr>
      <w:r w:rsidRPr="00752216">
        <w:rPr>
          <w:rFonts w:ascii="Arial Narrow" w:hAnsi="Arial Narrow"/>
          <w:sz w:val="24"/>
          <w:szCs w:val="24"/>
        </w:rPr>
        <w:t xml:space="preserve">    e</w:t>
      </w:r>
      <w:r>
        <w:rPr>
          <w:rFonts w:ascii="Arial Narrow" w:hAnsi="Arial Narrow"/>
          <w:sz w:val="24"/>
          <w:szCs w:val="24"/>
        </w:rPr>
        <w:t xml:space="preserve">mail: </w:t>
      </w:r>
    </w:p>
    <w:p w14:paraId="4E851B8E" w14:textId="1224E44A" w:rsidR="002F0BED" w:rsidRPr="002F0BED" w:rsidRDefault="002F0BED" w:rsidP="00752216">
      <w:pPr>
        <w:pStyle w:val="Odsekzoznamu"/>
        <w:tabs>
          <w:tab w:val="clear" w:pos="2160"/>
          <w:tab w:val="clear" w:pos="2880"/>
          <w:tab w:val="clear" w:pos="4500"/>
        </w:tabs>
        <w:ind w:left="360"/>
        <w:contextualSpacing/>
        <w:jc w:val="both"/>
        <w:rPr>
          <w:rFonts w:ascii="Arial Narrow" w:hAnsi="Arial Narrow"/>
          <w:sz w:val="24"/>
          <w:szCs w:val="24"/>
        </w:rPr>
      </w:pPr>
    </w:p>
    <w:p w14:paraId="637F0374" w14:textId="77777777" w:rsidR="002F0BED" w:rsidRPr="002F0BED" w:rsidRDefault="002F0BED" w:rsidP="002F0BED">
      <w:pPr>
        <w:pStyle w:val="Odsekzoznamu"/>
        <w:tabs>
          <w:tab w:val="clear" w:pos="2160"/>
          <w:tab w:val="clear" w:pos="2880"/>
          <w:tab w:val="clear" w:pos="4500"/>
        </w:tabs>
        <w:spacing w:after="120"/>
        <w:ind w:left="567"/>
        <w:contextualSpacing/>
        <w:jc w:val="both"/>
        <w:rPr>
          <w:rFonts w:ascii="Arial Narrow" w:hAnsi="Arial Narrow"/>
          <w:sz w:val="24"/>
          <w:szCs w:val="24"/>
        </w:rPr>
      </w:pPr>
      <w:r w:rsidRPr="002F0BED">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1AB4766C" w14:textId="77777777" w:rsidR="002F0BED" w:rsidRPr="00A10D1F" w:rsidRDefault="002F0BED" w:rsidP="002F0BED">
      <w:pPr>
        <w:pStyle w:val="Odsekzoznamu"/>
        <w:tabs>
          <w:tab w:val="clear" w:pos="2160"/>
          <w:tab w:val="clear" w:pos="2880"/>
          <w:tab w:val="clear" w:pos="4500"/>
        </w:tabs>
        <w:ind w:left="567"/>
        <w:contextualSpacing/>
        <w:jc w:val="both"/>
        <w:rPr>
          <w:rFonts w:ascii="Arial Narrow" w:hAnsi="Arial Narrow"/>
          <w:i/>
          <w:sz w:val="24"/>
          <w:szCs w:val="24"/>
          <w:lang w:val="sk-SK"/>
        </w:rPr>
      </w:pPr>
      <w:r w:rsidRPr="00A10D1F">
        <w:rPr>
          <w:rFonts w:ascii="Arial Narrow" w:hAnsi="Arial Narrow"/>
          <w:sz w:val="24"/>
          <w:szCs w:val="24"/>
          <w:lang w:val="sk-SK" w:eastAsia="en-GB"/>
        </w:rPr>
        <w:t xml:space="preserve">Predávajúci: </w:t>
      </w:r>
    </w:p>
    <w:p w14:paraId="182FDBB0" w14:textId="77777777" w:rsidR="002F0BED" w:rsidRPr="00C9530E" w:rsidRDefault="002F0BED" w:rsidP="002F0BED">
      <w:pPr>
        <w:pStyle w:val="Odsekzoznamu"/>
        <w:ind w:left="567"/>
        <w:jc w:val="both"/>
        <w:rPr>
          <w:rFonts w:ascii="Arial Narrow" w:hAnsi="Arial Narrow" w:cs="Arial"/>
          <w:sz w:val="24"/>
          <w:szCs w:val="24"/>
          <w:lang w:eastAsia="sk-SK"/>
        </w:rPr>
      </w:pPr>
      <w:r w:rsidRPr="00C9530E">
        <w:rPr>
          <w:rFonts w:ascii="Arial Narrow" w:hAnsi="Arial Narrow" w:cs="Arial"/>
          <w:sz w:val="24"/>
          <w:szCs w:val="24"/>
          <w:lang w:eastAsia="sk-SK"/>
        </w:rPr>
        <w:t>MICROCOMP – Computersystém s r.o.</w:t>
      </w:r>
    </w:p>
    <w:p w14:paraId="7F0BA93A" w14:textId="77777777" w:rsidR="002F0BED" w:rsidRPr="00C9530E" w:rsidRDefault="002F0BED" w:rsidP="002F0BED">
      <w:pPr>
        <w:pStyle w:val="Bezriadkovania1"/>
        <w:ind w:left="567"/>
        <w:rPr>
          <w:rFonts w:ascii="Arial Narrow" w:hAnsi="Arial Narrow"/>
          <w:sz w:val="24"/>
          <w:szCs w:val="24"/>
        </w:rPr>
      </w:pPr>
      <w:r w:rsidRPr="00C9530E">
        <w:rPr>
          <w:rFonts w:ascii="Arial Narrow" w:hAnsi="Arial Narrow"/>
          <w:sz w:val="24"/>
          <w:szCs w:val="24"/>
        </w:rPr>
        <w:t>Kupecká 9, 949 01  Nitra</w:t>
      </w:r>
    </w:p>
    <w:p w14:paraId="7D682268" w14:textId="77777777" w:rsidR="002F0BED" w:rsidRPr="00C9530E" w:rsidRDefault="002F0BED" w:rsidP="002F0BED">
      <w:pPr>
        <w:pStyle w:val="Bezriadkovania1"/>
        <w:ind w:left="567"/>
        <w:rPr>
          <w:rFonts w:ascii="Arial Narrow" w:hAnsi="Arial Narrow"/>
          <w:sz w:val="24"/>
          <w:szCs w:val="24"/>
        </w:rPr>
      </w:pPr>
      <w:r w:rsidRPr="00C9530E">
        <w:rPr>
          <w:rFonts w:ascii="Arial Narrow" w:hAnsi="Arial Narrow"/>
          <w:sz w:val="24"/>
          <w:szCs w:val="24"/>
        </w:rPr>
        <w:t>k rukám: Eduard Jaruška</w:t>
      </w:r>
      <w:r w:rsidRPr="00C9530E">
        <w:rPr>
          <w:rFonts w:ascii="Arial Narrow" w:hAnsi="Arial Narrow"/>
          <w:sz w:val="24"/>
          <w:szCs w:val="24"/>
        </w:rPr>
        <w:tab/>
      </w:r>
      <w:r w:rsidRPr="00C9530E">
        <w:rPr>
          <w:rFonts w:ascii="Arial Narrow" w:hAnsi="Arial Narrow"/>
          <w:sz w:val="24"/>
          <w:szCs w:val="24"/>
        </w:rPr>
        <w:tab/>
      </w:r>
    </w:p>
    <w:p w14:paraId="1EFCF83A" w14:textId="1581C18F" w:rsidR="002F0BED" w:rsidRPr="009B1E26" w:rsidRDefault="002F0BED" w:rsidP="002F0BED">
      <w:pPr>
        <w:pStyle w:val="Odsekzoznamu"/>
        <w:tabs>
          <w:tab w:val="clear" w:pos="2160"/>
          <w:tab w:val="clear" w:pos="2880"/>
          <w:tab w:val="clear" w:pos="4500"/>
        </w:tabs>
        <w:spacing w:after="120"/>
        <w:ind w:left="567"/>
        <w:jc w:val="both"/>
        <w:rPr>
          <w:rFonts w:ascii="Arial Narrow" w:hAnsi="Arial Narrow"/>
          <w:sz w:val="24"/>
          <w:szCs w:val="24"/>
        </w:rPr>
      </w:pPr>
      <w:r>
        <w:rPr>
          <w:rFonts w:ascii="Arial Narrow" w:hAnsi="Arial Narrow"/>
          <w:sz w:val="24"/>
          <w:szCs w:val="24"/>
        </w:rPr>
        <w:t>e</w:t>
      </w:r>
      <w:r w:rsidRPr="009B1E26">
        <w:rPr>
          <w:rFonts w:ascii="Arial Narrow" w:hAnsi="Arial Narrow"/>
          <w:sz w:val="24"/>
          <w:szCs w:val="24"/>
        </w:rPr>
        <w:t xml:space="preserve">mail: </w:t>
      </w:r>
      <w:bookmarkStart w:id="0" w:name="_GoBack"/>
      <w:bookmarkEnd w:id="0"/>
    </w:p>
    <w:p w14:paraId="52E39C8D" w14:textId="77777777" w:rsidR="00FC2417" w:rsidRPr="00A10D1F" w:rsidRDefault="00FC2417" w:rsidP="002F0BED">
      <w:pPr>
        <w:pStyle w:val="Odsekzoznamu"/>
        <w:numPr>
          <w:ilvl w:val="1"/>
          <w:numId w:val="3"/>
        </w:numPr>
        <w:tabs>
          <w:tab w:val="clear" w:pos="2160"/>
          <w:tab w:val="clear" w:pos="2880"/>
          <w:tab w:val="clear" w:pos="4500"/>
        </w:tabs>
        <w:spacing w:after="120"/>
        <w:ind w:left="567" w:hanging="709"/>
        <w:jc w:val="both"/>
        <w:rPr>
          <w:rFonts w:ascii="Arial Narrow" w:hAnsi="Arial Narrow"/>
          <w:sz w:val="24"/>
          <w:szCs w:val="24"/>
          <w:lang w:val="sk-SK"/>
        </w:rPr>
      </w:pPr>
      <w:r w:rsidRPr="00A10D1F">
        <w:rPr>
          <w:rFonts w:ascii="Arial Narrow" w:hAnsi="Arial Narrow"/>
          <w:sz w:val="24"/>
          <w:szCs w:val="24"/>
        </w:rPr>
        <w:t>Oznámenie nadobúda účinnosť okamihom jeho prevzatia a má sa za prevzaté:</w:t>
      </w:r>
    </w:p>
    <w:p w14:paraId="00F99BFA" w14:textId="77777777" w:rsidR="00FC2417" w:rsidRPr="00A10D1F"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4"/>
          <w:szCs w:val="24"/>
          <w:lang w:val="sk-SK"/>
        </w:rPr>
      </w:pPr>
      <w:r w:rsidRPr="00A10D1F">
        <w:rPr>
          <w:rFonts w:ascii="Arial Narrow" w:hAnsi="Arial Narrow"/>
          <w:sz w:val="24"/>
          <w:szCs w:val="24"/>
          <w:lang w:val="sk-SK"/>
        </w:rPr>
        <w:t>v čase jeho doručenia (alebo odmietnutia jeho prevzatia), pokiaľ sa doručuje osobne alebo kuriérom; alebo</w:t>
      </w:r>
    </w:p>
    <w:p w14:paraId="02E175A1" w14:textId="77777777" w:rsidR="00FC2417" w:rsidRPr="00A10D1F"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4"/>
          <w:szCs w:val="24"/>
          <w:lang w:val="sk-SK"/>
        </w:rPr>
      </w:pPr>
      <w:r w:rsidRPr="00A10D1F">
        <w:rPr>
          <w:rFonts w:ascii="Arial Narrow" w:hAnsi="Arial Narrow"/>
          <w:sz w:val="24"/>
          <w:szCs w:val="24"/>
          <w:lang w:val="sk-SK"/>
        </w:rPr>
        <w:t>v čase jeho doručenia, ale najneskôr v piaty (5) deň po jeho odoslaní, pokiaľ sa doručuje ako poštová zásielka prvej triedy s uhradeným poštovným; alebo</w:t>
      </w:r>
    </w:p>
    <w:p w14:paraId="6FA3AC66" w14:textId="4F8177A9" w:rsidR="00110388" w:rsidRPr="002F0BED" w:rsidRDefault="00FC2417" w:rsidP="002F0BED">
      <w:pPr>
        <w:pStyle w:val="Odsekzoznamu"/>
        <w:numPr>
          <w:ilvl w:val="2"/>
          <w:numId w:val="3"/>
        </w:numPr>
        <w:tabs>
          <w:tab w:val="clear" w:pos="2160"/>
          <w:tab w:val="clear" w:pos="2880"/>
          <w:tab w:val="clear" w:pos="4500"/>
        </w:tabs>
        <w:ind w:left="1418" w:hanging="851"/>
        <w:jc w:val="both"/>
        <w:rPr>
          <w:rFonts w:ascii="Arial Narrow" w:hAnsi="Arial Narrow"/>
          <w:sz w:val="24"/>
          <w:szCs w:val="24"/>
          <w:lang w:val="sk-SK"/>
        </w:rPr>
      </w:pPr>
      <w:r w:rsidRPr="00A10D1F">
        <w:rPr>
          <w:rFonts w:ascii="Arial Narrow" w:hAnsi="Arial Narrow"/>
          <w:sz w:val="24"/>
          <w:szCs w:val="24"/>
          <w:lang w:val="sk-SK"/>
        </w:rPr>
        <w:t>v čase jeho doručenia, ale najneskôr nasledujúci deň po jeho odoslaní, pokiaľ sa doručuje prostredníctvom elektronickej pošty.</w:t>
      </w:r>
    </w:p>
    <w:p w14:paraId="78B2B69E" w14:textId="37BD3A6A" w:rsidR="00110388" w:rsidRPr="002F0BED"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V prípade</w:t>
      </w:r>
      <w:r w:rsidRPr="00A10D1F">
        <w:rPr>
          <w:rFonts w:ascii="Arial Narrow" w:hAnsi="Arial Narrow"/>
          <w:b/>
          <w:sz w:val="24"/>
          <w:szCs w:val="24"/>
        </w:rPr>
        <w:t xml:space="preserve"> </w:t>
      </w:r>
      <w:r w:rsidRPr="00A10D1F">
        <w:rPr>
          <w:rFonts w:ascii="Arial Narrow" w:hAnsi="Arial Narrow"/>
          <w:sz w:val="24"/>
          <w:szCs w:val="24"/>
        </w:rPr>
        <w:t xml:space="preserve">zmeny obchodného mena, názvu, sídla, právnej formy, štatutárnych orgánov alebo i spôsobu ich konania za Zmluvnú stranu, oznámi </w:t>
      </w:r>
      <w:r w:rsidR="00BA1AB6" w:rsidRPr="00A10D1F">
        <w:rPr>
          <w:rFonts w:ascii="Arial Narrow" w:hAnsi="Arial Narrow"/>
          <w:sz w:val="24"/>
          <w:szCs w:val="24"/>
          <w:lang w:val="sk-SK"/>
        </w:rPr>
        <w:t xml:space="preserve">zmluvná </w:t>
      </w:r>
      <w:r w:rsidRPr="00A10D1F">
        <w:rPr>
          <w:rFonts w:ascii="Arial Narrow" w:hAnsi="Arial Narrow"/>
          <w:sz w:val="24"/>
          <w:szCs w:val="24"/>
        </w:rPr>
        <w:t xml:space="preserve">strana, ktorej sa niektorá z uvedených zmien týka, písomnou formou túto skutočnosť druhej Zmluvnej strane a to bez zbytočného odkladu, inak povinná </w:t>
      </w:r>
      <w:r w:rsidR="00F50D9F" w:rsidRPr="00A10D1F">
        <w:rPr>
          <w:rFonts w:ascii="Arial Narrow" w:hAnsi="Arial Narrow"/>
          <w:sz w:val="24"/>
          <w:szCs w:val="24"/>
        </w:rPr>
        <w:t xml:space="preserve">Zmluvná </w:t>
      </w:r>
      <w:r w:rsidRPr="00A10D1F">
        <w:rPr>
          <w:rFonts w:ascii="Arial Narrow" w:hAnsi="Arial Narrow"/>
          <w:sz w:val="24"/>
          <w:szCs w:val="24"/>
        </w:rPr>
        <w:t>strana zodpovedá za všetky škody z toho vyplývajúce alebo náklady, ktoré v tejto súvislosti musela vynaložiť druhá Zmluvná strana.</w:t>
      </w:r>
      <w:r w:rsidR="002A05ED" w:rsidRPr="00A10D1F">
        <w:rPr>
          <w:rFonts w:ascii="Arial Narrow" w:hAnsi="Arial Narrow"/>
          <w:sz w:val="24"/>
          <w:szCs w:val="24"/>
        </w:rPr>
        <w:t xml:space="preserve"> V prípade zmeny bankového spojenia alebo čísla účtu </w:t>
      </w:r>
      <w:r w:rsidR="00A82F42" w:rsidRPr="00A10D1F">
        <w:rPr>
          <w:rFonts w:ascii="Arial Narrow" w:hAnsi="Arial Narrow"/>
          <w:sz w:val="24"/>
          <w:szCs w:val="24"/>
        </w:rPr>
        <w:t xml:space="preserve">zmluvné strany </w:t>
      </w:r>
      <w:r w:rsidR="002A05ED" w:rsidRPr="00A10D1F">
        <w:rPr>
          <w:rFonts w:ascii="Arial Narrow" w:hAnsi="Arial Narrow"/>
          <w:sz w:val="24"/>
          <w:szCs w:val="24"/>
        </w:rPr>
        <w:t xml:space="preserve">o tejto skutočnosti </w:t>
      </w:r>
      <w:r w:rsidR="00A82F42" w:rsidRPr="00A10D1F">
        <w:rPr>
          <w:rFonts w:ascii="Arial Narrow" w:hAnsi="Arial Narrow"/>
          <w:sz w:val="24"/>
          <w:szCs w:val="24"/>
        </w:rPr>
        <w:t xml:space="preserve">vyhotovia </w:t>
      </w:r>
      <w:r w:rsidR="002A05ED" w:rsidRPr="00A10D1F">
        <w:rPr>
          <w:rFonts w:ascii="Arial Narrow" w:hAnsi="Arial Narrow"/>
          <w:sz w:val="24"/>
          <w:szCs w:val="24"/>
        </w:rPr>
        <w:t>písomný dodatok k tejto zmluve.</w:t>
      </w:r>
    </w:p>
    <w:p w14:paraId="67FBE2E1" w14:textId="7A4FABF4" w:rsidR="00386FA2" w:rsidRPr="002F0BED"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Táto zmluva môže byť doplnená alebo zmenená v súlade s</w:t>
      </w:r>
      <w:r w:rsidR="002A05ED" w:rsidRPr="00A10D1F">
        <w:rPr>
          <w:rFonts w:ascii="Arial Narrow" w:hAnsi="Arial Narrow"/>
          <w:sz w:val="24"/>
          <w:szCs w:val="24"/>
        </w:rPr>
        <w:t>o všeobecne záväznými</w:t>
      </w:r>
      <w:r w:rsidRPr="00A10D1F">
        <w:rPr>
          <w:rFonts w:ascii="Arial Narrow" w:hAnsi="Arial Narrow"/>
          <w:sz w:val="24"/>
          <w:szCs w:val="24"/>
        </w:rPr>
        <w:t> právnymi predpismi</w:t>
      </w:r>
      <w:r w:rsidR="002A05ED" w:rsidRPr="00A10D1F">
        <w:rPr>
          <w:rFonts w:ascii="Arial Narrow" w:hAnsi="Arial Narrow"/>
          <w:sz w:val="24"/>
          <w:szCs w:val="24"/>
        </w:rPr>
        <w:t xml:space="preserve"> platnými na území Slovenskej republiky</w:t>
      </w:r>
      <w:r w:rsidRPr="00A10D1F">
        <w:rPr>
          <w:rFonts w:ascii="Arial Narrow" w:hAnsi="Arial Narrow"/>
          <w:sz w:val="24"/>
          <w:szCs w:val="24"/>
        </w:rPr>
        <w:t xml:space="preserve"> len písomnými</w:t>
      </w:r>
      <w:r w:rsidR="002A05ED" w:rsidRPr="00A10D1F">
        <w:rPr>
          <w:rFonts w:ascii="Arial Narrow" w:hAnsi="Arial Narrow"/>
          <w:sz w:val="24"/>
          <w:szCs w:val="24"/>
        </w:rPr>
        <w:t xml:space="preserve"> a</w:t>
      </w:r>
      <w:r w:rsidRPr="00A10D1F">
        <w:rPr>
          <w:rFonts w:ascii="Arial Narrow" w:hAnsi="Arial Narrow"/>
          <w:sz w:val="24"/>
          <w:szCs w:val="24"/>
        </w:rPr>
        <w:t xml:space="preserve"> očíslovanými dodatkami, ktoré sa po </w:t>
      </w:r>
      <w:r w:rsidR="002A05ED" w:rsidRPr="00A10D1F">
        <w:rPr>
          <w:rFonts w:ascii="Arial Narrow" w:hAnsi="Arial Narrow"/>
          <w:sz w:val="24"/>
          <w:szCs w:val="24"/>
        </w:rPr>
        <w:t>podpísaní</w:t>
      </w:r>
      <w:r w:rsidR="00613A8C" w:rsidRPr="00A10D1F">
        <w:rPr>
          <w:rFonts w:ascii="Arial Narrow" w:hAnsi="Arial Narrow"/>
          <w:sz w:val="24"/>
          <w:szCs w:val="24"/>
        </w:rPr>
        <w:t xml:space="preserve"> </w:t>
      </w:r>
      <w:r w:rsidRPr="00A10D1F">
        <w:rPr>
          <w:rFonts w:ascii="Arial Narrow" w:hAnsi="Arial Narrow"/>
          <w:sz w:val="24"/>
          <w:szCs w:val="24"/>
        </w:rPr>
        <w:t>obidvoma zmluvnými stranami stávajú neoddeliteľnou súčasťou tejto zmluvy.</w:t>
      </w:r>
    </w:p>
    <w:p w14:paraId="21093236" w14:textId="6CCE1228" w:rsidR="00386FA2" w:rsidRPr="002F0BED"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A10D1F">
        <w:rPr>
          <w:rFonts w:ascii="Arial Narrow" w:hAnsi="Arial Narrow"/>
          <w:sz w:val="24"/>
          <w:szCs w:val="24"/>
        </w:rPr>
        <w:t>na území</w:t>
      </w:r>
      <w:r w:rsidRPr="00A10D1F">
        <w:rPr>
          <w:rFonts w:ascii="Arial Narrow" w:hAnsi="Arial Narrow"/>
          <w:sz w:val="24"/>
          <w:szCs w:val="24"/>
        </w:rPr>
        <w:t> Slovenskej republik</w:t>
      </w:r>
      <w:r w:rsidR="002A05ED" w:rsidRPr="00A10D1F">
        <w:rPr>
          <w:rFonts w:ascii="Arial Narrow" w:hAnsi="Arial Narrow"/>
          <w:sz w:val="24"/>
          <w:szCs w:val="24"/>
        </w:rPr>
        <w:t>y</w:t>
      </w:r>
      <w:r w:rsidRPr="00A10D1F">
        <w:rPr>
          <w:rFonts w:ascii="Arial Narrow" w:hAnsi="Arial Narrow"/>
          <w:sz w:val="24"/>
          <w:szCs w:val="24"/>
        </w:rPr>
        <w:t>.</w:t>
      </w:r>
    </w:p>
    <w:p w14:paraId="11525AD7" w14:textId="03D7387C" w:rsidR="00386FA2" w:rsidRPr="002F0BED"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32D59EC4" w14:textId="076B3572" w:rsidR="00386FA2" w:rsidRPr="002F0BED" w:rsidRDefault="00FC2417"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cs="Arial"/>
          <w:sz w:val="24"/>
          <w:szCs w:val="24"/>
        </w:rPr>
        <w:lastRenderedPageBreak/>
        <w:t>Zmluvné strany vyhlasujú, že</w:t>
      </w:r>
      <w:r w:rsidR="002A05ED" w:rsidRPr="00A10D1F">
        <w:rPr>
          <w:rFonts w:ascii="Arial Narrow" w:hAnsi="Arial Narrow" w:cs="Arial"/>
          <w:sz w:val="24"/>
          <w:szCs w:val="24"/>
        </w:rPr>
        <w:t xml:space="preserve"> túto</w:t>
      </w:r>
      <w:r w:rsidRPr="00A10D1F">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3D5190A7" w14:textId="2BC30829" w:rsidR="00111BE1" w:rsidRPr="002F0BED" w:rsidRDefault="00AF7727" w:rsidP="00873306">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 xml:space="preserve">Táto zmluva nadobúda platnosť dňom jej podpisu obidvoma zmluvnými stranami. Táto zmluva nadobudne účinnosť až po schválení verejného obstarávania v rámci kontroly, t.j. doručením správy z kontroly </w:t>
      </w:r>
      <w:r w:rsidR="00B66340" w:rsidRPr="00A10D1F">
        <w:rPr>
          <w:rFonts w:ascii="Arial Narrow" w:hAnsi="Arial Narrow"/>
          <w:sz w:val="24"/>
          <w:szCs w:val="24"/>
          <w:lang w:val="sk-SK"/>
        </w:rPr>
        <w:t>verejného obstarávania</w:t>
      </w:r>
      <w:r w:rsidRPr="00A10D1F">
        <w:rPr>
          <w:rFonts w:ascii="Arial Narrow" w:hAnsi="Arial Narrow"/>
          <w:sz w:val="24"/>
          <w:szCs w:val="24"/>
        </w:rPr>
        <w:t xml:space="preserve"> kupujúcemu </w:t>
      </w:r>
      <w:r w:rsidRPr="00A10D1F">
        <w:rPr>
          <w:rFonts w:ascii="Arial Narrow" w:hAnsi="Arial Narrow"/>
          <w:sz w:val="24"/>
          <w:szCs w:val="24"/>
          <w:lang w:val="sk-SK"/>
        </w:rPr>
        <w:t>s vyhlásením, že počas kontroly verejného obstarávania nebolo zistené porušenie princípov a postupov verejného obstarávania definovaných právnymi predpismi EÚ a SR pre verejné obstarávanie. V opačnom prípade má kupujúci právo odstúpiť od zmluvy, pričom toto jednostranné odstúpenie nezakladá žiadne právo predávajúceho na plnenie nákladov spojených s týmto verejným obstarávaním. Táto zmluva za</w:t>
      </w:r>
      <w:r w:rsidRPr="00A10D1F">
        <w:rPr>
          <w:rFonts w:ascii="Arial Narrow" w:hAnsi="Arial Narrow"/>
          <w:sz w:val="24"/>
          <w:szCs w:val="24"/>
        </w:rPr>
        <w:t xml:space="preserve">roveň nadobudne účinnosť </w:t>
      </w:r>
      <w:r w:rsidR="00DD3C6F" w:rsidRPr="00A10D1F">
        <w:rPr>
          <w:rFonts w:ascii="Arial Narrow" w:hAnsi="Arial Narrow"/>
          <w:sz w:val="24"/>
          <w:szCs w:val="24"/>
          <w:lang w:val="sk-SK"/>
        </w:rPr>
        <w:t xml:space="preserve"> za splnenia podmienky v druhej vete tohto bodu zmluvy najskôr </w:t>
      </w:r>
      <w:r w:rsidRPr="00A10D1F">
        <w:rPr>
          <w:rFonts w:ascii="Arial Narrow" w:hAnsi="Arial Narrow"/>
          <w:sz w:val="24"/>
          <w:szCs w:val="24"/>
        </w:rPr>
        <w:t xml:space="preserve">až dňom nasledujúcim po dni jej zverejnenia </w:t>
      </w:r>
      <w:r w:rsidRPr="00A10D1F">
        <w:rPr>
          <w:rFonts w:ascii="Arial Narrow" w:hAnsi="Arial Narrow" w:cs="Calibri"/>
          <w:sz w:val="24"/>
          <w:szCs w:val="24"/>
          <w:lang w:val="sk-SK"/>
        </w:rPr>
        <w:t>v Centrálnom registri zmlúv, ktorý vedie Úrad vlády SR, v súlade so zákonom č.</w:t>
      </w:r>
      <w:r w:rsidR="00B51C52" w:rsidRPr="00A10D1F">
        <w:rPr>
          <w:rFonts w:ascii="Arial Narrow" w:hAnsi="Arial Narrow" w:cs="Calibri"/>
          <w:sz w:val="24"/>
          <w:szCs w:val="24"/>
          <w:lang w:val="sk-SK"/>
        </w:rPr>
        <w:t xml:space="preserve"> </w:t>
      </w:r>
      <w:r w:rsidRPr="00A10D1F">
        <w:rPr>
          <w:rFonts w:ascii="Arial Narrow" w:hAnsi="Arial Narrow" w:cs="Calibri"/>
          <w:sz w:val="24"/>
          <w:szCs w:val="24"/>
          <w:lang w:val="sk-SK"/>
        </w:rPr>
        <w:t>546/2010 Z.z., ktorým sa dopĺňa zákon č.</w:t>
      </w:r>
      <w:r w:rsidR="00B51C52" w:rsidRPr="00A10D1F">
        <w:rPr>
          <w:rFonts w:ascii="Arial Narrow" w:hAnsi="Arial Narrow" w:cs="Calibri"/>
          <w:sz w:val="24"/>
          <w:szCs w:val="24"/>
          <w:lang w:val="sk-SK"/>
        </w:rPr>
        <w:t xml:space="preserve"> </w:t>
      </w:r>
      <w:r w:rsidRPr="00A10D1F">
        <w:rPr>
          <w:rFonts w:ascii="Arial Narrow" w:hAnsi="Arial Narrow" w:cs="Calibri"/>
          <w:sz w:val="24"/>
          <w:szCs w:val="24"/>
          <w:lang w:val="sk-SK"/>
        </w:rPr>
        <w:t xml:space="preserve">40/1964 Zb. Občiansky zákonník v znení neskorších predpisov, a ktorými sa menia a doplňujú niektoré zákony. </w:t>
      </w:r>
      <w:r w:rsidRPr="00A10D1F">
        <w:rPr>
          <w:rFonts w:ascii="Arial Narrow" w:hAnsi="Arial Narrow"/>
          <w:sz w:val="24"/>
          <w:szCs w:val="24"/>
        </w:rPr>
        <w:t>Zverejnenie zmluvy v Centrálnom registri zmlúv zabezpečí kupujúci</w:t>
      </w:r>
      <w:r w:rsidR="002F0BED">
        <w:rPr>
          <w:rFonts w:ascii="Arial Narrow" w:hAnsi="Arial Narrow"/>
          <w:sz w:val="24"/>
          <w:szCs w:val="24"/>
          <w:lang w:val="sk-SK"/>
        </w:rPr>
        <w:t>.</w:t>
      </w:r>
    </w:p>
    <w:p w14:paraId="64ECAC58" w14:textId="4005737B" w:rsidR="00386FA2" w:rsidRPr="002F0BED" w:rsidRDefault="00111BE1" w:rsidP="002F0BED">
      <w:pPr>
        <w:pStyle w:val="Odsekzoznamu"/>
        <w:numPr>
          <w:ilvl w:val="1"/>
          <w:numId w:val="3"/>
        </w:numPr>
        <w:tabs>
          <w:tab w:val="clear" w:pos="2160"/>
          <w:tab w:val="clear" w:pos="2880"/>
          <w:tab w:val="clear" w:pos="4500"/>
        </w:tabs>
        <w:ind w:left="567" w:hanging="709"/>
        <w:jc w:val="both"/>
        <w:rPr>
          <w:rFonts w:ascii="Arial Narrow" w:hAnsi="Arial Narrow"/>
          <w:sz w:val="24"/>
          <w:szCs w:val="24"/>
          <w:lang w:val="sk-SK"/>
        </w:rPr>
      </w:pPr>
      <w:r w:rsidRPr="00A10D1F">
        <w:rPr>
          <w:rFonts w:ascii="Arial Narrow" w:hAnsi="Arial Narrow"/>
          <w:sz w:val="24"/>
          <w:szCs w:val="24"/>
        </w:rPr>
        <w:t>Táto zmluva je vyhotovená v </w:t>
      </w:r>
      <w:r w:rsidR="00FA7847">
        <w:rPr>
          <w:rFonts w:ascii="Arial Narrow" w:hAnsi="Arial Narrow"/>
          <w:sz w:val="24"/>
          <w:szCs w:val="24"/>
          <w:lang w:val="sk-SK"/>
        </w:rPr>
        <w:t>šiestich</w:t>
      </w:r>
      <w:r w:rsidRPr="00A10D1F">
        <w:rPr>
          <w:rFonts w:ascii="Arial Narrow" w:hAnsi="Arial Narrow"/>
          <w:sz w:val="24"/>
          <w:szCs w:val="24"/>
        </w:rPr>
        <w:t xml:space="preserve"> (</w:t>
      </w:r>
      <w:r w:rsidR="00FA7847">
        <w:rPr>
          <w:rFonts w:ascii="Arial Narrow" w:hAnsi="Arial Narrow"/>
          <w:sz w:val="24"/>
          <w:szCs w:val="24"/>
          <w:lang w:val="sk-SK"/>
        </w:rPr>
        <w:t>6</w:t>
      </w:r>
      <w:r w:rsidRPr="00A10D1F">
        <w:rPr>
          <w:rFonts w:ascii="Arial Narrow" w:hAnsi="Arial Narrow"/>
          <w:sz w:val="24"/>
          <w:szCs w:val="24"/>
        </w:rPr>
        <w:t>) rovnopisoch s platnosťou originálu, dva (</w:t>
      </w:r>
      <w:r w:rsidRPr="00A10D1F">
        <w:rPr>
          <w:rFonts w:ascii="Arial Narrow" w:hAnsi="Arial Narrow"/>
          <w:sz w:val="24"/>
          <w:szCs w:val="24"/>
          <w:lang w:val="sk-SK"/>
        </w:rPr>
        <w:t>2</w:t>
      </w:r>
      <w:r w:rsidRPr="00A10D1F">
        <w:rPr>
          <w:rFonts w:ascii="Arial Narrow" w:hAnsi="Arial Narrow"/>
          <w:sz w:val="24"/>
          <w:szCs w:val="24"/>
        </w:rPr>
        <w:t xml:space="preserve">) rovnopisy zostanú </w:t>
      </w:r>
      <w:r w:rsidR="00D31FF3" w:rsidRPr="00A10D1F">
        <w:rPr>
          <w:rFonts w:ascii="Arial Narrow" w:hAnsi="Arial Narrow"/>
          <w:sz w:val="24"/>
          <w:szCs w:val="24"/>
        </w:rPr>
        <w:t>Predá</w:t>
      </w:r>
      <w:r w:rsidRPr="00A10D1F">
        <w:rPr>
          <w:rFonts w:ascii="Arial Narrow" w:hAnsi="Arial Narrow"/>
          <w:sz w:val="24"/>
          <w:szCs w:val="24"/>
        </w:rPr>
        <w:t>vajúcemu a </w:t>
      </w:r>
      <w:r w:rsidR="00FA7847">
        <w:rPr>
          <w:rFonts w:ascii="Arial Narrow" w:hAnsi="Arial Narrow"/>
          <w:sz w:val="24"/>
          <w:szCs w:val="24"/>
          <w:lang w:val="sk-SK"/>
        </w:rPr>
        <w:t>štyri</w:t>
      </w:r>
      <w:r w:rsidRPr="00A10D1F">
        <w:rPr>
          <w:rFonts w:ascii="Arial Narrow" w:hAnsi="Arial Narrow"/>
          <w:sz w:val="24"/>
          <w:szCs w:val="24"/>
        </w:rPr>
        <w:t xml:space="preserve"> (</w:t>
      </w:r>
      <w:r w:rsidR="00FA7847">
        <w:rPr>
          <w:rFonts w:ascii="Arial Narrow" w:hAnsi="Arial Narrow"/>
          <w:sz w:val="24"/>
          <w:szCs w:val="24"/>
          <w:lang w:val="sk-SK"/>
        </w:rPr>
        <w:t>4</w:t>
      </w:r>
      <w:r w:rsidRPr="00A10D1F">
        <w:rPr>
          <w:rFonts w:ascii="Arial Narrow" w:hAnsi="Arial Narrow"/>
          <w:sz w:val="24"/>
          <w:szCs w:val="24"/>
        </w:rPr>
        <w:t xml:space="preserve">) rovnopisy zostanú </w:t>
      </w:r>
      <w:r w:rsidR="00D31FF3" w:rsidRPr="00A10D1F">
        <w:rPr>
          <w:rFonts w:ascii="Arial Narrow" w:hAnsi="Arial Narrow"/>
          <w:sz w:val="24"/>
          <w:szCs w:val="24"/>
        </w:rPr>
        <w:t>Kupu</w:t>
      </w:r>
      <w:r w:rsidRPr="00A10D1F">
        <w:rPr>
          <w:rFonts w:ascii="Arial Narrow" w:hAnsi="Arial Narrow"/>
          <w:sz w:val="24"/>
          <w:szCs w:val="24"/>
        </w:rPr>
        <w:t>júcemu.</w:t>
      </w:r>
    </w:p>
    <w:p w14:paraId="669C8F19" w14:textId="77777777" w:rsidR="00386FA2" w:rsidRPr="00A10D1F" w:rsidRDefault="00FC2417" w:rsidP="002F0BED">
      <w:pPr>
        <w:pStyle w:val="Odsekzoznamu"/>
        <w:numPr>
          <w:ilvl w:val="1"/>
          <w:numId w:val="3"/>
        </w:numPr>
        <w:tabs>
          <w:tab w:val="clear" w:pos="2160"/>
          <w:tab w:val="clear" w:pos="2880"/>
          <w:tab w:val="clear" w:pos="4500"/>
        </w:tabs>
        <w:spacing w:after="120"/>
        <w:ind w:left="567" w:hanging="709"/>
        <w:jc w:val="both"/>
        <w:rPr>
          <w:rFonts w:ascii="Arial Narrow" w:hAnsi="Arial Narrow"/>
          <w:sz w:val="24"/>
          <w:szCs w:val="24"/>
          <w:lang w:val="sk-SK"/>
        </w:rPr>
      </w:pPr>
      <w:r w:rsidRPr="00A10D1F">
        <w:rPr>
          <w:rFonts w:ascii="Arial Narrow" w:hAnsi="Arial Narrow"/>
          <w:sz w:val="24"/>
          <w:szCs w:val="24"/>
        </w:rPr>
        <w:t>Zmluva má nasledujúce prílohy, ktoré tvoria jej neoddeliteľnú súčasť:</w:t>
      </w:r>
    </w:p>
    <w:p w14:paraId="1F2A97D6" w14:textId="0E95528B" w:rsidR="00386FA2" w:rsidRPr="00A10D1F" w:rsidRDefault="00FC2417" w:rsidP="00635A96">
      <w:pPr>
        <w:pStyle w:val="Odsekzoznamu"/>
        <w:tabs>
          <w:tab w:val="clear" w:pos="2160"/>
          <w:tab w:val="clear" w:pos="2880"/>
          <w:tab w:val="clear" w:pos="4500"/>
        </w:tabs>
        <w:ind w:left="2127" w:hanging="1560"/>
        <w:jc w:val="both"/>
        <w:rPr>
          <w:rFonts w:ascii="Arial Narrow" w:hAnsi="Arial Narrow"/>
          <w:sz w:val="24"/>
          <w:szCs w:val="24"/>
          <w:lang w:val="sk-SK"/>
        </w:rPr>
      </w:pPr>
      <w:r w:rsidRPr="00A10D1F">
        <w:rPr>
          <w:rFonts w:ascii="Arial Narrow" w:hAnsi="Arial Narrow"/>
          <w:sz w:val="24"/>
          <w:szCs w:val="24"/>
        </w:rPr>
        <w:t>Príloha č. 1:</w:t>
      </w:r>
      <w:r w:rsidRPr="00A10D1F">
        <w:rPr>
          <w:rFonts w:ascii="Arial Narrow" w:hAnsi="Arial Narrow"/>
          <w:sz w:val="24"/>
          <w:szCs w:val="24"/>
        </w:rPr>
        <w:tab/>
      </w:r>
      <w:r w:rsidR="00635A96" w:rsidRPr="00A10D1F">
        <w:rPr>
          <w:rFonts w:ascii="Arial Narrow" w:hAnsi="Arial Narrow"/>
          <w:sz w:val="24"/>
          <w:szCs w:val="24"/>
          <w:lang w:val="sk-SK"/>
        </w:rPr>
        <w:t>Opis predmetu zákazky</w:t>
      </w:r>
      <w:r w:rsidR="00B00C68">
        <w:rPr>
          <w:rFonts w:ascii="Arial Narrow" w:hAnsi="Arial Narrow"/>
          <w:sz w:val="24"/>
          <w:szCs w:val="24"/>
          <w:lang w:val="sk-SK"/>
        </w:rPr>
        <w:t>/ Vlastný návrh plnenia</w:t>
      </w:r>
      <w:r w:rsidR="00635A96" w:rsidRPr="00A10D1F">
        <w:rPr>
          <w:rFonts w:ascii="Arial Narrow" w:hAnsi="Arial Narrow"/>
          <w:sz w:val="24"/>
          <w:szCs w:val="24"/>
          <w:lang w:val="sk-SK"/>
        </w:rPr>
        <w:t xml:space="preserve"> </w:t>
      </w:r>
    </w:p>
    <w:p w14:paraId="400FB9D8" w14:textId="77777777" w:rsidR="00386FA2" w:rsidRPr="00A10D1F" w:rsidRDefault="00FC2417" w:rsidP="00635A96">
      <w:pPr>
        <w:pStyle w:val="Odsekzoznamu"/>
        <w:tabs>
          <w:tab w:val="clear" w:pos="2160"/>
          <w:tab w:val="clear" w:pos="2880"/>
          <w:tab w:val="clear" w:pos="4500"/>
        </w:tabs>
        <w:ind w:left="2127" w:hanging="1560"/>
        <w:jc w:val="both"/>
        <w:rPr>
          <w:rFonts w:ascii="Arial Narrow" w:hAnsi="Arial Narrow"/>
          <w:sz w:val="24"/>
          <w:szCs w:val="24"/>
          <w:lang w:val="sk-SK"/>
        </w:rPr>
      </w:pPr>
      <w:r w:rsidRPr="00A10D1F">
        <w:rPr>
          <w:rFonts w:ascii="Arial Narrow" w:hAnsi="Arial Narrow"/>
          <w:sz w:val="24"/>
          <w:szCs w:val="24"/>
        </w:rPr>
        <w:t xml:space="preserve">Príloha č. </w:t>
      </w:r>
      <w:r w:rsidR="00635A96" w:rsidRPr="00A10D1F">
        <w:rPr>
          <w:rFonts w:ascii="Arial Narrow" w:hAnsi="Arial Narrow"/>
          <w:sz w:val="24"/>
          <w:szCs w:val="24"/>
          <w:lang w:val="sk-SK"/>
        </w:rPr>
        <w:t>2</w:t>
      </w:r>
      <w:r w:rsidR="00602E78" w:rsidRPr="00A10D1F">
        <w:rPr>
          <w:rFonts w:ascii="Arial Narrow" w:hAnsi="Arial Narrow"/>
          <w:sz w:val="24"/>
          <w:szCs w:val="24"/>
        </w:rPr>
        <w:t>:</w:t>
      </w:r>
      <w:r w:rsidR="00602E78" w:rsidRPr="00A10D1F">
        <w:rPr>
          <w:rFonts w:ascii="Arial Narrow" w:hAnsi="Arial Narrow"/>
          <w:sz w:val="24"/>
          <w:szCs w:val="24"/>
        </w:rPr>
        <w:tab/>
        <w:t>Štruktúrovaný rozpočet ceny</w:t>
      </w:r>
    </w:p>
    <w:p w14:paraId="365969C9" w14:textId="77777777" w:rsidR="00BA2865" w:rsidRPr="00A10D1F" w:rsidRDefault="00BA2865" w:rsidP="00635A96">
      <w:pPr>
        <w:pStyle w:val="Odsekzoznamu"/>
        <w:tabs>
          <w:tab w:val="clear" w:pos="2160"/>
          <w:tab w:val="clear" w:pos="2880"/>
          <w:tab w:val="clear" w:pos="4500"/>
        </w:tabs>
        <w:ind w:left="2127" w:hanging="1560"/>
        <w:jc w:val="both"/>
        <w:rPr>
          <w:rFonts w:ascii="Arial Narrow" w:hAnsi="Arial Narrow"/>
          <w:sz w:val="24"/>
          <w:szCs w:val="24"/>
          <w:lang w:val="sk-SK"/>
        </w:rPr>
      </w:pPr>
      <w:r w:rsidRPr="00A10D1F">
        <w:rPr>
          <w:rFonts w:ascii="Arial Narrow" w:hAnsi="Arial Narrow"/>
          <w:sz w:val="24"/>
          <w:szCs w:val="24"/>
        </w:rPr>
        <w:t xml:space="preserve">Príloha č. </w:t>
      </w:r>
      <w:r w:rsidR="00635A96" w:rsidRPr="00A10D1F">
        <w:rPr>
          <w:rFonts w:ascii="Arial Narrow" w:hAnsi="Arial Narrow"/>
          <w:sz w:val="24"/>
          <w:szCs w:val="24"/>
          <w:lang w:val="sk-SK"/>
        </w:rPr>
        <w:t>3</w:t>
      </w:r>
      <w:r w:rsidRPr="00A10D1F">
        <w:rPr>
          <w:rFonts w:ascii="Arial Narrow" w:hAnsi="Arial Narrow"/>
          <w:sz w:val="24"/>
          <w:szCs w:val="24"/>
        </w:rPr>
        <w:t>:</w:t>
      </w:r>
      <w:r w:rsidRPr="00A10D1F">
        <w:rPr>
          <w:rFonts w:ascii="Arial Narrow" w:hAnsi="Arial Narrow"/>
          <w:sz w:val="24"/>
          <w:szCs w:val="24"/>
        </w:rPr>
        <w:tab/>
        <w:t>Zoznam subdodávateľov</w:t>
      </w:r>
    </w:p>
    <w:p w14:paraId="1F3C2774" w14:textId="77777777" w:rsidR="0033161B" w:rsidRPr="00A10D1F" w:rsidRDefault="0033161B" w:rsidP="00FC2417">
      <w:pPr>
        <w:tabs>
          <w:tab w:val="left" w:pos="1080"/>
        </w:tabs>
        <w:spacing w:line="264" w:lineRule="auto"/>
        <w:jc w:val="both"/>
        <w:rPr>
          <w:rFonts w:ascii="Arial Narrow" w:hAnsi="Arial Narrow"/>
          <w:sz w:val="24"/>
          <w:szCs w:val="24"/>
        </w:rPr>
      </w:pPr>
    </w:p>
    <w:p w14:paraId="7C29CAD9" w14:textId="156F92C5" w:rsidR="00F82E11" w:rsidRPr="00A10D1F" w:rsidRDefault="00F82E11" w:rsidP="00FC2417">
      <w:pPr>
        <w:tabs>
          <w:tab w:val="left" w:pos="1080"/>
        </w:tabs>
        <w:spacing w:line="264" w:lineRule="auto"/>
        <w:jc w:val="both"/>
        <w:rPr>
          <w:rFonts w:ascii="Arial Narrow" w:hAnsi="Arial Narrow"/>
          <w:sz w:val="24"/>
          <w:szCs w:val="24"/>
        </w:rPr>
      </w:pPr>
    </w:p>
    <w:p w14:paraId="6AA844BA" w14:textId="77777777" w:rsidR="002F0BED" w:rsidRPr="00A10D1F" w:rsidRDefault="002F0BED" w:rsidP="002F0BED">
      <w:pPr>
        <w:tabs>
          <w:tab w:val="clear" w:pos="2160"/>
          <w:tab w:val="clear" w:pos="2880"/>
          <w:tab w:val="clear" w:pos="4500"/>
          <w:tab w:val="center" w:pos="1701"/>
          <w:tab w:val="center" w:pos="5670"/>
        </w:tabs>
        <w:contextualSpacing/>
        <w:jc w:val="both"/>
        <w:rPr>
          <w:rFonts w:ascii="Arial Narrow" w:hAnsi="Arial Narrow"/>
          <w:sz w:val="24"/>
          <w:szCs w:val="24"/>
        </w:rPr>
      </w:pPr>
      <w:r w:rsidRPr="00A10D1F">
        <w:rPr>
          <w:rFonts w:ascii="Arial Narrow" w:hAnsi="Arial Narrow"/>
          <w:sz w:val="24"/>
          <w:szCs w:val="24"/>
        </w:rPr>
        <w:t>V</w:t>
      </w:r>
      <w:r>
        <w:rPr>
          <w:rFonts w:ascii="Arial Narrow" w:hAnsi="Arial Narrow"/>
          <w:sz w:val="24"/>
          <w:szCs w:val="24"/>
        </w:rPr>
        <w:t> </w:t>
      </w:r>
      <w:r w:rsidRPr="00A10D1F">
        <w:rPr>
          <w:rFonts w:ascii="Arial Narrow" w:hAnsi="Arial Narrow"/>
          <w:sz w:val="24"/>
          <w:szCs w:val="24"/>
        </w:rPr>
        <w:t>Bratislave</w:t>
      </w:r>
      <w:r>
        <w:rPr>
          <w:rFonts w:ascii="Arial Narrow" w:hAnsi="Arial Narrow"/>
          <w:sz w:val="24"/>
          <w:szCs w:val="24"/>
        </w:rPr>
        <w:t>,</w:t>
      </w:r>
      <w:r w:rsidRPr="00A10D1F">
        <w:rPr>
          <w:rFonts w:ascii="Arial Narrow" w:hAnsi="Arial Narrow"/>
          <w:sz w:val="24"/>
          <w:szCs w:val="24"/>
        </w:rPr>
        <w:t xml:space="preserve"> dňa .....................</w:t>
      </w:r>
      <w:r w:rsidRPr="00A10D1F">
        <w:rPr>
          <w:rFonts w:ascii="Arial Narrow" w:hAnsi="Arial Narrow"/>
          <w:sz w:val="24"/>
          <w:szCs w:val="24"/>
        </w:rPr>
        <w:tab/>
      </w:r>
      <w:r w:rsidRPr="00A10D1F">
        <w:rPr>
          <w:rFonts w:ascii="Arial Narrow" w:hAnsi="Arial Narrow"/>
          <w:sz w:val="24"/>
          <w:szCs w:val="24"/>
        </w:rPr>
        <w:tab/>
        <w:t>V</w:t>
      </w:r>
      <w:r>
        <w:rPr>
          <w:rFonts w:ascii="Arial Narrow" w:hAnsi="Arial Narrow"/>
          <w:sz w:val="24"/>
          <w:szCs w:val="24"/>
        </w:rPr>
        <w:t> Nitre,</w:t>
      </w:r>
      <w:r w:rsidRPr="00A10D1F">
        <w:rPr>
          <w:rFonts w:ascii="Arial Narrow" w:hAnsi="Arial Narrow"/>
          <w:sz w:val="24"/>
          <w:szCs w:val="24"/>
        </w:rPr>
        <w:t xml:space="preserve"> dňa: .....................</w:t>
      </w:r>
    </w:p>
    <w:p w14:paraId="54617846" w14:textId="77777777" w:rsidR="002F0BED" w:rsidRDefault="002F0BED" w:rsidP="002F0BED">
      <w:pPr>
        <w:tabs>
          <w:tab w:val="clear" w:pos="2160"/>
          <w:tab w:val="clear" w:pos="2880"/>
          <w:tab w:val="clear" w:pos="4500"/>
          <w:tab w:val="center" w:pos="1701"/>
          <w:tab w:val="center" w:pos="5670"/>
        </w:tabs>
        <w:contextualSpacing/>
        <w:jc w:val="both"/>
        <w:rPr>
          <w:rFonts w:ascii="Arial Narrow" w:hAnsi="Arial Narrow"/>
          <w:sz w:val="24"/>
          <w:szCs w:val="24"/>
        </w:rPr>
      </w:pPr>
    </w:p>
    <w:p w14:paraId="3A4FF411" w14:textId="77777777" w:rsidR="002F0BED" w:rsidRPr="00A10D1F" w:rsidRDefault="002F0BED" w:rsidP="002F0BED">
      <w:pPr>
        <w:tabs>
          <w:tab w:val="clear" w:pos="2160"/>
          <w:tab w:val="clear" w:pos="2880"/>
          <w:tab w:val="clear" w:pos="4500"/>
          <w:tab w:val="center" w:pos="1701"/>
          <w:tab w:val="center" w:pos="5670"/>
        </w:tabs>
        <w:contextualSpacing/>
        <w:jc w:val="both"/>
        <w:rPr>
          <w:rFonts w:ascii="Arial Narrow" w:hAnsi="Arial Narrow"/>
          <w:sz w:val="24"/>
          <w:szCs w:val="24"/>
        </w:rPr>
      </w:pPr>
    </w:p>
    <w:p w14:paraId="2852F377" w14:textId="77777777" w:rsidR="002F0BED" w:rsidRPr="006A203C" w:rsidRDefault="002F0BED" w:rsidP="002F0BED">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6A203C">
        <w:rPr>
          <w:rFonts w:ascii="Arial Narrow" w:hAnsi="Arial Narrow"/>
          <w:sz w:val="24"/>
          <w:szCs w:val="24"/>
        </w:rPr>
        <w:t>Za Kupujúceho:</w:t>
      </w:r>
      <w:r w:rsidRPr="006A203C">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6A203C">
        <w:rPr>
          <w:rFonts w:ascii="Arial Narrow" w:hAnsi="Arial Narrow"/>
          <w:sz w:val="24"/>
          <w:szCs w:val="24"/>
        </w:rPr>
        <w:t>Za Predávajúceho:</w:t>
      </w:r>
    </w:p>
    <w:p w14:paraId="1152D40E" w14:textId="77777777" w:rsidR="002F0BED" w:rsidRDefault="002F0BED" w:rsidP="002F0BED">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319DDCED" w14:textId="77777777" w:rsidR="002F0BED" w:rsidRPr="00F71B7C" w:rsidRDefault="002F0BED" w:rsidP="002F0BED">
      <w:pPr>
        <w:rPr>
          <w:rFonts w:ascii="Arial Narrow" w:hAnsi="Arial Narrow"/>
          <w:sz w:val="24"/>
          <w:szCs w:val="24"/>
        </w:rPr>
      </w:pPr>
      <w:r w:rsidRPr="00F71B7C">
        <w:rPr>
          <w:rFonts w:ascii="Arial Narrow" w:hAnsi="Arial Narrow"/>
          <w:sz w:val="24"/>
          <w:szCs w:val="24"/>
        </w:rPr>
        <w:t>.......................................................</w:t>
      </w:r>
      <w:r w:rsidRPr="00F71B7C">
        <w:rPr>
          <w:rFonts w:ascii="Arial Narrow" w:hAnsi="Arial Narrow"/>
          <w:sz w:val="24"/>
          <w:szCs w:val="24"/>
        </w:rPr>
        <w:tab/>
      </w:r>
      <w:r>
        <w:rPr>
          <w:rFonts w:ascii="Arial Narrow" w:hAnsi="Arial Narrow"/>
          <w:sz w:val="24"/>
          <w:szCs w:val="24"/>
        </w:rPr>
        <w:tab/>
      </w:r>
      <w:r w:rsidRPr="00F71B7C">
        <w:rPr>
          <w:rFonts w:ascii="Arial Narrow" w:hAnsi="Arial Narrow"/>
          <w:sz w:val="24"/>
          <w:szCs w:val="24"/>
        </w:rPr>
        <w:t>.......................................................</w:t>
      </w:r>
    </w:p>
    <w:p w14:paraId="103140A6" w14:textId="77777777" w:rsidR="002F0BED" w:rsidRPr="00F71B7C" w:rsidRDefault="002F0BED" w:rsidP="002F0BED">
      <w:pPr>
        <w:rPr>
          <w:rFonts w:ascii="Arial Narrow" w:hAnsi="Arial Narrow"/>
          <w:sz w:val="24"/>
          <w:szCs w:val="24"/>
        </w:rPr>
      </w:pPr>
      <w:r>
        <w:rPr>
          <w:rFonts w:ascii="Arial Narrow" w:hAnsi="Arial Narrow"/>
          <w:sz w:val="24"/>
          <w:szCs w:val="24"/>
        </w:rPr>
        <w:t xml:space="preserve">             </w:t>
      </w:r>
      <w:r w:rsidRPr="00F71B7C">
        <w:rPr>
          <w:rFonts w:ascii="Arial Narrow" w:hAnsi="Arial Narrow"/>
          <w:sz w:val="24"/>
          <w:szCs w:val="24"/>
        </w:rPr>
        <w:t xml:space="preserve">Ing. </w:t>
      </w:r>
      <w:r>
        <w:rPr>
          <w:rFonts w:ascii="Arial Narrow" w:hAnsi="Arial Narrow"/>
          <w:sz w:val="24"/>
          <w:szCs w:val="24"/>
        </w:rPr>
        <w:t>Igor Sibert</w:t>
      </w:r>
      <w:r w:rsidRPr="00F71B7C">
        <w:rPr>
          <w:rFonts w:ascii="Arial Narrow" w:hAnsi="Arial Narrow"/>
          <w:sz w:val="24"/>
          <w:szCs w:val="24"/>
        </w:rPr>
        <w:tab/>
      </w:r>
      <w:r w:rsidRPr="00F71B7C">
        <w:rPr>
          <w:rFonts w:ascii="Arial Narrow" w:hAnsi="Arial Narrow"/>
          <w:sz w:val="24"/>
          <w:szCs w:val="24"/>
        </w:rPr>
        <w:tab/>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Jozef Gál</w:t>
      </w:r>
    </w:p>
    <w:p w14:paraId="4C89DDE5" w14:textId="77777777" w:rsidR="002F0BED" w:rsidRDefault="002F0BED" w:rsidP="002F0BED">
      <w:pPr>
        <w:rPr>
          <w:rFonts w:ascii="Arial Narrow" w:hAnsi="Arial Narrow"/>
          <w:sz w:val="24"/>
          <w:szCs w:val="24"/>
        </w:rPr>
      </w:pPr>
      <w:r w:rsidRPr="00F71B7C">
        <w:rPr>
          <w:rFonts w:ascii="Arial Narrow" w:hAnsi="Arial Narrow"/>
          <w:sz w:val="24"/>
          <w:szCs w:val="24"/>
        </w:rPr>
        <w:t xml:space="preserve">  generálny riaditeľ </w:t>
      </w:r>
      <w:r>
        <w:rPr>
          <w:rFonts w:ascii="Arial Narrow" w:hAnsi="Arial Narrow"/>
          <w:sz w:val="24"/>
          <w:szCs w:val="24"/>
        </w:rPr>
        <w:t xml:space="preserve">SITB MV SR                    </w:t>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konateľ spoločnosti </w:t>
      </w:r>
      <w:r w:rsidRPr="00F71B7C">
        <w:rPr>
          <w:rFonts w:ascii="Arial Narrow" w:hAnsi="Arial Narrow"/>
          <w:sz w:val="24"/>
          <w:szCs w:val="24"/>
        </w:rPr>
        <w:t xml:space="preserve"> </w:t>
      </w:r>
    </w:p>
    <w:p w14:paraId="60127FDE" w14:textId="77777777" w:rsidR="002F0BED" w:rsidRPr="00F71B7C" w:rsidRDefault="002F0BED" w:rsidP="002F0BED">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Pr="00C9530E">
        <w:rPr>
          <w:rFonts w:ascii="Arial Narrow" w:hAnsi="Arial Narrow" w:cs="Arial"/>
          <w:sz w:val="24"/>
          <w:szCs w:val="24"/>
        </w:rPr>
        <w:t>MICROCOMP-Computersystém s r.o.</w:t>
      </w:r>
    </w:p>
    <w:p w14:paraId="40C05425" w14:textId="77777777" w:rsidR="002F0BED" w:rsidRDefault="002F0BED" w:rsidP="002F0BED">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D68E9E2" w14:textId="77777777" w:rsidR="002F0BED" w:rsidRDefault="002F0BED" w:rsidP="002F0BED">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CE13FCC" w14:textId="77777777" w:rsidR="002F0BED" w:rsidRDefault="002F0BED" w:rsidP="002F0BED">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14:paraId="58592D87" w14:textId="77777777" w:rsidR="002F0BED" w:rsidRDefault="002F0BED" w:rsidP="002F0BED">
      <w:pPr>
        <w:rPr>
          <w:rFonts w:ascii="Arial Narrow" w:hAnsi="Arial Narrow"/>
          <w:sz w:val="24"/>
          <w:szCs w:val="24"/>
        </w:rPr>
      </w:pPr>
    </w:p>
    <w:p w14:paraId="70348BA0" w14:textId="64E75DAB" w:rsidR="002F0BED" w:rsidRDefault="002F0BED" w:rsidP="002F0BED">
      <w:pPr>
        <w:rPr>
          <w:rFonts w:ascii="Arial Narrow" w:hAnsi="Arial Narrow"/>
          <w:sz w:val="24"/>
          <w:szCs w:val="24"/>
        </w:rPr>
      </w:pPr>
    </w:p>
    <w:p w14:paraId="1B01430A" w14:textId="0C4DDDA8" w:rsidR="002F0BED" w:rsidRDefault="002F0BED" w:rsidP="002F0BED">
      <w:pPr>
        <w:rPr>
          <w:rFonts w:ascii="Arial Narrow" w:hAnsi="Arial Narrow"/>
          <w:sz w:val="24"/>
          <w:szCs w:val="24"/>
        </w:rPr>
      </w:pPr>
    </w:p>
    <w:p w14:paraId="223D326D" w14:textId="5A5BF439" w:rsidR="002F0BED" w:rsidRDefault="002F0BED" w:rsidP="002F0BED">
      <w:pPr>
        <w:rPr>
          <w:rFonts w:ascii="Arial Narrow" w:hAnsi="Arial Narrow"/>
          <w:sz w:val="24"/>
          <w:szCs w:val="24"/>
        </w:rPr>
      </w:pPr>
    </w:p>
    <w:p w14:paraId="14B50853" w14:textId="7F3CC64E" w:rsidR="002F0BED" w:rsidRDefault="002F0BED" w:rsidP="002F0BED">
      <w:pPr>
        <w:rPr>
          <w:rFonts w:ascii="Arial Narrow" w:hAnsi="Arial Narrow"/>
          <w:sz w:val="24"/>
          <w:szCs w:val="24"/>
        </w:rPr>
      </w:pPr>
    </w:p>
    <w:p w14:paraId="5990880F" w14:textId="77428232" w:rsidR="002F0BED" w:rsidRDefault="002F0BED" w:rsidP="002F0BED">
      <w:pPr>
        <w:rPr>
          <w:rFonts w:ascii="Arial Narrow" w:hAnsi="Arial Narrow"/>
          <w:sz w:val="24"/>
          <w:szCs w:val="24"/>
        </w:rPr>
      </w:pPr>
    </w:p>
    <w:p w14:paraId="4D89B84A" w14:textId="3C0017DC" w:rsidR="002F0BED" w:rsidRDefault="002F0BED" w:rsidP="002F0BED">
      <w:pPr>
        <w:rPr>
          <w:rFonts w:ascii="Arial Narrow" w:hAnsi="Arial Narrow"/>
          <w:sz w:val="24"/>
          <w:szCs w:val="24"/>
        </w:rPr>
      </w:pPr>
    </w:p>
    <w:p w14:paraId="6AA02F15" w14:textId="6870B3C8" w:rsidR="002F0BED" w:rsidRDefault="002F0BED" w:rsidP="002F0BED">
      <w:pPr>
        <w:rPr>
          <w:rFonts w:ascii="Arial Narrow" w:hAnsi="Arial Narrow"/>
          <w:sz w:val="24"/>
          <w:szCs w:val="24"/>
        </w:rPr>
      </w:pPr>
    </w:p>
    <w:p w14:paraId="46ADDBD1" w14:textId="4FBBADAE" w:rsidR="002F0BED" w:rsidRDefault="002F0BED" w:rsidP="002F0BED">
      <w:pPr>
        <w:rPr>
          <w:rFonts w:ascii="Arial Narrow" w:hAnsi="Arial Narrow"/>
          <w:sz w:val="24"/>
          <w:szCs w:val="24"/>
        </w:rPr>
      </w:pPr>
    </w:p>
    <w:p w14:paraId="6E02BA82" w14:textId="496C4A41" w:rsidR="002F0BED" w:rsidRDefault="002F0BED" w:rsidP="002F0BED">
      <w:pPr>
        <w:rPr>
          <w:rFonts w:ascii="Arial Narrow" w:hAnsi="Arial Narrow"/>
          <w:sz w:val="24"/>
          <w:szCs w:val="24"/>
        </w:rPr>
      </w:pPr>
    </w:p>
    <w:p w14:paraId="5A697B2D" w14:textId="083D781E" w:rsidR="002F0BED" w:rsidRDefault="002F0BED" w:rsidP="002F0BED">
      <w:pPr>
        <w:rPr>
          <w:rFonts w:ascii="Arial Narrow" w:hAnsi="Arial Narrow"/>
          <w:sz w:val="24"/>
          <w:szCs w:val="24"/>
        </w:rPr>
      </w:pPr>
    </w:p>
    <w:p w14:paraId="3935D205" w14:textId="3DD7CCC7" w:rsidR="002F0BED" w:rsidRDefault="002F0BED" w:rsidP="002F0BED">
      <w:pPr>
        <w:rPr>
          <w:rFonts w:ascii="Arial Narrow" w:hAnsi="Arial Narrow"/>
          <w:sz w:val="24"/>
          <w:szCs w:val="24"/>
        </w:rPr>
      </w:pPr>
    </w:p>
    <w:p w14:paraId="1AD7CBE2" w14:textId="1F349BF0" w:rsidR="002F0BED" w:rsidRDefault="002F0BED" w:rsidP="002F0BED">
      <w:pPr>
        <w:rPr>
          <w:rFonts w:ascii="Arial Narrow" w:hAnsi="Arial Narrow"/>
          <w:sz w:val="24"/>
          <w:szCs w:val="24"/>
        </w:rPr>
      </w:pPr>
    </w:p>
    <w:p w14:paraId="404F0859" w14:textId="3D6EC9D3" w:rsidR="002F0BED" w:rsidRDefault="002F0BED" w:rsidP="002F0BED">
      <w:pPr>
        <w:rPr>
          <w:rFonts w:ascii="Arial Narrow" w:hAnsi="Arial Narrow"/>
          <w:sz w:val="24"/>
          <w:szCs w:val="24"/>
        </w:rPr>
      </w:pPr>
    </w:p>
    <w:p w14:paraId="5E4166B6" w14:textId="156C021F" w:rsidR="002F0BED" w:rsidRDefault="002F0BED" w:rsidP="002F0BED">
      <w:pPr>
        <w:rPr>
          <w:rFonts w:ascii="Arial Narrow" w:hAnsi="Arial Narrow"/>
          <w:sz w:val="24"/>
          <w:szCs w:val="24"/>
        </w:rPr>
      </w:pPr>
    </w:p>
    <w:p w14:paraId="6B9A1E20" w14:textId="7888DC2D" w:rsidR="002F0BED" w:rsidRDefault="002F0BED" w:rsidP="002F0BED">
      <w:pPr>
        <w:rPr>
          <w:rFonts w:ascii="Arial Narrow" w:hAnsi="Arial Narrow"/>
          <w:sz w:val="24"/>
          <w:szCs w:val="24"/>
        </w:rPr>
      </w:pPr>
    </w:p>
    <w:p w14:paraId="3573A3A8" w14:textId="0B785FF6" w:rsidR="002F0BED" w:rsidRDefault="002F0BED" w:rsidP="002F0BED">
      <w:pPr>
        <w:rPr>
          <w:rFonts w:ascii="Arial Narrow" w:hAnsi="Arial Narrow"/>
          <w:sz w:val="24"/>
          <w:szCs w:val="24"/>
        </w:rPr>
      </w:pPr>
    </w:p>
    <w:p w14:paraId="6C0D8717" w14:textId="4C3F36E4" w:rsidR="002F0BED" w:rsidRPr="002F0BED" w:rsidRDefault="002F0BED" w:rsidP="002F0BED">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F0BED">
        <w:rPr>
          <w:rFonts w:ascii="Arial Narrow" w:hAnsi="Arial Narrow"/>
        </w:rPr>
        <w:t>Príloha č. 1</w:t>
      </w:r>
    </w:p>
    <w:p w14:paraId="4AE31485" w14:textId="6E243C13" w:rsidR="002F0BED" w:rsidRPr="00467A3D" w:rsidRDefault="002F0BED" w:rsidP="002F0BED">
      <w:pPr>
        <w:jc w:val="both"/>
        <w:rPr>
          <w:rFonts w:ascii="Arial Narrow" w:hAnsi="Arial Narrow"/>
          <w:b/>
          <w:sz w:val="28"/>
          <w:szCs w:val="28"/>
        </w:rPr>
      </w:pPr>
      <w:r w:rsidRPr="00467A3D">
        <w:rPr>
          <w:rFonts w:ascii="Arial Narrow" w:hAnsi="Arial Narrow"/>
          <w:b/>
          <w:sz w:val="28"/>
          <w:szCs w:val="28"/>
        </w:rPr>
        <w:t xml:space="preserve">Opis predmetu zákazky/ </w:t>
      </w:r>
      <w:r w:rsidR="00B00C68">
        <w:rPr>
          <w:rFonts w:ascii="Arial Narrow" w:hAnsi="Arial Narrow"/>
          <w:b/>
          <w:sz w:val="28"/>
          <w:szCs w:val="28"/>
        </w:rPr>
        <w:t>Vlastný návrh</w:t>
      </w:r>
      <w:r w:rsidRPr="00467A3D">
        <w:rPr>
          <w:rFonts w:ascii="Arial Narrow" w:hAnsi="Arial Narrow"/>
          <w:b/>
          <w:sz w:val="28"/>
          <w:szCs w:val="28"/>
        </w:rPr>
        <w:t xml:space="preserve"> plnenia</w:t>
      </w:r>
    </w:p>
    <w:p w14:paraId="049707F7" w14:textId="77777777" w:rsidR="002F0BED" w:rsidRPr="00205802" w:rsidRDefault="002F0BED" w:rsidP="002F0BED">
      <w:pPr>
        <w:pStyle w:val="Bezriadkovania"/>
        <w:spacing w:line="276" w:lineRule="auto"/>
        <w:contextualSpacing/>
        <w:rPr>
          <w:rFonts w:ascii="Arial Narrow" w:hAnsi="Arial Narrow"/>
          <w:b/>
          <w:sz w:val="24"/>
          <w:szCs w:val="24"/>
        </w:rPr>
      </w:pPr>
    </w:p>
    <w:p w14:paraId="31193372" w14:textId="77777777" w:rsidR="002F0BED" w:rsidRPr="00205802" w:rsidRDefault="002F0BED" w:rsidP="002F0BED">
      <w:pPr>
        <w:pStyle w:val="Bezriadkovania"/>
        <w:spacing w:line="276" w:lineRule="auto"/>
        <w:contextualSpacing/>
        <w:rPr>
          <w:rFonts w:ascii="Arial Narrow" w:hAnsi="Arial Narrow"/>
          <w:sz w:val="24"/>
          <w:szCs w:val="24"/>
        </w:rPr>
      </w:pPr>
      <w:r w:rsidRPr="00205802">
        <w:rPr>
          <w:rFonts w:ascii="Arial Narrow" w:hAnsi="Arial Narrow"/>
          <w:b/>
          <w:sz w:val="24"/>
          <w:szCs w:val="24"/>
        </w:rPr>
        <w:t>Časť 1:</w:t>
      </w:r>
      <w:r w:rsidRPr="00205802">
        <w:rPr>
          <w:rFonts w:ascii="Arial Narrow" w:hAnsi="Arial Narrow"/>
          <w:sz w:val="24"/>
          <w:szCs w:val="24"/>
        </w:rPr>
        <w:t xml:space="preserve">  </w:t>
      </w:r>
      <w:r w:rsidRPr="00205802">
        <w:rPr>
          <w:rFonts w:ascii="Arial Narrow" w:hAnsi="Arial Narrow"/>
          <w:b/>
          <w:sz w:val="24"/>
          <w:szCs w:val="24"/>
        </w:rPr>
        <w:t>Sieťové prvky a server</w:t>
      </w:r>
    </w:p>
    <w:p w14:paraId="2ED77668" w14:textId="77777777" w:rsidR="002F0BED" w:rsidRPr="00205802" w:rsidRDefault="002F0BED" w:rsidP="002F0BED">
      <w:pPr>
        <w:pStyle w:val="Odsekzoznamu"/>
        <w:tabs>
          <w:tab w:val="clear" w:pos="2160"/>
          <w:tab w:val="clear" w:pos="2880"/>
          <w:tab w:val="clear" w:pos="4500"/>
        </w:tabs>
        <w:spacing w:line="276" w:lineRule="auto"/>
        <w:ind w:left="426"/>
        <w:contextualSpacing/>
        <w:rPr>
          <w:rFonts w:ascii="Arial Narrow" w:hAnsi="Arial Narrow"/>
          <w:sz w:val="24"/>
          <w:szCs w:val="24"/>
        </w:rPr>
      </w:pPr>
    </w:p>
    <w:p w14:paraId="1AE62D07" w14:textId="77777777" w:rsidR="002F0BED" w:rsidRPr="00205802" w:rsidRDefault="002F0BED" w:rsidP="002F0BED">
      <w:pPr>
        <w:pStyle w:val="Odsekzoznamu"/>
        <w:numPr>
          <w:ilvl w:val="0"/>
          <w:numId w:val="47"/>
        </w:numPr>
        <w:tabs>
          <w:tab w:val="clear" w:pos="2160"/>
          <w:tab w:val="clear" w:pos="2880"/>
          <w:tab w:val="clear" w:pos="4500"/>
        </w:tabs>
        <w:spacing w:line="276" w:lineRule="auto"/>
        <w:ind w:left="360"/>
        <w:contextualSpacing/>
        <w:jc w:val="both"/>
        <w:rPr>
          <w:rFonts w:ascii="Arial Narrow" w:hAnsi="Arial Narrow"/>
          <w:sz w:val="24"/>
          <w:szCs w:val="24"/>
          <w:lang w:val="sk-SK"/>
        </w:rPr>
      </w:pPr>
      <w:r w:rsidRPr="00205802">
        <w:rPr>
          <w:rFonts w:ascii="Arial Narrow" w:hAnsi="Arial Narrow"/>
          <w:sz w:val="24"/>
          <w:szCs w:val="24"/>
          <w:lang w:val="sk-SK"/>
        </w:rPr>
        <w:t xml:space="preserve">Predmetom zákazky je nákup sieťových prvkov a servera na modernizáciu a obmenu hardvérového a technického vybavenia odboru počítačovej kriminality </w:t>
      </w:r>
      <w:r>
        <w:rPr>
          <w:rFonts w:ascii="Arial Narrow" w:hAnsi="Arial Narrow"/>
          <w:sz w:val="24"/>
          <w:szCs w:val="24"/>
          <w:lang w:val="sk-SK"/>
        </w:rPr>
        <w:t>národnej centrály osobitných druhov kriminality</w:t>
      </w:r>
      <w:r w:rsidRPr="00205802">
        <w:rPr>
          <w:rFonts w:ascii="Arial Narrow" w:hAnsi="Arial Narrow"/>
          <w:sz w:val="24"/>
          <w:szCs w:val="24"/>
          <w:lang w:val="sk-SK"/>
        </w:rPr>
        <w:t xml:space="preserve"> Prezídia Policajného zboru, zefektívnenia spolupráce a zvyšovanie odborných kapacít príslušníkov Policajného zboru v oblasti boja proti počítačovej kriminalite. </w:t>
      </w:r>
    </w:p>
    <w:p w14:paraId="0B5A36B2" w14:textId="77777777" w:rsidR="002F0BED" w:rsidRPr="00205802" w:rsidRDefault="002F0BED" w:rsidP="002F0BED">
      <w:pPr>
        <w:pStyle w:val="Odsekzoznamu"/>
        <w:tabs>
          <w:tab w:val="left" w:pos="708"/>
        </w:tabs>
        <w:spacing w:line="276" w:lineRule="auto"/>
        <w:ind w:left="0"/>
        <w:contextualSpacing/>
        <w:jc w:val="both"/>
        <w:rPr>
          <w:rFonts w:ascii="Arial Narrow" w:hAnsi="Arial Narrow"/>
          <w:sz w:val="24"/>
          <w:szCs w:val="24"/>
          <w:lang w:val="sk-SK"/>
        </w:rPr>
      </w:pPr>
    </w:p>
    <w:p w14:paraId="1EF0F347" w14:textId="77777777" w:rsidR="002F0BED" w:rsidRPr="00205802" w:rsidRDefault="002F0BED" w:rsidP="002F0BED">
      <w:pPr>
        <w:pStyle w:val="Odsekzoznamu"/>
        <w:numPr>
          <w:ilvl w:val="0"/>
          <w:numId w:val="47"/>
        </w:numPr>
        <w:tabs>
          <w:tab w:val="clear" w:pos="2160"/>
          <w:tab w:val="clear" w:pos="2880"/>
          <w:tab w:val="clear" w:pos="4500"/>
        </w:tabs>
        <w:spacing w:line="276" w:lineRule="auto"/>
        <w:ind w:left="360"/>
        <w:contextualSpacing/>
        <w:jc w:val="both"/>
        <w:rPr>
          <w:rFonts w:ascii="Arial Narrow" w:hAnsi="Arial Narrow"/>
          <w:sz w:val="24"/>
          <w:szCs w:val="24"/>
          <w:lang w:val="sk-SK"/>
        </w:rPr>
      </w:pPr>
      <w:r w:rsidRPr="00205802">
        <w:rPr>
          <w:rFonts w:ascii="Arial Narrow" w:hAnsi="Arial Narrow"/>
          <w:sz w:val="24"/>
          <w:szCs w:val="24"/>
          <w:lang w:val="sk-SK"/>
        </w:rPr>
        <w:t>Zákazka je financovaná z fondu pre vnútornú bezpečnosť, implementuje projekt „Budovanie odborných kapacít pre boj proti počítačovej kriminalite“, kód projektu SK 2017 ISF SC5/NC1/A1.</w:t>
      </w:r>
    </w:p>
    <w:p w14:paraId="1CB1AF81" w14:textId="77777777" w:rsidR="002F0BED" w:rsidRPr="00205802" w:rsidRDefault="002F0BED" w:rsidP="002F0BED">
      <w:pPr>
        <w:pStyle w:val="Odsekzoznamu"/>
        <w:tabs>
          <w:tab w:val="left" w:pos="708"/>
        </w:tabs>
        <w:spacing w:line="276" w:lineRule="auto"/>
        <w:ind w:left="0"/>
        <w:contextualSpacing/>
        <w:jc w:val="both"/>
        <w:rPr>
          <w:rFonts w:ascii="Arial Narrow" w:hAnsi="Arial Narrow"/>
          <w:sz w:val="24"/>
          <w:szCs w:val="24"/>
          <w:highlight w:val="yellow"/>
          <w:lang w:val="sk-SK"/>
        </w:rPr>
      </w:pPr>
    </w:p>
    <w:p w14:paraId="67A6B0FE" w14:textId="77777777" w:rsidR="002F0BED" w:rsidRPr="00B04793" w:rsidRDefault="002F0BED" w:rsidP="002F0BED">
      <w:pPr>
        <w:pStyle w:val="Odsekzoznamu"/>
        <w:numPr>
          <w:ilvl w:val="0"/>
          <w:numId w:val="47"/>
        </w:numPr>
        <w:tabs>
          <w:tab w:val="clear" w:pos="2160"/>
          <w:tab w:val="clear" w:pos="2880"/>
          <w:tab w:val="clear" w:pos="4500"/>
        </w:tabs>
        <w:spacing w:line="276" w:lineRule="auto"/>
        <w:ind w:left="360"/>
        <w:contextualSpacing/>
        <w:jc w:val="both"/>
        <w:rPr>
          <w:rFonts w:ascii="Arial Narrow" w:hAnsi="Arial Narrow"/>
          <w:sz w:val="24"/>
          <w:szCs w:val="24"/>
          <w:lang w:val="sk-SK"/>
        </w:rPr>
      </w:pPr>
      <w:r w:rsidRPr="00B04793">
        <w:rPr>
          <w:rFonts w:ascii="Arial Narrow" w:hAnsi="Arial Narrow"/>
          <w:b/>
          <w:sz w:val="24"/>
          <w:szCs w:val="24"/>
        </w:rPr>
        <w:t>Hlavný kód CPV:</w:t>
      </w:r>
    </w:p>
    <w:p w14:paraId="00E0E4E8" w14:textId="77777777" w:rsidR="002F0BED" w:rsidRPr="00B04793" w:rsidRDefault="002F0BED" w:rsidP="002F0BED">
      <w:pPr>
        <w:pStyle w:val="Odsekzoznamu"/>
        <w:tabs>
          <w:tab w:val="clear" w:pos="2160"/>
          <w:tab w:val="clear" w:pos="2880"/>
          <w:tab w:val="clear" w:pos="4500"/>
        </w:tabs>
        <w:spacing w:line="276" w:lineRule="auto"/>
        <w:ind w:left="360"/>
        <w:contextualSpacing/>
        <w:jc w:val="both"/>
        <w:rPr>
          <w:rFonts w:ascii="Arial Narrow" w:hAnsi="Arial Narrow"/>
          <w:sz w:val="24"/>
          <w:szCs w:val="24"/>
          <w:lang w:val="sk-SK"/>
        </w:rPr>
      </w:pPr>
      <w:r w:rsidRPr="00B04793">
        <w:rPr>
          <w:rFonts w:ascii="Arial Narrow" w:hAnsi="Arial Narrow"/>
          <w:sz w:val="24"/>
          <w:szCs w:val="24"/>
          <w:lang w:val="sk-SK"/>
        </w:rPr>
        <w:t>32420000-3 Sieťové zariadenia</w:t>
      </w:r>
    </w:p>
    <w:p w14:paraId="4EBA4995" w14:textId="77777777" w:rsidR="002F0BED" w:rsidRPr="00B04793" w:rsidRDefault="002F0BED" w:rsidP="002F0BED">
      <w:pPr>
        <w:pStyle w:val="Odsekzoznamu"/>
        <w:tabs>
          <w:tab w:val="clear" w:pos="2160"/>
          <w:tab w:val="clear" w:pos="2880"/>
          <w:tab w:val="clear" w:pos="4500"/>
        </w:tabs>
        <w:spacing w:line="276" w:lineRule="auto"/>
        <w:ind w:left="360"/>
        <w:contextualSpacing/>
        <w:jc w:val="both"/>
        <w:rPr>
          <w:rFonts w:ascii="Arial Narrow" w:hAnsi="Arial Narrow"/>
          <w:sz w:val="24"/>
          <w:szCs w:val="24"/>
          <w:lang w:val="sk-SK"/>
        </w:rPr>
      </w:pPr>
      <w:r w:rsidRPr="00B04793">
        <w:rPr>
          <w:rFonts w:ascii="Arial Narrow" w:hAnsi="Arial Narrow"/>
          <w:sz w:val="24"/>
          <w:szCs w:val="24"/>
          <w:lang w:val="sk-SK"/>
        </w:rPr>
        <w:t>32413100-2 Sieťové smerovače</w:t>
      </w:r>
    </w:p>
    <w:p w14:paraId="5BA5C6E6" w14:textId="77777777" w:rsidR="002F0BED" w:rsidRDefault="002F0BED" w:rsidP="002F0BED">
      <w:pPr>
        <w:pStyle w:val="Odsekzoznamu"/>
        <w:tabs>
          <w:tab w:val="clear" w:pos="2160"/>
          <w:tab w:val="clear" w:pos="2880"/>
          <w:tab w:val="clear" w:pos="4500"/>
        </w:tabs>
        <w:spacing w:line="276" w:lineRule="auto"/>
        <w:ind w:left="360"/>
        <w:contextualSpacing/>
        <w:jc w:val="both"/>
        <w:rPr>
          <w:rFonts w:ascii="Arial Narrow" w:hAnsi="Arial Narrow"/>
          <w:sz w:val="24"/>
          <w:szCs w:val="24"/>
          <w:lang w:val="sk-SK"/>
        </w:rPr>
      </w:pPr>
      <w:r w:rsidRPr="00B04793">
        <w:rPr>
          <w:rFonts w:ascii="Arial Narrow" w:hAnsi="Arial Narrow"/>
          <w:sz w:val="24"/>
          <w:szCs w:val="24"/>
          <w:lang w:val="sk-SK"/>
        </w:rPr>
        <w:t>32422000-7 Sieťové komponenty</w:t>
      </w:r>
    </w:p>
    <w:p w14:paraId="01CC4ED5" w14:textId="77777777" w:rsidR="002F0BED" w:rsidRPr="00B04793" w:rsidRDefault="002F0BED" w:rsidP="002F0BED">
      <w:pPr>
        <w:pStyle w:val="Odsekzoznamu"/>
        <w:tabs>
          <w:tab w:val="clear" w:pos="2160"/>
          <w:tab w:val="clear" w:pos="2880"/>
          <w:tab w:val="clear" w:pos="4500"/>
        </w:tabs>
        <w:spacing w:line="276" w:lineRule="auto"/>
        <w:ind w:left="360"/>
        <w:contextualSpacing/>
        <w:jc w:val="both"/>
        <w:rPr>
          <w:rFonts w:ascii="Arial Narrow" w:hAnsi="Arial Narrow"/>
          <w:sz w:val="24"/>
          <w:szCs w:val="24"/>
          <w:lang w:val="sk-SK"/>
        </w:rPr>
      </w:pPr>
      <w:r w:rsidRPr="00215EB0">
        <w:rPr>
          <w:rFonts w:ascii="Arial Narrow" w:hAnsi="Arial Narrow"/>
          <w:sz w:val="24"/>
          <w:szCs w:val="24"/>
          <w:lang w:val="sk-SK"/>
        </w:rPr>
        <w:t>30237110-3</w:t>
      </w:r>
      <w:r>
        <w:rPr>
          <w:rFonts w:ascii="Arial Narrow" w:hAnsi="Arial Narrow"/>
          <w:sz w:val="24"/>
          <w:szCs w:val="24"/>
          <w:lang w:val="sk-SK"/>
        </w:rPr>
        <w:t xml:space="preserve"> </w:t>
      </w:r>
      <w:r w:rsidRPr="00215EB0">
        <w:rPr>
          <w:rFonts w:ascii="Arial Narrow" w:hAnsi="Arial Narrow"/>
          <w:sz w:val="24"/>
          <w:szCs w:val="24"/>
          <w:lang w:val="sk-SK"/>
        </w:rPr>
        <w:t xml:space="preserve">Sieťové rozhrania         </w:t>
      </w:r>
    </w:p>
    <w:p w14:paraId="15F8FCBA" w14:textId="77777777" w:rsidR="002F0BED" w:rsidRDefault="002F0BED" w:rsidP="002F0BED">
      <w:pPr>
        <w:pStyle w:val="Odsekzoznamu"/>
        <w:tabs>
          <w:tab w:val="clear" w:pos="2160"/>
          <w:tab w:val="clear" w:pos="2880"/>
          <w:tab w:val="clear" w:pos="4500"/>
        </w:tabs>
        <w:spacing w:line="276" w:lineRule="auto"/>
        <w:ind w:left="360"/>
        <w:contextualSpacing/>
        <w:jc w:val="both"/>
        <w:rPr>
          <w:rFonts w:ascii="Arial Narrow" w:hAnsi="Arial Narrow"/>
          <w:sz w:val="24"/>
          <w:szCs w:val="24"/>
          <w:lang w:val="sk-SK"/>
        </w:rPr>
      </w:pPr>
      <w:r w:rsidRPr="00B04793">
        <w:rPr>
          <w:rFonts w:ascii="Arial Narrow" w:hAnsi="Arial Narrow"/>
          <w:sz w:val="24"/>
          <w:szCs w:val="24"/>
          <w:lang w:val="sk-SK"/>
        </w:rPr>
        <w:t>48820000-2 Servery</w:t>
      </w:r>
    </w:p>
    <w:p w14:paraId="0C0419A8" w14:textId="77777777" w:rsidR="002F0BED" w:rsidRPr="00B04793" w:rsidRDefault="002F0BED" w:rsidP="002F0BED">
      <w:pPr>
        <w:pStyle w:val="Odsekzoznamu"/>
        <w:tabs>
          <w:tab w:val="clear" w:pos="2160"/>
          <w:tab w:val="clear" w:pos="2880"/>
          <w:tab w:val="clear" w:pos="4500"/>
        </w:tabs>
        <w:spacing w:line="276" w:lineRule="auto"/>
        <w:ind w:left="360"/>
        <w:contextualSpacing/>
        <w:jc w:val="both"/>
        <w:rPr>
          <w:rFonts w:ascii="Arial Narrow" w:hAnsi="Arial Narrow"/>
          <w:sz w:val="24"/>
          <w:szCs w:val="24"/>
          <w:lang w:val="sk-SK"/>
        </w:rPr>
      </w:pPr>
      <w:r w:rsidRPr="00215EB0">
        <w:rPr>
          <w:rFonts w:ascii="Arial Narrow" w:hAnsi="Arial Narrow"/>
          <w:sz w:val="24"/>
          <w:szCs w:val="24"/>
          <w:lang w:val="sk-SK"/>
        </w:rPr>
        <w:t>48821000-9</w:t>
      </w:r>
      <w:r>
        <w:rPr>
          <w:rFonts w:ascii="Arial Narrow" w:hAnsi="Arial Narrow"/>
          <w:sz w:val="24"/>
          <w:szCs w:val="24"/>
          <w:lang w:val="sk-SK"/>
        </w:rPr>
        <w:t xml:space="preserve"> </w:t>
      </w:r>
      <w:r w:rsidRPr="00215EB0">
        <w:rPr>
          <w:rFonts w:ascii="Arial Narrow" w:hAnsi="Arial Narrow"/>
          <w:sz w:val="24"/>
          <w:szCs w:val="24"/>
          <w:lang w:val="sk-SK"/>
        </w:rPr>
        <w:t xml:space="preserve">Sieťové servery          </w:t>
      </w:r>
    </w:p>
    <w:p w14:paraId="14590159" w14:textId="77777777" w:rsidR="002F0BED" w:rsidRPr="00205802" w:rsidRDefault="002F0BED" w:rsidP="002F0BED">
      <w:pPr>
        <w:pStyle w:val="Odsekzoznamu"/>
        <w:tabs>
          <w:tab w:val="clear" w:pos="2160"/>
          <w:tab w:val="clear" w:pos="2880"/>
          <w:tab w:val="clear" w:pos="4500"/>
        </w:tabs>
        <w:spacing w:line="276" w:lineRule="auto"/>
        <w:ind w:left="0"/>
        <w:contextualSpacing/>
        <w:jc w:val="both"/>
        <w:rPr>
          <w:rFonts w:ascii="Calibri" w:eastAsia="Calibri" w:hAnsi="Calibri" w:cs="ArialMT"/>
          <w:sz w:val="24"/>
          <w:szCs w:val="24"/>
          <w:lang w:val="sk-SK" w:eastAsia="sk-SK"/>
        </w:rPr>
      </w:pPr>
    </w:p>
    <w:p w14:paraId="35957977" w14:textId="77777777" w:rsidR="002F0BED" w:rsidRPr="00205802" w:rsidRDefault="002F0BED" w:rsidP="002F0BED">
      <w:pPr>
        <w:pStyle w:val="Odsekzoznamu"/>
        <w:numPr>
          <w:ilvl w:val="0"/>
          <w:numId w:val="47"/>
        </w:numPr>
        <w:tabs>
          <w:tab w:val="clear" w:pos="2160"/>
          <w:tab w:val="clear" w:pos="2880"/>
          <w:tab w:val="clear" w:pos="4500"/>
        </w:tabs>
        <w:spacing w:line="276" w:lineRule="auto"/>
        <w:ind w:left="360"/>
        <w:contextualSpacing/>
        <w:jc w:val="both"/>
        <w:rPr>
          <w:rFonts w:ascii="Arial Narrow" w:hAnsi="Arial Narrow"/>
          <w:sz w:val="24"/>
          <w:szCs w:val="24"/>
          <w:lang w:val="sk-SK"/>
        </w:rPr>
      </w:pPr>
      <w:r w:rsidRPr="00205802">
        <w:rPr>
          <w:rFonts w:ascii="Arial Narrow" w:hAnsi="Arial Narrow"/>
          <w:b/>
          <w:sz w:val="24"/>
          <w:szCs w:val="24"/>
          <w:lang w:val="sk-SK"/>
        </w:rPr>
        <w:t>S tovarom sa požaduje  zabezpečiť aj tieto súvisiace služby:</w:t>
      </w:r>
    </w:p>
    <w:p w14:paraId="4261A4AB" w14:textId="77777777" w:rsidR="002F0BED" w:rsidRPr="00205802" w:rsidRDefault="002F0BED" w:rsidP="002F0BED">
      <w:pPr>
        <w:pStyle w:val="Odsekzoznamu"/>
        <w:numPr>
          <w:ilvl w:val="0"/>
          <w:numId w:val="48"/>
        </w:numPr>
        <w:tabs>
          <w:tab w:val="clear" w:pos="2160"/>
          <w:tab w:val="clear" w:pos="2880"/>
          <w:tab w:val="clear" w:pos="4500"/>
        </w:tabs>
        <w:spacing w:line="276" w:lineRule="auto"/>
        <w:contextualSpacing/>
        <w:rPr>
          <w:rFonts w:ascii="Arial Narrow" w:hAnsi="Arial Narrow"/>
          <w:sz w:val="24"/>
          <w:szCs w:val="24"/>
        </w:rPr>
      </w:pPr>
      <w:r w:rsidRPr="00205802">
        <w:rPr>
          <w:rFonts w:ascii="Arial Narrow" w:hAnsi="Arial Narrow"/>
          <w:sz w:val="24"/>
          <w:szCs w:val="24"/>
        </w:rPr>
        <w:t>dodanie tovaru do miesta dodania,</w:t>
      </w:r>
    </w:p>
    <w:p w14:paraId="36F7172D" w14:textId="77777777" w:rsidR="002F0BED" w:rsidRPr="00205802" w:rsidRDefault="002F0BED" w:rsidP="002F0BED">
      <w:pPr>
        <w:pStyle w:val="Odsekzoznamu"/>
        <w:numPr>
          <w:ilvl w:val="0"/>
          <w:numId w:val="48"/>
        </w:numPr>
        <w:tabs>
          <w:tab w:val="clear" w:pos="2160"/>
          <w:tab w:val="clear" w:pos="2880"/>
          <w:tab w:val="clear" w:pos="4500"/>
        </w:tabs>
        <w:spacing w:line="276" w:lineRule="auto"/>
        <w:contextualSpacing/>
        <w:rPr>
          <w:rFonts w:ascii="Arial Narrow" w:hAnsi="Arial Narrow"/>
          <w:sz w:val="24"/>
          <w:szCs w:val="24"/>
        </w:rPr>
      </w:pPr>
      <w:r w:rsidRPr="00205802">
        <w:rPr>
          <w:rFonts w:ascii="Arial Narrow" w:hAnsi="Arial Narrow"/>
          <w:sz w:val="24"/>
          <w:szCs w:val="24"/>
        </w:rPr>
        <w:t>vyloženie tovaru v mieste dodania</w:t>
      </w:r>
      <w:r>
        <w:rPr>
          <w:rFonts w:ascii="Arial Narrow" w:hAnsi="Arial Narrow"/>
          <w:sz w:val="24"/>
          <w:szCs w:val="24"/>
          <w:lang w:val="sk-SK"/>
        </w:rPr>
        <w:t>.</w:t>
      </w:r>
    </w:p>
    <w:p w14:paraId="4040F822" w14:textId="77777777" w:rsidR="002F0BED" w:rsidRPr="00205802" w:rsidRDefault="002F0BED" w:rsidP="002F0BED">
      <w:pPr>
        <w:pStyle w:val="Default"/>
        <w:spacing w:line="276" w:lineRule="auto"/>
        <w:contextualSpacing/>
        <w:jc w:val="both"/>
        <w:rPr>
          <w:rFonts w:ascii="Arial Narrow" w:eastAsia="Times New Roman" w:hAnsi="Arial Narrow" w:cs="Times New Roman"/>
          <w:b/>
          <w:color w:val="auto"/>
          <w:highlight w:val="yellow"/>
          <w:lang w:eastAsia="cs-CZ"/>
        </w:rPr>
      </w:pPr>
    </w:p>
    <w:p w14:paraId="177C0194" w14:textId="77777777" w:rsidR="002F0BED" w:rsidRPr="00205802" w:rsidRDefault="002F0BED" w:rsidP="002F0BED">
      <w:pPr>
        <w:pStyle w:val="Default"/>
        <w:numPr>
          <w:ilvl w:val="0"/>
          <w:numId w:val="47"/>
        </w:numPr>
        <w:spacing w:line="276" w:lineRule="auto"/>
        <w:ind w:left="360"/>
        <w:contextualSpacing/>
        <w:jc w:val="both"/>
        <w:rPr>
          <w:rFonts w:ascii="Arial Narrow" w:eastAsia="Times New Roman" w:hAnsi="Arial Narrow" w:cs="Times New Roman"/>
          <w:color w:val="auto"/>
          <w:lang w:eastAsia="cs-CZ"/>
        </w:rPr>
      </w:pPr>
      <w:r w:rsidRPr="00205802">
        <w:rPr>
          <w:rFonts w:ascii="Arial Narrow" w:hAnsi="Arial Narrow"/>
        </w:rPr>
        <w:t>Verejný obstarávateľ</w:t>
      </w:r>
      <w:r w:rsidRPr="00205802">
        <w:rPr>
          <w:rFonts w:ascii="Arial Narrow" w:eastAsia="Times New Roman" w:hAnsi="Arial Narrow" w:cs="Times New Roman"/>
          <w:color w:val="auto"/>
          <w:lang w:eastAsia="cs-CZ"/>
        </w:rPr>
        <w:t xml:space="preserve"> si vyhradzuje právo prevziať iba tovar funkčný, bez zjavných vád, dodaný </w:t>
      </w:r>
      <w:r>
        <w:rPr>
          <w:rFonts w:ascii="Arial Narrow" w:eastAsia="Times New Roman" w:hAnsi="Arial Narrow" w:cs="Times New Roman"/>
          <w:color w:val="auto"/>
          <w:lang w:eastAsia="cs-CZ"/>
        </w:rPr>
        <w:br/>
      </w:r>
      <w:r w:rsidRPr="00205802">
        <w:rPr>
          <w:rFonts w:ascii="Arial Narrow" w:eastAsia="Times New Roman" w:hAnsi="Arial Narrow" w:cs="Times New Roman"/>
          <w:color w:val="auto"/>
          <w:lang w:eastAsia="cs-CZ"/>
        </w:rPr>
        <w:t>v kompletnom stave a v požadovanom množstve. V opačnom prípade si vyhradzuje právo nepodpísať dodací list, neprebrať dodaný tovar a nezaplatiť cenu za neprebraný tovar.</w:t>
      </w:r>
    </w:p>
    <w:p w14:paraId="0B553A59" w14:textId="77777777" w:rsidR="002F0BED" w:rsidRPr="00205802" w:rsidRDefault="002F0BED" w:rsidP="002F0BED">
      <w:pPr>
        <w:tabs>
          <w:tab w:val="clear" w:pos="2160"/>
          <w:tab w:val="clear" w:pos="2880"/>
          <w:tab w:val="clear" w:pos="4500"/>
          <w:tab w:val="center" w:pos="1701"/>
          <w:tab w:val="center" w:pos="5670"/>
        </w:tabs>
        <w:spacing w:after="60" w:line="276" w:lineRule="auto"/>
        <w:contextualSpacing/>
        <w:jc w:val="both"/>
        <w:rPr>
          <w:rFonts w:ascii="Arial Narrow" w:hAnsi="Arial Narrow"/>
          <w:sz w:val="24"/>
          <w:szCs w:val="24"/>
        </w:rPr>
      </w:pPr>
    </w:p>
    <w:p w14:paraId="5FAC28EB" w14:textId="77777777" w:rsidR="002F0BED" w:rsidRPr="00205802" w:rsidRDefault="002F0BED" w:rsidP="002F0BED">
      <w:pPr>
        <w:numPr>
          <w:ilvl w:val="0"/>
          <w:numId w:val="47"/>
        </w:numPr>
        <w:tabs>
          <w:tab w:val="clear" w:pos="2160"/>
          <w:tab w:val="clear" w:pos="2880"/>
          <w:tab w:val="clear" w:pos="4500"/>
        </w:tabs>
        <w:spacing w:after="60" w:line="276" w:lineRule="auto"/>
        <w:ind w:left="360"/>
        <w:contextualSpacing/>
        <w:jc w:val="both"/>
        <w:rPr>
          <w:rFonts w:ascii="Arial Narrow" w:hAnsi="Arial Narrow"/>
          <w:sz w:val="24"/>
          <w:szCs w:val="24"/>
        </w:rPr>
      </w:pPr>
      <w:r w:rsidRPr="00205802">
        <w:rPr>
          <w:rFonts w:ascii="Arial Narrow" w:hAnsi="Arial Narrow"/>
          <w:sz w:val="24"/>
          <w:szCs w:val="24"/>
        </w:rPr>
        <w:t>Tovar musí byť nový, nepoužívaný, zabalený v neporušených obaloch, nepoškodený.</w:t>
      </w:r>
    </w:p>
    <w:p w14:paraId="6AAAAF3D" w14:textId="77777777" w:rsidR="002F0BED" w:rsidRPr="00205802" w:rsidRDefault="002F0BED" w:rsidP="002F0BED">
      <w:pPr>
        <w:tabs>
          <w:tab w:val="clear" w:pos="2160"/>
          <w:tab w:val="clear" w:pos="2880"/>
          <w:tab w:val="clear" w:pos="4500"/>
        </w:tabs>
        <w:spacing w:after="60" w:line="276" w:lineRule="auto"/>
        <w:ind w:left="360"/>
        <w:contextualSpacing/>
        <w:jc w:val="both"/>
        <w:rPr>
          <w:rFonts w:ascii="Arial Narrow" w:hAnsi="Arial Narrow"/>
          <w:sz w:val="24"/>
          <w:szCs w:val="24"/>
        </w:rPr>
      </w:pPr>
    </w:p>
    <w:p w14:paraId="31119845" w14:textId="77777777" w:rsidR="002F0BED" w:rsidRPr="00205802" w:rsidRDefault="002F0BED" w:rsidP="002F0BED">
      <w:pPr>
        <w:numPr>
          <w:ilvl w:val="0"/>
          <w:numId w:val="47"/>
        </w:numPr>
        <w:tabs>
          <w:tab w:val="clear" w:pos="2160"/>
          <w:tab w:val="clear" w:pos="2880"/>
          <w:tab w:val="clear" w:pos="4500"/>
        </w:tabs>
        <w:spacing w:after="60" w:line="276" w:lineRule="auto"/>
        <w:ind w:left="360"/>
        <w:contextualSpacing/>
        <w:jc w:val="both"/>
        <w:rPr>
          <w:rFonts w:ascii="Arial Narrow" w:hAnsi="Arial Narrow"/>
          <w:sz w:val="24"/>
          <w:szCs w:val="24"/>
        </w:rPr>
      </w:pPr>
      <w:r w:rsidRPr="00205802">
        <w:rPr>
          <w:rFonts w:ascii="Arial Narrow" w:hAnsi="Arial Narrow"/>
          <w:sz w:val="24"/>
          <w:szCs w:val="24"/>
        </w:rPr>
        <w:t xml:space="preserve">Pre položku č. 1 požaduje verejný obstarávateľ na dodaný tovar min. 36 mesačnú záruku, pokiaľ na záručnom liste nie je vyznačená dlhšia doba podľa záručných podmienok výrobcu. Záručná doba začína plynúť dňom prevzatia predmetu zmluvy na základe dodacieho listu. </w:t>
      </w:r>
    </w:p>
    <w:p w14:paraId="0B0B5221" w14:textId="77777777" w:rsidR="002F0BED" w:rsidRPr="00205802" w:rsidRDefault="002F0BED" w:rsidP="002F0BED">
      <w:pPr>
        <w:tabs>
          <w:tab w:val="clear" w:pos="2160"/>
          <w:tab w:val="clear" w:pos="2880"/>
          <w:tab w:val="clear" w:pos="4500"/>
        </w:tabs>
        <w:spacing w:after="60" w:line="276" w:lineRule="auto"/>
        <w:ind w:left="360"/>
        <w:contextualSpacing/>
        <w:jc w:val="both"/>
        <w:rPr>
          <w:rFonts w:ascii="Arial Narrow" w:hAnsi="Arial Narrow"/>
          <w:sz w:val="24"/>
          <w:szCs w:val="24"/>
        </w:rPr>
      </w:pPr>
    </w:p>
    <w:p w14:paraId="4C5A8545" w14:textId="77777777" w:rsidR="002F0BED" w:rsidRPr="00205802" w:rsidRDefault="002F0BED" w:rsidP="002F0BED">
      <w:pPr>
        <w:numPr>
          <w:ilvl w:val="0"/>
          <w:numId w:val="47"/>
        </w:numPr>
        <w:tabs>
          <w:tab w:val="clear" w:pos="2160"/>
          <w:tab w:val="clear" w:pos="2880"/>
          <w:tab w:val="clear" w:pos="4500"/>
        </w:tabs>
        <w:spacing w:after="60" w:line="276" w:lineRule="auto"/>
        <w:ind w:left="360"/>
        <w:contextualSpacing/>
        <w:jc w:val="both"/>
        <w:rPr>
          <w:rFonts w:ascii="Arial Narrow" w:hAnsi="Arial Narrow"/>
          <w:sz w:val="24"/>
          <w:szCs w:val="24"/>
        </w:rPr>
      </w:pPr>
      <w:r w:rsidRPr="00205802">
        <w:rPr>
          <w:rFonts w:ascii="Arial Narrow" w:hAnsi="Arial Narrow"/>
          <w:sz w:val="24"/>
          <w:szCs w:val="24"/>
        </w:rPr>
        <w:t xml:space="preserve">Pre položky č. 2 až 5 požaduje verejný obstarávateľ  na dodaný tovar min. 24 mesačnú záruku, pokiaľ na záručnom liste nie je vyznačená dlhšia doba podľa záručných podmienok výrobcu. Záručná doba začína plynúť dňom prevzatia predmetu zmluvy na základe dodacieho listu. </w:t>
      </w:r>
    </w:p>
    <w:p w14:paraId="47B77445" w14:textId="77777777" w:rsidR="002F0BED" w:rsidRPr="00205802" w:rsidRDefault="002F0BED" w:rsidP="002F0BED">
      <w:pPr>
        <w:tabs>
          <w:tab w:val="clear" w:pos="2160"/>
          <w:tab w:val="clear" w:pos="2880"/>
          <w:tab w:val="clear" w:pos="4500"/>
          <w:tab w:val="center" w:pos="1701"/>
          <w:tab w:val="center" w:pos="5670"/>
        </w:tabs>
        <w:spacing w:after="60" w:line="276" w:lineRule="auto"/>
        <w:contextualSpacing/>
        <w:jc w:val="both"/>
        <w:rPr>
          <w:rFonts w:ascii="Arial Narrow" w:hAnsi="Arial Narrow"/>
          <w:sz w:val="24"/>
          <w:szCs w:val="24"/>
          <w:highlight w:val="yellow"/>
        </w:rPr>
      </w:pPr>
    </w:p>
    <w:p w14:paraId="63F44A7D" w14:textId="77777777" w:rsidR="002F0BED" w:rsidRPr="00205802" w:rsidRDefault="002F0BED" w:rsidP="002F0BED">
      <w:pPr>
        <w:numPr>
          <w:ilvl w:val="0"/>
          <w:numId w:val="47"/>
        </w:numPr>
        <w:tabs>
          <w:tab w:val="clear" w:pos="2160"/>
          <w:tab w:val="clear" w:pos="2880"/>
          <w:tab w:val="clear" w:pos="4500"/>
        </w:tabs>
        <w:spacing w:after="60" w:line="276" w:lineRule="auto"/>
        <w:ind w:left="360"/>
        <w:contextualSpacing/>
        <w:jc w:val="both"/>
        <w:rPr>
          <w:rFonts w:ascii="Arial Narrow" w:hAnsi="Arial Narrow"/>
          <w:sz w:val="24"/>
          <w:szCs w:val="24"/>
        </w:rPr>
      </w:pPr>
      <w:r w:rsidRPr="00205802">
        <w:rPr>
          <w:rFonts w:ascii="Arial Narrow" w:hAnsi="Arial Narrow"/>
          <w:sz w:val="24"/>
          <w:szCs w:val="24"/>
        </w:rPr>
        <w:t>Verejný obstarávateľ požaduje pre všetky typy dodávok odovzdanie dokumentácie – technická dokumentácia od výrobcu, návod na použitie/manuál pre obsluhu v slovenskom alebo českom jazyku, záručné listy, iné doklady podľa druhu tovaru.</w:t>
      </w:r>
    </w:p>
    <w:p w14:paraId="2DDA8BEE" w14:textId="77777777" w:rsidR="002F0BED" w:rsidRPr="00205802" w:rsidRDefault="002F0BED" w:rsidP="002F0BED">
      <w:pPr>
        <w:tabs>
          <w:tab w:val="clear" w:pos="2160"/>
          <w:tab w:val="clear" w:pos="2880"/>
          <w:tab w:val="clear" w:pos="4500"/>
        </w:tabs>
        <w:spacing w:after="60" w:line="276" w:lineRule="auto"/>
        <w:ind w:left="720"/>
        <w:contextualSpacing/>
        <w:jc w:val="both"/>
        <w:rPr>
          <w:rFonts w:ascii="Arial Narrow" w:hAnsi="Arial Narrow"/>
          <w:sz w:val="24"/>
          <w:szCs w:val="24"/>
        </w:rPr>
      </w:pPr>
    </w:p>
    <w:p w14:paraId="3437003B" w14:textId="77777777" w:rsidR="002F0BED" w:rsidRPr="00205802" w:rsidRDefault="002F0BED" w:rsidP="002F0BED">
      <w:pPr>
        <w:numPr>
          <w:ilvl w:val="0"/>
          <w:numId w:val="47"/>
        </w:numPr>
        <w:tabs>
          <w:tab w:val="clear" w:pos="2160"/>
          <w:tab w:val="clear" w:pos="2880"/>
          <w:tab w:val="clear" w:pos="4500"/>
        </w:tabs>
        <w:spacing w:after="60" w:line="276" w:lineRule="auto"/>
        <w:ind w:left="426" w:hanging="426"/>
        <w:contextualSpacing/>
        <w:jc w:val="both"/>
        <w:rPr>
          <w:rFonts w:ascii="Arial Narrow" w:hAnsi="Arial Narrow"/>
          <w:sz w:val="24"/>
          <w:szCs w:val="24"/>
        </w:rPr>
      </w:pPr>
      <w:r w:rsidRPr="00205802">
        <w:rPr>
          <w:rFonts w:ascii="Arial Narrow" w:hAnsi="Arial Narrow"/>
          <w:b/>
          <w:color w:val="000000"/>
          <w:sz w:val="24"/>
          <w:szCs w:val="24"/>
        </w:rPr>
        <w:t>Lehota plnenia je:</w:t>
      </w:r>
    </w:p>
    <w:p w14:paraId="3D1097F3" w14:textId="77777777" w:rsidR="002F0BED" w:rsidRPr="00205802" w:rsidRDefault="002F0BED" w:rsidP="002F0BED">
      <w:pPr>
        <w:numPr>
          <w:ilvl w:val="0"/>
          <w:numId w:val="44"/>
        </w:numPr>
        <w:tabs>
          <w:tab w:val="clear" w:pos="2160"/>
          <w:tab w:val="clear" w:pos="2880"/>
          <w:tab w:val="clear" w:pos="4500"/>
        </w:tabs>
        <w:spacing w:after="60" w:line="276" w:lineRule="auto"/>
        <w:ind w:left="426" w:firstLine="0"/>
        <w:contextualSpacing/>
        <w:jc w:val="both"/>
        <w:rPr>
          <w:rFonts w:ascii="Arial Narrow" w:hAnsi="Arial Narrow"/>
          <w:sz w:val="24"/>
          <w:szCs w:val="24"/>
        </w:rPr>
      </w:pPr>
      <w:r>
        <w:rPr>
          <w:rFonts w:ascii="Arial Narrow" w:hAnsi="Arial Narrow"/>
          <w:sz w:val="24"/>
          <w:szCs w:val="24"/>
        </w:rPr>
        <w:t>do 3</w:t>
      </w:r>
      <w:r w:rsidRPr="00205802">
        <w:rPr>
          <w:rFonts w:ascii="Arial Narrow" w:hAnsi="Arial Narrow"/>
          <w:sz w:val="24"/>
          <w:szCs w:val="24"/>
        </w:rPr>
        <w:t>0 dní odo dňa nadobudnutia účinnosti zmluvy.</w:t>
      </w:r>
    </w:p>
    <w:p w14:paraId="40A207D0" w14:textId="77777777" w:rsidR="002F0BED" w:rsidRDefault="002F0BED" w:rsidP="002F0BED">
      <w:pPr>
        <w:tabs>
          <w:tab w:val="clear" w:pos="2160"/>
          <w:tab w:val="clear" w:pos="2880"/>
          <w:tab w:val="clear" w:pos="4500"/>
          <w:tab w:val="center" w:pos="709"/>
          <w:tab w:val="center" w:pos="5670"/>
        </w:tabs>
        <w:spacing w:after="60" w:line="276" w:lineRule="auto"/>
        <w:ind w:left="426"/>
        <w:contextualSpacing/>
        <w:jc w:val="both"/>
        <w:rPr>
          <w:rFonts w:ascii="Arial Narrow" w:hAnsi="Arial Narrow"/>
          <w:sz w:val="24"/>
          <w:szCs w:val="24"/>
        </w:rPr>
      </w:pPr>
    </w:p>
    <w:p w14:paraId="23129BCB" w14:textId="77777777" w:rsidR="002F0BED" w:rsidRDefault="002F0BED" w:rsidP="002F0BED">
      <w:pPr>
        <w:tabs>
          <w:tab w:val="clear" w:pos="2160"/>
          <w:tab w:val="clear" w:pos="2880"/>
          <w:tab w:val="clear" w:pos="4500"/>
          <w:tab w:val="center" w:pos="709"/>
          <w:tab w:val="center" w:pos="5670"/>
        </w:tabs>
        <w:spacing w:after="60" w:line="276" w:lineRule="auto"/>
        <w:ind w:left="426"/>
        <w:contextualSpacing/>
        <w:jc w:val="both"/>
        <w:rPr>
          <w:rFonts w:ascii="Arial Narrow" w:hAnsi="Arial Narrow"/>
          <w:sz w:val="24"/>
          <w:szCs w:val="24"/>
        </w:rPr>
      </w:pPr>
    </w:p>
    <w:p w14:paraId="1BEF7D6F" w14:textId="77777777" w:rsidR="002F0BED" w:rsidRPr="00205802" w:rsidRDefault="002F0BED" w:rsidP="002F0BED">
      <w:pPr>
        <w:tabs>
          <w:tab w:val="clear" w:pos="2160"/>
          <w:tab w:val="clear" w:pos="2880"/>
          <w:tab w:val="clear" w:pos="4500"/>
          <w:tab w:val="center" w:pos="709"/>
          <w:tab w:val="center" w:pos="5670"/>
        </w:tabs>
        <w:spacing w:after="60" w:line="276" w:lineRule="auto"/>
        <w:ind w:left="426"/>
        <w:contextualSpacing/>
        <w:jc w:val="both"/>
        <w:rPr>
          <w:rFonts w:ascii="Arial Narrow" w:hAnsi="Arial Narrow"/>
          <w:sz w:val="24"/>
          <w:szCs w:val="24"/>
        </w:rPr>
      </w:pPr>
    </w:p>
    <w:p w14:paraId="4DABD820" w14:textId="77777777" w:rsidR="002F0BED" w:rsidRPr="00205802" w:rsidRDefault="002F0BED" w:rsidP="002F0BED">
      <w:pPr>
        <w:pStyle w:val="Odsekzoznamu"/>
        <w:numPr>
          <w:ilvl w:val="0"/>
          <w:numId w:val="47"/>
        </w:numPr>
        <w:tabs>
          <w:tab w:val="clear" w:pos="2160"/>
          <w:tab w:val="clear" w:pos="2880"/>
          <w:tab w:val="clear" w:pos="4500"/>
        </w:tabs>
        <w:spacing w:line="276" w:lineRule="auto"/>
        <w:ind w:left="426" w:hanging="426"/>
        <w:contextualSpacing/>
        <w:jc w:val="both"/>
        <w:rPr>
          <w:rFonts w:ascii="Arial Narrow" w:hAnsi="Arial Narrow"/>
          <w:sz w:val="24"/>
          <w:szCs w:val="24"/>
        </w:rPr>
      </w:pPr>
      <w:r w:rsidRPr="00205802">
        <w:rPr>
          <w:rFonts w:ascii="Arial Narrow" w:hAnsi="Arial Narrow"/>
          <w:b/>
          <w:color w:val="000000"/>
          <w:sz w:val="24"/>
          <w:szCs w:val="24"/>
        </w:rPr>
        <w:t xml:space="preserve">Miestom dodania </w:t>
      </w:r>
      <w:r w:rsidRPr="00205802">
        <w:rPr>
          <w:rFonts w:ascii="Arial Narrow" w:hAnsi="Arial Narrow"/>
          <w:b/>
          <w:color w:val="000000"/>
          <w:sz w:val="24"/>
          <w:szCs w:val="24"/>
          <w:lang w:val="sk-SK"/>
        </w:rPr>
        <w:t>je:</w:t>
      </w:r>
    </w:p>
    <w:p w14:paraId="548F246E" w14:textId="77777777" w:rsidR="002F0BED" w:rsidRPr="00205802" w:rsidRDefault="002F0BED" w:rsidP="002F0BED">
      <w:pPr>
        <w:numPr>
          <w:ilvl w:val="0"/>
          <w:numId w:val="46"/>
        </w:numPr>
        <w:tabs>
          <w:tab w:val="clear" w:pos="2160"/>
          <w:tab w:val="clear" w:pos="2880"/>
          <w:tab w:val="clear" w:pos="4500"/>
        </w:tabs>
        <w:autoSpaceDE w:val="0"/>
        <w:autoSpaceDN w:val="0"/>
        <w:adjustRightInd w:val="0"/>
        <w:spacing w:before="120" w:after="120" w:line="276" w:lineRule="auto"/>
        <w:ind w:left="426" w:firstLine="0"/>
        <w:contextualSpacing/>
        <w:jc w:val="both"/>
        <w:rPr>
          <w:rFonts w:ascii="Arial Narrow" w:hAnsi="Arial Narrow"/>
          <w:sz w:val="24"/>
          <w:szCs w:val="24"/>
        </w:rPr>
      </w:pPr>
      <w:r w:rsidRPr="00205802">
        <w:rPr>
          <w:rFonts w:ascii="Arial Narrow" w:hAnsi="Arial Narrow"/>
          <w:sz w:val="24"/>
          <w:szCs w:val="24"/>
        </w:rPr>
        <w:t xml:space="preserve">Ministerstvo vnútra SR, </w:t>
      </w:r>
      <w:r>
        <w:rPr>
          <w:rFonts w:ascii="Arial Narrow" w:hAnsi="Arial Narrow"/>
          <w:sz w:val="24"/>
          <w:szCs w:val="24"/>
        </w:rPr>
        <w:t xml:space="preserve">Sibírska 26 </w:t>
      </w:r>
      <w:r w:rsidRPr="00205802">
        <w:rPr>
          <w:rFonts w:ascii="Arial Narrow" w:hAnsi="Arial Narrow"/>
          <w:sz w:val="24"/>
          <w:szCs w:val="24"/>
        </w:rPr>
        <w:t xml:space="preserve">, 831 02 Bratislava </w:t>
      </w:r>
    </w:p>
    <w:p w14:paraId="127583E1" w14:textId="77777777" w:rsidR="002F0BED" w:rsidRPr="00205802" w:rsidRDefault="002F0BED" w:rsidP="002F0BED">
      <w:pPr>
        <w:tabs>
          <w:tab w:val="clear" w:pos="2160"/>
          <w:tab w:val="clear" w:pos="2880"/>
          <w:tab w:val="clear" w:pos="4500"/>
          <w:tab w:val="center" w:pos="1701"/>
          <w:tab w:val="center" w:pos="5670"/>
        </w:tabs>
        <w:spacing w:after="60" w:line="276" w:lineRule="auto"/>
        <w:ind w:left="426" w:hanging="426"/>
        <w:contextualSpacing/>
        <w:jc w:val="both"/>
        <w:rPr>
          <w:rFonts w:ascii="Arial Narrow" w:hAnsi="Arial Narrow"/>
          <w:sz w:val="24"/>
          <w:szCs w:val="24"/>
        </w:rPr>
      </w:pPr>
    </w:p>
    <w:p w14:paraId="41510224" w14:textId="77777777" w:rsidR="002F0BED" w:rsidRPr="00205802" w:rsidRDefault="002F0BED" w:rsidP="002F0BED">
      <w:pPr>
        <w:numPr>
          <w:ilvl w:val="0"/>
          <w:numId w:val="47"/>
        </w:numPr>
        <w:tabs>
          <w:tab w:val="clear" w:pos="2160"/>
          <w:tab w:val="clear" w:pos="2880"/>
          <w:tab w:val="clear" w:pos="4500"/>
        </w:tabs>
        <w:autoSpaceDE w:val="0"/>
        <w:autoSpaceDN w:val="0"/>
        <w:adjustRightInd w:val="0"/>
        <w:spacing w:before="120" w:after="120" w:line="276" w:lineRule="auto"/>
        <w:ind w:left="360"/>
        <w:contextualSpacing/>
        <w:jc w:val="both"/>
        <w:rPr>
          <w:rFonts w:ascii="Arial Narrow" w:hAnsi="Arial Narrow"/>
          <w:b/>
          <w:sz w:val="24"/>
          <w:szCs w:val="24"/>
        </w:rPr>
      </w:pPr>
      <w:r w:rsidRPr="00205802">
        <w:rPr>
          <w:rFonts w:ascii="Arial Narrow" w:hAnsi="Arial Narrow"/>
          <w:b/>
          <w:sz w:val="24"/>
          <w:szCs w:val="24"/>
        </w:rPr>
        <w:t>Technická  špecifikácia predmetu zákazky:</w:t>
      </w:r>
    </w:p>
    <w:p w14:paraId="5BCBE9C8" w14:textId="77777777" w:rsidR="002F0BED" w:rsidRDefault="002F0BED" w:rsidP="002F0BED">
      <w:pPr>
        <w:spacing w:line="276" w:lineRule="auto"/>
        <w:ind w:left="360"/>
        <w:contextualSpacing/>
        <w:jc w:val="both"/>
        <w:rPr>
          <w:rFonts w:ascii="Arial Narrow" w:hAnsi="Arial Narrow" w:cs="Arial"/>
          <w:color w:val="000000"/>
          <w:sz w:val="24"/>
          <w:szCs w:val="24"/>
        </w:rPr>
      </w:pPr>
      <w:r w:rsidRPr="00205802">
        <w:rPr>
          <w:rFonts w:ascii="Arial Narrow" w:hAnsi="Arial Narrow" w:cs="Arial"/>
          <w:color w:val="000000"/>
          <w:sz w:val="24"/>
          <w:szCs w:val="24"/>
        </w:rPr>
        <w:t>Všetky technické parametre/funkcionality, resp. vlastnosti požadovaného predmetu zákazky uvedené v tabuľke nižšie predstavujú minimálne požiadavky, ktoré musia byť splnené vo vlastnom návrhu plnenia uchádzača.</w:t>
      </w:r>
    </w:p>
    <w:p w14:paraId="38D47B2B" w14:textId="77777777" w:rsidR="002F0BED" w:rsidRDefault="002F0BED" w:rsidP="002F0BED">
      <w:pPr>
        <w:spacing w:line="276" w:lineRule="auto"/>
        <w:ind w:left="360"/>
        <w:contextualSpacing/>
        <w:jc w:val="both"/>
        <w:rPr>
          <w:rFonts w:ascii="Arial Narrow" w:hAnsi="Arial Narrow" w:cs="Arial"/>
          <w:color w:val="000000"/>
          <w:sz w:val="24"/>
          <w:szCs w:val="24"/>
        </w:rPr>
      </w:pPr>
    </w:p>
    <w:p w14:paraId="4A85EE79" w14:textId="1581FE60" w:rsidR="002F0BED" w:rsidRDefault="002F0BED" w:rsidP="002F0BED">
      <w:pPr>
        <w:spacing w:line="276" w:lineRule="auto"/>
        <w:ind w:left="360"/>
        <w:contextualSpacing/>
        <w:jc w:val="both"/>
        <w:rPr>
          <w:rFonts w:ascii="Arial Narrow" w:hAnsi="Arial Narrow" w:cs="Arial"/>
          <w:color w:val="000000"/>
          <w:sz w:val="24"/>
          <w:szCs w:val="24"/>
        </w:rPr>
      </w:pPr>
    </w:p>
    <w:p w14:paraId="370876E0" w14:textId="7B7CD722" w:rsidR="002F0BED" w:rsidRDefault="002F0BED" w:rsidP="002F0BED">
      <w:pPr>
        <w:spacing w:line="276" w:lineRule="auto"/>
        <w:ind w:left="360"/>
        <w:contextualSpacing/>
        <w:jc w:val="both"/>
        <w:rPr>
          <w:rFonts w:ascii="Arial Narrow" w:hAnsi="Arial Narrow" w:cs="Arial"/>
          <w:color w:val="000000"/>
          <w:sz w:val="24"/>
          <w:szCs w:val="24"/>
        </w:rPr>
      </w:pPr>
    </w:p>
    <w:p w14:paraId="7F561AAD" w14:textId="4830E503" w:rsidR="002F0BED" w:rsidRDefault="002F0BED" w:rsidP="002F0BED">
      <w:pPr>
        <w:spacing w:line="276" w:lineRule="auto"/>
        <w:ind w:left="360"/>
        <w:contextualSpacing/>
        <w:jc w:val="both"/>
        <w:rPr>
          <w:rFonts w:ascii="Arial Narrow" w:hAnsi="Arial Narrow" w:cs="Arial"/>
          <w:color w:val="000000"/>
          <w:sz w:val="24"/>
          <w:szCs w:val="24"/>
        </w:rPr>
      </w:pPr>
    </w:p>
    <w:p w14:paraId="16CE8008" w14:textId="63A00933" w:rsidR="002F0BED" w:rsidRDefault="002F0BED" w:rsidP="002F0BED">
      <w:pPr>
        <w:spacing w:line="276" w:lineRule="auto"/>
        <w:ind w:left="360"/>
        <w:contextualSpacing/>
        <w:jc w:val="both"/>
        <w:rPr>
          <w:rFonts w:ascii="Arial Narrow" w:hAnsi="Arial Narrow" w:cs="Arial"/>
          <w:color w:val="000000"/>
          <w:sz w:val="24"/>
          <w:szCs w:val="24"/>
        </w:rPr>
      </w:pPr>
    </w:p>
    <w:p w14:paraId="0D8DE3AA" w14:textId="2C0DD639" w:rsidR="002F0BED" w:rsidRDefault="002F0BED" w:rsidP="002F0BED">
      <w:pPr>
        <w:spacing w:line="276" w:lineRule="auto"/>
        <w:ind w:left="360"/>
        <w:contextualSpacing/>
        <w:jc w:val="both"/>
        <w:rPr>
          <w:rFonts w:ascii="Arial Narrow" w:hAnsi="Arial Narrow" w:cs="Arial"/>
          <w:color w:val="000000"/>
          <w:sz w:val="24"/>
          <w:szCs w:val="24"/>
        </w:rPr>
      </w:pPr>
    </w:p>
    <w:p w14:paraId="29E0180F" w14:textId="633A4D20" w:rsidR="002F0BED" w:rsidRDefault="002F0BED" w:rsidP="002F0BED">
      <w:pPr>
        <w:spacing w:line="276" w:lineRule="auto"/>
        <w:ind w:left="360"/>
        <w:contextualSpacing/>
        <w:jc w:val="both"/>
        <w:rPr>
          <w:rFonts w:ascii="Arial Narrow" w:hAnsi="Arial Narrow" w:cs="Arial"/>
          <w:color w:val="000000"/>
          <w:sz w:val="24"/>
          <w:szCs w:val="24"/>
        </w:rPr>
      </w:pPr>
    </w:p>
    <w:p w14:paraId="4EADB4DE" w14:textId="48EC8596" w:rsidR="002F0BED" w:rsidRDefault="002F0BED" w:rsidP="002F0BED">
      <w:pPr>
        <w:spacing w:line="276" w:lineRule="auto"/>
        <w:ind w:left="360"/>
        <w:contextualSpacing/>
        <w:jc w:val="both"/>
        <w:rPr>
          <w:rFonts w:ascii="Arial Narrow" w:hAnsi="Arial Narrow" w:cs="Arial"/>
          <w:color w:val="000000"/>
          <w:sz w:val="24"/>
          <w:szCs w:val="24"/>
        </w:rPr>
      </w:pPr>
    </w:p>
    <w:p w14:paraId="34CD9C31" w14:textId="015A152F" w:rsidR="002F0BED" w:rsidRDefault="002F0BED" w:rsidP="002F0BED">
      <w:pPr>
        <w:spacing w:line="276" w:lineRule="auto"/>
        <w:ind w:left="360"/>
        <w:contextualSpacing/>
        <w:jc w:val="both"/>
        <w:rPr>
          <w:rFonts w:ascii="Arial Narrow" w:hAnsi="Arial Narrow" w:cs="Arial"/>
          <w:color w:val="000000"/>
          <w:sz w:val="24"/>
          <w:szCs w:val="24"/>
        </w:rPr>
      </w:pPr>
    </w:p>
    <w:p w14:paraId="77EB5EF3" w14:textId="17564603" w:rsidR="002F0BED" w:rsidRDefault="002F0BED" w:rsidP="002F0BED">
      <w:pPr>
        <w:spacing w:line="276" w:lineRule="auto"/>
        <w:ind w:left="360"/>
        <w:contextualSpacing/>
        <w:jc w:val="both"/>
        <w:rPr>
          <w:rFonts w:ascii="Arial Narrow" w:hAnsi="Arial Narrow" w:cs="Arial"/>
          <w:color w:val="000000"/>
          <w:sz w:val="24"/>
          <w:szCs w:val="24"/>
        </w:rPr>
      </w:pPr>
    </w:p>
    <w:p w14:paraId="63C894B7" w14:textId="4BA18D6F" w:rsidR="002F0BED" w:rsidRDefault="002F0BED" w:rsidP="002F0BED">
      <w:pPr>
        <w:spacing w:line="276" w:lineRule="auto"/>
        <w:ind w:left="360"/>
        <w:contextualSpacing/>
        <w:jc w:val="both"/>
        <w:rPr>
          <w:rFonts w:ascii="Arial Narrow" w:hAnsi="Arial Narrow" w:cs="Arial"/>
          <w:color w:val="000000"/>
          <w:sz w:val="24"/>
          <w:szCs w:val="24"/>
        </w:rPr>
      </w:pPr>
    </w:p>
    <w:p w14:paraId="0FBBAA3A" w14:textId="5234E268" w:rsidR="002F0BED" w:rsidRDefault="002F0BED" w:rsidP="002F0BED">
      <w:pPr>
        <w:spacing w:line="276" w:lineRule="auto"/>
        <w:ind w:left="360"/>
        <w:contextualSpacing/>
        <w:jc w:val="both"/>
        <w:rPr>
          <w:rFonts w:ascii="Arial Narrow" w:hAnsi="Arial Narrow" w:cs="Arial"/>
          <w:color w:val="000000"/>
          <w:sz w:val="24"/>
          <w:szCs w:val="24"/>
        </w:rPr>
      </w:pPr>
    </w:p>
    <w:p w14:paraId="51DE82CD" w14:textId="108CD56C" w:rsidR="002F0BED" w:rsidRDefault="002F0BED" w:rsidP="002F0BED">
      <w:pPr>
        <w:spacing w:line="276" w:lineRule="auto"/>
        <w:ind w:left="360"/>
        <w:contextualSpacing/>
        <w:jc w:val="both"/>
        <w:rPr>
          <w:rFonts w:ascii="Arial Narrow" w:hAnsi="Arial Narrow" w:cs="Arial"/>
          <w:color w:val="000000"/>
          <w:sz w:val="24"/>
          <w:szCs w:val="24"/>
        </w:rPr>
      </w:pPr>
    </w:p>
    <w:p w14:paraId="05E4547F" w14:textId="55BB36FA" w:rsidR="002F0BED" w:rsidRDefault="002F0BED" w:rsidP="002F0BED">
      <w:pPr>
        <w:spacing w:line="276" w:lineRule="auto"/>
        <w:ind w:left="360"/>
        <w:contextualSpacing/>
        <w:jc w:val="both"/>
        <w:rPr>
          <w:rFonts w:ascii="Arial Narrow" w:hAnsi="Arial Narrow" w:cs="Arial"/>
          <w:color w:val="000000"/>
          <w:sz w:val="24"/>
          <w:szCs w:val="24"/>
        </w:rPr>
      </w:pPr>
    </w:p>
    <w:p w14:paraId="0A38FBDA" w14:textId="0D97BE47" w:rsidR="002F0BED" w:rsidRDefault="002F0BED" w:rsidP="002F0BED">
      <w:pPr>
        <w:spacing w:line="276" w:lineRule="auto"/>
        <w:ind w:left="360"/>
        <w:contextualSpacing/>
        <w:jc w:val="both"/>
        <w:rPr>
          <w:rFonts w:ascii="Arial Narrow" w:hAnsi="Arial Narrow" w:cs="Arial"/>
          <w:color w:val="000000"/>
          <w:sz w:val="24"/>
          <w:szCs w:val="24"/>
        </w:rPr>
      </w:pPr>
    </w:p>
    <w:p w14:paraId="116B6870" w14:textId="67154928" w:rsidR="002F0BED" w:rsidRDefault="002F0BED" w:rsidP="002F0BED">
      <w:pPr>
        <w:spacing w:line="276" w:lineRule="auto"/>
        <w:ind w:left="360"/>
        <w:contextualSpacing/>
        <w:jc w:val="both"/>
        <w:rPr>
          <w:rFonts w:ascii="Arial Narrow" w:hAnsi="Arial Narrow" w:cs="Arial"/>
          <w:color w:val="000000"/>
          <w:sz w:val="24"/>
          <w:szCs w:val="24"/>
        </w:rPr>
      </w:pPr>
    </w:p>
    <w:p w14:paraId="36A480AA" w14:textId="72EE579D" w:rsidR="002F0BED" w:rsidRDefault="002F0BED" w:rsidP="002F0BED">
      <w:pPr>
        <w:spacing w:line="276" w:lineRule="auto"/>
        <w:ind w:left="360"/>
        <w:contextualSpacing/>
        <w:jc w:val="both"/>
        <w:rPr>
          <w:rFonts w:ascii="Arial Narrow" w:hAnsi="Arial Narrow" w:cs="Arial"/>
          <w:color w:val="000000"/>
          <w:sz w:val="24"/>
          <w:szCs w:val="24"/>
        </w:rPr>
      </w:pPr>
    </w:p>
    <w:p w14:paraId="3CA41041" w14:textId="0A6870F7" w:rsidR="002F0BED" w:rsidRDefault="002F0BED" w:rsidP="002F0BED">
      <w:pPr>
        <w:spacing w:line="276" w:lineRule="auto"/>
        <w:ind w:left="360"/>
        <w:contextualSpacing/>
        <w:jc w:val="both"/>
        <w:rPr>
          <w:rFonts w:ascii="Arial Narrow" w:hAnsi="Arial Narrow" w:cs="Arial"/>
          <w:color w:val="000000"/>
          <w:sz w:val="24"/>
          <w:szCs w:val="24"/>
        </w:rPr>
      </w:pPr>
    </w:p>
    <w:p w14:paraId="63C25F69" w14:textId="57C3A6F6" w:rsidR="002F0BED" w:rsidRDefault="002F0BED" w:rsidP="002F0BED">
      <w:pPr>
        <w:spacing w:line="276" w:lineRule="auto"/>
        <w:ind w:left="360"/>
        <w:contextualSpacing/>
        <w:jc w:val="both"/>
        <w:rPr>
          <w:rFonts w:ascii="Arial Narrow" w:hAnsi="Arial Narrow" w:cs="Arial"/>
          <w:color w:val="000000"/>
          <w:sz w:val="24"/>
          <w:szCs w:val="24"/>
        </w:rPr>
      </w:pPr>
    </w:p>
    <w:p w14:paraId="07E91339" w14:textId="1968927A" w:rsidR="002F0BED" w:rsidRDefault="002F0BED" w:rsidP="002F0BED">
      <w:pPr>
        <w:spacing w:line="276" w:lineRule="auto"/>
        <w:ind w:left="360"/>
        <w:contextualSpacing/>
        <w:jc w:val="both"/>
        <w:rPr>
          <w:rFonts w:ascii="Arial Narrow" w:hAnsi="Arial Narrow" w:cs="Arial"/>
          <w:color w:val="000000"/>
          <w:sz w:val="24"/>
          <w:szCs w:val="24"/>
        </w:rPr>
      </w:pPr>
    </w:p>
    <w:p w14:paraId="5BC82291" w14:textId="59C93859" w:rsidR="002F0BED" w:rsidRDefault="002F0BED" w:rsidP="002F0BED">
      <w:pPr>
        <w:spacing w:line="276" w:lineRule="auto"/>
        <w:ind w:left="360"/>
        <w:contextualSpacing/>
        <w:jc w:val="both"/>
        <w:rPr>
          <w:rFonts w:ascii="Arial Narrow" w:hAnsi="Arial Narrow" w:cs="Arial"/>
          <w:color w:val="000000"/>
          <w:sz w:val="24"/>
          <w:szCs w:val="24"/>
        </w:rPr>
      </w:pPr>
    </w:p>
    <w:p w14:paraId="17839476" w14:textId="36CDDF5C" w:rsidR="002F0BED" w:rsidRDefault="002F0BED" w:rsidP="002F0BED">
      <w:pPr>
        <w:spacing w:line="276" w:lineRule="auto"/>
        <w:ind w:left="360"/>
        <w:contextualSpacing/>
        <w:jc w:val="both"/>
        <w:rPr>
          <w:rFonts w:ascii="Arial Narrow" w:hAnsi="Arial Narrow" w:cs="Arial"/>
          <w:color w:val="000000"/>
          <w:sz w:val="24"/>
          <w:szCs w:val="24"/>
        </w:rPr>
      </w:pPr>
    </w:p>
    <w:p w14:paraId="12FEA31E" w14:textId="416D31F7" w:rsidR="002F0BED" w:rsidRDefault="002F0BED" w:rsidP="002F0BED">
      <w:pPr>
        <w:spacing w:line="276" w:lineRule="auto"/>
        <w:ind w:left="360"/>
        <w:contextualSpacing/>
        <w:jc w:val="both"/>
        <w:rPr>
          <w:rFonts w:ascii="Arial Narrow" w:hAnsi="Arial Narrow" w:cs="Arial"/>
          <w:color w:val="000000"/>
          <w:sz w:val="24"/>
          <w:szCs w:val="24"/>
        </w:rPr>
      </w:pPr>
    </w:p>
    <w:p w14:paraId="152297C4" w14:textId="684E5C6B" w:rsidR="002F0BED" w:rsidRDefault="002F0BED" w:rsidP="002F0BED">
      <w:pPr>
        <w:spacing w:line="276" w:lineRule="auto"/>
        <w:ind w:left="360"/>
        <w:contextualSpacing/>
        <w:jc w:val="both"/>
        <w:rPr>
          <w:rFonts w:ascii="Arial Narrow" w:hAnsi="Arial Narrow" w:cs="Arial"/>
          <w:color w:val="000000"/>
          <w:sz w:val="24"/>
          <w:szCs w:val="24"/>
        </w:rPr>
      </w:pPr>
    </w:p>
    <w:p w14:paraId="213C70CE" w14:textId="1A09245A" w:rsidR="002F0BED" w:rsidRDefault="002F0BED" w:rsidP="002F0BED">
      <w:pPr>
        <w:spacing w:line="276" w:lineRule="auto"/>
        <w:ind w:left="360"/>
        <w:contextualSpacing/>
        <w:jc w:val="both"/>
        <w:rPr>
          <w:rFonts w:ascii="Arial Narrow" w:hAnsi="Arial Narrow" w:cs="Arial"/>
          <w:color w:val="000000"/>
          <w:sz w:val="24"/>
          <w:szCs w:val="24"/>
        </w:rPr>
      </w:pPr>
    </w:p>
    <w:p w14:paraId="6BC442E5" w14:textId="7A263875" w:rsidR="002F0BED" w:rsidRDefault="002F0BED" w:rsidP="002F0BED">
      <w:pPr>
        <w:spacing w:line="276" w:lineRule="auto"/>
        <w:ind w:left="360"/>
        <w:contextualSpacing/>
        <w:jc w:val="both"/>
        <w:rPr>
          <w:rFonts w:ascii="Arial Narrow" w:hAnsi="Arial Narrow" w:cs="Arial"/>
          <w:color w:val="000000"/>
          <w:sz w:val="24"/>
          <w:szCs w:val="24"/>
        </w:rPr>
      </w:pPr>
    </w:p>
    <w:p w14:paraId="2750EB0C" w14:textId="77777777" w:rsidR="002F0BED" w:rsidRDefault="002F0BED" w:rsidP="002F0BED">
      <w:pPr>
        <w:spacing w:line="276" w:lineRule="auto"/>
        <w:ind w:left="360"/>
        <w:contextualSpacing/>
        <w:jc w:val="both"/>
        <w:rPr>
          <w:rFonts w:ascii="Arial Narrow" w:hAnsi="Arial Narrow" w:cs="Arial"/>
          <w:color w:val="000000"/>
          <w:sz w:val="24"/>
          <w:szCs w:val="24"/>
        </w:rPr>
      </w:pPr>
    </w:p>
    <w:p w14:paraId="6D9DC047" w14:textId="072B72D9" w:rsidR="002F0BED" w:rsidRDefault="002F0BED" w:rsidP="002F0BED">
      <w:pPr>
        <w:spacing w:line="276" w:lineRule="auto"/>
        <w:ind w:left="360"/>
        <w:contextualSpacing/>
        <w:jc w:val="both"/>
        <w:rPr>
          <w:rFonts w:ascii="Arial Narrow" w:hAnsi="Arial Narrow" w:cs="Arial"/>
          <w:color w:val="000000"/>
          <w:sz w:val="24"/>
          <w:szCs w:val="24"/>
        </w:rPr>
      </w:pPr>
    </w:p>
    <w:p w14:paraId="28E1A1B6" w14:textId="75378EC7" w:rsidR="002F0BED" w:rsidRDefault="002F0BED" w:rsidP="002F0BED">
      <w:pPr>
        <w:spacing w:line="276" w:lineRule="auto"/>
        <w:ind w:left="360"/>
        <w:contextualSpacing/>
        <w:jc w:val="both"/>
        <w:rPr>
          <w:rFonts w:ascii="Arial Narrow" w:hAnsi="Arial Narrow" w:cs="Arial"/>
          <w:color w:val="000000"/>
          <w:sz w:val="24"/>
          <w:szCs w:val="24"/>
        </w:rPr>
      </w:pPr>
    </w:p>
    <w:p w14:paraId="6F6D6100" w14:textId="65B5BB3F" w:rsidR="002F0BED" w:rsidRDefault="002F0BED" w:rsidP="002F0BED">
      <w:pPr>
        <w:spacing w:line="276" w:lineRule="auto"/>
        <w:ind w:left="360"/>
        <w:contextualSpacing/>
        <w:jc w:val="both"/>
        <w:rPr>
          <w:rFonts w:ascii="Arial Narrow" w:hAnsi="Arial Narrow" w:cs="Arial"/>
          <w:color w:val="000000"/>
          <w:sz w:val="24"/>
          <w:szCs w:val="24"/>
        </w:rPr>
      </w:pPr>
    </w:p>
    <w:p w14:paraId="07DD4B43" w14:textId="3F74264F" w:rsidR="002F0BED" w:rsidRDefault="002F0BED" w:rsidP="002F0BED">
      <w:pPr>
        <w:spacing w:line="276" w:lineRule="auto"/>
        <w:ind w:left="360"/>
        <w:contextualSpacing/>
        <w:jc w:val="both"/>
        <w:rPr>
          <w:rFonts w:ascii="Arial Narrow" w:hAnsi="Arial Narrow" w:cs="Arial"/>
          <w:color w:val="000000"/>
          <w:sz w:val="24"/>
          <w:szCs w:val="24"/>
        </w:rPr>
      </w:pPr>
    </w:p>
    <w:p w14:paraId="65EE6F8D" w14:textId="5BFC2D79" w:rsidR="002F0BED" w:rsidRDefault="002F0BED" w:rsidP="002F0BED">
      <w:pPr>
        <w:spacing w:line="276" w:lineRule="auto"/>
        <w:ind w:left="360"/>
        <w:contextualSpacing/>
        <w:jc w:val="both"/>
        <w:rPr>
          <w:rFonts w:ascii="Arial Narrow" w:hAnsi="Arial Narrow" w:cs="Arial"/>
          <w:color w:val="000000"/>
          <w:sz w:val="24"/>
          <w:szCs w:val="24"/>
        </w:rPr>
      </w:pPr>
    </w:p>
    <w:p w14:paraId="746964D4" w14:textId="714EF395" w:rsidR="002F0BED" w:rsidRDefault="002F0BED" w:rsidP="002F0BED">
      <w:pPr>
        <w:spacing w:line="276" w:lineRule="auto"/>
        <w:ind w:left="360"/>
        <w:contextualSpacing/>
        <w:jc w:val="both"/>
        <w:rPr>
          <w:rFonts w:ascii="Arial Narrow" w:hAnsi="Arial Narrow" w:cs="Arial"/>
          <w:color w:val="000000"/>
          <w:sz w:val="24"/>
          <w:szCs w:val="24"/>
        </w:rPr>
      </w:pPr>
    </w:p>
    <w:p w14:paraId="7CE38500" w14:textId="0DCE7427" w:rsidR="002F0BED" w:rsidRDefault="002F0BED" w:rsidP="002F0BED">
      <w:pPr>
        <w:spacing w:line="276" w:lineRule="auto"/>
        <w:ind w:left="360"/>
        <w:contextualSpacing/>
        <w:jc w:val="both"/>
        <w:rPr>
          <w:rFonts w:ascii="Arial Narrow" w:hAnsi="Arial Narrow" w:cs="Arial"/>
          <w:color w:val="000000"/>
          <w:sz w:val="24"/>
          <w:szCs w:val="24"/>
        </w:rPr>
      </w:pPr>
    </w:p>
    <w:p w14:paraId="444AAFF2" w14:textId="5A63F796" w:rsidR="002F0BED" w:rsidRDefault="002F0BED" w:rsidP="002F0BED">
      <w:pPr>
        <w:spacing w:line="276" w:lineRule="auto"/>
        <w:ind w:left="360"/>
        <w:contextualSpacing/>
        <w:jc w:val="both"/>
        <w:rPr>
          <w:rFonts w:ascii="Arial Narrow" w:hAnsi="Arial Narrow" w:cs="Arial"/>
          <w:color w:val="000000"/>
          <w:sz w:val="24"/>
          <w:szCs w:val="24"/>
        </w:rPr>
      </w:pPr>
    </w:p>
    <w:p w14:paraId="481E1088" w14:textId="3B9CC133" w:rsidR="002F0BED" w:rsidRDefault="002F0BED" w:rsidP="002F0BED">
      <w:pPr>
        <w:spacing w:line="276" w:lineRule="auto"/>
        <w:ind w:left="360"/>
        <w:contextualSpacing/>
        <w:jc w:val="both"/>
        <w:rPr>
          <w:rFonts w:ascii="Arial Narrow" w:hAnsi="Arial Narrow" w:cs="Arial"/>
          <w:color w:val="000000"/>
          <w:sz w:val="24"/>
          <w:szCs w:val="24"/>
        </w:rPr>
      </w:pPr>
    </w:p>
    <w:p w14:paraId="07AC9A05" w14:textId="1AF41EB7" w:rsidR="002F0BED" w:rsidRDefault="002F0BED" w:rsidP="002F0BED">
      <w:pPr>
        <w:spacing w:line="276" w:lineRule="auto"/>
        <w:ind w:left="360"/>
        <w:contextualSpacing/>
        <w:jc w:val="both"/>
        <w:rPr>
          <w:rFonts w:ascii="Arial Narrow" w:hAnsi="Arial Narrow" w:cs="Arial"/>
          <w:color w:val="000000"/>
          <w:sz w:val="24"/>
          <w:szCs w:val="24"/>
        </w:rPr>
      </w:pPr>
    </w:p>
    <w:p w14:paraId="6D9CB239" w14:textId="3557D73F" w:rsidR="002F0BED" w:rsidRDefault="002F0BED" w:rsidP="00FB6BFF">
      <w:pPr>
        <w:spacing w:line="276" w:lineRule="auto"/>
        <w:contextualSpacing/>
        <w:jc w:val="both"/>
        <w:rPr>
          <w:rFonts w:ascii="Arial Narrow" w:hAnsi="Arial Narrow" w:cs="Arial"/>
          <w:color w:val="000000"/>
          <w:sz w:val="24"/>
          <w:szCs w:val="24"/>
        </w:rPr>
        <w:sectPr w:rsidR="002F0BED" w:rsidSect="00AD7505">
          <w:footerReference w:type="default" r:id="rId10"/>
          <w:pgSz w:w="11906" w:h="16838"/>
          <w:pgMar w:top="851" w:right="1134" w:bottom="851" w:left="1418" w:header="709" w:footer="709" w:gutter="0"/>
          <w:cols w:space="708"/>
          <w:docGrid w:linePitch="360"/>
        </w:sectPr>
      </w:pPr>
    </w:p>
    <w:p w14:paraId="0E1FCB40" w14:textId="3D47267F" w:rsidR="002F0BED" w:rsidRDefault="002F0BED" w:rsidP="002F0BED">
      <w:pPr>
        <w:spacing w:line="276" w:lineRule="auto"/>
        <w:ind w:left="360"/>
        <w:contextualSpacing/>
        <w:jc w:val="both"/>
        <w:rPr>
          <w:rFonts w:ascii="Arial Narrow" w:hAnsi="Arial Narrow" w:cs="Arial"/>
          <w:color w:val="000000"/>
          <w:sz w:val="24"/>
          <w:szCs w:val="24"/>
        </w:rPr>
      </w:pPr>
    </w:p>
    <w:tbl>
      <w:tblPr>
        <w:tblW w:w="17372" w:type="dxa"/>
        <w:tblInd w:w="70" w:type="dxa"/>
        <w:tblLayout w:type="fixed"/>
        <w:tblCellMar>
          <w:left w:w="70" w:type="dxa"/>
          <w:right w:w="70" w:type="dxa"/>
        </w:tblCellMar>
        <w:tblLook w:val="04A0" w:firstRow="1" w:lastRow="0" w:firstColumn="1" w:lastColumn="0" w:noHBand="0" w:noVBand="1"/>
      </w:tblPr>
      <w:tblGrid>
        <w:gridCol w:w="2977"/>
        <w:gridCol w:w="5528"/>
        <w:gridCol w:w="3969"/>
        <w:gridCol w:w="1882"/>
        <w:gridCol w:w="3016"/>
      </w:tblGrid>
      <w:tr w:rsidR="002F0BED" w:rsidRPr="005D1541" w14:paraId="6F1B673B" w14:textId="77777777" w:rsidTr="002F0BED">
        <w:trPr>
          <w:gridAfter w:val="1"/>
          <w:wAfter w:w="3016" w:type="dxa"/>
          <w:trHeight w:val="1364"/>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F1A673C" w14:textId="77777777" w:rsidR="002F0BED" w:rsidRPr="00CA0813" w:rsidRDefault="002F0BED" w:rsidP="00EE059D">
            <w:pPr>
              <w:pStyle w:val="Bezriadkovania"/>
              <w:jc w:val="center"/>
              <w:rPr>
                <w:rFonts w:ascii="Arial Narrow" w:hAnsi="Arial Narrow" w:cs="Arial"/>
                <w:b/>
                <w:sz w:val="24"/>
                <w:szCs w:val="24"/>
              </w:rPr>
            </w:pPr>
            <w:r w:rsidRPr="00CA0813">
              <w:rPr>
                <w:rFonts w:ascii="Arial Narrow" w:hAnsi="Arial Narrow" w:cs="Arial"/>
                <w:b/>
                <w:sz w:val="24"/>
                <w:szCs w:val="24"/>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02F72305" w14:textId="77777777" w:rsidR="002F0BED" w:rsidRPr="00287FA7" w:rsidRDefault="002F0BED" w:rsidP="00EE059D">
            <w:pPr>
              <w:jc w:val="center"/>
              <w:rPr>
                <w:rFonts w:ascii="Arial Narrow" w:hAnsi="Arial Narrow" w:cs="Calibri"/>
                <w:b/>
                <w:bCs/>
                <w:color w:val="000000"/>
                <w:sz w:val="24"/>
                <w:szCs w:val="24"/>
              </w:rPr>
            </w:pPr>
            <w:r w:rsidRPr="00287FA7">
              <w:rPr>
                <w:rFonts w:ascii="Arial Narrow" w:hAnsi="Arial Narrow" w:cs="Calibri"/>
                <w:b/>
                <w:bCs/>
                <w:color w:val="000000"/>
                <w:sz w:val="24"/>
                <w:szCs w:val="24"/>
              </w:rPr>
              <w:t xml:space="preserve">Vlastný návrh plnenia </w:t>
            </w:r>
          </w:p>
          <w:p w14:paraId="42C9FB5F" w14:textId="77777777" w:rsidR="002F0BED" w:rsidRDefault="002F0BED" w:rsidP="00EE059D">
            <w:pPr>
              <w:pStyle w:val="Bezriadkovania"/>
              <w:jc w:val="center"/>
              <w:rPr>
                <w:rFonts w:ascii="Arial Narrow" w:hAnsi="Arial Narrow" w:cs="Arial"/>
                <w:b/>
                <w:sz w:val="24"/>
                <w:szCs w:val="24"/>
              </w:rPr>
            </w:pPr>
          </w:p>
          <w:p w14:paraId="0C30BD5B" w14:textId="1F1D5170" w:rsidR="002F0BED" w:rsidRPr="00CA0813" w:rsidRDefault="002F0BED" w:rsidP="00EE059D">
            <w:pPr>
              <w:pStyle w:val="Bezriadkovania"/>
              <w:jc w:val="center"/>
              <w:rPr>
                <w:rFonts w:ascii="Arial Narrow" w:hAnsi="Arial Narrow" w:cs="Arial"/>
                <w:b/>
                <w:sz w:val="24"/>
                <w:szCs w:val="24"/>
              </w:rPr>
            </w:pPr>
            <w:r w:rsidRPr="00CA0813">
              <w:rPr>
                <w:rFonts w:ascii="Arial Narrow" w:hAnsi="Arial Narrow" w:cs="Arial"/>
                <w:b/>
                <w:sz w:val="24"/>
                <w:szCs w:val="24"/>
              </w:rPr>
              <w:t>Požaduje sa uviesť skutočnú špecifikáciu ponúkaného predmetu zákazky – výrobcu, typové označenie a technické parametre.</w:t>
            </w:r>
          </w:p>
          <w:p w14:paraId="44DD0BD3" w14:textId="77777777" w:rsidR="002F0BED" w:rsidRPr="00CA0813" w:rsidRDefault="002F0BED" w:rsidP="00EE059D">
            <w:pPr>
              <w:pStyle w:val="Bezriadkovania"/>
              <w:jc w:val="center"/>
              <w:rPr>
                <w:rFonts w:ascii="Arial Narrow" w:hAnsi="Arial Narrow" w:cs="Arial"/>
                <w:b/>
                <w:sz w:val="24"/>
                <w:szCs w:val="24"/>
              </w:rPr>
            </w:pPr>
            <w:r w:rsidRPr="00CA0813">
              <w:rPr>
                <w:rFonts w:ascii="Arial Narrow" w:hAnsi="Arial Narrow" w:cs="Arial"/>
                <w:b/>
                <w:sz w:val="24"/>
                <w:szCs w:val="24"/>
              </w:rPr>
              <w:t>V prípade číselnej hodnoty uviesť jej skutočnú hodnotu</w:t>
            </w:r>
          </w:p>
        </w:tc>
      </w:tr>
      <w:tr w:rsidR="002F0BED" w:rsidRPr="005D1541" w14:paraId="31846963" w14:textId="77777777" w:rsidTr="002F0BED">
        <w:trPr>
          <w:gridAfter w:val="1"/>
          <w:wAfter w:w="3016" w:type="dxa"/>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9542A83" w14:textId="77777777" w:rsidR="002F0BED" w:rsidRPr="00CA0813" w:rsidRDefault="002F0BED" w:rsidP="00EE059D">
            <w:pPr>
              <w:spacing w:line="276" w:lineRule="auto"/>
              <w:contextualSpacing/>
              <w:rPr>
                <w:rFonts w:ascii="Arial Narrow" w:hAnsi="Arial Narrow" w:cs="Arial"/>
                <w:b/>
                <w:sz w:val="24"/>
                <w:szCs w:val="24"/>
              </w:rPr>
            </w:pPr>
            <w:r>
              <w:rPr>
                <w:rFonts w:ascii="Arial Narrow" w:hAnsi="Arial Narrow"/>
                <w:b/>
                <w:bCs/>
                <w:color w:val="000000"/>
                <w:sz w:val="24"/>
                <w:szCs w:val="24"/>
              </w:rPr>
              <w:t xml:space="preserve">Položka č. 1 - </w:t>
            </w:r>
            <w:r w:rsidRPr="008C56B0">
              <w:rPr>
                <w:rFonts w:ascii="Arial Narrow" w:hAnsi="Arial Narrow"/>
                <w:b/>
                <w:bCs/>
                <w:color w:val="000000"/>
                <w:sz w:val="24"/>
                <w:szCs w:val="24"/>
              </w:rPr>
              <w:t>Server</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14:paraId="7CEFA29A"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1882" w:type="dxa"/>
            <w:tcBorders>
              <w:top w:val="single" w:sz="4" w:space="0" w:color="auto"/>
              <w:left w:val="single" w:sz="4" w:space="0" w:color="auto"/>
              <w:bottom w:val="single" w:sz="4" w:space="0" w:color="auto"/>
              <w:right w:val="single" w:sz="4" w:space="0" w:color="auto"/>
            </w:tcBorders>
            <w:shd w:val="clear" w:color="auto" w:fill="BFBFBF"/>
          </w:tcPr>
          <w:p w14:paraId="103DE4EF"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0BED" w:rsidRPr="005D1541" w14:paraId="7223D6F5" w14:textId="77777777" w:rsidTr="002F0BED">
        <w:trPr>
          <w:gridAfter w:val="1"/>
          <w:wAfter w:w="3016" w:type="dxa"/>
          <w:trHeight w:val="347"/>
        </w:trPr>
        <w:tc>
          <w:tcPr>
            <w:tcW w:w="2977" w:type="dxa"/>
            <w:tcBorders>
              <w:top w:val="single" w:sz="4" w:space="0" w:color="auto"/>
              <w:left w:val="single" w:sz="4" w:space="0" w:color="auto"/>
              <w:bottom w:val="single" w:sz="4" w:space="0" w:color="auto"/>
              <w:right w:val="single" w:sz="4" w:space="0" w:color="auto"/>
            </w:tcBorders>
          </w:tcPr>
          <w:p w14:paraId="3FCBB629" w14:textId="77777777" w:rsidR="002F0BED" w:rsidRPr="005D1541"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05180968" w14:textId="77777777" w:rsidR="002F0BED" w:rsidRPr="00394B07"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1 ks</w:t>
            </w:r>
          </w:p>
        </w:tc>
        <w:tc>
          <w:tcPr>
            <w:tcW w:w="3969" w:type="dxa"/>
            <w:tcBorders>
              <w:top w:val="single" w:sz="4" w:space="0" w:color="auto"/>
              <w:left w:val="single" w:sz="4" w:space="0" w:color="auto"/>
              <w:bottom w:val="single" w:sz="4" w:space="0" w:color="auto"/>
              <w:right w:val="single" w:sz="4" w:space="0" w:color="auto"/>
            </w:tcBorders>
          </w:tcPr>
          <w:p w14:paraId="062D8B57" w14:textId="24CAE322" w:rsidR="002F0BED" w:rsidRPr="005D1541" w:rsidRDefault="00D142F9"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1 ks</w:t>
            </w:r>
          </w:p>
        </w:tc>
        <w:tc>
          <w:tcPr>
            <w:tcW w:w="1882" w:type="dxa"/>
            <w:tcBorders>
              <w:top w:val="single" w:sz="4" w:space="0" w:color="auto"/>
              <w:left w:val="single" w:sz="4" w:space="0" w:color="auto"/>
              <w:bottom w:val="single" w:sz="4" w:space="0" w:color="auto"/>
              <w:right w:val="single" w:sz="4" w:space="0" w:color="auto"/>
            </w:tcBorders>
          </w:tcPr>
          <w:p w14:paraId="1C4730B2" w14:textId="46E6144E"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7842B08E"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63FA5AFB" w14:textId="77777777" w:rsidR="002F0BED" w:rsidRPr="0040428D" w:rsidRDefault="002F0BED" w:rsidP="00EE059D">
            <w:pPr>
              <w:spacing w:line="276" w:lineRule="auto"/>
              <w:contextualSpacing/>
              <w:rPr>
                <w:rFonts w:ascii="Arial Narrow" w:hAnsi="Arial Narrow"/>
                <w:b/>
                <w:bCs/>
                <w:color w:val="000000"/>
                <w:sz w:val="24"/>
                <w:szCs w:val="24"/>
              </w:rPr>
            </w:pPr>
            <w:r w:rsidRPr="0040428D">
              <w:rPr>
                <w:rFonts w:ascii="Arial Narrow" w:hAnsi="Arial Narrow"/>
                <w:b/>
                <w:bCs/>
                <w:color w:val="000000"/>
                <w:sz w:val="24"/>
                <w:szCs w:val="24"/>
              </w:rPr>
              <w:t>Výrobca:</w:t>
            </w:r>
          </w:p>
        </w:tc>
        <w:tc>
          <w:tcPr>
            <w:tcW w:w="3969" w:type="dxa"/>
            <w:tcBorders>
              <w:top w:val="single" w:sz="4" w:space="0" w:color="auto"/>
              <w:left w:val="single" w:sz="4" w:space="0" w:color="auto"/>
              <w:bottom w:val="single" w:sz="4" w:space="0" w:color="auto"/>
              <w:right w:val="single" w:sz="4" w:space="0" w:color="auto"/>
            </w:tcBorders>
          </w:tcPr>
          <w:p w14:paraId="16813145" w14:textId="11A63383" w:rsidR="002F0BED" w:rsidRPr="005D1541" w:rsidRDefault="00D142F9"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Fujitsu</w:t>
            </w:r>
          </w:p>
        </w:tc>
        <w:tc>
          <w:tcPr>
            <w:tcW w:w="1882" w:type="dxa"/>
            <w:tcBorders>
              <w:top w:val="single" w:sz="4" w:space="0" w:color="auto"/>
              <w:left w:val="single" w:sz="4" w:space="0" w:color="auto"/>
              <w:bottom w:val="single" w:sz="4" w:space="0" w:color="auto"/>
              <w:right w:val="single" w:sz="4" w:space="0" w:color="auto"/>
            </w:tcBorders>
          </w:tcPr>
          <w:p w14:paraId="754BCE9F" w14:textId="1CAF7E73"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3C6034EA"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317C2F19" w14:textId="77777777" w:rsidR="002F0BED" w:rsidRPr="0040428D" w:rsidRDefault="002F0BED" w:rsidP="00EE059D">
            <w:pPr>
              <w:spacing w:line="276" w:lineRule="auto"/>
              <w:contextualSpacing/>
              <w:rPr>
                <w:rFonts w:ascii="Arial Narrow" w:hAnsi="Arial Narrow"/>
                <w:b/>
                <w:bCs/>
                <w:color w:val="000000"/>
                <w:sz w:val="24"/>
                <w:szCs w:val="24"/>
              </w:rPr>
            </w:pPr>
            <w:r w:rsidRPr="0040428D">
              <w:rPr>
                <w:rFonts w:ascii="Arial Narrow" w:hAnsi="Arial Narrow"/>
                <w:b/>
                <w:bCs/>
                <w:color w:val="000000"/>
                <w:sz w:val="24"/>
                <w:szCs w:val="24"/>
              </w:rPr>
              <w:t>Typové označenie</w:t>
            </w:r>
          </w:p>
        </w:tc>
        <w:tc>
          <w:tcPr>
            <w:tcW w:w="3969" w:type="dxa"/>
            <w:tcBorders>
              <w:top w:val="single" w:sz="4" w:space="0" w:color="auto"/>
              <w:left w:val="single" w:sz="4" w:space="0" w:color="auto"/>
              <w:bottom w:val="single" w:sz="4" w:space="0" w:color="auto"/>
              <w:right w:val="single" w:sz="4" w:space="0" w:color="auto"/>
            </w:tcBorders>
          </w:tcPr>
          <w:p w14:paraId="0427A123" w14:textId="234F2F7E" w:rsidR="002F0BED" w:rsidRPr="005D1541" w:rsidRDefault="00D142F9" w:rsidP="00EE059D">
            <w:pPr>
              <w:spacing w:line="276" w:lineRule="auto"/>
              <w:contextualSpacing/>
              <w:jc w:val="center"/>
              <w:rPr>
                <w:rFonts w:ascii="Arial Narrow" w:hAnsi="Arial Narrow"/>
                <w:b/>
                <w:bCs/>
                <w:color w:val="000000"/>
                <w:sz w:val="24"/>
                <w:szCs w:val="24"/>
              </w:rPr>
            </w:pPr>
            <w:r w:rsidRPr="00D142F9">
              <w:rPr>
                <w:rFonts w:ascii="Arial Narrow" w:hAnsi="Arial Narrow"/>
                <w:b/>
                <w:bCs/>
                <w:color w:val="000000"/>
                <w:sz w:val="24"/>
                <w:szCs w:val="24"/>
              </w:rPr>
              <w:t>PY RX2540 M6 16x 2.5' PFR</w:t>
            </w:r>
          </w:p>
        </w:tc>
        <w:tc>
          <w:tcPr>
            <w:tcW w:w="1882" w:type="dxa"/>
            <w:tcBorders>
              <w:top w:val="single" w:sz="4" w:space="0" w:color="auto"/>
              <w:left w:val="single" w:sz="4" w:space="0" w:color="auto"/>
              <w:bottom w:val="single" w:sz="4" w:space="0" w:color="auto"/>
              <w:right w:val="single" w:sz="4" w:space="0" w:color="auto"/>
            </w:tcBorders>
          </w:tcPr>
          <w:p w14:paraId="7F5D6107" w14:textId="1392B196"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7F0EAE34"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1DADA16"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Prevedenie:</w:t>
            </w:r>
          </w:p>
        </w:tc>
        <w:tc>
          <w:tcPr>
            <w:tcW w:w="5528" w:type="dxa"/>
            <w:tcBorders>
              <w:top w:val="single" w:sz="4" w:space="0" w:color="auto"/>
              <w:left w:val="single" w:sz="4" w:space="0" w:color="auto"/>
              <w:bottom w:val="single" w:sz="4" w:space="0" w:color="auto"/>
              <w:right w:val="single" w:sz="4" w:space="0" w:color="auto"/>
            </w:tcBorders>
            <w:vAlign w:val="center"/>
          </w:tcPr>
          <w:p w14:paraId="53ED591B"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 xml:space="preserve">do racku vo formáte 2U, s príslušenstvom pre montáž do racku </w:t>
            </w:r>
          </w:p>
        </w:tc>
        <w:tc>
          <w:tcPr>
            <w:tcW w:w="3969" w:type="dxa"/>
            <w:tcBorders>
              <w:top w:val="single" w:sz="4" w:space="0" w:color="auto"/>
              <w:left w:val="single" w:sz="4" w:space="0" w:color="auto"/>
              <w:bottom w:val="single" w:sz="4" w:space="0" w:color="auto"/>
              <w:right w:val="single" w:sz="4" w:space="0" w:color="auto"/>
            </w:tcBorders>
          </w:tcPr>
          <w:p w14:paraId="538035DA" w14:textId="6F80D643" w:rsidR="002F0BED" w:rsidRPr="003160AF" w:rsidRDefault="00D142F9" w:rsidP="00EE059D">
            <w:pPr>
              <w:spacing w:line="276" w:lineRule="auto"/>
              <w:contextualSpacing/>
              <w:jc w:val="center"/>
              <w:rPr>
                <w:rFonts w:ascii="Arial Narrow" w:hAnsi="Arial Narrow"/>
                <w:color w:val="000000"/>
                <w:sz w:val="24"/>
                <w:szCs w:val="24"/>
              </w:rPr>
            </w:pPr>
            <w:r w:rsidRPr="003160AF">
              <w:rPr>
                <w:rFonts w:ascii="Arial Narrow" w:hAnsi="Arial Narrow"/>
                <w:color w:val="000000"/>
                <w:sz w:val="24"/>
                <w:szCs w:val="24"/>
              </w:rPr>
              <w:t>do racku vo formáte 2U, s príslušenstvom pre montáž do racku</w:t>
            </w:r>
          </w:p>
        </w:tc>
        <w:tc>
          <w:tcPr>
            <w:tcW w:w="1882" w:type="dxa"/>
            <w:tcBorders>
              <w:top w:val="single" w:sz="4" w:space="0" w:color="auto"/>
              <w:left w:val="single" w:sz="4" w:space="0" w:color="auto"/>
              <w:bottom w:val="single" w:sz="4" w:space="0" w:color="auto"/>
              <w:right w:val="single" w:sz="4" w:space="0" w:color="auto"/>
            </w:tcBorders>
          </w:tcPr>
          <w:p w14:paraId="789ECC40" w14:textId="7DB3769E"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62D96D47"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13E03F0"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Počet procesorov:</w:t>
            </w:r>
          </w:p>
        </w:tc>
        <w:tc>
          <w:tcPr>
            <w:tcW w:w="5528" w:type="dxa"/>
            <w:tcBorders>
              <w:top w:val="single" w:sz="4" w:space="0" w:color="auto"/>
              <w:left w:val="single" w:sz="4" w:space="0" w:color="auto"/>
              <w:bottom w:val="single" w:sz="4" w:space="0" w:color="auto"/>
              <w:right w:val="single" w:sz="4" w:space="0" w:color="auto"/>
            </w:tcBorders>
            <w:vAlign w:val="center"/>
          </w:tcPr>
          <w:p w14:paraId="732A028C"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1</w:t>
            </w:r>
          </w:p>
        </w:tc>
        <w:tc>
          <w:tcPr>
            <w:tcW w:w="3969" w:type="dxa"/>
            <w:tcBorders>
              <w:top w:val="single" w:sz="4" w:space="0" w:color="auto"/>
              <w:left w:val="nil"/>
              <w:bottom w:val="single" w:sz="4" w:space="0" w:color="auto"/>
              <w:right w:val="single" w:sz="4" w:space="0" w:color="auto"/>
            </w:tcBorders>
          </w:tcPr>
          <w:p w14:paraId="2DB0B883" w14:textId="0D37A48F" w:rsidR="002F0BED" w:rsidRPr="003160AF" w:rsidRDefault="00D142F9" w:rsidP="00EE059D">
            <w:pPr>
              <w:spacing w:line="276" w:lineRule="auto"/>
              <w:contextualSpacing/>
              <w:jc w:val="center"/>
              <w:rPr>
                <w:rFonts w:ascii="Arial Narrow" w:hAnsi="Arial Narrow"/>
                <w:color w:val="000000"/>
                <w:sz w:val="24"/>
                <w:szCs w:val="24"/>
              </w:rPr>
            </w:pPr>
            <w:r w:rsidRPr="003160AF">
              <w:rPr>
                <w:rFonts w:ascii="Arial Narrow" w:hAnsi="Arial Narrow"/>
                <w:color w:val="000000"/>
                <w:sz w:val="24"/>
                <w:szCs w:val="24"/>
              </w:rPr>
              <w:t>1/2</w:t>
            </w:r>
          </w:p>
        </w:tc>
        <w:tc>
          <w:tcPr>
            <w:tcW w:w="1882" w:type="dxa"/>
            <w:tcBorders>
              <w:top w:val="single" w:sz="4" w:space="0" w:color="auto"/>
              <w:left w:val="nil"/>
              <w:bottom w:val="single" w:sz="4" w:space="0" w:color="auto"/>
              <w:right w:val="single" w:sz="4" w:space="0" w:color="auto"/>
            </w:tcBorders>
          </w:tcPr>
          <w:p w14:paraId="6FA3329C" w14:textId="68DA9544"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3134CA56"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A421821"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Procesor:</w:t>
            </w:r>
          </w:p>
        </w:tc>
        <w:tc>
          <w:tcPr>
            <w:tcW w:w="5528" w:type="dxa"/>
            <w:tcBorders>
              <w:top w:val="single" w:sz="4" w:space="0" w:color="auto"/>
              <w:left w:val="single" w:sz="4" w:space="0" w:color="auto"/>
              <w:bottom w:val="single" w:sz="4" w:space="0" w:color="auto"/>
              <w:right w:val="single" w:sz="4" w:space="0" w:color="auto"/>
            </w:tcBorders>
            <w:vAlign w:val="center"/>
          </w:tcPr>
          <w:p w14:paraId="64A493EF"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S výkonom dávajúcim minimálne skóre 14 300 podľa CPU Benchmarks PassMark, s min 10 jadier, 20 vlákien</w:t>
            </w:r>
          </w:p>
        </w:tc>
        <w:tc>
          <w:tcPr>
            <w:tcW w:w="3969" w:type="dxa"/>
            <w:tcBorders>
              <w:top w:val="single" w:sz="4" w:space="0" w:color="auto"/>
              <w:left w:val="nil"/>
              <w:bottom w:val="single" w:sz="4" w:space="0" w:color="auto"/>
              <w:right w:val="single" w:sz="4" w:space="0" w:color="auto"/>
            </w:tcBorders>
          </w:tcPr>
          <w:p w14:paraId="18CC31E3" w14:textId="373C50F4" w:rsidR="002F0BED" w:rsidRPr="003160AF" w:rsidRDefault="00D142F9" w:rsidP="003160AF">
            <w:pPr>
              <w:spacing w:line="276" w:lineRule="auto"/>
              <w:contextualSpacing/>
              <w:jc w:val="center"/>
              <w:rPr>
                <w:rFonts w:ascii="Arial Narrow" w:hAnsi="Arial Narrow"/>
                <w:color w:val="000000"/>
                <w:sz w:val="24"/>
                <w:szCs w:val="24"/>
              </w:rPr>
            </w:pPr>
            <w:r w:rsidRPr="003160AF">
              <w:rPr>
                <w:rFonts w:ascii="Arial Narrow" w:hAnsi="Arial Narrow"/>
                <w:color w:val="000000"/>
                <w:sz w:val="24"/>
                <w:szCs w:val="24"/>
              </w:rPr>
              <w:t>Intel</w:t>
            </w:r>
            <w:r w:rsidR="003160AF">
              <w:rPr>
                <w:rFonts w:ascii="Arial Narrow" w:hAnsi="Arial Narrow"/>
                <w:color w:val="000000"/>
                <w:sz w:val="24"/>
                <w:szCs w:val="24"/>
              </w:rPr>
              <w:t xml:space="preserve"> Xeon Silver 4310 12C S výkonom </w:t>
            </w:r>
            <w:r w:rsidRPr="003160AF">
              <w:rPr>
                <w:rFonts w:ascii="Arial Narrow" w:hAnsi="Arial Narrow"/>
                <w:color w:val="000000"/>
                <w:sz w:val="24"/>
                <w:szCs w:val="24"/>
              </w:rPr>
              <w:t>dávajúc</w:t>
            </w:r>
            <w:r w:rsidR="003160AF">
              <w:rPr>
                <w:rFonts w:ascii="Arial Narrow" w:hAnsi="Arial Narrow"/>
                <w:color w:val="000000"/>
                <w:sz w:val="24"/>
                <w:szCs w:val="24"/>
              </w:rPr>
              <w:t xml:space="preserve">im minimálne skóre 23 372 podľa </w:t>
            </w:r>
            <w:r w:rsidRPr="003160AF">
              <w:rPr>
                <w:rFonts w:ascii="Arial Narrow" w:hAnsi="Arial Narrow"/>
                <w:color w:val="000000"/>
                <w:sz w:val="24"/>
                <w:szCs w:val="24"/>
              </w:rPr>
              <w:t>CP</w:t>
            </w:r>
            <w:r w:rsidR="003160AF">
              <w:rPr>
                <w:rFonts w:ascii="Arial Narrow" w:hAnsi="Arial Narrow"/>
                <w:color w:val="000000"/>
                <w:sz w:val="24"/>
                <w:szCs w:val="24"/>
              </w:rPr>
              <w:t>U Benchmarks PassMark, s min 12 j</w:t>
            </w:r>
            <w:r w:rsidRPr="003160AF">
              <w:rPr>
                <w:rFonts w:ascii="Arial Narrow" w:hAnsi="Arial Narrow"/>
                <w:color w:val="000000"/>
                <w:sz w:val="24"/>
                <w:szCs w:val="24"/>
              </w:rPr>
              <w:t>adier, 24 vlákien</w:t>
            </w:r>
          </w:p>
        </w:tc>
        <w:tc>
          <w:tcPr>
            <w:tcW w:w="1882" w:type="dxa"/>
            <w:tcBorders>
              <w:top w:val="single" w:sz="4" w:space="0" w:color="auto"/>
              <w:left w:val="nil"/>
              <w:bottom w:val="single" w:sz="4" w:space="0" w:color="auto"/>
              <w:right w:val="single" w:sz="4" w:space="0" w:color="auto"/>
            </w:tcBorders>
          </w:tcPr>
          <w:p w14:paraId="6CA280D1" w14:textId="249D33F0"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061662A9" w14:textId="77777777" w:rsidTr="002F0BED">
        <w:trPr>
          <w:gridAfter w:val="1"/>
          <w:wAfter w:w="3016" w:type="dxa"/>
          <w:trHeight w:val="395"/>
        </w:trPr>
        <w:tc>
          <w:tcPr>
            <w:tcW w:w="2977" w:type="dxa"/>
            <w:tcBorders>
              <w:top w:val="single" w:sz="4" w:space="0" w:color="auto"/>
              <w:left w:val="single" w:sz="4" w:space="0" w:color="auto"/>
              <w:bottom w:val="single" w:sz="4" w:space="0" w:color="auto"/>
              <w:right w:val="single" w:sz="4" w:space="0" w:color="auto"/>
            </w:tcBorders>
            <w:vAlign w:val="center"/>
          </w:tcPr>
          <w:p w14:paraId="51431B2F"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Pamäť:</w:t>
            </w:r>
          </w:p>
        </w:tc>
        <w:tc>
          <w:tcPr>
            <w:tcW w:w="5528" w:type="dxa"/>
            <w:tcBorders>
              <w:top w:val="single" w:sz="4" w:space="0" w:color="auto"/>
              <w:left w:val="single" w:sz="4" w:space="0" w:color="auto"/>
              <w:bottom w:val="single" w:sz="4" w:space="0" w:color="auto"/>
              <w:right w:val="single" w:sz="4" w:space="0" w:color="auto"/>
            </w:tcBorders>
            <w:vAlign w:val="center"/>
          </w:tcPr>
          <w:p w14:paraId="1676C107" w14:textId="77777777" w:rsidR="002F0BED" w:rsidRPr="008C56B0" w:rsidRDefault="002F0BED" w:rsidP="00EE059D">
            <w:pPr>
              <w:jc w:val="both"/>
              <w:rPr>
                <w:rFonts w:ascii="Arial Narrow" w:hAnsi="Arial Narrow"/>
                <w:color w:val="000000"/>
                <w:sz w:val="24"/>
                <w:szCs w:val="24"/>
              </w:rPr>
            </w:pPr>
            <w:r>
              <w:rPr>
                <w:rFonts w:ascii="Arial Narrow" w:hAnsi="Arial Narrow"/>
                <w:color w:val="000000"/>
                <w:sz w:val="24"/>
                <w:szCs w:val="24"/>
              </w:rPr>
              <w:t>min.64</w:t>
            </w:r>
            <w:r w:rsidRPr="008C56B0">
              <w:rPr>
                <w:rFonts w:ascii="Arial Narrow" w:hAnsi="Arial Narrow"/>
                <w:color w:val="000000"/>
                <w:sz w:val="24"/>
                <w:szCs w:val="24"/>
              </w:rPr>
              <w:t>GB DDR4 2900Mhz</w:t>
            </w:r>
          </w:p>
        </w:tc>
        <w:tc>
          <w:tcPr>
            <w:tcW w:w="3969" w:type="dxa"/>
            <w:tcBorders>
              <w:top w:val="single" w:sz="4" w:space="0" w:color="auto"/>
              <w:left w:val="nil"/>
              <w:bottom w:val="single" w:sz="4" w:space="0" w:color="auto"/>
              <w:right w:val="single" w:sz="4" w:space="0" w:color="auto"/>
            </w:tcBorders>
          </w:tcPr>
          <w:p w14:paraId="64D7F30C" w14:textId="6C49D5EE" w:rsidR="002F0BED" w:rsidRPr="003160AF" w:rsidRDefault="00D142F9" w:rsidP="00D142F9">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 xml:space="preserve">64GB DDR4 3200Mhz </w:t>
            </w:r>
          </w:p>
        </w:tc>
        <w:tc>
          <w:tcPr>
            <w:tcW w:w="1882" w:type="dxa"/>
            <w:tcBorders>
              <w:top w:val="single" w:sz="4" w:space="0" w:color="auto"/>
              <w:left w:val="nil"/>
              <w:bottom w:val="single" w:sz="4" w:space="0" w:color="auto"/>
              <w:right w:val="single" w:sz="4" w:space="0" w:color="auto"/>
            </w:tcBorders>
            <w:vAlign w:val="center"/>
          </w:tcPr>
          <w:p w14:paraId="4B93F477" w14:textId="3DDE36AF"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405A7135" w14:textId="77777777" w:rsidTr="002F0BED">
        <w:trPr>
          <w:gridAfter w:val="1"/>
          <w:wAfter w:w="3016" w:type="dxa"/>
          <w:trHeight w:val="395"/>
        </w:trPr>
        <w:tc>
          <w:tcPr>
            <w:tcW w:w="2977" w:type="dxa"/>
            <w:tcBorders>
              <w:top w:val="single" w:sz="4" w:space="0" w:color="auto"/>
              <w:left w:val="single" w:sz="4" w:space="0" w:color="auto"/>
              <w:bottom w:val="single" w:sz="4" w:space="0" w:color="auto"/>
              <w:right w:val="single" w:sz="4" w:space="0" w:color="auto"/>
            </w:tcBorders>
            <w:vAlign w:val="center"/>
          </w:tcPr>
          <w:p w14:paraId="23D39050"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Počet pamäťových slotov:</w:t>
            </w:r>
          </w:p>
        </w:tc>
        <w:tc>
          <w:tcPr>
            <w:tcW w:w="5528" w:type="dxa"/>
            <w:tcBorders>
              <w:top w:val="single" w:sz="4" w:space="0" w:color="auto"/>
              <w:left w:val="single" w:sz="4" w:space="0" w:color="auto"/>
              <w:bottom w:val="single" w:sz="4" w:space="0" w:color="auto"/>
              <w:right w:val="single" w:sz="4" w:space="0" w:color="auto"/>
            </w:tcBorders>
            <w:vAlign w:val="center"/>
          </w:tcPr>
          <w:p w14:paraId="06541945"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Min. 10  slotov</w:t>
            </w:r>
          </w:p>
        </w:tc>
        <w:tc>
          <w:tcPr>
            <w:tcW w:w="3969" w:type="dxa"/>
            <w:tcBorders>
              <w:top w:val="single" w:sz="4" w:space="0" w:color="auto"/>
              <w:left w:val="nil"/>
              <w:bottom w:val="single" w:sz="4" w:space="0" w:color="auto"/>
              <w:right w:val="single" w:sz="4" w:space="0" w:color="auto"/>
            </w:tcBorders>
          </w:tcPr>
          <w:p w14:paraId="635A1520" w14:textId="29522E2C" w:rsidR="002F0BED" w:rsidRPr="003160AF" w:rsidRDefault="00D142F9" w:rsidP="00D142F9">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 xml:space="preserve">16 slotov </w:t>
            </w:r>
          </w:p>
        </w:tc>
        <w:tc>
          <w:tcPr>
            <w:tcW w:w="1882" w:type="dxa"/>
            <w:tcBorders>
              <w:top w:val="single" w:sz="4" w:space="0" w:color="auto"/>
              <w:left w:val="nil"/>
              <w:bottom w:val="single" w:sz="4" w:space="0" w:color="auto"/>
              <w:right w:val="single" w:sz="4" w:space="0" w:color="auto"/>
            </w:tcBorders>
            <w:vAlign w:val="center"/>
          </w:tcPr>
          <w:p w14:paraId="11E95B26" w14:textId="10E4AFC5"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170DC4A6" w14:textId="77777777" w:rsidTr="002F0BED">
        <w:trPr>
          <w:gridAfter w:val="1"/>
          <w:wAfter w:w="3016" w:type="dxa"/>
          <w:trHeight w:val="395"/>
        </w:trPr>
        <w:tc>
          <w:tcPr>
            <w:tcW w:w="2977" w:type="dxa"/>
            <w:tcBorders>
              <w:top w:val="single" w:sz="4" w:space="0" w:color="auto"/>
              <w:left w:val="single" w:sz="4" w:space="0" w:color="auto"/>
              <w:bottom w:val="single" w:sz="4" w:space="0" w:color="auto"/>
              <w:right w:val="single" w:sz="4" w:space="0" w:color="auto"/>
            </w:tcBorders>
            <w:vAlign w:val="center"/>
          </w:tcPr>
          <w:p w14:paraId="68B5E521"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Pevný disk:</w:t>
            </w:r>
          </w:p>
        </w:tc>
        <w:tc>
          <w:tcPr>
            <w:tcW w:w="5528" w:type="dxa"/>
            <w:tcBorders>
              <w:top w:val="single" w:sz="4" w:space="0" w:color="auto"/>
              <w:left w:val="single" w:sz="4" w:space="0" w:color="auto"/>
              <w:bottom w:val="single" w:sz="4" w:space="0" w:color="auto"/>
              <w:right w:val="single" w:sz="4" w:space="0" w:color="auto"/>
            </w:tcBorders>
            <w:vAlign w:val="center"/>
          </w:tcPr>
          <w:p w14:paraId="25240BE4" w14:textId="77777777" w:rsidR="002F0BED" w:rsidRPr="008C56B0" w:rsidRDefault="002F0BED" w:rsidP="00EE059D">
            <w:pPr>
              <w:jc w:val="both"/>
              <w:rPr>
                <w:rFonts w:ascii="Arial Narrow" w:hAnsi="Arial Narrow"/>
                <w:b/>
                <w:strike/>
                <w:sz w:val="24"/>
                <w:szCs w:val="24"/>
              </w:rPr>
            </w:pPr>
            <w:r w:rsidRPr="008C56B0">
              <w:rPr>
                <w:rFonts w:ascii="Arial Narrow" w:hAnsi="Arial Narrow"/>
                <w:sz w:val="24"/>
                <w:szCs w:val="24"/>
              </w:rPr>
              <w:t>RAID 5  [ 8 x 1TB 12G SAS 7.2K rpm SFF (2.5-inch) ]</w:t>
            </w:r>
          </w:p>
        </w:tc>
        <w:tc>
          <w:tcPr>
            <w:tcW w:w="3969" w:type="dxa"/>
            <w:tcBorders>
              <w:top w:val="single" w:sz="4" w:space="0" w:color="auto"/>
              <w:left w:val="nil"/>
              <w:bottom w:val="single" w:sz="4" w:space="0" w:color="auto"/>
              <w:right w:val="single" w:sz="4" w:space="0" w:color="auto"/>
            </w:tcBorders>
          </w:tcPr>
          <w:p w14:paraId="72E8E8B1" w14:textId="50E54EEE" w:rsidR="002F0BED" w:rsidRPr="003160AF" w:rsidRDefault="00D142F9" w:rsidP="00D142F9">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 xml:space="preserve">RAID 5 [ 8 x 1TB 12G SAS 7.2K rpm SFF (2.5-inch) ] </w:t>
            </w:r>
          </w:p>
        </w:tc>
        <w:tc>
          <w:tcPr>
            <w:tcW w:w="1882" w:type="dxa"/>
            <w:tcBorders>
              <w:top w:val="single" w:sz="4" w:space="0" w:color="auto"/>
              <w:left w:val="nil"/>
              <w:bottom w:val="single" w:sz="4" w:space="0" w:color="auto"/>
              <w:right w:val="single" w:sz="4" w:space="0" w:color="auto"/>
            </w:tcBorders>
            <w:vAlign w:val="center"/>
          </w:tcPr>
          <w:p w14:paraId="6C33B759" w14:textId="3037C407"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7111704C" w14:textId="77777777" w:rsidTr="002F0BED">
        <w:trPr>
          <w:gridAfter w:val="1"/>
          <w:wAfter w:w="3016" w:type="dxa"/>
          <w:trHeight w:val="395"/>
        </w:trPr>
        <w:tc>
          <w:tcPr>
            <w:tcW w:w="2977" w:type="dxa"/>
            <w:tcBorders>
              <w:top w:val="single" w:sz="4" w:space="0" w:color="auto"/>
              <w:left w:val="single" w:sz="4" w:space="0" w:color="auto"/>
              <w:bottom w:val="single" w:sz="4" w:space="0" w:color="auto"/>
              <w:right w:val="single" w:sz="4" w:space="0" w:color="auto"/>
            </w:tcBorders>
          </w:tcPr>
          <w:p w14:paraId="063DDCC4"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Sieťové rozhranie:</w:t>
            </w:r>
          </w:p>
        </w:tc>
        <w:tc>
          <w:tcPr>
            <w:tcW w:w="5528" w:type="dxa"/>
            <w:tcBorders>
              <w:top w:val="single" w:sz="4" w:space="0" w:color="auto"/>
              <w:left w:val="single" w:sz="4" w:space="0" w:color="auto"/>
              <w:bottom w:val="single" w:sz="4" w:space="0" w:color="auto"/>
              <w:right w:val="single" w:sz="4" w:space="0" w:color="auto"/>
            </w:tcBorders>
          </w:tcPr>
          <w:p w14:paraId="0E4AF11F"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Min. 4 x 1 GB</w:t>
            </w:r>
          </w:p>
        </w:tc>
        <w:tc>
          <w:tcPr>
            <w:tcW w:w="3969" w:type="dxa"/>
            <w:tcBorders>
              <w:top w:val="single" w:sz="4" w:space="0" w:color="auto"/>
              <w:left w:val="nil"/>
              <w:bottom w:val="single" w:sz="4" w:space="0" w:color="auto"/>
              <w:right w:val="single" w:sz="4" w:space="0" w:color="auto"/>
            </w:tcBorders>
          </w:tcPr>
          <w:p w14:paraId="6C10E24A" w14:textId="10AAC75B" w:rsidR="002F0BED" w:rsidRPr="003160AF" w:rsidRDefault="00D142F9" w:rsidP="00D142F9">
            <w:pPr>
              <w:tabs>
                <w:tab w:val="left" w:pos="1308"/>
              </w:tabs>
              <w:spacing w:line="276" w:lineRule="auto"/>
              <w:contextualSpacing/>
              <w:rPr>
                <w:rFonts w:ascii="Arial Narrow" w:hAnsi="Arial Narrow"/>
                <w:color w:val="000000"/>
                <w:sz w:val="24"/>
                <w:szCs w:val="24"/>
              </w:rPr>
            </w:pPr>
            <w:r w:rsidRPr="003160AF">
              <w:rPr>
                <w:rFonts w:ascii="Arial Narrow" w:hAnsi="Arial Narrow"/>
                <w:color w:val="000000"/>
                <w:sz w:val="24"/>
                <w:szCs w:val="24"/>
              </w:rPr>
              <w:tab/>
              <w:t xml:space="preserve">4 x 1 GB </w:t>
            </w:r>
          </w:p>
        </w:tc>
        <w:tc>
          <w:tcPr>
            <w:tcW w:w="1882" w:type="dxa"/>
            <w:tcBorders>
              <w:top w:val="single" w:sz="4" w:space="0" w:color="auto"/>
              <w:left w:val="nil"/>
              <w:bottom w:val="single" w:sz="4" w:space="0" w:color="auto"/>
              <w:right w:val="single" w:sz="4" w:space="0" w:color="auto"/>
            </w:tcBorders>
            <w:vAlign w:val="center"/>
          </w:tcPr>
          <w:p w14:paraId="5EC61B48" w14:textId="66680181"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1B7FE6EE"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50DF6F7"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Napájanie:</w:t>
            </w:r>
          </w:p>
        </w:tc>
        <w:tc>
          <w:tcPr>
            <w:tcW w:w="5528" w:type="dxa"/>
            <w:tcBorders>
              <w:top w:val="single" w:sz="4" w:space="0" w:color="auto"/>
              <w:left w:val="single" w:sz="4" w:space="0" w:color="auto"/>
              <w:bottom w:val="single" w:sz="4" w:space="0" w:color="auto"/>
              <w:right w:val="single" w:sz="4" w:space="0" w:color="auto"/>
            </w:tcBorders>
          </w:tcPr>
          <w:p w14:paraId="43C8362D"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hot-plug power supply kit</w:t>
            </w:r>
          </w:p>
        </w:tc>
        <w:tc>
          <w:tcPr>
            <w:tcW w:w="3969" w:type="dxa"/>
            <w:tcBorders>
              <w:top w:val="single" w:sz="4" w:space="0" w:color="auto"/>
              <w:left w:val="nil"/>
              <w:bottom w:val="single" w:sz="4" w:space="0" w:color="auto"/>
              <w:right w:val="single" w:sz="4" w:space="0" w:color="auto"/>
            </w:tcBorders>
          </w:tcPr>
          <w:p w14:paraId="72D32B05" w14:textId="11451975" w:rsidR="002F0BED" w:rsidRPr="003160AF" w:rsidRDefault="003160AF" w:rsidP="00EE059D">
            <w:pPr>
              <w:spacing w:line="276" w:lineRule="auto"/>
              <w:contextualSpacing/>
              <w:jc w:val="center"/>
              <w:rPr>
                <w:rFonts w:ascii="Arial Narrow" w:hAnsi="Arial Narrow"/>
                <w:color w:val="000000"/>
                <w:sz w:val="24"/>
                <w:szCs w:val="24"/>
              </w:rPr>
            </w:pPr>
            <w:r w:rsidRPr="003160AF">
              <w:rPr>
                <w:rFonts w:ascii="Arial Narrow" w:hAnsi="Arial Narrow"/>
                <w:color w:val="000000"/>
                <w:sz w:val="24"/>
                <w:szCs w:val="24"/>
              </w:rPr>
              <w:t>hot-plug power supply kit</w:t>
            </w:r>
          </w:p>
        </w:tc>
        <w:tc>
          <w:tcPr>
            <w:tcW w:w="1882" w:type="dxa"/>
            <w:tcBorders>
              <w:top w:val="single" w:sz="4" w:space="0" w:color="auto"/>
              <w:left w:val="nil"/>
              <w:bottom w:val="single" w:sz="4" w:space="0" w:color="auto"/>
              <w:right w:val="single" w:sz="4" w:space="0" w:color="auto"/>
            </w:tcBorders>
            <w:vAlign w:val="center"/>
          </w:tcPr>
          <w:p w14:paraId="2A265461" w14:textId="3F0E9E36"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53430CB5"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14CAFC33"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Počet pozícií na pevný disk:</w:t>
            </w:r>
          </w:p>
        </w:tc>
        <w:tc>
          <w:tcPr>
            <w:tcW w:w="5528" w:type="dxa"/>
            <w:tcBorders>
              <w:top w:val="single" w:sz="4" w:space="0" w:color="auto"/>
              <w:left w:val="single" w:sz="4" w:space="0" w:color="auto"/>
              <w:bottom w:val="single" w:sz="4" w:space="0" w:color="auto"/>
              <w:right w:val="single" w:sz="4" w:space="0" w:color="auto"/>
            </w:tcBorders>
          </w:tcPr>
          <w:p w14:paraId="4A39EBCC"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 8 x SFF 2,5“ pre rozhranie SAS</w:t>
            </w:r>
          </w:p>
        </w:tc>
        <w:tc>
          <w:tcPr>
            <w:tcW w:w="3969" w:type="dxa"/>
            <w:tcBorders>
              <w:top w:val="single" w:sz="4" w:space="0" w:color="auto"/>
              <w:left w:val="nil"/>
              <w:bottom w:val="single" w:sz="4" w:space="0" w:color="auto"/>
              <w:right w:val="single" w:sz="4" w:space="0" w:color="auto"/>
            </w:tcBorders>
          </w:tcPr>
          <w:p w14:paraId="2B17BE96" w14:textId="6B8F160C" w:rsidR="002F0BED" w:rsidRPr="003160AF" w:rsidRDefault="003160AF" w:rsidP="003160AF">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 xml:space="preserve">24 x SFF 2,5“ pre rozhranie SAS </w:t>
            </w:r>
          </w:p>
        </w:tc>
        <w:tc>
          <w:tcPr>
            <w:tcW w:w="1882" w:type="dxa"/>
            <w:tcBorders>
              <w:top w:val="single" w:sz="4" w:space="0" w:color="auto"/>
              <w:left w:val="nil"/>
              <w:bottom w:val="single" w:sz="4" w:space="0" w:color="auto"/>
              <w:right w:val="single" w:sz="4" w:space="0" w:color="auto"/>
            </w:tcBorders>
            <w:vAlign w:val="center"/>
          </w:tcPr>
          <w:p w14:paraId="48F7534A" w14:textId="77777777"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62D952AE"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E4B58E4" w14:textId="77777777" w:rsidR="002F0BED" w:rsidRPr="008C56B0" w:rsidRDefault="002F0BED" w:rsidP="00EE059D">
            <w:pPr>
              <w:jc w:val="both"/>
              <w:rPr>
                <w:rFonts w:ascii="Arial Narrow" w:hAnsi="Arial Narrow"/>
                <w:color w:val="000000"/>
                <w:sz w:val="24"/>
                <w:szCs w:val="24"/>
              </w:rPr>
            </w:pPr>
            <w:r w:rsidRPr="008C56B0">
              <w:rPr>
                <w:rFonts w:ascii="Arial Narrow" w:hAnsi="Arial Narrow"/>
                <w:color w:val="000000"/>
                <w:sz w:val="24"/>
                <w:szCs w:val="24"/>
              </w:rPr>
              <w:t>Príslušenstvo:</w:t>
            </w:r>
          </w:p>
        </w:tc>
        <w:tc>
          <w:tcPr>
            <w:tcW w:w="5528" w:type="dxa"/>
            <w:tcBorders>
              <w:top w:val="single" w:sz="4" w:space="0" w:color="auto"/>
              <w:left w:val="single" w:sz="4" w:space="0" w:color="auto"/>
              <w:bottom w:val="single" w:sz="4" w:space="0" w:color="auto"/>
              <w:right w:val="single" w:sz="4" w:space="0" w:color="auto"/>
            </w:tcBorders>
          </w:tcPr>
          <w:p w14:paraId="35AE2C68" w14:textId="6BC08359" w:rsidR="002F0BED" w:rsidRPr="008C56B0" w:rsidRDefault="002F0BED" w:rsidP="00FB6BFF">
            <w:pPr>
              <w:jc w:val="both"/>
              <w:rPr>
                <w:rFonts w:ascii="Arial Narrow" w:hAnsi="Arial Narrow"/>
                <w:color w:val="000000"/>
                <w:sz w:val="24"/>
                <w:szCs w:val="24"/>
              </w:rPr>
            </w:pPr>
            <w:r w:rsidRPr="008C56B0">
              <w:rPr>
                <w:rFonts w:ascii="Arial Narrow" w:hAnsi="Arial Narrow"/>
                <w:color w:val="000000"/>
                <w:sz w:val="24"/>
                <w:szCs w:val="24"/>
              </w:rPr>
              <w:t>Manažment káblov; montážna sada na uchytenie servera do racku;</w:t>
            </w:r>
            <w:r w:rsidR="00FB6BFF">
              <w:rPr>
                <w:rFonts w:ascii="Arial Narrow" w:hAnsi="Arial Narrow"/>
                <w:color w:val="000000"/>
                <w:sz w:val="24"/>
                <w:szCs w:val="24"/>
              </w:rPr>
              <w:t xml:space="preserve"> </w:t>
            </w:r>
            <w:r w:rsidRPr="008C56B0">
              <w:rPr>
                <w:rFonts w:ascii="Arial Narrow" w:hAnsi="Arial Narrow"/>
                <w:color w:val="000000"/>
                <w:sz w:val="24"/>
                <w:szCs w:val="24"/>
              </w:rPr>
              <w:t>Raid controler + batéria</w:t>
            </w:r>
          </w:p>
        </w:tc>
        <w:tc>
          <w:tcPr>
            <w:tcW w:w="3969" w:type="dxa"/>
            <w:tcBorders>
              <w:top w:val="single" w:sz="4" w:space="0" w:color="auto"/>
              <w:left w:val="nil"/>
              <w:bottom w:val="single" w:sz="4" w:space="0" w:color="auto"/>
              <w:right w:val="single" w:sz="4" w:space="0" w:color="auto"/>
            </w:tcBorders>
          </w:tcPr>
          <w:p w14:paraId="75EA707D" w14:textId="489A24B1" w:rsidR="002F0BED" w:rsidRPr="003160AF" w:rsidRDefault="003160AF" w:rsidP="003160AF">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 xml:space="preserve">Manažment káblov; montážna sada na uchytenie servera do racku; </w:t>
            </w:r>
            <w:r w:rsidRPr="003160AF">
              <w:rPr>
                <w:rFonts w:ascii="Arial Narrow" w:hAnsi="Arial Narrow"/>
              </w:rPr>
              <w:t xml:space="preserve">Raid controler + batéria </w:t>
            </w:r>
          </w:p>
        </w:tc>
        <w:tc>
          <w:tcPr>
            <w:tcW w:w="1882" w:type="dxa"/>
            <w:tcBorders>
              <w:top w:val="single" w:sz="4" w:space="0" w:color="auto"/>
              <w:left w:val="nil"/>
              <w:bottom w:val="single" w:sz="4" w:space="0" w:color="auto"/>
              <w:right w:val="single" w:sz="4" w:space="0" w:color="auto"/>
            </w:tcBorders>
            <w:vAlign w:val="center"/>
          </w:tcPr>
          <w:p w14:paraId="3DEA5C07" w14:textId="2ED84A1F"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7B423D5B"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645CAC2" w14:textId="77777777" w:rsidR="002F0BED" w:rsidRPr="008C56B0" w:rsidRDefault="002F0BED" w:rsidP="00EE059D">
            <w:pPr>
              <w:rPr>
                <w:rFonts w:ascii="Arial Narrow" w:hAnsi="Arial Narrow"/>
                <w:color w:val="000000"/>
                <w:sz w:val="24"/>
                <w:szCs w:val="24"/>
                <w:highlight w:val="yellow"/>
              </w:rPr>
            </w:pPr>
            <w:r w:rsidRPr="008C56B0">
              <w:rPr>
                <w:rFonts w:ascii="Arial Narrow" w:hAnsi="Arial Narrow"/>
                <w:color w:val="000000"/>
                <w:sz w:val="24"/>
                <w:szCs w:val="24"/>
              </w:rPr>
              <w:lastRenderedPageBreak/>
              <w:t>Operačný systém:</w:t>
            </w:r>
          </w:p>
        </w:tc>
        <w:tc>
          <w:tcPr>
            <w:tcW w:w="5528" w:type="dxa"/>
            <w:tcBorders>
              <w:top w:val="single" w:sz="4" w:space="0" w:color="auto"/>
              <w:left w:val="single" w:sz="4" w:space="0" w:color="auto"/>
              <w:bottom w:val="single" w:sz="4" w:space="0" w:color="auto"/>
              <w:right w:val="single" w:sz="4" w:space="0" w:color="auto"/>
            </w:tcBorders>
            <w:vAlign w:val="center"/>
          </w:tcPr>
          <w:p w14:paraId="7E803D61" w14:textId="77777777" w:rsidR="002F0BED" w:rsidRPr="008C56B0" w:rsidRDefault="002F0BED" w:rsidP="00EE059D">
            <w:pPr>
              <w:rPr>
                <w:rFonts w:ascii="Arial Narrow" w:hAnsi="Arial Narrow"/>
                <w:color w:val="000000"/>
                <w:sz w:val="24"/>
                <w:szCs w:val="24"/>
              </w:rPr>
            </w:pPr>
            <w:r w:rsidRPr="008C56B0">
              <w:rPr>
                <w:rFonts w:ascii="Arial Narrow" w:hAnsi="Arial Narrow"/>
                <w:color w:val="000000"/>
                <w:sz w:val="24"/>
                <w:szCs w:val="24"/>
              </w:rPr>
              <w:t xml:space="preserve">Podpora Win server 2019, Linux Server </w:t>
            </w:r>
          </w:p>
        </w:tc>
        <w:tc>
          <w:tcPr>
            <w:tcW w:w="3969" w:type="dxa"/>
            <w:tcBorders>
              <w:top w:val="single" w:sz="4" w:space="0" w:color="auto"/>
              <w:left w:val="nil"/>
              <w:bottom w:val="single" w:sz="4" w:space="0" w:color="auto"/>
              <w:right w:val="single" w:sz="4" w:space="0" w:color="auto"/>
            </w:tcBorders>
          </w:tcPr>
          <w:p w14:paraId="18BFA854" w14:textId="3669D102" w:rsidR="002F0BED" w:rsidRPr="003160AF" w:rsidRDefault="003160AF" w:rsidP="003160AF">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Podpo</w:t>
            </w:r>
            <w:r>
              <w:rPr>
                <w:rFonts w:ascii="Arial Narrow" w:eastAsia="Times New Roman" w:hAnsi="Arial Narrow" w:cs="Times New Roman"/>
                <w:lang w:eastAsia="cs-CZ"/>
              </w:rPr>
              <w:t xml:space="preserve">ra Win server 2019, 2022, Linux </w:t>
            </w:r>
            <w:r w:rsidRPr="003160AF">
              <w:rPr>
                <w:rFonts w:ascii="Arial Narrow" w:eastAsia="Times New Roman" w:hAnsi="Arial Narrow" w:cs="Times New Roman"/>
                <w:lang w:eastAsia="cs-CZ"/>
              </w:rPr>
              <w:t xml:space="preserve">Server </w:t>
            </w:r>
          </w:p>
        </w:tc>
        <w:tc>
          <w:tcPr>
            <w:tcW w:w="1882" w:type="dxa"/>
            <w:tcBorders>
              <w:top w:val="single" w:sz="4" w:space="0" w:color="auto"/>
              <w:left w:val="nil"/>
              <w:bottom w:val="single" w:sz="4" w:space="0" w:color="auto"/>
              <w:right w:val="single" w:sz="4" w:space="0" w:color="auto"/>
            </w:tcBorders>
            <w:vAlign w:val="center"/>
          </w:tcPr>
          <w:p w14:paraId="0BA95C2F" w14:textId="1D164B55" w:rsidR="002F0BED" w:rsidRPr="003160AF" w:rsidRDefault="002F0BED" w:rsidP="00EE059D">
            <w:pPr>
              <w:spacing w:line="276" w:lineRule="auto"/>
              <w:contextualSpacing/>
              <w:jc w:val="center"/>
              <w:rPr>
                <w:rFonts w:ascii="Arial Narrow" w:hAnsi="Arial Narrow"/>
                <w:color w:val="000000"/>
                <w:sz w:val="24"/>
                <w:szCs w:val="24"/>
              </w:rPr>
            </w:pPr>
          </w:p>
        </w:tc>
      </w:tr>
      <w:tr w:rsidR="002F0BED" w:rsidRPr="005D1541" w14:paraId="4942CF42"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3738B46F" w14:textId="77777777" w:rsidR="002F0BED" w:rsidRPr="008C56B0" w:rsidRDefault="002F0BED" w:rsidP="00EE059D">
            <w:pPr>
              <w:jc w:val="both"/>
              <w:rPr>
                <w:rFonts w:ascii="Arial Narrow" w:hAnsi="Arial Narrow"/>
                <w:color w:val="000000"/>
                <w:sz w:val="24"/>
                <w:szCs w:val="24"/>
                <w:highlight w:val="yellow"/>
              </w:rPr>
            </w:pPr>
            <w:r w:rsidRPr="008C56B0">
              <w:rPr>
                <w:rFonts w:ascii="Arial Narrow" w:hAnsi="Arial Narrow"/>
                <w:color w:val="000000"/>
                <w:sz w:val="24"/>
                <w:szCs w:val="24"/>
              </w:rPr>
              <w:t>Záruka:</w:t>
            </w:r>
          </w:p>
        </w:tc>
        <w:tc>
          <w:tcPr>
            <w:tcW w:w="5528" w:type="dxa"/>
            <w:tcBorders>
              <w:top w:val="single" w:sz="4" w:space="0" w:color="auto"/>
              <w:left w:val="single" w:sz="4" w:space="0" w:color="auto"/>
              <w:bottom w:val="single" w:sz="4" w:space="0" w:color="auto"/>
              <w:right w:val="single" w:sz="4" w:space="0" w:color="auto"/>
            </w:tcBorders>
            <w:vAlign w:val="center"/>
          </w:tcPr>
          <w:p w14:paraId="156EE137" w14:textId="77777777" w:rsidR="002F0BED" w:rsidRPr="008C56B0" w:rsidRDefault="002F0BED" w:rsidP="00EE059D">
            <w:pPr>
              <w:jc w:val="both"/>
              <w:rPr>
                <w:rFonts w:ascii="Arial Narrow" w:hAnsi="Arial Narrow"/>
                <w:color w:val="000000"/>
                <w:sz w:val="24"/>
                <w:szCs w:val="24"/>
                <w:highlight w:val="yellow"/>
              </w:rPr>
            </w:pPr>
            <w:r w:rsidRPr="008C56B0">
              <w:rPr>
                <w:rFonts w:ascii="Arial Narrow" w:hAnsi="Arial Narrow"/>
                <w:color w:val="000000"/>
                <w:sz w:val="24"/>
                <w:szCs w:val="24"/>
              </w:rPr>
              <w:t xml:space="preserve">3 roky, oprava u zákazníka s odozvou nasledujúci pracovný deň </w:t>
            </w:r>
          </w:p>
        </w:tc>
        <w:tc>
          <w:tcPr>
            <w:tcW w:w="3969" w:type="dxa"/>
            <w:tcBorders>
              <w:top w:val="single" w:sz="4" w:space="0" w:color="auto"/>
              <w:left w:val="nil"/>
              <w:bottom w:val="single" w:sz="4" w:space="0" w:color="auto"/>
              <w:right w:val="single" w:sz="4" w:space="0" w:color="auto"/>
            </w:tcBorders>
          </w:tcPr>
          <w:p w14:paraId="59C2BB1E" w14:textId="7B54B246" w:rsidR="002F0BED" w:rsidRPr="003160AF" w:rsidRDefault="002F0BED" w:rsidP="00EE059D">
            <w:pPr>
              <w:spacing w:line="276" w:lineRule="auto"/>
              <w:contextualSpacing/>
              <w:jc w:val="center"/>
              <w:rPr>
                <w:rFonts w:ascii="Arial Narrow" w:hAnsi="Arial Narrow"/>
                <w:color w:val="000000"/>
                <w:sz w:val="24"/>
                <w:szCs w:val="24"/>
              </w:rPr>
            </w:pPr>
          </w:p>
        </w:tc>
        <w:tc>
          <w:tcPr>
            <w:tcW w:w="1882" w:type="dxa"/>
            <w:tcBorders>
              <w:top w:val="single" w:sz="4" w:space="0" w:color="auto"/>
              <w:left w:val="nil"/>
              <w:bottom w:val="single" w:sz="4" w:space="0" w:color="auto"/>
              <w:right w:val="single" w:sz="4" w:space="0" w:color="auto"/>
            </w:tcBorders>
            <w:vAlign w:val="center"/>
          </w:tcPr>
          <w:p w14:paraId="1E915A52" w14:textId="260211BD" w:rsidR="002F0BED" w:rsidRPr="003160AF" w:rsidRDefault="003160AF" w:rsidP="003160AF">
            <w:pPr>
              <w:pStyle w:val="Default"/>
              <w:jc w:val="center"/>
              <w:rPr>
                <w:rFonts w:ascii="Arial Narrow" w:eastAsia="Times New Roman" w:hAnsi="Arial Narrow" w:cs="Times New Roman"/>
                <w:lang w:eastAsia="cs-CZ"/>
              </w:rPr>
            </w:pPr>
            <w:r w:rsidRPr="003160AF">
              <w:rPr>
                <w:rFonts w:ascii="Arial Narrow" w:eastAsia="Times New Roman" w:hAnsi="Arial Narrow" w:cs="Times New Roman"/>
                <w:lang w:eastAsia="cs-CZ"/>
              </w:rPr>
              <w:t xml:space="preserve">A </w:t>
            </w:r>
          </w:p>
        </w:tc>
      </w:tr>
      <w:tr w:rsidR="002F0BED" w:rsidRPr="005D1541" w14:paraId="3D10FBC6" w14:textId="77777777" w:rsidTr="002F0BED">
        <w:trPr>
          <w:gridAfter w:val="1"/>
          <w:wAfter w:w="3016" w:type="dxa"/>
          <w:trHeight w:val="610"/>
        </w:trPr>
        <w:tc>
          <w:tcPr>
            <w:tcW w:w="8505" w:type="dxa"/>
            <w:gridSpan w:val="2"/>
            <w:tcBorders>
              <w:top w:val="single" w:sz="4" w:space="0" w:color="auto"/>
              <w:left w:val="single" w:sz="4" w:space="0" w:color="auto"/>
              <w:right w:val="single" w:sz="4" w:space="0" w:color="auto"/>
            </w:tcBorders>
            <w:shd w:val="clear" w:color="auto" w:fill="EAF1DD"/>
            <w:vAlign w:val="center"/>
          </w:tcPr>
          <w:p w14:paraId="2315FE28" w14:textId="77777777" w:rsidR="002F0BED" w:rsidRPr="005D1541" w:rsidRDefault="002F0BED" w:rsidP="00EE059D">
            <w:pPr>
              <w:rPr>
                <w:rFonts w:ascii="Arial Narrow" w:hAnsi="Arial Narrow" w:cs="Arial"/>
                <w:b/>
                <w:sz w:val="24"/>
                <w:szCs w:val="24"/>
              </w:rPr>
            </w:pPr>
            <w:r>
              <w:rPr>
                <w:rFonts w:ascii="Arial Narrow" w:hAnsi="Arial Narrow"/>
                <w:b/>
                <w:bCs/>
                <w:color w:val="000000"/>
                <w:sz w:val="24"/>
                <w:szCs w:val="24"/>
              </w:rPr>
              <w:t>Položka č. 2</w:t>
            </w:r>
            <w:r w:rsidRPr="005D1541">
              <w:rPr>
                <w:rFonts w:ascii="Arial Narrow" w:hAnsi="Arial Narrow"/>
                <w:b/>
                <w:bCs/>
                <w:color w:val="000000"/>
                <w:sz w:val="24"/>
                <w:szCs w:val="24"/>
              </w:rPr>
              <w:t xml:space="preserve"> – </w:t>
            </w:r>
            <w:r w:rsidRPr="008C56B0">
              <w:rPr>
                <w:rFonts w:ascii="Arial Narrow" w:hAnsi="Arial Narrow" w:cs="Arial"/>
                <w:b/>
                <w:sz w:val="24"/>
                <w:szCs w:val="24"/>
              </w:rPr>
              <w:t>Router</w:t>
            </w:r>
          </w:p>
        </w:tc>
        <w:tc>
          <w:tcPr>
            <w:tcW w:w="3969" w:type="dxa"/>
            <w:tcBorders>
              <w:top w:val="single" w:sz="4" w:space="0" w:color="auto"/>
              <w:left w:val="single" w:sz="4" w:space="0" w:color="auto"/>
              <w:right w:val="single" w:sz="4" w:space="0" w:color="auto"/>
            </w:tcBorders>
            <w:shd w:val="clear" w:color="auto" w:fill="BFBFBF"/>
          </w:tcPr>
          <w:p w14:paraId="1DC3FC94"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1882" w:type="dxa"/>
            <w:tcBorders>
              <w:top w:val="single" w:sz="4" w:space="0" w:color="auto"/>
              <w:left w:val="single" w:sz="4" w:space="0" w:color="auto"/>
              <w:right w:val="single" w:sz="4" w:space="0" w:color="auto"/>
            </w:tcBorders>
            <w:shd w:val="clear" w:color="auto" w:fill="BFBFBF"/>
          </w:tcPr>
          <w:p w14:paraId="02BD8E83"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0BED" w:rsidRPr="005D1541" w14:paraId="6ECC8620"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F97C002" w14:textId="77777777" w:rsidR="002F0BED" w:rsidRPr="005D1541"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0BADFED9" w14:textId="77777777" w:rsidR="002F0BED" w:rsidRPr="00394B07"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3 ks</w:t>
            </w:r>
          </w:p>
        </w:tc>
        <w:tc>
          <w:tcPr>
            <w:tcW w:w="3969" w:type="dxa"/>
            <w:tcBorders>
              <w:top w:val="single" w:sz="4" w:space="0" w:color="auto"/>
              <w:left w:val="single" w:sz="4" w:space="0" w:color="auto"/>
              <w:bottom w:val="single" w:sz="4" w:space="0" w:color="auto"/>
              <w:right w:val="single" w:sz="4" w:space="0" w:color="auto"/>
            </w:tcBorders>
          </w:tcPr>
          <w:p w14:paraId="2D167073" w14:textId="5D1DCB82" w:rsidR="002F0BED" w:rsidRPr="005D1541" w:rsidRDefault="00B05D71"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3 ks</w:t>
            </w:r>
          </w:p>
        </w:tc>
        <w:tc>
          <w:tcPr>
            <w:tcW w:w="1882" w:type="dxa"/>
            <w:tcBorders>
              <w:top w:val="single" w:sz="4" w:space="0" w:color="auto"/>
              <w:left w:val="single" w:sz="4" w:space="0" w:color="auto"/>
              <w:bottom w:val="single" w:sz="4" w:space="0" w:color="auto"/>
              <w:right w:val="single" w:sz="4" w:space="0" w:color="auto"/>
            </w:tcBorders>
          </w:tcPr>
          <w:p w14:paraId="50E4A64C" w14:textId="42270CA3"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113B4451" w14:textId="77777777" w:rsidTr="002F0BE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74275A2" w14:textId="77777777" w:rsidR="002F0BED" w:rsidRDefault="002F0BED" w:rsidP="00EE059D">
            <w:pPr>
              <w:spacing w:line="276" w:lineRule="auto"/>
              <w:contextualSpacing/>
              <w:rPr>
                <w:rFonts w:ascii="Arial Narrow" w:hAnsi="Arial Narrow"/>
                <w:b/>
                <w:bCs/>
                <w:color w:val="000000"/>
                <w:sz w:val="24"/>
                <w:szCs w:val="24"/>
              </w:rPr>
            </w:pPr>
            <w:r w:rsidRPr="005D1541">
              <w:rPr>
                <w:rFonts w:ascii="Arial Narrow" w:hAnsi="Arial Narrow"/>
                <w:b/>
                <w:bCs/>
                <w:color w:val="000000"/>
                <w:sz w:val="24"/>
                <w:szCs w:val="24"/>
              </w:rPr>
              <w:t>Výrobca</w:t>
            </w:r>
            <w:r>
              <w:rPr>
                <w:rFonts w:ascii="Arial Narrow" w:hAnsi="Arial Narrow"/>
                <w:b/>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BA79302" w14:textId="72A1743C" w:rsidR="002F0BED" w:rsidRPr="005D1541" w:rsidRDefault="00B05D71"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Cisco</w:t>
            </w:r>
          </w:p>
        </w:tc>
        <w:tc>
          <w:tcPr>
            <w:tcW w:w="1882" w:type="dxa"/>
            <w:tcBorders>
              <w:top w:val="single" w:sz="4" w:space="0" w:color="auto"/>
              <w:left w:val="single" w:sz="4" w:space="0" w:color="auto"/>
              <w:bottom w:val="single" w:sz="4" w:space="0" w:color="auto"/>
              <w:right w:val="single" w:sz="4" w:space="0" w:color="auto"/>
            </w:tcBorders>
          </w:tcPr>
          <w:p w14:paraId="36BF6E52" w14:textId="6F1C97BD" w:rsidR="002F0BED" w:rsidRPr="005D1541" w:rsidRDefault="002F0BED" w:rsidP="00EE059D">
            <w:pPr>
              <w:spacing w:line="276" w:lineRule="auto"/>
              <w:contextualSpacing/>
              <w:jc w:val="center"/>
              <w:rPr>
                <w:rFonts w:ascii="Arial Narrow" w:hAnsi="Arial Narrow"/>
                <w:b/>
                <w:bCs/>
                <w:color w:val="000000"/>
                <w:sz w:val="24"/>
                <w:szCs w:val="24"/>
              </w:rPr>
            </w:pPr>
          </w:p>
        </w:tc>
        <w:tc>
          <w:tcPr>
            <w:tcW w:w="3016" w:type="dxa"/>
          </w:tcPr>
          <w:p w14:paraId="68F81B46" w14:textId="77777777" w:rsidR="002F0BED" w:rsidRPr="005D1541" w:rsidRDefault="002F0BED" w:rsidP="00EE059D">
            <w:pPr>
              <w:tabs>
                <w:tab w:val="clear" w:pos="2160"/>
                <w:tab w:val="clear" w:pos="2880"/>
                <w:tab w:val="clear" w:pos="4500"/>
              </w:tabs>
              <w:rPr>
                <w:rFonts w:ascii="Arial Narrow" w:hAnsi="Arial Narrow"/>
                <w:b/>
                <w:bCs/>
                <w:color w:val="000000"/>
                <w:sz w:val="24"/>
                <w:szCs w:val="24"/>
              </w:rPr>
            </w:pPr>
          </w:p>
        </w:tc>
      </w:tr>
      <w:tr w:rsidR="002F0BED" w:rsidRPr="005D1541" w14:paraId="314DDC5E" w14:textId="77777777" w:rsidTr="002F0BED">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B8A2E1" w14:textId="77777777" w:rsidR="002F0BED"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3969" w:type="dxa"/>
            <w:tcBorders>
              <w:top w:val="single" w:sz="4" w:space="0" w:color="auto"/>
              <w:left w:val="single" w:sz="4" w:space="0" w:color="auto"/>
              <w:bottom w:val="single" w:sz="4" w:space="0" w:color="auto"/>
              <w:right w:val="single" w:sz="4" w:space="0" w:color="auto"/>
            </w:tcBorders>
          </w:tcPr>
          <w:p w14:paraId="2B4D6835" w14:textId="09D4078D" w:rsidR="002F0BED" w:rsidRPr="005D1541" w:rsidRDefault="00B05D71" w:rsidP="00B05D71">
            <w:pPr>
              <w:spacing w:line="276" w:lineRule="auto"/>
              <w:contextualSpacing/>
              <w:jc w:val="center"/>
              <w:rPr>
                <w:rFonts w:ascii="Arial Narrow" w:hAnsi="Arial Narrow"/>
                <w:b/>
                <w:bCs/>
                <w:color w:val="000000"/>
                <w:sz w:val="24"/>
                <w:szCs w:val="24"/>
              </w:rPr>
            </w:pPr>
            <w:r w:rsidRPr="00B05D71">
              <w:rPr>
                <w:rFonts w:ascii="Arial Narrow" w:hAnsi="Arial Narrow"/>
                <w:b/>
                <w:bCs/>
                <w:color w:val="000000"/>
                <w:sz w:val="24"/>
                <w:szCs w:val="24"/>
              </w:rPr>
              <w:t>ISR 1100 4 Ports Dual GE WAN Ethernet Router</w:t>
            </w:r>
            <w:r>
              <w:rPr>
                <w:rFonts w:ascii="Arial Narrow" w:hAnsi="Arial Narrow"/>
                <w:b/>
                <w:bCs/>
                <w:color w:val="000000"/>
                <w:sz w:val="24"/>
                <w:szCs w:val="24"/>
              </w:rPr>
              <w:t xml:space="preserve"> </w:t>
            </w:r>
            <w:r w:rsidRPr="00B05D71">
              <w:rPr>
                <w:rFonts w:ascii="Arial Narrow" w:hAnsi="Arial Narrow"/>
                <w:b/>
                <w:bCs/>
                <w:color w:val="000000"/>
                <w:sz w:val="24"/>
                <w:szCs w:val="24"/>
              </w:rPr>
              <w:t>C1111-4P</w:t>
            </w:r>
          </w:p>
        </w:tc>
        <w:tc>
          <w:tcPr>
            <w:tcW w:w="1882" w:type="dxa"/>
            <w:tcBorders>
              <w:top w:val="single" w:sz="4" w:space="0" w:color="auto"/>
              <w:left w:val="single" w:sz="4" w:space="0" w:color="auto"/>
              <w:bottom w:val="single" w:sz="4" w:space="0" w:color="auto"/>
              <w:right w:val="single" w:sz="4" w:space="0" w:color="auto"/>
            </w:tcBorders>
          </w:tcPr>
          <w:p w14:paraId="53A38442" w14:textId="36F61549" w:rsidR="002F0BED" w:rsidRPr="005D1541" w:rsidRDefault="002F0BED" w:rsidP="00EE059D">
            <w:pPr>
              <w:spacing w:line="276" w:lineRule="auto"/>
              <w:contextualSpacing/>
              <w:jc w:val="center"/>
              <w:rPr>
                <w:rFonts w:ascii="Arial Narrow" w:hAnsi="Arial Narrow"/>
                <w:b/>
                <w:bCs/>
                <w:color w:val="000000"/>
                <w:sz w:val="24"/>
                <w:szCs w:val="24"/>
              </w:rPr>
            </w:pPr>
          </w:p>
        </w:tc>
        <w:tc>
          <w:tcPr>
            <w:tcW w:w="3016" w:type="dxa"/>
          </w:tcPr>
          <w:p w14:paraId="4315AAFF" w14:textId="77777777" w:rsidR="002F0BED" w:rsidRPr="005D1541" w:rsidRDefault="002F0BED" w:rsidP="00EE059D">
            <w:pPr>
              <w:tabs>
                <w:tab w:val="clear" w:pos="2160"/>
                <w:tab w:val="clear" w:pos="2880"/>
                <w:tab w:val="clear" w:pos="4500"/>
              </w:tabs>
              <w:rPr>
                <w:rFonts w:ascii="Arial Narrow" w:hAnsi="Arial Narrow"/>
                <w:b/>
                <w:bCs/>
                <w:color w:val="000000"/>
                <w:sz w:val="24"/>
                <w:szCs w:val="24"/>
              </w:rPr>
            </w:pPr>
          </w:p>
        </w:tc>
      </w:tr>
      <w:tr w:rsidR="002F0BED" w:rsidRPr="005D1541" w14:paraId="069FE7AE"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130BD2ED"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Prevedenie:</w:t>
            </w:r>
          </w:p>
        </w:tc>
        <w:tc>
          <w:tcPr>
            <w:tcW w:w="5528" w:type="dxa"/>
            <w:tcBorders>
              <w:top w:val="single" w:sz="4" w:space="0" w:color="auto"/>
              <w:left w:val="single" w:sz="4" w:space="0" w:color="auto"/>
              <w:bottom w:val="single" w:sz="4" w:space="0" w:color="auto"/>
              <w:right w:val="single" w:sz="4" w:space="0" w:color="auto"/>
            </w:tcBorders>
          </w:tcPr>
          <w:p w14:paraId="47A77A3B"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 xml:space="preserve">Router výška 1U (rack unit) </w:t>
            </w:r>
          </w:p>
        </w:tc>
        <w:tc>
          <w:tcPr>
            <w:tcW w:w="3969" w:type="dxa"/>
            <w:tcBorders>
              <w:top w:val="single" w:sz="4" w:space="0" w:color="auto"/>
              <w:left w:val="single" w:sz="4" w:space="0" w:color="auto"/>
              <w:bottom w:val="single" w:sz="4" w:space="0" w:color="auto"/>
              <w:right w:val="single" w:sz="4" w:space="0" w:color="auto"/>
            </w:tcBorders>
          </w:tcPr>
          <w:p w14:paraId="7F0902BF" w14:textId="199B7374" w:rsidR="002F0BED" w:rsidRPr="00B05D71" w:rsidRDefault="002F0BED" w:rsidP="00EE059D">
            <w:pPr>
              <w:spacing w:line="276" w:lineRule="auto"/>
              <w:contextualSpacing/>
              <w:jc w:val="center"/>
              <w:rPr>
                <w:rFonts w:ascii="Arial Narrow" w:hAnsi="Arial Narrow"/>
                <w:sz w:val="24"/>
                <w:szCs w:val="24"/>
                <w:lang w:val="en-US"/>
              </w:rPr>
            </w:pPr>
          </w:p>
        </w:tc>
        <w:tc>
          <w:tcPr>
            <w:tcW w:w="1882" w:type="dxa"/>
            <w:tcBorders>
              <w:top w:val="single" w:sz="4" w:space="0" w:color="auto"/>
              <w:left w:val="single" w:sz="4" w:space="0" w:color="auto"/>
              <w:bottom w:val="single" w:sz="4" w:space="0" w:color="auto"/>
              <w:right w:val="single" w:sz="4" w:space="0" w:color="auto"/>
            </w:tcBorders>
          </w:tcPr>
          <w:p w14:paraId="17BB4702" w14:textId="6E3A7EE9" w:rsidR="002F0BED" w:rsidRPr="00B05D71" w:rsidRDefault="00B05D71" w:rsidP="00EE059D">
            <w:pPr>
              <w:spacing w:line="276" w:lineRule="auto"/>
              <w:contextualSpacing/>
              <w:jc w:val="center"/>
              <w:rPr>
                <w:rFonts w:ascii="Arial Narrow" w:hAnsi="Arial Narrow"/>
                <w:sz w:val="24"/>
                <w:szCs w:val="24"/>
                <w:lang w:val="en-US"/>
              </w:rPr>
            </w:pPr>
            <w:r w:rsidRPr="00B05D71">
              <w:rPr>
                <w:rFonts w:ascii="Arial Narrow" w:hAnsi="Arial Narrow"/>
                <w:sz w:val="24"/>
                <w:szCs w:val="24"/>
                <w:lang w:val="en-US"/>
              </w:rPr>
              <w:t>A</w:t>
            </w:r>
          </w:p>
        </w:tc>
      </w:tr>
      <w:tr w:rsidR="002F0BED" w:rsidRPr="005D1541" w14:paraId="5B595B04"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3F87AA6B"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Funkcie:</w:t>
            </w:r>
          </w:p>
        </w:tc>
        <w:tc>
          <w:tcPr>
            <w:tcW w:w="5528" w:type="dxa"/>
            <w:tcBorders>
              <w:top w:val="single" w:sz="4" w:space="0" w:color="auto"/>
              <w:left w:val="single" w:sz="4" w:space="0" w:color="auto"/>
              <w:bottom w:val="single" w:sz="4" w:space="0" w:color="auto"/>
              <w:right w:val="single" w:sz="4" w:space="0" w:color="auto"/>
            </w:tcBorders>
          </w:tcPr>
          <w:p w14:paraId="52A1AB27" w14:textId="77777777" w:rsidR="002F0BED" w:rsidRPr="008C56B0" w:rsidRDefault="002F0BED" w:rsidP="00EE059D">
            <w:pPr>
              <w:jc w:val="both"/>
              <w:rPr>
                <w:rFonts w:ascii="Arial Narrow" w:hAnsi="Arial Narrow"/>
                <w:sz w:val="24"/>
                <w:szCs w:val="24"/>
                <w:lang w:val="en-US"/>
              </w:rPr>
            </w:pPr>
            <w:r w:rsidRPr="008C56B0">
              <w:rPr>
                <w:rFonts w:ascii="Arial Narrow" w:hAnsi="Arial Narrow"/>
                <w:sz w:val="24"/>
                <w:szCs w:val="24"/>
              </w:rPr>
              <w:t>Enkapsulácia</w:t>
            </w:r>
            <w:r w:rsidRPr="008C56B0">
              <w:rPr>
                <w:rFonts w:ascii="Arial Narrow" w:hAnsi="Arial Narrow"/>
                <w:sz w:val="24"/>
                <w:szCs w:val="24"/>
                <w:lang w:val="en-US"/>
              </w:rPr>
              <w:t>:</w:t>
            </w:r>
          </w:p>
          <w:p w14:paraId="1F2FE0AB" w14:textId="77777777" w:rsidR="002F0BED" w:rsidRPr="008C56B0" w:rsidRDefault="002F0BED" w:rsidP="00EE059D">
            <w:pPr>
              <w:jc w:val="both"/>
              <w:rPr>
                <w:rFonts w:ascii="Arial Narrow" w:hAnsi="Arial Narrow"/>
                <w:sz w:val="24"/>
                <w:szCs w:val="24"/>
              </w:rPr>
            </w:pPr>
            <w:r w:rsidRPr="008C56B0">
              <w:rPr>
                <w:rFonts w:ascii="Arial Narrow" w:hAnsi="Arial Narrow"/>
                <w:sz w:val="24"/>
                <w:szCs w:val="24"/>
                <w:lang w:val="en-US"/>
              </w:rPr>
              <w:t>Generic Routing Encapsulation (GRE), Ethernet, 802.1q VLAN, Point-to-Point Protocol (PPP), Multilink Point-to-Point Protocol (MLPPP), Frame Relay, High-Level Data Link Control (HDLC), and PPP over Ethernet (PPPoE).</w:t>
            </w:r>
          </w:p>
        </w:tc>
        <w:tc>
          <w:tcPr>
            <w:tcW w:w="3969" w:type="dxa"/>
            <w:tcBorders>
              <w:top w:val="single" w:sz="4" w:space="0" w:color="auto"/>
              <w:left w:val="nil"/>
              <w:bottom w:val="single" w:sz="4" w:space="0" w:color="auto"/>
              <w:right w:val="single" w:sz="4" w:space="0" w:color="auto"/>
            </w:tcBorders>
          </w:tcPr>
          <w:p w14:paraId="0ACAD05F" w14:textId="7BA8EC20" w:rsidR="002F0BED" w:rsidRPr="00B05D71" w:rsidRDefault="002F0BED" w:rsidP="00EE059D">
            <w:pPr>
              <w:spacing w:line="276" w:lineRule="auto"/>
              <w:contextualSpacing/>
              <w:jc w:val="center"/>
              <w:rPr>
                <w:rFonts w:ascii="Arial Narrow" w:hAnsi="Arial Narrow"/>
                <w:sz w:val="24"/>
                <w:szCs w:val="24"/>
                <w:lang w:val="en-US"/>
              </w:rPr>
            </w:pPr>
          </w:p>
        </w:tc>
        <w:tc>
          <w:tcPr>
            <w:tcW w:w="1882" w:type="dxa"/>
            <w:tcBorders>
              <w:top w:val="single" w:sz="4" w:space="0" w:color="auto"/>
              <w:left w:val="nil"/>
              <w:bottom w:val="single" w:sz="4" w:space="0" w:color="auto"/>
              <w:right w:val="single" w:sz="4" w:space="0" w:color="auto"/>
            </w:tcBorders>
          </w:tcPr>
          <w:p w14:paraId="21A89498" w14:textId="2C72201C" w:rsidR="002F0BED" w:rsidRPr="00B05D71" w:rsidRDefault="00B05D71" w:rsidP="00EE059D">
            <w:pPr>
              <w:spacing w:line="276" w:lineRule="auto"/>
              <w:contextualSpacing/>
              <w:jc w:val="center"/>
              <w:rPr>
                <w:rFonts w:ascii="Arial Narrow" w:hAnsi="Arial Narrow"/>
                <w:sz w:val="24"/>
                <w:szCs w:val="24"/>
                <w:lang w:val="en-US"/>
              </w:rPr>
            </w:pPr>
            <w:r w:rsidRPr="00B05D71">
              <w:rPr>
                <w:rFonts w:ascii="Arial Narrow" w:hAnsi="Arial Narrow"/>
                <w:sz w:val="24"/>
                <w:szCs w:val="24"/>
                <w:lang w:val="en-US"/>
              </w:rPr>
              <w:t>A</w:t>
            </w:r>
          </w:p>
        </w:tc>
      </w:tr>
      <w:tr w:rsidR="002F0BED" w:rsidRPr="005D1541" w14:paraId="2F00826E"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0E059374"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Rozhranie:</w:t>
            </w:r>
          </w:p>
        </w:tc>
        <w:tc>
          <w:tcPr>
            <w:tcW w:w="5528" w:type="dxa"/>
            <w:tcBorders>
              <w:top w:val="single" w:sz="4" w:space="0" w:color="auto"/>
              <w:left w:val="single" w:sz="4" w:space="0" w:color="auto"/>
              <w:bottom w:val="single" w:sz="4" w:space="0" w:color="auto"/>
              <w:right w:val="single" w:sz="4" w:space="0" w:color="auto"/>
            </w:tcBorders>
          </w:tcPr>
          <w:p w14:paraId="06F68B4E"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Fixné: min.1x WAN, min.</w:t>
            </w:r>
            <w:r>
              <w:rPr>
                <w:rFonts w:ascii="Arial Narrow" w:hAnsi="Arial Narrow"/>
                <w:sz w:val="24"/>
                <w:szCs w:val="24"/>
              </w:rPr>
              <w:t xml:space="preserve"> </w:t>
            </w:r>
            <w:r w:rsidRPr="008C56B0">
              <w:rPr>
                <w:rFonts w:ascii="Arial Narrow" w:hAnsi="Arial Narrow"/>
                <w:sz w:val="24"/>
                <w:szCs w:val="24"/>
              </w:rPr>
              <w:t>4x LAN;</w:t>
            </w:r>
          </w:p>
        </w:tc>
        <w:tc>
          <w:tcPr>
            <w:tcW w:w="3969" w:type="dxa"/>
            <w:tcBorders>
              <w:top w:val="single" w:sz="4" w:space="0" w:color="auto"/>
              <w:left w:val="nil"/>
              <w:bottom w:val="single" w:sz="4" w:space="0" w:color="auto"/>
              <w:right w:val="single" w:sz="4" w:space="0" w:color="auto"/>
            </w:tcBorders>
          </w:tcPr>
          <w:p w14:paraId="3B4AF1B9" w14:textId="4615F19D" w:rsidR="002F0BED" w:rsidRPr="00B05D71" w:rsidRDefault="00B05D71" w:rsidP="00EE059D">
            <w:pPr>
              <w:spacing w:line="276" w:lineRule="auto"/>
              <w:contextualSpacing/>
              <w:jc w:val="center"/>
              <w:rPr>
                <w:rFonts w:ascii="Arial Narrow" w:hAnsi="Arial Narrow"/>
                <w:sz w:val="24"/>
                <w:szCs w:val="24"/>
                <w:lang w:val="en-US"/>
              </w:rPr>
            </w:pPr>
            <w:r w:rsidRPr="00B05D71">
              <w:rPr>
                <w:rFonts w:ascii="Arial Narrow" w:hAnsi="Arial Narrow"/>
                <w:sz w:val="24"/>
                <w:szCs w:val="24"/>
                <w:lang w:val="en-US"/>
              </w:rPr>
              <w:t>Fixné: 1x WAN, 4x LAN;</w:t>
            </w:r>
          </w:p>
        </w:tc>
        <w:tc>
          <w:tcPr>
            <w:tcW w:w="1882" w:type="dxa"/>
            <w:tcBorders>
              <w:top w:val="single" w:sz="4" w:space="0" w:color="auto"/>
              <w:left w:val="nil"/>
              <w:bottom w:val="single" w:sz="4" w:space="0" w:color="auto"/>
              <w:right w:val="single" w:sz="4" w:space="0" w:color="auto"/>
            </w:tcBorders>
          </w:tcPr>
          <w:p w14:paraId="45281D80" w14:textId="1A77704D" w:rsidR="002F0BED" w:rsidRPr="00B05D71" w:rsidRDefault="002F0BED" w:rsidP="00EE059D">
            <w:pPr>
              <w:spacing w:line="276" w:lineRule="auto"/>
              <w:contextualSpacing/>
              <w:jc w:val="center"/>
              <w:rPr>
                <w:rFonts w:ascii="Arial Narrow" w:hAnsi="Arial Narrow"/>
                <w:sz w:val="24"/>
                <w:szCs w:val="24"/>
                <w:lang w:val="en-US"/>
              </w:rPr>
            </w:pPr>
          </w:p>
        </w:tc>
      </w:tr>
      <w:tr w:rsidR="002F0BED" w:rsidRPr="005D1541" w14:paraId="6442642A"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1988203"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Prenosová rýchlosť LAN portov:</w:t>
            </w:r>
          </w:p>
        </w:tc>
        <w:tc>
          <w:tcPr>
            <w:tcW w:w="5528" w:type="dxa"/>
            <w:tcBorders>
              <w:top w:val="single" w:sz="4" w:space="0" w:color="auto"/>
              <w:left w:val="single" w:sz="4" w:space="0" w:color="auto"/>
              <w:bottom w:val="single" w:sz="4" w:space="0" w:color="auto"/>
              <w:right w:val="single" w:sz="4" w:space="0" w:color="auto"/>
            </w:tcBorders>
          </w:tcPr>
          <w:p w14:paraId="12C094F2"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 100 Mbps</w:t>
            </w:r>
          </w:p>
        </w:tc>
        <w:tc>
          <w:tcPr>
            <w:tcW w:w="3969" w:type="dxa"/>
            <w:tcBorders>
              <w:top w:val="single" w:sz="4" w:space="0" w:color="auto"/>
              <w:left w:val="nil"/>
              <w:bottom w:val="single" w:sz="4" w:space="0" w:color="auto"/>
              <w:right w:val="single" w:sz="4" w:space="0" w:color="auto"/>
            </w:tcBorders>
          </w:tcPr>
          <w:p w14:paraId="011EB1F4" w14:textId="3F37B16F" w:rsidR="002F0BED" w:rsidRPr="00B05D71" w:rsidRDefault="00B05D71" w:rsidP="00EE059D">
            <w:pPr>
              <w:spacing w:line="276" w:lineRule="auto"/>
              <w:contextualSpacing/>
              <w:jc w:val="center"/>
              <w:rPr>
                <w:rFonts w:ascii="Arial Narrow" w:hAnsi="Arial Narrow"/>
                <w:sz w:val="24"/>
                <w:szCs w:val="24"/>
                <w:lang w:val="en-US"/>
              </w:rPr>
            </w:pPr>
            <w:r w:rsidRPr="00B05D71">
              <w:rPr>
                <w:rFonts w:ascii="Arial Narrow" w:hAnsi="Arial Narrow"/>
                <w:sz w:val="24"/>
                <w:szCs w:val="24"/>
                <w:lang w:val="en-US"/>
              </w:rPr>
              <w:t>1000 Mbps</w:t>
            </w:r>
          </w:p>
        </w:tc>
        <w:tc>
          <w:tcPr>
            <w:tcW w:w="1882" w:type="dxa"/>
            <w:tcBorders>
              <w:top w:val="single" w:sz="4" w:space="0" w:color="auto"/>
              <w:left w:val="nil"/>
              <w:bottom w:val="single" w:sz="4" w:space="0" w:color="auto"/>
              <w:right w:val="single" w:sz="4" w:space="0" w:color="auto"/>
            </w:tcBorders>
          </w:tcPr>
          <w:p w14:paraId="119D8D4C" w14:textId="731C0A5E" w:rsidR="002F0BED" w:rsidRPr="00B05D71" w:rsidRDefault="002F0BED" w:rsidP="00EE059D">
            <w:pPr>
              <w:spacing w:line="276" w:lineRule="auto"/>
              <w:contextualSpacing/>
              <w:jc w:val="center"/>
              <w:rPr>
                <w:rFonts w:ascii="Arial Narrow" w:hAnsi="Arial Narrow"/>
                <w:sz w:val="24"/>
                <w:szCs w:val="24"/>
                <w:lang w:val="en-US"/>
              </w:rPr>
            </w:pPr>
          </w:p>
        </w:tc>
      </w:tr>
      <w:tr w:rsidR="002F0BED" w:rsidRPr="005D1541" w14:paraId="695D4756"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62099681"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Záruka:</w:t>
            </w:r>
          </w:p>
        </w:tc>
        <w:tc>
          <w:tcPr>
            <w:tcW w:w="5528" w:type="dxa"/>
            <w:tcBorders>
              <w:top w:val="single" w:sz="4" w:space="0" w:color="auto"/>
              <w:left w:val="single" w:sz="4" w:space="0" w:color="auto"/>
              <w:bottom w:val="single" w:sz="4" w:space="0" w:color="auto"/>
              <w:right w:val="single" w:sz="4" w:space="0" w:color="auto"/>
            </w:tcBorders>
          </w:tcPr>
          <w:p w14:paraId="24DFC2F5"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2 roky</w:t>
            </w:r>
          </w:p>
        </w:tc>
        <w:tc>
          <w:tcPr>
            <w:tcW w:w="3969" w:type="dxa"/>
            <w:tcBorders>
              <w:top w:val="single" w:sz="4" w:space="0" w:color="auto"/>
              <w:left w:val="nil"/>
              <w:bottom w:val="single" w:sz="4" w:space="0" w:color="auto"/>
              <w:right w:val="single" w:sz="4" w:space="0" w:color="auto"/>
            </w:tcBorders>
            <w:vAlign w:val="center"/>
          </w:tcPr>
          <w:p w14:paraId="374700A7" w14:textId="15C6B488" w:rsidR="002F0BED" w:rsidRPr="00B05D71" w:rsidRDefault="002F0BED" w:rsidP="00EE059D">
            <w:pPr>
              <w:spacing w:line="276" w:lineRule="auto"/>
              <w:contextualSpacing/>
              <w:jc w:val="center"/>
              <w:rPr>
                <w:rFonts w:ascii="Arial Narrow" w:hAnsi="Arial Narrow"/>
                <w:sz w:val="24"/>
                <w:szCs w:val="24"/>
                <w:lang w:val="en-US"/>
              </w:rPr>
            </w:pPr>
          </w:p>
        </w:tc>
        <w:tc>
          <w:tcPr>
            <w:tcW w:w="1882" w:type="dxa"/>
            <w:tcBorders>
              <w:top w:val="single" w:sz="4" w:space="0" w:color="auto"/>
              <w:left w:val="nil"/>
              <w:bottom w:val="single" w:sz="4" w:space="0" w:color="auto"/>
              <w:right w:val="single" w:sz="4" w:space="0" w:color="auto"/>
            </w:tcBorders>
          </w:tcPr>
          <w:p w14:paraId="39F0E3BB" w14:textId="56D6ACFC" w:rsidR="002F0BED" w:rsidRPr="00B05D71" w:rsidRDefault="00B05D71" w:rsidP="00EE059D">
            <w:pPr>
              <w:spacing w:line="276" w:lineRule="auto"/>
              <w:contextualSpacing/>
              <w:jc w:val="center"/>
              <w:rPr>
                <w:rFonts w:ascii="Arial Narrow" w:hAnsi="Arial Narrow"/>
                <w:sz w:val="24"/>
                <w:szCs w:val="24"/>
                <w:lang w:val="en-US"/>
              </w:rPr>
            </w:pPr>
            <w:r w:rsidRPr="00B05D71">
              <w:rPr>
                <w:rFonts w:ascii="Arial Narrow" w:hAnsi="Arial Narrow"/>
                <w:sz w:val="24"/>
                <w:szCs w:val="24"/>
                <w:lang w:val="en-US"/>
              </w:rPr>
              <w:t>A</w:t>
            </w:r>
          </w:p>
        </w:tc>
      </w:tr>
      <w:tr w:rsidR="002F0BED" w:rsidRPr="00204368" w14:paraId="29C48256" w14:textId="77777777" w:rsidTr="002F0BED">
        <w:trPr>
          <w:gridAfter w:val="1"/>
          <w:wAfter w:w="3016" w:type="dxa"/>
          <w:trHeight w:val="610"/>
        </w:trPr>
        <w:tc>
          <w:tcPr>
            <w:tcW w:w="8505" w:type="dxa"/>
            <w:gridSpan w:val="2"/>
            <w:tcBorders>
              <w:top w:val="single" w:sz="4" w:space="0" w:color="auto"/>
              <w:left w:val="single" w:sz="4" w:space="0" w:color="auto"/>
              <w:right w:val="single" w:sz="4" w:space="0" w:color="auto"/>
            </w:tcBorders>
            <w:shd w:val="clear" w:color="auto" w:fill="EAF1DD"/>
            <w:vAlign w:val="center"/>
          </w:tcPr>
          <w:p w14:paraId="3A86963E" w14:textId="77777777" w:rsidR="002F0BED" w:rsidRPr="005D1541" w:rsidRDefault="002F0BED" w:rsidP="00EE059D">
            <w:pPr>
              <w:rPr>
                <w:rFonts w:ascii="Arial Narrow" w:hAnsi="Arial Narrow" w:cs="Arial"/>
                <w:b/>
                <w:sz w:val="24"/>
                <w:szCs w:val="24"/>
              </w:rPr>
            </w:pPr>
            <w:r>
              <w:rPr>
                <w:rFonts w:ascii="Arial Narrow" w:hAnsi="Arial Narrow"/>
                <w:b/>
                <w:bCs/>
                <w:color w:val="000000"/>
                <w:sz w:val="24"/>
                <w:szCs w:val="24"/>
              </w:rPr>
              <w:t>Položka č. 3</w:t>
            </w:r>
            <w:r w:rsidRPr="005D1541">
              <w:rPr>
                <w:rFonts w:ascii="Arial Narrow" w:hAnsi="Arial Narrow"/>
                <w:b/>
                <w:bCs/>
                <w:color w:val="000000"/>
                <w:sz w:val="24"/>
                <w:szCs w:val="24"/>
              </w:rPr>
              <w:t xml:space="preserve"> – </w:t>
            </w:r>
            <w:r w:rsidRPr="008C56B0">
              <w:rPr>
                <w:rFonts w:ascii="Arial Narrow" w:hAnsi="Arial Narrow"/>
                <w:b/>
                <w:bCs/>
                <w:color w:val="000000"/>
                <w:sz w:val="24"/>
                <w:szCs w:val="24"/>
              </w:rPr>
              <w:t>Switch typ 1</w:t>
            </w:r>
          </w:p>
        </w:tc>
        <w:tc>
          <w:tcPr>
            <w:tcW w:w="3969" w:type="dxa"/>
            <w:tcBorders>
              <w:top w:val="single" w:sz="4" w:space="0" w:color="auto"/>
              <w:left w:val="single" w:sz="4" w:space="0" w:color="auto"/>
              <w:right w:val="single" w:sz="4" w:space="0" w:color="auto"/>
            </w:tcBorders>
            <w:shd w:val="clear" w:color="auto" w:fill="BFBFBF"/>
          </w:tcPr>
          <w:p w14:paraId="583EA6DB"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1882" w:type="dxa"/>
            <w:tcBorders>
              <w:top w:val="single" w:sz="4" w:space="0" w:color="auto"/>
              <w:left w:val="single" w:sz="4" w:space="0" w:color="auto"/>
              <w:right w:val="single" w:sz="4" w:space="0" w:color="auto"/>
            </w:tcBorders>
            <w:shd w:val="clear" w:color="auto" w:fill="BFBFBF"/>
          </w:tcPr>
          <w:p w14:paraId="769413B2"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0BED" w:rsidRPr="005D1541" w14:paraId="1CFB90F1"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2C8DBA8" w14:textId="77777777" w:rsidR="002F0BED" w:rsidRPr="005D1541"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1E9FA1A3" w14:textId="77777777" w:rsidR="002F0BED" w:rsidRPr="00394B07"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2 ks</w:t>
            </w:r>
          </w:p>
        </w:tc>
        <w:tc>
          <w:tcPr>
            <w:tcW w:w="3969" w:type="dxa"/>
            <w:tcBorders>
              <w:top w:val="single" w:sz="4" w:space="0" w:color="auto"/>
              <w:left w:val="single" w:sz="4" w:space="0" w:color="auto"/>
              <w:bottom w:val="single" w:sz="4" w:space="0" w:color="auto"/>
              <w:right w:val="single" w:sz="4" w:space="0" w:color="auto"/>
            </w:tcBorders>
          </w:tcPr>
          <w:p w14:paraId="6D08A961" w14:textId="5463877C" w:rsidR="002F0BED" w:rsidRPr="005D1541" w:rsidRDefault="00EE059D"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2 ks</w:t>
            </w:r>
          </w:p>
        </w:tc>
        <w:tc>
          <w:tcPr>
            <w:tcW w:w="1882" w:type="dxa"/>
            <w:tcBorders>
              <w:top w:val="single" w:sz="4" w:space="0" w:color="auto"/>
              <w:left w:val="single" w:sz="4" w:space="0" w:color="auto"/>
              <w:bottom w:val="single" w:sz="4" w:space="0" w:color="auto"/>
              <w:right w:val="single" w:sz="4" w:space="0" w:color="auto"/>
            </w:tcBorders>
          </w:tcPr>
          <w:p w14:paraId="0056CCCD" w14:textId="160D5F85"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0D78503F"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79F4376E" w14:textId="77777777" w:rsidR="002F0BED" w:rsidRDefault="002F0BED" w:rsidP="00EE059D">
            <w:pPr>
              <w:spacing w:line="276" w:lineRule="auto"/>
              <w:contextualSpacing/>
              <w:rPr>
                <w:rFonts w:ascii="Arial Narrow" w:hAnsi="Arial Narrow"/>
                <w:b/>
                <w:bCs/>
                <w:color w:val="000000"/>
                <w:sz w:val="24"/>
                <w:szCs w:val="24"/>
              </w:rPr>
            </w:pPr>
            <w:r w:rsidRPr="005D1541">
              <w:rPr>
                <w:rFonts w:ascii="Arial Narrow" w:hAnsi="Arial Narrow"/>
                <w:b/>
                <w:bCs/>
                <w:color w:val="000000"/>
                <w:sz w:val="24"/>
                <w:szCs w:val="24"/>
              </w:rPr>
              <w:t>Výrobca</w:t>
            </w:r>
            <w:r>
              <w:rPr>
                <w:rFonts w:ascii="Arial Narrow" w:hAnsi="Arial Narrow"/>
                <w:b/>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28FF62EF" w14:textId="1C5D9578" w:rsidR="002F0BED" w:rsidRPr="005D1541" w:rsidRDefault="00EE059D"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TP - LINK</w:t>
            </w:r>
          </w:p>
        </w:tc>
        <w:tc>
          <w:tcPr>
            <w:tcW w:w="1882" w:type="dxa"/>
            <w:tcBorders>
              <w:top w:val="single" w:sz="4" w:space="0" w:color="auto"/>
              <w:left w:val="single" w:sz="4" w:space="0" w:color="auto"/>
              <w:bottom w:val="single" w:sz="4" w:space="0" w:color="auto"/>
              <w:right w:val="single" w:sz="4" w:space="0" w:color="auto"/>
            </w:tcBorders>
          </w:tcPr>
          <w:p w14:paraId="68833AEC" w14:textId="1A1627B8"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16ED648E"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5BAB3290" w14:textId="77777777" w:rsidR="002F0BED"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3969" w:type="dxa"/>
            <w:tcBorders>
              <w:top w:val="single" w:sz="4" w:space="0" w:color="auto"/>
              <w:left w:val="single" w:sz="4" w:space="0" w:color="auto"/>
              <w:bottom w:val="single" w:sz="4" w:space="0" w:color="auto"/>
              <w:right w:val="single" w:sz="4" w:space="0" w:color="auto"/>
            </w:tcBorders>
          </w:tcPr>
          <w:p w14:paraId="51BFA88F" w14:textId="342BDCE3" w:rsidR="002F0BED" w:rsidRPr="005D1541" w:rsidRDefault="00EE059D" w:rsidP="00EE059D">
            <w:pPr>
              <w:spacing w:line="276" w:lineRule="auto"/>
              <w:contextualSpacing/>
              <w:jc w:val="center"/>
              <w:rPr>
                <w:rFonts w:ascii="Arial Narrow" w:hAnsi="Arial Narrow"/>
                <w:b/>
                <w:bCs/>
                <w:color w:val="000000"/>
                <w:sz w:val="24"/>
                <w:szCs w:val="24"/>
              </w:rPr>
            </w:pPr>
            <w:r w:rsidRPr="00EE059D">
              <w:rPr>
                <w:rFonts w:ascii="Arial Narrow" w:hAnsi="Arial Narrow"/>
                <w:b/>
                <w:bCs/>
                <w:color w:val="000000"/>
                <w:sz w:val="24"/>
                <w:szCs w:val="24"/>
              </w:rPr>
              <w:t>JetStream™ 48-Port Gigabit L2+ Managed Switch with 4 SFP SlotsPORT: 48× Gigabit RJ45 Ports, 4× Gigabit SFP Slo (TL-SG3452) + EAP225 AC1350 wifi AP</w:t>
            </w:r>
          </w:p>
        </w:tc>
        <w:tc>
          <w:tcPr>
            <w:tcW w:w="1882" w:type="dxa"/>
            <w:tcBorders>
              <w:top w:val="single" w:sz="4" w:space="0" w:color="auto"/>
              <w:left w:val="single" w:sz="4" w:space="0" w:color="auto"/>
              <w:bottom w:val="single" w:sz="4" w:space="0" w:color="auto"/>
              <w:right w:val="single" w:sz="4" w:space="0" w:color="auto"/>
            </w:tcBorders>
          </w:tcPr>
          <w:p w14:paraId="40B26585" w14:textId="5EFE6C5F"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37849FC4"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2C3748C5"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Prevedenie:</w:t>
            </w:r>
          </w:p>
        </w:tc>
        <w:tc>
          <w:tcPr>
            <w:tcW w:w="5528" w:type="dxa"/>
            <w:tcBorders>
              <w:top w:val="single" w:sz="4" w:space="0" w:color="auto"/>
              <w:left w:val="single" w:sz="4" w:space="0" w:color="auto"/>
              <w:bottom w:val="single" w:sz="4" w:space="0" w:color="auto"/>
              <w:right w:val="single" w:sz="4" w:space="0" w:color="auto"/>
            </w:tcBorders>
          </w:tcPr>
          <w:p w14:paraId="5FEF7559" w14:textId="77777777" w:rsidR="002F0BED" w:rsidRPr="008C56B0" w:rsidRDefault="002F0BED" w:rsidP="00EE059D">
            <w:pPr>
              <w:rPr>
                <w:rFonts w:ascii="Arial Narrow" w:hAnsi="Arial Narrow"/>
                <w:bCs/>
                <w:kern w:val="36"/>
                <w:sz w:val="24"/>
                <w:szCs w:val="24"/>
              </w:rPr>
            </w:pPr>
            <w:r w:rsidRPr="008C56B0">
              <w:rPr>
                <w:rFonts w:ascii="Arial Narrow" w:hAnsi="Arial Narrow"/>
                <w:sz w:val="24"/>
                <w:szCs w:val="24"/>
              </w:rPr>
              <w:t>Max. výška 1U (rack unit), max šírka 19“</w:t>
            </w:r>
          </w:p>
        </w:tc>
        <w:tc>
          <w:tcPr>
            <w:tcW w:w="3969" w:type="dxa"/>
            <w:tcBorders>
              <w:top w:val="single" w:sz="4" w:space="0" w:color="auto"/>
              <w:left w:val="single" w:sz="4" w:space="0" w:color="auto"/>
              <w:bottom w:val="single" w:sz="4" w:space="0" w:color="auto"/>
              <w:right w:val="single" w:sz="4" w:space="0" w:color="auto"/>
            </w:tcBorders>
          </w:tcPr>
          <w:p w14:paraId="0075B1A0" w14:textId="619070FF"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3E2BF5E1" w14:textId="003D9CC2" w:rsidR="002F0BED" w:rsidRPr="005D1541"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rsidRPr="005D1541" w14:paraId="6C4FE2F0"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5F1FE23" w14:textId="77777777" w:rsidR="002F0BED" w:rsidRPr="008C56B0" w:rsidRDefault="002F0BED" w:rsidP="00EE059D">
            <w:pPr>
              <w:rPr>
                <w:rFonts w:ascii="Arial Narrow" w:hAnsi="Arial Narrow"/>
                <w:sz w:val="24"/>
                <w:szCs w:val="24"/>
              </w:rPr>
            </w:pPr>
            <w:r>
              <w:rPr>
                <w:rFonts w:ascii="Arial Narrow" w:hAnsi="Arial Narrow"/>
                <w:sz w:val="24"/>
                <w:szCs w:val="24"/>
              </w:rPr>
              <w:t>Funkcie:</w:t>
            </w:r>
          </w:p>
        </w:tc>
        <w:tc>
          <w:tcPr>
            <w:tcW w:w="5528" w:type="dxa"/>
            <w:tcBorders>
              <w:top w:val="single" w:sz="4" w:space="0" w:color="auto"/>
              <w:left w:val="single" w:sz="4" w:space="0" w:color="auto"/>
              <w:bottom w:val="single" w:sz="4" w:space="0" w:color="auto"/>
              <w:right w:val="single" w:sz="4" w:space="0" w:color="auto"/>
            </w:tcBorders>
          </w:tcPr>
          <w:p w14:paraId="5FAF800C" w14:textId="77777777" w:rsidR="002F0BED" w:rsidRPr="008C56B0" w:rsidRDefault="002F0BED" w:rsidP="00EE059D">
            <w:pPr>
              <w:rPr>
                <w:rFonts w:ascii="Arial Narrow" w:hAnsi="Arial Narrow"/>
                <w:sz w:val="24"/>
                <w:szCs w:val="24"/>
              </w:rPr>
            </w:pPr>
            <w:r>
              <w:rPr>
                <w:rFonts w:ascii="Arial Narrow" w:hAnsi="Arial Narrow"/>
                <w:sz w:val="24"/>
                <w:szCs w:val="24"/>
              </w:rPr>
              <w:t>Podpora všetkých bežných IEEE 802 WiFi štandardov</w:t>
            </w:r>
          </w:p>
        </w:tc>
        <w:tc>
          <w:tcPr>
            <w:tcW w:w="3969" w:type="dxa"/>
            <w:tcBorders>
              <w:top w:val="single" w:sz="4" w:space="0" w:color="auto"/>
              <w:left w:val="nil"/>
              <w:bottom w:val="single" w:sz="4" w:space="0" w:color="auto"/>
              <w:right w:val="single" w:sz="4" w:space="0" w:color="auto"/>
            </w:tcBorders>
          </w:tcPr>
          <w:p w14:paraId="6AD02599" w14:textId="7D4BC378"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nil"/>
              <w:bottom w:val="single" w:sz="4" w:space="0" w:color="auto"/>
              <w:right w:val="single" w:sz="4" w:space="0" w:color="auto"/>
            </w:tcBorders>
          </w:tcPr>
          <w:p w14:paraId="4E3F453C" w14:textId="56B37240" w:rsidR="002F0BED" w:rsidRPr="005D1541"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14:paraId="5C34CB6C"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FC210B7" w14:textId="77777777" w:rsidR="002F0BED" w:rsidRPr="008C56B0" w:rsidRDefault="002F0BED" w:rsidP="00EE059D">
            <w:pPr>
              <w:rPr>
                <w:rFonts w:ascii="Arial Narrow" w:hAnsi="Arial Narrow"/>
                <w:sz w:val="24"/>
                <w:szCs w:val="24"/>
              </w:rPr>
            </w:pPr>
            <w:r w:rsidRPr="008C56B0">
              <w:rPr>
                <w:rFonts w:ascii="Arial Narrow" w:hAnsi="Arial Narrow"/>
                <w:sz w:val="24"/>
                <w:szCs w:val="24"/>
              </w:rPr>
              <w:lastRenderedPageBreak/>
              <w:t>Rozhranie:</w:t>
            </w:r>
          </w:p>
        </w:tc>
        <w:tc>
          <w:tcPr>
            <w:tcW w:w="5528" w:type="dxa"/>
            <w:tcBorders>
              <w:top w:val="single" w:sz="4" w:space="0" w:color="auto"/>
              <w:left w:val="single" w:sz="4" w:space="0" w:color="auto"/>
              <w:bottom w:val="single" w:sz="4" w:space="0" w:color="auto"/>
              <w:right w:val="single" w:sz="4" w:space="0" w:color="auto"/>
            </w:tcBorders>
          </w:tcPr>
          <w:p w14:paraId="63081C50"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w:t>
            </w:r>
            <w:r>
              <w:rPr>
                <w:rFonts w:ascii="Arial Narrow" w:hAnsi="Arial Narrow"/>
                <w:sz w:val="24"/>
                <w:szCs w:val="24"/>
              </w:rPr>
              <w:t xml:space="preserve"> </w:t>
            </w:r>
            <w:r w:rsidRPr="008C56B0">
              <w:rPr>
                <w:rFonts w:ascii="Arial Narrow" w:hAnsi="Arial Narrow"/>
                <w:sz w:val="24"/>
                <w:szCs w:val="24"/>
              </w:rPr>
              <w:t xml:space="preserve">48x LAN; min. </w:t>
            </w:r>
            <w:r>
              <w:rPr>
                <w:rFonts w:ascii="Arial Narrow" w:hAnsi="Arial Narrow"/>
                <w:sz w:val="24"/>
                <w:szCs w:val="24"/>
              </w:rPr>
              <w:t xml:space="preserve">2x GE </w:t>
            </w:r>
            <w:r w:rsidRPr="008C56B0">
              <w:rPr>
                <w:rFonts w:ascii="Arial Narrow" w:hAnsi="Arial Narrow"/>
                <w:sz w:val="24"/>
                <w:szCs w:val="24"/>
              </w:rPr>
              <w:t>SFP uplink</w:t>
            </w:r>
          </w:p>
        </w:tc>
        <w:tc>
          <w:tcPr>
            <w:tcW w:w="3969" w:type="dxa"/>
            <w:tcBorders>
              <w:top w:val="single" w:sz="4" w:space="0" w:color="auto"/>
              <w:left w:val="nil"/>
              <w:bottom w:val="single" w:sz="4" w:space="0" w:color="auto"/>
              <w:right w:val="single" w:sz="4" w:space="0" w:color="auto"/>
            </w:tcBorders>
          </w:tcPr>
          <w:p w14:paraId="49330F1D" w14:textId="0EA44EAB" w:rsidR="002F0BED" w:rsidRDefault="00EE059D" w:rsidP="00EE059D">
            <w:pPr>
              <w:spacing w:line="276" w:lineRule="auto"/>
              <w:contextualSpacing/>
              <w:jc w:val="center"/>
              <w:rPr>
                <w:rFonts w:ascii="Arial Narrow" w:hAnsi="Arial Narrow"/>
                <w:bCs/>
                <w:color w:val="000000"/>
                <w:sz w:val="24"/>
                <w:szCs w:val="24"/>
              </w:rPr>
            </w:pPr>
            <w:r w:rsidRPr="00EE059D">
              <w:rPr>
                <w:rFonts w:ascii="Arial Narrow" w:hAnsi="Arial Narrow"/>
                <w:bCs/>
                <w:color w:val="000000"/>
                <w:sz w:val="24"/>
                <w:szCs w:val="24"/>
              </w:rPr>
              <w:t>48x LAN; 4x GE SFP uplink</w:t>
            </w:r>
          </w:p>
        </w:tc>
        <w:tc>
          <w:tcPr>
            <w:tcW w:w="1882" w:type="dxa"/>
            <w:tcBorders>
              <w:top w:val="single" w:sz="4" w:space="0" w:color="auto"/>
              <w:left w:val="nil"/>
              <w:bottom w:val="single" w:sz="4" w:space="0" w:color="auto"/>
              <w:right w:val="single" w:sz="4" w:space="0" w:color="auto"/>
            </w:tcBorders>
          </w:tcPr>
          <w:p w14:paraId="46D7B482" w14:textId="5E96D4D1" w:rsidR="002F0BED" w:rsidRDefault="002F0BED" w:rsidP="00EE059D">
            <w:pPr>
              <w:spacing w:line="276" w:lineRule="auto"/>
              <w:contextualSpacing/>
              <w:jc w:val="center"/>
              <w:rPr>
                <w:rFonts w:ascii="Arial Narrow" w:hAnsi="Arial Narrow"/>
                <w:bCs/>
                <w:color w:val="000000"/>
                <w:sz w:val="24"/>
                <w:szCs w:val="24"/>
              </w:rPr>
            </w:pPr>
          </w:p>
        </w:tc>
      </w:tr>
      <w:tr w:rsidR="002F0BED" w14:paraId="330CA19A"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06CD329"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Prenosová rýchlosť portov:</w:t>
            </w:r>
          </w:p>
        </w:tc>
        <w:tc>
          <w:tcPr>
            <w:tcW w:w="5528" w:type="dxa"/>
            <w:tcBorders>
              <w:top w:val="single" w:sz="4" w:space="0" w:color="auto"/>
              <w:left w:val="single" w:sz="4" w:space="0" w:color="auto"/>
              <w:bottom w:val="single" w:sz="4" w:space="0" w:color="auto"/>
              <w:right w:val="single" w:sz="4" w:space="0" w:color="auto"/>
            </w:tcBorders>
          </w:tcPr>
          <w:p w14:paraId="19EDBF70"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10/100/1000 Mbps LAN, 1GE uplink</w:t>
            </w:r>
          </w:p>
        </w:tc>
        <w:tc>
          <w:tcPr>
            <w:tcW w:w="3969" w:type="dxa"/>
            <w:tcBorders>
              <w:top w:val="single" w:sz="4" w:space="0" w:color="auto"/>
              <w:left w:val="nil"/>
              <w:bottom w:val="single" w:sz="4" w:space="0" w:color="auto"/>
              <w:right w:val="single" w:sz="4" w:space="0" w:color="auto"/>
            </w:tcBorders>
          </w:tcPr>
          <w:p w14:paraId="50D5E2C2" w14:textId="5A6A76F6" w:rsidR="002F0BED" w:rsidRDefault="00EE059D" w:rsidP="00EE059D">
            <w:pPr>
              <w:spacing w:line="276" w:lineRule="auto"/>
              <w:contextualSpacing/>
              <w:jc w:val="center"/>
              <w:rPr>
                <w:rFonts w:ascii="Arial Narrow" w:hAnsi="Arial Narrow"/>
                <w:bCs/>
                <w:color w:val="000000"/>
                <w:sz w:val="24"/>
                <w:szCs w:val="24"/>
              </w:rPr>
            </w:pPr>
            <w:r w:rsidRPr="00EE059D">
              <w:rPr>
                <w:rFonts w:ascii="Arial Narrow" w:hAnsi="Arial Narrow"/>
                <w:bCs/>
                <w:color w:val="000000"/>
                <w:sz w:val="24"/>
                <w:szCs w:val="24"/>
              </w:rPr>
              <w:t>10/100/1000 Mbps LAN, 1GE uplink</w:t>
            </w:r>
          </w:p>
        </w:tc>
        <w:tc>
          <w:tcPr>
            <w:tcW w:w="1882" w:type="dxa"/>
            <w:tcBorders>
              <w:top w:val="single" w:sz="4" w:space="0" w:color="auto"/>
              <w:left w:val="nil"/>
              <w:bottom w:val="single" w:sz="4" w:space="0" w:color="auto"/>
              <w:right w:val="single" w:sz="4" w:space="0" w:color="auto"/>
            </w:tcBorders>
          </w:tcPr>
          <w:p w14:paraId="386919B9" w14:textId="5B6F4A70" w:rsidR="002F0BED" w:rsidRDefault="002F0BED" w:rsidP="00EE059D">
            <w:pPr>
              <w:spacing w:line="276" w:lineRule="auto"/>
              <w:contextualSpacing/>
              <w:jc w:val="center"/>
              <w:rPr>
                <w:rFonts w:ascii="Arial Narrow" w:hAnsi="Arial Narrow"/>
                <w:bCs/>
                <w:color w:val="000000"/>
                <w:sz w:val="24"/>
                <w:szCs w:val="24"/>
              </w:rPr>
            </w:pPr>
          </w:p>
        </w:tc>
      </w:tr>
      <w:tr w:rsidR="002F0BED" w14:paraId="5D49DE29"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06A07128"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Záruka:</w:t>
            </w:r>
          </w:p>
        </w:tc>
        <w:tc>
          <w:tcPr>
            <w:tcW w:w="5528" w:type="dxa"/>
            <w:tcBorders>
              <w:top w:val="single" w:sz="4" w:space="0" w:color="auto"/>
              <w:left w:val="single" w:sz="4" w:space="0" w:color="auto"/>
              <w:bottom w:val="single" w:sz="4" w:space="0" w:color="auto"/>
              <w:right w:val="single" w:sz="4" w:space="0" w:color="auto"/>
            </w:tcBorders>
          </w:tcPr>
          <w:p w14:paraId="5421C7B3"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2 roky</w:t>
            </w:r>
          </w:p>
        </w:tc>
        <w:tc>
          <w:tcPr>
            <w:tcW w:w="3969" w:type="dxa"/>
            <w:tcBorders>
              <w:top w:val="single" w:sz="4" w:space="0" w:color="auto"/>
              <w:left w:val="nil"/>
              <w:bottom w:val="single" w:sz="4" w:space="0" w:color="auto"/>
              <w:right w:val="single" w:sz="4" w:space="0" w:color="auto"/>
            </w:tcBorders>
            <w:vAlign w:val="center"/>
          </w:tcPr>
          <w:p w14:paraId="2EF6F266" w14:textId="578795D5" w:rsidR="002F0BED" w:rsidRDefault="002F0BED" w:rsidP="00EE059D">
            <w:pPr>
              <w:spacing w:line="276" w:lineRule="auto"/>
              <w:contextualSpacing/>
              <w:jc w:val="center"/>
              <w:rPr>
                <w:rFonts w:ascii="Arial Narrow" w:hAnsi="Arial Narrow"/>
                <w:bCs/>
                <w:color w:val="000000"/>
                <w:sz w:val="24"/>
                <w:szCs w:val="24"/>
              </w:rPr>
            </w:pPr>
          </w:p>
        </w:tc>
        <w:tc>
          <w:tcPr>
            <w:tcW w:w="1882" w:type="dxa"/>
            <w:tcBorders>
              <w:top w:val="single" w:sz="4" w:space="0" w:color="auto"/>
              <w:left w:val="nil"/>
              <w:bottom w:val="single" w:sz="4" w:space="0" w:color="auto"/>
              <w:right w:val="single" w:sz="4" w:space="0" w:color="auto"/>
            </w:tcBorders>
          </w:tcPr>
          <w:p w14:paraId="52BDFAC3" w14:textId="43620707" w:rsidR="002F0BED" w:rsidRDefault="00EE059D" w:rsidP="00EE059D">
            <w:pPr>
              <w:spacing w:line="276" w:lineRule="auto"/>
              <w:contextualSpacing/>
              <w:jc w:val="center"/>
              <w:rPr>
                <w:rFonts w:ascii="Arial Narrow" w:hAnsi="Arial Narrow"/>
                <w:sz w:val="24"/>
                <w:szCs w:val="24"/>
              </w:rPr>
            </w:pPr>
            <w:r w:rsidRPr="00B05D71">
              <w:rPr>
                <w:rFonts w:ascii="Arial Narrow" w:hAnsi="Arial Narrow"/>
                <w:sz w:val="24"/>
                <w:szCs w:val="24"/>
                <w:lang w:val="en-US"/>
              </w:rPr>
              <w:t>A</w:t>
            </w:r>
          </w:p>
        </w:tc>
      </w:tr>
      <w:tr w:rsidR="002F0BED" w:rsidRPr="00204368" w14:paraId="00C69165" w14:textId="77777777" w:rsidTr="002F0BED">
        <w:trPr>
          <w:gridAfter w:val="1"/>
          <w:wAfter w:w="3016" w:type="dxa"/>
          <w:trHeight w:val="610"/>
        </w:trPr>
        <w:tc>
          <w:tcPr>
            <w:tcW w:w="8505" w:type="dxa"/>
            <w:gridSpan w:val="2"/>
            <w:tcBorders>
              <w:top w:val="single" w:sz="4" w:space="0" w:color="auto"/>
              <w:left w:val="single" w:sz="4" w:space="0" w:color="auto"/>
              <w:right w:val="single" w:sz="4" w:space="0" w:color="auto"/>
            </w:tcBorders>
            <w:shd w:val="clear" w:color="auto" w:fill="EAF1DD"/>
            <w:vAlign w:val="center"/>
          </w:tcPr>
          <w:p w14:paraId="75DCA422" w14:textId="77777777" w:rsidR="002F0BED" w:rsidRPr="005D1541" w:rsidRDefault="002F0BED" w:rsidP="00EE059D">
            <w:pPr>
              <w:rPr>
                <w:rFonts w:ascii="Arial Narrow" w:hAnsi="Arial Narrow" w:cs="Arial"/>
                <w:b/>
                <w:sz w:val="24"/>
                <w:szCs w:val="24"/>
              </w:rPr>
            </w:pPr>
            <w:r>
              <w:rPr>
                <w:rFonts w:ascii="Arial Narrow" w:hAnsi="Arial Narrow"/>
                <w:b/>
                <w:bCs/>
                <w:color w:val="000000"/>
                <w:sz w:val="24"/>
                <w:szCs w:val="24"/>
              </w:rPr>
              <w:t>Položka č. 4</w:t>
            </w:r>
            <w:r w:rsidRPr="005D1541">
              <w:rPr>
                <w:rFonts w:ascii="Arial Narrow" w:hAnsi="Arial Narrow"/>
                <w:b/>
                <w:bCs/>
                <w:color w:val="000000"/>
                <w:sz w:val="24"/>
                <w:szCs w:val="24"/>
              </w:rPr>
              <w:t xml:space="preserve"> – </w:t>
            </w:r>
            <w:r>
              <w:rPr>
                <w:rFonts w:ascii="Arial Narrow" w:hAnsi="Arial Narrow"/>
                <w:b/>
                <w:bCs/>
                <w:color w:val="000000"/>
                <w:sz w:val="24"/>
                <w:szCs w:val="24"/>
              </w:rPr>
              <w:t>Switch typ 2</w:t>
            </w:r>
          </w:p>
        </w:tc>
        <w:tc>
          <w:tcPr>
            <w:tcW w:w="3969" w:type="dxa"/>
            <w:tcBorders>
              <w:top w:val="single" w:sz="4" w:space="0" w:color="auto"/>
              <w:left w:val="single" w:sz="4" w:space="0" w:color="auto"/>
              <w:right w:val="single" w:sz="4" w:space="0" w:color="auto"/>
            </w:tcBorders>
            <w:shd w:val="clear" w:color="auto" w:fill="BFBFBF"/>
          </w:tcPr>
          <w:p w14:paraId="2C919301"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1882" w:type="dxa"/>
            <w:tcBorders>
              <w:top w:val="single" w:sz="4" w:space="0" w:color="auto"/>
              <w:left w:val="single" w:sz="4" w:space="0" w:color="auto"/>
              <w:right w:val="single" w:sz="4" w:space="0" w:color="auto"/>
            </w:tcBorders>
            <w:shd w:val="clear" w:color="auto" w:fill="BFBFBF"/>
          </w:tcPr>
          <w:p w14:paraId="67C16181"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0BED" w:rsidRPr="005D1541" w14:paraId="5D8099DB"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5CC48903" w14:textId="77777777" w:rsidR="002F0BED" w:rsidRPr="005D1541"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7AC91034" w14:textId="77777777" w:rsidR="002F0BED" w:rsidRPr="00394B07"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2 ks</w:t>
            </w:r>
          </w:p>
        </w:tc>
        <w:tc>
          <w:tcPr>
            <w:tcW w:w="3969" w:type="dxa"/>
            <w:tcBorders>
              <w:top w:val="single" w:sz="4" w:space="0" w:color="auto"/>
              <w:left w:val="single" w:sz="4" w:space="0" w:color="auto"/>
              <w:bottom w:val="single" w:sz="4" w:space="0" w:color="auto"/>
              <w:right w:val="single" w:sz="4" w:space="0" w:color="auto"/>
            </w:tcBorders>
          </w:tcPr>
          <w:p w14:paraId="0E7F9793" w14:textId="7A931DA2" w:rsidR="002F0BED" w:rsidRPr="005D1541" w:rsidRDefault="00EE059D"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2 ks</w:t>
            </w:r>
          </w:p>
        </w:tc>
        <w:tc>
          <w:tcPr>
            <w:tcW w:w="1882" w:type="dxa"/>
            <w:tcBorders>
              <w:top w:val="single" w:sz="4" w:space="0" w:color="auto"/>
              <w:left w:val="single" w:sz="4" w:space="0" w:color="auto"/>
              <w:bottom w:val="single" w:sz="4" w:space="0" w:color="auto"/>
              <w:right w:val="single" w:sz="4" w:space="0" w:color="auto"/>
            </w:tcBorders>
          </w:tcPr>
          <w:p w14:paraId="4FE69F78" w14:textId="6FA93118"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5EF56654"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299B498A" w14:textId="77777777" w:rsidR="002F0BED" w:rsidRDefault="002F0BED" w:rsidP="00EE059D">
            <w:pPr>
              <w:spacing w:line="276" w:lineRule="auto"/>
              <w:contextualSpacing/>
              <w:rPr>
                <w:rFonts w:ascii="Arial Narrow" w:hAnsi="Arial Narrow"/>
                <w:b/>
                <w:bCs/>
                <w:color w:val="000000"/>
                <w:sz w:val="24"/>
                <w:szCs w:val="24"/>
              </w:rPr>
            </w:pPr>
            <w:r w:rsidRPr="005D1541">
              <w:rPr>
                <w:rFonts w:ascii="Arial Narrow" w:hAnsi="Arial Narrow"/>
                <w:b/>
                <w:bCs/>
                <w:color w:val="000000"/>
                <w:sz w:val="24"/>
                <w:szCs w:val="24"/>
              </w:rPr>
              <w:t>Výrobca</w:t>
            </w:r>
            <w:r>
              <w:rPr>
                <w:rFonts w:ascii="Arial Narrow" w:hAnsi="Arial Narrow"/>
                <w:b/>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45610AF3" w14:textId="38AD12D8" w:rsidR="002F0BED" w:rsidRPr="005D1541" w:rsidRDefault="00EE059D"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Cisco</w:t>
            </w:r>
          </w:p>
        </w:tc>
        <w:tc>
          <w:tcPr>
            <w:tcW w:w="1882" w:type="dxa"/>
            <w:tcBorders>
              <w:top w:val="single" w:sz="4" w:space="0" w:color="auto"/>
              <w:left w:val="single" w:sz="4" w:space="0" w:color="auto"/>
              <w:bottom w:val="single" w:sz="4" w:space="0" w:color="auto"/>
              <w:right w:val="single" w:sz="4" w:space="0" w:color="auto"/>
            </w:tcBorders>
          </w:tcPr>
          <w:p w14:paraId="36EDE19F" w14:textId="48CD5B5B"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7B045863"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07638EFE" w14:textId="77777777" w:rsidR="002F0BED"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3969" w:type="dxa"/>
            <w:tcBorders>
              <w:top w:val="single" w:sz="4" w:space="0" w:color="auto"/>
              <w:left w:val="single" w:sz="4" w:space="0" w:color="auto"/>
              <w:bottom w:val="single" w:sz="4" w:space="0" w:color="auto"/>
              <w:right w:val="single" w:sz="4" w:space="0" w:color="auto"/>
            </w:tcBorders>
          </w:tcPr>
          <w:p w14:paraId="11715E06" w14:textId="26CD4BB1" w:rsidR="002F0BED" w:rsidRPr="005D1541" w:rsidRDefault="00EE059D" w:rsidP="00EE059D">
            <w:pPr>
              <w:spacing w:line="276" w:lineRule="auto"/>
              <w:contextualSpacing/>
              <w:jc w:val="center"/>
              <w:rPr>
                <w:rFonts w:ascii="Arial Narrow" w:hAnsi="Arial Narrow"/>
                <w:b/>
                <w:bCs/>
                <w:color w:val="000000"/>
                <w:sz w:val="24"/>
                <w:szCs w:val="24"/>
              </w:rPr>
            </w:pPr>
            <w:r w:rsidRPr="00EE059D">
              <w:rPr>
                <w:rFonts w:ascii="Arial Narrow" w:hAnsi="Arial Narrow"/>
                <w:b/>
                <w:bCs/>
                <w:color w:val="000000"/>
                <w:sz w:val="24"/>
                <w:szCs w:val="24"/>
              </w:rPr>
              <w:t>Business CBS350-8T-E-2G-EU + WIFI TP-LINK EAP225</w:t>
            </w:r>
          </w:p>
        </w:tc>
        <w:tc>
          <w:tcPr>
            <w:tcW w:w="1882" w:type="dxa"/>
            <w:tcBorders>
              <w:top w:val="single" w:sz="4" w:space="0" w:color="auto"/>
              <w:left w:val="single" w:sz="4" w:space="0" w:color="auto"/>
              <w:bottom w:val="single" w:sz="4" w:space="0" w:color="auto"/>
              <w:right w:val="single" w:sz="4" w:space="0" w:color="auto"/>
            </w:tcBorders>
          </w:tcPr>
          <w:p w14:paraId="4530C50D" w14:textId="093692CB"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0AFF04DF"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0BFD7E8"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Prevedenie:</w:t>
            </w:r>
          </w:p>
        </w:tc>
        <w:tc>
          <w:tcPr>
            <w:tcW w:w="5528" w:type="dxa"/>
            <w:tcBorders>
              <w:top w:val="single" w:sz="4" w:space="0" w:color="auto"/>
              <w:left w:val="single" w:sz="4" w:space="0" w:color="auto"/>
              <w:bottom w:val="single" w:sz="4" w:space="0" w:color="auto"/>
              <w:right w:val="single" w:sz="4" w:space="0" w:color="auto"/>
            </w:tcBorders>
          </w:tcPr>
          <w:p w14:paraId="0ACAC88F" w14:textId="77777777" w:rsidR="002F0BED" w:rsidRPr="008C56B0" w:rsidRDefault="002F0BED" w:rsidP="00EE059D">
            <w:pPr>
              <w:rPr>
                <w:rFonts w:ascii="Arial Narrow" w:hAnsi="Arial Narrow"/>
                <w:bCs/>
                <w:kern w:val="36"/>
                <w:sz w:val="24"/>
                <w:szCs w:val="24"/>
              </w:rPr>
            </w:pPr>
            <w:r w:rsidRPr="008C56B0">
              <w:rPr>
                <w:rFonts w:ascii="Arial Narrow" w:hAnsi="Arial Narrow"/>
                <w:sz w:val="24"/>
                <w:szCs w:val="24"/>
              </w:rPr>
              <w:t>Switch max. výška 1U (rack unit)</w:t>
            </w:r>
          </w:p>
        </w:tc>
        <w:tc>
          <w:tcPr>
            <w:tcW w:w="3969" w:type="dxa"/>
            <w:tcBorders>
              <w:top w:val="single" w:sz="4" w:space="0" w:color="auto"/>
              <w:left w:val="single" w:sz="4" w:space="0" w:color="auto"/>
              <w:bottom w:val="single" w:sz="4" w:space="0" w:color="auto"/>
              <w:right w:val="single" w:sz="4" w:space="0" w:color="auto"/>
            </w:tcBorders>
          </w:tcPr>
          <w:p w14:paraId="207CD15F" w14:textId="0DAA3C55"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6F78DE8F" w14:textId="024BFF5D"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rsidRPr="005D1541" w14:paraId="29809B59"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46A884B" w14:textId="77777777" w:rsidR="002F0BED" w:rsidRPr="008C56B0" w:rsidRDefault="002F0BED" w:rsidP="00EE059D">
            <w:pPr>
              <w:rPr>
                <w:rFonts w:ascii="Arial Narrow" w:hAnsi="Arial Narrow"/>
                <w:sz w:val="24"/>
                <w:szCs w:val="24"/>
              </w:rPr>
            </w:pPr>
            <w:r>
              <w:rPr>
                <w:rFonts w:ascii="Arial Narrow" w:hAnsi="Arial Narrow"/>
                <w:sz w:val="24"/>
                <w:szCs w:val="24"/>
              </w:rPr>
              <w:t>Funkcie:</w:t>
            </w:r>
          </w:p>
        </w:tc>
        <w:tc>
          <w:tcPr>
            <w:tcW w:w="5528" w:type="dxa"/>
            <w:tcBorders>
              <w:top w:val="single" w:sz="4" w:space="0" w:color="auto"/>
              <w:left w:val="single" w:sz="4" w:space="0" w:color="auto"/>
              <w:bottom w:val="single" w:sz="4" w:space="0" w:color="auto"/>
              <w:right w:val="single" w:sz="4" w:space="0" w:color="auto"/>
            </w:tcBorders>
          </w:tcPr>
          <w:p w14:paraId="35FBA8AC" w14:textId="77777777" w:rsidR="002F0BED" w:rsidRPr="008C56B0" w:rsidRDefault="002F0BED" w:rsidP="00EE059D">
            <w:pPr>
              <w:rPr>
                <w:rFonts w:ascii="Arial Narrow" w:hAnsi="Arial Narrow"/>
                <w:sz w:val="24"/>
                <w:szCs w:val="24"/>
              </w:rPr>
            </w:pPr>
            <w:r>
              <w:rPr>
                <w:rFonts w:ascii="Arial Narrow" w:hAnsi="Arial Narrow"/>
                <w:sz w:val="24"/>
                <w:szCs w:val="24"/>
              </w:rPr>
              <w:t xml:space="preserve">Podpora všetkých bežných IEEE 802 WiFi štandardov, </w:t>
            </w:r>
            <w:r>
              <w:rPr>
                <w:rFonts w:ascii="Arial Narrow" w:hAnsi="Arial Narrow" w:cs="Courier New"/>
                <w:sz w:val="24"/>
                <w:szCs w:val="24"/>
                <w:lang w:eastAsia="sk-SK"/>
              </w:rPr>
              <w:t>spravovateľnosť (web GUI)</w:t>
            </w:r>
            <w:r w:rsidRPr="008C56B0">
              <w:rPr>
                <w:rFonts w:ascii="Arial Narrow" w:hAnsi="Arial Narrow" w:cs="Courier New"/>
                <w:sz w:val="24"/>
                <w:szCs w:val="24"/>
                <w:lang w:eastAsia="sk-SK"/>
              </w:rPr>
              <w:t xml:space="preserve">, </w:t>
            </w:r>
            <w:r w:rsidRPr="008C56B0">
              <w:rPr>
                <w:rFonts w:ascii="Arial Narrow" w:hAnsi="Arial Narrow" w:cs="Courier New"/>
                <w:bCs/>
                <w:kern w:val="36"/>
                <w:sz w:val="24"/>
                <w:szCs w:val="24"/>
                <w:lang w:eastAsia="sk-SK"/>
              </w:rPr>
              <w:t>informačný LED pre jednotlivé porty</w:t>
            </w:r>
          </w:p>
        </w:tc>
        <w:tc>
          <w:tcPr>
            <w:tcW w:w="3969" w:type="dxa"/>
            <w:tcBorders>
              <w:top w:val="single" w:sz="4" w:space="0" w:color="auto"/>
              <w:left w:val="single" w:sz="4" w:space="0" w:color="auto"/>
              <w:bottom w:val="single" w:sz="4" w:space="0" w:color="auto"/>
              <w:right w:val="single" w:sz="4" w:space="0" w:color="auto"/>
            </w:tcBorders>
          </w:tcPr>
          <w:p w14:paraId="1282990B" w14:textId="56D94066"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3735E435" w14:textId="61E97A49"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rsidRPr="005D1541" w14:paraId="549BE3E7"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5D473DB"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Zabezpečenie:</w:t>
            </w:r>
          </w:p>
        </w:tc>
        <w:tc>
          <w:tcPr>
            <w:tcW w:w="5528" w:type="dxa"/>
            <w:tcBorders>
              <w:top w:val="single" w:sz="4" w:space="0" w:color="auto"/>
              <w:left w:val="single" w:sz="4" w:space="0" w:color="auto"/>
              <w:bottom w:val="single" w:sz="4" w:space="0" w:color="auto"/>
              <w:right w:val="single" w:sz="4" w:space="0" w:color="auto"/>
            </w:tcBorders>
          </w:tcPr>
          <w:p w14:paraId="026D8030"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sieťový štandard IEEE 802.11x a filter MAC adries</w:t>
            </w:r>
          </w:p>
        </w:tc>
        <w:tc>
          <w:tcPr>
            <w:tcW w:w="3969" w:type="dxa"/>
            <w:tcBorders>
              <w:top w:val="single" w:sz="4" w:space="0" w:color="auto"/>
              <w:left w:val="single" w:sz="4" w:space="0" w:color="auto"/>
              <w:bottom w:val="single" w:sz="4" w:space="0" w:color="auto"/>
              <w:right w:val="single" w:sz="4" w:space="0" w:color="auto"/>
            </w:tcBorders>
          </w:tcPr>
          <w:p w14:paraId="3DDB6CEE" w14:textId="678879BF"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25EEC8D9" w14:textId="4453CDAC"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rsidRPr="005D1541" w14:paraId="308C777D"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B830229"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Rozhranie:</w:t>
            </w:r>
          </w:p>
        </w:tc>
        <w:tc>
          <w:tcPr>
            <w:tcW w:w="5528" w:type="dxa"/>
            <w:tcBorders>
              <w:top w:val="single" w:sz="4" w:space="0" w:color="auto"/>
              <w:left w:val="single" w:sz="4" w:space="0" w:color="auto"/>
              <w:bottom w:val="single" w:sz="4" w:space="0" w:color="auto"/>
              <w:right w:val="single" w:sz="4" w:space="0" w:color="auto"/>
            </w:tcBorders>
          </w:tcPr>
          <w:p w14:paraId="6BF6D8A7"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w:t>
            </w:r>
            <w:r>
              <w:rPr>
                <w:rFonts w:ascii="Arial Narrow" w:hAnsi="Arial Narrow"/>
                <w:sz w:val="24"/>
                <w:szCs w:val="24"/>
              </w:rPr>
              <w:t xml:space="preserve"> </w:t>
            </w:r>
            <w:r w:rsidRPr="008C56B0">
              <w:rPr>
                <w:rFonts w:ascii="Arial Narrow" w:hAnsi="Arial Narrow"/>
                <w:sz w:val="24"/>
                <w:szCs w:val="24"/>
              </w:rPr>
              <w:t>8 LAN 10/100/1000 Mbps, min. 2x SFP/RJ45 uplink</w:t>
            </w:r>
          </w:p>
        </w:tc>
        <w:tc>
          <w:tcPr>
            <w:tcW w:w="3969" w:type="dxa"/>
            <w:tcBorders>
              <w:top w:val="single" w:sz="4" w:space="0" w:color="auto"/>
              <w:left w:val="single" w:sz="4" w:space="0" w:color="auto"/>
              <w:bottom w:val="single" w:sz="4" w:space="0" w:color="auto"/>
              <w:right w:val="single" w:sz="4" w:space="0" w:color="auto"/>
            </w:tcBorders>
          </w:tcPr>
          <w:p w14:paraId="77E25EF3" w14:textId="0C1D89C0" w:rsidR="002F0BED" w:rsidRPr="00EE059D" w:rsidRDefault="00EE059D" w:rsidP="00EE059D">
            <w:pPr>
              <w:spacing w:line="276" w:lineRule="auto"/>
              <w:contextualSpacing/>
              <w:jc w:val="center"/>
              <w:rPr>
                <w:rFonts w:ascii="Arial Narrow" w:hAnsi="Arial Narrow"/>
                <w:bCs/>
                <w:color w:val="000000"/>
                <w:sz w:val="24"/>
                <w:szCs w:val="24"/>
              </w:rPr>
            </w:pPr>
            <w:r w:rsidRPr="00EE059D">
              <w:rPr>
                <w:rFonts w:ascii="Arial Narrow" w:hAnsi="Arial Narrow"/>
                <w:bCs/>
                <w:color w:val="000000"/>
                <w:sz w:val="24"/>
                <w:szCs w:val="24"/>
              </w:rPr>
              <w:t>8 LAN 10/100/1000 Mbps, 2x SFP/RJ45 uplink</w:t>
            </w:r>
          </w:p>
        </w:tc>
        <w:tc>
          <w:tcPr>
            <w:tcW w:w="1882" w:type="dxa"/>
            <w:tcBorders>
              <w:top w:val="single" w:sz="4" w:space="0" w:color="auto"/>
              <w:left w:val="single" w:sz="4" w:space="0" w:color="auto"/>
              <w:bottom w:val="single" w:sz="4" w:space="0" w:color="auto"/>
              <w:right w:val="single" w:sz="4" w:space="0" w:color="auto"/>
            </w:tcBorders>
          </w:tcPr>
          <w:p w14:paraId="426179DA" w14:textId="79B3756A" w:rsidR="002F0BED" w:rsidRDefault="002F0BED" w:rsidP="00EE059D">
            <w:pPr>
              <w:spacing w:line="276" w:lineRule="auto"/>
              <w:contextualSpacing/>
              <w:jc w:val="center"/>
              <w:rPr>
                <w:rFonts w:ascii="Arial Narrow" w:hAnsi="Arial Narrow"/>
                <w:b/>
                <w:bCs/>
                <w:color w:val="000000"/>
                <w:sz w:val="24"/>
                <w:szCs w:val="24"/>
              </w:rPr>
            </w:pPr>
          </w:p>
        </w:tc>
      </w:tr>
      <w:tr w:rsidR="002F0BED" w:rsidRPr="005D1541" w14:paraId="1690A885"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17D0C157"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Pamäť:</w:t>
            </w:r>
          </w:p>
        </w:tc>
        <w:tc>
          <w:tcPr>
            <w:tcW w:w="5528" w:type="dxa"/>
            <w:tcBorders>
              <w:top w:val="single" w:sz="4" w:space="0" w:color="auto"/>
              <w:left w:val="single" w:sz="4" w:space="0" w:color="auto"/>
              <w:bottom w:val="single" w:sz="4" w:space="0" w:color="auto"/>
              <w:right w:val="single" w:sz="4" w:space="0" w:color="auto"/>
            </w:tcBorders>
          </w:tcPr>
          <w:p w14:paraId="3E95F2A8"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Flash min. 256MB, DRAM  min.</w:t>
            </w:r>
            <w:r>
              <w:rPr>
                <w:rFonts w:ascii="Arial Narrow" w:hAnsi="Arial Narrow"/>
                <w:sz w:val="24"/>
                <w:szCs w:val="24"/>
              </w:rPr>
              <w:t xml:space="preserve"> </w:t>
            </w:r>
            <w:r w:rsidRPr="008C56B0">
              <w:rPr>
                <w:rFonts w:ascii="Arial Narrow" w:hAnsi="Arial Narrow"/>
                <w:sz w:val="24"/>
                <w:szCs w:val="24"/>
              </w:rPr>
              <w:t>512MB</w:t>
            </w:r>
          </w:p>
        </w:tc>
        <w:tc>
          <w:tcPr>
            <w:tcW w:w="3969" w:type="dxa"/>
            <w:tcBorders>
              <w:top w:val="single" w:sz="4" w:space="0" w:color="auto"/>
              <w:left w:val="single" w:sz="4" w:space="0" w:color="auto"/>
              <w:bottom w:val="single" w:sz="4" w:space="0" w:color="auto"/>
              <w:right w:val="single" w:sz="4" w:space="0" w:color="auto"/>
            </w:tcBorders>
          </w:tcPr>
          <w:p w14:paraId="198AFEE2" w14:textId="2AD6961F" w:rsidR="002F0BED" w:rsidRPr="00EE059D" w:rsidRDefault="00EE059D" w:rsidP="00EE059D">
            <w:pPr>
              <w:spacing w:line="276" w:lineRule="auto"/>
              <w:contextualSpacing/>
              <w:jc w:val="center"/>
              <w:rPr>
                <w:rFonts w:ascii="Arial Narrow" w:hAnsi="Arial Narrow"/>
                <w:bCs/>
                <w:color w:val="000000"/>
                <w:sz w:val="24"/>
                <w:szCs w:val="24"/>
              </w:rPr>
            </w:pPr>
            <w:r w:rsidRPr="00EE059D">
              <w:rPr>
                <w:rFonts w:ascii="Arial Narrow" w:hAnsi="Arial Narrow"/>
                <w:bCs/>
                <w:color w:val="000000"/>
                <w:sz w:val="24"/>
                <w:szCs w:val="24"/>
              </w:rPr>
              <w:t>Flash 256MB, DRAM 512MB</w:t>
            </w:r>
          </w:p>
        </w:tc>
        <w:tc>
          <w:tcPr>
            <w:tcW w:w="1882" w:type="dxa"/>
            <w:tcBorders>
              <w:top w:val="single" w:sz="4" w:space="0" w:color="auto"/>
              <w:left w:val="single" w:sz="4" w:space="0" w:color="auto"/>
              <w:bottom w:val="single" w:sz="4" w:space="0" w:color="auto"/>
              <w:right w:val="single" w:sz="4" w:space="0" w:color="auto"/>
            </w:tcBorders>
          </w:tcPr>
          <w:p w14:paraId="0460F481" w14:textId="74AC6C53" w:rsidR="002F0BED" w:rsidRDefault="002F0BED" w:rsidP="00EE059D">
            <w:pPr>
              <w:spacing w:line="276" w:lineRule="auto"/>
              <w:contextualSpacing/>
              <w:jc w:val="center"/>
              <w:rPr>
                <w:rFonts w:ascii="Arial Narrow" w:hAnsi="Arial Narrow"/>
                <w:b/>
                <w:bCs/>
                <w:color w:val="000000"/>
                <w:sz w:val="24"/>
                <w:szCs w:val="24"/>
              </w:rPr>
            </w:pPr>
          </w:p>
        </w:tc>
      </w:tr>
      <w:tr w:rsidR="002F0BED" w:rsidRPr="005D1541" w14:paraId="4D9E1152"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69DBDDF"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Prenosová rýchlosť LAN portov:</w:t>
            </w:r>
          </w:p>
        </w:tc>
        <w:tc>
          <w:tcPr>
            <w:tcW w:w="5528" w:type="dxa"/>
            <w:tcBorders>
              <w:top w:val="single" w:sz="4" w:space="0" w:color="auto"/>
              <w:left w:val="single" w:sz="4" w:space="0" w:color="auto"/>
              <w:bottom w:val="single" w:sz="4" w:space="0" w:color="auto"/>
              <w:right w:val="single" w:sz="4" w:space="0" w:color="auto"/>
            </w:tcBorders>
          </w:tcPr>
          <w:p w14:paraId="2C89FFC3"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 1 Gbit</w:t>
            </w:r>
          </w:p>
        </w:tc>
        <w:tc>
          <w:tcPr>
            <w:tcW w:w="3969" w:type="dxa"/>
            <w:tcBorders>
              <w:top w:val="single" w:sz="4" w:space="0" w:color="auto"/>
              <w:left w:val="single" w:sz="4" w:space="0" w:color="auto"/>
              <w:bottom w:val="single" w:sz="4" w:space="0" w:color="auto"/>
              <w:right w:val="single" w:sz="4" w:space="0" w:color="auto"/>
            </w:tcBorders>
          </w:tcPr>
          <w:p w14:paraId="452596F5" w14:textId="0ECAFC34" w:rsidR="002F0BED" w:rsidRPr="00EE059D" w:rsidRDefault="00EE059D" w:rsidP="00EE059D">
            <w:pPr>
              <w:spacing w:line="276" w:lineRule="auto"/>
              <w:contextualSpacing/>
              <w:jc w:val="center"/>
              <w:rPr>
                <w:rFonts w:ascii="Arial Narrow" w:hAnsi="Arial Narrow"/>
                <w:bCs/>
                <w:color w:val="000000"/>
                <w:sz w:val="24"/>
                <w:szCs w:val="24"/>
              </w:rPr>
            </w:pPr>
            <w:r w:rsidRPr="00EE059D">
              <w:rPr>
                <w:rFonts w:ascii="Arial Narrow" w:hAnsi="Arial Narrow"/>
                <w:bCs/>
                <w:color w:val="000000"/>
                <w:sz w:val="24"/>
                <w:szCs w:val="24"/>
              </w:rPr>
              <w:t>1 Gbit</w:t>
            </w:r>
          </w:p>
        </w:tc>
        <w:tc>
          <w:tcPr>
            <w:tcW w:w="1882" w:type="dxa"/>
            <w:tcBorders>
              <w:top w:val="single" w:sz="4" w:space="0" w:color="auto"/>
              <w:left w:val="single" w:sz="4" w:space="0" w:color="auto"/>
              <w:bottom w:val="single" w:sz="4" w:space="0" w:color="auto"/>
              <w:right w:val="single" w:sz="4" w:space="0" w:color="auto"/>
            </w:tcBorders>
          </w:tcPr>
          <w:p w14:paraId="4E1D1AE8" w14:textId="15C4A012" w:rsidR="002F0BED" w:rsidRDefault="002F0BED" w:rsidP="00EE059D">
            <w:pPr>
              <w:spacing w:line="276" w:lineRule="auto"/>
              <w:contextualSpacing/>
              <w:jc w:val="center"/>
              <w:rPr>
                <w:rFonts w:ascii="Arial Narrow" w:hAnsi="Arial Narrow"/>
                <w:b/>
                <w:bCs/>
                <w:color w:val="000000"/>
                <w:sz w:val="24"/>
                <w:szCs w:val="24"/>
              </w:rPr>
            </w:pPr>
          </w:p>
        </w:tc>
      </w:tr>
      <w:tr w:rsidR="002F0BED" w:rsidRPr="005D1541" w14:paraId="26FDD435"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440B44DD"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Záruka:</w:t>
            </w:r>
          </w:p>
        </w:tc>
        <w:tc>
          <w:tcPr>
            <w:tcW w:w="5528" w:type="dxa"/>
            <w:tcBorders>
              <w:top w:val="single" w:sz="4" w:space="0" w:color="auto"/>
              <w:left w:val="single" w:sz="4" w:space="0" w:color="auto"/>
              <w:bottom w:val="single" w:sz="4" w:space="0" w:color="auto"/>
              <w:right w:val="single" w:sz="4" w:space="0" w:color="auto"/>
            </w:tcBorders>
          </w:tcPr>
          <w:p w14:paraId="7F5DB676"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2 roky</w:t>
            </w:r>
          </w:p>
        </w:tc>
        <w:tc>
          <w:tcPr>
            <w:tcW w:w="3969" w:type="dxa"/>
            <w:tcBorders>
              <w:top w:val="single" w:sz="4" w:space="0" w:color="auto"/>
              <w:left w:val="single" w:sz="4" w:space="0" w:color="auto"/>
              <w:bottom w:val="single" w:sz="4" w:space="0" w:color="auto"/>
              <w:right w:val="single" w:sz="4" w:space="0" w:color="auto"/>
            </w:tcBorders>
          </w:tcPr>
          <w:p w14:paraId="492DC773" w14:textId="333D8604"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7C4966E8" w14:textId="37F0B8AD"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rsidRPr="00204368" w14:paraId="61CEC390" w14:textId="77777777" w:rsidTr="002F0BED">
        <w:trPr>
          <w:gridAfter w:val="1"/>
          <w:wAfter w:w="3016" w:type="dxa"/>
          <w:trHeight w:val="610"/>
        </w:trPr>
        <w:tc>
          <w:tcPr>
            <w:tcW w:w="8505" w:type="dxa"/>
            <w:gridSpan w:val="2"/>
            <w:tcBorders>
              <w:top w:val="single" w:sz="4" w:space="0" w:color="auto"/>
              <w:left w:val="single" w:sz="4" w:space="0" w:color="auto"/>
              <w:right w:val="single" w:sz="4" w:space="0" w:color="auto"/>
            </w:tcBorders>
            <w:shd w:val="clear" w:color="auto" w:fill="EAF1DD"/>
            <w:vAlign w:val="center"/>
          </w:tcPr>
          <w:p w14:paraId="72C2CDE4" w14:textId="77777777" w:rsidR="002F0BED" w:rsidRPr="005D1541" w:rsidRDefault="002F0BED" w:rsidP="00EE059D">
            <w:pPr>
              <w:rPr>
                <w:rFonts w:ascii="Arial Narrow" w:hAnsi="Arial Narrow" w:cs="Arial"/>
                <w:b/>
                <w:sz w:val="24"/>
                <w:szCs w:val="24"/>
              </w:rPr>
            </w:pPr>
            <w:r>
              <w:rPr>
                <w:rFonts w:ascii="Arial Narrow" w:hAnsi="Arial Narrow"/>
                <w:b/>
                <w:bCs/>
                <w:color w:val="000000"/>
                <w:sz w:val="24"/>
                <w:szCs w:val="24"/>
              </w:rPr>
              <w:t>Položka č. 5</w:t>
            </w:r>
            <w:r w:rsidRPr="005D1541">
              <w:rPr>
                <w:rFonts w:ascii="Arial Narrow" w:hAnsi="Arial Narrow"/>
                <w:b/>
                <w:bCs/>
                <w:color w:val="000000"/>
                <w:sz w:val="24"/>
                <w:szCs w:val="24"/>
              </w:rPr>
              <w:t xml:space="preserve"> – </w:t>
            </w:r>
            <w:r>
              <w:rPr>
                <w:rFonts w:ascii="Arial Narrow" w:hAnsi="Arial Narrow"/>
                <w:b/>
                <w:bCs/>
                <w:color w:val="000000"/>
                <w:sz w:val="24"/>
                <w:szCs w:val="24"/>
              </w:rPr>
              <w:t>Switch typ 3</w:t>
            </w:r>
          </w:p>
        </w:tc>
        <w:tc>
          <w:tcPr>
            <w:tcW w:w="3969" w:type="dxa"/>
            <w:tcBorders>
              <w:top w:val="single" w:sz="4" w:space="0" w:color="auto"/>
              <w:left w:val="single" w:sz="4" w:space="0" w:color="auto"/>
              <w:right w:val="single" w:sz="4" w:space="0" w:color="auto"/>
            </w:tcBorders>
            <w:shd w:val="clear" w:color="auto" w:fill="BFBFBF"/>
          </w:tcPr>
          <w:p w14:paraId="36619F76"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presnú hodnotu, resp. údaj (číslom a/alebo slovom)</w:t>
            </w:r>
          </w:p>
        </w:tc>
        <w:tc>
          <w:tcPr>
            <w:tcW w:w="1882" w:type="dxa"/>
            <w:tcBorders>
              <w:top w:val="single" w:sz="4" w:space="0" w:color="auto"/>
              <w:left w:val="single" w:sz="4" w:space="0" w:color="auto"/>
              <w:right w:val="single" w:sz="4" w:space="0" w:color="auto"/>
            </w:tcBorders>
            <w:shd w:val="clear" w:color="auto" w:fill="BFBFBF"/>
          </w:tcPr>
          <w:p w14:paraId="5A2F409E" w14:textId="77777777" w:rsidR="002F0BED" w:rsidRPr="00204368" w:rsidRDefault="002F0BED" w:rsidP="00EE059D">
            <w:pPr>
              <w:pStyle w:val="Bezriadkovania"/>
              <w:jc w:val="center"/>
              <w:rPr>
                <w:rFonts w:ascii="Arial Narrow" w:hAnsi="Arial Narrow" w:cs="Arial"/>
                <w:b/>
                <w:sz w:val="24"/>
                <w:szCs w:val="24"/>
              </w:rPr>
            </w:pPr>
            <w:r w:rsidRPr="00204368">
              <w:rPr>
                <w:rFonts w:ascii="Arial Narrow" w:hAnsi="Arial Narrow" w:cs="Arial"/>
                <w:b/>
                <w:sz w:val="24"/>
                <w:szCs w:val="24"/>
              </w:rPr>
              <w:t>Uchádzač uvedie Áno/Nie</w:t>
            </w:r>
          </w:p>
        </w:tc>
      </w:tr>
      <w:tr w:rsidR="002F0BED" w:rsidRPr="005D1541" w14:paraId="50FE6610"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5431672B" w14:textId="77777777" w:rsidR="002F0BED" w:rsidRPr="005D1541"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Množstvo:</w:t>
            </w:r>
          </w:p>
        </w:tc>
        <w:tc>
          <w:tcPr>
            <w:tcW w:w="5528" w:type="dxa"/>
            <w:tcBorders>
              <w:top w:val="single" w:sz="4" w:space="0" w:color="auto"/>
              <w:left w:val="single" w:sz="4" w:space="0" w:color="auto"/>
              <w:bottom w:val="single" w:sz="4" w:space="0" w:color="auto"/>
              <w:right w:val="single" w:sz="4" w:space="0" w:color="auto"/>
            </w:tcBorders>
          </w:tcPr>
          <w:p w14:paraId="064FC021" w14:textId="77777777" w:rsidR="002F0BED" w:rsidRPr="00394B07"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1 ks</w:t>
            </w:r>
          </w:p>
        </w:tc>
        <w:tc>
          <w:tcPr>
            <w:tcW w:w="3969" w:type="dxa"/>
            <w:tcBorders>
              <w:top w:val="single" w:sz="4" w:space="0" w:color="auto"/>
              <w:left w:val="single" w:sz="4" w:space="0" w:color="auto"/>
              <w:bottom w:val="single" w:sz="4" w:space="0" w:color="auto"/>
              <w:right w:val="single" w:sz="4" w:space="0" w:color="auto"/>
            </w:tcBorders>
          </w:tcPr>
          <w:p w14:paraId="3C8A6DDB" w14:textId="3178EA2C" w:rsidR="002F0BED" w:rsidRPr="005D1541" w:rsidRDefault="00EE059D"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1 ks</w:t>
            </w:r>
          </w:p>
        </w:tc>
        <w:tc>
          <w:tcPr>
            <w:tcW w:w="1882" w:type="dxa"/>
            <w:tcBorders>
              <w:top w:val="single" w:sz="4" w:space="0" w:color="auto"/>
              <w:left w:val="single" w:sz="4" w:space="0" w:color="auto"/>
              <w:bottom w:val="single" w:sz="4" w:space="0" w:color="auto"/>
              <w:right w:val="single" w:sz="4" w:space="0" w:color="auto"/>
            </w:tcBorders>
          </w:tcPr>
          <w:p w14:paraId="25A5496B" w14:textId="3676E654"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6BAEB22A"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4A9E45A2" w14:textId="77777777" w:rsidR="002F0BED" w:rsidRDefault="002F0BED" w:rsidP="00EE059D">
            <w:pPr>
              <w:spacing w:line="276" w:lineRule="auto"/>
              <w:contextualSpacing/>
              <w:rPr>
                <w:rFonts w:ascii="Arial Narrow" w:hAnsi="Arial Narrow"/>
                <w:b/>
                <w:bCs/>
                <w:color w:val="000000"/>
                <w:sz w:val="24"/>
                <w:szCs w:val="24"/>
              </w:rPr>
            </w:pPr>
            <w:r w:rsidRPr="005D1541">
              <w:rPr>
                <w:rFonts w:ascii="Arial Narrow" w:hAnsi="Arial Narrow"/>
                <w:b/>
                <w:bCs/>
                <w:color w:val="000000"/>
                <w:sz w:val="24"/>
                <w:szCs w:val="24"/>
              </w:rPr>
              <w:t>Výrobca</w:t>
            </w:r>
            <w:r>
              <w:rPr>
                <w:rFonts w:ascii="Arial Narrow" w:hAnsi="Arial Narrow"/>
                <w:b/>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34E23F2E" w14:textId="52C6A591" w:rsidR="002F0BED" w:rsidRPr="005D1541" w:rsidRDefault="00EE059D" w:rsidP="00EE059D">
            <w:pPr>
              <w:spacing w:line="276" w:lineRule="auto"/>
              <w:contextualSpacing/>
              <w:jc w:val="center"/>
              <w:rPr>
                <w:rFonts w:ascii="Arial Narrow" w:hAnsi="Arial Narrow"/>
                <w:b/>
                <w:bCs/>
                <w:color w:val="000000"/>
                <w:sz w:val="24"/>
                <w:szCs w:val="24"/>
              </w:rPr>
            </w:pPr>
            <w:r>
              <w:rPr>
                <w:rFonts w:ascii="Arial Narrow" w:hAnsi="Arial Narrow"/>
                <w:b/>
                <w:bCs/>
                <w:color w:val="000000"/>
                <w:sz w:val="24"/>
                <w:szCs w:val="24"/>
              </w:rPr>
              <w:t>Cisco</w:t>
            </w:r>
          </w:p>
        </w:tc>
        <w:tc>
          <w:tcPr>
            <w:tcW w:w="1882" w:type="dxa"/>
            <w:tcBorders>
              <w:top w:val="single" w:sz="4" w:space="0" w:color="auto"/>
              <w:left w:val="single" w:sz="4" w:space="0" w:color="auto"/>
              <w:bottom w:val="single" w:sz="4" w:space="0" w:color="auto"/>
              <w:right w:val="single" w:sz="4" w:space="0" w:color="auto"/>
            </w:tcBorders>
          </w:tcPr>
          <w:p w14:paraId="669E8DB1" w14:textId="0A6EF2D2"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rsidRPr="005D1541" w14:paraId="05D5CE56" w14:textId="77777777" w:rsidTr="002F0BED">
        <w:trPr>
          <w:gridAfter w:val="1"/>
          <w:wAfter w:w="3016" w:type="dxa"/>
          <w:trHeight w:val="300"/>
        </w:trPr>
        <w:tc>
          <w:tcPr>
            <w:tcW w:w="8505" w:type="dxa"/>
            <w:gridSpan w:val="2"/>
            <w:tcBorders>
              <w:top w:val="single" w:sz="4" w:space="0" w:color="auto"/>
              <w:left w:val="single" w:sz="4" w:space="0" w:color="auto"/>
              <w:bottom w:val="single" w:sz="4" w:space="0" w:color="auto"/>
              <w:right w:val="single" w:sz="4" w:space="0" w:color="auto"/>
            </w:tcBorders>
          </w:tcPr>
          <w:p w14:paraId="27F5E08F" w14:textId="77777777" w:rsidR="002F0BED" w:rsidRDefault="002F0BED" w:rsidP="00EE059D">
            <w:pPr>
              <w:spacing w:line="276" w:lineRule="auto"/>
              <w:contextualSpacing/>
              <w:rPr>
                <w:rFonts w:ascii="Arial Narrow" w:hAnsi="Arial Narrow"/>
                <w:b/>
                <w:bCs/>
                <w:color w:val="000000"/>
                <w:sz w:val="24"/>
                <w:szCs w:val="24"/>
              </w:rPr>
            </w:pPr>
            <w:r>
              <w:rPr>
                <w:rFonts w:ascii="Arial Narrow" w:hAnsi="Arial Narrow"/>
                <w:b/>
                <w:bCs/>
                <w:color w:val="000000"/>
                <w:sz w:val="24"/>
                <w:szCs w:val="24"/>
              </w:rPr>
              <w:t>Typové označenie</w:t>
            </w:r>
          </w:p>
        </w:tc>
        <w:tc>
          <w:tcPr>
            <w:tcW w:w="3969" w:type="dxa"/>
            <w:tcBorders>
              <w:top w:val="single" w:sz="4" w:space="0" w:color="auto"/>
              <w:left w:val="single" w:sz="4" w:space="0" w:color="auto"/>
              <w:bottom w:val="single" w:sz="4" w:space="0" w:color="auto"/>
              <w:right w:val="single" w:sz="4" w:space="0" w:color="auto"/>
            </w:tcBorders>
          </w:tcPr>
          <w:p w14:paraId="315F3AB8" w14:textId="6A4A2CA8" w:rsidR="00EE059D" w:rsidRPr="00EE059D" w:rsidRDefault="00EE059D" w:rsidP="00EE059D">
            <w:pPr>
              <w:spacing w:line="276" w:lineRule="auto"/>
              <w:contextualSpacing/>
              <w:jc w:val="center"/>
              <w:rPr>
                <w:rFonts w:ascii="Arial Narrow" w:hAnsi="Arial Narrow"/>
                <w:b/>
                <w:bCs/>
                <w:color w:val="000000"/>
                <w:sz w:val="24"/>
                <w:szCs w:val="24"/>
              </w:rPr>
            </w:pPr>
            <w:r w:rsidRPr="00EE059D">
              <w:rPr>
                <w:rFonts w:ascii="Arial Narrow" w:hAnsi="Arial Narrow"/>
                <w:b/>
                <w:bCs/>
                <w:color w:val="000000"/>
                <w:sz w:val="24"/>
                <w:szCs w:val="24"/>
              </w:rPr>
              <w:t>Catalyst 9200L 48-port data, 4 x 1G, Network Essentials</w:t>
            </w:r>
            <w:r>
              <w:rPr>
                <w:rFonts w:ascii="Arial Narrow" w:hAnsi="Arial Narrow"/>
                <w:b/>
                <w:bCs/>
                <w:color w:val="000000"/>
                <w:sz w:val="24"/>
                <w:szCs w:val="24"/>
              </w:rPr>
              <w:t xml:space="preserve"> </w:t>
            </w:r>
            <w:r w:rsidRPr="00EE059D">
              <w:rPr>
                <w:rFonts w:ascii="Arial Narrow" w:hAnsi="Arial Narrow"/>
                <w:b/>
                <w:bCs/>
                <w:color w:val="000000"/>
                <w:sz w:val="24"/>
                <w:szCs w:val="24"/>
              </w:rPr>
              <w:t>+ C9200L Cisco DNA Essentials, 48-port, 3 Year Term license</w:t>
            </w:r>
          </w:p>
          <w:p w14:paraId="1EB485A0" w14:textId="2D5C65CF" w:rsidR="002F0BED" w:rsidRPr="005D1541" w:rsidRDefault="00EE059D" w:rsidP="00EE059D">
            <w:pPr>
              <w:spacing w:line="276" w:lineRule="auto"/>
              <w:contextualSpacing/>
              <w:jc w:val="center"/>
              <w:rPr>
                <w:rFonts w:ascii="Arial Narrow" w:hAnsi="Arial Narrow"/>
                <w:b/>
                <w:bCs/>
                <w:color w:val="000000"/>
                <w:sz w:val="24"/>
                <w:szCs w:val="24"/>
              </w:rPr>
            </w:pPr>
            <w:r w:rsidRPr="00EE059D">
              <w:rPr>
                <w:rFonts w:ascii="Arial Narrow" w:hAnsi="Arial Narrow"/>
                <w:b/>
                <w:bCs/>
                <w:color w:val="000000"/>
                <w:sz w:val="24"/>
                <w:szCs w:val="24"/>
              </w:rPr>
              <w:t>Cisco Catalyst 9200L Stack Module + 3x SFP modul LC + WIFI TP-LINK EAP225</w:t>
            </w:r>
          </w:p>
        </w:tc>
        <w:tc>
          <w:tcPr>
            <w:tcW w:w="1882" w:type="dxa"/>
            <w:tcBorders>
              <w:top w:val="single" w:sz="4" w:space="0" w:color="auto"/>
              <w:left w:val="single" w:sz="4" w:space="0" w:color="auto"/>
              <w:bottom w:val="single" w:sz="4" w:space="0" w:color="auto"/>
              <w:right w:val="single" w:sz="4" w:space="0" w:color="auto"/>
            </w:tcBorders>
          </w:tcPr>
          <w:p w14:paraId="0E76FD08" w14:textId="5D660EA5" w:rsidR="002F0BED" w:rsidRPr="005D1541" w:rsidRDefault="002F0BED" w:rsidP="00EE059D">
            <w:pPr>
              <w:spacing w:line="276" w:lineRule="auto"/>
              <w:contextualSpacing/>
              <w:jc w:val="center"/>
              <w:rPr>
                <w:rFonts w:ascii="Arial Narrow" w:hAnsi="Arial Narrow"/>
                <w:b/>
                <w:bCs/>
                <w:color w:val="000000"/>
                <w:sz w:val="24"/>
                <w:szCs w:val="24"/>
              </w:rPr>
            </w:pPr>
          </w:p>
        </w:tc>
      </w:tr>
      <w:tr w:rsidR="002F0BED" w14:paraId="17E3ABEF"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6597615"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Prevedenie:</w:t>
            </w:r>
          </w:p>
        </w:tc>
        <w:tc>
          <w:tcPr>
            <w:tcW w:w="5528" w:type="dxa"/>
            <w:tcBorders>
              <w:top w:val="single" w:sz="4" w:space="0" w:color="auto"/>
              <w:left w:val="single" w:sz="4" w:space="0" w:color="auto"/>
              <w:bottom w:val="single" w:sz="4" w:space="0" w:color="auto"/>
              <w:right w:val="single" w:sz="4" w:space="0" w:color="auto"/>
            </w:tcBorders>
          </w:tcPr>
          <w:p w14:paraId="6113F059" w14:textId="77777777" w:rsidR="002F0BED" w:rsidRPr="008C56B0" w:rsidRDefault="002F0BED" w:rsidP="00EE059D">
            <w:pPr>
              <w:rPr>
                <w:rFonts w:ascii="Arial Narrow" w:hAnsi="Arial Narrow"/>
                <w:bCs/>
                <w:kern w:val="36"/>
                <w:sz w:val="24"/>
                <w:szCs w:val="24"/>
              </w:rPr>
            </w:pPr>
            <w:r w:rsidRPr="008C56B0">
              <w:rPr>
                <w:rFonts w:ascii="Arial Narrow" w:hAnsi="Arial Narrow"/>
                <w:sz w:val="24"/>
                <w:szCs w:val="24"/>
              </w:rPr>
              <w:t>Switch max. výška 1U (rack unit) montovateľný do racku</w:t>
            </w:r>
          </w:p>
        </w:tc>
        <w:tc>
          <w:tcPr>
            <w:tcW w:w="3969" w:type="dxa"/>
            <w:tcBorders>
              <w:top w:val="single" w:sz="4" w:space="0" w:color="auto"/>
              <w:left w:val="single" w:sz="4" w:space="0" w:color="auto"/>
              <w:bottom w:val="single" w:sz="4" w:space="0" w:color="auto"/>
              <w:right w:val="single" w:sz="4" w:space="0" w:color="auto"/>
            </w:tcBorders>
          </w:tcPr>
          <w:p w14:paraId="54F875C0" w14:textId="2F4CBE2A"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5ACA2469" w14:textId="6102CA37"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14:paraId="1B35C5BE"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1447B6DC" w14:textId="77777777" w:rsidR="002F0BED" w:rsidRPr="008C56B0" w:rsidRDefault="002F0BED" w:rsidP="00EE059D">
            <w:pPr>
              <w:rPr>
                <w:rFonts w:ascii="Arial Narrow" w:hAnsi="Arial Narrow"/>
                <w:sz w:val="24"/>
                <w:szCs w:val="24"/>
              </w:rPr>
            </w:pPr>
            <w:r>
              <w:rPr>
                <w:rFonts w:ascii="Arial Narrow" w:hAnsi="Arial Narrow"/>
                <w:sz w:val="24"/>
                <w:szCs w:val="24"/>
              </w:rPr>
              <w:lastRenderedPageBreak/>
              <w:t>Funkcie</w:t>
            </w:r>
          </w:p>
        </w:tc>
        <w:tc>
          <w:tcPr>
            <w:tcW w:w="5528" w:type="dxa"/>
            <w:tcBorders>
              <w:top w:val="single" w:sz="4" w:space="0" w:color="auto"/>
              <w:left w:val="single" w:sz="4" w:space="0" w:color="auto"/>
              <w:bottom w:val="single" w:sz="4" w:space="0" w:color="auto"/>
              <w:right w:val="single" w:sz="4" w:space="0" w:color="auto"/>
            </w:tcBorders>
          </w:tcPr>
          <w:p w14:paraId="1E3ED0E5" w14:textId="77777777" w:rsidR="002F0BED" w:rsidRDefault="002F0BED" w:rsidP="00EE059D">
            <w:pPr>
              <w:rPr>
                <w:rFonts w:ascii="Arial Narrow" w:hAnsi="Arial Narrow"/>
                <w:sz w:val="24"/>
                <w:szCs w:val="24"/>
              </w:rPr>
            </w:pPr>
            <w:r>
              <w:rPr>
                <w:rFonts w:ascii="Arial Narrow" w:hAnsi="Arial Narrow"/>
                <w:sz w:val="24"/>
                <w:szCs w:val="24"/>
              </w:rPr>
              <w:t xml:space="preserve">Podpora všetkých bežných IEEE 802 WiFi štandardov, </w:t>
            </w:r>
            <w:r>
              <w:rPr>
                <w:rFonts w:ascii="Arial Narrow" w:hAnsi="Arial Narrow" w:cs="Courier New"/>
                <w:sz w:val="24"/>
                <w:szCs w:val="24"/>
                <w:lang w:eastAsia="sk-SK"/>
              </w:rPr>
              <w:t>spravovateľnosť (web GUI)</w:t>
            </w:r>
            <w:r w:rsidRPr="008C56B0">
              <w:rPr>
                <w:rFonts w:ascii="Arial Narrow" w:hAnsi="Arial Narrow" w:cs="Courier New"/>
                <w:sz w:val="24"/>
                <w:szCs w:val="24"/>
                <w:lang w:eastAsia="sk-SK"/>
              </w:rPr>
              <w:t xml:space="preserve">, </w:t>
            </w:r>
            <w:r w:rsidRPr="008C56B0">
              <w:rPr>
                <w:rFonts w:ascii="Arial Narrow" w:hAnsi="Arial Narrow" w:cs="Courier New"/>
                <w:bCs/>
                <w:kern w:val="36"/>
                <w:sz w:val="24"/>
                <w:szCs w:val="24"/>
                <w:lang w:eastAsia="sk-SK"/>
              </w:rPr>
              <w:t>informačný LED pre jednotlivé porty</w:t>
            </w:r>
          </w:p>
          <w:p w14:paraId="6AE092CB" w14:textId="77777777" w:rsidR="002F0BED" w:rsidRPr="008C56B0" w:rsidRDefault="002F0BED" w:rsidP="00EE059D">
            <w:pPr>
              <w:rPr>
                <w:rFonts w:ascii="Arial Narrow" w:hAnsi="Arial Narrow"/>
                <w:sz w:val="24"/>
                <w:szCs w:val="24"/>
              </w:rPr>
            </w:pPr>
            <w:r w:rsidRPr="00384241">
              <w:rPr>
                <w:rFonts w:ascii="Arial Narrow" w:hAnsi="Arial Narrow"/>
                <w:sz w:val="24"/>
                <w:szCs w:val="24"/>
              </w:rPr>
              <w:t>telnet ser</w:t>
            </w:r>
            <w:r>
              <w:rPr>
                <w:rFonts w:ascii="Arial Narrow" w:hAnsi="Arial Narrow"/>
                <w:sz w:val="24"/>
                <w:szCs w:val="24"/>
              </w:rPr>
              <w:t>ver/klient, logovanie príkazov</w:t>
            </w:r>
          </w:p>
        </w:tc>
        <w:tc>
          <w:tcPr>
            <w:tcW w:w="3969" w:type="dxa"/>
            <w:tcBorders>
              <w:top w:val="single" w:sz="4" w:space="0" w:color="auto"/>
              <w:left w:val="single" w:sz="4" w:space="0" w:color="auto"/>
              <w:bottom w:val="single" w:sz="4" w:space="0" w:color="auto"/>
              <w:right w:val="single" w:sz="4" w:space="0" w:color="auto"/>
            </w:tcBorders>
          </w:tcPr>
          <w:p w14:paraId="446C5907" w14:textId="2E280C27"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0BA02EF3" w14:textId="2CC67E8A"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14:paraId="7DBAAEF4"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8EFDCF7"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Zabezpečenie:</w:t>
            </w:r>
          </w:p>
        </w:tc>
        <w:tc>
          <w:tcPr>
            <w:tcW w:w="5528" w:type="dxa"/>
            <w:tcBorders>
              <w:top w:val="single" w:sz="4" w:space="0" w:color="auto"/>
              <w:left w:val="single" w:sz="4" w:space="0" w:color="auto"/>
              <w:bottom w:val="single" w:sz="4" w:space="0" w:color="auto"/>
              <w:right w:val="single" w:sz="4" w:space="0" w:color="auto"/>
            </w:tcBorders>
          </w:tcPr>
          <w:p w14:paraId="24FCF2DB"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 Access Control List (ACL); SSH/SSL podpora</w:t>
            </w:r>
          </w:p>
        </w:tc>
        <w:tc>
          <w:tcPr>
            <w:tcW w:w="3969" w:type="dxa"/>
            <w:tcBorders>
              <w:top w:val="single" w:sz="4" w:space="0" w:color="auto"/>
              <w:left w:val="single" w:sz="4" w:space="0" w:color="auto"/>
              <w:bottom w:val="single" w:sz="4" w:space="0" w:color="auto"/>
              <w:right w:val="single" w:sz="4" w:space="0" w:color="auto"/>
            </w:tcBorders>
          </w:tcPr>
          <w:p w14:paraId="16FD909B" w14:textId="27A88C45"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18A14402" w14:textId="38C5DC72"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14:paraId="31331796"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DD6C99D"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Rozhranie:</w:t>
            </w:r>
          </w:p>
        </w:tc>
        <w:tc>
          <w:tcPr>
            <w:tcW w:w="5528" w:type="dxa"/>
            <w:tcBorders>
              <w:top w:val="single" w:sz="4" w:space="0" w:color="auto"/>
              <w:left w:val="single" w:sz="4" w:space="0" w:color="auto"/>
              <w:bottom w:val="single" w:sz="4" w:space="0" w:color="auto"/>
              <w:right w:val="single" w:sz="4" w:space="0" w:color="auto"/>
            </w:tcBorders>
          </w:tcPr>
          <w:p w14:paraId="3401795B"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min.</w:t>
            </w:r>
            <w:r>
              <w:rPr>
                <w:rFonts w:ascii="Arial Narrow" w:hAnsi="Arial Narrow"/>
                <w:sz w:val="24"/>
                <w:szCs w:val="24"/>
              </w:rPr>
              <w:t xml:space="preserve"> </w:t>
            </w:r>
            <w:r w:rsidRPr="008C56B0">
              <w:rPr>
                <w:rFonts w:ascii="Arial Narrow" w:hAnsi="Arial Narrow"/>
                <w:sz w:val="24"/>
                <w:szCs w:val="24"/>
              </w:rPr>
              <w:t>48x LAN + (konzolový port); min. 4x SFP; min. 1x USB2.0</w:t>
            </w:r>
          </w:p>
        </w:tc>
        <w:tc>
          <w:tcPr>
            <w:tcW w:w="3969" w:type="dxa"/>
            <w:tcBorders>
              <w:top w:val="single" w:sz="4" w:space="0" w:color="auto"/>
              <w:left w:val="single" w:sz="4" w:space="0" w:color="auto"/>
              <w:bottom w:val="single" w:sz="4" w:space="0" w:color="auto"/>
              <w:right w:val="single" w:sz="4" w:space="0" w:color="auto"/>
            </w:tcBorders>
          </w:tcPr>
          <w:p w14:paraId="3799727F" w14:textId="409CD45B" w:rsidR="002F0BED" w:rsidRPr="005D1541" w:rsidRDefault="00EE059D" w:rsidP="00EE059D">
            <w:pPr>
              <w:spacing w:line="276" w:lineRule="auto"/>
              <w:contextualSpacing/>
              <w:jc w:val="center"/>
              <w:rPr>
                <w:rFonts w:ascii="Arial Narrow" w:hAnsi="Arial Narrow"/>
                <w:b/>
                <w:bCs/>
                <w:color w:val="000000"/>
                <w:sz w:val="24"/>
                <w:szCs w:val="24"/>
              </w:rPr>
            </w:pPr>
            <w:r w:rsidRPr="00EE059D">
              <w:rPr>
                <w:rFonts w:ascii="Arial Narrow" w:hAnsi="Arial Narrow"/>
                <w:sz w:val="24"/>
                <w:szCs w:val="24"/>
              </w:rPr>
              <w:t>48x LAN + (konzolový port); 4x SFP; 1x USB2.0</w:t>
            </w:r>
          </w:p>
        </w:tc>
        <w:tc>
          <w:tcPr>
            <w:tcW w:w="1882" w:type="dxa"/>
            <w:tcBorders>
              <w:top w:val="single" w:sz="4" w:space="0" w:color="auto"/>
              <w:left w:val="single" w:sz="4" w:space="0" w:color="auto"/>
              <w:bottom w:val="single" w:sz="4" w:space="0" w:color="auto"/>
              <w:right w:val="single" w:sz="4" w:space="0" w:color="auto"/>
            </w:tcBorders>
          </w:tcPr>
          <w:p w14:paraId="14CA5532" w14:textId="0819F622" w:rsidR="002F0BED" w:rsidRDefault="002F0BED" w:rsidP="00EE059D">
            <w:pPr>
              <w:spacing w:line="276" w:lineRule="auto"/>
              <w:contextualSpacing/>
              <w:jc w:val="center"/>
              <w:rPr>
                <w:rFonts w:ascii="Arial Narrow" w:hAnsi="Arial Narrow"/>
                <w:b/>
                <w:bCs/>
                <w:color w:val="000000"/>
                <w:sz w:val="24"/>
                <w:szCs w:val="24"/>
              </w:rPr>
            </w:pPr>
          </w:p>
        </w:tc>
      </w:tr>
      <w:tr w:rsidR="002F0BED" w14:paraId="6529E6A8"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101CA6B8"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Prenosová rýchlosť portov:</w:t>
            </w:r>
          </w:p>
        </w:tc>
        <w:tc>
          <w:tcPr>
            <w:tcW w:w="5528" w:type="dxa"/>
            <w:tcBorders>
              <w:top w:val="single" w:sz="4" w:space="0" w:color="auto"/>
              <w:left w:val="single" w:sz="4" w:space="0" w:color="auto"/>
              <w:bottom w:val="single" w:sz="4" w:space="0" w:color="auto"/>
              <w:right w:val="single" w:sz="4" w:space="0" w:color="auto"/>
            </w:tcBorders>
          </w:tcPr>
          <w:p w14:paraId="3634906D"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10/100/1000 Mbps LAN, 1GE uplink</w:t>
            </w:r>
          </w:p>
        </w:tc>
        <w:tc>
          <w:tcPr>
            <w:tcW w:w="3969" w:type="dxa"/>
            <w:tcBorders>
              <w:top w:val="single" w:sz="4" w:space="0" w:color="auto"/>
              <w:left w:val="single" w:sz="4" w:space="0" w:color="auto"/>
              <w:bottom w:val="single" w:sz="4" w:space="0" w:color="auto"/>
              <w:right w:val="single" w:sz="4" w:space="0" w:color="auto"/>
            </w:tcBorders>
          </w:tcPr>
          <w:p w14:paraId="19956630" w14:textId="3074F0D6" w:rsidR="002F0BED" w:rsidRPr="005D1541" w:rsidRDefault="00EE059D" w:rsidP="00EE059D">
            <w:pPr>
              <w:spacing w:line="276" w:lineRule="auto"/>
              <w:contextualSpacing/>
              <w:jc w:val="center"/>
              <w:rPr>
                <w:rFonts w:ascii="Arial Narrow" w:hAnsi="Arial Narrow"/>
                <w:b/>
                <w:bCs/>
                <w:color w:val="000000"/>
                <w:sz w:val="24"/>
                <w:szCs w:val="24"/>
              </w:rPr>
            </w:pPr>
            <w:r w:rsidRPr="00EE059D">
              <w:rPr>
                <w:rFonts w:ascii="Arial Narrow" w:hAnsi="Arial Narrow"/>
                <w:sz w:val="24"/>
                <w:szCs w:val="24"/>
              </w:rPr>
              <w:t>10/100/1000 Mbps LAN, 1GE uplink</w:t>
            </w:r>
          </w:p>
        </w:tc>
        <w:tc>
          <w:tcPr>
            <w:tcW w:w="1882" w:type="dxa"/>
            <w:tcBorders>
              <w:top w:val="single" w:sz="4" w:space="0" w:color="auto"/>
              <w:left w:val="single" w:sz="4" w:space="0" w:color="auto"/>
              <w:bottom w:val="single" w:sz="4" w:space="0" w:color="auto"/>
              <w:right w:val="single" w:sz="4" w:space="0" w:color="auto"/>
            </w:tcBorders>
          </w:tcPr>
          <w:p w14:paraId="137E08F2" w14:textId="67041944" w:rsidR="002F0BED" w:rsidRDefault="002F0BED" w:rsidP="00EE059D">
            <w:pPr>
              <w:spacing w:line="276" w:lineRule="auto"/>
              <w:contextualSpacing/>
              <w:jc w:val="center"/>
              <w:rPr>
                <w:rFonts w:ascii="Arial Narrow" w:hAnsi="Arial Narrow"/>
                <w:b/>
                <w:bCs/>
                <w:color w:val="000000"/>
                <w:sz w:val="24"/>
                <w:szCs w:val="24"/>
              </w:rPr>
            </w:pPr>
          </w:p>
        </w:tc>
      </w:tr>
      <w:tr w:rsidR="002F0BED" w14:paraId="6DE48E81"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1382A475"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Príslušenstvo 1:</w:t>
            </w:r>
          </w:p>
        </w:tc>
        <w:tc>
          <w:tcPr>
            <w:tcW w:w="5528" w:type="dxa"/>
            <w:tcBorders>
              <w:top w:val="single" w:sz="4" w:space="0" w:color="auto"/>
              <w:left w:val="single" w:sz="4" w:space="0" w:color="auto"/>
              <w:bottom w:val="single" w:sz="4" w:space="0" w:color="auto"/>
              <w:right w:val="single" w:sz="4" w:space="0" w:color="auto"/>
            </w:tcBorders>
          </w:tcPr>
          <w:p w14:paraId="15EBE5C9"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Stohovací (stack) modul v počte 1ks na pripojenie dvoch switchov + kable</w:t>
            </w:r>
          </w:p>
        </w:tc>
        <w:tc>
          <w:tcPr>
            <w:tcW w:w="3969" w:type="dxa"/>
            <w:tcBorders>
              <w:top w:val="single" w:sz="4" w:space="0" w:color="auto"/>
              <w:left w:val="single" w:sz="4" w:space="0" w:color="auto"/>
              <w:bottom w:val="single" w:sz="4" w:space="0" w:color="auto"/>
              <w:right w:val="single" w:sz="4" w:space="0" w:color="auto"/>
            </w:tcBorders>
          </w:tcPr>
          <w:p w14:paraId="15DB1C39" w14:textId="234A3845"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11D68622" w14:textId="76378B68"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r w:rsidR="002F0BED" w14:paraId="088F9ABF"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743BE7FE"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Príslušenstvo 2:</w:t>
            </w:r>
          </w:p>
        </w:tc>
        <w:tc>
          <w:tcPr>
            <w:tcW w:w="5528" w:type="dxa"/>
            <w:tcBorders>
              <w:top w:val="single" w:sz="4" w:space="0" w:color="auto"/>
              <w:left w:val="single" w:sz="4" w:space="0" w:color="auto"/>
              <w:bottom w:val="single" w:sz="4" w:space="0" w:color="auto"/>
              <w:right w:val="single" w:sz="4" w:space="0" w:color="auto"/>
            </w:tcBorders>
          </w:tcPr>
          <w:p w14:paraId="393FE24D"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Transceiver SFP v počte 3ks.  Maximálna prenosová vzdialenosť: min. 300 m, Vlnová dĺžka: max. 850 nm., Rozhranie: min. SFP, Konektor(y): LC/PC</w:t>
            </w:r>
          </w:p>
        </w:tc>
        <w:tc>
          <w:tcPr>
            <w:tcW w:w="3969" w:type="dxa"/>
            <w:tcBorders>
              <w:top w:val="single" w:sz="4" w:space="0" w:color="auto"/>
              <w:left w:val="single" w:sz="4" w:space="0" w:color="auto"/>
              <w:bottom w:val="single" w:sz="4" w:space="0" w:color="auto"/>
              <w:right w:val="single" w:sz="4" w:space="0" w:color="auto"/>
            </w:tcBorders>
          </w:tcPr>
          <w:p w14:paraId="7ABF793B" w14:textId="03F49A92" w:rsidR="002F0BED" w:rsidRPr="00EE059D" w:rsidRDefault="00EE059D" w:rsidP="00EE059D">
            <w:pPr>
              <w:tabs>
                <w:tab w:val="clear" w:pos="2160"/>
                <w:tab w:val="clear" w:pos="2880"/>
                <w:tab w:val="clear" w:pos="4500"/>
                <w:tab w:val="left" w:pos="709"/>
                <w:tab w:val="left" w:pos="1418"/>
                <w:tab w:val="left" w:pos="2127"/>
              </w:tabs>
              <w:jc w:val="center"/>
              <w:rPr>
                <w:rFonts w:ascii="Arial Narrow" w:hAnsi="Arial Narrow"/>
                <w:sz w:val="24"/>
                <w:szCs w:val="24"/>
              </w:rPr>
            </w:pPr>
            <w:r w:rsidRPr="00EE059D">
              <w:rPr>
                <w:rFonts w:ascii="Arial Narrow" w:hAnsi="Arial Narrow"/>
                <w:sz w:val="24"/>
                <w:szCs w:val="24"/>
              </w:rPr>
              <w:t>Transceiver SFP v počte 3ks. Maximálna prenosová vzdialenosť: min. 300 m, Vlnová dĺžka: max. 850 nm., Rozhranie: min. SFP, Konektor(y): LC/PC</w:t>
            </w:r>
          </w:p>
        </w:tc>
        <w:tc>
          <w:tcPr>
            <w:tcW w:w="1882" w:type="dxa"/>
            <w:tcBorders>
              <w:top w:val="single" w:sz="4" w:space="0" w:color="auto"/>
              <w:left w:val="single" w:sz="4" w:space="0" w:color="auto"/>
              <w:bottom w:val="single" w:sz="4" w:space="0" w:color="auto"/>
              <w:right w:val="single" w:sz="4" w:space="0" w:color="auto"/>
            </w:tcBorders>
          </w:tcPr>
          <w:p w14:paraId="4B57F645" w14:textId="715D7E7D" w:rsidR="002F0BED" w:rsidRDefault="002F0BED" w:rsidP="00EE059D">
            <w:pPr>
              <w:spacing w:line="276" w:lineRule="auto"/>
              <w:contextualSpacing/>
              <w:jc w:val="center"/>
              <w:rPr>
                <w:rFonts w:ascii="Arial Narrow" w:hAnsi="Arial Narrow"/>
                <w:b/>
                <w:bCs/>
                <w:color w:val="000000"/>
                <w:sz w:val="24"/>
                <w:szCs w:val="24"/>
              </w:rPr>
            </w:pPr>
          </w:p>
        </w:tc>
      </w:tr>
      <w:tr w:rsidR="002F0BED" w14:paraId="7002ED00" w14:textId="77777777" w:rsidTr="002F0BED">
        <w:trPr>
          <w:gridAfter w:val="1"/>
          <w:wAfter w:w="3016" w:type="dxa"/>
          <w:trHeight w:val="300"/>
        </w:trPr>
        <w:tc>
          <w:tcPr>
            <w:tcW w:w="2977" w:type="dxa"/>
            <w:tcBorders>
              <w:top w:val="single" w:sz="4" w:space="0" w:color="auto"/>
              <w:left w:val="single" w:sz="4" w:space="0" w:color="auto"/>
              <w:bottom w:val="single" w:sz="4" w:space="0" w:color="auto"/>
              <w:right w:val="single" w:sz="4" w:space="0" w:color="auto"/>
            </w:tcBorders>
          </w:tcPr>
          <w:p w14:paraId="08305786"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Záruka:</w:t>
            </w:r>
          </w:p>
        </w:tc>
        <w:tc>
          <w:tcPr>
            <w:tcW w:w="5528" w:type="dxa"/>
            <w:tcBorders>
              <w:top w:val="single" w:sz="4" w:space="0" w:color="auto"/>
              <w:left w:val="single" w:sz="4" w:space="0" w:color="auto"/>
              <w:bottom w:val="single" w:sz="4" w:space="0" w:color="auto"/>
              <w:right w:val="single" w:sz="4" w:space="0" w:color="auto"/>
            </w:tcBorders>
          </w:tcPr>
          <w:p w14:paraId="419A63C1" w14:textId="77777777" w:rsidR="002F0BED" w:rsidRPr="008C56B0" w:rsidRDefault="002F0BED" w:rsidP="00EE059D">
            <w:pPr>
              <w:rPr>
                <w:rFonts w:ascii="Arial Narrow" w:hAnsi="Arial Narrow"/>
                <w:sz w:val="24"/>
                <w:szCs w:val="24"/>
              </w:rPr>
            </w:pPr>
            <w:r w:rsidRPr="008C56B0">
              <w:rPr>
                <w:rFonts w:ascii="Arial Narrow" w:hAnsi="Arial Narrow"/>
                <w:sz w:val="24"/>
                <w:szCs w:val="24"/>
              </w:rPr>
              <w:t>2 roky</w:t>
            </w:r>
          </w:p>
        </w:tc>
        <w:tc>
          <w:tcPr>
            <w:tcW w:w="3969" w:type="dxa"/>
            <w:tcBorders>
              <w:top w:val="single" w:sz="4" w:space="0" w:color="auto"/>
              <w:left w:val="single" w:sz="4" w:space="0" w:color="auto"/>
              <w:bottom w:val="single" w:sz="4" w:space="0" w:color="auto"/>
              <w:right w:val="single" w:sz="4" w:space="0" w:color="auto"/>
            </w:tcBorders>
          </w:tcPr>
          <w:p w14:paraId="5AF1C62B" w14:textId="2ACA6FEE" w:rsidR="002F0BED" w:rsidRPr="005D1541" w:rsidRDefault="002F0BED" w:rsidP="00EE059D">
            <w:pPr>
              <w:spacing w:line="276" w:lineRule="auto"/>
              <w:contextualSpacing/>
              <w:jc w:val="center"/>
              <w:rPr>
                <w:rFonts w:ascii="Arial Narrow" w:hAnsi="Arial Narrow"/>
                <w:b/>
                <w:bCs/>
                <w:color w:val="000000"/>
                <w:sz w:val="24"/>
                <w:szCs w:val="24"/>
              </w:rPr>
            </w:pPr>
          </w:p>
        </w:tc>
        <w:tc>
          <w:tcPr>
            <w:tcW w:w="1882" w:type="dxa"/>
            <w:tcBorders>
              <w:top w:val="single" w:sz="4" w:space="0" w:color="auto"/>
              <w:left w:val="single" w:sz="4" w:space="0" w:color="auto"/>
              <w:bottom w:val="single" w:sz="4" w:space="0" w:color="auto"/>
              <w:right w:val="single" w:sz="4" w:space="0" w:color="auto"/>
            </w:tcBorders>
          </w:tcPr>
          <w:p w14:paraId="084C3E69" w14:textId="3572CEEA" w:rsidR="002F0BED" w:rsidRDefault="00EE059D" w:rsidP="00EE059D">
            <w:pPr>
              <w:spacing w:line="276" w:lineRule="auto"/>
              <w:contextualSpacing/>
              <w:jc w:val="center"/>
              <w:rPr>
                <w:rFonts w:ascii="Arial Narrow" w:hAnsi="Arial Narrow"/>
                <w:b/>
                <w:bCs/>
                <w:color w:val="000000"/>
                <w:sz w:val="24"/>
                <w:szCs w:val="24"/>
              </w:rPr>
            </w:pPr>
            <w:r w:rsidRPr="00B05D71">
              <w:rPr>
                <w:rFonts w:ascii="Arial Narrow" w:hAnsi="Arial Narrow"/>
                <w:sz w:val="24"/>
                <w:szCs w:val="24"/>
                <w:lang w:val="en-US"/>
              </w:rPr>
              <w:t>A</w:t>
            </w:r>
          </w:p>
        </w:tc>
      </w:tr>
    </w:tbl>
    <w:p w14:paraId="5341662B" w14:textId="50A3DAF3" w:rsidR="002F0BED" w:rsidRDefault="002F0BED" w:rsidP="002F0BED">
      <w:pPr>
        <w:rPr>
          <w:rFonts w:ascii="Arial Narrow" w:hAnsi="Arial Narrow"/>
          <w:sz w:val="24"/>
          <w:szCs w:val="24"/>
        </w:rPr>
      </w:pPr>
    </w:p>
    <w:p w14:paraId="2ADD756F" w14:textId="77777777" w:rsidR="002F0BED" w:rsidRPr="00F71B7C" w:rsidRDefault="002F0BED" w:rsidP="002F0BED">
      <w:pPr>
        <w:rPr>
          <w:rFonts w:ascii="Arial Narrow" w:hAnsi="Arial Narrow"/>
          <w:sz w:val="24"/>
          <w:szCs w:val="24"/>
        </w:rPr>
      </w:pPr>
    </w:p>
    <w:p w14:paraId="1E100469" w14:textId="6810236E" w:rsidR="00E90844" w:rsidRDefault="00E90844"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4E2C2CF2" w14:textId="42300D41" w:rsidR="00E90844" w:rsidRDefault="00E90844"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48795C71" w14:textId="72DC2F1E"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04088A76" w14:textId="56B48E62"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67C7244F" w14:textId="5DC8DB51"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7D928C7C" w14:textId="7A247DFC"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65022002" w14:textId="1D92E97C"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2813FE15" w14:textId="220742C6"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0B9962ED" w14:textId="1674CC08"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19C40FA6" w14:textId="11990463"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3649FC78" w14:textId="4F674B67"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48C49705" w14:textId="38E2642C"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6029BF27" w14:textId="41990C49"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277931C0" w14:textId="6F76556F" w:rsidR="00EE059D" w:rsidRDefault="00EE059D" w:rsidP="00565125">
      <w:pPr>
        <w:tabs>
          <w:tab w:val="clear" w:pos="2160"/>
          <w:tab w:val="clear" w:pos="2880"/>
          <w:tab w:val="clear" w:pos="4500"/>
          <w:tab w:val="center" w:pos="1701"/>
          <w:tab w:val="center" w:pos="5670"/>
        </w:tabs>
        <w:spacing w:line="264" w:lineRule="auto"/>
        <w:jc w:val="both"/>
        <w:rPr>
          <w:rFonts w:ascii="Arial Narrow" w:hAnsi="Arial Narrow"/>
          <w:sz w:val="24"/>
          <w:szCs w:val="24"/>
        </w:rPr>
      </w:pPr>
    </w:p>
    <w:p w14:paraId="21AE63C4" w14:textId="72A430E5" w:rsidR="00EE059D" w:rsidRPr="00EE059D" w:rsidRDefault="00EE059D" w:rsidP="00EE059D">
      <w:pPr>
        <w:tabs>
          <w:tab w:val="clear" w:pos="2160"/>
          <w:tab w:val="clear" w:pos="2880"/>
          <w:tab w:val="clear" w:pos="4500"/>
          <w:tab w:val="center" w:pos="1701"/>
          <w:tab w:val="center" w:pos="5670"/>
        </w:tabs>
        <w:spacing w:line="264" w:lineRule="auto"/>
        <w:rPr>
          <w:rFonts w:ascii="Arial Narrow" w:hAnsi="Arial Narrow"/>
        </w:rPr>
      </w:pPr>
      <w:r>
        <w:rPr>
          <w:rFonts w:ascii="Arial Narrow" w:hAnsi="Arial Narrow"/>
        </w:rPr>
        <w:lastRenderedPageBreak/>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E059D">
        <w:rPr>
          <w:rFonts w:ascii="Arial Narrow" w:hAnsi="Arial Narrow"/>
        </w:rPr>
        <w:t>Príloha č. 2</w:t>
      </w:r>
    </w:p>
    <w:p w14:paraId="56748523" w14:textId="5D4BE76E" w:rsidR="00F07D52" w:rsidRDefault="00F07D52" w:rsidP="00F07D52">
      <w:pPr>
        <w:pStyle w:val="Default"/>
        <w:jc w:val="both"/>
        <w:rPr>
          <w:rFonts w:ascii="Arial Narrow" w:hAnsi="Arial Narrow"/>
        </w:rPr>
      </w:pPr>
    </w:p>
    <w:tbl>
      <w:tblPr>
        <w:tblW w:w="14317" w:type="dxa"/>
        <w:tblInd w:w="70" w:type="dxa"/>
        <w:tblCellMar>
          <w:left w:w="70" w:type="dxa"/>
          <w:right w:w="70" w:type="dxa"/>
        </w:tblCellMar>
        <w:tblLook w:val="04A0" w:firstRow="1" w:lastRow="0" w:firstColumn="1" w:lastColumn="0" w:noHBand="0" w:noVBand="1"/>
      </w:tblPr>
      <w:tblGrid>
        <w:gridCol w:w="1037"/>
        <w:gridCol w:w="1657"/>
        <w:gridCol w:w="1134"/>
        <w:gridCol w:w="1275"/>
        <w:gridCol w:w="1276"/>
        <w:gridCol w:w="1134"/>
        <w:gridCol w:w="1985"/>
        <w:gridCol w:w="1701"/>
        <w:gridCol w:w="1275"/>
        <w:gridCol w:w="1843"/>
      </w:tblGrid>
      <w:tr w:rsidR="00EE059D" w:rsidRPr="00EE059D" w14:paraId="32B7057F" w14:textId="77777777" w:rsidTr="00D84BD6">
        <w:trPr>
          <w:trHeight w:val="600"/>
        </w:trPr>
        <w:tc>
          <w:tcPr>
            <w:tcW w:w="14317" w:type="dxa"/>
            <w:gridSpan w:val="10"/>
            <w:tcBorders>
              <w:top w:val="nil"/>
              <w:left w:val="nil"/>
              <w:bottom w:val="nil"/>
              <w:right w:val="nil"/>
            </w:tcBorders>
            <w:shd w:val="clear" w:color="auto" w:fill="auto"/>
            <w:noWrap/>
            <w:vAlign w:val="center"/>
            <w:hideMark/>
          </w:tcPr>
          <w:p w14:paraId="5BFA7713"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Štruktúrovaný rozpočet pre časť 1 - Sieťové prvky a server</w:t>
            </w:r>
          </w:p>
        </w:tc>
      </w:tr>
      <w:tr w:rsidR="00EE059D" w:rsidRPr="00EE059D" w14:paraId="79303B41" w14:textId="77777777" w:rsidTr="00D84BD6">
        <w:trPr>
          <w:trHeight w:val="975"/>
        </w:trPr>
        <w:tc>
          <w:tcPr>
            <w:tcW w:w="1037" w:type="dxa"/>
            <w:tcBorders>
              <w:top w:val="single" w:sz="4" w:space="0" w:color="auto"/>
              <w:left w:val="single" w:sz="4" w:space="0" w:color="auto"/>
              <w:bottom w:val="nil"/>
              <w:right w:val="single" w:sz="4" w:space="0" w:color="auto"/>
            </w:tcBorders>
            <w:shd w:val="clear" w:color="000000" w:fill="D9D9D9"/>
            <w:vAlign w:val="center"/>
            <w:hideMark/>
          </w:tcPr>
          <w:p w14:paraId="325A9AB3"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Poradové číslo</w:t>
            </w:r>
          </w:p>
        </w:tc>
        <w:tc>
          <w:tcPr>
            <w:tcW w:w="1657" w:type="dxa"/>
            <w:tcBorders>
              <w:top w:val="single" w:sz="4" w:space="0" w:color="auto"/>
              <w:left w:val="nil"/>
              <w:bottom w:val="single" w:sz="4" w:space="0" w:color="auto"/>
              <w:right w:val="single" w:sz="4" w:space="0" w:color="auto"/>
            </w:tcBorders>
            <w:shd w:val="clear" w:color="000000" w:fill="D9D9D9"/>
            <w:vAlign w:val="center"/>
            <w:hideMark/>
          </w:tcPr>
          <w:p w14:paraId="58ED9C64"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Názov položky</w:t>
            </w:r>
          </w:p>
        </w:tc>
        <w:tc>
          <w:tcPr>
            <w:tcW w:w="1134" w:type="dxa"/>
            <w:tcBorders>
              <w:top w:val="single" w:sz="4" w:space="0" w:color="auto"/>
              <w:left w:val="nil"/>
              <w:bottom w:val="nil"/>
              <w:right w:val="single" w:sz="4" w:space="0" w:color="auto"/>
            </w:tcBorders>
            <w:shd w:val="clear" w:color="000000" w:fill="D9D9D9"/>
            <w:vAlign w:val="center"/>
            <w:hideMark/>
          </w:tcPr>
          <w:p w14:paraId="2E95A097"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Merná jednotka</w:t>
            </w:r>
          </w:p>
        </w:tc>
        <w:tc>
          <w:tcPr>
            <w:tcW w:w="1275" w:type="dxa"/>
            <w:tcBorders>
              <w:top w:val="single" w:sz="4" w:space="0" w:color="auto"/>
              <w:left w:val="nil"/>
              <w:bottom w:val="nil"/>
              <w:right w:val="single" w:sz="4" w:space="0" w:color="auto"/>
            </w:tcBorders>
            <w:shd w:val="clear" w:color="000000" w:fill="D9D9D9"/>
            <w:vAlign w:val="center"/>
            <w:hideMark/>
          </w:tcPr>
          <w:p w14:paraId="3D3E88CA" w14:textId="77777777" w:rsidR="00EE059D" w:rsidRPr="00EE059D" w:rsidRDefault="00EE059D" w:rsidP="00EE059D">
            <w:pPr>
              <w:tabs>
                <w:tab w:val="clear" w:pos="2160"/>
                <w:tab w:val="clear" w:pos="2880"/>
                <w:tab w:val="clear" w:pos="4500"/>
              </w:tabs>
              <w:jc w:val="center"/>
              <w:rPr>
                <w:rFonts w:ascii="Arial Narrow" w:hAnsi="Arial Narrow" w:cs="Calibri"/>
                <w:b/>
                <w:bCs/>
                <w:sz w:val="24"/>
                <w:szCs w:val="24"/>
                <w:lang w:eastAsia="sk-SK"/>
              </w:rPr>
            </w:pPr>
            <w:r w:rsidRPr="00EE059D">
              <w:rPr>
                <w:rFonts w:ascii="Arial Narrow" w:hAnsi="Arial Narrow" w:cs="Calibri"/>
                <w:b/>
                <w:bCs/>
                <w:sz w:val="24"/>
                <w:szCs w:val="24"/>
                <w:lang w:eastAsia="sk-SK"/>
              </w:rPr>
              <w:t>Množstvo</w:t>
            </w:r>
          </w:p>
        </w:tc>
        <w:tc>
          <w:tcPr>
            <w:tcW w:w="1276" w:type="dxa"/>
            <w:tcBorders>
              <w:top w:val="single" w:sz="4" w:space="0" w:color="auto"/>
              <w:left w:val="nil"/>
              <w:bottom w:val="nil"/>
              <w:right w:val="single" w:sz="4" w:space="0" w:color="auto"/>
            </w:tcBorders>
            <w:shd w:val="clear" w:color="000000" w:fill="D9D9D9"/>
            <w:vAlign w:val="center"/>
            <w:hideMark/>
          </w:tcPr>
          <w:p w14:paraId="23126F3F"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 xml:space="preserve"> Jednotková cena v EUR bez DPH </w:t>
            </w:r>
          </w:p>
        </w:tc>
        <w:tc>
          <w:tcPr>
            <w:tcW w:w="1134" w:type="dxa"/>
            <w:tcBorders>
              <w:top w:val="single" w:sz="4" w:space="0" w:color="auto"/>
              <w:left w:val="nil"/>
              <w:bottom w:val="nil"/>
              <w:right w:val="single" w:sz="4" w:space="0" w:color="auto"/>
            </w:tcBorders>
            <w:shd w:val="clear" w:color="000000" w:fill="D9D9D9"/>
            <w:vAlign w:val="center"/>
            <w:hideMark/>
          </w:tcPr>
          <w:p w14:paraId="154290C4"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Sadzba DPH v %</w:t>
            </w:r>
          </w:p>
        </w:tc>
        <w:tc>
          <w:tcPr>
            <w:tcW w:w="1985" w:type="dxa"/>
            <w:tcBorders>
              <w:top w:val="single" w:sz="4" w:space="0" w:color="auto"/>
              <w:left w:val="nil"/>
              <w:bottom w:val="nil"/>
              <w:right w:val="single" w:sz="4" w:space="0" w:color="auto"/>
            </w:tcBorders>
            <w:shd w:val="clear" w:color="000000" w:fill="D9D9D9"/>
            <w:vAlign w:val="center"/>
            <w:hideMark/>
          </w:tcPr>
          <w:p w14:paraId="35B8709E" w14:textId="77777777" w:rsidR="00EE059D" w:rsidRPr="00EE059D" w:rsidRDefault="00EE059D" w:rsidP="00EE059D">
            <w:pPr>
              <w:tabs>
                <w:tab w:val="clear" w:pos="2160"/>
                <w:tab w:val="clear" w:pos="2880"/>
                <w:tab w:val="clear" w:pos="4500"/>
              </w:tabs>
              <w:jc w:val="center"/>
              <w:rPr>
                <w:rFonts w:ascii="Arial Narrow" w:hAnsi="Arial Narrow" w:cs="Calibri"/>
                <w:b/>
                <w:bCs/>
                <w:sz w:val="24"/>
                <w:szCs w:val="24"/>
                <w:lang w:eastAsia="sk-SK"/>
              </w:rPr>
            </w:pPr>
            <w:r w:rsidRPr="00EE059D">
              <w:rPr>
                <w:rFonts w:ascii="Arial Narrow" w:hAnsi="Arial Narrow" w:cs="Calibri"/>
                <w:b/>
                <w:bCs/>
                <w:sz w:val="24"/>
                <w:szCs w:val="24"/>
                <w:lang w:eastAsia="sk-SK"/>
              </w:rPr>
              <w:t xml:space="preserve"> Jednotková  cena</w:t>
            </w:r>
            <w:r w:rsidRPr="00EE059D">
              <w:rPr>
                <w:rFonts w:ascii="Arial Narrow" w:hAnsi="Arial Narrow" w:cs="Calibri"/>
                <w:b/>
                <w:bCs/>
                <w:sz w:val="24"/>
                <w:szCs w:val="24"/>
                <w:lang w:eastAsia="sk-SK"/>
              </w:rPr>
              <w:br/>
              <w:t xml:space="preserve">v EUR s DPH </w:t>
            </w:r>
          </w:p>
        </w:tc>
        <w:tc>
          <w:tcPr>
            <w:tcW w:w="1701" w:type="dxa"/>
            <w:tcBorders>
              <w:top w:val="single" w:sz="4" w:space="0" w:color="auto"/>
              <w:left w:val="nil"/>
              <w:bottom w:val="nil"/>
              <w:right w:val="single" w:sz="4" w:space="0" w:color="auto"/>
            </w:tcBorders>
            <w:shd w:val="clear" w:color="000000" w:fill="D9D9D9"/>
            <w:vAlign w:val="center"/>
            <w:hideMark/>
          </w:tcPr>
          <w:p w14:paraId="7FC526D3" w14:textId="77777777" w:rsidR="00EE059D" w:rsidRPr="00EE059D" w:rsidRDefault="00EE059D" w:rsidP="00EE059D">
            <w:pPr>
              <w:tabs>
                <w:tab w:val="clear" w:pos="2160"/>
                <w:tab w:val="clear" w:pos="2880"/>
                <w:tab w:val="clear" w:pos="4500"/>
              </w:tabs>
              <w:jc w:val="center"/>
              <w:rPr>
                <w:rFonts w:ascii="Arial Narrow" w:hAnsi="Arial Narrow" w:cs="Calibri"/>
                <w:b/>
                <w:bCs/>
                <w:sz w:val="24"/>
                <w:szCs w:val="24"/>
                <w:lang w:eastAsia="sk-SK"/>
              </w:rPr>
            </w:pPr>
            <w:r w:rsidRPr="00EE059D">
              <w:rPr>
                <w:rFonts w:ascii="Arial Narrow" w:hAnsi="Arial Narrow" w:cs="Calibri"/>
                <w:b/>
                <w:bCs/>
                <w:sz w:val="24"/>
                <w:szCs w:val="24"/>
                <w:lang w:eastAsia="sk-SK"/>
              </w:rPr>
              <w:t xml:space="preserve"> Celková cena v EUR bez DPH </w:t>
            </w:r>
          </w:p>
        </w:tc>
        <w:tc>
          <w:tcPr>
            <w:tcW w:w="1275" w:type="dxa"/>
            <w:tcBorders>
              <w:top w:val="single" w:sz="4" w:space="0" w:color="auto"/>
              <w:left w:val="nil"/>
              <w:bottom w:val="nil"/>
              <w:right w:val="single" w:sz="4" w:space="0" w:color="auto"/>
            </w:tcBorders>
            <w:shd w:val="clear" w:color="000000" w:fill="D9D9D9"/>
            <w:vAlign w:val="center"/>
            <w:hideMark/>
          </w:tcPr>
          <w:p w14:paraId="496F6D27"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 xml:space="preserve"> Výška DPH v EUR </w:t>
            </w:r>
          </w:p>
        </w:tc>
        <w:tc>
          <w:tcPr>
            <w:tcW w:w="1843" w:type="dxa"/>
            <w:tcBorders>
              <w:top w:val="single" w:sz="4" w:space="0" w:color="auto"/>
              <w:left w:val="nil"/>
              <w:bottom w:val="nil"/>
              <w:right w:val="single" w:sz="4" w:space="0" w:color="auto"/>
            </w:tcBorders>
            <w:shd w:val="clear" w:color="000000" w:fill="D9D9D9"/>
            <w:vAlign w:val="center"/>
            <w:hideMark/>
          </w:tcPr>
          <w:p w14:paraId="52BB5ECA" w14:textId="77777777" w:rsidR="00EE059D" w:rsidRPr="00EE059D" w:rsidRDefault="00EE059D" w:rsidP="00EE059D">
            <w:pPr>
              <w:tabs>
                <w:tab w:val="clear" w:pos="2160"/>
                <w:tab w:val="clear" w:pos="2880"/>
                <w:tab w:val="clear" w:pos="4500"/>
              </w:tabs>
              <w:jc w:val="center"/>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 xml:space="preserve"> Celková cena v EUR s DPH </w:t>
            </w:r>
          </w:p>
        </w:tc>
      </w:tr>
      <w:tr w:rsidR="00796897" w:rsidRPr="00EE059D" w14:paraId="58FC3BC2" w14:textId="77777777" w:rsidTr="00D84BD6">
        <w:trPr>
          <w:trHeight w:val="480"/>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1E94"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1.</w:t>
            </w:r>
          </w:p>
        </w:tc>
        <w:tc>
          <w:tcPr>
            <w:tcW w:w="1657" w:type="dxa"/>
            <w:tcBorders>
              <w:top w:val="nil"/>
              <w:left w:val="nil"/>
              <w:bottom w:val="single" w:sz="4" w:space="0" w:color="auto"/>
              <w:right w:val="single" w:sz="4" w:space="0" w:color="auto"/>
            </w:tcBorders>
            <w:shd w:val="clear" w:color="auto" w:fill="auto"/>
            <w:vAlign w:val="center"/>
            <w:hideMark/>
          </w:tcPr>
          <w:p w14:paraId="17C7F83F" w14:textId="77777777" w:rsidR="00796897" w:rsidRPr="00EE059D" w:rsidRDefault="00796897" w:rsidP="00796897">
            <w:pPr>
              <w:tabs>
                <w:tab w:val="clear" w:pos="2160"/>
                <w:tab w:val="clear" w:pos="2880"/>
                <w:tab w:val="clear" w:pos="4500"/>
              </w:tabs>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Server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8B529D"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ks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ED470D" w14:textId="77777777" w:rsidR="00796897" w:rsidRPr="00EE059D" w:rsidRDefault="00796897" w:rsidP="00796897">
            <w:pPr>
              <w:tabs>
                <w:tab w:val="clear" w:pos="2160"/>
                <w:tab w:val="clear" w:pos="2880"/>
                <w:tab w:val="clear" w:pos="4500"/>
              </w:tabs>
              <w:jc w:val="center"/>
              <w:rPr>
                <w:rFonts w:ascii="Arial Narrow" w:hAnsi="Arial Narrow" w:cs="Calibri"/>
                <w:sz w:val="24"/>
                <w:szCs w:val="24"/>
                <w:lang w:eastAsia="sk-SK"/>
              </w:rPr>
            </w:pPr>
            <w:r w:rsidRPr="00EE059D">
              <w:rPr>
                <w:rFonts w:ascii="Arial Narrow" w:hAnsi="Arial Narrow" w:cs="Calibri"/>
                <w:sz w:val="24"/>
                <w:szCs w:val="24"/>
                <w:lang w:eastAsia="sk-SK"/>
              </w:rPr>
              <w:t>1</w:t>
            </w:r>
          </w:p>
        </w:tc>
        <w:tc>
          <w:tcPr>
            <w:tcW w:w="1276" w:type="dxa"/>
            <w:tcBorders>
              <w:top w:val="single" w:sz="4" w:space="0" w:color="auto"/>
              <w:left w:val="nil"/>
              <w:bottom w:val="single" w:sz="4" w:space="0" w:color="auto"/>
              <w:right w:val="single" w:sz="4" w:space="0" w:color="auto"/>
            </w:tcBorders>
            <w:shd w:val="clear" w:color="000000" w:fill="D8E4BC"/>
            <w:vAlign w:val="center"/>
            <w:hideMark/>
          </w:tcPr>
          <w:p w14:paraId="6DCB747E" w14:textId="0DD026D7"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 </w:t>
            </w:r>
            <w:r>
              <w:rPr>
                <w:rFonts w:ascii="Arial Narrow" w:hAnsi="Arial Narrow" w:cs="Calibri"/>
                <w:color w:val="000000"/>
                <w:sz w:val="24"/>
                <w:szCs w:val="24"/>
                <w:lang w:eastAsia="sk-SK"/>
              </w:rPr>
              <w:t>7 500,00 €</w:t>
            </w:r>
          </w:p>
        </w:tc>
        <w:tc>
          <w:tcPr>
            <w:tcW w:w="1134" w:type="dxa"/>
            <w:tcBorders>
              <w:top w:val="single" w:sz="4" w:space="0" w:color="auto"/>
              <w:left w:val="nil"/>
              <w:bottom w:val="single" w:sz="4" w:space="0" w:color="auto"/>
              <w:right w:val="single" w:sz="4" w:space="0" w:color="auto"/>
            </w:tcBorders>
            <w:shd w:val="clear" w:color="000000" w:fill="D8E4BC"/>
            <w:vAlign w:val="center"/>
            <w:hideMark/>
          </w:tcPr>
          <w:p w14:paraId="3140FD83" w14:textId="36E8DDB0"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Pr>
                <w:rFonts w:ascii="Arial Narrow" w:hAnsi="Arial Narrow" w:cs="Calibri"/>
                <w:color w:val="000000"/>
                <w:sz w:val="24"/>
                <w:szCs w:val="24"/>
                <w:lang w:eastAsia="sk-SK"/>
              </w:rPr>
              <w:t>20%</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54A4842" w14:textId="2C415B75"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796897">
              <w:rPr>
                <w:rFonts w:ascii="Arial Narrow" w:hAnsi="Arial Narrow" w:cs="Calibri"/>
                <w:color w:val="000000"/>
                <w:sz w:val="24"/>
                <w:szCs w:val="24"/>
                <w:lang w:eastAsia="sk-SK"/>
              </w:rPr>
              <w:t xml:space="preserve">             9 000,00 €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DC2D243" w14:textId="2C1495C2"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7 500,00 €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09165B" w14:textId="372C91BB"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796897">
              <w:rPr>
                <w:rFonts w:ascii="Arial Narrow" w:hAnsi="Arial Narrow" w:cs="Calibri"/>
                <w:color w:val="000000"/>
                <w:sz w:val="24"/>
                <w:szCs w:val="24"/>
                <w:lang w:eastAsia="sk-SK"/>
              </w:rPr>
              <w:t xml:space="preserve">   1 500,00 €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AB5582" w14:textId="411AFB2A"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9 000,00 € </w:t>
            </w:r>
          </w:p>
        </w:tc>
      </w:tr>
      <w:tr w:rsidR="00796897" w:rsidRPr="00EE059D" w14:paraId="2CD1752B" w14:textId="77777777" w:rsidTr="003D7834">
        <w:trPr>
          <w:trHeight w:val="48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5F8D7204"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2.</w:t>
            </w:r>
          </w:p>
        </w:tc>
        <w:tc>
          <w:tcPr>
            <w:tcW w:w="1657" w:type="dxa"/>
            <w:tcBorders>
              <w:top w:val="nil"/>
              <w:left w:val="nil"/>
              <w:bottom w:val="single" w:sz="4" w:space="0" w:color="auto"/>
              <w:right w:val="single" w:sz="4" w:space="0" w:color="auto"/>
            </w:tcBorders>
            <w:shd w:val="clear" w:color="auto" w:fill="auto"/>
            <w:vAlign w:val="center"/>
            <w:hideMark/>
          </w:tcPr>
          <w:p w14:paraId="505BFCE9" w14:textId="77777777" w:rsidR="00796897" w:rsidRPr="00EE059D" w:rsidRDefault="00796897" w:rsidP="00796897">
            <w:pPr>
              <w:tabs>
                <w:tab w:val="clear" w:pos="2160"/>
                <w:tab w:val="clear" w:pos="2880"/>
                <w:tab w:val="clear" w:pos="4500"/>
              </w:tabs>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Router</w:t>
            </w:r>
          </w:p>
        </w:tc>
        <w:tc>
          <w:tcPr>
            <w:tcW w:w="1134" w:type="dxa"/>
            <w:tcBorders>
              <w:top w:val="nil"/>
              <w:left w:val="nil"/>
              <w:bottom w:val="single" w:sz="4" w:space="0" w:color="auto"/>
              <w:right w:val="single" w:sz="4" w:space="0" w:color="auto"/>
            </w:tcBorders>
            <w:shd w:val="clear" w:color="auto" w:fill="auto"/>
            <w:noWrap/>
            <w:vAlign w:val="center"/>
            <w:hideMark/>
          </w:tcPr>
          <w:p w14:paraId="74026157"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ks</w:t>
            </w:r>
          </w:p>
        </w:tc>
        <w:tc>
          <w:tcPr>
            <w:tcW w:w="1275" w:type="dxa"/>
            <w:tcBorders>
              <w:top w:val="nil"/>
              <w:left w:val="nil"/>
              <w:bottom w:val="single" w:sz="4" w:space="0" w:color="auto"/>
              <w:right w:val="single" w:sz="4" w:space="0" w:color="auto"/>
            </w:tcBorders>
            <w:shd w:val="clear" w:color="auto" w:fill="auto"/>
            <w:vAlign w:val="center"/>
            <w:hideMark/>
          </w:tcPr>
          <w:p w14:paraId="1A5D399F" w14:textId="77777777" w:rsidR="00796897" w:rsidRPr="00EE059D" w:rsidRDefault="00796897" w:rsidP="00796897">
            <w:pPr>
              <w:tabs>
                <w:tab w:val="clear" w:pos="2160"/>
                <w:tab w:val="clear" w:pos="2880"/>
                <w:tab w:val="clear" w:pos="4500"/>
              </w:tabs>
              <w:jc w:val="center"/>
              <w:rPr>
                <w:rFonts w:ascii="Arial Narrow" w:hAnsi="Arial Narrow" w:cs="Calibri"/>
                <w:sz w:val="24"/>
                <w:szCs w:val="24"/>
                <w:lang w:eastAsia="sk-SK"/>
              </w:rPr>
            </w:pPr>
            <w:r w:rsidRPr="00EE059D">
              <w:rPr>
                <w:rFonts w:ascii="Arial Narrow" w:hAnsi="Arial Narrow" w:cs="Calibri"/>
                <w:sz w:val="24"/>
                <w:szCs w:val="24"/>
                <w:lang w:eastAsia="sk-SK"/>
              </w:rPr>
              <w:t>3</w:t>
            </w:r>
          </w:p>
        </w:tc>
        <w:tc>
          <w:tcPr>
            <w:tcW w:w="1276" w:type="dxa"/>
            <w:tcBorders>
              <w:top w:val="nil"/>
              <w:left w:val="nil"/>
              <w:bottom w:val="single" w:sz="4" w:space="0" w:color="auto"/>
              <w:right w:val="single" w:sz="4" w:space="0" w:color="auto"/>
            </w:tcBorders>
            <w:shd w:val="clear" w:color="000000" w:fill="D8E4BC"/>
            <w:vAlign w:val="center"/>
            <w:hideMark/>
          </w:tcPr>
          <w:p w14:paraId="05785BB6" w14:textId="7F9F1355"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 </w:t>
            </w:r>
            <w:r>
              <w:rPr>
                <w:rFonts w:ascii="Arial Narrow" w:hAnsi="Arial Narrow" w:cs="Calibri"/>
                <w:color w:val="000000"/>
                <w:sz w:val="24"/>
                <w:szCs w:val="24"/>
                <w:lang w:eastAsia="sk-SK"/>
              </w:rPr>
              <w:t>750,00 €</w:t>
            </w:r>
          </w:p>
        </w:tc>
        <w:tc>
          <w:tcPr>
            <w:tcW w:w="1134" w:type="dxa"/>
            <w:tcBorders>
              <w:top w:val="nil"/>
              <w:left w:val="nil"/>
              <w:bottom w:val="single" w:sz="4" w:space="0" w:color="auto"/>
              <w:right w:val="single" w:sz="4" w:space="0" w:color="auto"/>
            </w:tcBorders>
            <w:shd w:val="clear" w:color="000000" w:fill="D8E4BC"/>
            <w:hideMark/>
          </w:tcPr>
          <w:p w14:paraId="75630B83" w14:textId="1E8D6FE6"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C25118">
              <w:rPr>
                <w:rFonts w:ascii="Arial Narrow" w:hAnsi="Arial Narrow" w:cs="Calibri"/>
                <w:color w:val="000000"/>
                <w:sz w:val="24"/>
                <w:szCs w:val="24"/>
                <w:lang w:eastAsia="sk-SK"/>
              </w:rPr>
              <w:t>20%</w:t>
            </w:r>
          </w:p>
        </w:tc>
        <w:tc>
          <w:tcPr>
            <w:tcW w:w="1985" w:type="dxa"/>
            <w:tcBorders>
              <w:top w:val="nil"/>
              <w:left w:val="nil"/>
              <w:bottom w:val="single" w:sz="4" w:space="0" w:color="auto"/>
              <w:right w:val="single" w:sz="4" w:space="0" w:color="auto"/>
            </w:tcBorders>
            <w:shd w:val="clear" w:color="000000" w:fill="FFFFFF"/>
            <w:vAlign w:val="center"/>
            <w:hideMark/>
          </w:tcPr>
          <w:p w14:paraId="73BD9BD8" w14:textId="58C84AD8"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796897">
              <w:rPr>
                <w:rFonts w:ascii="Arial Narrow" w:hAnsi="Arial Narrow" w:cs="Calibri"/>
                <w:color w:val="000000"/>
                <w:sz w:val="24"/>
                <w:szCs w:val="24"/>
                <w:lang w:eastAsia="sk-SK"/>
              </w:rPr>
              <w:t xml:space="preserve">                900,00 € </w:t>
            </w:r>
          </w:p>
        </w:tc>
        <w:tc>
          <w:tcPr>
            <w:tcW w:w="1701" w:type="dxa"/>
            <w:tcBorders>
              <w:top w:val="nil"/>
              <w:left w:val="nil"/>
              <w:bottom w:val="single" w:sz="4" w:space="0" w:color="auto"/>
              <w:right w:val="single" w:sz="4" w:space="0" w:color="auto"/>
            </w:tcBorders>
            <w:shd w:val="clear" w:color="000000" w:fill="FFFFFF"/>
            <w:vAlign w:val="center"/>
            <w:hideMark/>
          </w:tcPr>
          <w:p w14:paraId="4C10A607" w14:textId="316EA8F2"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2 250,00 € </w:t>
            </w:r>
          </w:p>
        </w:tc>
        <w:tc>
          <w:tcPr>
            <w:tcW w:w="1275" w:type="dxa"/>
            <w:tcBorders>
              <w:top w:val="nil"/>
              <w:left w:val="nil"/>
              <w:bottom w:val="single" w:sz="4" w:space="0" w:color="auto"/>
              <w:right w:val="single" w:sz="4" w:space="0" w:color="auto"/>
            </w:tcBorders>
            <w:shd w:val="clear" w:color="auto" w:fill="auto"/>
            <w:vAlign w:val="center"/>
            <w:hideMark/>
          </w:tcPr>
          <w:p w14:paraId="35BE3E6C" w14:textId="0A16ADA8"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450,00 € </w:t>
            </w:r>
          </w:p>
        </w:tc>
        <w:tc>
          <w:tcPr>
            <w:tcW w:w="1843" w:type="dxa"/>
            <w:tcBorders>
              <w:top w:val="nil"/>
              <w:left w:val="nil"/>
              <w:bottom w:val="single" w:sz="4" w:space="0" w:color="auto"/>
              <w:right w:val="single" w:sz="4" w:space="0" w:color="auto"/>
            </w:tcBorders>
            <w:shd w:val="clear" w:color="auto" w:fill="auto"/>
            <w:vAlign w:val="center"/>
            <w:hideMark/>
          </w:tcPr>
          <w:p w14:paraId="5E6D93F1" w14:textId="758E4C2A"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2 700,00 € </w:t>
            </w:r>
          </w:p>
        </w:tc>
      </w:tr>
      <w:tr w:rsidR="00796897" w:rsidRPr="00EE059D" w14:paraId="18882720" w14:textId="77777777" w:rsidTr="003D7834">
        <w:trPr>
          <w:trHeight w:val="48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7A88CCAF"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3.</w:t>
            </w:r>
          </w:p>
        </w:tc>
        <w:tc>
          <w:tcPr>
            <w:tcW w:w="1657" w:type="dxa"/>
            <w:tcBorders>
              <w:top w:val="nil"/>
              <w:left w:val="nil"/>
              <w:bottom w:val="single" w:sz="4" w:space="0" w:color="auto"/>
              <w:right w:val="single" w:sz="4" w:space="0" w:color="auto"/>
            </w:tcBorders>
            <w:shd w:val="clear" w:color="auto" w:fill="auto"/>
            <w:vAlign w:val="center"/>
            <w:hideMark/>
          </w:tcPr>
          <w:p w14:paraId="6D213C26" w14:textId="77777777" w:rsidR="00796897" w:rsidRPr="00EE059D" w:rsidRDefault="00796897" w:rsidP="00796897">
            <w:pPr>
              <w:tabs>
                <w:tab w:val="clear" w:pos="2160"/>
                <w:tab w:val="clear" w:pos="2880"/>
                <w:tab w:val="clear" w:pos="4500"/>
              </w:tabs>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Switch typ 1</w:t>
            </w:r>
          </w:p>
        </w:tc>
        <w:tc>
          <w:tcPr>
            <w:tcW w:w="1134" w:type="dxa"/>
            <w:tcBorders>
              <w:top w:val="nil"/>
              <w:left w:val="nil"/>
              <w:bottom w:val="single" w:sz="4" w:space="0" w:color="auto"/>
              <w:right w:val="single" w:sz="4" w:space="0" w:color="auto"/>
            </w:tcBorders>
            <w:shd w:val="clear" w:color="auto" w:fill="auto"/>
            <w:noWrap/>
            <w:vAlign w:val="center"/>
            <w:hideMark/>
          </w:tcPr>
          <w:p w14:paraId="2F0D7145"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ks</w:t>
            </w:r>
          </w:p>
        </w:tc>
        <w:tc>
          <w:tcPr>
            <w:tcW w:w="1275" w:type="dxa"/>
            <w:tcBorders>
              <w:top w:val="nil"/>
              <w:left w:val="nil"/>
              <w:bottom w:val="single" w:sz="4" w:space="0" w:color="auto"/>
              <w:right w:val="single" w:sz="4" w:space="0" w:color="auto"/>
            </w:tcBorders>
            <w:shd w:val="clear" w:color="auto" w:fill="auto"/>
            <w:vAlign w:val="center"/>
            <w:hideMark/>
          </w:tcPr>
          <w:p w14:paraId="31BF3A76" w14:textId="77777777" w:rsidR="00796897" w:rsidRPr="00EE059D" w:rsidRDefault="00796897" w:rsidP="00796897">
            <w:pPr>
              <w:tabs>
                <w:tab w:val="clear" w:pos="2160"/>
                <w:tab w:val="clear" w:pos="2880"/>
                <w:tab w:val="clear" w:pos="4500"/>
              </w:tabs>
              <w:jc w:val="center"/>
              <w:rPr>
                <w:rFonts w:ascii="Arial Narrow" w:hAnsi="Arial Narrow" w:cs="Calibri"/>
                <w:sz w:val="24"/>
                <w:szCs w:val="24"/>
                <w:lang w:eastAsia="sk-SK"/>
              </w:rPr>
            </w:pPr>
            <w:r w:rsidRPr="00EE059D">
              <w:rPr>
                <w:rFonts w:ascii="Arial Narrow" w:hAnsi="Arial Narrow" w:cs="Calibri"/>
                <w:sz w:val="24"/>
                <w:szCs w:val="24"/>
                <w:lang w:eastAsia="sk-SK"/>
              </w:rPr>
              <w:t>2</w:t>
            </w:r>
          </w:p>
        </w:tc>
        <w:tc>
          <w:tcPr>
            <w:tcW w:w="1276" w:type="dxa"/>
            <w:tcBorders>
              <w:top w:val="nil"/>
              <w:left w:val="nil"/>
              <w:bottom w:val="single" w:sz="4" w:space="0" w:color="auto"/>
              <w:right w:val="single" w:sz="4" w:space="0" w:color="auto"/>
            </w:tcBorders>
            <w:shd w:val="clear" w:color="000000" w:fill="D8E4BC"/>
            <w:vAlign w:val="center"/>
            <w:hideMark/>
          </w:tcPr>
          <w:p w14:paraId="103284E8" w14:textId="2D96D231"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412,80 €</w:t>
            </w:r>
            <w:r w:rsidRPr="00EE059D">
              <w:rPr>
                <w:rFonts w:ascii="Arial Narrow" w:hAnsi="Arial Narrow" w:cs="Calibri"/>
                <w:color w:val="000000"/>
                <w:sz w:val="24"/>
                <w:szCs w:val="24"/>
                <w:lang w:eastAsia="sk-SK"/>
              </w:rPr>
              <w:t> </w:t>
            </w:r>
          </w:p>
        </w:tc>
        <w:tc>
          <w:tcPr>
            <w:tcW w:w="1134" w:type="dxa"/>
            <w:tcBorders>
              <w:top w:val="nil"/>
              <w:left w:val="nil"/>
              <w:bottom w:val="single" w:sz="4" w:space="0" w:color="auto"/>
              <w:right w:val="single" w:sz="4" w:space="0" w:color="auto"/>
            </w:tcBorders>
            <w:shd w:val="clear" w:color="000000" w:fill="D8E4BC"/>
            <w:hideMark/>
          </w:tcPr>
          <w:p w14:paraId="7D21690E" w14:textId="330A7E8E"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C25118">
              <w:rPr>
                <w:rFonts w:ascii="Arial Narrow" w:hAnsi="Arial Narrow" w:cs="Calibri"/>
                <w:color w:val="000000"/>
                <w:sz w:val="24"/>
                <w:szCs w:val="24"/>
                <w:lang w:eastAsia="sk-SK"/>
              </w:rPr>
              <w:t>20%</w:t>
            </w:r>
          </w:p>
        </w:tc>
        <w:tc>
          <w:tcPr>
            <w:tcW w:w="1985" w:type="dxa"/>
            <w:tcBorders>
              <w:top w:val="nil"/>
              <w:left w:val="nil"/>
              <w:bottom w:val="single" w:sz="4" w:space="0" w:color="auto"/>
              <w:right w:val="single" w:sz="4" w:space="0" w:color="auto"/>
            </w:tcBorders>
            <w:shd w:val="clear" w:color="000000" w:fill="FFFFFF"/>
            <w:vAlign w:val="center"/>
            <w:hideMark/>
          </w:tcPr>
          <w:p w14:paraId="05C847CF" w14:textId="283E6779"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796897">
              <w:rPr>
                <w:rFonts w:ascii="Arial Narrow" w:hAnsi="Arial Narrow" w:cs="Calibri"/>
                <w:color w:val="000000"/>
                <w:sz w:val="24"/>
                <w:szCs w:val="24"/>
                <w:lang w:eastAsia="sk-SK"/>
              </w:rPr>
              <w:t xml:space="preserve">                495,36 € </w:t>
            </w:r>
          </w:p>
        </w:tc>
        <w:tc>
          <w:tcPr>
            <w:tcW w:w="1701" w:type="dxa"/>
            <w:tcBorders>
              <w:top w:val="nil"/>
              <w:left w:val="nil"/>
              <w:bottom w:val="single" w:sz="4" w:space="0" w:color="auto"/>
              <w:right w:val="single" w:sz="4" w:space="0" w:color="auto"/>
            </w:tcBorders>
            <w:shd w:val="clear" w:color="000000" w:fill="FFFFFF"/>
            <w:vAlign w:val="center"/>
            <w:hideMark/>
          </w:tcPr>
          <w:p w14:paraId="6F777E47" w14:textId="064BEED9"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825,60 € </w:t>
            </w:r>
          </w:p>
        </w:tc>
        <w:tc>
          <w:tcPr>
            <w:tcW w:w="1275" w:type="dxa"/>
            <w:tcBorders>
              <w:top w:val="nil"/>
              <w:left w:val="nil"/>
              <w:bottom w:val="single" w:sz="4" w:space="0" w:color="auto"/>
              <w:right w:val="single" w:sz="4" w:space="0" w:color="auto"/>
            </w:tcBorders>
            <w:shd w:val="clear" w:color="auto" w:fill="auto"/>
            <w:vAlign w:val="center"/>
            <w:hideMark/>
          </w:tcPr>
          <w:p w14:paraId="56345ED4" w14:textId="138D30FD"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165,12 € </w:t>
            </w:r>
          </w:p>
        </w:tc>
        <w:tc>
          <w:tcPr>
            <w:tcW w:w="1843" w:type="dxa"/>
            <w:tcBorders>
              <w:top w:val="nil"/>
              <w:left w:val="nil"/>
              <w:bottom w:val="single" w:sz="4" w:space="0" w:color="auto"/>
              <w:right w:val="single" w:sz="4" w:space="0" w:color="auto"/>
            </w:tcBorders>
            <w:shd w:val="clear" w:color="auto" w:fill="auto"/>
            <w:vAlign w:val="center"/>
            <w:hideMark/>
          </w:tcPr>
          <w:p w14:paraId="3226E0BB" w14:textId="14A38B14"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990,72 € </w:t>
            </w:r>
          </w:p>
        </w:tc>
      </w:tr>
      <w:tr w:rsidR="00796897" w:rsidRPr="00EE059D" w14:paraId="261019CE" w14:textId="77777777" w:rsidTr="003D7834">
        <w:trPr>
          <w:trHeight w:val="48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3A51AB27"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4.</w:t>
            </w:r>
          </w:p>
        </w:tc>
        <w:tc>
          <w:tcPr>
            <w:tcW w:w="1657" w:type="dxa"/>
            <w:tcBorders>
              <w:top w:val="nil"/>
              <w:left w:val="nil"/>
              <w:bottom w:val="single" w:sz="4" w:space="0" w:color="auto"/>
              <w:right w:val="single" w:sz="4" w:space="0" w:color="auto"/>
            </w:tcBorders>
            <w:shd w:val="clear" w:color="auto" w:fill="auto"/>
            <w:vAlign w:val="center"/>
            <w:hideMark/>
          </w:tcPr>
          <w:p w14:paraId="6A1FB74E" w14:textId="77777777" w:rsidR="00796897" w:rsidRPr="00EE059D" w:rsidRDefault="00796897" w:rsidP="00796897">
            <w:pPr>
              <w:tabs>
                <w:tab w:val="clear" w:pos="2160"/>
                <w:tab w:val="clear" w:pos="2880"/>
                <w:tab w:val="clear" w:pos="4500"/>
              </w:tabs>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Switch typ 2</w:t>
            </w:r>
          </w:p>
        </w:tc>
        <w:tc>
          <w:tcPr>
            <w:tcW w:w="1134" w:type="dxa"/>
            <w:tcBorders>
              <w:top w:val="nil"/>
              <w:left w:val="nil"/>
              <w:bottom w:val="single" w:sz="4" w:space="0" w:color="auto"/>
              <w:right w:val="single" w:sz="4" w:space="0" w:color="auto"/>
            </w:tcBorders>
            <w:shd w:val="clear" w:color="auto" w:fill="auto"/>
            <w:noWrap/>
            <w:vAlign w:val="center"/>
            <w:hideMark/>
          </w:tcPr>
          <w:p w14:paraId="5DC817C1"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ks</w:t>
            </w:r>
          </w:p>
        </w:tc>
        <w:tc>
          <w:tcPr>
            <w:tcW w:w="1275" w:type="dxa"/>
            <w:tcBorders>
              <w:top w:val="nil"/>
              <w:left w:val="nil"/>
              <w:bottom w:val="single" w:sz="4" w:space="0" w:color="auto"/>
              <w:right w:val="single" w:sz="4" w:space="0" w:color="auto"/>
            </w:tcBorders>
            <w:shd w:val="clear" w:color="auto" w:fill="auto"/>
            <w:vAlign w:val="center"/>
            <w:hideMark/>
          </w:tcPr>
          <w:p w14:paraId="604440F2" w14:textId="77777777" w:rsidR="00796897" w:rsidRPr="00EE059D" w:rsidRDefault="00796897" w:rsidP="00796897">
            <w:pPr>
              <w:tabs>
                <w:tab w:val="clear" w:pos="2160"/>
                <w:tab w:val="clear" w:pos="2880"/>
                <w:tab w:val="clear" w:pos="4500"/>
              </w:tabs>
              <w:jc w:val="center"/>
              <w:rPr>
                <w:rFonts w:ascii="Arial Narrow" w:hAnsi="Arial Narrow" w:cs="Calibri"/>
                <w:sz w:val="24"/>
                <w:szCs w:val="24"/>
                <w:lang w:eastAsia="sk-SK"/>
              </w:rPr>
            </w:pPr>
            <w:r w:rsidRPr="00EE059D">
              <w:rPr>
                <w:rFonts w:ascii="Arial Narrow" w:hAnsi="Arial Narrow" w:cs="Calibri"/>
                <w:sz w:val="24"/>
                <w:szCs w:val="24"/>
                <w:lang w:eastAsia="sk-SK"/>
              </w:rPr>
              <w:t>2</w:t>
            </w:r>
          </w:p>
        </w:tc>
        <w:tc>
          <w:tcPr>
            <w:tcW w:w="1276" w:type="dxa"/>
            <w:tcBorders>
              <w:top w:val="nil"/>
              <w:left w:val="nil"/>
              <w:bottom w:val="single" w:sz="4" w:space="0" w:color="auto"/>
              <w:right w:val="single" w:sz="4" w:space="0" w:color="auto"/>
            </w:tcBorders>
            <w:shd w:val="clear" w:color="000000" w:fill="D8E4BC"/>
            <w:vAlign w:val="center"/>
            <w:hideMark/>
          </w:tcPr>
          <w:p w14:paraId="357C6B17" w14:textId="06ABF76B"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354,00 €</w:t>
            </w:r>
            <w:r w:rsidRPr="00EE059D">
              <w:rPr>
                <w:rFonts w:ascii="Arial Narrow" w:hAnsi="Arial Narrow" w:cs="Calibri"/>
                <w:color w:val="000000"/>
                <w:sz w:val="24"/>
                <w:szCs w:val="24"/>
                <w:lang w:eastAsia="sk-SK"/>
              </w:rPr>
              <w:t> </w:t>
            </w:r>
          </w:p>
        </w:tc>
        <w:tc>
          <w:tcPr>
            <w:tcW w:w="1134" w:type="dxa"/>
            <w:tcBorders>
              <w:top w:val="nil"/>
              <w:left w:val="nil"/>
              <w:bottom w:val="single" w:sz="4" w:space="0" w:color="auto"/>
              <w:right w:val="single" w:sz="4" w:space="0" w:color="auto"/>
            </w:tcBorders>
            <w:shd w:val="clear" w:color="000000" w:fill="D8E4BC"/>
            <w:hideMark/>
          </w:tcPr>
          <w:p w14:paraId="01252FC5" w14:textId="34A5E9AC"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C25118">
              <w:rPr>
                <w:rFonts w:ascii="Arial Narrow" w:hAnsi="Arial Narrow" w:cs="Calibri"/>
                <w:color w:val="000000"/>
                <w:sz w:val="24"/>
                <w:szCs w:val="24"/>
                <w:lang w:eastAsia="sk-SK"/>
              </w:rPr>
              <w:t>20%</w:t>
            </w:r>
          </w:p>
        </w:tc>
        <w:tc>
          <w:tcPr>
            <w:tcW w:w="1985" w:type="dxa"/>
            <w:tcBorders>
              <w:top w:val="nil"/>
              <w:left w:val="nil"/>
              <w:bottom w:val="single" w:sz="4" w:space="0" w:color="auto"/>
              <w:right w:val="single" w:sz="4" w:space="0" w:color="auto"/>
            </w:tcBorders>
            <w:shd w:val="clear" w:color="000000" w:fill="FFFFFF"/>
            <w:vAlign w:val="center"/>
            <w:hideMark/>
          </w:tcPr>
          <w:p w14:paraId="0AA646F3" w14:textId="48317E13"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796897">
              <w:rPr>
                <w:rFonts w:ascii="Arial Narrow" w:hAnsi="Arial Narrow" w:cs="Calibri"/>
                <w:color w:val="000000"/>
                <w:sz w:val="24"/>
                <w:szCs w:val="24"/>
                <w:lang w:eastAsia="sk-SK"/>
              </w:rPr>
              <w:t xml:space="preserve">                424,80 € </w:t>
            </w:r>
          </w:p>
        </w:tc>
        <w:tc>
          <w:tcPr>
            <w:tcW w:w="1701" w:type="dxa"/>
            <w:tcBorders>
              <w:top w:val="nil"/>
              <w:left w:val="nil"/>
              <w:bottom w:val="single" w:sz="4" w:space="0" w:color="auto"/>
              <w:right w:val="single" w:sz="4" w:space="0" w:color="auto"/>
            </w:tcBorders>
            <w:shd w:val="clear" w:color="000000" w:fill="FFFFFF"/>
            <w:vAlign w:val="center"/>
            <w:hideMark/>
          </w:tcPr>
          <w:p w14:paraId="27FC9C77" w14:textId="09E1614C"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708,00 € </w:t>
            </w:r>
          </w:p>
        </w:tc>
        <w:tc>
          <w:tcPr>
            <w:tcW w:w="1275" w:type="dxa"/>
            <w:tcBorders>
              <w:top w:val="nil"/>
              <w:left w:val="nil"/>
              <w:bottom w:val="single" w:sz="4" w:space="0" w:color="auto"/>
              <w:right w:val="single" w:sz="4" w:space="0" w:color="auto"/>
            </w:tcBorders>
            <w:shd w:val="clear" w:color="auto" w:fill="auto"/>
            <w:vAlign w:val="center"/>
            <w:hideMark/>
          </w:tcPr>
          <w:p w14:paraId="210B4B73" w14:textId="390D5468"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141,60 € </w:t>
            </w:r>
          </w:p>
        </w:tc>
        <w:tc>
          <w:tcPr>
            <w:tcW w:w="1843" w:type="dxa"/>
            <w:tcBorders>
              <w:top w:val="nil"/>
              <w:left w:val="nil"/>
              <w:bottom w:val="single" w:sz="4" w:space="0" w:color="auto"/>
              <w:right w:val="single" w:sz="4" w:space="0" w:color="auto"/>
            </w:tcBorders>
            <w:shd w:val="clear" w:color="auto" w:fill="auto"/>
            <w:vAlign w:val="center"/>
            <w:hideMark/>
          </w:tcPr>
          <w:p w14:paraId="495A3E2D" w14:textId="1E59A850"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849,60 € </w:t>
            </w:r>
          </w:p>
        </w:tc>
      </w:tr>
      <w:tr w:rsidR="00796897" w:rsidRPr="00EE059D" w14:paraId="6881B7BB" w14:textId="77777777" w:rsidTr="003D7834">
        <w:trPr>
          <w:trHeight w:val="48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52BAC0B6"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5.</w:t>
            </w:r>
          </w:p>
        </w:tc>
        <w:tc>
          <w:tcPr>
            <w:tcW w:w="1657" w:type="dxa"/>
            <w:tcBorders>
              <w:top w:val="nil"/>
              <w:left w:val="nil"/>
              <w:bottom w:val="single" w:sz="4" w:space="0" w:color="auto"/>
              <w:right w:val="single" w:sz="4" w:space="0" w:color="auto"/>
            </w:tcBorders>
            <w:shd w:val="clear" w:color="auto" w:fill="auto"/>
            <w:vAlign w:val="center"/>
            <w:hideMark/>
          </w:tcPr>
          <w:p w14:paraId="617FEDE4" w14:textId="77777777" w:rsidR="00796897" w:rsidRPr="00EE059D" w:rsidRDefault="00796897" w:rsidP="00796897">
            <w:pPr>
              <w:tabs>
                <w:tab w:val="clear" w:pos="2160"/>
                <w:tab w:val="clear" w:pos="2880"/>
                <w:tab w:val="clear" w:pos="4500"/>
              </w:tabs>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Switch typ 3</w:t>
            </w:r>
          </w:p>
        </w:tc>
        <w:tc>
          <w:tcPr>
            <w:tcW w:w="1134" w:type="dxa"/>
            <w:tcBorders>
              <w:top w:val="nil"/>
              <w:left w:val="nil"/>
              <w:bottom w:val="single" w:sz="4" w:space="0" w:color="auto"/>
              <w:right w:val="single" w:sz="4" w:space="0" w:color="auto"/>
            </w:tcBorders>
            <w:shd w:val="clear" w:color="auto" w:fill="auto"/>
            <w:noWrap/>
            <w:vAlign w:val="center"/>
            <w:hideMark/>
          </w:tcPr>
          <w:p w14:paraId="03D633A0" w14:textId="77777777"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EE059D">
              <w:rPr>
                <w:rFonts w:ascii="Arial Narrow" w:hAnsi="Arial Narrow" w:cs="Calibri"/>
                <w:color w:val="000000"/>
                <w:sz w:val="24"/>
                <w:szCs w:val="24"/>
                <w:lang w:eastAsia="sk-SK"/>
              </w:rPr>
              <w:t>ks</w:t>
            </w:r>
          </w:p>
        </w:tc>
        <w:tc>
          <w:tcPr>
            <w:tcW w:w="1275" w:type="dxa"/>
            <w:tcBorders>
              <w:top w:val="nil"/>
              <w:left w:val="nil"/>
              <w:bottom w:val="single" w:sz="4" w:space="0" w:color="auto"/>
              <w:right w:val="single" w:sz="4" w:space="0" w:color="auto"/>
            </w:tcBorders>
            <w:shd w:val="clear" w:color="auto" w:fill="auto"/>
            <w:vAlign w:val="center"/>
            <w:hideMark/>
          </w:tcPr>
          <w:p w14:paraId="4B8734E6" w14:textId="77777777" w:rsidR="00796897" w:rsidRPr="00EE059D" w:rsidRDefault="00796897" w:rsidP="00796897">
            <w:pPr>
              <w:tabs>
                <w:tab w:val="clear" w:pos="2160"/>
                <w:tab w:val="clear" w:pos="2880"/>
                <w:tab w:val="clear" w:pos="4500"/>
              </w:tabs>
              <w:jc w:val="center"/>
              <w:rPr>
                <w:rFonts w:ascii="Arial Narrow" w:hAnsi="Arial Narrow" w:cs="Calibri"/>
                <w:sz w:val="24"/>
                <w:szCs w:val="24"/>
                <w:lang w:eastAsia="sk-SK"/>
              </w:rPr>
            </w:pPr>
            <w:r w:rsidRPr="00EE059D">
              <w:rPr>
                <w:rFonts w:ascii="Arial Narrow" w:hAnsi="Arial Narrow" w:cs="Calibri"/>
                <w:sz w:val="24"/>
                <w:szCs w:val="24"/>
                <w:lang w:eastAsia="sk-SK"/>
              </w:rPr>
              <w:t>1</w:t>
            </w:r>
          </w:p>
        </w:tc>
        <w:tc>
          <w:tcPr>
            <w:tcW w:w="1276" w:type="dxa"/>
            <w:tcBorders>
              <w:top w:val="nil"/>
              <w:left w:val="nil"/>
              <w:bottom w:val="single" w:sz="4" w:space="0" w:color="auto"/>
              <w:right w:val="single" w:sz="4" w:space="0" w:color="auto"/>
            </w:tcBorders>
            <w:shd w:val="clear" w:color="000000" w:fill="D8E4BC"/>
            <w:vAlign w:val="center"/>
            <w:hideMark/>
          </w:tcPr>
          <w:p w14:paraId="1D05491A" w14:textId="0CBB4206"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4 618,80 €</w:t>
            </w:r>
            <w:r w:rsidRPr="00EE059D">
              <w:rPr>
                <w:rFonts w:ascii="Arial Narrow" w:hAnsi="Arial Narrow" w:cs="Calibri"/>
                <w:color w:val="000000"/>
                <w:sz w:val="24"/>
                <w:szCs w:val="24"/>
                <w:lang w:eastAsia="sk-SK"/>
              </w:rPr>
              <w:t> </w:t>
            </w:r>
          </w:p>
        </w:tc>
        <w:tc>
          <w:tcPr>
            <w:tcW w:w="1134" w:type="dxa"/>
            <w:tcBorders>
              <w:top w:val="nil"/>
              <w:left w:val="nil"/>
              <w:bottom w:val="single" w:sz="4" w:space="0" w:color="auto"/>
              <w:right w:val="single" w:sz="4" w:space="0" w:color="auto"/>
            </w:tcBorders>
            <w:shd w:val="clear" w:color="000000" w:fill="D8E4BC"/>
            <w:hideMark/>
          </w:tcPr>
          <w:p w14:paraId="6ED23359" w14:textId="5C024E63" w:rsidR="00796897" w:rsidRPr="00EE059D" w:rsidRDefault="00796897" w:rsidP="00796897">
            <w:pPr>
              <w:tabs>
                <w:tab w:val="clear" w:pos="2160"/>
                <w:tab w:val="clear" w:pos="2880"/>
                <w:tab w:val="clear" w:pos="4500"/>
              </w:tabs>
              <w:jc w:val="center"/>
              <w:rPr>
                <w:rFonts w:ascii="Arial Narrow" w:hAnsi="Arial Narrow" w:cs="Calibri"/>
                <w:color w:val="000000"/>
                <w:sz w:val="24"/>
                <w:szCs w:val="24"/>
                <w:lang w:eastAsia="sk-SK"/>
              </w:rPr>
            </w:pPr>
            <w:r w:rsidRPr="00C25118">
              <w:rPr>
                <w:rFonts w:ascii="Arial Narrow" w:hAnsi="Arial Narrow" w:cs="Calibri"/>
                <w:color w:val="000000"/>
                <w:sz w:val="24"/>
                <w:szCs w:val="24"/>
                <w:lang w:eastAsia="sk-SK"/>
              </w:rPr>
              <w:t>20%</w:t>
            </w:r>
          </w:p>
        </w:tc>
        <w:tc>
          <w:tcPr>
            <w:tcW w:w="1985" w:type="dxa"/>
            <w:tcBorders>
              <w:top w:val="nil"/>
              <w:left w:val="nil"/>
              <w:bottom w:val="single" w:sz="4" w:space="0" w:color="auto"/>
              <w:right w:val="single" w:sz="4" w:space="0" w:color="auto"/>
            </w:tcBorders>
            <w:shd w:val="clear" w:color="000000" w:fill="FFFFFF"/>
            <w:vAlign w:val="center"/>
            <w:hideMark/>
          </w:tcPr>
          <w:p w14:paraId="1108D36C" w14:textId="5DD2BA5F"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sidRPr="00796897">
              <w:rPr>
                <w:rFonts w:ascii="Arial Narrow" w:hAnsi="Arial Narrow" w:cs="Calibri"/>
                <w:color w:val="000000"/>
                <w:sz w:val="24"/>
                <w:szCs w:val="24"/>
                <w:lang w:eastAsia="sk-SK"/>
              </w:rPr>
              <w:t xml:space="preserve">             5 542,56 € </w:t>
            </w:r>
          </w:p>
        </w:tc>
        <w:tc>
          <w:tcPr>
            <w:tcW w:w="1701" w:type="dxa"/>
            <w:tcBorders>
              <w:top w:val="nil"/>
              <w:left w:val="nil"/>
              <w:bottom w:val="single" w:sz="4" w:space="0" w:color="auto"/>
              <w:right w:val="single" w:sz="4" w:space="0" w:color="auto"/>
            </w:tcBorders>
            <w:shd w:val="clear" w:color="000000" w:fill="FFFFFF"/>
            <w:vAlign w:val="center"/>
            <w:hideMark/>
          </w:tcPr>
          <w:p w14:paraId="1AA393E7" w14:textId="1383998C"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4 618,80 € </w:t>
            </w:r>
          </w:p>
        </w:tc>
        <w:tc>
          <w:tcPr>
            <w:tcW w:w="1275" w:type="dxa"/>
            <w:tcBorders>
              <w:top w:val="nil"/>
              <w:left w:val="nil"/>
              <w:bottom w:val="single" w:sz="4" w:space="0" w:color="auto"/>
              <w:right w:val="single" w:sz="4" w:space="0" w:color="auto"/>
            </w:tcBorders>
            <w:shd w:val="clear" w:color="auto" w:fill="auto"/>
            <w:vAlign w:val="center"/>
            <w:hideMark/>
          </w:tcPr>
          <w:p w14:paraId="106DCB34" w14:textId="533F8E40"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923,76 € </w:t>
            </w:r>
          </w:p>
        </w:tc>
        <w:tc>
          <w:tcPr>
            <w:tcW w:w="1843" w:type="dxa"/>
            <w:tcBorders>
              <w:top w:val="nil"/>
              <w:left w:val="nil"/>
              <w:bottom w:val="single" w:sz="4" w:space="0" w:color="auto"/>
              <w:right w:val="single" w:sz="4" w:space="0" w:color="auto"/>
            </w:tcBorders>
            <w:shd w:val="clear" w:color="auto" w:fill="auto"/>
            <w:vAlign w:val="center"/>
            <w:hideMark/>
          </w:tcPr>
          <w:p w14:paraId="5F194BE7" w14:textId="5736F362" w:rsidR="00796897" w:rsidRPr="00EE059D" w:rsidRDefault="00796897" w:rsidP="00796897">
            <w:pPr>
              <w:tabs>
                <w:tab w:val="clear" w:pos="2160"/>
                <w:tab w:val="clear" w:pos="2880"/>
                <w:tab w:val="clear" w:pos="4500"/>
              </w:tabs>
              <w:jc w:val="right"/>
              <w:rPr>
                <w:rFonts w:ascii="Arial Narrow" w:hAnsi="Arial Narrow" w:cs="Calibri"/>
                <w:color w:val="000000"/>
                <w:sz w:val="24"/>
                <w:szCs w:val="24"/>
                <w:lang w:eastAsia="sk-SK"/>
              </w:rPr>
            </w:pPr>
            <w:r>
              <w:rPr>
                <w:rFonts w:ascii="Arial Narrow" w:hAnsi="Arial Narrow" w:cs="Calibri"/>
                <w:color w:val="000000"/>
                <w:sz w:val="24"/>
                <w:szCs w:val="24"/>
                <w:lang w:eastAsia="sk-SK"/>
              </w:rPr>
              <w:t xml:space="preserve">             </w:t>
            </w:r>
            <w:r w:rsidRPr="00796897">
              <w:rPr>
                <w:rFonts w:ascii="Arial Narrow" w:hAnsi="Arial Narrow" w:cs="Calibri"/>
                <w:color w:val="000000"/>
                <w:sz w:val="24"/>
                <w:szCs w:val="24"/>
                <w:lang w:eastAsia="sk-SK"/>
              </w:rPr>
              <w:t xml:space="preserve"> 5 542,56 € </w:t>
            </w:r>
          </w:p>
        </w:tc>
      </w:tr>
      <w:tr w:rsidR="00EE059D" w:rsidRPr="00EE059D" w14:paraId="06B60465" w14:textId="77777777" w:rsidTr="00796897">
        <w:trPr>
          <w:trHeight w:val="672"/>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3726077" w14:textId="77777777" w:rsidR="00EE059D" w:rsidRPr="00EE059D" w:rsidRDefault="00EE059D" w:rsidP="00EE059D">
            <w:pPr>
              <w:tabs>
                <w:tab w:val="clear" w:pos="2160"/>
                <w:tab w:val="clear" w:pos="2880"/>
                <w:tab w:val="clear" w:pos="4500"/>
              </w:tabs>
              <w:rPr>
                <w:rFonts w:ascii="Arial Narrow" w:hAnsi="Arial Narrow" w:cs="Calibri"/>
                <w:b/>
                <w:bCs/>
                <w:color w:val="000000"/>
                <w:sz w:val="24"/>
                <w:szCs w:val="24"/>
                <w:lang w:eastAsia="sk-SK"/>
              </w:rPr>
            </w:pPr>
            <w:r w:rsidRPr="00EE059D">
              <w:rPr>
                <w:rFonts w:ascii="Arial Narrow" w:hAnsi="Arial Narrow" w:cs="Calibri"/>
                <w:b/>
                <w:bCs/>
                <w:color w:val="000000"/>
                <w:sz w:val="24"/>
                <w:szCs w:val="24"/>
                <w:lang w:eastAsia="sk-SK"/>
              </w:rPr>
              <w:t xml:space="preserve">Celková cena za požadovaný predmet zákazky vyjadrená v EUR </w:t>
            </w:r>
          </w:p>
        </w:tc>
        <w:tc>
          <w:tcPr>
            <w:tcW w:w="1701" w:type="dxa"/>
            <w:tcBorders>
              <w:top w:val="nil"/>
              <w:left w:val="nil"/>
              <w:bottom w:val="single" w:sz="4" w:space="0" w:color="auto"/>
              <w:right w:val="single" w:sz="4" w:space="0" w:color="auto"/>
            </w:tcBorders>
            <w:shd w:val="clear" w:color="000000" w:fill="FFFFFF"/>
            <w:vAlign w:val="center"/>
          </w:tcPr>
          <w:p w14:paraId="65EBA5C5" w14:textId="265A36F8" w:rsidR="00EE059D" w:rsidRPr="009079DF" w:rsidRDefault="00796897" w:rsidP="009079DF">
            <w:pPr>
              <w:tabs>
                <w:tab w:val="clear" w:pos="2160"/>
                <w:tab w:val="clear" w:pos="2880"/>
                <w:tab w:val="clear" w:pos="4500"/>
              </w:tabs>
              <w:jc w:val="right"/>
              <w:rPr>
                <w:rFonts w:ascii="Arial Narrow" w:hAnsi="Arial Narrow" w:cs="Calibri"/>
                <w:b/>
                <w:color w:val="000000"/>
                <w:sz w:val="24"/>
                <w:szCs w:val="24"/>
                <w:lang w:eastAsia="sk-SK"/>
              </w:rPr>
            </w:pPr>
            <w:r w:rsidRPr="009079DF">
              <w:rPr>
                <w:rFonts w:ascii="Arial Narrow" w:hAnsi="Arial Narrow" w:cs="Calibri"/>
                <w:b/>
                <w:color w:val="000000"/>
                <w:sz w:val="24"/>
                <w:szCs w:val="24"/>
                <w:lang w:eastAsia="sk-SK"/>
              </w:rPr>
              <w:t>15 902,40 €</w:t>
            </w:r>
          </w:p>
        </w:tc>
        <w:tc>
          <w:tcPr>
            <w:tcW w:w="1275" w:type="dxa"/>
            <w:tcBorders>
              <w:top w:val="nil"/>
              <w:left w:val="nil"/>
              <w:bottom w:val="single" w:sz="4" w:space="0" w:color="auto"/>
              <w:right w:val="single" w:sz="4" w:space="0" w:color="auto"/>
            </w:tcBorders>
            <w:shd w:val="clear" w:color="auto" w:fill="auto"/>
            <w:noWrap/>
            <w:vAlign w:val="center"/>
          </w:tcPr>
          <w:p w14:paraId="1C437007" w14:textId="5DEDD3D2" w:rsidR="00EE059D" w:rsidRPr="009079DF" w:rsidRDefault="00796897" w:rsidP="009079DF">
            <w:pPr>
              <w:tabs>
                <w:tab w:val="clear" w:pos="2160"/>
                <w:tab w:val="clear" w:pos="2880"/>
                <w:tab w:val="clear" w:pos="4500"/>
              </w:tabs>
              <w:jc w:val="right"/>
              <w:rPr>
                <w:rFonts w:ascii="Arial Narrow" w:hAnsi="Arial Narrow" w:cs="Calibri"/>
                <w:bCs/>
                <w:color w:val="000000"/>
                <w:sz w:val="24"/>
                <w:szCs w:val="24"/>
                <w:lang w:eastAsia="sk-SK"/>
              </w:rPr>
            </w:pPr>
            <w:r w:rsidRPr="009079DF">
              <w:rPr>
                <w:rFonts w:ascii="Arial Narrow" w:hAnsi="Arial Narrow" w:cs="Calibri"/>
                <w:bCs/>
                <w:color w:val="000000"/>
                <w:sz w:val="24"/>
                <w:szCs w:val="24"/>
                <w:lang w:eastAsia="sk-SK"/>
              </w:rPr>
              <w:t>3 180,48 €</w:t>
            </w:r>
          </w:p>
        </w:tc>
        <w:tc>
          <w:tcPr>
            <w:tcW w:w="1843" w:type="dxa"/>
            <w:tcBorders>
              <w:top w:val="nil"/>
              <w:left w:val="nil"/>
              <w:bottom w:val="single" w:sz="4" w:space="0" w:color="auto"/>
              <w:right w:val="single" w:sz="4" w:space="0" w:color="auto"/>
            </w:tcBorders>
            <w:shd w:val="clear" w:color="auto" w:fill="auto"/>
            <w:noWrap/>
            <w:vAlign w:val="center"/>
          </w:tcPr>
          <w:p w14:paraId="622D80E0" w14:textId="696E6A0A" w:rsidR="00EE059D" w:rsidRPr="00EE059D" w:rsidRDefault="00796897" w:rsidP="009079DF">
            <w:pPr>
              <w:tabs>
                <w:tab w:val="clear" w:pos="2160"/>
                <w:tab w:val="clear" w:pos="2880"/>
                <w:tab w:val="clear" w:pos="4500"/>
              </w:tabs>
              <w:jc w:val="right"/>
              <w:rPr>
                <w:rFonts w:ascii="Arial Narrow" w:hAnsi="Arial Narrow" w:cs="Calibri"/>
                <w:b/>
                <w:bCs/>
                <w:color w:val="000000"/>
                <w:sz w:val="24"/>
                <w:szCs w:val="24"/>
                <w:lang w:eastAsia="sk-SK"/>
              </w:rPr>
            </w:pPr>
            <w:r>
              <w:rPr>
                <w:rFonts w:ascii="Arial Narrow" w:hAnsi="Arial Narrow" w:cs="Calibri"/>
                <w:b/>
                <w:bCs/>
                <w:color w:val="000000"/>
                <w:sz w:val="24"/>
                <w:szCs w:val="24"/>
                <w:lang w:eastAsia="sk-SK"/>
              </w:rPr>
              <w:t>19 082,88 €</w:t>
            </w:r>
          </w:p>
        </w:tc>
      </w:tr>
    </w:tbl>
    <w:p w14:paraId="43FA4AFE" w14:textId="77777777" w:rsidR="00EE059D" w:rsidRPr="00A10D1F" w:rsidRDefault="00EE059D" w:rsidP="00F07D52">
      <w:pPr>
        <w:pStyle w:val="Default"/>
        <w:jc w:val="both"/>
        <w:rPr>
          <w:rFonts w:ascii="Arial Narrow" w:hAnsi="Arial Narrow"/>
        </w:rPr>
      </w:pPr>
    </w:p>
    <w:p w14:paraId="4F247B50" w14:textId="7181CC2C" w:rsidR="00F07D52" w:rsidRDefault="00F07D52" w:rsidP="00F07D52">
      <w:pPr>
        <w:pStyle w:val="Default"/>
        <w:jc w:val="both"/>
        <w:rPr>
          <w:rFonts w:ascii="Arial Narrow" w:hAnsi="Arial Narrow"/>
        </w:rPr>
      </w:pPr>
    </w:p>
    <w:p w14:paraId="1B82A9A0" w14:textId="77777777" w:rsidR="00796897" w:rsidRDefault="00796897" w:rsidP="00F07D52">
      <w:pPr>
        <w:pStyle w:val="Default"/>
        <w:jc w:val="both"/>
        <w:rPr>
          <w:rFonts w:ascii="Arial Narrow" w:hAnsi="Arial Narrow"/>
        </w:rPr>
      </w:pPr>
    </w:p>
    <w:p w14:paraId="066EBD93" w14:textId="77777777" w:rsidR="00D84BD6" w:rsidRPr="00DD0782" w:rsidRDefault="00D84BD6" w:rsidP="00D84BD6">
      <w:pPr>
        <w:rPr>
          <w:rFonts w:ascii="Arial Narrow" w:hAnsi="Arial Narrow"/>
          <w:sz w:val="24"/>
          <w:szCs w:val="24"/>
        </w:rPr>
      </w:pPr>
      <w:r>
        <w:rPr>
          <w:rFonts w:ascii="Arial Narrow" w:hAnsi="Arial Narrow"/>
          <w:sz w:val="24"/>
          <w:szCs w:val="24"/>
        </w:rPr>
        <w:t xml:space="preserve">Za predávajúceho: </w:t>
      </w:r>
    </w:p>
    <w:p w14:paraId="616B57F6" w14:textId="77777777" w:rsidR="00D84BD6" w:rsidRPr="00F71B7C" w:rsidRDefault="00D84BD6" w:rsidP="00D84BD6">
      <w:pPr>
        <w:rPr>
          <w:rFonts w:ascii="Arial Narrow" w:hAnsi="Arial Narrow"/>
          <w:sz w:val="24"/>
          <w:szCs w:val="24"/>
        </w:rPr>
      </w:pPr>
      <w:r>
        <w:rPr>
          <w:rFonts w:ascii="Arial Narrow" w:hAnsi="Arial Narrow"/>
          <w:sz w:val="24"/>
          <w:szCs w:val="24"/>
        </w:rPr>
        <w:tab/>
      </w:r>
      <w:r>
        <w:rPr>
          <w:rFonts w:ascii="Arial Narrow" w:hAnsi="Arial Narrow"/>
          <w:sz w:val="24"/>
          <w:szCs w:val="24"/>
        </w:rPr>
        <w:tab/>
      </w:r>
      <w:r w:rsidRPr="00F71B7C">
        <w:rPr>
          <w:rFonts w:ascii="Arial Narrow" w:hAnsi="Arial Narrow"/>
          <w:sz w:val="24"/>
          <w:szCs w:val="24"/>
        </w:rPr>
        <w:t>......................................................</w:t>
      </w:r>
    </w:p>
    <w:p w14:paraId="6E1A74F8" w14:textId="77777777" w:rsidR="00D84BD6" w:rsidRPr="00F71B7C" w:rsidRDefault="00D84BD6" w:rsidP="00D84BD6">
      <w:pPr>
        <w:rPr>
          <w:rFonts w:ascii="Arial Narrow" w:hAnsi="Arial Narrow"/>
          <w:sz w:val="24"/>
          <w:szCs w:val="24"/>
        </w:rPr>
      </w:pPr>
      <w:r>
        <w:rPr>
          <w:rFonts w:ascii="Arial Narrow" w:hAnsi="Arial Narrow"/>
          <w:sz w:val="24"/>
          <w:szCs w:val="24"/>
        </w:rPr>
        <w:t xml:space="preserve">             </w:t>
      </w:r>
      <w:r w:rsidRPr="00F71B7C">
        <w:rPr>
          <w:rFonts w:ascii="Arial Narrow" w:hAnsi="Arial Narrow"/>
          <w:sz w:val="24"/>
          <w:szCs w:val="24"/>
        </w:rPr>
        <w:tab/>
      </w:r>
      <w:r>
        <w:rPr>
          <w:rFonts w:ascii="Arial Narrow" w:hAnsi="Arial Narrow"/>
          <w:sz w:val="24"/>
          <w:szCs w:val="24"/>
        </w:rPr>
        <w:t xml:space="preserve">                               Jozef Gál</w:t>
      </w:r>
    </w:p>
    <w:p w14:paraId="080650EC" w14:textId="77777777" w:rsidR="00D84BD6" w:rsidRDefault="00D84BD6" w:rsidP="00D84BD6">
      <w:pPr>
        <w:rPr>
          <w:rFonts w:ascii="Arial Narrow" w:hAnsi="Arial Narrow"/>
          <w:sz w:val="24"/>
          <w:szCs w:val="24"/>
        </w:rPr>
      </w:pPr>
      <w:r w:rsidRPr="00F71B7C">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konateľ spoločnosti </w:t>
      </w:r>
      <w:r w:rsidRPr="00F71B7C">
        <w:rPr>
          <w:rFonts w:ascii="Arial Narrow" w:hAnsi="Arial Narrow"/>
          <w:sz w:val="24"/>
          <w:szCs w:val="24"/>
        </w:rPr>
        <w:t xml:space="preserve"> </w:t>
      </w:r>
    </w:p>
    <w:p w14:paraId="755B26E7" w14:textId="77777777" w:rsidR="00D84BD6" w:rsidRPr="00F71B7C" w:rsidRDefault="00D84BD6" w:rsidP="00D84BD6">
      <w:pPr>
        <w:rPr>
          <w:rFonts w:ascii="Arial Narrow" w:hAnsi="Arial Narrow"/>
          <w:sz w:val="24"/>
          <w:szCs w:val="24"/>
        </w:rPr>
      </w:pPr>
      <w:r>
        <w:rPr>
          <w:rFonts w:ascii="Arial Narrow" w:hAnsi="Arial Narrow"/>
          <w:sz w:val="24"/>
          <w:szCs w:val="24"/>
        </w:rPr>
        <w:tab/>
        <w:t xml:space="preserve">       </w:t>
      </w:r>
      <w:r w:rsidRPr="00C9530E">
        <w:rPr>
          <w:rFonts w:ascii="Arial Narrow" w:hAnsi="Arial Narrow" w:cs="Arial"/>
          <w:sz w:val="24"/>
          <w:szCs w:val="24"/>
        </w:rPr>
        <w:t>MICROCOMP-Computersystém s r.o.</w:t>
      </w:r>
    </w:p>
    <w:p w14:paraId="172ABF6C" w14:textId="5DFE44BC" w:rsidR="00D84BD6" w:rsidRDefault="00D84BD6" w:rsidP="00F07D52">
      <w:pPr>
        <w:pStyle w:val="Default"/>
        <w:jc w:val="both"/>
        <w:rPr>
          <w:rFonts w:ascii="Arial Narrow" w:hAnsi="Arial Narrow"/>
        </w:rPr>
      </w:pPr>
    </w:p>
    <w:p w14:paraId="7E9FCA77" w14:textId="53274631" w:rsidR="00D84BD6" w:rsidRDefault="00D84BD6" w:rsidP="00F07D52">
      <w:pPr>
        <w:pStyle w:val="Default"/>
        <w:jc w:val="both"/>
        <w:rPr>
          <w:rFonts w:ascii="Arial Narrow" w:hAnsi="Arial Narrow"/>
        </w:rPr>
      </w:pPr>
    </w:p>
    <w:p w14:paraId="24BCB585" w14:textId="768C827C" w:rsidR="00D84BD6" w:rsidRDefault="00D84BD6" w:rsidP="00F07D52">
      <w:pPr>
        <w:pStyle w:val="Default"/>
        <w:jc w:val="both"/>
        <w:rPr>
          <w:rFonts w:ascii="Arial Narrow" w:hAnsi="Arial Narrow"/>
        </w:rPr>
      </w:pPr>
    </w:p>
    <w:p w14:paraId="568C58E6" w14:textId="77777777" w:rsidR="00D84BD6" w:rsidRDefault="00D84BD6" w:rsidP="00D142F9">
      <w:pPr>
        <w:pStyle w:val="Default"/>
        <w:ind w:left="7799" w:firstLine="709"/>
        <w:contextualSpacing/>
        <w:rPr>
          <w:rFonts w:ascii="Arial Narrow" w:hAnsi="Arial Narrow"/>
          <w:sz w:val="20"/>
          <w:szCs w:val="20"/>
        </w:rPr>
      </w:pPr>
    </w:p>
    <w:p w14:paraId="130439CC" w14:textId="77777777" w:rsidR="00D84BD6" w:rsidRDefault="00D84BD6" w:rsidP="00D142F9">
      <w:pPr>
        <w:pStyle w:val="Default"/>
        <w:ind w:left="7799" w:firstLine="709"/>
        <w:contextualSpacing/>
        <w:rPr>
          <w:rFonts w:ascii="Arial Narrow" w:hAnsi="Arial Narrow"/>
          <w:sz w:val="20"/>
          <w:szCs w:val="20"/>
        </w:rPr>
      </w:pPr>
    </w:p>
    <w:p w14:paraId="3556C32A" w14:textId="77777777" w:rsidR="00D84BD6" w:rsidRDefault="00D84BD6" w:rsidP="00D142F9">
      <w:pPr>
        <w:contextualSpacing/>
        <w:jc w:val="center"/>
        <w:rPr>
          <w:rFonts w:ascii="Arial Narrow" w:hAnsi="Arial Narrow"/>
          <w:b/>
          <w:sz w:val="24"/>
          <w:szCs w:val="24"/>
          <w:lang w:val="x-none"/>
        </w:rPr>
        <w:sectPr w:rsidR="00D84BD6" w:rsidSect="00FB6BFF">
          <w:footerReference w:type="default" r:id="rId11"/>
          <w:type w:val="continuous"/>
          <w:pgSz w:w="16838" w:h="11906" w:orient="landscape"/>
          <w:pgMar w:top="1418" w:right="851" w:bottom="1134" w:left="851" w:header="709" w:footer="709" w:gutter="0"/>
          <w:pgNumType w:start="11"/>
          <w:cols w:space="708"/>
          <w:docGrid w:linePitch="360"/>
        </w:sectPr>
      </w:pPr>
    </w:p>
    <w:p w14:paraId="4EF45316" w14:textId="77777777" w:rsidR="00D84BD6" w:rsidRDefault="00D84BD6" w:rsidP="00D142F9">
      <w:pPr>
        <w:contextualSpacing/>
        <w:jc w:val="center"/>
        <w:rPr>
          <w:rFonts w:ascii="Arial Narrow" w:hAnsi="Arial Narrow"/>
          <w:b/>
          <w:sz w:val="24"/>
          <w:szCs w:val="24"/>
          <w:lang w:val="x-none"/>
        </w:rPr>
      </w:pPr>
    </w:p>
    <w:p w14:paraId="2AB3FC72" w14:textId="77777777" w:rsidR="00D84BD6" w:rsidRPr="0061066D" w:rsidRDefault="00D84BD6" w:rsidP="00D84BD6">
      <w:pPr>
        <w:pStyle w:val="Default"/>
        <w:ind w:left="7799" w:firstLine="709"/>
        <w:contextualSpacing/>
        <w:rPr>
          <w:rFonts w:ascii="Arial Narrow" w:hAnsi="Arial Narrow"/>
          <w:sz w:val="20"/>
          <w:szCs w:val="20"/>
        </w:rPr>
      </w:pPr>
      <w:r w:rsidRPr="0061066D">
        <w:rPr>
          <w:rFonts w:ascii="Arial Narrow" w:hAnsi="Arial Narrow"/>
          <w:sz w:val="20"/>
          <w:szCs w:val="20"/>
        </w:rPr>
        <w:t>Príloha č. 3</w:t>
      </w:r>
    </w:p>
    <w:p w14:paraId="16CF8D95" w14:textId="77777777" w:rsidR="00D84BD6" w:rsidRDefault="00D84BD6" w:rsidP="00D142F9">
      <w:pPr>
        <w:contextualSpacing/>
        <w:jc w:val="center"/>
        <w:rPr>
          <w:rFonts w:ascii="Arial Narrow" w:hAnsi="Arial Narrow"/>
          <w:b/>
          <w:sz w:val="24"/>
          <w:szCs w:val="24"/>
          <w:lang w:val="x-none"/>
        </w:rPr>
      </w:pPr>
    </w:p>
    <w:p w14:paraId="561250AE" w14:textId="3825A249" w:rsidR="00D142F9" w:rsidRPr="00A10D1F" w:rsidRDefault="00D142F9" w:rsidP="00D142F9">
      <w:pPr>
        <w:contextualSpacing/>
        <w:jc w:val="center"/>
        <w:rPr>
          <w:rFonts w:ascii="Arial Narrow" w:hAnsi="Arial Narrow"/>
          <w:b/>
          <w:sz w:val="24"/>
          <w:szCs w:val="24"/>
          <w:lang w:val="x-none"/>
        </w:rPr>
      </w:pPr>
      <w:r w:rsidRPr="00A10D1F">
        <w:rPr>
          <w:rFonts w:ascii="Arial Narrow" w:hAnsi="Arial Narrow"/>
          <w:b/>
          <w:sz w:val="24"/>
          <w:szCs w:val="24"/>
          <w:lang w:val="x-none"/>
        </w:rPr>
        <w:t xml:space="preserve">ZOZNAM SUBDODÁVATEĽOV </w:t>
      </w:r>
    </w:p>
    <w:p w14:paraId="17ADFDA7" w14:textId="77777777" w:rsidR="00D142F9" w:rsidRPr="00A10D1F" w:rsidRDefault="00D142F9" w:rsidP="00D142F9">
      <w:pPr>
        <w:tabs>
          <w:tab w:val="center" w:pos="1701"/>
          <w:tab w:val="center" w:pos="5670"/>
        </w:tabs>
        <w:spacing w:after="60"/>
        <w:contextualSpacing/>
        <w:jc w:val="center"/>
        <w:rPr>
          <w:rFonts w:ascii="Arial Narrow" w:hAnsi="Arial Narrow"/>
          <w:b/>
          <w:sz w:val="24"/>
          <w:szCs w:val="24"/>
        </w:rPr>
      </w:pPr>
    </w:p>
    <w:tbl>
      <w:tblPr>
        <w:tblpPr w:leftFromText="141" w:rightFromText="141" w:vertAnchor="text" w:tblpY="246"/>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D142F9" w:rsidRPr="00A10D1F" w14:paraId="73BC762D" w14:textId="77777777" w:rsidTr="00EE059D">
        <w:trPr>
          <w:trHeight w:val="756"/>
        </w:trPr>
        <w:tc>
          <w:tcPr>
            <w:tcW w:w="534" w:type="dxa"/>
            <w:tcBorders>
              <w:top w:val="single" w:sz="4" w:space="0" w:color="auto"/>
              <w:left w:val="single" w:sz="4" w:space="0" w:color="auto"/>
              <w:bottom w:val="single" w:sz="4" w:space="0" w:color="auto"/>
              <w:right w:val="single" w:sz="4" w:space="0" w:color="auto"/>
            </w:tcBorders>
            <w:hideMark/>
          </w:tcPr>
          <w:p w14:paraId="08E8AC5D" w14:textId="77777777" w:rsidR="00D142F9" w:rsidRPr="00A10D1F" w:rsidRDefault="00D142F9" w:rsidP="00EE059D">
            <w:pPr>
              <w:ind w:right="-6770"/>
              <w:contextualSpacing/>
              <w:jc w:val="both"/>
              <w:rPr>
                <w:rFonts w:ascii="Arial Narrow" w:hAnsi="Arial Narrow"/>
                <w:b/>
                <w:sz w:val="24"/>
                <w:szCs w:val="24"/>
              </w:rPr>
            </w:pPr>
            <w:r w:rsidRPr="00A10D1F">
              <w:rPr>
                <w:rFonts w:ascii="Arial Narrow" w:hAnsi="Arial Narrow"/>
                <w:b/>
                <w:sz w:val="24"/>
                <w:szCs w:val="24"/>
              </w:rPr>
              <w:t>P.č.</w:t>
            </w:r>
          </w:p>
        </w:tc>
        <w:tc>
          <w:tcPr>
            <w:tcW w:w="3260" w:type="dxa"/>
            <w:tcBorders>
              <w:top w:val="single" w:sz="4" w:space="0" w:color="auto"/>
              <w:left w:val="single" w:sz="4" w:space="0" w:color="auto"/>
              <w:bottom w:val="single" w:sz="4" w:space="0" w:color="auto"/>
              <w:right w:val="single" w:sz="4" w:space="0" w:color="auto"/>
            </w:tcBorders>
            <w:hideMark/>
          </w:tcPr>
          <w:p w14:paraId="61292434" w14:textId="77777777" w:rsidR="00D142F9" w:rsidRPr="00A10D1F" w:rsidRDefault="00D142F9" w:rsidP="00EE059D">
            <w:pPr>
              <w:ind w:right="-6770"/>
              <w:contextualSpacing/>
              <w:jc w:val="both"/>
              <w:rPr>
                <w:rFonts w:ascii="Arial Narrow" w:hAnsi="Arial Narrow"/>
                <w:b/>
                <w:sz w:val="24"/>
                <w:szCs w:val="24"/>
              </w:rPr>
            </w:pPr>
            <w:r w:rsidRPr="00A10D1F">
              <w:rPr>
                <w:rFonts w:ascii="Arial Narrow" w:hAnsi="Arial Narrow"/>
                <w:b/>
                <w:sz w:val="24"/>
                <w:szCs w:val="24"/>
              </w:rPr>
              <w:t>Údaje o subdodávateľoch -</w:t>
            </w:r>
            <w:r w:rsidRPr="00A10D1F">
              <w:rPr>
                <w:rFonts w:ascii="Arial Narrow" w:hAnsi="Arial Narrow"/>
                <w:b/>
                <w:sz w:val="24"/>
                <w:szCs w:val="24"/>
              </w:rPr>
              <w:br/>
              <w:t>Obchodné meno, sídlo, IČO</w:t>
            </w:r>
          </w:p>
        </w:tc>
        <w:tc>
          <w:tcPr>
            <w:tcW w:w="2835" w:type="dxa"/>
            <w:tcBorders>
              <w:top w:val="single" w:sz="4" w:space="0" w:color="auto"/>
              <w:left w:val="single" w:sz="4" w:space="0" w:color="auto"/>
              <w:bottom w:val="single" w:sz="4" w:space="0" w:color="auto"/>
              <w:right w:val="single" w:sz="4" w:space="0" w:color="auto"/>
            </w:tcBorders>
            <w:hideMark/>
          </w:tcPr>
          <w:p w14:paraId="025ED67B" w14:textId="77777777" w:rsidR="00D142F9" w:rsidRPr="00A10D1F" w:rsidRDefault="00D142F9" w:rsidP="00EE059D">
            <w:pPr>
              <w:ind w:right="-6770"/>
              <w:contextualSpacing/>
              <w:rPr>
                <w:rFonts w:ascii="Arial Narrow" w:hAnsi="Arial Narrow"/>
                <w:b/>
                <w:sz w:val="24"/>
                <w:szCs w:val="24"/>
              </w:rPr>
            </w:pPr>
            <w:r w:rsidRPr="00A10D1F">
              <w:rPr>
                <w:rFonts w:ascii="Arial Narrow" w:hAnsi="Arial Narrow"/>
                <w:b/>
                <w:sz w:val="24"/>
                <w:szCs w:val="24"/>
              </w:rPr>
              <w:t xml:space="preserve">Osoba oprávnená konať </w:t>
            </w:r>
            <w:r w:rsidRPr="00A10D1F">
              <w:rPr>
                <w:rFonts w:ascii="Arial Narrow" w:hAnsi="Arial Narrow"/>
                <w:b/>
                <w:sz w:val="24"/>
                <w:szCs w:val="24"/>
              </w:rPr>
              <w:br/>
              <w:t>za subdodávateľa</w:t>
            </w:r>
          </w:p>
          <w:p w14:paraId="0B56DC44" w14:textId="77777777" w:rsidR="00D142F9" w:rsidRPr="00A10D1F" w:rsidRDefault="00D142F9" w:rsidP="00EE059D">
            <w:pPr>
              <w:ind w:right="-6770"/>
              <w:contextualSpacing/>
              <w:jc w:val="both"/>
              <w:rPr>
                <w:rFonts w:ascii="Arial Narrow" w:hAnsi="Arial Narrow"/>
                <w:b/>
                <w:sz w:val="24"/>
                <w:szCs w:val="24"/>
              </w:rPr>
            </w:pPr>
            <w:r w:rsidRPr="00A10D1F">
              <w:rPr>
                <w:rFonts w:ascii="Arial Narrow" w:hAnsi="Arial Narrow"/>
                <w:b/>
                <w:sz w:val="24"/>
                <w:szCs w:val="24"/>
              </w:rPr>
              <w:t>Dátum narodenia</w:t>
            </w:r>
          </w:p>
        </w:tc>
        <w:tc>
          <w:tcPr>
            <w:tcW w:w="3118" w:type="dxa"/>
            <w:tcBorders>
              <w:top w:val="single" w:sz="4" w:space="0" w:color="auto"/>
              <w:left w:val="single" w:sz="4" w:space="0" w:color="auto"/>
              <w:bottom w:val="single" w:sz="4" w:space="0" w:color="auto"/>
              <w:right w:val="single" w:sz="4" w:space="0" w:color="auto"/>
            </w:tcBorders>
          </w:tcPr>
          <w:p w14:paraId="1E4CDD4C" w14:textId="77777777" w:rsidR="00D142F9" w:rsidRPr="00A10D1F" w:rsidRDefault="00D142F9" w:rsidP="00EE059D">
            <w:pPr>
              <w:ind w:right="-415"/>
              <w:contextualSpacing/>
              <w:jc w:val="both"/>
              <w:rPr>
                <w:rFonts w:ascii="Arial Narrow" w:hAnsi="Arial Narrow"/>
                <w:b/>
                <w:sz w:val="24"/>
                <w:szCs w:val="24"/>
              </w:rPr>
            </w:pPr>
            <w:r w:rsidRPr="00A10D1F">
              <w:rPr>
                <w:rFonts w:ascii="Arial Narrow" w:hAnsi="Arial Narrow"/>
                <w:b/>
                <w:sz w:val="24"/>
                <w:szCs w:val="24"/>
              </w:rPr>
              <w:t>Adresa  pobytu</w:t>
            </w:r>
            <w:r w:rsidRPr="00A10D1F">
              <w:rPr>
                <w:rFonts w:ascii="Arial Narrow" w:hAnsi="Arial Narrow"/>
                <w:b/>
                <w:sz w:val="24"/>
                <w:szCs w:val="24"/>
              </w:rPr>
              <w:tab/>
            </w:r>
            <w:r w:rsidRPr="00A10D1F">
              <w:rPr>
                <w:rFonts w:ascii="Arial Narrow" w:hAnsi="Arial Narrow"/>
                <w:b/>
                <w:sz w:val="24"/>
                <w:szCs w:val="24"/>
              </w:rPr>
              <w:br/>
            </w:r>
          </w:p>
          <w:p w14:paraId="05D266C0" w14:textId="77777777" w:rsidR="00D142F9" w:rsidRPr="00A10D1F" w:rsidRDefault="00D142F9" w:rsidP="00EE059D">
            <w:pPr>
              <w:ind w:right="-415"/>
              <w:contextualSpacing/>
              <w:jc w:val="both"/>
              <w:rPr>
                <w:rFonts w:ascii="Arial Narrow" w:hAnsi="Arial Narrow"/>
                <w:b/>
                <w:sz w:val="24"/>
                <w:szCs w:val="24"/>
              </w:rPr>
            </w:pPr>
          </w:p>
        </w:tc>
      </w:tr>
      <w:tr w:rsidR="00D142F9" w:rsidRPr="00A10D1F" w14:paraId="07B78089" w14:textId="77777777" w:rsidTr="00EE059D">
        <w:trPr>
          <w:trHeight w:val="756"/>
        </w:trPr>
        <w:tc>
          <w:tcPr>
            <w:tcW w:w="534" w:type="dxa"/>
            <w:tcBorders>
              <w:top w:val="single" w:sz="4" w:space="0" w:color="auto"/>
              <w:left w:val="single" w:sz="4" w:space="0" w:color="auto"/>
              <w:bottom w:val="single" w:sz="4" w:space="0" w:color="auto"/>
              <w:right w:val="single" w:sz="4" w:space="0" w:color="auto"/>
            </w:tcBorders>
          </w:tcPr>
          <w:p w14:paraId="200E9B2B" w14:textId="77777777" w:rsidR="00D142F9" w:rsidRPr="00A10D1F" w:rsidRDefault="00D142F9" w:rsidP="00EE059D">
            <w:pPr>
              <w:ind w:right="-6770"/>
              <w:contextualSpacing/>
              <w:jc w:val="both"/>
              <w:rPr>
                <w:rFonts w:ascii="Arial Narrow" w:hAnsi="Arial Narrow"/>
                <w:b/>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B637166" w14:textId="77777777" w:rsidR="00D142F9" w:rsidRPr="00A10D1F" w:rsidRDefault="00D142F9" w:rsidP="00EE059D">
            <w:pPr>
              <w:ind w:right="-6770"/>
              <w:contextualSpacing/>
              <w:jc w:val="both"/>
              <w:rPr>
                <w:rFonts w:ascii="Arial Narrow" w:hAnsi="Arial Narrow"/>
                <w:b/>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1023968" w14:textId="77777777" w:rsidR="00D142F9" w:rsidRPr="00A10D1F" w:rsidRDefault="00D142F9" w:rsidP="00EE059D">
            <w:pPr>
              <w:ind w:right="-6770"/>
              <w:contextualSpacing/>
              <w:jc w:val="both"/>
              <w:rPr>
                <w:rFonts w:ascii="Arial Narrow" w:hAnsi="Arial Narrow"/>
                <w:b/>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614597" w14:textId="77777777" w:rsidR="00D142F9" w:rsidRPr="00A10D1F" w:rsidRDefault="00D142F9" w:rsidP="00EE059D">
            <w:pPr>
              <w:ind w:right="-415"/>
              <w:contextualSpacing/>
              <w:jc w:val="both"/>
              <w:rPr>
                <w:rFonts w:ascii="Arial Narrow" w:hAnsi="Arial Narrow"/>
                <w:b/>
                <w:sz w:val="24"/>
                <w:szCs w:val="24"/>
              </w:rPr>
            </w:pPr>
          </w:p>
        </w:tc>
      </w:tr>
    </w:tbl>
    <w:p w14:paraId="25CAB09B" w14:textId="77777777" w:rsidR="00D142F9" w:rsidRPr="00A10D1F" w:rsidRDefault="00D142F9" w:rsidP="00D142F9">
      <w:pPr>
        <w:tabs>
          <w:tab w:val="center" w:pos="1701"/>
          <w:tab w:val="center" w:pos="5670"/>
        </w:tabs>
        <w:spacing w:after="60"/>
        <w:contextualSpacing/>
        <w:jc w:val="center"/>
        <w:rPr>
          <w:rFonts w:ascii="Arial Narrow" w:hAnsi="Arial Narrow"/>
          <w:b/>
          <w:sz w:val="24"/>
          <w:szCs w:val="24"/>
          <w:lang w:eastAsia="en-US"/>
        </w:rPr>
      </w:pPr>
    </w:p>
    <w:p w14:paraId="6BE603EC" w14:textId="77777777" w:rsidR="00D142F9" w:rsidRPr="00A10D1F" w:rsidRDefault="00D142F9" w:rsidP="00D142F9">
      <w:pPr>
        <w:pStyle w:val="Hlavika"/>
        <w:ind w:right="-30"/>
        <w:contextualSpacing/>
        <w:rPr>
          <w:rFonts w:ascii="Arial Narrow" w:hAnsi="Arial Narrow"/>
          <w:sz w:val="24"/>
          <w:szCs w:val="24"/>
        </w:rPr>
      </w:pPr>
      <w:r>
        <w:rPr>
          <w:rFonts w:ascii="Arial Narrow" w:hAnsi="Arial Narrow"/>
          <w:b/>
          <w:sz w:val="24"/>
          <w:szCs w:val="24"/>
        </w:rPr>
        <w:t xml:space="preserve">Dolu podpísaný Jozef Gál, konateľ firmy MICROCOMP – Computersystém s.r.o., Kupecká 9, 949 01 Nitra, vyhlasujem, že nebudeme využívať subdodávateľov. </w:t>
      </w:r>
    </w:p>
    <w:p w14:paraId="723157DD" w14:textId="77777777" w:rsidR="00D142F9" w:rsidRPr="00A10D1F" w:rsidRDefault="00D142F9" w:rsidP="00D142F9">
      <w:pPr>
        <w:pStyle w:val="Hlavika"/>
        <w:ind w:right="-30"/>
        <w:contextualSpacing/>
        <w:rPr>
          <w:rFonts w:ascii="Arial Narrow" w:hAnsi="Arial Narrow"/>
          <w:sz w:val="24"/>
          <w:szCs w:val="24"/>
        </w:rPr>
      </w:pPr>
    </w:p>
    <w:p w14:paraId="6A049F1C" w14:textId="77777777" w:rsidR="00D142F9" w:rsidRPr="00A10D1F" w:rsidRDefault="00D142F9" w:rsidP="00D142F9">
      <w:pPr>
        <w:pStyle w:val="Hlavika"/>
        <w:ind w:right="-30"/>
        <w:contextualSpacing/>
        <w:rPr>
          <w:rFonts w:ascii="Arial Narrow" w:hAnsi="Arial Narrow"/>
          <w:sz w:val="24"/>
          <w:szCs w:val="24"/>
        </w:rPr>
      </w:pPr>
    </w:p>
    <w:p w14:paraId="4E58EFAE" w14:textId="77777777" w:rsidR="00D142F9" w:rsidRPr="00A10D1F" w:rsidRDefault="00D142F9" w:rsidP="00D142F9">
      <w:pPr>
        <w:pStyle w:val="Hlavika"/>
        <w:ind w:right="-30"/>
        <w:contextualSpacing/>
        <w:rPr>
          <w:rFonts w:ascii="Arial Narrow" w:hAnsi="Arial Narrow"/>
          <w:sz w:val="24"/>
          <w:szCs w:val="24"/>
        </w:rPr>
      </w:pPr>
    </w:p>
    <w:p w14:paraId="44EFBF60" w14:textId="77777777" w:rsidR="00D142F9" w:rsidRPr="00A10D1F" w:rsidRDefault="00D142F9" w:rsidP="00D142F9">
      <w:pPr>
        <w:pStyle w:val="Hlavika"/>
        <w:ind w:right="-30"/>
        <w:contextualSpacing/>
        <w:rPr>
          <w:rFonts w:ascii="Arial Narrow" w:hAnsi="Arial Narrow"/>
          <w:sz w:val="24"/>
          <w:szCs w:val="24"/>
        </w:rPr>
      </w:pPr>
    </w:p>
    <w:p w14:paraId="3C8DA58F" w14:textId="77777777" w:rsidR="00D142F9" w:rsidRPr="00A10D1F" w:rsidRDefault="00D142F9" w:rsidP="00D142F9">
      <w:pPr>
        <w:autoSpaceDE w:val="0"/>
        <w:autoSpaceDN w:val="0"/>
        <w:adjustRightInd w:val="0"/>
        <w:contextualSpacing/>
        <w:rPr>
          <w:rFonts w:ascii="Arial Narrow" w:hAnsi="Arial Narrow"/>
          <w:sz w:val="24"/>
          <w:szCs w:val="24"/>
        </w:rPr>
      </w:pPr>
      <w:r w:rsidRPr="00A10D1F">
        <w:rPr>
          <w:rFonts w:ascii="Arial Narrow" w:hAnsi="Arial Narrow"/>
          <w:sz w:val="24"/>
          <w:szCs w:val="24"/>
        </w:rPr>
        <w:t>Za Predávajúceho:</w:t>
      </w:r>
    </w:p>
    <w:p w14:paraId="21153711" w14:textId="77777777" w:rsidR="00D142F9" w:rsidRPr="00A10D1F" w:rsidRDefault="00D142F9" w:rsidP="00D142F9">
      <w:pPr>
        <w:autoSpaceDE w:val="0"/>
        <w:autoSpaceDN w:val="0"/>
        <w:adjustRightInd w:val="0"/>
        <w:contextualSpacing/>
        <w:rPr>
          <w:rFonts w:ascii="Arial Narrow" w:hAnsi="Arial Narrow"/>
          <w:sz w:val="24"/>
          <w:szCs w:val="24"/>
        </w:rPr>
      </w:pPr>
    </w:p>
    <w:p w14:paraId="45EE5207" w14:textId="77777777" w:rsidR="00D142F9" w:rsidRPr="00A10D1F" w:rsidRDefault="00D142F9" w:rsidP="00D142F9">
      <w:pPr>
        <w:tabs>
          <w:tab w:val="left" w:pos="5670"/>
        </w:tabs>
        <w:contextualSpacing/>
        <w:rPr>
          <w:rFonts w:ascii="Arial Narrow" w:hAnsi="Arial Narrow"/>
          <w:sz w:val="24"/>
          <w:szCs w:val="24"/>
        </w:rPr>
      </w:pPr>
      <w:r w:rsidRPr="00A10D1F">
        <w:rPr>
          <w:rFonts w:ascii="Arial Narrow" w:hAnsi="Arial Narrow"/>
          <w:sz w:val="24"/>
          <w:szCs w:val="24"/>
        </w:rPr>
        <w:tab/>
      </w:r>
      <w:r w:rsidRPr="00A10D1F">
        <w:rPr>
          <w:rFonts w:ascii="Arial Narrow" w:hAnsi="Arial Narrow"/>
          <w:sz w:val="24"/>
          <w:szCs w:val="24"/>
        </w:rPr>
        <w:tab/>
      </w:r>
    </w:p>
    <w:p w14:paraId="62CDC1FD" w14:textId="77777777" w:rsidR="00D142F9" w:rsidRPr="00F71B7C" w:rsidRDefault="00D142F9" w:rsidP="00D142F9">
      <w:pPr>
        <w:rPr>
          <w:rFonts w:ascii="Arial Narrow" w:hAnsi="Arial Narrow"/>
          <w:sz w:val="24"/>
          <w:szCs w:val="24"/>
        </w:rPr>
      </w:pPr>
      <w:r w:rsidRPr="00A10D1F">
        <w:rPr>
          <w:rFonts w:ascii="Arial Narrow" w:hAnsi="Arial Narrow"/>
          <w:sz w:val="24"/>
          <w:szCs w:val="24"/>
        </w:rPr>
        <w:tab/>
      </w:r>
      <w:r w:rsidRPr="00A10D1F">
        <w:rPr>
          <w:rFonts w:ascii="Arial Narrow" w:hAnsi="Arial Narrow"/>
          <w:sz w:val="24"/>
          <w:szCs w:val="24"/>
        </w:rPr>
        <w:tab/>
      </w:r>
      <w:r w:rsidRPr="00A10D1F">
        <w:rPr>
          <w:rFonts w:ascii="Arial Narrow" w:hAnsi="Arial Narrow"/>
          <w:sz w:val="24"/>
          <w:szCs w:val="24"/>
        </w:rPr>
        <w:tab/>
      </w:r>
      <w:r w:rsidRPr="00F71B7C">
        <w:rPr>
          <w:rFonts w:ascii="Arial Narrow" w:hAnsi="Arial Narrow"/>
          <w:sz w:val="24"/>
          <w:szCs w:val="24"/>
        </w:rPr>
        <w:t>......................................................</w:t>
      </w:r>
    </w:p>
    <w:p w14:paraId="0A97F2E3" w14:textId="77777777" w:rsidR="00D142F9" w:rsidRPr="00F71B7C" w:rsidRDefault="00D142F9" w:rsidP="00D142F9">
      <w:pPr>
        <w:rPr>
          <w:rFonts w:ascii="Arial Narrow" w:hAnsi="Arial Narrow"/>
          <w:sz w:val="24"/>
          <w:szCs w:val="24"/>
        </w:rPr>
      </w:pPr>
      <w:r>
        <w:rPr>
          <w:rFonts w:ascii="Arial Narrow" w:hAnsi="Arial Narrow"/>
          <w:sz w:val="24"/>
          <w:szCs w:val="24"/>
        </w:rPr>
        <w:t xml:space="preserve">             </w:t>
      </w:r>
      <w:r w:rsidRPr="00F71B7C">
        <w:rPr>
          <w:rFonts w:ascii="Arial Narrow" w:hAnsi="Arial Narrow"/>
          <w:sz w:val="24"/>
          <w:szCs w:val="24"/>
        </w:rPr>
        <w:tab/>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Jozef Gál</w:t>
      </w:r>
    </w:p>
    <w:p w14:paraId="024D9821" w14:textId="77777777" w:rsidR="00D142F9" w:rsidRDefault="00D142F9" w:rsidP="00D142F9">
      <w:pPr>
        <w:rPr>
          <w:rFonts w:ascii="Arial Narrow" w:hAnsi="Arial Narrow"/>
          <w:sz w:val="24"/>
          <w:szCs w:val="24"/>
        </w:rPr>
      </w:pPr>
      <w:r w:rsidRPr="00F71B7C">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w:t>
      </w:r>
      <w:r>
        <w:rPr>
          <w:rFonts w:ascii="Arial Narrow" w:hAnsi="Arial Narrow"/>
          <w:sz w:val="24"/>
          <w:szCs w:val="24"/>
        </w:rPr>
        <w:tab/>
        <w:t xml:space="preserve">        konateľ spoločnosti </w:t>
      </w:r>
      <w:r w:rsidRPr="00F71B7C">
        <w:rPr>
          <w:rFonts w:ascii="Arial Narrow" w:hAnsi="Arial Narrow"/>
          <w:sz w:val="24"/>
          <w:szCs w:val="24"/>
        </w:rPr>
        <w:t xml:space="preserve"> </w:t>
      </w:r>
    </w:p>
    <w:p w14:paraId="75D1DD29" w14:textId="77777777" w:rsidR="00D142F9" w:rsidRPr="00F71B7C" w:rsidRDefault="00D142F9" w:rsidP="00D142F9">
      <w:pPr>
        <w:rPr>
          <w:rFonts w:ascii="Arial Narrow" w:hAnsi="Arial Narrow"/>
          <w:sz w:val="24"/>
          <w:szCs w:val="24"/>
        </w:rPr>
      </w:pPr>
      <w:r>
        <w:rPr>
          <w:rFonts w:ascii="Arial Narrow" w:hAnsi="Arial Narrow"/>
          <w:sz w:val="24"/>
          <w:szCs w:val="24"/>
        </w:rPr>
        <w:tab/>
        <w:t xml:space="preserve">       </w:t>
      </w:r>
      <w:r>
        <w:rPr>
          <w:rFonts w:ascii="Arial Narrow" w:hAnsi="Arial Narrow"/>
          <w:sz w:val="24"/>
          <w:szCs w:val="24"/>
        </w:rPr>
        <w:tab/>
        <w:t xml:space="preserve">                         </w:t>
      </w:r>
      <w:r w:rsidRPr="00C9530E">
        <w:rPr>
          <w:rFonts w:ascii="Arial Narrow" w:hAnsi="Arial Narrow" w:cs="Arial"/>
          <w:sz w:val="24"/>
          <w:szCs w:val="24"/>
        </w:rPr>
        <w:t>MICROCOMP-Computersystém s r.o.</w:t>
      </w:r>
    </w:p>
    <w:p w14:paraId="0F1E706D" w14:textId="77777777" w:rsidR="00D142F9" w:rsidRPr="00DD0782" w:rsidRDefault="00D142F9" w:rsidP="00D142F9">
      <w:pPr>
        <w:tabs>
          <w:tab w:val="clear" w:pos="2160"/>
          <w:tab w:val="clear" w:pos="2880"/>
          <w:tab w:val="clear" w:pos="4500"/>
          <w:tab w:val="left" w:pos="1052"/>
        </w:tabs>
        <w:rPr>
          <w:rFonts w:ascii="Arial Narrow" w:hAnsi="Arial Narrow"/>
          <w:sz w:val="24"/>
          <w:szCs w:val="24"/>
        </w:rPr>
      </w:pPr>
    </w:p>
    <w:p w14:paraId="1DCBB9D3" w14:textId="77777777" w:rsidR="00D142F9" w:rsidRPr="00A10D1F" w:rsidRDefault="00D142F9" w:rsidP="00D142F9">
      <w:pPr>
        <w:tabs>
          <w:tab w:val="left" w:pos="5670"/>
        </w:tabs>
        <w:contextualSpacing/>
        <w:rPr>
          <w:rFonts w:ascii="Arial Narrow" w:hAnsi="Arial Narrow"/>
          <w:sz w:val="24"/>
          <w:szCs w:val="24"/>
        </w:rPr>
      </w:pPr>
    </w:p>
    <w:p w14:paraId="2BA49E48" w14:textId="77777777" w:rsidR="00D142F9" w:rsidRDefault="00D142F9" w:rsidP="00D142F9">
      <w:pPr>
        <w:tabs>
          <w:tab w:val="clear" w:pos="2160"/>
          <w:tab w:val="clear" w:pos="2880"/>
          <w:tab w:val="clear" w:pos="4500"/>
        </w:tabs>
        <w:contextualSpacing/>
        <w:jc w:val="both"/>
        <w:rPr>
          <w:rFonts w:ascii="Arial Narrow" w:hAnsi="Arial Narrow"/>
          <w:sz w:val="24"/>
          <w:szCs w:val="24"/>
        </w:rPr>
      </w:pPr>
    </w:p>
    <w:p w14:paraId="655906B2" w14:textId="77777777" w:rsidR="00D142F9" w:rsidRPr="00247B64" w:rsidRDefault="00D142F9" w:rsidP="00D142F9">
      <w:pPr>
        <w:rPr>
          <w:rFonts w:ascii="Arial Narrow" w:hAnsi="Arial Narrow"/>
          <w:sz w:val="24"/>
          <w:szCs w:val="24"/>
        </w:rPr>
      </w:pPr>
    </w:p>
    <w:p w14:paraId="2362D300" w14:textId="77777777" w:rsidR="00D142F9" w:rsidRPr="00247B64" w:rsidRDefault="00D142F9" w:rsidP="00D142F9">
      <w:pPr>
        <w:rPr>
          <w:rFonts w:ascii="Arial Narrow" w:hAnsi="Arial Narrow"/>
          <w:sz w:val="24"/>
          <w:szCs w:val="24"/>
        </w:rPr>
      </w:pPr>
    </w:p>
    <w:p w14:paraId="214575E7" w14:textId="77777777" w:rsidR="00D142F9" w:rsidRPr="00247B64" w:rsidRDefault="00D142F9" w:rsidP="00D142F9">
      <w:pPr>
        <w:rPr>
          <w:rFonts w:ascii="Arial Narrow" w:hAnsi="Arial Narrow"/>
          <w:sz w:val="24"/>
          <w:szCs w:val="24"/>
        </w:rPr>
      </w:pPr>
    </w:p>
    <w:p w14:paraId="00C8DCAA" w14:textId="77777777" w:rsidR="00D142F9" w:rsidRPr="00247B64" w:rsidRDefault="00D142F9" w:rsidP="00D142F9">
      <w:pPr>
        <w:rPr>
          <w:rFonts w:ascii="Arial Narrow" w:hAnsi="Arial Narrow"/>
          <w:sz w:val="24"/>
          <w:szCs w:val="24"/>
        </w:rPr>
      </w:pPr>
    </w:p>
    <w:p w14:paraId="34C60CA6" w14:textId="77777777" w:rsidR="00D142F9" w:rsidRPr="00247B64" w:rsidRDefault="00D142F9" w:rsidP="00D142F9">
      <w:pPr>
        <w:rPr>
          <w:rFonts w:ascii="Arial Narrow" w:hAnsi="Arial Narrow"/>
          <w:sz w:val="24"/>
          <w:szCs w:val="24"/>
        </w:rPr>
      </w:pPr>
    </w:p>
    <w:p w14:paraId="2CDFFA33" w14:textId="77777777" w:rsidR="00D142F9" w:rsidRPr="00247B64" w:rsidRDefault="00D142F9" w:rsidP="00D142F9">
      <w:pPr>
        <w:rPr>
          <w:rFonts w:ascii="Arial Narrow" w:hAnsi="Arial Narrow"/>
          <w:sz w:val="24"/>
          <w:szCs w:val="24"/>
        </w:rPr>
      </w:pPr>
    </w:p>
    <w:p w14:paraId="278E36DB" w14:textId="77777777" w:rsidR="00D142F9" w:rsidRPr="00247B64" w:rsidRDefault="00D142F9" w:rsidP="00D142F9">
      <w:pPr>
        <w:rPr>
          <w:rFonts w:ascii="Arial Narrow" w:hAnsi="Arial Narrow"/>
          <w:sz w:val="24"/>
          <w:szCs w:val="24"/>
        </w:rPr>
      </w:pPr>
    </w:p>
    <w:p w14:paraId="15DB33DC" w14:textId="77777777" w:rsidR="00D142F9" w:rsidRPr="00247B64" w:rsidRDefault="00D142F9" w:rsidP="00D142F9">
      <w:pPr>
        <w:rPr>
          <w:rFonts w:ascii="Arial Narrow" w:hAnsi="Arial Narrow"/>
          <w:sz w:val="24"/>
          <w:szCs w:val="24"/>
        </w:rPr>
      </w:pPr>
    </w:p>
    <w:p w14:paraId="156134E9" w14:textId="77777777" w:rsidR="00D142F9" w:rsidRPr="00247B64" w:rsidRDefault="00D142F9" w:rsidP="00D142F9">
      <w:pPr>
        <w:rPr>
          <w:rFonts w:ascii="Arial Narrow" w:hAnsi="Arial Narrow"/>
          <w:sz w:val="24"/>
          <w:szCs w:val="24"/>
        </w:rPr>
      </w:pPr>
    </w:p>
    <w:p w14:paraId="4D379065" w14:textId="77777777" w:rsidR="00D142F9" w:rsidRPr="00247B64" w:rsidRDefault="00D142F9" w:rsidP="00D142F9">
      <w:pPr>
        <w:rPr>
          <w:rFonts w:ascii="Arial Narrow" w:hAnsi="Arial Narrow"/>
          <w:sz w:val="24"/>
          <w:szCs w:val="24"/>
        </w:rPr>
      </w:pPr>
    </w:p>
    <w:p w14:paraId="67AB484B" w14:textId="77777777" w:rsidR="00D142F9" w:rsidRPr="00247B64" w:rsidRDefault="00D142F9" w:rsidP="00D142F9">
      <w:pPr>
        <w:rPr>
          <w:rFonts w:ascii="Arial Narrow" w:hAnsi="Arial Narrow"/>
          <w:sz w:val="24"/>
          <w:szCs w:val="24"/>
        </w:rPr>
      </w:pPr>
    </w:p>
    <w:p w14:paraId="3101666C" w14:textId="77777777" w:rsidR="00D142F9" w:rsidRPr="00247B64" w:rsidRDefault="00D142F9" w:rsidP="00D142F9">
      <w:pPr>
        <w:rPr>
          <w:rFonts w:ascii="Arial Narrow" w:hAnsi="Arial Narrow"/>
          <w:sz w:val="24"/>
          <w:szCs w:val="24"/>
        </w:rPr>
      </w:pPr>
    </w:p>
    <w:p w14:paraId="1DC31CC5" w14:textId="77777777" w:rsidR="00D142F9" w:rsidRPr="00247B64" w:rsidRDefault="00D142F9" w:rsidP="00D142F9">
      <w:pPr>
        <w:rPr>
          <w:rFonts w:ascii="Arial Narrow" w:hAnsi="Arial Narrow"/>
          <w:sz w:val="24"/>
          <w:szCs w:val="24"/>
        </w:rPr>
      </w:pPr>
    </w:p>
    <w:p w14:paraId="61337BBE" w14:textId="77777777" w:rsidR="00D142F9" w:rsidRPr="00247B64" w:rsidRDefault="00D142F9" w:rsidP="00D142F9">
      <w:pPr>
        <w:rPr>
          <w:rFonts w:ascii="Arial Narrow" w:hAnsi="Arial Narrow"/>
          <w:sz w:val="24"/>
          <w:szCs w:val="24"/>
        </w:rPr>
      </w:pPr>
    </w:p>
    <w:p w14:paraId="0F1F217C" w14:textId="77777777" w:rsidR="00D142F9" w:rsidRPr="00247B64" w:rsidRDefault="00D142F9" w:rsidP="00D142F9">
      <w:pPr>
        <w:rPr>
          <w:rFonts w:ascii="Arial Narrow" w:hAnsi="Arial Narrow"/>
          <w:sz w:val="24"/>
          <w:szCs w:val="24"/>
        </w:rPr>
      </w:pPr>
    </w:p>
    <w:p w14:paraId="38545662" w14:textId="77777777" w:rsidR="00D142F9" w:rsidRPr="00247B64" w:rsidRDefault="00D142F9" w:rsidP="00D142F9">
      <w:pPr>
        <w:rPr>
          <w:rFonts w:ascii="Arial Narrow" w:hAnsi="Arial Narrow"/>
          <w:sz w:val="24"/>
          <w:szCs w:val="24"/>
        </w:rPr>
      </w:pPr>
    </w:p>
    <w:p w14:paraId="1682BA42" w14:textId="77777777" w:rsidR="00D142F9" w:rsidRPr="00247B64" w:rsidRDefault="00D142F9" w:rsidP="00D142F9">
      <w:pPr>
        <w:rPr>
          <w:rFonts w:ascii="Arial Narrow" w:hAnsi="Arial Narrow"/>
          <w:sz w:val="24"/>
          <w:szCs w:val="24"/>
        </w:rPr>
      </w:pPr>
    </w:p>
    <w:p w14:paraId="3030227C" w14:textId="77777777" w:rsidR="00D142F9" w:rsidRPr="00247B64" w:rsidRDefault="00D142F9" w:rsidP="00D142F9">
      <w:pPr>
        <w:rPr>
          <w:rFonts w:ascii="Arial Narrow" w:hAnsi="Arial Narrow"/>
          <w:sz w:val="24"/>
          <w:szCs w:val="24"/>
        </w:rPr>
      </w:pPr>
    </w:p>
    <w:p w14:paraId="41A7C4D7" w14:textId="77777777" w:rsidR="00D142F9" w:rsidRPr="00247B64" w:rsidRDefault="00D142F9" w:rsidP="00D142F9">
      <w:pPr>
        <w:rPr>
          <w:rFonts w:ascii="Arial Narrow" w:hAnsi="Arial Narrow"/>
          <w:sz w:val="24"/>
          <w:szCs w:val="24"/>
        </w:rPr>
      </w:pPr>
    </w:p>
    <w:p w14:paraId="5C37451E" w14:textId="77777777" w:rsidR="00D142F9" w:rsidRPr="00247B64" w:rsidRDefault="00D142F9" w:rsidP="00D142F9">
      <w:pPr>
        <w:rPr>
          <w:rFonts w:ascii="Arial Narrow" w:hAnsi="Arial Narrow"/>
          <w:sz w:val="24"/>
          <w:szCs w:val="24"/>
        </w:rPr>
      </w:pPr>
    </w:p>
    <w:p w14:paraId="4F638802" w14:textId="77777777" w:rsidR="00D142F9" w:rsidRDefault="00D142F9" w:rsidP="00D142F9">
      <w:pPr>
        <w:rPr>
          <w:rFonts w:ascii="Arial Narrow" w:hAnsi="Arial Narrow"/>
          <w:sz w:val="24"/>
          <w:szCs w:val="24"/>
        </w:rPr>
      </w:pPr>
    </w:p>
    <w:p w14:paraId="38659516" w14:textId="77777777" w:rsidR="00D142F9" w:rsidRDefault="00D142F9" w:rsidP="00D142F9">
      <w:pPr>
        <w:rPr>
          <w:rFonts w:ascii="Arial Narrow" w:hAnsi="Arial Narrow"/>
          <w:sz w:val="24"/>
          <w:szCs w:val="24"/>
        </w:rPr>
      </w:pPr>
    </w:p>
    <w:p w14:paraId="2C153719" w14:textId="77777777" w:rsidR="00D142F9" w:rsidRPr="00247B64" w:rsidRDefault="00D142F9" w:rsidP="00D142F9">
      <w:pPr>
        <w:jc w:val="center"/>
        <w:rPr>
          <w:rFonts w:ascii="Arial Narrow" w:hAnsi="Arial Narrow"/>
          <w:sz w:val="24"/>
          <w:szCs w:val="24"/>
        </w:rPr>
      </w:pPr>
    </w:p>
    <w:p w14:paraId="6B4AF92F" w14:textId="77777777" w:rsidR="007A2CC0" w:rsidRPr="00A10D1F" w:rsidRDefault="007A2CC0" w:rsidP="00D142F9">
      <w:pPr>
        <w:jc w:val="center"/>
        <w:rPr>
          <w:rFonts w:ascii="Arial Narrow" w:hAnsi="Arial Narrow"/>
          <w:sz w:val="24"/>
          <w:szCs w:val="24"/>
        </w:rPr>
      </w:pPr>
    </w:p>
    <w:sectPr w:rsidR="007A2CC0" w:rsidRPr="00A10D1F" w:rsidSect="00D84BD6">
      <w:type w:val="continuous"/>
      <w:pgSz w:w="11906" w:h="16838"/>
      <w:pgMar w:top="851" w:right="1134" w:bottom="85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18A7" w16cex:dateUtc="2021-11-29T08:15:00Z"/>
  <w16cex:commentExtensible w16cex:durableId="254F1C7C" w16cex:dateUtc="2021-11-29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7CC77" w16cid:durableId="254F18A7"/>
  <w16cid:commentId w16cid:paraId="11B77DD8" w16cid:durableId="254F1C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4B920" w14:textId="77777777" w:rsidR="00DD1790" w:rsidRDefault="00DD1790" w:rsidP="00983CE3">
      <w:r>
        <w:separator/>
      </w:r>
    </w:p>
  </w:endnote>
  <w:endnote w:type="continuationSeparator" w:id="0">
    <w:p w14:paraId="0F668B41" w14:textId="77777777" w:rsidR="00DD1790" w:rsidRDefault="00DD1790" w:rsidP="00983CE3">
      <w:r>
        <w:continuationSeparator/>
      </w:r>
    </w:p>
  </w:endnote>
  <w:endnote w:type="continuationNotice" w:id="1">
    <w:p w14:paraId="48840F80" w14:textId="77777777" w:rsidR="00DD1790" w:rsidRDefault="00DD1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331836586"/>
      <w:docPartObj>
        <w:docPartGallery w:val="Page Numbers (Bottom of Page)"/>
        <w:docPartUnique/>
      </w:docPartObj>
    </w:sdtPr>
    <w:sdtEndPr/>
    <w:sdtContent>
      <w:p w14:paraId="6C9595E6" w14:textId="6AA58F0D" w:rsidR="00EE059D" w:rsidRPr="00FB6BFF" w:rsidRDefault="00EE059D">
        <w:pPr>
          <w:pStyle w:val="Pta"/>
          <w:jc w:val="center"/>
          <w:rPr>
            <w:rFonts w:ascii="Arial Narrow" w:hAnsi="Arial Narrow"/>
          </w:rPr>
        </w:pPr>
        <w:r w:rsidRPr="00FB6BFF">
          <w:rPr>
            <w:rFonts w:ascii="Arial Narrow" w:hAnsi="Arial Narrow"/>
          </w:rPr>
          <w:fldChar w:fldCharType="begin"/>
        </w:r>
        <w:r w:rsidRPr="00FB6BFF">
          <w:rPr>
            <w:rFonts w:ascii="Arial Narrow" w:hAnsi="Arial Narrow"/>
          </w:rPr>
          <w:instrText>PAGE   \* MERGEFORMAT</w:instrText>
        </w:r>
        <w:r w:rsidRPr="00FB6BFF">
          <w:rPr>
            <w:rFonts w:ascii="Arial Narrow" w:hAnsi="Arial Narrow"/>
          </w:rPr>
          <w:fldChar w:fldCharType="separate"/>
        </w:r>
        <w:r w:rsidR="000B27B8">
          <w:rPr>
            <w:rFonts w:ascii="Arial Narrow" w:hAnsi="Arial Narrow"/>
            <w:noProof/>
          </w:rPr>
          <w:t>7</w:t>
        </w:r>
        <w:r w:rsidRPr="00FB6BFF">
          <w:rPr>
            <w:rFonts w:ascii="Arial Narrow" w:hAnsi="Arial Narrow"/>
          </w:rPr>
          <w:fldChar w:fldCharType="end"/>
        </w:r>
      </w:p>
    </w:sdtContent>
  </w:sdt>
  <w:p w14:paraId="41A4905E" w14:textId="77777777" w:rsidR="00EE059D" w:rsidRDefault="00EE059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358434057"/>
      <w:docPartObj>
        <w:docPartGallery w:val="Page Numbers (Bottom of Page)"/>
        <w:docPartUnique/>
      </w:docPartObj>
    </w:sdtPr>
    <w:sdtEndPr/>
    <w:sdtContent>
      <w:p w14:paraId="3C191C95" w14:textId="1AC4B4E1" w:rsidR="00FB6BFF" w:rsidRPr="00FB6BFF" w:rsidRDefault="00FB6BFF">
        <w:pPr>
          <w:pStyle w:val="Pta"/>
          <w:jc w:val="center"/>
          <w:rPr>
            <w:rFonts w:ascii="Arial Narrow" w:hAnsi="Arial Narrow"/>
          </w:rPr>
        </w:pPr>
        <w:r w:rsidRPr="00FB6BFF">
          <w:rPr>
            <w:rFonts w:ascii="Arial Narrow" w:hAnsi="Arial Narrow"/>
          </w:rPr>
          <w:fldChar w:fldCharType="begin"/>
        </w:r>
        <w:r w:rsidRPr="00FB6BFF">
          <w:rPr>
            <w:rFonts w:ascii="Arial Narrow" w:hAnsi="Arial Narrow"/>
          </w:rPr>
          <w:instrText>PAGE   \* MERGEFORMAT</w:instrText>
        </w:r>
        <w:r w:rsidRPr="00FB6BFF">
          <w:rPr>
            <w:rFonts w:ascii="Arial Narrow" w:hAnsi="Arial Narrow"/>
          </w:rPr>
          <w:fldChar w:fldCharType="separate"/>
        </w:r>
        <w:r w:rsidR="000B27B8">
          <w:rPr>
            <w:rFonts w:ascii="Arial Narrow" w:hAnsi="Arial Narrow"/>
            <w:noProof/>
          </w:rPr>
          <w:t>13</w:t>
        </w:r>
        <w:r w:rsidRPr="00FB6BFF">
          <w:rPr>
            <w:rFonts w:ascii="Arial Narrow" w:hAnsi="Arial Narrow"/>
          </w:rPr>
          <w:fldChar w:fldCharType="end"/>
        </w:r>
      </w:p>
    </w:sdtContent>
  </w:sdt>
  <w:p w14:paraId="39958BB7" w14:textId="77777777" w:rsidR="00EE059D" w:rsidRDefault="00EE05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58339" w14:textId="77777777" w:rsidR="00DD1790" w:rsidRDefault="00DD1790" w:rsidP="00983CE3">
      <w:r>
        <w:separator/>
      </w:r>
    </w:p>
  </w:footnote>
  <w:footnote w:type="continuationSeparator" w:id="0">
    <w:p w14:paraId="73BE673E" w14:textId="77777777" w:rsidR="00DD1790" w:rsidRDefault="00DD1790" w:rsidP="00983CE3">
      <w:r>
        <w:continuationSeparator/>
      </w:r>
    </w:p>
  </w:footnote>
  <w:footnote w:type="continuationNotice" w:id="1">
    <w:p w14:paraId="08BCA0E1" w14:textId="77777777" w:rsidR="00DD1790" w:rsidRDefault="00DD17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22C79CB"/>
    <w:multiLevelType w:val="hybridMultilevel"/>
    <w:tmpl w:val="753603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586AA7"/>
    <w:multiLevelType w:val="hybridMultilevel"/>
    <w:tmpl w:val="920AF012"/>
    <w:lvl w:ilvl="0" w:tplc="DC14779C">
      <w:numFmt w:val="bullet"/>
      <w:lvlText w:val="-"/>
      <w:lvlJc w:val="left"/>
      <w:pPr>
        <w:ind w:left="1222" w:hanging="360"/>
      </w:pPr>
      <w:rPr>
        <w:rFonts w:ascii="Arial Narrow" w:eastAsia="Calibri" w:hAnsi="Arial Narrow" w:cs="Arial" w:hint="default"/>
      </w:rPr>
    </w:lvl>
    <w:lvl w:ilvl="1" w:tplc="041B0003">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8"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153A0737"/>
    <w:multiLevelType w:val="multilevel"/>
    <w:tmpl w:val="FAE60B5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F7EC7"/>
    <w:multiLevelType w:val="hybridMultilevel"/>
    <w:tmpl w:val="E2E4F746"/>
    <w:lvl w:ilvl="0" w:tplc="E624A300">
      <w:numFmt w:val="bullet"/>
      <w:lvlText w:val="-"/>
      <w:lvlJc w:val="left"/>
      <w:pPr>
        <w:ind w:left="720" w:hanging="360"/>
      </w:pPr>
      <w:rPr>
        <w:rFonts w:ascii="Arial" w:eastAsia="Calibri" w:hAnsi="Arial" w:cs="Aria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444828"/>
    <w:multiLevelType w:val="hybridMultilevel"/>
    <w:tmpl w:val="DAA68F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2991B2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177AC6"/>
    <w:multiLevelType w:val="hybridMultilevel"/>
    <w:tmpl w:val="ABC89880"/>
    <w:lvl w:ilvl="0" w:tplc="D0560E5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40F0309"/>
    <w:multiLevelType w:val="multilevel"/>
    <w:tmpl w:val="3732E98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ascii="Arial Narrow" w:hAnsi="Arial Narrow"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1" w15:restartNumberingAfterBreak="0">
    <w:nsid w:val="6C751F52"/>
    <w:multiLevelType w:val="hybridMultilevel"/>
    <w:tmpl w:val="6548DE72"/>
    <w:lvl w:ilvl="0" w:tplc="4CDE46F0">
      <w:start w:val="1"/>
      <w:numFmt w:val="lowerLetter"/>
      <w:lvlText w:val="%1."/>
      <w:lvlJc w:val="left"/>
      <w:pPr>
        <w:ind w:left="1440" w:hanging="360"/>
      </w:pPr>
      <w:rPr>
        <w:rFonts w:hint="default"/>
        <w:color w:val="auto"/>
      </w:rPr>
    </w:lvl>
    <w:lvl w:ilvl="1" w:tplc="041B0019">
      <w:start w:val="1"/>
      <w:numFmt w:val="lowerLetter"/>
      <w:lvlText w:val="%2."/>
      <w:lvlJc w:val="left"/>
      <w:pPr>
        <w:ind w:left="1440" w:hanging="360"/>
      </w:pPr>
    </w:lvl>
    <w:lvl w:ilvl="2" w:tplc="74AA0DD4">
      <w:numFmt w:val="bullet"/>
      <w:lvlText w:val="-"/>
      <w:lvlJc w:val="left"/>
      <w:pPr>
        <w:ind w:left="2340" w:hanging="360"/>
      </w:pPr>
      <w:rPr>
        <w:rFonts w:ascii="Arial Narrow" w:eastAsia="Times New Roman" w:hAnsi="Arial Narrow"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5A17C9A"/>
    <w:multiLevelType w:val="multilevel"/>
    <w:tmpl w:val="041B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4"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02B0B"/>
    <w:multiLevelType w:val="hybridMultilevel"/>
    <w:tmpl w:val="1A1A9C1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5"/>
  </w:num>
  <w:num w:numId="5">
    <w:abstractNumId w:val="37"/>
  </w:num>
  <w:num w:numId="6">
    <w:abstractNumId w:val="8"/>
  </w:num>
  <w:num w:numId="7">
    <w:abstractNumId w:val="18"/>
  </w:num>
  <w:num w:numId="8">
    <w:abstractNumId w:val="29"/>
  </w:num>
  <w:num w:numId="9">
    <w:abstractNumId w:val="32"/>
  </w:num>
  <w:num w:numId="10">
    <w:abstractNumId w:val="19"/>
  </w:num>
  <w:num w:numId="11">
    <w:abstractNumId w:val="16"/>
  </w:num>
  <w:num w:numId="12">
    <w:abstractNumId w:val="4"/>
  </w:num>
  <w:num w:numId="13">
    <w:abstractNumId w:val="10"/>
  </w:num>
  <w:num w:numId="14">
    <w:abstractNumId w:val="22"/>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0"/>
  </w:num>
  <w:num w:numId="26">
    <w:abstractNumId w:val="5"/>
  </w:num>
  <w:num w:numId="27">
    <w:abstractNumId w:val="34"/>
  </w:num>
  <w:num w:numId="28">
    <w:abstractNumId w:val="38"/>
  </w:num>
  <w:num w:numId="29">
    <w:abstractNumId w:val="24"/>
  </w:num>
  <w:num w:numId="30">
    <w:abstractNumId w:val="23"/>
  </w:num>
  <w:num w:numId="31">
    <w:abstractNumId w:val="20"/>
  </w:num>
  <w:num w:numId="32">
    <w:abstractNumId w:val="6"/>
  </w:num>
  <w:num w:numId="33">
    <w:abstractNumId w:val="3"/>
  </w:num>
  <w:num w:numId="34">
    <w:abstractNumId w:val="36"/>
  </w:num>
  <w:num w:numId="35">
    <w:abstractNumId w:val="12"/>
  </w:num>
  <w:num w:numId="36">
    <w:abstractNumId w:val="14"/>
  </w:num>
  <w:num w:numId="37">
    <w:abstractNumId w:val="31"/>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3"/>
  </w:num>
  <w:num w:numId="44">
    <w:abstractNumId w:val="7"/>
  </w:num>
  <w:num w:numId="45">
    <w:abstractNumId w:val="13"/>
  </w:num>
  <w:num w:numId="46">
    <w:abstractNumId w:val="26"/>
  </w:num>
  <w:num w:numId="47">
    <w:abstractNumId w:val="2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767C"/>
    <w:rsid w:val="00016B4B"/>
    <w:rsid w:val="000173AD"/>
    <w:rsid w:val="00022909"/>
    <w:rsid w:val="000264F5"/>
    <w:rsid w:val="00027C2F"/>
    <w:rsid w:val="000303C2"/>
    <w:rsid w:val="000307FC"/>
    <w:rsid w:val="000317EF"/>
    <w:rsid w:val="00042578"/>
    <w:rsid w:val="00047965"/>
    <w:rsid w:val="000522FB"/>
    <w:rsid w:val="00052BBB"/>
    <w:rsid w:val="00053362"/>
    <w:rsid w:val="00063F4E"/>
    <w:rsid w:val="0006754A"/>
    <w:rsid w:val="00073ACB"/>
    <w:rsid w:val="00077425"/>
    <w:rsid w:val="00083CA5"/>
    <w:rsid w:val="00085D7D"/>
    <w:rsid w:val="00092962"/>
    <w:rsid w:val="00095CC8"/>
    <w:rsid w:val="000A0183"/>
    <w:rsid w:val="000A0D4A"/>
    <w:rsid w:val="000A41FC"/>
    <w:rsid w:val="000A5029"/>
    <w:rsid w:val="000A644D"/>
    <w:rsid w:val="000B27B8"/>
    <w:rsid w:val="000B39DB"/>
    <w:rsid w:val="000B4ECA"/>
    <w:rsid w:val="000B5370"/>
    <w:rsid w:val="000C223B"/>
    <w:rsid w:val="000D0063"/>
    <w:rsid w:val="000D1F37"/>
    <w:rsid w:val="000D5C36"/>
    <w:rsid w:val="000E1790"/>
    <w:rsid w:val="000E29B4"/>
    <w:rsid w:val="000E2F2D"/>
    <w:rsid w:val="000E63B6"/>
    <w:rsid w:val="000F0074"/>
    <w:rsid w:val="000F0810"/>
    <w:rsid w:val="000F28BD"/>
    <w:rsid w:val="0010191F"/>
    <w:rsid w:val="00110388"/>
    <w:rsid w:val="00111BE1"/>
    <w:rsid w:val="00115A03"/>
    <w:rsid w:val="00121519"/>
    <w:rsid w:val="001268F4"/>
    <w:rsid w:val="0013191C"/>
    <w:rsid w:val="00144AD6"/>
    <w:rsid w:val="00153E4C"/>
    <w:rsid w:val="0016608F"/>
    <w:rsid w:val="00173398"/>
    <w:rsid w:val="00174E51"/>
    <w:rsid w:val="001822E3"/>
    <w:rsid w:val="001833CC"/>
    <w:rsid w:val="00184501"/>
    <w:rsid w:val="00190BA1"/>
    <w:rsid w:val="001A0742"/>
    <w:rsid w:val="001A1D1B"/>
    <w:rsid w:val="001A7124"/>
    <w:rsid w:val="001B01D3"/>
    <w:rsid w:val="001B0322"/>
    <w:rsid w:val="001B1224"/>
    <w:rsid w:val="001B5406"/>
    <w:rsid w:val="001D0C05"/>
    <w:rsid w:val="001D1DC2"/>
    <w:rsid w:val="001F365B"/>
    <w:rsid w:val="001F4EE1"/>
    <w:rsid w:val="00201BBB"/>
    <w:rsid w:val="00205B5D"/>
    <w:rsid w:val="002063AF"/>
    <w:rsid w:val="00220A97"/>
    <w:rsid w:val="0022713F"/>
    <w:rsid w:val="002469E1"/>
    <w:rsid w:val="00251326"/>
    <w:rsid w:val="0025279D"/>
    <w:rsid w:val="00254FDD"/>
    <w:rsid w:val="002761BF"/>
    <w:rsid w:val="00284806"/>
    <w:rsid w:val="00287E51"/>
    <w:rsid w:val="002951E0"/>
    <w:rsid w:val="00295B7B"/>
    <w:rsid w:val="00295E3A"/>
    <w:rsid w:val="00297617"/>
    <w:rsid w:val="00297E66"/>
    <w:rsid w:val="002A05ED"/>
    <w:rsid w:val="002A601A"/>
    <w:rsid w:val="002A6A3D"/>
    <w:rsid w:val="002A6BFB"/>
    <w:rsid w:val="002B073C"/>
    <w:rsid w:val="002B3C9A"/>
    <w:rsid w:val="002B4A85"/>
    <w:rsid w:val="002B7BC9"/>
    <w:rsid w:val="002C0CDB"/>
    <w:rsid w:val="002C205D"/>
    <w:rsid w:val="002E14C5"/>
    <w:rsid w:val="002E1B9E"/>
    <w:rsid w:val="002E2C9D"/>
    <w:rsid w:val="002E3D25"/>
    <w:rsid w:val="002E7E97"/>
    <w:rsid w:val="002F0BED"/>
    <w:rsid w:val="0030120A"/>
    <w:rsid w:val="00301F76"/>
    <w:rsid w:val="00302024"/>
    <w:rsid w:val="00314176"/>
    <w:rsid w:val="003148C1"/>
    <w:rsid w:val="003160AF"/>
    <w:rsid w:val="003224D6"/>
    <w:rsid w:val="00325925"/>
    <w:rsid w:val="00330608"/>
    <w:rsid w:val="0033161B"/>
    <w:rsid w:val="00331B79"/>
    <w:rsid w:val="00332FEA"/>
    <w:rsid w:val="0033537D"/>
    <w:rsid w:val="00336D81"/>
    <w:rsid w:val="00342646"/>
    <w:rsid w:val="00352032"/>
    <w:rsid w:val="00353210"/>
    <w:rsid w:val="00356E3E"/>
    <w:rsid w:val="00363E6B"/>
    <w:rsid w:val="00364F16"/>
    <w:rsid w:val="00371393"/>
    <w:rsid w:val="00372CE7"/>
    <w:rsid w:val="0037590F"/>
    <w:rsid w:val="00386FA2"/>
    <w:rsid w:val="00390120"/>
    <w:rsid w:val="003907D7"/>
    <w:rsid w:val="00390B86"/>
    <w:rsid w:val="00396F86"/>
    <w:rsid w:val="003A0BDF"/>
    <w:rsid w:val="003A644D"/>
    <w:rsid w:val="003B06AC"/>
    <w:rsid w:val="003B3DFB"/>
    <w:rsid w:val="003B5786"/>
    <w:rsid w:val="003C0DC7"/>
    <w:rsid w:val="003D1B32"/>
    <w:rsid w:val="003D2F55"/>
    <w:rsid w:val="003D56EA"/>
    <w:rsid w:val="003D7909"/>
    <w:rsid w:val="003E1B04"/>
    <w:rsid w:val="003E3A47"/>
    <w:rsid w:val="003E4C11"/>
    <w:rsid w:val="003E5B18"/>
    <w:rsid w:val="003F54BC"/>
    <w:rsid w:val="003F7BBA"/>
    <w:rsid w:val="004003BF"/>
    <w:rsid w:val="004051D1"/>
    <w:rsid w:val="00407497"/>
    <w:rsid w:val="004111AF"/>
    <w:rsid w:val="00412731"/>
    <w:rsid w:val="00412F90"/>
    <w:rsid w:val="004135CF"/>
    <w:rsid w:val="00414B76"/>
    <w:rsid w:val="00422217"/>
    <w:rsid w:val="004314B0"/>
    <w:rsid w:val="0043461F"/>
    <w:rsid w:val="00434FBA"/>
    <w:rsid w:val="00436AD6"/>
    <w:rsid w:val="00440027"/>
    <w:rsid w:val="00440497"/>
    <w:rsid w:val="004474FB"/>
    <w:rsid w:val="00452803"/>
    <w:rsid w:val="00464A6E"/>
    <w:rsid w:val="0046510F"/>
    <w:rsid w:val="004656D3"/>
    <w:rsid w:val="004719DF"/>
    <w:rsid w:val="004738F4"/>
    <w:rsid w:val="00475437"/>
    <w:rsid w:val="00477239"/>
    <w:rsid w:val="004819EC"/>
    <w:rsid w:val="00482C65"/>
    <w:rsid w:val="00483AE7"/>
    <w:rsid w:val="00485F33"/>
    <w:rsid w:val="00487DF6"/>
    <w:rsid w:val="004C286C"/>
    <w:rsid w:val="004C2E19"/>
    <w:rsid w:val="004C75C4"/>
    <w:rsid w:val="004D0881"/>
    <w:rsid w:val="004D37DE"/>
    <w:rsid w:val="004D65F1"/>
    <w:rsid w:val="004D77BE"/>
    <w:rsid w:val="004E75AF"/>
    <w:rsid w:val="004F1B98"/>
    <w:rsid w:val="004F5089"/>
    <w:rsid w:val="005014F7"/>
    <w:rsid w:val="00501DD6"/>
    <w:rsid w:val="00503DEC"/>
    <w:rsid w:val="00505A56"/>
    <w:rsid w:val="0051041E"/>
    <w:rsid w:val="00513182"/>
    <w:rsid w:val="005139E4"/>
    <w:rsid w:val="0052010E"/>
    <w:rsid w:val="00526C18"/>
    <w:rsid w:val="00542676"/>
    <w:rsid w:val="00542DBB"/>
    <w:rsid w:val="0054359B"/>
    <w:rsid w:val="00543852"/>
    <w:rsid w:val="00545155"/>
    <w:rsid w:val="005461E0"/>
    <w:rsid w:val="00554EC0"/>
    <w:rsid w:val="005551EB"/>
    <w:rsid w:val="00556BE5"/>
    <w:rsid w:val="00564533"/>
    <w:rsid w:val="00565125"/>
    <w:rsid w:val="00567BEE"/>
    <w:rsid w:val="00570AD8"/>
    <w:rsid w:val="00576CAC"/>
    <w:rsid w:val="00582DCF"/>
    <w:rsid w:val="00595165"/>
    <w:rsid w:val="005B2276"/>
    <w:rsid w:val="005B6EE4"/>
    <w:rsid w:val="005C26DB"/>
    <w:rsid w:val="005C3617"/>
    <w:rsid w:val="005C6A56"/>
    <w:rsid w:val="005D4334"/>
    <w:rsid w:val="005D654C"/>
    <w:rsid w:val="005E34F9"/>
    <w:rsid w:val="005E68BD"/>
    <w:rsid w:val="005E6E7F"/>
    <w:rsid w:val="005E71F3"/>
    <w:rsid w:val="005F0DEE"/>
    <w:rsid w:val="00602E78"/>
    <w:rsid w:val="00604845"/>
    <w:rsid w:val="006056F6"/>
    <w:rsid w:val="00613A8C"/>
    <w:rsid w:val="006176C9"/>
    <w:rsid w:val="006203EF"/>
    <w:rsid w:val="006208A8"/>
    <w:rsid w:val="00624CB4"/>
    <w:rsid w:val="00624EF6"/>
    <w:rsid w:val="00625984"/>
    <w:rsid w:val="00626BF3"/>
    <w:rsid w:val="00635A96"/>
    <w:rsid w:val="00636CA9"/>
    <w:rsid w:val="0064007D"/>
    <w:rsid w:val="00643AF1"/>
    <w:rsid w:val="006459FE"/>
    <w:rsid w:val="006479B1"/>
    <w:rsid w:val="00655C6B"/>
    <w:rsid w:val="00655DEF"/>
    <w:rsid w:val="006710D7"/>
    <w:rsid w:val="00675C28"/>
    <w:rsid w:val="00676A19"/>
    <w:rsid w:val="00680DCA"/>
    <w:rsid w:val="006848F7"/>
    <w:rsid w:val="006852FA"/>
    <w:rsid w:val="00686F5E"/>
    <w:rsid w:val="00691CD7"/>
    <w:rsid w:val="006939A8"/>
    <w:rsid w:val="00693E11"/>
    <w:rsid w:val="006978DA"/>
    <w:rsid w:val="006B19B5"/>
    <w:rsid w:val="006B7749"/>
    <w:rsid w:val="006C25A5"/>
    <w:rsid w:val="006C30F1"/>
    <w:rsid w:val="006C762C"/>
    <w:rsid w:val="006C7CF0"/>
    <w:rsid w:val="006D5563"/>
    <w:rsid w:val="006E4310"/>
    <w:rsid w:val="006E4FB9"/>
    <w:rsid w:val="006E757E"/>
    <w:rsid w:val="006F0F27"/>
    <w:rsid w:val="006F1081"/>
    <w:rsid w:val="006F1ABA"/>
    <w:rsid w:val="006F23C1"/>
    <w:rsid w:val="006F5AF0"/>
    <w:rsid w:val="00701D18"/>
    <w:rsid w:val="00704CE3"/>
    <w:rsid w:val="00706EF3"/>
    <w:rsid w:val="007221A6"/>
    <w:rsid w:val="007301F2"/>
    <w:rsid w:val="007318E5"/>
    <w:rsid w:val="00734EA2"/>
    <w:rsid w:val="00737FAA"/>
    <w:rsid w:val="00752216"/>
    <w:rsid w:val="00752974"/>
    <w:rsid w:val="00756393"/>
    <w:rsid w:val="007600E4"/>
    <w:rsid w:val="007639DC"/>
    <w:rsid w:val="007656A2"/>
    <w:rsid w:val="0077096A"/>
    <w:rsid w:val="00781E57"/>
    <w:rsid w:val="0078341C"/>
    <w:rsid w:val="00796897"/>
    <w:rsid w:val="00796FB9"/>
    <w:rsid w:val="007A08E0"/>
    <w:rsid w:val="007A1F40"/>
    <w:rsid w:val="007A2CC0"/>
    <w:rsid w:val="007A7406"/>
    <w:rsid w:val="007A781F"/>
    <w:rsid w:val="007B12CE"/>
    <w:rsid w:val="007B453C"/>
    <w:rsid w:val="007B523C"/>
    <w:rsid w:val="007B748E"/>
    <w:rsid w:val="007C52C7"/>
    <w:rsid w:val="007C5BB0"/>
    <w:rsid w:val="007D2850"/>
    <w:rsid w:val="007E2863"/>
    <w:rsid w:val="007E5974"/>
    <w:rsid w:val="007E7E9B"/>
    <w:rsid w:val="007F0780"/>
    <w:rsid w:val="007F32BF"/>
    <w:rsid w:val="007F3B19"/>
    <w:rsid w:val="00801CB0"/>
    <w:rsid w:val="00812F80"/>
    <w:rsid w:val="00813FCE"/>
    <w:rsid w:val="00830783"/>
    <w:rsid w:val="008321AC"/>
    <w:rsid w:val="00840B22"/>
    <w:rsid w:val="00853F92"/>
    <w:rsid w:val="00863439"/>
    <w:rsid w:val="00866950"/>
    <w:rsid w:val="00871650"/>
    <w:rsid w:val="00871932"/>
    <w:rsid w:val="00873306"/>
    <w:rsid w:val="008808C4"/>
    <w:rsid w:val="00885E7C"/>
    <w:rsid w:val="008979B8"/>
    <w:rsid w:val="008A0FB1"/>
    <w:rsid w:val="008A227E"/>
    <w:rsid w:val="008A3759"/>
    <w:rsid w:val="008A46B0"/>
    <w:rsid w:val="008A5BD6"/>
    <w:rsid w:val="008B247C"/>
    <w:rsid w:val="008B47C9"/>
    <w:rsid w:val="008B5D71"/>
    <w:rsid w:val="008C420E"/>
    <w:rsid w:val="008C4D4C"/>
    <w:rsid w:val="008C5AAD"/>
    <w:rsid w:val="008D48CA"/>
    <w:rsid w:val="008D63D6"/>
    <w:rsid w:val="008E0F41"/>
    <w:rsid w:val="008E1AA4"/>
    <w:rsid w:val="008E2F58"/>
    <w:rsid w:val="008E5017"/>
    <w:rsid w:val="008F0917"/>
    <w:rsid w:val="008F7371"/>
    <w:rsid w:val="00902F48"/>
    <w:rsid w:val="009079DF"/>
    <w:rsid w:val="00910793"/>
    <w:rsid w:val="00913EA3"/>
    <w:rsid w:val="0091435F"/>
    <w:rsid w:val="009175B3"/>
    <w:rsid w:val="0091779D"/>
    <w:rsid w:val="0092116C"/>
    <w:rsid w:val="0092405F"/>
    <w:rsid w:val="00925AA8"/>
    <w:rsid w:val="009270DA"/>
    <w:rsid w:val="00930F80"/>
    <w:rsid w:val="00936308"/>
    <w:rsid w:val="009401E8"/>
    <w:rsid w:val="00945C9A"/>
    <w:rsid w:val="00945EA5"/>
    <w:rsid w:val="00964845"/>
    <w:rsid w:val="00970C2D"/>
    <w:rsid w:val="00974F56"/>
    <w:rsid w:val="009771A7"/>
    <w:rsid w:val="0098345E"/>
    <w:rsid w:val="00983CE3"/>
    <w:rsid w:val="00997F19"/>
    <w:rsid w:val="009A1FB0"/>
    <w:rsid w:val="009A299A"/>
    <w:rsid w:val="009A4E47"/>
    <w:rsid w:val="009B0B4A"/>
    <w:rsid w:val="009C68D1"/>
    <w:rsid w:val="009D0C8F"/>
    <w:rsid w:val="009D1168"/>
    <w:rsid w:val="009E5D1A"/>
    <w:rsid w:val="009E733C"/>
    <w:rsid w:val="00A0093D"/>
    <w:rsid w:val="00A009D1"/>
    <w:rsid w:val="00A01393"/>
    <w:rsid w:val="00A04F38"/>
    <w:rsid w:val="00A055E9"/>
    <w:rsid w:val="00A06BB0"/>
    <w:rsid w:val="00A07ABF"/>
    <w:rsid w:val="00A10D1F"/>
    <w:rsid w:val="00A13553"/>
    <w:rsid w:val="00A204A1"/>
    <w:rsid w:val="00A24C1F"/>
    <w:rsid w:val="00A24F8C"/>
    <w:rsid w:val="00A260C7"/>
    <w:rsid w:val="00A265A2"/>
    <w:rsid w:val="00A27D09"/>
    <w:rsid w:val="00A40311"/>
    <w:rsid w:val="00A40AA5"/>
    <w:rsid w:val="00A45CAC"/>
    <w:rsid w:val="00A46120"/>
    <w:rsid w:val="00A500AC"/>
    <w:rsid w:val="00A512B7"/>
    <w:rsid w:val="00A63E9D"/>
    <w:rsid w:val="00A70D1B"/>
    <w:rsid w:val="00A70EFD"/>
    <w:rsid w:val="00A736FD"/>
    <w:rsid w:val="00A747AE"/>
    <w:rsid w:val="00A75B26"/>
    <w:rsid w:val="00A7764F"/>
    <w:rsid w:val="00A82F42"/>
    <w:rsid w:val="00A87577"/>
    <w:rsid w:val="00A87732"/>
    <w:rsid w:val="00A913FA"/>
    <w:rsid w:val="00A9461A"/>
    <w:rsid w:val="00AA0F39"/>
    <w:rsid w:val="00AA5611"/>
    <w:rsid w:val="00AA6A98"/>
    <w:rsid w:val="00AB3B30"/>
    <w:rsid w:val="00AB6AD3"/>
    <w:rsid w:val="00AC67C2"/>
    <w:rsid w:val="00AD44DF"/>
    <w:rsid w:val="00AD7505"/>
    <w:rsid w:val="00AE2C10"/>
    <w:rsid w:val="00AE441C"/>
    <w:rsid w:val="00AE647B"/>
    <w:rsid w:val="00AF56E2"/>
    <w:rsid w:val="00AF7727"/>
    <w:rsid w:val="00B00C68"/>
    <w:rsid w:val="00B05D71"/>
    <w:rsid w:val="00B104DE"/>
    <w:rsid w:val="00B111EE"/>
    <w:rsid w:val="00B14C7B"/>
    <w:rsid w:val="00B15193"/>
    <w:rsid w:val="00B31A00"/>
    <w:rsid w:val="00B330E4"/>
    <w:rsid w:val="00B33C17"/>
    <w:rsid w:val="00B3716D"/>
    <w:rsid w:val="00B51C52"/>
    <w:rsid w:val="00B52AB5"/>
    <w:rsid w:val="00B53CD5"/>
    <w:rsid w:val="00B567E7"/>
    <w:rsid w:val="00B60143"/>
    <w:rsid w:val="00B61FB3"/>
    <w:rsid w:val="00B65369"/>
    <w:rsid w:val="00B66340"/>
    <w:rsid w:val="00B71752"/>
    <w:rsid w:val="00B86930"/>
    <w:rsid w:val="00B94594"/>
    <w:rsid w:val="00BA1A70"/>
    <w:rsid w:val="00BA1AB6"/>
    <w:rsid w:val="00BA2865"/>
    <w:rsid w:val="00BA50F2"/>
    <w:rsid w:val="00BB2CBB"/>
    <w:rsid w:val="00BB3C12"/>
    <w:rsid w:val="00BB3FBD"/>
    <w:rsid w:val="00BB427D"/>
    <w:rsid w:val="00BC1EBD"/>
    <w:rsid w:val="00BD0026"/>
    <w:rsid w:val="00BD7F9F"/>
    <w:rsid w:val="00BE46CE"/>
    <w:rsid w:val="00BE4CC5"/>
    <w:rsid w:val="00BF0A74"/>
    <w:rsid w:val="00BF0AE1"/>
    <w:rsid w:val="00BF0B59"/>
    <w:rsid w:val="00C0423C"/>
    <w:rsid w:val="00C077BD"/>
    <w:rsid w:val="00C113DA"/>
    <w:rsid w:val="00C11657"/>
    <w:rsid w:val="00C20782"/>
    <w:rsid w:val="00C33F1A"/>
    <w:rsid w:val="00C439A7"/>
    <w:rsid w:val="00C466BF"/>
    <w:rsid w:val="00C4760B"/>
    <w:rsid w:val="00C51AD7"/>
    <w:rsid w:val="00C61439"/>
    <w:rsid w:val="00C61C19"/>
    <w:rsid w:val="00C64601"/>
    <w:rsid w:val="00C67E26"/>
    <w:rsid w:val="00C71FA3"/>
    <w:rsid w:val="00C73CF9"/>
    <w:rsid w:val="00C7476F"/>
    <w:rsid w:val="00C80B82"/>
    <w:rsid w:val="00C85957"/>
    <w:rsid w:val="00C90A05"/>
    <w:rsid w:val="00C917FF"/>
    <w:rsid w:val="00C9312A"/>
    <w:rsid w:val="00CA2D67"/>
    <w:rsid w:val="00CA77AF"/>
    <w:rsid w:val="00CB3120"/>
    <w:rsid w:val="00CB60C5"/>
    <w:rsid w:val="00CC77D8"/>
    <w:rsid w:val="00CD06FF"/>
    <w:rsid w:val="00CD3EF7"/>
    <w:rsid w:val="00CE08EF"/>
    <w:rsid w:val="00CE13E9"/>
    <w:rsid w:val="00CE6372"/>
    <w:rsid w:val="00CF4895"/>
    <w:rsid w:val="00D07BDB"/>
    <w:rsid w:val="00D12D7E"/>
    <w:rsid w:val="00D142F9"/>
    <w:rsid w:val="00D219FD"/>
    <w:rsid w:val="00D27A7A"/>
    <w:rsid w:val="00D31FF3"/>
    <w:rsid w:val="00D35EB7"/>
    <w:rsid w:val="00D41B65"/>
    <w:rsid w:val="00D46344"/>
    <w:rsid w:val="00D53FC3"/>
    <w:rsid w:val="00D5473D"/>
    <w:rsid w:val="00D564CE"/>
    <w:rsid w:val="00D573AE"/>
    <w:rsid w:val="00D622B9"/>
    <w:rsid w:val="00D7106D"/>
    <w:rsid w:val="00D84BD6"/>
    <w:rsid w:val="00D85704"/>
    <w:rsid w:val="00D911B0"/>
    <w:rsid w:val="00D965C7"/>
    <w:rsid w:val="00DA05EA"/>
    <w:rsid w:val="00DA18D3"/>
    <w:rsid w:val="00DA4A8E"/>
    <w:rsid w:val="00DA7411"/>
    <w:rsid w:val="00DA7BC4"/>
    <w:rsid w:val="00DB27EC"/>
    <w:rsid w:val="00DB390D"/>
    <w:rsid w:val="00DB4DE5"/>
    <w:rsid w:val="00DD1790"/>
    <w:rsid w:val="00DD3C6F"/>
    <w:rsid w:val="00DD3E0A"/>
    <w:rsid w:val="00DE1892"/>
    <w:rsid w:val="00DE6451"/>
    <w:rsid w:val="00DE7657"/>
    <w:rsid w:val="00DF0551"/>
    <w:rsid w:val="00DF09CE"/>
    <w:rsid w:val="00DF709D"/>
    <w:rsid w:val="00E05266"/>
    <w:rsid w:val="00E0600D"/>
    <w:rsid w:val="00E23293"/>
    <w:rsid w:val="00E24E8A"/>
    <w:rsid w:val="00E25F29"/>
    <w:rsid w:val="00E27AFD"/>
    <w:rsid w:val="00E31A2F"/>
    <w:rsid w:val="00E32E21"/>
    <w:rsid w:val="00E379B2"/>
    <w:rsid w:val="00E40339"/>
    <w:rsid w:val="00E42552"/>
    <w:rsid w:val="00E429AD"/>
    <w:rsid w:val="00E433D6"/>
    <w:rsid w:val="00E436D9"/>
    <w:rsid w:val="00E454C0"/>
    <w:rsid w:val="00E53022"/>
    <w:rsid w:val="00E53378"/>
    <w:rsid w:val="00E54951"/>
    <w:rsid w:val="00E604F5"/>
    <w:rsid w:val="00E63319"/>
    <w:rsid w:val="00E74E0F"/>
    <w:rsid w:val="00E772AA"/>
    <w:rsid w:val="00E864ED"/>
    <w:rsid w:val="00E90844"/>
    <w:rsid w:val="00E97A3E"/>
    <w:rsid w:val="00EA1188"/>
    <w:rsid w:val="00EA22C4"/>
    <w:rsid w:val="00EB1BD2"/>
    <w:rsid w:val="00EC2C5D"/>
    <w:rsid w:val="00EC43B3"/>
    <w:rsid w:val="00ED3314"/>
    <w:rsid w:val="00ED60CB"/>
    <w:rsid w:val="00ED72DF"/>
    <w:rsid w:val="00EE059D"/>
    <w:rsid w:val="00EE25A2"/>
    <w:rsid w:val="00EE2F79"/>
    <w:rsid w:val="00EF0B84"/>
    <w:rsid w:val="00EF20D9"/>
    <w:rsid w:val="00EF28B4"/>
    <w:rsid w:val="00EF7227"/>
    <w:rsid w:val="00F011D7"/>
    <w:rsid w:val="00F0274A"/>
    <w:rsid w:val="00F07570"/>
    <w:rsid w:val="00F07D52"/>
    <w:rsid w:val="00F07F10"/>
    <w:rsid w:val="00F11696"/>
    <w:rsid w:val="00F135EA"/>
    <w:rsid w:val="00F167DD"/>
    <w:rsid w:val="00F16895"/>
    <w:rsid w:val="00F231F0"/>
    <w:rsid w:val="00F37616"/>
    <w:rsid w:val="00F432CD"/>
    <w:rsid w:val="00F50D9F"/>
    <w:rsid w:val="00F61033"/>
    <w:rsid w:val="00F622AE"/>
    <w:rsid w:val="00F671E8"/>
    <w:rsid w:val="00F75821"/>
    <w:rsid w:val="00F8219D"/>
    <w:rsid w:val="00F825A4"/>
    <w:rsid w:val="00F82E11"/>
    <w:rsid w:val="00F83B7B"/>
    <w:rsid w:val="00F86B64"/>
    <w:rsid w:val="00F90194"/>
    <w:rsid w:val="00F90E27"/>
    <w:rsid w:val="00F9430A"/>
    <w:rsid w:val="00FA0034"/>
    <w:rsid w:val="00FA18D2"/>
    <w:rsid w:val="00FA2A04"/>
    <w:rsid w:val="00FA7847"/>
    <w:rsid w:val="00FB6BFF"/>
    <w:rsid w:val="00FB70C5"/>
    <w:rsid w:val="00FC2417"/>
    <w:rsid w:val="00FC362D"/>
    <w:rsid w:val="00FC4994"/>
    <w:rsid w:val="00FC68E9"/>
    <w:rsid w:val="00FD2A79"/>
    <w:rsid w:val="00FD4B02"/>
    <w:rsid w:val="00FD7986"/>
    <w:rsid w:val="00FE2C8E"/>
    <w:rsid w:val="00FE32DE"/>
    <w:rsid w:val="00FF028C"/>
    <w:rsid w:val="00FF1C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929F5"/>
  <w15:docId w15:val="{FBC6F691-C423-4C87-B251-072C5156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paragraph" w:styleId="Zarkazkladnhotextu2">
    <w:name w:val="Body Text Indent 2"/>
    <w:basedOn w:val="Normlny"/>
    <w:link w:val="Zarkazkladnhotextu2Char"/>
    <w:uiPriority w:val="99"/>
    <w:unhideWhenUsed/>
    <w:rsid w:val="006848F7"/>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6848F7"/>
    <w:rPr>
      <w:rFonts w:ascii="Arial" w:eastAsia="Times New Roman" w:hAnsi="Arial"/>
      <w:lang w:eastAsia="cs-CZ"/>
    </w:rPr>
  </w:style>
  <w:style w:type="paragraph" w:customStyle="1" w:styleId="Nadpis13">
    <w:name w:val="Nadpis13"/>
    <w:basedOn w:val="Normlny"/>
    <w:link w:val="Nadpis13Char"/>
    <w:qFormat/>
    <w:rsid w:val="00F37616"/>
    <w:pPr>
      <w:ind w:left="851" w:hanging="851"/>
      <w:jc w:val="both"/>
    </w:pPr>
    <w:rPr>
      <w:rFonts w:ascii="Arial Narrow" w:hAnsi="Arial Narrow" w:cs="Arial"/>
      <w:sz w:val="22"/>
      <w:szCs w:val="22"/>
    </w:rPr>
  </w:style>
  <w:style w:type="character" w:customStyle="1" w:styleId="Nadpis13Char">
    <w:name w:val="Nadpis13 Char"/>
    <w:basedOn w:val="Predvolenpsmoodseku"/>
    <w:link w:val="Nadpis13"/>
    <w:rsid w:val="00F37616"/>
    <w:rPr>
      <w:rFonts w:ascii="Arial Narrow" w:eastAsia="Times New Roman" w:hAnsi="Arial Narrow" w:cs="Arial"/>
      <w:sz w:val="22"/>
      <w:szCs w:val="22"/>
      <w:lang w:eastAsia="cs-CZ"/>
    </w:rPr>
  </w:style>
  <w:style w:type="paragraph" w:customStyle="1" w:styleId="Import8">
    <w:name w:val="Import 8"/>
    <w:basedOn w:val="Normlny"/>
    <w:rsid w:val="00EF20D9"/>
    <w:pPr>
      <w:widowControl w:val="0"/>
      <w:tabs>
        <w:tab w:val="clear" w:pos="2160"/>
        <w:tab w:val="clear" w:pos="2880"/>
        <w:tab w:val="clear" w:pos="4500"/>
        <w:tab w:val="left" w:pos="5472"/>
      </w:tabs>
      <w:spacing w:line="288" w:lineRule="auto"/>
    </w:pPr>
    <w:rPr>
      <w:rFonts w:ascii="Courier New" w:hAnsi="Courier New"/>
      <w:i/>
      <w:sz w:val="24"/>
      <w:lang w:val="cs-CZ" w:eastAsia="sk-SK"/>
    </w:rPr>
  </w:style>
  <w:style w:type="paragraph" w:styleId="Zarkazkladnhotextu">
    <w:name w:val="Body Text Indent"/>
    <w:basedOn w:val="Normlny"/>
    <w:link w:val="ZarkazkladnhotextuChar"/>
    <w:uiPriority w:val="99"/>
    <w:semiHidden/>
    <w:unhideWhenUsed/>
    <w:rsid w:val="00CB3120"/>
    <w:pPr>
      <w:spacing w:after="120"/>
      <w:ind w:left="283"/>
    </w:pPr>
  </w:style>
  <w:style w:type="character" w:customStyle="1" w:styleId="ZarkazkladnhotextuChar">
    <w:name w:val="Zarážka základného textu Char"/>
    <w:basedOn w:val="Predvolenpsmoodseku"/>
    <w:link w:val="Zarkazkladnhotextu"/>
    <w:uiPriority w:val="99"/>
    <w:semiHidden/>
    <w:rsid w:val="00CB3120"/>
    <w:rPr>
      <w:rFonts w:ascii="Arial" w:eastAsia="Times New Roman" w:hAnsi="Arial"/>
      <w:lang w:eastAsia="cs-CZ"/>
    </w:rPr>
  </w:style>
  <w:style w:type="paragraph" w:styleId="Bezriadkovania">
    <w:name w:val="No Spacing"/>
    <w:uiPriority w:val="1"/>
    <w:qFormat/>
    <w:rsid w:val="002F0BED"/>
    <w:pPr>
      <w:tabs>
        <w:tab w:val="left" w:pos="2160"/>
        <w:tab w:val="left" w:pos="2880"/>
        <w:tab w:val="left" w:pos="4500"/>
      </w:tabs>
    </w:pPr>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2026">
      <w:bodyDiv w:val="1"/>
      <w:marLeft w:val="0"/>
      <w:marRight w:val="0"/>
      <w:marTop w:val="0"/>
      <w:marBottom w:val="0"/>
      <w:divBdr>
        <w:top w:val="none" w:sz="0" w:space="0" w:color="auto"/>
        <w:left w:val="none" w:sz="0" w:space="0" w:color="auto"/>
        <w:bottom w:val="none" w:sz="0" w:space="0" w:color="auto"/>
        <w:right w:val="none" w:sz="0" w:space="0" w:color="auto"/>
      </w:divBdr>
    </w:div>
    <w:div w:id="139543384">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317423611">
      <w:bodyDiv w:val="1"/>
      <w:marLeft w:val="0"/>
      <w:marRight w:val="0"/>
      <w:marTop w:val="0"/>
      <w:marBottom w:val="0"/>
      <w:divBdr>
        <w:top w:val="none" w:sz="0" w:space="0" w:color="auto"/>
        <w:left w:val="none" w:sz="0" w:space="0" w:color="auto"/>
        <w:bottom w:val="none" w:sz="0" w:space="0" w:color="auto"/>
        <w:right w:val="none" w:sz="0" w:space="0" w:color="auto"/>
      </w:divBdr>
    </w:div>
    <w:div w:id="333192490">
      <w:bodyDiv w:val="1"/>
      <w:marLeft w:val="0"/>
      <w:marRight w:val="0"/>
      <w:marTop w:val="0"/>
      <w:marBottom w:val="0"/>
      <w:divBdr>
        <w:top w:val="none" w:sz="0" w:space="0" w:color="auto"/>
        <w:left w:val="none" w:sz="0" w:space="0" w:color="auto"/>
        <w:bottom w:val="none" w:sz="0" w:space="0" w:color="auto"/>
        <w:right w:val="none" w:sz="0" w:space="0" w:color="auto"/>
      </w:divBdr>
    </w:div>
    <w:div w:id="337001146">
      <w:bodyDiv w:val="1"/>
      <w:marLeft w:val="0"/>
      <w:marRight w:val="0"/>
      <w:marTop w:val="0"/>
      <w:marBottom w:val="0"/>
      <w:divBdr>
        <w:top w:val="none" w:sz="0" w:space="0" w:color="auto"/>
        <w:left w:val="none" w:sz="0" w:space="0" w:color="auto"/>
        <w:bottom w:val="none" w:sz="0" w:space="0" w:color="auto"/>
        <w:right w:val="none" w:sz="0" w:space="0" w:color="auto"/>
      </w:divBdr>
      <w:divsChild>
        <w:div w:id="729353574">
          <w:marLeft w:val="-12690"/>
          <w:marRight w:val="0"/>
          <w:marTop w:val="0"/>
          <w:marBottom w:val="0"/>
          <w:divBdr>
            <w:top w:val="single" w:sz="6" w:space="0" w:color="80878F"/>
            <w:left w:val="single" w:sz="6" w:space="0" w:color="80878F"/>
            <w:bottom w:val="single" w:sz="6" w:space="0" w:color="80878F"/>
            <w:right w:val="single" w:sz="6" w:space="0" w:color="80878F"/>
          </w:divBdr>
          <w:divsChild>
            <w:div w:id="1450468073">
              <w:marLeft w:val="0"/>
              <w:marRight w:val="0"/>
              <w:marTop w:val="0"/>
              <w:marBottom w:val="0"/>
              <w:divBdr>
                <w:top w:val="none" w:sz="0" w:space="0" w:color="auto"/>
                <w:left w:val="none" w:sz="0" w:space="0" w:color="auto"/>
                <w:bottom w:val="none" w:sz="0" w:space="0" w:color="auto"/>
                <w:right w:val="none" w:sz="0" w:space="0" w:color="auto"/>
              </w:divBdr>
              <w:divsChild>
                <w:div w:id="2026321742">
                  <w:marLeft w:val="75"/>
                  <w:marRight w:val="75"/>
                  <w:marTop w:val="240"/>
                  <w:marBottom w:val="75"/>
                  <w:divBdr>
                    <w:top w:val="none" w:sz="0" w:space="0" w:color="auto"/>
                    <w:left w:val="none" w:sz="0" w:space="0" w:color="auto"/>
                    <w:bottom w:val="none" w:sz="0" w:space="0" w:color="auto"/>
                    <w:right w:val="none" w:sz="0" w:space="0" w:color="auto"/>
                  </w:divBdr>
                  <w:divsChild>
                    <w:div w:id="2000380978">
                      <w:marLeft w:val="0"/>
                      <w:marRight w:val="0"/>
                      <w:marTop w:val="0"/>
                      <w:marBottom w:val="0"/>
                      <w:divBdr>
                        <w:top w:val="none" w:sz="0" w:space="0" w:color="auto"/>
                        <w:left w:val="single" w:sz="6" w:space="0" w:color="80878F"/>
                        <w:bottom w:val="single" w:sz="6" w:space="0" w:color="80878F"/>
                        <w:right w:val="single" w:sz="6" w:space="0" w:color="80878F"/>
                      </w:divBdr>
                      <w:divsChild>
                        <w:div w:id="2064020478">
                          <w:marLeft w:val="0"/>
                          <w:marRight w:val="0"/>
                          <w:marTop w:val="0"/>
                          <w:marBottom w:val="0"/>
                          <w:divBdr>
                            <w:top w:val="none" w:sz="0" w:space="0" w:color="auto"/>
                            <w:left w:val="none" w:sz="0" w:space="0" w:color="auto"/>
                            <w:bottom w:val="none" w:sz="0" w:space="0" w:color="auto"/>
                            <w:right w:val="none" w:sz="0" w:space="0" w:color="auto"/>
                          </w:divBdr>
                          <w:divsChild>
                            <w:div w:id="14131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949447">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521624647">
      <w:bodyDiv w:val="1"/>
      <w:marLeft w:val="0"/>
      <w:marRight w:val="0"/>
      <w:marTop w:val="0"/>
      <w:marBottom w:val="0"/>
      <w:divBdr>
        <w:top w:val="none" w:sz="0" w:space="0" w:color="auto"/>
        <w:left w:val="none" w:sz="0" w:space="0" w:color="auto"/>
        <w:bottom w:val="none" w:sz="0" w:space="0" w:color="auto"/>
        <w:right w:val="none" w:sz="0" w:space="0" w:color="auto"/>
      </w:divBdr>
    </w:div>
    <w:div w:id="581375796">
      <w:bodyDiv w:val="1"/>
      <w:marLeft w:val="0"/>
      <w:marRight w:val="0"/>
      <w:marTop w:val="0"/>
      <w:marBottom w:val="0"/>
      <w:divBdr>
        <w:top w:val="none" w:sz="0" w:space="0" w:color="auto"/>
        <w:left w:val="none" w:sz="0" w:space="0" w:color="auto"/>
        <w:bottom w:val="none" w:sz="0" w:space="0" w:color="auto"/>
        <w:right w:val="none" w:sz="0" w:space="0" w:color="auto"/>
      </w:divBdr>
    </w:div>
    <w:div w:id="643046560">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816650469">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57341005">
      <w:bodyDiv w:val="1"/>
      <w:marLeft w:val="0"/>
      <w:marRight w:val="0"/>
      <w:marTop w:val="0"/>
      <w:marBottom w:val="0"/>
      <w:divBdr>
        <w:top w:val="none" w:sz="0" w:space="0" w:color="auto"/>
        <w:left w:val="none" w:sz="0" w:space="0" w:color="auto"/>
        <w:bottom w:val="none" w:sz="0" w:space="0" w:color="auto"/>
        <w:right w:val="none" w:sz="0" w:space="0" w:color="auto"/>
      </w:divBdr>
    </w:div>
    <w:div w:id="1361005925">
      <w:bodyDiv w:val="1"/>
      <w:marLeft w:val="0"/>
      <w:marRight w:val="0"/>
      <w:marTop w:val="0"/>
      <w:marBottom w:val="0"/>
      <w:divBdr>
        <w:top w:val="none" w:sz="0" w:space="0" w:color="auto"/>
        <w:left w:val="none" w:sz="0" w:space="0" w:color="auto"/>
        <w:bottom w:val="none" w:sz="0" w:space="0" w:color="auto"/>
        <w:right w:val="none" w:sz="0" w:space="0" w:color="auto"/>
      </w:divBdr>
    </w:div>
    <w:div w:id="1439132808">
      <w:bodyDiv w:val="1"/>
      <w:marLeft w:val="0"/>
      <w:marRight w:val="0"/>
      <w:marTop w:val="0"/>
      <w:marBottom w:val="0"/>
      <w:divBdr>
        <w:top w:val="none" w:sz="0" w:space="0" w:color="auto"/>
        <w:left w:val="none" w:sz="0" w:space="0" w:color="auto"/>
        <w:bottom w:val="none" w:sz="0" w:space="0" w:color="auto"/>
        <w:right w:val="none" w:sz="0" w:space="0" w:color="auto"/>
      </w:divBdr>
    </w:div>
    <w:div w:id="1547373545">
      <w:bodyDiv w:val="1"/>
      <w:marLeft w:val="0"/>
      <w:marRight w:val="0"/>
      <w:marTop w:val="0"/>
      <w:marBottom w:val="0"/>
      <w:divBdr>
        <w:top w:val="none" w:sz="0" w:space="0" w:color="auto"/>
        <w:left w:val="none" w:sz="0" w:space="0" w:color="auto"/>
        <w:bottom w:val="none" w:sz="0" w:space="0" w:color="auto"/>
        <w:right w:val="none" w:sz="0" w:space="0" w:color="auto"/>
      </w:divBdr>
    </w:div>
    <w:div w:id="1567300860">
      <w:bodyDiv w:val="1"/>
      <w:marLeft w:val="0"/>
      <w:marRight w:val="0"/>
      <w:marTop w:val="0"/>
      <w:marBottom w:val="0"/>
      <w:divBdr>
        <w:top w:val="none" w:sz="0" w:space="0" w:color="auto"/>
        <w:left w:val="none" w:sz="0" w:space="0" w:color="auto"/>
        <w:bottom w:val="none" w:sz="0" w:space="0" w:color="auto"/>
        <w:right w:val="none" w:sz="0" w:space="0" w:color="auto"/>
      </w:divBdr>
    </w:div>
    <w:div w:id="1625771124">
      <w:bodyDiv w:val="1"/>
      <w:marLeft w:val="0"/>
      <w:marRight w:val="0"/>
      <w:marTop w:val="0"/>
      <w:marBottom w:val="0"/>
      <w:divBdr>
        <w:top w:val="none" w:sz="0" w:space="0" w:color="auto"/>
        <w:left w:val="none" w:sz="0" w:space="0" w:color="auto"/>
        <w:bottom w:val="none" w:sz="0" w:space="0" w:color="auto"/>
        <w:right w:val="none" w:sz="0" w:space="0" w:color="auto"/>
      </w:divBdr>
    </w:div>
    <w:div w:id="1644888134">
      <w:bodyDiv w:val="1"/>
      <w:marLeft w:val="0"/>
      <w:marRight w:val="0"/>
      <w:marTop w:val="0"/>
      <w:marBottom w:val="0"/>
      <w:divBdr>
        <w:top w:val="none" w:sz="0" w:space="0" w:color="auto"/>
        <w:left w:val="none" w:sz="0" w:space="0" w:color="auto"/>
        <w:bottom w:val="none" w:sz="0" w:space="0" w:color="auto"/>
        <w:right w:val="none" w:sz="0" w:space="0" w:color="auto"/>
      </w:divBdr>
    </w:div>
    <w:div w:id="2095933308">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microcom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E79EBD7-9CCC-4949-830B-CAA28CC2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4847</Words>
  <Characters>27634</Characters>
  <Application>Microsoft Office Word</Application>
  <DocSecurity>0</DocSecurity>
  <Lines>230</Lines>
  <Paragraphs>64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Schmidt</dc:creator>
  <cp:lastModifiedBy>Veronika Somorovská</cp:lastModifiedBy>
  <cp:revision>2</cp:revision>
  <cp:lastPrinted>2020-06-23T09:14:00Z</cp:lastPrinted>
  <dcterms:created xsi:type="dcterms:W3CDTF">2023-06-19T11:09:00Z</dcterms:created>
  <dcterms:modified xsi:type="dcterms:W3CDTF">2023-06-19T11:09:00Z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