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E26BE9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E26BE9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E26BE9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E26BE9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E26BE9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E26BE9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E26BE9">
        <w:rPr>
          <w:rFonts w:ascii="Calibri" w:hAnsi="Calibri" w:cs="Calibri"/>
          <w:sz w:val="20"/>
          <w:szCs w:val="20"/>
        </w:rPr>
        <w:t>dodanie</w:t>
      </w:r>
      <w:r w:rsidR="00FC7500" w:rsidRPr="00E26BE9">
        <w:rPr>
          <w:rFonts w:ascii="Calibri" w:hAnsi="Calibri" w:cs="Calibri"/>
          <w:sz w:val="20"/>
          <w:szCs w:val="20"/>
        </w:rPr>
        <w:t xml:space="preserve"> </w:t>
      </w:r>
      <w:r w:rsidR="00126550" w:rsidRPr="00E26BE9">
        <w:rPr>
          <w:rFonts w:ascii="Calibri" w:hAnsi="Calibri" w:cs="Calibri"/>
          <w:sz w:val="20"/>
          <w:szCs w:val="20"/>
        </w:rPr>
        <w:t xml:space="preserve">pojazdných </w:t>
      </w:r>
      <w:r w:rsidR="00466DDD" w:rsidRPr="00E26BE9">
        <w:rPr>
          <w:rFonts w:ascii="Calibri" w:hAnsi="Calibri" w:cs="Calibri"/>
          <w:sz w:val="20"/>
          <w:szCs w:val="20"/>
        </w:rPr>
        <w:t>regálových stolíkov</w:t>
      </w:r>
      <w:r w:rsidRPr="00E26BE9">
        <w:rPr>
          <w:rFonts w:ascii="Calibri" w:hAnsi="Calibri" w:cs="Calibri"/>
          <w:sz w:val="20"/>
          <w:szCs w:val="20"/>
        </w:rPr>
        <w:t xml:space="preserve">, doprava na </w:t>
      </w:r>
      <w:r w:rsidR="00761AE3" w:rsidRPr="00E26BE9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E26BE9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E26BE9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E26BE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E26BE9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</w:t>
      </w:r>
      <w:r w:rsidR="006D3868" w:rsidRPr="00E26BE9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E26BE9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E26BE9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b/>
          <w:sz w:val="20"/>
        </w:rPr>
        <w:t>Minimálna technická špecifikácia:</w:t>
      </w:r>
      <w:r w:rsidR="008A48A3" w:rsidRPr="00E26BE9">
        <w:rPr>
          <w:rFonts w:asciiTheme="minorHAnsi" w:hAnsiTheme="minorHAnsi" w:cstheme="minorHAnsi"/>
          <w:b/>
          <w:sz w:val="20"/>
        </w:rPr>
        <w:t xml:space="preserve"> Pojazdný regálový stolík- 2</w:t>
      </w:r>
      <w:r w:rsidR="00FA3554" w:rsidRPr="00E26BE9">
        <w:rPr>
          <w:rFonts w:asciiTheme="minorHAnsi" w:hAnsiTheme="minorHAnsi" w:cstheme="minorHAnsi"/>
          <w:b/>
          <w:sz w:val="20"/>
        </w:rPr>
        <w:t xml:space="preserve"> ks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E26BE9" w:rsidRDefault="00406B46" w:rsidP="00406B46">
      <w:pPr>
        <w:spacing w:line="276" w:lineRule="auto"/>
        <w:rPr>
          <w:b/>
          <w:i/>
        </w:rPr>
      </w:pPr>
      <w:r w:rsidRPr="00E26BE9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E26BE9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E26BE9">
        <w:rPr>
          <w:rFonts w:asciiTheme="minorHAnsi" w:hAnsiTheme="minorHAnsi" w:cstheme="minorHAnsi"/>
          <w:sz w:val="20"/>
        </w:rPr>
        <w:t>-požaduje sa nový</w:t>
      </w:r>
      <w:r w:rsidR="00743D5C" w:rsidRPr="00E26BE9">
        <w:rPr>
          <w:rFonts w:asciiTheme="minorHAnsi" w:hAnsiTheme="minorHAnsi" w:cstheme="minorHAnsi"/>
          <w:sz w:val="20"/>
        </w:rPr>
        <w:t>,</w:t>
      </w:r>
      <w:r w:rsidRPr="00E26BE9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406B46" w:rsidRPr="00E26BE9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5000" w:type="pct"/>
        <w:tblInd w:w="108" w:type="dxa"/>
        <w:tblLook w:val="04A0"/>
      </w:tblPr>
      <w:tblGrid>
        <w:gridCol w:w="9569"/>
      </w:tblGrid>
      <w:tr w:rsidR="00890BDF" w:rsidRPr="00890BDF" w:rsidTr="00890BDF">
        <w:tc>
          <w:tcPr>
            <w:tcW w:w="5000" w:type="pct"/>
          </w:tcPr>
          <w:p w:rsidR="00890BDF" w:rsidRPr="00890BDF" w:rsidRDefault="00890BDF" w:rsidP="00890BD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Požadované min. technicko-medicínske parametre / opis / požadovaná hodnota: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kostra nerezová </w:t>
            </w:r>
            <w:proofErr w:type="spellStart"/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celozváraná</w:t>
            </w:r>
            <w:proofErr w:type="spellEnd"/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výška 79-90 cm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dĺžka 90-100 cm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šírka 60-67 cm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2x pevná nerezová polica </w:t>
            </w:r>
            <w:proofErr w:type="spellStart"/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dxš</w:t>
            </w:r>
            <w:proofErr w:type="spellEnd"/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90-100x60-67 cm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 kolieska s priemerom min. 10 cm, antistatické, z toho 2 kolieska s brzdou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nosnosť min. 60 kg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bez </w:t>
            </w:r>
            <w:proofErr w:type="spellStart"/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madiel</w:t>
            </w:r>
            <w:proofErr w:type="spellEnd"/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na tlačenie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dezinfikovateľný štandardnými dezinfekčnými prostriedkami používanými v zdravotníctve</w:t>
            </w:r>
          </w:p>
        </w:tc>
      </w:tr>
      <w:tr w:rsidR="00890BDF" w:rsidRPr="00890BDF" w:rsidTr="00890BDF">
        <w:tc>
          <w:tcPr>
            <w:tcW w:w="5000" w:type="pct"/>
            <w:shd w:val="clear" w:color="auto" w:fill="auto"/>
          </w:tcPr>
          <w:p w:rsidR="00890BDF" w:rsidRPr="00890BDF" w:rsidRDefault="00890BDF" w:rsidP="00890BDF">
            <w:pPr>
              <w:pStyle w:val="Odsekzoznamu"/>
              <w:widowControl w:val="0"/>
              <w:numPr>
                <w:ilvl w:val="0"/>
                <w:numId w:val="34"/>
              </w:num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90BD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vzdialenosť medzi policami min. 58 cm</w:t>
            </w:r>
          </w:p>
        </w:tc>
      </w:tr>
    </w:tbl>
    <w:p w:rsidR="00DE3BDD" w:rsidRPr="00E26BE9" w:rsidRDefault="00DE3BDD" w:rsidP="000239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DE3BDD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F40" w:rsidRDefault="00423F40">
      <w:r>
        <w:separator/>
      </w:r>
    </w:p>
  </w:endnote>
  <w:endnote w:type="continuationSeparator" w:id="0">
    <w:p w:rsidR="00423F40" w:rsidRDefault="00423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1E494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03A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03A86" w:rsidRDefault="00003A86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Pr="00596C74" w:rsidRDefault="001E4944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03A86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B676E7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03A86" w:rsidRDefault="00003A86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03A86" w:rsidRDefault="00003A86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03A86" w:rsidRDefault="00003A8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03A86" w:rsidRPr="00596C74" w:rsidRDefault="00003A86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003A86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F40" w:rsidRDefault="00423F40">
      <w:r>
        <w:separator/>
      </w:r>
    </w:p>
  </w:footnote>
  <w:footnote w:type="continuationSeparator" w:id="0">
    <w:p w:rsidR="00423F40" w:rsidRDefault="00423F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Pr="00107917" w:rsidRDefault="00003A86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smallCaps/>
        <w:color w:val="808080"/>
        <w:sz w:val="16"/>
      </w:rPr>
    </w:pPr>
  </w:p>
  <w:p w:rsidR="00003A86" w:rsidRDefault="00003A86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963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3A86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696E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6645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342"/>
    <w:rsid w:val="00134460"/>
    <w:rsid w:val="00134FBA"/>
    <w:rsid w:val="001355B8"/>
    <w:rsid w:val="00135CA1"/>
    <w:rsid w:val="00137CDB"/>
    <w:rsid w:val="0014106F"/>
    <w:rsid w:val="001410CB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44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14E1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1834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322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5C2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1CF3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3F40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63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57B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B3F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0A1A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D19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2F09"/>
    <w:rsid w:val="00823BA3"/>
    <w:rsid w:val="00824784"/>
    <w:rsid w:val="008247D4"/>
    <w:rsid w:val="00824E97"/>
    <w:rsid w:val="00824F49"/>
    <w:rsid w:val="0082790D"/>
    <w:rsid w:val="00827CDB"/>
    <w:rsid w:val="00827D98"/>
    <w:rsid w:val="00830B86"/>
    <w:rsid w:val="0083197B"/>
    <w:rsid w:val="008327F4"/>
    <w:rsid w:val="008329C6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67940"/>
    <w:rsid w:val="00870C4C"/>
    <w:rsid w:val="008714CB"/>
    <w:rsid w:val="00871F3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BDF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0A4B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6962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AD7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171D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47C5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6E7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13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5DA7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5DA0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5F0F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1CB"/>
    <w:rsid w:val="00E31450"/>
    <w:rsid w:val="00E315A1"/>
    <w:rsid w:val="00E316FE"/>
    <w:rsid w:val="00E31E33"/>
    <w:rsid w:val="00E34516"/>
    <w:rsid w:val="00E353D2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47134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ED8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5C18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F5EF1-9167-49CB-954F-5211524F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1043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diana.dubakova</cp:lastModifiedBy>
  <cp:revision>2</cp:revision>
  <cp:lastPrinted>2023-02-01T11:47:00Z</cp:lastPrinted>
  <dcterms:created xsi:type="dcterms:W3CDTF">2023-02-01T11:49:00Z</dcterms:created>
  <dcterms:modified xsi:type="dcterms:W3CDTF">2023-02-01T11:49:00Z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