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11B2658" w14:textId="77777777" w:rsidR="003C2761" w:rsidRPr="00347025" w:rsidRDefault="003C2761" w:rsidP="003C2761">
      <w:pPr>
        <w:pStyle w:val="Zkladntext21"/>
        <w:widowControl/>
        <w:tabs>
          <w:tab w:val="left" w:pos="426"/>
          <w:tab w:val="left" w:pos="5245"/>
        </w:tabs>
        <w:ind w:left="0" w:firstLine="0"/>
        <w:jc w:val="right"/>
        <w:rPr>
          <w:i/>
          <w:color w:val="A6A6A6" w:themeColor="background1" w:themeShade="A6"/>
          <w:szCs w:val="24"/>
        </w:rPr>
      </w:pPr>
      <w:r w:rsidRPr="00347025">
        <w:rPr>
          <w:i/>
          <w:color w:val="A6A6A6" w:themeColor="background1" w:themeShade="A6"/>
          <w:szCs w:val="24"/>
        </w:rPr>
        <w:t>Príloha č. 7 SP</w:t>
      </w:r>
    </w:p>
    <w:p w14:paraId="1BA45AA2" w14:textId="77777777" w:rsidR="003C2761" w:rsidRPr="00947C3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  <w:sz w:val="28"/>
          <w:szCs w:val="28"/>
        </w:rPr>
      </w:pPr>
      <w:r w:rsidRPr="00947C31">
        <w:rPr>
          <w:b/>
          <w:noProof w:val="0"/>
          <w:sz w:val="28"/>
          <w:szCs w:val="28"/>
        </w:rPr>
        <w:t>Vyhlásenie uchádzača</w:t>
      </w:r>
    </w:p>
    <w:p w14:paraId="0B35CB3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center"/>
        <w:rPr>
          <w:b/>
          <w:noProof w:val="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3879"/>
        <w:gridCol w:w="5183"/>
      </w:tblGrid>
      <w:tr w:rsidR="003C2761" w14:paraId="1ED6674E" w14:textId="77777777" w:rsidTr="00F60E66">
        <w:tc>
          <w:tcPr>
            <w:tcW w:w="3936" w:type="dxa"/>
          </w:tcPr>
          <w:p w14:paraId="29C12EE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Verejný obstarávateľ/Objednávateľ</w:t>
            </w:r>
          </w:p>
        </w:tc>
        <w:tc>
          <w:tcPr>
            <w:tcW w:w="5352" w:type="dxa"/>
          </w:tcPr>
          <w:p w14:paraId="733149C7" w14:textId="466156F6" w:rsidR="003C2761" w:rsidRPr="00250FC2" w:rsidRDefault="003C2761" w:rsidP="00F60E66">
            <w:pPr>
              <w:tabs>
                <w:tab w:val="left" w:pos="1440"/>
                <w:tab w:val="right" w:pos="9000"/>
              </w:tabs>
              <w:spacing w:before="120" w:after="60" w:line="80" w:lineRule="atLeast"/>
              <w:contextualSpacing/>
              <w:rPr>
                <w:b/>
                <w:spacing w:val="10"/>
              </w:rPr>
            </w:pPr>
            <w:r w:rsidRPr="00250FC2">
              <w:rPr>
                <w:b/>
                <w:spacing w:val="10"/>
              </w:rPr>
              <w:t xml:space="preserve">Fakultná nemocnica Trenčín, Legionárska 28,  911 </w:t>
            </w:r>
            <w:r w:rsidR="00566EEE">
              <w:rPr>
                <w:b/>
                <w:spacing w:val="10"/>
              </w:rPr>
              <w:t>7</w:t>
            </w:r>
            <w:r w:rsidRPr="00250FC2">
              <w:rPr>
                <w:b/>
                <w:spacing w:val="10"/>
              </w:rPr>
              <w:t>1 Trenčín</w:t>
            </w:r>
          </w:p>
          <w:p w14:paraId="44E84CC8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</w:p>
        </w:tc>
      </w:tr>
      <w:tr w:rsidR="003C2761" w14:paraId="40BF889E" w14:textId="77777777" w:rsidTr="00F60E66">
        <w:tc>
          <w:tcPr>
            <w:tcW w:w="3936" w:type="dxa"/>
          </w:tcPr>
          <w:p w14:paraId="2245DC3A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Predmet zákazky/ Zmluvy</w:t>
            </w:r>
          </w:p>
        </w:tc>
        <w:tc>
          <w:tcPr>
            <w:tcW w:w="5352" w:type="dxa"/>
          </w:tcPr>
          <w:p w14:paraId="6D1E5C15" w14:textId="32158DF2" w:rsidR="003C2761" w:rsidRPr="00250FC2" w:rsidRDefault="003A1395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</w:rPr>
            </w:pPr>
            <w:r w:rsidRPr="003A1395">
              <w:rPr>
                <w:b/>
              </w:rPr>
              <w:t>Anestéziologický prístroj s monitorom vitálnych funkcií pre prostredie magnetickej rezonancie</w:t>
            </w:r>
          </w:p>
        </w:tc>
      </w:tr>
      <w:tr w:rsidR="003C2761" w14:paraId="5CBDF3D2" w14:textId="77777777" w:rsidTr="00F60E66">
        <w:tc>
          <w:tcPr>
            <w:tcW w:w="3936" w:type="dxa"/>
          </w:tcPr>
          <w:p w14:paraId="0EE8D9F6" w14:textId="77777777" w:rsidR="003C2761" w:rsidRPr="00250FC2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Cs/>
              </w:rPr>
            </w:pPr>
            <w:r w:rsidRPr="00250FC2">
              <w:rPr>
                <w:bCs/>
              </w:rPr>
              <w:t>Uchádzač/</w:t>
            </w:r>
            <w:r>
              <w:rPr>
                <w:bCs/>
              </w:rPr>
              <w:t>Dodávateľ</w:t>
            </w:r>
          </w:p>
        </w:tc>
        <w:tc>
          <w:tcPr>
            <w:tcW w:w="5352" w:type="dxa"/>
          </w:tcPr>
          <w:p w14:paraId="15FE6D90" w14:textId="77777777" w:rsidR="003C2761" w:rsidRPr="0034377D" w:rsidRDefault="003C2761" w:rsidP="00F60E66">
            <w:pPr>
              <w:tabs>
                <w:tab w:val="left" w:pos="900"/>
                <w:tab w:val="left" w:pos="1260"/>
                <w:tab w:val="left" w:pos="1418"/>
                <w:tab w:val="left" w:pos="1980"/>
                <w:tab w:val="center" w:pos="4535"/>
              </w:tabs>
              <w:spacing w:before="60"/>
              <w:ind w:right="1"/>
              <w:rPr>
                <w:b/>
                <w:bCs/>
                <w:highlight w:val="yellow"/>
              </w:rPr>
            </w:pPr>
            <w:r w:rsidRPr="0034377D">
              <w:rPr>
                <w:bCs/>
                <w:spacing w:val="10"/>
                <w:highlight w:val="yellow"/>
              </w:rPr>
              <w:t xml:space="preserve">Obchodné meno, sídlo, IČO </w:t>
            </w:r>
            <w:r w:rsidR="00875B25" w:rsidRPr="0034377D">
              <w:rPr>
                <w:bCs/>
                <w:spacing w:val="10"/>
                <w:highlight w:val="yellow"/>
              </w:rPr>
              <w:t xml:space="preserve"> </w:t>
            </w:r>
          </w:p>
        </w:tc>
      </w:tr>
    </w:tbl>
    <w:p w14:paraId="68723DB4" w14:textId="77777777" w:rsidR="003C2761" w:rsidRDefault="003C2761" w:rsidP="003C2761">
      <w:pPr>
        <w:tabs>
          <w:tab w:val="num" w:pos="1080"/>
          <w:tab w:val="left" w:leader="dot" w:pos="10034"/>
        </w:tabs>
        <w:spacing w:before="120"/>
        <w:jc w:val="both"/>
        <w:rPr>
          <w:noProof w:val="0"/>
        </w:rPr>
      </w:pPr>
      <w:r>
        <w:rPr>
          <w:noProof w:val="0"/>
        </w:rPr>
        <w:t>Týmto vyhlasujem, že</w:t>
      </w:r>
    </w:p>
    <w:p w14:paraId="01B60321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jc w:val="both"/>
        <w:rPr>
          <w:i/>
          <w:noProof w:val="0"/>
        </w:rPr>
      </w:pPr>
      <w:r w:rsidRPr="003C2761">
        <w:rPr>
          <w:noProof w:val="0"/>
        </w:rPr>
        <w:t>súhlasí</w:t>
      </w:r>
      <w:r>
        <w:rPr>
          <w:noProof w:val="0"/>
        </w:rPr>
        <w:t>m</w:t>
      </w:r>
      <w:r w:rsidRPr="003C2761">
        <w:rPr>
          <w:noProof w:val="0"/>
        </w:rPr>
        <w:t xml:space="preserve"> so všetkými podmienkami a požiadavkami </w:t>
      </w:r>
      <w:r>
        <w:rPr>
          <w:noProof w:val="0"/>
        </w:rPr>
        <w:t>vo</w:t>
      </w:r>
      <w:r w:rsidRPr="003C2761">
        <w:rPr>
          <w:noProof w:val="0"/>
        </w:rPr>
        <w:t xml:space="preserve"> </w:t>
      </w:r>
      <w:r>
        <w:rPr>
          <w:noProof w:val="0"/>
        </w:rPr>
        <w:t xml:space="preserve">vyššie definovanom verejnom obstarávaní, </w:t>
      </w:r>
      <w:r w:rsidRPr="003C2761">
        <w:rPr>
          <w:noProof w:val="0"/>
        </w:rPr>
        <w:t>ktoré sú určené v oznámení o vyhlásení verejného obstarávania</w:t>
      </w:r>
      <w:r>
        <w:rPr>
          <w:noProof w:val="0"/>
        </w:rPr>
        <w:t xml:space="preserve"> </w:t>
      </w:r>
      <w:r w:rsidR="009A4A43">
        <w:rPr>
          <w:noProof w:val="0"/>
        </w:rPr>
        <w:t xml:space="preserve">zverejnenom dňa </w:t>
      </w:r>
      <w:r w:rsidR="009A4A43" w:rsidRPr="0034377D">
        <w:rPr>
          <w:noProof w:val="0"/>
          <w:highlight w:val="yellow"/>
        </w:rPr>
        <w:t xml:space="preserve">...................vo Vestníku </w:t>
      </w:r>
      <w:r w:rsidR="00EC72FC" w:rsidRPr="0034377D">
        <w:rPr>
          <w:noProof w:val="0"/>
          <w:highlight w:val="yellow"/>
        </w:rPr>
        <w:t xml:space="preserve">VO </w:t>
      </w:r>
      <w:r w:rsidR="009A4A43" w:rsidRPr="0034377D">
        <w:rPr>
          <w:noProof w:val="0"/>
          <w:highlight w:val="yellow"/>
        </w:rPr>
        <w:t>č. ............ pod. zn. ..................</w:t>
      </w:r>
      <w:r w:rsidRPr="003C2761">
        <w:rPr>
          <w:noProof w:val="0"/>
        </w:rPr>
        <w:t xml:space="preserve"> a v súťažných podkladoch a ich prílohách, v Zmluve a jej prílohách a v iných dokumentoch poskytnutých verejným obstarávateľom v lehote na predkladanie ponúk,  </w:t>
      </w:r>
    </w:p>
    <w:p w14:paraId="3EA2A935" w14:textId="77777777" w:rsidR="003C2761" w:rsidRPr="003C2761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>
        <w:rPr>
          <w:noProof w:val="0"/>
        </w:rPr>
        <w:t xml:space="preserve">som </w:t>
      </w:r>
      <w:r w:rsidRPr="003C2761">
        <w:rPr>
          <w:noProof w:val="0"/>
        </w:rPr>
        <w:t xml:space="preserve"> dôkladne oboznámený s celým obsahom súťažných podkladov a ich prílohami, návrhom Zmluvy, všeobecnými podmienkami Zmluvy a ostatnými prílohami Zmluvy,</w:t>
      </w:r>
    </w:p>
    <w:p w14:paraId="01423425" w14:textId="77777777" w:rsidR="003C2761" w:rsidRPr="00C34D3C" w:rsidRDefault="003C2761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3C2761">
        <w:rPr>
          <w:noProof w:val="0"/>
        </w:rPr>
        <w:t>všetky vyhlásenia, potvrdenia, doklady, dokumenty a údaje uvede</w:t>
      </w:r>
      <w:r w:rsidR="00C34D3C">
        <w:rPr>
          <w:noProof w:val="0"/>
        </w:rPr>
        <w:t>né v ponuke sú pravdivé a úplné,</w:t>
      </w:r>
    </w:p>
    <w:p w14:paraId="63D72A68" w14:textId="63E83A20" w:rsidR="00C34D3C" w:rsidRPr="004522B1" w:rsidRDefault="00C34D3C" w:rsidP="003C276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i/>
          <w:noProof w:val="0"/>
        </w:rPr>
      </w:pPr>
      <w:r w:rsidRPr="00BE2824">
        <w:rPr>
          <w:noProof w:val="0"/>
        </w:rPr>
        <w:t xml:space="preserve">dokumenty v rámci ponuky, ktorá bola do identifikovaného verejného obstarávania, predložená elektronicky, spôsobom určeným funkcionalitou systému </w:t>
      </w:r>
      <w:r>
        <w:rPr>
          <w:noProof w:val="0"/>
        </w:rPr>
        <w:t>JOSEPHINE</w:t>
      </w:r>
      <w:r w:rsidRPr="00BE2824">
        <w:rPr>
          <w:noProof w:val="0"/>
        </w:rPr>
        <w:t>, sú zhodné s originálnymi dokumentmi</w:t>
      </w:r>
      <w:r>
        <w:rPr>
          <w:noProof w:val="0"/>
        </w:rPr>
        <w:t>.</w:t>
      </w:r>
    </w:p>
    <w:p w14:paraId="3932E1A5" w14:textId="1C74D4AC" w:rsidR="004522B1" w:rsidRDefault="004522B1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>
        <w:rPr>
          <w:noProof w:val="0"/>
        </w:rPr>
        <w:t xml:space="preserve">nemám uložený zákaz účasti vo verejnom obstarávaní potvrdený konečným rozhodnutím v Slovenskej republike alebo v štáte môjho sídla, miesta podnikania alebo obvyklého pobytu. </w:t>
      </w:r>
    </w:p>
    <w:p w14:paraId="490F99AF" w14:textId="60EA0548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som oboznámil dotknuté osoby s informáciami uvedenými v bode 19.12. Kapitoly A.3 súťažných podkladov</w:t>
      </w:r>
      <w:r>
        <w:rPr>
          <w:iCs/>
          <w:noProof w:val="0"/>
        </w:rPr>
        <w:t xml:space="preserve"> </w:t>
      </w:r>
    </w:p>
    <w:p w14:paraId="0CD990A6" w14:textId="39444F8D" w:rsidR="00520EA9" w:rsidRP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1A2408">
        <w:rPr>
          <w:iCs/>
          <w:noProof w:val="0"/>
        </w:rPr>
        <w:t>dotknuté osoby poskytli súhlas so spracovávaním svojich osobných údajov pre potreby tohto verejného obstarávania v súlade s Nariadením Európskeho parlamentu a Rady (EÚ) 2016/679 o ochrane fyzických osôb pri spracúvaní osobných údajov a o voľnom pohybe takýchto údajov</w:t>
      </w:r>
    </w:p>
    <w:p w14:paraId="0CAC9E08" w14:textId="6EF97AF9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vo vyhlásenej verejnej súťaži predkladáme len jednu ponuku</w:t>
      </w:r>
      <w:r>
        <w:rPr>
          <w:noProof w:val="0"/>
        </w:rPr>
        <w:t xml:space="preserve"> </w:t>
      </w:r>
    </w:p>
    <w:p w14:paraId="73EFA2BB" w14:textId="1D8FA667" w:rsidR="00520EA9" w:rsidRDefault="00520EA9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520EA9">
        <w:rPr>
          <w:noProof w:val="0"/>
        </w:rPr>
        <w:t>nie sme členom skupiny dodávateľov, ktorá v tejto verejnej súťaži predkladá ponuku</w:t>
      </w:r>
    </w:p>
    <w:p w14:paraId="2AEF7C22" w14:textId="193AFCAE" w:rsidR="002714DB" w:rsidRDefault="002714DB" w:rsidP="004522B1">
      <w:pPr>
        <w:pStyle w:val="Odsekzoznamu"/>
        <w:numPr>
          <w:ilvl w:val="0"/>
          <w:numId w:val="1"/>
        </w:numPr>
        <w:tabs>
          <w:tab w:val="num" w:pos="1080"/>
          <w:tab w:val="left" w:leader="dot" w:pos="10034"/>
        </w:tabs>
        <w:spacing w:before="120"/>
        <w:ind w:left="714" w:hanging="357"/>
        <w:contextualSpacing w:val="0"/>
        <w:jc w:val="both"/>
        <w:rPr>
          <w:noProof w:val="0"/>
        </w:rPr>
      </w:pPr>
      <w:r w:rsidRPr="002714DB">
        <w:rPr>
          <w:noProof w:val="0"/>
        </w:rPr>
        <w:t>vypracoval/nevypracoval *) som ponuku sám</w:t>
      </w:r>
    </w:p>
    <w:p w14:paraId="06FC6CEA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</w:p>
    <w:p w14:paraId="34E94344" w14:textId="77777777" w:rsidR="002714DB" w:rsidRP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  <w:sz w:val="20"/>
          <w:szCs w:val="20"/>
        </w:rPr>
      </w:pPr>
      <w:r w:rsidRPr="002714DB">
        <w:rPr>
          <w:noProof w:val="0"/>
          <w:sz w:val="20"/>
          <w:szCs w:val="20"/>
        </w:rPr>
        <w:t>Ak uchádzač nevypracoval ponuku sám, uvedie údaje o osobe, ktorej služby alebo podklady pri vypracovaní ponuky využil (meno a priezvisko, obchodné meno alebo názov, adresa pobytu, sídlo alebo miesto podnikania, identifikačné číslo ak bolo pridelené)</w:t>
      </w:r>
    </w:p>
    <w:p w14:paraId="73C66224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1CAFE223" w14:textId="77777777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jc w:val="both"/>
        <w:rPr>
          <w:noProof w:val="0"/>
        </w:rPr>
      </w:pPr>
      <w:r>
        <w:rPr>
          <w:noProof w:val="0"/>
        </w:rPr>
        <w:tab/>
      </w:r>
      <w:r>
        <w:rPr>
          <w:noProof w:val="0"/>
        </w:rPr>
        <w:tab/>
      </w:r>
    </w:p>
    <w:p w14:paraId="33724113" w14:textId="2283114A" w:rsidR="002714DB" w:rsidRDefault="002714DB" w:rsidP="002714DB">
      <w:pPr>
        <w:pStyle w:val="Odsekzoznamu"/>
        <w:tabs>
          <w:tab w:val="left" w:leader="dot" w:pos="10034"/>
        </w:tabs>
        <w:spacing w:before="120"/>
        <w:ind w:left="714"/>
        <w:contextualSpacing w:val="0"/>
        <w:jc w:val="both"/>
        <w:rPr>
          <w:noProof w:val="0"/>
        </w:rPr>
      </w:pPr>
      <w:r>
        <w:rPr>
          <w:noProof w:val="0"/>
        </w:rPr>
        <w:lastRenderedPageBreak/>
        <w:tab/>
      </w:r>
      <w:r>
        <w:rPr>
          <w:noProof w:val="0"/>
        </w:rPr>
        <w:tab/>
      </w:r>
    </w:p>
    <w:p w14:paraId="70074816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</w:p>
    <w:p w14:paraId="62656954" w14:textId="77777777" w:rsidR="004522B1" w:rsidRDefault="004522B1" w:rsidP="004522B1">
      <w:pPr>
        <w:pStyle w:val="Odsekzoznamu"/>
        <w:spacing w:before="144"/>
        <w:jc w:val="both"/>
        <w:rPr>
          <w:noProof w:val="0"/>
        </w:rPr>
      </w:pPr>
      <w:r>
        <w:rPr>
          <w:noProof w:val="0"/>
        </w:rPr>
        <w:t>Zároveň prehlasujem, že som si vedomý následkov nepravdivého čestného vyhlásenia</w:t>
      </w:r>
    </w:p>
    <w:p w14:paraId="73E0A2AD" w14:textId="5143C24C" w:rsidR="003C2761" w:rsidRDefault="003C2761" w:rsidP="003C2761">
      <w:pPr>
        <w:spacing w:before="144"/>
        <w:jc w:val="both"/>
        <w:rPr>
          <w:noProof w:val="0"/>
        </w:rPr>
      </w:pPr>
    </w:p>
    <w:p w14:paraId="2F81ABD6" w14:textId="1A3AA232" w:rsidR="0042370D" w:rsidRPr="003C2761" w:rsidRDefault="002714DB" w:rsidP="002714DB">
      <w:pPr>
        <w:spacing w:before="144"/>
        <w:jc w:val="both"/>
        <w:rPr>
          <w:noProof w:val="0"/>
        </w:rPr>
      </w:pPr>
      <w:r>
        <w:rPr>
          <w:noProof w:val="0"/>
        </w:rPr>
        <w:t xml:space="preserve">*) </w:t>
      </w:r>
      <w:proofErr w:type="spellStart"/>
      <w:r>
        <w:rPr>
          <w:noProof w:val="0"/>
        </w:rPr>
        <w:t>nehodiace</w:t>
      </w:r>
      <w:proofErr w:type="spellEnd"/>
      <w:r>
        <w:rPr>
          <w:noProof w:val="0"/>
        </w:rPr>
        <w:t xml:space="preserve"> sa prečiarknite</w:t>
      </w:r>
    </w:p>
    <w:p w14:paraId="0BCDC7BA" w14:textId="77777777" w:rsidR="003C2761" w:rsidRDefault="00590533" w:rsidP="003C2761">
      <w:pPr>
        <w:jc w:val="right"/>
        <w:rPr>
          <w:bCs/>
          <w:sz w:val="20"/>
          <w:szCs w:val="20"/>
        </w:rPr>
      </w:pPr>
      <w:r>
        <w:rPr>
          <w:bCs/>
          <w:sz w:val="20"/>
          <w:szCs w:val="20"/>
        </w:rPr>
        <w:t>.</w:t>
      </w:r>
      <w:r w:rsidR="003C2761">
        <w:rPr>
          <w:bCs/>
          <w:sz w:val="20"/>
          <w:szCs w:val="20"/>
        </w:rPr>
        <w:t>.............................................................................................................</w:t>
      </w:r>
    </w:p>
    <w:p w14:paraId="1E1A18D5" w14:textId="1CA9FC7F" w:rsidR="003C2761" w:rsidRDefault="003C2761" w:rsidP="0042370D">
      <w:pPr>
        <w:jc w:val="right"/>
        <w:rPr>
          <w:bCs/>
          <w:sz w:val="20"/>
          <w:szCs w:val="20"/>
        </w:rPr>
      </w:pPr>
      <w:r>
        <w:rPr>
          <w:i/>
          <w:spacing w:val="10"/>
        </w:rPr>
        <w:t>Meno,</w:t>
      </w:r>
      <w:r w:rsidRPr="007030B7">
        <w:rPr>
          <w:i/>
          <w:spacing w:val="10"/>
        </w:rPr>
        <w:t xml:space="preserve"> priezvisko </w:t>
      </w:r>
      <w:r>
        <w:rPr>
          <w:i/>
          <w:spacing w:val="10"/>
        </w:rPr>
        <w:t xml:space="preserve">a podpis </w:t>
      </w:r>
      <w:r w:rsidRPr="007030B7">
        <w:rPr>
          <w:i/>
          <w:spacing w:val="10"/>
        </w:rPr>
        <w:t>štatutárneho zástupcu</w:t>
      </w:r>
    </w:p>
    <w:p w14:paraId="339C196B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86ABBF9" w14:textId="77777777" w:rsidR="0042370D" w:rsidRDefault="0042370D" w:rsidP="003C2761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  <w:rPr>
          <w:bCs/>
          <w:sz w:val="20"/>
          <w:szCs w:val="20"/>
        </w:rPr>
      </w:pPr>
    </w:p>
    <w:p w14:paraId="2CFD8598" w14:textId="21BA0A8A" w:rsidR="00CA5B23" w:rsidRPr="003C2761" w:rsidRDefault="003C2761" w:rsidP="0042370D">
      <w:pPr>
        <w:widowControl w:val="0"/>
        <w:tabs>
          <w:tab w:val="left" w:pos="5206"/>
        </w:tabs>
        <w:kinsoku w:val="0"/>
        <w:overflowPunct w:val="0"/>
        <w:autoSpaceDE w:val="0"/>
        <w:autoSpaceDN w:val="0"/>
        <w:adjustRightInd w:val="0"/>
        <w:spacing w:before="178"/>
      </w:pPr>
      <w:r>
        <w:rPr>
          <w:bCs/>
          <w:sz w:val="20"/>
          <w:szCs w:val="20"/>
        </w:rPr>
        <w:t>V ..........................................dňa.............................</w:t>
      </w:r>
    </w:p>
    <w:sectPr w:rsidR="00CA5B23" w:rsidRPr="003C27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1422D7" w14:textId="77777777" w:rsidR="00782952" w:rsidRDefault="00782952" w:rsidP="003C2761">
      <w:r>
        <w:separator/>
      </w:r>
    </w:p>
  </w:endnote>
  <w:endnote w:type="continuationSeparator" w:id="0">
    <w:p w14:paraId="3863648D" w14:textId="77777777" w:rsidR="00782952" w:rsidRDefault="00782952" w:rsidP="003C27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FAEE9D" w14:textId="77777777" w:rsidR="00782952" w:rsidRDefault="00782952" w:rsidP="003C2761">
      <w:r>
        <w:separator/>
      </w:r>
    </w:p>
  </w:footnote>
  <w:footnote w:type="continuationSeparator" w:id="0">
    <w:p w14:paraId="271BA6AF" w14:textId="77777777" w:rsidR="00782952" w:rsidRDefault="00782952" w:rsidP="003C276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2AF65D5"/>
    <w:multiLevelType w:val="hybridMultilevel"/>
    <w:tmpl w:val="5A0ACAF8"/>
    <w:lvl w:ilvl="0" w:tplc="C10EA66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i w:val="0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361829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D4127"/>
    <w:rsid w:val="000F786B"/>
    <w:rsid w:val="002714DB"/>
    <w:rsid w:val="002A6467"/>
    <w:rsid w:val="0034377D"/>
    <w:rsid w:val="00347025"/>
    <w:rsid w:val="003A1395"/>
    <w:rsid w:val="003C2761"/>
    <w:rsid w:val="0042370D"/>
    <w:rsid w:val="004522B1"/>
    <w:rsid w:val="00520EA9"/>
    <w:rsid w:val="00566EEE"/>
    <w:rsid w:val="00590533"/>
    <w:rsid w:val="006D4127"/>
    <w:rsid w:val="00782952"/>
    <w:rsid w:val="00875B25"/>
    <w:rsid w:val="00947C31"/>
    <w:rsid w:val="00960826"/>
    <w:rsid w:val="009A4A43"/>
    <w:rsid w:val="00A31C7E"/>
    <w:rsid w:val="00AD5DC0"/>
    <w:rsid w:val="00C24719"/>
    <w:rsid w:val="00C34D3C"/>
    <w:rsid w:val="00CA5B23"/>
    <w:rsid w:val="00EC72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DF0471"/>
  <w15:chartTrackingRefBased/>
  <w15:docId w15:val="{E9778D47-5660-4AB7-AECC-9512279C3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3C2761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aliases w:val="Obsah"/>
    <w:basedOn w:val="Normlny"/>
    <w:link w:val="ZkladntextChar"/>
    <w:qFormat/>
    <w:rsid w:val="003C2761"/>
    <w:pPr>
      <w:jc w:val="both"/>
    </w:pPr>
    <w:rPr>
      <w:rFonts w:eastAsia="Calibri"/>
      <w:szCs w:val="20"/>
      <w:lang w:val="x-none"/>
    </w:rPr>
  </w:style>
  <w:style w:type="character" w:customStyle="1" w:styleId="ZkladntextChar">
    <w:name w:val="Základný text Char"/>
    <w:aliases w:val="Obsah Char"/>
    <w:basedOn w:val="Predvolenpsmoodseku"/>
    <w:link w:val="Zkladntext"/>
    <w:rsid w:val="003C2761"/>
    <w:rPr>
      <w:rFonts w:ascii="Times New Roman" w:eastAsia="Calibri" w:hAnsi="Times New Roman" w:cs="Times New Roman"/>
      <w:noProof/>
      <w:sz w:val="24"/>
      <w:szCs w:val="20"/>
      <w:lang w:val="x-none" w:eastAsia="sk-SK"/>
    </w:rPr>
  </w:style>
  <w:style w:type="paragraph" w:styleId="Textpoznmkypodiarou">
    <w:name w:val="footnote text"/>
    <w:aliases w:val="Char"/>
    <w:basedOn w:val="Normlny"/>
    <w:link w:val="TextpoznmkypodiarouChar"/>
    <w:rsid w:val="003C2761"/>
    <w:rPr>
      <w:rFonts w:ascii="Arial" w:eastAsia="Calibri" w:hAnsi="Arial"/>
      <w:noProof w:val="0"/>
      <w:sz w:val="20"/>
      <w:szCs w:val="20"/>
      <w:lang w:val="x-none" w:eastAsia="cs-CZ"/>
    </w:rPr>
  </w:style>
  <w:style w:type="character" w:customStyle="1" w:styleId="TextpoznmkypodiarouChar">
    <w:name w:val="Text poznámky pod čiarou Char"/>
    <w:aliases w:val="Char Char"/>
    <w:basedOn w:val="Predvolenpsmoodseku"/>
    <w:link w:val="Textpoznmkypodiarou"/>
    <w:rsid w:val="003C2761"/>
    <w:rPr>
      <w:rFonts w:ascii="Arial" w:eastAsia="Calibri" w:hAnsi="Arial" w:cs="Times New Roman"/>
      <w:sz w:val="20"/>
      <w:szCs w:val="20"/>
      <w:lang w:val="x-none" w:eastAsia="cs-CZ"/>
    </w:rPr>
  </w:style>
  <w:style w:type="character" w:styleId="Odkaznapoznmkupodiarou">
    <w:name w:val="footnote reference"/>
    <w:qFormat/>
    <w:rsid w:val="003C2761"/>
    <w:rPr>
      <w:rFonts w:cs="Times New Roman"/>
      <w:vertAlign w:val="superscript"/>
    </w:rPr>
  </w:style>
  <w:style w:type="paragraph" w:customStyle="1" w:styleId="Zkladntext21">
    <w:name w:val="Základný text 21"/>
    <w:basedOn w:val="Normlny"/>
    <w:rsid w:val="003C2761"/>
    <w:pPr>
      <w:widowControl w:val="0"/>
      <w:ind w:left="567" w:hanging="567"/>
      <w:jc w:val="both"/>
    </w:pPr>
    <w:rPr>
      <w:noProof w:val="0"/>
      <w:szCs w:val="20"/>
      <w:lang w:eastAsia="cs-CZ"/>
    </w:rPr>
  </w:style>
  <w:style w:type="paragraph" w:customStyle="1" w:styleId="Normln1">
    <w:name w:val="Normální1"/>
    <w:basedOn w:val="Normlny"/>
    <w:rsid w:val="003C2761"/>
    <w:pPr>
      <w:tabs>
        <w:tab w:val="left" w:pos="4860"/>
      </w:tabs>
      <w:spacing w:before="120"/>
    </w:pPr>
    <w:rPr>
      <w:bCs/>
      <w:noProof w:val="0"/>
      <w:sz w:val="20"/>
      <w:lang w:eastAsia="cs-CZ"/>
    </w:rPr>
  </w:style>
  <w:style w:type="table" w:styleId="Mriekatabuky">
    <w:name w:val="Table Grid"/>
    <w:basedOn w:val="Normlnatabuka"/>
    <w:uiPriority w:val="59"/>
    <w:rsid w:val="003C276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3C276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2</Pages>
  <Words>375</Words>
  <Characters>2140</Characters>
  <Application>Microsoft Office Word</Application>
  <DocSecurity>0</DocSecurity>
  <Lines>17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</dc:creator>
  <cp:keywords/>
  <dc:description/>
  <cp:lastModifiedBy>Fakultná nemocnica Trenčín</cp:lastModifiedBy>
  <cp:revision>21</cp:revision>
  <dcterms:created xsi:type="dcterms:W3CDTF">2019-05-24T08:39:00Z</dcterms:created>
  <dcterms:modified xsi:type="dcterms:W3CDTF">2023-02-03T11:05:00Z</dcterms:modified>
</cp:coreProperties>
</file>