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FCE6" w14:textId="149A72F8" w:rsidR="00FC5204" w:rsidRPr="00285F8C" w:rsidRDefault="00FC5204" w:rsidP="006A0EDD">
      <w:pPr>
        <w:pStyle w:val="Nzov"/>
        <w:rPr>
          <w:lang w:eastAsia="sk-SK"/>
        </w:rPr>
      </w:pPr>
      <w:r w:rsidRPr="00285F8C">
        <w:rPr>
          <w:lang w:eastAsia="sk-SK"/>
        </w:rPr>
        <w:t xml:space="preserve">Technická špecifikácia </w:t>
      </w:r>
      <w:r>
        <w:rPr>
          <w:lang w:eastAsia="sk-SK"/>
        </w:rPr>
        <w:t>a jednotkové ceny:</w:t>
      </w:r>
    </w:p>
    <w:p w14:paraId="43E87CFF" w14:textId="77777777" w:rsidR="004321EF" w:rsidRDefault="004321EF" w:rsidP="00FC5204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31B6FC17" w14:textId="77777777" w:rsidR="00450B00" w:rsidRDefault="00450B00" w:rsidP="00FC5204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4E11086E" w14:textId="567B5F87" w:rsidR="00A033AA" w:rsidRPr="00446758" w:rsidRDefault="009448D2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bookmarkStart w:id="0" w:name="_Hlk104444769"/>
      <w:r>
        <w:rPr>
          <w:b/>
          <w:color w:val="000000"/>
          <w:sz w:val="24"/>
          <w:u w:val="single"/>
          <w:lang w:eastAsia="sk-SK"/>
        </w:rPr>
        <w:t xml:space="preserve">Univerzálny podvozok s cisternovou nadstavbou </w:t>
      </w:r>
    </w:p>
    <w:bookmarkEnd w:id="0"/>
    <w:p w14:paraId="7E7D3495" w14:textId="77777777" w:rsidR="00A033AA" w:rsidRPr="00647DAF" w:rsidRDefault="00A033AA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A033AA" w:rsidRPr="00C562B7" w14:paraId="3930E280" w14:textId="77777777" w:rsidTr="00DC5030">
        <w:tc>
          <w:tcPr>
            <w:tcW w:w="3340" w:type="pct"/>
            <w:shd w:val="clear" w:color="auto" w:fill="00B0F0"/>
            <w:vAlign w:val="center"/>
          </w:tcPr>
          <w:p w14:paraId="1D36EF89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5F902D90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 w:rsidR="00E92178"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 w:rsidR="00E92178"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AC346A" w:rsidRPr="004321EF" w14:paraId="3CAAF15F" w14:textId="77777777" w:rsidTr="00321B7F">
        <w:tc>
          <w:tcPr>
            <w:tcW w:w="3340" w:type="pct"/>
            <w:shd w:val="clear" w:color="auto" w:fill="auto"/>
            <w:vAlign w:val="center"/>
          </w:tcPr>
          <w:p w14:paraId="236E25A3" w14:textId="3FE72290" w:rsidR="00AC346A" w:rsidRPr="004321EF" w:rsidRDefault="001A2AA3" w:rsidP="00470D1E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Dvojčinný brzdový systém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3A6AF96" w14:textId="77777777" w:rsidR="00AC346A" w:rsidRPr="004321EF" w:rsidRDefault="00AC346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1622A" w:rsidRPr="004321EF" w14:paraId="6B3F236E" w14:textId="77777777" w:rsidTr="00321B7F">
        <w:tc>
          <w:tcPr>
            <w:tcW w:w="3340" w:type="pct"/>
            <w:shd w:val="clear" w:color="auto" w:fill="auto"/>
            <w:vAlign w:val="center"/>
          </w:tcPr>
          <w:p w14:paraId="04FAA83A" w14:textId="28AE6593" w:rsidR="0041622A" w:rsidRPr="004321EF" w:rsidRDefault="001A2AA3" w:rsidP="00470D1E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Núdzová brzda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1F145CF7" w14:textId="77777777" w:rsidR="0041622A" w:rsidRPr="004321EF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1622A" w:rsidRPr="004321EF" w14:paraId="729BAFED" w14:textId="77777777" w:rsidTr="00321B7F">
        <w:tc>
          <w:tcPr>
            <w:tcW w:w="3340" w:type="pct"/>
            <w:shd w:val="clear" w:color="auto" w:fill="auto"/>
            <w:vAlign w:val="center"/>
          </w:tcPr>
          <w:p w14:paraId="69B18CCC" w14:textId="4E670F84" w:rsidR="0041622A" w:rsidRPr="004321EF" w:rsidRDefault="001A2AA3" w:rsidP="00E72CD3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Brzdové valce na každú nápravu (2 ks)</w:t>
            </w:r>
          </w:p>
        </w:tc>
        <w:tc>
          <w:tcPr>
            <w:tcW w:w="1660" w:type="pct"/>
            <w:vAlign w:val="center"/>
          </w:tcPr>
          <w:p w14:paraId="5B735549" w14:textId="77777777" w:rsidR="0041622A" w:rsidRPr="004321EF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1622A" w:rsidRPr="004321EF" w14:paraId="09A02506" w14:textId="77777777" w:rsidTr="00321B7F">
        <w:tc>
          <w:tcPr>
            <w:tcW w:w="3340" w:type="pct"/>
            <w:shd w:val="clear" w:color="auto" w:fill="auto"/>
            <w:vAlign w:val="center"/>
          </w:tcPr>
          <w:p w14:paraId="0F76F436" w14:textId="23E5FB3A" w:rsidR="0041622A" w:rsidRPr="004321EF" w:rsidRDefault="00B77B2A" w:rsidP="00470D1E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Hydraulická oporná noha</w:t>
            </w:r>
          </w:p>
        </w:tc>
        <w:tc>
          <w:tcPr>
            <w:tcW w:w="1660" w:type="pct"/>
            <w:vAlign w:val="center"/>
          </w:tcPr>
          <w:p w14:paraId="61836AAC" w14:textId="77777777" w:rsidR="0041622A" w:rsidRPr="004321EF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70D1E" w:rsidRPr="004321EF" w14:paraId="46430685" w14:textId="77777777" w:rsidTr="00321B7F">
        <w:tc>
          <w:tcPr>
            <w:tcW w:w="3340" w:type="pct"/>
            <w:shd w:val="clear" w:color="auto" w:fill="auto"/>
            <w:vAlign w:val="center"/>
          </w:tcPr>
          <w:p w14:paraId="5FB9172B" w14:textId="53EFEDA3" w:rsidR="00470D1E" w:rsidRPr="004321EF" w:rsidRDefault="00B77B2A" w:rsidP="00716FF8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Elektr</w:t>
            </w:r>
            <w:r w:rsidR="00C7216F" w:rsidRPr="004321EF">
              <w:rPr>
                <w:rFonts w:ascii="Times New Roman" w:hAnsi="Times New Roman" w:cs="Times New Roman"/>
              </w:rPr>
              <w:t>ický systém</w:t>
            </w:r>
            <w:r w:rsidRPr="004321EF">
              <w:rPr>
                <w:rFonts w:ascii="Times New Roman" w:hAnsi="Times New Roman" w:cs="Times New Roman"/>
              </w:rPr>
              <w:t xml:space="preserve"> – 12V</w:t>
            </w:r>
          </w:p>
        </w:tc>
        <w:tc>
          <w:tcPr>
            <w:tcW w:w="1660" w:type="pct"/>
            <w:vAlign w:val="center"/>
          </w:tcPr>
          <w:p w14:paraId="5ABAAB1B" w14:textId="77777777" w:rsidR="00470D1E" w:rsidRPr="004321EF" w:rsidRDefault="00470D1E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70D1E" w:rsidRPr="004321EF" w14:paraId="0063D7EA" w14:textId="77777777" w:rsidTr="00321B7F">
        <w:tc>
          <w:tcPr>
            <w:tcW w:w="3340" w:type="pct"/>
            <w:shd w:val="clear" w:color="auto" w:fill="auto"/>
            <w:vAlign w:val="center"/>
          </w:tcPr>
          <w:p w14:paraId="145E02BF" w14:textId="4599DED9" w:rsidR="00470D1E" w:rsidRPr="004321EF" w:rsidRDefault="00B77B2A" w:rsidP="00E72CD3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Sklápací valec s bezpečnostným ventilom, ktorý zastaví prietok oleja</w:t>
            </w:r>
          </w:p>
        </w:tc>
        <w:tc>
          <w:tcPr>
            <w:tcW w:w="1660" w:type="pct"/>
            <w:vAlign w:val="center"/>
          </w:tcPr>
          <w:p w14:paraId="759C1879" w14:textId="77777777" w:rsidR="00470D1E" w:rsidRPr="004321EF" w:rsidRDefault="00470D1E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1622A" w:rsidRPr="004321EF" w14:paraId="103AFB96" w14:textId="77777777" w:rsidTr="00321B7F">
        <w:tc>
          <w:tcPr>
            <w:tcW w:w="3340" w:type="pct"/>
            <w:shd w:val="clear" w:color="auto" w:fill="auto"/>
            <w:vAlign w:val="center"/>
          </w:tcPr>
          <w:p w14:paraId="0EDA2B82" w14:textId="2B96743F" w:rsidR="0041622A" w:rsidRPr="004321EF" w:rsidRDefault="00B77B2A" w:rsidP="00321B7F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Uzatvorený profil rámu</w:t>
            </w:r>
          </w:p>
        </w:tc>
        <w:tc>
          <w:tcPr>
            <w:tcW w:w="1660" w:type="pct"/>
            <w:vAlign w:val="center"/>
          </w:tcPr>
          <w:p w14:paraId="62C3E527" w14:textId="77777777" w:rsidR="0041622A" w:rsidRPr="004321EF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AC346A" w:rsidRPr="004321EF" w14:paraId="1519FD26" w14:textId="77777777" w:rsidTr="00321B7F">
        <w:tc>
          <w:tcPr>
            <w:tcW w:w="3340" w:type="pct"/>
            <w:shd w:val="clear" w:color="auto" w:fill="auto"/>
            <w:vAlign w:val="center"/>
          </w:tcPr>
          <w:p w14:paraId="41D26AFB" w14:textId="72F03D7F" w:rsidR="00AC346A" w:rsidRPr="004321EF" w:rsidRDefault="00B77B2A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Oj </w:t>
            </w:r>
            <w:r w:rsidR="00B30F01" w:rsidRPr="004321EF">
              <w:rPr>
                <w:rFonts w:ascii="Times New Roman" w:hAnsi="Times New Roman" w:cs="Times New Roman"/>
              </w:rPr>
              <w:t>–</w:t>
            </w:r>
            <w:r w:rsidRPr="004321EF">
              <w:rPr>
                <w:rFonts w:ascii="Times New Roman" w:hAnsi="Times New Roman" w:cs="Times New Roman"/>
              </w:rPr>
              <w:t xml:space="preserve"> </w:t>
            </w:r>
            <w:r w:rsidR="00B30F01" w:rsidRPr="004321EF">
              <w:rPr>
                <w:rFonts w:ascii="Times New Roman" w:hAnsi="Times New Roman" w:cs="Times New Roman"/>
              </w:rPr>
              <w:t xml:space="preserve">min. </w:t>
            </w:r>
            <w:r w:rsidRPr="00432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60" w:type="pct"/>
            <w:vAlign w:val="center"/>
          </w:tcPr>
          <w:p w14:paraId="405EEF95" w14:textId="77777777" w:rsidR="00AC346A" w:rsidRPr="004321EF" w:rsidRDefault="00AC346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1622A" w:rsidRPr="004321EF" w14:paraId="54A5061A" w14:textId="77777777" w:rsidTr="00321B7F">
        <w:tc>
          <w:tcPr>
            <w:tcW w:w="3340" w:type="pct"/>
            <w:shd w:val="clear" w:color="auto" w:fill="auto"/>
            <w:vAlign w:val="center"/>
          </w:tcPr>
          <w:p w14:paraId="2111625D" w14:textId="6957E925" w:rsidR="0041622A" w:rsidRPr="004321EF" w:rsidRDefault="00B77B2A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Z</w:t>
            </w:r>
            <w:r w:rsidR="00B30F01" w:rsidRPr="004321EF">
              <w:rPr>
                <w:rFonts w:ascii="Times New Roman" w:hAnsi="Times New Roman" w:cs="Times New Roman"/>
              </w:rPr>
              <w:t>a</w:t>
            </w:r>
            <w:r w:rsidRPr="004321EF">
              <w:rPr>
                <w:rFonts w:ascii="Times New Roman" w:hAnsi="Times New Roman" w:cs="Times New Roman"/>
              </w:rPr>
              <w:t>dný nárazník</w:t>
            </w:r>
          </w:p>
        </w:tc>
        <w:tc>
          <w:tcPr>
            <w:tcW w:w="1660" w:type="pct"/>
            <w:vAlign w:val="center"/>
          </w:tcPr>
          <w:p w14:paraId="32F74F2B" w14:textId="77777777" w:rsidR="0041622A" w:rsidRPr="004321EF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1622A" w:rsidRPr="00B16CFD" w14:paraId="77DC5895" w14:textId="77777777" w:rsidTr="00321B7F">
        <w:tc>
          <w:tcPr>
            <w:tcW w:w="3340" w:type="pct"/>
            <w:shd w:val="clear" w:color="auto" w:fill="auto"/>
            <w:vAlign w:val="center"/>
          </w:tcPr>
          <w:p w14:paraId="59E7F959" w14:textId="4597D0C5" w:rsidR="0041622A" w:rsidRPr="004321EF" w:rsidRDefault="00B77B2A" w:rsidP="00321B7F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Kliny – </w:t>
            </w:r>
            <w:r w:rsidR="00B30F01" w:rsidRPr="004321EF">
              <w:rPr>
                <w:rFonts w:ascii="Times New Roman" w:hAnsi="Times New Roman" w:cs="Times New Roman"/>
              </w:rPr>
              <w:t xml:space="preserve">min. </w:t>
            </w:r>
            <w:r w:rsidRPr="004321EF">
              <w:rPr>
                <w:rFonts w:ascii="Times New Roman" w:hAnsi="Times New Roman" w:cs="Times New Roman"/>
              </w:rPr>
              <w:t>2 ks</w:t>
            </w:r>
          </w:p>
        </w:tc>
        <w:tc>
          <w:tcPr>
            <w:tcW w:w="1660" w:type="pct"/>
            <w:vAlign w:val="center"/>
          </w:tcPr>
          <w:p w14:paraId="3355A65F" w14:textId="77777777" w:rsidR="0041622A" w:rsidRPr="003E2BA6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373079" w:rsidRPr="004321EF" w14:paraId="6C32D48D" w14:textId="77777777" w:rsidTr="00321B7F">
        <w:tc>
          <w:tcPr>
            <w:tcW w:w="3340" w:type="pct"/>
            <w:shd w:val="clear" w:color="auto" w:fill="auto"/>
            <w:vAlign w:val="center"/>
          </w:tcPr>
          <w:p w14:paraId="30098748" w14:textId="359FB6C6" w:rsidR="00373079" w:rsidRPr="004321EF" w:rsidRDefault="00373079" w:rsidP="00321B7F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Kapacita nádrže </w:t>
            </w:r>
            <w:r w:rsidR="00B30F01" w:rsidRPr="004321EF">
              <w:rPr>
                <w:rFonts w:ascii="Times New Roman" w:hAnsi="Times New Roman" w:cs="Times New Roman"/>
              </w:rPr>
              <w:t xml:space="preserve">min. </w:t>
            </w:r>
            <w:r w:rsidRPr="004321EF">
              <w:rPr>
                <w:rFonts w:ascii="Times New Roman" w:hAnsi="Times New Roman" w:cs="Times New Roman"/>
              </w:rPr>
              <w:t>10 000 l</w:t>
            </w:r>
          </w:p>
        </w:tc>
        <w:tc>
          <w:tcPr>
            <w:tcW w:w="1660" w:type="pct"/>
            <w:vAlign w:val="center"/>
          </w:tcPr>
          <w:p w14:paraId="7897A21B" w14:textId="77777777" w:rsidR="00373079" w:rsidRPr="004321EF" w:rsidRDefault="00373079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1D3661" w:rsidRPr="004321EF" w14:paraId="4D73E2CC" w14:textId="77777777" w:rsidTr="00321B7F">
        <w:tc>
          <w:tcPr>
            <w:tcW w:w="3340" w:type="pct"/>
            <w:shd w:val="clear" w:color="auto" w:fill="auto"/>
            <w:vAlign w:val="center"/>
          </w:tcPr>
          <w:p w14:paraId="6751801D" w14:textId="322D8933" w:rsidR="001D3661" w:rsidRPr="004321EF" w:rsidRDefault="001D3661" w:rsidP="00321B7F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Doba plnenia </w:t>
            </w:r>
            <w:r w:rsidR="00B30F01" w:rsidRPr="004321EF">
              <w:rPr>
                <w:rFonts w:ascii="Times New Roman" w:hAnsi="Times New Roman" w:cs="Times New Roman"/>
              </w:rPr>
              <w:t>max.</w:t>
            </w:r>
            <w:r w:rsidRPr="004321EF">
              <w:rPr>
                <w:rFonts w:ascii="Times New Roman" w:hAnsi="Times New Roman" w:cs="Times New Roman"/>
              </w:rPr>
              <w:t xml:space="preserve"> 10 minút</w:t>
            </w:r>
          </w:p>
        </w:tc>
        <w:tc>
          <w:tcPr>
            <w:tcW w:w="1660" w:type="pct"/>
            <w:vAlign w:val="center"/>
          </w:tcPr>
          <w:p w14:paraId="3CACD4FE" w14:textId="77777777" w:rsidR="001D3661" w:rsidRPr="004321EF" w:rsidRDefault="001D3661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1D3661" w:rsidRPr="004321EF" w14:paraId="5C7CC00E" w14:textId="77777777" w:rsidTr="00321B7F">
        <w:tc>
          <w:tcPr>
            <w:tcW w:w="3340" w:type="pct"/>
            <w:shd w:val="clear" w:color="auto" w:fill="auto"/>
            <w:vAlign w:val="center"/>
          </w:tcPr>
          <w:p w14:paraId="7D941F6C" w14:textId="4272C640" w:rsidR="001D3661" w:rsidRPr="004321EF" w:rsidRDefault="001D3661" w:rsidP="00321B7F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Kapacita kompresora: </w:t>
            </w:r>
            <w:r w:rsidR="00B30F01" w:rsidRPr="004321EF">
              <w:rPr>
                <w:rFonts w:ascii="Times New Roman" w:hAnsi="Times New Roman" w:cs="Times New Roman"/>
              </w:rPr>
              <w:t xml:space="preserve">min. </w:t>
            </w:r>
            <w:r w:rsidRPr="004321EF">
              <w:rPr>
                <w:rFonts w:ascii="Times New Roman" w:hAnsi="Times New Roman" w:cs="Times New Roman"/>
              </w:rPr>
              <w:t>12000</w:t>
            </w:r>
            <w:r w:rsidR="00B30F01" w:rsidRPr="004321EF">
              <w:rPr>
                <w:rFonts w:ascii="Times New Roman" w:hAnsi="Times New Roman" w:cs="Times New Roman"/>
              </w:rPr>
              <w:t xml:space="preserve"> </w:t>
            </w:r>
            <w:r w:rsidRPr="004321EF">
              <w:rPr>
                <w:rFonts w:ascii="Times New Roman" w:hAnsi="Times New Roman" w:cs="Times New Roman"/>
              </w:rPr>
              <w:t>l/minútu</w:t>
            </w:r>
          </w:p>
        </w:tc>
        <w:tc>
          <w:tcPr>
            <w:tcW w:w="1660" w:type="pct"/>
            <w:vAlign w:val="center"/>
          </w:tcPr>
          <w:p w14:paraId="3686627A" w14:textId="77777777" w:rsidR="001D3661" w:rsidRPr="004321EF" w:rsidRDefault="001D3661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1622A" w:rsidRPr="004321EF" w14:paraId="1546694C" w14:textId="77777777" w:rsidTr="00321B7F">
        <w:tc>
          <w:tcPr>
            <w:tcW w:w="3340" w:type="pct"/>
            <w:shd w:val="clear" w:color="auto" w:fill="auto"/>
            <w:vAlign w:val="center"/>
          </w:tcPr>
          <w:p w14:paraId="32993196" w14:textId="00950987" w:rsidR="0041622A" w:rsidRPr="004321EF" w:rsidRDefault="00B77B2A" w:rsidP="00461C7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Najvyššia povolená rýchlosť </w:t>
            </w:r>
            <w:r w:rsidR="00B30F01" w:rsidRPr="004321EF">
              <w:rPr>
                <w:rFonts w:ascii="Times New Roman" w:hAnsi="Times New Roman" w:cs="Times New Roman"/>
              </w:rPr>
              <w:t xml:space="preserve">min. </w:t>
            </w:r>
            <w:r w:rsidRPr="004321EF">
              <w:rPr>
                <w:rFonts w:ascii="Times New Roman" w:hAnsi="Times New Roman" w:cs="Times New Roman"/>
              </w:rPr>
              <w:t>40 km/h</w:t>
            </w:r>
          </w:p>
        </w:tc>
        <w:tc>
          <w:tcPr>
            <w:tcW w:w="1660" w:type="pct"/>
            <w:vAlign w:val="center"/>
          </w:tcPr>
          <w:p w14:paraId="3A101019" w14:textId="77777777" w:rsidR="0041622A" w:rsidRPr="004321EF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21B93" w:rsidRPr="004321EF" w14:paraId="5D873939" w14:textId="77777777" w:rsidTr="00321B7F">
        <w:tc>
          <w:tcPr>
            <w:tcW w:w="3340" w:type="pct"/>
            <w:shd w:val="clear" w:color="auto" w:fill="auto"/>
            <w:vAlign w:val="center"/>
          </w:tcPr>
          <w:p w14:paraId="494256C2" w14:textId="3C17F365" w:rsidR="00721B93" w:rsidRPr="004321EF" w:rsidRDefault="00B77B2A" w:rsidP="00461C7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Počet náprav 2 ks</w:t>
            </w:r>
          </w:p>
        </w:tc>
        <w:tc>
          <w:tcPr>
            <w:tcW w:w="1660" w:type="pct"/>
            <w:vAlign w:val="center"/>
          </w:tcPr>
          <w:p w14:paraId="11073BA1" w14:textId="77777777" w:rsidR="00721B93" w:rsidRPr="004321EF" w:rsidRDefault="00721B93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1622A" w:rsidRPr="004321EF" w14:paraId="6EF6C810" w14:textId="77777777" w:rsidTr="00321B7F">
        <w:tc>
          <w:tcPr>
            <w:tcW w:w="3340" w:type="pct"/>
            <w:shd w:val="clear" w:color="auto" w:fill="auto"/>
            <w:vAlign w:val="center"/>
          </w:tcPr>
          <w:p w14:paraId="27AB2037" w14:textId="048EDE62" w:rsidR="0041622A" w:rsidRPr="004321EF" w:rsidRDefault="00B77B2A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Pruženie: listové</w:t>
            </w:r>
          </w:p>
        </w:tc>
        <w:tc>
          <w:tcPr>
            <w:tcW w:w="1660" w:type="pct"/>
            <w:vAlign w:val="center"/>
          </w:tcPr>
          <w:p w14:paraId="6AFFB605" w14:textId="77777777" w:rsidR="0041622A" w:rsidRPr="004321EF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1622A" w:rsidRPr="004321EF" w14:paraId="2ECA61F1" w14:textId="77777777" w:rsidTr="00321B7F">
        <w:tc>
          <w:tcPr>
            <w:tcW w:w="3340" w:type="pct"/>
            <w:shd w:val="clear" w:color="auto" w:fill="auto"/>
            <w:vAlign w:val="center"/>
          </w:tcPr>
          <w:p w14:paraId="0C65FD89" w14:textId="13A990DD" w:rsidR="0041622A" w:rsidRPr="004321EF" w:rsidRDefault="00B77B2A" w:rsidP="00721B93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Šírka stopy: na mieru prispôsobiteľná 2000 – 2600 mm</w:t>
            </w:r>
          </w:p>
        </w:tc>
        <w:tc>
          <w:tcPr>
            <w:tcW w:w="1660" w:type="pct"/>
            <w:vAlign w:val="center"/>
          </w:tcPr>
          <w:p w14:paraId="3FBC1DA7" w14:textId="77777777" w:rsidR="0041622A" w:rsidRPr="004321EF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1622A" w:rsidRPr="004321EF" w14:paraId="2BF75D23" w14:textId="77777777" w:rsidTr="00321B7F">
        <w:tc>
          <w:tcPr>
            <w:tcW w:w="3340" w:type="pct"/>
            <w:shd w:val="clear" w:color="auto" w:fill="auto"/>
            <w:vAlign w:val="center"/>
          </w:tcPr>
          <w:p w14:paraId="1CEAB9D7" w14:textId="1086028A" w:rsidR="0041622A" w:rsidRPr="004321EF" w:rsidRDefault="009448D2" w:rsidP="00321B7F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Spotreba oleja na vyklápanie </w:t>
            </w:r>
            <w:r w:rsidR="00B30F01" w:rsidRPr="004321EF">
              <w:rPr>
                <w:rFonts w:ascii="Times New Roman" w:hAnsi="Times New Roman" w:cs="Times New Roman"/>
              </w:rPr>
              <w:t>m</w:t>
            </w:r>
            <w:r w:rsidR="005F0268" w:rsidRPr="004321EF">
              <w:rPr>
                <w:rFonts w:ascii="Times New Roman" w:hAnsi="Times New Roman" w:cs="Times New Roman"/>
              </w:rPr>
              <w:t>in</w:t>
            </w:r>
            <w:r w:rsidR="00B30F01" w:rsidRPr="004321EF">
              <w:rPr>
                <w:rFonts w:ascii="Times New Roman" w:hAnsi="Times New Roman" w:cs="Times New Roman"/>
              </w:rPr>
              <w:t xml:space="preserve">. </w:t>
            </w:r>
            <w:r w:rsidRPr="004321EF">
              <w:rPr>
                <w:rFonts w:ascii="Times New Roman" w:hAnsi="Times New Roman" w:cs="Times New Roman"/>
              </w:rPr>
              <w:t>20 l</w:t>
            </w:r>
          </w:p>
        </w:tc>
        <w:tc>
          <w:tcPr>
            <w:tcW w:w="1660" w:type="pct"/>
            <w:vAlign w:val="center"/>
          </w:tcPr>
          <w:p w14:paraId="73E82599" w14:textId="77777777" w:rsidR="0041622A" w:rsidRPr="004321EF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1622A" w:rsidRPr="004321EF" w14:paraId="2571A2F5" w14:textId="77777777" w:rsidTr="00321B7F">
        <w:tc>
          <w:tcPr>
            <w:tcW w:w="3340" w:type="pct"/>
            <w:shd w:val="clear" w:color="auto" w:fill="auto"/>
            <w:vAlign w:val="center"/>
          </w:tcPr>
          <w:p w14:paraId="4BBCD99C" w14:textId="6F42D21C" w:rsidR="0041622A" w:rsidRPr="004321EF" w:rsidRDefault="009448D2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Potrebný minimálny výkon traktora </w:t>
            </w:r>
            <w:r w:rsidR="005F0268" w:rsidRPr="004321EF">
              <w:rPr>
                <w:rFonts w:ascii="Times New Roman" w:hAnsi="Times New Roman" w:cs="Times New Roman"/>
              </w:rPr>
              <w:t>min.</w:t>
            </w:r>
            <w:r w:rsidR="00B30F01" w:rsidRPr="004321EF">
              <w:rPr>
                <w:rFonts w:ascii="Times New Roman" w:hAnsi="Times New Roman" w:cs="Times New Roman"/>
              </w:rPr>
              <w:t xml:space="preserve"> </w:t>
            </w:r>
            <w:r w:rsidR="005F0268" w:rsidRPr="004321EF">
              <w:rPr>
                <w:rFonts w:ascii="Times New Roman" w:hAnsi="Times New Roman" w:cs="Times New Roman"/>
              </w:rPr>
              <w:t>100</w:t>
            </w:r>
            <w:r w:rsidRPr="004321EF">
              <w:rPr>
                <w:rFonts w:ascii="Times New Roman" w:hAnsi="Times New Roman" w:cs="Times New Roman"/>
              </w:rPr>
              <w:t xml:space="preserve"> HP </w:t>
            </w:r>
          </w:p>
        </w:tc>
        <w:tc>
          <w:tcPr>
            <w:tcW w:w="1660" w:type="pct"/>
            <w:vAlign w:val="center"/>
          </w:tcPr>
          <w:p w14:paraId="26F523F8" w14:textId="77777777" w:rsidR="0041622A" w:rsidRPr="004321EF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390B97" w:rsidRPr="00B30F01" w14:paraId="5357E38A" w14:textId="77777777" w:rsidTr="00321B7F">
        <w:tc>
          <w:tcPr>
            <w:tcW w:w="3340" w:type="pct"/>
            <w:shd w:val="clear" w:color="auto" w:fill="auto"/>
            <w:vAlign w:val="center"/>
          </w:tcPr>
          <w:p w14:paraId="42AE2662" w14:textId="45C650F5" w:rsidR="00390B97" w:rsidRPr="004321EF" w:rsidRDefault="00390B97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Sacia hadica s nasávacím sitom, dĺžka</w:t>
            </w:r>
            <w:r w:rsidR="00B30F01" w:rsidRPr="004321EF">
              <w:rPr>
                <w:rFonts w:ascii="Times New Roman" w:hAnsi="Times New Roman" w:cs="Times New Roman"/>
              </w:rPr>
              <w:t xml:space="preserve"> min.</w:t>
            </w:r>
            <w:r w:rsidRPr="004321EF">
              <w:rPr>
                <w:rFonts w:ascii="Times New Roman" w:hAnsi="Times New Roman" w:cs="Times New Roman"/>
              </w:rPr>
              <w:t xml:space="preserve"> 6 m, priemer </w:t>
            </w:r>
            <w:r w:rsidR="00B30F01" w:rsidRPr="004321EF">
              <w:rPr>
                <w:rFonts w:ascii="Times New Roman" w:hAnsi="Times New Roman" w:cs="Times New Roman"/>
              </w:rPr>
              <w:t xml:space="preserve">min. </w:t>
            </w:r>
            <w:r w:rsidRPr="004321EF">
              <w:rPr>
                <w:rFonts w:ascii="Times New Roman" w:hAnsi="Times New Roman" w:cs="Times New Roman"/>
              </w:rPr>
              <w:t>102 mm</w:t>
            </w:r>
          </w:p>
        </w:tc>
        <w:tc>
          <w:tcPr>
            <w:tcW w:w="1660" w:type="pct"/>
            <w:vAlign w:val="center"/>
          </w:tcPr>
          <w:p w14:paraId="2E036574" w14:textId="77777777" w:rsidR="00390B97" w:rsidRPr="00B30F01" w:rsidRDefault="00390B97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390B97" w:rsidRPr="004321EF" w14:paraId="1659E92A" w14:textId="77777777" w:rsidTr="00321B7F">
        <w:tc>
          <w:tcPr>
            <w:tcW w:w="3340" w:type="pct"/>
            <w:shd w:val="clear" w:color="auto" w:fill="auto"/>
            <w:vAlign w:val="center"/>
          </w:tcPr>
          <w:p w14:paraId="235A4BC3" w14:textId="0A9BFF5A" w:rsidR="00390B97" w:rsidRPr="004321EF" w:rsidRDefault="00390B97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Kompresor s poistným ventilom</w:t>
            </w:r>
          </w:p>
        </w:tc>
        <w:tc>
          <w:tcPr>
            <w:tcW w:w="1660" w:type="pct"/>
            <w:vAlign w:val="center"/>
          </w:tcPr>
          <w:p w14:paraId="5A194431" w14:textId="77777777" w:rsidR="00390B97" w:rsidRPr="004321EF" w:rsidRDefault="00390B97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390B97" w:rsidRPr="004321EF" w14:paraId="17784670" w14:textId="77777777" w:rsidTr="00321B7F">
        <w:tc>
          <w:tcPr>
            <w:tcW w:w="3340" w:type="pct"/>
            <w:shd w:val="clear" w:color="auto" w:fill="auto"/>
            <w:vAlign w:val="center"/>
          </w:tcPr>
          <w:p w14:paraId="12859156" w14:textId="11D02974" w:rsidR="00390B97" w:rsidRPr="004321EF" w:rsidRDefault="00390B97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Rozprašovacia lyžica</w:t>
            </w:r>
          </w:p>
        </w:tc>
        <w:tc>
          <w:tcPr>
            <w:tcW w:w="1660" w:type="pct"/>
            <w:vAlign w:val="center"/>
          </w:tcPr>
          <w:p w14:paraId="29254FEF" w14:textId="77777777" w:rsidR="00390B97" w:rsidRPr="004321EF" w:rsidRDefault="00390B97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390B97" w:rsidRPr="004321EF" w14:paraId="4C6C58CD" w14:textId="77777777" w:rsidTr="00321B7F">
        <w:tc>
          <w:tcPr>
            <w:tcW w:w="3340" w:type="pct"/>
            <w:shd w:val="clear" w:color="auto" w:fill="auto"/>
            <w:vAlign w:val="center"/>
          </w:tcPr>
          <w:p w14:paraId="267A3C21" w14:textId="1A7AB764" w:rsidR="00390B97" w:rsidRPr="004321EF" w:rsidRDefault="00390B97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Zachytáva</w:t>
            </w:r>
            <w:r w:rsidR="00286D0A" w:rsidRPr="004321EF">
              <w:rPr>
                <w:rFonts w:ascii="Times New Roman" w:hAnsi="Times New Roman" w:cs="Times New Roman"/>
              </w:rPr>
              <w:t xml:space="preserve">č </w:t>
            </w:r>
            <w:r w:rsidR="008F1F18" w:rsidRPr="004321EF">
              <w:rPr>
                <w:rFonts w:ascii="Times New Roman" w:hAnsi="Times New Roman" w:cs="Times New Roman"/>
              </w:rPr>
              <w:t>oleja</w:t>
            </w:r>
          </w:p>
        </w:tc>
        <w:tc>
          <w:tcPr>
            <w:tcW w:w="1660" w:type="pct"/>
            <w:vAlign w:val="center"/>
          </w:tcPr>
          <w:p w14:paraId="3A6193B5" w14:textId="77777777" w:rsidR="00390B97" w:rsidRPr="004321EF" w:rsidRDefault="00390B97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8F1F18" w:rsidRPr="004321EF" w14:paraId="418D5930" w14:textId="77777777" w:rsidTr="00321B7F">
        <w:tc>
          <w:tcPr>
            <w:tcW w:w="3340" w:type="pct"/>
            <w:shd w:val="clear" w:color="auto" w:fill="auto"/>
            <w:vAlign w:val="center"/>
          </w:tcPr>
          <w:p w14:paraId="2B35A887" w14:textId="33EE93FF" w:rsidR="008F1F18" w:rsidRPr="004321EF" w:rsidRDefault="008F1F18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Držiak </w:t>
            </w:r>
            <w:proofErr w:type="spellStart"/>
            <w:r w:rsidRPr="004321EF">
              <w:rPr>
                <w:rFonts w:ascii="Times New Roman" w:hAnsi="Times New Roman" w:cs="Times New Roman"/>
              </w:rPr>
              <w:t>savíc</w:t>
            </w:r>
            <w:proofErr w:type="spellEnd"/>
            <w:r w:rsidRPr="004321EF">
              <w:rPr>
                <w:rFonts w:ascii="Times New Roman" w:hAnsi="Times New Roman" w:cs="Times New Roman"/>
              </w:rPr>
              <w:t xml:space="preserve">: </w:t>
            </w:r>
            <w:r w:rsidR="00B30F01" w:rsidRPr="004321EF">
              <w:rPr>
                <w:rFonts w:ascii="Times New Roman" w:hAnsi="Times New Roman" w:cs="Times New Roman"/>
              </w:rPr>
              <w:t xml:space="preserve">min. </w:t>
            </w:r>
            <w:r w:rsidRPr="004321EF">
              <w:rPr>
                <w:rFonts w:ascii="Times New Roman" w:hAnsi="Times New Roman" w:cs="Times New Roman"/>
              </w:rPr>
              <w:t>2 ks</w:t>
            </w:r>
          </w:p>
        </w:tc>
        <w:tc>
          <w:tcPr>
            <w:tcW w:w="1660" w:type="pct"/>
            <w:vAlign w:val="center"/>
          </w:tcPr>
          <w:p w14:paraId="448F1E61" w14:textId="77777777" w:rsidR="008F1F18" w:rsidRPr="004321EF" w:rsidRDefault="008F1F18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5F0268" w:rsidRPr="004321EF" w14:paraId="6B765217" w14:textId="77777777" w:rsidTr="00321B7F">
        <w:tc>
          <w:tcPr>
            <w:tcW w:w="3340" w:type="pct"/>
            <w:shd w:val="clear" w:color="auto" w:fill="auto"/>
            <w:vAlign w:val="center"/>
          </w:tcPr>
          <w:p w14:paraId="2D67D85E" w14:textId="47C3DDD1" w:rsidR="005F0268" w:rsidRPr="004321EF" w:rsidRDefault="005F0268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Krabice na </w:t>
            </w:r>
            <w:proofErr w:type="spellStart"/>
            <w:r w:rsidRPr="004321EF">
              <w:rPr>
                <w:rFonts w:ascii="Times New Roman" w:hAnsi="Times New Roman" w:cs="Times New Roman"/>
              </w:rPr>
              <w:t>savicu</w:t>
            </w:r>
            <w:proofErr w:type="spellEnd"/>
            <w:r w:rsidR="00D23D3B" w:rsidRPr="004321EF">
              <w:rPr>
                <w:rFonts w:ascii="Times New Roman" w:hAnsi="Times New Roman" w:cs="Times New Roman"/>
              </w:rPr>
              <w:t>, 2 ks, hrúbka min. 3mm, šírka min. 250mm, výška min. 100mm, dĺžka min. 2500mm</w:t>
            </w:r>
          </w:p>
        </w:tc>
        <w:tc>
          <w:tcPr>
            <w:tcW w:w="1660" w:type="pct"/>
            <w:vAlign w:val="center"/>
          </w:tcPr>
          <w:p w14:paraId="03E46153" w14:textId="77777777" w:rsidR="005F0268" w:rsidRPr="004321EF" w:rsidRDefault="005F0268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8F1F18" w:rsidRPr="004321EF" w14:paraId="22B315E3" w14:textId="77777777" w:rsidTr="00321B7F">
        <w:tc>
          <w:tcPr>
            <w:tcW w:w="3340" w:type="pct"/>
            <w:shd w:val="clear" w:color="auto" w:fill="auto"/>
            <w:vAlign w:val="center"/>
          </w:tcPr>
          <w:p w14:paraId="2DDA078B" w14:textId="2DC2B669" w:rsidR="008F1F18" w:rsidRPr="004321EF" w:rsidRDefault="008F1F18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Plavákový uzáver a odkalovač</w:t>
            </w:r>
          </w:p>
        </w:tc>
        <w:tc>
          <w:tcPr>
            <w:tcW w:w="1660" w:type="pct"/>
            <w:vAlign w:val="center"/>
          </w:tcPr>
          <w:p w14:paraId="20601FDD" w14:textId="77777777" w:rsidR="008F1F18" w:rsidRPr="004321EF" w:rsidRDefault="008F1F18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8F1F18" w:rsidRPr="004321EF" w14:paraId="3579BA61" w14:textId="77777777" w:rsidTr="00321B7F">
        <w:tc>
          <w:tcPr>
            <w:tcW w:w="3340" w:type="pct"/>
            <w:shd w:val="clear" w:color="auto" w:fill="auto"/>
            <w:vAlign w:val="center"/>
          </w:tcPr>
          <w:p w14:paraId="695785C0" w14:textId="7E16F7C8" w:rsidR="008F1F18" w:rsidRPr="004321EF" w:rsidRDefault="008F1F18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Tlakový a podtlakový ventil</w:t>
            </w:r>
          </w:p>
        </w:tc>
        <w:tc>
          <w:tcPr>
            <w:tcW w:w="1660" w:type="pct"/>
            <w:vAlign w:val="center"/>
          </w:tcPr>
          <w:p w14:paraId="5DB2F54F" w14:textId="77777777" w:rsidR="008F1F18" w:rsidRPr="004321EF" w:rsidRDefault="008F1F18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834A3D" w:rsidRPr="004321EF" w14:paraId="361D2887" w14:textId="77777777" w:rsidTr="00321B7F">
        <w:tc>
          <w:tcPr>
            <w:tcW w:w="3340" w:type="pct"/>
            <w:shd w:val="clear" w:color="auto" w:fill="auto"/>
            <w:vAlign w:val="center"/>
          </w:tcPr>
          <w:p w14:paraId="53E2516F" w14:textId="03F414DB" w:rsidR="00834A3D" w:rsidRPr="004321EF" w:rsidRDefault="00834A3D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Sklenený </w:t>
            </w:r>
            <w:proofErr w:type="spellStart"/>
            <w:r w:rsidRPr="004321EF">
              <w:rPr>
                <w:rFonts w:ascii="Times New Roman" w:hAnsi="Times New Roman" w:cs="Times New Roman"/>
              </w:rPr>
              <w:t>h</w:t>
            </w:r>
            <w:r w:rsidR="00C7216F" w:rsidRPr="004321EF">
              <w:rPr>
                <w:rFonts w:ascii="Times New Roman" w:hAnsi="Times New Roman" w:cs="Times New Roman"/>
              </w:rPr>
              <w:t>l</w:t>
            </w:r>
            <w:r w:rsidRPr="004321EF">
              <w:rPr>
                <w:rFonts w:ascii="Times New Roman" w:hAnsi="Times New Roman" w:cs="Times New Roman"/>
              </w:rPr>
              <w:t>adinometer</w:t>
            </w:r>
            <w:proofErr w:type="spellEnd"/>
          </w:p>
        </w:tc>
        <w:tc>
          <w:tcPr>
            <w:tcW w:w="1660" w:type="pct"/>
            <w:vAlign w:val="center"/>
          </w:tcPr>
          <w:p w14:paraId="2C5AE558" w14:textId="77777777" w:rsidR="00834A3D" w:rsidRPr="004321EF" w:rsidRDefault="00834A3D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834A3D" w:rsidRPr="004321EF" w14:paraId="65595655" w14:textId="77777777" w:rsidTr="00321B7F">
        <w:tc>
          <w:tcPr>
            <w:tcW w:w="3340" w:type="pct"/>
            <w:shd w:val="clear" w:color="auto" w:fill="auto"/>
            <w:vAlign w:val="center"/>
          </w:tcPr>
          <w:p w14:paraId="7DEB7092" w14:textId="481A6C1F" w:rsidR="00834A3D" w:rsidRPr="004321EF" w:rsidRDefault="00834A3D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Manometer</w:t>
            </w:r>
          </w:p>
        </w:tc>
        <w:tc>
          <w:tcPr>
            <w:tcW w:w="1660" w:type="pct"/>
            <w:vAlign w:val="center"/>
          </w:tcPr>
          <w:p w14:paraId="4C4A9C41" w14:textId="77777777" w:rsidR="00834A3D" w:rsidRPr="004321EF" w:rsidRDefault="00834A3D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834A3D" w:rsidRPr="00B30F01" w14:paraId="415D0B8C" w14:textId="77777777" w:rsidTr="00321B7F">
        <w:tc>
          <w:tcPr>
            <w:tcW w:w="3340" w:type="pct"/>
            <w:shd w:val="clear" w:color="auto" w:fill="auto"/>
            <w:vAlign w:val="center"/>
          </w:tcPr>
          <w:p w14:paraId="63D0E2BB" w14:textId="36BA672D" w:rsidR="00834A3D" w:rsidRPr="004321EF" w:rsidRDefault="00834A3D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Hydraulická ruka, vľavo v smere jazdy</w:t>
            </w:r>
            <w:r w:rsidR="00D23D3B" w:rsidRPr="004321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23D3B" w:rsidRPr="004321EF">
              <w:rPr>
                <w:rFonts w:ascii="Times New Roman" w:hAnsi="Times New Roman" w:cs="Times New Roman"/>
              </w:rPr>
              <w:t>elektrohydraulické</w:t>
            </w:r>
            <w:proofErr w:type="spellEnd"/>
            <w:r w:rsidR="00D23D3B" w:rsidRPr="004321EF">
              <w:rPr>
                <w:rFonts w:ascii="Times New Roman" w:hAnsi="Times New Roman" w:cs="Times New Roman"/>
              </w:rPr>
              <w:t xml:space="preserve"> ovládanie – 4 sekcie</w:t>
            </w:r>
          </w:p>
        </w:tc>
        <w:tc>
          <w:tcPr>
            <w:tcW w:w="1660" w:type="pct"/>
            <w:vAlign w:val="center"/>
          </w:tcPr>
          <w:p w14:paraId="5F971066" w14:textId="77777777" w:rsidR="00834A3D" w:rsidRPr="00B30F01" w:rsidRDefault="00834A3D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834A3D" w:rsidRPr="004321EF" w14:paraId="098D6BDC" w14:textId="77777777" w:rsidTr="00321B7F">
        <w:tc>
          <w:tcPr>
            <w:tcW w:w="3340" w:type="pct"/>
            <w:shd w:val="clear" w:color="auto" w:fill="auto"/>
            <w:vAlign w:val="center"/>
          </w:tcPr>
          <w:p w14:paraId="73D2C91D" w14:textId="5AD9953E" w:rsidR="00834A3D" w:rsidRPr="004321EF" w:rsidRDefault="00D23D3B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Z</w:t>
            </w:r>
            <w:r w:rsidR="00C7216F" w:rsidRPr="004321EF">
              <w:rPr>
                <w:rFonts w:ascii="Times New Roman" w:hAnsi="Times New Roman" w:cs="Times New Roman"/>
              </w:rPr>
              <w:t>adný otvor ovládaný elektronicky</w:t>
            </w:r>
          </w:p>
        </w:tc>
        <w:tc>
          <w:tcPr>
            <w:tcW w:w="1660" w:type="pct"/>
            <w:vAlign w:val="center"/>
          </w:tcPr>
          <w:p w14:paraId="787A5EA2" w14:textId="77777777" w:rsidR="00834A3D" w:rsidRPr="004321EF" w:rsidRDefault="00834A3D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30F01" w:rsidRPr="004321EF" w14:paraId="4A7D07C8" w14:textId="77777777" w:rsidTr="00321B7F">
        <w:tc>
          <w:tcPr>
            <w:tcW w:w="3340" w:type="pct"/>
            <w:shd w:val="clear" w:color="auto" w:fill="auto"/>
            <w:vAlign w:val="center"/>
          </w:tcPr>
          <w:p w14:paraId="0538F144" w14:textId="68FC2046" w:rsidR="00B30F01" w:rsidRPr="004321EF" w:rsidRDefault="001962CB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Hrdlo bočné s hydraulickým </w:t>
            </w:r>
            <w:proofErr w:type="spellStart"/>
            <w:r w:rsidRPr="004321EF">
              <w:rPr>
                <w:rFonts w:ascii="Times New Roman" w:hAnsi="Times New Roman" w:cs="Times New Roman"/>
              </w:rPr>
              <w:t>šupátkom</w:t>
            </w:r>
            <w:proofErr w:type="spellEnd"/>
            <w:r w:rsidRPr="004321EF">
              <w:rPr>
                <w:rFonts w:ascii="Times New Roman" w:hAnsi="Times New Roman" w:cs="Times New Roman"/>
              </w:rPr>
              <w:t xml:space="preserve"> min. 6´´</w:t>
            </w:r>
          </w:p>
        </w:tc>
        <w:tc>
          <w:tcPr>
            <w:tcW w:w="1660" w:type="pct"/>
            <w:vAlign w:val="center"/>
          </w:tcPr>
          <w:p w14:paraId="748C6EA1" w14:textId="77777777" w:rsidR="00B30F01" w:rsidRPr="004321EF" w:rsidRDefault="00B30F01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1962CB" w:rsidRPr="004321EF" w14:paraId="5E0409E5" w14:textId="77777777" w:rsidTr="00321B7F">
        <w:tc>
          <w:tcPr>
            <w:tcW w:w="3340" w:type="pct"/>
            <w:shd w:val="clear" w:color="auto" w:fill="auto"/>
            <w:vAlign w:val="center"/>
          </w:tcPr>
          <w:p w14:paraId="3EB3640B" w14:textId="322544CC" w:rsidR="001962CB" w:rsidRPr="004321EF" w:rsidRDefault="001962CB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Elektrické a</w:t>
            </w:r>
            <w:r w:rsidR="00A23BAA">
              <w:rPr>
                <w:rFonts w:ascii="Times New Roman" w:hAnsi="Times New Roman" w:cs="Times New Roman"/>
              </w:rPr>
              <w:t>j</w:t>
            </w:r>
            <w:r w:rsidRPr="004321EF">
              <w:rPr>
                <w:rFonts w:ascii="Times New Roman" w:hAnsi="Times New Roman" w:cs="Times New Roman"/>
              </w:rPr>
              <w:t> manuálne ovládanie</w:t>
            </w:r>
          </w:p>
        </w:tc>
        <w:tc>
          <w:tcPr>
            <w:tcW w:w="1660" w:type="pct"/>
            <w:vAlign w:val="center"/>
          </w:tcPr>
          <w:p w14:paraId="0311D424" w14:textId="77777777" w:rsidR="001962CB" w:rsidRPr="004321EF" w:rsidRDefault="001962CB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1962CB" w:rsidRPr="004321EF" w14:paraId="48D81D82" w14:textId="77777777" w:rsidTr="00321B7F">
        <w:tc>
          <w:tcPr>
            <w:tcW w:w="3340" w:type="pct"/>
            <w:shd w:val="clear" w:color="auto" w:fill="auto"/>
            <w:vAlign w:val="center"/>
          </w:tcPr>
          <w:p w14:paraId="37B1D065" w14:textId="73C54F7B" w:rsidR="001962CB" w:rsidRPr="004321EF" w:rsidRDefault="001962CB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Miešací </w:t>
            </w:r>
            <w:proofErr w:type="spellStart"/>
            <w:r w:rsidRPr="004321EF">
              <w:rPr>
                <w:rFonts w:ascii="Times New Roman" w:hAnsi="Times New Roman" w:cs="Times New Roman"/>
              </w:rPr>
              <w:t>šnek</w:t>
            </w:r>
            <w:proofErr w:type="spellEnd"/>
            <w:r w:rsidRPr="004321EF">
              <w:rPr>
                <w:rFonts w:ascii="Times New Roman" w:hAnsi="Times New Roman" w:cs="Times New Roman"/>
              </w:rPr>
              <w:t xml:space="preserve"> </w:t>
            </w:r>
            <w:r w:rsidR="00A23BAA">
              <w:rPr>
                <w:rFonts w:ascii="Times New Roman" w:hAnsi="Times New Roman" w:cs="Times New Roman"/>
              </w:rPr>
              <w:t xml:space="preserve">hydraulicky poháňaný </w:t>
            </w:r>
            <w:r w:rsidRPr="004321EF">
              <w:rPr>
                <w:rFonts w:ascii="Times New Roman" w:hAnsi="Times New Roman" w:cs="Times New Roman"/>
              </w:rPr>
              <w:t>min. 4 m</w:t>
            </w:r>
          </w:p>
        </w:tc>
        <w:tc>
          <w:tcPr>
            <w:tcW w:w="1660" w:type="pct"/>
            <w:vAlign w:val="center"/>
          </w:tcPr>
          <w:p w14:paraId="3B9471A2" w14:textId="77777777" w:rsidR="001962CB" w:rsidRPr="004321EF" w:rsidRDefault="001962CB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D23D3B" w:rsidRPr="004321EF" w14:paraId="4FE440DD" w14:textId="77777777" w:rsidTr="00321B7F">
        <w:tc>
          <w:tcPr>
            <w:tcW w:w="3340" w:type="pct"/>
            <w:shd w:val="clear" w:color="auto" w:fill="auto"/>
            <w:vAlign w:val="center"/>
          </w:tcPr>
          <w:p w14:paraId="440AC5B7" w14:textId="659D5E12" w:rsidR="00D23D3B" w:rsidRPr="004321EF" w:rsidRDefault="00D23D3B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 xml:space="preserve">Priemer </w:t>
            </w:r>
            <w:proofErr w:type="spellStart"/>
            <w:r w:rsidRPr="004321EF">
              <w:rPr>
                <w:rFonts w:ascii="Times New Roman" w:hAnsi="Times New Roman" w:cs="Times New Roman"/>
              </w:rPr>
              <w:t>šneku</w:t>
            </w:r>
            <w:proofErr w:type="spellEnd"/>
            <w:r w:rsidRPr="004321EF">
              <w:rPr>
                <w:rFonts w:ascii="Times New Roman" w:hAnsi="Times New Roman" w:cs="Times New Roman"/>
              </w:rPr>
              <w:t xml:space="preserve"> min. 400 mm, hrúbka </w:t>
            </w:r>
            <w:proofErr w:type="spellStart"/>
            <w:r w:rsidRPr="004321EF">
              <w:rPr>
                <w:rFonts w:ascii="Times New Roman" w:hAnsi="Times New Roman" w:cs="Times New Roman"/>
              </w:rPr>
              <w:t>šnekovnice</w:t>
            </w:r>
            <w:proofErr w:type="spellEnd"/>
            <w:r w:rsidRPr="004321EF">
              <w:rPr>
                <w:rFonts w:ascii="Times New Roman" w:hAnsi="Times New Roman" w:cs="Times New Roman"/>
              </w:rPr>
              <w:t xml:space="preserve"> min. 6 mm</w:t>
            </w:r>
          </w:p>
        </w:tc>
        <w:tc>
          <w:tcPr>
            <w:tcW w:w="1660" w:type="pct"/>
            <w:vAlign w:val="center"/>
          </w:tcPr>
          <w:p w14:paraId="6C4FE3D5" w14:textId="77777777" w:rsidR="00D23D3B" w:rsidRPr="004321EF" w:rsidRDefault="00D23D3B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1962CB" w:rsidRPr="004321EF" w14:paraId="4EFB9262" w14:textId="77777777" w:rsidTr="00321B7F">
        <w:tc>
          <w:tcPr>
            <w:tcW w:w="3340" w:type="pct"/>
            <w:shd w:val="clear" w:color="auto" w:fill="auto"/>
            <w:vAlign w:val="center"/>
          </w:tcPr>
          <w:p w14:paraId="19C68209" w14:textId="7A0A4886" w:rsidR="001962CB" w:rsidRPr="004321EF" w:rsidRDefault="001962CB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Sklolaminátová vložka</w:t>
            </w:r>
          </w:p>
        </w:tc>
        <w:tc>
          <w:tcPr>
            <w:tcW w:w="1660" w:type="pct"/>
            <w:vAlign w:val="center"/>
          </w:tcPr>
          <w:p w14:paraId="6F774E16" w14:textId="77777777" w:rsidR="001962CB" w:rsidRPr="004321EF" w:rsidRDefault="001962CB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B30F01" w:rsidRPr="00B16CFD" w14:paraId="034DDEDB" w14:textId="77777777" w:rsidTr="00321B7F">
        <w:tc>
          <w:tcPr>
            <w:tcW w:w="3340" w:type="pct"/>
            <w:shd w:val="clear" w:color="auto" w:fill="auto"/>
            <w:vAlign w:val="center"/>
          </w:tcPr>
          <w:p w14:paraId="16DCBF22" w14:textId="5541C04E" w:rsidR="00B30F01" w:rsidRPr="004321EF" w:rsidRDefault="001962CB" w:rsidP="00AC346A">
            <w:pPr>
              <w:pStyle w:val="Bezriadkovania"/>
              <w:rPr>
                <w:rFonts w:ascii="Times New Roman" w:hAnsi="Times New Roman" w:cs="Times New Roman"/>
              </w:rPr>
            </w:pPr>
            <w:r w:rsidRPr="004321EF">
              <w:rPr>
                <w:rFonts w:ascii="Times New Roman" w:hAnsi="Times New Roman" w:cs="Times New Roman"/>
              </w:rPr>
              <w:t>Univerzálny podvozok</w:t>
            </w:r>
          </w:p>
        </w:tc>
        <w:tc>
          <w:tcPr>
            <w:tcW w:w="1660" w:type="pct"/>
            <w:vAlign w:val="center"/>
          </w:tcPr>
          <w:p w14:paraId="2D9D36D9" w14:textId="77777777" w:rsidR="00B30F01" w:rsidRPr="003E2BA6" w:rsidRDefault="00B30F01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DF0DC3" w:rsidRPr="006E0C17" w14:paraId="27610150" w14:textId="77777777" w:rsidTr="00895AD4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43C59C67" w14:textId="77777777" w:rsidR="00DF0DC3" w:rsidRPr="006E0C17" w:rsidRDefault="00DF0DC3" w:rsidP="00895AD4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0F0E01A0" w14:textId="77777777" w:rsidR="00DF0DC3" w:rsidRPr="006E0C17" w:rsidRDefault="00DF0DC3" w:rsidP="00895AD4">
            <w:pPr>
              <w:spacing w:line="288" w:lineRule="auto"/>
              <w:ind w:right="64"/>
              <w:rPr>
                <w:b/>
              </w:rPr>
            </w:pPr>
          </w:p>
        </w:tc>
      </w:tr>
      <w:tr w:rsidR="00DF0DC3" w:rsidRPr="006E0C17" w14:paraId="4751E777" w14:textId="77777777" w:rsidTr="00895AD4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4F7C17A7" w14:textId="77777777" w:rsidR="00DF0DC3" w:rsidRPr="006E0C17" w:rsidRDefault="00DF0DC3" w:rsidP="00895AD4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lastRenderedPageBreak/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66A44758" w14:textId="77777777" w:rsidR="00DF0DC3" w:rsidRPr="006E0C17" w:rsidRDefault="00DF0DC3" w:rsidP="00895AD4">
            <w:pPr>
              <w:spacing w:line="288" w:lineRule="auto"/>
              <w:ind w:right="64"/>
              <w:rPr>
                <w:b/>
              </w:rPr>
            </w:pPr>
          </w:p>
        </w:tc>
      </w:tr>
      <w:tr w:rsidR="00DF0DC3" w:rsidRPr="006E0C17" w14:paraId="78DF1E21" w14:textId="77777777" w:rsidTr="00895AD4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2C299AAC" w14:textId="77777777" w:rsidR="00DF0DC3" w:rsidRPr="006E0C17" w:rsidRDefault="00DF0DC3" w:rsidP="00895AD4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31F752D" w14:textId="77777777" w:rsidR="00DF0DC3" w:rsidRPr="006E0C17" w:rsidRDefault="00DF0DC3" w:rsidP="00895AD4">
            <w:pPr>
              <w:spacing w:line="288" w:lineRule="auto"/>
              <w:ind w:right="64"/>
              <w:rPr>
                <w:b/>
              </w:rPr>
            </w:pPr>
          </w:p>
        </w:tc>
      </w:tr>
      <w:tr w:rsidR="00DF0DC3" w:rsidRPr="006E0C17" w14:paraId="5A72E6EB" w14:textId="77777777" w:rsidTr="00895AD4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2293CF93" w14:textId="77777777" w:rsidR="00DF0DC3" w:rsidRPr="006E0C17" w:rsidRDefault="00DF0DC3" w:rsidP="00895AD4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1B8F1059" w14:textId="77777777" w:rsidR="00DF0DC3" w:rsidRPr="006E0C17" w:rsidRDefault="00DF0DC3" w:rsidP="00895AD4">
            <w:pPr>
              <w:spacing w:line="288" w:lineRule="auto"/>
              <w:ind w:right="64"/>
              <w:rPr>
                <w:b/>
              </w:rPr>
            </w:pPr>
          </w:p>
        </w:tc>
      </w:tr>
      <w:tr w:rsidR="00DF0DC3" w:rsidRPr="006E0C17" w14:paraId="4F5D0820" w14:textId="77777777" w:rsidTr="00895AD4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0511B53E" w14:textId="77777777" w:rsidR="00DF0DC3" w:rsidRPr="006E0C17" w:rsidRDefault="00DF0DC3" w:rsidP="00895AD4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1362C645" w14:textId="77777777" w:rsidR="00DF0DC3" w:rsidRPr="006E0C17" w:rsidRDefault="00DF0DC3" w:rsidP="00895AD4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3BDEF4CF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73628369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255847A9" w14:textId="77777777" w:rsidR="009E0CC5" w:rsidRPr="00D2261D" w:rsidRDefault="009E0CC5" w:rsidP="001962CB">
      <w:pPr>
        <w:autoSpaceDE w:val="0"/>
        <w:autoSpaceDN w:val="0"/>
        <w:adjustRightInd w:val="0"/>
        <w:ind w:left="567" w:right="521"/>
        <w:jc w:val="both"/>
        <w:rPr>
          <w:i/>
          <w:sz w:val="24"/>
        </w:rPr>
      </w:pPr>
      <w:bookmarkStart w:id="1" w:name="_Hlk63340724"/>
      <w:r w:rsidRPr="00944918">
        <w:rPr>
          <w:b/>
          <w:bCs/>
          <w:i/>
          <w:sz w:val="24"/>
        </w:rPr>
        <w:t>* Splnenie podmienky / Ponúkané parametre</w:t>
      </w:r>
      <w:r w:rsidRPr="00D2261D">
        <w:rPr>
          <w:i/>
          <w:sz w:val="24"/>
        </w:rPr>
        <w:t xml:space="preserve"> vypĺňa uchádzač podľa ponúkaného stroja buď uvedením presných parametrov, alebo výberom z uvedených možností: </w:t>
      </w:r>
    </w:p>
    <w:p w14:paraId="46C1E341" w14:textId="77777777" w:rsidR="009E0CC5" w:rsidRPr="00D2261D" w:rsidRDefault="009E0CC5" w:rsidP="001962CB">
      <w:pPr>
        <w:autoSpaceDE w:val="0"/>
        <w:autoSpaceDN w:val="0"/>
        <w:adjustRightInd w:val="0"/>
        <w:ind w:left="567" w:right="521" w:firstLine="708"/>
        <w:jc w:val="both"/>
        <w:rPr>
          <w:i/>
          <w:sz w:val="24"/>
        </w:rPr>
      </w:pPr>
      <w:r w:rsidRPr="00D2261D">
        <w:rPr>
          <w:i/>
          <w:sz w:val="24"/>
        </w:rPr>
        <w:t>ÁNO – ponúkaná služba spĺňa uvedené podmienky</w:t>
      </w:r>
    </w:p>
    <w:p w14:paraId="17380BAF" w14:textId="77777777" w:rsidR="009E0CC5" w:rsidRPr="00D2261D" w:rsidRDefault="009E0CC5" w:rsidP="001962CB">
      <w:pPr>
        <w:autoSpaceDE w:val="0"/>
        <w:autoSpaceDN w:val="0"/>
        <w:adjustRightInd w:val="0"/>
        <w:ind w:left="567" w:right="521" w:firstLine="708"/>
        <w:jc w:val="both"/>
        <w:rPr>
          <w:i/>
          <w:sz w:val="24"/>
        </w:rPr>
      </w:pPr>
      <w:r w:rsidRPr="00D2261D">
        <w:rPr>
          <w:i/>
          <w:sz w:val="24"/>
        </w:rPr>
        <w:t>NIE – ponúkaná služba uvedené  podmienky nespĺňa</w:t>
      </w:r>
    </w:p>
    <w:p w14:paraId="5C24EE99" w14:textId="77777777" w:rsidR="009E0CC5" w:rsidRDefault="009E0CC5" w:rsidP="001962CB">
      <w:pPr>
        <w:autoSpaceDE w:val="0"/>
        <w:autoSpaceDN w:val="0"/>
        <w:adjustRightInd w:val="0"/>
        <w:ind w:left="567" w:right="521" w:firstLine="708"/>
        <w:jc w:val="both"/>
        <w:rPr>
          <w:i/>
          <w:sz w:val="24"/>
        </w:rPr>
      </w:pPr>
      <w:r w:rsidRPr="008F1F0C">
        <w:rPr>
          <w:i/>
          <w:sz w:val="24"/>
        </w:rPr>
        <w:t>Doplniť – uviesť konkrétny/presný parameter</w:t>
      </w:r>
    </w:p>
    <w:p w14:paraId="0FE23C00" w14:textId="77777777" w:rsidR="009E0CC5" w:rsidRDefault="009E0CC5" w:rsidP="001962CB">
      <w:pPr>
        <w:autoSpaceDE w:val="0"/>
        <w:autoSpaceDN w:val="0"/>
        <w:adjustRightInd w:val="0"/>
        <w:ind w:left="567" w:right="521" w:firstLine="708"/>
        <w:jc w:val="both"/>
        <w:rPr>
          <w:b/>
          <w:bCs/>
          <w:i/>
          <w:sz w:val="24"/>
        </w:rPr>
      </w:pPr>
    </w:p>
    <w:p w14:paraId="75248C5C" w14:textId="77777777" w:rsidR="009E0CC5" w:rsidRDefault="009E0CC5" w:rsidP="009E0CC5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4"/>
        </w:rPr>
      </w:pPr>
    </w:p>
    <w:p w14:paraId="1629A6C0" w14:textId="77777777" w:rsidR="009E0CC5" w:rsidRDefault="009E0CC5" w:rsidP="009E0CC5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4"/>
        </w:rPr>
      </w:pPr>
    </w:p>
    <w:p w14:paraId="56EEDB01" w14:textId="77777777" w:rsidR="009E0CC5" w:rsidRPr="009E0CC5" w:rsidRDefault="009E0CC5" w:rsidP="009E0CC5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4"/>
        </w:rPr>
      </w:pPr>
      <w:r w:rsidRPr="009E0CC5">
        <w:rPr>
          <w:b/>
          <w:bCs/>
          <w:i/>
          <w:sz w:val="24"/>
        </w:rPr>
        <w:t>Cenová ponuka zodpovedá cenám obvyklým v danom mieste a čase.</w:t>
      </w:r>
    </w:p>
    <w:p w14:paraId="2454AB9A" w14:textId="4451D29F" w:rsidR="009E0CC5" w:rsidRDefault="009E0CC5" w:rsidP="009E0CC5">
      <w:pPr>
        <w:autoSpaceDE w:val="0"/>
        <w:autoSpaceDN w:val="0"/>
        <w:adjustRightInd w:val="0"/>
        <w:ind w:firstLine="708"/>
        <w:jc w:val="both"/>
        <w:rPr>
          <w:i/>
          <w:sz w:val="24"/>
        </w:rPr>
      </w:pPr>
    </w:p>
    <w:p w14:paraId="1209E492" w14:textId="06EBB64A" w:rsidR="003C62F9" w:rsidRDefault="003C62F9" w:rsidP="009E0CC5">
      <w:pPr>
        <w:autoSpaceDE w:val="0"/>
        <w:autoSpaceDN w:val="0"/>
        <w:adjustRightInd w:val="0"/>
        <w:ind w:firstLine="708"/>
        <w:jc w:val="both"/>
        <w:rPr>
          <w:i/>
          <w:sz w:val="24"/>
        </w:rPr>
      </w:pPr>
    </w:p>
    <w:p w14:paraId="1BBCEBA8" w14:textId="39A95D67" w:rsidR="003C62F9" w:rsidRDefault="003C62F9" w:rsidP="009E0CC5">
      <w:pPr>
        <w:autoSpaceDE w:val="0"/>
        <w:autoSpaceDN w:val="0"/>
        <w:adjustRightInd w:val="0"/>
        <w:ind w:firstLine="708"/>
        <w:jc w:val="both"/>
        <w:rPr>
          <w:i/>
          <w:sz w:val="24"/>
        </w:rPr>
      </w:pPr>
    </w:p>
    <w:p w14:paraId="31711C4C" w14:textId="77777777" w:rsidR="003C62F9" w:rsidRDefault="003C62F9" w:rsidP="009E0CC5">
      <w:pPr>
        <w:autoSpaceDE w:val="0"/>
        <w:autoSpaceDN w:val="0"/>
        <w:adjustRightInd w:val="0"/>
        <w:ind w:firstLine="708"/>
        <w:jc w:val="both"/>
        <w:rPr>
          <w:i/>
          <w:sz w:val="24"/>
        </w:rPr>
      </w:pPr>
    </w:p>
    <w:p w14:paraId="2F7D9690" w14:textId="77777777" w:rsidR="003C62F9" w:rsidRPr="009E0CC5" w:rsidRDefault="003C62F9" w:rsidP="009E0CC5">
      <w:pPr>
        <w:autoSpaceDE w:val="0"/>
        <w:autoSpaceDN w:val="0"/>
        <w:adjustRightInd w:val="0"/>
        <w:ind w:firstLine="708"/>
        <w:jc w:val="both"/>
        <w:rPr>
          <w:i/>
          <w:sz w:val="24"/>
        </w:rPr>
      </w:pPr>
    </w:p>
    <w:p w14:paraId="5F47FE8C" w14:textId="7BA3571C" w:rsidR="009E0CC5" w:rsidRPr="009E0CC5" w:rsidRDefault="009E0CC5" w:rsidP="009E0CC5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4"/>
        </w:rPr>
      </w:pPr>
      <w:r w:rsidRPr="009E0CC5">
        <w:rPr>
          <w:b/>
          <w:bCs/>
          <w:i/>
          <w:sz w:val="24"/>
        </w:rPr>
        <w:t>V ..............................., dňa ..........................</w:t>
      </w:r>
    </w:p>
    <w:p w14:paraId="67FD2543" w14:textId="315560B7" w:rsidR="009E0CC5" w:rsidRDefault="009E0CC5" w:rsidP="009E0CC5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4"/>
        </w:rPr>
      </w:pPr>
    </w:p>
    <w:p w14:paraId="336C2439" w14:textId="56B66D15" w:rsidR="003C62F9" w:rsidRDefault="003C62F9" w:rsidP="009E0CC5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4"/>
        </w:rPr>
      </w:pPr>
    </w:p>
    <w:p w14:paraId="2F839852" w14:textId="66774586" w:rsidR="003C62F9" w:rsidRDefault="003C62F9" w:rsidP="009E0CC5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4"/>
        </w:rPr>
      </w:pPr>
    </w:p>
    <w:p w14:paraId="08B30751" w14:textId="572C558A" w:rsidR="003C62F9" w:rsidRDefault="003C62F9" w:rsidP="009E0CC5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4"/>
        </w:rPr>
      </w:pPr>
    </w:p>
    <w:p w14:paraId="5ADA61ED" w14:textId="77777777" w:rsidR="003C62F9" w:rsidRPr="009E0CC5" w:rsidRDefault="003C62F9" w:rsidP="009E0CC5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4"/>
        </w:rPr>
      </w:pPr>
    </w:p>
    <w:p w14:paraId="758B6476" w14:textId="77777777" w:rsidR="009E0CC5" w:rsidRPr="009E0CC5" w:rsidRDefault="009E0CC5" w:rsidP="009E0CC5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4"/>
        </w:rPr>
      </w:pPr>
    </w:p>
    <w:p w14:paraId="7F99FCFF" w14:textId="0005CE1C" w:rsidR="009E0CC5" w:rsidRPr="009E0CC5" w:rsidRDefault="009E0CC5" w:rsidP="003C62F9">
      <w:pPr>
        <w:autoSpaceDE w:val="0"/>
        <w:autoSpaceDN w:val="0"/>
        <w:adjustRightInd w:val="0"/>
        <w:ind w:left="4956"/>
        <w:jc w:val="both"/>
        <w:rPr>
          <w:b/>
          <w:bCs/>
          <w:i/>
          <w:sz w:val="24"/>
        </w:rPr>
      </w:pPr>
      <w:r w:rsidRPr="009E0CC5">
        <w:rPr>
          <w:b/>
          <w:bCs/>
          <w:i/>
          <w:sz w:val="24"/>
        </w:rPr>
        <w:t>--------------------------------------------------</w:t>
      </w:r>
    </w:p>
    <w:p w14:paraId="518BC5D6" w14:textId="3AFDAFFD" w:rsidR="009E0CC5" w:rsidRPr="009E0CC5" w:rsidRDefault="009E0CC5" w:rsidP="009E0CC5">
      <w:pPr>
        <w:autoSpaceDE w:val="0"/>
        <w:autoSpaceDN w:val="0"/>
        <w:adjustRightInd w:val="0"/>
        <w:ind w:firstLine="708"/>
        <w:jc w:val="both"/>
        <w:rPr>
          <w:i/>
          <w:sz w:val="24"/>
        </w:rPr>
      </w:pPr>
      <w:r w:rsidRPr="009E0CC5">
        <w:rPr>
          <w:b/>
          <w:bCs/>
          <w:i/>
          <w:sz w:val="24"/>
        </w:rPr>
        <w:t xml:space="preserve">                </w:t>
      </w:r>
      <w:r w:rsidR="003C62F9">
        <w:rPr>
          <w:b/>
          <w:bCs/>
          <w:i/>
          <w:sz w:val="24"/>
        </w:rPr>
        <w:tab/>
      </w:r>
      <w:r w:rsidR="003C62F9">
        <w:rPr>
          <w:b/>
          <w:bCs/>
          <w:i/>
          <w:sz w:val="24"/>
        </w:rPr>
        <w:tab/>
      </w:r>
      <w:r w:rsidR="003C62F9">
        <w:rPr>
          <w:b/>
          <w:bCs/>
          <w:i/>
          <w:sz w:val="24"/>
        </w:rPr>
        <w:tab/>
      </w:r>
      <w:r w:rsidR="003C62F9">
        <w:rPr>
          <w:b/>
          <w:bCs/>
          <w:i/>
          <w:sz w:val="24"/>
        </w:rPr>
        <w:tab/>
      </w:r>
      <w:r w:rsidR="003C62F9">
        <w:rPr>
          <w:b/>
          <w:bCs/>
          <w:i/>
          <w:sz w:val="24"/>
        </w:rPr>
        <w:tab/>
      </w:r>
      <w:r w:rsidR="003C62F9">
        <w:rPr>
          <w:b/>
          <w:bCs/>
          <w:i/>
          <w:sz w:val="24"/>
        </w:rPr>
        <w:tab/>
      </w:r>
      <w:r w:rsidRPr="009E0CC5">
        <w:rPr>
          <w:b/>
          <w:bCs/>
          <w:i/>
          <w:sz w:val="24"/>
        </w:rPr>
        <w:t xml:space="preserve">   podpis + pečiatka</w:t>
      </w:r>
    </w:p>
    <w:p w14:paraId="7A317EAD" w14:textId="77777777" w:rsidR="009E0CC5" w:rsidRPr="008F1F0C" w:rsidRDefault="009E0CC5" w:rsidP="009E0CC5">
      <w:pPr>
        <w:autoSpaceDE w:val="0"/>
        <w:autoSpaceDN w:val="0"/>
        <w:adjustRightInd w:val="0"/>
        <w:ind w:firstLine="708"/>
        <w:jc w:val="both"/>
        <w:rPr>
          <w:i/>
          <w:sz w:val="24"/>
        </w:rPr>
      </w:pPr>
    </w:p>
    <w:bookmarkEnd w:id="1"/>
    <w:p w14:paraId="57D5AE2E" w14:textId="77777777" w:rsidR="00B14B13" w:rsidRDefault="00B14B13" w:rsidP="00AC346A">
      <w:pPr>
        <w:autoSpaceDE w:val="0"/>
        <w:autoSpaceDN w:val="0"/>
        <w:adjustRightInd w:val="0"/>
        <w:jc w:val="both"/>
        <w:rPr>
          <w:sz w:val="24"/>
        </w:rPr>
      </w:pPr>
    </w:p>
    <w:sectPr w:rsidR="00B14B13" w:rsidSect="00DC503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3EC7" w14:textId="77777777" w:rsidR="00F667B7" w:rsidRDefault="00F667B7" w:rsidP="002D4C9B">
      <w:r>
        <w:separator/>
      </w:r>
    </w:p>
  </w:endnote>
  <w:endnote w:type="continuationSeparator" w:id="0">
    <w:p w14:paraId="56100CD6" w14:textId="77777777" w:rsidR="00F667B7" w:rsidRDefault="00F667B7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7137" w14:textId="77777777" w:rsidR="00F667B7" w:rsidRDefault="00F667B7" w:rsidP="002D4C9B">
      <w:r>
        <w:separator/>
      </w:r>
    </w:p>
  </w:footnote>
  <w:footnote w:type="continuationSeparator" w:id="0">
    <w:p w14:paraId="53511FB7" w14:textId="77777777" w:rsidR="00F667B7" w:rsidRDefault="00F667B7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77758">
    <w:abstractNumId w:val="0"/>
  </w:num>
  <w:num w:numId="2" w16cid:durableId="352801704">
    <w:abstractNumId w:val="1"/>
  </w:num>
  <w:num w:numId="3" w16cid:durableId="205265318">
    <w:abstractNumId w:val="2"/>
  </w:num>
  <w:num w:numId="4" w16cid:durableId="872812869">
    <w:abstractNumId w:val="4"/>
  </w:num>
  <w:num w:numId="5" w16cid:durableId="243925836">
    <w:abstractNumId w:val="3"/>
  </w:num>
  <w:num w:numId="6" w16cid:durableId="1631784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D5673"/>
    <w:rsid w:val="001716E3"/>
    <w:rsid w:val="001962CB"/>
    <w:rsid w:val="001A2AA3"/>
    <w:rsid w:val="001B6653"/>
    <w:rsid w:val="001D1BAB"/>
    <w:rsid w:val="001D3661"/>
    <w:rsid w:val="00211DE7"/>
    <w:rsid w:val="00220B18"/>
    <w:rsid w:val="00234063"/>
    <w:rsid w:val="00286D0A"/>
    <w:rsid w:val="002A3FA1"/>
    <w:rsid w:val="002D4C9B"/>
    <w:rsid w:val="00313172"/>
    <w:rsid w:val="00321B7F"/>
    <w:rsid w:val="00331587"/>
    <w:rsid w:val="00337788"/>
    <w:rsid w:val="00373079"/>
    <w:rsid w:val="00390B97"/>
    <w:rsid w:val="003A2397"/>
    <w:rsid w:val="003C62F9"/>
    <w:rsid w:val="003D0172"/>
    <w:rsid w:val="003E7F4B"/>
    <w:rsid w:val="0041622A"/>
    <w:rsid w:val="004221EB"/>
    <w:rsid w:val="004321EF"/>
    <w:rsid w:val="00446758"/>
    <w:rsid w:val="00450B00"/>
    <w:rsid w:val="00461C7A"/>
    <w:rsid w:val="00470D1E"/>
    <w:rsid w:val="004D1AEC"/>
    <w:rsid w:val="004F0C88"/>
    <w:rsid w:val="00537007"/>
    <w:rsid w:val="0054555C"/>
    <w:rsid w:val="00561C09"/>
    <w:rsid w:val="005E6602"/>
    <w:rsid w:val="005F0268"/>
    <w:rsid w:val="006015D3"/>
    <w:rsid w:val="0061449E"/>
    <w:rsid w:val="00630E42"/>
    <w:rsid w:val="00643860"/>
    <w:rsid w:val="00651A77"/>
    <w:rsid w:val="00673477"/>
    <w:rsid w:val="006A0EDD"/>
    <w:rsid w:val="006A27A5"/>
    <w:rsid w:val="006B06E4"/>
    <w:rsid w:val="006E4B8F"/>
    <w:rsid w:val="00716FF8"/>
    <w:rsid w:val="00721B93"/>
    <w:rsid w:val="00732045"/>
    <w:rsid w:val="00746655"/>
    <w:rsid w:val="00753B46"/>
    <w:rsid w:val="00771FAA"/>
    <w:rsid w:val="007B313D"/>
    <w:rsid w:val="007B3C20"/>
    <w:rsid w:val="007F2CD2"/>
    <w:rsid w:val="007F6DF3"/>
    <w:rsid w:val="00830315"/>
    <w:rsid w:val="00833F58"/>
    <w:rsid w:val="00834A3D"/>
    <w:rsid w:val="00834DEF"/>
    <w:rsid w:val="00855B94"/>
    <w:rsid w:val="008A6B7D"/>
    <w:rsid w:val="008E759F"/>
    <w:rsid w:val="008E7692"/>
    <w:rsid w:val="008F1F18"/>
    <w:rsid w:val="009448D2"/>
    <w:rsid w:val="00951A10"/>
    <w:rsid w:val="009541A7"/>
    <w:rsid w:val="00954BDB"/>
    <w:rsid w:val="009827B1"/>
    <w:rsid w:val="009B4FD0"/>
    <w:rsid w:val="009D7A1B"/>
    <w:rsid w:val="009E0CC5"/>
    <w:rsid w:val="009F2A6D"/>
    <w:rsid w:val="00A00788"/>
    <w:rsid w:val="00A033AA"/>
    <w:rsid w:val="00A23BAA"/>
    <w:rsid w:val="00A50F86"/>
    <w:rsid w:val="00A90C87"/>
    <w:rsid w:val="00A96CDD"/>
    <w:rsid w:val="00AA4E5F"/>
    <w:rsid w:val="00AC2616"/>
    <w:rsid w:val="00AC346A"/>
    <w:rsid w:val="00AC4831"/>
    <w:rsid w:val="00AF72F9"/>
    <w:rsid w:val="00B025E6"/>
    <w:rsid w:val="00B04E73"/>
    <w:rsid w:val="00B14B13"/>
    <w:rsid w:val="00B30F01"/>
    <w:rsid w:val="00B6003D"/>
    <w:rsid w:val="00B745A2"/>
    <w:rsid w:val="00B77B2A"/>
    <w:rsid w:val="00B80FF0"/>
    <w:rsid w:val="00BB06B3"/>
    <w:rsid w:val="00BB33B1"/>
    <w:rsid w:val="00C2544E"/>
    <w:rsid w:val="00C50CE6"/>
    <w:rsid w:val="00C7216F"/>
    <w:rsid w:val="00C732D3"/>
    <w:rsid w:val="00CB53AD"/>
    <w:rsid w:val="00CC0D4A"/>
    <w:rsid w:val="00D23D3B"/>
    <w:rsid w:val="00D35A31"/>
    <w:rsid w:val="00D525FD"/>
    <w:rsid w:val="00D652F1"/>
    <w:rsid w:val="00D83380"/>
    <w:rsid w:val="00D83E5D"/>
    <w:rsid w:val="00DC5030"/>
    <w:rsid w:val="00DC636B"/>
    <w:rsid w:val="00DF0DC3"/>
    <w:rsid w:val="00E06C6C"/>
    <w:rsid w:val="00E15C9D"/>
    <w:rsid w:val="00E62EA0"/>
    <w:rsid w:val="00E70B92"/>
    <w:rsid w:val="00E72CD3"/>
    <w:rsid w:val="00E805B5"/>
    <w:rsid w:val="00E80784"/>
    <w:rsid w:val="00E92178"/>
    <w:rsid w:val="00E94D8D"/>
    <w:rsid w:val="00EC38DB"/>
    <w:rsid w:val="00EC4057"/>
    <w:rsid w:val="00EC555E"/>
    <w:rsid w:val="00EE6D5C"/>
    <w:rsid w:val="00F013DD"/>
    <w:rsid w:val="00F36B2B"/>
    <w:rsid w:val="00F61AF1"/>
    <w:rsid w:val="00F667B7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39BB"/>
  <w15:docId w15:val="{0EC0C634-C063-4B01-88FD-1111FAAC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styleId="Nzov">
    <w:name w:val="Title"/>
    <w:basedOn w:val="Normlny"/>
    <w:next w:val="Normlny"/>
    <w:link w:val="NzovChar"/>
    <w:uiPriority w:val="10"/>
    <w:qFormat/>
    <w:rsid w:val="006A0E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A0ED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Attila Kovačic</dc:creator>
  <cp:lastModifiedBy>juhaszovac@gmail.com</cp:lastModifiedBy>
  <cp:revision>9</cp:revision>
  <cp:lastPrinted>2018-03-16T08:31:00Z</cp:lastPrinted>
  <dcterms:created xsi:type="dcterms:W3CDTF">2022-05-23T12:18:00Z</dcterms:created>
  <dcterms:modified xsi:type="dcterms:W3CDTF">2023-02-16T15:13:00Z</dcterms:modified>
</cp:coreProperties>
</file>