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73C47218" w14:textId="77777777" w:rsidR="00CE7EA2" w:rsidRPr="00CE7EA2" w:rsidRDefault="00CE7EA2" w:rsidP="00CE7EA2">
      <w:pPr>
        <w:jc w:val="center"/>
        <w:rPr>
          <w:rFonts w:asciiTheme="majorHAnsi" w:hAnsiTheme="majorHAnsi" w:cstheme="majorHAnsi"/>
          <w:b/>
          <w:sz w:val="24"/>
          <w:szCs w:val="24"/>
        </w:rPr>
      </w:pPr>
      <w:r w:rsidRPr="00CE7EA2">
        <w:rPr>
          <w:rFonts w:asciiTheme="majorHAnsi" w:hAnsiTheme="majorHAnsi" w:cstheme="majorHAnsi"/>
          <w:b/>
          <w:sz w:val="24"/>
          <w:szCs w:val="24"/>
        </w:rPr>
        <w:t>Tatranská mliekareň a.s.</w:t>
      </w:r>
    </w:p>
    <w:p w14:paraId="525A094A" w14:textId="77777777" w:rsidR="00CE7EA2" w:rsidRPr="00CE7EA2" w:rsidRDefault="00CE7EA2" w:rsidP="00CE7EA2">
      <w:pPr>
        <w:jc w:val="center"/>
        <w:rPr>
          <w:rFonts w:asciiTheme="majorHAnsi" w:hAnsiTheme="majorHAnsi" w:cstheme="majorHAnsi"/>
          <w:b/>
          <w:sz w:val="24"/>
          <w:szCs w:val="24"/>
        </w:rPr>
      </w:pPr>
      <w:r w:rsidRPr="00CE7EA2">
        <w:rPr>
          <w:rFonts w:asciiTheme="majorHAnsi" w:hAnsiTheme="majorHAnsi" w:cstheme="majorHAnsi"/>
          <w:b/>
          <w:sz w:val="24"/>
          <w:szCs w:val="24"/>
        </w:rPr>
        <w:t>Nad traťou 26, 060 01 Kežmarok</w:t>
      </w:r>
    </w:p>
    <w:p w14:paraId="71600D04" w14:textId="63233E69" w:rsidR="00D15A06" w:rsidRDefault="00CE7EA2" w:rsidP="00CE7EA2">
      <w:pPr>
        <w:jc w:val="center"/>
        <w:rPr>
          <w:rFonts w:asciiTheme="majorHAnsi" w:hAnsiTheme="majorHAnsi" w:cstheme="majorHAnsi"/>
          <w:sz w:val="22"/>
          <w:szCs w:val="22"/>
        </w:rPr>
      </w:pPr>
      <w:r w:rsidRPr="00CE7EA2">
        <w:rPr>
          <w:rFonts w:asciiTheme="majorHAnsi" w:hAnsiTheme="majorHAnsi" w:cstheme="majorHAnsi"/>
          <w:b/>
          <w:sz w:val="24"/>
          <w:szCs w:val="24"/>
        </w:rPr>
        <w:t>IČO: 31 654 363</w:t>
      </w:r>
    </w:p>
    <w:p w14:paraId="357ADA0A" w14:textId="77777777" w:rsidR="00CE3C4D" w:rsidRPr="00D15A06" w:rsidRDefault="00CE3C4D"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28AAAFEF" w:rsidR="00BC70AB" w:rsidRDefault="00BC70AB" w:rsidP="00BC70AB">
      <w:pPr>
        <w:jc w:val="center"/>
        <w:rPr>
          <w:rFonts w:asciiTheme="majorHAnsi" w:hAnsiTheme="majorHAnsi" w:cstheme="majorHAnsi"/>
          <w:b/>
          <w:bCs/>
          <w:sz w:val="22"/>
          <w:szCs w:val="22"/>
        </w:rPr>
      </w:pPr>
    </w:p>
    <w:p w14:paraId="372C1DAB" w14:textId="77777777" w:rsidR="00CE3C4D" w:rsidRDefault="00CE3C4D" w:rsidP="00BC70AB">
      <w:pPr>
        <w:jc w:val="center"/>
        <w:rPr>
          <w:rFonts w:asciiTheme="majorHAnsi" w:hAnsiTheme="majorHAnsi" w:cstheme="majorHAnsi"/>
          <w:b/>
          <w:bCs/>
          <w:sz w:val="22"/>
          <w:szCs w:val="22"/>
        </w:rPr>
      </w:pPr>
    </w:p>
    <w:p w14:paraId="3D3896FF" w14:textId="0EDF541E" w:rsidR="0082305D" w:rsidRPr="00CE3C4D" w:rsidRDefault="00CE3C4D" w:rsidP="002401CF">
      <w:pPr>
        <w:pStyle w:val="Zkladntext3"/>
        <w:spacing w:before="20"/>
        <w:ind w:right="-45"/>
        <w:rPr>
          <w:rFonts w:asciiTheme="majorHAnsi" w:hAnsiTheme="majorHAnsi" w:cstheme="majorHAnsi"/>
          <w:noProof w:val="0"/>
          <w:color w:val="auto"/>
          <w:sz w:val="24"/>
          <w:szCs w:val="24"/>
        </w:rPr>
      </w:pPr>
      <w:r w:rsidRPr="00CE3C4D">
        <w:rPr>
          <w:rFonts w:asciiTheme="majorHAnsi" w:hAnsiTheme="majorHAnsi" w:cstheme="majorHAnsi"/>
          <w:b/>
          <w:bCs/>
          <w:noProof w:val="0"/>
          <w:color w:val="auto"/>
          <w:sz w:val="24"/>
          <w:szCs w:val="24"/>
          <w:lang w:eastAsia="cs-CZ"/>
        </w:rPr>
        <w:t>Ťahač návesov</w:t>
      </w:r>
    </w:p>
    <w:p w14:paraId="3F058B2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52B935A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18821E72" w:rsidR="0082305D" w:rsidRPr="00D15A06" w:rsidRDefault="00D45439" w:rsidP="0082305D">
      <w:pPr>
        <w:pStyle w:val="Zkladntext3"/>
        <w:spacing w:before="20"/>
        <w:ind w:right="-45"/>
        <w:rPr>
          <w:rFonts w:asciiTheme="majorHAnsi" w:hAnsiTheme="majorHAnsi" w:cstheme="majorHAnsi"/>
          <w:color w:val="auto"/>
          <w:sz w:val="22"/>
          <w:szCs w:val="22"/>
        </w:rPr>
      </w:pPr>
      <w:r w:rsidRPr="00CB24F7">
        <w:rPr>
          <w:rFonts w:asciiTheme="majorHAnsi" w:hAnsiTheme="majorHAnsi" w:cstheme="majorHAnsi"/>
          <w:color w:val="auto"/>
          <w:sz w:val="22"/>
          <w:szCs w:val="22"/>
        </w:rPr>
        <w:t>2</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77158604"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 xml:space="preserve">Obchodné meno: </w:t>
      </w:r>
      <w:r w:rsidRPr="00CE7EA2">
        <w:rPr>
          <w:rFonts w:asciiTheme="majorHAnsi" w:hAnsiTheme="majorHAnsi" w:cstheme="majorHAnsi"/>
          <w:sz w:val="22"/>
          <w:szCs w:val="22"/>
        </w:rPr>
        <w:tab/>
        <w:t>Tatranská mliekareň a.s.</w:t>
      </w:r>
    </w:p>
    <w:p w14:paraId="0FC347E2"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Sídlo:</w:t>
      </w:r>
      <w:r w:rsidRPr="00CE7EA2">
        <w:rPr>
          <w:rFonts w:asciiTheme="majorHAnsi" w:hAnsiTheme="majorHAnsi" w:cstheme="majorHAnsi"/>
          <w:sz w:val="22"/>
          <w:szCs w:val="22"/>
        </w:rPr>
        <w:tab/>
        <w:t>Nad traťou 26, 060 01 Kežmarok</w:t>
      </w:r>
    </w:p>
    <w:p w14:paraId="7EB6BD77" w14:textId="39F61C4F"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V zastúpení:</w:t>
      </w:r>
      <w:r w:rsidRPr="00CE7EA2">
        <w:rPr>
          <w:rFonts w:asciiTheme="majorHAnsi" w:hAnsiTheme="majorHAnsi" w:cstheme="majorHAnsi"/>
          <w:sz w:val="22"/>
          <w:szCs w:val="22"/>
        </w:rPr>
        <w:tab/>
        <w:t>Ing. Mikuláš Bobák, CSc.</w:t>
      </w:r>
      <w:r>
        <w:rPr>
          <w:rFonts w:asciiTheme="majorHAnsi" w:hAnsiTheme="majorHAnsi" w:cstheme="majorHAnsi"/>
          <w:sz w:val="22"/>
          <w:szCs w:val="22"/>
        </w:rPr>
        <w:t xml:space="preserve"> - predseda</w:t>
      </w:r>
    </w:p>
    <w:p w14:paraId="0CE96ABE" w14:textId="067166C8"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7EA2">
        <w:rPr>
          <w:rFonts w:asciiTheme="majorHAnsi" w:hAnsiTheme="majorHAnsi" w:cstheme="majorHAnsi"/>
          <w:sz w:val="22"/>
          <w:szCs w:val="22"/>
        </w:rPr>
        <w:t xml:space="preserve">Ing. Ľubomír </w:t>
      </w:r>
      <w:proofErr w:type="spellStart"/>
      <w:r w:rsidRPr="00CE7EA2">
        <w:rPr>
          <w:rFonts w:asciiTheme="majorHAnsi" w:hAnsiTheme="majorHAnsi" w:cstheme="majorHAnsi"/>
          <w:sz w:val="22"/>
          <w:szCs w:val="22"/>
        </w:rPr>
        <w:t>Valčuha</w:t>
      </w:r>
      <w:proofErr w:type="spellEnd"/>
      <w:r>
        <w:rPr>
          <w:rFonts w:asciiTheme="majorHAnsi" w:hAnsiTheme="majorHAnsi" w:cstheme="majorHAnsi"/>
          <w:sz w:val="22"/>
          <w:szCs w:val="22"/>
        </w:rPr>
        <w:t xml:space="preserve"> - člen</w:t>
      </w:r>
    </w:p>
    <w:p w14:paraId="025C05D6" w14:textId="5951D921"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Pr="00CE7EA2">
        <w:rPr>
          <w:rFonts w:asciiTheme="majorHAnsi" w:hAnsiTheme="majorHAnsi" w:cstheme="majorHAnsi"/>
          <w:sz w:val="22"/>
          <w:szCs w:val="22"/>
        </w:rPr>
        <w:t>PhDr. Ján Husák</w:t>
      </w:r>
      <w:r>
        <w:rPr>
          <w:rFonts w:asciiTheme="majorHAnsi" w:hAnsiTheme="majorHAnsi" w:cstheme="majorHAnsi"/>
          <w:sz w:val="22"/>
          <w:szCs w:val="22"/>
        </w:rPr>
        <w:t xml:space="preserve"> - člen</w:t>
      </w:r>
    </w:p>
    <w:p w14:paraId="51A96977" w14:textId="7AA95295"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7EA2">
        <w:rPr>
          <w:rFonts w:asciiTheme="majorHAnsi" w:hAnsiTheme="majorHAnsi" w:cstheme="majorHAnsi"/>
          <w:sz w:val="22"/>
          <w:szCs w:val="22"/>
        </w:rPr>
        <w:t xml:space="preserve">MVDr. Monika Kurucová - </w:t>
      </w:r>
      <w:r>
        <w:rPr>
          <w:rFonts w:asciiTheme="majorHAnsi" w:hAnsiTheme="majorHAnsi" w:cstheme="majorHAnsi"/>
          <w:sz w:val="22"/>
          <w:szCs w:val="22"/>
        </w:rPr>
        <w:t>člen</w:t>
      </w:r>
    </w:p>
    <w:p w14:paraId="6B3FD531"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 xml:space="preserve">IČO: </w:t>
      </w:r>
      <w:r w:rsidRPr="00CE7EA2">
        <w:rPr>
          <w:rFonts w:asciiTheme="majorHAnsi" w:hAnsiTheme="majorHAnsi" w:cstheme="majorHAnsi"/>
          <w:sz w:val="22"/>
          <w:szCs w:val="22"/>
        </w:rPr>
        <w:tab/>
        <w:t>31654363</w:t>
      </w:r>
    </w:p>
    <w:p w14:paraId="5943941D" w14:textId="34118D71" w:rsidR="00E16E64"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DIČ:</w:t>
      </w:r>
      <w:r w:rsidRPr="00CE7EA2">
        <w:rPr>
          <w:rFonts w:asciiTheme="majorHAnsi" w:hAnsiTheme="majorHAnsi" w:cstheme="majorHAnsi"/>
          <w:sz w:val="22"/>
          <w:szCs w:val="22"/>
        </w:rPr>
        <w:tab/>
        <w:t>2020515596</w:t>
      </w:r>
    </w:p>
    <w:p w14:paraId="206C02DE" w14:textId="77777777" w:rsidR="00CE7EA2" w:rsidRPr="00D15A06"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p>
    <w:p w14:paraId="38F8476C" w14:textId="17112655" w:rsidR="00996C03" w:rsidRDefault="0082305D" w:rsidP="002273E9">
      <w:pPr>
        <w:tabs>
          <w:tab w:val="clear" w:pos="2880"/>
          <w:tab w:val="left" w:pos="2835"/>
        </w:tabs>
        <w:jc w:val="both"/>
        <w:rPr>
          <w:rFonts w:asciiTheme="majorHAnsi" w:hAnsiTheme="majorHAnsi" w:cstheme="majorHAnsi"/>
          <w:sz w:val="22"/>
          <w:szCs w:val="22"/>
        </w:rPr>
      </w:pPr>
      <w:r w:rsidRPr="00996C03">
        <w:rPr>
          <w:rFonts w:asciiTheme="majorHAnsi" w:hAnsiTheme="majorHAnsi" w:cstheme="majorHAnsi"/>
          <w:sz w:val="22"/>
          <w:szCs w:val="22"/>
        </w:rPr>
        <w:t xml:space="preserve">Kontaktné údaje pre VO: </w:t>
      </w:r>
      <w:r w:rsidR="002273E9">
        <w:rPr>
          <w:rFonts w:asciiTheme="majorHAnsi" w:hAnsiTheme="majorHAnsi" w:cstheme="majorHAnsi"/>
          <w:sz w:val="22"/>
          <w:szCs w:val="22"/>
        </w:rPr>
        <w:tab/>
      </w:r>
      <w:r w:rsidR="00C11B4C" w:rsidRPr="00996C03">
        <w:rPr>
          <w:rFonts w:asciiTheme="majorHAnsi" w:hAnsiTheme="majorHAnsi" w:cstheme="majorHAnsi"/>
          <w:b/>
          <w:bCs/>
          <w:sz w:val="22"/>
          <w:szCs w:val="22"/>
        </w:rPr>
        <w:t xml:space="preserve">ZA </w:t>
      </w:r>
      <w:proofErr w:type="spellStart"/>
      <w:r w:rsidR="00C11B4C" w:rsidRPr="00996C03">
        <w:rPr>
          <w:rFonts w:asciiTheme="majorHAnsi" w:hAnsiTheme="majorHAnsi" w:cstheme="majorHAnsi"/>
          <w:b/>
          <w:bCs/>
          <w:sz w:val="22"/>
          <w:szCs w:val="22"/>
        </w:rPr>
        <w:t>advisory</w:t>
      </w:r>
      <w:proofErr w:type="spellEnd"/>
      <w:r w:rsidR="002153C7" w:rsidRPr="00996C03">
        <w:rPr>
          <w:rFonts w:asciiTheme="majorHAnsi" w:hAnsiTheme="majorHAnsi" w:cstheme="majorHAnsi"/>
          <w:b/>
          <w:bCs/>
          <w:sz w:val="22"/>
          <w:szCs w:val="22"/>
        </w:rPr>
        <w:t>, s.</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r.</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o.</w:t>
      </w:r>
      <w:r w:rsidR="002153C7" w:rsidRPr="00996C03">
        <w:rPr>
          <w:rFonts w:asciiTheme="majorHAnsi" w:hAnsiTheme="majorHAnsi" w:cstheme="majorHAnsi"/>
          <w:sz w:val="22"/>
          <w:szCs w:val="22"/>
        </w:rPr>
        <w:t xml:space="preserve"> </w:t>
      </w:r>
    </w:p>
    <w:p w14:paraId="390AD874" w14:textId="4937317C" w:rsidR="002153C7" w:rsidRPr="00996C03" w:rsidRDefault="00996C03" w:rsidP="00996C03">
      <w:pPr>
        <w:tabs>
          <w:tab w:val="clear" w:pos="2880"/>
          <w:tab w:val="left" w:pos="2835"/>
        </w:tabs>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002153C7" w:rsidRPr="00996C03">
        <w:rPr>
          <w:rFonts w:asciiTheme="majorHAnsi" w:hAnsiTheme="majorHAnsi" w:cstheme="majorHAnsi"/>
          <w:sz w:val="22"/>
          <w:szCs w:val="22"/>
        </w:rPr>
        <w:t xml:space="preserve">Kollárova 2641/15, 010 01 Žilina </w:t>
      </w:r>
    </w:p>
    <w:p w14:paraId="5C7CC342" w14:textId="6AEC9B8C" w:rsidR="0082305D" w:rsidRPr="00996C03" w:rsidRDefault="003D4675" w:rsidP="0082305D">
      <w:pPr>
        <w:pStyle w:val="Hlavika"/>
        <w:ind w:left="2832"/>
        <w:rPr>
          <w:rFonts w:asciiTheme="majorHAnsi" w:hAnsiTheme="majorHAnsi" w:cstheme="majorHAnsi"/>
          <w:sz w:val="22"/>
          <w:szCs w:val="22"/>
        </w:rPr>
      </w:pPr>
      <w:r>
        <w:rPr>
          <w:rFonts w:asciiTheme="majorHAnsi" w:hAnsiTheme="majorHAnsi" w:cstheme="majorHAnsi"/>
          <w:color w:val="000000"/>
          <w:sz w:val="22"/>
          <w:szCs w:val="22"/>
          <w:lang w:eastAsia="sk-SK"/>
        </w:rPr>
        <w:t>Andrej Židek</w:t>
      </w:r>
    </w:p>
    <w:p w14:paraId="395BB569" w14:textId="0ED00272" w:rsidR="0082305D" w:rsidRPr="00996C03" w:rsidRDefault="0082305D"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mobil:  </w:t>
      </w:r>
      <w:r w:rsidR="00D15A06" w:rsidRPr="00996C03">
        <w:rPr>
          <w:rFonts w:asciiTheme="majorHAnsi" w:hAnsiTheme="majorHAnsi" w:cstheme="majorHAnsi"/>
          <w:color w:val="000000"/>
          <w:sz w:val="22"/>
          <w:szCs w:val="22"/>
        </w:rPr>
        <w:t>+421</w:t>
      </w:r>
      <w:r w:rsidR="00CE3C4D">
        <w:rPr>
          <w:rFonts w:asciiTheme="majorHAnsi" w:hAnsiTheme="majorHAnsi" w:cstheme="majorHAnsi"/>
          <w:color w:val="000000"/>
          <w:sz w:val="22"/>
          <w:szCs w:val="22"/>
        </w:rPr>
        <w:t xml:space="preserve"> </w:t>
      </w:r>
      <w:r w:rsidR="00D15A06" w:rsidRPr="00996C03">
        <w:rPr>
          <w:rFonts w:asciiTheme="majorHAnsi" w:hAnsiTheme="majorHAnsi" w:cstheme="majorHAnsi"/>
          <w:color w:val="000000"/>
          <w:sz w:val="22"/>
          <w:szCs w:val="22"/>
        </w:rPr>
        <w:t>9</w:t>
      </w:r>
      <w:r w:rsidR="003D4675">
        <w:rPr>
          <w:rFonts w:asciiTheme="majorHAnsi" w:hAnsiTheme="majorHAnsi" w:cstheme="majorHAnsi"/>
          <w:color w:val="000000"/>
          <w:sz w:val="22"/>
          <w:szCs w:val="22"/>
        </w:rPr>
        <w:t>04 632 343</w:t>
      </w:r>
    </w:p>
    <w:p w14:paraId="147D21D0" w14:textId="112075B6" w:rsidR="002273E9" w:rsidRPr="000133C1" w:rsidRDefault="00EF7F5F" w:rsidP="000133C1">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e-mail: </w:t>
      </w:r>
      <w:hyperlink r:id="rId7" w:history="1">
        <w:r w:rsidR="003D4675">
          <w:rPr>
            <w:rStyle w:val="Hypertextovprepojenie"/>
            <w:rFonts w:asciiTheme="majorHAnsi" w:hAnsiTheme="majorHAnsi" w:cstheme="majorHAnsi"/>
            <w:sz w:val="22"/>
            <w:szCs w:val="22"/>
          </w:rPr>
          <w:t>vo</w:t>
        </w:r>
        <w:r w:rsidR="00D15A06" w:rsidRPr="00996C03">
          <w:rPr>
            <w:rStyle w:val="Hypertextovprepojenie"/>
            <w:rFonts w:asciiTheme="majorHAnsi" w:hAnsiTheme="majorHAnsi" w:cstheme="majorHAnsi"/>
            <w:sz w:val="22"/>
            <w:szCs w:val="22"/>
          </w:rPr>
          <w:t>@zaadvisory.sk</w:t>
        </w:r>
      </w:hyperlink>
      <w:r w:rsidR="00D15A06" w:rsidRPr="00996C03">
        <w:rPr>
          <w:rFonts w:asciiTheme="majorHAnsi" w:hAnsiTheme="majorHAnsi" w:cstheme="majorHAnsi"/>
          <w:sz w:val="22"/>
          <w:szCs w:val="22"/>
        </w:rPr>
        <w:t xml:space="preserve"> </w:t>
      </w:r>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2BB4761" w14:textId="082C45FF" w:rsidR="00C11B4C" w:rsidRPr="00F376CF" w:rsidRDefault="0082305D" w:rsidP="00F376CF">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r w:rsidR="00C11B4C" w:rsidRPr="000936AF">
        <w:rPr>
          <w:rFonts w:asciiTheme="majorHAnsi" w:hAnsiTheme="majorHAnsi" w:cstheme="majorHAnsi"/>
          <w:b/>
          <w:bCs/>
          <w:iCs/>
          <w:sz w:val="22"/>
          <w:szCs w:val="22"/>
        </w:rPr>
        <w:t>:</w:t>
      </w:r>
    </w:p>
    <w:p w14:paraId="4CEE1763" w14:textId="32BD52DD" w:rsidR="00C11B4C" w:rsidRPr="00F376CF" w:rsidRDefault="006F3485" w:rsidP="00F376CF">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Predmetom zákazky je</w:t>
      </w:r>
      <w:r w:rsidR="003D4675">
        <w:rPr>
          <w:rFonts w:asciiTheme="majorHAnsi" w:hAnsiTheme="majorHAnsi" w:cstheme="majorHAnsi"/>
          <w:iCs/>
          <w:sz w:val="22"/>
          <w:szCs w:val="22"/>
        </w:rPr>
        <w:t xml:space="preserve"> dodanie</w:t>
      </w:r>
      <w:r w:rsidRPr="00D15A06">
        <w:rPr>
          <w:rFonts w:asciiTheme="majorHAnsi" w:hAnsiTheme="majorHAnsi" w:cstheme="majorHAnsi"/>
          <w:iCs/>
          <w:sz w:val="22"/>
          <w:szCs w:val="22"/>
        </w:rPr>
        <w:t xml:space="preserve"> </w:t>
      </w:r>
      <w:r w:rsidR="00CE3C4D">
        <w:rPr>
          <w:rFonts w:asciiTheme="majorHAnsi" w:hAnsiTheme="majorHAnsi" w:cstheme="majorHAnsi"/>
          <w:iCs/>
          <w:sz w:val="22"/>
          <w:szCs w:val="22"/>
        </w:rPr>
        <w:t xml:space="preserve">Ťahača návesov </w:t>
      </w:r>
      <w:r w:rsidR="003D4675" w:rsidRPr="00780D9E">
        <w:rPr>
          <w:rFonts w:ascii="Calibri" w:hAnsi="Calibri" w:cs="Times New Roman"/>
          <w:sz w:val="22"/>
          <w:szCs w:val="22"/>
        </w:rPr>
        <w:t xml:space="preserve">v počte </w:t>
      </w:r>
      <w:r w:rsidR="00CE7EA2">
        <w:rPr>
          <w:rFonts w:ascii="Calibri" w:hAnsi="Calibri" w:cs="Times New Roman"/>
          <w:sz w:val="22"/>
          <w:szCs w:val="22"/>
        </w:rPr>
        <w:t>4</w:t>
      </w:r>
      <w:r w:rsidR="003D4675" w:rsidRPr="00780D9E">
        <w:rPr>
          <w:rFonts w:ascii="Calibri" w:hAnsi="Calibri" w:cs="Times New Roman"/>
          <w:sz w:val="22"/>
          <w:szCs w:val="22"/>
        </w:rPr>
        <w:t xml:space="preserve"> ks.</w:t>
      </w:r>
    </w:p>
    <w:p w14:paraId="303C2E92" w14:textId="0FD354C9" w:rsidR="003D4675"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w:t>
      </w:r>
      <w:r w:rsidR="00C11B4C" w:rsidRPr="00CB24F7">
        <w:rPr>
          <w:rFonts w:asciiTheme="majorHAnsi" w:hAnsiTheme="majorHAnsi" w:cstheme="majorHAnsi"/>
          <w:color w:val="auto"/>
          <w:sz w:val="22"/>
          <w:szCs w:val="22"/>
        </w:rPr>
        <w:t> prílohe č. 1 k týmto súťažným podkladom</w:t>
      </w:r>
      <w:r w:rsidRPr="00CB24F7">
        <w:rPr>
          <w:rFonts w:asciiTheme="majorHAnsi" w:hAnsiTheme="majorHAnsi" w:cstheme="majorHAnsi"/>
          <w:color w:val="auto"/>
          <w:sz w:val="22"/>
          <w:szCs w:val="22"/>
        </w:rPr>
        <w:t>.</w:t>
      </w:r>
    </w:p>
    <w:p w14:paraId="107CAB68" w14:textId="77777777" w:rsidR="008A10CE"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08F9C5E9" w14:textId="77777777" w:rsidR="00CE3C4D" w:rsidRDefault="00CE3C4D" w:rsidP="00F376CF">
      <w:pPr>
        <w:spacing w:after="120"/>
        <w:jc w:val="both"/>
        <w:rPr>
          <w:rFonts w:asciiTheme="majorHAnsi" w:hAnsiTheme="majorHAnsi" w:cstheme="majorHAnsi"/>
          <w:sz w:val="22"/>
          <w:szCs w:val="22"/>
        </w:rPr>
      </w:pPr>
      <w:r w:rsidRPr="00CE3C4D">
        <w:rPr>
          <w:rFonts w:asciiTheme="majorHAnsi" w:hAnsiTheme="majorHAnsi" w:cstheme="majorHAnsi"/>
          <w:sz w:val="22"/>
          <w:szCs w:val="22"/>
        </w:rPr>
        <w:t>34138000-3 – Cestné ťahače</w:t>
      </w:r>
    </w:p>
    <w:p w14:paraId="35B29A9A" w14:textId="2A1BD652" w:rsidR="00050F8C" w:rsidRPr="00D15A06" w:rsidRDefault="0082305D" w:rsidP="00F376CF">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3. </w:t>
      </w:r>
      <w:r w:rsidR="00050F8C" w:rsidRPr="00D15A06">
        <w:rPr>
          <w:rFonts w:asciiTheme="majorHAnsi" w:hAnsiTheme="majorHAnsi" w:cstheme="majorHAnsi"/>
          <w:b/>
          <w:sz w:val="22"/>
          <w:szCs w:val="22"/>
        </w:rPr>
        <w:t>Predpokladaná hodnota zákazky</w:t>
      </w:r>
      <w:r w:rsidR="000936AF">
        <w:rPr>
          <w:rFonts w:asciiTheme="majorHAnsi" w:hAnsiTheme="majorHAnsi" w:cstheme="majorHAnsi"/>
          <w:b/>
          <w:sz w:val="22"/>
          <w:szCs w:val="22"/>
        </w:rPr>
        <w:t xml:space="preserve"> (PHZ)</w:t>
      </w:r>
    </w:p>
    <w:p w14:paraId="15ACE59F" w14:textId="6CD7903F" w:rsidR="0082305D" w:rsidRPr="008A10CE" w:rsidRDefault="00050F8C"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PHZ bola stanovená </w:t>
      </w:r>
      <w:r w:rsidRPr="00996C03">
        <w:rPr>
          <w:rFonts w:asciiTheme="majorHAnsi" w:hAnsiTheme="majorHAnsi" w:cstheme="majorHAnsi"/>
          <w:sz w:val="22"/>
          <w:szCs w:val="22"/>
        </w:rPr>
        <w:t>na</w:t>
      </w:r>
      <w:r w:rsidR="003D4675">
        <w:rPr>
          <w:rFonts w:asciiTheme="majorHAnsi" w:hAnsiTheme="majorHAnsi" w:cstheme="majorHAnsi"/>
          <w:sz w:val="22"/>
          <w:szCs w:val="22"/>
        </w:rPr>
        <w:t xml:space="preserve"> </w:t>
      </w:r>
      <w:r w:rsidR="00CE7EA2">
        <w:rPr>
          <w:rFonts w:asciiTheme="majorHAnsi" w:hAnsiTheme="majorHAnsi" w:cstheme="majorHAnsi"/>
          <w:sz w:val="22"/>
          <w:szCs w:val="22"/>
        </w:rPr>
        <w:t>576 800,00</w:t>
      </w:r>
      <w:r w:rsidR="003D4675">
        <w:rPr>
          <w:rFonts w:asciiTheme="majorHAnsi" w:hAnsiTheme="majorHAnsi" w:cstheme="majorHAnsi"/>
          <w:sz w:val="22"/>
          <w:szCs w:val="22"/>
        </w:rPr>
        <w:t xml:space="preserve"> </w:t>
      </w:r>
      <w:r w:rsidR="00996C03" w:rsidRPr="003D4675">
        <w:rPr>
          <w:rFonts w:asciiTheme="majorHAnsi" w:hAnsiTheme="majorHAnsi" w:cstheme="majorHAnsi"/>
          <w:sz w:val="22"/>
          <w:szCs w:val="22"/>
        </w:rPr>
        <w:t>EUR</w:t>
      </w:r>
      <w:r w:rsidRPr="003D4675">
        <w:rPr>
          <w:rFonts w:asciiTheme="majorHAnsi" w:hAnsiTheme="majorHAnsi" w:cstheme="majorHAnsi"/>
          <w:sz w:val="22"/>
          <w:szCs w:val="22"/>
        </w:rPr>
        <w:t xml:space="preserve"> bez DPH</w:t>
      </w:r>
      <w:r w:rsidR="003D4675">
        <w:rPr>
          <w:rFonts w:asciiTheme="majorHAnsi" w:hAnsiTheme="majorHAnsi" w:cstheme="majorHAnsi"/>
          <w:sz w:val="22"/>
          <w:szCs w:val="22"/>
        </w:rPr>
        <w:t>.</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5D00B240"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časť B) Investície do spracovania, uvádzania na trhu, vývoja poľnohospodárskych výrobkov a prispievajúce k úsporám energetickej úspory, Podopatrenie 4.2 – Podpora pre investície na spracovanie/uvádzanie na trhu a/alebo vývoj poľnohospodárskych výrobkov</w:t>
      </w:r>
      <w:r w:rsidR="00D234C4">
        <w:rPr>
          <w:rFonts w:asciiTheme="majorHAnsi" w:hAnsiTheme="majorHAnsi" w:cstheme="majorHAnsi"/>
          <w:sz w:val="22"/>
          <w:szCs w:val="22"/>
        </w:rPr>
        <w:t>.</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lastRenderedPageBreak/>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6087DB8C" w14:textId="4C5363D7" w:rsidR="00B2041F" w:rsidRPr="00D15A06"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 </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príloha č. 1 k týmto súťažným podkladom –</w:t>
      </w:r>
      <w:r w:rsidR="003D4675">
        <w:rPr>
          <w:rFonts w:asciiTheme="majorHAnsi" w:hAnsiTheme="majorHAnsi" w:cstheme="majorHAnsi"/>
          <w:sz w:val="22"/>
          <w:szCs w:val="22"/>
        </w:rPr>
        <w:t xml:space="preserve"> š</w:t>
      </w:r>
      <w:r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45530451" w14:textId="200C9AD8"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D234C4">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280F6810" w14:textId="7281B3D7" w:rsidR="00040641" w:rsidRPr="00CE3C4D" w:rsidRDefault="0082305D" w:rsidP="00CE7EA2">
      <w:pPr>
        <w:tabs>
          <w:tab w:val="clear" w:pos="2880"/>
          <w:tab w:val="clear" w:pos="4500"/>
          <w:tab w:val="left" w:pos="2268"/>
        </w:tabs>
        <w:spacing w:after="120"/>
        <w:jc w:val="both"/>
        <w:rPr>
          <w:rFonts w:asciiTheme="majorHAnsi" w:hAnsiTheme="majorHAnsi" w:cstheme="majorHAnsi"/>
          <w:b/>
          <w:sz w:val="22"/>
          <w:szCs w:val="22"/>
        </w:rPr>
      </w:pPr>
      <w:r w:rsidRPr="00914688">
        <w:rPr>
          <w:rFonts w:asciiTheme="majorHAnsi" w:hAnsiTheme="majorHAnsi" w:cstheme="majorHAnsi"/>
          <w:sz w:val="22"/>
          <w:szCs w:val="22"/>
        </w:rPr>
        <w:t xml:space="preserve">7.1 Miesto </w:t>
      </w:r>
      <w:r w:rsidR="00050F8C" w:rsidRPr="00914688">
        <w:rPr>
          <w:rFonts w:asciiTheme="majorHAnsi" w:hAnsiTheme="majorHAnsi" w:cstheme="majorHAnsi"/>
          <w:sz w:val="22"/>
          <w:szCs w:val="22"/>
        </w:rPr>
        <w:t>dodania</w:t>
      </w:r>
      <w:r w:rsidRPr="00914688">
        <w:rPr>
          <w:rFonts w:asciiTheme="majorHAnsi" w:hAnsiTheme="majorHAnsi" w:cstheme="majorHAnsi"/>
          <w:sz w:val="22"/>
          <w:szCs w:val="22"/>
        </w:rPr>
        <w:t xml:space="preserve">: </w:t>
      </w:r>
      <w:r w:rsidR="00CE7EA2" w:rsidRPr="00CE7EA2">
        <w:rPr>
          <w:rFonts w:asciiTheme="majorHAnsi" w:hAnsiTheme="majorHAnsi" w:cstheme="majorHAnsi"/>
          <w:b/>
          <w:sz w:val="22"/>
          <w:szCs w:val="22"/>
        </w:rPr>
        <w:t>Tatranská mliekareň a.s.</w:t>
      </w:r>
      <w:r w:rsidR="00CE7EA2">
        <w:rPr>
          <w:rFonts w:asciiTheme="majorHAnsi" w:hAnsiTheme="majorHAnsi" w:cstheme="majorHAnsi"/>
          <w:b/>
          <w:sz w:val="22"/>
          <w:szCs w:val="22"/>
        </w:rPr>
        <w:t xml:space="preserve">, </w:t>
      </w:r>
      <w:r w:rsidR="00CE7EA2" w:rsidRPr="00CE7EA2">
        <w:rPr>
          <w:rFonts w:asciiTheme="majorHAnsi" w:hAnsiTheme="majorHAnsi" w:cstheme="majorHAnsi"/>
          <w:b/>
          <w:sz w:val="22"/>
          <w:szCs w:val="22"/>
        </w:rPr>
        <w:t>Nad traťou 26, 060 01 Kežmarok</w:t>
      </w:r>
      <w:r w:rsidR="007A66EF">
        <w:rPr>
          <w:rFonts w:asciiTheme="majorHAnsi" w:hAnsiTheme="majorHAnsi" w:cstheme="majorHAnsi"/>
          <w:color w:val="000000"/>
          <w:sz w:val="22"/>
          <w:szCs w:val="22"/>
        </w:rPr>
        <w:t xml:space="preserve">, alebo </w:t>
      </w:r>
      <w:r w:rsidR="008C6844">
        <w:rPr>
          <w:rFonts w:asciiTheme="majorHAnsi" w:hAnsiTheme="majorHAnsi" w:cstheme="majorHAnsi"/>
          <w:color w:val="000000"/>
          <w:sz w:val="22"/>
          <w:szCs w:val="22"/>
        </w:rPr>
        <w:t xml:space="preserve">na </w:t>
      </w:r>
      <w:r w:rsidR="007A66EF">
        <w:rPr>
          <w:rFonts w:asciiTheme="majorHAnsi" w:hAnsiTheme="majorHAnsi" w:cstheme="majorHAnsi"/>
          <w:color w:val="000000"/>
          <w:sz w:val="22"/>
          <w:szCs w:val="22"/>
        </w:rPr>
        <w:t>miesto určené predávajúcim v rámci územia Slovenskej republiky</w:t>
      </w:r>
      <w:r w:rsidR="00CE3C4D">
        <w:rPr>
          <w:rFonts w:asciiTheme="majorHAnsi" w:hAnsiTheme="majorHAnsi" w:cstheme="majorHAnsi"/>
          <w:color w:val="000000"/>
          <w:sz w:val="22"/>
          <w:szCs w:val="22"/>
        </w:rPr>
        <w:t xml:space="preserve"> </w:t>
      </w:r>
      <w:r w:rsidR="007A66EF">
        <w:rPr>
          <w:rFonts w:asciiTheme="majorHAnsi" w:hAnsiTheme="majorHAnsi" w:cstheme="majorHAnsi"/>
          <w:color w:val="000000"/>
          <w:sz w:val="22"/>
          <w:szCs w:val="22"/>
        </w:rPr>
        <w:t>(v súlade s kúpnou zmluvou)</w:t>
      </w:r>
      <w:r w:rsidR="00CE3C4D">
        <w:rPr>
          <w:rFonts w:asciiTheme="majorHAnsi" w:hAnsiTheme="majorHAnsi" w:cstheme="majorHAnsi"/>
          <w:color w:val="000000"/>
          <w:sz w:val="22"/>
          <w:szCs w:val="22"/>
        </w:rPr>
        <w:t>.</w:t>
      </w:r>
    </w:p>
    <w:p w14:paraId="26B8B908" w14:textId="0F9D20ED" w:rsidR="0082305D" w:rsidRPr="00F376CF"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7.2 Leh</w:t>
      </w:r>
      <w:r w:rsidR="002153C7" w:rsidRPr="00D15A06">
        <w:rPr>
          <w:rFonts w:asciiTheme="majorHAnsi" w:hAnsiTheme="majorHAnsi" w:cstheme="majorHAnsi"/>
          <w:sz w:val="22"/>
          <w:szCs w:val="22"/>
        </w:rPr>
        <w:t>ota plnenia</w:t>
      </w:r>
      <w:r w:rsidR="002153C7" w:rsidRPr="00040641">
        <w:rPr>
          <w:rFonts w:asciiTheme="majorHAnsi" w:hAnsiTheme="majorHAnsi" w:cstheme="majorHAnsi"/>
          <w:sz w:val="22"/>
          <w:szCs w:val="22"/>
        </w:rPr>
        <w:t xml:space="preserve">: </w:t>
      </w:r>
      <w:r w:rsidR="00E16E64" w:rsidRPr="003D4675">
        <w:rPr>
          <w:rFonts w:asciiTheme="majorHAnsi" w:hAnsiTheme="majorHAnsi" w:cstheme="majorHAnsi"/>
          <w:b/>
          <w:bCs/>
          <w:sz w:val="22"/>
          <w:szCs w:val="22"/>
        </w:rPr>
        <w:t>1</w:t>
      </w:r>
      <w:r w:rsidR="00CE3C4D">
        <w:rPr>
          <w:rFonts w:asciiTheme="majorHAnsi" w:hAnsiTheme="majorHAnsi" w:cstheme="majorHAnsi"/>
          <w:b/>
          <w:bCs/>
          <w:sz w:val="22"/>
          <w:szCs w:val="22"/>
        </w:rPr>
        <w:t>2</w:t>
      </w:r>
      <w:r w:rsidR="00EF7F5F" w:rsidRPr="003D4675">
        <w:rPr>
          <w:rFonts w:asciiTheme="majorHAnsi" w:hAnsiTheme="majorHAnsi" w:cstheme="majorHAnsi"/>
          <w:b/>
          <w:bCs/>
          <w:sz w:val="22"/>
          <w:szCs w:val="22"/>
        </w:rPr>
        <w:t xml:space="preserve"> </w:t>
      </w:r>
      <w:r w:rsidR="00815256" w:rsidRPr="003D4675">
        <w:rPr>
          <w:rFonts w:asciiTheme="majorHAnsi" w:hAnsiTheme="majorHAnsi" w:cstheme="majorHAnsi"/>
          <w:b/>
          <w:bCs/>
          <w:sz w:val="22"/>
          <w:szCs w:val="22"/>
        </w:rPr>
        <w:t>kalendárnych mesiacov</w:t>
      </w:r>
      <w:r w:rsidR="00EF7F5F" w:rsidRPr="00040641">
        <w:rPr>
          <w:rFonts w:asciiTheme="majorHAnsi" w:hAnsiTheme="majorHAnsi" w:cstheme="majorHAnsi"/>
          <w:sz w:val="22"/>
          <w:szCs w:val="22"/>
        </w:rPr>
        <w:t xml:space="preserve"> (v súlade s kúpnou zm</w:t>
      </w:r>
      <w:r w:rsidR="00CB4CC7" w:rsidRPr="00040641">
        <w:rPr>
          <w:rFonts w:asciiTheme="majorHAnsi" w:hAnsiTheme="majorHAnsi" w:cstheme="majorHAnsi"/>
          <w:sz w:val="22"/>
          <w:szCs w:val="22"/>
        </w:rPr>
        <w:t>l</w:t>
      </w:r>
      <w:r w:rsidR="00EF7F5F" w:rsidRPr="00040641">
        <w:rPr>
          <w:rFonts w:asciiTheme="majorHAnsi" w:hAnsiTheme="majorHAnsi" w:cstheme="majorHAnsi"/>
          <w:sz w:val="22"/>
          <w:szCs w:val="22"/>
        </w:rPr>
        <w:t>uvou)</w:t>
      </w:r>
      <w:r w:rsidR="004F18C6">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1E9D2690"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xml:space="preserve">, doklad o tom, že na jeho majetok nie je vyhlásený konkurz, nie je v reštrukturalizácii, nie je v likvidácii, doklad </w:t>
      </w:r>
      <w:r w:rsidR="009E4594" w:rsidRPr="00D15A06">
        <w:rPr>
          <w:rFonts w:asciiTheme="majorHAnsi" w:hAnsiTheme="majorHAnsi" w:cstheme="majorHAnsi"/>
          <w:sz w:val="22"/>
          <w:szCs w:val="22"/>
        </w:rPr>
        <w:lastRenderedPageBreak/>
        <w:t>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xls</w:t>
      </w:r>
      <w:proofErr w:type="spellEnd"/>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pdf</w:t>
      </w:r>
      <w:proofErr w:type="spellEnd"/>
      <w:r w:rsidR="003C24AB" w:rsidRPr="00D10C06">
        <w:rPr>
          <w:rFonts w:asciiTheme="majorHAnsi" w:hAnsiTheme="majorHAnsi" w:cstheme="majorHAnsi"/>
          <w:bCs/>
          <w:sz w:val="22"/>
          <w:szCs w:val="22"/>
        </w:rPr>
        <w:t xml:space="preserve"> obsahujúca:</w:t>
      </w:r>
    </w:p>
    <w:p w14:paraId="73B8F7A4" w14:textId="339DFEDF"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v bunkách D4 – D8 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03F724D5"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lastRenderedPageBreak/>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v bunkách C13 – D13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v bunke K13 prílohy č. 1 k týmto súťažným podkladom)</w:t>
      </w:r>
      <w:r w:rsidR="00B73C5C">
        <w:rPr>
          <w:rFonts w:asciiTheme="majorHAnsi" w:hAnsiTheme="majorHAnsi" w:cstheme="majorHAnsi"/>
          <w:bCs/>
          <w:sz w:val="22"/>
          <w:szCs w:val="22"/>
        </w:rPr>
        <w:t>.</w:t>
      </w:r>
    </w:p>
    <w:p w14:paraId="0740819C" w14:textId="3B2C6F8F"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10.1.3 vyjadrenie</w:t>
      </w:r>
      <w:r w:rsidR="001D5BA9" w:rsidRPr="00B73C5C">
        <w:rPr>
          <w:rFonts w:asciiTheme="majorHAnsi" w:hAnsiTheme="majorHAnsi" w:cstheme="majorHAnsi"/>
          <w:bCs/>
          <w:sz w:val="22"/>
          <w:szCs w:val="22"/>
        </w:rPr>
        <w:t xml:space="preserve"> sa uchádzača k technickým požiadavkám</w:t>
      </w:r>
      <w:r w:rsidR="000E1D98" w:rsidRPr="00B73C5C">
        <w:rPr>
          <w:rFonts w:asciiTheme="majorHAnsi" w:hAnsiTheme="majorHAnsi" w:cstheme="majorHAnsi"/>
          <w:bCs/>
          <w:sz w:val="22"/>
          <w:szCs w:val="22"/>
        </w:rPr>
        <w:t>, parametrom</w:t>
      </w:r>
      <w:r w:rsidR="001D5BA9" w:rsidRPr="00B73C5C">
        <w:rPr>
          <w:rFonts w:asciiTheme="majorHAnsi" w:hAnsiTheme="majorHAnsi" w:cstheme="majorHAnsi"/>
          <w:bCs/>
          <w:sz w:val="22"/>
          <w:szCs w:val="22"/>
        </w:rPr>
        <w:t xml:space="preserve"> na predmet zákazky -</w:t>
      </w:r>
      <w:r w:rsidRPr="00B73C5C">
        <w:rPr>
          <w:rFonts w:asciiTheme="majorHAnsi" w:hAnsiTheme="majorHAnsi" w:cstheme="majorHAnsi"/>
          <w:bCs/>
          <w:sz w:val="22"/>
          <w:szCs w:val="22"/>
        </w:rPr>
        <w:t xml:space="preserve"> </w:t>
      </w:r>
      <w:r w:rsidR="000A2023" w:rsidRPr="00B73C5C">
        <w:rPr>
          <w:rFonts w:asciiTheme="majorHAnsi" w:hAnsiTheme="majorHAnsi" w:cstheme="majorHAnsi"/>
          <w:bCs/>
          <w:sz w:val="22"/>
          <w:szCs w:val="22"/>
        </w:rPr>
        <w:t>hodnota</w:t>
      </w:r>
      <w:r w:rsidRPr="00B73C5C">
        <w:rPr>
          <w:rFonts w:asciiTheme="majorHAnsi" w:hAnsiTheme="majorHAnsi" w:cstheme="majorHAnsi"/>
          <w:bCs/>
          <w:sz w:val="22"/>
          <w:szCs w:val="22"/>
        </w:rPr>
        <w:t xml:space="preserve"> parametr</w:t>
      </w:r>
      <w:r w:rsidR="000A2023" w:rsidRPr="00B73C5C">
        <w:rPr>
          <w:rFonts w:asciiTheme="majorHAnsi" w:hAnsiTheme="majorHAnsi" w:cstheme="majorHAnsi"/>
          <w:bCs/>
          <w:sz w:val="22"/>
          <w:szCs w:val="22"/>
        </w:rPr>
        <w:t>a ponúknutého</w:t>
      </w:r>
      <w:r w:rsidRPr="00B73C5C">
        <w:rPr>
          <w:rFonts w:asciiTheme="majorHAnsi" w:hAnsiTheme="majorHAnsi" w:cstheme="majorHAnsi"/>
          <w:bCs/>
          <w:sz w:val="22"/>
          <w:szCs w:val="22"/>
        </w:rPr>
        <w:t xml:space="preserve"> zariadenia v stĺpci </w:t>
      </w:r>
      <w:r w:rsidR="009C2D17" w:rsidRPr="00B73C5C">
        <w:rPr>
          <w:rFonts w:asciiTheme="majorHAnsi" w:hAnsiTheme="majorHAnsi" w:cstheme="majorHAnsi"/>
          <w:bCs/>
          <w:sz w:val="22"/>
          <w:szCs w:val="22"/>
        </w:rPr>
        <w:t>H</w:t>
      </w:r>
      <w:r w:rsidR="000E1D98" w:rsidRPr="00B73C5C">
        <w:rPr>
          <w:rFonts w:asciiTheme="majorHAnsi" w:hAnsiTheme="majorHAnsi" w:cstheme="majorHAnsi"/>
          <w:bCs/>
          <w:sz w:val="22"/>
          <w:szCs w:val="22"/>
        </w:rPr>
        <w:t xml:space="preserve"> (žltou farbou)</w:t>
      </w:r>
      <w:r w:rsidR="000A2023" w:rsidRPr="00B73C5C">
        <w:rPr>
          <w:rFonts w:asciiTheme="majorHAnsi" w:hAnsiTheme="majorHAnsi" w:cstheme="majorHAnsi"/>
          <w:bCs/>
          <w:sz w:val="22"/>
          <w:szCs w:val="22"/>
        </w:rPr>
        <w:t>, ktoré musia</w:t>
      </w:r>
      <w:r w:rsidRPr="00B73C5C">
        <w:rPr>
          <w:rFonts w:asciiTheme="majorHAnsi" w:hAnsiTheme="majorHAnsi" w:cstheme="majorHAnsi"/>
          <w:bCs/>
          <w:sz w:val="22"/>
          <w:szCs w:val="22"/>
        </w:rPr>
        <w:t xml:space="preserve"> spĺňa</w:t>
      </w:r>
      <w:r w:rsidR="000A2023" w:rsidRPr="00B73C5C">
        <w:rPr>
          <w:rFonts w:asciiTheme="majorHAnsi" w:hAnsiTheme="majorHAnsi" w:cstheme="majorHAnsi"/>
          <w:bCs/>
          <w:sz w:val="22"/>
          <w:szCs w:val="22"/>
        </w:rPr>
        <w:t xml:space="preserve">ť </w:t>
      </w:r>
      <w:r w:rsidR="00D45439" w:rsidRPr="00B73C5C">
        <w:rPr>
          <w:rFonts w:asciiTheme="majorHAnsi" w:hAnsiTheme="majorHAnsi" w:cstheme="majorHAnsi"/>
          <w:bCs/>
          <w:sz w:val="22"/>
          <w:szCs w:val="22"/>
        </w:rPr>
        <w:t xml:space="preserve">minimálne </w:t>
      </w:r>
      <w:r w:rsidR="00675B02" w:rsidRPr="00B73C5C">
        <w:rPr>
          <w:rFonts w:asciiTheme="majorHAnsi" w:hAnsiTheme="majorHAnsi" w:cstheme="majorHAnsi"/>
          <w:bCs/>
          <w:sz w:val="22"/>
          <w:szCs w:val="22"/>
        </w:rPr>
        <w:t xml:space="preserve">požadované </w:t>
      </w:r>
      <w:r w:rsidRPr="00B73C5C">
        <w:rPr>
          <w:rFonts w:asciiTheme="majorHAnsi" w:hAnsiTheme="majorHAnsi" w:cstheme="majorHAnsi"/>
          <w:bCs/>
          <w:sz w:val="22"/>
          <w:szCs w:val="22"/>
        </w:rPr>
        <w:t>hodnot</w:t>
      </w:r>
      <w:r w:rsidR="00675B02" w:rsidRPr="00B73C5C">
        <w:rPr>
          <w:rFonts w:asciiTheme="majorHAnsi" w:hAnsiTheme="majorHAnsi" w:cstheme="majorHAnsi"/>
          <w:bCs/>
          <w:sz w:val="22"/>
          <w:szCs w:val="22"/>
        </w:rPr>
        <w:t>y</w:t>
      </w:r>
      <w:r w:rsidRPr="00B73C5C">
        <w:rPr>
          <w:rFonts w:asciiTheme="majorHAnsi" w:hAnsiTheme="majorHAnsi" w:cstheme="majorHAnsi"/>
          <w:bCs/>
          <w:sz w:val="22"/>
          <w:szCs w:val="22"/>
        </w:rPr>
        <w:t xml:space="preserve"> parametrov uveden</w:t>
      </w:r>
      <w:r w:rsidR="00675B02" w:rsidRPr="00B73C5C">
        <w:rPr>
          <w:rFonts w:asciiTheme="majorHAnsi" w:hAnsiTheme="majorHAnsi" w:cstheme="majorHAnsi"/>
          <w:bCs/>
          <w:sz w:val="22"/>
          <w:szCs w:val="22"/>
        </w:rPr>
        <w:t>ých</w:t>
      </w:r>
      <w:r w:rsidRPr="00B73C5C">
        <w:rPr>
          <w:rFonts w:asciiTheme="majorHAnsi" w:hAnsiTheme="majorHAnsi" w:cstheme="majorHAnsi"/>
          <w:bCs/>
          <w:sz w:val="22"/>
          <w:szCs w:val="22"/>
        </w:rPr>
        <w:t xml:space="preserve"> v stĺpci </w:t>
      </w:r>
      <w:r w:rsidR="009C2D17" w:rsidRPr="00B73C5C">
        <w:rPr>
          <w:rFonts w:asciiTheme="majorHAnsi" w:hAnsiTheme="majorHAnsi" w:cstheme="majorHAnsi"/>
          <w:bCs/>
          <w:sz w:val="22"/>
          <w:szCs w:val="22"/>
        </w:rPr>
        <w:t>F</w:t>
      </w:r>
      <w:r w:rsidRPr="00B73C5C">
        <w:rPr>
          <w:rFonts w:asciiTheme="majorHAnsi" w:hAnsiTheme="majorHAnsi" w:cstheme="majorHAnsi"/>
          <w:bCs/>
          <w:sz w:val="22"/>
          <w:szCs w:val="22"/>
        </w:rPr>
        <w:t xml:space="preserve"> prílohy č. 1 k týmto súťažným podkladom</w:t>
      </w:r>
      <w:r w:rsidR="00313221" w:rsidRPr="00B73C5C">
        <w:rPr>
          <w:rFonts w:asciiTheme="majorHAnsi" w:hAnsiTheme="majorHAnsi" w:cstheme="majorHAnsi"/>
          <w:bCs/>
          <w:sz w:val="22"/>
          <w:szCs w:val="22"/>
        </w:rPr>
        <w:t xml:space="preserve"> – „Špecifikácia predmetu zákazky“</w:t>
      </w:r>
      <w:r w:rsidR="00D10C06" w:rsidRPr="00B73C5C">
        <w:rPr>
          <w:rFonts w:asciiTheme="majorHAnsi" w:hAnsiTheme="majorHAnsi" w:cstheme="majorHAnsi"/>
          <w:bCs/>
          <w:sz w:val="22"/>
          <w:szCs w:val="22"/>
        </w:rPr>
        <w:t>.</w:t>
      </w:r>
    </w:p>
    <w:p w14:paraId="3DBE1B76" w14:textId="56ADA614"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 ORSR,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w:t>
      </w:r>
      <w:proofErr w:type="spellStart"/>
      <w:r w:rsidR="0078307B" w:rsidRPr="00B73C5C">
        <w:rPr>
          <w:rFonts w:asciiTheme="majorHAnsi" w:hAnsiTheme="majorHAnsi" w:cstheme="majorHAnsi"/>
          <w:bCs/>
          <w:sz w:val="22"/>
          <w:szCs w:val="22"/>
        </w:rPr>
        <w:t>pdf</w:t>
      </w:r>
      <w:proofErr w:type="spellEnd"/>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w:t>
      </w:r>
      <w:proofErr w:type="spellStart"/>
      <w:r w:rsidR="0078307B" w:rsidRPr="00675B02">
        <w:rPr>
          <w:rFonts w:asciiTheme="majorHAnsi" w:hAnsiTheme="majorHAnsi" w:cstheme="majorHAnsi"/>
          <w:b/>
          <w:sz w:val="22"/>
          <w:szCs w:val="22"/>
        </w:rPr>
        <w:t>pdf</w:t>
      </w:r>
      <w:proofErr w:type="spellEnd"/>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00B030CC" w:rsidRPr="000133C1">
        <w:rPr>
          <w:rFonts w:asciiTheme="majorHAnsi" w:hAnsiTheme="majorHAnsi" w:cstheme="majorHAnsi"/>
          <w:bCs/>
          <w:sz w:val="22"/>
          <w:szCs w:val="22"/>
        </w:rPr>
        <w:t>pdf</w:t>
      </w:r>
      <w:proofErr w:type="spellEnd"/>
      <w:r w:rsidR="00B030CC"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00B030CC" w:rsidRPr="000133C1">
        <w:rPr>
          <w:rFonts w:asciiTheme="majorHAnsi" w:hAnsiTheme="majorHAnsi" w:cstheme="majorHAnsi"/>
          <w:bCs/>
          <w:sz w:val="22"/>
          <w:szCs w:val="22"/>
        </w:rPr>
        <w:t>asice</w:t>
      </w:r>
      <w:proofErr w:type="spellEnd"/>
      <w:r w:rsidR="00B030CC" w:rsidRPr="000133C1">
        <w:rPr>
          <w:rFonts w:asciiTheme="majorHAnsi" w:hAnsiTheme="majorHAnsi" w:cstheme="majorHAnsi"/>
          <w:bCs/>
          <w:sz w:val="22"/>
          <w:szCs w:val="22"/>
        </w:rPr>
        <w:t>.</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0DDD30D7" w:rsidR="008D1A6D"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79A7695D" w14:textId="26821D02" w:rsidR="00D234C4" w:rsidRDefault="00D234C4" w:rsidP="00F376CF">
      <w:pPr>
        <w:pStyle w:val="Default"/>
        <w:spacing w:after="120"/>
        <w:jc w:val="both"/>
        <w:rPr>
          <w:rFonts w:asciiTheme="majorHAnsi" w:hAnsiTheme="majorHAnsi" w:cstheme="majorHAnsi"/>
          <w:sz w:val="22"/>
          <w:szCs w:val="22"/>
        </w:rPr>
      </w:pPr>
    </w:p>
    <w:p w14:paraId="689F91E4" w14:textId="77777777" w:rsidR="00D234C4" w:rsidRPr="00D15A06" w:rsidRDefault="00D234C4" w:rsidP="00F376CF">
      <w:pPr>
        <w:pStyle w:val="Default"/>
        <w:spacing w:after="120"/>
        <w:jc w:val="both"/>
        <w:rPr>
          <w:rFonts w:asciiTheme="majorHAnsi" w:hAnsiTheme="majorHAnsi" w:cstheme="majorHAnsi"/>
          <w:sz w:val="22"/>
          <w:szCs w:val="22"/>
        </w:rPr>
      </w:pP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w:t>
      </w:r>
      <w:r w:rsidRPr="00D15A06">
        <w:rPr>
          <w:rFonts w:asciiTheme="majorHAnsi" w:hAnsiTheme="majorHAnsi" w:cstheme="majorHAnsi"/>
          <w:sz w:val="22"/>
          <w:szCs w:val="22"/>
        </w:rPr>
        <w:lastRenderedPageBreak/>
        <w:t>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39782751"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 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0BA06AFE" w14:textId="070E8F7B" w:rsidR="00477A66" w:rsidRPr="00D15A06" w:rsidRDefault="00E61834"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1</w:t>
      </w:r>
      <w:r w:rsidR="008D1A6D" w:rsidRPr="00D15A06">
        <w:rPr>
          <w:rFonts w:asciiTheme="majorHAnsi" w:hAnsiTheme="majorHAnsi" w:cstheme="majorHAnsi"/>
          <w:bCs/>
          <w:sz w:val="22"/>
          <w:szCs w:val="22"/>
        </w:rPr>
        <w:t xml:space="preserve"> – </w:t>
      </w:r>
      <w:r w:rsidR="004C4423">
        <w:rPr>
          <w:rFonts w:asciiTheme="majorHAnsi" w:hAnsiTheme="majorHAnsi" w:cstheme="majorHAnsi"/>
          <w:bCs/>
          <w:sz w:val="22"/>
          <w:szCs w:val="22"/>
        </w:rPr>
        <w:t>š</w:t>
      </w:r>
      <w:r w:rsidR="008D1A6D"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0C33B" w14:textId="77777777" w:rsidR="00ED1237" w:rsidRDefault="00ED1237">
      <w:r>
        <w:separator/>
      </w:r>
    </w:p>
  </w:endnote>
  <w:endnote w:type="continuationSeparator" w:id="0">
    <w:p w14:paraId="52C2EB00" w14:textId="77777777" w:rsidR="00ED1237" w:rsidRDefault="00ED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0D1ED" w14:textId="77777777" w:rsidR="00ED1237" w:rsidRDefault="00ED1237">
      <w:r>
        <w:separator/>
      </w:r>
    </w:p>
  </w:footnote>
  <w:footnote w:type="continuationSeparator" w:id="0">
    <w:p w14:paraId="01DF054F" w14:textId="77777777" w:rsidR="00ED1237" w:rsidRDefault="00ED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3C1"/>
    <w:rsid w:val="00013C76"/>
    <w:rsid w:val="00040641"/>
    <w:rsid w:val="0004292C"/>
    <w:rsid w:val="000454B4"/>
    <w:rsid w:val="00050F8C"/>
    <w:rsid w:val="00072AF5"/>
    <w:rsid w:val="0008457A"/>
    <w:rsid w:val="000936AF"/>
    <w:rsid w:val="000A1657"/>
    <w:rsid w:val="000A2023"/>
    <w:rsid w:val="000E1D98"/>
    <w:rsid w:val="000F6BC5"/>
    <w:rsid w:val="00192ABA"/>
    <w:rsid w:val="00192E09"/>
    <w:rsid w:val="001A7214"/>
    <w:rsid w:val="001B55F2"/>
    <w:rsid w:val="001C441E"/>
    <w:rsid w:val="001D5BA9"/>
    <w:rsid w:val="001D74FA"/>
    <w:rsid w:val="001E0A9A"/>
    <w:rsid w:val="002065FF"/>
    <w:rsid w:val="002109B2"/>
    <w:rsid w:val="00212F0B"/>
    <w:rsid w:val="002138DD"/>
    <w:rsid w:val="002153C7"/>
    <w:rsid w:val="002273E9"/>
    <w:rsid w:val="00231D2C"/>
    <w:rsid w:val="002401CF"/>
    <w:rsid w:val="0025107F"/>
    <w:rsid w:val="002B0E7B"/>
    <w:rsid w:val="002B12C6"/>
    <w:rsid w:val="002D3CE2"/>
    <w:rsid w:val="00300611"/>
    <w:rsid w:val="00313221"/>
    <w:rsid w:val="0032042F"/>
    <w:rsid w:val="0032286A"/>
    <w:rsid w:val="00356935"/>
    <w:rsid w:val="00357C75"/>
    <w:rsid w:val="00366E57"/>
    <w:rsid w:val="003A0D68"/>
    <w:rsid w:val="003A5C49"/>
    <w:rsid w:val="003A5D0B"/>
    <w:rsid w:val="003B25BF"/>
    <w:rsid w:val="003C24AB"/>
    <w:rsid w:val="003D1E29"/>
    <w:rsid w:val="003D4675"/>
    <w:rsid w:val="004227CE"/>
    <w:rsid w:val="00470DFA"/>
    <w:rsid w:val="00475D72"/>
    <w:rsid w:val="00477A66"/>
    <w:rsid w:val="004933B6"/>
    <w:rsid w:val="004A501F"/>
    <w:rsid w:val="004B7656"/>
    <w:rsid w:val="004C0280"/>
    <w:rsid w:val="004C4423"/>
    <w:rsid w:val="004D3AF2"/>
    <w:rsid w:val="004F18C6"/>
    <w:rsid w:val="00501E67"/>
    <w:rsid w:val="00522D0D"/>
    <w:rsid w:val="00545590"/>
    <w:rsid w:val="00562736"/>
    <w:rsid w:val="005B73B0"/>
    <w:rsid w:val="00625352"/>
    <w:rsid w:val="00625BE9"/>
    <w:rsid w:val="00632CD0"/>
    <w:rsid w:val="00642BD0"/>
    <w:rsid w:val="00675B02"/>
    <w:rsid w:val="006A2B08"/>
    <w:rsid w:val="006C1472"/>
    <w:rsid w:val="006E0FBC"/>
    <w:rsid w:val="006F3485"/>
    <w:rsid w:val="00721709"/>
    <w:rsid w:val="007519FF"/>
    <w:rsid w:val="007820F4"/>
    <w:rsid w:val="0078307B"/>
    <w:rsid w:val="007A66EF"/>
    <w:rsid w:val="007A6D94"/>
    <w:rsid w:val="007F03FD"/>
    <w:rsid w:val="00815256"/>
    <w:rsid w:val="00822ADB"/>
    <w:rsid w:val="0082305D"/>
    <w:rsid w:val="0084222F"/>
    <w:rsid w:val="008533A8"/>
    <w:rsid w:val="008670CD"/>
    <w:rsid w:val="008A0C85"/>
    <w:rsid w:val="008A10CE"/>
    <w:rsid w:val="008A52DA"/>
    <w:rsid w:val="008B3486"/>
    <w:rsid w:val="008C6844"/>
    <w:rsid w:val="008D1A6D"/>
    <w:rsid w:val="008D6FFF"/>
    <w:rsid w:val="00900FA0"/>
    <w:rsid w:val="00914688"/>
    <w:rsid w:val="0093514D"/>
    <w:rsid w:val="0096131A"/>
    <w:rsid w:val="009662B9"/>
    <w:rsid w:val="00981771"/>
    <w:rsid w:val="00996C03"/>
    <w:rsid w:val="009C2D17"/>
    <w:rsid w:val="009C65A1"/>
    <w:rsid w:val="009D3EA0"/>
    <w:rsid w:val="009D6A3B"/>
    <w:rsid w:val="009E4594"/>
    <w:rsid w:val="009F2A75"/>
    <w:rsid w:val="00A27CB7"/>
    <w:rsid w:val="00A45E85"/>
    <w:rsid w:val="00A62E95"/>
    <w:rsid w:val="00A632C1"/>
    <w:rsid w:val="00A81927"/>
    <w:rsid w:val="00AB3617"/>
    <w:rsid w:val="00AE2BE8"/>
    <w:rsid w:val="00AF16EA"/>
    <w:rsid w:val="00B030CC"/>
    <w:rsid w:val="00B135A0"/>
    <w:rsid w:val="00B13CEE"/>
    <w:rsid w:val="00B2041F"/>
    <w:rsid w:val="00B37CD3"/>
    <w:rsid w:val="00B436EA"/>
    <w:rsid w:val="00B4700F"/>
    <w:rsid w:val="00B73C5C"/>
    <w:rsid w:val="00BC418C"/>
    <w:rsid w:val="00BC61AE"/>
    <w:rsid w:val="00BC70AB"/>
    <w:rsid w:val="00BD6908"/>
    <w:rsid w:val="00C00538"/>
    <w:rsid w:val="00C11B4C"/>
    <w:rsid w:val="00C45F80"/>
    <w:rsid w:val="00C92245"/>
    <w:rsid w:val="00CB24F7"/>
    <w:rsid w:val="00CB4CC7"/>
    <w:rsid w:val="00CD7321"/>
    <w:rsid w:val="00CE233C"/>
    <w:rsid w:val="00CE3C4D"/>
    <w:rsid w:val="00CE7EA2"/>
    <w:rsid w:val="00D10C06"/>
    <w:rsid w:val="00D15A06"/>
    <w:rsid w:val="00D234C4"/>
    <w:rsid w:val="00D45439"/>
    <w:rsid w:val="00D65E6D"/>
    <w:rsid w:val="00DD0BD5"/>
    <w:rsid w:val="00E16BFD"/>
    <w:rsid w:val="00E16E64"/>
    <w:rsid w:val="00E30F15"/>
    <w:rsid w:val="00E61834"/>
    <w:rsid w:val="00E66D58"/>
    <w:rsid w:val="00E83B41"/>
    <w:rsid w:val="00ED1237"/>
    <w:rsid w:val="00EF7F5F"/>
    <w:rsid w:val="00F376CF"/>
    <w:rsid w:val="00F455AC"/>
    <w:rsid w:val="00F52006"/>
    <w:rsid w:val="00F55FEC"/>
    <w:rsid w:val="00F621CD"/>
    <w:rsid w:val="00F72712"/>
    <w:rsid w:val="00F940B1"/>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7</Pages>
  <Words>2677</Words>
  <Characters>15265</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17907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Dell</cp:lastModifiedBy>
  <cp:revision>11</cp:revision>
  <cp:lastPrinted>2018-04-05T09:44:00Z</cp:lastPrinted>
  <dcterms:created xsi:type="dcterms:W3CDTF">2023-02-15T16:50:00Z</dcterms:created>
  <dcterms:modified xsi:type="dcterms:W3CDTF">2023-02-16T15:13:00Z</dcterms:modified>
</cp:coreProperties>
</file>