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6E98F6A6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B147D6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55A34562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3A99B56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CB9312C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7A0336E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7E209FB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A5C850" w14:textId="77777777" w:rsidR="00573AF6" w:rsidRDefault="00573AF6" w:rsidP="00573AF6">
      <w:pPr>
        <w:pStyle w:val="Bezriadkovania"/>
        <w:ind w:firstLine="142"/>
      </w:pPr>
    </w:p>
    <w:p w14:paraId="14026EA5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FC02A40" w14:textId="77777777" w:rsidR="00573AF6" w:rsidRDefault="00573AF6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2AD5E38B" w:rsidR="00FA2575" w:rsidRPr="003371D4" w:rsidRDefault="00FA2575" w:rsidP="003371D4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3371D4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573AF6" w:rsidRPr="003371D4">
        <w:rPr>
          <w:rFonts w:asciiTheme="minorHAnsi" w:hAnsiTheme="minorHAnsi" w:cstheme="minorHAnsi"/>
          <w:b/>
          <w:noProof/>
          <w:sz w:val="22"/>
          <w:szCs w:val="22"/>
        </w:rPr>
        <w:t xml:space="preserve">6 </w:t>
      </w:r>
      <w:r w:rsidR="00E37438" w:rsidRPr="003371D4">
        <w:rPr>
          <w:rFonts w:asciiTheme="minorHAnsi" w:eastAsia="Calibri" w:hAnsiTheme="minorHAnsi" w:cstheme="minorHAnsi"/>
          <w:b/>
          <w:bCs/>
          <w:sz w:val="22"/>
          <w:szCs w:val="22"/>
        </w:rPr>
        <w:t>Nádrž na dažďovú vodu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010493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01049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1BB27364" w:rsidR="00477694" w:rsidRPr="003A0A67" w:rsidRDefault="00E37438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Nádrž na dažďovú vodu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01049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5ED6593" w:rsidR="00477694" w:rsidRPr="00FF3390" w:rsidRDefault="00573AF6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573AF6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573AF6">
        <w:rPr>
          <w:rFonts w:ascii="Calibri" w:hAnsi="Calibri" w:cs="Calibri"/>
          <w:bCs/>
          <w:i/>
          <w:highlight w:val="yellow"/>
        </w:rPr>
        <w:tab/>
      </w:r>
      <w:r w:rsidRPr="00573AF6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7ED30" w14:textId="77777777" w:rsidR="00A03AE5" w:rsidRDefault="00A03AE5" w:rsidP="00C86440">
      <w:pPr>
        <w:spacing w:after="0" w:line="240" w:lineRule="auto"/>
      </w:pPr>
      <w:r>
        <w:separator/>
      </w:r>
    </w:p>
  </w:endnote>
  <w:endnote w:type="continuationSeparator" w:id="0">
    <w:p w14:paraId="22B66330" w14:textId="77777777" w:rsidR="00A03AE5" w:rsidRDefault="00A03AE5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F33D" w14:textId="77777777" w:rsidR="00A03AE5" w:rsidRDefault="00A03AE5" w:rsidP="00C86440">
      <w:pPr>
        <w:spacing w:after="0" w:line="240" w:lineRule="auto"/>
      </w:pPr>
      <w:r>
        <w:separator/>
      </w:r>
    </w:p>
  </w:footnote>
  <w:footnote w:type="continuationSeparator" w:id="0">
    <w:p w14:paraId="28C47D1D" w14:textId="77777777" w:rsidR="00A03AE5" w:rsidRDefault="00A03AE5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766CD711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573AF6">
      <w:rPr>
        <w:sz w:val="18"/>
        <w:szCs w:val="18"/>
      </w:rPr>
      <w:t>6</w:t>
    </w:r>
  </w:p>
  <w:p w14:paraId="3C94D6A0" w14:textId="77777777" w:rsidR="00A01D55" w:rsidRDefault="00B147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10493"/>
    <w:rsid w:val="00036A17"/>
    <w:rsid w:val="0016050B"/>
    <w:rsid w:val="00220510"/>
    <w:rsid w:val="002B15EC"/>
    <w:rsid w:val="003371D4"/>
    <w:rsid w:val="003A0A67"/>
    <w:rsid w:val="003B5B7D"/>
    <w:rsid w:val="003E20A6"/>
    <w:rsid w:val="00477694"/>
    <w:rsid w:val="0048623F"/>
    <w:rsid w:val="004A3E96"/>
    <w:rsid w:val="005704B1"/>
    <w:rsid w:val="00573AF6"/>
    <w:rsid w:val="00581DD1"/>
    <w:rsid w:val="00596ADB"/>
    <w:rsid w:val="00635991"/>
    <w:rsid w:val="006B6349"/>
    <w:rsid w:val="007C4956"/>
    <w:rsid w:val="008A0EC8"/>
    <w:rsid w:val="00941742"/>
    <w:rsid w:val="00942CB1"/>
    <w:rsid w:val="009C43EF"/>
    <w:rsid w:val="00A03AE5"/>
    <w:rsid w:val="00A434DE"/>
    <w:rsid w:val="00A8316A"/>
    <w:rsid w:val="00B147D6"/>
    <w:rsid w:val="00B37789"/>
    <w:rsid w:val="00C113F5"/>
    <w:rsid w:val="00C3149B"/>
    <w:rsid w:val="00C40D58"/>
    <w:rsid w:val="00C86440"/>
    <w:rsid w:val="00DD27B9"/>
    <w:rsid w:val="00DE3788"/>
    <w:rsid w:val="00E1606A"/>
    <w:rsid w:val="00E16BE1"/>
    <w:rsid w:val="00E37438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2022-08-03T12:30:00Z</dcterms:created>
  <dcterms:modified xsi:type="dcterms:W3CDTF">2023-02-17T10:15:00Z</dcterms:modified>
  <cp:contentStatus/>
</cp:coreProperties>
</file>