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69C5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72FB5F77" w14:textId="77777777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308A3B36" w14:textId="77777777" w:rsidR="00B5427C" w:rsidRPr="002D7C84" w:rsidRDefault="00B5427C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_________________________________________________________________</w:t>
      </w:r>
    </w:p>
    <w:p w14:paraId="420E5E82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3C4C7D8A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BAA419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D78E89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027F609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03FFA4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DA461C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64716B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284D86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70157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3F409C9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4101148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32C30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B70C9F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617E1673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D302094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7A5EAFB2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79F02F44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7290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653D40E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CBF5AD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E5230E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0229CDE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4DB02037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39CA585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B86CE97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E812C0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8D0C20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7BAFB35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2B82EFFE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833E1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1F1FCF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93DAFB3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E8A4A5C" w14:textId="268227D8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 w:rsidR="006725A0">
        <w:rPr>
          <w:rFonts w:ascii="Calibri Light" w:eastAsia="Times New Roman" w:hAnsi="Calibri Light" w:cs="Calibri Light"/>
          <w:sz w:val="20"/>
          <w:szCs w:val="20"/>
        </w:rPr>
        <w:t>o verejnej</w:t>
      </w: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 súťaži  </w:t>
      </w:r>
    </w:p>
    <w:p w14:paraId="0A536738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199A8C9A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CAB80DF" w14:textId="77777777" w:rsidR="008035B5" w:rsidRPr="008035B5" w:rsidRDefault="0048219F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1A7BC7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E821CE" w:rsidRPr="008035B5" w14:paraId="04D613C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41297B" w14:textId="305CBD61" w:rsidR="00E821CE" w:rsidRDefault="00E821CE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>
              <w:rPr>
                <w:rStyle w:val="Odkaznapoznmkupodiarou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11E121B0" w14:textId="64E678D7" w:rsidR="00E821CE" w:rsidRPr="008035B5" w:rsidRDefault="00E821CE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8035B5" w:rsidRPr="008035B5" w14:paraId="5E8F7DDA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910B46E" w14:textId="201268C0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</w:t>
            </w:r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vestníku </w:t>
            </w:r>
            <w:proofErr w:type="spellStart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.  a vo </w:t>
            </w: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VVO</w:t>
            </w:r>
          </w:p>
        </w:tc>
        <w:tc>
          <w:tcPr>
            <w:tcW w:w="5103" w:type="dxa"/>
            <w:shd w:val="clear" w:color="auto" w:fill="FFFFFF"/>
          </w:tcPr>
          <w:p w14:paraId="70E6BA8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CC926A2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2336"/>
        <w:gridCol w:w="2268"/>
        <w:gridCol w:w="1701"/>
        <w:gridCol w:w="1559"/>
      </w:tblGrid>
      <w:tr w:rsidR="00E821CE" w:rsidRPr="001513C8" w14:paraId="67634D2C" w14:textId="77777777" w:rsidTr="00E821CE">
        <w:trPr>
          <w:trHeight w:val="1416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BDBE3C0" w14:textId="5C39FDDF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Stroj/zariadenie 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DBD20DA" w14:textId="0242B15E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Položka – názov – popis položky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AD37032" w14:textId="67E82C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Pôvodné označenia popis položky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C842C92" w14:textId="539B0E3B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Nové označenie, (navrhovaný ekvivalent) položky,</w:t>
            </w:r>
            <w:r w:rsidRPr="00A723C4">
              <w:rPr>
                <w:rStyle w:val="Odkaznapoznmkupodiarou"/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5AEA100" w14:textId="777777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Popis parametrov navrhovaného ekvivalentu</w:t>
            </w:r>
          </w:p>
        </w:tc>
      </w:tr>
      <w:tr w:rsidR="00E821CE" w:rsidRPr="001513C8" w14:paraId="3E519E20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87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AC9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874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1F0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56B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821CE" w:rsidRPr="001513C8" w14:paraId="69A139B3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911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A0B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00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92A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D1E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692F889A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5F987075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23A78DC5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6DF678C9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23849608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07C70AC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30FB401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31D58DE4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64A6" w14:textId="77777777" w:rsidR="006542DB" w:rsidRDefault="006542DB" w:rsidP="008035B5">
      <w:pPr>
        <w:spacing w:after="0" w:line="240" w:lineRule="auto"/>
      </w:pPr>
      <w:r>
        <w:separator/>
      </w:r>
    </w:p>
  </w:endnote>
  <w:endnote w:type="continuationSeparator" w:id="0">
    <w:p w14:paraId="45002559" w14:textId="77777777" w:rsidR="006542DB" w:rsidRDefault="006542DB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5F7E" w14:textId="77777777" w:rsidR="006542DB" w:rsidRDefault="006542DB" w:rsidP="008035B5">
      <w:pPr>
        <w:spacing w:after="0" w:line="240" w:lineRule="auto"/>
      </w:pPr>
      <w:r>
        <w:separator/>
      </w:r>
    </w:p>
  </w:footnote>
  <w:footnote w:type="continuationSeparator" w:id="0">
    <w:p w14:paraId="3541410D" w14:textId="77777777" w:rsidR="006542DB" w:rsidRDefault="006542DB" w:rsidP="008035B5">
      <w:pPr>
        <w:spacing w:after="0" w:line="240" w:lineRule="auto"/>
      </w:pPr>
      <w:r>
        <w:continuationSeparator/>
      </w:r>
    </w:p>
  </w:footnote>
  <w:footnote w:id="1">
    <w:p w14:paraId="2FCDBACF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70D9FC6A" w14:textId="2A0A2670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725A0">
        <w:t xml:space="preserve">Uviesť pre ktorú časť predmetu zákazky </w:t>
      </w:r>
    </w:p>
  </w:footnote>
  <w:footnote w:id="3">
    <w:p w14:paraId="48ED79D5" w14:textId="1A649156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K navrhovanému ekvivalentu priložiť technický list, resp. iný relevantný doklad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E0"/>
    <w:rsid w:val="00072548"/>
    <w:rsid w:val="000D68D6"/>
    <w:rsid w:val="000F14C3"/>
    <w:rsid w:val="00137B1F"/>
    <w:rsid w:val="002D7C84"/>
    <w:rsid w:val="003E1090"/>
    <w:rsid w:val="0048219F"/>
    <w:rsid w:val="00622292"/>
    <w:rsid w:val="006542DB"/>
    <w:rsid w:val="006725A0"/>
    <w:rsid w:val="00717CB7"/>
    <w:rsid w:val="008035B5"/>
    <w:rsid w:val="00857BF7"/>
    <w:rsid w:val="00891EE0"/>
    <w:rsid w:val="00910340"/>
    <w:rsid w:val="009614EB"/>
    <w:rsid w:val="00A601FB"/>
    <w:rsid w:val="00A723C4"/>
    <w:rsid w:val="00B5427C"/>
    <w:rsid w:val="00B722F3"/>
    <w:rsid w:val="00DC540A"/>
    <w:rsid w:val="00E635AB"/>
    <w:rsid w:val="00E821CE"/>
    <w:rsid w:val="00E84B30"/>
    <w:rsid w:val="00F23189"/>
    <w:rsid w:val="00FA179C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3CD"/>
  <w15:docId w15:val="{18ABCAD8-8A06-46F7-A78C-86F78755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E6F6-A995-41F1-8C12-97318EB2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>HP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6</cp:revision>
  <dcterms:created xsi:type="dcterms:W3CDTF">2022-08-21T08:21:00Z</dcterms:created>
  <dcterms:modified xsi:type="dcterms:W3CDTF">2023-02-21T16:01:00Z</dcterms:modified>
</cp:coreProperties>
</file>