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53336F1F" w:rsidR="007926C3" w:rsidRDefault="00626731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OBEC CHVALOVICE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2E5408B0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DOKUMETNACE</w:t>
            </w:r>
            <w:r w:rsidR="005255EE">
              <w:rPr>
                <w:rFonts w:ascii="Times New Roman" w:hAnsi="Times New Roman"/>
                <w:b/>
                <w:smallCaps/>
                <w:sz w:val="28"/>
              </w:rPr>
              <w:t xml:space="preserve"> Č. 1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7954CA2E" w14:textId="77777777" w:rsidR="005255EE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 xml:space="preserve">pro zadání podlimitní veřejné zakázky na stavební práce </w:t>
            </w:r>
          </w:p>
          <w:p w14:paraId="44DD329C" w14:textId="77777777" w:rsidR="005255EE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 xml:space="preserve">zadávané </w:t>
            </w:r>
            <w:r w:rsidRPr="00017569">
              <w:rPr>
                <w:rFonts w:ascii="Times New Roman" w:eastAsia="Times New Roman" w:hAnsi="Times New Roman"/>
                <w:b/>
                <w:bCs/>
                <w:sz w:val="22"/>
              </w:rPr>
              <w:t>v užším řízení</w:t>
            </w:r>
            <w:r w:rsidRPr="00325DF3">
              <w:rPr>
                <w:rFonts w:ascii="Times New Roman" w:eastAsia="Times New Roman" w:hAnsi="Times New Roman"/>
                <w:sz w:val="22"/>
              </w:rPr>
              <w:t xml:space="preserve"> dle §58 zákona č. 134/2016 Sb., </w:t>
            </w:r>
          </w:p>
          <w:p w14:paraId="74EB53B9" w14:textId="77777777" w:rsidR="005255EE" w:rsidRPr="00325DF3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>o zadávání veřejných zakázek, v účinném znění</w:t>
            </w:r>
          </w:p>
          <w:p w14:paraId="02F7E43C" w14:textId="77777777" w:rsidR="005255EE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325DF3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7A150AF9" w14:textId="141E3F62" w:rsidR="005255EE" w:rsidRDefault="006B1582" w:rsidP="005255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r w:rsidR="00626731" w:rsidRPr="00CB7CD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5255E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Rekonstrukce RD č.p. 44_</w:t>
            </w:r>
          </w:p>
          <w:p w14:paraId="1452FE5A" w14:textId="77777777" w:rsidR="005255EE" w:rsidRDefault="005255EE" w:rsidP="005255E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s</w:t>
            </w:r>
            <w:r w:rsidRPr="00364205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tavební úpravy, přístavba objektu, novostavba přístřešku</w:t>
            </w:r>
          </w:p>
          <w:p w14:paraId="49957847" w14:textId="4EF47AF7" w:rsidR="007926C3" w:rsidRDefault="007926C3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4A14BC44" w:rsidR="007926C3" w:rsidRDefault="007926C3">
      <w:pPr>
        <w:rPr>
          <w:rFonts w:asciiTheme="majorHAnsi" w:hAnsiTheme="majorHAnsi"/>
          <w:sz w:val="22"/>
        </w:rPr>
      </w:pPr>
    </w:p>
    <w:p w14:paraId="3DEDEE1C" w14:textId="1887539F" w:rsidR="007926C3" w:rsidRDefault="005255EE">
      <w:pPr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E9E7C1" wp14:editId="692393AC">
            <wp:simplePos x="0" y="0"/>
            <wp:positionH relativeFrom="margin">
              <wp:posOffset>2400300</wp:posOffset>
            </wp:positionH>
            <wp:positionV relativeFrom="paragraph">
              <wp:posOffset>14605</wp:posOffset>
            </wp:positionV>
            <wp:extent cx="710284" cy="861060"/>
            <wp:effectExtent l="0" t="0" r="0" b="0"/>
            <wp:wrapNone/>
            <wp:docPr id="1" name="Obrázek 1" descr="Obec Chva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Chval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4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77777777" w:rsidR="007926C3" w:rsidRDefault="007926C3">
      <w:pPr>
        <w:rPr>
          <w:rFonts w:asciiTheme="majorHAnsi" w:hAnsiTheme="majorHAnsi"/>
          <w:sz w:val="22"/>
        </w:rPr>
      </w:pPr>
    </w:p>
    <w:p w14:paraId="51394E05" w14:textId="02E8BC07" w:rsidR="007926C3" w:rsidRDefault="007926C3">
      <w:pPr>
        <w:rPr>
          <w:rFonts w:asciiTheme="majorHAnsi" w:hAnsiTheme="majorHAnsi"/>
          <w:sz w:val="22"/>
        </w:rPr>
      </w:pPr>
    </w:p>
    <w:p w14:paraId="2C27FDFE" w14:textId="77777777" w:rsidR="005255EE" w:rsidRDefault="005255EE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0" w:name="_Toc527104720"/>
      <w:bookmarkStart w:id="1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0"/>
      <w:bookmarkEnd w:id="1"/>
    </w:p>
    <w:p w14:paraId="6D56D777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bookmarkStart w:id="2" w:name="_Hlk91799162"/>
      <w:bookmarkStart w:id="3" w:name="_Hlk917991621"/>
      <w:bookmarkStart w:id="4" w:name="_Toc527104721"/>
      <w:bookmarkStart w:id="5" w:name="_Toc93390563"/>
      <w:bookmarkEnd w:id="2"/>
      <w:bookmarkEnd w:id="3"/>
      <w:r w:rsidRPr="00830273">
        <w:rPr>
          <w:rFonts w:ascii="Times New Roman" w:hAnsi="Times New Roman"/>
          <w:sz w:val="22"/>
        </w:rPr>
        <w:t>Název Zadavatele:</w:t>
      </w:r>
      <w:r w:rsidRPr="00830273">
        <w:rPr>
          <w:rFonts w:ascii="Times New Roman" w:hAnsi="Times New Roman"/>
          <w:sz w:val="22"/>
        </w:rPr>
        <w:tab/>
        <w:t>Obec Chvalovice</w:t>
      </w:r>
    </w:p>
    <w:p w14:paraId="3794D070" w14:textId="07E3939B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Sídlo:</w:t>
      </w:r>
      <w:r w:rsidRPr="00830273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>Chvalovice č.p. 80, 66902 Znojmo</w:t>
      </w:r>
    </w:p>
    <w:p w14:paraId="4B1C5FEF" w14:textId="77777777" w:rsid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>Zastoupený: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Robert Vaněk, starosta obce</w:t>
      </w:r>
      <w:r w:rsidRPr="00830273">
        <w:rPr>
          <w:rFonts w:ascii="Times New Roman" w:hAnsi="Times New Roman"/>
          <w:sz w:val="22"/>
        </w:rPr>
        <w:tab/>
      </w:r>
    </w:p>
    <w:p w14:paraId="0DA5A7B7" w14:textId="706418E8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 xml:space="preserve">IČ: 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00600407</w:t>
      </w:r>
    </w:p>
    <w:p w14:paraId="271FDF30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DIČ: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CZ00600407</w:t>
      </w:r>
    </w:p>
    <w:p w14:paraId="0CC207C3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Bankovní spojení:</w:t>
      </w:r>
      <w:r w:rsidRPr="00830273">
        <w:rPr>
          <w:rFonts w:ascii="Times New Roman" w:hAnsi="Times New Roman"/>
          <w:sz w:val="22"/>
        </w:rPr>
        <w:tab/>
      </w:r>
      <w:bookmarkStart w:id="6" w:name="_Hlk82603738"/>
      <w:r w:rsidRPr="00830273">
        <w:rPr>
          <w:rFonts w:ascii="Times New Roman" w:hAnsi="Times New Roman"/>
          <w:sz w:val="22"/>
          <w:shd w:val="clear" w:color="auto" w:fill="FFFFFF"/>
        </w:rPr>
        <w:t>13527741/0100</w:t>
      </w:r>
      <w:r w:rsidRPr="00830273">
        <w:rPr>
          <w:rFonts w:ascii="Times New Roman" w:hAnsi="Times New Roman"/>
          <w:sz w:val="22"/>
        </w:rPr>
        <w:t xml:space="preserve"> (Komerční banka, a.s.)</w:t>
      </w:r>
    </w:p>
    <w:bookmarkEnd w:id="6"/>
    <w:p w14:paraId="0AB076B8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Webové stránky:</w:t>
      </w:r>
      <w:r w:rsidRPr="00830273">
        <w:rPr>
          <w:rFonts w:ascii="Times New Roman" w:hAnsi="Times New Roman"/>
          <w:sz w:val="22"/>
        </w:rPr>
        <w:tab/>
      </w:r>
      <w:hyperlink r:id="rId8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  <w:shd w:val="clear" w:color="auto" w:fill="FFFFFF"/>
          </w:rPr>
          <w:t>www.chvalovice.cz/</w:t>
        </w:r>
      </w:hyperlink>
    </w:p>
    <w:p w14:paraId="2EC73122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4F81BD" w:themeColor="accent1"/>
          <w:sz w:val="22"/>
        </w:rPr>
      </w:pPr>
      <w:r w:rsidRPr="00830273">
        <w:rPr>
          <w:rFonts w:ascii="Times New Roman" w:hAnsi="Times New Roman"/>
          <w:sz w:val="22"/>
        </w:rPr>
        <w:t>Profil zadavatele:</w:t>
      </w:r>
      <w:r w:rsidRPr="00830273">
        <w:rPr>
          <w:rFonts w:ascii="Times New Roman" w:hAnsi="Times New Roman"/>
          <w:sz w:val="22"/>
        </w:rPr>
        <w:tab/>
      </w:r>
      <w:hyperlink r:id="rId9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</w:rPr>
          <w:t>www.vhodne-uverejneni.cz/profil/obec-chvalovice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4"/>
      <w:bookmarkEnd w:id="5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0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530FE51" w14:textId="77777777" w:rsidR="007926C3" w:rsidRDefault="006B1582">
      <w:pPr>
        <w:spacing w:after="0" w:line="240" w:lineRule="auto"/>
        <w:rPr>
          <w:rStyle w:val="Internetovodkaz"/>
          <w:rFonts w:ascii="Times New Roman" w:hAnsi="Times New Roman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73994DE7" w14:textId="77777777" w:rsidR="007926C3" w:rsidRDefault="007926C3">
      <w:pPr>
        <w:spacing w:after="0" w:line="240" w:lineRule="auto"/>
        <w:rPr>
          <w:rFonts w:ascii="Times New Roman" w:hAnsi="Times New Roman"/>
          <w:sz w:val="22"/>
        </w:rPr>
      </w:pPr>
    </w:p>
    <w:p w14:paraId="1E836F3F" w14:textId="28E42B75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 Zadávací dokumentace č. 1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2E7ABBE9" w14:textId="092976BC" w:rsidR="00751FF3" w:rsidRPr="005255EE" w:rsidRDefault="00751FF3" w:rsidP="00751FF3">
      <w:pPr>
        <w:rPr>
          <w:rFonts w:ascii="Times New Roman" w:hAnsi="Times New Roman"/>
          <w:b/>
          <w:bCs/>
          <w:sz w:val="22"/>
          <w:u w:val="single"/>
        </w:rPr>
      </w:pPr>
      <w:r w:rsidRPr="005255EE">
        <w:rPr>
          <w:rFonts w:ascii="Times New Roman" w:hAnsi="Times New Roman"/>
          <w:b/>
          <w:bCs/>
          <w:sz w:val="22"/>
          <w:u w:val="single"/>
        </w:rPr>
        <w:t>Dotaz č. 1</w:t>
      </w:r>
    </w:p>
    <w:p w14:paraId="74A785BA" w14:textId="77777777" w:rsidR="005255EE" w:rsidRPr="005255EE" w:rsidRDefault="005255EE" w:rsidP="005255EE">
      <w:pPr>
        <w:suppressAutoHyphens w:val="0"/>
        <w:spacing w:after="12" w:line="267" w:lineRule="auto"/>
        <w:ind w:right="572"/>
        <w:rPr>
          <w:rFonts w:ascii="Times New Roman" w:hAnsi="Times New Roman"/>
          <w:sz w:val="22"/>
        </w:rPr>
      </w:pPr>
      <w:r w:rsidRPr="005255EE">
        <w:rPr>
          <w:rFonts w:ascii="Times New Roman" w:hAnsi="Times New Roman"/>
          <w:sz w:val="22"/>
        </w:rPr>
        <w:t xml:space="preserve">Ve výzvě k podání žádosti o účast je v odstavci 11.4 uvedeno, že žádost o účast bude zpracována dle formálních, technických a smluvních požadavků zadavatele uvedených v zadávací dokumentaci. V zadávací dokumentaci v odstavci 7. Základní informace o podání žádosti o účast, je stanoveno, že veškeré informace k podání žádosti o účast jsou uvedeny ve výzvě k podání žádosti o účast.  </w:t>
      </w:r>
    </w:p>
    <w:p w14:paraId="59C2199E" w14:textId="7A6C372E" w:rsidR="005255EE" w:rsidRPr="005255EE" w:rsidRDefault="005255EE" w:rsidP="005255EE">
      <w:pPr>
        <w:ind w:right="572"/>
        <w:rPr>
          <w:rFonts w:ascii="Times New Roman" w:hAnsi="Times New Roman"/>
          <w:sz w:val="22"/>
        </w:rPr>
      </w:pPr>
      <w:r w:rsidRPr="005255EE">
        <w:rPr>
          <w:rFonts w:ascii="Times New Roman" w:hAnsi="Times New Roman"/>
          <w:sz w:val="22"/>
        </w:rPr>
        <w:t xml:space="preserve">Dodavatel žádá zadavatele o vysvětlení této nesrovnalosti a žádá o zveřejnění doporučeného pořadí pro odevzdání žádosti o účast. Dodavatel se domnívá, že tato skutečnost může výrazně zadavateli ulehčit práci při vyhodnocování žádosti o účast. </w:t>
      </w:r>
    </w:p>
    <w:p w14:paraId="3062CD5C" w14:textId="1987A6B6" w:rsidR="005255EE" w:rsidRPr="005255EE" w:rsidRDefault="005255EE" w:rsidP="005255EE">
      <w:pPr>
        <w:ind w:right="572"/>
        <w:rPr>
          <w:rFonts w:ascii="Times New Roman" w:hAnsi="Times New Roman"/>
          <w:b/>
          <w:bCs/>
          <w:sz w:val="22"/>
          <w:u w:val="single"/>
        </w:rPr>
      </w:pPr>
      <w:r w:rsidRPr="005255EE">
        <w:rPr>
          <w:rFonts w:ascii="Times New Roman" w:hAnsi="Times New Roman"/>
          <w:b/>
          <w:bCs/>
          <w:sz w:val="22"/>
          <w:u w:val="single"/>
        </w:rPr>
        <w:t>Odpověď č. 1</w:t>
      </w:r>
    </w:p>
    <w:p w14:paraId="04134DE4" w14:textId="03027BD6" w:rsidR="005255EE" w:rsidRDefault="004364DD" w:rsidP="005255EE">
      <w:pPr>
        <w:ind w:right="57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Doporučené pořadí odevzdání žádosti uvádíme níže:</w:t>
      </w:r>
    </w:p>
    <w:p w14:paraId="783A7F15" w14:textId="501D931A" w:rsidR="004364DD" w:rsidRDefault="004364DD" w:rsidP="004364DD">
      <w:pPr>
        <w:pStyle w:val="Odstavecseseznamem"/>
        <w:numPr>
          <w:ilvl w:val="0"/>
          <w:numId w:val="14"/>
        </w:numPr>
        <w:spacing w:after="0" w:line="240" w:lineRule="auto"/>
        <w:ind w:left="714" w:right="573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Účastníkem vyplněná tabulka Krycí list žádosti o účast</w:t>
      </w:r>
    </w:p>
    <w:p w14:paraId="19A13AAB" w14:textId="6532009C" w:rsidR="004364DD" w:rsidRDefault="004364DD" w:rsidP="004364DD">
      <w:pPr>
        <w:pStyle w:val="Odstavecseseznamem"/>
        <w:numPr>
          <w:ilvl w:val="0"/>
          <w:numId w:val="14"/>
        </w:numPr>
        <w:spacing w:after="0" w:line="240" w:lineRule="auto"/>
        <w:ind w:left="714" w:right="573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Požadovaná základní způsobilost §74 zákona dle odstavce 15 zadávací dokumentace</w:t>
      </w:r>
    </w:p>
    <w:p w14:paraId="7732272E" w14:textId="4A44CCE7" w:rsidR="004364DD" w:rsidRDefault="004364DD" w:rsidP="004364DD">
      <w:pPr>
        <w:pStyle w:val="Odstavecseseznamem"/>
        <w:numPr>
          <w:ilvl w:val="0"/>
          <w:numId w:val="14"/>
        </w:numPr>
        <w:spacing w:after="0" w:line="240" w:lineRule="auto"/>
        <w:ind w:left="714" w:right="573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Požadovaná profesní způsobilost § 77 zákona dle odstavce 16 zadávací dokumentace</w:t>
      </w:r>
    </w:p>
    <w:p w14:paraId="661F11B8" w14:textId="54B2DCA6" w:rsidR="004364DD" w:rsidRDefault="004364DD" w:rsidP="004364DD">
      <w:pPr>
        <w:pStyle w:val="Odstavecseseznamem"/>
        <w:numPr>
          <w:ilvl w:val="0"/>
          <w:numId w:val="14"/>
        </w:numPr>
        <w:spacing w:after="0" w:line="240" w:lineRule="auto"/>
        <w:ind w:left="714" w:right="573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Požadovaná ekonomická kvalifikace § 78 zákona dle odstavce 17 zadávací dokumentace</w:t>
      </w:r>
    </w:p>
    <w:p w14:paraId="6CC7A28B" w14:textId="4F161A6C" w:rsidR="004364DD" w:rsidRPr="004364DD" w:rsidRDefault="004364DD" w:rsidP="004364DD">
      <w:pPr>
        <w:pStyle w:val="Odstavecseseznamem"/>
        <w:numPr>
          <w:ilvl w:val="0"/>
          <w:numId w:val="14"/>
        </w:numPr>
        <w:spacing w:after="0" w:line="240" w:lineRule="auto"/>
        <w:ind w:left="714" w:right="573" w:hanging="35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Technické kvalifikační předpoklady § 79 zákona dle odstavce 18 zadávací dokumentace</w:t>
      </w:r>
    </w:p>
    <w:p w14:paraId="725C4546" w14:textId="16BCBE26" w:rsidR="00751FF3" w:rsidRPr="005255EE" w:rsidRDefault="00751FF3" w:rsidP="00751FF3">
      <w:pPr>
        <w:rPr>
          <w:rFonts w:ascii="Times New Roman" w:hAnsi="Times New Roman"/>
          <w:b/>
          <w:bCs/>
          <w:sz w:val="22"/>
          <w:u w:val="single"/>
        </w:rPr>
      </w:pPr>
      <w:r w:rsidRPr="005255EE">
        <w:rPr>
          <w:rFonts w:ascii="Times New Roman" w:hAnsi="Times New Roman"/>
          <w:b/>
          <w:bCs/>
          <w:sz w:val="22"/>
          <w:u w:val="single"/>
        </w:rPr>
        <w:t>Dotaz č. 2</w:t>
      </w:r>
    </w:p>
    <w:p w14:paraId="3D02DE9C" w14:textId="77777777" w:rsidR="005255EE" w:rsidRPr="005255EE" w:rsidRDefault="005255EE" w:rsidP="005255EE">
      <w:pPr>
        <w:suppressAutoHyphens w:val="0"/>
        <w:spacing w:after="12" w:line="267" w:lineRule="auto"/>
        <w:ind w:right="572"/>
        <w:rPr>
          <w:rFonts w:ascii="Times New Roman" w:hAnsi="Times New Roman"/>
          <w:sz w:val="22"/>
        </w:rPr>
      </w:pPr>
      <w:r w:rsidRPr="005255EE">
        <w:rPr>
          <w:rFonts w:ascii="Times New Roman" w:hAnsi="Times New Roman"/>
          <w:sz w:val="22"/>
        </w:rPr>
        <w:t xml:space="preserve">Součástí dokumentace, která je přístupná ke stažení, je složka „2_Výkaz výměr“. Tato složka obsahuje podsložku „Rozpočet slepý“, která bohužel neobsahuje žádný dokument. Dodavatel </w:t>
      </w:r>
      <w:r w:rsidRPr="005255EE">
        <w:rPr>
          <w:rFonts w:ascii="Times New Roman" w:hAnsi="Times New Roman"/>
          <w:sz w:val="22"/>
        </w:rPr>
        <w:lastRenderedPageBreak/>
        <w:t xml:space="preserve">žádá zadavatele o dodání výkazu výměr, případně informaci, kdy zadavatel hodlá tento dokument zveřejnit.  </w:t>
      </w:r>
    </w:p>
    <w:p w14:paraId="2A1D4B40" w14:textId="77777777" w:rsidR="00751FF3" w:rsidRPr="005255EE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40DC9B42" w14:textId="01C5C353" w:rsidR="00751FF3" w:rsidRPr="005255EE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  <w:r w:rsidRPr="005255EE">
        <w:rPr>
          <w:rFonts w:ascii="Times New Roman" w:hAnsi="Times New Roman"/>
          <w:b/>
          <w:bCs/>
          <w:sz w:val="22"/>
          <w:u w:val="single"/>
        </w:rPr>
        <w:t>Odpověď č. 2</w:t>
      </w:r>
    </w:p>
    <w:p w14:paraId="1AE2E7D3" w14:textId="77777777" w:rsidR="00751FF3" w:rsidRPr="005255EE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</w:p>
    <w:p w14:paraId="6A3D17FA" w14:textId="648777B8" w:rsidR="00751FF3" w:rsidRDefault="004364DD" w:rsidP="00751FF3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Zástupce zadavatele přikládá znovu Výkaz výměr v souboru 2_Výkaz </w:t>
      </w:r>
      <w:proofErr w:type="spellStart"/>
      <w:r>
        <w:rPr>
          <w:rFonts w:ascii="Times New Roman" w:hAnsi="Times New Roman"/>
          <w:sz w:val="22"/>
        </w:rPr>
        <w:t>výměr_nový</w:t>
      </w:r>
      <w:proofErr w:type="spellEnd"/>
    </w:p>
    <w:p w14:paraId="3C08B445" w14:textId="34F8A085" w:rsidR="004364DD" w:rsidRDefault="004364DD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4132E5E8" w14:textId="58AADC15" w:rsidR="004364DD" w:rsidRDefault="004364DD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2DC9F390" w14:textId="7D230274" w:rsidR="004364DD" w:rsidRPr="004364DD" w:rsidRDefault="004364DD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  <w:r w:rsidRPr="004364DD">
        <w:rPr>
          <w:rFonts w:ascii="Times New Roman" w:hAnsi="Times New Roman"/>
          <w:b/>
          <w:bCs/>
          <w:sz w:val="22"/>
          <w:u w:val="single"/>
        </w:rPr>
        <w:t>Dotaz č. 3</w:t>
      </w:r>
    </w:p>
    <w:p w14:paraId="2EFECF1B" w14:textId="39E8F4C6" w:rsidR="00015DA9" w:rsidRPr="004364DD" w:rsidRDefault="004364DD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 w:rsidRPr="004364DD">
        <w:rPr>
          <w:rFonts w:ascii="Times New Roman" w:hAnsi="Times New Roman"/>
          <w:color w:val="333333"/>
          <w:sz w:val="22"/>
          <w:shd w:val="clear" w:color="auto" w:fill="FFFFFF"/>
        </w:rPr>
        <w:t xml:space="preserve">v zadávací dokumentaci v článku 17. odst. 1) Ekonomická kvalifikace je uvedený požadavek na splnění ekonomické kvalifikace v souladu s § 78 zákona formou minimálního ročního obratu ve výši 100. 000. 000,-Kč, a to za každé z 3 bezprostředně přecházejících účetních období. Zadavatel, v souladu s § 78 odst. 1 požaduje, aby se jednalo o obrat dosažený dodavatelem s ohledem na předmět veřejné </w:t>
      </w:r>
      <w:proofErr w:type="gramStart"/>
      <w:r w:rsidRPr="004364DD">
        <w:rPr>
          <w:rFonts w:ascii="Times New Roman" w:hAnsi="Times New Roman"/>
          <w:color w:val="333333"/>
          <w:sz w:val="22"/>
          <w:shd w:val="clear" w:color="auto" w:fill="FFFFFF"/>
        </w:rPr>
        <w:t>zakázky - obrat</w:t>
      </w:r>
      <w:proofErr w:type="gramEnd"/>
      <w:r w:rsidRPr="004364DD">
        <w:rPr>
          <w:rFonts w:ascii="Times New Roman" w:hAnsi="Times New Roman"/>
          <w:color w:val="333333"/>
          <w:sz w:val="22"/>
          <w:shd w:val="clear" w:color="auto" w:fill="FFFFFF"/>
        </w:rPr>
        <w:t xml:space="preserve"> v požadované výši musí být dosažen ve výstavbě či rekonstrukci bytových domů. Chtěla bych se zeptat, jakým způsobem máme splnění tohoto požadavku v rámci žádosti o účast předložit. Ve výkazu zisku a ztrát není rozděleno, ani </w:t>
      </w:r>
      <w:proofErr w:type="gramStart"/>
      <w:r w:rsidRPr="004364DD">
        <w:rPr>
          <w:rFonts w:ascii="Times New Roman" w:hAnsi="Times New Roman"/>
          <w:color w:val="333333"/>
          <w:sz w:val="22"/>
          <w:shd w:val="clear" w:color="auto" w:fill="FFFFFF"/>
        </w:rPr>
        <w:t>vyčísleno</w:t>
      </w:r>
      <w:proofErr w:type="gramEnd"/>
      <w:r w:rsidRPr="004364DD">
        <w:rPr>
          <w:rFonts w:ascii="Times New Roman" w:hAnsi="Times New Roman"/>
          <w:color w:val="333333"/>
          <w:sz w:val="22"/>
          <w:shd w:val="clear" w:color="auto" w:fill="FFFFFF"/>
        </w:rPr>
        <w:t xml:space="preserve"> za jakou činnost jsou jednotlivé hodnoty.</w:t>
      </w:r>
      <w:r w:rsidRPr="004364DD">
        <w:rPr>
          <w:rFonts w:ascii="Times New Roman" w:hAnsi="Times New Roman"/>
          <w:color w:val="333333"/>
          <w:sz w:val="22"/>
        </w:rPr>
        <w:br/>
      </w:r>
      <w:r w:rsidRPr="004364DD">
        <w:rPr>
          <w:rFonts w:ascii="Times New Roman" w:hAnsi="Times New Roman"/>
          <w:color w:val="333333"/>
          <w:sz w:val="22"/>
          <w:shd w:val="clear" w:color="auto" w:fill="FFFFFF"/>
        </w:rPr>
        <w:t>Prosím o přesnější vysvětlení způsobu předložení dokladu o splnění tohoto kvalifikačního požadavku.</w:t>
      </w:r>
    </w:p>
    <w:p w14:paraId="64E02FDE" w14:textId="0FE2602D" w:rsidR="00015DA9" w:rsidRDefault="00015DA9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7A906693" w14:textId="55444563" w:rsidR="004364DD" w:rsidRPr="004364DD" w:rsidRDefault="004364DD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4364DD">
        <w:rPr>
          <w:rFonts w:ascii="Times New Roman" w:hAnsi="Times New Roman"/>
          <w:b/>
          <w:bCs/>
          <w:sz w:val="22"/>
          <w:u w:val="single"/>
        </w:rPr>
        <w:t>Odpověď č. 3</w:t>
      </w:r>
    </w:p>
    <w:p w14:paraId="09C0B73F" w14:textId="4696C9E0" w:rsidR="004364DD" w:rsidRDefault="004364DD">
      <w:pPr>
        <w:pStyle w:val="Bezmez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Zadavateli postačí k prokázání ekonomické kvalifikace podle §78 zákon (viz bod 17. zadávací dokumentace) formou čestného prohlášení k obratům za jednotlivé období, případně seznam a výši zakázek v daném období. Výkaz zisku a ztrát je požadován také. Návrh předložení je uveden níže. </w:t>
      </w:r>
    </w:p>
    <w:p w14:paraId="21CB6B1F" w14:textId="13D94873" w:rsidR="004364DD" w:rsidRDefault="004364DD">
      <w:pPr>
        <w:pStyle w:val="Bezmezer"/>
        <w:rPr>
          <w:rFonts w:ascii="Times New Roman" w:hAnsi="Times New Roman"/>
          <w:sz w:val="22"/>
        </w:rPr>
      </w:pPr>
    </w:p>
    <w:p w14:paraId="57D01CA4" w14:textId="3F1D07B8" w:rsidR="004364DD" w:rsidRDefault="004364DD" w:rsidP="004364DD">
      <w:pPr>
        <w:pStyle w:val="Nadpis2"/>
        <w:numPr>
          <w:ilvl w:val="0"/>
          <w:numId w:val="0"/>
        </w:numPr>
        <w:tabs>
          <w:tab w:val="left" w:pos="708"/>
        </w:tabs>
        <w:spacing w:before="240"/>
        <w:ind w:right="-51"/>
        <w:rPr>
          <w:rFonts w:ascii="Times New Roman" w:hAnsi="Times New Roman"/>
          <w:i/>
          <w:sz w:val="22"/>
          <w:szCs w:val="22"/>
          <w:u w:val="single"/>
        </w:rPr>
      </w:pPr>
      <w:r>
        <w:rPr>
          <w:sz w:val="22"/>
          <w:szCs w:val="22"/>
          <w:u w:val="single"/>
        </w:rPr>
        <w:t>Ekonomická kvalifikace podle § 78 zákona (viz bod 1</w:t>
      </w:r>
      <w:r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>. zadávací dokumentace)</w:t>
      </w:r>
    </w:p>
    <w:p w14:paraId="65E7B2BE" w14:textId="77777777" w:rsidR="004364DD" w:rsidRDefault="004364DD" w:rsidP="004364DD">
      <w:pPr>
        <w:rPr>
          <w:rFonts w:ascii="Times New Roman" w:hAnsi="Times New Roman"/>
          <w:bCs/>
          <w:sz w:val="22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559"/>
        <w:gridCol w:w="1559"/>
        <w:gridCol w:w="1559"/>
      </w:tblGrid>
      <w:tr w:rsidR="004364DD" w14:paraId="1581B73A" w14:textId="127FB3DB" w:rsidTr="004364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03D6" w14:textId="77777777" w:rsidR="004364DD" w:rsidRDefault="004364DD" w:rsidP="004364D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</w:rPr>
              <w:t>účetní období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CFED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výše obratu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C18" w14:textId="2F6194B5" w:rsidR="004364DD" w:rsidRDefault="004364DD" w:rsidP="004364D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Realizace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DDE" w14:textId="26211B76" w:rsidR="004364DD" w:rsidRDefault="004364DD" w:rsidP="004364D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Realizace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2FAB" w14:textId="48F0C053" w:rsidR="004364DD" w:rsidRDefault="004364DD" w:rsidP="004364D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Realizace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F71" w14:textId="31DEBC76" w:rsidR="004364DD" w:rsidRDefault="004364DD" w:rsidP="004364D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Realizace 4</w:t>
            </w:r>
          </w:p>
        </w:tc>
      </w:tr>
      <w:tr w:rsidR="004364DD" w14:paraId="22A17BAF" w14:textId="19A88573" w:rsidTr="004364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6ED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72E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FB7B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7A65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5F0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469F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</w:tr>
      <w:tr w:rsidR="004364DD" w14:paraId="5725446C" w14:textId="31E6244B" w:rsidTr="004364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B899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F1E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19FE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284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23A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5B0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</w:tr>
      <w:tr w:rsidR="004364DD" w14:paraId="1BC4602D" w14:textId="77B1C5F9" w:rsidTr="004364D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D42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37A3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87B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575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C048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D704" w14:textId="77777777" w:rsidR="004364DD" w:rsidRDefault="004364DD" w:rsidP="004364DD">
            <w:pPr>
              <w:rPr>
                <w:rFonts w:ascii="Times New Roman" w:hAnsi="Times New Roman"/>
                <w:bCs/>
              </w:rPr>
            </w:pPr>
          </w:p>
        </w:tc>
      </w:tr>
    </w:tbl>
    <w:p w14:paraId="11BD227F" w14:textId="1FE116E3" w:rsidR="004364DD" w:rsidRDefault="004364DD">
      <w:pPr>
        <w:pStyle w:val="Bezmezer"/>
        <w:rPr>
          <w:rFonts w:ascii="Times New Roman" w:hAnsi="Times New Roman"/>
          <w:sz w:val="22"/>
        </w:rPr>
      </w:pPr>
    </w:p>
    <w:p w14:paraId="1937D783" w14:textId="0E53764A" w:rsidR="004364DD" w:rsidRDefault="004364DD">
      <w:pPr>
        <w:pStyle w:val="Bezmezer"/>
        <w:rPr>
          <w:rFonts w:ascii="Times New Roman" w:hAnsi="Times New Roman"/>
          <w:sz w:val="22"/>
        </w:rPr>
      </w:pPr>
    </w:p>
    <w:p w14:paraId="32EDA31D" w14:textId="570F189A" w:rsidR="004364DD" w:rsidRDefault="004364DD">
      <w:pPr>
        <w:pStyle w:val="Bezmezer"/>
        <w:rPr>
          <w:rFonts w:ascii="Times New Roman" w:hAnsi="Times New Roman"/>
          <w:sz w:val="22"/>
        </w:rPr>
      </w:pPr>
    </w:p>
    <w:p w14:paraId="792FADB9" w14:textId="352893FC" w:rsidR="004364DD" w:rsidRDefault="004364DD">
      <w:pPr>
        <w:pStyle w:val="Bezmezer"/>
        <w:rPr>
          <w:rFonts w:ascii="Times New Roman" w:hAnsi="Times New Roman"/>
          <w:sz w:val="22"/>
        </w:rPr>
      </w:pPr>
    </w:p>
    <w:p w14:paraId="70C1F519" w14:textId="77777777" w:rsidR="004364DD" w:rsidRDefault="004364DD">
      <w:pPr>
        <w:pStyle w:val="Bezmezer"/>
        <w:rPr>
          <w:rFonts w:ascii="Times New Roman" w:hAnsi="Times New Roman"/>
          <w:sz w:val="22"/>
        </w:rPr>
      </w:pPr>
    </w:p>
    <w:p w14:paraId="091CB4C4" w14:textId="77777777" w:rsidR="004364DD" w:rsidRPr="004364DD" w:rsidRDefault="004364DD">
      <w:pPr>
        <w:pStyle w:val="Bezmezer"/>
        <w:rPr>
          <w:rFonts w:ascii="Times New Roman" w:hAnsi="Times New Roman"/>
          <w:sz w:val="22"/>
        </w:rPr>
      </w:pPr>
    </w:p>
    <w:p w14:paraId="25CA1322" w14:textId="2D4A4530" w:rsid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Ing. Tomáš Šturala</w:t>
      </w:r>
    </w:p>
    <w:p w14:paraId="154D014E" w14:textId="3D94F969" w:rsidR="00197669" w:rsidRDefault="00197669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OPTIMAL </w:t>
      </w:r>
      <w:proofErr w:type="spellStart"/>
      <w:r>
        <w:rPr>
          <w:rFonts w:ascii="Times New Roman" w:hAnsi="Times New Roman"/>
          <w:b/>
          <w:bCs/>
          <w:sz w:val="22"/>
        </w:rPr>
        <w:t>Consulting</w:t>
      </w:r>
      <w:proofErr w:type="spellEnd"/>
      <w:r>
        <w:rPr>
          <w:rFonts w:ascii="Times New Roman" w:hAnsi="Times New Roman"/>
          <w:b/>
          <w:bCs/>
          <w:sz w:val="22"/>
        </w:rPr>
        <w:t>, s.r.o.</w:t>
      </w:r>
    </w:p>
    <w:p w14:paraId="47486F5C" w14:textId="6307BD8E" w:rsidR="003147F1" w:rsidRP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Zástupce Zadavatele</w:t>
      </w:r>
    </w:p>
    <w:sectPr w:rsidR="003147F1" w:rsidRPr="003147F1">
      <w:footerReference w:type="default" r:id="rId11"/>
      <w:headerReference w:type="first" r:id="rId12"/>
      <w:footerReference w:type="first" r:id="rId13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7" w:name="_Hlk511209251"/>
    <w:bookmarkStart w:id="8" w:name="_Hlk71891177"/>
    <w:bookmarkStart w:id="9" w:name="_Hlk71891178"/>
    <w:bookmarkStart w:id="10" w:name="_Hlk71892508"/>
    <w:bookmarkStart w:id="11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2C8E3AA5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2_VYSVĚTLENÍ ZADÁVACÍ DOKUMENTACE Č. 1</w:t>
    </w:r>
    <w:r w:rsidR="006B1582">
      <w:rPr>
        <w:rFonts w:asciiTheme="majorHAnsi" w:hAnsiTheme="majorHAnsi"/>
        <w:sz w:val="16"/>
        <w:szCs w:val="16"/>
      </w:rPr>
      <w:t xml:space="preserve"> k zakázce - </w:t>
    </w:r>
    <w:bookmarkStart w:id="12" w:name="_Hlk91799214"/>
    <w:bookmarkStart w:id="13" w:name="_Hlk91799215"/>
    <w:r w:rsidR="006B1582">
      <w:rPr>
        <w:rFonts w:asciiTheme="majorHAnsi" w:hAnsiTheme="majorHAnsi"/>
        <w:sz w:val="16"/>
        <w:szCs w:val="16"/>
      </w:rPr>
      <w:t>„</w:t>
    </w:r>
    <w:bookmarkEnd w:id="7"/>
    <w:bookmarkEnd w:id="8"/>
    <w:bookmarkEnd w:id="9"/>
    <w:bookmarkEnd w:id="10"/>
    <w:bookmarkEnd w:id="11"/>
    <w:r w:rsidR="005255EE">
      <w:rPr>
        <w:rFonts w:asciiTheme="majorHAnsi" w:hAnsiTheme="majorHAnsi"/>
        <w:sz w:val="16"/>
        <w:szCs w:val="16"/>
      </w:rPr>
      <w:t>Rekonstrukce RD č.p.44_stavební úpravy, přístavba objektu, novostavba přístřešku</w:t>
    </w:r>
    <w:r w:rsidR="006B1582">
      <w:rPr>
        <w:rFonts w:asciiTheme="majorHAnsi" w:hAnsiTheme="majorHAnsi"/>
        <w:sz w:val="16"/>
        <w:szCs w:val="16"/>
      </w:rPr>
      <w:t>“</w:t>
    </w:r>
  </w:p>
  <w:p w14:paraId="41AEF144" w14:textId="4924381C" w:rsidR="007926C3" w:rsidRDefault="006B1582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Zadavatel: </w:t>
    </w:r>
    <w:r w:rsidR="00626731">
      <w:rPr>
        <w:rFonts w:asciiTheme="majorHAnsi" w:hAnsiTheme="majorHAnsi"/>
        <w:sz w:val="16"/>
        <w:szCs w:val="16"/>
      </w:rPr>
      <w:t>Obec Chvalovice</w:t>
    </w:r>
  </w:p>
  <w:p w14:paraId="6F6A99DD" w14:textId="11AAF5F9" w:rsidR="007926C3" w:rsidRDefault="006B1582">
    <w:pPr>
      <w:pStyle w:val="Zhlav"/>
    </w:pPr>
    <w:r>
      <w:rPr>
        <w:rFonts w:asciiTheme="majorHAnsi" w:hAnsiTheme="majorHAnsi"/>
        <w:sz w:val="16"/>
        <w:szCs w:val="16"/>
      </w:rPr>
      <w:t xml:space="preserve">IČO: </w:t>
    </w:r>
    <w:bookmarkEnd w:id="12"/>
    <w:bookmarkEnd w:id="13"/>
    <w:r w:rsidR="00626731">
      <w:rPr>
        <w:rFonts w:asciiTheme="majorHAnsi" w:hAnsiTheme="majorHAnsi"/>
        <w:sz w:val="16"/>
        <w:szCs w:val="16"/>
      </w:rPr>
      <w:t>00600407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00649EC"/>
    <w:multiLevelType w:val="hybridMultilevel"/>
    <w:tmpl w:val="5ECC3620"/>
    <w:lvl w:ilvl="0" w:tplc="ECB68C2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B0798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68BB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0CD5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BAE9B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4E4F8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3C0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8AFC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C927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5DC80A32"/>
    <w:multiLevelType w:val="hybridMultilevel"/>
    <w:tmpl w:val="44CA8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3"/>
  </w:num>
  <w:num w:numId="2" w16cid:durableId="1606766351">
    <w:abstractNumId w:val="8"/>
  </w:num>
  <w:num w:numId="3" w16cid:durableId="1905992730">
    <w:abstractNumId w:val="0"/>
  </w:num>
  <w:num w:numId="4" w16cid:durableId="1866408044">
    <w:abstractNumId w:val="11"/>
  </w:num>
  <w:num w:numId="5" w16cid:durableId="1408110712">
    <w:abstractNumId w:val="6"/>
  </w:num>
  <w:num w:numId="6" w16cid:durableId="1860661138">
    <w:abstractNumId w:val="2"/>
  </w:num>
  <w:num w:numId="7" w16cid:durableId="40566864">
    <w:abstractNumId w:val="1"/>
  </w:num>
  <w:num w:numId="8" w16cid:durableId="916135845">
    <w:abstractNumId w:val="7"/>
  </w:num>
  <w:num w:numId="9" w16cid:durableId="1346008739">
    <w:abstractNumId w:val="9"/>
  </w:num>
  <w:num w:numId="10" w16cid:durableId="1772314058">
    <w:abstractNumId w:val="5"/>
  </w:num>
  <w:num w:numId="11" w16cid:durableId="1992782855">
    <w:abstractNumId w:val="8"/>
  </w:num>
  <w:num w:numId="12" w16cid:durableId="245379909">
    <w:abstractNumId w:val="8"/>
  </w:num>
  <w:num w:numId="13" w16cid:durableId="2046446923">
    <w:abstractNumId w:val="4"/>
  </w:num>
  <w:num w:numId="14" w16cid:durableId="178954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140525"/>
    <w:rsid w:val="00197669"/>
    <w:rsid w:val="003147F1"/>
    <w:rsid w:val="004364DD"/>
    <w:rsid w:val="005255EE"/>
    <w:rsid w:val="00626731"/>
    <w:rsid w:val="00694A49"/>
    <w:rsid w:val="006B1582"/>
    <w:rsid w:val="006B4489"/>
    <w:rsid w:val="00751FF3"/>
    <w:rsid w:val="007636D7"/>
    <w:rsid w:val="00766A33"/>
    <w:rsid w:val="007926C3"/>
    <w:rsid w:val="00830273"/>
    <w:rsid w:val="00922607"/>
    <w:rsid w:val="00AB3321"/>
    <w:rsid w:val="00C16450"/>
    <w:rsid w:val="00CE6DA9"/>
    <w:rsid w:val="00DF5270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30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valovice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hodne-uverejneni.cz/profil/obec-chvalov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580</Words>
  <Characters>3424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Tomáš Šturala</cp:lastModifiedBy>
  <cp:revision>16</cp:revision>
  <cp:lastPrinted>2022-04-27T11:29:00Z</cp:lastPrinted>
  <dcterms:created xsi:type="dcterms:W3CDTF">2022-01-28T13:35:00Z</dcterms:created>
  <dcterms:modified xsi:type="dcterms:W3CDTF">2023-03-05T15:57:00Z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