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47949" w14:textId="2C98BC7A"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C36C9D">
        <w:rPr>
          <w:rFonts w:ascii="Arial Narrow" w:hAnsi="Arial Narrow" w:cs="Arial"/>
          <w:sz w:val="20"/>
          <w:szCs w:val="20"/>
        </w:rPr>
        <w:t>4.</w:t>
      </w:r>
      <w:r w:rsidR="00F915A3">
        <w:rPr>
          <w:rFonts w:ascii="Arial Narrow" w:hAnsi="Arial Narrow" w:cs="Arial"/>
          <w:sz w:val="20"/>
          <w:szCs w:val="20"/>
        </w:rPr>
        <w:t>2</w:t>
      </w:r>
      <w:r w:rsidRPr="007F4395">
        <w:rPr>
          <w:rFonts w:ascii="Arial Narrow" w:hAnsi="Arial Narrow" w:cs="Arial"/>
          <w:sz w:val="20"/>
          <w:szCs w:val="20"/>
        </w:rPr>
        <w:t xml:space="preserve"> súťažných podkladov</w:t>
      </w:r>
    </w:p>
    <w:p w14:paraId="36FDAD9A"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45E2BA6E" w14:textId="6CEAB97C" w:rsidR="00C36C9D" w:rsidRDefault="00F915A3" w:rsidP="00E9222B">
      <w:pPr>
        <w:jc w:val="center"/>
        <w:rPr>
          <w:rFonts w:ascii="Arial Narrow" w:hAnsi="Arial Narrow" w:cs="Arial"/>
          <w:b/>
        </w:rPr>
      </w:pPr>
      <w:r>
        <w:rPr>
          <w:rFonts w:ascii="Arial Narrow" w:hAnsi="Arial Narrow" w:cs="Arial"/>
          <w:b/>
        </w:rPr>
        <w:t>2. časť zákazky „Softvér</w:t>
      </w:r>
      <w:r w:rsidR="00C36C9D">
        <w:rPr>
          <w:rFonts w:ascii="Arial Narrow" w:hAnsi="Arial Narrow" w:cs="Arial"/>
          <w:b/>
        </w:rPr>
        <w:t xml:space="preserve"> I</w:t>
      </w:r>
      <w:r>
        <w:rPr>
          <w:rFonts w:ascii="Arial Narrow" w:hAnsi="Arial Narrow" w:cs="Arial"/>
          <w:b/>
        </w:rPr>
        <w:t>I</w:t>
      </w:r>
      <w:bookmarkStart w:id="0" w:name="_GoBack"/>
      <w:bookmarkEnd w:id="0"/>
      <w:r w:rsidR="00C36C9D">
        <w:rPr>
          <w:rFonts w:ascii="Arial Narrow" w:hAnsi="Arial Narrow" w:cs="Arial"/>
          <w:b/>
        </w:rPr>
        <w:t>.“</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6A1937">
      <w:pPr>
        <w:autoSpaceDE w:val="0"/>
        <w:autoSpaceDN w:val="0"/>
        <w:adjustRightInd w:val="0"/>
        <w:spacing w:after="0" w:line="276"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6A1937">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808E43A" w:rsidR="007C6CD3" w:rsidRDefault="00A75414" w:rsidP="006A1937">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E77D0E">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6A1937">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6A1937">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6A1937">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6A1937">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6A1937">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6A1937">
      <w:pPr>
        <w:spacing w:line="276" w:lineRule="auto"/>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6A1937">
      <w:pPr>
        <w:widowControl w:val="0"/>
        <w:tabs>
          <w:tab w:val="left" w:pos="0"/>
        </w:tabs>
        <w:spacing w:after="120" w:line="276" w:lineRule="auto"/>
        <w:jc w:val="both"/>
        <w:rPr>
          <w:rFonts w:ascii="Arial Narrow" w:hAnsi="Arial Narrow"/>
          <w:b/>
          <w:shd w:val="clear" w:color="auto" w:fill="FFFFFF"/>
        </w:rPr>
      </w:pPr>
    </w:p>
    <w:p w14:paraId="6A13D4B2" w14:textId="77777777" w:rsidR="00E9222B" w:rsidRDefault="00E9222B" w:rsidP="006A1937">
      <w:pPr>
        <w:pStyle w:val="Odsekzoznamu"/>
        <w:numPr>
          <w:ilvl w:val="0"/>
          <w:numId w:val="16"/>
        </w:numPr>
        <w:spacing w:after="120" w:line="276"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D3A45C" w14:textId="11EE49B9" w:rsidR="00E9222B" w:rsidRDefault="00EB58F8" w:rsidP="006A1937">
      <w:pPr>
        <w:spacing w:after="0" w:line="276" w:lineRule="auto"/>
        <w:jc w:val="both"/>
        <w:rPr>
          <w:rFonts w:ascii="Arial Narrow" w:hAnsi="Arial Narrow"/>
        </w:rPr>
      </w:pPr>
      <w:r>
        <w:rPr>
          <w:rFonts w:ascii="Arial Narrow" w:hAnsi="Arial Narrow"/>
        </w:rPr>
        <w:t>Neaplikuje</w:t>
      </w:r>
      <w:r w:rsidR="006D2A32">
        <w:rPr>
          <w:rFonts w:ascii="Arial Narrow" w:hAnsi="Arial Narrow"/>
        </w:rPr>
        <w:t xml:space="preserve"> sa.</w:t>
      </w:r>
    </w:p>
    <w:p w14:paraId="7355098D" w14:textId="77777777" w:rsidR="000D7D1C" w:rsidRDefault="00E9222B" w:rsidP="006A1937">
      <w:pPr>
        <w:pStyle w:val="Odsekzoznamu"/>
        <w:numPr>
          <w:ilvl w:val="0"/>
          <w:numId w:val="16"/>
        </w:numPr>
        <w:spacing w:before="300" w:after="24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240A986F" w:rsidR="008B538F" w:rsidRPr="006D2A32" w:rsidRDefault="00EB58F8" w:rsidP="006A1937">
      <w:pPr>
        <w:spacing w:after="0" w:line="276" w:lineRule="auto"/>
        <w:jc w:val="both"/>
        <w:rPr>
          <w:rFonts w:ascii="Arial Narrow" w:hAnsi="Arial Narrow"/>
        </w:rPr>
      </w:pPr>
      <w:r>
        <w:rPr>
          <w:rFonts w:ascii="Arial Narrow" w:hAnsi="Arial Narrow"/>
        </w:rPr>
        <w:t>Neaplikuje</w:t>
      </w:r>
      <w:r w:rsidR="006D2A32" w:rsidRPr="006D2A32">
        <w:rPr>
          <w:rFonts w:ascii="Arial Narrow" w:hAnsi="Arial Narrow"/>
        </w:rPr>
        <w:t xml:space="preserve"> sa.</w:t>
      </w:r>
    </w:p>
    <w:p w14:paraId="46B3E52E" w14:textId="77777777" w:rsidR="000D7D1C" w:rsidRDefault="000D7D1C" w:rsidP="006A1937">
      <w:pPr>
        <w:spacing w:after="0" w:line="276" w:lineRule="auto"/>
        <w:jc w:val="both"/>
        <w:rPr>
          <w:rFonts w:ascii="Arial Narrow" w:hAnsi="Arial Narrow" w:cs="Arial"/>
        </w:rPr>
      </w:pPr>
    </w:p>
    <w:p w14:paraId="699195A1" w14:textId="77777777" w:rsidR="003E03B5" w:rsidRPr="003E03B5" w:rsidRDefault="000D7D1C" w:rsidP="006A1937">
      <w:pPr>
        <w:spacing w:after="0" w:line="276"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2F74732D" w14:textId="77777777" w:rsidR="003E03B5" w:rsidRPr="003E03B5" w:rsidRDefault="003E03B5" w:rsidP="006A1937">
      <w:pPr>
        <w:spacing w:after="0" w:line="276" w:lineRule="auto"/>
        <w:jc w:val="both"/>
        <w:rPr>
          <w:rFonts w:ascii="Arial Narrow" w:hAnsi="Arial Narrow"/>
          <w:lang w:eastAsia="sk-SK"/>
        </w:rPr>
      </w:pPr>
    </w:p>
    <w:p w14:paraId="270B3FC7" w14:textId="77777777" w:rsidR="008B538F" w:rsidRDefault="008B538F" w:rsidP="006A1937">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6A1937">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6A1937">
      <w:pPr>
        <w:autoSpaceDE w:val="0"/>
        <w:autoSpaceDN w:val="0"/>
        <w:adjustRightInd w:val="0"/>
        <w:spacing w:before="120" w:after="0" w:line="276"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VI.</w:t>
      </w:r>
    </w:p>
    <w:sectPr w:rsidR="008B538F" w:rsidRPr="004D7B17"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2860C" w14:textId="77777777" w:rsidR="00CD5952" w:rsidRDefault="00CD5952" w:rsidP="00CF3803">
      <w:pPr>
        <w:spacing w:after="0" w:line="240" w:lineRule="auto"/>
      </w:pPr>
      <w:r>
        <w:separator/>
      </w:r>
    </w:p>
  </w:endnote>
  <w:endnote w:type="continuationSeparator" w:id="0">
    <w:p w14:paraId="1BD93D90" w14:textId="77777777" w:rsidR="00CD5952" w:rsidRDefault="00CD5952"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748BF" w14:textId="77777777" w:rsidR="00CD5952" w:rsidRDefault="00CD5952" w:rsidP="00CF3803">
      <w:pPr>
        <w:spacing w:after="0" w:line="240" w:lineRule="auto"/>
      </w:pPr>
      <w:r>
        <w:separator/>
      </w:r>
    </w:p>
  </w:footnote>
  <w:footnote w:type="continuationSeparator" w:id="0">
    <w:p w14:paraId="4E419E60" w14:textId="77777777" w:rsidR="00CD5952" w:rsidRDefault="00CD5952"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C6A2F"/>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1937"/>
    <w:rsid w:val="006A3A63"/>
    <w:rsid w:val="006A6933"/>
    <w:rsid w:val="006B5ED7"/>
    <w:rsid w:val="006C0C32"/>
    <w:rsid w:val="006C4BA1"/>
    <w:rsid w:val="006D2A32"/>
    <w:rsid w:val="006F0353"/>
    <w:rsid w:val="006F2010"/>
    <w:rsid w:val="0070402F"/>
    <w:rsid w:val="00706952"/>
    <w:rsid w:val="00715ABB"/>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60AA8"/>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53FA7"/>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6C9D"/>
    <w:rsid w:val="00C37729"/>
    <w:rsid w:val="00C50AF3"/>
    <w:rsid w:val="00C528D1"/>
    <w:rsid w:val="00C574FA"/>
    <w:rsid w:val="00C72501"/>
    <w:rsid w:val="00C76A24"/>
    <w:rsid w:val="00C815B3"/>
    <w:rsid w:val="00C81A67"/>
    <w:rsid w:val="00CA0325"/>
    <w:rsid w:val="00CA1867"/>
    <w:rsid w:val="00CB62C1"/>
    <w:rsid w:val="00CC2B40"/>
    <w:rsid w:val="00CC3473"/>
    <w:rsid w:val="00CD5952"/>
    <w:rsid w:val="00CE6FD2"/>
    <w:rsid w:val="00CF3803"/>
    <w:rsid w:val="00CF4064"/>
    <w:rsid w:val="00D06236"/>
    <w:rsid w:val="00D072BB"/>
    <w:rsid w:val="00D15668"/>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77D0E"/>
    <w:rsid w:val="00E862AB"/>
    <w:rsid w:val="00E9222B"/>
    <w:rsid w:val="00E94CCA"/>
    <w:rsid w:val="00EA3E5F"/>
    <w:rsid w:val="00EB58F8"/>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15A3"/>
    <w:rsid w:val="00FA3FDF"/>
    <w:rsid w:val="00FA77E4"/>
    <w:rsid w:val="00FA7BF3"/>
    <w:rsid w:val="00FB15D4"/>
    <w:rsid w:val="00FB3808"/>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D024-E3CA-4155-8CFE-37DE30BA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1257</Words>
  <Characters>7169</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Miroslava Mihaldová</cp:lastModifiedBy>
  <cp:revision>3</cp:revision>
  <cp:lastPrinted>2022-01-18T07:35:00Z</cp:lastPrinted>
  <dcterms:created xsi:type="dcterms:W3CDTF">2023-02-27T14:14:00Z</dcterms:created>
  <dcterms:modified xsi:type="dcterms:W3CDTF">2023-02-27T14:16:00Z</dcterms:modified>
</cp:coreProperties>
</file>