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08B501" w14:textId="08673FFE" w:rsidR="00524444" w:rsidRPr="00C943D6" w:rsidRDefault="00BC26D5" w:rsidP="00524444">
      <w:pPr>
        <w:spacing w:after="0" w:line="259" w:lineRule="auto"/>
        <w:ind w:left="298" w:right="0"/>
        <w:jc w:val="center"/>
        <w:rPr>
          <w:rFonts w:ascii="Arial Narrow" w:hAnsi="Arial Narrow"/>
          <w:b/>
          <w:sz w:val="28"/>
          <w:szCs w:val="28"/>
        </w:rPr>
      </w:pPr>
      <w:r w:rsidRPr="00C943D6">
        <w:rPr>
          <w:rFonts w:ascii="Arial Narrow" w:hAnsi="Arial Narrow"/>
          <w:b/>
          <w:sz w:val="28"/>
          <w:szCs w:val="28"/>
        </w:rPr>
        <w:t xml:space="preserve">Rámcová </w:t>
      </w:r>
      <w:r w:rsidR="005F3E1F" w:rsidRPr="00C943D6">
        <w:rPr>
          <w:rFonts w:ascii="Arial Narrow" w:hAnsi="Arial Narrow"/>
          <w:b/>
          <w:sz w:val="28"/>
          <w:szCs w:val="28"/>
        </w:rPr>
        <w:t>dohoda</w:t>
      </w:r>
      <w:r w:rsidR="00C924F2" w:rsidRPr="00C943D6">
        <w:rPr>
          <w:rFonts w:ascii="Arial Narrow" w:hAnsi="Arial Narrow"/>
          <w:b/>
          <w:sz w:val="28"/>
          <w:szCs w:val="28"/>
        </w:rPr>
        <w:t xml:space="preserve"> o</w:t>
      </w:r>
      <w:r w:rsidR="00FB12E3" w:rsidRPr="00C943D6">
        <w:rPr>
          <w:rFonts w:ascii="Arial Narrow" w:hAnsi="Arial Narrow"/>
          <w:b/>
          <w:sz w:val="28"/>
          <w:szCs w:val="28"/>
        </w:rPr>
        <w:t xml:space="preserve"> pos</w:t>
      </w:r>
      <w:r w:rsidR="00DD3984" w:rsidRPr="00C943D6">
        <w:rPr>
          <w:rFonts w:ascii="Arial Narrow" w:hAnsi="Arial Narrow"/>
          <w:b/>
          <w:sz w:val="28"/>
          <w:szCs w:val="28"/>
        </w:rPr>
        <w:t xml:space="preserve">kytovaní stravovacích služieb </w:t>
      </w:r>
    </w:p>
    <w:p w14:paraId="7914BCC7" w14:textId="36D67ADB" w:rsidR="009E0397" w:rsidRPr="00C943D6" w:rsidRDefault="00524444" w:rsidP="00524444">
      <w:pPr>
        <w:spacing w:after="0" w:line="259" w:lineRule="auto"/>
        <w:ind w:left="298" w:right="0"/>
        <w:jc w:val="center"/>
        <w:rPr>
          <w:rFonts w:ascii="Arial Narrow" w:hAnsi="Arial Narrow"/>
          <w:b/>
          <w:sz w:val="28"/>
          <w:szCs w:val="28"/>
        </w:rPr>
      </w:pPr>
      <w:r w:rsidRPr="00C943D6">
        <w:rPr>
          <w:rFonts w:ascii="Arial Narrow" w:hAnsi="Arial Narrow"/>
          <w:b/>
          <w:sz w:val="28"/>
          <w:szCs w:val="28"/>
        </w:rPr>
        <w:t xml:space="preserve">č. </w:t>
      </w:r>
    </w:p>
    <w:p w14:paraId="2B9B2132" w14:textId="77777777" w:rsidR="002B3D86" w:rsidRPr="00C943D6" w:rsidRDefault="002B3D86" w:rsidP="00552431">
      <w:pPr>
        <w:spacing w:after="0" w:line="259" w:lineRule="auto"/>
        <w:ind w:left="298" w:right="0"/>
        <w:jc w:val="left"/>
        <w:rPr>
          <w:rFonts w:ascii="Arial Narrow" w:hAnsi="Arial Narrow"/>
          <w:b/>
          <w:sz w:val="28"/>
          <w:szCs w:val="28"/>
        </w:rPr>
      </w:pPr>
    </w:p>
    <w:p w14:paraId="79553B39" w14:textId="51527E0D" w:rsidR="00BC26D5" w:rsidRPr="00801143" w:rsidRDefault="00FB12E3" w:rsidP="00BC26D5">
      <w:pPr>
        <w:jc w:val="center"/>
        <w:rPr>
          <w:rFonts w:ascii="Arial Narrow" w:hAnsi="Arial Narrow"/>
          <w:szCs w:val="24"/>
        </w:rPr>
      </w:pPr>
      <w:r w:rsidRPr="00801143">
        <w:rPr>
          <w:rFonts w:ascii="Arial Narrow" w:hAnsi="Arial Narrow"/>
          <w:szCs w:val="24"/>
        </w:rPr>
        <w:t>uzatv</w:t>
      </w:r>
      <w:r w:rsidR="00C924F2" w:rsidRPr="00801143">
        <w:rPr>
          <w:rFonts w:ascii="Arial Narrow" w:hAnsi="Arial Narrow"/>
          <w:szCs w:val="24"/>
        </w:rPr>
        <w:t>orená v súlade s ustanoveniami §</w:t>
      </w:r>
      <w:r w:rsidRPr="00801143">
        <w:rPr>
          <w:rFonts w:ascii="Arial Narrow" w:hAnsi="Arial Narrow"/>
          <w:szCs w:val="24"/>
        </w:rPr>
        <w:t xml:space="preserve"> 269 ods. 2 Obc</w:t>
      </w:r>
      <w:r w:rsidR="00C924F2" w:rsidRPr="00801143">
        <w:rPr>
          <w:rFonts w:ascii="Arial Narrow" w:hAnsi="Arial Narrow"/>
          <w:szCs w:val="24"/>
        </w:rPr>
        <w:t xml:space="preserve">hodného zákonníka </w:t>
      </w:r>
      <w:r w:rsidRPr="00801143">
        <w:rPr>
          <w:rFonts w:ascii="Arial Narrow" w:hAnsi="Arial Narrow"/>
          <w:szCs w:val="24"/>
        </w:rPr>
        <w:t>a</w:t>
      </w:r>
      <w:r w:rsidR="00BC26D5" w:rsidRPr="00801143">
        <w:rPr>
          <w:rFonts w:ascii="Arial Narrow" w:hAnsi="Arial Narrow"/>
          <w:szCs w:val="24"/>
        </w:rPr>
        <w:t xml:space="preserve"> </w:t>
      </w:r>
      <w:r w:rsidR="000B09F9" w:rsidRPr="00801143">
        <w:rPr>
          <w:rFonts w:ascii="Arial Narrow" w:hAnsi="Arial Narrow"/>
          <w:szCs w:val="24"/>
        </w:rPr>
        <w:t xml:space="preserve"> </w:t>
      </w:r>
      <w:r w:rsidR="00BC26D5" w:rsidRPr="00801143">
        <w:rPr>
          <w:rFonts w:ascii="Arial Narrow" w:hAnsi="Arial Narrow"/>
          <w:szCs w:val="24"/>
        </w:rPr>
        <w:t xml:space="preserve">zákona č. 343/2015 Z. z. </w:t>
      </w:r>
      <w:r w:rsidR="00BC26D5" w:rsidRPr="00801143">
        <w:rPr>
          <w:rFonts w:ascii="Arial Narrow" w:hAnsi="Arial Narrow"/>
          <w:bCs/>
          <w:szCs w:val="24"/>
        </w:rPr>
        <w:t>o verejnom obstarávaní a o zmene a doplnení niektorých zákonov v znení neskorších predpisov (ďalej len „zmluva“)</w:t>
      </w:r>
      <w:r w:rsidR="00BC26D5" w:rsidRPr="00801143">
        <w:rPr>
          <w:rFonts w:ascii="Arial Narrow" w:hAnsi="Arial Narrow"/>
          <w:szCs w:val="24"/>
        </w:rPr>
        <w:t xml:space="preserve"> </w:t>
      </w:r>
    </w:p>
    <w:p w14:paraId="31AE3A0C" w14:textId="77777777" w:rsidR="00BE5FFE" w:rsidRPr="00801143" w:rsidRDefault="00BE5FFE">
      <w:pPr>
        <w:spacing w:after="0" w:line="259" w:lineRule="auto"/>
        <w:ind w:left="0" w:right="619"/>
        <w:jc w:val="center"/>
        <w:rPr>
          <w:rFonts w:ascii="Arial Narrow" w:eastAsia="Courier New" w:hAnsi="Arial Narrow"/>
          <w:b/>
          <w:szCs w:val="24"/>
        </w:rPr>
      </w:pPr>
    </w:p>
    <w:p w14:paraId="55CE0586" w14:textId="648A88C8" w:rsidR="00606294" w:rsidRPr="00801143" w:rsidRDefault="00BE39E8">
      <w:pPr>
        <w:spacing w:after="0" w:line="259" w:lineRule="auto"/>
        <w:ind w:left="0" w:right="619"/>
        <w:jc w:val="center"/>
        <w:rPr>
          <w:rFonts w:ascii="Arial Narrow" w:hAnsi="Arial Narrow"/>
          <w:b/>
          <w:szCs w:val="24"/>
        </w:rPr>
      </w:pPr>
      <w:r w:rsidRPr="00801143">
        <w:rPr>
          <w:rFonts w:ascii="Arial Narrow" w:eastAsia="Courier New" w:hAnsi="Arial Narrow"/>
          <w:b/>
          <w:szCs w:val="24"/>
        </w:rPr>
        <w:t>Č</w:t>
      </w:r>
      <w:r w:rsidR="00FB12E3" w:rsidRPr="00801143">
        <w:rPr>
          <w:rFonts w:ascii="Arial Narrow" w:eastAsia="Courier New" w:hAnsi="Arial Narrow"/>
          <w:b/>
          <w:szCs w:val="24"/>
        </w:rPr>
        <w:t>l. 1</w:t>
      </w:r>
    </w:p>
    <w:p w14:paraId="5BB6BD6B" w14:textId="323BA28A" w:rsidR="00606294" w:rsidRPr="00801143" w:rsidRDefault="00FB12E3" w:rsidP="006F7832">
      <w:pPr>
        <w:tabs>
          <w:tab w:val="left" w:pos="3210"/>
          <w:tab w:val="center" w:pos="4543"/>
        </w:tabs>
        <w:spacing w:after="249" w:line="271" w:lineRule="auto"/>
        <w:ind w:left="567" w:right="696" w:hanging="141"/>
        <w:jc w:val="center"/>
        <w:rPr>
          <w:rFonts w:ascii="Arial Narrow" w:hAnsi="Arial Narrow"/>
          <w:b/>
          <w:szCs w:val="24"/>
        </w:rPr>
      </w:pPr>
      <w:r w:rsidRPr="00801143">
        <w:rPr>
          <w:rFonts w:ascii="Arial Narrow" w:hAnsi="Arial Narrow"/>
          <w:b/>
          <w:szCs w:val="24"/>
        </w:rPr>
        <w:t>Zmluvné strany</w:t>
      </w:r>
    </w:p>
    <w:p w14:paraId="0C8DA69D" w14:textId="6B3B168E" w:rsidR="00606294" w:rsidRPr="00801143" w:rsidRDefault="00C943D6" w:rsidP="006E61BC">
      <w:pPr>
        <w:tabs>
          <w:tab w:val="left" w:pos="2268"/>
          <w:tab w:val="center" w:pos="3119"/>
        </w:tabs>
        <w:spacing w:after="25"/>
        <w:ind w:left="567" w:right="0" w:hanging="141"/>
        <w:jc w:val="left"/>
        <w:rPr>
          <w:rFonts w:ascii="Arial Narrow" w:hAnsi="Arial Narrow"/>
          <w:szCs w:val="24"/>
        </w:rPr>
      </w:pPr>
      <w:r w:rsidRPr="00801143">
        <w:rPr>
          <w:rFonts w:ascii="Arial Narrow" w:hAnsi="Arial Narrow"/>
          <w:b/>
          <w:szCs w:val="24"/>
        </w:rPr>
        <w:t>Objednávate</w:t>
      </w:r>
      <w:r w:rsidR="001D45BB" w:rsidRPr="00801143">
        <w:rPr>
          <w:rFonts w:ascii="Arial Narrow" w:hAnsi="Arial Narrow"/>
          <w:b/>
          <w:szCs w:val="24"/>
        </w:rPr>
        <w:t>ľ</w:t>
      </w:r>
      <w:r w:rsidR="00FB12E3" w:rsidRPr="00801143">
        <w:rPr>
          <w:rFonts w:ascii="Arial Narrow" w:hAnsi="Arial Narrow"/>
          <w:szCs w:val="24"/>
        </w:rPr>
        <w:t>':</w:t>
      </w:r>
      <w:r w:rsidR="000705E8" w:rsidRPr="00801143">
        <w:rPr>
          <w:rFonts w:ascii="Arial Narrow" w:hAnsi="Arial Narrow"/>
          <w:szCs w:val="24"/>
        </w:rPr>
        <w:tab/>
      </w:r>
      <w:r w:rsidRPr="00801143">
        <w:rPr>
          <w:rFonts w:ascii="Arial Narrow" w:hAnsi="Arial Narrow" w:cs="Calibri"/>
          <w:bCs/>
          <w:szCs w:val="24"/>
        </w:rPr>
        <w:t>Slovenská republika zastúpená Ministerstvom vnútra Slovenskej republiky</w:t>
      </w:r>
      <w:r w:rsidR="00D35EA2" w:rsidRPr="00801143">
        <w:rPr>
          <w:rFonts w:ascii="Arial Narrow" w:hAnsi="Arial Narrow"/>
          <w:szCs w:val="24"/>
        </w:rPr>
        <w:t xml:space="preserve"> </w:t>
      </w:r>
    </w:p>
    <w:p w14:paraId="20A51B86" w14:textId="732DE72C" w:rsidR="00606294" w:rsidRPr="00801143" w:rsidRDefault="00FB12E3" w:rsidP="00C943D6">
      <w:pPr>
        <w:tabs>
          <w:tab w:val="left" w:pos="2268"/>
          <w:tab w:val="center" w:pos="4858"/>
        </w:tabs>
        <w:spacing w:after="0"/>
        <w:ind w:left="851" w:right="0" w:hanging="425"/>
        <w:jc w:val="left"/>
        <w:rPr>
          <w:rFonts w:ascii="Arial Narrow" w:hAnsi="Arial Narrow"/>
          <w:szCs w:val="24"/>
        </w:rPr>
      </w:pPr>
      <w:r w:rsidRPr="00801143">
        <w:rPr>
          <w:rFonts w:ascii="Arial Narrow" w:hAnsi="Arial Narrow"/>
          <w:szCs w:val="24"/>
        </w:rPr>
        <w:t>Sídlo:</w:t>
      </w:r>
      <w:r w:rsidR="006E61BC" w:rsidRPr="00801143">
        <w:rPr>
          <w:rFonts w:ascii="Arial Narrow" w:hAnsi="Arial Narrow"/>
          <w:szCs w:val="24"/>
        </w:rPr>
        <w:tab/>
      </w:r>
      <w:r w:rsidR="00C943D6" w:rsidRPr="00801143">
        <w:rPr>
          <w:rFonts w:ascii="Arial Narrow" w:hAnsi="Arial Narrow" w:cs="Calibri"/>
          <w:bCs/>
          <w:szCs w:val="24"/>
        </w:rPr>
        <w:t>Pribinova 2,  812 72 Bratislava</w:t>
      </w:r>
    </w:p>
    <w:p w14:paraId="791D9EF2" w14:textId="5267BE78" w:rsidR="00606294" w:rsidRPr="00801143" w:rsidRDefault="00FB12E3" w:rsidP="00C943D6">
      <w:pPr>
        <w:tabs>
          <w:tab w:val="left" w:pos="2268"/>
          <w:tab w:val="left" w:pos="2410"/>
          <w:tab w:val="center" w:pos="3814"/>
        </w:tabs>
        <w:spacing w:after="0"/>
        <w:ind w:left="567" w:right="0" w:hanging="141"/>
        <w:jc w:val="left"/>
        <w:rPr>
          <w:rFonts w:ascii="Arial Narrow" w:hAnsi="Arial Narrow"/>
          <w:szCs w:val="24"/>
        </w:rPr>
      </w:pPr>
      <w:r w:rsidRPr="00801143">
        <w:rPr>
          <w:rFonts w:ascii="Arial Narrow" w:hAnsi="Arial Narrow"/>
          <w:szCs w:val="24"/>
        </w:rPr>
        <w:t>Zastúpený:</w:t>
      </w:r>
      <w:r w:rsidR="006E61BC" w:rsidRPr="00801143">
        <w:rPr>
          <w:rFonts w:ascii="Arial Narrow" w:hAnsi="Arial Narrow"/>
          <w:szCs w:val="24"/>
        </w:rPr>
        <w:tab/>
      </w:r>
    </w:p>
    <w:p w14:paraId="06D56A37" w14:textId="482326F3" w:rsidR="00C943D6" w:rsidRPr="00801143" w:rsidRDefault="00FB12E3" w:rsidP="00C943D6">
      <w:pPr>
        <w:spacing w:after="0"/>
        <w:ind w:firstLine="330"/>
        <w:rPr>
          <w:rFonts w:ascii="Arial Narrow" w:hAnsi="Arial Narrow"/>
          <w:szCs w:val="24"/>
        </w:rPr>
      </w:pPr>
      <w:r w:rsidRPr="00801143">
        <w:rPr>
          <w:rFonts w:ascii="Arial Narrow" w:hAnsi="Arial Narrow"/>
          <w:szCs w:val="24"/>
        </w:rPr>
        <w:t>IČO:</w:t>
      </w:r>
      <w:r w:rsidR="006E61BC" w:rsidRPr="00801143">
        <w:rPr>
          <w:rFonts w:ascii="Arial Narrow" w:hAnsi="Arial Narrow"/>
          <w:szCs w:val="24"/>
        </w:rPr>
        <w:tab/>
      </w:r>
      <w:r w:rsidR="00C943D6" w:rsidRPr="00801143">
        <w:rPr>
          <w:rFonts w:ascii="Arial Narrow" w:hAnsi="Arial Narrow"/>
          <w:szCs w:val="24"/>
        </w:rPr>
        <w:tab/>
        <w:t xml:space="preserve">  00 151 866 </w:t>
      </w:r>
    </w:p>
    <w:p w14:paraId="1ED6C437" w14:textId="3FADE909" w:rsidR="00606294" w:rsidRPr="00801143" w:rsidRDefault="00FB12E3" w:rsidP="00C943D6">
      <w:pPr>
        <w:spacing w:after="0"/>
        <w:ind w:firstLine="330"/>
        <w:rPr>
          <w:rFonts w:ascii="Arial Narrow" w:hAnsi="Arial Narrow"/>
          <w:szCs w:val="24"/>
        </w:rPr>
      </w:pPr>
      <w:r w:rsidRPr="00801143">
        <w:rPr>
          <w:rFonts w:ascii="Arial Narrow" w:hAnsi="Arial Narrow"/>
          <w:szCs w:val="24"/>
        </w:rPr>
        <w:t>Bankové spojenie:</w:t>
      </w:r>
      <w:r w:rsidR="006E61BC" w:rsidRPr="00801143">
        <w:rPr>
          <w:rFonts w:ascii="Arial Narrow" w:hAnsi="Arial Narrow"/>
          <w:szCs w:val="24"/>
        </w:rPr>
        <w:tab/>
      </w:r>
      <w:r w:rsidR="00C943D6" w:rsidRPr="00801143">
        <w:rPr>
          <w:rFonts w:ascii="Arial Narrow" w:hAnsi="Arial Narrow"/>
          <w:szCs w:val="24"/>
        </w:rPr>
        <w:t xml:space="preserve">  Štátna pokladnica</w:t>
      </w:r>
    </w:p>
    <w:p w14:paraId="30322EE6" w14:textId="1D9BBE4D" w:rsidR="001C6FD7" w:rsidRPr="00801143" w:rsidRDefault="00FB12E3" w:rsidP="00C943D6">
      <w:pPr>
        <w:tabs>
          <w:tab w:val="left" w:pos="2268"/>
          <w:tab w:val="center" w:pos="3802"/>
        </w:tabs>
        <w:spacing w:after="0"/>
        <w:ind w:left="567" w:right="0" w:hanging="141"/>
        <w:jc w:val="left"/>
        <w:rPr>
          <w:rFonts w:ascii="Arial Narrow" w:hAnsi="Arial Narrow"/>
          <w:szCs w:val="24"/>
        </w:rPr>
      </w:pPr>
      <w:r w:rsidRPr="00801143">
        <w:rPr>
          <w:rFonts w:ascii="Arial Narrow" w:hAnsi="Arial Narrow"/>
          <w:szCs w:val="24"/>
        </w:rPr>
        <w:t>Číslo účtu:</w:t>
      </w:r>
      <w:r w:rsidR="006E61BC" w:rsidRPr="00801143">
        <w:rPr>
          <w:rFonts w:ascii="Arial Narrow" w:hAnsi="Arial Narrow"/>
          <w:szCs w:val="24"/>
        </w:rPr>
        <w:tab/>
      </w:r>
      <w:r w:rsidR="00C943D6" w:rsidRPr="00801143">
        <w:rPr>
          <w:rFonts w:ascii="Arial Narrow" w:hAnsi="Arial Narrow"/>
          <w:szCs w:val="24"/>
        </w:rPr>
        <w:t>7000180023/8180</w:t>
      </w:r>
    </w:p>
    <w:p w14:paraId="7AE05308" w14:textId="2F97CEAD" w:rsidR="00C943D6" w:rsidRPr="00801143" w:rsidRDefault="001A0F24" w:rsidP="00C943D6">
      <w:pPr>
        <w:tabs>
          <w:tab w:val="left" w:pos="2268"/>
          <w:tab w:val="left" w:pos="2552"/>
          <w:tab w:val="center" w:pos="3802"/>
        </w:tabs>
        <w:spacing w:after="0"/>
        <w:ind w:left="567" w:right="0" w:hanging="141"/>
        <w:jc w:val="left"/>
        <w:rPr>
          <w:rFonts w:ascii="Arial Narrow" w:hAnsi="Arial Narrow"/>
          <w:bCs/>
          <w:szCs w:val="24"/>
        </w:rPr>
      </w:pPr>
      <w:r>
        <w:rPr>
          <w:rFonts w:ascii="Arial Narrow" w:hAnsi="Arial Narrow"/>
          <w:szCs w:val="24"/>
        </w:rPr>
        <w:t xml:space="preserve">IBAN                         </w:t>
      </w:r>
      <w:r w:rsidR="00C943D6" w:rsidRPr="00801143">
        <w:rPr>
          <w:rFonts w:ascii="Arial Narrow" w:hAnsi="Arial Narrow"/>
          <w:bCs/>
          <w:szCs w:val="24"/>
        </w:rPr>
        <w:t>SK78 8180 0000 0070 0018 0023</w:t>
      </w:r>
    </w:p>
    <w:p w14:paraId="7478A68F" w14:textId="41F46581" w:rsidR="00C943D6" w:rsidRPr="00801143" w:rsidRDefault="001A0F24" w:rsidP="00C943D6">
      <w:pPr>
        <w:autoSpaceDE w:val="0"/>
        <w:autoSpaceDN w:val="0"/>
        <w:adjustRightInd w:val="0"/>
        <w:spacing w:after="0"/>
        <w:ind w:firstLine="330"/>
        <w:rPr>
          <w:rFonts w:ascii="Arial Narrow" w:hAnsi="Arial Narrow"/>
          <w:szCs w:val="24"/>
        </w:rPr>
      </w:pPr>
      <w:r>
        <w:rPr>
          <w:rFonts w:ascii="Arial Narrow" w:hAnsi="Arial Narrow"/>
          <w:szCs w:val="24"/>
        </w:rPr>
        <w:t xml:space="preserve">BIC/SWIFT kód: </w:t>
      </w:r>
      <w:r>
        <w:rPr>
          <w:rFonts w:ascii="Arial Narrow" w:hAnsi="Arial Narrow"/>
          <w:szCs w:val="24"/>
        </w:rPr>
        <w:tab/>
        <w:t xml:space="preserve">  </w:t>
      </w:r>
      <w:r w:rsidR="00C943D6" w:rsidRPr="00801143">
        <w:rPr>
          <w:rFonts w:ascii="Arial Narrow" w:hAnsi="Arial Narrow"/>
          <w:szCs w:val="24"/>
        </w:rPr>
        <w:t>SPSRSKBA</w:t>
      </w:r>
    </w:p>
    <w:p w14:paraId="15EB1259" w14:textId="3D0BC477" w:rsidR="00C943D6" w:rsidRPr="00801143" w:rsidRDefault="00C943D6" w:rsidP="00C943D6">
      <w:pPr>
        <w:autoSpaceDE w:val="0"/>
        <w:autoSpaceDN w:val="0"/>
        <w:adjustRightInd w:val="0"/>
        <w:spacing w:after="0"/>
        <w:ind w:firstLine="330"/>
        <w:rPr>
          <w:rFonts w:ascii="Arial Narrow" w:hAnsi="Arial Narrow"/>
          <w:bCs/>
          <w:szCs w:val="24"/>
        </w:rPr>
      </w:pPr>
      <w:r w:rsidRPr="00801143">
        <w:rPr>
          <w:rFonts w:ascii="Arial Narrow" w:hAnsi="Arial Narrow"/>
          <w:szCs w:val="24"/>
        </w:rPr>
        <w:t>Internetové spojenie:</w:t>
      </w:r>
      <w:r w:rsidRPr="00801143">
        <w:rPr>
          <w:rFonts w:ascii="Arial Narrow" w:hAnsi="Arial Narrow"/>
          <w:szCs w:val="24"/>
        </w:rPr>
        <w:tab/>
        <w:t xml:space="preserve">   www.minv.sk</w:t>
      </w:r>
    </w:p>
    <w:p w14:paraId="3C1A13F6" w14:textId="77777777" w:rsidR="00C943D6" w:rsidRPr="00801143" w:rsidRDefault="00C943D6" w:rsidP="00C943D6">
      <w:pPr>
        <w:tabs>
          <w:tab w:val="left" w:pos="2268"/>
          <w:tab w:val="center" w:pos="3802"/>
        </w:tabs>
        <w:spacing w:after="0"/>
        <w:ind w:left="567" w:right="0" w:hanging="141"/>
        <w:jc w:val="left"/>
        <w:rPr>
          <w:rFonts w:ascii="Arial Narrow" w:hAnsi="Arial Narrow"/>
          <w:szCs w:val="24"/>
        </w:rPr>
      </w:pPr>
    </w:p>
    <w:p w14:paraId="103DFAE2" w14:textId="0EDAC4D4" w:rsidR="005A5BED" w:rsidRPr="00801143" w:rsidRDefault="00FB12E3" w:rsidP="000705E8">
      <w:pPr>
        <w:tabs>
          <w:tab w:val="center" w:pos="3802"/>
        </w:tabs>
        <w:spacing w:after="324"/>
        <w:ind w:left="567" w:right="0" w:hanging="141"/>
        <w:jc w:val="left"/>
        <w:rPr>
          <w:rFonts w:ascii="Arial Narrow" w:hAnsi="Arial Narrow"/>
          <w:szCs w:val="24"/>
        </w:rPr>
      </w:pPr>
      <w:r w:rsidRPr="00801143">
        <w:rPr>
          <w:rFonts w:ascii="Arial Narrow" w:hAnsi="Arial Narrow"/>
          <w:szCs w:val="24"/>
        </w:rPr>
        <w:t>(</w:t>
      </w:r>
      <w:r w:rsidR="001D45BB" w:rsidRPr="00801143">
        <w:rPr>
          <w:rFonts w:ascii="Arial Narrow" w:hAnsi="Arial Narrow"/>
          <w:szCs w:val="24"/>
        </w:rPr>
        <w:t>ďalej</w:t>
      </w:r>
      <w:r w:rsidRPr="00801143">
        <w:rPr>
          <w:rFonts w:ascii="Arial Narrow" w:hAnsi="Arial Narrow"/>
          <w:szCs w:val="24"/>
        </w:rPr>
        <w:t xml:space="preserve"> len „</w:t>
      </w:r>
      <w:r w:rsidR="00C943D6" w:rsidRPr="00801143">
        <w:rPr>
          <w:rFonts w:ascii="Arial Narrow" w:hAnsi="Arial Narrow"/>
          <w:szCs w:val="24"/>
        </w:rPr>
        <w:t>objednávate“</w:t>
      </w:r>
      <w:r w:rsidRPr="00801143">
        <w:rPr>
          <w:rFonts w:ascii="Arial Narrow" w:hAnsi="Arial Narrow"/>
          <w:szCs w:val="24"/>
        </w:rPr>
        <w:t xml:space="preserve">) </w:t>
      </w:r>
    </w:p>
    <w:p w14:paraId="2DB6CDA2" w14:textId="1BF4A26B" w:rsidR="00B622E5" w:rsidRPr="00801143" w:rsidRDefault="00B622E5" w:rsidP="000705E8">
      <w:pPr>
        <w:tabs>
          <w:tab w:val="center" w:pos="3802"/>
        </w:tabs>
        <w:spacing w:after="324"/>
        <w:ind w:left="567" w:right="0" w:hanging="141"/>
        <w:jc w:val="left"/>
        <w:rPr>
          <w:rFonts w:ascii="Arial Narrow" w:hAnsi="Arial Narrow"/>
          <w:szCs w:val="24"/>
        </w:rPr>
      </w:pPr>
      <w:r w:rsidRPr="00801143">
        <w:rPr>
          <w:rFonts w:ascii="Arial Narrow" w:hAnsi="Arial Narrow"/>
          <w:szCs w:val="24"/>
        </w:rPr>
        <w:t>a</w:t>
      </w:r>
    </w:p>
    <w:p w14:paraId="5AABB9C0" w14:textId="6C12E5EC" w:rsidR="00B622E5" w:rsidRPr="00801143" w:rsidRDefault="00B622E5" w:rsidP="00B622E5">
      <w:pPr>
        <w:tabs>
          <w:tab w:val="left" w:pos="0"/>
          <w:tab w:val="left" w:pos="3828"/>
        </w:tabs>
        <w:spacing w:after="0"/>
        <w:ind w:left="426" w:right="0"/>
        <w:jc w:val="left"/>
        <w:rPr>
          <w:rFonts w:ascii="Arial Narrow" w:hAnsi="Arial Narrow"/>
          <w:szCs w:val="24"/>
        </w:rPr>
      </w:pPr>
      <w:r w:rsidRPr="00801143">
        <w:rPr>
          <w:rFonts w:ascii="Arial Narrow" w:hAnsi="Arial Narrow"/>
          <w:b/>
          <w:szCs w:val="24"/>
        </w:rPr>
        <w:t>Dodávateľ</w:t>
      </w:r>
      <w:r w:rsidR="00B321EF">
        <w:rPr>
          <w:rFonts w:ascii="Arial Narrow" w:hAnsi="Arial Narrow"/>
          <w:szCs w:val="24"/>
        </w:rPr>
        <w:t xml:space="preserve">:              </w:t>
      </w:r>
    </w:p>
    <w:p w14:paraId="34CE74F6" w14:textId="21507E66" w:rsidR="00606294" w:rsidRPr="00801143" w:rsidRDefault="00B622E5" w:rsidP="00B622E5">
      <w:pPr>
        <w:tabs>
          <w:tab w:val="left" w:pos="0"/>
          <w:tab w:val="left" w:pos="3828"/>
        </w:tabs>
        <w:spacing w:after="0"/>
        <w:ind w:left="426" w:right="0"/>
        <w:jc w:val="left"/>
        <w:rPr>
          <w:rFonts w:ascii="Arial Narrow" w:hAnsi="Arial Narrow"/>
          <w:szCs w:val="24"/>
        </w:rPr>
      </w:pPr>
      <w:r w:rsidRPr="00801143">
        <w:rPr>
          <w:rFonts w:ascii="Arial Narrow" w:hAnsi="Arial Narrow"/>
          <w:szCs w:val="24"/>
        </w:rPr>
        <w:t xml:space="preserve">Sídlo:                        </w:t>
      </w:r>
    </w:p>
    <w:p w14:paraId="39AA1F2A" w14:textId="64317AC8" w:rsidR="00B622E5" w:rsidRPr="00801143" w:rsidRDefault="00B622E5" w:rsidP="00B622E5">
      <w:pPr>
        <w:tabs>
          <w:tab w:val="left" w:pos="0"/>
          <w:tab w:val="left" w:pos="3828"/>
        </w:tabs>
        <w:spacing w:after="0"/>
        <w:ind w:left="426" w:right="0"/>
        <w:jc w:val="left"/>
        <w:rPr>
          <w:rFonts w:ascii="Arial Narrow" w:hAnsi="Arial Narrow"/>
          <w:szCs w:val="24"/>
        </w:rPr>
      </w:pPr>
      <w:r w:rsidRPr="00801143">
        <w:rPr>
          <w:rFonts w:ascii="Arial Narrow" w:hAnsi="Arial Narrow"/>
          <w:szCs w:val="24"/>
        </w:rPr>
        <w:t xml:space="preserve">Zastúpený:               </w:t>
      </w:r>
      <w:r w:rsidR="001A0F24">
        <w:rPr>
          <w:rFonts w:ascii="Arial Narrow" w:hAnsi="Arial Narrow"/>
          <w:szCs w:val="24"/>
        </w:rPr>
        <w:t xml:space="preserve"> </w:t>
      </w:r>
    </w:p>
    <w:p w14:paraId="20CD8EEF" w14:textId="0FE01858" w:rsidR="00B622E5" w:rsidRPr="00801143" w:rsidRDefault="00B622E5" w:rsidP="00B622E5">
      <w:pPr>
        <w:tabs>
          <w:tab w:val="left" w:pos="0"/>
          <w:tab w:val="left" w:pos="3828"/>
        </w:tabs>
        <w:spacing w:after="0"/>
        <w:ind w:left="426" w:right="0"/>
        <w:jc w:val="left"/>
        <w:rPr>
          <w:rFonts w:ascii="Arial Narrow" w:hAnsi="Arial Narrow"/>
          <w:szCs w:val="24"/>
        </w:rPr>
      </w:pPr>
      <w:r w:rsidRPr="00801143">
        <w:rPr>
          <w:rFonts w:ascii="Arial Narrow" w:hAnsi="Arial Narrow"/>
          <w:szCs w:val="24"/>
        </w:rPr>
        <w:t xml:space="preserve">IČO:                          </w:t>
      </w:r>
    </w:p>
    <w:p w14:paraId="2EB1E770" w14:textId="3960318A" w:rsidR="00B622E5" w:rsidRPr="00801143" w:rsidRDefault="00B622E5" w:rsidP="00B622E5">
      <w:pPr>
        <w:tabs>
          <w:tab w:val="left" w:pos="0"/>
          <w:tab w:val="left" w:pos="3828"/>
        </w:tabs>
        <w:spacing w:after="0"/>
        <w:ind w:left="426" w:right="0"/>
        <w:jc w:val="left"/>
        <w:rPr>
          <w:rFonts w:ascii="Arial Narrow" w:hAnsi="Arial Narrow"/>
          <w:szCs w:val="24"/>
        </w:rPr>
      </w:pPr>
      <w:r w:rsidRPr="00801143">
        <w:rPr>
          <w:rFonts w:ascii="Arial Narrow" w:hAnsi="Arial Narrow"/>
          <w:szCs w:val="24"/>
        </w:rPr>
        <w:t xml:space="preserve">DIČ:                          </w:t>
      </w:r>
    </w:p>
    <w:p w14:paraId="7029ECDE" w14:textId="6D50B0A8" w:rsidR="00B622E5" w:rsidRPr="00801143" w:rsidRDefault="00B622E5" w:rsidP="00B622E5">
      <w:pPr>
        <w:tabs>
          <w:tab w:val="left" w:pos="0"/>
          <w:tab w:val="left" w:pos="3828"/>
        </w:tabs>
        <w:spacing w:after="0"/>
        <w:ind w:left="426" w:right="0"/>
        <w:jc w:val="left"/>
        <w:rPr>
          <w:rFonts w:ascii="Arial Narrow" w:hAnsi="Arial Narrow"/>
          <w:szCs w:val="24"/>
        </w:rPr>
      </w:pPr>
      <w:r w:rsidRPr="00801143">
        <w:rPr>
          <w:rFonts w:ascii="Arial Narrow" w:hAnsi="Arial Narrow"/>
          <w:szCs w:val="24"/>
        </w:rPr>
        <w:t xml:space="preserve">Bankové spojenie:    </w:t>
      </w:r>
    </w:p>
    <w:p w14:paraId="18935032" w14:textId="72346DF4" w:rsidR="00B622E5" w:rsidRPr="00801143" w:rsidRDefault="00B622E5" w:rsidP="00B622E5">
      <w:pPr>
        <w:tabs>
          <w:tab w:val="left" w:pos="0"/>
          <w:tab w:val="left" w:pos="3828"/>
        </w:tabs>
        <w:spacing w:after="0"/>
        <w:ind w:left="426" w:right="0"/>
        <w:jc w:val="left"/>
        <w:rPr>
          <w:rFonts w:ascii="Arial Narrow" w:hAnsi="Arial Narrow"/>
          <w:szCs w:val="24"/>
        </w:rPr>
      </w:pPr>
      <w:r w:rsidRPr="00801143">
        <w:rPr>
          <w:rFonts w:ascii="Arial Narrow" w:hAnsi="Arial Narrow"/>
          <w:szCs w:val="24"/>
        </w:rPr>
        <w:t xml:space="preserve">SWIFT:                     </w:t>
      </w:r>
    </w:p>
    <w:p w14:paraId="2478B990" w14:textId="02996A07" w:rsidR="00B622E5" w:rsidRPr="00801143" w:rsidRDefault="00B622E5" w:rsidP="00B622E5">
      <w:pPr>
        <w:tabs>
          <w:tab w:val="left" w:pos="0"/>
          <w:tab w:val="left" w:pos="3828"/>
        </w:tabs>
        <w:spacing w:after="0"/>
        <w:ind w:left="426" w:right="0"/>
        <w:jc w:val="left"/>
        <w:rPr>
          <w:rFonts w:ascii="Arial Narrow" w:hAnsi="Arial Narrow"/>
          <w:szCs w:val="24"/>
        </w:rPr>
      </w:pPr>
      <w:r w:rsidRPr="00801143">
        <w:rPr>
          <w:rFonts w:ascii="Arial Narrow" w:hAnsi="Arial Narrow"/>
          <w:szCs w:val="24"/>
        </w:rPr>
        <w:t xml:space="preserve">IBAN:                        </w:t>
      </w:r>
    </w:p>
    <w:p w14:paraId="01C6E45F" w14:textId="47B2017A" w:rsidR="00B622E5" w:rsidRPr="00801143" w:rsidRDefault="00B622E5" w:rsidP="00B622E5">
      <w:pPr>
        <w:tabs>
          <w:tab w:val="left" w:pos="0"/>
          <w:tab w:val="left" w:pos="3828"/>
        </w:tabs>
        <w:spacing w:after="0"/>
        <w:ind w:left="426" w:right="0"/>
        <w:jc w:val="left"/>
        <w:rPr>
          <w:rFonts w:ascii="Arial Narrow" w:hAnsi="Arial Narrow"/>
          <w:szCs w:val="24"/>
        </w:rPr>
      </w:pPr>
      <w:r w:rsidRPr="00801143">
        <w:rPr>
          <w:rFonts w:ascii="Arial Narrow" w:hAnsi="Arial Narrow"/>
          <w:szCs w:val="24"/>
        </w:rPr>
        <w:t xml:space="preserve">E-mail:                      </w:t>
      </w:r>
    </w:p>
    <w:p w14:paraId="0B146A67" w14:textId="340D0E1E" w:rsidR="00B622E5" w:rsidRPr="00801143" w:rsidRDefault="00B622E5" w:rsidP="00B622E5">
      <w:pPr>
        <w:tabs>
          <w:tab w:val="left" w:pos="0"/>
          <w:tab w:val="left" w:pos="3828"/>
        </w:tabs>
        <w:spacing w:after="0"/>
        <w:ind w:left="426" w:right="0"/>
        <w:jc w:val="left"/>
        <w:rPr>
          <w:rFonts w:ascii="Arial Narrow" w:hAnsi="Arial Narrow"/>
          <w:szCs w:val="24"/>
        </w:rPr>
      </w:pPr>
      <w:r w:rsidRPr="00801143">
        <w:rPr>
          <w:rFonts w:ascii="Arial Narrow" w:hAnsi="Arial Narrow"/>
          <w:szCs w:val="24"/>
        </w:rPr>
        <w:t xml:space="preserve">Tel:                           </w:t>
      </w:r>
    </w:p>
    <w:p w14:paraId="51411B09" w14:textId="579F5540" w:rsidR="00B622E5" w:rsidRPr="00801143" w:rsidRDefault="00B622E5" w:rsidP="00B622E5">
      <w:pPr>
        <w:tabs>
          <w:tab w:val="left" w:pos="0"/>
          <w:tab w:val="left" w:pos="3828"/>
        </w:tabs>
        <w:spacing w:after="0"/>
        <w:ind w:left="426" w:right="0"/>
        <w:jc w:val="left"/>
        <w:rPr>
          <w:rFonts w:ascii="Arial Narrow" w:hAnsi="Arial Narrow"/>
          <w:szCs w:val="24"/>
        </w:rPr>
      </w:pPr>
      <w:r w:rsidRPr="00801143">
        <w:rPr>
          <w:rFonts w:ascii="Arial Narrow" w:hAnsi="Arial Narrow"/>
          <w:szCs w:val="24"/>
        </w:rPr>
        <w:t xml:space="preserve">Zapísaný v:               </w:t>
      </w:r>
    </w:p>
    <w:p w14:paraId="6729BACB" w14:textId="77777777" w:rsidR="00B622E5" w:rsidRPr="00801143" w:rsidRDefault="00B622E5" w:rsidP="00B622E5">
      <w:pPr>
        <w:tabs>
          <w:tab w:val="left" w:pos="0"/>
          <w:tab w:val="left" w:pos="3828"/>
        </w:tabs>
        <w:spacing w:after="0"/>
        <w:ind w:left="426" w:right="0"/>
        <w:jc w:val="left"/>
        <w:rPr>
          <w:rFonts w:ascii="Arial Narrow" w:hAnsi="Arial Narrow"/>
          <w:szCs w:val="24"/>
        </w:rPr>
      </w:pPr>
    </w:p>
    <w:p w14:paraId="3E737B49" w14:textId="77777777" w:rsidR="00B622E5" w:rsidRPr="00801143" w:rsidRDefault="00B622E5" w:rsidP="000705E8">
      <w:pPr>
        <w:tabs>
          <w:tab w:val="center" w:pos="3802"/>
        </w:tabs>
        <w:spacing w:after="324"/>
        <w:ind w:left="567" w:right="0" w:hanging="141"/>
        <w:jc w:val="left"/>
        <w:rPr>
          <w:rFonts w:ascii="Arial Narrow" w:hAnsi="Arial Narrow"/>
          <w:szCs w:val="24"/>
        </w:rPr>
      </w:pPr>
    </w:p>
    <w:p w14:paraId="58BAA801" w14:textId="1A075F29" w:rsidR="00606294" w:rsidRPr="00801143" w:rsidRDefault="00FB12E3" w:rsidP="000705E8">
      <w:pPr>
        <w:spacing w:after="0" w:line="259" w:lineRule="auto"/>
        <w:ind w:left="567" w:right="0" w:hanging="141"/>
        <w:jc w:val="left"/>
        <w:rPr>
          <w:rFonts w:ascii="Arial Narrow" w:hAnsi="Arial Narrow"/>
          <w:szCs w:val="24"/>
        </w:rPr>
      </w:pPr>
      <w:r w:rsidRPr="00801143">
        <w:rPr>
          <w:rFonts w:ascii="Arial Narrow" w:hAnsi="Arial Narrow"/>
          <w:szCs w:val="24"/>
        </w:rPr>
        <w:t>(</w:t>
      </w:r>
      <w:r w:rsidR="001D45BB" w:rsidRPr="00801143">
        <w:rPr>
          <w:rFonts w:ascii="Arial Narrow" w:hAnsi="Arial Narrow"/>
          <w:szCs w:val="24"/>
        </w:rPr>
        <w:t>ďalej</w:t>
      </w:r>
      <w:r w:rsidRPr="00801143">
        <w:rPr>
          <w:rFonts w:ascii="Arial Narrow" w:hAnsi="Arial Narrow"/>
          <w:szCs w:val="24"/>
        </w:rPr>
        <w:t xml:space="preserve"> len „</w:t>
      </w:r>
      <w:r w:rsidR="00C943D6" w:rsidRPr="00801143">
        <w:rPr>
          <w:rFonts w:ascii="Arial Narrow" w:hAnsi="Arial Narrow"/>
          <w:szCs w:val="24"/>
        </w:rPr>
        <w:t>dodávateľ</w:t>
      </w:r>
      <w:r w:rsidRPr="00801143">
        <w:rPr>
          <w:rFonts w:ascii="Arial Narrow" w:hAnsi="Arial Narrow"/>
          <w:szCs w:val="24"/>
        </w:rPr>
        <w:t>”')</w:t>
      </w:r>
    </w:p>
    <w:p w14:paraId="0BCC171E" w14:textId="77777777" w:rsidR="00CC42BF" w:rsidRPr="00801143" w:rsidRDefault="00CC42BF" w:rsidP="000705E8">
      <w:pPr>
        <w:spacing w:after="0" w:line="259" w:lineRule="auto"/>
        <w:ind w:left="567" w:right="0" w:hanging="141"/>
        <w:jc w:val="left"/>
        <w:rPr>
          <w:rFonts w:ascii="Arial Narrow" w:hAnsi="Arial Narrow"/>
          <w:szCs w:val="24"/>
        </w:rPr>
      </w:pPr>
    </w:p>
    <w:p w14:paraId="2F9F8AD4" w14:textId="1145D726" w:rsidR="00606294" w:rsidRPr="00801143" w:rsidRDefault="00FB12E3" w:rsidP="000705E8">
      <w:pPr>
        <w:spacing w:after="503"/>
        <w:ind w:left="567" w:right="710" w:hanging="141"/>
        <w:rPr>
          <w:rFonts w:ascii="Arial Narrow" w:hAnsi="Arial Narrow"/>
          <w:szCs w:val="24"/>
        </w:rPr>
      </w:pPr>
      <w:r w:rsidRPr="00801143">
        <w:rPr>
          <w:rFonts w:ascii="Arial Narrow" w:hAnsi="Arial Narrow"/>
          <w:szCs w:val="24"/>
        </w:rPr>
        <w:t>(</w:t>
      </w:r>
      <w:r w:rsidR="001D45BB" w:rsidRPr="00801143">
        <w:rPr>
          <w:rFonts w:ascii="Arial Narrow" w:hAnsi="Arial Narrow"/>
          <w:szCs w:val="24"/>
        </w:rPr>
        <w:t>dodávateľ</w:t>
      </w:r>
      <w:r w:rsidRPr="00801143">
        <w:rPr>
          <w:rFonts w:ascii="Arial Narrow" w:hAnsi="Arial Narrow"/>
          <w:szCs w:val="24"/>
        </w:rPr>
        <w:t xml:space="preserve">' a </w:t>
      </w:r>
      <w:r w:rsidR="001D45BB" w:rsidRPr="00801143">
        <w:rPr>
          <w:rFonts w:ascii="Arial Narrow" w:hAnsi="Arial Narrow"/>
          <w:szCs w:val="24"/>
        </w:rPr>
        <w:t>objednávateľ</w:t>
      </w:r>
      <w:r w:rsidRPr="00801143">
        <w:rPr>
          <w:rFonts w:ascii="Arial Narrow" w:hAnsi="Arial Narrow"/>
          <w:szCs w:val="24"/>
        </w:rPr>
        <w:t>' spolu ako „zmluvné strany”)</w:t>
      </w:r>
    </w:p>
    <w:p w14:paraId="3F5B80BB" w14:textId="77777777" w:rsidR="00B622E5" w:rsidRPr="00801143" w:rsidRDefault="00B622E5" w:rsidP="000705E8">
      <w:pPr>
        <w:spacing w:after="503"/>
        <w:ind w:left="567" w:right="710" w:hanging="141"/>
        <w:rPr>
          <w:rFonts w:ascii="Arial Narrow" w:hAnsi="Arial Narrow"/>
          <w:szCs w:val="24"/>
        </w:rPr>
      </w:pPr>
    </w:p>
    <w:p w14:paraId="169DB1F2" w14:textId="77777777" w:rsidR="00606294" w:rsidRPr="00801143" w:rsidRDefault="001C6FD7" w:rsidP="006F7832">
      <w:pPr>
        <w:pStyle w:val="Nadpis1"/>
        <w:ind w:left="0" w:right="5" w:firstLine="0"/>
        <w:rPr>
          <w:rFonts w:ascii="Arial Narrow" w:hAnsi="Arial Narrow"/>
          <w:b/>
          <w:sz w:val="24"/>
          <w:szCs w:val="24"/>
        </w:rPr>
      </w:pPr>
      <w:r w:rsidRPr="00801143">
        <w:rPr>
          <w:rFonts w:ascii="Arial Narrow" w:hAnsi="Arial Narrow"/>
          <w:b/>
          <w:sz w:val="24"/>
          <w:szCs w:val="24"/>
        </w:rPr>
        <w:lastRenderedPageBreak/>
        <w:t>Č</w:t>
      </w:r>
      <w:r w:rsidR="00FB12E3" w:rsidRPr="00801143">
        <w:rPr>
          <w:rFonts w:ascii="Arial Narrow" w:hAnsi="Arial Narrow"/>
          <w:b/>
          <w:sz w:val="24"/>
          <w:szCs w:val="24"/>
        </w:rPr>
        <w:t>l. 2</w:t>
      </w:r>
    </w:p>
    <w:p w14:paraId="3AC05CF8" w14:textId="77777777" w:rsidR="00606294" w:rsidRPr="00801143" w:rsidRDefault="00FB12E3" w:rsidP="006E61BC">
      <w:pPr>
        <w:tabs>
          <w:tab w:val="left" w:pos="9356"/>
        </w:tabs>
        <w:spacing w:after="231" w:line="259" w:lineRule="auto"/>
        <w:ind w:left="0" w:right="0"/>
        <w:jc w:val="center"/>
        <w:rPr>
          <w:rFonts w:ascii="Arial Narrow" w:hAnsi="Arial Narrow"/>
          <w:b/>
          <w:szCs w:val="24"/>
        </w:rPr>
      </w:pPr>
      <w:r w:rsidRPr="00801143">
        <w:rPr>
          <w:rFonts w:ascii="Arial Narrow" w:hAnsi="Arial Narrow"/>
          <w:b/>
          <w:szCs w:val="24"/>
        </w:rPr>
        <w:t>Predmet zmluvy</w:t>
      </w:r>
    </w:p>
    <w:p w14:paraId="00BB5796" w14:textId="624C0D3B" w:rsidR="00C924F2" w:rsidRPr="00801143" w:rsidRDefault="00C924F2" w:rsidP="00C924F2">
      <w:pPr>
        <w:pStyle w:val="Nzov"/>
        <w:ind w:left="567" w:hanging="567"/>
        <w:jc w:val="both"/>
        <w:rPr>
          <w:rFonts w:ascii="Arial Narrow" w:hAnsi="Arial Narrow"/>
          <w:sz w:val="24"/>
          <w:szCs w:val="24"/>
        </w:rPr>
      </w:pPr>
      <w:r w:rsidRPr="00801143">
        <w:rPr>
          <w:rFonts w:ascii="Arial Narrow" w:hAnsi="Arial Narrow"/>
          <w:sz w:val="24"/>
          <w:szCs w:val="24"/>
        </w:rPr>
        <w:t>2.1.</w:t>
      </w:r>
      <w:r w:rsidRPr="00801143">
        <w:rPr>
          <w:rFonts w:ascii="Arial Narrow" w:hAnsi="Arial Narrow"/>
          <w:sz w:val="24"/>
          <w:szCs w:val="24"/>
        </w:rPr>
        <w:tab/>
      </w:r>
      <w:r w:rsidR="00CC42BF" w:rsidRPr="00801143">
        <w:rPr>
          <w:rFonts w:ascii="Arial Narrow" w:hAnsi="Arial Narrow"/>
          <w:sz w:val="24"/>
          <w:szCs w:val="24"/>
        </w:rPr>
        <w:t xml:space="preserve">Zmluvné strany uzatvárajú túto </w:t>
      </w:r>
      <w:r w:rsidR="002740F3" w:rsidRPr="00801143">
        <w:rPr>
          <w:rFonts w:ascii="Arial Narrow" w:hAnsi="Arial Narrow"/>
          <w:sz w:val="24"/>
          <w:szCs w:val="24"/>
        </w:rPr>
        <w:t xml:space="preserve"> zmluvu </w:t>
      </w:r>
      <w:r w:rsidR="00CC42BF" w:rsidRPr="00801143">
        <w:rPr>
          <w:rFonts w:ascii="Arial Narrow" w:hAnsi="Arial Narrow"/>
          <w:sz w:val="24"/>
          <w:szCs w:val="24"/>
        </w:rPr>
        <w:t xml:space="preserve">v súlade s výsledkom verejnej súťaže, ktorej oznámenie o vyhlásení verejného obstarávania bolo uverejnené vo Vestníku verejného obstarávania </w:t>
      </w:r>
      <w:proofErr w:type="spellStart"/>
      <w:r w:rsidR="00CC42BF" w:rsidRPr="00801143">
        <w:rPr>
          <w:rFonts w:ascii="Arial Narrow" w:hAnsi="Arial Narrow"/>
          <w:sz w:val="24"/>
          <w:szCs w:val="24"/>
        </w:rPr>
        <w:t>č.</w:t>
      </w:r>
      <w:r w:rsidR="00B321EF">
        <w:rPr>
          <w:rFonts w:ascii="Arial Narrow" w:hAnsi="Arial Narrow"/>
          <w:sz w:val="24"/>
          <w:szCs w:val="24"/>
        </w:rPr>
        <w:t>xxxx</w:t>
      </w:r>
      <w:proofErr w:type="spellEnd"/>
      <w:r w:rsidR="00CC42BF" w:rsidRPr="00801143">
        <w:rPr>
          <w:rFonts w:ascii="Arial Narrow" w:hAnsi="Arial Narrow"/>
          <w:sz w:val="24"/>
          <w:szCs w:val="24"/>
        </w:rPr>
        <w:t xml:space="preserve">, dňa </w:t>
      </w:r>
      <w:proofErr w:type="spellStart"/>
      <w:r w:rsidR="00B321EF">
        <w:rPr>
          <w:rFonts w:ascii="Arial Narrow" w:hAnsi="Arial Narrow"/>
          <w:sz w:val="24"/>
          <w:szCs w:val="24"/>
        </w:rPr>
        <w:t>xxxx</w:t>
      </w:r>
      <w:proofErr w:type="spellEnd"/>
      <w:r w:rsidR="00CC42BF" w:rsidRPr="00801143">
        <w:rPr>
          <w:rFonts w:ascii="Arial Narrow" w:hAnsi="Arial Narrow"/>
          <w:sz w:val="24"/>
          <w:szCs w:val="24"/>
        </w:rPr>
        <w:t xml:space="preserve">, pod značkou </w:t>
      </w:r>
      <w:proofErr w:type="spellStart"/>
      <w:r w:rsidR="00B321EF">
        <w:rPr>
          <w:rFonts w:ascii="Arial Narrow" w:hAnsi="Arial Narrow"/>
          <w:sz w:val="24"/>
          <w:szCs w:val="24"/>
        </w:rPr>
        <w:t>xxxx</w:t>
      </w:r>
      <w:proofErr w:type="spellEnd"/>
      <w:r w:rsidR="00747300" w:rsidRPr="00801143" w:rsidDel="00747300">
        <w:rPr>
          <w:rFonts w:ascii="Arial Narrow" w:hAnsi="Arial Narrow"/>
          <w:sz w:val="24"/>
          <w:szCs w:val="24"/>
        </w:rPr>
        <w:t xml:space="preserve"> </w:t>
      </w:r>
      <w:r w:rsidR="00CC42BF" w:rsidRPr="00801143">
        <w:rPr>
          <w:rFonts w:ascii="Arial Narrow" w:hAnsi="Arial Narrow"/>
          <w:sz w:val="24"/>
          <w:szCs w:val="24"/>
        </w:rPr>
        <w:t>(ďalej len „VO“).</w:t>
      </w:r>
    </w:p>
    <w:p w14:paraId="3B97C592" w14:textId="69968C35" w:rsidR="00747300" w:rsidRPr="00801143" w:rsidRDefault="00747300" w:rsidP="00C924F2">
      <w:pPr>
        <w:pStyle w:val="Nzov"/>
        <w:ind w:left="567" w:hanging="567"/>
        <w:jc w:val="both"/>
        <w:rPr>
          <w:rFonts w:ascii="Arial Narrow" w:hAnsi="Arial Narrow"/>
          <w:sz w:val="24"/>
          <w:szCs w:val="24"/>
        </w:rPr>
      </w:pPr>
    </w:p>
    <w:p w14:paraId="798F740F" w14:textId="77777777" w:rsidR="00606294" w:rsidRPr="00801143" w:rsidRDefault="00C924F2" w:rsidP="00C924F2">
      <w:pPr>
        <w:pStyle w:val="Nzov"/>
        <w:ind w:left="567" w:hanging="567"/>
        <w:jc w:val="both"/>
        <w:rPr>
          <w:rFonts w:ascii="Arial Narrow" w:hAnsi="Arial Narrow"/>
          <w:sz w:val="24"/>
          <w:szCs w:val="24"/>
        </w:rPr>
      </w:pPr>
      <w:r w:rsidRPr="00801143">
        <w:rPr>
          <w:rFonts w:ascii="Arial Narrow" w:hAnsi="Arial Narrow"/>
          <w:sz w:val="24"/>
          <w:szCs w:val="24"/>
        </w:rPr>
        <w:t>2.2</w:t>
      </w:r>
      <w:r w:rsidRPr="00801143">
        <w:rPr>
          <w:rFonts w:ascii="Arial Narrow" w:hAnsi="Arial Narrow"/>
          <w:sz w:val="24"/>
          <w:szCs w:val="24"/>
        </w:rPr>
        <w:tab/>
      </w:r>
      <w:r w:rsidR="00044767" w:rsidRPr="00801143">
        <w:rPr>
          <w:rFonts w:ascii="Arial Narrow" w:hAnsi="Arial Narrow"/>
          <w:sz w:val="24"/>
          <w:szCs w:val="24"/>
        </w:rPr>
        <w:t>Predmetom tejto zmluvy je závä</w:t>
      </w:r>
      <w:r w:rsidR="00FB12E3" w:rsidRPr="00801143">
        <w:rPr>
          <w:rFonts w:ascii="Arial Narrow" w:hAnsi="Arial Narrow"/>
          <w:sz w:val="24"/>
          <w:szCs w:val="24"/>
        </w:rPr>
        <w:t xml:space="preserve">zok </w:t>
      </w:r>
      <w:r w:rsidR="002B3D86" w:rsidRPr="00801143">
        <w:rPr>
          <w:rFonts w:ascii="Arial Narrow" w:hAnsi="Arial Narrow"/>
          <w:sz w:val="24"/>
          <w:szCs w:val="24"/>
        </w:rPr>
        <w:t>dodávateľa</w:t>
      </w:r>
      <w:r w:rsidR="00FB12E3" w:rsidRPr="00801143">
        <w:rPr>
          <w:rFonts w:ascii="Arial Narrow" w:hAnsi="Arial Narrow"/>
          <w:sz w:val="24"/>
          <w:szCs w:val="24"/>
        </w:rPr>
        <w:t xml:space="preserve"> </w:t>
      </w:r>
      <w:r w:rsidR="0088061B" w:rsidRPr="00801143">
        <w:rPr>
          <w:rFonts w:ascii="Arial Narrow" w:hAnsi="Arial Narrow"/>
          <w:sz w:val="24"/>
          <w:szCs w:val="24"/>
        </w:rPr>
        <w:t>v rozsahu a za podm</w:t>
      </w:r>
      <w:r w:rsidR="003B1743" w:rsidRPr="00801143">
        <w:rPr>
          <w:rFonts w:ascii="Arial Narrow" w:hAnsi="Arial Narrow"/>
          <w:sz w:val="24"/>
          <w:szCs w:val="24"/>
        </w:rPr>
        <w:t>ienok stanovených touto zmluvou</w:t>
      </w:r>
      <w:r w:rsidR="0088061B" w:rsidRPr="00801143">
        <w:rPr>
          <w:rFonts w:ascii="Arial Narrow" w:hAnsi="Arial Narrow"/>
          <w:sz w:val="24"/>
          <w:szCs w:val="24"/>
        </w:rPr>
        <w:t xml:space="preserve"> </w:t>
      </w:r>
      <w:r w:rsidR="002B3D86" w:rsidRPr="00801143">
        <w:rPr>
          <w:rFonts w:ascii="Arial Narrow" w:hAnsi="Arial Narrow"/>
          <w:sz w:val="24"/>
          <w:szCs w:val="24"/>
        </w:rPr>
        <w:t>poskytovať</w:t>
      </w:r>
      <w:r w:rsidR="00FB12E3" w:rsidRPr="00801143">
        <w:rPr>
          <w:rFonts w:ascii="Arial Narrow" w:hAnsi="Arial Narrow"/>
          <w:sz w:val="24"/>
          <w:szCs w:val="24"/>
        </w:rPr>
        <w:t>'</w:t>
      </w:r>
      <w:r w:rsidR="0088061B" w:rsidRPr="00801143">
        <w:rPr>
          <w:rFonts w:ascii="Arial Narrow" w:hAnsi="Arial Narrow"/>
          <w:sz w:val="24"/>
          <w:szCs w:val="24"/>
        </w:rPr>
        <w:t xml:space="preserve"> pre objednávateľa do miesta plnenia </w:t>
      </w:r>
      <w:r w:rsidR="00FB12E3" w:rsidRPr="00801143">
        <w:rPr>
          <w:rFonts w:ascii="Arial Narrow" w:hAnsi="Arial Narrow"/>
          <w:sz w:val="24"/>
          <w:szCs w:val="24"/>
        </w:rPr>
        <w:t>celodenné stravovanie</w:t>
      </w:r>
      <w:r w:rsidR="0088061B" w:rsidRPr="00801143">
        <w:rPr>
          <w:rFonts w:ascii="Arial Narrow" w:hAnsi="Arial Narrow"/>
          <w:sz w:val="24"/>
          <w:szCs w:val="24"/>
        </w:rPr>
        <w:t xml:space="preserve"> v rozsahu</w:t>
      </w:r>
      <w:r w:rsidR="00FB12E3" w:rsidRPr="00801143">
        <w:rPr>
          <w:rFonts w:ascii="Arial Narrow" w:hAnsi="Arial Narrow"/>
          <w:sz w:val="24"/>
          <w:szCs w:val="24"/>
        </w:rPr>
        <w:t xml:space="preserve"> </w:t>
      </w:r>
      <w:r w:rsidR="00F36153" w:rsidRPr="00801143">
        <w:rPr>
          <w:rFonts w:ascii="Arial Narrow" w:hAnsi="Arial Narrow"/>
          <w:sz w:val="24"/>
          <w:szCs w:val="24"/>
        </w:rPr>
        <w:t xml:space="preserve">7 dní v týždni </w:t>
      </w:r>
      <w:r w:rsidR="00FB12E3" w:rsidRPr="00801143">
        <w:rPr>
          <w:rFonts w:ascii="Arial Narrow" w:hAnsi="Arial Narrow"/>
          <w:sz w:val="24"/>
          <w:szCs w:val="24"/>
        </w:rPr>
        <w:t xml:space="preserve">vrátane sviatkov </w:t>
      </w:r>
      <w:r w:rsidR="002B3D86" w:rsidRPr="00801143">
        <w:rPr>
          <w:rFonts w:ascii="Arial Narrow" w:hAnsi="Arial Narrow"/>
          <w:sz w:val="24"/>
          <w:szCs w:val="24"/>
        </w:rPr>
        <w:t xml:space="preserve"> </w:t>
      </w:r>
      <w:r w:rsidR="00FB12E3" w:rsidRPr="00801143">
        <w:rPr>
          <w:rFonts w:ascii="Arial Narrow" w:hAnsi="Arial Narrow"/>
          <w:sz w:val="24"/>
          <w:szCs w:val="24"/>
        </w:rPr>
        <w:t>(</w:t>
      </w:r>
      <w:r w:rsidR="002B3D86" w:rsidRPr="00801143">
        <w:rPr>
          <w:rFonts w:ascii="Arial Narrow" w:hAnsi="Arial Narrow"/>
          <w:sz w:val="24"/>
          <w:szCs w:val="24"/>
        </w:rPr>
        <w:t>ďalej</w:t>
      </w:r>
      <w:r w:rsidR="00FB12E3" w:rsidRPr="00801143">
        <w:rPr>
          <w:rFonts w:ascii="Arial Narrow" w:hAnsi="Arial Narrow"/>
          <w:sz w:val="24"/>
          <w:szCs w:val="24"/>
        </w:rPr>
        <w:t xml:space="preserve"> len „stravovacie služby”) v súlade s opisom predmetu zákazky, ktorý tvorí p</w:t>
      </w:r>
      <w:r w:rsidR="00AA5697" w:rsidRPr="00801143">
        <w:rPr>
          <w:rFonts w:ascii="Arial Narrow" w:hAnsi="Arial Narrow"/>
          <w:sz w:val="24"/>
          <w:szCs w:val="24"/>
        </w:rPr>
        <w:t xml:space="preserve">rílohu č. 1 </w:t>
      </w:r>
      <w:r w:rsidR="00D355BF" w:rsidRPr="00801143">
        <w:rPr>
          <w:rFonts w:ascii="Arial Narrow" w:hAnsi="Arial Narrow"/>
          <w:sz w:val="24"/>
          <w:szCs w:val="24"/>
        </w:rPr>
        <w:t> </w:t>
      </w:r>
      <w:r w:rsidR="001C6FD7" w:rsidRPr="00801143">
        <w:rPr>
          <w:rFonts w:ascii="Arial Narrow" w:hAnsi="Arial Narrow"/>
          <w:sz w:val="24"/>
          <w:szCs w:val="24"/>
        </w:rPr>
        <w:t>k</w:t>
      </w:r>
      <w:r w:rsidR="00D355BF" w:rsidRPr="00801143">
        <w:rPr>
          <w:rFonts w:ascii="Arial Narrow" w:hAnsi="Arial Narrow"/>
          <w:sz w:val="24"/>
          <w:szCs w:val="24"/>
        </w:rPr>
        <w:t xml:space="preserve"> </w:t>
      </w:r>
      <w:r w:rsidR="001C6FD7" w:rsidRPr="00801143">
        <w:rPr>
          <w:rFonts w:ascii="Arial Narrow" w:hAnsi="Arial Narrow"/>
          <w:sz w:val="24"/>
          <w:szCs w:val="24"/>
        </w:rPr>
        <w:t>tejto zmluve a závä</w:t>
      </w:r>
      <w:r w:rsidR="00FB12E3" w:rsidRPr="00801143">
        <w:rPr>
          <w:rFonts w:ascii="Arial Narrow" w:hAnsi="Arial Narrow"/>
          <w:sz w:val="24"/>
          <w:szCs w:val="24"/>
        </w:rPr>
        <w:t xml:space="preserve">zok </w:t>
      </w:r>
      <w:r w:rsidR="002B3D86" w:rsidRPr="00801143">
        <w:rPr>
          <w:rFonts w:ascii="Arial Narrow" w:hAnsi="Arial Narrow"/>
          <w:sz w:val="24"/>
          <w:szCs w:val="24"/>
        </w:rPr>
        <w:t>objednávateľa</w:t>
      </w:r>
      <w:r w:rsidR="00FB12E3" w:rsidRPr="00801143">
        <w:rPr>
          <w:rFonts w:ascii="Arial Narrow" w:hAnsi="Arial Narrow"/>
          <w:sz w:val="24"/>
          <w:szCs w:val="24"/>
        </w:rPr>
        <w:t xml:space="preserve"> </w:t>
      </w:r>
      <w:r w:rsidR="00AA5697" w:rsidRPr="00801143">
        <w:rPr>
          <w:rFonts w:ascii="Arial Narrow" w:hAnsi="Arial Narrow"/>
          <w:sz w:val="24"/>
          <w:szCs w:val="24"/>
        </w:rPr>
        <w:t xml:space="preserve"> </w:t>
      </w:r>
      <w:r w:rsidR="002B3D86" w:rsidRPr="00801143">
        <w:rPr>
          <w:rFonts w:ascii="Arial Narrow" w:hAnsi="Arial Narrow"/>
          <w:sz w:val="24"/>
          <w:szCs w:val="24"/>
        </w:rPr>
        <w:t>zaplatiť</w:t>
      </w:r>
      <w:r w:rsidR="00FB12E3" w:rsidRPr="00801143">
        <w:rPr>
          <w:rFonts w:ascii="Arial Narrow" w:hAnsi="Arial Narrow"/>
          <w:sz w:val="24"/>
          <w:szCs w:val="24"/>
        </w:rPr>
        <w:t>' za poskytnuté stravovacie služby dohodnutú cenu v súlade s čl. 4 tejto zmluvy.</w:t>
      </w:r>
      <w:r w:rsidR="00894C19" w:rsidRPr="00801143">
        <w:rPr>
          <w:rFonts w:ascii="Arial Narrow" w:hAnsi="Arial Narrow"/>
          <w:sz w:val="24"/>
          <w:szCs w:val="24"/>
        </w:rPr>
        <w:t xml:space="preserve"> </w:t>
      </w:r>
    </w:p>
    <w:p w14:paraId="0F645CE0" w14:textId="77777777" w:rsidR="001D45BB" w:rsidRPr="00801143" w:rsidRDefault="001D45BB" w:rsidP="006E61BC">
      <w:pPr>
        <w:pStyle w:val="Nadpis1"/>
        <w:tabs>
          <w:tab w:val="left" w:pos="9356"/>
        </w:tabs>
        <w:ind w:right="0"/>
        <w:rPr>
          <w:rFonts w:ascii="Arial Narrow" w:hAnsi="Arial Narrow"/>
          <w:b/>
          <w:sz w:val="24"/>
          <w:szCs w:val="24"/>
        </w:rPr>
      </w:pPr>
    </w:p>
    <w:p w14:paraId="184BAB29" w14:textId="2AEA72EC" w:rsidR="00AC4830" w:rsidRPr="00801143" w:rsidRDefault="0089432D" w:rsidP="00B20B7D">
      <w:pPr>
        <w:pStyle w:val="Nadpis1"/>
        <w:tabs>
          <w:tab w:val="left" w:pos="9356"/>
        </w:tabs>
        <w:ind w:left="567" w:right="0" w:hanging="567"/>
        <w:jc w:val="both"/>
        <w:rPr>
          <w:rFonts w:ascii="Arial Narrow" w:hAnsi="Arial Narrow"/>
          <w:b/>
          <w:sz w:val="24"/>
          <w:szCs w:val="24"/>
        </w:rPr>
      </w:pPr>
      <w:r w:rsidRPr="00801143">
        <w:rPr>
          <w:rFonts w:ascii="Arial Narrow" w:hAnsi="Arial Narrow"/>
          <w:sz w:val="24"/>
          <w:szCs w:val="24"/>
        </w:rPr>
        <w:t xml:space="preserve">2.3.  </w:t>
      </w:r>
      <w:r w:rsidR="00AC4830" w:rsidRPr="00801143">
        <w:rPr>
          <w:rFonts w:ascii="Arial Narrow" w:hAnsi="Arial Narrow"/>
          <w:sz w:val="24"/>
          <w:szCs w:val="24"/>
        </w:rPr>
        <w:t xml:space="preserve">Zmluvné </w:t>
      </w:r>
      <w:r w:rsidR="00AC4830" w:rsidRPr="00801143">
        <w:rPr>
          <w:rFonts w:ascii="Arial Narrow" w:hAnsi="Arial Narrow"/>
          <w:sz w:val="24"/>
          <w:szCs w:val="24"/>
          <w:lang w:eastAsia="en-US" w:bidi="en-US"/>
        </w:rPr>
        <w:t xml:space="preserve">strany sa dohodli, </w:t>
      </w:r>
      <w:r w:rsidR="00AC4830" w:rsidRPr="00801143">
        <w:rPr>
          <w:rFonts w:ascii="Arial Narrow" w:hAnsi="Arial Narrow"/>
          <w:sz w:val="24"/>
          <w:szCs w:val="24"/>
        </w:rPr>
        <w:t xml:space="preserve">že </w:t>
      </w:r>
      <w:r w:rsidRPr="00801143">
        <w:rPr>
          <w:rFonts w:ascii="Arial Narrow" w:hAnsi="Arial Narrow"/>
          <w:sz w:val="24"/>
          <w:szCs w:val="24"/>
        </w:rPr>
        <w:t>stravovacie služby</w:t>
      </w:r>
      <w:r w:rsidRPr="00801143">
        <w:rPr>
          <w:rFonts w:ascii="Arial Narrow" w:hAnsi="Arial Narrow"/>
          <w:sz w:val="24"/>
          <w:szCs w:val="24"/>
          <w:lang w:eastAsia="en-US" w:bidi="en-US"/>
        </w:rPr>
        <w:t xml:space="preserve"> budú poskytované</w:t>
      </w:r>
      <w:r w:rsidR="00AC4830" w:rsidRPr="00801143">
        <w:rPr>
          <w:rFonts w:ascii="Arial Narrow" w:hAnsi="Arial Narrow"/>
          <w:sz w:val="24"/>
          <w:szCs w:val="24"/>
        </w:rPr>
        <w:t xml:space="preserve"> </w:t>
      </w:r>
      <w:r w:rsidR="00AC4830" w:rsidRPr="00801143">
        <w:rPr>
          <w:rFonts w:ascii="Arial Narrow" w:hAnsi="Arial Narrow"/>
          <w:sz w:val="24"/>
          <w:szCs w:val="24"/>
          <w:lang w:eastAsia="en-US" w:bidi="en-US"/>
        </w:rPr>
        <w:t xml:space="preserve">na </w:t>
      </w:r>
      <w:r w:rsidRPr="00801143">
        <w:rPr>
          <w:rFonts w:ascii="Arial Narrow" w:hAnsi="Arial Narrow"/>
          <w:sz w:val="24"/>
          <w:szCs w:val="24"/>
        </w:rPr>
        <w:t xml:space="preserve">základe </w:t>
      </w:r>
      <w:r w:rsidR="00F70CA0">
        <w:rPr>
          <w:rFonts w:ascii="Arial Narrow" w:hAnsi="Arial Narrow"/>
          <w:sz w:val="24"/>
          <w:szCs w:val="24"/>
        </w:rPr>
        <w:t xml:space="preserve">písomných </w:t>
      </w:r>
      <w:r w:rsidRPr="00801143">
        <w:rPr>
          <w:rFonts w:ascii="Arial Narrow" w:hAnsi="Arial Narrow"/>
          <w:sz w:val="24"/>
          <w:szCs w:val="24"/>
        </w:rPr>
        <w:t xml:space="preserve">objednávok objednávateľa. </w:t>
      </w:r>
    </w:p>
    <w:p w14:paraId="29F1F6B3" w14:textId="77777777" w:rsidR="00AC4830" w:rsidRPr="00801143" w:rsidRDefault="00AC4830" w:rsidP="006E61BC">
      <w:pPr>
        <w:pStyle w:val="Nadpis1"/>
        <w:tabs>
          <w:tab w:val="left" w:pos="9356"/>
        </w:tabs>
        <w:ind w:right="0"/>
        <w:rPr>
          <w:rFonts w:ascii="Arial Narrow" w:hAnsi="Arial Narrow"/>
          <w:b/>
          <w:sz w:val="24"/>
          <w:szCs w:val="24"/>
        </w:rPr>
      </w:pPr>
    </w:p>
    <w:p w14:paraId="4291EA59" w14:textId="77777777" w:rsidR="00606294" w:rsidRPr="00801143" w:rsidRDefault="001D45BB" w:rsidP="006E61BC">
      <w:pPr>
        <w:pStyle w:val="Nadpis1"/>
        <w:tabs>
          <w:tab w:val="left" w:pos="9356"/>
        </w:tabs>
        <w:ind w:right="0"/>
        <w:rPr>
          <w:rFonts w:ascii="Arial Narrow" w:hAnsi="Arial Narrow"/>
          <w:b/>
          <w:sz w:val="24"/>
          <w:szCs w:val="24"/>
        </w:rPr>
      </w:pPr>
      <w:r w:rsidRPr="00801143">
        <w:rPr>
          <w:rFonts w:ascii="Arial Narrow" w:hAnsi="Arial Narrow"/>
          <w:b/>
          <w:sz w:val="24"/>
          <w:szCs w:val="24"/>
        </w:rPr>
        <w:t>Č</w:t>
      </w:r>
      <w:r w:rsidR="00FB12E3" w:rsidRPr="00801143">
        <w:rPr>
          <w:rFonts w:ascii="Arial Narrow" w:hAnsi="Arial Narrow"/>
          <w:b/>
          <w:sz w:val="24"/>
          <w:szCs w:val="24"/>
        </w:rPr>
        <w:t>l. 3</w:t>
      </w:r>
    </w:p>
    <w:p w14:paraId="72D83072" w14:textId="77777777" w:rsidR="00894C19" w:rsidRPr="00801143" w:rsidRDefault="009E0397" w:rsidP="00894C19">
      <w:pPr>
        <w:tabs>
          <w:tab w:val="left" w:pos="9356"/>
        </w:tabs>
        <w:spacing w:after="184" w:line="271" w:lineRule="auto"/>
        <w:ind w:left="106" w:right="0" w:hanging="10"/>
        <w:jc w:val="center"/>
        <w:rPr>
          <w:rFonts w:ascii="Arial Narrow" w:hAnsi="Arial Narrow"/>
          <w:b/>
          <w:szCs w:val="24"/>
        </w:rPr>
      </w:pPr>
      <w:r w:rsidRPr="00801143">
        <w:rPr>
          <w:rFonts w:ascii="Arial Narrow" w:hAnsi="Arial Narrow"/>
          <w:b/>
          <w:szCs w:val="24"/>
        </w:rPr>
        <w:t>Miesto, spô</w:t>
      </w:r>
      <w:r w:rsidR="00FB12E3" w:rsidRPr="00801143">
        <w:rPr>
          <w:rFonts w:ascii="Arial Narrow" w:hAnsi="Arial Narrow"/>
          <w:b/>
          <w:szCs w:val="24"/>
        </w:rPr>
        <w:t>sob a doba plnenia</w:t>
      </w:r>
    </w:p>
    <w:p w14:paraId="6AC776A1" w14:textId="35B898A8" w:rsidR="00606294" w:rsidRPr="00801143" w:rsidRDefault="00FB12E3" w:rsidP="00524444">
      <w:pPr>
        <w:tabs>
          <w:tab w:val="left" w:pos="9356"/>
        </w:tabs>
        <w:ind w:left="567" w:right="0" w:hanging="567"/>
        <w:rPr>
          <w:rFonts w:ascii="Arial Narrow" w:hAnsi="Arial Narrow"/>
          <w:szCs w:val="24"/>
        </w:rPr>
      </w:pPr>
      <w:r w:rsidRPr="00801143">
        <w:rPr>
          <w:rFonts w:ascii="Arial Narrow" w:hAnsi="Arial Narrow"/>
          <w:szCs w:val="24"/>
        </w:rPr>
        <w:t>3.</w:t>
      </w:r>
      <w:r w:rsidR="00DD3984" w:rsidRPr="00801143">
        <w:rPr>
          <w:rFonts w:ascii="Arial Narrow" w:hAnsi="Arial Narrow"/>
          <w:szCs w:val="24"/>
        </w:rPr>
        <w:t>1</w:t>
      </w:r>
      <w:r w:rsidR="00C7383D" w:rsidRPr="00801143">
        <w:rPr>
          <w:rFonts w:ascii="Arial Narrow" w:hAnsi="Arial Narrow"/>
          <w:szCs w:val="24"/>
        </w:rPr>
        <w:t>.</w:t>
      </w:r>
      <w:r w:rsidR="00C7383D" w:rsidRPr="00801143">
        <w:rPr>
          <w:rFonts w:ascii="Arial Narrow" w:hAnsi="Arial Narrow"/>
          <w:szCs w:val="24"/>
        </w:rPr>
        <w:tab/>
      </w:r>
      <w:r w:rsidRPr="00801143">
        <w:rPr>
          <w:rFonts w:ascii="Arial Narrow" w:hAnsi="Arial Narrow"/>
          <w:szCs w:val="24"/>
        </w:rPr>
        <w:t>Táto zmluva sa uzatvára na dobu určitú</w:t>
      </w:r>
      <w:r w:rsidR="00F36153" w:rsidRPr="00801143">
        <w:rPr>
          <w:rFonts w:ascii="Arial Narrow" w:hAnsi="Arial Narrow"/>
          <w:szCs w:val="24"/>
        </w:rPr>
        <w:t>,</w:t>
      </w:r>
      <w:r w:rsidR="00C924F2" w:rsidRPr="00801143">
        <w:rPr>
          <w:rFonts w:ascii="Arial Narrow" w:hAnsi="Arial Narrow"/>
          <w:szCs w:val="24"/>
        </w:rPr>
        <w:t xml:space="preserve"> </w:t>
      </w:r>
      <w:r w:rsidR="001D45BB" w:rsidRPr="00801143">
        <w:rPr>
          <w:rFonts w:ascii="Arial Narrow" w:hAnsi="Arial Narrow"/>
          <w:szCs w:val="24"/>
        </w:rPr>
        <w:t xml:space="preserve">a to  </w:t>
      </w:r>
      <w:r w:rsidR="00236002" w:rsidRPr="00801143">
        <w:rPr>
          <w:rFonts w:ascii="Arial Narrow" w:hAnsi="Arial Narrow"/>
          <w:szCs w:val="24"/>
        </w:rPr>
        <w:t>na obdobie dvanásť (12)  mesiacov  od nadobudnutia jej účinnosti</w:t>
      </w:r>
      <w:r w:rsidR="001D45BB" w:rsidRPr="00801143">
        <w:rPr>
          <w:rFonts w:ascii="Arial Narrow" w:hAnsi="Arial Narrow"/>
          <w:szCs w:val="24"/>
        </w:rPr>
        <w:t xml:space="preserve"> alebo</w:t>
      </w:r>
      <w:r w:rsidRPr="00801143">
        <w:rPr>
          <w:rFonts w:ascii="Arial Narrow" w:hAnsi="Arial Narrow"/>
          <w:szCs w:val="24"/>
        </w:rPr>
        <w:t xml:space="preserve"> d</w:t>
      </w:r>
      <w:r w:rsidR="00EF6A0A" w:rsidRPr="00801143">
        <w:rPr>
          <w:rFonts w:ascii="Arial Narrow" w:hAnsi="Arial Narrow"/>
          <w:szCs w:val="24"/>
        </w:rPr>
        <w:t xml:space="preserve">o vyčerpania finančného limitu, </w:t>
      </w:r>
      <w:r w:rsidRPr="00801143">
        <w:rPr>
          <w:rFonts w:ascii="Arial Narrow" w:hAnsi="Arial Narrow"/>
          <w:szCs w:val="24"/>
        </w:rPr>
        <w:t>t.</w:t>
      </w:r>
      <w:r w:rsidR="00EF6A0A" w:rsidRPr="00801143">
        <w:rPr>
          <w:rFonts w:ascii="Arial Narrow" w:hAnsi="Arial Narrow"/>
          <w:szCs w:val="24"/>
        </w:rPr>
        <w:t xml:space="preserve"> j.</w:t>
      </w:r>
      <w:r w:rsidRPr="00801143">
        <w:rPr>
          <w:rFonts w:ascii="Arial Narrow" w:hAnsi="Arial Narrow"/>
          <w:szCs w:val="24"/>
        </w:rPr>
        <w:t xml:space="preserve"> do výšky</w:t>
      </w:r>
      <w:r w:rsidR="00747300" w:rsidRPr="00801143">
        <w:rPr>
          <w:rFonts w:ascii="Arial Narrow" w:hAnsi="Arial Narrow"/>
          <w:szCs w:val="24"/>
        </w:rPr>
        <w:t xml:space="preserve"> </w:t>
      </w:r>
      <w:proofErr w:type="spellStart"/>
      <w:r w:rsidR="00B321EF">
        <w:rPr>
          <w:rFonts w:ascii="Arial Narrow" w:hAnsi="Arial Narrow"/>
          <w:szCs w:val="24"/>
        </w:rPr>
        <w:t>xxxxxx</w:t>
      </w:r>
      <w:proofErr w:type="spellEnd"/>
      <w:r w:rsidR="001C6FD7" w:rsidRPr="00801143">
        <w:rPr>
          <w:rFonts w:ascii="Arial Narrow" w:hAnsi="Arial Narrow"/>
          <w:szCs w:val="24"/>
        </w:rPr>
        <w:t xml:space="preserve"> </w:t>
      </w:r>
      <w:r w:rsidRPr="00801143">
        <w:rPr>
          <w:rFonts w:ascii="Arial Narrow" w:hAnsi="Arial Narrow"/>
          <w:szCs w:val="24"/>
        </w:rPr>
        <w:t>eur bez DPH (slovom</w:t>
      </w:r>
      <w:r w:rsidR="00524444" w:rsidRPr="00801143">
        <w:rPr>
          <w:rFonts w:ascii="Arial Narrow" w:hAnsi="Arial Narrow"/>
          <w:szCs w:val="24"/>
        </w:rPr>
        <w:t>:</w:t>
      </w:r>
      <w:r w:rsidRPr="00801143">
        <w:rPr>
          <w:rFonts w:ascii="Arial Narrow" w:hAnsi="Arial Narrow"/>
          <w:szCs w:val="24"/>
        </w:rPr>
        <w:t xml:space="preserve"> </w:t>
      </w:r>
      <w:proofErr w:type="spellStart"/>
      <w:r w:rsidR="00B321EF">
        <w:rPr>
          <w:rFonts w:ascii="Arial Narrow" w:hAnsi="Arial Narrow"/>
          <w:szCs w:val="24"/>
        </w:rPr>
        <w:t>xxxxxx</w:t>
      </w:r>
      <w:proofErr w:type="spellEnd"/>
      <w:r w:rsidR="00524444" w:rsidRPr="00801143">
        <w:rPr>
          <w:rFonts w:ascii="Arial Narrow" w:hAnsi="Arial Narrow"/>
          <w:szCs w:val="24"/>
        </w:rPr>
        <w:t xml:space="preserve"> </w:t>
      </w:r>
      <w:r w:rsidRPr="00801143">
        <w:rPr>
          <w:rFonts w:ascii="Arial Narrow" w:hAnsi="Arial Narrow"/>
          <w:szCs w:val="24"/>
        </w:rPr>
        <w:t>eur</w:t>
      </w:r>
      <w:r w:rsidR="002B3D86" w:rsidRPr="00801143">
        <w:rPr>
          <w:rFonts w:ascii="Arial Narrow" w:hAnsi="Arial Narrow"/>
          <w:szCs w:val="24"/>
        </w:rPr>
        <w:t>)</w:t>
      </w:r>
      <w:r w:rsidR="00E24FB3" w:rsidRPr="00801143">
        <w:rPr>
          <w:rFonts w:ascii="Arial Narrow" w:hAnsi="Arial Narrow"/>
          <w:szCs w:val="24"/>
        </w:rPr>
        <w:t xml:space="preserve"> podľa toho ktorá skutočnosť nastane skôr</w:t>
      </w:r>
      <w:r w:rsidRPr="00801143">
        <w:rPr>
          <w:rFonts w:ascii="Arial Narrow" w:hAnsi="Arial Narrow"/>
          <w:szCs w:val="24"/>
        </w:rPr>
        <w:t>.</w:t>
      </w:r>
    </w:p>
    <w:p w14:paraId="011EEA04" w14:textId="77777777" w:rsidR="00606294" w:rsidRPr="00801143" w:rsidRDefault="00C7383D" w:rsidP="002522C4">
      <w:pPr>
        <w:spacing w:after="11"/>
        <w:ind w:left="567" w:right="142" w:hanging="567"/>
        <w:rPr>
          <w:rFonts w:ascii="Arial Narrow" w:hAnsi="Arial Narrow"/>
          <w:szCs w:val="24"/>
        </w:rPr>
      </w:pPr>
      <w:r w:rsidRPr="00801143">
        <w:rPr>
          <w:rFonts w:ascii="Arial Narrow" w:hAnsi="Arial Narrow"/>
          <w:szCs w:val="24"/>
        </w:rPr>
        <w:t>3.2.</w:t>
      </w:r>
      <w:r w:rsidRPr="00801143">
        <w:rPr>
          <w:rFonts w:ascii="Arial Narrow" w:hAnsi="Arial Narrow"/>
          <w:szCs w:val="24"/>
        </w:rPr>
        <w:tab/>
      </w:r>
      <w:r w:rsidR="001D45BB" w:rsidRPr="00801143">
        <w:rPr>
          <w:rFonts w:ascii="Arial Narrow" w:hAnsi="Arial Narrow"/>
          <w:szCs w:val="24"/>
        </w:rPr>
        <w:t>Dodávateľ</w:t>
      </w:r>
      <w:r w:rsidR="001C6FD7" w:rsidRPr="00801143">
        <w:rPr>
          <w:rFonts w:ascii="Arial Narrow" w:hAnsi="Arial Narrow"/>
          <w:szCs w:val="24"/>
        </w:rPr>
        <w:t xml:space="preserve"> sa zavä</w:t>
      </w:r>
      <w:r w:rsidR="00FB12E3" w:rsidRPr="00801143">
        <w:rPr>
          <w:rFonts w:ascii="Arial Narrow" w:hAnsi="Arial Narrow"/>
          <w:szCs w:val="24"/>
        </w:rPr>
        <w:t>zuje v súlade s prílohou č</w:t>
      </w:r>
      <w:r w:rsidR="001D45BB" w:rsidRPr="00801143">
        <w:rPr>
          <w:rFonts w:ascii="Arial Narrow" w:hAnsi="Arial Narrow"/>
          <w:szCs w:val="24"/>
        </w:rPr>
        <w:t>.</w:t>
      </w:r>
      <w:r w:rsidR="00FB12E3" w:rsidRPr="00801143">
        <w:rPr>
          <w:rFonts w:ascii="Arial Narrow" w:hAnsi="Arial Narrow"/>
          <w:szCs w:val="24"/>
        </w:rPr>
        <w:t xml:space="preserve"> </w:t>
      </w:r>
      <w:r w:rsidR="003920FE" w:rsidRPr="00801143">
        <w:rPr>
          <w:rFonts w:ascii="Arial Narrow" w:hAnsi="Arial Narrow"/>
          <w:szCs w:val="24"/>
        </w:rPr>
        <w:t>1</w:t>
      </w:r>
      <w:r w:rsidR="00FB12E3" w:rsidRPr="00801143">
        <w:rPr>
          <w:rFonts w:ascii="Arial Narrow" w:hAnsi="Arial Narrow"/>
          <w:szCs w:val="24"/>
        </w:rPr>
        <w:t xml:space="preserve"> tejto zmluvy:</w:t>
      </w:r>
    </w:p>
    <w:p w14:paraId="1A0441BE" w14:textId="77777777" w:rsidR="00606294" w:rsidRPr="00801143" w:rsidRDefault="001D45BB" w:rsidP="006E61BC">
      <w:pPr>
        <w:numPr>
          <w:ilvl w:val="0"/>
          <w:numId w:val="1"/>
        </w:numPr>
        <w:spacing w:after="7"/>
        <w:ind w:right="142" w:hanging="413"/>
        <w:rPr>
          <w:rFonts w:ascii="Arial Narrow" w:hAnsi="Arial Narrow"/>
          <w:szCs w:val="24"/>
        </w:rPr>
      </w:pPr>
      <w:r w:rsidRPr="00801143">
        <w:rPr>
          <w:rFonts w:ascii="Arial Narrow" w:hAnsi="Arial Narrow"/>
          <w:szCs w:val="24"/>
        </w:rPr>
        <w:t>pripraviť</w:t>
      </w:r>
      <w:r w:rsidR="00FB12E3" w:rsidRPr="00801143">
        <w:rPr>
          <w:rFonts w:ascii="Arial Narrow" w:hAnsi="Arial Narrow"/>
          <w:szCs w:val="24"/>
        </w:rPr>
        <w:t xml:space="preserve"> a </w:t>
      </w:r>
      <w:r w:rsidRPr="00801143">
        <w:rPr>
          <w:rFonts w:ascii="Arial Narrow" w:hAnsi="Arial Narrow"/>
          <w:szCs w:val="24"/>
        </w:rPr>
        <w:t>doviezť</w:t>
      </w:r>
      <w:r w:rsidR="00FB12E3" w:rsidRPr="00801143">
        <w:rPr>
          <w:rFonts w:ascii="Arial Narrow" w:hAnsi="Arial Narrow"/>
          <w:szCs w:val="24"/>
        </w:rPr>
        <w:t xml:space="preserve"> stravu vlastným dopravným prostriedkom, vo vlastných tepelných nádobách do objektu určeného </w:t>
      </w:r>
      <w:r w:rsidRPr="00801143">
        <w:rPr>
          <w:rFonts w:ascii="Arial Narrow" w:hAnsi="Arial Narrow"/>
          <w:szCs w:val="24"/>
        </w:rPr>
        <w:t>objednávateľom</w:t>
      </w:r>
      <w:r w:rsidR="00FB12E3" w:rsidRPr="00801143">
        <w:rPr>
          <w:rFonts w:ascii="Arial Narrow" w:hAnsi="Arial Narrow"/>
          <w:szCs w:val="24"/>
        </w:rPr>
        <w:t>,</w:t>
      </w:r>
    </w:p>
    <w:p w14:paraId="305AE8E6" w14:textId="77777777" w:rsidR="00606294" w:rsidRPr="00801143" w:rsidRDefault="001D45BB" w:rsidP="006E61BC">
      <w:pPr>
        <w:numPr>
          <w:ilvl w:val="0"/>
          <w:numId w:val="1"/>
        </w:numPr>
        <w:spacing w:after="0"/>
        <w:ind w:right="142" w:hanging="413"/>
        <w:rPr>
          <w:rFonts w:ascii="Arial Narrow" w:hAnsi="Arial Narrow"/>
          <w:szCs w:val="24"/>
        </w:rPr>
      </w:pPr>
      <w:r w:rsidRPr="00801143">
        <w:rPr>
          <w:rFonts w:ascii="Arial Narrow" w:hAnsi="Arial Narrow"/>
          <w:szCs w:val="24"/>
        </w:rPr>
        <w:t>zabezpečiť</w:t>
      </w:r>
      <w:r w:rsidR="00FB12E3" w:rsidRPr="00801143">
        <w:rPr>
          <w:rFonts w:ascii="Arial Narrow" w:hAnsi="Arial Narrow"/>
          <w:szCs w:val="24"/>
        </w:rPr>
        <w:t xml:space="preserve"> výdaj stravy, vrátane čistenia kuchynského a</w:t>
      </w:r>
      <w:r w:rsidR="00186CEA" w:rsidRPr="00801143">
        <w:rPr>
          <w:rFonts w:ascii="Arial Narrow" w:hAnsi="Arial Narrow"/>
          <w:szCs w:val="24"/>
        </w:rPr>
        <w:t xml:space="preserve"> </w:t>
      </w:r>
      <w:r w:rsidR="00FB12E3" w:rsidRPr="00801143">
        <w:rPr>
          <w:rFonts w:ascii="Arial Narrow" w:hAnsi="Arial Narrow"/>
          <w:szCs w:val="24"/>
        </w:rPr>
        <w:t xml:space="preserve">jedálenského priestoru a </w:t>
      </w:r>
      <w:r w:rsidRPr="00801143">
        <w:rPr>
          <w:rFonts w:ascii="Arial Narrow" w:hAnsi="Arial Narrow"/>
          <w:szCs w:val="24"/>
        </w:rPr>
        <w:t>likvidovať</w:t>
      </w:r>
      <w:r w:rsidR="00FB12E3" w:rsidRPr="00801143">
        <w:rPr>
          <w:rFonts w:ascii="Arial Narrow" w:hAnsi="Arial Narrow"/>
          <w:szCs w:val="24"/>
        </w:rPr>
        <w:t xml:space="preserve"> kuchynský odpad,</w:t>
      </w:r>
    </w:p>
    <w:p w14:paraId="2AA57A7D" w14:textId="77777777" w:rsidR="00606294" w:rsidRPr="00801143" w:rsidRDefault="001D45BB" w:rsidP="006E61BC">
      <w:pPr>
        <w:numPr>
          <w:ilvl w:val="0"/>
          <w:numId w:val="1"/>
        </w:numPr>
        <w:ind w:right="142" w:hanging="413"/>
        <w:rPr>
          <w:rFonts w:ascii="Arial Narrow" w:hAnsi="Arial Narrow"/>
          <w:szCs w:val="24"/>
        </w:rPr>
      </w:pPr>
      <w:r w:rsidRPr="00801143">
        <w:rPr>
          <w:rFonts w:ascii="Arial Narrow" w:hAnsi="Arial Narrow"/>
          <w:szCs w:val="24"/>
        </w:rPr>
        <w:t>umožniť</w:t>
      </w:r>
      <w:r w:rsidR="003920FE" w:rsidRPr="00801143">
        <w:rPr>
          <w:rFonts w:ascii="Arial Narrow" w:hAnsi="Arial Narrow"/>
          <w:szCs w:val="24"/>
        </w:rPr>
        <w:t xml:space="preserve"> </w:t>
      </w:r>
      <w:r w:rsidRPr="00801143">
        <w:rPr>
          <w:rFonts w:ascii="Arial Narrow" w:hAnsi="Arial Narrow"/>
          <w:szCs w:val="24"/>
        </w:rPr>
        <w:t>objednávateľovi</w:t>
      </w:r>
      <w:r w:rsidR="00FB12E3" w:rsidRPr="00801143">
        <w:rPr>
          <w:rFonts w:ascii="Arial Narrow" w:hAnsi="Arial Narrow"/>
          <w:szCs w:val="24"/>
        </w:rPr>
        <w:t xml:space="preserve"> denne </w:t>
      </w:r>
      <w:r w:rsidRPr="00801143">
        <w:rPr>
          <w:rFonts w:ascii="Arial Narrow" w:hAnsi="Arial Narrow"/>
          <w:szCs w:val="24"/>
        </w:rPr>
        <w:t>aktualizovať</w:t>
      </w:r>
      <w:r w:rsidR="00FB12E3" w:rsidRPr="00801143">
        <w:rPr>
          <w:rFonts w:ascii="Arial Narrow" w:hAnsi="Arial Narrow"/>
          <w:szCs w:val="24"/>
        </w:rPr>
        <w:t xml:space="preserve"> počty stravníkov.</w:t>
      </w:r>
    </w:p>
    <w:p w14:paraId="2958CEB6" w14:textId="77777777" w:rsidR="00606294" w:rsidRPr="00801143" w:rsidRDefault="00C7383D" w:rsidP="002522C4">
      <w:pPr>
        <w:spacing w:after="11"/>
        <w:ind w:left="567" w:right="142" w:hanging="562"/>
        <w:rPr>
          <w:rFonts w:ascii="Arial Narrow" w:hAnsi="Arial Narrow"/>
          <w:szCs w:val="24"/>
        </w:rPr>
      </w:pPr>
      <w:r w:rsidRPr="00801143">
        <w:rPr>
          <w:rFonts w:ascii="Arial Narrow" w:hAnsi="Arial Narrow"/>
          <w:szCs w:val="24"/>
        </w:rPr>
        <w:t>3.3.</w:t>
      </w:r>
      <w:r w:rsidRPr="00801143">
        <w:rPr>
          <w:rFonts w:ascii="Arial Narrow" w:hAnsi="Arial Narrow"/>
          <w:szCs w:val="24"/>
        </w:rPr>
        <w:tab/>
      </w:r>
      <w:r w:rsidR="00FF270C" w:rsidRPr="00801143">
        <w:rPr>
          <w:rFonts w:ascii="Arial Narrow" w:hAnsi="Arial Narrow"/>
          <w:szCs w:val="24"/>
        </w:rPr>
        <w:t>Objednávateľ</w:t>
      </w:r>
      <w:r w:rsidR="00FB12E3" w:rsidRPr="00801143">
        <w:rPr>
          <w:rFonts w:ascii="Arial Narrow" w:hAnsi="Arial Narrow"/>
          <w:szCs w:val="24"/>
        </w:rPr>
        <w:t xml:space="preserve"> sa </w:t>
      </w:r>
      <w:r w:rsidR="00FF270C" w:rsidRPr="00801143">
        <w:rPr>
          <w:rFonts w:ascii="Arial Narrow" w:hAnsi="Arial Narrow"/>
          <w:szCs w:val="24"/>
        </w:rPr>
        <w:t>zaväzuje</w:t>
      </w:r>
      <w:r w:rsidR="00FB12E3" w:rsidRPr="00801143">
        <w:rPr>
          <w:rFonts w:ascii="Arial Narrow" w:hAnsi="Arial Narrow"/>
          <w:szCs w:val="24"/>
        </w:rPr>
        <w:t>:</w:t>
      </w:r>
    </w:p>
    <w:p w14:paraId="4EFEEE47" w14:textId="77777777" w:rsidR="00606294" w:rsidRPr="00801143" w:rsidRDefault="00FB12E3" w:rsidP="006E61BC">
      <w:pPr>
        <w:numPr>
          <w:ilvl w:val="0"/>
          <w:numId w:val="2"/>
        </w:numPr>
        <w:spacing w:after="11"/>
        <w:ind w:left="928" w:right="142" w:hanging="350"/>
        <w:rPr>
          <w:rFonts w:ascii="Arial Narrow" w:hAnsi="Arial Narrow"/>
          <w:szCs w:val="24"/>
        </w:rPr>
      </w:pPr>
      <w:r w:rsidRPr="00801143">
        <w:rPr>
          <w:rFonts w:ascii="Arial Narrow" w:hAnsi="Arial Narrow"/>
          <w:szCs w:val="24"/>
        </w:rPr>
        <w:t xml:space="preserve">denne </w:t>
      </w:r>
      <w:r w:rsidR="00FF270C" w:rsidRPr="00801143">
        <w:rPr>
          <w:rFonts w:ascii="Arial Narrow" w:hAnsi="Arial Narrow"/>
          <w:szCs w:val="24"/>
        </w:rPr>
        <w:t>oznamovať</w:t>
      </w:r>
      <w:r w:rsidRPr="00801143">
        <w:rPr>
          <w:rFonts w:ascii="Arial Narrow" w:hAnsi="Arial Narrow"/>
          <w:szCs w:val="24"/>
        </w:rPr>
        <w:t xml:space="preserve"> </w:t>
      </w:r>
      <w:r w:rsidR="00FF270C" w:rsidRPr="00801143">
        <w:rPr>
          <w:rFonts w:ascii="Arial Narrow" w:hAnsi="Arial Narrow"/>
          <w:szCs w:val="24"/>
        </w:rPr>
        <w:t>dodávateľovi</w:t>
      </w:r>
      <w:r w:rsidRPr="00801143">
        <w:rPr>
          <w:rFonts w:ascii="Arial Narrow" w:hAnsi="Arial Narrow"/>
          <w:szCs w:val="24"/>
        </w:rPr>
        <w:t xml:space="preserve"> aktualizované počty stravníkov</w:t>
      </w:r>
      <w:r w:rsidR="0089432D" w:rsidRPr="00801143">
        <w:rPr>
          <w:rFonts w:ascii="Arial Narrow" w:hAnsi="Arial Narrow"/>
          <w:szCs w:val="24"/>
        </w:rPr>
        <w:t xml:space="preserve"> v súlade s čl. 2 bod 2.3. tejto zmluvy</w:t>
      </w:r>
      <w:r w:rsidRPr="00801143">
        <w:rPr>
          <w:rFonts w:ascii="Arial Narrow" w:hAnsi="Arial Narrow"/>
          <w:szCs w:val="24"/>
        </w:rPr>
        <w:t>,</w:t>
      </w:r>
    </w:p>
    <w:p w14:paraId="2507E6EF" w14:textId="77777777" w:rsidR="00606294" w:rsidRPr="00801143" w:rsidRDefault="00FF270C" w:rsidP="006E61BC">
      <w:pPr>
        <w:numPr>
          <w:ilvl w:val="0"/>
          <w:numId w:val="2"/>
        </w:numPr>
        <w:spacing w:after="293"/>
        <w:ind w:left="928" w:right="142" w:hanging="350"/>
        <w:rPr>
          <w:rFonts w:ascii="Arial Narrow" w:hAnsi="Arial Narrow"/>
          <w:szCs w:val="24"/>
        </w:rPr>
      </w:pPr>
      <w:r w:rsidRPr="00801143">
        <w:rPr>
          <w:rFonts w:ascii="Arial Narrow" w:hAnsi="Arial Narrow"/>
          <w:szCs w:val="24"/>
        </w:rPr>
        <w:t>prevziať</w:t>
      </w:r>
      <w:r w:rsidR="00FB12E3" w:rsidRPr="00801143">
        <w:rPr>
          <w:rFonts w:ascii="Arial Narrow" w:hAnsi="Arial Narrow"/>
          <w:szCs w:val="24"/>
        </w:rPr>
        <w:t xml:space="preserve"> objednanú stravu podpisom dodacieho listu a </w:t>
      </w:r>
      <w:r w:rsidRPr="00801143">
        <w:rPr>
          <w:rFonts w:ascii="Arial Narrow" w:hAnsi="Arial Narrow"/>
          <w:szCs w:val="24"/>
        </w:rPr>
        <w:t>zaplatiť</w:t>
      </w:r>
      <w:r w:rsidR="00FB12E3" w:rsidRPr="00801143">
        <w:rPr>
          <w:rFonts w:ascii="Arial Narrow" w:hAnsi="Arial Narrow"/>
          <w:szCs w:val="24"/>
        </w:rPr>
        <w:t xml:space="preserve"> cenu riadne a včas </w:t>
      </w:r>
      <w:r w:rsidRPr="00801143">
        <w:rPr>
          <w:rFonts w:ascii="Arial Narrow" w:hAnsi="Arial Narrow"/>
          <w:szCs w:val="24"/>
        </w:rPr>
        <w:t>podľa</w:t>
      </w:r>
      <w:r w:rsidR="00FB12E3" w:rsidRPr="00801143">
        <w:rPr>
          <w:rFonts w:ascii="Arial Narrow" w:hAnsi="Arial Narrow"/>
          <w:szCs w:val="24"/>
        </w:rPr>
        <w:t xml:space="preserve"> fakturácie </w:t>
      </w:r>
      <w:r w:rsidRPr="00801143">
        <w:rPr>
          <w:rFonts w:ascii="Arial Narrow" w:hAnsi="Arial Narrow"/>
          <w:szCs w:val="24"/>
        </w:rPr>
        <w:t>dodávateľa</w:t>
      </w:r>
      <w:r w:rsidR="00FB12E3" w:rsidRPr="00801143">
        <w:rPr>
          <w:rFonts w:ascii="Arial Narrow" w:hAnsi="Arial Narrow"/>
          <w:szCs w:val="24"/>
        </w:rPr>
        <w:t>.</w:t>
      </w:r>
    </w:p>
    <w:p w14:paraId="1DCAF084" w14:textId="0F1AE8E3" w:rsidR="00B321EF" w:rsidRPr="00C16AED" w:rsidRDefault="00C7383D" w:rsidP="00B321EF">
      <w:pPr>
        <w:ind w:left="567" w:right="142" w:hanging="567"/>
        <w:rPr>
          <w:rFonts w:ascii="Arial Narrow" w:hAnsi="Arial Narrow"/>
          <w:strike/>
          <w:szCs w:val="24"/>
        </w:rPr>
      </w:pPr>
      <w:r w:rsidRPr="00801143">
        <w:rPr>
          <w:rFonts w:ascii="Arial Narrow" w:hAnsi="Arial Narrow"/>
          <w:szCs w:val="24"/>
        </w:rPr>
        <w:t>3.4.</w:t>
      </w:r>
      <w:r w:rsidRPr="00801143">
        <w:rPr>
          <w:rFonts w:ascii="Arial Narrow" w:hAnsi="Arial Narrow"/>
          <w:szCs w:val="24"/>
        </w:rPr>
        <w:tab/>
      </w:r>
      <w:r w:rsidR="00FB12E3" w:rsidRPr="00801143">
        <w:rPr>
          <w:rFonts w:ascii="Arial Narrow" w:hAnsi="Arial Narrow"/>
          <w:szCs w:val="24"/>
        </w:rPr>
        <w:t>Miestom plnenia</w:t>
      </w:r>
      <w:r w:rsidR="001C6FD7" w:rsidRPr="00801143">
        <w:rPr>
          <w:rFonts w:ascii="Arial Narrow" w:hAnsi="Arial Narrow"/>
          <w:szCs w:val="24"/>
        </w:rPr>
        <w:t xml:space="preserve"> </w:t>
      </w:r>
      <w:r w:rsidR="00FB12E3" w:rsidRPr="00801143">
        <w:rPr>
          <w:rFonts w:ascii="Arial Narrow" w:hAnsi="Arial Narrow"/>
          <w:szCs w:val="24"/>
        </w:rPr>
        <w:t xml:space="preserve">je </w:t>
      </w:r>
      <w:r w:rsidR="00C436BA" w:rsidRPr="00C16AED">
        <w:rPr>
          <w:rFonts w:ascii="Arial Narrow" w:hAnsi="Arial Narrow"/>
          <w:sz w:val="22"/>
        </w:rPr>
        <w:t>Účelové zariadenie Gabčíkovo</w:t>
      </w:r>
      <w:r w:rsidR="00C436BA">
        <w:rPr>
          <w:rFonts w:ascii="Arial Narrow" w:hAnsi="Arial Narrow"/>
          <w:sz w:val="22"/>
        </w:rPr>
        <w:t xml:space="preserve"> alebo Humanitné centrum migračného úradu MV SR,</w:t>
      </w:r>
      <w:r w:rsidR="00C436BA" w:rsidRPr="00C16AED">
        <w:rPr>
          <w:rFonts w:ascii="Arial Narrow" w:hAnsi="Arial Narrow"/>
          <w:sz w:val="22"/>
        </w:rPr>
        <w:t xml:space="preserve"> Gabčíkovo, Dunajská ulica č. 1346/79 </w:t>
      </w:r>
      <w:r w:rsidR="00C436BA">
        <w:rPr>
          <w:rFonts w:ascii="Arial Narrow" w:hAnsi="Arial Narrow"/>
          <w:sz w:val="22"/>
        </w:rPr>
        <w:t xml:space="preserve"> alebo podľa požiadaviek objednávateľa </w:t>
      </w:r>
      <w:r w:rsidR="00C436BA" w:rsidRPr="00C436BA">
        <w:rPr>
          <w:rFonts w:ascii="Arial Narrow" w:hAnsi="Arial Narrow"/>
          <w:sz w:val="22"/>
        </w:rPr>
        <w:t>verejného obstarávateľa</w:t>
      </w:r>
      <w:r w:rsidR="00C436BA">
        <w:rPr>
          <w:rFonts w:ascii="Arial Narrow" w:hAnsi="Arial Narrow"/>
          <w:sz w:val="22"/>
        </w:rPr>
        <w:t xml:space="preserve"> v </w:t>
      </w:r>
      <w:r w:rsidR="00C436BA" w:rsidRPr="00C436BA">
        <w:rPr>
          <w:rFonts w:ascii="Arial Narrow" w:hAnsi="Arial Narrow"/>
          <w:sz w:val="22"/>
        </w:rPr>
        <w:t>uvedenej</w:t>
      </w:r>
      <w:r w:rsidR="00C436BA">
        <w:rPr>
          <w:rFonts w:ascii="Arial Narrow" w:hAnsi="Arial Narrow"/>
          <w:sz w:val="22"/>
        </w:rPr>
        <w:t xml:space="preserve"> príslušnej objednávke</w:t>
      </w:r>
      <w:r w:rsidR="00C16AED">
        <w:rPr>
          <w:rFonts w:ascii="Arial Narrow" w:hAnsi="Arial Narrow"/>
          <w:sz w:val="22"/>
        </w:rPr>
        <w:t>.</w:t>
      </w:r>
    </w:p>
    <w:p w14:paraId="77E72E18" w14:textId="68C3E3AB" w:rsidR="00175031" w:rsidRPr="00C16AED" w:rsidRDefault="00B321EF" w:rsidP="00561B06">
      <w:pPr>
        <w:ind w:left="567" w:right="142" w:hanging="567"/>
        <w:rPr>
          <w:rFonts w:ascii="Arial Narrow" w:hAnsi="Arial Narrow"/>
          <w:color w:val="auto"/>
          <w:szCs w:val="24"/>
        </w:rPr>
      </w:pPr>
      <w:r>
        <w:rPr>
          <w:rFonts w:ascii="Arial Narrow" w:hAnsi="Arial Narrow"/>
          <w:szCs w:val="24"/>
        </w:rPr>
        <w:t>3.5.</w:t>
      </w:r>
      <w:r>
        <w:rPr>
          <w:rFonts w:ascii="Arial Narrow" w:hAnsi="Arial Narrow"/>
          <w:szCs w:val="24"/>
        </w:rPr>
        <w:tab/>
      </w:r>
      <w:r w:rsidR="00F41962">
        <w:rPr>
          <w:rFonts w:ascii="Arial Narrow" w:hAnsi="Arial Narrow"/>
          <w:szCs w:val="24"/>
        </w:rPr>
        <w:t xml:space="preserve">Zmluvné strany sa dohodli, že  </w:t>
      </w:r>
      <w:r w:rsidR="00F41962">
        <w:rPr>
          <w:rFonts w:ascii="Arial Narrow" w:hAnsi="Arial Narrow"/>
          <w:color w:val="auto"/>
          <w:szCs w:val="24"/>
        </w:rPr>
        <w:t>d</w:t>
      </w:r>
      <w:r w:rsidRPr="00B321EF">
        <w:rPr>
          <w:rFonts w:ascii="Arial Narrow" w:hAnsi="Arial Narrow"/>
          <w:color w:val="auto"/>
          <w:szCs w:val="24"/>
        </w:rPr>
        <w:t xml:space="preserve">odávateľ </w:t>
      </w:r>
      <w:r w:rsidR="00C85F18">
        <w:rPr>
          <w:rFonts w:ascii="Arial Narrow" w:hAnsi="Arial Narrow"/>
          <w:color w:val="auto"/>
          <w:szCs w:val="24"/>
        </w:rPr>
        <w:t xml:space="preserve"> za účelom zabezpečenia stravovacích služieb podľa tejto zmluvy, </w:t>
      </w:r>
      <w:r w:rsidR="00F41962">
        <w:rPr>
          <w:rFonts w:ascii="Arial Narrow" w:hAnsi="Arial Narrow"/>
          <w:color w:val="auto"/>
          <w:szCs w:val="24"/>
        </w:rPr>
        <w:t xml:space="preserve">v lehote </w:t>
      </w:r>
      <w:r w:rsidR="00C85F18">
        <w:rPr>
          <w:rFonts w:ascii="Arial Narrow" w:hAnsi="Arial Narrow"/>
          <w:color w:val="auto"/>
          <w:szCs w:val="24"/>
        </w:rPr>
        <w:t xml:space="preserve">najneskôr </w:t>
      </w:r>
      <w:r w:rsidR="00F41962">
        <w:rPr>
          <w:rFonts w:ascii="Arial Narrow" w:hAnsi="Arial Narrow"/>
          <w:color w:val="auto"/>
          <w:szCs w:val="24"/>
        </w:rPr>
        <w:t xml:space="preserve">do </w:t>
      </w:r>
      <w:r w:rsidR="005B007E">
        <w:rPr>
          <w:rFonts w:ascii="Arial Narrow" w:hAnsi="Arial Narrow"/>
          <w:color w:val="auto"/>
          <w:szCs w:val="24"/>
        </w:rPr>
        <w:t xml:space="preserve">10 pracovných dní </w:t>
      </w:r>
      <w:r w:rsidR="00F41962">
        <w:rPr>
          <w:rFonts w:ascii="Arial Narrow" w:hAnsi="Arial Narrow"/>
          <w:color w:val="auto"/>
          <w:szCs w:val="24"/>
        </w:rPr>
        <w:t xml:space="preserve">od nadobudnutia účinnosti tejto zmluvy </w:t>
      </w:r>
      <w:r w:rsidR="00175031">
        <w:rPr>
          <w:rFonts w:ascii="Arial Narrow" w:hAnsi="Arial Narrow"/>
          <w:color w:val="auto"/>
          <w:szCs w:val="24"/>
        </w:rPr>
        <w:t xml:space="preserve">sa zaväzuje </w:t>
      </w:r>
      <w:r w:rsidR="00B97972">
        <w:rPr>
          <w:rFonts w:ascii="Arial Narrow" w:hAnsi="Arial Narrow"/>
          <w:color w:val="auto"/>
          <w:szCs w:val="24"/>
        </w:rPr>
        <w:t>predložiť jedno (1) originálne vyhotovenie uzatvorenej zmluvy o nájme nebytových priestorov</w:t>
      </w:r>
      <w:r w:rsidR="00C85F18">
        <w:rPr>
          <w:rFonts w:ascii="Arial Narrow" w:hAnsi="Arial Narrow"/>
          <w:color w:val="auto"/>
          <w:szCs w:val="24"/>
        </w:rPr>
        <w:t xml:space="preserve"> </w:t>
      </w:r>
      <w:r w:rsidR="00561B06" w:rsidRPr="00B321EF">
        <w:rPr>
          <w:rFonts w:ascii="Arial Narrow" w:hAnsi="Arial Narrow"/>
          <w:color w:val="auto"/>
          <w:szCs w:val="24"/>
        </w:rPr>
        <w:t xml:space="preserve">so spoločnosťou </w:t>
      </w:r>
      <w:proofErr w:type="spellStart"/>
      <w:r w:rsidR="00561B06" w:rsidRPr="00B321EF">
        <w:rPr>
          <w:rFonts w:ascii="Arial Narrow" w:hAnsi="Arial Narrow"/>
          <w:color w:val="auto"/>
          <w:szCs w:val="24"/>
        </w:rPr>
        <w:t>Custom</w:t>
      </w:r>
      <w:proofErr w:type="spellEnd"/>
      <w:r w:rsidR="00561B06" w:rsidRPr="00B321EF">
        <w:rPr>
          <w:rFonts w:ascii="Arial Narrow" w:hAnsi="Arial Narrow"/>
          <w:color w:val="auto"/>
          <w:szCs w:val="24"/>
        </w:rPr>
        <w:t xml:space="preserve"> D </w:t>
      </w:r>
      <w:proofErr w:type="spellStart"/>
      <w:r w:rsidR="00561B06" w:rsidRPr="00B321EF">
        <w:rPr>
          <w:rFonts w:ascii="Arial Narrow" w:hAnsi="Arial Narrow"/>
          <w:color w:val="auto"/>
          <w:szCs w:val="24"/>
        </w:rPr>
        <w:t>s.r.o</w:t>
      </w:r>
      <w:proofErr w:type="spellEnd"/>
      <w:r w:rsidR="00561B06" w:rsidRPr="00B321EF">
        <w:rPr>
          <w:rFonts w:ascii="Arial Narrow" w:hAnsi="Arial Narrow"/>
          <w:color w:val="auto"/>
          <w:szCs w:val="24"/>
        </w:rPr>
        <w:t>.</w:t>
      </w:r>
      <w:r w:rsidR="00561B06">
        <w:rPr>
          <w:rFonts w:ascii="Arial Narrow" w:hAnsi="Arial Narrow"/>
          <w:color w:val="auto"/>
          <w:szCs w:val="24"/>
        </w:rPr>
        <w:t xml:space="preserve">, zapísanej v Obchodnom registri Okresného súdu Trnava, oddiel </w:t>
      </w:r>
      <w:proofErr w:type="spellStart"/>
      <w:r w:rsidR="00561B06">
        <w:rPr>
          <w:rFonts w:ascii="Arial Narrow" w:hAnsi="Arial Narrow"/>
          <w:color w:val="auto"/>
          <w:szCs w:val="24"/>
        </w:rPr>
        <w:t>Sro</w:t>
      </w:r>
      <w:proofErr w:type="spellEnd"/>
      <w:r w:rsidR="00561B06">
        <w:rPr>
          <w:rFonts w:ascii="Arial Narrow" w:hAnsi="Arial Narrow"/>
          <w:color w:val="auto"/>
          <w:szCs w:val="24"/>
        </w:rPr>
        <w:t>, vložka č. 51819/T a Registri partnerov verejného sektora č. vložky 37091, so sídlom Gazdovský rad 16/32, 931 01 Šamorín, IČO:53437080, DIČ: 2121377258, IČ DPH: SK212377258</w:t>
      </w:r>
      <w:r w:rsidR="00B97972">
        <w:rPr>
          <w:rFonts w:ascii="Arial Narrow" w:hAnsi="Arial Narrow"/>
          <w:color w:val="auto"/>
          <w:szCs w:val="24"/>
        </w:rPr>
        <w:t>,</w:t>
      </w:r>
      <w:r w:rsidR="00C85F18">
        <w:rPr>
          <w:rFonts w:ascii="Arial Narrow" w:hAnsi="Arial Narrow"/>
          <w:color w:val="auto"/>
          <w:szCs w:val="24"/>
        </w:rPr>
        <w:t xml:space="preserve"> </w:t>
      </w:r>
      <w:r w:rsidR="00561B06" w:rsidRPr="00561B06">
        <w:rPr>
          <w:rFonts w:ascii="Arial Narrow" w:hAnsi="Arial Narrow"/>
          <w:color w:val="auto"/>
          <w:szCs w:val="24"/>
        </w:rPr>
        <w:t>nachádzajúcich sa</w:t>
      </w:r>
      <w:r w:rsidR="00561B06">
        <w:rPr>
          <w:rFonts w:ascii="Arial Narrow" w:hAnsi="Arial Narrow"/>
          <w:color w:val="auto"/>
          <w:szCs w:val="24"/>
        </w:rPr>
        <w:t xml:space="preserve"> v nehnuteľnostiach</w:t>
      </w:r>
      <w:r w:rsidR="00561B06" w:rsidRPr="00561B06">
        <w:t xml:space="preserve"> </w:t>
      </w:r>
      <w:r w:rsidR="00561B06" w:rsidRPr="00561B06">
        <w:rPr>
          <w:rFonts w:ascii="Arial Narrow" w:hAnsi="Arial Narrow"/>
          <w:color w:val="auto"/>
          <w:szCs w:val="24"/>
        </w:rPr>
        <w:t xml:space="preserve">v </w:t>
      </w:r>
      <w:proofErr w:type="spellStart"/>
      <w:r w:rsidR="00561B06" w:rsidRPr="00561B06">
        <w:rPr>
          <w:rFonts w:ascii="Arial Narrow" w:hAnsi="Arial Narrow"/>
          <w:color w:val="auto"/>
          <w:szCs w:val="24"/>
        </w:rPr>
        <w:t>k.ú</w:t>
      </w:r>
      <w:proofErr w:type="spellEnd"/>
      <w:r w:rsidR="00561B06" w:rsidRPr="00561B06">
        <w:rPr>
          <w:rFonts w:ascii="Arial Narrow" w:hAnsi="Arial Narrow"/>
          <w:color w:val="auto"/>
          <w:szCs w:val="24"/>
        </w:rPr>
        <w:t>. Gabčíkovo, obec</w:t>
      </w:r>
      <w:r w:rsidR="00561B06">
        <w:rPr>
          <w:rFonts w:ascii="Arial Narrow" w:hAnsi="Arial Narrow"/>
          <w:color w:val="auto"/>
          <w:szCs w:val="24"/>
        </w:rPr>
        <w:t xml:space="preserve"> </w:t>
      </w:r>
      <w:r w:rsidR="00561B06" w:rsidRPr="00561B06">
        <w:rPr>
          <w:rFonts w:ascii="Arial Narrow" w:hAnsi="Arial Narrow"/>
          <w:color w:val="auto"/>
          <w:szCs w:val="24"/>
        </w:rPr>
        <w:t>Gabčíkovo, okres</w:t>
      </w:r>
      <w:r w:rsidR="00561B06">
        <w:rPr>
          <w:rFonts w:ascii="Arial Narrow" w:hAnsi="Arial Narrow"/>
          <w:color w:val="auto"/>
          <w:szCs w:val="24"/>
        </w:rPr>
        <w:t xml:space="preserve"> </w:t>
      </w:r>
      <w:r w:rsidR="00561B06" w:rsidRPr="00561B06">
        <w:rPr>
          <w:rFonts w:ascii="Arial Narrow" w:hAnsi="Arial Narrow"/>
          <w:color w:val="auto"/>
          <w:szCs w:val="24"/>
        </w:rPr>
        <w:t>Dunajská Streda</w:t>
      </w:r>
      <w:r w:rsidR="00561B06">
        <w:rPr>
          <w:rFonts w:ascii="Arial Narrow" w:hAnsi="Arial Narrow"/>
          <w:color w:val="auto"/>
          <w:szCs w:val="24"/>
        </w:rPr>
        <w:t>, evidovaných v katastri nehnuteľností, vedenom katastrálnym odborom Okresného úradu Dunajská Streda na LV č. 2109 ako s</w:t>
      </w:r>
      <w:r w:rsidR="00561B06" w:rsidRPr="0093680F">
        <w:rPr>
          <w:rFonts w:ascii="Arial Narrow" w:hAnsi="Arial Narrow"/>
          <w:color w:val="auto"/>
          <w:szCs w:val="24"/>
        </w:rPr>
        <w:t xml:space="preserve">tavba - kultúrno obslužný objekt so </w:t>
      </w:r>
      <w:r w:rsidR="00561B06" w:rsidRPr="0093680F">
        <w:rPr>
          <w:rFonts w:ascii="Arial Narrow" w:hAnsi="Arial Narrow"/>
          <w:color w:val="auto"/>
          <w:szCs w:val="24"/>
        </w:rPr>
        <w:lastRenderedPageBreak/>
        <w:t>súpisným číslom 1477, postavená na parcele reg. „C“ č. 3997/7 zastavaná plocha a nádvorie vo výmere 4464 m²</w:t>
      </w:r>
      <w:r w:rsidR="00561B06" w:rsidRPr="00B321EF" w:rsidDel="00561B06">
        <w:rPr>
          <w:rFonts w:ascii="Arial Narrow" w:hAnsi="Arial Narrow"/>
          <w:color w:val="auto"/>
          <w:szCs w:val="24"/>
        </w:rPr>
        <w:t xml:space="preserve"> </w:t>
      </w:r>
      <w:r w:rsidR="00561B06">
        <w:rPr>
          <w:rFonts w:ascii="Arial Narrow" w:hAnsi="Arial Narrow"/>
          <w:color w:val="auto"/>
          <w:szCs w:val="24"/>
        </w:rPr>
        <w:t xml:space="preserve"> a s</w:t>
      </w:r>
      <w:r w:rsidR="00561B06" w:rsidRPr="0093680F">
        <w:rPr>
          <w:rFonts w:ascii="Arial Narrow" w:hAnsi="Arial Narrow"/>
          <w:color w:val="auto"/>
          <w:szCs w:val="24"/>
        </w:rPr>
        <w:t>tavba – stravovací objekt so súpisným číslom 1478, postavená na parcele reg. „C“ č. 3997/8 zastavaná plocha a nádvorie vo výmere 4280 m²</w:t>
      </w:r>
      <w:r w:rsidR="00561B06">
        <w:rPr>
          <w:rFonts w:ascii="Arial Narrow" w:hAnsi="Arial Narrow"/>
          <w:color w:val="auto"/>
          <w:szCs w:val="24"/>
        </w:rPr>
        <w:t>, konkrétne priestory jedálne, výdajne stravy a zázemia pre výda</w:t>
      </w:r>
      <w:r w:rsidR="00AB25A5">
        <w:rPr>
          <w:rFonts w:ascii="Arial Narrow" w:hAnsi="Arial Narrow"/>
          <w:color w:val="auto"/>
          <w:szCs w:val="24"/>
        </w:rPr>
        <w:t>jňu stravy, v celkovej výmere 1</w:t>
      </w:r>
      <w:r w:rsidR="00561B06">
        <w:rPr>
          <w:rFonts w:ascii="Arial Narrow" w:hAnsi="Arial Narrow"/>
          <w:color w:val="auto"/>
          <w:szCs w:val="24"/>
        </w:rPr>
        <w:t>150</w:t>
      </w:r>
      <w:r w:rsidR="00561B06" w:rsidRPr="00561B06">
        <w:rPr>
          <w:rFonts w:ascii="Arial Narrow" w:hAnsi="Arial Narrow"/>
          <w:color w:val="auto"/>
          <w:szCs w:val="24"/>
        </w:rPr>
        <w:t xml:space="preserve"> </w:t>
      </w:r>
      <w:r w:rsidR="00561B06" w:rsidRPr="0093680F">
        <w:rPr>
          <w:rFonts w:ascii="Arial Narrow" w:hAnsi="Arial Narrow"/>
          <w:color w:val="auto"/>
          <w:szCs w:val="24"/>
        </w:rPr>
        <w:t>m²</w:t>
      </w:r>
      <w:r w:rsidR="00561B06">
        <w:rPr>
          <w:rFonts w:ascii="Arial Narrow" w:hAnsi="Arial Narrow"/>
          <w:color w:val="auto"/>
          <w:szCs w:val="24"/>
        </w:rPr>
        <w:t xml:space="preserve">.  </w:t>
      </w:r>
      <w:r w:rsidR="00175031">
        <w:rPr>
          <w:rFonts w:ascii="Arial Narrow" w:hAnsi="Arial Narrow"/>
          <w:color w:val="auto"/>
          <w:szCs w:val="24"/>
        </w:rPr>
        <w:t xml:space="preserve">Zároveň </w:t>
      </w:r>
      <w:r w:rsidR="00B97972">
        <w:rPr>
          <w:rFonts w:ascii="Arial Narrow" w:hAnsi="Arial Narrow"/>
          <w:color w:val="auto"/>
          <w:szCs w:val="24"/>
        </w:rPr>
        <w:t xml:space="preserve"> sa </w:t>
      </w:r>
      <w:r w:rsidR="00175031">
        <w:rPr>
          <w:rFonts w:ascii="Arial Narrow" w:hAnsi="Arial Narrow"/>
          <w:color w:val="auto"/>
          <w:szCs w:val="24"/>
        </w:rPr>
        <w:t xml:space="preserve">zaväzuje </w:t>
      </w:r>
      <w:r w:rsidR="00175031" w:rsidRPr="00B321EF">
        <w:rPr>
          <w:rFonts w:ascii="Arial Narrow" w:hAnsi="Arial Narrow"/>
          <w:color w:val="auto"/>
          <w:szCs w:val="24"/>
        </w:rPr>
        <w:t>objednávateľ</w:t>
      </w:r>
      <w:r w:rsidR="00175031">
        <w:rPr>
          <w:rFonts w:ascii="Arial Narrow" w:hAnsi="Arial Narrow"/>
          <w:color w:val="auto"/>
          <w:szCs w:val="24"/>
        </w:rPr>
        <w:t>a informovať o</w:t>
      </w:r>
      <w:r w:rsidR="00A839D5">
        <w:rPr>
          <w:rFonts w:ascii="Arial Narrow" w:hAnsi="Arial Narrow"/>
          <w:color w:val="auto"/>
          <w:szCs w:val="24"/>
        </w:rPr>
        <w:t xml:space="preserve"> každej </w:t>
      </w:r>
      <w:r w:rsidR="00175031">
        <w:rPr>
          <w:rFonts w:ascii="Arial Narrow" w:hAnsi="Arial Narrow"/>
          <w:color w:val="auto"/>
          <w:szCs w:val="24"/>
        </w:rPr>
        <w:t xml:space="preserve"> zmene uvedenej z</w:t>
      </w:r>
      <w:r w:rsidR="00A839D5">
        <w:rPr>
          <w:rFonts w:ascii="Arial Narrow" w:hAnsi="Arial Narrow"/>
          <w:color w:val="auto"/>
          <w:szCs w:val="24"/>
        </w:rPr>
        <w:t>mluvy</w:t>
      </w:r>
      <w:r w:rsidR="00B97972">
        <w:rPr>
          <w:rFonts w:ascii="Arial Narrow" w:hAnsi="Arial Narrow"/>
          <w:color w:val="auto"/>
          <w:szCs w:val="24"/>
        </w:rPr>
        <w:t xml:space="preserve"> o nájme nebytových priestorov</w:t>
      </w:r>
      <w:r w:rsidR="00A839D5">
        <w:rPr>
          <w:rFonts w:ascii="Arial Narrow" w:hAnsi="Arial Narrow"/>
          <w:color w:val="auto"/>
          <w:szCs w:val="24"/>
        </w:rPr>
        <w:t xml:space="preserve">  a to formou doručenia</w:t>
      </w:r>
      <w:r w:rsidR="00175031">
        <w:rPr>
          <w:rFonts w:ascii="Arial Narrow" w:hAnsi="Arial Narrow"/>
          <w:color w:val="auto"/>
          <w:szCs w:val="24"/>
        </w:rPr>
        <w:t xml:space="preserve"> </w:t>
      </w:r>
      <w:r w:rsidR="00A839D5">
        <w:rPr>
          <w:rFonts w:ascii="Arial Narrow" w:hAnsi="Arial Narrow"/>
          <w:color w:val="auto"/>
          <w:szCs w:val="24"/>
        </w:rPr>
        <w:t>jedného</w:t>
      </w:r>
      <w:r w:rsidR="00175031">
        <w:rPr>
          <w:rFonts w:ascii="Arial Narrow" w:hAnsi="Arial Narrow"/>
          <w:color w:val="auto"/>
          <w:szCs w:val="24"/>
        </w:rPr>
        <w:t xml:space="preserve"> (1) originálne</w:t>
      </w:r>
      <w:r w:rsidR="00A839D5">
        <w:rPr>
          <w:rFonts w:ascii="Arial Narrow" w:hAnsi="Arial Narrow"/>
          <w:color w:val="auto"/>
          <w:szCs w:val="24"/>
        </w:rPr>
        <w:t>ho</w:t>
      </w:r>
      <w:r w:rsidR="00175031">
        <w:rPr>
          <w:rFonts w:ascii="Arial Narrow" w:hAnsi="Arial Narrow"/>
          <w:color w:val="auto"/>
          <w:szCs w:val="24"/>
        </w:rPr>
        <w:t xml:space="preserve"> vyhotoveni</w:t>
      </w:r>
      <w:r w:rsidR="00A839D5">
        <w:rPr>
          <w:rFonts w:ascii="Arial Narrow" w:hAnsi="Arial Narrow"/>
          <w:color w:val="auto"/>
          <w:szCs w:val="24"/>
        </w:rPr>
        <w:t>a</w:t>
      </w:r>
      <w:r w:rsidR="00175031" w:rsidRPr="00B321EF">
        <w:rPr>
          <w:rFonts w:ascii="Arial Narrow" w:hAnsi="Arial Narrow"/>
          <w:color w:val="auto"/>
          <w:szCs w:val="24"/>
        </w:rPr>
        <w:t> </w:t>
      </w:r>
      <w:r w:rsidR="00175031">
        <w:rPr>
          <w:rFonts w:ascii="Arial Narrow" w:hAnsi="Arial Narrow"/>
          <w:color w:val="auto"/>
          <w:szCs w:val="24"/>
        </w:rPr>
        <w:t>uzatvoreného</w:t>
      </w:r>
      <w:r w:rsidR="00A839D5">
        <w:rPr>
          <w:rFonts w:ascii="Arial Narrow" w:hAnsi="Arial Narrow"/>
          <w:color w:val="auto"/>
          <w:szCs w:val="24"/>
        </w:rPr>
        <w:t xml:space="preserve"> </w:t>
      </w:r>
      <w:r w:rsidR="00175031">
        <w:rPr>
          <w:rFonts w:ascii="Arial Narrow" w:hAnsi="Arial Narrow"/>
          <w:color w:val="auto"/>
          <w:szCs w:val="24"/>
        </w:rPr>
        <w:t>písomného dodatku k</w:t>
      </w:r>
      <w:r w:rsidR="00B97972">
        <w:rPr>
          <w:rFonts w:ascii="Arial Narrow" w:hAnsi="Arial Narrow"/>
          <w:color w:val="auto"/>
          <w:szCs w:val="24"/>
        </w:rPr>
        <w:t> </w:t>
      </w:r>
      <w:r w:rsidR="00175031" w:rsidRPr="00B321EF">
        <w:rPr>
          <w:rFonts w:ascii="Arial Narrow" w:hAnsi="Arial Narrow"/>
          <w:color w:val="auto"/>
          <w:szCs w:val="24"/>
        </w:rPr>
        <w:t>zmluv</w:t>
      </w:r>
      <w:r w:rsidR="00175031">
        <w:rPr>
          <w:rFonts w:ascii="Arial Narrow" w:hAnsi="Arial Narrow"/>
          <w:color w:val="auto"/>
          <w:szCs w:val="24"/>
        </w:rPr>
        <w:t>e</w:t>
      </w:r>
      <w:r w:rsidR="00B97972">
        <w:rPr>
          <w:rFonts w:ascii="Arial Narrow" w:hAnsi="Arial Narrow"/>
          <w:color w:val="auto"/>
          <w:szCs w:val="24"/>
        </w:rPr>
        <w:t xml:space="preserve"> o nájme nebytových priestorov</w:t>
      </w:r>
      <w:r w:rsidR="00175031" w:rsidRPr="00B321EF">
        <w:rPr>
          <w:rFonts w:ascii="Arial Narrow" w:hAnsi="Arial Narrow"/>
          <w:color w:val="auto"/>
          <w:szCs w:val="24"/>
        </w:rPr>
        <w:t>.“</w:t>
      </w:r>
    </w:p>
    <w:p w14:paraId="735A8289" w14:textId="31093C96" w:rsidR="00F41962" w:rsidRDefault="00C85F18" w:rsidP="00B321EF">
      <w:pPr>
        <w:ind w:left="567" w:right="142" w:hanging="567"/>
        <w:rPr>
          <w:rFonts w:ascii="Arial Narrow" w:hAnsi="Arial Narrow"/>
          <w:color w:val="auto"/>
          <w:szCs w:val="24"/>
        </w:rPr>
      </w:pPr>
      <w:r>
        <w:rPr>
          <w:rFonts w:ascii="Arial Narrow" w:hAnsi="Arial Narrow"/>
          <w:color w:val="auto"/>
          <w:szCs w:val="24"/>
        </w:rPr>
        <w:t xml:space="preserve"> </w:t>
      </w:r>
    </w:p>
    <w:p w14:paraId="06073E74" w14:textId="35D269C4" w:rsidR="00606294" w:rsidRPr="00801143" w:rsidRDefault="00BC0BEB" w:rsidP="00E13169">
      <w:pPr>
        <w:pStyle w:val="Nadpis1"/>
        <w:ind w:right="0"/>
        <w:rPr>
          <w:rFonts w:ascii="Arial Narrow" w:hAnsi="Arial Narrow"/>
          <w:b/>
          <w:sz w:val="24"/>
          <w:szCs w:val="24"/>
        </w:rPr>
      </w:pPr>
      <w:r w:rsidRPr="00801143">
        <w:rPr>
          <w:rFonts w:ascii="Arial Narrow" w:hAnsi="Arial Narrow"/>
          <w:b/>
          <w:sz w:val="24"/>
          <w:szCs w:val="24"/>
        </w:rPr>
        <w:t>Č</w:t>
      </w:r>
      <w:r w:rsidR="00FB12E3" w:rsidRPr="00801143">
        <w:rPr>
          <w:rFonts w:ascii="Arial Narrow" w:hAnsi="Arial Narrow"/>
          <w:b/>
          <w:sz w:val="24"/>
          <w:szCs w:val="24"/>
        </w:rPr>
        <w:t>l. 4</w:t>
      </w:r>
    </w:p>
    <w:p w14:paraId="5EF3A2CF" w14:textId="77777777" w:rsidR="00606294" w:rsidRPr="00801143" w:rsidRDefault="00FB12E3" w:rsidP="006E61BC">
      <w:pPr>
        <w:spacing w:after="249" w:line="271" w:lineRule="auto"/>
        <w:ind w:left="106" w:right="142" w:hanging="10"/>
        <w:jc w:val="center"/>
        <w:rPr>
          <w:rFonts w:ascii="Arial Narrow" w:hAnsi="Arial Narrow"/>
          <w:b/>
          <w:szCs w:val="24"/>
        </w:rPr>
      </w:pPr>
      <w:r w:rsidRPr="00801143">
        <w:rPr>
          <w:rFonts w:ascii="Arial Narrow" w:hAnsi="Arial Narrow"/>
          <w:b/>
          <w:szCs w:val="24"/>
        </w:rPr>
        <w:t>Cena a platobné podmienky</w:t>
      </w:r>
    </w:p>
    <w:p w14:paraId="43B9C1A8" w14:textId="77777777" w:rsidR="00606294" w:rsidRPr="00801143" w:rsidRDefault="00C7383D" w:rsidP="006E61BC">
      <w:pPr>
        <w:ind w:left="547" w:right="142" w:hanging="547"/>
        <w:rPr>
          <w:rFonts w:ascii="Arial Narrow" w:hAnsi="Arial Narrow"/>
          <w:strike/>
          <w:szCs w:val="24"/>
        </w:rPr>
      </w:pPr>
      <w:r w:rsidRPr="00801143">
        <w:rPr>
          <w:rFonts w:ascii="Arial Narrow" w:hAnsi="Arial Narrow"/>
          <w:szCs w:val="24"/>
        </w:rPr>
        <w:t>4.1.</w:t>
      </w:r>
      <w:r w:rsidRPr="00801143">
        <w:rPr>
          <w:rFonts w:ascii="Arial Narrow" w:hAnsi="Arial Narrow"/>
          <w:szCs w:val="24"/>
        </w:rPr>
        <w:tab/>
      </w:r>
      <w:r w:rsidR="00FB12E3" w:rsidRPr="00801143">
        <w:rPr>
          <w:rFonts w:ascii="Arial Narrow" w:hAnsi="Arial Narrow"/>
          <w:szCs w:val="24"/>
        </w:rPr>
        <w:t xml:space="preserve">Cena za poskytované stravovacie služby je stanovená v zmysle zákona Národnej rady Slovenskej </w:t>
      </w:r>
      <w:r w:rsidR="001C6FD7" w:rsidRPr="00801143">
        <w:rPr>
          <w:rFonts w:ascii="Arial Narrow" w:hAnsi="Arial Narrow"/>
          <w:szCs w:val="24"/>
        </w:rPr>
        <w:t xml:space="preserve">  </w:t>
      </w:r>
      <w:r w:rsidR="00FB12E3" w:rsidRPr="00801143">
        <w:rPr>
          <w:rFonts w:ascii="Arial Narrow" w:hAnsi="Arial Narrow"/>
          <w:szCs w:val="24"/>
        </w:rPr>
        <w:t xml:space="preserve">republiky č. 18/1996 Z. z. o cenách v znení neskorších predpisov a vyhlášky Ministerstva financií Slovenskej republiky č. 87/1996 Z. z. v znení neskorších predpisov, ktorou sa vykonáva zákon Národnej rady Slovenskej republiky č. 18/1996 Z. z. o cenách v znení neskorších predpisov a je vyjadrená limitom spotrebovaných surovín osoba / deň a pomernou </w:t>
      </w:r>
      <w:r w:rsidR="00FF270C" w:rsidRPr="00801143">
        <w:rPr>
          <w:rFonts w:ascii="Arial Narrow" w:hAnsi="Arial Narrow"/>
          <w:szCs w:val="24"/>
        </w:rPr>
        <w:t>častou</w:t>
      </w:r>
      <w:r w:rsidR="00FB12E3" w:rsidRPr="00801143">
        <w:rPr>
          <w:rFonts w:ascii="Arial Narrow" w:hAnsi="Arial Narrow"/>
          <w:szCs w:val="24"/>
        </w:rPr>
        <w:t xml:space="preserve"> režijných nákladov</w:t>
      </w:r>
      <w:r w:rsidR="00E23007" w:rsidRPr="00801143">
        <w:rPr>
          <w:rFonts w:ascii="Arial Narrow" w:hAnsi="Arial Narrow"/>
          <w:szCs w:val="24"/>
        </w:rPr>
        <w:t>.</w:t>
      </w:r>
      <w:r w:rsidR="00FF270C" w:rsidRPr="00801143">
        <w:rPr>
          <w:rFonts w:ascii="Arial Narrow" w:hAnsi="Arial Narrow"/>
          <w:szCs w:val="24"/>
        </w:rPr>
        <w:t xml:space="preserve"> Cena zahŕňa všetky náklady dodávateľa s plnením predmetu zmluvy (jednorazový príbor, balenie, doprava, výdaj, likvidácia odpadu </w:t>
      </w:r>
      <w:r w:rsidR="00D35EA2" w:rsidRPr="00801143">
        <w:rPr>
          <w:rFonts w:ascii="Arial Narrow" w:hAnsi="Arial Narrow"/>
          <w:szCs w:val="24"/>
        </w:rPr>
        <w:t>atď.</w:t>
      </w:r>
      <w:r w:rsidR="00FF270C" w:rsidRPr="00801143">
        <w:rPr>
          <w:rFonts w:ascii="Arial Narrow" w:hAnsi="Arial Narrow"/>
          <w:szCs w:val="24"/>
        </w:rPr>
        <w:t xml:space="preserve">). </w:t>
      </w:r>
      <w:r w:rsidR="00FB12E3" w:rsidRPr="00801143">
        <w:rPr>
          <w:rFonts w:ascii="Arial Narrow" w:hAnsi="Arial Narrow"/>
          <w:szCs w:val="24"/>
        </w:rPr>
        <w:t xml:space="preserve"> </w:t>
      </w:r>
    </w:p>
    <w:tbl>
      <w:tblPr>
        <w:tblStyle w:val="TableGrid"/>
        <w:tblW w:w="8505" w:type="dxa"/>
        <w:tblInd w:w="564" w:type="dxa"/>
        <w:tblCellMar>
          <w:top w:w="38" w:type="dxa"/>
          <w:left w:w="112" w:type="dxa"/>
          <w:right w:w="115" w:type="dxa"/>
        </w:tblCellMar>
        <w:tblLook w:val="04A0" w:firstRow="1" w:lastRow="0" w:firstColumn="1" w:lastColumn="0" w:noHBand="0" w:noVBand="1"/>
      </w:tblPr>
      <w:tblGrid>
        <w:gridCol w:w="2127"/>
        <w:gridCol w:w="2126"/>
        <w:gridCol w:w="2126"/>
        <w:gridCol w:w="2126"/>
      </w:tblGrid>
      <w:tr w:rsidR="00606294" w:rsidRPr="00801143" w14:paraId="0F511F63" w14:textId="77777777" w:rsidTr="006E61BC">
        <w:trPr>
          <w:trHeight w:val="277"/>
        </w:trPr>
        <w:tc>
          <w:tcPr>
            <w:tcW w:w="2127" w:type="dxa"/>
            <w:tcBorders>
              <w:top w:val="single" w:sz="2" w:space="0" w:color="000000"/>
              <w:left w:val="single" w:sz="2" w:space="0" w:color="000000"/>
              <w:bottom w:val="single" w:sz="2" w:space="0" w:color="000000"/>
              <w:right w:val="single" w:sz="2" w:space="0" w:color="000000"/>
            </w:tcBorders>
          </w:tcPr>
          <w:p w14:paraId="4847176F" w14:textId="77777777" w:rsidR="00606294" w:rsidRPr="00801143" w:rsidRDefault="00606294" w:rsidP="006E61BC">
            <w:pPr>
              <w:spacing w:after="160" w:line="259" w:lineRule="auto"/>
              <w:ind w:left="0" w:right="142"/>
              <w:jc w:val="left"/>
              <w:rPr>
                <w:rFonts w:ascii="Arial Narrow" w:hAnsi="Arial Narrow"/>
                <w:szCs w:val="24"/>
              </w:rPr>
            </w:pPr>
          </w:p>
        </w:tc>
        <w:tc>
          <w:tcPr>
            <w:tcW w:w="2126" w:type="dxa"/>
            <w:tcBorders>
              <w:top w:val="single" w:sz="2" w:space="0" w:color="000000"/>
              <w:left w:val="single" w:sz="2" w:space="0" w:color="000000"/>
              <w:bottom w:val="single" w:sz="2" w:space="0" w:color="000000"/>
              <w:right w:val="single" w:sz="2" w:space="0" w:color="000000"/>
            </w:tcBorders>
          </w:tcPr>
          <w:p w14:paraId="6A5AC926" w14:textId="77777777" w:rsidR="00606294" w:rsidRPr="00801143" w:rsidRDefault="00FB12E3" w:rsidP="006E61BC">
            <w:pPr>
              <w:spacing w:after="0" w:line="259" w:lineRule="auto"/>
              <w:ind w:left="9" w:right="142"/>
              <w:jc w:val="center"/>
              <w:rPr>
                <w:rFonts w:ascii="Arial Narrow" w:hAnsi="Arial Narrow"/>
                <w:szCs w:val="24"/>
              </w:rPr>
            </w:pPr>
            <w:r w:rsidRPr="00801143">
              <w:rPr>
                <w:rFonts w:ascii="Arial Narrow" w:hAnsi="Arial Narrow"/>
                <w:szCs w:val="24"/>
              </w:rPr>
              <w:t>Cena bez DPH</w:t>
            </w:r>
          </w:p>
        </w:tc>
        <w:tc>
          <w:tcPr>
            <w:tcW w:w="2126" w:type="dxa"/>
            <w:tcBorders>
              <w:top w:val="single" w:sz="2" w:space="0" w:color="000000"/>
              <w:left w:val="single" w:sz="2" w:space="0" w:color="000000"/>
              <w:bottom w:val="single" w:sz="2" w:space="0" w:color="000000"/>
              <w:right w:val="single" w:sz="2" w:space="0" w:color="000000"/>
            </w:tcBorders>
          </w:tcPr>
          <w:p w14:paraId="37E3B01D" w14:textId="1FCF6075" w:rsidR="00606294" w:rsidRPr="00801143" w:rsidRDefault="00FB12E3" w:rsidP="006E61BC">
            <w:pPr>
              <w:spacing w:after="0" w:line="259" w:lineRule="auto"/>
              <w:ind w:left="0" w:right="142"/>
              <w:jc w:val="center"/>
              <w:rPr>
                <w:rFonts w:ascii="Arial Narrow" w:hAnsi="Arial Narrow"/>
                <w:szCs w:val="24"/>
              </w:rPr>
            </w:pPr>
            <w:r w:rsidRPr="00801143">
              <w:rPr>
                <w:rFonts w:ascii="Arial Narrow" w:hAnsi="Arial Narrow"/>
                <w:szCs w:val="24"/>
              </w:rPr>
              <w:t xml:space="preserve">DPH </w:t>
            </w:r>
          </w:p>
          <w:p w14:paraId="34E8254C" w14:textId="77777777" w:rsidR="000C3A58" w:rsidRPr="00801143" w:rsidRDefault="000C3A58" w:rsidP="006E61BC">
            <w:pPr>
              <w:spacing w:after="0" w:line="259" w:lineRule="auto"/>
              <w:ind w:left="0" w:right="142"/>
              <w:jc w:val="center"/>
              <w:rPr>
                <w:rFonts w:ascii="Arial Narrow" w:hAnsi="Arial Narrow"/>
                <w:szCs w:val="24"/>
              </w:rPr>
            </w:pPr>
          </w:p>
          <w:p w14:paraId="48EBA981" w14:textId="77777777" w:rsidR="000C3A58" w:rsidRPr="00801143" w:rsidRDefault="000C3A58" w:rsidP="006E61BC">
            <w:pPr>
              <w:spacing w:after="0" w:line="259" w:lineRule="auto"/>
              <w:ind w:left="0" w:right="142"/>
              <w:jc w:val="center"/>
              <w:rPr>
                <w:rFonts w:ascii="Arial Narrow" w:hAnsi="Arial Narrow"/>
                <w:szCs w:val="24"/>
              </w:rPr>
            </w:pPr>
          </w:p>
        </w:tc>
        <w:tc>
          <w:tcPr>
            <w:tcW w:w="2126" w:type="dxa"/>
            <w:tcBorders>
              <w:top w:val="single" w:sz="2" w:space="0" w:color="000000"/>
              <w:left w:val="single" w:sz="2" w:space="0" w:color="000000"/>
              <w:bottom w:val="single" w:sz="2" w:space="0" w:color="000000"/>
              <w:right w:val="single" w:sz="2" w:space="0" w:color="000000"/>
            </w:tcBorders>
          </w:tcPr>
          <w:p w14:paraId="13D28BFD" w14:textId="77777777" w:rsidR="00606294" w:rsidRPr="00801143" w:rsidRDefault="00FB12E3" w:rsidP="006E61BC">
            <w:pPr>
              <w:spacing w:after="0" w:line="259" w:lineRule="auto"/>
              <w:ind w:left="17" w:right="142"/>
              <w:jc w:val="center"/>
              <w:rPr>
                <w:rFonts w:ascii="Arial Narrow" w:hAnsi="Arial Narrow"/>
                <w:szCs w:val="24"/>
              </w:rPr>
            </w:pPr>
            <w:r w:rsidRPr="00801143">
              <w:rPr>
                <w:rFonts w:ascii="Arial Narrow" w:hAnsi="Arial Narrow"/>
                <w:szCs w:val="24"/>
              </w:rPr>
              <w:t>Cena s DPH</w:t>
            </w:r>
          </w:p>
        </w:tc>
      </w:tr>
      <w:tr w:rsidR="00606294" w:rsidRPr="00801143" w14:paraId="5A9064EA" w14:textId="77777777" w:rsidTr="006E61BC">
        <w:trPr>
          <w:trHeight w:val="280"/>
        </w:trPr>
        <w:tc>
          <w:tcPr>
            <w:tcW w:w="2127" w:type="dxa"/>
            <w:tcBorders>
              <w:top w:val="single" w:sz="2" w:space="0" w:color="000000"/>
              <w:left w:val="single" w:sz="2" w:space="0" w:color="000000"/>
              <w:bottom w:val="single" w:sz="2" w:space="0" w:color="000000"/>
              <w:right w:val="single" w:sz="2" w:space="0" w:color="000000"/>
            </w:tcBorders>
          </w:tcPr>
          <w:p w14:paraId="362DCE77" w14:textId="77777777" w:rsidR="00606294" w:rsidRPr="00801143" w:rsidRDefault="00BC0BEB" w:rsidP="006E61BC">
            <w:pPr>
              <w:spacing w:after="0" w:line="259" w:lineRule="auto"/>
              <w:ind w:left="0" w:right="142"/>
              <w:jc w:val="center"/>
              <w:rPr>
                <w:rFonts w:ascii="Arial Narrow" w:hAnsi="Arial Narrow"/>
                <w:szCs w:val="24"/>
              </w:rPr>
            </w:pPr>
            <w:r w:rsidRPr="00801143">
              <w:rPr>
                <w:rFonts w:ascii="Arial Narrow" w:hAnsi="Arial Narrow"/>
                <w:szCs w:val="24"/>
              </w:rPr>
              <w:t>raňaj</w:t>
            </w:r>
            <w:r w:rsidR="00FB12E3" w:rsidRPr="00801143">
              <w:rPr>
                <w:rFonts w:ascii="Arial Narrow" w:hAnsi="Arial Narrow"/>
                <w:szCs w:val="24"/>
              </w:rPr>
              <w:t>k</w:t>
            </w:r>
            <w:r w:rsidRPr="00801143">
              <w:rPr>
                <w:rFonts w:ascii="Arial Narrow" w:hAnsi="Arial Narrow"/>
                <w:szCs w:val="24"/>
              </w:rPr>
              <w:t>y</w:t>
            </w:r>
          </w:p>
        </w:tc>
        <w:tc>
          <w:tcPr>
            <w:tcW w:w="2126" w:type="dxa"/>
            <w:tcBorders>
              <w:top w:val="single" w:sz="2" w:space="0" w:color="000000"/>
              <w:left w:val="single" w:sz="2" w:space="0" w:color="000000"/>
              <w:bottom w:val="single" w:sz="2" w:space="0" w:color="000000"/>
              <w:right w:val="single" w:sz="2" w:space="0" w:color="000000"/>
            </w:tcBorders>
          </w:tcPr>
          <w:p w14:paraId="1656793C" w14:textId="0C51D99B" w:rsidR="00606294" w:rsidRPr="00801143" w:rsidRDefault="00606294" w:rsidP="006E61BC">
            <w:pPr>
              <w:spacing w:after="0" w:line="259" w:lineRule="auto"/>
              <w:ind w:left="23" w:right="142"/>
              <w:jc w:val="center"/>
              <w:rPr>
                <w:rFonts w:ascii="Arial Narrow" w:hAnsi="Arial Narrow"/>
                <w:szCs w:val="24"/>
              </w:rPr>
            </w:pPr>
          </w:p>
        </w:tc>
        <w:tc>
          <w:tcPr>
            <w:tcW w:w="2126" w:type="dxa"/>
            <w:tcBorders>
              <w:top w:val="single" w:sz="2" w:space="0" w:color="000000"/>
              <w:left w:val="single" w:sz="2" w:space="0" w:color="000000"/>
              <w:bottom w:val="single" w:sz="2" w:space="0" w:color="000000"/>
              <w:right w:val="single" w:sz="2" w:space="0" w:color="000000"/>
            </w:tcBorders>
          </w:tcPr>
          <w:p w14:paraId="0E75A9A6" w14:textId="4CE1C510" w:rsidR="00606294" w:rsidRPr="00801143" w:rsidRDefault="00606294" w:rsidP="006E61BC">
            <w:pPr>
              <w:spacing w:after="0" w:line="259" w:lineRule="auto"/>
              <w:ind w:left="0" w:right="142"/>
              <w:jc w:val="center"/>
              <w:rPr>
                <w:rFonts w:ascii="Arial Narrow" w:hAnsi="Arial Narrow"/>
                <w:szCs w:val="24"/>
              </w:rPr>
            </w:pPr>
          </w:p>
        </w:tc>
        <w:tc>
          <w:tcPr>
            <w:tcW w:w="2126" w:type="dxa"/>
            <w:tcBorders>
              <w:top w:val="single" w:sz="2" w:space="0" w:color="000000"/>
              <w:left w:val="single" w:sz="2" w:space="0" w:color="000000"/>
              <w:bottom w:val="single" w:sz="2" w:space="0" w:color="000000"/>
              <w:right w:val="single" w:sz="2" w:space="0" w:color="000000"/>
            </w:tcBorders>
          </w:tcPr>
          <w:p w14:paraId="52F9F748" w14:textId="0537E891" w:rsidR="00606294" w:rsidRPr="00801143" w:rsidRDefault="00606294" w:rsidP="006E61BC">
            <w:pPr>
              <w:spacing w:after="0" w:line="259" w:lineRule="auto"/>
              <w:ind w:left="13" w:right="142"/>
              <w:jc w:val="center"/>
              <w:rPr>
                <w:rFonts w:ascii="Arial Narrow" w:hAnsi="Arial Narrow"/>
                <w:szCs w:val="24"/>
              </w:rPr>
            </w:pPr>
          </w:p>
        </w:tc>
      </w:tr>
      <w:tr w:rsidR="0039153A" w:rsidRPr="00801143" w14:paraId="1C1E4A74" w14:textId="77777777" w:rsidTr="006E61BC">
        <w:trPr>
          <w:trHeight w:val="280"/>
        </w:trPr>
        <w:tc>
          <w:tcPr>
            <w:tcW w:w="2127" w:type="dxa"/>
            <w:tcBorders>
              <w:top w:val="single" w:sz="2" w:space="0" w:color="000000"/>
              <w:left w:val="single" w:sz="2" w:space="0" w:color="000000"/>
              <w:bottom w:val="single" w:sz="2" w:space="0" w:color="000000"/>
              <w:right w:val="single" w:sz="2" w:space="0" w:color="000000"/>
            </w:tcBorders>
          </w:tcPr>
          <w:p w14:paraId="6E0CB2D3" w14:textId="6FD56BAD" w:rsidR="0039153A" w:rsidRPr="00801143" w:rsidRDefault="001A0F24" w:rsidP="006E61BC">
            <w:pPr>
              <w:spacing w:after="0" w:line="259" w:lineRule="auto"/>
              <w:ind w:left="0" w:right="142"/>
              <w:jc w:val="center"/>
              <w:rPr>
                <w:rFonts w:ascii="Arial Narrow" w:hAnsi="Arial Narrow"/>
                <w:szCs w:val="24"/>
              </w:rPr>
            </w:pPr>
            <w:r>
              <w:rPr>
                <w:rFonts w:ascii="Arial Narrow" w:hAnsi="Arial Narrow"/>
                <w:szCs w:val="24"/>
              </w:rPr>
              <w:t>obed</w:t>
            </w:r>
          </w:p>
        </w:tc>
        <w:tc>
          <w:tcPr>
            <w:tcW w:w="2126" w:type="dxa"/>
            <w:tcBorders>
              <w:top w:val="single" w:sz="2" w:space="0" w:color="000000"/>
              <w:left w:val="single" w:sz="2" w:space="0" w:color="000000"/>
              <w:bottom w:val="single" w:sz="2" w:space="0" w:color="000000"/>
              <w:right w:val="single" w:sz="2" w:space="0" w:color="000000"/>
            </w:tcBorders>
          </w:tcPr>
          <w:p w14:paraId="78354927" w14:textId="4F11CE55" w:rsidR="0039153A" w:rsidRPr="00801143" w:rsidRDefault="0039153A" w:rsidP="006E61BC">
            <w:pPr>
              <w:spacing w:after="0" w:line="259" w:lineRule="auto"/>
              <w:ind w:left="23" w:right="142"/>
              <w:jc w:val="center"/>
              <w:rPr>
                <w:rFonts w:ascii="Arial Narrow" w:hAnsi="Arial Narrow"/>
                <w:szCs w:val="24"/>
              </w:rPr>
            </w:pPr>
          </w:p>
        </w:tc>
        <w:tc>
          <w:tcPr>
            <w:tcW w:w="2126" w:type="dxa"/>
            <w:tcBorders>
              <w:top w:val="single" w:sz="2" w:space="0" w:color="000000"/>
              <w:left w:val="single" w:sz="2" w:space="0" w:color="000000"/>
              <w:bottom w:val="single" w:sz="2" w:space="0" w:color="000000"/>
              <w:right w:val="single" w:sz="2" w:space="0" w:color="000000"/>
            </w:tcBorders>
          </w:tcPr>
          <w:p w14:paraId="2F444ACA" w14:textId="4B030CE0" w:rsidR="0039153A" w:rsidRPr="00801143" w:rsidRDefault="0039153A" w:rsidP="006E61BC">
            <w:pPr>
              <w:spacing w:after="0" w:line="259" w:lineRule="auto"/>
              <w:ind w:left="0" w:right="142"/>
              <w:jc w:val="center"/>
              <w:rPr>
                <w:rFonts w:ascii="Arial Narrow" w:hAnsi="Arial Narrow"/>
                <w:szCs w:val="24"/>
              </w:rPr>
            </w:pPr>
          </w:p>
        </w:tc>
        <w:tc>
          <w:tcPr>
            <w:tcW w:w="2126" w:type="dxa"/>
            <w:tcBorders>
              <w:top w:val="single" w:sz="2" w:space="0" w:color="000000"/>
              <w:left w:val="single" w:sz="2" w:space="0" w:color="000000"/>
              <w:bottom w:val="single" w:sz="2" w:space="0" w:color="000000"/>
              <w:right w:val="single" w:sz="2" w:space="0" w:color="000000"/>
            </w:tcBorders>
          </w:tcPr>
          <w:p w14:paraId="69F5F754" w14:textId="3C029B0D" w:rsidR="0039153A" w:rsidRPr="00801143" w:rsidRDefault="0039153A" w:rsidP="006E61BC">
            <w:pPr>
              <w:spacing w:after="0" w:line="259" w:lineRule="auto"/>
              <w:ind w:left="13" w:right="142"/>
              <w:jc w:val="center"/>
              <w:rPr>
                <w:rFonts w:ascii="Arial Narrow" w:hAnsi="Arial Narrow"/>
                <w:szCs w:val="24"/>
              </w:rPr>
            </w:pPr>
          </w:p>
        </w:tc>
      </w:tr>
      <w:tr w:rsidR="00606294" w:rsidRPr="00801143" w14:paraId="62A7D0B0" w14:textId="77777777" w:rsidTr="006E61BC">
        <w:trPr>
          <w:trHeight w:val="286"/>
        </w:trPr>
        <w:tc>
          <w:tcPr>
            <w:tcW w:w="2127" w:type="dxa"/>
            <w:tcBorders>
              <w:top w:val="single" w:sz="2" w:space="0" w:color="000000"/>
              <w:left w:val="single" w:sz="2" w:space="0" w:color="000000"/>
              <w:bottom w:val="single" w:sz="2" w:space="0" w:color="000000"/>
              <w:right w:val="single" w:sz="2" w:space="0" w:color="000000"/>
            </w:tcBorders>
          </w:tcPr>
          <w:p w14:paraId="707C4417" w14:textId="1EC458DE" w:rsidR="00606294" w:rsidRPr="00801143" w:rsidRDefault="001A0F24" w:rsidP="006E61BC">
            <w:pPr>
              <w:spacing w:after="0" w:line="259" w:lineRule="auto"/>
              <w:ind w:left="0" w:right="142"/>
              <w:jc w:val="center"/>
              <w:rPr>
                <w:rFonts w:ascii="Arial Narrow" w:hAnsi="Arial Narrow"/>
                <w:szCs w:val="24"/>
              </w:rPr>
            </w:pPr>
            <w:r>
              <w:rPr>
                <w:rFonts w:ascii="Arial Narrow" w:hAnsi="Arial Narrow"/>
                <w:szCs w:val="24"/>
              </w:rPr>
              <w:t>večera</w:t>
            </w:r>
          </w:p>
        </w:tc>
        <w:tc>
          <w:tcPr>
            <w:tcW w:w="2126" w:type="dxa"/>
            <w:tcBorders>
              <w:top w:val="single" w:sz="2" w:space="0" w:color="000000"/>
              <w:left w:val="single" w:sz="2" w:space="0" w:color="000000"/>
              <w:bottom w:val="single" w:sz="2" w:space="0" w:color="000000"/>
              <w:right w:val="single" w:sz="2" w:space="0" w:color="000000"/>
            </w:tcBorders>
          </w:tcPr>
          <w:p w14:paraId="6A4D1373" w14:textId="135792AA" w:rsidR="00606294" w:rsidRPr="00801143" w:rsidRDefault="00606294" w:rsidP="006E61BC">
            <w:pPr>
              <w:spacing w:after="0" w:line="259" w:lineRule="auto"/>
              <w:ind w:left="4" w:right="142"/>
              <w:jc w:val="center"/>
              <w:rPr>
                <w:rFonts w:ascii="Arial Narrow" w:hAnsi="Arial Narrow"/>
                <w:szCs w:val="24"/>
              </w:rPr>
            </w:pPr>
          </w:p>
        </w:tc>
        <w:tc>
          <w:tcPr>
            <w:tcW w:w="2126" w:type="dxa"/>
            <w:tcBorders>
              <w:top w:val="single" w:sz="2" w:space="0" w:color="000000"/>
              <w:left w:val="single" w:sz="2" w:space="0" w:color="000000"/>
              <w:bottom w:val="single" w:sz="2" w:space="0" w:color="000000"/>
              <w:right w:val="single" w:sz="2" w:space="0" w:color="000000"/>
            </w:tcBorders>
          </w:tcPr>
          <w:p w14:paraId="29F00E9A" w14:textId="05BBDE9B" w:rsidR="00606294" w:rsidRPr="00801143" w:rsidRDefault="00606294" w:rsidP="006E61BC">
            <w:pPr>
              <w:spacing w:after="0" w:line="259" w:lineRule="auto"/>
              <w:ind w:left="0" w:right="142"/>
              <w:jc w:val="center"/>
              <w:rPr>
                <w:rFonts w:ascii="Arial Narrow" w:hAnsi="Arial Narrow"/>
                <w:szCs w:val="24"/>
              </w:rPr>
            </w:pPr>
          </w:p>
        </w:tc>
        <w:tc>
          <w:tcPr>
            <w:tcW w:w="2126" w:type="dxa"/>
            <w:tcBorders>
              <w:top w:val="single" w:sz="2" w:space="0" w:color="000000"/>
              <w:left w:val="single" w:sz="2" w:space="0" w:color="000000"/>
              <w:bottom w:val="single" w:sz="2" w:space="0" w:color="000000"/>
              <w:right w:val="single" w:sz="2" w:space="0" w:color="000000"/>
            </w:tcBorders>
          </w:tcPr>
          <w:p w14:paraId="796CEC07" w14:textId="02655D60" w:rsidR="00606294" w:rsidRPr="00801143" w:rsidRDefault="00606294" w:rsidP="006E61BC">
            <w:pPr>
              <w:spacing w:after="0" w:line="259" w:lineRule="auto"/>
              <w:ind w:left="13" w:right="142"/>
              <w:jc w:val="center"/>
              <w:rPr>
                <w:rFonts w:ascii="Arial Narrow" w:hAnsi="Arial Narrow"/>
                <w:szCs w:val="24"/>
              </w:rPr>
            </w:pPr>
          </w:p>
        </w:tc>
      </w:tr>
      <w:tr w:rsidR="0039153A" w:rsidRPr="00801143" w14:paraId="24FDA4F9" w14:textId="77777777" w:rsidTr="006E61BC">
        <w:trPr>
          <w:trHeight w:val="286"/>
        </w:trPr>
        <w:tc>
          <w:tcPr>
            <w:tcW w:w="2127" w:type="dxa"/>
            <w:tcBorders>
              <w:top w:val="single" w:sz="2" w:space="0" w:color="000000"/>
              <w:left w:val="single" w:sz="2" w:space="0" w:color="000000"/>
              <w:bottom w:val="single" w:sz="2" w:space="0" w:color="000000"/>
              <w:right w:val="single" w:sz="2" w:space="0" w:color="000000"/>
            </w:tcBorders>
          </w:tcPr>
          <w:p w14:paraId="29620B0B" w14:textId="288CB3AC" w:rsidR="0039153A" w:rsidRPr="00801143" w:rsidRDefault="001A0F24" w:rsidP="006E61BC">
            <w:pPr>
              <w:spacing w:after="0" w:line="259" w:lineRule="auto"/>
              <w:ind w:left="0" w:right="142"/>
              <w:jc w:val="center"/>
              <w:rPr>
                <w:rFonts w:ascii="Arial Narrow" w:hAnsi="Arial Narrow"/>
                <w:szCs w:val="24"/>
              </w:rPr>
            </w:pPr>
            <w:r>
              <w:rPr>
                <w:rFonts w:ascii="Arial Narrow" w:hAnsi="Arial Narrow"/>
                <w:szCs w:val="24"/>
              </w:rPr>
              <w:t>Spolu:</w:t>
            </w:r>
          </w:p>
        </w:tc>
        <w:tc>
          <w:tcPr>
            <w:tcW w:w="2126" w:type="dxa"/>
            <w:tcBorders>
              <w:top w:val="single" w:sz="2" w:space="0" w:color="000000"/>
              <w:left w:val="single" w:sz="2" w:space="0" w:color="000000"/>
              <w:bottom w:val="single" w:sz="2" w:space="0" w:color="000000"/>
              <w:right w:val="single" w:sz="2" w:space="0" w:color="000000"/>
            </w:tcBorders>
          </w:tcPr>
          <w:p w14:paraId="314E7E89" w14:textId="66A19EAE" w:rsidR="0039153A" w:rsidRPr="00801143" w:rsidRDefault="0039153A" w:rsidP="006E61BC">
            <w:pPr>
              <w:spacing w:after="0" w:line="259" w:lineRule="auto"/>
              <w:ind w:left="4" w:right="142"/>
              <w:jc w:val="center"/>
              <w:rPr>
                <w:rFonts w:ascii="Arial Narrow" w:hAnsi="Arial Narrow"/>
                <w:szCs w:val="24"/>
              </w:rPr>
            </w:pPr>
          </w:p>
        </w:tc>
        <w:tc>
          <w:tcPr>
            <w:tcW w:w="2126" w:type="dxa"/>
            <w:tcBorders>
              <w:top w:val="single" w:sz="2" w:space="0" w:color="000000"/>
              <w:left w:val="single" w:sz="2" w:space="0" w:color="000000"/>
              <w:bottom w:val="single" w:sz="2" w:space="0" w:color="000000"/>
              <w:right w:val="single" w:sz="2" w:space="0" w:color="000000"/>
            </w:tcBorders>
          </w:tcPr>
          <w:p w14:paraId="2B5929EF" w14:textId="682ECDFF" w:rsidR="0039153A" w:rsidRPr="00801143" w:rsidRDefault="0039153A" w:rsidP="006E61BC">
            <w:pPr>
              <w:spacing w:after="0" w:line="259" w:lineRule="auto"/>
              <w:ind w:left="0" w:right="142"/>
              <w:jc w:val="center"/>
              <w:rPr>
                <w:rFonts w:ascii="Arial Narrow" w:hAnsi="Arial Narrow"/>
                <w:szCs w:val="24"/>
              </w:rPr>
            </w:pPr>
          </w:p>
        </w:tc>
        <w:tc>
          <w:tcPr>
            <w:tcW w:w="2126" w:type="dxa"/>
            <w:tcBorders>
              <w:top w:val="single" w:sz="2" w:space="0" w:color="000000"/>
              <w:left w:val="single" w:sz="2" w:space="0" w:color="000000"/>
              <w:bottom w:val="single" w:sz="2" w:space="0" w:color="000000"/>
              <w:right w:val="single" w:sz="2" w:space="0" w:color="000000"/>
            </w:tcBorders>
          </w:tcPr>
          <w:p w14:paraId="16AA7956" w14:textId="08A62039" w:rsidR="0039153A" w:rsidRPr="00801143" w:rsidRDefault="0039153A" w:rsidP="006E61BC">
            <w:pPr>
              <w:spacing w:after="0" w:line="259" w:lineRule="auto"/>
              <w:ind w:left="13" w:right="142"/>
              <w:jc w:val="center"/>
              <w:rPr>
                <w:rFonts w:ascii="Arial Narrow" w:hAnsi="Arial Narrow"/>
                <w:szCs w:val="24"/>
              </w:rPr>
            </w:pPr>
          </w:p>
        </w:tc>
      </w:tr>
    </w:tbl>
    <w:p w14:paraId="02D49899" w14:textId="77777777" w:rsidR="00BC0BEB" w:rsidRPr="00801143" w:rsidRDefault="00BC0BEB" w:rsidP="006E61BC">
      <w:pPr>
        <w:tabs>
          <w:tab w:val="left" w:pos="9356"/>
        </w:tabs>
        <w:ind w:left="418" w:right="142" w:hanging="413"/>
        <w:rPr>
          <w:rFonts w:ascii="Arial Narrow" w:hAnsi="Arial Narrow"/>
          <w:szCs w:val="24"/>
        </w:rPr>
      </w:pPr>
    </w:p>
    <w:p w14:paraId="30EECF18" w14:textId="37E1637D" w:rsidR="00606294" w:rsidRPr="00801143" w:rsidRDefault="00C7383D" w:rsidP="006E61BC">
      <w:pPr>
        <w:tabs>
          <w:tab w:val="left" w:pos="9356"/>
        </w:tabs>
        <w:ind w:left="567" w:right="142" w:hanging="567"/>
        <w:rPr>
          <w:rFonts w:ascii="Arial Narrow" w:hAnsi="Arial Narrow"/>
          <w:szCs w:val="24"/>
        </w:rPr>
      </w:pPr>
      <w:r w:rsidRPr="00801143">
        <w:rPr>
          <w:rFonts w:ascii="Arial Narrow" w:hAnsi="Arial Narrow"/>
          <w:szCs w:val="24"/>
        </w:rPr>
        <w:t>4.2.</w:t>
      </w:r>
      <w:r w:rsidRPr="00801143">
        <w:rPr>
          <w:rFonts w:ascii="Arial Narrow" w:hAnsi="Arial Narrow"/>
          <w:szCs w:val="24"/>
        </w:rPr>
        <w:tab/>
      </w:r>
      <w:r w:rsidR="00FB12E3" w:rsidRPr="00801143">
        <w:rPr>
          <w:rFonts w:ascii="Arial Narrow" w:hAnsi="Arial Narrow"/>
          <w:szCs w:val="24"/>
        </w:rPr>
        <w:t xml:space="preserve">Tehotným </w:t>
      </w:r>
      <w:r w:rsidR="0089432D" w:rsidRPr="00801143">
        <w:rPr>
          <w:rFonts w:ascii="Arial Narrow" w:hAnsi="Arial Narrow"/>
          <w:szCs w:val="24"/>
        </w:rPr>
        <w:t xml:space="preserve">ženám </w:t>
      </w:r>
      <w:r w:rsidR="00FB12E3" w:rsidRPr="00801143">
        <w:rPr>
          <w:rFonts w:ascii="Arial Narrow" w:hAnsi="Arial Narrow"/>
          <w:szCs w:val="24"/>
        </w:rPr>
        <w:t>a</w:t>
      </w:r>
      <w:r w:rsidR="0089432D" w:rsidRPr="00801143">
        <w:rPr>
          <w:rFonts w:ascii="Arial Narrow" w:hAnsi="Arial Narrow"/>
          <w:szCs w:val="24"/>
        </w:rPr>
        <w:t> dojčiacim matkám</w:t>
      </w:r>
      <w:r w:rsidR="00D355BF" w:rsidRPr="00801143">
        <w:rPr>
          <w:rFonts w:ascii="Arial Narrow" w:hAnsi="Arial Narrow"/>
          <w:szCs w:val="24"/>
        </w:rPr>
        <w:t xml:space="preserve"> </w:t>
      </w:r>
      <w:r w:rsidR="00FB12E3" w:rsidRPr="00801143">
        <w:rPr>
          <w:rFonts w:ascii="Arial Narrow" w:hAnsi="Arial Narrow"/>
          <w:szCs w:val="24"/>
        </w:rPr>
        <w:t xml:space="preserve">do 3 rokov veku </w:t>
      </w:r>
      <w:r w:rsidR="00C3594A" w:rsidRPr="00801143">
        <w:rPr>
          <w:rFonts w:ascii="Arial Narrow" w:hAnsi="Arial Narrow"/>
          <w:szCs w:val="24"/>
        </w:rPr>
        <w:t>dieťaťa</w:t>
      </w:r>
      <w:r w:rsidR="002970E6" w:rsidRPr="00801143">
        <w:rPr>
          <w:rFonts w:ascii="Arial Narrow" w:hAnsi="Arial Narrow"/>
          <w:szCs w:val="24"/>
        </w:rPr>
        <w:t xml:space="preserve"> </w:t>
      </w:r>
      <w:r w:rsidR="00FB12E3" w:rsidRPr="00801143">
        <w:rPr>
          <w:rFonts w:ascii="Arial Narrow" w:hAnsi="Arial Narrow"/>
          <w:szCs w:val="24"/>
        </w:rPr>
        <w:t xml:space="preserve"> a osobám mladším ako 18 rokov veku sa poskytuje k stravnému limitu uvedenému v b</w:t>
      </w:r>
      <w:r w:rsidR="00D355BF" w:rsidRPr="00801143">
        <w:rPr>
          <w:rFonts w:ascii="Arial Narrow" w:hAnsi="Arial Narrow"/>
          <w:szCs w:val="24"/>
        </w:rPr>
        <w:t xml:space="preserve">ode 4.1. </w:t>
      </w:r>
      <w:r w:rsidR="00E24FB3" w:rsidRPr="00801143">
        <w:rPr>
          <w:rFonts w:ascii="Arial Narrow" w:hAnsi="Arial Narrow"/>
          <w:szCs w:val="24"/>
        </w:rPr>
        <w:t>toht</w:t>
      </w:r>
      <w:r w:rsidR="00B20B7D" w:rsidRPr="00801143">
        <w:rPr>
          <w:rFonts w:ascii="Arial Narrow" w:hAnsi="Arial Narrow"/>
          <w:szCs w:val="24"/>
        </w:rPr>
        <w:t>o</w:t>
      </w:r>
      <w:r w:rsidR="00E24FB3" w:rsidRPr="00801143">
        <w:rPr>
          <w:rFonts w:ascii="Arial Narrow" w:hAnsi="Arial Narrow"/>
          <w:szCs w:val="24"/>
        </w:rPr>
        <w:t xml:space="preserve"> článku </w:t>
      </w:r>
      <w:r w:rsidR="00D355BF" w:rsidRPr="00801143">
        <w:rPr>
          <w:rFonts w:ascii="Arial Narrow" w:hAnsi="Arial Narrow"/>
          <w:szCs w:val="24"/>
        </w:rPr>
        <w:t>prídavok k</w:t>
      </w:r>
      <w:r w:rsidR="005C74CB" w:rsidRPr="00801143">
        <w:rPr>
          <w:rFonts w:ascii="Arial Narrow" w:hAnsi="Arial Narrow"/>
          <w:szCs w:val="24"/>
        </w:rPr>
        <w:t xml:space="preserve"> strave </w:t>
      </w:r>
      <w:r w:rsidR="00D355BF" w:rsidRPr="00801143">
        <w:rPr>
          <w:rFonts w:ascii="Arial Narrow" w:hAnsi="Arial Narrow"/>
          <w:szCs w:val="24"/>
        </w:rPr>
        <w:t xml:space="preserve">v hodnote </w:t>
      </w:r>
      <w:r w:rsidR="00D35EA2" w:rsidRPr="00801143">
        <w:rPr>
          <w:rFonts w:ascii="Arial Narrow" w:hAnsi="Arial Narrow"/>
          <w:szCs w:val="24"/>
        </w:rPr>
        <w:t xml:space="preserve"> </w:t>
      </w:r>
      <w:proofErr w:type="spellStart"/>
      <w:r w:rsidR="00B321EF">
        <w:rPr>
          <w:rFonts w:ascii="Arial Narrow" w:hAnsi="Arial Narrow"/>
          <w:szCs w:val="24"/>
        </w:rPr>
        <w:t>xxxx</w:t>
      </w:r>
      <w:proofErr w:type="spellEnd"/>
      <w:r w:rsidR="00D35EA2" w:rsidRPr="001A0F24">
        <w:rPr>
          <w:rFonts w:ascii="Arial Narrow" w:hAnsi="Arial Narrow"/>
          <w:szCs w:val="24"/>
        </w:rPr>
        <w:t xml:space="preserve"> </w:t>
      </w:r>
      <w:r w:rsidR="00FB12E3" w:rsidRPr="001A0F24">
        <w:rPr>
          <w:rFonts w:ascii="Arial Narrow" w:hAnsi="Arial Narrow"/>
          <w:szCs w:val="24"/>
        </w:rPr>
        <w:t>e</w:t>
      </w:r>
      <w:r w:rsidR="00D355BF" w:rsidRPr="001A0F24">
        <w:rPr>
          <w:rFonts w:ascii="Arial Narrow" w:hAnsi="Arial Narrow"/>
          <w:szCs w:val="24"/>
        </w:rPr>
        <w:t xml:space="preserve">ur/deň bez DPH, spolu s DPH </w:t>
      </w:r>
      <w:proofErr w:type="spellStart"/>
      <w:r w:rsidR="00B321EF">
        <w:rPr>
          <w:rFonts w:ascii="Arial Narrow" w:hAnsi="Arial Narrow"/>
          <w:szCs w:val="24"/>
        </w:rPr>
        <w:t>xxxx</w:t>
      </w:r>
      <w:proofErr w:type="spellEnd"/>
      <w:r w:rsidR="00FB12E3" w:rsidRPr="001A0F24">
        <w:rPr>
          <w:rFonts w:ascii="Arial Narrow" w:hAnsi="Arial Narrow"/>
          <w:szCs w:val="24"/>
        </w:rPr>
        <w:t xml:space="preserve"> eur/deň.</w:t>
      </w:r>
    </w:p>
    <w:p w14:paraId="548B9753" w14:textId="77777777" w:rsidR="00606294" w:rsidRPr="00801143" w:rsidRDefault="00BF5CCF" w:rsidP="006E61BC">
      <w:pPr>
        <w:tabs>
          <w:tab w:val="left" w:pos="9356"/>
        </w:tabs>
        <w:spacing w:after="287"/>
        <w:ind w:left="567" w:right="142" w:hanging="567"/>
        <w:rPr>
          <w:rFonts w:ascii="Arial Narrow" w:hAnsi="Arial Narrow"/>
          <w:szCs w:val="24"/>
        </w:rPr>
      </w:pPr>
      <w:r w:rsidRPr="00801143">
        <w:rPr>
          <w:rFonts w:ascii="Arial Narrow" w:hAnsi="Arial Narrow"/>
          <w:szCs w:val="24"/>
        </w:rPr>
        <w:t>4.3</w:t>
      </w:r>
      <w:r w:rsidR="00C7383D" w:rsidRPr="00801143">
        <w:rPr>
          <w:rFonts w:ascii="Arial Narrow" w:hAnsi="Arial Narrow"/>
          <w:szCs w:val="24"/>
        </w:rPr>
        <w:t>.</w:t>
      </w:r>
      <w:r w:rsidR="00C7383D" w:rsidRPr="00801143">
        <w:rPr>
          <w:rFonts w:ascii="Arial Narrow" w:hAnsi="Arial Narrow"/>
          <w:szCs w:val="24"/>
        </w:rPr>
        <w:tab/>
      </w:r>
      <w:r w:rsidR="00FB12E3" w:rsidRPr="00801143">
        <w:rPr>
          <w:rFonts w:ascii="Arial Narrow" w:hAnsi="Arial Narrow"/>
          <w:szCs w:val="24"/>
        </w:rPr>
        <w:t xml:space="preserve">Skutočné výdavky za poskytnuté stravovacie služby fakturuje </w:t>
      </w:r>
      <w:r w:rsidR="00C3594A" w:rsidRPr="00801143">
        <w:rPr>
          <w:rFonts w:ascii="Arial Narrow" w:hAnsi="Arial Narrow"/>
          <w:szCs w:val="24"/>
        </w:rPr>
        <w:t>dodávateľ</w:t>
      </w:r>
      <w:r w:rsidR="00FB12E3" w:rsidRPr="00801143">
        <w:rPr>
          <w:rFonts w:ascii="Arial Narrow" w:hAnsi="Arial Narrow"/>
          <w:szCs w:val="24"/>
        </w:rPr>
        <w:t xml:space="preserve">' </w:t>
      </w:r>
      <w:r w:rsidR="00C3594A" w:rsidRPr="00801143">
        <w:rPr>
          <w:rFonts w:ascii="Arial Narrow" w:hAnsi="Arial Narrow"/>
          <w:szCs w:val="24"/>
        </w:rPr>
        <w:t>objednávateľovi</w:t>
      </w:r>
      <w:r w:rsidR="00AF6563" w:rsidRPr="00801143">
        <w:rPr>
          <w:rFonts w:ascii="Arial Narrow" w:hAnsi="Arial Narrow"/>
          <w:szCs w:val="24"/>
        </w:rPr>
        <w:t xml:space="preserve"> vždy k 10. dňu, k 20. dňu</w:t>
      </w:r>
      <w:r w:rsidR="00FB12E3" w:rsidRPr="00801143">
        <w:rPr>
          <w:rFonts w:ascii="Arial Narrow" w:hAnsi="Arial Narrow"/>
          <w:szCs w:val="24"/>
        </w:rPr>
        <w:t xml:space="preserve"> a k poslednému dňu príslušného kalendárneho mesiaca.</w:t>
      </w:r>
    </w:p>
    <w:p w14:paraId="0A392033" w14:textId="3E2DAAD7" w:rsidR="00606294" w:rsidRPr="00801143" w:rsidRDefault="00FB12E3" w:rsidP="00FF270C">
      <w:pPr>
        <w:spacing w:line="240" w:lineRule="auto"/>
        <w:ind w:left="567" w:right="142" w:hanging="567"/>
        <w:rPr>
          <w:rFonts w:ascii="Arial Narrow" w:hAnsi="Arial Narrow"/>
          <w:szCs w:val="24"/>
        </w:rPr>
      </w:pPr>
      <w:r w:rsidRPr="00801143">
        <w:rPr>
          <w:rFonts w:ascii="Arial Narrow" w:hAnsi="Arial Narrow"/>
          <w:szCs w:val="24"/>
        </w:rPr>
        <w:t>4.</w:t>
      </w:r>
      <w:r w:rsidR="00BF5CCF" w:rsidRPr="00801143">
        <w:rPr>
          <w:rFonts w:ascii="Arial Narrow" w:hAnsi="Arial Narrow"/>
          <w:szCs w:val="24"/>
        </w:rPr>
        <w:t>4</w:t>
      </w:r>
      <w:r w:rsidR="00C7383D" w:rsidRPr="00801143">
        <w:rPr>
          <w:rFonts w:ascii="Arial Narrow" w:hAnsi="Arial Narrow"/>
          <w:szCs w:val="24"/>
        </w:rPr>
        <w:t>.</w:t>
      </w:r>
      <w:r w:rsidR="00C7383D" w:rsidRPr="00801143">
        <w:rPr>
          <w:rFonts w:ascii="Arial Narrow" w:hAnsi="Arial Narrow"/>
          <w:szCs w:val="24"/>
        </w:rPr>
        <w:tab/>
      </w:r>
      <w:r w:rsidR="00C3594A" w:rsidRPr="00801143">
        <w:rPr>
          <w:rFonts w:ascii="Arial Narrow" w:hAnsi="Arial Narrow"/>
          <w:szCs w:val="24"/>
        </w:rPr>
        <w:t>Splatnosť</w:t>
      </w:r>
      <w:r w:rsidR="00DD3984" w:rsidRPr="00801143">
        <w:rPr>
          <w:rFonts w:ascii="Arial Narrow" w:hAnsi="Arial Narrow"/>
          <w:szCs w:val="24"/>
        </w:rPr>
        <w:t>' faktúr je 30 dní o</w:t>
      </w:r>
      <w:r w:rsidRPr="00801143">
        <w:rPr>
          <w:rFonts w:ascii="Arial Narrow" w:hAnsi="Arial Narrow"/>
          <w:szCs w:val="24"/>
        </w:rPr>
        <w:t xml:space="preserve">do dňa ich doručenia </w:t>
      </w:r>
      <w:r w:rsidR="00C3594A" w:rsidRPr="00801143">
        <w:rPr>
          <w:rFonts w:ascii="Arial Narrow" w:hAnsi="Arial Narrow"/>
          <w:szCs w:val="24"/>
        </w:rPr>
        <w:t>objednávateľovi</w:t>
      </w:r>
      <w:r w:rsidRPr="00801143">
        <w:rPr>
          <w:rFonts w:ascii="Arial Narrow" w:hAnsi="Arial Narrow"/>
          <w:szCs w:val="24"/>
        </w:rPr>
        <w:t xml:space="preserve">. Faktúry budú uhrádzané formou bezhotovostného prevodu na číslo účtu </w:t>
      </w:r>
      <w:r w:rsidR="00C3594A" w:rsidRPr="00801143">
        <w:rPr>
          <w:rFonts w:ascii="Arial Narrow" w:hAnsi="Arial Narrow"/>
          <w:szCs w:val="24"/>
        </w:rPr>
        <w:t>dodávateľa</w:t>
      </w:r>
      <w:r w:rsidRPr="00801143">
        <w:rPr>
          <w:rFonts w:ascii="Arial Narrow" w:hAnsi="Arial Narrow"/>
          <w:szCs w:val="24"/>
        </w:rPr>
        <w:t xml:space="preserve"> uvedené v čl. I tejto zmluvy.</w:t>
      </w:r>
      <w:r w:rsidR="00FF270C" w:rsidRPr="00801143">
        <w:rPr>
          <w:rFonts w:ascii="Arial Narrow" w:hAnsi="Arial Narrow"/>
          <w:szCs w:val="24"/>
        </w:rPr>
        <w:t xml:space="preserve"> </w:t>
      </w:r>
      <w:r w:rsidR="00C3594A" w:rsidRPr="00801143">
        <w:rPr>
          <w:rFonts w:ascii="Arial Narrow" w:hAnsi="Arial Narrow"/>
          <w:szCs w:val="24"/>
        </w:rPr>
        <w:t>Súčasťou</w:t>
      </w:r>
      <w:r w:rsidRPr="00801143">
        <w:rPr>
          <w:rFonts w:ascii="Arial Narrow" w:hAnsi="Arial Narrow"/>
          <w:szCs w:val="24"/>
        </w:rPr>
        <w:t xml:space="preserve"> faktúr budú dodacie listy s presnou špecifikáciou dodaných služieb v súl</w:t>
      </w:r>
      <w:r w:rsidR="008C4B28" w:rsidRPr="00801143">
        <w:rPr>
          <w:rFonts w:ascii="Arial Narrow" w:hAnsi="Arial Narrow"/>
          <w:szCs w:val="24"/>
        </w:rPr>
        <w:t>ade s bodom 4.1, 4.2 a 4.3</w:t>
      </w:r>
      <w:r w:rsidR="00BC0BEB" w:rsidRPr="00801143">
        <w:rPr>
          <w:rFonts w:ascii="Arial Narrow" w:hAnsi="Arial Narrow"/>
          <w:szCs w:val="24"/>
        </w:rPr>
        <w:t xml:space="preserve"> toho</w:t>
      </w:r>
      <w:r w:rsidRPr="00801143">
        <w:rPr>
          <w:rFonts w:ascii="Arial Narrow" w:hAnsi="Arial Narrow"/>
          <w:szCs w:val="24"/>
        </w:rPr>
        <w:t xml:space="preserve">to článku. Dodacie listy musia byt' potvrdené podpisom zodpovednej osoby zo strany </w:t>
      </w:r>
      <w:r w:rsidR="00C3594A" w:rsidRPr="00801143">
        <w:rPr>
          <w:rFonts w:ascii="Arial Narrow" w:hAnsi="Arial Narrow"/>
          <w:szCs w:val="24"/>
        </w:rPr>
        <w:t>objednávateľa</w:t>
      </w:r>
      <w:r w:rsidRPr="00801143">
        <w:rPr>
          <w:rFonts w:ascii="Arial Narrow" w:hAnsi="Arial Narrow"/>
          <w:szCs w:val="24"/>
        </w:rPr>
        <w:t>.</w:t>
      </w:r>
      <w:r w:rsidR="00F41962">
        <w:rPr>
          <w:rFonts w:ascii="Arial Narrow" w:hAnsi="Arial Narrow"/>
          <w:szCs w:val="24"/>
        </w:rPr>
        <w:t xml:space="preserve"> Faktúra sa považuje za uhradenú dňom odpísania finančných prostriedkov z účtu objednávateľa. </w:t>
      </w:r>
    </w:p>
    <w:p w14:paraId="4C94FE39" w14:textId="77777777" w:rsidR="00606294" w:rsidRPr="00801143" w:rsidRDefault="00C7383D" w:rsidP="006E61BC">
      <w:pPr>
        <w:ind w:left="567" w:right="142" w:hanging="567"/>
        <w:rPr>
          <w:rFonts w:ascii="Arial Narrow" w:hAnsi="Arial Narrow"/>
          <w:szCs w:val="24"/>
        </w:rPr>
      </w:pPr>
      <w:r w:rsidRPr="00801143">
        <w:rPr>
          <w:rFonts w:ascii="Arial Narrow" w:hAnsi="Arial Narrow"/>
          <w:szCs w:val="24"/>
        </w:rPr>
        <w:t>4.6.</w:t>
      </w:r>
      <w:r w:rsidRPr="00801143">
        <w:rPr>
          <w:rFonts w:ascii="Arial Narrow" w:hAnsi="Arial Narrow"/>
          <w:szCs w:val="24"/>
        </w:rPr>
        <w:tab/>
      </w:r>
      <w:r w:rsidR="00FB12E3" w:rsidRPr="00801143">
        <w:rPr>
          <w:rFonts w:ascii="Arial Narrow" w:hAnsi="Arial Narrow"/>
          <w:szCs w:val="24"/>
        </w:rPr>
        <w:t xml:space="preserve">Každá vystavená faktúra musí </w:t>
      </w:r>
      <w:r w:rsidR="00C3594A" w:rsidRPr="00801143">
        <w:rPr>
          <w:rFonts w:ascii="Arial Narrow" w:hAnsi="Arial Narrow"/>
          <w:szCs w:val="24"/>
        </w:rPr>
        <w:t>obsahovať</w:t>
      </w:r>
      <w:r w:rsidR="00FB12E3" w:rsidRPr="00801143">
        <w:rPr>
          <w:rFonts w:ascii="Arial Narrow" w:hAnsi="Arial Narrow"/>
          <w:szCs w:val="24"/>
        </w:rPr>
        <w:t xml:space="preserve">' náležitosti </w:t>
      </w:r>
      <w:r w:rsidR="00C3594A" w:rsidRPr="00801143">
        <w:rPr>
          <w:rFonts w:ascii="Arial Narrow" w:hAnsi="Arial Narrow"/>
          <w:szCs w:val="24"/>
        </w:rPr>
        <w:t>podľa</w:t>
      </w:r>
      <w:r w:rsidR="00FB12E3" w:rsidRPr="00801143">
        <w:rPr>
          <w:rFonts w:ascii="Arial Narrow" w:hAnsi="Arial Narrow"/>
          <w:szCs w:val="24"/>
        </w:rPr>
        <w:t xml:space="preserve"> zákona č. 222/2004 Z. z. o dani z pridanej hodnoty v znení neskorších predpisov. Ak predložená faktúra nebude vystavená v súlade s touto zmluvou, </w:t>
      </w:r>
      <w:r w:rsidR="00C3594A" w:rsidRPr="00801143">
        <w:rPr>
          <w:rFonts w:ascii="Arial Narrow" w:hAnsi="Arial Narrow"/>
          <w:szCs w:val="24"/>
        </w:rPr>
        <w:t>objednávateľ</w:t>
      </w:r>
      <w:r w:rsidR="00FB12E3" w:rsidRPr="00801143">
        <w:rPr>
          <w:rFonts w:ascii="Arial Narrow" w:hAnsi="Arial Narrow"/>
          <w:szCs w:val="24"/>
        </w:rPr>
        <w:t xml:space="preserve">' ju bezodkladne vráti </w:t>
      </w:r>
      <w:r w:rsidR="00C3594A" w:rsidRPr="00801143">
        <w:rPr>
          <w:rFonts w:ascii="Arial Narrow" w:hAnsi="Arial Narrow"/>
          <w:szCs w:val="24"/>
        </w:rPr>
        <w:t>dodávateľovi</w:t>
      </w:r>
      <w:r w:rsidR="00FB12E3" w:rsidRPr="00801143">
        <w:rPr>
          <w:rFonts w:ascii="Arial Narrow" w:hAnsi="Arial Narrow"/>
          <w:szCs w:val="24"/>
        </w:rPr>
        <w:t xml:space="preserve"> na prepracovanie. Opravená </w:t>
      </w:r>
      <w:r w:rsidR="00FB12E3" w:rsidRPr="00801143">
        <w:rPr>
          <w:rFonts w:ascii="Arial Narrow" w:hAnsi="Arial Narrow"/>
          <w:szCs w:val="24"/>
        </w:rPr>
        <w:lastRenderedPageBreak/>
        <w:t xml:space="preserve">faktúra je splatná do </w:t>
      </w:r>
      <w:r w:rsidR="00C3594A" w:rsidRPr="00801143">
        <w:rPr>
          <w:rFonts w:ascii="Arial Narrow" w:hAnsi="Arial Narrow"/>
          <w:szCs w:val="24"/>
        </w:rPr>
        <w:t>tridsať</w:t>
      </w:r>
      <w:r w:rsidR="00FB12E3" w:rsidRPr="00801143">
        <w:rPr>
          <w:rFonts w:ascii="Arial Narrow" w:hAnsi="Arial Narrow"/>
          <w:szCs w:val="24"/>
        </w:rPr>
        <w:t xml:space="preserve">' (30) </w:t>
      </w:r>
      <w:r w:rsidR="00DD3984" w:rsidRPr="00801143">
        <w:rPr>
          <w:rFonts w:ascii="Arial Narrow" w:hAnsi="Arial Narrow"/>
          <w:szCs w:val="24"/>
        </w:rPr>
        <w:t>kalendárnych dní o</w:t>
      </w:r>
      <w:r w:rsidR="00186CEA" w:rsidRPr="00801143">
        <w:rPr>
          <w:rFonts w:ascii="Arial Narrow" w:hAnsi="Arial Narrow"/>
          <w:szCs w:val="24"/>
        </w:rPr>
        <w:t>do dňa jej opä</w:t>
      </w:r>
      <w:r w:rsidR="00FB12E3" w:rsidRPr="00801143">
        <w:rPr>
          <w:rFonts w:ascii="Arial Narrow" w:hAnsi="Arial Narrow"/>
          <w:szCs w:val="24"/>
        </w:rPr>
        <w:t xml:space="preserve">tovného doručenia </w:t>
      </w:r>
      <w:r w:rsidR="00C3594A" w:rsidRPr="00801143">
        <w:rPr>
          <w:rFonts w:ascii="Arial Narrow" w:hAnsi="Arial Narrow"/>
          <w:szCs w:val="24"/>
        </w:rPr>
        <w:t>objednávateľovi</w:t>
      </w:r>
      <w:r w:rsidR="00FB12E3" w:rsidRPr="00801143">
        <w:rPr>
          <w:rFonts w:ascii="Arial Narrow" w:hAnsi="Arial Narrow"/>
          <w:szCs w:val="24"/>
        </w:rPr>
        <w:t>.</w:t>
      </w:r>
    </w:p>
    <w:p w14:paraId="0AE9A54E" w14:textId="77777777" w:rsidR="00606294" w:rsidRPr="00801143" w:rsidRDefault="00C7383D" w:rsidP="006E61BC">
      <w:pPr>
        <w:ind w:left="556" w:right="142" w:hanging="556"/>
        <w:rPr>
          <w:rFonts w:ascii="Arial Narrow" w:hAnsi="Arial Narrow"/>
          <w:szCs w:val="24"/>
        </w:rPr>
      </w:pPr>
      <w:r w:rsidRPr="00801143">
        <w:rPr>
          <w:rFonts w:ascii="Arial Narrow" w:hAnsi="Arial Narrow"/>
          <w:szCs w:val="24"/>
        </w:rPr>
        <w:t>4.7.</w:t>
      </w:r>
      <w:r w:rsidRPr="00801143">
        <w:rPr>
          <w:rFonts w:ascii="Arial Narrow" w:hAnsi="Arial Narrow"/>
          <w:szCs w:val="24"/>
        </w:rPr>
        <w:tab/>
      </w:r>
      <w:r w:rsidR="00FB12E3" w:rsidRPr="00801143">
        <w:rPr>
          <w:rFonts w:ascii="Arial Narrow" w:hAnsi="Arial Narrow"/>
          <w:szCs w:val="24"/>
        </w:rPr>
        <w:t>Výška DPH u</w:t>
      </w:r>
      <w:r w:rsidR="00BC0BEB" w:rsidRPr="00801143">
        <w:rPr>
          <w:rFonts w:ascii="Arial Narrow" w:hAnsi="Arial Narrow"/>
          <w:szCs w:val="24"/>
        </w:rPr>
        <w:t>vedená v jednotlivých bodoch toho</w:t>
      </w:r>
      <w:r w:rsidR="00186CEA" w:rsidRPr="00801143">
        <w:rPr>
          <w:rFonts w:ascii="Arial Narrow" w:hAnsi="Arial Narrow"/>
          <w:szCs w:val="24"/>
        </w:rPr>
        <w:t>to článku, sa mô</w:t>
      </w:r>
      <w:r w:rsidR="00FB12E3" w:rsidRPr="00801143">
        <w:rPr>
          <w:rFonts w:ascii="Arial Narrow" w:hAnsi="Arial Narrow"/>
          <w:szCs w:val="24"/>
        </w:rPr>
        <w:t xml:space="preserve">že </w:t>
      </w:r>
      <w:r w:rsidR="00C3594A" w:rsidRPr="00801143">
        <w:rPr>
          <w:rFonts w:ascii="Arial Narrow" w:hAnsi="Arial Narrow"/>
          <w:szCs w:val="24"/>
        </w:rPr>
        <w:t>meniť</w:t>
      </w:r>
      <w:r w:rsidR="00FB12E3" w:rsidRPr="00801143">
        <w:rPr>
          <w:rFonts w:ascii="Arial Narrow" w:hAnsi="Arial Narrow"/>
          <w:szCs w:val="24"/>
        </w:rPr>
        <w:t>' v súlade s výškou DPH, k</w:t>
      </w:r>
      <w:r w:rsidR="00186CEA" w:rsidRPr="00801143">
        <w:rPr>
          <w:rFonts w:ascii="Arial Narrow" w:hAnsi="Arial Narrow"/>
          <w:szCs w:val="24"/>
        </w:rPr>
        <w:t>torá je stanovená všeobecne závä</w:t>
      </w:r>
      <w:r w:rsidR="00FB12E3" w:rsidRPr="00801143">
        <w:rPr>
          <w:rFonts w:ascii="Arial Narrow" w:hAnsi="Arial Narrow"/>
          <w:szCs w:val="24"/>
        </w:rPr>
        <w:t>zným právnym predpisom platným na území SR platným v čase fakturácie.</w:t>
      </w:r>
    </w:p>
    <w:p w14:paraId="16DCC960" w14:textId="465D67C9" w:rsidR="00B321EF" w:rsidRPr="00B321EF" w:rsidRDefault="00C7383D" w:rsidP="00B321EF">
      <w:pPr>
        <w:spacing w:after="442"/>
        <w:ind w:left="567" w:right="142" w:hanging="567"/>
        <w:rPr>
          <w:rFonts w:ascii="Arial Narrow" w:hAnsi="Arial Narrow"/>
          <w:szCs w:val="24"/>
        </w:rPr>
      </w:pPr>
      <w:r w:rsidRPr="00801143">
        <w:rPr>
          <w:rFonts w:ascii="Arial Narrow" w:hAnsi="Arial Narrow"/>
          <w:szCs w:val="24"/>
        </w:rPr>
        <w:t>4.8.</w:t>
      </w:r>
      <w:r w:rsidRPr="00801143">
        <w:rPr>
          <w:rFonts w:ascii="Arial Narrow" w:hAnsi="Arial Narrow"/>
          <w:szCs w:val="24"/>
        </w:rPr>
        <w:tab/>
      </w:r>
      <w:r w:rsidR="00C3594A" w:rsidRPr="00801143">
        <w:rPr>
          <w:rFonts w:ascii="Arial Narrow" w:hAnsi="Arial Narrow"/>
          <w:szCs w:val="24"/>
        </w:rPr>
        <w:t>Objednávateľ</w:t>
      </w:r>
      <w:r w:rsidR="00FB12E3" w:rsidRPr="00801143">
        <w:rPr>
          <w:rFonts w:ascii="Arial Narrow" w:hAnsi="Arial Narrow"/>
          <w:szCs w:val="24"/>
        </w:rPr>
        <w:t xml:space="preserve">' neposkytuje </w:t>
      </w:r>
      <w:r w:rsidR="00C3594A" w:rsidRPr="00801143">
        <w:rPr>
          <w:rFonts w:ascii="Arial Narrow" w:hAnsi="Arial Narrow"/>
          <w:szCs w:val="24"/>
        </w:rPr>
        <w:t>dodávateľovi</w:t>
      </w:r>
      <w:r w:rsidR="00DD3984" w:rsidRPr="00801143">
        <w:rPr>
          <w:rFonts w:ascii="Arial Narrow" w:hAnsi="Arial Narrow"/>
          <w:szCs w:val="24"/>
        </w:rPr>
        <w:t xml:space="preserve"> žiadne preddavky </w:t>
      </w:r>
      <w:r w:rsidR="00FB12E3" w:rsidRPr="00801143">
        <w:rPr>
          <w:rFonts w:ascii="Arial Narrow" w:hAnsi="Arial Narrow"/>
          <w:szCs w:val="24"/>
        </w:rPr>
        <w:t>alebo zálohové platby.</w:t>
      </w:r>
    </w:p>
    <w:p w14:paraId="3D67DC73" w14:textId="7D4638AA" w:rsidR="00606294" w:rsidRPr="00801143" w:rsidRDefault="00BC0BEB" w:rsidP="00E13169">
      <w:pPr>
        <w:pStyle w:val="Nadpis1"/>
        <w:ind w:right="0"/>
        <w:rPr>
          <w:rFonts w:ascii="Arial Narrow" w:hAnsi="Arial Narrow"/>
          <w:b/>
          <w:sz w:val="24"/>
          <w:szCs w:val="24"/>
        </w:rPr>
      </w:pPr>
      <w:r w:rsidRPr="00801143">
        <w:rPr>
          <w:rFonts w:ascii="Arial Narrow" w:hAnsi="Arial Narrow"/>
          <w:b/>
          <w:sz w:val="24"/>
          <w:szCs w:val="24"/>
        </w:rPr>
        <w:t>Č</w:t>
      </w:r>
      <w:r w:rsidR="00FB12E3" w:rsidRPr="00801143">
        <w:rPr>
          <w:rFonts w:ascii="Arial Narrow" w:hAnsi="Arial Narrow"/>
          <w:b/>
          <w:sz w:val="24"/>
          <w:szCs w:val="24"/>
        </w:rPr>
        <w:t>l. 5</w:t>
      </w:r>
    </w:p>
    <w:p w14:paraId="54810224" w14:textId="77777777" w:rsidR="00606294" w:rsidRPr="00801143" w:rsidRDefault="00FB12E3" w:rsidP="006E61BC">
      <w:pPr>
        <w:spacing w:after="181" w:line="271" w:lineRule="auto"/>
        <w:ind w:left="106" w:right="142" w:hanging="10"/>
        <w:jc w:val="center"/>
        <w:rPr>
          <w:rFonts w:ascii="Arial Narrow" w:hAnsi="Arial Narrow"/>
          <w:b/>
          <w:szCs w:val="24"/>
        </w:rPr>
      </w:pPr>
      <w:r w:rsidRPr="00801143">
        <w:rPr>
          <w:rFonts w:ascii="Arial Narrow" w:hAnsi="Arial Narrow"/>
          <w:b/>
          <w:szCs w:val="24"/>
        </w:rPr>
        <w:t>Práva a povinnosti zmluvných strán</w:t>
      </w:r>
    </w:p>
    <w:p w14:paraId="743BFB2A" w14:textId="77777777" w:rsidR="00606294" w:rsidRPr="00801143" w:rsidRDefault="008C4B28" w:rsidP="006E61BC">
      <w:pPr>
        <w:ind w:left="567" w:right="142" w:hanging="567"/>
        <w:rPr>
          <w:rFonts w:ascii="Arial Narrow" w:hAnsi="Arial Narrow"/>
          <w:szCs w:val="24"/>
        </w:rPr>
      </w:pPr>
      <w:r w:rsidRPr="00801143">
        <w:rPr>
          <w:rFonts w:ascii="Arial Narrow" w:hAnsi="Arial Narrow"/>
          <w:szCs w:val="24"/>
        </w:rPr>
        <w:t>5.1</w:t>
      </w:r>
      <w:r w:rsidR="00C7383D" w:rsidRPr="00801143">
        <w:rPr>
          <w:rFonts w:ascii="Arial Narrow" w:hAnsi="Arial Narrow"/>
          <w:szCs w:val="24"/>
        </w:rPr>
        <w:t>.</w:t>
      </w:r>
      <w:r w:rsidR="00C7383D" w:rsidRPr="00801143">
        <w:rPr>
          <w:rFonts w:ascii="Arial Narrow" w:hAnsi="Arial Narrow"/>
          <w:szCs w:val="24"/>
        </w:rPr>
        <w:tab/>
      </w:r>
      <w:r w:rsidR="00FB12E3" w:rsidRPr="00801143">
        <w:rPr>
          <w:rFonts w:ascii="Arial Narrow" w:hAnsi="Arial Narrow"/>
          <w:szCs w:val="24"/>
        </w:rPr>
        <w:t xml:space="preserve">Zmluvné strany sú povinné </w:t>
      </w:r>
      <w:r w:rsidR="00C3594A" w:rsidRPr="00801143">
        <w:rPr>
          <w:rFonts w:ascii="Arial Narrow" w:hAnsi="Arial Narrow"/>
          <w:szCs w:val="24"/>
        </w:rPr>
        <w:t>spolupracovať</w:t>
      </w:r>
      <w:r w:rsidR="00FB12E3" w:rsidRPr="00801143">
        <w:rPr>
          <w:rFonts w:ascii="Arial Narrow" w:hAnsi="Arial Narrow"/>
          <w:szCs w:val="24"/>
        </w:rPr>
        <w:t xml:space="preserve">' a </w:t>
      </w:r>
      <w:r w:rsidR="00C3594A" w:rsidRPr="00801143">
        <w:rPr>
          <w:rFonts w:ascii="Arial Narrow" w:hAnsi="Arial Narrow"/>
          <w:szCs w:val="24"/>
        </w:rPr>
        <w:t>informovať</w:t>
      </w:r>
      <w:r w:rsidR="00FB12E3" w:rsidRPr="00801143">
        <w:rPr>
          <w:rFonts w:ascii="Arial Narrow" w:hAnsi="Arial Narrow"/>
          <w:szCs w:val="24"/>
        </w:rPr>
        <w:t>' sa navzájom o všetkých skutočnost</w:t>
      </w:r>
      <w:r w:rsidR="00BC0BEB" w:rsidRPr="00801143">
        <w:rPr>
          <w:rFonts w:ascii="Arial Narrow" w:hAnsi="Arial Narrow"/>
          <w:szCs w:val="24"/>
        </w:rPr>
        <w:t>iach dôležitých pre plnenie závä</w:t>
      </w:r>
      <w:r w:rsidR="00FB12E3" w:rsidRPr="00801143">
        <w:rPr>
          <w:rFonts w:ascii="Arial Narrow" w:hAnsi="Arial Narrow"/>
          <w:szCs w:val="24"/>
        </w:rPr>
        <w:t>zkov vyplývajúcich z tejto zmluvy.</w:t>
      </w:r>
    </w:p>
    <w:p w14:paraId="3C1F5D2A" w14:textId="1ACF25AF" w:rsidR="00606294" w:rsidRPr="00801143" w:rsidRDefault="00FB12E3" w:rsidP="006E61BC">
      <w:pPr>
        <w:ind w:left="567" w:right="142" w:hanging="567"/>
        <w:rPr>
          <w:rFonts w:ascii="Arial Narrow" w:hAnsi="Arial Narrow"/>
          <w:szCs w:val="24"/>
        </w:rPr>
      </w:pPr>
      <w:r w:rsidRPr="00801143">
        <w:rPr>
          <w:rFonts w:ascii="Arial Narrow" w:hAnsi="Arial Narrow"/>
          <w:szCs w:val="24"/>
        </w:rPr>
        <w:t>5.2</w:t>
      </w:r>
      <w:r w:rsidR="00AF7604" w:rsidRPr="00801143">
        <w:rPr>
          <w:rFonts w:ascii="Arial Narrow" w:hAnsi="Arial Narrow"/>
          <w:szCs w:val="24"/>
        </w:rPr>
        <w:t>.</w:t>
      </w:r>
      <w:r w:rsidR="00AF7604" w:rsidRPr="00801143">
        <w:rPr>
          <w:rFonts w:ascii="Arial Narrow" w:hAnsi="Arial Narrow"/>
          <w:szCs w:val="24"/>
        </w:rPr>
        <w:tab/>
      </w:r>
      <w:r w:rsidR="00FF270C" w:rsidRPr="00801143">
        <w:rPr>
          <w:rFonts w:ascii="Arial Narrow" w:hAnsi="Arial Narrow"/>
          <w:szCs w:val="24"/>
        </w:rPr>
        <w:t>Objednávateľ</w:t>
      </w:r>
      <w:r w:rsidRPr="00801143">
        <w:rPr>
          <w:rFonts w:ascii="Arial Narrow" w:hAnsi="Arial Narrow"/>
          <w:szCs w:val="24"/>
        </w:rPr>
        <w:t xml:space="preserve"> je povinný </w:t>
      </w:r>
      <w:r w:rsidR="00FF270C" w:rsidRPr="00801143">
        <w:rPr>
          <w:rFonts w:ascii="Arial Narrow" w:hAnsi="Arial Narrow"/>
          <w:szCs w:val="24"/>
        </w:rPr>
        <w:t>poskytnúť</w:t>
      </w:r>
      <w:r w:rsidRPr="00801143">
        <w:rPr>
          <w:rFonts w:ascii="Arial Narrow" w:hAnsi="Arial Narrow"/>
          <w:szCs w:val="24"/>
        </w:rPr>
        <w:t xml:space="preserve">' </w:t>
      </w:r>
      <w:r w:rsidR="00FF270C" w:rsidRPr="00801143">
        <w:rPr>
          <w:rFonts w:ascii="Arial Narrow" w:hAnsi="Arial Narrow"/>
          <w:szCs w:val="24"/>
        </w:rPr>
        <w:t>dodávateľovi</w:t>
      </w:r>
      <w:r w:rsidRPr="00801143">
        <w:rPr>
          <w:rFonts w:ascii="Arial Narrow" w:hAnsi="Arial Narrow"/>
          <w:szCs w:val="24"/>
        </w:rPr>
        <w:t xml:space="preserve"> na jeho požiadanie </w:t>
      </w:r>
      <w:r w:rsidR="00FF270C" w:rsidRPr="00801143">
        <w:rPr>
          <w:rFonts w:ascii="Arial Narrow" w:hAnsi="Arial Narrow"/>
          <w:szCs w:val="24"/>
        </w:rPr>
        <w:t>súčinnosť</w:t>
      </w:r>
      <w:r w:rsidRPr="00801143">
        <w:rPr>
          <w:rFonts w:ascii="Arial Narrow" w:hAnsi="Arial Narrow"/>
          <w:szCs w:val="24"/>
        </w:rPr>
        <w:t xml:space="preserve">' spočívajúcu v oznámení informácií nevyhnutných k riadnemu poskytovaniu stravovacích služieb v súlade s touto zmluvou a </w:t>
      </w:r>
      <w:r w:rsidR="00FF270C" w:rsidRPr="00801143">
        <w:rPr>
          <w:rFonts w:ascii="Arial Narrow" w:hAnsi="Arial Narrow"/>
          <w:szCs w:val="24"/>
        </w:rPr>
        <w:t>zabezpečiť</w:t>
      </w:r>
      <w:r w:rsidRPr="00801143">
        <w:rPr>
          <w:rFonts w:ascii="Arial Narrow" w:hAnsi="Arial Narrow"/>
          <w:szCs w:val="24"/>
        </w:rPr>
        <w:t xml:space="preserve">' pre </w:t>
      </w:r>
      <w:r w:rsidR="00FF270C" w:rsidRPr="00801143">
        <w:rPr>
          <w:rFonts w:ascii="Arial Narrow" w:hAnsi="Arial Narrow"/>
          <w:szCs w:val="24"/>
        </w:rPr>
        <w:t>dodávateľa</w:t>
      </w:r>
      <w:r w:rsidR="00C047E1" w:rsidRPr="00801143">
        <w:rPr>
          <w:rFonts w:ascii="Arial Narrow" w:hAnsi="Arial Narrow"/>
          <w:szCs w:val="24"/>
        </w:rPr>
        <w:t xml:space="preserve"> technické podmienky k riadne</w:t>
      </w:r>
      <w:r w:rsidRPr="00801143">
        <w:rPr>
          <w:rFonts w:ascii="Arial Narrow" w:hAnsi="Arial Narrow"/>
          <w:szCs w:val="24"/>
        </w:rPr>
        <w:t>mu poskytovaniu stravovacích služieb</w:t>
      </w:r>
      <w:r w:rsidR="00694B91" w:rsidRPr="00801143">
        <w:rPr>
          <w:rFonts w:ascii="Arial Narrow" w:hAnsi="Arial Narrow"/>
          <w:szCs w:val="24"/>
        </w:rPr>
        <w:t xml:space="preserve"> s </w:t>
      </w:r>
      <w:r w:rsidR="009831C6" w:rsidRPr="00801143">
        <w:rPr>
          <w:rFonts w:ascii="Arial Narrow" w:hAnsi="Arial Narrow"/>
          <w:szCs w:val="24"/>
        </w:rPr>
        <w:t>výnimkou</w:t>
      </w:r>
      <w:r w:rsidR="00694B91" w:rsidRPr="00801143">
        <w:rPr>
          <w:rFonts w:ascii="Arial Narrow" w:hAnsi="Arial Narrow"/>
          <w:szCs w:val="24"/>
        </w:rPr>
        <w:t xml:space="preserve"> </w:t>
      </w:r>
      <w:proofErr w:type="spellStart"/>
      <w:r w:rsidR="00694B91" w:rsidRPr="00801143">
        <w:rPr>
          <w:rFonts w:ascii="Arial Narrow" w:hAnsi="Arial Narrow"/>
          <w:szCs w:val="24"/>
        </w:rPr>
        <w:t>gastr</w:t>
      </w:r>
      <w:r w:rsidR="009831C6" w:rsidRPr="00801143">
        <w:rPr>
          <w:rFonts w:ascii="Arial Narrow" w:hAnsi="Arial Narrow"/>
          <w:szCs w:val="24"/>
        </w:rPr>
        <w:t>o</w:t>
      </w:r>
      <w:r w:rsidR="00694B91" w:rsidRPr="00801143">
        <w:rPr>
          <w:rFonts w:ascii="Arial Narrow" w:hAnsi="Arial Narrow"/>
          <w:szCs w:val="24"/>
        </w:rPr>
        <w:t>zariadení</w:t>
      </w:r>
      <w:proofErr w:type="spellEnd"/>
      <w:r w:rsidR="00694B91" w:rsidRPr="00801143">
        <w:rPr>
          <w:rFonts w:ascii="Arial Narrow" w:hAnsi="Arial Narrow"/>
          <w:szCs w:val="24"/>
        </w:rPr>
        <w:t>.</w:t>
      </w:r>
    </w:p>
    <w:p w14:paraId="1A45E51C" w14:textId="77777777" w:rsidR="00606294" w:rsidRPr="00801143" w:rsidRDefault="00AF7604" w:rsidP="006E61BC">
      <w:pPr>
        <w:ind w:left="567" w:right="142" w:hanging="567"/>
        <w:rPr>
          <w:rFonts w:ascii="Arial Narrow" w:hAnsi="Arial Narrow"/>
          <w:szCs w:val="24"/>
        </w:rPr>
      </w:pPr>
      <w:r w:rsidRPr="00801143">
        <w:rPr>
          <w:rFonts w:ascii="Arial Narrow" w:hAnsi="Arial Narrow"/>
          <w:szCs w:val="24"/>
        </w:rPr>
        <w:t>5.3</w:t>
      </w:r>
      <w:r w:rsidR="000705E8" w:rsidRPr="00801143">
        <w:rPr>
          <w:rFonts w:ascii="Arial Narrow" w:hAnsi="Arial Narrow"/>
          <w:szCs w:val="24"/>
        </w:rPr>
        <w:t>.</w:t>
      </w:r>
      <w:r w:rsidRPr="00801143">
        <w:rPr>
          <w:rFonts w:ascii="Arial Narrow" w:hAnsi="Arial Narrow"/>
          <w:szCs w:val="24"/>
        </w:rPr>
        <w:tab/>
      </w:r>
      <w:r w:rsidR="00FF270C" w:rsidRPr="00801143">
        <w:rPr>
          <w:rFonts w:ascii="Arial Narrow" w:hAnsi="Arial Narrow"/>
          <w:szCs w:val="24"/>
        </w:rPr>
        <w:t>Objednávateľ</w:t>
      </w:r>
      <w:r w:rsidR="00FB12E3" w:rsidRPr="00801143">
        <w:rPr>
          <w:rFonts w:ascii="Arial Narrow" w:hAnsi="Arial Narrow"/>
          <w:szCs w:val="24"/>
        </w:rPr>
        <w:t xml:space="preserve">' je oprávnený v priebehu celej realizácie tejto zmluvy </w:t>
      </w:r>
      <w:r w:rsidR="00FF270C" w:rsidRPr="00801143">
        <w:rPr>
          <w:rFonts w:ascii="Arial Narrow" w:hAnsi="Arial Narrow"/>
          <w:szCs w:val="24"/>
        </w:rPr>
        <w:t>monitorovať</w:t>
      </w:r>
      <w:r w:rsidR="00FB12E3" w:rsidRPr="00801143">
        <w:rPr>
          <w:rFonts w:ascii="Arial Narrow" w:hAnsi="Arial Narrow"/>
          <w:szCs w:val="24"/>
        </w:rPr>
        <w:t xml:space="preserve">', či plnenie podmienok tejto zmluvy zodpovedá jeho požiadavkám. Určenými zástupcami pre monitorovanie sú zamestnanci poverení kontaktnou osobou </w:t>
      </w:r>
      <w:r w:rsidR="00FF270C" w:rsidRPr="00801143">
        <w:rPr>
          <w:rFonts w:ascii="Arial Narrow" w:hAnsi="Arial Narrow"/>
          <w:szCs w:val="24"/>
        </w:rPr>
        <w:t>objednávateľa</w:t>
      </w:r>
      <w:r w:rsidR="00FB12E3" w:rsidRPr="00801143">
        <w:rPr>
          <w:rFonts w:ascii="Arial Narrow" w:hAnsi="Arial Narrow"/>
          <w:szCs w:val="24"/>
        </w:rPr>
        <w:t>.</w:t>
      </w:r>
    </w:p>
    <w:p w14:paraId="06731647" w14:textId="77777777" w:rsidR="00606294" w:rsidRPr="00801143" w:rsidRDefault="00AF7604" w:rsidP="006E61BC">
      <w:pPr>
        <w:ind w:left="567" w:right="142" w:hanging="567"/>
        <w:rPr>
          <w:rFonts w:ascii="Arial Narrow" w:hAnsi="Arial Narrow"/>
          <w:szCs w:val="24"/>
        </w:rPr>
      </w:pPr>
      <w:r w:rsidRPr="00801143">
        <w:rPr>
          <w:rFonts w:ascii="Arial Narrow" w:hAnsi="Arial Narrow"/>
          <w:szCs w:val="24"/>
        </w:rPr>
        <w:t>5.4</w:t>
      </w:r>
      <w:r w:rsidR="000705E8" w:rsidRPr="00801143">
        <w:rPr>
          <w:rFonts w:ascii="Arial Narrow" w:hAnsi="Arial Narrow"/>
          <w:szCs w:val="24"/>
        </w:rPr>
        <w:t>.</w:t>
      </w:r>
      <w:r w:rsidRPr="00801143">
        <w:rPr>
          <w:rFonts w:ascii="Arial Narrow" w:hAnsi="Arial Narrow"/>
          <w:szCs w:val="24"/>
        </w:rPr>
        <w:tab/>
      </w:r>
      <w:r w:rsidR="00BB250E" w:rsidRPr="00801143">
        <w:rPr>
          <w:rFonts w:ascii="Arial Narrow" w:hAnsi="Arial Narrow"/>
          <w:szCs w:val="24"/>
        </w:rPr>
        <w:t>O</w:t>
      </w:r>
      <w:r w:rsidR="00FF270C" w:rsidRPr="00801143">
        <w:rPr>
          <w:rFonts w:ascii="Arial Narrow" w:hAnsi="Arial Narrow"/>
          <w:szCs w:val="24"/>
        </w:rPr>
        <w:t>bjednávateľ</w:t>
      </w:r>
      <w:r w:rsidR="00BC0BEB" w:rsidRPr="00801143">
        <w:rPr>
          <w:rFonts w:ascii="Arial Narrow" w:hAnsi="Arial Narrow"/>
          <w:szCs w:val="24"/>
        </w:rPr>
        <w:t>' sa zavä</w:t>
      </w:r>
      <w:r w:rsidR="00FB12E3" w:rsidRPr="00801143">
        <w:rPr>
          <w:rFonts w:ascii="Arial Narrow" w:hAnsi="Arial Narrow"/>
          <w:szCs w:val="24"/>
        </w:rPr>
        <w:t xml:space="preserve">zuje bezodkladne </w:t>
      </w:r>
      <w:r w:rsidR="00FF270C" w:rsidRPr="00801143">
        <w:rPr>
          <w:rFonts w:ascii="Arial Narrow" w:hAnsi="Arial Narrow"/>
          <w:szCs w:val="24"/>
        </w:rPr>
        <w:t>oboznamovať</w:t>
      </w:r>
      <w:r w:rsidR="00FB12E3" w:rsidRPr="00801143">
        <w:rPr>
          <w:rFonts w:ascii="Arial Narrow" w:hAnsi="Arial Narrow"/>
          <w:szCs w:val="24"/>
        </w:rPr>
        <w:t xml:space="preserve">' </w:t>
      </w:r>
      <w:r w:rsidR="00FF270C" w:rsidRPr="00801143">
        <w:rPr>
          <w:rFonts w:ascii="Arial Narrow" w:hAnsi="Arial Narrow"/>
          <w:szCs w:val="24"/>
        </w:rPr>
        <w:t>poskytovateľa</w:t>
      </w:r>
      <w:r w:rsidR="00FB12E3" w:rsidRPr="00801143">
        <w:rPr>
          <w:rFonts w:ascii="Arial Narrow" w:hAnsi="Arial Narrow"/>
          <w:szCs w:val="24"/>
        </w:rPr>
        <w:t xml:space="preserve"> so v</w:t>
      </w:r>
      <w:r w:rsidR="00BC0BEB" w:rsidRPr="00801143">
        <w:rPr>
          <w:rFonts w:ascii="Arial Narrow" w:hAnsi="Arial Narrow"/>
          <w:szCs w:val="24"/>
        </w:rPr>
        <w:t xml:space="preserve">šetkými </w:t>
      </w:r>
      <w:r w:rsidR="00FF270C" w:rsidRPr="00801143">
        <w:rPr>
          <w:rFonts w:ascii="Arial Narrow" w:hAnsi="Arial Narrow"/>
          <w:szCs w:val="24"/>
        </w:rPr>
        <w:t>skutočnosťami</w:t>
      </w:r>
      <w:r w:rsidR="00BC0BEB" w:rsidRPr="00801143">
        <w:rPr>
          <w:rFonts w:ascii="Arial Narrow" w:hAnsi="Arial Narrow"/>
          <w:szCs w:val="24"/>
        </w:rPr>
        <w:t>, ktoré mô</w:t>
      </w:r>
      <w:r w:rsidR="00FB12E3" w:rsidRPr="00801143">
        <w:rPr>
          <w:rFonts w:ascii="Arial Narrow" w:hAnsi="Arial Narrow"/>
          <w:szCs w:val="24"/>
        </w:rPr>
        <w:t>žu mat' vplyv na plnenie tejto zmluvy.</w:t>
      </w:r>
    </w:p>
    <w:p w14:paraId="082A50A0" w14:textId="77777777" w:rsidR="00606294" w:rsidRPr="00801143" w:rsidRDefault="00FB12E3" w:rsidP="006E61BC">
      <w:pPr>
        <w:ind w:left="567" w:right="142" w:hanging="567"/>
        <w:rPr>
          <w:rFonts w:ascii="Arial Narrow" w:hAnsi="Arial Narrow"/>
          <w:szCs w:val="24"/>
        </w:rPr>
      </w:pPr>
      <w:r w:rsidRPr="00801143">
        <w:rPr>
          <w:rFonts w:ascii="Arial Narrow" w:hAnsi="Arial Narrow"/>
          <w:szCs w:val="24"/>
        </w:rPr>
        <w:t>5.5</w:t>
      </w:r>
      <w:r w:rsidR="000705E8" w:rsidRPr="00801143">
        <w:rPr>
          <w:rFonts w:ascii="Arial Narrow" w:hAnsi="Arial Narrow"/>
          <w:szCs w:val="24"/>
        </w:rPr>
        <w:t>.</w:t>
      </w:r>
      <w:r w:rsidR="000705E8" w:rsidRPr="00801143">
        <w:rPr>
          <w:rFonts w:ascii="Arial Narrow" w:hAnsi="Arial Narrow"/>
          <w:szCs w:val="24"/>
        </w:rPr>
        <w:tab/>
      </w:r>
      <w:r w:rsidR="00BB250E" w:rsidRPr="00801143">
        <w:rPr>
          <w:rFonts w:ascii="Arial Narrow" w:hAnsi="Arial Narrow"/>
          <w:szCs w:val="24"/>
        </w:rPr>
        <w:t>O</w:t>
      </w:r>
      <w:r w:rsidR="00FF270C" w:rsidRPr="00801143">
        <w:rPr>
          <w:rFonts w:ascii="Arial Narrow" w:hAnsi="Arial Narrow"/>
          <w:szCs w:val="24"/>
        </w:rPr>
        <w:t>bjednávateľ</w:t>
      </w:r>
      <w:r w:rsidRPr="00801143">
        <w:rPr>
          <w:rFonts w:ascii="Arial Narrow" w:hAnsi="Arial Narrow"/>
          <w:szCs w:val="24"/>
        </w:rPr>
        <w:t xml:space="preserve">' určí zamestnancov, ktorí budú </w:t>
      </w:r>
      <w:r w:rsidR="00FF270C" w:rsidRPr="00801143">
        <w:rPr>
          <w:rFonts w:ascii="Arial Narrow" w:hAnsi="Arial Narrow"/>
          <w:szCs w:val="24"/>
        </w:rPr>
        <w:t>poskytovať</w:t>
      </w:r>
      <w:r w:rsidRPr="00801143">
        <w:rPr>
          <w:rFonts w:ascii="Arial Narrow" w:hAnsi="Arial Narrow"/>
          <w:szCs w:val="24"/>
        </w:rPr>
        <w:t xml:space="preserve">' potrebnú </w:t>
      </w:r>
      <w:r w:rsidR="00FF270C" w:rsidRPr="00801143">
        <w:rPr>
          <w:rFonts w:ascii="Arial Narrow" w:hAnsi="Arial Narrow"/>
          <w:szCs w:val="24"/>
        </w:rPr>
        <w:t>súčinnosť</w:t>
      </w:r>
      <w:r w:rsidRPr="00801143">
        <w:rPr>
          <w:rFonts w:ascii="Arial Narrow" w:hAnsi="Arial Narrow"/>
          <w:szCs w:val="24"/>
        </w:rPr>
        <w:t xml:space="preserve">' </w:t>
      </w:r>
      <w:r w:rsidR="00FF270C" w:rsidRPr="00801143">
        <w:rPr>
          <w:rFonts w:ascii="Arial Narrow" w:hAnsi="Arial Narrow"/>
          <w:szCs w:val="24"/>
        </w:rPr>
        <w:t>dodávateľovi</w:t>
      </w:r>
      <w:r w:rsidRPr="00801143">
        <w:rPr>
          <w:rFonts w:ascii="Arial Narrow" w:hAnsi="Arial Narrow"/>
          <w:szCs w:val="24"/>
        </w:rPr>
        <w:t xml:space="preserve"> pri plnení tejto zmluvy (napr. pri poskytovaní potrebných údajov, podkladov).</w:t>
      </w:r>
    </w:p>
    <w:p w14:paraId="5A63D1C1" w14:textId="77777777" w:rsidR="00606294" w:rsidRPr="00801143" w:rsidRDefault="000705E8" w:rsidP="006E61BC">
      <w:pPr>
        <w:ind w:left="567" w:right="142" w:hanging="567"/>
        <w:rPr>
          <w:rFonts w:ascii="Arial Narrow" w:hAnsi="Arial Narrow"/>
          <w:szCs w:val="24"/>
        </w:rPr>
      </w:pPr>
      <w:r w:rsidRPr="00801143">
        <w:rPr>
          <w:rFonts w:ascii="Arial Narrow" w:hAnsi="Arial Narrow"/>
          <w:szCs w:val="24"/>
        </w:rPr>
        <w:t>5.6.</w:t>
      </w:r>
      <w:r w:rsidRPr="00801143">
        <w:rPr>
          <w:rFonts w:ascii="Arial Narrow" w:hAnsi="Arial Narrow"/>
          <w:szCs w:val="24"/>
        </w:rPr>
        <w:tab/>
      </w:r>
      <w:r w:rsidR="00BB250E" w:rsidRPr="00801143">
        <w:rPr>
          <w:rFonts w:ascii="Arial Narrow" w:hAnsi="Arial Narrow"/>
          <w:szCs w:val="24"/>
        </w:rPr>
        <w:t>O</w:t>
      </w:r>
      <w:r w:rsidR="00FF270C" w:rsidRPr="00801143">
        <w:rPr>
          <w:rFonts w:ascii="Arial Narrow" w:hAnsi="Arial Narrow"/>
          <w:szCs w:val="24"/>
        </w:rPr>
        <w:t>bjednávateľ</w:t>
      </w:r>
      <w:r w:rsidR="00FB12E3" w:rsidRPr="00801143">
        <w:rPr>
          <w:rFonts w:ascii="Arial Narrow" w:hAnsi="Arial Narrow"/>
          <w:szCs w:val="24"/>
        </w:rPr>
        <w:t xml:space="preserve">' má právo po konzultácii s </w:t>
      </w:r>
      <w:r w:rsidR="00FF270C" w:rsidRPr="00801143">
        <w:rPr>
          <w:rFonts w:ascii="Arial Narrow" w:hAnsi="Arial Narrow"/>
          <w:szCs w:val="24"/>
        </w:rPr>
        <w:t>dodávateľom</w:t>
      </w:r>
      <w:r w:rsidR="00FB12E3" w:rsidRPr="00801143">
        <w:rPr>
          <w:rFonts w:ascii="Arial Narrow" w:hAnsi="Arial Narrow"/>
          <w:szCs w:val="24"/>
        </w:rPr>
        <w:t xml:space="preserve"> pí</w:t>
      </w:r>
      <w:r w:rsidR="00BC0BEB" w:rsidRPr="00801143">
        <w:rPr>
          <w:rFonts w:ascii="Arial Narrow" w:hAnsi="Arial Narrow"/>
          <w:szCs w:val="24"/>
        </w:rPr>
        <w:t xml:space="preserve">somne </w:t>
      </w:r>
      <w:r w:rsidR="00FF270C" w:rsidRPr="00801143">
        <w:rPr>
          <w:rFonts w:ascii="Arial Narrow" w:hAnsi="Arial Narrow"/>
          <w:szCs w:val="24"/>
        </w:rPr>
        <w:t>špecifikovať</w:t>
      </w:r>
      <w:r w:rsidR="00BC0BEB" w:rsidRPr="00801143">
        <w:rPr>
          <w:rFonts w:ascii="Arial Narrow" w:hAnsi="Arial Narrow"/>
          <w:szCs w:val="24"/>
        </w:rPr>
        <w:t xml:space="preserve">' </w:t>
      </w:r>
      <w:r w:rsidR="00FF270C" w:rsidRPr="00801143">
        <w:rPr>
          <w:rFonts w:ascii="Arial Narrow" w:hAnsi="Arial Narrow"/>
          <w:szCs w:val="24"/>
        </w:rPr>
        <w:t>ďalšie</w:t>
      </w:r>
      <w:r w:rsidR="00BC0BEB" w:rsidRPr="00801143">
        <w:rPr>
          <w:rFonts w:ascii="Arial Narrow" w:hAnsi="Arial Narrow"/>
          <w:szCs w:val="24"/>
        </w:rPr>
        <w:t xml:space="preserve"> závä</w:t>
      </w:r>
      <w:r w:rsidR="00FB12E3" w:rsidRPr="00801143">
        <w:rPr>
          <w:rFonts w:ascii="Arial Narrow" w:hAnsi="Arial Narrow"/>
          <w:szCs w:val="24"/>
        </w:rPr>
        <w:t xml:space="preserve">zné požiadavky na plnenie tejto zmluvy. Špecifikácia </w:t>
      </w:r>
      <w:r w:rsidR="00FF270C" w:rsidRPr="00801143">
        <w:rPr>
          <w:rFonts w:ascii="Arial Narrow" w:hAnsi="Arial Narrow"/>
          <w:szCs w:val="24"/>
        </w:rPr>
        <w:t>podľa</w:t>
      </w:r>
      <w:r w:rsidR="00FB12E3" w:rsidRPr="00801143">
        <w:rPr>
          <w:rFonts w:ascii="Arial Narrow" w:hAnsi="Arial Narrow"/>
          <w:szCs w:val="24"/>
        </w:rPr>
        <w:t xml:space="preserve"> predchádzajúcej vety nemá vplyv na zmenu ceny </w:t>
      </w:r>
      <w:r w:rsidR="00FF270C" w:rsidRPr="00801143">
        <w:rPr>
          <w:rFonts w:ascii="Arial Narrow" w:hAnsi="Arial Narrow"/>
          <w:szCs w:val="24"/>
        </w:rPr>
        <w:t>podľa</w:t>
      </w:r>
      <w:r w:rsidR="00FB12E3" w:rsidRPr="00801143">
        <w:rPr>
          <w:rFonts w:ascii="Arial Narrow" w:hAnsi="Arial Narrow"/>
          <w:szCs w:val="24"/>
        </w:rPr>
        <w:t xml:space="preserve"> čl. 4 tejto zmluvy.</w:t>
      </w:r>
    </w:p>
    <w:p w14:paraId="4272CBD4" w14:textId="77777777" w:rsidR="00606294" w:rsidRPr="00801143" w:rsidRDefault="000705E8" w:rsidP="006E61BC">
      <w:pPr>
        <w:ind w:left="567" w:right="142" w:hanging="567"/>
        <w:rPr>
          <w:rFonts w:ascii="Arial Narrow" w:hAnsi="Arial Narrow"/>
          <w:szCs w:val="24"/>
        </w:rPr>
      </w:pPr>
      <w:r w:rsidRPr="00801143">
        <w:rPr>
          <w:rFonts w:ascii="Arial Narrow" w:hAnsi="Arial Narrow"/>
          <w:szCs w:val="24"/>
        </w:rPr>
        <w:t>5.7.</w:t>
      </w:r>
      <w:r w:rsidRPr="00801143">
        <w:rPr>
          <w:rFonts w:ascii="Arial Narrow" w:hAnsi="Arial Narrow"/>
          <w:szCs w:val="24"/>
        </w:rPr>
        <w:tab/>
      </w:r>
      <w:r w:rsidR="00FF270C" w:rsidRPr="00801143">
        <w:rPr>
          <w:rFonts w:ascii="Arial Narrow" w:hAnsi="Arial Narrow"/>
          <w:szCs w:val="24"/>
        </w:rPr>
        <w:t>Dodávateľ</w:t>
      </w:r>
      <w:r w:rsidR="00FB12E3" w:rsidRPr="00801143">
        <w:rPr>
          <w:rFonts w:ascii="Arial Narrow" w:hAnsi="Arial Narrow"/>
          <w:szCs w:val="24"/>
        </w:rPr>
        <w:t xml:space="preserve">' je povinný </w:t>
      </w:r>
      <w:r w:rsidR="00FF270C" w:rsidRPr="00801143">
        <w:rPr>
          <w:rFonts w:ascii="Arial Narrow" w:hAnsi="Arial Narrow"/>
          <w:szCs w:val="24"/>
        </w:rPr>
        <w:t>poskytovať</w:t>
      </w:r>
      <w:r w:rsidR="00FB12E3" w:rsidRPr="00801143">
        <w:rPr>
          <w:rFonts w:ascii="Arial Narrow" w:hAnsi="Arial Narrow"/>
          <w:szCs w:val="24"/>
        </w:rPr>
        <w:t xml:space="preserve">' stravovacie služby, na vlastnú </w:t>
      </w:r>
      <w:r w:rsidR="00FF270C" w:rsidRPr="00801143">
        <w:rPr>
          <w:rFonts w:ascii="Arial Narrow" w:hAnsi="Arial Narrow"/>
          <w:szCs w:val="24"/>
        </w:rPr>
        <w:t>zodpovednosť</w:t>
      </w:r>
      <w:r w:rsidR="00FB12E3" w:rsidRPr="00801143">
        <w:rPr>
          <w:rFonts w:ascii="Arial Narrow" w:hAnsi="Arial Narrow"/>
          <w:szCs w:val="24"/>
        </w:rPr>
        <w:t xml:space="preserve">' a na vlastné nebezpečenstvo, s odbornou </w:t>
      </w:r>
      <w:r w:rsidR="00FF270C" w:rsidRPr="00801143">
        <w:rPr>
          <w:rFonts w:ascii="Arial Narrow" w:hAnsi="Arial Narrow"/>
          <w:szCs w:val="24"/>
        </w:rPr>
        <w:t>starostlivosťou</w:t>
      </w:r>
      <w:r w:rsidR="00FB12E3" w:rsidRPr="00801143">
        <w:rPr>
          <w:rFonts w:ascii="Arial Narrow" w:hAnsi="Arial Narrow"/>
          <w:szCs w:val="24"/>
        </w:rPr>
        <w:t xml:space="preserve"> v zmysle podmienok dohodnutých v zmluve a zodpovedá za kvalitu ním poskytnutých stravovacích služieb.</w:t>
      </w:r>
    </w:p>
    <w:p w14:paraId="49026160" w14:textId="1F1D6209" w:rsidR="008F74CD" w:rsidRPr="00801143" w:rsidRDefault="004007AD" w:rsidP="006E61BC">
      <w:pPr>
        <w:ind w:left="567" w:right="142" w:hanging="567"/>
        <w:rPr>
          <w:rFonts w:ascii="Arial Narrow" w:hAnsi="Arial Narrow"/>
          <w:szCs w:val="24"/>
        </w:rPr>
      </w:pPr>
      <w:r w:rsidRPr="00801143">
        <w:rPr>
          <w:rFonts w:ascii="Arial Narrow" w:hAnsi="Arial Narrow"/>
          <w:szCs w:val="24"/>
        </w:rPr>
        <w:t xml:space="preserve">5.8.  </w:t>
      </w:r>
      <w:r w:rsidR="00B321EF">
        <w:rPr>
          <w:rFonts w:ascii="Arial Narrow" w:hAnsi="Arial Narrow"/>
          <w:szCs w:val="24"/>
        </w:rPr>
        <w:t xml:space="preserve"> </w:t>
      </w:r>
      <w:r w:rsidR="00B321EF">
        <w:rPr>
          <w:rFonts w:ascii="Arial Narrow" w:hAnsi="Arial Narrow"/>
          <w:szCs w:val="24"/>
        </w:rPr>
        <w:tab/>
      </w:r>
      <w:r w:rsidR="009831C6" w:rsidRPr="00801143">
        <w:rPr>
          <w:rFonts w:ascii="Arial Narrow" w:hAnsi="Arial Narrow"/>
          <w:szCs w:val="24"/>
        </w:rPr>
        <w:t>Dodávate</w:t>
      </w:r>
      <w:r w:rsidRPr="00801143">
        <w:rPr>
          <w:rFonts w:ascii="Arial Narrow" w:hAnsi="Arial Narrow"/>
          <w:szCs w:val="24"/>
        </w:rPr>
        <w:t>ľ je povinný zabezpečiť na vlastné náklady hmotný majetok potrebný pre zabezpečovanie služieb stravovania a výdaj denného menu (misky, taniere, tácky, príbory, poháre a pod.).</w:t>
      </w:r>
    </w:p>
    <w:p w14:paraId="7B5E8626" w14:textId="77777777" w:rsidR="005C74CB" w:rsidRPr="00801143" w:rsidRDefault="004007AD" w:rsidP="006E61BC">
      <w:pPr>
        <w:spacing w:after="268" w:line="251" w:lineRule="auto"/>
        <w:ind w:left="567" w:right="142" w:hanging="567"/>
        <w:rPr>
          <w:rFonts w:ascii="Arial Narrow" w:hAnsi="Arial Narrow"/>
          <w:szCs w:val="24"/>
        </w:rPr>
      </w:pPr>
      <w:r w:rsidRPr="00801143">
        <w:rPr>
          <w:rFonts w:ascii="Arial Narrow" w:hAnsi="Arial Narrow"/>
          <w:szCs w:val="24"/>
        </w:rPr>
        <w:t>5.9</w:t>
      </w:r>
      <w:r w:rsidR="000705E8" w:rsidRPr="00801143">
        <w:rPr>
          <w:rFonts w:ascii="Arial Narrow" w:hAnsi="Arial Narrow"/>
          <w:szCs w:val="24"/>
        </w:rPr>
        <w:t>.</w:t>
      </w:r>
      <w:r w:rsidR="000705E8" w:rsidRPr="00801143">
        <w:rPr>
          <w:rFonts w:ascii="Arial Narrow" w:hAnsi="Arial Narrow"/>
          <w:szCs w:val="24"/>
        </w:rPr>
        <w:tab/>
      </w:r>
      <w:r w:rsidR="00FF270C" w:rsidRPr="00801143">
        <w:rPr>
          <w:rFonts w:ascii="Arial Narrow" w:hAnsi="Arial Narrow"/>
          <w:szCs w:val="24"/>
        </w:rPr>
        <w:t>Dodávateľ</w:t>
      </w:r>
      <w:r w:rsidR="00FB12E3" w:rsidRPr="00801143">
        <w:rPr>
          <w:rFonts w:ascii="Arial Narrow" w:hAnsi="Arial Narrow"/>
          <w:szCs w:val="24"/>
        </w:rPr>
        <w:t xml:space="preserve">' je povinný bezodkladne písomne </w:t>
      </w:r>
      <w:r w:rsidR="00FF270C" w:rsidRPr="00801143">
        <w:rPr>
          <w:rFonts w:ascii="Arial Narrow" w:hAnsi="Arial Narrow"/>
          <w:szCs w:val="24"/>
        </w:rPr>
        <w:t>oboznamovať</w:t>
      </w:r>
      <w:r w:rsidR="00FB12E3" w:rsidRPr="00801143">
        <w:rPr>
          <w:rFonts w:ascii="Arial Narrow" w:hAnsi="Arial Narrow"/>
          <w:szCs w:val="24"/>
        </w:rPr>
        <w:t xml:space="preserve">' </w:t>
      </w:r>
      <w:r w:rsidR="00FF270C" w:rsidRPr="00801143">
        <w:rPr>
          <w:rFonts w:ascii="Arial Narrow" w:hAnsi="Arial Narrow"/>
          <w:szCs w:val="24"/>
        </w:rPr>
        <w:t>objednávateľa</w:t>
      </w:r>
      <w:r w:rsidR="00FB12E3" w:rsidRPr="00801143">
        <w:rPr>
          <w:rFonts w:ascii="Arial Narrow" w:hAnsi="Arial Narrow"/>
          <w:szCs w:val="24"/>
        </w:rPr>
        <w:t xml:space="preserve"> so všetkými novými </w:t>
      </w:r>
      <w:r w:rsidR="00FF270C" w:rsidRPr="00801143">
        <w:rPr>
          <w:rFonts w:ascii="Arial Narrow" w:hAnsi="Arial Narrow"/>
          <w:szCs w:val="24"/>
        </w:rPr>
        <w:t>skutočnosťami</w:t>
      </w:r>
      <w:r w:rsidR="00FB12E3" w:rsidRPr="00801143">
        <w:rPr>
          <w:rFonts w:ascii="Arial Narrow" w:hAnsi="Arial Narrow"/>
          <w:szCs w:val="24"/>
        </w:rPr>
        <w:t xml:space="preserve">, o ktorých sa dozvie pri plnení tejto </w:t>
      </w:r>
      <w:r w:rsidR="008C4B28" w:rsidRPr="00801143">
        <w:rPr>
          <w:rFonts w:ascii="Arial Narrow" w:hAnsi="Arial Narrow"/>
          <w:szCs w:val="24"/>
        </w:rPr>
        <w:t>zmluvy, ktoré sú alebo mô</w:t>
      </w:r>
      <w:r w:rsidR="00FB12E3" w:rsidRPr="00801143">
        <w:rPr>
          <w:rFonts w:ascii="Arial Narrow" w:hAnsi="Arial Narrow"/>
          <w:szCs w:val="24"/>
        </w:rPr>
        <w:t xml:space="preserve">žu byt' v priamom alebo nepriamom </w:t>
      </w:r>
      <w:r w:rsidR="00FF270C" w:rsidRPr="00801143">
        <w:rPr>
          <w:rFonts w:ascii="Arial Narrow" w:hAnsi="Arial Narrow"/>
          <w:szCs w:val="24"/>
        </w:rPr>
        <w:t>vzťahu</w:t>
      </w:r>
      <w:r w:rsidR="00FB12E3" w:rsidRPr="00801143">
        <w:rPr>
          <w:rFonts w:ascii="Arial Narrow" w:hAnsi="Arial Narrow"/>
          <w:szCs w:val="24"/>
        </w:rPr>
        <w:t xml:space="preserve"> k poskytovaniu s</w:t>
      </w:r>
      <w:bookmarkStart w:id="0" w:name="_GoBack"/>
      <w:bookmarkEnd w:id="0"/>
      <w:r w:rsidR="00FB12E3" w:rsidRPr="00801143">
        <w:rPr>
          <w:rFonts w:ascii="Arial Narrow" w:hAnsi="Arial Narrow"/>
          <w:szCs w:val="24"/>
        </w:rPr>
        <w:t>travovac</w:t>
      </w:r>
      <w:r w:rsidR="00C047E1" w:rsidRPr="00801143">
        <w:rPr>
          <w:rFonts w:ascii="Arial Narrow" w:hAnsi="Arial Narrow"/>
          <w:szCs w:val="24"/>
        </w:rPr>
        <w:t xml:space="preserve">ích služieb </w:t>
      </w:r>
      <w:r w:rsidR="00FF270C" w:rsidRPr="00801143">
        <w:rPr>
          <w:rFonts w:ascii="Arial Narrow" w:hAnsi="Arial Narrow"/>
          <w:szCs w:val="24"/>
        </w:rPr>
        <w:t>podľa</w:t>
      </w:r>
      <w:r w:rsidR="00C047E1" w:rsidRPr="00801143">
        <w:rPr>
          <w:rFonts w:ascii="Arial Narrow" w:hAnsi="Arial Narrow"/>
          <w:szCs w:val="24"/>
        </w:rPr>
        <w:t xml:space="preserve"> tejto zmluvy.</w:t>
      </w:r>
    </w:p>
    <w:p w14:paraId="744D5DAE" w14:textId="77777777" w:rsidR="00044767" w:rsidRPr="00801143" w:rsidRDefault="00BC0BEB" w:rsidP="00E13169">
      <w:pPr>
        <w:spacing w:after="0" w:line="271" w:lineRule="auto"/>
        <w:ind w:left="0" w:right="0"/>
        <w:jc w:val="center"/>
        <w:rPr>
          <w:rFonts w:ascii="Arial Narrow" w:hAnsi="Arial Narrow"/>
          <w:b/>
          <w:szCs w:val="24"/>
        </w:rPr>
      </w:pPr>
      <w:r w:rsidRPr="00801143">
        <w:rPr>
          <w:rFonts w:ascii="Arial Narrow" w:hAnsi="Arial Narrow"/>
          <w:b/>
          <w:szCs w:val="24"/>
        </w:rPr>
        <w:t>Čl</w:t>
      </w:r>
      <w:r w:rsidR="00FF270C" w:rsidRPr="00801143">
        <w:rPr>
          <w:rFonts w:ascii="Arial Narrow" w:hAnsi="Arial Narrow"/>
          <w:b/>
          <w:szCs w:val="24"/>
        </w:rPr>
        <w:t xml:space="preserve">. </w:t>
      </w:r>
      <w:r w:rsidR="00FB12E3" w:rsidRPr="00801143">
        <w:rPr>
          <w:rFonts w:ascii="Arial Narrow" w:hAnsi="Arial Narrow"/>
          <w:b/>
          <w:szCs w:val="24"/>
        </w:rPr>
        <w:t xml:space="preserve">6 </w:t>
      </w:r>
    </w:p>
    <w:p w14:paraId="570FE268" w14:textId="77777777" w:rsidR="00606294" w:rsidRPr="00801143" w:rsidRDefault="00FB12E3" w:rsidP="00E13169">
      <w:pPr>
        <w:spacing w:after="0" w:line="271" w:lineRule="auto"/>
        <w:ind w:left="3974" w:right="0" w:hanging="3974"/>
        <w:jc w:val="center"/>
        <w:rPr>
          <w:rFonts w:ascii="Arial Narrow" w:hAnsi="Arial Narrow"/>
          <w:b/>
          <w:szCs w:val="24"/>
        </w:rPr>
      </w:pPr>
      <w:r w:rsidRPr="00801143">
        <w:rPr>
          <w:rFonts w:ascii="Arial Narrow" w:hAnsi="Arial Narrow"/>
          <w:b/>
          <w:szCs w:val="24"/>
        </w:rPr>
        <w:t>Sankcie</w:t>
      </w:r>
    </w:p>
    <w:p w14:paraId="176D95E9" w14:textId="77777777" w:rsidR="005C74CB" w:rsidRPr="00801143" w:rsidRDefault="005C74CB" w:rsidP="006E61BC">
      <w:pPr>
        <w:spacing w:after="0" w:line="271" w:lineRule="auto"/>
        <w:ind w:left="3974" w:right="142" w:hanging="11"/>
        <w:jc w:val="center"/>
        <w:rPr>
          <w:rFonts w:ascii="Arial Narrow" w:hAnsi="Arial Narrow"/>
          <w:b/>
          <w:szCs w:val="24"/>
        </w:rPr>
      </w:pPr>
    </w:p>
    <w:p w14:paraId="621CD539" w14:textId="77777777" w:rsidR="00606294" w:rsidRPr="00801143" w:rsidRDefault="008C4B28" w:rsidP="006E61BC">
      <w:pPr>
        <w:ind w:left="567" w:right="142" w:hanging="567"/>
        <w:rPr>
          <w:rFonts w:ascii="Arial Narrow" w:hAnsi="Arial Narrow"/>
          <w:szCs w:val="24"/>
        </w:rPr>
      </w:pPr>
      <w:r w:rsidRPr="00801143">
        <w:rPr>
          <w:rFonts w:ascii="Arial Narrow" w:hAnsi="Arial Narrow"/>
          <w:szCs w:val="24"/>
        </w:rPr>
        <w:lastRenderedPageBreak/>
        <w:t>6.1</w:t>
      </w:r>
      <w:r w:rsidR="000705E8" w:rsidRPr="00801143">
        <w:rPr>
          <w:rFonts w:ascii="Arial Narrow" w:hAnsi="Arial Narrow"/>
          <w:szCs w:val="24"/>
        </w:rPr>
        <w:t>.</w:t>
      </w:r>
      <w:r w:rsidR="000705E8" w:rsidRPr="00801143">
        <w:rPr>
          <w:rFonts w:ascii="Arial Narrow" w:hAnsi="Arial Narrow"/>
          <w:szCs w:val="24"/>
        </w:rPr>
        <w:tab/>
      </w:r>
      <w:r w:rsidR="00F45241" w:rsidRPr="00801143">
        <w:rPr>
          <w:rFonts w:ascii="Arial Narrow" w:hAnsi="Arial Narrow"/>
          <w:szCs w:val="24"/>
        </w:rPr>
        <w:t xml:space="preserve">V </w:t>
      </w:r>
      <w:r w:rsidR="00FB12E3" w:rsidRPr="00801143">
        <w:rPr>
          <w:rFonts w:ascii="Arial Narrow" w:hAnsi="Arial Narrow"/>
          <w:szCs w:val="24"/>
        </w:rPr>
        <w:t xml:space="preserve">prípade omeškania </w:t>
      </w:r>
      <w:r w:rsidR="00FF270C" w:rsidRPr="00801143">
        <w:rPr>
          <w:rFonts w:ascii="Arial Narrow" w:hAnsi="Arial Narrow"/>
          <w:szCs w:val="24"/>
        </w:rPr>
        <w:t>objednávateľa</w:t>
      </w:r>
      <w:r w:rsidR="00FB12E3" w:rsidRPr="00801143">
        <w:rPr>
          <w:rFonts w:ascii="Arial Narrow" w:hAnsi="Arial Narrow"/>
          <w:szCs w:val="24"/>
        </w:rPr>
        <w:t xml:space="preserve"> s úhradou faktúr, je </w:t>
      </w:r>
      <w:r w:rsidR="00FF270C" w:rsidRPr="00801143">
        <w:rPr>
          <w:rFonts w:ascii="Arial Narrow" w:hAnsi="Arial Narrow"/>
          <w:szCs w:val="24"/>
        </w:rPr>
        <w:t>dodávateľ</w:t>
      </w:r>
      <w:r w:rsidR="00FB12E3" w:rsidRPr="00801143">
        <w:rPr>
          <w:rFonts w:ascii="Arial Narrow" w:hAnsi="Arial Narrow"/>
          <w:szCs w:val="24"/>
        </w:rPr>
        <w:t xml:space="preserve">' oprávnený </w:t>
      </w:r>
      <w:r w:rsidR="00FF270C" w:rsidRPr="00801143">
        <w:rPr>
          <w:rFonts w:ascii="Arial Narrow" w:hAnsi="Arial Narrow"/>
          <w:szCs w:val="24"/>
        </w:rPr>
        <w:t>uplatniť</w:t>
      </w:r>
      <w:r w:rsidR="00FB12E3" w:rsidRPr="00801143">
        <w:rPr>
          <w:rFonts w:ascii="Arial Narrow" w:hAnsi="Arial Narrow"/>
          <w:szCs w:val="24"/>
        </w:rPr>
        <w:t xml:space="preserve">' si u </w:t>
      </w:r>
      <w:r w:rsidR="00FF270C" w:rsidRPr="00801143">
        <w:rPr>
          <w:rFonts w:ascii="Arial Narrow" w:hAnsi="Arial Narrow"/>
          <w:szCs w:val="24"/>
        </w:rPr>
        <w:t>objednávateľa</w:t>
      </w:r>
      <w:r w:rsidR="00FB12E3" w:rsidRPr="00801143">
        <w:rPr>
          <w:rFonts w:ascii="Arial Narrow" w:hAnsi="Arial Narrow"/>
          <w:szCs w:val="24"/>
        </w:rPr>
        <w:t xml:space="preserve"> úrok z omeškania z dlžnej čiastky v zákon</w:t>
      </w:r>
      <w:r w:rsidR="007530A5" w:rsidRPr="00801143">
        <w:rPr>
          <w:rFonts w:ascii="Arial Narrow" w:hAnsi="Arial Narrow"/>
          <w:szCs w:val="24"/>
        </w:rPr>
        <w:t>nej v</w:t>
      </w:r>
      <w:r w:rsidR="00BC0BEB" w:rsidRPr="00801143">
        <w:rPr>
          <w:rFonts w:ascii="Arial Narrow" w:hAnsi="Arial Narrow"/>
          <w:szCs w:val="24"/>
        </w:rPr>
        <w:t>ýške za každý i začatý deň z</w:t>
      </w:r>
      <w:r w:rsidR="00FB12E3" w:rsidRPr="00801143">
        <w:rPr>
          <w:rFonts w:ascii="Arial Narrow" w:hAnsi="Arial Narrow"/>
          <w:szCs w:val="24"/>
        </w:rPr>
        <w:t xml:space="preserve"> omeškania.</w:t>
      </w:r>
    </w:p>
    <w:p w14:paraId="072CD3C9" w14:textId="77777777" w:rsidR="00606294" w:rsidRPr="00801143" w:rsidRDefault="000705E8" w:rsidP="006E61BC">
      <w:pPr>
        <w:ind w:left="567" w:right="142" w:hanging="567"/>
        <w:rPr>
          <w:rFonts w:ascii="Arial Narrow" w:hAnsi="Arial Narrow"/>
          <w:szCs w:val="24"/>
        </w:rPr>
      </w:pPr>
      <w:r w:rsidRPr="00801143">
        <w:rPr>
          <w:rFonts w:ascii="Arial Narrow" w:hAnsi="Arial Narrow"/>
          <w:szCs w:val="24"/>
        </w:rPr>
        <w:t>6.2.</w:t>
      </w:r>
      <w:r w:rsidRPr="00801143">
        <w:rPr>
          <w:rFonts w:ascii="Arial Narrow" w:hAnsi="Arial Narrow"/>
          <w:szCs w:val="24"/>
        </w:rPr>
        <w:tab/>
      </w:r>
      <w:r w:rsidR="00FB12E3" w:rsidRPr="00801143">
        <w:rPr>
          <w:rFonts w:ascii="Arial Narrow" w:hAnsi="Arial Narrow"/>
          <w:szCs w:val="24"/>
        </w:rPr>
        <w:t xml:space="preserve">V prípade neposkytnutia stravovacích služieb </w:t>
      </w:r>
      <w:r w:rsidR="00FF270C" w:rsidRPr="00801143">
        <w:rPr>
          <w:rFonts w:ascii="Arial Narrow" w:hAnsi="Arial Narrow"/>
          <w:szCs w:val="24"/>
        </w:rPr>
        <w:t>dodávateľom</w:t>
      </w:r>
      <w:r w:rsidR="00FB12E3" w:rsidRPr="00801143">
        <w:rPr>
          <w:rFonts w:ascii="Arial Narrow" w:hAnsi="Arial Narrow"/>
          <w:szCs w:val="24"/>
        </w:rPr>
        <w:t xml:space="preserve"> v požadovanom rozsa</w:t>
      </w:r>
      <w:r w:rsidR="008C4B28" w:rsidRPr="00801143">
        <w:rPr>
          <w:rFonts w:ascii="Arial Narrow" w:hAnsi="Arial Narrow"/>
          <w:szCs w:val="24"/>
        </w:rPr>
        <w:t xml:space="preserve">hu a kvalite </w:t>
      </w:r>
      <w:r w:rsidR="00FF270C" w:rsidRPr="00801143">
        <w:rPr>
          <w:rFonts w:ascii="Arial Narrow" w:hAnsi="Arial Narrow"/>
          <w:szCs w:val="24"/>
        </w:rPr>
        <w:t>podľa</w:t>
      </w:r>
      <w:r w:rsidR="007530A5" w:rsidRPr="00801143">
        <w:rPr>
          <w:rFonts w:ascii="Arial Narrow" w:hAnsi="Arial Narrow"/>
          <w:szCs w:val="24"/>
        </w:rPr>
        <w:t xml:space="preserve"> p</w:t>
      </w:r>
      <w:r w:rsidR="008C4B28" w:rsidRPr="00801143">
        <w:rPr>
          <w:rFonts w:ascii="Arial Narrow" w:hAnsi="Arial Narrow"/>
          <w:szCs w:val="24"/>
        </w:rPr>
        <w:t>rílohy č. 1</w:t>
      </w:r>
      <w:r w:rsidR="00FB12E3" w:rsidRPr="00801143">
        <w:rPr>
          <w:rFonts w:ascii="Arial Narrow" w:hAnsi="Arial Narrow"/>
          <w:szCs w:val="24"/>
        </w:rPr>
        <w:t xml:space="preserve"> tejto zmluvy je </w:t>
      </w:r>
      <w:r w:rsidR="00FF270C" w:rsidRPr="00801143">
        <w:rPr>
          <w:rFonts w:ascii="Arial Narrow" w:hAnsi="Arial Narrow"/>
          <w:szCs w:val="24"/>
        </w:rPr>
        <w:t>objednávateľ</w:t>
      </w:r>
      <w:r w:rsidR="00FB12E3" w:rsidRPr="00801143">
        <w:rPr>
          <w:rFonts w:ascii="Arial Narrow" w:hAnsi="Arial Narrow"/>
          <w:szCs w:val="24"/>
        </w:rPr>
        <w:t xml:space="preserve">' oprávnený </w:t>
      </w:r>
      <w:r w:rsidR="00FF270C" w:rsidRPr="00801143">
        <w:rPr>
          <w:rFonts w:ascii="Arial Narrow" w:hAnsi="Arial Narrow"/>
          <w:szCs w:val="24"/>
        </w:rPr>
        <w:t>uplatniť</w:t>
      </w:r>
      <w:r w:rsidR="00FB12E3" w:rsidRPr="00801143">
        <w:rPr>
          <w:rFonts w:ascii="Arial Narrow" w:hAnsi="Arial Narrow"/>
          <w:szCs w:val="24"/>
        </w:rPr>
        <w:t>' si u</w:t>
      </w:r>
      <w:r w:rsidR="008C4B28" w:rsidRPr="00801143">
        <w:rPr>
          <w:rFonts w:ascii="Arial Narrow" w:hAnsi="Arial Narrow"/>
          <w:szCs w:val="24"/>
        </w:rPr>
        <w:t xml:space="preserve"> </w:t>
      </w:r>
      <w:r w:rsidR="00FF270C" w:rsidRPr="00801143">
        <w:rPr>
          <w:rFonts w:ascii="Arial Narrow" w:hAnsi="Arial Narrow"/>
          <w:szCs w:val="24"/>
        </w:rPr>
        <w:t>dodávateľa</w:t>
      </w:r>
      <w:r w:rsidR="008C4B28" w:rsidRPr="00801143">
        <w:rPr>
          <w:rFonts w:ascii="Arial Narrow" w:hAnsi="Arial Narrow"/>
          <w:szCs w:val="24"/>
        </w:rPr>
        <w:t xml:space="preserve"> zmluvnú pokutu vo v</w:t>
      </w:r>
      <w:r w:rsidR="00FB12E3" w:rsidRPr="00801143">
        <w:rPr>
          <w:rFonts w:ascii="Arial Narrow" w:hAnsi="Arial Narrow"/>
          <w:szCs w:val="24"/>
        </w:rPr>
        <w:t>ýške 50,-</w:t>
      </w:r>
      <w:r w:rsidR="00C047E1" w:rsidRPr="00801143">
        <w:rPr>
          <w:rFonts w:ascii="Arial Narrow" w:hAnsi="Arial Narrow"/>
          <w:szCs w:val="24"/>
        </w:rPr>
        <w:t xml:space="preserve"> </w:t>
      </w:r>
      <w:r w:rsidR="00FB12E3" w:rsidRPr="00801143">
        <w:rPr>
          <w:rFonts w:ascii="Arial Narrow" w:hAnsi="Arial Narrow"/>
          <w:szCs w:val="24"/>
        </w:rPr>
        <w:t>€ za každé porušenie.</w:t>
      </w:r>
    </w:p>
    <w:p w14:paraId="5DC584F5" w14:textId="77777777" w:rsidR="00606294" w:rsidRPr="00801143" w:rsidRDefault="00F45241" w:rsidP="00E13169">
      <w:pPr>
        <w:pStyle w:val="Nadpis1"/>
        <w:ind w:right="0"/>
        <w:rPr>
          <w:rFonts w:ascii="Arial Narrow" w:hAnsi="Arial Narrow"/>
          <w:b/>
          <w:sz w:val="24"/>
          <w:szCs w:val="24"/>
        </w:rPr>
      </w:pPr>
      <w:r w:rsidRPr="00801143">
        <w:rPr>
          <w:rFonts w:ascii="Arial Narrow" w:hAnsi="Arial Narrow"/>
          <w:b/>
          <w:sz w:val="24"/>
          <w:szCs w:val="24"/>
        </w:rPr>
        <w:t>Č</w:t>
      </w:r>
      <w:r w:rsidR="00FB12E3" w:rsidRPr="00801143">
        <w:rPr>
          <w:rFonts w:ascii="Arial Narrow" w:hAnsi="Arial Narrow"/>
          <w:b/>
          <w:sz w:val="24"/>
          <w:szCs w:val="24"/>
        </w:rPr>
        <w:t>l. 7</w:t>
      </w:r>
    </w:p>
    <w:p w14:paraId="7D8A9B05" w14:textId="77777777" w:rsidR="00606294" w:rsidRPr="00801143" w:rsidRDefault="007530A5" w:rsidP="006E61BC">
      <w:pPr>
        <w:spacing w:after="249" w:line="271" w:lineRule="auto"/>
        <w:ind w:left="106" w:right="142" w:hanging="10"/>
        <w:rPr>
          <w:rFonts w:ascii="Arial Narrow" w:hAnsi="Arial Narrow"/>
          <w:b/>
          <w:szCs w:val="24"/>
        </w:rPr>
      </w:pPr>
      <w:r w:rsidRPr="00801143">
        <w:rPr>
          <w:rFonts w:ascii="Arial Narrow" w:hAnsi="Arial Narrow"/>
          <w:b/>
          <w:szCs w:val="24"/>
        </w:rPr>
        <w:t xml:space="preserve">                                                         </w:t>
      </w:r>
      <w:r w:rsidR="00FB12E3" w:rsidRPr="00801143">
        <w:rPr>
          <w:rFonts w:ascii="Arial Narrow" w:hAnsi="Arial Narrow"/>
          <w:b/>
          <w:szCs w:val="24"/>
        </w:rPr>
        <w:t xml:space="preserve">Skončenie zmluvného </w:t>
      </w:r>
      <w:r w:rsidR="00FF270C" w:rsidRPr="00801143">
        <w:rPr>
          <w:rFonts w:ascii="Arial Narrow" w:hAnsi="Arial Narrow"/>
          <w:b/>
          <w:szCs w:val="24"/>
        </w:rPr>
        <w:t>vzťahu</w:t>
      </w:r>
    </w:p>
    <w:p w14:paraId="4969FDDC" w14:textId="77777777" w:rsidR="00606294" w:rsidRPr="00801143" w:rsidRDefault="008C4B28" w:rsidP="006E61BC">
      <w:pPr>
        <w:tabs>
          <w:tab w:val="center" w:pos="2218"/>
        </w:tabs>
        <w:spacing w:after="11"/>
        <w:ind w:left="567" w:right="142" w:hanging="567"/>
        <w:rPr>
          <w:rFonts w:ascii="Arial Narrow" w:hAnsi="Arial Narrow"/>
          <w:szCs w:val="24"/>
        </w:rPr>
      </w:pPr>
      <w:r w:rsidRPr="00801143">
        <w:rPr>
          <w:rFonts w:ascii="Arial Narrow" w:hAnsi="Arial Narrow"/>
          <w:szCs w:val="24"/>
        </w:rPr>
        <w:t>7.1</w:t>
      </w:r>
      <w:r w:rsidR="00F45241" w:rsidRPr="00801143">
        <w:rPr>
          <w:rFonts w:ascii="Arial Narrow" w:hAnsi="Arial Narrow"/>
          <w:szCs w:val="24"/>
        </w:rPr>
        <w:t>.</w:t>
      </w:r>
      <w:r w:rsidR="00C7383D" w:rsidRPr="00801143">
        <w:rPr>
          <w:rFonts w:ascii="Arial Narrow" w:hAnsi="Arial Narrow"/>
          <w:szCs w:val="24"/>
        </w:rPr>
        <w:tab/>
      </w:r>
      <w:r w:rsidR="00FB12E3" w:rsidRPr="00801143">
        <w:rPr>
          <w:rFonts w:ascii="Arial Narrow" w:hAnsi="Arial Narrow"/>
          <w:szCs w:val="24"/>
        </w:rPr>
        <w:t xml:space="preserve">Túto zmluvu je možné </w:t>
      </w:r>
      <w:r w:rsidR="00FF270C" w:rsidRPr="00801143">
        <w:rPr>
          <w:rFonts w:ascii="Arial Narrow" w:hAnsi="Arial Narrow"/>
          <w:szCs w:val="24"/>
        </w:rPr>
        <w:t>skončiť</w:t>
      </w:r>
      <w:r w:rsidR="00FB12E3" w:rsidRPr="00801143">
        <w:rPr>
          <w:rFonts w:ascii="Arial Narrow" w:hAnsi="Arial Narrow"/>
          <w:szCs w:val="24"/>
        </w:rPr>
        <w:t>':</w:t>
      </w:r>
    </w:p>
    <w:p w14:paraId="023CC242" w14:textId="1238D8C4" w:rsidR="00B20B7D" w:rsidRPr="00801143" w:rsidRDefault="00FB12E3" w:rsidP="00D35EA2">
      <w:pPr>
        <w:pStyle w:val="Zkladntext1"/>
        <w:numPr>
          <w:ilvl w:val="0"/>
          <w:numId w:val="3"/>
        </w:numPr>
        <w:shd w:val="clear" w:color="auto" w:fill="auto"/>
        <w:tabs>
          <w:tab w:val="left" w:pos="1480"/>
          <w:tab w:val="left" w:pos="2510"/>
        </w:tabs>
        <w:spacing w:after="0"/>
        <w:ind w:left="1134" w:hanging="425"/>
        <w:jc w:val="both"/>
        <w:rPr>
          <w:rFonts w:ascii="Arial Narrow" w:hAnsi="Arial Narrow"/>
          <w:sz w:val="24"/>
          <w:szCs w:val="24"/>
        </w:rPr>
      </w:pPr>
      <w:r w:rsidRPr="00801143">
        <w:rPr>
          <w:rFonts w:ascii="Arial Narrow" w:hAnsi="Arial Narrow"/>
          <w:sz w:val="24"/>
          <w:szCs w:val="24"/>
        </w:rPr>
        <w:t>písomnou dohodou zmluvných strán,</w:t>
      </w:r>
      <w:r w:rsidR="00B20B7D" w:rsidRPr="00801143">
        <w:rPr>
          <w:rFonts w:ascii="Arial Narrow" w:hAnsi="Arial Narrow"/>
          <w:sz w:val="24"/>
          <w:szCs w:val="24"/>
          <w:lang w:eastAsia="en-US" w:bidi="en-US"/>
        </w:rPr>
        <w:t xml:space="preserve"> v</w:t>
      </w:r>
      <w:r w:rsidR="00853EBE" w:rsidRPr="00801143">
        <w:rPr>
          <w:rFonts w:ascii="Arial Narrow" w:hAnsi="Arial Narrow"/>
          <w:sz w:val="24"/>
          <w:szCs w:val="24"/>
          <w:lang w:eastAsia="en-US" w:bidi="en-US"/>
        </w:rPr>
        <w:t> </w:t>
      </w:r>
      <w:r w:rsidR="00B20B7D" w:rsidRPr="00801143">
        <w:rPr>
          <w:rFonts w:ascii="Arial Narrow" w:hAnsi="Arial Narrow"/>
          <w:sz w:val="24"/>
          <w:szCs w:val="24"/>
          <w:lang w:eastAsia="en-US" w:bidi="en-US"/>
        </w:rPr>
        <w:t>dohode</w:t>
      </w:r>
      <w:r w:rsidR="00853EBE" w:rsidRPr="00801143">
        <w:rPr>
          <w:rFonts w:ascii="Arial Narrow" w:hAnsi="Arial Narrow"/>
          <w:sz w:val="24"/>
          <w:szCs w:val="24"/>
          <w:lang w:eastAsia="en-US" w:bidi="en-US"/>
        </w:rPr>
        <w:t xml:space="preserve"> </w:t>
      </w:r>
      <w:r w:rsidR="00B20B7D" w:rsidRPr="00801143">
        <w:rPr>
          <w:rFonts w:ascii="Arial Narrow" w:hAnsi="Arial Narrow"/>
          <w:sz w:val="24"/>
          <w:szCs w:val="24"/>
          <w:lang w:eastAsia="en-US" w:bidi="en-US"/>
        </w:rPr>
        <w:t xml:space="preserve">o </w:t>
      </w:r>
      <w:r w:rsidR="00B20B7D" w:rsidRPr="00801143">
        <w:rPr>
          <w:rFonts w:ascii="Arial Narrow" w:hAnsi="Arial Narrow"/>
          <w:sz w:val="24"/>
          <w:szCs w:val="24"/>
        </w:rPr>
        <w:t>ukončení zmluvy</w:t>
      </w:r>
      <w:r w:rsidR="00B20B7D" w:rsidRPr="00801143">
        <w:rPr>
          <w:rFonts w:ascii="Arial Narrow" w:hAnsi="Arial Narrow"/>
          <w:sz w:val="24"/>
          <w:szCs w:val="24"/>
          <w:lang w:eastAsia="en-US" w:bidi="en-US"/>
        </w:rPr>
        <w:t xml:space="preserve"> sa </w:t>
      </w:r>
      <w:r w:rsidR="00B20B7D" w:rsidRPr="00801143">
        <w:rPr>
          <w:rFonts w:ascii="Arial Narrow" w:hAnsi="Arial Narrow"/>
          <w:sz w:val="24"/>
          <w:szCs w:val="24"/>
        </w:rPr>
        <w:t xml:space="preserve">súčasne </w:t>
      </w:r>
      <w:r w:rsidR="00B20B7D" w:rsidRPr="00801143">
        <w:rPr>
          <w:rFonts w:ascii="Arial Narrow" w:hAnsi="Arial Narrow"/>
          <w:sz w:val="24"/>
          <w:szCs w:val="24"/>
          <w:lang w:eastAsia="en-US" w:bidi="en-US"/>
        </w:rPr>
        <w:t xml:space="preserve">upravia aj </w:t>
      </w:r>
      <w:r w:rsidR="00B20B7D" w:rsidRPr="00801143">
        <w:rPr>
          <w:rFonts w:ascii="Arial Narrow" w:hAnsi="Arial Narrow"/>
          <w:sz w:val="24"/>
          <w:szCs w:val="24"/>
        </w:rPr>
        <w:t xml:space="preserve">nároky zmluvných strán vzniknuté </w:t>
      </w:r>
      <w:r w:rsidR="00B20B7D" w:rsidRPr="00801143">
        <w:rPr>
          <w:rFonts w:ascii="Arial Narrow" w:hAnsi="Arial Narrow"/>
          <w:sz w:val="24"/>
          <w:szCs w:val="24"/>
          <w:lang w:eastAsia="en-US" w:bidi="en-US"/>
        </w:rPr>
        <w:t xml:space="preserve">na </w:t>
      </w:r>
      <w:r w:rsidR="00B20B7D" w:rsidRPr="00801143">
        <w:rPr>
          <w:rFonts w:ascii="Arial Narrow" w:hAnsi="Arial Narrow"/>
          <w:sz w:val="24"/>
          <w:szCs w:val="24"/>
        </w:rPr>
        <w:t xml:space="preserve">základe </w:t>
      </w:r>
      <w:r w:rsidR="00B20B7D" w:rsidRPr="00801143">
        <w:rPr>
          <w:rFonts w:ascii="Arial Narrow" w:hAnsi="Arial Narrow"/>
          <w:sz w:val="24"/>
          <w:szCs w:val="24"/>
          <w:lang w:eastAsia="en-US" w:bidi="en-US"/>
        </w:rPr>
        <w:t xml:space="preserve">alebo v </w:t>
      </w:r>
      <w:r w:rsidR="00B20B7D" w:rsidRPr="00801143">
        <w:rPr>
          <w:rFonts w:ascii="Arial Narrow" w:hAnsi="Arial Narrow"/>
          <w:sz w:val="24"/>
          <w:szCs w:val="24"/>
        </w:rPr>
        <w:t xml:space="preserve">súvislosti </w:t>
      </w:r>
      <w:r w:rsidR="00B20B7D" w:rsidRPr="00801143">
        <w:rPr>
          <w:rFonts w:ascii="Arial Narrow" w:hAnsi="Arial Narrow"/>
          <w:sz w:val="24"/>
          <w:szCs w:val="24"/>
          <w:lang w:eastAsia="en-US" w:bidi="en-US"/>
        </w:rPr>
        <w:t>s touto zmluvou,</w:t>
      </w:r>
    </w:p>
    <w:p w14:paraId="6FF50F94" w14:textId="4C9C0750" w:rsidR="00606294" w:rsidRPr="00801143" w:rsidRDefault="00FB12E3" w:rsidP="006E61BC">
      <w:pPr>
        <w:numPr>
          <w:ilvl w:val="0"/>
          <w:numId w:val="3"/>
        </w:numPr>
        <w:spacing w:after="11"/>
        <w:ind w:right="142" w:hanging="403"/>
        <w:rPr>
          <w:rFonts w:ascii="Arial Narrow" w:hAnsi="Arial Narrow"/>
          <w:szCs w:val="24"/>
        </w:rPr>
      </w:pPr>
      <w:r w:rsidRPr="00801143">
        <w:rPr>
          <w:rFonts w:ascii="Arial Narrow" w:hAnsi="Arial Narrow"/>
          <w:szCs w:val="24"/>
        </w:rPr>
        <w:t xml:space="preserve">písomnou </w:t>
      </w:r>
      <w:r w:rsidR="00FF270C" w:rsidRPr="00801143">
        <w:rPr>
          <w:rFonts w:ascii="Arial Narrow" w:hAnsi="Arial Narrow"/>
          <w:szCs w:val="24"/>
        </w:rPr>
        <w:t>výpoveďou</w:t>
      </w:r>
      <w:r w:rsidRPr="00801143">
        <w:rPr>
          <w:rFonts w:ascii="Arial Narrow" w:hAnsi="Arial Narrow"/>
          <w:szCs w:val="24"/>
        </w:rPr>
        <w:t xml:space="preserve"> ,</w:t>
      </w:r>
    </w:p>
    <w:p w14:paraId="2763840D" w14:textId="77777777" w:rsidR="00606294" w:rsidRPr="00801143" w:rsidRDefault="00FB12E3" w:rsidP="006E61BC">
      <w:pPr>
        <w:numPr>
          <w:ilvl w:val="0"/>
          <w:numId w:val="3"/>
        </w:numPr>
        <w:spacing w:after="310"/>
        <w:ind w:right="142" w:hanging="403"/>
        <w:rPr>
          <w:rFonts w:ascii="Arial Narrow" w:hAnsi="Arial Narrow"/>
          <w:szCs w:val="24"/>
        </w:rPr>
      </w:pPr>
      <w:r w:rsidRPr="00801143">
        <w:rPr>
          <w:rFonts w:ascii="Arial Narrow" w:hAnsi="Arial Narrow"/>
          <w:szCs w:val="24"/>
        </w:rPr>
        <w:t>písomným odstúpením.</w:t>
      </w:r>
    </w:p>
    <w:p w14:paraId="2FCDA4B1" w14:textId="2396A5A4" w:rsidR="00606294" w:rsidRPr="00801143" w:rsidRDefault="00853EBE" w:rsidP="006E61BC">
      <w:pPr>
        <w:numPr>
          <w:ilvl w:val="1"/>
          <w:numId w:val="4"/>
        </w:numPr>
        <w:spacing w:after="327"/>
        <w:ind w:right="142" w:hanging="538"/>
        <w:rPr>
          <w:rFonts w:ascii="Arial Narrow" w:hAnsi="Arial Narrow"/>
          <w:szCs w:val="24"/>
        </w:rPr>
      </w:pPr>
      <w:r w:rsidRPr="00801143">
        <w:rPr>
          <w:rFonts w:ascii="Arial Narrow" w:hAnsi="Arial Narrow"/>
          <w:szCs w:val="24"/>
        </w:rPr>
        <w:t xml:space="preserve">Túto zmluvu môže objednávateľ písomne vypovedať </w:t>
      </w:r>
      <w:r w:rsidR="00B70A5D" w:rsidRPr="00801143">
        <w:rPr>
          <w:rFonts w:ascii="Arial Narrow" w:hAnsi="Arial Narrow"/>
          <w:szCs w:val="24"/>
        </w:rPr>
        <w:t xml:space="preserve">aj </w:t>
      </w:r>
      <w:r w:rsidRPr="00801143">
        <w:rPr>
          <w:rFonts w:ascii="Arial Narrow" w:hAnsi="Arial Narrow"/>
          <w:szCs w:val="24"/>
        </w:rPr>
        <w:t xml:space="preserve">bez udania dôvodu s výpovednou lehotou </w:t>
      </w:r>
      <w:r w:rsidR="00FB12E3" w:rsidRPr="00801143">
        <w:rPr>
          <w:rFonts w:ascii="Arial Narrow" w:hAnsi="Arial Narrow"/>
          <w:szCs w:val="24"/>
        </w:rPr>
        <w:t xml:space="preserve"> </w:t>
      </w:r>
      <w:r w:rsidR="004007AD" w:rsidRPr="00801143">
        <w:rPr>
          <w:rFonts w:ascii="Arial Narrow" w:hAnsi="Arial Narrow"/>
          <w:szCs w:val="24"/>
        </w:rPr>
        <w:t>jeden (1</w:t>
      </w:r>
      <w:r w:rsidR="00E24FB3" w:rsidRPr="00801143">
        <w:rPr>
          <w:rFonts w:ascii="Arial Narrow" w:hAnsi="Arial Narrow"/>
          <w:szCs w:val="24"/>
        </w:rPr>
        <w:t xml:space="preserve">) </w:t>
      </w:r>
      <w:r w:rsidR="00FB12E3" w:rsidRPr="00801143">
        <w:rPr>
          <w:rFonts w:ascii="Arial Narrow" w:hAnsi="Arial Narrow"/>
          <w:szCs w:val="24"/>
        </w:rPr>
        <w:t xml:space="preserve"> </w:t>
      </w:r>
      <w:r w:rsidR="00E24FB3" w:rsidRPr="00801143">
        <w:rPr>
          <w:rFonts w:ascii="Arial Narrow" w:hAnsi="Arial Narrow"/>
          <w:szCs w:val="24"/>
        </w:rPr>
        <w:t>mesiac</w:t>
      </w:r>
      <w:r w:rsidRPr="00801143">
        <w:rPr>
          <w:rFonts w:ascii="Arial Narrow" w:hAnsi="Arial Narrow"/>
          <w:szCs w:val="24"/>
        </w:rPr>
        <w:t>. Výpovedná lehota</w:t>
      </w:r>
      <w:r w:rsidR="00E24FB3" w:rsidRPr="00801143">
        <w:rPr>
          <w:rFonts w:ascii="Arial Narrow" w:hAnsi="Arial Narrow"/>
          <w:szCs w:val="24"/>
        </w:rPr>
        <w:t xml:space="preserve"> </w:t>
      </w:r>
      <w:r w:rsidR="00FB12E3" w:rsidRPr="00801143">
        <w:rPr>
          <w:rFonts w:ascii="Arial Narrow" w:hAnsi="Arial Narrow"/>
          <w:szCs w:val="24"/>
        </w:rPr>
        <w:t xml:space="preserve"> začína </w:t>
      </w:r>
      <w:r w:rsidR="00FF270C" w:rsidRPr="00801143">
        <w:rPr>
          <w:rFonts w:ascii="Arial Narrow" w:hAnsi="Arial Narrow"/>
          <w:szCs w:val="24"/>
        </w:rPr>
        <w:t>plynúť</w:t>
      </w:r>
      <w:r w:rsidR="00FB12E3" w:rsidRPr="00801143">
        <w:rPr>
          <w:rFonts w:ascii="Arial Narrow" w:hAnsi="Arial Narrow"/>
          <w:szCs w:val="24"/>
        </w:rPr>
        <w:t xml:space="preserve">' prvým dňom mesiaca nasledujúceho po mesiaci, v ktorom bola </w:t>
      </w:r>
      <w:r w:rsidR="00FF270C" w:rsidRPr="00801143">
        <w:rPr>
          <w:rFonts w:ascii="Arial Narrow" w:hAnsi="Arial Narrow"/>
          <w:szCs w:val="24"/>
        </w:rPr>
        <w:t>výpoveď</w:t>
      </w:r>
      <w:r w:rsidR="00FB12E3" w:rsidRPr="00801143">
        <w:rPr>
          <w:rFonts w:ascii="Arial Narrow" w:hAnsi="Arial Narrow"/>
          <w:szCs w:val="24"/>
        </w:rPr>
        <w:t>' doručená druhej strane.</w:t>
      </w:r>
    </w:p>
    <w:p w14:paraId="7F33D617" w14:textId="77777777" w:rsidR="00606294" w:rsidRPr="00801143" w:rsidRDefault="001D45BB" w:rsidP="006E61BC">
      <w:pPr>
        <w:numPr>
          <w:ilvl w:val="1"/>
          <w:numId w:val="4"/>
        </w:numPr>
        <w:spacing w:after="81"/>
        <w:ind w:right="142" w:hanging="538"/>
        <w:rPr>
          <w:rFonts w:ascii="Arial Narrow" w:hAnsi="Arial Narrow"/>
          <w:szCs w:val="24"/>
        </w:rPr>
      </w:pPr>
      <w:r w:rsidRPr="00801143">
        <w:rPr>
          <w:rFonts w:ascii="Arial Narrow" w:hAnsi="Arial Narrow"/>
          <w:szCs w:val="24"/>
        </w:rPr>
        <w:t>O</w:t>
      </w:r>
      <w:r w:rsidR="00FF270C" w:rsidRPr="00801143">
        <w:rPr>
          <w:rFonts w:ascii="Arial Narrow" w:hAnsi="Arial Narrow"/>
          <w:szCs w:val="24"/>
        </w:rPr>
        <w:t>bjednávateľ</w:t>
      </w:r>
      <w:r w:rsidR="00FB12E3" w:rsidRPr="00801143">
        <w:rPr>
          <w:rFonts w:ascii="Arial Narrow" w:hAnsi="Arial Narrow"/>
          <w:szCs w:val="24"/>
        </w:rPr>
        <w:t xml:space="preserve">' je oprávnený písomne </w:t>
      </w:r>
      <w:r w:rsidR="00FF270C" w:rsidRPr="00801143">
        <w:rPr>
          <w:rFonts w:ascii="Arial Narrow" w:hAnsi="Arial Narrow"/>
          <w:szCs w:val="24"/>
        </w:rPr>
        <w:t>odstúpiť</w:t>
      </w:r>
      <w:r w:rsidR="00FB12E3" w:rsidRPr="00801143">
        <w:rPr>
          <w:rFonts w:ascii="Arial Narrow" w:hAnsi="Arial Narrow"/>
          <w:szCs w:val="24"/>
        </w:rPr>
        <w:t xml:space="preserve">' od tejto zmluvy v prípade podstatného porušenia zmluvných povinností zo strany </w:t>
      </w:r>
      <w:r w:rsidR="00FF270C" w:rsidRPr="00801143">
        <w:rPr>
          <w:rFonts w:ascii="Arial Narrow" w:hAnsi="Arial Narrow"/>
          <w:szCs w:val="24"/>
        </w:rPr>
        <w:t>dodávateľa</w:t>
      </w:r>
      <w:r w:rsidR="00FB12E3" w:rsidRPr="00801143">
        <w:rPr>
          <w:rFonts w:ascii="Arial Narrow" w:hAnsi="Arial Narrow"/>
          <w:szCs w:val="24"/>
        </w:rPr>
        <w:t xml:space="preserve">. Za podstatné porušenie zmluvných povinností zo strany </w:t>
      </w:r>
      <w:r w:rsidR="00FF270C" w:rsidRPr="00801143">
        <w:rPr>
          <w:rFonts w:ascii="Arial Narrow" w:hAnsi="Arial Narrow"/>
          <w:szCs w:val="24"/>
        </w:rPr>
        <w:t>dodávateľa</w:t>
      </w:r>
      <w:r w:rsidR="00FB12E3" w:rsidRPr="00801143">
        <w:rPr>
          <w:rFonts w:ascii="Arial Narrow" w:hAnsi="Arial Narrow"/>
          <w:szCs w:val="24"/>
        </w:rPr>
        <w:t xml:space="preserve"> sa považuje, ak:</w:t>
      </w:r>
    </w:p>
    <w:p w14:paraId="02A92E9D" w14:textId="77777777" w:rsidR="00606294" w:rsidRPr="00801143" w:rsidRDefault="00FB12E3" w:rsidP="006E61BC">
      <w:pPr>
        <w:numPr>
          <w:ilvl w:val="0"/>
          <w:numId w:val="5"/>
        </w:numPr>
        <w:spacing w:after="138"/>
        <w:ind w:right="142" w:hanging="370"/>
        <w:rPr>
          <w:rFonts w:ascii="Arial Narrow" w:hAnsi="Arial Narrow"/>
          <w:szCs w:val="24"/>
        </w:rPr>
      </w:pPr>
      <w:r w:rsidRPr="00801143">
        <w:rPr>
          <w:rFonts w:ascii="Arial Narrow" w:hAnsi="Arial Narrow"/>
          <w:szCs w:val="24"/>
        </w:rPr>
        <w:t xml:space="preserve">ak </w:t>
      </w:r>
      <w:r w:rsidR="00FF270C" w:rsidRPr="00801143">
        <w:rPr>
          <w:rFonts w:ascii="Arial Narrow" w:hAnsi="Arial Narrow"/>
          <w:szCs w:val="24"/>
        </w:rPr>
        <w:t>dodávateľ</w:t>
      </w:r>
      <w:r w:rsidRPr="00801143">
        <w:rPr>
          <w:rFonts w:ascii="Arial Narrow" w:hAnsi="Arial Narrow"/>
          <w:szCs w:val="24"/>
        </w:rPr>
        <w:t>' k</w:t>
      </w:r>
      <w:r w:rsidR="008C4B28" w:rsidRPr="00801143">
        <w:rPr>
          <w:rFonts w:ascii="Arial Narrow" w:hAnsi="Arial Narrow"/>
          <w:szCs w:val="24"/>
        </w:rPr>
        <w:t xml:space="preserve">oná v rozpore s touto zmluvou </w:t>
      </w:r>
      <w:r w:rsidRPr="00801143">
        <w:rPr>
          <w:rFonts w:ascii="Arial Narrow" w:hAnsi="Arial Narrow"/>
          <w:szCs w:val="24"/>
        </w:rPr>
        <w:t>alebo všeobecne z</w:t>
      </w:r>
      <w:r w:rsidR="00F45241" w:rsidRPr="00801143">
        <w:rPr>
          <w:rFonts w:ascii="Arial Narrow" w:hAnsi="Arial Narrow"/>
          <w:szCs w:val="24"/>
        </w:rPr>
        <w:t>ávä</w:t>
      </w:r>
      <w:r w:rsidRPr="00801143">
        <w:rPr>
          <w:rFonts w:ascii="Arial Narrow" w:hAnsi="Arial Narrow"/>
          <w:szCs w:val="24"/>
        </w:rPr>
        <w:t xml:space="preserve">znými právnymi predpismi platnými na území Slovenskej republiky a na písomnú výzvu </w:t>
      </w:r>
      <w:r w:rsidR="00FF270C" w:rsidRPr="00801143">
        <w:rPr>
          <w:rFonts w:ascii="Arial Narrow" w:hAnsi="Arial Narrow"/>
          <w:szCs w:val="24"/>
        </w:rPr>
        <w:t>objednávateľa</w:t>
      </w:r>
      <w:r w:rsidRPr="00801143">
        <w:rPr>
          <w:rFonts w:ascii="Arial Narrow" w:hAnsi="Arial Narrow"/>
          <w:szCs w:val="24"/>
        </w:rPr>
        <w:t xml:space="preserve"> toto konanie a jeho následky v určenej primeranej lehote neodstráni,</w:t>
      </w:r>
    </w:p>
    <w:p w14:paraId="57922788" w14:textId="77777777" w:rsidR="00853EBE" w:rsidRPr="00801143" w:rsidRDefault="00F45241" w:rsidP="006E61BC">
      <w:pPr>
        <w:numPr>
          <w:ilvl w:val="0"/>
          <w:numId w:val="5"/>
        </w:numPr>
        <w:spacing w:after="466"/>
        <w:ind w:right="142" w:hanging="370"/>
        <w:rPr>
          <w:rFonts w:ascii="Arial Narrow" w:hAnsi="Arial Narrow"/>
          <w:szCs w:val="24"/>
        </w:rPr>
      </w:pPr>
      <w:r w:rsidRPr="00801143">
        <w:rPr>
          <w:rFonts w:ascii="Arial Narrow" w:hAnsi="Arial Narrow"/>
          <w:szCs w:val="24"/>
        </w:rPr>
        <w:t xml:space="preserve">ak </w:t>
      </w:r>
      <w:r w:rsidR="00FF270C" w:rsidRPr="00801143">
        <w:rPr>
          <w:rFonts w:ascii="Arial Narrow" w:hAnsi="Arial Narrow"/>
          <w:szCs w:val="24"/>
        </w:rPr>
        <w:t>dodávateľ</w:t>
      </w:r>
      <w:r w:rsidRPr="00801143">
        <w:rPr>
          <w:rFonts w:ascii="Arial Narrow" w:hAnsi="Arial Narrow"/>
          <w:szCs w:val="24"/>
        </w:rPr>
        <w:t>' 3 a v</w:t>
      </w:r>
      <w:r w:rsidR="00FB12E3" w:rsidRPr="00801143">
        <w:rPr>
          <w:rFonts w:ascii="Arial Narrow" w:hAnsi="Arial Narrow"/>
          <w:szCs w:val="24"/>
        </w:rPr>
        <w:t xml:space="preserve">iac krát neposkytol stravovacie služby v požadovaných termínoch a </w:t>
      </w:r>
      <w:r w:rsidR="00FB12E3" w:rsidRPr="00801143">
        <w:rPr>
          <w:rFonts w:ascii="Arial Narrow" w:hAnsi="Arial Narrow"/>
          <w:noProof/>
          <w:szCs w:val="24"/>
        </w:rPr>
        <w:drawing>
          <wp:inline distT="0" distB="0" distL="0" distR="0" wp14:anchorId="6D08F29F" wp14:editId="0B50B4FA">
            <wp:extent cx="48775" cy="12195"/>
            <wp:effectExtent l="0" t="0" r="0" b="0"/>
            <wp:docPr id="23737" name="Picture 23737"/>
            <wp:cNvGraphicFramePr/>
            <a:graphic xmlns:a="http://schemas.openxmlformats.org/drawingml/2006/main">
              <a:graphicData uri="http://schemas.openxmlformats.org/drawingml/2006/picture">
                <pic:pic xmlns:pic="http://schemas.openxmlformats.org/drawingml/2006/picture">
                  <pic:nvPicPr>
                    <pic:cNvPr id="23737" name="Picture 23737"/>
                    <pic:cNvPicPr/>
                  </pic:nvPicPr>
                  <pic:blipFill>
                    <a:blip r:embed="rId8"/>
                    <a:stretch>
                      <a:fillRect/>
                    </a:stretch>
                  </pic:blipFill>
                  <pic:spPr>
                    <a:xfrm>
                      <a:off x="0" y="0"/>
                      <a:ext cx="48775" cy="12195"/>
                    </a:xfrm>
                    <a:prstGeom prst="rect">
                      <a:avLst/>
                    </a:prstGeom>
                  </pic:spPr>
                </pic:pic>
              </a:graphicData>
            </a:graphic>
          </wp:inline>
        </w:drawing>
      </w:r>
      <w:r w:rsidR="00FB12E3" w:rsidRPr="00801143">
        <w:rPr>
          <w:rFonts w:ascii="Arial Narrow" w:hAnsi="Arial Narrow"/>
          <w:szCs w:val="24"/>
        </w:rPr>
        <w:t>kvalite</w:t>
      </w:r>
      <w:r w:rsidR="00853EBE" w:rsidRPr="00801143">
        <w:rPr>
          <w:rFonts w:ascii="Arial Narrow" w:hAnsi="Arial Narrow"/>
          <w:szCs w:val="24"/>
        </w:rPr>
        <w:t>.</w:t>
      </w:r>
    </w:p>
    <w:p w14:paraId="2F6DF30F" w14:textId="687A2EAD" w:rsidR="005A5BED" w:rsidRPr="00801143" w:rsidRDefault="005A5BED" w:rsidP="00B70A5D">
      <w:pPr>
        <w:pStyle w:val="Odsekzoznamu"/>
        <w:numPr>
          <w:ilvl w:val="1"/>
          <w:numId w:val="4"/>
        </w:numPr>
        <w:spacing w:after="466"/>
        <w:ind w:right="142" w:hanging="567"/>
        <w:rPr>
          <w:rFonts w:ascii="Arial Narrow" w:hAnsi="Arial Narrow"/>
          <w:szCs w:val="24"/>
        </w:rPr>
      </w:pPr>
      <w:r w:rsidRPr="00801143">
        <w:rPr>
          <w:rFonts w:ascii="Arial Narrow" w:hAnsi="Arial Narrow"/>
          <w:szCs w:val="24"/>
        </w:rPr>
        <w:t xml:space="preserve"> </w:t>
      </w:r>
      <w:r w:rsidR="00853EBE" w:rsidRPr="00801143">
        <w:rPr>
          <w:rFonts w:ascii="Arial Narrow" w:hAnsi="Arial Narrow"/>
          <w:szCs w:val="24"/>
        </w:rPr>
        <w:t>Objednávateľ je oprávnený písomne odstúpiť od tejto zmluvy a</w:t>
      </w:r>
      <w:r w:rsidR="00B70A5D" w:rsidRPr="00801143">
        <w:rPr>
          <w:rFonts w:ascii="Arial Narrow" w:hAnsi="Arial Narrow"/>
          <w:szCs w:val="24"/>
        </w:rPr>
        <w:t>j</w:t>
      </w:r>
      <w:r w:rsidR="00853EBE" w:rsidRPr="00801143">
        <w:rPr>
          <w:rFonts w:ascii="Arial Narrow" w:hAnsi="Arial Narrow"/>
          <w:szCs w:val="24"/>
        </w:rPr>
        <w:t> v</w:t>
      </w:r>
      <w:r w:rsidR="00B70A5D" w:rsidRPr="00801143">
        <w:rPr>
          <w:rFonts w:ascii="Arial Narrow" w:hAnsi="Arial Narrow"/>
          <w:szCs w:val="24"/>
        </w:rPr>
        <w:t> </w:t>
      </w:r>
      <w:r w:rsidR="00853EBE" w:rsidRPr="00801143">
        <w:rPr>
          <w:rFonts w:ascii="Arial Narrow" w:hAnsi="Arial Narrow"/>
          <w:szCs w:val="24"/>
        </w:rPr>
        <w:t>prípade</w:t>
      </w:r>
      <w:r w:rsidR="00B70A5D" w:rsidRPr="00801143">
        <w:rPr>
          <w:rFonts w:ascii="Arial Narrow" w:hAnsi="Arial Narrow"/>
          <w:szCs w:val="24"/>
        </w:rPr>
        <w:t>,</w:t>
      </w:r>
      <w:r w:rsidR="00853EBE" w:rsidRPr="00801143">
        <w:rPr>
          <w:rFonts w:ascii="Arial Narrow" w:hAnsi="Arial Narrow"/>
          <w:szCs w:val="24"/>
        </w:rPr>
        <w:t xml:space="preserve"> ak: </w:t>
      </w:r>
    </w:p>
    <w:p w14:paraId="71582FC7" w14:textId="77777777" w:rsidR="00B70A5D" w:rsidRPr="00801143" w:rsidRDefault="00B70A5D" w:rsidP="00B70A5D">
      <w:pPr>
        <w:pStyle w:val="Odsekzoznamu"/>
        <w:spacing w:after="466"/>
        <w:ind w:left="567" w:right="142"/>
        <w:rPr>
          <w:rFonts w:ascii="Arial Narrow" w:hAnsi="Arial Narrow"/>
          <w:szCs w:val="24"/>
        </w:rPr>
      </w:pPr>
    </w:p>
    <w:p w14:paraId="10A8B8F7" w14:textId="7D398571" w:rsidR="00B70A5D" w:rsidRPr="00801143" w:rsidRDefault="00B70A5D" w:rsidP="00B70A5D">
      <w:pPr>
        <w:pStyle w:val="Odsekzoznamu"/>
        <w:numPr>
          <w:ilvl w:val="0"/>
          <w:numId w:val="18"/>
        </w:numPr>
        <w:spacing w:after="0" w:line="240" w:lineRule="auto"/>
        <w:ind w:right="0"/>
        <w:contextualSpacing w:val="0"/>
        <w:rPr>
          <w:rFonts w:ascii="Arial Narrow" w:hAnsi="Arial Narrow"/>
          <w:szCs w:val="24"/>
        </w:rPr>
      </w:pPr>
      <w:r w:rsidRPr="00801143">
        <w:rPr>
          <w:rFonts w:ascii="Arial Narrow" w:hAnsi="Arial Narrow"/>
          <w:szCs w:val="24"/>
        </w:rPr>
        <w:t>proti dodávateľovi začalo konkurzné konanie alebo reštrukturalizácia,</w:t>
      </w:r>
    </w:p>
    <w:p w14:paraId="33CC9EF1" w14:textId="1FED2B64" w:rsidR="00B70A5D" w:rsidRPr="00801143" w:rsidRDefault="00B70A5D" w:rsidP="00B70A5D">
      <w:pPr>
        <w:pStyle w:val="Odsekzoznamu"/>
        <w:numPr>
          <w:ilvl w:val="0"/>
          <w:numId w:val="18"/>
        </w:numPr>
        <w:spacing w:after="0" w:line="240" w:lineRule="auto"/>
        <w:ind w:right="0"/>
        <w:contextualSpacing w:val="0"/>
        <w:rPr>
          <w:rFonts w:ascii="Arial Narrow" w:hAnsi="Arial Narrow"/>
          <w:szCs w:val="24"/>
        </w:rPr>
      </w:pPr>
      <w:r w:rsidRPr="00801143">
        <w:rPr>
          <w:rFonts w:ascii="Arial Narrow" w:hAnsi="Arial Narrow"/>
          <w:szCs w:val="24"/>
        </w:rPr>
        <w:t>dodávateľ vstúpil do likvidácie,</w:t>
      </w:r>
    </w:p>
    <w:p w14:paraId="4802EAB4" w14:textId="3DAEE078" w:rsidR="00B70A5D" w:rsidRPr="00801143" w:rsidRDefault="00B70A5D" w:rsidP="00B70A5D">
      <w:pPr>
        <w:pStyle w:val="Odsekzoznamu"/>
        <w:numPr>
          <w:ilvl w:val="0"/>
          <w:numId w:val="18"/>
        </w:numPr>
        <w:spacing w:after="0" w:line="240" w:lineRule="auto"/>
        <w:ind w:right="0"/>
        <w:contextualSpacing w:val="0"/>
        <w:rPr>
          <w:rFonts w:ascii="Arial Narrow" w:hAnsi="Arial Narrow"/>
          <w:szCs w:val="24"/>
        </w:rPr>
      </w:pPr>
      <w:r w:rsidRPr="00801143">
        <w:rPr>
          <w:rFonts w:ascii="Arial Narrow" w:hAnsi="Arial Narrow"/>
          <w:szCs w:val="24"/>
        </w:rPr>
        <w:t xml:space="preserve">dodávateľ nebol v čase uzavretia zmluvy zapísaný v súlade so zákonom č. 315/2016 </w:t>
      </w:r>
      <w:proofErr w:type="spellStart"/>
      <w:r w:rsidRPr="00801143">
        <w:rPr>
          <w:rFonts w:ascii="Arial Narrow" w:hAnsi="Arial Narrow"/>
          <w:szCs w:val="24"/>
        </w:rPr>
        <w:t>Z.z</w:t>
      </w:r>
      <w:proofErr w:type="spellEnd"/>
      <w:r w:rsidRPr="00801143">
        <w:rPr>
          <w:rFonts w:ascii="Arial Narrow" w:hAnsi="Arial Narrow"/>
          <w:szCs w:val="24"/>
        </w:rPr>
        <w:t xml:space="preserve">. o registri partnerov verejného sektora </w:t>
      </w:r>
      <w:r w:rsidR="00AE1B0E" w:rsidRPr="00801143">
        <w:rPr>
          <w:rFonts w:ascii="Arial Narrow" w:hAnsi="Arial Narrow"/>
          <w:szCs w:val="24"/>
        </w:rPr>
        <w:t xml:space="preserve">v znení zákona č. 38/2017 </w:t>
      </w:r>
      <w:proofErr w:type="spellStart"/>
      <w:r w:rsidR="00AE1B0E" w:rsidRPr="00801143">
        <w:rPr>
          <w:rFonts w:ascii="Arial Narrow" w:hAnsi="Arial Narrow"/>
          <w:szCs w:val="24"/>
        </w:rPr>
        <w:t>Z.z.</w:t>
      </w:r>
      <w:r w:rsidRPr="00801143">
        <w:rPr>
          <w:rFonts w:ascii="Arial Narrow" w:hAnsi="Arial Narrow"/>
          <w:szCs w:val="24"/>
        </w:rPr>
        <w:t>v</w:t>
      </w:r>
      <w:proofErr w:type="spellEnd"/>
      <w:r w:rsidRPr="00801143">
        <w:rPr>
          <w:rFonts w:ascii="Arial Narrow" w:hAnsi="Arial Narrow"/>
          <w:szCs w:val="24"/>
        </w:rPr>
        <w:t xml:space="preserve"> registri partnerov verejného sektora alebo ak bol vymazaný z registra partnerov verejného sektora.</w:t>
      </w:r>
    </w:p>
    <w:p w14:paraId="3F9D0956" w14:textId="65B930C6" w:rsidR="00853EBE" w:rsidRPr="00801143" w:rsidRDefault="00853EBE" w:rsidP="00B70A5D">
      <w:pPr>
        <w:pStyle w:val="Odsekzoznamu"/>
        <w:spacing w:after="466"/>
        <w:ind w:left="927" w:right="142"/>
        <w:rPr>
          <w:rFonts w:ascii="Arial Narrow" w:hAnsi="Arial Narrow"/>
          <w:szCs w:val="24"/>
        </w:rPr>
      </w:pPr>
    </w:p>
    <w:p w14:paraId="28125EDE" w14:textId="2E53F169" w:rsidR="00606294" w:rsidRPr="00801143" w:rsidRDefault="001D45BB" w:rsidP="00B70A5D">
      <w:pPr>
        <w:pStyle w:val="Odsekzoznamu"/>
        <w:numPr>
          <w:ilvl w:val="1"/>
          <w:numId w:val="4"/>
        </w:numPr>
        <w:spacing w:after="327"/>
        <w:ind w:right="142" w:hanging="425"/>
        <w:rPr>
          <w:rFonts w:ascii="Arial Narrow" w:hAnsi="Arial Narrow"/>
          <w:szCs w:val="24"/>
        </w:rPr>
      </w:pPr>
      <w:r w:rsidRPr="00801143">
        <w:rPr>
          <w:rFonts w:ascii="Arial Narrow" w:hAnsi="Arial Narrow"/>
          <w:szCs w:val="24"/>
        </w:rPr>
        <w:t>Dodávateľ</w:t>
      </w:r>
      <w:r w:rsidR="00FB12E3" w:rsidRPr="00801143">
        <w:rPr>
          <w:rFonts w:ascii="Arial Narrow" w:hAnsi="Arial Narrow"/>
          <w:szCs w:val="24"/>
        </w:rPr>
        <w:t xml:space="preserve">' je oprávnený </w:t>
      </w:r>
      <w:r w:rsidRPr="00801143">
        <w:rPr>
          <w:rFonts w:ascii="Arial Narrow" w:hAnsi="Arial Narrow"/>
          <w:szCs w:val="24"/>
        </w:rPr>
        <w:t>odstúpiť</w:t>
      </w:r>
      <w:r w:rsidR="00FB12E3" w:rsidRPr="00801143">
        <w:rPr>
          <w:rFonts w:ascii="Arial Narrow" w:hAnsi="Arial Narrow"/>
          <w:szCs w:val="24"/>
        </w:rPr>
        <w:t xml:space="preserve">' od tejto zmluvy v prípade podstatného porušenia zmluvných </w:t>
      </w:r>
      <w:r w:rsidR="00FB12E3" w:rsidRPr="00801143">
        <w:rPr>
          <w:rFonts w:ascii="Arial Narrow" w:hAnsi="Arial Narrow"/>
          <w:noProof/>
          <w:szCs w:val="24"/>
        </w:rPr>
        <w:drawing>
          <wp:inline distT="0" distB="0" distL="0" distR="0" wp14:anchorId="323B8DFF" wp14:editId="31C34BCD">
            <wp:extent cx="3048" cy="6097"/>
            <wp:effectExtent l="0" t="0" r="0" b="0"/>
            <wp:docPr id="8796" name="Picture 8796"/>
            <wp:cNvGraphicFramePr/>
            <a:graphic xmlns:a="http://schemas.openxmlformats.org/drawingml/2006/main">
              <a:graphicData uri="http://schemas.openxmlformats.org/drawingml/2006/picture">
                <pic:pic xmlns:pic="http://schemas.openxmlformats.org/drawingml/2006/picture">
                  <pic:nvPicPr>
                    <pic:cNvPr id="8796" name="Picture 8796"/>
                    <pic:cNvPicPr/>
                  </pic:nvPicPr>
                  <pic:blipFill>
                    <a:blip r:embed="rId9"/>
                    <a:stretch>
                      <a:fillRect/>
                    </a:stretch>
                  </pic:blipFill>
                  <pic:spPr>
                    <a:xfrm>
                      <a:off x="0" y="0"/>
                      <a:ext cx="3048" cy="6097"/>
                    </a:xfrm>
                    <a:prstGeom prst="rect">
                      <a:avLst/>
                    </a:prstGeom>
                  </pic:spPr>
                </pic:pic>
              </a:graphicData>
            </a:graphic>
          </wp:inline>
        </w:drawing>
      </w:r>
      <w:r w:rsidR="00F45241" w:rsidRPr="00801143">
        <w:rPr>
          <w:rFonts w:ascii="Arial Narrow" w:hAnsi="Arial Narrow"/>
          <w:szCs w:val="24"/>
        </w:rPr>
        <w:t xml:space="preserve"> </w:t>
      </w:r>
      <w:r w:rsidR="00FB12E3" w:rsidRPr="00801143">
        <w:rPr>
          <w:rFonts w:ascii="Arial Narrow" w:hAnsi="Arial Narrow"/>
          <w:szCs w:val="24"/>
        </w:rPr>
        <w:t xml:space="preserve">povinností zo strany </w:t>
      </w:r>
      <w:r w:rsidRPr="00801143">
        <w:rPr>
          <w:rFonts w:ascii="Arial Narrow" w:hAnsi="Arial Narrow"/>
          <w:szCs w:val="24"/>
        </w:rPr>
        <w:t>objednávateľa</w:t>
      </w:r>
      <w:r w:rsidR="00FB12E3" w:rsidRPr="00801143">
        <w:rPr>
          <w:rFonts w:ascii="Arial Narrow" w:hAnsi="Arial Narrow"/>
          <w:szCs w:val="24"/>
        </w:rPr>
        <w:t xml:space="preserve">. Za podstatné porušenie zmluvných povinností zo strany </w:t>
      </w:r>
      <w:r w:rsidRPr="00801143">
        <w:rPr>
          <w:rFonts w:ascii="Arial Narrow" w:hAnsi="Arial Narrow"/>
          <w:szCs w:val="24"/>
        </w:rPr>
        <w:t>objednávateľa</w:t>
      </w:r>
      <w:r w:rsidR="00FB12E3" w:rsidRPr="00801143">
        <w:rPr>
          <w:rFonts w:ascii="Arial Narrow" w:hAnsi="Arial Narrow"/>
          <w:szCs w:val="24"/>
        </w:rPr>
        <w:t xml:space="preserve"> sa považuje, ak je </w:t>
      </w:r>
      <w:r w:rsidRPr="00801143">
        <w:rPr>
          <w:rFonts w:ascii="Arial Narrow" w:hAnsi="Arial Narrow"/>
          <w:szCs w:val="24"/>
        </w:rPr>
        <w:t>objednávateľ</w:t>
      </w:r>
      <w:r w:rsidR="00FB12E3" w:rsidRPr="00801143">
        <w:rPr>
          <w:rFonts w:ascii="Arial Narrow" w:hAnsi="Arial Narrow"/>
          <w:szCs w:val="24"/>
        </w:rPr>
        <w:t xml:space="preserve">' </w:t>
      </w:r>
      <w:r w:rsidR="008C4B28" w:rsidRPr="00801143">
        <w:rPr>
          <w:rFonts w:ascii="Arial Narrow" w:hAnsi="Arial Narrow"/>
          <w:szCs w:val="24"/>
        </w:rPr>
        <w:t>v omeškaní s úhradou faktúry o v</w:t>
      </w:r>
      <w:r w:rsidR="00FB12E3" w:rsidRPr="00801143">
        <w:rPr>
          <w:rFonts w:ascii="Arial Narrow" w:hAnsi="Arial Narrow"/>
          <w:szCs w:val="24"/>
        </w:rPr>
        <w:t xml:space="preserve">iac ako </w:t>
      </w:r>
      <w:r w:rsidRPr="00801143">
        <w:rPr>
          <w:rFonts w:ascii="Arial Narrow" w:hAnsi="Arial Narrow"/>
          <w:szCs w:val="24"/>
        </w:rPr>
        <w:t>šesťdesiat</w:t>
      </w:r>
      <w:r w:rsidR="00FB12E3" w:rsidRPr="00801143">
        <w:rPr>
          <w:rFonts w:ascii="Arial Narrow" w:hAnsi="Arial Narrow"/>
          <w:szCs w:val="24"/>
        </w:rPr>
        <w:t xml:space="preserve"> (60) dní po lehote jej splatnosti.</w:t>
      </w:r>
    </w:p>
    <w:p w14:paraId="63CE4203" w14:textId="77777777" w:rsidR="00606294" w:rsidRPr="00801143" w:rsidRDefault="00FB12E3" w:rsidP="00B70A5D">
      <w:pPr>
        <w:numPr>
          <w:ilvl w:val="1"/>
          <w:numId w:val="4"/>
        </w:numPr>
        <w:spacing w:after="327"/>
        <w:ind w:right="142" w:hanging="360"/>
        <w:rPr>
          <w:rFonts w:ascii="Arial Narrow" w:hAnsi="Arial Narrow"/>
          <w:szCs w:val="24"/>
        </w:rPr>
      </w:pPr>
      <w:r w:rsidRPr="00801143">
        <w:rPr>
          <w:rFonts w:ascii="Arial Narrow" w:hAnsi="Arial Narrow"/>
          <w:szCs w:val="24"/>
        </w:rPr>
        <w:t xml:space="preserve">Odstúpenie je účinné dňom jeho doručenia druhej zmluvnej strane. Zmluvná strana, ktorá odstúpi od tejto zmluvy, má právo </w:t>
      </w:r>
      <w:r w:rsidR="001D45BB" w:rsidRPr="00801143">
        <w:rPr>
          <w:rFonts w:ascii="Arial Narrow" w:hAnsi="Arial Narrow"/>
          <w:szCs w:val="24"/>
        </w:rPr>
        <w:t>požadovať</w:t>
      </w:r>
      <w:r w:rsidRPr="00801143">
        <w:rPr>
          <w:rFonts w:ascii="Arial Narrow" w:hAnsi="Arial Narrow"/>
          <w:szCs w:val="24"/>
        </w:rPr>
        <w:t>' od druhej strany náhradu škody, ktorá jej týmto konaním vznikla, okrem prípadov vyššej moci. Pre účely tejto zmluvy sa za vyššiu moc považujú udalosti, ktoré nie sú závislé od konania zmluvných strán, a ktoré nem</w:t>
      </w:r>
      <w:r w:rsidR="00F45241" w:rsidRPr="00801143">
        <w:rPr>
          <w:rFonts w:ascii="Arial Narrow" w:hAnsi="Arial Narrow"/>
          <w:szCs w:val="24"/>
        </w:rPr>
        <w:t>ô</w:t>
      </w:r>
      <w:r w:rsidRPr="00801143">
        <w:rPr>
          <w:rFonts w:ascii="Arial Narrow" w:hAnsi="Arial Narrow"/>
          <w:szCs w:val="24"/>
        </w:rPr>
        <w:t>žu zmluvné stran</w:t>
      </w:r>
      <w:r w:rsidR="00F45241" w:rsidRPr="00801143">
        <w:rPr>
          <w:rFonts w:ascii="Arial Narrow" w:hAnsi="Arial Narrow"/>
          <w:szCs w:val="24"/>
        </w:rPr>
        <w:t xml:space="preserve">y ani </w:t>
      </w:r>
      <w:r w:rsidR="001D45BB" w:rsidRPr="00801143">
        <w:rPr>
          <w:rFonts w:ascii="Arial Narrow" w:hAnsi="Arial Narrow"/>
          <w:szCs w:val="24"/>
        </w:rPr>
        <w:t>predvídať</w:t>
      </w:r>
      <w:r w:rsidR="00F45241" w:rsidRPr="00801143">
        <w:rPr>
          <w:rFonts w:ascii="Arial Narrow" w:hAnsi="Arial Narrow"/>
          <w:szCs w:val="24"/>
        </w:rPr>
        <w:t xml:space="preserve">' </w:t>
      </w:r>
      <w:r w:rsidR="00F45241" w:rsidRPr="00801143">
        <w:rPr>
          <w:rFonts w:ascii="Arial Narrow" w:hAnsi="Arial Narrow"/>
          <w:szCs w:val="24"/>
        </w:rPr>
        <w:lastRenderedPageBreak/>
        <w:t>ani nijakým spô</w:t>
      </w:r>
      <w:r w:rsidRPr="00801143">
        <w:rPr>
          <w:rFonts w:ascii="Arial Narrow" w:hAnsi="Arial Narrow"/>
          <w:szCs w:val="24"/>
        </w:rPr>
        <w:t xml:space="preserve">sobom priamo </w:t>
      </w:r>
      <w:r w:rsidR="001D45BB" w:rsidRPr="00801143">
        <w:rPr>
          <w:rFonts w:ascii="Arial Narrow" w:hAnsi="Arial Narrow"/>
          <w:szCs w:val="24"/>
        </w:rPr>
        <w:t>ovplyvniť</w:t>
      </w:r>
      <w:r w:rsidRPr="00801143">
        <w:rPr>
          <w:rFonts w:ascii="Arial Narrow" w:hAnsi="Arial Narrow"/>
          <w:szCs w:val="24"/>
        </w:rPr>
        <w:t>', ako napr.: vojna, mobilizácia, povstanie, živelné pohr</w:t>
      </w:r>
      <w:r w:rsidR="008C4B28" w:rsidRPr="00801143">
        <w:rPr>
          <w:rFonts w:ascii="Arial Narrow" w:hAnsi="Arial Narrow"/>
          <w:szCs w:val="24"/>
        </w:rPr>
        <w:t>omy, požiare, embargo</w:t>
      </w:r>
      <w:r w:rsidRPr="00801143">
        <w:rPr>
          <w:rFonts w:ascii="Arial Narrow" w:hAnsi="Arial Narrow"/>
          <w:szCs w:val="24"/>
        </w:rPr>
        <w:t>.</w:t>
      </w:r>
    </w:p>
    <w:p w14:paraId="7AC76559" w14:textId="77777777" w:rsidR="00606294" w:rsidRPr="00801143" w:rsidRDefault="00E13169" w:rsidP="00E13169">
      <w:pPr>
        <w:pStyle w:val="Nadpis1"/>
        <w:ind w:right="0"/>
        <w:rPr>
          <w:rFonts w:ascii="Arial Narrow" w:hAnsi="Arial Narrow"/>
          <w:b/>
          <w:sz w:val="24"/>
          <w:szCs w:val="24"/>
        </w:rPr>
      </w:pPr>
      <w:r w:rsidRPr="00801143">
        <w:rPr>
          <w:rFonts w:ascii="Arial Narrow" w:hAnsi="Arial Narrow"/>
          <w:b/>
          <w:sz w:val="24"/>
          <w:szCs w:val="24"/>
        </w:rPr>
        <w:t>Č</w:t>
      </w:r>
      <w:r w:rsidR="00FB12E3" w:rsidRPr="00801143">
        <w:rPr>
          <w:rFonts w:ascii="Arial Narrow" w:hAnsi="Arial Narrow"/>
          <w:b/>
          <w:sz w:val="24"/>
          <w:szCs w:val="24"/>
        </w:rPr>
        <w:t>l. 8</w:t>
      </w:r>
    </w:p>
    <w:p w14:paraId="4E87F5A0" w14:textId="77777777" w:rsidR="00606294" w:rsidRPr="00801143" w:rsidRDefault="00FB12E3" w:rsidP="00E13169">
      <w:pPr>
        <w:pStyle w:val="Nadpis1"/>
        <w:ind w:right="0"/>
        <w:rPr>
          <w:rFonts w:ascii="Arial Narrow" w:hAnsi="Arial Narrow"/>
          <w:b/>
          <w:sz w:val="24"/>
          <w:szCs w:val="24"/>
        </w:rPr>
      </w:pPr>
      <w:r w:rsidRPr="00801143">
        <w:rPr>
          <w:rFonts w:ascii="Arial Narrow" w:hAnsi="Arial Narrow"/>
          <w:b/>
          <w:sz w:val="24"/>
          <w:szCs w:val="24"/>
        </w:rPr>
        <w:t>Záverečné ustanovenia</w:t>
      </w:r>
    </w:p>
    <w:p w14:paraId="50E6E359" w14:textId="77777777" w:rsidR="00BB250E" w:rsidRPr="00801143" w:rsidRDefault="00FB12E3" w:rsidP="00BB250E">
      <w:pPr>
        <w:pStyle w:val="Odsekzoznamu"/>
        <w:numPr>
          <w:ilvl w:val="1"/>
          <w:numId w:val="11"/>
        </w:numPr>
        <w:ind w:right="142"/>
        <w:rPr>
          <w:rFonts w:ascii="Arial Narrow" w:hAnsi="Arial Narrow"/>
          <w:szCs w:val="24"/>
        </w:rPr>
      </w:pPr>
      <w:r w:rsidRPr="00801143">
        <w:rPr>
          <w:rFonts w:ascii="Arial Narrow" w:hAnsi="Arial Narrow"/>
          <w:szCs w:val="24"/>
        </w:rPr>
        <w:t xml:space="preserve">Zmluva nadobúda </w:t>
      </w:r>
      <w:r w:rsidR="001D45BB" w:rsidRPr="00801143">
        <w:rPr>
          <w:rFonts w:ascii="Arial Narrow" w:hAnsi="Arial Narrow"/>
          <w:szCs w:val="24"/>
        </w:rPr>
        <w:t>platnosť</w:t>
      </w:r>
      <w:r w:rsidRPr="00801143">
        <w:rPr>
          <w:rFonts w:ascii="Arial Narrow" w:hAnsi="Arial Narrow"/>
          <w:szCs w:val="24"/>
        </w:rPr>
        <w:t xml:space="preserve">' dňom jej podpisu oboma zmluvnými stranami a </w:t>
      </w:r>
      <w:r w:rsidR="001D45BB" w:rsidRPr="00801143">
        <w:rPr>
          <w:rFonts w:ascii="Arial Narrow" w:hAnsi="Arial Narrow"/>
          <w:szCs w:val="24"/>
        </w:rPr>
        <w:t>účinnosť</w:t>
      </w:r>
      <w:r w:rsidRPr="00801143">
        <w:rPr>
          <w:rFonts w:ascii="Arial Narrow" w:hAnsi="Arial Narrow"/>
          <w:szCs w:val="24"/>
        </w:rPr>
        <w:t xml:space="preserve">' dňom </w:t>
      </w:r>
      <w:r w:rsidR="00F45241" w:rsidRPr="00801143">
        <w:rPr>
          <w:rFonts w:ascii="Arial Narrow" w:hAnsi="Arial Narrow"/>
          <w:szCs w:val="24"/>
        </w:rPr>
        <w:t>nasledujúcom</w:t>
      </w:r>
      <w:r w:rsidR="00BB250E" w:rsidRPr="00801143">
        <w:rPr>
          <w:rFonts w:ascii="Arial Narrow" w:hAnsi="Arial Narrow"/>
          <w:szCs w:val="24"/>
        </w:rPr>
        <w:t xml:space="preserve"> po dni jej zverejnenia</w:t>
      </w:r>
      <w:r w:rsidR="003B1743" w:rsidRPr="00801143">
        <w:rPr>
          <w:rFonts w:ascii="Arial Narrow" w:hAnsi="Arial Narrow"/>
          <w:szCs w:val="24"/>
        </w:rPr>
        <w:t xml:space="preserve"> v Centrálnom registri zmlúv</w:t>
      </w:r>
      <w:r w:rsidR="00BB250E" w:rsidRPr="00801143">
        <w:rPr>
          <w:rFonts w:ascii="Arial Narrow" w:hAnsi="Arial Narrow"/>
          <w:szCs w:val="24"/>
        </w:rPr>
        <w:t>.</w:t>
      </w:r>
    </w:p>
    <w:p w14:paraId="44ACC092" w14:textId="77777777" w:rsidR="003B1743" w:rsidRPr="00801143" w:rsidRDefault="003B1743" w:rsidP="003B1743">
      <w:pPr>
        <w:pStyle w:val="Odsekzoznamu"/>
        <w:ind w:left="456" w:right="142"/>
        <w:rPr>
          <w:rFonts w:ascii="Arial Narrow" w:hAnsi="Arial Narrow"/>
          <w:szCs w:val="24"/>
        </w:rPr>
      </w:pPr>
    </w:p>
    <w:p w14:paraId="326488D1" w14:textId="77777777" w:rsidR="00BB250E" w:rsidRPr="00801143" w:rsidRDefault="007530A5" w:rsidP="00BB250E">
      <w:pPr>
        <w:pStyle w:val="Odsekzoznamu"/>
        <w:numPr>
          <w:ilvl w:val="1"/>
          <w:numId w:val="11"/>
        </w:numPr>
        <w:ind w:right="142"/>
        <w:rPr>
          <w:rFonts w:ascii="Arial Narrow" w:hAnsi="Arial Narrow"/>
          <w:szCs w:val="24"/>
        </w:rPr>
      </w:pPr>
      <w:r w:rsidRPr="00801143">
        <w:rPr>
          <w:rFonts w:ascii="Arial Narrow" w:hAnsi="Arial Narrow"/>
          <w:szCs w:val="24"/>
        </w:rPr>
        <w:t xml:space="preserve">Zmluvu je možné </w:t>
      </w:r>
      <w:r w:rsidR="001D45BB" w:rsidRPr="00801143">
        <w:rPr>
          <w:rFonts w:ascii="Arial Narrow" w:hAnsi="Arial Narrow"/>
          <w:szCs w:val="24"/>
        </w:rPr>
        <w:t>doplniť</w:t>
      </w:r>
      <w:r w:rsidR="00F45241" w:rsidRPr="00801143">
        <w:rPr>
          <w:rFonts w:ascii="Arial Narrow" w:hAnsi="Arial Narrow"/>
          <w:szCs w:val="24"/>
        </w:rPr>
        <w:t xml:space="preserve"> al</w:t>
      </w:r>
      <w:r w:rsidR="00FB12E3" w:rsidRPr="00801143">
        <w:rPr>
          <w:rFonts w:ascii="Arial Narrow" w:hAnsi="Arial Narrow"/>
          <w:szCs w:val="24"/>
        </w:rPr>
        <w:t>ebo m</w:t>
      </w:r>
      <w:r w:rsidR="00F45241" w:rsidRPr="00801143">
        <w:rPr>
          <w:rFonts w:ascii="Arial Narrow" w:hAnsi="Arial Narrow"/>
          <w:szCs w:val="24"/>
        </w:rPr>
        <w:t>eniť</w:t>
      </w:r>
      <w:r w:rsidR="00FB12E3" w:rsidRPr="00801143">
        <w:rPr>
          <w:rFonts w:ascii="Arial Narrow" w:hAnsi="Arial Narrow"/>
          <w:szCs w:val="24"/>
        </w:rPr>
        <w:t xml:space="preserve"> len formou písomných a očíslovaných dodatk</w:t>
      </w:r>
      <w:r w:rsidR="00F45241" w:rsidRPr="00801143">
        <w:rPr>
          <w:rFonts w:ascii="Arial Narrow" w:hAnsi="Arial Narrow"/>
          <w:szCs w:val="24"/>
        </w:rPr>
        <w:t>o</w:t>
      </w:r>
      <w:r w:rsidR="003B1743" w:rsidRPr="00801143">
        <w:rPr>
          <w:rFonts w:ascii="Arial Narrow" w:hAnsi="Arial Narrow"/>
          <w:szCs w:val="24"/>
        </w:rPr>
        <w:t>v</w:t>
      </w:r>
      <w:r w:rsidR="00F45241" w:rsidRPr="00801143">
        <w:rPr>
          <w:rFonts w:ascii="Arial Narrow" w:hAnsi="Arial Narrow"/>
          <w:szCs w:val="24"/>
        </w:rPr>
        <w:t xml:space="preserve"> k zmluve podpísaný</w:t>
      </w:r>
      <w:r w:rsidR="003B1743" w:rsidRPr="00801143">
        <w:rPr>
          <w:rFonts w:ascii="Arial Narrow" w:hAnsi="Arial Narrow"/>
          <w:szCs w:val="24"/>
        </w:rPr>
        <w:t>ch</w:t>
      </w:r>
      <w:r w:rsidR="00F45241" w:rsidRPr="00801143">
        <w:rPr>
          <w:rFonts w:ascii="Arial Narrow" w:hAnsi="Arial Narrow"/>
          <w:szCs w:val="24"/>
        </w:rPr>
        <w:t xml:space="preserve"> oboma zmluvný</w:t>
      </w:r>
      <w:r w:rsidR="00FB12E3" w:rsidRPr="00801143">
        <w:rPr>
          <w:rFonts w:ascii="Arial Narrow" w:hAnsi="Arial Narrow"/>
          <w:szCs w:val="24"/>
        </w:rPr>
        <w:t xml:space="preserve">mi stranami, ktoré sa </w:t>
      </w:r>
      <w:r w:rsidR="005C74CB" w:rsidRPr="00801143">
        <w:rPr>
          <w:rFonts w:ascii="Arial Narrow" w:hAnsi="Arial Narrow"/>
          <w:szCs w:val="24"/>
        </w:rPr>
        <w:t>po podpísaní stávajú neoddeliteľ</w:t>
      </w:r>
      <w:r w:rsidR="00FB12E3" w:rsidRPr="00801143">
        <w:rPr>
          <w:rFonts w:ascii="Arial Narrow" w:hAnsi="Arial Narrow"/>
          <w:szCs w:val="24"/>
        </w:rPr>
        <w:t xml:space="preserve">nou súčasťou tejto </w:t>
      </w:r>
      <w:r w:rsidR="001D45BB" w:rsidRPr="00801143">
        <w:rPr>
          <w:rFonts w:ascii="Arial Narrow" w:hAnsi="Arial Narrow"/>
          <w:szCs w:val="24"/>
        </w:rPr>
        <w:t>zmluvy</w:t>
      </w:r>
      <w:r w:rsidR="00FB12E3" w:rsidRPr="00801143">
        <w:rPr>
          <w:rFonts w:ascii="Arial Narrow" w:hAnsi="Arial Narrow"/>
          <w:szCs w:val="24"/>
        </w:rPr>
        <w:t>.</w:t>
      </w:r>
    </w:p>
    <w:p w14:paraId="55E1835B" w14:textId="77777777" w:rsidR="003B1743" w:rsidRPr="00801143" w:rsidRDefault="003B1743" w:rsidP="003B1743">
      <w:pPr>
        <w:pStyle w:val="Odsekzoznamu"/>
        <w:rPr>
          <w:rFonts w:ascii="Arial Narrow" w:hAnsi="Arial Narrow"/>
          <w:szCs w:val="24"/>
        </w:rPr>
      </w:pPr>
    </w:p>
    <w:p w14:paraId="47791432" w14:textId="77777777" w:rsidR="00BB250E" w:rsidRPr="00801143" w:rsidRDefault="00F45241" w:rsidP="00BB250E">
      <w:pPr>
        <w:pStyle w:val="Odsekzoznamu"/>
        <w:numPr>
          <w:ilvl w:val="1"/>
          <w:numId w:val="11"/>
        </w:numPr>
        <w:ind w:right="142"/>
        <w:rPr>
          <w:rFonts w:ascii="Arial Narrow" w:hAnsi="Arial Narrow"/>
          <w:szCs w:val="24"/>
        </w:rPr>
      </w:pPr>
      <w:r w:rsidRPr="00801143">
        <w:rPr>
          <w:rFonts w:ascii="Arial Narrow" w:hAnsi="Arial Narrow"/>
          <w:szCs w:val="24"/>
        </w:rPr>
        <w:t>Zmluv</w:t>
      </w:r>
      <w:r w:rsidR="00F719E2" w:rsidRPr="00801143">
        <w:rPr>
          <w:rFonts w:ascii="Arial Narrow" w:hAnsi="Arial Narrow"/>
          <w:szCs w:val="24"/>
        </w:rPr>
        <w:t xml:space="preserve">né </w:t>
      </w:r>
      <w:r w:rsidR="001D45BB" w:rsidRPr="00801143">
        <w:rPr>
          <w:rFonts w:ascii="Arial Narrow" w:hAnsi="Arial Narrow"/>
          <w:szCs w:val="24"/>
        </w:rPr>
        <w:t>strany</w:t>
      </w:r>
      <w:r w:rsidR="00F719E2" w:rsidRPr="00801143">
        <w:rPr>
          <w:rFonts w:ascii="Arial Narrow" w:hAnsi="Arial Narrow"/>
          <w:szCs w:val="24"/>
        </w:rPr>
        <w:t xml:space="preserve"> sa dohodli,  že</w:t>
      </w:r>
      <w:r w:rsidRPr="00801143">
        <w:rPr>
          <w:rFonts w:ascii="Arial Narrow" w:hAnsi="Arial Narrow"/>
          <w:szCs w:val="24"/>
        </w:rPr>
        <w:t xml:space="preserve"> </w:t>
      </w:r>
      <w:r w:rsidR="00FB12E3" w:rsidRPr="00801143">
        <w:rPr>
          <w:rFonts w:ascii="Arial Narrow" w:hAnsi="Arial Narrow"/>
          <w:szCs w:val="24"/>
        </w:rPr>
        <w:t xml:space="preserve"> </w:t>
      </w:r>
      <w:r w:rsidR="008C4B28" w:rsidRPr="00801143">
        <w:rPr>
          <w:rFonts w:ascii="Arial Narrow" w:hAnsi="Arial Narrow"/>
          <w:szCs w:val="24"/>
        </w:rPr>
        <w:t>všetky spory</w:t>
      </w:r>
      <w:r w:rsidRPr="00801143">
        <w:rPr>
          <w:rFonts w:ascii="Arial Narrow" w:hAnsi="Arial Narrow"/>
          <w:szCs w:val="24"/>
        </w:rPr>
        <w:t xml:space="preserve"> vyplý</w:t>
      </w:r>
      <w:r w:rsidR="00FB12E3" w:rsidRPr="00801143">
        <w:rPr>
          <w:rFonts w:ascii="Arial Narrow" w:hAnsi="Arial Narrow"/>
          <w:szCs w:val="24"/>
        </w:rPr>
        <w:t>vajúce z</w:t>
      </w:r>
      <w:r w:rsidRPr="00801143">
        <w:rPr>
          <w:rFonts w:ascii="Arial Narrow" w:hAnsi="Arial Narrow"/>
          <w:szCs w:val="24"/>
        </w:rPr>
        <w:t xml:space="preserve"> tejto zmluvy b</w:t>
      </w:r>
      <w:r w:rsidR="007530A5" w:rsidRPr="00801143">
        <w:rPr>
          <w:rFonts w:ascii="Arial Narrow" w:hAnsi="Arial Narrow"/>
          <w:szCs w:val="24"/>
        </w:rPr>
        <w:t xml:space="preserve">udú prednostne </w:t>
      </w:r>
      <w:r w:rsidR="001D45BB" w:rsidRPr="00801143">
        <w:rPr>
          <w:rFonts w:ascii="Arial Narrow" w:hAnsi="Arial Narrow"/>
          <w:szCs w:val="24"/>
        </w:rPr>
        <w:t>riešiť</w:t>
      </w:r>
      <w:r w:rsidR="007530A5" w:rsidRPr="00801143">
        <w:rPr>
          <w:rFonts w:ascii="Arial Narrow" w:hAnsi="Arial Narrow"/>
          <w:szCs w:val="24"/>
        </w:rPr>
        <w:t>' rokovaní</w:t>
      </w:r>
      <w:r w:rsidRPr="00801143">
        <w:rPr>
          <w:rFonts w:ascii="Arial Narrow" w:hAnsi="Arial Narrow"/>
          <w:szCs w:val="24"/>
        </w:rPr>
        <w:t>m o možnej</w:t>
      </w:r>
      <w:r w:rsidR="00FB12E3" w:rsidRPr="00801143">
        <w:rPr>
          <w:rFonts w:ascii="Arial Narrow" w:hAnsi="Arial Narrow"/>
          <w:szCs w:val="24"/>
        </w:rPr>
        <w:t xml:space="preserve"> zhode.</w:t>
      </w:r>
    </w:p>
    <w:p w14:paraId="0B08AFB6" w14:textId="77777777" w:rsidR="003B1743" w:rsidRPr="00801143" w:rsidRDefault="003B1743" w:rsidP="003B1743">
      <w:pPr>
        <w:pStyle w:val="Odsekzoznamu"/>
        <w:ind w:left="456" w:right="142"/>
        <w:rPr>
          <w:rFonts w:ascii="Arial Narrow" w:hAnsi="Arial Narrow"/>
          <w:szCs w:val="24"/>
        </w:rPr>
      </w:pPr>
    </w:p>
    <w:p w14:paraId="6749A205" w14:textId="0329EF4F" w:rsidR="00BB250E" w:rsidRPr="00801143" w:rsidRDefault="001D45BB" w:rsidP="00BB250E">
      <w:pPr>
        <w:pStyle w:val="Odsekzoznamu"/>
        <w:numPr>
          <w:ilvl w:val="1"/>
          <w:numId w:val="11"/>
        </w:numPr>
        <w:ind w:right="142"/>
        <w:rPr>
          <w:rFonts w:ascii="Arial Narrow" w:hAnsi="Arial Narrow"/>
          <w:szCs w:val="24"/>
        </w:rPr>
      </w:pPr>
      <w:r w:rsidRPr="00801143">
        <w:rPr>
          <w:rFonts w:ascii="Arial Narrow" w:hAnsi="Arial Narrow"/>
          <w:szCs w:val="24"/>
        </w:rPr>
        <w:t>Zmluva</w:t>
      </w:r>
      <w:r w:rsidR="00FB12E3" w:rsidRPr="00801143">
        <w:rPr>
          <w:rFonts w:ascii="Arial Narrow" w:hAnsi="Arial Narrow"/>
          <w:szCs w:val="24"/>
        </w:rPr>
        <w:t xml:space="preserve"> je </w:t>
      </w:r>
      <w:r w:rsidR="00F45241" w:rsidRPr="00801143">
        <w:rPr>
          <w:rFonts w:ascii="Arial Narrow" w:hAnsi="Arial Narrow"/>
          <w:szCs w:val="24"/>
        </w:rPr>
        <w:t>vyhotovená</w:t>
      </w:r>
      <w:r w:rsidR="00FB12E3" w:rsidRPr="00801143">
        <w:rPr>
          <w:rFonts w:ascii="Arial Narrow" w:hAnsi="Arial Narrow"/>
          <w:szCs w:val="24"/>
        </w:rPr>
        <w:t xml:space="preserve"> v </w:t>
      </w:r>
      <w:r w:rsidR="003B1743" w:rsidRPr="00801143">
        <w:rPr>
          <w:rFonts w:ascii="Arial Narrow" w:hAnsi="Arial Narrow"/>
          <w:szCs w:val="24"/>
        </w:rPr>
        <w:t>šiestich</w:t>
      </w:r>
      <w:r w:rsidRPr="00801143">
        <w:rPr>
          <w:rFonts w:ascii="Arial Narrow" w:hAnsi="Arial Narrow"/>
          <w:szCs w:val="24"/>
        </w:rPr>
        <w:t xml:space="preserve"> (6</w:t>
      </w:r>
      <w:r w:rsidR="00F45241" w:rsidRPr="00801143">
        <w:rPr>
          <w:rFonts w:ascii="Arial Narrow" w:hAnsi="Arial Narrow"/>
          <w:szCs w:val="24"/>
        </w:rPr>
        <w:t xml:space="preserve">) </w:t>
      </w:r>
      <w:r w:rsidRPr="00801143">
        <w:rPr>
          <w:rFonts w:ascii="Arial Narrow" w:hAnsi="Arial Narrow"/>
          <w:szCs w:val="24"/>
        </w:rPr>
        <w:t>vyhotoveniach</w:t>
      </w:r>
      <w:r w:rsidR="00F45241" w:rsidRPr="00801143">
        <w:rPr>
          <w:rFonts w:ascii="Arial Narrow" w:hAnsi="Arial Narrow"/>
          <w:szCs w:val="24"/>
        </w:rPr>
        <w:t>, z ktorý</w:t>
      </w:r>
      <w:r w:rsidR="00FB12E3" w:rsidRPr="00801143">
        <w:rPr>
          <w:rFonts w:ascii="Arial Narrow" w:hAnsi="Arial Narrow"/>
          <w:szCs w:val="24"/>
        </w:rPr>
        <w:t xml:space="preserve">ch každý má </w:t>
      </w:r>
      <w:r w:rsidRPr="00801143">
        <w:rPr>
          <w:rFonts w:ascii="Arial Narrow" w:hAnsi="Arial Narrow"/>
          <w:szCs w:val="24"/>
        </w:rPr>
        <w:t>platnosť</w:t>
      </w:r>
      <w:r w:rsidR="00FB12E3" w:rsidRPr="00801143">
        <w:rPr>
          <w:rFonts w:ascii="Arial Narrow" w:hAnsi="Arial Narrow"/>
          <w:szCs w:val="24"/>
        </w:rPr>
        <w:t xml:space="preserve">' originálu. </w:t>
      </w:r>
      <w:r w:rsidRPr="00801143">
        <w:rPr>
          <w:rFonts w:ascii="Arial Narrow" w:hAnsi="Arial Narrow"/>
          <w:szCs w:val="24"/>
        </w:rPr>
        <w:t>Dodávateľ</w:t>
      </w:r>
      <w:r w:rsidR="00F45241" w:rsidRPr="00801143">
        <w:rPr>
          <w:rFonts w:ascii="Arial Narrow" w:hAnsi="Arial Narrow"/>
          <w:szCs w:val="24"/>
        </w:rPr>
        <w:t xml:space="preserve">' </w:t>
      </w:r>
      <w:proofErr w:type="spellStart"/>
      <w:r w:rsidR="00F45241" w:rsidRPr="00801143">
        <w:rPr>
          <w:rFonts w:ascii="Arial Narrow" w:hAnsi="Arial Narrow"/>
          <w:szCs w:val="24"/>
        </w:rPr>
        <w:t>obdrží</w:t>
      </w:r>
      <w:proofErr w:type="spellEnd"/>
      <w:r w:rsidR="00F45241" w:rsidRPr="00801143">
        <w:rPr>
          <w:rFonts w:ascii="Arial Narrow" w:hAnsi="Arial Narrow"/>
          <w:szCs w:val="24"/>
        </w:rPr>
        <w:t xml:space="preserve"> dve</w:t>
      </w:r>
      <w:r w:rsidR="00FB12E3" w:rsidRPr="00801143">
        <w:rPr>
          <w:rFonts w:ascii="Arial Narrow" w:hAnsi="Arial Narrow"/>
          <w:szCs w:val="24"/>
        </w:rPr>
        <w:t xml:space="preserve"> (2) </w:t>
      </w:r>
      <w:r w:rsidR="00694B91" w:rsidRPr="00801143">
        <w:rPr>
          <w:rFonts w:ascii="Arial Narrow" w:hAnsi="Arial Narrow"/>
          <w:szCs w:val="24"/>
        </w:rPr>
        <w:t>vy</w:t>
      </w:r>
      <w:r w:rsidR="00FB12E3" w:rsidRPr="00801143">
        <w:rPr>
          <w:rFonts w:ascii="Arial Narrow" w:hAnsi="Arial Narrow"/>
          <w:szCs w:val="24"/>
        </w:rPr>
        <w:t xml:space="preserve">hotovenia a </w:t>
      </w:r>
      <w:r w:rsidR="00F45241" w:rsidRPr="00801143">
        <w:rPr>
          <w:rFonts w:ascii="Arial Narrow" w:hAnsi="Arial Narrow"/>
          <w:szCs w:val="24"/>
        </w:rPr>
        <w:t>objednávateľ</w:t>
      </w:r>
      <w:r w:rsidRPr="00801143">
        <w:rPr>
          <w:rFonts w:ascii="Arial Narrow" w:hAnsi="Arial Narrow"/>
          <w:szCs w:val="24"/>
        </w:rPr>
        <w:t xml:space="preserve"> </w:t>
      </w:r>
      <w:proofErr w:type="spellStart"/>
      <w:r w:rsidRPr="00801143">
        <w:rPr>
          <w:rFonts w:ascii="Arial Narrow" w:hAnsi="Arial Narrow"/>
          <w:szCs w:val="24"/>
        </w:rPr>
        <w:t>obdrží</w:t>
      </w:r>
      <w:proofErr w:type="spellEnd"/>
      <w:r w:rsidRPr="00801143">
        <w:rPr>
          <w:rFonts w:ascii="Arial Narrow" w:hAnsi="Arial Narrow"/>
          <w:szCs w:val="24"/>
        </w:rPr>
        <w:t xml:space="preserve"> </w:t>
      </w:r>
      <w:r w:rsidR="003B1743" w:rsidRPr="00801143">
        <w:rPr>
          <w:rFonts w:ascii="Arial Narrow" w:hAnsi="Arial Narrow"/>
          <w:szCs w:val="24"/>
        </w:rPr>
        <w:t xml:space="preserve">štyri </w:t>
      </w:r>
      <w:r w:rsidRPr="00801143">
        <w:rPr>
          <w:rFonts w:ascii="Arial Narrow" w:hAnsi="Arial Narrow"/>
          <w:szCs w:val="24"/>
        </w:rPr>
        <w:t>(4</w:t>
      </w:r>
      <w:r w:rsidR="00FB12E3" w:rsidRPr="00801143">
        <w:rPr>
          <w:rFonts w:ascii="Arial Narrow" w:hAnsi="Arial Narrow"/>
          <w:szCs w:val="24"/>
        </w:rPr>
        <w:t xml:space="preserve">) </w:t>
      </w:r>
      <w:r w:rsidRPr="00801143">
        <w:rPr>
          <w:rFonts w:ascii="Arial Narrow" w:hAnsi="Arial Narrow"/>
          <w:szCs w:val="24"/>
        </w:rPr>
        <w:t>vyhotovenia</w:t>
      </w:r>
      <w:r w:rsidR="00FB12E3" w:rsidRPr="00801143">
        <w:rPr>
          <w:rFonts w:ascii="Arial Narrow" w:hAnsi="Arial Narrow"/>
          <w:szCs w:val="24"/>
        </w:rPr>
        <w:t>.</w:t>
      </w:r>
    </w:p>
    <w:p w14:paraId="0ED98FE8" w14:textId="77777777" w:rsidR="003B1743" w:rsidRPr="00801143" w:rsidRDefault="003B1743" w:rsidP="003B1743">
      <w:pPr>
        <w:pStyle w:val="Odsekzoznamu"/>
        <w:rPr>
          <w:rFonts w:ascii="Arial Narrow" w:hAnsi="Arial Narrow"/>
          <w:szCs w:val="24"/>
        </w:rPr>
      </w:pPr>
    </w:p>
    <w:p w14:paraId="4B7274F2" w14:textId="77777777" w:rsidR="00BB250E" w:rsidRPr="00801143" w:rsidRDefault="00F719E2" w:rsidP="00BB250E">
      <w:pPr>
        <w:pStyle w:val="Odsekzoznamu"/>
        <w:numPr>
          <w:ilvl w:val="1"/>
          <w:numId w:val="11"/>
        </w:numPr>
        <w:ind w:right="142"/>
        <w:rPr>
          <w:rFonts w:ascii="Arial Narrow" w:hAnsi="Arial Narrow"/>
          <w:szCs w:val="24"/>
        </w:rPr>
      </w:pPr>
      <w:r w:rsidRPr="00801143">
        <w:rPr>
          <w:rFonts w:ascii="Arial Narrow" w:hAnsi="Arial Narrow"/>
          <w:szCs w:val="24"/>
        </w:rPr>
        <w:t>Zmluvné strany</w:t>
      </w:r>
      <w:r w:rsidR="00FB12E3" w:rsidRPr="00801143">
        <w:rPr>
          <w:rFonts w:ascii="Arial Narrow" w:hAnsi="Arial Narrow"/>
          <w:szCs w:val="24"/>
        </w:rPr>
        <w:t xml:space="preserve"> </w:t>
      </w:r>
      <w:r w:rsidRPr="00801143">
        <w:rPr>
          <w:rFonts w:ascii="Arial Narrow" w:hAnsi="Arial Narrow"/>
          <w:szCs w:val="24"/>
        </w:rPr>
        <w:t>vyhlasujú, že si túto zmluvu riadne prečítali,</w:t>
      </w:r>
      <w:r w:rsidR="00FB12E3" w:rsidRPr="00801143">
        <w:rPr>
          <w:rFonts w:ascii="Arial Narrow" w:hAnsi="Arial Narrow"/>
          <w:szCs w:val="24"/>
        </w:rPr>
        <w:t xml:space="preserve"> jej obsahu porozumeli a na znak súhlasu s jej obsahom </w:t>
      </w:r>
      <w:r w:rsidRPr="00801143">
        <w:rPr>
          <w:rFonts w:ascii="Arial Narrow" w:hAnsi="Arial Narrow"/>
          <w:szCs w:val="24"/>
        </w:rPr>
        <w:t>v celom rozsahu vlastnoru</w:t>
      </w:r>
      <w:r w:rsidR="00FB12E3" w:rsidRPr="00801143">
        <w:rPr>
          <w:rFonts w:ascii="Arial Narrow" w:hAnsi="Arial Narrow"/>
          <w:szCs w:val="24"/>
        </w:rPr>
        <w:t>čne podpisujú.</w:t>
      </w:r>
    </w:p>
    <w:p w14:paraId="00FD5490" w14:textId="77777777" w:rsidR="003B1743" w:rsidRPr="00801143" w:rsidRDefault="003B1743" w:rsidP="003B1743">
      <w:pPr>
        <w:pStyle w:val="Odsekzoznamu"/>
        <w:ind w:left="456" w:right="142"/>
        <w:rPr>
          <w:rFonts w:ascii="Arial Narrow" w:hAnsi="Arial Narrow"/>
          <w:szCs w:val="24"/>
        </w:rPr>
      </w:pPr>
    </w:p>
    <w:p w14:paraId="11A1DA54" w14:textId="3808E83A" w:rsidR="00606294" w:rsidRDefault="00FB12E3" w:rsidP="00BB250E">
      <w:pPr>
        <w:pStyle w:val="Odsekzoznamu"/>
        <w:numPr>
          <w:ilvl w:val="1"/>
          <w:numId w:val="11"/>
        </w:numPr>
        <w:ind w:right="142"/>
        <w:rPr>
          <w:rFonts w:ascii="Arial Narrow" w:hAnsi="Arial Narrow"/>
          <w:szCs w:val="24"/>
        </w:rPr>
      </w:pPr>
      <w:r w:rsidRPr="00801143">
        <w:rPr>
          <w:rFonts w:ascii="Arial Narrow" w:hAnsi="Arial Narrow"/>
          <w:szCs w:val="24"/>
        </w:rPr>
        <w:t>Neoddelite</w:t>
      </w:r>
      <w:r w:rsidR="00F719E2" w:rsidRPr="00801143">
        <w:rPr>
          <w:rFonts w:ascii="Arial Narrow" w:hAnsi="Arial Narrow"/>
          <w:szCs w:val="24"/>
        </w:rPr>
        <w:t>ľ</w:t>
      </w:r>
      <w:r w:rsidRPr="00801143">
        <w:rPr>
          <w:rFonts w:ascii="Arial Narrow" w:hAnsi="Arial Narrow"/>
          <w:szCs w:val="24"/>
        </w:rPr>
        <w:t xml:space="preserve">nou </w:t>
      </w:r>
      <w:r w:rsidR="00F719E2" w:rsidRPr="00801143">
        <w:rPr>
          <w:rFonts w:ascii="Arial Narrow" w:hAnsi="Arial Narrow"/>
          <w:szCs w:val="24"/>
        </w:rPr>
        <w:t>súčasťou tejto zmluvy je príloha č.</w:t>
      </w:r>
      <w:r w:rsidRPr="00801143">
        <w:rPr>
          <w:rFonts w:ascii="Arial Narrow" w:hAnsi="Arial Narrow"/>
          <w:szCs w:val="24"/>
        </w:rPr>
        <w:t xml:space="preserve"> </w:t>
      </w:r>
      <w:r w:rsidR="005C74CB" w:rsidRPr="00801143">
        <w:rPr>
          <w:rFonts w:ascii="Arial Narrow" w:hAnsi="Arial Narrow"/>
          <w:szCs w:val="24"/>
        </w:rPr>
        <w:t>1</w:t>
      </w:r>
      <w:r w:rsidR="00E66A47" w:rsidRPr="00801143">
        <w:rPr>
          <w:rFonts w:ascii="Arial Narrow" w:hAnsi="Arial Narrow"/>
          <w:szCs w:val="24"/>
        </w:rPr>
        <w:t xml:space="preserve"> -</w:t>
      </w:r>
      <w:r w:rsidRPr="00801143">
        <w:rPr>
          <w:rFonts w:ascii="Arial Narrow" w:hAnsi="Arial Narrow"/>
          <w:szCs w:val="24"/>
        </w:rPr>
        <w:t xml:space="preserve"> opis predmetu zákazky</w:t>
      </w:r>
      <w:r w:rsidR="002A5765" w:rsidRPr="00801143">
        <w:rPr>
          <w:rFonts w:ascii="Arial Narrow" w:hAnsi="Arial Narrow"/>
          <w:szCs w:val="24"/>
        </w:rPr>
        <w:t xml:space="preserve"> </w:t>
      </w:r>
    </w:p>
    <w:p w14:paraId="75671D75" w14:textId="50ACAF9F" w:rsidR="00801143" w:rsidRPr="00801143" w:rsidRDefault="001A0F24" w:rsidP="00801143">
      <w:pPr>
        <w:pStyle w:val="Odsekzoznamu"/>
        <w:ind w:left="3545" w:right="142"/>
        <w:rPr>
          <w:rFonts w:ascii="Arial Narrow" w:hAnsi="Arial Narrow"/>
          <w:szCs w:val="24"/>
        </w:rPr>
      </w:pPr>
      <w:r>
        <w:rPr>
          <w:rFonts w:ascii="Arial Narrow" w:hAnsi="Arial Narrow"/>
          <w:szCs w:val="24"/>
        </w:rPr>
        <w:t xml:space="preserve">        </w:t>
      </w:r>
      <w:r w:rsidR="00B321EF">
        <w:rPr>
          <w:rFonts w:ascii="Arial Narrow" w:hAnsi="Arial Narrow"/>
          <w:szCs w:val="24"/>
        </w:rPr>
        <w:t>príloha č. 2</w:t>
      </w:r>
      <w:r w:rsidR="00801143" w:rsidRPr="00801143">
        <w:rPr>
          <w:rFonts w:ascii="Arial Narrow" w:hAnsi="Arial Narrow"/>
          <w:szCs w:val="24"/>
        </w:rPr>
        <w:t xml:space="preserve"> – štruktúrovaný rozpočet ceny</w:t>
      </w:r>
    </w:p>
    <w:p w14:paraId="64EEF98B" w14:textId="3226928A" w:rsidR="00801143" w:rsidRPr="00801143" w:rsidRDefault="00B321EF" w:rsidP="00801143">
      <w:pPr>
        <w:pStyle w:val="Odsekzoznamu"/>
        <w:ind w:left="3545" w:right="142"/>
        <w:rPr>
          <w:rFonts w:ascii="Arial Narrow" w:hAnsi="Arial Narrow"/>
          <w:szCs w:val="24"/>
        </w:rPr>
      </w:pPr>
      <w:r>
        <w:rPr>
          <w:rFonts w:ascii="Arial Narrow" w:hAnsi="Arial Narrow"/>
          <w:szCs w:val="24"/>
        </w:rPr>
        <w:t xml:space="preserve">        príloha č. 3</w:t>
      </w:r>
      <w:r w:rsidR="00801143" w:rsidRPr="00801143">
        <w:rPr>
          <w:rFonts w:ascii="Arial Narrow" w:hAnsi="Arial Narrow"/>
          <w:szCs w:val="24"/>
        </w:rPr>
        <w:t xml:space="preserve"> -  zoznam subdodávateľov</w:t>
      </w:r>
    </w:p>
    <w:p w14:paraId="09417CF8" w14:textId="77777777" w:rsidR="00606294" w:rsidRPr="00801143" w:rsidRDefault="00606294" w:rsidP="006E61BC">
      <w:pPr>
        <w:ind w:left="0" w:right="142"/>
        <w:rPr>
          <w:rFonts w:ascii="Arial Narrow" w:hAnsi="Arial Narrow"/>
          <w:szCs w:val="24"/>
        </w:rPr>
      </w:pPr>
    </w:p>
    <w:p w14:paraId="3063FAC4" w14:textId="77777777" w:rsidR="00044767" w:rsidRPr="00801143" w:rsidRDefault="00044767" w:rsidP="006E61BC">
      <w:pPr>
        <w:ind w:left="0" w:right="142"/>
        <w:rPr>
          <w:rFonts w:ascii="Arial Narrow" w:hAnsi="Arial Narrow"/>
          <w:szCs w:val="24"/>
        </w:rPr>
      </w:pPr>
    </w:p>
    <w:p w14:paraId="06980A09" w14:textId="77777777" w:rsidR="00186CEA" w:rsidRPr="00801143" w:rsidRDefault="001D45BB" w:rsidP="006E61BC">
      <w:pPr>
        <w:ind w:left="0" w:right="142"/>
        <w:rPr>
          <w:rFonts w:ascii="Arial Narrow" w:hAnsi="Arial Narrow"/>
          <w:szCs w:val="24"/>
        </w:rPr>
      </w:pPr>
      <w:r w:rsidRPr="00801143">
        <w:rPr>
          <w:rFonts w:ascii="Arial Narrow" w:hAnsi="Arial Narrow"/>
          <w:szCs w:val="24"/>
        </w:rPr>
        <w:t>Bratislava</w:t>
      </w:r>
      <w:r w:rsidR="00186CEA" w:rsidRPr="00801143">
        <w:rPr>
          <w:rFonts w:ascii="Arial Narrow" w:hAnsi="Arial Narrow"/>
          <w:szCs w:val="24"/>
        </w:rPr>
        <w:t>,   dňa ...</w:t>
      </w:r>
      <w:r w:rsidR="00F3760D" w:rsidRPr="00801143">
        <w:rPr>
          <w:rFonts w:ascii="Arial Narrow" w:hAnsi="Arial Narrow"/>
          <w:szCs w:val="24"/>
        </w:rPr>
        <w:t>............................</w:t>
      </w:r>
      <w:r w:rsidR="00F3760D" w:rsidRPr="00801143">
        <w:rPr>
          <w:rFonts w:ascii="Arial Narrow" w:hAnsi="Arial Narrow"/>
          <w:szCs w:val="24"/>
        </w:rPr>
        <w:tab/>
      </w:r>
      <w:r w:rsidR="00F3760D" w:rsidRPr="00801143">
        <w:rPr>
          <w:rFonts w:ascii="Arial Narrow" w:hAnsi="Arial Narrow"/>
          <w:szCs w:val="24"/>
        </w:rPr>
        <w:tab/>
      </w:r>
      <w:r w:rsidR="00F3760D" w:rsidRPr="00801143">
        <w:rPr>
          <w:rFonts w:ascii="Arial Narrow" w:hAnsi="Arial Narrow"/>
          <w:szCs w:val="24"/>
        </w:rPr>
        <w:tab/>
      </w:r>
      <w:r w:rsidR="00186CEA" w:rsidRPr="00801143">
        <w:rPr>
          <w:rFonts w:ascii="Arial Narrow" w:hAnsi="Arial Narrow"/>
          <w:szCs w:val="24"/>
        </w:rPr>
        <w:t> Bratislav</w:t>
      </w:r>
      <w:r w:rsidR="00F3760D" w:rsidRPr="00801143">
        <w:rPr>
          <w:rFonts w:ascii="Arial Narrow" w:hAnsi="Arial Narrow"/>
          <w:szCs w:val="24"/>
        </w:rPr>
        <w:t>a</w:t>
      </w:r>
      <w:r w:rsidR="00186CEA" w:rsidRPr="00801143">
        <w:rPr>
          <w:rFonts w:ascii="Arial Narrow" w:hAnsi="Arial Narrow"/>
          <w:szCs w:val="24"/>
        </w:rPr>
        <w:t>,   dňa ...............................</w:t>
      </w:r>
    </w:p>
    <w:p w14:paraId="11C5A86B" w14:textId="77777777" w:rsidR="00186CEA" w:rsidRPr="00801143" w:rsidRDefault="00186CEA" w:rsidP="006E61BC">
      <w:pPr>
        <w:ind w:left="0" w:right="142"/>
        <w:rPr>
          <w:rFonts w:ascii="Arial Narrow" w:hAnsi="Arial Narrow"/>
          <w:szCs w:val="24"/>
        </w:rPr>
      </w:pPr>
    </w:p>
    <w:p w14:paraId="66DAC1FC" w14:textId="77777777" w:rsidR="00186CEA" w:rsidRPr="00801143" w:rsidRDefault="00186CEA" w:rsidP="006E61BC">
      <w:pPr>
        <w:ind w:left="0" w:right="142"/>
        <w:rPr>
          <w:rFonts w:ascii="Arial Narrow" w:hAnsi="Arial Narrow"/>
          <w:szCs w:val="24"/>
        </w:rPr>
      </w:pPr>
    </w:p>
    <w:p w14:paraId="7150D013" w14:textId="77777777" w:rsidR="00186CEA" w:rsidRPr="00801143" w:rsidRDefault="00186CEA" w:rsidP="006E61BC">
      <w:pPr>
        <w:ind w:left="0" w:right="142"/>
        <w:rPr>
          <w:rFonts w:ascii="Arial Narrow" w:hAnsi="Arial Narrow"/>
          <w:szCs w:val="24"/>
        </w:rPr>
      </w:pPr>
      <w:r w:rsidRPr="00801143">
        <w:rPr>
          <w:rFonts w:ascii="Arial Narrow" w:hAnsi="Arial Narrow"/>
          <w:szCs w:val="24"/>
        </w:rPr>
        <w:t>Dodávateľ:</w:t>
      </w:r>
      <w:r w:rsidRPr="00801143">
        <w:rPr>
          <w:rFonts w:ascii="Arial Narrow" w:hAnsi="Arial Narrow"/>
          <w:szCs w:val="24"/>
        </w:rPr>
        <w:tab/>
      </w:r>
      <w:r w:rsidRPr="00801143">
        <w:rPr>
          <w:rFonts w:ascii="Arial Narrow" w:hAnsi="Arial Narrow"/>
          <w:szCs w:val="24"/>
        </w:rPr>
        <w:tab/>
      </w:r>
      <w:r w:rsidRPr="00801143">
        <w:rPr>
          <w:rFonts w:ascii="Arial Narrow" w:hAnsi="Arial Narrow"/>
          <w:szCs w:val="24"/>
        </w:rPr>
        <w:tab/>
      </w:r>
      <w:r w:rsidRPr="00801143">
        <w:rPr>
          <w:rFonts w:ascii="Arial Narrow" w:hAnsi="Arial Narrow"/>
          <w:szCs w:val="24"/>
        </w:rPr>
        <w:tab/>
      </w:r>
      <w:r w:rsidRPr="00801143">
        <w:rPr>
          <w:rFonts w:ascii="Arial Narrow" w:hAnsi="Arial Narrow"/>
          <w:szCs w:val="24"/>
        </w:rPr>
        <w:tab/>
      </w:r>
      <w:r w:rsidRPr="00801143">
        <w:rPr>
          <w:rFonts w:ascii="Arial Narrow" w:hAnsi="Arial Narrow"/>
          <w:szCs w:val="24"/>
        </w:rPr>
        <w:tab/>
        <w:t>Objednávateľ:</w:t>
      </w:r>
    </w:p>
    <w:p w14:paraId="444B643C" w14:textId="77777777" w:rsidR="00186CEA" w:rsidRPr="00801143" w:rsidRDefault="00186CEA" w:rsidP="00186CEA">
      <w:pPr>
        <w:ind w:left="0"/>
        <w:rPr>
          <w:rFonts w:ascii="Arial Narrow" w:hAnsi="Arial Narrow"/>
          <w:szCs w:val="24"/>
        </w:rPr>
      </w:pPr>
    </w:p>
    <w:p w14:paraId="1B512B0A" w14:textId="77777777" w:rsidR="00186CEA" w:rsidRPr="00801143" w:rsidRDefault="00186CEA" w:rsidP="00186CEA">
      <w:pPr>
        <w:ind w:left="0"/>
        <w:rPr>
          <w:rFonts w:ascii="Arial Narrow" w:hAnsi="Arial Narrow"/>
          <w:szCs w:val="24"/>
        </w:rPr>
      </w:pPr>
    </w:p>
    <w:p w14:paraId="13ECDEED" w14:textId="77777777" w:rsidR="00186CEA" w:rsidRPr="00801143" w:rsidRDefault="00186CEA" w:rsidP="006F7832">
      <w:pPr>
        <w:spacing w:after="0"/>
        <w:ind w:left="0"/>
        <w:rPr>
          <w:rFonts w:ascii="Arial Narrow" w:hAnsi="Arial Narrow"/>
          <w:szCs w:val="24"/>
        </w:rPr>
      </w:pPr>
      <w:r w:rsidRPr="00801143">
        <w:rPr>
          <w:rFonts w:ascii="Arial Narrow" w:hAnsi="Arial Narrow"/>
          <w:szCs w:val="24"/>
        </w:rPr>
        <w:t>................................................</w:t>
      </w:r>
      <w:r w:rsidRPr="00801143">
        <w:rPr>
          <w:rFonts w:ascii="Arial Narrow" w:hAnsi="Arial Narrow"/>
          <w:szCs w:val="24"/>
        </w:rPr>
        <w:tab/>
      </w:r>
      <w:r w:rsidRPr="00801143">
        <w:rPr>
          <w:rFonts w:ascii="Arial Narrow" w:hAnsi="Arial Narrow"/>
          <w:szCs w:val="24"/>
        </w:rPr>
        <w:tab/>
      </w:r>
      <w:r w:rsidRPr="00801143">
        <w:rPr>
          <w:rFonts w:ascii="Arial Narrow" w:hAnsi="Arial Narrow"/>
          <w:szCs w:val="24"/>
        </w:rPr>
        <w:tab/>
      </w:r>
      <w:r w:rsidRPr="00801143">
        <w:rPr>
          <w:rFonts w:ascii="Arial Narrow" w:hAnsi="Arial Narrow"/>
          <w:szCs w:val="24"/>
        </w:rPr>
        <w:tab/>
        <w:t>................................................</w:t>
      </w:r>
    </w:p>
    <w:p w14:paraId="49D0EC29" w14:textId="56CABC3C" w:rsidR="002A5765" w:rsidRDefault="002A5765" w:rsidP="00BF5CCF">
      <w:pPr>
        <w:spacing w:after="0" w:line="240" w:lineRule="auto"/>
        <w:ind w:left="0" w:right="-869" w:firstLine="284"/>
        <w:jc w:val="left"/>
        <w:rPr>
          <w:rFonts w:ascii="Arial Narrow" w:hAnsi="Arial Narrow"/>
          <w:szCs w:val="24"/>
        </w:rPr>
      </w:pPr>
    </w:p>
    <w:p w14:paraId="3AA421C3" w14:textId="5582DB95" w:rsidR="00B321EF" w:rsidRDefault="00B321EF" w:rsidP="00BF5CCF">
      <w:pPr>
        <w:spacing w:after="0" w:line="240" w:lineRule="auto"/>
        <w:ind w:left="0" w:right="-869" w:firstLine="284"/>
        <w:jc w:val="left"/>
        <w:rPr>
          <w:rFonts w:ascii="Arial Narrow" w:hAnsi="Arial Narrow"/>
          <w:szCs w:val="24"/>
        </w:rPr>
      </w:pPr>
    </w:p>
    <w:p w14:paraId="182EC80F" w14:textId="27AE0746" w:rsidR="00B321EF" w:rsidRDefault="00B321EF" w:rsidP="00BF5CCF">
      <w:pPr>
        <w:spacing w:after="0" w:line="240" w:lineRule="auto"/>
        <w:ind w:left="0" w:right="-869" w:firstLine="284"/>
        <w:jc w:val="left"/>
        <w:rPr>
          <w:rFonts w:ascii="Arial Narrow" w:hAnsi="Arial Narrow"/>
          <w:szCs w:val="24"/>
        </w:rPr>
      </w:pPr>
    </w:p>
    <w:p w14:paraId="5A59DAB3" w14:textId="4E5A27DA" w:rsidR="00B321EF" w:rsidRDefault="00B321EF" w:rsidP="00BF5CCF">
      <w:pPr>
        <w:spacing w:after="0" w:line="240" w:lineRule="auto"/>
        <w:ind w:left="0" w:right="-869" w:firstLine="284"/>
        <w:jc w:val="left"/>
        <w:rPr>
          <w:rFonts w:ascii="Arial Narrow" w:hAnsi="Arial Narrow"/>
          <w:szCs w:val="24"/>
        </w:rPr>
      </w:pPr>
    </w:p>
    <w:p w14:paraId="73B7B6C6" w14:textId="7BB6BDC8" w:rsidR="00B321EF" w:rsidRDefault="00B321EF" w:rsidP="00BF5CCF">
      <w:pPr>
        <w:spacing w:after="0" w:line="240" w:lineRule="auto"/>
        <w:ind w:left="0" w:right="-869" w:firstLine="284"/>
        <w:jc w:val="left"/>
        <w:rPr>
          <w:rFonts w:ascii="Arial Narrow" w:hAnsi="Arial Narrow"/>
          <w:szCs w:val="24"/>
        </w:rPr>
      </w:pPr>
    </w:p>
    <w:p w14:paraId="2C9B9E30" w14:textId="0752A567" w:rsidR="00B321EF" w:rsidRDefault="00B321EF" w:rsidP="00BF5CCF">
      <w:pPr>
        <w:spacing w:after="0" w:line="240" w:lineRule="auto"/>
        <w:ind w:left="0" w:right="-869" w:firstLine="284"/>
        <w:jc w:val="left"/>
        <w:rPr>
          <w:rFonts w:ascii="Arial Narrow" w:hAnsi="Arial Narrow"/>
          <w:szCs w:val="24"/>
        </w:rPr>
      </w:pPr>
    </w:p>
    <w:p w14:paraId="08A011B9" w14:textId="55C4789F" w:rsidR="00B321EF" w:rsidRDefault="00B321EF" w:rsidP="00BF5CCF">
      <w:pPr>
        <w:spacing w:after="0" w:line="240" w:lineRule="auto"/>
        <w:ind w:left="0" w:right="-869" w:firstLine="284"/>
        <w:jc w:val="left"/>
        <w:rPr>
          <w:rFonts w:ascii="Arial Narrow" w:hAnsi="Arial Narrow"/>
          <w:szCs w:val="24"/>
        </w:rPr>
      </w:pPr>
    </w:p>
    <w:p w14:paraId="6D546016" w14:textId="77777777" w:rsidR="00B321EF" w:rsidRPr="00C943D6" w:rsidRDefault="00B321EF" w:rsidP="00BF5CCF">
      <w:pPr>
        <w:spacing w:after="0" w:line="240" w:lineRule="auto"/>
        <w:ind w:left="0" w:right="-869" w:firstLine="284"/>
        <w:jc w:val="left"/>
        <w:rPr>
          <w:rFonts w:ascii="Arial Narrow" w:hAnsi="Arial Narrow"/>
          <w:szCs w:val="24"/>
        </w:rPr>
      </w:pPr>
    </w:p>
    <w:p w14:paraId="6F00C8D2" w14:textId="77777777" w:rsidR="002A5765" w:rsidRPr="00C943D6" w:rsidRDefault="002A5765" w:rsidP="00BF5CCF">
      <w:pPr>
        <w:spacing w:after="0" w:line="240" w:lineRule="auto"/>
        <w:ind w:left="0" w:right="-869" w:firstLine="284"/>
        <w:jc w:val="left"/>
        <w:rPr>
          <w:rFonts w:ascii="Arial Narrow" w:hAnsi="Arial Narrow"/>
          <w:szCs w:val="24"/>
        </w:rPr>
      </w:pPr>
    </w:p>
    <w:p w14:paraId="0884E319" w14:textId="0C8BAF24" w:rsidR="002A5765" w:rsidRDefault="002A5765" w:rsidP="00302581">
      <w:pPr>
        <w:spacing w:before="60" w:after="0" w:line="240" w:lineRule="auto"/>
        <w:ind w:right="0"/>
        <w:rPr>
          <w:rFonts w:ascii="Arial Narrow" w:hAnsi="Arial Narrow"/>
          <w:b/>
          <w:szCs w:val="24"/>
        </w:rPr>
      </w:pPr>
    </w:p>
    <w:p w14:paraId="65CABE5C" w14:textId="528ED4FA" w:rsidR="006F7832" w:rsidRDefault="006F7832" w:rsidP="00302581">
      <w:pPr>
        <w:spacing w:before="60" w:after="0" w:line="240" w:lineRule="auto"/>
        <w:ind w:right="0"/>
        <w:rPr>
          <w:rFonts w:ascii="Arial Narrow" w:hAnsi="Arial Narrow"/>
          <w:b/>
          <w:szCs w:val="24"/>
        </w:rPr>
      </w:pPr>
    </w:p>
    <w:p w14:paraId="4C8D5A0E" w14:textId="646A45DC" w:rsidR="006F7832" w:rsidRDefault="006F7832" w:rsidP="00302581">
      <w:pPr>
        <w:spacing w:before="60" w:after="0" w:line="240" w:lineRule="auto"/>
        <w:ind w:right="0"/>
        <w:rPr>
          <w:rFonts w:ascii="Arial Narrow" w:hAnsi="Arial Narrow"/>
          <w:b/>
          <w:szCs w:val="24"/>
        </w:rPr>
      </w:pPr>
    </w:p>
    <w:p w14:paraId="5C06F498" w14:textId="02CC65E0" w:rsidR="006F7832" w:rsidRDefault="006F7832" w:rsidP="00302581">
      <w:pPr>
        <w:spacing w:before="60" w:after="0" w:line="240" w:lineRule="auto"/>
        <w:ind w:right="0"/>
        <w:rPr>
          <w:rFonts w:ascii="Arial Narrow" w:hAnsi="Arial Narrow"/>
          <w:b/>
          <w:szCs w:val="24"/>
        </w:rPr>
      </w:pPr>
    </w:p>
    <w:p w14:paraId="6F9CFAB2" w14:textId="7F543A83" w:rsidR="006F7832" w:rsidRDefault="006F7832" w:rsidP="00B321EF">
      <w:pPr>
        <w:spacing w:before="60" w:after="0" w:line="240" w:lineRule="auto"/>
        <w:ind w:left="0" w:right="0"/>
        <w:rPr>
          <w:rFonts w:ascii="Arial Narrow" w:hAnsi="Arial Narrow"/>
          <w:b/>
          <w:szCs w:val="24"/>
        </w:rPr>
      </w:pPr>
    </w:p>
    <w:p w14:paraId="198F404F" w14:textId="77A707D3" w:rsidR="006F7832" w:rsidRPr="006F7832" w:rsidRDefault="006F7832" w:rsidP="00B321EF">
      <w:pPr>
        <w:spacing w:before="60" w:after="0" w:line="240" w:lineRule="auto"/>
        <w:ind w:right="0"/>
        <w:jc w:val="right"/>
        <w:rPr>
          <w:rFonts w:ascii="Arial Narrow" w:hAnsi="Arial Narrow"/>
          <w:b/>
          <w:szCs w:val="24"/>
        </w:rPr>
      </w:pPr>
    </w:p>
    <w:sectPr w:rsidR="006F7832" w:rsidRPr="006F7832" w:rsidSect="006F7832">
      <w:footerReference w:type="default" r:id="rId10"/>
      <w:pgSz w:w="11906" w:h="16838" w:code="9"/>
      <w:pgMar w:top="1417" w:right="1417" w:bottom="1417" w:left="1417" w:header="708" w:footer="708" w:gutter="0"/>
      <w:cols w:space="708"/>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50FE27" w14:textId="77777777" w:rsidR="00D11801" w:rsidRDefault="00D11801" w:rsidP="00552431">
      <w:pPr>
        <w:spacing w:after="0" w:line="240" w:lineRule="auto"/>
      </w:pPr>
      <w:r>
        <w:separator/>
      </w:r>
    </w:p>
  </w:endnote>
  <w:endnote w:type="continuationSeparator" w:id="0">
    <w:p w14:paraId="16E4EDEC" w14:textId="77777777" w:rsidR="00D11801" w:rsidRDefault="00D11801" w:rsidP="005524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33964378"/>
      <w:docPartObj>
        <w:docPartGallery w:val="Page Numbers (Bottom of Page)"/>
        <w:docPartUnique/>
      </w:docPartObj>
    </w:sdtPr>
    <w:sdtEndPr/>
    <w:sdtContent>
      <w:sdt>
        <w:sdtPr>
          <w:id w:val="1728636285"/>
          <w:docPartObj>
            <w:docPartGallery w:val="Page Numbers (Top of Page)"/>
            <w:docPartUnique/>
          </w:docPartObj>
        </w:sdtPr>
        <w:sdtEndPr/>
        <w:sdtContent>
          <w:p w14:paraId="76EF2745" w14:textId="1ECA188A" w:rsidR="006F7832" w:rsidRDefault="006F7832">
            <w:pPr>
              <w:pStyle w:val="Pta"/>
              <w:jc w:val="center"/>
            </w:pPr>
            <w:r>
              <w:t xml:space="preserve">Strana </w:t>
            </w:r>
            <w:r>
              <w:rPr>
                <w:b/>
                <w:bCs/>
                <w:szCs w:val="24"/>
              </w:rPr>
              <w:fldChar w:fldCharType="begin"/>
            </w:r>
            <w:r>
              <w:rPr>
                <w:b/>
                <w:bCs/>
              </w:rPr>
              <w:instrText>PAGE</w:instrText>
            </w:r>
            <w:r>
              <w:rPr>
                <w:b/>
                <w:bCs/>
                <w:szCs w:val="24"/>
              </w:rPr>
              <w:fldChar w:fldCharType="separate"/>
            </w:r>
            <w:r w:rsidR="00F75DD7">
              <w:rPr>
                <w:b/>
                <w:bCs/>
                <w:noProof/>
              </w:rPr>
              <w:t>4</w:t>
            </w:r>
            <w:r>
              <w:rPr>
                <w:b/>
                <w:bCs/>
                <w:szCs w:val="24"/>
              </w:rPr>
              <w:fldChar w:fldCharType="end"/>
            </w:r>
            <w:r>
              <w:t xml:space="preserve"> z </w:t>
            </w:r>
            <w:r>
              <w:rPr>
                <w:b/>
                <w:bCs/>
                <w:szCs w:val="24"/>
              </w:rPr>
              <w:fldChar w:fldCharType="begin"/>
            </w:r>
            <w:r>
              <w:rPr>
                <w:b/>
                <w:bCs/>
              </w:rPr>
              <w:instrText>NUMPAGES</w:instrText>
            </w:r>
            <w:r>
              <w:rPr>
                <w:b/>
                <w:bCs/>
                <w:szCs w:val="24"/>
              </w:rPr>
              <w:fldChar w:fldCharType="separate"/>
            </w:r>
            <w:r w:rsidR="00F75DD7">
              <w:rPr>
                <w:b/>
                <w:bCs/>
                <w:noProof/>
              </w:rPr>
              <w:t>7</w:t>
            </w:r>
            <w:r>
              <w:rPr>
                <w:b/>
                <w:bCs/>
                <w:szCs w:val="24"/>
              </w:rPr>
              <w:fldChar w:fldCharType="end"/>
            </w:r>
          </w:p>
        </w:sdtContent>
      </w:sdt>
    </w:sdtContent>
  </w:sdt>
  <w:p w14:paraId="4FC26A84" w14:textId="77777777" w:rsidR="006F7832" w:rsidRDefault="006F7832">
    <w:pPr>
      <w:pStyle w:val="Pt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39832D" w14:textId="77777777" w:rsidR="00D11801" w:rsidRDefault="00D11801" w:rsidP="00552431">
      <w:pPr>
        <w:spacing w:after="0" w:line="240" w:lineRule="auto"/>
      </w:pPr>
      <w:r>
        <w:separator/>
      </w:r>
    </w:p>
  </w:footnote>
  <w:footnote w:type="continuationSeparator" w:id="0">
    <w:p w14:paraId="34739AB6" w14:textId="77777777" w:rsidR="00D11801" w:rsidRDefault="00D11801" w:rsidP="0055243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8966E5"/>
    <w:multiLevelType w:val="hybridMultilevel"/>
    <w:tmpl w:val="C302AEA2"/>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 w15:restartNumberingAfterBreak="0">
    <w:nsid w:val="0AE52BDF"/>
    <w:multiLevelType w:val="hybridMultilevel"/>
    <w:tmpl w:val="8670F62A"/>
    <w:lvl w:ilvl="0" w:tplc="67C8EFBE">
      <w:start w:val="1"/>
      <w:numFmt w:val="lowerLetter"/>
      <w:lvlText w:val="%1)"/>
      <w:lvlJc w:val="left"/>
      <w:pPr>
        <w:ind w:left="9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CC23848">
      <w:start w:val="1"/>
      <w:numFmt w:val="lowerLetter"/>
      <w:lvlText w:val="%2"/>
      <w:lvlJc w:val="left"/>
      <w:pPr>
        <w:ind w:left="16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55C4D82">
      <w:start w:val="1"/>
      <w:numFmt w:val="lowerRoman"/>
      <w:lvlText w:val="%3"/>
      <w:lvlJc w:val="left"/>
      <w:pPr>
        <w:ind w:left="23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7B4924C">
      <w:start w:val="1"/>
      <w:numFmt w:val="decimal"/>
      <w:lvlText w:val="%4"/>
      <w:lvlJc w:val="left"/>
      <w:pPr>
        <w:ind w:left="30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D369E66">
      <w:start w:val="1"/>
      <w:numFmt w:val="lowerLetter"/>
      <w:lvlText w:val="%5"/>
      <w:lvlJc w:val="left"/>
      <w:pPr>
        <w:ind w:left="37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0DAB7E4">
      <w:start w:val="1"/>
      <w:numFmt w:val="lowerRoman"/>
      <w:lvlText w:val="%6"/>
      <w:lvlJc w:val="left"/>
      <w:pPr>
        <w:ind w:left="45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CD2039A">
      <w:start w:val="1"/>
      <w:numFmt w:val="decimal"/>
      <w:lvlText w:val="%7"/>
      <w:lvlJc w:val="left"/>
      <w:pPr>
        <w:ind w:left="52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FC41102">
      <w:start w:val="1"/>
      <w:numFmt w:val="lowerLetter"/>
      <w:lvlText w:val="%8"/>
      <w:lvlJc w:val="left"/>
      <w:pPr>
        <w:ind w:left="59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67A89B4">
      <w:start w:val="1"/>
      <w:numFmt w:val="lowerRoman"/>
      <w:lvlText w:val="%9"/>
      <w:lvlJc w:val="left"/>
      <w:pPr>
        <w:ind w:left="66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C90344A"/>
    <w:multiLevelType w:val="hybridMultilevel"/>
    <w:tmpl w:val="AB32250A"/>
    <w:lvl w:ilvl="0" w:tplc="78027D7E">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3" w15:restartNumberingAfterBreak="0">
    <w:nsid w:val="27F512DA"/>
    <w:multiLevelType w:val="hybridMultilevel"/>
    <w:tmpl w:val="9E6616C4"/>
    <w:lvl w:ilvl="0" w:tplc="08DE6C6A">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2A36178D"/>
    <w:multiLevelType w:val="hybridMultilevel"/>
    <w:tmpl w:val="7EDC30DC"/>
    <w:lvl w:ilvl="0" w:tplc="B228150E">
      <w:start w:val="1"/>
      <w:numFmt w:val="lowerLetter"/>
      <w:lvlText w:val="%1)"/>
      <w:lvlJc w:val="left"/>
      <w:pPr>
        <w:ind w:left="9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67250B6">
      <w:start w:val="1"/>
      <w:numFmt w:val="lowerLetter"/>
      <w:lvlText w:val="%2"/>
      <w:lvlJc w:val="left"/>
      <w:pPr>
        <w:ind w:left="16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91239B6">
      <w:start w:val="1"/>
      <w:numFmt w:val="lowerRoman"/>
      <w:lvlText w:val="%3"/>
      <w:lvlJc w:val="left"/>
      <w:pPr>
        <w:ind w:left="23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75E031A">
      <w:start w:val="1"/>
      <w:numFmt w:val="decimal"/>
      <w:lvlText w:val="%4"/>
      <w:lvlJc w:val="left"/>
      <w:pPr>
        <w:ind w:left="30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5149C22">
      <w:start w:val="1"/>
      <w:numFmt w:val="lowerLetter"/>
      <w:lvlText w:val="%5"/>
      <w:lvlJc w:val="left"/>
      <w:pPr>
        <w:ind w:left="38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D7861CC">
      <w:start w:val="1"/>
      <w:numFmt w:val="lowerRoman"/>
      <w:lvlText w:val="%6"/>
      <w:lvlJc w:val="left"/>
      <w:pPr>
        <w:ind w:left="45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5C4E5A0">
      <w:start w:val="1"/>
      <w:numFmt w:val="decimal"/>
      <w:lvlText w:val="%7"/>
      <w:lvlJc w:val="left"/>
      <w:pPr>
        <w:ind w:left="52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0F06A34">
      <w:start w:val="1"/>
      <w:numFmt w:val="lowerLetter"/>
      <w:lvlText w:val="%8"/>
      <w:lvlJc w:val="left"/>
      <w:pPr>
        <w:ind w:left="59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3BEBF68">
      <w:start w:val="1"/>
      <w:numFmt w:val="lowerRoman"/>
      <w:lvlText w:val="%9"/>
      <w:lvlJc w:val="left"/>
      <w:pPr>
        <w:ind w:left="66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31070537"/>
    <w:multiLevelType w:val="multilevel"/>
    <w:tmpl w:val="89200E62"/>
    <w:lvl w:ilvl="0">
      <w:start w:val="8"/>
      <w:numFmt w:val="decimal"/>
      <w:lvlText w:val="%1"/>
      <w:lvlJc w:val="left"/>
      <w:pPr>
        <w:ind w:left="360" w:hanging="360"/>
      </w:pPr>
      <w:rPr>
        <w:rFonts w:hint="default"/>
      </w:rPr>
    </w:lvl>
    <w:lvl w:ilvl="1">
      <w:start w:val="1"/>
      <w:numFmt w:val="decimal"/>
      <w:lvlText w:val="%1.%2"/>
      <w:lvlJc w:val="left"/>
      <w:pPr>
        <w:ind w:left="456" w:hanging="360"/>
      </w:pPr>
      <w:rPr>
        <w:rFonts w:hint="default"/>
      </w:rPr>
    </w:lvl>
    <w:lvl w:ilvl="2">
      <w:start w:val="1"/>
      <w:numFmt w:val="decimal"/>
      <w:lvlText w:val="%1.%2.%3"/>
      <w:lvlJc w:val="left"/>
      <w:pPr>
        <w:ind w:left="912" w:hanging="720"/>
      </w:pPr>
      <w:rPr>
        <w:rFonts w:hint="default"/>
      </w:rPr>
    </w:lvl>
    <w:lvl w:ilvl="3">
      <w:start w:val="1"/>
      <w:numFmt w:val="decimal"/>
      <w:lvlText w:val="%1.%2.%3.%4"/>
      <w:lvlJc w:val="left"/>
      <w:pPr>
        <w:ind w:left="1008" w:hanging="720"/>
      </w:pPr>
      <w:rPr>
        <w:rFonts w:hint="default"/>
      </w:rPr>
    </w:lvl>
    <w:lvl w:ilvl="4">
      <w:start w:val="1"/>
      <w:numFmt w:val="decimal"/>
      <w:lvlText w:val="%1.%2.%3.%4.%5"/>
      <w:lvlJc w:val="left"/>
      <w:pPr>
        <w:ind w:left="1464" w:hanging="1080"/>
      </w:pPr>
      <w:rPr>
        <w:rFonts w:hint="default"/>
      </w:rPr>
    </w:lvl>
    <w:lvl w:ilvl="5">
      <w:start w:val="1"/>
      <w:numFmt w:val="decimal"/>
      <w:lvlText w:val="%1.%2.%3.%4.%5.%6"/>
      <w:lvlJc w:val="left"/>
      <w:pPr>
        <w:ind w:left="1560" w:hanging="1080"/>
      </w:pPr>
      <w:rPr>
        <w:rFonts w:hint="default"/>
      </w:rPr>
    </w:lvl>
    <w:lvl w:ilvl="6">
      <w:start w:val="1"/>
      <w:numFmt w:val="decimal"/>
      <w:lvlText w:val="%1.%2.%3.%4.%5.%6.%7"/>
      <w:lvlJc w:val="left"/>
      <w:pPr>
        <w:ind w:left="2016" w:hanging="1440"/>
      </w:pPr>
      <w:rPr>
        <w:rFonts w:hint="default"/>
      </w:rPr>
    </w:lvl>
    <w:lvl w:ilvl="7">
      <w:start w:val="1"/>
      <w:numFmt w:val="decimal"/>
      <w:lvlText w:val="%1.%2.%3.%4.%5.%6.%7.%8"/>
      <w:lvlJc w:val="left"/>
      <w:pPr>
        <w:ind w:left="2112" w:hanging="1440"/>
      </w:pPr>
      <w:rPr>
        <w:rFonts w:hint="default"/>
      </w:rPr>
    </w:lvl>
    <w:lvl w:ilvl="8">
      <w:start w:val="1"/>
      <w:numFmt w:val="decimal"/>
      <w:lvlText w:val="%1.%2.%3.%4.%5.%6.%7.%8.%9"/>
      <w:lvlJc w:val="left"/>
      <w:pPr>
        <w:ind w:left="2208" w:hanging="1440"/>
      </w:pPr>
      <w:rPr>
        <w:rFonts w:hint="default"/>
      </w:rPr>
    </w:lvl>
  </w:abstractNum>
  <w:abstractNum w:abstractNumId="6" w15:restartNumberingAfterBreak="0">
    <w:nsid w:val="34810387"/>
    <w:multiLevelType w:val="multilevel"/>
    <w:tmpl w:val="EBFCCFFA"/>
    <w:lvl w:ilvl="0">
      <w:start w:val="8"/>
      <w:numFmt w:val="decimal"/>
      <w:lvlText w:val="%1"/>
      <w:lvlJc w:val="left"/>
      <w:pPr>
        <w:ind w:left="36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2."/>
      <w:lvlJc w:val="left"/>
      <w:pPr>
        <w:ind w:left="1296"/>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97"/>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17"/>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37"/>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57"/>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77"/>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97"/>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17"/>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35082636"/>
    <w:multiLevelType w:val="multilevel"/>
    <w:tmpl w:val="612C433A"/>
    <w:lvl w:ilvl="0">
      <w:start w:val="1"/>
      <w:numFmt w:val="decimal"/>
      <w:lvlText w:val="10.%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7575150"/>
    <w:multiLevelType w:val="hybridMultilevel"/>
    <w:tmpl w:val="A7F88660"/>
    <w:lvl w:ilvl="0" w:tplc="AED80BCA">
      <w:numFmt w:val="bullet"/>
      <w:lvlText w:val="-"/>
      <w:lvlJc w:val="left"/>
      <w:pPr>
        <w:ind w:left="1068" w:hanging="360"/>
      </w:pPr>
      <w:rPr>
        <w:rFonts w:ascii="Times New Roman" w:eastAsia="Times New Roman" w:hAnsi="Times New Roman" w:cs="Times New Roman" w:hint="default"/>
        <w:color w:val="000000"/>
        <w:sz w:val="22"/>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9" w15:restartNumberingAfterBreak="0">
    <w:nsid w:val="3D1A55D2"/>
    <w:multiLevelType w:val="hybridMultilevel"/>
    <w:tmpl w:val="1C4ACC10"/>
    <w:lvl w:ilvl="0" w:tplc="0052CC96">
      <w:start w:val="1"/>
      <w:numFmt w:val="lowerLetter"/>
      <w:lvlText w:val="%1)"/>
      <w:lvlJc w:val="left"/>
      <w:pPr>
        <w:ind w:left="11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B908698">
      <w:start w:val="1"/>
      <w:numFmt w:val="lowerLetter"/>
      <w:lvlText w:val="%2"/>
      <w:lvlJc w:val="left"/>
      <w:pPr>
        <w:ind w:left="17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9AE7462">
      <w:start w:val="1"/>
      <w:numFmt w:val="lowerRoman"/>
      <w:lvlText w:val="%3"/>
      <w:lvlJc w:val="left"/>
      <w:pPr>
        <w:ind w:left="24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CAA8056">
      <w:start w:val="1"/>
      <w:numFmt w:val="decimal"/>
      <w:lvlText w:val="%4"/>
      <w:lvlJc w:val="left"/>
      <w:pPr>
        <w:ind w:left="32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04673DE">
      <w:start w:val="1"/>
      <w:numFmt w:val="lowerLetter"/>
      <w:lvlText w:val="%5"/>
      <w:lvlJc w:val="left"/>
      <w:pPr>
        <w:ind w:left="39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572B6B0">
      <w:start w:val="1"/>
      <w:numFmt w:val="lowerRoman"/>
      <w:lvlText w:val="%6"/>
      <w:lvlJc w:val="left"/>
      <w:pPr>
        <w:ind w:left="46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5BCE2C6">
      <w:start w:val="1"/>
      <w:numFmt w:val="decimal"/>
      <w:lvlText w:val="%7"/>
      <w:lvlJc w:val="left"/>
      <w:pPr>
        <w:ind w:left="53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0A2D65E">
      <w:start w:val="1"/>
      <w:numFmt w:val="lowerLetter"/>
      <w:lvlText w:val="%8"/>
      <w:lvlJc w:val="left"/>
      <w:pPr>
        <w:ind w:left="60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31CA710">
      <w:start w:val="1"/>
      <w:numFmt w:val="lowerRoman"/>
      <w:lvlText w:val="%9"/>
      <w:lvlJc w:val="left"/>
      <w:pPr>
        <w:ind w:left="68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3E5C13D7"/>
    <w:multiLevelType w:val="multilevel"/>
    <w:tmpl w:val="958A614A"/>
    <w:lvl w:ilvl="0">
      <w:start w:val="1"/>
      <w:numFmt w:val="decimal"/>
      <w:lvlText w:val="10.1.%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2" w15:restartNumberingAfterBreak="0">
    <w:nsid w:val="4B5542E0"/>
    <w:multiLevelType w:val="hybridMultilevel"/>
    <w:tmpl w:val="AC50FFA6"/>
    <w:lvl w:ilvl="0" w:tplc="E61A2040">
      <w:numFmt w:val="bullet"/>
      <w:lvlText w:val="-"/>
      <w:lvlJc w:val="left"/>
      <w:pPr>
        <w:ind w:left="720" w:hanging="360"/>
      </w:pPr>
      <w:rPr>
        <w:rFonts w:ascii="Arial Narrow" w:eastAsia="Times New Roman" w:hAnsi="Arial Narrow"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4DB60DE7"/>
    <w:multiLevelType w:val="multilevel"/>
    <w:tmpl w:val="5AE45A5E"/>
    <w:lvl w:ilvl="0">
      <w:start w:val="7"/>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4"/>
      <w:numFmt w:val="decimal"/>
      <w:lvlRestart w:val="0"/>
      <w:lvlText w:val="%1.%2."/>
      <w:lvlJc w:val="left"/>
      <w:pPr>
        <w:ind w:left="46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4E0A24A9"/>
    <w:multiLevelType w:val="hybridMultilevel"/>
    <w:tmpl w:val="4A2626D2"/>
    <w:lvl w:ilvl="0" w:tplc="9ED8736E">
      <w:start w:val="1"/>
      <w:numFmt w:val="lowerLetter"/>
      <w:lvlText w:val="%1)"/>
      <w:lvlJc w:val="left"/>
      <w:pPr>
        <w:ind w:left="8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C8AB270">
      <w:start w:val="1"/>
      <w:numFmt w:val="lowerLetter"/>
      <w:lvlText w:val="%2"/>
      <w:lvlJc w:val="left"/>
      <w:pPr>
        <w:ind w:left="18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6644198">
      <w:start w:val="1"/>
      <w:numFmt w:val="lowerRoman"/>
      <w:lvlText w:val="%3"/>
      <w:lvlJc w:val="left"/>
      <w:pPr>
        <w:ind w:left="25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C78F5F4">
      <w:start w:val="1"/>
      <w:numFmt w:val="decimal"/>
      <w:lvlText w:val="%4"/>
      <w:lvlJc w:val="left"/>
      <w:pPr>
        <w:ind w:left="32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7843A74">
      <w:start w:val="1"/>
      <w:numFmt w:val="lowerLetter"/>
      <w:lvlText w:val="%5"/>
      <w:lvlJc w:val="left"/>
      <w:pPr>
        <w:ind w:left="39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34AED2E">
      <w:start w:val="1"/>
      <w:numFmt w:val="lowerRoman"/>
      <w:lvlText w:val="%6"/>
      <w:lvlJc w:val="left"/>
      <w:pPr>
        <w:ind w:left="46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450F9A8">
      <w:start w:val="1"/>
      <w:numFmt w:val="decimal"/>
      <w:lvlText w:val="%7"/>
      <w:lvlJc w:val="left"/>
      <w:pPr>
        <w:ind w:left="54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30CE402">
      <w:start w:val="1"/>
      <w:numFmt w:val="lowerLetter"/>
      <w:lvlText w:val="%8"/>
      <w:lvlJc w:val="left"/>
      <w:pPr>
        <w:ind w:left="61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0987810">
      <w:start w:val="1"/>
      <w:numFmt w:val="lowerRoman"/>
      <w:lvlText w:val="%9"/>
      <w:lvlJc w:val="left"/>
      <w:pPr>
        <w:ind w:left="68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53122F2A"/>
    <w:multiLevelType w:val="hybridMultilevel"/>
    <w:tmpl w:val="51161244"/>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5B0344FF"/>
    <w:multiLevelType w:val="multilevel"/>
    <w:tmpl w:val="018A7F8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62D976DD"/>
    <w:multiLevelType w:val="multilevel"/>
    <w:tmpl w:val="7EA046E2"/>
    <w:lvl w:ilvl="0">
      <w:start w:val="7"/>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2"/>
      <w:numFmt w:val="decimal"/>
      <w:lvlRestart w:val="0"/>
      <w:lvlText w:val="%1.%2."/>
      <w:lvlJc w:val="left"/>
      <w:pPr>
        <w:ind w:left="5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78011AF9"/>
    <w:multiLevelType w:val="hybridMultilevel"/>
    <w:tmpl w:val="FCFCEF20"/>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num w:numId="1">
    <w:abstractNumId w:val="1"/>
  </w:num>
  <w:num w:numId="2">
    <w:abstractNumId w:val="4"/>
  </w:num>
  <w:num w:numId="3">
    <w:abstractNumId w:val="9"/>
  </w:num>
  <w:num w:numId="4">
    <w:abstractNumId w:val="17"/>
  </w:num>
  <w:num w:numId="5">
    <w:abstractNumId w:val="14"/>
  </w:num>
  <w:num w:numId="6">
    <w:abstractNumId w:val="13"/>
  </w:num>
  <w:num w:numId="7">
    <w:abstractNumId w:val="6"/>
  </w:num>
  <w:num w:numId="8">
    <w:abstractNumId w:val="18"/>
  </w:num>
  <w:num w:numId="9">
    <w:abstractNumId w:val="3"/>
  </w:num>
  <w:num w:numId="10">
    <w:abstractNumId w:val="16"/>
  </w:num>
  <w:num w:numId="11">
    <w:abstractNumId w:val="5"/>
  </w:num>
  <w:num w:numId="12">
    <w:abstractNumId w:val="7"/>
  </w:num>
  <w:num w:numId="13">
    <w:abstractNumId w:val="10"/>
  </w:num>
  <w:num w:numId="14">
    <w:abstractNumId w:val="8"/>
  </w:num>
  <w:num w:numId="15">
    <w:abstractNumId w:val="12"/>
  </w:num>
  <w:num w:numId="16">
    <w:abstractNumId w:val="2"/>
  </w:num>
  <w:num w:numId="17">
    <w:abstractNumId w:val="0"/>
  </w:num>
  <w:num w:numId="18">
    <w:abstractNumId w:val="15"/>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09"/>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6294"/>
    <w:rsid w:val="00011702"/>
    <w:rsid w:val="00037E5A"/>
    <w:rsid w:val="00044767"/>
    <w:rsid w:val="00064F40"/>
    <w:rsid w:val="00066540"/>
    <w:rsid w:val="000705E8"/>
    <w:rsid w:val="000B09F9"/>
    <w:rsid w:val="000B2415"/>
    <w:rsid w:val="000B2728"/>
    <w:rsid w:val="000C3A58"/>
    <w:rsid w:val="000C7F84"/>
    <w:rsid w:val="000E3BBA"/>
    <w:rsid w:val="000E50CC"/>
    <w:rsid w:val="000F4503"/>
    <w:rsid w:val="000F58B7"/>
    <w:rsid w:val="00102B4C"/>
    <w:rsid w:val="00106D13"/>
    <w:rsid w:val="00132E90"/>
    <w:rsid w:val="00140E0A"/>
    <w:rsid w:val="001562BC"/>
    <w:rsid w:val="0017106B"/>
    <w:rsid w:val="00175031"/>
    <w:rsid w:val="00186CEA"/>
    <w:rsid w:val="001950A6"/>
    <w:rsid w:val="001A0F24"/>
    <w:rsid w:val="001A1CAB"/>
    <w:rsid w:val="001A663C"/>
    <w:rsid w:val="001C6FD7"/>
    <w:rsid w:val="001D45BB"/>
    <w:rsid w:val="001F3519"/>
    <w:rsid w:val="002167F9"/>
    <w:rsid w:val="00222268"/>
    <w:rsid w:val="00233D67"/>
    <w:rsid w:val="00236002"/>
    <w:rsid w:val="002522C4"/>
    <w:rsid w:val="002740F3"/>
    <w:rsid w:val="00280987"/>
    <w:rsid w:val="00283194"/>
    <w:rsid w:val="002970E6"/>
    <w:rsid w:val="002A56A3"/>
    <w:rsid w:val="002A5765"/>
    <w:rsid w:val="002A5C4A"/>
    <w:rsid w:val="002B3D86"/>
    <w:rsid w:val="002C3497"/>
    <w:rsid w:val="002C5ACF"/>
    <w:rsid w:val="002D7657"/>
    <w:rsid w:val="002E7544"/>
    <w:rsid w:val="00302581"/>
    <w:rsid w:val="00321491"/>
    <w:rsid w:val="003817E4"/>
    <w:rsid w:val="0039153A"/>
    <w:rsid w:val="003920FE"/>
    <w:rsid w:val="003B0649"/>
    <w:rsid w:val="003B1743"/>
    <w:rsid w:val="003B44EB"/>
    <w:rsid w:val="003E0C34"/>
    <w:rsid w:val="003E787A"/>
    <w:rsid w:val="004007AD"/>
    <w:rsid w:val="00400C0F"/>
    <w:rsid w:val="00401964"/>
    <w:rsid w:val="00450FAE"/>
    <w:rsid w:val="00454073"/>
    <w:rsid w:val="00491ADC"/>
    <w:rsid w:val="004A74F9"/>
    <w:rsid w:val="004D672F"/>
    <w:rsid w:val="00515ED4"/>
    <w:rsid w:val="00524444"/>
    <w:rsid w:val="00543D56"/>
    <w:rsid w:val="00552431"/>
    <w:rsid w:val="00561B06"/>
    <w:rsid w:val="00587B2C"/>
    <w:rsid w:val="005910F2"/>
    <w:rsid w:val="005A5BED"/>
    <w:rsid w:val="005B007E"/>
    <w:rsid w:val="005B3165"/>
    <w:rsid w:val="005C3045"/>
    <w:rsid w:val="005C74CB"/>
    <w:rsid w:val="005E0239"/>
    <w:rsid w:val="005F3E1F"/>
    <w:rsid w:val="00606294"/>
    <w:rsid w:val="00615A6B"/>
    <w:rsid w:val="00642D56"/>
    <w:rsid w:val="00645586"/>
    <w:rsid w:val="0065265F"/>
    <w:rsid w:val="006747AF"/>
    <w:rsid w:val="00676A38"/>
    <w:rsid w:val="00694B91"/>
    <w:rsid w:val="00697B09"/>
    <w:rsid w:val="006D5264"/>
    <w:rsid w:val="006E61BC"/>
    <w:rsid w:val="006F7832"/>
    <w:rsid w:val="007375DA"/>
    <w:rsid w:val="00747300"/>
    <w:rsid w:val="007530A5"/>
    <w:rsid w:val="0076225A"/>
    <w:rsid w:val="00777FC4"/>
    <w:rsid w:val="007E5160"/>
    <w:rsid w:val="007F577E"/>
    <w:rsid w:val="00801143"/>
    <w:rsid w:val="00834251"/>
    <w:rsid w:val="00851E5B"/>
    <w:rsid w:val="00853EBE"/>
    <w:rsid w:val="00854593"/>
    <w:rsid w:val="0088061B"/>
    <w:rsid w:val="0089432D"/>
    <w:rsid w:val="00894C19"/>
    <w:rsid w:val="008A0DD8"/>
    <w:rsid w:val="008C4B28"/>
    <w:rsid w:val="008F74CD"/>
    <w:rsid w:val="00924A68"/>
    <w:rsid w:val="009357D5"/>
    <w:rsid w:val="0093680F"/>
    <w:rsid w:val="00960866"/>
    <w:rsid w:val="009831C6"/>
    <w:rsid w:val="00983EDC"/>
    <w:rsid w:val="009E0397"/>
    <w:rsid w:val="009E23C4"/>
    <w:rsid w:val="00A01306"/>
    <w:rsid w:val="00A564E4"/>
    <w:rsid w:val="00A839D5"/>
    <w:rsid w:val="00A96B47"/>
    <w:rsid w:val="00A96F45"/>
    <w:rsid w:val="00AA186B"/>
    <w:rsid w:val="00AA5697"/>
    <w:rsid w:val="00AB25A5"/>
    <w:rsid w:val="00AC4830"/>
    <w:rsid w:val="00AC55E3"/>
    <w:rsid w:val="00AE1B0E"/>
    <w:rsid w:val="00AF6563"/>
    <w:rsid w:val="00AF7604"/>
    <w:rsid w:val="00B072CB"/>
    <w:rsid w:val="00B14EBB"/>
    <w:rsid w:val="00B20B7D"/>
    <w:rsid w:val="00B25DC8"/>
    <w:rsid w:val="00B31819"/>
    <w:rsid w:val="00B321EF"/>
    <w:rsid w:val="00B41038"/>
    <w:rsid w:val="00B622E5"/>
    <w:rsid w:val="00B70A5D"/>
    <w:rsid w:val="00B97972"/>
    <w:rsid w:val="00BB250E"/>
    <w:rsid w:val="00BB77A1"/>
    <w:rsid w:val="00BC0BEB"/>
    <w:rsid w:val="00BC26D5"/>
    <w:rsid w:val="00BE39E8"/>
    <w:rsid w:val="00BE5FFE"/>
    <w:rsid w:val="00BF5CCF"/>
    <w:rsid w:val="00C00B1A"/>
    <w:rsid w:val="00C047E1"/>
    <w:rsid w:val="00C16AED"/>
    <w:rsid w:val="00C3594A"/>
    <w:rsid w:val="00C35ED5"/>
    <w:rsid w:val="00C436BA"/>
    <w:rsid w:val="00C7383D"/>
    <w:rsid w:val="00C85F18"/>
    <w:rsid w:val="00C874C3"/>
    <w:rsid w:val="00C924F2"/>
    <w:rsid w:val="00C943D6"/>
    <w:rsid w:val="00CA07B0"/>
    <w:rsid w:val="00CB6BDB"/>
    <w:rsid w:val="00CC42BF"/>
    <w:rsid w:val="00CD1350"/>
    <w:rsid w:val="00D11801"/>
    <w:rsid w:val="00D14B58"/>
    <w:rsid w:val="00D15246"/>
    <w:rsid w:val="00D355BF"/>
    <w:rsid w:val="00D35EA2"/>
    <w:rsid w:val="00D541AA"/>
    <w:rsid w:val="00DB7576"/>
    <w:rsid w:val="00DC6B0F"/>
    <w:rsid w:val="00DD3984"/>
    <w:rsid w:val="00DE344B"/>
    <w:rsid w:val="00DF2325"/>
    <w:rsid w:val="00E13169"/>
    <w:rsid w:val="00E23007"/>
    <w:rsid w:val="00E24FB3"/>
    <w:rsid w:val="00E34103"/>
    <w:rsid w:val="00E54601"/>
    <w:rsid w:val="00E66A47"/>
    <w:rsid w:val="00E7433D"/>
    <w:rsid w:val="00E8692C"/>
    <w:rsid w:val="00EF6A0A"/>
    <w:rsid w:val="00F25633"/>
    <w:rsid w:val="00F36153"/>
    <w:rsid w:val="00F3760D"/>
    <w:rsid w:val="00F4011A"/>
    <w:rsid w:val="00F41962"/>
    <w:rsid w:val="00F45241"/>
    <w:rsid w:val="00F478A6"/>
    <w:rsid w:val="00F70CA0"/>
    <w:rsid w:val="00F719E2"/>
    <w:rsid w:val="00F75DD7"/>
    <w:rsid w:val="00F879FB"/>
    <w:rsid w:val="00F918B5"/>
    <w:rsid w:val="00FA74BC"/>
    <w:rsid w:val="00FB12E3"/>
    <w:rsid w:val="00FB36E0"/>
    <w:rsid w:val="00FF270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1E1C35"/>
  <w15:docId w15:val="{38FB403D-6FFD-466F-B43D-0D9B4DAD04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264" w:line="248" w:lineRule="auto"/>
      <w:ind w:left="96" w:right="744"/>
      <w:jc w:val="both"/>
    </w:pPr>
    <w:rPr>
      <w:rFonts w:ascii="Times New Roman" w:eastAsia="Times New Roman" w:hAnsi="Times New Roman" w:cs="Times New Roman"/>
      <w:color w:val="000000"/>
      <w:sz w:val="24"/>
    </w:rPr>
  </w:style>
  <w:style w:type="paragraph" w:styleId="Nadpis1">
    <w:name w:val="heading 1"/>
    <w:next w:val="Normlny"/>
    <w:link w:val="Nadpis1Char"/>
    <w:uiPriority w:val="9"/>
    <w:unhideWhenUsed/>
    <w:qFormat/>
    <w:pPr>
      <w:keepNext/>
      <w:keepLines/>
      <w:spacing w:after="0"/>
      <w:ind w:left="10" w:right="499" w:hanging="10"/>
      <w:jc w:val="center"/>
      <w:outlineLvl w:val="0"/>
    </w:pPr>
    <w:rPr>
      <w:rFonts w:ascii="Times New Roman" w:eastAsia="Times New Roman" w:hAnsi="Times New Roman" w:cs="Times New Roman"/>
      <w:color w:val="000000"/>
      <w:sz w:val="3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rPr>
      <w:rFonts w:ascii="Times New Roman" w:eastAsia="Times New Roman" w:hAnsi="Times New Roman" w:cs="Times New Roman"/>
      <w:color w:val="000000"/>
      <w:sz w:val="32"/>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Hlavika">
    <w:name w:val="header"/>
    <w:basedOn w:val="Normlny"/>
    <w:link w:val="HlavikaChar"/>
    <w:uiPriority w:val="99"/>
    <w:unhideWhenUsed/>
    <w:rsid w:val="00552431"/>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552431"/>
    <w:rPr>
      <w:rFonts w:ascii="Times New Roman" w:eastAsia="Times New Roman" w:hAnsi="Times New Roman" w:cs="Times New Roman"/>
      <w:color w:val="000000"/>
      <w:sz w:val="24"/>
    </w:rPr>
  </w:style>
  <w:style w:type="paragraph" w:styleId="Pta">
    <w:name w:val="footer"/>
    <w:basedOn w:val="Normlny"/>
    <w:link w:val="PtaChar"/>
    <w:uiPriority w:val="99"/>
    <w:unhideWhenUsed/>
    <w:rsid w:val="00552431"/>
    <w:pPr>
      <w:tabs>
        <w:tab w:val="center" w:pos="4536"/>
        <w:tab w:val="right" w:pos="9072"/>
      </w:tabs>
      <w:spacing w:after="0" w:line="240" w:lineRule="auto"/>
    </w:pPr>
  </w:style>
  <w:style w:type="character" w:customStyle="1" w:styleId="PtaChar">
    <w:name w:val="Päta Char"/>
    <w:basedOn w:val="Predvolenpsmoodseku"/>
    <w:link w:val="Pta"/>
    <w:uiPriority w:val="99"/>
    <w:rsid w:val="00552431"/>
    <w:rPr>
      <w:rFonts w:ascii="Times New Roman" w:eastAsia="Times New Roman" w:hAnsi="Times New Roman" w:cs="Times New Roman"/>
      <w:color w:val="000000"/>
      <w:sz w:val="24"/>
    </w:rPr>
  </w:style>
  <w:style w:type="paragraph" w:styleId="Odsekzoznamu">
    <w:name w:val="List Paragraph"/>
    <w:aliases w:val="Bullet Number,lp1,lp11,List Paragraph11,Bullet 1,Use Case List Paragraph,Medium List 2 - Accent 41"/>
    <w:basedOn w:val="Normlny"/>
    <w:link w:val="OdsekzoznamuChar"/>
    <w:uiPriority w:val="34"/>
    <w:qFormat/>
    <w:rsid w:val="00F4011A"/>
    <w:pPr>
      <w:ind w:left="720"/>
      <w:contextualSpacing/>
    </w:pPr>
  </w:style>
  <w:style w:type="paragraph" w:styleId="Textbubliny">
    <w:name w:val="Balloon Text"/>
    <w:basedOn w:val="Normlny"/>
    <w:link w:val="TextbublinyChar"/>
    <w:uiPriority w:val="99"/>
    <w:semiHidden/>
    <w:unhideWhenUsed/>
    <w:rsid w:val="00D355BF"/>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D355BF"/>
    <w:rPr>
      <w:rFonts w:ascii="Segoe UI" w:eastAsia="Times New Roman" w:hAnsi="Segoe UI" w:cs="Segoe UI"/>
      <w:color w:val="000000"/>
      <w:sz w:val="18"/>
      <w:szCs w:val="18"/>
    </w:rPr>
  </w:style>
  <w:style w:type="character" w:customStyle="1" w:styleId="OdsekzoznamuChar">
    <w:name w:val="Odsek zoznamu Char"/>
    <w:aliases w:val="Bullet Number Char,lp1 Char,lp11 Char,List Paragraph11 Char,Bullet 1 Char,Use Case List Paragraph Char,Medium List 2 - Accent 41 Char"/>
    <w:link w:val="Odsekzoznamu"/>
    <w:uiPriority w:val="34"/>
    <w:qFormat/>
    <w:locked/>
    <w:rsid w:val="00C3594A"/>
    <w:rPr>
      <w:rFonts w:ascii="Times New Roman" w:eastAsia="Times New Roman" w:hAnsi="Times New Roman" w:cs="Times New Roman"/>
      <w:color w:val="000000"/>
      <w:sz w:val="24"/>
    </w:rPr>
  </w:style>
  <w:style w:type="paragraph" w:styleId="Nzov">
    <w:name w:val="Title"/>
    <w:basedOn w:val="Normlny"/>
    <w:link w:val="NzovChar"/>
    <w:qFormat/>
    <w:rsid w:val="00C924F2"/>
    <w:pPr>
      <w:spacing w:after="0" w:line="240" w:lineRule="auto"/>
      <w:ind w:left="0" w:right="0"/>
      <w:jc w:val="center"/>
    </w:pPr>
    <w:rPr>
      <w:color w:val="auto"/>
      <w:sz w:val="36"/>
      <w:szCs w:val="20"/>
    </w:rPr>
  </w:style>
  <w:style w:type="character" w:customStyle="1" w:styleId="NzovChar">
    <w:name w:val="Názov Char"/>
    <w:basedOn w:val="Predvolenpsmoodseku"/>
    <w:link w:val="Nzov"/>
    <w:rsid w:val="00C924F2"/>
    <w:rPr>
      <w:rFonts w:ascii="Times New Roman" w:eastAsia="Times New Roman" w:hAnsi="Times New Roman" w:cs="Times New Roman"/>
      <w:sz w:val="36"/>
      <w:szCs w:val="20"/>
    </w:rPr>
  </w:style>
  <w:style w:type="character" w:styleId="Odkaznakomentr">
    <w:name w:val="annotation reference"/>
    <w:basedOn w:val="Predvolenpsmoodseku"/>
    <w:uiPriority w:val="99"/>
    <w:semiHidden/>
    <w:unhideWhenUsed/>
    <w:rsid w:val="00F36153"/>
    <w:rPr>
      <w:sz w:val="16"/>
      <w:szCs w:val="16"/>
    </w:rPr>
  </w:style>
  <w:style w:type="paragraph" w:styleId="Textkomentra">
    <w:name w:val="annotation text"/>
    <w:basedOn w:val="Normlny"/>
    <w:link w:val="TextkomentraChar"/>
    <w:uiPriority w:val="99"/>
    <w:semiHidden/>
    <w:unhideWhenUsed/>
    <w:rsid w:val="00F36153"/>
    <w:pPr>
      <w:spacing w:line="240" w:lineRule="auto"/>
    </w:pPr>
    <w:rPr>
      <w:sz w:val="20"/>
      <w:szCs w:val="20"/>
    </w:rPr>
  </w:style>
  <w:style w:type="character" w:customStyle="1" w:styleId="TextkomentraChar">
    <w:name w:val="Text komentára Char"/>
    <w:basedOn w:val="Predvolenpsmoodseku"/>
    <w:link w:val="Textkomentra"/>
    <w:uiPriority w:val="99"/>
    <w:semiHidden/>
    <w:rsid w:val="00F36153"/>
    <w:rPr>
      <w:rFonts w:ascii="Times New Roman" w:eastAsia="Times New Roman" w:hAnsi="Times New Roman" w:cs="Times New Roman"/>
      <w:color w:val="000000"/>
      <w:sz w:val="20"/>
      <w:szCs w:val="20"/>
    </w:rPr>
  </w:style>
  <w:style w:type="paragraph" w:styleId="Predmetkomentra">
    <w:name w:val="annotation subject"/>
    <w:basedOn w:val="Textkomentra"/>
    <w:next w:val="Textkomentra"/>
    <w:link w:val="PredmetkomentraChar"/>
    <w:uiPriority w:val="99"/>
    <w:semiHidden/>
    <w:unhideWhenUsed/>
    <w:rsid w:val="00F36153"/>
    <w:rPr>
      <w:b/>
      <w:bCs/>
    </w:rPr>
  </w:style>
  <w:style w:type="character" w:customStyle="1" w:styleId="PredmetkomentraChar">
    <w:name w:val="Predmet komentára Char"/>
    <w:basedOn w:val="TextkomentraChar"/>
    <w:link w:val="Predmetkomentra"/>
    <w:uiPriority w:val="99"/>
    <w:semiHidden/>
    <w:rsid w:val="00F36153"/>
    <w:rPr>
      <w:rFonts w:ascii="Times New Roman" w:eastAsia="Times New Roman" w:hAnsi="Times New Roman" w:cs="Times New Roman"/>
      <w:b/>
      <w:bCs/>
      <w:color w:val="000000"/>
      <w:sz w:val="20"/>
      <w:szCs w:val="20"/>
    </w:rPr>
  </w:style>
  <w:style w:type="character" w:customStyle="1" w:styleId="Zkladntext">
    <w:name w:val="Základný text_"/>
    <w:basedOn w:val="Predvolenpsmoodseku"/>
    <w:link w:val="Zkladntext1"/>
    <w:rsid w:val="005A5BED"/>
    <w:rPr>
      <w:rFonts w:ascii="Times New Roman" w:eastAsia="Times New Roman" w:hAnsi="Times New Roman" w:cs="Times New Roman"/>
      <w:shd w:val="clear" w:color="auto" w:fill="FFFFFF"/>
    </w:rPr>
  </w:style>
  <w:style w:type="paragraph" w:customStyle="1" w:styleId="Zkladntext1">
    <w:name w:val="Základný text1"/>
    <w:basedOn w:val="Normlny"/>
    <w:link w:val="Zkladntext"/>
    <w:rsid w:val="005A5BED"/>
    <w:pPr>
      <w:widowControl w:val="0"/>
      <w:shd w:val="clear" w:color="auto" w:fill="FFFFFF"/>
      <w:spacing w:after="40" w:line="240" w:lineRule="auto"/>
      <w:ind w:left="0" w:right="0"/>
      <w:jc w:val="left"/>
    </w:pPr>
    <w:rPr>
      <w:color w:val="auto"/>
      <w:sz w:val="22"/>
    </w:rPr>
  </w:style>
  <w:style w:type="character" w:customStyle="1" w:styleId="ra">
    <w:name w:val="ra"/>
    <w:basedOn w:val="Predvolenpsmoodseku"/>
    <w:rsid w:val="00011702"/>
  </w:style>
  <w:style w:type="paragraph" w:styleId="Zkladntext0">
    <w:name w:val="Body Text"/>
    <w:basedOn w:val="Normlny"/>
    <w:link w:val="ZkladntextChar"/>
    <w:uiPriority w:val="99"/>
    <w:rsid w:val="00960866"/>
    <w:pPr>
      <w:spacing w:after="120" w:line="240" w:lineRule="auto"/>
      <w:ind w:left="0" w:right="0"/>
      <w:jc w:val="left"/>
    </w:pPr>
    <w:rPr>
      <w:color w:val="auto"/>
      <w:szCs w:val="24"/>
    </w:rPr>
  </w:style>
  <w:style w:type="character" w:customStyle="1" w:styleId="ZkladntextChar">
    <w:name w:val="Základný text Char"/>
    <w:basedOn w:val="Predvolenpsmoodseku"/>
    <w:link w:val="Zkladntext0"/>
    <w:uiPriority w:val="99"/>
    <w:rsid w:val="00960866"/>
    <w:rPr>
      <w:rFonts w:ascii="Times New Roman" w:eastAsia="Times New Roman" w:hAnsi="Times New Roman" w:cs="Times New Roman"/>
      <w:sz w:val="24"/>
      <w:szCs w:val="24"/>
    </w:rPr>
  </w:style>
  <w:style w:type="character" w:styleId="Hypertextovprepojenie">
    <w:name w:val="Hyperlink"/>
    <w:basedOn w:val="Predvolenpsmoodseku"/>
    <w:uiPriority w:val="99"/>
    <w:unhideWhenUsed/>
    <w:rsid w:val="00B622E5"/>
    <w:rPr>
      <w:color w:val="0563C1" w:themeColor="hyperlink"/>
      <w:u w:val="single"/>
    </w:rPr>
  </w:style>
  <w:style w:type="character" w:styleId="Zvraznenie">
    <w:name w:val="Emphasis"/>
    <w:basedOn w:val="Predvolenpsmoodseku"/>
    <w:uiPriority w:val="20"/>
    <w:qFormat/>
    <w:rsid w:val="00747300"/>
    <w:rPr>
      <w:i/>
      <w:iCs/>
    </w:rPr>
  </w:style>
  <w:style w:type="paragraph" w:customStyle="1" w:styleId="CTL">
    <w:name w:val="CTL"/>
    <w:basedOn w:val="Normlny"/>
    <w:rsid w:val="00801143"/>
    <w:pPr>
      <w:widowControl w:val="0"/>
      <w:numPr>
        <w:numId w:val="19"/>
      </w:numPr>
      <w:autoSpaceDE w:val="0"/>
      <w:autoSpaceDN w:val="0"/>
      <w:adjustRightInd w:val="0"/>
      <w:spacing w:after="120" w:line="240" w:lineRule="auto"/>
      <w:ind w:right="0"/>
    </w:pPr>
    <w:rPr>
      <w:color w:val="auto"/>
      <w:szCs w:val="20"/>
      <w:lang w:eastAsia="en-US"/>
    </w:rPr>
  </w:style>
  <w:style w:type="paragraph" w:styleId="Bezriadkovania">
    <w:name w:val="No Spacing"/>
    <w:uiPriority w:val="1"/>
    <w:qFormat/>
    <w:rsid w:val="006F7832"/>
    <w:pPr>
      <w:spacing w:after="0" w:line="240" w:lineRule="auto"/>
    </w:pPr>
    <w:rPr>
      <w:rFonts w:ascii="Calibri" w:eastAsia="Calibri" w:hAnsi="Calibri" w:cs="Times New Roman"/>
      <w:lang w:eastAsia="en-US"/>
    </w:rPr>
  </w:style>
  <w:style w:type="paragraph" w:customStyle="1" w:styleId="Default">
    <w:name w:val="Default"/>
    <w:rsid w:val="006F7832"/>
    <w:pPr>
      <w:widowControl w:val="0"/>
      <w:autoSpaceDE w:val="0"/>
      <w:autoSpaceDN w:val="0"/>
      <w:adjustRightInd w:val="0"/>
      <w:spacing w:after="0" w:line="240" w:lineRule="auto"/>
    </w:pPr>
    <w:rPr>
      <w:rFonts w:ascii="Times New Roman" w:eastAsia="Times New Roman" w:hAnsi="Times New Roman" w:cs="Times New Roman"/>
      <w:color w:val="000000"/>
      <w:sz w:val="24"/>
      <w:szCs w:val="24"/>
    </w:rPr>
  </w:style>
  <w:style w:type="table" w:styleId="Mriekatabuky">
    <w:name w:val="Table Grid"/>
    <w:basedOn w:val="Normlnatabuka"/>
    <w:uiPriority w:val="39"/>
    <w:rsid w:val="00B321EF"/>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ADE180-0C1E-4482-B8E8-161B60A11D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1908</Words>
  <Characters>10879</Characters>
  <Application>Microsoft Office Word</Application>
  <DocSecurity>0</DocSecurity>
  <Lines>90</Lines>
  <Paragraphs>25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12762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Ľubomíra Demková</dc:creator>
  <cp:keywords/>
  <cp:lastModifiedBy>Nikola Šimunová</cp:lastModifiedBy>
  <cp:revision>2</cp:revision>
  <cp:lastPrinted>2023-03-09T11:09:00Z</cp:lastPrinted>
  <dcterms:created xsi:type="dcterms:W3CDTF">2023-03-24T10:16:00Z</dcterms:created>
  <dcterms:modified xsi:type="dcterms:W3CDTF">2023-03-24T10:16:00Z</dcterms:modified>
</cp:coreProperties>
</file>