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AD709B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AD709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B2E32C" w14:textId="3D00D60D" w:rsidR="00AD709B" w:rsidRPr="00C974AB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Predmetom zákazky je poskytovanie servisných služieb k analyzátorom dychu zn. </w:t>
      </w:r>
      <w:proofErr w:type="spellStart"/>
      <w:r w:rsidR="00967541" w:rsidRPr="00C974AB">
        <w:rPr>
          <w:rFonts w:ascii="Arial Narrow" w:hAnsi="Arial Narrow" w:cs="Tahoma"/>
        </w:rPr>
        <w:t>Dräger</w:t>
      </w:r>
      <w:proofErr w:type="spellEnd"/>
      <w:r w:rsidR="00403ABB" w:rsidRPr="00C974AB">
        <w:rPr>
          <w:rFonts w:ascii="Arial Narrow" w:hAnsi="Arial Narrow" w:cs="Tahoma"/>
        </w:rPr>
        <w:t xml:space="preserve">, najmä </w:t>
      </w:r>
      <w:proofErr w:type="spellStart"/>
      <w:r w:rsidR="00403ABB" w:rsidRPr="00C974AB">
        <w:rPr>
          <w:rFonts w:ascii="Arial Narrow" w:hAnsi="Arial Narrow" w:cs="Tahoma"/>
        </w:rPr>
        <w:t>Dräger</w:t>
      </w:r>
      <w:proofErr w:type="spellEnd"/>
      <w:r w:rsidR="00403ABB" w:rsidRPr="00C974AB">
        <w:rPr>
          <w:rFonts w:ascii="Arial Narrow" w:hAnsi="Arial Narrow" w:cs="Tahoma"/>
        </w:rPr>
        <w:t xml:space="preserve"> 7410, </w:t>
      </w:r>
      <w:proofErr w:type="spellStart"/>
      <w:r w:rsidR="00403ABB" w:rsidRPr="00C974AB">
        <w:rPr>
          <w:rFonts w:ascii="Arial Narrow" w:hAnsi="Arial Narrow" w:cs="Tahoma"/>
        </w:rPr>
        <w:t>Dräger</w:t>
      </w:r>
      <w:proofErr w:type="spellEnd"/>
      <w:r w:rsidR="00403ABB" w:rsidRPr="00C974AB">
        <w:rPr>
          <w:rFonts w:ascii="Arial Narrow" w:hAnsi="Arial Narrow" w:cs="Tahoma"/>
        </w:rPr>
        <w:t xml:space="preserve"> 7410 Plus, </w:t>
      </w:r>
      <w:proofErr w:type="spellStart"/>
      <w:r w:rsidR="00403ABB" w:rsidRPr="00C974AB">
        <w:rPr>
          <w:rFonts w:ascii="Arial Narrow" w:hAnsi="Arial Narrow" w:cs="Tahoma"/>
        </w:rPr>
        <w:t>Dräger</w:t>
      </w:r>
      <w:proofErr w:type="spellEnd"/>
      <w:r w:rsidR="00403ABB" w:rsidRPr="00C974AB">
        <w:rPr>
          <w:rFonts w:ascii="Arial Narrow" w:hAnsi="Arial Narrow" w:cs="Tahoma"/>
        </w:rPr>
        <w:t xml:space="preserve"> 7410 Plus </w:t>
      </w:r>
      <w:proofErr w:type="spellStart"/>
      <w:r w:rsidR="00403ABB" w:rsidRPr="00C974AB">
        <w:rPr>
          <w:rFonts w:ascii="Arial Narrow" w:hAnsi="Arial Narrow" w:cs="Tahoma"/>
        </w:rPr>
        <w:t>com</w:t>
      </w:r>
      <w:proofErr w:type="spellEnd"/>
      <w:r w:rsidR="00403ABB" w:rsidRPr="00C974AB">
        <w:rPr>
          <w:rFonts w:ascii="Arial Narrow" w:hAnsi="Arial Narrow" w:cs="Tahoma"/>
        </w:rPr>
        <w:t xml:space="preserve">, </w:t>
      </w:r>
      <w:proofErr w:type="spellStart"/>
      <w:r w:rsidR="00403ABB" w:rsidRPr="00C974AB">
        <w:rPr>
          <w:rFonts w:ascii="Arial Narrow" w:hAnsi="Arial Narrow" w:cs="Tahoma"/>
        </w:rPr>
        <w:t>Dräger</w:t>
      </w:r>
      <w:proofErr w:type="spellEnd"/>
      <w:r w:rsidR="00403ABB" w:rsidRPr="00C974AB">
        <w:rPr>
          <w:rFonts w:ascii="Arial Narrow" w:hAnsi="Arial Narrow" w:cs="Tahoma"/>
        </w:rPr>
        <w:t xml:space="preserve"> 7510 </w:t>
      </w:r>
      <w:proofErr w:type="spellStart"/>
      <w:r w:rsidR="00403ABB" w:rsidRPr="00C974AB">
        <w:rPr>
          <w:rFonts w:ascii="Arial Narrow" w:hAnsi="Arial Narrow" w:cs="Tahoma"/>
        </w:rPr>
        <w:t>classic</w:t>
      </w:r>
      <w:proofErr w:type="spellEnd"/>
      <w:r w:rsidR="00403ABB" w:rsidRPr="00C974AB">
        <w:rPr>
          <w:rFonts w:ascii="Arial Narrow" w:hAnsi="Arial Narrow" w:cs="Tahoma"/>
        </w:rPr>
        <w:t>.</w:t>
      </w:r>
    </w:p>
    <w:p w14:paraId="6CC1E693" w14:textId="77777777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5AD339A3" w14:textId="6A12B1C7" w:rsidR="00AD709B" w:rsidRPr="00C974AB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Výsledkom </w:t>
      </w:r>
      <w:r w:rsidR="00EE4205" w:rsidRPr="00C974AB">
        <w:rPr>
          <w:rFonts w:ascii="Arial Narrow" w:hAnsi="Arial Narrow" w:cs="Tahoma"/>
        </w:rPr>
        <w:t>bude</w:t>
      </w:r>
      <w:r w:rsidRPr="00C974AB">
        <w:rPr>
          <w:rFonts w:ascii="Arial Narrow" w:hAnsi="Arial Narrow" w:cs="Tahoma"/>
        </w:rPr>
        <w:t xml:space="preserve"> uzatvorenie servisnej zmluvy na obdobie 48 mesiacov. Plnenie bude realizované formou objednávok.     </w:t>
      </w:r>
    </w:p>
    <w:p w14:paraId="051EB039" w14:textId="77777777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055B2006" w14:textId="6A3B1561" w:rsidR="00AD709B" w:rsidRPr="00C974AB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Predmet zákazky pozostáva z: </w:t>
      </w:r>
    </w:p>
    <w:p w14:paraId="5EE8BF97" w14:textId="77777777" w:rsidR="00C974AB" w:rsidRPr="00C974AB" w:rsidRDefault="00AD709B" w:rsidP="00C974AB">
      <w:pPr>
        <w:pStyle w:val="Odsekzoznamu"/>
        <w:numPr>
          <w:ilvl w:val="0"/>
          <w:numId w:val="8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Vykonávan</w:t>
      </w:r>
      <w:r w:rsidR="00EE4205" w:rsidRPr="00C974AB">
        <w:rPr>
          <w:rFonts w:ascii="Arial Narrow" w:hAnsi="Arial Narrow" w:cs="Tahoma"/>
        </w:rPr>
        <w:t>ia</w:t>
      </w:r>
      <w:r w:rsidRPr="00C974AB">
        <w:rPr>
          <w:rFonts w:ascii="Arial Narrow" w:hAnsi="Arial Narrow" w:cs="Tahoma"/>
        </w:rPr>
        <w:t xml:space="preserve"> servisných služieb k prístrojom zn. </w:t>
      </w:r>
      <w:proofErr w:type="spellStart"/>
      <w:r w:rsidR="00967541" w:rsidRPr="00C974AB">
        <w:rPr>
          <w:rFonts w:ascii="Arial Narrow" w:hAnsi="Arial Narrow" w:cs="Tahoma"/>
        </w:rPr>
        <w:t>Dräger</w:t>
      </w:r>
      <w:proofErr w:type="spellEnd"/>
      <w:r w:rsidRPr="00C974AB">
        <w:rPr>
          <w:rFonts w:ascii="Arial Narrow" w:hAnsi="Arial Narrow" w:cs="Tahoma"/>
        </w:rPr>
        <w:t>, ktoré budú zahŕňať vykonávanie pravidelných a nepravidelných servisných úkonov,</w:t>
      </w:r>
    </w:p>
    <w:p w14:paraId="026FA433" w14:textId="3D7C26C9" w:rsidR="00AD709B" w:rsidRPr="00C974AB" w:rsidRDefault="00AD709B" w:rsidP="00C974AB">
      <w:pPr>
        <w:pStyle w:val="Odsekzoznamu"/>
        <w:numPr>
          <w:ilvl w:val="0"/>
          <w:numId w:val="8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Nákup</w:t>
      </w:r>
      <w:r w:rsidR="00EE4205" w:rsidRPr="00C974AB">
        <w:rPr>
          <w:rFonts w:ascii="Arial Narrow" w:hAnsi="Arial Narrow" w:cs="Tahoma"/>
        </w:rPr>
        <w:t>u</w:t>
      </w:r>
      <w:r w:rsidRPr="00C974AB">
        <w:rPr>
          <w:rFonts w:ascii="Arial Narrow" w:hAnsi="Arial Narrow" w:cs="Tahoma"/>
        </w:rPr>
        <w:t xml:space="preserve"> náustkov a pások k analyzátorom dychu zn. </w:t>
      </w:r>
      <w:proofErr w:type="spellStart"/>
      <w:r w:rsidR="00967541" w:rsidRPr="00C974AB">
        <w:rPr>
          <w:rFonts w:ascii="Arial Narrow" w:hAnsi="Arial Narrow" w:cs="Tahoma"/>
        </w:rPr>
        <w:t>Dräger</w:t>
      </w:r>
      <w:proofErr w:type="spellEnd"/>
      <w:r w:rsidRPr="00C974AB">
        <w:rPr>
          <w:rFonts w:ascii="Arial Narrow" w:hAnsi="Arial Narrow" w:cs="Tahoma"/>
        </w:rPr>
        <w:t xml:space="preserve"> </w:t>
      </w:r>
    </w:p>
    <w:p w14:paraId="250B4618" w14:textId="209AC91D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3C8CCCA1" w14:textId="68641AB3" w:rsidR="00AD709B" w:rsidRPr="00C974AB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Vykonávanie servisných služieb k prístrojom zn. </w:t>
      </w:r>
      <w:proofErr w:type="spellStart"/>
      <w:r w:rsidR="00967541" w:rsidRPr="00C974AB">
        <w:rPr>
          <w:rFonts w:ascii="Arial Narrow" w:hAnsi="Arial Narrow" w:cs="Tahoma"/>
        </w:rPr>
        <w:t>Dräger</w:t>
      </w:r>
      <w:proofErr w:type="spellEnd"/>
      <w:r w:rsidRPr="00C974AB">
        <w:rPr>
          <w:rFonts w:ascii="Arial Narrow" w:hAnsi="Arial Narrow" w:cs="Tahoma"/>
        </w:rPr>
        <w:t>, ktoré budú zahŕňať vykonávanie pravidelných a nepravidelných servisných úkonov</w:t>
      </w:r>
      <w:r w:rsidR="00612000">
        <w:rPr>
          <w:rFonts w:ascii="Arial Narrow" w:hAnsi="Arial Narrow" w:cs="Tahoma"/>
        </w:rPr>
        <w:t>.</w:t>
      </w:r>
    </w:p>
    <w:p w14:paraId="00930207" w14:textId="77777777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22C1693D" w14:textId="68028E22" w:rsidR="00AD709B" w:rsidRPr="00C974AB" w:rsidRDefault="00EE4205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Zahŕňa p</w:t>
      </w:r>
      <w:r w:rsidR="00AD709B" w:rsidRPr="00C974AB">
        <w:rPr>
          <w:rFonts w:ascii="Arial Narrow" w:hAnsi="Arial Narrow" w:cs="Tahoma"/>
        </w:rPr>
        <w:t>oskytovanie autorizovaného pozáručného servisu analyzátor</w:t>
      </w:r>
      <w:r w:rsidRPr="00C974AB">
        <w:rPr>
          <w:rFonts w:ascii="Arial Narrow" w:hAnsi="Arial Narrow" w:cs="Tahoma"/>
        </w:rPr>
        <w:t>ov</w:t>
      </w:r>
      <w:r w:rsidR="00AD709B" w:rsidRPr="00C974AB">
        <w:rPr>
          <w:rFonts w:ascii="Arial Narrow" w:hAnsi="Arial Narrow" w:cs="Tahoma"/>
        </w:rPr>
        <w:t xml:space="preserve"> dychu zn. </w:t>
      </w:r>
      <w:proofErr w:type="spellStart"/>
      <w:r w:rsidR="00967541" w:rsidRPr="00C974AB">
        <w:rPr>
          <w:rFonts w:ascii="Arial Narrow" w:hAnsi="Arial Narrow" w:cs="Tahoma"/>
        </w:rPr>
        <w:t>Dräger</w:t>
      </w:r>
      <w:proofErr w:type="spellEnd"/>
      <w:r w:rsidR="00AD709B" w:rsidRPr="00C974AB">
        <w:rPr>
          <w:rFonts w:ascii="Arial Narrow" w:hAnsi="Arial Narrow" w:cs="Tahoma"/>
        </w:rPr>
        <w:t xml:space="preserve"> a realizáciu opráv, vrátane poskytnutia potrebných originálnych náhradných dielov.</w:t>
      </w:r>
    </w:p>
    <w:p w14:paraId="70EF0075" w14:textId="77777777" w:rsidR="00AD709B" w:rsidRPr="00C974AB" w:rsidRDefault="00AD709B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3D7D721C" w14:textId="77777777" w:rsidR="006F15B6" w:rsidRPr="00C974AB" w:rsidRDefault="006F15B6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Zahŕňa pravidelný servis, a to </w:t>
      </w:r>
      <w:proofErr w:type="spellStart"/>
      <w:r w:rsidRPr="00C974AB">
        <w:rPr>
          <w:rFonts w:ascii="Arial Narrow" w:hAnsi="Arial Narrow" w:cs="Tahoma"/>
        </w:rPr>
        <w:t>Justáž</w:t>
      </w:r>
      <w:proofErr w:type="spellEnd"/>
      <w:r w:rsidRPr="00C974AB">
        <w:rPr>
          <w:rFonts w:ascii="Arial Narrow" w:hAnsi="Arial Narrow" w:cs="Tahoma"/>
        </w:rPr>
        <w:t xml:space="preserve"> v časovej perióde jedenkrát za každých 6 po sebe nasledujúcich mesiacov v rozsahu stanovenom výrobcom analyzátora dychu, ako aj po každej prípadnej oprave poruchy analyzátora dychu. Rovnako požadujeme zabezpečenie dopravy, a to všetkých nákladov spojených s odoslaním a následným prijatím analyzátora na a z následného overenia analyzátorov dychu u tretej osoby zabezpečenej objednávateľom na území SR.  </w:t>
      </w:r>
    </w:p>
    <w:p w14:paraId="108F78A3" w14:textId="77777777" w:rsidR="006F15B6" w:rsidRPr="00C974AB" w:rsidRDefault="006F15B6" w:rsidP="006F15B6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6F75E666" w14:textId="576E4EDD" w:rsidR="006F15B6" w:rsidRPr="00C974AB" w:rsidRDefault="006F15B6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proofErr w:type="spellStart"/>
      <w:r w:rsidRPr="00C974AB">
        <w:rPr>
          <w:rFonts w:ascii="Arial Narrow" w:hAnsi="Arial Narrow" w:cs="Tahoma"/>
        </w:rPr>
        <w:t>Justáž</w:t>
      </w:r>
      <w:proofErr w:type="spellEnd"/>
      <w:r w:rsidRPr="00C974AB">
        <w:rPr>
          <w:rFonts w:ascii="Arial Narrow" w:hAnsi="Arial Narrow" w:cs="Tahoma"/>
        </w:rPr>
        <w:t>, ktorou sa rozumie nastavenie parametrov prístroja s cieľom zabezpečiť čo najvyššiu presnosť prístroja.</w:t>
      </w:r>
      <w:r w:rsidR="00C974AB">
        <w:rPr>
          <w:rFonts w:ascii="Arial Narrow" w:hAnsi="Arial Narrow" w:cs="Tahoma"/>
        </w:rPr>
        <w:t xml:space="preserve"> </w:t>
      </w:r>
      <w:r w:rsidRPr="00C974AB">
        <w:rPr>
          <w:rFonts w:ascii="Arial Narrow" w:hAnsi="Arial Narrow" w:cs="Tahoma"/>
        </w:rPr>
        <w:t>Spolu s </w:t>
      </w:r>
      <w:proofErr w:type="spellStart"/>
      <w:r w:rsidRPr="00C974AB">
        <w:rPr>
          <w:rFonts w:ascii="Arial Narrow" w:hAnsi="Arial Narrow" w:cs="Tahoma"/>
        </w:rPr>
        <w:t>justážou</w:t>
      </w:r>
      <w:proofErr w:type="spellEnd"/>
      <w:r w:rsidRPr="00C974AB">
        <w:rPr>
          <w:rFonts w:ascii="Arial Narrow" w:hAnsi="Arial Narrow" w:cs="Tahoma"/>
        </w:rPr>
        <w:t xml:space="preserve"> sa vždy vykoná profylaxia prístroja. </w:t>
      </w:r>
    </w:p>
    <w:p w14:paraId="1914D8C2" w14:textId="77777777" w:rsidR="006F15B6" w:rsidRPr="00C974AB" w:rsidRDefault="006F15B6" w:rsidP="006F15B6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71DFF3A8" w14:textId="40C6E27D" w:rsidR="00C974AB" w:rsidRDefault="006F15B6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Objednávateľ </w:t>
      </w:r>
      <w:r w:rsidRPr="00AD709B">
        <w:rPr>
          <w:rFonts w:ascii="Arial Narrow" w:hAnsi="Arial Narrow" w:cs="Tahoma"/>
        </w:rPr>
        <w:t xml:space="preserve">doručí analyzátory dychu do servisného strediska </w:t>
      </w:r>
      <w:r>
        <w:rPr>
          <w:rFonts w:ascii="Arial Narrow" w:hAnsi="Arial Narrow" w:cs="Tahoma"/>
        </w:rPr>
        <w:t xml:space="preserve">poskytovateľa. Poskytovateľ zabezpečí logistiku spojenú s poskytovaním servisu a následného overenia. </w:t>
      </w:r>
      <w:r w:rsidRPr="00C974AB">
        <w:rPr>
          <w:rFonts w:ascii="Arial Narrow" w:hAnsi="Arial Narrow" w:cs="Tahoma"/>
        </w:rPr>
        <w:t xml:space="preserve">Tzn. že </w:t>
      </w:r>
    </w:p>
    <w:p w14:paraId="7C94D681" w14:textId="21EA2C35" w:rsidR="00C974AB" w:rsidRPr="00C974AB" w:rsidRDefault="00C974AB" w:rsidP="00C974AB">
      <w:pPr>
        <w:pStyle w:val="Odsekzoznamu"/>
        <w:numPr>
          <w:ilvl w:val="1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 xml:space="preserve">poskytovateľ po vykonaní servisu zabezpečí </w:t>
      </w:r>
      <w:r w:rsidR="006F15B6" w:rsidRPr="00C974AB">
        <w:rPr>
          <w:rFonts w:ascii="Arial Narrow" w:hAnsi="Arial Narrow" w:cs="Tahoma"/>
        </w:rPr>
        <w:t>logistiku spojenú s prepravou zariadenia na miesto následného overenia u tretej osoby na území SR</w:t>
      </w:r>
      <w:r w:rsidR="00614F8D" w:rsidRPr="00C974AB">
        <w:rPr>
          <w:rFonts w:ascii="Arial Narrow" w:hAnsi="Arial Narrow" w:cs="Tahoma"/>
        </w:rPr>
        <w:t xml:space="preserve"> (logistické náklady typ 1)</w:t>
      </w:r>
      <w:r w:rsidR="006F15B6" w:rsidRPr="00C974AB">
        <w:rPr>
          <w:rFonts w:ascii="Arial Narrow" w:hAnsi="Arial Narrow" w:cs="Tahoma"/>
        </w:rPr>
        <w:t xml:space="preserve">. Poskytovateľ zabezpečí, že zariadenia budú doručené tretej osobe vykonávajúcej následné overenie plne nabité.  </w:t>
      </w:r>
    </w:p>
    <w:p w14:paraId="329AEA9E" w14:textId="77777777" w:rsidR="00C974AB" w:rsidRDefault="006F15B6" w:rsidP="00C974AB">
      <w:pPr>
        <w:pStyle w:val="Odsekzoznamu"/>
        <w:numPr>
          <w:ilvl w:val="1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Na základe požiadavky objednávateľa poskytovateľ po následnom overení zabezpečí aj prepravu analyzátorov dychu z miesta následného overenia späť k objednávateľovi na miesto v SR určené objednávateľom</w:t>
      </w:r>
      <w:r w:rsidR="00614F8D" w:rsidRPr="00C974AB">
        <w:rPr>
          <w:rFonts w:ascii="Arial Narrow" w:hAnsi="Arial Narrow" w:cs="Tahoma"/>
        </w:rPr>
        <w:t xml:space="preserve"> (logistické náklady typ 2)</w:t>
      </w:r>
      <w:r w:rsidRPr="00C974AB">
        <w:rPr>
          <w:rFonts w:ascii="Arial Narrow" w:hAnsi="Arial Narrow" w:cs="Tahoma"/>
        </w:rPr>
        <w:t xml:space="preserve">. </w:t>
      </w:r>
    </w:p>
    <w:p w14:paraId="0033468F" w14:textId="36F6BC19" w:rsidR="00AD709B" w:rsidRPr="00C974AB" w:rsidRDefault="006F15B6" w:rsidP="00C974AB">
      <w:pPr>
        <w:pStyle w:val="Odsekzoznamu"/>
        <w:numPr>
          <w:ilvl w:val="1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C974AB">
        <w:rPr>
          <w:rFonts w:ascii="Arial Narrow" w:hAnsi="Arial Narrow" w:cs="Tahoma"/>
        </w:rPr>
        <w:t>V prípade ak sa v súvislosti so servisom zariadenia nevykonáva následné overenie poskytovateľ na základe požiadavky objednávateľa zabezpečí dopravu analyzátora od poskytovateľa k objednávateľovi na miesto v SR určené objednávateľom</w:t>
      </w:r>
      <w:r w:rsidR="00614F8D" w:rsidRPr="00C974AB">
        <w:rPr>
          <w:rFonts w:ascii="Arial Narrow" w:hAnsi="Arial Narrow" w:cs="Tahoma"/>
        </w:rPr>
        <w:t xml:space="preserve"> (logistické náklady typ 3)</w:t>
      </w:r>
      <w:r w:rsidRPr="00C974AB">
        <w:rPr>
          <w:rFonts w:ascii="Arial Narrow" w:hAnsi="Arial Narrow" w:cs="Tahoma"/>
        </w:rPr>
        <w:t>.</w:t>
      </w:r>
    </w:p>
    <w:p w14:paraId="0D8EFD97" w14:textId="77777777" w:rsidR="008F0D9E" w:rsidRPr="00AD709B" w:rsidRDefault="008F0D9E" w:rsidP="006F15B6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A2681F0" w14:textId="3F49314E" w:rsidR="00AD709B" w:rsidRPr="00AD709B" w:rsidRDefault="00EE4205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Termíny plnenia sú uvedené v zmluve.</w:t>
      </w:r>
    </w:p>
    <w:p w14:paraId="7504A449" w14:textId="77777777" w:rsidR="00EE4205" w:rsidRDefault="00EE4205" w:rsidP="00AD709B">
      <w:pPr>
        <w:autoSpaceDE w:val="0"/>
        <w:autoSpaceDN w:val="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77798A73" w14:textId="77777777" w:rsidR="00EE4205" w:rsidRDefault="00AD709B" w:rsidP="00C974AB">
      <w:pPr>
        <w:pStyle w:val="Odsekzoznamu"/>
        <w:numPr>
          <w:ilvl w:val="0"/>
          <w:numId w:val="7"/>
        </w:numPr>
        <w:autoSpaceDE w:val="0"/>
        <w:autoSpaceDN w:val="0"/>
        <w:jc w:val="both"/>
        <w:rPr>
          <w:rFonts w:ascii="Arial Narrow" w:hAnsi="Arial Narrow" w:cs="Tahoma"/>
        </w:rPr>
      </w:pPr>
      <w:r w:rsidRPr="00AD709B">
        <w:rPr>
          <w:rFonts w:ascii="Arial Narrow" w:hAnsi="Arial Narrow" w:cs="Tahoma"/>
        </w:rPr>
        <w:t>Verejný obstarávateľ požaduje pri dodaní:</w:t>
      </w:r>
    </w:p>
    <w:p w14:paraId="4241A60A" w14:textId="0ADFFDC9" w:rsid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pri poskytovaní servisných služieb boli používané výrobcom analyzátorov dychu predpísané, schválené a kalibrované diagnostické zariadenia, meracie prístroje, opravárenské nástroje a boli dodržiavané technologické postupy stanovené výrobcom analyzátorov dychu</w:t>
      </w:r>
      <w:r w:rsidR="008D6FD8">
        <w:rPr>
          <w:rFonts w:ascii="Arial Narrow" w:hAnsi="Arial Narrow" w:cs="Tahoma"/>
        </w:rPr>
        <w:t>,</w:t>
      </w:r>
    </w:p>
    <w:p w14:paraId="16AA279A" w14:textId="77777777" w:rsid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pri servisných službách boli používané originálne náhradné diely,</w:t>
      </w:r>
    </w:p>
    <w:p w14:paraId="3BA927A7" w14:textId="6A9CA671" w:rsidR="00464CA8" w:rsidRPr="00EE4205" w:rsidRDefault="00AD709B" w:rsidP="00EE4205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Tahoma"/>
        </w:rPr>
      </w:pPr>
      <w:r w:rsidRPr="00EE4205">
        <w:rPr>
          <w:rFonts w:ascii="Arial Narrow" w:hAnsi="Arial Narrow" w:cs="Tahoma"/>
        </w:rPr>
        <w:t>aby vplyvom činnosti poskytovateľa na analyzátoroch dychu nedošlo k strate či obmedzeniu záruk na analyzátoroch alebo ich častiach a príslušenstve.</w:t>
      </w:r>
    </w:p>
    <w:p w14:paraId="4B75DE49" w14:textId="77777777" w:rsidR="00CA3599" w:rsidRPr="0080393C" w:rsidRDefault="00CA3599" w:rsidP="00AD70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AD709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6A4A31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09E2" w14:textId="77777777" w:rsidR="00A95E05" w:rsidRDefault="00A95E05" w:rsidP="00AE04EE">
      <w:r>
        <w:separator/>
      </w:r>
    </w:p>
  </w:endnote>
  <w:endnote w:type="continuationSeparator" w:id="0">
    <w:p w14:paraId="0ADBDDAF" w14:textId="77777777" w:rsidR="00A95E05" w:rsidRDefault="00A95E05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C652" w14:textId="77777777" w:rsidR="00A95E05" w:rsidRDefault="00A95E05" w:rsidP="00AE04EE">
      <w:r>
        <w:separator/>
      </w:r>
    </w:p>
  </w:footnote>
  <w:footnote w:type="continuationSeparator" w:id="0">
    <w:p w14:paraId="348614C2" w14:textId="77777777" w:rsidR="00A95E05" w:rsidRDefault="00A95E05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5B74" w14:textId="77777777" w:rsidR="006A4A31" w:rsidRDefault="006A4A31" w:rsidP="006A4A31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1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Opis predmetu zákazky</w:t>
    </w:r>
  </w:p>
  <w:p w14:paraId="62951205" w14:textId="2F9922AB" w:rsidR="006A4A31" w:rsidRDefault="006A4A31" w:rsidP="006A4A31">
    <w:pPr>
      <w:pStyle w:val="Hlavika"/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82192"/>
    <w:multiLevelType w:val="hybridMultilevel"/>
    <w:tmpl w:val="D1C87B48"/>
    <w:lvl w:ilvl="0" w:tplc="C958E6CC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3220"/>
    <w:multiLevelType w:val="hybridMultilevel"/>
    <w:tmpl w:val="45B240FC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B5ACD"/>
    <w:multiLevelType w:val="hybridMultilevel"/>
    <w:tmpl w:val="4382445A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16AD"/>
    <w:multiLevelType w:val="hybridMultilevel"/>
    <w:tmpl w:val="5F0822BE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141DB6"/>
    <w:multiLevelType w:val="hybridMultilevel"/>
    <w:tmpl w:val="021AF6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32DA4"/>
    <w:multiLevelType w:val="hybridMultilevel"/>
    <w:tmpl w:val="68261676"/>
    <w:lvl w:ilvl="0" w:tplc="AB3219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074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84008">
    <w:abstractNumId w:val="1"/>
  </w:num>
  <w:num w:numId="3" w16cid:durableId="1252468456">
    <w:abstractNumId w:val="5"/>
  </w:num>
  <w:num w:numId="4" w16cid:durableId="1645313705">
    <w:abstractNumId w:val="3"/>
  </w:num>
  <w:num w:numId="5" w16cid:durableId="1797137792">
    <w:abstractNumId w:val="2"/>
  </w:num>
  <w:num w:numId="6" w16cid:durableId="26640104">
    <w:abstractNumId w:val="0"/>
  </w:num>
  <w:num w:numId="7" w16cid:durableId="111901649">
    <w:abstractNumId w:val="6"/>
  </w:num>
  <w:num w:numId="8" w16cid:durableId="2075161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2CA1"/>
    <w:rsid w:val="000971CB"/>
    <w:rsid w:val="000A028A"/>
    <w:rsid w:val="000B4283"/>
    <w:rsid w:val="000B75C3"/>
    <w:rsid w:val="000D7B17"/>
    <w:rsid w:val="00126890"/>
    <w:rsid w:val="00135009"/>
    <w:rsid w:val="001D0E68"/>
    <w:rsid w:val="001F08D0"/>
    <w:rsid w:val="001F3B7D"/>
    <w:rsid w:val="00212146"/>
    <w:rsid w:val="00247A63"/>
    <w:rsid w:val="00332D59"/>
    <w:rsid w:val="003446C7"/>
    <w:rsid w:val="0035426C"/>
    <w:rsid w:val="003A6BE0"/>
    <w:rsid w:val="003B2750"/>
    <w:rsid w:val="003C73FC"/>
    <w:rsid w:val="00403ABB"/>
    <w:rsid w:val="0043436F"/>
    <w:rsid w:val="00446E96"/>
    <w:rsid w:val="00464CA8"/>
    <w:rsid w:val="004D2B49"/>
    <w:rsid w:val="004F6286"/>
    <w:rsid w:val="00563BAF"/>
    <w:rsid w:val="005C73B9"/>
    <w:rsid w:val="005D22AE"/>
    <w:rsid w:val="005F4A77"/>
    <w:rsid w:val="006029A6"/>
    <w:rsid w:val="00612000"/>
    <w:rsid w:val="00614F8D"/>
    <w:rsid w:val="00641F07"/>
    <w:rsid w:val="00691536"/>
    <w:rsid w:val="006A4A31"/>
    <w:rsid w:val="006C6C52"/>
    <w:rsid w:val="006D10C3"/>
    <w:rsid w:val="006E681D"/>
    <w:rsid w:val="006F15B6"/>
    <w:rsid w:val="0073220C"/>
    <w:rsid w:val="00734A8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8D4AB8"/>
    <w:rsid w:val="008D6FD8"/>
    <w:rsid w:val="008F0D9E"/>
    <w:rsid w:val="00967541"/>
    <w:rsid w:val="009A02AD"/>
    <w:rsid w:val="009F026A"/>
    <w:rsid w:val="00A07AB0"/>
    <w:rsid w:val="00A83926"/>
    <w:rsid w:val="00A95E05"/>
    <w:rsid w:val="00AB48BD"/>
    <w:rsid w:val="00AD709B"/>
    <w:rsid w:val="00AE04EE"/>
    <w:rsid w:val="00AF52BD"/>
    <w:rsid w:val="00B41C35"/>
    <w:rsid w:val="00B42687"/>
    <w:rsid w:val="00B446C9"/>
    <w:rsid w:val="00BA736E"/>
    <w:rsid w:val="00BD7F42"/>
    <w:rsid w:val="00C0656F"/>
    <w:rsid w:val="00C175E9"/>
    <w:rsid w:val="00C73C66"/>
    <w:rsid w:val="00C8006E"/>
    <w:rsid w:val="00C9312D"/>
    <w:rsid w:val="00C974AB"/>
    <w:rsid w:val="00CA0783"/>
    <w:rsid w:val="00CA3599"/>
    <w:rsid w:val="00CC31D9"/>
    <w:rsid w:val="00D01BA5"/>
    <w:rsid w:val="00D01F9F"/>
    <w:rsid w:val="00D13E41"/>
    <w:rsid w:val="00D41E4C"/>
    <w:rsid w:val="00DA0083"/>
    <w:rsid w:val="00DF1F2C"/>
    <w:rsid w:val="00E16A5F"/>
    <w:rsid w:val="00E4154E"/>
    <w:rsid w:val="00E51407"/>
    <w:rsid w:val="00E57D06"/>
    <w:rsid w:val="00E964F7"/>
    <w:rsid w:val="00EE007A"/>
    <w:rsid w:val="00EE1754"/>
    <w:rsid w:val="00E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30</cp:revision>
  <cp:lastPrinted>2019-09-18T08:23:00Z</cp:lastPrinted>
  <dcterms:created xsi:type="dcterms:W3CDTF">2019-08-15T11:59:00Z</dcterms:created>
  <dcterms:modified xsi:type="dcterms:W3CDTF">2023-03-09T13:06:00Z</dcterms:modified>
</cp:coreProperties>
</file>