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63F42" w14:textId="5E536A20" w:rsidR="00D61EBA" w:rsidRPr="004A66F2" w:rsidRDefault="00D61EBA" w:rsidP="00BB02CC">
      <w:pPr>
        <w:pStyle w:val="Heading4"/>
        <w:ind w:left="0" w:firstLine="0"/>
        <w:rPr>
          <w:rFonts w:ascii="Cambria" w:hAnsi="Cambria"/>
          <w:sz w:val="22"/>
          <w:szCs w:val="22"/>
          <w:lang w:val="sk-SK"/>
        </w:rPr>
      </w:pPr>
      <w:bookmarkStart w:id="0" w:name="_Hlk125365241"/>
      <w:bookmarkEnd w:id="0"/>
      <w:r w:rsidRPr="004A66F2">
        <w:rPr>
          <w:rFonts w:ascii="Cambria" w:hAnsi="Cambria"/>
          <w:sz w:val="22"/>
          <w:szCs w:val="22"/>
          <w:lang w:val="sk-SK"/>
        </w:rPr>
        <w:t xml:space="preserve">OPIS PREDMETU </w:t>
      </w:r>
      <w:r w:rsidR="007A4D94" w:rsidRPr="004A66F2">
        <w:rPr>
          <w:rFonts w:ascii="Cambria" w:hAnsi="Cambria"/>
          <w:sz w:val="22"/>
          <w:szCs w:val="22"/>
          <w:lang w:val="sk-SK"/>
        </w:rPr>
        <w:t>ZMLUVY</w:t>
      </w:r>
    </w:p>
    <w:p w14:paraId="0D74B25C" w14:textId="4A6EF67D" w:rsidR="00B46823" w:rsidRPr="004A66F2" w:rsidRDefault="00B46823" w:rsidP="00BB02CC">
      <w:pPr>
        <w:pStyle w:val="Heading4"/>
        <w:numPr>
          <w:ilvl w:val="1"/>
          <w:numId w:val="43"/>
        </w:numPr>
        <w:ind w:hanging="792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>POŽIADAVKY NA POSKYTOVANÉ SLUŽBY</w:t>
      </w:r>
    </w:p>
    <w:p w14:paraId="50EB2C24" w14:textId="0ADADEE4" w:rsidR="00B46823" w:rsidRPr="004A66F2" w:rsidRDefault="0077623F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iCs/>
          <w:szCs w:val="22"/>
        </w:rPr>
      </w:pPr>
      <w:r w:rsidRPr="004A66F2">
        <w:rPr>
          <w:rFonts w:ascii="Cambria" w:hAnsi="Cambria"/>
          <w:iCs/>
          <w:szCs w:val="22"/>
        </w:rPr>
        <w:t xml:space="preserve"> </w:t>
      </w:r>
      <w:r w:rsidR="00B46823" w:rsidRPr="004A66F2">
        <w:rPr>
          <w:rFonts w:ascii="Cambria" w:hAnsi="Cambria"/>
          <w:iCs/>
          <w:szCs w:val="22"/>
        </w:rPr>
        <w:t xml:space="preserve">NBS požaduje, aby </w:t>
      </w:r>
      <w:r w:rsidR="00ED77D9" w:rsidRPr="004A66F2">
        <w:rPr>
          <w:rFonts w:ascii="Cambria" w:hAnsi="Cambria"/>
          <w:iCs/>
          <w:szCs w:val="22"/>
        </w:rPr>
        <w:t>Poskytované služby</w:t>
      </w:r>
      <w:r w:rsidR="00B46823" w:rsidRPr="004A66F2">
        <w:rPr>
          <w:rFonts w:ascii="Cambria" w:hAnsi="Cambria"/>
          <w:iCs/>
          <w:szCs w:val="22"/>
        </w:rPr>
        <w:t xml:space="preserve"> spĺňal</w:t>
      </w:r>
      <w:r w:rsidR="00ED77D9" w:rsidRPr="004A66F2">
        <w:rPr>
          <w:rFonts w:ascii="Cambria" w:hAnsi="Cambria"/>
          <w:iCs/>
          <w:szCs w:val="22"/>
        </w:rPr>
        <w:t>i</w:t>
      </w:r>
      <w:r w:rsidR="00B46823" w:rsidRPr="004A66F2">
        <w:rPr>
          <w:rFonts w:ascii="Cambria" w:hAnsi="Cambria"/>
          <w:iCs/>
          <w:szCs w:val="22"/>
        </w:rPr>
        <w:t xml:space="preserve"> minimálne nasledujúce požiadavky na služby:</w:t>
      </w:r>
    </w:p>
    <w:p w14:paraId="1E30A1D9" w14:textId="77777777" w:rsidR="00BB02CC" w:rsidRPr="004A66F2" w:rsidRDefault="00BB02CC" w:rsidP="00BB02CC">
      <w:pPr>
        <w:pStyle w:val="ListParagraph"/>
        <w:keepNext/>
        <w:numPr>
          <w:ilvl w:val="0"/>
          <w:numId w:val="43"/>
        </w:numPr>
        <w:outlineLvl w:val="3"/>
        <w:rPr>
          <w:rFonts w:ascii="Cambria" w:hAnsi="Cambria"/>
          <w:b/>
          <w:bCs/>
          <w:vanish/>
          <w:color w:val="000000"/>
          <w:sz w:val="22"/>
          <w:szCs w:val="22"/>
          <w:lang w:val="sk-SK"/>
        </w:rPr>
      </w:pPr>
    </w:p>
    <w:p w14:paraId="69094E2C" w14:textId="2F1044EA" w:rsidR="00B46823" w:rsidRPr="004A66F2" w:rsidRDefault="00B46823" w:rsidP="00BB02CC">
      <w:pPr>
        <w:pStyle w:val="Heading4"/>
        <w:numPr>
          <w:ilvl w:val="1"/>
          <w:numId w:val="43"/>
        </w:numPr>
        <w:ind w:hanging="792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 xml:space="preserve">Služba „Monitoring bezpečnosti IT“ </w:t>
      </w:r>
    </w:p>
    <w:p w14:paraId="2508D9CF" w14:textId="77777777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iCs/>
          <w:szCs w:val="22"/>
        </w:rPr>
      </w:pPr>
      <w:r w:rsidRPr="004A66F2">
        <w:rPr>
          <w:rFonts w:ascii="Cambria" w:hAnsi="Cambria"/>
          <w:iCs/>
          <w:szCs w:val="22"/>
        </w:rPr>
        <w:t>Cieľom služby je vyhľadávanie a prešetrenie podozrivých log záznamov, udalostí a alarmov a spolupodieľanie na riešení bezpečnostných incidentov.</w:t>
      </w:r>
    </w:p>
    <w:p w14:paraId="5F989C49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 xml:space="preserve">Priebežné monitorovanie bezpečnostných udalostí v IT NBS pomocou nástrojov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SIEMu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>.</w:t>
      </w:r>
    </w:p>
    <w:p w14:paraId="7CB07E4C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>Analýza a vyhodnotenie detegovaných podozrivých zistení v log záznamoch a udalostiach. A takisto analýza a vyhodnotenie alarmov detekčných metód a anomálií v nazbieraných dátach.</w:t>
      </w:r>
    </w:p>
    <w:p w14:paraId="19EA2B63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 xml:space="preserve">Evidencia a kategorizácia prešetrovaných podozrivých zistení v denníku bezpečnostných zistení SIEM. V denníku bezpečnostných zistení SIEM je potrebné evidovať minimálne nasledovné informácie: jednoznačný identifikátor záznamu, dátum a čas zistenia, identifikátor riešiteľa, krátky popis zistenia, typ zistenia (týka sa bezpečnosti IT, prevádzky IT a pod.), kategória podozrenia (napr. závadný cieľ, prihlásenie používateľa, anomália v sieti a pod.), stav riešenia, postup riešenia, názov dotknutého systému,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link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na externú informáciu. </w:t>
      </w:r>
    </w:p>
    <w:p w14:paraId="478F3F85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 xml:space="preserve">Informácie evidované v denníku bezpečnostných zistení SIEM musia byť zdieľané medzi interným a externým SOC tímom. Denník bezpečnostných zistení SIEM je pomenovanie aplikácie/systému na evidenciu aktivít SOC tímov pri prešetrovaní podozrivých zistení a bezpečnostných incidentov. Pre účely denníka bezpečnostných zistení SIEM môže byť využitá existujúca NBS aplikácia alebo dodávateľom odporúčaná. Integrácia SIEM NBS a Denníka bezpečnostných zistení SIEM sa nevylučuje. Denník bezpečnostných zistení SIEM môže byť prevádzkovaný aj u dodávateľa. NBS nedisponuje automatizačnou platformou (SOAR) na orchestráciu a automatizáciu bezpečnostných operácií, incident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response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a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threat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hunting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workflow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>.</w:t>
      </w:r>
    </w:p>
    <w:p w14:paraId="5D84A0E4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 xml:space="preserve">Úvodné prešetrenie podozrivých zistení, ktoré zahrňuje minimálne: popis zistenia, identifikátor riešiteľa, analýzu príčiny a rozsahu zistenia a návrh opatrení. Úvodné prešetrenie sa vykonáva pre každé podozrivé zistenie a informácia o priebehu prešetrenia, zistených skutočnostiach a výsledku prešetrenia je zaznamenaná v denníku bezpečnostných zistení SIEM. Výsledkom úvodného prešetrenia je rozhodnutie, či prešetrované zistenie je bezpečnostný alebo prevádzkový incident, prípadne odporúčanie alebo informácia.. </w:t>
      </w:r>
    </w:p>
    <w:p w14:paraId="441D20EC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>Nahlásenie prevádzkových incidentov správcom dotknutých systémov.</w:t>
      </w:r>
    </w:p>
    <w:p w14:paraId="2C84CC43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 xml:space="preserve">Nahlásenie bezpečnostných incidentov správcom dotknutých systémov do Service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Desku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NBS. Bezpečnostné incidenty s vysokou prioritou (ktoré neznesú odklad) nahlásiť aj telefonicky správcovi dotknutého systému podľa rozpisu pohotovostí. V prípade že príslušný správca nezareaguje do 30 minút, kontaktovať osobu uvedenú v eskalačnom kontakte.</w:t>
      </w:r>
    </w:p>
    <w:p w14:paraId="7D9CE799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 xml:space="preserve">Detailné prešetrenie bezpečnostných incidentov,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t.j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. zistenie príčiny a súvislostí vzniku bezpečnostného incidentu, vykonanie analýzy rozsahu a dopadu na IT NBS. Priebeh riešenia bezpečnostného incidentu, zistené skutočnosti a výsledok sa zaznamenáva do denníka bezpečnostných zistení SIEM. Detailné prešetrenie sa vykonáva iba pre identifikovaný bezpečnostný incident. </w:t>
      </w:r>
    </w:p>
    <w:p w14:paraId="076DE0CE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>V rámci riešenia podozrivých zistení a bezpečnostných incidentov, ak je to možné, navrhovať opatrenia na zamedzenie ich opakovania, alebo vypracovať návrh na zabezpečenie včasnej identifikácie v prípade opakovania. V prípade identifikácie falošného poplachu navrhnúť opatrenia na zamedzenie jeho opakovania.</w:t>
      </w:r>
    </w:p>
    <w:p w14:paraId="1D55FB01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>Poskytovať súčinnosť internému SOC tímu pri riešení bezpečnostných incidentov týkajúcich sa kritických IT systémov až do ich úplného vyriešenia a odstránenia dôsledkov. Aktívny zásah je v kompetencii zamestnancov NBS.</w:t>
      </w:r>
    </w:p>
    <w:p w14:paraId="068B29BD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lastRenderedPageBreak/>
        <w:t>Poskytovať súčinnosť internému SOC tímu pri riešení ostatných bezpečnostných incidentov až do ich úplného vyriešenia a odstránenia dôsledkov v režime 8/5. Aktívny zásah je v kompetencii zamestnancov NBS.</w:t>
      </w:r>
    </w:p>
    <w:p w14:paraId="23CCD901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 xml:space="preserve">Aktívny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Threat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Hunting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,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t.j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>. minimálne 1x za týždeň prehľadanie a prešetrenie podozrivých log záznamov, udalostí a alarmov so zameraním na identifikáciu podozrivých vzorov správania a anomálií v dlhšom časovom úseku.</w:t>
      </w:r>
    </w:p>
    <w:p w14:paraId="04ADCEB0" w14:textId="77777777" w:rsidR="00B46823" w:rsidRPr="004A66F2" w:rsidRDefault="00B46823" w:rsidP="00217E89">
      <w:pPr>
        <w:pStyle w:val="normalL4"/>
        <w:numPr>
          <w:ilvl w:val="0"/>
          <w:numId w:val="0"/>
        </w:numPr>
        <w:ind w:left="1069"/>
        <w:rPr>
          <w:rFonts w:ascii="Cambria" w:hAnsi="Cambria"/>
        </w:rPr>
      </w:pPr>
    </w:p>
    <w:p w14:paraId="1ADEE8D1" w14:textId="77777777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b/>
          <w:bCs/>
          <w:iCs/>
          <w:szCs w:val="22"/>
        </w:rPr>
      </w:pPr>
      <w:r w:rsidRPr="004A66F2">
        <w:rPr>
          <w:rFonts w:ascii="Cambria" w:hAnsi="Cambria"/>
          <w:b/>
          <w:bCs/>
          <w:iCs/>
          <w:szCs w:val="22"/>
        </w:rPr>
        <w:t>Časový harmonogram poskytovania služby:</w:t>
      </w:r>
    </w:p>
    <w:p w14:paraId="74965A36" w14:textId="77777777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bCs/>
          <w:iCs/>
          <w:szCs w:val="22"/>
        </w:rPr>
      </w:pPr>
      <w:r w:rsidRPr="004A66F2">
        <w:rPr>
          <w:rFonts w:ascii="Cambria" w:hAnsi="Cambria"/>
          <w:bCs/>
          <w:iCs/>
          <w:szCs w:val="22"/>
        </w:rPr>
        <w:t>Režim 24/7 alebo 15/5 (počas rozšírených pracovných dní v čase od 6.00h do 21.00h s výnimkou poskytovania súčinnosti podľa bodu 2.10.)</w:t>
      </w:r>
    </w:p>
    <w:p w14:paraId="470FC3FA" w14:textId="77777777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b/>
          <w:bCs/>
          <w:iCs/>
          <w:szCs w:val="22"/>
        </w:rPr>
      </w:pPr>
      <w:r w:rsidRPr="004A66F2">
        <w:rPr>
          <w:rFonts w:ascii="Cambria" w:hAnsi="Cambria"/>
          <w:b/>
          <w:bCs/>
          <w:iCs/>
          <w:szCs w:val="22"/>
        </w:rPr>
        <w:br/>
        <w:t>Monitorovanie a vyhodnocovanie poskytovaných služieb:</w:t>
      </w:r>
    </w:p>
    <w:p w14:paraId="42DE1920" w14:textId="77777777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bCs/>
          <w:iCs/>
          <w:szCs w:val="22"/>
        </w:rPr>
      </w:pPr>
      <w:r w:rsidRPr="004A66F2">
        <w:rPr>
          <w:rFonts w:ascii="Cambria" w:hAnsi="Cambria"/>
          <w:bCs/>
          <w:iCs/>
          <w:szCs w:val="22"/>
        </w:rPr>
        <w:t>Služba sa považuje za riadne poskytnutú, ak sú splnené všetky nasledovné minimálne podmienky:</w:t>
      </w:r>
    </w:p>
    <w:p w14:paraId="5D76A927" w14:textId="77777777" w:rsidR="00B46823" w:rsidRPr="004A66F2" w:rsidRDefault="00B46823">
      <w:pPr>
        <w:pStyle w:val="BodyText2"/>
        <w:numPr>
          <w:ilvl w:val="0"/>
          <w:numId w:val="5"/>
        </w:numPr>
        <w:tabs>
          <w:tab w:val="left" w:pos="1701"/>
        </w:tabs>
        <w:spacing w:before="200" w:line="240" w:lineRule="auto"/>
        <w:rPr>
          <w:rFonts w:ascii="Cambria" w:hAnsi="Cambria"/>
          <w:bCs/>
          <w:iCs/>
          <w:szCs w:val="22"/>
        </w:rPr>
      </w:pPr>
      <w:r w:rsidRPr="004A66F2">
        <w:rPr>
          <w:rFonts w:ascii="Cambria" w:hAnsi="Cambria"/>
          <w:bCs/>
          <w:iCs/>
          <w:szCs w:val="22"/>
        </w:rPr>
        <w:t>Všetky prešetrenia podozrivých zistení sú zaznamenané v denníku bezpečnostných zistení SIEM do 24 hodín od ich prvej detekcie.</w:t>
      </w:r>
    </w:p>
    <w:p w14:paraId="2C4436C7" w14:textId="77777777" w:rsidR="00B46823" w:rsidRPr="004A66F2" w:rsidRDefault="00B46823">
      <w:pPr>
        <w:pStyle w:val="BodyText2"/>
        <w:numPr>
          <w:ilvl w:val="0"/>
          <w:numId w:val="5"/>
        </w:numPr>
        <w:tabs>
          <w:tab w:val="left" w:pos="1701"/>
        </w:tabs>
        <w:spacing w:before="200" w:line="240" w:lineRule="auto"/>
        <w:rPr>
          <w:rFonts w:ascii="Cambria" w:hAnsi="Cambria"/>
          <w:bCs/>
          <w:iCs/>
          <w:szCs w:val="22"/>
        </w:rPr>
      </w:pPr>
      <w:r w:rsidRPr="004A66F2">
        <w:rPr>
          <w:rFonts w:ascii="Cambria" w:hAnsi="Cambria"/>
          <w:bCs/>
          <w:iCs/>
          <w:szCs w:val="22"/>
        </w:rPr>
        <w:t>Detailné prešetrenie bezpečnostného incidentu kritického IT systému začne najneskôr do 2 hodín od rozhodnutia, že sa jedná o bezpečnostný incident.</w:t>
      </w:r>
    </w:p>
    <w:p w14:paraId="4FF64290" w14:textId="77777777" w:rsidR="00B46823" w:rsidRPr="004A66F2" w:rsidRDefault="00B46823">
      <w:pPr>
        <w:pStyle w:val="BodyText2"/>
        <w:numPr>
          <w:ilvl w:val="0"/>
          <w:numId w:val="5"/>
        </w:numPr>
        <w:tabs>
          <w:tab w:val="left" w:pos="1701"/>
        </w:tabs>
        <w:spacing w:before="200" w:line="240" w:lineRule="auto"/>
        <w:rPr>
          <w:rFonts w:ascii="Cambria" w:hAnsi="Cambria"/>
          <w:bCs/>
          <w:iCs/>
          <w:szCs w:val="22"/>
        </w:rPr>
      </w:pPr>
      <w:r w:rsidRPr="004A66F2">
        <w:rPr>
          <w:rFonts w:ascii="Cambria" w:hAnsi="Cambria"/>
          <w:bCs/>
          <w:iCs/>
          <w:szCs w:val="22"/>
        </w:rPr>
        <w:t>Poskytovanie súčinnosti internému SOC tímu pri riešení bezpečnostných incidentov až do ich vyriešenia.</w:t>
      </w:r>
    </w:p>
    <w:p w14:paraId="35647916" w14:textId="77777777" w:rsidR="00B46823" w:rsidRPr="004A66F2" w:rsidRDefault="00B46823" w:rsidP="00B46823">
      <w:pPr>
        <w:pStyle w:val="BodyText2"/>
        <w:tabs>
          <w:tab w:val="left" w:pos="1701"/>
        </w:tabs>
        <w:rPr>
          <w:rFonts w:ascii="Cambria" w:hAnsi="Cambria"/>
          <w:b/>
          <w:iCs/>
          <w:szCs w:val="22"/>
        </w:rPr>
      </w:pPr>
    </w:p>
    <w:p w14:paraId="6A86149C" w14:textId="77777777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b/>
          <w:bCs/>
          <w:szCs w:val="22"/>
        </w:rPr>
      </w:pPr>
      <w:r w:rsidRPr="004A66F2">
        <w:rPr>
          <w:rFonts w:ascii="Cambria" w:hAnsi="Cambria"/>
          <w:b/>
          <w:bCs/>
          <w:szCs w:val="22"/>
        </w:rPr>
        <w:t xml:space="preserve">Služba „Monitoring </w:t>
      </w:r>
      <w:proofErr w:type="spellStart"/>
      <w:r w:rsidRPr="004A66F2">
        <w:rPr>
          <w:rFonts w:ascii="Cambria" w:hAnsi="Cambria"/>
          <w:b/>
          <w:bCs/>
          <w:szCs w:val="22"/>
        </w:rPr>
        <w:t>SIEMu</w:t>
      </w:r>
      <w:proofErr w:type="spellEnd"/>
      <w:r w:rsidRPr="004A66F2">
        <w:rPr>
          <w:rFonts w:ascii="Cambria" w:hAnsi="Cambria"/>
          <w:b/>
          <w:bCs/>
          <w:szCs w:val="22"/>
        </w:rPr>
        <w:t xml:space="preserve">“ </w:t>
      </w:r>
    </w:p>
    <w:p w14:paraId="34D199C9" w14:textId="77777777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iCs/>
          <w:szCs w:val="22"/>
        </w:rPr>
      </w:pPr>
      <w:r w:rsidRPr="004A66F2">
        <w:rPr>
          <w:rFonts w:ascii="Cambria" w:hAnsi="Cambria"/>
          <w:iCs/>
          <w:szCs w:val="22"/>
        </w:rPr>
        <w:t xml:space="preserve">Cieľom služby je najmä monitorovanie a zabezpečenie dostupnosti, výkonu a funkčnosti </w:t>
      </w:r>
      <w:proofErr w:type="spellStart"/>
      <w:r w:rsidRPr="004A66F2">
        <w:rPr>
          <w:rFonts w:ascii="Cambria" w:hAnsi="Cambria"/>
          <w:iCs/>
          <w:szCs w:val="22"/>
        </w:rPr>
        <w:t>SIEMu</w:t>
      </w:r>
      <w:proofErr w:type="spellEnd"/>
      <w:r w:rsidRPr="004A66F2">
        <w:rPr>
          <w:rFonts w:ascii="Cambria" w:hAnsi="Cambria"/>
          <w:iCs/>
          <w:szCs w:val="22"/>
        </w:rPr>
        <w:t xml:space="preserve"> (</w:t>
      </w:r>
      <w:proofErr w:type="spellStart"/>
      <w:r w:rsidRPr="004A66F2">
        <w:rPr>
          <w:rFonts w:ascii="Cambria" w:hAnsi="Cambria"/>
          <w:iCs/>
          <w:szCs w:val="22"/>
        </w:rPr>
        <w:t>LogRhythm</w:t>
      </w:r>
      <w:proofErr w:type="spellEnd"/>
      <w:r w:rsidRPr="004A66F2">
        <w:rPr>
          <w:rFonts w:ascii="Cambria" w:hAnsi="Cambria"/>
          <w:iCs/>
          <w:szCs w:val="22"/>
        </w:rPr>
        <w:t xml:space="preserve">, </w:t>
      </w:r>
      <w:proofErr w:type="spellStart"/>
      <w:r w:rsidRPr="004A66F2">
        <w:rPr>
          <w:rFonts w:ascii="Cambria" w:hAnsi="Cambria"/>
          <w:iCs/>
          <w:szCs w:val="22"/>
        </w:rPr>
        <w:t>Netmon</w:t>
      </w:r>
      <w:proofErr w:type="spellEnd"/>
      <w:r w:rsidRPr="004A66F2">
        <w:rPr>
          <w:rFonts w:ascii="Cambria" w:hAnsi="Cambria"/>
          <w:iCs/>
          <w:szCs w:val="22"/>
        </w:rPr>
        <w:t xml:space="preserve"> a </w:t>
      </w:r>
      <w:proofErr w:type="spellStart"/>
      <w:r w:rsidRPr="004A66F2">
        <w:rPr>
          <w:rFonts w:ascii="Cambria" w:hAnsi="Cambria"/>
          <w:iCs/>
          <w:szCs w:val="22"/>
        </w:rPr>
        <w:t>Flowmon</w:t>
      </w:r>
      <w:proofErr w:type="spellEnd"/>
      <w:r w:rsidRPr="004A66F2">
        <w:rPr>
          <w:rFonts w:ascii="Cambria" w:hAnsi="Cambria"/>
          <w:iCs/>
          <w:szCs w:val="22"/>
        </w:rPr>
        <w:t xml:space="preserve">) a  nepretržitého zberu a spracovania logov z existujúcich zdrojov logov. Na monitorovanie dostupnosti SIEM komponentov sa okrem SIEM nástrojov používa aj technológia </w:t>
      </w:r>
      <w:proofErr w:type="spellStart"/>
      <w:r w:rsidRPr="004A66F2">
        <w:rPr>
          <w:rFonts w:ascii="Cambria" w:hAnsi="Cambria"/>
          <w:iCs/>
          <w:szCs w:val="22"/>
        </w:rPr>
        <w:t>Zabbix</w:t>
      </w:r>
      <w:proofErr w:type="spellEnd"/>
      <w:r w:rsidRPr="004A66F2">
        <w:rPr>
          <w:rFonts w:ascii="Cambria" w:hAnsi="Cambria"/>
          <w:iCs/>
          <w:szCs w:val="22"/>
        </w:rPr>
        <w:t>, do ktorej bude mať externý SOC tím prístup.</w:t>
      </w:r>
    </w:p>
    <w:p w14:paraId="68058A2F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 xml:space="preserve">Monitorovanie dostupnosti, výkonu a funkčnosti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SIEMu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(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LogRhythm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,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Flowmon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a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Netmon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),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t.j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. či jednotlivé komponenty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SIEMu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(servery, databázy, agenti, web konzola) správne fungujú (zaplnenie diskov, využitie CPU a RAM, spracovanie logov, archivácie a indexácie logov, objemu spracovávaných dát, aktualizácie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Knowledge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Base) a navzájom komunikujú (fungovanie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LogRhythm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clusteru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, synchronizácie DB,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atď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>).</w:t>
      </w:r>
    </w:p>
    <w:p w14:paraId="379328EE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>Monitorovanie nepretržitého zberu udalostí (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LogRhythm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>) z jednotlivých agentov a zdrojov logov.</w:t>
      </w:r>
    </w:p>
    <w:p w14:paraId="239615F8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>Monitorovanie spracovávania sieťových tokov (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Flowmon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) a vyhodnocovania metód vo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Flowmon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ADS.</w:t>
      </w:r>
    </w:p>
    <w:p w14:paraId="4FD586F6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>Monitorovanie spracovávania sieťových tokov (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Netmon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>).</w:t>
      </w:r>
    </w:p>
    <w:p w14:paraId="4DA76A3A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>V prípade zistenia poruchy zberu udalostí/sieťových tokov, nahlásenie nefunkčného agenta/zdroja správcovi dotknutého systému a poskytovanie súčinnosti pri odstraňovaní problému so zberom udalostí.</w:t>
      </w:r>
    </w:p>
    <w:p w14:paraId="2AA30B43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>Zaevidovanie a kategorizovanie vzniknutého problému do prevádzkového denníka SIEM. V prevádzkovom denníku SIEM je potrebné evidovať minimálne nasledovné informácie: jednoznačný identifikátor záznamu, dátum a čas záznamu, názov dotknutého systému, popis problému a návrh jeho riešenia, stav riešenia.</w:t>
      </w:r>
    </w:p>
    <w:p w14:paraId="4BF3DB29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 xml:space="preserve">Informácie evidované v prevádzkovom denníku SIEM musia byť zdieľané medzi interným a externým SOC tímom. Prevádzkový denník SIEM je pomenovanie aplikácie/systému na evidenciu aktivít SOC tímov pri prevádzke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SIEMu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>. Pre účely prevádzkového denníka SIEM môže byť využitá existujúca NBS aplikácia alebo dodávateľom odporúčaná.</w:t>
      </w:r>
    </w:p>
    <w:p w14:paraId="652B9B38" w14:textId="77777777" w:rsidR="00B46823" w:rsidRPr="004A66F2" w:rsidRDefault="00B46823" w:rsidP="006D1272">
      <w:pPr>
        <w:pStyle w:val="ListNumber3"/>
        <w:rPr>
          <w:rFonts w:ascii="Cambria" w:hAnsi="Cambria"/>
          <w:sz w:val="22"/>
          <w:szCs w:val="22"/>
        </w:rPr>
      </w:pPr>
      <w:r w:rsidRPr="004A66F2">
        <w:rPr>
          <w:rFonts w:ascii="Cambria" w:hAnsi="Cambria"/>
          <w:sz w:val="22"/>
          <w:szCs w:val="22"/>
          <w:lang w:val="sk-SK"/>
        </w:rPr>
        <w:lastRenderedPageBreak/>
        <w:t xml:space="preserve">Problém týkajúci sa konfigurácie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SIEMu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odhaleného pri monitorovaní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SIEMu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vyriešiť do 24 hodín.  V prípade, že problém nie je možné odstrániť do 24 hodín, navrhnúť riešenie. V prípade odsúhlasenia predloženého návrhu riešenia, zrealizovať riešenie do 3 pracovných dní. V prípade nemožnosti vyriešenia zisteného problému, zaevidovanie prevádzkového incidentu do prevádzkového denníka SIEM.</w:t>
      </w:r>
    </w:p>
    <w:p w14:paraId="54EE9FB0" w14:textId="77777777" w:rsidR="00B46823" w:rsidRPr="004A66F2" w:rsidRDefault="00B46823" w:rsidP="006D1272">
      <w:pPr>
        <w:pStyle w:val="normalL2"/>
      </w:pPr>
    </w:p>
    <w:p w14:paraId="617115CD" w14:textId="77777777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b/>
          <w:bCs/>
          <w:iCs/>
          <w:szCs w:val="22"/>
        </w:rPr>
      </w:pPr>
      <w:r w:rsidRPr="004A66F2">
        <w:rPr>
          <w:rFonts w:ascii="Cambria" w:hAnsi="Cambria"/>
          <w:b/>
          <w:bCs/>
          <w:iCs/>
          <w:szCs w:val="22"/>
        </w:rPr>
        <w:t>Časový harmonogram poskytovania služby:</w:t>
      </w:r>
    </w:p>
    <w:p w14:paraId="4A5E44C5" w14:textId="77777777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bCs/>
          <w:iCs/>
          <w:szCs w:val="22"/>
        </w:rPr>
      </w:pPr>
      <w:r w:rsidRPr="004A66F2">
        <w:rPr>
          <w:rFonts w:ascii="Cambria" w:hAnsi="Cambria"/>
          <w:bCs/>
          <w:iCs/>
          <w:szCs w:val="22"/>
        </w:rPr>
        <w:t>Režim 24/7 alebo 15/5 (počas rozšírených pracovných dní v čase od 6.00h do 21.00h)</w:t>
      </w:r>
    </w:p>
    <w:p w14:paraId="1D81179B" w14:textId="77777777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bCs/>
          <w:iCs/>
          <w:szCs w:val="22"/>
        </w:rPr>
      </w:pPr>
    </w:p>
    <w:p w14:paraId="7C734735" w14:textId="77777777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b/>
          <w:bCs/>
          <w:iCs/>
          <w:szCs w:val="22"/>
        </w:rPr>
      </w:pPr>
      <w:r w:rsidRPr="004A66F2">
        <w:rPr>
          <w:rFonts w:ascii="Cambria" w:hAnsi="Cambria"/>
          <w:b/>
          <w:bCs/>
          <w:iCs/>
          <w:szCs w:val="22"/>
        </w:rPr>
        <w:t>Monitorovanie a vyhodnocovanie poskytovaných služieb:</w:t>
      </w:r>
    </w:p>
    <w:p w14:paraId="6D7FBB68" w14:textId="77777777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bCs/>
          <w:iCs/>
          <w:szCs w:val="22"/>
        </w:rPr>
      </w:pPr>
      <w:r w:rsidRPr="004A66F2">
        <w:rPr>
          <w:rFonts w:ascii="Cambria" w:hAnsi="Cambria"/>
          <w:bCs/>
          <w:iCs/>
          <w:szCs w:val="22"/>
        </w:rPr>
        <w:t>Služba sa považuje za riadne poskytnutú, ak sú splnené všetky nasledovné minimálne podmienky:</w:t>
      </w:r>
    </w:p>
    <w:p w14:paraId="5845680F" w14:textId="77777777" w:rsidR="00B46823" w:rsidRPr="004A66F2" w:rsidRDefault="00B46823">
      <w:pPr>
        <w:pStyle w:val="BodyText2"/>
        <w:numPr>
          <w:ilvl w:val="0"/>
          <w:numId w:val="6"/>
        </w:numPr>
        <w:tabs>
          <w:tab w:val="left" w:pos="1701"/>
        </w:tabs>
        <w:spacing w:before="200" w:line="240" w:lineRule="auto"/>
        <w:rPr>
          <w:rFonts w:ascii="Cambria" w:hAnsi="Cambria"/>
          <w:bCs/>
          <w:iCs/>
          <w:szCs w:val="22"/>
        </w:rPr>
      </w:pPr>
      <w:r w:rsidRPr="004A66F2">
        <w:rPr>
          <w:rFonts w:ascii="Cambria" w:hAnsi="Cambria"/>
          <w:bCs/>
          <w:iCs/>
          <w:szCs w:val="22"/>
        </w:rPr>
        <w:t>Všetky identifikované prevádzkové problémy sú zaznamenané v prevádzkovom denníku SIEM do 24 hodín od ich prvého výskytu.</w:t>
      </w:r>
    </w:p>
    <w:p w14:paraId="79B5FB36" w14:textId="77777777" w:rsidR="00B46823" w:rsidRPr="004A66F2" w:rsidRDefault="00B46823">
      <w:pPr>
        <w:pStyle w:val="BodyText2"/>
        <w:numPr>
          <w:ilvl w:val="0"/>
          <w:numId w:val="6"/>
        </w:numPr>
        <w:tabs>
          <w:tab w:val="left" w:pos="1701"/>
        </w:tabs>
        <w:spacing w:before="200" w:line="240" w:lineRule="auto"/>
        <w:rPr>
          <w:rFonts w:ascii="Cambria" w:hAnsi="Cambria"/>
          <w:bCs/>
          <w:iCs/>
          <w:szCs w:val="22"/>
        </w:rPr>
      </w:pPr>
      <w:r w:rsidRPr="004A66F2">
        <w:rPr>
          <w:rFonts w:ascii="Cambria" w:hAnsi="Cambria"/>
          <w:szCs w:val="22"/>
        </w:rPr>
        <w:t>Nahlásenie nefunkčného agenta/zdroja správcovi dotknutého systému do 24 hodín.</w:t>
      </w:r>
    </w:p>
    <w:p w14:paraId="557338CF" w14:textId="77777777" w:rsidR="00B46823" w:rsidRPr="004A66F2" w:rsidRDefault="00B46823">
      <w:pPr>
        <w:pStyle w:val="BodyText2"/>
        <w:numPr>
          <w:ilvl w:val="0"/>
          <w:numId w:val="6"/>
        </w:numPr>
        <w:tabs>
          <w:tab w:val="left" w:pos="1701"/>
        </w:tabs>
        <w:spacing w:before="200" w:line="240" w:lineRule="auto"/>
        <w:rPr>
          <w:rFonts w:ascii="Cambria" w:hAnsi="Cambria"/>
          <w:bCs/>
          <w:iCs/>
          <w:szCs w:val="22"/>
        </w:rPr>
      </w:pPr>
      <w:r w:rsidRPr="004A66F2">
        <w:rPr>
          <w:rFonts w:ascii="Cambria" w:hAnsi="Cambria"/>
          <w:bCs/>
          <w:iCs/>
          <w:szCs w:val="22"/>
        </w:rPr>
        <w:t>Poskytovanie súčinnosti pri riešení prevádzkových incidentov až do ich vyriešenia.</w:t>
      </w:r>
    </w:p>
    <w:p w14:paraId="40573025" w14:textId="77777777" w:rsidR="00B46823" w:rsidRPr="004A66F2" w:rsidRDefault="00B46823">
      <w:pPr>
        <w:pStyle w:val="BodyText2"/>
        <w:numPr>
          <w:ilvl w:val="0"/>
          <w:numId w:val="6"/>
        </w:numPr>
        <w:tabs>
          <w:tab w:val="left" w:pos="1701"/>
        </w:tabs>
        <w:spacing w:before="200" w:line="240" w:lineRule="auto"/>
        <w:rPr>
          <w:rFonts w:ascii="Cambria" w:hAnsi="Cambria"/>
          <w:bCs/>
          <w:iCs/>
          <w:szCs w:val="22"/>
        </w:rPr>
      </w:pPr>
      <w:r w:rsidRPr="004A66F2">
        <w:rPr>
          <w:rFonts w:ascii="Cambria" w:hAnsi="Cambria"/>
          <w:bCs/>
          <w:iCs/>
          <w:szCs w:val="22"/>
        </w:rPr>
        <w:t>Technický report o stave SIEM – 1 x za týždeň</w:t>
      </w:r>
    </w:p>
    <w:p w14:paraId="6BDED833" w14:textId="77777777" w:rsidR="00B46823" w:rsidRPr="004A66F2" w:rsidRDefault="00B46823">
      <w:pPr>
        <w:pStyle w:val="BodyText2"/>
        <w:numPr>
          <w:ilvl w:val="0"/>
          <w:numId w:val="6"/>
        </w:numPr>
        <w:tabs>
          <w:tab w:val="left" w:pos="1701"/>
        </w:tabs>
        <w:spacing w:before="200" w:line="240" w:lineRule="auto"/>
        <w:rPr>
          <w:rFonts w:ascii="Cambria" w:hAnsi="Cambria"/>
          <w:bCs/>
          <w:iCs/>
          <w:szCs w:val="22"/>
        </w:rPr>
      </w:pPr>
      <w:r w:rsidRPr="004A66F2">
        <w:rPr>
          <w:rFonts w:ascii="Cambria" w:hAnsi="Cambria"/>
          <w:bCs/>
          <w:iCs/>
          <w:szCs w:val="22"/>
        </w:rPr>
        <w:t>Manažérsky report o stave SIEM – 1 x za mesiac</w:t>
      </w:r>
    </w:p>
    <w:p w14:paraId="5F1917C8" w14:textId="77777777" w:rsidR="00B46823" w:rsidRPr="004A66F2" w:rsidRDefault="00B46823" w:rsidP="00B46823">
      <w:pPr>
        <w:pStyle w:val="BodyText2"/>
        <w:tabs>
          <w:tab w:val="left" w:pos="1701"/>
        </w:tabs>
        <w:rPr>
          <w:rFonts w:ascii="Cambria" w:hAnsi="Cambria"/>
          <w:b/>
          <w:iCs/>
          <w:szCs w:val="22"/>
        </w:rPr>
      </w:pPr>
    </w:p>
    <w:p w14:paraId="60B24C37" w14:textId="77777777" w:rsidR="00B46823" w:rsidRPr="004A66F2" w:rsidRDefault="00B46823" w:rsidP="00B46823">
      <w:pPr>
        <w:pStyle w:val="BodyText2"/>
        <w:tabs>
          <w:tab w:val="left" w:pos="1701"/>
        </w:tabs>
        <w:rPr>
          <w:rFonts w:ascii="Cambria" w:hAnsi="Cambria"/>
          <w:b/>
          <w:iCs/>
          <w:szCs w:val="22"/>
        </w:rPr>
      </w:pPr>
    </w:p>
    <w:p w14:paraId="3322BDC9" w14:textId="77777777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b/>
          <w:bCs/>
          <w:szCs w:val="22"/>
        </w:rPr>
      </w:pPr>
      <w:r w:rsidRPr="004A66F2">
        <w:rPr>
          <w:rFonts w:ascii="Cambria" w:hAnsi="Cambria"/>
          <w:b/>
          <w:bCs/>
          <w:szCs w:val="22"/>
        </w:rPr>
        <w:t xml:space="preserve">Služba „Prevádzka </w:t>
      </w:r>
      <w:proofErr w:type="spellStart"/>
      <w:r w:rsidRPr="004A66F2">
        <w:rPr>
          <w:rFonts w:ascii="Cambria" w:hAnsi="Cambria"/>
          <w:b/>
          <w:bCs/>
          <w:szCs w:val="22"/>
        </w:rPr>
        <w:t>SIEMu</w:t>
      </w:r>
      <w:proofErr w:type="spellEnd"/>
      <w:r w:rsidRPr="004A66F2">
        <w:rPr>
          <w:rFonts w:ascii="Cambria" w:hAnsi="Cambria"/>
          <w:b/>
          <w:bCs/>
          <w:szCs w:val="22"/>
        </w:rPr>
        <w:t xml:space="preserve">“ </w:t>
      </w:r>
    </w:p>
    <w:p w14:paraId="56D79FC2" w14:textId="77777777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iCs/>
          <w:szCs w:val="22"/>
        </w:rPr>
      </w:pPr>
      <w:r w:rsidRPr="004A66F2">
        <w:rPr>
          <w:rFonts w:ascii="Cambria" w:hAnsi="Cambria"/>
          <w:iCs/>
          <w:szCs w:val="22"/>
        </w:rPr>
        <w:t xml:space="preserve">Cieľom služby je najmä vykonávanie bežných prevádzkových činností </w:t>
      </w:r>
      <w:proofErr w:type="spellStart"/>
      <w:r w:rsidRPr="004A66F2">
        <w:rPr>
          <w:rFonts w:ascii="Cambria" w:hAnsi="Cambria"/>
          <w:iCs/>
          <w:szCs w:val="22"/>
        </w:rPr>
        <w:t>SIEMu</w:t>
      </w:r>
      <w:proofErr w:type="spellEnd"/>
      <w:r w:rsidRPr="004A66F2">
        <w:rPr>
          <w:rFonts w:ascii="Cambria" w:hAnsi="Cambria"/>
          <w:iCs/>
          <w:szCs w:val="22"/>
        </w:rPr>
        <w:t xml:space="preserve"> (</w:t>
      </w:r>
      <w:proofErr w:type="spellStart"/>
      <w:r w:rsidRPr="004A66F2">
        <w:rPr>
          <w:rFonts w:ascii="Cambria" w:hAnsi="Cambria"/>
          <w:iCs/>
          <w:szCs w:val="22"/>
        </w:rPr>
        <w:t>LogRhythm</w:t>
      </w:r>
      <w:proofErr w:type="spellEnd"/>
      <w:r w:rsidRPr="004A66F2">
        <w:rPr>
          <w:rFonts w:ascii="Cambria" w:hAnsi="Cambria"/>
          <w:iCs/>
          <w:szCs w:val="22"/>
        </w:rPr>
        <w:t xml:space="preserve">, </w:t>
      </w:r>
      <w:proofErr w:type="spellStart"/>
      <w:r w:rsidRPr="004A66F2">
        <w:rPr>
          <w:rFonts w:ascii="Cambria" w:hAnsi="Cambria"/>
          <w:iCs/>
          <w:szCs w:val="22"/>
        </w:rPr>
        <w:t>Netmon</w:t>
      </w:r>
      <w:proofErr w:type="spellEnd"/>
      <w:r w:rsidRPr="004A66F2">
        <w:rPr>
          <w:rFonts w:ascii="Cambria" w:hAnsi="Cambria"/>
          <w:iCs/>
          <w:szCs w:val="22"/>
        </w:rPr>
        <w:t xml:space="preserve"> a </w:t>
      </w:r>
      <w:proofErr w:type="spellStart"/>
      <w:r w:rsidRPr="004A66F2">
        <w:rPr>
          <w:rFonts w:ascii="Cambria" w:hAnsi="Cambria"/>
          <w:iCs/>
          <w:szCs w:val="22"/>
        </w:rPr>
        <w:t>Flowmon</w:t>
      </w:r>
      <w:proofErr w:type="spellEnd"/>
      <w:r w:rsidRPr="004A66F2">
        <w:rPr>
          <w:rFonts w:ascii="Cambria" w:hAnsi="Cambria"/>
          <w:iCs/>
          <w:szCs w:val="22"/>
        </w:rPr>
        <w:t xml:space="preserve">) za účelom zabezpečenia funkčnosti a aktuálnosti jednotlivých komponentov </w:t>
      </w:r>
      <w:proofErr w:type="spellStart"/>
      <w:r w:rsidRPr="004A66F2">
        <w:rPr>
          <w:rFonts w:ascii="Cambria" w:hAnsi="Cambria"/>
          <w:iCs/>
          <w:szCs w:val="22"/>
        </w:rPr>
        <w:t>SIEMu</w:t>
      </w:r>
      <w:proofErr w:type="spellEnd"/>
      <w:r w:rsidRPr="004A66F2">
        <w:rPr>
          <w:rFonts w:ascii="Cambria" w:hAnsi="Cambria"/>
          <w:iCs/>
          <w:szCs w:val="22"/>
        </w:rPr>
        <w:t xml:space="preserve"> a zabezpečenia nepretržitého zberu a spracovania nazbieraných dát.</w:t>
      </w:r>
    </w:p>
    <w:p w14:paraId="2918CA37" w14:textId="77777777" w:rsidR="00B46823" w:rsidRPr="004A66F2" w:rsidRDefault="00B46823" w:rsidP="006D1272">
      <w:pPr>
        <w:pStyle w:val="ListNumber3"/>
        <w:rPr>
          <w:rFonts w:ascii="Cambria" w:hAnsi="Cambria"/>
          <w:sz w:val="22"/>
          <w:szCs w:val="22"/>
        </w:rPr>
      </w:pPr>
      <w:r w:rsidRPr="004A66F2">
        <w:rPr>
          <w:rFonts w:ascii="Cambria" w:hAnsi="Cambria"/>
          <w:sz w:val="22"/>
          <w:szCs w:val="22"/>
          <w:lang w:val="sk-SK"/>
        </w:rPr>
        <w:t xml:space="preserve">Správa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LogRhythm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agentov</w:t>
      </w:r>
    </w:p>
    <w:p w14:paraId="371279AC" w14:textId="77777777" w:rsidR="00B46823" w:rsidRPr="004A66F2" w:rsidRDefault="00B46823" w:rsidP="006D1272">
      <w:pPr>
        <w:pStyle w:val="ListNumber4"/>
        <w:rPr>
          <w:rFonts w:ascii="Cambria" w:hAnsi="Cambria"/>
          <w:lang w:val="sk-SK"/>
        </w:rPr>
      </w:pPr>
      <w:r w:rsidRPr="004A66F2">
        <w:rPr>
          <w:rFonts w:ascii="Cambria" w:hAnsi="Cambria"/>
          <w:lang w:val="sk-SK"/>
        </w:rPr>
        <w:t>Monitorovanie čakajúcich (</w:t>
      </w:r>
      <w:proofErr w:type="spellStart"/>
      <w:r w:rsidRPr="004A66F2">
        <w:rPr>
          <w:rFonts w:ascii="Cambria" w:hAnsi="Cambria"/>
          <w:lang w:val="sk-SK"/>
        </w:rPr>
        <w:t>Pending</w:t>
      </w:r>
      <w:proofErr w:type="spellEnd"/>
      <w:r w:rsidRPr="004A66F2">
        <w:rPr>
          <w:rFonts w:ascii="Cambria" w:hAnsi="Cambria"/>
          <w:lang w:val="sk-SK"/>
        </w:rPr>
        <w:t xml:space="preserve">) </w:t>
      </w:r>
      <w:proofErr w:type="spellStart"/>
      <w:r w:rsidRPr="004A66F2">
        <w:rPr>
          <w:rFonts w:ascii="Cambria" w:hAnsi="Cambria"/>
          <w:lang w:val="sk-SK"/>
        </w:rPr>
        <w:t>LogRhythm</w:t>
      </w:r>
      <w:proofErr w:type="spellEnd"/>
      <w:r w:rsidRPr="004A66F2">
        <w:rPr>
          <w:rFonts w:ascii="Cambria" w:hAnsi="Cambria"/>
          <w:lang w:val="sk-SK"/>
        </w:rPr>
        <w:t xml:space="preserve"> agentov a zdrojov logov na zaradenie do systému </w:t>
      </w:r>
      <w:proofErr w:type="spellStart"/>
      <w:r w:rsidRPr="004A66F2">
        <w:rPr>
          <w:rFonts w:ascii="Cambria" w:hAnsi="Cambria"/>
          <w:lang w:val="sk-SK"/>
        </w:rPr>
        <w:t>LogRhythm</w:t>
      </w:r>
      <w:proofErr w:type="spellEnd"/>
      <w:r w:rsidRPr="004A66F2">
        <w:rPr>
          <w:rFonts w:ascii="Cambria" w:hAnsi="Cambria"/>
          <w:lang w:val="sk-SK"/>
        </w:rPr>
        <w:t xml:space="preserve">. </w:t>
      </w:r>
    </w:p>
    <w:p w14:paraId="5AD27F38" w14:textId="77777777" w:rsidR="00B46823" w:rsidRPr="004A66F2" w:rsidRDefault="00B46823" w:rsidP="006D1272">
      <w:pPr>
        <w:pStyle w:val="ListNumber4"/>
        <w:rPr>
          <w:rFonts w:ascii="Cambria" w:hAnsi="Cambria"/>
          <w:lang w:val="sk-SK"/>
        </w:rPr>
      </w:pPr>
      <w:r w:rsidRPr="004A66F2">
        <w:rPr>
          <w:rFonts w:ascii="Cambria" w:hAnsi="Cambria"/>
          <w:lang w:val="sk-SK"/>
        </w:rPr>
        <w:t>Zaradenie čakajúcich (</w:t>
      </w:r>
      <w:proofErr w:type="spellStart"/>
      <w:r w:rsidRPr="004A66F2">
        <w:rPr>
          <w:rFonts w:ascii="Cambria" w:hAnsi="Cambria"/>
          <w:lang w:val="sk-SK"/>
        </w:rPr>
        <w:t>Pending</w:t>
      </w:r>
      <w:proofErr w:type="spellEnd"/>
      <w:r w:rsidRPr="004A66F2">
        <w:rPr>
          <w:rFonts w:ascii="Cambria" w:hAnsi="Cambria"/>
          <w:lang w:val="sk-SK"/>
        </w:rPr>
        <w:t xml:space="preserve">) </w:t>
      </w:r>
      <w:proofErr w:type="spellStart"/>
      <w:r w:rsidRPr="004A66F2">
        <w:rPr>
          <w:rFonts w:ascii="Cambria" w:hAnsi="Cambria"/>
          <w:lang w:val="sk-SK"/>
        </w:rPr>
        <w:t>LogRhythm</w:t>
      </w:r>
      <w:proofErr w:type="spellEnd"/>
      <w:r w:rsidRPr="004A66F2">
        <w:rPr>
          <w:rFonts w:ascii="Cambria" w:hAnsi="Cambria"/>
          <w:lang w:val="sk-SK"/>
        </w:rPr>
        <w:t xml:space="preserve"> agentov a zdrojov logov pre ktoré už existujú pravidlá na ich </w:t>
      </w:r>
      <w:proofErr w:type="spellStart"/>
      <w:r w:rsidRPr="004A66F2">
        <w:rPr>
          <w:rFonts w:ascii="Cambria" w:hAnsi="Cambria"/>
          <w:lang w:val="sk-SK"/>
        </w:rPr>
        <w:t>parsovanie</w:t>
      </w:r>
      <w:proofErr w:type="spellEnd"/>
      <w:r w:rsidRPr="004A66F2">
        <w:rPr>
          <w:rFonts w:ascii="Cambria" w:hAnsi="Cambria"/>
          <w:lang w:val="sk-SK"/>
        </w:rPr>
        <w:t xml:space="preserve"> do </w:t>
      </w:r>
      <w:proofErr w:type="spellStart"/>
      <w:r w:rsidRPr="004A66F2">
        <w:rPr>
          <w:rFonts w:ascii="Cambria" w:hAnsi="Cambria"/>
          <w:lang w:val="sk-SK"/>
        </w:rPr>
        <w:t>LogRhytm</w:t>
      </w:r>
      <w:proofErr w:type="spellEnd"/>
      <w:r w:rsidRPr="004A66F2">
        <w:rPr>
          <w:rFonts w:ascii="Cambria" w:hAnsi="Cambria"/>
          <w:lang w:val="sk-SK"/>
        </w:rPr>
        <w:t xml:space="preserve"> do 3 pracovných dní. </w:t>
      </w:r>
    </w:p>
    <w:p w14:paraId="586768F9" w14:textId="77777777" w:rsidR="00B46823" w:rsidRPr="004A66F2" w:rsidRDefault="00B46823" w:rsidP="006D1272">
      <w:pPr>
        <w:pStyle w:val="ListNumber4"/>
        <w:rPr>
          <w:rFonts w:ascii="Cambria" w:hAnsi="Cambria"/>
          <w:lang w:val="sk-SK"/>
        </w:rPr>
      </w:pPr>
      <w:r w:rsidRPr="004A66F2">
        <w:rPr>
          <w:rFonts w:ascii="Cambria" w:hAnsi="Cambria"/>
          <w:lang w:val="sk-SK"/>
        </w:rPr>
        <w:t xml:space="preserve">Vyradenie </w:t>
      </w:r>
      <w:proofErr w:type="spellStart"/>
      <w:r w:rsidRPr="004A66F2">
        <w:rPr>
          <w:rFonts w:ascii="Cambria" w:hAnsi="Cambria"/>
          <w:lang w:val="sk-SK"/>
        </w:rPr>
        <w:t>LogRhythm</w:t>
      </w:r>
      <w:proofErr w:type="spellEnd"/>
      <w:r w:rsidRPr="004A66F2">
        <w:rPr>
          <w:rFonts w:ascii="Cambria" w:hAnsi="Cambria"/>
          <w:lang w:val="sk-SK"/>
        </w:rPr>
        <w:t xml:space="preserve"> agentov a zdrojov logov udalostí na základe požiadaviek NBS do 3 pracovných dní od zadania požiadavky.</w:t>
      </w:r>
    </w:p>
    <w:p w14:paraId="12330C4D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 xml:space="preserve">Správa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LogRhythm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zdrojov logov (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logsources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>)</w:t>
      </w:r>
    </w:p>
    <w:p w14:paraId="4B6B9268" w14:textId="77777777" w:rsidR="00B46823" w:rsidRPr="004A66F2" w:rsidRDefault="00B46823" w:rsidP="006D1272">
      <w:pPr>
        <w:pStyle w:val="ListNumber4"/>
        <w:rPr>
          <w:rFonts w:ascii="Cambria" w:hAnsi="Cambria"/>
          <w:lang w:val="sk-SK"/>
        </w:rPr>
      </w:pPr>
      <w:r w:rsidRPr="004A66F2">
        <w:rPr>
          <w:rFonts w:ascii="Cambria" w:hAnsi="Cambria"/>
          <w:lang w:val="sk-SK"/>
        </w:rPr>
        <w:t>Monitorovanie čakajúcich (</w:t>
      </w:r>
      <w:proofErr w:type="spellStart"/>
      <w:r w:rsidRPr="004A66F2">
        <w:rPr>
          <w:rFonts w:ascii="Cambria" w:hAnsi="Cambria"/>
          <w:lang w:val="sk-SK"/>
        </w:rPr>
        <w:t>Pending</w:t>
      </w:r>
      <w:proofErr w:type="spellEnd"/>
      <w:r w:rsidRPr="004A66F2">
        <w:rPr>
          <w:rFonts w:ascii="Cambria" w:hAnsi="Cambria"/>
          <w:lang w:val="sk-SK"/>
        </w:rPr>
        <w:t xml:space="preserve">) zdrojov logov na zaradenie do systému </w:t>
      </w:r>
      <w:proofErr w:type="spellStart"/>
      <w:r w:rsidRPr="004A66F2">
        <w:rPr>
          <w:rFonts w:ascii="Cambria" w:hAnsi="Cambria"/>
          <w:lang w:val="sk-SK"/>
        </w:rPr>
        <w:t>LogRhythm</w:t>
      </w:r>
      <w:proofErr w:type="spellEnd"/>
      <w:r w:rsidRPr="004A66F2">
        <w:rPr>
          <w:rFonts w:ascii="Cambria" w:hAnsi="Cambria"/>
          <w:lang w:val="sk-SK"/>
        </w:rPr>
        <w:t xml:space="preserve"> počas pracovných dní. </w:t>
      </w:r>
    </w:p>
    <w:p w14:paraId="78DC6E9A" w14:textId="77777777" w:rsidR="00B46823" w:rsidRPr="004A66F2" w:rsidRDefault="00B46823" w:rsidP="006D1272">
      <w:pPr>
        <w:pStyle w:val="ListNumber4"/>
        <w:rPr>
          <w:rFonts w:ascii="Cambria" w:hAnsi="Cambria"/>
          <w:lang w:val="sk-SK"/>
        </w:rPr>
      </w:pPr>
      <w:r w:rsidRPr="004A66F2">
        <w:rPr>
          <w:rFonts w:ascii="Cambria" w:hAnsi="Cambria"/>
          <w:lang w:val="sk-SK"/>
        </w:rPr>
        <w:t>Zaradenie čakajúcich (</w:t>
      </w:r>
      <w:proofErr w:type="spellStart"/>
      <w:r w:rsidRPr="004A66F2">
        <w:rPr>
          <w:rFonts w:ascii="Cambria" w:hAnsi="Cambria"/>
          <w:lang w:val="sk-SK"/>
        </w:rPr>
        <w:t>Pending</w:t>
      </w:r>
      <w:proofErr w:type="spellEnd"/>
      <w:r w:rsidRPr="004A66F2">
        <w:rPr>
          <w:rFonts w:ascii="Cambria" w:hAnsi="Cambria"/>
          <w:lang w:val="sk-SK"/>
        </w:rPr>
        <w:t xml:space="preserve">) zdrojov logov pre ktoré už existujú pravidlá na ich </w:t>
      </w:r>
      <w:proofErr w:type="spellStart"/>
      <w:r w:rsidRPr="004A66F2">
        <w:rPr>
          <w:rFonts w:ascii="Cambria" w:hAnsi="Cambria"/>
          <w:lang w:val="sk-SK"/>
        </w:rPr>
        <w:t>parsovanie</w:t>
      </w:r>
      <w:proofErr w:type="spellEnd"/>
      <w:r w:rsidRPr="004A66F2">
        <w:rPr>
          <w:rFonts w:ascii="Cambria" w:hAnsi="Cambria"/>
          <w:lang w:val="sk-SK"/>
        </w:rPr>
        <w:t xml:space="preserve"> do </w:t>
      </w:r>
      <w:proofErr w:type="spellStart"/>
      <w:r w:rsidRPr="004A66F2">
        <w:rPr>
          <w:rFonts w:ascii="Cambria" w:hAnsi="Cambria"/>
          <w:lang w:val="sk-SK"/>
        </w:rPr>
        <w:t>LogRhytm</w:t>
      </w:r>
      <w:proofErr w:type="spellEnd"/>
      <w:r w:rsidRPr="004A66F2">
        <w:rPr>
          <w:rFonts w:ascii="Cambria" w:hAnsi="Cambria"/>
          <w:lang w:val="sk-SK"/>
        </w:rPr>
        <w:t xml:space="preserve"> do 3 pracovných dní. </w:t>
      </w:r>
    </w:p>
    <w:p w14:paraId="3B8C0D72" w14:textId="77777777" w:rsidR="00B46823" w:rsidRPr="004A66F2" w:rsidRDefault="00B46823" w:rsidP="006D1272">
      <w:pPr>
        <w:pStyle w:val="ListNumber4"/>
        <w:rPr>
          <w:rFonts w:ascii="Cambria" w:hAnsi="Cambria"/>
          <w:lang w:val="sk-SK"/>
        </w:rPr>
      </w:pPr>
      <w:r w:rsidRPr="004A66F2">
        <w:rPr>
          <w:rFonts w:ascii="Cambria" w:hAnsi="Cambria"/>
          <w:lang w:val="sk-SK"/>
        </w:rPr>
        <w:t>Vyradenie zdrojov logov udalostí na základe požiadaviek NBS do 3 pracovných dní od zadania požiadavky.</w:t>
      </w:r>
    </w:p>
    <w:p w14:paraId="06EC9FDD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 xml:space="preserve">Správa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LogRhythm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entít,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t.j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>. zaraďovanie, vyraďovanie a konfigurácia entít súvisiacich so správou agentov a zdrojov logov.</w:t>
      </w:r>
    </w:p>
    <w:p w14:paraId="3EBDA5C5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 xml:space="preserve">Správa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LogRhythm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listov,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t.j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. vytváranie, deaktivácia a aktualizácia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LogRhytm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custom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listov.</w:t>
      </w:r>
    </w:p>
    <w:p w14:paraId="0C8D5128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lastRenderedPageBreak/>
        <w:t xml:space="preserve">Správa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LogRhythm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Log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processing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politík,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t.j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. vytváranie, deaktivácia a aktualizácia Log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processing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politík.</w:t>
      </w:r>
    </w:p>
    <w:p w14:paraId="246F3629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 xml:space="preserve">Správa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LogRhythm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používateľov a ich profilov,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t.j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>. pridávanie nových používateľov, nastavenie ich profilov a deaktivácia.</w:t>
      </w:r>
    </w:p>
    <w:p w14:paraId="597D996F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 xml:space="preserve">Správa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LogRhythm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reportov,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t.j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>. aktualizácia šablón reportov, reportov a balíkov reportov.</w:t>
      </w:r>
    </w:p>
    <w:p w14:paraId="42742FA9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 xml:space="preserve">Správa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LogRhythm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AI korelačných pravidiel,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t.j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. aktualizácia a deaktivácia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LogRhythm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AI korelačných pravidiel.</w:t>
      </w:r>
    </w:p>
    <w:p w14:paraId="7E55354A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 xml:space="preserve">Správa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LogRhythm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Web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Console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,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t.j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. konfigurácia a riešenie problémov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LogRhythm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Web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Console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používateľov.</w:t>
      </w:r>
    </w:p>
    <w:p w14:paraId="25EA625A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 xml:space="preserve">Správa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LogRhythm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Netmon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dashboardov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a pravidiel,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t.j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. konfigurácia a riešenie problémov s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dashboardami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a pravidlami pre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alerty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>.</w:t>
      </w:r>
    </w:p>
    <w:p w14:paraId="2BCBE3F3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 xml:space="preserve">Správa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Flowmon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Configuration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Center, konfigurácia a riešenie problémov.</w:t>
      </w:r>
    </w:p>
    <w:p w14:paraId="47F49F2B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 xml:space="preserve">Správa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Flowmon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Monitoring Center,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t.j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. aktualizácia a deaktivácia zdrojov, profilov,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alertov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a reportov.</w:t>
      </w:r>
    </w:p>
    <w:p w14:paraId="0E8B0FD0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 xml:space="preserve">Správa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Flowmon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Anomaly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Detection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System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,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t.j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. aktualizácia a deaktivácia detekčných metód, filtrov, reportov,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blacklistov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a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false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positive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listov.</w:t>
      </w:r>
    </w:p>
    <w:p w14:paraId="07EA5437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 xml:space="preserve">Správa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Flowmon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Dasboard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and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Reports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,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t.j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. konfigurácia a riešenie problémov s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dashboardami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>, reportami, kapitolami a rozvrhmi používateľov.</w:t>
      </w:r>
    </w:p>
    <w:p w14:paraId="43AD778E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 xml:space="preserve">Aktualizácia SIEM serverov,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t.j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. pravidelná mesačná aktualizácia SIEM serverov (Windows OS a nainštalovaného SW,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Flowmon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OS,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Flowmon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ADS,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Netmon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appliance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a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iDRAC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>).</w:t>
      </w:r>
    </w:p>
    <w:p w14:paraId="70D0578D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 xml:space="preserve">Súčinnosť pri inštalácii, aktualizácii a upgrade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LogRhythm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komponentov.</w:t>
      </w:r>
    </w:p>
    <w:p w14:paraId="03BBBBAE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 xml:space="preserve">Súčinnosť pri inštalácii, aktualizácii a upgrade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LogRhythm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agentov na koncových systémoch.</w:t>
      </w:r>
    </w:p>
    <w:p w14:paraId="541BB4A3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>Evidencia vykonaných zmien v prevádzkovom denníku SIEM.</w:t>
      </w:r>
    </w:p>
    <w:p w14:paraId="45EDB46B" w14:textId="77777777" w:rsidR="00B46823" w:rsidRPr="004A66F2" w:rsidRDefault="00B46823" w:rsidP="00B46823">
      <w:pPr>
        <w:pStyle w:val="BodyText2"/>
        <w:tabs>
          <w:tab w:val="left" w:pos="1701"/>
        </w:tabs>
        <w:rPr>
          <w:rFonts w:ascii="Cambria" w:hAnsi="Cambria"/>
          <w:b/>
          <w:iCs/>
          <w:szCs w:val="22"/>
        </w:rPr>
      </w:pPr>
    </w:p>
    <w:p w14:paraId="4B2F5997" w14:textId="77777777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b/>
          <w:bCs/>
          <w:iCs/>
          <w:szCs w:val="22"/>
        </w:rPr>
      </w:pPr>
      <w:r w:rsidRPr="004A66F2">
        <w:rPr>
          <w:rFonts w:ascii="Cambria" w:hAnsi="Cambria"/>
          <w:b/>
          <w:bCs/>
          <w:iCs/>
          <w:szCs w:val="22"/>
        </w:rPr>
        <w:t>Časový harmonogram poskytovania služby:</w:t>
      </w:r>
    </w:p>
    <w:p w14:paraId="728CE532" w14:textId="77777777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bCs/>
          <w:iCs/>
          <w:szCs w:val="22"/>
        </w:rPr>
      </w:pPr>
      <w:r w:rsidRPr="004A66F2">
        <w:rPr>
          <w:rFonts w:ascii="Cambria" w:hAnsi="Cambria"/>
          <w:bCs/>
          <w:iCs/>
          <w:szCs w:val="22"/>
        </w:rPr>
        <w:t>Počas pracovných dní v čase od 8.00h do 16.30h (režim 8/5).</w:t>
      </w:r>
    </w:p>
    <w:p w14:paraId="2241AC39" w14:textId="77777777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bCs/>
          <w:iCs/>
          <w:szCs w:val="22"/>
        </w:rPr>
      </w:pPr>
    </w:p>
    <w:p w14:paraId="4C78C054" w14:textId="77777777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b/>
          <w:bCs/>
          <w:iCs/>
          <w:szCs w:val="22"/>
        </w:rPr>
      </w:pPr>
      <w:r w:rsidRPr="004A66F2">
        <w:rPr>
          <w:rFonts w:ascii="Cambria" w:hAnsi="Cambria"/>
          <w:b/>
          <w:bCs/>
          <w:iCs/>
          <w:szCs w:val="22"/>
        </w:rPr>
        <w:t>Monitorovanie a vyhodnocovanie poskytovaných služieb:</w:t>
      </w:r>
    </w:p>
    <w:p w14:paraId="4F772424" w14:textId="77777777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bCs/>
          <w:iCs/>
          <w:szCs w:val="22"/>
        </w:rPr>
      </w:pPr>
      <w:r w:rsidRPr="004A66F2">
        <w:rPr>
          <w:rFonts w:ascii="Cambria" w:hAnsi="Cambria"/>
          <w:bCs/>
          <w:iCs/>
          <w:szCs w:val="22"/>
        </w:rPr>
        <w:t>Služba sa považuje za riadne poskytnutú, ak sú splnené všetky nasledovné minimálne podmienky:</w:t>
      </w:r>
    </w:p>
    <w:p w14:paraId="28B259D0" w14:textId="77777777" w:rsidR="00B46823" w:rsidRPr="004A66F2" w:rsidRDefault="00B46823">
      <w:pPr>
        <w:pStyle w:val="BodyText2"/>
        <w:numPr>
          <w:ilvl w:val="0"/>
          <w:numId w:val="7"/>
        </w:numPr>
        <w:tabs>
          <w:tab w:val="left" w:pos="1701"/>
        </w:tabs>
        <w:spacing w:before="200" w:line="240" w:lineRule="auto"/>
        <w:rPr>
          <w:rFonts w:ascii="Cambria" w:hAnsi="Cambria"/>
          <w:bCs/>
          <w:iCs/>
          <w:szCs w:val="22"/>
        </w:rPr>
      </w:pPr>
      <w:r w:rsidRPr="004A66F2">
        <w:rPr>
          <w:rFonts w:ascii="Cambria" w:hAnsi="Cambria"/>
          <w:bCs/>
          <w:iCs/>
          <w:szCs w:val="22"/>
        </w:rPr>
        <w:t xml:space="preserve">Všetky zmeny v konfigurácii </w:t>
      </w:r>
      <w:proofErr w:type="spellStart"/>
      <w:r w:rsidRPr="004A66F2">
        <w:rPr>
          <w:rFonts w:ascii="Cambria" w:hAnsi="Cambria"/>
          <w:bCs/>
          <w:iCs/>
          <w:szCs w:val="22"/>
        </w:rPr>
        <w:t>SIEMu</w:t>
      </w:r>
      <w:proofErr w:type="spellEnd"/>
      <w:r w:rsidRPr="004A66F2">
        <w:rPr>
          <w:rFonts w:ascii="Cambria" w:hAnsi="Cambria"/>
          <w:bCs/>
          <w:iCs/>
          <w:szCs w:val="22"/>
        </w:rPr>
        <w:t xml:space="preserve"> sú zaznamenané v prevádzkovom denníku SIEM do 24 hodín od ich vykonania.</w:t>
      </w:r>
    </w:p>
    <w:p w14:paraId="5D2C4725" w14:textId="77777777" w:rsidR="00B46823" w:rsidRPr="004A66F2" w:rsidRDefault="00B46823">
      <w:pPr>
        <w:pStyle w:val="BodyText2"/>
        <w:numPr>
          <w:ilvl w:val="0"/>
          <w:numId w:val="7"/>
        </w:numPr>
        <w:tabs>
          <w:tab w:val="left" w:pos="1701"/>
        </w:tabs>
        <w:spacing w:before="200" w:line="240" w:lineRule="auto"/>
        <w:rPr>
          <w:rFonts w:ascii="Cambria" w:hAnsi="Cambria"/>
          <w:bCs/>
          <w:iCs/>
          <w:szCs w:val="22"/>
        </w:rPr>
      </w:pPr>
      <w:r w:rsidRPr="004A66F2">
        <w:rPr>
          <w:rFonts w:ascii="Cambria" w:hAnsi="Cambria"/>
          <w:bCs/>
          <w:iCs/>
          <w:szCs w:val="22"/>
        </w:rPr>
        <w:t>Aktualizácia SIEM serverov - 1x za mesiac</w:t>
      </w:r>
    </w:p>
    <w:p w14:paraId="06B23455" w14:textId="77777777" w:rsidR="00B46823" w:rsidRPr="004A66F2" w:rsidRDefault="00B46823" w:rsidP="00B46823">
      <w:pPr>
        <w:pStyle w:val="BodyText2"/>
        <w:tabs>
          <w:tab w:val="left" w:pos="1701"/>
        </w:tabs>
        <w:rPr>
          <w:rFonts w:ascii="Cambria" w:hAnsi="Cambria"/>
          <w:b/>
          <w:iCs/>
          <w:szCs w:val="22"/>
        </w:rPr>
      </w:pPr>
    </w:p>
    <w:p w14:paraId="1C2AFF47" w14:textId="77777777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b/>
          <w:bCs/>
          <w:szCs w:val="22"/>
        </w:rPr>
      </w:pPr>
      <w:r w:rsidRPr="004A66F2">
        <w:rPr>
          <w:rFonts w:ascii="Cambria" w:hAnsi="Cambria"/>
          <w:b/>
          <w:bCs/>
          <w:szCs w:val="22"/>
        </w:rPr>
        <w:t xml:space="preserve">Služba „Rozvoj </w:t>
      </w:r>
      <w:proofErr w:type="spellStart"/>
      <w:r w:rsidRPr="004A66F2">
        <w:rPr>
          <w:rFonts w:ascii="Cambria" w:hAnsi="Cambria"/>
          <w:b/>
          <w:bCs/>
          <w:szCs w:val="22"/>
        </w:rPr>
        <w:t>SIEMu</w:t>
      </w:r>
      <w:proofErr w:type="spellEnd"/>
      <w:r w:rsidRPr="004A66F2">
        <w:rPr>
          <w:rFonts w:ascii="Cambria" w:hAnsi="Cambria"/>
          <w:b/>
          <w:bCs/>
          <w:szCs w:val="22"/>
        </w:rPr>
        <w:t xml:space="preserve">“ </w:t>
      </w:r>
    </w:p>
    <w:p w14:paraId="38900E80" w14:textId="343C7747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bCs/>
          <w:iCs/>
          <w:szCs w:val="22"/>
        </w:rPr>
      </w:pPr>
      <w:r w:rsidRPr="004A66F2">
        <w:rPr>
          <w:rFonts w:ascii="Cambria" w:hAnsi="Cambria"/>
          <w:bCs/>
          <w:iCs/>
          <w:szCs w:val="22"/>
        </w:rPr>
        <w:t xml:space="preserve">Cieľom služby je najmä tvorba a úprava konfigurácie systémov </w:t>
      </w:r>
      <w:proofErr w:type="spellStart"/>
      <w:r w:rsidRPr="004A66F2">
        <w:rPr>
          <w:rFonts w:ascii="Cambria" w:hAnsi="Cambria"/>
          <w:bCs/>
          <w:iCs/>
          <w:szCs w:val="22"/>
        </w:rPr>
        <w:t>LogRhythm</w:t>
      </w:r>
      <w:proofErr w:type="spellEnd"/>
      <w:r w:rsidRPr="004A66F2">
        <w:rPr>
          <w:rFonts w:ascii="Cambria" w:hAnsi="Cambria"/>
          <w:bCs/>
          <w:iCs/>
          <w:szCs w:val="22"/>
        </w:rPr>
        <w:t xml:space="preserve">, </w:t>
      </w:r>
      <w:proofErr w:type="spellStart"/>
      <w:r w:rsidRPr="004A66F2">
        <w:rPr>
          <w:rFonts w:ascii="Cambria" w:hAnsi="Cambria"/>
          <w:bCs/>
          <w:iCs/>
          <w:szCs w:val="22"/>
        </w:rPr>
        <w:t>Netmon</w:t>
      </w:r>
      <w:proofErr w:type="spellEnd"/>
      <w:r w:rsidRPr="004A66F2">
        <w:rPr>
          <w:rFonts w:ascii="Cambria" w:hAnsi="Cambria"/>
          <w:bCs/>
          <w:iCs/>
          <w:szCs w:val="22"/>
        </w:rPr>
        <w:t>, </w:t>
      </w:r>
      <w:proofErr w:type="spellStart"/>
      <w:r w:rsidRPr="004A66F2">
        <w:rPr>
          <w:rFonts w:ascii="Cambria" w:hAnsi="Cambria"/>
          <w:bCs/>
          <w:iCs/>
          <w:szCs w:val="22"/>
        </w:rPr>
        <w:t>FlowMon</w:t>
      </w:r>
      <w:proofErr w:type="spellEnd"/>
      <w:r w:rsidRPr="004A66F2">
        <w:rPr>
          <w:rFonts w:ascii="Cambria" w:hAnsi="Cambria"/>
          <w:bCs/>
          <w:iCs/>
          <w:szCs w:val="22"/>
        </w:rPr>
        <w:t xml:space="preserve"> a vytváranie nových a údržba existujúcich </w:t>
      </w:r>
      <w:proofErr w:type="spellStart"/>
      <w:r w:rsidRPr="004A66F2">
        <w:rPr>
          <w:rFonts w:ascii="Cambria" w:hAnsi="Cambria"/>
          <w:bCs/>
          <w:iCs/>
          <w:szCs w:val="22"/>
        </w:rPr>
        <w:t>use</w:t>
      </w:r>
      <w:proofErr w:type="spellEnd"/>
      <w:r w:rsidRPr="004A66F2">
        <w:rPr>
          <w:rFonts w:ascii="Cambria" w:hAnsi="Cambria"/>
          <w:bCs/>
          <w:iCs/>
          <w:szCs w:val="22"/>
        </w:rPr>
        <w:t xml:space="preserve"> </w:t>
      </w:r>
      <w:proofErr w:type="spellStart"/>
      <w:r w:rsidRPr="004A66F2">
        <w:rPr>
          <w:rFonts w:ascii="Cambria" w:hAnsi="Cambria"/>
          <w:bCs/>
          <w:iCs/>
          <w:szCs w:val="22"/>
        </w:rPr>
        <w:t>casov</w:t>
      </w:r>
      <w:proofErr w:type="spellEnd"/>
      <w:r w:rsidRPr="004A66F2">
        <w:rPr>
          <w:rFonts w:ascii="Cambria" w:hAnsi="Cambria"/>
          <w:bCs/>
          <w:iCs/>
          <w:szCs w:val="22"/>
        </w:rPr>
        <w:t xml:space="preserve">. </w:t>
      </w:r>
      <w:r w:rsidR="00606156" w:rsidRPr="004A66F2">
        <w:rPr>
          <w:rFonts w:ascii="Cambria" w:hAnsi="Cambria"/>
          <w:bCs/>
          <w:iCs/>
          <w:szCs w:val="22"/>
        </w:rPr>
        <w:t>Táto Poskytovaná s</w:t>
      </w:r>
      <w:r w:rsidRPr="004A66F2">
        <w:rPr>
          <w:rFonts w:ascii="Cambria" w:hAnsi="Cambria"/>
          <w:bCs/>
          <w:iCs/>
          <w:szCs w:val="22"/>
        </w:rPr>
        <w:t xml:space="preserve">lužba je </w:t>
      </w:r>
      <w:r w:rsidRPr="004A66F2">
        <w:rPr>
          <w:rFonts w:ascii="Cambria" w:hAnsi="Cambria"/>
          <w:b/>
          <w:iCs/>
          <w:szCs w:val="22"/>
        </w:rPr>
        <w:t>na objednávku</w:t>
      </w:r>
      <w:r w:rsidRPr="004A66F2">
        <w:rPr>
          <w:rFonts w:ascii="Cambria" w:hAnsi="Cambria"/>
          <w:bCs/>
          <w:iCs/>
          <w:szCs w:val="22"/>
        </w:rPr>
        <w:t>.</w:t>
      </w:r>
    </w:p>
    <w:p w14:paraId="098917D3" w14:textId="779EFD48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 xml:space="preserve">Integrácia nových typov zdrojov logov do systému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LogRhythm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a úprava existujúcich zdrojov logov. Jedná sa najmä o analýzu logov a tvorbu nových resp. úpravu existujúcich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parsovacích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pravidiel na základe požiadaviek NBS. Súčasťou služby je aj návrh a realizácia spôsobu integrácie nového zdroja logov do systému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LogRhythm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a návrh a úprava spracovania logov existujúceho zdroja logov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t.j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. ide aj o návrh, tvorbu a úpravu politík spracovania logov (Log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Processing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Policies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, MPE Rule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Builder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>).</w:t>
      </w:r>
    </w:p>
    <w:p w14:paraId="6B63AC87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 xml:space="preserve">Tvorba a úprava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investigácií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a reportov v systéme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LogRhythm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a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Flowmon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na základe požiadaviek NBS.</w:t>
      </w:r>
    </w:p>
    <w:p w14:paraId="69DE9DB1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lastRenderedPageBreak/>
        <w:t xml:space="preserve">Tvorba a úprava AI korelačných pravidiel a pravidiel generovania alarmov v systéme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LogRhythm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na základe požiadaviek NBS.</w:t>
      </w:r>
    </w:p>
    <w:p w14:paraId="1C5489D0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 xml:space="preserve">Tvorba a úprava detekčných metód v systéme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Flowmon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a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Netmon</w:t>
      </w:r>
      <w:proofErr w:type="spellEnd"/>
    </w:p>
    <w:p w14:paraId="7237A35C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 xml:space="preserve">Nešpecifikované konfiguračné úpravy systémov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LogRhythm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,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Netmon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a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Flowmon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podľa požiadaviek NBS.</w:t>
      </w:r>
    </w:p>
    <w:p w14:paraId="5B830678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 xml:space="preserve">Návrh nového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use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casu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,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t.j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. vyjasnenie zadania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use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casu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(cieľ, zameranie, rozsah, popis, výstupy), analýzu riešenia a vypracovanie zadania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use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casu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>.</w:t>
      </w:r>
    </w:p>
    <w:p w14:paraId="4C9C01C9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 xml:space="preserve">Vytvorenie nového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use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casu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,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t.j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. zabezpečenie logovania a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parsovania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relevantných udalostí, vytvorenie korelačných pravidiel, reportov a notifikácií, vyladenie a otestovanie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use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casu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>.</w:t>
      </w:r>
    </w:p>
    <w:p w14:paraId="17FD4DD8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 xml:space="preserve">Údržba existujúcich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use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casov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,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t.j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. po zmenách v IT NBS, ktoré majú dopad na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use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casy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, kontrola všetkých komponentov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use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casu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vrátane správneho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parsovania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udalostí, aktuálnosti listov a pod.</w:t>
      </w:r>
    </w:p>
    <w:p w14:paraId="6BA0186E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 xml:space="preserve">Dokumentácia nových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use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casov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a vykonaných zmien v existujúcich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use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casoch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>.</w:t>
      </w:r>
    </w:p>
    <w:p w14:paraId="77D6204E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>Evidencia vykonaných zmien v prevádzkovom denníku SIEM.</w:t>
      </w:r>
    </w:p>
    <w:p w14:paraId="6CA24359" w14:textId="77777777" w:rsidR="00B46823" w:rsidRPr="004A66F2" w:rsidRDefault="00B46823" w:rsidP="00B46823">
      <w:pPr>
        <w:pStyle w:val="BodyText2"/>
        <w:tabs>
          <w:tab w:val="left" w:pos="1701"/>
        </w:tabs>
        <w:rPr>
          <w:rFonts w:ascii="Cambria" w:hAnsi="Cambria"/>
          <w:b/>
          <w:iCs/>
          <w:szCs w:val="22"/>
        </w:rPr>
      </w:pPr>
    </w:p>
    <w:p w14:paraId="27FEA6A5" w14:textId="77777777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b/>
          <w:bCs/>
          <w:iCs/>
          <w:szCs w:val="22"/>
        </w:rPr>
      </w:pPr>
      <w:r w:rsidRPr="004A66F2">
        <w:rPr>
          <w:rFonts w:ascii="Cambria" w:hAnsi="Cambria"/>
          <w:b/>
          <w:bCs/>
          <w:iCs/>
          <w:szCs w:val="22"/>
        </w:rPr>
        <w:t>Časový harmonogram poskytovania služby:</w:t>
      </w:r>
    </w:p>
    <w:p w14:paraId="6F4BBE69" w14:textId="77777777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bCs/>
          <w:iCs/>
          <w:szCs w:val="22"/>
        </w:rPr>
      </w:pPr>
      <w:r w:rsidRPr="004A66F2">
        <w:rPr>
          <w:rFonts w:ascii="Cambria" w:hAnsi="Cambria"/>
          <w:bCs/>
          <w:iCs/>
          <w:szCs w:val="22"/>
        </w:rPr>
        <w:t>Počas pracovných dní v čase od 8.00h do 16.30h (režim 8/5).</w:t>
      </w:r>
    </w:p>
    <w:p w14:paraId="47D4C45F" w14:textId="77777777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bCs/>
          <w:iCs/>
          <w:szCs w:val="22"/>
        </w:rPr>
      </w:pPr>
    </w:p>
    <w:p w14:paraId="487E3EA9" w14:textId="77777777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b/>
          <w:bCs/>
          <w:iCs/>
          <w:szCs w:val="22"/>
        </w:rPr>
      </w:pPr>
      <w:r w:rsidRPr="004A66F2">
        <w:rPr>
          <w:rFonts w:ascii="Cambria" w:hAnsi="Cambria"/>
          <w:b/>
          <w:bCs/>
          <w:iCs/>
          <w:szCs w:val="22"/>
        </w:rPr>
        <w:t>Monitorovanie a vyhodnocovanie poskytovaných služieb:</w:t>
      </w:r>
    </w:p>
    <w:p w14:paraId="2E36C48B" w14:textId="77777777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bCs/>
          <w:iCs/>
          <w:szCs w:val="22"/>
        </w:rPr>
      </w:pPr>
      <w:r w:rsidRPr="004A66F2">
        <w:rPr>
          <w:rFonts w:ascii="Cambria" w:hAnsi="Cambria"/>
          <w:bCs/>
          <w:iCs/>
          <w:szCs w:val="22"/>
        </w:rPr>
        <w:t>Služba sa považuje za riadne poskytnutú, ak sú splnené všetky nasledovné minimálne podmienky:</w:t>
      </w:r>
    </w:p>
    <w:p w14:paraId="061ED899" w14:textId="77777777" w:rsidR="00B46823" w:rsidRPr="004A66F2" w:rsidRDefault="00B46823">
      <w:pPr>
        <w:pStyle w:val="BodyText2"/>
        <w:numPr>
          <w:ilvl w:val="0"/>
          <w:numId w:val="8"/>
        </w:numPr>
        <w:tabs>
          <w:tab w:val="left" w:pos="1701"/>
        </w:tabs>
        <w:spacing w:before="200" w:line="240" w:lineRule="auto"/>
        <w:rPr>
          <w:rFonts w:ascii="Cambria" w:hAnsi="Cambria"/>
          <w:bCs/>
          <w:iCs/>
          <w:szCs w:val="22"/>
        </w:rPr>
      </w:pPr>
      <w:r w:rsidRPr="004A66F2">
        <w:rPr>
          <w:rFonts w:ascii="Cambria" w:hAnsi="Cambria"/>
          <w:bCs/>
          <w:iCs/>
          <w:szCs w:val="22"/>
        </w:rPr>
        <w:t>Požadovaná úprava je vykonaná podľa požiadaviek NBS a v stanovenom čase.</w:t>
      </w:r>
    </w:p>
    <w:p w14:paraId="68681FB9" w14:textId="77777777" w:rsidR="00B46823" w:rsidRPr="004A66F2" w:rsidRDefault="00B46823">
      <w:pPr>
        <w:pStyle w:val="BodyText2"/>
        <w:numPr>
          <w:ilvl w:val="0"/>
          <w:numId w:val="8"/>
        </w:numPr>
        <w:tabs>
          <w:tab w:val="left" w:pos="1701"/>
        </w:tabs>
        <w:spacing w:before="200" w:line="240" w:lineRule="auto"/>
        <w:rPr>
          <w:rFonts w:ascii="Cambria" w:hAnsi="Cambria"/>
          <w:bCs/>
          <w:iCs/>
          <w:szCs w:val="22"/>
        </w:rPr>
      </w:pPr>
      <w:proofErr w:type="spellStart"/>
      <w:r w:rsidRPr="004A66F2">
        <w:rPr>
          <w:rFonts w:ascii="Cambria" w:hAnsi="Cambria"/>
          <w:bCs/>
          <w:iCs/>
          <w:szCs w:val="22"/>
        </w:rPr>
        <w:t>Use</w:t>
      </w:r>
      <w:proofErr w:type="spellEnd"/>
      <w:r w:rsidRPr="004A66F2">
        <w:rPr>
          <w:rFonts w:ascii="Cambria" w:hAnsi="Cambria"/>
          <w:bCs/>
          <w:iCs/>
          <w:szCs w:val="22"/>
        </w:rPr>
        <w:t xml:space="preserve"> </w:t>
      </w:r>
      <w:proofErr w:type="spellStart"/>
      <w:r w:rsidRPr="004A66F2">
        <w:rPr>
          <w:rFonts w:ascii="Cambria" w:hAnsi="Cambria"/>
          <w:bCs/>
          <w:iCs/>
          <w:szCs w:val="22"/>
        </w:rPr>
        <w:t>case</w:t>
      </w:r>
      <w:proofErr w:type="spellEnd"/>
      <w:r w:rsidRPr="004A66F2">
        <w:rPr>
          <w:rFonts w:ascii="Cambria" w:hAnsi="Cambria"/>
          <w:bCs/>
          <w:iCs/>
          <w:szCs w:val="22"/>
        </w:rPr>
        <w:t xml:space="preserve"> je zrealizovaný podľa požiadaviek NBS a v stanovenom čase.</w:t>
      </w:r>
    </w:p>
    <w:p w14:paraId="7D95FA9C" w14:textId="77777777" w:rsidR="00B46823" w:rsidRPr="004A66F2" w:rsidRDefault="00B46823">
      <w:pPr>
        <w:pStyle w:val="BodyText2"/>
        <w:numPr>
          <w:ilvl w:val="0"/>
          <w:numId w:val="8"/>
        </w:numPr>
        <w:tabs>
          <w:tab w:val="left" w:pos="1701"/>
        </w:tabs>
        <w:spacing w:before="200" w:line="240" w:lineRule="auto"/>
        <w:rPr>
          <w:rFonts w:ascii="Cambria" w:hAnsi="Cambria"/>
          <w:bCs/>
          <w:iCs/>
          <w:szCs w:val="22"/>
        </w:rPr>
      </w:pPr>
      <w:r w:rsidRPr="004A66F2">
        <w:rPr>
          <w:rFonts w:ascii="Cambria" w:hAnsi="Cambria"/>
          <w:bCs/>
          <w:iCs/>
          <w:szCs w:val="22"/>
        </w:rPr>
        <w:t xml:space="preserve">Všetky zmeny v konfigurácii </w:t>
      </w:r>
      <w:proofErr w:type="spellStart"/>
      <w:r w:rsidRPr="004A66F2">
        <w:rPr>
          <w:rFonts w:ascii="Cambria" w:hAnsi="Cambria"/>
          <w:bCs/>
          <w:iCs/>
          <w:szCs w:val="22"/>
        </w:rPr>
        <w:t>SIEMu</w:t>
      </w:r>
      <w:proofErr w:type="spellEnd"/>
      <w:r w:rsidRPr="004A66F2">
        <w:rPr>
          <w:rFonts w:ascii="Cambria" w:hAnsi="Cambria"/>
          <w:bCs/>
          <w:iCs/>
          <w:szCs w:val="22"/>
        </w:rPr>
        <w:t xml:space="preserve"> sú zaznamenané v prevádzkovom denníku SIEM do 24 hodín od ich vykonania.</w:t>
      </w:r>
    </w:p>
    <w:p w14:paraId="2A3A82C1" w14:textId="77777777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b/>
          <w:bCs/>
          <w:szCs w:val="22"/>
        </w:rPr>
      </w:pPr>
      <w:r w:rsidRPr="004A66F2">
        <w:rPr>
          <w:rFonts w:ascii="Cambria" w:hAnsi="Cambria"/>
          <w:b/>
          <w:bCs/>
          <w:szCs w:val="22"/>
        </w:rPr>
        <w:t xml:space="preserve">Služba „Optimalizácia </w:t>
      </w:r>
      <w:proofErr w:type="spellStart"/>
      <w:r w:rsidRPr="004A66F2">
        <w:rPr>
          <w:rFonts w:ascii="Cambria" w:hAnsi="Cambria"/>
          <w:b/>
          <w:bCs/>
          <w:szCs w:val="22"/>
        </w:rPr>
        <w:t>SIEMu</w:t>
      </w:r>
      <w:proofErr w:type="spellEnd"/>
      <w:r w:rsidRPr="004A66F2">
        <w:rPr>
          <w:rFonts w:ascii="Cambria" w:hAnsi="Cambria"/>
          <w:b/>
          <w:bCs/>
          <w:szCs w:val="22"/>
        </w:rPr>
        <w:t xml:space="preserve">“ </w:t>
      </w:r>
    </w:p>
    <w:p w14:paraId="21B6F9BC" w14:textId="6B89B0DA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iCs/>
          <w:szCs w:val="22"/>
        </w:rPr>
      </w:pPr>
      <w:r w:rsidRPr="004A66F2">
        <w:rPr>
          <w:rFonts w:ascii="Cambria" w:hAnsi="Cambria"/>
          <w:iCs/>
          <w:szCs w:val="22"/>
        </w:rPr>
        <w:t xml:space="preserve">Cieľom služby je najmä pravidelné vyhľadávanie anomálií v nazbieraných dátach, stavu </w:t>
      </w:r>
      <w:proofErr w:type="spellStart"/>
      <w:r w:rsidRPr="004A66F2">
        <w:rPr>
          <w:rFonts w:ascii="Cambria" w:hAnsi="Cambria"/>
          <w:iCs/>
          <w:szCs w:val="22"/>
        </w:rPr>
        <w:t>parsovania</w:t>
      </w:r>
      <w:proofErr w:type="spellEnd"/>
      <w:r w:rsidRPr="004A66F2">
        <w:rPr>
          <w:rFonts w:ascii="Cambria" w:hAnsi="Cambria"/>
          <w:iCs/>
          <w:szCs w:val="22"/>
        </w:rPr>
        <w:t xml:space="preserve"> udalostí a posudzovanie kvality fungovania vyhodnocovania bezpečnostných udalostí v systémoch </w:t>
      </w:r>
      <w:proofErr w:type="spellStart"/>
      <w:r w:rsidRPr="004A66F2">
        <w:rPr>
          <w:rFonts w:ascii="Cambria" w:hAnsi="Cambria"/>
          <w:iCs/>
          <w:szCs w:val="22"/>
        </w:rPr>
        <w:t>LogRhythm</w:t>
      </w:r>
      <w:proofErr w:type="spellEnd"/>
      <w:r w:rsidRPr="004A66F2">
        <w:rPr>
          <w:rFonts w:ascii="Cambria" w:hAnsi="Cambria"/>
          <w:iCs/>
          <w:szCs w:val="22"/>
        </w:rPr>
        <w:t xml:space="preserve">, </w:t>
      </w:r>
      <w:proofErr w:type="spellStart"/>
      <w:r w:rsidRPr="004A66F2">
        <w:rPr>
          <w:rFonts w:ascii="Cambria" w:hAnsi="Cambria"/>
          <w:iCs/>
          <w:szCs w:val="22"/>
        </w:rPr>
        <w:t>Netmon</w:t>
      </w:r>
      <w:proofErr w:type="spellEnd"/>
      <w:r w:rsidRPr="004A66F2">
        <w:rPr>
          <w:rFonts w:ascii="Cambria" w:hAnsi="Cambria"/>
          <w:iCs/>
          <w:szCs w:val="22"/>
        </w:rPr>
        <w:t xml:space="preserve"> a </w:t>
      </w:r>
      <w:proofErr w:type="spellStart"/>
      <w:r w:rsidRPr="004A66F2">
        <w:rPr>
          <w:rFonts w:ascii="Cambria" w:hAnsi="Cambria"/>
          <w:iCs/>
          <w:szCs w:val="22"/>
        </w:rPr>
        <w:t>Flowmon</w:t>
      </w:r>
      <w:proofErr w:type="spellEnd"/>
      <w:r w:rsidRPr="004A66F2">
        <w:rPr>
          <w:rFonts w:ascii="Cambria" w:hAnsi="Cambria"/>
          <w:iCs/>
          <w:szCs w:val="22"/>
        </w:rPr>
        <w:t xml:space="preserve"> za dlhšie časové obdobie, vypracovávanie odporúčaní a návrhov na zlepšenie kvality fungovania zberu a vyhodnocovania bezpečnostných udalostí. Obsahom služby je aj pravidelná účasť na stretnutiach členov tímu spravujúceho systém </w:t>
      </w:r>
      <w:proofErr w:type="spellStart"/>
      <w:r w:rsidRPr="004A66F2">
        <w:rPr>
          <w:rFonts w:ascii="Cambria" w:hAnsi="Cambria"/>
          <w:iCs/>
          <w:szCs w:val="22"/>
        </w:rPr>
        <w:t>LogRhythm</w:t>
      </w:r>
      <w:proofErr w:type="spellEnd"/>
      <w:r w:rsidRPr="004A66F2">
        <w:rPr>
          <w:rFonts w:ascii="Cambria" w:hAnsi="Cambria"/>
          <w:iCs/>
          <w:szCs w:val="22"/>
        </w:rPr>
        <w:t xml:space="preserve">, </w:t>
      </w:r>
      <w:proofErr w:type="spellStart"/>
      <w:r w:rsidRPr="004A66F2">
        <w:rPr>
          <w:rFonts w:ascii="Cambria" w:hAnsi="Cambria"/>
          <w:iCs/>
          <w:szCs w:val="22"/>
        </w:rPr>
        <w:t>Netmon</w:t>
      </w:r>
      <w:proofErr w:type="spellEnd"/>
      <w:r w:rsidRPr="004A66F2">
        <w:rPr>
          <w:rFonts w:ascii="Cambria" w:hAnsi="Cambria"/>
          <w:iCs/>
          <w:szCs w:val="22"/>
        </w:rPr>
        <w:t xml:space="preserve"> a </w:t>
      </w:r>
      <w:proofErr w:type="spellStart"/>
      <w:r w:rsidRPr="004A66F2">
        <w:rPr>
          <w:rFonts w:ascii="Cambria" w:hAnsi="Cambria"/>
          <w:iCs/>
          <w:szCs w:val="22"/>
        </w:rPr>
        <w:t>Flowmon</w:t>
      </w:r>
      <w:proofErr w:type="spellEnd"/>
      <w:r w:rsidRPr="004A66F2">
        <w:rPr>
          <w:rFonts w:ascii="Cambria" w:hAnsi="Cambria"/>
          <w:iCs/>
          <w:szCs w:val="22"/>
        </w:rPr>
        <w:t>, analýza zistených nedostatkov a návrh obsahovej náplne a ďalšieho rozvoja celého systému na zber a vyhodnocovanie bezpečnostných udalostí. Teda napr. čo, prečo a ako má byť logované a monitorované, aké reporty a alarmy je odporúčané v prostredí NBS vytvoriť, analýza falošných poplachov (</w:t>
      </w:r>
      <w:proofErr w:type="spellStart"/>
      <w:r w:rsidRPr="004A66F2">
        <w:rPr>
          <w:rFonts w:ascii="Cambria" w:hAnsi="Cambria"/>
          <w:iCs/>
          <w:szCs w:val="22"/>
        </w:rPr>
        <w:t>false</w:t>
      </w:r>
      <w:proofErr w:type="spellEnd"/>
      <w:r w:rsidRPr="004A66F2">
        <w:rPr>
          <w:rFonts w:ascii="Cambria" w:hAnsi="Cambria"/>
          <w:iCs/>
          <w:szCs w:val="22"/>
        </w:rPr>
        <w:t xml:space="preserve"> </w:t>
      </w:r>
      <w:proofErr w:type="spellStart"/>
      <w:r w:rsidRPr="004A66F2">
        <w:rPr>
          <w:rFonts w:ascii="Cambria" w:hAnsi="Cambria"/>
          <w:iCs/>
          <w:szCs w:val="22"/>
        </w:rPr>
        <w:t>positive</w:t>
      </w:r>
      <w:proofErr w:type="spellEnd"/>
      <w:r w:rsidRPr="004A66F2">
        <w:rPr>
          <w:rFonts w:ascii="Cambria" w:hAnsi="Cambria"/>
          <w:iCs/>
          <w:szCs w:val="22"/>
        </w:rPr>
        <w:t xml:space="preserve">) a návrh riešení za účelom ich eliminácie a pod. </w:t>
      </w:r>
      <w:r w:rsidR="0066417B" w:rsidRPr="004A66F2">
        <w:rPr>
          <w:rFonts w:ascii="Cambria" w:hAnsi="Cambria"/>
          <w:iCs/>
          <w:szCs w:val="22"/>
        </w:rPr>
        <w:t>Táto Poskytovaná s</w:t>
      </w:r>
      <w:r w:rsidRPr="004A66F2">
        <w:rPr>
          <w:rFonts w:ascii="Cambria" w:hAnsi="Cambria"/>
          <w:iCs/>
          <w:szCs w:val="22"/>
        </w:rPr>
        <w:t xml:space="preserve">lužba je </w:t>
      </w:r>
      <w:r w:rsidRPr="004A66F2">
        <w:rPr>
          <w:rFonts w:ascii="Cambria" w:hAnsi="Cambria"/>
          <w:b/>
          <w:bCs/>
          <w:iCs/>
          <w:szCs w:val="22"/>
        </w:rPr>
        <w:t>na objednávku</w:t>
      </w:r>
      <w:r w:rsidRPr="004A66F2">
        <w:rPr>
          <w:rFonts w:ascii="Cambria" w:hAnsi="Cambria"/>
          <w:iCs/>
          <w:szCs w:val="22"/>
        </w:rPr>
        <w:t>.</w:t>
      </w:r>
    </w:p>
    <w:p w14:paraId="0397700D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 xml:space="preserve">Vyhodnocovanie anomálií v nazbieraných dátach. Pod anomáliami v nazbieraných dátach sa rozumie napr. výrazne zvýšená/znížená početnosť udalostí určitého typu oproti bežnému výskytu, prípadne prestali chodiť alebo výskyt udalostí, ktoré sa bežne nevyskytujú a pod. </w:t>
      </w:r>
    </w:p>
    <w:p w14:paraId="63B25286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 xml:space="preserve">Vyhodnocovanie stavu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parsovania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udalostí,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t.j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. posudzovanie správneho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parsovania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a normalizácie udalostí.</w:t>
      </w:r>
    </w:p>
    <w:p w14:paraId="4B14DA89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>Posudzovanie zmysluplnosti zbieraných údajov a ich ďalšie spracovanie a archivácia.</w:t>
      </w:r>
    </w:p>
    <w:p w14:paraId="7A109D45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>Vypracovávanie odporúčaní a návrhov na zlepšenie kvality fungovania zberu a vyhodnocovania bezpečnostných udalostí. Súčasťou služby sú aj konzultácie k vypracovaným odporúčaniam a návrhom.</w:t>
      </w:r>
    </w:p>
    <w:p w14:paraId="6A6E68A9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 xml:space="preserve">Stretnutie členov tímu k optimalizácii a rozvoju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SIEMu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,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t.j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. pravidelná štvrťročná účasť na stretnutiach členov tímu spravujúceho systém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LogRhythm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,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Netmon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a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Flowmon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. </w:t>
      </w:r>
      <w:r w:rsidRPr="004A66F2">
        <w:rPr>
          <w:rFonts w:ascii="Cambria" w:hAnsi="Cambria"/>
          <w:sz w:val="22"/>
          <w:szCs w:val="22"/>
          <w:lang w:val="sk-SK"/>
        </w:rPr>
        <w:lastRenderedPageBreak/>
        <w:t xml:space="preserve">Pravidelná štvrťročná analýza prerokovaných a zistených nedostatkov a vypracovanie návrhu ďalšieho rozvoja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SIEMu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>.</w:t>
      </w:r>
    </w:p>
    <w:p w14:paraId="28B1FA55" w14:textId="77777777" w:rsidR="00B46823" w:rsidRPr="004A66F2" w:rsidRDefault="00B46823" w:rsidP="006D1272">
      <w:pPr>
        <w:pStyle w:val="normalL2"/>
      </w:pPr>
    </w:p>
    <w:p w14:paraId="4EDD47AD" w14:textId="77777777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b/>
          <w:iCs/>
          <w:szCs w:val="22"/>
        </w:rPr>
      </w:pPr>
      <w:r w:rsidRPr="004A66F2">
        <w:rPr>
          <w:rFonts w:ascii="Cambria" w:hAnsi="Cambria"/>
          <w:b/>
          <w:iCs/>
          <w:szCs w:val="22"/>
        </w:rPr>
        <w:t>Časový harmonogram poskytovania služby:</w:t>
      </w:r>
    </w:p>
    <w:p w14:paraId="1A13858D" w14:textId="77777777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bCs/>
          <w:iCs/>
          <w:szCs w:val="22"/>
        </w:rPr>
      </w:pPr>
      <w:r w:rsidRPr="004A66F2">
        <w:rPr>
          <w:rFonts w:ascii="Cambria" w:hAnsi="Cambria"/>
          <w:bCs/>
          <w:iCs/>
          <w:szCs w:val="22"/>
        </w:rPr>
        <w:t>1x za týždeň, 1x za mesiac a 1 x štvrťrok.</w:t>
      </w:r>
    </w:p>
    <w:p w14:paraId="79F7338F" w14:textId="77777777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bCs/>
          <w:iCs/>
          <w:szCs w:val="22"/>
        </w:rPr>
      </w:pPr>
    </w:p>
    <w:p w14:paraId="1B81DDC7" w14:textId="77777777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bCs/>
          <w:iCs/>
          <w:szCs w:val="22"/>
        </w:rPr>
      </w:pPr>
      <w:r w:rsidRPr="004A66F2">
        <w:rPr>
          <w:rFonts w:ascii="Cambria" w:hAnsi="Cambria"/>
          <w:b/>
          <w:iCs/>
          <w:szCs w:val="22"/>
        </w:rPr>
        <w:t>Monitorovanie a vyhodnocovanie poskytovaných služieb</w:t>
      </w:r>
      <w:r w:rsidRPr="004A66F2">
        <w:rPr>
          <w:rFonts w:ascii="Cambria" w:hAnsi="Cambria"/>
          <w:bCs/>
          <w:iCs/>
          <w:szCs w:val="22"/>
        </w:rPr>
        <w:t>:</w:t>
      </w:r>
    </w:p>
    <w:p w14:paraId="6025D343" w14:textId="77777777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bCs/>
          <w:iCs/>
          <w:szCs w:val="22"/>
        </w:rPr>
      </w:pPr>
      <w:r w:rsidRPr="004A66F2">
        <w:rPr>
          <w:rFonts w:ascii="Cambria" w:hAnsi="Cambria"/>
          <w:bCs/>
          <w:iCs/>
          <w:szCs w:val="22"/>
        </w:rPr>
        <w:t>Služba sa považuje za riadne poskytnutú, ak sú splnené všetky nasledovné minimálne podmienky:</w:t>
      </w:r>
    </w:p>
    <w:p w14:paraId="2626A57B" w14:textId="77777777" w:rsidR="00B46823" w:rsidRPr="004A66F2" w:rsidRDefault="00B46823">
      <w:pPr>
        <w:pStyle w:val="BodyText2"/>
        <w:numPr>
          <w:ilvl w:val="0"/>
          <w:numId w:val="9"/>
        </w:numPr>
        <w:tabs>
          <w:tab w:val="left" w:pos="1701"/>
        </w:tabs>
        <w:spacing w:before="200" w:line="240" w:lineRule="auto"/>
        <w:rPr>
          <w:rFonts w:ascii="Cambria" w:hAnsi="Cambria"/>
          <w:bCs/>
          <w:iCs/>
          <w:szCs w:val="22"/>
        </w:rPr>
      </w:pPr>
      <w:r w:rsidRPr="004A66F2">
        <w:rPr>
          <w:rFonts w:ascii="Cambria" w:hAnsi="Cambria"/>
          <w:bCs/>
          <w:iCs/>
          <w:szCs w:val="22"/>
        </w:rPr>
        <w:t xml:space="preserve">Report </w:t>
      </w:r>
      <w:r w:rsidRPr="004A66F2">
        <w:rPr>
          <w:rFonts w:ascii="Cambria" w:hAnsi="Cambria"/>
          <w:bCs/>
          <w:szCs w:val="22"/>
        </w:rPr>
        <w:t>o anomáliách v počtoch udalostí (výrazne zvýšený/znížený počet, nové typy alebo udalosti ktoré prestali chodiť a pod.) – 1 x za týždeň.</w:t>
      </w:r>
    </w:p>
    <w:p w14:paraId="33A727FE" w14:textId="77777777" w:rsidR="00B46823" w:rsidRPr="004A66F2" w:rsidRDefault="00B46823">
      <w:pPr>
        <w:pStyle w:val="BodyText2"/>
        <w:numPr>
          <w:ilvl w:val="0"/>
          <w:numId w:val="9"/>
        </w:numPr>
        <w:tabs>
          <w:tab w:val="left" w:pos="1701"/>
        </w:tabs>
        <w:spacing w:before="200" w:line="240" w:lineRule="auto"/>
        <w:rPr>
          <w:rFonts w:ascii="Cambria" w:hAnsi="Cambria"/>
          <w:bCs/>
          <w:iCs/>
          <w:szCs w:val="22"/>
        </w:rPr>
      </w:pPr>
      <w:r w:rsidRPr="004A66F2">
        <w:rPr>
          <w:rFonts w:ascii="Cambria" w:hAnsi="Cambria"/>
          <w:bCs/>
          <w:iCs/>
          <w:szCs w:val="22"/>
        </w:rPr>
        <w:t xml:space="preserve">Report o stave </w:t>
      </w:r>
      <w:proofErr w:type="spellStart"/>
      <w:r w:rsidRPr="004A66F2">
        <w:rPr>
          <w:rFonts w:ascii="Cambria" w:hAnsi="Cambria"/>
          <w:bCs/>
          <w:iCs/>
          <w:szCs w:val="22"/>
        </w:rPr>
        <w:t>parsovania</w:t>
      </w:r>
      <w:proofErr w:type="spellEnd"/>
      <w:r w:rsidRPr="004A66F2">
        <w:rPr>
          <w:rFonts w:ascii="Cambria" w:hAnsi="Cambria"/>
          <w:bCs/>
          <w:iCs/>
          <w:szCs w:val="22"/>
        </w:rPr>
        <w:t xml:space="preserve"> udalostí a posúdenie zmysluplnosti zbieraných údajov - 1 x za mesiac.</w:t>
      </w:r>
    </w:p>
    <w:p w14:paraId="2EB5F99D" w14:textId="77777777" w:rsidR="00B46823" w:rsidRPr="004A66F2" w:rsidRDefault="00B46823">
      <w:pPr>
        <w:pStyle w:val="BodyText2"/>
        <w:numPr>
          <w:ilvl w:val="0"/>
          <w:numId w:val="9"/>
        </w:numPr>
        <w:tabs>
          <w:tab w:val="left" w:pos="1701"/>
        </w:tabs>
        <w:spacing w:before="200" w:line="240" w:lineRule="auto"/>
        <w:rPr>
          <w:rFonts w:ascii="Cambria" w:hAnsi="Cambria"/>
          <w:bCs/>
          <w:iCs/>
          <w:szCs w:val="22"/>
        </w:rPr>
      </w:pPr>
      <w:r w:rsidRPr="004A66F2">
        <w:rPr>
          <w:rFonts w:ascii="Cambria" w:hAnsi="Cambria"/>
          <w:bCs/>
          <w:iCs/>
          <w:szCs w:val="22"/>
        </w:rPr>
        <w:t xml:space="preserve">Analýza zistených nedostatkov a vypracovanie návrhu ďalšieho rozvoja </w:t>
      </w:r>
      <w:proofErr w:type="spellStart"/>
      <w:r w:rsidRPr="004A66F2">
        <w:rPr>
          <w:rFonts w:ascii="Cambria" w:hAnsi="Cambria"/>
          <w:bCs/>
          <w:iCs/>
          <w:szCs w:val="22"/>
        </w:rPr>
        <w:t>SIEMu</w:t>
      </w:r>
      <w:proofErr w:type="spellEnd"/>
      <w:r w:rsidRPr="004A66F2">
        <w:rPr>
          <w:rFonts w:ascii="Cambria" w:hAnsi="Cambria"/>
          <w:bCs/>
          <w:iCs/>
          <w:szCs w:val="22"/>
        </w:rPr>
        <w:t xml:space="preserve"> - stretnutie 1 x za štvrťrok.</w:t>
      </w:r>
    </w:p>
    <w:p w14:paraId="1635DAAC" w14:textId="77777777" w:rsidR="00B46823" w:rsidRPr="004A66F2" w:rsidRDefault="00B46823" w:rsidP="00B46823">
      <w:pPr>
        <w:pStyle w:val="BodyText2"/>
        <w:tabs>
          <w:tab w:val="left" w:pos="1701"/>
        </w:tabs>
        <w:rPr>
          <w:rFonts w:ascii="Cambria" w:hAnsi="Cambria"/>
          <w:bCs/>
          <w:iCs/>
          <w:szCs w:val="22"/>
        </w:rPr>
      </w:pPr>
    </w:p>
    <w:p w14:paraId="08BA52C1" w14:textId="77777777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b/>
          <w:szCs w:val="22"/>
        </w:rPr>
      </w:pPr>
      <w:r w:rsidRPr="004A66F2">
        <w:rPr>
          <w:rFonts w:ascii="Cambria" w:hAnsi="Cambria"/>
          <w:b/>
          <w:szCs w:val="22"/>
        </w:rPr>
        <w:t xml:space="preserve">Služba „Sledovanie IT hrozieb a zraniteľností“ </w:t>
      </w:r>
    </w:p>
    <w:p w14:paraId="6F0575F3" w14:textId="77777777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bCs/>
          <w:iCs/>
          <w:szCs w:val="22"/>
        </w:rPr>
      </w:pPr>
      <w:r w:rsidRPr="004A66F2">
        <w:rPr>
          <w:rFonts w:ascii="Cambria" w:hAnsi="Cambria"/>
          <w:bCs/>
          <w:iCs/>
          <w:szCs w:val="22"/>
        </w:rPr>
        <w:t xml:space="preserve">Cieľom služby je sledovanie aktuálnych zraniteľností publikovaných na overených externých zdrojoch s cieľom identifikovať potenciálne hrozby pre IT NBS. Ako jeden zo zdrojov môže poslúžiť aj technológia </w:t>
      </w:r>
      <w:proofErr w:type="spellStart"/>
      <w:r w:rsidRPr="004A66F2">
        <w:rPr>
          <w:rFonts w:ascii="Cambria" w:hAnsi="Cambria"/>
          <w:bCs/>
          <w:iCs/>
          <w:szCs w:val="22"/>
        </w:rPr>
        <w:t>Tenable</w:t>
      </w:r>
      <w:proofErr w:type="spellEnd"/>
      <w:r w:rsidRPr="004A66F2">
        <w:rPr>
          <w:rFonts w:ascii="Cambria" w:hAnsi="Cambria"/>
          <w:bCs/>
          <w:iCs/>
          <w:szCs w:val="22"/>
        </w:rPr>
        <w:t xml:space="preserve"> do ktorej bude mať externý SOC tím prístup.</w:t>
      </w:r>
    </w:p>
    <w:p w14:paraId="3F8AE230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 xml:space="preserve">Denné vyhodnocovanie aktuálnych IT hrozieb a zraniteľností z overených externých zdrojov. </w:t>
      </w:r>
    </w:p>
    <w:p w14:paraId="4E142F77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>Vyhodnotenie relevantnosti IT hrozieb a zraniteľností s identifikáciou IT NBS ktorých sa týka zraniteľnosť.</w:t>
      </w:r>
    </w:p>
    <w:p w14:paraId="776DD4E0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>Ohodnotenie závažnosti, resp. rizikovosti relevantných IT hrozieb a zraniteľností.</w:t>
      </w:r>
    </w:p>
    <w:p w14:paraId="4B8C7DC0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>Popis jednotlivých relevantných IT hrozieb a zraniteľností s odporúčaniami ako sa brániť, resp. aké opatrenia, postupy a zmeny konfigurácií je potrebné vykonať na ochranu proti hrozbám, resp. pre odstránenie zraniteľností.</w:t>
      </w:r>
    </w:p>
    <w:p w14:paraId="67C109A3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>Upozornenie správcov dotknutých IT s návrhom vykonania odporúčaných nápravných opatrení.</w:t>
      </w:r>
    </w:p>
    <w:p w14:paraId="739B98B7" w14:textId="77777777" w:rsidR="00B46823" w:rsidRPr="004A66F2" w:rsidRDefault="00B46823" w:rsidP="006D1272">
      <w:pPr>
        <w:pStyle w:val="ListNumber3"/>
        <w:rPr>
          <w:rFonts w:ascii="Cambria" w:hAnsi="Cambria"/>
          <w:sz w:val="22"/>
          <w:szCs w:val="22"/>
        </w:rPr>
      </w:pPr>
      <w:r w:rsidRPr="004A66F2">
        <w:rPr>
          <w:rFonts w:ascii="Cambria" w:hAnsi="Cambria"/>
          <w:sz w:val="22"/>
          <w:szCs w:val="22"/>
          <w:lang w:val="sk-SK"/>
        </w:rPr>
        <w:t>Prístup do portálu služby pre minimálne 3 zamestnancov NBS s možnosťou nastaviť filter pre zobrazované zraniteľnosti podľa technológií využitých v IT NBS.</w:t>
      </w:r>
    </w:p>
    <w:p w14:paraId="333E90E7" w14:textId="77777777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b/>
          <w:iCs/>
          <w:szCs w:val="22"/>
        </w:rPr>
      </w:pPr>
      <w:r w:rsidRPr="004A66F2">
        <w:rPr>
          <w:rFonts w:ascii="Cambria" w:hAnsi="Cambria"/>
          <w:b/>
          <w:iCs/>
          <w:szCs w:val="22"/>
        </w:rPr>
        <w:t>Časový harmonogram poskytovania služby:</w:t>
      </w:r>
    </w:p>
    <w:p w14:paraId="0249C178" w14:textId="77777777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bCs/>
          <w:iCs/>
          <w:szCs w:val="22"/>
        </w:rPr>
      </w:pPr>
      <w:r w:rsidRPr="004A66F2">
        <w:rPr>
          <w:rFonts w:ascii="Cambria" w:hAnsi="Cambria"/>
          <w:bCs/>
          <w:iCs/>
          <w:szCs w:val="22"/>
        </w:rPr>
        <w:t>Počas pracovných dní v čase od 8.00h do 16.30h (režim 8/5).</w:t>
      </w:r>
    </w:p>
    <w:p w14:paraId="628FBA03" w14:textId="77777777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bCs/>
          <w:iCs/>
          <w:szCs w:val="22"/>
        </w:rPr>
      </w:pPr>
    </w:p>
    <w:p w14:paraId="3EDFDF62" w14:textId="77777777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b/>
          <w:iCs/>
          <w:szCs w:val="22"/>
        </w:rPr>
      </w:pPr>
      <w:r w:rsidRPr="004A66F2">
        <w:rPr>
          <w:rFonts w:ascii="Cambria" w:hAnsi="Cambria"/>
          <w:b/>
          <w:iCs/>
          <w:szCs w:val="22"/>
        </w:rPr>
        <w:t>Monitorovanie a vyhodnocovanie poskytovaných služieb:</w:t>
      </w:r>
    </w:p>
    <w:p w14:paraId="2D89785C" w14:textId="77777777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bCs/>
          <w:iCs/>
          <w:szCs w:val="22"/>
        </w:rPr>
      </w:pPr>
      <w:r w:rsidRPr="004A66F2">
        <w:rPr>
          <w:rFonts w:ascii="Cambria" w:hAnsi="Cambria"/>
          <w:bCs/>
          <w:iCs/>
          <w:szCs w:val="22"/>
        </w:rPr>
        <w:t>Služba sa považuje za riadne poskytnutú, ak sú splnené všetky nasledovné minimálne podmienky:</w:t>
      </w:r>
    </w:p>
    <w:p w14:paraId="0DDB3F63" w14:textId="77777777" w:rsidR="00B46823" w:rsidRPr="004A66F2" w:rsidRDefault="00B46823">
      <w:pPr>
        <w:pStyle w:val="BodyText2"/>
        <w:numPr>
          <w:ilvl w:val="0"/>
          <w:numId w:val="10"/>
        </w:numPr>
        <w:tabs>
          <w:tab w:val="left" w:pos="1701"/>
        </w:tabs>
        <w:spacing w:before="200" w:line="240" w:lineRule="auto"/>
        <w:rPr>
          <w:rFonts w:ascii="Cambria" w:hAnsi="Cambria"/>
          <w:bCs/>
          <w:iCs/>
          <w:szCs w:val="22"/>
        </w:rPr>
      </w:pPr>
      <w:r w:rsidRPr="004A66F2">
        <w:rPr>
          <w:rFonts w:ascii="Cambria" w:hAnsi="Cambria"/>
          <w:bCs/>
          <w:iCs/>
          <w:szCs w:val="22"/>
        </w:rPr>
        <w:t>Vyhodnotenie aktuálnych zraniteľností a ich relevantnosti - 1 x za deň.</w:t>
      </w:r>
    </w:p>
    <w:p w14:paraId="2F1B63E6" w14:textId="77777777" w:rsidR="00B46823" w:rsidRPr="004A66F2" w:rsidRDefault="00B46823" w:rsidP="00B46823">
      <w:pPr>
        <w:pStyle w:val="BodyText2"/>
        <w:tabs>
          <w:tab w:val="left" w:pos="1701"/>
        </w:tabs>
        <w:rPr>
          <w:rFonts w:ascii="Cambria" w:hAnsi="Cambria"/>
          <w:bCs/>
          <w:iCs/>
          <w:szCs w:val="22"/>
        </w:rPr>
      </w:pPr>
    </w:p>
    <w:p w14:paraId="48D44B77" w14:textId="77777777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b/>
          <w:szCs w:val="22"/>
        </w:rPr>
      </w:pPr>
      <w:r w:rsidRPr="004A66F2">
        <w:rPr>
          <w:rFonts w:ascii="Cambria" w:hAnsi="Cambria"/>
          <w:b/>
          <w:szCs w:val="22"/>
        </w:rPr>
        <w:t xml:space="preserve">Služba „Forenzná analýza“ </w:t>
      </w:r>
    </w:p>
    <w:p w14:paraId="135FF710" w14:textId="129A405F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bCs/>
          <w:iCs/>
          <w:szCs w:val="22"/>
        </w:rPr>
      </w:pPr>
      <w:r w:rsidRPr="004A66F2">
        <w:rPr>
          <w:rFonts w:ascii="Cambria" w:hAnsi="Cambria"/>
          <w:bCs/>
          <w:iCs/>
          <w:szCs w:val="22"/>
        </w:rPr>
        <w:t xml:space="preserve">Cieľom služby je vyšetrenie bezpečnostných incidentov tak, aby získané fakty a dôkazy boli použiteľné v právnych sporoch, poskytla pred súdom nespochybniteľné znalecké posudky alebo materiál na ďalšie vyšetrovanie počítačovej kriminality. </w:t>
      </w:r>
      <w:r w:rsidR="00DE181E" w:rsidRPr="004A66F2">
        <w:rPr>
          <w:rFonts w:ascii="Cambria" w:hAnsi="Cambria"/>
          <w:bCs/>
          <w:iCs/>
          <w:szCs w:val="22"/>
        </w:rPr>
        <w:t xml:space="preserve">Táto Poskytovaná služba je na </w:t>
      </w:r>
      <w:r w:rsidRPr="004A66F2">
        <w:rPr>
          <w:rFonts w:ascii="Cambria" w:hAnsi="Cambria"/>
          <w:bCs/>
          <w:iCs/>
          <w:szCs w:val="22"/>
        </w:rPr>
        <w:t>objednávku.</w:t>
      </w:r>
    </w:p>
    <w:p w14:paraId="6395EAB1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lastRenderedPageBreak/>
        <w:t xml:space="preserve">Zozbierať dôkazy spôsobom, ktorý zabezpečí ich použitie v právnych sporoch, na súde alebo v ďalšom vyšetrovaní,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t.j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>. pôvod, autentickosť a integritu zozbieraných dát.</w:t>
      </w:r>
    </w:p>
    <w:p w14:paraId="095965E4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>Uchovať získané dôkazy bezpečným spôsobom.</w:t>
      </w:r>
    </w:p>
    <w:p w14:paraId="45A68A49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>Analyzovať získané dôkazy.</w:t>
      </w:r>
    </w:p>
    <w:p w14:paraId="2113DDAD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>Vypracovať správu o výsledkoch forenznej analýzy.</w:t>
      </w:r>
    </w:p>
    <w:p w14:paraId="122BF072" w14:textId="77777777" w:rsidR="00B46823" w:rsidRPr="004A66F2" w:rsidRDefault="00B46823" w:rsidP="00B46823">
      <w:pPr>
        <w:pStyle w:val="BodyText2"/>
        <w:tabs>
          <w:tab w:val="left" w:pos="1701"/>
        </w:tabs>
        <w:rPr>
          <w:rFonts w:ascii="Cambria" w:hAnsi="Cambria"/>
          <w:b/>
          <w:iCs/>
          <w:szCs w:val="22"/>
        </w:rPr>
      </w:pPr>
    </w:p>
    <w:p w14:paraId="3AB3FA8A" w14:textId="77777777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b/>
          <w:bCs/>
          <w:iCs/>
          <w:szCs w:val="22"/>
        </w:rPr>
      </w:pPr>
      <w:r w:rsidRPr="004A66F2">
        <w:rPr>
          <w:rFonts w:ascii="Cambria" w:hAnsi="Cambria"/>
          <w:b/>
          <w:bCs/>
          <w:iCs/>
          <w:szCs w:val="22"/>
        </w:rPr>
        <w:t>Časový harmonogram poskytovania služby:</w:t>
      </w:r>
    </w:p>
    <w:p w14:paraId="259F51A8" w14:textId="77777777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bCs/>
          <w:iCs/>
          <w:szCs w:val="22"/>
        </w:rPr>
      </w:pPr>
      <w:r w:rsidRPr="004A66F2">
        <w:rPr>
          <w:rFonts w:ascii="Cambria" w:hAnsi="Cambria"/>
          <w:bCs/>
          <w:iCs/>
          <w:szCs w:val="22"/>
        </w:rPr>
        <w:t xml:space="preserve">Aktivity spojené s forenznou analýzou môže externý SOC tím vykonávať bez časového obmedzenia, </w:t>
      </w:r>
      <w:proofErr w:type="spellStart"/>
      <w:r w:rsidRPr="004A66F2">
        <w:rPr>
          <w:rFonts w:ascii="Cambria" w:hAnsi="Cambria"/>
          <w:bCs/>
          <w:iCs/>
          <w:szCs w:val="22"/>
        </w:rPr>
        <w:t>t.j</w:t>
      </w:r>
      <w:proofErr w:type="spellEnd"/>
      <w:r w:rsidRPr="004A66F2">
        <w:rPr>
          <w:rFonts w:ascii="Cambria" w:hAnsi="Cambria"/>
          <w:bCs/>
          <w:iCs/>
          <w:szCs w:val="22"/>
        </w:rPr>
        <w:t>. v ľubovoľný deň a hodinu.</w:t>
      </w:r>
    </w:p>
    <w:p w14:paraId="6C0C657B" w14:textId="77777777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bCs/>
          <w:iCs/>
          <w:szCs w:val="22"/>
        </w:rPr>
      </w:pPr>
    </w:p>
    <w:p w14:paraId="329E1C84" w14:textId="77777777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b/>
          <w:bCs/>
          <w:iCs/>
          <w:szCs w:val="22"/>
        </w:rPr>
      </w:pPr>
      <w:r w:rsidRPr="004A66F2">
        <w:rPr>
          <w:rFonts w:ascii="Cambria" w:hAnsi="Cambria"/>
          <w:b/>
          <w:bCs/>
          <w:iCs/>
          <w:szCs w:val="22"/>
        </w:rPr>
        <w:t>Monitorovanie a vyhodnocovanie poskytovaných služieb:</w:t>
      </w:r>
    </w:p>
    <w:p w14:paraId="76B8BF1A" w14:textId="77777777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bCs/>
          <w:iCs/>
          <w:szCs w:val="22"/>
        </w:rPr>
      </w:pPr>
      <w:r w:rsidRPr="004A66F2">
        <w:rPr>
          <w:rFonts w:ascii="Cambria" w:hAnsi="Cambria"/>
          <w:bCs/>
          <w:iCs/>
          <w:szCs w:val="22"/>
        </w:rPr>
        <w:t>Služba sa považuje za riadne poskytnutú, ak sú splnené všetky nasledovné minimálne podmienky:</w:t>
      </w:r>
    </w:p>
    <w:p w14:paraId="28884FC4" w14:textId="77777777" w:rsidR="00B46823" w:rsidRPr="004A66F2" w:rsidRDefault="00B46823">
      <w:pPr>
        <w:pStyle w:val="BodyText2"/>
        <w:numPr>
          <w:ilvl w:val="0"/>
          <w:numId w:val="11"/>
        </w:numPr>
        <w:tabs>
          <w:tab w:val="left" w:pos="1701"/>
        </w:tabs>
        <w:spacing w:before="200" w:line="240" w:lineRule="auto"/>
        <w:rPr>
          <w:rFonts w:ascii="Cambria" w:hAnsi="Cambria"/>
          <w:bCs/>
          <w:iCs/>
          <w:szCs w:val="22"/>
        </w:rPr>
      </w:pPr>
      <w:r w:rsidRPr="004A66F2">
        <w:rPr>
          <w:rFonts w:ascii="Cambria" w:hAnsi="Cambria"/>
          <w:bCs/>
          <w:iCs/>
          <w:szCs w:val="22"/>
        </w:rPr>
        <w:t xml:space="preserve">Zaistené digitálne dôkazy.  </w:t>
      </w:r>
    </w:p>
    <w:p w14:paraId="1068EDD8" w14:textId="77777777" w:rsidR="00B46823" w:rsidRPr="004A66F2" w:rsidRDefault="00B46823">
      <w:pPr>
        <w:pStyle w:val="BodyText2"/>
        <w:numPr>
          <w:ilvl w:val="0"/>
          <w:numId w:val="11"/>
        </w:numPr>
        <w:tabs>
          <w:tab w:val="left" w:pos="1701"/>
        </w:tabs>
        <w:spacing w:before="200" w:line="240" w:lineRule="auto"/>
        <w:rPr>
          <w:rFonts w:ascii="Cambria" w:hAnsi="Cambria"/>
          <w:bCs/>
          <w:iCs/>
          <w:szCs w:val="22"/>
        </w:rPr>
      </w:pPr>
      <w:r w:rsidRPr="004A66F2">
        <w:rPr>
          <w:rFonts w:ascii="Cambria" w:hAnsi="Cambria"/>
          <w:szCs w:val="22"/>
        </w:rPr>
        <w:t xml:space="preserve">Správa o výsledku </w:t>
      </w:r>
      <w:r w:rsidRPr="004A66F2">
        <w:rPr>
          <w:rFonts w:ascii="Cambria" w:hAnsi="Cambria"/>
          <w:bCs/>
          <w:iCs/>
          <w:szCs w:val="22"/>
        </w:rPr>
        <w:t>základného (úvodného prešetrenia)</w:t>
      </w:r>
      <w:r w:rsidRPr="004A66F2">
        <w:rPr>
          <w:rFonts w:ascii="Cambria" w:hAnsi="Cambria"/>
          <w:szCs w:val="22"/>
        </w:rPr>
        <w:t xml:space="preserve"> forenznej analýzy do 24 hodín od podania žiadosti. Správa musí obsahovať minimálne informáciu či sa jedná o kompromitáciu systému (dôkazy, stopy a pod.), príčinu alebo zdroj kompromitácie, rozsah kompromitácie a návrh ďalšieho postupu vyšetrovania</w:t>
      </w:r>
    </w:p>
    <w:p w14:paraId="4368C511" w14:textId="77777777" w:rsidR="00217E89" w:rsidRPr="004A66F2" w:rsidRDefault="00217E89" w:rsidP="00217E89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b/>
          <w:bCs/>
          <w:sz w:val="22"/>
          <w:szCs w:val="22"/>
        </w:rPr>
      </w:pPr>
    </w:p>
    <w:p w14:paraId="7DF4C20B" w14:textId="237B11DB" w:rsidR="00217E89" w:rsidRPr="004A66F2" w:rsidRDefault="00217E89" w:rsidP="00217E89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sz w:val="22"/>
          <w:szCs w:val="22"/>
        </w:rPr>
      </w:pPr>
      <w:proofErr w:type="spellStart"/>
      <w:r w:rsidRPr="004A66F2">
        <w:rPr>
          <w:rFonts w:ascii="Cambria" w:hAnsi="Cambria"/>
          <w:b/>
          <w:bCs/>
          <w:sz w:val="22"/>
          <w:szCs w:val="22"/>
        </w:rPr>
        <w:t>Exit</w:t>
      </w:r>
      <w:proofErr w:type="spellEnd"/>
      <w:r w:rsidRPr="004A66F2">
        <w:rPr>
          <w:rFonts w:ascii="Cambria" w:hAnsi="Cambria"/>
          <w:b/>
          <w:bCs/>
          <w:sz w:val="22"/>
          <w:szCs w:val="22"/>
        </w:rPr>
        <w:t xml:space="preserve"> služba:</w:t>
      </w:r>
    </w:p>
    <w:p w14:paraId="31C512A3" w14:textId="77777777" w:rsidR="00217E89" w:rsidRPr="004A66F2" w:rsidRDefault="00217E89" w:rsidP="00217E89">
      <w:pPr>
        <w:pStyle w:val="ListNumber3"/>
        <w:numPr>
          <w:ilvl w:val="2"/>
          <w:numId w:val="41"/>
        </w:numPr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>Poskytnutie súčinnosti novému poskytovateľovi na základe písomnej objednávky objednávateľa: </w:t>
      </w:r>
    </w:p>
    <w:p w14:paraId="7068CDC1" w14:textId="77777777" w:rsidR="00217E89" w:rsidRPr="004A66F2" w:rsidRDefault="00217E89" w:rsidP="00217E89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>pri prevzatí všetkých služieb ktoré sú predmetom tejto Zmluvy napr. formou workshopov, </w:t>
      </w:r>
    </w:p>
    <w:p w14:paraId="7FAA5D72" w14:textId="77777777" w:rsidR="00217E89" w:rsidRPr="004A66F2" w:rsidRDefault="00217E89" w:rsidP="00217E89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>pri riešení prevádzkových incidentov, v opodstatnených prípadoch aj priame riešenie incidentov, </w:t>
      </w:r>
    </w:p>
    <w:p w14:paraId="45CFD3D4" w14:textId="77777777" w:rsidR="00217E89" w:rsidRPr="004A66F2" w:rsidRDefault="00217E89" w:rsidP="00217E89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>pri implementácii novej funkčnosti, v opodstatnených prípadoch aj priama implementácia novej funkčnosti.</w:t>
      </w:r>
    </w:p>
    <w:p w14:paraId="50FE37C4" w14:textId="77777777" w:rsidR="00217E89" w:rsidRPr="004A66F2" w:rsidRDefault="00217E89" w:rsidP="00217E89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>Poskytnutie konzultácií novému poskytovateľovi o funkčnosti požadovanej časti systému a takisto k zdrojovému kódu, ktorý uvedenú funkčnosť zabezpečuje. </w:t>
      </w:r>
    </w:p>
    <w:p w14:paraId="43AE4C8B" w14:textId="64FFD448" w:rsidR="00217E89" w:rsidRPr="004A66F2" w:rsidRDefault="00217E89" w:rsidP="00217E8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mbria" w:hAnsi="Cambria"/>
          <w:sz w:val="22"/>
          <w:szCs w:val="22"/>
        </w:rPr>
      </w:pPr>
      <w:proofErr w:type="spellStart"/>
      <w:r w:rsidRPr="004A66F2">
        <w:rPr>
          <w:rStyle w:val="eop"/>
          <w:rFonts w:ascii="Cambria" w:hAnsi="Cambria"/>
          <w:sz w:val="22"/>
          <w:szCs w:val="22"/>
        </w:rPr>
        <w:t>Exit</w:t>
      </w:r>
      <w:proofErr w:type="spellEnd"/>
      <w:r w:rsidRPr="004A66F2">
        <w:rPr>
          <w:rStyle w:val="eop"/>
          <w:rFonts w:ascii="Cambria" w:hAnsi="Cambria"/>
          <w:sz w:val="22"/>
          <w:szCs w:val="22"/>
        </w:rPr>
        <w:t xml:space="preserve"> služba sa poskytuje </w:t>
      </w:r>
      <w:r w:rsidRPr="004A66F2">
        <w:rPr>
          <w:rStyle w:val="normaltextrun"/>
          <w:rFonts w:ascii="Cambria" w:hAnsi="Cambria"/>
          <w:sz w:val="22"/>
          <w:szCs w:val="22"/>
        </w:rPr>
        <w:t xml:space="preserve">po dobu 3 mesiacov, maximálne 150 osobohodín. </w:t>
      </w:r>
    </w:p>
    <w:p w14:paraId="24793091" w14:textId="77777777" w:rsidR="00B46823" w:rsidRPr="004A66F2" w:rsidRDefault="00B46823" w:rsidP="00B46823">
      <w:pPr>
        <w:pStyle w:val="BodyText2"/>
        <w:tabs>
          <w:tab w:val="left" w:pos="1701"/>
        </w:tabs>
        <w:rPr>
          <w:rFonts w:ascii="Cambria" w:hAnsi="Cambria"/>
          <w:b/>
          <w:iCs/>
          <w:szCs w:val="22"/>
        </w:rPr>
      </w:pPr>
    </w:p>
    <w:p w14:paraId="5848EDE3" w14:textId="77777777" w:rsidR="00B46823" w:rsidRPr="004A66F2" w:rsidRDefault="00B46823" w:rsidP="00B46823">
      <w:pPr>
        <w:pStyle w:val="BodyText2"/>
        <w:tabs>
          <w:tab w:val="num" w:pos="540"/>
          <w:tab w:val="left" w:pos="1701"/>
        </w:tabs>
        <w:rPr>
          <w:rFonts w:ascii="Cambria" w:hAnsi="Cambria"/>
          <w:b/>
          <w:bCs/>
          <w:iCs/>
          <w:szCs w:val="22"/>
        </w:rPr>
      </w:pPr>
      <w:r w:rsidRPr="004A66F2">
        <w:rPr>
          <w:rFonts w:ascii="Cambria" w:hAnsi="Cambria"/>
          <w:b/>
          <w:bCs/>
          <w:iCs/>
          <w:szCs w:val="22"/>
        </w:rPr>
        <w:t>Spôsob poskytovania služieb:</w:t>
      </w:r>
    </w:p>
    <w:p w14:paraId="00DAF4B0" w14:textId="7E1EDB7B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 xml:space="preserve">Všetky </w:t>
      </w:r>
      <w:r w:rsidR="0001782D" w:rsidRPr="004A66F2">
        <w:rPr>
          <w:rFonts w:ascii="Cambria" w:hAnsi="Cambria"/>
          <w:sz w:val="22"/>
          <w:szCs w:val="22"/>
          <w:lang w:val="sk-SK"/>
        </w:rPr>
        <w:t xml:space="preserve">Poskytované </w:t>
      </w:r>
      <w:r w:rsidRPr="004A66F2">
        <w:rPr>
          <w:rFonts w:ascii="Cambria" w:hAnsi="Cambria"/>
          <w:sz w:val="22"/>
          <w:szCs w:val="22"/>
          <w:lang w:val="sk-SK"/>
        </w:rPr>
        <w:t>služby sú poskytované primárne zabezpečeným vzdialeným prístupom. V prípade potreby a po vzájomnej dohode objednávateľa a poskytovateľa službu je možné poskytovať v priestoroch objednávateľa na vopred stanovenú dobu.</w:t>
      </w:r>
    </w:p>
    <w:p w14:paraId="6AE9A188" w14:textId="4FA0D2C8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>Maximálny reakčný čas dodávateľa na dotaz alebo žiadosť NBS formou e-mailu alebo telefonicky je 30 minút. Reakčný čas sa uplatňuje na všetky služby.</w:t>
      </w:r>
    </w:p>
    <w:p w14:paraId="1FE6D4F2" w14:textId="77777777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>Externý SOC tím bude mať prístup do všetkých SIEM NBS technológií.</w:t>
      </w:r>
    </w:p>
    <w:p w14:paraId="75841490" w14:textId="72D9481F" w:rsidR="00B46823" w:rsidRPr="004A66F2" w:rsidRDefault="00B46823" w:rsidP="0009736B">
      <w:pPr>
        <w:pStyle w:val="ListNumber3"/>
        <w:rPr>
          <w:rFonts w:ascii="Cambria" w:hAnsi="Cambria"/>
          <w:sz w:val="22"/>
          <w:szCs w:val="22"/>
          <w:lang w:val="sk-SK"/>
        </w:rPr>
      </w:pPr>
      <w:r w:rsidRPr="004A66F2">
        <w:rPr>
          <w:rFonts w:ascii="Cambria" w:hAnsi="Cambria"/>
          <w:sz w:val="22"/>
          <w:szCs w:val="22"/>
          <w:lang w:val="sk-SK"/>
        </w:rPr>
        <w:t>Externý SOC tím bude ma mať prístup (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read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only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>) aj do podporných technológií (</w:t>
      </w:r>
      <w:proofErr w:type="spellStart"/>
      <w:r w:rsidR="000A6639" w:rsidRPr="004A66F2">
        <w:rPr>
          <w:rFonts w:ascii="Cambria" w:hAnsi="Cambria"/>
          <w:sz w:val="22"/>
          <w:szCs w:val="22"/>
          <w:lang w:val="sk-SK"/>
        </w:rPr>
        <w:t>Trellix</w:t>
      </w:r>
      <w:proofErr w:type="spellEnd"/>
      <w:r w:rsidR="000A6639" w:rsidRPr="004A66F2">
        <w:rPr>
          <w:rFonts w:ascii="Cambria" w:hAnsi="Cambria"/>
          <w:sz w:val="22"/>
          <w:szCs w:val="22"/>
          <w:lang w:val="sk-SK"/>
        </w:rPr>
        <w:t xml:space="preserve">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ePO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, </w:t>
      </w:r>
      <w:proofErr w:type="spellStart"/>
      <w:r w:rsidR="000A6639" w:rsidRPr="004A66F2">
        <w:rPr>
          <w:rFonts w:ascii="Cambria" w:hAnsi="Cambria"/>
          <w:sz w:val="22"/>
          <w:szCs w:val="22"/>
          <w:lang w:val="sk-SK"/>
        </w:rPr>
        <w:t>Trellix</w:t>
      </w:r>
      <w:proofErr w:type="spellEnd"/>
      <w:r w:rsidR="000A6639" w:rsidRPr="004A66F2">
        <w:rPr>
          <w:rFonts w:ascii="Cambria" w:hAnsi="Cambria"/>
          <w:sz w:val="22"/>
          <w:szCs w:val="22"/>
          <w:lang w:val="sk-SK"/>
        </w:rPr>
        <w:t xml:space="preserve"> </w:t>
      </w:r>
      <w:r w:rsidRPr="004A66F2">
        <w:rPr>
          <w:rFonts w:ascii="Cambria" w:hAnsi="Cambria"/>
          <w:sz w:val="22"/>
          <w:szCs w:val="22"/>
          <w:lang w:val="sk-SK"/>
        </w:rPr>
        <w:t xml:space="preserve">ATD, </w:t>
      </w:r>
      <w:proofErr w:type="spellStart"/>
      <w:r w:rsidR="000A6639" w:rsidRPr="004A66F2">
        <w:rPr>
          <w:rFonts w:ascii="Cambria" w:hAnsi="Cambria"/>
          <w:sz w:val="22"/>
          <w:szCs w:val="22"/>
          <w:lang w:val="sk-SK"/>
        </w:rPr>
        <w:t>Trellix</w:t>
      </w:r>
      <w:proofErr w:type="spellEnd"/>
      <w:r w:rsidR="000A6639" w:rsidRPr="004A66F2">
        <w:rPr>
          <w:rFonts w:ascii="Cambria" w:hAnsi="Cambria"/>
          <w:sz w:val="22"/>
          <w:szCs w:val="22"/>
          <w:lang w:val="sk-SK"/>
        </w:rPr>
        <w:t xml:space="preserve"> </w:t>
      </w:r>
      <w:r w:rsidRPr="004A66F2">
        <w:rPr>
          <w:rFonts w:ascii="Cambria" w:hAnsi="Cambria"/>
          <w:sz w:val="22"/>
          <w:szCs w:val="22"/>
          <w:lang w:val="sk-SK"/>
        </w:rPr>
        <w:t xml:space="preserve">EDR, </w:t>
      </w:r>
      <w:proofErr w:type="spellStart"/>
      <w:r w:rsidRPr="004A66F2">
        <w:rPr>
          <w:rFonts w:ascii="Cambria" w:hAnsi="Cambria"/>
          <w:sz w:val="22"/>
          <w:szCs w:val="22"/>
          <w:lang w:val="sk-SK"/>
        </w:rPr>
        <w:t>Barracuda</w:t>
      </w:r>
      <w:proofErr w:type="spellEnd"/>
      <w:r w:rsidRPr="004A66F2">
        <w:rPr>
          <w:rFonts w:ascii="Cambria" w:hAnsi="Cambria"/>
          <w:sz w:val="22"/>
          <w:szCs w:val="22"/>
          <w:lang w:val="sk-SK"/>
        </w:rPr>
        <w:t xml:space="preserve"> WAF NBS a pod.) pre potreby prešetrovania bezpečnostných udalostí v IT NBS.</w:t>
      </w:r>
      <w:bookmarkStart w:id="1" w:name="_Hlk109641595"/>
      <w:r w:rsidRPr="004A66F2">
        <w:rPr>
          <w:rFonts w:ascii="Cambria" w:hAnsi="Cambria"/>
          <w:sz w:val="22"/>
          <w:szCs w:val="22"/>
          <w:lang w:val="sk-SK"/>
        </w:rPr>
        <w:t xml:space="preserve"> V prípade potreby môže NBS vytvoriť prístupy pre externý SOC tím aj do iných systémov NBS.</w:t>
      </w:r>
      <w:bookmarkEnd w:id="1"/>
    </w:p>
    <w:p w14:paraId="6BF4E9A5" w14:textId="77777777" w:rsidR="00464AA0" w:rsidRPr="004A66F2" w:rsidRDefault="00464AA0" w:rsidP="00464AA0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b/>
          <w:bCs/>
          <w:sz w:val="22"/>
          <w:szCs w:val="22"/>
        </w:rPr>
      </w:pPr>
      <w:r w:rsidRPr="004A66F2">
        <w:rPr>
          <w:rFonts w:ascii="Cambria" w:hAnsi="Cambria"/>
          <w:b/>
          <w:bCs/>
          <w:sz w:val="22"/>
          <w:szCs w:val="22"/>
        </w:rPr>
        <w:t>Komunikácia</w:t>
      </w:r>
    </w:p>
    <w:p w14:paraId="7A3B77B6" w14:textId="1849705E" w:rsidR="00553F94" w:rsidRPr="004A66F2" w:rsidRDefault="006D1272" w:rsidP="004A66F2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sz w:val="22"/>
          <w:szCs w:val="22"/>
        </w:rPr>
      </w:pPr>
      <w:r w:rsidRPr="004A66F2">
        <w:rPr>
          <w:rFonts w:ascii="Cambria" w:hAnsi="Cambria"/>
          <w:sz w:val="22"/>
          <w:szCs w:val="22"/>
        </w:rPr>
        <w:t xml:space="preserve">Zmluvné strany si po uzatvorení Zmluvy vo fáze prípravy nábehu poskytovania Poskytovaných služieb vzájomne písomne oznámia preferované komunikačné kanály. </w:t>
      </w:r>
    </w:p>
    <w:sectPr w:rsidR="00553F94" w:rsidRPr="004A66F2" w:rsidSect="00A9416E">
      <w:headerReference w:type="default" r:id="rId11"/>
      <w:footerReference w:type="default" r:id="rId12"/>
      <w:pgSz w:w="11906" w:h="16838"/>
      <w:pgMar w:top="1134" w:right="1134" w:bottom="16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E8710" w14:textId="77777777" w:rsidR="00833D60" w:rsidRDefault="00833D60">
      <w:r>
        <w:separator/>
      </w:r>
    </w:p>
  </w:endnote>
  <w:endnote w:type="continuationSeparator" w:id="0">
    <w:p w14:paraId="03903C1A" w14:textId="77777777" w:rsidR="00833D60" w:rsidRDefault="00833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DF3D4" w14:textId="77777777" w:rsidR="00211EC1" w:rsidRPr="00647129" w:rsidRDefault="00211EC1">
    <w:pPr>
      <w:pStyle w:val="Footer"/>
      <w:jc w:val="center"/>
      <w:rPr>
        <w:rFonts w:ascii="Arial Narrow" w:hAnsi="Arial Narrow"/>
        <w:i/>
        <w:sz w:val="16"/>
        <w:szCs w:val="16"/>
      </w:rPr>
    </w:pPr>
    <w:r w:rsidRPr="00647129">
      <w:rPr>
        <w:rFonts w:ascii="Arial Narrow" w:hAnsi="Arial Narrow"/>
        <w:i/>
        <w:sz w:val="16"/>
        <w:szCs w:val="16"/>
      </w:rPr>
      <w:fldChar w:fldCharType="begin"/>
    </w:r>
    <w:r w:rsidRPr="00647129">
      <w:rPr>
        <w:rFonts w:ascii="Arial Narrow" w:hAnsi="Arial Narrow"/>
        <w:i/>
        <w:sz w:val="16"/>
        <w:szCs w:val="16"/>
      </w:rPr>
      <w:instrText xml:space="preserve"> PAGE   \* MERGEFORMAT </w:instrText>
    </w:r>
    <w:r w:rsidRPr="00647129">
      <w:rPr>
        <w:rFonts w:ascii="Arial Narrow" w:hAnsi="Arial Narrow"/>
        <w:i/>
        <w:sz w:val="16"/>
        <w:szCs w:val="16"/>
      </w:rPr>
      <w:fldChar w:fldCharType="separate"/>
    </w:r>
    <w:r w:rsidR="00AE5936">
      <w:rPr>
        <w:rFonts w:ascii="Arial Narrow" w:hAnsi="Arial Narrow"/>
        <w:i/>
        <w:noProof/>
        <w:sz w:val="16"/>
        <w:szCs w:val="16"/>
      </w:rPr>
      <w:t>8</w:t>
    </w:r>
    <w:r w:rsidRPr="00647129">
      <w:rPr>
        <w:rFonts w:ascii="Arial Narrow" w:hAnsi="Arial Narrow"/>
        <w:i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5EF67" w14:textId="77777777" w:rsidR="00833D60" w:rsidRDefault="00833D60">
      <w:r>
        <w:separator/>
      </w:r>
    </w:p>
  </w:footnote>
  <w:footnote w:type="continuationSeparator" w:id="0">
    <w:p w14:paraId="5F6502D0" w14:textId="77777777" w:rsidR="00833D60" w:rsidRDefault="00833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B9D93" w14:textId="12F872BB" w:rsidR="00F55AF7" w:rsidRPr="0054162D" w:rsidRDefault="00F55AF7" w:rsidP="00F55AF7">
    <w:pPr>
      <w:pStyle w:val="BodyText"/>
      <w:jc w:val="right"/>
      <w:rPr>
        <w:rFonts w:ascii="Cambria" w:hAnsi="Cambria"/>
        <w:i/>
        <w:iCs/>
        <w:sz w:val="22"/>
        <w:szCs w:val="22"/>
      </w:rPr>
    </w:pPr>
    <w:r w:rsidRPr="0054162D">
      <w:rPr>
        <w:rFonts w:ascii="Cambria" w:hAnsi="Cambria"/>
        <w:i/>
        <w:iCs/>
        <w:sz w:val="22"/>
        <w:szCs w:val="22"/>
      </w:rPr>
      <w:t>Príloha č.</w:t>
    </w:r>
    <w:r w:rsidR="00662E59">
      <w:rPr>
        <w:rFonts w:ascii="Cambria" w:hAnsi="Cambria"/>
        <w:i/>
        <w:iCs/>
        <w:sz w:val="22"/>
        <w:szCs w:val="22"/>
      </w:rPr>
      <w:t xml:space="preserve"> </w:t>
    </w:r>
    <w:r>
      <w:rPr>
        <w:rFonts w:ascii="Cambria" w:hAnsi="Cambria"/>
        <w:i/>
        <w:iCs/>
        <w:sz w:val="22"/>
        <w:szCs w:val="22"/>
      </w:rPr>
      <w:t>2</w:t>
    </w:r>
    <w:r w:rsidRPr="0054162D">
      <w:rPr>
        <w:rFonts w:ascii="Cambria" w:hAnsi="Cambria"/>
        <w:i/>
        <w:iCs/>
        <w:sz w:val="22"/>
        <w:szCs w:val="22"/>
      </w:rPr>
      <w:t xml:space="preserve"> k </w:t>
    </w:r>
    <w:r w:rsidR="00B46823">
      <w:rPr>
        <w:rFonts w:ascii="Cambria" w:hAnsi="Cambria"/>
        <w:i/>
        <w:iCs/>
        <w:sz w:val="22"/>
        <w:szCs w:val="22"/>
      </w:rPr>
      <w:t>Zmluve</w:t>
    </w:r>
    <w:r w:rsidRPr="0054162D">
      <w:rPr>
        <w:rFonts w:ascii="Cambria" w:hAnsi="Cambria"/>
        <w:i/>
        <w:iCs/>
        <w:sz w:val="22"/>
        <w:szCs w:val="22"/>
      </w:rPr>
      <w:t xml:space="preserve"> č. </w:t>
    </w:r>
    <w:bookmarkStart w:id="2" w:name="_Hlk118976110"/>
    <w:r w:rsidR="00AD6C1D" w:rsidRPr="00AD6C1D">
      <w:rPr>
        <w:rFonts w:ascii="Cambria" w:hAnsi="Cambria"/>
        <w:i/>
        <w:iCs/>
        <w:sz w:val="22"/>
        <w:szCs w:val="22"/>
      </w:rPr>
      <w:t>C-NBS1-000-080-</w:t>
    </w:r>
    <w:bookmarkEnd w:id="2"/>
    <w:r w:rsidR="00AD6C1D" w:rsidRPr="00AD6C1D">
      <w:rPr>
        <w:rFonts w:ascii="Cambria" w:hAnsi="Cambria"/>
        <w:i/>
        <w:iCs/>
        <w:sz w:val="22"/>
        <w:szCs w:val="22"/>
      </w:rPr>
      <w:t>754</w:t>
    </w:r>
  </w:p>
  <w:p w14:paraId="7BE903CA" w14:textId="00A706F5" w:rsidR="00211EC1" w:rsidRDefault="002926F3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3EBE844" wp14:editId="756D6420">
              <wp:simplePos x="0" y="0"/>
              <wp:positionH relativeFrom="column">
                <wp:posOffset>0</wp:posOffset>
              </wp:positionH>
              <wp:positionV relativeFrom="paragraph">
                <wp:posOffset>153035</wp:posOffset>
              </wp:positionV>
              <wp:extent cx="6172200" cy="0"/>
              <wp:effectExtent l="9525" t="10160" r="9525" b="889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8C0BB8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.05pt" to="486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"/>
          </w:pict>
        </mc:Fallback>
      </mc:AlternateContent>
    </w:r>
  </w:p>
  <w:p w14:paraId="35435219" w14:textId="77777777" w:rsidR="00211EC1" w:rsidRDefault="00211E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38DA7F8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8EFD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5A98F0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08A261C3"/>
    <w:multiLevelType w:val="hybridMultilevel"/>
    <w:tmpl w:val="7CB6F8F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36C02"/>
    <w:multiLevelType w:val="multilevel"/>
    <w:tmpl w:val="E702CB8A"/>
    <w:lvl w:ilvl="0">
      <w:start w:val="2"/>
      <w:numFmt w:val="decimal"/>
      <w:lvlText w:val="%1."/>
      <w:lvlJc w:val="left"/>
      <w:pPr>
        <w:tabs>
          <w:tab w:val="num" w:pos="0"/>
        </w:tabs>
        <w:ind w:left="794" w:hanging="794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ListNumber2"/>
      <w:isLgl/>
      <w:lvlText w:val="%1.%2."/>
      <w:lvlJc w:val="left"/>
      <w:pPr>
        <w:tabs>
          <w:tab w:val="num" w:pos="480"/>
        </w:tabs>
        <w:ind w:left="104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pStyle w:val="ListNumber3"/>
      <w:isLgl/>
      <w:lvlText w:val="%1.%2.%3."/>
      <w:lvlJc w:val="left"/>
      <w:pPr>
        <w:tabs>
          <w:tab w:val="num" w:pos="833"/>
        </w:tabs>
        <w:ind w:left="1344" w:hanging="624"/>
      </w:pPr>
      <w:rPr>
        <w:rFonts w:ascii="Arial" w:hAnsi="Arial" w:hint="default"/>
        <w:b/>
        <w:i w:val="0"/>
        <w:sz w:val="18"/>
        <w:szCs w:val="18"/>
      </w:rPr>
    </w:lvl>
    <w:lvl w:ilvl="3">
      <w:start w:val="1"/>
      <w:numFmt w:val="decimal"/>
      <w:pStyle w:val="ListNumber4"/>
      <w:isLgl/>
      <w:lvlText w:val="%1.%2.%3.%4."/>
      <w:lvlJc w:val="left"/>
      <w:pPr>
        <w:tabs>
          <w:tab w:val="num" w:pos="2155"/>
        </w:tabs>
        <w:ind w:left="2155" w:hanging="1075"/>
      </w:pPr>
      <w:rPr>
        <w:rFonts w:ascii="Arial" w:hAnsi="Arial" w:hint="default"/>
        <w:b w:val="0"/>
        <w:i w:val="0"/>
        <w:sz w:val="18"/>
        <w:szCs w:val="18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60"/>
        </w:tabs>
        <w:ind w:left="3060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B8643B4"/>
    <w:multiLevelType w:val="hybridMultilevel"/>
    <w:tmpl w:val="7CB6F8F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E46E31"/>
    <w:multiLevelType w:val="multilevel"/>
    <w:tmpl w:val="2AA8F514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7" w15:restartNumberingAfterBreak="0">
    <w:nsid w:val="1B554252"/>
    <w:multiLevelType w:val="hybridMultilevel"/>
    <w:tmpl w:val="EB02617A"/>
    <w:lvl w:ilvl="0" w:tplc="FFFFFFFF">
      <w:start w:val="1"/>
      <w:numFmt w:val="decimal"/>
      <w:pStyle w:val="Heading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0C0C2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0" w15:restartNumberingAfterBreak="0">
    <w:nsid w:val="4072235B"/>
    <w:multiLevelType w:val="hybridMultilevel"/>
    <w:tmpl w:val="1C7AB64C"/>
    <w:name w:val="List Bullet 2"/>
    <w:lvl w:ilvl="0" w:tplc="FFFFFFFF">
      <w:start w:val="1"/>
      <w:numFmt w:val="lowerLetter"/>
      <w:lvlText w:val="%1)"/>
      <w:lvlJc w:val="left"/>
      <w:pPr>
        <w:tabs>
          <w:tab w:val="num" w:pos="-42"/>
        </w:tabs>
        <w:ind w:left="-4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678"/>
        </w:tabs>
        <w:ind w:left="67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398"/>
        </w:tabs>
        <w:ind w:left="139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18"/>
        </w:tabs>
        <w:ind w:left="211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38"/>
        </w:tabs>
        <w:ind w:left="283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558"/>
        </w:tabs>
        <w:ind w:left="355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278"/>
        </w:tabs>
        <w:ind w:left="427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998"/>
        </w:tabs>
        <w:ind w:left="499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18"/>
        </w:tabs>
        <w:ind w:left="5718" w:hanging="180"/>
      </w:pPr>
    </w:lvl>
  </w:abstractNum>
  <w:abstractNum w:abstractNumId="11" w15:restartNumberingAfterBreak="0">
    <w:nsid w:val="46530FCB"/>
    <w:multiLevelType w:val="hybridMultilevel"/>
    <w:tmpl w:val="73A049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6E63A9"/>
    <w:multiLevelType w:val="hybridMultilevel"/>
    <w:tmpl w:val="7CB6F8F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450E98"/>
    <w:multiLevelType w:val="hybridMultilevel"/>
    <w:tmpl w:val="7CB6F8F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CE6A26"/>
    <w:multiLevelType w:val="hybridMultilevel"/>
    <w:tmpl w:val="7CB6F8F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54582D"/>
    <w:multiLevelType w:val="hybridMultilevel"/>
    <w:tmpl w:val="7CB6F8F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15638"/>
    <w:multiLevelType w:val="hybridMultilevel"/>
    <w:tmpl w:val="95822940"/>
    <w:lvl w:ilvl="0" w:tplc="F3FCC404">
      <w:start w:val="1"/>
      <w:numFmt w:val="bullet"/>
      <w:pStyle w:val="normalL4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5D652ABB"/>
    <w:multiLevelType w:val="multilevel"/>
    <w:tmpl w:val="978A20C0"/>
    <w:lvl w:ilvl="0">
      <w:start w:val="1"/>
      <w:numFmt w:val="decimal"/>
      <w:lvlText w:val="%1"/>
      <w:lvlJc w:val="left"/>
      <w:pPr>
        <w:tabs>
          <w:tab w:val="num" w:pos="429"/>
        </w:tabs>
        <w:ind w:left="429" w:hanging="432"/>
      </w:pPr>
      <w:rPr>
        <w:rFonts w:hint="default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2">
      <w:start w:val="1"/>
      <w:numFmt w:val="decimal"/>
      <w:pStyle w:val="normalL3"/>
      <w:lvlText w:val="%1.%2.%3"/>
      <w:lvlJc w:val="left"/>
      <w:pPr>
        <w:tabs>
          <w:tab w:val="num" w:pos="717"/>
        </w:tabs>
        <w:ind w:left="71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1"/>
        </w:tabs>
        <w:ind w:left="861" w:hanging="864"/>
      </w:pPr>
      <w:rPr>
        <w:rFonts w:hint="default"/>
      </w:rPr>
    </w:lvl>
    <w:lvl w:ilvl="4">
      <w:start w:val="1"/>
      <w:numFmt w:val="decimal"/>
      <w:pStyle w:val="normalL5"/>
      <w:lvlText w:val="%1.%2.%3.%4.%5"/>
      <w:lvlJc w:val="left"/>
      <w:pPr>
        <w:tabs>
          <w:tab w:val="num" w:pos="1005"/>
        </w:tabs>
        <w:ind w:left="100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9"/>
        </w:tabs>
        <w:ind w:left="114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3"/>
        </w:tabs>
        <w:ind w:left="129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7"/>
        </w:tabs>
        <w:ind w:left="14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1"/>
        </w:tabs>
        <w:ind w:left="1581" w:hanging="1584"/>
      </w:pPr>
      <w:rPr>
        <w:rFonts w:hint="default"/>
      </w:rPr>
    </w:lvl>
  </w:abstractNum>
  <w:abstractNum w:abstractNumId="18" w15:restartNumberingAfterBreak="0">
    <w:nsid w:val="62076F2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B0B61DB"/>
    <w:multiLevelType w:val="hybridMultilevel"/>
    <w:tmpl w:val="7CB6F8F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0F7C16"/>
    <w:multiLevelType w:val="hybridMultilevel"/>
    <w:tmpl w:val="3AECEDAC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529566528">
    <w:abstractNumId w:val="7"/>
  </w:num>
  <w:num w:numId="2" w16cid:durableId="487285632">
    <w:abstractNumId w:val="6"/>
  </w:num>
  <w:num w:numId="3" w16cid:durableId="487939093">
    <w:abstractNumId w:val="9"/>
  </w:num>
  <w:num w:numId="4" w16cid:durableId="494957179">
    <w:abstractNumId w:val="17"/>
  </w:num>
  <w:num w:numId="5" w16cid:durableId="291593824">
    <w:abstractNumId w:val="3"/>
  </w:num>
  <w:num w:numId="6" w16cid:durableId="1466385112">
    <w:abstractNumId w:val="13"/>
  </w:num>
  <w:num w:numId="7" w16cid:durableId="1340813071">
    <w:abstractNumId w:val="14"/>
  </w:num>
  <w:num w:numId="8" w16cid:durableId="11151996">
    <w:abstractNumId w:val="15"/>
  </w:num>
  <w:num w:numId="9" w16cid:durableId="1933121676">
    <w:abstractNumId w:val="19"/>
  </w:num>
  <w:num w:numId="10" w16cid:durableId="974413612">
    <w:abstractNumId w:val="5"/>
  </w:num>
  <w:num w:numId="11" w16cid:durableId="1854151154">
    <w:abstractNumId w:val="12"/>
  </w:num>
  <w:num w:numId="12" w16cid:durableId="2102798073">
    <w:abstractNumId w:val="16"/>
  </w:num>
  <w:num w:numId="13" w16cid:durableId="1362628817">
    <w:abstractNumId w:val="11"/>
  </w:num>
  <w:num w:numId="14" w16cid:durableId="343560941">
    <w:abstractNumId w:val="20"/>
  </w:num>
  <w:num w:numId="15" w16cid:durableId="973297278">
    <w:abstractNumId w:val="16"/>
  </w:num>
  <w:num w:numId="16" w16cid:durableId="135223015">
    <w:abstractNumId w:val="2"/>
  </w:num>
  <w:num w:numId="17" w16cid:durableId="1205630132">
    <w:abstractNumId w:val="1"/>
  </w:num>
  <w:num w:numId="18" w16cid:durableId="774248240">
    <w:abstractNumId w:val="0"/>
  </w:num>
  <w:num w:numId="19" w16cid:durableId="274944216">
    <w:abstractNumId w:val="4"/>
  </w:num>
  <w:num w:numId="20" w16cid:durableId="476150440">
    <w:abstractNumId w:val="4"/>
  </w:num>
  <w:num w:numId="21" w16cid:durableId="2042395169">
    <w:abstractNumId w:val="4"/>
  </w:num>
  <w:num w:numId="22" w16cid:durableId="821429740">
    <w:abstractNumId w:val="4"/>
  </w:num>
  <w:num w:numId="23" w16cid:durableId="503514268">
    <w:abstractNumId w:val="4"/>
  </w:num>
  <w:num w:numId="24" w16cid:durableId="904030221">
    <w:abstractNumId w:val="4"/>
  </w:num>
  <w:num w:numId="25" w16cid:durableId="1194922744">
    <w:abstractNumId w:val="4"/>
  </w:num>
  <w:num w:numId="26" w16cid:durableId="850921093">
    <w:abstractNumId w:val="4"/>
  </w:num>
  <w:num w:numId="27" w16cid:durableId="9110494">
    <w:abstractNumId w:val="4"/>
  </w:num>
  <w:num w:numId="28" w16cid:durableId="572855813">
    <w:abstractNumId w:val="4"/>
  </w:num>
  <w:num w:numId="29" w16cid:durableId="1669364051">
    <w:abstractNumId w:val="4"/>
  </w:num>
  <w:num w:numId="30" w16cid:durableId="1542595131">
    <w:abstractNumId w:val="4"/>
  </w:num>
  <w:num w:numId="31" w16cid:durableId="21371332">
    <w:abstractNumId w:val="4"/>
  </w:num>
  <w:num w:numId="32" w16cid:durableId="1466973505">
    <w:abstractNumId w:val="4"/>
  </w:num>
  <w:num w:numId="33" w16cid:durableId="1059942417">
    <w:abstractNumId w:val="4"/>
  </w:num>
  <w:num w:numId="34" w16cid:durableId="1211572629">
    <w:abstractNumId w:val="4"/>
  </w:num>
  <w:num w:numId="35" w16cid:durableId="1935480572">
    <w:abstractNumId w:val="4"/>
  </w:num>
  <w:num w:numId="36" w16cid:durableId="1703968583">
    <w:abstractNumId w:val="4"/>
  </w:num>
  <w:num w:numId="37" w16cid:durableId="227612637">
    <w:abstractNumId w:val="4"/>
  </w:num>
  <w:num w:numId="38" w16cid:durableId="1895654887">
    <w:abstractNumId w:val="4"/>
  </w:num>
  <w:num w:numId="39" w16cid:durableId="1352141690">
    <w:abstractNumId w:val="4"/>
  </w:num>
  <w:num w:numId="40" w16cid:durableId="254942504">
    <w:abstractNumId w:val="4"/>
  </w:num>
  <w:num w:numId="41" w16cid:durableId="1199048080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72268091">
    <w:abstractNumId w:val="17"/>
    <w:lvlOverride w:ilvl="0">
      <w:startOverride w:val="1"/>
    </w:lvlOverride>
  </w:num>
  <w:num w:numId="43" w16cid:durableId="2070886038">
    <w:abstractNumId w:val="18"/>
  </w:num>
  <w:num w:numId="44" w16cid:durableId="965307893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8CC"/>
    <w:rsid w:val="00002DD6"/>
    <w:rsid w:val="00004A7C"/>
    <w:rsid w:val="0000692F"/>
    <w:rsid w:val="0001067A"/>
    <w:rsid w:val="0001782D"/>
    <w:rsid w:val="00017E8D"/>
    <w:rsid w:val="000219BF"/>
    <w:rsid w:val="00021BD7"/>
    <w:rsid w:val="00023BB9"/>
    <w:rsid w:val="000272BE"/>
    <w:rsid w:val="000273A3"/>
    <w:rsid w:val="00031003"/>
    <w:rsid w:val="00033989"/>
    <w:rsid w:val="00037300"/>
    <w:rsid w:val="0004160C"/>
    <w:rsid w:val="00042BAD"/>
    <w:rsid w:val="00044339"/>
    <w:rsid w:val="0004665D"/>
    <w:rsid w:val="00050E7D"/>
    <w:rsid w:val="00051D1B"/>
    <w:rsid w:val="0006540F"/>
    <w:rsid w:val="00085FA6"/>
    <w:rsid w:val="00086725"/>
    <w:rsid w:val="00093091"/>
    <w:rsid w:val="00095041"/>
    <w:rsid w:val="00096DB0"/>
    <w:rsid w:val="0009736B"/>
    <w:rsid w:val="00097C5A"/>
    <w:rsid w:val="000A0157"/>
    <w:rsid w:val="000A01EE"/>
    <w:rsid w:val="000A0DF8"/>
    <w:rsid w:val="000A1614"/>
    <w:rsid w:val="000A284E"/>
    <w:rsid w:val="000A359B"/>
    <w:rsid w:val="000A5536"/>
    <w:rsid w:val="000A5636"/>
    <w:rsid w:val="000A571A"/>
    <w:rsid w:val="000A6286"/>
    <w:rsid w:val="000A6639"/>
    <w:rsid w:val="000B10E7"/>
    <w:rsid w:val="000B1E3E"/>
    <w:rsid w:val="000B4CDB"/>
    <w:rsid w:val="000B7EFA"/>
    <w:rsid w:val="000C0A78"/>
    <w:rsid w:val="000C1D9E"/>
    <w:rsid w:val="000C3010"/>
    <w:rsid w:val="000C3B03"/>
    <w:rsid w:val="000C52EB"/>
    <w:rsid w:val="000C54E6"/>
    <w:rsid w:val="000D1B66"/>
    <w:rsid w:val="000D58DC"/>
    <w:rsid w:val="000E0DD0"/>
    <w:rsid w:val="000F0424"/>
    <w:rsid w:val="000F1839"/>
    <w:rsid w:val="000F2C19"/>
    <w:rsid w:val="000F3E5F"/>
    <w:rsid w:val="000F51EA"/>
    <w:rsid w:val="00104A57"/>
    <w:rsid w:val="0010752D"/>
    <w:rsid w:val="00117E6E"/>
    <w:rsid w:val="00122DB4"/>
    <w:rsid w:val="00123985"/>
    <w:rsid w:val="001261A5"/>
    <w:rsid w:val="001263C1"/>
    <w:rsid w:val="00126D99"/>
    <w:rsid w:val="0013134A"/>
    <w:rsid w:val="00131BA9"/>
    <w:rsid w:val="00135DC6"/>
    <w:rsid w:val="00140479"/>
    <w:rsid w:val="001519E3"/>
    <w:rsid w:val="00154C9B"/>
    <w:rsid w:val="00154D0A"/>
    <w:rsid w:val="00155945"/>
    <w:rsid w:val="00155EFF"/>
    <w:rsid w:val="00156DC3"/>
    <w:rsid w:val="00156F0F"/>
    <w:rsid w:val="001671F6"/>
    <w:rsid w:val="00167ADC"/>
    <w:rsid w:val="0017192A"/>
    <w:rsid w:val="00180EE1"/>
    <w:rsid w:val="00180F7E"/>
    <w:rsid w:val="0018260D"/>
    <w:rsid w:val="001831E2"/>
    <w:rsid w:val="00184558"/>
    <w:rsid w:val="001918D5"/>
    <w:rsid w:val="00191EF9"/>
    <w:rsid w:val="001A119B"/>
    <w:rsid w:val="001A39F4"/>
    <w:rsid w:val="001A7D9F"/>
    <w:rsid w:val="001B0D01"/>
    <w:rsid w:val="001B0DC9"/>
    <w:rsid w:val="001B30AD"/>
    <w:rsid w:val="001B6177"/>
    <w:rsid w:val="001C03A1"/>
    <w:rsid w:val="001C48CF"/>
    <w:rsid w:val="001C727D"/>
    <w:rsid w:val="001C72F4"/>
    <w:rsid w:val="001D0F06"/>
    <w:rsid w:val="001D1B61"/>
    <w:rsid w:val="001D66B7"/>
    <w:rsid w:val="001D6E3F"/>
    <w:rsid w:val="001D6E56"/>
    <w:rsid w:val="001D753D"/>
    <w:rsid w:val="001E15FF"/>
    <w:rsid w:val="001E7002"/>
    <w:rsid w:val="001F2B38"/>
    <w:rsid w:val="001F3E32"/>
    <w:rsid w:val="002018C5"/>
    <w:rsid w:val="002037B8"/>
    <w:rsid w:val="00211EC1"/>
    <w:rsid w:val="00212819"/>
    <w:rsid w:val="00216AC4"/>
    <w:rsid w:val="00217E89"/>
    <w:rsid w:val="00220A87"/>
    <w:rsid w:val="00222386"/>
    <w:rsid w:val="00222AEB"/>
    <w:rsid w:val="0022480C"/>
    <w:rsid w:val="002271D1"/>
    <w:rsid w:val="002301C1"/>
    <w:rsid w:val="002358C2"/>
    <w:rsid w:val="00237138"/>
    <w:rsid w:val="002372E3"/>
    <w:rsid w:val="00251865"/>
    <w:rsid w:val="00253045"/>
    <w:rsid w:val="00253F69"/>
    <w:rsid w:val="00260717"/>
    <w:rsid w:val="00262706"/>
    <w:rsid w:val="002636AB"/>
    <w:rsid w:val="00273BE0"/>
    <w:rsid w:val="002800C0"/>
    <w:rsid w:val="0028412D"/>
    <w:rsid w:val="00284172"/>
    <w:rsid w:val="00285367"/>
    <w:rsid w:val="002912FB"/>
    <w:rsid w:val="002926F3"/>
    <w:rsid w:val="002A04EC"/>
    <w:rsid w:val="002A21F2"/>
    <w:rsid w:val="002A2531"/>
    <w:rsid w:val="002A793D"/>
    <w:rsid w:val="002A7C5B"/>
    <w:rsid w:val="002B5F02"/>
    <w:rsid w:val="002C33F8"/>
    <w:rsid w:val="002C50CC"/>
    <w:rsid w:val="002C6A9F"/>
    <w:rsid w:val="002D06B6"/>
    <w:rsid w:val="002D0A78"/>
    <w:rsid w:val="002E035C"/>
    <w:rsid w:val="002E09A3"/>
    <w:rsid w:val="002E4B33"/>
    <w:rsid w:val="002E51E3"/>
    <w:rsid w:val="002E6DAB"/>
    <w:rsid w:val="002F1B98"/>
    <w:rsid w:val="002F270D"/>
    <w:rsid w:val="002F2945"/>
    <w:rsid w:val="002F75DF"/>
    <w:rsid w:val="00301495"/>
    <w:rsid w:val="00301E60"/>
    <w:rsid w:val="003103E9"/>
    <w:rsid w:val="00311ABE"/>
    <w:rsid w:val="00314B9A"/>
    <w:rsid w:val="00316B2C"/>
    <w:rsid w:val="00322AE9"/>
    <w:rsid w:val="0033405E"/>
    <w:rsid w:val="0034054D"/>
    <w:rsid w:val="00342F1E"/>
    <w:rsid w:val="00346085"/>
    <w:rsid w:val="00347DA9"/>
    <w:rsid w:val="0035018C"/>
    <w:rsid w:val="00350953"/>
    <w:rsid w:val="003551B5"/>
    <w:rsid w:val="00357B3A"/>
    <w:rsid w:val="003624FC"/>
    <w:rsid w:val="00362F27"/>
    <w:rsid w:val="003722D6"/>
    <w:rsid w:val="00372520"/>
    <w:rsid w:val="003761F2"/>
    <w:rsid w:val="00383EF1"/>
    <w:rsid w:val="00387B61"/>
    <w:rsid w:val="003916ED"/>
    <w:rsid w:val="0039256B"/>
    <w:rsid w:val="003941CD"/>
    <w:rsid w:val="003A2317"/>
    <w:rsid w:val="003B0C58"/>
    <w:rsid w:val="003B549F"/>
    <w:rsid w:val="003B5C8D"/>
    <w:rsid w:val="003B6784"/>
    <w:rsid w:val="003C08E4"/>
    <w:rsid w:val="003C214B"/>
    <w:rsid w:val="003C6F7C"/>
    <w:rsid w:val="003C7AD0"/>
    <w:rsid w:val="003C7B76"/>
    <w:rsid w:val="003D16F2"/>
    <w:rsid w:val="003D3B6A"/>
    <w:rsid w:val="003D708C"/>
    <w:rsid w:val="003E148B"/>
    <w:rsid w:val="003F0D17"/>
    <w:rsid w:val="003F3EFE"/>
    <w:rsid w:val="003F6A19"/>
    <w:rsid w:val="003F7B88"/>
    <w:rsid w:val="00401F1E"/>
    <w:rsid w:val="00410CD2"/>
    <w:rsid w:val="0042130A"/>
    <w:rsid w:val="00425B39"/>
    <w:rsid w:val="004262FD"/>
    <w:rsid w:val="00427D2A"/>
    <w:rsid w:val="004304DC"/>
    <w:rsid w:val="004307A4"/>
    <w:rsid w:val="00435A9C"/>
    <w:rsid w:val="0043625E"/>
    <w:rsid w:val="00440FE7"/>
    <w:rsid w:val="00443B85"/>
    <w:rsid w:val="00446285"/>
    <w:rsid w:val="00447695"/>
    <w:rsid w:val="00450F9E"/>
    <w:rsid w:val="00451A92"/>
    <w:rsid w:val="00456805"/>
    <w:rsid w:val="004604C3"/>
    <w:rsid w:val="00464533"/>
    <w:rsid w:val="00464AA0"/>
    <w:rsid w:val="00464B73"/>
    <w:rsid w:val="00466E6C"/>
    <w:rsid w:val="00467AED"/>
    <w:rsid w:val="0047038E"/>
    <w:rsid w:val="00472444"/>
    <w:rsid w:val="00476A04"/>
    <w:rsid w:val="00481528"/>
    <w:rsid w:val="00486B0F"/>
    <w:rsid w:val="00490356"/>
    <w:rsid w:val="00490E23"/>
    <w:rsid w:val="004932C2"/>
    <w:rsid w:val="004935B6"/>
    <w:rsid w:val="0049704C"/>
    <w:rsid w:val="004A290D"/>
    <w:rsid w:val="004A66F2"/>
    <w:rsid w:val="004B2807"/>
    <w:rsid w:val="004B6752"/>
    <w:rsid w:val="004B681C"/>
    <w:rsid w:val="004B7CCF"/>
    <w:rsid w:val="004C2114"/>
    <w:rsid w:val="004C2E11"/>
    <w:rsid w:val="004C66DC"/>
    <w:rsid w:val="004D4A60"/>
    <w:rsid w:val="004D5CE9"/>
    <w:rsid w:val="004D66D1"/>
    <w:rsid w:val="004E090D"/>
    <w:rsid w:val="004E5C1D"/>
    <w:rsid w:val="004E7519"/>
    <w:rsid w:val="004F2953"/>
    <w:rsid w:val="00501A2C"/>
    <w:rsid w:val="0050440D"/>
    <w:rsid w:val="00510763"/>
    <w:rsid w:val="00516B98"/>
    <w:rsid w:val="00521C27"/>
    <w:rsid w:val="00523535"/>
    <w:rsid w:val="0052483B"/>
    <w:rsid w:val="00531C82"/>
    <w:rsid w:val="00542723"/>
    <w:rsid w:val="00544F4F"/>
    <w:rsid w:val="00546BB8"/>
    <w:rsid w:val="00553F94"/>
    <w:rsid w:val="00564B4F"/>
    <w:rsid w:val="00571545"/>
    <w:rsid w:val="00572E6A"/>
    <w:rsid w:val="00577707"/>
    <w:rsid w:val="00586D77"/>
    <w:rsid w:val="005872CE"/>
    <w:rsid w:val="00593220"/>
    <w:rsid w:val="005944FA"/>
    <w:rsid w:val="005A01F8"/>
    <w:rsid w:val="005B29A0"/>
    <w:rsid w:val="005B34FF"/>
    <w:rsid w:val="005B58A1"/>
    <w:rsid w:val="005B73E8"/>
    <w:rsid w:val="005B7474"/>
    <w:rsid w:val="005D6E03"/>
    <w:rsid w:val="005E12C3"/>
    <w:rsid w:val="005E2F2F"/>
    <w:rsid w:val="005E6CC4"/>
    <w:rsid w:val="005F03FF"/>
    <w:rsid w:val="005F0786"/>
    <w:rsid w:val="005F0C6C"/>
    <w:rsid w:val="005F441B"/>
    <w:rsid w:val="00600E3A"/>
    <w:rsid w:val="0060237F"/>
    <w:rsid w:val="006044F7"/>
    <w:rsid w:val="00605EA9"/>
    <w:rsid w:val="00606156"/>
    <w:rsid w:val="0061558E"/>
    <w:rsid w:val="00617ADC"/>
    <w:rsid w:val="00620424"/>
    <w:rsid w:val="0062286E"/>
    <w:rsid w:val="0063237B"/>
    <w:rsid w:val="00634021"/>
    <w:rsid w:val="00635DB2"/>
    <w:rsid w:val="00647129"/>
    <w:rsid w:val="0065013F"/>
    <w:rsid w:val="00650F84"/>
    <w:rsid w:val="00651551"/>
    <w:rsid w:val="00654435"/>
    <w:rsid w:val="00657AEA"/>
    <w:rsid w:val="00660949"/>
    <w:rsid w:val="00662E59"/>
    <w:rsid w:val="0066417B"/>
    <w:rsid w:val="00677DC6"/>
    <w:rsid w:val="00684361"/>
    <w:rsid w:val="00685A12"/>
    <w:rsid w:val="0068653F"/>
    <w:rsid w:val="00686D2D"/>
    <w:rsid w:val="006909A4"/>
    <w:rsid w:val="0069144E"/>
    <w:rsid w:val="0069423E"/>
    <w:rsid w:val="0069574A"/>
    <w:rsid w:val="00696F76"/>
    <w:rsid w:val="006B0186"/>
    <w:rsid w:val="006B1180"/>
    <w:rsid w:val="006B47F4"/>
    <w:rsid w:val="006C54B2"/>
    <w:rsid w:val="006C609B"/>
    <w:rsid w:val="006C7044"/>
    <w:rsid w:val="006D1272"/>
    <w:rsid w:val="006D14C7"/>
    <w:rsid w:val="006D1D70"/>
    <w:rsid w:val="006D2CC8"/>
    <w:rsid w:val="006D4904"/>
    <w:rsid w:val="006E181D"/>
    <w:rsid w:val="006F0582"/>
    <w:rsid w:val="006F4FF2"/>
    <w:rsid w:val="006F7650"/>
    <w:rsid w:val="007105F2"/>
    <w:rsid w:val="007229C8"/>
    <w:rsid w:val="00722F61"/>
    <w:rsid w:val="00725509"/>
    <w:rsid w:val="007262EF"/>
    <w:rsid w:val="0073175F"/>
    <w:rsid w:val="007330E3"/>
    <w:rsid w:val="00734A06"/>
    <w:rsid w:val="00734A4B"/>
    <w:rsid w:val="007361B3"/>
    <w:rsid w:val="00737543"/>
    <w:rsid w:val="00737B39"/>
    <w:rsid w:val="00747AA5"/>
    <w:rsid w:val="00751007"/>
    <w:rsid w:val="007551F2"/>
    <w:rsid w:val="00756F6C"/>
    <w:rsid w:val="0076266E"/>
    <w:rsid w:val="0076350F"/>
    <w:rsid w:val="00767F1B"/>
    <w:rsid w:val="007706E4"/>
    <w:rsid w:val="007709C2"/>
    <w:rsid w:val="00771631"/>
    <w:rsid w:val="0077327D"/>
    <w:rsid w:val="00774F40"/>
    <w:rsid w:val="0077623F"/>
    <w:rsid w:val="0077654F"/>
    <w:rsid w:val="00782105"/>
    <w:rsid w:val="007822FB"/>
    <w:rsid w:val="00784253"/>
    <w:rsid w:val="0078572A"/>
    <w:rsid w:val="0079157C"/>
    <w:rsid w:val="00791F2B"/>
    <w:rsid w:val="0079396B"/>
    <w:rsid w:val="00794F13"/>
    <w:rsid w:val="007A192D"/>
    <w:rsid w:val="007A34AB"/>
    <w:rsid w:val="007A46A2"/>
    <w:rsid w:val="007A4D94"/>
    <w:rsid w:val="007A63BE"/>
    <w:rsid w:val="007A650F"/>
    <w:rsid w:val="007B1D02"/>
    <w:rsid w:val="007B2F23"/>
    <w:rsid w:val="007B5ED3"/>
    <w:rsid w:val="007C00F0"/>
    <w:rsid w:val="007C3204"/>
    <w:rsid w:val="007C37E5"/>
    <w:rsid w:val="007C7141"/>
    <w:rsid w:val="007D2030"/>
    <w:rsid w:val="007D3513"/>
    <w:rsid w:val="007D485B"/>
    <w:rsid w:val="007D67B1"/>
    <w:rsid w:val="007D6DBB"/>
    <w:rsid w:val="007E052B"/>
    <w:rsid w:val="007E4A26"/>
    <w:rsid w:val="007E51B0"/>
    <w:rsid w:val="008011AD"/>
    <w:rsid w:val="00811EFF"/>
    <w:rsid w:val="008220B7"/>
    <w:rsid w:val="00823F44"/>
    <w:rsid w:val="008269B1"/>
    <w:rsid w:val="00827667"/>
    <w:rsid w:val="00830EF6"/>
    <w:rsid w:val="00833826"/>
    <w:rsid w:val="00833D60"/>
    <w:rsid w:val="008344EC"/>
    <w:rsid w:val="00835A17"/>
    <w:rsid w:val="00835DAF"/>
    <w:rsid w:val="00835ED5"/>
    <w:rsid w:val="00861B97"/>
    <w:rsid w:val="00863AA4"/>
    <w:rsid w:val="00870C25"/>
    <w:rsid w:val="008731AF"/>
    <w:rsid w:val="00873644"/>
    <w:rsid w:val="008973FD"/>
    <w:rsid w:val="008A0A8B"/>
    <w:rsid w:val="008A1B07"/>
    <w:rsid w:val="008B15EF"/>
    <w:rsid w:val="008B29CA"/>
    <w:rsid w:val="008B476E"/>
    <w:rsid w:val="008B775B"/>
    <w:rsid w:val="008C7ECA"/>
    <w:rsid w:val="008D02C5"/>
    <w:rsid w:val="008D158B"/>
    <w:rsid w:val="008D4AB5"/>
    <w:rsid w:val="008D58D7"/>
    <w:rsid w:val="008E3E0E"/>
    <w:rsid w:val="008E4AEE"/>
    <w:rsid w:val="008E60E9"/>
    <w:rsid w:val="008F1475"/>
    <w:rsid w:val="008F19A2"/>
    <w:rsid w:val="008F2E7D"/>
    <w:rsid w:val="008F696D"/>
    <w:rsid w:val="008F767E"/>
    <w:rsid w:val="0090154D"/>
    <w:rsid w:val="009038CA"/>
    <w:rsid w:val="00903964"/>
    <w:rsid w:val="00903E4C"/>
    <w:rsid w:val="00906E58"/>
    <w:rsid w:val="0091334B"/>
    <w:rsid w:val="0092056B"/>
    <w:rsid w:val="00921CF7"/>
    <w:rsid w:val="00933219"/>
    <w:rsid w:val="00936E0E"/>
    <w:rsid w:val="00936E3C"/>
    <w:rsid w:val="009418D7"/>
    <w:rsid w:val="00946628"/>
    <w:rsid w:val="00946689"/>
    <w:rsid w:val="00956EC2"/>
    <w:rsid w:val="00961287"/>
    <w:rsid w:val="00961D8C"/>
    <w:rsid w:val="00962DAE"/>
    <w:rsid w:val="00964108"/>
    <w:rsid w:val="00964E4D"/>
    <w:rsid w:val="009661DE"/>
    <w:rsid w:val="00970D4B"/>
    <w:rsid w:val="00971EEB"/>
    <w:rsid w:val="00972ED7"/>
    <w:rsid w:val="009819E9"/>
    <w:rsid w:val="0098364D"/>
    <w:rsid w:val="009911DA"/>
    <w:rsid w:val="00994CAD"/>
    <w:rsid w:val="009A2CB9"/>
    <w:rsid w:val="009A622B"/>
    <w:rsid w:val="009A6300"/>
    <w:rsid w:val="009A68A2"/>
    <w:rsid w:val="009A6C05"/>
    <w:rsid w:val="009A750D"/>
    <w:rsid w:val="009B2A16"/>
    <w:rsid w:val="009B6F14"/>
    <w:rsid w:val="009C31D7"/>
    <w:rsid w:val="009C62A3"/>
    <w:rsid w:val="009C7B7C"/>
    <w:rsid w:val="009D3746"/>
    <w:rsid w:val="009D77FC"/>
    <w:rsid w:val="009E1164"/>
    <w:rsid w:val="009E17C8"/>
    <w:rsid w:val="009E2AC5"/>
    <w:rsid w:val="009F0936"/>
    <w:rsid w:val="00A026E2"/>
    <w:rsid w:val="00A0364F"/>
    <w:rsid w:val="00A05393"/>
    <w:rsid w:val="00A053E9"/>
    <w:rsid w:val="00A05FC3"/>
    <w:rsid w:val="00A12D61"/>
    <w:rsid w:val="00A14350"/>
    <w:rsid w:val="00A17989"/>
    <w:rsid w:val="00A21845"/>
    <w:rsid w:val="00A21DF2"/>
    <w:rsid w:val="00A25D1D"/>
    <w:rsid w:val="00A264C3"/>
    <w:rsid w:val="00A34261"/>
    <w:rsid w:val="00A34CAC"/>
    <w:rsid w:val="00A43813"/>
    <w:rsid w:val="00A4708F"/>
    <w:rsid w:val="00A51E9C"/>
    <w:rsid w:val="00A6174E"/>
    <w:rsid w:val="00A629D5"/>
    <w:rsid w:val="00A65BC7"/>
    <w:rsid w:val="00A86037"/>
    <w:rsid w:val="00A879C1"/>
    <w:rsid w:val="00A9416E"/>
    <w:rsid w:val="00AA0D21"/>
    <w:rsid w:val="00AA28E4"/>
    <w:rsid w:val="00AA3F96"/>
    <w:rsid w:val="00AA45F6"/>
    <w:rsid w:val="00AA7C78"/>
    <w:rsid w:val="00AB0512"/>
    <w:rsid w:val="00AB124C"/>
    <w:rsid w:val="00AB1F68"/>
    <w:rsid w:val="00AB3D01"/>
    <w:rsid w:val="00AB410F"/>
    <w:rsid w:val="00AB753C"/>
    <w:rsid w:val="00AC26A7"/>
    <w:rsid w:val="00AC76ED"/>
    <w:rsid w:val="00AD5308"/>
    <w:rsid w:val="00AD6C1D"/>
    <w:rsid w:val="00AD6CB3"/>
    <w:rsid w:val="00AE5936"/>
    <w:rsid w:val="00AE6755"/>
    <w:rsid w:val="00AF0561"/>
    <w:rsid w:val="00AF0B80"/>
    <w:rsid w:val="00AF0F1E"/>
    <w:rsid w:val="00AF1D6E"/>
    <w:rsid w:val="00AF7B13"/>
    <w:rsid w:val="00B01149"/>
    <w:rsid w:val="00B04428"/>
    <w:rsid w:val="00B047BA"/>
    <w:rsid w:val="00B05273"/>
    <w:rsid w:val="00B07C75"/>
    <w:rsid w:val="00B1320E"/>
    <w:rsid w:val="00B17429"/>
    <w:rsid w:val="00B21A26"/>
    <w:rsid w:val="00B259D5"/>
    <w:rsid w:val="00B26FD3"/>
    <w:rsid w:val="00B27939"/>
    <w:rsid w:val="00B30B72"/>
    <w:rsid w:val="00B46823"/>
    <w:rsid w:val="00B51748"/>
    <w:rsid w:val="00B53675"/>
    <w:rsid w:val="00B54088"/>
    <w:rsid w:val="00B575B7"/>
    <w:rsid w:val="00B57FA1"/>
    <w:rsid w:val="00B60181"/>
    <w:rsid w:val="00B64D24"/>
    <w:rsid w:val="00B675CD"/>
    <w:rsid w:val="00B72010"/>
    <w:rsid w:val="00B76FC7"/>
    <w:rsid w:val="00B77236"/>
    <w:rsid w:val="00B7738F"/>
    <w:rsid w:val="00B8058E"/>
    <w:rsid w:val="00B80742"/>
    <w:rsid w:val="00B93A51"/>
    <w:rsid w:val="00B94755"/>
    <w:rsid w:val="00BA7D99"/>
    <w:rsid w:val="00BB02CC"/>
    <w:rsid w:val="00BB664D"/>
    <w:rsid w:val="00BB7D22"/>
    <w:rsid w:val="00BC030D"/>
    <w:rsid w:val="00BC0B78"/>
    <w:rsid w:val="00BC7B38"/>
    <w:rsid w:val="00BD1E16"/>
    <w:rsid w:val="00BD5E20"/>
    <w:rsid w:val="00BE13FF"/>
    <w:rsid w:val="00BE70D4"/>
    <w:rsid w:val="00BF0B96"/>
    <w:rsid w:val="00BF2BE8"/>
    <w:rsid w:val="00BF3B84"/>
    <w:rsid w:val="00BF64C5"/>
    <w:rsid w:val="00BF6737"/>
    <w:rsid w:val="00C05ACD"/>
    <w:rsid w:val="00C0791D"/>
    <w:rsid w:val="00C118CC"/>
    <w:rsid w:val="00C11A49"/>
    <w:rsid w:val="00C1576F"/>
    <w:rsid w:val="00C15B63"/>
    <w:rsid w:val="00C25B41"/>
    <w:rsid w:val="00C27CD7"/>
    <w:rsid w:val="00C3004B"/>
    <w:rsid w:val="00C332BA"/>
    <w:rsid w:val="00C4096E"/>
    <w:rsid w:val="00C41099"/>
    <w:rsid w:val="00C42D46"/>
    <w:rsid w:val="00C468D4"/>
    <w:rsid w:val="00C46F87"/>
    <w:rsid w:val="00C51CA5"/>
    <w:rsid w:val="00C53890"/>
    <w:rsid w:val="00C54A05"/>
    <w:rsid w:val="00C57EFD"/>
    <w:rsid w:val="00C61A6B"/>
    <w:rsid w:val="00C654F5"/>
    <w:rsid w:val="00C6590F"/>
    <w:rsid w:val="00C671EC"/>
    <w:rsid w:val="00C72AB1"/>
    <w:rsid w:val="00C72B69"/>
    <w:rsid w:val="00C840EB"/>
    <w:rsid w:val="00C9463E"/>
    <w:rsid w:val="00CA151D"/>
    <w:rsid w:val="00CB08DC"/>
    <w:rsid w:val="00CB1133"/>
    <w:rsid w:val="00CB17AA"/>
    <w:rsid w:val="00CB1817"/>
    <w:rsid w:val="00CB4345"/>
    <w:rsid w:val="00CB5822"/>
    <w:rsid w:val="00CB7EE7"/>
    <w:rsid w:val="00CC630B"/>
    <w:rsid w:val="00CC68A1"/>
    <w:rsid w:val="00CD02CA"/>
    <w:rsid w:val="00CD06E1"/>
    <w:rsid w:val="00CE0CF0"/>
    <w:rsid w:val="00CE2BC5"/>
    <w:rsid w:val="00CE42A9"/>
    <w:rsid w:val="00CE6AB0"/>
    <w:rsid w:val="00CF5587"/>
    <w:rsid w:val="00D01CFF"/>
    <w:rsid w:val="00D0360D"/>
    <w:rsid w:val="00D04651"/>
    <w:rsid w:val="00D06220"/>
    <w:rsid w:val="00D07209"/>
    <w:rsid w:val="00D1150A"/>
    <w:rsid w:val="00D12657"/>
    <w:rsid w:val="00D15510"/>
    <w:rsid w:val="00D17048"/>
    <w:rsid w:val="00D1723A"/>
    <w:rsid w:val="00D26499"/>
    <w:rsid w:val="00D27C41"/>
    <w:rsid w:val="00D30617"/>
    <w:rsid w:val="00D3146B"/>
    <w:rsid w:val="00D33BE6"/>
    <w:rsid w:val="00D4724F"/>
    <w:rsid w:val="00D50D93"/>
    <w:rsid w:val="00D61EBA"/>
    <w:rsid w:val="00D65508"/>
    <w:rsid w:val="00D65DCC"/>
    <w:rsid w:val="00D716AA"/>
    <w:rsid w:val="00D74CC5"/>
    <w:rsid w:val="00D764B6"/>
    <w:rsid w:val="00D86B73"/>
    <w:rsid w:val="00D91A72"/>
    <w:rsid w:val="00D9529E"/>
    <w:rsid w:val="00D95A65"/>
    <w:rsid w:val="00DA690B"/>
    <w:rsid w:val="00DB30DF"/>
    <w:rsid w:val="00DB5D40"/>
    <w:rsid w:val="00DC142F"/>
    <w:rsid w:val="00DC7CAB"/>
    <w:rsid w:val="00DE181E"/>
    <w:rsid w:val="00DF5104"/>
    <w:rsid w:val="00DF60E6"/>
    <w:rsid w:val="00E0203B"/>
    <w:rsid w:val="00E03B00"/>
    <w:rsid w:val="00E1143A"/>
    <w:rsid w:val="00E123DB"/>
    <w:rsid w:val="00E16E5F"/>
    <w:rsid w:val="00E17BCD"/>
    <w:rsid w:val="00E204B7"/>
    <w:rsid w:val="00E23CA4"/>
    <w:rsid w:val="00E24A2B"/>
    <w:rsid w:val="00E24ED8"/>
    <w:rsid w:val="00E26F23"/>
    <w:rsid w:val="00E3127C"/>
    <w:rsid w:val="00E34AD3"/>
    <w:rsid w:val="00E35501"/>
    <w:rsid w:val="00E3755C"/>
    <w:rsid w:val="00E4466E"/>
    <w:rsid w:val="00E45F15"/>
    <w:rsid w:val="00E45FE6"/>
    <w:rsid w:val="00E479CD"/>
    <w:rsid w:val="00E5197D"/>
    <w:rsid w:val="00E543A0"/>
    <w:rsid w:val="00E622B3"/>
    <w:rsid w:val="00E66B31"/>
    <w:rsid w:val="00E6723D"/>
    <w:rsid w:val="00E72D1C"/>
    <w:rsid w:val="00E84650"/>
    <w:rsid w:val="00E90801"/>
    <w:rsid w:val="00E91532"/>
    <w:rsid w:val="00E92C74"/>
    <w:rsid w:val="00EA4A4A"/>
    <w:rsid w:val="00EB0491"/>
    <w:rsid w:val="00EB1F75"/>
    <w:rsid w:val="00EB3E0C"/>
    <w:rsid w:val="00EB6E40"/>
    <w:rsid w:val="00EC368B"/>
    <w:rsid w:val="00EC611E"/>
    <w:rsid w:val="00EC6C12"/>
    <w:rsid w:val="00ED03EE"/>
    <w:rsid w:val="00ED51FD"/>
    <w:rsid w:val="00ED77D9"/>
    <w:rsid w:val="00EE08B9"/>
    <w:rsid w:val="00EE26E2"/>
    <w:rsid w:val="00EE5E45"/>
    <w:rsid w:val="00EF1738"/>
    <w:rsid w:val="00EF2A19"/>
    <w:rsid w:val="00EF32CA"/>
    <w:rsid w:val="00F00F70"/>
    <w:rsid w:val="00F13777"/>
    <w:rsid w:val="00F14767"/>
    <w:rsid w:val="00F14A39"/>
    <w:rsid w:val="00F16AF0"/>
    <w:rsid w:val="00F23947"/>
    <w:rsid w:val="00F23CBD"/>
    <w:rsid w:val="00F30DD9"/>
    <w:rsid w:val="00F31594"/>
    <w:rsid w:val="00F341B2"/>
    <w:rsid w:val="00F413A9"/>
    <w:rsid w:val="00F41952"/>
    <w:rsid w:val="00F467D9"/>
    <w:rsid w:val="00F55AF7"/>
    <w:rsid w:val="00F64B8F"/>
    <w:rsid w:val="00F6674D"/>
    <w:rsid w:val="00F72EEA"/>
    <w:rsid w:val="00F73F01"/>
    <w:rsid w:val="00F73F46"/>
    <w:rsid w:val="00F80F14"/>
    <w:rsid w:val="00F84BEE"/>
    <w:rsid w:val="00F9142C"/>
    <w:rsid w:val="00F91C28"/>
    <w:rsid w:val="00FA0343"/>
    <w:rsid w:val="00FB148C"/>
    <w:rsid w:val="00FC492B"/>
    <w:rsid w:val="00FC74A6"/>
    <w:rsid w:val="00FD0BBC"/>
    <w:rsid w:val="00FD3CFB"/>
    <w:rsid w:val="00FD6DA4"/>
    <w:rsid w:val="00FD7A6F"/>
    <w:rsid w:val="00FE0C22"/>
    <w:rsid w:val="00FE155A"/>
    <w:rsid w:val="00FF13C6"/>
    <w:rsid w:val="00FF20B9"/>
    <w:rsid w:val="00FF2172"/>
    <w:rsid w:val="00FF513E"/>
    <w:rsid w:val="00FF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59C14D"/>
  <w15:chartTrackingRefBased/>
  <w15:docId w15:val="{FB2C5D5C-FEB2-4755-81D2-8581B0CA7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 w:qFormat="1"/>
    <w:lsdException w:name="footer" w:uiPriority="99"/>
    <w:lsdException w:name="caption" w:semiHidden="1" w:unhideWhenUsed="1" w:qFormat="1"/>
    <w:lsdException w:name="annotation reference" w:uiPriority="99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cs-CZ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val="sk-SK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120"/>
      <w:outlineLvl w:val="1"/>
    </w:pPr>
    <w:rPr>
      <w:color w:val="000000"/>
      <w:szCs w:val="20"/>
      <w:lang w:val="sk-SK" w:eastAsia="en-US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3"/>
      </w:numPr>
      <w:jc w:val="both"/>
      <w:outlineLvl w:val="2"/>
    </w:pPr>
    <w:rPr>
      <w:szCs w:val="20"/>
      <w:lang w:val="sk-SK" w:eastAsia="en-US"/>
    </w:rPr>
  </w:style>
  <w:style w:type="paragraph" w:styleId="Heading4">
    <w:name w:val="heading 4"/>
    <w:basedOn w:val="Normal"/>
    <w:next w:val="Normal"/>
    <w:qFormat/>
    <w:pPr>
      <w:keepNext/>
      <w:ind w:left="126" w:firstLine="720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qFormat/>
    <w:pPr>
      <w:keepNext/>
      <w:tabs>
        <w:tab w:val="left" w:pos="993"/>
      </w:tabs>
      <w:spacing w:before="120"/>
      <w:ind w:left="993"/>
      <w:jc w:val="both"/>
      <w:outlineLvl w:val="4"/>
    </w:pPr>
    <w:rPr>
      <w:lang w:val="sk-SK"/>
    </w:rPr>
  </w:style>
  <w:style w:type="paragraph" w:styleId="Heading6">
    <w:name w:val="heading 6"/>
    <w:basedOn w:val="Normal"/>
    <w:next w:val="Normal"/>
    <w:qFormat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Heading7">
    <w:name w:val="heading 7"/>
    <w:basedOn w:val="Normal"/>
    <w:next w:val="Normal"/>
    <w:qFormat/>
    <w:pPr>
      <w:spacing w:after="120"/>
      <w:jc w:val="both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val="sk-SK" w:eastAsia="en-US"/>
    </w:rPr>
  </w:style>
  <w:style w:type="paragraph" w:styleId="Heading9">
    <w:name w:val="heading 9"/>
    <w:basedOn w:val="Normal"/>
    <w:next w:val="Normal"/>
    <w:qFormat/>
    <w:pPr>
      <w:spacing w:after="120"/>
      <w:jc w:val="both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val="sk-SK" w:eastAsia="en-US"/>
    </w:rPr>
  </w:style>
  <w:style w:type="paragraph" w:styleId="BodyTextIndent">
    <w:name w:val="Body Text Indent"/>
    <w:basedOn w:val="Normal"/>
    <w:pPr>
      <w:spacing w:before="40"/>
      <w:ind w:left="2183" w:hanging="1191"/>
      <w:jc w:val="both"/>
    </w:pPr>
    <w:rPr>
      <w:szCs w:val="20"/>
      <w:lang w:val="sk-SK" w:eastAsia="en-US"/>
    </w:rPr>
  </w:style>
  <w:style w:type="paragraph" w:styleId="BodyTextIndent3">
    <w:name w:val="Body Text Indent 3"/>
    <w:basedOn w:val="Normal"/>
    <w:link w:val="BodyTextIndent3Char"/>
    <w:pPr>
      <w:ind w:firstLine="720"/>
      <w:jc w:val="both"/>
    </w:pPr>
    <w:rPr>
      <w:rFonts w:ascii="Arial" w:hAnsi="Arial"/>
      <w:sz w:val="22"/>
      <w:szCs w:val="20"/>
      <w:lang w:val="sk-SK" w:eastAsia="en-US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lang w:val="sk-SK" w:eastAsia="en-US"/>
    </w:rPr>
  </w:style>
  <w:style w:type="paragraph" w:styleId="BodyText2">
    <w:name w:val="Body Text 2"/>
    <w:basedOn w:val="Normal"/>
    <w:pPr>
      <w:spacing w:before="120" w:line="240" w:lineRule="atLeast"/>
      <w:jc w:val="both"/>
    </w:pPr>
    <w:rPr>
      <w:sz w:val="22"/>
      <w:szCs w:val="20"/>
      <w:lang w:val="sk-SK" w:eastAsia="en-US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val="en-US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sk-SK" w:eastAsia="en-US"/>
    </w:rPr>
  </w:style>
  <w:style w:type="paragraph" w:customStyle="1" w:styleId="weeklies">
    <w:name w:val="weeklies"/>
    <w:basedOn w:val="Normal"/>
    <w:next w:val="Normal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851" w:hanging="5"/>
    </w:pPr>
    <w:rPr>
      <w:color w:val="000000"/>
      <w:lang w:val="sk-SK"/>
    </w:rPr>
  </w:style>
  <w:style w:type="paragraph" w:customStyle="1" w:styleId="simple">
    <w:name w:val="simple"/>
    <w:basedOn w:val="Normal"/>
    <w:rPr>
      <w:rFonts w:ascii="Arial" w:hAnsi="Arial"/>
      <w:sz w:val="20"/>
      <w:szCs w:val="20"/>
      <w:lang w:val="de-DE" w:eastAsia="en-US"/>
    </w:rPr>
  </w:style>
  <w:style w:type="character" w:styleId="CommentReference">
    <w:name w:val="annotation reference"/>
    <w:uiPriority w:val="99"/>
    <w:qFormat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qFormat/>
    <w:rPr>
      <w:sz w:val="20"/>
      <w:szCs w:val="20"/>
    </w:rPr>
  </w:style>
  <w:style w:type="paragraph" w:customStyle="1" w:styleId="Smluvnstrana">
    <w:name w:val="Smluvní strana"/>
    <w:basedOn w:val="Normal"/>
    <w:pPr>
      <w:spacing w:line="280" w:lineRule="atLeast"/>
      <w:jc w:val="both"/>
    </w:pPr>
    <w:rPr>
      <w:b/>
      <w:sz w:val="28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ListContinue2">
    <w:name w:val="List Continue 2"/>
    <w:basedOn w:val="Normal"/>
    <w:pPr>
      <w:spacing w:after="120"/>
      <w:ind w:left="1080"/>
      <w:jc w:val="both"/>
    </w:pPr>
    <w:rPr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Pr>
      <w:b/>
      <w:bCs/>
      <w:lang w:val="sk-SK"/>
    </w:rPr>
  </w:style>
  <w:style w:type="character" w:styleId="FollowedHyperlink">
    <w:name w:val="FollowedHyperlink"/>
    <w:rPr>
      <w:color w:val="800080"/>
      <w:u w:val="single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Heading2Char">
    <w:name w:val="Heading 2 Char"/>
    <w:link w:val="Heading2"/>
    <w:uiPriority w:val="9"/>
    <w:locked/>
    <w:rsid w:val="000F0424"/>
    <w:rPr>
      <w:color w:val="000000"/>
      <w:sz w:val="24"/>
      <w:lang w:val="sk-SK" w:eastAsia="en-US" w:bidi="ar-SA"/>
    </w:rPr>
  </w:style>
  <w:style w:type="character" w:customStyle="1" w:styleId="BodyTextIndent3Char">
    <w:name w:val="Body Text Indent 3 Char"/>
    <w:link w:val="BodyTextIndent3"/>
    <w:locked/>
    <w:rsid w:val="00571545"/>
    <w:rPr>
      <w:rFonts w:ascii="Arial" w:hAnsi="Arial"/>
      <w:sz w:val="22"/>
      <w:lang w:val="sk-SK" w:eastAsia="en-US" w:bidi="ar-SA"/>
    </w:rPr>
  </w:style>
  <w:style w:type="character" w:customStyle="1" w:styleId="FooterChar">
    <w:name w:val="Footer Char"/>
    <w:link w:val="Footer"/>
    <w:uiPriority w:val="99"/>
    <w:rsid w:val="00647129"/>
    <w:rPr>
      <w:lang w:eastAsia="en-US"/>
    </w:rPr>
  </w:style>
  <w:style w:type="paragraph" w:styleId="ListParagraph">
    <w:name w:val="List Paragraph"/>
    <w:aliases w:val="body,Odsek zoznamu2,Odsek,ZOZNAM,Tabuľka"/>
    <w:basedOn w:val="Normal"/>
    <w:link w:val="ListParagraphChar"/>
    <w:uiPriority w:val="34"/>
    <w:qFormat/>
    <w:rsid w:val="002C6A9F"/>
    <w:pPr>
      <w:ind w:left="708"/>
    </w:pPr>
  </w:style>
  <w:style w:type="paragraph" w:customStyle="1" w:styleId="normlny">
    <w:name w:val="normálny"/>
    <w:basedOn w:val="Normal"/>
    <w:rsid w:val="0047038E"/>
    <w:pPr>
      <w:spacing w:before="60"/>
    </w:pPr>
    <w:rPr>
      <w:b/>
      <w:bCs/>
      <w:szCs w:val="20"/>
      <w:lang w:val="sk-SK" w:eastAsia="sk-SK"/>
    </w:rPr>
  </w:style>
  <w:style w:type="paragraph" w:styleId="Index1">
    <w:name w:val="index 1"/>
    <w:basedOn w:val="Normal"/>
    <w:next w:val="Normal"/>
    <w:autoRedefine/>
    <w:semiHidden/>
    <w:rsid w:val="0047038E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47038E"/>
    <w:rPr>
      <w:szCs w:val="20"/>
    </w:rPr>
  </w:style>
  <w:style w:type="character" w:customStyle="1" w:styleId="CharChar21">
    <w:name w:val="Char Char21"/>
    <w:semiHidden/>
    <w:locked/>
    <w:rsid w:val="00131BA9"/>
    <w:rPr>
      <w:rFonts w:ascii="Cambria" w:hAnsi="Cambria" w:cs="Times New Roman"/>
      <w:b/>
      <w:bCs/>
      <w:i/>
      <w:iCs/>
      <w:sz w:val="28"/>
      <w:szCs w:val="28"/>
      <w:lang w:val="x-none" w:eastAsia="en-US"/>
    </w:rPr>
  </w:style>
  <w:style w:type="paragraph" w:customStyle="1" w:styleId="TableParagraph">
    <w:name w:val="Table Paragraph"/>
    <w:basedOn w:val="Normal"/>
    <w:uiPriority w:val="1"/>
    <w:qFormat/>
    <w:rsid w:val="004E7519"/>
    <w:pPr>
      <w:widowControl w:val="0"/>
      <w:autoSpaceDE w:val="0"/>
      <w:autoSpaceDN w:val="0"/>
      <w:ind w:left="103"/>
    </w:pPr>
    <w:rPr>
      <w:rFonts w:ascii="Cambria" w:eastAsia="Cambria" w:hAnsi="Cambria" w:cs="Cambria"/>
      <w:sz w:val="22"/>
      <w:szCs w:val="22"/>
      <w:lang w:val="sk-SK" w:eastAsia="en-US"/>
    </w:rPr>
  </w:style>
  <w:style w:type="character" w:customStyle="1" w:styleId="CommentTextChar">
    <w:name w:val="Comment Text Char"/>
    <w:link w:val="CommentText"/>
    <w:uiPriority w:val="99"/>
    <w:rsid w:val="00964108"/>
    <w:rPr>
      <w:lang w:val="cs-CZ" w:eastAsia="cs-CZ"/>
    </w:rPr>
  </w:style>
  <w:style w:type="character" w:customStyle="1" w:styleId="ListParagraphChar">
    <w:name w:val="List Paragraph Char"/>
    <w:aliases w:val="body Char,Odsek zoznamu2 Char,Odsek Char,ZOZNAM Char,Tabuľka Char"/>
    <w:link w:val="ListParagraph"/>
    <w:uiPriority w:val="34"/>
    <w:qFormat/>
    <w:locked/>
    <w:rsid w:val="00964108"/>
    <w:rPr>
      <w:sz w:val="24"/>
      <w:szCs w:val="24"/>
      <w:lang w:val="cs-CZ" w:eastAsia="cs-CZ"/>
    </w:rPr>
  </w:style>
  <w:style w:type="paragraph" w:customStyle="1" w:styleId="m1783081599882066092msobodytextindent">
    <w:name w:val="m_1783081599882066092msobodytextindent"/>
    <w:basedOn w:val="Normal"/>
    <w:rsid w:val="00964108"/>
    <w:pPr>
      <w:spacing w:before="100" w:beforeAutospacing="1" w:after="100" w:afterAutospacing="1"/>
    </w:pPr>
    <w:rPr>
      <w:lang w:val="sk-SK" w:eastAsia="ja-JP"/>
    </w:rPr>
  </w:style>
  <w:style w:type="paragraph" w:styleId="NormalWeb">
    <w:name w:val="Normal (Web)"/>
    <w:basedOn w:val="Normal"/>
    <w:uiPriority w:val="99"/>
    <w:unhideWhenUsed/>
    <w:rsid w:val="00553F94"/>
    <w:pPr>
      <w:spacing w:before="100" w:beforeAutospacing="1" w:after="100" w:afterAutospacing="1"/>
      <w:jc w:val="both"/>
    </w:pPr>
    <w:rPr>
      <w:rFonts w:ascii="Calibri" w:hAnsi="Calibri"/>
      <w:sz w:val="22"/>
    </w:rPr>
  </w:style>
  <w:style w:type="character" w:styleId="Strong">
    <w:name w:val="Strong"/>
    <w:uiPriority w:val="22"/>
    <w:qFormat/>
    <w:rsid w:val="00553F94"/>
    <w:rPr>
      <w:b/>
      <w:bCs/>
    </w:rPr>
  </w:style>
  <w:style w:type="paragraph" w:customStyle="1" w:styleId="numbering">
    <w:name w:val="numbering"/>
    <w:basedOn w:val="Normal"/>
    <w:link w:val="numberingChar"/>
    <w:qFormat/>
    <w:rsid w:val="00553F94"/>
    <w:pPr>
      <w:spacing w:after="40" w:line="259" w:lineRule="auto"/>
    </w:pPr>
    <w:rPr>
      <w:rFonts w:ascii="Calibri" w:eastAsia="Calibri" w:hAnsi="Calibri"/>
      <w:sz w:val="22"/>
      <w:szCs w:val="22"/>
      <w:lang w:val="sk-SK" w:eastAsia="en-US"/>
    </w:rPr>
  </w:style>
  <w:style w:type="character" w:customStyle="1" w:styleId="numberingChar">
    <w:name w:val="numbering Char"/>
    <w:link w:val="numbering"/>
    <w:rsid w:val="00553F94"/>
    <w:rPr>
      <w:rFonts w:ascii="Calibri" w:eastAsia="Calibri" w:hAnsi="Calibri"/>
      <w:sz w:val="22"/>
      <w:szCs w:val="22"/>
      <w:lang w:eastAsia="en-US"/>
    </w:rPr>
  </w:style>
  <w:style w:type="paragraph" w:customStyle="1" w:styleId="normalL2">
    <w:name w:val="normal L2"/>
    <w:basedOn w:val="Normal"/>
    <w:autoRedefine/>
    <w:rsid w:val="006D1272"/>
    <w:pPr>
      <w:tabs>
        <w:tab w:val="left" w:leader="dot" w:pos="10034"/>
      </w:tabs>
      <w:spacing w:before="240"/>
      <w:ind w:left="851"/>
      <w:jc w:val="both"/>
    </w:pPr>
    <w:rPr>
      <w:rFonts w:ascii="Cambria" w:hAnsi="Cambria" w:cs="Arial"/>
      <w:b/>
      <w:sz w:val="20"/>
      <w:szCs w:val="20"/>
      <w:lang w:val="sk-SK" w:eastAsia="sk-SK"/>
    </w:rPr>
  </w:style>
  <w:style w:type="paragraph" w:customStyle="1" w:styleId="normalL3">
    <w:name w:val="normal L3"/>
    <w:basedOn w:val="Normal"/>
    <w:next w:val="normalL2"/>
    <w:autoRedefine/>
    <w:rsid w:val="00B46823"/>
    <w:pPr>
      <w:numPr>
        <w:ilvl w:val="2"/>
        <w:numId w:val="4"/>
      </w:numPr>
      <w:tabs>
        <w:tab w:val="left" w:leader="dot" w:pos="10034"/>
      </w:tabs>
      <w:spacing w:before="140"/>
      <w:jc w:val="both"/>
    </w:pPr>
    <w:rPr>
      <w:rFonts w:ascii="Arial" w:hAnsi="Arial" w:cs="Arial"/>
      <w:sz w:val="20"/>
      <w:szCs w:val="20"/>
      <w:lang w:val="sk-SK" w:eastAsia="sk-SK"/>
    </w:rPr>
  </w:style>
  <w:style w:type="paragraph" w:customStyle="1" w:styleId="normalL4">
    <w:name w:val="normal L4"/>
    <w:basedOn w:val="normalL3"/>
    <w:autoRedefine/>
    <w:rsid w:val="00217E89"/>
    <w:pPr>
      <w:numPr>
        <w:ilvl w:val="0"/>
        <w:numId w:val="12"/>
      </w:numPr>
      <w:spacing w:before="0"/>
    </w:pPr>
  </w:style>
  <w:style w:type="paragraph" w:customStyle="1" w:styleId="normalL5">
    <w:name w:val="normal L5"/>
    <w:basedOn w:val="normalL4"/>
    <w:rsid w:val="00B46823"/>
    <w:pPr>
      <w:numPr>
        <w:ilvl w:val="4"/>
        <w:numId w:val="4"/>
      </w:numPr>
    </w:pPr>
  </w:style>
  <w:style w:type="paragraph" w:customStyle="1" w:styleId="paragraph">
    <w:name w:val="paragraph"/>
    <w:basedOn w:val="Normal"/>
    <w:rsid w:val="005E2F2F"/>
    <w:pPr>
      <w:spacing w:before="100" w:beforeAutospacing="1" w:after="100" w:afterAutospacing="1"/>
    </w:pPr>
    <w:rPr>
      <w:lang w:val="sk-SK" w:eastAsia="sk-SK"/>
    </w:rPr>
  </w:style>
  <w:style w:type="character" w:customStyle="1" w:styleId="normaltextrun">
    <w:name w:val="normaltextrun"/>
    <w:basedOn w:val="DefaultParagraphFont"/>
    <w:rsid w:val="005E2F2F"/>
  </w:style>
  <w:style w:type="character" w:customStyle="1" w:styleId="eop">
    <w:name w:val="eop"/>
    <w:basedOn w:val="DefaultParagraphFont"/>
    <w:rsid w:val="005E2F2F"/>
  </w:style>
  <w:style w:type="paragraph" w:styleId="ListNumber2">
    <w:name w:val="List Number 2"/>
    <w:basedOn w:val="Normal"/>
    <w:rsid w:val="005B58A1"/>
    <w:pPr>
      <w:numPr>
        <w:ilvl w:val="1"/>
        <w:numId w:val="19"/>
      </w:numPr>
      <w:contextualSpacing/>
    </w:pPr>
  </w:style>
  <w:style w:type="paragraph" w:styleId="ListNumber3">
    <w:name w:val="List Number 3"/>
    <w:basedOn w:val="Normal"/>
    <w:rsid w:val="005B58A1"/>
    <w:pPr>
      <w:numPr>
        <w:ilvl w:val="2"/>
        <w:numId w:val="19"/>
      </w:numPr>
      <w:contextualSpacing/>
    </w:pPr>
  </w:style>
  <w:style w:type="paragraph" w:styleId="ListNumber4">
    <w:name w:val="List Number 4"/>
    <w:basedOn w:val="Normal"/>
    <w:rsid w:val="005B58A1"/>
    <w:pPr>
      <w:numPr>
        <w:ilvl w:val="3"/>
        <w:numId w:val="19"/>
      </w:numPr>
      <w:contextualSpacing/>
    </w:pPr>
  </w:style>
  <w:style w:type="paragraph" w:styleId="Revision">
    <w:name w:val="Revision"/>
    <w:hidden/>
    <w:uiPriority w:val="99"/>
    <w:semiHidden/>
    <w:rsid w:val="00217E89"/>
    <w:rPr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6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Metadata xmlns="44C46102-DCD8-413E-B6F7-316520CC9A05" xsi:nil="true"/>
    <xd_ProgID xmlns="http://schemas.microsoft.com/sharepoint/v3" xsi:nil="true"/>
    <xd_Signature xmlns="http://schemas.microsoft.com/sharepoint/v3">false</xd_Signatur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(DMS)" ma:contentTypeID="0x010100F5CEA94C78EB42B7A3BD7D634CEE81BF00862FC7AC3A1DED4AAC5FC32F8D37CA33" ma:contentTypeVersion="" ma:contentTypeDescription="" ma:contentTypeScope="" ma:versionID="bdb33354fd36973c98c7bb17179b6eee">
  <xsd:schema xmlns:xsd="http://www.w3.org/2001/XMLSchema" xmlns:xs="http://www.w3.org/2001/XMLSchema" xmlns:p="http://schemas.microsoft.com/office/2006/metadata/properties" xmlns:ns1="http://schemas.microsoft.com/sharepoint/v3" xmlns:ns3="44C46102-DCD8-413E-B6F7-316520CC9A05" targetNamespace="http://schemas.microsoft.com/office/2006/metadata/properties" ma:root="true" ma:fieldsID="171649aae77020094a9cfd803b5b0463" ns1:_="" ns3:_="">
    <xsd:import namespace="http://schemas.microsoft.com/sharepoint/v3"/>
    <xsd:import namespace="44C46102-DCD8-413E-B6F7-316520CC9A05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3: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1" nillable="true" ma:displayName="Prepojenie šablóny" ma:hidden="true" ma:internalName="TemplateUrl">
      <xsd:simpleType>
        <xsd:restriction base="dms:Text"/>
      </xsd:simpleType>
    </xsd:element>
    <xsd:element name="xd_ProgID" ma:index="2" nillable="true" ma:displayName="Prepojenie na súbor HTML" ma:hidden="true" ma:internalName="xd_ProgID">
      <xsd:simpleType>
        <xsd:restriction base="dms:Text"/>
      </xsd:simpleType>
    </xsd:element>
    <xsd:element name="xd_Signature" ma:index="3" nillable="true" ma:displayName="Je podpísané" ma:description="" ma:hidden="true" ma:indexed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46102-DCD8-413E-B6F7-316520CC9A05" elementFormDefault="qualified">
    <xsd:import namespace="http://schemas.microsoft.com/office/2006/documentManagement/types"/>
    <xsd:import namespace="http://schemas.microsoft.com/office/infopath/2007/PartnerControls"/>
    <xsd:element name="Metadata" ma:index="7" nillable="true" ma:displayName="Metadata" ma:internalName="Metadata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0" ma:displayName="Nadpis"/>
        <xsd:element ref="dc:subject" minOccurs="0" maxOccurs="1" ma:index="6" ma:displayName="Predme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206A2E-F7C0-4B81-985E-D56A0224BF6B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868E5DBB-F746-4662-B98D-CD4F516280C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4C46102-DCD8-413E-B6F7-316520CC9A05"/>
  </ds:schemaRefs>
</ds:datastoreItem>
</file>

<file path=customXml/itemProps3.xml><?xml version="1.0" encoding="utf-8"?>
<ds:datastoreItem xmlns:ds="http://schemas.openxmlformats.org/officeDocument/2006/customXml" ds:itemID="{20146E51-B2BF-447D-A171-6682EE5D05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24A783-2610-4A4B-8788-1627278A2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4C46102-DCD8-413E-B6F7-316520CC9A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2928</Words>
  <Characters>16692</Characters>
  <Application>Microsoft Office Word</Application>
  <DocSecurity>0</DocSecurity>
  <Lines>139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Zmluva_Príloha č. 2.docx</vt:lpstr>
      <vt:lpstr>Zmluva o dielo č</vt:lpstr>
    </vt:vector>
  </TitlesOfParts>
  <Company>NBS</Company>
  <LinksUpToDate>false</LinksUpToDate>
  <CharactersWithSpaces>19581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Zmluva_Príloha č. 2.docx</dc:title>
  <dc:subject/>
  <dc:creator>office 2000</dc:creator>
  <cp:keywords/>
  <cp:lastModifiedBy>Ivančík Karol</cp:lastModifiedBy>
  <cp:revision>3</cp:revision>
  <cp:lastPrinted>2013-07-16T09:15:00Z</cp:lastPrinted>
  <dcterms:created xsi:type="dcterms:W3CDTF">2023-03-03T11:18:00Z</dcterms:created>
  <dcterms:modified xsi:type="dcterms:W3CDTF">2023-03-03T11:19:00Z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Kormaňák Róbert</vt:lpwstr>
  </property>
  <property fmtid="{D5CDD505-2E9C-101B-9397-08002B2CF9AE}" pid="4" name="Order">
    <vt:lpwstr>11600.0000000000</vt:lpwstr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SharedWithUsers">
    <vt:lpwstr>15;#Ivančík Karol</vt:lpwstr>
  </property>
  <property fmtid="{D5CDD505-2E9C-101B-9397-08002B2CF9AE}" pid="8" name="display_urn:schemas-microsoft-com:office:office#Author">
    <vt:lpwstr>Kormaňák Róbert</vt:lpwstr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ContentTypeId">
    <vt:lpwstr>0x010100F5CEA94C78EB42B7A3BD7D634CEE81BF00862FC7AC3A1DED4AAC5FC32F8D37CA33</vt:lpwstr>
  </property>
  <property fmtid="{D5CDD505-2E9C-101B-9397-08002B2CF9AE}" pid="12" name="TriggerFlowInfo">
    <vt:lpwstr/>
  </property>
  <property fmtid="{D5CDD505-2E9C-101B-9397-08002B2CF9AE}" pid="13" name="display_urn:schemas-microsoft-com:office:office#SharedWithUsers">
    <vt:lpwstr>Ivančík Karol</vt:lpwstr>
  </property>
</Properties>
</file>