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7505D" w14:textId="77777777" w:rsidR="00E15EAD" w:rsidRPr="00B06FD0" w:rsidRDefault="00E15EAD" w:rsidP="00E15EAD">
      <w:pPr>
        <w:rPr>
          <w:b/>
          <w:bCs/>
          <w:sz w:val="24"/>
          <w:szCs w:val="24"/>
        </w:rPr>
      </w:pPr>
      <w:r w:rsidRPr="00B06FD0">
        <w:rPr>
          <w:b/>
          <w:bCs/>
          <w:sz w:val="24"/>
          <w:szCs w:val="24"/>
        </w:rPr>
        <w:t xml:space="preserve">Príloha </w:t>
      </w:r>
      <w:r>
        <w:rPr>
          <w:b/>
          <w:bCs/>
          <w:sz w:val="24"/>
          <w:szCs w:val="24"/>
        </w:rPr>
        <w:t>č. 1</w:t>
      </w:r>
      <w:r w:rsidRPr="00B06FD0">
        <w:rPr>
          <w:b/>
          <w:bCs/>
          <w:sz w:val="24"/>
          <w:szCs w:val="24"/>
        </w:rPr>
        <w:t xml:space="preserve"> k Výzve</w:t>
      </w:r>
    </w:p>
    <w:p w14:paraId="5F12DB6C" w14:textId="77777777" w:rsidR="00E15EAD" w:rsidRPr="00B06FD0" w:rsidRDefault="00E15EAD" w:rsidP="00E15EAD">
      <w:pPr>
        <w:rPr>
          <w:bCs/>
          <w:sz w:val="24"/>
          <w:szCs w:val="24"/>
        </w:rPr>
      </w:pPr>
      <w:r w:rsidRPr="00B06FD0">
        <w:rPr>
          <w:b/>
          <w:bCs/>
          <w:sz w:val="24"/>
          <w:szCs w:val="24"/>
        </w:rPr>
        <w:t>Verejný obstarávateľ:</w:t>
      </w:r>
      <w:r>
        <w:rPr>
          <w:b/>
          <w:bCs/>
          <w:sz w:val="24"/>
          <w:szCs w:val="24"/>
        </w:rPr>
        <w:t xml:space="preserve"> </w:t>
      </w:r>
      <w:proofErr w:type="spellStart"/>
      <w:r w:rsidRPr="00B06FD0">
        <w:rPr>
          <w:bCs/>
          <w:sz w:val="24"/>
          <w:szCs w:val="24"/>
        </w:rPr>
        <w:t>DataCentrum</w:t>
      </w:r>
      <w:proofErr w:type="spellEnd"/>
      <w:r>
        <w:rPr>
          <w:bCs/>
          <w:sz w:val="24"/>
          <w:szCs w:val="24"/>
        </w:rPr>
        <w:t xml:space="preserve"> </w:t>
      </w:r>
      <w:r w:rsidRPr="00B06FD0">
        <w:rPr>
          <w:bCs/>
          <w:sz w:val="24"/>
          <w:szCs w:val="24"/>
        </w:rPr>
        <w:t>Cintorínska 5, 814 88 Bratislava</w:t>
      </w:r>
    </w:p>
    <w:p w14:paraId="71789DB1" w14:textId="01CF9FF8" w:rsidR="00E15EAD" w:rsidRDefault="00EC4243" w:rsidP="00E15EA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Názov</w:t>
      </w:r>
      <w:r w:rsidR="00E15EAD" w:rsidRPr="00B06FD0">
        <w:rPr>
          <w:b/>
          <w:bCs/>
          <w:sz w:val="24"/>
          <w:szCs w:val="24"/>
        </w:rPr>
        <w:t xml:space="preserve"> zákazky: </w:t>
      </w:r>
      <w:r w:rsidRPr="00EC4243">
        <w:rPr>
          <w:b/>
          <w:bCs/>
          <w:sz w:val="24"/>
          <w:szCs w:val="24"/>
        </w:rPr>
        <w:t xml:space="preserve">Výzva č. 6 - </w:t>
      </w:r>
      <w:proofErr w:type="spellStart"/>
      <w:r w:rsidRPr="00EC4243">
        <w:rPr>
          <w:b/>
          <w:bCs/>
          <w:sz w:val="24"/>
          <w:szCs w:val="24"/>
        </w:rPr>
        <w:t>Storage</w:t>
      </w:r>
      <w:proofErr w:type="spellEnd"/>
      <w:r w:rsidR="00E15EAD" w:rsidRPr="00B06FD0">
        <w:rPr>
          <w:b/>
          <w:bCs/>
          <w:sz w:val="24"/>
          <w:szCs w:val="24"/>
        </w:rPr>
        <w:t xml:space="preserve">  </w:t>
      </w:r>
    </w:p>
    <w:p w14:paraId="149A6008" w14:textId="542CC7F8" w:rsidR="00843AC4" w:rsidRPr="00DD403F" w:rsidRDefault="00DD403F" w:rsidP="00F87BB5">
      <w:pPr>
        <w:rPr>
          <w:b/>
          <w:bCs/>
          <w:sz w:val="24"/>
          <w:szCs w:val="24"/>
        </w:rPr>
      </w:pPr>
      <w:r w:rsidRPr="00DD403F">
        <w:rPr>
          <w:b/>
          <w:bCs/>
          <w:sz w:val="24"/>
          <w:szCs w:val="24"/>
        </w:rPr>
        <w:t>Technická špecifikácia – parametre sú definované ako minimálne, pokiaľ nie je uvedené inak</w:t>
      </w:r>
      <w:r>
        <w:rPr>
          <w:b/>
          <w:bCs/>
          <w:sz w:val="24"/>
          <w:szCs w:val="24"/>
        </w:rPr>
        <w:t>:</w:t>
      </w:r>
    </w:p>
    <w:p w14:paraId="69730AF5" w14:textId="1DA0120F" w:rsidR="00E44CB7" w:rsidRDefault="00E44CB7" w:rsidP="00E44CB7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1. </w:t>
      </w:r>
      <w:r w:rsidR="000125F7">
        <w:rPr>
          <w:b/>
          <w:bCs/>
          <w:lang w:val="en-GB"/>
        </w:rPr>
        <w:t>Storage</w:t>
      </w: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1985"/>
        <w:gridCol w:w="7654"/>
      </w:tblGrid>
      <w:tr w:rsidR="000125F7" w:rsidRPr="000125F7" w14:paraId="698C1E6B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07629B3C" w14:textId="77777777" w:rsidR="000125F7" w:rsidRPr="000125F7" w:rsidRDefault="000125F7" w:rsidP="00280122">
            <w:pPr>
              <w:spacing w:after="0" w:line="240" w:lineRule="auto"/>
              <w:ind w:right="-108"/>
              <w:rPr>
                <w:rFonts w:eastAsia="MS Mincho" w:cstheme="minorHAnsi"/>
                <w:b/>
                <w:bCs/>
                <w:sz w:val="20"/>
                <w:szCs w:val="20"/>
                <w:lang w:eastAsia="ja-JP"/>
              </w:rPr>
            </w:pPr>
            <w:proofErr w:type="spellStart"/>
            <w:r w:rsidRPr="000125F7">
              <w:rPr>
                <w:rFonts w:ascii="Arial" w:hAnsi="Arial" w:cs="Arial"/>
                <w:b/>
                <w:bCs/>
                <w:sz w:val="16"/>
                <w:szCs w:val="16"/>
              </w:rPr>
              <w:t>Storage</w:t>
            </w:r>
            <w:proofErr w:type="spellEnd"/>
            <w:r w:rsidRPr="000125F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6CEA09F0" w14:textId="3B999815" w:rsidR="000125F7" w:rsidRPr="000125F7" w:rsidRDefault="003A1F8C" w:rsidP="00280122">
            <w:pPr>
              <w:spacing w:after="0" w:line="240" w:lineRule="auto"/>
              <w:rPr>
                <w:rFonts w:eastAsia="MS Mincho" w:cstheme="minorHAnsi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="000125F7" w:rsidRPr="000125F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ks</w:t>
            </w:r>
          </w:p>
        </w:tc>
      </w:tr>
      <w:tr w:rsidR="000125F7" w:rsidRPr="004970D0" w14:paraId="675C7A3E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7CDCE" w14:textId="77777777" w:rsidR="000125F7" w:rsidRPr="0098504E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Model – prevedenie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F36FE" w14:textId="77777777" w:rsidR="000125F7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D540A2">
              <w:rPr>
                <w:sz w:val="16"/>
                <w:szCs w:val="16"/>
              </w:rPr>
              <w:t xml:space="preserve">HPE </w:t>
            </w:r>
            <w:proofErr w:type="spellStart"/>
            <w:r w:rsidRPr="00D540A2">
              <w:rPr>
                <w:sz w:val="16"/>
                <w:szCs w:val="16"/>
              </w:rPr>
              <w:t>Alletra</w:t>
            </w:r>
            <w:proofErr w:type="spellEnd"/>
            <w:r w:rsidRPr="00D540A2">
              <w:rPr>
                <w:sz w:val="16"/>
                <w:szCs w:val="16"/>
              </w:rPr>
              <w:t xml:space="preserve"> 9000 4-way </w:t>
            </w:r>
            <w:proofErr w:type="spellStart"/>
            <w:r w:rsidRPr="00D540A2">
              <w:rPr>
                <w:sz w:val="16"/>
                <w:szCs w:val="16"/>
              </w:rPr>
              <w:t>NVMe</w:t>
            </w:r>
            <w:proofErr w:type="spellEnd"/>
            <w:r w:rsidRPr="00D540A2">
              <w:rPr>
                <w:sz w:val="16"/>
                <w:szCs w:val="16"/>
              </w:rPr>
              <w:t xml:space="preserve"> </w:t>
            </w:r>
            <w:proofErr w:type="spellStart"/>
            <w:r w:rsidRPr="00D540A2">
              <w:rPr>
                <w:sz w:val="16"/>
                <w:szCs w:val="16"/>
              </w:rPr>
              <w:t>Storage</w:t>
            </w:r>
            <w:proofErr w:type="spellEnd"/>
            <w:r w:rsidRPr="00D540A2">
              <w:rPr>
                <w:sz w:val="16"/>
                <w:szCs w:val="16"/>
              </w:rPr>
              <w:t xml:space="preserve"> Base</w:t>
            </w:r>
            <w:r>
              <w:rPr>
                <w:sz w:val="16"/>
                <w:szCs w:val="16"/>
              </w:rPr>
              <w:t xml:space="preserve"> (produktové číslo </w:t>
            </w:r>
            <w:r w:rsidRPr="00D540A2">
              <w:rPr>
                <w:sz w:val="16"/>
                <w:szCs w:val="16"/>
              </w:rPr>
              <w:t>R0N93A</w:t>
            </w:r>
            <w:r>
              <w:rPr>
                <w:sz w:val="16"/>
                <w:szCs w:val="16"/>
              </w:rPr>
              <w:t xml:space="preserve">), 2x </w:t>
            </w:r>
            <w:r w:rsidRPr="00D540A2">
              <w:rPr>
                <w:sz w:val="16"/>
                <w:szCs w:val="16"/>
              </w:rPr>
              <w:t xml:space="preserve">HPE </w:t>
            </w:r>
            <w:proofErr w:type="spellStart"/>
            <w:r w:rsidRPr="00D540A2">
              <w:rPr>
                <w:sz w:val="16"/>
                <w:szCs w:val="16"/>
              </w:rPr>
              <w:t>Alletra</w:t>
            </w:r>
            <w:proofErr w:type="spellEnd"/>
            <w:r w:rsidRPr="00D540A2">
              <w:rPr>
                <w:sz w:val="16"/>
                <w:szCs w:val="16"/>
              </w:rPr>
              <w:t xml:space="preserve"> 9060 2-node </w:t>
            </w:r>
            <w:proofErr w:type="spellStart"/>
            <w:r w:rsidRPr="00D540A2">
              <w:rPr>
                <w:sz w:val="16"/>
                <w:szCs w:val="16"/>
              </w:rPr>
              <w:t>Controller</w:t>
            </w:r>
            <w:proofErr w:type="spellEnd"/>
            <w:r>
              <w:rPr>
                <w:sz w:val="16"/>
                <w:szCs w:val="16"/>
              </w:rPr>
              <w:t xml:space="preserve">  (produktové číslo </w:t>
            </w:r>
            <w:r w:rsidRPr="00D540A2">
              <w:rPr>
                <w:sz w:val="16"/>
                <w:szCs w:val="16"/>
              </w:rPr>
              <w:t>R0N99A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328DA257" w14:textId="77777777" w:rsidR="000125F7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7E99A504" w14:textId="5A50D9C4" w:rsidR="000125F7" w:rsidRPr="003A1F8C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Diskové pole </w:t>
            </w:r>
            <w:proofErr w:type="spellStart"/>
            <w:r>
              <w:rPr>
                <w:sz w:val="16"/>
                <w:szCs w:val="16"/>
              </w:rPr>
              <w:t>All</w:t>
            </w:r>
            <w:proofErr w:type="spellEnd"/>
            <w:r>
              <w:rPr>
                <w:sz w:val="16"/>
                <w:szCs w:val="16"/>
              </w:rPr>
              <w:t xml:space="preserve">-Flash </w:t>
            </w:r>
            <w:proofErr w:type="spellStart"/>
            <w:r>
              <w:rPr>
                <w:sz w:val="16"/>
                <w:szCs w:val="16"/>
              </w:rPr>
              <w:t>NVMe</w:t>
            </w:r>
            <w:proofErr w:type="spellEnd"/>
            <w:r>
              <w:rPr>
                <w:sz w:val="16"/>
                <w:szCs w:val="16"/>
              </w:rPr>
              <w:t xml:space="preserve"> s garantovanou 100</w:t>
            </w:r>
            <w:r>
              <w:rPr>
                <w:sz w:val="16"/>
                <w:szCs w:val="16"/>
                <w:lang w:val="en-US"/>
              </w:rPr>
              <w:t>%</w:t>
            </w:r>
            <w:r>
              <w:rPr>
                <w:sz w:val="16"/>
                <w:szCs w:val="16"/>
              </w:rPr>
              <w:t xml:space="preserve"> dostupnosťou výrobcu, umiestniteľný do </w:t>
            </w:r>
            <w:r w:rsidRPr="0098504E">
              <w:rPr>
                <w:sz w:val="16"/>
                <w:szCs w:val="16"/>
              </w:rPr>
              <w:t xml:space="preserve">19“ </w:t>
            </w:r>
            <w:proofErr w:type="spellStart"/>
            <w:r w:rsidRPr="0098504E">
              <w:rPr>
                <w:sz w:val="16"/>
                <w:szCs w:val="16"/>
              </w:rPr>
              <w:t>rack</w:t>
            </w:r>
            <w:r>
              <w:rPr>
                <w:sz w:val="16"/>
                <w:szCs w:val="16"/>
              </w:rPr>
              <w:t>u</w:t>
            </w:r>
            <w:proofErr w:type="spellEnd"/>
            <w:r>
              <w:rPr>
                <w:sz w:val="16"/>
                <w:szCs w:val="16"/>
              </w:rPr>
              <w:t xml:space="preserve">, 4 radiče Aktív/Aktív, podpora rozšírenia o 4 </w:t>
            </w:r>
            <w:proofErr w:type="spellStart"/>
            <w:r>
              <w:rPr>
                <w:sz w:val="16"/>
                <w:szCs w:val="16"/>
              </w:rPr>
              <w:t>NVMe</w:t>
            </w:r>
            <w:proofErr w:type="spellEnd"/>
            <w:r>
              <w:rPr>
                <w:sz w:val="16"/>
                <w:szCs w:val="16"/>
              </w:rPr>
              <w:t xml:space="preserve"> diskové police, online deduplikácia a kompresia dát, šifrovanie uložených dát na úrovni diskového </w:t>
            </w:r>
            <w:proofErr w:type="spellStart"/>
            <w:r>
              <w:rPr>
                <w:sz w:val="16"/>
                <w:szCs w:val="16"/>
              </w:rPr>
              <w:t>pola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Storage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Snapshoty</w:t>
            </w:r>
            <w:proofErr w:type="spellEnd"/>
            <w:r>
              <w:rPr>
                <w:sz w:val="16"/>
                <w:szCs w:val="16"/>
              </w:rPr>
              <w:t xml:space="preserve">, Replikácia dát s transparentným </w:t>
            </w:r>
            <w:proofErr w:type="spellStart"/>
            <w:r>
              <w:rPr>
                <w:sz w:val="16"/>
                <w:szCs w:val="16"/>
              </w:rPr>
              <w:t>failoverom</w:t>
            </w:r>
            <w:proofErr w:type="spellEnd"/>
            <w:r>
              <w:rPr>
                <w:sz w:val="16"/>
                <w:szCs w:val="16"/>
              </w:rPr>
              <w:t xml:space="preserve"> pre pripojené </w:t>
            </w:r>
            <w:proofErr w:type="spellStart"/>
            <w:r>
              <w:rPr>
                <w:sz w:val="16"/>
                <w:szCs w:val="16"/>
              </w:rPr>
              <w:t>hosty</w:t>
            </w:r>
            <w:proofErr w:type="spellEnd"/>
            <w:r>
              <w:rPr>
                <w:sz w:val="16"/>
                <w:szCs w:val="16"/>
              </w:rPr>
              <w:t xml:space="preserve"> (Metro </w:t>
            </w:r>
            <w:proofErr w:type="spellStart"/>
            <w:r>
              <w:rPr>
                <w:sz w:val="16"/>
                <w:szCs w:val="16"/>
              </w:rPr>
              <w:t>Storage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Cluster</w:t>
            </w:r>
            <w:proofErr w:type="spellEnd"/>
            <w:r>
              <w:rPr>
                <w:sz w:val="16"/>
                <w:szCs w:val="16"/>
              </w:rPr>
              <w:t xml:space="preserve">). Diskové pole v požadovanej konfigurácii musí sústavne poskytovať min. 200k IOPS pri 8k bloku, 50/50 čítanie/zápis s latenciou pod 0,5ms pre </w:t>
            </w:r>
            <w:proofErr w:type="spellStart"/>
            <w:r>
              <w:rPr>
                <w:sz w:val="16"/>
                <w:szCs w:val="16"/>
              </w:rPr>
              <w:t>volumy</w:t>
            </w:r>
            <w:proofErr w:type="spellEnd"/>
            <w:r>
              <w:rPr>
                <w:sz w:val="16"/>
                <w:szCs w:val="16"/>
              </w:rPr>
              <w:t xml:space="preserve"> so zapnutou deduplikáciou a kompresiou dát.</w:t>
            </w:r>
          </w:p>
        </w:tc>
      </w:tr>
      <w:tr w:rsidR="000125F7" w:rsidRPr="004970D0" w14:paraId="7A907606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A9D06" w14:textId="77777777" w:rsidR="000125F7" w:rsidRPr="0098504E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Flash Disky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6DCBA" w14:textId="77777777" w:rsidR="000125F7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24x </w:t>
            </w:r>
            <w:r w:rsidRPr="00AF0E53">
              <w:rPr>
                <w:sz w:val="16"/>
                <w:szCs w:val="16"/>
              </w:rPr>
              <w:t xml:space="preserve">HPE </w:t>
            </w:r>
            <w:proofErr w:type="spellStart"/>
            <w:r w:rsidRPr="00AF0E53">
              <w:rPr>
                <w:sz w:val="16"/>
                <w:szCs w:val="16"/>
              </w:rPr>
              <w:t>Alletra</w:t>
            </w:r>
            <w:proofErr w:type="spellEnd"/>
            <w:r w:rsidRPr="00AF0E53">
              <w:rPr>
                <w:sz w:val="16"/>
                <w:szCs w:val="16"/>
              </w:rPr>
              <w:t xml:space="preserve"> 9000 3.84TB </w:t>
            </w:r>
            <w:proofErr w:type="spellStart"/>
            <w:r w:rsidRPr="00AF0E53">
              <w:rPr>
                <w:sz w:val="16"/>
                <w:szCs w:val="16"/>
              </w:rPr>
              <w:t>NVMe</w:t>
            </w:r>
            <w:proofErr w:type="spellEnd"/>
            <w:r w:rsidRPr="00AF0E53">
              <w:rPr>
                <w:sz w:val="16"/>
                <w:szCs w:val="16"/>
              </w:rPr>
              <w:t xml:space="preserve"> SFF FIPS </w:t>
            </w:r>
            <w:proofErr w:type="spellStart"/>
            <w:r w:rsidRPr="00AF0E53">
              <w:rPr>
                <w:sz w:val="16"/>
                <w:szCs w:val="16"/>
              </w:rPr>
              <w:t>Encrypted</w:t>
            </w:r>
            <w:proofErr w:type="spellEnd"/>
            <w:r w:rsidRPr="00AF0E53">
              <w:rPr>
                <w:sz w:val="16"/>
                <w:szCs w:val="16"/>
              </w:rPr>
              <w:t xml:space="preserve"> SSD </w:t>
            </w:r>
            <w:r>
              <w:rPr>
                <w:sz w:val="16"/>
                <w:szCs w:val="16"/>
              </w:rPr>
              <w:t xml:space="preserve">(produktové číslo </w:t>
            </w:r>
            <w:r w:rsidRPr="00AF0E53">
              <w:rPr>
                <w:sz w:val="16"/>
                <w:szCs w:val="16"/>
              </w:rPr>
              <w:t>R3B22B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7D7E9479" w14:textId="77777777" w:rsidR="000125F7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7C12DC0A" w14:textId="77777777" w:rsidR="000125F7" w:rsidRPr="0098504E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Minimálne 24x 3,84TB </w:t>
            </w:r>
            <w:proofErr w:type="spellStart"/>
            <w:r>
              <w:rPr>
                <w:sz w:val="16"/>
                <w:szCs w:val="16"/>
              </w:rPr>
              <w:t>NVMe</w:t>
            </w:r>
            <w:proofErr w:type="spellEnd"/>
            <w:r>
              <w:rPr>
                <w:sz w:val="16"/>
                <w:szCs w:val="16"/>
              </w:rPr>
              <w:t xml:space="preserve"> Flash diskov, z ktorých je možné vytvoriť </w:t>
            </w:r>
            <w:proofErr w:type="spellStart"/>
            <w:r>
              <w:rPr>
                <w:sz w:val="16"/>
                <w:szCs w:val="16"/>
              </w:rPr>
              <w:t>Storage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Pool</w:t>
            </w:r>
            <w:proofErr w:type="spellEnd"/>
            <w:r>
              <w:rPr>
                <w:sz w:val="16"/>
                <w:szCs w:val="16"/>
              </w:rPr>
              <w:t xml:space="preserve"> s ochranou dát voči výpadku ľubovoľných dvoch </w:t>
            </w:r>
            <w:proofErr w:type="spellStart"/>
            <w:r>
              <w:rPr>
                <w:sz w:val="16"/>
                <w:szCs w:val="16"/>
              </w:rPr>
              <w:t>NVMe</w:t>
            </w:r>
            <w:proofErr w:type="spellEnd"/>
            <w:r>
              <w:rPr>
                <w:sz w:val="16"/>
                <w:szCs w:val="16"/>
              </w:rPr>
              <w:t xml:space="preserve"> diskov. V prípade, ak diskové pole používa dedikované Spare disky požadujeme doplnenie Spare </w:t>
            </w:r>
            <w:proofErr w:type="spellStart"/>
            <w:r>
              <w:rPr>
                <w:sz w:val="16"/>
                <w:szCs w:val="16"/>
              </w:rPr>
              <w:t>NVMe</w:t>
            </w:r>
            <w:proofErr w:type="spellEnd"/>
            <w:r>
              <w:rPr>
                <w:sz w:val="16"/>
                <w:szCs w:val="16"/>
              </w:rPr>
              <w:t xml:space="preserve"> diskov (min. 1ks).</w:t>
            </w:r>
          </w:p>
        </w:tc>
      </w:tr>
      <w:tr w:rsidR="000125F7" w:rsidRPr="004970D0" w14:paraId="05F5A4F9" w14:textId="77777777" w:rsidTr="00280122">
        <w:trPr>
          <w:trHeight w:val="2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CB0E7" w14:textId="77777777" w:rsidR="000125F7" w:rsidRPr="0098504E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Konektivita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EB56F9" w14:textId="77777777" w:rsidR="000125F7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4x </w:t>
            </w:r>
            <w:r w:rsidRPr="00E937D7">
              <w:rPr>
                <w:sz w:val="16"/>
                <w:szCs w:val="16"/>
              </w:rPr>
              <w:t xml:space="preserve">HPE </w:t>
            </w:r>
            <w:proofErr w:type="spellStart"/>
            <w:r w:rsidRPr="00E937D7">
              <w:rPr>
                <w:sz w:val="16"/>
                <w:szCs w:val="16"/>
              </w:rPr>
              <w:t>Alletra</w:t>
            </w:r>
            <w:proofErr w:type="spellEnd"/>
            <w:r w:rsidRPr="00E937D7">
              <w:rPr>
                <w:sz w:val="16"/>
                <w:szCs w:val="16"/>
              </w:rPr>
              <w:t xml:space="preserve"> 9000 16/32Gb 4-port </w:t>
            </w:r>
            <w:proofErr w:type="spellStart"/>
            <w:r w:rsidRPr="00E937D7">
              <w:rPr>
                <w:sz w:val="16"/>
                <w:szCs w:val="16"/>
              </w:rPr>
              <w:t>Fibre</w:t>
            </w:r>
            <w:proofErr w:type="spellEnd"/>
            <w:r w:rsidRPr="00E937D7">
              <w:rPr>
                <w:sz w:val="16"/>
                <w:szCs w:val="16"/>
              </w:rPr>
              <w:t xml:space="preserve"> </w:t>
            </w:r>
            <w:proofErr w:type="spellStart"/>
            <w:r w:rsidRPr="00E937D7">
              <w:rPr>
                <w:sz w:val="16"/>
                <w:szCs w:val="16"/>
              </w:rPr>
              <w:t>Channel</w:t>
            </w:r>
            <w:proofErr w:type="spellEnd"/>
            <w:r w:rsidRPr="00E937D7">
              <w:rPr>
                <w:sz w:val="16"/>
                <w:szCs w:val="16"/>
              </w:rPr>
              <w:t xml:space="preserve"> </w:t>
            </w:r>
            <w:proofErr w:type="spellStart"/>
            <w:r w:rsidRPr="00E937D7">
              <w:rPr>
                <w:sz w:val="16"/>
                <w:szCs w:val="16"/>
              </w:rPr>
              <w:t>Host</w:t>
            </w:r>
            <w:proofErr w:type="spellEnd"/>
            <w:r w:rsidRPr="00E937D7">
              <w:rPr>
                <w:sz w:val="16"/>
                <w:szCs w:val="16"/>
              </w:rPr>
              <w:t xml:space="preserve"> </w:t>
            </w:r>
            <w:proofErr w:type="spellStart"/>
            <w:r w:rsidRPr="00E937D7">
              <w:rPr>
                <w:sz w:val="16"/>
                <w:szCs w:val="16"/>
              </w:rPr>
              <w:t>Bus</w:t>
            </w:r>
            <w:proofErr w:type="spellEnd"/>
            <w:r w:rsidRPr="00E937D7">
              <w:rPr>
                <w:sz w:val="16"/>
                <w:szCs w:val="16"/>
              </w:rPr>
              <w:t xml:space="preserve"> </w:t>
            </w:r>
            <w:proofErr w:type="spellStart"/>
            <w:r w:rsidRPr="00E937D7">
              <w:rPr>
                <w:sz w:val="16"/>
                <w:szCs w:val="16"/>
              </w:rPr>
              <w:t>Adapter</w:t>
            </w:r>
            <w:proofErr w:type="spellEnd"/>
            <w:r w:rsidRPr="00E937D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(produktové číslo </w:t>
            </w:r>
            <w:r w:rsidRPr="00E937D7">
              <w:rPr>
                <w:sz w:val="16"/>
                <w:szCs w:val="16"/>
              </w:rPr>
              <w:t>R3B28A</w:t>
            </w:r>
            <w:r>
              <w:rPr>
                <w:sz w:val="16"/>
                <w:szCs w:val="16"/>
              </w:rPr>
              <w:t xml:space="preserve">), 16x </w:t>
            </w:r>
            <w:r w:rsidRPr="00E937D7">
              <w:rPr>
                <w:sz w:val="16"/>
                <w:szCs w:val="16"/>
              </w:rPr>
              <w:t xml:space="preserve">HPE 32Gb SFP28 </w:t>
            </w:r>
            <w:proofErr w:type="spellStart"/>
            <w:r w:rsidRPr="00E937D7">
              <w:rPr>
                <w:sz w:val="16"/>
                <w:szCs w:val="16"/>
              </w:rPr>
              <w:t>Short</w:t>
            </w:r>
            <w:proofErr w:type="spellEnd"/>
            <w:r w:rsidRPr="00E937D7">
              <w:rPr>
                <w:sz w:val="16"/>
                <w:szCs w:val="16"/>
              </w:rPr>
              <w:t xml:space="preserve"> </w:t>
            </w:r>
            <w:proofErr w:type="spellStart"/>
            <w:r w:rsidRPr="00E937D7">
              <w:rPr>
                <w:sz w:val="16"/>
                <w:szCs w:val="16"/>
              </w:rPr>
              <w:t>Wave</w:t>
            </w:r>
            <w:proofErr w:type="spellEnd"/>
            <w:r w:rsidRPr="00E937D7">
              <w:rPr>
                <w:sz w:val="16"/>
                <w:szCs w:val="16"/>
              </w:rPr>
              <w:t xml:space="preserve"> 1-pack </w:t>
            </w:r>
            <w:proofErr w:type="spellStart"/>
            <w:r w:rsidRPr="00E937D7">
              <w:rPr>
                <w:sz w:val="16"/>
                <w:szCs w:val="16"/>
              </w:rPr>
              <w:t>Pull</w:t>
            </w:r>
            <w:proofErr w:type="spellEnd"/>
            <w:r w:rsidRPr="00E937D7">
              <w:rPr>
                <w:sz w:val="16"/>
                <w:szCs w:val="16"/>
              </w:rPr>
              <w:t xml:space="preserve"> </w:t>
            </w:r>
            <w:proofErr w:type="spellStart"/>
            <w:r w:rsidRPr="00E937D7">
              <w:rPr>
                <w:sz w:val="16"/>
                <w:szCs w:val="16"/>
              </w:rPr>
              <w:t>Tab</w:t>
            </w:r>
            <w:proofErr w:type="spellEnd"/>
            <w:r w:rsidRPr="00E937D7">
              <w:rPr>
                <w:sz w:val="16"/>
                <w:szCs w:val="16"/>
              </w:rPr>
              <w:t xml:space="preserve"> </w:t>
            </w:r>
            <w:proofErr w:type="spellStart"/>
            <w:r w:rsidRPr="00E937D7">
              <w:rPr>
                <w:sz w:val="16"/>
                <w:szCs w:val="16"/>
              </w:rPr>
              <w:t>Optical</w:t>
            </w:r>
            <w:proofErr w:type="spellEnd"/>
            <w:r w:rsidRPr="00E937D7">
              <w:rPr>
                <w:sz w:val="16"/>
                <w:szCs w:val="16"/>
              </w:rPr>
              <w:t xml:space="preserve"> </w:t>
            </w:r>
            <w:proofErr w:type="spellStart"/>
            <w:r w:rsidRPr="00E937D7">
              <w:rPr>
                <w:sz w:val="16"/>
                <w:szCs w:val="16"/>
              </w:rPr>
              <w:t>Transceiver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E937D7">
              <w:rPr>
                <w:sz w:val="16"/>
                <w:szCs w:val="16"/>
              </w:rPr>
              <w:t>Q2P62A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27746C1F" w14:textId="77777777" w:rsidR="000125F7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386496B0" w14:textId="77777777" w:rsidR="000125F7" w:rsidRPr="0098504E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16x 32Gb FC </w:t>
            </w:r>
            <w:proofErr w:type="spellStart"/>
            <w:r>
              <w:rPr>
                <w:sz w:val="16"/>
                <w:szCs w:val="16"/>
              </w:rPr>
              <w:t>host</w:t>
            </w:r>
            <w:proofErr w:type="spellEnd"/>
            <w:r>
              <w:rPr>
                <w:sz w:val="16"/>
                <w:szCs w:val="16"/>
              </w:rPr>
              <w:t xml:space="preserve"> porty vrátane 32Gb SFP+ modulov, 4x 10Gb SFP+ Ethernet pre podporu replikácie dát medzi diskovými </w:t>
            </w:r>
            <w:proofErr w:type="spellStart"/>
            <w:r>
              <w:rPr>
                <w:sz w:val="16"/>
                <w:szCs w:val="16"/>
              </w:rPr>
              <w:t>polami</w:t>
            </w:r>
            <w:proofErr w:type="spellEnd"/>
            <w:r>
              <w:rPr>
                <w:sz w:val="16"/>
                <w:szCs w:val="16"/>
              </w:rPr>
              <w:t xml:space="preserve">, 4x 100Gb Ethernet na pripojenie rozširujúcich </w:t>
            </w:r>
            <w:proofErr w:type="spellStart"/>
            <w:r>
              <w:rPr>
                <w:sz w:val="16"/>
                <w:szCs w:val="16"/>
              </w:rPr>
              <w:t>NVMe</w:t>
            </w:r>
            <w:proofErr w:type="spellEnd"/>
            <w:r>
              <w:rPr>
                <w:sz w:val="16"/>
                <w:szCs w:val="16"/>
              </w:rPr>
              <w:t xml:space="preserve"> diskových políc.</w:t>
            </w:r>
          </w:p>
        </w:tc>
      </w:tr>
      <w:tr w:rsidR="000125F7" w:rsidRPr="004970D0" w14:paraId="48CBA2B8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69F6D" w14:textId="77777777" w:rsidR="000125F7" w:rsidRPr="0098504E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Správa a manažment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EF090" w14:textId="77777777" w:rsidR="000125F7" w:rsidRPr="00213BB5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213BB5">
              <w:rPr>
                <w:sz w:val="16"/>
                <w:szCs w:val="16"/>
              </w:rPr>
              <w:t xml:space="preserve">Grafické rozhranie GUI na úrovni radičov diskového </w:t>
            </w:r>
            <w:proofErr w:type="spellStart"/>
            <w:r w:rsidRPr="00213BB5">
              <w:rPr>
                <w:sz w:val="16"/>
                <w:szCs w:val="16"/>
              </w:rPr>
              <w:t>pola</w:t>
            </w:r>
            <w:proofErr w:type="spellEnd"/>
          </w:p>
          <w:p w14:paraId="7CBFA797" w14:textId="77777777" w:rsidR="000125F7" w:rsidRPr="00213BB5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213BB5">
              <w:rPr>
                <w:sz w:val="16"/>
                <w:szCs w:val="16"/>
              </w:rPr>
              <w:t xml:space="preserve">CLI rozhranie na správu diskového </w:t>
            </w:r>
            <w:proofErr w:type="spellStart"/>
            <w:r w:rsidRPr="00213BB5">
              <w:rPr>
                <w:sz w:val="16"/>
                <w:szCs w:val="16"/>
              </w:rPr>
              <w:t>pola</w:t>
            </w:r>
            <w:proofErr w:type="spellEnd"/>
            <w:r w:rsidRPr="00213BB5">
              <w:rPr>
                <w:sz w:val="16"/>
                <w:szCs w:val="16"/>
              </w:rPr>
              <w:t xml:space="preserve"> pomocou príkazového riadku</w:t>
            </w:r>
          </w:p>
          <w:p w14:paraId="5F8D3F8B" w14:textId="77777777" w:rsidR="000125F7" w:rsidRPr="00213BB5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213BB5">
              <w:rPr>
                <w:sz w:val="16"/>
                <w:szCs w:val="16"/>
              </w:rPr>
              <w:t>Cloud</w:t>
            </w:r>
            <w:proofErr w:type="spellEnd"/>
            <w:r w:rsidRPr="00213BB5">
              <w:rPr>
                <w:sz w:val="16"/>
                <w:szCs w:val="16"/>
              </w:rPr>
              <w:t xml:space="preserve"> portál výrobcu na správu diskového </w:t>
            </w:r>
            <w:proofErr w:type="spellStart"/>
            <w:r w:rsidRPr="00213BB5">
              <w:rPr>
                <w:sz w:val="16"/>
                <w:szCs w:val="16"/>
              </w:rPr>
              <w:t>pola</w:t>
            </w:r>
            <w:proofErr w:type="spellEnd"/>
          </w:p>
        </w:tc>
      </w:tr>
      <w:tr w:rsidR="000125F7" w:rsidRPr="004970D0" w14:paraId="7BAD4BEA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2E43E9" w14:textId="77777777" w:rsidR="000125F7" w:rsidRPr="0098504E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Servisná podpora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F01E08" w14:textId="77777777" w:rsidR="000125F7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C16D59">
              <w:rPr>
                <w:sz w:val="16"/>
                <w:szCs w:val="16"/>
              </w:rPr>
              <w:t xml:space="preserve">HPE 3Y </w:t>
            </w:r>
            <w:proofErr w:type="spellStart"/>
            <w:r w:rsidRPr="00C16D59">
              <w:rPr>
                <w:sz w:val="16"/>
                <w:szCs w:val="16"/>
              </w:rPr>
              <w:t>Tech</w:t>
            </w:r>
            <w:proofErr w:type="spellEnd"/>
            <w:r w:rsidRPr="00C16D59">
              <w:rPr>
                <w:sz w:val="16"/>
                <w:szCs w:val="16"/>
              </w:rPr>
              <w:t xml:space="preserve"> </w:t>
            </w:r>
            <w:proofErr w:type="spellStart"/>
            <w:r w:rsidRPr="00C16D59">
              <w:rPr>
                <w:sz w:val="16"/>
                <w:szCs w:val="16"/>
              </w:rPr>
              <w:t>Care</w:t>
            </w:r>
            <w:proofErr w:type="spellEnd"/>
            <w:r w:rsidRPr="00C16D59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Essential</w:t>
            </w:r>
            <w:proofErr w:type="spellEnd"/>
            <w:r w:rsidRPr="00C16D59">
              <w:rPr>
                <w:sz w:val="16"/>
                <w:szCs w:val="16"/>
              </w:rPr>
              <w:t xml:space="preserve"> Service </w:t>
            </w:r>
            <w:r>
              <w:rPr>
                <w:sz w:val="16"/>
                <w:szCs w:val="16"/>
              </w:rPr>
              <w:t xml:space="preserve">(produktové číslo </w:t>
            </w:r>
            <w:r w:rsidRPr="00C16D59">
              <w:rPr>
                <w:sz w:val="16"/>
                <w:szCs w:val="16"/>
              </w:rPr>
              <w:t>HU4A</w:t>
            </w:r>
            <w:r>
              <w:rPr>
                <w:sz w:val="16"/>
                <w:szCs w:val="16"/>
              </w:rPr>
              <w:t>6</w:t>
            </w:r>
            <w:r w:rsidRPr="00C16D59">
              <w:rPr>
                <w:sz w:val="16"/>
                <w:szCs w:val="16"/>
              </w:rPr>
              <w:t>A3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1ABCF153" w14:textId="77777777" w:rsidR="000125F7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5D82BD84" w14:textId="77777777" w:rsidR="000125F7" w:rsidRPr="0098504E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Minimálne 3 roky od zakúpenia s garantovanou odozvou do 4 hodín od nahlásenia incidentu v režime 24x7, pričom oprava aj výjazd technika na opravu je pokrytý touto podporou.</w:t>
            </w:r>
            <w:r>
              <w:rPr>
                <w:sz w:val="16"/>
                <w:szCs w:val="16"/>
              </w:rPr>
              <w:br/>
            </w:r>
            <w:r w:rsidRPr="0098504E">
              <w:rPr>
                <w:sz w:val="16"/>
                <w:szCs w:val="16"/>
              </w:rPr>
              <w:t>Oprava zariadenia musí byť realizovaná priamo výrobcom, alebo jeho lokálnym autorizovaným servisným partnerom (zastúpením).</w:t>
            </w:r>
          </w:p>
        </w:tc>
      </w:tr>
      <w:tr w:rsidR="000125F7" w:rsidRPr="004970D0" w14:paraId="6A7913DA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63D7A" w14:textId="77777777" w:rsidR="000125F7" w:rsidRPr="0098504E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Inštalácia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B159B3" w14:textId="77777777" w:rsidR="000125F7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80140D">
              <w:rPr>
                <w:sz w:val="16"/>
                <w:szCs w:val="16"/>
              </w:rPr>
              <w:t xml:space="preserve">HPE </w:t>
            </w:r>
            <w:proofErr w:type="spellStart"/>
            <w:r w:rsidRPr="0080140D">
              <w:rPr>
                <w:sz w:val="16"/>
                <w:szCs w:val="16"/>
              </w:rPr>
              <w:t>Strge</w:t>
            </w:r>
            <w:proofErr w:type="spellEnd"/>
            <w:r w:rsidRPr="0080140D">
              <w:rPr>
                <w:sz w:val="16"/>
                <w:szCs w:val="16"/>
              </w:rPr>
              <w:t xml:space="preserve"> </w:t>
            </w:r>
            <w:proofErr w:type="spellStart"/>
            <w:r w:rsidRPr="0080140D">
              <w:rPr>
                <w:sz w:val="16"/>
                <w:szCs w:val="16"/>
              </w:rPr>
              <w:t>Systm</w:t>
            </w:r>
            <w:proofErr w:type="spellEnd"/>
            <w:r w:rsidRPr="0080140D">
              <w:rPr>
                <w:sz w:val="16"/>
                <w:szCs w:val="16"/>
              </w:rPr>
              <w:t xml:space="preserve"> Startup 4Wy Base </w:t>
            </w:r>
            <w:proofErr w:type="spellStart"/>
            <w:r w:rsidRPr="0080140D">
              <w:rPr>
                <w:sz w:val="16"/>
                <w:szCs w:val="16"/>
              </w:rPr>
              <w:t>Fld</w:t>
            </w:r>
            <w:proofErr w:type="spellEnd"/>
            <w:r w:rsidRPr="0080140D">
              <w:rPr>
                <w:sz w:val="16"/>
                <w:szCs w:val="16"/>
              </w:rPr>
              <w:t xml:space="preserve"> SVC</w:t>
            </w:r>
            <w:r w:rsidRPr="005E660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r w:rsidRPr="00C16D59">
              <w:rPr>
                <w:sz w:val="16"/>
                <w:szCs w:val="16"/>
              </w:rPr>
              <w:t>HA1</w:t>
            </w:r>
            <w:r>
              <w:rPr>
                <w:sz w:val="16"/>
                <w:szCs w:val="16"/>
              </w:rPr>
              <w:t>24</w:t>
            </w:r>
            <w:r w:rsidRPr="00C16D59">
              <w:rPr>
                <w:sz w:val="16"/>
                <w:szCs w:val="16"/>
              </w:rPr>
              <w:t>A1</w:t>
            </w:r>
            <w:r>
              <w:rPr>
                <w:sz w:val="16"/>
                <w:szCs w:val="16"/>
              </w:rPr>
              <w:t xml:space="preserve">  5SY), 1x </w:t>
            </w:r>
            <w:r w:rsidRPr="0080140D">
              <w:rPr>
                <w:sz w:val="16"/>
                <w:szCs w:val="16"/>
              </w:rPr>
              <w:t xml:space="preserve">HPE </w:t>
            </w:r>
            <w:proofErr w:type="spellStart"/>
            <w:r w:rsidRPr="0080140D">
              <w:rPr>
                <w:sz w:val="16"/>
                <w:szCs w:val="16"/>
              </w:rPr>
              <w:t>Storage</w:t>
            </w:r>
            <w:proofErr w:type="spellEnd"/>
            <w:r w:rsidRPr="0080140D">
              <w:rPr>
                <w:sz w:val="16"/>
                <w:szCs w:val="16"/>
              </w:rPr>
              <w:t xml:space="preserve"> </w:t>
            </w:r>
            <w:proofErr w:type="spellStart"/>
            <w:r w:rsidRPr="0080140D">
              <w:rPr>
                <w:sz w:val="16"/>
                <w:szCs w:val="16"/>
              </w:rPr>
              <w:t>System</w:t>
            </w:r>
            <w:proofErr w:type="spellEnd"/>
            <w:r w:rsidRPr="0080140D">
              <w:rPr>
                <w:sz w:val="16"/>
                <w:szCs w:val="16"/>
              </w:rPr>
              <w:t xml:space="preserve"> Startup Base SW SVC</w:t>
            </w:r>
            <w:r>
              <w:rPr>
                <w:sz w:val="16"/>
                <w:szCs w:val="16"/>
              </w:rPr>
              <w:t xml:space="preserve"> (</w:t>
            </w:r>
            <w:r w:rsidRPr="00C16D59">
              <w:rPr>
                <w:sz w:val="16"/>
                <w:szCs w:val="16"/>
              </w:rPr>
              <w:t>HA1</w:t>
            </w:r>
            <w:r>
              <w:rPr>
                <w:sz w:val="16"/>
                <w:szCs w:val="16"/>
              </w:rPr>
              <w:t>24</w:t>
            </w:r>
            <w:r w:rsidRPr="00C16D59">
              <w:rPr>
                <w:sz w:val="16"/>
                <w:szCs w:val="16"/>
              </w:rPr>
              <w:t>A1</w:t>
            </w:r>
            <w:r>
              <w:rPr>
                <w:sz w:val="16"/>
                <w:szCs w:val="16"/>
              </w:rPr>
              <w:t xml:space="preserve">  5R5) alebo ekvivalent, pričom za ekvivalent sa považuje :</w:t>
            </w:r>
          </w:p>
          <w:p w14:paraId="7DCADC79" w14:textId="77777777" w:rsidR="000125F7" w:rsidRPr="0098504E" w:rsidRDefault="000125F7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  <w:t>H</w:t>
            </w:r>
            <w:r w:rsidRPr="0098504E">
              <w:rPr>
                <w:sz w:val="16"/>
                <w:szCs w:val="16"/>
              </w:rPr>
              <w:t>ardvérová inštalácia technikom s platným certifikátom výrobcu pre danú typovú radu zariadení, overenie funkčnosti a odovzdanie zariadenia v odporúčanom nastavení výrobcu.</w:t>
            </w:r>
          </w:p>
        </w:tc>
      </w:tr>
    </w:tbl>
    <w:p w14:paraId="1735A3D0" w14:textId="58C459D8" w:rsidR="00A12679" w:rsidRDefault="00A12679" w:rsidP="00A773D9">
      <w:pPr>
        <w:rPr>
          <w:color w:val="FF0000"/>
        </w:rPr>
      </w:pPr>
    </w:p>
    <w:p w14:paraId="7F461B00" w14:textId="77777777" w:rsidR="00E15EAD" w:rsidRPr="003B2F2F" w:rsidRDefault="00E15EAD" w:rsidP="00E15EAD">
      <w:pPr>
        <w:rPr>
          <w:b/>
          <w:color w:val="000000" w:themeColor="text1"/>
        </w:rPr>
      </w:pPr>
      <w:r w:rsidRPr="003B2F2F">
        <w:rPr>
          <w:b/>
          <w:color w:val="000000" w:themeColor="text1"/>
        </w:rPr>
        <w:t>V prípade, že uchádzač ponúkne ekvivalent v zmysle vyššie uvedenej špecifikácie musí predložiť spolu s návrhom plnenia aj technické listy</w:t>
      </w:r>
      <w:r>
        <w:rPr>
          <w:b/>
          <w:color w:val="000000" w:themeColor="text1"/>
        </w:rPr>
        <w:t xml:space="preserve"> ponúkaného tovaru od </w:t>
      </w:r>
      <w:r w:rsidRPr="003B2F2F">
        <w:rPr>
          <w:b/>
          <w:color w:val="000000" w:themeColor="text1"/>
        </w:rPr>
        <w:t xml:space="preserve"> príslušného výrobcu v slovenskom alebo českom jazyku, ktoré preukazujú splnenie požadovaných parametrov.</w:t>
      </w:r>
    </w:p>
    <w:p w14:paraId="7FB79AF1" w14:textId="77777777" w:rsidR="00E15EAD" w:rsidRDefault="00E15EAD" w:rsidP="00A773D9">
      <w:pPr>
        <w:rPr>
          <w:color w:val="FF0000"/>
        </w:rPr>
      </w:pPr>
    </w:p>
    <w:p w14:paraId="047D76A8" w14:textId="77777777" w:rsidR="008C0528" w:rsidRPr="00E15EAD" w:rsidRDefault="008C0528" w:rsidP="008C0528">
      <w:pPr>
        <w:spacing w:after="0" w:line="240" w:lineRule="auto"/>
        <w:rPr>
          <w:color w:val="000000" w:themeColor="text1"/>
          <w:sz w:val="20"/>
          <w:szCs w:val="16"/>
        </w:rPr>
      </w:pPr>
      <w:r w:rsidRPr="00E15EAD">
        <w:rPr>
          <w:color w:val="000000" w:themeColor="text1"/>
          <w:sz w:val="20"/>
          <w:szCs w:val="16"/>
        </w:rPr>
        <w:t>Súčasťou dodávky je doručenie predmetu plnenia, inštalačné a konfiguračné práce technickými zamestnancami Dodávateľa do existujúceho prostredia Objednávateľa v minimálnom rozsahu:</w:t>
      </w:r>
    </w:p>
    <w:p w14:paraId="5C3DCC5E" w14:textId="682A24BD" w:rsidR="008C0528" w:rsidRPr="00E15EAD" w:rsidRDefault="00607023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proofErr w:type="spellStart"/>
      <w:r w:rsidRPr="00E15EAD">
        <w:rPr>
          <w:color w:val="000000" w:themeColor="text1"/>
          <w:sz w:val="20"/>
          <w:szCs w:val="16"/>
        </w:rPr>
        <w:t>Dodanie</w:t>
      </w:r>
      <w:proofErr w:type="spellEnd"/>
      <w:r w:rsidR="008C0528" w:rsidRPr="00E15EAD">
        <w:rPr>
          <w:color w:val="000000" w:themeColor="text1"/>
          <w:sz w:val="20"/>
          <w:szCs w:val="16"/>
        </w:rPr>
        <w:t xml:space="preserve"> do </w:t>
      </w:r>
      <w:proofErr w:type="spellStart"/>
      <w:r w:rsidR="008C0528" w:rsidRPr="00E15EAD">
        <w:rPr>
          <w:color w:val="000000" w:themeColor="text1"/>
          <w:sz w:val="20"/>
          <w:szCs w:val="16"/>
        </w:rPr>
        <w:t>miesta</w:t>
      </w:r>
      <w:proofErr w:type="spellEnd"/>
      <w:r w:rsidR="008C0528" w:rsidRPr="00E15EAD">
        <w:rPr>
          <w:color w:val="000000" w:themeColor="text1"/>
          <w:sz w:val="20"/>
          <w:szCs w:val="16"/>
        </w:rPr>
        <w:t xml:space="preserve"> </w:t>
      </w:r>
      <w:proofErr w:type="spellStart"/>
      <w:r w:rsidR="008C0528" w:rsidRPr="00E15EAD">
        <w:rPr>
          <w:color w:val="000000" w:themeColor="text1"/>
          <w:sz w:val="20"/>
          <w:szCs w:val="16"/>
        </w:rPr>
        <w:t>inštalácie</w:t>
      </w:r>
      <w:proofErr w:type="spellEnd"/>
      <w:r w:rsidR="008C0528" w:rsidRPr="00E15EAD">
        <w:rPr>
          <w:color w:val="000000" w:themeColor="text1"/>
          <w:sz w:val="20"/>
          <w:szCs w:val="16"/>
        </w:rPr>
        <w:t>,</w:t>
      </w:r>
    </w:p>
    <w:p w14:paraId="49D61AF9" w14:textId="0061A7C3" w:rsidR="008C0528" w:rsidRPr="00E15EAD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proofErr w:type="spellStart"/>
      <w:r w:rsidRPr="00E15EAD">
        <w:rPr>
          <w:color w:val="000000" w:themeColor="text1"/>
          <w:sz w:val="20"/>
          <w:szCs w:val="16"/>
        </w:rPr>
        <w:t>Rozbalenie</w:t>
      </w:r>
      <w:proofErr w:type="spellEnd"/>
      <w:r w:rsidRPr="00E15EAD">
        <w:rPr>
          <w:color w:val="000000" w:themeColor="text1"/>
          <w:sz w:val="20"/>
          <w:szCs w:val="16"/>
        </w:rPr>
        <w:t xml:space="preserve"> a </w:t>
      </w:r>
      <w:proofErr w:type="spellStart"/>
      <w:r w:rsidRPr="00E15EAD">
        <w:rPr>
          <w:color w:val="000000" w:themeColor="text1"/>
          <w:sz w:val="20"/>
          <w:szCs w:val="16"/>
        </w:rPr>
        <w:t>likvidácia</w:t>
      </w:r>
      <w:proofErr w:type="spellEnd"/>
      <w:r w:rsidRPr="00E15EAD">
        <w:rPr>
          <w:color w:val="000000" w:themeColor="text1"/>
          <w:sz w:val="20"/>
          <w:szCs w:val="16"/>
        </w:rPr>
        <w:t xml:space="preserve"> </w:t>
      </w:r>
      <w:proofErr w:type="spellStart"/>
      <w:r w:rsidRPr="00E15EAD">
        <w:rPr>
          <w:color w:val="000000" w:themeColor="text1"/>
          <w:sz w:val="20"/>
          <w:szCs w:val="16"/>
        </w:rPr>
        <w:t>obalov</w:t>
      </w:r>
      <w:proofErr w:type="spellEnd"/>
      <w:r w:rsidRPr="00E15EAD">
        <w:rPr>
          <w:color w:val="000000" w:themeColor="text1"/>
          <w:sz w:val="20"/>
          <w:szCs w:val="16"/>
        </w:rPr>
        <w:t>,</w:t>
      </w:r>
    </w:p>
    <w:p w14:paraId="35D5A0B8" w14:textId="268EEAAB" w:rsidR="008C0528" w:rsidRPr="00E15EAD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proofErr w:type="spellStart"/>
      <w:r w:rsidRPr="00E15EAD">
        <w:rPr>
          <w:color w:val="000000" w:themeColor="text1"/>
          <w:sz w:val="20"/>
          <w:szCs w:val="16"/>
        </w:rPr>
        <w:t>Inštalácia</w:t>
      </w:r>
      <w:proofErr w:type="spellEnd"/>
      <w:r w:rsidRPr="00E15EAD">
        <w:rPr>
          <w:color w:val="000000" w:themeColor="text1"/>
          <w:sz w:val="20"/>
          <w:szCs w:val="16"/>
        </w:rPr>
        <w:t xml:space="preserve"> do </w:t>
      </w:r>
      <w:proofErr w:type="spellStart"/>
      <w:r w:rsidRPr="00E15EAD">
        <w:rPr>
          <w:color w:val="000000" w:themeColor="text1"/>
          <w:sz w:val="20"/>
          <w:szCs w:val="16"/>
        </w:rPr>
        <w:t>racku</w:t>
      </w:r>
      <w:proofErr w:type="spellEnd"/>
      <w:r w:rsidRPr="00E15EAD">
        <w:rPr>
          <w:color w:val="000000" w:themeColor="text1"/>
          <w:sz w:val="20"/>
          <w:szCs w:val="16"/>
        </w:rPr>
        <w:t>,</w:t>
      </w:r>
    </w:p>
    <w:p w14:paraId="5F8379A6" w14:textId="0FA45CE7" w:rsidR="008C0528" w:rsidRPr="00E15EAD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proofErr w:type="spellStart"/>
      <w:r w:rsidRPr="00E15EAD">
        <w:rPr>
          <w:color w:val="000000" w:themeColor="text1"/>
          <w:sz w:val="20"/>
          <w:szCs w:val="16"/>
        </w:rPr>
        <w:t>Pripojenie</w:t>
      </w:r>
      <w:proofErr w:type="spellEnd"/>
      <w:r w:rsidRPr="00E15EAD">
        <w:rPr>
          <w:color w:val="000000" w:themeColor="text1"/>
          <w:sz w:val="20"/>
          <w:szCs w:val="16"/>
        </w:rPr>
        <w:t xml:space="preserve"> k el. </w:t>
      </w:r>
      <w:proofErr w:type="spellStart"/>
      <w:r w:rsidRPr="00E15EAD">
        <w:rPr>
          <w:color w:val="000000" w:themeColor="text1"/>
          <w:sz w:val="20"/>
          <w:szCs w:val="16"/>
        </w:rPr>
        <w:t>napájaniu</w:t>
      </w:r>
      <w:proofErr w:type="spellEnd"/>
      <w:r w:rsidRPr="00E15EAD">
        <w:rPr>
          <w:color w:val="000000" w:themeColor="text1"/>
          <w:sz w:val="20"/>
          <w:szCs w:val="16"/>
        </w:rPr>
        <w:t xml:space="preserve">, a </w:t>
      </w:r>
      <w:proofErr w:type="spellStart"/>
      <w:r w:rsidRPr="00E15EAD">
        <w:rPr>
          <w:color w:val="000000" w:themeColor="text1"/>
          <w:sz w:val="20"/>
          <w:szCs w:val="16"/>
        </w:rPr>
        <w:t>okolitej</w:t>
      </w:r>
      <w:proofErr w:type="spellEnd"/>
      <w:r w:rsidRPr="00E15EAD">
        <w:rPr>
          <w:color w:val="000000" w:themeColor="text1"/>
          <w:sz w:val="20"/>
          <w:szCs w:val="16"/>
        </w:rPr>
        <w:t xml:space="preserve"> LAN – </w:t>
      </w:r>
      <w:proofErr w:type="spellStart"/>
      <w:r w:rsidRPr="00E15EAD">
        <w:rPr>
          <w:color w:val="000000" w:themeColor="text1"/>
          <w:sz w:val="20"/>
          <w:szCs w:val="16"/>
        </w:rPr>
        <w:t>manažment</w:t>
      </w:r>
      <w:proofErr w:type="spellEnd"/>
      <w:r w:rsidRPr="00E15EAD">
        <w:rPr>
          <w:color w:val="000000" w:themeColor="text1"/>
          <w:sz w:val="20"/>
          <w:szCs w:val="16"/>
        </w:rPr>
        <w:t xml:space="preserve">, </w:t>
      </w:r>
      <w:proofErr w:type="spellStart"/>
      <w:r w:rsidRPr="00E15EAD">
        <w:rPr>
          <w:color w:val="000000" w:themeColor="text1"/>
          <w:sz w:val="20"/>
          <w:szCs w:val="16"/>
        </w:rPr>
        <w:t>dátové</w:t>
      </w:r>
      <w:proofErr w:type="spellEnd"/>
      <w:r w:rsidRPr="00E15EAD">
        <w:rPr>
          <w:color w:val="000000" w:themeColor="text1"/>
          <w:sz w:val="20"/>
          <w:szCs w:val="16"/>
        </w:rPr>
        <w:t xml:space="preserve"> </w:t>
      </w:r>
      <w:proofErr w:type="spellStart"/>
      <w:r w:rsidRPr="00E15EAD">
        <w:rPr>
          <w:color w:val="000000" w:themeColor="text1"/>
          <w:sz w:val="20"/>
          <w:szCs w:val="16"/>
        </w:rPr>
        <w:t>linky</w:t>
      </w:r>
      <w:proofErr w:type="spellEnd"/>
    </w:p>
    <w:p w14:paraId="51DEC818" w14:textId="61C591C2" w:rsidR="008C0528" w:rsidRPr="00E15EAD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proofErr w:type="spellStart"/>
      <w:r w:rsidRPr="00E15EAD">
        <w:rPr>
          <w:color w:val="000000" w:themeColor="text1"/>
          <w:sz w:val="20"/>
          <w:szCs w:val="16"/>
        </w:rPr>
        <w:t>Aktualizácia</w:t>
      </w:r>
      <w:proofErr w:type="spellEnd"/>
      <w:r w:rsidRPr="00E15EAD">
        <w:rPr>
          <w:color w:val="000000" w:themeColor="text1"/>
          <w:sz w:val="20"/>
          <w:szCs w:val="16"/>
        </w:rPr>
        <w:t xml:space="preserve"> firmware </w:t>
      </w:r>
      <w:proofErr w:type="spellStart"/>
      <w:r w:rsidRPr="00E15EAD">
        <w:rPr>
          <w:color w:val="000000" w:themeColor="text1"/>
          <w:sz w:val="20"/>
          <w:szCs w:val="16"/>
        </w:rPr>
        <w:t>na</w:t>
      </w:r>
      <w:proofErr w:type="spellEnd"/>
      <w:r w:rsidRPr="00E15EAD">
        <w:rPr>
          <w:color w:val="000000" w:themeColor="text1"/>
          <w:sz w:val="20"/>
          <w:szCs w:val="16"/>
        </w:rPr>
        <w:t xml:space="preserve"> </w:t>
      </w:r>
      <w:proofErr w:type="spellStart"/>
      <w:r w:rsidRPr="00E15EAD">
        <w:rPr>
          <w:color w:val="000000" w:themeColor="text1"/>
          <w:sz w:val="20"/>
          <w:szCs w:val="16"/>
        </w:rPr>
        <w:t>posledné</w:t>
      </w:r>
      <w:proofErr w:type="spellEnd"/>
      <w:r w:rsidRPr="00E15EAD">
        <w:rPr>
          <w:color w:val="000000" w:themeColor="text1"/>
          <w:sz w:val="20"/>
          <w:szCs w:val="16"/>
        </w:rPr>
        <w:t xml:space="preserve"> </w:t>
      </w:r>
      <w:proofErr w:type="spellStart"/>
      <w:r w:rsidRPr="00E15EAD">
        <w:rPr>
          <w:color w:val="000000" w:themeColor="text1"/>
          <w:sz w:val="20"/>
          <w:szCs w:val="16"/>
        </w:rPr>
        <w:t>dostupné</w:t>
      </w:r>
      <w:proofErr w:type="spellEnd"/>
      <w:r w:rsidRPr="00E15EAD">
        <w:rPr>
          <w:color w:val="000000" w:themeColor="text1"/>
          <w:sz w:val="20"/>
          <w:szCs w:val="16"/>
        </w:rPr>
        <w:t xml:space="preserve"> </w:t>
      </w:r>
      <w:proofErr w:type="spellStart"/>
      <w:r w:rsidRPr="00E15EAD">
        <w:rPr>
          <w:color w:val="000000" w:themeColor="text1"/>
          <w:sz w:val="20"/>
          <w:szCs w:val="16"/>
        </w:rPr>
        <w:t>verzie</w:t>
      </w:r>
      <w:proofErr w:type="spellEnd"/>
      <w:r w:rsidRPr="00E15EAD">
        <w:rPr>
          <w:color w:val="000000" w:themeColor="text1"/>
          <w:sz w:val="20"/>
          <w:szCs w:val="16"/>
        </w:rPr>
        <w:t>,</w:t>
      </w:r>
    </w:p>
    <w:p w14:paraId="2417CC0E" w14:textId="2F014398" w:rsidR="008C0528" w:rsidRPr="00E15EAD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proofErr w:type="spellStart"/>
      <w:r w:rsidRPr="00E15EAD">
        <w:rPr>
          <w:color w:val="000000" w:themeColor="text1"/>
          <w:sz w:val="20"/>
          <w:szCs w:val="16"/>
        </w:rPr>
        <w:t>Aktivácia</w:t>
      </w:r>
      <w:proofErr w:type="spellEnd"/>
      <w:r w:rsidRPr="00E15EAD">
        <w:rPr>
          <w:color w:val="000000" w:themeColor="text1"/>
          <w:sz w:val="20"/>
          <w:szCs w:val="16"/>
        </w:rPr>
        <w:t xml:space="preserve"> a </w:t>
      </w:r>
      <w:proofErr w:type="spellStart"/>
      <w:r w:rsidRPr="00E15EAD">
        <w:rPr>
          <w:color w:val="000000" w:themeColor="text1"/>
          <w:sz w:val="20"/>
          <w:szCs w:val="16"/>
        </w:rPr>
        <w:t>overenie</w:t>
      </w:r>
      <w:proofErr w:type="spellEnd"/>
      <w:r w:rsidRPr="00E15EAD">
        <w:rPr>
          <w:color w:val="000000" w:themeColor="text1"/>
          <w:sz w:val="20"/>
          <w:szCs w:val="16"/>
        </w:rPr>
        <w:t xml:space="preserve"> </w:t>
      </w:r>
      <w:proofErr w:type="spellStart"/>
      <w:r w:rsidRPr="00E15EAD">
        <w:rPr>
          <w:color w:val="000000" w:themeColor="text1"/>
          <w:sz w:val="20"/>
          <w:szCs w:val="16"/>
        </w:rPr>
        <w:t>záruk</w:t>
      </w:r>
      <w:proofErr w:type="spellEnd"/>
      <w:r w:rsidRPr="00E15EAD">
        <w:rPr>
          <w:color w:val="000000" w:themeColor="text1"/>
          <w:sz w:val="20"/>
          <w:szCs w:val="16"/>
        </w:rPr>
        <w:t xml:space="preserve"> </w:t>
      </w:r>
      <w:proofErr w:type="spellStart"/>
      <w:r w:rsidRPr="00E15EAD">
        <w:rPr>
          <w:color w:val="000000" w:themeColor="text1"/>
          <w:sz w:val="20"/>
          <w:szCs w:val="16"/>
        </w:rPr>
        <w:t>na</w:t>
      </w:r>
      <w:proofErr w:type="spellEnd"/>
      <w:r w:rsidRPr="00E15EAD">
        <w:rPr>
          <w:color w:val="000000" w:themeColor="text1"/>
          <w:sz w:val="20"/>
          <w:szCs w:val="16"/>
        </w:rPr>
        <w:t xml:space="preserve"> web </w:t>
      </w:r>
      <w:proofErr w:type="spellStart"/>
      <w:r w:rsidRPr="00E15EAD">
        <w:rPr>
          <w:color w:val="000000" w:themeColor="text1"/>
          <w:sz w:val="20"/>
          <w:szCs w:val="16"/>
        </w:rPr>
        <w:t>portáloch</w:t>
      </w:r>
      <w:proofErr w:type="spellEnd"/>
      <w:r w:rsidRPr="00E15EAD">
        <w:rPr>
          <w:color w:val="000000" w:themeColor="text1"/>
          <w:sz w:val="20"/>
          <w:szCs w:val="16"/>
        </w:rPr>
        <w:t xml:space="preserve"> </w:t>
      </w:r>
      <w:proofErr w:type="spellStart"/>
      <w:r w:rsidRPr="00E15EAD">
        <w:rPr>
          <w:color w:val="000000" w:themeColor="text1"/>
          <w:sz w:val="20"/>
          <w:szCs w:val="16"/>
        </w:rPr>
        <w:t>výrobcov</w:t>
      </w:r>
      <w:proofErr w:type="spellEnd"/>
    </w:p>
    <w:p w14:paraId="3FFC070F" w14:textId="5714B3C3" w:rsidR="008C0528" w:rsidRPr="00E15EAD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proofErr w:type="spellStart"/>
      <w:r w:rsidRPr="00E15EAD">
        <w:rPr>
          <w:color w:val="000000" w:themeColor="text1"/>
          <w:sz w:val="20"/>
          <w:szCs w:val="16"/>
        </w:rPr>
        <w:t>Zaškolenie</w:t>
      </w:r>
      <w:proofErr w:type="spellEnd"/>
      <w:r w:rsidRPr="00E15EAD">
        <w:rPr>
          <w:color w:val="000000" w:themeColor="text1"/>
          <w:sz w:val="20"/>
          <w:szCs w:val="16"/>
        </w:rPr>
        <w:t xml:space="preserve"> max. 5 </w:t>
      </w:r>
      <w:proofErr w:type="spellStart"/>
      <w:r w:rsidRPr="00E15EAD">
        <w:rPr>
          <w:color w:val="000000" w:themeColor="text1"/>
          <w:sz w:val="20"/>
          <w:szCs w:val="16"/>
        </w:rPr>
        <w:t>administrátorov</w:t>
      </w:r>
      <w:proofErr w:type="spellEnd"/>
    </w:p>
    <w:p w14:paraId="0A01F469" w14:textId="0794E394" w:rsidR="008C0528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16"/>
          <w:szCs w:val="16"/>
        </w:rPr>
      </w:pPr>
      <w:proofErr w:type="spellStart"/>
      <w:r w:rsidRPr="00E15EAD">
        <w:rPr>
          <w:color w:val="000000" w:themeColor="text1"/>
          <w:sz w:val="20"/>
          <w:szCs w:val="16"/>
        </w:rPr>
        <w:t>Akceptácia</w:t>
      </w:r>
      <w:proofErr w:type="spellEnd"/>
      <w:r w:rsidRPr="00E15EAD">
        <w:rPr>
          <w:color w:val="000000" w:themeColor="text1"/>
          <w:sz w:val="20"/>
          <w:szCs w:val="16"/>
        </w:rPr>
        <w:t xml:space="preserve"> a </w:t>
      </w:r>
      <w:proofErr w:type="spellStart"/>
      <w:r w:rsidRPr="00E15EAD">
        <w:rPr>
          <w:color w:val="000000" w:themeColor="text1"/>
          <w:sz w:val="20"/>
          <w:szCs w:val="16"/>
        </w:rPr>
        <w:t>odovzdanie</w:t>
      </w:r>
      <w:proofErr w:type="spellEnd"/>
      <w:r w:rsidRPr="00E15EAD">
        <w:rPr>
          <w:color w:val="000000" w:themeColor="text1"/>
          <w:sz w:val="20"/>
          <w:szCs w:val="16"/>
        </w:rPr>
        <w:t xml:space="preserve"> do </w:t>
      </w:r>
      <w:proofErr w:type="spellStart"/>
      <w:r w:rsidRPr="00E15EAD">
        <w:rPr>
          <w:color w:val="000000" w:themeColor="text1"/>
          <w:sz w:val="20"/>
          <w:szCs w:val="16"/>
        </w:rPr>
        <w:t>produkcie</w:t>
      </w:r>
      <w:proofErr w:type="spellEnd"/>
    </w:p>
    <w:p w14:paraId="75EB6487" w14:textId="77777777" w:rsidR="00473641" w:rsidRPr="00607023" w:rsidRDefault="00473641" w:rsidP="00473641">
      <w:pPr>
        <w:pStyle w:val="Odsekzoznamu"/>
        <w:spacing w:after="0" w:line="240" w:lineRule="auto"/>
        <w:rPr>
          <w:color w:val="000000" w:themeColor="text1"/>
          <w:sz w:val="16"/>
          <w:szCs w:val="16"/>
        </w:rPr>
      </w:pPr>
    </w:p>
    <w:sectPr w:rsidR="00473641" w:rsidRPr="00607023" w:rsidSect="001523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E11AF" w14:textId="77777777" w:rsidR="0053123B" w:rsidRDefault="0053123B" w:rsidP="00C70F2E">
      <w:pPr>
        <w:spacing w:after="0" w:line="240" w:lineRule="auto"/>
      </w:pPr>
      <w:r>
        <w:separator/>
      </w:r>
    </w:p>
  </w:endnote>
  <w:endnote w:type="continuationSeparator" w:id="0">
    <w:p w14:paraId="021B1B9D" w14:textId="77777777" w:rsidR="0053123B" w:rsidRDefault="0053123B" w:rsidP="00C70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E6EBE" w14:textId="77777777" w:rsidR="0053123B" w:rsidRDefault="0053123B" w:rsidP="00C70F2E">
      <w:pPr>
        <w:spacing w:after="0" w:line="240" w:lineRule="auto"/>
      </w:pPr>
      <w:r>
        <w:separator/>
      </w:r>
    </w:p>
  </w:footnote>
  <w:footnote w:type="continuationSeparator" w:id="0">
    <w:p w14:paraId="4A0E3E2E" w14:textId="77777777" w:rsidR="0053123B" w:rsidRDefault="0053123B" w:rsidP="00C70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55012"/>
    <w:multiLevelType w:val="hybridMultilevel"/>
    <w:tmpl w:val="058629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E5983"/>
    <w:multiLevelType w:val="hybridMultilevel"/>
    <w:tmpl w:val="6338C596"/>
    <w:lvl w:ilvl="0" w:tplc="DF3A4B3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A3B5B"/>
    <w:multiLevelType w:val="hybridMultilevel"/>
    <w:tmpl w:val="91A4A4D0"/>
    <w:lvl w:ilvl="0" w:tplc="510824D4">
      <w:numFmt w:val="bullet"/>
      <w:lvlText w:val="-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ED0CC5"/>
    <w:multiLevelType w:val="hybridMultilevel"/>
    <w:tmpl w:val="06927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7423D"/>
    <w:multiLevelType w:val="hybridMultilevel"/>
    <w:tmpl w:val="B358C65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A836E8"/>
    <w:multiLevelType w:val="hybridMultilevel"/>
    <w:tmpl w:val="2DBA8F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365C71"/>
    <w:multiLevelType w:val="hybridMultilevel"/>
    <w:tmpl w:val="9738E108"/>
    <w:lvl w:ilvl="0" w:tplc="F434F5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D7FF8"/>
    <w:multiLevelType w:val="hybridMultilevel"/>
    <w:tmpl w:val="E3469A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A6CE4"/>
    <w:multiLevelType w:val="hybridMultilevel"/>
    <w:tmpl w:val="1B8C3AC2"/>
    <w:lvl w:ilvl="0" w:tplc="510824D4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81CBF"/>
    <w:multiLevelType w:val="hybridMultilevel"/>
    <w:tmpl w:val="E5AC8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04B7A"/>
    <w:multiLevelType w:val="hybridMultilevel"/>
    <w:tmpl w:val="3822EE1C"/>
    <w:lvl w:ilvl="0" w:tplc="DF3A4B3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2764308">
    <w:abstractNumId w:val="9"/>
  </w:num>
  <w:num w:numId="2" w16cid:durableId="297685655">
    <w:abstractNumId w:val="7"/>
  </w:num>
  <w:num w:numId="3" w16cid:durableId="449084940">
    <w:abstractNumId w:val="6"/>
  </w:num>
  <w:num w:numId="4" w16cid:durableId="1297446277">
    <w:abstractNumId w:val="4"/>
  </w:num>
  <w:num w:numId="5" w16cid:durableId="746804533">
    <w:abstractNumId w:val="5"/>
  </w:num>
  <w:num w:numId="6" w16cid:durableId="1940410168">
    <w:abstractNumId w:val="8"/>
  </w:num>
  <w:num w:numId="7" w16cid:durableId="34307552">
    <w:abstractNumId w:val="2"/>
  </w:num>
  <w:num w:numId="8" w16cid:durableId="1327827351">
    <w:abstractNumId w:val="0"/>
  </w:num>
  <w:num w:numId="9" w16cid:durableId="1624532295">
    <w:abstractNumId w:val="3"/>
  </w:num>
  <w:num w:numId="10" w16cid:durableId="226914717">
    <w:abstractNumId w:val="10"/>
  </w:num>
  <w:num w:numId="11" w16cid:durableId="1013611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FA"/>
    <w:rsid w:val="000125F7"/>
    <w:rsid w:val="00016C93"/>
    <w:rsid w:val="00045F81"/>
    <w:rsid w:val="000511C4"/>
    <w:rsid w:val="000859CD"/>
    <w:rsid w:val="00095E6D"/>
    <w:rsid w:val="000C4668"/>
    <w:rsid w:val="000D3AFA"/>
    <w:rsid w:val="000F6A62"/>
    <w:rsid w:val="0014081B"/>
    <w:rsid w:val="00152338"/>
    <w:rsid w:val="00156020"/>
    <w:rsid w:val="0016610A"/>
    <w:rsid w:val="00174BC9"/>
    <w:rsid w:val="00182ECF"/>
    <w:rsid w:val="0019134E"/>
    <w:rsid w:val="001A2B2A"/>
    <w:rsid w:val="001A7C40"/>
    <w:rsid w:val="001B2719"/>
    <w:rsid w:val="001D0BE6"/>
    <w:rsid w:val="00205FD3"/>
    <w:rsid w:val="00214995"/>
    <w:rsid w:val="002350E8"/>
    <w:rsid w:val="0025502E"/>
    <w:rsid w:val="00257DF0"/>
    <w:rsid w:val="0027680E"/>
    <w:rsid w:val="002904E8"/>
    <w:rsid w:val="002B0D16"/>
    <w:rsid w:val="002B414D"/>
    <w:rsid w:val="002D65E6"/>
    <w:rsid w:val="002F7DA8"/>
    <w:rsid w:val="00302CDE"/>
    <w:rsid w:val="003107DE"/>
    <w:rsid w:val="00337684"/>
    <w:rsid w:val="0036318E"/>
    <w:rsid w:val="00371B00"/>
    <w:rsid w:val="00373A0C"/>
    <w:rsid w:val="00384935"/>
    <w:rsid w:val="003A1F8C"/>
    <w:rsid w:val="003D6F89"/>
    <w:rsid w:val="003F19E6"/>
    <w:rsid w:val="0041000A"/>
    <w:rsid w:val="0042328F"/>
    <w:rsid w:val="0043173F"/>
    <w:rsid w:val="00435417"/>
    <w:rsid w:val="0044132C"/>
    <w:rsid w:val="00441CAB"/>
    <w:rsid w:val="00473641"/>
    <w:rsid w:val="00477F9E"/>
    <w:rsid w:val="004909D0"/>
    <w:rsid w:val="0049200A"/>
    <w:rsid w:val="004B52B4"/>
    <w:rsid w:val="004C33DA"/>
    <w:rsid w:val="004D10DB"/>
    <w:rsid w:val="004E0D30"/>
    <w:rsid w:val="00521BFD"/>
    <w:rsid w:val="0053123B"/>
    <w:rsid w:val="00541AB1"/>
    <w:rsid w:val="005442C4"/>
    <w:rsid w:val="00551393"/>
    <w:rsid w:val="005549F0"/>
    <w:rsid w:val="00592E8B"/>
    <w:rsid w:val="005A0CDA"/>
    <w:rsid w:val="005B2B15"/>
    <w:rsid w:val="00607023"/>
    <w:rsid w:val="00610BD1"/>
    <w:rsid w:val="00613C7B"/>
    <w:rsid w:val="006402C4"/>
    <w:rsid w:val="00670568"/>
    <w:rsid w:val="006719AA"/>
    <w:rsid w:val="006B4B55"/>
    <w:rsid w:val="006C58AB"/>
    <w:rsid w:val="006F16BA"/>
    <w:rsid w:val="006F1CA8"/>
    <w:rsid w:val="006F24CB"/>
    <w:rsid w:val="007327A0"/>
    <w:rsid w:val="00766E50"/>
    <w:rsid w:val="00767A13"/>
    <w:rsid w:val="007766A6"/>
    <w:rsid w:val="007B185C"/>
    <w:rsid w:val="007B244F"/>
    <w:rsid w:val="007F0886"/>
    <w:rsid w:val="007F5F6E"/>
    <w:rsid w:val="007F7B12"/>
    <w:rsid w:val="00812A1D"/>
    <w:rsid w:val="0081657A"/>
    <w:rsid w:val="00821F62"/>
    <w:rsid w:val="00822466"/>
    <w:rsid w:val="0082550F"/>
    <w:rsid w:val="00843AC4"/>
    <w:rsid w:val="008517F9"/>
    <w:rsid w:val="0087026B"/>
    <w:rsid w:val="00890EF7"/>
    <w:rsid w:val="0089254D"/>
    <w:rsid w:val="008B4D5C"/>
    <w:rsid w:val="008B5FC7"/>
    <w:rsid w:val="008C0528"/>
    <w:rsid w:val="008D1499"/>
    <w:rsid w:val="008D43A3"/>
    <w:rsid w:val="008F1D49"/>
    <w:rsid w:val="008F4351"/>
    <w:rsid w:val="009036DB"/>
    <w:rsid w:val="00951FF7"/>
    <w:rsid w:val="00954949"/>
    <w:rsid w:val="00957C6D"/>
    <w:rsid w:val="0098504E"/>
    <w:rsid w:val="009A0F2A"/>
    <w:rsid w:val="009B4715"/>
    <w:rsid w:val="009C0E85"/>
    <w:rsid w:val="009C7FBE"/>
    <w:rsid w:val="009E380D"/>
    <w:rsid w:val="009E3EE3"/>
    <w:rsid w:val="009F3617"/>
    <w:rsid w:val="00A077D8"/>
    <w:rsid w:val="00A12679"/>
    <w:rsid w:val="00A370F4"/>
    <w:rsid w:val="00A5418A"/>
    <w:rsid w:val="00A62A53"/>
    <w:rsid w:val="00A73E64"/>
    <w:rsid w:val="00A773D9"/>
    <w:rsid w:val="00A829CB"/>
    <w:rsid w:val="00A86107"/>
    <w:rsid w:val="00A97C39"/>
    <w:rsid w:val="00AA55D9"/>
    <w:rsid w:val="00AA6476"/>
    <w:rsid w:val="00AA6E12"/>
    <w:rsid w:val="00AB511B"/>
    <w:rsid w:val="00AB5D71"/>
    <w:rsid w:val="00B03601"/>
    <w:rsid w:val="00B14B76"/>
    <w:rsid w:val="00B246BF"/>
    <w:rsid w:val="00B3066D"/>
    <w:rsid w:val="00B32C6C"/>
    <w:rsid w:val="00B47BA6"/>
    <w:rsid w:val="00B5223B"/>
    <w:rsid w:val="00B536BF"/>
    <w:rsid w:val="00B570F0"/>
    <w:rsid w:val="00B827C1"/>
    <w:rsid w:val="00BC2CF1"/>
    <w:rsid w:val="00BC385C"/>
    <w:rsid w:val="00BC6B5D"/>
    <w:rsid w:val="00BD52B5"/>
    <w:rsid w:val="00BD5CC6"/>
    <w:rsid w:val="00BE0C92"/>
    <w:rsid w:val="00BE26B3"/>
    <w:rsid w:val="00BF2866"/>
    <w:rsid w:val="00BF4B99"/>
    <w:rsid w:val="00C01019"/>
    <w:rsid w:val="00C07361"/>
    <w:rsid w:val="00C16D59"/>
    <w:rsid w:val="00C463BD"/>
    <w:rsid w:val="00C70C2B"/>
    <w:rsid w:val="00C70F2E"/>
    <w:rsid w:val="00C84C32"/>
    <w:rsid w:val="00C90D43"/>
    <w:rsid w:val="00C91746"/>
    <w:rsid w:val="00C93102"/>
    <w:rsid w:val="00CA1812"/>
    <w:rsid w:val="00CA23BE"/>
    <w:rsid w:val="00CB25A5"/>
    <w:rsid w:val="00CC3022"/>
    <w:rsid w:val="00CE14EE"/>
    <w:rsid w:val="00CF6A6D"/>
    <w:rsid w:val="00D13EF5"/>
    <w:rsid w:val="00D1674C"/>
    <w:rsid w:val="00D6491C"/>
    <w:rsid w:val="00D93575"/>
    <w:rsid w:val="00DA7C4C"/>
    <w:rsid w:val="00DD403F"/>
    <w:rsid w:val="00DD4FA6"/>
    <w:rsid w:val="00DD5337"/>
    <w:rsid w:val="00DE5378"/>
    <w:rsid w:val="00DF302D"/>
    <w:rsid w:val="00E15EAD"/>
    <w:rsid w:val="00E271C1"/>
    <w:rsid w:val="00E44CB7"/>
    <w:rsid w:val="00E5570C"/>
    <w:rsid w:val="00E903B3"/>
    <w:rsid w:val="00E93ACB"/>
    <w:rsid w:val="00EB3FDD"/>
    <w:rsid w:val="00EC4243"/>
    <w:rsid w:val="00EE03F3"/>
    <w:rsid w:val="00EE3B2F"/>
    <w:rsid w:val="00EF49B8"/>
    <w:rsid w:val="00F065CF"/>
    <w:rsid w:val="00F174E4"/>
    <w:rsid w:val="00F242BC"/>
    <w:rsid w:val="00F2774E"/>
    <w:rsid w:val="00F35CF7"/>
    <w:rsid w:val="00F40DC5"/>
    <w:rsid w:val="00F43112"/>
    <w:rsid w:val="00F43E02"/>
    <w:rsid w:val="00F506D8"/>
    <w:rsid w:val="00F64696"/>
    <w:rsid w:val="00F75651"/>
    <w:rsid w:val="00F87B92"/>
    <w:rsid w:val="00F87BB5"/>
    <w:rsid w:val="00F923A7"/>
    <w:rsid w:val="00FA31BC"/>
    <w:rsid w:val="00FC4F68"/>
    <w:rsid w:val="00FE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1CA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3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tavec cíl se seznamem,Odstavec se seznamem1,VS_Odsek,Odsek zoznamu2,Odsek zoznamu Uroven 1,Bullets Level 1,Use Case List Paragraph,Bullet List,Bullet Number,List Paragraph1,lp1,lp11,List Paragraph11,Bullet 1,FooterText,numbered"/>
    <w:basedOn w:val="Normlny"/>
    <w:link w:val="OdsekzoznamuChar"/>
    <w:uiPriority w:val="34"/>
    <w:qFormat/>
    <w:rsid w:val="007B244F"/>
    <w:pPr>
      <w:ind w:left="720"/>
      <w:contextualSpacing/>
    </w:pPr>
    <w:rPr>
      <w:lang w:val="en-US"/>
    </w:rPr>
  </w:style>
  <w:style w:type="character" w:customStyle="1" w:styleId="OdsekzoznamuChar">
    <w:name w:val="Odsek zoznamu Char"/>
    <w:aliases w:val="body Char,Odstavec cíl se seznamem Char,Odstavec se seznamem1 Char,VS_Odsek Char,Odsek zoznamu2 Char,Odsek zoznamu Uroven 1 Char,Bullets Level 1 Char,Use Case List Paragraph Char,Bullet List Char,Bullet Number Char,lp1 Char,lp11 Char"/>
    <w:link w:val="Odsekzoznamu"/>
    <w:qFormat/>
    <w:locked/>
    <w:rsid w:val="007B244F"/>
    <w:rPr>
      <w:lang w:val="en-US"/>
    </w:rPr>
  </w:style>
  <w:style w:type="paragraph" w:styleId="Revzia">
    <w:name w:val="Revision"/>
    <w:hidden/>
    <w:uiPriority w:val="99"/>
    <w:semiHidden/>
    <w:rsid w:val="00670568"/>
    <w:pPr>
      <w:spacing w:after="0" w:line="240" w:lineRule="auto"/>
    </w:pPr>
    <w:rPr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36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3641"/>
    <w:rPr>
      <w:rFonts w:ascii="Segoe UI" w:hAnsi="Segoe UI" w:cs="Segoe UI"/>
      <w:sz w:val="18"/>
      <w:szCs w:val="18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C70F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0F2E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C70F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70F2E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2023-03-01T22:32:00Z</dcterms:created>
  <dcterms:modified xsi:type="dcterms:W3CDTF">2023-03-01T22:33:00Z</dcterms:modified>
</cp:coreProperties>
</file>