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Pr="00EF0D85" w:rsidRDefault="00EF0D85" w:rsidP="00F302C6">
      <w:pPr>
        <w:jc w:val="right"/>
        <w:rPr>
          <w:rFonts w:ascii="Times New Roman" w:hAnsi="Times New Roman"/>
          <w:b w:val="0"/>
          <w:sz w:val="22"/>
          <w:szCs w:val="22"/>
          <w:lang w:val="sk-SK"/>
        </w:rPr>
      </w:pPr>
      <w:r w:rsidRPr="00EF0D85">
        <w:rPr>
          <w:rFonts w:ascii="Times New Roman" w:hAnsi="Times New Roman"/>
          <w:b w:val="0"/>
          <w:sz w:val="22"/>
          <w:szCs w:val="22"/>
          <w:lang w:val="sk-SK"/>
        </w:rPr>
        <w:t>CPBA-OMTZ-2023/001556</w:t>
      </w:r>
    </w:p>
    <w:p w:rsidR="00F302C6" w:rsidRPr="00EF0D85" w:rsidRDefault="00F302C6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EF0D85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EF0D85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EF0D8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EF0D85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EF0D85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EF0D85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EF0D85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EF0D85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EF0D85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EF0D85" w:rsidRPr="00EF0D85">
        <w:rPr>
          <w:rFonts w:ascii="Times New Roman" w:hAnsi="Times New Roman"/>
          <w:sz w:val="24"/>
          <w:szCs w:val="24"/>
          <w:lang w:val="sk-SK"/>
        </w:rPr>
        <w:t xml:space="preserve">Údržba </w:t>
      </w:r>
      <w:proofErr w:type="spellStart"/>
      <w:r w:rsidR="00EF0D85" w:rsidRPr="00EF0D85">
        <w:rPr>
          <w:rFonts w:ascii="Times New Roman" w:hAnsi="Times New Roman"/>
          <w:sz w:val="24"/>
          <w:szCs w:val="24"/>
          <w:lang w:val="sk-SK"/>
        </w:rPr>
        <w:t>reverzno</w:t>
      </w:r>
      <w:proofErr w:type="spellEnd"/>
      <w:r w:rsidR="00EF0D85" w:rsidRPr="00EF0D85">
        <w:rPr>
          <w:rFonts w:ascii="Times New Roman" w:hAnsi="Times New Roman"/>
          <w:sz w:val="24"/>
          <w:szCs w:val="24"/>
          <w:lang w:val="sk-SK"/>
        </w:rPr>
        <w:t xml:space="preserve"> - </w:t>
      </w:r>
      <w:proofErr w:type="spellStart"/>
      <w:r w:rsidR="00EF0D85" w:rsidRPr="00EF0D85">
        <w:rPr>
          <w:rFonts w:ascii="Times New Roman" w:hAnsi="Times New Roman"/>
          <w:sz w:val="24"/>
          <w:szCs w:val="24"/>
          <w:lang w:val="sk-SK"/>
        </w:rPr>
        <w:t>osmotickej</w:t>
      </w:r>
      <w:proofErr w:type="spellEnd"/>
      <w:r w:rsidR="00EF0D85" w:rsidRPr="00EF0D85">
        <w:rPr>
          <w:rFonts w:ascii="Times New Roman" w:hAnsi="Times New Roman"/>
          <w:sz w:val="24"/>
          <w:szCs w:val="24"/>
          <w:lang w:val="sk-SK"/>
        </w:rPr>
        <w:t xml:space="preserve"> jednotky SSRO50G</w:t>
      </w:r>
      <w:r w:rsidR="002D1586" w:rsidRPr="00EF0D85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EF0D85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EF0D85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EF0D85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EF0D85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EF0D85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EF0D8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F0D85" w:rsidRPr="00EF0D85">
        <w:rPr>
          <w:rFonts w:ascii="Times New Roman" w:hAnsi="Times New Roman"/>
          <w:sz w:val="24"/>
          <w:szCs w:val="24"/>
          <w:lang w:val="sk-SK"/>
        </w:rPr>
        <w:t>14</w:t>
      </w:r>
      <w:r w:rsidR="00353C79" w:rsidRPr="00EF0D85">
        <w:rPr>
          <w:rFonts w:ascii="Times New Roman" w:hAnsi="Times New Roman"/>
          <w:sz w:val="24"/>
          <w:szCs w:val="24"/>
          <w:lang w:val="sk-SK"/>
        </w:rPr>
        <w:t>.0</w:t>
      </w:r>
      <w:r w:rsidR="00DA3CA9" w:rsidRPr="00EF0D85">
        <w:rPr>
          <w:rFonts w:ascii="Times New Roman" w:hAnsi="Times New Roman"/>
          <w:sz w:val="24"/>
          <w:szCs w:val="24"/>
          <w:lang w:val="sk-SK"/>
        </w:rPr>
        <w:t>3</w:t>
      </w:r>
      <w:r w:rsidR="00353C79" w:rsidRPr="00EF0D85">
        <w:rPr>
          <w:rFonts w:ascii="Times New Roman" w:hAnsi="Times New Roman"/>
          <w:sz w:val="24"/>
          <w:szCs w:val="24"/>
          <w:lang w:val="sk-SK"/>
        </w:rPr>
        <w:t>.2023</w:t>
      </w:r>
      <w:r w:rsidR="00353C79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EF0D85">
        <w:rPr>
          <w:rFonts w:ascii="Times New Roman" w:hAnsi="Times New Roman"/>
          <w:sz w:val="24"/>
          <w:szCs w:val="24"/>
          <w:lang w:val="sk-SK"/>
        </w:rPr>
        <w:t>do 1</w:t>
      </w:r>
      <w:r w:rsidR="00EF0D85" w:rsidRPr="00EF0D85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EF0D85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EF0D85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EF0D85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highlight w:val="yellow"/>
          <w:lang w:val="sk-SK"/>
        </w:rPr>
      </w:pPr>
    </w:p>
    <w:p w:rsidR="001E57CA" w:rsidRPr="00C92693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C92693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737495" w:rsidRDefault="0069475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Predmetom obstarania je zabezpečenie servisu zariadenia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So-Safe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SSRO50G používaného na 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reverzno-osmotickú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úpravu vody výmenou poškodených časti zariadenia za nové časti. Zariadenie sa používa v Slovenskom národnom archíve na prípravu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demineralizovanej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vody, ktorá je ďalej využívaná pri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reštaurátorsko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– konzervačných postupoch. Predmetom obstarania je tiež zabezpečenie riadneho a bezproblémového chodu a overenie tesnosti jednotlivých komponentov zariadenia.</w:t>
      </w:r>
    </w:p>
    <w:p w:rsidR="00694753" w:rsidRPr="00EF0D85" w:rsidRDefault="00694753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C92693" w:rsidRPr="00C92693" w:rsidRDefault="00C92693" w:rsidP="00C926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C92693">
        <w:rPr>
          <w:rFonts w:ascii="Times New Roman" w:hAnsi="Times New Roman"/>
          <w:sz w:val="24"/>
          <w:szCs w:val="24"/>
          <w:lang w:val="sk-SK"/>
        </w:rPr>
        <w:t>Tabuľka k predbežnej cenovej ponuky je súčasťou prílohy tohto mailu.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i/>
          <w:sz w:val="24"/>
          <w:szCs w:val="24"/>
          <w:u w:val="single"/>
          <w:lang w:val="sk-SK"/>
        </w:rPr>
      </w:pPr>
      <w:r>
        <w:rPr>
          <w:rFonts w:ascii="Times New Roman" w:hAnsi="Times New Roman"/>
          <w:b w:val="0"/>
          <w:i/>
          <w:sz w:val="24"/>
          <w:szCs w:val="24"/>
          <w:u w:val="single"/>
          <w:lang w:val="sk-SK"/>
        </w:rPr>
        <w:t>Informácie týkajúce sa zákazky: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•cenová ponuka ostáva v platnosti počas celého obdoba plnenia zákazky, t.j. do vyčerpania limitu podľa odseku II., najdlhšie však do 05. 12. 2023 a budú v nej zahrnuté všetky náklady vrátane obalu, dopravy, cla, dovoznej prirážky, poštovného a pod., t.j. cena musí byť konečná bez ďalších nákladov;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•v cenovej ponuke bude uvedená kontaktná osoba (meno, priezvisko, telefónne číslo, e-mail) a identifikačné údaje dodávateľa (názov, adresa alebo sídlo uchádzača, štatutárny zástupca, IČO, IČ DPH, bankové spojenie, číslo účtu);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•uchádzač, ktorý predloží svoju ponuku nemá žiadny nárok na úhradu nákladov, ktoré mu vznikli s prípravou a doručením ponuky;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•predmet zákazky bude financovaný z rozpočtových prostriedkov verejného obstarávateľa; spôsob úhrady len cez faktúru s minimálnou 14 dňovou dobou splatnosti; preddavok ani zálohová platba sa neposkytuje; úhrada za predmet zákazky bude realizovaná formou bezhotovostného platobného styku na základe vystavenej objednávky po dodaní tovaru.</w:t>
      </w:r>
      <w:r w:rsidRPr="00C92693">
        <w:rPr>
          <w:rFonts w:ascii="Times New Roman" w:hAnsi="Times New Roman"/>
          <w:b w:val="0"/>
          <w:sz w:val="24"/>
          <w:szCs w:val="24"/>
          <w:highlight w:val="yellow"/>
          <w:lang w:val="sk-SK"/>
        </w:rPr>
        <w:t xml:space="preserve"> </w:t>
      </w:r>
    </w:p>
    <w:p w:rsidR="00C92693" w:rsidRPr="0069475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</w:t>
      </w:r>
      <w:r>
        <w:rPr>
          <w:rFonts w:ascii="Times New Roman" w:hAnsi="Times New Roman"/>
          <w:b w:val="0"/>
          <w:sz w:val="24"/>
          <w:szCs w:val="24"/>
          <w:lang w:val="sk-SK"/>
        </w:rPr>
        <w:t>k</w:t>
      </w:r>
      <w:r w:rsidR="00E22EE3" w:rsidRPr="00C92693">
        <w:rPr>
          <w:rFonts w:ascii="Times New Roman" w:hAnsi="Times New Roman"/>
          <w:b w:val="0"/>
          <w:sz w:val="24"/>
          <w:szCs w:val="24"/>
          <w:lang w:val="sk-SK"/>
        </w:rPr>
        <w:t>aždá položka musí byť ocenená bez</w:t>
      </w:r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DPH. </w:t>
      </w:r>
      <w:r w:rsidR="00E22EE3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Ak nie ste platcom DPH, túto skutočnosť uveďte </w:t>
      </w:r>
      <w:r w:rsidR="00E22EE3" w:rsidRPr="00694753">
        <w:rPr>
          <w:rFonts w:ascii="Times New Roman" w:hAnsi="Times New Roman"/>
          <w:b w:val="0"/>
          <w:sz w:val="24"/>
          <w:szCs w:val="24"/>
          <w:lang w:val="sk-SK"/>
        </w:rPr>
        <w:t>v cenovej ponuke</w:t>
      </w:r>
      <w:r w:rsidR="00694753" w:rsidRPr="00694753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694753" w:rsidRPr="00694753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94753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80C39" w:rsidRPr="00694753">
        <w:rPr>
          <w:rFonts w:ascii="Times New Roman" w:hAnsi="Times New Roman"/>
          <w:b w:val="0"/>
          <w:sz w:val="24"/>
          <w:szCs w:val="24"/>
          <w:lang w:val="sk-SK"/>
        </w:rPr>
        <w:t>erejný obstarávateľ požaduje predložiť</w:t>
      </w:r>
      <w:r w:rsidR="00FE69E8"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 a čestné vyhlásenie;</w:t>
      </w:r>
    </w:p>
    <w:p w:rsidR="00320687" w:rsidRPr="00694753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94753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292265" w:rsidRPr="00694753">
        <w:rPr>
          <w:rFonts w:ascii="Times New Roman" w:hAnsi="Times New Roman"/>
          <w:b w:val="0"/>
          <w:sz w:val="24"/>
          <w:szCs w:val="24"/>
          <w:lang w:val="sk-SK"/>
        </w:rPr>
        <w:t>erejný obstarávateľ nepožaduje predloženie originálu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292265"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alebo úradne overenej kópie vyššie uvedených dokladov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926022" w:rsidRPr="00C92693" w:rsidRDefault="00C9269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</w:t>
      </w: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>erejný obstarávateľ môže zaslať záväznú objednávku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alebo uzatvoriť zmluvu so záujemcom, ktorého cenová ponuka 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C92693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926022" w:rsidRPr="00EF0D85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03556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EF0D85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EF0D85">
        <w:rPr>
          <w:rFonts w:ascii="Times New Roman" w:hAnsi="Times New Roman"/>
          <w:sz w:val="24"/>
          <w:szCs w:val="24"/>
          <w:lang w:val="sk-SK"/>
        </w:rPr>
        <w:t>len pr</w:t>
      </w:r>
      <w:r w:rsidR="00694753">
        <w:rPr>
          <w:rFonts w:ascii="Times New Roman" w:hAnsi="Times New Roman"/>
          <w:sz w:val="24"/>
          <w:szCs w:val="24"/>
          <w:lang w:val="sk-SK"/>
        </w:rPr>
        <w:t>ostredníctvom systému JOSEPHINE</w:t>
      </w:r>
      <w:r w:rsidR="0003556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4460" w:rsidRPr="00304460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13" w:history="1">
        <w:r w:rsidR="000E5665" w:rsidRPr="002114A5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</w:p>
    <w:p w:rsidR="000E5665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665" w:rsidRPr="00EF0D85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460" w:rsidRDefault="00304460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bookmarkStart w:id="0" w:name="_GoBack"/>
      <w:bookmarkEnd w:id="0"/>
    </w:p>
    <w:p w:rsidR="00462B35" w:rsidRPr="00EF0D85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EF0D85" w:rsidRPr="00EF0D85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EF0D85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EF0D85" w:rsidRPr="00C92693" w:rsidRDefault="00EF0D8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C92693" w:rsidRPr="00C92693" w:rsidRDefault="00C92693" w:rsidP="00462B3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Ing. Stanislav Michálek </w:t>
      </w:r>
    </w:p>
    <w:p w:rsidR="003D2C6D" w:rsidRPr="00C92693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C92693" w:rsidRPr="00C92693" w:rsidRDefault="00050ABD" w:rsidP="00462B35"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Centrum podpory </w:t>
      </w:r>
      <w:r w:rsidR="00C92693" w:rsidRPr="00C92693">
        <w:rPr>
          <w:rFonts w:ascii="Times New Roman" w:hAnsi="Times New Roman"/>
          <w:b w:val="0"/>
          <w:sz w:val="24"/>
          <w:szCs w:val="24"/>
          <w:lang w:val="sk-SK"/>
        </w:rPr>
        <w:t>Bratislava</w:t>
      </w:r>
      <w:r w:rsidR="00C92693" w:rsidRPr="00C92693">
        <w:t xml:space="preserve"> </w:t>
      </w:r>
    </w:p>
    <w:p w:rsidR="00050ABD" w:rsidRPr="00C92693" w:rsidRDefault="00C92693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Oddelenie MTZ</w:t>
      </w:r>
    </w:p>
    <w:p w:rsidR="00AB2AC4" w:rsidRPr="00C92693" w:rsidRDefault="00C92693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C92693">
        <w:rPr>
          <w:rFonts w:ascii="Times New Roman" w:hAnsi="Times New Roman"/>
          <w:b w:val="0"/>
          <w:sz w:val="24"/>
          <w:szCs w:val="24"/>
          <w:lang w:val="sk-SK"/>
        </w:rPr>
        <w:t>Špitálska</w:t>
      </w:r>
      <w:proofErr w:type="spellEnd"/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14</w:t>
      </w:r>
      <w:r w:rsidR="003D2C6D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C92693">
        <w:rPr>
          <w:rFonts w:ascii="Times New Roman" w:hAnsi="Times New Roman"/>
          <w:b w:val="0"/>
          <w:sz w:val="24"/>
          <w:szCs w:val="24"/>
          <w:lang w:val="sk-SK"/>
        </w:rPr>
        <w:t>812 28 Bratislava</w:t>
      </w:r>
    </w:p>
    <w:p w:rsidR="00462B35" w:rsidRPr="00C92693" w:rsidRDefault="00AB2AC4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tel.: </w:t>
      </w:r>
      <w:r w:rsidR="00C92693" w:rsidRPr="00C92693">
        <w:rPr>
          <w:rFonts w:ascii="Times New Roman" w:hAnsi="Times New Roman"/>
          <w:b w:val="0"/>
          <w:sz w:val="24"/>
          <w:szCs w:val="24"/>
          <w:lang w:val="sk-SK"/>
        </w:rPr>
        <w:t>09610 22006</w:t>
      </w:r>
    </w:p>
    <w:p w:rsidR="00C92693" w:rsidRDefault="00462B35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 xml:space="preserve">e-mail: </w:t>
      </w:r>
      <w:hyperlink r:id="rId14" w:history="1">
        <w:r w:rsidR="00C92693" w:rsidRPr="00C92693">
          <w:rPr>
            <w:rStyle w:val="Hypertextovprepojenie"/>
            <w:rFonts w:ascii="Times New Roman" w:hAnsi="Times New Roman"/>
            <w:sz w:val="24"/>
            <w:szCs w:val="24"/>
          </w:rPr>
          <w:t>stanislav.michalek2@minv.sk</w:t>
        </w:r>
      </w:hyperlink>
    </w:p>
    <w:p w:rsidR="00AD2968" w:rsidRPr="00C92693" w:rsidRDefault="00C92693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D2968" w:rsidRPr="00C92693" w:rsidSect="00304460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BA" w:rsidRDefault="00555EBA" w:rsidP="000E5665">
      <w:r>
        <w:separator/>
      </w:r>
    </w:p>
  </w:endnote>
  <w:endnote w:type="continuationSeparator" w:id="0">
    <w:p w:rsidR="00555EBA" w:rsidRDefault="00555EBA" w:rsidP="000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4987"/>
      <w:docPartObj>
        <w:docPartGallery w:val="Page Numbers (Bottom of Page)"/>
        <w:docPartUnique/>
      </w:docPartObj>
    </w:sdtPr>
    <w:sdtContent>
      <w:p w:rsidR="000E5665" w:rsidRDefault="000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665">
          <w:rPr>
            <w:noProof/>
            <w:lang w:val="sk-SK"/>
          </w:rPr>
          <w:t>2</w:t>
        </w:r>
        <w:r>
          <w:fldChar w:fldCharType="end"/>
        </w:r>
      </w:p>
    </w:sdtContent>
  </w:sdt>
  <w:p w:rsidR="000E5665" w:rsidRDefault="000E56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BA" w:rsidRDefault="00555EBA" w:rsidP="000E5665">
      <w:r>
        <w:separator/>
      </w:r>
    </w:p>
  </w:footnote>
  <w:footnote w:type="continuationSeparator" w:id="0">
    <w:p w:rsidR="00555EBA" w:rsidRDefault="00555EBA" w:rsidP="000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5567"/>
    <w:rsid w:val="00050ABD"/>
    <w:rsid w:val="000524BB"/>
    <w:rsid w:val="00086E46"/>
    <w:rsid w:val="00093484"/>
    <w:rsid w:val="000A4CDB"/>
    <w:rsid w:val="000D5BB5"/>
    <w:rsid w:val="000E5665"/>
    <w:rsid w:val="000F4DD4"/>
    <w:rsid w:val="00114DBD"/>
    <w:rsid w:val="001177D2"/>
    <w:rsid w:val="00167D65"/>
    <w:rsid w:val="001925BD"/>
    <w:rsid w:val="001E57CA"/>
    <w:rsid w:val="001F0658"/>
    <w:rsid w:val="001F284E"/>
    <w:rsid w:val="00224C19"/>
    <w:rsid w:val="002449CA"/>
    <w:rsid w:val="0026427B"/>
    <w:rsid w:val="00292265"/>
    <w:rsid w:val="002D1586"/>
    <w:rsid w:val="00304460"/>
    <w:rsid w:val="00313A67"/>
    <w:rsid w:val="00320687"/>
    <w:rsid w:val="00353C79"/>
    <w:rsid w:val="003D2C6D"/>
    <w:rsid w:val="003F19B5"/>
    <w:rsid w:val="00402A8F"/>
    <w:rsid w:val="00414648"/>
    <w:rsid w:val="004206F3"/>
    <w:rsid w:val="00462B35"/>
    <w:rsid w:val="00480E31"/>
    <w:rsid w:val="004B7F59"/>
    <w:rsid w:val="004E606B"/>
    <w:rsid w:val="0052672A"/>
    <w:rsid w:val="00526936"/>
    <w:rsid w:val="00550FED"/>
    <w:rsid w:val="00555EBA"/>
    <w:rsid w:val="00573ECB"/>
    <w:rsid w:val="005911D1"/>
    <w:rsid w:val="005B3ED5"/>
    <w:rsid w:val="005D480F"/>
    <w:rsid w:val="005F37C9"/>
    <w:rsid w:val="005F4D23"/>
    <w:rsid w:val="006233C2"/>
    <w:rsid w:val="00630CD2"/>
    <w:rsid w:val="00660BAB"/>
    <w:rsid w:val="0067308F"/>
    <w:rsid w:val="00682815"/>
    <w:rsid w:val="0069247E"/>
    <w:rsid w:val="00694753"/>
    <w:rsid w:val="006A6771"/>
    <w:rsid w:val="006E7D3C"/>
    <w:rsid w:val="00737495"/>
    <w:rsid w:val="00743A27"/>
    <w:rsid w:val="007513D0"/>
    <w:rsid w:val="0076439C"/>
    <w:rsid w:val="008075E1"/>
    <w:rsid w:val="008130AD"/>
    <w:rsid w:val="008343F1"/>
    <w:rsid w:val="00880C39"/>
    <w:rsid w:val="0089468E"/>
    <w:rsid w:val="008A69A7"/>
    <w:rsid w:val="00913015"/>
    <w:rsid w:val="00926022"/>
    <w:rsid w:val="009655B0"/>
    <w:rsid w:val="009817E3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C21FE4"/>
    <w:rsid w:val="00C408A8"/>
    <w:rsid w:val="00C557CE"/>
    <w:rsid w:val="00C67DAB"/>
    <w:rsid w:val="00C92693"/>
    <w:rsid w:val="00CB396C"/>
    <w:rsid w:val="00CC1182"/>
    <w:rsid w:val="00CC63EB"/>
    <w:rsid w:val="00CD15AE"/>
    <w:rsid w:val="00D36697"/>
    <w:rsid w:val="00D664AF"/>
    <w:rsid w:val="00D66854"/>
    <w:rsid w:val="00D7233C"/>
    <w:rsid w:val="00DA3CA9"/>
    <w:rsid w:val="00DE2AE5"/>
    <w:rsid w:val="00E22EE3"/>
    <w:rsid w:val="00E82C04"/>
    <w:rsid w:val="00E91900"/>
    <w:rsid w:val="00EB397C"/>
    <w:rsid w:val="00ED1059"/>
    <w:rsid w:val="00EE18AC"/>
    <w:rsid w:val="00EF0D85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anislav.michalek2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3F235DA-2D51-4C72-B585-F01930FD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Stanislav Michálek</cp:lastModifiedBy>
  <cp:revision>7</cp:revision>
  <cp:lastPrinted>2023-02-14T14:11:00Z</cp:lastPrinted>
  <dcterms:created xsi:type="dcterms:W3CDTF">2023-03-07T07:30:00Z</dcterms:created>
  <dcterms:modified xsi:type="dcterms:W3CDTF">2023-03-07T09:24:00Z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