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F9B" w:rsidRPr="0040378E" w:rsidRDefault="00FE6F9B" w:rsidP="00FE6F9B">
      <w:pPr>
        <w:spacing w:after="0"/>
        <w:jc w:val="right"/>
        <w:rPr>
          <w:rFonts w:cs="Arial"/>
          <w:b/>
          <w:szCs w:val="20"/>
        </w:rPr>
      </w:pPr>
      <w:r w:rsidRPr="0040378E">
        <w:rPr>
          <w:rFonts w:cs="Arial"/>
          <w:b/>
          <w:szCs w:val="20"/>
        </w:rPr>
        <w:t>Príloha č. 1 Výzvy: Návrh na plnenie kritérií hodnotenia</w:t>
      </w:r>
    </w:p>
    <w:p w:rsidR="00FE6F9B" w:rsidRPr="0040378E" w:rsidRDefault="00FE6F9B" w:rsidP="00FE6F9B">
      <w:pPr>
        <w:spacing w:after="0"/>
        <w:jc w:val="both"/>
        <w:rPr>
          <w:rFonts w:cs="Arial"/>
          <w:szCs w:val="20"/>
        </w:rPr>
      </w:pPr>
    </w:p>
    <w:p w:rsidR="00FE6F9B" w:rsidRPr="0040378E" w:rsidRDefault="00FE6F9B" w:rsidP="00FE6F9B">
      <w:pPr>
        <w:spacing w:after="0"/>
        <w:jc w:val="center"/>
        <w:rPr>
          <w:rFonts w:cs="Arial"/>
          <w:b/>
          <w:sz w:val="28"/>
          <w:szCs w:val="28"/>
        </w:rPr>
      </w:pPr>
      <w:r w:rsidRPr="0040378E">
        <w:rPr>
          <w:rFonts w:cs="Arial"/>
          <w:b/>
          <w:sz w:val="28"/>
          <w:szCs w:val="28"/>
        </w:rPr>
        <w:t>Návrh na plnenie kritérií na hodnotenie ponúk</w:t>
      </w:r>
    </w:p>
    <w:p w:rsidR="00FE6F9B" w:rsidRPr="0040378E" w:rsidRDefault="00FE6F9B" w:rsidP="00FE6F9B">
      <w:pPr>
        <w:spacing w:after="0"/>
        <w:jc w:val="cente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b/>
          <w:szCs w:val="20"/>
        </w:rPr>
      </w:pPr>
      <w:r w:rsidRPr="0040378E">
        <w:rPr>
          <w:rFonts w:cs="Arial"/>
          <w:b/>
          <w:szCs w:val="20"/>
        </w:rPr>
        <w:t xml:space="preserve">Predmet zákazky: </w:t>
      </w:r>
      <w:r w:rsidR="003B50C8" w:rsidRPr="0040378E">
        <w:t xml:space="preserve">Poskytovanie služieb </w:t>
      </w:r>
      <w:proofErr w:type="spellStart"/>
      <w:r w:rsidR="003B50C8" w:rsidRPr="0040378E">
        <w:t>harvesterovými</w:t>
      </w:r>
      <w:proofErr w:type="spellEnd"/>
      <w:r w:rsidR="003B50C8" w:rsidRPr="0040378E">
        <w:t xml:space="preserve"> technológiami (</w:t>
      </w:r>
      <w:proofErr w:type="spellStart"/>
      <w:r w:rsidR="003B50C8" w:rsidRPr="0040378E">
        <w:t>viacoperačné</w:t>
      </w:r>
      <w:proofErr w:type="spellEnd"/>
      <w:r w:rsidR="003B50C8" w:rsidRPr="0040378E">
        <w:t xml:space="preserve"> technológie) </w:t>
      </w:r>
      <w:r w:rsidR="003B50C8">
        <w:t xml:space="preserve">- časť A </w:t>
      </w:r>
      <w:r w:rsidR="003B50C8" w:rsidRPr="009064B3">
        <w:t xml:space="preserve">- výzva č. </w:t>
      </w:r>
      <w:r w:rsidR="00F96B3A">
        <w:t>31</w:t>
      </w:r>
      <w:r w:rsidR="00625319">
        <w:t>/2023</w:t>
      </w: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tabs>
          <w:tab w:val="left" w:pos="1350"/>
        </w:tabs>
        <w:spacing w:after="0"/>
        <w:jc w:val="both"/>
        <w:rPr>
          <w:rFonts w:cs="Arial"/>
          <w:b/>
          <w:szCs w:val="20"/>
        </w:rPr>
      </w:pPr>
      <w:r w:rsidRPr="0040378E">
        <w:rPr>
          <w:rFonts w:cs="Arial"/>
          <w:b/>
          <w:szCs w:val="20"/>
        </w:rPr>
        <w:t xml:space="preserve">Údaje o uchádzačovi: </w:t>
      </w:r>
    </w:p>
    <w:p w:rsidR="00FE6F9B" w:rsidRPr="0040378E" w:rsidRDefault="00FE6F9B" w:rsidP="00FE6F9B">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Obchodné meno/názov:</w:t>
            </w:r>
          </w:p>
        </w:tc>
        <w:tc>
          <w:tcPr>
            <w:tcW w:w="3710" w:type="pct"/>
            <w:tcBorders>
              <w:left w:val="nil"/>
            </w:tcBorders>
            <w:shd w:val="clear" w:color="auto" w:fill="auto"/>
          </w:tcPr>
          <w:p w:rsidR="00FE6F9B" w:rsidRPr="0040378E" w:rsidRDefault="00FE6F9B" w:rsidP="00FB4237">
            <w:pPr>
              <w:spacing w:after="0" w:line="360" w:lineRule="auto"/>
              <w:jc w:val="both"/>
              <w:rPr>
                <w:rFonts w:cs="Arial"/>
                <w:b/>
                <w:sz w:val="22"/>
                <w:szCs w:val="22"/>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Sídlo:</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IČO:</w:t>
            </w:r>
          </w:p>
        </w:tc>
        <w:tc>
          <w:tcPr>
            <w:tcW w:w="3710" w:type="pct"/>
            <w:tcBorders>
              <w:left w:val="nil"/>
            </w:tcBorders>
            <w:shd w:val="clear" w:color="auto" w:fill="auto"/>
          </w:tcPr>
          <w:p w:rsidR="00FE6F9B" w:rsidRPr="0040378E" w:rsidRDefault="00FE6F9B" w:rsidP="00FB4237">
            <w:pPr>
              <w:pStyle w:val="Pta"/>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DIČ:</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 DPH:</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Právne zastúpený:</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Kontaktná osoba:</w:t>
            </w:r>
          </w:p>
        </w:tc>
        <w:tc>
          <w:tcPr>
            <w:tcW w:w="3710" w:type="pct"/>
            <w:tcBorders>
              <w:top w:val="nil"/>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Telefón:</w:t>
            </w:r>
          </w:p>
        </w:tc>
        <w:tc>
          <w:tcPr>
            <w:tcW w:w="3710" w:type="pct"/>
            <w:tcBorders>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E-mail:</w:t>
            </w:r>
          </w:p>
        </w:tc>
        <w:tc>
          <w:tcPr>
            <w:tcW w:w="3710" w:type="pct"/>
            <w:tcBorders>
              <w:left w:val="nil"/>
            </w:tcBorders>
            <w:shd w:val="clear" w:color="auto" w:fill="auto"/>
          </w:tcPr>
          <w:p w:rsidR="00FE6F9B" w:rsidRPr="0040378E" w:rsidRDefault="00FE6F9B" w:rsidP="00FB4237">
            <w:pPr>
              <w:spacing w:after="0" w:line="360" w:lineRule="auto"/>
              <w:jc w:val="both"/>
            </w:pPr>
          </w:p>
        </w:tc>
      </w:tr>
    </w:tbl>
    <w:p w:rsidR="00FE6F9B" w:rsidRPr="0040378E" w:rsidRDefault="00FE6F9B" w:rsidP="00FE6F9B">
      <w:pPr>
        <w:spacing w:after="0"/>
        <w:jc w:val="both"/>
        <w:rPr>
          <w:rFonts w:cs="Arial"/>
          <w:szCs w:val="20"/>
        </w:rPr>
      </w:pPr>
    </w:p>
    <w:p w:rsidR="00FE6F9B" w:rsidRPr="0040378E" w:rsidRDefault="00FE6F9B" w:rsidP="00FE6F9B">
      <w:pPr>
        <w:spacing w:after="0"/>
        <w:ind w:left="360"/>
        <w:jc w:val="both"/>
        <w:rPr>
          <w:rFonts w:cs="Arial"/>
          <w:szCs w:val="20"/>
        </w:rPr>
      </w:pPr>
    </w:p>
    <w:p w:rsidR="00FE6F9B" w:rsidRPr="0040378E" w:rsidRDefault="00FE6F9B" w:rsidP="00FE6F9B">
      <w:pPr>
        <w:numPr>
          <w:ilvl w:val="0"/>
          <w:numId w:val="7"/>
        </w:numPr>
        <w:spacing w:after="0"/>
        <w:jc w:val="both"/>
        <w:rPr>
          <w:rFonts w:cs="Arial"/>
          <w:szCs w:val="20"/>
        </w:rPr>
      </w:pPr>
      <w:r w:rsidRPr="0040378E">
        <w:rPr>
          <w:rFonts w:cs="Arial"/>
          <w:szCs w:val="20"/>
        </w:rPr>
        <w:t>Kritérium 1: Cena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v EUR</w:t>
            </w:r>
          </w:p>
          <w:p w:rsidR="00FE6F9B" w:rsidRPr="0040378E" w:rsidRDefault="00FE6F9B" w:rsidP="00FB4237">
            <w:pPr>
              <w:spacing w:after="0" w:line="480" w:lineRule="auto"/>
              <w:jc w:val="center"/>
              <w:rPr>
                <w:rFonts w:cs="Arial"/>
                <w:b/>
                <w:szCs w:val="20"/>
              </w:rPr>
            </w:pPr>
            <w:r w:rsidRPr="0040378E">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DPH</w:t>
            </w:r>
          </w:p>
          <w:p w:rsidR="00FE6F9B" w:rsidRPr="0040378E" w:rsidRDefault="00FE6F9B" w:rsidP="00FB4237">
            <w:pPr>
              <w:spacing w:after="0" w:line="480" w:lineRule="auto"/>
              <w:jc w:val="center"/>
              <w:rPr>
                <w:rFonts w:cs="Arial"/>
                <w:b/>
                <w:szCs w:val="20"/>
              </w:rPr>
            </w:pPr>
            <w:r w:rsidRPr="0040378E">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SPOLU</w:t>
            </w:r>
          </w:p>
          <w:p w:rsidR="00FE6F9B" w:rsidRPr="0040378E" w:rsidRDefault="00FE6F9B" w:rsidP="00FB4237">
            <w:pPr>
              <w:spacing w:after="0" w:line="480" w:lineRule="auto"/>
              <w:jc w:val="center"/>
              <w:rPr>
                <w:rFonts w:cs="Arial"/>
                <w:b/>
                <w:szCs w:val="20"/>
              </w:rPr>
            </w:pPr>
            <w:r w:rsidRPr="0040378E">
              <w:rPr>
                <w:rFonts w:cs="Arial"/>
                <w:b/>
                <w:szCs w:val="20"/>
              </w:rPr>
              <w:t>v EUR s DPH</w:t>
            </w:r>
          </w:p>
        </w:tc>
      </w:tr>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rsidR="00FE6F9B" w:rsidRPr="0040378E" w:rsidRDefault="00FE6F9B" w:rsidP="00FB4237">
            <w:pPr>
              <w:spacing w:after="0" w:line="480" w:lineRule="auto"/>
              <w:jc w:val="both"/>
              <w:rPr>
                <w:rFonts w:cs="Arial"/>
                <w:szCs w:val="20"/>
              </w:rPr>
            </w:pPr>
            <w:r w:rsidRPr="0040378E">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r>
    </w:tbl>
    <w:p w:rsidR="00FE6F9B" w:rsidRPr="0040378E" w:rsidRDefault="00FE6F9B" w:rsidP="00FE6F9B">
      <w:pPr>
        <w:spacing w:after="0"/>
        <w:jc w:val="both"/>
        <w:rPr>
          <w:rFonts w:cs="Arial"/>
          <w:sz w:val="18"/>
          <w:szCs w:val="18"/>
        </w:rPr>
      </w:pPr>
      <w:r w:rsidRPr="0040378E">
        <w:rPr>
          <w:rFonts w:cs="Arial"/>
          <w:sz w:val="18"/>
          <w:szCs w:val="18"/>
        </w:rPr>
        <w:t>(pozn.: Ak uchádzač nie je platcom DPH, upozorní - "Nie som platca DPH").</w:t>
      </w:r>
    </w:p>
    <w:p w:rsidR="00FE6F9B" w:rsidRPr="0040378E" w:rsidRDefault="00FE6F9B" w:rsidP="00FE6F9B">
      <w:pPr>
        <w:spacing w:after="0"/>
        <w:jc w:val="both"/>
        <w:rPr>
          <w:rFonts w:cs="Arial"/>
          <w:sz w:val="18"/>
          <w:szCs w:val="18"/>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r w:rsidRPr="0040378E">
        <w:rPr>
          <w:rFonts w:cs="Arial"/>
          <w:color w:val="222222"/>
          <w:szCs w:val="20"/>
        </w:rPr>
        <w:t>V .................................... dňa .................</w:t>
      </w: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FE6F9B" w:rsidRPr="0040378E" w:rsidTr="00FB4237">
        <w:tc>
          <w:tcPr>
            <w:tcW w:w="4531" w:type="dxa"/>
          </w:tcPr>
          <w:p w:rsidR="00FE6F9B" w:rsidRPr="0040378E" w:rsidRDefault="00FE6F9B" w:rsidP="00FB4237">
            <w:pPr>
              <w:spacing w:after="0"/>
              <w:rPr>
                <w:szCs w:val="20"/>
              </w:rPr>
            </w:pPr>
          </w:p>
        </w:tc>
        <w:tc>
          <w:tcPr>
            <w:tcW w:w="4531" w:type="dxa"/>
            <w:tcBorders>
              <w:top w:val="dashed" w:sz="4" w:space="0" w:color="auto"/>
            </w:tcBorders>
          </w:tcPr>
          <w:p w:rsidR="00FE6F9B" w:rsidRPr="0040378E" w:rsidRDefault="00FE6F9B" w:rsidP="00FB4237">
            <w:pPr>
              <w:spacing w:after="0"/>
              <w:jc w:val="center"/>
              <w:rPr>
                <w:szCs w:val="20"/>
              </w:rPr>
            </w:pPr>
            <w:r w:rsidRPr="0040378E">
              <w:rPr>
                <w:szCs w:val="20"/>
              </w:rPr>
              <w:t>štatutárny zástupca uchádzača</w:t>
            </w:r>
          </w:p>
          <w:p w:rsidR="00FE6F9B" w:rsidRPr="0040378E" w:rsidRDefault="00FE6F9B" w:rsidP="00FB4237">
            <w:pPr>
              <w:spacing w:after="0"/>
              <w:jc w:val="center"/>
              <w:rPr>
                <w:b/>
                <w:szCs w:val="20"/>
              </w:rPr>
            </w:pPr>
            <w:r w:rsidRPr="0040378E">
              <w:rPr>
                <w:szCs w:val="20"/>
              </w:rPr>
              <w:t>osoba splnomocnená štatutárnym zástupcom</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r w:rsidRPr="0040378E">
        <w:rPr>
          <w:rFonts w:cs="Arial"/>
          <w:szCs w:val="20"/>
        </w:rPr>
        <w:br w:type="page"/>
      </w:r>
    </w:p>
    <w:p w:rsidR="00FE6F9B" w:rsidRPr="0040378E" w:rsidRDefault="00E81D14" w:rsidP="00FE6F9B">
      <w:pPr>
        <w:spacing w:after="0"/>
        <w:jc w:val="right"/>
        <w:rPr>
          <w:rFonts w:cs="Arial"/>
          <w:b/>
          <w:szCs w:val="20"/>
        </w:rPr>
      </w:pPr>
      <w:bookmarkStart w:id="0" w:name="_GoBack"/>
      <w:bookmarkEnd w:id="0"/>
      <w:r>
        <w:rPr>
          <w:rFonts w:cs="Arial"/>
          <w:b/>
          <w:szCs w:val="20"/>
        </w:rPr>
        <w:lastRenderedPageBreak/>
        <w:t>Príloha č. 3 Výzvy: Zmluva</w:t>
      </w:r>
      <w:r w:rsidR="00FE6F9B" w:rsidRPr="0040378E">
        <w:rPr>
          <w:rFonts w:cs="Arial"/>
          <w:b/>
          <w:szCs w:val="20"/>
        </w:rPr>
        <w:t xml:space="preserve"> podľa jednotlivých častí zákazky</w:t>
      </w:r>
    </w:p>
    <w:p w:rsidR="00FE6F9B" w:rsidRPr="0040378E" w:rsidRDefault="00FE6F9B" w:rsidP="00FE6F9B">
      <w:pPr>
        <w:spacing w:after="0"/>
        <w:jc w:val="center"/>
        <w:rPr>
          <w:rFonts w:cs="Arial"/>
          <w:b/>
          <w:sz w:val="24"/>
        </w:rPr>
      </w:pPr>
    </w:p>
    <w:p w:rsidR="00FE6F9B" w:rsidRPr="0040378E" w:rsidRDefault="00FE6F9B" w:rsidP="00FE6F9B">
      <w:pPr>
        <w:spacing w:after="0"/>
        <w:jc w:val="center"/>
        <w:rPr>
          <w:rFonts w:cs="Arial"/>
          <w:b/>
          <w:sz w:val="28"/>
          <w:szCs w:val="28"/>
        </w:rPr>
      </w:pPr>
      <w:r w:rsidRPr="0040378E">
        <w:rPr>
          <w:rFonts w:cs="Arial"/>
          <w:b/>
          <w:sz w:val="28"/>
          <w:szCs w:val="28"/>
        </w:rPr>
        <w:t>Zmluva o dielo</w:t>
      </w:r>
    </w:p>
    <w:p w:rsidR="00FE6F9B" w:rsidRPr="0040378E" w:rsidRDefault="00FE6F9B" w:rsidP="00FE6F9B">
      <w:pPr>
        <w:spacing w:after="0"/>
        <w:jc w:val="center"/>
        <w:rPr>
          <w:rFonts w:cs="Arial"/>
          <w:b/>
          <w:sz w:val="28"/>
          <w:szCs w:val="28"/>
        </w:rPr>
      </w:pPr>
    </w:p>
    <w:p w:rsidR="00FE6F9B" w:rsidRDefault="00FE6F9B" w:rsidP="00FE6F9B">
      <w:pPr>
        <w:spacing w:after="0"/>
        <w:jc w:val="center"/>
        <w:rPr>
          <w:rFonts w:cs="Arial"/>
          <w:b/>
          <w:sz w:val="28"/>
          <w:szCs w:val="28"/>
        </w:rPr>
      </w:pPr>
      <w:r w:rsidRPr="0040378E">
        <w:rPr>
          <w:rFonts w:cs="Arial"/>
          <w:b/>
          <w:sz w:val="28"/>
          <w:szCs w:val="28"/>
        </w:rPr>
        <w:t xml:space="preserve">Časť A: Ťažba a výroba sortimentov </w:t>
      </w:r>
      <w:proofErr w:type="spellStart"/>
      <w:r w:rsidRPr="0040378E">
        <w:rPr>
          <w:rFonts w:cs="Arial"/>
          <w:b/>
          <w:sz w:val="28"/>
          <w:szCs w:val="28"/>
        </w:rPr>
        <w:t>harvestermi</w:t>
      </w:r>
      <w:proofErr w:type="spellEnd"/>
      <w:r w:rsidRPr="0040378E">
        <w:rPr>
          <w:rFonts w:cs="Arial"/>
          <w:b/>
          <w:sz w:val="28"/>
          <w:szCs w:val="28"/>
        </w:rPr>
        <w:t xml:space="preserve"> a ich vývoz </w:t>
      </w:r>
      <w:proofErr w:type="spellStart"/>
      <w:r w:rsidRPr="0040378E">
        <w:rPr>
          <w:rFonts w:cs="Arial"/>
          <w:b/>
          <w:sz w:val="28"/>
          <w:szCs w:val="28"/>
        </w:rPr>
        <w:t>forwardermi</w:t>
      </w:r>
      <w:proofErr w:type="spellEnd"/>
      <w:r w:rsidRPr="0040378E">
        <w:rPr>
          <w:rFonts w:cs="Arial"/>
          <w:b/>
          <w:sz w:val="28"/>
          <w:szCs w:val="28"/>
        </w:rPr>
        <w:t xml:space="preserve"> z porastu z lokality peň na vývozné</w:t>
      </w:r>
      <w:r w:rsidR="003B50C8">
        <w:rPr>
          <w:rFonts w:cs="Arial"/>
          <w:b/>
          <w:sz w:val="28"/>
          <w:szCs w:val="28"/>
        </w:rPr>
        <w:t xml:space="preserve"> miesto alebo odvozné miesto na </w:t>
      </w:r>
      <w:r w:rsidR="00625319">
        <w:rPr>
          <w:rFonts w:cs="Arial"/>
          <w:b/>
          <w:sz w:val="28"/>
          <w:szCs w:val="28"/>
        </w:rPr>
        <w:t>OZ Karpat</w:t>
      </w:r>
      <w:r w:rsidR="00E81D14">
        <w:rPr>
          <w:rFonts w:cs="Arial"/>
          <w:b/>
          <w:sz w:val="28"/>
          <w:szCs w:val="28"/>
        </w:rPr>
        <w:t>y,</w:t>
      </w:r>
      <w:r w:rsidR="0001489F" w:rsidRPr="0001489F">
        <w:rPr>
          <w:rFonts w:cs="Arial"/>
          <w:b/>
          <w:sz w:val="28"/>
          <w:szCs w:val="28"/>
        </w:rPr>
        <w:t xml:space="preserve"> </w:t>
      </w:r>
      <w:r w:rsidR="00F96B3A">
        <w:rPr>
          <w:rFonts w:cs="Arial"/>
          <w:b/>
          <w:sz w:val="28"/>
          <w:szCs w:val="28"/>
        </w:rPr>
        <w:t>VC Gbely</w:t>
      </w:r>
      <w:r w:rsidR="00E81D14">
        <w:rPr>
          <w:rFonts w:cs="Arial"/>
          <w:b/>
          <w:sz w:val="28"/>
          <w:szCs w:val="28"/>
        </w:rPr>
        <w:t xml:space="preserve"> </w:t>
      </w:r>
    </w:p>
    <w:p w:rsidR="00625319" w:rsidRPr="0040378E" w:rsidRDefault="00625319" w:rsidP="00FE6F9B">
      <w:pPr>
        <w:spacing w:after="0"/>
        <w:jc w:val="center"/>
        <w:rPr>
          <w:rFonts w:cs="Arial"/>
          <w:szCs w:val="20"/>
        </w:rPr>
      </w:pPr>
    </w:p>
    <w:p w:rsidR="00FE6F9B" w:rsidRPr="0040378E" w:rsidRDefault="00FE6F9B" w:rsidP="00FE6F9B">
      <w:pPr>
        <w:spacing w:after="0"/>
        <w:jc w:val="center"/>
        <w:rPr>
          <w:rFonts w:cs="Arial"/>
          <w:szCs w:val="20"/>
        </w:rPr>
      </w:pPr>
      <w:r w:rsidRPr="0040378E">
        <w:rPr>
          <w:rFonts w:cs="Arial"/>
          <w:szCs w:val="20"/>
        </w:rPr>
        <w:t>uzatvorená podľa zákona č. 343/2015 o verejnom obstarávaní a o zmene a doplnení niektorých zákonov (ďalej len „zákon“) a v zmysle ustanovenia § 536 a </w:t>
      </w:r>
      <w:proofErr w:type="spellStart"/>
      <w:r w:rsidRPr="0040378E">
        <w:rPr>
          <w:rFonts w:cs="Arial"/>
          <w:szCs w:val="20"/>
        </w:rPr>
        <w:t>nasl</w:t>
      </w:r>
      <w:proofErr w:type="spellEnd"/>
      <w:r w:rsidRPr="0040378E">
        <w:rPr>
          <w:rFonts w:cs="Arial"/>
          <w:szCs w:val="20"/>
        </w:rPr>
        <w:t>. zákona č. 513/1991 Zb. Obchodného zákonníka v znení neskorších predpisov</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1</w:t>
      </w:r>
    </w:p>
    <w:p w:rsidR="00FE6F9B" w:rsidRPr="0040378E" w:rsidRDefault="00FE6F9B" w:rsidP="00FE6F9B">
      <w:pPr>
        <w:spacing w:after="0"/>
        <w:jc w:val="center"/>
        <w:rPr>
          <w:rFonts w:cs="Arial"/>
          <w:b/>
          <w:szCs w:val="20"/>
        </w:rPr>
      </w:pPr>
      <w:r w:rsidRPr="0040378E">
        <w:rPr>
          <w:rFonts w:cs="Arial"/>
          <w:b/>
          <w:szCs w:val="20"/>
        </w:rPr>
        <w:t>ZMLUVNÉ STRANY</w:t>
      </w:r>
    </w:p>
    <w:p w:rsidR="00FE6F9B" w:rsidRPr="0040378E" w:rsidRDefault="00FE6F9B" w:rsidP="00FE6F9B">
      <w:pPr>
        <w:spacing w:after="0"/>
        <w:rPr>
          <w:rFonts w:cs="Arial"/>
          <w:b/>
          <w:szCs w:val="20"/>
        </w:rPr>
      </w:pPr>
    </w:p>
    <w:p w:rsidR="00FE6F9B" w:rsidRPr="0040378E" w:rsidRDefault="00FE6F9B" w:rsidP="00FE6F9B">
      <w:pPr>
        <w:spacing w:after="0"/>
        <w:rPr>
          <w:rFonts w:cs="Arial"/>
          <w:b/>
          <w:szCs w:val="20"/>
        </w:rPr>
      </w:pPr>
      <w:r w:rsidRPr="0040378E">
        <w:rPr>
          <w:rFonts w:cs="Arial"/>
          <w:b/>
          <w:szCs w:val="20"/>
        </w:rPr>
        <w:t>Objednávateľ</w:t>
      </w:r>
    </w:p>
    <w:p w:rsidR="00FE6F9B" w:rsidRPr="0040378E" w:rsidRDefault="00FE6F9B" w:rsidP="00FE6F9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3692" w:type="pct"/>
            <w:tcBorders>
              <w:top w:val="nil"/>
              <w:left w:val="nil"/>
              <w:right w:val="nil"/>
            </w:tcBorders>
          </w:tcPr>
          <w:p w:rsidR="00FE6F9B" w:rsidRPr="0040378E" w:rsidRDefault="00FE6F9B" w:rsidP="00FB4237">
            <w:pPr>
              <w:spacing w:after="0" w:line="360" w:lineRule="auto"/>
              <w:jc w:val="both"/>
              <w:rPr>
                <w:rFonts w:cs="Arial"/>
                <w:szCs w:val="20"/>
              </w:rPr>
            </w:pPr>
            <w:r w:rsidRPr="0040378E">
              <w:rPr>
                <w:rFonts w:cs="Arial"/>
                <w:b/>
                <w:caps/>
                <w:szCs w:val="20"/>
              </w:rPr>
              <w:t>Lesy</w:t>
            </w:r>
            <w:r w:rsidRPr="0040378E">
              <w:rPr>
                <w:rFonts w:cs="Arial"/>
                <w:b/>
                <w:szCs w:val="20"/>
              </w:rPr>
              <w:t xml:space="preserve"> Slovenskej republiky, štátny podnik</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FE6F9B" w:rsidRPr="0040378E" w:rsidRDefault="00FE6F9B" w:rsidP="00FB4237">
            <w:pPr>
              <w:pStyle w:val="Normlny1"/>
              <w:tabs>
                <w:tab w:val="left" w:pos="1620"/>
                <w:tab w:val="left" w:pos="3402"/>
              </w:tabs>
              <w:spacing w:line="360" w:lineRule="auto"/>
              <w:ind w:right="12"/>
              <w:rPr>
                <w:rFonts w:ascii="Arial" w:hAnsi="Arial" w:cs="Arial"/>
              </w:rPr>
            </w:pPr>
            <w:r w:rsidRPr="0040378E">
              <w:rPr>
                <w:rFonts w:ascii="Arial" w:hAnsi="Arial" w:cs="Arial"/>
              </w:rPr>
              <w:t>Námestie SNP 8, 975 66 Banská Bystrica</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Organizačná zložka:</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b/>
                <w:szCs w:val="20"/>
              </w:rPr>
            </w:pPr>
            <w:r w:rsidRPr="0040378E">
              <w:rPr>
                <w:rFonts w:cs="Arial"/>
                <w:szCs w:val="20"/>
              </w:rPr>
              <w:t>Odštepný závod lesnej techniky</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proofErr w:type="spellStart"/>
            <w:r w:rsidRPr="0040378E">
              <w:rPr>
                <w:rFonts w:cs="Arial"/>
                <w:szCs w:val="20"/>
              </w:rPr>
              <w:t>Mičinská</w:t>
            </w:r>
            <w:proofErr w:type="spellEnd"/>
            <w:r w:rsidRPr="0040378E">
              <w:rPr>
                <w:rFonts w:cs="Arial"/>
                <w:szCs w:val="20"/>
              </w:rPr>
              <w:t xml:space="preserve"> 33,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Právne zastúpený:</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Ing. Peter Brezina - riaditeľ odštepného závodu</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36 038 351</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DIČ:</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 DPH</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r w:rsidRPr="0040378E">
              <w:rPr>
                <w:rFonts w:cs="Arial"/>
                <w:szCs w:val="20"/>
              </w:rPr>
              <w:t>SK2020087982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Číslo účtu (IBAN):</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OZLT</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Ing. Vladimír </w:t>
            </w:r>
            <w:proofErr w:type="spellStart"/>
            <w:r w:rsidRPr="0040378E">
              <w:rPr>
                <w:rFonts w:cs="Arial"/>
                <w:szCs w:val="20"/>
              </w:rPr>
              <w:t>Bobrík</w:t>
            </w:r>
            <w:proofErr w:type="spellEnd"/>
            <w:r w:rsidRPr="0040378E">
              <w:rPr>
                <w:rFonts w:cs="Arial"/>
                <w:szCs w:val="20"/>
              </w:rPr>
              <w:t xml:space="preserve">, SVOT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príslušný OZ</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Pracovník príslušného OZ / LS  </w:t>
            </w:r>
          </w:p>
        </w:tc>
      </w:tr>
      <w:tr w:rsidR="0001489F" w:rsidRPr="0040378E" w:rsidTr="00FB4237">
        <w:tc>
          <w:tcPr>
            <w:tcW w:w="5000" w:type="pct"/>
            <w:gridSpan w:val="2"/>
            <w:tcBorders>
              <w:top w:val="nil"/>
              <w:bottom w:val="nil"/>
              <w:right w:val="nil"/>
            </w:tcBorders>
            <w:shd w:val="clear" w:color="auto" w:fill="auto"/>
          </w:tcPr>
          <w:p w:rsidR="0001489F" w:rsidRPr="0040378E" w:rsidRDefault="0001489F" w:rsidP="0001489F">
            <w:pPr>
              <w:spacing w:after="0" w:line="360" w:lineRule="auto"/>
              <w:jc w:val="both"/>
              <w:rPr>
                <w:rFonts w:cs="Arial"/>
                <w:szCs w:val="20"/>
              </w:rPr>
            </w:pPr>
            <w:r w:rsidRPr="0040378E">
              <w:rPr>
                <w:rFonts w:cs="Arial"/>
                <w:szCs w:val="20"/>
              </w:rPr>
              <w:t xml:space="preserve">Zapísaný v Obchodnom registri Okresného súdu v Banskej Bystrici dňa 29.10.1999, Oddiel </w:t>
            </w:r>
            <w:proofErr w:type="spellStart"/>
            <w:r w:rsidRPr="0040378E">
              <w:rPr>
                <w:rFonts w:cs="Arial"/>
                <w:szCs w:val="20"/>
              </w:rPr>
              <w:t>Pš</w:t>
            </w:r>
            <w:proofErr w:type="spellEnd"/>
            <w:r w:rsidRPr="0040378E">
              <w:rPr>
                <w:rFonts w:cs="Arial"/>
                <w:szCs w:val="20"/>
              </w:rPr>
              <w:t>, vložka č.155/S</w:t>
            </w:r>
          </w:p>
        </w:tc>
      </w:tr>
    </w:tbl>
    <w:p w:rsidR="00FE6F9B" w:rsidRPr="0040378E" w:rsidRDefault="00FE6F9B" w:rsidP="00FE6F9B">
      <w:pPr>
        <w:tabs>
          <w:tab w:val="left" w:pos="2127"/>
        </w:tabs>
        <w:spacing w:after="0"/>
        <w:rPr>
          <w:rFonts w:cs="Arial"/>
          <w:szCs w:val="20"/>
        </w:rPr>
      </w:pPr>
      <w:r w:rsidRPr="0040378E">
        <w:rPr>
          <w:rFonts w:cs="Arial"/>
          <w:szCs w:val="20"/>
        </w:rPr>
        <w:t>(ďalej len „</w:t>
      </w:r>
      <w:r w:rsidRPr="0040378E">
        <w:rPr>
          <w:rFonts w:cs="Arial"/>
          <w:b/>
          <w:szCs w:val="20"/>
        </w:rPr>
        <w:t>objednávateľ</w:t>
      </w:r>
      <w:r w:rsidRPr="0040378E">
        <w:rPr>
          <w:rFonts w:cs="Arial"/>
          <w:szCs w:val="20"/>
        </w:rPr>
        <w:t>“)</w:t>
      </w:r>
    </w:p>
    <w:p w:rsidR="00FE6F9B" w:rsidRPr="0040378E" w:rsidRDefault="00FE6F9B" w:rsidP="00FE6F9B">
      <w:pPr>
        <w:tabs>
          <w:tab w:val="left" w:pos="2127"/>
        </w:tabs>
        <w:spacing w:after="0"/>
        <w:rPr>
          <w:rFonts w:cs="Arial"/>
          <w:b/>
          <w:szCs w:val="20"/>
        </w:rPr>
      </w:pPr>
    </w:p>
    <w:p w:rsidR="00FE6F9B" w:rsidRPr="0040378E" w:rsidRDefault="00FE6F9B" w:rsidP="00FE6F9B">
      <w:pPr>
        <w:tabs>
          <w:tab w:val="left" w:pos="2127"/>
        </w:tabs>
        <w:spacing w:after="0"/>
        <w:rPr>
          <w:rFonts w:cs="Arial"/>
          <w:b/>
          <w:szCs w:val="20"/>
        </w:rPr>
      </w:pPr>
      <w:r w:rsidRPr="0040378E">
        <w:rPr>
          <w:rFonts w:cs="Arial"/>
          <w:b/>
          <w:szCs w:val="20"/>
        </w:rPr>
        <w:t>Dodávateľ</w:t>
      </w:r>
    </w:p>
    <w:p w:rsidR="00FE6F9B" w:rsidRPr="0040378E" w:rsidRDefault="00FE6F9B" w:rsidP="00FE6F9B">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7135" w:type="dxa"/>
            <w:tcBorders>
              <w:left w:val="nil"/>
            </w:tcBorders>
            <w:shd w:val="clear" w:color="auto" w:fill="auto"/>
          </w:tcPr>
          <w:p w:rsidR="00FE6F9B" w:rsidRPr="0040378E" w:rsidRDefault="00FE6F9B" w:rsidP="00FB4237">
            <w:pPr>
              <w:spacing w:after="0" w:line="360" w:lineRule="auto"/>
              <w:jc w:val="both"/>
              <w:rPr>
                <w:rFonts w:cs="Arial"/>
                <w:b/>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IČO:</w:t>
            </w:r>
          </w:p>
        </w:tc>
        <w:tc>
          <w:tcPr>
            <w:tcW w:w="7135" w:type="dxa"/>
            <w:tcBorders>
              <w:left w:val="nil"/>
            </w:tcBorders>
            <w:shd w:val="clear" w:color="auto" w:fill="auto"/>
          </w:tcPr>
          <w:p w:rsidR="00FE6F9B" w:rsidRPr="0040378E" w:rsidRDefault="00FE6F9B" w:rsidP="00FB4237">
            <w:pPr>
              <w:pStyle w:val="Pta"/>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DIČ:</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 DPH:</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Právne zastúpený:</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Kontakt:</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9072" w:type="dxa"/>
            <w:gridSpan w:val="2"/>
            <w:tcBorders>
              <w:top w:val="nil"/>
              <w:bottom w:val="nil"/>
            </w:tcBorders>
            <w:shd w:val="clear" w:color="auto" w:fill="auto"/>
          </w:tcPr>
          <w:p w:rsidR="00FE6F9B" w:rsidRPr="0040378E" w:rsidRDefault="00FE6F9B" w:rsidP="00FB4237">
            <w:pPr>
              <w:spacing w:after="0" w:line="360" w:lineRule="auto"/>
              <w:jc w:val="both"/>
              <w:rPr>
                <w:rFonts w:cs="Arial"/>
                <w:szCs w:val="20"/>
              </w:rPr>
            </w:pPr>
            <w:r w:rsidRPr="0040378E">
              <w:rPr>
                <w:rFonts w:cs="Arial"/>
                <w:szCs w:val="20"/>
              </w:rPr>
              <w:lastRenderedPageBreak/>
              <w:t>obchodná spoločnosť zapísaná v obchodnom registri SR, vedenom Okresným súdom .........., oddiel: ........., vložka č.: .............</w:t>
            </w:r>
          </w:p>
        </w:tc>
      </w:tr>
    </w:tbl>
    <w:p w:rsidR="00FE6F9B" w:rsidRPr="0040378E" w:rsidRDefault="00FE6F9B" w:rsidP="00FE6F9B">
      <w:pPr>
        <w:spacing w:after="0"/>
        <w:rPr>
          <w:rFonts w:cs="Arial"/>
          <w:b/>
          <w:bCs/>
          <w:color w:val="000000"/>
          <w:szCs w:val="20"/>
        </w:rPr>
      </w:pPr>
      <w:r w:rsidRPr="0040378E">
        <w:rPr>
          <w:rFonts w:cs="Arial"/>
          <w:szCs w:val="20"/>
        </w:rPr>
        <w:t>(ďalej len „</w:t>
      </w:r>
      <w:r w:rsidRPr="0040378E">
        <w:rPr>
          <w:rFonts w:cs="Arial"/>
          <w:b/>
          <w:szCs w:val="20"/>
        </w:rPr>
        <w:t>dodávateľ</w:t>
      </w:r>
      <w:r w:rsidRPr="0040378E">
        <w:rPr>
          <w:rFonts w:cs="Arial"/>
          <w:szCs w:val="20"/>
        </w:rPr>
        <w:t>“)</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2</w:t>
      </w:r>
    </w:p>
    <w:p w:rsidR="00FE6F9B" w:rsidRPr="0040378E" w:rsidRDefault="00FE6F9B" w:rsidP="00FE6F9B">
      <w:pPr>
        <w:spacing w:after="0"/>
        <w:jc w:val="center"/>
        <w:rPr>
          <w:b/>
        </w:rPr>
      </w:pPr>
      <w:r w:rsidRPr="0040378E">
        <w:rPr>
          <w:b/>
        </w:rPr>
        <w:t>PREDMET ZMLUVY O DIELO</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Predmetom tejto Zmluvy o dielo (ďalej len „zmluva“) je záväzok dodávateľa vykonať Lesnícke služby (činnosti) v ťažbovom procese „</w:t>
      </w:r>
      <w:r w:rsidRPr="00DD7D83">
        <w:rPr>
          <w:rFonts w:ascii="Arial" w:hAnsi="Arial" w:cs="Arial"/>
          <w:b/>
          <w:sz w:val="20"/>
          <w:lang w:val="sk-SK"/>
        </w:rPr>
        <w:t xml:space="preserve">Ťažba a výroba sortimentov </w:t>
      </w:r>
      <w:proofErr w:type="spellStart"/>
      <w:r w:rsidRPr="00DD7D83">
        <w:rPr>
          <w:rFonts w:ascii="Arial" w:hAnsi="Arial" w:cs="Arial"/>
          <w:b/>
          <w:sz w:val="20"/>
          <w:lang w:val="sk-SK"/>
        </w:rPr>
        <w:t>harvestermi</w:t>
      </w:r>
      <w:proofErr w:type="spellEnd"/>
      <w:r w:rsidRPr="00DD7D83">
        <w:rPr>
          <w:rFonts w:ascii="Arial" w:hAnsi="Arial" w:cs="Arial"/>
          <w:b/>
          <w:sz w:val="20"/>
          <w:lang w:val="sk-SK"/>
        </w:rPr>
        <w:t xml:space="preserve"> a ich vývoz </w:t>
      </w:r>
      <w:proofErr w:type="spellStart"/>
      <w:r w:rsidRPr="00DD7D83">
        <w:rPr>
          <w:rFonts w:ascii="Arial" w:hAnsi="Arial" w:cs="Arial"/>
          <w:b/>
          <w:sz w:val="20"/>
          <w:lang w:val="sk-SK"/>
        </w:rPr>
        <w:t>forwardermi</w:t>
      </w:r>
      <w:proofErr w:type="spellEnd"/>
      <w:r w:rsidRPr="00DD7D83">
        <w:rPr>
          <w:rFonts w:ascii="Arial" w:hAnsi="Arial" w:cs="Arial"/>
          <w:b/>
          <w:sz w:val="20"/>
          <w:lang w:val="sk-SK"/>
        </w:rPr>
        <w:t xml:space="preserve"> z porastu z lokality peň na vývozné miesto alebo odvozné miesto na </w:t>
      </w:r>
      <w:r w:rsidR="00275FBE">
        <w:rPr>
          <w:rFonts w:ascii="Arial" w:hAnsi="Arial" w:cs="Arial"/>
          <w:b/>
          <w:sz w:val="20"/>
          <w:lang w:val="sk-SK"/>
        </w:rPr>
        <w:t>OZ Karpat</w:t>
      </w:r>
      <w:r w:rsidR="0001489F" w:rsidRPr="0001489F">
        <w:rPr>
          <w:rFonts w:ascii="Arial" w:hAnsi="Arial" w:cs="Arial"/>
          <w:b/>
          <w:sz w:val="20"/>
          <w:lang w:val="sk-SK"/>
        </w:rPr>
        <w:t xml:space="preserve">y,  </w:t>
      </w:r>
      <w:r w:rsidR="00F96B3A">
        <w:rPr>
          <w:rFonts w:ascii="Arial" w:hAnsi="Arial" w:cs="Arial"/>
          <w:b/>
          <w:sz w:val="20"/>
          <w:lang w:val="sk-SK"/>
        </w:rPr>
        <w:t>VC Gbely</w:t>
      </w:r>
      <w:r w:rsidR="003B50C8" w:rsidRPr="0001489F">
        <w:rPr>
          <w:rFonts w:ascii="Arial" w:hAnsi="Arial" w:cs="Arial"/>
          <w:b/>
          <w:sz w:val="20"/>
          <w:lang w:val="sk-SK"/>
        </w:rPr>
        <w:t>“</w:t>
      </w:r>
      <w:r w:rsidR="003B50C8" w:rsidRPr="00D40F3F">
        <w:rPr>
          <w:rFonts w:ascii="Arial" w:hAnsi="Arial" w:cs="Arial"/>
          <w:sz w:val="20"/>
          <w:lang w:val="sk-SK"/>
        </w:rPr>
        <w:t xml:space="preserve"> </w:t>
      </w:r>
      <w:r w:rsidRPr="00D40F3F">
        <w:rPr>
          <w:rFonts w:ascii="Arial" w:hAnsi="Arial" w:cs="Arial"/>
          <w:sz w:val="20"/>
          <w:lang w:val="sk-SK"/>
        </w:rPr>
        <w:t>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Pod Lesníckymi službami sa rozumejú lesnícke činnosti v ťažobnom procese - komplexné spracovanie drevnej hmoty </w:t>
      </w:r>
      <w:proofErr w:type="spellStart"/>
      <w:r w:rsidRPr="00D40F3F">
        <w:rPr>
          <w:rFonts w:ascii="Arial" w:hAnsi="Arial" w:cs="Arial"/>
          <w:sz w:val="20"/>
          <w:lang w:val="sk-SK"/>
        </w:rPr>
        <w:t>viacoperačnými</w:t>
      </w:r>
      <w:proofErr w:type="spellEnd"/>
      <w:r w:rsidRPr="00D40F3F">
        <w:rPr>
          <w:rFonts w:ascii="Arial" w:hAnsi="Arial" w:cs="Arial"/>
          <w:sz w:val="20"/>
          <w:lang w:val="sk-SK"/>
        </w:rPr>
        <w:t xml:space="preserve">  technológiami, a to najmä technologická príprava pracoviska, ťažba dreva, jeho priblíženie na určené odvozné miesto, manipulácia na odvozné dĺžky na odvoznom mieste na určené sortimenty (ďalej len „lesnícke služby“). </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 zmluvy uvedený v bode 2.1. tohto článku (ďalej len ako „predmet dohody“) sa dodávateľ  zaväzuje vykonávať a postupovať v súlade:</w:t>
      </w:r>
    </w:p>
    <w:p w:rsidR="003B50C8" w:rsidRPr="00D40F3F" w:rsidRDefault="00FE6F9B" w:rsidP="003B50C8">
      <w:pPr>
        <w:pStyle w:val="Zkladntext"/>
        <w:numPr>
          <w:ilvl w:val="0"/>
          <w:numId w:val="48"/>
        </w:numPr>
        <w:spacing w:after="0"/>
        <w:rPr>
          <w:rFonts w:cs="Arial"/>
          <w:szCs w:val="20"/>
        </w:rPr>
      </w:pPr>
      <w:r w:rsidRPr="00D40F3F">
        <w:rPr>
          <w:rFonts w:cs="Arial"/>
          <w:szCs w:val="20"/>
        </w:rPr>
        <w:t xml:space="preserve">s podmienkami uvedenými v súťažných podkladoch verejnej súťaže, ktorú vyhlásil objednávateľ v Úradnom vestníku EÚ č. </w:t>
      </w:r>
      <w:r w:rsidR="003B50C8" w:rsidRPr="00D40F3F">
        <w:rPr>
          <w:rFonts w:cs="Arial"/>
          <w:szCs w:val="20"/>
        </w:rPr>
        <w:t xml:space="preserve">S 112 zo dňa 13.06.2022 pod číslom 2022/S 112-315904 </w:t>
      </w:r>
      <w:r w:rsidRPr="00D40F3F">
        <w:rPr>
          <w:rFonts w:cs="Arial"/>
          <w:szCs w:val="20"/>
        </w:rPr>
        <w:t xml:space="preserve">a vo Vestníku VO vedeného ÚVO č.  </w:t>
      </w:r>
      <w:r w:rsidR="003B50C8" w:rsidRPr="00D40F3F">
        <w:rPr>
          <w:rFonts w:cs="Arial"/>
          <w:szCs w:val="20"/>
        </w:rPr>
        <w:t>136/2022 zo dňa 14.06.2022 pod číslom 29288-MUS,</w:t>
      </w:r>
    </w:p>
    <w:p w:rsidR="00FE6F9B" w:rsidRPr="00D40F3F" w:rsidRDefault="00FE6F9B" w:rsidP="00FE6F9B">
      <w:pPr>
        <w:pStyle w:val="Zkladntext"/>
        <w:numPr>
          <w:ilvl w:val="0"/>
          <w:numId w:val="48"/>
        </w:numPr>
        <w:spacing w:after="0"/>
        <w:rPr>
          <w:rFonts w:cs="Arial"/>
          <w:szCs w:val="20"/>
        </w:rPr>
      </w:pPr>
      <w:r w:rsidRPr="00D40F3F">
        <w:rPr>
          <w:rFonts w:cs="Arial"/>
          <w:szCs w:val="20"/>
        </w:rPr>
        <w:t>s podmienkami uvedenými v tejto zmluve,</w:t>
      </w:r>
    </w:p>
    <w:p w:rsidR="00FE6F9B" w:rsidRPr="00D40F3F" w:rsidRDefault="00FE6F9B" w:rsidP="00FE6F9B">
      <w:pPr>
        <w:pStyle w:val="Zkladntext"/>
        <w:numPr>
          <w:ilvl w:val="0"/>
          <w:numId w:val="48"/>
        </w:numPr>
        <w:spacing w:after="0"/>
        <w:rPr>
          <w:rFonts w:cs="Arial"/>
          <w:szCs w:val="20"/>
        </w:rPr>
      </w:pPr>
      <w:r w:rsidRPr="00D40F3F">
        <w:rPr>
          <w:rFonts w:cs="Arial"/>
          <w:szCs w:val="20"/>
        </w:rPr>
        <w:t>Všeobecne záväznými podmienkami pre vykonávanie lesníckych činností v podmienkach štátneho podniku LESY Slovenskej republiky, ktoré tvoria neoddeliteľnú súčasť tejto zmluvy ako príloha č. 1 (ďalej len „Všeobecne záväzné podmienky“),</w:t>
      </w:r>
    </w:p>
    <w:p w:rsidR="00FE6F9B" w:rsidRPr="00D40F3F" w:rsidRDefault="00FE6F9B" w:rsidP="00FE6F9B">
      <w:pPr>
        <w:pStyle w:val="Zkladntext"/>
        <w:numPr>
          <w:ilvl w:val="0"/>
          <w:numId w:val="48"/>
        </w:numPr>
        <w:spacing w:after="0"/>
        <w:rPr>
          <w:rFonts w:cs="Arial"/>
          <w:szCs w:val="20"/>
        </w:rPr>
      </w:pPr>
      <w:r w:rsidRPr="00D40F3F">
        <w:rPr>
          <w:rFonts w:cs="Arial"/>
          <w:szCs w:val="20"/>
        </w:rPr>
        <w:t>s konkrétnym zákazkovým listom na JPRL (porasty), ktorého vzor tvorí neoddeliteľnú súčasť zmluvy ako príloha č. 2,</w:t>
      </w:r>
    </w:p>
    <w:p w:rsidR="00FE6F9B" w:rsidRPr="00D40F3F" w:rsidRDefault="00FE6F9B" w:rsidP="00FE6F9B">
      <w:pPr>
        <w:pStyle w:val="Zkladntext"/>
        <w:numPr>
          <w:ilvl w:val="0"/>
          <w:numId w:val="48"/>
        </w:numPr>
        <w:spacing w:after="0"/>
        <w:rPr>
          <w:rFonts w:cs="Arial"/>
          <w:szCs w:val="20"/>
        </w:rPr>
      </w:pPr>
      <w:r w:rsidRPr="00D40F3F">
        <w:rPr>
          <w:rFonts w:cs="Arial"/>
          <w:szCs w:val="20"/>
        </w:rPr>
        <w:t xml:space="preserve">so Zoznamom požadovaných technických prostriedkov (vymenované podľa konkrétnej časti zákazky aj s ohľadom na požadovanú / prípustnú veľkostnú kategóriu výrobných prostriedkov) ako príloha č. 3,  </w:t>
      </w:r>
    </w:p>
    <w:p w:rsidR="00FE6F9B" w:rsidRPr="00D40F3F" w:rsidRDefault="00FE6F9B" w:rsidP="00FE6F9B">
      <w:pPr>
        <w:pStyle w:val="Zkladntext"/>
        <w:numPr>
          <w:ilvl w:val="0"/>
          <w:numId w:val="48"/>
        </w:numPr>
        <w:spacing w:after="0"/>
        <w:rPr>
          <w:rFonts w:cs="Arial"/>
          <w:szCs w:val="20"/>
        </w:rPr>
      </w:pPr>
      <w:r w:rsidRPr="00D40F3F">
        <w:rPr>
          <w:rFonts w:cs="Arial"/>
          <w:szCs w:val="20"/>
        </w:rPr>
        <w:t>s Rozsahom zákazky a cenovej ponuky ako príloha č. 4,</w:t>
      </w:r>
    </w:p>
    <w:p w:rsidR="00FE6F9B" w:rsidRPr="00D40F3F" w:rsidRDefault="00FE6F9B" w:rsidP="00FE6F9B">
      <w:pPr>
        <w:pStyle w:val="Zkladntext"/>
        <w:numPr>
          <w:ilvl w:val="0"/>
          <w:numId w:val="48"/>
        </w:numPr>
        <w:spacing w:after="0"/>
        <w:rPr>
          <w:rFonts w:cs="Arial"/>
          <w:szCs w:val="20"/>
        </w:rPr>
      </w:pPr>
      <w:r w:rsidRPr="00D40F3F">
        <w:rPr>
          <w:rFonts w:cs="Arial"/>
          <w:szCs w:val="20"/>
        </w:rPr>
        <w:t>s platnými právnymi predpismi.</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7" w:history="1">
        <w:r w:rsidRPr="00D40F3F">
          <w:rPr>
            <w:rFonts w:ascii="Arial" w:hAnsi="Arial" w:cs="Arial"/>
            <w:sz w:val="20"/>
            <w:lang w:val="sk-SK"/>
          </w:rPr>
          <w:t>315/2016 Z. z. o registri partnerov verejného sektora a o zmene a doplnení niektorých zákonov</w:t>
        </w:r>
      </w:hyperlink>
      <w:r w:rsidRPr="00D40F3F">
        <w:rPr>
          <w:rFonts w:ascii="Arial" w:hAnsi="Arial" w:cs="Arial"/>
          <w:sz w:val="20"/>
          <w:lang w:val="sk-SK"/>
        </w:rPr>
        <w:t xml:space="preserve"> v znení neskorších predpisov.</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určuje nasledovných subdodávateľov, ktorých bude využívať pri plnení tejto zmluvy:</w:t>
      </w:r>
    </w:p>
    <w:p w:rsidR="00FE6F9B" w:rsidRPr="00D40F3F" w:rsidRDefault="00FE6F9B" w:rsidP="00FE6F9B">
      <w:pPr>
        <w:pStyle w:val="Zkladntext"/>
        <w:numPr>
          <w:ilvl w:val="0"/>
          <w:numId w:val="50"/>
        </w:numPr>
        <w:spacing w:after="0"/>
        <w:rPr>
          <w:rFonts w:cs="Arial"/>
          <w:szCs w:val="20"/>
        </w:rPr>
      </w:pPr>
      <w:r w:rsidRPr="00D40F3F">
        <w:rPr>
          <w:rFonts w:cs="Arial"/>
          <w:szCs w:val="20"/>
        </w:rPr>
        <w:t>Obchodné meno:</w:t>
      </w:r>
    </w:p>
    <w:p w:rsidR="00FE6F9B" w:rsidRPr="00D40F3F" w:rsidRDefault="00FE6F9B" w:rsidP="00FE6F9B">
      <w:pPr>
        <w:pStyle w:val="Zkladntext"/>
        <w:numPr>
          <w:ilvl w:val="0"/>
          <w:numId w:val="50"/>
        </w:numPr>
        <w:spacing w:after="0"/>
        <w:rPr>
          <w:rFonts w:cs="Arial"/>
          <w:szCs w:val="20"/>
        </w:rPr>
      </w:pPr>
      <w:r w:rsidRPr="00D40F3F">
        <w:rPr>
          <w:rFonts w:cs="Arial"/>
          <w:szCs w:val="20"/>
        </w:rPr>
        <w:t>Sídlo/ miesto podnikania:</w:t>
      </w:r>
    </w:p>
    <w:p w:rsidR="00FE6F9B" w:rsidRPr="00D40F3F" w:rsidRDefault="00FE6F9B" w:rsidP="00FE6F9B">
      <w:pPr>
        <w:pStyle w:val="Zkladntext"/>
        <w:numPr>
          <w:ilvl w:val="0"/>
          <w:numId w:val="50"/>
        </w:numPr>
        <w:spacing w:after="0"/>
        <w:rPr>
          <w:rFonts w:cs="Arial"/>
          <w:szCs w:val="20"/>
        </w:rPr>
      </w:pPr>
      <w:r w:rsidRPr="00D40F3F">
        <w:rPr>
          <w:rFonts w:cs="Arial"/>
          <w:szCs w:val="20"/>
        </w:rPr>
        <w:t>IČO:</w:t>
      </w:r>
    </w:p>
    <w:p w:rsidR="00FE6F9B" w:rsidRPr="00D40F3F" w:rsidRDefault="00FE6F9B" w:rsidP="00FE6F9B">
      <w:pPr>
        <w:pStyle w:val="Zkladntext"/>
        <w:numPr>
          <w:ilvl w:val="0"/>
          <w:numId w:val="50"/>
        </w:numPr>
        <w:spacing w:after="0"/>
        <w:rPr>
          <w:rFonts w:cs="Arial"/>
          <w:szCs w:val="20"/>
        </w:rPr>
      </w:pPr>
      <w:r w:rsidRPr="00D40F3F">
        <w:rPr>
          <w:rFonts w:cs="Arial"/>
          <w:szCs w:val="20"/>
        </w:rPr>
        <w:t>Osoba oprávnená konať za subdodávateľa v rozsahu meno, priezvisko, adresa pobytu a dátum narodenia</w:t>
      </w:r>
    </w:p>
    <w:p w:rsidR="00FE6F9B" w:rsidRPr="0040378E"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w:t>
      </w:r>
      <w:r w:rsidRPr="0040378E">
        <w:rPr>
          <w:rFonts w:ascii="Arial" w:hAnsi="Arial" w:cs="Arial"/>
          <w:sz w:val="20"/>
          <w:lang w:val="sk-SK"/>
        </w:rPr>
        <w:t xml:space="preserve"> Zároveň je Dodávateľ povinný oznámiť objednávateľovi telefonické a emailové kontakty na zodpovedných pracovníkov najneskôr do 15 dní odo dňa podpisu zmluvy a následne do 15 dní odo dňa uskutočnenia zmeny zodpovedných pracovníkov dodávateľa.</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lastRenderedPageBreak/>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Nový subdodávateľ musí byť zapísaný v registri partnerov verejného sektora, ak má povinnosť zapisovať sa do registra partnerov verejného sektora.</w:t>
      </w:r>
    </w:p>
    <w:p w:rsidR="00FE6F9B"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Dodávateľ musí mať počas celej doby platnosti tejto zmluvy technické vybavenie minimálne v rozsahu uvedenom v prílohe č. 3.</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ruským občanom, spoločnostiam, subjektom alebo orgánom sídliacim v Rusku,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spoločnostiam alebo subjektom, ktoré sú priamo alebo nepriamo akýmkoľvek spôsobom vlastnené z viac ako 50 % ruskými občanmi, spoločnosťami, subjektami alebo orgánmi sídliacimi v Rusku a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osobám, ktoré v ich mene alebo na základe ich pokynov predkladajú ponuku alebo plnia zákazku.</w:t>
      </w:r>
    </w:p>
    <w:p w:rsidR="00FE6F9B" w:rsidRPr="0040378E" w:rsidRDefault="00FE6F9B" w:rsidP="00FE6F9B">
      <w:pPr>
        <w:pStyle w:val="Bezriadkovania"/>
        <w:ind w:left="426"/>
        <w:jc w:val="both"/>
        <w:rPr>
          <w:rFonts w:ascii="Arial" w:hAnsi="Arial" w:cs="Arial"/>
          <w:sz w:val="20"/>
          <w:lang w:val="sk-SK"/>
        </w:rPr>
      </w:pPr>
      <w:r w:rsidRPr="0040378E">
        <w:rPr>
          <w:rFonts w:ascii="Arial" w:hAnsi="Arial" w:cs="Arial"/>
          <w:sz w:val="20"/>
          <w:lang w:val="sk-SK"/>
        </w:rPr>
        <w:t xml:space="preserve">Za týmto účelom </w:t>
      </w:r>
      <w:r>
        <w:rPr>
          <w:rFonts w:ascii="Arial" w:hAnsi="Arial" w:cs="Arial"/>
          <w:sz w:val="20"/>
          <w:lang w:val="sk-SK"/>
        </w:rPr>
        <w:t xml:space="preserve">Dodávateľ </w:t>
      </w:r>
      <w:r w:rsidRPr="0040378E">
        <w:rPr>
          <w:rFonts w:ascii="Arial" w:hAnsi="Arial" w:cs="Arial"/>
          <w:sz w:val="20"/>
          <w:lang w:val="sk-SK"/>
        </w:rPr>
        <w:t>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zväzuje, že bude súčinný pri zavádzaní možnej novej evidencie dreva (štítkovanie dreva).</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3</w:t>
      </w:r>
    </w:p>
    <w:p w:rsidR="00FE6F9B" w:rsidRPr="0040378E" w:rsidRDefault="00FE6F9B" w:rsidP="00FE6F9B">
      <w:pPr>
        <w:spacing w:after="0"/>
        <w:jc w:val="center"/>
        <w:rPr>
          <w:b/>
        </w:rPr>
      </w:pPr>
      <w:r w:rsidRPr="0040378E">
        <w:rPr>
          <w:b/>
        </w:rPr>
        <w:t>ČAS VYKONANIA PREDMETU DOHODY</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Dodávateľ sa zaväzuje predmet dohody vykonať </w:t>
      </w:r>
      <w:r w:rsidRPr="003B50C8">
        <w:rPr>
          <w:rFonts w:ascii="Arial" w:hAnsi="Arial" w:cs="Arial"/>
          <w:b/>
          <w:sz w:val="20"/>
          <w:lang w:val="sk-SK"/>
        </w:rPr>
        <w:t>najneskôr do</w:t>
      </w:r>
      <w:r w:rsidR="003B50C8" w:rsidRPr="003B50C8">
        <w:rPr>
          <w:rFonts w:ascii="Arial" w:hAnsi="Arial" w:cs="Arial"/>
          <w:b/>
          <w:sz w:val="20"/>
          <w:lang w:val="sk-SK"/>
        </w:rPr>
        <w:t xml:space="preserve"> </w:t>
      </w:r>
      <w:r w:rsidR="00F96B3A">
        <w:rPr>
          <w:rFonts w:ascii="Arial" w:hAnsi="Arial" w:cs="Arial"/>
          <w:b/>
          <w:sz w:val="20"/>
          <w:lang w:val="sk-SK"/>
        </w:rPr>
        <w:t>decembra</w:t>
      </w:r>
      <w:r w:rsidR="00275FBE">
        <w:rPr>
          <w:rFonts w:ascii="Arial" w:hAnsi="Arial" w:cs="Arial"/>
          <w:b/>
          <w:sz w:val="20"/>
          <w:lang w:val="sk-SK"/>
        </w:rPr>
        <w:t xml:space="preserve"> 2023</w:t>
      </w:r>
      <w:r w:rsidR="003B50C8">
        <w:rPr>
          <w:rFonts w:ascii="Arial" w:hAnsi="Arial" w:cs="Arial"/>
          <w:sz w:val="20"/>
          <w:lang w:val="sk-SK"/>
        </w:rPr>
        <w:t xml:space="preserve">, </w:t>
      </w:r>
      <w:r w:rsidRPr="0040378E">
        <w:rPr>
          <w:rFonts w:ascii="Arial" w:hAnsi="Arial" w:cs="Arial"/>
          <w:sz w:val="20"/>
          <w:lang w:val="sk-SK"/>
        </w:rPr>
        <w:t>pričom predmet dohody bude vykonávať postupne (čiastkovými plneniami)  tak, ako mu bude objednávateľ  odovzdávať formou zákazkových listov porasty a určovať termíny pre čiastkové plnenia v súlade a za podmienok dohodnutých v tejto zmluve.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40378E" w:rsidDel="009E577A">
        <w:rPr>
          <w:rFonts w:ascii="Arial" w:hAnsi="Arial" w:cs="Arial"/>
          <w:sz w:val="20"/>
          <w:lang w:val="sk-SK"/>
        </w:rPr>
        <w:t xml:space="preserve"> </w:t>
      </w:r>
      <w:r w:rsidRPr="0040378E">
        <w:rPr>
          <w:rFonts w:ascii="Arial" w:hAnsi="Arial" w:cs="Arial"/>
          <w:sz w:val="20"/>
          <w:lang w:val="sk-SK"/>
        </w:rPr>
        <w:t xml:space="preserve">začať ťažbu  musí dodávateľ najneskôr do 5 pracovných dní od dňa termínu začatia prác uvedenom v zákazkovom liste. </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(príslušný OZ): </w:t>
      </w:r>
    </w:p>
    <w:p w:rsidR="00FE6F9B" w:rsidRPr="0040378E" w:rsidRDefault="00FE6F9B" w:rsidP="00FE6F9B">
      <w:pPr>
        <w:pStyle w:val="Zkladntext"/>
        <w:numPr>
          <w:ilvl w:val="0"/>
          <w:numId w:val="52"/>
        </w:numPr>
        <w:spacing w:after="0"/>
        <w:rPr>
          <w:rFonts w:cs="Arial"/>
          <w:szCs w:val="20"/>
        </w:rPr>
      </w:pPr>
      <w:r w:rsidRPr="0040378E">
        <w:rPr>
          <w:rFonts w:cs="Arial"/>
          <w:szCs w:val="20"/>
        </w:rPr>
        <w:t>dohodnúť zmenu rozsahu a/alebo  času  uvedenú v zákazkovom liste,  pričom termín uvedený v odseku 3.1 tohto článku 3 zmluvy nemôže byť prekročený,</w:t>
      </w:r>
    </w:p>
    <w:p w:rsidR="00FE6F9B" w:rsidRPr="0040378E" w:rsidRDefault="00FE6F9B" w:rsidP="00FE6F9B">
      <w:pPr>
        <w:pStyle w:val="Zkladntext"/>
        <w:numPr>
          <w:ilvl w:val="0"/>
          <w:numId w:val="52"/>
        </w:numPr>
        <w:spacing w:after="0"/>
        <w:rPr>
          <w:rFonts w:cs="Arial"/>
          <w:szCs w:val="20"/>
        </w:rPr>
      </w:pPr>
      <w:r w:rsidRPr="0040378E">
        <w:rPr>
          <w:rFonts w:cs="Arial"/>
          <w:szCs w:val="20"/>
        </w:rPr>
        <w:lastRenderedPageBreak/>
        <w:t>oznámiť dodávateľovi, že je povinný vykonať zákazkový list rovnomerne do termínu uvedenom v odseku 3.1 tohto článku 3. zmluvy, pričom dodávateľ musí prebrať pracovisko podpisom zákazkového listu a musí začať vykonávať predmet dohody  najneskôr do 5 pracovných dní od dňa termínu začatia prác uvedenom v zákazkovom liste.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4</w:t>
      </w:r>
    </w:p>
    <w:p w:rsidR="00FE6F9B" w:rsidRPr="0040378E" w:rsidRDefault="00FE6F9B" w:rsidP="00FE6F9B">
      <w:pPr>
        <w:spacing w:after="0"/>
        <w:jc w:val="center"/>
        <w:rPr>
          <w:rFonts w:cs="Arial"/>
          <w:b/>
          <w:szCs w:val="20"/>
        </w:rPr>
      </w:pPr>
      <w:r w:rsidRPr="0040378E">
        <w:rPr>
          <w:rFonts w:cs="Arial"/>
          <w:b/>
          <w:szCs w:val="20"/>
        </w:rPr>
        <w:t xml:space="preserve">MIESTO ČIASTKOVÉHO PLNENIA </w:t>
      </w:r>
    </w:p>
    <w:p w:rsidR="00FE6F9B" w:rsidRPr="0040378E" w:rsidRDefault="00FE6F9B" w:rsidP="00FE6F9B">
      <w:pPr>
        <w:pStyle w:val="Bezriadkovania"/>
        <w:numPr>
          <w:ilvl w:val="1"/>
          <w:numId w:val="53"/>
        </w:numPr>
        <w:jc w:val="both"/>
        <w:rPr>
          <w:rFonts w:ascii="Arial" w:hAnsi="Arial" w:cs="Arial"/>
          <w:sz w:val="20"/>
          <w:lang w:val="sk-SK"/>
        </w:rPr>
      </w:pPr>
      <w:r w:rsidRPr="0040378E">
        <w:rPr>
          <w:rFonts w:ascii="Arial" w:hAnsi="Arial" w:cs="Arial"/>
          <w:sz w:val="20"/>
          <w:lang w:val="sk-SK"/>
        </w:rPr>
        <w:t xml:space="preserve">Konkrétne miesto plnenia bude určené aj v zákazkovom liste s ďalšími údajmi a požiadavkami nevyhnutnými na riadne plnenie predmetu dohody.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5</w:t>
      </w:r>
    </w:p>
    <w:p w:rsidR="00FE6F9B" w:rsidRPr="0040378E" w:rsidRDefault="00FE6F9B" w:rsidP="00FE6F9B">
      <w:pPr>
        <w:spacing w:after="0"/>
        <w:jc w:val="center"/>
        <w:rPr>
          <w:rFonts w:cs="Arial"/>
          <w:b/>
          <w:szCs w:val="20"/>
        </w:rPr>
      </w:pPr>
      <w:r w:rsidRPr="0040378E">
        <w:rPr>
          <w:rFonts w:cs="Arial"/>
          <w:b/>
          <w:szCs w:val="20"/>
        </w:rPr>
        <w:t>ZADÁVANIE ČIASTKOVÝCH PLNENÍ</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sa zaväzuje predmet dohody vykonať do termínu </w:t>
      </w:r>
      <w:r w:rsidRPr="00DD7D83">
        <w:rPr>
          <w:rFonts w:ascii="Arial" w:hAnsi="Arial" w:cs="Arial"/>
          <w:sz w:val="20"/>
          <w:lang w:val="sk-SK"/>
        </w:rPr>
        <w:t>uvedenom v čl. 3 ods. 3.1 na základe zadaných čiastkových plnení, ktoré je na druhej strane objednávateľ   povinný zadávať tak, aby dodávateľ mohol objektívne pri zmluvne zadefinovaných  technických kapacitách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w:t>
      </w:r>
      <w:r w:rsidRPr="0040378E">
        <w:rPr>
          <w:rFonts w:ascii="Arial" w:hAnsi="Arial" w:cs="Arial"/>
          <w:sz w:val="20"/>
          <w:lang w:val="sk-SK"/>
        </w:rPr>
        <w:t xml:space="preserv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 zákazkovom liste objednávateľ  uvedie požadované kombinácie technológií, ako aj časy pre odovzdanie a prevzatie čiastkového/celkového plnenia.</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Predpokladaný objem ťažby dreva, druh ťažby dreva a ostatné technologické parametre podľa jednotlivých porastov objednávateľ uvedie v Rozsahu zákazky a cenovej ponuky dodávateľa (príloha č.1 Výzvy na predloženie ponuky a prílohy č.4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je povinný sa riadne oboznámiť so zákazkovým listom , rozsahom a termínmi - vykonania požadovanej lesníckej služby.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(príslušnému OZ) do 2 pracovných dní. V prípade nedosiahnutia dohody o ťažbe nad minimálny rozsah je objednávateľ oprávnený zvoliť postup podľa čl. 3. ods. 3.3. bodu b)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Všetka komunikácia v rámci zadávania čiastkových plnení  musí prebiehať písomne alebo elektronickými prostriedkami zachytávajúcimi obsah.</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w:t>
      </w:r>
      <w:r w:rsidRPr="0040378E">
        <w:rPr>
          <w:rFonts w:ascii="Arial" w:hAnsi="Arial" w:cs="Arial"/>
          <w:sz w:val="20"/>
          <w:lang w:val="sk-SK"/>
        </w:rPr>
        <w:lastRenderedPageBreak/>
        <w:t xml:space="preserve">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6</w:t>
      </w:r>
    </w:p>
    <w:p w:rsidR="00FE6F9B" w:rsidRPr="0040378E" w:rsidRDefault="00FE6F9B" w:rsidP="00FE6F9B">
      <w:pPr>
        <w:spacing w:after="0"/>
        <w:jc w:val="center"/>
        <w:rPr>
          <w:b/>
        </w:rPr>
      </w:pPr>
      <w:r w:rsidRPr="0040378E">
        <w:rPr>
          <w:b/>
        </w:rPr>
        <w:t>CENA ZA PREDMET PLNENIA</w:t>
      </w:r>
    </w:p>
    <w:p w:rsidR="00FE6F9B" w:rsidRPr="0040378E" w:rsidRDefault="00FE6F9B" w:rsidP="00FE6F9B">
      <w:pPr>
        <w:pStyle w:val="Bezriadkovania"/>
        <w:numPr>
          <w:ilvl w:val="1"/>
          <w:numId w:val="55"/>
        </w:numPr>
        <w:jc w:val="both"/>
        <w:rPr>
          <w:rFonts w:ascii="Arial" w:hAnsi="Arial" w:cs="Arial"/>
          <w:sz w:val="20"/>
          <w:lang w:val="sk-SK"/>
        </w:rPr>
      </w:pPr>
      <w:bookmarkStart w:id="1" w:name="_Ref332317965"/>
      <w:r w:rsidRPr="0040378E">
        <w:rPr>
          <w:rFonts w:ascii="Arial" w:hAnsi="Arial" w:cs="Arial"/>
          <w:sz w:val="20"/>
          <w:lang w:val="sk-SK"/>
        </w:rPr>
        <w:t xml:space="preserve">Celková cena sa stanoví ako súčet cien za jednotlivé </w:t>
      </w:r>
      <w:r w:rsidRPr="0040378E">
        <w:rPr>
          <w:rFonts w:ascii="Arial" w:hAnsi="Arial" w:cs="Arial"/>
          <w:b/>
          <w:sz w:val="20"/>
          <w:lang w:val="sk-SK"/>
        </w:rPr>
        <w:t xml:space="preserve">zadané </w:t>
      </w:r>
      <w:r w:rsidRPr="0040378E">
        <w:rPr>
          <w:rFonts w:ascii="Arial" w:hAnsi="Arial" w:cs="Arial"/>
          <w:sz w:val="20"/>
          <w:lang w:val="sk-SK"/>
        </w:rPr>
        <w:t xml:space="preserve">porasty. Jednotkové ceny (€ / </w:t>
      </w:r>
      <w:proofErr w:type="spellStart"/>
      <w:r w:rsidRPr="0040378E">
        <w:rPr>
          <w:rFonts w:ascii="Arial" w:hAnsi="Arial" w:cs="Arial"/>
          <w:sz w:val="20"/>
          <w:lang w:val="sk-SK"/>
        </w:rPr>
        <w:t>t.j</w:t>
      </w:r>
      <w:proofErr w:type="spellEnd"/>
      <w:r w:rsidRPr="0040378E">
        <w:rPr>
          <w:rFonts w:ascii="Arial" w:hAnsi="Arial" w:cs="Arial"/>
          <w:sz w:val="20"/>
          <w:lang w:val="sk-SK"/>
        </w:rPr>
        <w:t xml:space="preserve">.) stanovené dodávateľom za jednotlivé porasty sú záväzné aj pri zmene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poskytnutých lesníckych služieb v danom poraste. Zmena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sa môže pohybovať v rozpätí </w:t>
      </w:r>
      <w:r w:rsidRPr="0040378E">
        <w:rPr>
          <w:rFonts w:ascii="Arial" w:hAnsi="Arial" w:cs="Arial"/>
          <w:b/>
          <w:sz w:val="20"/>
          <w:lang w:val="sk-SK"/>
        </w:rPr>
        <w:t>± 30 %.</w:t>
      </w:r>
      <w:r w:rsidRPr="0040378E">
        <w:rPr>
          <w:rFonts w:ascii="Arial" w:hAnsi="Arial" w:cs="Arial"/>
          <w:sz w:val="20"/>
          <w:lang w:val="sk-SK"/>
        </w:rPr>
        <w:t xml:space="preserve"> Celková cena bude mať tvar:</w:t>
      </w:r>
    </w:p>
    <w:p w:rsidR="00FE6F9B" w:rsidRPr="0040378E" w:rsidRDefault="00FE6F9B" w:rsidP="00FE6F9B">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bez DPH:</w:t>
            </w:r>
          </w:p>
        </w:tc>
        <w:tc>
          <w:tcPr>
            <w:tcW w:w="1193"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DPH 20%:</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celkom:</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c>
          <w:tcPr>
            <w:tcW w:w="525" w:type="pct"/>
          </w:tcPr>
          <w:p w:rsidR="00FE6F9B" w:rsidRPr="0040378E" w:rsidRDefault="00FE6F9B" w:rsidP="00FB4237">
            <w:pPr>
              <w:spacing w:after="0" w:line="360" w:lineRule="auto"/>
              <w:ind w:left="363" w:hanging="363"/>
              <w:rPr>
                <w:rFonts w:cs="Arial"/>
                <w:b/>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r>
    </w:tbl>
    <w:p w:rsidR="00FE6F9B" w:rsidRPr="0040378E" w:rsidRDefault="00FE6F9B" w:rsidP="00FE6F9B">
      <w:pPr>
        <w:spacing w:after="0"/>
        <w:rPr>
          <w:rFonts w:cs="Arial"/>
          <w:szCs w:val="20"/>
        </w:rPr>
      </w:pPr>
    </w:p>
    <w:p w:rsidR="00FE6F9B" w:rsidRPr="0040378E" w:rsidRDefault="00FE6F9B" w:rsidP="00FE6F9B">
      <w:pPr>
        <w:pStyle w:val="Bezriadkovania"/>
        <w:numPr>
          <w:ilvl w:val="1"/>
          <w:numId w:val="55"/>
        </w:numPr>
        <w:jc w:val="both"/>
        <w:rPr>
          <w:rFonts w:ascii="Arial" w:hAnsi="Arial" w:cs="Arial"/>
          <w:sz w:val="20"/>
          <w:lang w:val="sk-SK"/>
        </w:rPr>
      </w:pPr>
      <w:r w:rsidRPr="0040378E">
        <w:rPr>
          <w:rFonts w:ascii="Arial" w:hAnsi="Arial" w:cs="Arial"/>
          <w:sz w:val="20"/>
          <w:lang w:val="sk-SK"/>
        </w:rPr>
        <w:t>Ak dodávateľ nie je platcom DPH uvedie sa len cena celkom.</w:t>
      </w:r>
    </w:p>
    <w:bookmarkEnd w:id="1"/>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7</w:t>
      </w:r>
    </w:p>
    <w:p w:rsidR="00FE6F9B" w:rsidRPr="0040378E" w:rsidRDefault="00FE6F9B" w:rsidP="00FE6F9B">
      <w:pPr>
        <w:spacing w:after="0"/>
        <w:jc w:val="center"/>
        <w:rPr>
          <w:b/>
        </w:rPr>
      </w:pPr>
      <w:r w:rsidRPr="0040378E">
        <w:rPr>
          <w:b/>
        </w:rPr>
        <w:t>PLATOBNÉ  PODMIENKY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Dodávateľovi prislúcha úhrada len za skutočne vykonané lesnícke služby podľa konkrétneho zákazkového listu.  Cenu za dodanie predmetu dohody, uhradí objednávateľ  postupne na základe faktúr </w:t>
      </w:r>
      <w:r w:rsidRPr="0040378E">
        <w:rPr>
          <w:rFonts w:ascii="Arial" w:hAnsi="Arial" w:cs="Arial"/>
          <w:b/>
          <w:sz w:val="20"/>
          <w:lang w:val="sk-SK"/>
        </w:rPr>
        <w:t>do 30 dní od doručenia</w:t>
      </w:r>
      <w:r w:rsidR="003B50C8">
        <w:rPr>
          <w:rFonts w:ascii="Arial" w:hAnsi="Arial" w:cs="Arial"/>
          <w:sz w:val="20"/>
          <w:lang w:val="sk-SK"/>
        </w:rPr>
        <w:t xml:space="preserve"> faktúry objednávateľovi, </w:t>
      </w:r>
      <w:r w:rsidRPr="0040378E">
        <w:rPr>
          <w:rFonts w:ascii="Arial" w:hAnsi="Arial" w:cs="Arial"/>
          <w:sz w:val="20"/>
          <w:lang w:val="sk-SK"/>
        </w:rPr>
        <w:t xml:space="preserve">s výnimkou uvedenou v bode 7.5 tejto zmluvy. </w:t>
      </w:r>
    </w:p>
    <w:p w:rsidR="00FE6F9B" w:rsidRPr="0040378E" w:rsidRDefault="00FE6F9B" w:rsidP="00FE6F9B">
      <w:pPr>
        <w:pStyle w:val="Bezriadkovania"/>
        <w:numPr>
          <w:ilvl w:val="1"/>
          <w:numId w:val="56"/>
        </w:numPr>
        <w:jc w:val="both"/>
        <w:rPr>
          <w:rFonts w:ascii="Arial" w:hAnsi="Arial" w:cs="Arial"/>
          <w:spacing w:val="3"/>
          <w:sz w:val="20"/>
          <w:lang w:val="sk-SK"/>
        </w:rPr>
      </w:pPr>
      <w:r w:rsidRPr="0040378E">
        <w:rPr>
          <w:rFonts w:ascii="Arial" w:hAnsi="Arial" w:cs="Arial"/>
          <w:sz w:val="20"/>
          <w:lang w:val="sk-SK"/>
        </w:rPr>
        <w:t xml:space="preserve">Vystavenie faktúry bude realizované mesačne na základe potvrdeného dokladu o dodaní lesníckych služieb objednávateľom v zákazkovom liste. Cyklus vystavovania faktúr: Prebratie vykonaných prác, schválenie a odsúhlasenie si Evidencie lesníckych činností vykonaných dodávateľovom a jeho dodávateľskými subjektami vykoná za Objednávateľa príslušný OZ, spravidla ku koncu bežného mesiaca v mesačnej uzávierke (prípadne po dohode s dodávateľom). Dodávateľ môže fakturovať len odsúhlasené množstvo (množstvo odsúhlasí OZ). K faktúre dodávateľ je povinný priložiť   Evidenciu lesníckych činností a Dodací list podpísaný ním a potvrdený príslušným OZ.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Faktúra bude obsahovať obligatórne náležitosti podľa § 74 zákona č. 222/2004 Z. z. o dani z pridanej hodnoty (ďalej len „zákon o DPH“), a náležitosti podľa tejto zmluvy, najmä:</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zmluvných strán, adresa, sídlo, IČO, IČ DPH dodávateľa a odberateľa</w:t>
      </w:r>
    </w:p>
    <w:p w:rsidR="00FE6F9B" w:rsidRPr="0040378E" w:rsidRDefault="00FE6F9B" w:rsidP="00FE6F9B">
      <w:pPr>
        <w:pStyle w:val="Zkladntext"/>
        <w:numPr>
          <w:ilvl w:val="0"/>
          <w:numId w:val="57"/>
        </w:numPr>
        <w:spacing w:after="0"/>
        <w:rPr>
          <w:rFonts w:cs="Arial"/>
          <w:szCs w:val="20"/>
        </w:rPr>
      </w:pPr>
      <w:r w:rsidRPr="0040378E">
        <w:rPr>
          <w:rFonts w:cs="Arial"/>
          <w:szCs w:val="20"/>
        </w:rPr>
        <w:t>číslo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dátum vystavenia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deň odoslania, deň splatnosti faktúry a deň dodania,</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peňažného ústavu a číslo účtu, na ktorý sa má platiť,</w:t>
      </w:r>
    </w:p>
    <w:p w:rsidR="00FE6F9B" w:rsidRPr="0040378E" w:rsidRDefault="00FE6F9B" w:rsidP="00FE6F9B">
      <w:pPr>
        <w:pStyle w:val="Zkladntext"/>
        <w:numPr>
          <w:ilvl w:val="0"/>
          <w:numId w:val="57"/>
        </w:numPr>
        <w:spacing w:after="0"/>
        <w:rPr>
          <w:rFonts w:cs="Arial"/>
          <w:szCs w:val="20"/>
        </w:rPr>
      </w:pPr>
      <w:r w:rsidRPr="0040378E">
        <w:rPr>
          <w:rFonts w:cs="Arial"/>
          <w:szCs w:val="20"/>
        </w:rPr>
        <w:t>celková cena bez DPH, celková DPH a celková fakturovaná suma,</w:t>
      </w:r>
    </w:p>
    <w:p w:rsidR="00FE6F9B" w:rsidRPr="0040378E" w:rsidRDefault="00FE6F9B" w:rsidP="00FE6F9B">
      <w:pPr>
        <w:pStyle w:val="Zkladntext"/>
        <w:numPr>
          <w:ilvl w:val="0"/>
          <w:numId w:val="57"/>
        </w:numPr>
        <w:spacing w:after="0"/>
        <w:rPr>
          <w:rFonts w:cs="Arial"/>
          <w:szCs w:val="20"/>
        </w:rPr>
      </w:pPr>
      <w:r w:rsidRPr="0040378E">
        <w:rPr>
          <w:rFonts w:cs="Arial"/>
          <w:szCs w:val="20"/>
        </w:rPr>
        <w:t>rozpis fakturovaných čiastok,</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dodávky.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V prípade, že faktúra nebude obsahovať náležitosti uvedené v tejto zmluve, objednávateľ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lastRenderedPageBreak/>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rsidR="00FE6F9B" w:rsidRPr="0040378E" w:rsidRDefault="00FE6F9B" w:rsidP="00FE6F9B">
      <w:pPr>
        <w:tabs>
          <w:tab w:val="left" w:pos="284"/>
        </w:tabs>
        <w:spacing w:after="0"/>
        <w:jc w:val="both"/>
        <w:rPr>
          <w:rFonts w:cs="Arial"/>
          <w:szCs w:val="20"/>
        </w:rPr>
      </w:pPr>
    </w:p>
    <w:p w:rsidR="00FE6F9B" w:rsidRPr="0040378E" w:rsidRDefault="00FE6F9B" w:rsidP="00FE6F9B">
      <w:pPr>
        <w:pStyle w:val="Zkladntext2"/>
        <w:spacing w:before="0" w:after="0"/>
        <w:jc w:val="center"/>
        <w:rPr>
          <w:b/>
          <w:sz w:val="20"/>
          <w:szCs w:val="20"/>
        </w:rPr>
      </w:pPr>
      <w:r w:rsidRPr="0040378E">
        <w:rPr>
          <w:b/>
          <w:sz w:val="20"/>
          <w:szCs w:val="20"/>
        </w:rPr>
        <w:t>Čl. 8</w:t>
      </w:r>
    </w:p>
    <w:p w:rsidR="00FE6F9B" w:rsidRPr="0040378E" w:rsidRDefault="00FE6F9B" w:rsidP="00FE6F9B">
      <w:pPr>
        <w:pStyle w:val="Zkladntext2"/>
        <w:spacing w:before="0" w:after="0"/>
        <w:jc w:val="center"/>
        <w:rPr>
          <w:b/>
          <w:sz w:val="20"/>
          <w:szCs w:val="20"/>
        </w:rPr>
      </w:pPr>
      <w:r w:rsidRPr="0040378E">
        <w:rPr>
          <w:b/>
          <w:sz w:val="20"/>
          <w:szCs w:val="20"/>
        </w:rPr>
        <w:t>UKONČENIE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Ukončenie zmluvy môže nastať: písomnou dohodou objednávateľa  a dodávateľa, písomným odstúpením od zmluvy alebo iným spôsobom stanoveným zákonom.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Odstúpenie je možné len v prípadoch uvedených v tejto zmluve alebo v prípadoch ustanovených zákonom, napríklad podľa § 19 zákona.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Ak sa porušenie zmluvnej povinnosti zmluvnou stranou pre účely odstúpenia od zmluvy považuje v zmysle ods. 8.6. tohto článku alebo v zmysle § 345 a </w:t>
      </w:r>
      <w:proofErr w:type="spellStart"/>
      <w:r w:rsidRPr="0040378E">
        <w:rPr>
          <w:rFonts w:ascii="Arial" w:hAnsi="Arial" w:cs="Arial"/>
          <w:sz w:val="20"/>
          <w:lang w:val="sk-SK"/>
        </w:rPr>
        <w:t>nasl</w:t>
      </w:r>
      <w:proofErr w:type="spellEnd"/>
      <w:r w:rsidRPr="0040378E">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Odstúpe</w:t>
      </w:r>
      <w:r w:rsidRPr="0040378E">
        <w:rPr>
          <w:rFonts w:ascii="Arial" w:hAnsi="Arial" w:cs="Arial"/>
          <w:sz w:val="20"/>
          <w:lang w:val="sk-SK"/>
        </w:rPr>
        <w:softHyphen/>
        <w:t>nie od tejto zmluvy musí mať písomnú for</w:t>
      </w:r>
      <w:r w:rsidRPr="0040378E">
        <w:rPr>
          <w:rFonts w:ascii="Arial" w:hAnsi="Arial" w:cs="Arial"/>
          <w:sz w:val="20"/>
          <w:lang w:val="sk-SK"/>
        </w:rPr>
        <w:softHyphen/>
        <w:t>mu, musí byť doruč</w:t>
      </w:r>
      <w:r w:rsidRPr="0040378E">
        <w:rPr>
          <w:rFonts w:ascii="Arial" w:hAnsi="Arial" w:cs="Arial"/>
          <w:sz w:val="20"/>
          <w:lang w:val="sk-SK"/>
        </w:rPr>
        <w:softHyphen/>
        <w:t>ené druhej zmluvnej strane a musí v ňom byť uvede</w:t>
      </w:r>
      <w:r w:rsidRPr="0040378E">
        <w:rPr>
          <w:rFonts w:ascii="Arial" w:hAnsi="Arial" w:cs="Arial"/>
          <w:sz w:val="20"/>
          <w:lang w:val="sk-SK"/>
        </w:rPr>
        <w:softHyphen/>
        <w:t>ný kon</w:t>
      </w:r>
      <w:r w:rsidRPr="0040378E">
        <w:rPr>
          <w:rFonts w:ascii="Arial" w:hAnsi="Arial" w:cs="Arial"/>
          <w:sz w:val="20"/>
          <w:lang w:val="sk-SK"/>
        </w:rPr>
        <w:softHyphen/>
        <w:t>krétny dôvod odstúpe</w:t>
      </w:r>
      <w:r w:rsidRPr="0040378E">
        <w:rPr>
          <w:rFonts w:ascii="Arial" w:hAnsi="Arial" w:cs="Arial"/>
          <w:sz w:val="20"/>
          <w:lang w:val="sk-SK"/>
        </w:rPr>
        <w:softHyphen/>
        <w:t>nia, inak je neplatné.</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Zmluvné strany sa dohodli, že za podstatné porušenie tejto zmluvy sa považuje najmä:</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 ukončením a odovzdaním lesníckych služieb o viac ako 10 dní oproti termínu stanovenému na základe tejto zmluvy a konkrétneho zákazkového listu,</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so začatím vykonávania služby oproti termínu stanovenému na základe tejto zmluvy a konkrétneho zákazkového listu  o viac ako 5 dní,</w:t>
      </w:r>
    </w:p>
    <w:p w:rsidR="00FE6F9B" w:rsidRPr="0040378E" w:rsidRDefault="00FE6F9B" w:rsidP="00FE6F9B">
      <w:pPr>
        <w:pStyle w:val="Zkladntext"/>
        <w:numPr>
          <w:ilvl w:val="0"/>
          <w:numId w:val="59"/>
        </w:numPr>
        <w:spacing w:after="0"/>
        <w:rPr>
          <w:rFonts w:cs="Arial"/>
          <w:szCs w:val="20"/>
        </w:rPr>
      </w:pPr>
      <w:r w:rsidRPr="0040378E">
        <w:rPr>
          <w:rFonts w:cs="Arial"/>
          <w:szCs w:val="20"/>
        </w:rPr>
        <w:t>neakceptovanie  zákazkového listu v rozsahu určenom na základe tejto zmluvy v lehote stanovenej touto zmluvou,</w:t>
      </w:r>
    </w:p>
    <w:p w:rsidR="00FE6F9B" w:rsidRPr="0040378E" w:rsidRDefault="00FE6F9B" w:rsidP="00FE6F9B">
      <w:pPr>
        <w:pStyle w:val="Zkladntext"/>
        <w:numPr>
          <w:ilvl w:val="0"/>
          <w:numId w:val="59"/>
        </w:numPr>
        <w:spacing w:after="0"/>
        <w:rPr>
          <w:rFonts w:cs="Arial"/>
          <w:szCs w:val="20"/>
        </w:rPr>
      </w:pPr>
      <w:r w:rsidRPr="0040378E">
        <w:rPr>
          <w:rFonts w:cs="Arial"/>
          <w:szCs w:val="20"/>
        </w:rPr>
        <w:t>porušenie technologickej disciplíny dodávateľom dohodnutej v bode 2.3. c) tejto zmluvy a zákazkovým listom,</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vykonanie prác dodávateľom, ktoré neboli objednávateľom zadané,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vykonávanie prác subdodávateľmi, ktorí neboli uvedení v tejto zmluve, alebo jej dodatkoch v zmysle článku II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zistenie, že v priebehu platnosti zmluvy nastal stav, pri ktorom dodávateľ nebude držiteľom osvedčenia o odbornej spôsobilosti v oblasti prípravkov na ochranu rastlín, </w:t>
      </w:r>
    </w:p>
    <w:p w:rsidR="00FE6F9B" w:rsidRPr="0040378E" w:rsidRDefault="00FE6F9B" w:rsidP="00FE6F9B">
      <w:pPr>
        <w:pStyle w:val="Zkladntext"/>
        <w:numPr>
          <w:ilvl w:val="0"/>
          <w:numId w:val="59"/>
        </w:numPr>
        <w:spacing w:after="0"/>
        <w:rPr>
          <w:rFonts w:cs="Arial"/>
          <w:szCs w:val="20"/>
        </w:rPr>
      </w:pPr>
      <w:r w:rsidRPr="0040378E">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FE6F9B" w:rsidRPr="0040378E" w:rsidRDefault="00FE6F9B" w:rsidP="00FE6F9B">
      <w:pPr>
        <w:pStyle w:val="Zkladntext"/>
        <w:numPr>
          <w:ilvl w:val="0"/>
          <w:numId w:val="59"/>
        </w:numPr>
        <w:spacing w:after="0"/>
        <w:rPr>
          <w:rFonts w:cs="Arial"/>
          <w:szCs w:val="20"/>
        </w:rPr>
      </w:pPr>
      <w:r w:rsidRPr="0040378E">
        <w:rPr>
          <w:rFonts w:cs="Arial"/>
          <w:szCs w:val="20"/>
        </w:rPr>
        <w:t>nevykonanie služieb v rozsahu dohodnutom v  zákazkovom liste a/alebo vyplývajúcom z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krádež dreva alebo iného majetku objednávateľa dodávateľom, jeho zamestnancami alebo subdodávateľmi,</w:t>
      </w:r>
    </w:p>
    <w:p w:rsidR="00FE6F9B" w:rsidRPr="0040378E" w:rsidRDefault="00FE6F9B" w:rsidP="00FE6F9B">
      <w:pPr>
        <w:pStyle w:val="Zkladntext"/>
        <w:numPr>
          <w:ilvl w:val="0"/>
          <w:numId w:val="59"/>
        </w:numPr>
        <w:spacing w:after="0"/>
        <w:rPr>
          <w:rFonts w:cs="Arial"/>
          <w:szCs w:val="20"/>
        </w:rPr>
      </w:pPr>
      <w:r w:rsidRPr="0040378E">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rsidR="00FE6F9B" w:rsidRPr="0040378E" w:rsidRDefault="00FE6F9B" w:rsidP="00FE6F9B">
      <w:pPr>
        <w:pStyle w:val="Zkladntext"/>
        <w:numPr>
          <w:ilvl w:val="0"/>
          <w:numId w:val="59"/>
        </w:numPr>
        <w:spacing w:after="0"/>
        <w:rPr>
          <w:rFonts w:cs="Arial"/>
          <w:szCs w:val="20"/>
        </w:rPr>
      </w:pPr>
      <w:r w:rsidRPr="0040378E">
        <w:rPr>
          <w:rFonts w:cs="Arial"/>
          <w:szCs w:val="20"/>
        </w:rPr>
        <w:t>iné konanie v rozpore so všeobecne platnými právnymi predpismi,</w:t>
      </w:r>
    </w:p>
    <w:p w:rsidR="00FE6F9B" w:rsidRPr="0040378E" w:rsidRDefault="00FE6F9B" w:rsidP="00FE6F9B">
      <w:pPr>
        <w:pStyle w:val="Zkladntext"/>
        <w:numPr>
          <w:ilvl w:val="0"/>
          <w:numId w:val="59"/>
        </w:numPr>
        <w:spacing w:after="0"/>
        <w:rPr>
          <w:rFonts w:cs="Arial"/>
          <w:szCs w:val="20"/>
        </w:rPr>
      </w:pPr>
      <w:r w:rsidRPr="0040378E">
        <w:rPr>
          <w:rFonts w:cs="Arial"/>
          <w:szCs w:val="20"/>
        </w:rPr>
        <w:lastRenderedPageBreak/>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FE6F9B" w:rsidRPr="0040378E" w:rsidRDefault="00FE6F9B" w:rsidP="00FE6F9B">
      <w:pPr>
        <w:pStyle w:val="Zkladntext"/>
        <w:numPr>
          <w:ilvl w:val="0"/>
          <w:numId w:val="59"/>
        </w:numPr>
        <w:spacing w:after="0"/>
        <w:rPr>
          <w:rFonts w:cs="Arial"/>
          <w:szCs w:val="20"/>
        </w:rPr>
      </w:pPr>
      <w:r w:rsidRPr="0040378E">
        <w:rPr>
          <w:rFonts w:cs="Arial"/>
          <w:szCs w:val="20"/>
        </w:rPr>
        <w:t>akékoľvek porušenie povinností podľa článku 12, 13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neprevzatie pracoviska v termíne podľa článku 9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opakované porušenie akejkoľvek povinností dodávateľa podľa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9</w:t>
      </w:r>
    </w:p>
    <w:p w:rsidR="00FE6F9B" w:rsidRPr="0040378E" w:rsidRDefault="00FE6F9B" w:rsidP="00FE6F9B">
      <w:pPr>
        <w:spacing w:after="0"/>
        <w:jc w:val="center"/>
        <w:rPr>
          <w:rFonts w:cs="Arial"/>
          <w:b/>
          <w:szCs w:val="20"/>
        </w:rPr>
      </w:pPr>
      <w:r w:rsidRPr="0040378E">
        <w:rPr>
          <w:rFonts w:cs="Arial"/>
          <w:b/>
          <w:szCs w:val="20"/>
        </w:rPr>
        <w:t>PREBRATIE A VYKONANIE PREDMETU ZMLUVY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preukázateľne odovzdá pracovisko dodávateľovi. V mene objednávateľa  odovzdá pracovisko  objednávateľom určený  pracovník príslušného OZ, v obvode ktorého sa bude lesnícka služba vykonávať. Tento pracovník OZ, ktorý odovzdanie </w:t>
      </w:r>
      <w:r w:rsidRPr="00DD7D83">
        <w:rPr>
          <w:rFonts w:ascii="Arial" w:hAnsi="Arial" w:cs="Arial"/>
          <w:sz w:val="20"/>
          <w:lang w:val="sk-SK"/>
        </w:rPr>
        <w:t>pracoviska vykoná súčasne bude  preberať  vykonané  služby.   Určený pracovník je  uvedený  v čl.1 v riadku : Kontakty. Ďalej   pracovník OZLT uvedený tiež v časti kontakty, je  oprávnený v uvedenej veci komunikovať a jednať s OZ i s dodávateľom služby. Preukázateľnosť odovzdania pracoviska potvrdia obidve zmluvné strany (za OZLT príslušný OZ a dodávateľ) podpisom Zákazkového listu. Dodávateľ je povinný začať ťažbu dreva do 5 pracovných dní od dňa začatia prác uvedenom zákazkovom liste, pričom objednávateľ ho na prevzatie preukázateľne vyzve, a to písomne</w:t>
      </w:r>
      <w:r w:rsidRPr="0040378E">
        <w:rPr>
          <w:rFonts w:ascii="Arial" w:hAnsi="Arial" w:cs="Arial"/>
          <w:sz w:val="20"/>
          <w:lang w:val="sk-SK"/>
        </w:rPr>
        <w:t xml:space="preserv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40378E" w:rsidDel="00E6047A">
        <w:rPr>
          <w:rFonts w:ascii="Arial" w:hAnsi="Arial" w:cs="Arial"/>
          <w:sz w:val="20"/>
          <w:lang w:val="sk-SK"/>
        </w:rPr>
        <w:t xml:space="preserve"> </w:t>
      </w:r>
      <w:r w:rsidRPr="0040378E">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w:t>
      </w:r>
      <w:r w:rsidRPr="0040378E">
        <w:rPr>
          <w:rFonts w:ascii="Arial" w:hAnsi="Arial" w:cs="Arial"/>
          <w:sz w:val="20"/>
          <w:lang w:val="sk-SK"/>
        </w:rPr>
        <w:lastRenderedPageBreak/>
        <w:t>výkonu dodania služby, žiadať písomné stanovisko dodávateľa služby pri porušení jeho povinností vyplývajúcich mu zo zmluvy a zákazkového listu.</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Účastníci zmluvy sa zároveň dohodli, že porušením povinnosti dodávateľa uvedených v bode 9.10. tohto článku dohody vzniká objednávateľov právo na zaplatenie zmluvnej pokuty vo výške </w:t>
      </w:r>
      <w:r w:rsidRPr="0040378E">
        <w:rPr>
          <w:rFonts w:ascii="Arial" w:hAnsi="Arial" w:cs="Arial"/>
          <w:b/>
          <w:sz w:val="20"/>
          <w:lang w:val="sk-SK"/>
        </w:rPr>
        <w:t>1.000,00 EUR.</w:t>
      </w:r>
      <w:r w:rsidRPr="0040378E">
        <w:rPr>
          <w:rFonts w:ascii="Arial" w:hAnsi="Arial" w:cs="Arial"/>
          <w:sz w:val="20"/>
          <w:lang w:val="sk-SK"/>
        </w:rPr>
        <w:t xml:space="preserve"> Porušením povinnosti podľa bodu 9. tohto článku zmluvy vzniká objednávateľovi zároveň aj právo na odstúpenie od tejto zmluvy.</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Objednávateľ koná prostredníctvom poverených zamestnancov najmä z radov OZLT a príslušného OZ.</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10</w:t>
      </w:r>
    </w:p>
    <w:p w:rsidR="00FE6F9B" w:rsidRPr="0040378E" w:rsidRDefault="00FE6F9B" w:rsidP="00FE6F9B">
      <w:pPr>
        <w:spacing w:after="0"/>
        <w:jc w:val="center"/>
        <w:rPr>
          <w:b/>
        </w:rPr>
      </w:pPr>
      <w:r w:rsidRPr="0040378E">
        <w:rPr>
          <w:b/>
        </w:rPr>
        <w:t>ZMLUVNÉ POKUTY</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 xml:space="preserve">V prípade omeškania dodávateľa s poskytnutím služby s dĺžkou </w:t>
      </w:r>
      <w:r w:rsidRPr="00DD7D83">
        <w:rPr>
          <w:rFonts w:ascii="Arial" w:hAnsi="Arial" w:cs="Arial"/>
          <w:sz w:val="20"/>
          <w:lang w:val="sk-SK"/>
        </w:rPr>
        <w:t xml:space="preserve">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omeškania s poskytnutím služby dodávateľom v trvaní dlhšom ako 30 dní oproti termínu stanovenému v potvrdenom zákazkovom liste alebo určenému na základe tejto zmluvy, môže si objednávateľ (príslušný OZ)  uplatniť zmluvnú pokutu vo výške 30 % z ceny služieb pre dané pracovisko - porast, ktoré nebolo ukončené včas.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nedodržania určeného technologického postupu podľa zákazkového listu alebo požadovanej kvality prác uvedených vo Všeobecne záväzných </w:t>
      </w:r>
      <w:r w:rsidRPr="0040378E">
        <w:rPr>
          <w:rFonts w:ascii="Arial" w:hAnsi="Arial" w:cs="Arial"/>
          <w:sz w:val="20"/>
          <w:lang w:val="sk-SK"/>
        </w:rPr>
        <w:t>podmienkach, má objednávateľ  právo uplatniť voči dodávateľovi zmluvnú pokutu z ceny služby na danom pracovisku vo výške 5 %.</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Zaplatením zmluvnej pokuty podľa tohto článku nie je dotknutý nárok objednávateľa na náhradu škody prevyšujúci výšku dohodnutej zmluvnej pokuty.</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lastRenderedPageBreak/>
        <w:t>Objednávateľ   je oprávnený zmluvné pokuty v zmysle tohto článku aj kumulovať.</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11</w:t>
      </w:r>
    </w:p>
    <w:p w:rsidR="00FE6F9B" w:rsidRPr="0040378E" w:rsidRDefault="00FE6F9B" w:rsidP="00FE6F9B">
      <w:pPr>
        <w:spacing w:after="0"/>
        <w:jc w:val="center"/>
        <w:rPr>
          <w:b/>
        </w:rPr>
      </w:pPr>
      <w:r w:rsidRPr="0040378E">
        <w:rPr>
          <w:b/>
        </w:rPr>
        <w:t>NÁHRADA ŠKODY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12</w:t>
      </w:r>
    </w:p>
    <w:p w:rsidR="00FE6F9B" w:rsidRPr="0040378E" w:rsidRDefault="00FE6F9B" w:rsidP="00FE6F9B">
      <w:pPr>
        <w:spacing w:after="0"/>
        <w:jc w:val="center"/>
        <w:rPr>
          <w:b/>
        </w:rPr>
      </w:pPr>
      <w:r w:rsidRPr="0040378E">
        <w:rPr>
          <w:b/>
        </w:rPr>
        <w:t>ZODPOVEDNOSŤ ZA ŠKODU</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v plnom rozsahu zodpovedá za prípadné škody, ktoré vzniknú objednávateľovi  alebo tretím osobám v súvislosti s plnením predmetu tejto zmluvy.</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13</w:t>
      </w:r>
    </w:p>
    <w:p w:rsidR="00FE6F9B" w:rsidRPr="0040378E" w:rsidRDefault="00FE6F9B" w:rsidP="00FE6F9B">
      <w:pPr>
        <w:spacing w:after="0"/>
        <w:jc w:val="center"/>
        <w:rPr>
          <w:b/>
        </w:rPr>
      </w:pPr>
      <w:r w:rsidRPr="0040378E">
        <w:rPr>
          <w:b/>
        </w:rPr>
        <w:t>CERTIFIKÁTY A OSVEDČENIA</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color w:val="FF0000"/>
          <w:sz w:val="20"/>
          <w:lang w:val="sk-SK"/>
        </w:rPr>
        <w:t xml:space="preserve"> </w:t>
      </w:r>
      <w:r w:rsidRPr="0040378E">
        <w:rPr>
          <w:rFonts w:ascii="Arial" w:hAnsi="Arial" w:cs="Arial"/>
          <w:sz w:val="20"/>
          <w:lang w:val="sk-SK"/>
        </w:rPr>
        <w:t>Dodávateľ vyhlasuje, že počas platnosti tejto zmluvy je držiteľom a má v platnosti všetky certifikáty a osvedčenia, ktoré pre poskytovanie lesníckych služieb zo zákona musí mať.</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Na požiadanie objednávateľa je dodávateľ povinný kedykoľvek predložiť dôkaz o existencií a platnosti certifikátov a osvedčení, pričom v prípade jeho nepredloženia má objednávateľ právo postupovať podľa ods. 3 tohto článku zmluvy.</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14</w:t>
      </w:r>
    </w:p>
    <w:p w:rsidR="00FE6F9B" w:rsidRPr="0040378E" w:rsidRDefault="00F96B3A" w:rsidP="00FE6F9B">
      <w:pPr>
        <w:spacing w:after="0"/>
        <w:jc w:val="center"/>
        <w:rPr>
          <w:b/>
        </w:rPr>
      </w:pPr>
      <w:r w:rsidRPr="0040378E">
        <w:rPr>
          <w:b/>
        </w:rPr>
        <w:t>OSOBITNÉ PODMIENKY PLNENIA ZMLUVY (TZV. DOLOŽKA PLNENIA ZMLUVY)</w:t>
      </w:r>
    </w:p>
    <w:p w:rsidR="00EB58CA" w:rsidRDefault="00EB58CA" w:rsidP="00EB58CA">
      <w:pPr>
        <w:pStyle w:val="Bezriadkovania"/>
        <w:numPr>
          <w:ilvl w:val="1"/>
          <w:numId w:val="160"/>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8E3857">
        <w:rPr>
          <w:rFonts w:ascii="Arial" w:hAnsi="Arial" w:cs="Arial"/>
          <w:sz w:val="20"/>
          <w:lang w:val="sk-SK"/>
        </w:rPr>
        <w:t>zazmluvneným</w:t>
      </w:r>
      <w:proofErr w:type="spellEnd"/>
      <w:r w:rsidRPr="008E3857">
        <w:rPr>
          <w:rFonts w:ascii="Arial" w:hAnsi="Arial" w:cs="Arial"/>
          <w:sz w:val="20"/>
          <w:lang w:val="sk-SK"/>
        </w:rPr>
        <w:t xml:space="preserve">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Objednávateľ je kedykoľvek oprávnený vyžadovať od dodávateľa preukázanie plnenia povinnosti voči svojim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Dodávateľ je povinný uhrádzať všetky platby svojim subdodávateľom do 14 pracovných dní odo dňa pripísania platby na účet zo strany objednávateľa.</w:t>
      </w:r>
    </w:p>
    <w:p w:rsidR="00EB58CA" w:rsidRPr="008E3857"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lastRenderedPageBreak/>
        <w:t>Pokiaľ si dodávateľ neplní svoje finančné záväzky voči subdodávateľom, objednávateľ nebude ďalej uhrádzať svoje záväzky voči dodávateľovi a zároveň nie je za tejto situácie v omeškaní s platbami.</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15</w:t>
      </w:r>
    </w:p>
    <w:p w:rsidR="00FE6F9B" w:rsidRPr="0040378E" w:rsidRDefault="00FE6F9B" w:rsidP="00FE6F9B">
      <w:pPr>
        <w:spacing w:after="0"/>
        <w:jc w:val="center"/>
        <w:rPr>
          <w:b/>
        </w:rPr>
      </w:pPr>
      <w:r w:rsidRPr="0040378E">
        <w:rPr>
          <w:b/>
        </w:rPr>
        <w:t>ZÁVEREČNÉ USTANOVENIA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Ak sa stane niektorá časť tejto zmluvy neplatnou, nemá to vplyv na platnosť celej uzavretej zmluvy.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výslovne súhlasia so zverejnením zmluvy v jej plnom rozsahu vrátane príloh a dodatkov v centrálnom registri zmlúv vedenom na Úrade vlády SR.</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Táto zmluva nadobúda účinnosť dňom nasledujúcim po dni jej zverejnenia v Centrálnom registri zmlúv v súlade s § 47a Občianskeho zákonníka.</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nadobúda platnosť dňom podpisu oboma zmluvnými stranami.</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je vypracovaná v 4 vyhotoveniach, z ktorých dva si ponechá dodávateľ a dva objednávateľ.</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Neoddeliteľnou súčasťou tejto zmluvy sú nasledujúce prílohy:</w:t>
      </w:r>
    </w:p>
    <w:p w:rsidR="00FE6F9B" w:rsidRPr="0040378E" w:rsidRDefault="00FE6F9B" w:rsidP="00FE6F9B">
      <w:pPr>
        <w:pStyle w:val="Zkladntext"/>
        <w:numPr>
          <w:ilvl w:val="0"/>
          <w:numId w:val="66"/>
        </w:numPr>
        <w:spacing w:after="0"/>
        <w:rPr>
          <w:rFonts w:cs="Arial"/>
          <w:szCs w:val="20"/>
        </w:rPr>
      </w:pPr>
      <w:r w:rsidRPr="0040378E">
        <w:rPr>
          <w:rFonts w:cs="Arial"/>
          <w:szCs w:val="20"/>
        </w:rPr>
        <w:t>Všeobecné záväzné podmienky pre vykonávanie lesníckych činností v podmienkach štátneho podniku LESY Slovenskej republiky</w:t>
      </w:r>
    </w:p>
    <w:p w:rsidR="00FE6F9B" w:rsidRPr="0040378E" w:rsidRDefault="00FE6F9B" w:rsidP="00FE6F9B">
      <w:pPr>
        <w:pStyle w:val="Zkladntext"/>
        <w:numPr>
          <w:ilvl w:val="0"/>
          <w:numId w:val="66"/>
        </w:numPr>
        <w:spacing w:after="0"/>
        <w:rPr>
          <w:rFonts w:cs="Arial"/>
          <w:szCs w:val="20"/>
        </w:rPr>
      </w:pPr>
      <w:r w:rsidRPr="0040378E">
        <w:rPr>
          <w:rFonts w:cs="Arial"/>
          <w:szCs w:val="20"/>
        </w:rPr>
        <w:t>Zákazkový list</w:t>
      </w:r>
    </w:p>
    <w:p w:rsidR="00FE6F9B" w:rsidRPr="0040378E" w:rsidRDefault="00FE6F9B" w:rsidP="00FE6F9B">
      <w:pPr>
        <w:pStyle w:val="Zkladntext"/>
        <w:numPr>
          <w:ilvl w:val="0"/>
          <w:numId w:val="66"/>
        </w:numPr>
        <w:spacing w:after="0"/>
        <w:rPr>
          <w:rFonts w:cs="Arial"/>
          <w:szCs w:val="20"/>
        </w:rPr>
      </w:pPr>
      <w:r w:rsidRPr="0040378E">
        <w:rPr>
          <w:rFonts w:cs="Arial"/>
          <w:szCs w:val="20"/>
        </w:rPr>
        <w:t>Zoznam požadovaných technických prostriedkov</w:t>
      </w:r>
    </w:p>
    <w:p w:rsidR="00FE6F9B" w:rsidRDefault="00FE6F9B" w:rsidP="00FE6F9B">
      <w:pPr>
        <w:pStyle w:val="Zkladntext"/>
        <w:numPr>
          <w:ilvl w:val="0"/>
          <w:numId w:val="66"/>
        </w:numPr>
        <w:spacing w:after="0"/>
        <w:rPr>
          <w:rFonts w:cs="Arial"/>
          <w:szCs w:val="20"/>
        </w:rPr>
      </w:pPr>
      <w:r w:rsidRPr="0040378E">
        <w:rPr>
          <w:rFonts w:cs="Arial"/>
          <w:szCs w:val="20"/>
        </w:rPr>
        <w:t>Rozsah zákazky a cenová ponuka</w:t>
      </w: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Pr="0040378E" w:rsidRDefault="00275FBE" w:rsidP="00275FBE">
      <w:pPr>
        <w:pStyle w:val="Zkladntext"/>
        <w:spacing w:after="0"/>
        <w:rPr>
          <w:rFonts w:cs="Arial"/>
          <w:szCs w:val="20"/>
        </w:rPr>
      </w:pP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lastRenderedPageBreak/>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rsidR="00FE6F9B" w:rsidRDefault="00FE6F9B" w:rsidP="00FE6F9B">
      <w:pPr>
        <w:spacing w:after="0"/>
        <w:jc w:val="both"/>
        <w:rPr>
          <w:rFonts w:cs="Arial"/>
          <w:szCs w:val="20"/>
        </w:rPr>
      </w:pPr>
    </w:p>
    <w:p w:rsidR="00E81D14" w:rsidRPr="0040378E" w:rsidRDefault="00E81D14" w:rsidP="00FE6F9B">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E6F9B" w:rsidRPr="0040378E" w:rsidTr="00FB4237">
        <w:tc>
          <w:tcPr>
            <w:tcW w:w="3476" w:type="dxa"/>
            <w:shd w:val="clear" w:color="auto" w:fill="auto"/>
          </w:tcPr>
          <w:p w:rsidR="00FE6F9B" w:rsidRPr="0040378E" w:rsidRDefault="00FE6F9B" w:rsidP="003B50C8">
            <w:pPr>
              <w:pStyle w:val="Bezriadkovania"/>
              <w:rPr>
                <w:rFonts w:ascii="Arial" w:hAnsi="Arial" w:cs="Arial"/>
                <w:sz w:val="20"/>
                <w:lang w:val="sk-SK"/>
              </w:rPr>
            </w:pPr>
            <w:r w:rsidRPr="0040378E">
              <w:rPr>
                <w:rFonts w:ascii="Arial" w:hAnsi="Arial" w:cs="Arial"/>
                <w:sz w:val="20"/>
                <w:lang w:val="sk-SK"/>
              </w:rPr>
              <w:t>V</w:t>
            </w:r>
            <w:r w:rsidR="003B50C8">
              <w:rPr>
                <w:rFonts w:ascii="Arial" w:hAnsi="Arial" w:cs="Arial"/>
                <w:sz w:val="20"/>
                <w:lang w:val="sk-SK"/>
              </w:rPr>
              <w:t> Banskej Bystrici, dňa ...................</w:t>
            </w:r>
          </w:p>
        </w:tc>
        <w:tc>
          <w:tcPr>
            <w:tcW w:w="1512" w:type="dxa"/>
            <w:shd w:val="clear" w:color="auto" w:fill="auto"/>
          </w:tcPr>
          <w:p w:rsidR="00FE6F9B" w:rsidRPr="0040378E" w:rsidRDefault="00FE6F9B" w:rsidP="00FB4237">
            <w:pPr>
              <w:pStyle w:val="Bezriadkovania"/>
              <w:rPr>
                <w:rFonts w:ascii="Arial" w:hAnsi="Arial" w:cs="Arial"/>
                <w:sz w:val="20"/>
                <w:lang w:val="sk-SK"/>
              </w:rPr>
            </w:pPr>
          </w:p>
        </w:tc>
        <w:tc>
          <w:tcPr>
            <w:tcW w:w="4084" w:type="dxa"/>
            <w:shd w:val="clear" w:color="auto" w:fill="auto"/>
          </w:tcPr>
          <w:p w:rsidR="00FE6F9B" w:rsidRPr="0040378E" w:rsidRDefault="00FE6F9B" w:rsidP="00FB4237">
            <w:pPr>
              <w:pStyle w:val="Bezriadkovania"/>
              <w:rPr>
                <w:rFonts w:ascii="Arial" w:hAnsi="Arial" w:cs="Arial"/>
                <w:sz w:val="20"/>
                <w:lang w:val="sk-SK"/>
              </w:rPr>
            </w:pPr>
            <w:r w:rsidRPr="0040378E">
              <w:rPr>
                <w:rFonts w:ascii="Arial" w:hAnsi="Arial" w:cs="Arial"/>
                <w:sz w:val="20"/>
                <w:lang w:val="sk-SK"/>
              </w:rPr>
              <w:t>V ........................., dňa .....................</w:t>
            </w:r>
          </w:p>
        </w:tc>
      </w:tr>
    </w:tbl>
    <w:p w:rsidR="00FE6F9B" w:rsidRPr="0040378E" w:rsidRDefault="00FE6F9B" w:rsidP="00FE6F9B">
      <w:pPr>
        <w:pStyle w:val="Bezriadkovania"/>
        <w:rPr>
          <w:rFonts w:ascii="Arial" w:hAnsi="Arial" w:cs="Arial"/>
          <w:sz w:val="20"/>
          <w:lang w:val="sk-SK"/>
        </w:rPr>
      </w:pPr>
    </w:p>
    <w:p w:rsidR="00FE6F9B" w:rsidRPr="0040378E" w:rsidRDefault="00FE6F9B" w:rsidP="00FE6F9B">
      <w:pPr>
        <w:pStyle w:val="Bezriadkovania"/>
        <w:rPr>
          <w:rFonts w:ascii="Arial" w:hAnsi="Arial" w:cs="Arial"/>
          <w:sz w:val="20"/>
          <w:lang w:val="sk-SK"/>
        </w:rPr>
      </w:pPr>
    </w:p>
    <w:tbl>
      <w:tblPr>
        <w:tblW w:w="0" w:type="auto"/>
        <w:tblLook w:val="01E0" w:firstRow="1" w:lastRow="1" w:firstColumn="1" w:lastColumn="1" w:noHBand="0" w:noVBand="0"/>
      </w:tblPr>
      <w:tblGrid>
        <w:gridCol w:w="3482"/>
        <w:gridCol w:w="1514"/>
        <w:gridCol w:w="4076"/>
      </w:tblGrid>
      <w:tr w:rsidR="00FE6F9B" w:rsidRPr="0040378E" w:rsidTr="00FB4237">
        <w:tc>
          <w:tcPr>
            <w:tcW w:w="3528" w:type="dxa"/>
            <w:shd w:val="clear" w:color="auto" w:fill="auto"/>
          </w:tcPr>
          <w:p w:rsidR="00FE6F9B" w:rsidRPr="0040378E" w:rsidRDefault="00FE6F9B" w:rsidP="00FB4237">
            <w:pPr>
              <w:spacing w:after="0"/>
              <w:rPr>
                <w:rFonts w:cs="Arial"/>
                <w:szCs w:val="20"/>
              </w:rPr>
            </w:pPr>
            <w:r w:rsidRPr="0040378E">
              <w:rPr>
                <w:rFonts w:cs="Arial"/>
                <w:szCs w:val="20"/>
              </w:rPr>
              <w:t>Objednávateľ OZLT</w:t>
            </w:r>
            <w:r w:rsidRPr="0040378E">
              <w:rPr>
                <w:rFonts w:eastAsia="Calibri" w:cs="Arial"/>
                <w:szCs w:val="20"/>
              </w:rPr>
              <w:t>:</w:t>
            </w:r>
          </w:p>
        </w:tc>
        <w:tc>
          <w:tcPr>
            <w:tcW w:w="1542" w:type="dxa"/>
            <w:shd w:val="clear" w:color="auto" w:fill="auto"/>
          </w:tcPr>
          <w:p w:rsidR="00FE6F9B" w:rsidRPr="0040378E" w:rsidRDefault="00FE6F9B" w:rsidP="00FB4237">
            <w:pPr>
              <w:spacing w:after="0"/>
              <w:rPr>
                <w:rFonts w:cs="Arial"/>
                <w:szCs w:val="20"/>
              </w:rPr>
            </w:pPr>
          </w:p>
        </w:tc>
        <w:tc>
          <w:tcPr>
            <w:tcW w:w="4140" w:type="dxa"/>
            <w:shd w:val="clear" w:color="auto" w:fill="auto"/>
          </w:tcPr>
          <w:p w:rsidR="00FE6F9B" w:rsidRPr="0040378E" w:rsidRDefault="00FE6F9B" w:rsidP="00FB4237">
            <w:pPr>
              <w:spacing w:after="0"/>
              <w:rPr>
                <w:rFonts w:cs="Arial"/>
                <w:szCs w:val="20"/>
              </w:rPr>
            </w:pPr>
            <w:r w:rsidRPr="0040378E">
              <w:rPr>
                <w:rFonts w:cs="Arial"/>
                <w:szCs w:val="20"/>
              </w:rPr>
              <w:t>Dodávateľ</w:t>
            </w:r>
            <w:r w:rsidRPr="0040378E">
              <w:rPr>
                <w:rFonts w:eastAsia="Calibri" w:cs="Arial"/>
                <w:szCs w:val="20"/>
              </w:rPr>
              <w:t>:</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FE6F9B" w:rsidRPr="0040378E" w:rsidTr="00FB4237">
        <w:tc>
          <w:tcPr>
            <w:tcW w:w="3528" w:type="dxa"/>
            <w:tcBorders>
              <w:top w:val="dashed" w:sz="4" w:space="0" w:color="auto"/>
              <w:left w:val="nil"/>
              <w:bottom w:val="nil"/>
              <w:right w:val="nil"/>
            </w:tcBorders>
            <w:hideMark/>
          </w:tcPr>
          <w:p w:rsidR="00FE6F9B" w:rsidRPr="0040378E" w:rsidRDefault="00FE6F9B" w:rsidP="00FB4237">
            <w:pPr>
              <w:spacing w:after="0"/>
              <w:jc w:val="center"/>
              <w:rPr>
                <w:rFonts w:cs="Arial"/>
                <w:b/>
                <w:szCs w:val="20"/>
              </w:rPr>
            </w:pPr>
            <w:r w:rsidRPr="0040378E">
              <w:rPr>
                <w:rFonts w:cs="Arial"/>
                <w:b/>
                <w:szCs w:val="20"/>
              </w:rPr>
              <w:t>Ing. Peter Brezina</w:t>
            </w:r>
          </w:p>
          <w:p w:rsidR="00FE6F9B" w:rsidRPr="0040378E" w:rsidRDefault="00FE6F9B" w:rsidP="00FB4237">
            <w:pPr>
              <w:spacing w:after="0"/>
              <w:jc w:val="center"/>
              <w:rPr>
                <w:rFonts w:cs="Arial"/>
                <w:szCs w:val="20"/>
              </w:rPr>
            </w:pPr>
            <w:r w:rsidRPr="0040378E">
              <w:rPr>
                <w:rFonts w:cs="Arial"/>
                <w:szCs w:val="20"/>
              </w:rPr>
              <w:t>riaditeľ odštepného závodu</w:t>
            </w:r>
          </w:p>
        </w:tc>
        <w:tc>
          <w:tcPr>
            <w:tcW w:w="1542" w:type="dxa"/>
            <w:tcBorders>
              <w:top w:val="nil"/>
              <w:left w:val="nil"/>
              <w:bottom w:val="nil"/>
              <w:right w:val="nil"/>
            </w:tcBorders>
          </w:tcPr>
          <w:p w:rsidR="00FE6F9B" w:rsidRPr="0040378E" w:rsidRDefault="00FE6F9B" w:rsidP="00FB4237">
            <w:pPr>
              <w:spacing w:after="0"/>
              <w:jc w:val="center"/>
              <w:rPr>
                <w:rFonts w:cs="Arial"/>
                <w:szCs w:val="20"/>
              </w:rPr>
            </w:pPr>
          </w:p>
        </w:tc>
        <w:tc>
          <w:tcPr>
            <w:tcW w:w="4140" w:type="dxa"/>
            <w:tcBorders>
              <w:top w:val="dashed" w:sz="4" w:space="0" w:color="auto"/>
              <w:left w:val="nil"/>
              <w:bottom w:val="nil"/>
              <w:right w:val="nil"/>
            </w:tcBorders>
          </w:tcPr>
          <w:p w:rsidR="00FE6F9B" w:rsidRPr="0040378E" w:rsidRDefault="00FE6F9B" w:rsidP="00FB4237">
            <w:pPr>
              <w:spacing w:after="0"/>
              <w:jc w:val="center"/>
              <w:rPr>
                <w:rFonts w:cs="Arial"/>
                <w:b/>
                <w:szCs w:val="20"/>
              </w:rPr>
            </w:pPr>
            <w:r w:rsidRPr="0040378E">
              <w:rPr>
                <w:rFonts w:cs="Arial"/>
                <w:b/>
                <w:szCs w:val="20"/>
              </w:rPr>
              <w:t>obchodné meno</w:t>
            </w:r>
          </w:p>
          <w:p w:rsidR="00FE6F9B" w:rsidRPr="0040378E" w:rsidRDefault="00FE6F9B" w:rsidP="00FB4237">
            <w:pPr>
              <w:spacing w:after="0"/>
              <w:jc w:val="center"/>
              <w:rPr>
                <w:rFonts w:cs="Arial"/>
                <w:szCs w:val="20"/>
              </w:rPr>
            </w:pPr>
            <w:r w:rsidRPr="0040378E">
              <w:rPr>
                <w:rFonts w:cs="Arial"/>
                <w:szCs w:val="20"/>
              </w:rPr>
              <w:t>zastúpená titul, meno a priezvisko</w:t>
            </w:r>
          </w:p>
          <w:p w:rsidR="00FE6F9B" w:rsidRPr="0040378E" w:rsidRDefault="00FE6F9B" w:rsidP="00FB4237">
            <w:pPr>
              <w:spacing w:after="0"/>
              <w:jc w:val="center"/>
              <w:rPr>
                <w:rFonts w:cs="Arial"/>
                <w:szCs w:val="20"/>
              </w:rPr>
            </w:pPr>
            <w:r w:rsidRPr="0040378E">
              <w:rPr>
                <w:rFonts w:cs="Arial"/>
                <w:szCs w:val="20"/>
              </w:rPr>
              <w:t>funkcia</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pStyle w:val="Zkladntext"/>
        <w:spacing w:after="0"/>
        <w:rPr>
          <w:rFonts w:cs="Arial"/>
          <w:b/>
          <w:szCs w:val="20"/>
        </w:rPr>
      </w:pPr>
      <w:r w:rsidRPr="0040378E">
        <w:rPr>
          <w:rFonts w:cs="Arial"/>
          <w:b/>
          <w:szCs w:val="20"/>
        </w:rPr>
        <w:t>Prílohy Zmluvy o dielo:</w:t>
      </w:r>
    </w:p>
    <w:p w:rsidR="00FE6F9B" w:rsidRPr="0040378E" w:rsidRDefault="00FE6F9B" w:rsidP="00FE6F9B">
      <w:pPr>
        <w:pStyle w:val="Zkladntext"/>
        <w:spacing w:after="0"/>
        <w:rPr>
          <w:rFonts w:cs="Arial"/>
          <w:b/>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Všeobecné záväzné podmienky pre vykonávanie lesníckych činností v podmienkach štátneho podniku LESY Slovenskej republiky</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Zákazkový list</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Zoznam požadovaných technických prostriedkov</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 xml:space="preserve">Rozsah zákazky a cenová ponuka (pozn.: je totožná s prílohou č. 1 Výzvy na predkladanie ponúk) </w:t>
      </w:r>
    </w:p>
    <w:p w:rsidR="00FE6F9B" w:rsidRPr="0040378E" w:rsidRDefault="00FE6F9B" w:rsidP="00FE6F9B">
      <w:pPr>
        <w:spacing w:after="0"/>
        <w:jc w:val="both"/>
        <w:rPr>
          <w:rFonts w:cs="Arial"/>
          <w:szCs w:val="20"/>
        </w:rPr>
      </w:pPr>
    </w:p>
    <w:p w:rsidR="00FE6F9B" w:rsidRPr="0040378E" w:rsidRDefault="00FE6F9B" w:rsidP="00FE6F9B">
      <w:pPr>
        <w:spacing w:after="0"/>
        <w:rPr>
          <w:rFonts w:cs="Arial"/>
          <w:szCs w:val="20"/>
        </w:rPr>
      </w:pPr>
      <w:r w:rsidRPr="0040378E">
        <w:rPr>
          <w:rFonts w:cs="Arial"/>
          <w:szCs w:val="20"/>
        </w:rPr>
        <w:t>Tvorí samos</w:t>
      </w:r>
      <w:r w:rsidR="00735A3A">
        <w:rPr>
          <w:rFonts w:cs="Arial"/>
          <w:szCs w:val="20"/>
        </w:rPr>
        <w:t>tatnú prílohu vo formáte *.</w:t>
      </w:r>
      <w:proofErr w:type="spellStart"/>
      <w:r w:rsidR="00735A3A">
        <w:rPr>
          <w:rFonts w:cs="Arial"/>
          <w:szCs w:val="20"/>
        </w:rPr>
        <w:t>xlsx</w:t>
      </w:r>
      <w:proofErr w:type="spellEnd"/>
    </w:p>
    <w:sectPr w:rsidR="00FE6F9B" w:rsidRPr="0040378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4512" w:rsidRDefault="00FD4512" w:rsidP="00FE6F9B">
      <w:pPr>
        <w:spacing w:after="0"/>
      </w:pPr>
      <w:r>
        <w:separator/>
      </w:r>
    </w:p>
  </w:endnote>
  <w:endnote w:type="continuationSeparator" w:id="0">
    <w:p w:rsidR="00FD4512" w:rsidRDefault="00FD4512" w:rsidP="00FE6F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4512" w:rsidRDefault="00FD4512" w:rsidP="00FE6F9B">
      <w:pPr>
        <w:spacing w:after="0"/>
      </w:pPr>
      <w:r>
        <w:separator/>
      </w:r>
    </w:p>
  </w:footnote>
  <w:footnote w:type="continuationSeparator" w:id="0">
    <w:p w:rsidR="00FD4512" w:rsidRDefault="00FD4512" w:rsidP="00FE6F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5803C1" w:rsidTr="00FB4237">
      <w:tc>
        <w:tcPr>
          <w:tcW w:w="1271" w:type="dxa"/>
        </w:tcPr>
        <w:p w:rsidR="005803C1" w:rsidRDefault="005803C1" w:rsidP="00FE6F9B">
          <w:r w:rsidRPr="007C3D49">
            <w:rPr>
              <w:noProof/>
            </w:rPr>
            <mc:AlternateContent>
              <mc:Choice Requires="wpg">
                <w:drawing>
                  <wp:inline distT="0" distB="0" distL="0" distR="0" wp14:anchorId="7FE027BE" wp14:editId="5561A653">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10AFADC"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5803C1" w:rsidRDefault="005803C1" w:rsidP="00FE6F9B">
          <w:pPr>
            <w:pStyle w:val="Nadpis4"/>
            <w:tabs>
              <w:tab w:val="clear" w:pos="576"/>
            </w:tabs>
            <w:outlineLvl w:val="3"/>
            <w:rPr>
              <w:color w:val="005941"/>
              <w:sz w:val="32"/>
              <w:szCs w:val="32"/>
            </w:rPr>
          </w:pPr>
          <w:r w:rsidRPr="006B7CE0">
            <w:rPr>
              <w:color w:val="005941"/>
              <w:sz w:val="32"/>
              <w:szCs w:val="32"/>
            </w:rPr>
            <w:t>LESY Slovenskej republiky, štátny podnik</w:t>
          </w:r>
        </w:p>
        <w:p w:rsidR="005803C1" w:rsidRPr="007C3D49" w:rsidRDefault="005803C1" w:rsidP="00FE6F9B">
          <w:pPr>
            <w:pStyle w:val="Nadpis4"/>
            <w:tabs>
              <w:tab w:val="clear" w:pos="576"/>
            </w:tabs>
            <w:outlineLvl w:val="3"/>
            <w:rPr>
              <w:color w:val="005941"/>
              <w:sz w:val="24"/>
            </w:rPr>
          </w:pPr>
          <w:r w:rsidRPr="007C3D49">
            <w:rPr>
              <w:color w:val="005941"/>
              <w:sz w:val="24"/>
            </w:rPr>
            <w:t>generálne riaditeľstvo</w:t>
          </w:r>
        </w:p>
        <w:p w:rsidR="005803C1" w:rsidRDefault="005803C1" w:rsidP="00FE6F9B">
          <w:pPr>
            <w:pStyle w:val="Nadpis4"/>
            <w:tabs>
              <w:tab w:val="clear" w:pos="576"/>
            </w:tabs>
            <w:outlineLvl w:val="3"/>
          </w:pPr>
          <w:r w:rsidRPr="007C3D49">
            <w:rPr>
              <w:color w:val="005941"/>
              <w:sz w:val="24"/>
            </w:rPr>
            <w:t>Námestie SNP 8, 975 66 Banská Bystrica</w:t>
          </w:r>
        </w:p>
      </w:tc>
    </w:tr>
  </w:tbl>
  <w:p w:rsidR="005803C1" w:rsidRDefault="005803C1" w:rsidP="00FE6F9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422468"/>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091C52"/>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3CD0023"/>
    <w:multiLevelType w:val="multilevel"/>
    <w:tmpl w:val="D278BD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6C5BB2"/>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4A435BF"/>
    <w:multiLevelType w:val="multilevel"/>
    <w:tmpl w:val="5378AFA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503700F"/>
    <w:multiLevelType w:val="multilevel"/>
    <w:tmpl w:val="921CDCBA"/>
    <w:lvl w:ilvl="0">
      <w:start w:val="14"/>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5496768"/>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967815"/>
    <w:multiLevelType w:val="multilevel"/>
    <w:tmpl w:val="356C00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1164A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7D1043F"/>
    <w:multiLevelType w:val="multilevel"/>
    <w:tmpl w:val="1D44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893305E"/>
    <w:multiLevelType w:val="multilevel"/>
    <w:tmpl w:val="774617C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C33DB7"/>
    <w:multiLevelType w:val="multilevel"/>
    <w:tmpl w:val="C4906B1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A6C074D"/>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AF042B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BD944C9"/>
    <w:multiLevelType w:val="multilevel"/>
    <w:tmpl w:val="222651A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C18385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C4F7119"/>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CBD6BBA"/>
    <w:multiLevelType w:val="multilevel"/>
    <w:tmpl w:val="F51E18DC"/>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E806D7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0070FEE"/>
    <w:multiLevelType w:val="multilevel"/>
    <w:tmpl w:val="AAF650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0D16734"/>
    <w:multiLevelType w:val="multilevel"/>
    <w:tmpl w:val="099600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49835D2"/>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4BA5F86"/>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4F93758"/>
    <w:multiLevelType w:val="multilevel"/>
    <w:tmpl w:val="D3F855AE"/>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15C30B6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6090F6F"/>
    <w:multiLevelType w:val="multilevel"/>
    <w:tmpl w:val="8D64CC8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A8E677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0CC72F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1B85205"/>
    <w:multiLevelType w:val="multilevel"/>
    <w:tmpl w:val="8F9A9ACA"/>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43" w15:restartNumberingAfterBreak="0">
    <w:nsid w:val="239B3404"/>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3A531B1"/>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4C5525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4F74E25"/>
    <w:multiLevelType w:val="multilevel"/>
    <w:tmpl w:val="62F4CA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65C45B1"/>
    <w:multiLevelType w:val="multilevel"/>
    <w:tmpl w:val="BF7C9B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7AD46D1"/>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27B8089F"/>
    <w:multiLevelType w:val="multilevel"/>
    <w:tmpl w:val="CE260E1A"/>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289645E9"/>
    <w:multiLevelType w:val="multilevel"/>
    <w:tmpl w:val="427E44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C51543F"/>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D026B07"/>
    <w:multiLevelType w:val="multilevel"/>
    <w:tmpl w:val="D44011B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DB83070"/>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E1B0638"/>
    <w:multiLevelType w:val="multilevel"/>
    <w:tmpl w:val="6250F1FE"/>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F934E3C"/>
    <w:multiLevelType w:val="multilevel"/>
    <w:tmpl w:val="3F50427A"/>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2FEC380E"/>
    <w:multiLevelType w:val="multilevel"/>
    <w:tmpl w:val="5CB26B0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01B3486"/>
    <w:multiLevelType w:val="multilevel"/>
    <w:tmpl w:val="8C6A25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0335AF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2BA3EA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3FF6F7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2" w15:restartNumberingAfterBreak="0">
    <w:nsid w:val="3813651A"/>
    <w:multiLevelType w:val="multilevel"/>
    <w:tmpl w:val="D4FC814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8431380"/>
    <w:multiLevelType w:val="multilevel"/>
    <w:tmpl w:val="9FB8DE1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93D06C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7"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2"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3F805496"/>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3F8C0FA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409842E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40A13485"/>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0F94D8B"/>
    <w:multiLevelType w:val="multilevel"/>
    <w:tmpl w:val="2C82DA2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134344C"/>
    <w:multiLevelType w:val="multilevel"/>
    <w:tmpl w:val="278C9B6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16E5E56"/>
    <w:multiLevelType w:val="multilevel"/>
    <w:tmpl w:val="9DA435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27E0F53"/>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4305549E"/>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433B785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46840BD7"/>
    <w:multiLevelType w:val="multilevel"/>
    <w:tmpl w:val="D5C20E00"/>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46F60EB1"/>
    <w:multiLevelType w:val="hybridMultilevel"/>
    <w:tmpl w:val="7C42931A"/>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7" w15:restartNumberingAfterBreak="0">
    <w:nsid w:val="480C3007"/>
    <w:multiLevelType w:val="multilevel"/>
    <w:tmpl w:val="78E6A6F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481F19D3"/>
    <w:multiLevelType w:val="multilevel"/>
    <w:tmpl w:val="DDDAA10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01" w15:restartNumberingAfterBreak="0">
    <w:nsid w:val="49977A5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49F4511E"/>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4A68477A"/>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4" w15:restartNumberingAfterBreak="0">
    <w:nsid w:val="4BF95294"/>
    <w:multiLevelType w:val="multilevel"/>
    <w:tmpl w:val="830843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4CBF790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4F954227"/>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7" w15:restartNumberingAfterBreak="0">
    <w:nsid w:val="520004F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52E90501"/>
    <w:multiLevelType w:val="multilevel"/>
    <w:tmpl w:val="438A62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3DD1959"/>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54E50DB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55DD389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56E3198B"/>
    <w:multiLevelType w:val="multilevel"/>
    <w:tmpl w:val="38BE57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57F35EF4"/>
    <w:multiLevelType w:val="multilevel"/>
    <w:tmpl w:val="DEE8EC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59C17AD5"/>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1" w15:restartNumberingAfterBreak="0">
    <w:nsid w:val="5B2D086D"/>
    <w:multiLevelType w:val="multilevel"/>
    <w:tmpl w:val="DE0868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5FBD1F31"/>
    <w:multiLevelType w:val="multilevel"/>
    <w:tmpl w:val="ADFE62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600029D7"/>
    <w:multiLevelType w:val="multilevel"/>
    <w:tmpl w:val="CE70235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628557F2"/>
    <w:multiLevelType w:val="multilevel"/>
    <w:tmpl w:val="5C5461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9" w15:restartNumberingAfterBreak="0">
    <w:nsid w:val="6391010B"/>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57C1D9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66E1040F"/>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6924546A"/>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37"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8"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6B9B6B1D"/>
    <w:multiLevelType w:val="multilevel"/>
    <w:tmpl w:val="2A4882E2"/>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1" w15:restartNumberingAfterBreak="0">
    <w:nsid w:val="6BAB3B5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6C3F756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3"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8" w15:restartNumberingAfterBreak="0">
    <w:nsid w:val="7261414A"/>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9"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77DA48D6"/>
    <w:multiLevelType w:val="hybridMultilevel"/>
    <w:tmpl w:val="01987C44"/>
    <w:lvl w:ilvl="0" w:tplc="041B001B">
      <w:start w:val="1"/>
      <w:numFmt w:val="lowerRoman"/>
      <w:lvlText w:val="%1."/>
      <w:lvlJc w:val="right"/>
      <w:pPr>
        <w:ind w:left="719" w:hanging="360"/>
      </w:pPr>
      <w:rPr>
        <w:rFonts w:hint="default"/>
      </w:rPr>
    </w:lvl>
    <w:lvl w:ilvl="1" w:tplc="041B0019" w:tentative="1">
      <w:start w:val="1"/>
      <w:numFmt w:val="lowerLetter"/>
      <w:lvlText w:val="%2."/>
      <w:lvlJc w:val="left"/>
      <w:pPr>
        <w:ind w:left="1439" w:hanging="360"/>
      </w:pPr>
    </w:lvl>
    <w:lvl w:ilvl="2" w:tplc="041B001B" w:tentative="1">
      <w:start w:val="1"/>
      <w:numFmt w:val="lowerRoman"/>
      <w:lvlText w:val="%3."/>
      <w:lvlJc w:val="right"/>
      <w:pPr>
        <w:ind w:left="2159" w:hanging="180"/>
      </w:pPr>
    </w:lvl>
    <w:lvl w:ilvl="3" w:tplc="041B000F" w:tentative="1">
      <w:start w:val="1"/>
      <w:numFmt w:val="decimal"/>
      <w:lvlText w:val="%4."/>
      <w:lvlJc w:val="left"/>
      <w:pPr>
        <w:ind w:left="2879" w:hanging="360"/>
      </w:pPr>
    </w:lvl>
    <w:lvl w:ilvl="4" w:tplc="041B0019" w:tentative="1">
      <w:start w:val="1"/>
      <w:numFmt w:val="lowerLetter"/>
      <w:lvlText w:val="%5."/>
      <w:lvlJc w:val="left"/>
      <w:pPr>
        <w:ind w:left="3599" w:hanging="360"/>
      </w:pPr>
    </w:lvl>
    <w:lvl w:ilvl="5" w:tplc="041B001B" w:tentative="1">
      <w:start w:val="1"/>
      <w:numFmt w:val="lowerRoman"/>
      <w:lvlText w:val="%6."/>
      <w:lvlJc w:val="right"/>
      <w:pPr>
        <w:ind w:left="4319" w:hanging="180"/>
      </w:pPr>
    </w:lvl>
    <w:lvl w:ilvl="6" w:tplc="041B000F" w:tentative="1">
      <w:start w:val="1"/>
      <w:numFmt w:val="decimal"/>
      <w:lvlText w:val="%7."/>
      <w:lvlJc w:val="left"/>
      <w:pPr>
        <w:ind w:left="5039" w:hanging="360"/>
      </w:pPr>
    </w:lvl>
    <w:lvl w:ilvl="7" w:tplc="041B0019" w:tentative="1">
      <w:start w:val="1"/>
      <w:numFmt w:val="lowerLetter"/>
      <w:lvlText w:val="%8."/>
      <w:lvlJc w:val="left"/>
      <w:pPr>
        <w:ind w:left="5759" w:hanging="360"/>
      </w:pPr>
    </w:lvl>
    <w:lvl w:ilvl="8" w:tplc="041B001B" w:tentative="1">
      <w:start w:val="1"/>
      <w:numFmt w:val="lowerRoman"/>
      <w:lvlText w:val="%9."/>
      <w:lvlJc w:val="right"/>
      <w:pPr>
        <w:ind w:left="6479" w:hanging="180"/>
      </w:pPr>
    </w:lvl>
  </w:abstractNum>
  <w:abstractNum w:abstractNumId="15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79C07F4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4" w15:restartNumberingAfterBreak="0">
    <w:nsid w:val="79EF2751"/>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5"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6" w15:restartNumberingAfterBreak="0">
    <w:nsid w:val="7B0547C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7" w15:restartNumberingAfterBreak="0">
    <w:nsid w:val="7CD41E23"/>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9" w15:restartNumberingAfterBreak="0">
    <w:nsid w:val="7E0612D7"/>
    <w:multiLevelType w:val="multilevel"/>
    <w:tmpl w:val="DEF036E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7EBC4A16"/>
    <w:multiLevelType w:val="multilevel"/>
    <w:tmpl w:val="CD223D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0"/>
  </w:num>
  <w:num w:numId="2">
    <w:abstractNumId w:val="96"/>
  </w:num>
  <w:num w:numId="3">
    <w:abstractNumId w:val="120"/>
  </w:num>
  <w:num w:numId="4">
    <w:abstractNumId w:val="53"/>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1"/>
  </w:num>
  <w:num w:numId="7">
    <w:abstractNumId w:val="76"/>
  </w:num>
  <w:num w:numId="8">
    <w:abstractNumId w:val="128"/>
  </w:num>
  <w:num w:numId="9">
    <w:abstractNumId w:val="124"/>
  </w:num>
  <w:num w:numId="10">
    <w:abstractNumId w:val="74"/>
  </w:num>
  <w:num w:numId="11">
    <w:abstractNumId w:val="114"/>
  </w:num>
  <w:num w:numId="12">
    <w:abstractNumId w:val="61"/>
  </w:num>
  <w:num w:numId="13">
    <w:abstractNumId w:val="152"/>
  </w:num>
  <w:num w:numId="14">
    <w:abstractNumId w:val="133"/>
  </w:num>
  <w:num w:numId="15">
    <w:abstractNumId w:val="144"/>
  </w:num>
  <w:num w:numId="16">
    <w:abstractNumId w:val="99"/>
  </w:num>
  <w:num w:numId="17">
    <w:abstractNumId w:val="139"/>
  </w:num>
  <w:num w:numId="18">
    <w:abstractNumId w:val="147"/>
  </w:num>
  <w:num w:numId="19">
    <w:abstractNumId w:val="42"/>
  </w:num>
  <w:num w:numId="20">
    <w:abstractNumId w:val="80"/>
  </w:num>
  <w:num w:numId="21">
    <w:abstractNumId w:val="56"/>
  </w:num>
  <w:num w:numId="22">
    <w:abstractNumId w:val="37"/>
  </w:num>
  <w:num w:numId="23">
    <w:abstractNumId w:val="45"/>
  </w:num>
  <w:num w:numId="24">
    <w:abstractNumId w:val="79"/>
  </w:num>
  <w:num w:numId="25">
    <w:abstractNumId w:val="67"/>
  </w:num>
  <w:num w:numId="26">
    <w:abstractNumId w:val="49"/>
  </w:num>
  <w:num w:numId="27">
    <w:abstractNumId w:val="119"/>
  </w:num>
  <w:num w:numId="28">
    <w:abstractNumId w:val="26"/>
  </w:num>
  <w:num w:numId="29">
    <w:abstractNumId w:val="150"/>
  </w:num>
  <w:num w:numId="30">
    <w:abstractNumId w:val="91"/>
  </w:num>
  <w:num w:numId="31">
    <w:abstractNumId w:val="82"/>
  </w:num>
  <w:num w:numId="32">
    <w:abstractNumId w:val="156"/>
  </w:num>
  <w:num w:numId="33">
    <w:abstractNumId w:val="19"/>
  </w:num>
  <w:num w:numId="34">
    <w:abstractNumId w:val="158"/>
  </w:num>
  <w:num w:numId="35">
    <w:abstractNumId w:val="69"/>
  </w:num>
  <w:num w:numId="36">
    <w:abstractNumId w:val="136"/>
  </w:num>
  <w:num w:numId="37">
    <w:abstractNumId w:val="71"/>
  </w:num>
  <w:num w:numId="38">
    <w:abstractNumId w:val="52"/>
  </w:num>
  <w:num w:numId="39">
    <w:abstractNumId w:val="126"/>
  </w:num>
  <w:num w:numId="40">
    <w:abstractNumId w:val="145"/>
  </w:num>
  <w:num w:numId="41">
    <w:abstractNumId w:val="111"/>
  </w:num>
  <w:num w:numId="42">
    <w:abstractNumId w:val="78"/>
  </w:num>
  <w:num w:numId="43">
    <w:abstractNumId w:val="81"/>
  </w:num>
  <w:num w:numId="44">
    <w:abstractNumId w:val="77"/>
  </w:num>
  <w:num w:numId="45">
    <w:abstractNumId w:val="36"/>
  </w:num>
  <w:num w:numId="46">
    <w:abstractNumId w:val="34"/>
  </w:num>
  <w:num w:numId="47">
    <w:abstractNumId w:val="12"/>
  </w:num>
  <w:num w:numId="48">
    <w:abstractNumId w:val="155"/>
  </w:num>
  <w:num w:numId="49">
    <w:abstractNumId w:val="54"/>
  </w:num>
  <w:num w:numId="50">
    <w:abstractNumId w:val="3"/>
  </w:num>
  <w:num w:numId="51">
    <w:abstractNumId w:val="117"/>
  </w:num>
  <w:num w:numId="52">
    <w:abstractNumId w:val="22"/>
  </w:num>
  <w:num w:numId="53">
    <w:abstractNumId w:val="63"/>
  </w:num>
  <w:num w:numId="54">
    <w:abstractNumId w:val="125"/>
  </w:num>
  <w:num w:numId="55">
    <w:abstractNumId w:val="29"/>
  </w:num>
  <w:num w:numId="56">
    <w:abstractNumId w:val="130"/>
  </w:num>
  <w:num w:numId="57">
    <w:abstractNumId w:val="137"/>
  </w:num>
  <w:num w:numId="58">
    <w:abstractNumId w:val="24"/>
  </w:num>
  <w:num w:numId="59">
    <w:abstractNumId w:val="149"/>
  </w:num>
  <w:num w:numId="60">
    <w:abstractNumId w:val="138"/>
  </w:num>
  <w:num w:numId="61">
    <w:abstractNumId w:val="146"/>
  </w:num>
  <w:num w:numId="62">
    <w:abstractNumId w:val="2"/>
  </w:num>
  <w:num w:numId="63">
    <w:abstractNumId w:val="143"/>
  </w:num>
  <w:num w:numId="64">
    <w:abstractNumId w:val="115"/>
  </w:num>
  <w:num w:numId="65">
    <w:abstractNumId w:val="55"/>
  </w:num>
  <w:num w:numId="66">
    <w:abstractNumId w:val="118"/>
  </w:num>
  <w:num w:numId="67">
    <w:abstractNumId w:val="39"/>
  </w:num>
  <w:num w:numId="68">
    <w:abstractNumId w:val="58"/>
  </w:num>
  <w:num w:numId="69">
    <w:abstractNumId w:val="27"/>
  </w:num>
  <w:num w:numId="70">
    <w:abstractNumId w:val="84"/>
  </w:num>
  <w:num w:numId="71">
    <w:abstractNumId w:val="157"/>
  </w:num>
  <w:num w:numId="72">
    <w:abstractNumId w:val="121"/>
  </w:num>
  <w:num w:numId="73">
    <w:abstractNumId w:val="46"/>
  </w:num>
  <w:num w:numId="74">
    <w:abstractNumId w:val="122"/>
  </w:num>
  <w:num w:numId="75">
    <w:abstractNumId w:val="25"/>
  </w:num>
  <w:num w:numId="76">
    <w:abstractNumId w:val="116"/>
  </w:num>
  <w:num w:numId="77">
    <w:abstractNumId w:val="20"/>
  </w:num>
  <w:num w:numId="78">
    <w:abstractNumId w:val="4"/>
  </w:num>
  <w:num w:numId="79">
    <w:abstractNumId w:val="9"/>
  </w:num>
  <w:num w:numId="80">
    <w:abstractNumId w:val="109"/>
  </w:num>
  <w:num w:numId="81">
    <w:abstractNumId w:val="134"/>
  </w:num>
  <w:num w:numId="82">
    <w:abstractNumId w:val="98"/>
  </w:num>
  <w:num w:numId="83">
    <w:abstractNumId w:val="159"/>
  </w:num>
  <w:num w:numId="84">
    <w:abstractNumId w:val="18"/>
  </w:num>
  <w:num w:numId="85">
    <w:abstractNumId w:val="14"/>
  </w:num>
  <w:num w:numId="86">
    <w:abstractNumId w:val="31"/>
  </w:num>
  <w:num w:numId="87">
    <w:abstractNumId w:val="87"/>
  </w:num>
  <w:num w:numId="88">
    <w:abstractNumId w:val="92"/>
  </w:num>
  <w:num w:numId="89">
    <w:abstractNumId w:val="93"/>
  </w:num>
  <w:num w:numId="90">
    <w:abstractNumId w:val="44"/>
  </w:num>
  <w:num w:numId="91">
    <w:abstractNumId w:val="17"/>
  </w:num>
  <w:num w:numId="92">
    <w:abstractNumId w:val="142"/>
  </w:num>
  <w:num w:numId="93">
    <w:abstractNumId w:val="154"/>
  </w:num>
  <w:num w:numId="94">
    <w:abstractNumId w:val="11"/>
  </w:num>
  <w:num w:numId="95">
    <w:abstractNumId w:val="132"/>
  </w:num>
  <w:num w:numId="96">
    <w:abstractNumId w:val="129"/>
  </w:num>
  <w:num w:numId="97">
    <w:abstractNumId w:val="30"/>
  </w:num>
  <w:num w:numId="98">
    <w:abstractNumId w:val="85"/>
  </w:num>
  <w:num w:numId="99">
    <w:abstractNumId w:val="70"/>
  </w:num>
  <w:num w:numId="100">
    <w:abstractNumId w:val="135"/>
  </w:num>
  <w:num w:numId="101">
    <w:abstractNumId w:val="112"/>
  </w:num>
  <w:num w:numId="102">
    <w:abstractNumId w:val="6"/>
  </w:num>
  <w:num w:numId="103">
    <w:abstractNumId w:val="15"/>
  </w:num>
  <w:num w:numId="104">
    <w:abstractNumId w:val="88"/>
  </w:num>
  <w:num w:numId="105">
    <w:abstractNumId w:val="64"/>
  </w:num>
  <w:num w:numId="106">
    <w:abstractNumId w:val="108"/>
  </w:num>
  <w:num w:numId="107">
    <w:abstractNumId w:val="62"/>
  </w:num>
  <w:num w:numId="108">
    <w:abstractNumId w:val="40"/>
  </w:num>
  <w:num w:numId="109">
    <w:abstractNumId w:val="90"/>
  </w:num>
  <w:num w:numId="110">
    <w:abstractNumId w:val="153"/>
  </w:num>
  <w:num w:numId="111">
    <w:abstractNumId w:val="101"/>
  </w:num>
  <w:num w:numId="112">
    <w:abstractNumId w:val="57"/>
  </w:num>
  <w:num w:numId="113">
    <w:abstractNumId w:val="105"/>
  </w:num>
  <w:num w:numId="114">
    <w:abstractNumId w:val="107"/>
  </w:num>
  <w:num w:numId="115">
    <w:abstractNumId w:val="59"/>
  </w:num>
  <w:num w:numId="116">
    <w:abstractNumId w:val="102"/>
  </w:num>
  <w:num w:numId="117">
    <w:abstractNumId w:val="23"/>
  </w:num>
  <w:num w:numId="118">
    <w:abstractNumId w:val="141"/>
  </w:num>
  <w:num w:numId="119">
    <w:abstractNumId w:val="28"/>
  </w:num>
  <w:num w:numId="120">
    <w:abstractNumId w:val="66"/>
  </w:num>
  <w:num w:numId="121">
    <w:abstractNumId w:val="1"/>
  </w:num>
  <w:num w:numId="122">
    <w:abstractNumId w:val="33"/>
  </w:num>
  <w:num w:numId="123">
    <w:abstractNumId w:val="73"/>
  </w:num>
  <w:num w:numId="124">
    <w:abstractNumId w:val="97"/>
  </w:num>
  <w:num w:numId="125">
    <w:abstractNumId w:val="89"/>
  </w:num>
  <w:num w:numId="126">
    <w:abstractNumId w:val="140"/>
  </w:num>
  <w:num w:numId="127">
    <w:abstractNumId w:val="7"/>
  </w:num>
  <w:num w:numId="128">
    <w:abstractNumId w:val="16"/>
  </w:num>
  <w:num w:numId="129">
    <w:abstractNumId w:val="50"/>
  </w:num>
  <w:num w:numId="130">
    <w:abstractNumId w:val="68"/>
  </w:num>
  <w:num w:numId="131">
    <w:abstractNumId w:val="86"/>
  </w:num>
  <w:num w:numId="132">
    <w:abstractNumId w:val="13"/>
  </w:num>
  <w:num w:numId="133">
    <w:abstractNumId w:val="75"/>
  </w:num>
  <w:num w:numId="134">
    <w:abstractNumId w:val="32"/>
  </w:num>
  <w:num w:numId="135">
    <w:abstractNumId w:val="47"/>
  </w:num>
  <w:num w:numId="136">
    <w:abstractNumId w:val="83"/>
  </w:num>
  <w:num w:numId="137">
    <w:abstractNumId w:val="127"/>
  </w:num>
  <w:num w:numId="138">
    <w:abstractNumId w:val="65"/>
  </w:num>
  <w:num w:numId="139">
    <w:abstractNumId w:val="10"/>
  </w:num>
  <w:num w:numId="140">
    <w:abstractNumId w:val="5"/>
  </w:num>
  <w:num w:numId="141">
    <w:abstractNumId w:val="110"/>
  </w:num>
  <w:num w:numId="142">
    <w:abstractNumId w:val="123"/>
  </w:num>
  <w:num w:numId="143">
    <w:abstractNumId w:val="38"/>
  </w:num>
  <w:num w:numId="144">
    <w:abstractNumId w:val="72"/>
  </w:num>
  <w:num w:numId="145">
    <w:abstractNumId w:val="51"/>
  </w:num>
  <w:num w:numId="146">
    <w:abstractNumId w:val="113"/>
  </w:num>
  <w:num w:numId="147">
    <w:abstractNumId w:val="160"/>
  </w:num>
  <w:num w:numId="148">
    <w:abstractNumId w:val="21"/>
  </w:num>
  <w:num w:numId="149">
    <w:abstractNumId w:val="8"/>
  </w:num>
  <w:num w:numId="150">
    <w:abstractNumId w:val="60"/>
  </w:num>
  <w:num w:numId="151">
    <w:abstractNumId w:val="43"/>
  </w:num>
  <w:num w:numId="152">
    <w:abstractNumId w:val="35"/>
  </w:num>
  <w:num w:numId="153">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48"/>
  </w:num>
  <w:num w:numId="155">
    <w:abstractNumId w:val="151"/>
  </w:num>
  <w:num w:numId="156">
    <w:abstractNumId w:val="95"/>
  </w:num>
  <w:num w:numId="157">
    <w:abstractNumId w:val="104"/>
  </w:num>
  <w:num w:numId="158">
    <w:abstractNumId w:val="103"/>
  </w:num>
  <w:num w:numId="159">
    <w:abstractNumId w:val="131"/>
  </w:num>
  <w:num w:numId="160">
    <w:abstractNumId w:val="94"/>
  </w:num>
  <w:num w:numId="161">
    <w:abstractNumId w:val="48"/>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F9B"/>
    <w:rsid w:val="0001489F"/>
    <w:rsid w:val="0001596C"/>
    <w:rsid w:val="00016E0D"/>
    <w:rsid w:val="00111F6C"/>
    <w:rsid w:val="00275FBE"/>
    <w:rsid w:val="002B4A15"/>
    <w:rsid w:val="00340F3E"/>
    <w:rsid w:val="003442D2"/>
    <w:rsid w:val="003B50C8"/>
    <w:rsid w:val="003C053E"/>
    <w:rsid w:val="003F2A64"/>
    <w:rsid w:val="003F3F66"/>
    <w:rsid w:val="00480F4B"/>
    <w:rsid w:val="00490251"/>
    <w:rsid w:val="005803C1"/>
    <w:rsid w:val="00593A36"/>
    <w:rsid w:val="00625319"/>
    <w:rsid w:val="00662A20"/>
    <w:rsid w:val="00712059"/>
    <w:rsid w:val="00735A3A"/>
    <w:rsid w:val="007950E0"/>
    <w:rsid w:val="007A4254"/>
    <w:rsid w:val="00810AB2"/>
    <w:rsid w:val="008118EF"/>
    <w:rsid w:val="008D4942"/>
    <w:rsid w:val="009064B3"/>
    <w:rsid w:val="00923B86"/>
    <w:rsid w:val="00944F55"/>
    <w:rsid w:val="009455B9"/>
    <w:rsid w:val="009A10CA"/>
    <w:rsid w:val="009A3DE3"/>
    <w:rsid w:val="009B6910"/>
    <w:rsid w:val="00A2410C"/>
    <w:rsid w:val="00B42BDC"/>
    <w:rsid w:val="00BB4628"/>
    <w:rsid w:val="00BE6E44"/>
    <w:rsid w:val="00C603A2"/>
    <w:rsid w:val="00C60EC8"/>
    <w:rsid w:val="00C772A5"/>
    <w:rsid w:val="00D018CC"/>
    <w:rsid w:val="00D1452A"/>
    <w:rsid w:val="00D21C84"/>
    <w:rsid w:val="00D40F3F"/>
    <w:rsid w:val="00DB1C44"/>
    <w:rsid w:val="00DD7D83"/>
    <w:rsid w:val="00E73588"/>
    <w:rsid w:val="00E81D14"/>
    <w:rsid w:val="00EB58CA"/>
    <w:rsid w:val="00ED3A56"/>
    <w:rsid w:val="00F07C7E"/>
    <w:rsid w:val="00F54B9F"/>
    <w:rsid w:val="00F96B3A"/>
    <w:rsid w:val="00FB4237"/>
    <w:rsid w:val="00FD4512"/>
    <w:rsid w:val="00FE6F9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6A2AD"/>
  <w15:chartTrackingRefBased/>
  <w15:docId w15:val="{B6C8CEB6-7A28-46AA-A2C6-54A01C52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E6F9B"/>
    <w:pPr>
      <w:spacing w:after="120" w:line="240" w:lineRule="auto"/>
    </w:pPr>
    <w:rPr>
      <w:rFonts w:ascii="Arial" w:eastAsia="Times New Roman" w:hAnsi="Arial" w:cs="Times New Roman"/>
      <w:sz w:val="20"/>
      <w:szCs w:val="24"/>
      <w:lang w:eastAsia="sk-SK"/>
    </w:rPr>
  </w:style>
  <w:style w:type="paragraph" w:styleId="Nadpis1">
    <w:name w:val="heading 1"/>
    <w:aliases w:val="Nadpis 1 - IM,I,kapitola,Čo robí (časť),Chapter"/>
    <w:basedOn w:val="Nadpis3"/>
    <w:next w:val="Normlny"/>
    <w:link w:val="Nadpis1Char"/>
    <w:uiPriority w:val="99"/>
    <w:qFormat/>
    <w:rsid w:val="00FE6F9B"/>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FE6F9B"/>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FE6F9B"/>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FE6F9B"/>
    <w:pPr>
      <w:keepNext/>
      <w:tabs>
        <w:tab w:val="num" w:pos="576"/>
      </w:tabs>
      <w:jc w:val="center"/>
      <w:outlineLvl w:val="3"/>
    </w:pPr>
    <w:rPr>
      <w:b/>
      <w:bCs/>
    </w:rPr>
  </w:style>
  <w:style w:type="paragraph" w:styleId="Nadpis5">
    <w:name w:val="heading 5"/>
    <w:aliases w:val="1-1-1"/>
    <w:basedOn w:val="Normlny"/>
    <w:next w:val="Normlny"/>
    <w:link w:val="Nadpis5Char"/>
    <w:qFormat/>
    <w:rsid w:val="00FE6F9B"/>
    <w:pPr>
      <w:keepNext/>
      <w:jc w:val="center"/>
      <w:outlineLvl w:val="4"/>
    </w:pPr>
    <w:rPr>
      <w:b/>
      <w:bCs/>
      <w:sz w:val="28"/>
      <w:szCs w:val="28"/>
    </w:rPr>
  </w:style>
  <w:style w:type="paragraph" w:styleId="Nadpis6">
    <w:name w:val="heading 6"/>
    <w:aliases w:val="1-1-1-1"/>
    <w:basedOn w:val="Normlny"/>
    <w:next w:val="Normlny"/>
    <w:link w:val="Nadpis6Char"/>
    <w:qFormat/>
    <w:rsid w:val="00FE6F9B"/>
    <w:pPr>
      <w:keepNext/>
      <w:jc w:val="both"/>
      <w:outlineLvl w:val="5"/>
    </w:pPr>
    <w:rPr>
      <w:b/>
      <w:bCs/>
    </w:rPr>
  </w:style>
  <w:style w:type="paragraph" w:styleId="Nadpis7">
    <w:name w:val="heading 7"/>
    <w:basedOn w:val="Normlny"/>
    <w:next w:val="Normlny"/>
    <w:link w:val="Nadpis7Char"/>
    <w:uiPriority w:val="99"/>
    <w:qFormat/>
    <w:rsid w:val="00FE6F9B"/>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FE6F9B"/>
    <w:pPr>
      <w:keepNext/>
      <w:ind w:firstLine="708"/>
      <w:jc w:val="both"/>
      <w:outlineLvl w:val="7"/>
    </w:pPr>
    <w:rPr>
      <w:u w:val="single"/>
    </w:rPr>
  </w:style>
  <w:style w:type="paragraph" w:styleId="Nadpis9">
    <w:name w:val="heading 9"/>
    <w:basedOn w:val="Normlny"/>
    <w:next w:val="Normlny"/>
    <w:link w:val="Nadpis9Char"/>
    <w:uiPriority w:val="99"/>
    <w:qFormat/>
    <w:rsid w:val="00FE6F9B"/>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9"/>
    <w:rsid w:val="00FE6F9B"/>
    <w:rPr>
      <w:rFonts w:ascii="Tahoma" w:eastAsia="Times New Roman" w:hAnsi="Tahoma" w:cs="Tahoma"/>
      <w:b/>
      <w:caps/>
      <w:sz w:val="26"/>
      <w:szCs w:val="26"/>
      <w:lang w:eastAsia="sk-SK"/>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FE6F9B"/>
    <w:rPr>
      <w:rFonts w:ascii="Tahoma" w:eastAsia="Times New Roman" w:hAnsi="Tahoma" w:cs="Tahoma"/>
      <w:b/>
      <w:bCs/>
      <w:szCs w:val="24"/>
      <w:lang w:eastAsia="sk-SK"/>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FE6F9B"/>
    <w:rPr>
      <w:rFonts w:ascii="Tahoma" w:eastAsia="Times New Roman" w:hAnsi="Tahoma" w:cs="Tahoma"/>
      <w:b/>
      <w:caps/>
      <w:sz w:val="20"/>
      <w:szCs w:val="24"/>
      <w:lang w:eastAsia="sk-SK"/>
    </w:rPr>
  </w:style>
  <w:style w:type="character" w:customStyle="1" w:styleId="Nadpis4Char">
    <w:name w:val="Nadpis 4 Char"/>
    <w:aliases w:val="Nadpis 4 - IM Char,H4 Char,1-1 Char,Termín Char"/>
    <w:basedOn w:val="Predvolenpsmoodseku"/>
    <w:link w:val="Nadpis4"/>
    <w:rsid w:val="00FE6F9B"/>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FE6F9B"/>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FE6F9B"/>
    <w:rPr>
      <w:rFonts w:ascii="Arial" w:eastAsia="Times New Roman" w:hAnsi="Arial" w:cs="Times New Roman"/>
      <w:b/>
      <w:bCs/>
      <w:sz w:val="20"/>
      <w:szCs w:val="24"/>
      <w:lang w:eastAsia="sk-SK"/>
    </w:rPr>
  </w:style>
  <w:style w:type="character" w:customStyle="1" w:styleId="Nadpis7Char">
    <w:name w:val="Nadpis 7 Char"/>
    <w:basedOn w:val="Predvolenpsmoodseku"/>
    <w:link w:val="Nadpis7"/>
    <w:uiPriority w:val="99"/>
    <w:rsid w:val="00FE6F9B"/>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uiPriority w:val="99"/>
    <w:rsid w:val="00FE6F9B"/>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uiPriority w:val="99"/>
    <w:rsid w:val="00FE6F9B"/>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FE6F9B"/>
    <w:pPr>
      <w:ind w:left="360"/>
      <w:jc w:val="both"/>
    </w:pPr>
  </w:style>
  <w:style w:type="character" w:customStyle="1" w:styleId="Zarkazkladnhotextu2Char">
    <w:name w:val="Zarážka základného textu 2 Char"/>
    <w:basedOn w:val="Predvolenpsmoodseku"/>
    <w:link w:val="Zarkazkladnhotextu2"/>
    <w:rsid w:val="00FE6F9B"/>
    <w:rPr>
      <w:rFonts w:ascii="Arial" w:eastAsia="Times New Roman" w:hAnsi="Arial" w:cs="Times New Roman"/>
      <w:sz w:val="20"/>
      <w:szCs w:val="24"/>
      <w:lang w:eastAsia="sk-SK"/>
    </w:rPr>
  </w:style>
  <w:style w:type="paragraph" w:styleId="Hlavika">
    <w:name w:val="header"/>
    <w:basedOn w:val="Normlny"/>
    <w:link w:val="HlavikaChar"/>
    <w:uiPriority w:val="99"/>
    <w:rsid w:val="00FE6F9B"/>
    <w:pPr>
      <w:tabs>
        <w:tab w:val="center" w:pos="4536"/>
        <w:tab w:val="right" w:pos="9072"/>
      </w:tabs>
    </w:pPr>
  </w:style>
  <w:style w:type="character" w:customStyle="1" w:styleId="HlavikaChar">
    <w:name w:val="Hlavička Char"/>
    <w:basedOn w:val="Predvolenpsmoodseku"/>
    <w:link w:val="Hlavika"/>
    <w:uiPriority w:val="99"/>
    <w:rsid w:val="00FE6F9B"/>
    <w:rPr>
      <w:rFonts w:ascii="Arial" w:eastAsia="Times New Roman" w:hAnsi="Arial" w:cs="Times New Roman"/>
      <w:sz w:val="20"/>
      <w:szCs w:val="24"/>
      <w:lang w:eastAsia="sk-SK"/>
    </w:rPr>
  </w:style>
  <w:style w:type="paragraph" w:styleId="Pta">
    <w:name w:val="footer"/>
    <w:basedOn w:val="Normlny"/>
    <w:link w:val="PtaChar"/>
    <w:rsid w:val="00FE6F9B"/>
    <w:pPr>
      <w:tabs>
        <w:tab w:val="center" w:pos="4536"/>
        <w:tab w:val="right" w:pos="9072"/>
      </w:tabs>
    </w:pPr>
  </w:style>
  <w:style w:type="character" w:customStyle="1" w:styleId="PtaChar">
    <w:name w:val="Päta Char"/>
    <w:basedOn w:val="Predvolenpsmoodseku"/>
    <w:link w:val="Pta"/>
    <w:rsid w:val="00FE6F9B"/>
    <w:rPr>
      <w:rFonts w:ascii="Arial" w:eastAsia="Times New Roman" w:hAnsi="Arial" w:cs="Times New Roman"/>
      <w:sz w:val="20"/>
      <w:szCs w:val="24"/>
      <w:lang w:eastAsia="sk-SK"/>
    </w:rPr>
  </w:style>
  <w:style w:type="character" w:styleId="slostrany">
    <w:name w:val="page number"/>
    <w:basedOn w:val="Predvolenpsmoodseku"/>
    <w:rsid w:val="00FE6F9B"/>
  </w:style>
  <w:style w:type="paragraph" w:styleId="Zkladntext3">
    <w:name w:val="Body Text 3"/>
    <w:basedOn w:val="Normlny"/>
    <w:link w:val="Zkladntext3Char"/>
    <w:uiPriority w:val="99"/>
    <w:rsid w:val="00FE6F9B"/>
    <w:pPr>
      <w:jc w:val="center"/>
    </w:pPr>
    <w:rPr>
      <w:color w:val="FF0000"/>
      <w:szCs w:val="20"/>
    </w:rPr>
  </w:style>
  <w:style w:type="character" w:customStyle="1" w:styleId="Zkladntext3Char">
    <w:name w:val="Základný text 3 Char"/>
    <w:basedOn w:val="Predvolenpsmoodseku"/>
    <w:link w:val="Zkladntext3"/>
    <w:uiPriority w:val="99"/>
    <w:rsid w:val="00FE6F9B"/>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FE6F9B"/>
    <w:rPr>
      <w:rFonts w:cs="Arial"/>
      <w:szCs w:val="20"/>
    </w:rPr>
  </w:style>
  <w:style w:type="character" w:customStyle="1" w:styleId="ZarkazkladnhotextuChar">
    <w:name w:val="Zarážka základného textu Char"/>
    <w:basedOn w:val="Predvolenpsmoodseku"/>
    <w:link w:val="Zarkazkladnhotextu"/>
    <w:rsid w:val="00FE6F9B"/>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FE6F9B"/>
    <w:pPr>
      <w:ind w:left="4860"/>
    </w:pPr>
    <w:rPr>
      <w:sz w:val="30"/>
      <w:szCs w:val="30"/>
    </w:rPr>
  </w:style>
  <w:style w:type="character" w:customStyle="1" w:styleId="Zarkazkladnhotextu3Char">
    <w:name w:val="Zarážka základného textu 3 Char"/>
    <w:basedOn w:val="Predvolenpsmoodseku"/>
    <w:link w:val="Zarkazkladnhotextu3"/>
    <w:uiPriority w:val="99"/>
    <w:rsid w:val="00FE6F9B"/>
    <w:rPr>
      <w:rFonts w:ascii="Arial" w:eastAsia="Times New Roman" w:hAnsi="Arial" w:cs="Times New Roman"/>
      <w:sz w:val="30"/>
      <w:szCs w:val="30"/>
      <w:lang w:eastAsia="sk-SK"/>
    </w:rPr>
  </w:style>
  <w:style w:type="paragraph" w:styleId="Zkladntext">
    <w:name w:val="Body Text"/>
    <w:basedOn w:val="Normlny"/>
    <w:link w:val="ZkladntextChar"/>
    <w:rsid w:val="00FE6F9B"/>
    <w:pPr>
      <w:jc w:val="both"/>
    </w:pPr>
  </w:style>
  <w:style w:type="character" w:customStyle="1" w:styleId="ZkladntextChar">
    <w:name w:val="Základný text Char"/>
    <w:basedOn w:val="Predvolenpsmoodseku"/>
    <w:link w:val="Zkladntext"/>
    <w:rsid w:val="00FE6F9B"/>
    <w:rPr>
      <w:rFonts w:ascii="Arial" w:eastAsia="Times New Roman" w:hAnsi="Arial" w:cs="Times New Roman"/>
      <w:sz w:val="20"/>
      <w:szCs w:val="24"/>
      <w:lang w:eastAsia="sk-SK"/>
    </w:rPr>
  </w:style>
  <w:style w:type="character" w:styleId="PsacstrojHTML">
    <w:name w:val="HTML Typewriter"/>
    <w:basedOn w:val="Predvolenpsmoodseku"/>
    <w:rsid w:val="00FE6F9B"/>
    <w:rPr>
      <w:rFonts w:ascii="Courier New" w:eastAsia="Times New Roman" w:hAnsi="Courier New"/>
      <w:sz w:val="20"/>
      <w:szCs w:val="20"/>
    </w:rPr>
  </w:style>
  <w:style w:type="paragraph" w:styleId="Zkladntext2">
    <w:name w:val="Body Text 2"/>
    <w:basedOn w:val="Normlny"/>
    <w:link w:val="Zkladntext2Char"/>
    <w:rsid w:val="00FE6F9B"/>
    <w:pPr>
      <w:spacing w:before="20"/>
    </w:pPr>
    <w:rPr>
      <w:rFonts w:cs="Arial"/>
      <w:sz w:val="14"/>
      <w:szCs w:val="14"/>
    </w:rPr>
  </w:style>
  <w:style w:type="character" w:customStyle="1" w:styleId="Zkladntext2Char">
    <w:name w:val="Základný text 2 Char"/>
    <w:basedOn w:val="Predvolenpsmoodseku"/>
    <w:link w:val="Zkladntext2"/>
    <w:rsid w:val="00FE6F9B"/>
    <w:rPr>
      <w:rFonts w:ascii="Arial" w:eastAsia="Times New Roman" w:hAnsi="Arial" w:cs="Arial"/>
      <w:sz w:val="14"/>
      <w:szCs w:val="14"/>
      <w:lang w:eastAsia="sk-SK"/>
    </w:rPr>
  </w:style>
  <w:style w:type="paragraph" w:customStyle="1" w:styleId="JASPInormlny">
    <w:name w:val="JASPI normálny"/>
    <w:basedOn w:val="Normlny"/>
    <w:rsid w:val="00FE6F9B"/>
    <w:pPr>
      <w:jc w:val="both"/>
    </w:pPr>
    <w:rPr>
      <w:rFonts w:ascii="Times New Roman" w:hAnsi="Times New Roman"/>
      <w:sz w:val="24"/>
      <w:lang w:eastAsia="cs-CZ"/>
    </w:rPr>
  </w:style>
  <w:style w:type="character" w:styleId="Hypertextovprepojenie">
    <w:name w:val="Hyperlink"/>
    <w:basedOn w:val="Predvolenpsmoodseku"/>
    <w:uiPriority w:val="99"/>
    <w:rsid w:val="00FE6F9B"/>
    <w:rPr>
      <w:color w:val="0000FF"/>
      <w:u w:val="single"/>
    </w:rPr>
  </w:style>
  <w:style w:type="character" w:styleId="PouitHypertextovPrepojenie">
    <w:name w:val="FollowedHyperlink"/>
    <w:basedOn w:val="Predvolenpsmoodseku"/>
    <w:uiPriority w:val="99"/>
    <w:rsid w:val="00FE6F9B"/>
    <w:rPr>
      <w:color w:val="800080"/>
      <w:u w:val="single"/>
    </w:rPr>
  </w:style>
  <w:style w:type="paragraph" w:styleId="Zoznam2">
    <w:name w:val="List 2"/>
    <w:basedOn w:val="Normlny"/>
    <w:uiPriority w:val="99"/>
    <w:rsid w:val="00FE6F9B"/>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FE6F9B"/>
    <w:pPr>
      <w:ind w:left="708"/>
    </w:pPr>
    <w:rPr>
      <w:sz w:val="22"/>
    </w:rPr>
  </w:style>
  <w:style w:type="paragraph" w:styleId="Textbubliny">
    <w:name w:val="Balloon Text"/>
    <w:basedOn w:val="Normlny"/>
    <w:link w:val="TextbublinyChar"/>
    <w:uiPriority w:val="99"/>
    <w:rsid w:val="00FE6F9B"/>
    <w:rPr>
      <w:rFonts w:ascii="Tahoma" w:hAnsi="Tahoma" w:cs="Tahoma"/>
      <w:sz w:val="16"/>
      <w:szCs w:val="16"/>
    </w:rPr>
  </w:style>
  <w:style w:type="character" w:customStyle="1" w:styleId="TextbublinyChar">
    <w:name w:val="Text bubliny Char"/>
    <w:basedOn w:val="Predvolenpsmoodseku"/>
    <w:link w:val="Textbubliny"/>
    <w:uiPriority w:val="99"/>
    <w:rsid w:val="00FE6F9B"/>
    <w:rPr>
      <w:rFonts w:ascii="Tahoma" w:eastAsia="Times New Roman" w:hAnsi="Tahoma" w:cs="Tahoma"/>
      <w:sz w:val="16"/>
      <w:szCs w:val="16"/>
      <w:lang w:eastAsia="sk-SK"/>
    </w:rPr>
  </w:style>
  <w:style w:type="character" w:styleId="Odkaznakomentr">
    <w:name w:val="annotation reference"/>
    <w:basedOn w:val="Predvolenpsmoodseku"/>
    <w:uiPriority w:val="99"/>
    <w:rsid w:val="00FE6F9B"/>
    <w:rPr>
      <w:sz w:val="16"/>
      <w:szCs w:val="16"/>
    </w:rPr>
  </w:style>
  <w:style w:type="paragraph" w:styleId="Textkomentra">
    <w:name w:val="annotation text"/>
    <w:basedOn w:val="Normlny"/>
    <w:link w:val="TextkomentraChar"/>
    <w:uiPriority w:val="99"/>
    <w:rsid w:val="00FE6F9B"/>
    <w:rPr>
      <w:szCs w:val="20"/>
    </w:rPr>
  </w:style>
  <w:style w:type="character" w:customStyle="1" w:styleId="TextkomentraChar">
    <w:name w:val="Text komentára Char"/>
    <w:basedOn w:val="Predvolenpsmoodseku"/>
    <w:link w:val="Textkomentra"/>
    <w:uiPriority w:val="99"/>
    <w:rsid w:val="00FE6F9B"/>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FE6F9B"/>
    <w:rPr>
      <w:b/>
      <w:bCs/>
    </w:rPr>
  </w:style>
  <w:style w:type="character" w:customStyle="1" w:styleId="PredmetkomentraChar">
    <w:name w:val="Predmet komentára Char"/>
    <w:basedOn w:val="TextkomentraChar"/>
    <w:link w:val="Predmetkomentra"/>
    <w:uiPriority w:val="99"/>
    <w:rsid w:val="00FE6F9B"/>
    <w:rPr>
      <w:rFonts w:ascii="Arial" w:eastAsia="Times New Roman" w:hAnsi="Arial" w:cs="Times New Roman"/>
      <w:b/>
      <w:bCs/>
      <w:sz w:val="20"/>
      <w:szCs w:val="20"/>
      <w:lang w:eastAsia="sk-SK"/>
    </w:rPr>
  </w:style>
  <w:style w:type="character" w:styleId="Siln">
    <w:name w:val="Strong"/>
    <w:basedOn w:val="Predvolenpsmoodseku"/>
    <w:qFormat/>
    <w:rsid w:val="00FE6F9B"/>
    <w:rPr>
      <w:b/>
      <w:bCs/>
    </w:rPr>
  </w:style>
  <w:style w:type="paragraph" w:customStyle="1" w:styleId="bullet-3">
    <w:name w:val="bullet-3"/>
    <w:basedOn w:val="Normlny"/>
    <w:rsid w:val="00FE6F9B"/>
    <w:pPr>
      <w:widowControl w:val="0"/>
      <w:spacing w:before="240" w:line="240" w:lineRule="exact"/>
      <w:ind w:left="2212" w:hanging="284"/>
      <w:jc w:val="both"/>
    </w:pPr>
    <w:rPr>
      <w:sz w:val="24"/>
      <w:szCs w:val="20"/>
      <w:lang w:val="cs-CZ"/>
    </w:rPr>
  </w:style>
  <w:style w:type="character" w:customStyle="1" w:styleId="pre">
    <w:name w:val="pre"/>
    <w:basedOn w:val="Predvolenpsmoodseku"/>
    <w:rsid w:val="00FE6F9B"/>
  </w:style>
  <w:style w:type="paragraph" w:customStyle="1" w:styleId="tabulka">
    <w:name w:val="tabulka"/>
    <w:basedOn w:val="Normlny"/>
    <w:rsid w:val="00FE6F9B"/>
    <w:pPr>
      <w:widowControl w:val="0"/>
      <w:spacing w:before="120" w:line="240" w:lineRule="exact"/>
      <w:jc w:val="center"/>
    </w:pPr>
    <w:rPr>
      <w:szCs w:val="20"/>
      <w:lang w:val="cs-CZ"/>
    </w:rPr>
  </w:style>
  <w:style w:type="paragraph" w:styleId="Obsah2">
    <w:name w:val="toc 2"/>
    <w:basedOn w:val="Normlny"/>
    <w:next w:val="Normlny"/>
    <w:uiPriority w:val="39"/>
    <w:rsid w:val="00FE6F9B"/>
    <w:pPr>
      <w:spacing w:after="0"/>
      <w:ind w:left="200"/>
    </w:pPr>
    <w:rPr>
      <w:rFonts w:asciiTheme="minorHAnsi" w:hAnsiTheme="minorHAnsi" w:cstheme="minorHAnsi"/>
      <w:smallCaps/>
      <w:szCs w:val="20"/>
    </w:rPr>
  </w:style>
  <w:style w:type="paragraph" w:styleId="Obsah1">
    <w:name w:val="toc 1"/>
    <w:basedOn w:val="Normlny"/>
    <w:next w:val="Normlny"/>
    <w:uiPriority w:val="39"/>
    <w:rsid w:val="00FE6F9B"/>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FE6F9B"/>
    <w:rPr>
      <w:rFonts w:ascii="Arial" w:hAnsi="Arial"/>
      <w:b/>
      <w:bCs/>
      <w:color w:val="808080"/>
      <w:sz w:val="22"/>
      <w:szCs w:val="28"/>
      <w:lang w:val="sk-SK" w:eastAsia="sk-SK" w:bidi="ar-SA"/>
    </w:rPr>
  </w:style>
  <w:style w:type="paragraph" w:customStyle="1" w:styleId="Default">
    <w:name w:val="Default"/>
    <w:rsid w:val="00FE6F9B"/>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pismo">
    <w:name w:val="pismo"/>
    <w:basedOn w:val="Normlny"/>
    <w:rsid w:val="00FE6F9B"/>
    <w:pPr>
      <w:tabs>
        <w:tab w:val="right" w:leader="dot" w:pos="10080"/>
      </w:tabs>
      <w:ind w:left="540"/>
      <w:jc w:val="both"/>
    </w:pPr>
    <w:rPr>
      <w:rFonts w:ascii="Times New Roman" w:hAnsi="Times New Roman"/>
      <w:sz w:val="24"/>
    </w:rPr>
  </w:style>
  <w:style w:type="paragraph" w:customStyle="1" w:styleId="ciernatext">
    <w:name w:val="cierna text"/>
    <w:basedOn w:val="Normlny"/>
    <w:rsid w:val="00FE6F9B"/>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FE6F9B"/>
    <w:pPr>
      <w:widowControl w:val="0"/>
      <w:ind w:firstLine="709"/>
      <w:jc w:val="both"/>
    </w:pPr>
    <w:rPr>
      <w:sz w:val="22"/>
      <w:lang w:val="cs-CZ" w:eastAsia="cs-CZ"/>
    </w:rPr>
  </w:style>
  <w:style w:type="paragraph" w:customStyle="1" w:styleId="BodyText21">
    <w:name w:val="Body Text 21"/>
    <w:basedOn w:val="Normlny"/>
    <w:rsid w:val="00FE6F9B"/>
    <w:pPr>
      <w:widowControl w:val="0"/>
      <w:jc w:val="both"/>
    </w:pPr>
    <w:rPr>
      <w:sz w:val="22"/>
      <w:lang w:val="cs-CZ" w:eastAsia="cs-CZ"/>
    </w:rPr>
  </w:style>
  <w:style w:type="paragraph" w:customStyle="1" w:styleId="oddl-nadpis">
    <w:name w:val="oddíl-nadpis"/>
    <w:basedOn w:val="Normlny"/>
    <w:rsid w:val="00FE6F9B"/>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FE6F9B"/>
    <w:pPr>
      <w:widowControl w:val="0"/>
    </w:pPr>
    <w:rPr>
      <w:sz w:val="22"/>
      <w:szCs w:val="20"/>
      <w:lang w:val="cs-CZ"/>
    </w:rPr>
  </w:style>
  <w:style w:type="paragraph" w:customStyle="1" w:styleId="Nadpis">
    <w:name w:val="Nadpis"/>
    <w:basedOn w:val="Normlny"/>
    <w:next w:val="Normlny"/>
    <w:rsid w:val="00FE6F9B"/>
    <w:pPr>
      <w:keepNext/>
      <w:keepLines/>
      <w:spacing w:after="360"/>
      <w:jc w:val="both"/>
    </w:pPr>
    <w:rPr>
      <w:b/>
      <w:caps/>
      <w:sz w:val="24"/>
    </w:rPr>
  </w:style>
  <w:style w:type="paragraph" w:styleId="Nzov">
    <w:name w:val="Title"/>
    <w:basedOn w:val="Normlny"/>
    <w:link w:val="NzovChar"/>
    <w:uiPriority w:val="10"/>
    <w:qFormat/>
    <w:rsid w:val="00FE6F9B"/>
    <w:pPr>
      <w:jc w:val="center"/>
      <w:outlineLvl w:val="0"/>
    </w:pPr>
    <w:rPr>
      <w:rFonts w:cs="Arial"/>
      <w:b/>
      <w:bCs/>
      <w:sz w:val="36"/>
      <w:szCs w:val="36"/>
    </w:rPr>
  </w:style>
  <w:style w:type="character" w:customStyle="1" w:styleId="NzovChar">
    <w:name w:val="Názov Char"/>
    <w:basedOn w:val="Predvolenpsmoodseku"/>
    <w:link w:val="Nzov"/>
    <w:uiPriority w:val="10"/>
    <w:rsid w:val="00FE6F9B"/>
    <w:rPr>
      <w:rFonts w:ascii="Arial" w:eastAsia="Times New Roman" w:hAnsi="Arial" w:cs="Arial"/>
      <w:b/>
      <w:bCs/>
      <w:sz w:val="36"/>
      <w:szCs w:val="36"/>
      <w:lang w:eastAsia="sk-SK"/>
    </w:rPr>
  </w:style>
  <w:style w:type="paragraph" w:customStyle="1" w:styleId="bodzmluvy">
    <w:name w:val="bod_zmluvy"/>
    <w:basedOn w:val="Normlny"/>
    <w:rsid w:val="00FE6F9B"/>
    <w:pPr>
      <w:tabs>
        <w:tab w:val="num" w:pos="567"/>
      </w:tabs>
      <w:ind w:left="567" w:hanging="567"/>
      <w:jc w:val="both"/>
    </w:pPr>
    <w:rPr>
      <w:rFonts w:cs="Arial"/>
      <w:szCs w:val="20"/>
    </w:rPr>
  </w:style>
  <w:style w:type="paragraph" w:customStyle="1" w:styleId="CEMOS">
    <w:name w:val="CEMOS"/>
    <w:basedOn w:val="Normlny"/>
    <w:rsid w:val="00FE6F9B"/>
    <w:pPr>
      <w:spacing w:before="120"/>
      <w:ind w:left="720" w:hanging="720"/>
      <w:jc w:val="both"/>
    </w:pPr>
    <w:rPr>
      <w:rFonts w:ascii="Arial Narrow" w:hAnsi="Arial Narrow"/>
      <w:szCs w:val="20"/>
    </w:rPr>
  </w:style>
  <w:style w:type="paragraph" w:customStyle="1" w:styleId="Zmluva-odsek">
    <w:name w:val="Zmluva - odsek"/>
    <w:basedOn w:val="Normlny"/>
    <w:rsid w:val="00FE6F9B"/>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FE6F9B"/>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FE6F9B"/>
    <w:pPr>
      <w:numPr>
        <w:ilvl w:val="2"/>
      </w:numPr>
    </w:pPr>
    <w:rPr>
      <w:rFonts w:cs="Times New Roman"/>
      <w:sz w:val="24"/>
      <w:szCs w:val="24"/>
    </w:rPr>
  </w:style>
  <w:style w:type="paragraph" w:styleId="Revzia">
    <w:name w:val="Revision"/>
    <w:hidden/>
    <w:uiPriority w:val="99"/>
    <w:semiHidden/>
    <w:rsid w:val="00FE6F9B"/>
    <w:pPr>
      <w:spacing w:after="0" w:line="240" w:lineRule="auto"/>
    </w:pPr>
    <w:rPr>
      <w:rFonts w:ascii="Arial" w:eastAsia="Times New Roman" w:hAnsi="Arial" w:cs="Times New Roman"/>
      <w:noProof/>
      <w:sz w:val="20"/>
      <w:szCs w:val="24"/>
      <w:lang w:eastAsia="sk-SK"/>
    </w:rPr>
  </w:style>
  <w:style w:type="character" w:styleId="Nzovknihy">
    <w:name w:val="Book Title"/>
    <w:basedOn w:val="Predvolenpsmoodseku"/>
    <w:uiPriority w:val="33"/>
    <w:qFormat/>
    <w:rsid w:val="00FE6F9B"/>
    <w:rPr>
      <w:b/>
      <w:bCs/>
      <w:smallCaps/>
      <w:spacing w:val="5"/>
    </w:rPr>
  </w:style>
  <w:style w:type="paragraph" w:styleId="Bezriadkovania">
    <w:name w:val="No Spacing"/>
    <w:link w:val="BezriadkovaniaChar"/>
    <w:qFormat/>
    <w:rsid w:val="00FE6F9B"/>
    <w:pPr>
      <w:spacing w:after="0" w:line="240" w:lineRule="auto"/>
    </w:pPr>
    <w:rPr>
      <w:rFonts w:ascii="Times New Roman" w:eastAsia="Times New Roman" w:hAnsi="Times New Roman" w:cs="Times New Roman"/>
      <w:sz w:val="24"/>
      <w:szCs w:val="20"/>
      <w:lang w:val="cs-CZ" w:eastAsia="cs-CZ"/>
    </w:rPr>
  </w:style>
  <w:style w:type="paragraph" w:customStyle="1" w:styleId="SSCnadpis3">
    <w:name w:val="SSC_nadpis3"/>
    <w:basedOn w:val="Normlny"/>
    <w:rsid w:val="00FE6F9B"/>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FE6F9B"/>
    <w:pPr>
      <w:numPr>
        <w:ilvl w:val="1"/>
      </w:numPr>
    </w:pPr>
    <w:rPr>
      <w:b w:val="0"/>
      <w:smallCaps w:val="0"/>
      <w:szCs w:val="20"/>
    </w:rPr>
  </w:style>
  <w:style w:type="paragraph" w:customStyle="1" w:styleId="SSCnorm2">
    <w:name w:val="SSC_norm_2"/>
    <w:basedOn w:val="CCSnormlny"/>
    <w:rsid w:val="00FE6F9B"/>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FE6F9B"/>
    <w:rPr>
      <w:rFonts w:ascii="Arial" w:eastAsia="Times New Roman" w:hAnsi="Arial" w:cs="Arial"/>
      <w:bCs/>
      <w:sz w:val="20"/>
      <w:szCs w:val="20"/>
      <w:lang w:eastAsia="cs-CZ"/>
    </w:rPr>
  </w:style>
  <w:style w:type="paragraph" w:customStyle="1" w:styleId="Odsekzoznamu1">
    <w:name w:val="Odsek zoznamu1"/>
    <w:basedOn w:val="Normlny"/>
    <w:rsid w:val="00FE6F9B"/>
    <w:pPr>
      <w:ind w:left="708"/>
    </w:pPr>
    <w:rPr>
      <w:rFonts w:cs="Arial"/>
      <w:noProof/>
      <w:sz w:val="22"/>
      <w:szCs w:val="22"/>
    </w:rPr>
  </w:style>
  <w:style w:type="paragraph" w:customStyle="1" w:styleId="tl">
    <w:name w:val="Štýl"/>
    <w:rsid w:val="00FE6F9B"/>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lnokZmluvy">
    <w:name w:val="ČlánokZmluvy"/>
    <w:basedOn w:val="Normlny"/>
    <w:uiPriority w:val="99"/>
    <w:rsid w:val="00FE6F9B"/>
    <w:pPr>
      <w:spacing w:before="240"/>
      <w:ind w:left="279" w:hanging="279"/>
      <w:jc w:val="center"/>
    </w:pPr>
    <w:rPr>
      <w:rFonts w:cs="Arial"/>
      <w:b/>
      <w:sz w:val="24"/>
    </w:rPr>
  </w:style>
  <w:style w:type="paragraph" w:customStyle="1" w:styleId="Zmluvnestrany">
    <w:name w:val="Zmluvne strany"/>
    <w:basedOn w:val="Normlny"/>
    <w:uiPriority w:val="99"/>
    <w:rsid w:val="00FE6F9B"/>
    <w:pPr>
      <w:tabs>
        <w:tab w:val="left" w:pos="567"/>
        <w:tab w:val="left" w:pos="2552"/>
      </w:tabs>
    </w:pPr>
    <w:rPr>
      <w:rFonts w:cs="Arial"/>
      <w:sz w:val="22"/>
      <w:szCs w:val="20"/>
      <w:lang w:eastAsia="cs-CZ"/>
    </w:rPr>
  </w:style>
  <w:style w:type="character" w:customStyle="1" w:styleId="Jemnodkaz1">
    <w:name w:val="Jemný odkaz1"/>
    <w:basedOn w:val="Predvolenpsmoodseku"/>
    <w:rsid w:val="00FE6F9B"/>
    <w:rPr>
      <w:rFonts w:ascii="Arial" w:hAnsi="Arial" w:cs="Times New Roman"/>
      <w:smallCaps/>
      <w:sz w:val="20"/>
      <w:szCs w:val="22"/>
      <w:u w:val="none"/>
    </w:rPr>
  </w:style>
  <w:style w:type="paragraph" w:customStyle="1" w:styleId="NADP">
    <w:name w:val="NADP."/>
    <w:basedOn w:val="Normlny"/>
    <w:rsid w:val="00FE6F9B"/>
    <w:pPr>
      <w:numPr>
        <w:numId w:val="3"/>
      </w:numPr>
    </w:pPr>
    <w:rPr>
      <w:rFonts w:cs="Arial"/>
      <w:noProof/>
      <w:szCs w:val="20"/>
    </w:rPr>
  </w:style>
  <w:style w:type="paragraph" w:customStyle="1" w:styleId="ODS">
    <w:name w:val="ODS."/>
    <w:basedOn w:val="Normlny"/>
    <w:rsid w:val="00FE6F9B"/>
    <w:pPr>
      <w:numPr>
        <w:ilvl w:val="1"/>
        <w:numId w:val="3"/>
      </w:numPr>
    </w:pPr>
    <w:rPr>
      <w:rFonts w:cs="Arial"/>
      <w:noProof/>
      <w:szCs w:val="20"/>
    </w:rPr>
  </w:style>
  <w:style w:type="paragraph" w:customStyle="1" w:styleId="PODODS">
    <w:name w:val="PODODS."/>
    <w:basedOn w:val="Normlny"/>
    <w:rsid w:val="00FE6F9B"/>
    <w:pPr>
      <w:numPr>
        <w:ilvl w:val="2"/>
        <w:numId w:val="3"/>
      </w:numPr>
    </w:pPr>
    <w:rPr>
      <w:rFonts w:cs="Arial"/>
      <w:noProof/>
      <w:szCs w:val="20"/>
    </w:rPr>
  </w:style>
  <w:style w:type="paragraph" w:customStyle="1" w:styleId="Normln">
    <w:name w:val="Norm‡ln’"/>
    <w:rsid w:val="00FE6F9B"/>
    <w:pPr>
      <w:spacing w:after="0" w:line="240" w:lineRule="auto"/>
    </w:pPr>
    <w:rPr>
      <w:rFonts w:ascii="Times New Roman" w:eastAsia="Times New Roman" w:hAnsi="Times New Roman" w:cs="Times New Roman"/>
      <w:sz w:val="20"/>
      <w:szCs w:val="20"/>
      <w:lang w:val="cs-CZ" w:eastAsia="sk-SK"/>
    </w:rPr>
  </w:style>
  <w:style w:type="paragraph" w:customStyle="1" w:styleId="NadpisSP">
    <w:name w:val="Nadpis SP"/>
    <w:basedOn w:val="Normlny"/>
    <w:uiPriority w:val="99"/>
    <w:rsid w:val="00FE6F9B"/>
    <w:pPr>
      <w:numPr>
        <w:numId w:val="4"/>
      </w:numPr>
      <w:spacing w:before="400"/>
      <w:jc w:val="both"/>
    </w:pPr>
    <w:rPr>
      <w:rFonts w:cs="Arial"/>
      <w:noProof/>
      <w:szCs w:val="20"/>
    </w:rPr>
  </w:style>
  <w:style w:type="table" w:styleId="Mriekatabuky">
    <w:name w:val="Table Grid"/>
    <w:basedOn w:val="Normlnatabuka"/>
    <w:uiPriority w:val="39"/>
    <w:rsid w:val="00FE6F9B"/>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FE6F9B"/>
    <w:pPr>
      <w:suppressAutoHyphens/>
      <w:spacing w:after="0" w:line="240" w:lineRule="auto"/>
      <w:jc w:val="both"/>
    </w:pPr>
    <w:rPr>
      <w:rFonts w:ascii="Times New Roman" w:eastAsia="Times New Roman" w:hAnsi="Times New Roman" w:cs="Times New Roman"/>
      <w:szCs w:val="20"/>
      <w:lang w:eastAsia="ar-SA"/>
    </w:rPr>
  </w:style>
  <w:style w:type="paragraph" w:customStyle="1" w:styleId="Normlny-Bold">
    <w:name w:val="Normálny-Bold"/>
    <w:basedOn w:val="Normlny"/>
    <w:rsid w:val="00FE6F9B"/>
    <w:pPr>
      <w:jc w:val="both"/>
    </w:pPr>
    <w:rPr>
      <w:rFonts w:ascii="Times New Roman" w:hAnsi="Times New Roman"/>
      <w:b/>
      <w:sz w:val="24"/>
    </w:rPr>
  </w:style>
  <w:style w:type="paragraph" w:customStyle="1" w:styleId="Odrka">
    <w:name w:val="Odrážka"/>
    <w:basedOn w:val="Normlny"/>
    <w:link w:val="OdrkaChar1"/>
    <w:rsid w:val="00FE6F9B"/>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FE6F9B"/>
    <w:rPr>
      <w:rFonts w:ascii="Times New Roman" w:eastAsia="Times New Roman" w:hAnsi="Times New Roman" w:cs="Times New Roman"/>
      <w:sz w:val="24"/>
      <w:szCs w:val="20"/>
      <w:lang w:eastAsia="sk-SK"/>
    </w:rPr>
  </w:style>
  <w:style w:type="paragraph" w:styleId="Obyajntext">
    <w:name w:val="Plain Text"/>
    <w:basedOn w:val="Normlny"/>
    <w:link w:val="ObyajntextChar"/>
    <w:uiPriority w:val="99"/>
    <w:unhideWhenUsed/>
    <w:rsid w:val="00FE6F9B"/>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FE6F9B"/>
    <w:rPr>
      <w:rFonts w:ascii="Consolas" w:eastAsia="Calibri" w:hAnsi="Consolas" w:cs="Times New Roman"/>
      <w:sz w:val="21"/>
      <w:szCs w:val="21"/>
    </w:rPr>
  </w:style>
  <w:style w:type="paragraph" w:styleId="Normlnywebov">
    <w:name w:val="Normal (Web)"/>
    <w:basedOn w:val="Normlny"/>
    <w:uiPriority w:val="99"/>
    <w:rsid w:val="00FE6F9B"/>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FE6F9B"/>
    <w:rPr>
      <w:rFonts w:ascii="Arial" w:hAnsi="Arial"/>
      <w:sz w:val="16"/>
    </w:rPr>
  </w:style>
  <w:style w:type="character" w:customStyle="1" w:styleId="TextkomentraChar2">
    <w:name w:val="Text komentára Char2"/>
    <w:uiPriority w:val="99"/>
    <w:semiHidden/>
    <w:locked/>
    <w:rsid w:val="00FE6F9B"/>
    <w:rPr>
      <w:rFonts w:ascii="Calibri" w:eastAsia="Times New Roman" w:hAnsi="Calibri"/>
      <w:sz w:val="20"/>
    </w:rPr>
  </w:style>
  <w:style w:type="paragraph" w:customStyle="1" w:styleId="Standard">
    <w:name w:val="Standard"/>
    <w:rsid w:val="00FE6F9B"/>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FE6F9B"/>
    <w:pPr>
      <w:spacing w:after="80"/>
      <w:ind w:left="284" w:hanging="284"/>
      <w:jc w:val="both"/>
    </w:pPr>
    <w:rPr>
      <w:sz w:val="18"/>
      <w:szCs w:val="20"/>
      <w:lang w:val="en-GB"/>
    </w:rPr>
  </w:style>
  <w:style w:type="paragraph" w:styleId="Obsah3">
    <w:name w:val="toc 3"/>
    <w:basedOn w:val="Normlny"/>
    <w:next w:val="Normlny"/>
    <w:autoRedefine/>
    <w:uiPriority w:val="39"/>
    <w:unhideWhenUsed/>
    <w:rsid w:val="00FE6F9B"/>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E6F9B"/>
  </w:style>
  <w:style w:type="paragraph" w:styleId="PredformtovanHTML">
    <w:name w:val="HTML Preformatted"/>
    <w:basedOn w:val="Normlny"/>
    <w:link w:val="PredformtovanHTMLChar"/>
    <w:uiPriority w:val="99"/>
    <w:unhideWhenUsed/>
    <w:rsid w:val="00FE6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E6F9B"/>
    <w:rPr>
      <w:rFonts w:ascii="Courier New" w:eastAsia="Times New Roman" w:hAnsi="Courier New" w:cs="Courier New"/>
      <w:sz w:val="20"/>
      <w:szCs w:val="20"/>
      <w:lang w:eastAsia="sk-SK"/>
    </w:rPr>
  </w:style>
  <w:style w:type="paragraph" w:styleId="Zoznam">
    <w:name w:val="List"/>
    <w:basedOn w:val="Normlny"/>
    <w:uiPriority w:val="99"/>
    <w:semiHidden/>
    <w:unhideWhenUsed/>
    <w:rsid w:val="00FE6F9B"/>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E6F9B"/>
    <w:rPr>
      <w:rFonts w:ascii="Arial" w:eastAsia="Times New Roman" w:hAnsi="Arial" w:cs="Times New Roman"/>
      <w:szCs w:val="24"/>
      <w:lang w:eastAsia="sk-SK"/>
    </w:rPr>
  </w:style>
  <w:style w:type="paragraph" w:styleId="Hlavikaobsahu">
    <w:name w:val="TOC Heading"/>
    <w:basedOn w:val="Nadpis1"/>
    <w:next w:val="Normlny"/>
    <w:uiPriority w:val="39"/>
    <w:unhideWhenUsed/>
    <w:qFormat/>
    <w:rsid w:val="00FE6F9B"/>
    <w:pPr>
      <w:keepNext/>
      <w:keepLines/>
      <w:spacing w:before="480" w:after="0" w:line="276" w:lineRule="auto"/>
      <w:ind w:left="0" w:right="0" w:firstLine="0"/>
      <w:jc w:val="left"/>
      <w:outlineLvl w:val="9"/>
    </w:pPr>
    <w:rPr>
      <w:rFonts w:ascii="Cambria" w:hAnsi="Cambria" w:cs="Times New Roman"/>
      <w:bCs/>
      <w:caps w:val="0"/>
      <w:color w:val="2E74B5" w:themeColor="accent1" w:themeShade="BF"/>
      <w:sz w:val="28"/>
      <w:szCs w:val="28"/>
      <w:lang w:eastAsia="en-US"/>
    </w:rPr>
  </w:style>
  <w:style w:type="character" w:styleId="Zvraznenie">
    <w:name w:val="Emphasis"/>
    <w:basedOn w:val="Predvolenpsmoodseku"/>
    <w:uiPriority w:val="20"/>
    <w:qFormat/>
    <w:rsid w:val="00FE6F9B"/>
    <w:rPr>
      <w:i/>
      <w:iCs/>
    </w:rPr>
  </w:style>
  <w:style w:type="paragraph" w:styleId="Textpoznmkypodiarou">
    <w:name w:val="footnote text"/>
    <w:aliases w:val=" Char"/>
    <w:basedOn w:val="Normlny"/>
    <w:link w:val="TextpoznmkypodiarouChar"/>
    <w:unhideWhenUsed/>
    <w:rsid w:val="00FE6F9B"/>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FE6F9B"/>
    <w:rPr>
      <w:rFonts w:ascii="Times New Roman" w:eastAsia="Times New Roman" w:hAnsi="Times New Roman" w:cs="Times New Roman"/>
      <w:sz w:val="20"/>
      <w:szCs w:val="20"/>
    </w:rPr>
  </w:style>
  <w:style w:type="character" w:styleId="Odkaznapoznmkupodiarou">
    <w:name w:val="footnote reference"/>
    <w:basedOn w:val="Predvolenpsmoodseku"/>
    <w:semiHidden/>
    <w:unhideWhenUsed/>
    <w:rsid w:val="00FE6F9B"/>
    <w:rPr>
      <w:rFonts w:cs="Times New Roman"/>
      <w:vertAlign w:val="superscript"/>
    </w:rPr>
  </w:style>
  <w:style w:type="paragraph" w:customStyle="1" w:styleId="HighlyCitedTable">
    <w:name w:val="HighlyCitedTable"/>
    <w:basedOn w:val="Normlny"/>
    <w:rsid w:val="00FE6F9B"/>
    <w:pPr>
      <w:ind w:left="187" w:right="187"/>
    </w:pPr>
    <w:rPr>
      <w:rFonts w:ascii="Arial Narrow" w:hAnsi="Arial Narrow" w:cs="Arial"/>
      <w:color w:val="000000"/>
      <w:szCs w:val="20"/>
      <w:lang w:val="en-US" w:eastAsia="en-US"/>
    </w:rPr>
  </w:style>
  <w:style w:type="paragraph" w:customStyle="1" w:styleId="Bullets">
    <w:name w:val="Bullets"/>
    <w:basedOn w:val="Normlny"/>
    <w:rsid w:val="00FE6F9B"/>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E6F9B"/>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FE6F9B"/>
    <w:rPr>
      <w:sz w:val="25"/>
      <w:shd w:val="clear" w:color="auto" w:fill="FFFFFF"/>
    </w:rPr>
  </w:style>
  <w:style w:type="paragraph" w:customStyle="1" w:styleId="Zkladntext1">
    <w:name w:val="Základný text1"/>
    <w:basedOn w:val="Normlny"/>
    <w:link w:val="Bodytext"/>
    <w:uiPriority w:val="99"/>
    <w:rsid w:val="00FE6F9B"/>
    <w:pPr>
      <w:widowControl w:val="0"/>
      <w:shd w:val="clear" w:color="auto" w:fill="FFFFFF"/>
      <w:spacing w:after="0" w:line="274" w:lineRule="exact"/>
    </w:pPr>
    <w:rPr>
      <w:rFonts w:asciiTheme="minorHAnsi" w:eastAsiaTheme="minorHAnsi" w:hAnsiTheme="minorHAnsi" w:cstheme="minorBidi"/>
      <w:sz w:val="25"/>
      <w:szCs w:val="22"/>
      <w:lang w:eastAsia="en-US"/>
    </w:rPr>
  </w:style>
  <w:style w:type="paragraph" w:styleId="Obsah4">
    <w:name w:val="toc 4"/>
    <w:basedOn w:val="Normlny"/>
    <w:next w:val="Normlny"/>
    <w:autoRedefine/>
    <w:uiPriority w:val="39"/>
    <w:unhideWhenUsed/>
    <w:rsid w:val="00FE6F9B"/>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FE6F9B"/>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FE6F9B"/>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FE6F9B"/>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FE6F9B"/>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FE6F9B"/>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FE6F9B"/>
    <w:rPr>
      <w:rFonts w:ascii="Times New Roman" w:eastAsia="Times New Roman" w:hAnsi="Times New Roman" w:cs="Times New Roman"/>
      <w:sz w:val="24"/>
      <w:szCs w:val="20"/>
      <w:lang w:val="cs-CZ" w:eastAsia="cs-CZ"/>
    </w:rPr>
  </w:style>
  <w:style w:type="paragraph" w:customStyle="1" w:styleId="mt">
    <w:name w:val="mt"/>
    <w:basedOn w:val="Normlny"/>
    <w:rsid w:val="00FE6F9B"/>
    <w:pPr>
      <w:spacing w:after="0"/>
    </w:pPr>
    <w:rPr>
      <w:rFonts w:ascii="Calibri" w:hAnsi="Calibri" w:cs="Calibri"/>
      <w:sz w:val="22"/>
      <w:szCs w:val="22"/>
      <w:lang w:eastAsia="en-US"/>
    </w:rPr>
  </w:style>
  <w:style w:type="paragraph" w:customStyle="1" w:styleId="Normlny1">
    <w:name w:val="Normálny1"/>
    <w:basedOn w:val="Normlny"/>
    <w:rsid w:val="00FE6F9B"/>
    <w:pPr>
      <w:suppressAutoHyphens/>
      <w:spacing w:after="0" w:line="219" w:lineRule="auto"/>
    </w:pPr>
    <w:rPr>
      <w:rFonts w:ascii="Times New Roman" w:hAnsi="Times New Roman"/>
      <w:szCs w:val="20"/>
    </w:rPr>
  </w:style>
  <w:style w:type="paragraph" w:customStyle="1" w:styleId="Nzov2">
    <w:name w:val="Názov2"/>
    <w:basedOn w:val="Normlny"/>
    <w:rsid w:val="00FE6F9B"/>
    <w:pPr>
      <w:keepNext/>
      <w:numPr>
        <w:ilvl w:val="12"/>
      </w:numPr>
      <w:spacing w:before="60" w:after="60"/>
    </w:pPr>
    <w:rPr>
      <w:rFonts w:cs="Arial"/>
      <w:noProof/>
      <w:sz w:val="22"/>
      <w:szCs w:val="20"/>
    </w:rPr>
  </w:style>
  <w:style w:type="character" w:customStyle="1" w:styleId="right">
    <w:name w:val="right"/>
    <w:basedOn w:val="Predvolenpsmoodseku"/>
    <w:rsid w:val="00FE6F9B"/>
  </w:style>
  <w:style w:type="paragraph" w:customStyle="1" w:styleId="tabulkaodrazky">
    <w:name w:val="tabulka odrazky"/>
    <w:basedOn w:val="Odsekzoznamu"/>
    <w:qFormat/>
    <w:rsid w:val="00FE6F9B"/>
    <w:pPr>
      <w:numPr>
        <w:numId w:val="19"/>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E6F9B"/>
    <w:rPr>
      <w:color w:val="605E5C"/>
      <w:shd w:val="clear" w:color="auto" w:fill="E1DFDD"/>
    </w:rPr>
  </w:style>
  <w:style w:type="character" w:customStyle="1" w:styleId="Zhlavie4">
    <w:name w:val="Záhlavie #4_"/>
    <w:basedOn w:val="Predvolenpsmoodseku"/>
    <w:link w:val="Zhlavie40"/>
    <w:rsid w:val="00FE6F9B"/>
    <w:rPr>
      <w:rFonts w:ascii="Times New Roman" w:eastAsia="Times New Roman" w:hAnsi="Times New Roman"/>
      <w:b/>
      <w:bCs/>
    </w:rPr>
  </w:style>
  <w:style w:type="paragraph" w:customStyle="1" w:styleId="Zhlavie40">
    <w:name w:val="Záhlavie #4"/>
    <w:basedOn w:val="Normlny"/>
    <w:link w:val="Zhlavie4"/>
    <w:rsid w:val="00FE6F9B"/>
    <w:pPr>
      <w:widowControl w:val="0"/>
      <w:spacing w:after="220"/>
      <w:outlineLvl w:val="3"/>
    </w:pPr>
    <w:rPr>
      <w:rFonts w:ascii="Times New Roman" w:hAnsi="Times New Roman" w:cstheme="minorBidi"/>
      <w:b/>
      <w:bCs/>
      <w:sz w:val="22"/>
      <w:szCs w:val="22"/>
      <w:lang w:eastAsia="en-US"/>
    </w:rPr>
  </w:style>
  <w:style w:type="numbering" w:customStyle="1" w:styleId="tl7">
    <w:name w:val="Štýl7"/>
    <w:rsid w:val="00FE6F9B"/>
    <w:pPr>
      <w:numPr>
        <w:numId w:val="36"/>
      </w:numPr>
    </w:pPr>
  </w:style>
  <w:style w:type="numbering" w:customStyle="1" w:styleId="tl1">
    <w:name w:val="Štýl1"/>
    <w:rsid w:val="00FE6F9B"/>
    <w:pPr>
      <w:numPr>
        <w:numId w:val="37"/>
      </w:numPr>
    </w:pPr>
  </w:style>
  <w:style w:type="paragraph" w:customStyle="1" w:styleId="TableParagraph">
    <w:name w:val="Table Paragraph"/>
    <w:basedOn w:val="Normlny"/>
    <w:uiPriority w:val="1"/>
    <w:qFormat/>
    <w:rsid w:val="00FE6F9B"/>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FE6F9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ZvraznencitciaChar">
    <w:name w:val="Zvýraznená citácia Char"/>
    <w:basedOn w:val="Predvolenpsmoodseku"/>
    <w:link w:val="Zvraznencitcia"/>
    <w:uiPriority w:val="30"/>
    <w:rsid w:val="00FE6F9B"/>
    <w:rPr>
      <w:rFonts w:ascii="Arial" w:eastAsia="Times New Roman" w:hAnsi="Arial" w:cs="Times New Roman"/>
      <w:i/>
      <w:iCs/>
      <w:color w:val="5B9BD5" w:themeColor="accent1"/>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72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lov-lex.sk/pravne-predpisy/SK/ZZ/2016/315/20170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5609</Words>
  <Characters>31977</Characters>
  <Application>Microsoft Office Word</Application>
  <DocSecurity>0</DocSecurity>
  <Lines>266</Lines>
  <Paragraphs>75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Hurtekova, Michaela</cp:lastModifiedBy>
  <cp:revision>2</cp:revision>
  <cp:lastPrinted>2023-03-09T09:53:00Z</cp:lastPrinted>
  <dcterms:created xsi:type="dcterms:W3CDTF">2023-03-09T09:56:00Z</dcterms:created>
  <dcterms:modified xsi:type="dcterms:W3CDTF">2023-03-09T09:56:00Z</dcterms:modified>
</cp:coreProperties>
</file>