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24" w:rsidRDefault="00FE2B60" w:rsidP="00FE2B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szCs w:val="20"/>
        </w:rPr>
      </w:pPr>
      <w:r w:rsidRPr="00FE2B60">
        <w:rPr>
          <w:rFonts w:cs="Arial"/>
          <w:b/>
          <w:szCs w:val="20"/>
        </w:rPr>
        <w:t>Otázka záujemcu:</w:t>
      </w:r>
      <w:r w:rsidRPr="00FE2B60">
        <w:rPr>
          <w:rFonts w:cs="Arial"/>
          <w:szCs w:val="20"/>
        </w:rPr>
        <w:t xml:space="preserve"> </w:t>
      </w:r>
    </w:p>
    <w:p w:rsidR="00317124" w:rsidRPr="00317124" w:rsidRDefault="00317124" w:rsidP="00317124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9E1555" w:rsidRPr="00317124" w:rsidRDefault="009E1555" w:rsidP="00317124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317124">
        <w:rPr>
          <w:rFonts w:cs="Arial"/>
          <w:szCs w:val="20"/>
        </w:rPr>
        <w:t>Žiadame verejného obstarávateľa o opravu výkazu výmer nasledovnej položky:</w:t>
      </w:r>
    </w:p>
    <w:p w:rsidR="009E1555" w:rsidRPr="002E7CCB" w:rsidRDefault="009E1555" w:rsidP="009E1555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9E1555" w:rsidRPr="002E7CCB" w:rsidRDefault="009E1555" w:rsidP="009E1555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2E7CCB">
        <w:rPr>
          <w:rFonts w:cs="Arial"/>
          <w:szCs w:val="20"/>
        </w:rPr>
        <w:t xml:space="preserve">SO 06 – </w:t>
      </w:r>
      <w:proofErr w:type="spellStart"/>
      <w:r w:rsidRPr="002E7CCB">
        <w:rPr>
          <w:rFonts w:cs="Arial"/>
          <w:szCs w:val="20"/>
        </w:rPr>
        <w:t>mutlifunkčné</w:t>
      </w:r>
      <w:proofErr w:type="spellEnd"/>
      <w:r w:rsidRPr="002E7CCB">
        <w:rPr>
          <w:rFonts w:cs="Arial"/>
          <w:szCs w:val="20"/>
        </w:rPr>
        <w:t xml:space="preserve"> ihrisko – výmera</w:t>
      </w:r>
    </w:p>
    <w:tbl>
      <w:tblPr>
        <w:tblW w:w="0" w:type="auto"/>
        <w:tblInd w:w="-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0"/>
        <w:gridCol w:w="700"/>
        <w:gridCol w:w="1000"/>
      </w:tblGrid>
      <w:tr w:rsidR="002E7CCB" w:rsidRPr="002E7CCB" w:rsidTr="00E17707">
        <w:trPr>
          <w:trHeight w:val="1215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555" w:rsidRPr="002E7CCB" w:rsidRDefault="009E1555" w:rsidP="00CB701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2E7CCB">
              <w:rPr>
                <w:rFonts w:cs="Arial"/>
                <w:szCs w:val="20"/>
              </w:rPr>
              <w:t>multifunkčný umelý trávnik certifikovaný,</w:t>
            </w:r>
            <w:r w:rsidR="00CB7014" w:rsidRPr="002E7CCB">
              <w:rPr>
                <w:rFonts w:cs="Arial"/>
                <w:szCs w:val="20"/>
              </w:rPr>
              <w:t xml:space="preserve"> </w:t>
            </w:r>
            <w:r w:rsidRPr="002E7CCB">
              <w:rPr>
                <w:rFonts w:cs="Arial"/>
                <w:szCs w:val="20"/>
              </w:rPr>
              <w:t xml:space="preserve">farba zelená, vlákno </w:t>
            </w:r>
            <w:proofErr w:type="spellStart"/>
            <w:r w:rsidRPr="002E7CCB">
              <w:rPr>
                <w:rFonts w:cs="Arial"/>
                <w:szCs w:val="20"/>
              </w:rPr>
              <w:t>polyetylen</w:t>
            </w:r>
            <w:proofErr w:type="spellEnd"/>
            <w:r w:rsidRPr="002E7CCB">
              <w:rPr>
                <w:rFonts w:cs="Arial"/>
                <w:szCs w:val="20"/>
              </w:rPr>
              <w:t xml:space="preserve">, </w:t>
            </w:r>
            <w:proofErr w:type="spellStart"/>
            <w:r w:rsidRPr="002E7CCB">
              <w:rPr>
                <w:rFonts w:cs="Arial"/>
                <w:szCs w:val="20"/>
              </w:rPr>
              <w:t>monofilamentné</w:t>
            </w:r>
            <w:proofErr w:type="spellEnd"/>
            <w:r w:rsidRPr="002E7CCB">
              <w:rPr>
                <w:rFonts w:cs="Arial"/>
                <w:szCs w:val="20"/>
              </w:rPr>
              <w:t xml:space="preserve">, výška vlákna - 15 mm, hustota vpichov 22000úm2, hmotnosť trávnika 2150g/m2, Dtex-6600, výplň kremičitý piesok - 20kg/m2 , trávnik pre čiary biely alebo žltý, k celkovej výmere </w:t>
            </w:r>
            <w:proofErr w:type="spellStart"/>
            <w:r w:rsidRPr="002E7CCB">
              <w:rPr>
                <w:rFonts w:cs="Arial"/>
                <w:szCs w:val="20"/>
              </w:rPr>
              <w:t>prípočet</w:t>
            </w:r>
            <w:proofErr w:type="spellEnd"/>
            <w:r w:rsidRPr="002E7CCB">
              <w:rPr>
                <w:rFonts w:cs="Arial"/>
                <w:szCs w:val="20"/>
              </w:rPr>
              <w:t xml:space="preserve"> 6% na zarezanie -strata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555" w:rsidRPr="002E7CCB" w:rsidRDefault="009E1555" w:rsidP="00E17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E7CCB">
              <w:rPr>
                <w:rFonts w:cs="Arial"/>
                <w:szCs w:val="20"/>
              </w:rPr>
              <w:t>m2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555" w:rsidRPr="002E7CCB" w:rsidRDefault="009E1555" w:rsidP="00E17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Cs w:val="20"/>
              </w:rPr>
            </w:pPr>
            <w:r w:rsidRPr="002E7CCB">
              <w:rPr>
                <w:rFonts w:cs="Arial"/>
                <w:szCs w:val="20"/>
              </w:rPr>
              <w:t>14,00</w:t>
            </w:r>
          </w:p>
        </w:tc>
      </w:tr>
    </w:tbl>
    <w:p w:rsidR="00317124" w:rsidRDefault="00317124" w:rsidP="009E1555">
      <w:pPr>
        <w:rPr>
          <w:rFonts w:cs="Arial"/>
          <w:i/>
          <w:szCs w:val="20"/>
        </w:rPr>
      </w:pPr>
    </w:p>
    <w:p w:rsidR="009E1555" w:rsidRPr="00033E3D" w:rsidRDefault="009E1555" w:rsidP="009E1555">
      <w:pPr>
        <w:rPr>
          <w:rFonts w:cs="Arial"/>
          <w:szCs w:val="20"/>
        </w:rPr>
      </w:pPr>
      <w:r w:rsidRPr="00033E3D">
        <w:rPr>
          <w:rFonts w:cs="Arial"/>
          <w:szCs w:val="20"/>
        </w:rPr>
        <w:t>V uvedenej položke je chybná výmera, správne by malo byť 608 m</w:t>
      </w:r>
      <w:r w:rsidRPr="00033E3D">
        <w:rPr>
          <w:rFonts w:cs="Arial"/>
          <w:szCs w:val="20"/>
          <w:vertAlign w:val="superscript"/>
        </w:rPr>
        <w:t>2</w:t>
      </w:r>
      <w:r w:rsidRPr="00033E3D">
        <w:rPr>
          <w:rFonts w:cs="Arial"/>
          <w:szCs w:val="20"/>
        </w:rPr>
        <w:t>. Môže uchádzač zmeniť množstvo na 608 m</w:t>
      </w:r>
      <w:r w:rsidRPr="00033E3D">
        <w:rPr>
          <w:rFonts w:cs="Arial"/>
          <w:szCs w:val="20"/>
          <w:vertAlign w:val="superscript"/>
        </w:rPr>
        <w:t>2</w:t>
      </w:r>
      <w:r w:rsidRPr="00033E3D">
        <w:rPr>
          <w:rFonts w:cs="Arial"/>
          <w:szCs w:val="20"/>
        </w:rPr>
        <w:t>?</w:t>
      </w:r>
    </w:p>
    <w:p w:rsidR="00FE2B60" w:rsidRDefault="00FE2B60" w:rsidP="00FE2B6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921E0E" w:rsidRPr="00033E3D" w:rsidRDefault="00921E0E" w:rsidP="00FE2B60">
      <w:pPr>
        <w:spacing w:after="0"/>
        <w:rPr>
          <w:rFonts w:cs="Arial"/>
          <w:i/>
          <w:szCs w:val="20"/>
        </w:rPr>
      </w:pPr>
      <w:r w:rsidRPr="00D40F98">
        <w:rPr>
          <w:rFonts w:cs="Arial"/>
          <w:i/>
          <w:color w:val="FF0000"/>
          <w:szCs w:val="20"/>
        </w:rPr>
        <w:t>V rozpočte bol chybne zadaný vzorec, množstvo má byť podľa správnosti 608 m</w:t>
      </w:r>
      <w:r w:rsidRPr="00D40F98">
        <w:rPr>
          <w:rFonts w:cs="Arial"/>
          <w:i/>
          <w:color w:val="FF0000"/>
          <w:szCs w:val="20"/>
          <w:vertAlign w:val="superscript"/>
        </w:rPr>
        <w:t>2</w:t>
      </w:r>
    </w:p>
    <w:p w:rsidR="00FE2B60" w:rsidRPr="00033E3D" w:rsidRDefault="00FE2B60">
      <w:pPr>
        <w:rPr>
          <w:i/>
        </w:rPr>
      </w:pPr>
    </w:p>
    <w:p w:rsidR="00EE27AD" w:rsidRPr="002E7CCB" w:rsidRDefault="00EE27AD">
      <w:pPr>
        <w:rPr>
          <w:i/>
        </w:rPr>
      </w:pPr>
      <w:r w:rsidRPr="002E7CCB">
        <w:rPr>
          <w:i/>
        </w:rPr>
        <w:t>02</w:t>
      </w:r>
      <w:r w:rsidRPr="00FE2B60">
        <w:rPr>
          <w:i/>
        </w:rPr>
        <w:t>.</w:t>
      </w:r>
      <w:r w:rsidR="00FE2B60" w:rsidRPr="00FE2B60">
        <w:rPr>
          <w:rFonts w:cs="Arial"/>
          <w:b/>
          <w:szCs w:val="20"/>
        </w:rPr>
        <w:t xml:space="preserve"> </w:t>
      </w:r>
      <w:r w:rsidR="00FE2B60">
        <w:rPr>
          <w:rFonts w:cs="Arial"/>
          <w:b/>
          <w:szCs w:val="20"/>
        </w:rPr>
        <w:t xml:space="preserve"> </w:t>
      </w:r>
      <w:r w:rsidR="00FE2B60" w:rsidRPr="00FE2B60">
        <w:rPr>
          <w:rFonts w:cs="Arial"/>
          <w:b/>
          <w:szCs w:val="20"/>
        </w:rPr>
        <w:t>Otázka záujemcu:</w:t>
      </w:r>
    </w:p>
    <w:p w:rsidR="0025207F" w:rsidRPr="00033E3D" w:rsidRDefault="00EE27AD">
      <w:r w:rsidRPr="00033E3D">
        <w:t xml:space="preserve">Na základe Vašej odpovede č.7 dňa 2.12.2019 „ Realizačná projektová dokumentácie bude dodaná vybranému zhotoviteľovi stavby, z tohto dôvodu táto položka nemôže byť zarátaná do nákladov“. </w:t>
      </w:r>
      <w:r w:rsidRPr="00033E3D">
        <w:br/>
        <w:t xml:space="preserve">Žiadame obstarávateľa o úpravu návrhu </w:t>
      </w:r>
      <w:proofErr w:type="spellStart"/>
      <w:r w:rsidRPr="00033E3D">
        <w:t>ZoD</w:t>
      </w:r>
      <w:proofErr w:type="spellEnd"/>
      <w:r w:rsidRPr="00033E3D">
        <w:t xml:space="preserve"> čl.1 bodu 1.3.1 tak, že z tohto bodu vypustí časť: </w:t>
      </w:r>
      <w:r w:rsidRPr="00033E3D">
        <w:br/>
        <w:t>„Zhotoviteľ tiež bude postupne počas realizácie Diela zabezpečovať (vyhotovovať) a odovzdávať Objednávateľovi realizačný projekt pre príslušné práce a dodávky, ktorý bude písomne odsúhlasovať pred zahájením príslušných prác a dodávok Objednávateľ Na výzvu Zhotoviteľa sa Objednávateľ, resp. jeho zástupca bude aktívne zúčastňovať odsúhlasovania tohto realizačného projektu,“</w:t>
      </w:r>
    </w:p>
    <w:p w:rsidR="00FE2B60" w:rsidRDefault="00FE2B60" w:rsidP="00FE2B6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EE27AD" w:rsidRPr="00D40F98" w:rsidRDefault="00CB7014">
      <w:pPr>
        <w:rPr>
          <w:i/>
          <w:color w:val="FF0000"/>
        </w:rPr>
      </w:pPr>
      <w:r w:rsidRPr="00D40F98">
        <w:rPr>
          <w:i/>
          <w:color w:val="FF0000"/>
        </w:rPr>
        <w:t xml:space="preserve">Realizačná projektová dokumentácia </w:t>
      </w:r>
      <w:r w:rsidR="00FC4F4F" w:rsidRPr="00D40F98">
        <w:rPr>
          <w:i/>
          <w:color w:val="FF0000"/>
        </w:rPr>
        <w:t xml:space="preserve">je súčasťou zmluvy s projekčnou kanceláriou </w:t>
      </w:r>
      <w:proofErr w:type="spellStart"/>
      <w:r w:rsidR="00FC4F4F" w:rsidRPr="00D40F98">
        <w:rPr>
          <w:i/>
          <w:color w:val="FF0000"/>
        </w:rPr>
        <w:t>Syteli</w:t>
      </w:r>
      <w:proofErr w:type="spellEnd"/>
      <w:r w:rsidR="00FC4F4F" w:rsidRPr="00D40F98">
        <w:rPr>
          <w:i/>
          <w:color w:val="FF0000"/>
        </w:rPr>
        <w:t xml:space="preserve">, s.r.o.  V tomto prípade sa jedná o zle použitý termín, nakoľko verejný obstarávateľ mal na mysli vypracovanie </w:t>
      </w:r>
      <w:r w:rsidR="00FC4F4F" w:rsidRPr="00D40F98">
        <w:rPr>
          <w:i/>
          <w:color w:val="FF0000"/>
          <w:u w:val="single"/>
        </w:rPr>
        <w:t>projektu skutočného vyhotovenia</w:t>
      </w:r>
      <w:r w:rsidRPr="00D40F98">
        <w:rPr>
          <w:i/>
          <w:color w:val="FF0000"/>
          <w:u w:val="single"/>
        </w:rPr>
        <w:t xml:space="preserve"> stavby</w:t>
      </w:r>
      <w:r w:rsidR="00FC4F4F" w:rsidRPr="00D40F98">
        <w:rPr>
          <w:i/>
          <w:color w:val="FF0000"/>
        </w:rPr>
        <w:t xml:space="preserve">. Preto sa znenie bodu 1.3.1 </w:t>
      </w:r>
      <w:proofErr w:type="spellStart"/>
      <w:r w:rsidR="00FC4F4F" w:rsidRPr="00D40F98">
        <w:rPr>
          <w:i/>
          <w:color w:val="FF0000"/>
        </w:rPr>
        <w:t>ZoD</w:t>
      </w:r>
      <w:proofErr w:type="spellEnd"/>
      <w:r w:rsidR="00FC4F4F" w:rsidRPr="00D40F98">
        <w:rPr>
          <w:i/>
          <w:color w:val="FF0000"/>
        </w:rPr>
        <w:t xml:space="preserve"> čl.1</w:t>
      </w:r>
      <w:r w:rsidR="00566E54" w:rsidRPr="00D40F98">
        <w:rPr>
          <w:i/>
          <w:color w:val="FF0000"/>
        </w:rPr>
        <w:t xml:space="preserve"> upraví na znenie:</w:t>
      </w:r>
    </w:p>
    <w:p w:rsidR="00566E54" w:rsidRPr="002E7CCB" w:rsidRDefault="00566E54">
      <w:r w:rsidRPr="00D40F98">
        <w:rPr>
          <w:color w:val="FF0000"/>
        </w:rPr>
        <w:t>„</w:t>
      </w:r>
      <w:r w:rsidRPr="00D40F98">
        <w:rPr>
          <w:i/>
          <w:color w:val="FF0000"/>
        </w:rPr>
        <w:t>Zhotoviteľ tiež bude postupne počas realizácie Diela zabezpečovať (vyhotovovať) a odovzdávať Objednávateľovi čiastkové projekčné</w:t>
      </w:r>
      <w:r w:rsidR="007A72B9" w:rsidRPr="00D40F98">
        <w:rPr>
          <w:i/>
          <w:color w:val="FF0000"/>
        </w:rPr>
        <w:t xml:space="preserve"> úpravy</w:t>
      </w:r>
      <w:r w:rsidRPr="00D40F98">
        <w:rPr>
          <w:i/>
          <w:color w:val="FF0000"/>
        </w:rPr>
        <w:t xml:space="preserve"> riešenia </w:t>
      </w:r>
      <w:r w:rsidR="005E2540" w:rsidRPr="00D40F98">
        <w:rPr>
          <w:i/>
          <w:color w:val="FF0000"/>
        </w:rPr>
        <w:t xml:space="preserve">návrhov </w:t>
      </w:r>
      <w:r w:rsidRPr="00D40F98">
        <w:rPr>
          <w:i/>
          <w:color w:val="FF0000"/>
        </w:rPr>
        <w:t>detailov</w:t>
      </w:r>
      <w:r w:rsidR="00921E0E" w:rsidRPr="00D40F98">
        <w:rPr>
          <w:i/>
          <w:color w:val="FF0000"/>
        </w:rPr>
        <w:t xml:space="preserve"> a častí projektu skutočného vyhotovenia</w:t>
      </w:r>
      <w:r w:rsidRPr="00D40F98">
        <w:rPr>
          <w:i/>
          <w:color w:val="FF0000"/>
        </w:rPr>
        <w:t xml:space="preserve"> </w:t>
      </w:r>
      <w:r w:rsidR="00CB7014" w:rsidRPr="00D40F98">
        <w:rPr>
          <w:i/>
          <w:color w:val="FF0000"/>
        </w:rPr>
        <w:t>stavby</w:t>
      </w:r>
      <w:r w:rsidRPr="00D40F98">
        <w:rPr>
          <w:i/>
          <w:color w:val="FF0000"/>
        </w:rPr>
        <w:t xml:space="preserve"> pre príslušné práce a dodávky, ktorý bude písomne odsúhlasovať pred zahájením príslušných prác</w:t>
      </w:r>
      <w:r w:rsidR="00CB7014" w:rsidRPr="00D40F98">
        <w:rPr>
          <w:i/>
          <w:color w:val="FF0000"/>
        </w:rPr>
        <w:t xml:space="preserve"> </w:t>
      </w:r>
      <w:r w:rsidRPr="00D40F98">
        <w:rPr>
          <w:i/>
          <w:color w:val="FF0000"/>
        </w:rPr>
        <w:t xml:space="preserve">a dodávok Objednávateľ.  Na výzvu Zhotoviteľa sa Objednávateľ, resp. jeho zástupca bude aktívne zúčastňovať odsúhlasovania týchto čiastkových projekčných </w:t>
      </w:r>
      <w:r w:rsidR="007A72B9" w:rsidRPr="00D40F98">
        <w:rPr>
          <w:i/>
          <w:color w:val="FF0000"/>
        </w:rPr>
        <w:t xml:space="preserve">úprav </w:t>
      </w:r>
      <w:r w:rsidRPr="00D40F98">
        <w:rPr>
          <w:i/>
          <w:color w:val="FF0000"/>
        </w:rPr>
        <w:t>riešení</w:t>
      </w:r>
      <w:r w:rsidR="00921E0E" w:rsidRPr="00D40F98">
        <w:rPr>
          <w:i/>
          <w:color w:val="FF0000"/>
        </w:rPr>
        <w:t xml:space="preserve"> a</w:t>
      </w:r>
      <w:r w:rsidR="005E2540" w:rsidRPr="00D40F98">
        <w:rPr>
          <w:i/>
          <w:color w:val="FF0000"/>
        </w:rPr>
        <w:t> </w:t>
      </w:r>
      <w:r w:rsidR="00921E0E" w:rsidRPr="00D40F98">
        <w:rPr>
          <w:i/>
          <w:color w:val="FF0000"/>
        </w:rPr>
        <w:t>častí</w:t>
      </w:r>
      <w:r w:rsidR="005E2540" w:rsidRPr="00D40F98">
        <w:rPr>
          <w:i/>
          <w:color w:val="FF0000"/>
        </w:rPr>
        <w:t xml:space="preserve">                    </w:t>
      </w:r>
      <w:r w:rsidR="00921E0E" w:rsidRPr="00D40F98">
        <w:rPr>
          <w:i/>
          <w:color w:val="FF0000"/>
        </w:rPr>
        <w:t xml:space="preserve"> </w:t>
      </w:r>
      <w:r w:rsidR="007A72B9" w:rsidRPr="00D40F98">
        <w:rPr>
          <w:i/>
          <w:color w:val="FF0000"/>
        </w:rPr>
        <w:t xml:space="preserve">pre vypracovanie </w:t>
      </w:r>
      <w:r w:rsidR="00921E0E" w:rsidRPr="00D40F98">
        <w:rPr>
          <w:i/>
          <w:color w:val="FF0000"/>
        </w:rPr>
        <w:t>projektu skutočného vyhotovenia</w:t>
      </w:r>
      <w:r w:rsidR="007A72B9" w:rsidRPr="00D40F98">
        <w:rPr>
          <w:i/>
          <w:color w:val="FF0000"/>
        </w:rPr>
        <w:t xml:space="preserve"> stavby</w:t>
      </w:r>
      <w:r w:rsidRPr="00D40F98">
        <w:rPr>
          <w:color w:val="FF0000"/>
        </w:rPr>
        <w:t>“</w:t>
      </w:r>
    </w:p>
    <w:p w:rsidR="00FE2B60" w:rsidRPr="002E7CCB" w:rsidRDefault="00EE27AD" w:rsidP="00FE2B60">
      <w:pPr>
        <w:rPr>
          <w:i/>
        </w:rPr>
      </w:pPr>
      <w:r w:rsidRPr="002E7CCB">
        <w:t>03.</w:t>
      </w:r>
      <w:r w:rsidR="00FE2B60" w:rsidRPr="00FE2B60">
        <w:rPr>
          <w:rFonts w:cs="Arial"/>
          <w:b/>
          <w:szCs w:val="20"/>
        </w:rPr>
        <w:t xml:space="preserve"> Otázka záujemcu:</w:t>
      </w:r>
    </w:p>
    <w:p w:rsidR="00EE27AD" w:rsidRPr="002E7CCB" w:rsidRDefault="00EE27AD" w:rsidP="00EE27AD">
      <w:pPr>
        <w:jc w:val="left"/>
        <w:rPr>
          <w:i/>
        </w:rPr>
      </w:pPr>
      <w:r w:rsidRPr="002E7CCB">
        <w:rPr>
          <w:i/>
        </w:rPr>
        <w:t xml:space="preserve">Z poskytnutých súťažných podkladov ( str.23 ) nie je jednoznačne jasné , čo všetko bude prebiehať </w:t>
      </w:r>
      <w:r w:rsidR="004220D0" w:rsidRPr="002E7CCB">
        <w:rPr>
          <w:i/>
        </w:rPr>
        <w:t xml:space="preserve">                </w:t>
      </w:r>
      <w:r w:rsidRPr="002E7CCB">
        <w:rPr>
          <w:i/>
        </w:rPr>
        <w:t>v režime „Vyhradené“.</w:t>
      </w:r>
      <w:r w:rsidRPr="002E7CCB">
        <w:rPr>
          <w:i/>
        </w:rPr>
        <w:br/>
        <w:t>Domnievame sa správne, že sa to týka iba Prevádzkového súboru PS 01 Signalizačno-bezpečnostná technika, ktorého súčasťou sú:</w:t>
      </w:r>
      <w:r w:rsidRPr="002E7CCB">
        <w:rPr>
          <w:i/>
        </w:rPr>
        <w:br/>
        <w:t>• Systém SBT (Signálno-Bezpečnostná Technika)</w:t>
      </w:r>
      <w:r w:rsidRPr="002E7CCB">
        <w:rPr>
          <w:i/>
        </w:rPr>
        <w:br/>
        <w:t>• Kamerový systém CCTV</w:t>
      </w:r>
      <w:r w:rsidRPr="002E7CCB">
        <w:rPr>
          <w:i/>
        </w:rPr>
        <w:br/>
        <w:t>• Elektrický zabezpečovací systém EZS</w:t>
      </w:r>
      <w:r w:rsidRPr="002E7CCB">
        <w:rPr>
          <w:i/>
        </w:rPr>
        <w:br/>
        <w:t>• Elektrická požiarna signalizácia EPS</w:t>
      </w:r>
      <w:r w:rsidRPr="002E7CCB">
        <w:rPr>
          <w:i/>
        </w:rPr>
        <w:br/>
        <w:t>• Hlasová signalizácia požiaru HSP</w:t>
      </w:r>
      <w:r w:rsidRPr="002E7CCB">
        <w:rPr>
          <w:i/>
        </w:rPr>
        <w:br/>
        <w:t>• Bezpečnostný komunikačný systém KS</w:t>
      </w:r>
      <w:r w:rsidRPr="002E7CCB">
        <w:rPr>
          <w:i/>
        </w:rPr>
        <w:br/>
      </w:r>
      <w:r w:rsidRPr="002E7CCB">
        <w:rPr>
          <w:i/>
        </w:rPr>
        <w:lastRenderedPageBreak/>
        <w:t>• Televízne káblové rozvody TKR</w:t>
      </w:r>
      <w:r w:rsidRPr="002E7CCB">
        <w:rPr>
          <w:i/>
        </w:rPr>
        <w:br/>
        <w:t>• Štruktúrovaná kabeláž STK</w:t>
      </w:r>
      <w:r w:rsidRPr="002E7CCB">
        <w:rPr>
          <w:i/>
        </w:rPr>
        <w:br/>
        <w:t>• Integračný bezpečnostný systém</w:t>
      </w:r>
    </w:p>
    <w:p w:rsidR="00EE27AD" w:rsidRPr="002E7CCB" w:rsidRDefault="00EE27AD" w:rsidP="00EE27AD">
      <w:r w:rsidRPr="002E7CCB">
        <w:t xml:space="preserve">Prevádzkový súbor – „PS 01 - SIGNÁLNO-BEZPEČNOSTNÁ TECHNIKA“ je ako </w:t>
      </w:r>
      <w:r w:rsidRPr="002E7CCB">
        <w:rPr>
          <w:b/>
          <w:u w:val="single"/>
        </w:rPr>
        <w:t>jediná súčasť dokumentácie</w:t>
      </w:r>
      <w:r w:rsidRPr="002E7CCB">
        <w:t xml:space="preserve">, vypracovaný v režime stupňa utajenia „Vyhradené“. </w:t>
      </w:r>
    </w:p>
    <w:p w:rsidR="00FE2B60" w:rsidRDefault="00FE2B60" w:rsidP="00FE2B6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EE27AD" w:rsidRPr="00D40F98" w:rsidRDefault="00EE27AD" w:rsidP="00EE27AD">
      <w:pPr>
        <w:rPr>
          <w:i/>
          <w:color w:val="FF0000"/>
        </w:rPr>
      </w:pPr>
      <w:r w:rsidRPr="00D40F98">
        <w:rPr>
          <w:i/>
          <w:color w:val="FF0000"/>
        </w:rPr>
        <w:t xml:space="preserve">Tak ako je uvedené vo výzve na predloženie ponuky, ktorú ste </w:t>
      </w:r>
      <w:proofErr w:type="spellStart"/>
      <w:r w:rsidRPr="00D40F98">
        <w:rPr>
          <w:i/>
          <w:color w:val="FF0000"/>
        </w:rPr>
        <w:t>obdržali</w:t>
      </w:r>
      <w:proofErr w:type="spellEnd"/>
      <w:r w:rsidRPr="00D40F98">
        <w:rPr>
          <w:i/>
          <w:color w:val="FF0000"/>
        </w:rPr>
        <w:t>, Projektová dokumentácia</w:t>
      </w:r>
      <w:r w:rsidR="004220D0" w:rsidRPr="00D40F98">
        <w:rPr>
          <w:i/>
          <w:color w:val="FF0000"/>
        </w:rPr>
        <w:t xml:space="preserve">                    </w:t>
      </w:r>
      <w:r w:rsidRPr="00D40F98">
        <w:rPr>
          <w:i/>
          <w:color w:val="FF0000"/>
        </w:rPr>
        <w:t xml:space="preserve"> + Výkaz výmer – pre časť stupňa utajenia „Vyhradené“ bude k nahliadnutiu po dohode s verejným obstarávateľom na MZ SR, Limbová 2, Bratislava, na Odbore krízového manažmentu – </w:t>
      </w:r>
      <w:proofErr w:type="spellStart"/>
      <w:r w:rsidRPr="00D40F98">
        <w:rPr>
          <w:i/>
          <w:color w:val="FF0000"/>
        </w:rPr>
        <w:t>miestn</w:t>
      </w:r>
      <w:proofErr w:type="spellEnd"/>
      <w:r w:rsidRPr="00D40F98">
        <w:rPr>
          <w:i/>
          <w:color w:val="FF0000"/>
        </w:rPr>
        <w:t>. č. 176;</w:t>
      </w:r>
    </w:p>
    <w:p w:rsidR="00EE27AD" w:rsidRPr="00D40F98" w:rsidRDefault="00EE27AD" w:rsidP="00EE27AD">
      <w:pPr>
        <w:rPr>
          <w:i/>
          <w:color w:val="FF0000"/>
        </w:rPr>
      </w:pPr>
      <w:r w:rsidRPr="00D40F98">
        <w:rPr>
          <w:i/>
          <w:color w:val="FF0000"/>
        </w:rPr>
        <w:t>Informácie:</w:t>
      </w:r>
    </w:p>
    <w:p w:rsidR="00EE27AD" w:rsidRPr="00D40F98" w:rsidRDefault="00EE27AD" w:rsidP="00EE27AD">
      <w:pPr>
        <w:rPr>
          <w:i/>
          <w:color w:val="FF0000"/>
        </w:rPr>
      </w:pPr>
      <w:r w:rsidRPr="00D40F98">
        <w:rPr>
          <w:i/>
          <w:color w:val="FF0000"/>
        </w:rPr>
        <w:t xml:space="preserve">– Odbor verejného obstarávania: Ing. Ondrej Kuruc, PhD. tel.: 02/593 73 297; Ing. Rudolf Link, </w:t>
      </w:r>
      <w:r w:rsidR="004220D0" w:rsidRPr="00D40F98">
        <w:rPr>
          <w:i/>
          <w:color w:val="FF0000"/>
        </w:rPr>
        <w:t xml:space="preserve">                        </w:t>
      </w:r>
      <w:r w:rsidRPr="00D40F98">
        <w:rPr>
          <w:i/>
          <w:color w:val="FF0000"/>
        </w:rPr>
        <w:t>tel.: 02/593 73 248;</w:t>
      </w:r>
    </w:p>
    <w:p w:rsidR="00EE27AD" w:rsidRPr="00D40F98" w:rsidRDefault="00EE27AD" w:rsidP="00EE27AD">
      <w:pPr>
        <w:rPr>
          <w:i/>
          <w:color w:val="FF0000"/>
        </w:rPr>
      </w:pPr>
      <w:r w:rsidRPr="00D40F98">
        <w:rPr>
          <w:i/>
          <w:color w:val="FF0000"/>
        </w:rPr>
        <w:t xml:space="preserve">– Odbor strategických investícií: Mgr. Michal Machánek, riaditeľ, tel.: 02/593 73 569, e-mail: michal.machanek@health.gov.sk – kontaktná osoba. </w:t>
      </w:r>
    </w:p>
    <w:p w:rsidR="00EE27AD" w:rsidRPr="00D40F98" w:rsidRDefault="00EE27AD" w:rsidP="00EE27AD">
      <w:pPr>
        <w:rPr>
          <w:i/>
          <w:color w:val="FF0000"/>
        </w:rPr>
      </w:pPr>
      <w:r w:rsidRPr="00D40F98">
        <w:rPr>
          <w:i/>
          <w:color w:val="FF0000"/>
        </w:rPr>
        <w:t>Pred samotným oboznamovaním s touto dokumentáciou musí byť medzi záujemcom a verejným obstarávateľom uzatvorená a účinná Zmluva o postupovaní utajovaných skutočností, ktorej návrh</w:t>
      </w:r>
      <w:r w:rsidR="004220D0" w:rsidRPr="00D40F98">
        <w:rPr>
          <w:i/>
          <w:color w:val="FF0000"/>
        </w:rPr>
        <w:t xml:space="preserve">                 </w:t>
      </w:r>
      <w:r w:rsidRPr="00D40F98">
        <w:rPr>
          <w:i/>
          <w:color w:val="FF0000"/>
        </w:rPr>
        <w:t xml:space="preserve"> je tiež súčasťou dokumentácie verejného obstarávania pre zákazku „Výstavba </w:t>
      </w:r>
      <w:proofErr w:type="spellStart"/>
      <w:r w:rsidRPr="00D40F98">
        <w:rPr>
          <w:i/>
          <w:color w:val="FF0000"/>
        </w:rPr>
        <w:t>Detenčného</w:t>
      </w:r>
      <w:proofErr w:type="spellEnd"/>
      <w:r w:rsidRPr="00D40F98">
        <w:rPr>
          <w:i/>
          <w:color w:val="FF0000"/>
        </w:rPr>
        <w:t xml:space="preserve"> ústavu Hronovce“.</w:t>
      </w:r>
    </w:p>
    <w:p w:rsidR="00FE2B60" w:rsidRDefault="00EE27AD" w:rsidP="00FE2B60">
      <w:pPr>
        <w:spacing w:after="0"/>
        <w:rPr>
          <w:rFonts w:cs="Arial"/>
          <w:b/>
          <w:szCs w:val="20"/>
        </w:rPr>
      </w:pPr>
      <w:r w:rsidRPr="002E7CCB">
        <w:t>04.</w:t>
      </w:r>
      <w:r w:rsidR="00FE2B60" w:rsidRPr="00FE2B60">
        <w:rPr>
          <w:rFonts w:cs="Arial"/>
          <w:b/>
          <w:szCs w:val="20"/>
        </w:rPr>
        <w:t xml:space="preserve"> Otázka záujemcu:</w:t>
      </w:r>
    </w:p>
    <w:p w:rsidR="00FE2B60" w:rsidRDefault="00FE2B60" w:rsidP="00FE2B60">
      <w:pPr>
        <w:spacing w:after="0"/>
        <w:rPr>
          <w:rFonts w:cs="Arial"/>
          <w:b/>
          <w:szCs w:val="20"/>
        </w:rPr>
      </w:pPr>
    </w:p>
    <w:p w:rsidR="00EE27AD" w:rsidRPr="00033E3D" w:rsidRDefault="00EE27AD" w:rsidP="00FE2B60">
      <w:pPr>
        <w:spacing w:after="0"/>
      </w:pPr>
      <w:r w:rsidRPr="00033E3D">
        <w:t>V súťažných podkladoch na strane č.48 v časti požiadavky na harmonogram je uvedené : „Zhotoviteľ musí vypracovať časový harmonogram búracích prác jednotlivých stavebných objektov ...“.</w:t>
      </w:r>
      <w:r w:rsidRPr="00033E3D">
        <w:br/>
        <w:t>Predpokladáme správne, že uvedená požiadavka sa do súťažných podkladov dostala omylom ( z NsP Rázsochy – SP str.47 ), keďže podľa poskytnutej PD sa žiadne búracie práce nebudú realizovať a teda ani požadovaný Plán znižovania prašnosti nie je potrebný ?</w:t>
      </w:r>
    </w:p>
    <w:p w:rsidR="00FE2B60" w:rsidRDefault="00FE2B60" w:rsidP="00FE2B60">
      <w:pPr>
        <w:spacing w:after="0"/>
        <w:rPr>
          <w:rFonts w:cs="Arial"/>
          <w:b/>
          <w:szCs w:val="20"/>
        </w:rPr>
      </w:pPr>
    </w:p>
    <w:p w:rsidR="00FE2B60" w:rsidRDefault="00FE2B60" w:rsidP="00FE2B6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EE27AD" w:rsidRPr="00033E3D" w:rsidRDefault="00921E0E" w:rsidP="00EE27AD">
      <w:pPr>
        <w:jc w:val="left"/>
        <w:rPr>
          <w:i/>
        </w:rPr>
      </w:pPr>
      <w:r w:rsidRPr="00D40F98">
        <w:rPr>
          <w:i/>
          <w:color w:val="FF0000"/>
        </w:rPr>
        <w:t>Áno</w:t>
      </w:r>
      <w:r w:rsidR="0073078A" w:rsidRPr="00D40F98">
        <w:rPr>
          <w:i/>
          <w:color w:val="FF0000"/>
        </w:rPr>
        <w:t>,</w:t>
      </w:r>
      <w:r w:rsidRPr="00D40F98">
        <w:rPr>
          <w:i/>
          <w:color w:val="FF0000"/>
        </w:rPr>
        <w:t xml:space="preserve"> jedná sa o omyl.</w:t>
      </w:r>
      <w:r w:rsidR="0073078A" w:rsidRPr="00D40F98">
        <w:rPr>
          <w:i/>
          <w:color w:val="FF0000"/>
        </w:rPr>
        <w:t xml:space="preserve"> Omyl bude v súťažných podkladoch opravený.</w:t>
      </w:r>
    </w:p>
    <w:p w:rsidR="00EE27AD" w:rsidRPr="002E7CCB" w:rsidRDefault="00EE27AD" w:rsidP="00EE27AD">
      <w:pPr>
        <w:jc w:val="left"/>
      </w:pPr>
      <w:r w:rsidRPr="002E7CCB">
        <w:t>05.</w:t>
      </w:r>
      <w:r w:rsidR="00FE2B60" w:rsidRPr="00FE2B60">
        <w:rPr>
          <w:rFonts w:cs="Arial"/>
          <w:b/>
          <w:szCs w:val="20"/>
        </w:rPr>
        <w:t xml:space="preserve"> Otázka záujemcu:</w:t>
      </w:r>
    </w:p>
    <w:p w:rsidR="00EE27AD" w:rsidRPr="00033E3D" w:rsidRDefault="00EE27AD" w:rsidP="00EE27AD">
      <w:pPr>
        <w:jc w:val="left"/>
      </w:pPr>
      <w:r w:rsidRPr="00033E3D">
        <w:t xml:space="preserve">V poskytnutých súťažných podkladoch na str.46-57 je bez ďalšieho vysvetlenia popísaný Plán organizácie výstavby: </w:t>
      </w:r>
      <w:r w:rsidRPr="00033E3D">
        <w:br/>
        <w:t>1.časť POV ( popis HMG, Projektové zabezpečenie )</w:t>
      </w:r>
      <w:r w:rsidRPr="00033E3D">
        <w:br/>
        <w:t>2.časť POV ( Plán ochrany zdravia pracovníkov a osôb )</w:t>
      </w:r>
      <w:r w:rsidRPr="00033E3D">
        <w:br/>
        <w:t>3.časť Popis inštalovanej technológie</w:t>
      </w:r>
      <w:r w:rsidRPr="00033E3D">
        <w:br/>
        <w:t>4.časť POV ( Plán znižovania prašnosti )</w:t>
      </w:r>
      <w:r w:rsidRPr="00033E3D">
        <w:br/>
        <w:t>5.časť POV ( Kontrolný a skúšobný plán )</w:t>
      </w:r>
      <w:r w:rsidRPr="00033E3D">
        <w:br/>
        <w:t>Z uvedeného na stranách 46-57 nám nie je jasné, z akého dôvodu je to súčasťou súťažných podkladov, či časť 1,2,4,5 má byť aj súčasťou ponuky uchádzača, alebo sa to bude týkať iba úspešného uchádzača.</w:t>
      </w:r>
      <w:r w:rsidRPr="00033E3D">
        <w:br/>
        <w:t>Žiadame obstarávateľa o vysvetlenie.</w:t>
      </w:r>
    </w:p>
    <w:p w:rsidR="00FE2B60" w:rsidRDefault="00FE2B60" w:rsidP="00FE2B6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D54877" w:rsidRPr="00033E3D" w:rsidRDefault="0073078A" w:rsidP="00EE27AD">
      <w:pPr>
        <w:jc w:val="left"/>
        <w:rPr>
          <w:i/>
        </w:rPr>
      </w:pPr>
      <w:r w:rsidRPr="00D40F98">
        <w:rPr>
          <w:i/>
          <w:color w:val="FF0000"/>
        </w:rPr>
        <w:t>V súťažných podklado</w:t>
      </w:r>
      <w:r w:rsidR="00D54877" w:rsidRPr="00D40F98">
        <w:rPr>
          <w:i/>
          <w:color w:val="FF0000"/>
        </w:rPr>
        <w:t>ch</w:t>
      </w:r>
      <w:r w:rsidRPr="00D40F98">
        <w:rPr>
          <w:i/>
          <w:color w:val="FF0000"/>
        </w:rPr>
        <w:t xml:space="preserve"> je jasne napísané, že POV je súčasťou ponuky uchádzača.</w:t>
      </w:r>
    </w:p>
    <w:p w:rsidR="00EE27AD" w:rsidRPr="002E7CCB" w:rsidRDefault="00EE27AD" w:rsidP="00EE27AD">
      <w:pPr>
        <w:jc w:val="left"/>
      </w:pPr>
      <w:r w:rsidRPr="002E7CCB">
        <w:lastRenderedPageBreak/>
        <w:t>06.</w:t>
      </w:r>
      <w:r w:rsidR="00FE2B60" w:rsidRPr="00FE2B60">
        <w:rPr>
          <w:rFonts w:cs="Arial"/>
          <w:b/>
          <w:szCs w:val="20"/>
        </w:rPr>
        <w:t xml:space="preserve"> Otázka záujemcu:</w:t>
      </w:r>
    </w:p>
    <w:p w:rsidR="009E1555" w:rsidRPr="00033E3D" w:rsidRDefault="00EE27AD" w:rsidP="00EE27AD">
      <w:pPr>
        <w:jc w:val="left"/>
      </w:pPr>
      <w:r w:rsidRPr="00033E3D">
        <w:t>V poskytnutých súťažných podkladoch na str.48 je uvedené : „Uchádzač je povinný vo svojej ponuke predložiť POV v papierovej a elektronickej forme. ....“</w:t>
      </w:r>
      <w:r w:rsidRPr="00033E3D">
        <w:br/>
        <w:t>Keďže ponuka sa podáva elektronicky v systéme JOSEPHINE, žiadame obstarávateľa o vysvetlenie požiadavky na predloženie v papierovej forme.</w:t>
      </w:r>
    </w:p>
    <w:p w:rsidR="00FE2B60" w:rsidRDefault="00FE2B60" w:rsidP="00FE2B6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73078A" w:rsidRDefault="005E2540" w:rsidP="002E7CCB">
      <w:pPr>
        <w:rPr>
          <w:i/>
        </w:rPr>
      </w:pPr>
      <w:r w:rsidRPr="00D40F98">
        <w:rPr>
          <w:i/>
          <w:color w:val="FF0000"/>
        </w:rPr>
        <w:t xml:space="preserve">Textové znenie na predkladanie POV aj  v papierovej podobe sa dostalo do SP nedopatrením. </w:t>
      </w:r>
      <w:r w:rsidR="00D54877" w:rsidRPr="00D40F98">
        <w:rPr>
          <w:i/>
          <w:color w:val="FF0000"/>
        </w:rPr>
        <w:t xml:space="preserve">Samozrejme, že sa jedná o predloženie POV </w:t>
      </w:r>
      <w:r w:rsidR="0073078A" w:rsidRPr="00D40F98">
        <w:rPr>
          <w:i/>
          <w:color w:val="FF0000"/>
        </w:rPr>
        <w:t>iba</w:t>
      </w:r>
      <w:r w:rsidR="00D54877" w:rsidRPr="00D40F98">
        <w:rPr>
          <w:i/>
          <w:color w:val="FF0000"/>
        </w:rPr>
        <w:t xml:space="preserve"> v </w:t>
      </w:r>
      <w:r w:rsidR="0073078A" w:rsidRPr="00D40F98">
        <w:rPr>
          <w:i/>
          <w:color w:val="FF0000"/>
        </w:rPr>
        <w:t>elektronick</w:t>
      </w:r>
      <w:r w:rsidR="00D54877" w:rsidRPr="00D40F98">
        <w:rPr>
          <w:i/>
          <w:color w:val="FF0000"/>
        </w:rPr>
        <w:t xml:space="preserve">ej </w:t>
      </w:r>
      <w:r w:rsidR="004220D0" w:rsidRPr="00D40F98">
        <w:rPr>
          <w:i/>
          <w:color w:val="FF0000"/>
        </w:rPr>
        <w:t>podobe</w:t>
      </w:r>
      <w:r w:rsidR="00D54877" w:rsidRPr="00D40F98">
        <w:rPr>
          <w:i/>
          <w:color w:val="FF0000"/>
        </w:rPr>
        <w:t xml:space="preserve">, nakoľko sa jedná o predkladanie ponúk </w:t>
      </w:r>
      <w:r w:rsidRPr="00D40F98">
        <w:rPr>
          <w:i/>
          <w:color w:val="FF0000"/>
        </w:rPr>
        <w:t xml:space="preserve">v </w:t>
      </w:r>
      <w:r w:rsidR="00D54877" w:rsidRPr="00D40F98">
        <w:rPr>
          <w:i/>
          <w:color w:val="FF0000"/>
        </w:rPr>
        <w:t xml:space="preserve">elektronickej </w:t>
      </w:r>
      <w:r w:rsidRPr="00D40F98">
        <w:rPr>
          <w:i/>
          <w:color w:val="FF0000"/>
        </w:rPr>
        <w:t xml:space="preserve">forme prostredníctvom </w:t>
      </w:r>
      <w:r w:rsidR="00D54877" w:rsidRPr="00D40F98">
        <w:rPr>
          <w:i/>
          <w:color w:val="FF0000"/>
        </w:rPr>
        <w:t xml:space="preserve">IS </w:t>
      </w:r>
      <w:proofErr w:type="spellStart"/>
      <w:r w:rsidR="00D54877" w:rsidRPr="00D40F98">
        <w:rPr>
          <w:i/>
          <w:color w:val="FF0000"/>
        </w:rPr>
        <w:t>Josephine</w:t>
      </w:r>
      <w:proofErr w:type="spellEnd"/>
      <w:r w:rsidR="00D54877" w:rsidRPr="00D40F98">
        <w:rPr>
          <w:i/>
          <w:color w:val="FF0000"/>
        </w:rPr>
        <w:t>.</w:t>
      </w:r>
    </w:p>
    <w:p w:rsidR="00600BA0" w:rsidRPr="002E7CCB" w:rsidRDefault="00600BA0" w:rsidP="00600BA0">
      <w:pPr>
        <w:jc w:val="left"/>
      </w:pPr>
      <w:r>
        <w:rPr>
          <w:rFonts w:cstheme="minorHAnsi"/>
          <w:color w:val="000000"/>
        </w:rPr>
        <w:t>07</w:t>
      </w:r>
      <w:r w:rsidRPr="00600BA0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Pr="00600BA0">
        <w:rPr>
          <w:rFonts w:cs="Arial"/>
          <w:b/>
          <w:szCs w:val="20"/>
        </w:rPr>
        <w:t xml:space="preserve"> </w:t>
      </w:r>
      <w:r w:rsidRPr="00FE2B60">
        <w:rPr>
          <w:rFonts w:cs="Arial"/>
          <w:b/>
          <w:szCs w:val="20"/>
        </w:rPr>
        <w:t>Otázka záujemcu:</w:t>
      </w: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00BA0">
        <w:rPr>
          <w:rFonts w:cstheme="minorHAnsi"/>
          <w:color w:val="000000"/>
        </w:rPr>
        <w:t xml:space="preserve">Vo vysvetlení otázok uchádzačov zverejnených dňa 02.12.2019 verejný obstarávateľ zverejnil kompletnú realizačnú dokumentáciu vrátane nového výkazu výmer. </w:t>
      </w:r>
    </w:p>
    <w:p w:rsidR="00600BA0" w:rsidRPr="00600BA0" w:rsidRDefault="00600BA0" w:rsidP="00600BA0">
      <w:pPr>
        <w:rPr>
          <w:rFonts w:cstheme="minorHAnsi"/>
          <w:color w:val="000000"/>
        </w:rPr>
      </w:pPr>
      <w:r w:rsidRPr="00600BA0">
        <w:rPr>
          <w:rFonts w:cstheme="minorHAnsi"/>
          <w:color w:val="000000"/>
        </w:rPr>
        <w:t>Vo výkaze výmer nie sú nové VV na SO 08 a SO 09. Prosíme obstarávateľa o potvrdenie, že na tieto SO platí pôvodný VV alebo prosíme o zverejnenie nového VV.</w:t>
      </w:r>
    </w:p>
    <w:p w:rsidR="00572955" w:rsidRDefault="00572955" w:rsidP="00572955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600BA0" w:rsidRPr="00572955" w:rsidRDefault="00600BA0" w:rsidP="00600BA0">
      <w:pPr>
        <w:rPr>
          <w:rFonts w:cstheme="minorHAnsi"/>
          <w:i/>
        </w:rPr>
      </w:pPr>
      <w:r w:rsidRPr="00D40F98">
        <w:rPr>
          <w:rFonts w:cstheme="minorHAnsi"/>
          <w:i/>
          <w:color w:val="FF0000"/>
        </w:rPr>
        <w:t xml:space="preserve">Do IS </w:t>
      </w:r>
      <w:proofErr w:type="spellStart"/>
      <w:r w:rsidRPr="00D40F98">
        <w:rPr>
          <w:rFonts w:cstheme="minorHAnsi"/>
          <w:i/>
          <w:color w:val="FF0000"/>
        </w:rPr>
        <w:t>Josephine</w:t>
      </w:r>
      <w:proofErr w:type="spellEnd"/>
      <w:r w:rsidRPr="00D40F98">
        <w:rPr>
          <w:rFonts w:cstheme="minorHAnsi"/>
          <w:i/>
          <w:color w:val="FF0000"/>
        </w:rPr>
        <w:t xml:space="preserve"> doplňujeme nové VV pre objekty SO 08 (SO 08 Vonkajšia kanalizácia VV.xls) a SO 09 (SO 09 Vonkajší rozvod vody VV.xls).</w:t>
      </w:r>
    </w:p>
    <w:p w:rsidR="00600BA0" w:rsidRPr="002E7CCB" w:rsidRDefault="00600BA0" w:rsidP="00600BA0">
      <w:pPr>
        <w:jc w:val="left"/>
      </w:pPr>
      <w:r>
        <w:rPr>
          <w:rFonts w:cstheme="minorHAnsi"/>
          <w:color w:val="000000"/>
        </w:rPr>
        <w:t>08</w:t>
      </w:r>
      <w:r w:rsidRPr="00600BA0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 </w:t>
      </w:r>
      <w:r w:rsidRPr="00FE2B60">
        <w:rPr>
          <w:rFonts w:cs="Arial"/>
          <w:b/>
          <w:szCs w:val="20"/>
        </w:rPr>
        <w:t>Otázka záujemcu:</w:t>
      </w:r>
    </w:p>
    <w:p w:rsidR="00600BA0" w:rsidRPr="00600BA0" w:rsidRDefault="00600BA0" w:rsidP="00600BA0">
      <w:pPr>
        <w:spacing w:after="0"/>
        <w:rPr>
          <w:rFonts w:cstheme="minorHAnsi"/>
        </w:rPr>
      </w:pPr>
      <w:r w:rsidRPr="00600BA0">
        <w:rPr>
          <w:rFonts w:cstheme="minorHAnsi"/>
          <w:color w:val="000000"/>
        </w:rPr>
        <w:t xml:space="preserve">Vo vysvetlení otázok uchádzačov zverejnených dňa 02.12.2019 verejný obstarávateľ odpovedal </w:t>
      </w:r>
      <w:r>
        <w:rPr>
          <w:rFonts w:cstheme="minorHAnsi"/>
          <w:color w:val="000000"/>
        </w:rPr>
        <w:t xml:space="preserve">                    </w:t>
      </w:r>
      <w:r w:rsidRPr="00600BA0">
        <w:rPr>
          <w:rFonts w:cstheme="minorHAnsi"/>
          <w:color w:val="000000"/>
        </w:rPr>
        <w:t xml:space="preserve">na otázku č. 4 takto: </w:t>
      </w:r>
      <w:r w:rsidRPr="00600BA0">
        <w:rPr>
          <w:rFonts w:cstheme="minorHAnsi"/>
        </w:rPr>
        <w:t>„</w:t>
      </w:r>
      <w:r w:rsidRPr="00600BA0">
        <w:rPr>
          <w:rFonts w:cstheme="minorHAnsi"/>
          <w:i/>
        </w:rPr>
        <w:t xml:space="preserve">Počas priebehu projekčných prác bolo PS 03 po konzultáciách s ZSD </w:t>
      </w:r>
      <w:proofErr w:type="spellStart"/>
      <w:r w:rsidRPr="00600BA0">
        <w:rPr>
          <w:rFonts w:cstheme="minorHAnsi"/>
          <w:i/>
        </w:rPr>
        <w:t>a.s</w:t>
      </w:r>
      <w:proofErr w:type="spellEnd"/>
      <w:r w:rsidRPr="00600BA0">
        <w:rPr>
          <w:rFonts w:cstheme="minorHAnsi"/>
          <w:i/>
        </w:rPr>
        <w:t>. vyradený z projektovej dokumentácie a teda aj z objektovej skladby.“</w:t>
      </w:r>
    </w:p>
    <w:p w:rsidR="00600BA0" w:rsidRPr="00600BA0" w:rsidRDefault="00600BA0" w:rsidP="00600BA0">
      <w:pPr>
        <w:rPr>
          <w:rFonts w:cstheme="minorHAnsi"/>
        </w:rPr>
      </w:pPr>
      <w:r w:rsidRPr="00600BA0">
        <w:rPr>
          <w:rFonts w:cstheme="minorHAnsi"/>
        </w:rPr>
        <w:t xml:space="preserve">Chápe uchádzač správne, že PS 03 – FOTOVOLTAIKA, nie je predmetom tohto verejného obstarávania a teda sa neoceňuje? </w:t>
      </w:r>
    </w:p>
    <w:p w:rsidR="00600BA0" w:rsidRDefault="00600BA0" w:rsidP="00600BA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600BA0" w:rsidRPr="00572955" w:rsidRDefault="00572955" w:rsidP="00600BA0">
      <w:pPr>
        <w:rPr>
          <w:rFonts w:cstheme="minorHAnsi"/>
          <w:i/>
        </w:rPr>
      </w:pPr>
      <w:r w:rsidRPr="00D40F98">
        <w:rPr>
          <w:rFonts w:cstheme="minorHAnsi"/>
          <w:i/>
          <w:color w:val="FF0000"/>
        </w:rPr>
        <w:t>Záujemca</w:t>
      </w:r>
      <w:r w:rsidR="00600BA0" w:rsidRPr="00D40F98">
        <w:rPr>
          <w:rFonts w:cstheme="minorHAnsi"/>
          <w:i/>
          <w:color w:val="FF0000"/>
        </w:rPr>
        <w:t xml:space="preserve"> chápe správne, že PS 03 nie je predmetom daného verejného obstarávania.</w:t>
      </w:r>
      <w:r w:rsidR="00600BA0" w:rsidRPr="00572955">
        <w:rPr>
          <w:rFonts w:cstheme="minorHAnsi"/>
          <w:i/>
        </w:rPr>
        <w:t xml:space="preserve"> </w:t>
      </w:r>
    </w:p>
    <w:p w:rsidR="00600BA0" w:rsidRPr="002E7CCB" w:rsidRDefault="00600BA0" w:rsidP="00600BA0">
      <w:pPr>
        <w:jc w:val="left"/>
      </w:pPr>
      <w:r>
        <w:rPr>
          <w:rFonts w:cstheme="minorHAnsi"/>
        </w:rPr>
        <w:t>09</w:t>
      </w:r>
      <w:r w:rsidRPr="00600BA0">
        <w:rPr>
          <w:rFonts w:cstheme="minorHAnsi"/>
        </w:rPr>
        <w:t>.</w:t>
      </w:r>
      <w:r>
        <w:rPr>
          <w:rFonts w:cstheme="minorHAnsi"/>
        </w:rPr>
        <w:t xml:space="preserve">  </w:t>
      </w:r>
      <w:r w:rsidRPr="00FE2B60">
        <w:rPr>
          <w:rFonts w:cs="Arial"/>
          <w:b/>
          <w:szCs w:val="20"/>
        </w:rPr>
        <w:t>Otázka záujemcu:</w:t>
      </w: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highlight w:val="yellow"/>
        </w:rPr>
      </w:pPr>
      <w:r w:rsidRPr="00600BA0">
        <w:rPr>
          <w:rFonts w:cstheme="minorHAnsi"/>
          <w:color w:val="000000"/>
        </w:rPr>
        <w:t>Vo vysvetlení otázok uchádzačov zverejnených dňa 02.12.2019 verejný obstarávateľ uvádza:</w:t>
      </w: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00BA0">
        <w:rPr>
          <w:rFonts w:cstheme="minorHAnsi"/>
        </w:rPr>
        <w:t>„</w:t>
      </w:r>
      <w:r w:rsidRPr="00600BA0">
        <w:rPr>
          <w:rFonts w:cstheme="minorHAnsi"/>
          <w:color w:val="000000"/>
        </w:rPr>
        <w:t>Otázka č. 9.: Žiadame verejného obstarávateľa doplniť výkres garážových vrát SO 01.</w:t>
      </w: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00BA0">
        <w:rPr>
          <w:rFonts w:cstheme="minorHAnsi"/>
          <w:color w:val="000000"/>
        </w:rPr>
        <w:t>Odpoveď VO: Nakoľko došlo k zmene v projektovej dokumentácii v objekte SO 01 sa nenachádzajú garážové vráta. Zmenené výkazy sú obsiahnuté v aktualizovanej PD.“</w:t>
      </w: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00BA0">
        <w:rPr>
          <w:rFonts w:cstheme="minorHAnsi"/>
          <w:color w:val="000000"/>
        </w:rPr>
        <w:t>Uchádzač konštatuje: V novom VV SO 01 sa však nachádza položka:</w:t>
      </w: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568"/>
        <w:gridCol w:w="1214"/>
        <w:gridCol w:w="3125"/>
        <w:gridCol w:w="329"/>
        <w:gridCol w:w="1125"/>
      </w:tblGrid>
      <w:tr w:rsidR="00600BA0" w:rsidRPr="00600BA0" w:rsidTr="00B56CE1">
        <w:tc>
          <w:tcPr>
            <w:tcW w:w="568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0BA0">
              <w:rPr>
                <w:rFonts w:cstheme="minorHAnsi"/>
                <w:color w:val="000000"/>
              </w:rPr>
              <w:t>332</w:t>
            </w:r>
          </w:p>
        </w:tc>
        <w:tc>
          <w:tcPr>
            <w:tcW w:w="568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00BA0">
              <w:rPr>
                <w:rFonts w:cstheme="minorHAnsi"/>
                <w:color w:val="000000"/>
              </w:rPr>
              <w:t>760</w:t>
            </w:r>
          </w:p>
        </w:tc>
        <w:tc>
          <w:tcPr>
            <w:tcW w:w="1214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00BA0">
              <w:rPr>
                <w:rFonts w:cstheme="minorHAnsi"/>
                <w:color w:val="000000"/>
              </w:rPr>
              <w:t>767658125</w:t>
            </w:r>
          </w:p>
        </w:tc>
        <w:tc>
          <w:tcPr>
            <w:tcW w:w="3125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00BA0">
              <w:rPr>
                <w:rFonts w:cstheme="minorHAnsi"/>
                <w:color w:val="000000"/>
              </w:rPr>
              <w:t>Montáž vrát sekčných - elektrického stropného pohonu   </w:t>
            </w:r>
          </w:p>
        </w:tc>
        <w:tc>
          <w:tcPr>
            <w:tcW w:w="329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00BA0">
              <w:rPr>
                <w:rFonts w:cstheme="minorHAnsi"/>
                <w:color w:val="000000"/>
              </w:rPr>
              <w:t>ks</w:t>
            </w:r>
          </w:p>
        </w:tc>
        <w:tc>
          <w:tcPr>
            <w:tcW w:w="1125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0BA0">
              <w:rPr>
                <w:rFonts w:cstheme="minorHAnsi"/>
                <w:color w:val="000000"/>
              </w:rPr>
              <w:t>1,000</w:t>
            </w:r>
          </w:p>
        </w:tc>
      </w:tr>
      <w:tr w:rsidR="00600BA0" w:rsidRPr="00600BA0" w:rsidTr="00B56CE1">
        <w:tc>
          <w:tcPr>
            <w:tcW w:w="568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i/>
                <w:iCs/>
                <w:color w:val="0000FF"/>
              </w:rPr>
            </w:pPr>
            <w:r w:rsidRPr="00600BA0">
              <w:rPr>
                <w:rFonts w:cstheme="minorHAnsi"/>
                <w:i/>
                <w:iCs/>
                <w:color w:val="0000FF"/>
              </w:rPr>
              <w:t>333</w:t>
            </w:r>
          </w:p>
        </w:tc>
        <w:tc>
          <w:tcPr>
            <w:tcW w:w="568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FF"/>
              </w:rPr>
            </w:pPr>
            <w:r w:rsidRPr="00600BA0">
              <w:rPr>
                <w:rFonts w:cstheme="minorHAnsi"/>
                <w:i/>
                <w:iCs/>
                <w:color w:val="0000FF"/>
              </w:rPr>
              <w:t>553</w:t>
            </w:r>
          </w:p>
        </w:tc>
        <w:tc>
          <w:tcPr>
            <w:tcW w:w="1214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FF"/>
              </w:rPr>
            </w:pPr>
            <w:r w:rsidRPr="00600BA0">
              <w:rPr>
                <w:rFonts w:cstheme="minorHAnsi"/>
                <w:i/>
                <w:iCs/>
                <w:color w:val="0000FF"/>
              </w:rPr>
              <w:t>553/V</w:t>
            </w:r>
          </w:p>
        </w:tc>
        <w:tc>
          <w:tcPr>
            <w:tcW w:w="3125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FF"/>
              </w:rPr>
            </w:pPr>
            <w:r w:rsidRPr="00600BA0">
              <w:rPr>
                <w:rFonts w:cstheme="minorHAnsi"/>
                <w:i/>
                <w:iCs/>
                <w:color w:val="0000FF"/>
              </w:rPr>
              <w:t>Sekčné garážové vráta 2400x2500 mm, popis podľa PD   </w:t>
            </w:r>
          </w:p>
        </w:tc>
        <w:tc>
          <w:tcPr>
            <w:tcW w:w="329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FF"/>
              </w:rPr>
            </w:pPr>
            <w:r w:rsidRPr="00600BA0">
              <w:rPr>
                <w:rFonts w:cstheme="minorHAnsi"/>
                <w:i/>
                <w:iCs/>
                <w:color w:val="0000FF"/>
              </w:rPr>
              <w:t>ks</w:t>
            </w:r>
          </w:p>
        </w:tc>
        <w:tc>
          <w:tcPr>
            <w:tcW w:w="1125" w:type="dxa"/>
            <w:vAlign w:val="bottom"/>
          </w:tcPr>
          <w:p w:rsidR="00600BA0" w:rsidRPr="00600BA0" w:rsidRDefault="00600BA0" w:rsidP="00B56C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i/>
                <w:iCs/>
                <w:color w:val="0000FF"/>
              </w:rPr>
            </w:pPr>
            <w:r w:rsidRPr="00600BA0">
              <w:rPr>
                <w:rFonts w:cstheme="minorHAnsi"/>
                <w:i/>
                <w:iCs/>
                <w:color w:val="0000FF"/>
              </w:rPr>
              <w:t>1,000</w:t>
            </w:r>
          </w:p>
        </w:tc>
      </w:tr>
    </w:tbl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FF"/>
        </w:rPr>
      </w:pPr>
    </w:p>
    <w:p w:rsidR="00600BA0" w:rsidRPr="00600BA0" w:rsidRDefault="00600BA0" w:rsidP="00600BA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FF"/>
        </w:rPr>
      </w:pPr>
    </w:p>
    <w:p w:rsidR="00600BA0" w:rsidRPr="00600BA0" w:rsidRDefault="00600BA0" w:rsidP="00600BA0">
      <w:pPr>
        <w:spacing w:after="0"/>
        <w:rPr>
          <w:rFonts w:cstheme="minorHAnsi"/>
          <w:color w:val="000000"/>
        </w:rPr>
      </w:pPr>
      <w:r w:rsidRPr="00600BA0">
        <w:rPr>
          <w:rFonts w:cstheme="minorHAnsi"/>
          <w:color w:val="000000"/>
        </w:rPr>
        <w:t>Žiadame verejného obstarávateľa o zosúladenie VV v zmysle odpovede.</w:t>
      </w:r>
    </w:p>
    <w:p w:rsidR="00600BA0" w:rsidRDefault="00600BA0" w:rsidP="00600BA0">
      <w:pPr>
        <w:spacing w:after="0"/>
        <w:rPr>
          <w:rFonts w:cs="Arial"/>
          <w:b/>
          <w:szCs w:val="20"/>
        </w:rPr>
      </w:pPr>
    </w:p>
    <w:p w:rsidR="00600BA0" w:rsidRDefault="00600BA0" w:rsidP="00600BA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600BA0" w:rsidRPr="00572955" w:rsidRDefault="00600BA0" w:rsidP="00600BA0">
      <w:pPr>
        <w:rPr>
          <w:rFonts w:cstheme="minorHAnsi"/>
          <w:i/>
        </w:rPr>
      </w:pPr>
      <w:r w:rsidRPr="00D40F98">
        <w:rPr>
          <w:rFonts w:cstheme="minorHAnsi"/>
          <w:i/>
          <w:color w:val="FF0000"/>
        </w:rPr>
        <w:t xml:space="preserve">Do IS </w:t>
      </w:r>
      <w:proofErr w:type="spellStart"/>
      <w:r w:rsidRPr="00D40F98">
        <w:rPr>
          <w:rFonts w:cstheme="minorHAnsi"/>
          <w:i/>
          <w:color w:val="FF0000"/>
        </w:rPr>
        <w:t>Josephine</w:t>
      </w:r>
      <w:proofErr w:type="spellEnd"/>
      <w:r w:rsidRPr="00D40F98">
        <w:rPr>
          <w:rFonts w:cstheme="minorHAnsi"/>
          <w:i/>
          <w:color w:val="FF0000"/>
        </w:rPr>
        <w:t xml:space="preserve"> doplňujeme aktualizovaný výkaz výmer pre objekt SO 01 – diel ASR (ASR+ST - R1 VV.xls).</w:t>
      </w:r>
    </w:p>
    <w:p w:rsidR="00600BA0" w:rsidRPr="002E7CCB" w:rsidRDefault="00600BA0" w:rsidP="00600BA0">
      <w:pPr>
        <w:jc w:val="left"/>
      </w:pPr>
      <w:r>
        <w:rPr>
          <w:rFonts w:cstheme="minorHAnsi"/>
        </w:rPr>
        <w:lastRenderedPageBreak/>
        <w:t xml:space="preserve">10.  </w:t>
      </w:r>
      <w:r w:rsidRPr="00FE2B60">
        <w:rPr>
          <w:rFonts w:cs="Arial"/>
          <w:b/>
          <w:szCs w:val="20"/>
        </w:rPr>
        <w:t>Otázka záujemcu:</w:t>
      </w:r>
    </w:p>
    <w:p w:rsidR="00600BA0" w:rsidRPr="00600BA0" w:rsidRDefault="00600BA0" w:rsidP="00600BA0">
      <w:pPr>
        <w:spacing w:after="0"/>
        <w:rPr>
          <w:rFonts w:cstheme="minorHAnsi"/>
        </w:rPr>
      </w:pPr>
      <w:r w:rsidRPr="00600BA0">
        <w:rPr>
          <w:rFonts w:cstheme="minorHAnsi"/>
        </w:rPr>
        <w:t>V súťažných podkladoch v časti B.2 opis predmetu zákazky, Plán organizácie výstavby – 3. časť Popis inštalovanej technológie (str. 53 SP) verejný obstarávateľ uvádza, že: „Uchádzač v Popise inštalovanej technológie zároveň popíše aj opatrenia akými zabezpečí vzájomnú kompatibilitu vyššie uvedených systémov.“</w:t>
      </w:r>
    </w:p>
    <w:p w:rsidR="00600BA0" w:rsidRPr="00600BA0" w:rsidRDefault="00600BA0" w:rsidP="00600BA0">
      <w:pPr>
        <w:spacing w:after="0"/>
        <w:rPr>
          <w:rFonts w:cstheme="minorHAnsi"/>
        </w:rPr>
      </w:pPr>
      <w:r w:rsidRPr="00600BA0">
        <w:rPr>
          <w:rFonts w:cstheme="minorHAnsi"/>
        </w:rPr>
        <w:t xml:space="preserve">Žiadame verejného obstarávateľa o potvrdenie, že tento uchádzačom vypracovaný dokument </w:t>
      </w:r>
      <w:r>
        <w:rPr>
          <w:rFonts w:cstheme="minorHAnsi"/>
        </w:rPr>
        <w:t xml:space="preserve">                          </w:t>
      </w:r>
      <w:r w:rsidRPr="00600BA0">
        <w:rPr>
          <w:rFonts w:cstheme="minorHAnsi"/>
        </w:rPr>
        <w:t>do ponuky s názvom „Popis inštalovanej technológie“ nepodlieha režimu utajenia.</w:t>
      </w:r>
    </w:p>
    <w:p w:rsidR="00600BA0" w:rsidRPr="00600BA0" w:rsidRDefault="00600BA0" w:rsidP="00600BA0">
      <w:pPr>
        <w:spacing w:after="0"/>
        <w:rPr>
          <w:rFonts w:cstheme="minorHAnsi"/>
        </w:rPr>
      </w:pPr>
    </w:p>
    <w:p w:rsidR="00600BA0" w:rsidRDefault="00600BA0" w:rsidP="00600BA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600BA0" w:rsidRPr="008969FC" w:rsidRDefault="008969FC" w:rsidP="00600BA0">
      <w:pPr>
        <w:rPr>
          <w:rFonts w:cstheme="minorHAnsi"/>
          <w:i/>
          <w:color w:val="FF0000"/>
        </w:rPr>
      </w:pPr>
      <w:r w:rsidRPr="008969FC">
        <w:rPr>
          <w:rFonts w:cstheme="minorHAnsi"/>
          <w:i/>
          <w:color w:val="FF0000"/>
        </w:rPr>
        <w:t>Tento uchádzačom vypracovaný dokument</w:t>
      </w:r>
      <w:r w:rsidR="003A466C">
        <w:rPr>
          <w:rFonts w:cstheme="minorHAnsi"/>
          <w:i/>
          <w:color w:val="FF0000"/>
        </w:rPr>
        <w:t>,</w:t>
      </w:r>
      <w:r w:rsidRPr="008969FC">
        <w:rPr>
          <w:rFonts w:cstheme="minorHAnsi"/>
          <w:i/>
          <w:color w:val="FF0000"/>
        </w:rPr>
        <w:t xml:space="preserve"> ktorý bude súčasťou ponuky s názvom „Popis inštalovanej technológie“ podlieha režimu </w:t>
      </w:r>
      <w:r w:rsidR="001A4639">
        <w:rPr>
          <w:rFonts w:cstheme="minorHAnsi"/>
          <w:i/>
          <w:color w:val="FF0000"/>
        </w:rPr>
        <w:t xml:space="preserve">stupňa </w:t>
      </w:r>
      <w:r w:rsidRPr="008969FC">
        <w:rPr>
          <w:rFonts w:cstheme="minorHAnsi"/>
          <w:i/>
          <w:color w:val="FF0000"/>
        </w:rPr>
        <w:t>utajenia</w:t>
      </w:r>
      <w:r w:rsidR="001A4639">
        <w:rPr>
          <w:rFonts w:cstheme="minorHAnsi"/>
          <w:i/>
          <w:color w:val="FF0000"/>
        </w:rPr>
        <w:t xml:space="preserve"> „V“</w:t>
      </w:r>
      <w:r w:rsidRPr="008969FC">
        <w:rPr>
          <w:rFonts w:cstheme="minorHAnsi"/>
          <w:i/>
          <w:color w:val="FF0000"/>
        </w:rPr>
        <w:t>.</w:t>
      </w:r>
      <w:r w:rsidRPr="008969FC">
        <w:rPr>
          <w:rFonts w:cstheme="minorHAnsi"/>
          <w:i/>
          <w:color w:val="FF0000"/>
          <w:highlight w:val="yellow"/>
        </w:rPr>
        <w:t xml:space="preserve"> </w:t>
      </w:r>
    </w:p>
    <w:p w:rsidR="00600BA0" w:rsidRPr="002E7CCB" w:rsidRDefault="00600BA0" w:rsidP="00600BA0">
      <w:pPr>
        <w:jc w:val="left"/>
      </w:pPr>
      <w:r>
        <w:rPr>
          <w:rFonts w:cstheme="minorHAnsi"/>
          <w:color w:val="333333"/>
        </w:rPr>
        <w:t>11</w:t>
      </w:r>
      <w:r w:rsidRPr="00600BA0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 </w:t>
      </w:r>
      <w:r w:rsidRPr="00FE2B60">
        <w:rPr>
          <w:rFonts w:cs="Arial"/>
          <w:b/>
          <w:szCs w:val="20"/>
        </w:rPr>
        <w:t>Otázka záujemcu:</w:t>
      </w:r>
    </w:p>
    <w:p w:rsidR="00600BA0" w:rsidRPr="00600BA0" w:rsidRDefault="00600BA0" w:rsidP="00600BA0">
      <w:pPr>
        <w:jc w:val="left"/>
        <w:rPr>
          <w:rFonts w:cstheme="minorHAnsi"/>
          <w:color w:val="FF0000"/>
        </w:rPr>
      </w:pPr>
      <w:r w:rsidRPr="00600BA0">
        <w:rPr>
          <w:rFonts w:cstheme="minorHAnsi"/>
          <w:color w:val="333333"/>
        </w:rPr>
        <w:t xml:space="preserve">V súťažných podkladoch pre SO01 </w:t>
      </w:r>
      <w:proofErr w:type="spellStart"/>
      <w:r w:rsidRPr="00600BA0">
        <w:rPr>
          <w:rFonts w:cstheme="minorHAnsi"/>
          <w:color w:val="333333"/>
        </w:rPr>
        <w:t>Detenčné</w:t>
      </w:r>
      <w:proofErr w:type="spellEnd"/>
      <w:r w:rsidRPr="00600BA0">
        <w:rPr>
          <w:rFonts w:cstheme="minorHAnsi"/>
          <w:color w:val="333333"/>
        </w:rPr>
        <w:t xml:space="preserve"> centrum sú navrhnuté 3 výťahy:</w:t>
      </w:r>
      <w:r w:rsidRPr="00600BA0">
        <w:rPr>
          <w:rFonts w:cstheme="minorHAnsi"/>
          <w:color w:val="333333"/>
        </w:rPr>
        <w:br/>
        <w:t>V1 – Osobný výťah</w:t>
      </w:r>
      <w:r w:rsidRPr="00600BA0">
        <w:rPr>
          <w:rFonts w:cstheme="minorHAnsi"/>
          <w:color w:val="333333"/>
        </w:rPr>
        <w:br/>
        <w:t>V2 – Lôžkový výťah</w:t>
      </w:r>
      <w:r w:rsidRPr="00600BA0">
        <w:rPr>
          <w:rFonts w:cstheme="minorHAnsi"/>
          <w:color w:val="333333"/>
        </w:rPr>
        <w:br/>
        <w:t>V3 – Jedálenský výťah</w:t>
      </w:r>
      <w:r w:rsidRPr="00600BA0">
        <w:rPr>
          <w:rFonts w:cstheme="minorHAnsi"/>
          <w:color w:val="333333"/>
        </w:rPr>
        <w:br/>
        <w:t>V žiadnej časti predloženej projektovej dokumentácie nie sú špecifikované požadované parametre pre navrhnuté výťahy.</w:t>
      </w:r>
      <w:r w:rsidRPr="00600BA0">
        <w:rPr>
          <w:rFonts w:cstheme="minorHAnsi"/>
          <w:color w:val="333333"/>
        </w:rPr>
        <w:br/>
        <w:t>Žiadame verejného obstarávateľa, aby do podkladov doplnil požadované technické parametre pre navrhnuté výťahy, t.</w:t>
      </w:r>
      <w:r>
        <w:rPr>
          <w:rFonts w:cstheme="minorHAnsi"/>
          <w:color w:val="333333"/>
        </w:rPr>
        <w:t xml:space="preserve"> </w:t>
      </w:r>
      <w:r w:rsidRPr="00600BA0">
        <w:rPr>
          <w:rFonts w:cstheme="minorHAnsi"/>
          <w:color w:val="333333"/>
        </w:rPr>
        <w:t>j. rozmery, nosnosť, kapacitu, požadovanú požiarnu bezpečnosť, spôsob otvárania, materiálové prevedenie kabíny a prípadné iné požadované parametre.</w:t>
      </w:r>
    </w:p>
    <w:p w:rsidR="00600BA0" w:rsidRDefault="00600BA0" w:rsidP="00600BA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600BA0" w:rsidRPr="00600BA0" w:rsidRDefault="00600BA0" w:rsidP="00600BA0">
      <w:pPr>
        <w:rPr>
          <w:rFonts w:cstheme="minorHAnsi"/>
          <w:i/>
        </w:rPr>
      </w:pPr>
      <w:r w:rsidRPr="00D40F98">
        <w:rPr>
          <w:rFonts w:cstheme="minorHAnsi"/>
          <w:i/>
          <w:color w:val="FF0000"/>
        </w:rPr>
        <w:t xml:space="preserve">Do IS </w:t>
      </w:r>
      <w:proofErr w:type="spellStart"/>
      <w:r w:rsidRPr="00D40F98">
        <w:rPr>
          <w:rFonts w:cstheme="minorHAnsi"/>
          <w:i/>
          <w:color w:val="FF0000"/>
        </w:rPr>
        <w:t>Josephine</w:t>
      </w:r>
      <w:proofErr w:type="spellEnd"/>
      <w:r w:rsidRPr="00D40F98">
        <w:rPr>
          <w:rFonts w:cstheme="minorHAnsi"/>
          <w:i/>
          <w:color w:val="FF0000"/>
        </w:rPr>
        <w:t xml:space="preserve"> doplňujeme príklady riešenia výťahov. Názvy materiálov sú uvedené ako príklady a v zmysle zákon</w:t>
      </w:r>
      <w:r w:rsidR="00572955" w:rsidRPr="00D40F98">
        <w:rPr>
          <w:rFonts w:cstheme="minorHAnsi"/>
          <w:i/>
          <w:color w:val="FF0000"/>
        </w:rPr>
        <w:t>a</w:t>
      </w:r>
      <w:r w:rsidRPr="00D40F98">
        <w:rPr>
          <w:rFonts w:cstheme="minorHAnsi"/>
          <w:i/>
          <w:color w:val="FF0000"/>
        </w:rPr>
        <w:t xml:space="preserve"> č. </w:t>
      </w:r>
      <w:r w:rsidR="00572955" w:rsidRPr="00D40F98">
        <w:rPr>
          <w:rFonts w:cstheme="minorHAnsi"/>
          <w:i/>
          <w:color w:val="FF0000"/>
        </w:rPr>
        <w:t>343</w:t>
      </w:r>
      <w:r w:rsidRPr="00D40F98">
        <w:rPr>
          <w:rFonts w:cstheme="minorHAnsi"/>
          <w:i/>
          <w:color w:val="FF0000"/>
        </w:rPr>
        <w:t>/20</w:t>
      </w:r>
      <w:r w:rsidR="00572955" w:rsidRPr="00D40F98">
        <w:rPr>
          <w:rFonts w:cstheme="minorHAnsi"/>
          <w:i/>
          <w:color w:val="FF0000"/>
        </w:rPr>
        <w:t xml:space="preserve">15 </w:t>
      </w:r>
      <w:proofErr w:type="spellStart"/>
      <w:r w:rsidR="00572955" w:rsidRPr="00D40F98">
        <w:rPr>
          <w:rFonts w:cstheme="minorHAnsi"/>
          <w:i/>
          <w:color w:val="FF0000"/>
        </w:rPr>
        <w:t>Z.z</w:t>
      </w:r>
      <w:proofErr w:type="spellEnd"/>
      <w:r w:rsidR="00572955" w:rsidRPr="00D40F98">
        <w:rPr>
          <w:rFonts w:cstheme="minorHAnsi"/>
          <w:i/>
          <w:color w:val="FF0000"/>
        </w:rPr>
        <w:t>. o verejnom obstarávaní v platnom znení,</w:t>
      </w:r>
      <w:r w:rsidRPr="00D40F98">
        <w:rPr>
          <w:rFonts w:cstheme="minorHAnsi"/>
          <w:i/>
          <w:color w:val="FF0000"/>
        </w:rPr>
        <w:t xml:space="preserve"> môžu byť nahradené ekvivalentnými výrobkami s rovnakými technickými parametrami, pri zachovaní alebo zvýšení technickej kvality bez nároku na zvýšenie ceny. Nahradenie materiálov je nutné odsúhlasiť zástupcom stavebníka, stavebným dozorom a projektantom. (G3NF944Q-001_Detenčný ústav Hronovce_GeN2 Stream 1275 - technická správa....</w:t>
      </w:r>
      <w:proofErr w:type="spellStart"/>
      <w:r w:rsidRPr="00D40F98">
        <w:rPr>
          <w:rFonts w:cstheme="minorHAnsi"/>
          <w:i/>
          <w:color w:val="FF0000"/>
        </w:rPr>
        <w:t>pdf</w:t>
      </w:r>
      <w:proofErr w:type="spellEnd"/>
      <w:r w:rsidRPr="00D40F98">
        <w:rPr>
          <w:rFonts w:cstheme="minorHAnsi"/>
          <w:i/>
          <w:color w:val="FF0000"/>
        </w:rPr>
        <w:t>, G3NF944Q-002_Detenčný ústav Hronovce_GeN2 Stream 1275 - technická správa....</w:t>
      </w:r>
      <w:proofErr w:type="spellStart"/>
      <w:r w:rsidRPr="00D40F98">
        <w:rPr>
          <w:rFonts w:cstheme="minorHAnsi"/>
          <w:i/>
          <w:color w:val="FF0000"/>
        </w:rPr>
        <w:t>pdf</w:t>
      </w:r>
      <w:proofErr w:type="spellEnd"/>
      <w:r w:rsidRPr="00D40F98">
        <w:rPr>
          <w:rFonts w:cstheme="minorHAnsi"/>
          <w:i/>
          <w:color w:val="FF0000"/>
        </w:rPr>
        <w:t>, G3NF944Q-003_Detenčný ústav Hronovce_GeN2 Stream 1275 - technická správa....</w:t>
      </w:r>
      <w:proofErr w:type="spellStart"/>
      <w:r w:rsidRPr="00D40F98">
        <w:rPr>
          <w:rFonts w:cstheme="minorHAnsi"/>
          <w:i/>
          <w:color w:val="FF0000"/>
        </w:rPr>
        <w:t>pdf</w:t>
      </w:r>
      <w:proofErr w:type="spellEnd"/>
      <w:r w:rsidRPr="00D40F98">
        <w:rPr>
          <w:rFonts w:cstheme="minorHAnsi"/>
          <w:i/>
          <w:color w:val="FF0000"/>
        </w:rPr>
        <w:t>, Gen2 STREAM.PDF, ISO-</w:t>
      </w:r>
      <w:proofErr w:type="spellStart"/>
      <w:r w:rsidRPr="00D40F98">
        <w:rPr>
          <w:rFonts w:cstheme="minorHAnsi"/>
          <w:i/>
          <w:color w:val="FF0000"/>
        </w:rPr>
        <w:t>Tschechisch</w:t>
      </w:r>
      <w:proofErr w:type="spellEnd"/>
      <w:r w:rsidRPr="00D40F98">
        <w:rPr>
          <w:rFonts w:cstheme="minorHAnsi"/>
          <w:i/>
          <w:color w:val="FF0000"/>
        </w:rPr>
        <w:t>, V1_G3NF944Q_GEN2 Stream 1275 kg_3-3_SF20_EW60_TLD-right_1-vstup_PDF.PDF, V2_G3NF944Q_GEN2 Stream 1275 kg_2-2_SF20_EW60_TLD-right_1-vstup_PDF.PDF, V3_G3NF944Q_ISO-D 200 kg_2-2_2-vstupy_PDF.PDF, Výťahy V1-V3.pdf)</w:t>
      </w:r>
    </w:p>
    <w:p w:rsidR="00600BA0" w:rsidRPr="002E7CCB" w:rsidRDefault="00600BA0" w:rsidP="00572955">
      <w:pPr>
        <w:spacing w:after="0"/>
        <w:jc w:val="left"/>
      </w:pPr>
      <w:r>
        <w:rPr>
          <w:rFonts w:cstheme="minorHAnsi"/>
          <w:color w:val="333333"/>
        </w:rPr>
        <w:t>12</w:t>
      </w:r>
      <w:r w:rsidRPr="00600BA0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 </w:t>
      </w:r>
      <w:r w:rsidRPr="00FE2B60">
        <w:rPr>
          <w:rFonts w:cs="Arial"/>
          <w:b/>
          <w:szCs w:val="20"/>
        </w:rPr>
        <w:t>Otázka záujemcu:</w:t>
      </w:r>
    </w:p>
    <w:p w:rsidR="00572955" w:rsidRDefault="00572955" w:rsidP="00572955">
      <w:pPr>
        <w:spacing w:after="0"/>
        <w:jc w:val="left"/>
        <w:rPr>
          <w:rFonts w:cstheme="minorHAnsi"/>
          <w:color w:val="333333"/>
        </w:rPr>
      </w:pPr>
    </w:p>
    <w:p w:rsidR="00572955" w:rsidRDefault="00600BA0" w:rsidP="00572955">
      <w:pPr>
        <w:spacing w:after="0"/>
        <w:jc w:val="left"/>
        <w:rPr>
          <w:rFonts w:cstheme="minorHAnsi"/>
          <w:color w:val="333333"/>
        </w:rPr>
      </w:pPr>
      <w:r w:rsidRPr="00600BA0">
        <w:rPr>
          <w:rFonts w:cstheme="minorHAnsi"/>
          <w:color w:val="333333"/>
        </w:rPr>
        <w:t>Vo výkaze výmer sú nasledujúce položky:</w:t>
      </w:r>
      <w:r w:rsidRPr="00600BA0">
        <w:rPr>
          <w:rFonts w:cstheme="minorHAnsi"/>
          <w:color w:val="333333"/>
        </w:rPr>
        <w:br/>
        <w:t>SO 01:</w:t>
      </w:r>
      <w:r w:rsidRPr="00600BA0">
        <w:rPr>
          <w:rFonts w:cstheme="minorHAnsi"/>
          <w:color w:val="333333"/>
        </w:rPr>
        <w:br/>
        <w:t>č. položky 225 až 246, pol.č.334 až 383 (konštrukcie doplnkové kovové – oceľové a zámočnícke konštrukcie)</w:t>
      </w:r>
      <w:r w:rsidRPr="00600BA0">
        <w:rPr>
          <w:rFonts w:cstheme="minorHAnsi"/>
          <w:color w:val="333333"/>
        </w:rPr>
        <w:br/>
        <w:t>č. položky 330 až 333 (konštrukcie doplnkové kovové – sekčné brány)</w:t>
      </w:r>
      <w:r w:rsidRPr="00600BA0">
        <w:rPr>
          <w:rFonts w:cstheme="minorHAnsi"/>
          <w:color w:val="333333"/>
        </w:rPr>
        <w:br/>
        <w:t>SO 02:</w:t>
      </w:r>
      <w:r w:rsidRPr="00600BA0">
        <w:rPr>
          <w:rFonts w:cstheme="minorHAnsi"/>
          <w:color w:val="333333"/>
        </w:rPr>
        <w:br/>
        <w:t>č. položky 200 až 219 (konštrukcie doplnkové kovové – oceľové a zámočnícke konštrukcie)</w:t>
      </w:r>
      <w:r w:rsidRPr="00600BA0">
        <w:rPr>
          <w:rFonts w:cstheme="minorHAnsi"/>
          <w:color w:val="333333"/>
        </w:rPr>
        <w:br/>
        <w:t>č. položky 261 - pol.č.264 (konštrukcie doplnkové kovové – sekčné brány)</w:t>
      </w:r>
      <w:r w:rsidRPr="00600BA0">
        <w:rPr>
          <w:rFonts w:cstheme="minorHAnsi"/>
          <w:color w:val="333333"/>
        </w:rPr>
        <w:br/>
        <w:t>K daným položkám nie je v predloženej projektovej dokumentácií výpis prvkov, v ktorom by bol špecifikovaný presnejší tvar, použitý materiál, spôsob kotvenia a podobne.</w:t>
      </w:r>
      <w:r w:rsidR="00572955">
        <w:rPr>
          <w:rFonts w:cstheme="minorHAnsi"/>
          <w:color w:val="333333"/>
        </w:rPr>
        <w:t xml:space="preserve"> </w:t>
      </w:r>
    </w:p>
    <w:p w:rsidR="00600BA0" w:rsidRDefault="00600BA0" w:rsidP="00572955">
      <w:pPr>
        <w:spacing w:after="0"/>
        <w:jc w:val="left"/>
        <w:rPr>
          <w:rFonts w:cs="Arial"/>
          <w:b/>
          <w:szCs w:val="20"/>
        </w:rPr>
      </w:pPr>
      <w:r w:rsidRPr="00600BA0">
        <w:rPr>
          <w:rFonts w:cstheme="minorHAnsi"/>
          <w:color w:val="333333"/>
        </w:rPr>
        <w:lastRenderedPageBreak/>
        <w:t>Žiadame verejného obstarávateľa o doplnenie špecifikácie týchto predmetných prvkov v podobe výkazu prvkov alebo obdobnom.</w:t>
      </w:r>
      <w:r w:rsidRPr="00600BA0">
        <w:rPr>
          <w:rFonts w:cstheme="minorHAnsi"/>
          <w:color w:val="333333"/>
        </w:rPr>
        <w:br/>
      </w:r>
    </w:p>
    <w:p w:rsidR="00600BA0" w:rsidRDefault="00600BA0" w:rsidP="00600BA0">
      <w:pPr>
        <w:spacing w:after="0"/>
        <w:jc w:val="left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600BA0" w:rsidRPr="00D40F98" w:rsidRDefault="00600BA0" w:rsidP="00600BA0">
      <w:pPr>
        <w:spacing w:after="0"/>
        <w:jc w:val="left"/>
        <w:rPr>
          <w:rFonts w:cstheme="minorHAnsi"/>
          <w:i/>
          <w:color w:val="FF0000"/>
        </w:rPr>
      </w:pPr>
      <w:r w:rsidRPr="00D40F98">
        <w:rPr>
          <w:rFonts w:cstheme="minorHAnsi"/>
          <w:i/>
          <w:color w:val="FF0000"/>
        </w:rPr>
        <w:t>SO 01</w:t>
      </w:r>
    </w:p>
    <w:p w:rsidR="00600BA0" w:rsidRPr="00D40F98" w:rsidRDefault="00600BA0" w:rsidP="00600BA0">
      <w:pPr>
        <w:jc w:val="left"/>
        <w:rPr>
          <w:rFonts w:cstheme="minorHAnsi"/>
          <w:i/>
          <w:color w:val="FF0000"/>
        </w:rPr>
      </w:pPr>
      <w:r w:rsidRPr="00D40F98">
        <w:rPr>
          <w:rFonts w:cstheme="minorHAnsi"/>
          <w:i/>
          <w:color w:val="FF0000"/>
        </w:rPr>
        <w:t xml:space="preserve">Oceľové prístrešky sú vykázané v projektovej dokumentácií, ktorá bola doplnená v diely ST – OK (statika – oceľové konštrukcie). Zábradlia sú vykázané v diely ASR v aktualizovanej verzii. </w:t>
      </w:r>
    </w:p>
    <w:p w:rsidR="00600BA0" w:rsidRPr="00D40F98" w:rsidRDefault="00600BA0" w:rsidP="00600BA0">
      <w:pPr>
        <w:jc w:val="left"/>
        <w:rPr>
          <w:rFonts w:cstheme="minorHAnsi"/>
          <w:i/>
          <w:color w:val="FF0000"/>
        </w:rPr>
      </w:pPr>
      <w:r w:rsidRPr="00D40F98">
        <w:rPr>
          <w:rFonts w:cstheme="minorHAnsi"/>
          <w:i/>
          <w:color w:val="FF0000"/>
        </w:rPr>
        <w:t>V prílohe e-mailu je priložený aktualizovaný výkaz výmer pre objekt SO 01 bez sekčných brán v objekte SO 01.</w:t>
      </w:r>
    </w:p>
    <w:p w:rsidR="00600BA0" w:rsidRPr="00D40F98" w:rsidRDefault="00600BA0" w:rsidP="00600BA0">
      <w:pPr>
        <w:spacing w:after="0"/>
        <w:jc w:val="left"/>
        <w:rPr>
          <w:rFonts w:cstheme="minorHAnsi"/>
          <w:i/>
          <w:color w:val="FF0000"/>
        </w:rPr>
      </w:pPr>
      <w:r w:rsidRPr="00D40F98">
        <w:rPr>
          <w:rFonts w:cstheme="minorHAnsi"/>
          <w:i/>
          <w:color w:val="FF0000"/>
        </w:rPr>
        <w:t>SO 02:</w:t>
      </w:r>
    </w:p>
    <w:p w:rsidR="00600BA0" w:rsidRPr="00D40F98" w:rsidRDefault="00600BA0" w:rsidP="00600BA0">
      <w:pPr>
        <w:spacing w:after="0"/>
        <w:jc w:val="left"/>
        <w:rPr>
          <w:rFonts w:cstheme="minorHAnsi"/>
          <w:i/>
          <w:color w:val="FF0000"/>
        </w:rPr>
      </w:pPr>
      <w:r w:rsidRPr="00D40F98">
        <w:rPr>
          <w:rFonts w:cstheme="minorHAnsi"/>
          <w:i/>
          <w:color w:val="FF0000"/>
        </w:rPr>
        <w:t>V aktualizovanej verzii tendrovej dokumentácie sa nachádzajú v objekte SO 02 výkazy spomínaných prvkov (rebrík, mreže a zábradlia)</w:t>
      </w:r>
    </w:p>
    <w:p w:rsidR="00600BA0" w:rsidRPr="00D40F98" w:rsidRDefault="00600BA0" w:rsidP="00600BA0">
      <w:pPr>
        <w:spacing w:after="0"/>
        <w:jc w:val="left"/>
        <w:rPr>
          <w:rFonts w:cstheme="minorHAnsi"/>
          <w:i/>
          <w:color w:val="FF0000"/>
        </w:rPr>
      </w:pPr>
      <w:r w:rsidRPr="00D40F98">
        <w:rPr>
          <w:rFonts w:cstheme="minorHAnsi"/>
          <w:i/>
          <w:color w:val="FF0000"/>
        </w:rPr>
        <w:t>Sekčné garážové vráta sú vykázané vo výkaze exteriérových dverí.</w:t>
      </w:r>
    </w:p>
    <w:p w:rsidR="00600BA0" w:rsidRPr="00600BA0" w:rsidRDefault="00600BA0" w:rsidP="00600BA0">
      <w:pPr>
        <w:spacing w:after="0"/>
        <w:rPr>
          <w:rFonts w:cstheme="minorHAnsi"/>
          <w:i/>
        </w:rPr>
      </w:pPr>
      <w:r w:rsidRPr="00D40F98">
        <w:rPr>
          <w:rFonts w:cstheme="minorHAnsi"/>
          <w:i/>
          <w:color w:val="FF0000"/>
        </w:rPr>
        <w:t xml:space="preserve">(ASR+ST - R1 VV.xls) </w:t>
      </w:r>
    </w:p>
    <w:p w:rsidR="00600BA0" w:rsidRPr="00600BA0" w:rsidRDefault="00600BA0" w:rsidP="00600BA0">
      <w:pPr>
        <w:spacing w:after="0"/>
        <w:rPr>
          <w:rFonts w:cstheme="minorHAnsi"/>
          <w:i/>
        </w:rPr>
      </w:pPr>
    </w:p>
    <w:p w:rsidR="00600BA0" w:rsidRPr="002E7CCB" w:rsidRDefault="00600BA0" w:rsidP="00600BA0">
      <w:pPr>
        <w:jc w:val="left"/>
      </w:pPr>
      <w:r>
        <w:rPr>
          <w:rFonts w:cstheme="minorHAnsi"/>
          <w:color w:val="333333"/>
        </w:rPr>
        <w:t xml:space="preserve">13.  </w:t>
      </w:r>
      <w:r w:rsidRPr="00FE2B60">
        <w:rPr>
          <w:rFonts w:cs="Arial"/>
          <w:b/>
          <w:szCs w:val="20"/>
        </w:rPr>
        <w:t>Otázka záujemcu:</w:t>
      </w:r>
    </w:p>
    <w:p w:rsidR="00600BA0" w:rsidRPr="00600BA0" w:rsidRDefault="00600BA0" w:rsidP="00600BA0">
      <w:pPr>
        <w:pStyle w:val="Normlnywebov"/>
        <w:rPr>
          <w:rFonts w:asciiTheme="minorHAnsi" w:hAnsiTheme="minorHAnsi" w:cstheme="minorHAnsi"/>
          <w:color w:val="333333"/>
        </w:rPr>
      </w:pPr>
      <w:r w:rsidRPr="00600BA0">
        <w:rPr>
          <w:rFonts w:asciiTheme="minorHAnsi" w:hAnsiTheme="minorHAnsi" w:cstheme="minorHAnsi"/>
          <w:color w:val="333333"/>
        </w:rPr>
        <w:t>Vo výkaze výmer SO 01 sú nasledujúce položky:</w:t>
      </w:r>
      <w:r w:rsidRPr="00600BA0">
        <w:rPr>
          <w:rFonts w:asciiTheme="minorHAnsi" w:hAnsiTheme="minorHAnsi" w:cstheme="minorHAnsi"/>
          <w:color w:val="333333"/>
        </w:rPr>
        <w:br/>
        <w:t>326 611 611/D63 Dvere bezpečnostné RC1,1480x1950 mm, kovové, vrátane zárubne, kovania</w:t>
      </w:r>
      <w:r>
        <w:rPr>
          <w:rFonts w:asciiTheme="minorHAnsi" w:hAnsiTheme="minorHAnsi" w:cstheme="minorHAnsi"/>
          <w:color w:val="333333"/>
        </w:rPr>
        <w:t xml:space="preserve">                      </w:t>
      </w:r>
      <w:r w:rsidRPr="00600BA0">
        <w:rPr>
          <w:rFonts w:asciiTheme="minorHAnsi" w:hAnsiTheme="minorHAnsi" w:cstheme="minorHAnsi"/>
          <w:color w:val="333333"/>
        </w:rPr>
        <w:t xml:space="preserve">a zámku, popis podľa PD, </w:t>
      </w:r>
      <w:proofErr w:type="spellStart"/>
      <w:r w:rsidRPr="00600BA0">
        <w:rPr>
          <w:rFonts w:asciiTheme="minorHAnsi" w:hAnsiTheme="minorHAnsi" w:cstheme="minorHAnsi"/>
          <w:color w:val="333333"/>
        </w:rPr>
        <w:t>ozn</w:t>
      </w:r>
      <w:proofErr w:type="spellEnd"/>
      <w:r w:rsidRPr="00600BA0">
        <w:rPr>
          <w:rFonts w:asciiTheme="minorHAnsi" w:hAnsiTheme="minorHAnsi" w:cstheme="minorHAnsi"/>
          <w:color w:val="333333"/>
        </w:rPr>
        <w:t>. D63 ks 6,000</w:t>
      </w:r>
      <w:r w:rsidRPr="00600BA0">
        <w:rPr>
          <w:rFonts w:asciiTheme="minorHAnsi" w:hAnsiTheme="minorHAnsi" w:cstheme="minorHAnsi"/>
          <w:color w:val="333333"/>
        </w:rPr>
        <w:br/>
        <w:t>327 611 611/D64 Dvere bezpečnostné RC1,1750x1950 mm, kovové, vrátane zárubne, kovania</w:t>
      </w:r>
      <w:r>
        <w:rPr>
          <w:rFonts w:asciiTheme="minorHAnsi" w:hAnsiTheme="minorHAnsi" w:cstheme="minorHAnsi"/>
          <w:color w:val="333333"/>
        </w:rPr>
        <w:t xml:space="preserve">                    </w:t>
      </w:r>
      <w:r w:rsidRPr="00600BA0">
        <w:rPr>
          <w:rFonts w:asciiTheme="minorHAnsi" w:hAnsiTheme="minorHAnsi" w:cstheme="minorHAnsi"/>
          <w:color w:val="333333"/>
        </w:rPr>
        <w:t xml:space="preserve"> a zámku, popis podľa PD, </w:t>
      </w:r>
      <w:proofErr w:type="spellStart"/>
      <w:r w:rsidRPr="00600BA0">
        <w:rPr>
          <w:rFonts w:asciiTheme="minorHAnsi" w:hAnsiTheme="minorHAnsi" w:cstheme="minorHAnsi"/>
          <w:color w:val="333333"/>
        </w:rPr>
        <w:t>ozn</w:t>
      </w:r>
      <w:proofErr w:type="spellEnd"/>
      <w:r w:rsidRPr="00600BA0">
        <w:rPr>
          <w:rFonts w:asciiTheme="minorHAnsi" w:hAnsiTheme="minorHAnsi" w:cstheme="minorHAnsi"/>
          <w:color w:val="333333"/>
        </w:rPr>
        <w:t>. D64 ks 8,000</w:t>
      </w:r>
      <w:r w:rsidRPr="00600BA0">
        <w:rPr>
          <w:rFonts w:asciiTheme="minorHAnsi" w:hAnsiTheme="minorHAnsi" w:cstheme="minorHAnsi"/>
          <w:color w:val="333333"/>
        </w:rPr>
        <w:br/>
        <w:t xml:space="preserve">328 611 611/D65 Dvere protipožiarne EW15/D1, bezpečnostné RC1, 900x1950 mm, oceľové, </w:t>
      </w:r>
      <w:r>
        <w:rPr>
          <w:rFonts w:asciiTheme="minorHAnsi" w:hAnsiTheme="minorHAnsi" w:cstheme="minorHAnsi"/>
          <w:color w:val="333333"/>
        </w:rPr>
        <w:t xml:space="preserve">            </w:t>
      </w:r>
      <w:r w:rsidRPr="00600BA0">
        <w:rPr>
          <w:rFonts w:asciiTheme="minorHAnsi" w:hAnsiTheme="minorHAnsi" w:cstheme="minorHAnsi"/>
          <w:color w:val="333333"/>
        </w:rPr>
        <w:t xml:space="preserve">vrátane zárubne, kovania a zámku, popis podľa PD, </w:t>
      </w:r>
      <w:proofErr w:type="spellStart"/>
      <w:r w:rsidRPr="00600BA0">
        <w:rPr>
          <w:rFonts w:asciiTheme="minorHAnsi" w:hAnsiTheme="minorHAnsi" w:cstheme="minorHAnsi"/>
          <w:color w:val="333333"/>
        </w:rPr>
        <w:t>ozn</w:t>
      </w:r>
      <w:proofErr w:type="spellEnd"/>
      <w:r w:rsidRPr="00600BA0">
        <w:rPr>
          <w:rFonts w:asciiTheme="minorHAnsi" w:hAnsiTheme="minorHAnsi" w:cstheme="minorHAnsi"/>
          <w:color w:val="333333"/>
        </w:rPr>
        <w:t>. D65 ks 1,000</w:t>
      </w:r>
      <w:r w:rsidRPr="00600BA0">
        <w:rPr>
          <w:rFonts w:asciiTheme="minorHAnsi" w:hAnsiTheme="minorHAnsi" w:cstheme="minorHAnsi"/>
          <w:color w:val="333333"/>
        </w:rPr>
        <w:br/>
        <w:t xml:space="preserve">329 553 553/D68 Hliníkové exteriérové dvere 900x2000 mm, vrátane zárubne, kovania a zámku, popis podľa PD, </w:t>
      </w:r>
      <w:proofErr w:type="spellStart"/>
      <w:r w:rsidRPr="00600BA0">
        <w:rPr>
          <w:rFonts w:asciiTheme="minorHAnsi" w:hAnsiTheme="minorHAnsi" w:cstheme="minorHAnsi"/>
          <w:color w:val="333333"/>
        </w:rPr>
        <w:t>ozn</w:t>
      </w:r>
      <w:proofErr w:type="spellEnd"/>
      <w:r w:rsidRPr="00600BA0">
        <w:rPr>
          <w:rFonts w:asciiTheme="minorHAnsi" w:hAnsiTheme="minorHAnsi" w:cstheme="minorHAnsi"/>
          <w:color w:val="333333"/>
        </w:rPr>
        <w:t>. D68 ks 9,440</w:t>
      </w:r>
      <w:r w:rsidRPr="00600BA0">
        <w:rPr>
          <w:rFonts w:asciiTheme="minorHAnsi" w:hAnsiTheme="minorHAnsi" w:cstheme="minorHAnsi"/>
          <w:color w:val="333333"/>
        </w:rPr>
        <w:br/>
        <w:t>Tieto položky sa však nenachádzajú v poskytnutých výpisoch daných prvkov a ani v pôdorysoch.</w:t>
      </w:r>
      <w:r w:rsidRPr="00600BA0">
        <w:rPr>
          <w:rFonts w:asciiTheme="minorHAnsi" w:hAnsiTheme="minorHAnsi" w:cstheme="minorHAnsi"/>
          <w:color w:val="333333"/>
        </w:rPr>
        <w:br/>
        <w:t>Žiadame verejného obstarávateľa o vysvetlenie, kde sú v rámci SO 01 tieto položky navrhnuté</w:t>
      </w:r>
      <w:r>
        <w:rPr>
          <w:rFonts w:asciiTheme="minorHAnsi" w:hAnsiTheme="minorHAnsi" w:cstheme="minorHAnsi"/>
          <w:color w:val="333333"/>
        </w:rPr>
        <w:t xml:space="preserve">                    </w:t>
      </w:r>
      <w:r w:rsidRPr="00600BA0">
        <w:rPr>
          <w:rFonts w:asciiTheme="minorHAnsi" w:hAnsiTheme="minorHAnsi" w:cstheme="minorHAnsi"/>
          <w:color w:val="333333"/>
        </w:rPr>
        <w:t xml:space="preserve"> a doplnil ich do výpisu dverí.</w:t>
      </w:r>
    </w:p>
    <w:p w:rsidR="00600BA0" w:rsidRDefault="00600BA0" w:rsidP="00600BA0">
      <w:pPr>
        <w:spacing w:after="0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5946ED" w:rsidRPr="006D24B9" w:rsidRDefault="006D24B9" w:rsidP="005946ED">
      <w:pPr>
        <w:rPr>
          <w:i/>
          <w:color w:val="FF0000"/>
          <w:szCs w:val="20"/>
        </w:rPr>
      </w:pPr>
      <w:r w:rsidRPr="006D24B9">
        <w:rPr>
          <w:rFonts w:cstheme="minorHAnsi"/>
          <w:i/>
          <w:color w:val="FF0000"/>
        </w:rPr>
        <w:t>V sekcii dokumenty v softvéry JOSEPHINE je</w:t>
      </w:r>
      <w:r w:rsidR="00600BA0" w:rsidRPr="006D24B9">
        <w:rPr>
          <w:rFonts w:cstheme="minorHAnsi"/>
          <w:i/>
          <w:color w:val="FF0000"/>
        </w:rPr>
        <w:t xml:space="preserve"> priložený aktuálny výkaz výmer pre objekt SO 01. (ASR+ST -</w:t>
      </w:r>
      <w:r w:rsidR="005946ED" w:rsidRPr="006D24B9">
        <w:rPr>
          <w:color w:val="FF0000"/>
          <w:szCs w:val="20"/>
        </w:rPr>
        <w:t xml:space="preserve"> </w:t>
      </w:r>
      <w:r w:rsidR="005946ED" w:rsidRPr="006D24B9">
        <w:rPr>
          <w:i/>
          <w:color w:val="FF0000"/>
          <w:szCs w:val="20"/>
        </w:rPr>
        <w:t>R1 VV.xls)</w:t>
      </w:r>
    </w:p>
    <w:p w:rsidR="00A70613" w:rsidRPr="00220781" w:rsidRDefault="00A70613" w:rsidP="00A70613">
      <w:pPr>
        <w:rPr>
          <w:u w:val="single"/>
        </w:rPr>
      </w:pPr>
      <w:r w:rsidRPr="00220781">
        <w:rPr>
          <w:u w:val="single"/>
        </w:rPr>
        <w:t xml:space="preserve">Otázky </w:t>
      </w:r>
      <w:r w:rsidR="00220781">
        <w:rPr>
          <w:u w:val="single"/>
        </w:rPr>
        <w:t xml:space="preserve">záujemcu </w:t>
      </w:r>
      <w:r w:rsidRPr="00220781">
        <w:rPr>
          <w:u w:val="single"/>
        </w:rPr>
        <w:t>k</w:t>
      </w:r>
      <w:r w:rsidR="00220781" w:rsidRPr="00220781">
        <w:rPr>
          <w:u w:val="single"/>
        </w:rPr>
        <w:t> </w:t>
      </w:r>
      <w:r w:rsidRPr="00220781">
        <w:rPr>
          <w:u w:val="single"/>
        </w:rPr>
        <w:t>ZOPUS</w:t>
      </w:r>
      <w:r w:rsidR="00220781" w:rsidRPr="00220781">
        <w:rPr>
          <w:u w:val="single"/>
        </w:rPr>
        <w:t>-u</w:t>
      </w:r>
      <w:r w:rsidR="00220781" w:rsidRPr="00220781">
        <w:t>:</w:t>
      </w:r>
    </w:p>
    <w:p w:rsidR="00A70613" w:rsidRPr="002E7CCB" w:rsidRDefault="00A70613" w:rsidP="00A70613">
      <w:pPr>
        <w:jc w:val="left"/>
      </w:pPr>
      <w:r>
        <w:t>14.</w:t>
      </w:r>
      <w:r>
        <w:rPr>
          <w:rFonts w:cstheme="minorHAnsi"/>
          <w:color w:val="333333"/>
        </w:rPr>
        <w:t xml:space="preserve">  </w:t>
      </w:r>
      <w:r w:rsidRPr="00FE2B60">
        <w:rPr>
          <w:rFonts w:cs="Arial"/>
          <w:b/>
          <w:szCs w:val="20"/>
        </w:rPr>
        <w:t>Otázka záujemcu:</w:t>
      </w:r>
    </w:p>
    <w:p w:rsidR="00A70613" w:rsidRDefault="00A70613" w:rsidP="00A70613">
      <w:r>
        <w:t>k SP bod 18.5 - nie je uvedená lehota na predkladanie ponuky.</w:t>
      </w:r>
    </w:p>
    <w:p w:rsidR="00220781" w:rsidRDefault="00220781" w:rsidP="00220781">
      <w:pPr>
        <w:spacing w:after="0"/>
        <w:jc w:val="left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B5196B" w:rsidRPr="00186516" w:rsidRDefault="00A70613" w:rsidP="00B5196B">
      <w:pPr>
        <w:shd w:val="clear" w:color="auto" w:fill="FFFFFF"/>
        <w:spacing w:after="0" w:line="240" w:lineRule="auto"/>
        <w:rPr>
          <w:rFonts w:eastAsia="Times New Roman" w:cstheme="minorHAnsi"/>
          <w:i/>
          <w:color w:val="0070C0"/>
          <w:lang w:eastAsia="sk-SK"/>
        </w:rPr>
      </w:pPr>
      <w:r w:rsidRPr="00B5196B">
        <w:rPr>
          <w:rFonts w:cstheme="minorHAnsi"/>
          <w:i/>
          <w:color w:val="FF0000"/>
        </w:rPr>
        <w:t xml:space="preserve">V súťažných podkladoch je odvolávka na  </w:t>
      </w:r>
      <w:r w:rsidR="00B5196B" w:rsidRPr="00B5196B">
        <w:rPr>
          <w:rFonts w:cstheme="minorHAnsi"/>
          <w:i/>
          <w:color w:val="FF0000"/>
        </w:rPr>
        <w:t>V</w:t>
      </w:r>
      <w:r w:rsidRPr="00B5196B">
        <w:rPr>
          <w:rFonts w:cstheme="minorHAnsi"/>
          <w:i/>
          <w:color w:val="FF0000"/>
        </w:rPr>
        <w:t>ýzvu</w:t>
      </w:r>
      <w:r w:rsidR="00B5196B" w:rsidRPr="00B5196B">
        <w:rPr>
          <w:rFonts w:cstheme="minorHAnsi"/>
          <w:i/>
          <w:color w:val="FF0000"/>
        </w:rPr>
        <w:t xml:space="preserve"> na preloženie ponuky </w:t>
      </w:r>
      <w:r w:rsidR="00B5196B" w:rsidRPr="00B5196B">
        <w:rPr>
          <w:rFonts w:eastAsia="Times New Roman" w:cstheme="minorHAnsi"/>
          <w:i/>
          <w:color w:val="FF0000"/>
          <w:lang w:eastAsia="sk-SK"/>
        </w:rPr>
        <w:t xml:space="preserve">zo dňa 20.11.2019 ( písm. d), </w:t>
      </w:r>
      <w:r w:rsidRPr="00B5196B">
        <w:rPr>
          <w:rFonts w:cstheme="minorHAnsi"/>
          <w:i/>
          <w:color w:val="FF0000"/>
        </w:rPr>
        <w:t xml:space="preserve"> kde je lehota na predkladanie ponúk presne uveden</w:t>
      </w:r>
      <w:r w:rsidR="00B5196B" w:rsidRPr="00B5196B">
        <w:rPr>
          <w:rFonts w:cstheme="minorHAnsi"/>
          <w:i/>
          <w:color w:val="FF0000"/>
        </w:rPr>
        <w:t>á</w:t>
      </w:r>
      <w:r w:rsidRPr="00B5196B">
        <w:rPr>
          <w:rFonts w:cstheme="minorHAnsi"/>
          <w:i/>
          <w:color w:val="FF0000"/>
        </w:rPr>
        <w:t>. Ide o dátum 03.01.2020.</w:t>
      </w:r>
      <w:r w:rsidR="00B5196B" w:rsidRPr="00B5196B">
        <w:rPr>
          <w:rFonts w:eastAsia="Times New Roman" w:cstheme="minorHAnsi"/>
          <w:i/>
          <w:color w:val="0070C0"/>
          <w:lang w:eastAsia="sk-SK"/>
        </w:rPr>
        <w:t xml:space="preserve"> </w:t>
      </w:r>
      <w:r w:rsidR="00B5196B" w:rsidRPr="00D40F98">
        <w:rPr>
          <w:rFonts w:eastAsia="Times New Roman" w:cstheme="minorHAnsi"/>
          <w:i/>
          <w:color w:val="FF0000"/>
          <w:lang w:eastAsia="sk-SK"/>
        </w:rPr>
        <w:t xml:space="preserve">SP pre PS 01(PD a Výkaz-výmer) pre časť stupňa utajenia „V“ bude poskytnutá záujemcom po dohode s verejným obstarávateľom a po predložení </w:t>
      </w:r>
      <w:proofErr w:type="spellStart"/>
      <w:r w:rsidR="00B5196B" w:rsidRPr="00D40F98">
        <w:rPr>
          <w:rFonts w:eastAsia="Times New Roman" w:cstheme="minorHAnsi"/>
          <w:i/>
          <w:color w:val="FF0000"/>
          <w:lang w:eastAsia="sk-SK"/>
        </w:rPr>
        <w:t>ZoPUS</w:t>
      </w:r>
      <w:proofErr w:type="spellEnd"/>
      <w:r w:rsidR="00B5196B" w:rsidRPr="00D40F98">
        <w:rPr>
          <w:rFonts w:eastAsia="Times New Roman" w:cstheme="minorHAnsi"/>
          <w:i/>
          <w:color w:val="FF0000"/>
          <w:lang w:eastAsia="sk-SK"/>
        </w:rPr>
        <w:t xml:space="preserve">. </w:t>
      </w:r>
      <w:r w:rsidR="00186516" w:rsidRPr="00D40F98">
        <w:rPr>
          <w:rFonts w:eastAsia="Times New Roman" w:cstheme="minorHAnsi"/>
          <w:i/>
          <w:color w:val="FF0000"/>
          <w:lang w:eastAsia="sk-SK"/>
        </w:rPr>
        <w:t>U</w:t>
      </w:r>
      <w:r w:rsidR="00186516" w:rsidRPr="00D40F98">
        <w:rPr>
          <w:rFonts w:ascii="Calibri" w:hAnsi="Calibri" w:cs="Calibri"/>
          <w:i/>
          <w:color w:val="FF0000"/>
          <w:shd w:val="clear" w:color="auto" w:fill="FFFFFF"/>
        </w:rPr>
        <w:t>tajované PD</w:t>
      </w:r>
      <w:r w:rsidR="00186516" w:rsidRPr="00D40F98">
        <w:rPr>
          <w:rFonts w:eastAsia="Times New Roman" w:cstheme="minorHAnsi"/>
          <w:i/>
          <w:color w:val="FF0000"/>
          <w:lang w:eastAsia="sk-SK"/>
        </w:rPr>
        <w:t xml:space="preserve"> pre PS 01</w:t>
      </w:r>
      <w:r w:rsidR="00186516" w:rsidRPr="00D40F98">
        <w:rPr>
          <w:rFonts w:ascii="Calibri" w:hAnsi="Calibri" w:cs="Calibri"/>
          <w:i/>
          <w:color w:val="FF0000"/>
          <w:shd w:val="clear" w:color="auto" w:fill="FFFFFF"/>
        </w:rPr>
        <w:t xml:space="preserve"> si môžu záujemci prevziať hneď, ako budú účinné zmluvy o postupovaní utajovaných skutočností.</w:t>
      </w:r>
    </w:p>
    <w:p w:rsidR="00A70613" w:rsidRPr="002E7CCB" w:rsidRDefault="00B5196B" w:rsidP="00B5196B">
      <w:r>
        <w:rPr>
          <w:rFonts w:ascii="Open Sans" w:eastAsia="Times New Roman" w:hAnsi="Open Sans" w:cs="Times New Roman"/>
          <w:color w:val="333333"/>
          <w:sz w:val="20"/>
          <w:szCs w:val="20"/>
          <w:lang w:eastAsia="sk-SK"/>
        </w:rPr>
        <w:br/>
      </w:r>
      <w:r w:rsidR="00A70613">
        <w:t xml:space="preserve">15. </w:t>
      </w:r>
      <w:r w:rsidR="00A70613">
        <w:rPr>
          <w:rFonts w:cstheme="minorHAnsi"/>
          <w:color w:val="333333"/>
        </w:rPr>
        <w:t xml:space="preserve">  </w:t>
      </w:r>
      <w:r w:rsidR="00A70613" w:rsidRPr="00FE2B60">
        <w:rPr>
          <w:rFonts w:cs="Arial"/>
          <w:b/>
          <w:szCs w:val="20"/>
        </w:rPr>
        <w:t>Otázka záujemcu:</w:t>
      </w:r>
      <w:bookmarkStart w:id="0" w:name="_GoBack"/>
    </w:p>
    <w:p w:rsidR="00220781" w:rsidRDefault="00A70613" w:rsidP="00A70613">
      <w:r>
        <w:lastRenderedPageBreak/>
        <w:t xml:space="preserve">k Zmluve ( ZOPUS ) bod 9.5 - sú prílohy, kde Príloha č.1( Špecifikácia postupovaných US ) nie je uvedená ( Vyhláška 301/2013 </w:t>
      </w:r>
      <w:proofErr w:type="spellStart"/>
      <w:r>
        <w:t>Z.z</w:t>
      </w:r>
      <w:proofErr w:type="spellEnd"/>
      <w:r>
        <w:t>.</w:t>
      </w:r>
      <w:bookmarkEnd w:id="0"/>
      <w:r>
        <w:t xml:space="preserve"> §6 bod.1 určuje štátny orgán ) </w:t>
      </w:r>
    </w:p>
    <w:p w:rsidR="00B5196B" w:rsidRDefault="00B5196B" w:rsidP="00220781">
      <w:pPr>
        <w:spacing w:after="0"/>
        <w:jc w:val="left"/>
        <w:rPr>
          <w:rFonts w:cs="Arial"/>
          <w:b/>
          <w:szCs w:val="20"/>
        </w:rPr>
      </w:pPr>
    </w:p>
    <w:p w:rsidR="00220781" w:rsidRDefault="00220781" w:rsidP="00220781">
      <w:pPr>
        <w:spacing w:after="0"/>
        <w:jc w:val="left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A70613" w:rsidRPr="00220781" w:rsidRDefault="00A70613" w:rsidP="00A70613">
      <w:pPr>
        <w:rPr>
          <w:i/>
        </w:rPr>
      </w:pPr>
      <w:r w:rsidRPr="00D40F98">
        <w:rPr>
          <w:i/>
          <w:color w:val="FF0000"/>
        </w:rPr>
        <w:t>– Viď. doplnený ZOPUS upr.č.1 o prílohu č. 1</w:t>
      </w:r>
    </w:p>
    <w:p w:rsidR="00220781" w:rsidRPr="002E7CCB" w:rsidRDefault="006D24B9" w:rsidP="00220781">
      <w:pPr>
        <w:spacing w:after="0"/>
        <w:jc w:val="left"/>
      </w:pPr>
      <w:r>
        <w:rPr>
          <w:rFonts w:cstheme="minorHAnsi"/>
          <w:color w:val="333333"/>
        </w:rPr>
        <w:t xml:space="preserve">16.  </w:t>
      </w:r>
      <w:r w:rsidR="00220781" w:rsidRPr="00FE2B60">
        <w:rPr>
          <w:rFonts w:cs="Arial"/>
          <w:b/>
          <w:szCs w:val="20"/>
        </w:rPr>
        <w:t>Otázka záujemcu:</w:t>
      </w:r>
    </w:p>
    <w:p w:rsidR="00220781" w:rsidRDefault="00A70613" w:rsidP="00220781">
      <w:pPr>
        <w:spacing w:after="0"/>
      </w:pPr>
      <w:r>
        <w:t>- Príloha č.2 - navrhujeme vypustiť ( my sme ju vypustili z príloh )</w:t>
      </w:r>
    </w:p>
    <w:p w:rsidR="00220781" w:rsidRDefault="00220781" w:rsidP="00220781">
      <w:pPr>
        <w:spacing w:after="0"/>
      </w:pPr>
    </w:p>
    <w:p w:rsidR="00220781" w:rsidRDefault="00220781" w:rsidP="00220781">
      <w:pPr>
        <w:spacing w:after="0"/>
        <w:jc w:val="left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A70613" w:rsidRPr="00220781" w:rsidRDefault="00A70613" w:rsidP="00A70613">
      <w:pPr>
        <w:rPr>
          <w:i/>
        </w:rPr>
      </w:pPr>
      <w:r w:rsidRPr="00D40F98">
        <w:rPr>
          <w:color w:val="FF0000"/>
        </w:rPr>
        <w:t xml:space="preserve"> – </w:t>
      </w:r>
      <w:r w:rsidRPr="00D40F98">
        <w:rPr>
          <w:i/>
          <w:color w:val="FF0000"/>
        </w:rPr>
        <w:t xml:space="preserve">Viď. doplnený ZOPUS </w:t>
      </w:r>
      <w:proofErr w:type="spellStart"/>
      <w:r w:rsidRPr="00D40F98">
        <w:rPr>
          <w:i/>
          <w:color w:val="FF0000"/>
        </w:rPr>
        <w:t>upr</w:t>
      </w:r>
      <w:proofErr w:type="spellEnd"/>
      <w:r w:rsidRPr="00D40F98">
        <w:rPr>
          <w:i/>
          <w:color w:val="FF0000"/>
        </w:rPr>
        <w:t>. č. 1</w:t>
      </w:r>
    </w:p>
    <w:p w:rsidR="00220781" w:rsidRDefault="00220781" w:rsidP="00220781">
      <w:pPr>
        <w:spacing w:after="0"/>
      </w:pPr>
    </w:p>
    <w:p w:rsidR="00220781" w:rsidRPr="002E7CCB" w:rsidRDefault="006D24B9" w:rsidP="00220781">
      <w:pPr>
        <w:jc w:val="left"/>
      </w:pPr>
      <w:r>
        <w:rPr>
          <w:rFonts w:cstheme="minorHAnsi"/>
          <w:color w:val="333333"/>
        </w:rPr>
        <w:t>17</w:t>
      </w:r>
      <w:r w:rsidR="00220781">
        <w:rPr>
          <w:rFonts w:cstheme="minorHAnsi"/>
          <w:color w:val="333333"/>
        </w:rPr>
        <w:t xml:space="preserve">.  </w:t>
      </w:r>
      <w:r w:rsidR="00220781" w:rsidRPr="00FE2B60">
        <w:rPr>
          <w:rFonts w:cs="Arial"/>
          <w:b/>
          <w:szCs w:val="20"/>
        </w:rPr>
        <w:t>Otázka záujemcu:</w:t>
      </w:r>
    </w:p>
    <w:p w:rsidR="00220781" w:rsidRDefault="00A70613" w:rsidP="00A70613">
      <w:r>
        <w:t>ZOPUS vyhotovený v originálnych rovnopisoch máme zaslať na adresu doporučenou poštou a do akého termínu ?</w:t>
      </w:r>
    </w:p>
    <w:p w:rsidR="00220781" w:rsidRDefault="00220781" w:rsidP="00220781">
      <w:pPr>
        <w:spacing w:after="0"/>
        <w:jc w:val="left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A70613" w:rsidRPr="00D40F98" w:rsidRDefault="00A70613" w:rsidP="00A70613">
      <w:pPr>
        <w:rPr>
          <w:i/>
          <w:color w:val="FF0000"/>
        </w:rPr>
      </w:pPr>
      <w:r w:rsidRPr="00D40F98">
        <w:rPr>
          <w:i/>
          <w:color w:val="FF0000"/>
        </w:rPr>
        <w:t>Áno doporučene poštou, alebo osobne priniesť na podateľňu.</w:t>
      </w:r>
    </w:p>
    <w:p w:rsidR="00220781" w:rsidRPr="002E7CCB" w:rsidRDefault="006D24B9" w:rsidP="00220781">
      <w:pPr>
        <w:jc w:val="left"/>
      </w:pPr>
      <w:r>
        <w:rPr>
          <w:rFonts w:cstheme="minorHAnsi"/>
          <w:color w:val="333333"/>
        </w:rPr>
        <w:t>18</w:t>
      </w:r>
      <w:r w:rsidR="00220781">
        <w:rPr>
          <w:rFonts w:cstheme="minorHAnsi"/>
          <w:color w:val="333333"/>
        </w:rPr>
        <w:t xml:space="preserve">.  </w:t>
      </w:r>
      <w:r w:rsidR="00220781" w:rsidRPr="00FE2B60">
        <w:rPr>
          <w:rFonts w:cs="Arial"/>
          <w:b/>
          <w:szCs w:val="20"/>
        </w:rPr>
        <w:t>Otázka záujemcu:</w:t>
      </w:r>
    </w:p>
    <w:p w:rsidR="00220781" w:rsidRDefault="00A70613" w:rsidP="00A70613">
      <w:r>
        <w:t xml:space="preserve">Bude nám zaslaný pre konateľov Záznam o určení ? </w:t>
      </w:r>
    </w:p>
    <w:p w:rsidR="00220781" w:rsidRDefault="00220781" w:rsidP="00220781">
      <w:pPr>
        <w:spacing w:after="0"/>
        <w:jc w:val="left"/>
        <w:rPr>
          <w:rFonts w:cs="Arial"/>
          <w:szCs w:val="20"/>
        </w:rPr>
      </w:pPr>
      <w:r w:rsidRPr="00FE2B60">
        <w:rPr>
          <w:rFonts w:cs="Arial"/>
          <w:b/>
          <w:szCs w:val="20"/>
        </w:rPr>
        <w:t xml:space="preserve">Odpoveď </w:t>
      </w:r>
      <w:r>
        <w:rPr>
          <w:rFonts w:cs="Arial"/>
          <w:b/>
          <w:szCs w:val="20"/>
        </w:rPr>
        <w:t>v</w:t>
      </w:r>
      <w:r w:rsidRPr="00FE2B60">
        <w:rPr>
          <w:rFonts w:cs="Arial"/>
          <w:b/>
          <w:szCs w:val="20"/>
        </w:rPr>
        <w:t>erejného obstarávateľa</w:t>
      </w:r>
      <w:r>
        <w:rPr>
          <w:rFonts w:cs="Arial"/>
          <w:szCs w:val="20"/>
        </w:rPr>
        <w:t>:</w:t>
      </w:r>
    </w:p>
    <w:p w:rsidR="00A70613" w:rsidRPr="00220781" w:rsidRDefault="00A70613" w:rsidP="00A70613">
      <w:pPr>
        <w:rPr>
          <w:i/>
        </w:rPr>
      </w:pPr>
      <w:r w:rsidRPr="00D40F98">
        <w:rPr>
          <w:i/>
          <w:color w:val="FF0000"/>
        </w:rPr>
        <w:t>Nie, nie je to potrebné.</w:t>
      </w:r>
    </w:p>
    <w:p w:rsidR="00600BA0" w:rsidRPr="00600BA0" w:rsidRDefault="00600BA0" w:rsidP="00600BA0">
      <w:pPr>
        <w:rPr>
          <w:rFonts w:cstheme="minorHAnsi"/>
          <w:i/>
        </w:rPr>
      </w:pPr>
    </w:p>
    <w:sectPr w:rsidR="00600BA0" w:rsidRPr="0060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936"/>
    <w:multiLevelType w:val="hybridMultilevel"/>
    <w:tmpl w:val="909AD4FC"/>
    <w:lvl w:ilvl="0" w:tplc="211238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AD"/>
    <w:rsid w:val="00033E3D"/>
    <w:rsid w:val="00186516"/>
    <w:rsid w:val="001A4639"/>
    <w:rsid w:val="00220781"/>
    <w:rsid w:val="0025207F"/>
    <w:rsid w:val="002E7CCB"/>
    <w:rsid w:val="00317124"/>
    <w:rsid w:val="0033056A"/>
    <w:rsid w:val="003A466C"/>
    <w:rsid w:val="00417F34"/>
    <w:rsid w:val="004220D0"/>
    <w:rsid w:val="00566E54"/>
    <w:rsid w:val="00572955"/>
    <w:rsid w:val="005946ED"/>
    <w:rsid w:val="005E2540"/>
    <w:rsid w:val="00600BA0"/>
    <w:rsid w:val="00680313"/>
    <w:rsid w:val="006D24B9"/>
    <w:rsid w:val="0073078A"/>
    <w:rsid w:val="007A72B9"/>
    <w:rsid w:val="008969FC"/>
    <w:rsid w:val="00921E0E"/>
    <w:rsid w:val="009E1555"/>
    <w:rsid w:val="00A70613"/>
    <w:rsid w:val="00B5196B"/>
    <w:rsid w:val="00CB7014"/>
    <w:rsid w:val="00D40F98"/>
    <w:rsid w:val="00D54877"/>
    <w:rsid w:val="00E17707"/>
    <w:rsid w:val="00EE27AD"/>
    <w:rsid w:val="00FC4F4F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343F"/>
  <w15:chartTrackingRefBased/>
  <w15:docId w15:val="{483834A4-7EA2-4B1B-969A-DD2FE67A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E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7CC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E2B6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600BA0"/>
    <w:pPr>
      <w:spacing w:before="100" w:beforeAutospacing="1" w:after="100" w:afterAutospacing="1" w:line="240" w:lineRule="auto"/>
      <w:jc w:val="left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Machánek Michal</dc:creator>
  <cp:keywords/>
  <dc:description/>
  <cp:lastModifiedBy>Kuruc Ondrej</cp:lastModifiedBy>
  <cp:revision>20</cp:revision>
  <dcterms:created xsi:type="dcterms:W3CDTF">2019-12-04T06:40:00Z</dcterms:created>
  <dcterms:modified xsi:type="dcterms:W3CDTF">2019-12-10T12:41:00Z</dcterms:modified>
</cp:coreProperties>
</file>