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41" w:rsidRDefault="005D4F41" w:rsidP="005D4F41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5D4F41" w:rsidRDefault="005D4F41" w:rsidP="005D4F4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D067AA">
        <w:rPr>
          <w:rFonts w:ascii="Arial Black" w:hAnsi="Arial Black" w:cs="Arial Black"/>
          <w:caps/>
          <w:sz w:val="20"/>
          <w:szCs w:val="20"/>
          <w:lang w:val="fr-FR" w:eastAsia="fr-FR"/>
        </w:rPr>
        <w:t>6</w:t>
      </w:r>
    </w:p>
    <w:p w:rsidR="005D4F41" w:rsidRDefault="005D4F41" w:rsidP="005D4F4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662"/>
      </w:tblGrid>
      <w:tr w:rsidR="005D4F41" w:rsidRPr="004B5F4E" w:rsidTr="005D4F4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F41" w:rsidRPr="004B5F4E" w:rsidRDefault="005D4F41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41" w:rsidRDefault="005D4F41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5D4F41" w:rsidRPr="005D2117" w:rsidRDefault="005D4F41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5D4F41" w:rsidRPr="004B5F4E" w:rsidTr="005D4F4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F41" w:rsidRPr="004B5F4E" w:rsidRDefault="005D4F41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AA" w:rsidRPr="003050F3" w:rsidRDefault="002460FD" w:rsidP="00D06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460FD">
              <w:rPr>
                <w:rFonts w:ascii="Calibri" w:hAnsi="Calibri" w:cs="Calibri"/>
                <w:b/>
                <w:sz w:val="22"/>
                <w:szCs w:val="22"/>
              </w:rPr>
              <w:t xml:space="preserve">Dodávka zariadenia na zhodnocovanie BRKO v meste Strážske </w:t>
            </w:r>
            <w:r w:rsidR="00D067AA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D067AA" w:rsidRDefault="00D067AA" w:rsidP="00D067AA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Traktor a čelný nakladač</w:t>
            </w:r>
          </w:p>
          <w:p w:rsidR="00D067AA" w:rsidRDefault="00D067AA" w:rsidP="00D067AA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2: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Prekopávač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kompostu </w:t>
            </w:r>
            <w:bookmarkStart w:id="0" w:name="_GoBack"/>
            <w:bookmarkEnd w:id="0"/>
          </w:p>
          <w:p w:rsidR="00D067AA" w:rsidRDefault="00D067AA" w:rsidP="00D067AA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Mobilná váha</w:t>
            </w:r>
          </w:p>
          <w:p w:rsidR="00D067AA" w:rsidRDefault="00D067AA" w:rsidP="00D067AA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4:  </w:t>
            </w:r>
            <w:r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sk-SK"/>
              </w:rPr>
              <w:t>Preosievač kompostu</w:t>
            </w:r>
          </w:p>
          <w:p w:rsidR="005D4F41" w:rsidRPr="005D2117" w:rsidRDefault="005D4F41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Pr="005E71C0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5D4F41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5D4F41" w:rsidRPr="008C4A72" w:rsidRDefault="005D4F41" w:rsidP="005D4F41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5D4F41" w:rsidRPr="00D434A1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D4F41" w:rsidRPr="009F6FF5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D4F41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5D4F41" w:rsidRPr="00E34089" w:rsidRDefault="005D4F41" w:rsidP="005D4F41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671"/>
      </w:tblGrid>
      <w:tr w:rsidR="005D4F41" w:rsidRPr="00E34089" w:rsidTr="005D4F41">
        <w:trPr>
          <w:trHeight w:val="759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5D4F41" w:rsidRPr="00E34089" w:rsidRDefault="005D4F41" w:rsidP="005D4F41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5D4F41" w:rsidRPr="002A671E" w:rsidRDefault="005D4F41" w:rsidP="005D4F4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D4F41" w:rsidRPr="002A671E" w:rsidRDefault="005D4F41" w:rsidP="005D4F4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</w:t>
      </w:r>
    </w:p>
    <w:p w:rsidR="005D4F41" w:rsidRPr="00FD172E" w:rsidRDefault="005D4F41" w:rsidP="005D4F4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D4F41" w:rsidRDefault="005D4F41" w:rsidP="005D4F4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D4F41" w:rsidRDefault="005D4F41" w:rsidP="005D4F4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D4F41" w:rsidRDefault="005D4F41" w:rsidP="005D4F4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5D4F41" w:rsidRDefault="005D4F41" w:rsidP="005D4F41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D4F41" w:rsidRDefault="005D4F41" w:rsidP="005D4F4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41"/>
    <w:rsid w:val="002460FD"/>
    <w:rsid w:val="00385561"/>
    <w:rsid w:val="005D4F41"/>
    <w:rsid w:val="009E26B1"/>
    <w:rsid w:val="00D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36F72-0EA5-414E-9289-558ECEBA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4F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5D4F41"/>
    <w:pPr>
      <w:ind w:left="360"/>
      <w:jc w:val="both"/>
    </w:pPr>
  </w:style>
  <w:style w:type="paragraph" w:customStyle="1" w:styleId="Zkladntext31">
    <w:name w:val="Základný text 31"/>
    <w:basedOn w:val="Normlny"/>
    <w:uiPriority w:val="99"/>
    <w:rsid w:val="005D4F41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2022-12-23T10:48:00Z</dcterms:created>
  <dcterms:modified xsi:type="dcterms:W3CDTF">2023-03-16T22:47:00Z</dcterms:modified>
</cp:coreProperties>
</file>