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A887C" w14:textId="77777777" w:rsidR="005C2397" w:rsidRPr="00DE5AE9" w:rsidRDefault="005C2397" w:rsidP="002D3146">
      <w:pPr>
        <w:pStyle w:val="Nadpis2"/>
        <w:spacing w:after="0" w:line="264" w:lineRule="auto"/>
        <w:ind w:left="0" w:firstLine="0"/>
        <w:rPr>
          <w:rFonts w:asciiTheme="minorHAnsi" w:hAnsiTheme="minorHAnsi"/>
          <w:sz w:val="44"/>
          <w:szCs w:val="44"/>
          <w:highlight w:val="yellow"/>
        </w:rPr>
      </w:pPr>
    </w:p>
    <w:p w14:paraId="3D72DCE1" w14:textId="77777777" w:rsidR="00E66C33" w:rsidRPr="00DE5AE9" w:rsidRDefault="00E66C33" w:rsidP="00E66C33">
      <w:pPr>
        <w:rPr>
          <w:highlight w:val="yellow"/>
        </w:rPr>
      </w:pPr>
    </w:p>
    <w:p w14:paraId="7A9089CA"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sz w:val="44"/>
          <w:szCs w:val="44"/>
        </w:rPr>
        <w:t>VÝZVA NA PREDKLADANIE PONÚK</w:t>
      </w:r>
    </w:p>
    <w:p w14:paraId="1602F35C"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b w:val="0"/>
        </w:rPr>
        <w:t>(ďalej len „Výzva“)</w:t>
      </w:r>
    </w:p>
    <w:p w14:paraId="0A3ED655"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27B1406A"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(ďalej len „ZVO“)</w:t>
      </w:r>
    </w:p>
    <w:p w14:paraId="5600EB90"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7C59D0F8"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CB2BC3F"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FEC83FF"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7F908F92"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67E0CE3F" w14:textId="77777777" w:rsidR="00014A6C" w:rsidRPr="00DE5AE9" w:rsidRDefault="00014A6C" w:rsidP="005C2397">
      <w:pPr>
        <w:spacing w:after="0" w:line="264" w:lineRule="auto"/>
        <w:ind w:left="426" w:right="0" w:hanging="426"/>
        <w:jc w:val="center"/>
        <w:rPr>
          <w:rFonts w:asciiTheme="minorHAnsi" w:hAnsiTheme="minorHAnsi"/>
          <w:highlight w:val="yellow"/>
        </w:rPr>
      </w:pPr>
    </w:p>
    <w:p w14:paraId="36552A9E"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7C50C02B"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0E92A7B"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C0F8A13" w14:textId="77777777" w:rsidR="009134C5" w:rsidRPr="00DE5AE9" w:rsidRDefault="009134C5" w:rsidP="005C2397">
      <w:pPr>
        <w:spacing w:after="0" w:line="264" w:lineRule="auto"/>
        <w:ind w:left="426" w:right="0" w:hanging="426"/>
        <w:jc w:val="center"/>
        <w:rPr>
          <w:rFonts w:asciiTheme="minorHAnsi" w:hAnsiTheme="minorHAnsi"/>
          <w:highlight w:val="yellow"/>
        </w:rPr>
      </w:pPr>
    </w:p>
    <w:p w14:paraId="0B30C922"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69A0C2BD" w14:textId="77777777" w:rsidR="00D32ADB" w:rsidRPr="007A23E9" w:rsidRDefault="005C2397" w:rsidP="005C2397">
      <w:pPr>
        <w:spacing w:after="0" w:line="264" w:lineRule="auto"/>
        <w:ind w:left="426" w:right="0" w:hanging="426"/>
        <w:jc w:val="center"/>
        <w:rPr>
          <w:rFonts w:asciiTheme="minorHAnsi" w:hAnsiTheme="minorHAnsi"/>
        </w:rPr>
      </w:pPr>
      <w:r w:rsidRPr="007A23E9">
        <w:rPr>
          <w:rFonts w:asciiTheme="minorHAnsi" w:hAnsiTheme="minorHAnsi"/>
        </w:rPr>
        <w:t>Názov</w:t>
      </w:r>
      <w:r w:rsidR="00D32ADB" w:rsidRPr="007A23E9">
        <w:rPr>
          <w:rFonts w:asciiTheme="minorHAnsi" w:hAnsiTheme="minorHAnsi"/>
        </w:rPr>
        <w:t xml:space="preserve"> zákazky:</w:t>
      </w:r>
    </w:p>
    <w:p w14:paraId="575BBF00" w14:textId="14300D4B" w:rsidR="00D32ADB" w:rsidRPr="007A23E9" w:rsidRDefault="00D32ADB" w:rsidP="005C2397">
      <w:pPr>
        <w:spacing w:after="0" w:line="264" w:lineRule="auto"/>
        <w:ind w:left="0" w:right="0" w:firstLine="0"/>
        <w:jc w:val="center"/>
        <w:rPr>
          <w:rFonts w:asciiTheme="minorHAnsi" w:hAnsiTheme="minorHAnsi" w:cstheme="minorHAnsi"/>
          <w:b/>
          <w:noProof/>
          <w:sz w:val="36"/>
          <w:szCs w:val="36"/>
        </w:rPr>
      </w:pPr>
      <w:r w:rsidRPr="007A23E9">
        <w:rPr>
          <w:rFonts w:asciiTheme="minorHAnsi" w:hAnsiTheme="minorHAnsi"/>
          <w:b/>
          <w:sz w:val="36"/>
          <w:szCs w:val="36"/>
        </w:rPr>
        <w:t>„</w:t>
      </w:r>
      <w:r w:rsidR="007A23E9" w:rsidRPr="007A23E9">
        <w:rPr>
          <w:rFonts w:asciiTheme="minorHAnsi" w:hAnsiTheme="minorHAnsi"/>
          <w:b/>
          <w:sz w:val="36"/>
          <w:szCs w:val="36"/>
        </w:rPr>
        <w:t>Hydraulické vyregulovanie a termostatizácia rozvodov ÚK a výmen</w:t>
      </w:r>
      <w:r w:rsidR="00586912">
        <w:rPr>
          <w:rFonts w:asciiTheme="minorHAnsi" w:hAnsiTheme="minorHAnsi"/>
          <w:b/>
          <w:sz w:val="36"/>
          <w:szCs w:val="36"/>
        </w:rPr>
        <w:t>a</w:t>
      </w:r>
      <w:r w:rsidR="007A23E9" w:rsidRPr="007A23E9">
        <w:rPr>
          <w:rFonts w:asciiTheme="minorHAnsi" w:hAnsiTheme="minorHAnsi"/>
          <w:b/>
          <w:sz w:val="36"/>
          <w:szCs w:val="36"/>
        </w:rPr>
        <w:t xml:space="preserve"> vykurovacích telies v budove školského internátu</w:t>
      </w:r>
      <w:r w:rsidRPr="007A23E9">
        <w:rPr>
          <w:rFonts w:asciiTheme="minorHAnsi" w:hAnsiTheme="minorHAnsi"/>
          <w:b/>
          <w:sz w:val="44"/>
          <w:szCs w:val="44"/>
        </w:rPr>
        <w:t>“</w:t>
      </w:r>
    </w:p>
    <w:p w14:paraId="75BB43E1"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2C28099F"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705EE68" w14:textId="77777777" w:rsidR="00D32ADB" w:rsidRPr="00DE5AE9" w:rsidRDefault="00D32ADB" w:rsidP="005C2397">
      <w:pPr>
        <w:spacing w:after="0" w:line="264" w:lineRule="auto"/>
        <w:ind w:left="426" w:right="0" w:hanging="426"/>
        <w:rPr>
          <w:rFonts w:asciiTheme="minorHAnsi" w:hAnsiTheme="minorHAnsi"/>
          <w:highlight w:val="yellow"/>
        </w:rPr>
      </w:pPr>
    </w:p>
    <w:p w14:paraId="5997D6DC" w14:textId="77777777" w:rsidR="00D32ADB" w:rsidRPr="00DE5AE9" w:rsidRDefault="00D32ADB" w:rsidP="005C2397">
      <w:pPr>
        <w:spacing w:after="0" w:line="264" w:lineRule="auto"/>
        <w:ind w:left="426" w:right="0" w:hanging="426"/>
        <w:rPr>
          <w:rFonts w:asciiTheme="minorHAnsi" w:hAnsiTheme="minorHAnsi"/>
          <w:highlight w:val="yellow"/>
        </w:rPr>
      </w:pPr>
    </w:p>
    <w:p w14:paraId="311A8FE9" w14:textId="77777777" w:rsidR="00D32ADB" w:rsidRPr="00DE5AE9" w:rsidRDefault="00D32ADB" w:rsidP="005C2397">
      <w:pPr>
        <w:spacing w:after="0" w:line="264" w:lineRule="auto"/>
        <w:ind w:left="426" w:right="0" w:hanging="426"/>
        <w:rPr>
          <w:rFonts w:asciiTheme="minorHAnsi" w:hAnsiTheme="minorHAnsi"/>
          <w:highlight w:val="yellow"/>
        </w:rPr>
      </w:pPr>
    </w:p>
    <w:p w14:paraId="630FBD40" w14:textId="77777777" w:rsidR="00D32ADB" w:rsidRPr="00DE5AE9" w:rsidRDefault="00D32ADB" w:rsidP="005C2397">
      <w:pPr>
        <w:spacing w:after="0" w:line="264" w:lineRule="auto"/>
        <w:ind w:left="426" w:right="0" w:hanging="426"/>
        <w:rPr>
          <w:rFonts w:asciiTheme="minorHAnsi" w:hAnsiTheme="minorHAnsi"/>
          <w:highlight w:val="yellow"/>
        </w:rPr>
      </w:pPr>
    </w:p>
    <w:p w14:paraId="6DDC37C2" w14:textId="77777777" w:rsidR="00D32ADB" w:rsidRPr="00DE5AE9" w:rsidRDefault="00D32ADB" w:rsidP="005C2397">
      <w:pPr>
        <w:spacing w:after="0" w:line="264" w:lineRule="auto"/>
        <w:ind w:left="426" w:right="0" w:hanging="426"/>
        <w:rPr>
          <w:rFonts w:asciiTheme="minorHAnsi" w:hAnsiTheme="minorHAnsi"/>
          <w:highlight w:val="yellow"/>
        </w:rPr>
      </w:pPr>
    </w:p>
    <w:p w14:paraId="345402D1" w14:textId="77777777" w:rsidR="00D32ADB" w:rsidRPr="00DE5AE9" w:rsidRDefault="00D32ADB" w:rsidP="005C2397">
      <w:pPr>
        <w:spacing w:after="0" w:line="264" w:lineRule="auto"/>
        <w:ind w:left="426" w:right="0" w:hanging="426"/>
        <w:rPr>
          <w:rFonts w:asciiTheme="minorHAnsi" w:hAnsiTheme="minorHAnsi"/>
          <w:highlight w:val="yellow"/>
        </w:rPr>
      </w:pPr>
    </w:p>
    <w:p w14:paraId="15FCD0CA"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1EE28617"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733ED660"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4CB31FA7"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0ED23066"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30976DA8"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3C568D24"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5F716003"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1B7D4D4D" w14:textId="77777777" w:rsidR="00D32ADB" w:rsidRPr="007A23E9" w:rsidRDefault="00D32ADB" w:rsidP="005C2397">
      <w:pPr>
        <w:tabs>
          <w:tab w:val="center" w:pos="2098"/>
          <w:tab w:val="center" w:pos="6569"/>
        </w:tabs>
        <w:spacing w:after="0" w:line="264" w:lineRule="auto"/>
        <w:ind w:left="426" w:right="0" w:hanging="426"/>
        <w:rPr>
          <w:rFonts w:asciiTheme="minorHAnsi" w:hAnsiTheme="minorHAnsi"/>
        </w:rPr>
      </w:pPr>
      <w:r w:rsidRPr="007A23E9">
        <w:rPr>
          <w:rFonts w:asciiTheme="minorHAnsi" w:hAnsiTheme="minorHAnsi"/>
        </w:rPr>
        <w:t>V Banskej Bystrici,</w:t>
      </w:r>
      <w:r w:rsidR="006D2D41" w:rsidRPr="007A23E9">
        <w:rPr>
          <w:rFonts w:asciiTheme="minorHAnsi" w:hAnsiTheme="minorHAnsi"/>
        </w:rPr>
        <w:t xml:space="preserve"> </w:t>
      </w:r>
      <w:r w:rsidR="007A23E9" w:rsidRPr="007A23E9">
        <w:rPr>
          <w:rFonts w:asciiTheme="minorHAnsi" w:hAnsiTheme="minorHAnsi"/>
        </w:rPr>
        <w:t>jún</w:t>
      </w:r>
      <w:r w:rsidR="00802287" w:rsidRPr="007A23E9">
        <w:rPr>
          <w:rFonts w:asciiTheme="minorHAnsi" w:hAnsiTheme="minorHAnsi"/>
        </w:rPr>
        <w:t xml:space="preserve"> 2019</w:t>
      </w:r>
    </w:p>
    <w:p w14:paraId="310B4044" w14:textId="77777777" w:rsidR="005C2397" w:rsidRPr="00DE5AE9" w:rsidRDefault="005C2397" w:rsidP="005C2397">
      <w:pPr>
        <w:spacing w:after="160" w:line="259" w:lineRule="auto"/>
        <w:ind w:left="426" w:right="0" w:hanging="426"/>
        <w:jc w:val="left"/>
        <w:rPr>
          <w:rFonts w:asciiTheme="minorHAnsi" w:hAnsiTheme="minorHAnsi"/>
          <w:b/>
          <w:highlight w:val="yellow"/>
        </w:rPr>
      </w:pPr>
      <w:r w:rsidRPr="00DE5AE9">
        <w:rPr>
          <w:rFonts w:asciiTheme="minorHAnsi" w:hAnsiTheme="minorHAnsi"/>
          <w:b/>
          <w:highlight w:val="yellow"/>
        </w:rPr>
        <w:br w:type="page"/>
      </w:r>
    </w:p>
    <w:p w14:paraId="17AD3A83" w14:textId="77777777" w:rsidR="00D32ADB" w:rsidRPr="00DE5AE9" w:rsidRDefault="00D32ADB" w:rsidP="005C2397">
      <w:pPr>
        <w:spacing w:after="0" w:line="264" w:lineRule="auto"/>
        <w:ind w:left="426" w:right="0" w:hanging="426"/>
        <w:rPr>
          <w:rFonts w:asciiTheme="minorHAnsi" w:hAnsiTheme="minorHAnsi"/>
          <w:b/>
          <w:highlight w:val="yellow"/>
        </w:rPr>
      </w:pPr>
    </w:p>
    <w:p w14:paraId="6BAA63D7" w14:textId="77777777" w:rsidR="00D32ADB" w:rsidRPr="00DE5AE9" w:rsidRDefault="00D32ADB" w:rsidP="005C2397">
      <w:pPr>
        <w:spacing w:after="0" w:line="264" w:lineRule="auto"/>
        <w:ind w:left="426" w:right="0" w:hanging="426"/>
        <w:rPr>
          <w:rFonts w:asciiTheme="minorHAnsi" w:hAnsiTheme="minorHAnsi"/>
          <w:b/>
          <w:sz w:val="18"/>
          <w:highlight w:val="yellow"/>
        </w:rPr>
      </w:pPr>
    </w:p>
    <w:p w14:paraId="02C52E6A" w14:textId="77777777" w:rsidR="00AC4394" w:rsidRPr="007A23E9" w:rsidRDefault="00AC4394" w:rsidP="005C2397">
      <w:pPr>
        <w:spacing w:after="0" w:line="264" w:lineRule="auto"/>
        <w:ind w:left="426" w:right="0" w:hanging="426"/>
        <w:rPr>
          <w:rFonts w:asciiTheme="minorHAnsi" w:hAnsiTheme="minorHAnsi"/>
          <w:b/>
          <w:sz w:val="24"/>
          <w:szCs w:val="24"/>
        </w:rPr>
      </w:pPr>
      <w:r w:rsidRPr="007A23E9">
        <w:rPr>
          <w:rFonts w:asciiTheme="minorHAnsi" w:hAnsiTheme="minorHAnsi"/>
          <w:b/>
          <w:sz w:val="24"/>
          <w:szCs w:val="24"/>
        </w:rPr>
        <w:t>OBSAH</w:t>
      </w:r>
    </w:p>
    <w:p w14:paraId="61923CFF" w14:textId="77777777" w:rsidR="00AC4394" w:rsidRPr="00DE5AE9" w:rsidRDefault="00AC4394" w:rsidP="005C2397">
      <w:pPr>
        <w:spacing w:after="0" w:line="264" w:lineRule="auto"/>
        <w:ind w:left="426" w:right="0" w:hanging="426"/>
        <w:rPr>
          <w:rFonts w:asciiTheme="minorHAnsi" w:hAnsiTheme="minorHAnsi"/>
          <w:b/>
          <w:sz w:val="18"/>
          <w:highlight w:val="yellow"/>
        </w:rPr>
      </w:pPr>
    </w:p>
    <w:p w14:paraId="423AEE16"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Identifikácia verejného obstarávateľa</w:t>
      </w:r>
    </w:p>
    <w:p w14:paraId="69CC9E9A"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Predmet zákazky</w:t>
      </w:r>
    </w:p>
    <w:p w14:paraId="69ED6743"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CPV kód</w:t>
      </w:r>
    </w:p>
    <w:p w14:paraId="539F7611"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 xml:space="preserve">Miesto </w:t>
      </w:r>
      <w:r w:rsidR="00014A6C" w:rsidRPr="00B94217">
        <w:rPr>
          <w:rFonts w:asciiTheme="minorHAnsi" w:hAnsiTheme="minorHAnsi"/>
        </w:rPr>
        <w:t xml:space="preserve">realizácie </w:t>
      </w:r>
      <w:r w:rsidRPr="00B94217">
        <w:rPr>
          <w:rFonts w:asciiTheme="minorHAnsi" w:hAnsiTheme="minorHAnsi"/>
        </w:rPr>
        <w:t>predmetu zákazky</w:t>
      </w:r>
    </w:p>
    <w:p w14:paraId="27814644"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Typ zmluvy</w:t>
      </w:r>
    </w:p>
    <w:p w14:paraId="25715B3F"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Predpokladaná hodnota zákazky</w:t>
      </w:r>
    </w:p>
    <w:p w14:paraId="08C650BD"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 xml:space="preserve">Lehota na </w:t>
      </w:r>
      <w:r w:rsidR="00014A6C" w:rsidRPr="00B94217">
        <w:rPr>
          <w:rFonts w:asciiTheme="minorHAnsi" w:hAnsiTheme="minorHAnsi"/>
        </w:rPr>
        <w:t xml:space="preserve">uskutočnenie </w:t>
      </w:r>
      <w:r w:rsidR="00114602" w:rsidRPr="00B94217">
        <w:rPr>
          <w:rFonts w:asciiTheme="minorHAnsi" w:hAnsiTheme="minorHAnsi"/>
        </w:rPr>
        <w:t>predmetu zákazky</w:t>
      </w:r>
    </w:p>
    <w:p w14:paraId="3B1415C3"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Obhliadka predmetu zákazky</w:t>
      </w:r>
    </w:p>
    <w:p w14:paraId="0C93AF09"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Zdroj finančných prostriedkov</w:t>
      </w:r>
    </w:p>
    <w:p w14:paraId="18AEB3E7"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Rozdelenie predmetu zákazky</w:t>
      </w:r>
    </w:p>
    <w:p w14:paraId="01387146"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Komplexnosť dodávky</w:t>
      </w:r>
    </w:p>
    <w:p w14:paraId="6D5E416D"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Jazyk ponuky</w:t>
      </w:r>
    </w:p>
    <w:p w14:paraId="5400D8E0"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Podmienky predkladania ponúk</w:t>
      </w:r>
    </w:p>
    <w:p w14:paraId="3F8CEC81"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Podmienky účasti</w:t>
      </w:r>
    </w:p>
    <w:p w14:paraId="1C59F69E"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Obsah ponuky</w:t>
      </w:r>
    </w:p>
    <w:p w14:paraId="4256D880"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Lehota na predkladanie ponúk</w:t>
      </w:r>
    </w:p>
    <w:p w14:paraId="18BC7CD2"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Doplnenie, zmena a odvolanie ponuky</w:t>
      </w:r>
    </w:p>
    <w:p w14:paraId="120D415C"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Náklady na ponuku</w:t>
      </w:r>
    </w:p>
    <w:p w14:paraId="21911B53"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Variantné riešenie</w:t>
      </w:r>
    </w:p>
    <w:p w14:paraId="56D1FBC5"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Podmienky zrušenia použitého postupu zadávania zákazky</w:t>
      </w:r>
    </w:p>
    <w:p w14:paraId="50B48C62"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Komunikácia</w:t>
      </w:r>
    </w:p>
    <w:p w14:paraId="397A60F2"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Vysvetlenie požiadaviek uvedených vo Výzve</w:t>
      </w:r>
    </w:p>
    <w:p w14:paraId="26E5F97C"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Vyhodnotenie ponúk</w:t>
      </w:r>
    </w:p>
    <w:p w14:paraId="5FA0CE28"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Kritériá na vyhodnotenie ponúk a pravidlá ich uplatnenia</w:t>
      </w:r>
    </w:p>
    <w:p w14:paraId="3711B2A4"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Elektronická aukcia</w:t>
      </w:r>
    </w:p>
    <w:p w14:paraId="3CFF1CD0"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Prijatie ponuky a uzavretie zmluvy</w:t>
      </w:r>
    </w:p>
    <w:p w14:paraId="22012C3C" w14:textId="77777777" w:rsidR="006D2D41" w:rsidRPr="00B94217" w:rsidRDefault="006D2D41" w:rsidP="005C2397">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Záverečné ustanovenia</w:t>
      </w:r>
    </w:p>
    <w:p w14:paraId="220AB704" w14:textId="77777777" w:rsidR="006D2D41" w:rsidRPr="00B94217" w:rsidRDefault="006D2D41" w:rsidP="0096028C">
      <w:pPr>
        <w:pStyle w:val="Odsekzoznamu"/>
        <w:numPr>
          <w:ilvl w:val="0"/>
          <w:numId w:val="22"/>
        </w:numPr>
        <w:spacing w:after="0" w:line="264" w:lineRule="auto"/>
        <w:ind w:left="426" w:right="0" w:hanging="426"/>
        <w:rPr>
          <w:rFonts w:asciiTheme="minorHAnsi" w:hAnsiTheme="minorHAnsi"/>
        </w:rPr>
      </w:pPr>
      <w:r w:rsidRPr="00B94217">
        <w:rPr>
          <w:rFonts w:asciiTheme="minorHAnsi" w:hAnsiTheme="minorHAnsi"/>
        </w:rPr>
        <w:t>Prílohy</w:t>
      </w:r>
    </w:p>
    <w:p w14:paraId="101BD74B" w14:textId="77777777" w:rsidR="00AC4394" w:rsidRPr="00DE5AE9" w:rsidRDefault="00AC4394" w:rsidP="005C2397">
      <w:pPr>
        <w:pStyle w:val="Odsekzoznamu"/>
        <w:spacing w:after="0" w:line="264" w:lineRule="auto"/>
        <w:ind w:left="426" w:right="0" w:hanging="426"/>
        <w:rPr>
          <w:rFonts w:asciiTheme="minorHAnsi" w:hAnsiTheme="minorHAnsi"/>
          <w:highlight w:val="yellow"/>
        </w:rPr>
      </w:pPr>
    </w:p>
    <w:p w14:paraId="171F0CA0" w14:textId="77777777" w:rsidR="005C2397" w:rsidRPr="00DE5AE9" w:rsidRDefault="005C2397" w:rsidP="005C2397">
      <w:pPr>
        <w:spacing w:after="160" w:line="259" w:lineRule="auto"/>
        <w:ind w:left="426" w:right="0" w:hanging="426"/>
        <w:jc w:val="left"/>
        <w:rPr>
          <w:rFonts w:asciiTheme="minorHAnsi" w:hAnsiTheme="minorHAnsi"/>
          <w:highlight w:val="yellow"/>
        </w:rPr>
      </w:pPr>
      <w:r w:rsidRPr="00DE5AE9">
        <w:rPr>
          <w:rFonts w:asciiTheme="minorHAnsi" w:hAnsiTheme="minorHAnsi"/>
          <w:highlight w:val="yellow"/>
        </w:rPr>
        <w:br w:type="page"/>
      </w:r>
    </w:p>
    <w:p w14:paraId="1D340854" w14:textId="77777777" w:rsidR="005C2397" w:rsidRPr="00DE5AE9" w:rsidRDefault="005C2397" w:rsidP="005C2397">
      <w:pPr>
        <w:pStyle w:val="Odsekzoznamu"/>
        <w:spacing w:after="0" w:line="264" w:lineRule="auto"/>
        <w:ind w:left="426" w:right="0" w:hanging="426"/>
        <w:rPr>
          <w:rFonts w:asciiTheme="minorHAnsi" w:hAnsiTheme="minorHAnsi"/>
          <w:highlight w:val="yellow"/>
        </w:rPr>
      </w:pPr>
    </w:p>
    <w:p w14:paraId="70304CD0" w14:textId="77777777" w:rsidR="00D32ADB" w:rsidRPr="007A23E9" w:rsidRDefault="00D32ADB" w:rsidP="005C2397">
      <w:pPr>
        <w:pStyle w:val="Odsekzoznamu"/>
        <w:numPr>
          <w:ilvl w:val="0"/>
          <w:numId w:val="3"/>
        </w:numPr>
        <w:spacing w:after="0" w:line="264" w:lineRule="auto"/>
        <w:ind w:left="426" w:right="0" w:hanging="426"/>
        <w:rPr>
          <w:rFonts w:asciiTheme="minorHAnsi" w:hAnsiTheme="minorHAnsi"/>
        </w:rPr>
      </w:pPr>
      <w:r w:rsidRPr="007A23E9">
        <w:rPr>
          <w:rFonts w:asciiTheme="minorHAnsi" w:hAnsiTheme="minorHAnsi"/>
          <w:b/>
        </w:rPr>
        <w:t>Identifikácia verejného obstarávateľa</w:t>
      </w:r>
      <w:r w:rsidRPr="007A23E9">
        <w:rPr>
          <w:rFonts w:asciiTheme="minorHAnsi" w:hAnsiTheme="minorHAnsi"/>
        </w:rPr>
        <w:t xml:space="preserve"> </w:t>
      </w:r>
    </w:p>
    <w:p w14:paraId="07FFC0A6" w14:textId="77777777" w:rsidR="005C2397" w:rsidRPr="007A23E9" w:rsidRDefault="005C2397" w:rsidP="005C239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7A23E9">
        <w:rPr>
          <w:rFonts w:asciiTheme="minorHAnsi" w:hAnsiTheme="minorHAnsi" w:cs="Times New Roman"/>
          <w:b/>
        </w:rPr>
        <w:t>Verejný obstarávateľ</w:t>
      </w:r>
    </w:p>
    <w:p w14:paraId="798E6828" w14:textId="77777777"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 xml:space="preserve">Názov: </w:t>
      </w:r>
      <w:r w:rsidR="000E677A" w:rsidRPr="007A23E9">
        <w:rPr>
          <w:rFonts w:asciiTheme="minorHAnsi" w:hAnsiTheme="minorHAnsi" w:cs="Times New Roman"/>
          <w:b/>
          <w:bCs/>
        </w:rPr>
        <w:tab/>
      </w:r>
      <w:r w:rsidR="007A23E9" w:rsidRPr="007A23E9">
        <w:rPr>
          <w:rFonts w:asciiTheme="minorHAnsi" w:hAnsiTheme="minorHAnsi" w:cs="Times New Roman"/>
          <w:bCs/>
        </w:rPr>
        <w:t>Stredná športová škola</w:t>
      </w:r>
    </w:p>
    <w:p w14:paraId="673ECE26" w14:textId="77777777"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IČO:</w:t>
      </w:r>
      <w:r w:rsidR="00D32ADB" w:rsidRPr="007A23E9">
        <w:rPr>
          <w:rFonts w:asciiTheme="minorHAnsi" w:hAnsiTheme="minorHAnsi" w:cs="Times New Roman"/>
          <w:bCs/>
        </w:rPr>
        <w:t xml:space="preserve"> </w:t>
      </w:r>
      <w:r w:rsidR="000E677A" w:rsidRPr="007A23E9">
        <w:rPr>
          <w:rFonts w:asciiTheme="minorHAnsi" w:hAnsiTheme="minorHAnsi" w:cs="Times New Roman"/>
          <w:bCs/>
        </w:rPr>
        <w:tab/>
      </w:r>
      <w:r w:rsidR="007A23E9" w:rsidRPr="007A23E9">
        <w:rPr>
          <w:rFonts w:asciiTheme="minorHAnsi" w:hAnsiTheme="minorHAnsi" w:cs="Times New Roman"/>
          <w:bCs/>
        </w:rPr>
        <w:t>00 516 554</w:t>
      </w:r>
    </w:p>
    <w:p w14:paraId="6F777F50" w14:textId="77777777" w:rsidR="00D32ADB" w:rsidRPr="007A23E9" w:rsidRDefault="005C2397" w:rsidP="005C2397">
      <w:pPr>
        <w:tabs>
          <w:tab w:val="left" w:pos="2835"/>
        </w:tabs>
        <w:spacing w:after="0" w:line="264" w:lineRule="auto"/>
        <w:ind w:left="426" w:right="0" w:hanging="426"/>
        <w:rPr>
          <w:rFonts w:asciiTheme="minorHAnsi" w:hAnsiTheme="minorHAnsi" w:cs="Times New Roman"/>
          <w:color w:val="000000" w:themeColor="text1"/>
        </w:rPr>
      </w:pPr>
      <w:r w:rsidRPr="007A23E9">
        <w:rPr>
          <w:rFonts w:asciiTheme="minorHAnsi" w:hAnsiTheme="minorHAnsi" w:cs="Times New Roman"/>
          <w:b/>
          <w:bCs/>
        </w:rPr>
        <w:tab/>
      </w:r>
      <w:r w:rsidR="00D32ADB" w:rsidRPr="007A23E9">
        <w:rPr>
          <w:rFonts w:asciiTheme="minorHAnsi" w:hAnsiTheme="minorHAnsi" w:cs="Times New Roman"/>
          <w:b/>
          <w:bCs/>
        </w:rPr>
        <w:t>Sídlo:</w:t>
      </w:r>
      <w:r w:rsidR="00D32ADB" w:rsidRPr="007A23E9">
        <w:rPr>
          <w:rFonts w:asciiTheme="minorHAnsi" w:hAnsiTheme="minorHAnsi" w:cs="Times New Roman"/>
          <w:color w:val="000000" w:themeColor="text1"/>
        </w:rPr>
        <w:t xml:space="preserve"> </w:t>
      </w:r>
      <w:r w:rsidR="00230220" w:rsidRPr="007A23E9">
        <w:rPr>
          <w:rFonts w:asciiTheme="minorHAnsi" w:hAnsiTheme="minorHAnsi" w:cs="Times New Roman"/>
          <w:color w:val="000000" w:themeColor="text1"/>
        </w:rPr>
        <w:tab/>
      </w:r>
      <w:r w:rsidR="007A23E9" w:rsidRPr="007A23E9">
        <w:rPr>
          <w:rFonts w:asciiTheme="minorHAnsi" w:hAnsiTheme="minorHAnsi" w:cs="Times New Roman"/>
          <w:color w:val="000000" w:themeColor="text1"/>
        </w:rPr>
        <w:t>Trieda SNP 54</w:t>
      </w:r>
      <w:r w:rsidR="00D32ADB" w:rsidRPr="007A23E9">
        <w:rPr>
          <w:rFonts w:asciiTheme="minorHAnsi" w:hAnsiTheme="minorHAnsi" w:cs="Times New Roman"/>
          <w:color w:val="000000" w:themeColor="text1"/>
        </w:rPr>
        <w:t xml:space="preserve">, </w:t>
      </w:r>
      <w:r w:rsidR="007A23E9" w:rsidRPr="007A23E9">
        <w:rPr>
          <w:rFonts w:asciiTheme="minorHAnsi" w:hAnsiTheme="minorHAnsi" w:cs="Times New Roman"/>
          <w:color w:val="000000" w:themeColor="text1"/>
        </w:rPr>
        <w:t xml:space="preserve">974 01  </w:t>
      </w:r>
      <w:r w:rsidR="0019065F" w:rsidRPr="007A23E9">
        <w:rPr>
          <w:rFonts w:asciiTheme="minorHAnsi" w:hAnsiTheme="minorHAnsi" w:cs="Times New Roman"/>
          <w:color w:val="000000" w:themeColor="text1"/>
        </w:rPr>
        <w:t>Banská Štiavnica</w:t>
      </w:r>
    </w:p>
    <w:p w14:paraId="565C1566" w14:textId="77777777" w:rsidR="009134C5" w:rsidRPr="00065970" w:rsidRDefault="009134C5" w:rsidP="009134C5">
      <w:pPr>
        <w:tabs>
          <w:tab w:val="left" w:pos="2835"/>
        </w:tabs>
        <w:spacing w:after="0" w:line="264" w:lineRule="auto"/>
        <w:ind w:left="426" w:right="0" w:hanging="426"/>
        <w:rPr>
          <w:rFonts w:asciiTheme="minorHAnsi" w:hAnsiTheme="minorHAnsi" w:cs="Times New Roman"/>
          <w:b/>
          <w:color w:val="auto"/>
        </w:rPr>
      </w:pPr>
      <w:r w:rsidRPr="00065970">
        <w:rPr>
          <w:rFonts w:asciiTheme="minorHAnsi" w:hAnsiTheme="minorHAnsi" w:cs="Times New Roman"/>
          <w:b/>
          <w:color w:val="auto"/>
        </w:rPr>
        <w:tab/>
        <w:t>Zastúpený:</w:t>
      </w:r>
      <w:r w:rsidRPr="00065970">
        <w:rPr>
          <w:rFonts w:asciiTheme="minorHAnsi" w:hAnsiTheme="minorHAnsi" w:cs="Times New Roman"/>
          <w:b/>
          <w:color w:val="auto"/>
        </w:rPr>
        <w:tab/>
      </w:r>
      <w:r w:rsidR="00065970" w:rsidRPr="00065970">
        <w:rPr>
          <w:rFonts w:asciiTheme="minorHAnsi" w:hAnsiTheme="minorHAnsi" w:cs="Times New Roman"/>
          <w:color w:val="auto"/>
        </w:rPr>
        <w:t>PaedDr. Jozef Smekal</w:t>
      </w:r>
      <w:r w:rsidRPr="00065970">
        <w:rPr>
          <w:rFonts w:asciiTheme="minorHAnsi" w:hAnsiTheme="minorHAnsi" w:cs="Times New Roman"/>
          <w:color w:val="auto"/>
        </w:rPr>
        <w:t xml:space="preserve">, </w:t>
      </w:r>
      <w:r w:rsidR="00065970" w:rsidRPr="00065970">
        <w:rPr>
          <w:rFonts w:asciiTheme="minorHAnsi" w:hAnsiTheme="minorHAnsi" w:cs="Times New Roman"/>
          <w:color w:val="auto"/>
        </w:rPr>
        <w:t>riaditeľ školy</w:t>
      </w:r>
    </w:p>
    <w:p w14:paraId="25ADD547" w14:textId="77777777" w:rsidR="0019065F" w:rsidRPr="00065970" w:rsidRDefault="0019065F" w:rsidP="0019065F">
      <w:pPr>
        <w:spacing w:after="0" w:line="264" w:lineRule="auto"/>
        <w:ind w:left="426" w:right="0" w:firstLine="0"/>
        <w:rPr>
          <w:rFonts w:asciiTheme="minorHAnsi" w:hAnsiTheme="minorHAnsi"/>
          <w:color w:val="auto"/>
        </w:rPr>
      </w:pPr>
      <w:r w:rsidRPr="00065970">
        <w:rPr>
          <w:rFonts w:asciiTheme="minorHAnsi" w:hAnsiTheme="minorHAnsi" w:cs="Times New Roman"/>
          <w:b/>
          <w:color w:val="auto"/>
        </w:rPr>
        <w:t>Typ verejného obstarávateľa:</w:t>
      </w:r>
      <w:r w:rsidRPr="00065970">
        <w:rPr>
          <w:rFonts w:asciiTheme="minorHAnsi" w:hAnsiTheme="minorHAnsi" w:cs="Times New Roman"/>
          <w:color w:val="auto"/>
        </w:rPr>
        <w:t xml:space="preserve"> verejný obstarávateľ podľa § </w:t>
      </w:r>
      <w:r w:rsidR="00065970" w:rsidRPr="00065970">
        <w:rPr>
          <w:rFonts w:asciiTheme="minorHAnsi" w:hAnsiTheme="minorHAnsi" w:cs="Times New Roman"/>
          <w:color w:val="auto"/>
        </w:rPr>
        <w:t>7</w:t>
      </w:r>
      <w:r w:rsidRPr="00065970">
        <w:rPr>
          <w:rFonts w:asciiTheme="minorHAnsi" w:hAnsiTheme="minorHAnsi" w:cs="Times New Roman"/>
          <w:color w:val="auto"/>
        </w:rPr>
        <w:t xml:space="preserve"> ods. 1 </w:t>
      </w:r>
      <w:r w:rsidR="00065970" w:rsidRPr="00065970">
        <w:rPr>
          <w:rFonts w:asciiTheme="minorHAnsi" w:hAnsiTheme="minorHAnsi" w:cs="Times New Roman"/>
          <w:color w:val="auto"/>
        </w:rPr>
        <w:t xml:space="preserve">písm. d) </w:t>
      </w:r>
      <w:r w:rsidRPr="00065970">
        <w:rPr>
          <w:rFonts w:asciiTheme="minorHAnsi" w:hAnsiTheme="minorHAnsi" w:cs="Times New Roman"/>
          <w:color w:val="auto"/>
        </w:rPr>
        <w:t>ZVO</w:t>
      </w:r>
    </w:p>
    <w:p w14:paraId="18DBDBDD" w14:textId="77777777" w:rsidR="0019065F" w:rsidRPr="005E7B2D" w:rsidRDefault="0019065F" w:rsidP="0019065F">
      <w:pPr>
        <w:spacing w:after="0" w:line="264" w:lineRule="auto"/>
        <w:ind w:left="426" w:right="0" w:firstLine="0"/>
        <w:rPr>
          <w:rStyle w:val="Hypertextovprepojenie"/>
          <w:rFonts w:asciiTheme="minorHAnsi" w:hAnsiTheme="minorHAnsi"/>
        </w:rPr>
      </w:pPr>
      <w:r w:rsidRPr="005E7B2D">
        <w:rPr>
          <w:rFonts w:asciiTheme="minorHAnsi" w:hAnsiTheme="minorHAnsi"/>
          <w:b/>
          <w:color w:val="auto"/>
        </w:rPr>
        <w:t>Kontaktná osoba vo veciach technických:</w:t>
      </w:r>
      <w:r w:rsidRPr="005E7B2D">
        <w:rPr>
          <w:rFonts w:asciiTheme="minorHAnsi" w:hAnsiTheme="minorHAnsi"/>
          <w:color w:val="auto"/>
        </w:rPr>
        <w:t xml:space="preserve"> </w:t>
      </w:r>
      <w:r w:rsidR="00562387" w:rsidRPr="005E7B2D">
        <w:rPr>
          <w:rFonts w:asciiTheme="minorHAnsi" w:hAnsiTheme="minorHAnsi" w:cs="Arial"/>
          <w:color w:val="auto"/>
          <w:lang w:eastAsia="en-US"/>
        </w:rPr>
        <w:t>Ing. Viera Vrťová, zástupkyňa riaditeľa školy pre technicko-ekonomické činnosti</w:t>
      </w:r>
      <w:r w:rsidR="005A2485" w:rsidRPr="005E7B2D">
        <w:rPr>
          <w:rFonts w:asciiTheme="minorHAnsi" w:hAnsiTheme="minorHAnsi"/>
          <w:color w:val="auto"/>
        </w:rPr>
        <w:t xml:space="preserve">, </w:t>
      </w:r>
      <w:r w:rsidRPr="005E7B2D">
        <w:rPr>
          <w:rFonts w:asciiTheme="minorHAnsi" w:hAnsiTheme="minorHAnsi"/>
          <w:color w:val="auto"/>
        </w:rPr>
        <w:t xml:space="preserve">t.č.: </w:t>
      </w:r>
      <w:r w:rsidR="005A2485" w:rsidRPr="005E7B2D">
        <w:rPr>
          <w:rFonts w:asciiTheme="minorHAnsi" w:hAnsiTheme="minorHAnsi"/>
        </w:rPr>
        <w:t>+421 </w:t>
      </w:r>
      <w:r w:rsidR="00562387" w:rsidRPr="005E7B2D">
        <w:rPr>
          <w:rFonts w:asciiTheme="minorHAnsi" w:hAnsiTheme="minorHAnsi"/>
        </w:rPr>
        <w:t>48 471 28 31, +421 911 166 853</w:t>
      </w:r>
      <w:r w:rsidR="005A2485" w:rsidRPr="005E7B2D">
        <w:rPr>
          <w:rFonts w:asciiTheme="minorHAnsi" w:hAnsiTheme="minorHAnsi"/>
          <w:color w:val="auto"/>
        </w:rPr>
        <w:t xml:space="preserve">; </w:t>
      </w:r>
      <w:r w:rsidRPr="005E7B2D">
        <w:rPr>
          <w:rFonts w:asciiTheme="minorHAnsi" w:hAnsiTheme="minorHAnsi"/>
          <w:color w:val="auto"/>
        </w:rPr>
        <w:t>mail: </w:t>
      </w:r>
      <w:r w:rsidR="00562387" w:rsidRPr="005E7B2D">
        <w:t>vrtova</w:t>
      </w:r>
      <w:r w:rsidR="005A2485" w:rsidRPr="005E7B2D">
        <w:t>@</w:t>
      </w:r>
      <w:r w:rsidR="00562387" w:rsidRPr="005E7B2D">
        <w:t>sgbb.edupage.org</w:t>
      </w:r>
    </w:p>
    <w:p w14:paraId="458E634F" w14:textId="77777777" w:rsidR="009134C5" w:rsidRPr="00065970" w:rsidRDefault="009134C5" w:rsidP="009134C5">
      <w:pPr>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t>https://josephine.proebiz.com/</w:t>
      </w:r>
    </w:p>
    <w:p w14:paraId="0284A61E" w14:textId="77777777" w:rsidR="0019065F" w:rsidRPr="00DE5AE9" w:rsidRDefault="0019065F" w:rsidP="005C2397">
      <w:pPr>
        <w:spacing w:after="0" w:line="264" w:lineRule="auto"/>
        <w:ind w:left="426" w:right="0" w:firstLine="0"/>
        <w:rPr>
          <w:rFonts w:asciiTheme="minorHAnsi" w:hAnsiTheme="minorHAnsi"/>
          <w:b/>
          <w:color w:val="auto"/>
          <w:highlight w:val="yellow"/>
        </w:rPr>
      </w:pPr>
    </w:p>
    <w:p w14:paraId="35E58D43" w14:textId="77777777" w:rsidR="00001ECA" w:rsidRPr="00065970" w:rsidRDefault="00001ECA" w:rsidP="00001ECA">
      <w:pPr>
        <w:pStyle w:val="Odsekzoznamu"/>
        <w:numPr>
          <w:ilvl w:val="1"/>
          <w:numId w:val="3"/>
        </w:numPr>
        <w:tabs>
          <w:tab w:val="left" w:pos="2880"/>
        </w:tabs>
        <w:spacing w:after="0" w:line="264" w:lineRule="auto"/>
        <w:ind w:left="426" w:right="0" w:hanging="426"/>
        <w:rPr>
          <w:rFonts w:asciiTheme="minorHAnsi" w:hAnsiTheme="minorHAnsi" w:cs="Times New Roman"/>
        </w:rPr>
      </w:pPr>
      <w:r w:rsidRPr="00065970">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065970">
        <w:rPr>
          <w:rFonts w:asciiTheme="minorHAnsi" w:hAnsiTheme="minorHAnsi"/>
        </w:rPr>
        <w:t>§ 15 ods. 2 písm.  a) ZVO:</w:t>
      </w:r>
    </w:p>
    <w:p w14:paraId="42691E4E" w14:textId="77777777" w:rsidR="00001ECA" w:rsidRPr="00065970" w:rsidRDefault="00001ECA" w:rsidP="00001ECA">
      <w:pPr>
        <w:tabs>
          <w:tab w:val="left" w:pos="2835"/>
        </w:tabs>
        <w:spacing w:after="0" w:line="264" w:lineRule="auto"/>
        <w:ind w:left="426" w:right="0" w:hanging="426"/>
        <w:rPr>
          <w:rFonts w:asciiTheme="minorHAnsi" w:hAnsiTheme="minorHAnsi" w:cs="Times New Roman"/>
          <w:bCs/>
        </w:rPr>
      </w:pPr>
      <w:r w:rsidRPr="00065970">
        <w:rPr>
          <w:rFonts w:asciiTheme="minorHAnsi" w:hAnsiTheme="minorHAnsi" w:cs="Times New Roman"/>
          <w:b/>
          <w:bCs/>
        </w:rPr>
        <w:tab/>
        <w:t xml:space="preserve">Názov: </w:t>
      </w:r>
      <w:r w:rsidRPr="00065970">
        <w:rPr>
          <w:rFonts w:asciiTheme="minorHAnsi" w:hAnsiTheme="minorHAnsi" w:cs="Times New Roman"/>
          <w:b/>
          <w:bCs/>
        </w:rPr>
        <w:tab/>
      </w:r>
      <w:r w:rsidRPr="00065970">
        <w:rPr>
          <w:rFonts w:asciiTheme="minorHAnsi" w:hAnsiTheme="minorHAnsi" w:cs="Times New Roman"/>
          <w:bCs/>
        </w:rPr>
        <w:t>Banskobystrický samosprávny kraj</w:t>
      </w:r>
    </w:p>
    <w:p w14:paraId="55BC7472" w14:textId="77777777" w:rsidR="00001ECA" w:rsidRPr="00065970" w:rsidRDefault="00001ECA" w:rsidP="00001ECA">
      <w:pPr>
        <w:tabs>
          <w:tab w:val="left" w:pos="2835"/>
        </w:tabs>
        <w:spacing w:after="0" w:line="264" w:lineRule="auto"/>
        <w:ind w:left="426" w:right="0" w:hanging="426"/>
        <w:rPr>
          <w:rFonts w:asciiTheme="minorHAnsi" w:hAnsiTheme="minorHAnsi" w:cs="Times New Roman"/>
          <w:bCs/>
        </w:rPr>
      </w:pPr>
      <w:r w:rsidRPr="00065970">
        <w:rPr>
          <w:rFonts w:asciiTheme="minorHAnsi" w:hAnsiTheme="minorHAnsi" w:cs="Times New Roman"/>
          <w:b/>
          <w:bCs/>
        </w:rPr>
        <w:tab/>
        <w:t>IČO:</w:t>
      </w:r>
      <w:r w:rsidRPr="00065970">
        <w:rPr>
          <w:rFonts w:asciiTheme="minorHAnsi" w:hAnsiTheme="minorHAnsi" w:cs="Times New Roman"/>
          <w:bCs/>
        </w:rPr>
        <w:t xml:space="preserve"> </w:t>
      </w:r>
      <w:r w:rsidRPr="00065970">
        <w:rPr>
          <w:rFonts w:asciiTheme="minorHAnsi" w:hAnsiTheme="minorHAnsi" w:cs="Times New Roman"/>
          <w:bCs/>
        </w:rPr>
        <w:tab/>
        <w:t>37 828 100</w:t>
      </w:r>
    </w:p>
    <w:p w14:paraId="39CC18A6" w14:textId="77777777" w:rsidR="00001ECA" w:rsidRPr="00065970" w:rsidRDefault="00001ECA" w:rsidP="00001ECA">
      <w:pPr>
        <w:tabs>
          <w:tab w:val="left" w:pos="2835"/>
        </w:tabs>
        <w:spacing w:after="0" w:line="264" w:lineRule="auto"/>
        <w:ind w:left="426" w:right="0" w:hanging="426"/>
        <w:rPr>
          <w:rFonts w:asciiTheme="minorHAnsi" w:hAnsiTheme="minorHAnsi" w:cs="Times New Roman"/>
          <w:color w:val="000000" w:themeColor="text1"/>
        </w:rPr>
      </w:pPr>
      <w:r w:rsidRPr="00065970">
        <w:rPr>
          <w:rFonts w:asciiTheme="minorHAnsi" w:hAnsiTheme="minorHAnsi" w:cs="Times New Roman"/>
          <w:b/>
          <w:bCs/>
        </w:rPr>
        <w:tab/>
        <w:t>Sídlo:</w:t>
      </w:r>
      <w:r w:rsidRPr="00065970">
        <w:rPr>
          <w:rFonts w:asciiTheme="minorHAnsi" w:hAnsiTheme="minorHAnsi" w:cs="Times New Roman"/>
          <w:color w:val="000000" w:themeColor="text1"/>
        </w:rPr>
        <w:t xml:space="preserve"> </w:t>
      </w:r>
      <w:r w:rsidRPr="00065970">
        <w:rPr>
          <w:rFonts w:asciiTheme="minorHAnsi" w:hAnsiTheme="minorHAnsi" w:cs="Times New Roman"/>
          <w:color w:val="000000" w:themeColor="text1"/>
        </w:rPr>
        <w:tab/>
        <w:t>Námestie SNP 23, 974 01 Banská Bystrica</w:t>
      </w:r>
    </w:p>
    <w:p w14:paraId="65DA6CF9" w14:textId="77777777" w:rsidR="00001ECA" w:rsidRPr="00065970" w:rsidRDefault="00001ECA" w:rsidP="00001ECA">
      <w:pPr>
        <w:spacing w:after="0" w:line="264" w:lineRule="auto"/>
        <w:ind w:left="426" w:right="0" w:firstLine="0"/>
        <w:rPr>
          <w:rFonts w:asciiTheme="minorHAnsi" w:hAnsiTheme="minorHAnsi" w:cs="Times New Roman"/>
          <w:b/>
          <w:color w:val="auto"/>
        </w:rPr>
      </w:pPr>
      <w:r w:rsidRPr="00065970">
        <w:rPr>
          <w:rFonts w:asciiTheme="minorHAnsi" w:hAnsiTheme="minorHAnsi"/>
          <w:b/>
          <w:color w:val="auto"/>
        </w:rPr>
        <w:t>Kontaktná osoba vo veciach procesu verejného obstarávania:</w:t>
      </w:r>
      <w:r w:rsidRPr="00065970">
        <w:rPr>
          <w:rFonts w:asciiTheme="minorHAnsi" w:hAnsiTheme="minorHAnsi"/>
          <w:color w:val="auto"/>
        </w:rPr>
        <w:t xml:space="preserve"> Ivana Mesiariková – odborná referentka pre verejné obstarávanie, </w:t>
      </w:r>
      <w:hyperlink r:id="rId8" w:history="1">
        <w:r w:rsidRPr="00065970">
          <w:rPr>
            <w:rStyle w:val="Hypertextovprepojenie"/>
            <w:rFonts w:asciiTheme="minorHAnsi" w:hAnsiTheme="minorHAnsi"/>
          </w:rPr>
          <w:t>ivana.mesiarikova@bbsk.sk</w:t>
        </w:r>
      </w:hyperlink>
      <w:r w:rsidRPr="00065970">
        <w:rPr>
          <w:rFonts w:asciiTheme="minorHAnsi" w:hAnsiTheme="minorHAnsi"/>
          <w:color w:val="auto"/>
        </w:rPr>
        <w:t xml:space="preserve">, </w:t>
      </w:r>
      <w:r w:rsidRPr="00065970">
        <w:rPr>
          <w:rFonts w:asciiTheme="minorHAnsi" w:hAnsiTheme="minorHAnsi" w:cs="Times New Roman"/>
          <w:color w:val="auto"/>
        </w:rPr>
        <w:t>+421(48)432 56 46</w:t>
      </w:r>
    </w:p>
    <w:p w14:paraId="0793700A" w14:textId="77777777" w:rsidR="009C359E" w:rsidRPr="00065970" w:rsidRDefault="009C359E" w:rsidP="009C359E">
      <w:pPr>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t>https://josephine.proebiz.com/</w:t>
      </w:r>
    </w:p>
    <w:p w14:paraId="3E3DF278" w14:textId="77777777" w:rsidR="00001ECA" w:rsidRPr="00DE5AE9" w:rsidRDefault="00001ECA" w:rsidP="005C2397">
      <w:pPr>
        <w:spacing w:after="0" w:line="264" w:lineRule="auto"/>
        <w:ind w:left="426" w:right="0" w:hanging="426"/>
        <w:rPr>
          <w:rFonts w:asciiTheme="minorHAnsi" w:hAnsiTheme="minorHAnsi"/>
          <w:highlight w:val="yellow"/>
        </w:rPr>
      </w:pPr>
    </w:p>
    <w:p w14:paraId="698BC054" w14:textId="77777777" w:rsidR="00D32ADB" w:rsidRPr="00304091" w:rsidRDefault="00D32ADB" w:rsidP="005C2397">
      <w:pPr>
        <w:pStyle w:val="Nadpis1"/>
        <w:numPr>
          <w:ilvl w:val="0"/>
          <w:numId w:val="3"/>
        </w:numPr>
        <w:spacing w:after="0" w:line="264" w:lineRule="auto"/>
        <w:ind w:left="426" w:hanging="426"/>
        <w:rPr>
          <w:rFonts w:asciiTheme="minorHAnsi" w:hAnsiTheme="minorHAnsi"/>
          <w:b w:val="0"/>
        </w:rPr>
      </w:pPr>
      <w:bookmarkStart w:id="0" w:name="_Toc12160"/>
      <w:r w:rsidRPr="00304091">
        <w:rPr>
          <w:rFonts w:asciiTheme="minorHAnsi" w:hAnsiTheme="minorHAnsi"/>
        </w:rPr>
        <w:t>Predmet zákazky</w:t>
      </w:r>
      <w:r w:rsidRPr="00304091">
        <w:rPr>
          <w:rFonts w:asciiTheme="minorHAnsi" w:hAnsiTheme="minorHAnsi"/>
          <w:b w:val="0"/>
        </w:rPr>
        <w:t xml:space="preserve"> </w:t>
      </w:r>
      <w:bookmarkEnd w:id="0"/>
    </w:p>
    <w:p w14:paraId="315E5572" w14:textId="77777777" w:rsidR="00AB576E" w:rsidRPr="00AB576E" w:rsidRDefault="00AB576E" w:rsidP="00AB576E">
      <w:pPr>
        <w:pStyle w:val="Odsekzoznamu"/>
        <w:numPr>
          <w:ilvl w:val="1"/>
          <w:numId w:val="3"/>
        </w:numPr>
        <w:spacing w:after="0" w:line="264" w:lineRule="auto"/>
        <w:ind w:left="426" w:right="0" w:hanging="426"/>
        <w:rPr>
          <w:rFonts w:eastAsiaTheme="minorHAnsi" w:cs="Times New Roman"/>
          <w:color w:val="auto"/>
        </w:rPr>
      </w:pPr>
      <w:r>
        <w:t>Predmetom verejného obstarávania bude rekonštrukcia systému ústredného kúrenia (ÚK) v objekte internátu, ktorý sa nachádza na Triede SNP č.53 v Banskej Bystrici. Rekonštrukcia ÚK bude pozostávať z výmeny všetkých vykurovacích telies, hydraulického vyregulovania, termostatizácie a úpravy rozvodov. Riešenie zdroja tepla a ostatného príslušenstva nie je súčasťou tohto verejného obstarávania. Ďalšie informácie o predmete zákazky sú v priložených prílohách.</w:t>
      </w:r>
    </w:p>
    <w:p w14:paraId="0B00C4B8" w14:textId="77777777" w:rsidR="00AB576E" w:rsidRPr="00472E93" w:rsidRDefault="00AB576E" w:rsidP="00472E93">
      <w:pPr>
        <w:spacing w:after="0" w:line="264" w:lineRule="auto"/>
        <w:ind w:right="0"/>
        <w:rPr>
          <w:rFonts w:asciiTheme="minorHAnsi" w:hAnsiTheme="minorHAnsi"/>
          <w:highlight w:val="yellow"/>
        </w:rPr>
      </w:pPr>
    </w:p>
    <w:p w14:paraId="37877334" w14:textId="77777777" w:rsidR="003E509F" w:rsidRPr="00304091" w:rsidRDefault="000620EE" w:rsidP="005C2397">
      <w:pPr>
        <w:pStyle w:val="Odsekzoznamu"/>
        <w:numPr>
          <w:ilvl w:val="1"/>
          <w:numId w:val="3"/>
        </w:numPr>
        <w:spacing w:after="0" w:line="264" w:lineRule="auto"/>
        <w:ind w:left="426" w:right="0" w:hanging="426"/>
        <w:rPr>
          <w:rFonts w:asciiTheme="minorHAnsi" w:hAnsiTheme="minorHAnsi"/>
        </w:rPr>
      </w:pPr>
      <w:r w:rsidRPr="00304091">
        <w:rPr>
          <w:rFonts w:asciiTheme="minorHAnsi" w:hAnsiTheme="minorHAnsi"/>
        </w:rPr>
        <w:t xml:space="preserve">Podrobné vymedzenie predmetu zákazky je </w:t>
      </w:r>
      <w:r w:rsidR="00FA1F05" w:rsidRPr="00304091">
        <w:rPr>
          <w:rFonts w:asciiTheme="minorHAnsi" w:hAnsiTheme="minorHAnsi"/>
        </w:rPr>
        <w:t>špecifikované v prílohách tejto výzvy.</w:t>
      </w:r>
    </w:p>
    <w:p w14:paraId="625B59BF" w14:textId="77777777" w:rsidR="00E33003" w:rsidRPr="00DE5AE9" w:rsidRDefault="00E33003" w:rsidP="005C2397">
      <w:pPr>
        <w:spacing w:after="0" w:line="264" w:lineRule="auto"/>
        <w:ind w:left="426" w:right="0" w:hanging="426"/>
        <w:rPr>
          <w:rFonts w:asciiTheme="minorHAnsi" w:hAnsiTheme="minorHAnsi"/>
          <w:highlight w:val="yellow"/>
        </w:rPr>
      </w:pPr>
    </w:p>
    <w:p w14:paraId="658ED5A4" w14:textId="77777777" w:rsidR="002F4419" w:rsidRPr="00304091" w:rsidRDefault="00E33003" w:rsidP="005C2397">
      <w:pPr>
        <w:pStyle w:val="Odsekzoznamu"/>
        <w:numPr>
          <w:ilvl w:val="0"/>
          <w:numId w:val="3"/>
        </w:numPr>
        <w:spacing w:after="0" w:line="264" w:lineRule="auto"/>
        <w:ind w:left="426" w:right="0" w:hanging="426"/>
        <w:rPr>
          <w:rFonts w:asciiTheme="minorHAnsi" w:hAnsiTheme="minorHAnsi"/>
          <w:b/>
        </w:rPr>
      </w:pPr>
      <w:r w:rsidRPr="00304091">
        <w:rPr>
          <w:rFonts w:asciiTheme="minorHAnsi" w:hAnsiTheme="minorHAnsi"/>
          <w:b/>
        </w:rPr>
        <w:t>CPV kód</w:t>
      </w:r>
    </w:p>
    <w:p w14:paraId="33A6EBF1" w14:textId="77777777" w:rsidR="002F4419" w:rsidRPr="00107E56" w:rsidRDefault="002F4419" w:rsidP="005C2397">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Spoločný slovník obstarávania (CPV):</w:t>
      </w:r>
    </w:p>
    <w:p w14:paraId="25B63D97" w14:textId="77777777" w:rsidR="00107E56" w:rsidRPr="00AA06AE" w:rsidRDefault="00107E56" w:rsidP="00107E56">
      <w:pPr>
        <w:pStyle w:val="Odsekzoznamu"/>
        <w:tabs>
          <w:tab w:val="left" w:pos="3402"/>
          <w:tab w:val="left" w:pos="3969"/>
        </w:tabs>
        <w:spacing w:after="0" w:line="264" w:lineRule="auto"/>
        <w:ind w:left="852" w:right="0" w:hanging="426"/>
        <w:rPr>
          <w:rFonts w:asciiTheme="minorHAnsi" w:hAnsiTheme="minorHAnsi"/>
        </w:rPr>
      </w:pPr>
      <w:r w:rsidRPr="00AA06AE">
        <w:rPr>
          <w:rFonts w:asciiTheme="minorHAnsi" w:hAnsiTheme="minorHAnsi"/>
        </w:rPr>
        <w:t>Hlavný predmet, hlavný slovník:</w:t>
      </w:r>
      <w:bookmarkStart w:id="1" w:name="_Hlk505268534"/>
      <w:r w:rsidRPr="00AA06AE">
        <w:rPr>
          <w:rFonts w:asciiTheme="minorHAnsi" w:hAnsiTheme="minorHAnsi"/>
        </w:rPr>
        <w:tab/>
      </w:r>
      <w:r w:rsidRPr="00AA06AE">
        <w:rPr>
          <w:rFonts w:asciiTheme="minorHAnsi" w:hAnsiTheme="minorHAnsi"/>
        </w:rPr>
        <w:tab/>
        <w:t>45214220-8  Stavebné práce na objektoch stredných škôl</w:t>
      </w:r>
    </w:p>
    <w:bookmarkEnd w:id="1"/>
    <w:p w14:paraId="5B6596CE" w14:textId="77777777" w:rsidR="00107E56" w:rsidRPr="00AA06AE" w:rsidRDefault="00107E56" w:rsidP="00107E56">
      <w:pPr>
        <w:pStyle w:val="Odsekzoznamu"/>
        <w:tabs>
          <w:tab w:val="left" w:pos="3402"/>
          <w:tab w:val="left" w:pos="3969"/>
        </w:tabs>
        <w:spacing w:after="0" w:line="264" w:lineRule="auto"/>
        <w:ind w:left="3981" w:right="0" w:hanging="3555"/>
        <w:rPr>
          <w:rFonts w:asciiTheme="minorHAnsi" w:hAnsiTheme="minorHAnsi"/>
        </w:rPr>
      </w:pPr>
      <w:r w:rsidRPr="00AA06AE">
        <w:rPr>
          <w:rFonts w:asciiTheme="minorHAnsi" w:hAnsiTheme="minorHAnsi"/>
        </w:rPr>
        <w:t>Doplňujúci predmet, hlavný slovník:</w:t>
      </w:r>
      <w:r w:rsidRPr="00AA06AE">
        <w:rPr>
          <w:rFonts w:asciiTheme="minorHAnsi" w:hAnsiTheme="minorHAnsi"/>
        </w:rPr>
        <w:tab/>
        <w:t xml:space="preserve">45232140-5 Stavebné práce na hlavnom potrubí miestneho vykurovania </w:t>
      </w:r>
    </w:p>
    <w:p w14:paraId="63574B94" w14:textId="77777777" w:rsidR="00107E56" w:rsidRPr="00AA06AE" w:rsidRDefault="00107E56" w:rsidP="00107E56">
      <w:pPr>
        <w:pStyle w:val="Odsekzoznamu"/>
        <w:tabs>
          <w:tab w:val="left" w:pos="3402"/>
          <w:tab w:val="left" w:pos="3969"/>
        </w:tabs>
        <w:spacing w:after="0" w:line="264" w:lineRule="auto"/>
        <w:ind w:left="4392" w:right="0" w:hanging="426"/>
        <w:rPr>
          <w:rFonts w:asciiTheme="minorHAnsi" w:hAnsiTheme="minorHAnsi"/>
        </w:rPr>
      </w:pPr>
      <w:r w:rsidRPr="00AA06AE">
        <w:rPr>
          <w:rFonts w:asciiTheme="minorHAnsi" w:hAnsiTheme="minorHAnsi"/>
        </w:rPr>
        <w:t xml:space="preserve">45232141-2 </w:t>
      </w:r>
      <w:r w:rsidR="00472E93" w:rsidRPr="00AA06AE">
        <w:rPr>
          <w:rFonts w:asciiTheme="minorHAnsi" w:hAnsiTheme="minorHAnsi"/>
        </w:rPr>
        <w:t xml:space="preserve"> </w:t>
      </w:r>
      <w:r w:rsidRPr="00AA06AE">
        <w:rPr>
          <w:rFonts w:asciiTheme="minorHAnsi" w:hAnsiTheme="minorHAnsi"/>
        </w:rPr>
        <w:t xml:space="preserve">Vykurovacie práce </w:t>
      </w:r>
    </w:p>
    <w:p w14:paraId="26FB5870" w14:textId="77777777" w:rsidR="00107E56" w:rsidRPr="00AA06AE" w:rsidRDefault="00107E56" w:rsidP="00107E56">
      <w:pPr>
        <w:pStyle w:val="Odsekzoznamu"/>
        <w:tabs>
          <w:tab w:val="left" w:pos="3402"/>
          <w:tab w:val="left" w:pos="3969"/>
        </w:tabs>
        <w:spacing w:after="0" w:line="264" w:lineRule="auto"/>
        <w:ind w:left="4392" w:right="0" w:hanging="426"/>
        <w:rPr>
          <w:rFonts w:asciiTheme="minorHAnsi" w:hAnsiTheme="minorHAnsi"/>
        </w:rPr>
      </w:pPr>
      <w:r w:rsidRPr="00AA06AE">
        <w:rPr>
          <w:rFonts w:asciiTheme="minorHAnsi" w:hAnsiTheme="minorHAnsi"/>
        </w:rPr>
        <w:t>45310000-3  Elektroinštalačné práce</w:t>
      </w:r>
    </w:p>
    <w:p w14:paraId="137C9B34" w14:textId="77777777" w:rsidR="00107E56" w:rsidRPr="00AA06AE" w:rsidRDefault="00107E56" w:rsidP="00107E56">
      <w:pPr>
        <w:pStyle w:val="Odsekzoznamu"/>
        <w:tabs>
          <w:tab w:val="left" w:pos="3402"/>
          <w:tab w:val="left" w:pos="3969"/>
        </w:tabs>
        <w:spacing w:after="0" w:line="264" w:lineRule="auto"/>
        <w:ind w:left="4392" w:right="0" w:hanging="426"/>
        <w:rPr>
          <w:rFonts w:asciiTheme="minorHAnsi" w:hAnsiTheme="minorHAnsi"/>
        </w:rPr>
      </w:pPr>
      <w:r w:rsidRPr="00AA06AE">
        <w:rPr>
          <w:rFonts w:asciiTheme="minorHAnsi" w:hAnsiTheme="minorHAnsi"/>
        </w:rPr>
        <w:t>45331100-7  Inštalovanie ústredného kúrenia</w:t>
      </w:r>
    </w:p>
    <w:p w14:paraId="2E5ADD8D" w14:textId="77777777" w:rsidR="00107E56" w:rsidRPr="00AA06AE" w:rsidRDefault="00107E56" w:rsidP="00107E56">
      <w:pPr>
        <w:pStyle w:val="Odsekzoznamu"/>
        <w:tabs>
          <w:tab w:val="left" w:pos="3402"/>
          <w:tab w:val="left" w:pos="3969"/>
        </w:tabs>
        <w:spacing w:after="0" w:line="264" w:lineRule="auto"/>
        <w:ind w:left="4392" w:right="0" w:hanging="426"/>
        <w:rPr>
          <w:rFonts w:asciiTheme="minorHAnsi" w:hAnsiTheme="minorHAnsi"/>
        </w:rPr>
      </w:pPr>
      <w:r w:rsidRPr="00AA06AE">
        <w:rPr>
          <w:rFonts w:asciiTheme="minorHAnsi" w:hAnsiTheme="minorHAnsi"/>
        </w:rPr>
        <w:t>45400000-1  Kompletizačné (dokončovacie) práce</w:t>
      </w:r>
    </w:p>
    <w:p w14:paraId="6EF244E2" w14:textId="77777777" w:rsidR="00107E56" w:rsidRPr="00AA06AE" w:rsidRDefault="00107E56" w:rsidP="00107E56">
      <w:pPr>
        <w:pStyle w:val="Odsekzoznamu"/>
        <w:tabs>
          <w:tab w:val="left" w:pos="3402"/>
          <w:tab w:val="left" w:pos="3969"/>
        </w:tabs>
        <w:spacing w:after="0" w:line="264" w:lineRule="auto"/>
        <w:ind w:left="4392" w:right="0" w:hanging="426"/>
        <w:rPr>
          <w:rFonts w:asciiTheme="minorHAnsi" w:hAnsiTheme="minorHAnsi"/>
        </w:rPr>
      </w:pPr>
      <w:r w:rsidRPr="00AA06AE">
        <w:rPr>
          <w:rFonts w:asciiTheme="minorHAnsi" w:hAnsiTheme="minorHAnsi"/>
        </w:rPr>
        <w:t>34944000-6</w:t>
      </w:r>
      <w:r w:rsidR="00472E93" w:rsidRPr="00AA06AE">
        <w:rPr>
          <w:rFonts w:asciiTheme="minorHAnsi" w:hAnsiTheme="minorHAnsi"/>
        </w:rPr>
        <w:t xml:space="preserve"> </w:t>
      </w:r>
      <w:r w:rsidRPr="00AA06AE">
        <w:rPr>
          <w:rFonts w:asciiTheme="minorHAnsi" w:hAnsiTheme="minorHAnsi"/>
        </w:rPr>
        <w:t xml:space="preserve"> Časti vykurovacieho systému</w:t>
      </w:r>
    </w:p>
    <w:p w14:paraId="5F498A0F" w14:textId="77777777" w:rsidR="00107E56" w:rsidRPr="00107E56" w:rsidRDefault="00107E56" w:rsidP="00107E56">
      <w:pPr>
        <w:pStyle w:val="Odsekzoznamu"/>
        <w:tabs>
          <w:tab w:val="left" w:pos="3402"/>
          <w:tab w:val="left" w:pos="3969"/>
        </w:tabs>
        <w:spacing w:after="0" w:line="264" w:lineRule="auto"/>
        <w:ind w:left="4392" w:right="0" w:hanging="426"/>
        <w:rPr>
          <w:rFonts w:asciiTheme="minorHAnsi" w:hAnsiTheme="minorHAnsi"/>
        </w:rPr>
      </w:pPr>
      <w:r w:rsidRPr="00AA06AE">
        <w:rPr>
          <w:rFonts w:asciiTheme="minorHAnsi" w:hAnsiTheme="minorHAnsi"/>
        </w:rPr>
        <w:t xml:space="preserve">39715200-9 </w:t>
      </w:r>
      <w:r w:rsidR="00472E93" w:rsidRPr="00AA06AE">
        <w:rPr>
          <w:rFonts w:asciiTheme="minorHAnsi" w:hAnsiTheme="minorHAnsi"/>
        </w:rPr>
        <w:t xml:space="preserve"> </w:t>
      </w:r>
      <w:r w:rsidRPr="00AA06AE">
        <w:rPr>
          <w:rFonts w:asciiTheme="minorHAnsi" w:hAnsiTheme="minorHAnsi"/>
        </w:rPr>
        <w:t>Kúrenie</w:t>
      </w:r>
    </w:p>
    <w:p w14:paraId="23425A50" w14:textId="77777777" w:rsidR="00107E56" w:rsidRPr="00DE5AE9" w:rsidRDefault="00107E56" w:rsidP="005C2397">
      <w:pPr>
        <w:spacing w:after="0" w:line="264" w:lineRule="auto"/>
        <w:ind w:left="426" w:right="0" w:hanging="426"/>
        <w:rPr>
          <w:rFonts w:asciiTheme="minorHAnsi" w:hAnsiTheme="minorHAnsi"/>
          <w:highlight w:val="yellow"/>
        </w:rPr>
      </w:pPr>
    </w:p>
    <w:p w14:paraId="438F6204" w14:textId="77777777" w:rsidR="00D32ADB" w:rsidRPr="00107E56" w:rsidRDefault="00D32ADB" w:rsidP="005C2397">
      <w:pPr>
        <w:pStyle w:val="Nadpis1"/>
        <w:numPr>
          <w:ilvl w:val="0"/>
          <w:numId w:val="3"/>
        </w:numPr>
        <w:spacing w:after="0" w:line="264" w:lineRule="auto"/>
        <w:ind w:left="426" w:hanging="426"/>
        <w:rPr>
          <w:rFonts w:asciiTheme="minorHAnsi" w:hAnsiTheme="minorHAnsi"/>
        </w:rPr>
      </w:pPr>
      <w:r w:rsidRPr="00107E56">
        <w:rPr>
          <w:rFonts w:asciiTheme="minorHAnsi" w:hAnsiTheme="minorHAnsi"/>
        </w:rPr>
        <w:t xml:space="preserve">Miesto </w:t>
      </w:r>
      <w:r w:rsidR="002D3146" w:rsidRPr="00107E56">
        <w:rPr>
          <w:rFonts w:asciiTheme="minorHAnsi" w:hAnsiTheme="minorHAnsi"/>
        </w:rPr>
        <w:t>realizácie</w:t>
      </w:r>
      <w:r w:rsidRPr="00107E56">
        <w:rPr>
          <w:rFonts w:asciiTheme="minorHAnsi" w:hAnsiTheme="minorHAnsi"/>
        </w:rPr>
        <w:t xml:space="preserve"> predmetu zákazky</w:t>
      </w:r>
    </w:p>
    <w:p w14:paraId="6EAFFAB5" w14:textId="77777777" w:rsidR="00370DC1" w:rsidRPr="00107E56" w:rsidRDefault="002F4419" w:rsidP="005C2397">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 xml:space="preserve">Miestom </w:t>
      </w:r>
      <w:r w:rsidR="007C3170" w:rsidRPr="00107E56">
        <w:rPr>
          <w:rFonts w:asciiTheme="minorHAnsi" w:hAnsiTheme="minorHAnsi"/>
        </w:rPr>
        <w:t>uskutočnenia</w:t>
      </w:r>
      <w:r w:rsidRPr="00107E56">
        <w:rPr>
          <w:rFonts w:asciiTheme="minorHAnsi" w:hAnsiTheme="minorHAnsi"/>
        </w:rPr>
        <w:t xml:space="preserve"> predmetu zákazky je </w:t>
      </w:r>
      <w:r w:rsidR="00107E56" w:rsidRPr="00107E56">
        <w:rPr>
          <w:rFonts w:asciiTheme="minorHAnsi" w:hAnsiTheme="minorHAnsi"/>
        </w:rPr>
        <w:t>školský internát, ktorý sa nachádza na Triede SNP č. 53 v Banskej Bystrici</w:t>
      </w:r>
      <w:r w:rsidR="00E33003" w:rsidRPr="00107E56">
        <w:rPr>
          <w:rFonts w:asciiTheme="minorHAnsi" w:hAnsiTheme="minorHAnsi"/>
        </w:rPr>
        <w:t>.</w:t>
      </w:r>
    </w:p>
    <w:p w14:paraId="7031E7FD" w14:textId="77777777" w:rsidR="00D32ADB" w:rsidRPr="00DE5AE9" w:rsidRDefault="00D32ADB" w:rsidP="005C2397">
      <w:pPr>
        <w:spacing w:after="0" w:line="264" w:lineRule="auto"/>
        <w:ind w:left="426" w:right="0" w:hanging="426"/>
        <w:rPr>
          <w:rFonts w:asciiTheme="minorHAnsi" w:hAnsiTheme="minorHAnsi"/>
          <w:highlight w:val="yellow"/>
        </w:rPr>
      </w:pPr>
    </w:p>
    <w:p w14:paraId="459DC707" w14:textId="77777777" w:rsidR="00D32ADB" w:rsidRPr="00472E93" w:rsidRDefault="00D32ADB" w:rsidP="005C2397">
      <w:pPr>
        <w:pStyle w:val="Nadpis1"/>
        <w:numPr>
          <w:ilvl w:val="0"/>
          <w:numId w:val="3"/>
        </w:numPr>
        <w:spacing w:after="0" w:line="264" w:lineRule="auto"/>
        <w:ind w:left="426" w:hanging="426"/>
        <w:rPr>
          <w:rFonts w:asciiTheme="minorHAnsi" w:hAnsiTheme="minorHAnsi"/>
        </w:rPr>
      </w:pPr>
      <w:bookmarkStart w:id="2" w:name="_Toc12162"/>
      <w:r w:rsidRPr="00472E93">
        <w:rPr>
          <w:rFonts w:asciiTheme="minorHAnsi" w:hAnsiTheme="minorHAnsi"/>
        </w:rPr>
        <w:lastRenderedPageBreak/>
        <w:t>Typ zmluvy</w:t>
      </w:r>
      <w:r w:rsidRPr="00472E93">
        <w:rPr>
          <w:rFonts w:asciiTheme="minorHAnsi" w:hAnsiTheme="minorHAnsi"/>
          <w:b w:val="0"/>
        </w:rPr>
        <w:t xml:space="preserve"> </w:t>
      </w:r>
      <w:bookmarkEnd w:id="2"/>
    </w:p>
    <w:p w14:paraId="50E92398" w14:textId="77777777" w:rsidR="00D32ADB" w:rsidRPr="00472E93" w:rsidRDefault="00A974CE" w:rsidP="005C2397">
      <w:pPr>
        <w:pStyle w:val="Odsekzoznamu"/>
        <w:numPr>
          <w:ilvl w:val="1"/>
          <w:numId w:val="3"/>
        </w:numPr>
        <w:spacing w:after="0" w:line="264" w:lineRule="auto"/>
        <w:ind w:left="426" w:right="0" w:hanging="426"/>
        <w:rPr>
          <w:rFonts w:asciiTheme="minorHAnsi" w:hAnsiTheme="minorHAnsi"/>
        </w:rPr>
      </w:pPr>
      <w:r w:rsidRPr="00472E93">
        <w:rPr>
          <w:rFonts w:asciiTheme="minorHAnsi" w:hAnsiTheme="minorHAnsi"/>
        </w:rPr>
        <w:t>S úsp</w:t>
      </w:r>
      <w:r w:rsidR="002415D1" w:rsidRPr="00472E93">
        <w:rPr>
          <w:rFonts w:asciiTheme="minorHAnsi" w:hAnsiTheme="minorHAnsi"/>
        </w:rPr>
        <w:t>ešným uchádzačom bude uzavretá Z</w:t>
      </w:r>
      <w:r w:rsidRPr="00472E93">
        <w:rPr>
          <w:rFonts w:asciiTheme="minorHAnsi" w:hAnsiTheme="minorHAnsi"/>
        </w:rPr>
        <w:t>mluva o</w:t>
      </w:r>
      <w:r w:rsidR="002C61D1" w:rsidRPr="00472E93">
        <w:rPr>
          <w:rFonts w:asciiTheme="minorHAnsi" w:hAnsiTheme="minorHAnsi"/>
        </w:rPr>
        <w:t> </w:t>
      </w:r>
      <w:r w:rsidR="007C3170" w:rsidRPr="00472E93">
        <w:rPr>
          <w:rFonts w:asciiTheme="minorHAnsi" w:hAnsiTheme="minorHAnsi"/>
        </w:rPr>
        <w:t>dielo</w:t>
      </w:r>
      <w:r w:rsidRPr="00472E93">
        <w:rPr>
          <w:rFonts w:asciiTheme="minorHAnsi" w:hAnsiTheme="minorHAnsi"/>
        </w:rPr>
        <w:t>. Záväzný návrh zmluvy o</w:t>
      </w:r>
      <w:r w:rsidR="007C3170" w:rsidRPr="00472E93">
        <w:rPr>
          <w:rFonts w:asciiTheme="minorHAnsi" w:hAnsiTheme="minorHAnsi"/>
        </w:rPr>
        <w:t xml:space="preserve"> dielo </w:t>
      </w:r>
      <w:r w:rsidR="00472E93" w:rsidRPr="00472E93">
        <w:rPr>
          <w:rFonts w:asciiTheme="minorHAnsi" w:hAnsiTheme="minorHAnsi"/>
        </w:rPr>
        <w:t>je prílohou</w:t>
      </w:r>
      <w:r w:rsidRPr="00472E93">
        <w:rPr>
          <w:rFonts w:asciiTheme="minorHAnsi" w:hAnsiTheme="minorHAnsi"/>
        </w:rPr>
        <w:t xml:space="preserve"> tejto Výzvy. </w:t>
      </w:r>
    </w:p>
    <w:p w14:paraId="1B076612" w14:textId="77777777" w:rsidR="002415D1" w:rsidRPr="00DE5AE9" w:rsidRDefault="002415D1" w:rsidP="002415D1">
      <w:pPr>
        <w:pStyle w:val="Odsekzoznamu"/>
        <w:spacing w:after="0" w:line="264" w:lineRule="auto"/>
        <w:ind w:left="426" w:right="0" w:firstLine="0"/>
        <w:rPr>
          <w:rFonts w:asciiTheme="minorHAnsi" w:hAnsiTheme="minorHAnsi"/>
          <w:highlight w:val="yellow"/>
        </w:rPr>
      </w:pPr>
    </w:p>
    <w:p w14:paraId="05E390F1" w14:textId="77777777" w:rsidR="002C61D1" w:rsidRPr="004763AA" w:rsidRDefault="002C61D1" w:rsidP="002C61D1">
      <w:pPr>
        <w:pStyle w:val="Odsekzoznamu"/>
        <w:numPr>
          <w:ilvl w:val="1"/>
          <w:numId w:val="3"/>
        </w:numPr>
        <w:spacing w:after="0" w:line="264" w:lineRule="auto"/>
        <w:ind w:left="426" w:right="0" w:hanging="426"/>
        <w:rPr>
          <w:rFonts w:eastAsiaTheme="minorHAnsi" w:cs="Times New Roman"/>
          <w:color w:val="auto"/>
        </w:rPr>
      </w:pPr>
      <w:r w:rsidRPr="004763AA">
        <w:t xml:space="preserve">Verejný obstarávateľ určuje svoje obchodné podmienky realizácie predmetu zákazky v zmluve, ktorá bude uzavretá s úspešným uchádzačom. Zmluva tvorí prílohu Výzvy. </w:t>
      </w:r>
      <w:r w:rsidRPr="004763AA">
        <w:rPr>
          <w:b/>
          <w:bCs/>
          <w:u w:val="single"/>
        </w:rPr>
        <w:t>Uchádzač predložením ponuky vyjadruje súhlas so zmluvnými podmienkami</w:t>
      </w:r>
      <w:r w:rsidRPr="004763AA">
        <w:t xml:space="preserve">, ktoré verejný </w:t>
      </w:r>
      <w:r w:rsidR="00472E93" w:rsidRPr="004763AA">
        <w:t>obstarávateľ uviedol v prílohe</w:t>
      </w:r>
      <w:r w:rsidRPr="004763AA">
        <w:t xml:space="preserve"> tejto Výzvy. </w:t>
      </w:r>
    </w:p>
    <w:p w14:paraId="063C1D36" w14:textId="77777777" w:rsidR="002C61D1" w:rsidRPr="00DE5AE9" w:rsidRDefault="002C61D1" w:rsidP="002C61D1">
      <w:pPr>
        <w:spacing w:after="0" w:line="264" w:lineRule="auto"/>
        <w:rPr>
          <w:highlight w:val="yellow"/>
        </w:rPr>
      </w:pPr>
    </w:p>
    <w:p w14:paraId="4B3941CF" w14:textId="77777777" w:rsidR="002C61D1" w:rsidRPr="004763AA" w:rsidRDefault="002C61D1" w:rsidP="002C61D1">
      <w:pPr>
        <w:pStyle w:val="Odsekzoznamu"/>
        <w:numPr>
          <w:ilvl w:val="1"/>
          <w:numId w:val="3"/>
        </w:numPr>
        <w:spacing w:after="0" w:line="264" w:lineRule="auto"/>
        <w:ind w:left="426" w:right="0" w:hanging="426"/>
      </w:pPr>
      <w:r w:rsidRPr="004763AA">
        <w:t>Verejný obstarávateľ považuje zmluvné podmienky uvedené v prílohe tejto Výzvy za nemenné s výnimkou zmien vo formálnych náležitostiach zmluvy a takých zmien, ktoré by pozíciu verejného obstarávateľa (objednávateľa) oproti úspešnému uchádzačovi (zhotoviteľovi) zvýhodňovali (išli by v neprospech úspešného uchádzača).</w:t>
      </w:r>
    </w:p>
    <w:p w14:paraId="6E9E8DF2" w14:textId="77777777" w:rsidR="002C61D1" w:rsidRPr="00DE5AE9" w:rsidRDefault="002C61D1" w:rsidP="002415D1">
      <w:pPr>
        <w:pStyle w:val="Odsekzoznamu"/>
        <w:spacing w:after="0" w:line="264" w:lineRule="auto"/>
        <w:ind w:left="426" w:right="0" w:firstLine="0"/>
        <w:rPr>
          <w:rFonts w:asciiTheme="minorHAnsi" w:hAnsiTheme="minorHAnsi"/>
          <w:highlight w:val="yellow"/>
        </w:rPr>
      </w:pPr>
    </w:p>
    <w:p w14:paraId="53B85E65"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Predpokladaná hodnota zákazky</w:t>
      </w:r>
    </w:p>
    <w:p w14:paraId="630A2EAB" w14:textId="77777777" w:rsidR="00D32ADB" w:rsidRPr="004763AA" w:rsidRDefault="002415D1"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Predpokladaná hodnota zákazky bola stanovená na</w:t>
      </w:r>
      <w:r w:rsidR="00574F99" w:rsidRPr="004763AA">
        <w:rPr>
          <w:rFonts w:asciiTheme="minorHAnsi" w:hAnsiTheme="minorHAnsi"/>
        </w:rPr>
        <w:t xml:space="preserve"> </w:t>
      </w:r>
      <w:r w:rsidR="004763AA" w:rsidRPr="004763AA">
        <w:rPr>
          <w:rFonts w:asciiTheme="minorHAnsi" w:hAnsiTheme="minorHAnsi"/>
          <w:b/>
        </w:rPr>
        <w:t>51.785,69</w:t>
      </w:r>
      <w:r w:rsidR="00BD613E" w:rsidRPr="004763AA">
        <w:rPr>
          <w:rFonts w:asciiTheme="minorHAnsi" w:hAnsiTheme="minorHAnsi"/>
          <w:b/>
        </w:rPr>
        <w:t xml:space="preserve"> </w:t>
      </w:r>
      <w:r w:rsidR="00D32ADB" w:rsidRPr="004763AA">
        <w:rPr>
          <w:rFonts w:asciiTheme="minorHAnsi" w:hAnsiTheme="minorHAnsi"/>
          <w:b/>
        </w:rPr>
        <w:t>€ bez DPH</w:t>
      </w:r>
      <w:r w:rsidR="00D32ADB" w:rsidRPr="004763AA">
        <w:rPr>
          <w:rFonts w:asciiTheme="minorHAnsi" w:hAnsiTheme="minorHAnsi"/>
        </w:rPr>
        <w:t>.</w:t>
      </w:r>
    </w:p>
    <w:p w14:paraId="18AD3821" w14:textId="77777777" w:rsidR="00D32ADB" w:rsidRPr="00DE5AE9" w:rsidRDefault="00D32ADB" w:rsidP="005C2397">
      <w:pPr>
        <w:spacing w:after="0" w:line="264" w:lineRule="auto"/>
        <w:ind w:left="426" w:right="0" w:hanging="426"/>
        <w:rPr>
          <w:rFonts w:asciiTheme="minorHAnsi" w:hAnsiTheme="minorHAnsi"/>
          <w:highlight w:val="yellow"/>
        </w:rPr>
      </w:pPr>
    </w:p>
    <w:p w14:paraId="484F13F1"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 xml:space="preserve">Lehota na </w:t>
      </w:r>
      <w:r w:rsidR="00EE1522" w:rsidRPr="004763AA">
        <w:rPr>
          <w:rFonts w:asciiTheme="minorHAnsi" w:hAnsiTheme="minorHAnsi"/>
        </w:rPr>
        <w:t xml:space="preserve">uskutočnenie </w:t>
      </w:r>
      <w:r w:rsidRPr="004763AA">
        <w:rPr>
          <w:rFonts w:asciiTheme="minorHAnsi" w:hAnsiTheme="minorHAnsi"/>
        </w:rPr>
        <w:t>pre</w:t>
      </w:r>
      <w:r w:rsidR="00114602" w:rsidRPr="004763AA">
        <w:rPr>
          <w:rFonts w:asciiTheme="minorHAnsi" w:hAnsiTheme="minorHAnsi"/>
        </w:rPr>
        <w:t>d</w:t>
      </w:r>
      <w:r w:rsidR="00642580" w:rsidRPr="004763AA">
        <w:rPr>
          <w:rFonts w:asciiTheme="minorHAnsi" w:hAnsiTheme="minorHAnsi"/>
        </w:rPr>
        <w:t>metu zákazky</w:t>
      </w:r>
    </w:p>
    <w:p w14:paraId="1CBCE91B" w14:textId="77777777" w:rsidR="003A1055" w:rsidRPr="004763AA" w:rsidRDefault="003A1055" w:rsidP="00EF10C5">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 xml:space="preserve">Predmet zákazky sa bude realizovať </w:t>
      </w:r>
      <w:r w:rsidR="004763AA" w:rsidRPr="004763AA">
        <w:rPr>
          <w:rFonts w:asciiTheme="minorHAnsi" w:hAnsiTheme="minorHAnsi"/>
        </w:rPr>
        <w:t>do 30 dní odo dňa odovzdania staveniska.</w:t>
      </w:r>
      <w:r w:rsidR="007F72AD" w:rsidRPr="004763AA">
        <w:rPr>
          <w:rFonts w:asciiTheme="minorHAnsi" w:hAnsiTheme="minorHAnsi"/>
        </w:rPr>
        <w:t xml:space="preserve"> </w:t>
      </w:r>
    </w:p>
    <w:p w14:paraId="16478182" w14:textId="77777777" w:rsidR="00AB5D62" w:rsidRPr="00DE5AE9" w:rsidRDefault="00AB5D62" w:rsidP="005C2397">
      <w:pPr>
        <w:spacing w:after="0" w:line="264" w:lineRule="auto"/>
        <w:ind w:left="426" w:right="0" w:hanging="426"/>
        <w:rPr>
          <w:rFonts w:asciiTheme="minorHAnsi" w:hAnsiTheme="minorHAnsi"/>
          <w:highlight w:val="yellow"/>
        </w:rPr>
      </w:pPr>
    </w:p>
    <w:p w14:paraId="504023C1" w14:textId="77777777" w:rsidR="00D32ADB" w:rsidRPr="00AA06AE" w:rsidRDefault="00D32ADB" w:rsidP="005C2397">
      <w:pPr>
        <w:pStyle w:val="Nadpis1"/>
        <w:numPr>
          <w:ilvl w:val="0"/>
          <w:numId w:val="3"/>
        </w:numPr>
        <w:spacing w:after="0" w:line="264" w:lineRule="auto"/>
        <w:ind w:left="426" w:hanging="426"/>
        <w:rPr>
          <w:rFonts w:asciiTheme="minorHAnsi" w:hAnsiTheme="minorHAnsi"/>
        </w:rPr>
      </w:pPr>
      <w:r w:rsidRPr="00AA06AE">
        <w:rPr>
          <w:rFonts w:asciiTheme="minorHAnsi" w:hAnsiTheme="minorHAnsi"/>
        </w:rPr>
        <w:t>Obhliadka predmetu zákazky</w:t>
      </w:r>
    </w:p>
    <w:p w14:paraId="47A8808C" w14:textId="77777777" w:rsidR="00AA06AE" w:rsidRPr="00AA06AE" w:rsidRDefault="00AA06AE" w:rsidP="00AA06AE">
      <w:pPr>
        <w:pStyle w:val="Odsekzoznamu"/>
        <w:numPr>
          <w:ilvl w:val="1"/>
          <w:numId w:val="3"/>
        </w:numPr>
        <w:spacing w:after="0" w:line="264" w:lineRule="auto"/>
        <w:ind w:left="426" w:right="0" w:hanging="426"/>
        <w:rPr>
          <w:rFonts w:asciiTheme="minorHAnsi" w:hAnsiTheme="minorHAnsi"/>
        </w:rPr>
      </w:pPr>
      <w:r w:rsidRPr="00AA06AE">
        <w:rPr>
          <w:rFonts w:asciiTheme="minorHAnsi" w:hAnsiTheme="minorHAnsi"/>
        </w:rPr>
        <w:t xml:space="preserve">V prípade záujmu, verejný obstarávateľ umožňuje vykonanie obhliadky. </w:t>
      </w:r>
    </w:p>
    <w:p w14:paraId="2658681B" w14:textId="77777777" w:rsidR="00AA06AE" w:rsidRPr="00AA06AE" w:rsidRDefault="00AA06AE" w:rsidP="00AA06AE">
      <w:pPr>
        <w:pStyle w:val="Odsekzoznamu"/>
        <w:spacing w:after="0" w:line="264" w:lineRule="auto"/>
        <w:ind w:left="426" w:right="0" w:firstLine="0"/>
        <w:rPr>
          <w:rFonts w:asciiTheme="minorHAnsi" w:hAnsiTheme="minorHAnsi"/>
          <w:highlight w:val="yellow"/>
        </w:rPr>
      </w:pPr>
    </w:p>
    <w:p w14:paraId="289EA735" w14:textId="77777777" w:rsidR="00AA06AE" w:rsidRPr="00CA714F" w:rsidRDefault="00AA06AE" w:rsidP="00AA06AE">
      <w:pPr>
        <w:pStyle w:val="Odsekzoznamu"/>
        <w:numPr>
          <w:ilvl w:val="1"/>
          <w:numId w:val="3"/>
        </w:numPr>
        <w:spacing w:after="0" w:line="264" w:lineRule="auto"/>
        <w:ind w:left="426" w:right="0" w:hanging="426"/>
        <w:rPr>
          <w:rFonts w:asciiTheme="minorHAnsi" w:hAnsiTheme="minorHAnsi"/>
        </w:rPr>
      </w:pPr>
      <w:r w:rsidRPr="00CA714F">
        <w:rPr>
          <w:rFonts w:asciiTheme="minorHAnsi" w:hAnsiTheme="minorHAnsi"/>
        </w:rPr>
        <w:t xml:space="preserve">Termín obhliadky bude záujemcovi určený individuálne, na základe ním doručenej žiadosti prostredníctvom komunikačného rozhrania systému JOSEPHINE. Žiadosť o vykonanie obhliadky musí byť doručená najneskôr do uplynutia lehoty na predkladanie ponúk. Na žiadosti doručené po uvedenej lehote sa nebude prihliadať. </w:t>
      </w:r>
    </w:p>
    <w:p w14:paraId="69815619" w14:textId="77777777" w:rsidR="00AA06AE" w:rsidRPr="00CA714F" w:rsidRDefault="00AA06AE" w:rsidP="00AA06AE">
      <w:pPr>
        <w:pStyle w:val="Odsekzoznamu"/>
        <w:spacing w:after="0" w:line="264" w:lineRule="auto"/>
        <w:ind w:left="426" w:right="0" w:firstLine="0"/>
        <w:rPr>
          <w:rFonts w:asciiTheme="minorHAnsi" w:hAnsiTheme="minorHAnsi"/>
        </w:rPr>
      </w:pPr>
    </w:p>
    <w:p w14:paraId="21D0DF9D" w14:textId="77777777" w:rsidR="00AA06AE" w:rsidRPr="00CA714F" w:rsidRDefault="00AA06AE" w:rsidP="00AA06AE">
      <w:pPr>
        <w:pStyle w:val="Odsekzoznamu"/>
        <w:numPr>
          <w:ilvl w:val="1"/>
          <w:numId w:val="3"/>
        </w:numPr>
        <w:spacing w:after="0" w:line="264" w:lineRule="auto"/>
        <w:ind w:left="426" w:right="0" w:hanging="426"/>
        <w:rPr>
          <w:rFonts w:asciiTheme="minorHAnsi" w:hAnsiTheme="minorHAnsi"/>
        </w:rPr>
      </w:pPr>
      <w:r w:rsidRPr="00CA714F">
        <w:rPr>
          <w:rFonts w:asciiTheme="minorHAnsi" w:hAnsiTheme="minorHAnsi"/>
        </w:rPr>
        <w:t xml:space="preserve">Verejný obstarávateľ určí každému záujemcovi termín obhliadky a bezodkladne od doručenia žiadosti o obhliadku odošle záujemcovi oznámenie, v ktorom uvedie minimálne miesto, dátum a čas konania obhliadky. Obhliadka sa nemôže uskutočniť skôr ako dva pracovné dni odo dňa odoslania oznámenia o konaní obhliadky. </w:t>
      </w:r>
    </w:p>
    <w:p w14:paraId="651F5E67" w14:textId="77777777" w:rsidR="00AA06AE" w:rsidRPr="00CA714F" w:rsidRDefault="00AA06AE" w:rsidP="00AA06AE">
      <w:pPr>
        <w:pStyle w:val="Odsekzoznamu"/>
        <w:spacing w:after="0" w:line="264" w:lineRule="auto"/>
        <w:ind w:left="426" w:right="0" w:firstLine="0"/>
        <w:rPr>
          <w:rFonts w:asciiTheme="minorHAnsi" w:hAnsiTheme="minorHAnsi"/>
        </w:rPr>
      </w:pPr>
    </w:p>
    <w:p w14:paraId="7F75837C" w14:textId="77777777" w:rsidR="00AA06AE" w:rsidRPr="00CA714F" w:rsidRDefault="00AA06AE" w:rsidP="00AA06AE">
      <w:pPr>
        <w:pStyle w:val="Odsekzoznamu"/>
        <w:numPr>
          <w:ilvl w:val="1"/>
          <w:numId w:val="3"/>
        </w:numPr>
        <w:spacing w:after="0" w:line="264" w:lineRule="auto"/>
        <w:ind w:left="426" w:right="0" w:hanging="426"/>
        <w:rPr>
          <w:rFonts w:asciiTheme="minorHAnsi" w:hAnsiTheme="minorHAnsi"/>
        </w:rPr>
      </w:pPr>
      <w:r w:rsidRPr="00CA714F">
        <w:rPr>
          <w:rFonts w:asciiTheme="minorHAnsi" w:hAnsiTheme="minorHAnsi"/>
        </w:rPr>
        <w:t xml:space="preserve">Verejný obstarávateľ určuje pre každého zo záujemcov 60 minút ako maximálny čas trvania obhliadky. </w:t>
      </w:r>
    </w:p>
    <w:p w14:paraId="5A4225BB" w14:textId="77777777" w:rsidR="00AA06AE" w:rsidRPr="00CA714F" w:rsidRDefault="00AA06AE" w:rsidP="00AA06AE">
      <w:pPr>
        <w:pStyle w:val="Odsekzoznamu"/>
        <w:spacing w:after="0" w:line="264" w:lineRule="auto"/>
        <w:ind w:left="426" w:right="0" w:firstLine="0"/>
        <w:rPr>
          <w:rFonts w:asciiTheme="minorHAnsi" w:hAnsiTheme="minorHAnsi"/>
        </w:rPr>
      </w:pPr>
    </w:p>
    <w:p w14:paraId="36AE502D" w14:textId="77777777" w:rsidR="00AA06AE" w:rsidRPr="00CA714F" w:rsidRDefault="00AA06AE" w:rsidP="00AA06AE">
      <w:pPr>
        <w:pStyle w:val="Odsekzoznamu"/>
        <w:numPr>
          <w:ilvl w:val="1"/>
          <w:numId w:val="3"/>
        </w:numPr>
        <w:spacing w:after="0" w:line="264" w:lineRule="auto"/>
        <w:ind w:left="426" w:right="0" w:hanging="426"/>
        <w:rPr>
          <w:rFonts w:asciiTheme="minorHAnsi" w:hAnsiTheme="minorHAnsi"/>
        </w:rPr>
      </w:pPr>
      <w:r w:rsidRPr="00CA714F">
        <w:rPr>
          <w:rFonts w:asciiTheme="minorHAnsi" w:hAnsiTheme="minorHAnsi"/>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58468EA3" w14:textId="77777777" w:rsidR="00AA06AE" w:rsidRPr="00CA714F" w:rsidRDefault="00AA06AE" w:rsidP="00AA06AE">
      <w:pPr>
        <w:pStyle w:val="Odsekzoznamu"/>
        <w:spacing w:after="0" w:line="264" w:lineRule="auto"/>
        <w:ind w:left="426" w:right="0" w:firstLine="0"/>
        <w:rPr>
          <w:rFonts w:asciiTheme="minorHAnsi" w:hAnsiTheme="minorHAnsi"/>
        </w:rPr>
      </w:pPr>
    </w:p>
    <w:p w14:paraId="25DAD736" w14:textId="77777777" w:rsidR="00AA06AE" w:rsidRPr="00CA714F" w:rsidRDefault="00AA06AE" w:rsidP="00AA06AE">
      <w:pPr>
        <w:pStyle w:val="Odsekzoznamu"/>
        <w:numPr>
          <w:ilvl w:val="1"/>
          <w:numId w:val="3"/>
        </w:numPr>
        <w:spacing w:after="0" w:line="264" w:lineRule="auto"/>
        <w:ind w:left="426" w:right="0" w:hanging="426"/>
        <w:rPr>
          <w:rFonts w:asciiTheme="minorHAnsi" w:hAnsiTheme="minorHAnsi"/>
        </w:rPr>
      </w:pPr>
      <w:r w:rsidRPr="00CA714F">
        <w:rPr>
          <w:rFonts w:asciiTheme="minorHAnsi" w:hAnsiTheme="minorHAnsi"/>
        </w:rPr>
        <w:t>Na základe obhliadky môže záujemca požiadať verejného obstarávateľa o vysvetlenie, v takomto prípade postupuje podľa tejto Výzvy.</w:t>
      </w:r>
    </w:p>
    <w:p w14:paraId="577EFDD8" w14:textId="77777777" w:rsidR="00B66FAF" w:rsidRPr="00DE5AE9" w:rsidRDefault="00B66FAF" w:rsidP="005C2397">
      <w:pPr>
        <w:pStyle w:val="Odsekzoznamu"/>
        <w:spacing w:after="0" w:line="264" w:lineRule="auto"/>
        <w:ind w:left="426" w:right="0" w:hanging="426"/>
        <w:rPr>
          <w:rFonts w:asciiTheme="minorHAnsi" w:hAnsiTheme="minorHAnsi"/>
          <w:highlight w:val="yellow"/>
        </w:rPr>
      </w:pPr>
    </w:p>
    <w:p w14:paraId="3DDD2F65" w14:textId="77777777" w:rsidR="00B66FAF" w:rsidRPr="00CA714F" w:rsidRDefault="00B66FAF" w:rsidP="005C2397">
      <w:pPr>
        <w:pStyle w:val="Odsekzoznamu"/>
        <w:numPr>
          <w:ilvl w:val="0"/>
          <w:numId w:val="3"/>
        </w:numPr>
        <w:spacing w:after="0" w:line="264" w:lineRule="auto"/>
        <w:ind w:left="426" w:right="0" w:hanging="426"/>
        <w:rPr>
          <w:rFonts w:asciiTheme="minorHAnsi" w:hAnsiTheme="minorHAnsi"/>
          <w:b/>
        </w:rPr>
      </w:pPr>
      <w:r w:rsidRPr="00CA714F">
        <w:rPr>
          <w:rFonts w:asciiTheme="minorHAnsi" w:hAnsiTheme="minorHAnsi"/>
          <w:b/>
        </w:rPr>
        <w:t>Zdroj finančných prostriedkov</w:t>
      </w:r>
    </w:p>
    <w:p w14:paraId="69700D0E" w14:textId="77777777" w:rsidR="00B66FAF" w:rsidRPr="00DB2933" w:rsidRDefault="00B66FAF" w:rsidP="005C2397">
      <w:pPr>
        <w:pStyle w:val="Odsekzoznamu"/>
        <w:numPr>
          <w:ilvl w:val="1"/>
          <w:numId w:val="3"/>
        </w:numPr>
        <w:spacing w:after="0" w:line="264" w:lineRule="auto"/>
        <w:ind w:left="426" w:right="0" w:hanging="426"/>
        <w:rPr>
          <w:rFonts w:asciiTheme="minorHAnsi" w:hAnsiTheme="minorHAnsi"/>
        </w:rPr>
      </w:pPr>
      <w:r w:rsidRPr="00DB2933">
        <w:rPr>
          <w:rFonts w:asciiTheme="minorHAnsi" w:hAnsiTheme="minorHAnsi"/>
        </w:rPr>
        <w:t xml:space="preserve">Predmet zákazky bude financovaný z rozpočtových prostriedkov verejného obstarávateľa určených na tento účel. </w:t>
      </w:r>
    </w:p>
    <w:p w14:paraId="0AB1CA59" w14:textId="77777777" w:rsidR="00B66FAF" w:rsidRPr="00DE5AE9" w:rsidRDefault="00B66FAF" w:rsidP="005C2397">
      <w:pPr>
        <w:pStyle w:val="Odsekzoznamu"/>
        <w:spacing w:after="0" w:line="264" w:lineRule="auto"/>
        <w:ind w:left="426" w:right="0" w:hanging="426"/>
        <w:rPr>
          <w:rFonts w:asciiTheme="minorHAnsi" w:hAnsiTheme="minorHAnsi"/>
          <w:highlight w:val="yellow"/>
        </w:rPr>
      </w:pPr>
    </w:p>
    <w:p w14:paraId="61AC8043" w14:textId="77777777" w:rsidR="00B66FAF" w:rsidRPr="004763AA" w:rsidRDefault="00B66FAF" w:rsidP="005C2397">
      <w:pPr>
        <w:pStyle w:val="Odsekzoznamu"/>
        <w:numPr>
          <w:ilvl w:val="0"/>
          <w:numId w:val="3"/>
        </w:numPr>
        <w:spacing w:after="0" w:line="264" w:lineRule="auto"/>
        <w:ind w:left="426" w:right="0" w:hanging="426"/>
        <w:rPr>
          <w:rFonts w:asciiTheme="minorHAnsi" w:hAnsiTheme="minorHAnsi"/>
          <w:b/>
        </w:rPr>
      </w:pPr>
      <w:r w:rsidRPr="004763AA">
        <w:rPr>
          <w:rFonts w:asciiTheme="minorHAnsi" w:hAnsiTheme="minorHAnsi"/>
          <w:b/>
        </w:rPr>
        <w:t xml:space="preserve">Rozdelenie predmetu </w:t>
      </w:r>
      <w:r w:rsidR="00114602" w:rsidRPr="004763AA">
        <w:rPr>
          <w:rFonts w:asciiTheme="minorHAnsi" w:hAnsiTheme="minorHAnsi"/>
          <w:b/>
        </w:rPr>
        <w:t>zákazky</w:t>
      </w:r>
    </w:p>
    <w:p w14:paraId="31C17291" w14:textId="77777777" w:rsidR="00B66FAF" w:rsidRPr="004763AA" w:rsidRDefault="00B66FAF"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Predmet zákazky sa nedelí na časti.</w:t>
      </w:r>
    </w:p>
    <w:p w14:paraId="6554F18D"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06C39601"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lastRenderedPageBreak/>
        <w:t>Komplexnosť dodávky</w:t>
      </w:r>
    </w:p>
    <w:p w14:paraId="185E476F"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 xml:space="preserve">Uchádzač predloží ponuku na celý predmet zákazky tak, ako je definovaný v tejto Výzve a jej prílohách. </w:t>
      </w:r>
    </w:p>
    <w:p w14:paraId="73E72119"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04EDA9A2"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Jazyk ponuky</w:t>
      </w:r>
    </w:p>
    <w:p w14:paraId="2C914E8B"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4763AA">
        <w:rPr>
          <w:rFonts w:asciiTheme="minorHAnsi" w:hAnsiTheme="minorHAnsi"/>
        </w:rPr>
        <w:t xml:space="preserve">usí byť predložená v čitateľnej </w:t>
      </w:r>
      <w:r w:rsidRPr="004763AA">
        <w:rPr>
          <w:rFonts w:asciiTheme="minorHAnsi" w:hAnsiTheme="minorHAnsi"/>
        </w:rPr>
        <w:t xml:space="preserve">a reprodukovateľnej podobe. </w:t>
      </w:r>
    </w:p>
    <w:p w14:paraId="5D7F0828" w14:textId="77777777" w:rsidR="00B66FAF" w:rsidRPr="00DE5AE9" w:rsidRDefault="00B66FAF" w:rsidP="005C2397">
      <w:pPr>
        <w:spacing w:after="0" w:line="264" w:lineRule="auto"/>
        <w:ind w:left="426" w:right="0" w:hanging="426"/>
        <w:rPr>
          <w:rFonts w:asciiTheme="minorHAnsi" w:hAnsiTheme="minorHAnsi"/>
          <w:b/>
          <w:highlight w:val="yellow"/>
        </w:rPr>
      </w:pPr>
    </w:p>
    <w:p w14:paraId="6D68C251"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bookmarkStart w:id="3" w:name="_Toc12164"/>
      <w:r w:rsidRPr="004763AA">
        <w:rPr>
          <w:rFonts w:asciiTheme="minorHAnsi" w:hAnsiTheme="minorHAnsi"/>
        </w:rPr>
        <w:t xml:space="preserve">Podmienky predkladania ponúk </w:t>
      </w:r>
      <w:bookmarkEnd w:id="3"/>
    </w:p>
    <w:p w14:paraId="66F38AD2" w14:textId="77777777" w:rsidR="00D32ADB" w:rsidRPr="004763AA"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Ponuka je vyhotovená elektronicky a vložená do systému JOSEPHINE umiestnenom na webovej adrese </w:t>
      </w:r>
      <w:hyperlink r:id="rId9" w:history="1">
        <w:r w:rsidRPr="004763AA">
          <w:rPr>
            <w:rStyle w:val="Hypertextovprepojenie"/>
            <w:rFonts w:asciiTheme="minorHAnsi" w:eastAsiaTheme="minorEastAsia" w:hAnsiTheme="minorHAnsi"/>
          </w:rPr>
          <w:t>https://josephine.proebiz.com/</w:t>
        </w:r>
      </w:hyperlink>
      <w:r w:rsidRPr="004763AA">
        <w:rPr>
          <w:rFonts w:asciiTheme="minorHAnsi" w:eastAsiaTheme="minorEastAsia" w:hAnsiTheme="minorHAnsi"/>
        </w:rPr>
        <w:t>.</w:t>
      </w:r>
    </w:p>
    <w:p w14:paraId="28217B9F"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27905ABB"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má možnosť sa registrovať do systému JOSEPHINE pomocou vyplnenia registračného formulára a následným prihlásením.</w:t>
      </w:r>
      <w:r w:rsidRPr="004763AA">
        <w:rPr>
          <w:rFonts w:asciiTheme="minorHAnsi" w:hAnsiTheme="minorHAnsi"/>
          <w:u w:val="single" w:color="000000"/>
        </w:rPr>
        <w:t xml:space="preserve"> </w:t>
      </w:r>
    </w:p>
    <w:p w14:paraId="67F574D9" w14:textId="77777777" w:rsidR="009816D1" w:rsidRPr="004763AA" w:rsidRDefault="009816D1" w:rsidP="005C2397">
      <w:pPr>
        <w:pStyle w:val="Odsekzoznamu"/>
        <w:tabs>
          <w:tab w:val="left" w:pos="426"/>
        </w:tabs>
        <w:spacing w:after="0" w:line="264" w:lineRule="auto"/>
        <w:ind w:left="426" w:right="0" w:hanging="426"/>
        <w:rPr>
          <w:rFonts w:asciiTheme="minorHAnsi" w:hAnsiTheme="minorHAnsi"/>
        </w:rPr>
      </w:pPr>
    </w:p>
    <w:p w14:paraId="4E909C85" w14:textId="77777777" w:rsidR="009816D1" w:rsidRPr="004763AA"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1CD1858B"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2CFCD633"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eastAsiaTheme="minorEastAsia" w:hAnsiTheme="minorHAnsi"/>
        </w:rPr>
        <w:t xml:space="preserve">V predloženej ponuke prostredníctvom systému JOSEPHINE musia byť pripojené požadované naskenované doklady (odporúčaný formát je .pdf) tak, ako je uvedené </w:t>
      </w:r>
      <w:r w:rsidRPr="004763AA">
        <w:rPr>
          <w:rFonts w:asciiTheme="minorHAnsi" w:eastAsiaTheme="minorEastAsia" w:hAnsiTheme="minorHAnsi"/>
          <w:color w:val="auto"/>
          <w:u w:val="single"/>
        </w:rPr>
        <w:t>v </w:t>
      </w:r>
      <w:r w:rsidR="009134C5" w:rsidRPr="004763AA">
        <w:rPr>
          <w:rFonts w:asciiTheme="minorHAnsi" w:eastAsiaTheme="minorEastAsia" w:hAnsiTheme="minorHAnsi"/>
          <w:color w:val="auto"/>
          <w:u w:val="single"/>
        </w:rPr>
        <w:t>tejto Výzve</w:t>
      </w:r>
      <w:r w:rsidR="009816D1" w:rsidRPr="004763AA">
        <w:rPr>
          <w:rFonts w:asciiTheme="minorHAnsi" w:eastAsiaTheme="minorEastAsia" w:hAnsiTheme="minorHAnsi"/>
          <w:color w:val="auto"/>
          <w:u w:val="single"/>
        </w:rPr>
        <w:t xml:space="preserve"> </w:t>
      </w:r>
      <w:r w:rsidR="009816D1" w:rsidRPr="004763AA">
        <w:rPr>
          <w:rFonts w:asciiTheme="minorHAnsi" w:eastAsiaTheme="minorEastAsia" w:hAnsiTheme="minorHAnsi"/>
          <w:b/>
          <w:color w:val="auto"/>
          <w:u w:val="single"/>
        </w:rPr>
        <w:t>a vyplnenie celkovej ceny za predmet zákazky, uvedenej v elektronickom formulári</w:t>
      </w:r>
      <w:r w:rsidRPr="004763AA">
        <w:rPr>
          <w:rFonts w:asciiTheme="minorHAnsi" w:eastAsiaTheme="minorEastAsia" w:hAnsiTheme="minorHAnsi"/>
        </w:rPr>
        <w:t xml:space="preserve">. </w:t>
      </w:r>
      <w:r w:rsidRPr="004763AA">
        <w:rPr>
          <w:rFonts w:asciiTheme="minorHAnsi" w:hAnsiTheme="minorHAnsi"/>
        </w:rPr>
        <w:t xml:space="preserve">Doklady musia byť k termínu predloženia ponuky platné a aktuálne. </w:t>
      </w:r>
      <w:r w:rsidRPr="004763AA">
        <w:rPr>
          <w:rFonts w:asciiTheme="minorHAnsi" w:eastAsiaTheme="minorEastAsia" w:hAnsiTheme="minorHAnsi"/>
        </w:rPr>
        <w:t>Ak ponuka obsahuje dôverné informácie, uchádzač ich v ponuke viditeľne označí.</w:t>
      </w:r>
    </w:p>
    <w:p w14:paraId="7AB23EE9"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 </w:t>
      </w:r>
    </w:p>
    <w:p w14:paraId="23246F6D" w14:textId="77777777" w:rsidR="00D32ADB" w:rsidRPr="004763AA" w:rsidRDefault="00D32ADB" w:rsidP="005C2397">
      <w:pPr>
        <w:pStyle w:val="Odsekzoznamu"/>
        <w:numPr>
          <w:ilvl w:val="1"/>
          <w:numId w:val="3"/>
        </w:numPr>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47D368F6" w14:textId="77777777" w:rsidR="00370DC1" w:rsidRPr="004763AA" w:rsidRDefault="00370DC1" w:rsidP="002415D1">
      <w:pPr>
        <w:pStyle w:val="Odsekzoznamu"/>
        <w:numPr>
          <w:ilvl w:val="0"/>
          <w:numId w:val="10"/>
        </w:numPr>
        <w:spacing w:after="0" w:line="264" w:lineRule="auto"/>
        <w:ind w:left="426" w:right="0" w:firstLine="0"/>
        <w:rPr>
          <w:rFonts w:asciiTheme="minorHAnsi" w:eastAsiaTheme="minorEastAsia" w:hAnsiTheme="minorHAnsi"/>
        </w:rPr>
      </w:pPr>
      <w:r w:rsidRPr="004763AA">
        <w:rPr>
          <w:rFonts w:asciiTheme="minorHAnsi" w:eastAsiaTheme="minorEastAsia" w:hAnsiTheme="minorHAnsi"/>
        </w:rPr>
        <w:t>celková cena za predmet zákazky</w:t>
      </w:r>
      <w:r w:rsidRPr="004763AA">
        <w:rPr>
          <w:rFonts w:asciiTheme="minorHAnsi" w:eastAsiaTheme="minorEastAsia" w:hAnsiTheme="minorHAnsi"/>
          <w:color w:val="FF0000"/>
        </w:rPr>
        <w:t xml:space="preserve"> </w:t>
      </w:r>
      <w:r w:rsidRPr="004763AA">
        <w:rPr>
          <w:rFonts w:asciiTheme="minorHAnsi" w:eastAsiaTheme="minorEastAsia" w:hAnsiTheme="minorHAnsi"/>
        </w:rPr>
        <w:t xml:space="preserve">bez DPH, </w:t>
      </w:r>
    </w:p>
    <w:p w14:paraId="146E8055" w14:textId="77777777" w:rsidR="00370DC1" w:rsidRPr="004763AA" w:rsidRDefault="00370DC1" w:rsidP="002415D1">
      <w:pPr>
        <w:pStyle w:val="Odsekzoznamu"/>
        <w:numPr>
          <w:ilvl w:val="0"/>
          <w:numId w:val="10"/>
        </w:numPr>
        <w:spacing w:after="0" w:line="264" w:lineRule="auto"/>
        <w:ind w:left="426" w:right="0" w:firstLine="0"/>
        <w:rPr>
          <w:rFonts w:asciiTheme="minorHAnsi" w:eastAsiaTheme="minorEastAsia" w:hAnsiTheme="minorHAnsi"/>
        </w:rPr>
      </w:pPr>
      <w:r w:rsidRPr="004763AA">
        <w:rPr>
          <w:rFonts w:asciiTheme="minorHAnsi" w:eastAsiaTheme="minorEastAsia" w:hAnsiTheme="minorHAnsi"/>
        </w:rPr>
        <w:t xml:space="preserve">sadzba DPH, </w:t>
      </w:r>
    </w:p>
    <w:p w14:paraId="6E3E03FC" w14:textId="77777777" w:rsidR="00370DC1" w:rsidRPr="004763AA" w:rsidRDefault="00370DC1" w:rsidP="002415D1">
      <w:pPr>
        <w:pStyle w:val="Odsekzoznamu"/>
        <w:numPr>
          <w:ilvl w:val="0"/>
          <w:numId w:val="10"/>
        </w:numPr>
        <w:spacing w:after="0" w:line="264" w:lineRule="auto"/>
        <w:ind w:left="426" w:right="0" w:firstLine="0"/>
        <w:rPr>
          <w:rFonts w:asciiTheme="minorHAnsi" w:eastAsiaTheme="minorEastAsia" w:hAnsiTheme="minorHAnsi"/>
        </w:rPr>
      </w:pPr>
      <w:r w:rsidRPr="004763AA">
        <w:rPr>
          <w:rFonts w:asciiTheme="minorHAnsi" w:eastAsiaTheme="minorEastAsia" w:hAnsiTheme="minorHAnsi"/>
        </w:rPr>
        <w:t>celková cena za predmet zákazky</w:t>
      </w:r>
      <w:r w:rsidRPr="004763AA">
        <w:rPr>
          <w:rFonts w:asciiTheme="minorHAnsi" w:eastAsiaTheme="minorEastAsia" w:hAnsiTheme="minorHAnsi"/>
          <w:color w:val="FF0000"/>
        </w:rPr>
        <w:t xml:space="preserve"> </w:t>
      </w:r>
      <w:r w:rsidRPr="004763AA">
        <w:rPr>
          <w:rFonts w:asciiTheme="minorHAnsi" w:eastAsiaTheme="minorEastAsia" w:hAnsiTheme="minorHAnsi"/>
        </w:rPr>
        <w:t>vrátane DPH,</w:t>
      </w:r>
    </w:p>
    <w:p w14:paraId="5C2BC2D8" w14:textId="77777777" w:rsidR="00D32ADB" w:rsidRPr="004763AA" w:rsidRDefault="00D32ADB" w:rsidP="005C2397">
      <w:pPr>
        <w:spacing w:after="0" w:line="264" w:lineRule="auto"/>
        <w:ind w:left="426" w:right="0" w:hanging="426"/>
        <w:rPr>
          <w:rFonts w:asciiTheme="minorHAnsi" w:hAnsiTheme="minorHAnsi"/>
        </w:rPr>
      </w:pPr>
    </w:p>
    <w:p w14:paraId="15DED2AE"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V prípade, že uchádzač predloží listinnú ponuku, verejný obstarávateľ na ňu nebude prihliadať.</w:t>
      </w:r>
      <w:r w:rsidR="000C70C6" w:rsidRPr="004763AA">
        <w:rPr>
          <w:rFonts w:asciiTheme="minorHAnsi" w:hAnsiTheme="minorHAnsi"/>
        </w:rPr>
        <w:t xml:space="preserve"> </w:t>
      </w:r>
    </w:p>
    <w:p w14:paraId="20451A81" w14:textId="77777777" w:rsidR="00D32ADB" w:rsidRPr="004763AA" w:rsidRDefault="00D32ADB" w:rsidP="005C2397">
      <w:pPr>
        <w:spacing w:after="0" w:line="264" w:lineRule="auto"/>
        <w:ind w:left="426" w:right="0" w:hanging="426"/>
        <w:rPr>
          <w:rFonts w:asciiTheme="minorHAnsi" w:hAnsiTheme="minorHAnsi"/>
        </w:rPr>
      </w:pPr>
      <w:r w:rsidRPr="004763AA">
        <w:rPr>
          <w:rFonts w:asciiTheme="minorHAnsi" w:hAnsiTheme="minorHAnsi"/>
        </w:rPr>
        <w:t xml:space="preserve"> </w:t>
      </w:r>
    </w:p>
    <w:p w14:paraId="161690AC"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7AB8C6BC" w14:textId="77777777" w:rsidR="00D32ADB" w:rsidRPr="004763AA" w:rsidRDefault="00D32ADB" w:rsidP="005C2397">
      <w:pPr>
        <w:spacing w:after="0" w:line="264" w:lineRule="auto"/>
        <w:ind w:left="426" w:right="0" w:hanging="426"/>
        <w:rPr>
          <w:rFonts w:asciiTheme="minorHAnsi" w:hAnsiTheme="minorHAnsi"/>
        </w:rPr>
      </w:pPr>
    </w:p>
    <w:p w14:paraId="1DAD199A"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4763AA">
        <w:rPr>
          <w:rFonts w:asciiTheme="minorHAnsi" w:hAnsiTheme="minorHAnsi"/>
          <w:color w:val="auto"/>
        </w:rPr>
        <w:t xml:space="preserve">ými členmi skupiny o nominovaní </w:t>
      </w:r>
      <w:r w:rsidRPr="004763AA">
        <w:rPr>
          <w:rFonts w:asciiTheme="minorHAnsi" w:hAnsiTheme="minorHAnsi"/>
          <w:color w:val="auto"/>
        </w:rPr>
        <w:t xml:space="preserve">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w:t>
      </w:r>
      <w:r w:rsidRPr="004763AA">
        <w:rPr>
          <w:rFonts w:asciiTheme="minorHAnsi" w:hAnsiTheme="minorHAnsi"/>
          <w:color w:val="auto"/>
        </w:rPr>
        <w:lastRenderedPageBreak/>
        <w:t>časťou sa bude na plnení podieľať a skutočnosť, že všetci členovia združenia ručia za záväzky združenia spoločne a</w:t>
      </w:r>
      <w:r w:rsidR="000C70C6" w:rsidRPr="004763AA">
        <w:rPr>
          <w:rFonts w:asciiTheme="minorHAnsi" w:hAnsiTheme="minorHAnsi"/>
          <w:color w:val="auto"/>
        </w:rPr>
        <w:t> </w:t>
      </w:r>
      <w:r w:rsidRPr="004763AA">
        <w:rPr>
          <w:rFonts w:asciiTheme="minorHAnsi" w:hAnsiTheme="minorHAnsi"/>
          <w:color w:val="auto"/>
        </w:rPr>
        <w:t>nerozdielne</w:t>
      </w:r>
      <w:r w:rsidR="000C70C6" w:rsidRPr="004763AA">
        <w:rPr>
          <w:rFonts w:asciiTheme="minorHAnsi" w:hAnsiTheme="minorHAnsi"/>
          <w:color w:val="auto"/>
        </w:rPr>
        <w:t>.</w:t>
      </w:r>
      <w:r w:rsidRPr="004763AA">
        <w:rPr>
          <w:rFonts w:asciiTheme="minorHAnsi" w:hAnsiTheme="minorHAnsi"/>
          <w:color w:val="auto"/>
        </w:rPr>
        <w:t xml:space="preserve"> </w:t>
      </w:r>
    </w:p>
    <w:p w14:paraId="14BBF3CD" w14:textId="77777777" w:rsidR="00D32ADB" w:rsidRPr="004763AA" w:rsidRDefault="00D32ADB" w:rsidP="005C2397">
      <w:pPr>
        <w:pStyle w:val="Odsekzoznamu"/>
        <w:spacing w:after="0" w:line="264" w:lineRule="auto"/>
        <w:ind w:left="426" w:right="0" w:hanging="426"/>
        <w:rPr>
          <w:rFonts w:asciiTheme="minorHAnsi" w:hAnsiTheme="minorHAnsi"/>
          <w:color w:val="auto"/>
        </w:rPr>
      </w:pPr>
    </w:p>
    <w:p w14:paraId="0984C48F"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4575678F" w14:textId="77777777" w:rsidR="00D32ADB" w:rsidRPr="00DE5AE9" w:rsidRDefault="00D32ADB" w:rsidP="005C2397">
      <w:pPr>
        <w:spacing w:after="0" w:line="264" w:lineRule="auto"/>
        <w:ind w:left="426" w:right="0" w:hanging="426"/>
        <w:rPr>
          <w:rFonts w:asciiTheme="minorHAnsi" w:hAnsiTheme="minorHAnsi"/>
          <w:highlight w:val="yellow"/>
        </w:rPr>
      </w:pPr>
    </w:p>
    <w:p w14:paraId="4412A8F9" w14:textId="77777777" w:rsidR="00D32ADB" w:rsidRPr="00B94217" w:rsidRDefault="00D32ADB" w:rsidP="005C2397">
      <w:pPr>
        <w:pStyle w:val="Odsekzoznamu"/>
        <w:numPr>
          <w:ilvl w:val="0"/>
          <w:numId w:val="3"/>
        </w:numPr>
        <w:spacing w:after="0" w:line="264" w:lineRule="auto"/>
        <w:ind w:left="426" w:right="0" w:hanging="426"/>
        <w:rPr>
          <w:rFonts w:asciiTheme="minorHAnsi" w:hAnsiTheme="minorHAnsi"/>
          <w:b/>
        </w:rPr>
      </w:pPr>
      <w:r w:rsidRPr="00B94217">
        <w:rPr>
          <w:rFonts w:asciiTheme="minorHAnsi" w:hAnsiTheme="minorHAnsi"/>
          <w:b/>
        </w:rPr>
        <w:t>Podmienky účasti</w:t>
      </w:r>
    </w:p>
    <w:p w14:paraId="1AE93200" w14:textId="77777777" w:rsidR="001B5BE6" w:rsidRPr="00DB2933" w:rsidRDefault="00D32ADB" w:rsidP="005C2397">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DB2933">
        <w:rPr>
          <w:rFonts w:asciiTheme="minorHAnsi" w:hAnsiTheme="minorHAnsi"/>
        </w:rPr>
        <w:t xml:space="preserve">Uchádzač </w:t>
      </w:r>
      <w:r w:rsidRPr="00DB2933">
        <w:rPr>
          <w:rFonts w:asciiTheme="minorHAnsi" w:hAnsiTheme="minorHAnsi"/>
          <w:b/>
          <w:u w:val="single"/>
        </w:rPr>
        <w:t>musí</w:t>
      </w:r>
      <w:r w:rsidRPr="00DB2933">
        <w:rPr>
          <w:rFonts w:asciiTheme="minorHAnsi" w:hAnsiTheme="minorHAnsi"/>
        </w:rPr>
        <w:t xml:space="preserve"> spĺňať podmienku účasti týkajúcu sa </w:t>
      </w:r>
      <w:r w:rsidRPr="00DB2933">
        <w:rPr>
          <w:rFonts w:asciiTheme="minorHAnsi" w:hAnsiTheme="minorHAnsi"/>
          <w:b/>
          <w:u w:val="single"/>
        </w:rPr>
        <w:t>osobného postavenia podľa</w:t>
      </w:r>
      <w:r w:rsidR="00701B21" w:rsidRPr="00DB2933">
        <w:rPr>
          <w:rFonts w:asciiTheme="minorHAnsi" w:hAnsiTheme="minorHAnsi"/>
          <w:b/>
          <w:u w:val="single"/>
        </w:rPr>
        <w:t>:</w:t>
      </w:r>
      <w:r w:rsidRPr="00DB2933">
        <w:rPr>
          <w:rFonts w:asciiTheme="minorHAnsi" w:hAnsiTheme="minorHAnsi"/>
        </w:rPr>
        <w:t xml:space="preserve"> </w:t>
      </w:r>
    </w:p>
    <w:p w14:paraId="7F2FDFCC" w14:textId="77777777" w:rsidR="00701B21" w:rsidRPr="00DB2933" w:rsidRDefault="00701B21" w:rsidP="00CA76EF">
      <w:pPr>
        <w:pStyle w:val="Odsekzoznamu"/>
        <w:numPr>
          <w:ilvl w:val="0"/>
          <w:numId w:val="13"/>
        </w:numPr>
        <w:spacing w:after="0" w:line="264" w:lineRule="auto"/>
        <w:ind w:left="851" w:right="0" w:hanging="284"/>
        <w:rPr>
          <w:rFonts w:asciiTheme="minorHAnsi" w:eastAsia="Times New Roman" w:hAnsiTheme="minorHAnsi" w:cs="Times New Roman"/>
          <w:color w:val="auto"/>
        </w:rPr>
      </w:pPr>
      <w:r w:rsidRPr="00DB2933">
        <w:rPr>
          <w:rFonts w:asciiTheme="minorHAnsi" w:hAnsiTheme="minorHAnsi"/>
          <w:b/>
          <w:u w:val="single"/>
        </w:rPr>
        <w:t>§ 32 ods. 1 písm. e) </w:t>
      </w:r>
      <w:r w:rsidR="00531FD8" w:rsidRPr="00DB2933">
        <w:rPr>
          <w:rFonts w:asciiTheme="minorHAnsi" w:hAnsiTheme="minorHAnsi"/>
          <w:b/>
          <w:u w:val="single"/>
        </w:rPr>
        <w:t>ZVO,</w:t>
      </w:r>
      <w:r w:rsidR="00531FD8" w:rsidRPr="00DB2933">
        <w:rPr>
          <w:rFonts w:asciiTheme="minorHAnsi" w:hAnsiTheme="minorHAnsi"/>
          <w:b/>
        </w:rPr>
        <w:t xml:space="preserve"> </w:t>
      </w:r>
      <w:r w:rsidR="00531FD8" w:rsidRPr="00DB2933">
        <w:rPr>
          <w:rFonts w:asciiTheme="minorHAnsi" w:hAnsiTheme="minorHAnsi"/>
        </w:rPr>
        <w:t>t.</w:t>
      </w:r>
      <w:r w:rsidR="00085B6A" w:rsidRPr="00DB2933">
        <w:rPr>
          <w:rFonts w:asciiTheme="minorHAnsi" w:hAnsiTheme="minorHAnsi"/>
        </w:rPr>
        <w:t xml:space="preserve"> </w:t>
      </w:r>
      <w:r w:rsidR="00531FD8" w:rsidRPr="00DB2933">
        <w:rPr>
          <w:rFonts w:asciiTheme="minorHAnsi" w:hAnsiTheme="minorHAnsi"/>
        </w:rPr>
        <w:t xml:space="preserve">j. uchádzač </w:t>
      </w:r>
      <w:r w:rsidR="00531FD8" w:rsidRPr="00DB2933">
        <w:rPr>
          <w:rFonts w:asciiTheme="minorHAnsi" w:hAnsiTheme="minorHAnsi"/>
          <w:b/>
        </w:rPr>
        <w:t xml:space="preserve">je </w:t>
      </w:r>
      <w:r w:rsidR="005F5B5C" w:rsidRPr="00DB2933">
        <w:rPr>
          <w:rFonts w:asciiTheme="minorHAnsi" w:hAnsiTheme="minorHAnsi"/>
          <w:b/>
        </w:rPr>
        <w:t xml:space="preserve">oprávnený </w:t>
      </w:r>
      <w:r w:rsidR="009F2931" w:rsidRPr="00DB2933">
        <w:rPr>
          <w:rFonts w:asciiTheme="minorHAnsi" w:hAnsiTheme="minorHAnsi"/>
          <w:b/>
        </w:rPr>
        <w:t>uskutočňovať stavebné práce</w:t>
      </w:r>
      <w:r w:rsidR="00531FD8" w:rsidRPr="00DB2933">
        <w:rPr>
          <w:rFonts w:asciiTheme="minorHAnsi" w:hAnsiTheme="minorHAnsi"/>
        </w:rPr>
        <w:t xml:space="preserve">, </w:t>
      </w:r>
      <w:r w:rsidR="005F5B5C" w:rsidRPr="00DB2933">
        <w:rPr>
          <w:rFonts w:asciiTheme="minorHAnsi" w:hAnsiTheme="minorHAnsi"/>
        </w:rPr>
        <w:t>zodpovedajúce</w:t>
      </w:r>
      <w:r w:rsidR="00531FD8" w:rsidRPr="00DB2933">
        <w:rPr>
          <w:rFonts w:asciiTheme="minorHAnsi" w:hAnsiTheme="minorHAnsi"/>
        </w:rPr>
        <w:t xml:space="preserve"> predmetu zákazky</w:t>
      </w:r>
      <w:r w:rsidR="00CA76EF" w:rsidRPr="00DB2933">
        <w:rPr>
          <w:rFonts w:asciiTheme="minorHAnsi" w:hAnsiTheme="minorHAnsi"/>
          <w:color w:val="auto"/>
          <w:shd w:val="clear" w:color="auto" w:fill="FFFFFF"/>
        </w:rPr>
        <w:t>.</w:t>
      </w:r>
    </w:p>
    <w:p w14:paraId="6AA97EFB" w14:textId="77777777" w:rsidR="00CA76EF" w:rsidRPr="00DB2933" w:rsidRDefault="00CA76EF" w:rsidP="00CA76EF">
      <w:pPr>
        <w:pStyle w:val="Odsekzoznamu"/>
        <w:spacing w:after="0" w:line="264" w:lineRule="auto"/>
        <w:ind w:left="426" w:right="0" w:firstLine="0"/>
        <w:rPr>
          <w:rFonts w:asciiTheme="minorHAnsi" w:eastAsia="Times New Roman" w:hAnsiTheme="minorHAnsi" w:cs="Times New Roman"/>
          <w:color w:val="auto"/>
        </w:rPr>
      </w:pPr>
      <w:r w:rsidRPr="00DB2933">
        <w:t xml:space="preserve">Verejný obstarávateľ informuje uchádzačov, že dokladmi, ktoré podľa § 32 ods. 3 ZVO </w:t>
      </w:r>
      <w:r w:rsidRPr="00DB2933">
        <w:rPr>
          <w:b/>
          <w:bCs/>
        </w:rPr>
        <w:t xml:space="preserve">nevyžaduje </w:t>
      </w:r>
      <w:r w:rsidRPr="00DB2933">
        <w:t>od uchádzačov, z dôvodu použitia údajov z informačných systémov verejnej správy, predkladať, sú: doklad o oprávnení dodávať tovar, uskutočňovať stavebné práce alebo poskytovať službu, ktorý zodpovedá predmetu zákazky (</w:t>
      </w:r>
      <w:r w:rsidRPr="00DB2933">
        <w:rPr>
          <w:b/>
          <w:bCs/>
        </w:rPr>
        <w:t>§ 32 ods. 2 písm. e) ZVO</w:t>
      </w:r>
      <w:r w:rsidRPr="00DB2933">
        <w:t>).</w:t>
      </w:r>
    </w:p>
    <w:p w14:paraId="0379565A" w14:textId="77777777" w:rsidR="00B64A02" w:rsidRPr="00DB2933" w:rsidRDefault="00B64A02" w:rsidP="00CA76EF">
      <w:pPr>
        <w:pStyle w:val="Odsekzoznamu"/>
        <w:numPr>
          <w:ilvl w:val="0"/>
          <w:numId w:val="13"/>
        </w:numPr>
        <w:spacing w:after="0" w:line="264" w:lineRule="auto"/>
        <w:ind w:left="851" w:right="0" w:hanging="284"/>
        <w:rPr>
          <w:rFonts w:asciiTheme="minorHAnsi" w:eastAsia="Times New Roman" w:hAnsiTheme="minorHAnsi" w:cs="Times New Roman"/>
          <w:color w:val="auto"/>
        </w:rPr>
      </w:pPr>
      <w:r w:rsidRPr="00DB2933">
        <w:rPr>
          <w:rFonts w:asciiTheme="minorHAnsi" w:hAnsiTheme="minorHAnsi"/>
          <w:b/>
          <w:u w:val="single"/>
        </w:rPr>
        <w:t>§ 32 ods. 1 písm</w:t>
      </w:r>
      <w:r w:rsidRPr="00DB2933">
        <w:rPr>
          <w:rFonts w:asciiTheme="minorHAnsi" w:hAnsiTheme="minorHAnsi"/>
          <w:u w:val="single"/>
        </w:rPr>
        <w:t xml:space="preserve">. </w:t>
      </w:r>
      <w:r w:rsidR="001B5BE6" w:rsidRPr="00DB2933">
        <w:rPr>
          <w:rFonts w:asciiTheme="minorHAnsi" w:hAnsiTheme="minorHAnsi"/>
          <w:b/>
          <w:u w:val="single"/>
        </w:rPr>
        <w:t>f</w:t>
      </w:r>
      <w:r w:rsidRPr="00DB2933">
        <w:rPr>
          <w:rFonts w:asciiTheme="minorHAnsi" w:hAnsiTheme="minorHAnsi"/>
          <w:b/>
          <w:u w:val="single"/>
        </w:rPr>
        <w:t>)</w:t>
      </w:r>
      <w:r w:rsidRPr="00DB2933">
        <w:rPr>
          <w:rFonts w:asciiTheme="minorHAnsi" w:hAnsiTheme="minorHAnsi"/>
          <w:b/>
          <w:color w:val="auto"/>
          <w:u w:val="single"/>
          <w:shd w:val="clear" w:color="auto" w:fill="FFFFFF"/>
        </w:rPr>
        <w:t xml:space="preserve"> </w:t>
      </w:r>
      <w:r w:rsidR="00531FD8" w:rsidRPr="00DB2933">
        <w:rPr>
          <w:rFonts w:asciiTheme="minorHAnsi" w:hAnsiTheme="minorHAnsi"/>
          <w:b/>
          <w:color w:val="auto"/>
          <w:u w:val="single"/>
          <w:shd w:val="clear" w:color="auto" w:fill="FFFFFF"/>
        </w:rPr>
        <w:t>ZVO</w:t>
      </w:r>
      <w:r w:rsidR="00531FD8" w:rsidRPr="00DB2933">
        <w:rPr>
          <w:rFonts w:asciiTheme="minorHAnsi" w:hAnsiTheme="minorHAnsi"/>
          <w:b/>
          <w:color w:val="auto"/>
          <w:shd w:val="clear" w:color="auto" w:fill="FFFFFF"/>
        </w:rPr>
        <w:t>,</w:t>
      </w:r>
      <w:r w:rsidR="00531FD8" w:rsidRPr="00DB2933">
        <w:rPr>
          <w:rFonts w:asciiTheme="minorHAnsi" w:hAnsiTheme="minorHAnsi"/>
          <w:color w:val="auto"/>
          <w:shd w:val="clear" w:color="auto" w:fill="FFFFFF"/>
        </w:rPr>
        <w:t xml:space="preserve"> t.</w:t>
      </w:r>
      <w:r w:rsidR="00CA76EF" w:rsidRPr="00DB2933">
        <w:rPr>
          <w:rFonts w:asciiTheme="minorHAnsi" w:hAnsiTheme="minorHAnsi"/>
          <w:color w:val="auto"/>
          <w:shd w:val="clear" w:color="auto" w:fill="FFFFFF"/>
        </w:rPr>
        <w:t xml:space="preserve"> </w:t>
      </w:r>
      <w:r w:rsidR="00531FD8" w:rsidRPr="00DB2933">
        <w:rPr>
          <w:rFonts w:asciiTheme="minorHAnsi" w:hAnsiTheme="minorHAnsi"/>
          <w:color w:val="auto"/>
          <w:shd w:val="clear" w:color="auto" w:fill="FFFFFF"/>
        </w:rPr>
        <w:t xml:space="preserve">j. </w:t>
      </w:r>
      <w:r w:rsidR="00531FD8" w:rsidRPr="00DB2933">
        <w:rPr>
          <w:rFonts w:asciiTheme="minorHAnsi" w:hAnsiTheme="minorHAnsi"/>
          <w:b/>
          <w:color w:val="auto"/>
          <w:shd w:val="clear" w:color="auto" w:fill="FFFFFF"/>
        </w:rPr>
        <w:t xml:space="preserve">čestné vyhlásenie, </w:t>
      </w:r>
      <w:r w:rsidR="00531FD8" w:rsidRPr="00DB2933">
        <w:rPr>
          <w:rFonts w:asciiTheme="minorHAnsi" w:hAnsiTheme="minorHAnsi"/>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DB2933">
        <w:rPr>
          <w:rFonts w:asciiTheme="minorHAnsi" w:hAnsiTheme="minorHAnsi"/>
          <w:b/>
          <w:color w:val="auto"/>
          <w:u w:val="single"/>
          <w:shd w:val="clear" w:color="auto" w:fill="FFFFFF"/>
        </w:rPr>
        <w:t>sa vyžaduje</w:t>
      </w:r>
      <w:r w:rsidRPr="00DB2933">
        <w:rPr>
          <w:rFonts w:asciiTheme="minorHAnsi" w:hAnsiTheme="minorHAnsi"/>
          <w:color w:val="auto"/>
          <w:shd w:val="clear" w:color="auto" w:fill="FFFFFF"/>
        </w:rPr>
        <w:t xml:space="preserve"> predloženie </w:t>
      </w:r>
      <w:r w:rsidR="00531FD8" w:rsidRPr="00DB2933">
        <w:rPr>
          <w:rFonts w:asciiTheme="minorHAnsi" w:hAnsiTheme="minorHAnsi"/>
          <w:color w:val="auto"/>
          <w:shd w:val="clear" w:color="auto" w:fill="FFFFFF"/>
        </w:rPr>
        <w:t>čestného vyhlásenia.</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Dokument</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 xml:space="preserve">musí byť </w:t>
      </w:r>
      <w:r w:rsidR="00E7752E" w:rsidRPr="00DB2933">
        <w:rPr>
          <w:rFonts w:asciiTheme="minorHAnsi" w:hAnsiTheme="minorHAnsi"/>
          <w:b/>
          <w:color w:val="auto"/>
          <w:shd w:val="clear" w:color="auto" w:fill="FFFFFF"/>
        </w:rPr>
        <w:t>podpísaný</w:t>
      </w:r>
      <w:r w:rsidRPr="00DB2933">
        <w:rPr>
          <w:rFonts w:asciiTheme="minorHAnsi" w:hAnsiTheme="minorHAnsi"/>
          <w:color w:val="auto"/>
          <w:shd w:val="clear" w:color="auto" w:fill="FFFFFF"/>
        </w:rPr>
        <w:t xml:space="preserve"> štatutárnym zástupcom alebo osobou oprávnenou konať za uchádzača, nahraté vo formáte </w:t>
      </w:r>
      <w:r w:rsidR="00B01DFF" w:rsidRPr="00DB2933">
        <w:rPr>
          <w:rFonts w:asciiTheme="minorHAnsi" w:hAnsiTheme="minorHAnsi"/>
          <w:color w:val="auto"/>
          <w:shd w:val="clear" w:color="auto" w:fill="FFFFFF"/>
        </w:rPr>
        <w:t>.pdf</w:t>
      </w:r>
      <w:r w:rsidRPr="00DB2933">
        <w:rPr>
          <w:rFonts w:asciiTheme="minorHAnsi" w:hAnsiTheme="minorHAnsi"/>
          <w:color w:val="auto"/>
          <w:shd w:val="clear" w:color="auto" w:fill="FFFFFF"/>
        </w:rPr>
        <w:t xml:space="preserve"> </w:t>
      </w:r>
      <w:r w:rsidR="00CA76EF" w:rsidRPr="00DB2933">
        <w:rPr>
          <w:rFonts w:asciiTheme="minorHAnsi" w:hAnsiTheme="minorHAnsi"/>
          <w:color w:val="auto"/>
          <w:shd w:val="clear" w:color="auto" w:fill="FFFFFF"/>
        </w:rPr>
        <w:t>(</w:t>
      </w:r>
      <w:r w:rsidR="00195DBA" w:rsidRPr="00DB2933">
        <w:rPr>
          <w:rFonts w:asciiTheme="minorHAnsi" w:hAnsiTheme="minorHAnsi"/>
          <w:color w:val="auto"/>
          <w:shd w:val="clear" w:color="auto" w:fill="FFFFFF"/>
        </w:rPr>
        <w:t xml:space="preserve">príloha </w:t>
      </w:r>
      <w:r w:rsidR="00CA76EF" w:rsidRPr="00DB2933">
        <w:rPr>
          <w:rFonts w:asciiTheme="minorHAnsi" w:hAnsiTheme="minorHAnsi"/>
          <w:color w:val="auto"/>
          <w:shd w:val="clear" w:color="auto" w:fill="FFFFFF"/>
        </w:rPr>
        <w:t>č. 4</w:t>
      </w:r>
      <w:r w:rsidR="00B01DFF" w:rsidRPr="00DB2933">
        <w:rPr>
          <w:rFonts w:asciiTheme="minorHAnsi" w:hAnsiTheme="minorHAnsi"/>
          <w:color w:val="auto"/>
          <w:shd w:val="clear" w:color="auto" w:fill="FFFFFF"/>
        </w:rPr>
        <w:t xml:space="preserve"> Výzvy).</w:t>
      </w:r>
    </w:p>
    <w:p w14:paraId="60F27523" w14:textId="77777777" w:rsidR="00CA76EF" w:rsidRPr="00DB2933" w:rsidRDefault="00CA76EF" w:rsidP="00CA76EF">
      <w:pPr>
        <w:pStyle w:val="Odsekzoznamu"/>
        <w:spacing w:after="0" w:line="264" w:lineRule="auto"/>
        <w:ind w:left="426" w:right="0" w:firstLine="0"/>
        <w:rPr>
          <w:b/>
        </w:rPr>
      </w:pPr>
      <w:r w:rsidRPr="00DB2933">
        <w:t xml:space="preserve">Verejný obstarávateľ informuje uchádzačov, že doklad, ktorý </w:t>
      </w:r>
      <w:r w:rsidRPr="00DB2933">
        <w:rPr>
          <w:b/>
          <w:bCs/>
        </w:rPr>
        <w:t xml:space="preserve">nevyžaduje </w:t>
      </w:r>
      <w:r w:rsidR="0031446A" w:rsidRPr="00DB2933">
        <w:rPr>
          <w:b/>
          <w:bCs/>
        </w:rPr>
        <w:t xml:space="preserve">predkladať </w:t>
      </w:r>
      <w:r w:rsidRPr="00DB2933">
        <w:t>od uchádzačov,</w:t>
      </w:r>
      <w:r w:rsidR="0031446A" w:rsidRPr="00DB2933">
        <w:t xml:space="preserve"> z dôvodu </w:t>
      </w:r>
      <w:r w:rsidRPr="00DB2933">
        <w:t>použitia údajov z informačných systémov verejnej správy, je: čestné vyhlásenie, že uchádzač nemá uložený zákaz účasti vo verejnom obstarávaní (</w:t>
      </w:r>
      <w:r w:rsidRPr="00DB2933">
        <w:rPr>
          <w:b/>
          <w:bCs/>
        </w:rPr>
        <w:t>§ 32 ods. 2 písm. f) ZVO</w:t>
      </w:r>
      <w:r w:rsidRPr="00DB2933">
        <w:t xml:space="preserve">), to platí pre uchádzača, ktorý je zapísaný v zozname hospodárskych subjektov, avšak </w:t>
      </w:r>
      <w:r w:rsidRPr="00DB2933">
        <w:rPr>
          <w:b/>
        </w:rPr>
        <w:t>uchádzač v ponuke uvedie skutočnosť, že je zapísaný v zozname hospodárskych subjektov</w:t>
      </w:r>
      <w:r w:rsidR="0031446A" w:rsidRPr="00DB2933">
        <w:rPr>
          <w:b/>
        </w:rPr>
        <w:t>.</w:t>
      </w:r>
    </w:p>
    <w:p w14:paraId="5084B3A1" w14:textId="77777777" w:rsidR="008908B6" w:rsidRPr="00DE5AE9" w:rsidRDefault="008908B6" w:rsidP="00CA76EF">
      <w:pPr>
        <w:pStyle w:val="Odsekzoznamu"/>
        <w:spacing w:after="0" w:line="264" w:lineRule="auto"/>
        <w:ind w:left="426" w:right="0" w:firstLine="0"/>
        <w:rPr>
          <w:b/>
          <w:highlight w:val="yellow"/>
        </w:rPr>
      </w:pPr>
    </w:p>
    <w:p w14:paraId="0DEC0141" w14:textId="77777777" w:rsidR="009B37D3" w:rsidRPr="00640F1B" w:rsidRDefault="009B37D3" w:rsidP="009B37D3">
      <w:pPr>
        <w:pStyle w:val="Odsekzoznamu"/>
        <w:spacing w:after="0" w:line="264" w:lineRule="auto"/>
        <w:ind w:left="426" w:right="0" w:firstLine="0"/>
        <w:rPr>
          <w:rFonts w:asciiTheme="minorHAnsi" w:hAnsiTheme="minorHAnsi"/>
          <w:color w:val="auto"/>
        </w:rPr>
      </w:pPr>
      <w:r w:rsidRPr="00640F1B">
        <w:rPr>
          <w:rFonts w:asciiTheme="minorHAnsi" w:hAnsiTheme="minorHAnsi"/>
          <w:color w:val="auto"/>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31F8E551" w14:textId="77777777" w:rsidR="009B37D3" w:rsidRPr="00DE5AE9" w:rsidRDefault="009B37D3" w:rsidP="009B37D3">
      <w:pPr>
        <w:spacing w:after="0" w:line="264" w:lineRule="auto"/>
        <w:ind w:right="0"/>
        <w:rPr>
          <w:highlight w:val="yellow"/>
        </w:rPr>
      </w:pPr>
    </w:p>
    <w:p w14:paraId="348231F0" w14:textId="77777777" w:rsidR="009B37D3" w:rsidRPr="00640F1B" w:rsidRDefault="009B37D3" w:rsidP="009B37D3">
      <w:pPr>
        <w:pStyle w:val="Odsekzoznamu"/>
        <w:spacing w:after="0" w:line="264" w:lineRule="auto"/>
        <w:ind w:left="426" w:right="0" w:firstLine="0"/>
        <w:rPr>
          <w:rFonts w:asciiTheme="minorHAnsi" w:hAnsiTheme="minorHAnsi"/>
          <w:color w:val="auto"/>
        </w:rPr>
      </w:pPr>
      <w:r w:rsidRPr="00640F1B">
        <w:rPr>
          <w:rFonts w:asciiTheme="minorHAnsi" w:hAnsiTheme="minorHAnsi"/>
          <w:color w:val="auto"/>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1C2920B" w14:textId="77777777" w:rsidR="009B37D3" w:rsidRPr="00DE5AE9" w:rsidRDefault="009B37D3" w:rsidP="009B37D3">
      <w:pPr>
        <w:spacing w:after="0" w:line="264" w:lineRule="auto"/>
        <w:ind w:left="708" w:right="0" w:firstLine="0"/>
        <w:rPr>
          <w:rFonts w:asciiTheme="minorHAnsi" w:hAnsiTheme="minorHAnsi"/>
          <w:color w:val="auto"/>
          <w:highlight w:val="yellow"/>
        </w:rPr>
      </w:pPr>
    </w:p>
    <w:p w14:paraId="206958E9" w14:textId="77777777" w:rsidR="009B37D3" w:rsidRPr="00640F1B" w:rsidRDefault="009B37D3" w:rsidP="009B37D3">
      <w:pPr>
        <w:pStyle w:val="Odsekzoznamu"/>
        <w:spacing w:after="0" w:line="264" w:lineRule="auto"/>
        <w:ind w:left="426" w:right="0" w:firstLine="0"/>
        <w:rPr>
          <w:rFonts w:asciiTheme="minorHAnsi" w:hAnsiTheme="minorHAnsi"/>
          <w:color w:val="auto"/>
        </w:rPr>
      </w:pPr>
      <w:r w:rsidRPr="00640F1B">
        <w:rPr>
          <w:rFonts w:asciiTheme="minorHAnsi" w:hAnsiTheme="minorHAnsi"/>
          <w:color w:val="auto"/>
        </w:rPr>
        <w:t>Uchádzač alebo záujemca sa považuje za spĺňajúceho podmienky účasti týkajúce sa osobného postavenia podľa § 32 odseku 1 písm. b) a c) ZVO, ak zaplatil nedoplatky alebo mu bolo povolené nedoplatky platiť v splátkach.</w:t>
      </w:r>
    </w:p>
    <w:p w14:paraId="04849CDF" w14:textId="77777777" w:rsidR="009B37D3" w:rsidRPr="00640F1B" w:rsidRDefault="009B37D3" w:rsidP="009B37D3">
      <w:pPr>
        <w:pStyle w:val="Odsekzoznamu"/>
        <w:spacing w:after="0" w:line="264" w:lineRule="auto"/>
        <w:ind w:left="426" w:right="0" w:firstLine="0"/>
        <w:rPr>
          <w:rFonts w:asciiTheme="minorHAnsi" w:hAnsiTheme="minorHAnsi"/>
          <w:color w:val="auto"/>
        </w:rPr>
      </w:pPr>
      <w:r w:rsidRPr="00640F1B">
        <w:rPr>
          <w:rFonts w:asciiTheme="minorHAnsi" w:hAnsiTheme="minorHAnsi"/>
          <w:color w:val="auto"/>
        </w:rPr>
        <w:t>Ustanovenia týkajúce sa preukazovania splnenia podmienok účasti osobného postavenia prostredníctvom zápisu do zoznamu hospodárskych subjektov týmto nie sú dotknuté.</w:t>
      </w:r>
    </w:p>
    <w:p w14:paraId="6E82C04B" w14:textId="77777777" w:rsidR="009B37D3" w:rsidRPr="00DE5AE9" w:rsidRDefault="009B37D3" w:rsidP="00CA76EF">
      <w:pPr>
        <w:pStyle w:val="Odsekzoznamu"/>
        <w:spacing w:after="0" w:line="264" w:lineRule="auto"/>
        <w:ind w:left="426" w:right="0" w:firstLine="0"/>
        <w:rPr>
          <w:b/>
          <w:highlight w:val="yellow"/>
        </w:rPr>
      </w:pPr>
    </w:p>
    <w:p w14:paraId="291800AC" w14:textId="77777777" w:rsidR="002D5716" w:rsidRPr="00DB2933" w:rsidRDefault="002D5716" w:rsidP="002D5716">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DB2933">
        <w:rPr>
          <w:rFonts w:asciiTheme="minorHAnsi" w:hAnsiTheme="minorHAnsi"/>
        </w:rPr>
        <w:t xml:space="preserve">Uchádzač </w:t>
      </w:r>
      <w:r w:rsidRPr="00DB2933">
        <w:rPr>
          <w:rFonts w:asciiTheme="minorHAnsi" w:hAnsiTheme="minorHAnsi"/>
          <w:b/>
          <w:u w:val="single"/>
        </w:rPr>
        <w:t>musí</w:t>
      </w:r>
      <w:r w:rsidRPr="00DB2933">
        <w:rPr>
          <w:rFonts w:asciiTheme="minorHAnsi" w:hAnsiTheme="minorHAnsi"/>
        </w:rPr>
        <w:t xml:space="preserve"> spĺňať podmienku účasti týkajúcu sa </w:t>
      </w:r>
      <w:r w:rsidRPr="00DB2933">
        <w:rPr>
          <w:rFonts w:asciiTheme="minorHAnsi" w:hAnsiTheme="minorHAnsi"/>
          <w:b/>
          <w:u w:val="single"/>
        </w:rPr>
        <w:t>technickej alebo odbornej spôsobilosti podľa:</w:t>
      </w:r>
      <w:r w:rsidRPr="00DB2933">
        <w:rPr>
          <w:rFonts w:asciiTheme="minorHAnsi" w:hAnsiTheme="minorHAnsi"/>
        </w:rPr>
        <w:t xml:space="preserve"> </w:t>
      </w:r>
    </w:p>
    <w:p w14:paraId="18DE910A" w14:textId="77777777" w:rsidR="008908B6" w:rsidRPr="00DB2933" w:rsidRDefault="008908B6" w:rsidP="003A0C74">
      <w:pPr>
        <w:pStyle w:val="Odsekzoznamu"/>
        <w:numPr>
          <w:ilvl w:val="0"/>
          <w:numId w:val="13"/>
        </w:numPr>
        <w:spacing w:after="0" w:line="264" w:lineRule="auto"/>
        <w:ind w:left="851" w:right="0" w:hanging="284"/>
        <w:rPr>
          <w:b/>
        </w:rPr>
      </w:pPr>
      <w:r w:rsidRPr="00DB2933">
        <w:rPr>
          <w:b/>
        </w:rPr>
        <w:t xml:space="preserve">§ 34 </w:t>
      </w:r>
      <w:r w:rsidR="003A0C74" w:rsidRPr="00DB2933">
        <w:rPr>
          <w:b/>
        </w:rPr>
        <w:t>ods. 1 písm. b) ZVO</w:t>
      </w:r>
    </w:p>
    <w:p w14:paraId="2D6EFC35" w14:textId="77777777" w:rsidR="002138CE" w:rsidRPr="00DB2933" w:rsidRDefault="002138CE" w:rsidP="00F56C66">
      <w:pPr>
        <w:pStyle w:val="Odsekzoznamu"/>
        <w:spacing w:after="0" w:line="264" w:lineRule="auto"/>
        <w:ind w:left="426" w:right="0" w:firstLine="0"/>
        <w:rPr>
          <w:rFonts w:asciiTheme="minorHAnsi" w:eastAsia="Times New Roman" w:hAnsiTheme="minorHAnsi" w:cs="Times New Roman"/>
          <w:color w:val="auto"/>
        </w:rPr>
      </w:pPr>
      <w:r w:rsidRPr="00DB2933">
        <w:rPr>
          <w:rFonts w:asciiTheme="minorHAnsi" w:hAnsiTheme="minorHAnsi"/>
        </w:rPr>
        <w:t>Splnenie</w:t>
      </w:r>
      <w:r w:rsidRPr="00DB2933">
        <w:rPr>
          <w:rFonts w:asciiTheme="minorHAnsi" w:hAnsiTheme="minorHAnsi"/>
          <w:color w:val="auto"/>
        </w:rPr>
        <w:t xml:space="preserve"> predmetnej podmienky účasti uchádzač preukazuje </w:t>
      </w:r>
      <w:r w:rsidRPr="00DB2933">
        <w:rPr>
          <w:rFonts w:asciiTheme="minorHAnsi" w:eastAsia="Times New Roman" w:hAnsiTheme="minorHAnsi" w:cs="Times New Roman"/>
          <w:color w:val="auto"/>
        </w:rPr>
        <w:t xml:space="preserve">zoznamom stavebných prác uskutočnených za predchádzajúcich päť rokov od vyhlásenia verejného obstarávania s uvedením cien, </w:t>
      </w:r>
      <w:r w:rsidRPr="00DB2933">
        <w:rPr>
          <w:rFonts w:asciiTheme="minorHAnsi" w:eastAsia="Times New Roman" w:hAnsiTheme="minorHAnsi" w:cs="Times New Roman"/>
          <w:color w:val="auto"/>
        </w:rPr>
        <w:lastRenderedPageBreak/>
        <w:t xml:space="preserve">miest a lehôt uskutočnenia stavebných prác, t. j. 5 rokov spätne od uverejnenia Výzvy, minimálne v hodnote </w:t>
      </w:r>
      <w:r w:rsidR="00C3186E" w:rsidRPr="00DB2933">
        <w:rPr>
          <w:rFonts w:asciiTheme="minorHAnsi" w:eastAsia="Times New Roman" w:hAnsiTheme="minorHAnsi" w:cs="Times New Roman"/>
          <w:color w:val="auto"/>
        </w:rPr>
        <w:t xml:space="preserve">uvedenej </w:t>
      </w:r>
      <w:r w:rsidRPr="00DB2933">
        <w:rPr>
          <w:rFonts w:asciiTheme="minorHAnsi" w:eastAsia="Times New Roman" w:hAnsiTheme="minorHAnsi" w:cs="Times New Roman"/>
          <w:color w:val="auto"/>
        </w:rPr>
        <w:t>v EUR bez DPH dosahujúcej predpokladanú hodnotu zákazky</w:t>
      </w:r>
      <w:r w:rsidR="00C3186E" w:rsidRPr="00DB2933">
        <w:rPr>
          <w:rFonts w:asciiTheme="minorHAnsi" w:eastAsia="Times New Roman" w:hAnsiTheme="minorHAnsi" w:cs="Times New Roman"/>
          <w:color w:val="auto"/>
        </w:rPr>
        <w:t>.</w:t>
      </w:r>
      <w:r w:rsidRPr="00DB2933">
        <w:rPr>
          <w:rFonts w:asciiTheme="minorHAnsi" w:eastAsia="Times New Roman" w:hAnsiTheme="minorHAnsi" w:cs="Times New Roman"/>
          <w:color w:val="auto"/>
        </w:rPr>
        <w:t xml:space="preserve"> </w:t>
      </w:r>
      <w:r w:rsidR="00C3186E" w:rsidRPr="00DB2933">
        <w:rPr>
          <w:rFonts w:asciiTheme="minorHAnsi" w:eastAsia="Times New Roman" w:hAnsiTheme="minorHAnsi" w:cs="Times New Roman"/>
          <w:color w:val="auto"/>
        </w:rPr>
        <w:t>Z</w:t>
      </w:r>
      <w:r w:rsidRPr="00DB2933">
        <w:rPr>
          <w:rFonts w:asciiTheme="minorHAnsi" w:eastAsia="Times New Roman" w:hAnsiTheme="minorHAnsi" w:cs="Times New Roman"/>
          <w:color w:val="auto"/>
        </w:rPr>
        <w:t xml:space="preserve">oznam </w:t>
      </w:r>
      <w:r w:rsidR="00C3186E" w:rsidRPr="00DB2933">
        <w:rPr>
          <w:rFonts w:asciiTheme="minorHAnsi" w:eastAsia="Times New Roman" w:hAnsiTheme="minorHAnsi" w:cs="Times New Roman"/>
          <w:color w:val="auto"/>
        </w:rPr>
        <w:t xml:space="preserve">stavebných prác </w:t>
      </w:r>
      <w:r w:rsidRPr="00DB2933">
        <w:rPr>
          <w:rFonts w:asciiTheme="minorHAnsi" w:eastAsia="Times New Roman" w:hAnsiTheme="minorHAnsi" w:cs="Times New Roman"/>
          <w:color w:val="auto"/>
        </w:rPr>
        <w:t>musí byť doplnený potvrdením o uspokojivom vykonaní stavebných prác a zhodnotení uskutočnených stavebných prác podľa obchodných podmienok. Ak odberateľom:</w:t>
      </w:r>
    </w:p>
    <w:p w14:paraId="15CE5359" w14:textId="77777777" w:rsidR="002138CE" w:rsidRPr="00DB2933" w:rsidRDefault="002138CE" w:rsidP="002138CE">
      <w:pPr>
        <w:numPr>
          <w:ilvl w:val="0"/>
          <w:numId w:val="1"/>
        </w:numPr>
        <w:spacing w:after="0" w:line="264" w:lineRule="auto"/>
        <w:ind w:left="1134" w:right="0" w:hanging="425"/>
        <w:contextualSpacing/>
        <w:rPr>
          <w:rFonts w:asciiTheme="minorHAnsi" w:hAnsiTheme="minorHAnsi"/>
          <w:color w:val="auto"/>
        </w:rPr>
      </w:pPr>
      <w:r w:rsidRPr="00DB2933">
        <w:rPr>
          <w:rFonts w:asciiTheme="minorHAnsi" w:eastAsia="Times New Roman" w:hAnsiTheme="minorHAnsi" w:cs="Times New Roman"/>
          <w:color w:val="auto"/>
        </w:rPr>
        <w:t>bol verejný obstarávateľ alebo obstarávateľ podľa tohto zákona, dokladom je referencia,</w:t>
      </w:r>
    </w:p>
    <w:p w14:paraId="27604BDC" w14:textId="77777777" w:rsidR="002138CE" w:rsidRPr="00DB2933" w:rsidRDefault="002138CE" w:rsidP="002138CE">
      <w:pPr>
        <w:numPr>
          <w:ilvl w:val="0"/>
          <w:numId w:val="1"/>
        </w:numPr>
        <w:spacing w:after="0" w:line="264" w:lineRule="auto"/>
        <w:ind w:left="1134" w:right="0" w:hanging="425"/>
        <w:contextualSpacing/>
        <w:rPr>
          <w:rFonts w:asciiTheme="minorHAnsi" w:hAnsiTheme="minorHAnsi"/>
          <w:color w:val="auto"/>
        </w:rPr>
      </w:pPr>
      <w:r w:rsidRPr="00DB2933">
        <w:rPr>
          <w:rFonts w:asciiTheme="minorHAnsi" w:eastAsia="Times New Roman" w:hAnsiTheme="minorHAnsi" w:cs="Times New Roman"/>
          <w:color w:val="auto"/>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344AF82F" w14:textId="77777777" w:rsidR="002138CE" w:rsidRPr="00DE5AE9" w:rsidRDefault="002138CE" w:rsidP="002425A2">
      <w:pPr>
        <w:spacing w:after="0" w:line="264" w:lineRule="auto"/>
        <w:ind w:right="0"/>
        <w:rPr>
          <w:color w:val="auto"/>
          <w:highlight w:val="yellow"/>
        </w:rPr>
      </w:pPr>
    </w:p>
    <w:p w14:paraId="3B2004EE" w14:textId="68A41352" w:rsidR="00BD2259" w:rsidRPr="00DB2933" w:rsidRDefault="00C3186E" w:rsidP="00BD2259">
      <w:pPr>
        <w:pStyle w:val="Odsekzoznamu"/>
        <w:spacing w:after="0" w:line="264" w:lineRule="auto"/>
        <w:ind w:left="426" w:right="0" w:firstLine="0"/>
        <w:rPr>
          <w:rFonts w:asciiTheme="minorHAnsi" w:hAnsiTheme="minorHAnsi"/>
          <w:color w:val="auto"/>
        </w:rPr>
      </w:pPr>
      <w:r w:rsidRPr="00DB2933">
        <w:rPr>
          <w:rFonts w:asciiTheme="minorHAnsi" w:hAnsiTheme="minorHAnsi"/>
          <w:color w:val="auto"/>
        </w:rPr>
        <w:t xml:space="preserve">Podmienka účasti podľa § 34 ods. 1 písm. b) zákona bude splnená, ak uchádzač preukáže realizáciu </w:t>
      </w:r>
      <w:r w:rsidRPr="00DB2933">
        <w:rPr>
          <w:rFonts w:asciiTheme="minorHAnsi" w:hAnsiTheme="minorHAnsi"/>
          <w:b/>
          <w:bCs/>
          <w:color w:val="auto"/>
          <w:u w:val="single"/>
        </w:rPr>
        <w:t>stavebných prác rovnakého alebo podobného charakteru ako je predmet zákazky za predchádzajúcich 5 rokov</w:t>
      </w:r>
      <w:r w:rsidRPr="00DB2933">
        <w:rPr>
          <w:rFonts w:asciiTheme="minorHAnsi" w:hAnsiTheme="minorHAnsi"/>
          <w:color w:val="auto"/>
        </w:rPr>
        <w:t xml:space="preserve">, t. j. 5 rokov spätne od uverejnenia Výzvy, </w:t>
      </w:r>
      <w:r w:rsidRPr="00DB2933">
        <w:rPr>
          <w:rFonts w:asciiTheme="minorHAnsi" w:hAnsiTheme="minorHAnsi"/>
          <w:b/>
          <w:bCs/>
          <w:color w:val="auto"/>
        </w:rPr>
        <w:t xml:space="preserve">v súhrnnej hodnote </w:t>
      </w:r>
      <w:r w:rsidR="00BD2259" w:rsidRPr="00DB2933">
        <w:rPr>
          <w:rFonts w:asciiTheme="minorHAnsi" w:hAnsiTheme="minorHAnsi"/>
          <w:b/>
          <w:bCs/>
          <w:color w:val="auto"/>
        </w:rPr>
        <w:t xml:space="preserve">minimálne </w:t>
      </w:r>
      <w:r w:rsidR="00DB2933" w:rsidRPr="00DB2933">
        <w:rPr>
          <w:rFonts w:asciiTheme="minorHAnsi" w:hAnsiTheme="minorHAnsi"/>
          <w:b/>
          <w:bCs/>
          <w:color w:val="auto"/>
        </w:rPr>
        <w:t>50</w:t>
      </w:r>
      <w:r w:rsidR="00BD2259" w:rsidRPr="00DB2933">
        <w:rPr>
          <w:rFonts w:asciiTheme="minorHAnsi" w:hAnsiTheme="minorHAnsi"/>
          <w:b/>
          <w:bCs/>
          <w:color w:val="auto"/>
        </w:rPr>
        <w:t xml:space="preserve">.000,00 EUR </w:t>
      </w:r>
      <w:r w:rsidRPr="00DB2933">
        <w:rPr>
          <w:rFonts w:asciiTheme="minorHAnsi" w:hAnsiTheme="minorHAnsi"/>
          <w:b/>
          <w:bCs/>
          <w:color w:val="auto"/>
        </w:rPr>
        <w:t>bez DPH</w:t>
      </w:r>
      <w:r w:rsidRPr="00DB2933">
        <w:rPr>
          <w:rFonts w:asciiTheme="minorHAnsi" w:hAnsiTheme="minorHAnsi"/>
          <w:color w:val="auto"/>
        </w:rPr>
        <w:t xml:space="preserve">. Za stavebné práce rovnakého alebo podobného charakteru sa považuje </w:t>
      </w:r>
      <w:r w:rsidR="00BD2259" w:rsidRPr="00DB2933">
        <w:rPr>
          <w:rFonts w:asciiTheme="minorHAnsi" w:hAnsiTheme="minorHAnsi"/>
          <w:color w:val="auto"/>
        </w:rPr>
        <w:t xml:space="preserve">rekonštrukcia </w:t>
      </w:r>
      <w:r w:rsidR="00DB2933" w:rsidRPr="00DB2933">
        <w:rPr>
          <w:rFonts w:asciiTheme="minorHAnsi" w:hAnsiTheme="minorHAnsi"/>
          <w:color w:val="auto"/>
        </w:rPr>
        <w:t>systému ústredného kúrenia</w:t>
      </w:r>
      <w:r w:rsidR="00BD2259" w:rsidRPr="00DB2933">
        <w:rPr>
          <w:rFonts w:asciiTheme="minorHAnsi" w:hAnsiTheme="minorHAnsi"/>
          <w:color w:val="auto"/>
        </w:rPr>
        <w:t>.</w:t>
      </w:r>
    </w:p>
    <w:p w14:paraId="566A00D7" w14:textId="5A4FB2A4" w:rsidR="00C3186E" w:rsidRDefault="00C3186E" w:rsidP="00C3186E">
      <w:pPr>
        <w:spacing w:after="0" w:line="264" w:lineRule="auto"/>
        <w:ind w:right="0"/>
        <w:rPr>
          <w:rFonts w:asciiTheme="minorHAnsi" w:hAnsiTheme="minorHAnsi"/>
          <w:color w:val="auto"/>
          <w:highlight w:val="yellow"/>
        </w:rPr>
      </w:pPr>
    </w:p>
    <w:p w14:paraId="3BAF24E7" w14:textId="77777777" w:rsidR="002425A2" w:rsidRPr="00640F1B" w:rsidRDefault="002425A2" w:rsidP="00BD2259">
      <w:pPr>
        <w:pStyle w:val="Odsekzoznamu"/>
        <w:numPr>
          <w:ilvl w:val="1"/>
          <w:numId w:val="3"/>
        </w:numPr>
        <w:spacing w:after="0" w:line="264" w:lineRule="auto"/>
        <w:ind w:left="426" w:right="0" w:hanging="426"/>
        <w:rPr>
          <w:rFonts w:asciiTheme="minorHAnsi" w:hAnsiTheme="minorHAnsi"/>
          <w:color w:val="auto"/>
        </w:rPr>
      </w:pPr>
      <w:r w:rsidRPr="00640F1B">
        <w:rPr>
          <w:rFonts w:asciiTheme="minorHAnsi" w:eastAsiaTheme="minorEastAsia" w:hAnsiTheme="minorHAnsi"/>
          <w:color w:val="auto"/>
        </w:rPr>
        <w:t>Verejný</w:t>
      </w:r>
      <w:r w:rsidRPr="00640F1B">
        <w:rPr>
          <w:rFonts w:asciiTheme="minorHAnsi" w:hAnsiTheme="minorHAnsi"/>
          <w:color w:val="auto"/>
        </w:rPr>
        <w:t xml:space="preserve"> obstarávateľ umožňuje uchádzačom na preukázanie splnenia podmienok účasti podľa bodu 14. využiť technické a odborné kapacity inej osoby, bez ohľadu na ich právny vzťah.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podľa § 32 ZVO; oprávnenie dodávať tovar, uskutočňovať stavebné práce, alebo poskytovať službu preukazuje vo vzťahu k tej časti predmetu zákazky, na ktorú boli kapacity záujemcovi alebo uchádzačovi poskytnuté. </w:t>
      </w:r>
    </w:p>
    <w:p w14:paraId="492781DE" w14:textId="77777777" w:rsidR="002425A2" w:rsidRPr="00DE5AE9" w:rsidRDefault="002425A2" w:rsidP="002425A2">
      <w:pPr>
        <w:spacing w:after="0" w:line="264" w:lineRule="auto"/>
        <w:ind w:left="0" w:right="0" w:firstLine="0"/>
        <w:rPr>
          <w:rFonts w:asciiTheme="minorHAnsi" w:hAnsiTheme="minorHAnsi"/>
          <w:color w:val="auto"/>
          <w:highlight w:val="yellow"/>
        </w:rPr>
      </w:pPr>
    </w:p>
    <w:p w14:paraId="0BADF439" w14:textId="77777777" w:rsidR="002425A2" w:rsidRPr="00640F1B" w:rsidRDefault="002425A2" w:rsidP="00BD2259">
      <w:pPr>
        <w:pStyle w:val="Odsekzoznamu"/>
        <w:numPr>
          <w:ilvl w:val="1"/>
          <w:numId w:val="3"/>
        </w:numPr>
        <w:spacing w:after="0" w:line="264" w:lineRule="auto"/>
        <w:ind w:left="426" w:right="0" w:hanging="426"/>
        <w:rPr>
          <w:rFonts w:asciiTheme="minorHAnsi" w:hAnsiTheme="minorHAnsi"/>
          <w:color w:val="auto"/>
        </w:rPr>
      </w:pPr>
      <w:r w:rsidRPr="00640F1B">
        <w:rPr>
          <w:rFonts w:asciiTheme="minorHAnsi" w:eastAsiaTheme="minorEastAsia" w:hAnsiTheme="minorHAnsi"/>
          <w:color w:val="auto"/>
        </w:rPr>
        <w:t>Verejný</w:t>
      </w:r>
      <w:r w:rsidRPr="00640F1B">
        <w:rPr>
          <w:rFonts w:asciiTheme="minorHAnsi" w:hAnsiTheme="minorHAnsi"/>
          <w:color w:val="auto"/>
        </w:rPr>
        <w:t xml:space="preserve"> obstarávateľ požaduje, aby uchádzač a iná osoba, ktorej kapacity majú byť použité na preukázanie technickej spôsobilosti alebo odbornej spôsobilosti (viď. bod 14.3 výzvy), zodpovedali za plnenie zmluvy spoločne. Preto takáto iná osoba je účastníkom zmluvy uzavretej s úspešným uchádzačom na základe tohto verejného obstarávania a iná osoba je povinná podpísať zmluvu v rovnakej lehote ako úspešný uchádzač. Ustanovuje sa, že zmluva so zhotoviteľom (úspešným uchádzačom) je riadne uzavretá iba vtedy, ak ju uzavrú všetky zmluvné strany, vrátane osôb spoločne s úspešným uchádzačom zodpovedným za plnenie zmluvy.</w:t>
      </w:r>
    </w:p>
    <w:p w14:paraId="2B7EE8A1" w14:textId="77777777" w:rsidR="002425A2" w:rsidRPr="00DE5AE9" w:rsidRDefault="002425A2" w:rsidP="002425A2">
      <w:pPr>
        <w:spacing w:after="0" w:line="264" w:lineRule="auto"/>
        <w:ind w:right="0"/>
        <w:rPr>
          <w:color w:val="auto"/>
          <w:highlight w:val="yellow"/>
        </w:rPr>
      </w:pPr>
    </w:p>
    <w:p w14:paraId="3EAF2BA0" w14:textId="77777777" w:rsidR="00D32ADB" w:rsidRPr="00640F1B" w:rsidRDefault="00D32ADB" w:rsidP="005C2397">
      <w:pPr>
        <w:pStyle w:val="Nadpis1"/>
        <w:numPr>
          <w:ilvl w:val="0"/>
          <w:numId w:val="3"/>
        </w:numPr>
        <w:spacing w:after="0" w:line="264" w:lineRule="auto"/>
        <w:ind w:left="426" w:hanging="426"/>
        <w:rPr>
          <w:rFonts w:asciiTheme="minorHAnsi" w:hAnsiTheme="minorHAnsi"/>
        </w:rPr>
      </w:pPr>
      <w:bookmarkStart w:id="4" w:name="_Toc12166"/>
      <w:r w:rsidRPr="00640F1B">
        <w:rPr>
          <w:rFonts w:asciiTheme="minorHAnsi" w:hAnsiTheme="minorHAnsi"/>
        </w:rPr>
        <w:t>Obsah ponuky</w:t>
      </w:r>
      <w:r w:rsidRPr="00640F1B">
        <w:rPr>
          <w:rFonts w:asciiTheme="minorHAnsi" w:hAnsiTheme="minorHAnsi"/>
          <w:b w:val="0"/>
        </w:rPr>
        <w:t xml:space="preserve"> </w:t>
      </w:r>
      <w:bookmarkEnd w:id="4"/>
    </w:p>
    <w:p w14:paraId="6129695F" w14:textId="77777777" w:rsidR="00D32ADB" w:rsidRPr="00640F1B" w:rsidRDefault="00D32ADB" w:rsidP="005C2397">
      <w:pPr>
        <w:pStyle w:val="Odsekzoznamu"/>
        <w:numPr>
          <w:ilvl w:val="1"/>
          <w:numId w:val="3"/>
        </w:numPr>
        <w:spacing w:after="0" w:line="264" w:lineRule="auto"/>
        <w:ind w:left="426" w:right="0" w:hanging="426"/>
        <w:rPr>
          <w:rFonts w:asciiTheme="minorHAnsi" w:hAnsiTheme="minorHAnsi"/>
        </w:rPr>
      </w:pPr>
      <w:r w:rsidRPr="00640F1B">
        <w:rPr>
          <w:rFonts w:asciiTheme="minorHAnsi" w:hAnsiTheme="minorHAnsi"/>
        </w:rPr>
        <w:t xml:space="preserve">Ponuka musí obsahovať: </w:t>
      </w:r>
    </w:p>
    <w:p w14:paraId="0CBC4FF6" w14:textId="77777777" w:rsidR="00CA76EF" w:rsidRPr="00640F1B" w:rsidRDefault="00CA76EF" w:rsidP="00CA76EF">
      <w:pPr>
        <w:numPr>
          <w:ilvl w:val="0"/>
          <w:numId w:val="1"/>
        </w:numPr>
        <w:spacing w:after="0" w:line="264" w:lineRule="auto"/>
        <w:ind w:left="709" w:right="0" w:hanging="283"/>
        <w:rPr>
          <w:rFonts w:eastAsiaTheme="minorEastAsia"/>
          <w:u w:val="single"/>
        </w:rPr>
      </w:pPr>
      <w:r w:rsidRPr="00640F1B">
        <w:rPr>
          <w:rFonts w:eastAsiaTheme="minorEastAsia"/>
          <w:b/>
          <w:u w:val="single"/>
        </w:rPr>
        <w:t>krycí list ponuky</w:t>
      </w:r>
      <w:r w:rsidRPr="00640F1B">
        <w:rPr>
          <w:rFonts w:eastAsiaTheme="minorEastAsia"/>
          <w:u w:val="single"/>
        </w:rPr>
        <w:t xml:space="preserve"> - uchádzača, (Príloha č. 1 Výzvy), v ktorom musí byť uvedené meno a priezvisko kontaktnej osoby, telefónny kontakt a emailová adresa, prostredníctvom ktorej bude môcť verejný obstarávateľ s uchádzačom komunikovať, obchodné meno uchádzača a označenie súťaže, </w:t>
      </w:r>
    </w:p>
    <w:p w14:paraId="2F5439CE" w14:textId="77777777" w:rsidR="00CA76EF" w:rsidRPr="00640F1B" w:rsidRDefault="00CA76EF" w:rsidP="00CA76EF">
      <w:pPr>
        <w:numPr>
          <w:ilvl w:val="0"/>
          <w:numId w:val="1"/>
        </w:numPr>
        <w:spacing w:after="0" w:line="264" w:lineRule="auto"/>
        <w:ind w:left="709" w:right="0" w:hanging="283"/>
        <w:rPr>
          <w:rFonts w:eastAsiaTheme="minorEastAsia"/>
          <w:u w:val="single"/>
        </w:rPr>
      </w:pPr>
      <w:r w:rsidRPr="00640F1B">
        <w:rPr>
          <w:rFonts w:eastAsiaTheme="minorEastAsia"/>
          <w:b/>
          <w:u w:val="single"/>
        </w:rPr>
        <w:t>dokumenty</w:t>
      </w:r>
      <w:r w:rsidRPr="00640F1B">
        <w:rPr>
          <w:rFonts w:eastAsiaTheme="minorEastAsia"/>
          <w:u w:val="single"/>
        </w:rPr>
        <w:t xml:space="preserve">, ktorými uchádzač alebo skupina uchádzačov preukazuje splnenie podmienok účasti týkajúcich sa osobného postavenia a technickej alebo odbornej spôsobilosti podľa bodu 14 Výzvy, </w:t>
      </w:r>
    </w:p>
    <w:p w14:paraId="4D3A5878" w14:textId="77777777" w:rsidR="00CA76EF" w:rsidRPr="00640F1B" w:rsidRDefault="00CA76EF" w:rsidP="00CA76EF">
      <w:pPr>
        <w:numPr>
          <w:ilvl w:val="0"/>
          <w:numId w:val="1"/>
        </w:numPr>
        <w:spacing w:after="0" w:line="264" w:lineRule="auto"/>
        <w:ind w:left="709" w:right="0" w:hanging="283"/>
        <w:rPr>
          <w:rFonts w:eastAsiaTheme="minorEastAsia"/>
          <w:u w:val="single"/>
        </w:rPr>
      </w:pPr>
      <w:r w:rsidRPr="00640F1B">
        <w:rPr>
          <w:rFonts w:eastAsiaTheme="minorEastAsia"/>
          <w:b/>
          <w:u w:val="single"/>
        </w:rPr>
        <w:t>návrh na plnenie kritérií uchádzača</w:t>
      </w:r>
      <w:r w:rsidRPr="00640F1B">
        <w:rPr>
          <w:rFonts w:eastAsiaTheme="minorEastAsia"/>
          <w:u w:val="single"/>
        </w:rPr>
        <w:t xml:space="preserve"> (cenová ponuka), vložený do systému JOSEPHINE (Príloha č. 5 Výzvy) vo formáte .pdf. Tento dokument musí byť podpísaný štatutárnym zástupcom alebo osobou</w:t>
      </w:r>
      <w:r w:rsidR="00497DAE" w:rsidRPr="00640F1B">
        <w:rPr>
          <w:rFonts w:eastAsiaTheme="minorEastAsia"/>
          <w:u w:val="single"/>
        </w:rPr>
        <w:t xml:space="preserve"> oprávnenou konať za uchádzača;</w:t>
      </w:r>
    </w:p>
    <w:p w14:paraId="7396C667" w14:textId="6DCD0BD8" w:rsidR="002237FB" w:rsidRPr="002237FB" w:rsidRDefault="002237FB" w:rsidP="009A08E9">
      <w:pPr>
        <w:numPr>
          <w:ilvl w:val="0"/>
          <w:numId w:val="1"/>
        </w:numPr>
        <w:spacing w:after="0" w:line="264" w:lineRule="auto"/>
        <w:ind w:left="709" w:right="0" w:hanging="283"/>
        <w:rPr>
          <w:rFonts w:eastAsiaTheme="minorEastAsia"/>
          <w:u w:val="single"/>
        </w:rPr>
      </w:pPr>
      <w:r w:rsidRPr="002237FB">
        <w:rPr>
          <w:rFonts w:asciiTheme="minorHAnsi" w:hAnsiTheme="minorHAnsi"/>
          <w:u w:val="single"/>
        </w:rPr>
        <w:lastRenderedPageBreak/>
        <w:t xml:space="preserve">ocenený </w:t>
      </w:r>
      <w:r w:rsidRPr="002237FB">
        <w:rPr>
          <w:rFonts w:asciiTheme="minorHAnsi" w:hAnsiTheme="minorHAnsi"/>
          <w:b/>
          <w:u w:val="single"/>
        </w:rPr>
        <w:t>Výkaz výmer</w:t>
      </w:r>
      <w:r w:rsidRPr="002237FB">
        <w:rPr>
          <w:rFonts w:asciiTheme="minorHAnsi" w:hAnsiTheme="minorHAnsi"/>
          <w:u w:val="single"/>
        </w:rPr>
        <w:t xml:space="preserve"> (Príloha č. 2 Výzvy) vo formáte .pdf a .xls, korešpondujúci s návrhom na plnenie kritérií;</w:t>
      </w:r>
    </w:p>
    <w:p w14:paraId="5A3ADE98" w14:textId="26468E33" w:rsidR="00497DAE" w:rsidRPr="00DB2933" w:rsidRDefault="00497DAE" w:rsidP="00CA76EF">
      <w:pPr>
        <w:numPr>
          <w:ilvl w:val="0"/>
          <w:numId w:val="1"/>
        </w:numPr>
        <w:spacing w:after="0" w:line="264" w:lineRule="auto"/>
        <w:ind w:left="709" w:right="0" w:hanging="283"/>
        <w:rPr>
          <w:rFonts w:eastAsiaTheme="minorEastAsia"/>
          <w:u w:val="single"/>
        </w:rPr>
      </w:pPr>
      <w:r w:rsidRPr="00DB2933">
        <w:rPr>
          <w:rFonts w:eastAsiaTheme="minorEastAsia"/>
          <w:u w:val="single"/>
        </w:rPr>
        <w:t>predbežný</w:t>
      </w:r>
      <w:r w:rsidR="00DB2933" w:rsidRPr="00DB2933">
        <w:rPr>
          <w:rFonts w:eastAsiaTheme="minorEastAsia"/>
          <w:u w:val="single"/>
        </w:rPr>
        <w:t xml:space="preserve"> časový a vecný</w:t>
      </w:r>
      <w:r w:rsidRPr="00DB2933">
        <w:rPr>
          <w:rFonts w:eastAsiaTheme="minorEastAsia"/>
          <w:u w:val="single"/>
        </w:rPr>
        <w:t xml:space="preserve"> </w:t>
      </w:r>
      <w:r w:rsidRPr="00DB2933">
        <w:rPr>
          <w:rFonts w:eastAsiaTheme="minorEastAsia"/>
          <w:b/>
          <w:u w:val="single"/>
        </w:rPr>
        <w:t>Harmonogram</w:t>
      </w:r>
      <w:r w:rsidRPr="00DB2933">
        <w:rPr>
          <w:rFonts w:eastAsiaTheme="minorEastAsia"/>
          <w:u w:val="single"/>
        </w:rPr>
        <w:t xml:space="preserve"> realizácie prác </w:t>
      </w:r>
      <w:r w:rsidR="00DB2933">
        <w:rPr>
          <w:rFonts w:eastAsiaTheme="minorEastAsia"/>
          <w:u w:val="single"/>
        </w:rPr>
        <w:t>v podrobnosti na kalendárne dni.</w:t>
      </w:r>
    </w:p>
    <w:p w14:paraId="1F7A5E83" w14:textId="77777777" w:rsidR="00D32ADB" w:rsidRPr="00DE5AE9" w:rsidRDefault="00D32ADB" w:rsidP="005C2397">
      <w:pPr>
        <w:spacing w:after="0" w:line="264" w:lineRule="auto"/>
        <w:ind w:left="426" w:right="0" w:hanging="426"/>
        <w:rPr>
          <w:rFonts w:asciiTheme="minorHAnsi" w:hAnsiTheme="minorHAnsi"/>
          <w:highlight w:val="yellow"/>
        </w:rPr>
      </w:pPr>
    </w:p>
    <w:p w14:paraId="348893A5" w14:textId="77777777" w:rsidR="00D32ADB" w:rsidRPr="00640F1B" w:rsidRDefault="00D32ADB" w:rsidP="005C2397">
      <w:pPr>
        <w:pStyle w:val="Nadpis1"/>
        <w:numPr>
          <w:ilvl w:val="0"/>
          <w:numId w:val="3"/>
        </w:numPr>
        <w:spacing w:after="0" w:line="264" w:lineRule="auto"/>
        <w:ind w:left="426" w:hanging="426"/>
        <w:rPr>
          <w:rFonts w:asciiTheme="minorHAnsi" w:hAnsiTheme="minorHAnsi"/>
          <w:b w:val="0"/>
        </w:rPr>
      </w:pPr>
      <w:bookmarkStart w:id="5" w:name="_Toc12167"/>
      <w:r w:rsidRPr="00640F1B">
        <w:rPr>
          <w:rFonts w:asciiTheme="minorHAnsi" w:hAnsiTheme="minorHAnsi"/>
        </w:rPr>
        <w:t>Lehota na predkladanie ponúk</w:t>
      </w:r>
      <w:r w:rsidRPr="00640F1B">
        <w:rPr>
          <w:rFonts w:asciiTheme="minorHAnsi" w:hAnsiTheme="minorHAnsi"/>
          <w:b w:val="0"/>
        </w:rPr>
        <w:t xml:space="preserve"> </w:t>
      </w:r>
      <w:bookmarkEnd w:id="5"/>
    </w:p>
    <w:p w14:paraId="7694E26D" w14:textId="63C208F5" w:rsidR="00D32ADB" w:rsidRPr="00830434" w:rsidRDefault="00D32ADB" w:rsidP="005C2397">
      <w:pPr>
        <w:pStyle w:val="Odsekzoznamu"/>
        <w:numPr>
          <w:ilvl w:val="1"/>
          <w:numId w:val="3"/>
        </w:numPr>
        <w:spacing w:after="0" w:line="264" w:lineRule="auto"/>
        <w:ind w:left="426" w:right="0" w:hanging="426"/>
        <w:rPr>
          <w:rFonts w:asciiTheme="minorHAnsi" w:hAnsiTheme="minorHAnsi"/>
        </w:rPr>
      </w:pPr>
      <w:r w:rsidRPr="00830434">
        <w:rPr>
          <w:rFonts w:asciiTheme="minorHAnsi" w:hAnsiTheme="minorHAnsi"/>
        </w:rPr>
        <w:t xml:space="preserve">Ponuky musia byť </w:t>
      </w:r>
      <w:r w:rsidRPr="00830434">
        <w:rPr>
          <w:rFonts w:asciiTheme="minorHAnsi" w:hAnsiTheme="minorHAnsi"/>
          <w:b/>
        </w:rPr>
        <w:t xml:space="preserve">doručené do </w:t>
      </w:r>
      <w:r w:rsidR="00AB44D0">
        <w:rPr>
          <w:rFonts w:asciiTheme="minorHAnsi" w:hAnsiTheme="minorHAnsi"/>
          <w:b/>
        </w:rPr>
        <w:t>25</w:t>
      </w:r>
      <w:r w:rsidR="00D227FF" w:rsidRPr="00830434">
        <w:rPr>
          <w:rFonts w:asciiTheme="minorHAnsi" w:hAnsiTheme="minorHAnsi"/>
          <w:b/>
        </w:rPr>
        <w:t>.0</w:t>
      </w:r>
      <w:r w:rsidR="004D2E7E" w:rsidRPr="00830434">
        <w:rPr>
          <w:rFonts w:asciiTheme="minorHAnsi" w:hAnsiTheme="minorHAnsi"/>
          <w:b/>
        </w:rPr>
        <w:t>6</w:t>
      </w:r>
      <w:r w:rsidRPr="00830434">
        <w:rPr>
          <w:rFonts w:asciiTheme="minorHAnsi" w:hAnsiTheme="minorHAnsi"/>
          <w:b/>
        </w:rPr>
        <w:t>.201</w:t>
      </w:r>
      <w:r w:rsidR="00AD3E10" w:rsidRPr="00830434">
        <w:rPr>
          <w:rFonts w:asciiTheme="minorHAnsi" w:hAnsiTheme="minorHAnsi"/>
          <w:b/>
        </w:rPr>
        <w:t>9</w:t>
      </w:r>
      <w:r w:rsidRPr="00830434">
        <w:rPr>
          <w:rFonts w:asciiTheme="minorHAnsi" w:hAnsiTheme="minorHAnsi"/>
          <w:b/>
        </w:rPr>
        <w:t xml:space="preserve"> do </w:t>
      </w:r>
      <w:r w:rsidR="00640F1B" w:rsidRPr="00830434">
        <w:rPr>
          <w:rFonts w:asciiTheme="minorHAnsi" w:hAnsiTheme="minorHAnsi"/>
          <w:b/>
        </w:rPr>
        <w:t>09</w:t>
      </w:r>
      <w:r w:rsidRPr="00830434">
        <w:rPr>
          <w:rFonts w:asciiTheme="minorHAnsi" w:hAnsiTheme="minorHAnsi"/>
          <w:b/>
        </w:rPr>
        <w:t>:00:00 hodiny.</w:t>
      </w:r>
      <w:r w:rsidRPr="00830434">
        <w:rPr>
          <w:rFonts w:asciiTheme="minorHAnsi" w:hAnsiTheme="minorHAnsi"/>
        </w:rPr>
        <w:t xml:space="preserve"> </w:t>
      </w:r>
    </w:p>
    <w:p w14:paraId="48BF665C" w14:textId="77777777" w:rsidR="00B01DFF" w:rsidRPr="00DE5AE9" w:rsidRDefault="00B01DFF" w:rsidP="005C2397">
      <w:pPr>
        <w:spacing w:after="0" w:line="264" w:lineRule="auto"/>
        <w:ind w:left="426" w:right="0" w:hanging="426"/>
        <w:rPr>
          <w:rFonts w:asciiTheme="minorHAnsi" w:hAnsiTheme="minorHAnsi"/>
          <w:highlight w:val="yellow"/>
        </w:rPr>
      </w:pPr>
    </w:p>
    <w:p w14:paraId="71C6AD83" w14:textId="77777777" w:rsidR="00C7700D" w:rsidRPr="00640F1B" w:rsidRDefault="00C7700D" w:rsidP="00CA76EF">
      <w:pPr>
        <w:spacing w:after="0" w:line="264" w:lineRule="auto"/>
        <w:ind w:left="426" w:right="0" w:hanging="426"/>
        <w:jc w:val="center"/>
        <w:rPr>
          <w:rFonts w:asciiTheme="minorHAnsi" w:hAnsiTheme="minorHAnsi"/>
          <w:b/>
          <w:color w:val="FF0000"/>
          <w:u w:val="single"/>
        </w:rPr>
      </w:pPr>
      <w:r w:rsidRPr="00640F1B">
        <w:rPr>
          <w:rFonts w:asciiTheme="minorHAnsi" w:hAnsiTheme="minorHAnsi"/>
          <w:b/>
          <w:color w:val="FF0000"/>
          <w:u w:val="single"/>
        </w:rPr>
        <w:t>UPOZORNENIE</w:t>
      </w:r>
      <w:bookmarkStart w:id="6" w:name="_GoBack"/>
      <w:bookmarkEnd w:id="6"/>
    </w:p>
    <w:p w14:paraId="6DFB6F7A" w14:textId="77777777" w:rsidR="00C7700D" w:rsidRPr="00640F1B" w:rsidRDefault="00C7700D" w:rsidP="00CA76EF">
      <w:pPr>
        <w:pStyle w:val="Odsekzoznamu"/>
        <w:spacing w:after="0" w:line="264" w:lineRule="auto"/>
        <w:ind w:left="0" w:right="0" w:firstLine="0"/>
        <w:rPr>
          <w:rFonts w:asciiTheme="minorHAnsi" w:hAnsiTheme="minorHAnsi"/>
          <w:b/>
        </w:rPr>
      </w:pPr>
      <w:r w:rsidRPr="00640F1B">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61F082F2" w14:textId="77777777" w:rsidR="00B01DFF" w:rsidRPr="00640F1B" w:rsidRDefault="00B01DFF"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14:paraId="62DC5FD8" w14:textId="77777777" w:rsidR="00B01DFF" w:rsidRPr="00640F1B" w:rsidRDefault="00B01DFF" w:rsidP="005C2397">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640F1B">
        <w:rPr>
          <w:rFonts w:asciiTheme="minorHAnsi" w:hAnsiTheme="minorHAnsi"/>
          <w:b/>
          <w:sz w:val="22"/>
          <w:szCs w:val="22"/>
        </w:rPr>
        <w:t>Doplnenie, zmena a odvolanie ponuky</w:t>
      </w:r>
    </w:p>
    <w:p w14:paraId="3B55CAD2" w14:textId="77777777" w:rsidR="00B01DFF" w:rsidRPr="00640F1B" w:rsidRDefault="00B01DFF" w:rsidP="005C2397">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65529C99"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2D4E9045" w14:textId="77777777" w:rsidR="00B01DFF" w:rsidRPr="00640F1B" w:rsidRDefault="00B01DFF" w:rsidP="005C2397">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Náklady na ponuku</w:t>
      </w:r>
    </w:p>
    <w:p w14:paraId="3A01761E" w14:textId="77777777" w:rsidR="00B01DFF" w:rsidRPr="00640F1B" w:rsidRDefault="00B01DFF" w:rsidP="005C2397">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51D2893"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2AAA7AC7" w14:textId="77777777" w:rsidR="00B01DFF" w:rsidRPr="00640F1B" w:rsidRDefault="00B01DFF" w:rsidP="005C2397">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Variantné riešenie</w:t>
      </w:r>
    </w:p>
    <w:p w14:paraId="6934E2EE" w14:textId="77777777" w:rsidR="00B01DFF" w:rsidRPr="00640F1B" w:rsidRDefault="00B01DFF" w:rsidP="005C2397">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2CF2BEF8"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77950941" w14:textId="77777777" w:rsidR="00B01DFF" w:rsidRPr="00640F1B" w:rsidRDefault="00B01DFF" w:rsidP="005C2397">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Podmienky zrušenia použitého postupu zadávania zákazky</w:t>
      </w:r>
    </w:p>
    <w:p w14:paraId="2B9108A9" w14:textId="77777777" w:rsidR="00B01DFF" w:rsidRPr="00640F1B" w:rsidRDefault="00B01DFF" w:rsidP="005C2397">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76061395"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622A3350" w14:textId="77777777" w:rsidR="00D32ADB" w:rsidRPr="00640F1B" w:rsidRDefault="00D32ADB" w:rsidP="005C2397">
      <w:pPr>
        <w:pStyle w:val="Nadpis1"/>
        <w:numPr>
          <w:ilvl w:val="0"/>
          <w:numId w:val="3"/>
        </w:numPr>
        <w:spacing w:after="0" w:line="264" w:lineRule="auto"/>
        <w:ind w:left="426" w:hanging="426"/>
        <w:rPr>
          <w:rFonts w:asciiTheme="minorHAnsi" w:hAnsiTheme="minorHAnsi"/>
        </w:rPr>
      </w:pPr>
      <w:bookmarkStart w:id="7" w:name="_Toc12175"/>
      <w:r w:rsidRPr="00640F1B">
        <w:rPr>
          <w:rFonts w:asciiTheme="minorHAnsi" w:hAnsiTheme="minorHAnsi"/>
        </w:rPr>
        <w:t>Komunikácia</w:t>
      </w:r>
      <w:r w:rsidRPr="00640F1B">
        <w:rPr>
          <w:rFonts w:asciiTheme="minorHAnsi" w:hAnsiTheme="minorHAnsi"/>
          <w:b w:val="0"/>
        </w:rPr>
        <w:t xml:space="preserve"> </w:t>
      </w:r>
      <w:bookmarkEnd w:id="7"/>
    </w:p>
    <w:p w14:paraId="07FF6B64" w14:textId="77777777" w:rsidR="00D32ADB" w:rsidRPr="00640F1B" w:rsidRDefault="00D32ADB" w:rsidP="005C2397">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6CC7A14F" w14:textId="77777777" w:rsidR="00D32ADB" w:rsidRPr="00640F1B" w:rsidRDefault="00D32ADB" w:rsidP="005C2397">
      <w:pPr>
        <w:pStyle w:val="Default"/>
        <w:spacing w:line="264" w:lineRule="auto"/>
        <w:ind w:left="426" w:hanging="426"/>
        <w:jc w:val="both"/>
        <w:rPr>
          <w:rFonts w:asciiTheme="minorHAnsi" w:hAnsiTheme="minorHAnsi"/>
          <w:sz w:val="22"/>
          <w:szCs w:val="22"/>
        </w:rPr>
      </w:pPr>
    </w:p>
    <w:p w14:paraId="41844691" w14:textId="77777777" w:rsidR="00B01DFF" w:rsidRPr="00640F1B" w:rsidRDefault="00D32ADB" w:rsidP="005C2397">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640F1B">
        <w:rPr>
          <w:rFonts w:asciiTheme="minorHAnsi" w:hAnsiTheme="minorHAnsi"/>
          <w:sz w:val="22"/>
          <w:szCs w:val="22"/>
        </w:rPr>
        <w:t> </w:t>
      </w:r>
      <w:r w:rsidRPr="00640F1B">
        <w:rPr>
          <w:rFonts w:asciiTheme="minorHAnsi" w:hAnsiTheme="minorHAnsi"/>
          <w:sz w:val="22"/>
          <w:szCs w:val="22"/>
        </w:rPr>
        <w:t xml:space="preserve">uchádzačmi. </w:t>
      </w:r>
    </w:p>
    <w:p w14:paraId="0A93EDB0" w14:textId="77777777" w:rsidR="00B01DFF" w:rsidRPr="00640F1B" w:rsidRDefault="00B01DFF" w:rsidP="005C2397">
      <w:pPr>
        <w:pStyle w:val="Odsekzoznamu"/>
        <w:spacing w:after="0" w:line="264" w:lineRule="auto"/>
        <w:ind w:left="426" w:right="0" w:hanging="426"/>
        <w:rPr>
          <w:rFonts w:asciiTheme="minorHAnsi" w:hAnsiTheme="minorHAnsi"/>
        </w:rPr>
      </w:pPr>
    </w:p>
    <w:p w14:paraId="68123793" w14:textId="77777777" w:rsidR="00B01DFF" w:rsidRPr="00640F1B" w:rsidRDefault="00D32ADB" w:rsidP="005C2397">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0" w:history="1">
        <w:r w:rsidRPr="00640F1B">
          <w:rPr>
            <w:rStyle w:val="Hypertextovprepojenie"/>
            <w:rFonts w:asciiTheme="minorHAnsi" w:hAnsiTheme="minorHAnsi"/>
            <w:sz w:val="22"/>
            <w:szCs w:val="22"/>
          </w:rPr>
          <w:t>https://josephine.proebiz.com</w:t>
        </w:r>
      </w:hyperlink>
      <w:r w:rsidRPr="00640F1B">
        <w:rPr>
          <w:rFonts w:asciiTheme="minorHAnsi" w:hAnsiTheme="minorHAnsi"/>
          <w:sz w:val="22"/>
          <w:szCs w:val="22"/>
        </w:rPr>
        <w:t>.</w:t>
      </w:r>
    </w:p>
    <w:p w14:paraId="1DEAFCEA" w14:textId="77777777" w:rsidR="00B01DFF" w:rsidRPr="00640F1B" w:rsidRDefault="00B01DFF" w:rsidP="005C2397">
      <w:pPr>
        <w:pStyle w:val="Odsekzoznamu"/>
        <w:spacing w:after="0" w:line="264" w:lineRule="auto"/>
        <w:ind w:left="426" w:right="0" w:hanging="426"/>
        <w:rPr>
          <w:rFonts w:asciiTheme="minorHAnsi" w:hAnsiTheme="minorHAnsi"/>
        </w:rPr>
      </w:pPr>
    </w:p>
    <w:p w14:paraId="5AF54FCF" w14:textId="77777777" w:rsidR="00D32ADB" w:rsidRPr="00640F1B" w:rsidRDefault="00D32ADB" w:rsidP="005C2397">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lastRenderedPageBreak/>
        <w:t>Na bezproblémové používanie systému JOSEPHINE je nutné používať jeden z podporovaných i</w:t>
      </w:r>
      <w:r w:rsidR="008B665E" w:rsidRPr="00640F1B">
        <w:rPr>
          <w:rFonts w:asciiTheme="minorHAnsi" w:hAnsiTheme="minorHAnsi"/>
          <w:sz w:val="22"/>
          <w:szCs w:val="22"/>
        </w:rPr>
        <w:t> </w:t>
      </w:r>
      <w:r w:rsidRPr="00640F1B">
        <w:rPr>
          <w:rFonts w:asciiTheme="minorHAnsi" w:hAnsiTheme="minorHAnsi"/>
          <w:sz w:val="22"/>
          <w:szCs w:val="22"/>
        </w:rPr>
        <w:t xml:space="preserve">internetových prehliadačov: </w:t>
      </w:r>
    </w:p>
    <w:p w14:paraId="100397E3"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Microsoft Internet Explorer verzia 11.0 a vyššia, </w:t>
      </w:r>
    </w:p>
    <w:p w14:paraId="74E69137"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Mozilla Firefox verzia 13.0 a vyššia </w:t>
      </w:r>
    </w:p>
    <w:p w14:paraId="4C5DDC32"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Google Chrome. </w:t>
      </w:r>
    </w:p>
    <w:p w14:paraId="47D555B0"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5E450D83" w14:textId="77777777" w:rsidR="00D32ADB" w:rsidRPr="00640F1B" w:rsidRDefault="00D32ADB" w:rsidP="005C2397">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Pravidlá pre doručovanie – zásielka sa považuje za doručenú záujemcovi/uchádzačovi</w:t>
      </w:r>
      <w:r w:rsidR="00640F1B" w:rsidRPr="00640F1B">
        <w:rPr>
          <w:rFonts w:asciiTheme="minorHAnsi" w:hAnsiTheme="minorHAnsi"/>
          <w:sz w:val="22"/>
          <w:szCs w:val="22"/>
        </w:rPr>
        <w:t>,</w:t>
      </w:r>
      <w:r w:rsidRPr="00640F1B">
        <w:rPr>
          <w:rFonts w:asciiTheme="minorHAnsi" w:hAnsiTheme="minorHAnsi"/>
          <w:sz w:val="22"/>
          <w:szCs w:val="22"/>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Pr>
          <w:rFonts w:asciiTheme="minorHAnsi" w:hAnsiTheme="minorHAnsi"/>
          <w:sz w:val="22"/>
          <w:szCs w:val="22"/>
        </w:rPr>
        <w:t>,</w:t>
      </w:r>
      <w:r w:rsidRPr="00640F1B">
        <w:rPr>
          <w:rFonts w:asciiTheme="minorHAnsi" w:hAnsiTheme="minorHAnsi"/>
          <w:sz w:val="22"/>
          <w:szCs w:val="22"/>
        </w:rPr>
        <w:t xml:space="preserve"> a to v súlade s funkcionalitou systému. </w:t>
      </w:r>
    </w:p>
    <w:p w14:paraId="1A244CDC"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7DA54778" w14:textId="77777777" w:rsidR="00D32ADB" w:rsidRPr="00640F1B" w:rsidRDefault="00D32ADB" w:rsidP="005C2397">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640F1B">
        <w:rPr>
          <w:rFonts w:asciiTheme="minorHAnsi" w:hAnsiTheme="minorHAnsi"/>
          <w:sz w:val="22"/>
          <w:szCs w:val="22"/>
        </w:rPr>
        <w:t>a</w:t>
      </w:r>
      <w:r w:rsidRPr="00640F1B">
        <w:rPr>
          <w:rFonts w:asciiTheme="minorHAnsi" w:hAnsiTheme="minorHAnsi"/>
          <w:sz w:val="22"/>
          <w:szCs w:val="22"/>
        </w:rPr>
        <w:t xml:space="preserve"> prijíma. </w:t>
      </w:r>
    </w:p>
    <w:p w14:paraId="48B3C599"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33B053ED" w14:textId="77777777" w:rsidR="00E77DDD" w:rsidRPr="00640F1B" w:rsidRDefault="00E77DDD" w:rsidP="00E77DDD">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640F1B">
        <w:rPr>
          <w:rFonts w:asciiTheme="minorHAnsi" w:hAnsiTheme="minorHAnsi"/>
          <w:sz w:val="22"/>
          <w:szCs w:val="22"/>
        </w:rPr>
        <w:t xml:space="preserve">uchádzač si môže v komunikačnom </w:t>
      </w:r>
      <w:r w:rsidRPr="00640F1B">
        <w:rPr>
          <w:rFonts w:asciiTheme="minorHAnsi" w:hAnsiTheme="minorHAnsi"/>
          <w:sz w:val="22"/>
          <w:szCs w:val="22"/>
        </w:rPr>
        <w:t xml:space="preserve">rozhraní zobraziť celú históriu o svojej komunikácii s verejným obstarávateľom. </w:t>
      </w:r>
    </w:p>
    <w:p w14:paraId="0E9080AB"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58A4E43B" w14:textId="77777777" w:rsidR="00D32ADB" w:rsidRPr="00640F1B" w:rsidRDefault="00D32ADB" w:rsidP="005C2397">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Ak je odosielateľom zásielky záujemca</w:t>
      </w:r>
      <w:r w:rsidR="00E77DDD" w:rsidRPr="00640F1B">
        <w:rPr>
          <w:rFonts w:asciiTheme="minorHAnsi" w:hAnsiTheme="minorHAnsi"/>
          <w:sz w:val="22"/>
          <w:szCs w:val="22"/>
        </w:rPr>
        <w:t>,</w:t>
      </w:r>
      <w:r w:rsidRPr="00640F1B">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8D4898B"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CAD78BC" w14:textId="77777777" w:rsidR="00D32ADB" w:rsidRPr="00640F1B" w:rsidRDefault="00D32ADB" w:rsidP="005C2397">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640F1B">
        <w:rPr>
          <w:rFonts w:asciiTheme="minorHAnsi" w:hAnsiTheme="minorHAnsi"/>
          <w:sz w:val="22"/>
          <w:szCs w:val="22"/>
        </w:rPr>
        <w:t xml:space="preserve">iz.com), a zároveň </w:t>
      </w:r>
      <w:r w:rsidRPr="00640F1B">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640F1B">
        <w:rPr>
          <w:rFonts w:asciiTheme="minorHAnsi" w:hAnsiTheme="minorHAnsi"/>
          <w:b/>
          <w:bCs/>
          <w:sz w:val="22"/>
          <w:szCs w:val="22"/>
        </w:rPr>
        <w:t xml:space="preserve">„ZAUJÍMA MA TO“ </w:t>
      </w:r>
      <w:r w:rsidRPr="00640F1B">
        <w:rPr>
          <w:rFonts w:asciiTheme="minorHAnsi" w:hAnsiTheme="minorHAnsi"/>
          <w:sz w:val="22"/>
          <w:szCs w:val="22"/>
        </w:rPr>
        <w:t xml:space="preserve">(v pravej hornej časti obrazovky). </w:t>
      </w:r>
    </w:p>
    <w:p w14:paraId="45FD729A" w14:textId="77777777" w:rsidR="00D32ADB" w:rsidRPr="00640F1B" w:rsidRDefault="00D32ADB" w:rsidP="005C2397">
      <w:pPr>
        <w:spacing w:after="0" w:line="264" w:lineRule="auto"/>
        <w:ind w:left="426" w:right="0" w:hanging="426"/>
        <w:rPr>
          <w:rFonts w:asciiTheme="minorHAnsi" w:hAnsiTheme="minorHAnsi"/>
          <w:highlight w:val="yellow"/>
        </w:rPr>
      </w:pPr>
    </w:p>
    <w:p w14:paraId="27226187" w14:textId="77777777" w:rsidR="00C11FCE" w:rsidRPr="00640F1B" w:rsidRDefault="00C11FCE" w:rsidP="00C11FCE">
      <w:pPr>
        <w:pStyle w:val="Default"/>
        <w:numPr>
          <w:ilvl w:val="1"/>
          <w:numId w:val="3"/>
        </w:numPr>
        <w:spacing w:line="264" w:lineRule="auto"/>
        <w:ind w:left="426" w:hanging="426"/>
        <w:jc w:val="both"/>
        <w:rPr>
          <w:rFonts w:asciiTheme="minorHAnsi" w:hAnsiTheme="minorHAnsi"/>
          <w:color w:val="auto"/>
          <w:sz w:val="22"/>
          <w:szCs w:val="22"/>
        </w:rPr>
      </w:pPr>
      <w:r w:rsidRPr="00640F1B">
        <w:rPr>
          <w:rFonts w:asciiTheme="minorHAnsi" w:hAnsiTheme="minorHAnsi"/>
          <w:color w:val="auto"/>
          <w:sz w:val="22"/>
          <w:szCs w:val="22"/>
        </w:rPr>
        <w:t xml:space="preserve">Ak výzva nie je verejná, prístup k danému obstarávaniu si môžete zabezpečiť vložením kódu do systému JOSEPHINE, ktorý vám bude zaslaný zo systému e-mailom. Kód mate možnosť vložiť </w:t>
      </w:r>
      <w:r w:rsidRPr="00640F1B">
        <w:rPr>
          <w:rFonts w:asciiTheme="minorHAnsi" w:hAnsiTheme="minorHAnsi"/>
          <w:color w:val="auto"/>
        </w:rPr>
        <w:t xml:space="preserve">po registrácii a prihlásení na doméne  </w:t>
      </w:r>
      <w:hyperlink r:id="rId11" w:history="1">
        <w:r w:rsidRPr="00640F1B">
          <w:rPr>
            <w:rFonts w:asciiTheme="minorHAnsi" w:hAnsiTheme="minorHAnsi"/>
            <w:color w:val="auto"/>
            <w:sz w:val="22"/>
          </w:rPr>
          <w:t>https://josephine.proebiz.com/</w:t>
        </w:r>
      </w:hyperlink>
      <w:r w:rsidRPr="00640F1B">
        <w:rPr>
          <w:rFonts w:asciiTheme="minorHAnsi" w:hAnsiTheme="minorHAnsi"/>
          <w:color w:val="auto"/>
          <w:sz w:val="22"/>
          <w:szCs w:val="22"/>
        </w:rPr>
        <w:t>. Po vložení kódu sa pre Vás dané obstarávanie (zákazka) zverejní a budete tak mať dostupné všetky informácie poskytované verejným obstarávateľom k tomuto tendru. 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p>
    <w:p w14:paraId="6D043AE0" w14:textId="77777777" w:rsidR="00C11FCE" w:rsidRPr="00640F1B" w:rsidRDefault="00C11FCE" w:rsidP="00C11FCE">
      <w:pPr>
        <w:rPr>
          <w:highlight w:val="yellow"/>
        </w:rPr>
      </w:pPr>
    </w:p>
    <w:p w14:paraId="5653A47A" w14:textId="77777777" w:rsidR="00D32ADB" w:rsidRPr="00640F1B" w:rsidRDefault="00D32ADB" w:rsidP="005C2397">
      <w:pPr>
        <w:pStyle w:val="Nadpis1"/>
        <w:numPr>
          <w:ilvl w:val="0"/>
          <w:numId w:val="3"/>
        </w:numPr>
        <w:spacing w:after="0" w:line="264" w:lineRule="auto"/>
        <w:ind w:left="426" w:hanging="426"/>
        <w:rPr>
          <w:rFonts w:asciiTheme="minorHAnsi" w:hAnsiTheme="minorHAnsi"/>
        </w:rPr>
      </w:pPr>
      <w:bookmarkStart w:id="8" w:name="_Toc12176"/>
      <w:r w:rsidRPr="00640F1B">
        <w:rPr>
          <w:rFonts w:asciiTheme="minorHAnsi" w:hAnsiTheme="minorHAnsi"/>
        </w:rPr>
        <w:lastRenderedPageBreak/>
        <w:t>Vysvetlenie požiadaviek uvedených vo Výzve</w:t>
      </w:r>
      <w:bookmarkEnd w:id="8"/>
    </w:p>
    <w:p w14:paraId="61D9B4F5" w14:textId="77777777" w:rsidR="00D32ADB" w:rsidRPr="00640F1B" w:rsidRDefault="00D32ADB" w:rsidP="005C2397">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640F1B">
        <w:rPr>
          <w:rFonts w:asciiTheme="minorHAnsi" w:hAnsiTheme="minorHAnsi"/>
          <w:sz w:val="22"/>
          <w:szCs w:val="22"/>
        </w:rPr>
        <w:t>ý uviesť „Žiadosť o vysvetlenie“.</w:t>
      </w:r>
      <w:r w:rsidRPr="00640F1B">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80016A2" w14:textId="77777777" w:rsidR="007A2E74" w:rsidRPr="00DE5AE9" w:rsidRDefault="007A2E74" w:rsidP="005C2397">
      <w:pPr>
        <w:pStyle w:val="Default"/>
        <w:spacing w:line="264" w:lineRule="auto"/>
        <w:ind w:left="426" w:hanging="426"/>
        <w:jc w:val="both"/>
        <w:rPr>
          <w:rFonts w:asciiTheme="minorHAnsi" w:hAnsiTheme="minorHAnsi"/>
          <w:sz w:val="22"/>
          <w:szCs w:val="22"/>
          <w:highlight w:val="yellow"/>
        </w:rPr>
      </w:pPr>
    </w:p>
    <w:p w14:paraId="367139D1" w14:textId="77777777" w:rsidR="007A2E74" w:rsidRPr="009C5994" w:rsidRDefault="007A2E74" w:rsidP="005C2397">
      <w:pPr>
        <w:pStyle w:val="Default"/>
        <w:numPr>
          <w:ilvl w:val="0"/>
          <w:numId w:val="3"/>
        </w:numPr>
        <w:spacing w:line="264" w:lineRule="auto"/>
        <w:ind w:left="426" w:hanging="426"/>
        <w:jc w:val="both"/>
        <w:rPr>
          <w:rFonts w:asciiTheme="minorHAnsi" w:hAnsiTheme="minorHAnsi"/>
          <w:b/>
          <w:sz w:val="22"/>
          <w:szCs w:val="22"/>
        </w:rPr>
      </w:pPr>
      <w:r w:rsidRPr="009C5994">
        <w:rPr>
          <w:rFonts w:asciiTheme="minorHAnsi" w:hAnsiTheme="minorHAnsi"/>
          <w:b/>
          <w:sz w:val="22"/>
          <w:szCs w:val="22"/>
        </w:rPr>
        <w:t>Vyhodnotenie ponúk</w:t>
      </w:r>
    </w:p>
    <w:p w14:paraId="30C3CF3C" w14:textId="77777777" w:rsidR="007A2E74" w:rsidRPr="009C5994" w:rsidRDefault="007A2E74" w:rsidP="005C2397">
      <w:pPr>
        <w:pStyle w:val="Default"/>
        <w:numPr>
          <w:ilvl w:val="1"/>
          <w:numId w:val="3"/>
        </w:numPr>
        <w:spacing w:line="264" w:lineRule="auto"/>
        <w:ind w:left="426" w:hanging="426"/>
        <w:jc w:val="both"/>
        <w:rPr>
          <w:rFonts w:asciiTheme="minorHAnsi" w:hAnsiTheme="minorHAnsi"/>
          <w:sz w:val="22"/>
          <w:szCs w:val="22"/>
        </w:rPr>
      </w:pPr>
      <w:r w:rsidRPr="009C5994">
        <w:rPr>
          <w:rFonts w:asciiTheme="minorHAnsi" w:hAnsiTheme="minorHAnsi"/>
          <w:sz w:val="22"/>
          <w:szCs w:val="22"/>
        </w:rPr>
        <w:t>Verejný obstarávateľ po uplynutí lehoty na predkladanie ponúk vyhodnotí splnenie</w:t>
      </w:r>
      <w:r w:rsidR="00E77DDD" w:rsidRPr="009C5994">
        <w:rPr>
          <w:rFonts w:asciiTheme="minorHAnsi" w:hAnsiTheme="minorHAnsi"/>
          <w:sz w:val="22"/>
          <w:szCs w:val="22"/>
        </w:rPr>
        <w:t xml:space="preserve"> podmienok účasti a požiadaviek </w:t>
      </w:r>
      <w:r w:rsidRPr="009C5994">
        <w:rPr>
          <w:rFonts w:asciiTheme="minorHAnsi" w:hAnsiTheme="minorHAnsi"/>
          <w:sz w:val="22"/>
          <w:szCs w:val="22"/>
        </w:rPr>
        <w:t>na predmet zákazky u uchádzača, ktorý sa umiestnil na prvom mieste v poradí, z hľadiska uplatnenia kritéria na vyhodnotenie ponúk.</w:t>
      </w:r>
    </w:p>
    <w:p w14:paraId="62F1EF23" w14:textId="77777777" w:rsidR="00E77DDD" w:rsidRPr="00DE5AE9" w:rsidRDefault="00E77DDD" w:rsidP="00E77DDD">
      <w:pPr>
        <w:pStyle w:val="Default"/>
        <w:spacing w:line="264" w:lineRule="auto"/>
        <w:ind w:left="426"/>
        <w:jc w:val="both"/>
        <w:rPr>
          <w:rFonts w:asciiTheme="minorHAnsi" w:hAnsiTheme="minorHAnsi"/>
          <w:sz w:val="22"/>
          <w:szCs w:val="22"/>
          <w:highlight w:val="yellow"/>
        </w:rPr>
      </w:pPr>
    </w:p>
    <w:p w14:paraId="766FF059" w14:textId="77777777" w:rsidR="007A2E74" w:rsidRPr="009C5994" w:rsidRDefault="007A2E74" w:rsidP="005C2397">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3F646FFB" w14:textId="77777777" w:rsidR="007A2E74" w:rsidRPr="00DE5AE9" w:rsidRDefault="007A2E74" w:rsidP="005C2397">
      <w:pPr>
        <w:pStyle w:val="Default"/>
        <w:tabs>
          <w:tab w:val="left" w:pos="426"/>
        </w:tabs>
        <w:spacing w:line="264" w:lineRule="auto"/>
        <w:ind w:left="426" w:hanging="426"/>
        <w:jc w:val="both"/>
        <w:rPr>
          <w:rFonts w:asciiTheme="minorHAnsi" w:hAnsiTheme="minorHAnsi"/>
          <w:sz w:val="22"/>
          <w:szCs w:val="22"/>
          <w:highlight w:val="yellow"/>
        </w:rPr>
      </w:pPr>
    </w:p>
    <w:p w14:paraId="0B28CE86" w14:textId="77777777" w:rsidR="007A2E74" w:rsidRPr="009C5994" w:rsidRDefault="007A2E74" w:rsidP="005C2397">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37879218" w14:textId="77777777" w:rsidR="007A2E74" w:rsidRPr="00DE5AE9" w:rsidRDefault="007A2E74" w:rsidP="005C2397">
      <w:pPr>
        <w:pStyle w:val="Default"/>
        <w:tabs>
          <w:tab w:val="left" w:pos="426"/>
        </w:tabs>
        <w:spacing w:line="264" w:lineRule="auto"/>
        <w:ind w:left="426" w:hanging="426"/>
        <w:jc w:val="both"/>
        <w:rPr>
          <w:rFonts w:asciiTheme="minorHAnsi" w:hAnsiTheme="minorHAnsi"/>
          <w:sz w:val="22"/>
          <w:szCs w:val="22"/>
          <w:highlight w:val="yellow"/>
        </w:rPr>
      </w:pPr>
    </w:p>
    <w:p w14:paraId="66FC6B06" w14:textId="77777777" w:rsidR="007A2E74" w:rsidRPr="009C5994" w:rsidRDefault="007A2E74" w:rsidP="005C2397">
      <w:pPr>
        <w:pStyle w:val="Default"/>
        <w:numPr>
          <w:ilvl w:val="1"/>
          <w:numId w:val="3"/>
        </w:numPr>
        <w:spacing w:line="264" w:lineRule="auto"/>
        <w:ind w:left="426" w:hanging="426"/>
        <w:jc w:val="both"/>
        <w:rPr>
          <w:rFonts w:asciiTheme="minorHAnsi" w:hAnsiTheme="minorHAnsi"/>
          <w:sz w:val="22"/>
          <w:szCs w:val="22"/>
        </w:rPr>
      </w:pPr>
      <w:r w:rsidRPr="009C5994">
        <w:rPr>
          <w:rFonts w:asciiTheme="minorHAnsi" w:hAnsiTheme="minorHAnsi"/>
          <w:sz w:val="22"/>
          <w:szCs w:val="22"/>
        </w:rPr>
        <w:t>Uchádzačom, ktorí nesplnia požiadavky na predmet zákazky zašle verej</w:t>
      </w:r>
      <w:r w:rsidR="009C5994" w:rsidRPr="009C5994">
        <w:rPr>
          <w:rFonts w:asciiTheme="minorHAnsi" w:hAnsiTheme="minorHAnsi"/>
          <w:sz w:val="22"/>
          <w:szCs w:val="22"/>
        </w:rPr>
        <w:t xml:space="preserve">ný obstarávateľ správu s názvom </w:t>
      </w:r>
      <w:r w:rsidRPr="009C5994">
        <w:rPr>
          <w:rFonts w:asciiTheme="minorHAnsi" w:hAnsiTheme="minorHAnsi"/>
          <w:sz w:val="22"/>
          <w:szCs w:val="22"/>
        </w:rPr>
        <w:t>„Oznámenie o vylúčení“, ktorú elektronicky doručí v systéme JOSEPHINE prostredníctvom okna „KOMUNIKÁCIA“. O doručení správy bude uchádzač informovaný aj prostredníctvom notifikačného e-mailu na e-mailovú adresu zadanú pri registrácii.</w:t>
      </w:r>
    </w:p>
    <w:p w14:paraId="7CA2A9E1" w14:textId="77777777" w:rsidR="00D32ADB" w:rsidRPr="00DE5AE9" w:rsidRDefault="00D32ADB" w:rsidP="005C2397">
      <w:pPr>
        <w:pStyle w:val="Default"/>
        <w:spacing w:line="264" w:lineRule="auto"/>
        <w:ind w:left="426" w:hanging="426"/>
        <w:jc w:val="both"/>
        <w:rPr>
          <w:rFonts w:asciiTheme="minorHAnsi" w:hAnsiTheme="minorHAnsi"/>
          <w:sz w:val="22"/>
          <w:szCs w:val="22"/>
          <w:highlight w:val="yellow"/>
        </w:rPr>
      </w:pPr>
    </w:p>
    <w:p w14:paraId="075C21BD" w14:textId="77777777" w:rsidR="00D32ADB" w:rsidRPr="009C5994" w:rsidRDefault="00D32ADB" w:rsidP="005C2397">
      <w:pPr>
        <w:pStyle w:val="Nadpis1"/>
        <w:numPr>
          <w:ilvl w:val="0"/>
          <w:numId w:val="3"/>
        </w:numPr>
        <w:spacing w:after="0" w:line="264" w:lineRule="auto"/>
        <w:ind w:left="426" w:hanging="426"/>
        <w:rPr>
          <w:rFonts w:asciiTheme="minorHAnsi" w:hAnsiTheme="minorHAnsi"/>
          <w:b w:val="0"/>
        </w:rPr>
      </w:pPr>
      <w:bookmarkStart w:id="9" w:name="_Toc12179"/>
      <w:r w:rsidRPr="009C5994">
        <w:rPr>
          <w:rFonts w:asciiTheme="minorHAnsi" w:hAnsiTheme="minorHAnsi"/>
        </w:rPr>
        <w:t>Kritériá na vyhodnotenie ponúk a pravidlá ich uplatnenia</w:t>
      </w:r>
      <w:bookmarkEnd w:id="9"/>
    </w:p>
    <w:p w14:paraId="74871305" w14:textId="77777777" w:rsidR="007A2E74" w:rsidRPr="004C3A7E" w:rsidRDefault="007A2E74" w:rsidP="005C2397">
      <w:pPr>
        <w:pStyle w:val="Odsekzoznamu"/>
        <w:numPr>
          <w:ilvl w:val="1"/>
          <w:numId w:val="3"/>
        </w:numPr>
        <w:tabs>
          <w:tab w:val="left" w:pos="426"/>
        </w:tabs>
        <w:spacing w:after="0" w:line="264" w:lineRule="auto"/>
        <w:ind w:left="426" w:right="0" w:hanging="426"/>
        <w:rPr>
          <w:rFonts w:asciiTheme="minorHAnsi" w:hAnsiTheme="minorHAnsi"/>
          <w:u w:val="single"/>
        </w:rPr>
      </w:pPr>
      <w:r w:rsidRPr="004C3A7E">
        <w:rPr>
          <w:rFonts w:asciiTheme="minorHAnsi" w:hAnsiTheme="minorHAnsi"/>
          <w:u w:val="single"/>
        </w:rPr>
        <w:t>Ponuky sa vyhodnocujú na základe najnižšej ceny. Pod cenou sa rozumie celková cena za predmet zákazky v EUR s DPH.</w:t>
      </w:r>
    </w:p>
    <w:p w14:paraId="7CF18BF7" w14:textId="77777777" w:rsidR="007A2E74" w:rsidRPr="004C3A7E" w:rsidRDefault="007A2E74" w:rsidP="005C2397">
      <w:pPr>
        <w:pStyle w:val="Odsekzoznamu"/>
        <w:tabs>
          <w:tab w:val="left" w:pos="426"/>
        </w:tabs>
        <w:spacing w:after="0" w:line="264" w:lineRule="auto"/>
        <w:ind w:left="426" w:right="0" w:hanging="426"/>
        <w:rPr>
          <w:rFonts w:asciiTheme="minorHAnsi" w:hAnsiTheme="minorHAnsi"/>
          <w:u w:val="single"/>
        </w:rPr>
      </w:pPr>
    </w:p>
    <w:p w14:paraId="59938B53" w14:textId="77777777" w:rsidR="007A2E74" w:rsidRPr="00E25825" w:rsidRDefault="007A2E74" w:rsidP="005C2397">
      <w:pPr>
        <w:pStyle w:val="Odsekzoznamu"/>
        <w:numPr>
          <w:ilvl w:val="1"/>
          <w:numId w:val="3"/>
        </w:numPr>
        <w:tabs>
          <w:tab w:val="left" w:pos="426"/>
        </w:tabs>
        <w:spacing w:after="0" w:line="264" w:lineRule="auto"/>
        <w:ind w:left="426" w:right="0" w:hanging="426"/>
        <w:rPr>
          <w:rFonts w:asciiTheme="minorHAnsi" w:hAnsiTheme="minorHAnsi"/>
          <w:u w:val="single"/>
        </w:rPr>
      </w:pPr>
      <w:r w:rsidRPr="00E25825">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E25825">
        <w:rPr>
          <w:rFonts w:asciiTheme="minorHAnsi" w:hAnsiTheme="minorHAnsi"/>
          <w:szCs w:val="20"/>
        </w:rPr>
        <w:t xml:space="preserve">ví podľa stanoveného kritéria, </w:t>
      </w:r>
      <w:r w:rsidRPr="00E25825">
        <w:rPr>
          <w:rFonts w:asciiTheme="minorHAnsi" w:hAnsiTheme="minorHAnsi"/>
          <w:szCs w:val="20"/>
        </w:rPr>
        <w:t>t.</w:t>
      </w:r>
      <w:r w:rsidR="009C55B6" w:rsidRPr="00E25825">
        <w:rPr>
          <w:rFonts w:asciiTheme="minorHAnsi" w:hAnsiTheme="minorHAnsi"/>
          <w:szCs w:val="20"/>
        </w:rPr>
        <w:t xml:space="preserve"> </w:t>
      </w:r>
      <w:r w:rsidRPr="00E25825">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0C54CE17" w14:textId="77777777" w:rsidR="007A2E74" w:rsidRPr="00DE5AE9" w:rsidRDefault="007A2E74" w:rsidP="005C2397">
      <w:pPr>
        <w:pStyle w:val="Odsekzoznamu"/>
        <w:tabs>
          <w:tab w:val="left" w:pos="426"/>
        </w:tabs>
        <w:spacing w:after="0" w:line="264" w:lineRule="auto"/>
        <w:ind w:left="426" w:right="0" w:hanging="426"/>
        <w:rPr>
          <w:rFonts w:asciiTheme="minorHAnsi" w:hAnsiTheme="minorHAnsi"/>
          <w:highlight w:val="yellow"/>
          <w:u w:val="single"/>
        </w:rPr>
      </w:pPr>
    </w:p>
    <w:p w14:paraId="2C730127" w14:textId="77777777" w:rsidR="008B665E" w:rsidRPr="00E25825" w:rsidRDefault="007A2E74" w:rsidP="005C2397">
      <w:pPr>
        <w:pStyle w:val="Odsekzoznamu"/>
        <w:numPr>
          <w:ilvl w:val="1"/>
          <w:numId w:val="3"/>
        </w:numPr>
        <w:tabs>
          <w:tab w:val="left" w:pos="426"/>
        </w:tabs>
        <w:spacing w:after="0" w:line="264" w:lineRule="auto"/>
        <w:ind w:left="426" w:right="0" w:hanging="426"/>
        <w:rPr>
          <w:rFonts w:asciiTheme="minorHAnsi" w:hAnsiTheme="minorHAnsi"/>
        </w:rPr>
      </w:pPr>
      <w:r w:rsidRPr="00E25825">
        <w:rPr>
          <w:rFonts w:asciiTheme="minorHAnsi" w:hAnsiTheme="minorHAnsi"/>
        </w:rPr>
        <w:t xml:space="preserve">Uchádzač vloží svoju cenovú ponuku, ako celkovú cenu vo finančnom </w:t>
      </w:r>
      <w:r w:rsidR="00E25825" w:rsidRPr="00E25825">
        <w:rPr>
          <w:rFonts w:asciiTheme="minorHAnsi" w:hAnsiTheme="minorHAnsi"/>
        </w:rPr>
        <w:t xml:space="preserve">vyjadrení, do formulára v aplikácií </w:t>
      </w:r>
      <w:r w:rsidRPr="00E2582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E25825">
        <w:rPr>
          <w:rFonts w:asciiTheme="minorHAnsi" w:hAnsiTheme="minorHAnsi"/>
        </w:rPr>
        <w:t> </w:t>
      </w:r>
      <w:r w:rsidRPr="00E25825">
        <w:rPr>
          <w:rFonts w:asciiTheme="minorHAnsi" w:hAnsiTheme="minorHAnsi"/>
        </w:rPr>
        <w:t>plnením</w:t>
      </w:r>
      <w:r w:rsidR="009C55B6" w:rsidRPr="00E25825">
        <w:rPr>
          <w:rFonts w:asciiTheme="minorHAnsi" w:hAnsiTheme="minorHAnsi"/>
        </w:rPr>
        <w:t xml:space="preserve"> </w:t>
      </w:r>
      <w:r w:rsidRPr="00E25825">
        <w:rPr>
          <w:rFonts w:asciiTheme="minorHAnsi" w:hAnsiTheme="minorHAnsi"/>
        </w:rPr>
        <w:t xml:space="preserve">predmetu tejto zákazky. Prípadné zmeny sú upravené zmluvou. </w:t>
      </w:r>
    </w:p>
    <w:p w14:paraId="530002DE" w14:textId="77777777" w:rsidR="007A2E74" w:rsidRPr="00DE5AE9" w:rsidRDefault="007A2E74" w:rsidP="005C2397">
      <w:pPr>
        <w:tabs>
          <w:tab w:val="left" w:pos="426"/>
        </w:tabs>
        <w:spacing w:after="0" w:line="264" w:lineRule="auto"/>
        <w:ind w:left="426" w:right="0" w:hanging="426"/>
        <w:rPr>
          <w:rFonts w:asciiTheme="minorHAnsi" w:hAnsiTheme="minorHAnsi"/>
          <w:highlight w:val="yellow"/>
        </w:rPr>
      </w:pPr>
    </w:p>
    <w:p w14:paraId="427AE659" w14:textId="77777777" w:rsidR="007A2E74" w:rsidRPr="00E25825" w:rsidRDefault="007A2E74" w:rsidP="005C2397">
      <w:pPr>
        <w:pStyle w:val="Odsekzoznamu"/>
        <w:numPr>
          <w:ilvl w:val="0"/>
          <w:numId w:val="3"/>
        </w:numPr>
        <w:spacing w:after="0" w:line="264" w:lineRule="auto"/>
        <w:ind w:left="426" w:right="0" w:hanging="426"/>
        <w:rPr>
          <w:rFonts w:asciiTheme="minorHAnsi" w:hAnsiTheme="minorHAnsi"/>
          <w:b/>
        </w:rPr>
      </w:pPr>
      <w:r w:rsidRPr="00E25825">
        <w:rPr>
          <w:rFonts w:asciiTheme="minorHAnsi" w:hAnsiTheme="minorHAnsi"/>
          <w:b/>
        </w:rPr>
        <w:t>Elektronická aukcia</w:t>
      </w:r>
    </w:p>
    <w:p w14:paraId="7FE3CD27" w14:textId="77777777" w:rsidR="007A2E74" w:rsidRPr="00E25825" w:rsidRDefault="007A2E74" w:rsidP="005C2397">
      <w:pPr>
        <w:pStyle w:val="Odsekzoznamu"/>
        <w:numPr>
          <w:ilvl w:val="1"/>
          <w:numId w:val="3"/>
        </w:numPr>
        <w:tabs>
          <w:tab w:val="left" w:pos="426"/>
        </w:tabs>
        <w:spacing w:after="0" w:line="264" w:lineRule="auto"/>
        <w:ind w:left="426" w:right="0" w:hanging="426"/>
        <w:rPr>
          <w:rFonts w:asciiTheme="minorHAnsi" w:hAnsiTheme="minorHAnsi"/>
        </w:rPr>
      </w:pPr>
      <w:r w:rsidRPr="00E25825">
        <w:rPr>
          <w:rFonts w:asciiTheme="minorHAnsi" w:hAnsiTheme="minorHAnsi"/>
        </w:rPr>
        <w:t>Nepoužije sa.</w:t>
      </w:r>
    </w:p>
    <w:p w14:paraId="614255CA" w14:textId="77777777" w:rsidR="009C1B2F" w:rsidRPr="00DE5AE9" w:rsidRDefault="009C1B2F" w:rsidP="005C2397">
      <w:pPr>
        <w:spacing w:after="0" w:line="264" w:lineRule="auto"/>
        <w:ind w:left="426" w:right="0" w:hanging="426"/>
        <w:rPr>
          <w:rFonts w:asciiTheme="minorHAnsi" w:hAnsiTheme="minorHAnsi"/>
          <w:highlight w:val="yellow"/>
          <w:u w:val="single"/>
        </w:rPr>
      </w:pPr>
    </w:p>
    <w:p w14:paraId="48E213B4" w14:textId="77777777" w:rsidR="000D1954" w:rsidRPr="004C6F8F" w:rsidRDefault="00D32ADB" w:rsidP="005C2397">
      <w:pPr>
        <w:pStyle w:val="Nadpis1"/>
        <w:numPr>
          <w:ilvl w:val="0"/>
          <w:numId w:val="3"/>
        </w:numPr>
        <w:spacing w:after="0" w:line="264" w:lineRule="auto"/>
        <w:ind w:left="426" w:hanging="426"/>
        <w:rPr>
          <w:rFonts w:asciiTheme="minorHAnsi" w:hAnsiTheme="minorHAnsi"/>
        </w:rPr>
      </w:pPr>
      <w:bookmarkStart w:id="10" w:name="_Toc12180"/>
      <w:r w:rsidRPr="00E25825">
        <w:rPr>
          <w:rFonts w:asciiTheme="minorHAnsi" w:hAnsiTheme="minorHAnsi"/>
        </w:rPr>
        <w:t xml:space="preserve">Prijatie </w:t>
      </w:r>
      <w:r w:rsidRPr="004C6F8F">
        <w:rPr>
          <w:rFonts w:asciiTheme="minorHAnsi" w:hAnsiTheme="minorHAnsi"/>
        </w:rPr>
        <w:t>ponuky a uzavretie zmluvy</w:t>
      </w:r>
      <w:bookmarkEnd w:id="10"/>
    </w:p>
    <w:p w14:paraId="241ABAC2" w14:textId="77777777" w:rsidR="00B036CD" w:rsidRPr="004C6F8F" w:rsidRDefault="00B036CD" w:rsidP="005C2397">
      <w:pPr>
        <w:pStyle w:val="Default"/>
        <w:numPr>
          <w:ilvl w:val="1"/>
          <w:numId w:val="3"/>
        </w:numPr>
        <w:spacing w:line="264" w:lineRule="auto"/>
        <w:ind w:left="426" w:hanging="426"/>
        <w:jc w:val="both"/>
        <w:rPr>
          <w:rFonts w:asciiTheme="minorHAnsi" w:hAnsiTheme="minorHAnsi"/>
          <w:sz w:val="22"/>
          <w:szCs w:val="22"/>
        </w:rPr>
      </w:pPr>
      <w:r w:rsidRPr="004C6F8F">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307B5A34" w14:textId="77777777" w:rsidR="00B036CD" w:rsidRPr="004C6F8F" w:rsidRDefault="00B036CD" w:rsidP="005C2397">
      <w:pPr>
        <w:pStyle w:val="Default"/>
        <w:spacing w:line="264" w:lineRule="auto"/>
        <w:ind w:left="426" w:hanging="426"/>
        <w:jc w:val="both"/>
        <w:rPr>
          <w:rFonts w:asciiTheme="minorHAnsi" w:hAnsiTheme="minorHAnsi"/>
          <w:sz w:val="22"/>
          <w:szCs w:val="22"/>
          <w:highlight w:val="yellow"/>
        </w:rPr>
      </w:pPr>
    </w:p>
    <w:p w14:paraId="07403970" w14:textId="77777777" w:rsidR="00B036CD" w:rsidRPr="004C6F8F" w:rsidRDefault="009567DA" w:rsidP="005C2397">
      <w:pPr>
        <w:pStyle w:val="Default"/>
        <w:numPr>
          <w:ilvl w:val="1"/>
          <w:numId w:val="3"/>
        </w:numPr>
        <w:spacing w:line="264" w:lineRule="auto"/>
        <w:ind w:left="426" w:hanging="426"/>
        <w:jc w:val="both"/>
        <w:rPr>
          <w:rFonts w:asciiTheme="minorHAnsi" w:hAnsiTheme="minorHAnsi"/>
          <w:sz w:val="22"/>
          <w:szCs w:val="22"/>
        </w:rPr>
      </w:pPr>
      <w:r w:rsidRPr="004C6F8F">
        <w:rPr>
          <w:rFonts w:asciiTheme="minorHAnsi" w:hAnsiTheme="minorHAnsi"/>
          <w:sz w:val="22"/>
          <w:szCs w:val="22"/>
        </w:rPr>
        <w:t xml:space="preserve">Verejný obstarávateľ </w:t>
      </w:r>
      <w:r w:rsidRPr="004C6F8F">
        <w:rPr>
          <w:rFonts w:asciiTheme="minorHAnsi" w:hAnsiTheme="minorHAnsi"/>
          <w:sz w:val="22"/>
          <w:szCs w:val="22"/>
          <w:u w:val="single"/>
        </w:rPr>
        <w:t>určuje nasledovné osobitné podmienky súvisiace s plnením zmluvy</w:t>
      </w:r>
      <w:r w:rsidRPr="004C6F8F">
        <w:rPr>
          <w:rFonts w:asciiTheme="minorHAnsi" w:hAnsiTheme="minorHAnsi"/>
          <w:sz w:val="22"/>
          <w:szCs w:val="22"/>
        </w:rPr>
        <w:t xml:space="preserve">. </w:t>
      </w:r>
      <w:r w:rsidRPr="004C6F8F">
        <w:rPr>
          <w:rFonts w:asciiTheme="minorHAnsi" w:hAnsiTheme="minorHAnsi"/>
          <w:b/>
          <w:sz w:val="22"/>
          <w:szCs w:val="22"/>
        </w:rPr>
        <w:t xml:space="preserve">Verejný obstarávateľ </w:t>
      </w:r>
      <w:r w:rsidRPr="004C6F8F">
        <w:rPr>
          <w:rFonts w:asciiTheme="minorHAnsi" w:hAnsiTheme="minorHAnsi"/>
          <w:sz w:val="22"/>
          <w:szCs w:val="22"/>
        </w:rPr>
        <w:t xml:space="preserve">na preukázanie ich </w:t>
      </w:r>
      <w:r w:rsidR="000D1954" w:rsidRPr="004C6F8F">
        <w:rPr>
          <w:rFonts w:asciiTheme="minorHAnsi" w:hAnsiTheme="minorHAnsi"/>
          <w:sz w:val="22"/>
          <w:szCs w:val="22"/>
        </w:rPr>
        <w:t xml:space="preserve">splnenia </w:t>
      </w:r>
      <w:r w:rsidR="000D1954" w:rsidRPr="004C6F8F">
        <w:rPr>
          <w:rFonts w:asciiTheme="minorHAnsi" w:hAnsiTheme="minorHAnsi"/>
          <w:b/>
          <w:sz w:val="22"/>
          <w:szCs w:val="22"/>
        </w:rPr>
        <w:t>požaduje od úspešného uchádzača</w:t>
      </w:r>
      <w:r w:rsidR="000D1954" w:rsidRPr="004C6F8F">
        <w:rPr>
          <w:rFonts w:asciiTheme="minorHAnsi" w:hAnsiTheme="minorHAnsi"/>
          <w:sz w:val="22"/>
          <w:szCs w:val="22"/>
        </w:rPr>
        <w:t xml:space="preserve">, </w:t>
      </w:r>
      <w:r w:rsidR="000D1954" w:rsidRPr="004C6F8F">
        <w:rPr>
          <w:rFonts w:asciiTheme="minorHAnsi" w:hAnsiTheme="minorHAnsi"/>
          <w:b/>
          <w:sz w:val="22"/>
          <w:szCs w:val="22"/>
        </w:rPr>
        <w:t>aby</w:t>
      </w:r>
      <w:r w:rsidR="000D1954" w:rsidRPr="004C6F8F">
        <w:rPr>
          <w:rFonts w:asciiTheme="minorHAnsi" w:hAnsiTheme="minorHAnsi"/>
          <w:sz w:val="22"/>
          <w:szCs w:val="22"/>
        </w:rPr>
        <w:t xml:space="preserve"> </w:t>
      </w:r>
      <w:r w:rsidR="007A2E74" w:rsidRPr="004C6F8F">
        <w:rPr>
          <w:rFonts w:asciiTheme="minorHAnsi" w:hAnsiTheme="minorHAnsi"/>
          <w:sz w:val="22"/>
          <w:szCs w:val="22"/>
        </w:rPr>
        <w:t xml:space="preserve">s dostatočným časovým </w:t>
      </w:r>
      <w:r w:rsidR="00E25825" w:rsidRPr="004C6F8F">
        <w:rPr>
          <w:rFonts w:asciiTheme="minorHAnsi" w:hAnsiTheme="minorHAnsi"/>
          <w:sz w:val="22"/>
          <w:szCs w:val="22"/>
        </w:rPr>
        <w:t>predstihom pred podpisom zmluvy</w:t>
      </w:r>
      <w:r w:rsidR="007A2E74" w:rsidRPr="004C6F8F">
        <w:rPr>
          <w:rFonts w:asciiTheme="minorHAnsi" w:hAnsiTheme="minorHAnsi"/>
          <w:sz w:val="22"/>
          <w:szCs w:val="22"/>
        </w:rPr>
        <w:t xml:space="preserve"> </w:t>
      </w:r>
      <w:r w:rsidR="000D1954" w:rsidRPr="004C6F8F">
        <w:rPr>
          <w:rFonts w:asciiTheme="minorHAnsi" w:hAnsiTheme="minorHAnsi"/>
          <w:b/>
          <w:sz w:val="22"/>
          <w:szCs w:val="22"/>
        </w:rPr>
        <w:t>doručil</w:t>
      </w:r>
      <w:r w:rsidR="000D1954" w:rsidRPr="004C6F8F">
        <w:rPr>
          <w:rFonts w:asciiTheme="minorHAnsi" w:hAnsiTheme="minorHAnsi"/>
          <w:sz w:val="22"/>
          <w:szCs w:val="22"/>
        </w:rPr>
        <w:t xml:space="preserve"> </w:t>
      </w:r>
      <w:r w:rsidR="000D1954" w:rsidRPr="004C6F8F">
        <w:rPr>
          <w:rFonts w:asciiTheme="minorHAnsi" w:hAnsiTheme="minorHAnsi"/>
          <w:b/>
          <w:sz w:val="22"/>
          <w:szCs w:val="22"/>
        </w:rPr>
        <w:t>prostredníctvom</w:t>
      </w:r>
      <w:r w:rsidR="000D1954" w:rsidRPr="004C6F8F">
        <w:rPr>
          <w:rFonts w:asciiTheme="minorHAnsi" w:hAnsiTheme="minorHAnsi"/>
          <w:sz w:val="22"/>
          <w:szCs w:val="22"/>
        </w:rPr>
        <w:t xml:space="preserve"> komunikačného rozhrania systému </w:t>
      </w:r>
      <w:r w:rsidR="000D1954" w:rsidRPr="004C6F8F">
        <w:rPr>
          <w:rFonts w:asciiTheme="minorHAnsi" w:hAnsiTheme="minorHAnsi"/>
          <w:b/>
          <w:sz w:val="22"/>
          <w:szCs w:val="22"/>
        </w:rPr>
        <w:t>Josephine</w:t>
      </w:r>
      <w:r w:rsidR="000D1954" w:rsidRPr="004C6F8F">
        <w:rPr>
          <w:rFonts w:asciiTheme="minorHAnsi" w:hAnsiTheme="minorHAnsi"/>
          <w:sz w:val="22"/>
          <w:szCs w:val="22"/>
        </w:rPr>
        <w:t xml:space="preserve"> verejnému obstarávateľovi </w:t>
      </w:r>
      <w:r w:rsidR="000D1954" w:rsidRPr="004C6F8F">
        <w:rPr>
          <w:rFonts w:asciiTheme="minorHAnsi" w:hAnsiTheme="minorHAnsi"/>
          <w:b/>
          <w:sz w:val="22"/>
          <w:szCs w:val="22"/>
        </w:rPr>
        <w:t>scan nasledovných dokladov a dokumentov</w:t>
      </w:r>
      <w:r w:rsidR="000D1954" w:rsidRPr="004C6F8F">
        <w:rPr>
          <w:rFonts w:asciiTheme="minorHAnsi" w:hAnsiTheme="minorHAnsi"/>
          <w:sz w:val="22"/>
          <w:szCs w:val="22"/>
        </w:rPr>
        <w:t xml:space="preserve">: </w:t>
      </w:r>
    </w:p>
    <w:p w14:paraId="45E8282C" w14:textId="77777777" w:rsidR="009C55B6" w:rsidRPr="004C6F8F" w:rsidRDefault="009C55B6" w:rsidP="009C55B6">
      <w:pPr>
        <w:pStyle w:val="Default"/>
        <w:numPr>
          <w:ilvl w:val="0"/>
          <w:numId w:val="31"/>
        </w:numPr>
        <w:spacing w:line="264" w:lineRule="auto"/>
        <w:ind w:left="851" w:hanging="425"/>
        <w:jc w:val="both"/>
        <w:rPr>
          <w:rFonts w:asciiTheme="minorHAnsi" w:hAnsiTheme="minorHAnsi"/>
          <w:color w:val="auto"/>
          <w:sz w:val="22"/>
          <w:szCs w:val="22"/>
        </w:rPr>
      </w:pPr>
      <w:r w:rsidRPr="004C6F8F">
        <w:rPr>
          <w:rFonts w:asciiTheme="minorHAnsi" w:hAnsiTheme="minorHAnsi"/>
          <w:b/>
          <w:color w:val="auto"/>
          <w:sz w:val="22"/>
          <w:szCs w:val="22"/>
        </w:rPr>
        <w:t>zoznam subdodávateľov</w:t>
      </w:r>
      <w:r w:rsidRPr="004C6F8F">
        <w:rPr>
          <w:rFonts w:asciiTheme="minorHAnsi" w:hAnsiTheme="minorHAnsi"/>
          <w:color w:val="auto"/>
          <w:sz w:val="22"/>
          <w:szCs w:val="22"/>
        </w:rPr>
        <w:t xml:space="preserve"> s uvedením identifikačných údajov, predmetu subdodávky a údajov o osobe oprávnenej konať za každého subdodávateľa v rozsahu meno a priezvisko, adresa pobytu, dátum narodenia</w:t>
      </w:r>
      <w:r w:rsidR="007601E2" w:rsidRPr="004C6F8F">
        <w:rPr>
          <w:rFonts w:asciiTheme="minorHAnsi" w:hAnsiTheme="minorHAnsi"/>
          <w:color w:val="auto"/>
          <w:sz w:val="22"/>
          <w:szCs w:val="22"/>
        </w:rPr>
        <w:t>, resp.</w:t>
      </w:r>
      <w:r w:rsidRPr="004C6F8F">
        <w:rPr>
          <w:rFonts w:asciiTheme="minorHAnsi" w:hAnsiTheme="minorHAnsi"/>
          <w:color w:val="auto"/>
          <w:sz w:val="22"/>
          <w:szCs w:val="22"/>
        </w:rPr>
        <w:t xml:space="preserve"> čestné vyhlásen</w:t>
      </w:r>
      <w:r w:rsidR="008F0379" w:rsidRPr="004C6F8F">
        <w:rPr>
          <w:rFonts w:asciiTheme="minorHAnsi" w:hAnsiTheme="minorHAnsi"/>
          <w:color w:val="auto"/>
          <w:sz w:val="22"/>
          <w:szCs w:val="22"/>
        </w:rPr>
        <w:t>ie o nevyužití subdodávateľov</w:t>
      </w:r>
      <w:r w:rsidR="008124D9" w:rsidRPr="004C6F8F">
        <w:rPr>
          <w:rFonts w:asciiTheme="minorHAnsi" w:hAnsiTheme="minorHAnsi"/>
          <w:color w:val="auto"/>
          <w:sz w:val="22"/>
          <w:szCs w:val="22"/>
        </w:rPr>
        <w:t>;</w:t>
      </w:r>
    </w:p>
    <w:p w14:paraId="7659F972" w14:textId="20604A84" w:rsidR="00BC1CC2" w:rsidRPr="004C6F8F" w:rsidRDefault="00BC1CC2" w:rsidP="008124D9">
      <w:pPr>
        <w:pStyle w:val="Default"/>
        <w:numPr>
          <w:ilvl w:val="0"/>
          <w:numId w:val="31"/>
        </w:numPr>
        <w:spacing w:line="264" w:lineRule="auto"/>
        <w:ind w:left="851" w:hanging="425"/>
        <w:jc w:val="both"/>
        <w:rPr>
          <w:rFonts w:asciiTheme="minorHAnsi" w:hAnsiTheme="minorHAnsi"/>
          <w:color w:val="auto"/>
          <w:sz w:val="22"/>
          <w:szCs w:val="22"/>
        </w:rPr>
      </w:pPr>
      <w:r w:rsidRPr="004C6F8F">
        <w:rPr>
          <w:rFonts w:asciiTheme="minorHAnsi" w:hAnsiTheme="minorHAnsi"/>
          <w:color w:val="auto"/>
          <w:sz w:val="22"/>
          <w:szCs w:val="22"/>
        </w:rPr>
        <w:t xml:space="preserve">záväzný časový a vecný </w:t>
      </w:r>
      <w:r w:rsidRPr="004C6F8F">
        <w:rPr>
          <w:rFonts w:asciiTheme="minorHAnsi" w:hAnsiTheme="minorHAnsi"/>
          <w:b/>
          <w:color w:val="auto"/>
          <w:sz w:val="22"/>
          <w:szCs w:val="22"/>
        </w:rPr>
        <w:t>Harmonogram prác</w:t>
      </w:r>
      <w:r w:rsidRPr="004C6F8F">
        <w:rPr>
          <w:rFonts w:asciiTheme="minorHAnsi" w:hAnsiTheme="minorHAnsi"/>
          <w:color w:val="auto"/>
          <w:sz w:val="22"/>
          <w:szCs w:val="22"/>
        </w:rPr>
        <w:t xml:space="preserve"> sc</w:t>
      </w:r>
      <w:r w:rsidR="007B20C1" w:rsidRPr="004C6F8F">
        <w:rPr>
          <w:rFonts w:asciiTheme="minorHAnsi" w:hAnsiTheme="minorHAnsi"/>
          <w:color w:val="auto"/>
          <w:sz w:val="22"/>
          <w:szCs w:val="22"/>
        </w:rPr>
        <w:t>hválený verejným obstarávateľom.</w:t>
      </w:r>
    </w:p>
    <w:p w14:paraId="5FA2825F" w14:textId="77777777" w:rsidR="00BC1CC2" w:rsidRPr="004C6F8F" w:rsidRDefault="00BC1CC2" w:rsidP="00BC1CC2">
      <w:pPr>
        <w:pStyle w:val="Default"/>
        <w:spacing w:line="264" w:lineRule="auto"/>
        <w:jc w:val="both"/>
        <w:rPr>
          <w:rFonts w:asciiTheme="minorHAnsi" w:hAnsiTheme="minorHAnsi"/>
          <w:color w:val="auto"/>
          <w:sz w:val="22"/>
          <w:szCs w:val="22"/>
          <w:highlight w:val="yellow"/>
        </w:rPr>
      </w:pPr>
    </w:p>
    <w:p w14:paraId="78707031" w14:textId="77777777" w:rsidR="005C7C34" w:rsidRPr="004C6F8F" w:rsidRDefault="00B036CD" w:rsidP="00BD2259">
      <w:pPr>
        <w:pStyle w:val="Default"/>
        <w:numPr>
          <w:ilvl w:val="1"/>
          <w:numId w:val="3"/>
        </w:numPr>
        <w:spacing w:line="264" w:lineRule="auto"/>
        <w:ind w:left="426" w:hanging="426"/>
        <w:jc w:val="both"/>
        <w:rPr>
          <w:rFonts w:asciiTheme="minorHAnsi" w:hAnsiTheme="minorHAnsi"/>
          <w:sz w:val="22"/>
          <w:szCs w:val="22"/>
        </w:rPr>
      </w:pPr>
      <w:r w:rsidRPr="004C6F8F">
        <w:rPr>
          <w:rFonts w:asciiTheme="minorHAnsi" w:hAnsiTheme="minorHAnsi"/>
          <w:sz w:val="22"/>
          <w:szCs w:val="22"/>
        </w:rPr>
        <w:t xml:space="preserve">Verejný obstarávateľ vyhodnotí pred podpisom zmluvy doklady a dokumenty podľa </w:t>
      </w:r>
      <w:r w:rsidR="005C7C34" w:rsidRPr="004C6F8F">
        <w:rPr>
          <w:rFonts w:asciiTheme="minorHAnsi" w:hAnsiTheme="minorHAnsi"/>
          <w:sz w:val="22"/>
          <w:szCs w:val="22"/>
        </w:rPr>
        <w:t xml:space="preserve">predošlého </w:t>
      </w:r>
      <w:r w:rsidRPr="004C6F8F">
        <w:rPr>
          <w:rFonts w:asciiTheme="minorHAnsi" w:hAnsiTheme="minorHAnsi"/>
          <w:sz w:val="22"/>
          <w:szCs w:val="22"/>
        </w:rPr>
        <w:t xml:space="preserve">bodu </w:t>
      </w:r>
      <w:r w:rsidR="005C7C34" w:rsidRPr="004C6F8F">
        <w:rPr>
          <w:rFonts w:asciiTheme="minorHAnsi" w:hAnsiTheme="minorHAnsi"/>
          <w:sz w:val="22"/>
          <w:szCs w:val="22"/>
        </w:rPr>
        <w:t xml:space="preserve">(26.2.) </w:t>
      </w:r>
      <w:r w:rsidRPr="004C6F8F">
        <w:rPr>
          <w:rFonts w:asciiTheme="minorHAnsi" w:hAnsiTheme="minorHAnsi"/>
          <w:sz w:val="22"/>
          <w:szCs w:val="22"/>
        </w:rPr>
        <w:t>z pohľadu obsahovej a vecnej správnosti. Uvedené doklady a dokumenty budú prílohami uzavretej zmluvy</w:t>
      </w:r>
      <w:r w:rsidR="009C55B6" w:rsidRPr="004C6F8F">
        <w:rPr>
          <w:rFonts w:asciiTheme="minorHAnsi" w:hAnsiTheme="minorHAnsi"/>
          <w:sz w:val="22"/>
          <w:szCs w:val="22"/>
        </w:rPr>
        <w:t xml:space="preserve"> o</w:t>
      </w:r>
      <w:r w:rsidR="007601E2" w:rsidRPr="004C6F8F">
        <w:rPr>
          <w:rFonts w:asciiTheme="minorHAnsi" w:hAnsiTheme="minorHAnsi"/>
          <w:sz w:val="22"/>
          <w:szCs w:val="22"/>
        </w:rPr>
        <w:t> </w:t>
      </w:r>
      <w:r w:rsidR="00865CFD" w:rsidRPr="004C6F8F">
        <w:rPr>
          <w:rFonts w:asciiTheme="minorHAnsi" w:hAnsiTheme="minorHAnsi"/>
          <w:sz w:val="22"/>
          <w:szCs w:val="22"/>
        </w:rPr>
        <w:t>dielo</w:t>
      </w:r>
      <w:r w:rsidRPr="004C6F8F">
        <w:rPr>
          <w:rFonts w:asciiTheme="minorHAnsi" w:hAnsiTheme="minorHAnsi"/>
          <w:sz w:val="22"/>
          <w:szCs w:val="22"/>
        </w:rPr>
        <w:t xml:space="preserve">. </w:t>
      </w:r>
    </w:p>
    <w:p w14:paraId="0C8D0768" w14:textId="77777777" w:rsidR="005C7C34" w:rsidRPr="004C6F8F" w:rsidRDefault="005C7C34" w:rsidP="00BD2259">
      <w:pPr>
        <w:pStyle w:val="Default"/>
        <w:spacing w:line="264" w:lineRule="auto"/>
        <w:ind w:left="426"/>
        <w:jc w:val="both"/>
        <w:rPr>
          <w:rFonts w:asciiTheme="minorHAnsi" w:hAnsiTheme="minorHAnsi"/>
          <w:sz w:val="22"/>
          <w:szCs w:val="22"/>
          <w:highlight w:val="yellow"/>
        </w:rPr>
      </w:pPr>
    </w:p>
    <w:p w14:paraId="1961E126" w14:textId="0B242DF7" w:rsidR="00A06996" w:rsidRPr="004C6F8F" w:rsidRDefault="00074D0E" w:rsidP="00BD2259">
      <w:pPr>
        <w:pStyle w:val="Default"/>
        <w:numPr>
          <w:ilvl w:val="1"/>
          <w:numId w:val="3"/>
        </w:numPr>
        <w:spacing w:line="264" w:lineRule="auto"/>
        <w:ind w:left="426" w:hanging="426"/>
        <w:jc w:val="both"/>
        <w:rPr>
          <w:rFonts w:asciiTheme="minorHAnsi" w:hAnsiTheme="minorHAnsi"/>
          <w:sz w:val="22"/>
          <w:szCs w:val="22"/>
        </w:rPr>
      </w:pPr>
      <w:r w:rsidRPr="004C6F8F">
        <w:rPr>
          <w:rFonts w:asciiTheme="minorHAnsi" w:hAnsiTheme="minorHAnsi"/>
          <w:sz w:val="22"/>
          <w:szCs w:val="22"/>
        </w:rPr>
        <w:t xml:space="preserve">Po vyhodnotení dokladov a dokumentov podľa bodu </w:t>
      </w:r>
      <w:r w:rsidR="005C7C34" w:rsidRPr="004C6F8F">
        <w:rPr>
          <w:rFonts w:asciiTheme="minorHAnsi" w:hAnsiTheme="minorHAnsi"/>
          <w:sz w:val="22"/>
          <w:szCs w:val="22"/>
        </w:rPr>
        <w:t xml:space="preserve">26.2. </w:t>
      </w:r>
      <w:r w:rsidRPr="004C6F8F">
        <w:rPr>
          <w:rFonts w:asciiTheme="minorHAnsi" w:hAnsiTheme="minorHAnsi"/>
          <w:sz w:val="22"/>
          <w:szCs w:val="22"/>
        </w:rPr>
        <w:t xml:space="preserve">zašle verejný obstarávateľ úspešnému uchádzačovi výzvu na podpis zmluvy. </w:t>
      </w:r>
      <w:r w:rsidR="00D32ADB" w:rsidRPr="004C6F8F">
        <w:rPr>
          <w:rFonts w:asciiTheme="minorHAnsi" w:hAnsiTheme="minorHAnsi"/>
          <w:sz w:val="22"/>
          <w:szCs w:val="22"/>
        </w:rPr>
        <w:t xml:space="preserve">Úspešný uchádzač bezodkladne, najneskôr však do </w:t>
      </w:r>
      <w:r w:rsidR="00B036CD" w:rsidRPr="004C6F8F">
        <w:rPr>
          <w:rFonts w:asciiTheme="minorHAnsi" w:hAnsiTheme="minorHAnsi"/>
          <w:sz w:val="22"/>
          <w:szCs w:val="22"/>
        </w:rPr>
        <w:t>7</w:t>
      </w:r>
      <w:r w:rsidR="00D32ADB" w:rsidRPr="004C6F8F">
        <w:rPr>
          <w:rFonts w:asciiTheme="minorHAnsi" w:hAnsiTheme="minorHAnsi"/>
          <w:sz w:val="22"/>
          <w:szCs w:val="22"/>
        </w:rPr>
        <w:t xml:space="preserve"> pracovných dní odo dňa doručenia </w:t>
      </w:r>
      <w:r w:rsidR="00101BCB" w:rsidRPr="004C6F8F">
        <w:rPr>
          <w:rFonts w:asciiTheme="minorHAnsi" w:hAnsiTheme="minorHAnsi"/>
          <w:sz w:val="22"/>
          <w:szCs w:val="22"/>
        </w:rPr>
        <w:t>výzvy na podpis zmluvy</w:t>
      </w:r>
      <w:r w:rsidR="00D32ADB" w:rsidRPr="004C6F8F">
        <w:rPr>
          <w:rFonts w:asciiTheme="minorHAnsi" w:hAnsiTheme="minorHAnsi"/>
          <w:sz w:val="22"/>
          <w:szCs w:val="22"/>
        </w:rPr>
        <w:t xml:space="preserve"> doručí </w:t>
      </w:r>
      <w:r w:rsidR="009003D8" w:rsidRPr="004C6F8F">
        <w:rPr>
          <w:rFonts w:asciiTheme="minorHAnsi" w:hAnsiTheme="minorHAnsi"/>
          <w:b/>
          <w:bCs/>
          <w:sz w:val="22"/>
          <w:szCs w:val="22"/>
          <w:u w:val="single"/>
        </w:rPr>
        <w:t>4</w:t>
      </w:r>
      <w:r w:rsidR="001B7F2E" w:rsidRPr="004C6F8F">
        <w:rPr>
          <w:rFonts w:asciiTheme="minorHAnsi" w:hAnsiTheme="minorHAnsi"/>
          <w:b/>
          <w:bCs/>
          <w:sz w:val="22"/>
          <w:szCs w:val="22"/>
          <w:u w:val="single"/>
        </w:rPr>
        <w:t xml:space="preserve">x </w:t>
      </w:r>
      <w:r w:rsidR="00D32ADB" w:rsidRPr="004C6F8F">
        <w:rPr>
          <w:rFonts w:asciiTheme="minorHAnsi" w:hAnsiTheme="minorHAnsi"/>
          <w:b/>
          <w:color w:val="auto"/>
          <w:sz w:val="22"/>
          <w:szCs w:val="22"/>
          <w:u w:val="single"/>
        </w:rPr>
        <w:t>podpísanú</w:t>
      </w:r>
      <w:r w:rsidR="00D32ADB" w:rsidRPr="004C6F8F">
        <w:rPr>
          <w:rFonts w:asciiTheme="minorHAnsi" w:hAnsiTheme="minorHAnsi"/>
          <w:sz w:val="22"/>
          <w:szCs w:val="22"/>
          <w:u w:val="single"/>
        </w:rPr>
        <w:t xml:space="preserve"> </w:t>
      </w:r>
      <w:r w:rsidR="00B036CD" w:rsidRPr="004C6F8F">
        <w:rPr>
          <w:rFonts w:asciiTheme="minorHAnsi" w:hAnsiTheme="minorHAnsi"/>
          <w:b/>
          <w:bCs/>
          <w:sz w:val="22"/>
          <w:szCs w:val="22"/>
          <w:u w:val="single"/>
        </w:rPr>
        <w:t>Zmluvu o</w:t>
      </w:r>
      <w:r w:rsidR="00865CFD" w:rsidRPr="004C6F8F">
        <w:rPr>
          <w:rFonts w:asciiTheme="minorHAnsi" w:hAnsiTheme="minorHAnsi"/>
          <w:b/>
          <w:bCs/>
          <w:sz w:val="22"/>
          <w:szCs w:val="22"/>
          <w:u w:val="single"/>
        </w:rPr>
        <w:t xml:space="preserve"> dielo </w:t>
      </w:r>
      <w:r w:rsidR="009852F9" w:rsidRPr="004C6F8F">
        <w:rPr>
          <w:rFonts w:asciiTheme="minorHAnsi" w:hAnsiTheme="minorHAnsi"/>
          <w:b/>
          <w:bCs/>
          <w:sz w:val="22"/>
          <w:szCs w:val="22"/>
          <w:u w:val="single"/>
        </w:rPr>
        <w:t>vrátane</w:t>
      </w:r>
      <w:r w:rsidR="00D32ADB" w:rsidRPr="004C6F8F">
        <w:rPr>
          <w:rFonts w:asciiTheme="minorHAnsi" w:hAnsiTheme="minorHAnsi"/>
          <w:b/>
          <w:bCs/>
          <w:sz w:val="22"/>
          <w:szCs w:val="22"/>
          <w:u w:val="single"/>
        </w:rPr>
        <w:t xml:space="preserve"> príloh</w:t>
      </w:r>
      <w:r w:rsidR="00D32ADB" w:rsidRPr="004C6F8F">
        <w:rPr>
          <w:rFonts w:asciiTheme="minorHAnsi" w:hAnsiTheme="minorHAnsi"/>
          <w:sz w:val="22"/>
          <w:szCs w:val="22"/>
        </w:rPr>
        <w:t xml:space="preserve"> na adresu verejného obstarávateľa </w:t>
      </w:r>
      <w:r w:rsidR="009C55B6" w:rsidRPr="004C6F8F">
        <w:rPr>
          <w:rFonts w:asciiTheme="minorHAnsi" w:hAnsiTheme="minorHAnsi"/>
          <w:sz w:val="22"/>
          <w:szCs w:val="22"/>
        </w:rPr>
        <w:t>uvedenú v bode 1 tejto výzvy.</w:t>
      </w:r>
      <w:r w:rsidR="009852F9" w:rsidRPr="004C6F8F">
        <w:rPr>
          <w:rFonts w:asciiTheme="minorHAnsi" w:hAnsiTheme="minorHAnsi"/>
          <w:sz w:val="22"/>
          <w:szCs w:val="22"/>
        </w:rPr>
        <w:t xml:space="preserve"> </w:t>
      </w:r>
    </w:p>
    <w:p w14:paraId="5B072367" w14:textId="77777777" w:rsidR="00A06996" w:rsidRPr="004C6F8F" w:rsidRDefault="00A06996" w:rsidP="00BD2259">
      <w:pPr>
        <w:pStyle w:val="Default"/>
        <w:spacing w:line="264" w:lineRule="auto"/>
        <w:ind w:left="426"/>
        <w:jc w:val="both"/>
        <w:rPr>
          <w:rFonts w:asciiTheme="minorHAnsi" w:hAnsiTheme="minorHAnsi"/>
          <w:sz w:val="22"/>
          <w:szCs w:val="22"/>
          <w:highlight w:val="yellow"/>
        </w:rPr>
      </w:pPr>
    </w:p>
    <w:p w14:paraId="3BE613E4" w14:textId="77777777" w:rsidR="00A06996" w:rsidRPr="004C6F8F" w:rsidRDefault="00A06996" w:rsidP="00BD2259">
      <w:pPr>
        <w:pStyle w:val="Default"/>
        <w:numPr>
          <w:ilvl w:val="1"/>
          <w:numId w:val="3"/>
        </w:numPr>
        <w:spacing w:line="264" w:lineRule="auto"/>
        <w:ind w:left="426" w:hanging="426"/>
        <w:jc w:val="both"/>
        <w:rPr>
          <w:rFonts w:asciiTheme="minorHAnsi" w:hAnsiTheme="minorHAnsi"/>
          <w:sz w:val="22"/>
          <w:szCs w:val="22"/>
        </w:rPr>
      </w:pPr>
      <w:r w:rsidRPr="004C6F8F">
        <w:rPr>
          <w:rFonts w:asciiTheme="minorHAnsi" w:hAnsiTheme="minorHAnsi"/>
          <w:sz w:val="22"/>
          <w:szCs w:val="22"/>
        </w:rPr>
        <w:t xml:space="preserve">Nepredloženie dokladov a dokumentov podľa bodu 26.2. v lehote do 10 pracovných dní od doručenia oznámenia podľa bodu </w:t>
      </w:r>
      <w:r w:rsidR="005C7C34" w:rsidRPr="004C6F8F">
        <w:rPr>
          <w:rFonts w:asciiTheme="minorHAnsi" w:hAnsiTheme="minorHAnsi"/>
          <w:sz w:val="22"/>
          <w:szCs w:val="22"/>
        </w:rPr>
        <w:t xml:space="preserve">26.1. </w:t>
      </w:r>
      <w:r w:rsidRPr="004C6F8F">
        <w:rPr>
          <w:rFonts w:asciiTheme="minorHAnsi" w:hAnsiTheme="minorHAnsi"/>
          <w:sz w:val="22"/>
          <w:szCs w:val="22"/>
        </w:rPr>
        <w:t>bude verejný obstarávateľ považovať za porušenie povinnosti úspešného uchádzača poskytnúť verejnému obstarávateľovi riadnu súčinnosť potrebnú na uzavretie zmluvy</w:t>
      </w:r>
      <w:r w:rsidR="005C7C34" w:rsidRPr="004C6F8F">
        <w:rPr>
          <w:rFonts w:asciiTheme="minorHAnsi" w:hAnsiTheme="minorHAnsi"/>
          <w:sz w:val="22"/>
          <w:szCs w:val="22"/>
        </w:rPr>
        <w:t>.</w:t>
      </w:r>
    </w:p>
    <w:p w14:paraId="0495D3C5" w14:textId="77777777" w:rsidR="00A06996" w:rsidRPr="004C6F8F" w:rsidRDefault="00A06996" w:rsidP="00BD2259">
      <w:pPr>
        <w:pStyle w:val="Odsekzoznamu"/>
        <w:rPr>
          <w:rFonts w:asciiTheme="minorHAnsi" w:hAnsiTheme="minorHAnsi"/>
          <w:bCs/>
          <w:highlight w:val="yellow"/>
        </w:rPr>
      </w:pPr>
    </w:p>
    <w:p w14:paraId="02E9DA0D" w14:textId="77777777" w:rsidR="001B7F2E" w:rsidRPr="004C6F8F" w:rsidRDefault="00B036CD" w:rsidP="005C2397">
      <w:pPr>
        <w:pStyle w:val="Default"/>
        <w:numPr>
          <w:ilvl w:val="1"/>
          <w:numId w:val="3"/>
        </w:numPr>
        <w:spacing w:line="264" w:lineRule="auto"/>
        <w:ind w:left="426" w:hanging="426"/>
        <w:jc w:val="both"/>
        <w:rPr>
          <w:rFonts w:asciiTheme="minorHAnsi" w:hAnsiTheme="minorHAnsi"/>
          <w:sz w:val="22"/>
          <w:szCs w:val="22"/>
        </w:rPr>
      </w:pPr>
      <w:r w:rsidRPr="004C6F8F">
        <w:rPr>
          <w:rFonts w:asciiTheme="minorHAnsi" w:hAnsiTheme="minorHAnsi"/>
          <w:bCs/>
          <w:sz w:val="22"/>
          <w:szCs w:val="22"/>
        </w:rPr>
        <w:t>Verejný obstarávateľ si vyhradzuje právo neuzavrieť zmluvu o</w:t>
      </w:r>
      <w:r w:rsidR="00865CFD" w:rsidRPr="004C6F8F">
        <w:rPr>
          <w:rFonts w:asciiTheme="minorHAnsi" w:hAnsiTheme="minorHAnsi"/>
          <w:bCs/>
          <w:sz w:val="22"/>
          <w:szCs w:val="22"/>
        </w:rPr>
        <w:t> dielo</w:t>
      </w:r>
      <w:r w:rsidR="001B0154" w:rsidRPr="004C6F8F">
        <w:rPr>
          <w:rFonts w:asciiTheme="minorHAnsi" w:hAnsiTheme="minorHAnsi"/>
          <w:bCs/>
          <w:sz w:val="22"/>
          <w:szCs w:val="22"/>
        </w:rPr>
        <w:t xml:space="preserve"> </w:t>
      </w:r>
      <w:r w:rsidRPr="004C6F8F">
        <w:rPr>
          <w:rFonts w:asciiTheme="minorHAnsi" w:hAnsiTheme="minorHAnsi"/>
          <w:bCs/>
          <w:sz w:val="22"/>
          <w:szCs w:val="22"/>
        </w:rPr>
        <w:t>s </w:t>
      </w:r>
      <w:r w:rsidR="00865CFD" w:rsidRPr="004C6F8F">
        <w:rPr>
          <w:rFonts w:asciiTheme="minorHAnsi" w:hAnsiTheme="minorHAnsi"/>
          <w:bCs/>
          <w:sz w:val="22"/>
          <w:szCs w:val="22"/>
        </w:rPr>
        <w:t xml:space="preserve">úspešným uchádzačom, ak nebudú </w:t>
      </w:r>
      <w:r w:rsidRPr="004C6F8F">
        <w:rPr>
          <w:rFonts w:asciiTheme="minorHAnsi" w:hAnsiTheme="minorHAnsi"/>
          <w:bCs/>
          <w:sz w:val="22"/>
          <w:szCs w:val="22"/>
        </w:rPr>
        <w:t>verejným obstarávateľom vyčlenené finančné prostriedky na predmet zákazky</w:t>
      </w:r>
      <w:r w:rsidRPr="004C6F8F">
        <w:rPr>
          <w:rFonts w:asciiTheme="minorHAnsi" w:hAnsiTheme="minorHAnsi"/>
          <w:bCs/>
          <w:color w:val="auto"/>
          <w:sz w:val="22"/>
          <w:szCs w:val="22"/>
        </w:rPr>
        <w:t xml:space="preserve">. </w:t>
      </w:r>
    </w:p>
    <w:p w14:paraId="605EE203" w14:textId="77777777" w:rsidR="001B7F2E" w:rsidRPr="004C6F8F" w:rsidRDefault="001B7F2E" w:rsidP="00E25825">
      <w:pPr>
        <w:ind w:left="0" w:firstLine="0"/>
        <w:rPr>
          <w:rFonts w:asciiTheme="minorHAnsi" w:hAnsiTheme="minorHAnsi"/>
          <w:bCs/>
          <w:color w:val="auto"/>
          <w:highlight w:val="yellow"/>
        </w:rPr>
      </w:pPr>
    </w:p>
    <w:p w14:paraId="33117D43" w14:textId="77777777" w:rsidR="00B036CD" w:rsidRPr="004C6F8F" w:rsidRDefault="00B036CD" w:rsidP="005C2397">
      <w:pPr>
        <w:pStyle w:val="Default"/>
        <w:numPr>
          <w:ilvl w:val="1"/>
          <w:numId w:val="3"/>
        </w:numPr>
        <w:spacing w:line="264" w:lineRule="auto"/>
        <w:ind w:left="426" w:hanging="426"/>
        <w:jc w:val="both"/>
        <w:rPr>
          <w:rFonts w:asciiTheme="minorHAnsi" w:hAnsiTheme="minorHAnsi"/>
          <w:sz w:val="22"/>
          <w:szCs w:val="22"/>
        </w:rPr>
      </w:pPr>
      <w:r w:rsidRPr="004C6F8F">
        <w:rPr>
          <w:rFonts w:asciiTheme="minorHAnsi" w:hAnsiTheme="minorHAnsi"/>
          <w:bCs/>
          <w:color w:val="auto"/>
          <w:sz w:val="22"/>
          <w:szCs w:val="22"/>
        </w:rPr>
        <w:t>Verejný obstarávateľ si vyhradzuje právo zrušiť použitý postup zadávania zákazky</w:t>
      </w:r>
      <w:r w:rsidR="00865CFD" w:rsidRPr="004C6F8F">
        <w:rPr>
          <w:rFonts w:asciiTheme="minorHAnsi" w:hAnsiTheme="minorHAnsi"/>
          <w:bCs/>
          <w:color w:val="auto"/>
          <w:sz w:val="22"/>
          <w:szCs w:val="22"/>
        </w:rPr>
        <w:t>,</w:t>
      </w:r>
      <w:r w:rsidRPr="004C6F8F">
        <w:rPr>
          <w:rFonts w:asciiTheme="minorHAnsi" w:hAnsiTheme="minorHAnsi"/>
          <w:bCs/>
          <w:color w:val="auto"/>
          <w:sz w:val="22"/>
          <w:szCs w:val="22"/>
        </w:rPr>
        <w:t xml:space="preserve"> ak cenová ponuka úspešného uchádzača bude vyššia ako predpokladaná hodnota zákazky.</w:t>
      </w:r>
    </w:p>
    <w:p w14:paraId="40FF3A99" w14:textId="77777777" w:rsidR="009567DA" w:rsidRPr="004C6F8F" w:rsidRDefault="009567DA" w:rsidP="005C2397">
      <w:pPr>
        <w:pStyle w:val="Default"/>
        <w:spacing w:line="264" w:lineRule="auto"/>
        <w:ind w:left="426" w:hanging="426"/>
        <w:jc w:val="both"/>
        <w:rPr>
          <w:rFonts w:asciiTheme="minorHAnsi" w:hAnsiTheme="minorHAnsi"/>
          <w:sz w:val="22"/>
          <w:szCs w:val="22"/>
          <w:highlight w:val="yellow"/>
        </w:rPr>
      </w:pPr>
    </w:p>
    <w:p w14:paraId="1A77CF75" w14:textId="77777777" w:rsidR="00D32ADB" w:rsidRPr="004C6F8F" w:rsidRDefault="00D32ADB" w:rsidP="005C2397">
      <w:pPr>
        <w:pStyle w:val="Nadpis1"/>
        <w:numPr>
          <w:ilvl w:val="0"/>
          <w:numId w:val="3"/>
        </w:numPr>
        <w:spacing w:after="0" w:line="264" w:lineRule="auto"/>
        <w:ind w:left="426" w:hanging="426"/>
        <w:rPr>
          <w:rFonts w:asciiTheme="minorHAnsi" w:hAnsiTheme="minorHAnsi"/>
        </w:rPr>
      </w:pPr>
      <w:r w:rsidRPr="004C6F8F">
        <w:rPr>
          <w:rFonts w:asciiTheme="minorHAnsi" w:hAnsiTheme="minorHAnsi"/>
        </w:rPr>
        <w:t>Záverečné ustanovenia</w:t>
      </w:r>
    </w:p>
    <w:p w14:paraId="015E871C" w14:textId="77777777" w:rsidR="00D32ADB" w:rsidRPr="004C6F8F" w:rsidRDefault="00D32ADB" w:rsidP="005C2397">
      <w:pPr>
        <w:pStyle w:val="Odsekzoznamu"/>
        <w:numPr>
          <w:ilvl w:val="1"/>
          <w:numId w:val="3"/>
        </w:numPr>
        <w:spacing w:after="0" w:line="264" w:lineRule="auto"/>
        <w:ind w:left="426" w:right="0" w:hanging="426"/>
        <w:rPr>
          <w:rFonts w:asciiTheme="minorHAnsi" w:hAnsiTheme="minorHAnsi"/>
        </w:rPr>
      </w:pPr>
      <w:r w:rsidRPr="004C6F8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C6F8F">
        <w:rPr>
          <w:rFonts w:asciiTheme="minorHAnsi" w:hAnsiTheme="minorHAnsi"/>
        </w:rPr>
        <w:t>7</w:t>
      </w:r>
      <w:r w:rsidRPr="004C6F8F">
        <w:rPr>
          <w:rFonts w:asciiTheme="minorHAnsi" w:hAnsiTheme="minorHAnsi"/>
        </w:rPr>
        <w:t xml:space="preserve"> písm. b) ZVO podať námietky.</w:t>
      </w:r>
    </w:p>
    <w:p w14:paraId="2271FB37" w14:textId="77777777" w:rsidR="00D32ADB" w:rsidRPr="004C6F8F" w:rsidRDefault="00D32ADB" w:rsidP="005C2397">
      <w:pPr>
        <w:spacing w:after="0" w:line="264" w:lineRule="auto"/>
        <w:ind w:left="426" w:right="0" w:hanging="426"/>
        <w:rPr>
          <w:rFonts w:asciiTheme="minorHAnsi" w:hAnsiTheme="minorHAnsi"/>
          <w:highlight w:val="yellow"/>
        </w:rPr>
      </w:pPr>
      <w:r w:rsidRPr="004C6F8F">
        <w:rPr>
          <w:rFonts w:asciiTheme="minorHAnsi" w:hAnsiTheme="minorHAnsi"/>
          <w:highlight w:val="yellow"/>
        </w:rPr>
        <w:t xml:space="preserve"> </w:t>
      </w:r>
    </w:p>
    <w:p w14:paraId="09BF2FBF" w14:textId="77777777" w:rsidR="00D32ADB" w:rsidRPr="004C6F8F" w:rsidRDefault="00D32ADB" w:rsidP="005C2397">
      <w:pPr>
        <w:pStyle w:val="Nadpis1"/>
        <w:numPr>
          <w:ilvl w:val="0"/>
          <w:numId w:val="3"/>
        </w:numPr>
        <w:spacing w:after="0" w:line="264" w:lineRule="auto"/>
        <w:ind w:left="426" w:hanging="426"/>
        <w:rPr>
          <w:rFonts w:asciiTheme="minorHAnsi" w:hAnsiTheme="minorHAnsi"/>
        </w:rPr>
      </w:pPr>
      <w:bookmarkStart w:id="11" w:name="_Toc12183"/>
      <w:r w:rsidRPr="004C6F8F">
        <w:rPr>
          <w:rFonts w:asciiTheme="minorHAnsi" w:hAnsiTheme="minorHAnsi"/>
        </w:rPr>
        <w:t>Prílohy</w:t>
      </w:r>
      <w:r w:rsidRPr="004C6F8F">
        <w:rPr>
          <w:rFonts w:asciiTheme="minorHAnsi" w:hAnsiTheme="minorHAnsi"/>
          <w:b w:val="0"/>
        </w:rPr>
        <w:t xml:space="preserve"> </w:t>
      </w:r>
      <w:bookmarkEnd w:id="11"/>
    </w:p>
    <w:p w14:paraId="06976B4C" w14:textId="77777777" w:rsidR="00D32ADB" w:rsidRPr="004C6F8F" w:rsidRDefault="00D32ADB" w:rsidP="00C1530F">
      <w:pPr>
        <w:numPr>
          <w:ilvl w:val="0"/>
          <w:numId w:val="8"/>
        </w:numPr>
        <w:spacing w:after="0" w:line="264" w:lineRule="auto"/>
        <w:ind w:left="426" w:right="0" w:firstLine="0"/>
        <w:rPr>
          <w:rFonts w:asciiTheme="minorHAnsi" w:hAnsiTheme="minorHAnsi"/>
        </w:rPr>
      </w:pPr>
      <w:r w:rsidRPr="004C6F8F">
        <w:rPr>
          <w:rFonts w:asciiTheme="minorHAnsi" w:hAnsiTheme="minorHAnsi"/>
        </w:rPr>
        <w:t xml:space="preserve">Príloha č. </w:t>
      </w:r>
      <w:r w:rsidR="00111DD7" w:rsidRPr="004C6F8F">
        <w:rPr>
          <w:rFonts w:asciiTheme="minorHAnsi" w:hAnsiTheme="minorHAnsi"/>
        </w:rPr>
        <w:t xml:space="preserve">1 </w:t>
      </w:r>
      <w:r w:rsidRPr="004C6F8F">
        <w:rPr>
          <w:rFonts w:asciiTheme="minorHAnsi" w:hAnsiTheme="minorHAnsi"/>
        </w:rPr>
        <w:t xml:space="preserve">Výzvy – </w:t>
      </w:r>
      <w:r w:rsidR="00B036CD" w:rsidRPr="004C6F8F">
        <w:rPr>
          <w:rFonts w:asciiTheme="minorHAnsi" w:hAnsiTheme="minorHAnsi"/>
        </w:rPr>
        <w:t>Krycí list ponuky</w:t>
      </w:r>
    </w:p>
    <w:p w14:paraId="79FC0794" w14:textId="77777777" w:rsidR="009C55B6" w:rsidRPr="004C6F8F" w:rsidRDefault="009C55B6" w:rsidP="00C1530F">
      <w:pPr>
        <w:numPr>
          <w:ilvl w:val="0"/>
          <w:numId w:val="8"/>
        </w:numPr>
        <w:spacing w:after="0" w:line="264" w:lineRule="auto"/>
        <w:ind w:left="426" w:right="0" w:firstLine="0"/>
        <w:rPr>
          <w:rFonts w:asciiTheme="minorHAnsi" w:hAnsiTheme="minorHAnsi"/>
        </w:rPr>
      </w:pPr>
      <w:r w:rsidRPr="004C6F8F">
        <w:rPr>
          <w:rFonts w:asciiTheme="minorHAnsi" w:hAnsiTheme="minorHAnsi"/>
        </w:rPr>
        <w:t xml:space="preserve">Príloha č. 2 Výzvy – </w:t>
      </w:r>
      <w:r w:rsidR="00E25825" w:rsidRPr="004C6F8F">
        <w:rPr>
          <w:rFonts w:asciiTheme="minorHAnsi" w:hAnsiTheme="minorHAnsi"/>
        </w:rPr>
        <w:t>Výkaz výmer</w:t>
      </w:r>
    </w:p>
    <w:p w14:paraId="54BBAD77" w14:textId="77777777" w:rsidR="009C1B2F" w:rsidRPr="004C6F8F" w:rsidRDefault="009C1B2F" w:rsidP="00C1530F">
      <w:pPr>
        <w:numPr>
          <w:ilvl w:val="0"/>
          <w:numId w:val="8"/>
        </w:numPr>
        <w:spacing w:after="0" w:line="264" w:lineRule="auto"/>
        <w:ind w:left="426" w:right="0" w:firstLine="0"/>
        <w:rPr>
          <w:rFonts w:asciiTheme="minorHAnsi" w:hAnsiTheme="minorHAnsi"/>
        </w:rPr>
      </w:pPr>
      <w:r w:rsidRPr="004C6F8F">
        <w:rPr>
          <w:rFonts w:asciiTheme="minorHAnsi" w:hAnsiTheme="minorHAnsi"/>
        </w:rPr>
        <w:t xml:space="preserve">Príloha č. </w:t>
      </w:r>
      <w:r w:rsidR="00111DD7" w:rsidRPr="004C6F8F">
        <w:rPr>
          <w:rFonts w:asciiTheme="minorHAnsi" w:hAnsiTheme="minorHAnsi"/>
        </w:rPr>
        <w:t>3</w:t>
      </w:r>
      <w:r w:rsidRPr="004C6F8F">
        <w:rPr>
          <w:rFonts w:asciiTheme="minorHAnsi" w:hAnsiTheme="minorHAnsi"/>
        </w:rPr>
        <w:t xml:space="preserve"> Výzvy – </w:t>
      </w:r>
      <w:r w:rsidR="00B036CD" w:rsidRPr="004C6F8F">
        <w:rPr>
          <w:rFonts w:asciiTheme="minorHAnsi" w:hAnsiTheme="minorHAnsi"/>
        </w:rPr>
        <w:t>Zmluva o</w:t>
      </w:r>
      <w:r w:rsidR="007601E2" w:rsidRPr="004C6F8F">
        <w:rPr>
          <w:rFonts w:asciiTheme="minorHAnsi" w:hAnsiTheme="minorHAnsi"/>
        </w:rPr>
        <w:t> </w:t>
      </w:r>
      <w:r w:rsidR="002D3146" w:rsidRPr="004C6F8F">
        <w:rPr>
          <w:rFonts w:asciiTheme="minorHAnsi" w:hAnsiTheme="minorHAnsi"/>
        </w:rPr>
        <w:t>dielo</w:t>
      </w:r>
    </w:p>
    <w:p w14:paraId="3EFA97A8" w14:textId="77777777" w:rsidR="00B036CD" w:rsidRPr="004C6F8F" w:rsidRDefault="009C55B6" w:rsidP="00C1530F">
      <w:pPr>
        <w:numPr>
          <w:ilvl w:val="0"/>
          <w:numId w:val="8"/>
        </w:numPr>
        <w:spacing w:after="0" w:line="264" w:lineRule="auto"/>
        <w:ind w:left="426" w:right="0" w:firstLine="0"/>
        <w:rPr>
          <w:rFonts w:asciiTheme="minorHAnsi" w:hAnsiTheme="minorHAnsi"/>
        </w:rPr>
      </w:pPr>
      <w:r w:rsidRPr="004C6F8F">
        <w:rPr>
          <w:rFonts w:asciiTheme="minorHAnsi" w:hAnsiTheme="minorHAnsi"/>
        </w:rPr>
        <w:t>Príloha č. 4</w:t>
      </w:r>
      <w:r w:rsidR="00B036CD" w:rsidRPr="004C6F8F">
        <w:rPr>
          <w:rFonts w:asciiTheme="minorHAnsi" w:hAnsiTheme="minorHAnsi"/>
        </w:rPr>
        <w:t xml:space="preserve"> Výzvy – Čestné vyhlásenie v zmysle § 32 ods. 1 písm. f)</w:t>
      </w:r>
      <w:r w:rsidRPr="004C6F8F">
        <w:rPr>
          <w:rFonts w:asciiTheme="minorHAnsi" w:hAnsiTheme="minorHAnsi"/>
        </w:rPr>
        <w:t xml:space="preserve"> ZVO</w:t>
      </w:r>
    </w:p>
    <w:p w14:paraId="2E98D150" w14:textId="77777777" w:rsidR="003A1FAB" w:rsidRPr="004C6F8F" w:rsidRDefault="009C55B6" w:rsidP="00C1530F">
      <w:pPr>
        <w:numPr>
          <w:ilvl w:val="0"/>
          <w:numId w:val="8"/>
        </w:numPr>
        <w:spacing w:after="0" w:line="264" w:lineRule="auto"/>
        <w:ind w:left="426" w:right="0" w:firstLine="0"/>
        <w:rPr>
          <w:rFonts w:asciiTheme="minorHAnsi" w:hAnsiTheme="minorHAnsi"/>
        </w:rPr>
      </w:pPr>
      <w:r w:rsidRPr="004C6F8F">
        <w:rPr>
          <w:rFonts w:asciiTheme="minorHAnsi" w:hAnsiTheme="minorHAnsi"/>
        </w:rPr>
        <w:t>Príloha č. 5 Výzvy – Návrh na plnenie kritéria</w:t>
      </w:r>
    </w:p>
    <w:p w14:paraId="37A2B644" w14:textId="77777777" w:rsidR="002D3146" w:rsidRPr="004C6F8F" w:rsidRDefault="00833577" w:rsidP="00C1530F">
      <w:pPr>
        <w:numPr>
          <w:ilvl w:val="0"/>
          <w:numId w:val="8"/>
        </w:numPr>
        <w:spacing w:after="0" w:line="264" w:lineRule="auto"/>
        <w:ind w:left="426" w:right="0" w:firstLine="0"/>
        <w:rPr>
          <w:rFonts w:asciiTheme="minorHAnsi" w:hAnsiTheme="minorHAnsi"/>
        </w:rPr>
      </w:pPr>
      <w:r w:rsidRPr="004C6F8F">
        <w:rPr>
          <w:rFonts w:asciiTheme="minorHAnsi" w:hAnsiTheme="minorHAnsi"/>
        </w:rPr>
        <w:t xml:space="preserve">Príloha č. </w:t>
      </w:r>
      <w:r w:rsidR="00E25825" w:rsidRPr="004C6F8F">
        <w:rPr>
          <w:rFonts w:asciiTheme="minorHAnsi" w:hAnsiTheme="minorHAnsi"/>
        </w:rPr>
        <w:t>6</w:t>
      </w:r>
      <w:r w:rsidR="002D3146" w:rsidRPr="004C6F8F">
        <w:rPr>
          <w:rFonts w:asciiTheme="minorHAnsi" w:hAnsiTheme="minorHAnsi"/>
        </w:rPr>
        <w:t xml:space="preserve"> Výzvy – Projektová dokumentácia</w:t>
      </w:r>
    </w:p>
    <w:sectPr w:rsidR="002D3146" w:rsidRPr="004C6F8F" w:rsidSect="005C2397">
      <w:headerReference w:type="even" r:id="rId12"/>
      <w:headerReference w:type="default" r:id="rId13"/>
      <w:footerReference w:type="even" r:id="rId14"/>
      <w:footerReference w:type="default" r:id="rId15"/>
      <w:headerReference w:type="first" r:id="rId16"/>
      <w:footerReference w:type="first" r:id="rId17"/>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E98AE" w14:textId="77777777" w:rsidR="006F21FA" w:rsidRDefault="006F21FA">
      <w:pPr>
        <w:spacing w:after="0" w:line="240" w:lineRule="auto"/>
      </w:pPr>
      <w:r>
        <w:separator/>
      </w:r>
    </w:p>
  </w:endnote>
  <w:endnote w:type="continuationSeparator" w:id="0">
    <w:p w14:paraId="6C18ABF0" w14:textId="77777777" w:rsidR="006F21FA" w:rsidRDefault="006F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5A8B"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4B4FC6">
      <w:fldChar w:fldCharType="begin"/>
    </w:r>
    <w:r>
      <w:instrText xml:space="preserve"> PAGE   \* MERGEFORMAT </w:instrText>
    </w:r>
    <w:r w:rsidR="004B4FC6">
      <w:fldChar w:fldCharType="separate"/>
    </w:r>
    <w:r>
      <w:rPr>
        <w:rFonts w:ascii="Times New Roman" w:eastAsia="Times New Roman" w:hAnsi="Times New Roman" w:cs="Times New Roman"/>
        <w:b/>
        <w:sz w:val="24"/>
      </w:rPr>
      <w:t>1</w:t>
    </w:r>
    <w:r w:rsidR="004B4FC6">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B94217" w:rsidRPr="00B94217">
        <w:rPr>
          <w:rFonts w:ascii="Times New Roman" w:eastAsia="Times New Roman" w:hAnsi="Times New Roman" w:cs="Times New Roman"/>
          <w:b/>
          <w:noProof/>
          <w:sz w:val="24"/>
        </w:rPr>
        <w:t>12</w:t>
      </w:r>
    </w:fldSimple>
    <w:r>
      <w:rPr>
        <w:rFonts w:ascii="Times New Roman" w:eastAsia="Times New Roman" w:hAnsi="Times New Roman" w:cs="Times New Roman"/>
        <w:sz w:val="24"/>
      </w:rPr>
      <w:t xml:space="preserve"> </w:t>
    </w:r>
  </w:p>
  <w:p w14:paraId="53D46CEC"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60BE6" w14:textId="6B48B471"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4B4FC6"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4B4FC6" w:rsidRPr="00E66C33">
      <w:rPr>
        <w:rFonts w:asciiTheme="minorHAnsi" w:hAnsiTheme="minorHAnsi"/>
        <w:sz w:val="18"/>
        <w:szCs w:val="18"/>
      </w:rPr>
      <w:fldChar w:fldCharType="separate"/>
    </w:r>
    <w:r w:rsidR="00AB44D0" w:rsidRPr="00AB44D0">
      <w:rPr>
        <w:rFonts w:asciiTheme="minorHAnsi" w:eastAsia="Times New Roman" w:hAnsiTheme="minorHAnsi" w:cs="Times New Roman"/>
        <w:b/>
        <w:noProof/>
        <w:sz w:val="18"/>
        <w:szCs w:val="18"/>
      </w:rPr>
      <w:t>5</w:t>
    </w:r>
    <w:r w:rsidR="004B4FC6"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fldSimple w:instr=" NUMPAGES   \* MERGEFORMAT ">
      <w:r w:rsidR="00AB44D0" w:rsidRPr="00AB44D0">
        <w:rPr>
          <w:rFonts w:asciiTheme="minorHAnsi" w:eastAsia="Times New Roman" w:hAnsiTheme="minorHAnsi" w:cs="Times New Roman"/>
          <w:b/>
          <w:noProof/>
          <w:sz w:val="18"/>
          <w:szCs w:val="18"/>
        </w:rPr>
        <w:t>11</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CE18" w14:textId="454F2FB0"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4B4FC6"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4B4FC6" w:rsidRPr="00014A6C">
      <w:rPr>
        <w:rFonts w:asciiTheme="minorHAnsi" w:hAnsiTheme="minorHAnsi"/>
        <w:sz w:val="18"/>
        <w:szCs w:val="18"/>
      </w:rPr>
      <w:fldChar w:fldCharType="separate"/>
    </w:r>
    <w:r w:rsidR="00AB44D0" w:rsidRPr="00AB44D0">
      <w:rPr>
        <w:rFonts w:asciiTheme="minorHAnsi" w:eastAsia="Times New Roman" w:hAnsiTheme="minorHAnsi" w:cs="Times New Roman"/>
        <w:b/>
        <w:noProof/>
        <w:sz w:val="18"/>
        <w:szCs w:val="18"/>
      </w:rPr>
      <w:t>1</w:t>
    </w:r>
    <w:r w:rsidR="004B4FC6"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fldSimple w:instr=" NUMPAGES   \* MERGEFORMAT ">
      <w:r w:rsidR="00AB44D0" w:rsidRPr="00AB44D0">
        <w:rPr>
          <w:rFonts w:asciiTheme="minorHAnsi" w:eastAsia="Times New Roman" w:hAnsiTheme="minorHAnsi" w:cs="Times New Roman"/>
          <w:b/>
          <w:noProof/>
          <w:sz w:val="18"/>
          <w:szCs w:val="18"/>
        </w:rPr>
        <w:t>11</w:t>
      </w:r>
    </w:fldSimple>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C0282" w14:textId="77777777" w:rsidR="006F21FA" w:rsidRDefault="006F21FA">
      <w:pPr>
        <w:spacing w:after="0" w:line="240" w:lineRule="auto"/>
      </w:pPr>
      <w:r>
        <w:separator/>
      </w:r>
    </w:p>
  </w:footnote>
  <w:footnote w:type="continuationSeparator" w:id="0">
    <w:p w14:paraId="7E00E06B" w14:textId="77777777" w:rsidR="006F21FA" w:rsidRDefault="006F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2D85B" w14:textId="77777777"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14:anchorId="32E954C3" wp14:editId="3C658BAB">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5560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351B" w14:textId="77777777" w:rsidR="0092577E" w:rsidRPr="007A23E9" w:rsidRDefault="00AB44D0" w:rsidP="004D0AF4">
    <w:pPr>
      <w:pStyle w:val="Hlavika"/>
      <w:tabs>
        <w:tab w:val="clear" w:pos="4536"/>
        <w:tab w:val="right" w:pos="9354"/>
      </w:tabs>
      <w:jc w:val="right"/>
      <w:rPr>
        <w:rFonts w:cs="Arial"/>
        <w:b/>
        <w:sz w:val="28"/>
      </w:rPr>
    </w:pPr>
    <w:r>
      <w:rPr>
        <w:rFonts w:cs="Arial"/>
        <w:noProof/>
        <w:lang w:eastAsia="sk-SK"/>
      </w:rPr>
      <w:pict w14:anchorId="1EABE166">
        <v:shapetype id="_x0000_t202" coordsize="21600,21600" o:spt="202" path="m,l,21600r21600,l21600,xe">
          <v:stroke joinstyle="miter"/>
          <v:path gradientshapeok="t" o:connecttype="rect"/>
        </v:shapetype>
        <v:shape id="Text Box 65" o:spid="_x0000_s12290" type="#_x0000_t202" style="position:absolute;left:0;text-align:left;margin-left:42.3pt;margin-top:16.25pt;width:162.75pt;height:42.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14:paraId="22B31C17" w14:textId="77777777" w:rsidR="00FF7B2B" w:rsidRDefault="0092577E" w:rsidP="004D0AF4">
                <w:pPr>
                  <w:rPr>
                    <w:b/>
                    <w:spacing w:val="6"/>
                    <w:sz w:val="24"/>
                    <w:szCs w:val="24"/>
                  </w:rPr>
                </w:pPr>
                <w:r w:rsidRPr="00231DC0">
                  <w:rPr>
                    <w:b/>
                    <w:spacing w:val="6"/>
                    <w:sz w:val="24"/>
                    <w:szCs w:val="24"/>
                  </w:rPr>
                  <w:t>BANSKOBYSTRICKÝ</w:t>
                </w:r>
              </w:p>
              <w:p w14:paraId="4C49526E" w14:textId="77777777" w:rsidR="0092577E" w:rsidRDefault="0092577E" w:rsidP="004D0AF4">
                <w:pPr>
                  <w:rPr>
                    <w:sz w:val="24"/>
                    <w:szCs w:val="24"/>
                  </w:rPr>
                </w:pPr>
                <w:r w:rsidRPr="00A27044">
                  <w:rPr>
                    <w:sz w:val="24"/>
                    <w:szCs w:val="24"/>
                  </w:rPr>
                  <w:t>SAMOSPRÁVNY KRAJ</w:t>
                </w:r>
              </w:p>
              <w:p w14:paraId="33EC2904" w14:textId="77777777" w:rsidR="0092577E" w:rsidRPr="00353691" w:rsidRDefault="0092577E" w:rsidP="004D0AF4">
                <w:pPr>
                  <w:pStyle w:val="Hlavika"/>
                  <w:tabs>
                    <w:tab w:val="clear" w:pos="4536"/>
                  </w:tabs>
                  <w:rPr>
                    <w:b/>
                    <w:sz w:val="24"/>
                    <w:szCs w:val="24"/>
                  </w:rPr>
                </w:pPr>
              </w:p>
            </w:txbxContent>
          </v:textbox>
        </v:shape>
      </w:pict>
    </w:r>
  </w:p>
  <w:p w14:paraId="49E90C46" w14:textId="77777777" w:rsidR="00802287" w:rsidRPr="007A23E9" w:rsidRDefault="0092577E" w:rsidP="00802287">
    <w:pPr>
      <w:pStyle w:val="Hlavika"/>
      <w:tabs>
        <w:tab w:val="right" w:pos="9354"/>
      </w:tabs>
      <w:jc w:val="right"/>
      <w:rPr>
        <w:rFonts w:asciiTheme="minorHAnsi" w:hAnsiTheme="minorHAnsi" w:cs="Arial"/>
        <w:sz w:val="22"/>
        <w:szCs w:val="22"/>
      </w:rPr>
    </w:pPr>
    <w:r w:rsidRPr="007A23E9">
      <w:rPr>
        <w:noProof/>
        <w:lang w:eastAsia="sk-SK"/>
      </w:rPr>
      <w:drawing>
        <wp:anchor distT="0" distB="0" distL="114300" distR="114300" simplePos="0" relativeHeight="251657216" behindDoc="1" locked="0" layoutInCell="1" allowOverlap="0" wp14:anchorId="42F2BFC0" wp14:editId="75B2FD57">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802287" w:rsidRPr="007A23E9">
      <w:rPr>
        <w:rFonts w:asciiTheme="majorHAnsi" w:hAnsiTheme="majorHAnsi" w:cs="Arial"/>
      </w:rPr>
      <w:t xml:space="preserve"> </w:t>
    </w:r>
  </w:p>
  <w:p w14:paraId="0C88AD81" w14:textId="77777777" w:rsidR="00802287" w:rsidRPr="007A23E9" w:rsidRDefault="007A23E9" w:rsidP="00802287">
    <w:pPr>
      <w:pStyle w:val="Hlavika"/>
      <w:tabs>
        <w:tab w:val="clear" w:pos="4536"/>
        <w:tab w:val="right" w:pos="9354"/>
      </w:tabs>
      <w:jc w:val="right"/>
      <w:rPr>
        <w:rFonts w:asciiTheme="minorHAnsi" w:hAnsiTheme="minorHAnsi" w:cs="Arial"/>
      </w:rPr>
    </w:pPr>
    <w:r w:rsidRPr="007A23E9">
      <w:rPr>
        <w:rFonts w:asciiTheme="minorHAnsi" w:hAnsiTheme="minorHAnsi" w:cs="Arial"/>
      </w:rPr>
      <w:t>Stredná športová škola</w:t>
    </w:r>
  </w:p>
  <w:p w14:paraId="7274D9B2" w14:textId="77777777" w:rsidR="007A23E9" w:rsidRPr="007A23E9" w:rsidRDefault="007A23E9" w:rsidP="00802287">
    <w:pPr>
      <w:pStyle w:val="Hlavika"/>
      <w:tabs>
        <w:tab w:val="clear" w:pos="4536"/>
        <w:tab w:val="right" w:pos="9354"/>
      </w:tabs>
      <w:jc w:val="right"/>
      <w:rPr>
        <w:rFonts w:asciiTheme="minorHAnsi" w:hAnsiTheme="minorHAnsi" w:cs="Arial"/>
      </w:rPr>
    </w:pPr>
    <w:r w:rsidRPr="007A23E9">
      <w:rPr>
        <w:rFonts w:asciiTheme="minorHAnsi" w:hAnsiTheme="minorHAnsi" w:cs="Arial"/>
      </w:rPr>
      <w:t>Trieda SNP 54</w:t>
    </w:r>
  </w:p>
  <w:p w14:paraId="07D06579" w14:textId="77777777" w:rsidR="00802287" w:rsidRPr="007A23E9" w:rsidRDefault="00E66C33" w:rsidP="00802287">
    <w:pPr>
      <w:pStyle w:val="Hlavika"/>
      <w:tabs>
        <w:tab w:val="clear" w:pos="4536"/>
        <w:tab w:val="right" w:pos="9354"/>
      </w:tabs>
      <w:jc w:val="right"/>
      <w:rPr>
        <w:rFonts w:asciiTheme="majorHAnsi" w:hAnsiTheme="majorHAnsi" w:cs="Arial"/>
        <w:sz w:val="22"/>
        <w:szCs w:val="22"/>
      </w:rPr>
    </w:pPr>
    <w:r w:rsidRPr="007A23E9">
      <w:rPr>
        <w:rFonts w:asciiTheme="minorHAnsi" w:hAnsiTheme="minorHAnsi" w:cs="Arial"/>
      </w:rPr>
      <w:t>974 01  Banská Bystrica</w:t>
    </w:r>
  </w:p>
  <w:p w14:paraId="60D18455" w14:textId="77777777" w:rsidR="0092577E" w:rsidRDefault="00AB44D0" w:rsidP="006A15C9">
    <w:pPr>
      <w:spacing w:after="0" w:line="259" w:lineRule="auto"/>
      <w:ind w:left="0" w:right="506" w:firstLine="0"/>
      <w:jc w:val="left"/>
    </w:pPr>
    <w:r>
      <w:rPr>
        <w:rFonts w:ascii="Arial" w:eastAsia="Arial" w:hAnsi="Arial" w:cs="Arial"/>
        <w:noProof/>
        <w:sz w:val="23"/>
      </w:rPr>
      <w:pict w14:anchorId="6EADF594">
        <v:line id="Rovná spojnica 9" o:spid="_x0000_s12289" style="position:absolute;z-index:251659264;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14:paraId="60CEA59E"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A82138"/>
    <w:multiLevelType w:val="hybridMultilevel"/>
    <w:tmpl w:val="47783CE8"/>
    <w:lvl w:ilvl="0" w:tplc="B136E7A0">
      <w:start w:val="1"/>
      <w:numFmt w:val="bullet"/>
      <w:lvlText w:val=""/>
      <w:lvlJc w:val="left"/>
      <w:pPr>
        <w:ind w:left="861" w:hanging="360"/>
      </w:pPr>
      <w:rPr>
        <w:rFonts w:ascii="Symbol" w:hAnsi="Symbol" w:hint="default"/>
      </w:rPr>
    </w:lvl>
    <w:lvl w:ilvl="1" w:tplc="041B0003" w:tentative="1">
      <w:start w:val="1"/>
      <w:numFmt w:val="bullet"/>
      <w:lvlText w:val="o"/>
      <w:lvlJc w:val="left"/>
      <w:pPr>
        <w:ind w:left="1581" w:hanging="360"/>
      </w:pPr>
      <w:rPr>
        <w:rFonts w:ascii="Courier New" w:hAnsi="Courier New" w:cs="Courier New" w:hint="default"/>
      </w:rPr>
    </w:lvl>
    <w:lvl w:ilvl="2" w:tplc="041B0005" w:tentative="1">
      <w:start w:val="1"/>
      <w:numFmt w:val="bullet"/>
      <w:lvlText w:val=""/>
      <w:lvlJc w:val="left"/>
      <w:pPr>
        <w:ind w:left="2301" w:hanging="360"/>
      </w:pPr>
      <w:rPr>
        <w:rFonts w:ascii="Wingdings" w:hAnsi="Wingdings" w:hint="default"/>
      </w:rPr>
    </w:lvl>
    <w:lvl w:ilvl="3" w:tplc="041B0001" w:tentative="1">
      <w:start w:val="1"/>
      <w:numFmt w:val="bullet"/>
      <w:lvlText w:val=""/>
      <w:lvlJc w:val="left"/>
      <w:pPr>
        <w:ind w:left="3021" w:hanging="360"/>
      </w:pPr>
      <w:rPr>
        <w:rFonts w:ascii="Symbol" w:hAnsi="Symbol" w:hint="default"/>
      </w:rPr>
    </w:lvl>
    <w:lvl w:ilvl="4" w:tplc="041B0003" w:tentative="1">
      <w:start w:val="1"/>
      <w:numFmt w:val="bullet"/>
      <w:lvlText w:val="o"/>
      <w:lvlJc w:val="left"/>
      <w:pPr>
        <w:ind w:left="3741" w:hanging="360"/>
      </w:pPr>
      <w:rPr>
        <w:rFonts w:ascii="Courier New" w:hAnsi="Courier New" w:cs="Courier New" w:hint="default"/>
      </w:rPr>
    </w:lvl>
    <w:lvl w:ilvl="5" w:tplc="041B0005" w:tentative="1">
      <w:start w:val="1"/>
      <w:numFmt w:val="bullet"/>
      <w:lvlText w:val=""/>
      <w:lvlJc w:val="left"/>
      <w:pPr>
        <w:ind w:left="4461" w:hanging="360"/>
      </w:pPr>
      <w:rPr>
        <w:rFonts w:ascii="Wingdings" w:hAnsi="Wingdings" w:hint="default"/>
      </w:rPr>
    </w:lvl>
    <w:lvl w:ilvl="6" w:tplc="041B0001" w:tentative="1">
      <w:start w:val="1"/>
      <w:numFmt w:val="bullet"/>
      <w:lvlText w:val=""/>
      <w:lvlJc w:val="left"/>
      <w:pPr>
        <w:ind w:left="5181" w:hanging="360"/>
      </w:pPr>
      <w:rPr>
        <w:rFonts w:ascii="Symbol" w:hAnsi="Symbol" w:hint="default"/>
      </w:rPr>
    </w:lvl>
    <w:lvl w:ilvl="7" w:tplc="041B0003" w:tentative="1">
      <w:start w:val="1"/>
      <w:numFmt w:val="bullet"/>
      <w:lvlText w:val="o"/>
      <w:lvlJc w:val="left"/>
      <w:pPr>
        <w:ind w:left="5901" w:hanging="360"/>
      </w:pPr>
      <w:rPr>
        <w:rFonts w:ascii="Courier New" w:hAnsi="Courier New" w:cs="Courier New" w:hint="default"/>
      </w:rPr>
    </w:lvl>
    <w:lvl w:ilvl="8" w:tplc="041B0005" w:tentative="1">
      <w:start w:val="1"/>
      <w:numFmt w:val="bullet"/>
      <w:lvlText w:val=""/>
      <w:lvlJc w:val="left"/>
      <w:pPr>
        <w:ind w:left="6621" w:hanging="360"/>
      </w:pPr>
      <w:rPr>
        <w:rFonts w:ascii="Wingdings" w:hAnsi="Wingdings" w:hint="default"/>
      </w:rPr>
    </w:lvl>
  </w:abstractNum>
  <w:abstractNum w:abstractNumId="4"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150F1D45"/>
    <w:multiLevelType w:val="hybridMultilevel"/>
    <w:tmpl w:val="F500C1F4"/>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8"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613336"/>
    <w:multiLevelType w:val="multilevel"/>
    <w:tmpl w:val="582CFAA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C5E11"/>
    <w:multiLevelType w:val="hybridMultilevel"/>
    <w:tmpl w:val="F7787BBC"/>
    <w:lvl w:ilvl="0" w:tplc="B136E7A0">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23DE31AB"/>
    <w:multiLevelType w:val="hybridMultilevel"/>
    <w:tmpl w:val="BB40F7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40D3F21"/>
    <w:multiLevelType w:val="multilevel"/>
    <w:tmpl w:val="F78687AE"/>
    <w:lvl w:ilvl="0">
      <w:start w:val="4"/>
      <w:numFmt w:val="decimal"/>
      <w:lvlText w:val="%1"/>
      <w:lvlJc w:val="left"/>
      <w:pPr>
        <w:ind w:left="360" w:hanging="360"/>
      </w:pPr>
      <w:rPr>
        <w:rFonts w:asciiTheme="minorHAnsi" w:hAnsiTheme="minorHAnsi" w:hint="default"/>
        <w:b w:val="0"/>
      </w:rPr>
    </w:lvl>
    <w:lvl w:ilvl="1">
      <w:start w:val="1"/>
      <w:numFmt w:val="decimal"/>
      <w:lvlText w:val="%1.%2"/>
      <w:lvlJc w:val="left"/>
      <w:pPr>
        <w:ind w:left="360" w:hanging="360"/>
      </w:pPr>
      <w:rPr>
        <w:rFonts w:asciiTheme="minorHAnsi" w:hAnsiTheme="minorHAnsi" w:hint="default"/>
        <w:b w:val="0"/>
        <w:color w:val="auto"/>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4" w15:restartNumberingAfterBreak="0">
    <w:nsid w:val="27355B19"/>
    <w:multiLevelType w:val="hybridMultilevel"/>
    <w:tmpl w:val="0C1A801A"/>
    <w:lvl w:ilvl="0" w:tplc="1A6CEA3E">
      <w:numFmt w:val="bullet"/>
      <w:lvlText w:val="-"/>
      <w:lvlJc w:val="left"/>
      <w:pPr>
        <w:ind w:left="1353" w:hanging="360"/>
      </w:pPr>
      <w:rPr>
        <w:rFonts w:ascii="Calibri" w:eastAsia="Calibri" w:hAnsi="Calibri" w:cs="Calibri"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5"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1F2444A"/>
    <w:multiLevelType w:val="multilevel"/>
    <w:tmpl w:val="E4427180"/>
    <w:lvl w:ilvl="0">
      <w:start w:val="2"/>
      <w:numFmt w:val="decimal"/>
      <w:lvlText w:val="%1"/>
      <w:lvlJc w:val="left"/>
      <w:pPr>
        <w:ind w:left="360" w:hanging="360"/>
      </w:pPr>
      <w:rPr>
        <w:rFonts w:ascii="Calibri" w:eastAsia="Calibri" w:hAnsi="Calibri" w:cs="Calibri" w:hint="default"/>
        <w:b w:val="0"/>
        <w:sz w:val="22"/>
      </w:rPr>
    </w:lvl>
    <w:lvl w:ilvl="1">
      <w:start w:val="2"/>
      <w:numFmt w:val="decimal"/>
      <w:lvlText w:val="%1.%2"/>
      <w:lvlJc w:val="left"/>
      <w:pPr>
        <w:ind w:left="360" w:hanging="360"/>
      </w:pPr>
      <w:rPr>
        <w:rFonts w:ascii="Calibri" w:eastAsia="Calibri" w:hAnsi="Calibri" w:cs="Calibri" w:hint="default"/>
        <w:b w:val="0"/>
        <w:color w:val="auto"/>
        <w:sz w:val="22"/>
      </w:rPr>
    </w:lvl>
    <w:lvl w:ilvl="2">
      <w:start w:val="1"/>
      <w:numFmt w:val="decimal"/>
      <w:lvlText w:val="%1.%2.%3"/>
      <w:lvlJc w:val="left"/>
      <w:pPr>
        <w:ind w:left="720" w:hanging="720"/>
      </w:pPr>
      <w:rPr>
        <w:rFonts w:ascii="Calibri" w:eastAsia="Calibri" w:hAnsi="Calibri" w:cs="Calibri" w:hint="default"/>
        <w:b w:val="0"/>
        <w:sz w:val="22"/>
      </w:rPr>
    </w:lvl>
    <w:lvl w:ilvl="3">
      <w:start w:val="1"/>
      <w:numFmt w:val="decimal"/>
      <w:lvlText w:val="%1.%2.%3.%4"/>
      <w:lvlJc w:val="left"/>
      <w:pPr>
        <w:ind w:left="1080" w:hanging="1080"/>
      </w:pPr>
      <w:rPr>
        <w:rFonts w:ascii="Calibri" w:eastAsia="Calibri" w:hAnsi="Calibri" w:cs="Calibri" w:hint="default"/>
        <w:b w:val="0"/>
        <w:sz w:val="22"/>
      </w:rPr>
    </w:lvl>
    <w:lvl w:ilvl="4">
      <w:start w:val="1"/>
      <w:numFmt w:val="decimal"/>
      <w:lvlText w:val="%1.%2.%3.%4.%5"/>
      <w:lvlJc w:val="left"/>
      <w:pPr>
        <w:ind w:left="1080" w:hanging="1080"/>
      </w:pPr>
      <w:rPr>
        <w:rFonts w:ascii="Calibri" w:eastAsia="Calibri" w:hAnsi="Calibri" w:cs="Calibri" w:hint="default"/>
        <w:b w:val="0"/>
        <w:sz w:val="22"/>
      </w:rPr>
    </w:lvl>
    <w:lvl w:ilvl="5">
      <w:start w:val="1"/>
      <w:numFmt w:val="decimal"/>
      <w:lvlText w:val="%1.%2.%3.%4.%5.%6"/>
      <w:lvlJc w:val="left"/>
      <w:pPr>
        <w:ind w:left="1440" w:hanging="1440"/>
      </w:pPr>
      <w:rPr>
        <w:rFonts w:ascii="Calibri" w:eastAsia="Calibri" w:hAnsi="Calibri" w:cs="Calibri" w:hint="default"/>
        <w:b w:val="0"/>
        <w:sz w:val="22"/>
      </w:rPr>
    </w:lvl>
    <w:lvl w:ilvl="6">
      <w:start w:val="1"/>
      <w:numFmt w:val="decimal"/>
      <w:lvlText w:val="%1.%2.%3.%4.%5.%6.%7"/>
      <w:lvlJc w:val="left"/>
      <w:pPr>
        <w:ind w:left="1440" w:hanging="1440"/>
      </w:pPr>
      <w:rPr>
        <w:rFonts w:ascii="Calibri" w:eastAsia="Calibri" w:hAnsi="Calibri" w:cs="Calibri" w:hint="default"/>
        <w:b w:val="0"/>
        <w:sz w:val="22"/>
      </w:rPr>
    </w:lvl>
    <w:lvl w:ilvl="7">
      <w:start w:val="1"/>
      <w:numFmt w:val="decimal"/>
      <w:lvlText w:val="%1.%2.%3.%4.%5.%6.%7.%8"/>
      <w:lvlJc w:val="left"/>
      <w:pPr>
        <w:ind w:left="1800" w:hanging="1800"/>
      </w:pPr>
      <w:rPr>
        <w:rFonts w:ascii="Calibri" w:eastAsia="Calibri" w:hAnsi="Calibri" w:cs="Calibri" w:hint="default"/>
        <w:b w:val="0"/>
        <w:sz w:val="22"/>
      </w:rPr>
    </w:lvl>
    <w:lvl w:ilvl="8">
      <w:start w:val="1"/>
      <w:numFmt w:val="decimal"/>
      <w:lvlText w:val="%1.%2.%3.%4.%5.%6.%7.%8.%9"/>
      <w:lvlJc w:val="left"/>
      <w:pPr>
        <w:ind w:left="1800" w:hanging="1800"/>
      </w:pPr>
      <w:rPr>
        <w:rFonts w:ascii="Calibri" w:eastAsia="Calibri" w:hAnsi="Calibri" w:cs="Calibri" w:hint="default"/>
        <w:b w:val="0"/>
        <w:sz w:val="22"/>
      </w:rPr>
    </w:lvl>
  </w:abstractNum>
  <w:abstractNum w:abstractNumId="19"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2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6107"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0900B78"/>
    <w:multiLevelType w:val="hybridMultilevel"/>
    <w:tmpl w:val="4F68A52C"/>
    <w:lvl w:ilvl="0" w:tplc="7EACF602">
      <w:numFmt w:val="bullet"/>
      <w:lvlText w:val="-"/>
      <w:lvlJc w:val="left"/>
      <w:pPr>
        <w:ind w:left="370" w:hanging="360"/>
      </w:pPr>
      <w:rPr>
        <w:rFonts w:ascii="Calibri" w:eastAsia="Calibri" w:hAnsi="Calibri" w:cs="Calibri" w:hint="default"/>
        <w:color w:val="000000"/>
      </w:rPr>
    </w:lvl>
    <w:lvl w:ilvl="1" w:tplc="041B0003" w:tentative="1">
      <w:start w:val="1"/>
      <w:numFmt w:val="bullet"/>
      <w:lvlText w:val="o"/>
      <w:lvlJc w:val="left"/>
      <w:pPr>
        <w:ind w:left="1090" w:hanging="360"/>
      </w:pPr>
      <w:rPr>
        <w:rFonts w:ascii="Courier New" w:hAnsi="Courier New" w:cs="Courier New" w:hint="default"/>
      </w:rPr>
    </w:lvl>
    <w:lvl w:ilvl="2" w:tplc="041B0005" w:tentative="1">
      <w:start w:val="1"/>
      <w:numFmt w:val="bullet"/>
      <w:lvlText w:val=""/>
      <w:lvlJc w:val="left"/>
      <w:pPr>
        <w:ind w:left="1810" w:hanging="360"/>
      </w:pPr>
      <w:rPr>
        <w:rFonts w:ascii="Wingdings" w:hAnsi="Wingdings" w:hint="default"/>
      </w:rPr>
    </w:lvl>
    <w:lvl w:ilvl="3" w:tplc="041B0001" w:tentative="1">
      <w:start w:val="1"/>
      <w:numFmt w:val="bullet"/>
      <w:lvlText w:val=""/>
      <w:lvlJc w:val="left"/>
      <w:pPr>
        <w:ind w:left="2530" w:hanging="360"/>
      </w:pPr>
      <w:rPr>
        <w:rFonts w:ascii="Symbol" w:hAnsi="Symbol" w:hint="default"/>
      </w:rPr>
    </w:lvl>
    <w:lvl w:ilvl="4" w:tplc="041B0003" w:tentative="1">
      <w:start w:val="1"/>
      <w:numFmt w:val="bullet"/>
      <w:lvlText w:val="o"/>
      <w:lvlJc w:val="left"/>
      <w:pPr>
        <w:ind w:left="3250" w:hanging="360"/>
      </w:pPr>
      <w:rPr>
        <w:rFonts w:ascii="Courier New" w:hAnsi="Courier New" w:cs="Courier New" w:hint="default"/>
      </w:rPr>
    </w:lvl>
    <w:lvl w:ilvl="5" w:tplc="041B0005" w:tentative="1">
      <w:start w:val="1"/>
      <w:numFmt w:val="bullet"/>
      <w:lvlText w:val=""/>
      <w:lvlJc w:val="left"/>
      <w:pPr>
        <w:ind w:left="3970" w:hanging="360"/>
      </w:pPr>
      <w:rPr>
        <w:rFonts w:ascii="Wingdings" w:hAnsi="Wingdings" w:hint="default"/>
      </w:rPr>
    </w:lvl>
    <w:lvl w:ilvl="6" w:tplc="041B0001" w:tentative="1">
      <w:start w:val="1"/>
      <w:numFmt w:val="bullet"/>
      <w:lvlText w:val=""/>
      <w:lvlJc w:val="left"/>
      <w:pPr>
        <w:ind w:left="4690" w:hanging="360"/>
      </w:pPr>
      <w:rPr>
        <w:rFonts w:ascii="Symbol" w:hAnsi="Symbol" w:hint="default"/>
      </w:rPr>
    </w:lvl>
    <w:lvl w:ilvl="7" w:tplc="041B0003" w:tentative="1">
      <w:start w:val="1"/>
      <w:numFmt w:val="bullet"/>
      <w:lvlText w:val="o"/>
      <w:lvlJc w:val="left"/>
      <w:pPr>
        <w:ind w:left="5410" w:hanging="360"/>
      </w:pPr>
      <w:rPr>
        <w:rFonts w:ascii="Courier New" w:hAnsi="Courier New" w:cs="Courier New" w:hint="default"/>
      </w:rPr>
    </w:lvl>
    <w:lvl w:ilvl="8" w:tplc="041B0005" w:tentative="1">
      <w:start w:val="1"/>
      <w:numFmt w:val="bullet"/>
      <w:lvlText w:val=""/>
      <w:lvlJc w:val="left"/>
      <w:pPr>
        <w:ind w:left="6130" w:hanging="360"/>
      </w:pPr>
      <w:rPr>
        <w:rFonts w:ascii="Wingdings" w:hAnsi="Wingdings" w:hint="default"/>
      </w:rPr>
    </w:lvl>
  </w:abstractNum>
  <w:abstractNum w:abstractNumId="27" w15:restartNumberingAfterBreak="0">
    <w:nsid w:val="415465B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3" w15:restartNumberingAfterBreak="0">
    <w:nsid w:val="565548B2"/>
    <w:multiLevelType w:val="hybridMultilevel"/>
    <w:tmpl w:val="13528B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6" w15:restartNumberingAfterBreak="0">
    <w:nsid w:val="60D174CB"/>
    <w:multiLevelType w:val="hybridMultilevel"/>
    <w:tmpl w:val="D714B09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7" w15:restartNumberingAfterBreak="0">
    <w:nsid w:val="66C30FE8"/>
    <w:multiLevelType w:val="hybridMultilevel"/>
    <w:tmpl w:val="C3CAD3F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8"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9"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num w:numId="1">
    <w:abstractNumId w:val="15"/>
  </w:num>
  <w:num w:numId="2">
    <w:abstractNumId w:val="8"/>
  </w:num>
  <w:num w:numId="3">
    <w:abstractNumId w:val="25"/>
  </w:num>
  <w:num w:numId="4">
    <w:abstractNumId w:val="23"/>
  </w:num>
  <w:num w:numId="5">
    <w:abstractNumId w:val="35"/>
  </w:num>
  <w:num w:numId="6">
    <w:abstractNumId w:val="2"/>
  </w:num>
  <w:num w:numId="7">
    <w:abstractNumId w:val="10"/>
  </w:num>
  <w:num w:numId="8">
    <w:abstractNumId w:val="24"/>
  </w:num>
  <w:num w:numId="9">
    <w:abstractNumId w:val="30"/>
  </w:num>
  <w:num w:numId="10">
    <w:abstractNumId w:val="20"/>
  </w:num>
  <w:num w:numId="11">
    <w:abstractNumId w:val="4"/>
  </w:num>
  <w:num w:numId="12">
    <w:abstractNumId w:val="19"/>
  </w:num>
  <w:num w:numId="13">
    <w:abstractNumId w:val="0"/>
  </w:num>
  <w:num w:numId="14">
    <w:abstractNumId w:val="6"/>
  </w:num>
  <w:num w:numId="15">
    <w:abstractNumId w:val="22"/>
  </w:num>
  <w:num w:numId="16">
    <w:abstractNumId w:val="21"/>
  </w:num>
  <w:num w:numId="17">
    <w:abstractNumId w:val="31"/>
  </w:num>
  <w:num w:numId="18">
    <w:abstractNumId w:val="39"/>
  </w:num>
  <w:num w:numId="19">
    <w:abstractNumId w:val="28"/>
  </w:num>
  <w:num w:numId="20">
    <w:abstractNumId w:val="5"/>
  </w:num>
  <w:num w:numId="21">
    <w:abstractNumId w:val="16"/>
  </w:num>
  <w:num w:numId="22">
    <w:abstractNumId w:val="34"/>
  </w:num>
  <w:num w:numId="23">
    <w:abstractNumId w:val="33"/>
  </w:num>
  <w:num w:numId="24">
    <w:abstractNumId w:val="18"/>
  </w:num>
  <w:num w:numId="25">
    <w:abstractNumId w:val="37"/>
  </w:num>
  <w:num w:numId="26">
    <w:abstractNumId w:val="13"/>
  </w:num>
  <w:num w:numId="27">
    <w:abstractNumId w:val="7"/>
  </w:num>
  <w:num w:numId="28">
    <w:abstractNumId w:val="12"/>
  </w:num>
  <w:num w:numId="29">
    <w:abstractNumId w:val="11"/>
  </w:num>
  <w:num w:numId="30">
    <w:abstractNumId w:val="9"/>
  </w:num>
  <w:num w:numId="31">
    <w:abstractNumId w:val="32"/>
  </w:num>
  <w:num w:numId="32">
    <w:abstractNumId w:val="27"/>
  </w:num>
  <w:num w:numId="33">
    <w:abstractNumId w:val="3"/>
  </w:num>
  <w:num w:numId="34">
    <w:abstractNumId w:val="17"/>
  </w:num>
  <w:num w:numId="35">
    <w:abstractNumId w:val="14"/>
  </w:num>
  <w:num w:numId="36">
    <w:abstractNumId w:val="38"/>
  </w:num>
  <w:num w:numId="37">
    <w:abstractNumId w:val="29"/>
  </w:num>
  <w:num w:numId="38">
    <w:abstractNumId w:val="26"/>
  </w:num>
  <w:num w:numId="39">
    <w:abstractNumId w:val="36"/>
  </w:num>
  <w:num w:numId="4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2"/>
  </w:compat>
  <w:rsids>
    <w:rsidRoot w:val="00961524"/>
    <w:rsid w:val="00001ECA"/>
    <w:rsid w:val="0001331F"/>
    <w:rsid w:val="00014A6C"/>
    <w:rsid w:val="000215BC"/>
    <w:rsid w:val="000226A1"/>
    <w:rsid w:val="0005466A"/>
    <w:rsid w:val="00056EF9"/>
    <w:rsid w:val="0006011E"/>
    <w:rsid w:val="000620EE"/>
    <w:rsid w:val="00065259"/>
    <w:rsid w:val="0006569A"/>
    <w:rsid w:val="00065970"/>
    <w:rsid w:val="00066CD1"/>
    <w:rsid w:val="000719F2"/>
    <w:rsid w:val="00074D0E"/>
    <w:rsid w:val="00075B0B"/>
    <w:rsid w:val="00085B6A"/>
    <w:rsid w:val="000870D3"/>
    <w:rsid w:val="00093145"/>
    <w:rsid w:val="000A0F95"/>
    <w:rsid w:val="000A1939"/>
    <w:rsid w:val="000A36E6"/>
    <w:rsid w:val="000A62B5"/>
    <w:rsid w:val="000A7F9B"/>
    <w:rsid w:val="000B0042"/>
    <w:rsid w:val="000B3347"/>
    <w:rsid w:val="000C10F6"/>
    <w:rsid w:val="000C3CFA"/>
    <w:rsid w:val="000C70C6"/>
    <w:rsid w:val="000C78E6"/>
    <w:rsid w:val="000D0F5B"/>
    <w:rsid w:val="000D12CE"/>
    <w:rsid w:val="000D1954"/>
    <w:rsid w:val="000D437A"/>
    <w:rsid w:val="000E20B3"/>
    <w:rsid w:val="000E2DD2"/>
    <w:rsid w:val="000E677A"/>
    <w:rsid w:val="000E7C6D"/>
    <w:rsid w:val="00101BCB"/>
    <w:rsid w:val="00106F9F"/>
    <w:rsid w:val="00107E56"/>
    <w:rsid w:val="00111DD7"/>
    <w:rsid w:val="00114602"/>
    <w:rsid w:val="00122046"/>
    <w:rsid w:val="00122893"/>
    <w:rsid w:val="00134D5E"/>
    <w:rsid w:val="00137DA5"/>
    <w:rsid w:val="00142743"/>
    <w:rsid w:val="00145295"/>
    <w:rsid w:val="00147E56"/>
    <w:rsid w:val="001500DC"/>
    <w:rsid w:val="0015389A"/>
    <w:rsid w:val="0016264A"/>
    <w:rsid w:val="00162666"/>
    <w:rsid w:val="00180A3B"/>
    <w:rsid w:val="0019065F"/>
    <w:rsid w:val="00191D83"/>
    <w:rsid w:val="0019395D"/>
    <w:rsid w:val="00195DBA"/>
    <w:rsid w:val="00197DAB"/>
    <w:rsid w:val="00197EDE"/>
    <w:rsid w:val="001A1ABE"/>
    <w:rsid w:val="001A7C08"/>
    <w:rsid w:val="001B0154"/>
    <w:rsid w:val="001B0945"/>
    <w:rsid w:val="001B3BA8"/>
    <w:rsid w:val="001B45BA"/>
    <w:rsid w:val="001B5BE6"/>
    <w:rsid w:val="001B7F2E"/>
    <w:rsid w:val="001C2348"/>
    <w:rsid w:val="001C54E4"/>
    <w:rsid w:val="001C746F"/>
    <w:rsid w:val="001E2223"/>
    <w:rsid w:val="001E428A"/>
    <w:rsid w:val="001F1D82"/>
    <w:rsid w:val="001F26F1"/>
    <w:rsid w:val="001F33F0"/>
    <w:rsid w:val="001F7F6D"/>
    <w:rsid w:val="002138CE"/>
    <w:rsid w:val="00214DCD"/>
    <w:rsid w:val="002237FB"/>
    <w:rsid w:val="002238DC"/>
    <w:rsid w:val="00230220"/>
    <w:rsid w:val="00236AC9"/>
    <w:rsid w:val="002404AD"/>
    <w:rsid w:val="002415D1"/>
    <w:rsid w:val="002425A2"/>
    <w:rsid w:val="00242E45"/>
    <w:rsid w:val="00251032"/>
    <w:rsid w:val="00253445"/>
    <w:rsid w:val="00262957"/>
    <w:rsid w:val="00273C2D"/>
    <w:rsid w:val="002755B3"/>
    <w:rsid w:val="00280F54"/>
    <w:rsid w:val="0028158B"/>
    <w:rsid w:val="002860DE"/>
    <w:rsid w:val="0028735D"/>
    <w:rsid w:val="0029003F"/>
    <w:rsid w:val="00295029"/>
    <w:rsid w:val="002A2129"/>
    <w:rsid w:val="002A2293"/>
    <w:rsid w:val="002A2F68"/>
    <w:rsid w:val="002A790D"/>
    <w:rsid w:val="002B7E15"/>
    <w:rsid w:val="002C2392"/>
    <w:rsid w:val="002C3602"/>
    <w:rsid w:val="002C5FFE"/>
    <w:rsid w:val="002C61D1"/>
    <w:rsid w:val="002C7F9C"/>
    <w:rsid w:val="002D3146"/>
    <w:rsid w:val="002D4524"/>
    <w:rsid w:val="002D5716"/>
    <w:rsid w:val="002E2521"/>
    <w:rsid w:val="002F4419"/>
    <w:rsid w:val="003015B0"/>
    <w:rsid w:val="00302C0B"/>
    <w:rsid w:val="00304091"/>
    <w:rsid w:val="00305DCF"/>
    <w:rsid w:val="003069C0"/>
    <w:rsid w:val="0031446A"/>
    <w:rsid w:val="0031452F"/>
    <w:rsid w:val="00320CD0"/>
    <w:rsid w:val="00322318"/>
    <w:rsid w:val="003235C5"/>
    <w:rsid w:val="003248B5"/>
    <w:rsid w:val="00334BA8"/>
    <w:rsid w:val="00341F42"/>
    <w:rsid w:val="0034250C"/>
    <w:rsid w:val="00345C5B"/>
    <w:rsid w:val="00346E9C"/>
    <w:rsid w:val="00350115"/>
    <w:rsid w:val="003547D7"/>
    <w:rsid w:val="00360032"/>
    <w:rsid w:val="00364CA2"/>
    <w:rsid w:val="00370DC1"/>
    <w:rsid w:val="00373A02"/>
    <w:rsid w:val="00375C03"/>
    <w:rsid w:val="00385652"/>
    <w:rsid w:val="00390E8B"/>
    <w:rsid w:val="00397B37"/>
    <w:rsid w:val="003A0C74"/>
    <w:rsid w:val="003A1055"/>
    <w:rsid w:val="003A1FAB"/>
    <w:rsid w:val="003A3FD9"/>
    <w:rsid w:val="003A5B2A"/>
    <w:rsid w:val="003B78E0"/>
    <w:rsid w:val="003C34C9"/>
    <w:rsid w:val="003C49E2"/>
    <w:rsid w:val="003D14B3"/>
    <w:rsid w:val="003E509F"/>
    <w:rsid w:val="003F2314"/>
    <w:rsid w:val="003F543C"/>
    <w:rsid w:val="0040208C"/>
    <w:rsid w:val="004026A2"/>
    <w:rsid w:val="0040589E"/>
    <w:rsid w:val="00407C6E"/>
    <w:rsid w:val="0042079A"/>
    <w:rsid w:val="00423681"/>
    <w:rsid w:val="004263E6"/>
    <w:rsid w:val="00426655"/>
    <w:rsid w:val="00460BF9"/>
    <w:rsid w:val="00472E93"/>
    <w:rsid w:val="00474B43"/>
    <w:rsid w:val="004763AA"/>
    <w:rsid w:val="004846A6"/>
    <w:rsid w:val="004862C6"/>
    <w:rsid w:val="00487673"/>
    <w:rsid w:val="004915B4"/>
    <w:rsid w:val="00493497"/>
    <w:rsid w:val="00496524"/>
    <w:rsid w:val="00497DAE"/>
    <w:rsid w:val="004A10C2"/>
    <w:rsid w:val="004B4DB1"/>
    <w:rsid w:val="004B4FC6"/>
    <w:rsid w:val="004B5B85"/>
    <w:rsid w:val="004C230A"/>
    <w:rsid w:val="004C25A6"/>
    <w:rsid w:val="004C3A7E"/>
    <w:rsid w:val="004C3C2C"/>
    <w:rsid w:val="004C6F8F"/>
    <w:rsid w:val="004D0AF4"/>
    <w:rsid w:val="004D193B"/>
    <w:rsid w:val="004D2849"/>
    <w:rsid w:val="004D2E7E"/>
    <w:rsid w:val="004E1001"/>
    <w:rsid w:val="004E60AC"/>
    <w:rsid w:val="004E6620"/>
    <w:rsid w:val="004E769A"/>
    <w:rsid w:val="004F0EC8"/>
    <w:rsid w:val="004F6265"/>
    <w:rsid w:val="004F7223"/>
    <w:rsid w:val="004F7CFB"/>
    <w:rsid w:val="0050019E"/>
    <w:rsid w:val="005032A3"/>
    <w:rsid w:val="0050706A"/>
    <w:rsid w:val="00507632"/>
    <w:rsid w:val="00511B52"/>
    <w:rsid w:val="00524981"/>
    <w:rsid w:val="00531FD8"/>
    <w:rsid w:val="00532290"/>
    <w:rsid w:val="00536A2D"/>
    <w:rsid w:val="00540A45"/>
    <w:rsid w:val="00553CF9"/>
    <w:rsid w:val="00561311"/>
    <w:rsid w:val="00562387"/>
    <w:rsid w:val="005672C9"/>
    <w:rsid w:val="00574908"/>
    <w:rsid w:val="00574F99"/>
    <w:rsid w:val="00575D16"/>
    <w:rsid w:val="0058252F"/>
    <w:rsid w:val="0058394E"/>
    <w:rsid w:val="00583FB6"/>
    <w:rsid w:val="00584715"/>
    <w:rsid w:val="00586912"/>
    <w:rsid w:val="00587F1A"/>
    <w:rsid w:val="005907D0"/>
    <w:rsid w:val="00590913"/>
    <w:rsid w:val="00591CAA"/>
    <w:rsid w:val="00594AD2"/>
    <w:rsid w:val="00594FE8"/>
    <w:rsid w:val="00597EA7"/>
    <w:rsid w:val="005A0B54"/>
    <w:rsid w:val="005A2485"/>
    <w:rsid w:val="005A30F4"/>
    <w:rsid w:val="005B2FD8"/>
    <w:rsid w:val="005B703E"/>
    <w:rsid w:val="005C2397"/>
    <w:rsid w:val="005C472F"/>
    <w:rsid w:val="005C7C34"/>
    <w:rsid w:val="005D0698"/>
    <w:rsid w:val="005D6C11"/>
    <w:rsid w:val="005D715D"/>
    <w:rsid w:val="005E1EF3"/>
    <w:rsid w:val="005E341C"/>
    <w:rsid w:val="005E7B2D"/>
    <w:rsid w:val="005F2184"/>
    <w:rsid w:val="005F4085"/>
    <w:rsid w:val="005F5B5C"/>
    <w:rsid w:val="005F6DD6"/>
    <w:rsid w:val="005F7819"/>
    <w:rsid w:val="005F7B91"/>
    <w:rsid w:val="006135AB"/>
    <w:rsid w:val="00617214"/>
    <w:rsid w:val="00624BBD"/>
    <w:rsid w:val="00624EDA"/>
    <w:rsid w:val="00632D36"/>
    <w:rsid w:val="00633EC3"/>
    <w:rsid w:val="00640F1B"/>
    <w:rsid w:val="006422C3"/>
    <w:rsid w:val="00642580"/>
    <w:rsid w:val="006450EF"/>
    <w:rsid w:val="006455ED"/>
    <w:rsid w:val="00651E4C"/>
    <w:rsid w:val="00652ECC"/>
    <w:rsid w:val="006644FB"/>
    <w:rsid w:val="006652FF"/>
    <w:rsid w:val="006673B6"/>
    <w:rsid w:val="00667D6F"/>
    <w:rsid w:val="006710C4"/>
    <w:rsid w:val="0067264B"/>
    <w:rsid w:val="00675D39"/>
    <w:rsid w:val="00680595"/>
    <w:rsid w:val="0068257B"/>
    <w:rsid w:val="00685DD8"/>
    <w:rsid w:val="00686E46"/>
    <w:rsid w:val="0069043A"/>
    <w:rsid w:val="006927A6"/>
    <w:rsid w:val="00694CA8"/>
    <w:rsid w:val="006961F4"/>
    <w:rsid w:val="0069668A"/>
    <w:rsid w:val="006A15C9"/>
    <w:rsid w:val="006A1B6F"/>
    <w:rsid w:val="006A63F0"/>
    <w:rsid w:val="006B23B8"/>
    <w:rsid w:val="006B5C1C"/>
    <w:rsid w:val="006C1438"/>
    <w:rsid w:val="006C3AB2"/>
    <w:rsid w:val="006C67B4"/>
    <w:rsid w:val="006D0594"/>
    <w:rsid w:val="006D241F"/>
    <w:rsid w:val="006D2D41"/>
    <w:rsid w:val="006D35B2"/>
    <w:rsid w:val="006E1A97"/>
    <w:rsid w:val="006E2009"/>
    <w:rsid w:val="006F20BF"/>
    <w:rsid w:val="006F21FA"/>
    <w:rsid w:val="006F23F4"/>
    <w:rsid w:val="006F7461"/>
    <w:rsid w:val="00701B21"/>
    <w:rsid w:val="00711627"/>
    <w:rsid w:val="00712AE5"/>
    <w:rsid w:val="007229D7"/>
    <w:rsid w:val="007324D2"/>
    <w:rsid w:val="00736F60"/>
    <w:rsid w:val="007408C6"/>
    <w:rsid w:val="00745505"/>
    <w:rsid w:val="00753587"/>
    <w:rsid w:val="00755248"/>
    <w:rsid w:val="007601E2"/>
    <w:rsid w:val="007644B0"/>
    <w:rsid w:val="00771ECB"/>
    <w:rsid w:val="00776E83"/>
    <w:rsid w:val="0078237B"/>
    <w:rsid w:val="0079197F"/>
    <w:rsid w:val="0079340D"/>
    <w:rsid w:val="007A16D2"/>
    <w:rsid w:val="007A23E9"/>
    <w:rsid w:val="007A2E74"/>
    <w:rsid w:val="007B20C1"/>
    <w:rsid w:val="007B7421"/>
    <w:rsid w:val="007C3170"/>
    <w:rsid w:val="007C47BA"/>
    <w:rsid w:val="007D44C7"/>
    <w:rsid w:val="007D695B"/>
    <w:rsid w:val="007D76C2"/>
    <w:rsid w:val="007E04C6"/>
    <w:rsid w:val="007E6AD2"/>
    <w:rsid w:val="007E7265"/>
    <w:rsid w:val="007F5767"/>
    <w:rsid w:val="007F72AD"/>
    <w:rsid w:val="007F7A41"/>
    <w:rsid w:val="00802287"/>
    <w:rsid w:val="00803607"/>
    <w:rsid w:val="0080630D"/>
    <w:rsid w:val="008113BC"/>
    <w:rsid w:val="008124D9"/>
    <w:rsid w:val="00814B2B"/>
    <w:rsid w:val="00817328"/>
    <w:rsid w:val="00823477"/>
    <w:rsid w:val="008244A6"/>
    <w:rsid w:val="00824DFD"/>
    <w:rsid w:val="00827542"/>
    <w:rsid w:val="00830434"/>
    <w:rsid w:val="0083259C"/>
    <w:rsid w:val="00833577"/>
    <w:rsid w:val="00837022"/>
    <w:rsid w:val="00843891"/>
    <w:rsid w:val="008468D4"/>
    <w:rsid w:val="0085437B"/>
    <w:rsid w:val="00854420"/>
    <w:rsid w:val="008575B0"/>
    <w:rsid w:val="00865CFD"/>
    <w:rsid w:val="00865D9B"/>
    <w:rsid w:val="00872855"/>
    <w:rsid w:val="008737C8"/>
    <w:rsid w:val="008738E6"/>
    <w:rsid w:val="00873C4F"/>
    <w:rsid w:val="008746B4"/>
    <w:rsid w:val="00875AA4"/>
    <w:rsid w:val="0088107B"/>
    <w:rsid w:val="0088170E"/>
    <w:rsid w:val="00883379"/>
    <w:rsid w:val="008874B7"/>
    <w:rsid w:val="00887AAE"/>
    <w:rsid w:val="008908B6"/>
    <w:rsid w:val="008921D5"/>
    <w:rsid w:val="00897ABB"/>
    <w:rsid w:val="008A0BE6"/>
    <w:rsid w:val="008A2C24"/>
    <w:rsid w:val="008B5355"/>
    <w:rsid w:val="008B665E"/>
    <w:rsid w:val="008C0FFE"/>
    <w:rsid w:val="008C27C4"/>
    <w:rsid w:val="008D0757"/>
    <w:rsid w:val="008D2D36"/>
    <w:rsid w:val="008E595B"/>
    <w:rsid w:val="008E5990"/>
    <w:rsid w:val="008F0379"/>
    <w:rsid w:val="008F0D5C"/>
    <w:rsid w:val="008F18C9"/>
    <w:rsid w:val="009003D8"/>
    <w:rsid w:val="00912547"/>
    <w:rsid w:val="009134C5"/>
    <w:rsid w:val="00914817"/>
    <w:rsid w:val="0092577E"/>
    <w:rsid w:val="00925A0B"/>
    <w:rsid w:val="009274B1"/>
    <w:rsid w:val="00931416"/>
    <w:rsid w:val="009361AE"/>
    <w:rsid w:val="00945BB0"/>
    <w:rsid w:val="00950307"/>
    <w:rsid w:val="0095252D"/>
    <w:rsid w:val="00952712"/>
    <w:rsid w:val="009567DA"/>
    <w:rsid w:val="0096028C"/>
    <w:rsid w:val="00961524"/>
    <w:rsid w:val="00962E14"/>
    <w:rsid w:val="0096304B"/>
    <w:rsid w:val="00964E67"/>
    <w:rsid w:val="00974128"/>
    <w:rsid w:val="00980F58"/>
    <w:rsid w:val="009816D1"/>
    <w:rsid w:val="00983806"/>
    <w:rsid w:val="009852F9"/>
    <w:rsid w:val="00986DA1"/>
    <w:rsid w:val="00991570"/>
    <w:rsid w:val="009A08E9"/>
    <w:rsid w:val="009A199C"/>
    <w:rsid w:val="009B37D3"/>
    <w:rsid w:val="009B6959"/>
    <w:rsid w:val="009C1B2F"/>
    <w:rsid w:val="009C359E"/>
    <w:rsid w:val="009C4327"/>
    <w:rsid w:val="009C55B6"/>
    <w:rsid w:val="009C5994"/>
    <w:rsid w:val="009F0232"/>
    <w:rsid w:val="009F2931"/>
    <w:rsid w:val="009F6A19"/>
    <w:rsid w:val="00A01C51"/>
    <w:rsid w:val="00A03E1F"/>
    <w:rsid w:val="00A03FE0"/>
    <w:rsid w:val="00A06996"/>
    <w:rsid w:val="00A168F3"/>
    <w:rsid w:val="00A215E7"/>
    <w:rsid w:val="00A2347C"/>
    <w:rsid w:val="00A26FDB"/>
    <w:rsid w:val="00A31E9D"/>
    <w:rsid w:val="00A32EFB"/>
    <w:rsid w:val="00A34B2F"/>
    <w:rsid w:val="00A42C60"/>
    <w:rsid w:val="00A42CC7"/>
    <w:rsid w:val="00A43105"/>
    <w:rsid w:val="00A44A95"/>
    <w:rsid w:val="00A462C4"/>
    <w:rsid w:val="00A53A41"/>
    <w:rsid w:val="00A57E42"/>
    <w:rsid w:val="00A61375"/>
    <w:rsid w:val="00A6538F"/>
    <w:rsid w:val="00A720B8"/>
    <w:rsid w:val="00A77F50"/>
    <w:rsid w:val="00A81951"/>
    <w:rsid w:val="00A95F43"/>
    <w:rsid w:val="00A973E5"/>
    <w:rsid w:val="00A974CE"/>
    <w:rsid w:val="00AA06AE"/>
    <w:rsid w:val="00AA0E76"/>
    <w:rsid w:val="00AA15AF"/>
    <w:rsid w:val="00AA733A"/>
    <w:rsid w:val="00AA75C3"/>
    <w:rsid w:val="00AA7C2C"/>
    <w:rsid w:val="00AB1283"/>
    <w:rsid w:val="00AB44D0"/>
    <w:rsid w:val="00AB576E"/>
    <w:rsid w:val="00AB5D62"/>
    <w:rsid w:val="00AC2060"/>
    <w:rsid w:val="00AC4394"/>
    <w:rsid w:val="00AC6113"/>
    <w:rsid w:val="00AD36AC"/>
    <w:rsid w:val="00AD3E10"/>
    <w:rsid w:val="00AE22BF"/>
    <w:rsid w:val="00AE2804"/>
    <w:rsid w:val="00AE51C0"/>
    <w:rsid w:val="00AE7FF1"/>
    <w:rsid w:val="00AF0734"/>
    <w:rsid w:val="00AF0F82"/>
    <w:rsid w:val="00AF179F"/>
    <w:rsid w:val="00B01DFF"/>
    <w:rsid w:val="00B036CD"/>
    <w:rsid w:val="00B10291"/>
    <w:rsid w:val="00B208C1"/>
    <w:rsid w:val="00B30749"/>
    <w:rsid w:val="00B34882"/>
    <w:rsid w:val="00B36C02"/>
    <w:rsid w:val="00B377AA"/>
    <w:rsid w:val="00B419FE"/>
    <w:rsid w:val="00B45DF7"/>
    <w:rsid w:val="00B46435"/>
    <w:rsid w:val="00B525D4"/>
    <w:rsid w:val="00B5398C"/>
    <w:rsid w:val="00B5439C"/>
    <w:rsid w:val="00B6103B"/>
    <w:rsid w:val="00B64A02"/>
    <w:rsid w:val="00B64BB9"/>
    <w:rsid w:val="00B66FAF"/>
    <w:rsid w:val="00B71307"/>
    <w:rsid w:val="00B72E4F"/>
    <w:rsid w:val="00B803F5"/>
    <w:rsid w:val="00B81857"/>
    <w:rsid w:val="00B82510"/>
    <w:rsid w:val="00B84BB2"/>
    <w:rsid w:val="00B9155A"/>
    <w:rsid w:val="00B94217"/>
    <w:rsid w:val="00B957A0"/>
    <w:rsid w:val="00BA10A9"/>
    <w:rsid w:val="00BA3024"/>
    <w:rsid w:val="00BA695D"/>
    <w:rsid w:val="00BB1005"/>
    <w:rsid w:val="00BB56FA"/>
    <w:rsid w:val="00BB787A"/>
    <w:rsid w:val="00BC1CC2"/>
    <w:rsid w:val="00BC20B2"/>
    <w:rsid w:val="00BC27A0"/>
    <w:rsid w:val="00BC655F"/>
    <w:rsid w:val="00BC7372"/>
    <w:rsid w:val="00BD2259"/>
    <w:rsid w:val="00BD58D5"/>
    <w:rsid w:val="00BD613E"/>
    <w:rsid w:val="00BD7120"/>
    <w:rsid w:val="00BD7587"/>
    <w:rsid w:val="00BE1371"/>
    <w:rsid w:val="00BE2D57"/>
    <w:rsid w:val="00BE34E4"/>
    <w:rsid w:val="00BE4E44"/>
    <w:rsid w:val="00BE665F"/>
    <w:rsid w:val="00BF2BDE"/>
    <w:rsid w:val="00BF45DE"/>
    <w:rsid w:val="00BF7ABF"/>
    <w:rsid w:val="00C0257A"/>
    <w:rsid w:val="00C030D4"/>
    <w:rsid w:val="00C05087"/>
    <w:rsid w:val="00C062E8"/>
    <w:rsid w:val="00C06F8A"/>
    <w:rsid w:val="00C1060A"/>
    <w:rsid w:val="00C10647"/>
    <w:rsid w:val="00C11FCE"/>
    <w:rsid w:val="00C1530F"/>
    <w:rsid w:val="00C23A44"/>
    <w:rsid w:val="00C3186E"/>
    <w:rsid w:val="00C3366E"/>
    <w:rsid w:val="00C35501"/>
    <w:rsid w:val="00C42AC0"/>
    <w:rsid w:val="00C450FE"/>
    <w:rsid w:val="00C454A2"/>
    <w:rsid w:val="00C45FFE"/>
    <w:rsid w:val="00C46961"/>
    <w:rsid w:val="00C56794"/>
    <w:rsid w:val="00C5726C"/>
    <w:rsid w:val="00C7700D"/>
    <w:rsid w:val="00C8131F"/>
    <w:rsid w:val="00C838AB"/>
    <w:rsid w:val="00C855F6"/>
    <w:rsid w:val="00C91C83"/>
    <w:rsid w:val="00CA25CA"/>
    <w:rsid w:val="00CA464D"/>
    <w:rsid w:val="00CA46E4"/>
    <w:rsid w:val="00CA618F"/>
    <w:rsid w:val="00CA714F"/>
    <w:rsid w:val="00CA76EF"/>
    <w:rsid w:val="00CB06A7"/>
    <w:rsid w:val="00CB3BC0"/>
    <w:rsid w:val="00CB42E6"/>
    <w:rsid w:val="00CB6444"/>
    <w:rsid w:val="00CC00C7"/>
    <w:rsid w:val="00CC40AD"/>
    <w:rsid w:val="00CC7B64"/>
    <w:rsid w:val="00CD0C78"/>
    <w:rsid w:val="00CD6A5F"/>
    <w:rsid w:val="00CD6B05"/>
    <w:rsid w:val="00CE51D0"/>
    <w:rsid w:val="00CF3947"/>
    <w:rsid w:val="00CF6442"/>
    <w:rsid w:val="00CF750B"/>
    <w:rsid w:val="00CF783A"/>
    <w:rsid w:val="00D00F43"/>
    <w:rsid w:val="00D032D0"/>
    <w:rsid w:val="00D06E6C"/>
    <w:rsid w:val="00D06EFC"/>
    <w:rsid w:val="00D115D4"/>
    <w:rsid w:val="00D1476D"/>
    <w:rsid w:val="00D153CB"/>
    <w:rsid w:val="00D15BC3"/>
    <w:rsid w:val="00D227FF"/>
    <w:rsid w:val="00D23F63"/>
    <w:rsid w:val="00D32755"/>
    <w:rsid w:val="00D32ADB"/>
    <w:rsid w:val="00D35CE5"/>
    <w:rsid w:val="00D37FC9"/>
    <w:rsid w:val="00D572B8"/>
    <w:rsid w:val="00D57322"/>
    <w:rsid w:val="00D57867"/>
    <w:rsid w:val="00D66771"/>
    <w:rsid w:val="00D7576D"/>
    <w:rsid w:val="00D956C5"/>
    <w:rsid w:val="00D97048"/>
    <w:rsid w:val="00DA012F"/>
    <w:rsid w:val="00DA0429"/>
    <w:rsid w:val="00DA4B0D"/>
    <w:rsid w:val="00DB2933"/>
    <w:rsid w:val="00DC45C4"/>
    <w:rsid w:val="00DD17D9"/>
    <w:rsid w:val="00DD1CC4"/>
    <w:rsid w:val="00DD3BCF"/>
    <w:rsid w:val="00DD59A6"/>
    <w:rsid w:val="00DE5AE9"/>
    <w:rsid w:val="00DE72EC"/>
    <w:rsid w:val="00DE7B6F"/>
    <w:rsid w:val="00DF49D6"/>
    <w:rsid w:val="00DF5024"/>
    <w:rsid w:val="00E02AF0"/>
    <w:rsid w:val="00E02CF9"/>
    <w:rsid w:val="00E050CE"/>
    <w:rsid w:val="00E12FD5"/>
    <w:rsid w:val="00E2305B"/>
    <w:rsid w:val="00E251DE"/>
    <w:rsid w:val="00E25825"/>
    <w:rsid w:val="00E31D6E"/>
    <w:rsid w:val="00E33003"/>
    <w:rsid w:val="00E33AE7"/>
    <w:rsid w:val="00E34775"/>
    <w:rsid w:val="00E36BFA"/>
    <w:rsid w:val="00E42692"/>
    <w:rsid w:val="00E47D9E"/>
    <w:rsid w:val="00E504F7"/>
    <w:rsid w:val="00E542F5"/>
    <w:rsid w:val="00E66C33"/>
    <w:rsid w:val="00E6793D"/>
    <w:rsid w:val="00E76304"/>
    <w:rsid w:val="00E7752E"/>
    <w:rsid w:val="00E77DDD"/>
    <w:rsid w:val="00E84B0A"/>
    <w:rsid w:val="00E905CD"/>
    <w:rsid w:val="00E93508"/>
    <w:rsid w:val="00E96652"/>
    <w:rsid w:val="00EA44D9"/>
    <w:rsid w:val="00EA5AD2"/>
    <w:rsid w:val="00EA691E"/>
    <w:rsid w:val="00EA7012"/>
    <w:rsid w:val="00ED2AD4"/>
    <w:rsid w:val="00EE0C50"/>
    <w:rsid w:val="00EE1522"/>
    <w:rsid w:val="00EE38C1"/>
    <w:rsid w:val="00EE56BF"/>
    <w:rsid w:val="00EE6AD4"/>
    <w:rsid w:val="00EE6B1E"/>
    <w:rsid w:val="00EF10C5"/>
    <w:rsid w:val="00EF4375"/>
    <w:rsid w:val="00EF7AA2"/>
    <w:rsid w:val="00F04B48"/>
    <w:rsid w:val="00F11066"/>
    <w:rsid w:val="00F12F14"/>
    <w:rsid w:val="00F214D2"/>
    <w:rsid w:val="00F217BD"/>
    <w:rsid w:val="00F26AA7"/>
    <w:rsid w:val="00F370B7"/>
    <w:rsid w:val="00F37EDE"/>
    <w:rsid w:val="00F4151F"/>
    <w:rsid w:val="00F42EB4"/>
    <w:rsid w:val="00F528DC"/>
    <w:rsid w:val="00F56C66"/>
    <w:rsid w:val="00F57357"/>
    <w:rsid w:val="00F60D99"/>
    <w:rsid w:val="00F620E8"/>
    <w:rsid w:val="00F82C9D"/>
    <w:rsid w:val="00F8343D"/>
    <w:rsid w:val="00F83E72"/>
    <w:rsid w:val="00F94D3D"/>
    <w:rsid w:val="00F95039"/>
    <w:rsid w:val="00FA1F05"/>
    <w:rsid w:val="00FB1916"/>
    <w:rsid w:val="00FB29F1"/>
    <w:rsid w:val="00FD2C31"/>
    <w:rsid w:val="00FD4D48"/>
    <w:rsid w:val="00FE4781"/>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4C4D3A72"/>
  <w15:docId w15:val="{F7D3353A-82C7-4B50-838C-432A198B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uiPriority w:val="9"/>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mesiarik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5004D-278C-434D-8F07-7F10E184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11</Pages>
  <Words>4113</Words>
  <Characters>23445</Characters>
  <Application>Microsoft Office Word</Application>
  <DocSecurity>0</DocSecurity>
  <Lines>195</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Mesiariková Ivana</cp:lastModifiedBy>
  <cp:revision>33</cp:revision>
  <cp:lastPrinted>2019-06-05T11:14:00Z</cp:lastPrinted>
  <dcterms:created xsi:type="dcterms:W3CDTF">2019-05-15T07:03:00Z</dcterms:created>
  <dcterms:modified xsi:type="dcterms:W3CDTF">2019-06-12T06:10:00Z</dcterms:modified>
</cp:coreProperties>
</file>