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bookmarkStart w:id="0" w:name="_GoBack"/>
      <w:r w:rsidRPr="00412075">
        <w:rPr>
          <w:rFonts w:eastAsia="Calibri"/>
          <w:lang w:eastAsia="en-US"/>
        </w:rPr>
        <w:t>Súhlas so spracovaním osobných údajov</w:t>
      </w:r>
    </w:p>
    <w:bookmarkEnd w:id="0"/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Default="005B23FA" w:rsidP="005B23FA">
      <w:r w:rsidRPr="00CC1098">
        <w:t>Bezpilotné letecké systémy pre modul MUSAR</w:t>
      </w:r>
      <w:r w:rsidRPr="00C73369">
        <w:rPr>
          <w:bCs/>
        </w:rPr>
        <w:t>.</w:t>
      </w:r>
      <w:r w:rsidRPr="00E2641A">
        <w:t>.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5B23FA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B61B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>MVSR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1</cp:revision>
  <dcterms:created xsi:type="dcterms:W3CDTF">2023-03-31T08:50:00Z</dcterms:created>
  <dcterms:modified xsi:type="dcterms:W3CDTF">2023-03-31T08:51:00Z</dcterms:modified>
</cp:coreProperties>
</file>