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B984A" w14:textId="77777777" w:rsidR="00A32961" w:rsidRPr="003E497C" w:rsidRDefault="00A32961" w:rsidP="00A32961">
      <w:pPr>
        <w:tabs>
          <w:tab w:val="num" w:pos="1080"/>
          <w:tab w:val="left" w:leader="dot" w:pos="10034"/>
        </w:tabs>
        <w:spacing w:before="120"/>
        <w:jc w:val="right"/>
        <w:rPr>
          <w:rFonts w:ascii="Arial Narrow" w:hAnsi="Arial Narrow" w:cs="Arial"/>
          <w:sz w:val="22"/>
          <w:szCs w:val="22"/>
        </w:rPr>
      </w:pPr>
      <w:r w:rsidRPr="003E497C">
        <w:rPr>
          <w:rFonts w:ascii="Arial Narrow" w:hAnsi="Arial Narrow" w:cs="Arial"/>
        </w:rPr>
        <w:t>Príloha č. 2 súťažných podkladov</w:t>
      </w:r>
    </w:p>
    <w:p w14:paraId="5C5E23A0"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289A72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DDC6C7"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81F8AB2"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18B6A9"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8247617"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9D3449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FA645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E731A5"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86865F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1C0168"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56EBC5D"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43CFD80"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2D5D67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9076B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26C66F"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97718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EA524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627323"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2E7D24B"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B5326" w14:textId="77777777" w:rsidR="00A32961" w:rsidRPr="003E497C" w:rsidRDefault="00A32961" w:rsidP="00A32961">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A32961" w:rsidRPr="003E497C" w14:paraId="0F39EAEC" w14:textId="77777777" w:rsidTr="00F4010B">
        <w:trPr>
          <w:trHeight w:val="2700"/>
        </w:trPr>
        <w:tc>
          <w:tcPr>
            <w:tcW w:w="9214" w:type="dxa"/>
          </w:tcPr>
          <w:p w14:paraId="3031B2B8" w14:textId="77777777" w:rsidR="00A32961" w:rsidRPr="003E497C" w:rsidRDefault="00A32961" w:rsidP="00F4010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A2157B" w14:textId="77777777" w:rsidR="00A32961" w:rsidRPr="003E497C" w:rsidRDefault="00A32961" w:rsidP="00F4010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E1F0B51" w14:textId="77777777" w:rsidR="00A32961" w:rsidRPr="003E497C" w:rsidRDefault="00A32961" w:rsidP="00F4010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01F12E" w14:textId="77777777" w:rsidR="00A32961" w:rsidRPr="003E497C" w:rsidRDefault="00A32961" w:rsidP="00F4010B">
            <w:pPr>
              <w:tabs>
                <w:tab w:val="num" w:pos="1080"/>
                <w:tab w:val="left" w:leader="dot" w:pos="10034"/>
              </w:tabs>
              <w:spacing w:before="120"/>
              <w:jc w:val="center"/>
              <w:rPr>
                <w:rFonts w:ascii="Arial Narrow" w:hAnsi="Arial Narrow" w:cs="Arial"/>
                <w:b/>
                <w:smallCaps/>
                <w:sz w:val="24"/>
                <w:szCs w:val="24"/>
              </w:rPr>
            </w:pPr>
          </w:p>
          <w:p w14:paraId="1D8E2185" w14:textId="16E58EA6" w:rsidR="00A32961" w:rsidRPr="003E497C" w:rsidRDefault="00A32961" w:rsidP="00F4010B">
            <w:pPr>
              <w:tabs>
                <w:tab w:val="num" w:pos="1080"/>
                <w:tab w:val="left" w:leader="dot" w:pos="10034"/>
              </w:tabs>
              <w:spacing w:before="120"/>
              <w:jc w:val="center"/>
              <w:rPr>
                <w:rFonts w:ascii="Arial Narrow" w:hAnsi="Arial Narrow" w:cs="Arial"/>
                <w:b/>
                <w:smallCaps/>
                <w:sz w:val="24"/>
                <w:szCs w:val="24"/>
              </w:rPr>
            </w:pPr>
            <w:r w:rsidRPr="003E497C">
              <w:rPr>
                <w:rFonts w:ascii="Arial Narrow" w:hAnsi="Arial Narrow" w:cs="Arial"/>
                <w:b/>
                <w:smallCaps/>
                <w:sz w:val="24"/>
                <w:szCs w:val="24"/>
              </w:rPr>
              <w:t xml:space="preserve">obchodné podmienky /Návrh  </w:t>
            </w:r>
            <w:r>
              <w:rPr>
                <w:rFonts w:ascii="Arial Narrow" w:hAnsi="Arial Narrow" w:cs="Arial"/>
                <w:b/>
                <w:smallCaps/>
                <w:sz w:val="24"/>
                <w:szCs w:val="24"/>
              </w:rPr>
              <w:t xml:space="preserve">rámcovej dohody na dodanie nových licencií a zabezpečenie služieb štandardnej licenčnej podpory (Údržby licencií) </w:t>
            </w:r>
          </w:p>
          <w:p w14:paraId="70A89A72" w14:textId="77777777" w:rsidR="00A32961" w:rsidRPr="003E497C" w:rsidRDefault="00A32961" w:rsidP="00F4010B">
            <w:pPr>
              <w:tabs>
                <w:tab w:val="num" w:pos="1080"/>
                <w:tab w:val="left" w:leader="dot" w:pos="10034"/>
              </w:tabs>
              <w:spacing w:before="120"/>
              <w:jc w:val="center"/>
              <w:rPr>
                <w:rFonts w:ascii="Arial Narrow" w:hAnsi="Arial Narrow" w:cs="Arial"/>
                <w:b/>
                <w:smallCaps/>
                <w:sz w:val="24"/>
                <w:szCs w:val="24"/>
              </w:rPr>
            </w:pPr>
          </w:p>
        </w:tc>
      </w:tr>
    </w:tbl>
    <w:p w14:paraId="3BF61B9A"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8DC1CD" w14:textId="77777777" w:rsidR="00A32961" w:rsidRPr="003E497C" w:rsidRDefault="00A32961" w:rsidP="00A32961">
      <w:pPr>
        <w:widowControl w:val="0"/>
        <w:tabs>
          <w:tab w:val="clear" w:pos="2160"/>
          <w:tab w:val="clear" w:pos="2880"/>
          <w:tab w:val="clear" w:pos="4500"/>
        </w:tabs>
        <w:autoSpaceDE w:val="0"/>
        <w:autoSpaceDN w:val="0"/>
        <w:adjustRightInd w:val="0"/>
        <w:jc w:val="center"/>
        <w:rPr>
          <w:rFonts w:ascii="Arial Narrow" w:hAnsi="Arial Narrow"/>
          <w:sz w:val="22"/>
          <w:szCs w:val="22"/>
        </w:rPr>
      </w:pPr>
      <w:r w:rsidRPr="003E497C">
        <w:rPr>
          <w:rFonts w:ascii="Arial Narrow" w:hAnsi="Arial Narrow" w:cs="Arial"/>
        </w:rPr>
        <w:br w:type="page"/>
      </w:r>
    </w:p>
    <w:p w14:paraId="54A55729" w14:textId="7B83FF71" w:rsidR="008E67FE" w:rsidRPr="00641332" w:rsidRDefault="008E67FE" w:rsidP="008E67FE">
      <w:pPr>
        <w:jc w:val="center"/>
        <w:rPr>
          <w:rFonts w:cs="Calibri"/>
          <w:b/>
          <w:bCs/>
        </w:rPr>
      </w:pPr>
      <w:r w:rsidRPr="001C51D1">
        <w:rPr>
          <w:rFonts w:cs="Calibri"/>
          <w:b/>
          <w:bCs/>
        </w:rPr>
        <w:lastRenderedPageBreak/>
        <w:t>RÁMCOVÁ DOHODA NA </w:t>
      </w:r>
      <w:r w:rsidR="00F644CC" w:rsidRPr="001C51D1">
        <w:rPr>
          <w:rFonts w:cs="Calibri"/>
          <w:b/>
          <w:bCs/>
        </w:rPr>
        <w:t xml:space="preserve">DODANIE NOVÝCH LICENCIÍ A ZABEZPEČENIE SLUŽIEB </w:t>
      </w:r>
      <w:r w:rsidR="002600C1" w:rsidRPr="001C51D1">
        <w:rPr>
          <w:rFonts w:cs="Calibri"/>
          <w:b/>
          <w:bCs/>
        </w:rPr>
        <w:t>ŠTANDARDNEJ LICENČNEJ</w:t>
      </w:r>
      <w:r w:rsidR="00F644CC" w:rsidRPr="001C51D1">
        <w:rPr>
          <w:rFonts w:cs="Calibri"/>
          <w:b/>
          <w:bCs/>
        </w:rPr>
        <w:t>PODPORY (ÚDRŽBY LICENCIÍ)</w:t>
      </w:r>
    </w:p>
    <w:p w14:paraId="359B52C4" w14:textId="77777777" w:rsidR="00094425" w:rsidRPr="00F644CC" w:rsidRDefault="00094425" w:rsidP="00094425">
      <w:pPr>
        <w:spacing w:after="40"/>
        <w:jc w:val="center"/>
        <w:rPr>
          <w:rFonts w:ascii="Arial Narrow" w:hAnsi="Arial Narrow"/>
          <w:b/>
          <w:sz w:val="22"/>
          <w:szCs w:val="22"/>
        </w:rPr>
      </w:pPr>
      <w:r w:rsidRPr="00F644CC">
        <w:rPr>
          <w:rFonts w:ascii="Arial Narrow" w:hAnsi="Arial Narrow"/>
          <w:b/>
          <w:sz w:val="22"/>
          <w:szCs w:val="22"/>
        </w:rPr>
        <w:t xml:space="preserve">uzatvorená podľa </w:t>
      </w:r>
      <w:proofErr w:type="spellStart"/>
      <w:r w:rsidRPr="00F644CC">
        <w:rPr>
          <w:rFonts w:ascii="Arial Narrow" w:hAnsi="Arial Narrow"/>
          <w:b/>
          <w:sz w:val="22"/>
          <w:szCs w:val="22"/>
        </w:rPr>
        <w:t>ust</w:t>
      </w:r>
      <w:proofErr w:type="spellEnd"/>
      <w:r w:rsidRPr="00F644CC">
        <w:rPr>
          <w:rFonts w:ascii="Arial Narrow" w:hAnsi="Arial Narrow"/>
          <w:b/>
          <w:sz w:val="22"/>
          <w:szCs w:val="22"/>
        </w:rPr>
        <w:t xml:space="preserve">. § 269 ods. 2 Obchodného zákonníka v znení neskorších predpisov </w:t>
      </w:r>
      <w:r w:rsidRPr="00F644CC">
        <w:rPr>
          <w:rFonts w:ascii="Arial Narrow" w:hAnsi="Arial Narrow"/>
          <w:sz w:val="22"/>
          <w:szCs w:val="22"/>
        </w:rPr>
        <w:t>a § 56 a § 83 zákona č. 343/2015 Z. z. o verejnom obstarávaní a o zmene a doplnení niektorých zákonov</w:t>
      </w:r>
    </w:p>
    <w:p w14:paraId="22C30C43" w14:textId="23C66871" w:rsidR="00094425" w:rsidRDefault="00094425" w:rsidP="00094425">
      <w:pPr>
        <w:jc w:val="center"/>
        <w:rPr>
          <w:rFonts w:ascii="Arial Narrow" w:hAnsi="Arial Narrow"/>
          <w:sz w:val="22"/>
          <w:szCs w:val="22"/>
        </w:rPr>
      </w:pPr>
      <w:r w:rsidRPr="00F644CC">
        <w:rPr>
          <w:rFonts w:ascii="Arial Narrow" w:hAnsi="Arial Narrow"/>
          <w:sz w:val="22"/>
          <w:szCs w:val="22"/>
        </w:rPr>
        <w:t xml:space="preserve">(ďalej len </w:t>
      </w:r>
      <w:r w:rsidRPr="001C51D1">
        <w:rPr>
          <w:rFonts w:ascii="Arial Narrow" w:hAnsi="Arial Narrow"/>
          <w:sz w:val="22"/>
          <w:szCs w:val="22"/>
        </w:rPr>
        <w:t>„rámcová dohoda</w:t>
      </w:r>
      <w:r w:rsidRPr="00F644CC">
        <w:rPr>
          <w:rFonts w:ascii="Arial Narrow" w:hAnsi="Arial Narrow"/>
          <w:sz w:val="22"/>
          <w:szCs w:val="22"/>
        </w:rPr>
        <w:t>“)</w:t>
      </w:r>
    </w:p>
    <w:p w14:paraId="1C959943" w14:textId="77777777" w:rsidR="00F644CC" w:rsidRPr="00F644CC" w:rsidRDefault="00F644CC" w:rsidP="00094425">
      <w:pPr>
        <w:jc w:val="center"/>
        <w:rPr>
          <w:rFonts w:ascii="Arial Narrow" w:hAnsi="Arial Narrow"/>
          <w:sz w:val="22"/>
          <w:szCs w:val="22"/>
        </w:rPr>
      </w:pPr>
    </w:p>
    <w:p w14:paraId="2FBA1EC3" w14:textId="77777777" w:rsidR="00094425" w:rsidRPr="00F644CC" w:rsidRDefault="008E67FE" w:rsidP="00094425">
      <w:pPr>
        <w:ind w:left="2880" w:firstLine="720"/>
        <w:jc w:val="right"/>
        <w:rPr>
          <w:rFonts w:ascii="Arial Narrow" w:hAnsi="Arial Narrow"/>
          <w:sz w:val="22"/>
          <w:szCs w:val="22"/>
        </w:rPr>
      </w:pPr>
      <w:r w:rsidRPr="00F644CC">
        <w:rPr>
          <w:rFonts w:ascii="Arial Narrow" w:hAnsi="Arial Narrow"/>
          <w:sz w:val="22"/>
          <w:szCs w:val="22"/>
        </w:rPr>
        <w:t>Číslo zmluvy MF SR: 2019/</w:t>
      </w:r>
      <w:r w:rsidR="00253371" w:rsidRPr="00F644CC">
        <w:rPr>
          <w:rFonts w:ascii="Arial Narrow" w:hAnsi="Arial Narrow"/>
          <w:sz w:val="22"/>
          <w:szCs w:val="22"/>
        </w:rPr>
        <w:t>046</w:t>
      </w:r>
    </w:p>
    <w:p w14:paraId="123AF011" w14:textId="77777777" w:rsidR="00094425" w:rsidRPr="00F644CC" w:rsidRDefault="00094425" w:rsidP="00094425">
      <w:pPr>
        <w:jc w:val="center"/>
        <w:rPr>
          <w:rFonts w:ascii="Arial Narrow" w:hAnsi="Arial Narrow"/>
          <w:sz w:val="22"/>
          <w:szCs w:val="22"/>
        </w:rPr>
      </w:pPr>
    </w:p>
    <w:p w14:paraId="7A186BC1" w14:textId="443FE98D" w:rsidR="00094425" w:rsidRPr="00F644CC" w:rsidRDefault="00094425" w:rsidP="00094425">
      <w:pPr>
        <w:jc w:val="center"/>
        <w:rPr>
          <w:rFonts w:ascii="Arial Narrow" w:hAnsi="Arial Narrow"/>
          <w:b/>
          <w:sz w:val="22"/>
          <w:szCs w:val="22"/>
        </w:rPr>
      </w:pPr>
      <w:r w:rsidRPr="00F644CC">
        <w:rPr>
          <w:rFonts w:ascii="Arial Narrow" w:hAnsi="Arial Narrow"/>
          <w:b/>
          <w:sz w:val="22"/>
          <w:szCs w:val="22"/>
        </w:rPr>
        <w:t>Z</w:t>
      </w:r>
      <w:r w:rsidR="00F644CC">
        <w:rPr>
          <w:rFonts w:ascii="Arial Narrow" w:hAnsi="Arial Narrow"/>
          <w:b/>
          <w:sz w:val="22"/>
          <w:szCs w:val="22"/>
        </w:rPr>
        <w:t> </w:t>
      </w:r>
      <w:r w:rsidRPr="00F644CC">
        <w:rPr>
          <w:rFonts w:ascii="Arial Narrow" w:hAnsi="Arial Narrow"/>
          <w:b/>
          <w:sz w:val="22"/>
          <w:szCs w:val="22"/>
        </w:rPr>
        <w:t>M</w:t>
      </w:r>
      <w:r w:rsidR="00F644CC">
        <w:rPr>
          <w:rFonts w:ascii="Arial Narrow" w:hAnsi="Arial Narrow"/>
          <w:b/>
          <w:sz w:val="22"/>
          <w:szCs w:val="22"/>
        </w:rPr>
        <w:t xml:space="preserve"> </w:t>
      </w:r>
      <w:r w:rsidRPr="00F644CC">
        <w:rPr>
          <w:rFonts w:ascii="Arial Narrow" w:hAnsi="Arial Narrow"/>
          <w:b/>
          <w:sz w:val="22"/>
          <w:szCs w:val="22"/>
        </w:rPr>
        <w:t>L</w:t>
      </w:r>
      <w:r w:rsidR="00F644CC">
        <w:rPr>
          <w:rFonts w:ascii="Arial Narrow" w:hAnsi="Arial Narrow"/>
          <w:b/>
          <w:sz w:val="22"/>
          <w:szCs w:val="22"/>
        </w:rPr>
        <w:t xml:space="preserve"> </w:t>
      </w:r>
      <w:r w:rsidRPr="00F644CC">
        <w:rPr>
          <w:rFonts w:ascii="Arial Narrow" w:hAnsi="Arial Narrow"/>
          <w:b/>
          <w:sz w:val="22"/>
          <w:szCs w:val="22"/>
        </w:rPr>
        <w:t>U</w:t>
      </w:r>
      <w:r w:rsidR="00F644CC">
        <w:rPr>
          <w:rFonts w:ascii="Arial Narrow" w:hAnsi="Arial Narrow"/>
          <w:b/>
          <w:sz w:val="22"/>
          <w:szCs w:val="22"/>
        </w:rPr>
        <w:t> </w:t>
      </w:r>
      <w:r w:rsidRPr="00F644CC">
        <w:rPr>
          <w:rFonts w:ascii="Arial Narrow" w:hAnsi="Arial Narrow"/>
          <w:b/>
          <w:sz w:val="22"/>
          <w:szCs w:val="22"/>
        </w:rPr>
        <w:t>V</w:t>
      </w:r>
      <w:r w:rsidR="00F644CC">
        <w:rPr>
          <w:rFonts w:ascii="Arial Narrow" w:hAnsi="Arial Narrow"/>
          <w:b/>
          <w:sz w:val="22"/>
          <w:szCs w:val="22"/>
        </w:rPr>
        <w:t> </w:t>
      </w:r>
      <w:r w:rsidRPr="00F644CC">
        <w:rPr>
          <w:rFonts w:ascii="Arial Narrow" w:hAnsi="Arial Narrow"/>
          <w:b/>
          <w:sz w:val="22"/>
          <w:szCs w:val="22"/>
        </w:rPr>
        <w:t>N</w:t>
      </w:r>
      <w:r w:rsidR="00F644CC">
        <w:rPr>
          <w:rFonts w:ascii="Arial Narrow" w:hAnsi="Arial Narrow"/>
          <w:b/>
          <w:sz w:val="22"/>
          <w:szCs w:val="22"/>
        </w:rPr>
        <w:t xml:space="preserve"> </w:t>
      </w:r>
      <w:r w:rsidRPr="00F644CC">
        <w:rPr>
          <w:rFonts w:ascii="Arial Narrow" w:hAnsi="Arial Narrow"/>
          <w:b/>
          <w:sz w:val="22"/>
          <w:szCs w:val="22"/>
        </w:rPr>
        <w:t>É</w:t>
      </w:r>
      <w:r w:rsidR="00F644CC">
        <w:rPr>
          <w:rFonts w:ascii="Arial Narrow" w:hAnsi="Arial Narrow"/>
          <w:b/>
          <w:sz w:val="22"/>
          <w:szCs w:val="22"/>
        </w:rPr>
        <w:t xml:space="preserve">  </w:t>
      </w:r>
      <w:r w:rsidRPr="00F644CC">
        <w:rPr>
          <w:rFonts w:ascii="Arial Narrow" w:hAnsi="Arial Narrow"/>
          <w:b/>
          <w:sz w:val="22"/>
          <w:szCs w:val="22"/>
        </w:rPr>
        <w:t xml:space="preserve"> S</w:t>
      </w:r>
      <w:r w:rsidR="00F644CC">
        <w:rPr>
          <w:rFonts w:ascii="Arial Narrow" w:hAnsi="Arial Narrow"/>
          <w:b/>
          <w:sz w:val="22"/>
          <w:szCs w:val="22"/>
        </w:rPr>
        <w:t> </w:t>
      </w:r>
      <w:r w:rsidRPr="00F644CC">
        <w:rPr>
          <w:rFonts w:ascii="Arial Narrow" w:hAnsi="Arial Narrow"/>
          <w:b/>
          <w:sz w:val="22"/>
          <w:szCs w:val="22"/>
        </w:rPr>
        <w:t>T</w:t>
      </w:r>
      <w:r w:rsidR="00F644CC">
        <w:rPr>
          <w:rFonts w:ascii="Arial Narrow" w:hAnsi="Arial Narrow"/>
          <w:b/>
          <w:sz w:val="22"/>
          <w:szCs w:val="22"/>
        </w:rPr>
        <w:t xml:space="preserve"> </w:t>
      </w:r>
      <w:r w:rsidRPr="00F644CC">
        <w:rPr>
          <w:rFonts w:ascii="Arial Narrow" w:hAnsi="Arial Narrow"/>
          <w:b/>
          <w:sz w:val="22"/>
          <w:szCs w:val="22"/>
        </w:rPr>
        <w:t>R</w:t>
      </w:r>
      <w:r w:rsidR="00F644CC">
        <w:rPr>
          <w:rFonts w:ascii="Arial Narrow" w:hAnsi="Arial Narrow"/>
          <w:b/>
          <w:sz w:val="22"/>
          <w:szCs w:val="22"/>
        </w:rPr>
        <w:t xml:space="preserve"> </w:t>
      </w:r>
      <w:r w:rsidRPr="00F644CC">
        <w:rPr>
          <w:rFonts w:ascii="Arial Narrow" w:hAnsi="Arial Narrow"/>
          <w:b/>
          <w:sz w:val="22"/>
          <w:szCs w:val="22"/>
        </w:rPr>
        <w:t>A</w:t>
      </w:r>
      <w:r w:rsidR="00F644CC">
        <w:rPr>
          <w:rFonts w:ascii="Arial Narrow" w:hAnsi="Arial Narrow"/>
          <w:b/>
          <w:sz w:val="22"/>
          <w:szCs w:val="22"/>
        </w:rPr>
        <w:t> </w:t>
      </w:r>
      <w:r w:rsidRPr="00F644CC">
        <w:rPr>
          <w:rFonts w:ascii="Arial Narrow" w:hAnsi="Arial Narrow"/>
          <w:b/>
          <w:sz w:val="22"/>
          <w:szCs w:val="22"/>
        </w:rPr>
        <w:t>N</w:t>
      </w:r>
      <w:r w:rsidR="00F644CC">
        <w:rPr>
          <w:rFonts w:ascii="Arial Narrow" w:hAnsi="Arial Narrow"/>
          <w:b/>
          <w:sz w:val="22"/>
          <w:szCs w:val="22"/>
        </w:rPr>
        <w:t xml:space="preserve"> </w:t>
      </w:r>
      <w:r w:rsidRPr="00F644CC">
        <w:rPr>
          <w:rFonts w:ascii="Arial Narrow" w:hAnsi="Arial Narrow"/>
          <w:b/>
          <w:sz w:val="22"/>
          <w:szCs w:val="22"/>
        </w:rPr>
        <w:t xml:space="preserve">Y </w:t>
      </w:r>
    </w:p>
    <w:p w14:paraId="15EAB211" w14:textId="77777777" w:rsidR="00094425" w:rsidRPr="00F644CC" w:rsidRDefault="00094425" w:rsidP="00094425">
      <w:pPr>
        <w:jc w:val="center"/>
        <w:rPr>
          <w:rFonts w:ascii="Arial Narrow" w:hAnsi="Arial Narrow"/>
          <w:b/>
          <w:sz w:val="22"/>
          <w:szCs w:val="22"/>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F644CC" w14:paraId="1774BBA2" w14:textId="77777777" w:rsidTr="008E67FE">
        <w:trPr>
          <w:cantSplit/>
          <w:trHeight w:val="258"/>
        </w:trPr>
        <w:tc>
          <w:tcPr>
            <w:tcW w:w="3177" w:type="dxa"/>
            <w:tcBorders>
              <w:top w:val="nil"/>
              <w:left w:val="nil"/>
              <w:bottom w:val="nil"/>
              <w:right w:val="nil"/>
            </w:tcBorders>
          </w:tcPr>
          <w:p w14:paraId="67BDFFD4" w14:textId="77777777" w:rsidR="00094425" w:rsidRPr="00F644CC" w:rsidRDefault="00094425" w:rsidP="008E67FE">
            <w:pPr>
              <w:tabs>
                <w:tab w:val="right" w:pos="426"/>
              </w:tabs>
              <w:ind w:left="426"/>
              <w:rPr>
                <w:rFonts w:ascii="Arial Narrow" w:hAnsi="Arial Narrow"/>
                <w:b/>
                <w:sz w:val="22"/>
                <w:szCs w:val="22"/>
              </w:rPr>
            </w:pPr>
            <w:r w:rsidRPr="00F644CC">
              <w:rPr>
                <w:rFonts w:ascii="Arial Narrow" w:hAnsi="Arial Narrow"/>
                <w:b/>
                <w:sz w:val="22"/>
                <w:szCs w:val="22"/>
              </w:rPr>
              <w:t>Poskytovateľ</w:t>
            </w:r>
            <w:r w:rsidRPr="00F644CC">
              <w:rPr>
                <w:rFonts w:ascii="Arial Narrow" w:hAnsi="Arial Narrow"/>
                <w:sz w:val="22"/>
                <w:szCs w:val="22"/>
              </w:rPr>
              <w:t>:</w:t>
            </w:r>
          </w:p>
        </w:tc>
        <w:tc>
          <w:tcPr>
            <w:tcW w:w="6601" w:type="dxa"/>
            <w:tcBorders>
              <w:top w:val="nil"/>
              <w:left w:val="nil"/>
              <w:bottom w:val="nil"/>
              <w:right w:val="nil"/>
            </w:tcBorders>
          </w:tcPr>
          <w:p w14:paraId="7F0C570E" w14:textId="281B88EF" w:rsidR="00094425" w:rsidRPr="00F644CC" w:rsidRDefault="00094425" w:rsidP="008E67FE">
            <w:pPr>
              <w:pStyle w:val="ABLOCKPARA"/>
              <w:tabs>
                <w:tab w:val="right" w:pos="426"/>
              </w:tabs>
              <w:rPr>
                <w:rFonts w:ascii="Arial Narrow" w:hAnsi="Arial Narrow"/>
                <w:b/>
                <w:lang w:val="sk-SK"/>
              </w:rPr>
            </w:pPr>
            <w:r w:rsidRPr="00F644CC">
              <w:rPr>
                <w:rFonts w:ascii="Arial Narrow" w:hAnsi="Arial Narrow" w:cs="Calibri"/>
                <w:b/>
                <w:bCs/>
                <w:lang w:val="sk-SK"/>
              </w:rPr>
              <w:t xml:space="preserve"> ....................................................................</w:t>
            </w:r>
            <w:r w:rsidR="0072714B">
              <w:rPr>
                <w:rFonts w:ascii="Arial Narrow" w:hAnsi="Arial Narrow" w:cs="Calibri"/>
                <w:b/>
                <w:bCs/>
                <w:lang w:val="sk-SK"/>
              </w:rPr>
              <w:t>......</w:t>
            </w:r>
          </w:p>
        </w:tc>
      </w:tr>
      <w:tr w:rsidR="00094425" w:rsidRPr="00F644CC" w14:paraId="3AC9AECF" w14:textId="77777777" w:rsidTr="008E67FE">
        <w:trPr>
          <w:cantSplit/>
          <w:trHeight w:val="258"/>
        </w:trPr>
        <w:tc>
          <w:tcPr>
            <w:tcW w:w="3177" w:type="dxa"/>
            <w:tcBorders>
              <w:top w:val="nil"/>
              <w:left w:val="nil"/>
              <w:bottom w:val="nil"/>
              <w:right w:val="nil"/>
            </w:tcBorders>
          </w:tcPr>
          <w:p w14:paraId="744EFFF4"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Sídlo:</w:t>
            </w:r>
          </w:p>
        </w:tc>
        <w:tc>
          <w:tcPr>
            <w:tcW w:w="6601" w:type="dxa"/>
            <w:tcBorders>
              <w:top w:val="nil"/>
              <w:left w:val="nil"/>
              <w:bottom w:val="nil"/>
              <w:right w:val="nil"/>
            </w:tcBorders>
          </w:tcPr>
          <w:p w14:paraId="15BE2622"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517E9584" w14:textId="77777777" w:rsidTr="008E67FE">
        <w:trPr>
          <w:cantSplit/>
          <w:trHeight w:val="258"/>
        </w:trPr>
        <w:tc>
          <w:tcPr>
            <w:tcW w:w="3177" w:type="dxa"/>
            <w:tcBorders>
              <w:top w:val="nil"/>
              <w:left w:val="nil"/>
              <w:bottom w:val="nil"/>
              <w:right w:val="nil"/>
            </w:tcBorders>
          </w:tcPr>
          <w:p w14:paraId="66440779"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konajúci prostredníctvom:</w:t>
            </w:r>
          </w:p>
        </w:tc>
        <w:tc>
          <w:tcPr>
            <w:tcW w:w="6601" w:type="dxa"/>
            <w:tcBorders>
              <w:top w:val="nil"/>
              <w:left w:val="nil"/>
              <w:bottom w:val="nil"/>
              <w:right w:val="nil"/>
            </w:tcBorders>
          </w:tcPr>
          <w:p w14:paraId="5ADFA9B6"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30557933" w14:textId="77777777" w:rsidTr="008E67FE">
        <w:trPr>
          <w:cantSplit/>
          <w:trHeight w:val="243"/>
        </w:trPr>
        <w:tc>
          <w:tcPr>
            <w:tcW w:w="3177" w:type="dxa"/>
            <w:tcBorders>
              <w:top w:val="nil"/>
              <w:left w:val="nil"/>
              <w:bottom w:val="nil"/>
              <w:right w:val="nil"/>
            </w:tcBorders>
          </w:tcPr>
          <w:p w14:paraId="003AC019"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Bank. spojenie:</w:t>
            </w:r>
          </w:p>
        </w:tc>
        <w:tc>
          <w:tcPr>
            <w:tcW w:w="6601" w:type="dxa"/>
            <w:tcBorders>
              <w:top w:val="nil"/>
              <w:left w:val="nil"/>
              <w:bottom w:val="nil"/>
              <w:right w:val="nil"/>
            </w:tcBorders>
          </w:tcPr>
          <w:p w14:paraId="68E83C12"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32376151" w14:textId="77777777" w:rsidTr="008E67FE">
        <w:trPr>
          <w:cantSplit/>
          <w:trHeight w:val="258"/>
        </w:trPr>
        <w:tc>
          <w:tcPr>
            <w:tcW w:w="3177" w:type="dxa"/>
            <w:tcBorders>
              <w:top w:val="nil"/>
              <w:left w:val="nil"/>
              <w:bottom w:val="nil"/>
              <w:right w:val="nil"/>
            </w:tcBorders>
          </w:tcPr>
          <w:p w14:paraId="5A1768A6"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Číslo účtu (IBAN):</w:t>
            </w:r>
          </w:p>
        </w:tc>
        <w:tc>
          <w:tcPr>
            <w:tcW w:w="6601" w:type="dxa"/>
            <w:tcBorders>
              <w:top w:val="nil"/>
              <w:left w:val="nil"/>
              <w:bottom w:val="nil"/>
              <w:right w:val="nil"/>
            </w:tcBorders>
          </w:tcPr>
          <w:p w14:paraId="4F16A150" w14:textId="71E2E296" w:rsidR="00094425" w:rsidRPr="00F644CC" w:rsidRDefault="00094425" w:rsidP="008E67FE">
            <w:pPr>
              <w:pStyle w:val="ABLOCKPARA"/>
              <w:tabs>
                <w:tab w:val="right" w:pos="426"/>
              </w:tabs>
              <w:rPr>
                <w:rFonts w:ascii="Arial Narrow" w:hAnsi="Arial Narrow"/>
                <w:lang w:val="sk-SK"/>
              </w:rPr>
            </w:pPr>
            <w:r w:rsidRPr="00F644CC">
              <w:rPr>
                <w:rFonts w:ascii="Arial Narrow" w:hAnsi="Arial Narrow" w:cs="Calibri"/>
                <w:lang w:val="sk-SK"/>
              </w:rPr>
              <w:t xml:space="preserve"> </w:t>
            </w:r>
            <w:r w:rsidRPr="00F644CC">
              <w:rPr>
                <w:rFonts w:ascii="Arial Narrow" w:hAnsi="Arial Narrow"/>
                <w:lang w:val="sk-SK"/>
              </w:rPr>
              <w:t>....................................................................</w:t>
            </w:r>
            <w:r w:rsidR="0072714B">
              <w:rPr>
                <w:rFonts w:ascii="Arial Narrow" w:hAnsi="Arial Narrow"/>
                <w:lang w:val="sk-SK"/>
              </w:rPr>
              <w:t>......</w:t>
            </w:r>
          </w:p>
        </w:tc>
      </w:tr>
      <w:tr w:rsidR="00094425" w:rsidRPr="00F644CC" w14:paraId="548F6B68" w14:textId="77777777" w:rsidTr="008E67FE">
        <w:trPr>
          <w:cantSplit/>
          <w:trHeight w:val="258"/>
        </w:trPr>
        <w:tc>
          <w:tcPr>
            <w:tcW w:w="3177" w:type="dxa"/>
            <w:tcBorders>
              <w:top w:val="nil"/>
              <w:left w:val="nil"/>
              <w:bottom w:val="nil"/>
              <w:right w:val="nil"/>
            </w:tcBorders>
          </w:tcPr>
          <w:p w14:paraId="119D1F72"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IČO:</w:t>
            </w:r>
          </w:p>
        </w:tc>
        <w:tc>
          <w:tcPr>
            <w:tcW w:w="6601" w:type="dxa"/>
            <w:tcBorders>
              <w:top w:val="nil"/>
              <w:left w:val="nil"/>
              <w:bottom w:val="nil"/>
              <w:right w:val="nil"/>
            </w:tcBorders>
          </w:tcPr>
          <w:p w14:paraId="53CC02AC"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41EB4574" w14:textId="77777777" w:rsidTr="008E67FE">
        <w:trPr>
          <w:cantSplit/>
          <w:trHeight w:val="258"/>
        </w:trPr>
        <w:tc>
          <w:tcPr>
            <w:tcW w:w="3177" w:type="dxa"/>
            <w:tcBorders>
              <w:top w:val="nil"/>
              <w:left w:val="nil"/>
              <w:bottom w:val="nil"/>
              <w:right w:val="nil"/>
            </w:tcBorders>
          </w:tcPr>
          <w:p w14:paraId="1D185657"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IČ pre DPH:</w:t>
            </w:r>
          </w:p>
        </w:tc>
        <w:tc>
          <w:tcPr>
            <w:tcW w:w="6601" w:type="dxa"/>
            <w:tcBorders>
              <w:top w:val="nil"/>
              <w:left w:val="nil"/>
              <w:bottom w:val="nil"/>
              <w:right w:val="nil"/>
            </w:tcBorders>
          </w:tcPr>
          <w:p w14:paraId="49B50E1D"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16D06DB8" w14:textId="77777777" w:rsidTr="008E67FE">
        <w:trPr>
          <w:cantSplit/>
          <w:trHeight w:val="258"/>
        </w:trPr>
        <w:tc>
          <w:tcPr>
            <w:tcW w:w="3177" w:type="dxa"/>
            <w:tcBorders>
              <w:top w:val="nil"/>
              <w:left w:val="nil"/>
              <w:bottom w:val="nil"/>
              <w:right w:val="nil"/>
            </w:tcBorders>
          </w:tcPr>
          <w:p w14:paraId="79D44196"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DIČ:</w:t>
            </w:r>
          </w:p>
        </w:tc>
        <w:tc>
          <w:tcPr>
            <w:tcW w:w="6601" w:type="dxa"/>
            <w:tcBorders>
              <w:top w:val="nil"/>
              <w:left w:val="nil"/>
              <w:bottom w:val="nil"/>
              <w:right w:val="nil"/>
            </w:tcBorders>
          </w:tcPr>
          <w:p w14:paraId="5EE51E83"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r w:rsidR="00094425" w:rsidRPr="00F644CC" w14:paraId="0B711405" w14:textId="77777777" w:rsidTr="008E67FE">
        <w:trPr>
          <w:cantSplit/>
          <w:trHeight w:val="516"/>
        </w:trPr>
        <w:tc>
          <w:tcPr>
            <w:tcW w:w="3177" w:type="dxa"/>
            <w:tcBorders>
              <w:top w:val="nil"/>
              <w:left w:val="nil"/>
              <w:bottom w:val="nil"/>
              <w:right w:val="nil"/>
            </w:tcBorders>
          </w:tcPr>
          <w:p w14:paraId="550DF56C"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Zapísaný v Obchodnom registri:</w:t>
            </w:r>
          </w:p>
        </w:tc>
        <w:tc>
          <w:tcPr>
            <w:tcW w:w="6601" w:type="dxa"/>
            <w:tcBorders>
              <w:top w:val="nil"/>
              <w:left w:val="nil"/>
              <w:bottom w:val="nil"/>
              <w:right w:val="nil"/>
            </w:tcBorders>
          </w:tcPr>
          <w:p w14:paraId="138D1850"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p w14:paraId="26EA7401" w14:textId="77777777" w:rsidR="00094425" w:rsidRPr="00F644CC" w:rsidRDefault="00094425" w:rsidP="008E67FE">
            <w:pPr>
              <w:tabs>
                <w:tab w:val="right" w:pos="426"/>
              </w:tabs>
              <w:ind w:left="426"/>
              <w:rPr>
                <w:rFonts w:ascii="Arial Narrow" w:hAnsi="Arial Narrow"/>
                <w:sz w:val="22"/>
                <w:szCs w:val="22"/>
              </w:rPr>
            </w:pPr>
            <w:r w:rsidRPr="00F644CC">
              <w:rPr>
                <w:rFonts w:ascii="Arial Narrow" w:hAnsi="Arial Narrow"/>
                <w:sz w:val="22"/>
                <w:szCs w:val="22"/>
              </w:rPr>
              <w:t>..........................................................................</w:t>
            </w:r>
          </w:p>
        </w:tc>
      </w:tr>
    </w:tbl>
    <w:p w14:paraId="0C19CC80" w14:textId="77777777" w:rsidR="00094425" w:rsidRDefault="00094425" w:rsidP="00094425">
      <w:pPr>
        <w:tabs>
          <w:tab w:val="right" w:pos="426"/>
        </w:tabs>
        <w:ind w:left="426"/>
        <w:jc w:val="both"/>
        <w:rPr>
          <w:rFonts w:ascii="Arial Narrow" w:hAnsi="Arial Narrow"/>
          <w:sz w:val="22"/>
          <w:szCs w:val="22"/>
        </w:rPr>
      </w:pPr>
      <w:r w:rsidRPr="00F644CC">
        <w:rPr>
          <w:rFonts w:ascii="Arial Narrow" w:hAnsi="Arial Narrow" w:cs="Calibri"/>
          <w:sz w:val="22"/>
          <w:szCs w:val="22"/>
        </w:rPr>
        <w:t xml:space="preserve"> </w:t>
      </w:r>
      <w:r w:rsidRPr="00F644CC">
        <w:rPr>
          <w:rFonts w:ascii="Arial Narrow" w:hAnsi="Arial Narrow"/>
          <w:sz w:val="22"/>
          <w:szCs w:val="22"/>
        </w:rPr>
        <w:t>(ďalej len „poskytovateľ“)</w:t>
      </w:r>
    </w:p>
    <w:p w14:paraId="33921EC3" w14:textId="77777777" w:rsidR="00F644CC" w:rsidRPr="00F644CC" w:rsidRDefault="00F644CC" w:rsidP="00094425">
      <w:pPr>
        <w:tabs>
          <w:tab w:val="right" w:pos="426"/>
        </w:tabs>
        <w:ind w:left="426"/>
        <w:jc w:val="both"/>
        <w:rPr>
          <w:rFonts w:ascii="Arial Narrow" w:hAnsi="Arial Narrow"/>
          <w:sz w:val="22"/>
          <w:szCs w:val="22"/>
        </w:rPr>
      </w:pPr>
    </w:p>
    <w:p w14:paraId="54C70551" w14:textId="77777777" w:rsidR="00094425" w:rsidRPr="00F644CC" w:rsidRDefault="00094425" w:rsidP="00094425">
      <w:pPr>
        <w:ind w:left="426"/>
        <w:jc w:val="both"/>
        <w:rPr>
          <w:rFonts w:ascii="Arial Narrow" w:hAnsi="Arial Narrow"/>
          <w:sz w:val="22"/>
          <w:szCs w:val="22"/>
          <w:u w:val="single"/>
        </w:rPr>
      </w:pPr>
    </w:p>
    <w:p w14:paraId="1EC1BCBC" w14:textId="3EEF82B5" w:rsidR="00C24FB5" w:rsidRDefault="00F644CC" w:rsidP="00094425">
      <w:pPr>
        <w:ind w:left="426"/>
        <w:jc w:val="both"/>
        <w:rPr>
          <w:rFonts w:ascii="Arial Narrow" w:hAnsi="Arial Narrow"/>
          <w:sz w:val="22"/>
          <w:szCs w:val="22"/>
          <w:u w:val="single"/>
        </w:rPr>
      </w:pPr>
      <w:r>
        <w:rPr>
          <w:rFonts w:ascii="Arial Narrow" w:hAnsi="Arial Narrow"/>
          <w:sz w:val="22"/>
          <w:szCs w:val="22"/>
          <w:u w:val="single"/>
        </w:rPr>
        <w:t>a</w:t>
      </w:r>
    </w:p>
    <w:p w14:paraId="07B2E906" w14:textId="77777777" w:rsidR="00F644CC" w:rsidRPr="00F644CC" w:rsidRDefault="00F644CC" w:rsidP="00094425">
      <w:pPr>
        <w:ind w:left="426"/>
        <w:jc w:val="both"/>
        <w:rPr>
          <w:rFonts w:ascii="Arial Narrow" w:hAnsi="Arial Narrow"/>
          <w:sz w:val="22"/>
          <w:szCs w:val="22"/>
          <w:u w:val="single"/>
        </w:rPr>
      </w:pPr>
    </w:p>
    <w:p w14:paraId="097232F8" w14:textId="77777777" w:rsidR="00C24FB5" w:rsidRPr="00F644CC" w:rsidRDefault="00C24FB5" w:rsidP="00094425">
      <w:pPr>
        <w:ind w:left="426"/>
        <w:jc w:val="both"/>
        <w:rPr>
          <w:rFonts w:ascii="Arial Narrow" w:hAnsi="Arial Narrow"/>
          <w:sz w:val="22"/>
          <w:szCs w:val="22"/>
          <w:u w:val="single"/>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F644CC" w14:paraId="1CCE8FD6" w14:textId="77777777" w:rsidTr="008E67FE">
        <w:trPr>
          <w:cantSplit/>
          <w:trHeight w:val="270"/>
        </w:trPr>
        <w:tc>
          <w:tcPr>
            <w:tcW w:w="3177" w:type="dxa"/>
            <w:tcBorders>
              <w:top w:val="nil"/>
              <w:left w:val="nil"/>
              <w:bottom w:val="nil"/>
              <w:right w:val="nil"/>
            </w:tcBorders>
          </w:tcPr>
          <w:p w14:paraId="7223E4D1" w14:textId="77777777" w:rsidR="00094425" w:rsidRPr="00F644CC" w:rsidRDefault="00094425" w:rsidP="008E67FE">
            <w:pPr>
              <w:ind w:left="426"/>
              <w:rPr>
                <w:rFonts w:ascii="Arial Narrow" w:hAnsi="Arial Narrow"/>
                <w:b/>
                <w:sz w:val="22"/>
                <w:szCs w:val="22"/>
              </w:rPr>
            </w:pPr>
            <w:r w:rsidRPr="00F644CC">
              <w:rPr>
                <w:rFonts w:ascii="Arial Narrow" w:hAnsi="Arial Narrow"/>
                <w:b/>
                <w:sz w:val="22"/>
                <w:szCs w:val="22"/>
              </w:rPr>
              <w:t>Objednávateľ</w:t>
            </w:r>
            <w:r w:rsidRPr="00F644CC">
              <w:rPr>
                <w:rFonts w:ascii="Arial Narrow" w:hAnsi="Arial Narrow"/>
                <w:sz w:val="22"/>
                <w:szCs w:val="22"/>
              </w:rPr>
              <w:t>:</w:t>
            </w:r>
          </w:p>
        </w:tc>
        <w:tc>
          <w:tcPr>
            <w:tcW w:w="6601" w:type="dxa"/>
            <w:tcBorders>
              <w:top w:val="nil"/>
              <w:left w:val="nil"/>
              <w:bottom w:val="nil"/>
              <w:right w:val="nil"/>
            </w:tcBorders>
          </w:tcPr>
          <w:p w14:paraId="660E1172"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 xml:space="preserve">Slovenská republika zastúpená Ministerstvom financií </w:t>
            </w:r>
          </w:p>
          <w:p w14:paraId="44C0356E"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Slovenskej republiky</w:t>
            </w:r>
          </w:p>
        </w:tc>
      </w:tr>
      <w:tr w:rsidR="00094425" w:rsidRPr="00F644CC" w14:paraId="535BA9D2" w14:textId="77777777" w:rsidTr="008E67FE">
        <w:trPr>
          <w:cantSplit/>
          <w:trHeight w:val="270"/>
        </w:trPr>
        <w:tc>
          <w:tcPr>
            <w:tcW w:w="3177" w:type="dxa"/>
            <w:tcBorders>
              <w:top w:val="nil"/>
              <w:left w:val="nil"/>
              <w:bottom w:val="nil"/>
              <w:right w:val="nil"/>
            </w:tcBorders>
          </w:tcPr>
          <w:p w14:paraId="3B70B42C"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Sídlo:</w:t>
            </w:r>
          </w:p>
        </w:tc>
        <w:tc>
          <w:tcPr>
            <w:tcW w:w="6601" w:type="dxa"/>
            <w:tcBorders>
              <w:top w:val="nil"/>
              <w:left w:val="nil"/>
              <w:bottom w:val="nil"/>
              <w:right w:val="nil"/>
            </w:tcBorders>
          </w:tcPr>
          <w:p w14:paraId="6DBCD4FF" w14:textId="77777777" w:rsidR="00094425" w:rsidRPr="00F644CC" w:rsidRDefault="00094425" w:rsidP="008E67FE">
            <w:pPr>
              <w:ind w:left="426"/>
              <w:rPr>
                <w:rFonts w:ascii="Arial Narrow" w:hAnsi="Arial Narrow"/>
                <w:sz w:val="22"/>
                <w:szCs w:val="22"/>
              </w:rPr>
            </w:pPr>
            <w:proofErr w:type="spellStart"/>
            <w:r w:rsidRPr="00F644CC">
              <w:rPr>
                <w:rFonts w:ascii="Arial Narrow" w:hAnsi="Arial Narrow"/>
                <w:sz w:val="22"/>
                <w:szCs w:val="22"/>
              </w:rPr>
              <w:t>Štefanovičova</w:t>
            </w:r>
            <w:proofErr w:type="spellEnd"/>
            <w:r w:rsidRPr="00F644CC">
              <w:rPr>
                <w:rFonts w:ascii="Arial Narrow" w:hAnsi="Arial Narrow"/>
                <w:sz w:val="22"/>
                <w:szCs w:val="22"/>
              </w:rPr>
              <w:t xml:space="preserve"> 5, P. O. Box 82,</w:t>
            </w:r>
          </w:p>
          <w:p w14:paraId="004432C0"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817 82 BRATISLAVA</w:t>
            </w:r>
          </w:p>
        </w:tc>
      </w:tr>
      <w:tr w:rsidR="00094425" w:rsidRPr="00F644CC" w14:paraId="7D2D3A65" w14:textId="77777777" w:rsidTr="008E67FE">
        <w:trPr>
          <w:cantSplit/>
          <w:trHeight w:val="540"/>
        </w:trPr>
        <w:tc>
          <w:tcPr>
            <w:tcW w:w="3177" w:type="dxa"/>
            <w:tcBorders>
              <w:top w:val="nil"/>
              <w:left w:val="nil"/>
              <w:bottom w:val="nil"/>
              <w:right w:val="nil"/>
            </w:tcBorders>
          </w:tcPr>
          <w:p w14:paraId="7E8EAE5C"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Oprávnený konať v zmluvných vzťahoch:</w:t>
            </w:r>
          </w:p>
        </w:tc>
        <w:tc>
          <w:tcPr>
            <w:tcW w:w="6601" w:type="dxa"/>
            <w:tcBorders>
              <w:top w:val="nil"/>
              <w:left w:val="nil"/>
              <w:bottom w:val="nil"/>
              <w:right w:val="nil"/>
            </w:tcBorders>
          </w:tcPr>
          <w:p w14:paraId="42C3FC2D" w14:textId="77777777" w:rsidR="00094425" w:rsidRPr="00F644CC" w:rsidRDefault="00094425" w:rsidP="008E67FE">
            <w:pPr>
              <w:ind w:left="426"/>
              <w:rPr>
                <w:rFonts w:ascii="Arial Narrow" w:hAnsi="Arial Narrow"/>
                <w:sz w:val="22"/>
                <w:szCs w:val="22"/>
              </w:rPr>
            </w:pPr>
          </w:p>
          <w:p w14:paraId="73AE34D1"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Ing. Albín Kotian, generálny tajomník služobného úradu</w:t>
            </w:r>
          </w:p>
        </w:tc>
      </w:tr>
      <w:tr w:rsidR="00094425" w:rsidRPr="00F644CC" w14:paraId="7F8CCDAB" w14:textId="77777777" w:rsidTr="008E67FE">
        <w:trPr>
          <w:cantSplit/>
          <w:trHeight w:val="270"/>
        </w:trPr>
        <w:tc>
          <w:tcPr>
            <w:tcW w:w="3177" w:type="dxa"/>
            <w:tcBorders>
              <w:top w:val="nil"/>
              <w:left w:val="nil"/>
              <w:bottom w:val="nil"/>
              <w:right w:val="nil"/>
            </w:tcBorders>
          </w:tcPr>
          <w:p w14:paraId="4B263A4A"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Bankové spojenie:</w:t>
            </w:r>
          </w:p>
        </w:tc>
        <w:tc>
          <w:tcPr>
            <w:tcW w:w="6601" w:type="dxa"/>
            <w:tcBorders>
              <w:top w:val="nil"/>
              <w:left w:val="nil"/>
              <w:bottom w:val="nil"/>
              <w:right w:val="nil"/>
            </w:tcBorders>
          </w:tcPr>
          <w:p w14:paraId="1496FDA1" w14:textId="77777777" w:rsidR="00094425" w:rsidRPr="00F644CC" w:rsidRDefault="00094425" w:rsidP="008E67FE">
            <w:pPr>
              <w:pStyle w:val="Default"/>
              <w:ind w:left="426"/>
              <w:rPr>
                <w:rFonts w:ascii="Arial Narrow" w:hAnsi="Arial Narrow"/>
                <w:sz w:val="22"/>
                <w:szCs w:val="22"/>
              </w:rPr>
            </w:pPr>
            <w:r w:rsidRPr="00F644CC">
              <w:rPr>
                <w:rFonts w:ascii="Arial Narrow" w:hAnsi="Arial Narrow"/>
                <w:color w:val="auto"/>
                <w:sz w:val="22"/>
                <w:szCs w:val="22"/>
              </w:rPr>
              <w:t>Štátna pokladnica</w:t>
            </w:r>
          </w:p>
        </w:tc>
      </w:tr>
      <w:tr w:rsidR="00094425" w:rsidRPr="00F644CC" w14:paraId="7A9FA182" w14:textId="77777777" w:rsidTr="008E67FE">
        <w:trPr>
          <w:cantSplit/>
          <w:trHeight w:val="270"/>
        </w:trPr>
        <w:tc>
          <w:tcPr>
            <w:tcW w:w="3177" w:type="dxa"/>
            <w:tcBorders>
              <w:top w:val="nil"/>
              <w:left w:val="nil"/>
              <w:bottom w:val="nil"/>
              <w:right w:val="nil"/>
            </w:tcBorders>
          </w:tcPr>
          <w:p w14:paraId="57BB2490" w14:textId="77777777" w:rsidR="00094425" w:rsidRPr="00F644CC" w:rsidRDefault="00094425" w:rsidP="008E67FE">
            <w:pPr>
              <w:ind w:left="426"/>
              <w:rPr>
                <w:rFonts w:ascii="Arial Narrow" w:hAnsi="Arial Narrow"/>
                <w:sz w:val="22"/>
                <w:szCs w:val="22"/>
              </w:rPr>
            </w:pPr>
            <w:r w:rsidRPr="00F644CC">
              <w:rPr>
                <w:rFonts w:ascii="Arial Narrow" w:hAnsi="Arial Narrow" w:cs="Calibri"/>
                <w:sz w:val="22"/>
                <w:szCs w:val="22"/>
              </w:rPr>
              <w:t>Číslo účtu (IBAN):</w:t>
            </w:r>
          </w:p>
        </w:tc>
        <w:tc>
          <w:tcPr>
            <w:tcW w:w="6601" w:type="dxa"/>
            <w:tcBorders>
              <w:top w:val="nil"/>
              <w:left w:val="nil"/>
              <w:bottom w:val="nil"/>
              <w:right w:val="nil"/>
            </w:tcBorders>
          </w:tcPr>
          <w:p w14:paraId="41768380" w14:textId="77777777" w:rsidR="00094425" w:rsidRPr="00F644CC" w:rsidRDefault="00094425" w:rsidP="008E67FE">
            <w:pPr>
              <w:ind w:left="426"/>
              <w:rPr>
                <w:rFonts w:ascii="Arial Narrow" w:hAnsi="Arial Narrow"/>
                <w:sz w:val="22"/>
                <w:szCs w:val="22"/>
              </w:rPr>
            </w:pPr>
            <w:r w:rsidRPr="00F644CC">
              <w:rPr>
                <w:rFonts w:ascii="Arial Narrow" w:hAnsi="Arial Narrow" w:cs="Calibri"/>
                <w:sz w:val="22"/>
                <w:szCs w:val="22"/>
              </w:rPr>
              <w:t>SK59 8180 0000 0070 0000 1400</w:t>
            </w:r>
          </w:p>
        </w:tc>
      </w:tr>
      <w:tr w:rsidR="00094425" w:rsidRPr="00F644CC" w14:paraId="3824460D" w14:textId="77777777" w:rsidTr="008E67FE">
        <w:trPr>
          <w:cantSplit/>
          <w:trHeight w:val="270"/>
        </w:trPr>
        <w:tc>
          <w:tcPr>
            <w:tcW w:w="3177" w:type="dxa"/>
            <w:tcBorders>
              <w:top w:val="nil"/>
              <w:left w:val="nil"/>
              <w:bottom w:val="nil"/>
              <w:right w:val="nil"/>
            </w:tcBorders>
          </w:tcPr>
          <w:p w14:paraId="5903FA87"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IČO:</w:t>
            </w:r>
          </w:p>
        </w:tc>
        <w:tc>
          <w:tcPr>
            <w:tcW w:w="6601" w:type="dxa"/>
            <w:tcBorders>
              <w:top w:val="nil"/>
              <w:left w:val="nil"/>
              <w:bottom w:val="nil"/>
              <w:right w:val="nil"/>
            </w:tcBorders>
          </w:tcPr>
          <w:p w14:paraId="08AEE217" w14:textId="77777777" w:rsidR="00094425" w:rsidRPr="00F644CC" w:rsidRDefault="00094425" w:rsidP="008E67FE">
            <w:pPr>
              <w:spacing w:after="40"/>
              <w:ind w:left="426"/>
              <w:rPr>
                <w:rFonts w:ascii="Arial Narrow" w:hAnsi="Arial Narrow"/>
                <w:sz w:val="22"/>
                <w:szCs w:val="22"/>
              </w:rPr>
            </w:pPr>
            <w:r w:rsidRPr="00F644CC">
              <w:rPr>
                <w:rFonts w:ascii="Arial Narrow" w:hAnsi="Arial Narrow"/>
                <w:sz w:val="22"/>
                <w:szCs w:val="22"/>
              </w:rPr>
              <w:t>00151742</w:t>
            </w:r>
          </w:p>
        </w:tc>
      </w:tr>
      <w:tr w:rsidR="00094425" w:rsidRPr="00F644CC" w14:paraId="68A3609B" w14:textId="77777777" w:rsidTr="008E67FE">
        <w:trPr>
          <w:cantSplit/>
          <w:trHeight w:val="254"/>
        </w:trPr>
        <w:tc>
          <w:tcPr>
            <w:tcW w:w="9778" w:type="dxa"/>
            <w:gridSpan w:val="2"/>
            <w:tcBorders>
              <w:top w:val="nil"/>
              <w:left w:val="nil"/>
              <w:bottom w:val="nil"/>
              <w:right w:val="nil"/>
            </w:tcBorders>
          </w:tcPr>
          <w:p w14:paraId="62A03551" w14:textId="5AF6F994" w:rsidR="00094425" w:rsidRPr="00F644CC" w:rsidRDefault="00094425" w:rsidP="008E67FE">
            <w:pPr>
              <w:pStyle w:val="Default"/>
              <w:ind w:left="426"/>
              <w:jc w:val="both"/>
              <w:rPr>
                <w:rFonts w:ascii="Arial Narrow" w:hAnsi="Arial Narrow" w:cs="Times New Roman"/>
                <w:color w:val="auto"/>
                <w:sz w:val="22"/>
                <w:szCs w:val="22"/>
                <w:lang w:eastAsia="cs-CZ"/>
              </w:rPr>
            </w:pPr>
          </w:p>
          <w:p w14:paraId="372A410A" w14:textId="77777777" w:rsidR="00094425" w:rsidRPr="00F644CC" w:rsidRDefault="00094425" w:rsidP="008E67FE">
            <w:pPr>
              <w:pStyle w:val="Default"/>
              <w:ind w:left="426"/>
              <w:jc w:val="both"/>
              <w:rPr>
                <w:rFonts w:ascii="Arial Narrow" w:hAnsi="Arial Narrow" w:cs="Times New Roman"/>
                <w:color w:val="auto"/>
                <w:sz w:val="22"/>
                <w:szCs w:val="22"/>
                <w:lang w:eastAsia="cs-CZ"/>
              </w:rPr>
            </w:pPr>
            <w:r w:rsidRPr="00F644CC">
              <w:rPr>
                <w:rFonts w:ascii="Arial Narrow" w:hAnsi="Arial Narrow" w:cs="Times New Roman"/>
                <w:color w:val="auto"/>
                <w:sz w:val="22"/>
                <w:szCs w:val="22"/>
                <w:lang w:eastAsia="cs-CZ"/>
              </w:rPr>
              <w:t>(ďalej len „objednávateľ“)</w:t>
            </w:r>
          </w:p>
          <w:p w14:paraId="6B0DE396" w14:textId="77777777" w:rsidR="00094425" w:rsidRPr="00F644CC" w:rsidRDefault="00094425" w:rsidP="008E67FE">
            <w:pPr>
              <w:autoSpaceDE w:val="0"/>
              <w:autoSpaceDN w:val="0"/>
              <w:adjustRightInd w:val="0"/>
              <w:ind w:left="426"/>
              <w:rPr>
                <w:rFonts w:ascii="Arial Narrow" w:hAnsi="Arial Narrow"/>
                <w:sz w:val="22"/>
                <w:szCs w:val="22"/>
              </w:rPr>
            </w:pPr>
          </w:p>
          <w:p w14:paraId="0EE0F239"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 xml:space="preserve"> </w:t>
            </w:r>
          </w:p>
          <w:p w14:paraId="66B92A94" w14:textId="77777777" w:rsidR="00094425" w:rsidRPr="00F644CC" w:rsidRDefault="00094425" w:rsidP="008E67FE">
            <w:pPr>
              <w:ind w:left="426"/>
              <w:rPr>
                <w:rFonts w:ascii="Arial Narrow" w:hAnsi="Arial Narrow"/>
                <w:sz w:val="22"/>
                <w:szCs w:val="22"/>
              </w:rPr>
            </w:pPr>
          </w:p>
        </w:tc>
      </w:tr>
      <w:tr w:rsidR="00094425" w:rsidRPr="00285D4E" w14:paraId="5623F1E0" w14:textId="77777777" w:rsidTr="008E67FE">
        <w:tblPrEx>
          <w:tblCellMar>
            <w:left w:w="108" w:type="dxa"/>
            <w:right w:w="108" w:type="dxa"/>
          </w:tblCellMar>
        </w:tblPrEx>
        <w:trPr>
          <w:trHeight w:val="109"/>
        </w:trPr>
        <w:tc>
          <w:tcPr>
            <w:tcW w:w="3177" w:type="dxa"/>
          </w:tcPr>
          <w:p w14:paraId="5EBE0947" w14:textId="77777777" w:rsidR="00094425" w:rsidRPr="00285D4E" w:rsidRDefault="00094425" w:rsidP="008E67FE">
            <w:pPr>
              <w:ind w:left="426"/>
              <w:rPr>
                <w:rFonts w:ascii="Arial Narrow" w:hAnsi="Arial Narrow"/>
              </w:rPr>
            </w:pPr>
          </w:p>
        </w:tc>
        <w:tc>
          <w:tcPr>
            <w:tcW w:w="6601" w:type="dxa"/>
          </w:tcPr>
          <w:p w14:paraId="3B76C302" w14:textId="77777777" w:rsidR="00094425" w:rsidRPr="00285D4E" w:rsidRDefault="00094425" w:rsidP="008E67FE">
            <w:pPr>
              <w:rPr>
                <w:rFonts w:ascii="Arial Narrow" w:hAnsi="Arial Narrow"/>
              </w:rPr>
            </w:pPr>
          </w:p>
        </w:tc>
      </w:tr>
    </w:tbl>
    <w:p w14:paraId="3C030986" w14:textId="77777777" w:rsidR="00094425" w:rsidRPr="00285D4E" w:rsidRDefault="00094425" w:rsidP="00094425">
      <w:pPr>
        <w:numPr>
          <w:ilvl w:val="0"/>
          <w:numId w:val="24"/>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ÚVODNÉ USTANOVENIA</w:t>
      </w:r>
    </w:p>
    <w:p w14:paraId="5B9129C7" w14:textId="77777777" w:rsidR="00094425" w:rsidRPr="00285D4E" w:rsidRDefault="00094425" w:rsidP="00850D4B">
      <w:pPr>
        <w:pStyle w:val="Aaa"/>
        <w:numPr>
          <w:ilvl w:val="0"/>
          <w:numId w:val="0"/>
        </w:numPr>
        <w:rPr>
          <w:rFonts w:ascii="Arial Narrow" w:hAnsi="Arial Narrow"/>
          <w:bCs/>
        </w:rPr>
      </w:pPr>
    </w:p>
    <w:p w14:paraId="6AFC97CC" w14:textId="419FB5BC" w:rsidR="00094425" w:rsidRPr="00285D4E" w:rsidRDefault="00094425" w:rsidP="00094425">
      <w:pPr>
        <w:pStyle w:val="Aaa"/>
        <w:numPr>
          <w:ilvl w:val="1"/>
          <w:numId w:val="24"/>
        </w:numPr>
        <w:tabs>
          <w:tab w:val="left" w:pos="426"/>
        </w:tabs>
        <w:ind w:left="851" w:hanging="494"/>
        <w:rPr>
          <w:rFonts w:ascii="Arial Narrow" w:hAnsi="Arial Narrow"/>
          <w:bCs/>
        </w:rPr>
      </w:pPr>
      <w:r w:rsidRPr="00285D4E">
        <w:rPr>
          <w:rFonts w:ascii="Arial Narrow" w:hAnsi="Arial Narrow"/>
          <w:bCs/>
        </w:rPr>
        <w:t>Zmluvné strany uzatvárajú túto rámcovú dohodu (ďalej ako „</w:t>
      </w:r>
      <w:r w:rsidRPr="001C51D1">
        <w:rPr>
          <w:rFonts w:ascii="Arial Narrow" w:hAnsi="Arial Narrow"/>
          <w:bCs/>
        </w:rPr>
        <w:t>rámcová dohoda“ alebo „dohoda“)</w:t>
      </w:r>
      <w:r w:rsidRPr="00285D4E">
        <w:rPr>
          <w:rFonts w:ascii="Arial Narrow" w:hAnsi="Arial Narrow"/>
          <w:bCs/>
        </w:rPr>
        <w:t xml:space="preserve"> v súlade s výsledkom verejnej súťaže s názvom „</w:t>
      </w:r>
      <w:r w:rsidR="00916D4E" w:rsidRPr="00916D4E">
        <w:rPr>
          <w:rFonts w:ascii="Arial Narrow" w:hAnsi="Arial Narrow"/>
          <w:bCs/>
        </w:rPr>
        <w:t>Zabezpečenie nových licencií a</w:t>
      </w:r>
      <w:r w:rsidR="00A95E9C">
        <w:rPr>
          <w:rFonts w:ascii="Arial Narrow" w:hAnsi="Arial Narrow"/>
          <w:bCs/>
        </w:rPr>
        <w:t> </w:t>
      </w:r>
      <w:r w:rsidR="003D3FC5">
        <w:rPr>
          <w:rFonts w:ascii="Arial Narrow" w:hAnsi="Arial Narrow"/>
          <w:bCs/>
        </w:rPr>
        <w:t xml:space="preserve"> údržby aplikačných licencií </w:t>
      </w:r>
      <w:proofErr w:type="spellStart"/>
      <w:r w:rsidR="003D3FC5">
        <w:rPr>
          <w:rFonts w:ascii="Arial Narrow" w:hAnsi="Arial Narrow"/>
          <w:bCs/>
        </w:rPr>
        <w:t>Fabasoft</w:t>
      </w:r>
      <w:proofErr w:type="spellEnd"/>
      <w:r w:rsidRPr="00285D4E">
        <w:rPr>
          <w:rFonts w:ascii="Arial Narrow" w:hAnsi="Arial Narrow"/>
          <w:bCs/>
        </w:rPr>
        <w:t>“, podľa zákona o verejnom obstarávaní</w:t>
      </w:r>
      <w:r w:rsidR="00C24FB5">
        <w:rPr>
          <w:rFonts w:ascii="Arial Narrow" w:hAnsi="Arial Narrow"/>
          <w:bCs/>
        </w:rPr>
        <w:t xml:space="preserve"> v platnom znení</w:t>
      </w:r>
      <w:r w:rsidRPr="00285D4E">
        <w:rPr>
          <w:rFonts w:ascii="Arial Narrow" w:hAnsi="Arial Narrow"/>
          <w:bCs/>
        </w:rPr>
        <w:t>.</w:t>
      </w:r>
    </w:p>
    <w:p w14:paraId="77586B83" w14:textId="77777777" w:rsidR="00094425" w:rsidRPr="00285D4E" w:rsidRDefault="00094425" w:rsidP="00094425">
      <w:pPr>
        <w:pStyle w:val="Aaa"/>
        <w:numPr>
          <w:ilvl w:val="0"/>
          <w:numId w:val="0"/>
        </w:numPr>
        <w:tabs>
          <w:tab w:val="left" w:pos="426"/>
        </w:tabs>
        <w:ind w:left="851"/>
        <w:rPr>
          <w:rFonts w:ascii="Arial Narrow" w:hAnsi="Arial Narrow"/>
          <w:bCs/>
        </w:rPr>
      </w:pPr>
    </w:p>
    <w:p w14:paraId="16216AEA" w14:textId="77777777" w:rsidR="00094425" w:rsidRPr="00916D4E" w:rsidRDefault="00094425" w:rsidP="00916D4E">
      <w:pPr>
        <w:pStyle w:val="Aaa"/>
        <w:numPr>
          <w:ilvl w:val="1"/>
          <w:numId w:val="24"/>
        </w:numPr>
        <w:tabs>
          <w:tab w:val="left" w:pos="426"/>
        </w:tabs>
        <w:ind w:left="851" w:hanging="494"/>
        <w:rPr>
          <w:rFonts w:ascii="Arial Narrow" w:hAnsi="Arial Narrow"/>
          <w:i/>
          <w:lang w:eastAsia="x-none"/>
        </w:rPr>
      </w:pPr>
      <w:r w:rsidRPr="00916D4E">
        <w:rPr>
          <w:rFonts w:ascii="Arial Narrow" w:hAnsi="Arial Narrow"/>
          <w:bCs/>
        </w:rPr>
        <w:t xml:space="preserve">Poskytovateľ týmto vyhlasuje, že je spôsobilý rámcovú dohodu uzatvoriť a plniť záväzky z nej vyplývajúce. </w:t>
      </w:r>
    </w:p>
    <w:p w14:paraId="1B0F6342" w14:textId="77777777" w:rsidR="00094425" w:rsidRPr="00784FB2" w:rsidRDefault="00094425" w:rsidP="00916D4E">
      <w:pPr>
        <w:pStyle w:val="Zkladntext"/>
        <w:rPr>
          <w:rFonts w:ascii="Arial Narrow" w:hAnsi="Arial Narrow" w:cs="Calibri"/>
          <w:bCs/>
          <w:noProof w:val="0"/>
          <w:sz w:val="22"/>
          <w:szCs w:val="22"/>
          <w:lang w:eastAsia="x-none"/>
        </w:rPr>
      </w:pPr>
    </w:p>
    <w:p w14:paraId="385FA30F" w14:textId="06C1F0A6" w:rsidR="00094425" w:rsidRPr="00285D4E" w:rsidRDefault="00094425" w:rsidP="00094425">
      <w:pPr>
        <w:pStyle w:val="Aaa"/>
        <w:numPr>
          <w:ilvl w:val="1"/>
          <w:numId w:val="24"/>
        </w:numPr>
        <w:rPr>
          <w:rFonts w:ascii="Arial Narrow" w:hAnsi="Arial Narrow"/>
          <w:bCs/>
        </w:rPr>
      </w:pPr>
      <w:r w:rsidRPr="00285D4E">
        <w:rPr>
          <w:rFonts w:ascii="Arial Narrow" w:hAnsi="Arial Narrow"/>
          <w:bCs/>
        </w:rPr>
        <w:t xml:space="preserve">Touto rámcovou dohodou sa stanovujú práva a povinnosti objednávateľa </w:t>
      </w:r>
      <w:r w:rsidR="00DF1FC9">
        <w:rPr>
          <w:rFonts w:ascii="Arial Narrow" w:hAnsi="Arial Narrow"/>
          <w:bCs/>
        </w:rPr>
        <w:t xml:space="preserve">ako správcu dokumentačného systému (DKS), ktorý využívajú na plnenie </w:t>
      </w:r>
      <w:r w:rsidR="00C07818">
        <w:rPr>
          <w:rFonts w:ascii="Arial Narrow" w:hAnsi="Arial Narrow"/>
          <w:bCs/>
        </w:rPr>
        <w:t>úloh v rámci predmetu ich činnosti</w:t>
      </w:r>
      <w:r w:rsidR="00DF1FC9">
        <w:rPr>
          <w:rFonts w:ascii="Arial Narrow" w:hAnsi="Arial Narrow"/>
          <w:bCs/>
        </w:rPr>
        <w:t xml:space="preserve"> </w:t>
      </w:r>
      <w:r w:rsidR="002F3FA5">
        <w:rPr>
          <w:rFonts w:ascii="Arial Narrow" w:hAnsi="Arial Narrow"/>
          <w:bCs/>
        </w:rPr>
        <w:t>aj</w:t>
      </w:r>
      <w:r w:rsidR="00DF1FC9">
        <w:rPr>
          <w:rFonts w:ascii="Arial Narrow" w:hAnsi="Arial Narrow"/>
          <w:bCs/>
        </w:rPr>
        <w:t xml:space="preserve"> štátne organizácie, ktoré uzatvorili s objednávateľom dohodu o výkone správy a údržby DKS v súlade s § 38 ods. 5 </w:t>
      </w:r>
      <w:r w:rsidR="00DF1FC9" w:rsidRPr="005B6C7E">
        <w:rPr>
          <w:rFonts w:ascii="Arial Narrow" w:hAnsi="Arial Narrow" w:cs="Arial"/>
          <w:color w:val="000000"/>
        </w:rPr>
        <w:t>zákona č. 575/2001 Z. z.</w:t>
      </w:r>
      <w:r w:rsidR="00DF1FC9" w:rsidRPr="005B6C7E">
        <w:rPr>
          <w:color w:val="000000"/>
        </w:rPr>
        <w:t xml:space="preserve"> </w:t>
      </w:r>
      <w:r w:rsidR="00DF1FC9" w:rsidRPr="005B6C7E">
        <w:rPr>
          <w:rFonts w:ascii="Arial Narrow" w:hAnsi="Arial Narrow" w:cs="Arial"/>
          <w:color w:val="000000"/>
        </w:rPr>
        <w:t>o organizácii činnosti vlády a organizácii ústrednej štátnej správy v </w:t>
      </w:r>
      <w:r w:rsidR="00DF1FC9" w:rsidRPr="005B6C7E">
        <w:rPr>
          <w:rFonts w:ascii="Arial Narrow" w:hAnsi="Arial Narrow"/>
          <w:color w:val="000000"/>
        </w:rPr>
        <w:t>znení neskorších predpisov</w:t>
      </w:r>
      <w:r w:rsidR="002F3FA5">
        <w:rPr>
          <w:rFonts w:ascii="Arial Narrow" w:hAnsi="Arial Narrow"/>
          <w:color w:val="000000"/>
        </w:rPr>
        <w:t>,</w:t>
      </w:r>
      <w:r w:rsidR="00FE0B6B">
        <w:rPr>
          <w:rFonts w:ascii="Arial Narrow" w:hAnsi="Arial Narrow"/>
          <w:color w:val="000000"/>
        </w:rPr>
        <w:t xml:space="preserve"> </w:t>
      </w:r>
      <w:r w:rsidRPr="00285D4E">
        <w:rPr>
          <w:rFonts w:ascii="Arial Narrow" w:hAnsi="Arial Narrow"/>
          <w:bCs/>
        </w:rPr>
        <w:t>a poskytovateľa ako autorizovaného predajcu licencií</w:t>
      </w:r>
      <w:r w:rsidR="00916D4E">
        <w:rPr>
          <w:rFonts w:ascii="Arial Narrow" w:hAnsi="Arial Narrow"/>
          <w:bCs/>
        </w:rPr>
        <w:t xml:space="preserve"> </w:t>
      </w:r>
      <w:r w:rsidR="00916D4E" w:rsidRPr="00641332">
        <w:rPr>
          <w:bCs/>
        </w:rPr>
        <w:t>a </w:t>
      </w:r>
      <w:r w:rsidR="00916D4E" w:rsidRPr="00916D4E">
        <w:rPr>
          <w:rFonts w:ascii="Arial Narrow" w:hAnsi="Arial Narrow"/>
          <w:bCs/>
        </w:rPr>
        <w:t xml:space="preserve">služieb </w:t>
      </w:r>
      <w:r w:rsidR="002F3FA5">
        <w:rPr>
          <w:rFonts w:ascii="Arial Narrow" w:hAnsi="Arial Narrow"/>
          <w:bCs/>
        </w:rPr>
        <w:t xml:space="preserve">štandardnej </w:t>
      </w:r>
      <w:r w:rsidR="00916D4E" w:rsidRPr="00916D4E">
        <w:rPr>
          <w:rFonts w:ascii="Arial Narrow" w:hAnsi="Arial Narrow"/>
          <w:bCs/>
        </w:rPr>
        <w:t>licenčnej podpory</w:t>
      </w:r>
      <w:r w:rsidR="00916D4E" w:rsidRPr="00641332">
        <w:rPr>
          <w:bCs/>
        </w:rPr>
        <w:t xml:space="preserve"> </w:t>
      </w:r>
      <w:proofErr w:type="spellStart"/>
      <w:r w:rsidR="00916D4E">
        <w:rPr>
          <w:rFonts w:ascii="Arial Narrow" w:hAnsi="Arial Narrow"/>
          <w:bCs/>
        </w:rPr>
        <w:t>Fabasoft</w:t>
      </w:r>
      <w:proofErr w:type="spellEnd"/>
      <w:r w:rsidR="00916D4E">
        <w:rPr>
          <w:rFonts w:ascii="Arial Narrow" w:hAnsi="Arial Narrow"/>
          <w:bCs/>
        </w:rPr>
        <w:t>.</w:t>
      </w:r>
    </w:p>
    <w:p w14:paraId="47FF463F" w14:textId="77777777" w:rsidR="00094425" w:rsidRDefault="00094425" w:rsidP="00094425">
      <w:pPr>
        <w:pStyle w:val="Aaa"/>
        <w:numPr>
          <w:ilvl w:val="0"/>
          <w:numId w:val="0"/>
        </w:numPr>
        <w:ind w:left="792"/>
        <w:rPr>
          <w:rFonts w:ascii="Arial Narrow" w:hAnsi="Arial Narrow"/>
          <w:b/>
          <w:bCs/>
        </w:rPr>
      </w:pPr>
    </w:p>
    <w:p w14:paraId="3225615A" w14:textId="77777777" w:rsidR="00F644CC" w:rsidRDefault="00F644CC" w:rsidP="00094425">
      <w:pPr>
        <w:pStyle w:val="Aaa"/>
        <w:numPr>
          <w:ilvl w:val="0"/>
          <w:numId w:val="0"/>
        </w:numPr>
        <w:ind w:left="792"/>
        <w:rPr>
          <w:rFonts w:ascii="Arial Narrow" w:hAnsi="Arial Narrow"/>
          <w:b/>
          <w:bCs/>
        </w:rPr>
      </w:pPr>
    </w:p>
    <w:p w14:paraId="5F149482" w14:textId="77777777" w:rsidR="00F644CC" w:rsidRPr="00285D4E" w:rsidRDefault="00F644CC" w:rsidP="00094425">
      <w:pPr>
        <w:pStyle w:val="Aaa"/>
        <w:numPr>
          <w:ilvl w:val="0"/>
          <w:numId w:val="0"/>
        </w:numPr>
        <w:ind w:left="792"/>
        <w:rPr>
          <w:rFonts w:ascii="Arial Narrow" w:hAnsi="Arial Narrow"/>
          <w:b/>
          <w:bCs/>
        </w:rPr>
      </w:pPr>
    </w:p>
    <w:p w14:paraId="2736C9E3" w14:textId="77777777" w:rsidR="00094425" w:rsidRPr="00285D4E" w:rsidRDefault="00094425" w:rsidP="00094425">
      <w:pPr>
        <w:pStyle w:val="Aaa"/>
        <w:numPr>
          <w:ilvl w:val="0"/>
          <w:numId w:val="0"/>
        </w:numPr>
        <w:rPr>
          <w:rFonts w:ascii="Arial Narrow" w:hAnsi="Arial Narrow"/>
          <w:bCs/>
        </w:rPr>
      </w:pPr>
    </w:p>
    <w:p w14:paraId="7BEBCBA0" w14:textId="5385199E" w:rsidR="00094425" w:rsidRPr="00285D4E" w:rsidRDefault="00094425" w:rsidP="00094425">
      <w:pPr>
        <w:numPr>
          <w:ilvl w:val="0"/>
          <w:numId w:val="24"/>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 xml:space="preserve">PREDMET </w:t>
      </w:r>
      <w:r>
        <w:rPr>
          <w:rFonts w:ascii="Arial Narrow" w:hAnsi="Arial Narrow" w:cs="Calibri"/>
          <w:b/>
          <w:bCs/>
          <w:sz w:val="22"/>
          <w:szCs w:val="22"/>
        </w:rPr>
        <w:t>A </w:t>
      </w:r>
      <w:r w:rsidR="00E85EAA">
        <w:rPr>
          <w:rFonts w:ascii="Arial Narrow" w:hAnsi="Arial Narrow" w:cs="Calibri"/>
          <w:b/>
          <w:bCs/>
          <w:sz w:val="22"/>
          <w:szCs w:val="22"/>
        </w:rPr>
        <w:t xml:space="preserve">ÚČEL </w:t>
      </w:r>
      <w:r w:rsidRPr="00285D4E">
        <w:rPr>
          <w:rFonts w:ascii="Arial Narrow" w:hAnsi="Arial Narrow" w:cs="Calibri"/>
          <w:b/>
          <w:bCs/>
          <w:sz w:val="22"/>
          <w:szCs w:val="22"/>
        </w:rPr>
        <w:t>RÁMCOVEJ DOHODY</w:t>
      </w:r>
    </w:p>
    <w:p w14:paraId="1FEFA1E1" w14:textId="77777777" w:rsidR="00094425" w:rsidRPr="00285D4E" w:rsidRDefault="00094425" w:rsidP="00094425">
      <w:pPr>
        <w:ind w:left="360"/>
        <w:rPr>
          <w:rFonts w:ascii="Arial Narrow" w:hAnsi="Arial Narrow" w:cs="Calibri"/>
          <w:b/>
          <w:bCs/>
          <w:sz w:val="22"/>
          <w:szCs w:val="22"/>
        </w:rPr>
      </w:pPr>
    </w:p>
    <w:p w14:paraId="4721E5D1" w14:textId="77777777" w:rsidR="00094425" w:rsidRPr="00285D4E" w:rsidRDefault="00094425" w:rsidP="00094425">
      <w:pPr>
        <w:pStyle w:val="Odsekzoznamu"/>
        <w:numPr>
          <w:ilvl w:val="0"/>
          <w:numId w:val="27"/>
        </w:numPr>
        <w:tabs>
          <w:tab w:val="clear" w:pos="2160"/>
          <w:tab w:val="clear" w:pos="2880"/>
          <w:tab w:val="clear" w:pos="4500"/>
        </w:tabs>
        <w:jc w:val="both"/>
        <w:rPr>
          <w:rFonts w:ascii="Arial Narrow" w:hAnsi="Arial Narrow" w:cs="Calibri"/>
          <w:vanish/>
          <w:sz w:val="22"/>
          <w:szCs w:val="22"/>
        </w:rPr>
      </w:pPr>
    </w:p>
    <w:p w14:paraId="7A7A5BCA" w14:textId="77777777" w:rsidR="00094425" w:rsidRPr="00285D4E" w:rsidRDefault="00094425" w:rsidP="00094425">
      <w:pPr>
        <w:pStyle w:val="Odsekzoznamu"/>
        <w:numPr>
          <w:ilvl w:val="0"/>
          <w:numId w:val="27"/>
        </w:numPr>
        <w:tabs>
          <w:tab w:val="clear" w:pos="2160"/>
          <w:tab w:val="clear" w:pos="2880"/>
          <w:tab w:val="clear" w:pos="4500"/>
        </w:tabs>
        <w:jc w:val="both"/>
        <w:rPr>
          <w:rFonts w:ascii="Arial Narrow" w:hAnsi="Arial Narrow" w:cs="Calibri"/>
          <w:vanish/>
          <w:sz w:val="22"/>
          <w:szCs w:val="22"/>
        </w:rPr>
      </w:pPr>
    </w:p>
    <w:p w14:paraId="43203E8E" w14:textId="4B9893BF" w:rsidR="00094425" w:rsidRDefault="00094425" w:rsidP="009A3DFC">
      <w:pPr>
        <w:pStyle w:val="Aaa"/>
        <w:numPr>
          <w:ilvl w:val="1"/>
          <w:numId w:val="27"/>
        </w:numPr>
        <w:spacing w:after="120"/>
        <w:ind w:left="788" w:hanging="431"/>
        <w:rPr>
          <w:rFonts w:ascii="Arial Narrow" w:hAnsi="Arial Narrow"/>
        </w:rPr>
      </w:pPr>
      <w:r w:rsidRPr="00285D4E">
        <w:rPr>
          <w:rFonts w:ascii="Arial Narrow" w:hAnsi="Arial Narrow"/>
        </w:rPr>
        <w:t>Predmetom rámcovej dohody je záväzok poskytovateľa riadne a včas dodať</w:t>
      </w:r>
      <w:r w:rsidRPr="00285D4E" w:rsidDel="007D5E20">
        <w:rPr>
          <w:rFonts w:ascii="Arial Narrow" w:hAnsi="Arial Narrow"/>
        </w:rPr>
        <w:t xml:space="preserve"> </w:t>
      </w:r>
      <w:r w:rsidRPr="00285D4E">
        <w:rPr>
          <w:rFonts w:ascii="Arial Narrow" w:hAnsi="Arial Narrow"/>
        </w:rPr>
        <w:t>objednávateľovi</w:t>
      </w:r>
      <w:r w:rsidR="009A3DFC">
        <w:rPr>
          <w:rFonts w:ascii="Arial Narrow" w:hAnsi="Arial Narrow"/>
        </w:rPr>
        <w:t xml:space="preserve"> </w:t>
      </w:r>
      <w:r w:rsidR="00A93000">
        <w:rPr>
          <w:rFonts w:ascii="Arial Narrow" w:hAnsi="Arial Narrow"/>
        </w:rPr>
        <w:t xml:space="preserve">licencie </w:t>
      </w:r>
      <w:r w:rsidR="00A365CD">
        <w:rPr>
          <w:rFonts w:ascii="Arial Narrow" w:hAnsi="Arial Narrow"/>
        </w:rPr>
        <w:t>a</w:t>
      </w:r>
      <w:r w:rsidR="00A93000">
        <w:rPr>
          <w:rFonts w:ascii="Arial Narrow" w:hAnsi="Arial Narrow"/>
        </w:rPr>
        <w:t> </w:t>
      </w:r>
      <w:r w:rsidR="00A365CD">
        <w:rPr>
          <w:rFonts w:ascii="Arial Narrow" w:hAnsi="Arial Narrow"/>
        </w:rPr>
        <w:t>služby</w:t>
      </w:r>
      <w:r w:rsidR="00A93000">
        <w:rPr>
          <w:rFonts w:ascii="Arial Narrow" w:hAnsi="Arial Narrow"/>
        </w:rPr>
        <w:t xml:space="preserve"> </w:t>
      </w:r>
      <w:r w:rsidR="00A93000" w:rsidRPr="002600C1">
        <w:rPr>
          <w:rFonts w:ascii="Arial Narrow" w:hAnsi="Arial Narrow"/>
        </w:rPr>
        <w:t>štandardnej licenčnej podpory</w:t>
      </w:r>
      <w:r w:rsidR="00A93000">
        <w:rPr>
          <w:rFonts w:ascii="Arial Narrow" w:hAnsi="Arial Narrow"/>
        </w:rPr>
        <w:t xml:space="preserve"> </w:t>
      </w:r>
      <w:proofErr w:type="spellStart"/>
      <w:r w:rsidR="00A93000">
        <w:rPr>
          <w:rFonts w:ascii="Arial Narrow" w:hAnsi="Arial Narrow"/>
        </w:rPr>
        <w:t>Fabasoft</w:t>
      </w:r>
      <w:proofErr w:type="spellEnd"/>
      <w:r w:rsidR="009A3DFC">
        <w:rPr>
          <w:rFonts w:ascii="Arial Narrow" w:hAnsi="Arial Narrow"/>
        </w:rPr>
        <w:t xml:space="preserve">, ktorých podrobná charakteristika s uvedením ich názvu a špecifikácie, </w:t>
      </w:r>
      <w:r w:rsidR="00A365CD">
        <w:rPr>
          <w:rFonts w:ascii="Arial Narrow" w:hAnsi="Arial Narrow"/>
        </w:rPr>
        <w:t xml:space="preserve">predpokladaného </w:t>
      </w:r>
      <w:r w:rsidR="009A3DFC">
        <w:rPr>
          <w:rFonts w:ascii="Arial Narrow" w:hAnsi="Arial Narrow"/>
        </w:rPr>
        <w:t xml:space="preserve">množstva, doby trvania </w:t>
      </w:r>
      <w:r w:rsidR="00A93000" w:rsidRPr="002600C1">
        <w:rPr>
          <w:rFonts w:ascii="Arial Narrow" w:hAnsi="Arial Narrow"/>
        </w:rPr>
        <w:t xml:space="preserve">štandardnej </w:t>
      </w:r>
      <w:r w:rsidR="009A3DFC" w:rsidRPr="002600C1">
        <w:rPr>
          <w:rFonts w:ascii="Arial Narrow" w:hAnsi="Arial Narrow"/>
        </w:rPr>
        <w:t>licenčnej podpory</w:t>
      </w:r>
      <w:r w:rsidR="009A3DFC">
        <w:rPr>
          <w:rFonts w:ascii="Arial Narrow" w:hAnsi="Arial Narrow"/>
        </w:rPr>
        <w:t xml:space="preserve"> je špecifikovaná v </w:t>
      </w:r>
      <w:r w:rsidR="009A3DFC" w:rsidRPr="00346DDB">
        <w:rPr>
          <w:rFonts w:ascii="Arial Narrow" w:hAnsi="Arial Narrow"/>
        </w:rPr>
        <w:t>Prílohe č.1 tejto dohody (opis predmetu zákazky),</w:t>
      </w:r>
      <w:r w:rsidR="009A3DFC">
        <w:rPr>
          <w:rFonts w:ascii="Arial Narrow" w:hAnsi="Arial Narrow"/>
        </w:rPr>
        <w:t xml:space="preserve"> ktorá tvorí neoddeliteľnú súčasť tejto rámcovej dohody.</w:t>
      </w:r>
    </w:p>
    <w:p w14:paraId="470CB643" w14:textId="33986E29" w:rsidR="00094425" w:rsidRPr="00B47BB7" w:rsidRDefault="00DF1FC9" w:rsidP="00E17EF0">
      <w:pPr>
        <w:pStyle w:val="Aaa"/>
        <w:numPr>
          <w:ilvl w:val="1"/>
          <w:numId w:val="27"/>
        </w:numPr>
        <w:spacing w:after="120"/>
        <w:ind w:left="788" w:hanging="431"/>
        <w:rPr>
          <w:rFonts w:ascii="Arial Narrow" w:hAnsi="Arial Narrow"/>
        </w:rPr>
      </w:pPr>
      <w:r w:rsidRPr="00B47BB7">
        <w:rPr>
          <w:rFonts w:ascii="Arial Narrow" w:hAnsi="Arial Narrow"/>
        </w:rPr>
        <w:t xml:space="preserve">Poskytovateľ berie na vedomie, že </w:t>
      </w:r>
      <w:r w:rsidR="00A1770B" w:rsidRPr="00B47BB7">
        <w:rPr>
          <w:rFonts w:ascii="Arial Narrow" w:hAnsi="Arial Narrow"/>
        </w:rPr>
        <w:t xml:space="preserve">systém </w:t>
      </w:r>
      <w:r w:rsidRPr="00B47BB7">
        <w:rPr>
          <w:rFonts w:ascii="Arial Narrow" w:hAnsi="Arial Narrow"/>
        </w:rPr>
        <w:t xml:space="preserve">DKS </w:t>
      </w:r>
      <w:r w:rsidR="00FE0B6B" w:rsidRPr="00B47BB7">
        <w:rPr>
          <w:rFonts w:ascii="Arial Narrow" w:hAnsi="Arial Narrow"/>
        </w:rPr>
        <w:t xml:space="preserve">v čase vyhlásenia verejnej súťaže </w:t>
      </w:r>
      <w:r w:rsidRPr="00B47BB7">
        <w:rPr>
          <w:rFonts w:ascii="Arial Narrow" w:hAnsi="Arial Narrow"/>
        </w:rPr>
        <w:t xml:space="preserve">používajú na základe dohody </w:t>
      </w:r>
      <w:r w:rsidR="00FE0B6B" w:rsidRPr="00B47BB7">
        <w:rPr>
          <w:rFonts w:ascii="Arial Narrow" w:hAnsi="Arial Narrow"/>
        </w:rPr>
        <w:t xml:space="preserve">podľa bodu 1.3 tejto </w:t>
      </w:r>
      <w:r w:rsidR="00A54DE9" w:rsidRPr="00E17EF0">
        <w:rPr>
          <w:rFonts w:ascii="Arial Narrow" w:hAnsi="Arial Narrow"/>
        </w:rPr>
        <w:t>rámcovej dohody</w:t>
      </w:r>
      <w:r w:rsidR="00FE0B6B" w:rsidRPr="00E17EF0">
        <w:rPr>
          <w:rFonts w:ascii="Arial Narrow" w:hAnsi="Arial Narrow"/>
        </w:rPr>
        <w:t xml:space="preserve"> </w:t>
      </w:r>
      <w:r w:rsidRPr="00E17EF0">
        <w:rPr>
          <w:rFonts w:ascii="Arial Narrow" w:hAnsi="Arial Narrow"/>
        </w:rPr>
        <w:t>aj iné štátne organizácie</w:t>
      </w:r>
      <w:r w:rsidR="00E17EF0">
        <w:rPr>
          <w:rFonts w:ascii="Arial Narrow" w:hAnsi="Arial Narrow"/>
        </w:rPr>
        <w:t>.</w:t>
      </w:r>
      <w:r w:rsidR="006D5237" w:rsidRPr="00E17EF0">
        <w:rPr>
          <w:rFonts w:ascii="Arial Narrow" w:hAnsi="Arial Narrow"/>
        </w:rPr>
        <w:t xml:space="preserve"> </w:t>
      </w:r>
      <w:r w:rsidR="00A1770B" w:rsidRPr="00E17EF0">
        <w:rPr>
          <w:rFonts w:ascii="Arial Narrow" w:hAnsi="Arial Narrow"/>
        </w:rPr>
        <w:t>Poskytovateľ s</w:t>
      </w:r>
      <w:r w:rsidRPr="00E17EF0">
        <w:rPr>
          <w:rFonts w:ascii="Arial Narrow" w:hAnsi="Arial Narrow"/>
        </w:rPr>
        <w:t xml:space="preserve">účasne berie na vedomie a súhlasí s tým, že systém DKS môžu v budúcnosti využívať aj ďalšie štátne organizácie, </w:t>
      </w:r>
      <w:r w:rsidR="00FE0B6B" w:rsidRPr="00E17EF0">
        <w:rPr>
          <w:rFonts w:ascii="Arial Narrow" w:hAnsi="Arial Narrow"/>
        </w:rPr>
        <w:t>ktoré</w:t>
      </w:r>
      <w:r w:rsidRPr="00E17EF0">
        <w:rPr>
          <w:rFonts w:ascii="Arial Narrow" w:hAnsi="Arial Narrow"/>
        </w:rPr>
        <w:t xml:space="preserve"> požiadajú objednávateľa o prístup do DKS a uzatvoria s ním </w:t>
      </w:r>
      <w:r w:rsidR="00FE0B6B" w:rsidRPr="00E17EF0">
        <w:rPr>
          <w:rFonts w:ascii="Arial Narrow" w:hAnsi="Arial Narrow"/>
        </w:rPr>
        <w:t xml:space="preserve">predmetnú </w:t>
      </w:r>
      <w:r w:rsidRPr="00E17EF0">
        <w:rPr>
          <w:rFonts w:ascii="Arial Narrow" w:hAnsi="Arial Narrow"/>
        </w:rPr>
        <w:t>dohodu</w:t>
      </w:r>
      <w:r w:rsidR="00FE0B6B" w:rsidRPr="00E17EF0">
        <w:rPr>
          <w:rFonts w:ascii="Arial Narrow" w:hAnsi="Arial Narrow"/>
        </w:rPr>
        <w:t>. Poskytovateľ podpisom tejto rámcovej dohody súčasne udeľuje objednávateľovi súhlas s</w:t>
      </w:r>
      <w:r w:rsidR="00B47BB7" w:rsidRPr="00E17EF0">
        <w:rPr>
          <w:rFonts w:ascii="Arial Narrow" w:hAnsi="Arial Narrow"/>
        </w:rPr>
        <w:t xml:space="preserve"> používaním </w:t>
      </w:r>
      <w:r w:rsidR="00FE0B6B" w:rsidRPr="00E17EF0">
        <w:rPr>
          <w:rFonts w:ascii="Arial Narrow" w:hAnsi="Arial Narrow"/>
        </w:rPr>
        <w:t xml:space="preserve">licencií </w:t>
      </w:r>
      <w:proofErr w:type="spellStart"/>
      <w:r w:rsidR="00FE0B6B" w:rsidRPr="00E17EF0">
        <w:rPr>
          <w:rFonts w:ascii="Arial Narrow" w:hAnsi="Arial Narrow"/>
        </w:rPr>
        <w:t>Fabasoft</w:t>
      </w:r>
      <w:proofErr w:type="spellEnd"/>
      <w:r w:rsidR="00FE0B6B" w:rsidRPr="00E17EF0">
        <w:rPr>
          <w:rFonts w:ascii="Arial Narrow" w:hAnsi="Arial Narrow"/>
        </w:rPr>
        <w:t xml:space="preserve"> </w:t>
      </w:r>
      <w:r w:rsidR="00B47BB7" w:rsidRPr="00E17EF0">
        <w:rPr>
          <w:rFonts w:ascii="Arial Narrow" w:hAnsi="Arial Narrow"/>
        </w:rPr>
        <w:t xml:space="preserve">aj </w:t>
      </w:r>
      <w:r w:rsidR="00FE0B6B" w:rsidRPr="00E17EF0">
        <w:rPr>
          <w:rFonts w:ascii="Arial Narrow" w:hAnsi="Arial Narrow"/>
        </w:rPr>
        <w:t>štátn</w:t>
      </w:r>
      <w:r w:rsidR="00B47BB7" w:rsidRPr="00E17EF0">
        <w:rPr>
          <w:rFonts w:ascii="Arial Narrow" w:hAnsi="Arial Narrow"/>
        </w:rPr>
        <w:t xml:space="preserve">ymi </w:t>
      </w:r>
      <w:r w:rsidR="00FE0B6B" w:rsidRPr="00E17EF0">
        <w:rPr>
          <w:rFonts w:ascii="Arial Narrow" w:hAnsi="Arial Narrow"/>
        </w:rPr>
        <w:t xml:space="preserve"> organizáci</w:t>
      </w:r>
      <w:r w:rsidR="00B47BB7" w:rsidRPr="00E17EF0">
        <w:rPr>
          <w:rFonts w:ascii="Arial Narrow" w:hAnsi="Arial Narrow"/>
        </w:rPr>
        <w:t>ami</w:t>
      </w:r>
      <w:r w:rsidR="00FE0B6B" w:rsidRPr="00E17EF0">
        <w:rPr>
          <w:rFonts w:ascii="Arial Narrow" w:hAnsi="Arial Narrow"/>
        </w:rPr>
        <w:t xml:space="preserve">, ktoré uzatvoria s objednávateľom  </w:t>
      </w:r>
      <w:r w:rsidR="00FE0B6B" w:rsidRPr="00E17EF0">
        <w:rPr>
          <w:rFonts w:ascii="Arial Narrow" w:hAnsi="Arial Narrow"/>
          <w:bCs/>
        </w:rPr>
        <w:t>dohodu o výkone správy a údržby DKS</w:t>
      </w:r>
      <w:r w:rsidR="00324B14" w:rsidRPr="00E17EF0">
        <w:rPr>
          <w:rFonts w:ascii="Arial Narrow" w:hAnsi="Arial Narrow"/>
          <w:bCs/>
        </w:rPr>
        <w:t xml:space="preserve"> a používajú systém DKS na plnenie svojich úloh</w:t>
      </w:r>
      <w:r w:rsidR="0003502E" w:rsidRPr="00E17EF0">
        <w:rPr>
          <w:rFonts w:ascii="Arial Narrow" w:hAnsi="Arial Narrow"/>
          <w:bCs/>
        </w:rPr>
        <w:t xml:space="preserve"> v rámci predmet</w:t>
      </w:r>
      <w:r w:rsidR="0078169A" w:rsidRPr="00E17EF0">
        <w:rPr>
          <w:rFonts w:ascii="Arial Narrow" w:hAnsi="Arial Narrow"/>
          <w:bCs/>
        </w:rPr>
        <w:t>u</w:t>
      </w:r>
      <w:r w:rsidR="0003502E" w:rsidRPr="00E17EF0">
        <w:rPr>
          <w:rFonts w:ascii="Arial Narrow" w:hAnsi="Arial Narrow"/>
          <w:bCs/>
        </w:rPr>
        <w:t xml:space="preserve"> ich činnosti</w:t>
      </w:r>
      <w:r w:rsidR="00324B14" w:rsidRPr="00E17EF0">
        <w:rPr>
          <w:rFonts w:ascii="Arial Narrow" w:hAnsi="Arial Narrow"/>
          <w:bCs/>
        </w:rPr>
        <w:t>.</w:t>
      </w:r>
      <w:r w:rsidR="00A1770B" w:rsidRPr="00E17EF0">
        <w:rPr>
          <w:rFonts w:ascii="Arial Narrow" w:hAnsi="Arial Narrow"/>
          <w:bCs/>
        </w:rPr>
        <w:t xml:space="preserve"> </w:t>
      </w:r>
    </w:p>
    <w:p w14:paraId="4DB8F8AA" w14:textId="77777777"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Poskytovateľ je povinný riadne a včas poskytnúť predmet plnenia alebo jeho časť a odovzdať ho objednávateľovi v súlade s ustanoveniami tejto rámcovej dohody a jednotlivými objednávkami.</w:t>
      </w:r>
    </w:p>
    <w:p w14:paraId="4C2860CF" w14:textId="77777777" w:rsidR="00094425" w:rsidRPr="00285D4E" w:rsidRDefault="00094425" w:rsidP="00094425">
      <w:pPr>
        <w:pStyle w:val="Aaa"/>
        <w:numPr>
          <w:ilvl w:val="0"/>
          <w:numId w:val="0"/>
        </w:numPr>
        <w:ind w:left="788"/>
        <w:rPr>
          <w:rFonts w:ascii="Arial Narrow" w:hAnsi="Arial Narrow"/>
        </w:rPr>
      </w:pPr>
    </w:p>
    <w:p w14:paraId="4416B0E0" w14:textId="77777777" w:rsidR="00094425" w:rsidRDefault="00094425" w:rsidP="00094425">
      <w:pPr>
        <w:pStyle w:val="Aaa"/>
        <w:numPr>
          <w:ilvl w:val="1"/>
          <w:numId w:val="27"/>
        </w:numPr>
        <w:ind w:left="788" w:hanging="431"/>
        <w:rPr>
          <w:rFonts w:ascii="Arial Narrow" w:hAnsi="Arial Narrow"/>
        </w:rPr>
      </w:pPr>
      <w:r w:rsidRPr="00285D4E">
        <w:rPr>
          <w:rFonts w:ascii="Arial Narrow" w:hAnsi="Arial Narrow"/>
        </w:rPr>
        <w:t>Objednávateľ je povinný riadne a včas poskytnutý predmet plnenia alebo jeho časť prevziať a zaplatiť poskytovateľovi dohodnutú cenu stanovenú v súlade s touto rámcovou dohodou a príslušnou objednávkou.</w:t>
      </w:r>
    </w:p>
    <w:p w14:paraId="3FDC0A90" w14:textId="77777777" w:rsidR="00C07818" w:rsidRDefault="00C07818" w:rsidP="00785AA1">
      <w:pPr>
        <w:pStyle w:val="Odsekzoznamu"/>
        <w:rPr>
          <w:rFonts w:ascii="Arial Narrow" w:hAnsi="Arial Narrow"/>
        </w:rPr>
      </w:pPr>
    </w:p>
    <w:p w14:paraId="747ECF1A" w14:textId="33A2E17A" w:rsidR="00C07818" w:rsidRPr="00285D4E" w:rsidRDefault="00C07818" w:rsidP="00094425">
      <w:pPr>
        <w:pStyle w:val="Aaa"/>
        <w:numPr>
          <w:ilvl w:val="1"/>
          <w:numId w:val="27"/>
        </w:numPr>
        <w:ind w:left="788" w:hanging="431"/>
        <w:rPr>
          <w:rFonts w:ascii="Arial Narrow" w:hAnsi="Arial Narrow"/>
        </w:rPr>
      </w:pPr>
      <w:r>
        <w:rPr>
          <w:rFonts w:ascii="Arial Narrow" w:hAnsi="Arial Narrow"/>
        </w:rPr>
        <w:t xml:space="preserve">Pre zamedzenie pochybností objednávateľ vyhlasuje, že je správcom systému DKS, systém DKS a licencie </w:t>
      </w:r>
      <w:proofErr w:type="spellStart"/>
      <w:r>
        <w:rPr>
          <w:rFonts w:ascii="Arial Narrow" w:hAnsi="Arial Narrow"/>
        </w:rPr>
        <w:t>Fabasoft</w:t>
      </w:r>
      <w:proofErr w:type="spellEnd"/>
      <w:r>
        <w:rPr>
          <w:rFonts w:ascii="Arial Narrow" w:hAnsi="Arial Narrow"/>
        </w:rPr>
        <w:t xml:space="preserve"> vedie vo svojej evidencii o majetku v zmysle príslušných právnych predpisov Slovenskej republiky a licencie, ktoré nadobudol na základe tejto rámcovej dohody používa na plnenie úloh v rámci predmetu svojej činnosti alebo v súvislosti s ním, ako aj na plnenie záväzkov, vyplývajúcich z uzatvorených dohôd podľa článku 1.3 tejto rámcovej dohody v rámci poskytovania služieb v súlade s </w:t>
      </w:r>
      <w:r>
        <w:rPr>
          <w:rFonts w:ascii="Arial Narrow" w:hAnsi="Arial Narrow"/>
          <w:bCs/>
        </w:rPr>
        <w:t xml:space="preserve">§ 38 ods. 5 </w:t>
      </w:r>
      <w:r w:rsidRPr="005B6C7E">
        <w:rPr>
          <w:rFonts w:ascii="Arial Narrow" w:hAnsi="Arial Narrow" w:cs="Arial"/>
          <w:color w:val="000000"/>
        </w:rPr>
        <w:t>zákona č. 575/2001 Z. z.</w:t>
      </w:r>
      <w:r w:rsidRPr="005B6C7E">
        <w:rPr>
          <w:color w:val="000000"/>
        </w:rPr>
        <w:t xml:space="preserve"> </w:t>
      </w:r>
      <w:r w:rsidRPr="005B6C7E">
        <w:rPr>
          <w:rFonts w:ascii="Arial Narrow" w:hAnsi="Arial Narrow" w:cs="Arial"/>
          <w:color w:val="000000"/>
        </w:rPr>
        <w:t>o organizácii činnosti vlády a organizácii ústrednej štátnej správy v </w:t>
      </w:r>
      <w:r w:rsidRPr="005B6C7E">
        <w:rPr>
          <w:rFonts w:ascii="Arial Narrow" w:hAnsi="Arial Narrow"/>
          <w:color w:val="000000"/>
        </w:rPr>
        <w:t>znení neskorších predpisov</w:t>
      </w:r>
      <w:r>
        <w:rPr>
          <w:rFonts w:ascii="Arial Narrow" w:hAnsi="Arial Narrow"/>
          <w:color w:val="000000"/>
        </w:rPr>
        <w:t>.</w:t>
      </w:r>
    </w:p>
    <w:p w14:paraId="358C6CC0" w14:textId="77777777" w:rsidR="00094425" w:rsidRPr="00133443" w:rsidRDefault="00094425" w:rsidP="00133443">
      <w:pPr>
        <w:rPr>
          <w:rFonts w:ascii="Arial Narrow" w:hAnsi="Arial Narrow"/>
          <w:sz w:val="22"/>
          <w:szCs w:val="22"/>
        </w:rPr>
      </w:pPr>
    </w:p>
    <w:p w14:paraId="6734C063" w14:textId="6EB92FD0" w:rsidR="00094425" w:rsidRPr="00285D4E" w:rsidRDefault="00E85EAA" w:rsidP="00094425">
      <w:pPr>
        <w:pStyle w:val="Aaa"/>
        <w:numPr>
          <w:ilvl w:val="1"/>
          <w:numId w:val="27"/>
        </w:numPr>
        <w:ind w:left="788" w:hanging="431"/>
        <w:rPr>
          <w:rFonts w:ascii="Arial Narrow" w:hAnsi="Arial Narrow"/>
        </w:rPr>
      </w:pPr>
      <w:r>
        <w:rPr>
          <w:rFonts w:ascii="Arial Narrow" w:hAnsi="Arial Narrow"/>
        </w:rPr>
        <w:t>Účel</w:t>
      </w:r>
      <w:r w:rsidRPr="00285D4E">
        <w:rPr>
          <w:rFonts w:ascii="Arial Narrow" w:hAnsi="Arial Narrow"/>
        </w:rPr>
        <w:t xml:space="preserve">om </w:t>
      </w:r>
      <w:r w:rsidR="00094425" w:rsidRPr="00285D4E">
        <w:rPr>
          <w:rFonts w:ascii="Arial Narrow" w:hAnsi="Arial Narrow"/>
        </w:rPr>
        <w:t xml:space="preserve">uzatvorenia rámcovej dohody </w:t>
      </w:r>
      <w:r w:rsidR="00133443">
        <w:rPr>
          <w:rFonts w:ascii="Arial Narrow" w:hAnsi="Arial Narrow"/>
        </w:rPr>
        <w:t xml:space="preserve">je </w:t>
      </w:r>
      <w:r>
        <w:rPr>
          <w:rFonts w:ascii="Arial Narrow" w:hAnsi="Arial Narrow"/>
        </w:rPr>
        <w:t>zabezpečenie licencií a</w:t>
      </w:r>
      <w:r w:rsidR="002148B5">
        <w:rPr>
          <w:rFonts w:ascii="Arial Narrow" w:hAnsi="Arial Narrow"/>
        </w:rPr>
        <w:t> </w:t>
      </w:r>
      <w:r w:rsidR="002148B5" w:rsidRPr="002600C1">
        <w:rPr>
          <w:rFonts w:ascii="Arial Narrow" w:hAnsi="Arial Narrow"/>
        </w:rPr>
        <w:t xml:space="preserve">štandardnej </w:t>
      </w:r>
      <w:r w:rsidRPr="002600C1">
        <w:rPr>
          <w:rFonts w:ascii="Arial Narrow" w:hAnsi="Arial Narrow"/>
        </w:rPr>
        <w:t>licenčnej podpory</w:t>
      </w:r>
      <w:r>
        <w:rPr>
          <w:rFonts w:ascii="Arial Narrow" w:hAnsi="Arial Narrow"/>
        </w:rPr>
        <w:t xml:space="preserve"> </w:t>
      </w:r>
      <w:proofErr w:type="spellStart"/>
      <w:r>
        <w:rPr>
          <w:rFonts w:ascii="Arial Narrow" w:hAnsi="Arial Narrow"/>
        </w:rPr>
        <w:t>Fabasoft</w:t>
      </w:r>
      <w:proofErr w:type="spellEnd"/>
      <w:r>
        <w:rPr>
          <w:rFonts w:ascii="Arial Narrow" w:hAnsi="Arial Narrow"/>
        </w:rPr>
        <w:t xml:space="preserve"> pre potreby </w:t>
      </w:r>
      <w:r w:rsidR="00A54DE9">
        <w:rPr>
          <w:rFonts w:ascii="Arial Narrow" w:hAnsi="Arial Narrow"/>
        </w:rPr>
        <w:t>objednávateľa</w:t>
      </w:r>
      <w:r>
        <w:rPr>
          <w:rFonts w:ascii="Arial Narrow" w:hAnsi="Arial Narrow"/>
        </w:rPr>
        <w:t xml:space="preserve">, za účelom riadneho fungovania </w:t>
      </w:r>
      <w:r w:rsidR="00A54DE9">
        <w:rPr>
          <w:rFonts w:ascii="Arial Narrow" w:hAnsi="Arial Narrow"/>
        </w:rPr>
        <w:t>systému DKS, vrátane zabezpečenia služieb pre štátne organizácie, používajúce systém DKS na základe dohody podľa bodu 1.3 tejto rámcovej dohody.</w:t>
      </w:r>
    </w:p>
    <w:p w14:paraId="6DC59078" w14:textId="77777777" w:rsidR="00094425" w:rsidRPr="00285D4E" w:rsidRDefault="00094425" w:rsidP="00094425">
      <w:pPr>
        <w:pStyle w:val="Aaa"/>
        <w:numPr>
          <w:ilvl w:val="0"/>
          <w:numId w:val="0"/>
        </w:numPr>
        <w:ind w:left="709"/>
        <w:rPr>
          <w:rFonts w:ascii="Arial Narrow" w:hAnsi="Arial Narrow"/>
        </w:rPr>
      </w:pPr>
    </w:p>
    <w:p w14:paraId="4F444B1F" w14:textId="77777777" w:rsidR="00094425" w:rsidRPr="00285D4E" w:rsidRDefault="00094425" w:rsidP="00094425">
      <w:pPr>
        <w:rPr>
          <w:rFonts w:ascii="Arial Narrow" w:hAnsi="Arial Narrow" w:cs="Calibri"/>
          <w:b/>
          <w:bCs/>
          <w:sz w:val="22"/>
          <w:szCs w:val="22"/>
        </w:rPr>
      </w:pPr>
    </w:p>
    <w:p w14:paraId="0A02C419" w14:textId="77777777" w:rsidR="00094425" w:rsidRPr="00285D4E" w:rsidRDefault="00094425" w:rsidP="00094425">
      <w:pPr>
        <w:numPr>
          <w:ilvl w:val="0"/>
          <w:numId w:val="27"/>
        </w:numPr>
        <w:tabs>
          <w:tab w:val="clear" w:pos="2160"/>
          <w:tab w:val="clear" w:pos="2880"/>
          <w:tab w:val="clear" w:pos="4500"/>
        </w:tabs>
        <w:ind w:left="1560" w:hanging="284"/>
        <w:jc w:val="center"/>
        <w:rPr>
          <w:rFonts w:ascii="Arial Narrow" w:hAnsi="Arial Narrow" w:cs="Calibri"/>
          <w:b/>
          <w:bCs/>
          <w:sz w:val="22"/>
          <w:szCs w:val="22"/>
        </w:rPr>
      </w:pPr>
      <w:r w:rsidRPr="00285D4E">
        <w:rPr>
          <w:rFonts w:ascii="Arial Narrow" w:hAnsi="Arial Narrow" w:cs="Calibri"/>
          <w:b/>
          <w:bCs/>
          <w:sz w:val="22"/>
          <w:szCs w:val="22"/>
        </w:rPr>
        <w:t>ODMENA ZA LICENCIE A POSKYTOVANÉ SLUŽBY</w:t>
      </w:r>
    </w:p>
    <w:p w14:paraId="2729B2C6" w14:textId="77777777" w:rsidR="00094425" w:rsidRPr="00285D4E" w:rsidRDefault="00094425" w:rsidP="00094425">
      <w:pPr>
        <w:jc w:val="both"/>
        <w:rPr>
          <w:rFonts w:ascii="Arial Narrow" w:hAnsi="Arial Narrow" w:cs="Calibri"/>
          <w:sz w:val="22"/>
          <w:szCs w:val="22"/>
        </w:rPr>
      </w:pPr>
    </w:p>
    <w:p w14:paraId="05BC188B" w14:textId="6C61F50E" w:rsidR="00094425" w:rsidRPr="00346DDB" w:rsidRDefault="008926CA" w:rsidP="008926CA">
      <w:pPr>
        <w:pStyle w:val="Aaa"/>
        <w:numPr>
          <w:ilvl w:val="1"/>
          <w:numId w:val="27"/>
        </w:numPr>
        <w:ind w:left="788" w:hanging="431"/>
        <w:rPr>
          <w:strike/>
        </w:rPr>
      </w:pPr>
      <w:r w:rsidRPr="008926CA">
        <w:rPr>
          <w:rFonts w:ascii="Arial Narrow" w:hAnsi="Arial Narrow"/>
        </w:rPr>
        <w:t xml:space="preserve">Jednotkové ceny za poskytnutie </w:t>
      </w:r>
      <w:r w:rsidR="004670B8">
        <w:rPr>
          <w:rFonts w:ascii="Arial Narrow" w:hAnsi="Arial Narrow"/>
        </w:rPr>
        <w:t>licencií</w:t>
      </w:r>
      <w:r w:rsidR="004670B8" w:rsidRPr="008926CA">
        <w:rPr>
          <w:rFonts w:ascii="Arial Narrow" w:hAnsi="Arial Narrow"/>
        </w:rPr>
        <w:t xml:space="preserve"> </w:t>
      </w:r>
      <w:r w:rsidRPr="008926CA">
        <w:rPr>
          <w:rFonts w:ascii="Arial Narrow" w:hAnsi="Arial Narrow"/>
        </w:rPr>
        <w:t xml:space="preserve">a služieb </w:t>
      </w:r>
      <w:r w:rsidR="004670B8">
        <w:rPr>
          <w:rFonts w:ascii="Arial Narrow" w:hAnsi="Arial Narrow"/>
        </w:rPr>
        <w:t xml:space="preserve">štandardnej </w:t>
      </w:r>
      <w:r w:rsidRPr="008926CA">
        <w:rPr>
          <w:rFonts w:ascii="Arial Narrow" w:hAnsi="Arial Narrow"/>
        </w:rPr>
        <w:t xml:space="preserve">licenčnej podpory </w:t>
      </w:r>
      <w:proofErr w:type="spellStart"/>
      <w:r w:rsidRPr="008926CA">
        <w:rPr>
          <w:rFonts w:ascii="Arial Narrow" w:hAnsi="Arial Narrow"/>
        </w:rPr>
        <w:t>Fabasoft</w:t>
      </w:r>
      <w:proofErr w:type="spellEnd"/>
      <w:r w:rsidRPr="008926CA">
        <w:rPr>
          <w:rFonts w:ascii="Arial Narrow" w:hAnsi="Arial Narrow"/>
        </w:rPr>
        <w:t xml:space="preserve">  sú stanovené na základe cenovej ponuky poskytovateľa vo verejnej súťaži na zákazku „</w:t>
      </w:r>
      <w:r w:rsidR="003D3FC5" w:rsidRPr="00916D4E">
        <w:rPr>
          <w:rFonts w:ascii="Arial Narrow" w:hAnsi="Arial Narrow"/>
          <w:bCs/>
        </w:rPr>
        <w:t>Zabezpečenie nových licencií a</w:t>
      </w:r>
      <w:r w:rsidR="003D3FC5">
        <w:rPr>
          <w:rFonts w:ascii="Arial Narrow" w:hAnsi="Arial Narrow"/>
          <w:bCs/>
        </w:rPr>
        <w:t xml:space="preserve">  údržby aplikačných licencií </w:t>
      </w:r>
      <w:proofErr w:type="spellStart"/>
      <w:r w:rsidR="003D3FC5">
        <w:rPr>
          <w:rFonts w:ascii="Arial Narrow" w:hAnsi="Arial Narrow"/>
          <w:bCs/>
        </w:rPr>
        <w:t>Fabasoft</w:t>
      </w:r>
      <w:proofErr w:type="spellEnd"/>
      <w:r w:rsidRPr="008926CA">
        <w:rPr>
          <w:rFonts w:ascii="Arial Narrow" w:hAnsi="Arial Narrow"/>
        </w:rPr>
        <w:t>“ v súlade so zákonom č. 18/1996 Z. z. o cenách v znení neskorších predpisov a vyhlášky MF SR č. 87/1996 Z. z., ktorou sa vykonáva zákon o cenách v znení neskorších predpisov</w:t>
      </w:r>
      <w:r w:rsidR="004670B8">
        <w:rPr>
          <w:rFonts w:ascii="Arial Narrow" w:hAnsi="Arial Narrow"/>
        </w:rPr>
        <w:t>,</w:t>
      </w:r>
      <w:r w:rsidRPr="008926CA">
        <w:rPr>
          <w:rFonts w:ascii="Arial Narrow" w:hAnsi="Arial Narrow"/>
        </w:rPr>
        <w:t xml:space="preserve"> v súlade s kritériami na vyhodnotenie ponúk, ktoré sú </w:t>
      </w:r>
      <w:r w:rsidRPr="00346DDB">
        <w:rPr>
          <w:rFonts w:ascii="Arial Narrow" w:hAnsi="Arial Narrow"/>
        </w:rPr>
        <w:t xml:space="preserve">uvedené v prílohe č. </w:t>
      </w:r>
      <w:r w:rsidR="008763B6" w:rsidRPr="00346DDB">
        <w:rPr>
          <w:rFonts w:ascii="Arial Narrow" w:hAnsi="Arial Narrow"/>
        </w:rPr>
        <w:t xml:space="preserve">2 </w:t>
      </w:r>
      <w:r w:rsidRPr="00346DDB">
        <w:rPr>
          <w:rFonts w:ascii="Arial Narrow" w:hAnsi="Arial Narrow"/>
        </w:rPr>
        <w:t>tejto rámcovej dohody. Jednotkové ceny počas trvania tejto dohody nemožno meniť.</w:t>
      </w:r>
    </w:p>
    <w:p w14:paraId="1C065255" w14:textId="77777777" w:rsidR="00094425" w:rsidRPr="00285D4E" w:rsidRDefault="00094425" w:rsidP="00094425">
      <w:pPr>
        <w:pStyle w:val="Aaa"/>
        <w:numPr>
          <w:ilvl w:val="0"/>
          <w:numId w:val="0"/>
        </w:numPr>
        <w:ind w:left="788"/>
        <w:rPr>
          <w:rFonts w:ascii="Arial Narrow" w:hAnsi="Arial Narrow"/>
          <w:strike/>
        </w:rPr>
      </w:pPr>
    </w:p>
    <w:p w14:paraId="39914572" w14:textId="16B0EEAF" w:rsidR="00094425" w:rsidRPr="00285D4E" w:rsidRDefault="00094425" w:rsidP="00094425">
      <w:pPr>
        <w:pStyle w:val="Aaa"/>
        <w:numPr>
          <w:ilvl w:val="1"/>
          <w:numId w:val="27"/>
        </w:numPr>
        <w:ind w:left="788" w:hanging="431"/>
        <w:rPr>
          <w:rFonts w:ascii="Arial Narrow" w:hAnsi="Arial Narrow"/>
          <w:strike/>
        </w:rPr>
      </w:pPr>
      <w:r w:rsidRPr="00285D4E">
        <w:rPr>
          <w:rFonts w:ascii="Arial Narrow" w:hAnsi="Arial Narrow"/>
        </w:rPr>
        <w:t>Jednotkov</w:t>
      </w:r>
      <w:r w:rsidR="008926CA">
        <w:rPr>
          <w:rFonts w:ascii="Arial Narrow" w:hAnsi="Arial Narrow"/>
        </w:rPr>
        <w:t>é ceny za poskytnutie licencií a </w:t>
      </w:r>
      <w:r w:rsidRPr="00285D4E">
        <w:rPr>
          <w:rFonts w:ascii="Arial Narrow" w:hAnsi="Arial Narrow"/>
        </w:rPr>
        <w:t>služieb</w:t>
      </w:r>
      <w:r w:rsidR="008926CA">
        <w:rPr>
          <w:rFonts w:ascii="Arial Narrow" w:hAnsi="Arial Narrow"/>
        </w:rPr>
        <w:t xml:space="preserve"> </w:t>
      </w:r>
      <w:r w:rsidR="006D5609">
        <w:rPr>
          <w:rFonts w:ascii="Arial Narrow" w:hAnsi="Arial Narrow"/>
        </w:rPr>
        <w:t xml:space="preserve">štandardnej </w:t>
      </w:r>
      <w:r w:rsidR="008926CA" w:rsidRPr="00346DDB">
        <w:rPr>
          <w:rFonts w:ascii="Arial Narrow" w:hAnsi="Arial Narrow"/>
        </w:rPr>
        <w:t xml:space="preserve">licenčnej podpory </w:t>
      </w:r>
      <w:proofErr w:type="spellStart"/>
      <w:r w:rsidR="008926CA" w:rsidRPr="00346DDB">
        <w:rPr>
          <w:rFonts w:ascii="Arial Narrow" w:hAnsi="Arial Narrow"/>
        </w:rPr>
        <w:t>Fabasoft</w:t>
      </w:r>
      <w:proofErr w:type="spellEnd"/>
      <w:r w:rsidRPr="00346DDB">
        <w:rPr>
          <w:rFonts w:ascii="Arial Narrow" w:hAnsi="Arial Narrow"/>
        </w:rPr>
        <w:t xml:space="preserve"> uvedené v prílohe č. </w:t>
      </w:r>
      <w:r w:rsidR="008763B6" w:rsidRPr="00346DDB">
        <w:rPr>
          <w:rFonts w:ascii="Arial Narrow" w:hAnsi="Arial Narrow"/>
        </w:rPr>
        <w:t>2</w:t>
      </w:r>
      <w:r w:rsidRPr="00346DDB">
        <w:rPr>
          <w:rFonts w:ascii="Arial Narrow" w:hAnsi="Arial Narrow"/>
        </w:rPr>
        <w:t xml:space="preserve"> rámcovej dohody sú maximálne a počas trvania tejto rámcovej dohody ich nemožno meniť</w:t>
      </w:r>
      <w:r w:rsidRPr="00285D4E">
        <w:rPr>
          <w:rFonts w:ascii="Arial Narrow" w:hAnsi="Arial Narrow"/>
        </w:rPr>
        <w:t>.</w:t>
      </w:r>
    </w:p>
    <w:p w14:paraId="1521F398" w14:textId="77777777" w:rsidR="00094425" w:rsidRPr="00285D4E" w:rsidRDefault="00094425" w:rsidP="00094425">
      <w:pPr>
        <w:pStyle w:val="Aaa"/>
        <w:numPr>
          <w:ilvl w:val="0"/>
          <w:numId w:val="0"/>
        </w:numPr>
        <w:ind w:left="792"/>
        <w:rPr>
          <w:rFonts w:ascii="Arial Narrow" w:hAnsi="Arial Narrow"/>
        </w:rPr>
      </w:pPr>
    </w:p>
    <w:p w14:paraId="528AC524" w14:textId="5EF65C55"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Finančný limit za poskytnutie </w:t>
      </w:r>
      <w:r w:rsidR="00CC2FBF" w:rsidRPr="00CC2FBF">
        <w:rPr>
          <w:rFonts w:ascii="Arial Narrow" w:hAnsi="Arial Narrow"/>
        </w:rPr>
        <w:t>licencií a</w:t>
      </w:r>
      <w:r w:rsidR="006D5609">
        <w:rPr>
          <w:rFonts w:ascii="Arial Narrow" w:hAnsi="Arial Narrow"/>
        </w:rPr>
        <w:t> </w:t>
      </w:r>
      <w:r w:rsidR="00CC2FBF" w:rsidRPr="00CC2FBF">
        <w:rPr>
          <w:rFonts w:ascii="Arial Narrow" w:hAnsi="Arial Narrow"/>
        </w:rPr>
        <w:t>služieb</w:t>
      </w:r>
      <w:r w:rsidR="006D5609">
        <w:rPr>
          <w:rFonts w:ascii="Arial Narrow" w:hAnsi="Arial Narrow"/>
        </w:rPr>
        <w:t xml:space="preserve"> štandardnej </w:t>
      </w:r>
      <w:r w:rsidR="00CC2FBF" w:rsidRPr="00CC2FBF">
        <w:rPr>
          <w:rFonts w:ascii="Arial Narrow" w:hAnsi="Arial Narrow"/>
        </w:rPr>
        <w:t xml:space="preserve">licenčnej podpory </w:t>
      </w:r>
      <w:proofErr w:type="spellStart"/>
      <w:r w:rsidR="00CC2FBF" w:rsidRPr="00CC2FBF">
        <w:rPr>
          <w:rFonts w:ascii="Arial Narrow" w:hAnsi="Arial Narrow"/>
        </w:rPr>
        <w:t>Fabasoft</w:t>
      </w:r>
      <w:proofErr w:type="spellEnd"/>
      <w:r w:rsidR="00CC2FBF">
        <w:t xml:space="preserve"> </w:t>
      </w:r>
      <w:r w:rsidRPr="00285D4E">
        <w:rPr>
          <w:rFonts w:ascii="Arial Narrow" w:hAnsi="Arial Narrow"/>
        </w:rPr>
        <w:t>podľa tejto rámcovej dohody, ktoré si objednávateľ môže od poskytovateľa objednať po dobu jej platnosti a účinnosti, je stanovený vo výške X XXX XXX,XX Eur bez DPH (slovom: &lt;</w:t>
      </w:r>
      <w:r w:rsidRPr="00285D4E">
        <w:rPr>
          <w:rFonts w:ascii="Arial Narrow" w:hAnsi="Arial Narrow"/>
          <w:i/>
        </w:rPr>
        <w:t>doplniť podľa výsledku VO&gt;</w:t>
      </w:r>
      <w:r w:rsidRPr="00285D4E">
        <w:rPr>
          <w:rFonts w:ascii="Arial Narrow" w:hAnsi="Arial Narrow"/>
        </w:rPr>
        <w:t xml:space="preserve"> bez DPH). Finančný limit rámcovej dohody môže byť zmenený iba na základe písomného dodatku k rámcovej dohode v súlade s príslušnými ustanoveniami platného zákona o verejnom obstarávaní, a to výlučne na základe požiadaviek a potrieb Objednávateľa ako verejného obstarávateľa, ktoré pri </w:t>
      </w:r>
      <w:r w:rsidRPr="00285D4E">
        <w:rPr>
          <w:rFonts w:ascii="Arial Narrow" w:hAnsi="Arial Narrow"/>
        </w:rPr>
        <w:lastRenderedPageBreak/>
        <w:t>vyhlásení verejnej súťaže nemohol ani pri vynaložení odbornej starostlivosti predvídať. Pre zamedzenie pochybností sa stanovuje, že jednotkové ceny nie je možné zmeniť ani na základe písomného dodatku k tejto rámcovej dohode.</w:t>
      </w:r>
    </w:p>
    <w:p w14:paraId="30B9D563" w14:textId="77777777" w:rsidR="00094425" w:rsidRPr="00285D4E" w:rsidRDefault="00094425" w:rsidP="00094425">
      <w:pPr>
        <w:pStyle w:val="Odsekzoznamu"/>
        <w:rPr>
          <w:rFonts w:ascii="Arial Narrow" w:hAnsi="Arial Narrow"/>
          <w:sz w:val="22"/>
          <w:szCs w:val="22"/>
        </w:rPr>
      </w:pPr>
    </w:p>
    <w:p w14:paraId="643C129A" w14:textId="77777777"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Pokiaľ nie je ďalej uvedené inak, všetky ceny podľa tejto rámcovej dohody sú uvedené bez dane z pridanej hodnoty (DPH). Poskytovateľ k cene pripočíta DPH v príslušnej, zákonom o dani z pridanej hodnoty stanovenej sadzbe. Deň dodania licencií poskytovateľom sa pokladá za deň dodania tovaru pre účely DPH. </w:t>
      </w:r>
    </w:p>
    <w:p w14:paraId="6FA27D67" w14:textId="77777777" w:rsidR="00094425" w:rsidRPr="00285D4E" w:rsidRDefault="00094425" w:rsidP="00094425">
      <w:pPr>
        <w:pStyle w:val="Odsekzoznamu"/>
        <w:ind w:left="788" w:hanging="431"/>
        <w:jc w:val="both"/>
        <w:rPr>
          <w:rFonts w:ascii="Arial Narrow" w:hAnsi="Arial Narrow"/>
          <w:sz w:val="22"/>
          <w:szCs w:val="22"/>
        </w:rPr>
      </w:pPr>
    </w:p>
    <w:p w14:paraId="47B1C1FE" w14:textId="3F5C08C5" w:rsidR="00094425" w:rsidRPr="00285D4E" w:rsidRDefault="00094425" w:rsidP="00094425">
      <w:pPr>
        <w:pStyle w:val="Aaa"/>
        <w:numPr>
          <w:ilvl w:val="1"/>
          <w:numId w:val="27"/>
        </w:numPr>
        <w:ind w:left="788" w:hanging="431"/>
        <w:rPr>
          <w:rFonts w:ascii="Arial Narrow" w:hAnsi="Arial Narrow"/>
        </w:rPr>
      </w:pPr>
      <w:r w:rsidRPr="00285D4E">
        <w:rPr>
          <w:rFonts w:ascii="Arial Narrow" w:hAnsi="Arial Narrow"/>
        </w:rPr>
        <w:t xml:space="preserve">Objednávateľ nie je povinný odobrať v plnom rozsahu predpokladané množstvo jednotlivých položiek tvoriacich predmet rámcovej dohody, ani vyčerpať jeho predpokladaný maximálny finančný </w:t>
      </w:r>
      <w:r w:rsidR="004670B8">
        <w:rPr>
          <w:rFonts w:ascii="Arial Narrow" w:hAnsi="Arial Narrow"/>
        </w:rPr>
        <w:t>limit</w:t>
      </w:r>
      <w:r w:rsidRPr="00285D4E">
        <w:rPr>
          <w:rFonts w:ascii="Arial Narrow" w:hAnsi="Arial Narrow"/>
        </w:rPr>
        <w:t xml:space="preserve">. </w:t>
      </w:r>
      <w:r w:rsidR="004670B8" w:rsidRPr="00285D4E">
        <w:rPr>
          <w:rFonts w:ascii="Arial Narrow" w:hAnsi="Arial Narrow"/>
        </w:rPr>
        <w:t>Skutočn</w:t>
      </w:r>
      <w:r w:rsidR="004670B8">
        <w:rPr>
          <w:rFonts w:ascii="Arial Narrow" w:hAnsi="Arial Narrow"/>
        </w:rPr>
        <w:t>e</w:t>
      </w:r>
      <w:r w:rsidR="004670B8" w:rsidRPr="00285D4E">
        <w:rPr>
          <w:rFonts w:ascii="Arial Narrow" w:hAnsi="Arial Narrow"/>
        </w:rPr>
        <w:t xml:space="preserve"> </w:t>
      </w:r>
      <w:r w:rsidRPr="00285D4E">
        <w:rPr>
          <w:rFonts w:ascii="Arial Narrow" w:hAnsi="Arial Narrow"/>
        </w:rPr>
        <w:t>odobrané množstvo predmetu rámcovej dohody bude závisieť od potrieb objednávateľa.</w:t>
      </w:r>
    </w:p>
    <w:p w14:paraId="096C0492" w14:textId="77777777"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14:paraId="0FF7F99B" w14:textId="77777777" w:rsidR="00094425" w:rsidRPr="00285D4E" w:rsidRDefault="00094425" w:rsidP="00094425">
      <w:pPr>
        <w:keepNext/>
        <w:numPr>
          <w:ilvl w:val="0"/>
          <w:numId w:val="27"/>
        </w:numPr>
        <w:tabs>
          <w:tab w:val="clear" w:pos="2160"/>
          <w:tab w:val="clear" w:pos="2880"/>
          <w:tab w:val="clear" w:pos="4500"/>
        </w:tabs>
        <w:ind w:hanging="360"/>
        <w:jc w:val="center"/>
        <w:rPr>
          <w:rFonts w:ascii="Arial Narrow" w:hAnsi="Arial Narrow" w:cs="Calibri"/>
          <w:b/>
          <w:bCs/>
          <w:sz w:val="22"/>
          <w:szCs w:val="22"/>
        </w:rPr>
      </w:pPr>
      <w:r w:rsidRPr="00285D4E">
        <w:rPr>
          <w:rFonts w:ascii="Arial Narrow" w:hAnsi="Arial Narrow" w:cs="Calibri"/>
          <w:b/>
          <w:bCs/>
          <w:sz w:val="22"/>
          <w:szCs w:val="22"/>
        </w:rPr>
        <w:t>PODMIENKY VYSTAVOVANIA OBJEDNÁVOK</w:t>
      </w:r>
    </w:p>
    <w:p w14:paraId="372F7B5D" w14:textId="77777777" w:rsidR="00094425" w:rsidRPr="00285D4E" w:rsidRDefault="00094425" w:rsidP="00094425">
      <w:pPr>
        <w:keepNext/>
        <w:jc w:val="both"/>
        <w:rPr>
          <w:rFonts w:ascii="Arial Narrow" w:hAnsi="Arial Narrow" w:cs="Calibri"/>
          <w:sz w:val="22"/>
          <w:szCs w:val="22"/>
        </w:rPr>
      </w:pPr>
    </w:p>
    <w:p w14:paraId="339C6046" w14:textId="5DC73EC2"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V súlade s príslušnými ustanoveniami tejto dohody sa plnenie predmetu rámcovej dohody alebo jeho časť podľa článku 3 bude realizovať formou písomných objednávok objednávateľa adresovaných poskytovat</w:t>
      </w:r>
      <w:r w:rsidR="00CC2FBF">
        <w:rPr>
          <w:rFonts w:ascii="Arial Narrow" w:hAnsi="Arial Narrow"/>
        </w:rPr>
        <w:t>eľovi (ďalej len „objednávka“).</w:t>
      </w:r>
      <w:r w:rsidR="006D1614">
        <w:rPr>
          <w:rFonts w:ascii="Arial Narrow" w:hAnsi="Arial Narrow"/>
        </w:rPr>
        <w:t xml:space="preserve"> </w:t>
      </w:r>
      <w:r w:rsidRPr="00EB112B">
        <w:rPr>
          <w:rFonts w:ascii="Arial Narrow" w:hAnsi="Arial Narrow"/>
        </w:rPr>
        <w:t xml:space="preserve">V objednávke uvedie objednávateľ najmä názov a špecifikáciu licencií, počet licencií, dobu </w:t>
      </w:r>
      <w:r w:rsidR="00C84C65">
        <w:rPr>
          <w:rFonts w:ascii="Arial Narrow" w:hAnsi="Arial Narrow"/>
        </w:rPr>
        <w:t xml:space="preserve">poskytovania </w:t>
      </w:r>
      <w:r w:rsidR="006121AB">
        <w:rPr>
          <w:rFonts w:ascii="Arial Narrow" w:hAnsi="Arial Narrow"/>
        </w:rPr>
        <w:t xml:space="preserve">štandardnej </w:t>
      </w:r>
      <w:r w:rsidR="00C84C65">
        <w:rPr>
          <w:rFonts w:ascii="Arial Narrow" w:hAnsi="Arial Narrow"/>
        </w:rPr>
        <w:t xml:space="preserve">licenčnej podpory </w:t>
      </w:r>
      <w:r w:rsidR="00E85EAA">
        <w:rPr>
          <w:rFonts w:ascii="Arial Narrow" w:hAnsi="Arial Narrow"/>
        </w:rPr>
        <w:t xml:space="preserve">a miesto </w:t>
      </w:r>
      <w:r w:rsidRPr="00EB112B">
        <w:rPr>
          <w:rFonts w:ascii="Arial Narrow" w:hAnsi="Arial Narrow"/>
        </w:rPr>
        <w:t>dodania licencií</w:t>
      </w:r>
      <w:r>
        <w:t>.</w:t>
      </w:r>
    </w:p>
    <w:p w14:paraId="11262DD5" w14:textId="77777777" w:rsidR="00094425" w:rsidRPr="00285D4E" w:rsidRDefault="00094425" w:rsidP="00094425">
      <w:pPr>
        <w:pStyle w:val="Aaa"/>
        <w:keepNext/>
        <w:numPr>
          <w:ilvl w:val="0"/>
          <w:numId w:val="0"/>
        </w:numPr>
        <w:ind w:left="788"/>
        <w:rPr>
          <w:rFonts w:ascii="Arial Narrow" w:hAnsi="Arial Narrow"/>
        </w:rPr>
      </w:pPr>
    </w:p>
    <w:p w14:paraId="00B8F40A" w14:textId="77777777"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 xml:space="preserve">Vzhľadom na podmienky tejto rámcovej dohody prvá objednávka bude doručená poskytovateľovi do 30 kalendárnych dní odo dňa nadobudnutia účinnosti tejto rámcovej dohody. </w:t>
      </w:r>
    </w:p>
    <w:p w14:paraId="5276C4D3" w14:textId="77777777" w:rsidR="00094425" w:rsidRPr="00285D4E" w:rsidRDefault="00094425" w:rsidP="00094425">
      <w:pPr>
        <w:pStyle w:val="Odsekzoznamu"/>
        <w:rPr>
          <w:rFonts w:ascii="Arial Narrow" w:hAnsi="Arial Narrow"/>
          <w:sz w:val="22"/>
          <w:szCs w:val="22"/>
        </w:rPr>
      </w:pPr>
    </w:p>
    <w:p w14:paraId="3169BE67" w14:textId="77777777"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Objednávky bude objednávateľ zasielať poskytovateľovi e-mailom kontaktnej osobe podľa bodu 4.7 tohto článku rámcovej dohody.</w:t>
      </w:r>
    </w:p>
    <w:p w14:paraId="40BA3C00" w14:textId="77777777" w:rsidR="00094425" w:rsidRPr="00285D4E" w:rsidRDefault="00094425" w:rsidP="00094425">
      <w:pPr>
        <w:pStyle w:val="Odsekzoznamu"/>
        <w:rPr>
          <w:rFonts w:ascii="Arial Narrow" w:hAnsi="Arial Narrow" w:cs="Calibri"/>
          <w:sz w:val="22"/>
          <w:szCs w:val="22"/>
        </w:rPr>
      </w:pPr>
    </w:p>
    <w:p w14:paraId="439CA9E3" w14:textId="77777777" w:rsidR="00094425" w:rsidRPr="00285D4E" w:rsidRDefault="00094425" w:rsidP="00094425">
      <w:pPr>
        <w:pStyle w:val="Aaa"/>
        <w:keepNext/>
        <w:numPr>
          <w:ilvl w:val="1"/>
          <w:numId w:val="27"/>
        </w:numPr>
        <w:ind w:left="788" w:hanging="431"/>
        <w:rPr>
          <w:rFonts w:ascii="Arial Narrow" w:hAnsi="Arial Narrow"/>
        </w:rPr>
      </w:pPr>
      <w:r w:rsidRPr="00285D4E">
        <w:rPr>
          <w:rFonts w:ascii="Arial Narrow" w:hAnsi="Arial Narrow"/>
        </w:rPr>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tejto dohody alebo jeho časť podľa príslušnej 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 objednávku v lehote stanovenej v tomto bode rámcovej dohody, považuje sa nasledujúci pracovný deň po dni doručenia riadne vystavenej objednávky poskytovateľovi, za deň akceptácie objednávky.</w:t>
      </w:r>
    </w:p>
    <w:p w14:paraId="6C2E33CB" w14:textId="77777777" w:rsidR="00094425" w:rsidRPr="00285D4E" w:rsidRDefault="00094425" w:rsidP="00094425">
      <w:pPr>
        <w:pStyle w:val="Odsekzoznamu"/>
        <w:rPr>
          <w:rFonts w:ascii="Arial Narrow" w:hAnsi="Arial Narrow" w:cs="Calibri"/>
          <w:sz w:val="22"/>
          <w:szCs w:val="22"/>
        </w:rPr>
      </w:pPr>
    </w:p>
    <w:p w14:paraId="4385D3C7" w14:textId="77777777" w:rsidR="00094425" w:rsidRPr="00784FB2" w:rsidRDefault="00094425" w:rsidP="00094425">
      <w:pPr>
        <w:pStyle w:val="Zkladntext"/>
        <w:numPr>
          <w:ilvl w:val="1"/>
          <w:numId w:val="27"/>
        </w:numPr>
        <w:tabs>
          <w:tab w:val="left" w:pos="709"/>
          <w:tab w:val="left" w:pos="3686"/>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Ak poskytovateľ zistí, že technická špecifikácia v objednávke ne</w:t>
      </w:r>
      <w:r>
        <w:rPr>
          <w:rFonts w:ascii="Arial Narrow" w:hAnsi="Arial Narrow" w:cs="Calibri"/>
          <w:noProof w:val="0"/>
          <w:sz w:val="22"/>
          <w:szCs w:val="22"/>
          <w:lang w:eastAsia="en-US"/>
        </w:rPr>
        <w:t>obsahuje</w:t>
      </w:r>
      <w:r w:rsidRPr="00784FB2">
        <w:rPr>
          <w:rFonts w:ascii="Arial Narrow" w:hAnsi="Arial Narrow" w:cs="Calibri"/>
          <w:noProof w:val="0"/>
          <w:sz w:val="22"/>
          <w:szCs w:val="22"/>
          <w:lang w:eastAsia="en-US"/>
        </w:rPr>
        <w:t xml:space="preserve"> všetky náležitosti, resp. má vady (nie je úplná, nie je jednoznačná a pod.) je povinný objednávateľa na túto skutočnosť bezodkladne písomne upozorniť, inak je poskytovateľ povinný písomne potvrdiť akceptáciu objednávky do 3 dní od doručenia objednávky.</w:t>
      </w:r>
    </w:p>
    <w:p w14:paraId="001A5BD4" w14:textId="77777777" w:rsidR="00094425" w:rsidRPr="00784FB2" w:rsidRDefault="00094425" w:rsidP="00094425">
      <w:pPr>
        <w:pStyle w:val="Zkladntext"/>
        <w:tabs>
          <w:tab w:val="left" w:pos="709"/>
          <w:tab w:val="left" w:pos="3686"/>
        </w:tabs>
        <w:ind w:left="792"/>
        <w:rPr>
          <w:rFonts w:ascii="Arial Narrow" w:hAnsi="Arial Narrow" w:cs="Calibri"/>
          <w:noProof w:val="0"/>
          <w:sz w:val="22"/>
          <w:szCs w:val="22"/>
          <w:lang w:eastAsia="en-US"/>
        </w:rPr>
      </w:pPr>
    </w:p>
    <w:p w14:paraId="0E418206" w14:textId="77777777" w:rsidR="00094425" w:rsidRPr="00784FB2" w:rsidRDefault="00094425" w:rsidP="00094425">
      <w:pPr>
        <w:pStyle w:val="Zkladntext"/>
        <w:numPr>
          <w:ilvl w:val="1"/>
          <w:numId w:val="27"/>
        </w:numPr>
        <w:tabs>
          <w:tab w:val="left" w:pos="709"/>
          <w:tab w:val="left" w:pos="3686"/>
        </w:tabs>
        <w:spacing w:after="60"/>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w:t>
      </w:r>
    </w:p>
    <w:p w14:paraId="0225E7E4" w14:textId="77777777" w:rsidR="00094425" w:rsidRPr="00784FB2" w:rsidRDefault="00094425" w:rsidP="00094425">
      <w:pPr>
        <w:pStyle w:val="Zkladntext"/>
        <w:numPr>
          <w:ilvl w:val="0"/>
          <w:numId w:val="26"/>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technickú pomoc a konzultačné služby súvisiace s predmetom dohody v pracovných dňoch v čase od 9:00 hod do 17:00 hod. a poskytnúť telefonickú licenčnú podporu počas pracovných dní objednávateľa v čase od 9:00 hod do 17:00 hod na telefónnom čísle </w:t>
      </w:r>
      <w:r w:rsidRPr="00010725">
        <w:rPr>
          <w:rFonts w:ascii="Arial Narrow" w:hAnsi="Arial Narrow" w:cs="Calibri"/>
          <w:noProof w:val="0"/>
          <w:sz w:val="22"/>
          <w:szCs w:val="22"/>
          <w:lang w:eastAsia="en-US"/>
        </w:rPr>
        <w:t>&lt;vyplní uchádzač&gt;</w:t>
      </w:r>
      <w:r w:rsidRPr="00784FB2">
        <w:rPr>
          <w:rFonts w:ascii="Arial Narrow" w:hAnsi="Arial Narrow" w:cs="Calibri"/>
          <w:noProof w:val="0"/>
          <w:sz w:val="22"/>
          <w:szCs w:val="22"/>
          <w:lang w:eastAsia="en-US"/>
        </w:rPr>
        <w:t xml:space="preserve">, </w:t>
      </w:r>
    </w:p>
    <w:p w14:paraId="033DD128" w14:textId="1A41345B" w:rsidR="00094425" w:rsidRPr="008D764C" w:rsidRDefault="00094425" w:rsidP="00094425">
      <w:pPr>
        <w:pStyle w:val="Zkladntext"/>
        <w:numPr>
          <w:ilvl w:val="0"/>
          <w:numId w:val="26"/>
        </w:numPr>
        <w:tabs>
          <w:tab w:val="left" w:pos="709"/>
        </w:tabs>
        <w:spacing w:after="60"/>
        <w:ind w:left="1134" w:hanging="283"/>
        <w:rPr>
          <w:rFonts w:ascii="Arial Narrow" w:hAnsi="Arial Narrow" w:cs="Calibri"/>
          <w:noProof w:val="0"/>
          <w:sz w:val="22"/>
          <w:szCs w:val="22"/>
          <w:lang w:eastAsia="en-US"/>
        </w:rPr>
      </w:pPr>
      <w:r w:rsidRPr="008D764C">
        <w:rPr>
          <w:rFonts w:ascii="Arial Narrow" w:hAnsi="Arial Narrow" w:cs="Calibri"/>
          <w:noProof w:val="0"/>
          <w:sz w:val="22"/>
          <w:szCs w:val="22"/>
          <w:lang w:eastAsia="en-US"/>
        </w:rPr>
        <w:t xml:space="preserve">zasielať objednávateľovi informácie o nových verziách softvérových produktov spoločnosti </w:t>
      </w:r>
      <w:proofErr w:type="spellStart"/>
      <w:r w:rsidR="00B273F5" w:rsidRPr="008D764C">
        <w:rPr>
          <w:rFonts w:ascii="Arial Narrow" w:hAnsi="Arial Narrow" w:cs="Calibri"/>
          <w:noProof w:val="0"/>
          <w:sz w:val="22"/>
          <w:szCs w:val="22"/>
          <w:lang w:eastAsia="en-US"/>
        </w:rPr>
        <w:t>Fabasoft</w:t>
      </w:r>
      <w:proofErr w:type="spellEnd"/>
      <w:r w:rsidR="00B273F5" w:rsidRPr="008D764C">
        <w:rPr>
          <w:rFonts w:ascii="Arial Narrow" w:hAnsi="Arial Narrow" w:cs="Calibri"/>
          <w:noProof w:val="0"/>
          <w:sz w:val="22"/>
          <w:szCs w:val="22"/>
          <w:lang w:eastAsia="en-US"/>
        </w:rPr>
        <w:t xml:space="preserve"> </w:t>
      </w:r>
      <w:r w:rsidRPr="008D764C">
        <w:rPr>
          <w:rFonts w:ascii="Arial Narrow" w:hAnsi="Arial Narrow" w:cs="Calibri"/>
          <w:noProof w:val="0"/>
          <w:sz w:val="22"/>
          <w:szCs w:val="22"/>
          <w:lang w:eastAsia="en-US"/>
        </w:rPr>
        <w:t xml:space="preserve">bez zbytočného odkladu, avšak najneskôr do 5 dní po ich uvedení </w:t>
      </w:r>
      <w:r w:rsidRPr="00A365CD">
        <w:rPr>
          <w:rFonts w:ascii="Arial Narrow" w:hAnsi="Arial Narrow" w:cs="Calibri"/>
          <w:noProof w:val="0"/>
          <w:sz w:val="22"/>
          <w:szCs w:val="22"/>
          <w:lang w:eastAsia="en-US"/>
        </w:rPr>
        <w:t xml:space="preserve">spoločnosťou </w:t>
      </w:r>
      <w:r w:rsidR="008D764C" w:rsidRPr="00A365CD">
        <w:rPr>
          <w:rFonts w:ascii="Arial Narrow" w:hAnsi="Arial Narrow" w:cs="Calibri"/>
          <w:sz w:val="22"/>
          <w:szCs w:val="22"/>
        </w:rPr>
        <w:t xml:space="preserve">Fabasoft Austria GmbH </w:t>
      </w:r>
      <w:r w:rsidRPr="00A365CD">
        <w:rPr>
          <w:rFonts w:ascii="Arial Narrow" w:hAnsi="Arial Narrow" w:cs="Calibri"/>
          <w:noProof w:val="0"/>
          <w:sz w:val="22"/>
          <w:szCs w:val="22"/>
          <w:lang w:eastAsia="en-US"/>
        </w:rPr>
        <w:t>na trh</w:t>
      </w:r>
      <w:r w:rsidR="006D1614">
        <w:rPr>
          <w:rFonts w:ascii="Arial Narrow" w:hAnsi="Arial Narrow" w:cs="Calibri"/>
          <w:noProof w:val="0"/>
          <w:sz w:val="22"/>
          <w:szCs w:val="22"/>
          <w:lang w:eastAsia="en-US"/>
        </w:rPr>
        <w:t>.</w:t>
      </w:r>
      <w:r w:rsidRPr="008D764C">
        <w:rPr>
          <w:rFonts w:ascii="Arial Narrow" w:hAnsi="Arial Narrow" w:cs="Calibri"/>
          <w:noProof w:val="0"/>
          <w:sz w:val="22"/>
          <w:szCs w:val="22"/>
          <w:lang w:eastAsia="en-US"/>
        </w:rPr>
        <w:t xml:space="preserve"> </w:t>
      </w:r>
    </w:p>
    <w:p w14:paraId="758DA176" w14:textId="77777777" w:rsidR="00094425" w:rsidRPr="00784FB2" w:rsidRDefault="00094425" w:rsidP="00094425">
      <w:pPr>
        <w:pStyle w:val="Zkladntext"/>
        <w:tabs>
          <w:tab w:val="left" w:pos="709"/>
        </w:tabs>
        <w:ind w:left="788" w:hanging="431"/>
        <w:rPr>
          <w:rFonts w:ascii="Arial Narrow" w:hAnsi="Arial Narrow" w:cs="Calibri"/>
          <w:noProof w:val="0"/>
          <w:sz w:val="22"/>
          <w:szCs w:val="22"/>
          <w:lang w:eastAsia="en-US"/>
        </w:rPr>
      </w:pPr>
    </w:p>
    <w:p w14:paraId="55781C29" w14:textId="77777777" w:rsidR="00094425" w:rsidRPr="00784FB2" w:rsidRDefault="00094425" w:rsidP="00094425">
      <w:pPr>
        <w:pStyle w:val="Zkladntext"/>
        <w:numPr>
          <w:ilvl w:val="1"/>
          <w:numId w:val="27"/>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w:t>
      </w:r>
      <w:r w:rsidRPr="00784FB2">
        <w:rPr>
          <w:rFonts w:ascii="Arial Narrow" w:hAnsi="Arial Narrow" w:cs="Calibri"/>
          <w:noProof w:val="0"/>
          <w:sz w:val="22"/>
          <w:szCs w:val="22"/>
          <w:lang w:eastAsia="en-US"/>
        </w:rPr>
        <w:tab/>
        <w:t xml:space="preserve">Poskytovateľ je povinný najneskôr do 5 dní od nadobudnutia účinnosti tejto rámcovej dohody písomne stanoviť a objednávateľovi oznámiť kontaktné osoby pre účely prijímania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 rámcovej dohody. Zmena kontaktnej osoby poskytovateľa musí byť zaslaná druhej strane najneskôr 7 dní pred vykonaním zmeny.</w:t>
      </w:r>
    </w:p>
    <w:p w14:paraId="7BDD35AB" w14:textId="77777777" w:rsidR="00094425" w:rsidRPr="00784FB2" w:rsidRDefault="00094425" w:rsidP="00094425">
      <w:pPr>
        <w:pStyle w:val="Zkladntext"/>
        <w:tabs>
          <w:tab w:val="left" w:pos="709"/>
        </w:tabs>
        <w:ind w:left="788"/>
        <w:rPr>
          <w:rFonts w:ascii="Arial Narrow" w:hAnsi="Arial Narrow" w:cs="Calibri"/>
          <w:noProof w:val="0"/>
          <w:sz w:val="22"/>
          <w:szCs w:val="22"/>
          <w:lang w:eastAsia="en-US"/>
        </w:rPr>
      </w:pPr>
    </w:p>
    <w:p w14:paraId="7060ED16" w14:textId="77777777" w:rsidR="00094425" w:rsidRPr="00784FB2" w:rsidRDefault="00094425" w:rsidP="00094425">
      <w:pPr>
        <w:pStyle w:val="Zkladntext"/>
        <w:numPr>
          <w:ilvl w:val="1"/>
          <w:numId w:val="27"/>
        </w:numPr>
        <w:tabs>
          <w:tab w:val="left" w:pos="709"/>
        </w:tabs>
        <w:ind w:left="788" w:hanging="431"/>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  Objednávateľ je povinný najneskôr do 5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w:t>
      </w:r>
      <w:r>
        <w:rPr>
          <w:rFonts w:ascii="Arial Narrow" w:hAnsi="Arial Narrow" w:cs="Calibri"/>
          <w:noProof w:val="0"/>
          <w:sz w:val="22"/>
          <w:szCs w:val="22"/>
          <w:lang w:eastAsia="en-US"/>
        </w:rPr>
        <w:t xml:space="preserve">týkajúcich sa plnenia </w:t>
      </w:r>
      <w:r w:rsidRPr="00784FB2">
        <w:rPr>
          <w:rFonts w:ascii="Arial Narrow" w:hAnsi="Arial Narrow" w:cs="Calibri"/>
          <w:noProof w:val="0"/>
          <w:sz w:val="22"/>
          <w:szCs w:val="22"/>
          <w:lang w:eastAsia="en-US"/>
        </w:rPr>
        <w:t>podľa dohody. Zmena kontaktnej osoby musí byť zaslaná druhej strane najneskôr 7 dní pred vykonaním zmeny.</w:t>
      </w:r>
    </w:p>
    <w:p w14:paraId="51744A85" w14:textId="77777777" w:rsidR="00094425" w:rsidRPr="00784FB2" w:rsidRDefault="00094425" w:rsidP="00094425">
      <w:pPr>
        <w:pStyle w:val="Zkladntext"/>
        <w:tabs>
          <w:tab w:val="left" w:pos="709"/>
        </w:tabs>
        <w:rPr>
          <w:rFonts w:ascii="Arial Narrow" w:hAnsi="Arial Narrow" w:cs="Calibri"/>
          <w:noProof w:val="0"/>
          <w:sz w:val="22"/>
          <w:szCs w:val="22"/>
          <w:lang w:eastAsia="en-US"/>
        </w:rPr>
      </w:pPr>
    </w:p>
    <w:p w14:paraId="755BAEF3" w14:textId="77777777" w:rsidR="00094425" w:rsidRPr="00784FB2" w:rsidRDefault="00094425" w:rsidP="00094425">
      <w:pPr>
        <w:pStyle w:val="Zkladntext"/>
        <w:tabs>
          <w:tab w:val="left" w:pos="2127"/>
          <w:tab w:val="left" w:pos="3686"/>
        </w:tabs>
        <w:rPr>
          <w:rFonts w:ascii="Arial Narrow" w:hAnsi="Arial Narrow" w:cs="Calibri"/>
          <w:noProof w:val="0"/>
          <w:sz w:val="22"/>
          <w:szCs w:val="22"/>
          <w:lang w:eastAsia="x-none"/>
        </w:rPr>
      </w:pPr>
    </w:p>
    <w:p w14:paraId="595389ED" w14:textId="77777777" w:rsidR="00094425" w:rsidRPr="00285D4E" w:rsidRDefault="00094425" w:rsidP="00094425">
      <w:pPr>
        <w:numPr>
          <w:ilvl w:val="0"/>
          <w:numId w:val="27"/>
        </w:numPr>
        <w:tabs>
          <w:tab w:val="clear" w:pos="2160"/>
          <w:tab w:val="clear" w:pos="2880"/>
          <w:tab w:val="clear" w:pos="4500"/>
        </w:tabs>
        <w:ind w:hanging="360"/>
        <w:jc w:val="center"/>
        <w:rPr>
          <w:rFonts w:ascii="Arial Narrow" w:hAnsi="Arial Narrow" w:cs="Calibri"/>
          <w:b/>
          <w:bCs/>
          <w:sz w:val="22"/>
          <w:szCs w:val="22"/>
        </w:rPr>
      </w:pPr>
      <w:r w:rsidRPr="00285D4E">
        <w:rPr>
          <w:rFonts w:ascii="Arial Narrow" w:hAnsi="Arial Narrow" w:cs="Calibri"/>
          <w:b/>
          <w:bCs/>
          <w:sz w:val="22"/>
          <w:szCs w:val="22"/>
        </w:rPr>
        <w:t>MIESTO PLNENIA</w:t>
      </w:r>
    </w:p>
    <w:p w14:paraId="74DF276E" w14:textId="77777777" w:rsidR="00094425" w:rsidRPr="00285D4E" w:rsidRDefault="00094425" w:rsidP="00094425">
      <w:pPr>
        <w:jc w:val="both"/>
        <w:rPr>
          <w:rFonts w:ascii="Arial Narrow" w:hAnsi="Arial Narrow" w:cs="Calibri"/>
          <w:sz w:val="22"/>
          <w:szCs w:val="22"/>
        </w:rPr>
      </w:pPr>
    </w:p>
    <w:p w14:paraId="2FF89B1A" w14:textId="486625E8" w:rsidR="00CC2FBF" w:rsidRDefault="00094425" w:rsidP="00094425">
      <w:pPr>
        <w:pStyle w:val="Aaa"/>
        <w:numPr>
          <w:ilvl w:val="1"/>
          <w:numId w:val="27"/>
        </w:numPr>
        <w:ind w:left="788" w:hanging="431"/>
        <w:rPr>
          <w:rFonts w:ascii="Arial Narrow" w:hAnsi="Arial Narrow"/>
        </w:rPr>
      </w:pPr>
      <w:r w:rsidRPr="00285D4E">
        <w:rPr>
          <w:rFonts w:ascii="Arial Narrow" w:hAnsi="Arial Narrow"/>
        </w:rPr>
        <w:t>Miesto plnenia podľa tejto rámcovej dohody je sídlo objednávateľa</w:t>
      </w:r>
      <w:r w:rsidR="00FA6A28">
        <w:rPr>
          <w:rFonts w:ascii="Arial Narrow" w:hAnsi="Arial Narrow"/>
        </w:rPr>
        <w:t>,</w:t>
      </w:r>
      <w:r w:rsidRPr="00285D4E">
        <w:rPr>
          <w:rFonts w:ascii="Arial Narrow" w:hAnsi="Arial Narrow"/>
        </w:rPr>
        <w:t xml:space="preserve"> ak objednávateľ v objednávke nestanoví inak.</w:t>
      </w:r>
    </w:p>
    <w:p w14:paraId="6F62FCE6" w14:textId="77777777" w:rsidR="00094425" w:rsidRDefault="00094425" w:rsidP="00CC2FBF">
      <w:pPr>
        <w:pStyle w:val="Aaa"/>
        <w:numPr>
          <w:ilvl w:val="0"/>
          <w:numId w:val="0"/>
        </w:numPr>
        <w:ind w:left="788"/>
        <w:rPr>
          <w:rFonts w:ascii="Arial Narrow" w:hAnsi="Arial Narrow"/>
        </w:rPr>
      </w:pPr>
      <w:r w:rsidRPr="00285D4E">
        <w:rPr>
          <w:rFonts w:ascii="Arial Narrow" w:hAnsi="Arial Narrow"/>
        </w:rPr>
        <w:t xml:space="preserve"> </w:t>
      </w:r>
    </w:p>
    <w:p w14:paraId="438CF632" w14:textId="45EB0215" w:rsidR="00CC2FBF" w:rsidRPr="00285D4E" w:rsidRDefault="00204DDF" w:rsidP="00094425">
      <w:pPr>
        <w:pStyle w:val="Aaa"/>
        <w:numPr>
          <w:ilvl w:val="1"/>
          <w:numId w:val="27"/>
        </w:numPr>
        <w:ind w:left="788" w:hanging="431"/>
        <w:rPr>
          <w:rFonts w:ascii="Arial Narrow" w:hAnsi="Arial Narrow"/>
        </w:rPr>
      </w:pPr>
      <w:r>
        <w:rPr>
          <w:rFonts w:ascii="Arial Narrow" w:hAnsi="Arial Narrow"/>
        </w:rPr>
        <w:t xml:space="preserve">Predpokladaný počet </w:t>
      </w:r>
      <w:r w:rsidR="00CC2FBF">
        <w:rPr>
          <w:rFonts w:ascii="Arial Narrow" w:hAnsi="Arial Narrow"/>
        </w:rPr>
        <w:t>licencií</w:t>
      </w:r>
      <w:r w:rsidR="008F097F">
        <w:rPr>
          <w:rFonts w:ascii="Arial Narrow" w:hAnsi="Arial Narrow"/>
        </w:rPr>
        <w:t xml:space="preserve"> </w:t>
      </w:r>
      <w:r w:rsidR="00CC2FBF">
        <w:rPr>
          <w:rFonts w:ascii="Arial Narrow" w:hAnsi="Arial Narrow"/>
        </w:rPr>
        <w:t>a</w:t>
      </w:r>
      <w:r w:rsidR="008F097F">
        <w:rPr>
          <w:rFonts w:ascii="Arial Narrow" w:hAnsi="Arial Narrow"/>
        </w:rPr>
        <w:t xml:space="preserve"> rozsah </w:t>
      </w:r>
      <w:r w:rsidR="00CC2FBF">
        <w:rPr>
          <w:rFonts w:ascii="Arial Narrow" w:hAnsi="Arial Narrow"/>
        </w:rPr>
        <w:t>služ</w:t>
      </w:r>
      <w:r w:rsidR="008F097F">
        <w:rPr>
          <w:rFonts w:ascii="Arial Narrow" w:hAnsi="Arial Narrow"/>
        </w:rPr>
        <w:t>ieb</w:t>
      </w:r>
      <w:r>
        <w:rPr>
          <w:rFonts w:ascii="Arial Narrow" w:hAnsi="Arial Narrow"/>
        </w:rPr>
        <w:t xml:space="preserve"> </w:t>
      </w:r>
      <w:r>
        <w:rPr>
          <w:rFonts w:ascii="Arial Narrow" w:hAnsi="Arial Narrow" w:cs="Arial"/>
        </w:rPr>
        <w:t xml:space="preserve">štandardnej </w:t>
      </w:r>
      <w:r w:rsidR="00CC2FBF">
        <w:rPr>
          <w:rFonts w:ascii="Arial Narrow" w:hAnsi="Arial Narrow"/>
        </w:rPr>
        <w:t xml:space="preserve">licenčnej podpory je </w:t>
      </w:r>
      <w:r w:rsidR="00F90787" w:rsidRPr="005F6C55">
        <w:rPr>
          <w:rFonts w:ascii="Arial Narrow" w:hAnsi="Arial Narrow"/>
        </w:rPr>
        <w:t>uveden</w:t>
      </w:r>
      <w:r w:rsidR="008F097F" w:rsidRPr="005F6C55">
        <w:rPr>
          <w:rFonts w:ascii="Arial Narrow" w:hAnsi="Arial Narrow"/>
        </w:rPr>
        <w:t>ý</w:t>
      </w:r>
      <w:r w:rsidR="00CC2FBF" w:rsidRPr="005F6C55">
        <w:rPr>
          <w:rFonts w:ascii="Arial Narrow" w:hAnsi="Arial Narrow"/>
        </w:rPr>
        <w:t xml:space="preserve"> </w:t>
      </w:r>
      <w:r w:rsidRPr="005F6C55">
        <w:rPr>
          <w:rFonts w:ascii="Arial Narrow" w:hAnsi="Arial Narrow"/>
        </w:rPr>
        <w:t xml:space="preserve">v </w:t>
      </w:r>
      <w:r w:rsidR="00F90787" w:rsidRPr="005F6C55">
        <w:rPr>
          <w:rFonts w:ascii="Arial Narrow" w:hAnsi="Arial Narrow"/>
        </w:rPr>
        <w:t xml:space="preserve">prílohe </w:t>
      </w:r>
      <w:r w:rsidR="00CC2FBF" w:rsidRPr="005F6C55">
        <w:rPr>
          <w:rFonts w:ascii="Arial Narrow" w:hAnsi="Arial Narrow"/>
        </w:rPr>
        <w:t>č.1</w:t>
      </w:r>
      <w:r w:rsidR="00CC2FBF">
        <w:rPr>
          <w:rFonts w:ascii="Arial Narrow" w:hAnsi="Arial Narrow"/>
        </w:rPr>
        <w:t xml:space="preserve"> tejto </w:t>
      </w:r>
      <w:r w:rsidR="005F6C55">
        <w:rPr>
          <w:rFonts w:ascii="Arial Narrow" w:hAnsi="Arial Narrow"/>
        </w:rPr>
        <w:t xml:space="preserve">rámcovej </w:t>
      </w:r>
      <w:r w:rsidR="00CC2FBF">
        <w:rPr>
          <w:rFonts w:ascii="Arial Narrow" w:hAnsi="Arial Narrow"/>
        </w:rPr>
        <w:t>dohody a bude bližšie špecifikovaný v každej objednávke.</w:t>
      </w:r>
    </w:p>
    <w:p w14:paraId="11CDB2B6" w14:textId="77777777" w:rsidR="00094425" w:rsidRDefault="00094425" w:rsidP="00094425">
      <w:pPr>
        <w:ind w:left="360"/>
        <w:jc w:val="both"/>
        <w:rPr>
          <w:rFonts w:ascii="Arial Narrow" w:hAnsi="Arial Narrow" w:cs="Calibri"/>
          <w:sz w:val="22"/>
          <w:szCs w:val="22"/>
        </w:rPr>
      </w:pPr>
    </w:p>
    <w:p w14:paraId="1B4D9BBA" w14:textId="77777777" w:rsidR="00850D4B" w:rsidRPr="00285D4E" w:rsidRDefault="00850D4B" w:rsidP="00094425">
      <w:pPr>
        <w:ind w:left="360"/>
        <w:jc w:val="both"/>
        <w:rPr>
          <w:rFonts w:ascii="Arial Narrow" w:hAnsi="Arial Narrow" w:cs="Calibri"/>
          <w:sz w:val="22"/>
          <w:szCs w:val="22"/>
        </w:rPr>
      </w:pPr>
    </w:p>
    <w:p w14:paraId="0B5BFD79" w14:textId="77777777" w:rsidR="00094425" w:rsidRPr="00285D4E" w:rsidRDefault="00094425" w:rsidP="00094425">
      <w:pPr>
        <w:numPr>
          <w:ilvl w:val="0"/>
          <w:numId w:val="27"/>
        </w:numPr>
        <w:tabs>
          <w:tab w:val="clear" w:pos="2160"/>
          <w:tab w:val="clear" w:pos="2880"/>
          <w:tab w:val="clear" w:pos="4500"/>
        </w:tabs>
        <w:ind w:hanging="218"/>
        <w:jc w:val="center"/>
        <w:rPr>
          <w:rFonts w:ascii="Arial Narrow" w:hAnsi="Arial Narrow" w:cs="Calibri"/>
          <w:b/>
          <w:bCs/>
          <w:sz w:val="22"/>
          <w:szCs w:val="22"/>
        </w:rPr>
      </w:pPr>
      <w:r w:rsidRPr="00285D4E">
        <w:rPr>
          <w:rFonts w:ascii="Arial Narrow" w:hAnsi="Arial Narrow" w:cs="Calibri"/>
          <w:b/>
          <w:bCs/>
          <w:sz w:val="22"/>
          <w:szCs w:val="22"/>
        </w:rPr>
        <w:t>PLATOBNÉ PODMIENKY</w:t>
      </w:r>
    </w:p>
    <w:p w14:paraId="6317C8B2" w14:textId="77777777" w:rsidR="00094425" w:rsidRPr="00285D4E" w:rsidRDefault="00094425" w:rsidP="00094425">
      <w:pPr>
        <w:jc w:val="both"/>
        <w:rPr>
          <w:rFonts w:ascii="Arial Narrow" w:hAnsi="Arial Narrow" w:cs="Calibri"/>
          <w:sz w:val="22"/>
          <w:szCs w:val="22"/>
        </w:rPr>
      </w:pPr>
    </w:p>
    <w:p w14:paraId="227B4848" w14:textId="77777777" w:rsidR="00094425" w:rsidRPr="00285D4E" w:rsidRDefault="00094425" w:rsidP="006D5237">
      <w:pPr>
        <w:pStyle w:val="Aaa"/>
        <w:numPr>
          <w:ilvl w:val="1"/>
          <w:numId w:val="27"/>
        </w:numPr>
        <w:ind w:left="788" w:hanging="431"/>
        <w:rPr>
          <w:rFonts w:ascii="Arial Narrow" w:hAnsi="Arial Narrow"/>
        </w:rPr>
      </w:pPr>
      <w:r w:rsidRPr="00285D4E">
        <w:rPr>
          <w:rFonts w:ascii="Arial Narrow" w:hAnsi="Arial Narrow"/>
        </w:rPr>
        <w:t>Objednávateľ sa zaväzuje za poskytnuté plnenie zaplatiť poskytovateľovi cenu podľa článku 3 tejto dohody na základe faktúry, ktorú je poskytovateľ oprávnený vystaviť po splnení podmienok stanovených v tejto dohode. Neoddeliteľnou prílohou faktúry bude písomný dodací list podpísaný oprávnenými osobami zmluvných strán. Objednávateľ neposkytne poskytovateľovi preddavok na zrealizovanie predmetu dohody.</w:t>
      </w:r>
    </w:p>
    <w:p w14:paraId="6E90B00B" w14:textId="77777777" w:rsidR="00094425" w:rsidRPr="00701100" w:rsidRDefault="00094425" w:rsidP="00701100">
      <w:pPr>
        <w:rPr>
          <w:rFonts w:ascii="Arial Narrow" w:hAnsi="Arial Narrow"/>
          <w:sz w:val="22"/>
          <w:szCs w:val="22"/>
        </w:rPr>
      </w:pPr>
    </w:p>
    <w:p w14:paraId="675F73D1" w14:textId="21072474" w:rsidR="00094425" w:rsidRPr="00285D4E" w:rsidRDefault="00701100" w:rsidP="006D5237">
      <w:pPr>
        <w:pStyle w:val="Aaa"/>
        <w:numPr>
          <w:ilvl w:val="1"/>
          <w:numId w:val="27"/>
        </w:numPr>
        <w:ind w:left="788" w:hanging="431"/>
        <w:rPr>
          <w:rFonts w:ascii="Arial Narrow" w:hAnsi="Arial Narrow"/>
        </w:rPr>
      </w:pPr>
      <w:r>
        <w:rPr>
          <w:rFonts w:ascii="Arial Narrow" w:hAnsi="Arial Narrow"/>
        </w:rPr>
        <w:t>Úhrada predmetu tejto dohody alebo jeho častí sa bude realizovať</w:t>
      </w:r>
      <w:r w:rsidR="00094425" w:rsidRPr="00285D4E">
        <w:rPr>
          <w:rFonts w:ascii="Arial Narrow" w:hAnsi="Arial Narrow"/>
        </w:rPr>
        <w:t xml:space="preserve"> na základe faktúr doručených poskytovateľom do podateľne objednávateľa v lehote 30 kalendárnych dní odo dňa doručenia faktúry.</w:t>
      </w:r>
      <w:r w:rsidR="00FA6A28">
        <w:rPr>
          <w:rFonts w:ascii="Arial Narrow" w:hAnsi="Arial Narrow"/>
        </w:rPr>
        <w:t xml:space="preserve"> Neoddeliteľnou súčasťou faktúry musí byť podpísaný dodací list.</w:t>
      </w:r>
      <w:r w:rsidR="00094425" w:rsidRPr="00285D4E">
        <w:rPr>
          <w:rFonts w:ascii="Arial Narrow" w:hAnsi="Arial Narrow"/>
        </w:rPr>
        <w:t xml:space="preserve"> Za riadne vystavenú faktúru sa považuje faktúra vystavená v súlade s touto rámcovou dohodou, ktorá obsahuje náležitosti daňového dokladu podľa predpisov platných na území Slovenskej republiky.</w:t>
      </w:r>
    </w:p>
    <w:p w14:paraId="53EB1023" w14:textId="77777777" w:rsidR="00094425" w:rsidRPr="00285D4E" w:rsidRDefault="00094425" w:rsidP="00094425">
      <w:pPr>
        <w:pStyle w:val="Zkladntext2"/>
        <w:ind w:left="788" w:hanging="431"/>
        <w:rPr>
          <w:rFonts w:ascii="Arial Narrow" w:hAnsi="Arial Narrow" w:cs="Calibri"/>
          <w:sz w:val="22"/>
          <w:szCs w:val="22"/>
          <w:lang w:val="sk-SK" w:eastAsia="x-none"/>
        </w:rPr>
      </w:pPr>
    </w:p>
    <w:p w14:paraId="7BD6E82D" w14:textId="3107E9E0" w:rsidR="00094425" w:rsidRPr="00285D4E" w:rsidRDefault="00094425" w:rsidP="006D5237">
      <w:pPr>
        <w:pStyle w:val="Aaa"/>
        <w:numPr>
          <w:ilvl w:val="1"/>
          <w:numId w:val="27"/>
        </w:numPr>
        <w:ind w:left="788" w:hanging="431"/>
        <w:rPr>
          <w:rFonts w:ascii="Arial Narrow" w:hAnsi="Arial Narrow"/>
        </w:rPr>
      </w:pPr>
      <w:r w:rsidRPr="00285D4E">
        <w:rPr>
          <w:rFonts w:ascii="Arial Narrow" w:hAnsi="Arial Narrow"/>
        </w:rPr>
        <w:t>Faktúra musí obsahovať náležitosti podľa § 74 Zákona č. 222/2004 Z. z. o dani z pridanej hodnoty v znení neskorších predpisov a číslo príslušnej objednávky a Rámcovej dohody Objednávateľa. V prípade, že faktúra bude obsahovať nesprávne alebo neúplné údaje, má Objednávateľ právo v lehote splatnosti faktúru vrátiť Poskytovateľovi na opravu. Poskytovateľ faktúru opraví alebo vystaví novú a doručí ju Objednávateľovi. Nová lehota splatnosti začne plynúť dňom doručenia doplnenej alebo správne vystavenej faktúry objednávateľovi.</w:t>
      </w:r>
      <w:r w:rsidR="007D7E13" w:rsidRPr="007D7E13">
        <w:t xml:space="preserve"> </w:t>
      </w:r>
      <w:r w:rsidR="007D7E13" w:rsidRPr="007D7E13">
        <w:rPr>
          <w:rFonts w:ascii="Arial Narrow" w:hAnsi="Arial Narrow"/>
        </w:rPr>
        <w:t xml:space="preserve">Bankové spojenie </w:t>
      </w:r>
      <w:r w:rsidR="00714BF9">
        <w:rPr>
          <w:rFonts w:ascii="Arial Narrow" w:hAnsi="Arial Narrow"/>
        </w:rPr>
        <w:t>poskytovateľa</w:t>
      </w:r>
      <w:r w:rsidR="00714BF9" w:rsidRPr="007D7E13">
        <w:rPr>
          <w:rFonts w:ascii="Arial Narrow" w:hAnsi="Arial Narrow"/>
        </w:rPr>
        <w:t xml:space="preserve"> </w:t>
      </w:r>
      <w:r w:rsidR="007D7E13" w:rsidRPr="007D7E13">
        <w:rPr>
          <w:rFonts w:ascii="Arial Narrow" w:hAnsi="Arial Narrow"/>
        </w:rPr>
        <w:t xml:space="preserve">uvedené na faktúre musí byť zhodné s bankovým spojením uvedeným v záhlaví tejto Rámcovej dohody. Zmluvné strany sa dohodli, že prípadná zmena bankového spojenia je možná iba na základe písomného dodatku k tejto </w:t>
      </w:r>
      <w:r w:rsidR="00FA6A28">
        <w:rPr>
          <w:rFonts w:ascii="Arial Narrow" w:hAnsi="Arial Narrow"/>
        </w:rPr>
        <w:t>r</w:t>
      </w:r>
      <w:r w:rsidR="007D7E13" w:rsidRPr="007D7E13">
        <w:rPr>
          <w:rFonts w:ascii="Arial Narrow" w:hAnsi="Arial Narrow"/>
        </w:rPr>
        <w:t>ámcovej dohode.</w:t>
      </w:r>
    </w:p>
    <w:p w14:paraId="7E9601E7" w14:textId="77777777" w:rsidR="00094425" w:rsidRPr="00285D4E" w:rsidRDefault="00094425" w:rsidP="00094425">
      <w:pPr>
        <w:pStyle w:val="Odsekzoznamu"/>
        <w:ind w:left="788" w:hanging="431"/>
        <w:jc w:val="both"/>
        <w:rPr>
          <w:rFonts w:ascii="Arial Narrow" w:hAnsi="Arial Narrow"/>
          <w:sz w:val="22"/>
          <w:szCs w:val="22"/>
        </w:rPr>
      </w:pPr>
    </w:p>
    <w:p w14:paraId="5BD3E8FC" w14:textId="77777777" w:rsidR="00094425" w:rsidRPr="00285D4E" w:rsidRDefault="00094425" w:rsidP="006D5237">
      <w:pPr>
        <w:pStyle w:val="Aaa"/>
        <w:numPr>
          <w:ilvl w:val="1"/>
          <w:numId w:val="27"/>
        </w:numPr>
        <w:ind w:left="788" w:hanging="431"/>
        <w:rPr>
          <w:rFonts w:ascii="Arial Narrow" w:hAnsi="Arial Narrow"/>
        </w:rPr>
      </w:pPr>
      <w:r w:rsidRPr="00285D4E">
        <w:rPr>
          <w:rFonts w:ascii="Arial Narrow" w:hAnsi="Arial Narrow"/>
        </w:rPr>
        <w:t>Faktúra sa považuje za zaplatenú dňom pripísania fakturovanej sumy na účet poskytovateľa.</w:t>
      </w:r>
    </w:p>
    <w:p w14:paraId="6B9E054E" w14:textId="77777777" w:rsidR="00094425" w:rsidRPr="00285D4E" w:rsidRDefault="00094425" w:rsidP="00094425">
      <w:pPr>
        <w:pStyle w:val="Odsekzoznamu"/>
        <w:ind w:left="788" w:hanging="431"/>
        <w:jc w:val="both"/>
        <w:rPr>
          <w:rFonts w:ascii="Arial Narrow" w:hAnsi="Arial Narrow"/>
          <w:sz w:val="22"/>
          <w:szCs w:val="22"/>
        </w:rPr>
      </w:pPr>
    </w:p>
    <w:p w14:paraId="283E618C" w14:textId="77777777" w:rsidR="00094425" w:rsidRPr="00285D4E" w:rsidRDefault="00094425" w:rsidP="006D5237">
      <w:pPr>
        <w:pStyle w:val="Aaa"/>
        <w:numPr>
          <w:ilvl w:val="1"/>
          <w:numId w:val="27"/>
        </w:numPr>
        <w:ind w:left="788" w:hanging="431"/>
        <w:rPr>
          <w:rFonts w:ascii="Arial Narrow" w:hAnsi="Arial Narrow"/>
        </w:rPr>
      </w:pPr>
      <w:r w:rsidRPr="00285D4E">
        <w:rPr>
          <w:rFonts w:ascii="Arial Narrow" w:hAnsi="Arial Narrow"/>
        </w:rPr>
        <w:t>K fakturovaným cenám bude poskytovateľ fakturovať DPH v zmysle právnych predpisov účinných v čase poskytnutia predmetu plnenia podľa príslušnej objednávky. Za správne vyčíslenie výšky DPH zodpovedá v plnom rozsahu poskytovateľ.</w:t>
      </w:r>
    </w:p>
    <w:p w14:paraId="7C30F406" w14:textId="77777777" w:rsidR="00094425" w:rsidRPr="00285D4E" w:rsidRDefault="00094425" w:rsidP="00094425">
      <w:pPr>
        <w:pStyle w:val="Odsekzoznamu"/>
        <w:ind w:left="788" w:hanging="431"/>
        <w:jc w:val="both"/>
        <w:rPr>
          <w:rFonts w:ascii="Arial Narrow" w:hAnsi="Arial Narrow"/>
          <w:sz w:val="22"/>
          <w:szCs w:val="22"/>
        </w:rPr>
      </w:pPr>
    </w:p>
    <w:p w14:paraId="7D0E84E9" w14:textId="7E4C3D64" w:rsidR="00094425" w:rsidRPr="00285D4E" w:rsidRDefault="00094425" w:rsidP="006D5237">
      <w:pPr>
        <w:pStyle w:val="Aaa"/>
        <w:numPr>
          <w:ilvl w:val="1"/>
          <w:numId w:val="27"/>
        </w:numPr>
        <w:ind w:left="788" w:hanging="431"/>
        <w:rPr>
          <w:rFonts w:ascii="Arial Narrow" w:hAnsi="Arial Narrow"/>
        </w:rPr>
      </w:pPr>
      <w:r w:rsidRPr="00285D4E">
        <w:rPr>
          <w:rFonts w:ascii="Arial Narrow" w:hAnsi="Arial Narrow"/>
        </w:rPr>
        <w:t>Poskytovateľ nie je oprávnený previesť práva a povinnosti vyplývajúce pre neho z tejto dohody, objednávok ani ich časti, na inú osobu. Poskytovateľ ďalej nie je oprávnený postúpiť a ani založiť akékoľvek svoje pohľadávky voči objednávateľovi vzniknuté na základe alebo v súvislosti s touto rámcovou dohodou alebo s plnením záväzkov podľa tejto rámcovej dohody. Poskytovateľ nie je oprávnený jednostranne započítať akúkoľvek svoju pohľadávku voči objednávateľovi vzniknutú z akéhokoľvek dôvodu proti pohľadávke objednávateľa voči poskytovateľovi vzniknutej na základe alebo v súvislosti s touto rámcovou dohodou.</w:t>
      </w:r>
      <w:r w:rsidR="002148B5">
        <w:rPr>
          <w:rFonts w:ascii="Arial Narrow" w:hAnsi="Arial Narrow"/>
        </w:rPr>
        <w:t xml:space="preserve"> </w:t>
      </w:r>
    </w:p>
    <w:p w14:paraId="310DCCDE" w14:textId="77777777" w:rsidR="00094425" w:rsidRDefault="00094425" w:rsidP="00094425">
      <w:pPr>
        <w:rPr>
          <w:rFonts w:ascii="Arial Narrow" w:hAnsi="Arial Narrow" w:cs="Calibri"/>
          <w:color w:val="000000"/>
          <w:sz w:val="22"/>
          <w:szCs w:val="22"/>
        </w:rPr>
      </w:pPr>
      <w:r w:rsidRPr="00285D4E">
        <w:rPr>
          <w:rFonts w:ascii="Arial Narrow" w:hAnsi="Arial Narrow" w:cs="Calibri"/>
          <w:color w:val="000000"/>
          <w:sz w:val="22"/>
          <w:szCs w:val="22"/>
        </w:rPr>
        <w:t> </w:t>
      </w:r>
    </w:p>
    <w:p w14:paraId="6F465FE1" w14:textId="77777777" w:rsidR="00BF7BA0" w:rsidRDefault="00BF7BA0" w:rsidP="00094425">
      <w:pPr>
        <w:rPr>
          <w:rFonts w:ascii="Arial Narrow" w:hAnsi="Arial Narrow" w:cs="Calibri"/>
          <w:color w:val="000000"/>
          <w:sz w:val="22"/>
          <w:szCs w:val="22"/>
        </w:rPr>
      </w:pPr>
    </w:p>
    <w:p w14:paraId="79D92702" w14:textId="77777777" w:rsidR="00BF7BA0" w:rsidRPr="00285D4E" w:rsidRDefault="00BF7BA0" w:rsidP="00094425">
      <w:pPr>
        <w:rPr>
          <w:rFonts w:ascii="Arial Narrow" w:hAnsi="Arial Narrow" w:cs="Calibri"/>
          <w:color w:val="000000"/>
          <w:sz w:val="22"/>
          <w:szCs w:val="22"/>
        </w:rPr>
      </w:pPr>
    </w:p>
    <w:p w14:paraId="79791B9D" w14:textId="77777777" w:rsidR="00094425" w:rsidRPr="00285D4E" w:rsidRDefault="00094425" w:rsidP="00094425">
      <w:pPr>
        <w:rPr>
          <w:rFonts w:ascii="Arial Narrow" w:hAnsi="Arial Narrow" w:cs="Calibri"/>
          <w:sz w:val="22"/>
          <w:szCs w:val="22"/>
        </w:rPr>
      </w:pPr>
      <w:r w:rsidRPr="00285D4E">
        <w:rPr>
          <w:rFonts w:ascii="Arial Narrow" w:hAnsi="Arial Narrow" w:cs="Calibri"/>
          <w:color w:val="000000"/>
          <w:sz w:val="22"/>
          <w:szCs w:val="22"/>
        </w:rPr>
        <w:lastRenderedPageBreak/>
        <w:t> </w:t>
      </w:r>
    </w:p>
    <w:p w14:paraId="3625545D" w14:textId="77777777" w:rsidR="00094425" w:rsidRPr="00285D4E" w:rsidRDefault="00094425" w:rsidP="006B4A9D">
      <w:pPr>
        <w:numPr>
          <w:ilvl w:val="0"/>
          <w:numId w:val="27"/>
        </w:numPr>
        <w:tabs>
          <w:tab w:val="clear" w:pos="2160"/>
          <w:tab w:val="clear" w:pos="2880"/>
          <w:tab w:val="clear" w:pos="4500"/>
        </w:tabs>
        <w:ind w:hanging="218"/>
        <w:jc w:val="center"/>
        <w:rPr>
          <w:rFonts w:ascii="Arial Narrow" w:hAnsi="Arial Narrow" w:cs="Calibri"/>
          <w:b/>
          <w:bCs/>
          <w:sz w:val="22"/>
          <w:szCs w:val="22"/>
        </w:rPr>
      </w:pPr>
      <w:r w:rsidRPr="00285D4E">
        <w:rPr>
          <w:rFonts w:ascii="Arial Narrow" w:hAnsi="Arial Narrow" w:cs="Calibri"/>
          <w:b/>
          <w:bCs/>
          <w:sz w:val="22"/>
          <w:szCs w:val="22"/>
        </w:rPr>
        <w:t>ZODPOVEDNOSŤ ZA VADY A ZÁRUKA</w:t>
      </w:r>
    </w:p>
    <w:p w14:paraId="51225737" w14:textId="77777777" w:rsidR="00094425" w:rsidRPr="00285D4E" w:rsidRDefault="00094425" w:rsidP="00094425">
      <w:pPr>
        <w:rPr>
          <w:rFonts w:ascii="Arial Narrow" w:hAnsi="Arial Narrow" w:cs="Calibri"/>
          <w:b/>
          <w:bCs/>
          <w:sz w:val="22"/>
          <w:szCs w:val="22"/>
          <w:u w:val="single"/>
        </w:rPr>
      </w:pPr>
    </w:p>
    <w:p w14:paraId="2D78B43F" w14:textId="6021732C"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Poskytovateľ sa zaväzuje, že licencie a služby </w:t>
      </w:r>
      <w:r w:rsidR="00701100">
        <w:rPr>
          <w:rFonts w:ascii="Arial Narrow" w:hAnsi="Arial Narrow"/>
        </w:rPr>
        <w:t xml:space="preserve">licenčnej podpory </w:t>
      </w:r>
      <w:proofErr w:type="spellStart"/>
      <w:r w:rsidR="00701100">
        <w:rPr>
          <w:rFonts w:ascii="Arial Narrow" w:hAnsi="Arial Narrow"/>
        </w:rPr>
        <w:t>Fabasoft</w:t>
      </w:r>
      <w:proofErr w:type="spellEnd"/>
      <w:r w:rsidRPr="00285D4E">
        <w:rPr>
          <w:rFonts w:ascii="Arial Narrow" w:hAnsi="Arial Narrow"/>
        </w:rPr>
        <w:t xml:space="preserve"> dodá objednávateľovi v rozsahu a kvalite dohodnutej touto rámcovou dohodou</w:t>
      </w:r>
      <w:r w:rsidR="002148B5">
        <w:rPr>
          <w:rFonts w:ascii="Arial Narrow" w:hAnsi="Arial Narrow"/>
        </w:rPr>
        <w:t xml:space="preserve"> a príslušnou objednávkou</w:t>
      </w:r>
      <w:r w:rsidRPr="00285D4E">
        <w:rPr>
          <w:rFonts w:ascii="Arial Narrow" w:hAnsi="Arial Narrow"/>
        </w:rPr>
        <w:t>, a to najmä z hľadiska ich úplnosti, prevádzkove</w:t>
      </w:r>
      <w:r w:rsidR="00701100">
        <w:rPr>
          <w:rFonts w:ascii="Arial Narrow" w:hAnsi="Arial Narrow"/>
        </w:rPr>
        <w:t>j spôsobilosti a spoľahlivosti.</w:t>
      </w:r>
    </w:p>
    <w:p w14:paraId="0AA79182" w14:textId="77777777" w:rsidR="00094425" w:rsidRPr="00285D4E" w:rsidRDefault="00094425" w:rsidP="00094425">
      <w:pPr>
        <w:pStyle w:val="Aaa"/>
        <w:numPr>
          <w:ilvl w:val="0"/>
          <w:numId w:val="0"/>
        </w:numPr>
        <w:ind w:left="788" w:hanging="431"/>
        <w:rPr>
          <w:rFonts w:ascii="Arial Narrow" w:hAnsi="Arial Narrow"/>
        </w:rPr>
      </w:pPr>
    </w:p>
    <w:p w14:paraId="5985D9AE" w14:textId="652C7ED9"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Poskytovateľ </w:t>
      </w:r>
      <w:r w:rsidR="00D77CC6">
        <w:rPr>
          <w:rFonts w:ascii="Arial Narrow" w:hAnsi="Arial Narrow"/>
        </w:rPr>
        <w:t xml:space="preserve">ako autorizovaný predajca licencií </w:t>
      </w:r>
      <w:proofErr w:type="spellStart"/>
      <w:r w:rsidR="00D77CC6">
        <w:rPr>
          <w:rFonts w:ascii="Arial Narrow" w:hAnsi="Arial Narrow"/>
        </w:rPr>
        <w:t>Fabasoft</w:t>
      </w:r>
      <w:proofErr w:type="spellEnd"/>
      <w:r w:rsidR="00D77CC6">
        <w:rPr>
          <w:rFonts w:ascii="Arial Narrow" w:hAnsi="Arial Narrow"/>
        </w:rPr>
        <w:t xml:space="preserve"> a licenčnej podpory k nim </w:t>
      </w:r>
      <w:r w:rsidRPr="00285D4E">
        <w:rPr>
          <w:rFonts w:ascii="Arial Narrow" w:hAnsi="Arial Narrow"/>
        </w:rPr>
        <w:t xml:space="preserve">zodpovedá za </w:t>
      </w:r>
      <w:r w:rsidR="00DA6A25">
        <w:rPr>
          <w:rFonts w:ascii="Arial Narrow" w:hAnsi="Arial Narrow"/>
        </w:rPr>
        <w:t>riadne</w:t>
      </w:r>
      <w:r w:rsidR="00DA6A25" w:rsidRPr="00285D4E">
        <w:rPr>
          <w:rFonts w:ascii="Arial Narrow" w:hAnsi="Arial Narrow"/>
        </w:rPr>
        <w:t xml:space="preserve"> </w:t>
      </w:r>
      <w:r w:rsidR="00D50652">
        <w:rPr>
          <w:rFonts w:ascii="Arial Narrow" w:hAnsi="Arial Narrow"/>
        </w:rPr>
        <w:t xml:space="preserve">dodanie licencií a riadne </w:t>
      </w:r>
      <w:r w:rsidRPr="00285D4E">
        <w:rPr>
          <w:rFonts w:ascii="Arial Narrow" w:hAnsi="Arial Narrow"/>
        </w:rPr>
        <w:t>poskytovanie služieb</w:t>
      </w:r>
      <w:r w:rsidR="002148B5">
        <w:rPr>
          <w:rFonts w:ascii="Arial Narrow" w:hAnsi="Arial Narrow"/>
        </w:rPr>
        <w:t xml:space="preserve"> licenčnej podpory</w:t>
      </w:r>
      <w:r w:rsidRPr="00285D4E">
        <w:rPr>
          <w:rFonts w:ascii="Arial Narrow" w:hAnsi="Arial Narrow"/>
        </w:rPr>
        <w:t xml:space="preserve">, tvoriacich predmet plnenia tejto dohody ako aj za to, že služby </w:t>
      </w:r>
      <w:r w:rsidR="00D50652">
        <w:rPr>
          <w:rFonts w:ascii="Arial Narrow" w:hAnsi="Arial Narrow"/>
        </w:rPr>
        <w:t xml:space="preserve">licenčnej podpory </w:t>
      </w:r>
      <w:r w:rsidRPr="00285D4E">
        <w:rPr>
          <w:rFonts w:ascii="Arial Narrow" w:hAnsi="Arial Narrow"/>
        </w:rPr>
        <w:t xml:space="preserve">vykonáva v súlade s </w:t>
      </w:r>
      <w:r w:rsidR="00DA6A25">
        <w:rPr>
          <w:rFonts w:ascii="Arial Narrow" w:hAnsi="Arial Narrow"/>
        </w:rPr>
        <w:t xml:space="preserve">licenčnými podmienkami </w:t>
      </w:r>
      <w:proofErr w:type="spellStart"/>
      <w:r w:rsidR="00DA6A25">
        <w:rPr>
          <w:rFonts w:ascii="Arial Narrow" w:hAnsi="Arial Narrow"/>
        </w:rPr>
        <w:t>Fabasoft</w:t>
      </w:r>
      <w:proofErr w:type="spellEnd"/>
      <w:r w:rsidR="00D50652">
        <w:rPr>
          <w:rFonts w:ascii="Arial Narrow" w:hAnsi="Arial Narrow"/>
        </w:rPr>
        <w:t xml:space="preserve">, </w:t>
      </w:r>
      <w:r w:rsidR="004E1E5D">
        <w:rPr>
          <w:rFonts w:ascii="Arial Narrow" w:hAnsi="Arial Narrow"/>
        </w:rPr>
        <w:t>a súvisiacimi</w:t>
      </w:r>
      <w:r w:rsidR="00D50652">
        <w:rPr>
          <w:rFonts w:ascii="Arial Narrow" w:hAnsi="Arial Narrow"/>
        </w:rPr>
        <w:t xml:space="preserve"> </w:t>
      </w:r>
      <w:r w:rsidR="00D50652" w:rsidRPr="00285D4E">
        <w:rPr>
          <w:rFonts w:ascii="Arial Narrow" w:hAnsi="Arial Narrow"/>
        </w:rPr>
        <w:t>všeobecne záväznými právnymi predpismi Slovenskej republiky</w:t>
      </w:r>
      <w:r w:rsidR="00B47BB7">
        <w:rPr>
          <w:rFonts w:ascii="Arial Narrow" w:hAnsi="Arial Narrow"/>
        </w:rPr>
        <w:t>.</w:t>
      </w:r>
    </w:p>
    <w:p w14:paraId="7EFCBD8D" w14:textId="77777777" w:rsidR="00094425" w:rsidRPr="00285D4E" w:rsidRDefault="00094425" w:rsidP="00094425">
      <w:pPr>
        <w:pStyle w:val="Odsekzoznamu"/>
        <w:ind w:left="788" w:hanging="431"/>
        <w:jc w:val="both"/>
        <w:rPr>
          <w:rFonts w:ascii="Arial Narrow" w:hAnsi="Arial Narrow"/>
          <w:sz w:val="22"/>
          <w:szCs w:val="22"/>
        </w:rPr>
      </w:pPr>
    </w:p>
    <w:p w14:paraId="4100C628" w14:textId="246D5AF5"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Poskytovateľ poskytuje na </w:t>
      </w:r>
      <w:r>
        <w:rPr>
          <w:rFonts w:ascii="Arial Narrow" w:hAnsi="Arial Narrow"/>
        </w:rPr>
        <w:t xml:space="preserve">poskytnuté </w:t>
      </w:r>
      <w:r w:rsidRPr="00285D4E">
        <w:rPr>
          <w:rFonts w:ascii="Arial Narrow" w:hAnsi="Arial Narrow"/>
        </w:rPr>
        <w:t>plneni</w:t>
      </w:r>
      <w:r w:rsidR="00D50652">
        <w:rPr>
          <w:rFonts w:ascii="Arial Narrow" w:hAnsi="Arial Narrow"/>
        </w:rPr>
        <w:t xml:space="preserve">e </w:t>
      </w:r>
      <w:r w:rsidRPr="00285D4E">
        <w:rPr>
          <w:rFonts w:ascii="Arial Narrow" w:hAnsi="Arial Narrow"/>
        </w:rPr>
        <w:t xml:space="preserve">záruku v dĺžke trvania </w:t>
      </w:r>
      <w:r w:rsidRPr="009370E0">
        <w:rPr>
          <w:rFonts w:ascii="Arial Narrow" w:hAnsi="Arial Narrow"/>
        </w:rPr>
        <w:t>24 mesiacov</w:t>
      </w:r>
      <w:r w:rsidRPr="00285D4E">
        <w:rPr>
          <w:rFonts w:ascii="Arial Narrow" w:hAnsi="Arial Narrow"/>
        </w:rPr>
        <w:t>. Záručná doba začína plynúť odo dňa prevzatia predmetu plnenia alebo jeho časti objednávateľom</w:t>
      </w:r>
      <w:r w:rsidR="00D50652">
        <w:rPr>
          <w:rFonts w:ascii="Arial Narrow" w:hAnsi="Arial Narrow"/>
        </w:rPr>
        <w:t xml:space="preserve">, </w:t>
      </w:r>
      <w:proofErr w:type="spellStart"/>
      <w:r w:rsidR="00D50652">
        <w:rPr>
          <w:rFonts w:ascii="Arial Narrow" w:hAnsi="Arial Narrow"/>
        </w:rPr>
        <w:t>t.j</w:t>
      </w:r>
      <w:proofErr w:type="spellEnd"/>
      <w:r w:rsidR="00D50652">
        <w:rPr>
          <w:rFonts w:ascii="Arial Narrow" w:hAnsi="Arial Narrow"/>
        </w:rPr>
        <w:t>. odo dňa podpisu dodacieho listu</w:t>
      </w:r>
      <w:r w:rsidRPr="00285D4E">
        <w:rPr>
          <w:rFonts w:ascii="Arial Narrow" w:hAnsi="Arial Narrow"/>
        </w:rPr>
        <w:t>. Počas záručnej doby vzniká objednávateľovi právo požadovať a poskytovateľovi povinnosť bezplatne odstrániť vzniknuté vady bez ďalšej úhrady nákladov.</w:t>
      </w:r>
    </w:p>
    <w:p w14:paraId="55BEB0CA" w14:textId="77777777" w:rsidR="00094425" w:rsidRPr="00285D4E" w:rsidRDefault="00094425" w:rsidP="00094425">
      <w:pPr>
        <w:pStyle w:val="Odsekzoznamu"/>
        <w:ind w:left="788" w:hanging="431"/>
        <w:jc w:val="both"/>
        <w:rPr>
          <w:rFonts w:ascii="Arial Narrow" w:hAnsi="Arial Narrow"/>
          <w:sz w:val="22"/>
          <w:szCs w:val="22"/>
        </w:rPr>
      </w:pPr>
    </w:p>
    <w:p w14:paraId="0F91216F" w14:textId="78EEE890"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Objednávateľ je povinný u poskytovateľa písomne reklamovať vadu poskytnutého plnenia</w:t>
      </w:r>
      <w:r w:rsidR="001C03CB">
        <w:rPr>
          <w:rFonts w:ascii="Arial Narrow" w:hAnsi="Arial Narrow"/>
        </w:rPr>
        <w:t>, a to</w:t>
      </w:r>
      <w:r w:rsidRPr="00285D4E">
        <w:rPr>
          <w:rFonts w:ascii="Arial Narrow" w:hAnsi="Arial Narrow"/>
        </w:rPr>
        <w:t xml:space="preserve"> bez zbytočného odkladu po jej zistení</w:t>
      </w:r>
      <w:r w:rsidR="001C03CB">
        <w:rPr>
          <w:rFonts w:ascii="Arial Narrow" w:hAnsi="Arial Narrow"/>
        </w:rPr>
        <w:t>,</w:t>
      </w:r>
      <w:r w:rsidRPr="00285D4E">
        <w:rPr>
          <w:rFonts w:ascii="Arial Narrow" w:hAnsi="Arial Narrow"/>
        </w:rPr>
        <w:t xml:space="preserve"> najneskôr do konca platnosti záruky. Poskytovateľ je povinný začať s odstraňovaním reklamovanej vady bez zbytočného odkladu a zabezpečiť jej odstránenie </w:t>
      </w:r>
      <w:r w:rsidR="001C03CB">
        <w:rPr>
          <w:rFonts w:ascii="Arial Narrow" w:hAnsi="Arial Narrow"/>
        </w:rPr>
        <w:t>na vlastné náklady</w:t>
      </w:r>
      <w:r w:rsidRPr="00285D4E">
        <w:rPr>
          <w:rFonts w:ascii="Arial Narrow" w:hAnsi="Arial Narrow"/>
        </w:rPr>
        <w:t xml:space="preserve"> v dobe, dohodnutej zmluvnými stranami, podľa závažnosti a rozsahu vady.</w:t>
      </w:r>
    </w:p>
    <w:p w14:paraId="4DBC4FF4" w14:textId="77777777" w:rsidR="00094425" w:rsidRPr="00285D4E" w:rsidRDefault="00094425" w:rsidP="00094425">
      <w:pPr>
        <w:pStyle w:val="Odsekzoznamu"/>
        <w:ind w:left="788" w:hanging="431"/>
        <w:jc w:val="both"/>
        <w:rPr>
          <w:rFonts w:ascii="Arial Narrow" w:hAnsi="Arial Narrow"/>
          <w:sz w:val="22"/>
          <w:szCs w:val="22"/>
        </w:rPr>
      </w:pPr>
    </w:p>
    <w:p w14:paraId="4C54190F" w14:textId="77777777" w:rsidR="00094425" w:rsidRPr="009370E0" w:rsidRDefault="00094425" w:rsidP="00094425">
      <w:pPr>
        <w:pStyle w:val="Aaa"/>
        <w:numPr>
          <w:ilvl w:val="1"/>
          <w:numId w:val="28"/>
        </w:numPr>
        <w:ind w:left="788" w:hanging="431"/>
        <w:rPr>
          <w:rFonts w:ascii="Arial Narrow" w:hAnsi="Arial Narrow"/>
        </w:rPr>
      </w:pPr>
      <w:r w:rsidRPr="009370E0">
        <w:rPr>
          <w:rFonts w:ascii="Arial Narrow" w:hAnsi="Arial Narrow"/>
        </w:rPr>
        <w:t>Záručná doba sa predlžuje o dobu, ktorá uplynie odo dňa nahlásenia vady objednávateľom až po deň jej odstránenia.</w:t>
      </w:r>
    </w:p>
    <w:p w14:paraId="515230FC" w14:textId="77777777" w:rsidR="00094425" w:rsidRPr="00285D4E" w:rsidRDefault="00094425" w:rsidP="00094425">
      <w:pPr>
        <w:pStyle w:val="Odsekzoznamu"/>
        <w:ind w:left="788" w:hanging="431"/>
        <w:jc w:val="both"/>
        <w:rPr>
          <w:rFonts w:ascii="Arial Narrow" w:hAnsi="Arial Narrow"/>
          <w:sz w:val="22"/>
          <w:szCs w:val="22"/>
        </w:rPr>
      </w:pPr>
    </w:p>
    <w:p w14:paraId="592E19E6" w14:textId="77777777"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Záručné odstránenie vád sa vykonáva bez nároku na úhradu akýchkoľvek súvisiacich nákladov poskytovateľa.</w:t>
      </w:r>
    </w:p>
    <w:p w14:paraId="58A46B0A" w14:textId="77777777" w:rsidR="00094425" w:rsidRPr="00285D4E" w:rsidRDefault="00094425" w:rsidP="00094425">
      <w:pPr>
        <w:pStyle w:val="Zkladntext2"/>
        <w:rPr>
          <w:rFonts w:ascii="Arial Narrow" w:hAnsi="Arial Narrow" w:cs="Calibri"/>
          <w:sz w:val="22"/>
          <w:szCs w:val="22"/>
          <w:lang w:val="sk-SK" w:eastAsia="x-none"/>
        </w:rPr>
      </w:pPr>
    </w:p>
    <w:p w14:paraId="6F1C9024" w14:textId="77777777" w:rsidR="00850D4B" w:rsidRPr="00285D4E" w:rsidRDefault="00850D4B" w:rsidP="00094425">
      <w:pPr>
        <w:rPr>
          <w:rFonts w:ascii="Arial Narrow" w:hAnsi="Arial Narrow" w:cs="Calibri"/>
          <w:b/>
          <w:bCs/>
          <w:sz w:val="22"/>
          <w:szCs w:val="22"/>
        </w:rPr>
      </w:pPr>
    </w:p>
    <w:p w14:paraId="35D2B309" w14:textId="77777777"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ZODPOVEDNOSŤ ZA ŠKODU A SANKCIE</w:t>
      </w:r>
    </w:p>
    <w:p w14:paraId="6F2B20C8" w14:textId="77777777" w:rsidR="00094425" w:rsidRPr="00285D4E" w:rsidRDefault="00094425" w:rsidP="00094425">
      <w:pPr>
        <w:pStyle w:val="Aaa"/>
        <w:numPr>
          <w:ilvl w:val="0"/>
          <w:numId w:val="0"/>
        </w:numPr>
        <w:ind w:left="792"/>
        <w:rPr>
          <w:rFonts w:ascii="Arial Narrow" w:hAnsi="Arial Narrow"/>
        </w:rPr>
      </w:pPr>
    </w:p>
    <w:p w14:paraId="6495818E" w14:textId="2AFAA64F"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V prípade omeškania poskytovateľa s dodaním alebo poskytnutím plnenia predmetu rámcovej dohody/objednávky v lehotách (termínoch) uvedených v článku </w:t>
      </w:r>
      <w:r>
        <w:rPr>
          <w:rFonts w:ascii="Arial Narrow" w:hAnsi="Arial Narrow"/>
        </w:rPr>
        <w:t>4</w:t>
      </w:r>
      <w:r w:rsidRPr="00285D4E">
        <w:rPr>
          <w:rFonts w:ascii="Arial Narrow" w:hAnsi="Arial Narrow"/>
        </w:rPr>
        <w:t xml:space="preserve"> tejto dohody a v príslušnej objednávke, je objednávateľ oprávnený fakturovať poskytovateľovi zmluvnú pokutu vo výške 0,2% z celkovej ceny plnenia predmetu dohody uvedenej v príslušnej objednávke, a to za každý, aj začatý deň omeškania.</w:t>
      </w:r>
    </w:p>
    <w:p w14:paraId="569809D0" w14:textId="77777777" w:rsidR="00094425" w:rsidRPr="00285D4E" w:rsidRDefault="00094425" w:rsidP="00094425">
      <w:pPr>
        <w:pStyle w:val="Aaa"/>
        <w:numPr>
          <w:ilvl w:val="0"/>
          <w:numId w:val="0"/>
        </w:numPr>
        <w:ind w:left="788"/>
        <w:rPr>
          <w:rFonts w:ascii="Arial Narrow" w:hAnsi="Arial Narrow"/>
        </w:rPr>
      </w:pPr>
    </w:p>
    <w:p w14:paraId="21BD599D" w14:textId="77777777"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V prípade omeškania platby v zmysle tejto dohody si poskytovateľ môže uplatniť voči objednávateľovi úrok z omeškania vo výške podľa Nariadenia vlády SR č. 21/2013 </w:t>
      </w:r>
      <w:proofErr w:type="spellStart"/>
      <w:r w:rsidRPr="00285D4E">
        <w:rPr>
          <w:rFonts w:ascii="Arial Narrow" w:hAnsi="Arial Narrow"/>
        </w:rPr>
        <w:t>Z.z</w:t>
      </w:r>
      <w:proofErr w:type="spellEnd"/>
      <w:r w:rsidRPr="00285D4E">
        <w:rPr>
          <w:rFonts w:ascii="Arial Narrow" w:hAnsi="Arial Narrow"/>
        </w:rPr>
        <w:t>. z dlžnej sumy, za každý aj začatý deň omeškania platby.</w:t>
      </w:r>
    </w:p>
    <w:p w14:paraId="7823A8D5" w14:textId="77777777" w:rsidR="00094425" w:rsidRPr="00285D4E" w:rsidRDefault="00094425" w:rsidP="00094425">
      <w:pPr>
        <w:pStyle w:val="Aaa"/>
        <w:numPr>
          <w:ilvl w:val="0"/>
          <w:numId w:val="0"/>
        </w:numPr>
        <w:ind w:left="788"/>
        <w:rPr>
          <w:rFonts w:ascii="Arial Narrow" w:hAnsi="Arial Narrow"/>
        </w:rPr>
      </w:pPr>
    </w:p>
    <w:p w14:paraId="0B10FA8E" w14:textId="77777777"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 xml:space="preserve">Zaplatenie zmluvnej pokuty podľa tejto dohody nemá vplyv na nárok na náhradu škody, ktorá vznikla z nesplnenia povinnosti zabezpečenej zmluvnou pokutou. Zmluvná pokuta sa v takomto prípade nezapočíta do náhrady škody. </w:t>
      </w:r>
    </w:p>
    <w:p w14:paraId="2568C0C6" w14:textId="77777777" w:rsidR="00094425" w:rsidRPr="00285D4E" w:rsidRDefault="00094425" w:rsidP="00094425">
      <w:pPr>
        <w:pStyle w:val="Aaa"/>
        <w:numPr>
          <w:ilvl w:val="0"/>
          <w:numId w:val="0"/>
        </w:numPr>
        <w:ind w:left="788"/>
        <w:rPr>
          <w:rFonts w:ascii="Arial Narrow" w:hAnsi="Arial Narrow"/>
        </w:rPr>
      </w:pPr>
    </w:p>
    <w:p w14:paraId="3EB845B2" w14:textId="77777777"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Zmluvné pokuty podľa tejto dohody sa fakturujú zmluvnými stranami priebežne a sú splatné do 30 kalendárnych dní odo dňa doručenia faktúry druhej zmluvnej strane.</w:t>
      </w:r>
    </w:p>
    <w:p w14:paraId="3E56885E" w14:textId="77777777" w:rsidR="00094425" w:rsidRPr="00285D4E" w:rsidRDefault="00094425" w:rsidP="00094425">
      <w:pPr>
        <w:pStyle w:val="Aaa"/>
        <w:numPr>
          <w:ilvl w:val="0"/>
          <w:numId w:val="0"/>
        </w:numPr>
        <w:ind w:left="788"/>
        <w:rPr>
          <w:rFonts w:ascii="Arial Narrow" w:hAnsi="Arial Narrow"/>
        </w:rPr>
      </w:pPr>
    </w:p>
    <w:p w14:paraId="18BA5BA9" w14:textId="77777777" w:rsidR="00094425" w:rsidRPr="00285D4E" w:rsidRDefault="00094425" w:rsidP="00094425">
      <w:pPr>
        <w:pStyle w:val="Aaa"/>
        <w:numPr>
          <w:ilvl w:val="1"/>
          <w:numId w:val="28"/>
        </w:numPr>
        <w:ind w:left="788" w:hanging="431"/>
        <w:rPr>
          <w:rFonts w:ascii="Arial Narrow" w:hAnsi="Arial Narrow"/>
        </w:rPr>
      </w:pPr>
      <w:r w:rsidRPr="00285D4E">
        <w:rPr>
          <w:rFonts w:ascii="Arial Narrow" w:hAnsi="Arial Narrow"/>
        </w:rPr>
        <w:t>Ak jedna zo zmluvných strán spôsobí porušením svojich povinností vyplývajúcich jej z tejto rámcovej dohody alebo objednávky akúkoľvek škodu druhej zmluvnej strane, jej zodpovednosť za škodu a povinnosť na náhradu škody takto spôsobenú druhej zmluvnej strane sa bude riadiť a spravovať ustanoveniami § 373 a </w:t>
      </w:r>
      <w:proofErr w:type="spellStart"/>
      <w:r w:rsidRPr="00285D4E">
        <w:rPr>
          <w:rFonts w:ascii="Arial Narrow" w:hAnsi="Arial Narrow"/>
        </w:rPr>
        <w:t>nasl</w:t>
      </w:r>
      <w:proofErr w:type="spellEnd"/>
      <w:r w:rsidRPr="00285D4E">
        <w:rPr>
          <w:rFonts w:ascii="Arial Narrow" w:hAnsi="Arial Narrow"/>
        </w:rPr>
        <w:t>. Obchodného zákonníka.</w:t>
      </w:r>
    </w:p>
    <w:p w14:paraId="405B303F" w14:textId="77777777" w:rsidR="00094425" w:rsidRPr="00285D4E" w:rsidRDefault="00094425" w:rsidP="00094425">
      <w:pPr>
        <w:pStyle w:val="Aaa"/>
        <w:numPr>
          <w:ilvl w:val="0"/>
          <w:numId w:val="0"/>
        </w:numPr>
        <w:ind w:left="851"/>
        <w:rPr>
          <w:rFonts w:ascii="Arial Narrow" w:hAnsi="Arial Narrow"/>
        </w:rPr>
      </w:pPr>
    </w:p>
    <w:p w14:paraId="0556B02A" w14:textId="77777777" w:rsidR="00094425" w:rsidRPr="00285D4E" w:rsidRDefault="00094425" w:rsidP="00094425">
      <w:pPr>
        <w:rPr>
          <w:rFonts w:ascii="Arial Narrow" w:hAnsi="Arial Narrow" w:cs="Calibri"/>
          <w:bCs/>
          <w:sz w:val="22"/>
          <w:szCs w:val="22"/>
        </w:rPr>
      </w:pPr>
    </w:p>
    <w:p w14:paraId="69B0F57A" w14:textId="77777777"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VŠEOBECNÉ USTANOVENIA A REGISTER PARTNEROV VEREJNÉHO SEKTORA</w:t>
      </w:r>
    </w:p>
    <w:p w14:paraId="44C62854" w14:textId="77777777" w:rsidR="00094425" w:rsidRPr="00285D4E" w:rsidRDefault="00094425" w:rsidP="00094425">
      <w:pPr>
        <w:pStyle w:val="Zkladntext2"/>
        <w:ind w:left="360"/>
        <w:rPr>
          <w:rFonts w:ascii="Arial Narrow" w:hAnsi="Arial Narrow" w:cs="Calibri"/>
          <w:sz w:val="22"/>
          <w:szCs w:val="22"/>
          <w:lang w:val="sk-SK" w:eastAsia="x-none"/>
        </w:rPr>
      </w:pPr>
    </w:p>
    <w:p w14:paraId="010604A6" w14:textId="747A5356"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Zmluvné strany sa zaväzujú, že všetky informácie a dokumenty, ktoré o druhej zmluvnej strane, jej klientoch, obchodoch a pod., ktoré získa zmluvná strana v súvislosti s činnosťami vykonávanými alebo </w:t>
      </w:r>
      <w:r w:rsidRPr="00285D4E">
        <w:rPr>
          <w:rFonts w:ascii="Arial Narrow" w:hAnsi="Arial Narrow"/>
        </w:rPr>
        <w:lastRenderedPageBreak/>
        <w:t xml:space="preserve">poskytovanými podľa tejto rámcovej dohody a/alebo v súvislosti s plnením predmetu tejto rámcovej dohody uchovávať v tajnosti a neposkytnúť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rámcovej dohody. Za dôverné informácie sa nepovažujú a porušením povinnosti neposkytnúť tu uvedené informácie tretím osobám sa nepovažuje zverejnenie tejto rámcovej dohody, vrátanej jej prílohy č. 1, v súlade s platnou legislatívou Slovenskej republiky a poskytnutie informácií podľa zákona č. 211/2000 </w:t>
      </w:r>
      <w:proofErr w:type="spellStart"/>
      <w:r w:rsidRPr="00285D4E">
        <w:rPr>
          <w:rFonts w:ascii="Arial Narrow" w:hAnsi="Arial Narrow"/>
        </w:rPr>
        <w:t>Z.z</w:t>
      </w:r>
      <w:proofErr w:type="spellEnd"/>
      <w:r w:rsidRPr="00285D4E">
        <w:rPr>
          <w:rFonts w:ascii="Arial Narrow" w:hAnsi="Arial Narrow"/>
        </w:rPr>
        <w:t>. o slobodnom prístupe k</w:t>
      </w:r>
      <w:r w:rsidR="009050D6">
        <w:rPr>
          <w:rFonts w:ascii="Arial Narrow" w:hAnsi="Arial Narrow"/>
        </w:rPr>
        <w:t> </w:t>
      </w:r>
      <w:r w:rsidRPr="00285D4E">
        <w:rPr>
          <w:rFonts w:ascii="Arial Narrow" w:hAnsi="Arial Narrow"/>
        </w:rPr>
        <w:t>informáciám</w:t>
      </w:r>
      <w:r w:rsidR="009050D6">
        <w:rPr>
          <w:rFonts w:ascii="Arial Narrow" w:hAnsi="Arial Narrow"/>
        </w:rPr>
        <w:t xml:space="preserve"> v platnom znení</w:t>
      </w:r>
      <w:r w:rsidRPr="00285D4E">
        <w:rPr>
          <w:rFonts w:ascii="Arial Narrow" w:hAnsi="Arial Narrow"/>
        </w:rPr>
        <w:t>.</w:t>
      </w:r>
    </w:p>
    <w:p w14:paraId="5EECF785" w14:textId="77777777" w:rsidR="00094425" w:rsidRPr="00285D4E" w:rsidRDefault="00094425" w:rsidP="00094425">
      <w:pPr>
        <w:pStyle w:val="Hlavika"/>
        <w:ind w:left="788" w:hanging="431"/>
        <w:jc w:val="both"/>
        <w:rPr>
          <w:rFonts w:ascii="Arial Narrow" w:hAnsi="Arial Narrow" w:cs="Calibri"/>
          <w:sz w:val="22"/>
          <w:szCs w:val="22"/>
          <w:lang w:eastAsia="x-none"/>
        </w:rPr>
      </w:pPr>
    </w:p>
    <w:p w14:paraId="5EC272B8" w14:textId="7793D195"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Práva a záväzky z tejto rámcovej dohody vyplývajúce prechádzajú po predchádzajúcom písomnom súhlase druhej zmluvnej strany na právnych nástupcov zmluvných strán</w:t>
      </w:r>
      <w:r w:rsidR="009050D6">
        <w:rPr>
          <w:rFonts w:ascii="Arial Narrow" w:hAnsi="Arial Narrow"/>
        </w:rPr>
        <w:t xml:space="preserve">, pokiaľ to pripúšťa </w:t>
      </w:r>
      <w:r w:rsidR="005A6A3F">
        <w:rPr>
          <w:rFonts w:ascii="Arial Narrow" w:hAnsi="Arial Narrow"/>
        </w:rPr>
        <w:t>príslušná legislatíva Slovenskej republiky</w:t>
      </w:r>
      <w:r w:rsidRPr="00285D4E">
        <w:rPr>
          <w:rFonts w:ascii="Arial Narrow" w:hAnsi="Arial Narrow"/>
        </w:rPr>
        <w:t>.</w:t>
      </w:r>
    </w:p>
    <w:p w14:paraId="11669017" w14:textId="77777777" w:rsidR="00F85792" w:rsidRDefault="00F85792" w:rsidP="005961AA">
      <w:pPr>
        <w:pStyle w:val="Aaa"/>
        <w:numPr>
          <w:ilvl w:val="0"/>
          <w:numId w:val="0"/>
        </w:numPr>
        <w:tabs>
          <w:tab w:val="left" w:pos="851"/>
        </w:tabs>
        <w:rPr>
          <w:rFonts w:ascii="Arial Narrow" w:hAnsi="Arial Narrow"/>
        </w:rPr>
      </w:pPr>
    </w:p>
    <w:p w14:paraId="12FB8188" w14:textId="1BEAF02C" w:rsidR="00D51143" w:rsidRDefault="005961AA" w:rsidP="00D51143">
      <w:pPr>
        <w:pStyle w:val="Aaa"/>
        <w:numPr>
          <w:ilvl w:val="1"/>
          <w:numId w:val="28"/>
        </w:numPr>
        <w:tabs>
          <w:tab w:val="left" w:pos="851"/>
        </w:tabs>
        <w:ind w:left="851" w:hanging="425"/>
        <w:rPr>
          <w:rFonts w:ascii="Arial Narrow" w:hAnsi="Arial Narrow"/>
        </w:rPr>
      </w:pPr>
      <w:r w:rsidRPr="005961AA">
        <w:rPr>
          <w:rFonts w:ascii="Arial Narrow" w:hAnsi="Arial Narrow"/>
        </w:rPr>
        <w:t xml:space="preserve">Na poskytovanie niektorých plnení, ktoré tvoria súčasť poskytovaných plnení pre </w:t>
      </w:r>
      <w:r w:rsidR="00D51143">
        <w:rPr>
          <w:rFonts w:ascii="Arial Narrow" w:hAnsi="Arial Narrow"/>
        </w:rPr>
        <w:t>o</w:t>
      </w:r>
      <w:r w:rsidRPr="005961AA">
        <w:rPr>
          <w:rFonts w:ascii="Arial Narrow" w:hAnsi="Arial Narrow"/>
        </w:rPr>
        <w:t xml:space="preserve">bjednávateľa, má </w:t>
      </w:r>
      <w:r w:rsidR="00D51143">
        <w:rPr>
          <w:rFonts w:ascii="Arial Narrow" w:hAnsi="Arial Narrow"/>
        </w:rPr>
        <w:t>p</w:t>
      </w:r>
      <w:r w:rsidRPr="005961AA">
        <w:rPr>
          <w:rFonts w:ascii="Arial Narrow" w:hAnsi="Arial Narrow"/>
        </w:rPr>
        <w:t>oskytovateľ, za podm</w:t>
      </w:r>
      <w:r w:rsidR="00343E02">
        <w:rPr>
          <w:rFonts w:ascii="Arial Narrow" w:hAnsi="Arial Narrow"/>
        </w:rPr>
        <w:t>ienok dohodnutých v tejto rámcovej dohode</w:t>
      </w:r>
      <w:r w:rsidRPr="005961AA">
        <w:rPr>
          <w:rFonts w:ascii="Arial Narrow" w:hAnsi="Arial Narrow"/>
        </w:rPr>
        <w:t xml:space="preserve"> právo uzatvárať subdodávateľské zmluvy. Tým nie je dotknutá zodpovednosť </w:t>
      </w:r>
      <w:r w:rsidR="00A851AA">
        <w:rPr>
          <w:rFonts w:ascii="Arial Narrow" w:hAnsi="Arial Narrow"/>
        </w:rPr>
        <w:t>p</w:t>
      </w:r>
      <w:r w:rsidRPr="005961AA">
        <w:rPr>
          <w:rFonts w:ascii="Arial Narrow" w:hAnsi="Arial Narrow"/>
        </w:rPr>
        <w:t xml:space="preserve">oskytovateľa za plnenie </w:t>
      </w:r>
      <w:r w:rsidR="00A851AA">
        <w:rPr>
          <w:rFonts w:ascii="Arial Narrow" w:hAnsi="Arial Narrow"/>
        </w:rPr>
        <w:t xml:space="preserve">rámcovej </w:t>
      </w:r>
      <w:r w:rsidR="00343E02">
        <w:rPr>
          <w:rFonts w:ascii="Arial Narrow" w:hAnsi="Arial Narrow"/>
        </w:rPr>
        <w:t xml:space="preserve">dohody </w:t>
      </w:r>
      <w:r w:rsidRPr="005961AA">
        <w:rPr>
          <w:rFonts w:ascii="Arial Narrow" w:hAnsi="Arial Narrow"/>
        </w:rPr>
        <w:t xml:space="preserve">v súlade s § 41 ods. 8 </w:t>
      </w:r>
      <w:r w:rsidR="00A851AA">
        <w:rPr>
          <w:rFonts w:ascii="Arial Narrow" w:hAnsi="Arial Narrow"/>
        </w:rPr>
        <w:t>platného zákona o verejnom obstarávaní</w:t>
      </w:r>
      <w:r w:rsidRPr="005961AA">
        <w:rPr>
          <w:rFonts w:ascii="Arial Narrow" w:hAnsi="Arial Narrow"/>
        </w:rPr>
        <w:t xml:space="preserve"> a </w:t>
      </w:r>
      <w:r w:rsidR="00A851AA">
        <w:rPr>
          <w:rFonts w:ascii="Arial Narrow" w:hAnsi="Arial Narrow"/>
        </w:rPr>
        <w:t>p</w:t>
      </w:r>
      <w:r w:rsidRPr="005961AA">
        <w:rPr>
          <w:rFonts w:ascii="Arial Narrow" w:hAnsi="Arial Narrow"/>
        </w:rPr>
        <w:t xml:space="preserve">oskytovateľ je povinný odovzdávať </w:t>
      </w:r>
      <w:r w:rsidR="00A851AA">
        <w:rPr>
          <w:rFonts w:ascii="Arial Narrow" w:hAnsi="Arial Narrow"/>
        </w:rPr>
        <w:t>o</w:t>
      </w:r>
      <w:r w:rsidRPr="005961AA">
        <w:rPr>
          <w:rFonts w:ascii="Arial Narrow" w:hAnsi="Arial Narrow"/>
        </w:rPr>
        <w:t xml:space="preserve">bjednávateľovi plnenia sám, na svoju zodpovednosť, v dohodnutom čase a v dohodnutej kvalite. </w:t>
      </w:r>
      <w:r w:rsidR="00072886">
        <w:rPr>
          <w:rFonts w:ascii="Arial Narrow" w:eastAsiaTheme="minorHAnsi" w:hAnsi="Arial Narrow" w:cs="Tahoma"/>
          <w:bCs/>
        </w:rPr>
        <w:t>V prípade</w:t>
      </w:r>
      <w:r w:rsidR="00072886" w:rsidRPr="00D86649">
        <w:rPr>
          <w:rFonts w:ascii="Arial Narrow" w:eastAsiaTheme="minorHAnsi" w:hAnsi="Arial Narrow" w:cs="Tahoma"/>
          <w:bCs/>
        </w:rPr>
        <w:t xml:space="preserve">, že </w:t>
      </w:r>
      <w:r w:rsidR="00072886">
        <w:rPr>
          <w:rFonts w:ascii="Arial Narrow" w:eastAsiaTheme="minorHAnsi" w:hAnsi="Arial Narrow" w:cs="Tahoma"/>
          <w:bCs/>
        </w:rPr>
        <w:t xml:space="preserve">má poskytovateľ </w:t>
      </w:r>
      <w:r w:rsidR="00072886" w:rsidRPr="00D86649">
        <w:rPr>
          <w:rFonts w:ascii="Arial Narrow" w:eastAsiaTheme="minorHAnsi" w:hAnsi="Arial Narrow" w:cs="Tahoma"/>
          <w:bCs/>
        </w:rPr>
        <w:t xml:space="preserve">v čase uzavretia tejto </w:t>
      </w:r>
      <w:r w:rsidR="00072886">
        <w:rPr>
          <w:rFonts w:ascii="Arial Narrow" w:eastAsiaTheme="minorHAnsi" w:hAnsi="Arial Narrow" w:cs="Tahoma"/>
          <w:bCs/>
        </w:rPr>
        <w:t xml:space="preserve">rámcovej dohody </w:t>
      </w:r>
      <w:r w:rsidR="00072886" w:rsidRPr="00493B7D">
        <w:rPr>
          <w:rFonts w:ascii="Arial Narrow" w:hAnsi="Arial Narrow" w:cs="Arial"/>
        </w:rPr>
        <w:t xml:space="preserve">uzavretú subdodávateľskú zmluvu/zmluvy so subdodávateľom/subdodávateľmi, ktorí sa budú podieľať na vykonávaní predmetu </w:t>
      </w:r>
      <w:r w:rsidR="00072886">
        <w:rPr>
          <w:rFonts w:ascii="Arial Narrow" w:hAnsi="Arial Narrow" w:cs="Arial"/>
        </w:rPr>
        <w:t>rámcovej dohody</w:t>
      </w:r>
      <w:r w:rsidR="00072886" w:rsidRPr="00493B7D">
        <w:rPr>
          <w:rFonts w:ascii="Arial Narrow" w:hAnsi="Arial Narrow" w:cs="Arial"/>
        </w:rPr>
        <w:t xml:space="preserve">, je povinný pri podpise </w:t>
      </w:r>
      <w:r w:rsidR="00072886">
        <w:rPr>
          <w:rFonts w:ascii="Arial Narrow" w:hAnsi="Arial Narrow" w:cs="Arial"/>
        </w:rPr>
        <w:t>rámcovej dohody</w:t>
      </w:r>
      <w:r w:rsidR="00072886" w:rsidRPr="00493B7D">
        <w:rPr>
          <w:rFonts w:ascii="Arial Narrow" w:hAnsi="Arial Narrow" w:cs="Arial"/>
        </w:rPr>
        <w:t xml:space="preserve"> písomne uviesť v Prílohe č</w:t>
      </w:r>
      <w:r w:rsidR="00072886" w:rsidRPr="006E7100">
        <w:rPr>
          <w:rFonts w:ascii="Arial Narrow" w:hAnsi="Arial Narrow" w:cs="Arial"/>
        </w:rPr>
        <w:t xml:space="preserve">. </w:t>
      </w:r>
      <w:r w:rsidR="00AE6461" w:rsidRPr="006E7100">
        <w:rPr>
          <w:rFonts w:ascii="Arial Narrow" w:hAnsi="Arial Narrow" w:cs="Arial"/>
        </w:rPr>
        <w:t>3</w:t>
      </w:r>
      <w:r w:rsidR="00072886" w:rsidRPr="006E7100">
        <w:rPr>
          <w:rFonts w:ascii="Arial Narrow" w:hAnsi="Arial Narrow" w:cs="Arial"/>
        </w:rPr>
        <w:t xml:space="preserve"> (Zoznam subdodávateľov</w:t>
      </w:r>
      <w:r w:rsidR="00072886">
        <w:rPr>
          <w:rFonts w:ascii="Arial Narrow" w:hAnsi="Arial Narrow" w:cs="Arial"/>
        </w:rPr>
        <w:t xml:space="preserve">) </w:t>
      </w:r>
      <w:r w:rsidR="00072886">
        <w:rPr>
          <w:rFonts w:ascii="Arial Narrow" w:eastAsiaTheme="minorHAnsi" w:hAnsi="Arial Narrow" w:cs="Tahoma"/>
          <w:bCs/>
        </w:rPr>
        <w:t xml:space="preserve">údaje o </w:t>
      </w:r>
      <w:r w:rsidR="00072886" w:rsidRPr="00493B7D">
        <w:rPr>
          <w:rFonts w:ascii="Arial Narrow" w:hAnsi="Arial Narrow" w:cs="Arial"/>
        </w:rPr>
        <w:t>subdodávateľovi/subdodávateľoch</w:t>
      </w:r>
      <w:r w:rsidR="00072886">
        <w:rPr>
          <w:rFonts w:ascii="Arial Narrow" w:hAnsi="Arial Narrow" w:cs="Arial"/>
        </w:rPr>
        <w:t xml:space="preserve"> </w:t>
      </w:r>
      <w:r w:rsidRPr="005961AA">
        <w:rPr>
          <w:rFonts w:ascii="Arial Narrow" w:hAnsi="Arial Narrow"/>
        </w:rPr>
        <w:t xml:space="preserve">v rozsahu: (i) meno a priezvisko alebo obchodné meno, resp. názov, (ii) adresa pobytu alebo sídlo, (iii) IČO alebo dátum narodenia, ak nebolo pridelené IČO, (iv) podiel plnenia z </w:t>
      </w:r>
      <w:r w:rsidR="00072886">
        <w:rPr>
          <w:rFonts w:ascii="Arial Narrow" w:hAnsi="Arial Narrow"/>
        </w:rPr>
        <w:t>r</w:t>
      </w:r>
      <w:r w:rsidRPr="005961AA">
        <w:rPr>
          <w:rFonts w:ascii="Arial Narrow" w:hAnsi="Arial Narrow"/>
        </w:rPr>
        <w:t>ámcovej dohody v % vyjadrení</w:t>
      </w:r>
      <w:r w:rsidR="00072886">
        <w:rPr>
          <w:rFonts w:ascii="Arial Narrow" w:hAnsi="Arial Narrow"/>
        </w:rPr>
        <w:t xml:space="preserve"> a predmet subdodávok</w:t>
      </w:r>
      <w:r w:rsidRPr="005961AA">
        <w:rPr>
          <w:rFonts w:ascii="Arial Narrow" w:hAnsi="Arial Narrow"/>
        </w:rPr>
        <w:t xml:space="preserve">, ako aj </w:t>
      </w:r>
      <w:r w:rsidR="00072886">
        <w:rPr>
          <w:rFonts w:ascii="Arial Narrow" w:hAnsi="Arial Narrow"/>
        </w:rPr>
        <w:t xml:space="preserve">(v) </w:t>
      </w:r>
      <w:r w:rsidRPr="005961AA">
        <w:rPr>
          <w:rFonts w:ascii="Arial Narrow" w:hAnsi="Arial Narrow"/>
        </w:rPr>
        <w:t>údaje o osobe oprávnenej konať za subdodávateľa v rozsahu meno a priezvisko, adresa pobytu a dátum narodenia</w:t>
      </w:r>
      <w:r w:rsidR="00072886">
        <w:rPr>
          <w:rFonts w:ascii="Arial Narrow" w:hAnsi="Arial Narrow"/>
        </w:rPr>
        <w:t>.</w:t>
      </w:r>
      <w:r w:rsidR="00343E02">
        <w:rPr>
          <w:rFonts w:ascii="Arial Narrow" w:hAnsi="Arial Narrow"/>
        </w:rPr>
        <w:t xml:space="preserve"> </w:t>
      </w:r>
    </w:p>
    <w:p w14:paraId="4AE5481D" w14:textId="77777777" w:rsidR="00D51143" w:rsidRDefault="00D51143" w:rsidP="00A10991">
      <w:pPr>
        <w:pStyle w:val="Aaa"/>
        <w:numPr>
          <w:ilvl w:val="0"/>
          <w:numId w:val="0"/>
        </w:numPr>
        <w:tabs>
          <w:tab w:val="left" w:pos="851"/>
        </w:tabs>
        <w:ind w:left="851"/>
        <w:rPr>
          <w:rFonts w:ascii="Arial Narrow" w:hAnsi="Arial Narrow"/>
        </w:rPr>
      </w:pPr>
    </w:p>
    <w:p w14:paraId="436BF06D" w14:textId="58B80B05" w:rsidR="00BA4A0B" w:rsidRPr="00D51143" w:rsidRDefault="00072886" w:rsidP="00A10991">
      <w:pPr>
        <w:pStyle w:val="Aaa"/>
        <w:numPr>
          <w:ilvl w:val="1"/>
          <w:numId w:val="28"/>
        </w:numPr>
        <w:tabs>
          <w:tab w:val="left" w:pos="851"/>
        </w:tabs>
        <w:ind w:left="851" w:hanging="425"/>
        <w:rPr>
          <w:rFonts w:ascii="Arial Narrow" w:hAnsi="Arial Narrow"/>
        </w:rPr>
      </w:pPr>
      <w:r>
        <w:rPr>
          <w:rFonts w:ascii="Arial Narrow" w:hAnsi="Arial Narrow"/>
        </w:rPr>
        <w:t>Poskytovateľ</w:t>
      </w:r>
      <w:r w:rsidRPr="00493B7D">
        <w:rPr>
          <w:rFonts w:ascii="Arial Narrow" w:hAnsi="Arial Narrow" w:cs="Arial"/>
        </w:rPr>
        <w:t xml:space="preserve"> je oprávnený zmeniť a/alebo doplniť subdodávateľa počas trvania </w:t>
      </w:r>
      <w:r>
        <w:rPr>
          <w:rFonts w:ascii="Arial Narrow" w:hAnsi="Arial Narrow" w:cs="Arial"/>
        </w:rPr>
        <w:t>rámcovej dohody.</w:t>
      </w:r>
      <w:r w:rsidRPr="00D86649">
        <w:rPr>
          <w:rFonts w:ascii="Arial Narrow" w:eastAsiaTheme="minorHAnsi" w:hAnsi="Arial Narrow" w:cs="Tahoma"/>
          <w:bCs/>
        </w:rPr>
        <w:t xml:space="preserve"> </w:t>
      </w:r>
      <w:r>
        <w:rPr>
          <w:rFonts w:ascii="Arial Narrow" w:eastAsiaTheme="minorHAnsi" w:hAnsi="Arial Narrow" w:cs="Tahoma"/>
          <w:bCs/>
        </w:rPr>
        <w:t>Poskytovateľ</w:t>
      </w:r>
      <w:r w:rsidRPr="00D86649">
        <w:rPr>
          <w:rFonts w:ascii="Arial Narrow" w:eastAsiaTheme="minorHAnsi" w:hAnsi="Arial Narrow" w:cs="Tahoma"/>
          <w:bCs/>
        </w:rPr>
        <w:t xml:space="preserve"> je povinný </w:t>
      </w:r>
      <w:r w:rsidRPr="00493B7D">
        <w:rPr>
          <w:rFonts w:ascii="Arial Narrow" w:hAnsi="Arial Narrow" w:cs="Arial"/>
        </w:rPr>
        <w:t>v dostatočnom časovom predstihu</w:t>
      </w:r>
      <w:r>
        <w:rPr>
          <w:rFonts w:ascii="Arial Narrow" w:hAnsi="Arial Narrow" w:cs="Arial"/>
        </w:rPr>
        <w:t>,</w:t>
      </w:r>
      <w:r w:rsidRPr="00D86649">
        <w:rPr>
          <w:rFonts w:ascii="Arial Narrow" w:eastAsiaTheme="minorHAnsi" w:hAnsi="Arial Narrow" w:cs="Tahoma"/>
          <w:bCs/>
        </w:rPr>
        <w:t xml:space="preserve"> </w:t>
      </w:r>
      <w:r w:rsidRPr="00493B7D">
        <w:rPr>
          <w:rFonts w:ascii="Arial Narrow" w:hAnsi="Arial Narrow" w:cs="Arial"/>
        </w:rPr>
        <w:t>najneskôr však 5 pracovných dní pred dňom, v ktorom subdodávateľ začne plniť predmet</w:t>
      </w:r>
      <w:r w:rsidRPr="00D86649">
        <w:rPr>
          <w:rFonts w:ascii="Arial Narrow" w:eastAsiaTheme="minorHAnsi" w:hAnsi="Arial Narrow" w:cs="Tahoma"/>
          <w:bCs/>
        </w:rPr>
        <w:t xml:space="preserve"> </w:t>
      </w:r>
      <w:r>
        <w:rPr>
          <w:rFonts w:ascii="Arial Narrow" w:eastAsiaTheme="minorHAnsi" w:hAnsi="Arial Narrow" w:cs="Tahoma"/>
          <w:bCs/>
        </w:rPr>
        <w:t>rámcovej dohody, písomne oznámiť</w:t>
      </w:r>
      <w:r w:rsidRPr="00D86649">
        <w:rPr>
          <w:rFonts w:ascii="Arial Narrow" w:eastAsiaTheme="minorHAnsi" w:hAnsi="Arial Narrow" w:cs="Tahoma"/>
          <w:bCs/>
        </w:rPr>
        <w:t xml:space="preserve"> </w:t>
      </w:r>
      <w:r>
        <w:rPr>
          <w:rFonts w:ascii="Arial Narrow" w:eastAsiaTheme="minorHAnsi" w:hAnsi="Arial Narrow" w:cs="Tahoma"/>
          <w:bCs/>
        </w:rPr>
        <w:t>o</w:t>
      </w:r>
      <w:r w:rsidRPr="00D86649">
        <w:rPr>
          <w:rFonts w:ascii="Arial Narrow" w:eastAsiaTheme="minorHAnsi" w:hAnsi="Arial Narrow" w:cs="Tahoma"/>
          <w:bCs/>
        </w:rPr>
        <w:t>bjednávateľovi akúkoľvek zmenu</w:t>
      </w:r>
      <w:r>
        <w:rPr>
          <w:rFonts w:ascii="Arial Narrow" w:eastAsiaTheme="minorHAnsi" w:hAnsi="Arial Narrow" w:cs="Tahoma"/>
          <w:bCs/>
        </w:rPr>
        <w:t>/doplnenie</w:t>
      </w:r>
      <w:r w:rsidRPr="00D86649">
        <w:rPr>
          <w:rFonts w:ascii="Arial Narrow" w:eastAsiaTheme="minorHAnsi" w:hAnsi="Arial Narrow" w:cs="Tahoma"/>
          <w:bCs/>
        </w:rPr>
        <w:t xml:space="preserve"> subdodávateľa a údaje o novom subdodávateľovi v rozsah</w:t>
      </w:r>
      <w:r>
        <w:rPr>
          <w:rFonts w:ascii="Arial Narrow" w:eastAsiaTheme="minorHAnsi" w:hAnsi="Arial Narrow" w:cs="Tahoma"/>
          <w:bCs/>
        </w:rPr>
        <w:t>u podľa predchádzajúceho odseku 9.3</w:t>
      </w:r>
      <w:r w:rsidR="005F6C55">
        <w:rPr>
          <w:rFonts w:ascii="Arial Narrow" w:hAnsi="Arial Narrow" w:cs="Arial"/>
        </w:rPr>
        <w:t xml:space="preserve">. </w:t>
      </w:r>
      <w:r w:rsidRPr="00ED0D0D">
        <w:rPr>
          <w:rFonts w:ascii="Arial Narrow" w:hAnsi="Arial Narrow" w:cs="Arial"/>
        </w:rPr>
        <w:t xml:space="preserve">V písomnom oznámení v takomto prípade </w:t>
      </w:r>
      <w:r>
        <w:rPr>
          <w:rFonts w:ascii="Arial Narrow" w:hAnsi="Arial Narrow" w:cs="Arial"/>
        </w:rPr>
        <w:t>poskytovateľ</w:t>
      </w:r>
      <w:r w:rsidRPr="00ED0D0D">
        <w:rPr>
          <w:rFonts w:ascii="Arial Narrow" w:hAnsi="Arial Narrow" w:cs="Arial"/>
        </w:rPr>
        <w:t xml:space="preserve"> doručí objednávateľovi i doklady preukazujúce podmienky účasti týkajúce sa osobného postavenia podľa § 32 </w:t>
      </w:r>
      <w:r>
        <w:rPr>
          <w:rFonts w:ascii="Arial Narrow" w:hAnsi="Arial Narrow" w:cs="Arial"/>
        </w:rPr>
        <w:t xml:space="preserve">platného </w:t>
      </w:r>
      <w:r w:rsidRPr="00ED0D0D">
        <w:rPr>
          <w:rFonts w:ascii="Arial Narrow" w:hAnsi="Arial Narrow" w:cs="Arial"/>
        </w:rPr>
        <w:t>zákona o verejnom obstarávaní</w:t>
      </w:r>
      <w:r w:rsidR="00D51143">
        <w:rPr>
          <w:rFonts w:ascii="Arial Narrow" w:hAnsi="Arial Narrow" w:cs="Arial"/>
        </w:rPr>
        <w:t>.</w:t>
      </w:r>
    </w:p>
    <w:p w14:paraId="56083AA8" w14:textId="77777777" w:rsidR="00D51143" w:rsidRPr="00D51143" w:rsidRDefault="00D51143" w:rsidP="00A10991">
      <w:pPr>
        <w:pStyle w:val="Aaa"/>
        <w:numPr>
          <w:ilvl w:val="0"/>
          <w:numId w:val="0"/>
        </w:numPr>
        <w:tabs>
          <w:tab w:val="left" w:pos="851"/>
        </w:tabs>
        <w:ind w:left="851"/>
        <w:rPr>
          <w:rFonts w:ascii="Arial Narrow" w:hAnsi="Arial Narrow"/>
        </w:rPr>
      </w:pPr>
    </w:p>
    <w:p w14:paraId="3EB29ED9" w14:textId="27900D2B" w:rsidR="00BA4A0B" w:rsidRPr="00072886" w:rsidRDefault="00BA4A0B" w:rsidP="00A10991">
      <w:pPr>
        <w:pStyle w:val="Aaa"/>
        <w:numPr>
          <w:ilvl w:val="1"/>
          <w:numId w:val="28"/>
        </w:numPr>
        <w:tabs>
          <w:tab w:val="left" w:pos="851"/>
        </w:tabs>
        <w:ind w:left="851" w:hanging="425"/>
        <w:rPr>
          <w:rFonts w:ascii="Arial Narrow" w:hAnsi="Arial Narrow"/>
        </w:rPr>
      </w:pPr>
      <w:r w:rsidRPr="00D51143">
        <w:rPr>
          <w:rFonts w:ascii="Arial Narrow" w:hAnsi="Arial Narrow" w:cs="Arial"/>
        </w:rPr>
        <w:t xml:space="preserve">Poskytovateľ zaplatí </w:t>
      </w:r>
      <w:r w:rsidR="00072886">
        <w:rPr>
          <w:rFonts w:ascii="Arial Narrow" w:hAnsi="Arial Narrow" w:cs="Arial"/>
        </w:rPr>
        <w:t>objednávateľov</w:t>
      </w:r>
      <w:r w:rsidRPr="00D51143">
        <w:rPr>
          <w:rFonts w:ascii="Arial Narrow" w:hAnsi="Arial Narrow" w:cs="Arial"/>
        </w:rPr>
        <w:t>i zmluvnú pokutu vo výške 1 000,00 Eur za každé jednotlivé porušenie, ak porušil alebo riadne a úplne nevykonal povinnosť uvedenú v</w:t>
      </w:r>
      <w:r w:rsidR="00072886">
        <w:rPr>
          <w:rFonts w:ascii="Arial Narrow" w:hAnsi="Arial Narrow" w:cs="Arial"/>
        </w:rPr>
        <w:t> predchádzajúcom odseku</w:t>
      </w:r>
      <w:r w:rsidRPr="00D51143">
        <w:rPr>
          <w:rFonts w:ascii="Arial Narrow" w:hAnsi="Arial Narrow" w:cs="Arial"/>
        </w:rPr>
        <w:t xml:space="preserve"> 9.</w:t>
      </w:r>
      <w:r w:rsidR="00072886">
        <w:rPr>
          <w:rFonts w:ascii="Arial Narrow" w:hAnsi="Arial Narrow" w:cs="Arial"/>
        </w:rPr>
        <w:t>3</w:t>
      </w:r>
      <w:r w:rsidRPr="00072886">
        <w:rPr>
          <w:rFonts w:ascii="Arial Narrow" w:hAnsi="Arial Narrow" w:cs="Arial"/>
        </w:rPr>
        <w:t>. a</w:t>
      </w:r>
      <w:r w:rsidR="008A5C7F">
        <w:rPr>
          <w:rFonts w:ascii="Arial Narrow" w:hAnsi="Arial Narrow" w:cs="Arial"/>
        </w:rPr>
        <w:t>/alebo</w:t>
      </w:r>
      <w:r w:rsidRPr="00072886">
        <w:rPr>
          <w:rFonts w:ascii="Arial Narrow" w:hAnsi="Arial Narrow" w:cs="Arial"/>
        </w:rPr>
        <w:t> 9.</w:t>
      </w:r>
      <w:r w:rsidR="00072886">
        <w:rPr>
          <w:rFonts w:ascii="Arial Narrow" w:hAnsi="Arial Narrow" w:cs="Arial"/>
        </w:rPr>
        <w:t>4</w:t>
      </w:r>
      <w:r w:rsidRPr="00072886">
        <w:rPr>
          <w:rFonts w:ascii="Arial Narrow" w:hAnsi="Arial Narrow" w:cs="Arial"/>
        </w:rPr>
        <w:t>. tohto článku.</w:t>
      </w:r>
    </w:p>
    <w:p w14:paraId="14BF34F9" w14:textId="77777777" w:rsidR="00D51143" w:rsidRPr="00D51143" w:rsidRDefault="00D51143" w:rsidP="00A10991">
      <w:pPr>
        <w:pStyle w:val="Aaa"/>
        <w:numPr>
          <w:ilvl w:val="0"/>
          <w:numId w:val="0"/>
        </w:numPr>
        <w:tabs>
          <w:tab w:val="left" w:pos="851"/>
        </w:tabs>
        <w:ind w:left="851"/>
        <w:rPr>
          <w:rFonts w:ascii="Arial Narrow" w:hAnsi="Arial Narrow"/>
        </w:rPr>
      </w:pPr>
    </w:p>
    <w:p w14:paraId="2C7C2F78" w14:textId="693B4874" w:rsidR="00BA4A0B" w:rsidRPr="00072886" w:rsidRDefault="00BA4A0B" w:rsidP="00A10991">
      <w:pPr>
        <w:pStyle w:val="Aaa"/>
        <w:numPr>
          <w:ilvl w:val="1"/>
          <w:numId w:val="28"/>
        </w:numPr>
        <w:tabs>
          <w:tab w:val="left" w:pos="851"/>
        </w:tabs>
        <w:ind w:left="851" w:hanging="425"/>
        <w:rPr>
          <w:rFonts w:ascii="Arial Narrow" w:hAnsi="Arial Narrow"/>
        </w:rPr>
      </w:pPr>
      <w:r w:rsidRPr="00D51143">
        <w:rPr>
          <w:rFonts w:ascii="Arial Narrow" w:hAnsi="Arial Narrow" w:cs="Arial"/>
        </w:rPr>
        <w:t>Porušenie povinnosti podľa bodu 9.</w:t>
      </w:r>
      <w:r w:rsidR="00072886">
        <w:rPr>
          <w:rFonts w:ascii="Arial Narrow" w:hAnsi="Arial Narrow" w:cs="Arial"/>
        </w:rPr>
        <w:t>3</w:t>
      </w:r>
      <w:r w:rsidRPr="00D51143">
        <w:rPr>
          <w:rFonts w:ascii="Arial Narrow" w:hAnsi="Arial Narrow" w:cs="Arial"/>
        </w:rPr>
        <w:t>. a</w:t>
      </w:r>
      <w:r w:rsidR="008A5C7F">
        <w:rPr>
          <w:rFonts w:ascii="Arial Narrow" w:hAnsi="Arial Narrow" w:cs="Arial"/>
        </w:rPr>
        <w:t>/alebo</w:t>
      </w:r>
      <w:r w:rsidRPr="00D51143">
        <w:rPr>
          <w:rFonts w:ascii="Arial Narrow" w:hAnsi="Arial Narrow" w:cs="Arial"/>
        </w:rPr>
        <w:t> 9.</w:t>
      </w:r>
      <w:r w:rsidR="00072886">
        <w:rPr>
          <w:rFonts w:ascii="Arial Narrow" w:hAnsi="Arial Narrow" w:cs="Arial"/>
        </w:rPr>
        <w:t>4</w:t>
      </w:r>
      <w:r w:rsidRPr="00D51143">
        <w:rPr>
          <w:rFonts w:ascii="Arial Narrow" w:hAnsi="Arial Narrow" w:cs="Arial"/>
        </w:rPr>
        <w:t>. tohto článku sa p</w:t>
      </w:r>
      <w:r w:rsidR="00343E02" w:rsidRPr="00D51143">
        <w:rPr>
          <w:rFonts w:ascii="Arial Narrow" w:hAnsi="Arial Narrow" w:cs="Arial"/>
        </w:rPr>
        <w:t>ovažuje za podstatné porušenie r</w:t>
      </w:r>
      <w:r w:rsidRPr="00D51143">
        <w:rPr>
          <w:rFonts w:ascii="Arial Narrow" w:hAnsi="Arial Narrow" w:cs="Arial"/>
        </w:rPr>
        <w:t>ámcovej dohody.</w:t>
      </w:r>
    </w:p>
    <w:p w14:paraId="3CCF317A" w14:textId="77777777" w:rsidR="00072886" w:rsidRPr="00072886" w:rsidRDefault="00072886" w:rsidP="00A10991">
      <w:pPr>
        <w:pStyle w:val="Aaa"/>
        <w:numPr>
          <w:ilvl w:val="0"/>
          <w:numId w:val="0"/>
        </w:numPr>
        <w:tabs>
          <w:tab w:val="left" w:pos="851"/>
        </w:tabs>
        <w:ind w:left="851"/>
        <w:rPr>
          <w:rFonts w:ascii="Arial Narrow" w:hAnsi="Arial Narrow"/>
        </w:rPr>
      </w:pPr>
    </w:p>
    <w:p w14:paraId="404892D8" w14:textId="7E31E499" w:rsidR="00072886" w:rsidRPr="00D51143" w:rsidRDefault="00072886" w:rsidP="00A10991">
      <w:pPr>
        <w:pStyle w:val="Aaa"/>
        <w:numPr>
          <w:ilvl w:val="1"/>
          <w:numId w:val="28"/>
        </w:numPr>
        <w:tabs>
          <w:tab w:val="left" w:pos="851"/>
        </w:tabs>
        <w:ind w:left="851" w:hanging="425"/>
        <w:rPr>
          <w:rFonts w:ascii="Arial Narrow" w:hAnsi="Arial Narrow"/>
        </w:rPr>
      </w:pPr>
      <w:r>
        <w:rPr>
          <w:rFonts w:ascii="Arial Narrow" w:hAnsi="Arial Narrow" w:cs="Arial"/>
        </w:rPr>
        <w:t xml:space="preserve">Poskytovateľ </w:t>
      </w:r>
      <w:r w:rsidRPr="00493B7D">
        <w:rPr>
          <w:rFonts w:ascii="Arial Narrow" w:hAnsi="Arial Narrow" w:cs="Arial"/>
        </w:rPr>
        <w:t xml:space="preserve">sa zaväzuje zabezpečiť, aby každý subdodávateľ, ktorý sa bude podieľať na plnení predmetu tejto </w:t>
      </w:r>
      <w:r>
        <w:rPr>
          <w:rFonts w:ascii="Arial Narrow" w:hAnsi="Arial Narrow" w:cs="Arial"/>
        </w:rPr>
        <w:t>rámcovej dohody</w:t>
      </w:r>
      <w:r w:rsidRPr="00493B7D">
        <w:rPr>
          <w:rFonts w:ascii="Arial Narrow" w:hAnsi="Arial Narrow" w:cs="Arial"/>
        </w:rPr>
        <w:t xml:space="preserve"> bol odborne spôsobilý. Za porušenie odbornej spôsobilosti subdodávateľa zodpovedá </w:t>
      </w:r>
      <w:r>
        <w:rPr>
          <w:rFonts w:ascii="Arial Narrow" w:hAnsi="Arial Narrow" w:cs="Arial"/>
        </w:rPr>
        <w:t>poskytovateľ</w:t>
      </w:r>
      <w:r w:rsidRPr="00493B7D">
        <w:rPr>
          <w:rFonts w:ascii="Arial Narrow" w:hAnsi="Arial Narrow" w:cs="Arial"/>
        </w:rPr>
        <w:t xml:space="preserve"> v plnom rozsahu. Na uplatnenie sankcie za porušenie tejto povinnosti sa primerane použije bod </w:t>
      </w:r>
      <w:r>
        <w:rPr>
          <w:rFonts w:ascii="Arial Narrow" w:hAnsi="Arial Narrow" w:cs="Arial"/>
        </w:rPr>
        <w:t>9.5</w:t>
      </w:r>
      <w:r w:rsidRPr="00493B7D">
        <w:rPr>
          <w:rFonts w:ascii="Arial Narrow" w:hAnsi="Arial Narrow" w:cs="Arial"/>
        </w:rPr>
        <w:t xml:space="preserve"> tohto článku</w:t>
      </w:r>
      <w:r>
        <w:rPr>
          <w:rFonts w:ascii="Arial Narrow" w:hAnsi="Arial Narrow" w:cs="Arial"/>
        </w:rPr>
        <w:t>.</w:t>
      </w:r>
    </w:p>
    <w:p w14:paraId="46A5AEE8" w14:textId="77777777" w:rsidR="00DA2DA6" w:rsidRDefault="00DA2DA6" w:rsidP="00DA2DA6">
      <w:pPr>
        <w:pStyle w:val="Odsekzoznamu"/>
        <w:rPr>
          <w:rFonts w:ascii="Arial Narrow" w:hAnsi="Arial Narrow"/>
        </w:rPr>
      </w:pPr>
    </w:p>
    <w:p w14:paraId="7C60417C" w14:textId="71F0EF00"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Poskytovateľ</w:t>
      </w:r>
      <w:r w:rsidR="00C9212F">
        <w:rPr>
          <w:rFonts w:ascii="Arial Narrow" w:hAnsi="Arial Narrow"/>
        </w:rPr>
        <w:t>,</w:t>
      </w:r>
      <w:r w:rsidRPr="00285D4E">
        <w:rPr>
          <w:rFonts w:ascii="Arial Narrow" w:hAnsi="Arial Narrow"/>
        </w:rPr>
        <w:t xml:space="preserve"> </w:t>
      </w:r>
      <w:r w:rsidR="005961AA">
        <w:rPr>
          <w:rFonts w:ascii="Arial Narrow" w:hAnsi="Arial Narrow"/>
        </w:rPr>
        <w:t xml:space="preserve">jeho </w:t>
      </w:r>
      <w:r w:rsidR="00C9212F" w:rsidRPr="00D86649">
        <w:rPr>
          <w:rFonts w:ascii="Arial Narrow" w:eastAsiaTheme="minorHAnsi" w:hAnsi="Arial Narrow" w:cs="Tahoma"/>
          <w:bCs/>
        </w:rPr>
        <w:t xml:space="preserve">subdodávatelia </w:t>
      </w:r>
      <w:r w:rsidR="00C9212F">
        <w:rPr>
          <w:rFonts w:ascii="Arial Narrow" w:eastAsiaTheme="minorHAnsi" w:hAnsi="Arial Narrow" w:cs="Tahoma"/>
          <w:bCs/>
        </w:rPr>
        <w:t xml:space="preserve">v zmysle § 2 ods. 5 písm. e) platného zákona o verejnom obstarávaní </w:t>
      </w:r>
      <w:r w:rsidR="005961AA" w:rsidRPr="005961AA">
        <w:rPr>
          <w:rFonts w:ascii="Arial Narrow" w:hAnsi="Arial Narrow" w:cs="Tahoma"/>
        </w:rPr>
        <w:t xml:space="preserve">a subdodávatelia podľa </w:t>
      </w:r>
      <w:r w:rsidR="00C9212F">
        <w:rPr>
          <w:rFonts w:ascii="Arial Narrow" w:hAnsi="Arial Narrow" w:cs="Tahoma"/>
        </w:rPr>
        <w:t xml:space="preserve">§ 2 ods. 1 písm. a) bod 7 </w:t>
      </w:r>
      <w:r w:rsidR="005961AA" w:rsidRPr="005961AA">
        <w:rPr>
          <w:rFonts w:ascii="Arial Narrow" w:hAnsi="Arial Narrow" w:cs="Tahoma"/>
        </w:rPr>
        <w:t xml:space="preserve">zákona č. 315/2016 Z. z. o registri partnerov verejného sektora a o zmene a doplnení niektorých zákonov (ˇďalej ako „z. č. 315/2016 </w:t>
      </w:r>
      <w:proofErr w:type="spellStart"/>
      <w:r w:rsidR="005961AA" w:rsidRPr="005961AA">
        <w:rPr>
          <w:rFonts w:ascii="Arial Narrow" w:hAnsi="Arial Narrow" w:cs="Tahoma"/>
        </w:rPr>
        <w:t>Z.z</w:t>
      </w:r>
      <w:proofErr w:type="spellEnd"/>
      <w:r w:rsidR="005961AA" w:rsidRPr="005961AA">
        <w:rPr>
          <w:rFonts w:ascii="Arial Narrow" w:hAnsi="Arial Narrow" w:cs="Tahoma"/>
        </w:rPr>
        <w:t>.“)</w:t>
      </w:r>
      <w:r w:rsidR="005961AA">
        <w:rPr>
          <w:rFonts w:ascii="Arial Narrow" w:hAnsi="Arial Narrow"/>
        </w:rPr>
        <w:t xml:space="preserve"> </w:t>
      </w:r>
      <w:r w:rsidRPr="00285D4E">
        <w:rPr>
          <w:rFonts w:ascii="Arial Narrow" w:hAnsi="Arial Narrow"/>
        </w:rPr>
        <w:t>mus</w:t>
      </w:r>
      <w:r w:rsidR="00360B15">
        <w:rPr>
          <w:rFonts w:ascii="Arial Narrow" w:hAnsi="Arial Narrow"/>
        </w:rPr>
        <w:t>ia</w:t>
      </w:r>
      <w:r w:rsidRPr="00285D4E">
        <w:rPr>
          <w:rFonts w:ascii="Arial Narrow" w:hAnsi="Arial Narrow"/>
        </w:rPr>
        <w:t xml:space="preserve"> byť zapísan</w:t>
      </w:r>
      <w:r w:rsidR="00360B15">
        <w:rPr>
          <w:rFonts w:ascii="Arial Narrow" w:hAnsi="Arial Narrow"/>
        </w:rPr>
        <w:t>í</w:t>
      </w:r>
      <w:r w:rsidRPr="00285D4E">
        <w:rPr>
          <w:rFonts w:ascii="Arial Narrow" w:hAnsi="Arial Narrow"/>
        </w:rPr>
        <w:t xml:space="preserve"> do registra partnerov verejného sektora</w:t>
      </w:r>
      <w:r w:rsidR="00C9212F">
        <w:rPr>
          <w:rFonts w:ascii="Arial Narrow" w:hAnsi="Arial Narrow"/>
        </w:rPr>
        <w:t>, a to</w:t>
      </w:r>
      <w:r w:rsidRPr="00285D4E">
        <w:rPr>
          <w:rFonts w:ascii="Arial Narrow" w:hAnsi="Arial Narrow"/>
        </w:rPr>
        <w:t xml:space="preserve"> počas celej doby trvania rámcovej dohody</w:t>
      </w:r>
      <w:r w:rsidRPr="005961AA">
        <w:rPr>
          <w:rFonts w:ascii="Arial Narrow" w:hAnsi="Arial Narrow"/>
        </w:rPr>
        <w:t xml:space="preserve">. </w:t>
      </w:r>
      <w:r w:rsidR="005961AA" w:rsidRPr="005961AA">
        <w:rPr>
          <w:rFonts w:ascii="Arial Narrow" w:hAnsi="Arial Narrow" w:cs="Tahoma"/>
          <w:bCs/>
        </w:rPr>
        <w:t xml:space="preserve">U subdodávateľov táto povinnosť platí len vtedy, ak subdodávatelia majú povinnosť byť zapísaní v registri partnerov verejného sektora podľa zákona č. 315/2016 </w:t>
      </w:r>
      <w:proofErr w:type="spellStart"/>
      <w:r w:rsidR="005961AA" w:rsidRPr="005961AA">
        <w:rPr>
          <w:rFonts w:ascii="Arial Narrow" w:hAnsi="Arial Narrow" w:cs="Tahoma"/>
          <w:bCs/>
        </w:rPr>
        <w:t>Z.z</w:t>
      </w:r>
      <w:proofErr w:type="spellEnd"/>
      <w:r w:rsidR="005961AA" w:rsidRPr="005961AA">
        <w:rPr>
          <w:rFonts w:ascii="Arial Narrow" w:hAnsi="Arial Narrow" w:cs="Tahoma"/>
          <w:bCs/>
        </w:rPr>
        <w:t>.</w:t>
      </w:r>
      <w:r w:rsidR="005961AA">
        <w:rPr>
          <w:rFonts w:cs="Tahoma"/>
          <w:bCs/>
        </w:rPr>
        <w:t xml:space="preserve"> </w:t>
      </w:r>
      <w:r w:rsidRPr="00285D4E">
        <w:rPr>
          <w:rFonts w:ascii="Arial Narrow" w:hAnsi="Arial Narrow"/>
        </w:rPr>
        <w:t>Porušenie tejto povinnosti sa považuje za podstatné porušenie rámcovej dohody a je dôvodom, ktorý oprávňuje objednávateľa na odstúpenie od dohody.</w:t>
      </w:r>
      <w:r>
        <w:rPr>
          <w:rFonts w:ascii="Arial Narrow" w:hAnsi="Arial Narrow"/>
        </w:rPr>
        <w:t xml:space="preserve"> </w:t>
      </w:r>
      <w:r w:rsidRPr="00EB112B">
        <w:rPr>
          <w:rFonts w:ascii="Arial Narrow" w:hAnsi="Arial Narrow"/>
        </w:rPr>
        <w:t>Pokiaľ nebude počas trvania dohody poskytovateľ zapísaný do registra partnerov verejného sektora, nie je objednávateľ v omeškaní s úhradou faktúry, vystavenej na základe príslušnej objednávky.</w:t>
      </w:r>
    </w:p>
    <w:p w14:paraId="13BD20B8" w14:textId="77777777" w:rsidR="00094425" w:rsidRPr="00285D4E" w:rsidRDefault="00094425" w:rsidP="00094425">
      <w:pPr>
        <w:pStyle w:val="Aaa"/>
        <w:numPr>
          <w:ilvl w:val="0"/>
          <w:numId w:val="0"/>
        </w:numPr>
        <w:tabs>
          <w:tab w:val="left" w:pos="851"/>
        </w:tabs>
        <w:ind w:left="851"/>
        <w:rPr>
          <w:rFonts w:ascii="Arial Narrow" w:hAnsi="Arial Narrow"/>
        </w:rPr>
      </w:pPr>
    </w:p>
    <w:p w14:paraId="599CF142" w14:textId="0263FB20" w:rsidR="00094425"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Poskytovateľ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Pr="00285D4E">
        <w:rPr>
          <w:rFonts w:ascii="Arial Narrow" w:hAnsi="Arial Narrow"/>
        </w:rPr>
        <w:t>Z.z</w:t>
      </w:r>
      <w:proofErr w:type="spellEnd"/>
      <w:r w:rsidRPr="00285D4E">
        <w:rPr>
          <w:rFonts w:ascii="Arial Narrow" w:hAnsi="Arial Narrow"/>
        </w:rPr>
        <w:t xml:space="preserve">.. </w:t>
      </w:r>
      <w:r w:rsidR="00C9212F" w:rsidRPr="00322EEE">
        <w:rPr>
          <w:rFonts w:ascii="Arial Narrow" w:eastAsiaTheme="minorHAnsi" w:hAnsi="Arial Narrow" w:cs="Tahoma"/>
          <w:bCs/>
        </w:rPr>
        <w:t xml:space="preserve">Kým </w:t>
      </w:r>
      <w:r w:rsidR="00C9212F">
        <w:rPr>
          <w:rFonts w:ascii="Arial Narrow" w:eastAsiaTheme="minorHAnsi" w:hAnsi="Arial Narrow" w:cs="Tahoma"/>
          <w:bCs/>
        </w:rPr>
        <w:t>poskytovateľ</w:t>
      </w:r>
      <w:r w:rsidR="00C9212F" w:rsidRPr="00322EEE">
        <w:rPr>
          <w:rFonts w:ascii="Arial Narrow" w:eastAsiaTheme="minorHAnsi" w:hAnsi="Arial Narrow" w:cs="Tahoma"/>
          <w:bCs/>
        </w:rPr>
        <w:t xml:space="preserve"> nevykoná overenie identifikácie konečného užívateľa výhod, Objednávateľ nie je povinný plniť z</w:t>
      </w:r>
      <w:r w:rsidR="00C9212F">
        <w:rPr>
          <w:rFonts w:ascii="Arial Narrow" w:eastAsiaTheme="minorHAnsi" w:hAnsi="Arial Narrow" w:cs="Tahoma"/>
          <w:bCs/>
        </w:rPr>
        <w:t> rámcovej dohody</w:t>
      </w:r>
      <w:r w:rsidR="00C9212F" w:rsidRPr="00322EEE">
        <w:rPr>
          <w:rFonts w:ascii="Arial Narrow" w:eastAsiaTheme="minorHAnsi" w:hAnsi="Arial Narrow" w:cs="Tahoma"/>
          <w:bCs/>
        </w:rPr>
        <w:t xml:space="preserve"> a nedostane sa pri tom do omeškania</w:t>
      </w:r>
      <w:r w:rsidR="00C9212F">
        <w:rPr>
          <w:rFonts w:ascii="Arial Narrow" w:eastAsiaTheme="minorHAnsi" w:hAnsi="Arial Narrow" w:cs="Tahoma"/>
          <w:bCs/>
        </w:rPr>
        <w:t>.</w:t>
      </w:r>
      <w:r w:rsidR="00C9212F" w:rsidRPr="00285D4E">
        <w:rPr>
          <w:rFonts w:ascii="Arial Narrow" w:hAnsi="Arial Narrow"/>
        </w:rPr>
        <w:t xml:space="preserve"> </w:t>
      </w:r>
      <w:r w:rsidRPr="00285D4E">
        <w:rPr>
          <w:rFonts w:ascii="Arial Narrow" w:hAnsi="Arial Narrow"/>
        </w:rPr>
        <w:t xml:space="preserve">Objednávateľ má právo odstúpiť od tejto rámcovej dohody z dôvodov, uvedených v § 15 ods. 1 zákona č. 315/2016 </w:t>
      </w:r>
      <w:proofErr w:type="spellStart"/>
      <w:r w:rsidRPr="00285D4E">
        <w:rPr>
          <w:rFonts w:ascii="Arial Narrow" w:hAnsi="Arial Narrow"/>
        </w:rPr>
        <w:t>Z.z</w:t>
      </w:r>
      <w:proofErr w:type="spellEnd"/>
      <w:r w:rsidRPr="00285D4E">
        <w:rPr>
          <w:rFonts w:ascii="Arial Narrow" w:hAnsi="Arial Narrow"/>
        </w:rPr>
        <w:t xml:space="preserve">. Objednávateľ nie v omeškaní a nie je povinný plniť čo mu ukladá </w:t>
      </w:r>
      <w:r w:rsidR="00C9212F">
        <w:rPr>
          <w:rFonts w:ascii="Arial Narrow" w:hAnsi="Arial Narrow"/>
        </w:rPr>
        <w:t xml:space="preserve">rámcová </w:t>
      </w:r>
      <w:r w:rsidRPr="00285D4E">
        <w:rPr>
          <w:rFonts w:ascii="Arial Narrow" w:hAnsi="Arial Narrow"/>
        </w:rPr>
        <w:t xml:space="preserve">dohoda, ak nastanú dôvody podľa  § 15 ods. 2 zákona č. 315/2016 </w:t>
      </w:r>
      <w:proofErr w:type="spellStart"/>
      <w:r w:rsidRPr="00285D4E">
        <w:rPr>
          <w:rFonts w:ascii="Arial Narrow" w:hAnsi="Arial Narrow"/>
        </w:rPr>
        <w:t>Z.z</w:t>
      </w:r>
      <w:proofErr w:type="spellEnd"/>
      <w:r w:rsidRPr="00285D4E">
        <w:rPr>
          <w:rFonts w:ascii="Arial Narrow" w:hAnsi="Arial Narrow"/>
        </w:rPr>
        <w:t>.</w:t>
      </w:r>
    </w:p>
    <w:p w14:paraId="5D0F1B5B" w14:textId="77777777" w:rsidR="005961AA" w:rsidRDefault="005961AA" w:rsidP="00A10991">
      <w:pPr>
        <w:pStyle w:val="Odsekzoznamu"/>
        <w:rPr>
          <w:rFonts w:ascii="Arial Narrow" w:hAnsi="Arial Narrow"/>
        </w:rPr>
      </w:pPr>
    </w:p>
    <w:p w14:paraId="4B642C95" w14:textId="279959FC" w:rsidR="005961AA" w:rsidRPr="005961AA" w:rsidRDefault="005961AA" w:rsidP="00094425">
      <w:pPr>
        <w:pStyle w:val="Aaa"/>
        <w:numPr>
          <w:ilvl w:val="1"/>
          <w:numId w:val="28"/>
        </w:numPr>
        <w:tabs>
          <w:tab w:val="left" w:pos="851"/>
        </w:tabs>
        <w:ind w:left="851" w:hanging="494"/>
        <w:rPr>
          <w:rFonts w:ascii="Arial Narrow" w:hAnsi="Arial Narrow"/>
        </w:rPr>
      </w:pPr>
      <w:r w:rsidRPr="005961AA">
        <w:rPr>
          <w:rFonts w:ascii="Arial Narrow" w:hAnsi="Arial Narrow" w:cs="Tahoma"/>
        </w:rPr>
        <w:t xml:space="preserve">Poskytovateľ </w:t>
      </w:r>
      <w:r w:rsidRPr="005961AA">
        <w:rPr>
          <w:rFonts w:ascii="Arial Narrow" w:hAnsi="Arial Narrow" w:cs="Tahoma"/>
          <w:bCs/>
        </w:rPr>
        <w:t xml:space="preserve">je povinný zabezpečiť, aby subdodávatelia, ktorým vznikla povinnosť zápisu do registra partnerov verejného sektora, mali riadne splnené povinnosti ohľadom zápisu do registra partnerov verejného sektora v zmysle zákona č. 315/2016 </w:t>
      </w:r>
      <w:proofErr w:type="spellStart"/>
      <w:r w:rsidRPr="005961AA">
        <w:rPr>
          <w:rFonts w:ascii="Arial Narrow" w:hAnsi="Arial Narrow" w:cs="Tahoma"/>
          <w:bCs/>
        </w:rPr>
        <w:t>Z.z</w:t>
      </w:r>
      <w:proofErr w:type="spellEnd"/>
    </w:p>
    <w:p w14:paraId="74E05694" w14:textId="77777777" w:rsidR="00094425" w:rsidRPr="00285D4E" w:rsidRDefault="00094425" w:rsidP="00094425">
      <w:pPr>
        <w:pStyle w:val="Aaa"/>
        <w:numPr>
          <w:ilvl w:val="0"/>
          <w:numId w:val="0"/>
        </w:numPr>
        <w:tabs>
          <w:tab w:val="left" w:pos="851"/>
        </w:tabs>
        <w:ind w:left="851"/>
        <w:rPr>
          <w:rFonts w:ascii="Arial Narrow" w:hAnsi="Arial Narrow"/>
        </w:rPr>
      </w:pPr>
    </w:p>
    <w:p w14:paraId="5D66514B" w14:textId="77777777"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Objednávateľ má právo uplatniť si u poskytovateľa zmluvnú pokutu vo výške 1000,- eur za každý deň existencie dôvodu vzniku práva na odstúpenie od zmluvy v zmysle § 15 ods. 1 zákona č. 315/2016 </w:t>
      </w:r>
      <w:proofErr w:type="spellStart"/>
      <w:r w:rsidRPr="00285D4E">
        <w:rPr>
          <w:rFonts w:ascii="Arial Narrow" w:hAnsi="Arial Narrow"/>
        </w:rPr>
        <w:t>Z.z</w:t>
      </w:r>
      <w:proofErr w:type="spellEnd"/>
      <w:r w:rsidRPr="00285D4E">
        <w:rPr>
          <w:rFonts w:ascii="Arial Narrow" w:hAnsi="Arial Narrow"/>
        </w:rPr>
        <w:t xml:space="preserve">. Právo na zmluvnú pokutu zaniká, ak objednávateľ odstúpi od zmluvy v súlade s § 15 ods. 1 zákona č. 315/2016 </w:t>
      </w:r>
      <w:proofErr w:type="spellStart"/>
      <w:r w:rsidRPr="00285D4E">
        <w:rPr>
          <w:rFonts w:ascii="Arial Narrow" w:hAnsi="Arial Narrow"/>
        </w:rPr>
        <w:t>Z.z</w:t>
      </w:r>
      <w:proofErr w:type="spellEnd"/>
      <w:r w:rsidRPr="00285D4E">
        <w:rPr>
          <w:rFonts w:ascii="Arial Narrow" w:hAnsi="Arial Narrow"/>
        </w:rPr>
        <w:t>.</w:t>
      </w:r>
    </w:p>
    <w:p w14:paraId="394988E2" w14:textId="77777777" w:rsidR="00094425" w:rsidRPr="00285D4E" w:rsidRDefault="00094425" w:rsidP="00094425">
      <w:pPr>
        <w:rPr>
          <w:rFonts w:ascii="Arial Narrow" w:hAnsi="Arial Narrow" w:cs="Calibri"/>
          <w:sz w:val="22"/>
          <w:szCs w:val="22"/>
        </w:rPr>
      </w:pPr>
    </w:p>
    <w:p w14:paraId="55150963" w14:textId="77777777" w:rsidR="00094425" w:rsidRPr="00285D4E" w:rsidRDefault="00094425" w:rsidP="00094425">
      <w:pPr>
        <w:rPr>
          <w:rFonts w:ascii="Arial Narrow" w:hAnsi="Arial Narrow" w:cs="Calibri"/>
          <w:b/>
          <w:bCs/>
          <w:sz w:val="22"/>
          <w:szCs w:val="22"/>
        </w:rPr>
      </w:pPr>
    </w:p>
    <w:p w14:paraId="2315F927" w14:textId="77777777" w:rsidR="00094425" w:rsidRPr="00285D4E" w:rsidRDefault="00094425" w:rsidP="00094425">
      <w:pPr>
        <w:numPr>
          <w:ilvl w:val="0"/>
          <w:numId w:val="28"/>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ZÁVEREČNÉ USTANOVENIA</w:t>
      </w:r>
    </w:p>
    <w:p w14:paraId="1D040D02" w14:textId="77777777" w:rsidR="00094425" w:rsidRPr="00285D4E" w:rsidRDefault="00094425" w:rsidP="00094425">
      <w:pPr>
        <w:ind w:left="788" w:hanging="431"/>
        <w:jc w:val="both"/>
        <w:rPr>
          <w:rFonts w:ascii="Arial Narrow" w:hAnsi="Arial Narrow" w:cs="Calibri"/>
          <w:sz w:val="22"/>
          <w:szCs w:val="22"/>
        </w:rPr>
      </w:pPr>
    </w:p>
    <w:p w14:paraId="3F73D646" w14:textId="370C9FFC" w:rsidR="00094425" w:rsidRPr="00285D4E" w:rsidRDefault="00DC3BED" w:rsidP="00094425">
      <w:pPr>
        <w:pStyle w:val="Aaa"/>
        <w:numPr>
          <w:ilvl w:val="1"/>
          <w:numId w:val="28"/>
        </w:numPr>
        <w:tabs>
          <w:tab w:val="left" w:pos="851"/>
        </w:tabs>
        <w:ind w:left="851" w:hanging="494"/>
        <w:rPr>
          <w:rFonts w:ascii="Arial Narrow" w:hAnsi="Arial Narrow"/>
        </w:rPr>
      </w:pPr>
      <w:r>
        <w:rPr>
          <w:rFonts w:ascii="Arial Narrow" w:hAnsi="Arial Narrow"/>
        </w:rPr>
        <w:t xml:space="preserve">Táto </w:t>
      </w:r>
      <w:r w:rsidR="00094425" w:rsidRPr="00285D4E">
        <w:rPr>
          <w:rFonts w:ascii="Arial Narrow" w:hAnsi="Arial Narrow"/>
        </w:rPr>
        <w:t xml:space="preserve">rámcová dohoda sa uzatvára na dobu určitú, </w:t>
      </w:r>
      <w:r>
        <w:rPr>
          <w:rFonts w:ascii="Arial Narrow" w:hAnsi="Arial Narrow"/>
        </w:rPr>
        <w:t>a to na dobu odo dňa je</w:t>
      </w:r>
      <w:r w:rsidR="00D63B22">
        <w:rPr>
          <w:rFonts w:ascii="Arial Narrow" w:hAnsi="Arial Narrow"/>
        </w:rPr>
        <w:t>j</w:t>
      </w:r>
      <w:r>
        <w:rPr>
          <w:rFonts w:ascii="Arial Narrow" w:hAnsi="Arial Narrow"/>
        </w:rPr>
        <w:t xml:space="preserve"> účinnosti do 31.12.2021.</w:t>
      </w:r>
    </w:p>
    <w:p w14:paraId="59F01F62" w14:textId="77777777" w:rsidR="00094425" w:rsidRPr="00285D4E" w:rsidRDefault="00094425" w:rsidP="00094425">
      <w:pPr>
        <w:pStyle w:val="Aaa"/>
        <w:numPr>
          <w:ilvl w:val="0"/>
          <w:numId w:val="0"/>
        </w:numPr>
        <w:tabs>
          <w:tab w:val="left" w:pos="851"/>
        </w:tabs>
        <w:ind w:left="851"/>
        <w:rPr>
          <w:rFonts w:ascii="Arial Narrow" w:hAnsi="Arial Narrow"/>
        </w:rPr>
      </w:pPr>
      <w:r w:rsidRPr="00285D4E">
        <w:rPr>
          <w:rFonts w:ascii="Arial Narrow" w:hAnsi="Arial Narrow"/>
        </w:rPr>
        <w:t xml:space="preserve"> </w:t>
      </w:r>
    </w:p>
    <w:p w14:paraId="6BF0D847" w14:textId="77777777"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Platnosť tejto rámcovej dohody možno ukončiť kedykoľvek písomnou dohodou zmluvných strán alebo výpoveďou ktorejkoľvek zo zmluvných strán alebo odstúpením od rámcovej dohody ktoroukoľvek zo zmluvných strán.</w:t>
      </w:r>
    </w:p>
    <w:p w14:paraId="11A6084B" w14:textId="77777777" w:rsidR="00094425" w:rsidRPr="00285D4E" w:rsidRDefault="00094425" w:rsidP="00094425">
      <w:pPr>
        <w:pStyle w:val="Aaa"/>
        <w:numPr>
          <w:ilvl w:val="0"/>
          <w:numId w:val="0"/>
        </w:numPr>
        <w:tabs>
          <w:tab w:val="left" w:pos="851"/>
        </w:tabs>
        <w:ind w:left="851"/>
        <w:rPr>
          <w:rFonts w:ascii="Arial Narrow" w:hAnsi="Arial Narrow"/>
        </w:rPr>
      </w:pPr>
    </w:p>
    <w:p w14:paraId="2998D953" w14:textId="0E45ABE2"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Výpoveď tejto rámcovej dohody môže dať ktorákoľvek zo zmluvných strán aj bez udania dôvodu, zaslaním písomnej výpovede druhej zmluvnej strane na adresu jej sídla uvedenom v záhlaví tejto dohody. Výpovedná lehota je 3 mesiace a začína plynúť </w:t>
      </w:r>
      <w:r w:rsidR="00082C92">
        <w:rPr>
          <w:rFonts w:ascii="Arial Narrow" w:hAnsi="Arial Narrow"/>
        </w:rPr>
        <w:t xml:space="preserve">od </w:t>
      </w:r>
      <w:r w:rsidRPr="00285D4E">
        <w:rPr>
          <w:rFonts w:ascii="Arial Narrow" w:hAnsi="Arial Narrow"/>
        </w:rPr>
        <w:t>prvého dňa mesiaca nasledujúceho po mesiaci, v ktorom bola výpoveď doručená.</w:t>
      </w:r>
    </w:p>
    <w:p w14:paraId="67D601D8" w14:textId="77777777" w:rsidR="00094425" w:rsidRPr="00285D4E" w:rsidRDefault="00094425" w:rsidP="00094425">
      <w:pPr>
        <w:pStyle w:val="Aaa"/>
        <w:numPr>
          <w:ilvl w:val="0"/>
          <w:numId w:val="0"/>
        </w:numPr>
        <w:tabs>
          <w:tab w:val="left" w:pos="851"/>
        </w:tabs>
        <w:ind w:left="851"/>
        <w:rPr>
          <w:rFonts w:ascii="Arial Narrow" w:hAnsi="Arial Narrow"/>
        </w:rPr>
      </w:pPr>
    </w:p>
    <w:p w14:paraId="18119A41" w14:textId="31D78AA5"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V prípade, ak došlo k zániku platnosti tejto rámcovej dohody p</w:t>
      </w:r>
      <w:r w:rsidR="00DC3BED">
        <w:rPr>
          <w:rFonts w:ascii="Arial Narrow" w:hAnsi="Arial Narrow"/>
        </w:rPr>
        <w:t>odľa bodov 11.2. a 11.3</w:t>
      </w:r>
      <w:r w:rsidR="00AF2E88">
        <w:rPr>
          <w:rFonts w:ascii="Arial Narrow" w:hAnsi="Arial Narrow"/>
        </w:rPr>
        <w:t>.</w:t>
      </w:r>
      <w:r w:rsidR="00DC3BED">
        <w:rPr>
          <w:rFonts w:ascii="Arial Narrow" w:hAnsi="Arial Narrow"/>
        </w:rPr>
        <w:t xml:space="preserve"> </w:t>
      </w:r>
      <w:r w:rsidRPr="00285D4E">
        <w:rPr>
          <w:rFonts w:ascii="Arial Narrow" w:hAnsi="Arial Narrow"/>
        </w:rPr>
        <w:t xml:space="preserve">tohto článku rámcovej dohody alebo k vysloveniu jej neplatnosti súdom, po tom, čo zo strany poskytovateľa bolo plnenie objednávateľovi </w:t>
      </w:r>
      <w:r w:rsidR="005E63E9">
        <w:rPr>
          <w:rFonts w:ascii="Arial Narrow" w:hAnsi="Arial Narrow"/>
        </w:rPr>
        <w:t xml:space="preserve">riadne poskytnuté </w:t>
      </w:r>
      <w:r w:rsidRPr="00285D4E">
        <w:rPr>
          <w:rFonts w:ascii="Arial Narrow" w:hAnsi="Arial Narrow"/>
        </w:rPr>
        <w:t>a </w:t>
      </w:r>
      <w:r w:rsidR="005E63E9" w:rsidRPr="00285D4E">
        <w:rPr>
          <w:rFonts w:ascii="Arial Narrow" w:hAnsi="Arial Narrow"/>
        </w:rPr>
        <w:t>objednávateľom</w:t>
      </w:r>
      <w:r w:rsidR="005E63E9" w:rsidRPr="00285D4E" w:rsidDel="005E63E9">
        <w:rPr>
          <w:rFonts w:ascii="Arial Narrow" w:hAnsi="Arial Narrow"/>
        </w:rPr>
        <w:t xml:space="preserve"> </w:t>
      </w:r>
      <w:r w:rsidRPr="00285D4E">
        <w:rPr>
          <w:rFonts w:ascii="Arial Narrow" w:hAnsi="Arial Narrow"/>
        </w:rPr>
        <w:t>riadne prevzaté, obe zmluvné strany si ponechajú všetky plnenia poskytnuté od druhej zmluvnej strany na základe tejto rámcovej dohody do okamihu zániku platnosti rámcovej dohody</w:t>
      </w:r>
      <w:r>
        <w:rPr>
          <w:rFonts w:ascii="Arial Narrow" w:hAnsi="Arial Narrow"/>
        </w:rPr>
        <w:t>,  s pr</w:t>
      </w:r>
      <w:r w:rsidR="00DC3BED">
        <w:rPr>
          <w:rFonts w:ascii="Arial Narrow" w:hAnsi="Arial Narrow"/>
        </w:rPr>
        <w:t>ihliadnutím na znenie bodu 11.</w:t>
      </w:r>
      <w:r w:rsidR="007143EB">
        <w:rPr>
          <w:rFonts w:ascii="Arial Narrow" w:hAnsi="Arial Narrow"/>
        </w:rPr>
        <w:t>9</w:t>
      </w:r>
      <w:r>
        <w:rPr>
          <w:rFonts w:ascii="Arial Narrow" w:hAnsi="Arial Narrow"/>
        </w:rPr>
        <w:t>. tohto článku</w:t>
      </w:r>
      <w:r w:rsidRPr="00285D4E">
        <w:rPr>
          <w:rFonts w:ascii="Arial Narrow" w:hAnsi="Arial Narrow"/>
        </w:rPr>
        <w:t xml:space="preserve">. </w:t>
      </w:r>
    </w:p>
    <w:p w14:paraId="765780D5" w14:textId="77777777" w:rsidR="00094425" w:rsidRPr="00285D4E" w:rsidRDefault="00094425" w:rsidP="00094425">
      <w:pPr>
        <w:pStyle w:val="Aaa"/>
        <w:numPr>
          <w:ilvl w:val="0"/>
          <w:numId w:val="0"/>
        </w:numPr>
        <w:tabs>
          <w:tab w:val="left" w:pos="851"/>
        </w:tabs>
        <w:ind w:left="851"/>
        <w:rPr>
          <w:rFonts w:ascii="Arial Narrow" w:hAnsi="Arial Narrow"/>
        </w:rPr>
      </w:pPr>
    </w:p>
    <w:p w14:paraId="15F667B0" w14:textId="6095FAB0"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Zmluvné strany sa dohodli, že v prípade podstatného porušenia zmluvných povinností jednou zmluvnou stranou, druhá zmluvná strana má právo okamžite odstúpiť od tejto dohody/objednávky. Odstúpenie od rámcovej dohody bude účinné a centrálna rámcová dohoda sa bude považovať za zrušenú ku dňu doručenia písomného oznámenia o odstúpení druhej zmluvnej strane na adresu uvedenú v záhlaví tejto rámcovej dohody. Odstúpenie od rámcovej dohody a jeho účinky sa riadia príslušnými ustanoveniami </w:t>
      </w:r>
      <w:r w:rsidR="00AF2E88" w:rsidRPr="00285D4E">
        <w:rPr>
          <w:rFonts w:ascii="Arial Narrow" w:hAnsi="Arial Narrow"/>
        </w:rPr>
        <w:t>Obchodného</w:t>
      </w:r>
      <w:r w:rsidR="00AF2E88">
        <w:rPr>
          <w:rFonts w:ascii="Arial Narrow" w:hAnsi="Arial Narrow"/>
        </w:rPr>
        <w:t xml:space="preserve"> </w:t>
      </w:r>
      <w:r w:rsidRPr="00285D4E">
        <w:rPr>
          <w:rFonts w:ascii="Arial Narrow" w:hAnsi="Arial Narrow"/>
        </w:rPr>
        <w:t>zákonníka, s výnimkou</w:t>
      </w:r>
      <w:r w:rsidR="005A4AF7">
        <w:rPr>
          <w:rFonts w:ascii="Arial Narrow" w:hAnsi="Arial Narrow"/>
        </w:rPr>
        <w:t xml:space="preserve"> </w:t>
      </w:r>
      <w:r w:rsidRPr="00285D4E">
        <w:rPr>
          <w:rFonts w:ascii="Arial Narrow" w:hAnsi="Arial Narrow"/>
        </w:rPr>
        <w:t>§ 351 ods. 2 Obchodného zákonníka</w:t>
      </w:r>
      <w:r w:rsidR="00DC3BED">
        <w:rPr>
          <w:rFonts w:ascii="Arial Narrow" w:hAnsi="Arial Narrow"/>
        </w:rPr>
        <w:t>.</w:t>
      </w:r>
    </w:p>
    <w:p w14:paraId="28F48B9A" w14:textId="77777777" w:rsidR="00094425" w:rsidRPr="00285D4E" w:rsidRDefault="00094425" w:rsidP="00094425">
      <w:pPr>
        <w:pStyle w:val="Odsekzoznamu"/>
        <w:ind w:left="788" w:hanging="431"/>
        <w:jc w:val="both"/>
        <w:rPr>
          <w:rFonts w:ascii="Arial Narrow" w:hAnsi="Arial Narrow"/>
          <w:sz w:val="22"/>
          <w:szCs w:val="22"/>
        </w:rPr>
      </w:pPr>
    </w:p>
    <w:p w14:paraId="489C636B" w14:textId="77777777" w:rsidR="00094425" w:rsidRPr="00285D4E" w:rsidRDefault="00094425" w:rsidP="00094425">
      <w:pPr>
        <w:pStyle w:val="Aaa"/>
        <w:numPr>
          <w:ilvl w:val="1"/>
          <w:numId w:val="28"/>
        </w:numPr>
        <w:tabs>
          <w:tab w:val="left" w:pos="851"/>
        </w:tabs>
        <w:ind w:left="788" w:hanging="431"/>
        <w:rPr>
          <w:rFonts w:ascii="Arial Narrow" w:hAnsi="Arial Narrow"/>
        </w:rPr>
      </w:pPr>
      <w:r w:rsidRPr="00285D4E">
        <w:rPr>
          <w:rFonts w:ascii="Arial Narrow" w:hAnsi="Arial Narrow"/>
        </w:rPr>
        <w:t xml:space="preserve">Za podstatné porušenie dohody/objednávky sa považujú jednotlivo nasledovné porušenia: </w:t>
      </w:r>
    </w:p>
    <w:p w14:paraId="329EDCDC" w14:textId="77777777" w:rsidR="00094425" w:rsidRPr="00285D4E" w:rsidRDefault="00094425" w:rsidP="00DC3BED">
      <w:pPr>
        <w:pStyle w:val="Aaa"/>
        <w:numPr>
          <w:ilvl w:val="0"/>
          <w:numId w:val="0"/>
        </w:numPr>
        <w:tabs>
          <w:tab w:val="left" w:pos="1134"/>
        </w:tabs>
        <w:spacing w:after="60"/>
        <w:rPr>
          <w:rFonts w:ascii="Arial Narrow" w:hAnsi="Arial Narrow"/>
        </w:rPr>
      </w:pPr>
      <w:r w:rsidRPr="00285D4E">
        <w:rPr>
          <w:rFonts w:ascii="Arial Narrow" w:hAnsi="Arial Narrow"/>
          <w:bCs/>
        </w:rPr>
        <w:t xml:space="preserve"> </w:t>
      </w:r>
    </w:p>
    <w:p w14:paraId="138BA75C" w14:textId="677AFD7C" w:rsidR="00094425" w:rsidRPr="00285D4E" w:rsidRDefault="00DC3BED" w:rsidP="008A5A35">
      <w:pPr>
        <w:pStyle w:val="Aaa"/>
        <w:numPr>
          <w:ilvl w:val="0"/>
          <w:numId w:val="0"/>
        </w:numPr>
        <w:spacing w:after="60"/>
        <w:ind w:left="1134" w:hanging="283"/>
        <w:rPr>
          <w:rFonts w:ascii="Arial Narrow" w:hAnsi="Arial Narrow"/>
        </w:rPr>
      </w:pPr>
      <w:r>
        <w:rPr>
          <w:rFonts w:ascii="Arial Narrow" w:hAnsi="Arial Narrow"/>
        </w:rPr>
        <w:t>a</w:t>
      </w:r>
      <w:r w:rsidR="00094425" w:rsidRPr="00285D4E">
        <w:rPr>
          <w:rFonts w:ascii="Arial Narrow" w:hAnsi="Arial Narrow"/>
        </w:rPr>
        <w:t xml:space="preserve">) </w:t>
      </w:r>
      <w:r w:rsidR="008A5A35">
        <w:rPr>
          <w:rFonts w:ascii="Arial Narrow" w:hAnsi="Arial Narrow"/>
        </w:rPr>
        <w:tab/>
      </w:r>
      <w:r w:rsidR="00094425" w:rsidRPr="00285D4E">
        <w:rPr>
          <w:rFonts w:ascii="Arial Narrow" w:hAnsi="Arial Narrow"/>
        </w:rPr>
        <w:t>ak poskytovateľ bude v omeškaní s akýmkoľvek plnením predmetu tejto dohody alebo akýmkoľvek plnením objednávky o viac ako 30 kalendárnych dní,</w:t>
      </w:r>
    </w:p>
    <w:p w14:paraId="6FA03A2D" w14:textId="77777777" w:rsidR="00094425" w:rsidRPr="00285D4E" w:rsidRDefault="00DC3BED" w:rsidP="00094425">
      <w:pPr>
        <w:pStyle w:val="Aaa"/>
        <w:numPr>
          <w:ilvl w:val="0"/>
          <w:numId w:val="0"/>
        </w:numPr>
        <w:tabs>
          <w:tab w:val="left" w:pos="1134"/>
        </w:tabs>
        <w:spacing w:after="60"/>
        <w:ind w:left="1134" w:hanging="283"/>
        <w:rPr>
          <w:rFonts w:ascii="Arial Narrow" w:hAnsi="Arial Narrow"/>
        </w:rPr>
      </w:pPr>
      <w:r>
        <w:rPr>
          <w:rFonts w:ascii="Arial Narrow" w:hAnsi="Arial Narrow"/>
        </w:rPr>
        <w:t>b</w:t>
      </w:r>
      <w:r w:rsidR="00094425" w:rsidRPr="00285D4E">
        <w:rPr>
          <w:rFonts w:ascii="Arial Narrow" w:hAnsi="Arial Narrow"/>
        </w:rPr>
        <w:t>)</w:t>
      </w:r>
      <w:r w:rsidR="00094425" w:rsidRPr="00285D4E">
        <w:rPr>
          <w:rFonts w:ascii="Arial Narrow" w:hAnsi="Arial Narrow"/>
        </w:rPr>
        <w:tab/>
        <w:t xml:space="preserve">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 dní, </w:t>
      </w:r>
    </w:p>
    <w:p w14:paraId="70E4D4AB" w14:textId="77777777" w:rsidR="00094425" w:rsidRPr="00285D4E" w:rsidRDefault="00DC3BED" w:rsidP="00094425">
      <w:pPr>
        <w:pStyle w:val="Aaa"/>
        <w:numPr>
          <w:ilvl w:val="0"/>
          <w:numId w:val="0"/>
        </w:numPr>
        <w:tabs>
          <w:tab w:val="left" w:pos="1134"/>
        </w:tabs>
        <w:spacing w:after="60"/>
        <w:ind w:left="1134" w:hanging="283"/>
        <w:rPr>
          <w:rFonts w:ascii="Arial Narrow" w:hAnsi="Arial Narrow"/>
        </w:rPr>
      </w:pPr>
      <w:r>
        <w:rPr>
          <w:rFonts w:ascii="Arial Narrow" w:hAnsi="Arial Narrow"/>
        </w:rPr>
        <w:t>c</w:t>
      </w:r>
      <w:r w:rsidR="00094425" w:rsidRPr="00285D4E">
        <w:rPr>
          <w:rFonts w:ascii="Arial Narrow" w:hAnsi="Arial Narrow"/>
        </w:rPr>
        <w:t>)</w:t>
      </w:r>
      <w:r w:rsidR="00094425" w:rsidRPr="00285D4E">
        <w:rPr>
          <w:rFonts w:ascii="Arial Narrow" w:hAnsi="Arial Narrow"/>
        </w:rPr>
        <w:tab/>
        <w:t xml:space="preserve">ak poskytovateľ neodstráni vady zistené pri preberaní predmetu plnenia alebo vady zistené počas záručnej doby v lehote určenej podľa príslušných ustanovení tejto dohody, </w:t>
      </w:r>
    </w:p>
    <w:p w14:paraId="15BF9BEF" w14:textId="77777777" w:rsidR="00094425" w:rsidRPr="00285D4E" w:rsidRDefault="00DC3BED" w:rsidP="00094425">
      <w:pPr>
        <w:pStyle w:val="Aaa"/>
        <w:numPr>
          <w:ilvl w:val="0"/>
          <w:numId w:val="0"/>
        </w:numPr>
        <w:tabs>
          <w:tab w:val="left" w:pos="1134"/>
        </w:tabs>
        <w:ind w:left="1134" w:hanging="283"/>
        <w:rPr>
          <w:rFonts w:ascii="Arial Narrow" w:hAnsi="Arial Narrow"/>
        </w:rPr>
      </w:pPr>
      <w:r>
        <w:rPr>
          <w:rFonts w:ascii="Arial Narrow" w:hAnsi="Arial Narrow"/>
        </w:rPr>
        <w:t>d</w:t>
      </w:r>
      <w:r w:rsidR="00094425" w:rsidRPr="00285D4E">
        <w:rPr>
          <w:rFonts w:ascii="Arial Narrow" w:hAnsi="Arial Narrow"/>
        </w:rPr>
        <w:t xml:space="preserve">) </w:t>
      </w:r>
      <w:r w:rsidR="00094425" w:rsidRPr="00285D4E">
        <w:rPr>
          <w:rFonts w:ascii="Arial Narrow" w:hAnsi="Arial Narrow"/>
        </w:rPr>
        <w:tab/>
        <w:t>podstatné porušenia dohody definované v iných ustanoveniach tejto dohody.</w:t>
      </w:r>
    </w:p>
    <w:p w14:paraId="72CDE461" w14:textId="77777777" w:rsidR="00094425" w:rsidRPr="00285D4E" w:rsidRDefault="00094425" w:rsidP="00094425">
      <w:pPr>
        <w:pStyle w:val="Odsekzoznamu"/>
        <w:ind w:left="788" w:hanging="431"/>
        <w:jc w:val="both"/>
        <w:rPr>
          <w:rFonts w:ascii="Arial Narrow" w:hAnsi="Arial Narrow"/>
          <w:sz w:val="22"/>
          <w:szCs w:val="22"/>
        </w:rPr>
      </w:pPr>
    </w:p>
    <w:p w14:paraId="5FBF6528" w14:textId="41B86E3F" w:rsidR="00094425" w:rsidRPr="00285D4E" w:rsidRDefault="00094425" w:rsidP="00094425">
      <w:pPr>
        <w:pStyle w:val="Aaa"/>
        <w:numPr>
          <w:ilvl w:val="1"/>
          <w:numId w:val="28"/>
        </w:numPr>
        <w:tabs>
          <w:tab w:val="left" w:pos="851"/>
        </w:tabs>
        <w:ind w:left="851" w:hanging="494"/>
        <w:rPr>
          <w:rFonts w:ascii="Arial Narrow" w:hAnsi="Arial Narrow"/>
        </w:rPr>
      </w:pPr>
      <w:r w:rsidRPr="00285D4E">
        <w:rPr>
          <w:rFonts w:ascii="Arial Narrow" w:hAnsi="Arial Narrow"/>
        </w:rPr>
        <w:t xml:space="preserve">Odstúpením od dohody a/alebo objednávky zanikajú všetky práva a povinnosti zmluvných strán z rámcovej dohody a/alebo objednávky, okrem nárokov na náhradu spôsobenej škody, nárokov na zmluvné sankcie a nárokov objednávateľa na bezplatné odstránenie zistených </w:t>
      </w:r>
      <w:r>
        <w:rPr>
          <w:rFonts w:ascii="Arial Narrow" w:hAnsi="Arial Narrow"/>
        </w:rPr>
        <w:t>vád/</w:t>
      </w:r>
      <w:r w:rsidRPr="00285D4E">
        <w:rPr>
          <w:rFonts w:ascii="Arial Narrow" w:hAnsi="Arial Narrow"/>
        </w:rPr>
        <w:t>chýb už poskytnutého plnenia.</w:t>
      </w:r>
    </w:p>
    <w:p w14:paraId="4C989C8D" w14:textId="77777777" w:rsidR="00094425" w:rsidRPr="00285D4E" w:rsidRDefault="00094425" w:rsidP="00094425">
      <w:pPr>
        <w:pStyle w:val="Aaa"/>
        <w:numPr>
          <w:ilvl w:val="0"/>
          <w:numId w:val="0"/>
        </w:numPr>
        <w:tabs>
          <w:tab w:val="left" w:pos="851"/>
        </w:tabs>
        <w:ind w:left="851"/>
        <w:rPr>
          <w:rFonts w:ascii="Arial Narrow" w:hAnsi="Arial Narrow"/>
        </w:rPr>
      </w:pPr>
    </w:p>
    <w:p w14:paraId="15BAB214" w14:textId="1D156D94" w:rsidR="00094425" w:rsidRPr="00285D4E" w:rsidRDefault="00094425" w:rsidP="00515F01">
      <w:pPr>
        <w:pStyle w:val="Aaa"/>
        <w:numPr>
          <w:ilvl w:val="1"/>
          <w:numId w:val="28"/>
        </w:numPr>
        <w:tabs>
          <w:tab w:val="left" w:pos="851"/>
        </w:tabs>
        <w:ind w:left="851" w:hanging="494"/>
        <w:rPr>
          <w:rFonts w:ascii="Arial Narrow" w:hAnsi="Arial Narrow"/>
        </w:rPr>
      </w:pPr>
      <w:r w:rsidRPr="00285D4E">
        <w:rPr>
          <w:rFonts w:ascii="Arial Narrow" w:hAnsi="Arial Narrow"/>
        </w:rP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centrálne</w:t>
      </w:r>
      <w:r>
        <w:rPr>
          <w:rFonts w:ascii="Arial Narrow" w:hAnsi="Arial Narrow"/>
        </w:rPr>
        <w:t>j</w:t>
      </w:r>
      <w:r w:rsidRPr="00285D4E">
        <w:rPr>
          <w:rFonts w:ascii="Arial Narrow" w:hAnsi="Arial Narrow"/>
        </w:rPr>
        <w:t xml:space="preserve"> rámcovej dohody bude účinné a centrálna rámcová dohoda sa bude považovať za zrušenú ku dňu doručenia písomného oznámenia o odstúpení poskytovateľovi na adresu uvedenú v záhlaví tejto rámcovej dohody.</w:t>
      </w:r>
    </w:p>
    <w:p w14:paraId="364E6F79" w14:textId="77777777" w:rsidR="00094425" w:rsidRPr="00285D4E" w:rsidRDefault="00094425" w:rsidP="00515F01">
      <w:pPr>
        <w:pStyle w:val="Aaa"/>
        <w:numPr>
          <w:ilvl w:val="0"/>
          <w:numId w:val="0"/>
        </w:numPr>
        <w:tabs>
          <w:tab w:val="left" w:pos="993"/>
        </w:tabs>
        <w:ind w:left="993" w:hanging="494"/>
        <w:rPr>
          <w:rFonts w:ascii="Arial Narrow" w:hAnsi="Arial Narrow"/>
        </w:rPr>
      </w:pPr>
    </w:p>
    <w:p w14:paraId="7A17565C" w14:textId="4844E130" w:rsidR="00094425" w:rsidRPr="00285D4E" w:rsidRDefault="00094425" w:rsidP="00CB0EA8">
      <w:pPr>
        <w:pStyle w:val="Aaa"/>
        <w:numPr>
          <w:ilvl w:val="1"/>
          <w:numId w:val="28"/>
        </w:numPr>
        <w:tabs>
          <w:tab w:val="left" w:pos="993"/>
        </w:tabs>
        <w:ind w:left="993" w:hanging="567"/>
        <w:rPr>
          <w:rFonts w:ascii="Arial Narrow" w:hAnsi="Arial Narrow"/>
        </w:rPr>
      </w:pPr>
      <w:r w:rsidRPr="00285D4E">
        <w:rPr>
          <w:rFonts w:ascii="Arial Narrow" w:hAnsi="Arial Narrow"/>
        </w:rPr>
        <w:t xml:space="preserve">V prípade predčasného ukončenia tejto dohody a/alebo objednávky </w:t>
      </w:r>
      <w:r>
        <w:rPr>
          <w:rFonts w:ascii="Arial Narrow" w:hAnsi="Arial Narrow"/>
        </w:rPr>
        <w:t xml:space="preserve">z akéhokoľvek vyššie uvedeného dôvodu, </w:t>
      </w:r>
      <w:r w:rsidRPr="00285D4E">
        <w:rPr>
          <w:rFonts w:ascii="Arial Narrow" w:hAnsi="Arial Narrow"/>
        </w:rPr>
        <w:t>je poskytovateľ povinný vrátiť objednávateľovi alikvotnú časť objednávateľom uhradenej sumy (ceny) za predplatené služby</w:t>
      </w:r>
      <w:r w:rsidR="007143EB">
        <w:rPr>
          <w:rFonts w:ascii="Arial Narrow" w:hAnsi="Arial Narrow"/>
        </w:rPr>
        <w:t xml:space="preserve"> licenčnej podpory</w:t>
      </w:r>
      <w:r w:rsidRPr="00285D4E">
        <w:rPr>
          <w:rFonts w:ascii="Arial Narrow" w:hAnsi="Arial Narrow"/>
        </w:rPr>
        <w:t xml:space="preserve">, </w:t>
      </w:r>
      <w:r>
        <w:rPr>
          <w:rFonts w:ascii="Arial Narrow" w:hAnsi="Arial Narrow"/>
        </w:rPr>
        <w:t xml:space="preserve">ak ich po zániku rámcovej dohody nebude využívať, </w:t>
      </w:r>
      <w:r w:rsidRPr="00285D4E">
        <w:rPr>
          <w:rFonts w:ascii="Arial Narrow" w:hAnsi="Arial Narrow"/>
        </w:rPr>
        <w:t>a to v lehote do 30 kalendárnych dní od doručenia výzvy poskytovateľovi, ktorú je objednávateľ oprávnený vyhotoviť po ukončení tejto dohody.</w:t>
      </w:r>
    </w:p>
    <w:p w14:paraId="6C590CB8" w14:textId="77777777" w:rsidR="00094425" w:rsidRPr="00285D4E" w:rsidRDefault="00094425" w:rsidP="00515F01">
      <w:pPr>
        <w:pStyle w:val="Aaa"/>
        <w:numPr>
          <w:ilvl w:val="0"/>
          <w:numId w:val="0"/>
        </w:numPr>
        <w:tabs>
          <w:tab w:val="left" w:pos="993"/>
        </w:tabs>
        <w:ind w:left="993" w:hanging="494"/>
        <w:rPr>
          <w:rFonts w:ascii="Arial Narrow" w:hAnsi="Arial Narrow"/>
        </w:rPr>
      </w:pPr>
    </w:p>
    <w:p w14:paraId="2F49CE14" w14:textId="77777777" w:rsidR="00094425" w:rsidRPr="00285D4E" w:rsidRDefault="00094425" w:rsidP="00515F01">
      <w:pPr>
        <w:pStyle w:val="Aaa"/>
        <w:numPr>
          <w:ilvl w:val="1"/>
          <w:numId w:val="28"/>
        </w:numPr>
        <w:tabs>
          <w:tab w:val="left" w:pos="993"/>
        </w:tabs>
        <w:ind w:left="993" w:hanging="567"/>
        <w:rPr>
          <w:rFonts w:ascii="Arial Narrow" w:hAnsi="Arial Narrow"/>
        </w:rPr>
      </w:pPr>
      <w:r w:rsidRPr="00285D4E">
        <w:rPr>
          <w:rFonts w:ascii="Arial Narrow" w:hAnsi="Arial Narrow"/>
        </w:rPr>
        <w:t>Akékoľvek zmeny a/alebo doplnenia tejto rámcovej dohody sa môžu vykonať iba na základe dohody obidvoch zmluvných strán, a to vo forme písomných a očíslovaných dodatkov k tejto rámcovej dohode podpísaných oprávnenými zástupcami oboch zmluvných strán.</w:t>
      </w:r>
    </w:p>
    <w:p w14:paraId="3D73AA03" w14:textId="77777777" w:rsidR="00094425" w:rsidRPr="00285D4E" w:rsidRDefault="00094425" w:rsidP="00094425">
      <w:pPr>
        <w:pStyle w:val="Aaa"/>
        <w:numPr>
          <w:ilvl w:val="0"/>
          <w:numId w:val="0"/>
        </w:numPr>
        <w:tabs>
          <w:tab w:val="left" w:pos="993"/>
        </w:tabs>
        <w:ind w:left="993"/>
        <w:rPr>
          <w:rFonts w:ascii="Arial Narrow" w:hAnsi="Arial Narrow"/>
        </w:rPr>
      </w:pPr>
    </w:p>
    <w:p w14:paraId="194DF947" w14:textId="50A53962"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Vzťahy zmluvných strán, ktoré vznikli na základe tejto rámcovej dohody, a ktoré v nej nie sú výslovne upravené sa riadia príslušnými ustanoveniami Obchodného zákonníka</w:t>
      </w:r>
      <w:r w:rsidR="00AA49B1">
        <w:rPr>
          <w:rFonts w:ascii="Arial Narrow" w:hAnsi="Arial Narrow"/>
        </w:rPr>
        <w:t>, Autorského zákona</w:t>
      </w:r>
      <w:r w:rsidRPr="00285D4E">
        <w:rPr>
          <w:rFonts w:ascii="Arial Narrow" w:hAnsi="Arial Narrow"/>
        </w:rPr>
        <w:t xml:space="preserve"> a ostatnými všeobecne záväznými právnymi predpismi platnými v SR.</w:t>
      </w:r>
    </w:p>
    <w:p w14:paraId="5F60D782" w14:textId="77777777" w:rsidR="00094425" w:rsidRPr="00285D4E" w:rsidRDefault="00094425" w:rsidP="00094425">
      <w:pPr>
        <w:pStyle w:val="Aaa"/>
        <w:numPr>
          <w:ilvl w:val="0"/>
          <w:numId w:val="0"/>
        </w:numPr>
        <w:tabs>
          <w:tab w:val="left" w:pos="993"/>
        </w:tabs>
        <w:ind w:left="993"/>
        <w:rPr>
          <w:rFonts w:ascii="Arial Narrow" w:hAnsi="Arial Narrow"/>
        </w:rPr>
      </w:pPr>
    </w:p>
    <w:p w14:paraId="21387157" w14:textId="13FCD565"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sa dohodli, že písomná korešpondencia</w:t>
      </w:r>
      <w:r w:rsidR="0041718E">
        <w:rPr>
          <w:rFonts w:ascii="Arial Narrow" w:hAnsi="Arial Narrow"/>
        </w:rPr>
        <w:t>, ktorá sa bude týkať podstatných náležitostí rámcovej dohody, ktorými sú najmä, nie však výlučne predmet dohody, cena plnenia, doba trvania zmluvy,</w:t>
      </w:r>
      <w:r w:rsidRPr="00285D4E">
        <w:rPr>
          <w:rFonts w:ascii="Arial Narrow" w:hAnsi="Arial Narrow"/>
        </w:rPr>
        <w:t xml:space="preserve"> bude doručovaná na adresy uvedené v záhlaví tejto dohody a v prípade ich zmeny je povinná tá strana, u ktorej zmena nastala o tom písomne druhú zmluvnú stranu bez zbytočného odkladu informovať. </w:t>
      </w:r>
      <w:r w:rsidR="0041718E">
        <w:rPr>
          <w:rFonts w:ascii="Arial Narrow" w:hAnsi="Arial Narrow"/>
        </w:rPr>
        <w:t xml:space="preserve">Bežná korešpondencia bude doručovaná medzi kontaktnými osobami podľa bodu 4.7 a 4.8 dohody elektronickou formou. </w:t>
      </w:r>
      <w:r w:rsidRPr="00285D4E">
        <w:rPr>
          <w:rFonts w:ascii="Arial Narrow" w:hAnsi="Arial Narrow"/>
        </w:rPr>
        <w:t>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dohody, resp. na inú adresu písomne oznámenú druhej zmluvnej strane. Akákoľvek písomná korešpondencia podľa tejto dohody bude považovaná za riadne doručenú aj vtedy, ak ju adresát odmietne prevziať. Akákoľvek písomnosť, ktorá sa vyžaduje alebo je povolená podľa tejto dohody bude vyhotovená v slovenskom jazyku.</w:t>
      </w:r>
    </w:p>
    <w:p w14:paraId="0D60EBA7" w14:textId="77777777" w:rsidR="00094425" w:rsidRPr="00285D4E" w:rsidRDefault="00094425" w:rsidP="00094425">
      <w:pPr>
        <w:pStyle w:val="Aaa"/>
        <w:numPr>
          <w:ilvl w:val="0"/>
          <w:numId w:val="0"/>
        </w:numPr>
        <w:tabs>
          <w:tab w:val="left" w:pos="993"/>
        </w:tabs>
        <w:ind w:left="993"/>
        <w:rPr>
          <w:rFonts w:ascii="Arial Narrow" w:hAnsi="Arial Narrow"/>
        </w:rPr>
      </w:pPr>
    </w:p>
    <w:p w14:paraId="5A3D1F5D"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Ak sa niektoré z ustanovení tejto rámcovej dohody stane neplatným alebo nevykonateľným, zostáva platnosť ostatných ustanovení rámcovej dohody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rámcovej dohody.</w:t>
      </w:r>
    </w:p>
    <w:p w14:paraId="75E90760" w14:textId="77777777" w:rsidR="00094425" w:rsidRPr="00285D4E" w:rsidRDefault="00094425" w:rsidP="00094425">
      <w:pPr>
        <w:pStyle w:val="Aaa"/>
        <w:numPr>
          <w:ilvl w:val="0"/>
          <w:numId w:val="0"/>
        </w:numPr>
        <w:tabs>
          <w:tab w:val="left" w:pos="993"/>
        </w:tabs>
        <w:ind w:left="993"/>
        <w:rPr>
          <w:rFonts w:ascii="Arial Narrow" w:hAnsi="Arial Narrow"/>
        </w:rPr>
      </w:pPr>
    </w:p>
    <w:p w14:paraId="07CCF0DA"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Spory a/alebo nezrovnalosti medzi zmluvnými stranami, ktoré vzniknú na základe tejto rámcovej dohody alebo v akejkoľvek súvislosti s touto rámcovou dohodou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14:paraId="5C40A227" w14:textId="77777777" w:rsidR="00094425" w:rsidRPr="00285D4E" w:rsidRDefault="00094425" w:rsidP="00094425">
      <w:pPr>
        <w:pStyle w:val="Aaa"/>
        <w:numPr>
          <w:ilvl w:val="0"/>
          <w:numId w:val="0"/>
        </w:numPr>
        <w:tabs>
          <w:tab w:val="left" w:pos="993"/>
        </w:tabs>
        <w:ind w:left="993"/>
        <w:rPr>
          <w:rFonts w:ascii="Arial Narrow" w:hAnsi="Arial Narrow"/>
        </w:rPr>
      </w:pPr>
    </w:p>
    <w:p w14:paraId="36998C88"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Táto rámcová dohoda je vyhotovená v troch rovnopisoch v slovenskom jazyku, z ktorých objednávateľ dostane dva rovnopisy a poskytovateľ jeden rovnopis.</w:t>
      </w:r>
    </w:p>
    <w:p w14:paraId="3BB1197E" w14:textId="77777777" w:rsidR="00094425" w:rsidRPr="00285D4E" w:rsidRDefault="00094425" w:rsidP="00094425">
      <w:pPr>
        <w:pStyle w:val="Aaa"/>
        <w:numPr>
          <w:ilvl w:val="0"/>
          <w:numId w:val="0"/>
        </w:numPr>
        <w:tabs>
          <w:tab w:val="left" w:pos="993"/>
        </w:tabs>
        <w:ind w:left="993"/>
        <w:rPr>
          <w:rFonts w:ascii="Arial Narrow" w:hAnsi="Arial Narrow"/>
        </w:rPr>
      </w:pPr>
    </w:p>
    <w:p w14:paraId="142BD9AF" w14:textId="77777777" w:rsidR="00094425" w:rsidRPr="00285D4E" w:rsidRDefault="00DC3BED" w:rsidP="00094425">
      <w:pPr>
        <w:pStyle w:val="Aaa"/>
        <w:numPr>
          <w:ilvl w:val="1"/>
          <w:numId w:val="28"/>
        </w:numPr>
        <w:tabs>
          <w:tab w:val="left" w:pos="993"/>
        </w:tabs>
        <w:ind w:left="993" w:hanging="636"/>
        <w:rPr>
          <w:rFonts w:ascii="Arial Narrow" w:hAnsi="Arial Narrow"/>
        </w:rPr>
      </w:pPr>
      <w:r>
        <w:rPr>
          <w:rFonts w:ascii="Arial Narrow" w:hAnsi="Arial Narrow"/>
        </w:rPr>
        <w:lastRenderedPageBreak/>
        <w:t>R</w:t>
      </w:r>
      <w:r w:rsidR="00094425" w:rsidRPr="00285D4E">
        <w:rPr>
          <w:rFonts w:ascii="Arial Narrow" w:hAnsi="Arial Narrow"/>
        </w:rPr>
        <w:t>ámcová dohoda nadobúda platnosť dňom jej podpisu oprávnenými zástupcami obidvoch zmluvných strán a účinnosť dňom nasledujúcim po dni jej zverejnenia v centrálnom registri zmlúv, vedenom Úradom vlády SR.</w:t>
      </w:r>
    </w:p>
    <w:p w14:paraId="714AB90E" w14:textId="77777777" w:rsidR="00094425" w:rsidRPr="00285D4E" w:rsidRDefault="00094425" w:rsidP="00094425">
      <w:pPr>
        <w:pStyle w:val="Aaa"/>
        <w:numPr>
          <w:ilvl w:val="0"/>
          <w:numId w:val="0"/>
        </w:numPr>
        <w:tabs>
          <w:tab w:val="left" w:pos="993"/>
        </w:tabs>
        <w:ind w:left="993"/>
        <w:rPr>
          <w:rFonts w:ascii="Arial Narrow" w:hAnsi="Arial Narrow"/>
        </w:rPr>
      </w:pPr>
    </w:p>
    <w:p w14:paraId="5AAA4DEA"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 xml:space="preserve">Zmluvné strany sú povinné vzájomne si poskytnúť pri plnení tejto rámcovej dohody primeranú súčinnosť. </w:t>
      </w:r>
    </w:p>
    <w:p w14:paraId="527BDF5A" w14:textId="77777777" w:rsidR="00094425" w:rsidRPr="00285D4E" w:rsidRDefault="00094425" w:rsidP="00094425">
      <w:pPr>
        <w:pStyle w:val="Aaa"/>
        <w:numPr>
          <w:ilvl w:val="0"/>
          <w:numId w:val="0"/>
        </w:numPr>
        <w:tabs>
          <w:tab w:val="left" w:pos="993"/>
        </w:tabs>
        <w:ind w:left="993"/>
        <w:rPr>
          <w:rFonts w:ascii="Arial Narrow" w:hAnsi="Arial Narrow"/>
        </w:rPr>
      </w:pPr>
    </w:p>
    <w:p w14:paraId="75345543"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sa zaväzujú riadne a včas si oznámiť zmeny všetkých údajov relevantných pre tento zmluvný vzťah.</w:t>
      </w:r>
    </w:p>
    <w:p w14:paraId="73B7D5CF" w14:textId="77777777" w:rsidR="00094425" w:rsidRPr="00285D4E" w:rsidRDefault="00094425" w:rsidP="00094425">
      <w:pPr>
        <w:pStyle w:val="Aaa"/>
        <w:numPr>
          <w:ilvl w:val="0"/>
          <w:numId w:val="0"/>
        </w:numPr>
        <w:tabs>
          <w:tab w:val="left" w:pos="993"/>
        </w:tabs>
        <w:ind w:left="993"/>
        <w:rPr>
          <w:rFonts w:ascii="Arial Narrow" w:hAnsi="Arial Narrow"/>
        </w:rPr>
      </w:pPr>
    </w:p>
    <w:p w14:paraId="6E926ABF"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Táto rámcov</w:t>
      </w:r>
      <w:r>
        <w:rPr>
          <w:rFonts w:ascii="Arial Narrow" w:hAnsi="Arial Narrow"/>
        </w:rPr>
        <w:t>á</w:t>
      </w:r>
      <w:r w:rsidRPr="00285D4E">
        <w:rPr>
          <w:rFonts w:ascii="Arial Narrow" w:hAnsi="Arial Narrow"/>
        </w:rPr>
        <w:t xml:space="preserve"> dohod</w:t>
      </w:r>
      <w:r>
        <w:rPr>
          <w:rFonts w:ascii="Arial Narrow" w:hAnsi="Arial Narrow"/>
        </w:rPr>
        <w:t>a</w:t>
      </w:r>
      <w:r w:rsidRPr="00285D4E">
        <w:rPr>
          <w:rFonts w:ascii="Arial Narrow" w:hAnsi="Arial Narrow"/>
        </w:rPr>
        <w:t xml:space="preserve"> (vrátane jej prípadných dodatkov) patrí medzi povinne zverejňované </w:t>
      </w:r>
      <w:r>
        <w:rPr>
          <w:rFonts w:ascii="Arial Narrow" w:hAnsi="Arial Narrow"/>
        </w:rPr>
        <w:t>zmluvy</w:t>
      </w:r>
      <w:r w:rsidRPr="00285D4E">
        <w:rPr>
          <w:rFonts w:ascii="Arial Narrow" w:hAnsi="Arial Narrow"/>
        </w:rPr>
        <w:t xml:space="preserve"> podľa ustanovení § 5a zákona o slobodnom prístupe k informáciám (zákon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 a</w:t>
      </w:r>
      <w:r>
        <w:rPr>
          <w:rFonts w:ascii="Arial Narrow" w:hAnsi="Arial Narrow"/>
        </w:rPr>
        <w:t xml:space="preserve"> údajov o </w:t>
      </w:r>
      <w:r w:rsidRPr="00285D4E">
        <w:rPr>
          <w:rFonts w:ascii="Arial Narrow" w:hAnsi="Arial Narrow"/>
        </w:rPr>
        <w:t>faktúr</w:t>
      </w:r>
      <w:r>
        <w:rPr>
          <w:rFonts w:ascii="Arial Narrow" w:hAnsi="Arial Narrow"/>
        </w:rPr>
        <w:t>ach</w:t>
      </w:r>
      <w:r w:rsidRPr="00285D4E">
        <w:rPr>
          <w:rFonts w:ascii="Arial Narrow" w:hAnsi="Arial Narrow"/>
        </w:rPr>
        <w:t xml:space="preserve"> poskytovateľa doručených objednávateľovi, pričom poskytovateľ tiež disponuje písomným súhlasom inej dotknutej osoby (osoby konajúcej za poskytovateľa) na zverejnenie jej údajov v tejto </w:t>
      </w:r>
      <w:r>
        <w:rPr>
          <w:rFonts w:ascii="Arial Narrow" w:hAnsi="Arial Narrow"/>
        </w:rPr>
        <w:t xml:space="preserve">rámcovej </w:t>
      </w:r>
      <w:r w:rsidRPr="00285D4E">
        <w:rPr>
          <w:rFonts w:ascii="Arial Narrow" w:hAnsi="Arial Narrow"/>
        </w:rPr>
        <w:t>dohode a vo faktúrach poskytovateľa, a to zverejnenie objednávateľom počas trvania jeho povinnosti podľa § 5a ods. 1, 6 a 9 a § 5b zákona o slobodnom prístupe k informáciám; tento súhlas možno odvolať len po predchádzajúcom písomnom súhlase objednávateľa.</w:t>
      </w:r>
    </w:p>
    <w:p w14:paraId="021607AB" w14:textId="77777777" w:rsidR="00094425" w:rsidRPr="00285D4E" w:rsidRDefault="00094425" w:rsidP="00094425">
      <w:pPr>
        <w:pStyle w:val="Aaa"/>
        <w:numPr>
          <w:ilvl w:val="0"/>
          <w:numId w:val="0"/>
        </w:numPr>
        <w:tabs>
          <w:tab w:val="left" w:pos="993"/>
        </w:tabs>
        <w:ind w:left="993"/>
        <w:rPr>
          <w:rFonts w:ascii="Arial Narrow" w:hAnsi="Arial Narrow"/>
        </w:rPr>
      </w:pPr>
    </w:p>
    <w:p w14:paraId="2230DC5A" w14:textId="77777777" w:rsidR="008D764C" w:rsidRDefault="00094425" w:rsidP="008D764C">
      <w:pPr>
        <w:pStyle w:val="Aaa"/>
        <w:numPr>
          <w:ilvl w:val="1"/>
          <w:numId w:val="28"/>
        </w:numPr>
        <w:tabs>
          <w:tab w:val="left" w:pos="993"/>
        </w:tabs>
        <w:ind w:left="993" w:hanging="636"/>
        <w:rPr>
          <w:rFonts w:ascii="Arial Narrow" w:hAnsi="Arial Narrow"/>
        </w:rPr>
      </w:pPr>
      <w:r w:rsidRPr="00B273F5">
        <w:rPr>
          <w:rFonts w:ascii="Arial Narrow" w:hAnsi="Arial Narrow"/>
        </w:rPr>
        <w:t>Neoddeliteľnou s</w:t>
      </w:r>
      <w:r w:rsidR="00B06BA5" w:rsidRPr="00B273F5">
        <w:rPr>
          <w:rFonts w:ascii="Arial Narrow" w:hAnsi="Arial Narrow"/>
        </w:rPr>
        <w:t xml:space="preserve">účasťou tejto rámcovej dohody je: </w:t>
      </w:r>
    </w:p>
    <w:p w14:paraId="47822923" w14:textId="77777777" w:rsidR="008D764C" w:rsidRDefault="008D764C" w:rsidP="008D764C">
      <w:pPr>
        <w:pStyle w:val="Odsekzoznamu"/>
        <w:rPr>
          <w:rFonts w:ascii="Arial Narrow" w:hAnsi="Arial Narrow"/>
        </w:rPr>
      </w:pPr>
    </w:p>
    <w:p w14:paraId="316A2F26" w14:textId="12CC79F7" w:rsidR="00D64FFC" w:rsidRDefault="00094425" w:rsidP="008D764C">
      <w:pPr>
        <w:pStyle w:val="Aaa"/>
        <w:numPr>
          <w:ilvl w:val="0"/>
          <w:numId w:val="31"/>
        </w:numPr>
        <w:tabs>
          <w:tab w:val="left" w:pos="993"/>
        </w:tabs>
        <w:rPr>
          <w:rFonts w:ascii="Arial Narrow" w:hAnsi="Arial Narrow"/>
        </w:rPr>
      </w:pPr>
      <w:r w:rsidRPr="008D764C">
        <w:rPr>
          <w:rFonts w:ascii="Arial Narrow" w:hAnsi="Arial Narrow"/>
        </w:rPr>
        <w:t xml:space="preserve">Príloha č. 1 </w:t>
      </w:r>
      <w:r w:rsidR="00D64FFC">
        <w:rPr>
          <w:rFonts w:ascii="Arial Narrow" w:hAnsi="Arial Narrow"/>
        </w:rPr>
        <w:t>– Opis predmetu zákazky</w:t>
      </w:r>
    </w:p>
    <w:p w14:paraId="6770F649" w14:textId="154B7A79" w:rsidR="00094425" w:rsidRPr="007F114E" w:rsidRDefault="00D64FFC" w:rsidP="008D764C">
      <w:pPr>
        <w:pStyle w:val="Aaa"/>
        <w:numPr>
          <w:ilvl w:val="0"/>
          <w:numId w:val="31"/>
        </w:numPr>
        <w:tabs>
          <w:tab w:val="left" w:pos="993"/>
        </w:tabs>
        <w:rPr>
          <w:rFonts w:ascii="Arial Narrow" w:hAnsi="Arial Narrow"/>
        </w:rPr>
      </w:pPr>
      <w:r>
        <w:rPr>
          <w:rFonts w:ascii="Arial Narrow" w:hAnsi="Arial Narrow"/>
        </w:rPr>
        <w:t xml:space="preserve">Príloha č. 2 - </w:t>
      </w:r>
      <w:r w:rsidR="00B273F5" w:rsidRPr="009370E0">
        <w:rPr>
          <w:rFonts w:ascii="Arial Narrow" w:hAnsi="Arial Narrow"/>
        </w:rPr>
        <w:t xml:space="preserve">Zoznam </w:t>
      </w:r>
      <w:r w:rsidR="00152939">
        <w:rPr>
          <w:rFonts w:ascii="Arial Narrow" w:hAnsi="Arial Narrow"/>
        </w:rPr>
        <w:t>a cena</w:t>
      </w:r>
      <w:r w:rsidR="00152939" w:rsidRPr="009370E0">
        <w:rPr>
          <w:rFonts w:ascii="Arial Narrow" w:hAnsi="Arial Narrow"/>
        </w:rPr>
        <w:t xml:space="preserve"> </w:t>
      </w:r>
      <w:r w:rsidR="00B273F5" w:rsidRPr="009370E0">
        <w:rPr>
          <w:rFonts w:ascii="Arial Narrow" w:hAnsi="Arial Narrow"/>
        </w:rPr>
        <w:t xml:space="preserve">licencií </w:t>
      </w:r>
      <w:proofErr w:type="spellStart"/>
      <w:r w:rsidR="00B273F5" w:rsidRPr="009370E0">
        <w:rPr>
          <w:rFonts w:ascii="Arial Narrow" w:hAnsi="Arial Narrow"/>
        </w:rPr>
        <w:t>Fabasoft</w:t>
      </w:r>
      <w:proofErr w:type="spellEnd"/>
      <w:r w:rsidR="00B273F5" w:rsidRPr="009370E0">
        <w:rPr>
          <w:rFonts w:ascii="Arial Narrow" w:hAnsi="Arial Narrow"/>
        </w:rPr>
        <w:t xml:space="preserve"> a licencií, na ktoré sa vzťahuje </w:t>
      </w:r>
      <w:r w:rsidR="00D86AED">
        <w:rPr>
          <w:rFonts w:ascii="Arial Narrow" w:hAnsi="Arial Narrow"/>
        </w:rPr>
        <w:t xml:space="preserve">štandardná </w:t>
      </w:r>
      <w:r w:rsidR="00B273F5" w:rsidRPr="009370E0">
        <w:rPr>
          <w:rFonts w:ascii="Arial Narrow" w:hAnsi="Arial Narrow"/>
        </w:rPr>
        <w:t xml:space="preserve">licenčná </w:t>
      </w:r>
      <w:r w:rsidR="00B273F5" w:rsidRPr="007F114E">
        <w:rPr>
          <w:rFonts w:ascii="Arial Narrow" w:hAnsi="Arial Narrow"/>
        </w:rPr>
        <w:t>podpora</w:t>
      </w:r>
      <w:r w:rsidR="00D86AED" w:rsidRPr="007F114E">
        <w:rPr>
          <w:rFonts w:ascii="Arial Narrow" w:hAnsi="Arial Narrow"/>
        </w:rPr>
        <w:t>,</w:t>
      </w:r>
    </w:p>
    <w:p w14:paraId="2B9679B5" w14:textId="063F49A2" w:rsidR="001B09C0" w:rsidRPr="007F114E" w:rsidRDefault="008763B6" w:rsidP="008D764C">
      <w:pPr>
        <w:pStyle w:val="Aaa"/>
        <w:numPr>
          <w:ilvl w:val="0"/>
          <w:numId w:val="31"/>
        </w:numPr>
        <w:tabs>
          <w:tab w:val="left" w:pos="993"/>
        </w:tabs>
        <w:rPr>
          <w:rFonts w:ascii="Arial Narrow" w:hAnsi="Arial Narrow"/>
        </w:rPr>
      </w:pPr>
      <w:r w:rsidRPr="007F114E">
        <w:rPr>
          <w:rFonts w:ascii="Arial Narrow" w:hAnsi="Arial Narrow"/>
        </w:rPr>
        <w:t xml:space="preserve">Príloha č. </w:t>
      </w:r>
      <w:r w:rsidR="00AE6461" w:rsidRPr="007F114E">
        <w:rPr>
          <w:rFonts w:ascii="Arial Narrow" w:hAnsi="Arial Narrow"/>
        </w:rPr>
        <w:t>3</w:t>
      </w:r>
      <w:r w:rsidRPr="007F114E">
        <w:rPr>
          <w:rFonts w:ascii="Arial Narrow" w:hAnsi="Arial Narrow"/>
        </w:rPr>
        <w:t xml:space="preserve"> - </w:t>
      </w:r>
      <w:r w:rsidR="001B09C0" w:rsidRPr="007F114E">
        <w:rPr>
          <w:rFonts w:ascii="Arial Narrow" w:hAnsi="Arial Narrow"/>
        </w:rPr>
        <w:t xml:space="preserve">Zoznam subdodávateľov </w:t>
      </w:r>
    </w:p>
    <w:p w14:paraId="73A52ECD" w14:textId="77777777" w:rsidR="00094425" w:rsidRPr="00285D4E" w:rsidRDefault="00094425" w:rsidP="00094425">
      <w:pPr>
        <w:pStyle w:val="Aaa"/>
        <w:numPr>
          <w:ilvl w:val="0"/>
          <w:numId w:val="0"/>
        </w:numPr>
        <w:tabs>
          <w:tab w:val="left" w:pos="993"/>
        </w:tabs>
        <w:ind w:left="1800"/>
        <w:rPr>
          <w:rFonts w:ascii="Arial Narrow" w:hAnsi="Arial Narrow"/>
        </w:rPr>
      </w:pPr>
    </w:p>
    <w:p w14:paraId="230157F9" w14:textId="77777777" w:rsidR="00094425" w:rsidRPr="00285D4E" w:rsidRDefault="00094425" w:rsidP="00094425">
      <w:pPr>
        <w:pStyle w:val="Aaa"/>
        <w:numPr>
          <w:ilvl w:val="1"/>
          <w:numId w:val="28"/>
        </w:numPr>
        <w:tabs>
          <w:tab w:val="left" w:pos="993"/>
        </w:tabs>
        <w:ind w:left="993" w:hanging="636"/>
        <w:rPr>
          <w:rFonts w:ascii="Arial Narrow" w:hAnsi="Arial Narrow"/>
        </w:rPr>
      </w:pPr>
      <w:r w:rsidRPr="00285D4E">
        <w:rPr>
          <w:rFonts w:ascii="Arial Narrow" w:hAnsi="Arial Narrow"/>
        </w:rPr>
        <w:t>Zmluvné strany vyhlasujú, že majú spôsobilosť na právne úkony v plnom rozsahu, ich prejavy vôle sú dostatočne zrozumiteľné a určité, ich zmluvná voľnosť nebola žiadnym spôsobom obmedzená. Zmluvné strany vyhlasujú, že túto rámcovú dohodu neuzatvárali v tiesni, ani v omyle, ani za inak nevýhodných podmienok, rámcovú dohodu si prečítali, jej obsahu porozumeli a na znak toho, že obsah tejto rámcovej dohody zodpovedá ich skutočnej a slobodnej vôli, ju prostredníctvom svojich oprávnených zástupcov podpísali.</w:t>
      </w:r>
    </w:p>
    <w:p w14:paraId="0598BBB6" w14:textId="77777777" w:rsidR="00094425" w:rsidRPr="00784FB2" w:rsidRDefault="00094425" w:rsidP="00094425">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14:paraId="4F65D6D6" w14:textId="0DAC5A82" w:rsidR="00094425"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V Bratislave dňa. . . . . . . . .</w:t>
      </w:r>
      <w:r w:rsidRPr="00784FB2">
        <w:rPr>
          <w:rFonts w:ascii="Arial Narrow" w:hAnsi="Arial Narrow" w:cs="Calibri"/>
          <w:noProof w:val="0"/>
          <w:sz w:val="22"/>
          <w:szCs w:val="22"/>
          <w:lang w:val="sk-SK"/>
        </w:rPr>
        <w:tab/>
        <w:t xml:space="preserve">    V Bratislave dňa . . . . . . . . .</w:t>
      </w:r>
    </w:p>
    <w:p w14:paraId="64CB1A63" w14:textId="77777777" w:rsidR="00152939" w:rsidRPr="00784FB2" w:rsidRDefault="00152939"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p>
    <w:p w14:paraId="10EF9F8B" w14:textId="77777777"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 xml:space="preserve">       Za poskytovateľa:</w:t>
      </w:r>
      <w:r w:rsidRPr="00784FB2">
        <w:rPr>
          <w:rFonts w:ascii="Arial Narrow" w:hAnsi="Arial Narrow" w:cs="Calibri"/>
          <w:noProof w:val="0"/>
          <w:sz w:val="22"/>
          <w:szCs w:val="22"/>
          <w:lang w:val="sk-SK"/>
        </w:rPr>
        <w:tab/>
        <w:t>Za objednávateľa:</w:t>
      </w:r>
    </w:p>
    <w:p w14:paraId="53C85C21" w14:textId="77777777"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w:t>
      </w:r>
      <w:r w:rsidRPr="00784FB2">
        <w:rPr>
          <w:rFonts w:ascii="Arial Narrow" w:hAnsi="Arial Narrow" w:cs="Calibri"/>
          <w:noProof w:val="0"/>
          <w:sz w:val="22"/>
          <w:szCs w:val="22"/>
          <w:lang w:val="sk-SK"/>
        </w:rPr>
        <w:tab/>
        <w:t>………………………………………</w:t>
      </w:r>
    </w:p>
    <w:p w14:paraId="48834683" w14:textId="77777777" w:rsidR="00850D4B" w:rsidRPr="00850D4B" w:rsidRDefault="00094425"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r w:rsidRPr="00784FB2">
        <w:rPr>
          <w:rFonts w:ascii="Arial Narrow" w:hAnsi="Arial Narrow"/>
          <w:i/>
          <w:noProof w:val="0"/>
          <w:sz w:val="22"/>
          <w:szCs w:val="22"/>
          <w:lang w:val="sk-SK"/>
        </w:rPr>
        <w:tab/>
        <w:t xml:space="preserve">   &lt; doplní uchádzač &gt;</w:t>
      </w:r>
      <w:r w:rsidRPr="00784FB2">
        <w:rPr>
          <w:rFonts w:ascii="Arial Narrow" w:hAnsi="Arial Narrow"/>
          <w:i/>
          <w:noProof w:val="0"/>
          <w:sz w:val="22"/>
          <w:szCs w:val="22"/>
          <w:lang w:val="sk-SK"/>
        </w:rPr>
        <w:tab/>
      </w:r>
      <w:r w:rsidRPr="00850D4B">
        <w:rPr>
          <w:rFonts w:ascii="Arial Narrow" w:hAnsi="Arial Narrow" w:cs="Calibri"/>
          <w:noProof w:val="0"/>
          <w:sz w:val="22"/>
          <w:szCs w:val="22"/>
          <w:lang w:val="sk-SK" w:eastAsia="en-US"/>
        </w:rPr>
        <w:t xml:space="preserve">Ing. Albín Kotian, </w:t>
      </w:r>
    </w:p>
    <w:p w14:paraId="6F34F856" w14:textId="77777777" w:rsidR="00094425" w:rsidRDefault="00850D4B"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r w:rsidRPr="00850D4B">
        <w:rPr>
          <w:rFonts w:ascii="Arial Narrow" w:hAnsi="Arial Narrow" w:cs="Calibri"/>
          <w:noProof w:val="0"/>
          <w:sz w:val="22"/>
          <w:szCs w:val="22"/>
          <w:lang w:val="sk-SK" w:eastAsia="en-US"/>
        </w:rPr>
        <w:tab/>
      </w:r>
      <w:r w:rsidRPr="00850D4B">
        <w:rPr>
          <w:rFonts w:ascii="Arial Narrow" w:hAnsi="Arial Narrow" w:cs="Calibri"/>
          <w:noProof w:val="0"/>
          <w:sz w:val="22"/>
          <w:szCs w:val="22"/>
          <w:lang w:val="sk-SK" w:eastAsia="en-US"/>
        </w:rPr>
        <w:tab/>
      </w:r>
      <w:r w:rsidRPr="00850D4B">
        <w:rPr>
          <w:rFonts w:ascii="Arial Narrow" w:hAnsi="Arial Narrow" w:cs="Calibri"/>
          <w:noProof w:val="0"/>
          <w:sz w:val="22"/>
          <w:szCs w:val="22"/>
          <w:lang w:val="sk-SK" w:eastAsia="en-US"/>
        </w:rPr>
        <w:tab/>
      </w:r>
      <w:r w:rsidR="00094425" w:rsidRPr="00850D4B">
        <w:rPr>
          <w:rFonts w:ascii="Arial Narrow" w:hAnsi="Arial Narrow" w:cs="Calibri"/>
          <w:noProof w:val="0"/>
          <w:sz w:val="22"/>
          <w:szCs w:val="22"/>
          <w:lang w:val="sk-SK" w:eastAsia="en-US"/>
        </w:rPr>
        <w:t>generálny tajomník služobného úradu</w:t>
      </w:r>
    </w:p>
    <w:p w14:paraId="5E31C265"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35FB94E1"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0F8B3CB4"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6BA48B5F"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2283AE61" w14:textId="77777777" w:rsidR="007F114E" w:rsidRPr="00784FB2"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3E845A8F" w14:textId="77777777" w:rsidR="00094425" w:rsidRDefault="00094425" w:rsidP="00094425">
      <w:pPr>
        <w:rPr>
          <w:rFonts w:ascii="Arial Narrow" w:hAnsi="Arial Narrow" w:cs="Calibri"/>
          <w:sz w:val="22"/>
          <w:szCs w:val="22"/>
        </w:rPr>
      </w:pPr>
    </w:p>
    <w:p w14:paraId="1F815F28" w14:textId="77777777" w:rsidR="006E7100" w:rsidRDefault="006E7100" w:rsidP="00094425">
      <w:pPr>
        <w:rPr>
          <w:rFonts w:ascii="Arial Narrow" w:hAnsi="Arial Narrow" w:cs="Calibri"/>
          <w:sz w:val="22"/>
          <w:szCs w:val="22"/>
        </w:rPr>
      </w:pPr>
    </w:p>
    <w:p w14:paraId="412C4411" w14:textId="77777777" w:rsidR="006E7100" w:rsidRDefault="006E7100" w:rsidP="00094425">
      <w:pPr>
        <w:rPr>
          <w:rFonts w:ascii="Arial Narrow" w:hAnsi="Arial Narrow" w:cs="Calibri"/>
          <w:sz w:val="22"/>
          <w:szCs w:val="22"/>
        </w:rPr>
      </w:pPr>
    </w:p>
    <w:p w14:paraId="5A3C2567" w14:textId="77777777" w:rsidR="006E7100" w:rsidRDefault="006E7100" w:rsidP="00094425">
      <w:pPr>
        <w:rPr>
          <w:rFonts w:ascii="Arial Narrow" w:hAnsi="Arial Narrow" w:cs="Calibri"/>
          <w:sz w:val="22"/>
          <w:szCs w:val="22"/>
        </w:rPr>
      </w:pPr>
    </w:p>
    <w:p w14:paraId="5073C977" w14:textId="77777777" w:rsidR="006E7100" w:rsidRPr="00285D4E" w:rsidRDefault="006E7100" w:rsidP="00094425">
      <w:pPr>
        <w:rPr>
          <w:rFonts w:ascii="Arial Narrow" w:hAnsi="Arial Narrow" w:cs="Calibri"/>
          <w:sz w:val="22"/>
          <w:szCs w:val="22"/>
        </w:rPr>
      </w:pPr>
    </w:p>
    <w:p w14:paraId="0E532A81" w14:textId="026C3C7B" w:rsidR="00094425" w:rsidRDefault="00094425"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r w:rsidRPr="008F097F">
        <w:rPr>
          <w:rFonts w:ascii="Arial Narrow" w:hAnsi="Arial Narrow" w:cs="Calibri"/>
          <w:b/>
          <w:bCs/>
        </w:rPr>
        <w:lastRenderedPageBreak/>
        <w:t xml:space="preserve">Príloha č. 1 </w:t>
      </w:r>
    </w:p>
    <w:p w14:paraId="6CE92ADB" w14:textId="77777777" w:rsidR="00D64FFC" w:rsidRDefault="00D64FFC" w:rsidP="008F097F">
      <w:pPr>
        <w:rPr>
          <w:rFonts w:ascii="Arial Narrow" w:hAnsi="Arial Narrow" w:cs="Calibri"/>
          <w:b/>
          <w:bCs/>
        </w:rPr>
      </w:pPr>
    </w:p>
    <w:p w14:paraId="0F041EEB" w14:textId="3CC41F1E" w:rsidR="00D64FFC" w:rsidRPr="007F114E" w:rsidRDefault="00D64FFC" w:rsidP="00D64FFC">
      <w:pPr>
        <w:jc w:val="center"/>
        <w:rPr>
          <w:rFonts w:ascii="Arial Narrow" w:hAnsi="Arial Narrow" w:cs="Calibri"/>
          <w:b/>
          <w:bCs/>
          <w:sz w:val="24"/>
          <w:szCs w:val="24"/>
        </w:rPr>
      </w:pPr>
      <w:r w:rsidRPr="007F114E">
        <w:rPr>
          <w:rFonts w:ascii="Arial Narrow" w:hAnsi="Arial Narrow" w:cs="Calibri"/>
          <w:b/>
          <w:bCs/>
          <w:sz w:val="24"/>
          <w:szCs w:val="24"/>
        </w:rPr>
        <w:t>Opis predmetu zákazky</w:t>
      </w:r>
    </w:p>
    <w:p w14:paraId="7C1B3866" w14:textId="77777777" w:rsidR="00152939" w:rsidRDefault="00152939" w:rsidP="00D64FFC">
      <w:pPr>
        <w:jc w:val="center"/>
        <w:rPr>
          <w:rFonts w:ascii="Arial Narrow" w:hAnsi="Arial Narrow" w:cs="Calibri"/>
          <w:b/>
          <w:bCs/>
        </w:rPr>
      </w:pPr>
    </w:p>
    <w:p w14:paraId="3B4F932C" w14:textId="77777777" w:rsidR="00152939" w:rsidRDefault="00152939" w:rsidP="00D64FFC">
      <w:pPr>
        <w:jc w:val="center"/>
        <w:rPr>
          <w:rFonts w:ascii="Arial Narrow" w:hAnsi="Arial Narrow" w:cs="Calibri"/>
          <w:b/>
          <w:bCs/>
        </w:rPr>
      </w:pPr>
    </w:p>
    <w:p w14:paraId="4FF3001F" w14:textId="77777777" w:rsidR="00152939" w:rsidRPr="00DD3AA8" w:rsidRDefault="00152939" w:rsidP="00152939">
      <w:pPr>
        <w:pStyle w:val="Odsekzoznamu"/>
        <w:numPr>
          <w:ilvl w:val="0"/>
          <w:numId w:val="40"/>
        </w:numPr>
        <w:ind w:left="426" w:hanging="426"/>
        <w:jc w:val="both"/>
        <w:rPr>
          <w:rFonts w:ascii="Arial Narrow" w:hAnsi="Arial Narrow"/>
          <w:sz w:val="22"/>
          <w:szCs w:val="22"/>
        </w:rPr>
      </w:pPr>
      <w:proofErr w:type="spellStart"/>
      <w:r w:rsidRPr="00DD3AA8">
        <w:rPr>
          <w:rFonts w:ascii="Arial Narrow" w:hAnsi="Arial Narrow" w:cs="Arial"/>
          <w:sz w:val="22"/>
          <w:szCs w:val="22"/>
        </w:rPr>
        <w:t>Fabasoft</w:t>
      </w:r>
      <w:proofErr w:type="spellEnd"/>
      <w:r w:rsidRPr="00DD3AA8">
        <w:rPr>
          <w:rFonts w:ascii="Arial Narrow" w:hAnsi="Arial Narrow" w:cs="Arial"/>
          <w:sz w:val="22"/>
          <w:szCs w:val="22"/>
        </w:rPr>
        <w:t xml:space="preserve"> je systém pre elektronické spracovanie spisov, záznamov, dokumentov a pracovných postupov a sofistikovaný DMS/ECM systém. </w:t>
      </w:r>
    </w:p>
    <w:p w14:paraId="385875CF" w14:textId="3CC3D139" w:rsidR="00152939" w:rsidRPr="00DD3AA8" w:rsidRDefault="00152939" w:rsidP="00152939">
      <w:pPr>
        <w:pStyle w:val="Odsekzoznamu"/>
        <w:ind w:left="426"/>
        <w:jc w:val="both"/>
        <w:rPr>
          <w:rFonts w:ascii="Arial Narrow" w:hAnsi="Arial Narrow"/>
          <w:sz w:val="22"/>
          <w:szCs w:val="22"/>
        </w:rPr>
      </w:pPr>
      <w:r w:rsidRPr="00DD3AA8">
        <w:rPr>
          <w:rFonts w:ascii="Arial Narrow" w:hAnsi="Arial Narrow" w:cs="Arial"/>
          <w:sz w:val="22"/>
          <w:szCs w:val="22"/>
        </w:rPr>
        <w:t>Predmetom zákazky je obstaranie nových licencií a</w:t>
      </w:r>
      <w:r w:rsidR="00F879F5">
        <w:rPr>
          <w:rFonts w:ascii="Arial Narrow" w:hAnsi="Arial Narrow" w:cs="Arial"/>
          <w:sz w:val="22"/>
          <w:szCs w:val="22"/>
        </w:rPr>
        <w:t> </w:t>
      </w:r>
      <w:r w:rsidRPr="00DD3AA8">
        <w:rPr>
          <w:rFonts w:ascii="Arial Narrow" w:hAnsi="Arial Narrow" w:cs="Arial"/>
          <w:sz w:val="22"/>
          <w:szCs w:val="22"/>
        </w:rPr>
        <w:t>zabezpečenie</w:t>
      </w:r>
      <w:r w:rsidR="00F879F5">
        <w:rPr>
          <w:rFonts w:ascii="Arial Narrow" w:hAnsi="Arial Narrow" w:cs="Arial"/>
          <w:sz w:val="22"/>
          <w:szCs w:val="22"/>
        </w:rPr>
        <w:t xml:space="preserve"> služieb štandardnej licenčnej podpory </w:t>
      </w:r>
      <w:r w:rsidRPr="00DD3AA8">
        <w:rPr>
          <w:rFonts w:ascii="Arial Narrow" w:hAnsi="Arial Narrow" w:cs="Arial"/>
          <w:sz w:val="22"/>
          <w:szCs w:val="22"/>
        </w:rPr>
        <w:t xml:space="preserve"> aplikačných licencií</w:t>
      </w:r>
      <w:r>
        <w:rPr>
          <w:rFonts w:ascii="Arial Narrow" w:hAnsi="Arial Narrow" w:cs="Arial"/>
          <w:sz w:val="22"/>
          <w:szCs w:val="22"/>
        </w:rPr>
        <w:t xml:space="preserve"> </w:t>
      </w:r>
      <w:proofErr w:type="spellStart"/>
      <w:r>
        <w:rPr>
          <w:rFonts w:ascii="Arial Narrow" w:hAnsi="Arial Narrow" w:cs="Arial"/>
          <w:sz w:val="22"/>
          <w:szCs w:val="22"/>
        </w:rPr>
        <w:t>Fabasoft</w:t>
      </w:r>
      <w:proofErr w:type="spellEnd"/>
      <w:r>
        <w:rPr>
          <w:rFonts w:ascii="Arial Narrow" w:hAnsi="Arial Narrow" w:cs="Arial"/>
          <w:sz w:val="22"/>
          <w:szCs w:val="22"/>
        </w:rPr>
        <w:t xml:space="preserve"> </w:t>
      </w:r>
      <w:r w:rsidRPr="00DC0209">
        <w:rPr>
          <w:rFonts w:ascii="Arial Narrow" w:hAnsi="Arial Narrow" w:cs="Arial"/>
          <w:b/>
          <w:sz w:val="22"/>
          <w:szCs w:val="22"/>
          <w:u w:val="single"/>
        </w:rPr>
        <w:t>v predpokladanom rozsah</w:t>
      </w:r>
      <w:r w:rsidRPr="00DC0209">
        <w:rPr>
          <w:rFonts w:ascii="Arial Narrow" w:hAnsi="Arial Narrow" w:cs="Arial"/>
          <w:b/>
          <w:sz w:val="22"/>
          <w:szCs w:val="22"/>
        </w:rPr>
        <w:t>u:</w:t>
      </w:r>
      <w:r w:rsidRPr="00DD3AA8">
        <w:rPr>
          <w:rFonts w:ascii="Arial Narrow" w:hAnsi="Arial Narrow" w:cs="Arial"/>
          <w:sz w:val="22"/>
          <w:szCs w:val="22"/>
        </w:rPr>
        <w:t xml:space="preserve"> </w:t>
      </w:r>
    </w:p>
    <w:p w14:paraId="34AC6A28" w14:textId="77777777" w:rsidR="00152939" w:rsidRPr="00DD3AA8" w:rsidRDefault="00152939" w:rsidP="00152939">
      <w:pPr>
        <w:pStyle w:val="Odsekzoznamu"/>
        <w:ind w:left="426"/>
        <w:jc w:val="both"/>
        <w:rPr>
          <w:rFonts w:ascii="Arial Narrow" w:hAnsi="Arial Narrow"/>
          <w:sz w:val="22"/>
          <w:szCs w:val="22"/>
        </w:rPr>
      </w:pPr>
    </w:p>
    <w:p w14:paraId="55713FD8" w14:textId="77777777" w:rsidR="00152939" w:rsidRDefault="00152939" w:rsidP="00152939">
      <w:pPr>
        <w:pStyle w:val="Zarkazkladnhotextu2"/>
        <w:tabs>
          <w:tab w:val="left" w:pos="2127"/>
        </w:tabs>
        <w:ind w:left="426"/>
        <w:rPr>
          <w:rFonts w:ascii="Arial Narrow" w:hAnsi="Arial Narrow" w:cs="Arial"/>
          <w:noProof w:val="0"/>
          <w:sz w:val="22"/>
          <w:szCs w:val="22"/>
        </w:rPr>
      </w:pPr>
      <w:r>
        <w:rPr>
          <w:rFonts w:ascii="Arial Narrow" w:hAnsi="Arial Narrow" w:cs="Arial"/>
          <w:noProof w:val="0"/>
          <w:sz w:val="22"/>
          <w:szCs w:val="22"/>
        </w:rPr>
        <w:t xml:space="preserve">Nákup nových licencií  (vrátane </w:t>
      </w:r>
      <w:proofErr w:type="spellStart"/>
      <w:r>
        <w:rPr>
          <w:rFonts w:ascii="Arial Narrow" w:hAnsi="Arial Narrow" w:cs="Arial"/>
          <w:noProof w:val="0"/>
          <w:sz w:val="22"/>
          <w:szCs w:val="22"/>
        </w:rPr>
        <w:t>maintenance</w:t>
      </w:r>
      <w:proofErr w:type="spellEnd"/>
      <w:r>
        <w:rPr>
          <w:rFonts w:ascii="Arial Narrow" w:hAnsi="Arial Narrow" w:cs="Arial"/>
          <w:noProof w:val="0"/>
          <w:sz w:val="22"/>
          <w:szCs w:val="22"/>
        </w:rPr>
        <w:t xml:space="preserve"> – služieb údržby) </w:t>
      </w: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
    <w:p w14:paraId="74AB2DF6" w14:textId="77777777" w:rsidR="00152939" w:rsidRDefault="00152939" w:rsidP="00152939">
      <w:pPr>
        <w:pStyle w:val="Zarkazkladnhotextu2"/>
        <w:numPr>
          <w:ilvl w:val="0"/>
          <w:numId w:val="41"/>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eGov</w:t>
      </w:r>
      <w:proofErr w:type="spellEnd"/>
      <w:r>
        <w:rPr>
          <w:rFonts w:ascii="Arial Narrow" w:hAnsi="Arial Narrow" w:cs="Arial"/>
          <w:noProof w:val="0"/>
          <w:sz w:val="22"/>
          <w:szCs w:val="22"/>
        </w:rPr>
        <w:t xml:space="preserve"> Suite - 700 ks</w:t>
      </w:r>
      <w:r>
        <w:rPr>
          <w:rFonts w:ascii="Arial Narrow" w:hAnsi="Arial Narrow" w:cs="Arial"/>
          <w:noProof w:val="0"/>
          <w:sz w:val="22"/>
          <w:szCs w:val="22"/>
        </w:rPr>
        <w:tab/>
      </w:r>
    </w:p>
    <w:p w14:paraId="660F372B" w14:textId="77777777" w:rsidR="00152939" w:rsidRDefault="00152939" w:rsidP="00152939">
      <w:pPr>
        <w:pStyle w:val="Zarkazkladnhotextu2"/>
        <w:numPr>
          <w:ilvl w:val="0"/>
          <w:numId w:val="41"/>
        </w:numPr>
        <w:tabs>
          <w:tab w:val="left" w:pos="2127"/>
        </w:tabs>
        <w:rPr>
          <w:rFonts w:ascii="Arial Narrow" w:hAnsi="Arial Narrow" w:cs="Arial"/>
          <w:noProof w:val="0"/>
          <w:sz w:val="22"/>
          <w:szCs w:val="22"/>
        </w:rPr>
      </w:pPr>
      <w:proofErr w:type="spellStart"/>
      <w:r w:rsidRPr="0058542D">
        <w:rPr>
          <w:rFonts w:ascii="Arial Narrow" w:hAnsi="Arial Narrow" w:cs="Arial"/>
          <w:noProof w:val="0"/>
          <w:sz w:val="22"/>
          <w:szCs w:val="22"/>
        </w:rPr>
        <w:t>Fabasoft</w:t>
      </w:r>
      <w:proofErr w:type="spellEnd"/>
      <w:r w:rsidRPr="0058542D">
        <w:rPr>
          <w:rFonts w:ascii="Arial Narrow" w:hAnsi="Arial Narrow" w:cs="Arial"/>
          <w:noProof w:val="0"/>
          <w:sz w:val="22"/>
          <w:szCs w:val="22"/>
        </w:rPr>
        <w:t xml:space="preserve"> </w:t>
      </w:r>
      <w:proofErr w:type="spellStart"/>
      <w:r w:rsidRPr="0058542D">
        <w:rPr>
          <w:rFonts w:ascii="Arial Narrow" w:hAnsi="Arial Narrow" w:cs="Arial"/>
          <w:noProof w:val="0"/>
          <w:sz w:val="22"/>
          <w:szCs w:val="22"/>
        </w:rPr>
        <w:t>app</w:t>
      </w:r>
      <w:proofErr w:type="spellEnd"/>
      <w:r w:rsidRPr="0058542D">
        <w:rPr>
          <w:rFonts w:ascii="Arial Narrow" w:hAnsi="Arial Narrow" w:cs="Arial"/>
          <w:noProof w:val="0"/>
          <w:sz w:val="22"/>
          <w:szCs w:val="22"/>
        </w:rPr>
        <w:t xml:space="preserve">. </w:t>
      </w:r>
      <w:proofErr w:type="spellStart"/>
      <w:r w:rsidRPr="0058542D">
        <w:rPr>
          <w:rFonts w:ascii="Arial Narrow" w:hAnsi="Arial Narrow" w:cs="Arial"/>
          <w:noProof w:val="0"/>
          <w:sz w:val="22"/>
          <w:szCs w:val="22"/>
        </w:rPr>
        <w:t>Telemetry</w:t>
      </w:r>
      <w:proofErr w:type="spellEnd"/>
      <w:r>
        <w:rPr>
          <w:rFonts w:ascii="Arial Narrow" w:hAnsi="Arial Narrow" w:cs="Arial"/>
          <w:noProof w:val="0"/>
          <w:sz w:val="22"/>
          <w:szCs w:val="22"/>
        </w:rPr>
        <w:t xml:space="preserve"> – 700</w:t>
      </w:r>
      <w:r w:rsidRPr="0058542D">
        <w:rPr>
          <w:rFonts w:ascii="Arial Narrow" w:hAnsi="Arial Narrow" w:cs="Arial"/>
          <w:noProof w:val="0"/>
          <w:sz w:val="22"/>
          <w:szCs w:val="22"/>
        </w:rPr>
        <w:t xml:space="preserve"> ks</w:t>
      </w:r>
    </w:p>
    <w:p w14:paraId="70C44FC0" w14:textId="77777777" w:rsidR="00152939" w:rsidRDefault="00152939" w:rsidP="00152939">
      <w:pPr>
        <w:pStyle w:val="Zarkazkladnhotextu2"/>
        <w:numPr>
          <w:ilvl w:val="0"/>
          <w:numId w:val="41"/>
        </w:numPr>
        <w:tabs>
          <w:tab w:val="left" w:pos="2127"/>
        </w:tabs>
        <w:rPr>
          <w:rFonts w:ascii="Arial Narrow" w:hAnsi="Arial Narrow" w:cs="Arial"/>
          <w:noProof w:val="0"/>
          <w:sz w:val="22"/>
          <w:szCs w:val="22"/>
        </w:rPr>
      </w:pPr>
      <w:proofErr w:type="spellStart"/>
      <w:r w:rsidRPr="0058542D">
        <w:rPr>
          <w:rFonts w:ascii="Arial Narrow" w:hAnsi="Arial Narrow" w:cs="Arial"/>
          <w:noProof w:val="0"/>
          <w:sz w:val="22"/>
          <w:szCs w:val="22"/>
        </w:rPr>
        <w:t>Fabasoft</w:t>
      </w:r>
      <w:proofErr w:type="spellEnd"/>
      <w:r w:rsidRPr="0058542D">
        <w:rPr>
          <w:rFonts w:ascii="Arial Narrow" w:hAnsi="Arial Narrow" w:cs="Arial"/>
          <w:noProof w:val="0"/>
          <w:sz w:val="22"/>
          <w:szCs w:val="22"/>
        </w:rPr>
        <w:t xml:space="preserve"> </w:t>
      </w:r>
      <w:proofErr w:type="spellStart"/>
      <w:r w:rsidRPr="0058542D">
        <w:rPr>
          <w:rFonts w:ascii="Arial Narrow" w:hAnsi="Arial Narrow" w:cs="Arial"/>
          <w:noProof w:val="0"/>
          <w:sz w:val="22"/>
          <w:szCs w:val="22"/>
        </w:rPr>
        <w:t>fultextové</w:t>
      </w:r>
      <w:proofErr w:type="spellEnd"/>
      <w:r w:rsidRPr="0058542D">
        <w:rPr>
          <w:rFonts w:ascii="Arial Narrow" w:hAnsi="Arial Narrow" w:cs="Arial"/>
          <w:noProof w:val="0"/>
          <w:sz w:val="22"/>
          <w:szCs w:val="22"/>
        </w:rPr>
        <w:t xml:space="preserve"> vyhľadávanie </w:t>
      </w:r>
      <w:r>
        <w:rPr>
          <w:rFonts w:ascii="Arial Narrow" w:hAnsi="Arial Narrow" w:cs="Arial"/>
          <w:noProof w:val="0"/>
          <w:sz w:val="22"/>
          <w:szCs w:val="22"/>
        </w:rPr>
        <w:t xml:space="preserve"> - 700 ks</w:t>
      </w:r>
    </w:p>
    <w:p w14:paraId="36345E81" w14:textId="77777777" w:rsidR="00152939" w:rsidRDefault="00152939" w:rsidP="00152939">
      <w:pPr>
        <w:pStyle w:val="Zarkazkladnhotextu2"/>
        <w:tabs>
          <w:tab w:val="left" w:pos="2127"/>
        </w:tabs>
        <w:rPr>
          <w:rFonts w:ascii="Arial Narrow" w:hAnsi="Arial Narrow" w:cs="Arial"/>
          <w:noProof w:val="0"/>
          <w:sz w:val="22"/>
          <w:szCs w:val="22"/>
        </w:rPr>
      </w:pPr>
    </w:p>
    <w:p w14:paraId="121A481E" w14:textId="3F3E39F2" w:rsidR="00152939" w:rsidRDefault="00152939" w:rsidP="00152939">
      <w:pPr>
        <w:pStyle w:val="Zarkazkladnhotextu2"/>
        <w:tabs>
          <w:tab w:val="left" w:pos="2127"/>
        </w:tabs>
        <w:ind w:left="426"/>
        <w:rPr>
          <w:rFonts w:ascii="Arial Narrow" w:hAnsi="Arial Narrow" w:cs="Arial"/>
          <w:noProof w:val="0"/>
          <w:sz w:val="22"/>
          <w:szCs w:val="22"/>
        </w:rPr>
      </w:pPr>
      <w:r>
        <w:rPr>
          <w:rFonts w:ascii="Arial Narrow" w:hAnsi="Arial Narrow" w:cs="Arial"/>
          <w:noProof w:val="0"/>
          <w:sz w:val="22"/>
          <w:szCs w:val="22"/>
        </w:rPr>
        <w:t xml:space="preserve">Licenčný </w:t>
      </w:r>
      <w:proofErr w:type="spellStart"/>
      <w:r>
        <w:rPr>
          <w:rFonts w:ascii="Arial Narrow" w:hAnsi="Arial Narrow" w:cs="Arial"/>
          <w:noProof w:val="0"/>
          <w:sz w:val="22"/>
          <w:szCs w:val="22"/>
        </w:rPr>
        <w:t>maintenance</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 služby </w:t>
      </w:r>
      <w:r w:rsidR="00E0508B">
        <w:rPr>
          <w:rFonts w:ascii="Arial Narrow" w:hAnsi="Arial Narrow" w:cs="Arial"/>
          <w:noProof w:val="0"/>
          <w:sz w:val="22"/>
          <w:szCs w:val="22"/>
        </w:rPr>
        <w:t xml:space="preserve">štandardnej licenčnej podpory </w:t>
      </w:r>
      <w:r>
        <w:rPr>
          <w:rFonts w:ascii="Arial Narrow" w:hAnsi="Arial Narrow" w:cs="Arial"/>
          <w:noProof w:val="0"/>
          <w:sz w:val="22"/>
          <w:szCs w:val="22"/>
        </w:rPr>
        <w:t xml:space="preserve"> obdobie 12 mesiacov:</w:t>
      </w:r>
    </w:p>
    <w:p w14:paraId="154D64CB" w14:textId="77777777" w:rsidR="00152939" w:rsidRDefault="00152939" w:rsidP="00152939">
      <w:pPr>
        <w:pStyle w:val="Zarkazkladnhotextu2"/>
        <w:numPr>
          <w:ilvl w:val="0"/>
          <w:numId w:val="42"/>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eGov</w:t>
      </w:r>
      <w:proofErr w:type="spellEnd"/>
      <w:r>
        <w:rPr>
          <w:rFonts w:ascii="Arial Narrow" w:hAnsi="Arial Narrow" w:cs="Arial"/>
          <w:noProof w:val="0"/>
          <w:sz w:val="22"/>
          <w:szCs w:val="22"/>
        </w:rPr>
        <w:t xml:space="preserve"> Suite – 32 842 ks</w:t>
      </w:r>
    </w:p>
    <w:p w14:paraId="55207492" w14:textId="77777777" w:rsidR="00152939" w:rsidRDefault="00152939" w:rsidP="00152939">
      <w:pPr>
        <w:pStyle w:val="Zarkazkladnhotextu2"/>
        <w:numPr>
          <w:ilvl w:val="0"/>
          <w:numId w:val="42"/>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app</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Telemetry</w:t>
      </w:r>
      <w:proofErr w:type="spellEnd"/>
      <w:r>
        <w:rPr>
          <w:rFonts w:ascii="Arial Narrow" w:hAnsi="Arial Narrow" w:cs="Arial"/>
          <w:noProof w:val="0"/>
          <w:sz w:val="22"/>
          <w:szCs w:val="22"/>
        </w:rPr>
        <w:t xml:space="preserve"> – 32 642 ks</w:t>
      </w:r>
    </w:p>
    <w:p w14:paraId="5924E10D" w14:textId="77777777" w:rsidR="00152939" w:rsidRDefault="00152939" w:rsidP="00152939">
      <w:pPr>
        <w:pStyle w:val="Zarkazkladnhotextu2"/>
        <w:numPr>
          <w:ilvl w:val="0"/>
          <w:numId w:val="42"/>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fultextové</w:t>
      </w:r>
      <w:proofErr w:type="spellEnd"/>
      <w:r>
        <w:rPr>
          <w:rFonts w:ascii="Arial Narrow" w:hAnsi="Arial Narrow" w:cs="Arial"/>
          <w:noProof w:val="0"/>
          <w:sz w:val="22"/>
          <w:szCs w:val="22"/>
        </w:rPr>
        <w:t xml:space="preserve"> vyhľadávanie – 32 642 ks</w:t>
      </w:r>
    </w:p>
    <w:p w14:paraId="76DA8BA8" w14:textId="77777777" w:rsidR="00152939" w:rsidRDefault="00152939" w:rsidP="00152939">
      <w:pPr>
        <w:pStyle w:val="Odsekzoznamu"/>
        <w:ind w:left="567"/>
        <w:jc w:val="both"/>
        <w:rPr>
          <w:rFonts w:ascii="Arial Narrow" w:hAnsi="Arial Narrow"/>
          <w:sz w:val="22"/>
          <w:szCs w:val="22"/>
        </w:rPr>
      </w:pPr>
    </w:p>
    <w:p w14:paraId="392CA75D" w14:textId="77777777" w:rsidR="00152939" w:rsidRDefault="00152939" w:rsidP="00152939">
      <w:pPr>
        <w:pStyle w:val="Odsekzoznamu"/>
        <w:ind w:left="567"/>
        <w:jc w:val="both"/>
        <w:rPr>
          <w:rFonts w:ascii="Arial Narrow" w:hAnsi="Arial Narrow"/>
          <w:sz w:val="22"/>
          <w:szCs w:val="22"/>
        </w:rPr>
      </w:pPr>
    </w:p>
    <w:p w14:paraId="011D7407" w14:textId="5141C245" w:rsidR="00152939" w:rsidRPr="004C2463" w:rsidRDefault="00152939" w:rsidP="00152939">
      <w:pPr>
        <w:pStyle w:val="Odsekzoznamu"/>
        <w:numPr>
          <w:ilvl w:val="0"/>
          <w:numId w:val="40"/>
        </w:numPr>
        <w:ind w:left="567" w:hanging="567"/>
        <w:jc w:val="both"/>
        <w:rPr>
          <w:rFonts w:ascii="Arial Narrow" w:hAnsi="Arial Narrow"/>
          <w:sz w:val="22"/>
          <w:szCs w:val="22"/>
        </w:rPr>
      </w:pPr>
      <w:r w:rsidRPr="004C2463">
        <w:rPr>
          <w:rFonts w:ascii="Arial Narrow" w:hAnsi="Arial Narrow"/>
          <w:sz w:val="22"/>
          <w:szCs w:val="22"/>
        </w:rPr>
        <w:t>Zabezpečenie nových licencií a</w:t>
      </w:r>
      <w:r w:rsidR="00E0508B">
        <w:rPr>
          <w:rFonts w:ascii="Arial Narrow" w:hAnsi="Arial Narrow"/>
          <w:sz w:val="22"/>
          <w:szCs w:val="22"/>
        </w:rPr>
        <w:t> štandardnej licenčnej podpory</w:t>
      </w:r>
      <w:r w:rsidRPr="004C2463">
        <w:rPr>
          <w:rFonts w:ascii="Arial Narrow" w:hAnsi="Arial Narrow"/>
          <w:sz w:val="22"/>
          <w:szCs w:val="22"/>
        </w:rPr>
        <w:t xml:space="preserve">  aplikačných licencií </w:t>
      </w:r>
      <w:proofErr w:type="spellStart"/>
      <w:r w:rsidRPr="004C2463">
        <w:rPr>
          <w:rFonts w:ascii="Arial Narrow" w:hAnsi="Arial Narrow"/>
          <w:sz w:val="22"/>
          <w:szCs w:val="22"/>
        </w:rPr>
        <w:t>Fabasoft</w:t>
      </w:r>
      <w:proofErr w:type="spellEnd"/>
      <w:r w:rsidRPr="004C2463">
        <w:rPr>
          <w:rFonts w:ascii="Arial Narrow" w:hAnsi="Arial Narrow"/>
          <w:sz w:val="22"/>
          <w:szCs w:val="22"/>
        </w:rPr>
        <w:t>, ktoré sa využívajú pre potreby rôznych informačných systémov Ministerstva financií SR, Finančného riaditeľstva SR, Úradu podpredsedu vlády Slovenskej republiky pre investície a informatizáciu a Úradu pre normalizáciu a metrológiu a skúšobníctvo Slovenskej republiky</w:t>
      </w:r>
      <w:r>
        <w:rPr>
          <w:rFonts w:ascii="Arial Narrow" w:hAnsi="Arial Narrow"/>
          <w:sz w:val="22"/>
          <w:szCs w:val="22"/>
        </w:rPr>
        <w:t xml:space="preserve"> a Protimonopolného úradu SR</w:t>
      </w:r>
      <w:r w:rsidRPr="004C2463">
        <w:rPr>
          <w:rFonts w:ascii="Arial Narrow" w:hAnsi="Arial Narrow"/>
          <w:sz w:val="22"/>
          <w:szCs w:val="22"/>
        </w:rPr>
        <w:t>.</w:t>
      </w:r>
    </w:p>
    <w:p w14:paraId="61F8F0D4" w14:textId="77777777" w:rsidR="00152939" w:rsidRDefault="00152939" w:rsidP="00152939">
      <w:pPr>
        <w:pStyle w:val="Odsekzoznamu"/>
        <w:ind w:left="567"/>
        <w:jc w:val="both"/>
        <w:rPr>
          <w:rFonts w:ascii="Arial Narrow" w:hAnsi="Arial Narrow"/>
          <w:sz w:val="22"/>
          <w:szCs w:val="22"/>
        </w:rPr>
      </w:pPr>
    </w:p>
    <w:p w14:paraId="263BEF60" w14:textId="278BB5BB" w:rsidR="00152939" w:rsidRDefault="008F097F" w:rsidP="00152939">
      <w:pPr>
        <w:pStyle w:val="Odsekzoznamu"/>
        <w:numPr>
          <w:ilvl w:val="0"/>
          <w:numId w:val="40"/>
        </w:numPr>
        <w:ind w:left="567" w:hanging="567"/>
        <w:jc w:val="both"/>
        <w:rPr>
          <w:rFonts w:ascii="Arial Narrow" w:hAnsi="Arial Narrow"/>
          <w:sz w:val="22"/>
          <w:szCs w:val="22"/>
        </w:rPr>
      </w:pPr>
      <w:r w:rsidRPr="005F6C55">
        <w:rPr>
          <w:rFonts w:ascii="Arial Narrow" w:hAnsi="Arial Narrow"/>
          <w:sz w:val="22"/>
          <w:szCs w:val="22"/>
        </w:rPr>
        <w:t>Štandardnú licenčnú podporu aplikačných</w:t>
      </w:r>
      <w:r w:rsidR="00152939" w:rsidRPr="005F6C55">
        <w:rPr>
          <w:rFonts w:ascii="Arial Narrow" w:hAnsi="Arial Narrow"/>
          <w:sz w:val="22"/>
          <w:szCs w:val="22"/>
        </w:rPr>
        <w:t xml:space="preserve"> licencií</w:t>
      </w:r>
      <w:r w:rsidR="00152939">
        <w:rPr>
          <w:rFonts w:ascii="Arial Narrow" w:hAnsi="Arial Narrow"/>
          <w:sz w:val="22"/>
          <w:szCs w:val="22"/>
        </w:rPr>
        <w:t xml:space="preserve"> </w:t>
      </w:r>
      <w:proofErr w:type="spellStart"/>
      <w:r w:rsidR="00152939">
        <w:rPr>
          <w:rFonts w:ascii="Arial Narrow" w:hAnsi="Arial Narrow"/>
          <w:sz w:val="22"/>
          <w:szCs w:val="22"/>
        </w:rPr>
        <w:t>Fabasoft</w:t>
      </w:r>
      <w:proofErr w:type="spellEnd"/>
      <w:r w:rsidR="00152939">
        <w:rPr>
          <w:rFonts w:ascii="Arial Narrow" w:hAnsi="Arial Narrow"/>
          <w:sz w:val="22"/>
          <w:szCs w:val="22"/>
        </w:rPr>
        <w:t xml:space="preserve"> je potrebné zabezpečiť na obdobie do 31. 12. 2021.</w:t>
      </w:r>
    </w:p>
    <w:p w14:paraId="76CDCB09" w14:textId="77777777" w:rsidR="00152939" w:rsidRPr="008F097F" w:rsidRDefault="00152939" w:rsidP="00D64FFC">
      <w:pPr>
        <w:jc w:val="center"/>
        <w:rPr>
          <w:rFonts w:ascii="Arial Narrow" w:hAnsi="Arial Narrow" w:cs="Calibri"/>
          <w:b/>
          <w:bCs/>
        </w:rPr>
      </w:pPr>
    </w:p>
    <w:p w14:paraId="0EDD02DA" w14:textId="77777777" w:rsidR="00D64FFC" w:rsidRDefault="00D64FFC" w:rsidP="00094425">
      <w:pPr>
        <w:jc w:val="center"/>
        <w:rPr>
          <w:rFonts w:cs="Calibri"/>
          <w:b/>
          <w:bCs/>
        </w:rPr>
      </w:pPr>
    </w:p>
    <w:p w14:paraId="0C93641B" w14:textId="77777777" w:rsidR="00D64FFC" w:rsidRDefault="00D64FFC" w:rsidP="00094425">
      <w:pPr>
        <w:jc w:val="center"/>
        <w:rPr>
          <w:rFonts w:cs="Calibri"/>
          <w:b/>
          <w:bCs/>
        </w:rPr>
      </w:pPr>
    </w:p>
    <w:p w14:paraId="4D3BDABB" w14:textId="77777777" w:rsidR="00D64FFC" w:rsidRDefault="00D64FFC" w:rsidP="00094425">
      <w:pPr>
        <w:jc w:val="center"/>
        <w:rPr>
          <w:rFonts w:cs="Calibri"/>
          <w:b/>
          <w:bCs/>
        </w:rPr>
      </w:pPr>
    </w:p>
    <w:p w14:paraId="0C43263B" w14:textId="77777777" w:rsidR="00D64FFC" w:rsidRDefault="00D64FFC" w:rsidP="00094425">
      <w:pPr>
        <w:jc w:val="center"/>
        <w:rPr>
          <w:rFonts w:cs="Calibri"/>
          <w:b/>
          <w:bCs/>
        </w:rPr>
      </w:pPr>
    </w:p>
    <w:p w14:paraId="071E674D" w14:textId="77777777" w:rsidR="00D64FFC" w:rsidRDefault="00D64FFC" w:rsidP="00094425">
      <w:pPr>
        <w:jc w:val="center"/>
        <w:rPr>
          <w:rFonts w:cs="Calibri"/>
          <w:b/>
          <w:bCs/>
        </w:rPr>
      </w:pPr>
    </w:p>
    <w:p w14:paraId="346D9B7D" w14:textId="77777777" w:rsidR="00D64FFC" w:rsidRDefault="00D64FFC" w:rsidP="00094425">
      <w:pPr>
        <w:jc w:val="center"/>
        <w:rPr>
          <w:rFonts w:cs="Calibri"/>
          <w:b/>
          <w:bCs/>
        </w:rPr>
      </w:pPr>
    </w:p>
    <w:p w14:paraId="6BF2CBD2" w14:textId="77777777" w:rsidR="00D64FFC" w:rsidRDefault="00D64FFC" w:rsidP="00094425">
      <w:pPr>
        <w:jc w:val="center"/>
        <w:rPr>
          <w:rFonts w:cs="Calibri"/>
          <w:b/>
          <w:bCs/>
        </w:rPr>
      </w:pPr>
    </w:p>
    <w:p w14:paraId="5C822715" w14:textId="77777777" w:rsidR="00D64FFC" w:rsidRDefault="00D64FFC" w:rsidP="00094425">
      <w:pPr>
        <w:jc w:val="center"/>
        <w:rPr>
          <w:rFonts w:cs="Calibri"/>
          <w:b/>
          <w:bCs/>
        </w:rPr>
      </w:pPr>
    </w:p>
    <w:p w14:paraId="08222AC5" w14:textId="77777777" w:rsidR="00D64FFC" w:rsidRDefault="00D64FFC" w:rsidP="00094425">
      <w:pPr>
        <w:jc w:val="center"/>
        <w:rPr>
          <w:rFonts w:cs="Calibri"/>
          <w:b/>
          <w:bCs/>
        </w:rPr>
      </w:pPr>
    </w:p>
    <w:p w14:paraId="21CF8EC0" w14:textId="77777777" w:rsidR="00D64FFC" w:rsidRDefault="00D64FFC" w:rsidP="00094425">
      <w:pPr>
        <w:jc w:val="center"/>
        <w:rPr>
          <w:rFonts w:cs="Calibri"/>
          <w:b/>
          <w:bCs/>
        </w:rPr>
      </w:pPr>
    </w:p>
    <w:p w14:paraId="32A424A8" w14:textId="77777777" w:rsidR="00D64FFC" w:rsidRDefault="00D64FFC" w:rsidP="00094425">
      <w:pPr>
        <w:jc w:val="center"/>
        <w:rPr>
          <w:rFonts w:cs="Calibri"/>
          <w:b/>
          <w:bCs/>
        </w:rPr>
      </w:pPr>
    </w:p>
    <w:p w14:paraId="5E1F10C1" w14:textId="77777777" w:rsidR="00D64FFC" w:rsidRDefault="00D64FFC" w:rsidP="00094425">
      <w:pPr>
        <w:jc w:val="center"/>
        <w:rPr>
          <w:rFonts w:cs="Calibri"/>
          <w:b/>
          <w:bCs/>
        </w:rPr>
      </w:pPr>
    </w:p>
    <w:p w14:paraId="68D2A024" w14:textId="77777777" w:rsidR="00D64FFC" w:rsidRDefault="00D64FFC" w:rsidP="00094425">
      <w:pPr>
        <w:jc w:val="center"/>
        <w:rPr>
          <w:rFonts w:cs="Calibri"/>
          <w:b/>
          <w:bCs/>
        </w:rPr>
      </w:pPr>
    </w:p>
    <w:p w14:paraId="735671B9" w14:textId="77777777" w:rsidR="00D64FFC" w:rsidRDefault="00D64FFC" w:rsidP="00094425">
      <w:pPr>
        <w:jc w:val="center"/>
        <w:rPr>
          <w:rFonts w:cs="Calibri"/>
          <w:b/>
          <w:bCs/>
        </w:rPr>
      </w:pPr>
    </w:p>
    <w:p w14:paraId="5655AE95" w14:textId="77777777" w:rsidR="00D64FFC" w:rsidRDefault="00D64FFC" w:rsidP="00094425">
      <w:pPr>
        <w:jc w:val="center"/>
        <w:rPr>
          <w:rFonts w:cs="Calibri"/>
          <w:b/>
          <w:bCs/>
        </w:rPr>
      </w:pPr>
    </w:p>
    <w:p w14:paraId="30176505" w14:textId="77777777" w:rsidR="00D64FFC" w:rsidRDefault="00D64FFC" w:rsidP="00094425">
      <w:pPr>
        <w:jc w:val="center"/>
        <w:rPr>
          <w:rFonts w:cs="Calibri"/>
          <w:b/>
          <w:bCs/>
        </w:rPr>
      </w:pPr>
    </w:p>
    <w:p w14:paraId="0C8B30F5" w14:textId="77777777" w:rsidR="00D64FFC" w:rsidRDefault="00D64FFC" w:rsidP="00094425">
      <w:pPr>
        <w:jc w:val="center"/>
        <w:rPr>
          <w:rFonts w:cs="Calibri"/>
          <w:b/>
          <w:bCs/>
        </w:rPr>
      </w:pPr>
    </w:p>
    <w:p w14:paraId="52E1ED10" w14:textId="77777777" w:rsidR="00D64FFC" w:rsidRDefault="00D64FFC" w:rsidP="00094425">
      <w:pPr>
        <w:jc w:val="center"/>
        <w:rPr>
          <w:rFonts w:cs="Calibri"/>
          <w:b/>
          <w:bCs/>
        </w:rPr>
      </w:pPr>
    </w:p>
    <w:p w14:paraId="40505248" w14:textId="77777777" w:rsidR="00D64FFC" w:rsidRDefault="00D64FFC" w:rsidP="00094425">
      <w:pPr>
        <w:jc w:val="center"/>
        <w:rPr>
          <w:rFonts w:cs="Calibri"/>
          <w:b/>
          <w:bCs/>
        </w:rPr>
      </w:pPr>
    </w:p>
    <w:p w14:paraId="64717B55" w14:textId="77777777" w:rsidR="00D64FFC" w:rsidRDefault="00D64FFC" w:rsidP="00094425">
      <w:pPr>
        <w:jc w:val="center"/>
        <w:rPr>
          <w:rFonts w:cs="Calibri"/>
          <w:b/>
          <w:bCs/>
        </w:rPr>
      </w:pPr>
    </w:p>
    <w:p w14:paraId="487DF306" w14:textId="77777777" w:rsidR="005F6C55" w:rsidRDefault="005F6C55" w:rsidP="00094425">
      <w:pPr>
        <w:jc w:val="center"/>
        <w:rPr>
          <w:rFonts w:cs="Calibri"/>
          <w:b/>
          <w:bCs/>
        </w:rPr>
      </w:pPr>
    </w:p>
    <w:p w14:paraId="22E1103D" w14:textId="77777777" w:rsidR="005F6C55" w:rsidRDefault="005F6C55" w:rsidP="00094425">
      <w:pPr>
        <w:jc w:val="center"/>
        <w:rPr>
          <w:rFonts w:cs="Calibri"/>
          <w:b/>
          <w:bCs/>
        </w:rPr>
      </w:pPr>
    </w:p>
    <w:p w14:paraId="2F38AC95" w14:textId="77777777" w:rsidR="005F6C55" w:rsidRDefault="005F6C55" w:rsidP="00094425">
      <w:pPr>
        <w:jc w:val="center"/>
        <w:rPr>
          <w:rFonts w:cs="Calibri"/>
          <w:b/>
          <w:bCs/>
        </w:rPr>
      </w:pPr>
    </w:p>
    <w:p w14:paraId="70954A49" w14:textId="77777777" w:rsidR="00D64FFC" w:rsidRDefault="00D64FFC" w:rsidP="00094425">
      <w:pPr>
        <w:jc w:val="center"/>
        <w:rPr>
          <w:rFonts w:cs="Calibri"/>
          <w:b/>
          <w:bCs/>
        </w:rPr>
      </w:pPr>
    </w:p>
    <w:p w14:paraId="2A4FCDA1" w14:textId="77777777" w:rsidR="00D64FFC" w:rsidRDefault="00D64FFC" w:rsidP="00094425">
      <w:pPr>
        <w:jc w:val="center"/>
        <w:rPr>
          <w:rFonts w:cs="Calibri"/>
          <w:b/>
          <w:bCs/>
        </w:rPr>
      </w:pPr>
    </w:p>
    <w:p w14:paraId="52905DBF" w14:textId="77777777" w:rsidR="00D64FFC" w:rsidRDefault="00D64FFC" w:rsidP="00094425">
      <w:pPr>
        <w:jc w:val="center"/>
        <w:rPr>
          <w:rFonts w:cs="Calibri"/>
          <w:b/>
          <w:bCs/>
        </w:rPr>
      </w:pPr>
    </w:p>
    <w:p w14:paraId="2C1F4DE1" w14:textId="77777777" w:rsidR="00152939" w:rsidRDefault="00152939" w:rsidP="00094425">
      <w:pPr>
        <w:jc w:val="center"/>
        <w:rPr>
          <w:rFonts w:cs="Calibri"/>
          <w:b/>
          <w:bCs/>
        </w:rPr>
      </w:pPr>
    </w:p>
    <w:p w14:paraId="47FB755F" w14:textId="77777777" w:rsidR="00152939" w:rsidRDefault="00152939" w:rsidP="00094425">
      <w:pPr>
        <w:jc w:val="center"/>
        <w:rPr>
          <w:rFonts w:cs="Calibri"/>
          <w:b/>
          <w:bCs/>
        </w:rPr>
      </w:pPr>
    </w:p>
    <w:p w14:paraId="14D2A60A" w14:textId="77777777" w:rsidR="00152939" w:rsidRDefault="00152939" w:rsidP="00094425">
      <w:pPr>
        <w:jc w:val="center"/>
        <w:rPr>
          <w:rFonts w:cs="Calibri"/>
          <w:b/>
          <w:bCs/>
        </w:rPr>
      </w:pPr>
    </w:p>
    <w:p w14:paraId="70389004" w14:textId="77777777" w:rsidR="00152939" w:rsidRDefault="00152939" w:rsidP="00094425">
      <w:pPr>
        <w:jc w:val="center"/>
        <w:rPr>
          <w:rFonts w:cs="Calibri"/>
          <w:b/>
          <w:bCs/>
        </w:rPr>
      </w:pPr>
    </w:p>
    <w:p w14:paraId="44F9E71C" w14:textId="77777777" w:rsidR="00152939" w:rsidRDefault="00152939" w:rsidP="00094425">
      <w:pPr>
        <w:jc w:val="center"/>
        <w:rPr>
          <w:rFonts w:cs="Calibri"/>
          <w:b/>
          <w:bCs/>
        </w:rPr>
      </w:pPr>
    </w:p>
    <w:p w14:paraId="42EE19DA" w14:textId="77777777" w:rsidR="00152939" w:rsidRDefault="00152939" w:rsidP="00094425">
      <w:pPr>
        <w:jc w:val="center"/>
        <w:rPr>
          <w:rFonts w:cs="Calibri"/>
          <w:b/>
          <w:bCs/>
        </w:rPr>
      </w:pPr>
    </w:p>
    <w:p w14:paraId="4223E82D" w14:textId="77777777" w:rsidR="00152939" w:rsidRDefault="00152939" w:rsidP="00094425">
      <w:pPr>
        <w:jc w:val="center"/>
        <w:rPr>
          <w:rFonts w:cs="Calibri"/>
          <w:b/>
          <w:bCs/>
        </w:rPr>
      </w:pPr>
    </w:p>
    <w:p w14:paraId="07695470" w14:textId="77777777" w:rsidR="00D64FFC" w:rsidRPr="00285D4E" w:rsidRDefault="00D64FFC" w:rsidP="00094425">
      <w:pPr>
        <w:jc w:val="center"/>
        <w:rPr>
          <w:rFonts w:cs="Calibri"/>
          <w:b/>
          <w:bCs/>
        </w:rPr>
      </w:pPr>
    </w:p>
    <w:p w14:paraId="391CB07D" w14:textId="502B18B4" w:rsidR="00152939" w:rsidRDefault="00152939" w:rsidP="00152939">
      <w:pPr>
        <w:rPr>
          <w:rFonts w:ascii="Arial Narrow" w:hAnsi="Arial Narrow" w:cs="Calibri"/>
          <w:b/>
          <w:bCs/>
        </w:rPr>
      </w:pPr>
      <w:r>
        <w:rPr>
          <w:rFonts w:ascii="Arial Narrow" w:hAnsi="Arial Narrow" w:cs="Calibri"/>
          <w:b/>
          <w:bCs/>
        </w:rPr>
        <w:t>Príloha č. 2</w:t>
      </w:r>
    </w:p>
    <w:p w14:paraId="59627E9E" w14:textId="306C570C" w:rsidR="00094425" w:rsidRDefault="00094425" w:rsidP="00094425">
      <w:pPr>
        <w:jc w:val="center"/>
        <w:rPr>
          <w:rFonts w:cs="Calibri"/>
          <w:i/>
        </w:rPr>
      </w:pPr>
    </w:p>
    <w:p w14:paraId="32A0667D" w14:textId="77777777" w:rsidR="00D84AD9" w:rsidRDefault="00D84AD9" w:rsidP="00094425">
      <w:pPr>
        <w:jc w:val="center"/>
        <w:rPr>
          <w:rFonts w:cs="Calibri"/>
          <w:i/>
        </w:rPr>
      </w:pPr>
    </w:p>
    <w:p w14:paraId="4E88A340" w14:textId="77777777" w:rsidR="00D84AD9" w:rsidRPr="008F097F" w:rsidRDefault="00D84AD9" w:rsidP="00094425">
      <w:pPr>
        <w:jc w:val="center"/>
        <w:rPr>
          <w:rFonts w:ascii="Arial Narrow" w:hAnsi="Arial Narrow" w:cs="Calibri"/>
        </w:rPr>
      </w:pPr>
    </w:p>
    <w:p w14:paraId="6AEB9FEB" w14:textId="241F63DB" w:rsidR="00B273F5" w:rsidRPr="008F097F" w:rsidRDefault="00B273F5" w:rsidP="007F114E">
      <w:pPr>
        <w:pStyle w:val="Zarkazkladnhotextu"/>
        <w:jc w:val="both"/>
        <w:rPr>
          <w:rFonts w:ascii="Arial Narrow" w:hAnsi="Arial Narrow"/>
          <w:b/>
          <w:sz w:val="22"/>
          <w:szCs w:val="22"/>
          <w:lang w:val="sk-SK"/>
        </w:rPr>
      </w:pPr>
      <w:r w:rsidRPr="008F097F">
        <w:rPr>
          <w:rFonts w:ascii="Arial Narrow" w:hAnsi="Arial Narrow" w:cs="Calibri"/>
        </w:rPr>
        <w:t xml:space="preserve">Zoznam </w:t>
      </w:r>
      <w:r w:rsidR="00152939">
        <w:rPr>
          <w:rFonts w:ascii="Arial Narrow" w:hAnsi="Arial Narrow" w:cs="Calibri"/>
          <w:lang w:val="sk-SK"/>
        </w:rPr>
        <w:t xml:space="preserve">a cena </w:t>
      </w:r>
      <w:r w:rsidRPr="008F097F">
        <w:rPr>
          <w:rFonts w:ascii="Arial Narrow" w:hAnsi="Arial Narrow" w:cs="Calibri"/>
        </w:rPr>
        <w:t xml:space="preserve">licencií Fabasoft a licencií, na ktoré sa vzťahuje </w:t>
      </w:r>
      <w:r w:rsidR="00D86AED" w:rsidRPr="008F097F">
        <w:rPr>
          <w:rFonts w:ascii="Arial Narrow" w:hAnsi="Arial Narrow" w:cs="Calibri"/>
          <w:lang w:val="sk-SK"/>
        </w:rPr>
        <w:t>štandardná</w:t>
      </w:r>
      <w:r w:rsidR="00D86AED" w:rsidRPr="008F097F">
        <w:rPr>
          <w:rFonts w:ascii="Arial Narrow" w:hAnsi="Arial Narrow" w:cs="Calibri"/>
        </w:rPr>
        <w:t xml:space="preserve"> </w:t>
      </w:r>
      <w:r w:rsidRPr="008F097F">
        <w:rPr>
          <w:rFonts w:ascii="Arial Narrow" w:hAnsi="Arial Narrow" w:cs="Calibri"/>
        </w:rPr>
        <w:t>licenčná podpora</w:t>
      </w:r>
      <w:r w:rsidR="00152939">
        <w:rPr>
          <w:rFonts w:ascii="Arial Narrow" w:hAnsi="Arial Narrow" w:cs="Calibri"/>
          <w:lang w:val="sk-SK"/>
        </w:rPr>
        <w:t xml:space="preserve"> (počty licencií sú predpok</w:t>
      </w:r>
      <w:r w:rsidR="00E0508B">
        <w:rPr>
          <w:rFonts w:ascii="Arial Narrow" w:hAnsi="Arial Narrow" w:cs="Calibri"/>
          <w:lang w:val="sk-SK"/>
        </w:rPr>
        <w:t>la</w:t>
      </w:r>
      <w:r w:rsidR="00152939">
        <w:rPr>
          <w:rFonts w:ascii="Arial Narrow" w:hAnsi="Arial Narrow" w:cs="Calibri"/>
          <w:lang w:val="sk-SK"/>
        </w:rPr>
        <w:t>dané)</w:t>
      </w:r>
    </w:p>
    <w:p w14:paraId="6C62FA1F" w14:textId="77777777" w:rsidR="00094425" w:rsidRPr="003A6DCF" w:rsidRDefault="00094425" w:rsidP="00094425">
      <w:pPr>
        <w:jc w:val="center"/>
        <w:rPr>
          <w:rFonts w:cs="Calibri"/>
          <w:b/>
          <w:bCs/>
        </w:rPr>
      </w:pPr>
    </w:p>
    <w:tbl>
      <w:tblPr>
        <w:tblW w:w="9928" w:type="dxa"/>
        <w:tblInd w:w="-147" w:type="dxa"/>
        <w:tblCellMar>
          <w:left w:w="70" w:type="dxa"/>
          <w:right w:w="70" w:type="dxa"/>
        </w:tblCellMar>
        <w:tblLook w:val="04A0" w:firstRow="1" w:lastRow="0" w:firstColumn="1" w:lastColumn="0" w:noHBand="0" w:noVBand="1"/>
      </w:tblPr>
      <w:tblGrid>
        <w:gridCol w:w="1452"/>
        <w:gridCol w:w="1809"/>
        <w:gridCol w:w="1276"/>
        <w:gridCol w:w="992"/>
        <w:gridCol w:w="1134"/>
        <w:gridCol w:w="992"/>
        <w:gridCol w:w="1033"/>
        <w:gridCol w:w="1240"/>
      </w:tblGrid>
      <w:tr w:rsidR="00E652CE" w:rsidRPr="00152939" w14:paraId="5910BE52" w14:textId="77777777" w:rsidTr="007F114E">
        <w:trPr>
          <w:trHeight w:val="1440"/>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6BED"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3F9335E5"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Názov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76105"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Merná jednotka (MJ)</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A1B397"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Počet MJ*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73793A"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Cena za mernú jednotku v EUR bez DPH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FE89F3"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Celková cena v EUR bez DPH</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EFF0DFD"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Suma DPH (20%) v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9C86D2A"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Cena celkom v EUR s DPH</w:t>
            </w:r>
          </w:p>
        </w:tc>
      </w:tr>
      <w:tr w:rsidR="00E652CE" w:rsidRPr="00152939" w14:paraId="5690644F" w14:textId="77777777" w:rsidTr="003E34C7">
        <w:trPr>
          <w:trHeight w:val="36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7262365D"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Nákup nových licencií </w:t>
            </w:r>
            <w:proofErr w:type="spellStart"/>
            <w:r w:rsidRPr="008F097F">
              <w:rPr>
                <w:rFonts w:ascii="Arial Narrow" w:hAnsi="Arial Narrow"/>
                <w:color w:val="000000"/>
                <w:sz w:val="22"/>
                <w:szCs w:val="22"/>
                <w:lang w:eastAsia="sk-SK"/>
              </w:rPr>
              <w:t>Fabasoft</w:t>
            </w:r>
            <w:proofErr w:type="spellEnd"/>
          </w:p>
        </w:tc>
        <w:tc>
          <w:tcPr>
            <w:tcW w:w="1809" w:type="dxa"/>
            <w:tcBorders>
              <w:top w:val="nil"/>
              <w:left w:val="nil"/>
              <w:bottom w:val="single" w:sz="4" w:space="0" w:color="auto"/>
              <w:right w:val="single" w:sz="4" w:space="0" w:color="auto"/>
            </w:tcBorders>
            <w:shd w:val="clear" w:color="auto" w:fill="auto"/>
            <w:vAlign w:val="bottom"/>
            <w:hideMark/>
          </w:tcPr>
          <w:p w14:paraId="3CCC812D"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1. </w:t>
            </w:r>
            <w:proofErr w:type="spellStart"/>
            <w:r w:rsidRPr="008F097F">
              <w:rPr>
                <w:rFonts w:ascii="Arial Narrow" w:hAnsi="Arial Narrow"/>
                <w:color w:val="000000"/>
                <w:sz w:val="22"/>
                <w:szCs w:val="22"/>
                <w:lang w:eastAsia="sk-SK"/>
              </w:rPr>
              <w:t>Fabasoft</w:t>
            </w:r>
            <w:proofErr w:type="spellEnd"/>
            <w:r w:rsidRPr="008F097F">
              <w:rPr>
                <w:rFonts w:ascii="Arial Narrow" w:hAnsi="Arial Narrow"/>
                <w:color w:val="000000"/>
                <w:sz w:val="22"/>
                <w:szCs w:val="22"/>
                <w:lang w:eastAsia="sk-SK"/>
              </w:rPr>
              <w:t xml:space="preserve"> </w:t>
            </w:r>
            <w:proofErr w:type="spellStart"/>
            <w:r w:rsidRPr="008F097F">
              <w:rPr>
                <w:rFonts w:ascii="Arial Narrow" w:hAnsi="Arial Narrow"/>
                <w:color w:val="000000"/>
                <w:sz w:val="22"/>
                <w:szCs w:val="22"/>
                <w:lang w:eastAsia="sk-SK"/>
              </w:rPr>
              <w:t>eGov</w:t>
            </w:r>
            <w:proofErr w:type="spellEnd"/>
            <w:r w:rsidRPr="008F097F">
              <w:rPr>
                <w:rFonts w:ascii="Arial Narrow" w:hAnsi="Arial Narrow"/>
                <w:color w:val="000000"/>
                <w:sz w:val="22"/>
                <w:szCs w:val="22"/>
                <w:lang w:eastAsia="sk-SK"/>
              </w:rPr>
              <w:t xml:space="preserve"> Suite </w:t>
            </w:r>
          </w:p>
        </w:tc>
        <w:tc>
          <w:tcPr>
            <w:tcW w:w="1276" w:type="dxa"/>
            <w:tcBorders>
              <w:top w:val="nil"/>
              <w:left w:val="nil"/>
              <w:bottom w:val="single" w:sz="4" w:space="0" w:color="auto"/>
              <w:right w:val="single" w:sz="4" w:space="0" w:color="auto"/>
            </w:tcBorders>
            <w:shd w:val="clear" w:color="auto" w:fill="auto"/>
            <w:vAlign w:val="center"/>
            <w:hideMark/>
          </w:tcPr>
          <w:p w14:paraId="0C846AB3" w14:textId="512CD2F8" w:rsidR="00E652CE" w:rsidRPr="008F097F" w:rsidRDefault="00152939" w:rsidP="00E652CE">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olor w:val="000000"/>
                <w:sz w:val="22"/>
                <w:szCs w:val="22"/>
                <w:lang w:eastAsia="sk-SK"/>
              </w:rPr>
              <w:t>k</w:t>
            </w:r>
            <w:r w:rsidR="00E652CE" w:rsidRPr="008F097F">
              <w:rPr>
                <w:rFonts w:ascii="Arial Narrow" w:hAnsi="Arial Narrow"/>
                <w:color w:val="000000"/>
                <w:sz w:val="22"/>
                <w:szCs w:val="22"/>
                <w:lang w:eastAsia="sk-SK"/>
              </w:rPr>
              <w:t>s</w:t>
            </w:r>
          </w:p>
        </w:tc>
        <w:tc>
          <w:tcPr>
            <w:tcW w:w="992" w:type="dxa"/>
            <w:tcBorders>
              <w:top w:val="nil"/>
              <w:left w:val="nil"/>
              <w:bottom w:val="single" w:sz="4" w:space="0" w:color="auto"/>
              <w:right w:val="single" w:sz="4" w:space="0" w:color="auto"/>
            </w:tcBorders>
            <w:shd w:val="clear" w:color="auto" w:fill="auto"/>
            <w:noWrap/>
            <w:vAlign w:val="bottom"/>
            <w:hideMark/>
          </w:tcPr>
          <w:p w14:paraId="4EFE1637" w14:textId="3FA6532E"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700</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04A716DF"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19252927"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41A8833A"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BF1B8A"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0B6289" w:rsidRPr="00152939" w14:paraId="15E0B6AE" w14:textId="77777777" w:rsidTr="003E34C7">
        <w:trPr>
          <w:trHeight w:val="528"/>
        </w:trPr>
        <w:tc>
          <w:tcPr>
            <w:tcW w:w="1452" w:type="dxa"/>
            <w:vMerge/>
            <w:tcBorders>
              <w:top w:val="nil"/>
              <w:left w:val="single" w:sz="4" w:space="0" w:color="auto"/>
              <w:bottom w:val="single" w:sz="4" w:space="0" w:color="auto"/>
              <w:right w:val="single" w:sz="4" w:space="0" w:color="auto"/>
            </w:tcBorders>
            <w:vAlign w:val="center"/>
            <w:hideMark/>
          </w:tcPr>
          <w:p w14:paraId="7C65092E"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4B1E2BC9"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2. </w:t>
            </w:r>
            <w:proofErr w:type="spellStart"/>
            <w:r w:rsidRPr="008F097F">
              <w:rPr>
                <w:rFonts w:ascii="Arial Narrow" w:hAnsi="Arial Narrow"/>
                <w:color w:val="000000"/>
                <w:sz w:val="22"/>
                <w:szCs w:val="22"/>
                <w:lang w:eastAsia="sk-SK"/>
              </w:rPr>
              <w:t>Fabasoft</w:t>
            </w:r>
            <w:proofErr w:type="spellEnd"/>
            <w:r w:rsidRPr="008F097F">
              <w:rPr>
                <w:rFonts w:ascii="Arial Narrow" w:hAnsi="Arial Narrow"/>
                <w:color w:val="000000"/>
                <w:sz w:val="22"/>
                <w:szCs w:val="22"/>
                <w:lang w:eastAsia="sk-SK"/>
              </w:rPr>
              <w:t xml:space="preserve"> </w:t>
            </w:r>
            <w:proofErr w:type="spellStart"/>
            <w:r w:rsidRPr="008F097F">
              <w:rPr>
                <w:rFonts w:ascii="Arial Narrow" w:hAnsi="Arial Narrow"/>
                <w:color w:val="000000"/>
                <w:sz w:val="22"/>
                <w:szCs w:val="22"/>
                <w:lang w:eastAsia="sk-SK"/>
              </w:rPr>
              <w:t>app</w:t>
            </w:r>
            <w:proofErr w:type="spellEnd"/>
            <w:r w:rsidRPr="008F097F">
              <w:rPr>
                <w:rFonts w:ascii="Arial Narrow" w:hAnsi="Arial Narrow"/>
                <w:color w:val="000000"/>
                <w:sz w:val="22"/>
                <w:szCs w:val="22"/>
                <w:lang w:eastAsia="sk-SK"/>
              </w:rPr>
              <w:t xml:space="preserve">. </w:t>
            </w:r>
            <w:proofErr w:type="spellStart"/>
            <w:r w:rsidRPr="008F097F">
              <w:rPr>
                <w:rFonts w:ascii="Arial Narrow" w:hAnsi="Arial Narrow"/>
                <w:color w:val="000000"/>
                <w:sz w:val="22"/>
                <w:szCs w:val="22"/>
                <w:lang w:eastAsia="sk-SK"/>
              </w:rPr>
              <w:t>Telemetry</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F82A472" w14:textId="6603BD36"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31EB8EDE" w14:textId="6AD1D271"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700</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34D4B23E"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5EC6B4F6"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0819234D"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6C03F5"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0B6289" w:rsidRPr="00152939" w14:paraId="2CC0AF47" w14:textId="77777777" w:rsidTr="003E34C7">
        <w:trPr>
          <w:trHeight w:val="576"/>
        </w:trPr>
        <w:tc>
          <w:tcPr>
            <w:tcW w:w="1452" w:type="dxa"/>
            <w:vMerge/>
            <w:tcBorders>
              <w:top w:val="nil"/>
              <w:left w:val="single" w:sz="4" w:space="0" w:color="auto"/>
              <w:bottom w:val="single" w:sz="4" w:space="0" w:color="auto"/>
              <w:right w:val="single" w:sz="4" w:space="0" w:color="auto"/>
            </w:tcBorders>
            <w:vAlign w:val="center"/>
            <w:hideMark/>
          </w:tcPr>
          <w:p w14:paraId="68CD0188"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1BC0B3D2" w14:textId="14C7716F" w:rsidR="000B6289" w:rsidRPr="0000113E" w:rsidRDefault="000B6289" w:rsidP="003E34C7">
            <w:pPr>
              <w:tabs>
                <w:tab w:val="clear" w:pos="2160"/>
                <w:tab w:val="clear" w:pos="2880"/>
                <w:tab w:val="clear" w:pos="4500"/>
              </w:tabs>
              <w:rPr>
                <w:rFonts w:ascii="Arial Narrow" w:hAnsi="Arial Narrow"/>
                <w:color w:val="000000"/>
                <w:sz w:val="22"/>
                <w:szCs w:val="22"/>
                <w:lang w:eastAsia="sk-SK"/>
              </w:rPr>
            </w:pPr>
            <w:r w:rsidRPr="0000113E">
              <w:rPr>
                <w:rFonts w:ascii="Arial Narrow" w:hAnsi="Arial Narrow"/>
                <w:color w:val="000000"/>
                <w:sz w:val="22"/>
                <w:szCs w:val="22"/>
                <w:lang w:eastAsia="sk-SK"/>
              </w:rPr>
              <w:t xml:space="preserve">3. </w:t>
            </w:r>
            <w:proofErr w:type="spellStart"/>
            <w:r w:rsidRPr="0000113E">
              <w:rPr>
                <w:rFonts w:ascii="Arial Narrow" w:hAnsi="Arial Narrow"/>
                <w:color w:val="000000"/>
                <w:sz w:val="22"/>
                <w:szCs w:val="22"/>
                <w:lang w:eastAsia="sk-SK"/>
              </w:rPr>
              <w:t>Fabasoft</w:t>
            </w:r>
            <w:proofErr w:type="spellEnd"/>
            <w:r w:rsidRPr="0000113E">
              <w:rPr>
                <w:rFonts w:ascii="Arial Narrow" w:hAnsi="Arial Narrow"/>
                <w:color w:val="000000"/>
                <w:sz w:val="22"/>
                <w:szCs w:val="22"/>
                <w:lang w:eastAsia="sk-SK"/>
              </w:rPr>
              <w:t xml:space="preserve"> </w:t>
            </w:r>
            <w:proofErr w:type="spellStart"/>
            <w:r w:rsidR="003E34C7" w:rsidRPr="0000113E">
              <w:rPr>
                <w:rFonts w:ascii="Arial Narrow" w:hAnsi="Arial Narrow"/>
                <w:color w:val="000000"/>
                <w:sz w:val="22"/>
                <w:szCs w:val="22"/>
                <w:lang w:eastAsia="sk-SK"/>
              </w:rPr>
              <w:t>fultextové</w:t>
            </w:r>
            <w:proofErr w:type="spellEnd"/>
            <w:r w:rsidR="003E34C7" w:rsidRPr="0000113E">
              <w:rPr>
                <w:rFonts w:ascii="Arial Narrow" w:hAnsi="Arial Narrow"/>
                <w:color w:val="000000"/>
                <w:sz w:val="22"/>
                <w:szCs w:val="22"/>
                <w:lang w:eastAsia="sk-SK"/>
              </w:rPr>
              <w:t xml:space="preserve"> vyhľadávanie</w:t>
            </w:r>
          </w:p>
        </w:tc>
        <w:tc>
          <w:tcPr>
            <w:tcW w:w="1276" w:type="dxa"/>
            <w:tcBorders>
              <w:top w:val="nil"/>
              <w:left w:val="nil"/>
              <w:bottom w:val="single" w:sz="4" w:space="0" w:color="auto"/>
              <w:right w:val="single" w:sz="4" w:space="0" w:color="auto"/>
            </w:tcBorders>
            <w:shd w:val="clear" w:color="auto" w:fill="auto"/>
            <w:vAlign w:val="center"/>
            <w:hideMark/>
          </w:tcPr>
          <w:p w14:paraId="4ABF4AF7" w14:textId="387EBCB3" w:rsidR="000B6289" w:rsidRPr="0000113E" w:rsidRDefault="000B6289" w:rsidP="000B6289">
            <w:pPr>
              <w:tabs>
                <w:tab w:val="clear" w:pos="2160"/>
                <w:tab w:val="clear" w:pos="2880"/>
                <w:tab w:val="clear" w:pos="4500"/>
              </w:tabs>
              <w:jc w:val="center"/>
              <w:rPr>
                <w:rFonts w:ascii="Arial Narrow" w:hAnsi="Arial Narrow"/>
                <w:color w:val="000000"/>
                <w:sz w:val="22"/>
                <w:szCs w:val="22"/>
                <w:lang w:eastAsia="sk-SK"/>
              </w:rPr>
            </w:pPr>
            <w:r w:rsidRPr="0000113E">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27ABD11B" w14:textId="0E8324E0"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700</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0581B774"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5C678AEC"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0B4958E7"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17E44F3E"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90305B" w:rsidRPr="00152939" w14:paraId="37974F4F" w14:textId="77777777" w:rsidTr="003E34C7">
        <w:trPr>
          <w:trHeight w:val="504"/>
        </w:trPr>
        <w:tc>
          <w:tcPr>
            <w:tcW w:w="1452" w:type="dxa"/>
            <w:tcBorders>
              <w:top w:val="nil"/>
              <w:left w:val="single" w:sz="4" w:space="0" w:color="auto"/>
              <w:bottom w:val="single" w:sz="4" w:space="0" w:color="auto"/>
              <w:right w:val="single" w:sz="4" w:space="0" w:color="auto"/>
            </w:tcBorders>
            <w:shd w:val="clear" w:color="auto" w:fill="auto"/>
            <w:vAlign w:val="center"/>
          </w:tcPr>
          <w:p w14:paraId="54054686" w14:textId="77777777" w:rsidR="0090305B" w:rsidRPr="008F097F" w:rsidRDefault="0090305B" w:rsidP="000B6289">
            <w:pPr>
              <w:tabs>
                <w:tab w:val="clear" w:pos="2160"/>
                <w:tab w:val="clear" w:pos="2880"/>
                <w:tab w:val="clear" w:pos="4500"/>
              </w:tabs>
              <w:jc w:val="center"/>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tcPr>
          <w:p w14:paraId="696F6D73" w14:textId="77777777" w:rsidR="0090305B" w:rsidRPr="0000113E" w:rsidRDefault="0090305B" w:rsidP="000B6289">
            <w:pPr>
              <w:tabs>
                <w:tab w:val="clear" w:pos="2160"/>
                <w:tab w:val="clear" w:pos="2880"/>
                <w:tab w:val="clear" w:pos="4500"/>
              </w:tabs>
              <w:rPr>
                <w:rFonts w:ascii="Arial Narrow" w:hAnsi="Arial Narrow"/>
                <w:color w:val="000000"/>
                <w:sz w:val="22"/>
                <w:szCs w:val="22"/>
                <w:lang w:eastAsia="sk-SK"/>
              </w:rPr>
            </w:pPr>
          </w:p>
        </w:tc>
        <w:tc>
          <w:tcPr>
            <w:tcW w:w="1276" w:type="dxa"/>
            <w:tcBorders>
              <w:top w:val="nil"/>
              <w:left w:val="nil"/>
              <w:bottom w:val="single" w:sz="4" w:space="0" w:color="auto"/>
              <w:right w:val="single" w:sz="4" w:space="0" w:color="auto"/>
            </w:tcBorders>
            <w:shd w:val="clear" w:color="auto" w:fill="auto"/>
            <w:vAlign w:val="center"/>
          </w:tcPr>
          <w:p w14:paraId="72C6CEC2" w14:textId="77777777" w:rsidR="0090305B" w:rsidRPr="0000113E" w:rsidRDefault="0090305B" w:rsidP="000B6289">
            <w:pPr>
              <w:tabs>
                <w:tab w:val="clear" w:pos="2160"/>
                <w:tab w:val="clear" w:pos="2880"/>
                <w:tab w:val="clear" w:pos="4500"/>
              </w:tabs>
              <w:jc w:val="center"/>
              <w:rPr>
                <w:rFonts w:ascii="Arial Narrow" w:hAnsi="Arial Narrow"/>
                <w:color w:val="000000"/>
                <w:sz w:val="22"/>
                <w:szCs w:val="22"/>
                <w:lang w:eastAsia="sk-SK"/>
              </w:rPr>
            </w:pPr>
          </w:p>
        </w:tc>
        <w:tc>
          <w:tcPr>
            <w:tcW w:w="992" w:type="dxa"/>
            <w:tcBorders>
              <w:top w:val="nil"/>
              <w:left w:val="nil"/>
              <w:bottom w:val="single" w:sz="4" w:space="0" w:color="auto"/>
              <w:right w:val="single" w:sz="4" w:space="0" w:color="auto"/>
            </w:tcBorders>
            <w:shd w:val="clear" w:color="auto" w:fill="auto"/>
            <w:noWrap/>
            <w:vAlign w:val="bottom"/>
          </w:tcPr>
          <w:p w14:paraId="4FF6DD97" w14:textId="77777777" w:rsidR="0090305B" w:rsidRPr="008F097F" w:rsidRDefault="0090305B" w:rsidP="000B6289">
            <w:pPr>
              <w:tabs>
                <w:tab w:val="clear" w:pos="2160"/>
                <w:tab w:val="clear" w:pos="2880"/>
                <w:tab w:val="clear" w:pos="4500"/>
              </w:tabs>
              <w:jc w:val="center"/>
              <w:rPr>
                <w:rFonts w:ascii="Arial Narrow" w:hAnsi="Arial Narrow"/>
                <w:color w:val="000000"/>
                <w:sz w:val="22"/>
                <w:szCs w:val="22"/>
                <w:lang w:eastAsia="sk-SK"/>
              </w:rPr>
            </w:pPr>
          </w:p>
        </w:tc>
        <w:tc>
          <w:tcPr>
            <w:tcW w:w="1134" w:type="dxa"/>
            <w:tcBorders>
              <w:top w:val="nil"/>
              <w:left w:val="nil"/>
              <w:bottom w:val="single" w:sz="4" w:space="0" w:color="auto"/>
              <w:right w:val="single" w:sz="4" w:space="0" w:color="auto"/>
            </w:tcBorders>
            <w:shd w:val="clear" w:color="auto" w:fill="auto"/>
            <w:noWrap/>
            <w:vAlign w:val="bottom"/>
          </w:tcPr>
          <w:p w14:paraId="4C9FC019" w14:textId="77777777" w:rsidR="0090305B" w:rsidRPr="008F097F" w:rsidRDefault="0090305B" w:rsidP="000B6289">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single" w:sz="4" w:space="0" w:color="auto"/>
              <w:right w:val="single" w:sz="4" w:space="0" w:color="auto"/>
            </w:tcBorders>
            <w:shd w:val="clear" w:color="auto" w:fill="auto"/>
            <w:noWrap/>
            <w:vAlign w:val="bottom"/>
          </w:tcPr>
          <w:p w14:paraId="27995B8C" w14:textId="77777777" w:rsidR="0090305B" w:rsidRPr="008F097F" w:rsidRDefault="0090305B" w:rsidP="000B6289">
            <w:pPr>
              <w:tabs>
                <w:tab w:val="clear" w:pos="2160"/>
                <w:tab w:val="clear" w:pos="2880"/>
                <w:tab w:val="clear" w:pos="4500"/>
              </w:tabs>
              <w:rPr>
                <w:rFonts w:ascii="Arial Narrow" w:hAnsi="Arial Narrow"/>
                <w:color w:val="000000"/>
                <w:sz w:val="22"/>
                <w:szCs w:val="22"/>
                <w:lang w:eastAsia="sk-SK"/>
              </w:rPr>
            </w:pPr>
          </w:p>
        </w:tc>
        <w:tc>
          <w:tcPr>
            <w:tcW w:w="1033" w:type="dxa"/>
            <w:tcBorders>
              <w:top w:val="nil"/>
              <w:left w:val="nil"/>
              <w:bottom w:val="single" w:sz="4" w:space="0" w:color="auto"/>
              <w:right w:val="single" w:sz="4" w:space="0" w:color="auto"/>
            </w:tcBorders>
            <w:shd w:val="clear" w:color="auto" w:fill="auto"/>
            <w:noWrap/>
            <w:vAlign w:val="bottom"/>
          </w:tcPr>
          <w:p w14:paraId="4159C2E1" w14:textId="77777777" w:rsidR="0090305B" w:rsidRPr="008F097F" w:rsidRDefault="0090305B" w:rsidP="000B6289">
            <w:pPr>
              <w:tabs>
                <w:tab w:val="clear" w:pos="2160"/>
                <w:tab w:val="clear" w:pos="2880"/>
                <w:tab w:val="clear" w:pos="4500"/>
              </w:tabs>
              <w:rPr>
                <w:rFonts w:ascii="Arial Narrow" w:hAnsi="Arial Narrow"/>
                <w:color w:val="000000"/>
                <w:sz w:val="22"/>
                <w:szCs w:val="22"/>
                <w:lang w:eastAsia="sk-SK"/>
              </w:rPr>
            </w:pPr>
          </w:p>
        </w:tc>
        <w:tc>
          <w:tcPr>
            <w:tcW w:w="1240" w:type="dxa"/>
            <w:tcBorders>
              <w:top w:val="nil"/>
              <w:left w:val="nil"/>
              <w:bottom w:val="single" w:sz="4" w:space="0" w:color="auto"/>
              <w:right w:val="single" w:sz="4" w:space="0" w:color="auto"/>
            </w:tcBorders>
            <w:shd w:val="clear" w:color="auto" w:fill="auto"/>
            <w:noWrap/>
            <w:vAlign w:val="bottom"/>
          </w:tcPr>
          <w:p w14:paraId="2B961458" w14:textId="77777777" w:rsidR="0090305B" w:rsidRPr="008F097F" w:rsidRDefault="0090305B" w:rsidP="000B6289">
            <w:pPr>
              <w:tabs>
                <w:tab w:val="clear" w:pos="2160"/>
                <w:tab w:val="clear" w:pos="2880"/>
                <w:tab w:val="clear" w:pos="4500"/>
              </w:tabs>
              <w:rPr>
                <w:rFonts w:ascii="Arial Narrow" w:hAnsi="Arial Narrow"/>
                <w:color w:val="000000"/>
                <w:sz w:val="22"/>
                <w:szCs w:val="22"/>
                <w:lang w:eastAsia="sk-SK"/>
              </w:rPr>
            </w:pPr>
          </w:p>
        </w:tc>
      </w:tr>
      <w:tr w:rsidR="000B6289" w:rsidRPr="00152939" w14:paraId="09B6E30E" w14:textId="77777777" w:rsidTr="003E34C7">
        <w:trPr>
          <w:trHeight w:val="504"/>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771101A5" w14:textId="77777777"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Licenčný </w:t>
            </w:r>
            <w:proofErr w:type="spellStart"/>
            <w:r w:rsidRPr="008F097F">
              <w:rPr>
                <w:rFonts w:ascii="Arial Narrow" w:hAnsi="Arial Narrow"/>
                <w:color w:val="000000"/>
                <w:sz w:val="22"/>
                <w:szCs w:val="22"/>
                <w:lang w:eastAsia="sk-SK"/>
              </w:rPr>
              <w:t>maintenance</w:t>
            </w:r>
            <w:proofErr w:type="spellEnd"/>
            <w:r w:rsidRPr="008F097F">
              <w:rPr>
                <w:rFonts w:ascii="Arial Narrow" w:hAnsi="Arial Narrow"/>
                <w:color w:val="000000"/>
                <w:sz w:val="22"/>
                <w:szCs w:val="22"/>
                <w:lang w:eastAsia="sk-SK"/>
              </w:rPr>
              <w:t xml:space="preserve"> </w:t>
            </w:r>
            <w:proofErr w:type="spellStart"/>
            <w:r w:rsidRPr="008F097F">
              <w:rPr>
                <w:rFonts w:ascii="Arial Narrow" w:hAnsi="Arial Narrow"/>
                <w:color w:val="000000"/>
                <w:sz w:val="22"/>
                <w:szCs w:val="22"/>
                <w:lang w:eastAsia="sk-SK"/>
              </w:rPr>
              <w:t>Fabasoft</w:t>
            </w:r>
            <w:proofErr w:type="spellEnd"/>
            <w:r w:rsidRPr="008F097F">
              <w:rPr>
                <w:rFonts w:ascii="Arial Narrow" w:hAnsi="Arial Narrow"/>
                <w:color w:val="000000"/>
                <w:sz w:val="22"/>
                <w:szCs w:val="22"/>
                <w:lang w:eastAsia="sk-SK"/>
              </w:rPr>
              <w:t>- služby licenčnej podpory (12 mesiacov)</w:t>
            </w:r>
          </w:p>
        </w:tc>
        <w:tc>
          <w:tcPr>
            <w:tcW w:w="1809" w:type="dxa"/>
            <w:tcBorders>
              <w:top w:val="nil"/>
              <w:left w:val="nil"/>
              <w:bottom w:val="single" w:sz="4" w:space="0" w:color="auto"/>
              <w:right w:val="single" w:sz="4" w:space="0" w:color="auto"/>
            </w:tcBorders>
            <w:shd w:val="clear" w:color="auto" w:fill="auto"/>
            <w:vAlign w:val="bottom"/>
            <w:hideMark/>
          </w:tcPr>
          <w:p w14:paraId="62790263" w14:textId="77777777" w:rsidR="000B6289" w:rsidRPr="0000113E" w:rsidRDefault="000B6289" w:rsidP="000B6289">
            <w:pPr>
              <w:tabs>
                <w:tab w:val="clear" w:pos="2160"/>
                <w:tab w:val="clear" w:pos="2880"/>
                <w:tab w:val="clear" w:pos="4500"/>
              </w:tabs>
              <w:rPr>
                <w:rFonts w:ascii="Arial Narrow" w:hAnsi="Arial Narrow"/>
                <w:color w:val="000000"/>
                <w:sz w:val="22"/>
                <w:szCs w:val="22"/>
                <w:lang w:eastAsia="sk-SK"/>
              </w:rPr>
            </w:pPr>
            <w:r w:rsidRPr="0000113E">
              <w:rPr>
                <w:rFonts w:ascii="Arial Narrow" w:hAnsi="Arial Narrow"/>
                <w:color w:val="000000"/>
                <w:sz w:val="22"/>
                <w:szCs w:val="22"/>
                <w:lang w:eastAsia="sk-SK"/>
              </w:rPr>
              <w:t xml:space="preserve">1. </w:t>
            </w:r>
            <w:proofErr w:type="spellStart"/>
            <w:r w:rsidRPr="0000113E">
              <w:rPr>
                <w:rFonts w:ascii="Arial Narrow" w:hAnsi="Arial Narrow"/>
                <w:color w:val="000000"/>
                <w:sz w:val="22"/>
                <w:szCs w:val="22"/>
                <w:lang w:eastAsia="sk-SK"/>
              </w:rPr>
              <w:t>Fabasoft</w:t>
            </w:r>
            <w:proofErr w:type="spellEnd"/>
            <w:r w:rsidRPr="0000113E">
              <w:rPr>
                <w:rFonts w:ascii="Arial Narrow" w:hAnsi="Arial Narrow"/>
                <w:color w:val="000000"/>
                <w:sz w:val="22"/>
                <w:szCs w:val="22"/>
                <w:lang w:eastAsia="sk-SK"/>
              </w:rPr>
              <w:t xml:space="preserve"> </w:t>
            </w:r>
            <w:proofErr w:type="spellStart"/>
            <w:r w:rsidRPr="0000113E">
              <w:rPr>
                <w:rFonts w:ascii="Arial Narrow" w:hAnsi="Arial Narrow"/>
                <w:color w:val="000000"/>
                <w:sz w:val="22"/>
                <w:szCs w:val="22"/>
                <w:lang w:eastAsia="sk-SK"/>
              </w:rPr>
              <w:t>eGov</w:t>
            </w:r>
            <w:proofErr w:type="spellEnd"/>
            <w:r w:rsidRPr="0000113E">
              <w:rPr>
                <w:rFonts w:ascii="Arial Narrow" w:hAnsi="Arial Narrow"/>
                <w:color w:val="000000"/>
                <w:sz w:val="22"/>
                <w:szCs w:val="22"/>
                <w:lang w:eastAsia="sk-SK"/>
              </w:rPr>
              <w:t xml:space="preserve"> Suite </w:t>
            </w:r>
          </w:p>
        </w:tc>
        <w:tc>
          <w:tcPr>
            <w:tcW w:w="1276" w:type="dxa"/>
            <w:tcBorders>
              <w:top w:val="nil"/>
              <w:left w:val="nil"/>
              <w:bottom w:val="single" w:sz="4" w:space="0" w:color="auto"/>
              <w:right w:val="single" w:sz="4" w:space="0" w:color="auto"/>
            </w:tcBorders>
            <w:shd w:val="clear" w:color="auto" w:fill="auto"/>
            <w:vAlign w:val="center"/>
            <w:hideMark/>
          </w:tcPr>
          <w:p w14:paraId="575D7C16" w14:textId="4BD8C41A" w:rsidR="000B6289" w:rsidRPr="0000113E" w:rsidRDefault="003E34C7" w:rsidP="000B6289">
            <w:pPr>
              <w:tabs>
                <w:tab w:val="clear" w:pos="2160"/>
                <w:tab w:val="clear" w:pos="2880"/>
                <w:tab w:val="clear" w:pos="4500"/>
              </w:tabs>
              <w:jc w:val="center"/>
              <w:rPr>
                <w:rFonts w:ascii="Arial Narrow" w:hAnsi="Arial Narrow"/>
                <w:color w:val="000000"/>
                <w:sz w:val="22"/>
                <w:szCs w:val="22"/>
                <w:lang w:eastAsia="sk-SK"/>
              </w:rPr>
            </w:pPr>
            <w:r w:rsidRPr="0000113E">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386E35F4" w14:textId="35C78487"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32</w:t>
            </w:r>
            <w:r w:rsidR="008F097F">
              <w:rPr>
                <w:rFonts w:ascii="Arial Narrow" w:hAnsi="Arial Narrow"/>
                <w:color w:val="000000"/>
                <w:sz w:val="22"/>
                <w:szCs w:val="22"/>
                <w:lang w:eastAsia="sk-SK"/>
              </w:rPr>
              <w:t> </w:t>
            </w:r>
            <w:r w:rsidRPr="008F097F">
              <w:rPr>
                <w:rFonts w:ascii="Arial Narrow" w:hAnsi="Arial Narrow"/>
                <w:color w:val="000000"/>
                <w:sz w:val="22"/>
                <w:szCs w:val="22"/>
                <w:lang w:eastAsia="sk-SK"/>
              </w:rPr>
              <w:t>842</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7718A2EF"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072FAE1A"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4B36D7E9"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05F5E4"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0B6289" w:rsidRPr="00152939" w14:paraId="72C79D88" w14:textId="77777777" w:rsidTr="003E34C7">
        <w:trPr>
          <w:trHeight w:val="576"/>
        </w:trPr>
        <w:tc>
          <w:tcPr>
            <w:tcW w:w="1452" w:type="dxa"/>
            <w:vMerge/>
            <w:tcBorders>
              <w:top w:val="nil"/>
              <w:left w:val="single" w:sz="4" w:space="0" w:color="auto"/>
              <w:bottom w:val="single" w:sz="4" w:space="0" w:color="auto"/>
              <w:right w:val="single" w:sz="4" w:space="0" w:color="auto"/>
            </w:tcBorders>
            <w:vAlign w:val="center"/>
            <w:hideMark/>
          </w:tcPr>
          <w:p w14:paraId="48313E8B"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243925A7" w14:textId="77777777" w:rsidR="000B6289" w:rsidRPr="0000113E" w:rsidRDefault="000B6289" w:rsidP="000B6289">
            <w:pPr>
              <w:tabs>
                <w:tab w:val="clear" w:pos="2160"/>
                <w:tab w:val="clear" w:pos="2880"/>
                <w:tab w:val="clear" w:pos="4500"/>
              </w:tabs>
              <w:rPr>
                <w:rFonts w:ascii="Arial Narrow" w:hAnsi="Arial Narrow"/>
                <w:color w:val="000000"/>
                <w:sz w:val="22"/>
                <w:szCs w:val="22"/>
                <w:lang w:eastAsia="sk-SK"/>
              </w:rPr>
            </w:pPr>
            <w:r w:rsidRPr="0000113E">
              <w:rPr>
                <w:rFonts w:ascii="Arial Narrow" w:hAnsi="Arial Narrow"/>
                <w:color w:val="000000"/>
                <w:sz w:val="22"/>
                <w:szCs w:val="22"/>
                <w:lang w:eastAsia="sk-SK"/>
              </w:rPr>
              <w:t xml:space="preserve">2. </w:t>
            </w:r>
            <w:proofErr w:type="spellStart"/>
            <w:r w:rsidRPr="0000113E">
              <w:rPr>
                <w:rFonts w:ascii="Arial Narrow" w:hAnsi="Arial Narrow"/>
                <w:color w:val="000000"/>
                <w:sz w:val="22"/>
                <w:szCs w:val="22"/>
                <w:lang w:eastAsia="sk-SK"/>
              </w:rPr>
              <w:t>Fabasoft</w:t>
            </w:r>
            <w:proofErr w:type="spellEnd"/>
            <w:r w:rsidRPr="0000113E">
              <w:rPr>
                <w:rFonts w:ascii="Arial Narrow" w:hAnsi="Arial Narrow"/>
                <w:color w:val="000000"/>
                <w:sz w:val="22"/>
                <w:szCs w:val="22"/>
                <w:lang w:eastAsia="sk-SK"/>
              </w:rPr>
              <w:t xml:space="preserve"> </w:t>
            </w:r>
            <w:proofErr w:type="spellStart"/>
            <w:r w:rsidRPr="0000113E">
              <w:rPr>
                <w:rFonts w:ascii="Arial Narrow" w:hAnsi="Arial Narrow"/>
                <w:color w:val="000000"/>
                <w:sz w:val="22"/>
                <w:szCs w:val="22"/>
                <w:lang w:eastAsia="sk-SK"/>
              </w:rPr>
              <w:t>app</w:t>
            </w:r>
            <w:proofErr w:type="spellEnd"/>
            <w:r w:rsidRPr="0000113E">
              <w:rPr>
                <w:rFonts w:ascii="Arial Narrow" w:hAnsi="Arial Narrow"/>
                <w:color w:val="000000"/>
                <w:sz w:val="22"/>
                <w:szCs w:val="22"/>
                <w:lang w:eastAsia="sk-SK"/>
              </w:rPr>
              <w:t xml:space="preserve">. </w:t>
            </w:r>
            <w:proofErr w:type="spellStart"/>
            <w:r w:rsidRPr="0000113E">
              <w:rPr>
                <w:rFonts w:ascii="Arial Narrow" w:hAnsi="Arial Narrow"/>
                <w:color w:val="000000"/>
                <w:sz w:val="22"/>
                <w:szCs w:val="22"/>
                <w:lang w:eastAsia="sk-SK"/>
              </w:rPr>
              <w:t>Telemetry</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F663243" w14:textId="3E532A5B" w:rsidR="000B6289" w:rsidRPr="0000113E" w:rsidRDefault="003E34C7" w:rsidP="000B6289">
            <w:pPr>
              <w:tabs>
                <w:tab w:val="clear" w:pos="2160"/>
                <w:tab w:val="clear" w:pos="2880"/>
                <w:tab w:val="clear" w:pos="4500"/>
              </w:tabs>
              <w:jc w:val="center"/>
              <w:rPr>
                <w:rFonts w:ascii="Arial Narrow" w:hAnsi="Arial Narrow"/>
                <w:color w:val="000000"/>
                <w:sz w:val="22"/>
                <w:szCs w:val="22"/>
                <w:lang w:eastAsia="sk-SK"/>
              </w:rPr>
            </w:pPr>
            <w:r w:rsidRPr="0000113E">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4EA30FD4" w14:textId="4233EE5C" w:rsidR="000B6289" w:rsidRPr="008F097F" w:rsidRDefault="000B6289" w:rsidP="000B6289">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32</w:t>
            </w:r>
            <w:r w:rsidR="008F097F">
              <w:rPr>
                <w:rFonts w:ascii="Arial Narrow" w:hAnsi="Arial Narrow"/>
                <w:color w:val="000000"/>
                <w:sz w:val="22"/>
                <w:szCs w:val="22"/>
                <w:lang w:eastAsia="sk-SK"/>
              </w:rPr>
              <w:t> </w:t>
            </w:r>
            <w:r w:rsidRPr="008F097F">
              <w:rPr>
                <w:rFonts w:ascii="Arial Narrow" w:hAnsi="Arial Narrow"/>
                <w:color w:val="000000"/>
                <w:sz w:val="22"/>
                <w:szCs w:val="22"/>
                <w:lang w:eastAsia="sk-SK"/>
              </w:rPr>
              <w:t>642</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60A30989"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69B1BE95"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62E956F5"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B9E65F" w14:textId="77777777" w:rsidR="000B6289" w:rsidRPr="008F097F" w:rsidRDefault="000B6289" w:rsidP="000B6289">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E652CE" w:rsidRPr="00152939" w14:paraId="294D4E64" w14:textId="77777777" w:rsidTr="003E34C7">
        <w:trPr>
          <w:trHeight w:val="576"/>
        </w:trPr>
        <w:tc>
          <w:tcPr>
            <w:tcW w:w="1452" w:type="dxa"/>
            <w:vMerge/>
            <w:tcBorders>
              <w:top w:val="nil"/>
              <w:left w:val="single" w:sz="4" w:space="0" w:color="auto"/>
              <w:bottom w:val="single" w:sz="4" w:space="0" w:color="auto"/>
              <w:right w:val="single" w:sz="4" w:space="0" w:color="auto"/>
            </w:tcBorders>
            <w:vAlign w:val="center"/>
            <w:hideMark/>
          </w:tcPr>
          <w:p w14:paraId="6EF34E22"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07096591" w14:textId="2BFD9516" w:rsidR="00E652CE" w:rsidRPr="0000113E" w:rsidRDefault="00E652CE" w:rsidP="003E34C7">
            <w:pPr>
              <w:tabs>
                <w:tab w:val="clear" w:pos="2160"/>
                <w:tab w:val="clear" w:pos="2880"/>
                <w:tab w:val="clear" w:pos="4500"/>
              </w:tabs>
              <w:rPr>
                <w:rFonts w:ascii="Arial Narrow" w:hAnsi="Arial Narrow"/>
                <w:color w:val="000000"/>
                <w:sz w:val="22"/>
                <w:szCs w:val="22"/>
                <w:lang w:eastAsia="sk-SK"/>
              </w:rPr>
            </w:pPr>
            <w:r w:rsidRPr="0000113E">
              <w:rPr>
                <w:rFonts w:ascii="Arial Narrow" w:hAnsi="Arial Narrow"/>
                <w:color w:val="000000"/>
                <w:sz w:val="22"/>
                <w:szCs w:val="22"/>
                <w:lang w:eastAsia="sk-SK"/>
              </w:rPr>
              <w:t xml:space="preserve">3. </w:t>
            </w:r>
            <w:proofErr w:type="spellStart"/>
            <w:r w:rsidRPr="0000113E">
              <w:rPr>
                <w:rFonts w:ascii="Arial Narrow" w:hAnsi="Arial Narrow"/>
                <w:color w:val="000000"/>
                <w:sz w:val="22"/>
                <w:szCs w:val="22"/>
                <w:lang w:eastAsia="sk-SK"/>
              </w:rPr>
              <w:t>Fabasoft</w:t>
            </w:r>
            <w:proofErr w:type="spellEnd"/>
            <w:r w:rsidRPr="0000113E">
              <w:rPr>
                <w:rFonts w:ascii="Arial Narrow" w:hAnsi="Arial Narrow"/>
                <w:color w:val="000000"/>
                <w:sz w:val="22"/>
                <w:szCs w:val="22"/>
                <w:lang w:eastAsia="sk-SK"/>
              </w:rPr>
              <w:t xml:space="preserve"> </w:t>
            </w:r>
            <w:proofErr w:type="spellStart"/>
            <w:r w:rsidR="003E34C7" w:rsidRPr="0000113E">
              <w:rPr>
                <w:rFonts w:ascii="Arial Narrow" w:hAnsi="Arial Narrow"/>
                <w:color w:val="000000"/>
                <w:sz w:val="22"/>
                <w:szCs w:val="22"/>
                <w:lang w:eastAsia="sk-SK"/>
              </w:rPr>
              <w:t>fultextové</w:t>
            </w:r>
            <w:proofErr w:type="spellEnd"/>
            <w:r w:rsidR="003E34C7" w:rsidRPr="0000113E">
              <w:rPr>
                <w:rFonts w:ascii="Arial Narrow" w:hAnsi="Arial Narrow"/>
                <w:color w:val="000000"/>
                <w:sz w:val="22"/>
                <w:szCs w:val="22"/>
                <w:lang w:eastAsia="sk-SK"/>
              </w:rPr>
              <w:t xml:space="preserve"> vyhľadávanie</w:t>
            </w:r>
          </w:p>
        </w:tc>
        <w:tc>
          <w:tcPr>
            <w:tcW w:w="1276" w:type="dxa"/>
            <w:tcBorders>
              <w:top w:val="nil"/>
              <w:left w:val="nil"/>
              <w:bottom w:val="single" w:sz="4" w:space="0" w:color="auto"/>
              <w:right w:val="single" w:sz="4" w:space="0" w:color="auto"/>
            </w:tcBorders>
            <w:shd w:val="clear" w:color="auto" w:fill="auto"/>
            <w:vAlign w:val="center"/>
            <w:hideMark/>
          </w:tcPr>
          <w:p w14:paraId="0E8A1EDB" w14:textId="0D423234" w:rsidR="00E652CE" w:rsidRPr="0000113E" w:rsidRDefault="003E34C7" w:rsidP="000B6289">
            <w:pPr>
              <w:tabs>
                <w:tab w:val="clear" w:pos="2160"/>
                <w:tab w:val="clear" w:pos="2880"/>
                <w:tab w:val="clear" w:pos="4500"/>
              </w:tabs>
              <w:jc w:val="center"/>
              <w:rPr>
                <w:rFonts w:ascii="Arial Narrow" w:hAnsi="Arial Narrow"/>
                <w:color w:val="000000"/>
                <w:sz w:val="22"/>
                <w:szCs w:val="22"/>
                <w:lang w:eastAsia="sk-SK"/>
              </w:rPr>
            </w:pPr>
            <w:r w:rsidRPr="0000113E">
              <w:rPr>
                <w:rFonts w:ascii="Arial Narrow" w:hAnsi="Arial Narrow"/>
                <w:color w:val="000000"/>
                <w:sz w:val="22"/>
                <w:szCs w:val="22"/>
                <w:lang w:eastAsia="sk-SK"/>
              </w:rPr>
              <w:t>ks</w:t>
            </w:r>
            <w:r w:rsidR="000B6289" w:rsidRPr="0000113E">
              <w:rPr>
                <w:rFonts w:ascii="Arial Narrow" w:hAnsi="Arial Narrow"/>
                <w:color w:val="000000"/>
                <w:sz w:val="22"/>
                <w:szCs w:val="22"/>
                <w:lang w:eastAsia="sk-SK"/>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3CE6D5B" w14:textId="5D4C058E"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32</w:t>
            </w:r>
            <w:r w:rsidR="008F097F">
              <w:rPr>
                <w:rFonts w:ascii="Arial Narrow" w:hAnsi="Arial Narrow"/>
                <w:color w:val="000000"/>
                <w:sz w:val="22"/>
                <w:szCs w:val="22"/>
                <w:lang w:eastAsia="sk-SK"/>
              </w:rPr>
              <w:t> </w:t>
            </w:r>
            <w:r w:rsidRPr="008F097F">
              <w:rPr>
                <w:rFonts w:ascii="Arial Narrow" w:hAnsi="Arial Narrow"/>
                <w:color w:val="000000"/>
                <w:sz w:val="22"/>
                <w:szCs w:val="22"/>
                <w:lang w:eastAsia="sk-SK"/>
              </w:rPr>
              <w:t>642</w:t>
            </w:r>
            <w:r w:rsidR="008F097F">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014625F0"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7B2A0E8C"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177D1111"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047019"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E652CE" w:rsidRPr="00152939" w14:paraId="0B25B292" w14:textId="77777777" w:rsidTr="007F114E">
        <w:trPr>
          <w:trHeight w:val="742"/>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5C52DF8"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bookmarkStart w:id="0" w:name="_GoBack"/>
            <w:r w:rsidRPr="008F097F">
              <w:rPr>
                <w:rFonts w:ascii="Arial Narrow" w:hAnsi="Arial Narrow"/>
                <w:color w:val="000000"/>
                <w:sz w:val="22"/>
                <w:szCs w:val="22"/>
                <w:lang w:eastAsia="sk-SK"/>
              </w:rPr>
              <w:t> </w:t>
            </w:r>
          </w:p>
        </w:tc>
        <w:tc>
          <w:tcPr>
            <w:tcW w:w="5211" w:type="dxa"/>
            <w:gridSpan w:val="4"/>
            <w:tcBorders>
              <w:top w:val="single" w:sz="4" w:space="0" w:color="auto"/>
              <w:left w:val="nil"/>
              <w:bottom w:val="single" w:sz="4" w:space="0" w:color="auto"/>
              <w:right w:val="single" w:sz="4" w:space="0" w:color="auto"/>
            </w:tcBorders>
            <w:shd w:val="clear" w:color="auto" w:fill="auto"/>
            <w:vAlign w:val="bottom"/>
            <w:hideMark/>
          </w:tcPr>
          <w:p w14:paraId="48813C30" w14:textId="50821101"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Celková cena za predmet zákazky v EUR bez DPH (nákup nových </w:t>
            </w:r>
            <w:r w:rsidR="00C24FB5" w:rsidRPr="008F097F">
              <w:rPr>
                <w:rFonts w:ascii="Arial Narrow" w:hAnsi="Arial Narrow"/>
                <w:color w:val="000000"/>
                <w:sz w:val="22"/>
                <w:szCs w:val="22"/>
                <w:lang w:eastAsia="sk-SK"/>
              </w:rPr>
              <w:t xml:space="preserve">licencií </w:t>
            </w:r>
            <w:r w:rsidRPr="008F097F">
              <w:rPr>
                <w:rFonts w:ascii="Arial Narrow" w:hAnsi="Arial Narrow"/>
                <w:color w:val="000000"/>
                <w:sz w:val="22"/>
                <w:szCs w:val="22"/>
                <w:lang w:eastAsia="sk-SK"/>
              </w:rPr>
              <w:t>a</w:t>
            </w:r>
            <w:r w:rsidR="007F2685" w:rsidRPr="008F097F">
              <w:rPr>
                <w:rFonts w:ascii="Arial Narrow" w:hAnsi="Arial Narrow"/>
                <w:color w:val="000000"/>
                <w:sz w:val="22"/>
                <w:szCs w:val="22"/>
                <w:lang w:eastAsia="sk-SK"/>
              </w:rPr>
              <w:t> </w:t>
            </w:r>
            <w:r w:rsidRPr="008F097F">
              <w:rPr>
                <w:rFonts w:ascii="Arial Narrow" w:hAnsi="Arial Narrow"/>
                <w:color w:val="000000"/>
                <w:sz w:val="22"/>
                <w:szCs w:val="22"/>
                <w:lang w:eastAsia="sk-SK"/>
              </w:rPr>
              <w:t>služby</w:t>
            </w:r>
            <w:r w:rsidR="007F2685" w:rsidRPr="008F097F">
              <w:rPr>
                <w:rFonts w:ascii="Arial Narrow" w:hAnsi="Arial Narrow"/>
                <w:color w:val="000000"/>
                <w:sz w:val="22"/>
                <w:szCs w:val="22"/>
                <w:lang w:eastAsia="sk-SK"/>
              </w:rPr>
              <w:t xml:space="preserve"> štandardnej</w:t>
            </w:r>
            <w:r w:rsidRPr="008F097F">
              <w:rPr>
                <w:rFonts w:ascii="Arial Narrow" w:hAnsi="Arial Narrow"/>
                <w:color w:val="000000"/>
                <w:sz w:val="22"/>
                <w:szCs w:val="22"/>
                <w:lang w:eastAsia="sk-SK"/>
              </w:rPr>
              <w:t xml:space="preserve"> licenčnej podpory)</w:t>
            </w:r>
          </w:p>
        </w:tc>
        <w:tc>
          <w:tcPr>
            <w:tcW w:w="992" w:type="dxa"/>
            <w:tcBorders>
              <w:top w:val="nil"/>
              <w:left w:val="nil"/>
              <w:bottom w:val="single" w:sz="4" w:space="0" w:color="auto"/>
              <w:right w:val="single" w:sz="4" w:space="0" w:color="auto"/>
            </w:tcBorders>
            <w:shd w:val="clear" w:color="000000" w:fill="A6A6A6"/>
            <w:vAlign w:val="bottom"/>
            <w:hideMark/>
          </w:tcPr>
          <w:p w14:paraId="20EEE704"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0821354F"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06DBA8"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bookmarkEnd w:id="0"/>
      <w:tr w:rsidR="00E652CE" w:rsidRPr="00152939" w14:paraId="003D45E3" w14:textId="77777777" w:rsidTr="007F114E">
        <w:trPr>
          <w:trHeight w:val="481"/>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0404C4D" w14:textId="28D32A6F"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p>
        </w:tc>
        <w:tc>
          <w:tcPr>
            <w:tcW w:w="52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BC07D3" w14:textId="77777777"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Suma DPH (20%) v EUR</w:t>
            </w:r>
          </w:p>
        </w:tc>
        <w:tc>
          <w:tcPr>
            <w:tcW w:w="992" w:type="dxa"/>
            <w:tcBorders>
              <w:top w:val="nil"/>
              <w:left w:val="nil"/>
              <w:bottom w:val="single" w:sz="4" w:space="0" w:color="auto"/>
              <w:right w:val="single" w:sz="4" w:space="0" w:color="auto"/>
            </w:tcBorders>
            <w:shd w:val="clear" w:color="auto" w:fill="auto"/>
            <w:noWrap/>
            <w:vAlign w:val="bottom"/>
            <w:hideMark/>
          </w:tcPr>
          <w:p w14:paraId="31853266"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000000" w:fill="A6A6A6"/>
            <w:noWrap/>
            <w:vAlign w:val="bottom"/>
            <w:hideMark/>
          </w:tcPr>
          <w:p w14:paraId="5DEB3990"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240C203B"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E652CE" w:rsidRPr="00152939" w14:paraId="6A20E7AF" w14:textId="77777777" w:rsidTr="007F114E">
        <w:trPr>
          <w:trHeight w:val="754"/>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9AECFC2"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5211" w:type="dxa"/>
            <w:gridSpan w:val="4"/>
            <w:tcBorders>
              <w:top w:val="single" w:sz="4" w:space="0" w:color="auto"/>
              <w:left w:val="nil"/>
              <w:bottom w:val="single" w:sz="4" w:space="0" w:color="auto"/>
              <w:right w:val="single" w:sz="4" w:space="0" w:color="auto"/>
            </w:tcBorders>
            <w:shd w:val="clear" w:color="auto" w:fill="auto"/>
            <w:vAlign w:val="bottom"/>
            <w:hideMark/>
          </w:tcPr>
          <w:p w14:paraId="52652B74" w14:textId="33E1E212" w:rsidR="00E652CE" w:rsidRPr="008F097F" w:rsidRDefault="00E652CE" w:rsidP="00E652CE">
            <w:pPr>
              <w:tabs>
                <w:tab w:val="clear" w:pos="2160"/>
                <w:tab w:val="clear" w:pos="2880"/>
                <w:tab w:val="clear" w:pos="4500"/>
              </w:tabs>
              <w:jc w:val="center"/>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Celková cena za predmet zákazky v EUR bez DPH (nákup nových </w:t>
            </w:r>
            <w:r w:rsidR="00241DC1" w:rsidRPr="008F097F">
              <w:rPr>
                <w:rFonts w:ascii="Arial Narrow" w:hAnsi="Arial Narrow"/>
                <w:color w:val="000000"/>
                <w:sz w:val="22"/>
                <w:szCs w:val="22"/>
                <w:lang w:eastAsia="sk-SK"/>
              </w:rPr>
              <w:t xml:space="preserve">licencií </w:t>
            </w:r>
            <w:r w:rsidRPr="008F097F">
              <w:rPr>
                <w:rFonts w:ascii="Arial Narrow" w:hAnsi="Arial Narrow"/>
                <w:color w:val="000000"/>
                <w:sz w:val="22"/>
                <w:szCs w:val="22"/>
                <w:lang w:eastAsia="sk-SK"/>
              </w:rPr>
              <w:t xml:space="preserve">a služby </w:t>
            </w:r>
            <w:r w:rsidR="00241DC1" w:rsidRPr="008F097F">
              <w:rPr>
                <w:rFonts w:ascii="Arial Narrow" w:hAnsi="Arial Narrow"/>
                <w:color w:val="000000"/>
                <w:sz w:val="22"/>
                <w:szCs w:val="22"/>
                <w:lang w:eastAsia="sk-SK"/>
              </w:rPr>
              <w:t xml:space="preserve">štandardnej </w:t>
            </w:r>
            <w:r w:rsidRPr="008F097F">
              <w:rPr>
                <w:rFonts w:ascii="Arial Narrow" w:hAnsi="Arial Narrow"/>
                <w:color w:val="000000"/>
                <w:sz w:val="22"/>
                <w:szCs w:val="22"/>
                <w:lang w:eastAsia="sk-SK"/>
              </w:rPr>
              <w:t>licenčnej podpory)</w:t>
            </w:r>
          </w:p>
        </w:tc>
        <w:tc>
          <w:tcPr>
            <w:tcW w:w="992" w:type="dxa"/>
            <w:tcBorders>
              <w:top w:val="nil"/>
              <w:left w:val="nil"/>
              <w:bottom w:val="single" w:sz="4" w:space="0" w:color="auto"/>
              <w:right w:val="single" w:sz="4" w:space="0" w:color="auto"/>
            </w:tcBorders>
            <w:shd w:val="clear" w:color="auto" w:fill="auto"/>
            <w:noWrap/>
            <w:vAlign w:val="bottom"/>
            <w:hideMark/>
          </w:tcPr>
          <w:p w14:paraId="0E40F189"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6C7ED9ED"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000000" w:fill="A6A6A6"/>
            <w:noWrap/>
            <w:vAlign w:val="bottom"/>
            <w:hideMark/>
          </w:tcPr>
          <w:p w14:paraId="597B4C09"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w:t>
            </w:r>
          </w:p>
        </w:tc>
      </w:tr>
      <w:tr w:rsidR="00E652CE" w:rsidRPr="00152939" w14:paraId="63EE1148" w14:textId="77777777" w:rsidTr="007F114E">
        <w:trPr>
          <w:trHeight w:val="288"/>
        </w:trPr>
        <w:tc>
          <w:tcPr>
            <w:tcW w:w="1452" w:type="dxa"/>
            <w:tcBorders>
              <w:top w:val="nil"/>
              <w:left w:val="nil"/>
              <w:bottom w:val="nil"/>
              <w:right w:val="nil"/>
            </w:tcBorders>
            <w:shd w:val="clear" w:color="auto" w:fill="auto"/>
            <w:noWrap/>
            <w:vAlign w:val="bottom"/>
            <w:hideMark/>
          </w:tcPr>
          <w:p w14:paraId="0B650C6E"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nil"/>
              <w:right w:val="nil"/>
            </w:tcBorders>
            <w:shd w:val="clear" w:color="auto" w:fill="auto"/>
            <w:noWrap/>
            <w:vAlign w:val="bottom"/>
            <w:hideMark/>
          </w:tcPr>
          <w:p w14:paraId="3E9A81FF"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276" w:type="dxa"/>
            <w:tcBorders>
              <w:top w:val="nil"/>
              <w:left w:val="nil"/>
              <w:bottom w:val="nil"/>
              <w:right w:val="nil"/>
            </w:tcBorders>
            <w:shd w:val="clear" w:color="auto" w:fill="auto"/>
            <w:noWrap/>
            <w:vAlign w:val="bottom"/>
            <w:hideMark/>
          </w:tcPr>
          <w:p w14:paraId="4879E9A7"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992" w:type="dxa"/>
            <w:tcBorders>
              <w:top w:val="nil"/>
              <w:left w:val="nil"/>
              <w:bottom w:val="nil"/>
              <w:right w:val="nil"/>
            </w:tcBorders>
            <w:shd w:val="clear" w:color="auto" w:fill="auto"/>
            <w:noWrap/>
            <w:vAlign w:val="bottom"/>
            <w:hideMark/>
          </w:tcPr>
          <w:p w14:paraId="08059997"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134" w:type="dxa"/>
            <w:tcBorders>
              <w:top w:val="nil"/>
              <w:left w:val="nil"/>
              <w:bottom w:val="nil"/>
              <w:right w:val="nil"/>
            </w:tcBorders>
            <w:shd w:val="clear" w:color="auto" w:fill="auto"/>
            <w:noWrap/>
            <w:vAlign w:val="bottom"/>
            <w:hideMark/>
          </w:tcPr>
          <w:p w14:paraId="59E1FB3D"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992" w:type="dxa"/>
            <w:tcBorders>
              <w:top w:val="nil"/>
              <w:left w:val="nil"/>
              <w:bottom w:val="nil"/>
              <w:right w:val="nil"/>
            </w:tcBorders>
            <w:shd w:val="clear" w:color="auto" w:fill="auto"/>
            <w:noWrap/>
            <w:vAlign w:val="bottom"/>
            <w:hideMark/>
          </w:tcPr>
          <w:p w14:paraId="4D7034A4"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033" w:type="dxa"/>
            <w:tcBorders>
              <w:top w:val="nil"/>
              <w:left w:val="nil"/>
              <w:bottom w:val="nil"/>
              <w:right w:val="nil"/>
            </w:tcBorders>
            <w:shd w:val="clear" w:color="auto" w:fill="auto"/>
            <w:noWrap/>
            <w:vAlign w:val="bottom"/>
            <w:hideMark/>
          </w:tcPr>
          <w:p w14:paraId="64A05D7B"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240" w:type="dxa"/>
            <w:tcBorders>
              <w:top w:val="nil"/>
              <w:left w:val="nil"/>
              <w:bottom w:val="nil"/>
              <w:right w:val="nil"/>
            </w:tcBorders>
            <w:shd w:val="clear" w:color="auto" w:fill="auto"/>
            <w:noWrap/>
            <w:vAlign w:val="bottom"/>
            <w:hideMark/>
          </w:tcPr>
          <w:p w14:paraId="772F12B8" w14:textId="77777777" w:rsidR="00E652CE" w:rsidRPr="008F097F" w:rsidRDefault="00E652CE" w:rsidP="00E652CE">
            <w:pPr>
              <w:tabs>
                <w:tab w:val="clear" w:pos="2160"/>
                <w:tab w:val="clear" w:pos="2880"/>
                <w:tab w:val="clear" w:pos="4500"/>
              </w:tabs>
              <w:rPr>
                <w:rFonts w:ascii="Arial Narrow" w:hAnsi="Arial Narrow"/>
                <w:lang w:eastAsia="sk-SK"/>
              </w:rPr>
            </w:pPr>
          </w:p>
        </w:tc>
      </w:tr>
      <w:tr w:rsidR="00E652CE" w:rsidRPr="00152939" w14:paraId="619F948E" w14:textId="77777777" w:rsidTr="007F114E">
        <w:trPr>
          <w:trHeight w:val="288"/>
        </w:trPr>
        <w:tc>
          <w:tcPr>
            <w:tcW w:w="3261" w:type="dxa"/>
            <w:gridSpan w:val="2"/>
            <w:tcBorders>
              <w:top w:val="nil"/>
              <w:left w:val="nil"/>
              <w:bottom w:val="nil"/>
              <w:right w:val="nil"/>
            </w:tcBorders>
            <w:shd w:val="clear" w:color="auto" w:fill="auto"/>
            <w:noWrap/>
            <w:vAlign w:val="bottom"/>
            <w:hideMark/>
          </w:tcPr>
          <w:p w14:paraId="3F19DB7C"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r w:rsidRPr="008F097F">
              <w:rPr>
                <w:rFonts w:ascii="Arial Narrow" w:hAnsi="Arial Narrow"/>
                <w:color w:val="000000"/>
                <w:sz w:val="22"/>
                <w:szCs w:val="22"/>
                <w:lang w:eastAsia="sk-SK"/>
              </w:rPr>
              <w:t xml:space="preserve">* Predpokladané počty licencií  </w:t>
            </w:r>
          </w:p>
        </w:tc>
        <w:tc>
          <w:tcPr>
            <w:tcW w:w="1276" w:type="dxa"/>
            <w:tcBorders>
              <w:top w:val="nil"/>
              <w:left w:val="nil"/>
              <w:bottom w:val="nil"/>
              <w:right w:val="nil"/>
            </w:tcBorders>
            <w:shd w:val="clear" w:color="auto" w:fill="auto"/>
            <w:noWrap/>
            <w:vAlign w:val="bottom"/>
            <w:hideMark/>
          </w:tcPr>
          <w:p w14:paraId="5E060634" w14:textId="77777777" w:rsidR="00E652CE" w:rsidRPr="008F097F" w:rsidRDefault="00E652CE" w:rsidP="00E652CE">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828D0C9"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134" w:type="dxa"/>
            <w:tcBorders>
              <w:top w:val="nil"/>
              <w:left w:val="nil"/>
              <w:bottom w:val="nil"/>
              <w:right w:val="nil"/>
            </w:tcBorders>
            <w:shd w:val="clear" w:color="auto" w:fill="auto"/>
            <w:noWrap/>
            <w:vAlign w:val="bottom"/>
            <w:hideMark/>
          </w:tcPr>
          <w:p w14:paraId="40DE64F8"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992" w:type="dxa"/>
            <w:tcBorders>
              <w:top w:val="nil"/>
              <w:left w:val="nil"/>
              <w:bottom w:val="nil"/>
              <w:right w:val="nil"/>
            </w:tcBorders>
            <w:shd w:val="clear" w:color="auto" w:fill="auto"/>
            <w:noWrap/>
            <w:vAlign w:val="bottom"/>
            <w:hideMark/>
          </w:tcPr>
          <w:p w14:paraId="2ED44F8B"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033" w:type="dxa"/>
            <w:tcBorders>
              <w:top w:val="nil"/>
              <w:left w:val="nil"/>
              <w:bottom w:val="nil"/>
              <w:right w:val="nil"/>
            </w:tcBorders>
            <w:shd w:val="clear" w:color="auto" w:fill="auto"/>
            <w:noWrap/>
            <w:vAlign w:val="bottom"/>
            <w:hideMark/>
          </w:tcPr>
          <w:p w14:paraId="21FC4BFC" w14:textId="77777777" w:rsidR="00E652CE" w:rsidRPr="008F097F" w:rsidRDefault="00E652CE" w:rsidP="00E652CE">
            <w:pPr>
              <w:tabs>
                <w:tab w:val="clear" w:pos="2160"/>
                <w:tab w:val="clear" w:pos="2880"/>
                <w:tab w:val="clear" w:pos="4500"/>
              </w:tabs>
              <w:rPr>
                <w:rFonts w:ascii="Arial Narrow" w:hAnsi="Arial Narrow"/>
                <w:lang w:eastAsia="sk-SK"/>
              </w:rPr>
            </w:pPr>
          </w:p>
        </w:tc>
        <w:tc>
          <w:tcPr>
            <w:tcW w:w="1240" w:type="dxa"/>
            <w:tcBorders>
              <w:top w:val="nil"/>
              <w:left w:val="nil"/>
              <w:bottom w:val="nil"/>
              <w:right w:val="nil"/>
            </w:tcBorders>
            <w:shd w:val="clear" w:color="auto" w:fill="auto"/>
            <w:noWrap/>
            <w:vAlign w:val="bottom"/>
            <w:hideMark/>
          </w:tcPr>
          <w:p w14:paraId="66FBB6C5" w14:textId="77777777" w:rsidR="00E652CE" w:rsidRPr="008F097F" w:rsidRDefault="00E652CE" w:rsidP="00E652CE">
            <w:pPr>
              <w:tabs>
                <w:tab w:val="clear" w:pos="2160"/>
                <w:tab w:val="clear" w:pos="2880"/>
                <w:tab w:val="clear" w:pos="4500"/>
              </w:tabs>
              <w:rPr>
                <w:rFonts w:ascii="Arial Narrow" w:hAnsi="Arial Narrow"/>
                <w:lang w:eastAsia="sk-SK"/>
              </w:rPr>
            </w:pPr>
          </w:p>
        </w:tc>
      </w:tr>
    </w:tbl>
    <w:p w14:paraId="4213087E" w14:textId="77777777" w:rsidR="00362501" w:rsidRDefault="00362501">
      <w:pPr>
        <w:rPr>
          <w:rFonts w:ascii="Arial Narrow" w:hAnsi="Arial Narrow"/>
        </w:rPr>
      </w:pPr>
    </w:p>
    <w:p w14:paraId="7741E411" w14:textId="77777777" w:rsidR="00152939" w:rsidRDefault="00152939">
      <w:pPr>
        <w:rPr>
          <w:rFonts w:ascii="Arial Narrow" w:hAnsi="Arial Narrow"/>
        </w:rPr>
      </w:pPr>
    </w:p>
    <w:p w14:paraId="7A2CFB64" w14:textId="77777777" w:rsidR="00152939" w:rsidRDefault="00152939">
      <w:pPr>
        <w:rPr>
          <w:rFonts w:ascii="Arial Narrow" w:hAnsi="Arial Narrow"/>
        </w:rPr>
      </w:pPr>
    </w:p>
    <w:p w14:paraId="0A60D6C2" w14:textId="77777777" w:rsidR="00152939" w:rsidRDefault="00152939">
      <w:pPr>
        <w:rPr>
          <w:rFonts w:ascii="Arial Narrow" w:hAnsi="Arial Narrow"/>
        </w:rPr>
      </w:pPr>
    </w:p>
    <w:p w14:paraId="5E04FEA2" w14:textId="77777777" w:rsidR="00152939" w:rsidRDefault="00152939">
      <w:pPr>
        <w:rPr>
          <w:rFonts w:ascii="Arial Narrow" w:hAnsi="Arial Narrow"/>
        </w:rPr>
      </w:pPr>
    </w:p>
    <w:p w14:paraId="4E2B0971" w14:textId="77777777" w:rsidR="00152939" w:rsidRDefault="00152939">
      <w:pPr>
        <w:rPr>
          <w:rFonts w:ascii="Arial Narrow" w:hAnsi="Arial Narrow"/>
        </w:rPr>
      </w:pPr>
    </w:p>
    <w:p w14:paraId="5C68FE91" w14:textId="77777777" w:rsidR="00152939" w:rsidRDefault="00152939">
      <w:pPr>
        <w:rPr>
          <w:rFonts w:ascii="Arial Narrow" w:hAnsi="Arial Narrow"/>
        </w:rPr>
      </w:pPr>
    </w:p>
    <w:p w14:paraId="42FAE2AF" w14:textId="77777777" w:rsidR="00152939" w:rsidRDefault="00152939">
      <w:pPr>
        <w:rPr>
          <w:rFonts w:ascii="Arial Narrow" w:hAnsi="Arial Narrow"/>
        </w:rPr>
      </w:pPr>
    </w:p>
    <w:p w14:paraId="2DD71D88" w14:textId="77777777" w:rsidR="00152939" w:rsidRDefault="00152939">
      <w:pPr>
        <w:rPr>
          <w:rFonts w:ascii="Arial Narrow" w:hAnsi="Arial Narrow"/>
        </w:rPr>
      </w:pPr>
    </w:p>
    <w:p w14:paraId="3094A899" w14:textId="77777777" w:rsidR="00152939" w:rsidRDefault="00152939">
      <w:pPr>
        <w:rPr>
          <w:rFonts w:ascii="Arial Narrow" w:hAnsi="Arial Narrow"/>
        </w:rPr>
      </w:pPr>
    </w:p>
    <w:p w14:paraId="5214C647" w14:textId="77777777" w:rsidR="00152939" w:rsidRDefault="00152939">
      <w:pPr>
        <w:rPr>
          <w:rFonts w:ascii="Arial Narrow" w:hAnsi="Arial Narrow"/>
        </w:rPr>
      </w:pPr>
    </w:p>
    <w:p w14:paraId="020783B0" w14:textId="77777777" w:rsidR="00152939" w:rsidRDefault="00152939">
      <w:pPr>
        <w:rPr>
          <w:rFonts w:ascii="Arial Narrow" w:hAnsi="Arial Narrow"/>
        </w:rPr>
      </w:pPr>
    </w:p>
    <w:p w14:paraId="7553AE02" w14:textId="77777777" w:rsidR="00152939" w:rsidRDefault="00152939">
      <w:pPr>
        <w:rPr>
          <w:rFonts w:ascii="Arial Narrow" w:hAnsi="Arial Narrow"/>
        </w:rPr>
      </w:pPr>
    </w:p>
    <w:p w14:paraId="26476FFA" w14:textId="77777777" w:rsidR="00152939" w:rsidRDefault="00152939">
      <w:pPr>
        <w:rPr>
          <w:rFonts w:ascii="Arial Narrow" w:hAnsi="Arial Narrow"/>
        </w:rPr>
      </w:pPr>
    </w:p>
    <w:p w14:paraId="1D9F8DEF" w14:textId="77777777" w:rsidR="00152939" w:rsidRDefault="00152939">
      <w:pPr>
        <w:rPr>
          <w:rFonts w:ascii="Arial Narrow" w:hAnsi="Arial Narrow"/>
        </w:rPr>
      </w:pPr>
    </w:p>
    <w:p w14:paraId="0D14C193" w14:textId="77777777" w:rsidR="00152939" w:rsidRDefault="00152939">
      <w:pPr>
        <w:rPr>
          <w:rFonts w:ascii="Arial Narrow" w:hAnsi="Arial Narrow"/>
        </w:rPr>
      </w:pPr>
    </w:p>
    <w:p w14:paraId="7052DD45" w14:textId="77777777" w:rsidR="00152939" w:rsidRDefault="00152939">
      <w:pPr>
        <w:rPr>
          <w:rFonts w:ascii="Arial Narrow" w:hAnsi="Arial Narrow"/>
        </w:rPr>
      </w:pPr>
    </w:p>
    <w:p w14:paraId="35FF9B1A" w14:textId="77777777" w:rsidR="00152939" w:rsidRDefault="00152939">
      <w:pPr>
        <w:rPr>
          <w:rFonts w:ascii="Arial Narrow" w:hAnsi="Arial Narrow"/>
        </w:rPr>
      </w:pPr>
    </w:p>
    <w:p w14:paraId="29EDF1D0" w14:textId="77777777" w:rsidR="00152939" w:rsidRDefault="00152939">
      <w:pPr>
        <w:rPr>
          <w:rFonts w:ascii="Arial Narrow" w:hAnsi="Arial Narrow"/>
        </w:rPr>
      </w:pPr>
    </w:p>
    <w:p w14:paraId="4DC87475" w14:textId="77777777" w:rsidR="008F097F" w:rsidRDefault="008F097F">
      <w:pPr>
        <w:rPr>
          <w:rFonts w:ascii="Arial Narrow" w:hAnsi="Arial Narrow"/>
        </w:rPr>
      </w:pPr>
    </w:p>
    <w:p w14:paraId="124DA715" w14:textId="3C58E255" w:rsidR="00152939" w:rsidRPr="005F6C55" w:rsidRDefault="00152939" w:rsidP="008F097F">
      <w:pPr>
        <w:rPr>
          <w:rFonts w:ascii="Arial Narrow" w:hAnsi="Arial Narrow"/>
          <w:b/>
        </w:rPr>
      </w:pPr>
      <w:r w:rsidRPr="005F6C55">
        <w:rPr>
          <w:rFonts w:ascii="Arial Narrow" w:hAnsi="Arial Narrow"/>
          <w:b/>
        </w:rPr>
        <w:t xml:space="preserve">Príloha č. 3 </w:t>
      </w:r>
    </w:p>
    <w:p w14:paraId="52E78077" w14:textId="77777777" w:rsidR="008F097F" w:rsidRPr="005F6C55" w:rsidRDefault="008F097F" w:rsidP="008F097F">
      <w:pPr>
        <w:rPr>
          <w:rFonts w:ascii="Arial Narrow" w:hAnsi="Arial Narrow"/>
          <w:b/>
        </w:rPr>
      </w:pPr>
    </w:p>
    <w:p w14:paraId="163831EB" w14:textId="04DFD24D" w:rsidR="008F097F" w:rsidRPr="005F6C55" w:rsidRDefault="008F097F" w:rsidP="008F097F">
      <w:pPr>
        <w:jc w:val="center"/>
        <w:rPr>
          <w:rFonts w:ascii="Arial Narrow" w:hAnsi="Arial Narrow"/>
          <w:b/>
          <w:sz w:val="24"/>
          <w:szCs w:val="24"/>
        </w:rPr>
      </w:pPr>
      <w:r w:rsidRPr="005F6C55">
        <w:rPr>
          <w:rFonts w:ascii="Arial Narrow" w:hAnsi="Arial Narrow"/>
          <w:b/>
          <w:sz w:val="24"/>
          <w:szCs w:val="24"/>
        </w:rPr>
        <w:t>Zoznam subdodávateľov</w:t>
      </w:r>
    </w:p>
    <w:p w14:paraId="5869DFD0" w14:textId="77777777" w:rsidR="00346DDB" w:rsidRPr="005F6C55" w:rsidRDefault="00346DDB" w:rsidP="008F097F">
      <w:pPr>
        <w:jc w:val="center"/>
        <w:rPr>
          <w:rFonts w:ascii="Arial Narrow" w:hAnsi="Arial Narrow"/>
          <w:b/>
          <w:sz w:val="24"/>
          <w:szCs w:val="24"/>
        </w:rPr>
      </w:pPr>
    </w:p>
    <w:p w14:paraId="70BC0A6C" w14:textId="14F15BDF" w:rsidR="00346DDB" w:rsidRPr="005F6C55" w:rsidRDefault="00346DDB" w:rsidP="00346DDB">
      <w:pPr>
        <w:rPr>
          <w:rFonts w:ascii="Arial Narrow" w:hAnsi="Arial Narrow"/>
          <w:sz w:val="24"/>
          <w:szCs w:val="24"/>
        </w:rPr>
      </w:pPr>
      <w:r w:rsidRPr="005F6C55">
        <w:rPr>
          <w:rFonts w:ascii="Arial Narrow" w:hAnsi="Arial Narrow"/>
          <w:sz w:val="24"/>
          <w:szCs w:val="24"/>
        </w:rPr>
        <w:t>1.</w:t>
      </w:r>
    </w:p>
    <w:p w14:paraId="78E8C598" w14:textId="5AD89C83" w:rsidR="00346DDB" w:rsidRPr="005F6C55" w:rsidRDefault="00346DDB" w:rsidP="00346DDB">
      <w:pPr>
        <w:rPr>
          <w:rFonts w:ascii="Arial Narrow" w:hAnsi="Arial Narrow"/>
          <w:sz w:val="24"/>
          <w:szCs w:val="24"/>
        </w:rPr>
      </w:pPr>
      <w:r w:rsidRPr="005F6C55">
        <w:rPr>
          <w:rFonts w:ascii="Arial Narrow" w:hAnsi="Arial Narrow"/>
          <w:sz w:val="24"/>
          <w:szCs w:val="24"/>
        </w:rPr>
        <w:t>2.</w:t>
      </w:r>
    </w:p>
    <w:p w14:paraId="0A5E3309" w14:textId="6BA3F60B" w:rsidR="00346DDB" w:rsidRPr="005F6C55" w:rsidRDefault="00346DDB" w:rsidP="00346DDB">
      <w:pPr>
        <w:rPr>
          <w:rFonts w:ascii="Arial Narrow" w:hAnsi="Arial Narrow"/>
          <w:sz w:val="24"/>
          <w:szCs w:val="24"/>
        </w:rPr>
      </w:pPr>
      <w:r w:rsidRPr="005F6C55">
        <w:rPr>
          <w:rFonts w:ascii="Arial Narrow" w:hAnsi="Arial Narrow"/>
          <w:sz w:val="24"/>
          <w:szCs w:val="24"/>
        </w:rPr>
        <w:t>3.</w:t>
      </w:r>
    </w:p>
    <w:p w14:paraId="42F928ED" w14:textId="357934E1" w:rsidR="00346DDB" w:rsidRPr="005F6C55" w:rsidRDefault="00346DDB" w:rsidP="00346DDB">
      <w:pPr>
        <w:rPr>
          <w:rFonts w:ascii="Arial Narrow" w:hAnsi="Arial Narrow"/>
          <w:sz w:val="24"/>
          <w:szCs w:val="24"/>
        </w:rPr>
      </w:pPr>
      <w:r w:rsidRPr="005F6C55">
        <w:rPr>
          <w:rFonts w:ascii="Arial Narrow" w:hAnsi="Arial Narrow"/>
          <w:sz w:val="24"/>
          <w:szCs w:val="24"/>
        </w:rPr>
        <w:t>(uchádzač prispôsobí podľa potreby)</w:t>
      </w:r>
    </w:p>
    <w:p w14:paraId="703FFF3C" w14:textId="77777777" w:rsidR="00346DDB" w:rsidRPr="005F6C55" w:rsidRDefault="00346DDB" w:rsidP="00346DDB">
      <w:pPr>
        <w:rPr>
          <w:rFonts w:ascii="Arial Narrow" w:hAnsi="Arial Narrow"/>
          <w:sz w:val="24"/>
          <w:szCs w:val="24"/>
        </w:rPr>
      </w:pPr>
    </w:p>
    <w:p w14:paraId="622F843A" w14:textId="77777777" w:rsidR="00346DDB" w:rsidRPr="005F6C55" w:rsidRDefault="00346DDB" w:rsidP="00346DDB">
      <w:pPr>
        <w:rPr>
          <w:rFonts w:ascii="Arial Narrow" w:hAnsi="Arial Narrow"/>
          <w:sz w:val="24"/>
          <w:szCs w:val="24"/>
        </w:rPr>
      </w:pPr>
    </w:p>
    <w:p w14:paraId="53F08068" w14:textId="77777777" w:rsidR="00346DDB" w:rsidRPr="005F6C55" w:rsidRDefault="00346DDB" w:rsidP="00346DDB">
      <w:pPr>
        <w:rPr>
          <w:rFonts w:ascii="Arial Narrow" w:hAnsi="Arial Narrow"/>
          <w:sz w:val="24"/>
          <w:szCs w:val="24"/>
        </w:rPr>
      </w:pPr>
    </w:p>
    <w:p w14:paraId="4C7AFFBB" w14:textId="77777777" w:rsidR="00346DDB" w:rsidRPr="005F6C55" w:rsidRDefault="00346DDB" w:rsidP="00346DDB">
      <w:pPr>
        <w:rPr>
          <w:rFonts w:ascii="Arial Narrow" w:hAnsi="Arial Narrow"/>
          <w:sz w:val="24"/>
          <w:szCs w:val="24"/>
        </w:rPr>
      </w:pPr>
    </w:p>
    <w:p w14:paraId="25B17CA1" w14:textId="77777777" w:rsidR="00346DDB" w:rsidRPr="005F6C55" w:rsidRDefault="00346DDB" w:rsidP="00346DDB">
      <w:pPr>
        <w:rPr>
          <w:rFonts w:ascii="Arial Narrow" w:hAnsi="Arial Narrow"/>
          <w:sz w:val="24"/>
          <w:szCs w:val="24"/>
        </w:rPr>
      </w:pPr>
    </w:p>
    <w:p w14:paraId="25070235" w14:textId="77777777" w:rsidR="00346DDB" w:rsidRPr="005F6C55" w:rsidRDefault="00346DDB" w:rsidP="00346DDB">
      <w:pPr>
        <w:rPr>
          <w:rFonts w:ascii="Arial Narrow" w:hAnsi="Arial Narrow"/>
          <w:sz w:val="24"/>
          <w:szCs w:val="24"/>
        </w:rPr>
      </w:pPr>
    </w:p>
    <w:p w14:paraId="438FC8D7" w14:textId="77777777" w:rsidR="00346DDB" w:rsidRPr="005F6C55" w:rsidRDefault="00346DDB" w:rsidP="00346DD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18C016" w14:textId="77777777" w:rsidR="00346DDB" w:rsidRPr="005F6C55" w:rsidRDefault="00346DDB" w:rsidP="00346DDB">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346DDB" w:rsidRPr="003E497C" w14:paraId="195E7FF4" w14:textId="77777777" w:rsidTr="00C57996">
        <w:trPr>
          <w:trHeight w:val="2700"/>
        </w:trPr>
        <w:tc>
          <w:tcPr>
            <w:tcW w:w="9214" w:type="dxa"/>
          </w:tcPr>
          <w:p w14:paraId="168DFFFC" w14:textId="77777777" w:rsidR="00346DDB" w:rsidRPr="005F6C55" w:rsidRDefault="00346DDB" w:rsidP="00C5799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0A220EA" w14:textId="77777777" w:rsidR="00346DDB" w:rsidRPr="005F6C55" w:rsidRDefault="00346DDB" w:rsidP="00C5799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6D59DF4" w14:textId="77777777" w:rsidR="00346DDB" w:rsidRPr="005F6C55" w:rsidRDefault="00346DDB" w:rsidP="00C5799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197787" w14:textId="77777777" w:rsidR="00346DDB" w:rsidRPr="005F6C55" w:rsidRDefault="00346DDB" w:rsidP="00C57996">
            <w:pPr>
              <w:tabs>
                <w:tab w:val="num" w:pos="1080"/>
                <w:tab w:val="left" w:leader="dot" w:pos="10034"/>
              </w:tabs>
              <w:spacing w:before="120"/>
              <w:jc w:val="center"/>
              <w:rPr>
                <w:rFonts w:ascii="Arial Narrow" w:hAnsi="Arial Narrow" w:cs="Arial"/>
                <w:b/>
                <w:smallCaps/>
                <w:sz w:val="24"/>
                <w:szCs w:val="24"/>
              </w:rPr>
            </w:pPr>
          </w:p>
          <w:p w14:paraId="480B405F" w14:textId="74964023" w:rsidR="00346DDB" w:rsidRDefault="00346DDB" w:rsidP="00C57996">
            <w:pPr>
              <w:tabs>
                <w:tab w:val="num" w:pos="1080"/>
                <w:tab w:val="left" w:leader="dot" w:pos="10034"/>
              </w:tabs>
              <w:spacing w:before="120"/>
              <w:jc w:val="center"/>
              <w:rPr>
                <w:rFonts w:ascii="Arial Narrow" w:hAnsi="Arial Narrow" w:cs="Arial"/>
                <w:b/>
                <w:smallCaps/>
                <w:sz w:val="24"/>
                <w:szCs w:val="24"/>
              </w:rPr>
            </w:pPr>
            <w:r w:rsidRPr="005F6C55">
              <w:rPr>
                <w:rFonts w:ascii="Arial Narrow" w:hAnsi="Arial Narrow" w:cs="Arial"/>
                <w:b/>
                <w:smallCaps/>
                <w:sz w:val="24"/>
                <w:szCs w:val="24"/>
              </w:rPr>
              <w:t xml:space="preserve">uvedenú prílohu predloží úspešný uchádzač pred podpisom rámcovej dohody v súlade </w:t>
            </w:r>
            <w:r w:rsidRPr="005F6C55">
              <w:rPr>
                <w:rFonts w:ascii="Arial Narrow" w:hAnsi="Arial Narrow" w:cs="Arial"/>
                <w:b/>
                <w:smallCaps/>
                <w:sz w:val="24"/>
                <w:szCs w:val="24"/>
              </w:rPr>
              <w:br/>
              <w:t xml:space="preserve">s bodom </w:t>
            </w:r>
            <w:r w:rsidRPr="005F6C55">
              <w:rPr>
                <w:rFonts w:ascii="Arial Narrow" w:hAnsi="Arial Narrow" w:cs="Arial"/>
                <w:b/>
                <w:smallCaps/>
                <w:sz w:val="22"/>
                <w:szCs w:val="22"/>
              </w:rPr>
              <w:t>34.3</w:t>
            </w:r>
            <w:r w:rsidRPr="005F6C55">
              <w:rPr>
                <w:rFonts w:ascii="Arial Narrow" w:hAnsi="Arial Narrow" w:cs="Arial"/>
                <w:b/>
                <w:smallCaps/>
                <w:sz w:val="24"/>
                <w:szCs w:val="24"/>
              </w:rPr>
              <w:t xml:space="preserve"> súťažných podkladov</w:t>
            </w:r>
          </w:p>
          <w:p w14:paraId="72B15D8B" w14:textId="77777777" w:rsidR="00346DDB" w:rsidRPr="003E497C" w:rsidRDefault="00346DDB" w:rsidP="00C57996">
            <w:pPr>
              <w:tabs>
                <w:tab w:val="num" w:pos="1080"/>
                <w:tab w:val="left" w:leader="dot" w:pos="10034"/>
              </w:tabs>
              <w:spacing w:before="120"/>
              <w:jc w:val="center"/>
              <w:rPr>
                <w:rFonts w:ascii="Arial Narrow" w:hAnsi="Arial Narrow" w:cs="Arial"/>
                <w:caps/>
              </w:rPr>
            </w:pPr>
          </w:p>
        </w:tc>
      </w:tr>
    </w:tbl>
    <w:p w14:paraId="595F8131" w14:textId="77777777" w:rsidR="00346DDB" w:rsidRPr="003E497C" w:rsidRDefault="00346DDB" w:rsidP="00346DD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EC7D4E" w14:textId="6C98F535" w:rsidR="00346DDB" w:rsidRPr="00346DDB" w:rsidRDefault="00346DDB" w:rsidP="00346DDB">
      <w:pPr>
        <w:widowControl w:val="0"/>
        <w:tabs>
          <w:tab w:val="clear" w:pos="2160"/>
          <w:tab w:val="clear" w:pos="2880"/>
          <w:tab w:val="clear" w:pos="4500"/>
        </w:tabs>
        <w:autoSpaceDE w:val="0"/>
        <w:autoSpaceDN w:val="0"/>
        <w:adjustRightInd w:val="0"/>
        <w:jc w:val="both"/>
        <w:rPr>
          <w:rFonts w:ascii="Arial Narrow" w:hAnsi="Arial Narrow"/>
          <w:sz w:val="24"/>
          <w:szCs w:val="24"/>
        </w:rPr>
      </w:pPr>
    </w:p>
    <w:sectPr w:rsidR="00346DDB" w:rsidRPr="00346DDB" w:rsidSect="008E67FE">
      <w:headerReference w:type="even" r:id="rId9"/>
      <w:footerReference w:type="default" r:id="rId10"/>
      <w:headerReference w:type="first" r:id="rId11"/>
      <w:pgSz w:w="11906" w:h="16838" w:code="9"/>
      <w:pgMar w:top="851" w:right="1466" w:bottom="993"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70DE6" w14:textId="77777777" w:rsidR="00F95EB9" w:rsidRDefault="00F95EB9">
      <w:r>
        <w:separator/>
      </w:r>
    </w:p>
  </w:endnote>
  <w:endnote w:type="continuationSeparator" w:id="0">
    <w:p w14:paraId="2DBC4DC6" w14:textId="77777777" w:rsidR="00F95EB9" w:rsidRDefault="00F9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1109193001"/>
      <w:docPartObj>
        <w:docPartGallery w:val="Page Numbers (Bottom of Page)"/>
        <w:docPartUnique/>
      </w:docPartObj>
    </w:sdtPr>
    <w:sdtEndPr/>
    <w:sdtContent>
      <w:sdt>
        <w:sdtPr>
          <w:rPr>
            <w:color w:val="auto"/>
            <w:szCs w:val="24"/>
            <w:lang w:val="x-none" w:eastAsia="x-none"/>
          </w:rPr>
          <w:id w:val="-1538808379"/>
          <w:docPartObj>
            <w:docPartGallery w:val="Page Numbers (Top of Page)"/>
            <w:docPartUnique/>
          </w:docPartObj>
        </w:sdtPr>
        <w:sdtEndPr/>
        <w:sdtContent>
          <w:p w14:paraId="78F914E2" w14:textId="77777777" w:rsidR="009A3DFC" w:rsidRPr="00D42A0C" w:rsidRDefault="009A3DFC" w:rsidP="008E67FE">
            <w:pPr>
              <w:pStyle w:val="Zkladntext3"/>
              <w:rPr>
                <w:rFonts w:ascii="Arial Narrow" w:hAnsi="Arial Narrow" w:cs="Arial"/>
                <w:color w:val="auto"/>
                <w:sz w:val="18"/>
                <w:szCs w:val="18"/>
              </w:rPr>
            </w:pPr>
          </w:p>
          <w:p w14:paraId="06A30B28" w14:textId="77777777" w:rsidR="009A3DFC" w:rsidRDefault="009A3DFC" w:rsidP="008E67FE">
            <w:pPr>
              <w:pStyle w:val="Pta"/>
              <w:jc w:val="center"/>
              <w:rPr>
                <w:rFonts w:ascii="Arial Narrow" w:hAnsi="Arial Narrow"/>
                <w:sz w:val="18"/>
                <w:szCs w:val="18"/>
                <w:lang w:val="sk-SK"/>
              </w:rPr>
            </w:pPr>
          </w:p>
          <w:p w14:paraId="37EFA41F" w14:textId="77777777" w:rsidR="009A3DFC" w:rsidRDefault="009A3DFC" w:rsidP="008E67FE">
            <w:pPr>
              <w:pStyle w:val="Pta"/>
              <w:jc w:val="cente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00113E">
              <w:rPr>
                <w:rFonts w:ascii="Arial Narrow" w:hAnsi="Arial Narrow"/>
                <w:bCs/>
                <w:sz w:val="18"/>
                <w:szCs w:val="18"/>
              </w:rPr>
              <w:t>13</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00113E">
              <w:rPr>
                <w:rFonts w:ascii="Arial Narrow" w:hAnsi="Arial Narrow"/>
                <w:bCs/>
                <w:sz w:val="18"/>
                <w:szCs w:val="18"/>
              </w:rPr>
              <w:t>13</w:t>
            </w:r>
            <w:r w:rsidRPr="003849F6">
              <w:rPr>
                <w:rFonts w:ascii="Arial Narrow" w:hAnsi="Arial Narrow"/>
                <w:bCs/>
                <w:sz w:val="18"/>
                <w:szCs w:val="18"/>
              </w:rPr>
              <w:fldChar w:fldCharType="end"/>
            </w:r>
          </w:p>
        </w:sdtContent>
      </w:sdt>
    </w:sdtContent>
  </w:sdt>
  <w:p w14:paraId="7F7801A4" w14:textId="77777777" w:rsidR="009A3DFC" w:rsidRPr="00282CCA" w:rsidRDefault="009A3DFC" w:rsidP="008E67FE">
    <w:pPr>
      <w:pStyle w:val="Pta"/>
      <w:jc w:val="center"/>
      <w:rPr>
        <w:rFonts w:ascii="Arial Narrow" w:hAnsi="Arial Narrow" w:cs="Arial"/>
        <w:color w:val="A6A6A6" w:themeColor="background1" w:themeShade="A6"/>
        <w:szCs w:val="20"/>
        <w:lang w:val="sk-SK" w:eastAsia="sk-SK"/>
      </w:rPr>
    </w:pPr>
  </w:p>
  <w:p w14:paraId="39E3DC40" w14:textId="77777777" w:rsidR="009A3DFC" w:rsidRDefault="009A3D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0C265" w14:textId="77777777" w:rsidR="00F95EB9" w:rsidRDefault="00F95EB9">
      <w:r>
        <w:separator/>
      </w:r>
    </w:p>
  </w:footnote>
  <w:footnote w:type="continuationSeparator" w:id="0">
    <w:p w14:paraId="1BA025D4" w14:textId="77777777" w:rsidR="00F95EB9" w:rsidRDefault="00F95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F8248" w14:textId="77777777" w:rsidR="009A3DFC" w:rsidRDefault="009A3DFC"/>
  <w:p w14:paraId="2295CA4B" w14:textId="77777777" w:rsidR="009A3DFC" w:rsidRDefault="009A3DFC"/>
  <w:p w14:paraId="677E5352" w14:textId="77777777" w:rsidR="009A3DFC" w:rsidRDefault="009A3DFC"/>
  <w:p w14:paraId="744F53D7" w14:textId="77777777" w:rsidR="009A3DFC" w:rsidRDefault="009A3DFC"/>
  <w:p w14:paraId="22506441" w14:textId="77777777" w:rsidR="009A3DFC" w:rsidRDefault="009A3DFC"/>
  <w:p w14:paraId="0122E2EA" w14:textId="77777777" w:rsidR="009A3DFC" w:rsidRDefault="009A3DFC"/>
  <w:p w14:paraId="3267E18F" w14:textId="77777777" w:rsidR="009A3DFC" w:rsidRDefault="009A3DFC"/>
  <w:p w14:paraId="5644E76B" w14:textId="77777777" w:rsidR="009A3DFC" w:rsidRDefault="009A3DFC"/>
  <w:p w14:paraId="2C6EC941" w14:textId="77777777" w:rsidR="009A3DFC" w:rsidRDefault="009A3DFC"/>
  <w:p w14:paraId="312B8873" w14:textId="77777777" w:rsidR="009A3DFC" w:rsidRDefault="009A3DFC"/>
  <w:p w14:paraId="6E1E6257" w14:textId="77777777" w:rsidR="009A3DFC" w:rsidRDefault="009A3DFC"/>
  <w:p w14:paraId="1EAF9726" w14:textId="77777777" w:rsidR="009A3DFC" w:rsidRDefault="009A3DFC"/>
  <w:p w14:paraId="514643E0" w14:textId="77777777" w:rsidR="009A3DFC" w:rsidRDefault="009A3DFC"/>
  <w:p w14:paraId="0FA6D5A0" w14:textId="77777777" w:rsidR="009A3DFC" w:rsidRDefault="009A3DFC"/>
  <w:p w14:paraId="0E5E0829" w14:textId="77777777" w:rsidR="009A3DFC" w:rsidRDefault="009A3DFC"/>
  <w:p w14:paraId="486BC6BD" w14:textId="77777777" w:rsidR="009A3DFC" w:rsidRDefault="009A3DFC"/>
  <w:p w14:paraId="69B42330" w14:textId="77777777" w:rsidR="009A3DFC" w:rsidRDefault="009A3DFC"/>
  <w:p w14:paraId="3EB6E32C" w14:textId="77777777" w:rsidR="009A3DFC" w:rsidRDefault="009A3DFC"/>
  <w:p w14:paraId="0935D6B2" w14:textId="77777777" w:rsidR="009A3DFC" w:rsidRDefault="009A3DFC"/>
  <w:p w14:paraId="717A179E" w14:textId="77777777" w:rsidR="009A3DFC" w:rsidRDefault="009A3DFC"/>
  <w:p w14:paraId="73E90800" w14:textId="77777777" w:rsidR="009A3DFC" w:rsidRDefault="009A3DFC"/>
  <w:p w14:paraId="4DE4CEBA" w14:textId="77777777" w:rsidR="009A3DFC" w:rsidRDefault="009A3DFC"/>
  <w:p w14:paraId="5DDB909B" w14:textId="77777777" w:rsidR="009A3DFC" w:rsidRDefault="009A3DFC"/>
  <w:p w14:paraId="4B477EBF" w14:textId="77777777" w:rsidR="009A3DFC" w:rsidRDefault="009A3DFC"/>
  <w:p w14:paraId="10D64992" w14:textId="77777777" w:rsidR="009A3DFC" w:rsidRDefault="009A3DFC"/>
  <w:p w14:paraId="07D113E6" w14:textId="77777777" w:rsidR="009A3DFC" w:rsidRDefault="009A3DFC"/>
  <w:p w14:paraId="7AF51852" w14:textId="77777777" w:rsidR="009A3DFC" w:rsidRDefault="009A3DFC"/>
  <w:p w14:paraId="27B303B7" w14:textId="77777777" w:rsidR="009A3DFC" w:rsidRDefault="009A3DFC"/>
  <w:p w14:paraId="19A25C20" w14:textId="77777777" w:rsidR="009A3DFC" w:rsidRDefault="009A3DFC"/>
  <w:p w14:paraId="04B4E689" w14:textId="77777777" w:rsidR="009A3DFC" w:rsidRDefault="009A3DFC"/>
  <w:p w14:paraId="2AFCBE02" w14:textId="77777777" w:rsidR="009A3DFC" w:rsidRDefault="009A3DFC"/>
  <w:p w14:paraId="3D121AF5" w14:textId="77777777" w:rsidR="009A3DFC" w:rsidRDefault="009A3DFC"/>
  <w:p w14:paraId="7AA106BC" w14:textId="77777777" w:rsidR="009A3DFC" w:rsidRDefault="009A3DFC"/>
  <w:p w14:paraId="0E8C636B" w14:textId="77777777" w:rsidR="009A3DFC" w:rsidRDefault="009A3DFC"/>
  <w:p w14:paraId="3ACEC2EF" w14:textId="77777777" w:rsidR="009A3DFC" w:rsidRDefault="009A3DFC"/>
  <w:p w14:paraId="2919141B" w14:textId="77777777" w:rsidR="009A3DFC" w:rsidRDefault="009A3DFC"/>
  <w:p w14:paraId="42251C03" w14:textId="77777777" w:rsidR="009A3DFC" w:rsidRDefault="009A3DFC"/>
  <w:p w14:paraId="24B06E84" w14:textId="77777777" w:rsidR="009A3DFC" w:rsidRDefault="009A3DFC"/>
  <w:p w14:paraId="1F8C861D" w14:textId="77777777" w:rsidR="009A3DFC" w:rsidRDefault="009A3DFC"/>
  <w:p w14:paraId="6D01B6F0" w14:textId="77777777" w:rsidR="009A3DFC" w:rsidRDefault="009A3DFC"/>
  <w:p w14:paraId="75D3FC10" w14:textId="77777777" w:rsidR="009A3DFC" w:rsidRDefault="009A3DFC"/>
  <w:p w14:paraId="6079DAC9" w14:textId="77777777" w:rsidR="009A3DFC" w:rsidRDefault="009A3DFC"/>
  <w:p w14:paraId="3DCB3D4B" w14:textId="77777777" w:rsidR="009A3DFC" w:rsidRDefault="009A3DFC"/>
  <w:p w14:paraId="38FB2BC8" w14:textId="77777777" w:rsidR="009A3DFC" w:rsidRDefault="009A3DFC"/>
  <w:p w14:paraId="16CB60B7" w14:textId="77777777" w:rsidR="009A3DFC" w:rsidRDefault="009A3DFC"/>
  <w:p w14:paraId="134A03C8" w14:textId="77777777" w:rsidR="009A3DFC" w:rsidRDefault="009A3DFC"/>
  <w:p w14:paraId="197FC515" w14:textId="77777777" w:rsidR="009A3DFC" w:rsidRDefault="009A3DFC"/>
  <w:p w14:paraId="55B87DA9" w14:textId="77777777" w:rsidR="009A3DFC" w:rsidRDefault="009A3DFC"/>
  <w:p w14:paraId="21B99DBB" w14:textId="77777777" w:rsidR="009A3DFC" w:rsidRDefault="009A3DFC"/>
  <w:p w14:paraId="68E4C089" w14:textId="77777777" w:rsidR="009A3DFC" w:rsidRDefault="009A3DFC"/>
  <w:p w14:paraId="2ABB2B0D" w14:textId="77777777" w:rsidR="009A3DFC" w:rsidRDefault="009A3DFC"/>
  <w:p w14:paraId="696F5F0C" w14:textId="77777777" w:rsidR="009A3DFC" w:rsidRDefault="009A3DFC"/>
  <w:p w14:paraId="709E3A94" w14:textId="77777777" w:rsidR="009A3DFC" w:rsidRDefault="009A3DFC"/>
  <w:p w14:paraId="013A3D33" w14:textId="77777777" w:rsidR="009A3DFC" w:rsidRDefault="009A3DFC"/>
  <w:p w14:paraId="324A83B4" w14:textId="77777777" w:rsidR="009A3DFC" w:rsidRDefault="009A3DFC"/>
  <w:p w14:paraId="6FAB5061" w14:textId="77777777" w:rsidR="009A3DFC" w:rsidRDefault="009A3DFC"/>
  <w:p w14:paraId="1A37833A" w14:textId="77777777" w:rsidR="009A3DFC" w:rsidRDefault="009A3DFC"/>
  <w:p w14:paraId="5EB20C2E" w14:textId="77777777" w:rsidR="009A3DFC" w:rsidRDefault="009A3DFC"/>
  <w:p w14:paraId="6F8A1ED1" w14:textId="77777777" w:rsidR="009A3DFC" w:rsidRDefault="009A3DFC"/>
  <w:p w14:paraId="20CD3D86" w14:textId="77777777" w:rsidR="009A3DFC" w:rsidRDefault="009A3DFC"/>
  <w:p w14:paraId="7CBE126C" w14:textId="77777777" w:rsidR="009A3DFC" w:rsidRDefault="009A3D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CBBD" w14:textId="77777777" w:rsidR="009A3DFC" w:rsidRPr="00E058D0" w:rsidRDefault="009A3DFC" w:rsidP="008E67FE">
    <w:pPr>
      <w:pStyle w:val="Pta"/>
      <w:tabs>
        <w:tab w:val="clear" w:pos="9072"/>
        <w:tab w:val="right" w:pos="10080"/>
      </w:tabs>
      <w:ind w:right="-82"/>
      <w:jc w:val="both"/>
      <w:rPr>
        <w:rFonts w:cs="Arial"/>
        <w:sz w:val="2"/>
        <w:szCs w:val="2"/>
        <w:highlight w:val="lightGray"/>
      </w:rPr>
    </w:pPr>
  </w:p>
  <w:p w14:paraId="472DC1D7" w14:textId="77777777" w:rsidR="009A3DFC" w:rsidRPr="001D623F" w:rsidRDefault="009A3DFC" w:rsidP="008E67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9DC62EC"/>
    <w:lvl w:ilvl="0">
      <w:start w:val="1"/>
      <w:numFmt w:val="decimal"/>
      <w:lvlText w:val="%1."/>
      <w:lvlJc w:val="left"/>
      <w:pPr>
        <w:tabs>
          <w:tab w:val="num" w:pos="360"/>
        </w:tabs>
        <w:ind w:left="360" w:hanging="360"/>
      </w:pPr>
      <w:rPr>
        <w:rFonts w:cs="Times New Roman"/>
      </w:rPr>
    </w:lvl>
  </w:abstractNum>
  <w:abstractNum w:abstractNumId="3"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B24DA0"/>
    <w:multiLevelType w:val="hybridMultilevel"/>
    <w:tmpl w:val="F25677E2"/>
    <w:lvl w:ilvl="0" w:tplc="8FEA6B46">
      <w:numFmt w:val="bullet"/>
      <w:lvlText w:val="-"/>
      <w:lvlJc w:val="left"/>
      <w:pPr>
        <w:ind w:left="1353" w:hanging="360"/>
      </w:pPr>
      <w:rPr>
        <w:rFonts w:ascii="Arial Narrow" w:eastAsia="Times New Roman" w:hAnsi="Arial Narrow"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5" w15:restartNumberingAfterBreak="0">
    <w:nsid w:val="1BC51382"/>
    <w:multiLevelType w:val="hybridMultilevel"/>
    <w:tmpl w:val="2FDC5E66"/>
    <w:lvl w:ilvl="0" w:tplc="E8EE8636">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7" w15:restartNumberingAfterBreak="0">
    <w:nsid w:val="1D3A6B4F"/>
    <w:multiLevelType w:val="hybridMultilevel"/>
    <w:tmpl w:val="AFC828DC"/>
    <w:lvl w:ilvl="0" w:tplc="7CF8B2A4">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F4B3CA9"/>
    <w:multiLevelType w:val="multilevel"/>
    <w:tmpl w:val="C61001A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4276" w:hanging="720"/>
      </w:pPr>
      <w:rPr>
        <w:rFonts w:cs="Times New Roman" w:hint="default"/>
      </w:rPr>
    </w:lvl>
    <w:lvl w:ilvl="3">
      <w:start w:val="1"/>
      <w:numFmt w:val="decimal"/>
      <w:lvlText w:val="%1.%2.%3.%4."/>
      <w:lvlJc w:val="left"/>
      <w:pPr>
        <w:ind w:left="6054" w:hanging="720"/>
      </w:pPr>
      <w:rPr>
        <w:rFonts w:cs="Times New Roman" w:hint="default"/>
      </w:rPr>
    </w:lvl>
    <w:lvl w:ilvl="4">
      <w:start w:val="1"/>
      <w:numFmt w:val="decimal"/>
      <w:lvlText w:val="%1.%2.%3.%4.%5."/>
      <w:lvlJc w:val="left"/>
      <w:pPr>
        <w:ind w:left="8192" w:hanging="1080"/>
      </w:pPr>
      <w:rPr>
        <w:rFonts w:cs="Times New Roman" w:hint="default"/>
      </w:rPr>
    </w:lvl>
    <w:lvl w:ilvl="5">
      <w:start w:val="1"/>
      <w:numFmt w:val="decimal"/>
      <w:lvlText w:val="%1.%2.%3.%4.%5.%6."/>
      <w:lvlJc w:val="left"/>
      <w:pPr>
        <w:ind w:left="9970" w:hanging="1080"/>
      </w:pPr>
      <w:rPr>
        <w:rFonts w:cs="Times New Roman" w:hint="default"/>
      </w:rPr>
    </w:lvl>
    <w:lvl w:ilvl="6">
      <w:start w:val="1"/>
      <w:numFmt w:val="decimal"/>
      <w:lvlText w:val="%1.%2.%3.%4.%5.%6.%7."/>
      <w:lvlJc w:val="left"/>
      <w:pPr>
        <w:ind w:left="12108" w:hanging="1440"/>
      </w:pPr>
      <w:rPr>
        <w:rFonts w:cs="Times New Roman" w:hint="default"/>
      </w:rPr>
    </w:lvl>
    <w:lvl w:ilvl="7">
      <w:start w:val="1"/>
      <w:numFmt w:val="decimal"/>
      <w:lvlText w:val="%1.%2.%3.%4.%5.%6.%7.%8."/>
      <w:lvlJc w:val="left"/>
      <w:pPr>
        <w:ind w:left="13886" w:hanging="1440"/>
      </w:pPr>
      <w:rPr>
        <w:rFonts w:cs="Times New Roman" w:hint="default"/>
      </w:rPr>
    </w:lvl>
    <w:lvl w:ilvl="8">
      <w:start w:val="1"/>
      <w:numFmt w:val="decimal"/>
      <w:lvlText w:val="%1.%2.%3.%4.%5.%6.%7.%8.%9."/>
      <w:lvlJc w:val="left"/>
      <w:pPr>
        <w:ind w:left="16024" w:hanging="1800"/>
      </w:pPr>
      <w:rPr>
        <w:rFonts w:cs="Times New Roman" w:hint="default"/>
      </w:rPr>
    </w:lvl>
  </w:abstractNum>
  <w:abstractNum w:abstractNumId="9" w15:restartNumberingAfterBreak="0">
    <w:nsid w:val="21666C26"/>
    <w:multiLevelType w:val="hybridMultilevel"/>
    <w:tmpl w:val="4C3C2790"/>
    <w:lvl w:ilvl="0" w:tplc="EEDE5E04">
      <w:start w:val="2"/>
      <w:numFmt w:val="bullet"/>
      <w:lvlText w:val="-"/>
      <w:lvlJc w:val="left"/>
      <w:pPr>
        <w:ind w:left="1800" w:hanging="360"/>
      </w:pPr>
      <w:rPr>
        <w:rFonts w:ascii="Calibri" w:eastAsia="Times New Roman" w:hAnsi="Calibri"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2084C81"/>
    <w:multiLevelType w:val="multilevel"/>
    <w:tmpl w:val="D97ADAF0"/>
    <w:lvl w:ilvl="0">
      <w:start w:val="1"/>
      <w:numFmt w:val="decimal"/>
      <w:lvlText w:val="%1."/>
      <w:lvlJc w:val="left"/>
      <w:pPr>
        <w:ind w:left="1069" w:hanging="1069"/>
      </w:pPr>
      <w:rPr>
        <w:rFonts w:cs="Times New Roman" w:hint="default"/>
      </w:rPr>
    </w:lvl>
    <w:lvl w:ilvl="1">
      <w:start w:val="1"/>
      <w:numFmt w:val="decimal"/>
      <w:lvlText w:val="%1.%2."/>
      <w:lvlJc w:val="left"/>
      <w:pPr>
        <w:ind w:left="1636" w:hanging="1069"/>
      </w:pPr>
      <w:rPr>
        <w:rFonts w:ascii="Arial Narrow" w:hAnsi="Arial Narrow" w:cs="Times New Roman" w:hint="default"/>
        <w:strike w:val="0"/>
      </w:rPr>
    </w:lvl>
    <w:lvl w:ilvl="2">
      <w:start w:val="1"/>
      <w:numFmt w:val="decimal"/>
      <w:lvlText w:val="%1.%2.%3."/>
      <w:lvlJc w:val="left"/>
      <w:pPr>
        <w:ind w:left="2847" w:hanging="1429"/>
      </w:pPr>
      <w:rPr>
        <w:rFonts w:cs="Times New Roman" w:hint="default"/>
      </w:rPr>
    </w:lvl>
    <w:lvl w:ilvl="3">
      <w:start w:val="1"/>
      <w:numFmt w:val="decimal"/>
      <w:lvlText w:val="%1.%2.%3.%4."/>
      <w:lvlJc w:val="left"/>
      <w:pPr>
        <w:ind w:left="3556" w:hanging="1429"/>
      </w:pPr>
      <w:rPr>
        <w:rFonts w:cs="Times New Roman" w:hint="default"/>
      </w:rPr>
    </w:lvl>
    <w:lvl w:ilvl="4">
      <w:start w:val="1"/>
      <w:numFmt w:val="decimal"/>
      <w:lvlText w:val="%1.%2.%3.%4.%5."/>
      <w:lvlJc w:val="left"/>
      <w:pPr>
        <w:ind w:left="4625" w:hanging="1789"/>
      </w:pPr>
      <w:rPr>
        <w:rFonts w:cs="Times New Roman" w:hint="default"/>
      </w:rPr>
    </w:lvl>
    <w:lvl w:ilvl="5">
      <w:start w:val="1"/>
      <w:numFmt w:val="decimal"/>
      <w:lvlText w:val="%1.%2.%3.%4.%5.%6."/>
      <w:lvlJc w:val="left"/>
      <w:pPr>
        <w:ind w:left="5334" w:hanging="1789"/>
      </w:pPr>
      <w:rPr>
        <w:rFonts w:cs="Times New Roman" w:hint="default"/>
      </w:rPr>
    </w:lvl>
    <w:lvl w:ilvl="6">
      <w:start w:val="1"/>
      <w:numFmt w:val="decimal"/>
      <w:lvlText w:val="%1.%2.%3.%4.%5.%6.%7."/>
      <w:lvlJc w:val="left"/>
      <w:pPr>
        <w:ind w:left="6403" w:hanging="2149"/>
      </w:pPr>
      <w:rPr>
        <w:rFonts w:cs="Times New Roman" w:hint="default"/>
      </w:rPr>
    </w:lvl>
    <w:lvl w:ilvl="7">
      <w:start w:val="1"/>
      <w:numFmt w:val="decimal"/>
      <w:lvlText w:val="%1.%2.%3.%4.%5.%6.%7.%8."/>
      <w:lvlJc w:val="left"/>
      <w:pPr>
        <w:ind w:left="7112" w:hanging="2149"/>
      </w:pPr>
      <w:rPr>
        <w:rFonts w:cs="Times New Roman" w:hint="default"/>
      </w:rPr>
    </w:lvl>
    <w:lvl w:ilvl="8">
      <w:start w:val="1"/>
      <w:numFmt w:val="decimal"/>
      <w:lvlText w:val="%1.%2.%3.%4.%5.%6.%7.%8.%9."/>
      <w:lvlJc w:val="left"/>
      <w:pPr>
        <w:ind w:left="8181" w:hanging="2509"/>
      </w:pPr>
      <w:rPr>
        <w:rFonts w:cs="Times New Roman" w:hint="default"/>
      </w:rPr>
    </w:lvl>
  </w:abstractNum>
  <w:abstractNum w:abstractNumId="11"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578F8"/>
    <w:multiLevelType w:val="multilevel"/>
    <w:tmpl w:val="206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C4B3B"/>
    <w:multiLevelType w:val="multilevel"/>
    <w:tmpl w:val="92EA9E3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800" w:hanging="360"/>
      </w:pPr>
      <w:rPr>
        <w:rFonts w:hint="default"/>
        <w:sz w:val="22"/>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7"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B76686"/>
    <w:multiLevelType w:val="hybridMultilevel"/>
    <w:tmpl w:val="4DA63C52"/>
    <w:lvl w:ilvl="0" w:tplc="700E3DD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1"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4141A2"/>
    <w:multiLevelType w:val="hybridMultilevel"/>
    <w:tmpl w:val="604E173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58697958"/>
    <w:multiLevelType w:val="multilevel"/>
    <w:tmpl w:val="285C949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58DC3EF0"/>
    <w:multiLevelType w:val="hybridMultilevel"/>
    <w:tmpl w:val="6226D4BC"/>
    <w:lvl w:ilvl="0" w:tplc="041B0001">
      <w:start w:val="1"/>
      <w:numFmt w:val="bullet"/>
      <w:lvlText w:val=""/>
      <w:lvlJc w:val="left"/>
      <w:pPr>
        <w:ind w:left="1133" w:hanging="360"/>
      </w:pPr>
      <w:rPr>
        <w:rFonts w:ascii="Symbol" w:hAnsi="Symbol" w:hint="default"/>
      </w:rPr>
    </w:lvl>
    <w:lvl w:ilvl="1" w:tplc="041B0003" w:tentative="1">
      <w:start w:val="1"/>
      <w:numFmt w:val="bullet"/>
      <w:lvlText w:val="o"/>
      <w:lvlJc w:val="left"/>
      <w:pPr>
        <w:ind w:left="1853" w:hanging="360"/>
      </w:pPr>
      <w:rPr>
        <w:rFonts w:ascii="Courier New" w:hAnsi="Courier New" w:cs="Courier New" w:hint="default"/>
      </w:rPr>
    </w:lvl>
    <w:lvl w:ilvl="2" w:tplc="041B0005" w:tentative="1">
      <w:start w:val="1"/>
      <w:numFmt w:val="bullet"/>
      <w:lvlText w:val=""/>
      <w:lvlJc w:val="left"/>
      <w:pPr>
        <w:ind w:left="2573" w:hanging="360"/>
      </w:pPr>
      <w:rPr>
        <w:rFonts w:ascii="Wingdings" w:hAnsi="Wingdings" w:hint="default"/>
      </w:rPr>
    </w:lvl>
    <w:lvl w:ilvl="3" w:tplc="041B0001" w:tentative="1">
      <w:start w:val="1"/>
      <w:numFmt w:val="bullet"/>
      <w:lvlText w:val=""/>
      <w:lvlJc w:val="left"/>
      <w:pPr>
        <w:ind w:left="3293" w:hanging="360"/>
      </w:pPr>
      <w:rPr>
        <w:rFonts w:ascii="Symbol" w:hAnsi="Symbol" w:hint="default"/>
      </w:rPr>
    </w:lvl>
    <w:lvl w:ilvl="4" w:tplc="041B0003" w:tentative="1">
      <w:start w:val="1"/>
      <w:numFmt w:val="bullet"/>
      <w:lvlText w:val="o"/>
      <w:lvlJc w:val="left"/>
      <w:pPr>
        <w:ind w:left="4013" w:hanging="360"/>
      </w:pPr>
      <w:rPr>
        <w:rFonts w:ascii="Courier New" w:hAnsi="Courier New" w:cs="Courier New" w:hint="default"/>
      </w:rPr>
    </w:lvl>
    <w:lvl w:ilvl="5" w:tplc="041B0005" w:tentative="1">
      <w:start w:val="1"/>
      <w:numFmt w:val="bullet"/>
      <w:lvlText w:val=""/>
      <w:lvlJc w:val="left"/>
      <w:pPr>
        <w:ind w:left="4733" w:hanging="360"/>
      </w:pPr>
      <w:rPr>
        <w:rFonts w:ascii="Wingdings" w:hAnsi="Wingdings" w:hint="default"/>
      </w:rPr>
    </w:lvl>
    <w:lvl w:ilvl="6" w:tplc="041B0001" w:tentative="1">
      <w:start w:val="1"/>
      <w:numFmt w:val="bullet"/>
      <w:lvlText w:val=""/>
      <w:lvlJc w:val="left"/>
      <w:pPr>
        <w:ind w:left="5453" w:hanging="360"/>
      </w:pPr>
      <w:rPr>
        <w:rFonts w:ascii="Symbol" w:hAnsi="Symbol" w:hint="default"/>
      </w:rPr>
    </w:lvl>
    <w:lvl w:ilvl="7" w:tplc="041B0003" w:tentative="1">
      <w:start w:val="1"/>
      <w:numFmt w:val="bullet"/>
      <w:lvlText w:val="o"/>
      <w:lvlJc w:val="left"/>
      <w:pPr>
        <w:ind w:left="6173" w:hanging="360"/>
      </w:pPr>
      <w:rPr>
        <w:rFonts w:ascii="Courier New" w:hAnsi="Courier New" w:cs="Courier New" w:hint="default"/>
      </w:rPr>
    </w:lvl>
    <w:lvl w:ilvl="8" w:tplc="041B0005" w:tentative="1">
      <w:start w:val="1"/>
      <w:numFmt w:val="bullet"/>
      <w:lvlText w:val=""/>
      <w:lvlJc w:val="left"/>
      <w:pPr>
        <w:ind w:left="6893" w:hanging="360"/>
      </w:pPr>
      <w:rPr>
        <w:rFonts w:ascii="Wingdings" w:hAnsi="Wingdings" w:hint="default"/>
      </w:rPr>
    </w:lvl>
  </w:abstractNum>
  <w:abstractNum w:abstractNumId="27" w15:restartNumberingAfterBreak="0">
    <w:nsid w:val="614F4DFB"/>
    <w:multiLevelType w:val="hybridMultilevel"/>
    <w:tmpl w:val="41025BFC"/>
    <w:lvl w:ilvl="0" w:tplc="84EA95CC">
      <w:start w:val="1"/>
      <w:numFmt w:val="lowerRoman"/>
      <w:lvlText w:val="(%1)"/>
      <w:lvlJc w:val="left"/>
      <w:pPr>
        <w:tabs>
          <w:tab w:val="num" w:pos="1440"/>
        </w:tabs>
        <w:ind w:left="1440" w:hanging="72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34111C"/>
    <w:multiLevelType w:val="multilevel"/>
    <w:tmpl w:val="655E55B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i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FB2A4E"/>
    <w:multiLevelType w:val="hybridMultilevel"/>
    <w:tmpl w:val="4C8C124C"/>
    <w:lvl w:ilvl="0" w:tplc="262233F0">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9"/>
  </w:num>
  <w:num w:numId="2">
    <w:abstractNumId w:val="24"/>
  </w:num>
  <w:num w:numId="3">
    <w:abstractNumId w:val="34"/>
  </w:num>
  <w:num w:numId="4">
    <w:abstractNumId w:val="36"/>
  </w:num>
  <w:num w:numId="5">
    <w:abstractNumId w:val="16"/>
  </w:num>
  <w:num w:numId="6">
    <w:abstractNumId w:val="15"/>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1"/>
  </w:num>
  <w:num w:numId="11">
    <w:abstractNumId w:val="0"/>
  </w:num>
  <w:num w:numId="12">
    <w:abstractNumId w:val="17"/>
  </w:num>
  <w:num w:numId="13">
    <w:abstractNumId w:val="18"/>
    <w:lvlOverride w:ilvl="0">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num>
  <w:num w:numId="19">
    <w:abstractNumId w:val="22"/>
  </w:num>
  <w:num w:numId="20">
    <w:abstractNumId w:val="11"/>
  </w:num>
  <w:num w:numId="21">
    <w:abstractNumId w:val="33"/>
  </w:num>
  <w:num w:numId="22">
    <w:abstractNumId w:val="27"/>
  </w:num>
  <w:num w:numId="23">
    <w:abstractNumId w:val="9"/>
  </w:num>
  <w:num w:numId="24">
    <w:abstractNumId w:val="30"/>
  </w:num>
  <w:num w:numId="25">
    <w:abstractNumId w:val="7"/>
  </w:num>
  <w:num w:numId="26">
    <w:abstractNumId w:val="20"/>
  </w:num>
  <w:num w:numId="27">
    <w:abstractNumId w:val="10"/>
  </w:num>
  <w:num w:numId="28">
    <w:abstractNumId w:val="8"/>
  </w:num>
  <w:num w:numId="29">
    <w:abstractNumId w:val="35"/>
  </w:num>
  <w:num w:numId="30">
    <w:abstractNumId w:val="2"/>
  </w:num>
  <w:num w:numId="31">
    <w:abstractNumId w:val="4"/>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14"/>
  </w:num>
  <w:num w:numId="39">
    <w:abstractNumId w:val="25"/>
  </w:num>
  <w:num w:numId="40">
    <w:abstractNumId w:val="5"/>
  </w:num>
  <w:num w:numId="41">
    <w:abstractNumId w:val="23"/>
  </w:num>
  <w:num w:numId="42">
    <w:abstractNumId w:val="26"/>
  </w:num>
  <w:num w:numId="4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25"/>
    <w:rsid w:val="0000113E"/>
    <w:rsid w:val="00010725"/>
    <w:rsid w:val="00017F65"/>
    <w:rsid w:val="0003502E"/>
    <w:rsid w:val="00040294"/>
    <w:rsid w:val="00072886"/>
    <w:rsid w:val="00073B56"/>
    <w:rsid w:val="00082C92"/>
    <w:rsid w:val="00094425"/>
    <w:rsid w:val="000A15B1"/>
    <w:rsid w:val="000B2120"/>
    <w:rsid w:val="000B3AD5"/>
    <w:rsid w:val="000B6289"/>
    <w:rsid w:val="000C1E5D"/>
    <w:rsid w:val="000D7FED"/>
    <w:rsid w:val="00133443"/>
    <w:rsid w:val="00152939"/>
    <w:rsid w:val="001646EC"/>
    <w:rsid w:val="001772C0"/>
    <w:rsid w:val="00194518"/>
    <w:rsid w:val="001B09C0"/>
    <w:rsid w:val="001C03CB"/>
    <w:rsid w:val="001C51D1"/>
    <w:rsid w:val="00204DDF"/>
    <w:rsid w:val="002148B5"/>
    <w:rsid w:val="00230732"/>
    <w:rsid w:val="00241DC1"/>
    <w:rsid w:val="002506B7"/>
    <w:rsid w:val="00253371"/>
    <w:rsid w:val="00254055"/>
    <w:rsid w:val="002600C1"/>
    <w:rsid w:val="00264FBB"/>
    <w:rsid w:val="002A0D61"/>
    <w:rsid w:val="002A3E8D"/>
    <w:rsid w:val="002A4B69"/>
    <w:rsid w:val="002A563A"/>
    <w:rsid w:val="002F3FA5"/>
    <w:rsid w:val="00324B14"/>
    <w:rsid w:val="0033643F"/>
    <w:rsid w:val="00343E02"/>
    <w:rsid w:val="00346DDB"/>
    <w:rsid w:val="00360B15"/>
    <w:rsid w:val="00362501"/>
    <w:rsid w:val="00380F98"/>
    <w:rsid w:val="00387602"/>
    <w:rsid w:val="003A6576"/>
    <w:rsid w:val="003B1B9C"/>
    <w:rsid w:val="003B3A34"/>
    <w:rsid w:val="003D3FC5"/>
    <w:rsid w:val="003E34C7"/>
    <w:rsid w:val="00412644"/>
    <w:rsid w:val="0041718E"/>
    <w:rsid w:val="0043725A"/>
    <w:rsid w:val="00441ED6"/>
    <w:rsid w:val="004670B8"/>
    <w:rsid w:val="004D268A"/>
    <w:rsid w:val="004D5564"/>
    <w:rsid w:val="004E1E5D"/>
    <w:rsid w:val="004E2A8A"/>
    <w:rsid w:val="004F631C"/>
    <w:rsid w:val="00515F01"/>
    <w:rsid w:val="00527084"/>
    <w:rsid w:val="0055407F"/>
    <w:rsid w:val="00581D25"/>
    <w:rsid w:val="005961AA"/>
    <w:rsid w:val="005A4AF7"/>
    <w:rsid w:val="005A6A3F"/>
    <w:rsid w:val="005A6AA3"/>
    <w:rsid w:val="005B21E3"/>
    <w:rsid w:val="005E63E9"/>
    <w:rsid w:val="005F6C55"/>
    <w:rsid w:val="00605A59"/>
    <w:rsid w:val="006121AB"/>
    <w:rsid w:val="00613C82"/>
    <w:rsid w:val="00673105"/>
    <w:rsid w:val="00681C8A"/>
    <w:rsid w:val="006B4A9D"/>
    <w:rsid w:val="006D1614"/>
    <w:rsid w:val="006D5237"/>
    <w:rsid w:val="006D5609"/>
    <w:rsid w:val="006E7100"/>
    <w:rsid w:val="006F0268"/>
    <w:rsid w:val="006F7E5A"/>
    <w:rsid w:val="00701100"/>
    <w:rsid w:val="007143EB"/>
    <w:rsid w:val="00714700"/>
    <w:rsid w:val="00714BF9"/>
    <w:rsid w:val="0072714B"/>
    <w:rsid w:val="00746AFB"/>
    <w:rsid w:val="00767569"/>
    <w:rsid w:val="007806EE"/>
    <w:rsid w:val="0078169A"/>
    <w:rsid w:val="00785AA1"/>
    <w:rsid w:val="007904D0"/>
    <w:rsid w:val="0079729A"/>
    <w:rsid w:val="007A3478"/>
    <w:rsid w:val="007D7E13"/>
    <w:rsid w:val="007E36DD"/>
    <w:rsid w:val="007F114E"/>
    <w:rsid w:val="007F2685"/>
    <w:rsid w:val="008240C5"/>
    <w:rsid w:val="00824A6B"/>
    <w:rsid w:val="008264BC"/>
    <w:rsid w:val="008353DE"/>
    <w:rsid w:val="00846A36"/>
    <w:rsid w:val="00847DB7"/>
    <w:rsid w:val="00850D4B"/>
    <w:rsid w:val="00864D2E"/>
    <w:rsid w:val="008763B6"/>
    <w:rsid w:val="008926CA"/>
    <w:rsid w:val="00896136"/>
    <w:rsid w:val="008A5A35"/>
    <w:rsid w:val="008A5C7F"/>
    <w:rsid w:val="008B085A"/>
    <w:rsid w:val="008B1CD9"/>
    <w:rsid w:val="008B528F"/>
    <w:rsid w:val="008D2112"/>
    <w:rsid w:val="008D764C"/>
    <w:rsid w:val="008D7E3B"/>
    <w:rsid w:val="008E67FE"/>
    <w:rsid w:val="008F097F"/>
    <w:rsid w:val="00902749"/>
    <w:rsid w:val="0090305B"/>
    <w:rsid w:val="009050D6"/>
    <w:rsid w:val="00916AEE"/>
    <w:rsid w:val="00916D4E"/>
    <w:rsid w:val="009370E0"/>
    <w:rsid w:val="00975359"/>
    <w:rsid w:val="009770CB"/>
    <w:rsid w:val="0098418E"/>
    <w:rsid w:val="009A3DFC"/>
    <w:rsid w:val="009C7B40"/>
    <w:rsid w:val="009D0A02"/>
    <w:rsid w:val="009D1201"/>
    <w:rsid w:val="00A01B28"/>
    <w:rsid w:val="00A10991"/>
    <w:rsid w:val="00A130EC"/>
    <w:rsid w:val="00A1770B"/>
    <w:rsid w:val="00A31068"/>
    <w:rsid w:val="00A316F3"/>
    <w:rsid w:val="00A32961"/>
    <w:rsid w:val="00A365CD"/>
    <w:rsid w:val="00A54DE9"/>
    <w:rsid w:val="00A61B14"/>
    <w:rsid w:val="00A723B3"/>
    <w:rsid w:val="00A7246C"/>
    <w:rsid w:val="00A851AA"/>
    <w:rsid w:val="00A93000"/>
    <w:rsid w:val="00A95E9C"/>
    <w:rsid w:val="00AA49B1"/>
    <w:rsid w:val="00AC3086"/>
    <w:rsid w:val="00AE36A7"/>
    <w:rsid w:val="00AE6461"/>
    <w:rsid w:val="00AF2E88"/>
    <w:rsid w:val="00B06BA5"/>
    <w:rsid w:val="00B06DC3"/>
    <w:rsid w:val="00B22FD4"/>
    <w:rsid w:val="00B273F5"/>
    <w:rsid w:val="00B33CA6"/>
    <w:rsid w:val="00B341E9"/>
    <w:rsid w:val="00B46D0A"/>
    <w:rsid w:val="00B47BB7"/>
    <w:rsid w:val="00B57246"/>
    <w:rsid w:val="00B76CBA"/>
    <w:rsid w:val="00BA4A0B"/>
    <w:rsid w:val="00BC5511"/>
    <w:rsid w:val="00BF7BA0"/>
    <w:rsid w:val="00C07818"/>
    <w:rsid w:val="00C24FB5"/>
    <w:rsid w:val="00C32C56"/>
    <w:rsid w:val="00C4517C"/>
    <w:rsid w:val="00C525F1"/>
    <w:rsid w:val="00C53E28"/>
    <w:rsid w:val="00C84C65"/>
    <w:rsid w:val="00C9212F"/>
    <w:rsid w:val="00C952D0"/>
    <w:rsid w:val="00CA77BF"/>
    <w:rsid w:val="00CB0EA8"/>
    <w:rsid w:val="00CB2078"/>
    <w:rsid w:val="00CB3A43"/>
    <w:rsid w:val="00CC2FBF"/>
    <w:rsid w:val="00CF7FA9"/>
    <w:rsid w:val="00D47DCD"/>
    <w:rsid w:val="00D50652"/>
    <w:rsid w:val="00D51143"/>
    <w:rsid w:val="00D63B22"/>
    <w:rsid w:val="00D64FFC"/>
    <w:rsid w:val="00D77CC6"/>
    <w:rsid w:val="00D84AD9"/>
    <w:rsid w:val="00D86AED"/>
    <w:rsid w:val="00DA1067"/>
    <w:rsid w:val="00DA2DA6"/>
    <w:rsid w:val="00DA6A25"/>
    <w:rsid w:val="00DC3BED"/>
    <w:rsid w:val="00DC70B7"/>
    <w:rsid w:val="00DE3317"/>
    <w:rsid w:val="00DF1FC9"/>
    <w:rsid w:val="00E0508B"/>
    <w:rsid w:val="00E066D9"/>
    <w:rsid w:val="00E10203"/>
    <w:rsid w:val="00E16CDB"/>
    <w:rsid w:val="00E17EF0"/>
    <w:rsid w:val="00E36E97"/>
    <w:rsid w:val="00E45389"/>
    <w:rsid w:val="00E652CE"/>
    <w:rsid w:val="00E85EAA"/>
    <w:rsid w:val="00E87993"/>
    <w:rsid w:val="00EA400E"/>
    <w:rsid w:val="00F10557"/>
    <w:rsid w:val="00F36D5B"/>
    <w:rsid w:val="00F36F1B"/>
    <w:rsid w:val="00F567A2"/>
    <w:rsid w:val="00F644CC"/>
    <w:rsid w:val="00F73A01"/>
    <w:rsid w:val="00F81B7F"/>
    <w:rsid w:val="00F85792"/>
    <w:rsid w:val="00F872B8"/>
    <w:rsid w:val="00F879F5"/>
    <w:rsid w:val="00F90787"/>
    <w:rsid w:val="00F95EB9"/>
    <w:rsid w:val="00FA4CA3"/>
    <w:rsid w:val="00FA6A28"/>
    <w:rsid w:val="00FB594D"/>
    <w:rsid w:val="00FC232B"/>
    <w:rsid w:val="00FE0B6B"/>
    <w:rsid w:val="00FE1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510A"/>
  <w15:chartTrackingRefBased/>
  <w15:docId w15:val="{BED4AD19-7541-477F-9FBC-69F1FCF8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442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094425"/>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094425"/>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094425"/>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094425"/>
    <w:pPr>
      <w:keepNext/>
      <w:numPr>
        <w:numId w:val="1"/>
      </w:numPr>
      <w:outlineLvl w:val="3"/>
    </w:pPr>
    <w:rPr>
      <w:b/>
      <w:bCs/>
      <w:smallCaps/>
      <w:szCs w:val="22"/>
      <w:lang w:val="x-none"/>
    </w:rPr>
  </w:style>
  <w:style w:type="paragraph" w:styleId="Nadpis5">
    <w:name w:val="heading 5"/>
    <w:basedOn w:val="Normlny"/>
    <w:next w:val="Normlny"/>
    <w:link w:val="Nadpis5Char"/>
    <w:qFormat/>
    <w:rsid w:val="00094425"/>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94425"/>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094425"/>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094425"/>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094425"/>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094425"/>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094425"/>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094425"/>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094425"/>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9442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94425"/>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94425"/>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94425"/>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094425"/>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09442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09442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94425"/>
    <w:rPr>
      <w:rFonts w:ascii="Arial" w:eastAsia="Times New Roman" w:hAnsi="Arial" w:cs="Times New Roman"/>
      <w:sz w:val="20"/>
      <w:szCs w:val="20"/>
      <w:lang w:eastAsia="cs-CZ"/>
    </w:rPr>
  </w:style>
  <w:style w:type="paragraph" w:styleId="Nzov">
    <w:name w:val="Title"/>
    <w:basedOn w:val="Normlny"/>
    <w:link w:val="NzovChar"/>
    <w:qFormat/>
    <w:rsid w:val="00094425"/>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94425"/>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094425"/>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94425"/>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094425"/>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094425"/>
    <w:rPr>
      <w:rFonts w:ascii="Arial" w:eastAsia="Times New Roman" w:hAnsi="Arial" w:cs="Times New Roman"/>
      <w:noProof/>
      <w:sz w:val="20"/>
      <w:szCs w:val="24"/>
      <w:lang w:eastAsia="sk-SK"/>
    </w:rPr>
  </w:style>
  <w:style w:type="character" w:styleId="Hypertextovprepojenie">
    <w:name w:val="Hyperlink"/>
    <w:uiPriority w:val="99"/>
    <w:rsid w:val="00094425"/>
    <w:rPr>
      <w:color w:val="0000FF"/>
      <w:u w:val="single"/>
    </w:rPr>
  </w:style>
  <w:style w:type="paragraph" w:styleId="Zarkazkladnhotextu">
    <w:name w:val="Body Text Indent"/>
    <w:basedOn w:val="Normlny"/>
    <w:link w:val="ZarkazkladnhotextuChar"/>
    <w:rsid w:val="00094425"/>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094425"/>
    <w:rPr>
      <w:rFonts w:ascii="Arial" w:eastAsia="Times New Roman" w:hAnsi="Arial" w:cs="Times New Roman"/>
      <w:noProof/>
      <w:sz w:val="20"/>
      <w:szCs w:val="20"/>
      <w:lang w:val="x-none" w:eastAsia="x-none"/>
    </w:rPr>
  </w:style>
  <w:style w:type="paragraph" w:styleId="Zkladntext">
    <w:name w:val="Body Text"/>
    <w:basedOn w:val="Normlny"/>
    <w:link w:val="ZkladntextChar"/>
    <w:uiPriority w:val="99"/>
    <w:rsid w:val="00094425"/>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094425"/>
    <w:rPr>
      <w:rFonts w:ascii="Arial" w:eastAsia="Times New Roman" w:hAnsi="Arial" w:cs="Times New Roman"/>
      <w:noProof/>
      <w:sz w:val="20"/>
      <w:szCs w:val="24"/>
      <w:lang w:eastAsia="sk-SK"/>
    </w:rPr>
  </w:style>
  <w:style w:type="paragraph" w:styleId="Zoznam2">
    <w:name w:val="List 2"/>
    <w:basedOn w:val="Normlny"/>
    <w:rsid w:val="0009442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094425"/>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094425"/>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094425"/>
  </w:style>
  <w:style w:type="paragraph" w:styleId="Zarkazkladnhotextu3">
    <w:name w:val="Body Text Indent 3"/>
    <w:basedOn w:val="Normlny"/>
    <w:link w:val="Zarkazkladnhotextu3Char"/>
    <w:uiPriority w:val="99"/>
    <w:rsid w:val="00094425"/>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094425"/>
    <w:rPr>
      <w:rFonts w:ascii="Arial" w:eastAsia="Times New Roman" w:hAnsi="Arial" w:cs="Arial"/>
      <w:sz w:val="20"/>
      <w:szCs w:val="20"/>
      <w:lang w:eastAsia="cs-CZ"/>
    </w:rPr>
  </w:style>
  <w:style w:type="paragraph" w:styleId="Zkladntext2">
    <w:name w:val="Body Text 2"/>
    <w:basedOn w:val="Normlny"/>
    <w:link w:val="Zkladntext2Char"/>
    <w:uiPriority w:val="99"/>
    <w:rsid w:val="00094425"/>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094425"/>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9442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sid w:val="00094425"/>
    <w:rPr>
      <w:rFonts w:ascii="Tahoma" w:hAnsi="Tahoma" w:cs="Tahoma"/>
      <w:sz w:val="16"/>
      <w:szCs w:val="16"/>
    </w:rPr>
  </w:style>
  <w:style w:type="character" w:customStyle="1" w:styleId="TextbublinyChar">
    <w:name w:val="Text bubliny Char"/>
    <w:basedOn w:val="Predvolenpsmoodseku"/>
    <w:link w:val="Textbubliny"/>
    <w:uiPriority w:val="99"/>
    <w:rsid w:val="00094425"/>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094425"/>
    <w:pPr>
      <w:ind w:left="708"/>
    </w:pPr>
  </w:style>
  <w:style w:type="paragraph" w:customStyle="1" w:styleId="CharChar1CharCharCharCharChar">
    <w:name w:val="Char Char1 Char Char Char Char Char"/>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09442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09442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094425"/>
    <w:pPr>
      <w:ind w:left="708"/>
    </w:pPr>
  </w:style>
  <w:style w:type="character" w:customStyle="1" w:styleId="pre">
    <w:name w:val="pre"/>
    <w:basedOn w:val="Predvolenpsmoodseku"/>
    <w:rsid w:val="00094425"/>
  </w:style>
  <w:style w:type="paragraph" w:styleId="Prvzarkazkladnhotextu2">
    <w:name w:val="Body Text First Indent 2"/>
    <w:basedOn w:val="Zarkazkladnhotextu"/>
    <w:link w:val="Prvzarkazkladnhotextu2Char"/>
    <w:uiPriority w:val="99"/>
    <w:unhideWhenUsed/>
    <w:rsid w:val="00094425"/>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094425"/>
    <w:rPr>
      <w:rFonts w:ascii="Arial" w:eastAsia="Times New Roman" w:hAnsi="Arial" w:cs="Times New Roman"/>
      <w:noProof/>
      <w:sz w:val="20"/>
      <w:szCs w:val="20"/>
      <w:lang w:val="x-none" w:eastAsia="cs-CZ"/>
    </w:rPr>
  </w:style>
  <w:style w:type="numbering" w:customStyle="1" w:styleId="tl1">
    <w:name w:val="Štýl1"/>
    <w:rsid w:val="00094425"/>
    <w:pPr>
      <w:numPr>
        <w:numId w:val="3"/>
      </w:numPr>
    </w:pPr>
  </w:style>
  <w:style w:type="numbering" w:customStyle="1" w:styleId="tl5">
    <w:name w:val="Štýl5"/>
    <w:rsid w:val="00094425"/>
    <w:pPr>
      <w:numPr>
        <w:numId w:val="4"/>
      </w:numPr>
    </w:pPr>
  </w:style>
  <w:style w:type="paragraph" w:styleId="Textkomentra">
    <w:name w:val="annotation text"/>
    <w:basedOn w:val="Normlny"/>
    <w:link w:val="TextkomentraChar"/>
    <w:uiPriority w:val="99"/>
    <w:rsid w:val="0009442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94425"/>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094425"/>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094425"/>
  </w:style>
  <w:style w:type="paragraph" w:customStyle="1" w:styleId="Clanok2">
    <w:name w:val="Clanok2"/>
    <w:basedOn w:val="Normlny"/>
    <w:link w:val="Clanok2Char"/>
    <w:rsid w:val="00094425"/>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094425"/>
    <w:rPr>
      <w:rFonts w:ascii="Times New Roman" w:eastAsia="Times New Roman" w:hAnsi="Times New Roman" w:cs="Times New Roman"/>
      <w:lang w:eastAsia="ar-SA"/>
    </w:rPr>
  </w:style>
  <w:style w:type="paragraph" w:customStyle="1" w:styleId="Clanok1">
    <w:name w:val="Clanok1"/>
    <w:basedOn w:val="Clanok2"/>
    <w:rsid w:val="00094425"/>
    <w:pPr>
      <w:keepNext/>
      <w:numPr>
        <w:ilvl w:val="0"/>
      </w:numPr>
      <w:tabs>
        <w:tab w:val="clear" w:pos="709"/>
      </w:tabs>
      <w:spacing w:before="360"/>
      <w:ind w:left="720" w:hanging="360"/>
    </w:pPr>
    <w:rPr>
      <w:b/>
      <w:bCs/>
      <w:kern w:val="1"/>
    </w:rPr>
  </w:style>
  <w:style w:type="paragraph" w:customStyle="1" w:styleId="Default">
    <w:name w:val="Default"/>
    <w:rsid w:val="0009442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09442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09442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094425"/>
    <w:rPr>
      <w:i/>
      <w:iCs/>
      <w:color w:val="808080"/>
    </w:rPr>
  </w:style>
  <w:style w:type="paragraph" w:styleId="Hlavikaobsahu">
    <w:name w:val="TOC Heading"/>
    <w:basedOn w:val="Nadpis1"/>
    <w:next w:val="Normlny"/>
    <w:uiPriority w:val="39"/>
    <w:semiHidden/>
    <w:unhideWhenUsed/>
    <w:qFormat/>
    <w:rsid w:val="00094425"/>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094425"/>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094425"/>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094425"/>
    <w:rPr>
      <w:i w:val="0"/>
      <w:iCs w:val="0"/>
      <w:color w:val="009933"/>
    </w:rPr>
  </w:style>
  <w:style w:type="paragraph" w:styleId="Popis">
    <w:name w:val="caption"/>
    <w:basedOn w:val="Normlny"/>
    <w:next w:val="Normlny"/>
    <w:link w:val="PopisChar"/>
    <w:qFormat/>
    <w:rsid w:val="00094425"/>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094425"/>
    <w:rPr>
      <w:rFonts w:ascii="Arial" w:eastAsia="Times New Roman" w:hAnsi="Arial" w:cs="Times New Roman"/>
      <w:bCs/>
      <w:lang w:eastAsia="x-none"/>
    </w:rPr>
  </w:style>
  <w:style w:type="character" w:styleId="PouitHypertextovPrepojenie">
    <w:name w:val="FollowedHyperlink"/>
    <w:basedOn w:val="Predvolenpsmoodseku"/>
    <w:unhideWhenUsed/>
    <w:rsid w:val="00094425"/>
    <w:rPr>
      <w:color w:val="954F72" w:themeColor="followedHyperlink"/>
      <w:u w:val="single"/>
    </w:rPr>
  </w:style>
  <w:style w:type="table" w:styleId="Mriekatabuky">
    <w:name w:val="Table Grid"/>
    <w:basedOn w:val="Normlnatabuka"/>
    <w:uiPriority w:val="59"/>
    <w:rsid w:val="00094425"/>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094425"/>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094425"/>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094425"/>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094425"/>
    <w:rPr>
      <w:rFonts w:ascii="Arial Narrow" w:eastAsia="Times New Roman" w:hAnsi="Arial Narrow" w:cs="Times New Roman"/>
      <w:b/>
      <w:bCs/>
      <w:sz w:val="20"/>
      <w:szCs w:val="20"/>
      <w:lang w:val="en-GB" w:eastAsia="en-GB"/>
    </w:rPr>
  </w:style>
  <w:style w:type="character" w:customStyle="1" w:styleId="WW8Num3z0">
    <w:name w:val="WW8Num3z0"/>
    <w:rsid w:val="00094425"/>
    <w:rPr>
      <w:rFonts w:ascii="9999999" w:hAnsi="9999999"/>
    </w:rPr>
  </w:style>
  <w:style w:type="character" w:customStyle="1" w:styleId="WW8Num5z0">
    <w:name w:val="WW8Num5z0"/>
    <w:rsid w:val="00094425"/>
    <w:rPr>
      <w:rFonts w:ascii="Symbol" w:hAnsi="Symbol"/>
    </w:rPr>
  </w:style>
  <w:style w:type="character" w:customStyle="1" w:styleId="WW8Num5z1">
    <w:name w:val="WW8Num5z1"/>
    <w:rsid w:val="00094425"/>
    <w:rPr>
      <w:rFonts w:ascii="Times New Roman" w:hAnsi="Times New Roman"/>
    </w:rPr>
  </w:style>
  <w:style w:type="character" w:customStyle="1" w:styleId="WW8Num5z2">
    <w:name w:val="WW8Num5z2"/>
    <w:rsid w:val="00094425"/>
    <w:rPr>
      <w:rFonts w:ascii="Wingdings" w:hAnsi="Wingdings"/>
    </w:rPr>
  </w:style>
  <w:style w:type="character" w:customStyle="1" w:styleId="WW8Num5z4">
    <w:name w:val="WW8Num5z4"/>
    <w:rsid w:val="00094425"/>
    <w:rPr>
      <w:rFonts w:ascii="Courier New" w:hAnsi="Courier New"/>
    </w:rPr>
  </w:style>
  <w:style w:type="character" w:customStyle="1" w:styleId="WW8Num6z1">
    <w:name w:val="WW8Num6z1"/>
    <w:rsid w:val="00094425"/>
    <w:rPr>
      <w:rFonts w:ascii="Times New Roman" w:hAnsi="Times New Roman"/>
    </w:rPr>
  </w:style>
  <w:style w:type="character" w:customStyle="1" w:styleId="Absatz-Standardschriftart">
    <w:name w:val="Absatz-Standardschriftart"/>
    <w:rsid w:val="00094425"/>
  </w:style>
  <w:style w:type="character" w:customStyle="1" w:styleId="WW8Num4z1">
    <w:name w:val="WW8Num4z1"/>
    <w:rsid w:val="00094425"/>
    <w:rPr>
      <w:sz w:val="22"/>
    </w:rPr>
  </w:style>
  <w:style w:type="character" w:customStyle="1" w:styleId="WW8Num8z0">
    <w:name w:val="WW8Num8z0"/>
    <w:rsid w:val="00094425"/>
    <w:rPr>
      <w:rFonts w:ascii="9999999" w:hAnsi="9999999"/>
    </w:rPr>
  </w:style>
  <w:style w:type="character" w:customStyle="1" w:styleId="WW8Num8z1">
    <w:name w:val="WW8Num8z1"/>
    <w:rsid w:val="00094425"/>
    <w:rPr>
      <w:rFonts w:ascii="Courier New" w:hAnsi="Courier New"/>
    </w:rPr>
  </w:style>
  <w:style w:type="character" w:customStyle="1" w:styleId="WW8Num8z2">
    <w:name w:val="WW8Num8z2"/>
    <w:rsid w:val="00094425"/>
    <w:rPr>
      <w:rFonts w:ascii="Wingdings" w:hAnsi="Wingdings"/>
    </w:rPr>
  </w:style>
  <w:style w:type="character" w:customStyle="1" w:styleId="WW8Num8z3">
    <w:name w:val="WW8Num8z3"/>
    <w:rsid w:val="00094425"/>
    <w:rPr>
      <w:rFonts w:ascii="Symbol" w:hAnsi="Symbol"/>
    </w:rPr>
  </w:style>
  <w:style w:type="character" w:customStyle="1" w:styleId="WW8Num9z0">
    <w:name w:val="WW8Num9z0"/>
    <w:rsid w:val="00094425"/>
    <w:rPr>
      <w:rFonts w:ascii="9999999" w:hAnsi="9999999"/>
    </w:rPr>
  </w:style>
  <w:style w:type="character" w:customStyle="1" w:styleId="WW8Num9z1">
    <w:name w:val="WW8Num9z1"/>
    <w:rsid w:val="00094425"/>
    <w:rPr>
      <w:rFonts w:ascii="Symbol" w:hAnsi="Symbol"/>
      <w:sz w:val="22"/>
    </w:rPr>
  </w:style>
  <w:style w:type="character" w:customStyle="1" w:styleId="WW8Num9z4">
    <w:name w:val="WW8Num9z4"/>
    <w:rsid w:val="00094425"/>
    <w:rPr>
      <w:rFonts w:ascii="Symbol" w:hAnsi="Symbol"/>
    </w:rPr>
  </w:style>
  <w:style w:type="character" w:customStyle="1" w:styleId="WW8Num9z5">
    <w:name w:val="WW8Num9z5"/>
    <w:rsid w:val="00094425"/>
    <w:rPr>
      <w:rFonts w:ascii="Wingdings" w:hAnsi="Wingdings"/>
    </w:rPr>
  </w:style>
  <w:style w:type="character" w:customStyle="1" w:styleId="WW8Num11z0">
    <w:name w:val="WW8Num11z0"/>
    <w:rsid w:val="00094425"/>
    <w:rPr>
      <w:rFonts w:ascii="9999999" w:hAnsi="9999999"/>
    </w:rPr>
  </w:style>
  <w:style w:type="character" w:customStyle="1" w:styleId="WW8Num11z1">
    <w:name w:val="WW8Num11z1"/>
    <w:rsid w:val="00094425"/>
    <w:rPr>
      <w:rFonts w:ascii="Symbol" w:hAnsi="Symbol"/>
      <w:sz w:val="22"/>
    </w:rPr>
  </w:style>
  <w:style w:type="character" w:customStyle="1" w:styleId="WW8Num11z4">
    <w:name w:val="WW8Num11z4"/>
    <w:rsid w:val="00094425"/>
    <w:rPr>
      <w:rFonts w:ascii="Symbol" w:hAnsi="Symbol"/>
    </w:rPr>
  </w:style>
  <w:style w:type="character" w:customStyle="1" w:styleId="WW8Num11z5">
    <w:name w:val="WW8Num11z5"/>
    <w:rsid w:val="00094425"/>
    <w:rPr>
      <w:rFonts w:ascii="Wingdings" w:hAnsi="Wingdings"/>
    </w:rPr>
  </w:style>
  <w:style w:type="character" w:customStyle="1" w:styleId="WW8Num16z0">
    <w:name w:val="WW8Num16z0"/>
    <w:rsid w:val="00094425"/>
    <w:rPr>
      <w:rFonts w:ascii="Symbol" w:hAnsi="Symbol"/>
    </w:rPr>
  </w:style>
  <w:style w:type="character" w:customStyle="1" w:styleId="WW8Num16z1">
    <w:name w:val="WW8Num16z1"/>
    <w:rsid w:val="00094425"/>
    <w:rPr>
      <w:rFonts w:ascii="Times New Roman" w:hAnsi="Times New Roman"/>
    </w:rPr>
  </w:style>
  <w:style w:type="character" w:customStyle="1" w:styleId="WW8Num16z2">
    <w:name w:val="WW8Num16z2"/>
    <w:rsid w:val="00094425"/>
    <w:rPr>
      <w:rFonts w:ascii="Wingdings" w:hAnsi="Wingdings"/>
    </w:rPr>
  </w:style>
  <w:style w:type="character" w:customStyle="1" w:styleId="WW8Num16z4">
    <w:name w:val="WW8Num16z4"/>
    <w:rsid w:val="00094425"/>
    <w:rPr>
      <w:rFonts w:ascii="Courier New" w:hAnsi="Courier New"/>
    </w:rPr>
  </w:style>
  <w:style w:type="character" w:customStyle="1" w:styleId="WW8Num17z1">
    <w:name w:val="WW8Num17z1"/>
    <w:rsid w:val="00094425"/>
    <w:rPr>
      <w:rFonts w:ascii="Times New Roman" w:hAnsi="Times New Roman"/>
    </w:rPr>
  </w:style>
  <w:style w:type="character" w:customStyle="1" w:styleId="DefaultParagraphFont1">
    <w:name w:val="Default Paragraph Font1"/>
    <w:rsid w:val="00094425"/>
  </w:style>
  <w:style w:type="character" w:customStyle="1" w:styleId="CommentReference1">
    <w:name w:val="Comment Reference1"/>
    <w:rsid w:val="00094425"/>
    <w:rPr>
      <w:rFonts w:cs="Times New Roman"/>
      <w:sz w:val="16"/>
      <w:szCs w:val="16"/>
    </w:rPr>
  </w:style>
  <w:style w:type="character" w:customStyle="1" w:styleId="ra">
    <w:name w:val="ra"/>
    <w:rsid w:val="00094425"/>
    <w:rPr>
      <w:rFonts w:cs="Times New Roman"/>
    </w:rPr>
  </w:style>
  <w:style w:type="character" w:styleId="Siln">
    <w:name w:val="Strong"/>
    <w:qFormat/>
    <w:rsid w:val="00094425"/>
    <w:rPr>
      <w:rFonts w:cs="Times New Roman"/>
      <w:b/>
      <w:bCs/>
    </w:rPr>
  </w:style>
  <w:style w:type="paragraph" w:styleId="Zoznam">
    <w:name w:val="List"/>
    <w:basedOn w:val="Normlny"/>
    <w:rsid w:val="0009442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09442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094425"/>
    <w:pPr>
      <w:spacing w:before="80"/>
      <w:ind w:left="851" w:hanging="284"/>
    </w:pPr>
  </w:style>
  <w:style w:type="paragraph" w:customStyle="1" w:styleId="List31">
    <w:name w:val="List 31"/>
    <w:basedOn w:val="Zoznam"/>
    <w:rsid w:val="00094425"/>
    <w:pPr>
      <w:spacing w:before="0"/>
      <w:ind w:left="1135" w:hanging="284"/>
    </w:pPr>
  </w:style>
  <w:style w:type="paragraph" w:styleId="Podtitul">
    <w:name w:val="Subtitle"/>
    <w:basedOn w:val="Nadpis"/>
    <w:next w:val="Zkladntext"/>
    <w:link w:val="PodtitulChar"/>
    <w:qFormat/>
    <w:rsid w:val="0009442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094425"/>
    <w:rPr>
      <w:rFonts w:ascii="Cambria" w:eastAsia="Times New Roman" w:hAnsi="Cambria" w:cs="Times New Roman"/>
      <w:sz w:val="24"/>
      <w:szCs w:val="24"/>
      <w:lang w:eastAsia="ar-SA"/>
    </w:rPr>
  </w:style>
  <w:style w:type="paragraph" w:customStyle="1" w:styleId="TJ0">
    <w:name w:val="TJ 0"/>
    <w:basedOn w:val="Obsah1"/>
    <w:rsid w:val="00094425"/>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09442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09442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09442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09442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09442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09442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09442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09442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09442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09442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09442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09442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09442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09442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09442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09442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09442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09442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094425"/>
    <w:pPr>
      <w:ind w:left="397" w:hanging="397"/>
    </w:pPr>
    <w:rPr>
      <w:sz w:val="18"/>
      <w:szCs w:val="18"/>
    </w:rPr>
  </w:style>
  <w:style w:type="paragraph" w:customStyle="1" w:styleId="BalloonText1">
    <w:name w:val="Balloon Text1"/>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09442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094425"/>
    <w:rPr>
      <w:b/>
      <w:bCs/>
    </w:rPr>
  </w:style>
  <w:style w:type="paragraph" w:customStyle="1" w:styleId="Nadpiskapitoly">
    <w:name w:val="Nadpis kapitoly"/>
    <w:rsid w:val="00094425"/>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09442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094425"/>
    <w:pPr>
      <w:jc w:val="center"/>
    </w:pPr>
    <w:rPr>
      <w:b/>
      <w:bCs/>
    </w:rPr>
  </w:style>
  <w:style w:type="paragraph" w:customStyle="1" w:styleId="Clanky">
    <w:name w:val="Clanky"/>
    <w:basedOn w:val="Body"/>
    <w:rsid w:val="00094425"/>
    <w:pPr>
      <w:numPr>
        <w:ilvl w:val="1"/>
        <w:numId w:val="6"/>
      </w:numPr>
    </w:pPr>
    <w:rPr>
      <w:rFonts w:ascii="Arial" w:hAnsi="Arial" w:cs="Arial"/>
    </w:rPr>
  </w:style>
  <w:style w:type="paragraph" w:customStyle="1" w:styleId="ListParagraph1">
    <w:name w:val="List Paragraph1"/>
    <w:basedOn w:val="Normlny"/>
    <w:link w:val="ListParagraphChar"/>
    <w:qFormat/>
    <w:rsid w:val="0009442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094425"/>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094425"/>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094425"/>
    <w:rPr>
      <w:rFonts w:ascii="Tahoma" w:eastAsia="Times New Roman" w:hAnsi="Tahoma" w:cs="Tahoma"/>
      <w:sz w:val="16"/>
      <w:szCs w:val="16"/>
      <w:lang w:eastAsia="ar-SA"/>
    </w:rPr>
  </w:style>
  <w:style w:type="paragraph" w:styleId="Zoznamsodrkami">
    <w:name w:val="List Bullet"/>
    <w:basedOn w:val="Normlny"/>
    <w:autoRedefine/>
    <w:rsid w:val="00094425"/>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094425"/>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09442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094425"/>
    <w:rPr>
      <w:rFonts w:ascii="Times New Roman" w:hAnsi="Times New Roman" w:cs="Times New Roman"/>
      <w:color w:val="000000"/>
      <w:sz w:val="20"/>
      <w:szCs w:val="20"/>
    </w:rPr>
  </w:style>
  <w:style w:type="paragraph" w:customStyle="1" w:styleId="Style26">
    <w:name w:val="Style26"/>
    <w:basedOn w:val="Normlny"/>
    <w:uiPriority w:val="99"/>
    <w:rsid w:val="00094425"/>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094425"/>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09442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09442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94425"/>
    <w:rPr>
      <w:rFonts w:ascii="Arial" w:eastAsia="Times New Roman" w:hAnsi="Arial" w:cs="Times New Roman"/>
      <w:color w:val="000000"/>
      <w:sz w:val="19"/>
      <w:szCs w:val="20"/>
      <w:lang w:val="en-GB"/>
    </w:rPr>
  </w:style>
  <w:style w:type="paragraph" w:customStyle="1" w:styleId="Odsek0">
    <w:name w:val="Odsek"/>
    <w:basedOn w:val="Normlny"/>
    <w:rsid w:val="0009442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94425"/>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09442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094425"/>
  </w:style>
  <w:style w:type="paragraph" w:styleId="Textpoznmkypodiarou">
    <w:name w:val="footnote text"/>
    <w:basedOn w:val="Normlny"/>
    <w:link w:val="TextpoznmkypodiarouChar"/>
    <w:semiHidden/>
    <w:unhideWhenUsed/>
    <w:rsid w:val="00094425"/>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094425"/>
    <w:rPr>
      <w:rFonts w:ascii="Calibri" w:eastAsia="Calibri" w:hAnsi="Calibri" w:cs="Times New Roman"/>
      <w:sz w:val="20"/>
      <w:szCs w:val="20"/>
    </w:rPr>
  </w:style>
  <w:style w:type="character" w:styleId="Odkaznapoznmkupodiarou">
    <w:name w:val="footnote reference"/>
    <w:basedOn w:val="Predvolenpsmoodseku"/>
    <w:uiPriority w:val="99"/>
    <w:unhideWhenUsed/>
    <w:rsid w:val="00094425"/>
    <w:rPr>
      <w:vertAlign w:val="superscript"/>
    </w:rPr>
  </w:style>
  <w:style w:type="paragraph" w:customStyle="1" w:styleId="Style21">
    <w:name w:val="Style21"/>
    <w:basedOn w:val="Normlny"/>
    <w:uiPriority w:val="99"/>
    <w:rsid w:val="00094425"/>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094425"/>
    <w:rPr>
      <w:rFonts w:ascii="Times New Roman" w:hAnsi="Times New Roman" w:cs="Times New Roman"/>
      <w:sz w:val="18"/>
      <w:szCs w:val="18"/>
    </w:rPr>
  </w:style>
  <w:style w:type="character" w:customStyle="1" w:styleId="FontStyle31">
    <w:name w:val="Font Style31"/>
    <w:basedOn w:val="Predvolenpsmoodseku"/>
    <w:uiPriority w:val="99"/>
    <w:rsid w:val="00094425"/>
    <w:rPr>
      <w:rFonts w:ascii="Times New Roman" w:hAnsi="Times New Roman" w:cs="Times New Roman"/>
      <w:b/>
      <w:bCs/>
      <w:sz w:val="22"/>
      <w:szCs w:val="22"/>
    </w:rPr>
  </w:style>
  <w:style w:type="paragraph" w:customStyle="1" w:styleId="Style34">
    <w:name w:val="Style34"/>
    <w:basedOn w:val="Normlny"/>
    <w:uiPriority w:val="99"/>
    <w:rsid w:val="00094425"/>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094425"/>
    <w:rPr>
      <w:rFonts w:ascii="Times New Roman" w:hAnsi="Times New Roman" w:cs="Times New Roman"/>
      <w:color w:val="000000"/>
      <w:sz w:val="20"/>
      <w:szCs w:val="20"/>
    </w:rPr>
  </w:style>
  <w:style w:type="paragraph" w:customStyle="1" w:styleId="Style22">
    <w:name w:val="Style22"/>
    <w:basedOn w:val="Normlny"/>
    <w:uiPriority w:val="99"/>
    <w:rsid w:val="00094425"/>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094425"/>
    <w:rPr>
      <w:rFonts w:ascii="Arial Narrow" w:hAnsi="Arial Narrow" w:cs="Arial Narrow"/>
      <w:color w:val="000000"/>
      <w:sz w:val="18"/>
      <w:szCs w:val="18"/>
    </w:rPr>
  </w:style>
  <w:style w:type="paragraph" w:customStyle="1" w:styleId="Style15">
    <w:name w:val="Style15"/>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094425"/>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094425"/>
    <w:rPr>
      <w:rFonts w:ascii="Times New Roman" w:hAnsi="Times New Roman" w:cs="Times New Roman"/>
      <w:b/>
      <w:bCs/>
      <w:color w:val="000000"/>
      <w:sz w:val="20"/>
      <w:szCs w:val="20"/>
    </w:rPr>
  </w:style>
  <w:style w:type="paragraph" w:customStyle="1" w:styleId="Style28">
    <w:name w:val="Style28"/>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094425"/>
    <w:pPr>
      <w:spacing w:after="0" w:line="240" w:lineRule="auto"/>
    </w:pPr>
    <w:rPr>
      <w:rFonts w:ascii="Calibri" w:eastAsia="Calibri" w:hAnsi="Calibri" w:cs="Times New Roman"/>
    </w:rPr>
  </w:style>
  <w:style w:type="paragraph" w:customStyle="1" w:styleId="AODocTxt">
    <w:name w:val="AODocTxt"/>
    <w:basedOn w:val="Normlny"/>
    <w:uiPriority w:val="99"/>
    <w:rsid w:val="00094425"/>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094425"/>
    <w:pPr>
      <w:numPr>
        <w:ilvl w:val="1"/>
      </w:numPr>
    </w:pPr>
  </w:style>
  <w:style w:type="paragraph" w:customStyle="1" w:styleId="AODocTxtL2">
    <w:name w:val="AODocTxtL2"/>
    <w:basedOn w:val="AODocTxt"/>
    <w:uiPriority w:val="99"/>
    <w:rsid w:val="00094425"/>
    <w:pPr>
      <w:numPr>
        <w:ilvl w:val="2"/>
      </w:numPr>
    </w:pPr>
  </w:style>
  <w:style w:type="paragraph" w:customStyle="1" w:styleId="AODocTxtL3">
    <w:name w:val="AODocTxtL3"/>
    <w:basedOn w:val="AODocTxt"/>
    <w:uiPriority w:val="99"/>
    <w:rsid w:val="00094425"/>
    <w:pPr>
      <w:numPr>
        <w:ilvl w:val="3"/>
      </w:numPr>
    </w:pPr>
  </w:style>
  <w:style w:type="paragraph" w:customStyle="1" w:styleId="AODocTxtL4">
    <w:name w:val="AODocTxtL4"/>
    <w:basedOn w:val="AODocTxt"/>
    <w:uiPriority w:val="99"/>
    <w:rsid w:val="00094425"/>
    <w:pPr>
      <w:numPr>
        <w:ilvl w:val="4"/>
      </w:numPr>
    </w:pPr>
  </w:style>
  <w:style w:type="paragraph" w:customStyle="1" w:styleId="AODocTxtL5">
    <w:name w:val="AODocTxtL5"/>
    <w:basedOn w:val="AODocTxt"/>
    <w:uiPriority w:val="99"/>
    <w:rsid w:val="00094425"/>
    <w:pPr>
      <w:numPr>
        <w:ilvl w:val="5"/>
      </w:numPr>
    </w:pPr>
  </w:style>
  <w:style w:type="paragraph" w:customStyle="1" w:styleId="AODocTxtL6">
    <w:name w:val="AODocTxtL6"/>
    <w:basedOn w:val="AODocTxt"/>
    <w:uiPriority w:val="99"/>
    <w:rsid w:val="00094425"/>
    <w:pPr>
      <w:numPr>
        <w:ilvl w:val="6"/>
      </w:numPr>
    </w:pPr>
  </w:style>
  <w:style w:type="paragraph" w:customStyle="1" w:styleId="AODocTxtL7">
    <w:name w:val="AODocTxtL7"/>
    <w:basedOn w:val="AODocTxt"/>
    <w:uiPriority w:val="99"/>
    <w:rsid w:val="00094425"/>
    <w:pPr>
      <w:numPr>
        <w:ilvl w:val="7"/>
      </w:numPr>
    </w:pPr>
  </w:style>
  <w:style w:type="paragraph" w:customStyle="1" w:styleId="AODocTxtL8">
    <w:name w:val="AODocTxtL8"/>
    <w:basedOn w:val="AODocTxt"/>
    <w:uiPriority w:val="99"/>
    <w:rsid w:val="00094425"/>
    <w:pPr>
      <w:numPr>
        <w:ilvl w:val="8"/>
      </w:numPr>
    </w:pPr>
  </w:style>
  <w:style w:type="character" w:styleId="sloriadka">
    <w:name w:val="line number"/>
    <w:basedOn w:val="Predvolenpsmoodseku"/>
    <w:uiPriority w:val="99"/>
    <w:semiHidden/>
    <w:unhideWhenUsed/>
    <w:rsid w:val="00094425"/>
  </w:style>
  <w:style w:type="paragraph" w:customStyle="1" w:styleId="bodlnkuprlohy">
    <w:name w:val="bod článku prílohy"/>
    <w:basedOn w:val="Normlny"/>
    <w:uiPriority w:val="99"/>
    <w:rsid w:val="0009442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094425"/>
    <w:rPr>
      <w:rFonts w:ascii="Arial" w:hAnsi="Arial" w:cs="Arial" w:hint="default"/>
      <w:sz w:val="18"/>
      <w:szCs w:val="18"/>
    </w:rPr>
  </w:style>
  <w:style w:type="character" w:customStyle="1" w:styleId="st">
    <w:name w:val="st"/>
    <w:basedOn w:val="Predvolenpsmoodseku"/>
    <w:rsid w:val="00094425"/>
  </w:style>
  <w:style w:type="character" w:customStyle="1" w:styleId="FontStyle92">
    <w:name w:val="Font Style92"/>
    <w:uiPriority w:val="99"/>
    <w:rsid w:val="00094425"/>
    <w:rPr>
      <w:rFonts w:ascii="Times New Roman" w:hAnsi="Times New Roman" w:cs="Times New Roman"/>
      <w:b/>
      <w:bCs/>
      <w:sz w:val="22"/>
      <w:szCs w:val="22"/>
    </w:rPr>
  </w:style>
  <w:style w:type="paragraph" w:styleId="Normlnywebov">
    <w:name w:val="Normal (Web)"/>
    <w:basedOn w:val="Normlny"/>
    <w:uiPriority w:val="99"/>
    <w:unhideWhenUsed/>
    <w:rsid w:val="00094425"/>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09442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094425"/>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09442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09442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09442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094425"/>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094425"/>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094425"/>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094425"/>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094425"/>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094425"/>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094425"/>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094425"/>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094425"/>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09442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094425"/>
    <w:pPr>
      <w:tabs>
        <w:tab w:val="clear" w:pos="2160"/>
        <w:tab w:val="clear" w:pos="2880"/>
        <w:tab w:val="clear" w:pos="4500"/>
      </w:tabs>
      <w:spacing w:after="120"/>
      <w:ind w:left="708"/>
      <w:jc w:val="both"/>
    </w:pPr>
    <w:rPr>
      <w:lang w:eastAsia="en-US"/>
    </w:rPr>
  </w:style>
  <w:style w:type="paragraph" w:customStyle="1" w:styleId="boda">
    <w:name w:val="bod a)"/>
    <w:basedOn w:val="Normlny"/>
    <w:rsid w:val="00094425"/>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09442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09442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094425"/>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094425"/>
    <w:pPr>
      <w:keepNext w:val="0"/>
      <w:ind w:firstLine="0"/>
      <w:outlineLvl w:val="9"/>
    </w:pPr>
    <w:rPr>
      <w:b/>
      <w:noProof w:val="0"/>
      <w:sz w:val="24"/>
      <w:szCs w:val="20"/>
      <w:u w:val="none"/>
      <w:lang w:eastAsia="en-US"/>
    </w:rPr>
  </w:style>
  <w:style w:type="paragraph" w:customStyle="1" w:styleId="Odstavec">
    <w:name w:val="Odstavec"/>
    <w:basedOn w:val="Normlny"/>
    <w:rsid w:val="0009442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094425"/>
    <w:pPr>
      <w:spacing w:before="80"/>
      <w:ind w:left="907" w:hanging="360"/>
      <w:jc w:val="left"/>
    </w:pPr>
  </w:style>
  <w:style w:type="paragraph" w:customStyle="1" w:styleId="BodyText">
    <w:name w:val="BodyText"/>
    <w:basedOn w:val="Normlny"/>
    <w:rsid w:val="0009442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094425"/>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094425"/>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09442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09442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09442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09442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09442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09442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09442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094425"/>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094425"/>
    <w:pPr>
      <w:ind w:left="567" w:hanging="567"/>
    </w:pPr>
    <w:rPr>
      <w:rFonts w:ascii="Futura Bk" w:hAnsi="Futura Bk"/>
      <w:b/>
      <w:bCs/>
      <w:sz w:val="22"/>
    </w:rPr>
  </w:style>
  <w:style w:type="paragraph" w:customStyle="1" w:styleId="StyleFirstline063cm">
    <w:name w:val="Style First line:  063 cm"/>
    <w:basedOn w:val="Normlny"/>
    <w:rsid w:val="00094425"/>
    <w:pPr>
      <w:tabs>
        <w:tab w:val="clear" w:pos="2160"/>
        <w:tab w:val="clear" w:pos="2880"/>
        <w:tab w:val="clear" w:pos="4500"/>
      </w:tabs>
      <w:ind w:firstLine="360"/>
      <w:jc w:val="right"/>
    </w:pPr>
    <w:rPr>
      <w:sz w:val="22"/>
      <w:lang w:eastAsia="en-US"/>
    </w:rPr>
  </w:style>
  <w:style w:type="paragraph" w:customStyle="1" w:styleId="Style1">
    <w:name w:val="Style1"/>
    <w:basedOn w:val="Nadpis1"/>
    <w:rsid w:val="0009442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09442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094425"/>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09442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09442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09442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09442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09442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094425"/>
    <w:rPr>
      <w:rFonts w:ascii="Futura Bk" w:eastAsia="Times New Roman" w:hAnsi="Futura Bk" w:cs="Times New Roman"/>
      <w:sz w:val="20"/>
      <w:szCs w:val="24"/>
    </w:rPr>
  </w:style>
  <w:style w:type="paragraph" w:customStyle="1" w:styleId="Tabletext">
    <w:name w:val="Table text"/>
    <w:basedOn w:val="Normlny"/>
    <w:rsid w:val="0009442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094425"/>
    <w:rPr>
      <w:rFonts w:ascii="Arial" w:eastAsia="Times New Roman" w:hAnsi="Arial" w:cs="Times New Roman"/>
      <w:sz w:val="20"/>
      <w:szCs w:val="20"/>
    </w:rPr>
  </w:style>
  <w:style w:type="paragraph" w:customStyle="1" w:styleId="Normlnysozarkami1">
    <w:name w:val="Normálny so zarážkami1"/>
    <w:basedOn w:val="Normlny"/>
    <w:rsid w:val="0009442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094425"/>
    <w:rPr>
      <w:rFonts w:cs="Times New Roman"/>
    </w:rPr>
  </w:style>
  <w:style w:type="paragraph" w:styleId="Obsah5">
    <w:name w:val="toc 5"/>
    <w:basedOn w:val="Normlny"/>
    <w:next w:val="Normlny"/>
    <w:autoRedefine/>
    <w:uiPriority w:val="99"/>
    <w:rsid w:val="0009442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094425"/>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094425"/>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09442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094425"/>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094425"/>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094425"/>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094425"/>
    <w:rPr>
      <w:rFonts w:ascii="Calibri" w:eastAsia="Calibri" w:hAnsi="Calibri" w:cs="Times New Roman"/>
      <w:lang w:val="x-none"/>
    </w:rPr>
  </w:style>
  <w:style w:type="character" w:customStyle="1" w:styleId="bold">
    <w:name w:val="bold"/>
    <w:basedOn w:val="Predvolenpsmoodseku"/>
    <w:rsid w:val="00094425"/>
  </w:style>
  <w:style w:type="paragraph" w:customStyle="1" w:styleId="obodybullet">
    <w:name w:val="o.body bullet"/>
    <w:basedOn w:val="Normlny"/>
    <w:rsid w:val="00094425"/>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094425"/>
  </w:style>
  <w:style w:type="character" w:customStyle="1" w:styleId="atn">
    <w:name w:val="atn"/>
    <w:basedOn w:val="Predvolenpsmoodseku"/>
    <w:rsid w:val="00094425"/>
  </w:style>
  <w:style w:type="character" w:customStyle="1" w:styleId="UnresolvedMention">
    <w:name w:val="Unresolved Mention"/>
    <w:uiPriority w:val="99"/>
    <w:semiHidden/>
    <w:unhideWhenUsed/>
    <w:rsid w:val="00094425"/>
    <w:rPr>
      <w:color w:val="808080"/>
      <w:shd w:val="clear" w:color="auto" w:fill="E6E6E6"/>
    </w:rPr>
  </w:style>
  <w:style w:type="paragraph" w:customStyle="1" w:styleId="SPodsek1">
    <w:name w:val="SP_odsek 1"/>
    <w:basedOn w:val="Odsekzoznamu"/>
    <w:qFormat/>
    <w:rsid w:val="00094425"/>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094425"/>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094425"/>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094425"/>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094425"/>
    <w:rPr>
      <w:rFonts w:ascii="Times New Roman" w:eastAsia="Times New Roman" w:hAnsi="Times New Roman" w:cs="Times New Roman"/>
      <w:lang w:eastAsia="sk-SK"/>
    </w:rPr>
  </w:style>
  <w:style w:type="paragraph" w:customStyle="1" w:styleId="Style38">
    <w:name w:val="Style38"/>
    <w:basedOn w:val="Normlny"/>
    <w:uiPriority w:val="99"/>
    <w:rsid w:val="00094425"/>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094425"/>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094425"/>
    <w:pPr>
      <w:spacing w:before="240" w:after="200" w:line="276" w:lineRule="auto"/>
    </w:pPr>
    <w:rPr>
      <w:rFonts w:eastAsiaTheme="minorEastAsia"/>
      <w:b/>
      <w:i/>
      <w:lang w:eastAsia="sk-SK"/>
    </w:rPr>
  </w:style>
  <w:style w:type="paragraph" w:customStyle="1" w:styleId="Style5">
    <w:name w:val="Style5"/>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094425"/>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094425"/>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094425"/>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094425"/>
    <w:rPr>
      <w:rFonts w:eastAsiaTheme="minorEastAsia"/>
      <w:b/>
      <w:i/>
      <w:lang w:eastAsia="sk-SK"/>
    </w:rPr>
  </w:style>
  <w:style w:type="paragraph" w:customStyle="1" w:styleId="Heading1">
    <w:name w:val="Heading1"/>
    <w:basedOn w:val="Normlny"/>
    <w:link w:val="Heading1Char"/>
    <w:qFormat/>
    <w:rsid w:val="00094425"/>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094425"/>
    <w:rPr>
      <w:rFonts w:ascii="Arial" w:eastAsia="Arial Unicode MS" w:hAnsi="Arial" w:cstheme="minorHAnsi"/>
      <w:b/>
      <w:bCs/>
      <w:color w:val="000000"/>
      <w:sz w:val="24"/>
      <w:szCs w:val="26"/>
      <w:lang w:eastAsia="en-GB"/>
    </w:rPr>
  </w:style>
  <w:style w:type="character" w:customStyle="1" w:styleId="Heading1Char">
    <w:name w:val="Heading1 Char"/>
    <w:basedOn w:val="Predvolenpsmoodseku"/>
    <w:link w:val="Heading1"/>
    <w:rsid w:val="00094425"/>
    <w:rPr>
      <w:rFonts w:ascii="Calibri" w:eastAsiaTheme="minorEastAsia" w:hAnsi="Calibri" w:cs="Calibri"/>
      <w:b/>
      <w:sz w:val="28"/>
      <w:szCs w:val="28"/>
      <w:lang w:eastAsia="sk-SK"/>
    </w:rPr>
  </w:style>
  <w:style w:type="paragraph" w:customStyle="1" w:styleId="Heading20">
    <w:name w:val="Heading2"/>
    <w:basedOn w:val="Response1"/>
    <w:rsid w:val="00094425"/>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094425"/>
    <w:rPr>
      <w:b w:val="0"/>
      <w:i/>
    </w:rPr>
  </w:style>
  <w:style w:type="character" w:customStyle="1" w:styleId="Heading3xChar">
    <w:name w:val="Heading3x Char"/>
    <w:basedOn w:val="heading2Char"/>
    <w:link w:val="Heading3x"/>
    <w:rsid w:val="00094425"/>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094425"/>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094425"/>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094425"/>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094425"/>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094425"/>
    <w:pPr>
      <w:numPr>
        <w:numId w:val="20"/>
      </w:numPr>
      <w:spacing w:before="120" w:after="200" w:line="276" w:lineRule="auto"/>
    </w:pPr>
    <w:rPr>
      <w:rFonts w:eastAsiaTheme="minorEastAsia"/>
      <w:lang w:eastAsia="sk-SK"/>
    </w:rPr>
  </w:style>
  <w:style w:type="paragraph" w:customStyle="1" w:styleId="ListBullet2">
    <w:name w:val="*List Bullet 2"/>
    <w:rsid w:val="00094425"/>
    <w:pPr>
      <w:numPr>
        <w:ilvl w:val="1"/>
        <w:numId w:val="20"/>
      </w:numPr>
      <w:spacing w:before="120" w:after="200" w:line="276" w:lineRule="auto"/>
    </w:pPr>
    <w:rPr>
      <w:rFonts w:eastAsiaTheme="minorEastAsia"/>
      <w:lang w:eastAsia="sk-SK"/>
    </w:rPr>
  </w:style>
  <w:style w:type="paragraph" w:customStyle="1" w:styleId="Bodclanku">
    <w:name w:val="Bodclanku"/>
    <w:rsid w:val="00094425"/>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094425"/>
    <w:rPr>
      <w:rFonts w:ascii="Arial Narrow" w:hAnsi="Arial Narrow" w:cs="Arial Narrow"/>
      <w:color w:val="000000"/>
      <w:sz w:val="20"/>
      <w:szCs w:val="20"/>
    </w:rPr>
  </w:style>
  <w:style w:type="character" w:customStyle="1" w:styleId="FontStyle13">
    <w:name w:val="Font Style13"/>
    <w:rsid w:val="00094425"/>
    <w:rPr>
      <w:rFonts w:ascii="Microsoft Sans Serif" w:hAnsi="Microsoft Sans Serif"/>
      <w:sz w:val="14"/>
    </w:rPr>
  </w:style>
  <w:style w:type="paragraph" w:customStyle="1" w:styleId="CharChar1CharCharCharCharChar1">
    <w:name w:val="Char Char1 Char Char Char Char Char1"/>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094425"/>
    <w:rPr>
      <w:lang w:val="x-none"/>
    </w:rPr>
  </w:style>
  <w:style w:type="character" w:customStyle="1" w:styleId="TextvysvetlivkyChar">
    <w:name w:val="Text vysvetlivky Char"/>
    <w:basedOn w:val="Predvolenpsmoodseku"/>
    <w:uiPriority w:val="99"/>
    <w:semiHidden/>
    <w:rsid w:val="00094425"/>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094425"/>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094425"/>
    <w:rPr>
      <w:vertAlign w:val="superscript"/>
    </w:rPr>
  </w:style>
  <w:style w:type="character" w:customStyle="1" w:styleId="FontStyle22">
    <w:name w:val="Font Style22"/>
    <w:uiPriority w:val="99"/>
    <w:rsid w:val="00094425"/>
    <w:rPr>
      <w:rFonts w:ascii="Arial Narrow" w:hAnsi="Arial Narrow" w:cs="Arial Narrow" w:hint="default"/>
      <w:color w:val="000000"/>
      <w:sz w:val="20"/>
      <w:szCs w:val="20"/>
    </w:rPr>
  </w:style>
  <w:style w:type="paragraph" w:customStyle="1" w:styleId="Standard">
    <w:name w:val="Standard"/>
    <w:rsid w:val="00094425"/>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094425"/>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094425"/>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094425"/>
    <w:pPr>
      <w:spacing w:before="0"/>
    </w:pPr>
    <w:rPr>
      <w:color w:val="3F3A38"/>
      <w:sz w:val="26"/>
      <w:szCs w:val="18"/>
    </w:rPr>
  </w:style>
  <w:style w:type="paragraph" w:customStyle="1" w:styleId="ECVRightHeading">
    <w:name w:val="_ECV_RightHeading"/>
    <w:basedOn w:val="ECVNameField"/>
    <w:rsid w:val="00094425"/>
    <w:pPr>
      <w:spacing w:before="62"/>
      <w:jc w:val="right"/>
    </w:pPr>
    <w:rPr>
      <w:color w:val="1593CB"/>
      <w:sz w:val="15"/>
    </w:rPr>
  </w:style>
  <w:style w:type="paragraph" w:customStyle="1" w:styleId="ECVComments">
    <w:name w:val="_ECV_Comments"/>
    <w:basedOn w:val="ECVText"/>
    <w:rsid w:val="00094425"/>
    <w:pPr>
      <w:jc w:val="center"/>
    </w:pPr>
    <w:rPr>
      <w:color w:val="FF0000"/>
    </w:rPr>
  </w:style>
  <w:style w:type="paragraph" w:customStyle="1" w:styleId="ECVSubSectionHeading">
    <w:name w:val="_ECV_SubSectionHeading"/>
    <w:basedOn w:val="ECVRightColumn"/>
    <w:rsid w:val="00094425"/>
    <w:pPr>
      <w:spacing w:before="0"/>
    </w:pPr>
    <w:rPr>
      <w:color w:val="0E4194"/>
      <w:sz w:val="22"/>
    </w:rPr>
  </w:style>
  <w:style w:type="paragraph" w:customStyle="1" w:styleId="ECVOrganisationDetails">
    <w:name w:val="_ECV_OrganisationDetails"/>
    <w:basedOn w:val="ECVRightColumn"/>
    <w:rsid w:val="00094425"/>
    <w:pPr>
      <w:autoSpaceDE w:val="0"/>
      <w:spacing w:before="57" w:after="85"/>
    </w:pPr>
    <w:rPr>
      <w:rFonts w:eastAsia="ArialMT" w:cs="ArialMT"/>
      <w:color w:val="3F3A38"/>
      <w:sz w:val="18"/>
      <w:szCs w:val="18"/>
    </w:rPr>
  </w:style>
  <w:style w:type="paragraph" w:customStyle="1" w:styleId="ECVSectionDetails">
    <w:name w:val="_ECV_SectionDetails"/>
    <w:basedOn w:val="Standard"/>
    <w:rsid w:val="00094425"/>
    <w:pPr>
      <w:suppressLineNumbers/>
      <w:autoSpaceDE w:val="0"/>
      <w:spacing w:before="28"/>
    </w:pPr>
    <w:rPr>
      <w:sz w:val="18"/>
    </w:rPr>
  </w:style>
  <w:style w:type="paragraph" w:customStyle="1" w:styleId="ECVSectionBullet">
    <w:name w:val="_ECV_SectionBullet"/>
    <w:basedOn w:val="ECVSectionDetails"/>
    <w:rsid w:val="00094425"/>
    <w:pPr>
      <w:spacing w:before="0"/>
      <w:outlineLvl w:val="0"/>
    </w:pPr>
  </w:style>
  <w:style w:type="paragraph" w:customStyle="1" w:styleId="ECVDate">
    <w:name w:val="_ECV_Date"/>
    <w:basedOn w:val="ECVLeftHeading"/>
    <w:rsid w:val="00094425"/>
    <w:pPr>
      <w:spacing w:before="28"/>
      <w:textAlignment w:val="top"/>
    </w:pPr>
  </w:style>
  <w:style w:type="paragraph" w:customStyle="1" w:styleId="ECVLeftDetails">
    <w:name w:val="_ECV_LeftDetails"/>
    <w:basedOn w:val="ECVLeftHeading"/>
    <w:rsid w:val="00094425"/>
    <w:pPr>
      <w:spacing w:before="23"/>
    </w:pPr>
  </w:style>
  <w:style w:type="paragraph" w:customStyle="1" w:styleId="ECVLanguageHeading">
    <w:name w:val="_ECV_LanguageHeading"/>
    <w:basedOn w:val="ECVRightColumn"/>
    <w:rsid w:val="00094425"/>
    <w:pPr>
      <w:spacing w:before="0"/>
      <w:jc w:val="center"/>
    </w:pPr>
    <w:rPr>
      <w:caps/>
      <w:color w:val="0E4194"/>
      <w:sz w:val="14"/>
    </w:rPr>
  </w:style>
  <w:style w:type="paragraph" w:customStyle="1" w:styleId="ECVLanguageSubHeading">
    <w:name w:val="_ECV_LanguageSubHeading"/>
    <w:basedOn w:val="ECVLanguageHeading"/>
    <w:rsid w:val="00094425"/>
    <w:rPr>
      <w:sz w:val="16"/>
    </w:rPr>
  </w:style>
  <w:style w:type="paragraph" w:customStyle="1" w:styleId="ECVLanguageLevel">
    <w:name w:val="_ECV_LanguageLevel"/>
    <w:basedOn w:val="ECVSectionDetails"/>
    <w:rsid w:val="00094425"/>
    <w:pPr>
      <w:jc w:val="center"/>
      <w:textAlignment w:val="center"/>
    </w:pPr>
    <w:rPr>
      <w:caps/>
    </w:rPr>
  </w:style>
  <w:style w:type="paragraph" w:customStyle="1" w:styleId="ECVLanguageCertificate">
    <w:name w:val="_ECV_LanguageCertificate"/>
    <w:basedOn w:val="ECVRightColumn"/>
    <w:rsid w:val="00094425"/>
    <w:pPr>
      <w:spacing w:before="0"/>
      <w:ind w:right="283"/>
      <w:jc w:val="center"/>
    </w:pPr>
    <w:rPr>
      <w:color w:val="3F3A38"/>
    </w:rPr>
  </w:style>
  <w:style w:type="paragraph" w:customStyle="1" w:styleId="ECVLanguageExplanation">
    <w:name w:val="_ECV_LanguageExplanation"/>
    <w:basedOn w:val="Standard"/>
    <w:rsid w:val="00094425"/>
    <w:pPr>
      <w:autoSpaceDE w:val="0"/>
    </w:pPr>
    <w:rPr>
      <w:color w:val="0E4194"/>
      <w:sz w:val="15"/>
    </w:rPr>
  </w:style>
  <w:style w:type="paragraph" w:customStyle="1" w:styleId="ECVText">
    <w:name w:val="_ECV_Text"/>
    <w:basedOn w:val="Normlny"/>
    <w:rsid w:val="00094425"/>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094425"/>
    <w:pPr>
      <w:jc w:val="right"/>
    </w:pPr>
    <w:rPr>
      <w:sz w:val="18"/>
    </w:rPr>
  </w:style>
  <w:style w:type="paragraph" w:customStyle="1" w:styleId="ECVPersonalInfoHeading">
    <w:name w:val="_ECV_PersonalInfoHeading"/>
    <w:basedOn w:val="ECVLeftHeading"/>
    <w:rsid w:val="00094425"/>
    <w:pPr>
      <w:spacing w:before="57"/>
    </w:pPr>
  </w:style>
  <w:style w:type="paragraph" w:customStyle="1" w:styleId="ECVGenderRow">
    <w:name w:val="_ECV_GenderRow"/>
    <w:basedOn w:val="Standard"/>
    <w:rsid w:val="00094425"/>
    <w:pPr>
      <w:spacing w:before="85"/>
    </w:pPr>
    <w:rPr>
      <w:color w:val="1593CB"/>
    </w:rPr>
  </w:style>
  <w:style w:type="paragraph" w:customStyle="1" w:styleId="ECVBusinessSectorRow">
    <w:name w:val="_ECV_BusinessSectorRow"/>
    <w:basedOn w:val="Standard"/>
    <w:rsid w:val="00094425"/>
  </w:style>
  <w:style w:type="paragraph" w:customStyle="1" w:styleId="ECVBlueBox">
    <w:name w:val="_ECV_BlueBox"/>
    <w:basedOn w:val="Normlny"/>
    <w:rsid w:val="00094425"/>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094425"/>
    <w:rPr>
      <w:rFonts w:ascii="Arial" w:hAnsi="Arial"/>
      <w:color w:val="1593CB"/>
      <w:sz w:val="18"/>
      <w:szCs w:val="18"/>
      <w:shd w:val="clear" w:color="auto" w:fill="auto"/>
    </w:rPr>
  </w:style>
  <w:style w:type="character" w:customStyle="1" w:styleId="ECVContactDetails">
    <w:name w:val="_ECV_ContactDetails"/>
    <w:basedOn w:val="ECVHeadingContactDetails"/>
    <w:rsid w:val="00094425"/>
    <w:rPr>
      <w:rFonts w:ascii="Arial" w:hAnsi="Arial"/>
      <w:color w:val="3F3A38"/>
      <w:sz w:val="18"/>
      <w:szCs w:val="18"/>
      <w:shd w:val="clear" w:color="auto" w:fill="auto"/>
    </w:rPr>
  </w:style>
  <w:style w:type="character" w:customStyle="1" w:styleId="ECVInternetLink">
    <w:name w:val="_ECV_InternetLink"/>
    <w:basedOn w:val="Predvolenpsmoodseku"/>
    <w:rsid w:val="00094425"/>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094425"/>
    <w:rPr>
      <w:rFonts w:ascii="Arial" w:hAnsi="Arial"/>
      <w:color w:val="1593CB"/>
      <w:spacing w:val="-6"/>
      <w:sz w:val="18"/>
      <w:szCs w:val="18"/>
      <w:shd w:val="clear" w:color="auto" w:fill="auto"/>
    </w:rPr>
  </w:style>
  <w:style w:type="numbering" w:customStyle="1" w:styleId="ECVCVBullets">
    <w:name w:val="_ECV_CV_Bullets"/>
    <w:basedOn w:val="Bezzoznamu"/>
    <w:rsid w:val="00094425"/>
    <w:pPr>
      <w:numPr>
        <w:numId w:val="21"/>
      </w:numPr>
    </w:pPr>
  </w:style>
  <w:style w:type="character" w:customStyle="1" w:styleId="CharStyle7">
    <w:name w:val="Char Style 7"/>
    <w:link w:val="Style60"/>
    <w:uiPriority w:val="99"/>
    <w:locked/>
    <w:rsid w:val="00094425"/>
    <w:rPr>
      <w:rFonts w:ascii="Arial" w:hAnsi="Arial"/>
      <w:sz w:val="18"/>
      <w:shd w:val="clear" w:color="auto" w:fill="FFFFFF"/>
    </w:rPr>
  </w:style>
  <w:style w:type="paragraph" w:customStyle="1" w:styleId="Style60">
    <w:name w:val="Style 6"/>
    <w:basedOn w:val="Normlny"/>
    <w:link w:val="CharStyle7"/>
    <w:uiPriority w:val="99"/>
    <w:rsid w:val="00094425"/>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094425"/>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094425"/>
    <w:rPr>
      <w:rFonts w:ascii="Arial Narrow" w:hAnsi="Arial Narrow"/>
    </w:rPr>
  </w:style>
  <w:style w:type="paragraph" w:customStyle="1" w:styleId="Aaa">
    <w:name w:val="Aaa"/>
    <w:basedOn w:val="Normlny"/>
    <w:qFormat/>
    <w:rsid w:val="00094425"/>
    <w:pPr>
      <w:numPr>
        <w:ilvl w:val="1"/>
        <w:numId w:val="1"/>
      </w:numPr>
      <w:tabs>
        <w:tab w:val="clear" w:pos="2160"/>
        <w:tab w:val="clear" w:pos="2880"/>
        <w:tab w:val="clear" w:pos="4500"/>
      </w:tabs>
      <w:jc w:val="both"/>
    </w:pPr>
    <w:rPr>
      <w:rFonts w:ascii="Calibri" w:hAnsi="Calibri" w:cs="Calibri"/>
      <w:sz w:val="22"/>
      <w:szCs w:val="22"/>
      <w:lang w:eastAsia="en-US"/>
    </w:rPr>
  </w:style>
  <w:style w:type="paragraph" w:customStyle="1" w:styleId="ABLOCKPARA">
    <w:name w:val="A BLOCK PARA"/>
    <w:basedOn w:val="Normlny"/>
    <w:rsid w:val="00094425"/>
    <w:pPr>
      <w:tabs>
        <w:tab w:val="clear" w:pos="2160"/>
        <w:tab w:val="clear" w:pos="2880"/>
        <w:tab w:val="clear" w:pos="4500"/>
      </w:tabs>
      <w:ind w:firstLine="360"/>
    </w:pPr>
    <w:rPr>
      <w:rFonts w:ascii="Book Antiqua" w:hAnsi="Book Antiqua" w:cs="Book Antiqua"/>
      <w:sz w:val="22"/>
      <w:szCs w:val="22"/>
      <w:lang w:val="en-US" w:eastAsia="en-US"/>
    </w:rPr>
  </w:style>
  <w:style w:type="paragraph" w:styleId="slovanzoznam">
    <w:name w:val="List Number"/>
    <w:basedOn w:val="Normlny"/>
    <w:uiPriority w:val="99"/>
    <w:rsid w:val="00094425"/>
    <w:pPr>
      <w:tabs>
        <w:tab w:val="clear" w:pos="2160"/>
        <w:tab w:val="clear" w:pos="2880"/>
        <w:tab w:val="clear" w:pos="4500"/>
        <w:tab w:val="num" w:pos="720"/>
      </w:tabs>
      <w:ind w:left="360" w:hanging="36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62961">
      <w:bodyDiv w:val="1"/>
      <w:marLeft w:val="0"/>
      <w:marRight w:val="0"/>
      <w:marTop w:val="0"/>
      <w:marBottom w:val="0"/>
      <w:divBdr>
        <w:top w:val="none" w:sz="0" w:space="0" w:color="auto"/>
        <w:left w:val="none" w:sz="0" w:space="0" w:color="auto"/>
        <w:bottom w:val="none" w:sz="0" w:space="0" w:color="auto"/>
        <w:right w:val="none" w:sz="0" w:space="0" w:color="auto"/>
      </w:divBdr>
    </w:div>
    <w:div w:id="1954285362">
      <w:bodyDiv w:val="1"/>
      <w:marLeft w:val="0"/>
      <w:marRight w:val="0"/>
      <w:marTop w:val="0"/>
      <w:marBottom w:val="0"/>
      <w:divBdr>
        <w:top w:val="none" w:sz="0" w:space="0" w:color="auto"/>
        <w:left w:val="none" w:sz="0" w:space="0" w:color="auto"/>
        <w:bottom w:val="none" w:sz="0" w:space="0" w:color="auto"/>
        <w:right w:val="none" w:sz="0" w:space="0" w:color="auto"/>
      </w:divBdr>
      <w:divsChild>
        <w:div w:id="1482699195">
          <w:marLeft w:val="0"/>
          <w:marRight w:val="0"/>
          <w:marTop w:val="0"/>
          <w:marBottom w:val="0"/>
          <w:divBdr>
            <w:top w:val="none" w:sz="0" w:space="0" w:color="auto"/>
            <w:left w:val="none" w:sz="0" w:space="0" w:color="auto"/>
            <w:bottom w:val="none" w:sz="0" w:space="0" w:color="auto"/>
            <w:right w:val="none" w:sz="0" w:space="0" w:color="auto"/>
          </w:divBdr>
          <w:divsChild>
            <w:div w:id="1814786619">
              <w:marLeft w:val="0"/>
              <w:marRight w:val="0"/>
              <w:marTop w:val="0"/>
              <w:marBottom w:val="0"/>
              <w:divBdr>
                <w:top w:val="none" w:sz="0" w:space="0" w:color="auto"/>
                <w:left w:val="none" w:sz="0" w:space="0" w:color="auto"/>
                <w:bottom w:val="none" w:sz="0" w:space="0" w:color="auto"/>
                <w:right w:val="none" w:sz="0" w:space="0" w:color="auto"/>
              </w:divBdr>
              <w:divsChild>
                <w:div w:id="755982632">
                  <w:marLeft w:val="0"/>
                  <w:marRight w:val="0"/>
                  <w:marTop w:val="0"/>
                  <w:marBottom w:val="0"/>
                  <w:divBdr>
                    <w:top w:val="none" w:sz="0" w:space="0" w:color="auto"/>
                    <w:left w:val="none" w:sz="0" w:space="0" w:color="auto"/>
                    <w:bottom w:val="none" w:sz="0" w:space="0" w:color="auto"/>
                    <w:right w:val="none" w:sz="0" w:space="0" w:color="auto"/>
                  </w:divBdr>
                  <w:divsChild>
                    <w:div w:id="20980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RÁMCOVÁ DOHODA NA LICENCIE FABASOFT"/>
    <f:field ref="objsubject" par="" edit="true" text=""/>
    <f:field ref="objcreatedby" par="" text="Brjančin, Branislav, Ing."/>
    <f:field ref="objcreatedat" par="" text="15. 3. 2019 11:34:04"/>
    <f:field ref="objchangedby" par="" text="Capek, Peter, Ing."/>
    <f:field ref="objmodifiedat" par="" text="28. 3. 2019 12:31:11"/>
    <f:field ref="doc_FSCFOLIO_1_1001_FieldDocumentNumber" par="" text=""/>
    <f:field ref="doc_FSCFOLIO_1_1001_FieldSubject" par="" edit="true" text=""/>
    <f:field ref="FSCFOLIO_1_1001_FieldCurrentUser" par="" text="Ing. Branislav Brjančin"/>
    <f:field ref="CCAPRECONFIG_15_1001_Objektname" par="" edit="true" text="RÁMCOVÁ DOHODA NA LICENCIE FABASOF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D1838D-5ADD-4DD3-93B6-BB809DE5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5100</Words>
  <Characters>29074</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Ochodnicka Emilia</cp:lastModifiedBy>
  <cp:revision>15</cp:revision>
  <cp:lastPrinted>2019-05-22T16:05:00Z</cp:lastPrinted>
  <dcterms:created xsi:type="dcterms:W3CDTF">2019-05-17T12:12:00Z</dcterms:created>
  <dcterms:modified xsi:type="dcterms:W3CDTF">2019-06-18T13:24:00Z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1775</vt:lpwstr>
  </property>
  <property fmtid="{D5CDD505-2E9C-101B-9397-08002B2CF9AE}" pid="61" name="FSC#SKMF@103.510:mf_aktuc_funkcia">
    <vt:lpwstr>hlavný štátny radca</vt:lpwstr>
  </property>
  <property fmtid="{D5CDD505-2E9C-101B-9397-08002B2CF9AE}" pid="62" name="FSC#SKMF@103.510:mf_aktuc_nadrutvar">
    <vt:lpwstr>177 (Odbor informačných technológií)</vt:lpwstr>
  </property>
  <property fmtid="{D5CDD505-2E9C-101B-9397-08002B2CF9AE}" pid="63" name="FSC#SKMF@103.510:mf_aktuc_klapka">
    <vt:lpwstr>+421259581111</vt:lpwstr>
  </property>
  <property fmtid="{D5CDD505-2E9C-101B-9397-08002B2CF9AE}" pid="64" name="FSC#SKMF@103.510:mf_aktuc_email">
    <vt:lpwstr>BRANISLAV.BRJANCIN@MFSR.SK</vt:lpwstr>
  </property>
  <property fmtid="{D5CDD505-2E9C-101B-9397-08002B2CF9AE}" pid="65" name="FSC#SKMF@103.510:mf_aktuc">
    <vt:lpwstr>Ing. Branislav Brjančin</vt:lpwstr>
  </property>
  <property fmtid="{D5CDD505-2E9C-101B-9397-08002B2CF9AE}" pid="66" name="FSC#SKMF@103.510:mf_aktuc_zast">
    <vt:lpwstr>Ing. Branislav Brjančin</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Branislav Brjančin</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15. 3. 2019, 11:34</vt:lpwstr>
  </property>
  <property fmtid="{D5CDD505-2E9C-101B-9397-08002B2CF9AE}" pid="120" name="FSC#SKEDITIONREG@103.510:curruserrolegroup">
    <vt:lpwstr>Oddelenie projektového riadenia</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15. 3. 2019</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15.3.2019, 11:34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Brjančin, Branislav,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 (Oddelenie projektového riadenia)</vt:lpwstr>
  </property>
  <property fmtid="{D5CDD505-2E9C-101B-9397-08002B2CF9AE}" pid="396" name="FSC#COOELAK@1.1001:CreatedAt">
    <vt:lpwstr>15.03.2019</vt:lpwstr>
  </property>
  <property fmtid="{D5CDD505-2E9C-101B-9397-08002B2CF9AE}" pid="397" name="FSC#COOELAK@1.1001:OU">
    <vt:lpwstr>1775 (Oddelenie projektového riadenia)</vt:lpwstr>
  </property>
  <property fmtid="{D5CDD505-2E9C-101B-9397-08002B2CF9AE}" pid="398" name="FSC#COOELAK@1.1001:Priority">
    <vt:lpwstr> ()</vt:lpwstr>
  </property>
  <property fmtid="{D5CDD505-2E9C-101B-9397-08002B2CF9AE}" pid="399" name="FSC#COOELAK@1.1001:ObjBarCode">
    <vt:lpwstr>*COO.2203.101.3.44024*</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3</vt:lpwstr>
  </property>
  <property fmtid="{D5CDD505-2E9C-101B-9397-08002B2CF9AE}" pid="416" name="FSC#COOELAK@1.1001:CurrentUserEmail">
    <vt:lpwstr>BRANISLAV.BRJANCIN@MFSR.SK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COO.2203.101.3.44024</vt:lpwstr>
  </property>
  <property fmtid="{D5CDD505-2E9C-101B-9397-08002B2CF9AE}" pid="446" name="FSC#FSCFOLIO@1.1001:docpropproject">
    <vt:lpwstr/>
  </property>
</Properties>
</file>