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4A77" w14:textId="32C0058A"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D27B3D">
        <w:rPr>
          <w:rFonts w:ascii="Times New Roman" w:hAnsi="Times New Roman" w:cs="Times New Roman"/>
          <w:b/>
          <w:color w:val="000000" w:themeColor="text1"/>
          <w:sz w:val="26"/>
          <w:szCs w:val="26"/>
        </w:rPr>
        <w:t>3</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2AC243D6"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xml:space="preserve">“), ako výsledok verejného obstarávania, ktoré bolo </w:t>
      </w:r>
      <w:r w:rsidR="000055D2">
        <w:rPr>
          <w:rFonts w:ascii="Times New Roman" w:hAnsi="Times New Roman" w:cs="Times New Roman"/>
          <w:color w:val="000000" w:themeColor="text1"/>
          <w:sz w:val="24"/>
          <w:szCs w:val="24"/>
        </w:rPr>
        <w:t>zriadené</w:t>
      </w:r>
      <w:r w:rsidR="000055D2" w:rsidRPr="005C571E">
        <w:rPr>
          <w:rFonts w:ascii="Times New Roman" w:hAnsi="Times New Roman" w:cs="Times New Roman"/>
          <w:color w:val="000000" w:themeColor="text1"/>
          <w:sz w:val="24"/>
          <w:szCs w:val="24"/>
        </w:rPr>
        <w:t xml:space="preserve"> </w:t>
      </w:r>
      <w:r w:rsidR="000055D2">
        <w:rPr>
          <w:rFonts w:ascii="Times New Roman" w:hAnsi="Times New Roman" w:cs="Times New Roman"/>
          <w:color w:val="000000" w:themeColor="text1"/>
          <w:sz w:val="24"/>
          <w:szCs w:val="24"/>
        </w:rPr>
        <w:t xml:space="preserve">oznámením </w:t>
      </w:r>
      <w:r w:rsidR="000055D2" w:rsidRPr="000055D2">
        <w:rPr>
          <w:rFonts w:ascii="Times New Roman" w:hAnsi="Times New Roman" w:cs="Times New Roman"/>
          <w:color w:val="000000" w:themeColor="text1"/>
          <w:sz w:val="24"/>
          <w:szCs w:val="24"/>
        </w:rPr>
        <w:t>o vyhlásení verejného obstarávania publikovaného v Úradnom vestníku Európskej únie</w:t>
      </w:r>
      <w:r w:rsidR="000055D2" w:rsidRPr="000055D2" w:rsidDel="000055D2">
        <w:rPr>
          <w:rFonts w:ascii="Times New Roman" w:hAnsi="Times New Roman" w:cs="Times New Roman"/>
          <w:color w:val="000000" w:themeColor="text1"/>
          <w:sz w:val="24"/>
          <w:szCs w:val="24"/>
        </w:rPr>
        <w:t xml:space="preserve"> </w:t>
      </w:r>
      <w:r w:rsidR="000055D2">
        <w:rPr>
          <w:rFonts w:ascii="Times New Roman" w:hAnsi="Times New Roman" w:cs="Times New Roman"/>
          <w:color w:val="000000" w:themeColor="text1"/>
          <w:sz w:val="24"/>
          <w:szCs w:val="24"/>
        </w:rPr>
        <w:t xml:space="preserve">č. ... zo dňa .... a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 zo dňa ....</w:t>
      </w:r>
      <w:r w:rsidR="00191949">
        <w:rPr>
          <w:rFonts w:ascii="Times New Roman" w:hAnsi="Times New Roman" w:cs="Times New Roman"/>
          <w:color w:val="000000" w:themeColor="text1"/>
          <w:sz w:val="24"/>
          <w:szCs w:val="24"/>
        </w:rPr>
        <w:t>pod značkou ......</w:t>
      </w:r>
      <w:r w:rsidR="001074FD">
        <w:rPr>
          <w:rFonts w:ascii="Times New Roman" w:hAnsi="Times New Roman" w:cs="Times New Roman"/>
          <w:color w:val="000000" w:themeColor="text1"/>
          <w:sz w:val="24"/>
          <w:szCs w:val="24"/>
        </w:rPr>
        <w:t xml:space="preserve"> (ďalej len ako „verejné obstarávanie“)</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Kubačova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2C0C5D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Slovenská sporiteľňa</w:t>
      </w:r>
      <w:r w:rsidR="00322234" w:rsidRPr="005C571E">
        <w:rPr>
          <w:rFonts w:ascii="Times New Roman" w:hAnsi="Times New Roman" w:cs="Times New Roman"/>
          <w:color w:val="000000" w:themeColor="text1"/>
          <w:sz w:val="24"/>
          <w:szCs w:val="24"/>
        </w:rPr>
        <w:t xml:space="preserve">, a.s. </w:t>
      </w:r>
    </w:p>
    <w:p w14:paraId="76C1FE58" w14:textId="500DB744"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113F82" w:rsidRPr="00113F82">
        <w:rPr>
          <w:rFonts w:ascii="Times New Roman" w:hAnsi="Times New Roman" w:cs="Times New Roman"/>
          <w:sz w:val="24"/>
          <w:szCs w:val="24"/>
        </w:rPr>
        <w:t>SK07 0900 0000 0051 7080 1575</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6905EAA"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AAE0B62"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F77D9C8"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63923AB" w14:textId="38732C1A"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r w:rsidRPr="0097305E">
        <w:rPr>
          <w:rFonts w:ascii="Times New Roman" w:hAnsi="Times New Roman" w:cs="Times New Roman"/>
          <w:b/>
          <w:color w:val="000000" w:themeColor="text1"/>
          <w:sz w:val="24"/>
          <w:szCs w:val="24"/>
        </w:rPr>
        <w:t>Úvodné ustanovenie</w:t>
      </w:r>
    </w:p>
    <w:p w14:paraId="356FAA21" w14:textId="77777777"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A92A3F5" w14:textId="17DE85D0" w:rsidR="006B7810" w:rsidRPr="0097305E" w:rsidRDefault="006B7810" w:rsidP="004C6AC0">
      <w:pPr>
        <w:spacing w:after="0" w:line="276" w:lineRule="auto"/>
        <w:ind w:right="-340"/>
        <w:rPr>
          <w:rFonts w:ascii="Times New Roman" w:hAnsi="Times New Roman" w:cs="Times New Roman"/>
          <w:b/>
          <w:color w:val="000000" w:themeColor="text1"/>
          <w:sz w:val="24"/>
          <w:szCs w:val="24"/>
        </w:rPr>
      </w:pPr>
      <w:r w:rsidRPr="0097305E">
        <w:rPr>
          <w:rFonts w:ascii="Times New Roman" w:hAnsi="Times New Roman" w:cs="Times New Roman"/>
          <w:sz w:val="24"/>
          <w:szCs w:val="24"/>
        </w:rPr>
        <w:t>Podkladom pre uzavretie zmluvy o dielo (ďalej len „zmluva“) je víťazný návrh zhotoviteľa predložený vo verejnom obstarávaní podľa zákona č. 343/2015 Z. z. o verejnom obstarávaní a o zmene a doplnení niektorých zákonov.</w:t>
      </w:r>
    </w:p>
    <w:p w14:paraId="54ED7A15"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7F1302F0"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5E3DF1">
        <w:rPr>
          <w:rFonts w:ascii="Times New Roman" w:eastAsia="Times New Roman" w:hAnsi="Times New Roman" w:cs="Times New Roman"/>
          <w:b/>
          <w:bCs/>
          <w:i/>
          <w:iCs/>
          <w:color w:val="000000" w:themeColor="text1"/>
          <w:sz w:val="24"/>
          <w:szCs w:val="24"/>
          <w:lang w:eastAsia="sk-SK"/>
        </w:rPr>
        <w:t>Športový areál ZŠ Plickova</w:t>
      </w:r>
      <w:r w:rsidR="0079351A">
        <w:rPr>
          <w:rFonts w:ascii="Times New Roman" w:eastAsia="Times New Roman" w:hAnsi="Times New Roman" w:cs="Times New Roman"/>
          <w:b/>
          <w:bCs/>
          <w:i/>
          <w:iCs/>
          <w:color w:val="000000" w:themeColor="text1"/>
          <w:sz w:val="24"/>
          <w:szCs w:val="24"/>
          <w:lang w:eastAsia="sk-SK"/>
        </w:rPr>
        <w:t>, I. etapa Bratislava - Rača</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spočívajúce v</w:t>
      </w:r>
      <w:r w:rsidR="00C949DB">
        <w:rPr>
          <w:rFonts w:ascii="Times New Roman" w:hAnsi="Times New Roman" w:cs="Times New Roman"/>
          <w:color w:val="000000" w:themeColor="text1"/>
          <w:sz w:val="24"/>
          <w:szCs w:val="24"/>
        </w:rPr>
        <w:t xml:space="preserve">o vybudovaní </w:t>
      </w:r>
      <w:r w:rsidR="005E3DF1">
        <w:rPr>
          <w:rFonts w:ascii="Times New Roman" w:hAnsi="Times New Roman" w:cs="Times New Roman"/>
          <w:color w:val="000000" w:themeColor="text1"/>
          <w:sz w:val="24"/>
          <w:szCs w:val="24"/>
        </w:rPr>
        <w:t>športového areálu základnej školy</w:t>
      </w:r>
      <w:r w:rsidR="00C949DB">
        <w:rPr>
          <w:rFonts w:ascii="Times New Roman" w:hAnsi="Times New Roman" w:cs="Times New Roman"/>
          <w:color w:val="000000" w:themeColor="text1"/>
          <w:sz w:val="24"/>
          <w:szCs w:val="24"/>
        </w:rPr>
        <w:t xml:space="preserve">, na ulici </w:t>
      </w:r>
      <w:r w:rsidR="005E3DF1">
        <w:rPr>
          <w:rFonts w:ascii="Times New Roman" w:hAnsi="Times New Roman" w:cs="Times New Roman"/>
          <w:color w:val="000000" w:themeColor="text1"/>
          <w:sz w:val="24"/>
          <w:szCs w:val="24"/>
        </w:rPr>
        <w:t xml:space="preserve">Plickova </w:t>
      </w:r>
      <w:r w:rsidR="002D3382">
        <w:rPr>
          <w:rFonts w:ascii="Times New Roman" w:hAnsi="Times New Roman" w:cs="Times New Roman"/>
          <w:color w:val="000000" w:themeColor="text1"/>
          <w:sz w:val="24"/>
          <w:szCs w:val="24"/>
        </w:rPr>
        <w:t>9</w:t>
      </w:r>
      <w:r w:rsidR="00E578EB">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2B6B201E"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projektovej dokumentácii poskytnutej zhotoviteľovi už vo verejnom obstarávaní</w:t>
      </w:r>
      <w:r w:rsidR="00760659" w:rsidRPr="005C571E">
        <w:rPr>
          <w:rFonts w:ascii="Times New Roman" w:hAnsi="Times New Roman" w:cs="Times New Roman"/>
          <w:color w:val="000000" w:themeColor="text1"/>
          <w:sz w:val="24"/>
          <w:szCs w:val="24"/>
        </w:rPr>
        <w:t xml:space="preserve"> diel</w:t>
      </w:r>
      <w:r w:rsidR="00E36B50">
        <w:rPr>
          <w:rFonts w:ascii="Times New Roman" w:hAnsi="Times New Roman" w:cs="Times New Roman"/>
          <w:color w:val="000000" w:themeColor="text1"/>
          <w:sz w:val="24"/>
          <w:szCs w:val="24"/>
        </w:rPr>
        <w:t>a</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F5378EB"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p>
    <w:p w14:paraId="4E5BECB8" w14:textId="50647432"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 ku dňu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00A20C11" w14:textId="3D43A587" w:rsidR="00316DEF" w:rsidRPr="009961C5" w:rsidRDefault="00316DEF" w:rsidP="007708C5">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61C5">
        <w:rPr>
          <w:rFonts w:ascii="Times New Roman" w:hAnsi="Times New Roman" w:cs="Times New Roman"/>
          <w:color w:val="000000" w:themeColor="text1"/>
          <w:sz w:val="24"/>
          <w:szCs w:val="24"/>
        </w:rPr>
        <w:t xml:space="preserve">Realizácia diela, definovaného v bode 2.1 tejto zmluvy </w:t>
      </w:r>
      <w:r w:rsidR="00C16013" w:rsidRPr="009961C5">
        <w:rPr>
          <w:rFonts w:ascii="Times New Roman" w:hAnsi="Times New Roman" w:cs="Times New Roman"/>
          <w:color w:val="000000" w:themeColor="text1"/>
          <w:sz w:val="24"/>
          <w:szCs w:val="24"/>
        </w:rPr>
        <w:t>môže byť</w:t>
      </w:r>
      <w:r w:rsidRPr="009961C5">
        <w:rPr>
          <w:rFonts w:ascii="Times New Roman" w:hAnsi="Times New Roman" w:cs="Times New Roman"/>
          <w:color w:val="000000" w:themeColor="text1"/>
          <w:sz w:val="24"/>
          <w:szCs w:val="24"/>
        </w:rPr>
        <w:t xml:space="preserve"> </w:t>
      </w:r>
      <w:r w:rsidR="00257AA3" w:rsidRPr="009961C5">
        <w:rPr>
          <w:rFonts w:ascii="Times New Roman" w:hAnsi="Times New Roman" w:cs="Times New Roman"/>
          <w:color w:val="000000" w:themeColor="text1"/>
          <w:sz w:val="24"/>
          <w:szCs w:val="24"/>
        </w:rPr>
        <w:t>spolu</w:t>
      </w:r>
      <w:r w:rsidRPr="009961C5">
        <w:rPr>
          <w:rFonts w:ascii="Times New Roman" w:hAnsi="Times New Roman" w:cs="Times New Roman"/>
          <w:color w:val="000000" w:themeColor="text1"/>
          <w:sz w:val="24"/>
          <w:szCs w:val="24"/>
        </w:rPr>
        <w:t>financovaná z</w:t>
      </w:r>
      <w:r w:rsidR="005E7592" w:rsidRPr="009961C5">
        <w:rPr>
          <w:rFonts w:ascii="Times New Roman" w:hAnsi="Times New Roman" w:cs="Times New Roman"/>
          <w:color w:val="000000" w:themeColor="text1"/>
          <w:sz w:val="24"/>
          <w:szCs w:val="24"/>
        </w:rPr>
        <w:t> </w:t>
      </w:r>
      <w:r w:rsidRPr="009961C5">
        <w:rPr>
          <w:rFonts w:ascii="Times New Roman" w:hAnsi="Times New Roman" w:cs="Times New Roman"/>
          <w:color w:val="000000" w:themeColor="text1"/>
          <w:sz w:val="24"/>
          <w:szCs w:val="24"/>
        </w:rPr>
        <w:t>finančn</w:t>
      </w:r>
      <w:r w:rsidR="005E7592" w:rsidRPr="009961C5">
        <w:rPr>
          <w:rFonts w:ascii="Times New Roman" w:hAnsi="Times New Roman" w:cs="Times New Roman"/>
          <w:color w:val="000000" w:themeColor="text1"/>
          <w:sz w:val="24"/>
          <w:szCs w:val="24"/>
        </w:rPr>
        <w:t>ého príspevku</w:t>
      </w:r>
      <w:r w:rsidRPr="009961C5">
        <w:rPr>
          <w:rFonts w:ascii="Times New Roman" w:hAnsi="Times New Roman" w:cs="Times New Roman"/>
          <w:color w:val="000000" w:themeColor="text1"/>
          <w:sz w:val="24"/>
          <w:szCs w:val="24"/>
        </w:rPr>
        <w:t xml:space="preserve"> </w:t>
      </w:r>
      <w:r w:rsidR="00484CE0" w:rsidRPr="009961C5">
        <w:rPr>
          <w:rFonts w:ascii="Times New Roman" w:hAnsi="Times New Roman" w:cs="Times New Roman"/>
          <w:color w:val="000000" w:themeColor="text1"/>
          <w:sz w:val="24"/>
          <w:szCs w:val="24"/>
        </w:rPr>
        <w:t>Fondu na podporu športu</w:t>
      </w:r>
      <w:r w:rsidRPr="009961C5">
        <w:rPr>
          <w:rFonts w:ascii="Times New Roman" w:hAnsi="Times New Roman" w:cs="Times New Roman"/>
          <w:color w:val="000000" w:themeColor="text1"/>
          <w:sz w:val="24"/>
          <w:szCs w:val="24"/>
        </w:rPr>
        <w:t xml:space="preserve">, </w:t>
      </w:r>
      <w:r w:rsidR="005E7592" w:rsidRPr="009961C5">
        <w:rPr>
          <w:rFonts w:ascii="Times New Roman" w:hAnsi="Times New Roman" w:cs="Times New Roman"/>
          <w:color w:val="000000" w:themeColor="text1"/>
          <w:sz w:val="24"/>
          <w:szCs w:val="24"/>
        </w:rPr>
        <w:t xml:space="preserve">Výzva č. 2022/002 – Výstavba, rekonštrukcia a modernizácia športovej infraštruktúry, </w:t>
      </w:r>
      <w:r w:rsidRPr="009961C5">
        <w:rPr>
          <w:rFonts w:ascii="Times New Roman" w:hAnsi="Times New Roman" w:cs="Times New Roman"/>
          <w:color w:val="000000" w:themeColor="text1"/>
          <w:sz w:val="24"/>
          <w:szCs w:val="24"/>
        </w:rPr>
        <w:t>ktor</w:t>
      </w:r>
      <w:r w:rsidR="005E7592" w:rsidRPr="009961C5">
        <w:rPr>
          <w:rFonts w:ascii="Times New Roman" w:hAnsi="Times New Roman" w:cs="Times New Roman"/>
          <w:color w:val="000000" w:themeColor="text1"/>
          <w:sz w:val="24"/>
          <w:szCs w:val="24"/>
        </w:rPr>
        <w:t>ého</w:t>
      </w:r>
      <w:r w:rsidRPr="009961C5">
        <w:rPr>
          <w:rFonts w:ascii="Times New Roman" w:hAnsi="Times New Roman" w:cs="Times New Roman"/>
          <w:color w:val="000000" w:themeColor="text1"/>
          <w:sz w:val="24"/>
          <w:szCs w:val="24"/>
        </w:rPr>
        <w:t xml:space="preserve"> podmienky čerpania </w:t>
      </w:r>
      <w:r w:rsidR="00257AA3" w:rsidRPr="009961C5">
        <w:rPr>
          <w:rFonts w:ascii="Times New Roman" w:hAnsi="Times New Roman" w:cs="Times New Roman"/>
          <w:color w:val="000000" w:themeColor="text1"/>
          <w:sz w:val="24"/>
          <w:szCs w:val="24"/>
        </w:rPr>
        <w:t xml:space="preserve">budú  </w:t>
      </w:r>
      <w:r w:rsidRPr="009961C5">
        <w:rPr>
          <w:rFonts w:ascii="Times New Roman" w:hAnsi="Times New Roman" w:cs="Times New Roman"/>
          <w:color w:val="000000" w:themeColor="text1"/>
          <w:sz w:val="24"/>
          <w:szCs w:val="24"/>
        </w:rPr>
        <w:t xml:space="preserve">upravené v Zmluve o poskytnutí </w:t>
      </w:r>
      <w:r w:rsidR="005E7592" w:rsidRPr="009961C5">
        <w:rPr>
          <w:rFonts w:ascii="Times New Roman" w:hAnsi="Times New Roman" w:cs="Times New Roman"/>
          <w:color w:val="000000" w:themeColor="text1"/>
          <w:sz w:val="24"/>
          <w:szCs w:val="24"/>
        </w:rPr>
        <w:t>príspevku na projekt podpory športu</w:t>
      </w:r>
      <w:r w:rsidRPr="009961C5">
        <w:rPr>
          <w:rFonts w:ascii="Times New Roman" w:hAnsi="Times New Roman" w:cs="Times New Roman"/>
          <w:color w:val="000000" w:themeColor="text1"/>
          <w:sz w:val="24"/>
          <w:szCs w:val="24"/>
        </w:rPr>
        <w:t>, uzatvorenej medzi objednávateľom a</w:t>
      </w:r>
      <w:r w:rsidR="00484CE0" w:rsidRPr="009961C5">
        <w:rPr>
          <w:rFonts w:ascii="Times New Roman" w:hAnsi="Times New Roman" w:cs="Times New Roman"/>
          <w:color w:val="000000" w:themeColor="text1"/>
          <w:sz w:val="24"/>
          <w:szCs w:val="24"/>
        </w:rPr>
        <w:t> </w:t>
      </w:r>
      <w:r w:rsidRPr="009961C5">
        <w:rPr>
          <w:rFonts w:ascii="Times New Roman" w:hAnsi="Times New Roman" w:cs="Times New Roman"/>
          <w:color w:val="000000" w:themeColor="text1"/>
          <w:sz w:val="24"/>
          <w:szCs w:val="24"/>
        </w:rPr>
        <w:t>Poskytovateľom</w:t>
      </w:r>
      <w:r w:rsidR="00484CE0" w:rsidRPr="009961C5">
        <w:rPr>
          <w:rFonts w:ascii="Times New Roman" w:hAnsi="Times New Roman" w:cs="Times New Roman"/>
          <w:color w:val="000000" w:themeColor="text1"/>
          <w:sz w:val="24"/>
          <w:szCs w:val="24"/>
        </w:rPr>
        <w:t xml:space="preserve">. </w:t>
      </w:r>
      <w:r w:rsidR="00266869" w:rsidRPr="009961C5">
        <w:rPr>
          <w:rFonts w:ascii="Times New Roman" w:hAnsi="Times New Roman" w:cs="Times New Roman"/>
          <w:color w:val="000000" w:themeColor="text1"/>
          <w:sz w:val="24"/>
          <w:szCs w:val="24"/>
        </w:rPr>
        <w:t xml:space="preserve">Objednávateľ informuje zhotoviteľa o uzatvorení </w:t>
      </w:r>
      <w:r w:rsidR="003B0E43" w:rsidRPr="009961C5">
        <w:rPr>
          <w:rFonts w:ascii="Times New Roman" w:hAnsi="Times New Roman" w:cs="Times New Roman"/>
          <w:color w:val="000000" w:themeColor="text1"/>
          <w:sz w:val="24"/>
          <w:szCs w:val="24"/>
        </w:rPr>
        <w:t>Z</w:t>
      </w:r>
      <w:r w:rsidR="00266869" w:rsidRPr="009961C5">
        <w:rPr>
          <w:rFonts w:ascii="Times New Roman" w:hAnsi="Times New Roman" w:cs="Times New Roman"/>
          <w:color w:val="000000" w:themeColor="text1"/>
          <w:sz w:val="24"/>
          <w:szCs w:val="24"/>
        </w:rPr>
        <w:t>mluvy</w:t>
      </w:r>
      <w:r w:rsidR="003B0E43" w:rsidRPr="009961C5">
        <w:rPr>
          <w:rFonts w:ascii="Times New Roman" w:hAnsi="Times New Roman" w:cs="Times New Roman"/>
          <w:color w:val="000000" w:themeColor="text1"/>
          <w:sz w:val="24"/>
          <w:szCs w:val="24"/>
        </w:rPr>
        <w:t xml:space="preserve"> o poskytnutí </w:t>
      </w:r>
      <w:r w:rsidR="00266869" w:rsidRPr="009961C5">
        <w:rPr>
          <w:rFonts w:ascii="Times New Roman" w:hAnsi="Times New Roman" w:cs="Times New Roman"/>
          <w:color w:val="000000" w:themeColor="text1"/>
          <w:sz w:val="24"/>
          <w:szCs w:val="24"/>
        </w:rPr>
        <w:t xml:space="preserve"> </w:t>
      </w:r>
      <w:r w:rsidR="005E7592" w:rsidRPr="009961C5">
        <w:rPr>
          <w:rFonts w:ascii="Times New Roman" w:hAnsi="Times New Roman" w:cs="Times New Roman"/>
          <w:color w:val="000000" w:themeColor="text1"/>
          <w:sz w:val="24"/>
          <w:szCs w:val="24"/>
        </w:rPr>
        <w:t xml:space="preserve">príspevku na projekt podpory športu </w:t>
      </w:r>
      <w:r w:rsidR="003B0E43" w:rsidRPr="009961C5">
        <w:rPr>
          <w:rFonts w:ascii="Times New Roman" w:hAnsi="Times New Roman" w:cs="Times New Roman"/>
          <w:color w:val="000000" w:themeColor="text1"/>
          <w:sz w:val="24"/>
          <w:szCs w:val="24"/>
        </w:rPr>
        <w:t>do 7 pracovných dní od nadobudnutia jej účinnosti.</w:t>
      </w:r>
      <w:r w:rsidR="001074FD" w:rsidRPr="009961C5">
        <w:rPr>
          <w:rFonts w:ascii="Times New Roman" w:hAnsi="Times New Roman" w:cs="Times New Roman"/>
          <w:color w:val="000000" w:themeColor="text1"/>
          <w:sz w:val="24"/>
          <w:szCs w:val="24"/>
        </w:rPr>
        <w:t xml:space="preserve"> Objednávateľ si vyhradzuje právo </w:t>
      </w:r>
      <w:r w:rsidR="001F2D8B" w:rsidRPr="009961C5">
        <w:rPr>
          <w:rFonts w:ascii="Times New Roman" w:hAnsi="Times New Roman" w:cs="Times New Roman"/>
          <w:color w:val="000000" w:themeColor="text1"/>
          <w:sz w:val="24"/>
          <w:szCs w:val="24"/>
        </w:rPr>
        <w:t xml:space="preserve">na </w:t>
      </w:r>
      <w:r w:rsidR="001074FD" w:rsidRPr="009961C5">
        <w:rPr>
          <w:rFonts w:ascii="Times New Roman" w:hAnsi="Times New Roman" w:cs="Times New Roman"/>
          <w:color w:val="000000" w:themeColor="text1"/>
          <w:sz w:val="24"/>
          <w:szCs w:val="24"/>
        </w:rPr>
        <w:t>zmenu poskytovateľa</w:t>
      </w:r>
      <w:r w:rsidR="00484CE0" w:rsidRPr="009961C5">
        <w:rPr>
          <w:rFonts w:ascii="Times New Roman" w:hAnsi="Times New Roman" w:cs="Times New Roman"/>
          <w:color w:val="000000" w:themeColor="text1"/>
          <w:sz w:val="24"/>
          <w:szCs w:val="24"/>
        </w:rPr>
        <w:t xml:space="preserve"> </w:t>
      </w:r>
      <w:r w:rsidR="001074FD" w:rsidRPr="009961C5">
        <w:rPr>
          <w:rFonts w:ascii="Times New Roman" w:hAnsi="Times New Roman" w:cs="Times New Roman"/>
          <w:color w:val="000000" w:themeColor="text1"/>
          <w:sz w:val="24"/>
          <w:szCs w:val="24"/>
        </w:rPr>
        <w:t xml:space="preserve">a ostatných súvisiacich údajov v prípade získania </w:t>
      </w:r>
      <w:r w:rsidR="005E7592" w:rsidRPr="009961C5">
        <w:rPr>
          <w:rFonts w:ascii="Times New Roman" w:hAnsi="Times New Roman" w:cs="Times New Roman"/>
          <w:color w:val="000000" w:themeColor="text1"/>
          <w:sz w:val="24"/>
          <w:szCs w:val="24"/>
        </w:rPr>
        <w:t>príspevku/</w:t>
      </w:r>
      <w:r w:rsidR="001074FD" w:rsidRPr="009961C5">
        <w:rPr>
          <w:rFonts w:ascii="Times New Roman" w:hAnsi="Times New Roman" w:cs="Times New Roman"/>
          <w:color w:val="000000" w:themeColor="text1"/>
          <w:sz w:val="24"/>
          <w:szCs w:val="24"/>
        </w:rPr>
        <w:t>dotácie z iných zdrojov / grantov / výziev.</w:t>
      </w:r>
    </w:p>
    <w:p w14:paraId="62F7644D" w14:textId="160B0427" w:rsidR="00B81879" w:rsidRPr="005C571E" w:rsidRDefault="00B8187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71860">
        <w:rPr>
          <w:rFonts w:ascii="Times New Roman" w:hAnsi="Times New Roman" w:cs="Times New Roman"/>
          <w:color w:val="000000" w:themeColor="text1"/>
          <w:sz w:val="24"/>
          <w:szCs w:val="24"/>
        </w:rPr>
        <w:t xml:space="preserve">Zhotoviteľ sa zaväzuje uskutočniť práce na diele v rozsahu ako je uvedené vyššie a to postupne </w:t>
      </w:r>
      <w:r w:rsidR="00250B46">
        <w:rPr>
          <w:rFonts w:ascii="Times New Roman" w:hAnsi="Times New Roman" w:cs="Times New Roman"/>
          <w:color w:val="000000" w:themeColor="text1"/>
          <w:sz w:val="24"/>
          <w:szCs w:val="24"/>
        </w:rPr>
        <w:t>v</w:t>
      </w:r>
      <w:r w:rsidR="00910EA4">
        <w:rPr>
          <w:rFonts w:ascii="Times New Roman" w:hAnsi="Times New Roman" w:cs="Times New Roman"/>
          <w:color w:val="000000" w:themeColor="text1"/>
          <w:sz w:val="24"/>
          <w:szCs w:val="24"/>
        </w:rPr>
        <w:t> </w:t>
      </w:r>
      <w:r w:rsidR="0079351A">
        <w:rPr>
          <w:rFonts w:ascii="Times New Roman" w:hAnsi="Times New Roman" w:cs="Times New Roman"/>
          <w:color w:val="000000" w:themeColor="text1"/>
          <w:sz w:val="24"/>
          <w:szCs w:val="24"/>
        </w:rPr>
        <w:t xml:space="preserve">troch </w:t>
      </w:r>
      <w:r w:rsidR="00346DAA" w:rsidRPr="00250B46">
        <w:rPr>
          <w:rFonts w:ascii="Times New Roman" w:hAnsi="Times New Roman" w:cs="Times New Roman"/>
          <w:color w:val="000000" w:themeColor="text1"/>
          <w:sz w:val="24"/>
          <w:szCs w:val="24"/>
        </w:rPr>
        <w:t>(</w:t>
      </w:r>
      <w:r w:rsidR="0079351A">
        <w:rPr>
          <w:rFonts w:ascii="Times New Roman" w:hAnsi="Times New Roman" w:cs="Times New Roman"/>
          <w:color w:val="000000" w:themeColor="text1"/>
          <w:sz w:val="24"/>
          <w:szCs w:val="24"/>
        </w:rPr>
        <w:t>3</w:t>
      </w:r>
      <w:r w:rsidR="00346DAA" w:rsidRPr="00250B46">
        <w:rPr>
          <w:rFonts w:ascii="Times New Roman" w:hAnsi="Times New Roman" w:cs="Times New Roman"/>
          <w:color w:val="000000" w:themeColor="text1"/>
          <w:sz w:val="24"/>
          <w:szCs w:val="24"/>
        </w:rPr>
        <w:t>)</w:t>
      </w:r>
      <w:r w:rsidR="00346DA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etapách</w:t>
      </w:r>
      <w:r w:rsidR="00B86021">
        <w:rPr>
          <w:rFonts w:ascii="Times New Roman" w:hAnsi="Times New Roman" w:cs="Times New Roman"/>
          <w:color w:val="000000" w:themeColor="text1"/>
          <w:sz w:val="24"/>
          <w:szCs w:val="24"/>
        </w:rPr>
        <w:t>, ktoré sa môžu prelínať</w:t>
      </w:r>
      <w:r w:rsidRPr="005C571E">
        <w:rPr>
          <w:rFonts w:ascii="Times New Roman" w:hAnsi="Times New Roman" w:cs="Times New Roman"/>
          <w:color w:val="000000" w:themeColor="text1"/>
          <w:sz w:val="24"/>
          <w:szCs w:val="24"/>
        </w:rPr>
        <w:t xml:space="preserve"> s nasledovným rozsahom:</w:t>
      </w:r>
    </w:p>
    <w:p w14:paraId="42088701" w14:textId="069A2B60" w:rsidR="00910EA4" w:rsidRDefault="00B81879" w:rsidP="00694A49">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910EA4">
        <w:rPr>
          <w:rFonts w:ascii="Times New Roman" w:hAnsi="Times New Roman" w:cs="Times New Roman"/>
          <w:b/>
          <w:bCs/>
          <w:color w:val="000000" w:themeColor="text1"/>
          <w:sz w:val="24"/>
          <w:szCs w:val="24"/>
        </w:rPr>
        <w:t>v 1. etape zhotoviteľ vykoná</w:t>
      </w:r>
      <w:r w:rsidRPr="00910EA4">
        <w:rPr>
          <w:rFonts w:ascii="Times New Roman" w:hAnsi="Times New Roman" w:cs="Times New Roman"/>
          <w:color w:val="000000" w:themeColor="text1"/>
          <w:sz w:val="24"/>
          <w:szCs w:val="24"/>
        </w:rPr>
        <w:t xml:space="preserve"> – </w:t>
      </w:r>
      <w:r w:rsidR="0079351A" w:rsidRPr="00190978">
        <w:rPr>
          <w:rFonts w:ascii="Times New Roman" w:hAnsi="Times New Roman" w:cs="Times New Roman"/>
          <w:color w:val="000000" w:themeColor="text1"/>
          <w:sz w:val="24"/>
          <w:szCs w:val="24"/>
        </w:rPr>
        <w:t>SO 01-00 Príprava územia</w:t>
      </w:r>
    </w:p>
    <w:p w14:paraId="1AB4663A" w14:textId="77777777" w:rsidR="0079351A" w:rsidRPr="009961C5" w:rsidRDefault="008D6B2B" w:rsidP="00910EA4">
      <w:pPr>
        <w:pStyle w:val="Odsekzoznamu"/>
        <w:numPr>
          <w:ilvl w:val="0"/>
          <w:numId w:val="51"/>
        </w:numPr>
        <w:tabs>
          <w:tab w:val="left" w:pos="3119"/>
          <w:tab w:val="left" w:pos="3402"/>
        </w:tabs>
        <w:spacing w:after="0" w:line="276" w:lineRule="auto"/>
        <w:jc w:val="both"/>
      </w:pPr>
      <w:r w:rsidRPr="00910EA4">
        <w:rPr>
          <w:rFonts w:ascii="Times New Roman" w:hAnsi="Times New Roman" w:cs="Times New Roman"/>
          <w:b/>
          <w:bCs/>
          <w:color w:val="000000" w:themeColor="text1"/>
          <w:sz w:val="24"/>
          <w:szCs w:val="24"/>
        </w:rPr>
        <w:t>v </w:t>
      </w:r>
      <w:r w:rsidR="008C35C8" w:rsidRPr="00910EA4">
        <w:rPr>
          <w:rFonts w:ascii="Times New Roman" w:hAnsi="Times New Roman" w:cs="Times New Roman"/>
          <w:b/>
          <w:bCs/>
          <w:color w:val="000000" w:themeColor="text1"/>
          <w:sz w:val="24"/>
          <w:szCs w:val="24"/>
        </w:rPr>
        <w:t>2</w:t>
      </w:r>
      <w:r w:rsidRPr="00910EA4">
        <w:rPr>
          <w:rFonts w:ascii="Times New Roman" w:hAnsi="Times New Roman" w:cs="Times New Roman"/>
          <w:b/>
          <w:bCs/>
          <w:color w:val="000000" w:themeColor="text1"/>
          <w:sz w:val="24"/>
          <w:szCs w:val="24"/>
        </w:rPr>
        <w:t>. etape zhotoviteľ vykoná</w:t>
      </w:r>
      <w:r w:rsidRPr="00910EA4">
        <w:rPr>
          <w:rFonts w:ascii="Times New Roman" w:hAnsi="Times New Roman" w:cs="Times New Roman"/>
          <w:color w:val="000000" w:themeColor="text1"/>
          <w:sz w:val="24"/>
          <w:szCs w:val="24"/>
        </w:rPr>
        <w:t xml:space="preserve"> – </w:t>
      </w:r>
      <w:r w:rsidR="0079351A" w:rsidRPr="00190978">
        <w:rPr>
          <w:rFonts w:ascii="Times New Roman" w:hAnsi="Times New Roman" w:cs="Times New Roman"/>
          <w:color w:val="000000" w:themeColor="text1"/>
          <w:sz w:val="24"/>
          <w:szCs w:val="24"/>
        </w:rPr>
        <w:t>SO01-01 Tribúna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SO01-05 Petang</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SO01-6 Vonkajšia učebňa, oporný múrik</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SO01-7 Atletický ovál a multifunkčné ihrisko</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SO01-08 Pieskové doskočisko</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SO01-09 Bicyklové státia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SO01-11 Rampa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D1.3 Zdravotechnika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D1.3 Areálové siete</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D1.4 Elektroinštalácia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02 Areálové osvetlenie</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04 Exteriér - krajinná architektúra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04.1 Zavlažovací systém</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05 Dažďová kanalizácia</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06 Prípojka slaboprúd</w:t>
      </w:r>
      <w:r w:rsidR="0079351A">
        <w:rPr>
          <w:rFonts w:ascii="Times New Roman" w:hAnsi="Times New Roman" w:cs="Times New Roman"/>
          <w:color w:val="000000" w:themeColor="text1"/>
          <w:sz w:val="24"/>
          <w:szCs w:val="24"/>
        </w:rPr>
        <w:t xml:space="preserve">, </w:t>
      </w:r>
      <w:r w:rsidR="0079351A" w:rsidRPr="00190978">
        <w:rPr>
          <w:rFonts w:ascii="Times New Roman" w:hAnsi="Times New Roman" w:cs="Times New Roman"/>
          <w:color w:val="000000" w:themeColor="text1"/>
          <w:sz w:val="24"/>
          <w:szCs w:val="24"/>
        </w:rPr>
        <w:t>SO 07 Prípojka NN</w:t>
      </w:r>
    </w:p>
    <w:p w14:paraId="6442C0A4" w14:textId="4A8AAF43" w:rsidR="0079351A" w:rsidRPr="00910EA4" w:rsidRDefault="0079351A" w:rsidP="0079351A">
      <w:pPr>
        <w:pStyle w:val="Odsekzoznamu"/>
        <w:numPr>
          <w:ilvl w:val="0"/>
          <w:numId w:val="51"/>
        </w:numPr>
        <w:tabs>
          <w:tab w:val="left" w:pos="3119"/>
          <w:tab w:val="left" w:pos="3402"/>
        </w:tabs>
        <w:spacing w:after="0" w:line="276" w:lineRule="auto"/>
        <w:jc w:val="both"/>
      </w:pPr>
      <w:r w:rsidRPr="00910EA4">
        <w:rPr>
          <w:rFonts w:ascii="Times New Roman" w:hAnsi="Times New Roman" w:cs="Times New Roman"/>
          <w:b/>
          <w:bCs/>
          <w:color w:val="000000" w:themeColor="text1"/>
          <w:sz w:val="24"/>
          <w:szCs w:val="24"/>
        </w:rPr>
        <w:t>v </w:t>
      </w:r>
      <w:r>
        <w:rPr>
          <w:rFonts w:ascii="Times New Roman" w:hAnsi="Times New Roman" w:cs="Times New Roman"/>
          <w:b/>
          <w:bCs/>
          <w:color w:val="000000" w:themeColor="text1"/>
          <w:sz w:val="24"/>
          <w:szCs w:val="24"/>
        </w:rPr>
        <w:t>3</w:t>
      </w:r>
      <w:r w:rsidRPr="00910EA4">
        <w:rPr>
          <w:rFonts w:ascii="Times New Roman" w:hAnsi="Times New Roman" w:cs="Times New Roman"/>
          <w:b/>
          <w:bCs/>
          <w:color w:val="000000" w:themeColor="text1"/>
          <w:sz w:val="24"/>
          <w:szCs w:val="24"/>
        </w:rPr>
        <w:t>. etape zhotoviteľ vykoná</w:t>
      </w:r>
      <w:r>
        <w:rPr>
          <w:rFonts w:ascii="Times New Roman" w:hAnsi="Times New Roman" w:cs="Times New Roman"/>
          <w:b/>
          <w:bCs/>
          <w:color w:val="000000" w:themeColor="text1"/>
          <w:sz w:val="24"/>
          <w:szCs w:val="24"/>
        </w:rPr>
        <w:t xml:space="preserve"> - </w:t>
      </w:r>
      <w:r w:rsidRPr="00C745FC">
        <w:rPr>
          <w:rFonts w:ascii="Times New Roman" w:hAnsi="Times New Roman" w:cs="Times New Roman"/>
          <w:color w:val="000000" w:themeColor="text1"/>
          <w:sz w:val="24"/>
          <w:szCs w:val="24"/>
        </w:rPr>
        <w:t>odovzdanie celého riadne realizovaného diela</w:t>
      </w:r>
      <w:r w:rsidR="000E1753">
        <w:rPr>
          <w:rFonts w:ascii="Times New Roman" w:hAnsi="Times New Roman" w:cs="Times New Roman"/>
          <w:color w:val="000000" w:themeColor="text1"/>
          <w:sz w:val="24"/>
          <w:szCs w:val="24"/>
        </w:rPr>
        <w:t>.</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7F331881"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484CE0" w:rsidRPr="00E47654">
        <w:rPr>
          <w:rFonts w:ascii="Times New Roman" w:hAnsi="Times New Roman" w:cs="Times New Roman"/>
          <w:color w:val="000000" w:themeColor="text1"/>
          <w:sz w:val="24"/>
          <w:szCs w:val="24"/>
        </w:rPr>
        <w:t xml:space="preserve">vrátane dodávky  a montáže </w:t>
      </w:r>
      <w:r w:rsidR="005E3DF1" w:rsidRPr="00E47654">
        <w:rPr>
          <w:rFonts w:ascii="Times New Roman" w:hAnsi="Times New Roman" w:cs="Times New Roman"/>
          <w:color w:val="000000" w:themeColor="text1"/>
          <w:sz w:val="24"/>
          <w:szCs w:val="24"/>
        </w:rPr>
        <w:t xml:space="preserve"> mobiliáru</w:t>
      </w:r>
      <w:r w:rsidR="004062A6" w:rsidRPr="00E47654">
        <w:rPr>
          <w:rFonts w:ascii="Times New Roman" w:hAnsi="Times New Roman" w:cs="Times New Roman"/>
          <w:color w:val="000000" w:themeColor="text1"/>
          <w:sz w:val="24"/>
          <w:szCs w:val="24"/>
        </w:rPr>
        <w:t xml:space="preserve"> a hracích prvkov</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Pr>
          <w:rFonts w:ascii="Times New Roman" w:hAnsi="Times New Roman" w:cs="Times New Roman"/>
          <w:color w:val="000000" w:themeColor="text1"/>
          <w:sz w:val="24"/>
          <w:szCs w:val="24"/>
          <w:lang w:eastAsia="sk-SK"/>
        </w:rPr>
        <w:t>V prípade rozporu výkazu výmer s projektovou dokumentáciou má prednosť projektová dokumentácia.</w:t>
      </w:r>
    </w:p>
    <w:p w14:paraId="298CB0D5" w14:textId="126BBCCD"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AC7FFB2"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lastRenderedPageBreak/>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517E8E2"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77263D" w:rsidRPr="000E1753">
        <w:rPr>
          <w:rFonts w:ascii="Times New Roman" w:hAnsi="Times New Roman" w:cs="Times New Roman"/>
          <w:color w:val="000000" w:themeColor="text1"/>
          <w:sz w:val="24"/>
          <w:szCs w:val="24"/>
        </w:rPr>
        <w:t>....</w:t>
      </w:r>
      <w:r w:rsidR="000E1753" w:rsidRPr="000E1753">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5F43DC51" w14:textId="514DE950"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4967EF09" w14:textId="3843E613"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4E1F2822"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3F1807D4"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30770523"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0E1753">
        <w:rPr>
          <w:rFonts w:ascii="Times New Roman" w:hAnsi="Times New Roman" w:cs="Times New Roman"/>
          <w:color w:val="000000" w:themeColor="text1"/>
          <w:sz w:val="24"/>
          <w:szCs w:val="24"/>
        </w:rPr>
        <w:t>..........................</w:t>
      </w:r>
    </w:p>
    <w:p w14:paraId="588DDEFF" w14:textId="610CE595"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t>.........................</w:t>
      </w:r>
    </w:p>
    <w:p w14:paraId="55B0C982" w14:textId="46D0651D" w:rsidR="00262DD9" w:rsidRPr="005C571E"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telefónne číslo</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+421 ................</w:t>
      </w:r>
    </w:p>
    <w:p w14:paraId="3E5DF7EC" w14:textId="4BDC526D" w:rsidR="00262DD9" w:rsidRDefault="00262DD9"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3FC47AD"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0569270"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3C9D51" w14:textId="77777777" w:rsidR="004525E5" w:rsidRPr="005C571E"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43C3D729"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r w:rsidRPr="005C571E">
        <w:rPr>
          <w:rFonts w:ascii="Times New Roman" w:hAnsi="Times New Roman" w:cs="Times New Roman"/>
          <w:color w:val="000000" w:themeColor="text1"/>
          <w:sz w:val="24"/>
          <w:szCs w:val="24"/>
        </w:rPr>
        <w:t xml:space="preserve">Miestom plnenia </w:t>
      </w:r>
      <w:r w:rsidR="00725A15">
        <w:rPr>
          <w:rFonts w:ascii="Times New Roman" w:hAnsi="Times New Roman" w:cs="Times New Roman"/>
          <w:color w:val="000000" w:themeColor="text1"/>
          <w:sz w:val="24"/>
          <w:szCs w:val="24"/>
        </w:rPr>
        <w:t xml:space="preserve">sú pozemky v Bratislave na ul. </w:t>
      </w:r>
      <w:r w:rsidR="0077263D">
        <w:rPr>
          <w:rFonts w:ascii="Times New Roman" w:hAnsi="Times New Roman" w:cs="Times New Roman"/>
          <w:color w:val="000000" w:themeColor="text1"/>
          <w:sz w:val="24"/>
          <w:szCs w:val="24"/>
        </w:rPr>
        <w:t>Plickova</w:t>
      </w:r>
      <w:r w:rsidRPr="005C571E">
        <w:rPr>
          <w:rFonts w:ascii="Times New Roman" w:hAnsi="Times New Roman" w:cs="Times New Roman"/>
          <w:color w:val="000000" w:themeColor="text1"/>
          <w:sz w:val="24"/>
          <w:szCs w:val="24"/>
        </w:rPr>
        <w:t xml:space="preserve">, nachádzajúce sa v katastrálnom území Rača, ktoré sú zapísané na liste vlastníctva č. </w:t>
      </w:r>
      <w:r w:rsidR="003D51C6">
        <w:rPr>
          <w:rFonts w:ascii="Times New Roman" w:hAnsi="Times New Roman" w:cs="Times New Roman"/>
          <w:color w:val="000000" w:themeColor="text1"/>
          <w:sz w:val="24"/>
          <w:szCs w:val="24"/>
        </w:rPr>
        <w:t>1628</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vedenom Okresným úradom Bratislava,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2" w:name="_Hlk121731242"/>
    </w:p>
    <w:p w14:paraId="7A2D63DE" w14:textId="23A258D7" w:rsidR="0077263D" w:rsidRPr="009961C5" w:rsidRDefault="008D1591"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77263D">
        <w:rPr>
          <w:rStyle w:val="Odkaznakomentr"/>
          <w:rFonts w:ascii="Times New Roman" w:hAnsi="Times New Roman" w:cs="Times New Roman"/>
          <w:color w:val="000000" w:themeColor="text1"/>
          <w:sz w:val="24"/>
          <w:szCs w:val="24"/>
        </w:rPr>
        <w:t xml:space="preserve"> </w:t>
      </w:r>
      <w:bookmarkEnd w:id="2"/>
      <w:r w:rsidR="0077263D" w:rsidRPr="009961C5">
        <w:rPr>
          <w:rFonts w:ascii="Times New Roman" w:hAnsi="Times New Roman" w:cs="Times New Roman"/>
          <w:bCs/>
          <w:color w:val="000000" w:themeColor="text1"/>
          <w:sz w:val="24"/>
          <w:szCs w:val="24"/>
        </w:rPr>
        <w:t xml:space="preserve">pozemok s parcelným číslom </w:t>
      </w:r>
      <w:r w:rsidR="0077263D" w:rsidRPr="009961C5">
        <w:rPr>
          <w:rFonts w:ascii="Times New Roman" w:hAnsi="Times New Roman" w:cs="Times New Roman"/>
          <w:sz w:val="24"/>
          <w:szCs w:val="24"/>
        </w:rPr>
        <w:t>891/37</w:t>
      </w:r>
      <w:r w:rsidR="0077263D" w:rsidRPr="009961C5">
        <w:rPr>
          <w:rFonts w:ascii="Times New Roman" w:hAnsi="Times New Roman" w:cs="Times New Roman"/>
          <w:bCs/>
          <w:color w:val="000000" w:themeColor="text1"/>
          <w:sz w:val="24"/>
          <w:szCs w:val="24"/>
        </w:rPr>
        <w:t xml:space="preserve">, parcela registra “C“ o výmere </w:t>
      </w:r>
      <w:r w:rsidR="0077263D" w:rsidRPr="009961C5">
        <w:rPr>
          <w:rFonts w:ascii="Times New Roman" w:hAnsi="Times New Roman" w:cs="Times New Roman"/>
          <w:sz w:val="24"/>
          <w:szCs w:val="24"/>
        </w:rPr>
        <w:t>3787</w:t>
      </w:r>
      <w:r w:rsidR="0077263D" w:rsidRPr="009961C5">
        <w:rPr>
          <w:rFonts w:ascii="Times New Roman" w:hAnsi="Times New Roman" w:cs="Times New Roman"/>
          <w:bCs/>
          <w:color w:val="000000" w:themeColor="text1"/>
          <w:sz w:val="24"/>
          <w:szCs w:val="24"/>
        </w:rPr>
        <w:t xml:space="preserve"> m</w:t>
      </w:r>
      <w:r w:rsidR="0077263D" w:rsidRPr="009961C5">
        <w:rPr>
          <w:rFonts w:ascii="Times New Roman" w:hAnsi="Times New Roman" w:cs="Times New Roman"/>
          <w:bCs/>
          <w:color w:val="000000" w:themeColor="text1"/>
          <w:sz w:val="24"/>
          <w:szCs w:val="24"/>
          <w:vertAlign w:val="superscript"/>
        </w:rPr>
        <w:t>2</w:t>
      </w:r>
      <w:r w:rsidR="0077263D" w:rsidRPr="009961C5">
        <w:rPr>
          <w:rFonts w:ascii="Times New Roman" w:hAnsi="Times New Roman" w:cs="Times New Roman"/>
          <w:bCs/>
          <w:color w:val="000000" w:themeColor="text1"/>
          <w:sz w:val="24"/>
          <w:szCs w:val="24"/>
        </w:rPr>
        <w:t>, druh pozemku z</w:t>
      </w:r>
      <w:r w:rsidR="0077263D" w:rsidRPr="009961C5">
        <w:rPr>
          <w:rFonts w:ascii="Times New Roman" w:hAnsi="Times New Roman" w:cs="Times New Roman"/>
          <w:sz w:val="24"/>
          <w:szCs w:val="24"/>
        </w:rPr>
        <w:t>astavaná plocha a nádvorie</w:t>
      </w:r>
    </w:p>
    <w:p w14:paraId="255AF11E" w14:textId="33DD4BDF" w:rsidR="0077263D" w:rsidRPr="009961C5" w:rsidRDefault="0077263D"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pozemok s parcelným číslom 891/296 parcela registra „C“ o výmere 10 086 m2, druh pozemku: zastavaná plocha a nádvorie</w:t>
      </w:r>
    </w:p>
    <w:p w14:paraId="5E52FB32" w14:textId="17CF3EA5" w:rsidR="00964532" w:rsidRPr="009961C5" w:rsidRDefault="00964532"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5AC7F9BA" w:rsidR="00D10606"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stavenisko zhotoviteľovi </w:t>
      </w:r>
      <w:r w:rsidRPr="005C571E">
        <w:rPr>
          <w:rFonts w:ascii="Times New Roman" w:hAnsi="Times New Roman" w:cs="Times New Roman"/>
          <w:b/>
          <w:bCs/>
          <w:color w:val="000000" w:themeColor="text1"/>
          <w:sz w:val="24"/>
          <w:szCs w:val="24"/>
        </w:rPr>
        <w:t xml:space="preserve">do 7 dní </w:t>
      </w:r>
      <w:r w:rsidRPr="005C571E">
        <w:rPr>
          <w:rFonts w:ascii="Times New Roman" w:hAnsi="Times New Roman" w:cs="Times New Roman"/>
          <w:color w:val="000000" w:themeColor="text1"/>
          <w:sz w:val="24"/>
          <w:szCs w:val="24"/>
        </w:rPr>
        <w:t>od účinnosti tejto zmluvy.</w:t>
      </w:r>
      <w:r w:rsidR="00D10606">
        <w:rPr>
          <w:rFonts w:ascii="Times New Roman" w:hAnsi="Times New Roman" w:cs="Times New Roman"/>
          <w:color w:val="000000" w:themeColor="text1"/>
          <w:sz w:val="24"/>
          <w:szCs w:val="24"/>
        </w:rPr>
        <w:t xml:space="preserve"> </w:t>
      </w:r>
    </w:p>
    <w:p w14:paraId="411B0EDF" w14:textId="1D6EF540" w:rsidR="00ED638A" w:rsidRPr="005C571E" w:rsidRDefault="00D10606"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prevziať stavenisko v termíne </w:t>
      </w:r>
      <w:r w:rsidR="00FE2BFD" w:rsidRPr="00FE2BFD">
        <w:rPr>
          <w:rFonts w:ascii="Times New Roman" w:hAnsi="Times New Roman" w:cs="Times New Roman"/>
          <w:b/>
          <w:bCs/>
          <w:color w:val="000000" w:themeColor="text1"/>
          <w:sz w:val="24"/>
          <w:szCs w:val="24"/>
        </w:rPr>
        <w:t>do 7 dní</w:t>
      </w:r>
      <w:r w:rsidR="00FE2BFD">
        <w:rPr>
          <w:rFonts w:ascii="Times New Roman" w:hAnsi="Times New Roman" w:cs="Times New Roman"/>
          <w:color w:val="000000" w:themeColor="text1"/>
          <w:sz w:val="24"/>
          <w:szCs w:val="24"/>
        </w:rPr>
        <w:t xml:space="preserve"> </w:t>
      </w:r>
      <w:r w:rsidR="00D957E5" w:rsidRPr="005C571E">
        <w:rPr>
          <w:rFonts w:ascii="Times New Roman" w:hAnsi="Times New Roman" w:cs="Times New Roman"/>
          <w:color w:val="000000" w:themeColor="text1"/>
          <w:sz w:val="24"/>
          <w:szCs w:val="24"/>
        </w:rPr>
        <w:t>od účinnosti tejto zmluvy</w:t>
      </w:r>
      <w:r w:rsidR="00D957E5" w:rsidDel="00D957E5">
        <w:rPr>
          <w:rFonts w:ascii="Times New Roman" w:hAnsi="Times New Roman" w:cs="Times New Roman"/>
          <w:color w:val="000000" w:themeColor="text1"/>
          <w:sz w:val="24"/>
          <w:szCs w:val="24"/>
        </w:rPr>
        <w:t xml:space="preserve"> </w:t>
      </w:r>
      <w:r w:rsidR="00FE2BFD">
        <w:rPr>
          <w:rFonts w:ascii="Times New Roman" w:hAnsi="Times New Roman" w:cs="Times New Roman"/>
          <w:color w:val="000000" w:themeColor="text1"/>
          <w:sz w:val="24"/>
          <w:szCs w:val="24"/>
        </w:rPr>
        <w:t>.</w:t>
      </w:r>
    </w:p>
    <w:p w14:paraId="46164D37" w14:textId="7777777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4E3B2015" w:rsidR="00ED638A"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začať s realizáciou stavebných prác na diele najneskôr </w:t>
      </w:r>
      <w:r w:rsidRPr="005C571E">
        <w:rPr>
          <w:rFonts w:ascii="Times New Roman" w:hAnsi="Times New Roman" w:cs="Times New Roman"/>
          <w:b/>
          <w:bCs/>
          <w:color w:val="000000" w:themeColor="text1"/>
          <w:sz w:val="24"/>
          <w:szCs w:val="24"/>
        </w:rPr>
        <w:t xml:space="preserve">do </w:t>
      </w:r>
      <w:r w:rsidR="00760659" w:rsidRPr="005C571E">
        <w:rPr>
          <w:rFonts w:ascii="Times New Roman" w:hAnsi="Times New Roman" w:cs="Times New Roman"/>
          <w:b/>
          <w:bCs/>
          <w:color w:val="000000" w:themeColor="text1"/>
          <w:sz w:val="24"/>
          <w:szCs w:val="24"/>
        </w:rPr>
        <w:t>7</w:t>
      </w:r>
      <w:r w:rsidRPr="005C571E">
        <w:rPr>
          <w:rFonts w:ascii="Times New Roman" w:hAnsi="Times New Roman" w:cs="Times New Roman"/>
          <w:b/>
          <w:bCs/>
          <w:color w:val="000000" w:themeColor="text1"/>
          <w:sz w:val="24"/>
          <w:szCs w:val="24"/>
        </w:rPr>
        <w:t xml:space="preserve"> dní </w:t>
      </w:r>
      <w:r w:rsidRPr="005C571E">
        <w:rPr>
          <w:rFonts w:ascii="Times New Roman" w:hAnsi="Times New Roman" w:cs="Times New Roman"/>
          <w:color w:val="000000" w:themeColor="text1"/>
          <w:sz w:val="24"/>
          <w:szCs w:val="24"/>
        </w:rPr>
        <w:t>od</w:t>
      </w:r>
      <w:r w:rsidR="00760659" w:rsidRPr="005C571E">
        <w:rPr>
          <w:rFonts w:ascii="Times New Roman" w:hAnsi="Times New Roman" w:cs="Times New Roman"/>
          <w:color w:val="000000" w:themeColor="text1"/>
          <w:sz w:val="24"/>
          <w:szCs w:val="24"/>
        </w:rPr>
        <w:t> prevzatia staveniska</w:t>
      </w:r>
      <w:r w:rsidRPr="005C571E">
        <w:rPr>
          <w:rFonts w:ascii="Times New Roman" w:hAnsi="Times New Roman" w:cs="Times New Roman"/>
          <w:color w:val="000000" w:themeColor="text1"/>
          <w:sz w:val="24"/>
          <w:szCs w:val="24"/>
        </w:rPr>
        <w:t>.</w:t>
      </w:r>
    </w:p>
    <w:p w14:paraId="2901CC1E" w14:textId="16C9AF83" w:rsidR="00760659" w:rsidRPr="005C571E" w:rsidRDefault="0076065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3" w:name="_Hlk125105941"/>
      <w:r w:rsidRPr="005C571E">
        <w:rPr>
          <w:rFonts w:ascii="Times New Roman" w:hAnsi="Times New Roman" w:cs="Times New Roman"/>
          <w:color w:val="000000" w:themeColor="text1"/>
          <w:sz w:val="24"/>
          <w:szCs w:val="24"/>
        </w:rPr>
        <w:t>Dielo sa bude odovzdávať postupne po ukončení jednotlivých etáp podľa projektovej dokumentácie a</w:t>
      </w:r>
      <w:r w:rsidR="00B81879" w:rsidRPr="005C571E">
        <w:rPr>
          <w:rFonts w:ascii="Times New Roman" w:hAnsi="Times New Roman" w:cs="Times New Roman"/>
          <w:color w:val="000000" w:themeColor="text1"/>
          <w:sz w:val="24"/>
          <w:szCs w:val="24"/>
        </w:rPr>
        <w:t xml:space="preserve"> ods. 2.2 tejto zmluvy </w:t>
      </w:r>
      <w:r w:rsidRPr="005C571E">
        <w:rPr>
          <w:rFonts w:ascii="Times New Roman" w:hAnsi="Times New Roman" w:cs="Times New Roman"/>
          <w:color w:val="000000" w:themeColor="text1"/>
          <w:sz w:val="24"/>
          <w:szCs w:val="24"/>
        </w:rPr>
        <w:t>formou protokolárneho odovzdania riadne zhotovenej a dokončenej príslušne etapy diela a to:</w:t>
      </w:r>
    </w:p>
    <w:p w14:paraId="6D044CF4" w14:textId="57681912" w:rsidR="00ED638A"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1. etapu zhotoviteľ odovzdá objednávateľovi</w:t>
      </w:r>
      <w:r w:rsidR="00ED638A" w:rsidRPr="005C571E">
        <w:rPr>
          <w:rFonts w:ascii="Times New Roman" w:hAnsi="Times New Roman" w:cs="Times New Roman"/>
          <w:b/>
          <w:bCs/>
          <w:color w:val="000000" w:themeColor="text1"/>
          <w:sz w:val="24"/>
          <w:szCs w:val="24"/>
        </w:rPr>
        <w:t xml:space="preserve"> do</w:t>
      </w:r>
      <w:r w:rsidRPr="005C571E">
        <w:rPr>
          <w:rFonts w:ascii="Times New Roman" w:hAnsi="Times New Roman" w:cs="Times New Roman"/>
          <w:b/>
          <w:bCs/>
          <w:color w:val="000000" w:themeColor="text1"/>
          <w:sz w:val="24"/>
          <w:szCs w:val="24"/>
        </w:rPr>
        <w:t xml:space="preserve"> </w:t>
      </w:r>
      <w:r w:rsidR="00DB72C1">
        <w:rPr>
          <w:rFonts w:ascii="Times New Roman" w:hAnsi="Times New Roman" w:cs="Times New Roman"/>
          <w:b/>
          <w:bCs/>
          <w:color w:val="000000" w:themeColor="text1"/>
          <w:sz w:val="24"/>
          <w:szCs w:val="24"/>
        </w:rPr>
        <w:t>1</w:t>
      </w:r>
      <w:r w:rsidR="00484CE0">
        <w:rPr>
          <w:rFonts w:ascii="Times New Roman" w:hAnsi="Times New Roman" w:cs="Times New Roman"/>
          <w:b/>
          <w:bCs/>
          <w:color w:val="000000" w:themeColor="text1"/>
          <w:sz w:val="24"/>
          <w:szCs w:val="24"/>
        </w:rPr>
        <w:t xml:space="preserve"> (</w:t>
      </w:r>
      <w:r w:rsidR="00286AEA">
        <w:rPr>
          <w:rFonts w:ascii="Times New Roman" w:hAnsi="Times New Roman" w:cs="Times New Roman"/>
          <w:b/>
          <w:bCs/>
          <w:color w:val="000000" w:themeColor="text1"/>
          <w:sz w:val="24"/>
          <w:szCs w:val="24"/>
        </w:rPr>
        <w:t>jedného</w:t>
      </w:r>
      <w:r w:rsidR="00484CE0">
        <w:rPr>
          <w:rFonts w:ascii="Times New Roman" w:hAnsi="Times New Roman" w:cs="Times New Roman"/>
          <w:b/>
          <w:bCs/>
          <w:color w:val="000000" w:themeColor="text1"/>
          <w:sz w:val="24"/>
          <w:szCs w:val="24"/>
        </w:rPr>
        <w:t>) mesiac</w:t>
      </w:r>
      <w:r w:rsidR="00286AEA">
        <w:rPr>
          <w:rFonts w:ascii="Times New Roman" w:hAnsi="Times New Roman" w:cs="Times New Roman"/>
          <w:b/>
          <w:bCs/>
          <w:color w:val="000000" w:themeColor="text1"/>
          <w:sz w:val="24"/>
          <w:szCs w:val="24"/>
        </w:rPr>
        <w:t>a</w:t>
      </w:r>
      <w:r w:rsidR="003D51C6">
        <w:rPr>
          <w:rFonts w:ascii="Times New Roman" w:hAnsi="Times New Roman" w:cs="Times New Roman"/>
          <w:b/>
          <w:bCs/>
          <w:color w:val="000000" w:themeColor="text1"/>
          <w:sz w:val="24"/>
          <w:szCs w:val="24"/>
        </w:rPr>
        <w:t xml:space="preserve"> </w:t>
      </w:r>
      <w:r w:rsidR="00ED638A" w:rsidRPr="00A7020B">
        <w:rPr>
          <w:rFonts w:ascii="Times New Roman" w:hAnsi="Times New Roman" w:cs="Times New Roman"/>
          <w:color w:val="000000" w:themeColor="text1"/>
          <w:sz w:val="24"/>
          <w:szCs w:val="24"/>
        </w:rPr>
        <w:t xml:space="preserve">od nadobudnutia účinnosti tejto </w:t>
      </w:r>
      <w:r w:rsidR="00ED638A" w:rsidRPr="00F57745">
        <w:rPr>
          <w:rFonts w:ascii="Times New Roman" w:hAnsi="Times New Roman" w:cs="Times New Roman"/>
          <w:color w:val="000000" w:themeColor="text1"/>
          <w:sz w:val="24"/>
          <w:szCs w:val="24"/>
        </w:rPr>
        <w:t>zmluvy</w:t>
      </w:r>
      <w:r w:rsidRPr="00F57745">
        <w:rPr>
          <w:rFonts w:ascii="Times New Roman" w:hAnsi="Times New Roman" w:cs="Times New Roman"/>
          <w:color w:val="000000" w:themeColor="text1"/>
          <w:sz w:val="24"/>
          <w:szCs w:val="24"/>
        </w:rPr>
        <w:t>,</w:t>
      </w:r>
    </w:p>
    <w:p w14:paraId="07496173" w14:textId="327F59F8" w:rsidR="00760659"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 etapu zhotoviteľ odovzdá objednávateľovi</w:t>
      </w:r>
      <w:r w:rsidRPr="005C571E">
        <w:rPr>
          <w:rFonts w:ascii="Times New Roman" w:hAnsi="Times New Roman" w:cs="Times New Roman"/>
          <w:b/>
          <w:bCs/>
          <w:color w:val="000000" w:themeColor="text1"/>
          <w:sz w:val="24"/>
          <w:szCs w:val="24"/>
        </w:rPr>
        <w:t xml:space="preserve"> do </w:t>
      </w:r>
      <w:r w:rsidR="00484CE0">
        <w:rPr>
          <w:rFonts w:ascii="Times New Roman" w:hAnsi="Times New Roman" w:cs="Times New Roman"/>
          <w:b/>
          <w:bCs/>
          <w:color w:val="000000" w:themeColor="text1"/>
          <w:sz w:val="24"/>
          <w:szCs w:val="24"/>
        </w:rPr>
        <w:t>5 (p</w:t>
      </w:r>
      <w:r w:rsidR="00286AEA">
        <w:rPr>
          <w:rFonts w:ascii="Times New Roman" w:hAnsi="Times New Roman" w:cs="Times New Roman"/>
          <w:b/>
          <w:bCs/>
          <w:color w:val="000000" w:themeColor="text1"/>
          <w:sz w:val="24"/>
          <w:szCs w:val="24"/>
        </w:rPr>
        <w:t>i</w:t>
      </w:r>
      <w:r w:rsidR="00484CE0">
        <w:rPr>
          <w:rFonts w:ascii="Times New Roman" w:hAnsi="Times New Roman" w:cs="Times New Roman"/>
          <w:b/>
          <w:bCs/>
          <w:color w:val="000000" w:themeColor="text1"/>
          <w:sz w:val="24"/>
          <w:szCs w:val="24"/>
        </w:rPr>
        <w:t>atich) mesiacov</w:t>
      </w:r>
      <w:r w:rsidR="003D51C6"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r w:rsidR="000F6D69">
        <w:rPr>
          <w:rFonts w:ascii="Times New Roman" w:hAnsi="Times New Roman" w:cs="Times New Roman"/>
          <w:color w:val="000000" w:themeColor="text1"/>
          <w:sz w:val="24"/>
          <w:szCs w:val="24"/>
        </w:rPr>
        <w:t>.</w:t>
      </w:r>
    </w:p>
    <w:p w14:paraId="50C1B8BE" w14:textId="1D0ACA4E" w:rsidR="00573698" w:rsidRDefault="00760659"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A7020B">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etapu zhotoviteľ odovzdá objednávateľovi</w:t>
      </w:r>
      <w:r w:rsidRPr="005C571E">
        <w:rPr>
          <w:rFonts w:ascii="Times New Roman" w:hAnsi="Times New Roman" w:cs="Times New Roman"/>
          <w:b/>
          <w:bCs/>
          <w:color w:val="000000" w:themeColor="text1"/>
          <w:sz w:val="24"/>
          <w:szCs w:val="24"/>
        </w:rPr>
        <w:t xml:space="preserve"> do </w:t>
      </w:r>
      <w:r w:rsidR="00484CE0">
        <w:rPr>
          <w:rFonts w:ascii="Times New Roman" w:hAnsi="Times New Roman" w:cs="Times New Roman"/>
          <w:b/>
          <w:bCs/>
          <w:color w:val="000000" w:themeColor="text1"/>
          <w:sz w:val="24"/>
          <w:szCs w:val="24"/>
        </w:rPr>
        <w:t>6</w:t>
      </w:r>
      <w:r w:rsidR="00506C76">
        <w:rPr>
          <w:rFonts w:ascii="Times New Roman" w:hAnsi="Times New Roman" w:cs="Times New Roman"/>
          <w:b/>
          <w:bCs/>
          <w:color w:val="000000" w:themeColor="text1"/>
          <w:sz w:val="24"/>
          <w:szCs w:val="24"/>
        </w:rPr>
        <w:t xml:space="preserve"> </w:t>
      </w:r>
      <w:r w:rsidR="00484CE0">
        <w:rPr>
          <w:rFonts w:ascii="Times New Roman" w:hAnsi="Times New Roman" w:cs="Times New Roman"/>
          <w:b/>
          <w:bCs/>
          <w:color w:val="000000" w:themeColor="text1"/>
          <w:sz w:val="24"/>
          <w:szCs w:val="24"/>
        </w:rPr>
        <w:t xml:space="preserve">(šiestich) </w:t>
      </w:r>
      <w:r w:rsidR="00506C76">
        <w:rPr>
          <w:rFonts w:ascii="Times New Roman" w:hAnsi="Times New Roman" w:cs="Times New Roman"/>
          <w:b/>
          <w:bCs/>
          <w:color w:val="000000" w:themeColor="text1"/>
          <w:sz w:val="24"/>
          <w:szCs w:val="24"/>
        </w:rPr>
        <w:t>mesiacov</w:t>
      </w:r>
      <w:r w:rsidR="00506C76"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p>
    <w:bookmarkEnd w:id="3"/>
    <w:p w14:paraId="59091385" w14:textId="6A6104AE"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760659" w:rsidRPr="005C571E">
        <w:rPr>
          <w:rFonts w:ascii="Times New Roman" w:hAnsi="Times New Roman" w:cs="Times New Roman"/>
          <w:color w:val="000000" w:themeColor="text1"/>
          <w:sz w:val="24"/>
          <w:szCs w:val="24"/>
        </w:rPr>
        <w:t>ú a dokončenú etapu</w:t>
      </w:r>
      <w:r w:rsidRPr="005C571E">
        <w:rPr>
          <w:rFonts w:ascii="Times New Roman" w:hAnsi="Times New Roman" w:cs="Times New Roman"/>
          <w:color w:val="000000" w:themeColor="text1"/>
          <w:sz w:val="24"/>
          <w:szCs w:val="24"/>
        </w:rPr>
        <w:t xml:space="preserve"> diel</w:t>
      </w:r>
      <w:r w:rsidR="00B43FAF"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na odovzdanie pred termínom dohodnutým v ods. 4.</w:t>
      </w:r>
      <w:r w:rsidR="00FE2BFD">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objednávateľ sa zaväzuje </w:t>
      </w:r>
      <w:r w:rsidR="00730ADD">
        <w:rPr>
          <w:rFonts w:ascii="Times New Roman" w:hAnsi="Times New Roman" w:cs="Times New Roman"/>
          <w:color w:val="000000" w:themeColor="text1"/>
          <w:sz w:val="24"/>
          <w:szCs w:val="24"/>
        </w:rPr>
        <w:t>etapu</w:t>
      </w:r>
      <w:r w:rsidR="00730ADD"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prevziať aj v takomto skoršom termíne.</w:t>
      </w:r>
    </w:p>
    <w:p w14:paraId="4C3EAEDB" w14:textId="20B47133"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alebo </w:t>
      </w:r>
      <w:r w:rsidR="00DA76AB">
        <w:rPr>
          <w:rFonts w:ascii="Times New Roman" w:hAnsi="Times New Roman" w:cs="Times New Roman"/>
          <w:color w:val="000000" w:themeColor="text1"/>
          <w:sz w:val="24"/>
          <w:szCs w:val="24"/>
        </w:rPr>
        <w:t xml:space="preserve">etapy </w:t>
      </w:r>
      <w:r w:rsidR="004D63CF">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o dobu, počas ktorej nebolo možné objektívne tieto práce a dodávky realizovať. Zhotoviteľ bezodkladne, najneskôr do 24 hodín od vzniku takýchto okolností upozorní objednávateľa a ich existenciu preukáže predložením zápisov v stavebnom denníku </w:t>
      </w:r>
      <w:r w:rsidRPr="005C571E">
        <w:rPr>
          <w:rFonts w:ascii="Times New Roman" w:hAnsi="Times New Roman" w:cs="Times New Roman"/>
          <w:color w:val="000000" w:themeColor="text1"/>
          <w:sz w:val="24"/>
          <w:szCs w:val="24"/>
        </w:rPr>
        <w:lastRenderedPageBreak/>
        <w:t>a príslušných STN zástupcovi objednávateľa. Zhotoviteľ zabezpečí stavbu pred opustením tak, aby na diele nevznikli škody počas doby prerušenia prác.</w:t>
      </w:r>
    </w:p>
    <w:p w14:paraId="1BC6E3B9" w14:textId="359E5F04"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D10606">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3C4E4BF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súťažnej 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4"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4"/>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03A353B3"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skládku 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21E6C1FC"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pred podpisom tejto zmluvy rozpočet podľa položiek, ktoré sú podkladom k dohode o cene diela a tvoria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699F3292"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vykonávať: </w:t>
      </w:r>
      <w:r w:rsidR="00C13913" w:rsidRPr="000E1753">
        <w:rPr>
          <w:rFonts w:ascii="Times New Roman" w:hAnsi="Times New Roman" w:cs="Times New Roman"/>
          <w:b/>
          <w:bCs/>
          <w:color w:val="000000" w:themeColor="text1"/>
          <w:sz w:val="24"/>
          <w:szCs w:val="24"/>
          <w:highlight w:val="yellow"/>
        </w:rPr>
        <w:t>.........</w:t>
      </w:r>
      <w:r w:rsidR="008D1591" w:rsidRPr="00730AD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BC3113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Lehota splatnosti faktúry je 60 dní odo dňa jej doručenia objednávateľovi. V prípade, že splatnosť faktúry pripadne na deň pracovného voľna alebo pracovného pokoja, bude sa za deň splatnosti považovať najbližší nasledujúci pracovný deň.</w:t>
      </w:r>
    </w:p>
    <w:p w14:paraId="74034285" w14:textId="1B64034D"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w:t>
      </w:r>
      <w:r w:rsidR="00323857" w:rsidRPr="003A0AA1">
        <w:rPr>
          <w:rFonts w:ascii="Times New Roman" w:hAnsi="Times New Roman" w:cs="Times New Roman"/>
          <w:sz w:val="24"/>
          <w:szCs w:val="24"/>
        </w:rPr>
        <w:t xml:space="preserve">V prípade poskytnutia dotačných prostriedkov je </w:t>
      </w:r>
      <w:r w:rsidR="00C0451F" w:rsidRPr="003A0AA1">
        <w:rPr>
          <w:rFonts w:ascii="Times New Roman" w:hAnsi="Times New Roman" w:cs="Times New Roman"/>
          <w:sz w:val="24"/>
          <w:szCs w:val="24"/>
        </w:rPr>
        <w:t>Zhotoviteľ povinný uvádzať vo faktúre aj ďalšie informácie podľa požiadaviek obstarávateľa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 dotačnom financovaní, ktorú je potrebné uvádzať na faktúre.</w:t>
      </w:r>
    </w:p>
    <w:p w14:paraId="4AD570F9" w14:textId="5148D8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pričom nová 60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w:t>
      </w:r>
      <w:r w:rsidRPr="005C571E">
        <w:rPr>
          <w:rFonts w:ascii="Times New Roman" w:hAnsi="Times New Roman" w:cs="Times New Roman"/>
          <w:color w:val="000000" w:themeColor="text1"/>
          <w:sz w:val="24"/>
          <w:szCs w:val="24"/>
        </w:rPr>
        <w:lastRenderedPageBreak/>
        <w:t xml:space="preserve">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V prípade, že zhotoviteľ podá námietky nevyplatenia úhrad subdodávateľovi spočívajúce vo vadnom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w:t>
      </w:r>
      <w:r w:rsidRPr="00737112">
        <w:rPr>
          <w:rFonts w:ascii="Times New Roman" w:hAnsi="Times New Roman" w:cs="Times New Roman"/>
          <w:color w:val="000000" w:themeColor="text1"/>
          <w:sz w:val="24"/>
          <w:szCs w:val="24"/>
        </w:rPr>
        <w:lastRenderedPageBreak/>
        <w:t xml:space="preserve">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011B29CE" w14:textId="3038043B" w:rsidR="00F3443E" w:rsidRPr="00F3443E" w:rsidRDefault="00F3443E" w:rsidP="00F3443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w:t>
      </w:r>
      <w:r w:rsidR="00CF4ED5" w:rsidRPr="00CF4ED5">
        <w:rPr>
          <w:rFonts w:ascii="Times New Roman" w:hAnsi="Times New Roman" w:cs="Times New Roman"/>
          <w:color w:val="000000" w:themeColor="text1"/>
          <w:sz w:val="24"/>
          <w:szCs w:val="24"/>
        </w:rPr>
        <w:t>je povinný zabezpečiť riadnu ochranu spevnených plôch ( najmä tehlovú dlažbu tvoriacu vstup cez areál na stavenisko) pred poškodením stavebnými mechanizmami. Spôsob ochrany bude vopred odsúhlasený stavebným dozorom objednávateľa</w:t>
      </w:r>
      <w:r w:rsidRPr="00F3443E">
        <w:rPr>
          <w:rFonts w:ascii="Times New Roman" w:hAnsi="Times New Roman" w:cs="Times New Roman"/>
          <w:color w:val="000000" w:themeColor="text1"/>
          <w:sz w:val="24"/>
          <w:szCs w:val="24"/>
        </w:rPr>
        <w:t xml:space="preserve">. Jedná sa o úsek </w:t>
      </w:r>
      <w:r>
        <w:rPr>
          <w:rFonts w:ascii="Times New Roman" w:hAnsi="Times New Roman" w:cs="Times New Roman"/>
          <w:color w:val="000000" w:themeColor="text1"/>
          <w:sz w:val="24"/>
          <w:szCs w:val="24"/>
        </w:rPr>
        <w:t xml:space="preserve">o dĺžke </w:t>
      </w:r>
      <w:r w:rsidRPr="00F3443E">
        <w:rPr>
          <w:rFonts w:ascii="Times New Roman" w:hAnsi="Times New Roman" w:cs="Times New Roman"/>
          <w:color w:val="000000" w:themeColor="text1"/>
          <w:sz w:val="24"/>
          <w:szCs w:val="24"/>
        </w:rPr>
        <w:t xml:space="preserve">75 m. </w:t>
      </w:r>
    </w:p>
    <w:p w14:paraId="12531411" w14:textId="59461AC9" w:rsidR="00F3443E" w:rsidRPr="00910EA4" w:rsidRDefault="00910EA4" w:rsidP="00910EA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zabezpečiť </w:t>
      </w:r>
      <w:r w:rsidRPr="00794720">
        <w:rPr>
          <w:rFonts w:ascii="Times New Roman" w:hAnsi="Times New Roman" w:cs="Times New Roman"/>
          <w:color w:val="000000" w:themeColor="text1"/>
          <w:sz w:val="24"/>
          <w:szCs w:val="24"/>
        </w:rPr>
        <w:t>o</w:t>
      </w:r>
      <w:r w:rsidR="00F3443E" w:rsidRPr="00794720">
        <w:rPr>
          <w:rFonts w:ascii="Times New Roman" w:hAnsi="Times New Roman" w:cs="Times New Roman"/>
          <w:color w:val="000000" w:themeColor="text1"/>
          <w:sz w:val="24"/>
          <w:szCs w:val="24"/>
        </w:rPr>
        <w:t>chran</w:t>
      </w:r>
      <w:r w:rsidRPr="00794720">
        <w:rPr>
          <w:rFonts w:ascii="Times New Roman" w:hAnsi="Times New Roman" w:cs="Times New Roman"/>
          <w:color w:val="000000" w:themeColor="text1"/>
          <w:sz w:val="24"/>
          <w:szCs w:val="24"/>
        </w:rPr>
        <w:t>u</w:t>
      </w:r>
      <w:r w:rsidR="00F3443E" w:rsidRPr="00794720">
        <w:rPr>
          <w:rFonts w:ascii="Times New Roman" w:hAnsi="Times New Roman" w:cs="Times New Roman"/>
          <w:color w:val="000000" w:themeColor="text1"/>
          <w:sz w:val="24"/>
          <w:szCs w:val="24"/>
        </w:rPr>
        <w:t xml:space="preserve"> stromu  č. 102 Tilia cordata</w:t>
      </w:r>
      <w:r w:rsidR="00F3443E" w:rsidRPr="00910EA4">
        <w:rPr>
          <w:rFonts w:ascii="Times New Roman" w:hAnsi="Times New Roman" w:cs="Times New Roman"/>
          <w:color w:val="000000" w:themeColor="text1"/>
          <w:sz w:val="24"/>
          <w:szCs w:val="24"/>
        </w:rPr>
        <w:t xml:space="preserve"> (lipa malolistá) </w:t>
      </w:r>
      <w:r>
        <w:rPr>
          <w:rFonts w:ascii="Times New Roman" w:hAnsi="Times New Roman" w:cs="Times New Roman"/>
          <w:color w:val="000000" w:themeColor="text1"/>
          <w:sz w:val="24"/>
          <w:szCs w:val="24"/>
        </w:rPr>
        <w:t xml:space="preserve">a </w:t>
      </w:r>
      <w:r w:rsidR="00F3443E" w:rsidRPr="00910EA4">
        <w:rPr>
          <w:rFonts w:ascii="Times New Roman" w:hAnsi="Times New Roman" w:cs="Times New Roman"/>
          <w:color w:val="000000" w:themeColor="text1"/>
          <w:sz w:val="24"/>
          <w:szCs w:val="24"/>
        </w:rPr>
        <w:t xml:space="preserve">v chránenom </w:t>
      </w:r>
      <w:r>
        <w:rPr>
          <w:rFonts w:ascii="Times New Roman" w:hAnsi="Times New Roman" w:cs="Times New Roman"/>
          <w:color w:val="000000" w:themeColor="text1"/>
          <w:sz w:val="24"/>
          <w:szCs w:val="24"/>
        </w:rPr>
        <w:t>koreňovom</w:t>
      </w:r>
      <w:r w:rsidR="00F3443E" w:rsidRPr="00910EA4">
        <w:rPr>
          <w:rFonts w:ascii="Times New Roman" w:hAnsi="Times New Roman" w:cs="Times New Roman"/>
          <w:color w:val="000000" w:themeColor="text1"/>
          <w:sz w:val="24"/>
          <w:szCs w:val="24"/>
        </w:rPr>
        <w:t xml:space="preserve"> priestore vykonávať len taký technologický postup prác, pri ktorom nedôjde k poškodeniu koreňovej sústav</w:t>
      </w:r>
      <w:r>
        <w:rPr>
          <w:rFonts w:ascii="Times New Roman" w:hAnsi="Times New Roman" w:cs="Times New Roman"/>
          <w:color w:val="000000" w:themeColor="text1"/>
          <w:sz w:val="24"/>
          <w:szCs w:val="24"/>
        </w:rPr>
        <w:t xml:space="preserve">y a zároveň nebude poškodená ani </w:t>
      </w:r>
      <w:r w:rsidR="00F3443E" w:rsidRPr="00910EA4">
        <w:rPr>
          <w:rFonts w:ascii="Times New Roman" w:hAnsi="Times New Roman" w:cs="Times New Roman"/>
          <w:color w:val="000000" w:themeColor="text1"/>
          <w:sz w:val="24"/>
          <w:szCs w:val="24"/>
        </w:rPr>
        <w:t xml:space="preserve"> korun</w:t>
      </w:r>
      <w:r>
        <w:rPr>
          <w:rFonts w:ascii="Times New Roman" w:hAnsi="Times New Roman" w:cs="Times New Roman"/>
          <w:color w:val="000000" w:themeColor="text1"/>
          <w:sz w:val="24"/>
          <w:szCs w:val="24"/>
        </w:rPr>
        <w:t>a</w:t>
      </w:r>
      <w:r w:rsidR="00F3443E" w:rsidRPr="00910EA4">
        <w:rPr>
          <w:rFonts w:ascii="Times New Roman" w:hAnsi="Times New Roman" w:cs="Times New Roman"/>
          <w:color w:val="000000" w:themeColor="text1"/>
          <w:sz w:val="24"/>
          <w:szCs w:val="24"/>
        </w:rPr>
        <w:t xml:space="preserve"> stromu</w:t>
      </w:r>
      <w:r>
        <w:rPr>
          <w:rFonts w:ascii="Times New Roman" w:hAnsi="Times New Roman" w:cs="Times New Roman"/>
          <w:color w:val="000000" w:themeColor="text1"/>
          <w:sz w:val="24"/>
          <w:szCs w:val="24"/>
        </w:rPr>
        <w:t>.</w:t>
      </w:r>
      <w:r w:rsidR="00F3443E" w:rsidRPr="00910EA4">
        <w:rPr>
          <w:rFonts w:ascii="Times New Roman" w:hAnsi="Times New Roman" w:cs="Times New Roman"/>
          <w:color w:val="000000" w:themeColor="text1"/>
          <w:sz w:val="24"/>
          <w:szCs w:val="24"/>
        </w:rPr>
        <w:t xml:space="preserve"> </w:t>
      </w:r>
    </w:p>
    <w:p w14:paraId="5B1E8EFE" w14:textId="35D2BEA0" w:rsidR="00E7604F" w:rsidRPr="005C571E" w:rsidRDefault="00DE1ABE"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7604F"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w:t>
      </w:r>
      <w:r w:rsidRPr="005C571E">
        <w:rPr>
          <w:rFonts w:ascii="Times New Roman" w:hAnsi="Times New Roman" w:cs="Times New Roman"/>
          <w:color w:val="000000" w:themeColor="text1"/>
          <w:sz w:val="24"/>
          <w:szCs w:val="24"/>
        </w:rPr>
        <w:lastRenderedPageBreak/>
        <w:t>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3F0E2999"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2.10 tejto zmluvy</w:t>
      </w:r>
      <w:r w:rsidRPr="009114A4">
        <w:rPr>
          <w:rFonts w:ascii="Times New Roman" w:hAnsi="Times New Roman" w:cs="Times New Roman"/>
          <w:color w:val="000000" w:themeColor="text1"/>
          <w:sz w:val="24"/>
          <w:szCs w:val="24"/>
        </w:rPr>
        <w:t xml:space="preserve">. </w:t>
      </w:r>
      <w:r w:rsidR="00B10751" w:rsidRPr="009114A4">
        <w:t xml:space="preserve"> </w:t>
      </w:r>
    </w:p>
    <w:p w14:paraId="5974B7E6" w14:textId="159A04B3"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autorským dozorom určené materiály a prvky položkovitého rozpočtu.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požiada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min. </w:t>
      </w:r>
      <w:r w:rsidR="00234205" w:rsidRPr="00794720">
        <w:rPr>
          <w:rFonts w:ascii="Times New Roman" w:hAnsi="Times New Roman" w:cs="Times New Roman"/>
          <w:sz w:val="24"/>
          <w:szCs w:val="24"/>
        </w:rPr>
        <w:t>3</w:t>
      </w:r>
      <w:r w:rsidR="00A61204" w:rsidRPr="00794720">
        <w:rPr>
          <w:rFonts w:ascii="Times New Roman" w:hAnsi="Times New Roman" w:cs="Times New Roman"/>
          <w:sz w:val="24"/>
          <w:szCs w:val="24"/>
        </w:rPr>
        <w:t xml:space="preserve"> ks vzoriek určeného materiálu / prvkov alebo predloženie vzorkovníka/katalógu  určených materiálov</w:t>
      </w:r>
      <w:r w:rsidR="00A61204" w:rsidRPr="009114A4">
        <w:rPr>
          <w:rFonts w:ascii="Times New Roman" w:hAnsi="Times New Roman" w:cs="Times New Roman"/>
          <w:sz w:val="24"/>
          <w:szCs w:val="24"/>
        </w:rPr>
        <w:t xml:space="preserve"> alebo prvkov diela.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121BDCE1"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r w:rsidR="00086664">
        <w:rPr>
          <w:rFonts w:ascii="Times New Roman" w:hAnsi="Times New Roman" w:cs="Times New Roman"/>
          <w:color w:val="000000" w:themeColor="text1"/>
          <w:sz w:val="24"/>
          <w:szCs w:val="24"/>
        </w:rPr>
        <w:t xml:space="preserve">t.j.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4C7953F"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C745FC" w:rsidRPr="00C745FC">
        <w:rPr>
          <w:rFonts w:ascii="Times New Roman" w:hAnsi="Times New Roman" w:cs="Times New Roman"/>
          <w:color w:val="000000" w:themeColor="text1"/>
          <w:sz w:val="24"/>
          <w:szCs w:val="24"/>
        </w:rPr>
        <w:t xml:space="preserve"> a </w:t>
      </w:r>
      <w:r w:rsidR="000B0211" w:rsidRPr="00C745FC">
        <w:rPr>
          <w:rFonts w:ascii="Times New Roman" w:hAnsi="Times New Roman" w:cs="Times New Roman"/>
          <w:color w:val="000000" w:themeColor="text1"/>
          <w:sz w:val="24"/>
          <w:szCs w:val="24"/>
        </w:rPr>
        <w:t xml:space="preserve">následne </w:t>
      </w:r>
      <w:r w:rsidR="00C745FC" w:rsidRPr="00C745FC">
        <w:rPr>
          <w:rFonts w:ascii="Times New Roman" w:hAnsi="Times New Roman" w:cs="Times New Roman"/>
          <w:color w:val="000000" w:themeColor="text1"/>
          <w:sz w:val="24"/>
          <w:szCs w:val="24"/>
        </w:rPr>
        <w:t xml:space="preserve">ho </w:t>
      </w:r>
      <w:r w:rsidR="000B0211" w:rsidRPr="00C745FC">
        <w:rPr>
          <w:rFonts w:ascii="Times New Roman" w:hAnsi="Times New Roman" w:cs="Times New Roman"/>
          <w:color w:val="000000" w:themeColor="text1"/>
          <w:sz w:val="24"/>
          <w:szCs w:val="24"/>
        </w:rPr>
        <w:t>predloží Krajskému dopravnému inšpektorátu</w:t>
      </w:r>
      <w:r w:rsidRPr="00C745FC">
        <w:rPr>
          <w:rFonts w:ascii="Times New Roman" w:hAnsi="Times New Roman" w:cs="Times New Roman"/>
          <w:color w:val="000000" w:themeColor="text1"/>
          <w:sz w:val="24"/>
          <w:szCs w:val="24"/>
        </w:rPr>
        <w:t>.</w:t>
      </w:r>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6A2BCBC8"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p>
    <w:p w14:paraId="3AA5516C" w14:textId="21892756" w:rsidR="00E27566" w:rsidRPr="009114A4" w:rsidRDefault="00E27566"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sidRPr="009114A4">
        <w:rPr>
          <w:rFonts w:ascii="Times New Roman" w:hAnsi="Times New Roman" w:cs="Times New Roman"/>
          <w:color w:val="000000" w:themeColor="text1"/>
          <w:sz w:val="24"/>
          <w:szCs w:val="24"/>
        </w:rPr>
        <w:t xml:space="preserve">Dodávateľ sa zaväzuje určiť v súlade </w:t>
      </w:r>
      <w:r w:rsidR="00E5210A" w:rsidRPr="009114A4">
        <w:rPr>
          <w:rFonts w:ascii="Times New Roman" w:hAnsi="Times New Roman" w:cs="Times New Roman"/>
          <w:color w:val="000000" w:themeColor="text1"/>
          <w:sz w:val="24"/>
          <w:szCs w:val="24"/>
        </w:rPr>
        <w:t xml:space="preserve">s jeho ponukou z Verejného obstarávania </w:t>
      </w:r>
      <w:r w:rsidRPr="009114A4">
        <w:rPr>
          <w:rFonts w:ascii="Times New Roman" w:hAnsi="Times New Roman" w:cs="Times New Roman"/>
          <w:color w:val="000000" w:themeColor="text1"/>
          <w:sz w:val="24"/>
          <w:szCs w:val="24"/>
        </w:rPr>
        <w:t>osobu stavbyvedúceho a</w:t>
      </w:r>
      <w:r w:rsidR="00E5210A" w:rsidRPr="009114A4">
        <w:rPr>
          <w:rFonts w:ascii="Times New Roman" w:hAnsi="Times New Roman" w:cs="Times New Roman"/>
          <w:color w:val="000000" w:themeColor="text1"/>
          <w:sz w:val="24"/>
          <w:szCs w:val="24"/>
        </w:rPr>
        <w:t xml:space="preserve"> prípadne aj </w:t>
      </w:r>
      <w:r w:rsidRPr="009114A4">
        <w:rPr>
          <w:rFonts w:ascii="Times New Roman" w:hAnsi="Times New Roman" w:cs="Times New Roman"/>
          <w:color w:val="000000" w:themeColor="text1"/>
          <w:sz w:val="24"/>
          <w:szCs w:val="24"/>
        </w:rPr>
        <w:t>jeho zástupcu (v prípade, ak je</w:t>
      </w:r>
      <w:r w:rsidRPr="009114A4">
        <w:rPr>
          <w:rFonts w:ascii="Times New Roman" w:eastAsia="Times New Roman" w:hAnsi="Times New Roman" w:cs="Times New Roman"/>
          <w:sz w:val="24"/>
          <w:szCs w:val="24"/>
          <w:lang w:eastAsia="cs-CZ"/>
        </w:rPr>
        <w:t xml:space="preserve"> to relevantné).</w:t>
      </w:r>
      <w:r w:rsidRPr="009114A4">
        <w:rPr>
          <w:rFonts w:ascii="Times New Roman" w:hAnsi="Times New Roman" w:cs="Times New Roman"/>
          <w:sz w:val="24"/>
          <w:szCs w:val="24"/>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 spĺňajúcim vo Verejnom obstarávaní stanovené požiadavky podľa § 34 ods. 1 písm. g) zákona o verejnom obstarávaní</w:t>
      </w:r>
      <w:r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Pr="009114A4">
        <w:rPr>
          <w:rFonts w:ascii="Times New Roman" w:hAnsi="Times New Roman" w:cs="Times New Roman"/>
          <w:sz w:val="24"/>
          <w:szCs w:val="24"/>
        </w:rPr>
        <w:t xml:space="preserve"> preukázania </w:t>
      </w:r>
      <w:r w:rsidRPr="009114A4">
        <w:rPr>
          <w:rFonts w:ascii="Times New Roman" w:eastAsia="Times New Roman" w:hAnsi="Times New Roman" w:cs="Times New Roman"/>
          <w:sz w:val="24"/>
          <w:szCs w:val="24"/>
          <w:lang w:eastAsia="cs-CZ"/>
        </w:rPr>
        <w:t xml:space="preserve"> požadovaných znalostí stavbyvedúceho a jeho zástupcu predloží </w:t>
      </w:r>
      <w:r w:rsidR="00E5210A" w:rsidRPr="009114A4">
        <w:rPr>
          <w:rFonts w:ascii="Times New Roman" w:eastAsia="Times New Roman" w:hAnsi="Times New Roman" w:cs="Times New Roman"/>
          <w:sz w:val="24"/>
          <w:szCs w:val="24"/>
          <w:lang w:eastAsia="cs-CZ"/>
        </w:rPr>
        <w:t xml:space="preserve">(v prípade ak dané dokumenty neboli predložené vo Verejnom obstarávaní) </w:t>
      </w:r>
      <w:r w:rsidRPr="009114A4">
        <w:rPr>
          <w:rFonts w:ascii="Times New Roman" w:eastAsia="Times New Roman" w:hAnsi="Times New Roman" w:cs="Times New Roman"/>
          <w:sz w:val="24"/>
          <w:szCs w:val="24"/>
          <w:lang w:eastAsia="cs-CZ"/>
        </w:rPr>
        <w:t xml:space="preserve">poverenej osobe objednávateľa </w:t>
      </w:r>
      <w:r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Pr="009114A4">
        <w:rPr>
          <w:rFonts w:ascii="Times New Roman" w:hAnsi="Times New Roman" w:cs="Times New Roman"/>
          <w:sz w:val="24"/>
          <w:szCs w:val="24"/>
        </w:rPr>
        <w:t xml:space="preserve">stavbyvedúceho </w:t>
      </w:r>
      <w:r w:rsidR="00E5210A" w:rsidRPr="009114A4">
        <w:rPr>
          <w:rFonts w:ascii="Times New Roman" w:hAnsi="Times New Roman" w:cs="Times New Roman"/>
          <w:sz w:val="24"/>
          <w:szCs w:val="24"/>
        </w:rPr>
        <w:t xml:space="preserve">oproti osobe uvedenej v ponuke Zhotoviteľa </w:t>
      </w:r>
      <w:r w:rsidRPr="009114A4">
        <w:rPr>
          <w:rFonts w:ascii="Times New Roman" w:hAnsi="Times New Roman" w:cs="Times New Roman"/>
          <w:sz w:val="24"/>
          <w:szCs w:val="24"/>
        </w:rPr>
        <w:t>a</w:t>
      </w:r>
      <w:r w:rsidR="00E5210A" w:rsidRPr="009114A4">
        <w:rPr>
          <w:rFonts w:ascii="Times New Roman" w:hAnsi="Times New Roman" w:cs="Times New Roman"/>
          <w:sz w:val="24"/>
          <w:szCs w:val="24"/>
        </w:rPr>
        <w:t xml:space="preserve"> v prípade zástupcu stavbyvedúceho </w:t>
      </w:r>
      <w:r w:rsidRPr="009114A4">
        <w:rPr>
          <w:rFonts w:ascii="Times New Roman" w:hAnsi="Times New Roman" w:cs="Times New Roman"/>
          <w:sz w:val="24"/>
          <w:szCs w:val="24"/>
        </w:rPr>
        <w:t xml:space="preserve">najneskôr </w:t>
      </w:r>
      <w:r w:rsidR="00E5210A" w:rsidRPr="009114A4">
        <w:rPr>
          <w:rFonts w:ascii="Times New Roman" w:hAnsi="Times New Roman" w:cs="Times New Roman"/>
          <w:sz w:val="24"/>
          <w:szCs w:val="24"/>
        </w:rPr>
        <w:t>3 pracovné dni pred jeho nástupom</w:t>
      </w:r>
      <w:r w:rsidR="00F06569" w:rsidRPr="009114A4">
        <w:rPr>
          <w:rFonts w:ascii="Times New Roman" w:hAnsi="Times New Roman" w:cs="Times New Roman"/>
          <w:sz w:val="24"/>
          <w:szCs w:val="24"/>
        </w:rPr>
        <w:t>:</w:t>
      </w:r>
    </w:p>
    <w:p w14:paraId="48FF05EE" w14:textId="0C1EEBA0"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 xml:space="preserve">identifikačné údaje osoby s odbornou spôsobilosťou na výkon činnosti stavbyvedúceho </w:t>
      </w:r>
      <w:r w:rsidR="0062762F">
        <w:rPr>
          <w:rFonts w:ascii="Times New Roman" w:hAnsi="Times New Roman" w:cs="Times New Roman"/>
          <w:sz w:val="24"/>
          <w:szCs w:val="24"/>
        </w:rPr>
        <w:t>/</w:t>
      </w:r>
      <w:r w:rsidRPr="00C26DEF">
        <w:rPr>
          <w:rFonts w:ascii="Times New Roman" w:hAnsi="Times New Roman" w:cs="Times New Roman"/>
          <w:sz w:val="24"/>
          <w:szCs w:val="24"/>
        </w:rPr>
        <w:t> jeho zástupcu pre odborné zameranie/kategóriu: pozemné stavby;</w:t>
      </w:r>
    </w:p>
    <w:p w14:paraId="7A9363AF" w14:textId="152C8A28"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lastRenderedPageBreak/>
        <w:t xml:space="preserve">fotokópiu dokladov odbornej spôsobilosti stavbyvedúceho </w:t>
      </w:r>
      <w:r w:rsidR="0062762F">
        <w:rPr>
          <w:rFonts w:ascii="Times New Roman" w:hAnsi="Times New Roman" w:cs="Times New Roman"/>
          <w:sz w:val="24"/>
          <w:szCs w:val="24"/>
        </w:rPr>
        <w:t>/</w:t>
      </w:r>
      <w:r w:rsidRPr="00147D05">
        <w:rPr>
          <w:rFonts w:ascii="Times New Roman" w:hAnsi="Times New Roman" w:cs="Times New Roman"/>
          <w:sz w:val="24"/>
          <w:szCs w:val="24"/>
        </w:rPr>
        <w:t xml:space="preserve"> jeho zástupcu –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09B7BF3D" w14:textId="0A69F9E3" w:rsidR="00311D57" w:rsidRPr="009114A4" w:rsidRDefault="00E27566" w:rsidP="00A253E9">
      <w:pPr>
        <w:pStyle w:val="Odsekzoznamu"/>
        <w:numPr>
          <w:ilvl w:val="0"/>
          <w:numId w:val="34"/>
        </w:numPr>
        <w:spacing w:after="0" w:line="276" w:lineRule="auto"/>
        <w:ind w:right="-340"/>
        <w:jc w:val="both"/>
        <w:rPr>
          <w:rFonts w:ascii="Times New Roman" w:hAnsi="Times New Roman" w:cs="Times New Roman"/>
          <w:sz w:val="24"/>
          <w:szCs w:val="24"/>
        </w:rPr>
      </w:pPr>
      <w:r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28AD1AE5"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5E0D886B"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7267EC3C"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sa zaväzuje spolu s odovzdávaním poslednej etapy podľa ods. 4.</w:t>
      </w:r>
      <w:r w:rsidR="00B03395">
        <w:rPr>
          <w:rFonts w:ascii="Times New Roman" w:hAnsi="Times New Roman" w:cs="Times New Roman"/>
          <w:sz w:val="24"/>
          <w:szCs w:val="24"/>
        </w:rPr>
        <w:t>5</w:t>
      </w:r>
      <w:r w:rsidRPr="005C571E">
        <w:rPr>
          <w:rFonts w:ascii="Times New Roman" w:hAnsi="Times New Roman" w:cs="Times New Roman"/>
          <w:sz w:val="24"/>
          <w:szCs w:val="24"/>
        </w:rPr>
        <w:t xml:space="preserve">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4EA9D754" w:rsidR="006B12BA" w:rsidRPr="00BA14EA" w:rsidRDefault="006B12BA" w:rsidP="000941DD">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9A4F07">
        <w:rPr>
          <w:rFonts w:ascii="Times New Roman" w:hAnsi="Times New Roman" w:cs="Times New Roman"/>
          <w:sz w:val="24"/>
          <w:szCs w:val="24"/>
        </w:rPr>
        <w:t xml:space="preserve">v súvislosti so zhotovením diela </w:t>
      </w:r>
      <w:r w:rsidRPr="005C571E">
        <w:rPr>
          <w:rFonts w:ascii="Times New Roman" w:hAnsi="Times New Roman" w:cs="Times New Roman"/>
          <w:sz w:val="24"/>
          <w:szCs w:val="24"/>
        </w:rPr>
        <w:t xml:space="preserve">s dojednaným poistným plnením minimálne vo výške </w:t>
      </w:r>
      <w:r w:rsidR="009422A9" w:rsidRPr="00E47654">
        <w:rPr>
          <w:rFonts w:ascii="Times New Roman" w:hAnsi="Times New Roman" w:cs="Times New Roman"/>
          <w:sz w:val="24"/>
          <w:szCs w:val="24"/>
        </w:rPr>
        <w:t>300 000</w:t>
      </w:r>
      <w:r w:rsidRPr="00E47654">
        <w:rPr>
          <w:rFonts w:ascii="Times New Roman" w:hAnsi="Times New Roman" w:cs="Times New Roman"/>
          <w:sz w:val="24"/>
          <w:szCs w:val="24"/>
        </w:rPr>
        <w:t>,-EUR</w:t>
      </w:r>
      <w:r w:rsidRPr="005C571E">
        <w:rPr>
          <w:rFonts w:ascii="Times New Roman" w:hAnsi="Times New Roman" w:cs="Times New Roman"/>
          <w:sz w:val="24"/>
          <w:szCs w:val="24"/>
        </w:rPr>
        <w:t>,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53F48091" w:rsidR="00E06888" w:rsidRPr="003A0AA1"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 xml:space="preserve"> v prípade ak bude dielo spolufinancované v súlade s ustanovením </w:t>
      </w:r>
      <w:r w:rsidR="006C7F59" w:rsidRPr="003A0AA1">
        <w:rPr>
          <w:rFonts w:ascii="Times New Roman" w:hAnsi="Times New Roman" w:cs="Times New Roman"/>
          <w:color w:val="000000" w:themeColor="text1"/>
          <w:sz w:val="24"/>
          <w:szCs w:val="24"/>
        </w:rPr>
        <w:t xml:space="preserve">článku II </w:t>
      </w:r>
      <w:r w:rsidR="00C16013" w:rsidRPr="003A0AA1">
        <w:rPr>
          <w:rFonts w:ascii="Times New Roman" w:hAnsi="Times New Roman" w:cs="Times New Roman"/>
          <w:color w:val="000000" w:themeColor="text1"/>
          <w:sz w:val="24"/>
          <w:szCs w:val="24"/>
        </w:rPr>
        <w:t>ods. 2.2..</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51C126"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poskytovateľa </w:t>
      </w:r>
      <w:r w:rsidR="0079351A" w:rsidRPr="003A0AA1">
        <w:rPr>
          <w:rFonts w:ascii="Times New Roman" w:hAnsi="Times New Roman" w:cs="Times New Roman"/>
          <w:color w:val="000000" w:themeColor="text1"/>
          <w:sz w:val="24"/>
          <w:szCs w:val="24"/>
        </w:rPr>
        <w:t>príspevku</w:t>
      </w:r>
      <w:r w:rsidRPr="003A0AA1">
        <w:rPr>
          <w:rFonts w:ascii="Times New Roman" w:hAnsi="Times New Roman" w:cs="Times New Roman"/>
          <w:color w:val="000000" w:themeColor="text1"/>
          <w:sz w:val="24"/>
          <w:szCs w:val="24"/>
        </w:rPr>
        <w:t xml:space="preserve"> na realizáciu </w:t>
      </w:r>
      <w:r w:rsidR="00EC441F" w:rsidRPr="003A0AA1">
        <w:rPr>
          <w:rFonts w:ascii="Times New Roman" w:hAnsi="Times New Roman" w:cs="Times New Roman"/>
          <w:color w:val="000000" w:themeColor="text1"/>
          <w:sz w:val="24"/>
          <w:szCs w:val="24"/>
        </w:rPr>
        <w:t>d</w:t>
      </w:r>
      <w:r w:rsidRPr="003A0AA1">
        <w:rPr>
          <w:rFonts w:ascii="Times New Roman" w:hAnsi="Times New Roman" w:cs="Times New Roman"/>
          <w:color w:val="000000" w:themeColor="text1"/>
          <w:sz w:val="24"/>
          <w:szCs w:val="24"/>
        </w:rPr>
        <w:t xml:space="preserve">iela, </w:t>
      </w:r>
    </w:p>
    <w:p w14:paraId="2B3EF62D" w14:textId="15BFE943"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osoby prizvané kontrolným orgán</w:t>
      </w:r>
      <w:r w:rsidR="0079351A" w:rsidRPr="003A0AA1">
        <w:rPr>
          <w:rFonts w:ascii="Times New Roman" w:hAnsi="Times New Roman" w:cs="Times New Roman"/>
          <w:color w:val="000000" w:themeColor="text1"/>
          <w:sz w:val="24"/>
          <w:szCs w:val="24"/>
        </w:rPr>
        <w:t>om</w:t>
      </w:r>
      <w:r w:rsidRPr="003A0AA1">
        <w:rPr>
          <w:rFonts w:ascii="Times New Roman" w:hAnsi="Times New Roman" w:cs="Times New Roman"/>
          <w:color w:val="000000" w:themeColor="text1"/>
          <w:sz w:val="24"/>
          <w:szCs w:val="24"/>
        </w:rPr>
        <w:t xml:space="preserve"> uvedeným v písm. a)  </w:t>
      </w:r>
      <w:r w:rsidR="00B05A22" w:rsidRPr="003A0AA1">
        <w:rPr>
          <w:rFonts w:ascii="Times New Roman" w:hAnsi="Times New Roman" w:cs="Times New Roman"/>
          <w:color w:val="000000" w:themeColor="text1"/>
          <w:sz w:val="24"/>
          <w:szCs w:val="24"/>
        </w:rPr>
        <w:t xml:space="preserve">tohto odseku </w:t>
      </w:r>
      <w:r w:rsidRPr="003A0AA1">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p>
    <w:p w14:paraId="4F296881" w14:textId="043E1C51" w:rsidR="00E06888" w:rsidRPr="00C05D2F"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Pr="00C05D2F">
        <w:rPr>
          <w:rFonts w:ascii="Times New Roman" w:hAnsi="Times New Roman" w:cs="Times New Roman"/>
          <w:color w:val="000000" w:themeColor="text1"/>
          <w:sz w:val="24"/>
          <w:szCs w:val="24"/>
        </w:rPr>
        <w:t>pracovníkom spoločností, ktor</w:t>
      </w:r>
      <w:r w:rsidR="00CC20F8" w:rsidRPr="00C05D2F">
        <w:rPr>
          <w:rFonts w:ascii="Times New Roman" w:hAnsi="Times New Roman" w:cs="Times New Roman"/>
          <w:color w:val="000000" w:themeColor="text1"/>
          <w:sz w:val="24"/>
          <w:szCs w:val="24"/>
        </w:rPr>
        <w:t>é</w:t>
      </w:r>
      <w:r w:rsidRPr="00C05D2F">
        <w:rPr>
          <w:rFonts w:ascii="Times New Roman" w:hAnsi="Times New Roman" w:cs="Times New Roman"/>
          <w:color w:val="000000" w:themeColor="text1"/>
          <w:sz w:val="24"/>
          <w:szCs w:val="24"/>
        </w:rPr>
        <w:t xml:space="preserve"> budú vykonávať práce na </w:t>
      </w:r>
      <w:r w:rsidR="00CC20F8" w:rsidRPr="00C05D2F">
        <w:rPr>
          <w:rFonts w:ascii="Times New Roman" w:hAnsi="Times New Roman" w:cs="Times New Roman"/>
          <w:color w:val="000000" w:themeColor="text1"/>
          <w:sz w:val="24"/>
          <w:szCs w:val="24"/>
        </w:rPr>
        <w:t>úprave</w:t>
      </w:r>
      <w:r w:rsidR="005D414B" w:rsidRPr="00C05D2F">
        <w:rPr>
          <w:rFonts w:ascii="Times New Roman" w:hAnsi="Times New Roman" w:cs="Times New Roman"/>
          <w:color w:val="000000" w:themeColor="text1"/>
          <w:sz w:val="24"/>
          <w:szCs w:val="24"/>
        </w:rPr>
        <w:t xml:space="preserve"> areálu školy (sadové úpravy)</w:t>
      </w:r>
      <w:r w:rsidR="00E821D2">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20D52EF8" w14:textId="4C8E860F" w:rsidR="00B11D01"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nie je dosiahnuteľná, </w:t>
      </w:r>
      <w:r w:rsidR="008C165A" w:rsidRPr="00457E20">
        <w:rPr>
          <w:rFonts w:ascii="Times New Roman" w:hAnsi="Times New Roman" w:cs="Times New Roman"/>
          <w:sz w:val="24"/>
          <w:szCs w:val="24"/>
        </w:rPr>
        <w:t xml:space="preserve">alebo </w:t>
      </w:r>
      <w:r w:rsidRPr="00457E20">
        <w:rPr>
          <w:rFonts w:ascii="Times New Roman" w:hAnsi="Times New Roman" w:cs="Times New Roman"/>
          <w:sz w:val="24"/>
          <w:szCs w:val="24"/>
        </w:rPr>
        <w:t xml:space="preserve">ak je ohrozená bezpečnosť vykonávaného </w:t>
      </w:r>
      <w:r w:rsidR="008C165A" w:rsidRPr="00457E20">
        <w:rPr>
          <w:rFonts w:ascii="Times New Roman" w:hAnsi="Times New Roman" w:cs="Times New Roman"/>
          <w:sz w:val="24"/>
          <w:szCs w:val="24"/>
        </w:rPr>
        <w:t>d</w:t>
      </w:r>
      <w:r w:rsidRPr="00457E20">
        <w:rPr>
          <w:rFonts w:ascii="Times New Roman" w:hAnsi="Times New Roman" w:cs="Times New Roman"/>
          <w:sz w:val="24"/>
          <w:szCs w:val="24"/>
        </w:rPr>
        <w:t xml:space="preserve">iela, život alebo zdravie osôb nachádzajúcich sa na </w:t>
      </w:r>
      <w:r w:rsidR="008C165A" w:rsidRPr="00457E20">
        <w:rPr>
          <w:rFonts w:ascii="Times New Roman" w:hAnsi="Times New Roman" w:cs="Times New Roman"/>
          <w:sz w:val="24"/>
          <w:szCs w:val="24"/>
        </w:rPr>
        <w:t>s</w:t>
      </w:r>
      <w:r w:rsidRPr="00457E20">
        <w:rPr>
          <w:rFonts w:ascii="Times New Roman" w:hAnsi="Times New Roman" w:cs="Times New Roman"/>
          <w:sz w:val="24"/>
          <w:szCs w:val="24"/>
        </w:rPr>
        <w:t>tavenisku, alebo ak hrozia iné vážne škody.</w:t>
      </w: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w:t>
      </w:r>
      <w:r w:rsidRPr="00B84BEE">
        <w:rPr>
          <w:rFonts w:ascii="Times New Roman" w:eastAsia="Calibri" w:hAnsi="Times New Roman" w:cs="Times New Roman"/>
          <w:color w:val="000000" w:themeColor="text1"/>
          <w:sz w:val="24"/>
          <w:szCs w:val="24"/>
          <w:lang w:eastAsia="sk-SK"/>
        </w:rPr>
        <w:lastRenderedPageBreak/>
        <w:t>uvedené skutočnosti.</w:t>
      </w:r>
    </w:p>
    <w:p w14:paraId="61288BAE" w14:textId="45F5E043" w:rsidR="009D1528" w:rsidRPr="009D1528" w:rsidRDefault="00E7604F" w:rsidP="00247DA9">
      <w:pPr>
        <w:pStyle w:val="Odsekzoznamu"/>
        <w:widowControl w:val="0"/>
        <w:numPr>
          <w:ilvl w:val="1"/>
          <w:numId w:val="20"/>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 xml:space="preserve">subdodávateľov zhotoviteľa, ktorí spĺňajú podmienky účasti osobného postavenia podľa § 32 ods. 1 </w:t>
      </w:r>
      <w:r w:rsidR="00EC1832">
        <w:rPr>
          <w:rFonts w:ascii="Times New Roman" w:eastAsia="Calibri" w:hAnsi="Times New Roman" w:cs="Times New Roman"/>
          <w:color w:val="000000" w:themeColor="text1"/>
          <w:sz w:val="24"/>
          <w:szCs w:val="24"/>
          <w:lang w:eastAsia="sk-SK"/>
        </w:rPr>
        <w:t xml:space="preserve">pís. e) a f) </w:t>
      </w:r>
      <w:r w:rsidRPr="005C571E">
        <w:rPr>
          <w:rFonts w:ascii="Times New Roman" w:eastAsia="Calibri" w:hAnsi="Times New Roman" w:cs="Times New Roman"/>
          <w:color w:val="000000" w:themeColor="text1"/>
          <w:sz w:val="24"/>
          <w:szCs w:val="24"/>
          <w:shd w:val="clear" w:color="auto" w:fill="FFFFFF"/>
          <w:lang w:eastAsia="sk-SK"/>
        </w:rPr>
        <w:t xml:space="preserve">zákona o verejnom obstarávaní </w:t>
      </w:r>
      <w:r w:rsidR="007012BF">
        <w:rPr>
          <w:rFonts w:ascii="Times New Roman" w:eastAsia="Calibri" w:hAnsi="Times New Roman" w:cs="Times New Roman"/>
          <w:color w:val="000000" w:themeColor="text1"/>
          <w:sz w:val="24"/>
          <w:szCs w:val="24"/>
          <w:shd w:val="clear" w:color="auto" w:fill="FFFFFF"/>
          <w:lang w:eastAsia="sk-SK"/>
        </w:rPr>
        <w:t xml:space="preserve">a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439E2766" w:rsidR="00EC441F" w:rsidRPr="00FD410E" w:rsidRDefault="00EC441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spĺňal podmienku vyplývajúcu z § 32 ods. 1 </w:t>
      </w:r>
      <w:r w:rsidR="00EC1832">
        <w:rPr>
          <w:rFonts w:ascii="Times New Roman" w:hAnsi="Times New Roman" w:cs="Times New Roman"/>
          <w:color w:val="000000" w:themeColor="text1"/>
          <w:sz w:val="24"/>
          <w:szCs w:val="24"/>
        </w:rPr>
        <w:t>písm. e) a f)</w:t>
      </w:r>
      <w:r w:rsidR="00973F5A">
        <w:rPr>
          <w:rFonts w:ascii="Times New Roman" w:hAnsi="Times New Roman" w:cs="Times New Roman"/>
          <w:color w:val="000000" w:themeColor="text1"/>
          <w:sz w:val="24"/>
          <w:szCs w:val="24"/>
        </w:rPr>
        <w:t xml:space="preserve"> zákona o verejnom obstarávaní</w:t>
      </w:r>
      <w:r w:rsidR="00EC183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w:t>
      </w:r>
      <w:r w:rsidRPr="005C571E">
        <w:rPr>
          <w:rFonts w:ascii="Times New Roman" w:eastAsia="Calibri" w:hAnsi="Times New Roman" w:cs="Times New Roman"/>
          <w:color w:val="000000" w:themeColor="text1"/>
          <w:sz w:val="24"/>
          <w:szCs w:val="24"/>
          <w:lang w:eastAsia="sk-SK"/>
        </w:rPr>
        <w:t>neexist</w:t>
      </w:r>
      <w:r w:rsidR="00973F5A">
        <w:rPr>
          <w:rFonts w:ascii="Times New Roman" w:eastAsia="Calibri" w:hAnsi="Times New Roman" w:cs="Times New Roman"/>
          <w:color w:val="000000" w:themeColor="text1"/>
          <w:sz w:val="24"/>
          <w:szCs w:val="24"/>
          <w:lang w:eastAsia="sk-SK"/>
        </w:rPr>
        <w:t>oval</w:t>
      </w:r>
      <w:r w:rsidRPr="005C571E">
        <w:rPr>
          <w:rFonts w:ascii="Times New Roman" w:eastAsia="Calibri" w:hAnsi="Times New Roman" w:cs="Times New Roman"/>
          <w:color w:val="000000" w:themeColor="text1"/>
          <w:sz w:val="24"/>
          <w:szCs w:val="24"/>
          <w:lang w:eastAsia="sk-SK"/>
        </w:rPr>
        <w:t xml:space="preserve"> u nich dôvod na vylúčenie podľa § 40 ods. 6 písm. </w:t>
      </w:r>
      <w:r w:rsidR="00EC1832">
        <w:rPr>
          <w:rFonts w:ascii="Times New Roman" w:eastAsia="Calibri" w:hAnsi="Times New Roman" w:cs="Times New Roman"/>
          <w:color w:val="000000" w:themeColor="text1"/>
          <w:sz w:val="24"/>
          <w:szCs w:val="24"/>
          <w:lang w:eastAsia="sk-SK"/>
        </w:rPr>
        <w:t>f)</w:t>
      </w:r>
      <w:r w:rsidR="00973F5A">
        <w:rPr>
          <w:rFonts w:ascii="Times New Roman" w:eastAsia="Calibri" w:hAnsi="Times New Roman" w:cs="Times New Roman"/>
          <w:color w:val="000000" w:themeColor="text1"/>
          <w:sz w:val="24"/>
          <w:szCs w:val="24"/>
          <w:lang w:eastAsia="sk-SK"/>
        </w:rPr>
        <w:t xml:space="preserve"> zákona o verejnom obstarávaní</w:t>
      </w:r>
      <w:r w:rsidRPr="005C571E">
        <w:rPr>
          <w:rFonts w:ascii="Times New Roman" w:hAnsi="Times New Roman" w:cs="Times New Roman"/>
          <w:color w:val="000000" w:themeColor="text1"/>
          <w:sz w:val="24"/>
          <w:szCs w:val="24"/>
        </w:rPr>
        <w:t xml:space="preserve">, pričom tento subdodávateľ musí byť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Preukázanie splnenia </w:t>
      </w:r>
      <w:r w:rsidR="00973F5A">
        <w:rPr>
          <w:rFonts w:ascii="Times New Roman" w:hAnsi="Times New Roman" w:cs="Times New Roman"/>
          <w:color w:val="000000" w:themeColor="text1"/>
          <w:sz w:val="24"/>
          <w:szCs w:val="24"/>
        </w:rPr>
        <w:t>podmienok účasti podľa § 32 ods. 1 písm. e) a  f) zákona o verejnom obstarávaní a neexistenciu dôvodu vylúčenia podľa § 40 ods. 6 písm. f) zákona o verejnom obstarávaní u</w:t>
      </w:r>
      <w:r w:rsidRPr="005C571E">
        <w:rPr>
          <w:rFonts w:ascii="Times New Roman" w:hAnsi="Times New Roman" w:cs="Times New Roman"/>
          <w:color w:val="000000" w:themeColor="text1"/>
          <w:sz w:val="24"/>
          <w:szCs w:val="24"/>
        </w:rPr>
        <w:t xml:space="preserve"> subdodávateľa predloží zhotoviteľ objednávateľovi súčasne s predloženým Návrhom na zmenu subdodávateľa.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rsidP="00247DA9">
      <w:pPr>
        <w:pStyle w:val="Odsekzoznamu"/>
        <w:numPr>
          <w:ilvl w:val="1"/>
          <w:numId w:val="20"/>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 xml:space="preserve">Zhotoviteľ nesmie do nárokov subdodávateľov za práce na diele v zmysle tejto zmluvy započítavať </w:t>
      </w:r>
      <w:r w:rsidR="00940E52" w:rsidRPr="009114A4">
        <w:rPr>
          <w:rFonts w:ascii="Times New Roman" w:hAnsi="Times New Roman" w:cs="Times New Roman"/>
          <w:sz w:val="24"/>
        </w:rPr>
        <w:lastRenderedPageBreak/>
        <w:t>prípadné nároky  z iných stavieb nesúvisiacich s touto zmluvou a dielom na základe tejto zmluvy.</w:t>
      </w:r>
    </w:p>
    <w:p w14:paraId="288B3DBC" w14:textId="6786640F"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3715A1D5" w:rsidR="00E7604F"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 adresu uvedenú v čl. 2 ods. 2.1</w:t>
      </w:r>
      <w:r w:rsidR="007F2840">
        <w:rPr>
          <w:rFonts w:ascii="Times New Roman" w:hAnsi="Times New Roman" w:cs="Times New Roman"/>
          <w:color w:val="000000" w:themeColor="text1"/>
          <w:sz w:val="24"/>
          <w:szCs w:val="24"/>
        </w:rPr>
        <w:t>1</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13A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sa zaväzuje odovzdať zhotoviteľovi stavenisko tak, aby zhotoviteľ mohol začať vykonávať práce v súlade s podmienkami tejto zmluvy</w:t>
      </w:r>
      <w:r w:rsidRPr="00213A1E">
        <w:rPr>
          <w:rFonts w:ascii="Times New Roman" w:hAnsi="Times New Roman" w:cs="Times New Roman"/>
          <w:color w:val="000000" w:themeColor="text1"/>
          <w:sz w:val="24"/>
          <w:szCs w:val="24"/>
        </w:rPr>
        <w:t>.</w:t>
      </w:r>
      <w:r w:rsidR="004B0BF1" w:rsidRPr="00213A1E">
        <w:rPr>
          <w:rFonts w:ascii="Times New Roman" w:hAnsi="Times New Roman" w:cs="Times New Roman"/>
          <w:sz w:val="24"/>
          <w:szCs w:val="24"/>
        </w:rPr>
        <w:t xml:space="preserve"> Zhotoviteľ je povinný </w:t>
      </w:r>
      <w:r w:rsidR="004B0BF1" w:rsidRPr="00213A1E">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čistotu a poriadok na stavenisku. Zhotoviteľ odstráni na vlastné náklady odpady, ktoré sú výsledkom jeho činnosti. </w:t>
      </w:r>
    </w:p>
    <w:p w14:paraId="1769AB45" w14:textId="637EA309"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2EFAAF09" w14:textId="5543DF2E"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bude zhotoviteľ odovzdávať objednávateľovi po </w:t>
      </w:r>
      <w:r w:rsidR="00DA76AB">
        <w:rPr>
          <w:rFonts w:ascii="Times New Roman" w:hAnsi="Times New Roman" w:cs="Times New Roman"/>
          <w:color w:val="000000" w:themeColor="text1"/>
          <w:sz w:val="24"/>
          <w:szCs w:val="24"/>
        </w:rPr>
        <w:t>etapách</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podľa projektovej dokumentácie a ods. 2.2 tejto zmluvy</w:t>
      </w:r>
      <w:r w:rsidRPr="005C571E">
        <w:rPr>
          <w:rFonts w:ascii="Times New Roman" w:hAnsi="Times New Roman" w:cs="Times New Roman"/>
          <w:color w:val="000000" w:themeColor="text1"/>
          <w:sz w:val="24"/>
          <w:szCs w:val="24"/>
        </w:rPr>
        <w:t>.</w:t>
      </w:r>
    </w:p>
    <w:p w14:paraId="6F195285" w14:textId="09394DCC"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32EC268D"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pri odovzdaní </w:t>
      </w:r>
      <w:r w:rsidR="00606C8C">
        <w:rPr>
          <w:rFonts w:ascii="Times New Roman" w:hAnsi="Times New Roman" w:cs="Times New Roman"/>
          <w:color w:val="000000" w:themeColor="text1"/>
          <w:sz w:val="24"/>
          <w:szCs w:val="24"/>
        </w:rPr>
        <w:t>každej</w:t>
      </w:r>
      <w:r w:rsidR="00C745FC">
        <w:rPr>
          <w:rFonts w:ascii="Times New Roman" w:hAnsi="Times New Roman" w:cs="Times New Roman"/>
          <w:color w:val="000000" w:themeColor="text1"/>
          <w:sz w:val="24"/>
          <w:szCs w:val="24"/>
        </w:rPr>
        <w:t xml:space="preserve"> </w:t>
      </w:r>
      <w:r w:rsidR="00C745FC" w:rsidRPr="005C571E">
        <w:rPr>
          <w:rFonts w:ascii="Times New Roman" w:hAnsi="Times New Roman" w:cs="Times New Roman"/>
          <w:color w:val="000000" w:themeColor="text1"/>
          <w:sz w:val="24"/>
          <w:szCs w:val="24"/>
        </w:rPr>
        <w:t xml:space="preserve">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5"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5"/>
    <w:p w14:paraId="158C25CF" w14:textId="7CC45663"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w:t>
      </w:r>
    </w:p>
    <w:p w14:paraId="13331525" w14:textId="2873A880"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najneskôr pri odovzdaní </w:t>
      </w:r>
      <w:r w:rsidR="00177DB4">
        <w:rPr>
          <w:rFonts w:ascii="Times New Roman" w:hAnsi="Times New Roman" w:cs="Times New Roman"/>
          <w:color w:val="000000" w:themeColor="text1"/>
          <w:sz w:val="24"/>
          <w:szCs w:val="24"/>
        </w:rPr>
        <w:t>poslednej</w:t>
      </w:r>
      <w:r w:rsidR="00606C8C">
        <w:rPr>
          <w:rFonts w:ascii="Times New Roman" w:hAnsi="Times New Roman" w:cs="Times New Roman"/>
          <w:color w:val="000000" w:themeColor="text1"/>
          <w:sz w:val="24"/>
          <w:szCs w:val="24"/>
        </w:rPr>
        <w:t xml:space="preserve"> etapy diela </w:t>
      </w:r>
      <w:r>
        <w:rPr>
          <w:rFonts w:ascii="Times New Roman" w:hAnsi="Times New Roman" w:cs="Times New Roman"/>
          <w:color w:val="000000" w:themeColor="text1"/>
          <w:sz w:val="24"/>
          <w:szCs w:val="24"/>
        </w:rPr>
        <w:t>je povinný predložiť objednávateľovi:</w:t>
      </w:r>
    </w:p>
    <w:p w14:paraId="3B1CF788" w14:textId="53EE30AF" w:rsidR="00DA1CA7" w:rsidRPr="00DA1CA7" w:rsidRDefault="00DA1CA7" w:rsidP="003A3E35">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Pr="00DA1CA7">
        <w:rPr>
          <w:rFonts w:ascii="Times New Roman" w:hAnsi="Times New Roman" w:cs="Times New Roman"/>
          <w:sz w:val="24"/>
          <w:szCs w:val="24"/>
        </w:rPr>
        <w:t>diela podľa všeobecne záväzných právnych predpisov (certifikáty</w:t>
      </w:r>
      <w:r w:rsidR="003A3E35">
        <w:rPr>
          <w:rFonts w:ascii="Times New Roman" w:hAnsi="Times New Roman" w:cs="Times New Roman"/>
          <w:sz w:val="24"/>
          <w:szCs w:val="24"/>
        </w:rPr>
        <w:t xml:space="preserve"> (vrátane c</w:t>
      </w:r>
      <w:r w:rsidR="003A3E35" w:rsidRPr="003A3E35">
        <w:rPr>
          <w:rFonts w:ascii="Times New Roman" w:hAnsi="Times New Roman" w:cs="Times New Roman"/>
          <w:sz w:val="24"/>
          <w:szCs w:val="24"/>
        </w:rPr>
        <w:t>ertifikát</w:t>
      </w:r>
      <w:r w:rsidR="003A3E35">
        <w:rPr>
          <w:rFonts w:ascii="Times New Roman" w:hAnsi="Times New Roman" w:cs="Times New Roman"/>
          <w:sz w:val="24"/>
          <w:szCs w:val="24"/>
        </w:rPr>
        <w:t>u</w:t>
      </w:r>
      <w:r w:rsidR="003A3E35" w:rsidRPr="003A3E35">
        <w:rPr>
          <w:rFonts w:ascii="Times New Roman" w:hAnsi="Times New Roman" w:cs="Times New Roman"/>
          <w:sz w:val="24"/>
          <w:szCs w:val="24"/>
        </w:rPr>
        <w:t xml:space="preserve"> na EPDM plochu</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3B19B1F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36FEBEF0" w14:textId="77777777"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1B24EDF5" w14:textId="77777777" w:rsidR="00DA1CA7" w:rsidRDefault="00DA1CA7" w:rsidP="004C6AC0">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Pr>
          <w:rFonts w:ascii="Times New Roman" w:hAnsi="Times New Roman" w:cs="Times New Roman"/>
          <w:color w:val="000000" w:themeColor="text1"/>
          <w:sz w:val="24"/>
          <w:szCs w:val="24"/>
        </w:rPr>
        <w:t>etapu</w:t>
      </w:r>
      <w:r w:rsidRPr="005C571E">
        <w:rPr>
          <w:rFonts w:ascii="Times New Roman" w:hAnsi="Times New Roman" w:cs="Times New Roman"/>
          <w:color w:val="000000" w:themeColor="text1"/>
          <w:sz w:val="24"/>
          <w:szCs w:val="24"/>
        </w:rPr>
        <w:t xml:space="preserve"> diela.</w:t>
      </w:r>
    </w:p>
    <w:p w14:paraId="2DA270F9" w14:textId="3D61DA26" w:rsidR="00441A2A" w:rsidRPr="00441A2A" w:rsidRDefault="00441A2A" w:rsidP="00A279D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sidR="00DA76AB">
        <w:rPr>
          <w:rFonts w:ascii="Times New Roman" w:hAnsi="Times New Roman" w:cs="Times New Roman"/>
          <w:color w:val="000000" w:themeColor="text1"/>
          <w:sz w:val="24"/>
          <w:szCs w:val="24"/>
        </w:rPr>
        <w:t xml:space="preserve">etapy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5E4C57CC" w14:textId="2195A69E" w:rsidR="004723D7" w:rsidRPr="005C571E" w:rsidRDefault="004723D7" w:rsidP="004C6AC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O odovzdaní a prevzatí </w:t>
      </w:r>
      <w:r w:rsidR="00327E30" w:rsidRPr="005C571E">
        <w:rPr>
          <w:rFonts w:ascii="Times New Roman" w:hAnsi="Times New Roman" w:cs="Times New Roman"/>
          <w:color w:val="000000" w:themeColor="text1"/>
          <w:sz w:val="24"/>
          <w:szCs w:val="24"/>
        </w:rPr>
        <w:t xml:space="preserve">každej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327E30" w:rsidRPr="005C571E">
        <w:rPr>
          <w:rFonts w:ascii="Times New Roman" w:hAnsi="Times New Roman" w:cs="Times New Roman"/>
          <w:color w:val="000000" w:themeColor="text1"/>
          <w:sz w:val="24"/>
          <w:szCs w:val="24"/>
        </w:rPr>
        <w:t xml:space="preserve">podľa </w:t>
      </w:r>
      <w:r w:rsidR="00B05A22" w:rsidRPr="005C571E">
        <w:rPr>
          <w:rFonts w:ascii="Times New Roman" w:hAnsi="Times New Roman" w:cs="Times New Roman"/>
          <w:color w:val="000000" w:themeColor="text1"/>
          <w:sz w:val="24"/>
          <w:szCs w:val="24"/>
        </w:rPr>
        <w:t xml:space="preserve">projektovej dokumentácie a ods. 2.2 tejto zmluvy </w:t>
      </w:r>
      <w:r w:rsidRPr="005C571E">
        <w:rPr>
          <w:rFonts w:ascii="Times New Roman" w:hAnsi="Times New Roman" w:cs="Times New Roman"/>
          <w:color w:val="000000" w:themeColor="text1"/>
          <w:sz w:val="24"/>
          <w:szCs w:val="24"/>
        </w:rPr>
        <w:t>spíšu zmluvné strany Protokol (ďalej len „</w:t>
      </w:r>
      <w:r w:rsidRPr="005C571E">
        <w:rPr>
          <w:rFonts w:ascii="Times New Roman" w:hAnsi="Times New Roman" w:cs="Times New Roman"/>
          <w:b/>
          <w:color w:val="000000" w:themeColor="text1"/>
          <w:sz w:val="24"/>
          <w:szCs w:val="24"/>
        </w:rPr>
        <w:t>Protokol</w:t>
      </w:r>
      <w:r w:rsidRPr="005C571E">
        <w:rPr>
          <w:rFonts w:ascii="Times New Roman" w:hAnsi="Times New Roman" w:cs="Times New Roman"/>
          <w:color w:val="000000" w:themeColor="text1"/>
          <w:sz w:val="24"/>
          <w:szCs w:val="24"/>
        </w:rPr>
        <w:t xml:space="preserve">“), </w:t>
      </w:r>
      <w:r w:rsidR="002B771B">
        <w:rPr>
          <w:rFonts w:ascii="Times New Roman" w:hAnsi="Times New Roman" w:cs="Times New Roman"/>
          <w:color w:val="000000" w:themeColor="text1"/>
          <w:sz w:val="24"/>
          <w:szCs w:val="24"/>
        </w:rPr>
        <w:t xml:space="preserve">o odovzdaní celého diela spíšu </w:t>
      </w:r>
      <w:r w:rsidR="002B771B" w:rsidRPr="006F3E2F">
        <w:rPr>
          <w:rFonts w:ascii="Times New Roman" w:hAnsi="Times New Roman" w:cs="Times New Roman"/>
          <w:b/>
          <w:bCs/>
          <w:color w:val="000000" w:themeColor="text1"/>
          <w:sz w:val="24"/>
          <w:szCs w:val="24"/>
        </w:rPr>
        <w:t>Záverečný protokol</w:t>
      </w:r>
      <w:r w:rsidR="002B771B">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ktorý musí obsahovať zhodnotenie stavebných prác, súpis prípadných zistených vád, dohodnuté lehoty na odstránenie vád a prehlásenie objednávateľa, že</w:t>
      </w:r>
      <w:r w:rsidR="00327E30" w:rsidRPr="005C571E">
        <w:rPr>
          <w:rFonts w:ascii="Times New Roman" w:hAnsi="Times New Roman" w:cs="Times New Roman"/>
          <w:color w:val="000000" w:themeColor="text1"/>
          <w:sz w:val="24"/>
          <w:szCs w:val="24"/>
        </w:rPr>
        <w:t xml:space="preserve">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preberá, ako i ďalšie skutočnosti, na ktorých sa zmluvné strany pri tomto procese dohodnú. Ak nedôjde k dohode o prevzatí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tak zmluvné strany spíšu Zápis o zistených vadách, spôsobe a termíne ich odstránenia (ďalej len „</w:t>
      </w:r>
      <w:r w:rsidRPr="005C571E">
        <w:rPr>
          <w:rFonts w:ascii="Times New Roman" w:hAnsi="Times New Roman" w:cs="Times New Roman"/>
          <w:b/>
          <w:color w:val="000000" w:themeColor="text1"/>
          <w:sz w:val="24"/>
          <w:szCs w:val="24"/>
        </w:rPr>
        <w:t>Zápis</w:t>
      </w:r>
      <w:r w:rsidRPr="005C571E">
        <w:rPr>
          <w:rFonts w:ascii="Times New Roman" w:hAnsi="Times New Roman" w:cs="Times New Roman"/>
          <w:color w:val="000000" w:themeColor="text1"/>
          <w:sz w:val="24"/>
          <w:szCs w:val="24"/>
        </w:rPr>
        <w:t xml:space="preserve">“), v ktorom uvedú aj zdôvodnenie neprevzatia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327E30"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w:t>
      </w:r>
    </w:p>
    <w:p w14:paraId="487543E5" w14:textId="3DDD4C7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pri preberaní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 zistí, že dielo má vady alebo nedorobky, objednávateľ je oprávnený od zhotoviteľa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neprevziať. Objednávateľ v tomto prípade spíše so zhotoviteľom Zápis. Objednávateľ v Zápise stanoví zhotoviteľovi primeranú lehotu na odstránenie vád a nedorobkov, a to najmenej 10 dní.</w:t>
      </w:r>
    </w:p>
    <w:p w14:paraId="055EA97C" w14:textId="02FE932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774562E"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9153D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 xml:space="preserve">odovzdaná časť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 xml:space="preserve">odovzdaná časť diela </w:t>
      </w:r>
      <w:r w:rsidRPr="005C571E">
        <w:rPr>
          <w:rFonts w:ascii="Times New Roman" w:hAnsi="Times New Roman" w:cs="Times New Roman"/>
          <w:color w:val="000000" w:themeColor="text1"/>
          <w:sz w:val="24"/>
          <w:szCs w:val="24"/>
        </w:rPr>
        <w:t>počas celej záručnej doby.</w:t>
      </w:r>
    </w:p>
    <w:p w14:paraId="49A763C5" w14:textId="144BF313"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vady, ktoré vznikli po odovzdaní </w:t>
      </w:r>
      <w:r w:rsidR="00995564"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995564" w:rsidRPr="005C571E">
        <w:rPr>
          <w:rFonts w:ascii="Times New Roman" w:hAnsi="Times New Roman" w:cs="Times New Roman"/>
          <w:color w:val="000000" w:themeColor="text1"/>
          <w:sz w:val="24"/>
          <w:szCs w:val="24"/>
        </w:rPr>
        <w:t xml:space="preserve">diela </w:t>
      </w:r>
      <w:r w:rsidR="001F48C8">
        <w:rPr>
          <w:rFonts w:ascii="Times New Roman" w:hAnsi="Times New Roman" w:cs="Times New Roman"/>
          <w:color w:val="000000" w:themeColor="text1"/>
          <w:sz w:val="24"/>
          <w:szCs w:val="24"/>
        </w:rPr>
        <w:t>až do odovzdania celého diela Záverečným protokolom.</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73CE8E46" w:rsidR="004723D7" w:rsidRPr="000F6D69"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26DEF" w:rsidRPr="000F6D69">
        <w:rPr>
          <w:rFonts w:ascii="Times New Roman" w:hAnsi="Times New Roman" w:cs="Times New Roman"/>
          <w:color w:val="000000" w:themeColor="text1"/>
          <w:sz w:val="24"/>
          <w:szCs w:val="24"/>
        </w:rPr>
        <w:t>Z</w:t>
      </w:r>
      <w:r w:rsidR="002B73F3" w:rsidRPr="000F6D69">
        <w:rPr>
          <w:rFonts w:ascii="Times New Roman" w:hAnsi="Times New Roman" w:cs="Times New Roman"/>
          <w:color w:val="000000" w:themeColor="text1"/>
          <w:sz w:val="24"/>
          <w:szCs w:val="24"/>
        </w:rPr>
        <w:t xml:space="preserve">áverečného </w:t>
      </w:r>
      <w:r w:rsidR="00C26DEF" w:rsidRPr="000F6D69">
        <w:rPr>
          <w:rFonts w:ascii="Times New Roman" w:hAnsi="Times New Roman" w:cs="Times New Roman"/>
          <w:color w:val="000000" w:themeColor="text1"/>
          <w:sz w:val="24"/>
          <w:szCs w:val="24"/>
        </w:rPr>
        <w:t>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 xml:space="preserve">Záručná doba na vstavané (zabudované) zariadenia (technológie) je v dĺžke uvedenej </w:t>
      </w:r>
      <w:r w:rsidR="008162B4" w:rsidRPr="000F6D69">
        <w:rPr>
          <w:rFonts w:ascii="Times New Roman" w:hAnsi="Times New Roman" w:cs="Times New Roman"/>
          <w:sz w:val="24"/>
          <w:szCs w:val="24"/>
        </w:rPr>
        <w:lastRenderedPageBreak/>
        <w:t xml:space="preserve">v príslušnom záručnom liste, minimálne však dvadsaťštyri (24) mesiacov na jednotlivé časti technológie aj na technológiu ako celok.  </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50057EF"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.5 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0C4A340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Pr="00A253E9" w:rsidRDefault="004723D7" w:rsidP="00A253E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6" w:name="_Hlk54793426"/>
      <w:r w:rsidRPr="005C571E">
        <w:rPr>
          <w:rFonts w:ascii="Times New Roman" w:hAnsi="Times New Roman" w:cs="Times New Roman"/>
          <w:color w:val="000000" w:themeColor="text1"/>
          <w:sz w:val="24"/>
          <w:szCs w:val="24"/>
        </w:rPr>
        <w:t>Objednávateľ je oprávnený odstúpiť od tejto zmluvy v prípade, ak</w:t>
      </w:r>
      <w:bookmarkEnd w:id="6"/>
      <w:r w:rsidRPr="005C571E">
        <w:rPr>
          <w:rFonts w:ascii="Times New Roman" w:hAnsi="Times New Roman" w:cs="Times New Roman"/>
          <w:color w:val="000000" w:themeColor="text1"/>
          <w:sz w:val="24"/>
          <w:szCs w:val="24"/>
        </w:rPr>
        <w:t>:</w:t>
      </w:r>
    </w:p>
    <w:p w14:paraId="29285AA1" w14:textId="513D0B04"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dní v omeškaní s prevzatím staveniska,</w:t>
      </w:r>
    </w:p>
    <w:p w14:paraId="0C2992DB" w14:textId="3CA1AE0C"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dni v omeškaní so začatím realizácie stavebných prác na diele,</w:t>
      </w:r>
    </w:p>
    <w:p w14:paraId="637B8457" w14:textId="4F08E123"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7" w:name="_Hlk54793453"/>
      <w:r w:rsidRPr="005C571E">
        <w:rPr>
          <w:rFonts w:ascii="Times New Roman" w:hAnsi="Times New Roman" w:cs="Times New Roman"/>
          <w:color w:val="000000" w:themeColor="text1"/>
          <w:sz w:val="24"/>
          <w:szCs w:val="24"/>
        </w:rPr>
        <w:t xml:space="preserve">zhotoviteľ je viac ako 3 dní v omeškaní s úhradou </w:t>
      </w:r>
      <w:r w:rsidR="008777D0">
        <w:rPr>
          <w:rFonts w:ascii="Times New Roman" w:hAnsi="Times New Roman" w:cs="Times New Roman"/>
          <w:color w:val="000000" w:themeColor="text1"/>
          <w:sz w:val="24"/>
          <w:szCs w:val="24"/>
        </w:rPr>
        <w:t>zábezpeky</w:t>
      </w:r>
      <w:r w:rsidRPr="005C571E">
        <w:rPr>
          <w:rFonts w:ascii="Times New Roman" w:hAnsi="Times New Roman" w:cs="Times New Roman"/>
          <w:color w:val="000000" w:themeColor="text1"/>
          <w:sz w:val="24"/>
          <w:szCs w:val="24"/>
        </w:rPr>
        <w:t xml:space="preserve"> alebo zriadením bankovej záruky,</w:t>
      </w:r>
    </w:p>
    <w:bookmarkEnd w:id="7"/>
    <w:p w14:paraId="219EC86B" w14:textId="7196C66F"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viac ako 3 dní v omeškaní s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objednávateľovi,</w:t>
      </w:r>
    </w:p>
    <w:p w14:paraId="31F39029" w14:textId="363CB578"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zhotoviteľa sa omešká so splnením povinnosti odovzdať príslušnú etapu diela v dohodnutom termíne o viac ako 7 dní,</w:t>
      </w:r>
    </w:p>
    <w:p w14:paraId="67EE3C00" w14:textId="3B4FF0DD"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8" w:name="_Hlk54793743"/>
      <w:r w:rsidRPr="005C571E">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8"/>
    <w:p w14:paraId="6C3B0DF5" w14:textId="44DD8519"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kvôli vyššej moci v časovom omeškaní o viac ako 30 dní,</w:t>
      </w:r>
    </w:p>
    <w:p w14:paraId="3980B44D"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poruší túto zmluvu iným ako podstatným spôsobom a </w:t>
      </w:r>
      <w:r w:rsidRPr="005C571E">
        <w:rPr>
          <w:rFonts w:ascii="Times New Roman" w:hAnsi="Times New Roman" w:cs="Times New Roman"/>
          <w:color w:val="000000" w:themeColor="text1"/>
          <w:sz w:val="24"/>
          <w:szCs w:val="24"/>
          <w:lang w:eastAsia="sk-SK"/>
        </w:rPr>
        <w:t>porušenie povinnosti alebo omeškanie s jej splnením napriek písomnej výzve objednávateľa neodstránil ani v primeranej lehote, ktorá mu bola objednávateľom poskytnutá,</w:t>
      </w:r>
    </w:p>
    <w:p w14:paraId="1991C1D2"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07C55296" w14:textId="3C32DE21" w:rsidR="009C0E96" w:rsidRDefault="009C0E96" w:rsidP="004C6AC0">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542D0A43" w14:textId="22BDBC83" w:rsidR="009253B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r w:rsidR="006E18D9">
        <w:rPr>
          <w:rFonts w:ascii="Times New Roman" w:hAnsi="Times New Roman" w:cs="Times New Roman"/>
          <w:color w:val="000000" w:themeColor="text1"/>
          <w:sz w:val="24"/>
          <w:szCs w:val="24"/>
        </w:rPr>
        <w:t>;</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186357A8"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0AD0B5D8"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10224E60"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7E8D45BC" w14:textId="04102815"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zmluvnú povinnosť odovzdať včas riadne zhotovenú </w:t>
      </w:r>
      <w:r w:rsidR="00800FFB">
        <w:rPr>
          <w:rFonts w:ascii="Times New Roman" w:hAnsi="Times New Roman" w:cs="Times New Roman"/>
          <w:color w:val="000000" w:themeColor="text1"/>
          <w:sz w:val="24"/>
          <w:szCs w:val="24"/>
        </w:rPr>
        <w:t>etapu</w:t>
      </w:r>
      <w:r w:rsidR="00800FF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podľa ods. 4.</w:t>
      </w:r>
      <w:r w:rsidR="00C26DEF">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w:t>
      </w:r>
      <w:r w:rsidRPr="005C571E">
        <w:rPr>
          <w:rFonts w:ascii="Times New Roman" w:eastAsia="TimesNewRoman" w:hAnsi="Times New Roman" w:cs="Times New Roman"/>
          <w:color w:val="000000" w:themeColor="text1"/>
          <w:sz w:val="24"/>
          <w:szCs w:val="24"/>
        </w:rPr>
        <w:t xml:space="preserve">ľ </w:t>
      </w:r>
      <w:r w:rsidRPr="005C571E">
        <w:rPr>
          <w:rFonts w:ascii="Times New Roman" w:hAnsi="Times New Roman" w:cs="Times New Roman"/>
          <w:color w:val="000000" w:themeColor="text1"/>
          <w:sz w:val="24"/>
          <w:szCs w:val="24"/>
        </w:rPr>
        <w:t>právo požadova</w:t>
      </w:r>
      <w:r w:rsidRPr="005C571E">
        <w:rPr>
          <w:rFonts w:ascii="Times New Roman" w:eastAsia="TimesNewRoman" w:hAnsi="Times New Roman" w:cs="Times New Roman"/>
          <w:color w:val="000000" w:themeColor="text1"/>
          <w:sz w:val="24"/>
          <w:szCs w:val="24"/>
        </w:rPr>
        <w:t xml:space="preserve">ť </w:t>
      </w:r>
      <w:r w:rsidRPr="005C571E">
        <w:rPr>
          <w:rFonts w:ascii="Times New Roman" w:hAnsi="Times New Roman" w:cs="Times New Roman"/>
          <w:color w:val="000000" w:themeColor="text1"/>
          <w:sz w:val="24"/>
          <w:szCs w:val="24"/>
        </w:rPr>
        <w:t>od zhotovite</w:t>
      </w:r>
      <w:r w:rsidRPr="005C571E">
        <w:rPr>
          <w:rFonts w:ascii="Times New Roman" w:eastAsia="TimesNewRoman" w:hAnsi="Times New Roman" w:cs="Times New Roman"/>
          <w:color w:val="000000" w:themeColor="text1"/>
          <w:sz w:val="24"/>
          <w:szCs w:val="24"/>
        </w:rPr>
        <w:t>ľ</w:t>
      </w:r>
      <w:r w:rsidRPr="005C571E">
        <w:rPr>
          <w:rFonts w:ascii="Times New Roman" w:hAnsi="Times New Roman" w:cs="Times New Roman"/>
          <w:color w:val="000000" w:themeColor="text1"/>
          <w:sz w:val="24"/>
          <w:szCs w:val="24"/>
        </w:rPr>
        <w:t>a zaplatenie zmluvnej pokuty vo výške 0,05 % z celkovej ceny diela bez DPH podľa ods. 5.4 tejto zmluvy, a to za každý, aj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 xml:space="preserve">porušenia tejto zmluvnej povinnosti zhotoviteľa. </w:t>
      </w:r>
    </w:p>
    <w:p w14:paraId="2F49C749" w14:textId="4F928060"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každú neúčasť.</w:t>
      </w:r>
    </w:p>
    <w:p w14:paraId="6F9A3066" w14:textId="2960A2A0" w:rsidR="00E02662"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7.5 tejto zmluvy, tak má objednávateľ právo požadovať od zhotoviteľa zaplatenie zmluvnej pokuty vo výške 200,-EUR za každé jedno porušenie.</w:t>
      </w:r>
    </w:p>
    <w:p w14:paraId="7A26226D" w14:textId="6E4C450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bookmarkStart w:id="9" w:name="_GoBack"/>
      <w:bookmarkEnd w:id="9"/>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57B25086"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75BB603D" w:rsidR="00430FEF" w:rsidRPr="00D45723"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DA3DFE">
        <w:rPr>
          <w:rFonts w:ascii="Times New Roman" w:hAnsi="Times New Roman" w:cs="Times New Roman"/>
          <w:color w:val="000000" w:themeColor="text1"/>
          <w:sz w:val="24"/>
          <w:szCs w:val="24"/>
        </w:rPr>
        <w:t>5</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w:t>
      </w:r>
      <w:r w:rsidRPr="005C571E">
        <w:rPr>
          <w:rFonts w:ascii="Times New Roman" w:hAnsi="Times New Roman" w:cs="Times New Roman"/>
          <w:color w:val="000000" w:themeColor="text1"/>
          <w:sz w:val="24"/>
          <w:szCs w:val="24"/>
        </w:rPr>
        <w:lastRenderedPageBreak/>
        <w:t>na náhradu škody v celej výške nie je zmluvnou pokutou dotknuté.</w:t>
      </w:r>
      <w:r w:rsidR="009A1827">
        <w:rPr>
          <w:rFonts w:ascii="Times New Roman" w:hAnsi="Times New Roman" w:cs="Times New Roman"/>
          <w:color w:val="000000" w:themeColor="text1"/>
          <w:sz w:val="24"/>
          <w:szCs w:val="24"/>
        </w:rPr>
        <w:t xml:space="preserve"> </w:t>
      </w:r>
      <w:r w:rsidR="009A1827" w:rsidRPr="00D45723">
        <w:rPr>
          <w:rFonts w:ascii="Times New Roman" w:hAnsi="Times New Roman" w:cs="Times New Roman"/>
          <w:color w:val="000000" w:themeColor="text1"/>
          <w:sz w:val="24"/>
          <w:szCs w:val="24"/>
        </w:rPr>
        <w:t>V prípade poškodenia tehlovej dlažby podľa ods. 7.2 je zhotoviteľ povinný dodať a zhotoviť novú dlažbu z rovnakého materiálu</w:t>
      </w:r>
      <w:r w:rsidR="00F26B59">
        <w:rPr>
          <w:rFonts w:ascii="Times New Roman" w:hAnsi="Times New Roman" w:cs="Times New Roman"/>
          <w:color w:val="000000" w:themeColor="text1"/>
          <w:sz w:val="24"/>
          <w:szCs w:val="24"/>
        </w:rPr>
        <w:t xml:space="preserve"> do termínu pre odovzdanie diela. Nesplnenie tejto povinnosti je dôvodom pre neprevzatie diela.</w:t>
      </w:r>
      <w:r w:rsidR="00430FEF" w:rsidRPr="00D45723">
        <w:rPr>
          <w:rFonts w:ascii="Times New Roman" w:hAnsi="Times New Roman" w:cs="Times New Roman"/>
          <w:color w:val="000000" w:themeColor="text1"/>
          <w:sz w:val="24"/>
          <w:szCs w:val="24"/>
        </w:rPr>
        <w:t xml:space="preserve">. </w:t>
      </w:r>
    </w:p>
    <w:p w14:paraId="39447E3A" w14:textId="5F76B96B" w:rsidR="00346320" w:rsidRPr="00F26B59" w:rsidRDefault="00430FEF"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 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Pr="00F26B59">
        <w:rPr>
          <w:rFonts w:ascii="Times New Roman" w:hAnsi="Times New Roman" w:cs="Times New Roman"/>
          <w:color w:val="000000" w:themeColor="text1"/>
          <w:sz w:val="24"/>
          <w:szCs w:val="24"/>
        </w:rPr>
        <w:t xml:space="preserve"> s následkom jeho odumretia, má objednávateľ právo požadovať od zhotoviteľa zaplatenie zmluvnej pokuty vo výške 10 000.-eur.</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rsidP="00516691">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zásielka vráti odosielateľovi ako nedoručiteľná z akýchkoľvek dôvodov (napr. neprevzatá v úložnej lehote, adresát neznámy), tak za deň doručenia sa považuje deň vrátenia </w:t>
      </w:r>
      <w:r w:rsidRPr="005C571E">
        <w:rPr>
          <w:rFonts w:ascii="Times New Roman" w:hAnsi="Times New Roman" w:cs="Times New Roman"/>
          <w:color w:val="000000" w:themeColor="text1"/>
          <w:sz w:val="24"/>
          <w:szCs w:val="24"/>
        </w:rPr>
        <w:lastRenderedPageBreak/>
        <w:t>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51AD72FC" w:rsidR="00DE6F49" w:rsidRPr="00516691" w:rsidRDefault="009C0E96" w:rsidP="00516691">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681123">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50190405"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do plnej výšky, t.j.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51C62CBB"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podpisu </w:t>
      </w:r>
      <w:r w:rsidRPr="006F3BD1">
        <w:rPr>
          <w:rFonts w:ascii="Times New Roman" w:hAnsi="Times New Roman" w:cs="Times New Roman"/>
          <w:sz w:val="24"/>
          <w:szCs w:val="24"/>
        </w:rPr>
        <w:t xml:space="preserve">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lastRenderedPageBreak/>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6F3BD1">
        <w:rPr>
          <w:rFonts w:ascii="Times New Roman" w:eastAsia="Times New Roman" w:hAnsi="Times New Roman" w:cs="Times New Roman"/>
          <w:iCs/>
          <w:sz w:val="24"/>
          <w:szCs w:val="24"/>
          <w:lang w:eastAsia="cs-CZ"/>
        </w:rPr>
        <w:t>Z</w:t>
      </w:r>
      <w:r w:rsidR="00496FAB" w:rsidRPr="006F3BD1">
        <w:rPr>
          <w:rFonts w:ascii="Times New Roman" w:eastAsia="Times New Roman" w:hAnsi="Times New Roman" w:cs="Times New Roman"/>
          <w:iCs/>
          <w:sz w:val="24"/>
          <w:szCs w:val="24"/>
          <w:lang w:eastAsia="cs-CZ"/>
        </w:rPr>
        <w:t xml:space="preserve">áverečného </w:t>
      </w:r>
      <w:r w:rsidR="006F3BD1">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minimálne </w:t>
      </w:r>
      <w:r w:rsidR="009A1827">
        <w:rPr>
          <w:rFonts w:ascii="Times New Roman" w:eastAsia="Times New Roman" w:hAnsi="Times New Roman" w:cs="Times New Roman"/>
          <w:iCs/>
          <w:sz w:val="24"/>
          <w:szCs w:val="24"/>
          <w:lang w:eastAsia="cs-CZ"/>
        </w:rPr>
        <w:t>10</w:t>
      </w:r>
      <w:r w:rsidR="004F72DF" w:rsidRPr="009A1827">
        <w:rPr>
          <w:rFonts w:ascii="Times New Roman" w:eastAsia="Times New Roman" w:hAnsi="Times New Roman" w:cs="Times New Roman"/>
          <w:iCs/>
          <w:sz w:val="24"/>
          <w:szCs w:val="24"/>
          <w:lang w:eastAsia="cs-CZ"/>
        </w:rPr>
        <w:t xml:space="preserve"> </w:t>
      </w:r>
      <w:r w:rsidR="00D27B3D" w:rsidRPr="009A1827">
        <w:rPr>
          <w:rFonts w:ascii="Times New Roman" w:eastAsia="Times New Roman" w:hAnsi="Times New Roman" w:cs="Times New Roman"/>
          <w:iCs/>
          <w:sz w:val="24"/>
          <w:szCs w:val="24"/>
          <w:lang w:eastAsia="cs-CZ"/>
        </w:rPr>
        <w:t>mesiacov</w:t>
      </w:r>
      <w:r w:rsidR="00E57116">
        <w:rPr>
          <w:rFonts w:ascii="Times New Roman" w:eastAsia="Times New Roman" w:hAnsi="Times New Roman" w:cs="Times New Roman"/>
          <w:iCs/>
          <w:sz w:val="24"/>
          <w:szCs w:val="24"/>
          <w:lang w:eastAsia="cs-CZ"/>
        </w:rPr>
        <w:t xml:space="preserve"> od nadobudnutia účinnosti tejto zmluvy o dielo.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t.j.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iela.</w:t>
      </w:r>
      <w:r w:rsidR="000F6E75">
        <w:rPr>
          <w:rFonts w:ascii="Times New Roman" w:hAnsi="Times New Roman" w:cs="Times New Roman"/>
          <w:iCs/>
          <w:sz w:val="24"/>
          <w:szCs w:val="24"/>
        </w:rPr>
        <w:t xml:space="preserve"> </w:t>
      </w:r>
    </w:p>
    <w:p w14:paraId="132583A0" w14:textId="4ED94FDB"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1C2CFF69"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tejto zmluvy (</w:t>
      </w:r>
      <w:r>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lastRenderedPageBreak/>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92FCE23"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t.j.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6FEA162B" w14:textId="6EF308A4"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Túto zmluvu je možné počas trvania zmeniť bez nového verejného obstarávania dodatkom k zmluve, avšak maximálne o 50 % </w:t>
      </w:r>
      <w:r w:rsidR="004B1147" w:rsidRPr="005C571E">
        <w:rPr>
          <w:rFonts w:ascii="Times New Roman" w:hAnsi="Times New Roman" w:cs="Times New Roman"/>
          <w:color w:val="000000" w:themeColor="text1"/>
          <w:sz w:val="24"/>
          <w:szCs w:val="24"/>
        </w:rPr>
        <w:t>z celkovej ceny diela podľa ods. 5.4 tejto zmluvy.</w:t>
      </w:r>
    </w:p>
    <w:p w14:paraId="3E0EDC61" w14:textId="3DF4B5AA"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Túto zmluvu je oprávnený objednávateľ zmeniť vo forme písomného dodatku k tejto zmluve počas jej trvania v nasledovných prípadoch, ak:</w:t>
      </w:r>
    </w:p>
    <w:p w14:paraId="6F9A8397" w14:textId="26A7A2C6"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ide o úpravu ceny uvedenej v ods. </w:t>
      </w:r>
      <w:r w:rsidR="004B1147" w:rsidRPr="005C571E">
        <w:rPr>
          <w:rFonts w:ascii="Times New Roman" w:hAnsi="Times New Roman" w:cs="Times New Roman"/>
          <w:color w:val="000000" w:themeColor="text1"/>
          <w:sz w:val="24"/>
          <w:szCs w:val="24"/>
        </w:rPr>
        <w:t>5.4</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tejto zmluvy smerom nadol, </w:t>
      </w:r>
      <w:r w:rsidR="00B55D2F" w:rsidRPr="005C571E">
        <w:rPr>
          <w:rFonts w:ascii="Times New Roman" w:hAnsi="Times New Roman" w:cs="Times New Roman"/>
          <w:color w:val="000000" w:themeColor="text1"/>
          <w:sz w:val="24"/>
          <w:szCs w:val="24"/>
        </w:rPr>
        <w:t xml:space="preserve">ak sa počas realizácie diela zistilo, že niektoré práce či projektované množstvo materiálu </w:t>
      </w:r>
      <w:r w:rsidRPr="005C571E">
        <w:rPr>
          <w:rFonts w:ascii="Times New Roman" w:hAnsi="Times New Roman" w:cs="Times New Roman"/>
          <w:color w:val="000000" w:themeColor="text1"/>
          <w:sz w:val="24"/>
          <w:szCs w:val="24"/>
        </w:rPr>
        <w:t xml:space="preserve">nie </w:t>
      </w:r>
      <w:r w:rsidR="00B55D2F" w:rsidRPr="005C571E">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potrebné k splneniu predmetu zmluvy zrealizovať,</w:t>
      </w:r>
    </w:p>
    <w:p w14:paraId="24F8633D" w14:textId="0F69757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ide o doplňujúce časti diela, ktoré sú nevyhnutné pre splnenie predmetu zmluvy, avšak nie sú zahrnuté v tejto zmluve, nakoľko ich poskytuje ich pôvodný zhotoviteľ a zmena zhotoviteľa nie je možná z ekonomických alebo technických dôvodov, pričom ide najmä o požiadavku vzájomnej zameniteľnosti alebo interoperability s existujúcim dielom definovaným podľa tejto zmluvy a spôsobí objednávateľovi významné ťažkosti alebo podstatnú duplicitu nákladov, pričom hodnota všetkých oprávnených zmien nepresiahne 50</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hodnoty pôvodnej </w:t>
      </w:r>
      <w:r w:rsidR="00B55D2F" w:rsidRPr="005C571E">
        <w:rPr>
          <w:rFonts w:ascii="Times New Roman" w:hAnsi="Times New Roman" w:cs="Times New Roman"/>
          <w:color w:val="000000" w:themeColor="text1"/>
          <w:sz w:val="24"/>
          <w:szCs w:val="24"/>
        </w:rPr>
        <w:t>celkovej ceny diela podľa ods. 5.4 tejto zmluvy</w:t>
      </w:r>
      <w:r w:rsidRPr="005C571E">
        <w:rPr>
          <w:rFonts w:ascii="Times New Roman" w:hAnsi="Times New Roman" w:cs="Times New Roman"/>
          <w:color w:val="000000" w:themeColor="text1"/>
          <w:sz w:val="24"/>
          <w:szCs w:val="24"/>
        </w:rPr>
        <w:t>,</w:t>
      </w:r>
    </w:p>
    <w:p w14:paraId="10253CAA" w14:textId="77777777"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ich potreba vyplynula z okolností, ktoré objednávateľ nemohol pri vynaložení náležitej starostlivosti predvídať,</w:t>
      </w:r>
    </w:p>
    <w:p w14:paraId="47223328" w14:textId="09F8280D"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jedná sa najmä o zmenu termínu plnenia z dôvodov:</w:t>
      </w:r>
    </w:p>
    <w:p w14:paraId="4D9B5189"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vzniku skutočností definovaných ako vyššia moc,</w:t>
      </w:r>
    </w:p>
    <w:p w14:paraId="643C88E8" w14:textId="249A46D0"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vzniknutých nepredvídaných prekážok zo strany objednávateľa,</w:t>
      </w:r>
    </w:p>
    <w:p w14:paraId="015D0A78" w14:textId="7FF5095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ide o nahradenie pôvodného zhotoviteľa novým zhotoviteľom, ktorý:</w:t>
      </w:r>
    </w:p>
    <w:p w14:paraId="58FEF16A"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spĺňa pôvodne určené podmienky účasti, </w:t>
      </w:r>
    </w:p>
    <w:p w14:paraId="3D783BE0" w14:textId="6A51A39F"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 právnym nástupcom pôvodného zhotoviteľa v dôsledku jeho reorganizácie, vrátane zlúčenia a splynutia alebo úpadku.</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w:t>
      </w:r>
      <w:r w:rsidRPr="005C571E">
        <w:rPr>
          <w:rFonts w:ascii="Times New Roman" w:hAnsi="Times New Roman" w:cs="Times New Roman"/>
          <w:color w:val="000000" w:themeColor="text1"/>
          <w:sz w:val="24"/>
          <w:szCs w:val="24"/>
        </w:rPr>
        <w:lastRenderedPageBreak/>
        <w:t xml:space="preserve">tejto zmluvy. Namiesto neplatného alebo neúčinného ustanovenia sa použijú obsahovo najbližšie ustanovenia všeobecne záväzných právnych predpisov upravujúcich dotknutú zmluvnú otázku.  </w:t>
      </w:r>
    </w:p>
    <w:p w14:paraId="7527C502" w14:textId="1D17C468"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462003B1"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p>
    <w:p w14:paraId="49301FE0" w14:textId="207E0B94" w:rsidR="00E06888" w:rsidRPr="005C571E" w:rsidRDefault="00266869" w:rsidP="009961C5">
      <w:pPr>
        <w:pStyle w:val="Odsekzoznamu"/>
        <w:numPr>
          <w:ilvl w:val="0"/>
          <w:numId w:val="15"/>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8"/>
        <w:gridCol w:w="4406"/>
      </w:tblGrid>
      <w:tr w:rsidR="00A45F85" w:rsidRPr="00113CA3" w14:paraId="69E46F33" w14:textId="77777777" w:rsidTr="007708C5">
        <w:tc>
          <w:tcPr>
            <w:tcW w:w="4860"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860" w:type="dxa"/>
          </w:tcPr>
          <w:p w14:paraId="6CCDBC74" w14:textId="77777777" w:rsidR="00A45F85" w:rsidRPr="00113CA3" w:rsidRDefault="00A45F85" w:rsidP="007708C5">
            <w:pPr>
              <w:ind w:left="131"/>
              <w:rPr>
                <w:rFonts w:ascii="Times New Roman" w:hAnsi="Times New Roman" w:cs="Times New Roman"/>
                <w:sz w:val="24"/>
                <w:szCs w:val="24"/>
              </w:rPr>
            </w:pPr>
          </w:p>
          <w:p w14:paraId="2BC3A341"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B5ACADC"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Kubačova 21</w:t>
            </w:r>
          </w:p>
          <w:p w14:paraId="35251005"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A45F85" w:rsidRPr="00113CA3" w14:paraId="43B5BAF6" w14:textId="77777777" w:rsidTr="007708C5">
        <w:tc>
          <w:tcPr>
            <w:tcW w:w="4860"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8DF25B1"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748DB548" w14:textId="77777777" w:rsidTr="007708C5">
        <w:tc>
          <w:tcPr>
            <w:tcW w:w="4860"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776EE680"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0A3A66FE" w14:textId="77777777" w:rsidTr="007708C5">
        <w:tc>
          <w:tcPr>
            <w:tcW w:w="4860" w:type="dxa"/>
            <w:tcBorders>
              <w:bottom w:val="double" w:sz="4" w:space="0" w:color="auto"/>
            </w:tcBorders>
          </w:tcPr>
          <w:p w14:paraId="7B7083DD"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267FA71A" w14:textId="77777777" w:rsidR="00A45F85" w:rsidRPr="00113CA3" w:rsidRDefault="00A45F85" w:rsidP="007708C5">
            <w:pPr>
              <w:spacing w:before="60"/>
              <w:ind w:left="113"/>
              <w:rPr>
                <w:rFonts w:ascii="Times New Roman" w:hAnsi="Times New Roman" w:cs="Times New Roman"/>
                <w:sz w:val="24"/>
                <w:szCs w:val="24"/>
              </w:rPr>
            </w:pP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6977FC04"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rsidP="00A45F85">
            <w:pPr>
              <w:numPr>
                <w:ilvl w:val="0"/>
                <w:numId w:val="5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rsidP="00A45F85">
            <w:pPr>
              <w:numPr>
                <w:ilvl w:val="0"/>
                <w:numId w:val="50"/>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rsidP="00A45F85">
            <w:pPr>
              <w:numPr>
                <w:ilvl w:val="0"/>
                <w:numId w:val="46"/>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rsidP="00A45F85">
            <w:pPr>
              <w:numPr>
                <w:ilvl w:val="0"/>
                <w:numId w:val="46"/>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F051D" w14:textId="77777777" w:rsidR="001E1CBF" w:rsidRDefault="001E1CBF" w:rsidP="00016D37">
      <w:pPr>
        <w:spacing w:after="0" w:line="240" w:lineRule="auto"/>
      </w:pPr>
      <w:r>
        <w:separator/>
      </w:r>
    </w:p>
  </w:endnote>
  <w:endnote w:type="continuationSeparator" w:id="0">
    <w:p w14:paraId="19E80F8B" w14:textId="77777777" w:rsidR="001E1CBF" w:rsidRDefault="001E1CBF"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694A49" w:rsidRPr="00B05A22" w:rsidRDefault="00694A49">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B96398">
          <w:rPr>
            <w:rFonts w:ascii="Times New Roman" w:hAnsi="Times New Roman" w:cs="Times New Roman"/>
            <w:noProof/>
            <w:sz w:val="24"/>
            <w:szCs w:val="24"/>
          </w:rPr>
          <w:t>22</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9B933" w14:textId="77777777" w:rsidR="001E1CBF" w:rsidRDefault="001E1CBF" w:rsidP="00016D37">
      <w:pPr>
        <w:spacing w:after="0" w:line="240" w:lineRule="auto"/>
      </w:pPr>
      <w:r>
        <w:separator/>
      </w:r>
    </w:p>
  </w:footnote>
  <w:footnote w:type="continuationSeparator" w:id="0">
    <w:p w14:paraId="39882F23" w14:textId="77777777" w:rsidR="001E1CBF" w:rsidRDefault="001E1CBF" w:rsidP="00016D37">
      <w:pPr>
        <w:spacing w:after="0" w:line="240" w:lineRule="auto"/>
      </w:pPr>
      <w:r>
        <w:continuationSeparator/>
      </w:r>
    </w:p>
  </w:footnote>
  <w:footnote w:id="1">
    <w:p w14:paraId="7CD06870" w14:textId="77777777" w:rsidR="00694A49" w:rsidRPr="00932739" w:rsidRDefault="00694A49"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2439C34" w14:textId="77777777" w:rsidR="00694A49" w:rsidRDefault="00694A49"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D86857"/>
    <w:multiLevelType w:val="hybridMultilevel"/>
    <w:tmpl w:val="50F415A2"/>
    <w:lvl w:ilvl="0" w:tplc="9918B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A71D0"/>
    <w:multiLevelType w:val="hybridMultilevel"/>
    <w:tmpl w:val="536A6690"/>
    <w:lvl w:ilvl="0" w:tplc="58589B88">
      <w:numFmt w:val="bullet"/>
      <w:lvlText w:val="-"/>
      <w:lvlJc w:val="left"/>
      <w:pPr>
        <w:ind w:left="927" w:hanging="360"/>
      </w:pPr>
      <w:rPr>
        <w:rFonts w:ascii="Times New Roman" w:eastAsiaTheme="minorHAnsi" w:hAnsi="Times New Roman"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0"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1E1BF6"/>
    <w:multiLevelType w:val="hybridMultilevel"/>
    <w:tmpl w:val="E0DCE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38662FC"/>
    <w:multiLevelType w:val="hybridMultilevel"/>
    <w:tmpl w:val="4148BA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38095DFB"/>
    <w:multiLevelType w:val="hybridMultilevel"/>
    <w:tmpl w:val="C73CFAEE"/>
    <w:lvl w:ilvl="0" w:tplc="B808846C">
      <w:start w:val="1"/>
      <w:numFmt w:val="bullet"/>
      <w:lvlText w:val="-"/>
      <w:lvlJc w:val="left"/>
      <w:pPr>
        <w:ind w:left="1080" w:hanging="360"/>
      </w:pPr>
      <w:rPr>
        <w:rFonts w:ascii="Times New Roman" w:eastAsia="Calibri" w:hAnsi="Times New Roman" w:cs="Times New Roman" w:hint="default"/>
        <w:b w:val="0"/>
        <w:strike w:val="0"/>
        <w:dstrike w:val="0"/>
        <w:u w:val="none"/>
        <w:effect w:val="none"/>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8"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30"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4"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466AD3"/>
    <w:multiLevelType w:val="hybridMultilevel"/>
    <w:tmpl w:val="566866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7"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1662472"/>
    <w:multiLevelType w:val="hybridMultilevel"/>
    <w:tmpl w:val="DDE88B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8"/>
  </w:num>
  <w:num w:numId="2">
    <w:abstractNumId w:val="45"/>
  </w:num>
  <w:num w:numId="3">
    <w:abstractNumId w:val="36"/>
  </w:num>
  <w:num w:numId="4">
    <w:abstractNumId w:val="30"/>
  </w:num>
  <w:num w:numId="5">
    <w:abstractNumId w:val="41"/>
  </w:num>
  <w:num w:numId="6">
    <w:abstractNumId w:val="35"/>
  </w:num>
  <w:num w:numId="7">
    <w:abstractNumId w:val="31"/>
  </w:num>
  <w:num w:numId="8">
    <w:abstractNumId w:val="10"/>
  </w:num>
  <w:num w:numId="9">
    <w:abstractNumId w:val="13"/>
  </w:num>
  <w:num w:numId="10">
    <w:abstractNumId w:val="51"/>
  </w:num>
  <w:num w:numId="11">
    <w:abstractNumId w:val="29"/>
  </w:num>
  <w:num w:numId="12">
    <w:abstractNumId w:val="37"/>
  </w:num>
  <w:num w:numId="13">
    <w:abstractNumId w:val="24"/>
  </w:num>
  <w:num w:numId="14">
    <w:abstractNumId w:val="34"/>
  </w:num>
  <w:num w:numId="15">
    <w:abstractNumId w:val="33"/>
  </w:num>
  <w:num w:numId="16">
    <w:abstractNumId w:val="22"/>
  </w:num>
  <w:num w:numId="17">
    <w:abstractNumId w:val="39"/>
  </w:num>
  <w:num w:numId="18">
    <w:abstractNumId w:val="20"/>
  </w:num>
  <w:num w:numId="19">
    <w:abstractNumId w:val="21"/>
  </w:num>
  <w:num w:numId="20">
    <w:abstractNumId w:val="50"/>
  </w:num>
  <w:num w:numId="21">
    <w:abstractNumId w:val="6"/>
  </w:num>
  <w:num w:numId="22">
    <w:abstractNumId w:val="1"/>
  </w:num>
  <w:num w:numId="23">
    <w:abstractNumId w:val="3"/>
  </w:num>
  <w:num w:numId="24">
    <w:abstractNumId w:val="14"/>
  </w:num>
  <w:num w:numId="25">
    <w:abstractNumId w:val="43"/>
  </w:num>
  <w:num w:numId="26">
    <w:abstractNumId w:val="12"/>
  </w:num>
  <w:num w:numId="27">
    <w:abstractNumId w:val="38"/>
  </w:num>
  <w:num w:numId="28">
    <w:abstractNumId w:val="44"/>
  </w:num>
  <w:num w:numId="29">
    <w:abstractNumId w:val="8"/>
  </w:num>
  <w:num w:numId="30">
    <w:abstractNumId w:val="9"/>
  </w:num>
  <w:num w:numId="31">
    <w:abstractNumId w:val="47"/>
  </w:num>
  <w:num w:numId="32">
    <w:abstractNumId w:val="4"/>
  </w:num>
  <w:num w:numId="33">
    <w:abstractNumId w:val="16"/>
  </w:num>
  <w:num w:numId="34">
    <w:abstractNumId w:val="52"/>
  </w:num>
  <w:num w:numId="35">
    <w:abstractNumId w:val="26"/>
  </w:num>
  <w:num w:numId="36">
    <w:abstractNumId w:val="5"/>
  </w:num>
  <w:num w:numId="37">
    <w:abstractNumId w:val="32"/>
  </w:num>
  <w:num w:numId="38">
    <w:abstractNumId w:val="2"/>
  </w:num>
  <w:num w:numId="39">
    <w:abstractNumId w:val="11"/>
  </w:num>
  <w:num w:numId="40">
    <w:abstractNumId w:val="23"/>
  </w:num>
  <w:num w:numId="41">
    <w:abstractNumId w:val="40"/>
  </w:num>
  <w:num w:numId="42">
    <w:abstractNumId w:val="48"/>
  </w:num>
  <w:num w:numId="43">
    <w:abstractNumId w:val="7"/>
  </w:num>
  <w:num w:numId="44">
    <w:abstractNumId w:val="25"/>
  </w:num>
  <w:num w:numId="45">
    <w:abstractNumId w:val="17"/>
  </w:num>
  <w:num w:numId="46">
    <w:abstractNumId w:val="19"/>
  </w:num>
  <w:num w:numId="47">
    <w:abstractNumId w:val="18"/>
  </w:num>
  <w:num w:numId="48">
    <w:abstractNumId w:val="49"/>
  </w:num>
  <w:num w:numId="49">
    <w:abstractNumId w:val="42"/>
  </w:num>
  <w:num w:numId="50">
    <w:abstractNumId w:val="46"/>
  </w:num>
  <w:num w:numId="51">
    <w:abstractNumId w:val="15"/>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0"/>
    <w:rsid w:val="000008AF"/>
    <w:rsid w:val="000055D2"/>
    <w:rsid w:val="00013B19"/>
    <w:rsid w:val="00015FFB"/>
    <w:rsid w:val="00016D37"/>
    <w:rsid w:val="0003353E"/>
    <w:rsid w:val="00040BA3"/>
    <w:rsid w:val="00040BF2"/>
    <w:rsid w:val="00042976"/>
    <w:rsid w:val="00044B7C"/>
    <w:rsid w:val="00045B9E"/>
    <w:rsid w:val="00047DC5"/>
    <w:rsid w:val="00055F64"/>
    <w:rsid w:val="000669FA"/>
    <w:rsid w:val="00071D15"/>
    <w:rsid w:val="00073EC6"/>
    <w:rsid w:val="00075844"/>
    <w:rsid w:val="00086664"/>
    <w:rsid w:val="000866C1"/>
    <w:rsid w:val="00091DF1"/>
    <w:rsid w:val="000941DD"/>
    <w:rsid w:val="00097078"/>
    <w:rsid w:val="000A42E8"/>
    <w:rsid w:val="000B0211"/>
    <w:rsid w:val="000B3041"/>
    <w:rsid w:val="000E0AD8"/>
    <w:rsid w:val="000E1753"/>
    <w:rsid w:val="000E2B7A"/>
    <w:rsid w:val="000F6D69"/>
    <w:rsid w:val="000F6E75"/>
    <w:rsid w:val="001051FD"/>
    <w:rsid w:val="00106577"/>
    <w:rsid w:val="001074FD"/>
    <w:rsid w:val="00113F82"/>
    <w:rsid w:val="00116B53"/>
    <w:rsid w:val="00116F21"/>
    <w:rsid w:val="00117491"/>
    <w:rsid w:val="001257CE"/>
    <w:rsid w:val="00125B37"/>
    <w:rsid w:val="00130AE7"/>
    <w:rsid w:val="00133576"/>
    <w:rsid w:val="00134F3A"/>
    <w:rsid w:val="001377A6"/>
    <w:rsid w:val="00147D05"/>
    <w:rsid w:val="001507CA"/>
    <w:rsid w:val="0015618A"/>
    <w:rsid w:val="00157D8B"/>
    <w:rsid w:val="001615F7"/>
    <w:rsid w:val="0016166A"/>
    <w:rsid w:val="0016314C"/>
    <w:rsid w:val="0016634D"/>
    <w:rsid w:val="00173B61"/>
    <w:rsid w:val="00174C97"/>
    <w:rsid w:val="00177DB4"/>
    <w:rsid w:val="00180D0C"/>
    <w:rsid w:val="00191949"/>
    <w:rsid w:val="00192C5D"/>
    <w:rsid w:val="001A2C57"/>
    <w:rsid w:val="001A5402"/>
    <w:rsid w:val="001A5B36"/>
    <w:rsid w:val="001A7078"/>
    <w:rsid w:val="001D00B8"/>
    <w:rsid w:val="001E1CBF"/>
    <w:rsid w:val="001E4DA8"/>
    <w:rsid w:val="001E5DEE"/>
    <w:rsid w:val="001E6DB6"/>
    <w:rsid w:val="001F2D8B"/>
    <w:rsid w:val="001F48C8"/>
    <w:rsid w:val="001F5BDC"/>
    <w:rsid w:val="001F7F43"/>
    <w:rsid w:val="001F7F6E"/>
    <w:rsid w:val="002027B9"/>
    <w:rsid w:val="00203887"/>
    <w:rsid w:val="0020400C"/>
    <w:rsid w:val="00204D89"/>
    <w:rsid w:val="00213210"/>
    <w:rsid w:val="00213A1E"/>
    <w:rsid w:val="00214D7B"/>
    <w:rsid w:val="00222B1C"/>
    <w:rsid w:val="00225788"/>
    <w:rsid w:val="00230838"/>
    <w:rsid w:val="00232627"/>
    <w:rsid w:val="002336E8"/>
    <w:rsid w:val="00234205"/>
    <w:rsid w:val="00243121"/>
    <w:rsid w:val="0024727C"/>
    <w:rsid w:val="00247DA9"/>
    <w:rsid w:val="0025070C"/>
    <w:rsid w:val="00250B46"/>
    <w:rsid w:val="00255900"/>
    <w:rsid w:val="00257AA3"/>
    <w:rsid w:val="00261164"/>
    <w:rsid w:val="0026204D"/>
    <w:rsid w:val="0026237F"/>
    <w:rsid w:val="00262DD9"/>
    <w:rsid w:val="00266869"/>
    <w:rsid w:val="002724C1"/>
    <w:rsid w:val="00286AEA"/>
    <w:rsid w:val="00292F7C"/>
    <w:rsid w:val="002943C0"/>
    <w:rsid w:val="002A1A0D"/>
    <w:rsid w:val="002A38E9"/>
    <w:rsid w:val="002B04DD"/>
    <w:rsid w:val="002B73F3"/>
    <w:rsid w:val="002B771B"/>
    <w:rsid w:val="002B7E3C"/>
    <w:rsid w:val="002C172C"/>
    <w:rsid w:val="002D3382"/>
    <w:rsid w:val="002F06D3"/>
    <w:rsid w:val="002F6302"/>
    <w:rsid w:val="002F75AE"/>
    <w:rsid w:val="00306478"/>
    <w:rsid w:val="00311D57"/>
    <w:rsid w:val="0031246F"/>
    <w:rsid w:val="00316DEF"/>
    <w:rsid w:val="00322234"/>
    <w:rsid w:val="00323857"/>
    <w:rsid w:val="00325BB2"/>
    <w:rsid w:val="00327E30"/>
    <w:rsid w:val="00331E95"/>
    <w:rsid w:val="003338EE"/>
    <w:rsid w:val="00333B74"/>
    <w:rsid w:val="00334BD4"/>
    <w:rsid w:val="00340ECF"/>
    <w:rsid w:val="0034251E"/>
    <w:rsid w:val="00346320"/>
    <w:rsid w:val="00346DAA"/>
    <w:rsid w:val="0034724D"/>
    <w:rsid w:val="00347E4A"/>
    <w:rsid w:val="0035136C"/>
    <w:rsid w:val="00357A8D"/>
    <w:rsid w:val="00380F1D"/>
    <w:rsid w:val="003A080B"/>
    <w:rsid w:val="003A0AA1"/>
    <w:rsid w:val="003A3E35"/>
    <w:rsid w:val="003A698E"/>
    <w:rsid w:val="003B028F"/>
    <w:rsid w:val="003B0E43"/>
    <w:rsid w:val="003B70F0"/>
    <w:rsid w:val="003B7137"/>
    <w:rsid w:val="003C14AA"/>
    <w:rsid w:val="003C23B4"/>
    <w:rsid w:val="003C5E7B"/>
    <w:rsid w:val="003D4187"/>
    <w:rsid w:val="003D51C6"/>
    <w:rsid w:val="003E312F"/>
    <w:rsid w:val="003E385B"/>
    <w:rsid w:val="003E4EFF"/>
    <w:rsid w:val="003F134F"/>
    <w:rsid w:val="003F5E50"/>
    <w:rsid w:val="00402597"/>
    <w:rsid w:val="004062A6"/>
    <w:rsid w:val="00413C65"/>
    <w:rsid w:val="00416C7D"/>
    <w:rsid w:val="00417EE0"/>
    <w:rsid w:val="0042417C"/>
    <w:rsid w:val="004245D0"/>
    <w:rsid w:val="00430FEF"/>
    <w:rsid w:val="00434931"/>
    <w:rsid w:val="00441A2A"/>
    <w:rsid w:val="004445BA"/>
    <w:rsid w:val="00447204"/>
    <w:rsid w:val="00451A68"/>
    <w:rsid w:val="004525E5"/>
    <w:rsid w:val="004537B3"/>
    <w:rsid w:val="00457E20"/>
    <w:rsid w:val="0046007E"/>
    <w:rsid w:val="00460144"/>
    <w:rsid w:val="0046388A"/>
    <w:rsid w:val="004647A8"/>
    <w:rsid w:val="00467FBA"/>
    <w:rsid w:val="004706E1"/>
    <w:rsid w:val="004723D7"/>
    <w:rsid w:val="0047594D"/>
    <w:rsid w:val="00476C78"/>
    <w:rsid w:val="00477034"/>
    <w:rsid w:val="00480AA0"/>
    <w:rsid w:val="0048138A"/>
    <w:rsid w:val="00484394"/>
    <w:rsid w:val="00484CE0"/>
    <w:rsid w:val="004879B7"/>
    <w:rsid w:val="00490112"/>
    <w:rsid w:val="00493B11"/>
    <w:rsid w:val="00496E2C"/>
    <w:rsid w:val="00496FAB"/>
    <w:rsid w:val="004A69A4"/>
    <w:rsid w:val="004A76A9"/>
    <w:rsid w:val="004B0BF1"/>
    <w:rsid w:val="004B1147"/>
    <w:rsid w:val="004B728C"/>
    <w:rsid w:val="004B7582"/>
    <w:rsid w:val="004C26D2"/>
    <w:rsid w:val="004C2C46"/>
    <w:rsid w:val="004C470E"/>
    <w:rsid w:val="004C6AC0"/>
    <w:rsid w:val="004D1AFE"/>
    <w:rsid w:val="004D454A"/>
    <w:rsid w:val="004D63CF"/>
    <w:rsid w:val="004E08B0"/>
    <w:rsid w:val="004E7163"/>
    <w:rsid w:val="004F16E0"/>
    <w:rsid w:val="004F72DF"/>
    <w:rsid w:val="00506306"/>
    <w:rsid w:val="00506587"/>
    <w:rsid w:val="00506C76"/>
    <w:rsid w:val="00510F74"/>
    <w:rsid w:val="0051168D"/>
    <w:rsid w:val="00516691"/>
    <w:rsid w:val="00521D0B"/>
    <w:rsid w:val="00524C16"/>
    <w:rsid w:val="0053502A"/>
    <w:rsid w:val="00535280"/>
    <w:rsid w:val="00543B52"/>
    <w:rsid w:val="005460E5"/>
    <w:rsid w:val="00547C82"/>
    <w:rsid w:val="005531F5"/>
    <w:rsid w:val="00553E97"/>
    <w:rsid w:val="005556D0"/>
    <w:rsid w:val="00555AB7"/>
    <w:rsid w:val="0056304B"/>
    <w:rsid w:val="005656E0"/>
    <w:rsid w:val="00567419"/>
    <w:rsid w:val="00571860"/>
    <w:rsid w:val="005725CC"/>
    <w:rsid w:val="00573698"/>
    <w:rsid w:val="00592391"/>
    <w:rsid w:val="00594D1C"/>
    <w:rsid w:val="005A33DD"/>
    <w:rsid w:val="005A40BD"/>
    <w:rsid w:val="005B2585"/>
    <w:rsid w:val="005B303B"/>
    <w:rsid w:val="005C4BA5"/>
    <w:rsid w:val="005C571E"/>
    <w:rsid w:val="005D1122"/>
    <w:rsid w:val="005D15DC"/>
    <w:rsid w:val="005D3868"/>
    <w:rsid w:val="005D414B"/>
    <w:rsid w:val="005E1521"/>
    <w:rsid w:val="005E3DF1"/>
    <w:rsid w:val="005E7592"/>
    <w:rsid w:val="006025D8"/>
    <w:rsid w:val="00605583"/>
    <w:rsid w:val="00606C8C"/>
    <w:rsid w:val="006077F4"/>
    <w:rsid w:val="00610406"/>
    <w:rsid w:val="0062762F"/>
    <w:rsid w:val="00640431"/>
    <w:rsid w:val="00645A6F"/>
    <w:rsid w:val="006529A3"/>
    <w:rsid w:val="00661213"/>
    <w:rsid w:val="00666495"/>
    <w:rsid w:val="00670EC9"/>
    <w:rsid w:val="006800C3"/>
    <w:rsid w:val="006800CC"/>
    <w:rsid w:val="00681123"/>
    <w:rsid w:val="00691DE4"/>
    <w:rsid w:val="00692A5B"/>
    <w:rsid w:val="00694A49"/>
    <w:rsid w:val="006A3BBB"/>
    <w:rsid w:val="006A5C8E"/>
    <w:rsid w:val="006B12BA"/>
    <w:rsid w:val="006B21A1"/>
    <w:rsid w:val="006B7810"/>
    <w:rsid w:val="006C7F59"/>
    <w:rsid w:val="006E18D9"/>
    <w:rsid w:val="006E60CA"/>
    <w:rsid w:val="006F2F92"/>
    <w:rsid w:val="006F3BD1"/>
    <w:rsid w:val="006F3E2F"/>
    <w:rsid w:val="006F3E5D"/>
    <w:rsid w:val="007012BF"/>
    <w:rsid w:val="00706275"/>
    <w:rsid w:val="00712305"/>
    <w:rsid w:val="00715D93"/>
    <w:rsid w:val="007235DE"/>
    <w:rsid w:val="00725A15"/>
    <w:rsid w:val="00730ADD"/>
    <w:rsid w:val="00731FC0"/>
    <w:rsid w:val="00736519"/>
    <w:rsid w:val="00737112"/>
    <w:rsid w:val="00737E2F"/>
    <w:rsid w:val="0074297B"/>
    <w:rsid w:val="0075345B"/>
    <w:rsid w:val="007566CE"/>
    <w:rsid w:val="00760658"/>
    <w:rsid w:val="00760659"/>
    <w:rsid w:val="007708C5"/>
    <w:rsid w:val="0077263D"/>
    <w:rsid w:val="0078163F"/>
    <w:rsid w:val="0079351A"/>
    <w:rsid w:val="00794720"/>
    <w:rsid w:val="007A16A2"/>
    <w:rsid w:val="007A3EC1"/>
    <w:rsid w:val="007A4524"/>
    <w:rsid w:val="007A520D"/>
    <w:rsid w:val="007A7D4E"/>
    <w:rsid w:val="007C2E7A"/>
    <w:rsid w:val="007C7FBE"/>
    <w:rsid w:val="007D0441"/>
    <w:rsid w:val="007E4306"/>
    <w:rsid w:val="007F2840"/>
    <w:rsid w:val="00800FFB"/>
    <w:rsid w:val="008039A6"/>
    <w:rsid w:val="008114D0"/>
    <w:rsid w:val="00812799"/>
    <w:rsid w:val="008162B4"/>
    <w:rsid w:val="00817630"/>
    <w:rsid w:val="00817D88"/>
    <w:rsid w:val="00820303"/>
    <w:rsid w:val="00820A2E"/>
    <w:rsid w:val="00827DD9"/>
    <w:rsid w:val="0083248C"/>
    <w:rsid w:val="0083341E"/>
    <w:rsid w:val="008378B5"/>
    <w:rsid w:val="008424C9"/>
    <w:rsid w:val="00845B62"/>
    <w:rsid w:val="00846B3B"/>
    <w:rsid w:val="008651B6"/>
    <w:rsid w:val="00865D00"/>
    <w:rsid w:val="0087161F"/>
    <w:rsid w:val="008737F7"/>
    <w:rsid w:val="0087512D"/>
    <w:rsid w:val="008777D0"/>
    <w:rsid w:val="008877B0"/>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21AED"/>
    <w:rsid w:val="009253BE"/>
    <w:rsid w:val="009266C4"/>
    <w:rsid w:val="00940E52"/>
    <w:rsid w:val="009422A9"/>
    <w:rsid w:val="00945A96"/>
    <w:rsid w:val="009461EC"/>
    <w:rsid w:val="0095168F"/>
    <w:rsid w:val="0095645B"/>
    <w:rsid w:val="0096208A"/>
    <w:rsid w:val="0096375C"/>
    <w:rsid w:val="00964532"/>
    <w:rsid w:val="009718C9"/>
    <w:rsid w:val="0097305E"/>
    <w:rsid w:val="0097357D"/>
    <w:rsid w:val="00973F5A"/>
    <w:rsid w:val="009770B7"/>
    <w:rsid w:val="00986B31"/>
    <w:rsid w:val="009936BB"/>
    <w:rsid w:val="00995564"/>
    <w:rsid w:val="009961C5"/>
    <w:rsid w:val="009A1827"/>
    <w:rsid w:val="009A4F07"/>
    <w:rsid w:val="009A6123"/>
    <w:rsid w:val="009B3C50"/>
    <w:rsid w:val="009C0E96"/>
    <w:rsid w:val="009D0E70"/>
    <w:rsid w:val="009D1528"/>
    <w:rsid w:val="009D2EC0"/>
    <w:rsid w:val="009E493A"/>
    <w:rsid w:val="009F0CB8"/>
    <w:rsid w:val="009F63E1"/>
    <w:rsid w:val="00A0319F"/>
    <w:rsid w:val="00A03670"/>
    <w:rsid w:val="00A06519"/>
    <w:rsid w:val="00A134A9"/>
    <w:rsid w:val="00A253E9"/>
    <w:rsid w:val="00A279D2"/>
    <w:rsid w:val="00A35C31"/>
    <w:rsid w:val="00A45F85"/>
    <w:rsid w:val="00A52546"/>
    <w:rsid w:val="00A56111"/>
    <w:rsid w:val="00A56DFD"/>
    <w:rsid w:val="00A61204"/>
    <w:rsid w:val="00A61738"/>
    <w:rsid w:val="00A6187D"/>
    <w:rsid w:val="00A6516A"/>
    <w:rsid w:val="00A6653E"/>
    <w:rsid w:val="00A66CEC"/>
    <w:rsid w:val="00A7020B"/>
    <w:rsid w:val="00A81D6A"/>
    <w:rsid w:val="00A85882"/>
    <w:rsid w:val="00A86895"/>
    <w:rsid w:val="00A93EB7"/>
    <w:rsid w:val="00A941D0"/>
    <w:rsid w:val="00AA299E"/>
    <w:rsid w:val="00AA5D6F"/>
    <w:rsid w:val="00AB2F2F"/>
    <w:rsid w:val="00AB3DB9"/>
    <w:rsid w:val="00AB5D39"/>
    <w:rsid w:val="00AC74C6"/>
    <w:rsid w:val="00AC7BE1"/>
    <w:rsid w:val="00AD3631"/>
    <w:rsid w:val="00AE1E34"/>
    <w:rsid w:val="00AE5946"/>
    <w:rsid w:val="00B03395"/>
    <w:rsid w:val="00B03F68"/>
    <w:rsid w:val="00B05A22"/>
    <w:rsid w:val="00B05ACA"/>
    <w:rsid w:val="00B10751"/>
    <w:rsid w:val="00B114B1"/>
    <w:rsid w:val="00B11D01"/>
    <w:rsid w:val="00B17179"/>
    <w:rsid w:val="00B26A54"/>
    <w:rsid w:val="00B31227"/>
    <w:rsid w:val="00B35DB7"/>
    <w:rsid w:val="00B37E97"/>
    <w:rsid w:val="00B43FAF"/>
    <w:rsid w:val="00B473DE"/>
    <w:rsid w:val="00B523CC"/>
    <w:rsid w:val="00B52BE2"/>
    <w:rsid w:val="00B55D2F"/>
    <w:rsid w:val="00B61425"/>
    <w:rsid w:val="00B62CF2"/>
    <w:rsid w:val="00B6403E"/>
    <w:rsid w:val="00B65A2F"/>
    <w:rsid w:val="00B81879"/>
    <w:rsid w:val="00B84BEE"/>
    <w:rsid w:val="00B86021"/>
    <w:rsid w:val="00B96398"/>
    <w:rsid w:val="00BA14EA"/>
    <w:rsid w:val="00BA1860"/>
    <w:rsid w:val="00BA3A74"/>
    <w:rsid w:val="00BA72E8"/>
    <w:rsid w:val="00BB271D"/>
    <w:rsid w:val="00BB539D"/>
    <w:rsid w:val="00BC2809"/>
    <w:rsid w:val="00BD0072"/>
    <w:rsid w:val="00BD4BE4"/>
    <w:rsid w:val="00BE78E9"/>
    <w:rsid w:val="00BF252B"/>
    <w:rsid w:val="00BF3664"/>
    <w:rsid w:val="00C03F60"/>
    <w:rsid w:val="00C0451F"/>
    <w:rsid w:val="00C05D2F"/>
    <w:rsid w:val="00C072C3"/>
    <w:rsid w:val="00C13913"/>
    <w:rsid w:val="00C16013"/>
    <w:rsid w:val="00C22EA7"/>
    <w:rsid w:val="00C23A80"/>
    <w:rsid w:val="00C26DEF"/>
    <w:rsid w:val="00C30F1F"/>
    <w:rsid w:val="00C32362"/>
    <w:rsid w:val="00C36BEB"/>
    <w:rsid w:val="00C44B0E"/>
    <w:rsid w:val="00C50A0D"/>
    <w:rsid w:val="00C55DF9"/>
    <w:rsid w:val="00C6125D"/>
    <w:rsid w:val="00C67A31"/>
    <w:rsid w:val="00C7216E"/>
    <w:rsid w:val="00C73B15"/>
    <w:rsid w:val="00C745FC"/>
    <w:rsid w:val="00C75F8E"/>
    <w:rsid w:val="00C76AED"/>
    <w:rsid w:val="00C82900"/>
    <w:rsid w:val="00C84DAC"/>
    <w:rsid w:val="00C8780A"/>
    <w:rsid w:val="00C949DB"/>
    <w:rsid w:val="00C95868"/>
    <w:rsid w:val="00C97D57"/>
    <w:rsid w:val="00CA14EC"/>
    <w:rsid w:val="00CA4C6A"/>
    <w:rsid w:val="00CB508C"/>
    <w:rsid w:val="00CB5FBA"/>
    <w:rsid w:val="00CC20F8"/>
    <w:rsid w:val="00CC5575"/>
    <w:rsid w:val="00CC58B5"/>
    <w:rsid w:val="00CC6736"/>
    <w:rsid w:val="00CD002F"/>
    <w:rsid w:val="00CD137B"/>
    <w:rsid w:val="00CD4BD0"/>
    <w:rsid w:val="00CF00AA"/>
    <w:rsid w:val="00CF363C"/>
    <w:rsid w:val="00CF4599"/>
    <w:rsid w:val="00CF4ED5"/>
    <w:rsid w:val="00CF56B7"/>
    <w:rsid w:val="00D00E65"/>
    <w:rsid w:val="00D0767E"/>
    <w:rsid w:val="00D10606"/>
    <w:rsid w:val="00D112E6"/>
    <w:rsid w:val="00D17C95"/>
    <w:rsid w:val="00D215E4"/>
    <w:rsid w:val="00D23980"/>
    <w:rsid w:val="00D27B3D"/>
    <w:rsid w:val="00D34319"/>
    <w:rsid w:val="00D3598A"/>
    <w:rsid w:val="00D43DD0"/>
    <w:rsid w:val="00D45723"/>
    <w:rsid w:val="00D51565"/>
    <w:rsid w:val="00D51F33"/>
    <w:rsid w:val="00D52459"/>
    <w:rsid w:val="00D62A82"/>
    <w:rsid w:val="00D71192"/>
    <w:rsid w:val="00D724CF"/>
    <w:rsid w:val="00D779B0"/>
    <w:rsid w:val="00D8020B"/>
    <w:rsid w:val="00D957E5"/>
    <w:rsid w:val="00D96CD3"/>
    <w:rsid w:val="00DA1CA7"/>
    <w:rsid w:val="00DA3DFE"/>
    <w:rsid w:val="00DA76AB"/>
    <w:rsid w:val="00DB047D"/>
    <w:rsid w:val="00DB72C1"/>
    <w:rsid w:val="00DC2892"/>
    <w:rsid w:val="00DC408B"/>
    <w:rsid w:val="00DC4E19"/>
    <w:rsid w:val="00DC6ADD"/>
    <w:rsid w:val="00DD20AD"/>
    <w:rsid w:val="00DD5C8A"/>
    <w:rsid w:val="00DE12C6"/>
    <w:rsid w:val="00DE1ABE"/>
    <w:rsid w:val="00DE1D90"/>
    <w:rsid w:val="00DE3840"/>
    <w:rsid w:val="00DE52DB"/>
    <w:rsid w:val="00DE6F49"/>
    <w:rsid w:val="00DF5273"/>
    <w:rsid w:val="00E02662"/>
    <w:rsid w:val="00E03884"/>
    <w:rsid w:val="00E06888"/>
    <w:rsid w:val="00E12760"/>
    <w:rsid w:val="00E129B8"/>
    <w:rsid w:val="00E12AC6"/>
    <w:rsid w:val="00E17889"/>
    <w:rsid w:val="00E23F7D"/>
    <w:rsid w:val="00E27566"/>
    <w:rsid w:val="00E36B50"/>
    <w:rsid w:val="00E4573C"/>
    <w:rsid w:val="00E47654"/>
    <w:rsid w:val="00E4786A"/>
    <w:rsid w:val="00E5210A"/>
    <w:rsid w:val="00E57116"/>
    <w:rsid w:val="00E578EB"/>
    <w:rsid w:val="00E62BE3"/>
    <w:rsid w:val="00E70363"/>
    <w:rsid w:val="00E70DFF"/>
    <w:rsid w:val="00E75DB7"/>
    <w:rsid w:val="00E7604F"/>
    <w:rsid w:val="00E821D2"/>
    <w:rsid w:val="00E844D2"/>
    <w:rsid w:val="00E86A70"/>
    <w:rsid w:val="00E877BA"/>
    <w:rsid w:val="00E925EC"/>
    <w:rsid w:val="00E93E89"/>
    <w:rsid w:val="00EA258A"/>
    <w:rsid w:val="00EA6003"/>
    <w:rsid w:val="00EA6BA5"/>
    <w:rsid w:val="00EB12BD"/>
    <w:rsid w:val="00EB4E9D"/>
    <w:rsid w:val="00EC013C"/>
    <w:rsid w:val="00EC1832"/>
    <w:rsid w:val="00EC1C48"/>
    <w:rsid w:val="00EC441F"/>
    <w:rsid w:val="00EC772A"/>
    <w:rsid w:val="00ED2D70"/>
    <w:rsid w:val="00ED53BC"/>
    <w:rsid w:val="00ED638A"/>
    <w:rsid w:val="00ED657D"/>
    <w:rsid w:val="00ED76C9"/>
    <w:rsid w:val="00EE2035"/>
    <w:rsid w:val="00EE4195"/>
    <w:rsid w:val="00EE769D"/>
    <w:rsid w:val="00EF0EBD"/>
    <w:rsid w:val="00EF6695"/>
    <w:rsid w:val="00F06569"/>
    <w:rsid w:val="00F13A95"/>
    <w:rsid w:val="00F14E40"/>
    <w:rsid w:val="00F212CF"/>
    <w:rsid w:val="00F250C6"/>
    <w:rsid w:val="00F26B59"/>
    <w:rsid w:val="00F26E9A"/>
    <w:rsid w:val="00F3443E"/>
    <w:rsid w:val="00F46421"/>
    <w:rsid w:val="00F46E0B"/>
    <w:rsid w:val="00F5664E"/>
    <w:rsid w:val="00F57745"/>
    <w:rsid w:val="00F67D85"/>
    <w:rsid w:val="00F75FC8"/>
    <w:rsid w:val="00F77DEF"/>
    <w:rsid w:val="00F84E85"/>
    <w:rsid w:val="00F855A3"/>
    <w:rsid w:val="00F919E3"/>
    <w:rsid w:val="00F95A17"/>
    <w:rsid w:val="00FA4EE4"/>
    <w:rsid w:val="00FB118B"/>
    <w:rsid w:val="00FB4F82"/>
    <w:rsid w:val="00FC073A"/>
    <w:rsid w:val="00FC2664"/>
    <w:rsid w:val="00FC357F"/>
    <w:rsid w:val="00FC68CD"/>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uiPriority w:val="34"/>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5C42-FDD7-4382-9CDC-82F83E50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12646</Words>
  <Characters>72088</Characters>
  <Application>Microsoft Office Word</Application>
  <DocSecurity>0</DocSecurity>
  <Lines>600</Lines>
  <Paragraphs>169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Snovak</dc:creator>
  <cp:lastModifiedBy>Konto Microsoft</cp:lastModifiedBy>
  <cp:revision>3</cp:revision>
  <cp:lastPrinted>2023-01-25T13:38:00Z</cp:lastPrinted>
  <dcterms:created xsi:type="dcterms:W3CDTF">2023-04-28T08:22:00Z</dcterms:created>
  <dcterms:modified xsi:type="dcterms:W3CDTF">2023-04-28T08:24:00Z</dcterms:modified>
</cp:coreProperties>
</file>