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85F8C" w14:textId="77777777" w:rsidR="3D4A4C01" w:rsidRDefault="3D4A4C01" w:rsidP="3D4A4C01">
      <w:pPr>
        <w:pStyle w:val="Nzov"/>
        <w:jc w:val="center"/>
      </w:pPr>
    </w:p>
    <w:p w14:paraId="478657FF" w14:textId="77777777" w:rsidR="00C00568" w:rsidRPr="00232773" w:rsidRDefault="30975F72" w:rsidP="0009462E">
      <w:pPr>
        <w:pStyle w:val="Nzov"/>
        <w:jc w:val="center"/>
        <w:rPr>
          <w:rFonts w:ascii="Cambria" w:hAnsi="Cambria" w:cstheme="minorHAnsi"/>
        </w:rPr>
      </w:pPr>
      <w:r>
        <w:rPr>
          <w:noProof/>
        </w:rPr>
        <w:drawing>
          <wp:inline distT="0" distB="0" distL="0" distR="0" wp14:anchorId="14B732E8" wp14:editId="532898B1">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07EABF30" w14:textId="77777777" w:rsidR="00C00568" w:rsidRPr="00232773" w:rsidRDefault="00C00568" w:rsidP="0009462E">
      <w:pPr>
        <w:pStyle w:val="Nzov"/>
        <w:jc w:val="center"/>
        <w:rPr>
          <w:rFonts w:ascii="Cambria" w:hAnsi="Cambria" w:cstheme="minorHAnsi"/>
        </w:rPr>
      </w:pPr>
    </w:p>
    <w:p w14:paraId="53B536FB" w14:textId="77777777" w:rsidR="00617D43" w:rsidRPr="00232773" w:rsidRDefault="00617D43" w:rsidP="00617D43">
      <w:pPr>
        <w:rPr>
          <w:rFonts w:ascii="Cambria" w:hAnsi="Cambria" w:cstheme="minorHAnsi"/>
        </w:rPr>
      </w:pPr>
    </w:p>
    <w:p w14:paraId="6A0B0AE8" w14:textId="77777777" w:rsidR="00C00568" w:rsidRPr="00232773" w:rsidRDefault="00C00568" w:rsidP="0009462E">
      <w:pPr>
        <w:pStyle w:val="Nzov"/>
        <w:jc w:val="center"/>
        <w:rPr>
          <w:rFonts w:ascii="Cambria" w:hAnsi="Cambria" w:cstheme="minorHAnsi"/>
        </w:rPr>
      </w:pPr>
    </w:p>
    <w:p w14:paraId="44AE4A50" w14:textId="77777777" w:rsidR="00617D43" w:rsidRPr="00232773" w:rsidRDefault="00617D43" w:rsidP="00617D43">
      <w:pPr>
        <w:rPr>
          <w:rFonts w:ascii="Cambria" w:hAnsi="Cambria" w:cstheme="minorHAnsi"/>
        </w:rPr>
      </w:pPr>
    </w:p>
    <w:p w14:paraId="6D65A558" w14:textId="77777777" w:rsidR="0009462E" w:rsidRPr="00232773" w:rsidRDefault="00574C60" w:rsidP="0009462E">
      <w:pPr>
        <w:jc w:val="center"/>
        <w:rPr>
          <w:rFonts w:ascii="Cambria" w:hAnsi="Cambria" w:cstheme="minorHAnsi"/>
          <w:b/>
        </w:rPr>
      </w:pPr>
      <w:r w:rsidRPr="00232773">
        <w:rPr>
          <w:rFonts w:ascii="Cambria" w:eastAsiaTheme="majorEastAsia" w:hAnsi="Cambria" w:cstheme="minorHAnsi"/>
          <w:b/>
          <w:spacing w:val="-10"/>
          <w:kern w:val="28"/>
          <w:sz w:val="56"/>
          <w:szCs w:val="56"/>
        </w:rPr>
        <w:t xml:space="preserve">Digitalizácia dokumentov </w:t>
      </w:r>
      <w:r w:rsidR="00D93B98">
        <w:rPr>
          <w:rFonts w:ascii="Cambria" w:eastAsiaTheme="majorEastAsia" w:hAnsi="Cambria" w:cstheme="minorHAnsi"/>
          <w:b/>
          <w:spacing w:val="-10"/>
          <w:kern w:val="28"/>
          <w:sz w:val="56"/>
          <w:szCs w:val="56"/>
        </w:rPr>
        <w:t>–</w:t>
      </w:r>
      <w:r w:rsidRPr="00232773">
        <w:rPr>
          <w:rFonts w:ascii="Cambria" w:eastAsiaTheme="majorEastAsia" w:hAnsi="Cambria" w:cstheme="minorHAnsi"/>
          <w:b/>
          <w:spacing w:val="-10"/>
          <w:kern w:val="28"/>
          <w:sz w:val="56"/>
          <w:szCs w:val="56"/>
        </w:rPr>
        <w:t xml:space="preserve"> </w:t>
      </w:r>
      <w:r w:rsidR="005E3220">
        <w:rPr>
          <w:rFonts w:ascii="Cambria" w:eastAsiaTheme="majorEastAsia" w:hAnsi="Cambria" w:cstheme="minorHAnsi"/>
          <w:b/>
          <w:spacing w:val="-10"/>
          <w:kern w:val="28"/>
          <w:sz w:val="56"/>
          <w:szCs w:val="56"/>
        </w:rPr>
        <w:t xml:space="preserve">DMS, časť </w:t>
      </w:r>
      <w:r w:rsidR="00D93B98">
        <w:rPr>
          <w:rFonts w:ascii="Cambria" w:eastAsiaTheme="majorEastAsia" w:hAnsi="Cambria" w:cstheme="minorHAnsi"/>
          <w:b/>
          <w:spacing w:val="-10"/>
          <w:kern w:val="28"/>
          <w:sz w:val="56"/>
          <w:szCs w:val="56"/>
        </w:rPr>
        <w:t>IS</w:t>
      </w:r>
      <w:r w:rsidRPr="00232773">
        <w:rPr>
          <w:rFonts w:ascii="Cambria" w:eastAsiaTheme="majorEastAsia" w:hAnsi="Cambria" w:cstheme="minorHAnsi"/>
          <w:b/>
          <w:spacing w:val="-10"/>
          <w:kern w:val="28"/>
          <w:sz w:val="56"/>
          <w:szCs w:val="56"/>
        </w:rPr>
        <w:t xml:space="preserve"> DMS</w:t>
      </w:r>
    </w:p>
    <w:p w14:paraId="6F850957" w14:textId="77777777" w:rsidR="0009462E" w:rsidRPr="00232773" w:rsidRDefault="0009462E" w:rsidP="0009462E">
      <w:pPr>
        <w:jc w:val="center"/>
        <w:rPr>
          <w:rFonts w:ascii="Cambria" w:hAnsi="Cambria" w:cstheme="minorHAnsi"/>
          <w:b/>
          <w:sz w:val="32"/>
          <w:szCs w:val="32"/>
        </w:rPr>
      </w:pPr>
    </w:p>
    <w:p w14:paraId="0E76D95D" w14:textId="77777777" w:rsidR="00701887" w:rsidRPr="00232773" w:rsidRDefault="00701887" w:rsidP="00701887">
      <w:pPr>
        <w:jc w:val="center"/>
        <w:rPr>
          <w:rFonts w:ascii="Cambria" w:hAnsi="Cambria" w:cstheme="minorHAnsi"/>
          <w:b/>
          <w:sz w:val="32"/>
          <w:szCs w:val="32"/>
        </w:rPr>
      </w:pPr>
      <w:r w:rsidRPr="00232773">
        <w:rPr>
          <w:rFonts w:ascii="Cambria" w:hAnsi="Cambria" w:cstheme="minorHAnsi"/>
          <w:b/>
          <w:sz w:val="32"/>
          <w:szCs w:val="32"/>
        </w:rPr>
        <w:t>Opis predmetu zákazky</w:t>
      </w:r>
    </w:p>
    <w:p w14:paraId="5DC44FDB" w14:textId="18EE04E1" w:rsidR="0009462E" w:rsidRPr="00232773" w:rsidRDefault="0009462E" w:rsidP="0009462E">
      <w:pPr>
        <w:jc w:val="center"/>
        <w:rPr>
          <w:rFonts w:ascii="Cambria" w:hAnsi="Cambria" w:cstheme="minorHAnsi"/>
          <w:b/>
          <w:sz w:val="32"/>
          <w:szCs w:val="32"/>
        </w:rPr>
      </w:pPr>
    </w:p>
    <w:p w14:paraId="4F386B23" w14:textId="77777777" w:rsidR="0009462E" w:rsidRPr="00232773" w:rsidRDefault="0009462E" w:rsidP="0009462E">
      <w:pPr>
        <w:jc w:val="center"/>
        <w:rPr>
          <w:rFonts w:ascii="Cambria" w:hAnsi="Cambria" w:cstheme="minorHAnsi"/>
          <w:b/>
          <w:sz w:val="32"/>
          <w:szCs w:val="32"/>
        </w:rPr>
      </w:pPr>
    </w:p>
    <w:p w14:paraId="4272EABE" w14:textId="77777777" w:rsidR="0009462E" w:rsidRPr="00232773" w:rsidRDefault="0009462E" w:rsidP="0009462E">
      <w:pPr>
        <w:jc w:val="center"/>
        <w:rPr>
          <w:rFonts w:ascii="Cambria" w:hAnsi="Cambria" w:cstheme="minorHAnsi"/>
          <w:b/>
          <w:sz w:val="32"/>
          <w:szCs w:val="32"/>
        </w:rPr>
      </w:pPr>
    </w:p>
    <w:p w14:paraId="4DA44A5F" w14:textId="77777777" w:rsidR="0009462E" w:rsidRPr="00232773" w:rsidRDefault="0009462E" w:rsidP="0009462E">
      <w:pPr>
        <w:jc w:val="center"/>
        <w:rPr>
          <w:rFonts w:ascii="Cambria" w:hAnsi="Cambria" w:cstheme="minorHAnsi"/>
          <w:b/>
          <w:sz w:val="32"/>
          <w:szCs w:val="32"/>
        </w:rPr>
      </w:pPr>
    </w:p>
    <w:p w14:paraId="32C60610" w14:textId="77777777" w:rsidR="0009462E" w:rsidRPr="00232773" w:rsidRDefault="0009462E" w:rsidP="0009462E">
      <w:pPr>
        <w:jc w:val="center"/>
        <w:rPr>
          <w:rFonts w:ascii="Cambria" w:hAnsi="Cambria" w:cstheme="minorHAnsi"/>
          <w:b/>
          <w:sz w:val="32"/>
          <w:szCs w:val="32"/>
        </w:rPr>
      </w:pPr>
    </w:p>
    <w:p w14:paraId="71E36EB3" w14:textId="77777777" w:rsidR="0009462E" w:rsidRPr="00232773" w:rsidRDefault="0009462E" w:rsidP="0009462E">
      <w:pPr>
        <w:jc w:val="center"/>
        <w:rPr>
          <w:rFonts w:ascii="Cambria" w:hAnsi="Cambria" w:cstheme="minorHAnsi"/>
          <w:b/>
          <w:sz w:val="32"/>
          <w:szCs w:val="32"/>
        </w:rPr>
      </w:pPr>
    </w:p>
    <w:p w14:paraId="3D1AAF88" w14:textId="77777777" w:rsidR="0009462E" w:rsidRPr="00232773" w:rsidRDefault="0009462E" w:rsidP="0009462E">
      <w:pPr>
        <w:jc w:val="center"/>
        <w:rPr>
          <w:rFonts w:ascii="Cambria" w:hAnsi="Cambria" w:cstheme="minorHAnsi"/>
          <w:b/>
          <w:sz w:val="32"/>
          <w:szCs w:val="32"/>
        </w:rPr>
      </w:pPr>
    </w:p>
    <w:p w14:paraId="43CCBA77" w14:textId="77777777" w:rsidR="0009462E" w:rsidRPr="00232773" w:rsidRDefault="0009462E" w:rsidP="0009462E">
      <w:pPr>
        <w:jc w:val="center"/>
        <w:rPr>
          <w:rFonts w:ascii="Cambria" w:hAnsi="Cambria" w:cstheme="minorHAnsi"/>
          <w:b/>
          <w:sz w:val="32"/>
          <w:szCs w:val="32"/>
        </w:rPr>
      </w:pPr>
    </w:p>
    <w:p w14:paraId="3588C54D" w14:textId="77777777" w:rsidR="0009462E" w:rsidRPr="00232773" w:rsidRDefault="0009462E" w:rsidP="00D86583">
      <w:pPr>
        <w:rPr>
          <w:rFonts w:ascii="Cambria" w:hAnsi="Cambria" w:cstheme="minorHAnsi"/>
          <w:b/>
          <w:sz w:val="32"/>
          <w:szCs w:val="32"/>
        </w:rPr>
      </w:pPr>
    </w:p>
    <w:p w14:paraId="5B05EFB7" w14:textId="77777777" w:rsidR="0009462E" w:rsidRPr="00232773" w:rsidRDefault="00417336" w:rsidP="0009462E">
      <w:pPr>
        <w:jc w:val="center"/>
        <w:rPr>
          <w:rFonts w:ascii="Cambria" w:hAnsi="Cambria" w:cstheme="minorHAnsi"/>
          <w:sz w:val="32"/>
          <w:szCs w:val="32"/>
        </w:rPr>
      </w:pPr>
      <w:r>
        <w:rPr>
          <w:rFonts w:ascii="Cambria" w:hAnsi="Cambria" w:cstheme="minorHAnsi"/>
          <w:sz w:val="32"/>
          <w:szCs w:val="32"/>
        </w:rPr>
        <w:t>November</w:t>
      </w:r>
      <w:r w:rsidRPr="00232773">
        <w:rPr>
          <w:rFonts w:ascii="Cambria" w:hAnsi="Cambria" w:cstheme="minorHAnsi"/>
          <w:sz w:val="32"/>
          <w:szCs w:val="32"/>
        </w:rPr>
        <w:t xml:space="preserve"> </w:t>
      </w:r>
      <w:r w:rsidR="0009462E" w:rsidRPr="00232773">
        <w:rPr>
          <w:rFonts w:ascii="Cambria" w:hAnsi="Cambria" w:cstheme="minorHAnsi"/>
          <w:sz w:val="32"/>
          <w:szCs w:val="32"/>
        </w:rPr>
        <w:t>20</w:t>
      </w:r>
      <w:r w:rsidR="00D96D33" w:rsidRPr="00232773">
        <w:rPr>
          <w:rFonts w:ascii="Cambria" w:hAnsi="Cambria" w:cstheme="minorHAnsi"/>
          <w:sz w:val="32"/>
          <w:szCs w:val="32"/>
        </w:rPr>
        <w:t>2</w:t>
      </w:r>
      <w:r w:rsidR="00050C5B" w:rsidRPr="00232773">
        <w:rPr>
          <w:rFonts w:ascii="Cambria" w:hAnsi="Cambria" w:cstheme="minorHAnsi"/>
          <w:sz w:val="32"/>
          <w:szCs w:val="32"/>
        </w:rPr>
        <w:t>2</w:t>
      </w:r>
    </w:p>
    <w:p w14:paraId="0DCA2A08" w14:textId="77777777" w:rsidR="00F72AF1" w:rsidRPr="00232773" w:rsidRDefault="00F72AF1" w:rsidP="00F72AF1">
      <w:pPr>
        <w:rPr>
          <w:rFonts w:ascii="Cambria" w:hAnsi="Cambria" w:cstheme="minorHAnsi"/>
          <w:b/>
        </w:rPr>
      </w:pPr>
    </w:p>
    <w:p w14:paraId="1FBB33A0" w14:textId="77777777" w:rsidR="00F72AF1" w:rsidRPr="00232773" w:rsidRDefault="00F72AF1" w:rsidP="00F72AF1">
      <w:pPr>
        <w:rPr>
          <w:rFonts w:ascii="Cambria" w:hAnsi="Cambria" w:cstheme="minorHAnsi"/>
        </w:rPr>
      </w:pPr>
    </w:p>
    <w:sdt>
      <w:sdtPr>
        <w:rPr>
          <w:rFonts w:ascii="Cambria" w:hAnsi="Cambria"/>
        </w:rPr>
        <w:id w:val="-264614268"/>
        <w:docPartObj>
          <w:docPartGallery w:val="Table of Contents"/>
          <w:docPartUnique/>
        </w:docPartObj>
      </w:sdtPr>
      <w:sdtEndPr>
        <w:rPr>
          <w:b/>
          <w:bCs/>
          <w:noProof/>
        </w:rPr>
      </w:sdtEndPr>
      <w:sdtContent>
        <w:p w14:paraId="512DDEFF" w14:textId="5AC6316B" w:rsidR="00A0036B" w:rsidRDefault="00375A5E">
          <w:pPr>
            <w:pStyle w:val="Obsah1"/>
            <w:tabs>
              <w:tab w:val="left" w:pos="440"/>
              <w:tab w:val="right" w:leader="dot" w:pos="8487"/>
            </w:tabs>
            <w:rPr>
              <w:rFonts w:eastAsiaTheme="minorEastAsia"/>
              <w:noProof/>
              <w:lang w:eastAsia="sk-SK"/>
            </w:rPr>
          </w:pPr>
          <w:r w:rsidRPr="00232773">
            <w:rPr>
              <w:rFonts w:ascii="Cambria" w:hAnsi="Cambria"/>
            </w:rPr>
            <w:fldChar w:fldCharType="begin"/>
          </w:r>
          <w:r w:rsidRPr="00FB5CF1">
            <w:rPr>
              <w:rFonts w:ascii="Cambria" w:hAnsi="Cambria"/>
            </w:rPr>
            <w:instrText xml:space="preserve"> TOC \o "1-3" \h \z \u </w:instrText>
          </w:r>
          <w:r w:rsidRPr="00232773">
            <w:rPr>
              <w:rFonts w:ascii="Cambria" w:hAnsi="Cambria"/>
            </w:rPr>
            <w:fldChar w:fldCharType="separate"/>
          </w:r>
          <w:hyperlink w:anchor="_Toc130276609" w:history="1">
            <w:r w:rsidR="00A0036B" w:rsidRPr="00FA1709">
              <w:rPr>
                <w:rStyle w:val="Hypertextovprepojenie"/>
                <w:noProof/>
              </w:rPr>
              <w:t>1</w:t>
            </w:r>
            <w:r w:rsidR="00A0036B">
              <w:rPr>
                <w:rFonts w:eastAsiaTheme="minorEastAsia"/>
                <w:noProof/>
                <w:lang w:eastAsia="sk-SK"/>
              </w:rPr>
              <w:tab/>
            </w:r>
            <w:r w:rsidR="00A0036B" w:rsidRPr="00FA1709">
              <w:rPr>
                <w:rStyle w:val="Hypertextovprepojenie"/>
                <w:noProof/>
              </w:rPr>
              <w:t>Referencie</w:t>
            </w:r>
            <w:r w:rsidR="00A0036B">
              <w:rPr>
                <w:noProof/>
                <w:webHidden/>
              </w:rPr>
              <w:tab/>
            </w:r>
            <w:r w:rsidR="00A0036B">
              <w:rPr>
                <w:noProof/>
                <w:webHidden/>
              </w:rPr>
              <w:fldChar w:fldCharType="begin"/>
            </w:r>
            <w:r w:rsidR="00A0036B">
              <w:rPr>
                <w:noProof/>
                <w:webHidden/>
              </w:rPr>
              <w:instrText xml:space="preserve"> PAGEREF _Toc130276609 \h </w:instrText>
            </w:r>
            <w:r w:rsidR="00A0036B">
              <w:rPr>
                <w:noProof/>
                <w:webHidden/>
              </w:rPr>
            </w:r>
            <w:r w:rsidR="00A0036B">
              <w:rPr>
                <w:noProof/>
                <w:webHidden/>
              </w:rPr>
              <w:fldChar w:fldCharType="separate"/>
            </w:r>
            <w:r w:rsidR="00A0036B">
              <w:rPr>
                <w:noProof/>
                <w:webHidden/>
              </w:rPr>
              <w:t>4</w:t>
            </w:r>
            <w:r w:rsidR="00A0036B">
              <w:rPr>
                <w:noProof/>
                <w:webHidden/>
              </w:rPr>
              <w:fldChar w:fldCharType="end"/>
            </w:r>
          </w:hyperlink>
        </w:p>
        <w:p w14:paraId="67D0AD2F" w14:textId="4965DAF3" w:rsidR="00A0036B" w:rsidRDefault="00D54A8C">
          <w:pPr>
            <w:pStyle w:val="Obsah2"/>
            <w:tabs>
              <w:tab w:val="left" w:pos="880"/>
              <w:tab w:val="right" w:leader="dot" w:pos="8487"/>
            </w:tabs>
            <w:rPr>
              <w:rFonts w:eastAsiaTheme="minorEastAsia"/>
              <w:noProof/>
              <w:lang w:eastAsia="sk-SK"/>
            </w:rPr>
          </w:pPr>
          <w:hyperlink w:anchor="_Toc130276610" w:history="1">
            <w:r w:rsidR="00A0036B" w:rsidRPr="00FA1709">
              <w:rPr>
                <w:rStyle w:val="Hypertextovprepojenie"/>
                <w:rFonts w:ascii="Cambria" w:hAnsi="Cambria"/>
                <w:noProof/>
              </w:rPr>
              <w:t>1.1</w:t>
            </w:r>
            <w:r w:rsidR="00A0036B">
              <w:rPr>
                <w:rFonts w:eastAsiaTheme="minorEastAsia"/>
                <w:noProof/>
                <w:lang w:eastAsia="sk-SK"/>
              </w:rPr>
              <w:tab/>
            </w:r>
            <w:r w:rsidR="00A0036B" w:rsidRPr="00FA1709">
              <w:rPr>
                <w:rStyle w:val="Hypertextovprepojenie"/>
                <w:rFonts w:ascii="Cambria" w:hAnsi="Cambria"/>
                <w:noProof/>
              </w:rPr>
              <w:t>Zoznam použitých skratiek a pojmov</w:t>
            </w:r>
            <w:r w:rsidR="00A0036B">
              <w:rPr>
                <w:noProof/>
                <w:webHidden/>
              </w:rPr>
              <w:tab/>
            </w:r>
            <w:r w:rsidR="00A0036B">
              <w:rPr>
                <w:noProof/>
                <w:webHidden/>
              </w:rPr>
              <w:fldChar w:fldCharType="begin"/>
            </w:r>
            <w:r w:rsidR="00A0036B">
              <w:rPr>
                <w:noProof/>
                <w:webHidden/>
              </w:rPr>
              <w:instrText xml:space="preserve"> PAGEREF _Toc130276610 \h </w:instrText>
            </w:r>
            <w:r w:rsidR="00A0036B">
              <w:rPr>
                <w:noProof/>
                <w:webHidden/>
              </w:rPr>
            </w:r>
            <w:r w:rsidR="00A0036B">
              <w:rPr>
                <w:noProof/>
                <w:webHidden/>
              </w:rPr>
              <w:fldChar w:fldCharType="separate"/>
            </w:r>
            <w:r w:rsidR="00A0036B">
              <w:rPr>
                <w:noProof/>
                <w:webHidden/>
              </w:rPr>
              <w:t>4</w:t>
            </w:r>
            <w:r w:rsidR="00A0036B">
              <w:rPr>
                <w:noProof/>
                <w:webHidden/>
              </w:rPr>
              <w:fldChar w:fldCharType="end"/>
            </w:r>
          </w:hyperlink>
        </w:p>
        <w:p w14:paraId="4B90C807" w14:textId="0497EF1B" w:rsidR="00A0036B" w:rsidRDefault="00D54A8C">
          <w:pPr>
            <w:pStyle w:val="Obsah2"/>
            <w:tabs>
              <w:tab w:val="left" w:pos="880"/>
              <w:tab w:val="right" w:leader="dot" w:pos="8487"/>
            </w:tabs>
            <w:rPr>
              <w:rFonts w:eastAsiaTheme="minorEastAsia"/>
              <w:noProof/>
              <w:lang w:eastAsia="sk-SK"/>
            </w:rPr>
          </w:pPr>
          <w:hyperlink w:anchor="_Toc130276611" w:history="1">
            <w:r w:rsidR="00A0036B" w:rsidRPr="00FA1709">
              <w:rPr>
                <w:rStyle w:val="Hypertextovprepojenie"/>
                <w:rFonts w:ascii="Cambria" w:hAnsi="Cambria"/>
                <w:noProof/>
              </w:rPr>
              <w:t>1.2</w:t>
            </w:r>
            <w:r w:rsidR="00A0036B">
              <w:rPr>
                <w:rFonts w:eastAsiaTheme="minorEastAsia"/>
                <w:noProof/>
                <w:lang w:eastAsia="sk-SK"/>
              </w:rPr>
              <w:tab/>
            </w:r>
            <w:r w:rsidR="00A0036B" w:rsidRPr="00FA1709">
              <w:rPr>
                <w:rStyle w:val="Hypertextovprepojenie"/>
                <w:rFonts w:ascii="Cambria" w:hAnsi="Cambria"/>
                <w:noProof/>
              </w:rPr>
              <w:t>Používané skratky odborov verejného obstarávateľa</w:t>
            </w:r>
            <w:r w:rsidR="00A0036B">
              <w:rPr>
                <w:noProof/>
                <w:webHidden/>
              </w:rPr>
              <w:tab/>
            </w:r>
            <w:r w:rsidR="00A0036B">
              <w:rPr>
                <w:noProof/>
                <w:webHidden/>
              </w:rPr>
              <w:fldChar w:fldCharType="begin"/>
            </w:r>
            <w:r w:rsidR="00A0036B">
              <w:rPr>
                <w:noProof/>
                <w:webHidden/>
              </w:rPr>
              <w:instrText xml:space="preserve"> PAGEREF _Toc130276611 \h </w:instrText>
            </w:r>
            <w:r w:rsidR="00A0036B">
              <w:rPr>
                <w:noProof/>
                <w:webHidden/>
              </w:rPr>
            </w:r>
            <w:r w:rsidR="00A0036B">
              <w:rPr>
                <w:noProof/>
                <w:webHidden/>
              </w:rPr>
              <w:fldChar w:fldCharType="separate"/>
            </w:r>
            <w:r w:rsidR="00A0036B">
              <w:rPr>
                <w:noProof/>
                <w:webHidden/>
              </w:rPr>
              <w:t>8</w:t>
            </w:r>
            <w:r w:rsidR="00A0036B">
              <w:rPr>
                <w:noProof/>
                <w:webHidden/>
              </w:rPr>
              <w:fldChar w:fldCharType="end"/>
            </w:r>
          </w:hyperlink>
        </w:p>
        <w:p w14:paraId="0C569A39" w14:textId="559B6923" w:rsidR="00A0036B" w:rsidRDefault="00D54A8C">
          <w:pPr>
            <w:pStyle w:val="Obsah1"/>
            <w:tabs>
              <w:tab w:val="left" w:pos="440"/>
              <w:tab w:val="right" w:leader="dot" w:pos="8487"/>
            </w:tabs>
            <w:rPr>
              <w:rFonts w:eastAsiaTheme="minorEastAsia"/>
              <w:noProof/>
              <w:lang w:eastAsia="sk-SK"/>
            </w:rPr>
          </w:pPr>
          <w:hyperlink w:anchor="_Toc130276612" w:history="1">
            <w:r w:rsidR="00A0036B" w:rsidRPr="00FA1709">
              <w:rPr>
                <w:rStyle w:val="Hypertextovprepojenie"/>
                <w:noProof/>
              </w:rPr>
              <w:t>2</w:t>
            </w:r>
            <w:r w:rsidR="00A0036B">
              <w:rPr>
                <w:rFonts w:eastAsiaTheme="minorEastAsia"/>
                <w:noProof/>
                <w:lang w:eastAsia="sk-SK"/>
              </w:rPr>
              <w:tab/>
            </w:r>
            <w:r w:rsidR="00A0036B" w:rsidRPr="00FA1709">
              <w:rPr>
                <w:rStyle w:val="Hypertextovprepojenie"/>
                <w:noProof/>
              </w:rPr>
              <w:t>Predmet zmluvy o dielo</w:t>
            </w:r>
            <w:r w:rsidR="00A0036B">
              <w:rPr>
                <w:noProof/>
                <w:webHidden/>
              </w:rPr>
              <w:tab/>
            </w:r>
            <w:r w:rsidR="00A0036B">
              <w:rPr>
                <w:noProof/>
                <w:webHidden/>
              </w:rPr>
              <w:fldChar w:fldCharType="begin"/>
            </w:r>
            <w:r w:rsidR="00A0036B">
              <w:rPr>
                <w:noProof/>
                <w:webHidden/>
              </w:rPr>
              <w:instrText xml:space="preserve"> PAGEREF _Toc130276612 \h </w:instrText>
            </w:r>
            <w:r w:rsidR="00A0036B">
              <w:rPr>
                <w:noProof/>
                <w:webHidden/>
              </w:rPr>
            </w:r>
            <w:r w:rsidR="00A0036B">
              <w:rPr>
                <w:noProof/>
                <w:webHidden/>
              </w:rPr>
              <w:fldChar w:fldCharType="separate"/>
            </w:r>
            <w:r w:rsidR="00A0036B">
              <w:rPr>
                <w:noProof/>
                <w:webHidden/>
              </w:rPr>
              <w:t>9</w:t>
            </w:r>
            <w:r w:rsidR="00A0036B">
              <w:rPr>
                <w:noProof/>
                <w:webHidden/>
              </w:rPr>
              <w:fldChar w:fldCharType="end"/>
            </w:r>
          </w:hyperlink>
        </w:p>
        <w:p w14:paraId="716742D6" w14:textId="191D9537" w:rsidR="00A0036B" w:rsidRDefault="00D54A8C">
          <w:pPr>
            <w:pStyle w:val="Obsah2"/>
            <w:tabs>
              <w:tab w:val="left" w:pos="880"/>
              <w:tab w:val="right" w:leader="dot" w:pos="8487"/>
            </w:tabs>
            <w:rPr>
              <w:rFonts w:eastAsiaTheme="minorEastAsia"/>
              <w:noProof/>
              <w:lang w:eastAsia="sk-SK"/>
            </w:rPr>
          </w:pPr>
          <w:hyperlink w:anchor="_Toc130276613" w:history="1">
            <w:r w:rsidR="00A0036B" w:rsidRPr="00FA1709">
              <w:rPr>
                <w:rStyle w:val="Hypertextovprepojenie"/>
                <w:rFonts w:ascii="Cambria" w:hAnsi="Cambria"/>
                <w:noProof/>
              </w:rPr>
              <w:t>2.1</w:t>
            </w:r>
            <w:r w:rsidR="00A0036B">
              <w:rPr>
                <w:rFonts w:eastAsiaTheme="minorEastAsia"/>
                <w:noProof/>
                <w:lang w:eastAsia="sk-SK"/>
              </w:rPr>
              <w:tab/>
            </w:r>
            <w:r w:rsidR="00A0036B" w:rsidRPr="00FA1709">
              <w:rPr>
                <w:rStyle w:val="Hypertextovprepojenie"/>
                <w:rFonts w:ascii="Cambria" w:hAnsi="Cambria"/>
                <w:noProof/>
              </w:rPr>
              <w:t>Úvod</w:t>
            </w:r>
            <w:r w:rsidR="00A0036B">
              <w:rPr>
                <w:noProof/>
                <w:webHidden/>
              </w:rPr>
              <w:tab/>
            </w:r>
            <w:r w:rsidR="00A0036B">
              <w:rPr>
                <w:noProof/>
                <w:webHidden/>
              </w:rPr>
              <w:fldChar w:fldCharType="begin"/>
            </w:r>
            <w:r w:rsidR="00A0036B">
              <w:rPr>
                <w:noProof/>
                <w:webHidden/>
              </w:rPr>
              <w:instrText xml:space="preserve"> PAGEREF _Toc130276613 \h </w:instrText>
            </w:r>
            <w:r w:rsidR="00A0036B">
              <w:rPr>
                <w:noProof/>
                <w:webHidden/>
              </w:rPr>
            </w:r>
            <w:r w:rsidR="00A0036B">
              <w:rPr>
                <w:noProof/>
                <w:webHidden/>
              </w:rPr>
              <w:fldChar w:fldCharType="separate"/>
            </w:r>
            <w:r w:rsidR="00A0036B">
              <w:rPr>
                <w:noProof/>
                <w:webHidden/>
              </w:rPr>
              <w:t>9</w:t>
            </w:r>
            <w:r w:rsidR="00A0036B">
              <w:rPr>
                <w:noProof/>
                <w:webHidden/>
              </w:rPr>
              <w:fldChar w:fldCharType="end"/>
            </w:r>
          </w:hyperlink>
        </w:p>
        <w:p w14:paraId="217C0C8C" w14:textId="2F8E4A57" w:rsidR="00A0036B" w:rsidRDefault="00D54A8C">
          <w:pPr>
            <w:pStyle w:val="Obsah2"/>
            <w:tabs>
              <w:tab w:val="left" w:pos="880"/>
              <w:tab w:val="right" w:leader="dot" w:pos="8487"/>
            </w:tabs>
            <w:rPr>
              <w:rFonts w:eastAsiaTheme="minorEastAsia"/>
              <w:noProof/>
              <w:lang w:eastAsia="sk-SK"/>
            </w:rPr>
          </w:pPr>
          <w:hyperlink w:anchor="_Toc130276614" w:history="1">
            <w:r w:rsidR="00A0036B" w:rsidRPr="00FA1709">
              <w:rPr>
                <w:rStyle w:val="Hypertextovprepojenie"/>
                <w:rFonts w:ascii="Cambria" w:hAnsi="Cambria"/>
                <w:noProof/>
              </w:rPr>
              <w:t>2.2</w:t>
            </w:r>
            <w:r w:rsidR="00A0036B">
              <w:rPr>
                <w:rFonts w:eastAsiaTheme="minorEastAsia"/>
                <w:noProof/>
                <w:lang w:eastAsia="sk-SK"/>
              </w:rPr>
              <w:tab/>
            </w:r>
            <w:r w:rsidR="00A0036B" w:rsidRPr="00FA1709">
              <w:rPr>
                <w:rStyle w:val="Hypertextovprepojenie"/>
                <w:rFonts w:ascii="Cambria" w:hAnsi="Cambria"/>
                <w:noProof/>
              </w:rPr>
              <w:t>Vymedzením zodpovedností informačných systémov v oblasti životného cyklu dokumentov rozumieme nasledovnú sadu princípov</w:t>
            </w:r>
            <w:r w:rsidR="00A0036B">
              <w:rPr>
                <w:noProof/>
                <w:webHidden/>
              </w:rPr>
              <w:tab/>
            </w:r>
            <w:r w:rsidR="00A0036B">
              <w:rPr>
                <w:noProof/>
                <w:webHidden/>
              </w:rPr>
              <w:fldChar w:fldCharType="begin"/>
            </w:r>
            <w:r w:rsidR="00A0036B">
              <w:rPr>
                <w:noProof/>
                <w:webHidden/>
              </w:rPr>
              <w:instrText xml:space="preserve"> PAGEREF _Toc130276614 \h </w:instrText>
            </w:r>
            <w:r w:rsidR="00A0036B">
              <w:rPr>
                <w:noProof/>
                <w:webHidden/>
              </w:rPr>
            </w:r>
            <w:r w:rsidR="00A0036B">
              <w:rPr>
                <w:noProof/>
                <w:webHidden/>
              </w:rPr>
              <w:fldChar w:fldCharType="separate"/>
            </w:r>
            <w:r w:rsidR="00A0036B">
              <w:rPr>
                <w:noProof/>
                <w:webHidden/>
              </w:rPr>
              <w:t>9</w:t>
            </w:r>
            <w:r w:rsidR="00A0036B">
              <w:rPr>
                <w:noProof/>
                <w:webHidden/>
              </w:rPr>
              <w:fldChar w:fldCharType="end"/>
            </w:r>
          </w:hyperlink>
        </w:p>
        <w:p w14:paraId="2EFA13A1" w14:textId="0E2AEDEA" w:rsidR="00A0036B" w:rsidRDefault="00D54A8C">
          <w:pPr>
            <w:pStyle w:val="Obsah2"/>
            <w:tabs>
              <w:tab w:val="left" w:pos="880"/>
              <w:tab w:val="right" w:leader="dot" w:pos="8487"/>
            </w:tabs>
            <w:rPr>
              <w:rFonts w:eastAsiaTheme="minorEastAsia"/>
              <w:noProof/>
              <w:lang w:eastAsia="sk-SK"/>
            </w:rPr>
          </w:pPr>
          <w:hyperlink w:anchor="_Toc130276615" w:history="1">
            <w:r w:rsidR="00A0036B" w:rsidRPr="00FA1709">
              <w:rPr>
                <w:rStyle w:val="Hypertextovprepojenie"/>
                <w:rFonts w:ascii="Cambria" w:hAnsi="Cambria"/>
                <w:noProof/>
              </w:rPr>
              <w:t>2.3</w:t>
            </w:r>
            <w:r w:rsidR="00A0036B">
              <w:rPr>
                <w:rFonts w:eastAsiaTheme="minorEastAsia"/>
                <w:noProof/>
                <w:lang w:eastAsia="sk-SK"/>
              </w:rPr>
              <w:tab/>
            </w:r>
            <w:r w:rsidR="00A0036B" w:rsidRPr="00FA1709">
              <w:rPr>
                <w:rStyle w:val="Hypertextovprepojenie"/>
                <w:rFonts w:ascii="Cambria" w:hAnsi="Cambria"/>
                <w:noProof/>
              </w:rPr>
              <w:t>Rozsah zákazky</w:t>
            </w:r>
            <w:r w:rsidR="00A0036B">
              <w:rPr>
                <w:noProof/>
                <w:webHidden/>
              </w:rPr>
              <w:tab/>
            </w:r>
            <w:r w:rsidR="00A0036B">
              <w:rPr>
                <w:noProof/>
                <w:webHidden/>
              </w:rPr>
              <w:fldChar w:fldCharType="begin"/>
            </w:r>
            <w:r w:rsidR="00A0036B">
              <w:rPr>
                <w:noProof/>
                <w:webHidden/>
              </w:rPr>
              <w:instrText xml:space="preserve"> PAGEREF _Toc130276615 \h </w:instrText>
            </w:r>
            <w:r w:rsidR="00A0036B">
              <w:rPr>
                <w:noProof/>
                <w:webHidden/>
              </w:rPr>
            </w:r>
            <w:r w:rsidR="00A0036B">
              <w:rPr>
                <w:noProof/>
                <w:webHidden/>
              </w:rPr>
              <w:fldChar w:fldCharType="separate"/>
            </w:r>
            <w:r w:rsidR="00A0036B">
              <w:rPr>
                <w:noProof/>
                <w:webHidden/>
              </w:rPr>
              <w:t>12</w:t>
            </w:r>
            <w:r w:rsidR="00A0036B">
              <w:rPr>
                <w:noProof/>
                <w:webHidden/>
              </w:rPr>
              <w:fldChar w:fldCharType="end"/>
            </w:r>
          </w:hyperlink>
        </w:p>
        <w:p w14:paraId="4ACFC6E1" w14:textId="63734EB5" w:rsidR="00A0036B" w:rsidRDefault="00D54A8C">
          <w:pPr>
            <w:pStyle w:val="Obsah1"/>
            <w:tabs>
              <w:tab w:val="left" w:pos="440"/>
              <w:tab w:val="right" w:leader="dot" w:pos="8487"/>
            </w:tabs>
            <w:rPr>
              <w:rFonts w:eastAsiaTheme="minorEastAsia"/>
              <w:noProof/>
              <w:lang w:eastAsia="sk-SK"/>
            </w:rPr>
          </w:pPr>
          <w:hyperlink w:anchor="_Toc130276616" w:history="1">
            <w:r w:rsidR="00A0036B" w:rsidRPr="00FA1709">
              <w:rPr>
                <w:rStyle w:val="Hypertextovprepojenie"/>
                <w:rFonts w:ascii="Cambria" w:hAnsi="Cambria"/>
                <w:noProof/>
              </w:rPr>
              <w:t>3</w:t>
            </w:r>
            <w:r w:rsidR="00A0036B">
              <w:rPr>
                <w:rFonts w:eastAsiaTheme="minorEastAsia"/>
                <w:noProof/>
                <w:lang w:eastAsia="sk-SK"/>
              </w:rPr>
              <w:tab/>
            </w:r>
            <w:r w:rsidR="00A0036B" w:rsidRPr="00FA1709">
              <w:rPr>
                <w:rStyle w:val="Hypertextovprepojenie"/>
                <w:rFonts w:ascii="Cambria" w:hAnsi="Cambria"/>
                <w:noProof/>
              </w:rPr>
              <w:t>Súčasný stav produkčného prostredia a správy dokumentov</w:t>
            </w:r>
            <w:r w:rsidR="00A0036B">
              <w:rPr>
                <w:noProof/>
                <w:webHidden/>
              </w:rPr>
              <w:tab/>
            </w:r>
            <w:r w:rsidR="00A0036B">
              <w:rPr>
                <w:noProof/>
                <w:webHidden/>
              </w:rPr>
              <w:fldChar w:fldCharType="begin"/>
            </w:r>
            <w:r w:rsidR="00A0036B">
              <w:rPr>
                <w:noProof/>
                <w:webHidden/>
              </w:rPr>
              <w:instrText xml:space="preserve"> PAGEREF _Toc130276616 \h </w:instrText>
            </w:r>
            <w:r w:rsidR="00A0036B">
              <w:rPr>
                <w:noProof/>
                <w:webHidden/>
              </w:rPr>
            </w:r>
            <w:r w:rsidR="00A0036B">
              <w:rPr>
                <w:noProof/>
                <w:webHidden/>
              </w:rPr>
              <w:fldChar w:fldCharType="separate"/>
            </w:r>
            <w:r w:rsidR="00A0036B">
              <w:rPr>
                <w:noProof/>
                <w:webHidden/>
              </w:rPr>
              <w:t>13</w:t>
            </w:r>
            <w:r w:rsidR="00A0036B">
              <w:rPr>
                <w:noProof/>
                <w:webHidden/>
              </w:rPr>
              <w:fldChar w:fldCharType="end"/>
            </w:r>
          </w:hyperlink>
        </w:p>
        <w:p w14:paraId="200D72D7" w14:textId="39B9569C" w:rsidR="00A0036B" w:rsidRDefault="00D54A8C">
          <w:pPr>
            <w:pStyle w:val="Obsah2"/>
            <w:tabs>
              <w:tab w:val="left" w:pos="880"/>
              <w:tab w:val="right" w:leader="dot" w:pos="8487"/>
            </w:tabs>
            <w:rPr>
              <w:rFonts w:eastAsiaTheme="minorEastAsia"/>
              <w:noProof/>
              <w:lang w:eastAsia="sk-SK"/>
            </w:rPr>
          </w:pPr>
          <w:hyperlink w:anchor="_Toc130276617" w:history="1">
            <w:r w:rsidR="00A0036B" w:rsidRPr="00FA1709">
              <w:rPr>
                <w:rStyle w:val="Hypertextovprepojenie"/>
                <w:rFonts w:ascii="Cambria" w:hAnsi="Cambria"/>
                <w:noProof/>
              </w:rPr>
              <w:t>3.1</w:t>
            </w:r>
            <w:r w:rsidR="00A0036B">
              <w:rPr>
                <w:rFonts w:eastAsiaTheme="minorEastAsia"/>
                <w:noProof/>
                <w:lang w:eastAsia="sk-SK"/>
              </w:rPr>
              <w:tab/>
            </w:r>
            <w:r w:rsidR="00A0036B" w:rsidRPr="00FA1709">
              <w:rPr>
                <w:rStyle w:val="Hypertextovprepojenie"/>
                <w:rFonts w:ascii="Cambria" w:hAnsi="Cambria"/>
                <w:noProof/>
              </w:rPr>
              <w:t>Opis súčasného stavu produkčného prostredia (Sharepoint pre Intranet a IS registratúry(eOffice ERM) )</w:t>
            </w:r>
            <w:r w:rsidR="00A0036B">
              <w:rPr>
                <w:noProof/>
                <w:webHidden/>
              </w:rPr>
              <w:tab/>
            </w:r>
            <w:r w:rsidR="00A0036B">
              <w:rPr>
                <w:noProof/>
                <w:webHidden/>
              </w:rPr>
              <w:fldChar w:fldCharType="begin"/>
            </w:r>
            <w:r w:rsidR="00A0036B">
              <w:rPr>
                <w:noProof/>
                <w:webHidden/>
              </w:rPr>
              <w:instrText xml:space="preserve"> PAGEREF _Toc130276617 \h </w:instrText>
            </w:r>
            <w:r w:rsidR="00A0036B">
              <w:rPr>
                <w:noProof/>
                <w:webHidden/>
              </w:rPr>
            </w:r>
            <w:r w:rsidR="00A0036B">
              <w:rPr>
                <w:noProof/>
                <w:webHidden/>
              </w:rPr>
              <w:fldChar w:fldCharType="separate"/>
            </w:r>
            <w:r w:rsidR="00A0036B">
              <w:rPr>
                <w:noProof/>
                <w:webHidden/>
              </w:rPr>
              <w:t>13</w:t>
            </w:r>
            <w:r w:rsidR="00A0036B">
              <w:rPr>
                <w:noProof/>
                <w:webHidden/>
              </w:rPr>
              <w:fldChar w:fldCharType="end"/>
            </w:r>
          </w:hyperlink>
        </w:p>
        <w:p w14:paraId="3EFB786C" w14:textId="1ECA7A59" w:rsidR="00A0036B" w:rsidRDefault="00D54A8C">
          <w:pPr>
            <w:pStyle w:val="Obsah3"/>
            <w:tabs>
              <w:tab w:val="left" w:pos="1320"/>
              <w:tab w:val="right" w:leader="dot" w:pos="8487"/>
            </w:tabs>
            <w:rPr>
              <w:rFonts w:eastAsiaTheme="minorEastAsia"/>
              <w:noProof/>
              <w:lang w:eastAsia="sk-SK"/>
            </w:rPr>
          </w:pPr>
          <w:hyperlink w:anchor="_Toc130276618" w:history="1">
            <w:r w:rsidR="00A0036B" w:rsidRPr="00FA1709">
              <w:rPr>
                <w:rStyle w:val="Hypertextovprepojenie"/>
                <w:b/>
                <w:bCs/>
                <w:noProof/>
              </w:rPr>
              <w:t>3.1.1</w:t>
            </w:r>
            <w:r w:rsidR="00A0036B">
              <w:rPr>
                <w:rFonts w:eastAsiaTheme="minorEastAsia"/>
                <w:noProof/>
                <w:lang w:eastAsia="sk-SK"/>
              </w:rPr>
              <w:tab/>
            </w:r>
            <w:r w:rsidR="00A0036B" w:rsidRPr="00FA1709">
              <w:rPr>
                <w:rStyle w:val="Hypertextovprepojenie"/>
                <w:b/>
                <w:bCs/>
                <w:noProof/>
              </w:rPr>
              <w:t>Infraštruktúra Sharepoint pre Intranet</w:t>
            </w:r>
            <w:r w:rsidR="00A0036B">
              <w:rPr>
                <w:noProof/>
                <w:webHidden/>
              </w:rPr>
              <w:tab/>
            </w:r>
            <w:r w:rsidR="00A0036B">
              <w:rPr>
                <w:noProof/>
                <w:webHidden/>
              </w:rPr>
              <w:fldChar w:fldCharType="begin"/>
            </w:r>
            <w:r w:rsidR="00A0036B">
              <w:rPr>
                <w:noProof/>
                <w:webHidden/>
              </w:rPr>
              <w:instrText xml:space="preserve"> PAGEREF _Toc130276618 \h </w:instrText>
            </w:r>
            <w:r w:rsidR="00A0036B">
              <w:rPr>
                <w:noProof/>
                <w:webHidden/>
              </w:rPr>
            </w:r>
            <w:r w:rsidR="00A0036B">
              <w:rPr>
                <w:noProof/>
                <w:webHidden/>
              </w:rPr>
              <w:fldChar w:fldCharType="separate"/>
            </w:r>
            <w:r w:rsidR="00A0036B">
              <w:rPr>
                <w:noProof/>
                <w:webHidden/>
              </w:rPr>
              <w:t>13</w:t>
            </w:r>
            <w:r w:rsidR="00A0036B">
              <w:rPr>
                <w:noProof/>
                <w:webHidden/>
              </w:rPr>
              <w:fldChar w:fldCharType="end"/>
            </w:r>
          </w:hyperlink>
        </w:p>
        <w:p w14:paraId="5047AAAA" w14:textId="110CAFE7" w:rsidR="00A0036B" w:rsidRDefault="00D54A8C">
          <w:pPr>
            <w:pStyle w:val="Obsah3"/>
            <w:tabs>
              <w:tab w:val="left" w:pos="1320"/>
              <w:tab w:val="right" w:leader="dot" w:pos="8487"/>
            </w:tabs>
            <w:rPr>
              <w:rFonts w:eastAsiaTheme="minorEastAsia"/>
              <w:noProof/>
              <w:lang w:eastAsia="sk-SK"/>
            </w:rPr>
          </w:pPr>
          <w:hyperlink w:anchor="_Toc130276619" w:history="1">
            <w:r w:rsidR="00A0036B" w:rsidRPr="00FA1709">
              <w:rPr>
                <w:rStyle w:val="Hypertextovprepojenie"/>
                <w:b/>
                <w:bCs/>
                <w:noProof/>
              </w:rPr>
              <w:t>3.1.2</w:t>
            </w:r>
            <w:r w:rsidR="00A0036B">
              <w:rPr>
                <w:rFonts w:eastAsiaTheme="minorEastAsia"/>
                <w:noProof/>
                <w:lang w:eastAsia="sk-SK"/>
              </w:rPr>
              <w:tab/>
            </w:r>
            <w:r w:rsidR="00A0036B" w:rsidRPr="00FA1709">
              <w:rPr>
                <w:rStyle w:val="Hypertextovprepojenie"/>
                <w:b/>
                <w:bCs/>
                <w:noProof/>
              </w:rPr>
              <w:t>Infraštruktúra Sharepoint pre eOffice</w:t>
            </w:r>
            <w:r w:rsidR="00A0036B">
              <w:rPr>
                <w:noProof/>
                <w:webHidden/>
              </w:rPr>
              <w:tab/>
            </w:r>
            <w:r w:rsidR="00A0036B">
              <w:rPr>
                <w:noProof/>
                <w:webHidden/>
              </w:rPr>
              <w:fldChar w:fldCharType="begin"/>
            </w:r>
            <w:r w:rsidR="00A0036B">
              <w:rPr>
                <w:noProof/>
                <w:webHidden/>
              </w:rPr>
              <w:instrText xml:space="preserve"> PAGEREF _Toc130276619 \h </w:instrText>
            </w:r>
            <w:r w:rsidR="00A0036B">
              <w:rPr>
                <w:noProof/>
                <w:webHidden/>
              </w:rPr>
            </w:r>
            <w:r w:rsidR="00A0036B">
              <w:rPr>
                <w:noProof/>
                <w:webHidden/>
              </w:rPr>
              <w:fldChar w:fldCharType="separate"/>
            </w:r>
            <w:r w:rsidR="00A0036B">
              <w:rPr>
                <w:noProof/>
                <w:webHidden/>
              </w:rPr>
              <w:t>16</w:t>
            </w:r>
            <w:r w:rsidR="00A0036B">
              <w:rPr>
                <w:noProof/>
                <w:webHidden/>
              </w:rPr>
              <w:fldChar w:fldCharType="end"/>
            </w:r>
          </w:hyperlink>
        </w:p>
        <w:p w14:paraId="686B1705" w14:textId="76CD5FAE" w:rsidR="00A0036B" w:rsidRDefault="00D54A8C">
          <w:pPr>
            <w:pStyle w:val="Obsah2"/>
            <w:tabs>
              <w:tab w:val="left" w:pos="880"/>
              <w:tab w:val="right" w:leader="dot" w:pos="8487"/>
            </w:tabs>
            <w:rPr>
              <w:rFonts w:eastAsiaTheme="minorEastAsia"/>
              <w:noProof/>
              <w:lang w:eastAsia="sk-SK"/>
            </w:rPr>
          </w:pPr>
          <w:hyperlink w:anchor="_Toc130276620" w:history="1">
            <w:r w:rsidR="00A0036B" w:rsidRPr="00FA1709">
              <w:rPr>
                <w:rStyle w:val="Hypertextovprepojenie"/>
                <w:rFonts w:ascii="Cambria" w:hAnsi="Cambria"/>
                <w:noProof/>
              </w:rPr>
              <w:t>3.2</w:t>
            </w:r>
            <w:r w:rsidR="00A0036B">
              <w:rPr>
                <w:rFonts w:eastAsiaTheme="minorEastAsia"/>
                <w:noProof/>
                <w:lang w:eastAsia="sk-SK"/>
              </w:rPr>
              <w:tab/>
            </w:r>
            <w:r w:rsidR="00A0036B" w:rsidRPr="00FA1709">
              <w:rPr>
                <w:rStyle w:val="Hypertextovprepojenie"/>
                <w:rFonts w:ascii="Cambria" w:hAnsi="Cambria"/>
                <w:noProof/>
              </w:rPr>
              <w:t>Opis súčasného stavu správy dokumentov (Opis životného cyklu dokumentov)</w:t>
            </w:r>
            <w:r w:rsidR="00A0036B">
              <w:rPr>
                <w:noProof/>
                <w:webHidden/>
              </w:rPr>
              <w:tab/>
            </w:r>
            <w:r w:rsidR="00A0036B">
              <w:rPr>
                <w:noProof/>
                <w:webHidden/>
              </w:rPr>
              <w:fldChar w:fldCharType="begin"/>
            </w:r>
            <w:r w:rsidR="00A0036B">
              <w:rPr>
                <w:noProof/>
                <w:webHidden/>
              </w:rPr>
              <w:instrText xml:space="preserve"> PAGEREF _Toc130276620 \h </w:instrText>
            </w:r>
            <w:r w:rsidR="00A0036B">
              <w:rPr>
                <w:noProof/>
                <w:webHidden/>
              </w:rPr>
            </w:r>
            <w:r w:rsidR="00A0036B">
              <w:rPr>
                <w:noProof/>
                <w:webHidden/>
              </w:rPr>
              <w:fldChar w:fldCharType="separate"/>
            </w:r>
            <w:r w:rsidR="00A0036B">
              <w:rPr>
                <w:noProof/>
                <w:webHidden/>
              </w:rPr>
              <w:t>19</w:t>
            </w:r>
            <w:r w:rsidR="00A0036B">
              <w:rPr>
                <w:noProof/>
                <w:webHidden/>
              </w:rPr>
              <w:fldChar w:fldCharType="end"/>
            </w:r>
          </w:hyperlink>
        </w:p>
        <w:p w14:paraId="6F5EFDCB" w14:textId="3B53AFCE" w:rsidR="00A0036B" w:rsidRDefault="00D54A8C">
          <w:pPr>
            <w:pStyle w:val="Obsah1"/>
            <w:tabs>
              <w:tab w:val="left" w:pos="440"/>
              <w:tab w:val="right" w:leader="dot" w:pos="8487"/>
            </w:tabs>
            <w:rPr>
              <w:rFonts w:eastAsiaTheme="minorEastAsia"/>
              <w:noProof/>
              <w:lang w:eastAsia="sk-SK"/>
            </w:rPr>
          </w:pPr>
          <w:hyperlink w:anchor="_Toc130276621" w:history="1">
            <w:r w:rsidR="00A0036B" w:rsidRPr="00FA1709">
              <w:rPr>
                <w:rStyle w:val="Hypertextovprepojenie"/>
                <w:rFonts w:ascii="Cambria" w:hAnsi="Cambria"/>
                <w:noProof/>
              </w:rPr>
              <w:t>4</w:t>
            </w:r>
            <w:r w:rsidR="00A0036B">
              <w:rPr>
                <w:rFonts w:eastAsiaTheme="minorEastAsia"/>
                <w:noProof/>
                <w:lang w:eastAsia="sk-SK"/>
              </w:rPr>
              <w:tab/>
            </w:r>
            <w:r w:rsidR="00A0036B" w:rsidRPr="00FA1709">
              <w:rPr>
                <w:rStyle w:val="Hypertextovprepojenie"/>
                <w:rFonts w:ascii="Cambria" w:hAnsi="Cambria"/>
                <w:noProof/>
              </w:rPr>
              <w:t>Požiadavky na riešenie IS DMS – 1. časť predmetu zákazky</w:t>
            </w:r>
            <w:r w:rsidR="00A0036B">
              <w:rPr>
                <w:noProof/>
                <w:webHidden/>
              </w:rPr>
              <w:tab/>
            </w:r>
            <w:r w:rsidR="00A0036B">
              <w:rPr>
                <w:noProof/>
                <w:webHidden/>
              </w:rPr>
              <w:fldChar w:fldCharType="begin"/>
            </w:r>
            <w:r w:rsidR="00A0036B">
              <w:rPr>
                <w:noProof/>
                <w:webHidden/>
              </w:rPr>
              <w:instrText xml:space="preserve"> PAGEREF _Toc130276621 \h </w:instrText>
            </w:r>
            <w:r w:rsidR="00A0036B">
              <w:rPr>
                <w:noProof/>
                <w:webHidden/>
              </w:rPr>
            </w:r>
            <w:r w:rsidR="00A0036B">
              <w:rPr>
                <w:noProof/>
                <w:webHidden/>
              </w:rPr>
              <w:fldChar w:fldCharType="separate"/>
            </w:r>
            <w:r w:rsidR="00A0036B">
              <w:rPr>
                <w:noProof/>
                <w:webHidden/>
              </w:rPr>
              <w:t>27</w:t>
            </w:r>
            <w:r w:rsidR="00A0036B">
              <w:rPr>
                <w:noProof/>
                <w:webHidden/>
              </w:rPr>
              <w:fldChar w:fldCharType="end"/>
            </w:r>
          </w:hyperlink>
        </w:p>
        <w:p w14:paraId="2A3B52ED" w14:textId="5DBD8851" w:rsidR="00A0036B" w:rsidRDefault="00D54A8C">
          <w:pPr>
            <w:pStyle w:val="Obsah2"/>
            <w:tabs>
              <w:tab w:val="left" w:pos="880"/>
              <w:tab w:val="right" w:leader="dot" w:pos="8487"/>
            </w:tabs>
            <w:rPr>
              <w:rFonts w:eastAsiaTheme="minorEastAsia"/>
              <w:noProof/>
              <w:lang w:eastAsia="sk-SK"/>
            </w:rPr>
          </w:pPr>
          <w:hyperlink w:anchor="_Toc130276622" w:history="1">
            <w:r w:rsidR="00A0036B" w:rsidRPr="00FA1709">
              <w:rPr>
                <w:rStyle w:val="Hypertextovprepojenie"/>
                <w:rFonts w:ascii="Cambria" w:hAnsi="Cambria"/>
                <w:noProof/>
              </w:rPr>
              <w:t>4.1</w:t>
            </w:r>
            <w:r w:rsidR="00A0036B">
              <w:rPr>
                <w:rFonts w:eastAsiaTheme="minorEastAsia"/>
                <w:noProof/>
                <w:lang w:eastAsia="sk-SK"/>
              </w:rPr>
              <w:tab/>
            </w:r>
            <w:r w:rsidR="00A0036B" w:rsidRPr="00FA1709">
              <w:rPr>
                <w:rStyle w:val="Hypertextovprepojenie"/>
                <w:rFonts w:ascii="Cambria" w:hAnsi="Cambria"/>
                <w:noProof/>
              </w:rPr>
              <w:t>Požiadavky pre produkčné prostredie – požadovaný stav</w:t>
            </w:r>
            <w:r w:rsidR="00A0036B">
              <w:rPr>
                <w:noProof/>
                <w:webHidden/>
              </w:rPr>
              <w:tab/>
            </w:r>
            <w:r w:rsidR="00A0036B">
              <w:rPr>
                <w:noProof/>
                <w:webHidden/>
              </w:rPr>
              <w:fldChar w:fldCharType="begin"/>
            </w:r>
            <w:r w:rsidR="00A0036B">
              <w:rPr>
                <w:noProof/>
                <w:webHidden/>
              </w:rPr>
              <w:instrText xml:space="preserve"> PAGEREF _Toc130276622 \h </w:instrText>
            </w:r>
            <w:r w:rsidR="00A0036B">
              <w:rPr>
                <w:noProof/>
                <w:webHidden/>
              </w:rPr>
            </w:r>
            <w:r w:rsidR="00A0036B">
              <w:rPr>
                <w:noProof/>
                <w:webHidden/>
              </w:rPr>
              <w:fldChar w:fldCharType="separate"/>
            </w:r>
            <w:r w:rsidR="00A0036B">
              <w:rPr>
                <w:noProof/>
                <w:webHidden/>
              </w:rPr>
              <w:t>27</w:t>
            </w:r>
            <w:r w:rsidR="00A0036B">
              <w:rPr>
                <w:noProof/>
                <w:webHidden/>
              </w:rPr>
              <w:fldChar w:fldCharType="end"/>
            </w:r>
          </w:hyperlink>
        </w:p>
        <w:p w14:paraId="40E92371" w14:textId="623B84D2" w:rsidR="00A0036B" w:rsidRDefault="00D54A8C">
          <w:pPr>
            <w:pStyle w:val="Obsah2"/>
            <w:tabs>
              <w:tab w:val="left" w:pos="880"/>
              <w:tab w:val="right" w:leader="dot" w:pos="8487"/>
            </w:tabs>
            <w:rPr>
              <w:rFonts w:eastAsiaTheme="minorEastAsia"/>
              <w:noProof/>
              <w:lang w:eastAsia="sk-SK"/>
            </w:rPr>
          </w:pPr>
          <w:hyperlink w:anchor="_Toc130276623" w:history="1">
            <w:r w:rsidR="00A0036B" w:rsidRPr="00FA1709">
              <w:rPr>
                <w:rStyle w:val="Hypertextovprepojenie"/>
                <w:rFonts w:ascii="Cambria" w:hAnsi="Cambria"/>
                <w:noProof/>
              </w:rPr>
              <w:t>4.2</w:t>
            </w:r>
            <w:r w:rsidR="00A0036B">
              <w:rPr>
                <w:rFonts w:eastAsiaTheme="minorEastAsia"/>
                <w:noProof/>
                <w:lang w:eastAsia="sk-SK"/>
              </w:rPr>
              <w:tab/>
            </w:r>
            <w:r w:rsidR="00A0036B" w:rsidRPr="00FA1709">
              <w:rPr>
                <w:rStyle w:val="Hypertextovprepojenie"/>
                <w:rFonts w:ascii="Cambria" w:hAnsi="Cambria"/>
                <w:noProof/>
              </w:rPr>
              <w:t>Požadovaná cieľová architektúra</w:t>
            </w:r>
            <w:r w:rsidR="00A0036B">
              <w:rPr>
                <w:noProof/>
                <w:webHidden/>
              </w:rPr>
              <w:tab/>
            </w:r>
            <w:r w:rsidR="00A0036B">
              <w:rPr>
                <w:noProof/>
                <w:webHidden/>
              </w:rPr>
              <w:fldChar w:fldCharType="begin"/>
            </w:r>
            <w:r w:rsidR="00A0036B">
              <w:rPr>
                <w:noProof/>
                <w:webHidden/>
              </w:rPr>
              <w:instrText xml:space="preserve"> PAGEREF _Toc130276623 \h </w:instrText>
            </w:r>
            <w:r w:rsidR="00A0036B">
              <w:rPr>
                <w:noProof/>
                <w:webHidden/>
              </w:rPr>
            </w:r>
            <w:r w:rsidR="00A0036B">
              <w:rPr>
                <w:noProof/>
                <w:webHidden/>
              </w:rPr>
              <w:fldChar w:fldCharType="separate"/>
            </w:r>
            <w:r w:rsidR="00A0036B">
              <w:rPr>
                <w:noProof/>
                <w:webHidden/>
              </w:rPr>
              <w:t>29</w:t>
            </w:r>
            <w:r w:rsidR="00A0036B">
              <w:rPr>
                <w:noProof/>
                <w:webHidden/>
              </w:rPr>
              <w:fldChar w:fldCharType="end"/>
            </w:r>
          </w:hyperlink>
        </w:p>
        <w:p w14:paraId="4B017B9E" w14:textId="52A47540" w:rsidR="00A0036B" w:rsidRDefault="00D54A8C">
          <w:pPr>
            <w:pStyle w:val="Obsah3"/>
            <w:tabs>
              <w:tab w:val="left" w:pos="1320"/>
              <w:tab w:val="right" w:leader="dot" w:pos="8487"/>
            </w:tabs>
            <w:rPr>
              <w:rFonts w:eastAsiaTheme="minorEastAsia"/>
              <w:noProof/>
              <w:lang w:eastAsia="sk-SK"/>
            </w:rPr>
          </w:pPr>
          <w:hyperlink w:anchor="_Toc130276624" w:history="1">
            <w:r w:rsidR="00A0036B" w:rsidRPr="00FA1709">
              <w:rPr>
                <w:rStyle w:val="Hypertextovprepojenie"/>
                <w:rFonts w:ascii="Cambria" w:hAnsi="Cambria"/>
                <w:noProof/>
              </w:rPr>
              <w:t>4.2.1</w:t>
            </w:r>
            <w:r w:rsidR="00A0036B">
              <w:rPr>
                <w:rFonts w:eastAsiaTheme="minorEastAsia"/>
                <w:noProof/>
                <w:lang w:eastAsia="sk-SK"/>
              </w:rPr>
              <w:tab/>
            </w:r>
            <w:r w:rsidR="00A0036B" w:rsidRPr="00FA1709">
              <w:rPr>
                <w:rStyle w:val="Hypertextovprepojenie"/>
                <w:rFonts w:ascii="Cambria" w:hAnsi="Cambria"/>
                <w:noProof/>
              </w:rPr>
              <w:t>Logická architektúra</w:t>
            </w:r>
            <w:r w:rsidR="00A0036B">
              <w:rPr>
                <w:noProof/>
                <w:webHidden/>
              </w:rPr>
              <w:tab/>
            </w:r>
            <w:r w:rsidR="00A0036B">
              <w:rPr>
                <w:noProof/>
                <w:webHidden/>
              </w:rPr>
              <w:fldChar w:fldCharType="begin"/>
            </w:r>
            <w:r w:rsidR="00A0036B">
              <w:rPr>
                <w:noProof/>
                <w:webHidden/>
              </w:rPr>
              <w:instrText xml:space="preserve"> PAGEREF _Toc130276624 \h </w:instrText>
            </w:r>
            <w:r w:rsidR="00A0036B">
              <w:rPr>
                <w:noProof/>
                <w:webHidden/>
              </w:rPr>
            </w:r>
            <w:r w:rsidR="00A0036B">
              <w:rPr>
                <w:noProof/>
                <w:webHidden/>
              </w:rPr>
              <w:fldChar w:fldCharType="separate"/>
            </w:r>
            <w:r w:rsidR="00A0036B">
              <w:rPr>
                <w:noProof/>
                <w:webHidden/>
              </w:rPr>
              <w:t>33</w:t>
            </w:r>
            <w:r w:rsidR="00A0036B">
              <w:rPr>
                <w:noProof/>
                <w:webHidden/>
              </w:rPr>
              <w:fldChar w:fldCharType="end"/>
            </w:r>
          </w:hyperlink>
        </w:p>
        <w:p w14:paraId="12F046E0" w14:textId="47AD68D4" w:rsidR="00A0036B" w:rsidRDefault="00D54A8C">
          <w:pPr>
            <w:pStyle w:val="Obsah3"/>
            <w:tabs>
              <w:tab w:val="left" w:pos="1320"/>
              <w:tab w:val="right" w:leader="dot" w:pos="8487"/>
            </w:tabs>
            <w:rPr>
              <w:rFonts w:eastAsiaTheme="minorEastAsia"/>
              <w:noProof/>
              <w:lang w:eastAsia="sk-SK"/>
            </w:rPr>
          </w:pPr>
          <w:hyperlink w:anchor="_Toc130276625" w:history="1">
            <w:r w:rsidR="00A0036B" w:rsidRPr="00FA1709">
              <w:rPr>
                <w:rStyle w:val="Hypertextovprepojenie"/>
                <w:rFonts w:ascii="Cambria" w:hAnsi="Cambria"/>
                <w:noProof/>
              </w:rPr>
              <w:t>4.2.2</w:t>
            </w:r>
            <w:r w:rsidR="00A0036B">
              <w:rPr>
                <w:rFonts w:eastAsiaTheme="minorEastAsia"/>
                <w:noProof/>
                <w:lang w:eastAsia="sk-SK"/>
              </w:rPr>
              <w:tab/>
            </w:r>
            <w:r w:rsidR="00A0036B" w:rsidRPr="00FA1709">
              <w:rPr>
                <w:rStyle w:val="Hypertextovprepojenie"/>
                <w:rFonts w:ascii="Cambria" w:hAnsi="Cambria"/>
                <w:noProof/>
              </w:rPr>
              <w:t>Aplikačná architektúra</w:t>
            </w:r>
            <w:r w:rsidR="00A0036B">
              <w:rPr>
                <w:noProof/>
                <w:webHidden/>
              </w:rPr>
              <w:tab/>
            </w:r>
            <w:r w:rsidR="00A0036B">
              <w:rPr>
                <w:noProof/>
                <w:webHidden/>
              </w:rPr>
              <w:fldChar w:fldCharType="begin"/>
            </w:r>
            <w:r w:rsidR="00A0036B">
              <w:rPr>
                <w:noProof/>
                <w:webHidden/>
              </w:rPr>
              <w:instrText xml:space="preserve"> PAGEREF _Toc130276625 \h </w:instrText>
            </w:r>
            <w:r w:rsidR="00A0036B">
              <w:rPr>
                <w:noProof/>
                <w:webHidden/>
              </w:rPr>
            </w:r>
            <w:r w:rsidR="00A0036B">
              <w:rPr>
                <w:noProof/>
                <w:webHidden/>
              </w:rPr>
              <w:fldChar w:fldCharType="separate"/>
            </w:r>
            <w:r w:rsidR="00A0036B">
              <w:rPr>
                <w:noProof/>
                <w:webHidden/>
              </w:rPr>
              <w:t>34</w:t>
            </w:r>
            <w:r w:rsidR="00A0036B">
              <w:rPr>
                <w:noProof/>
                <w:webHidden/>
              </w:rPr>
              <w:fldChar w:fldCharType="end"/>
            </w:r>
          </w:hyperlink>
        </w:p>
        <w:p w14:paraId="26DBB720" w14:textId="0D186C41" w:rsidR="00A0036B" w:rsidRDefault="00D54A8C">
          <w:pPr>
            <w:pStyle w:val="Obsah3"/>
            <w:tabs>
              <w:tab w:val="left" w:pos="1320"/>
              <w:tab w:val="right" w:leader="dot" w:pos="8487"/>
            </w:tabs>
            <w:rPr>
              <w:rFonts w:eastAsiaTheme="minorEastAsia"/>
              <w:noProof/>
              <w:lang w:eastAsia="sk-SK"/>
            </w:rPr>
          </w:pPr>
          <w:hyperlink w:anchor="_Toc130276626" w:history="1">
            <w:r w:rsidR="00A0036B" w:rsidRPr="00FA1709">
              <w:rPr>
                <w:rStyle w:val="Hypertextovprepojenie"/>
                <w:rFonts w:ascii="Cambria" w:hAnsi="Cambria"/>
                <w:noProof/>
              </w:rPr>
              <w:t>4.2.3</w:t>
            </w:r>
            <w:r w:rsidR="00A0036B">
              <w:rPr>
                <w:rFonts w:eastAsiaTheme="minorEastAsia"/>
                <w:noProof/>
                <w:lang w:eastAsia="sk-SK"/>
              </w:rPr>
              <w:tab/>
            </w:r>
            <w:r w:rsidR="00A0036B" w:rsidRPr="00FA1709">
              <w:rPr>
                <w:rStyle w:val="Hypertextovprepojenie"/>
                <w:rFonts w:ascii="Cambria" w:hAnsi="Cambria"/>
                <w:noProof/>
              </w:rPr>
              <w:t>Technologická vrstva - požadovaný stav</w:t>
            </w:r>
            <w:r w:rsidR="00A0036B">
              <w:rPr>
                <w:noProof/>
                <w:webHidden/>
              </w:rPr>
              <w:tab/>
            </w:r>
            <w:r w:rsidR="00A0036B">
              <w:rPr>
                <w:noProof/>
                <w:webHidden/>
              </w:rPr>
              <w:fldChar w:fldCharType="begin"/>
            </w:r>
            <w:r w:rsidR="00A0036B">
              <w:rPr>
                <w:noProof/>
                <w:webHidden/>
              </w:rPr>
              <w:instrText xml:space="preserve"> PAGEREF _Toc130276626 \h </w:instrText>
            </w:r>
            <w:r w:rsidR="00A0036B">
              <w:rPr>
                <w:noProof/>
                <w:webHidden/>
              </w:rPr>
            </w:r>
            <w:r w:rsidR="00A0036B">
              <w:rPr>
                <w:noProof/>
                <w:webHidden/>
              </w:rPr>
              <w:fldChar w:fldCharType="separate"/>
            </w:r>
            <w:r w:rsidR="00A0036B">
              <w:rPr>
                <w:noProof/>
                <w:webHidden/>
              </w:rPr>
              <w:t>34</w:t>
            </w:r>
            <w:r w:rsidR="00A0036B">
              <w:rPr>
                <w:noProof/>
                <w:webHidden/>
              </w:rPr>
              <w:fldChar w:fldCharType="end"/>
            </w:r>
          </w:hyperlink>
        </w:p>
        <w:p w14:paraId="560CFF7F" w14:textId="49AD9370" w:rsidR="00A0036B" w:rsidRDefault="00D54A8C">
          <w:pPr>
            <w:pStyle w:val="Obsah3"/>
            <w:tabs>
              <w:tab w:val="left" w:pos="1320"/>
              <w:tab w:val="right" w:leader="dot" w:pos="8487"/>
            </w:tabs>
            <w:rPr>
              <w:rFonts w:eastAsiaTheme="minorEastAsia"/>
              <w:noProof/>
              <w:lang w:eastAsia="sk-SK"/>
            </w:rPr>
          </w:pPr>
          <w:hyperlink w:anchor="_Toc130276627" w:history="1">
            <w:r w:rsidR="00A0036B" w:rsidRPr="00FA1709">
              <w:rPr>
                <w:rStyle w:val="Hypertextovprepojenie"/>
                <w:rFonts w:ascii="Cambria" w:hAnsi="Cambria"/>
                <w:noProof/>
              </w:rPr>
              <w:t>4.2.4</w:t>
            </w:r>
            <w:r w:rsidR="00A0036B">
              <w:rPr>
                <w:rFonts w:eastAsiaTheme="minorEastAsia"/>
                <w:noProof/>
                <w:lang w:eastAsia="sk-SK"/>
              </w:rPr>
              <w:tab/>
            </w:r>
            <w:r w:rsidR="00A0036B" w:rsidRPr="00FA1709">
              <w:rPr>
                <w:rStyle w:val="Hypertextovprepojenie"/>
                <w:rFonts w:ascii="Cambria" w:hAnsi="Cambria"/>
                <w:noProof/>
              </w:rPr>
              <w:t>Kapacitný plán</w:t>
            </w:r>
            <w:r w:rsidR="00A0036B">
              <w:rPr>
                <w:noProof/>
                <w:webHidden/>
              </w:rPr>
              <w:tab/>
            </w:r>
            <w:r w:rsidR="00A0036B">
              <w:rPr>
                <w:noProof/>
                <w:webHidden/>
              </w:rPr>
              <w:fldChar w:fldCharType="begin"/>
            </w:r>
            <w:r w:rsidR="00A0036B">
              <w:rPr>
                <w:noProof/>
                <w:webHidden/>
              </w:rPr>
              <w:instrText xml:space="preserve"> PAGEREF _Toc130276627 \h </w:instrText>
            </w:r>
            <w:r w:rsidR="00A0036B">
              <w:rPr>
                <w:noProof/>
                <w:webHidden/>
              </w:rPr>
            </w:r>
            <w:r w:rsidR="00A0036B">
              <w:rPr>
                <w:noProof/>
                <w:webHidden/>
              </w:rPr>
              <w:fldChar w:fldCharType="separate"/>
            </w:r>
            <w:r w:rsidR="00A0036B">
              <w:rPr>
                <w:noProof/>
                <w:webHidden/>
              </w:rPr>
              <w:t>34</w:t>
            </w:r>
            <w:r w:rsidR="00A0036B">
              <w:rPr>
                <w:noProof/>
                <w:webHidden/>
              </w:rPr>
              <w:fldChar w:fldCharType="end"/>
            </w:r>
          </w:hyperlink>
        </w:p>
        <w:p w14:paraId="4BB27FCE" w14:textId="72DA86A7" w:rsidR="00A0036B" w:rsidRDefault="00D54A8C">
          <w:pPr>
            <w:pStyle w:val="Obsah3"/>
            <w:tabs>
              <w:tab w:val="left" w:pos="1320"/>
              <w:tab w:val="right" w:leader="dot" w:pos="8487"/>
            </w:tabs>
            <w:rPr>
              <w:rFonts w:eastAsiaTheme="minorEastAsia"/>
              <w:noProof/>
              <w:lang w:eastAsia="sk-SK"/>
            </w:rPr>
          </w:pPr>
          <w:hyperlink w:anchor="_Toc130276628" w:history="1">
            <w:r w:rsidR="00A0036B" w:rsidRPr="00FA1709">
              <w:rPr>
                <w:rStyle w:val="Hypertextovprepojenie"/>
                <w:rFonts w:ascii="Cambria" w:hAnsi="Cambria"/>
                <w:noProof/>
              </w:rPr>
              <w:t>4.2.5</w:t>
            </w:r>
            <w:r w:rsidR="00A0036B">
              <w:rPr>
                <w:rFonts w:eastAsiaTheme="minorEastAsia"/>
                <w:noProof/>
                <w:lang w:eastAsia="sk-SK"/>
              </w:rPr>
              <w:tab/>
            </w:r>
            <w:r w:rsidR="00A0036B" w:rsidRPr="00FA1709">
              <w:rPr>
                <w:rStyle w:val="Hypertextovprepojenie"/>
                <w:rFonts w:ascii="Cambria" w:hAnsi="Cambria"/>
                <w:noProof/>
              </w:rPr>
              <w:t>Ďalšie funkčné a nefunkčné požiadavky</w:t>
            </w:r>
            <w:r w:rsidR="00A0036B">
              <w:rPr>
                <w:noProof/>
                <w:webHidden/>
              </w:rPr>
              <w:tab/>
            </w:r>
            <w:r w:rsidR="00A0036B">
              <w:rPr>
                <w:noProof/>
                <w:webHidden/>
              </w:rPr>
              <w:fldChar w:fldCharType="begin"/>
            </w:r>
            <w:r w:rsidR="00A0036B">
              <w:rPr>
                <w:noProof/>
                <w:webHidden/>
              </w:rPr>
              <w:instrText xml:space="preserve"> PAGEREF _Toc130276628 \h </w:instrText>
            </w:r>
            <w:r w:rsidR="00A0036B">
              <w:rPr>
                <w:noProof/>
                <w:webHidden/>
              </w:rPr>
            </w:r>
            <w:r w:rsidR="00A0036B">
              <w:rPr>
                <w:noProof/>
                <w:webHidden/>
              </w:rPr>
              <w:fldChar w:fldCharType="separate"/>
            </w:r>
            <w:r w:rsidR="00A0036B">
              <w:rPr>
                <w:noProof/>
                <w:webHidden/>
              </w:rPr>
              <w:t>36</w:t>
            </w:r>
            <w:r w:rsidR="00A0036B">
              <w:rPr>
                <w:noProof/>
                <w:webHidden/>
              </w:rPr>
              <w:fldChar w:fldCharType="end"/>
            </w:r>
          </w:hyperlink>
        </w:p>
        <w:p w14:paraId="19DDE56B" w14:textId="61ABAC5C" w:rsidR="00A0036B" w:rsidRDefault="00D54A8C">
          <w:pPr>
            <w:pStyle w:val="Obsah2"/>
            <w:tabs>
              <w:tab w:val="left" w:pos="880"/>
              <w:tab w:val="right" w:leader="dot" w:pos="8487"/>
            </w:tabs>
            <w:rPr>
              <w:rFonts w:eastAsiaTheme="minorEastAsia"/>
              <w:noProof/>
              <w:lang w:eastAsia="sk-SK"/>
            </w:rPr>
          </w:pPr>
          <w:hyperlink w:anchor="_Toc130276629" w:history="1">
            <w:r w:rsidR="00A0036B" w:rsidRPr="00FA1709">
              <w:rPr>
                <w:rStyle w:val="Hypertextovprepojenie"/>
                <w:rFonts w:ascii="Cambria" w:eastAsiaTheme="majorEastAsia" w:hAnsi="Cambria" w:cstheme="majorBidi"/>
                <w:noProof/>
              </w:rPr>
              <w:t>4.3</w:t>
            </w:r>
            <w:r w:rsidR="00A0036B">
              <w:rPr>
                <w:rFonts w:eastAsiaTheme="minorEastAsia"/>
                <w:noProof/>
                <w:lang w:eastAsia="sk-SK"/>
              </w:rPr>
              <w:tab/>
            </w:r>
            <w:r w:rsidR="00A0036B" w:rsidRPr="00FA1709">
              <w:rPr>
                <w:rStyle w:val="Hypertextovprepojenie"/>
                <w:rFonts w:ascii="Cambria" w:eastAsiaTheme="majorEastAsia" w:hAnsi="Cambria" w:cstheme="majorBidi"/>
                <w:noProof/>
              </w:rPr>
              <w:t>Všeobecné požiadavky</w:t>
            </w:r>
            <w:r w:rsidR="00A0036B">
              <w:rPr>
                <w:noProof/>
                <w:webHidden/>
              </w:rPr>
              <w:tab/>
            </w:r>
            <w:r w:rsidR="00A0036B">
              <w:rPr>
                <w:noProof/>
                <w:webHidden/>
              </w:rPr>
              <w:fldChar w:fldCharType="begin"/>
            </w:r>
            <w:r w:rsidR="00A0036B">
              <w:rPr>
                <w:noProof/>
                <w:webHidden/>
              </w:rPr>
              <w:instrText xml:space="preserve"> PAGEREF _Toc130276629 \h </w:instrText>
            </w:r>
            <w:r w:rsidR="00A0036B">
              <w:rPr>
                <w:noProof/>
                <w:webHidden/>
              </w:rPr>
            </w:r>
            <w:r w:rsidR="00A0036B">
              <w:rPr>
                <w:noProof/>
                <w:webHidden/>
              </w:rPr>
              <w:fldChar w:fldCharType="separate"/>
            </w:r>
            <w:r w:rsidR="00A0036B">
              <w:rPr>
                <w:noProof/>
                <w:webHidden/>
              </w:rPr>
              <w:t>36</w:t>
            </w:r>
            <w:r w:rsidR="00A0036B">
              <w:rPr>
                <w:noProof/>
                <w:webHidden/>
              </w:rPr>
              <w:fldChar w:fldCharType="end"/>
            </w:r>
          </w:hyperlink>
        </w:p>
        <w:p w14:paraId="70B6FCB4" w14:textId="2E3280F9" w:rsidR="00A0036B" w:rsidRDefault="00D54A8C">
          <w:pPr>
            <w:pStyle w:val="Obsah2"/>
            <w:tabs>
              <w:tab w:val="left" w:pos="880"/>
              <w:tab w:val="right" w:leader="dot" w:pos="8487"/>
            </w:tabs>
            <w:rPr>
              <w:rFonts w:eastAsiaTheme="minorEastAsia"/>
              <w:noProof/>
              <w:lang w:eastAsia="sk-SK"/>
            </w:rPr>
          </w:pPr>
          <w:hyperlink w:anchor="_Toc130276630" w:history="1">
            <w:r w:rsidR="00A0036B" w:rsidRPr="00FA1709">
              <w:rPr>
                <w:rStyle w:val="Hypertextovprepojenie"/>
                <w:rFonts w:ascii="Cambria" w:eastAsiaTheme="majorEastAsia" w:hAnsi="Cambria" w:cstheme="majorBidi"/>
                <w:noProof/>
              </w:rPr>
              <w:t>4.4</w:t>
            </w:r>
            <w:r w:rsidR="00A0036B">
              <w:rPr>
                <w:rFonts w:eastAsiaTheme="minorEastAsia"/>
                <w:noProof/>
                <w:lang w:eastAsia="sk-SK"/>
              </w:rPr>
              <w:tab/>
            </w:r>
            <w:r w:rsidR="00A0036B" w:rsidRPr="00FA1709">
              <w:rPr>
                <w:rStyle w:val="Hypertextovprepojenie"/>
                <w:rFonts w:ascii="Cambria" w:eastAsiaTheme="majorEastAsia" w:hAnsi="Cambria" w:cstheme="majorBidi"/>
                <w:noProof/>
              </w:rPr>
              <w:t>Legislatívne požiadavky</w:t>
            </w:r>
            <w:r w:rsidR="00A0036B">
              <w:rPr>
                <w:noProof/>
                <w:webHidden/>
              </w:rPr>
              <w:tab/>
            </w:r>
            <w:r w:rsidR="00A0036B">
              <w:rPr>
                <w:noProof/>
                <w:webHidden/>
              </w:rPr>
              <w:fldChar w:fldCharType="begin"/>
            </w:r>
            <w:r w:rsidR="00A0036B">
              <w:rPr>
                <w:noProof/>
                <w:webHidden/>
              </w:rPr>
              <w:instrText xml:space="preserve"> PAGEREF _Toc130276630 \h </w:instrText>
            </w:r>
            <w:r w:rsidR="00A0036B">
              <w:rPr>
                <w:noProof/>
                <w:webHidden/>
              </w:rPr>
            </w:r>
            <w:r w:rsidR="00A0036B">
              <w:rPr>
                <w:noProof/>
                <w:webHidden/>
              </w:rPr>
              <w:fldChar w:fldCharType="separate"/>
            </w:r>
            <w:r w:rsidR="00A0036B">
              <w:rPr>
                <w:noProof/>
                <w:webHidden/>
              </w:rPr>
              <w:t>45</w:t>
            </w:r>
            <w:r w:rsidR="00A0036B">
              <w:rPr>
                <w:noProof/>
                <w:webHidden/>
              </w:rPr>
              <w:fldChar w:fldCharType="end"/>
            </w:r>
          </w:hyperlink>
        </w:p>
        <w:p w14:paraId="3709867E" w14:textId="75AA05AE" w:rsidR="00A0036B" w:rsidRDefault="00D54A8C">
          <w:pPr>
            <w:pStyle w:val="Obsah2"/>
            <w:tabs>
              <w:tab w:val="left" w:pos="880"/>
              <w:tab w:val="right" w:leader="dot" w:pos="8487"/>
            </w:tabs>
            <w:rPr>
              <w:rFonts w:eastAsiaTheme="minorEastAsia"/>
              <w:noProof/>
              <w:lang w:eastAsia="sk-SK"/>
            </w:rPr>
          </w:pPr>
          <w:hyperlink w:anchor="_Toc130276631" w:history="1">
            <w:r w:rsidR="00A0036B" w:rsidRPr="00FA1709">
              <w:rPr>
                <w:rStyle w:val="Hypertextovprepojenie"/>
                <w:rFonts w:ascii="Cambria" w:hAnsi="Cambria"/>
                <w:noProof/>
              </w:rPr>
              <w:t>4.5</w:t>
            </w:r>
            <w:r w:rsidR="00A0036B">
              <w:rPr>
                <w:rFonts w:eastAsiaTheme="minorEastAsia"/>
                <w:noProof/>
                <w:lang w:eastAsia="sk-SK"/>
              </w:rPr>
              <w:tab/>
            </w:r>
            <w:r w:rsidR="00A0036B" w:rsidRPr="00FA1709">
              <w:rPr>
                <w:rStyle w:val="Hypertextovprepojenie"/>
                <w:rFonts w:ascii="Cambria" w:hAnsi="Cambria"/>
                <w:noProof/>
              </w:rPr>
              <w:t>Business požiadavky</w:t>
            </w:r>
            <w:r w:rsidR="00A0036B">
              <w:rPr>
                <w:noProof/>
                <w:webHidden/>
              </w:rPr>
              <w:tab/>
            </w:r>
            <w:r w:rsidR="00A0036B">
              <w:rPr>
                <w:noProof/>
                <w:webHidden/>
              </w:rPr>
              <w:fldChar w:fldCharType="begin"/>
            </w:r>
            <w:r w:rsidR="00A0036B">
              <w:rPr>
                <w:noProof/>
                <w:webHidden/>
              </w:rPr>
              <w:instrText xml:space="preserve"> PAGEREF _Toc130276631 \h </w:instrText>
            </w:r>
            <w:r w:rsidR="00A0036B">
              <w:rPr>
                <w:noProof/>
                <w:webHidden/>
              </w:rPr>
            </w:r>
            <w:r w:rsidR="00A0036B">
              <w:rPr>
                <w:noProof/>
                <w:webHidden/>
              </w:rPr>
              <w:fldChar w:fldCharType="separate"/>
            </w:r>
            <w:r w:rsidR="00A0036B">
              <w:rPr>
                <w:noProof/>
                <w:webHidden/>
              </w:rPr>
              <w:t>46</w:t>
            </w:r>
            <w:r w:rsidR="00A0036B">
              <w:rPr>
                <w:noProof/>
                <w:webHidden/>
              </w:rPr>
              <w:fldChar w:fldCharType="end"/>
            </w:r>
          </w:hyperlink>
        </w:p>
        <w:p w14:paraId="0379686B" w14:textId="2CF268F5" w:rsidR="00A0036B" w:rsidRDefault="00D54A8C">
          <w:pPr>
            <w:pStyle w:val="Obsah2"/>
            <w:tabs>
              <w:tab w:val="left" w:pos="880"/>
              <w:tab w:val="right" w:leader="dot" w:pos="8487"/>
            </w:tabs>
            <w:rPr>
              <w:rFonts w:eastAsiaTheme="minorEastAsia"/>
              <w:noProof/>
              <w:lang w:eastAsia="sk-SK"/>
            </w:rPr>
          </w:pPr>
          <w:hyperlink w:anchor="_Toc130276632" w:history="1">
            <w:r w:rsidR="00A0036B" w:rsidRPr="00FA1709">
              <w:rPr>
                <w:rStyle w:val="Hypertextovprepojenie"/>
                <w:rFonts w:ascii="Cambria" w:eastAsiaTheme="majorEastAsia" w:hAnsi="Cambria" w:cstheme="majorBidi"/>
                <w:noProof/>
              </w:rPr>
              <w:t>4.6</w:t>
            </w:r>
            <w:r w:rsidR="00A0036B">
              <w:rPr>
                <w:rFonts w:eastAsiaTheme="minorEastAsia"/>
                <w:noProof/>
                <w:lang w:eastAsia="sk-SK"/>
              </w:rPr>
              <w:tab/>
            </w:r>
            <w:r w:rsidR="00A0036B" w:rsidRPr="00FA1709">
              <w:rPr>
                <w:rStyle w:val="Hypertextovprepojenie"/>
                <w:rFonts w:ascii="Cambria" w:eastAsiaTheme="majorEastAsia" w:hAnsi="Cambria" w:cstheme="majorBidi"/>
                <w:noProof/>
              </w:rPr>
              <w:t>Bezpečnostné požiadavky</w:t>
            </w:r>
            <w:r w:rsidR="00A0036B">
              <w:rPr>
                <w:noProof/>
                <w:webHidden/>
              </w:rPr>
              <w:tab/>
            </w:r>
            <w:r w:rsidR="00A0036B">
              <w:rPr>
                <w:noProof/>
                <w:webHidden/>
              </w:rPr>
              <w:fldChar w:fldCharType="begin"/>
            </w:r>
            <w:r w:rsidR="00A0036B">
              <w:rPr>
                <w:noProof/>
                <w:webHidden/>
              </w:rPr>
              <w:instrText xml:space="preserve"> PAGEREF _Toc130276632 \h </w:instrText>
            </w:r>
            <w:r w:rsidR="00A0036B">
              <w:rPr>
                <w:noProof/>
                <w:webHidden/>
              </w:rPr>
            </w:r>
            <w:r w:rsidR="00A0036B">
              <w:rPr>
                <w:noProof/>
                <w:webHidden/>
              </w:rPr>
              <w:fldChar w:fldCharType="separate"/>
            </w:r>
            <w:r w:rsidR="00A0036B">
              <w:rPr>
                <w:noProof/>
                <w:webHidden/>
              </w:rPr>
              <w:t>49</w:t>
            </w:r>
            <w:r w:rsidR="00A0036B">
              <w:rPr>
                <w:noProof/>
                <w:webHidden/>
              </w:rPr>
              <w:fldChar w:fldCharType="end"/>
            </w:r>
          </w:hyperlink>
        </w:p>
        <w:p w14:paraId="63A77FC6" w14:textId="2A32DE76" w:rsidR="00A0036B" w:rsidRDefault="00D54A8C">
          <w:pPr>
            <w:pStyle w:val="Obsah2"/>
            <w:tabs>
              <w:tab w:val="left" w:pos="880"/>
              <w:tab w:val="right" w:leader="dot" w:pos="8487"/>
            </w:tabs>
            <w:rPr>
              <w:rFonts w:eastAsiaTheme="minorEastAsia"/>
              <w:noProof/>
              <w:lang w:eastAsia="sk-SK"/>
            </w:rPr>
          </w:pPr>
          <w:hyperlink w:anchor="_Toc130276633" w:history="1">
            <w:r w:rsidR="00A0036B" w:rsidRPr="00FA1709">
              <w:rPr>
                <w:rStyle w:val="Hypertextovprepojenie"/>
                <w:rFonts w:ascii="Cambria" w:hAnsi="Cambria"/>
                <w:noProof/>
              </w:rPr>
              <w:t>4.7</w:t>
            </w:r>
            <w:r w:rsidR="00A0036B">
              <w:rPr>
                <w:rFonts w:eastAsiaTheme="minorEastAsia"/>
                <w:noProof/>
                <w:lang w:eastAsia="sk-SK"/>
              </w:rPr>
              <w:tab/>
            </w:r>
            <w:r w:rsidR="00A0036B" w:rsidRPr="00FA1709">
              <w:rPr>
                <w:rStyle w:val="Hypertextovprepojenie"/>
                <w:rFonts w:ascii="Cambria" w:hAnsi="Cambria"/>
                <w:noProof/>
              </w:rPr>
              <w:t>Požiadavky na integráciu</w:t>
            </w:r>
            <w:r w:rsidR="00A0036B">
              <w:rPr>
                <w:noProof/>
                <w:webHidden/>
              </w:rPr>
              <w:tab/>
            </w:r>
            <w:r w:rsidR="00A0036B">
              <w:rPr>
                <w:noProof/>
                <w:webHidden/>
              </w:rPr>
              <w:fldChar w:fldCharType="begin"/>
            </w:r>
            <w:r w:rsidR="00A0036B">
              <w:rPr>
                <w:noProof/>
                <w:webHidden/>
              </w:rPr>
              <w:instrText xml:space="preserve"> PAGEREF _Toc130276633 \h </w:instrText>
            </w:r>
            <w:r w:rsidR="00A0036B">
              <w:rPr>
                <w:noProof/>
                <w:webHidden/>
              </w:rPr>
            </w:r>
            <w:r w:rsidR="00A0036B">
              <w:rPr>
                <w:noProof/>
                <w:webHidden/>
              </w:rPr>
              <w:fldChar w:fldCharType="separate"/>
            </w:r>
            <w:r w:rsidR="00A0036B">
              <w:rPr>
                <w:noProof/>
                <w:webHidden/>
              </w:rPr>
              <w:t>57</w:t>
            </w:r>
            <w:r w:rsidR="00A0036B">
              <w:rPr>
                <w:noProof/>
                <w:webHidden/>
              </w:rPr>
              <w:fldChar w:fldCharType="end"/>
            </w:r>
          </w:hyperlink>
        </w:p>
        <w:p w14:paraId="2BDDC3E5" w14:textId="1C5553E0" w:rsidR="00A0036B" w:rsidRDefault="00D54A8C">
          <w:pPr>
            <w:pStyle w:val="Obsah2"/>
            <w:tabs>
              <w:tab w:val="left" w:pos="880"/>
              <w:tab w:val="right" w:leader="dot" w:pos="8487"/>
            </w:tabs>
            <w:rPr>
              <w:rFonts w:eastAsiaTheme="minorEastAsia"/>
              <w:noProof/>
              <w:lang w:eastAsia="sk-SK"/>
            </w:rPr>
          </w:pPr>
          <w:hyperlink w:anchor="_Toc130276634" w:history="1">
            <w:r w:rsidR="00A0036B" w:rsidRPr="00FA1709">
              <w:rPr>
                <w:rStyle w:val="Hypertextovprepojenie"/>
                <w:rFonts w:ascii="Cambria" w:hAnsi="Cambria"/>
                <w:noProof/>
              </w:rPr>
              <w:t>4.8</w:t>
            </w:r>
            <w:r w:rsidR="00A0036B">
              <w:rPr>
                <w:rFonts w:eastAsiaTheme="minorEastAsia"/>
                <w:noProof/>
                <w:lang w:eastAsia="sk-SK"/>
              </w:rPr>
              <w:tab/>
            </w:r>
            <w:r w:rsidR="00A0036B" w:rsidRPr="00FA1709">
              <w:rPr>
                <w:rStyle w:val="Hypertextovprepojenie"/>
                <w:rFonts w:ascii="Cambria" w:hAnsi="Cambria"/>
                <w:noProof/>
              </w:rPr>
              <w:t>Požiadavky na organizáciu a výstupy projektu</w:t>
            </w:r>
            <w:r w:rsidR="00A0036B">
              <w:rPr>
                <w:noProof/>
                <w:webHidden/>
              </w:rPr>
              <w:tab/>
            </w:r>
            <w:r w:rsidR="00A0036B">
              <w:rPr>
                <w:noProof/>
                <w:webHidden/>
              </w:rPr>
              <w:fldChar w:fldCharType="begin"/>
            </w:r>
            <w:r w:rsidR="00A0036B">
              <w:rPr>
                <w:noProof/>
                <w:webHidden/>
              </w:rPr>
              <w:instrText xml:space="preserve"> PAGEREF _Toc130276634 \h </w:instrText>
            </w:r>
            <w:r w:rsidR="00A0036B">
              <w:rPr>
                <w:noProof/>
                <w:webHidden/>
              </w:rPr>
            </w:r>
            <w:r w:rsidR="00A0036B">
              <w:rPr>
                <w:noProof/>
                <w:webHidden/>
              </w:rPr>
              <w:fldChar w:fldCharType="separate"/>
            </w:r>
            <w:r w:rsidR="00A0036B">
              <w:rPr>
                <w:noProof/>
                <w:webHidden/>
              </w:rPr>
              <w:t>60</w:t>
            </w:r>
            <w:r w:rsidR="00A0036B">
              <w:rPr>
                <w:noProof/>
                <w:webHidden/>
              </w:rPr>
              <w:fldChar w:fldCharType="end"/>
            </w:r>
          </w:hyperlink>
        </w:p>
        <w:p w14:paraId="75B0F06B" w14:textId="3BA0E90B" w:rsidR="00A0036B" w:rsidRDefault="00D54A8C">
          <w:pPr>
            <w:pStyle w:val="Obsah3"/>
            <w:tabs>
              <w:tab w:val="left" w:pos="1320"/>
              <w:tab w:val="right" w:leader="dot" w:pos="8487"/>
            </w:tabs>
            <w:rPr>
              <w:rFonts w:eastAsiaTheme="minorEastAsia"/>
              <w:noProof/>
              <w:lang w:eastAsia="sk-SK"/>
            </w:rPr>
          </w:pPr>
          <w:hyperlink w:anchor="_Toc130276635" w:history="1">
            <w:r w:rsidR="00A0036B" w:rsidRPr="00FA1709">
              <w:rPr>
                <w:rStyle w:val="Hypertextovprepojenie"/>
                <w:rFonts w:ascii="Cambria" w:hAnsi="Cambria"/>
                <w:noProof/>
              </w:rPr>
              <w:t>4.8.1</w:t>
            </w:r>
            <w:r w:rsidR="00A0036B">
              <w:rPr>
                <w:rFonts w:eastAsiaTheme="minorEastAsia"/>
                <w:noProof/>
                <w:lang w:eastAsia="sk-SK"/>
              </w:rPr>
              <w:tab/>
            </w:r>
            <w:r w:rsidR="00A0036B" w:rsidRPr="00FA1709">
              <w:rPr>
                <w:rStyle w:val="Hypertextovprepojenie"/>
                <w:rFonts w:ascii="Cambria" w:hAnsi="Cambria"/>
                <w:noProof/>
              </w:rPr>
              <w:t>Projektové riadenie</w:t>
            </w:r>
            <w:r w:rsidR="00A0036B">
              <w:rPr>
                <w:noProof/>
                <w:webHidden/>
              </w:rPr>
              <w:tab/>
            </w:r>
            <w:r w:rsidR="00A0036B">
              <w:rPr>
                <w:noProof/>
                <w:webHidden/>
              </w:rPr>
              <w:fldChar w:fldCharType="begin"/>
            </w:r>
            <w:r w:rsidR="00A0036B">
              <w:rPr>
                <w:noProof/>
                <w:webHidden/>
              </w:rPr>
              <w:instrText xml:space="preserve"> PAGEREF _Toc130276635 \h </w:instrText>
            </w:r>
            <w:r w:rsidR="00A0036B">
              <w:rPr>
                <w:noProof/>
                <w:webHidden/>
              </w:rPr>
            </w:r>
            <w:r w:rsidR="00A0036B">
              <w:rPr>
                <w:noProof/>
                <w:webHidden/>
              </w:rPr>
              <w:fldChar w:fldCharType="separate"/>
            </w:r>
            <w:r w:rsidR="00A0036B">
              <w:rPr>
                <w:noProof/>
                <w:webHidden/>
              </w:rPr>
              <w:t>60</w:t>
            </w:r>
            <w:r w:rsidR="00A0036B">
              <w:rPr>
                <w:noProof/>
                <w:webHidden/>
              </w:rPr>
              <w:fldChar w:fldCharType="end"/>
            </w:r>
          </w:hyperlink>
        </w:p>
        <w:p w14:paraId="20043CF9" w14:textId="18193A99" w:rsidR="00A0036B" w:rsidRDefault="00D54A8C">
          <w:pPr>
            <w:pStyle w:val="Obsah3"/>
            <w:tabs>
              <w:tab w:val="left" w:pos="1320"/>
              <w:tab w:val="right" w:leader="dot" w:pos="8487"/>
            </w:tabs>
            <w:rPr>
              <w:rFonts w:eastAsiaTheme="minorEastAsia"/>
              <w:noProof/>
              <w:lang w:eastAsia="sk-SK"/>
            </w:rPr>
          </w:pPr>
          <w:hyperlink w:anchor="_Toc130276636" w:history="1">
            <w:r w:rsidR="00A0036B" w:rsidRPr="00FA1709">
              <w:rPr>
                <w:rStyle w:val="Hypertextovprepojenie"/>
                <w:rFonts w:ascii="Cambria" w:hAnsi="Cambria"/>
                <w:noProof/>
              </w:rPr>
              <w:t>4.8.2</w:t>
            </w:r>
            <w:r w:rsidR="00A0036B">
              <w:rPr>
                <w:rFonts w:eastAsiaTheme="minorEastAsia"/>
                <w:noProof/>
                <w:lang w:eastAsia="sk-SK"/>
              </w:rPr>
              <w:tab/>
            </w:r>
            <w:r w:rsidR="00A0036B" w:rsidRPr="00FA1709">
              <w:rPr>
                <w:rStyle w:val="Hypertextovprepojenie"/>
                <w:rFonts w:ascii="Cambria" w:hAnsi="Cambria"/>
                <w:noProof/>
              </w:rPr>
              <w:t>Zabezpečenie kvality projektu</w:t>
            </w:r>
            <w:r w:rsidR="00A0036B">
              <w:rPr>
                <w:noProof/>
                <w:webHidden/>
              </w:rPr>
              <w:tab/>
            </w:r>
            <w:r w:rsidR="00A0036B">
              <w:rPr>
                <w:noProof/>
                <w:webHidden/>
              </w:rPr>
              <w:fldChar w:fldCharType="begin"/>
            </w:r>
            <w:r w:rsidR="00A0036B">
              <w:rPr>
                <w:noProof/>
                <w:webHidden/>
              </w:rPr>
              <w:instrText xml:space="preserve"> PAGEREF _Toc130276636 \h </w:instrText>
            </w:r>
            <w:r w:rsidR="00A0036B">
              <w:rPr>
                <w:noProof/>
                <w:webHidden/>
              </w:rPr>
            </w:r>
            <w:r w:rsidR="00A0036B">
              <w:rPr>
                <w:noProof/>
                <w:webHidden/>
              </w:rPr>
              <w:fldChar w:fldCharType="separate"/>
            </w:r>
            <w:r w:rsidR="00A0036B">
              <w:rPr>
                <w:noProof/>
                <w:webHidden/>
              </w:rPr>
              <w:t>60</w:t>
            </w:r>
            <w:r w:rsidR="00A0036B">
              <w:rPr>
                <w:noProof/>
                <w:webHidden/>
              </w:rPr>
              <w:fldChar w:fldCharType="end"/>
            </w:r>
          </w:hyperlink>
        </w:p>
        <w:p w14:paraId="5DA3D8EC" w14:textId="579BE9E3" w:rsidR="00A0036B" w:rsidRDefault="00D54A8C">
          <w:pPr>
            <w:pStyle w:val="Obsah3"/>
            <w:tabs>
              <w:tab w:val="left" w:pos="1320"/>
              <w:tab w:val="right" w:leader="dot" w:pos="8487"/>
            </w:tabs>
            <w:rPr>
              <w:rFonts w:eastAsiaTheme="minorEastAsia"/>
              <w:noProof/>
              <w:lang w:eastAsia="sk-SK"/>
            </w:rPr>
          </w:pPr>
          <w:hyperlink w:anchor="_Toc130276637" w:history="1">
            <w:r w:rsidR="00A0036B" w:rsidRPr="00FA1709">
              <w:rPr>
                <w:rStyle w:val="Hypertextovprepojenie"/>
                <w:rFonts w:ascii="Cambria" w:hAnsi="Cambria"/>
                <w:noProof/>
              </w:rPr>
              <w:t>4.8.3</w:t>
            </w:r>
            <w:r w:rsidR="00A0036B">
              <w:rPr>
                <w:rFonts w:eastAsiaTheme="minorEastAsia"/>
                <w:noProof/>
                <w:lang w:eastAsia="sk-SK"/>
              </w:rPr>
              <w:tab/>
            </w:r>
            <w:r w:rsidR="00A0036B" w:rsidRPr="00FA1709">
              <w:rPr>
                <w:rStyle w:val="Hypertextovprepojenie"/>
                <w:rFonts w:ascii="Cambria" w:hAnsi="Cambria"/>
                <w:noProof/>
              </w:rPr>
              <w:t>Prístup k projektu a RACI matica</w:t>
            </w:r>
            <w:r w:rsidR="00A0036B">
              <w:rPr>
                <w:noProof/>
                <w:webHidden/>
              </w:rPr>
              <w:tab/>
            </w:r>
            <w:r w:rsidR="00A0036B">
              <w:rPr>
                <w:noProof/>
                <w:webHidden/>
              </w:rPr>
              <w:fldChar w:fldCharType="begin"/>
            </w:r>
            <w:r w:rsidR="00A0036B">
              <w:rPr>
                <w:noProof/>
                <w:webHidden/>
              </w:rPr>
              <w:instrText xml:space="preserve"> PAGEREF _Toc130276637 \h </w:instrText>
            </w:r>
            <w:r w:rsidR="00A0036B">
              <w:rPr>
                <w:noProof/>
                <w:webHidden/>
              </w:rPr>
            </w:r>
            <w:r w:rsidR="00A0036B">
              <w:rPr>
                <w:noProof/>
                <w:webHidden/>
              </w:rPr>
              <w:fldChar w:fldCharType="separate"/>
            </w:r>
            <w:r w:rsidR="00A0036B">
              <w:rPr>
                <w:noProof/>
                <w:webHidden/>
              </w:rPr>
              <w:t>60</w:t>
            </w:r>
            <w:r w:rsidR="00A0036B">
              <w:rPr>
                <w:noProof/>
                <w:webHidden/>
              </w:rPr>
              <w:fldChar w:fldCharType="end"/>
            </w:r>
          </w:hyperlink>
        </w:p>
        <w:p w14:paraId="71C5C5F9" w14:textId="411B9B93" w:rsidR="00A0036B" w:rsidRDefault="00D54A8C">
          <w:pPr>
            <w:pStyle w:val="Obsah3"/>
            <w:tabs>
              <w:tab w:val="left" w:pos="1320"/>
              <w:tab w:val="right" w:leader="dot" w:pos="8487"/>
            </w:tabs>
            <w:rPr>
              <w:rFonts w:eastAsiaTheme="minorEastAsia"/>
              <w:noProof/>
              <w:lang w:eastAsia="sk-SK"/>
            </w:rPr>
          </w:pPr>
          <w:hyperlink w:anchor="_Toc130276638" w:history="1">
            <w:r w:rsidR="00A0036B" w:rsidRPr="00FA1709">
              <w:rPr>
                <w:rStyle w:val="Hypertextovprepojenie"/>
                <w:rFonts w:ascii="Cambria" w:hAnsi="Cambria"/>
                <w:noProof/>
              </w:rPr>
              <w:t>4.8.4</w:t>
            </w:r>
            <w:r w:rsidR="00A0036B">
              <w:rPr>
                <w:rFonts w:eastAsiaTheme="minorEastAsia"/>
                <w:noProof/>
                <w:lang w:eastAsia="sk-SK"/>
              </w:rPr>
              <w:tab/>
            </w:r>
            <w:r w:rsidR="00A0036B" w:rsidRPr="00FA1709">
              <w:rPr>
                <w:rStyle w:val="Hypertextovprepojenie"/>
                <w:rFonts w:ascii="Cambria" w:hAnsi="Cambria"/>
                <w:noProof/>
              </w:rPr>
              <w:t>Riadenie komunikácie</w:t>
            </w:r>
            <w:r w:rsidR="00A0036B">
              <w:rPr>
                <w:noProof/>
                <w:webHidden/>
              </w:rPr>
              <w:tab/>
            </w:r>
            <w:r w:rsidR="00A0036B">
              <w:rPr>
                <w:noProof/>
                <w:webHidden/>
              </w:rPr>
              <w:fldChar w:fldCharType="begin"/>
            </w:r>
            <w:r w:rsidR="00A0036B">
              <w:rPr>
                <w:noProof/>
                <w:webHidden/>
              </w:rPr>
              <w:instrText xml:space="preserve"> PAGEREF _Toc130276638 \h </w:instrText>
            </w:r>
            <w:r w:rsidR="00A0036B">
              <w:rPr>
                <w:noProof/>
                <w:webHidden/>
              </w:rPr>
            </w:r>
            <w:r w:rsidR="00A0036B">
              <w:rPr>
                <w:noProof/>
                <w:webHidden/>
              </w:rPr>
              <w:fldChar w:fldCharType="separate"/>
            </w:r>
            <w:r w:rsidR="00A0036B">
              <w:rPr>
                <w:noProof/>
                <w:webHidden/>
              </w:rPr>
              <w:t>62</w:t>
            </w:r>
            <w:r w:rsidR="00A0036B">
              <w:rPr>
                <w:noProof/>
                <w:webHidden/>
              </w:rPr>
              <w:fldChar w:fldCharType="end"/>
            </w:r>
          </w:hyperlink>
        </w:p>
        <w:p w14:paraId="4B48E568" w14:textId="1A99EC5B" w:rsidR="00A0036B" w:rsidRDefault="00D54A8C">
          <w:pPr>
            <w:pStyle w:val="Obsah3"/>
            <w:tabs>
              <w:tab w:val="left" w:pos="1320"/>
              <w:tab w:val="right" w:leader="dot" w:pos="8487"/>
            </w:tabs>
            <w:rPr>
              <w:rFonts w:eastAsiaTheme="minorEastAsia"/>
              <w:noProof/>
              <w:lang w:eastAsia="sk-SK"/>
            </w:rPr>
          </w:pPr>
          <w:hyperlink w:anchor="_Toc130276639" w:history="1">
            <w:r w:rsidR="00A0036B" w:rsidRPr="00FA1709">
              <w:rPr>
                <w:rStyle w:val="Hypertextovprepojenie"/>
                <w:rFonts w:ascii="Cambria" w:hAnsi="Cambria"/>
                <w:noProof/>
              </w:rPr>
              <w:t>4.8.5</w:t>
            </w:r>
            <w:r w:rsidR="00A0036B">
              <w:rPr>
                <w:rFonts w:eastAsiaTheme="minorEastAsia"/>
                <w:noProof/>
                <w:lang w:eastAsia="sk-SK"/>
              </w:rPr>
              <w:tab/>
            </w:r>
            <w:r w:rsidR="00A0036B" w:rsidRPr="00FA1709">
              <w:rPr>
                <w:rStyle w:val="Hypertextovprepojenie"/>
                <w:rFonts w:ascii="Cambria" w:hAnsi="Cambria"/>
                <w:noProof/>
              </w:rPr>
              <w:t>Projektový plán</w:t>
            </w:r>
            <w:r w:rsidR="00A0036B">
              <w:rPr>
                <w:noProof/>
                <w:webHidden/>
              </w:rPr>
              <w:tab/>
            </w:r>
            <w:r w:rsidR="00A0036B">
              <w:rPr>
                <w:noProof/>
                <w:webHidden/>
              </w:rPr>
              <w:fldChar w:fldCharType="begin"/>
            </w:r>
            <w:r w:rsidR="00A0036B">
              <w:rPr>
                <w:noProof/>
                <w:webHidden/>
              </w:rPr>
              <w:instrText xml:space="preserve"> PAGEREF _Toc130276639 \h </w:instrText>
            </w:r>
            <w:r w:rsidR="00A0036B">
              <w:rPr>
                <w:noProof/>
                <w:webHidden/>
              </w:rPr>
            </w:r>
            <w:r w:rsidR="00A0036B">
              <w:rPr>
                <w:noProof/>
                <w:webHidden/>
              </w:rPr>
              <w:fldChar w:fldCharType="separate"/>
            </w:r>
            <w:r w:rsidR="00A0036B">
              <w:rPr>
                <w:noProof/>
                <w:webHidden/>
              </w:rPr>
              <w:t>62</w:t>
            </w:r>
            <w:r w:rsidR="00A0036B">
              <w:rPr>
                <w:noProof/>
                <w:webHidden/>
              </w:rPr>
              <w:fldChar w:fldCharType="end"/>
            </w:r>
          </w:hyperlink>
        </w:p>
        <w:p w14:paraId="46959BAD" w14:textId="365501FC" w:rsidR="00A0036B" w:rsidRDefault="00D54A8C">
          <w:pPr>
            <w:pStyle w:val="Obsah3"/>
            <w:tabs>
              <w:tab w:val="left" w:pos="1320"/>
              <w:tab w:val="right" w:leader="dot" w:pos="8487"/>
            </w:tabs>
            <w:rPr>
              <w:rFonts w:eastAsiaTheme="minorEastAsia"/>
              <w:noProof/>
              <w:lang w:eastAsia="sk-SK"/>
            </w:rPr>
          </w:pPr>
          <w:hyperlink w:anchor="_Toc130276640" w:history="1">
            <w:r w:rsidR="00A0036B" w:rsidRPr="00FA1709">
              <w:rPr>
                <w:rStyle w:val="Hypertextovprepojenie"/>
                <w:rFonts w:ascii="Cambria" w:hAnsi="Cambria"/>
                <w:noProof/>
              </w:rPr>
              <w:t>4.8.6</w:t>
            </w:r>
            <w:r w:rsidR="00A0036B">
              <w:rPr>
                <w:rFonts w:eastAsiaTheme="minorEastAsia"/>
                <w:noProof/>
                <w:lang w:eastAsia="sk-SK"/>
              </w:rPr>
              <w:tab/>
            </w:r>
            <w:r w:rsidR="00A0036B" w:rsidRPr="00FA1709">
              <w:rPr>
                <w:rStyle w:val="Hypertextovprepojenie"/>
                <w:rFonts w:ascii="Cambria" w:hAnsi="Cambria"/>
                <w:noProof/>
              </w:rPr>
              <w:t>Požadované výstupy projektu</w:t>
            </w:r>
            <w:r w:rsidR="00A0036B">
              <w:rPr>
                <w:noProof/>
                <w:webHidden/>
              </w:rPr>
              <w:tab/>
            </w:r>
            <w:r w:rsidR="00A0036B">
              <w:rPr>
                <w:noProof/>
                <w:webHidden/>
              </w:rPr>
              <w:fldChar w:fldCharType="begin"/>
            </w:r>
            <w:r w:rsidR="00A0036B">
              <w:rPr>
                <w:noProof/>
                <w:webHidden/>
              </w:rPr>
              <w:instrText xml:space="preserve"> PAGEREF _Toc130276640 \h </w:instrText>
            </w:r>
            <w:r w:rsidR="00A0036B">
              <w:rPr>
                <w:noProof/>
                <w:webHidden/>
              </w:rPr>
            </w:r>
            <w:r w:rsidR="00A0036B">
              <w:rPr>
                <w:noProof/>
                <w:webHidden/>
              </w:rPr>
              <w:fldChar w:fldCharType="separate"/>
            </w:r>
            <w:r w:rsidR="00A0036B">
              <w:rPr>
                <w:noProof/>
                <w:webHidden/>
              </w:rPr>
              <w:t>63</w:t>
            </w:r>
            <w:r w:rsidR="00A0036B">
              <w:rPr>
                <w:noProof/>
                <w:webHidden/>
              </w:rPr>
              <w:fldChar w:fldCharType="end"/>
            </w:r>
          </w:hyperlink>
        </w:p>
        <w:p w14:paraId="74820DF7" w14:textId="3E97CFBC" w:rsidR="00A0036B" w:rsidRDefault="00D54A8C">
          <w:pPr>
            <w:pStyle w:val="Obsah3"/>
            <w:tabs>
              <w:tab w:val="left" w:pos="1320"/>
              <w:tab w:val="right" w:leader="dot" w:pos="8487"/>
            </w:tabs>
            <w:rPr>
              <w:rFonts w:eastAsiaTheme="minorEastAsia"/>
              <w:noProof/>
              <w:lang w:eastAsia="sk-SK"/>
            </w:rPr>
          </w:pPr>
          <w:hyperlink w:anchor="_Toc130276641" w:history="1">
            <w:r w:rsidR="00A0036B" w:rsidRPr="00FA1709">
              <w:rPr>
                <w:rStyle w:val="Hypertextovprepojenie"/>
                <w:rFonts w:ascii="Cambria" w:hAnsi="Cambria"/>
                <w:noProof/>
              </w:rPr>
              <w:t>4.8.7</w:t>
            </w:r>
            <w:r w:rsidR="00A0036B">
              <w:rPr>
                <w:rFonts w:eastAsiaTheme="minorEastAsia"/>
                <w:noProof/>
                <w:lang w:eastAsia="sk-SK"/>
              </w:rPr>
              <w:tab/>
            </w:r>
            <w:r w:rsidR="00A0036B" w:rsidRPr="00FA1709">
              <w:rPr>
                <w:rStyle w:val="Hypertextovprepojenie"/>
                <w:rFonts w:ascii="Cambria" w:hAnsi="Cambria"/>
                <w:noProof/>
              </w:rPr>
              <w:t>Riziká projektu</w:t>
            </w:r>
            <w:r w:rsidR="00A0036B">
              <w:rPr>
                <w:noProof/>
                <w:webHidden/>
              </w:rPr>
              <w:tab/>
            </w:r>
            <w:r w:rsidR="00A0036B">
              <w:rPr>
                <w:noProof/>
                <w:webHidden/>
              </w:rPr>
              <w:fldChar w:fldCharType="begin"/>
            </w:r>
            <w:r w:rsidR="00A0036B">
              <w:rPr>
                <w:noProof/>
                <w:webHidden/>
              </w:rPr>
              <w:instrText xml:space="preserve"> PAGEREF _Toc130276641 \h </w:instrText>
            </w:r>
            <w:r w:rsidR="00A0036B">
              <w:rPr>
                <w:noProof/>
                <w:webHidden/>
              </w:rPr>
            </w:r>
            <w:r w:rsidR="00A0036B">
              <w:rPr>
                <w:noProof/>
                <w:webHidden/>
              </w:rPr>
              <w:fldChar w:fldCharType="separate"/>
            </w:r>
            <w:r w:rsidR="00A0036B">
              <w:rPr>
                <w:noProof/>
                <w:webHidden/>
              </w:rPr>
              <w:t>65</w:t>
            </w:r>
            <w:r w:rsidR="00A0036B">
              <w:rPr>
                <w:noProof/>
                <w:webHidden/>
              </w:rPr>
              <w:fldChar w:fldCharType="end"/>
            </w:r>
          </w:hyperlink>
        </w:p>
        <w:p w14:paraId="3C5EBFEE" w14:textId="6CE736B4" w:rsidR="00A0036B" w:rsidRDefault="00D54A8C">
          <w:pPr>
            <w:pStyle w:val="Obsah3"/>
            <w:tabs>
              <w:tab w:val="left" w:pos="1320"/>
              <w:tab w:val="right" w:leader="dot" w:pos="8487"/>
            </w:tabs>
            <w:rPr>
              <w:rFonts w:eastAsiaTheme="minorEastAsia"/>
              <w:noProof/>
              <w:lang w:eastAsia="sk-SK"/>
            </w:rPr>
          </w:pPr>
          <w:hyperlink w:anchor="_Toc130276642" w:history="1">
            <w:r w:rsidR="00A0036B" w:rsidRPr="00FA1709">
              <w:rPr>
                <w:rStyle w:val="Hypertextovprepojenie"/>
                <w:rFonts w:ascii="Cambria" w:hAnsi="Cambria"/>
                <w:noProof/>
              </w:rPr>
              <w:t>4.8.8</w:t>
            </w:r>
            <w:r w:rsidR="00A0036B">
              <w:rPr>
                <w:rFonts w:eastAsiaTheme="minorEastAsia"/>
                <w:noProof/>
                <w:lang w:eastAsia="sk-SK"/>
              </w:rPr>
              <w:tab/>
            </w:r>
            <w:r w:rsidR="00A0036B" w:rsidRPr="00FA1709">
              <w:rPr>
                <w:rStyle w:val="Hypertextovprepojenie"/>
                <w:rFonts w:ascii="Cambria" w:hAnsi="Cambria"/>
                <w:noProof/>
              </w:rPr>
              <w:t>Predpoklady projektu</w:t>
            </w:r>
            <w:r w:rsidR="00A0036B">
              <w:rPr>
                <w:noProof/>
                <w:webHidden/>
              </w:rPr>
              <w:tab/>
            </w:r>
            <w:r w:rsidR="00A0036B">
              <w:rPr>
                <w:noProof/>
                <w:webHidden/>
              </w:rPr>
              <w:fldChar w:fldCharType="begin"/>
            </w:r>
            <w:r w:rsidR="00A0036B">
              <w:rPr>
                <w:noProof/>
                <w:webHidden/>
              </w:rPr>
              <w:instrText xml:space="preserve"> PAGEREF _Toc130276642 \h </w:instrText>
            </w:r>
            <w:r w:rsidR="00A0036B">
              <w:rPr>
                <w:noProof/>
                <w:webHidden/>
              </w:rPr>
            </w:r>
            <w:r w:rsidR="00A0036B">
              <w:rPr>
                <w:noProof/>
                <w:webHidden/>
              </w:rPr>
              <w:fldChar w:fldCharType="separate"/>
            </w:r>
            <w:r w:rsidR="00A0036B">
              <w:rPr>
                <w:noProof/>
                <w:webHidden/>
              </w:rPr>
              <w:t>66</w:t>
            </w:r>
            <w:r w:rsidR="00A0036B">
              <w:rPr>
                <w:noProof/>
                <w:webHidden/>
              </w:rPr>
              <w:fldChar w:fldCharType="end"/>
            </w:r>
          </w:hyperlink>
        </w:p>
        <w:p w14:paraId="19F5E967" w14:textId="0613ABE9" w:rsidR="00A0036B" w:rsidRDefault="00D54A8C">
          <w:pPr>
            <w:pStyle w:val="Obsah3"/>
            <w:tabs>
              <w:tab w:val="left" w:pos="1320"/>
              <w:tab w:val="right" w:leader="dot" w:pos="8487"/>
            </w:tabs>
            <w:rPr>
              <w:rFonts w:eastAsiaTheme="minorEastAsia"/>
              <w:noProof/>
              <w:lang w:eastAsia="sk-SK"/>
            </w:rPr>
          </w:pPr>
          <w:hyperlink w:anchor="_Toc130276643" w:history="1">
            <w:r w:rsidR="00A0036B" w:rsidRPr="00FA1709">
              <w:rPr>
                <w:rStyle w:val="Hypertextovprepojenie"/>
                <w:rFonts w:ascii="Cambria" w:hAnsi="Cambria"/>
                <w:noProof/>
              </w:rPr>
              <w:t>4.8.9</w:t>
            </w:r>
            <w:r w:rsidR="00A0036B">
              <w:rPr>
                <w:rFonts w:eastAsiaTheme="minorEastAsia"/>
                <w:noProof/>
                <w:lang w:eastAsia="sk-SK"/>
              </w:rPr>
              <w:tab/>
            </w:r>
            <w:r w:rsidR="00A0036B" w:rsidRPr="00FA1709">
              <w:rPr>
                <w:rStyle w:val="Hypertextovprepojenie"/>
                <w:rFonts w:ascii="Cambria" w:hAnsi="Cambria"/>
                <w:noProof/>
              </w:rPr>
              <w:t>Testovacia stratégia</w:t>
            </w:r>
            <w:r w:rsidR="00A0036B">
              <w:rPr>
                <w:noProof/>
                <w:webHidden/>
              </w:rPr>
              <w:tab/>
            </w:r>
            <w:r w:rsidR="00A0036B">
              <w:rPr>
                <w:noProof/>
                <w:webHidden/>
              </w:rPr>
              <w:fldChar w:fldCharType="begin"/>
            </w:r>
            <w:r w:rsidR="00A0036B">
              <w:rPr>
                <w:noProof/>
                <w:webHidden/>
              </w:rPr>
              <w:instrText xml:space="preserve"> PAGEREF _Toc130276643 \h </w:instrText>
            </w:r>
            <w:r w:rsidR="00A0036B">
              <w:rPr>
                <w:noProof/>
                <w:webHidden/>
              </w:rPr>
            </w:r>
            <w:r w:rsidR="00A0036B">
              <w:rPr>
                <w:noProof/>
                <w:webHidden/>
              </w:rPr>
              <w:fldChar w:fldCharType="separate"/>
            </w:r>
            <w:r w:rsidR="00A0036B">
              <w:rPr>
                <w:noProof/>
                <w:webHidden/>
              </w:rPr>
              <w:t>67</w:t>
            </w:r>
            <w:r w:rsidR="00A0036B">
              <w:rPr>
                <w:noProof/>
                <w:webHidden/>
              </w:rPr>
              <w:fldChar w:fldCharType="end"/>
            </w:r>
          </w:hyperlink>
        </w:p>
        <w:p w14:paraId="0A07C307" w14:textId="759EF604" w:rsidR="00A0036B" w:rsidRDefault="00D54A8C">
          <w:pPr>
            <w:pStyle w:val="Obsah3"/>
            <w:tabs>
              <w:tab w:val="left" w:pos="1320"/>
              <w:tab w:val="right" w:leader="dot" w:pos="8487"/>
            </w:tabs>
            <w:rPr>
              <w:rFonts w:eastAsiaTheme="minorEastAsia"/>
              <w:noProof/>
              <w:lang w:eastAsia="sk-SK"/>
            </w:rPr>
          </w:pPr>
          <w:hyperlink w:anchor="_Toc130276644" w:history="1">
            <w:r w:rsidR="00A0036B" w:rsidRPr="00FA1709">
              <w:rPr>
                <w:rStyle w:val="Hypertextovprepojenie"/>
                <w:rFonts w:ascii="Cambria" w:hAnsi="Cambria"/>
                <w:noProof/>
              </w:rPr>
              <w:t>4.8.10</w:t>
            </w:r>
            <w:r w:rsidR="00A0036B">
              <w:rPr>
                <w:rFonts w:eastAsiaTheme="minorEastAsia"/>
                <w:noProof/>
                <w:lang w:eastAsia="sk-SK"/>
              </w:rPr>
              <w:tab/>
            </w:r>
            <w:r w:rsidR="00A0036B" w:rsidRPr="00FA1709">
              <w:rPr>
                <w:rStyle w:val="Hypertextovprepojenie"/>
                <w:rFonts w:ascii="Cambria" w:hAnsi="Cambria"/>
                <w:noProof/>
              </w:rPr>
              <w:t>Školenia a transfer know-how</w:t>
            </w:r>
            <w:r w:rsidR="00A0036B">
              <w:rPr>
                <w:noProof/>
                <w:webHidden/>
              </w:rPr>
              <w:tab/>
            </w:r>
            <w:r w:rsidR="00A0036B">
              <w:rPr>
                <w:noProof/>
                <w:webHidden/>
              </w:rPr>
              <w:fldChar w:fldCharType="begin"/>
            </w:r>
            <w:r w:rsidR="00A0036B">
              <w:rPr>
                <w:noProof/>
                <w:webHidden/>
              </w:rPr>
              <w:instrText xml:space="preserve"> PAGEREF _Toc130276644 \h </w:instrText>
            </w:r>
            <w:r w:rsidR="00A0036B">
              <w:rPr>
                <w:noProof/>
                <w:webHidden/>
              </w:rPr>
            </w:r>
            <w:r w:rsidR="00A0036B">
              <w:rPr>
                <w:noProof/>
                <w:webHidden/>
              </w:rPr>
              <w:fldChar w:fldCharType="separate"/>
            </w:r>
            <w:r w:rsidR="00A0036B">
              <w:rPr>
                <w:noProof/>
                <w:webHidden/>
              </w:rPr>
              <w:t>67</w:t>
            </w:r>
            <w:r w:rsidR="00A0036B">
              <w:rPr>
                <w:noProof/>
                <w:webHidden/>
              </w:rPr>
              <w:fldChar w:fldCharType="end"/>
            </w:r>
          </w:hyperlink>
        </w:p>
        <w:p w14:paraId="66D19644" w14:textId="6573305D" w:rsidR="00A0036B" w:rsidRDefault="00D54A8C">
          <w:pPr>
            <w:pStyle w:val="Obsah1"/>
            <w:tabs>
              <w:tab w:val="left" w:pos="440"/>
              <w:tab w:val="right" w:leader="dot" w:pos="8487"/>
            </w:tabs>
            <w:rPr>
              <w:rFonts w:eastAsiaTheme="minorEastAsia"/>
              <w:noProof/>
              <w:lang w:eastAsia="sk-SK"/>
            </w:rPr>
          </w:pPr>
          <w:hyperlink w:anchor="_Toc130276645" w:history="1">
            <w:r w:rsidR="00A0036B" w:rsidRPr="00FA1709">
              <w:rPr>
                <w:rStyle w:val="Hypertextovprepojenie"/>
                <w:rFonts w:ascii="Cambria" w:hAnsi="Cambria"/>
                <w:noProof/>
              </w:rPr>
              <w:t>5</w:t>
            </w:r>
            <w:r w:rsidR="00A0036B">
              <w:rPr>
                <w:rFonts w:eastAsiaTheme="minorEastAsia"/>
                <w:noProof/>
                <w:lang w:eastAsia="sk-SK"/>
              </w:rPr>
              <w:tab/>
            </w:r>
            <w:r w:rsidR="00A0036B" w:rsidRPr="00FA1709">
              <w:rPr>
                <w:rStyle w:val="Hypertextovprepojenie"/>
                <w:rFonts w:ascii="Cambria" w:hAnsi="Cambria"/>
                <w:noProof/>
              </w:rPr>
              <w:t>Opis predmetu zákazky pre služby podpory prevádzky a rozvoja</w:t>
            </w:r>
            <w:r w:rsidR="00A0036B">
              <w:rPr>
                <w:noProof/>
                <w:webHidden/>
              </w:rPr>
              <w:tab/>
            </w:r>
            <w:r w:rsidR="00A0036B">
              <w:rPr>
                <w:noProof/>
                <w:webHidden/>
              </w:rPr>
              <w:fldChar w:fldCharType="begin"/>
            </w:r>
            <w:r w:rsidR="00A0036B">
              <w:rPr>
                <w:noProof/>
                <w:webHidden/>
              </w:rPr>
              <w:instrText xml:space="preserve"> PAGEREF _Toc130276645 \h </w:instrText>
            </w:r>
            <w:r w:rsidR="00A0036B">
              <w:rPr>
                <w:noProof/>
                <w:webHidden/>
              </w:rPr>
            </w:r>
            <w:r w:rsidR="00A0036B">
              <w:rPr>
                <w:noProof/>
                <w:webHidden/>
              </w:rPr>
              <w:fldChar w:fldCharType="separate"/>
            </w:r>
            <w:r w:rsidR="00A0036B">
              <w:rPr>
                <w:noProof/>
                <w:webHidden/>
              </w:rPr>
              <w:t>68</w:t>
            </w:r>
            <w:r w:rsidR="00A0036B">
              <w:rPr>
                <w:noProof/>
                <w:webHidden/>
              </w:rPr>
              <w:fldChar w:fldCharType="end"/>
            </w:r>
          </w:hyperlink>
        </w:p>
        <w:p w14:paraId="117EADC9" w14:textId="46338FFC" w:rsidR="00A0036B" w:rsidRDefault="00D54A8C">
          <w:pPr>
            <w:pStyle w:val="Obsah2"/>
            <w:tabs>
              <w:tab w:val="left" w:pos="880"/>
              <w:tab w:val="right" w:leader="dot" w:pos="8487"/>
            </w:tabs>
            <w:rPr>
              <w:rFonts w:eastAsiaTheme="minorEastAsia"/>
              <w:noProof/>
              <w:lang w:eastAsia="sk-SK"/>
            </w:rPr>
          </w:pPr>
          <w:hyperlink w:anchor="_Toc130276646" w:history="1">
            <w:r w:rsidR="00A0036B" w:rsidRPr="00FA1709">
              <w:rPr>
                <w:rStyle w:val="Hypertextovprepojenie"/>
                <w:rFonts w:ascii="Cambria" w:hAnsi="Cambria"/>
                <w:noProof/>
              </w:rPr>
              <w:t>5.1</w:t>
            </w:r>
            <w:r w:rsidR="00A0036B">
              <w:rPr>
                <w:rFonts w:eastAsiaTheme="minorEastAsia"/>
                <w:noProof/>
                <w:lang w:eastAsia="sk-SK"/>
              </w:rPr>
              <w:tab/>
            </w:r>
            <w:r w:rsidR="00A0036B" w:rsidRPr="00FA1709">
              <w:rPr>
                <w:rStyle w:val="Hypertextovprepojenie"/>
                <w:rFonts w:ascii="Cambria" w:hAnsi="Cambria"/>
                <w:noProof/>
              </w:rPr>
              <w:t>Úvod</w:t>
            </w:r>
            <w:r w:rsidR="00A0036B">
              <w:rPr>
                <w:noProof/>
                <w:webHidden/>
              </w:rPr>
              <w:tab/>
            </w:r>
            <w:r w:rsidR="00A0036B">
              <w:rPr>
                <w:noProof/>
                <w:webHidden/>
              </w:rPr>
              <w:fldChar w:fldCharType="begin"/>
            </w:r>
            <w:r w:rsidR="00A0036B">
              <w:rPr>
                <w:noProof/>
                <w:webHidden/>
              </w:rPr>
              <w:instrText xml:space="preserve"> PAGEREF _Toc130276646 \h </w:instrText>
            </w:r>
            <w:r w:rsidR="00A0036B">
              <w:rPr>
                <w:noProof/>
                <w:webHidden/>
              </w:rPr>
            </w:r>
            <w:r w:rsidR="00A0036B">
              <w:rPr>
                <w:noProof/>
                <w:webHidden/>
              </w:rPr>
              <w:fldChar w:fldCharType="separate"/>
            </w:r>
            <w:r w:rsidR="00A0036B">
              <w:rPr>
                <w:noProof/>
                <w:webHidden/>
              </w:rPr>
              <w:t>68</w:t>
            </w:r>
            <w:r w:rsidR="00A0036B">
              <w:rPr>
                <w:noProof/>
                <w:webHidden/>
              </w:rPr>
              <w:fldChar w:fldCharType="end"/>
            </w:r>
          </w:hyperlink>
        </w:p>
        <w:p w14:paraId="43DDADE5" w14:textId="06EBA6B5" w:rsidR="00A0036B" w:rsidRDefault="00D54A8C">
          <w:pPr>
            <w:pStyle w:val="Obsah2"/>
            <w:tabs>
              <w:tab w:val="left" w:pos="880"/>
              <w:tab w:val="right" w:leader="dot" w:pos="8487"/>
            </w:tabs>
            <w:rPr>
              <w:rFonts w:eastAsiaTheme="minorEastAsia"/>
              <w:noProof/>
              <w:lang w:eastAsia="sk-SK"/>
            </w:rPr>
          </w:pPr>
          <w:hyperlink w:anchor="_Toc130276647" w:history="1">
            <w:r w:rsidR="00A0036B" w:rsidRPr="00FA1709">
              <w:rPr>
                <w:rStyle w:val="Hypertextovprepojenie"/>
                <w:rFonts w:ascii="Cambria" w:hAnsi="Cambria"/>
                <w:noProof/>
              </w:rPr>
              <w:t>5.2</w:t>
            </w:r>
            <w:r w:rsidR="00A0036B">
              <w:rPr>
                <w:rFonts w:eastAsiaTheme="minorEastAsia"/>
                <w:noProof/>
                <w:lang w:eastAsia="sk-SK"/>
              </w:rPr>
              <w:tab/>
            </w:r>
            <w:r w:rsidR="00A0036B" w:rsidRPr="00FA1709">
              <w:rPr>
                <w:rStyle w:val="Hypertextovprepojenie"/>
                <w:rFonts w:ascii="Cambria" w:hAnsi="Cambria"/>
                <w:noProof/>
              </w:rPr>
              <w:t>Požiadavky na servisné služby pre IS DMS</w:t>
            </w:r>
            <w:r w:rsidR="00A0036B">
              <w:rPr>
                <w:noProof/>
                <w:webHidden/>
              </w:rPr>
              <w:tab/>
            </w:r>
            <w:r w:rsidR="00A0036B">
              <w:rPr>
                <w:noProof/>
                <w:webHidden/>
              </w:rPr>
              <w:fldChar w:fldCharType="begin"/>
            </w:r>
            <w:r w:rsidR="00A0036B">
              <w:rPr>
                <w:noProof/>
                <w:webHidden/>
              </w:rPr>
              <w:instrText xml:space="preserve"> PAGEREF _Toc130276647 \h </w:instrText>
            </w:r>
            <w:r w:rsidR="00A0036B">
              <w:rPr>
                <w:noProof/>
                <w:webHidden/>
              </w:rPr>
            </w:r>
            <w:r w:rsidR="00A0036B">
              <w:rPr>
                <w:noProof/>
                <w:webHidden/>
              </w:rPr>
              <w:fldChar w:fldCharType="separate"/>
            </w:r>
            <w:r w:rsidR="00A0036B">
              <w:rPr>
                <w:noProof/>
                <w:webHidden/>
              </w:rPr>
              <w:t>68</w:t>
            </w:r>
            <w:r w:rsidR="00A0036B">
              <w:rPr>
                <w:noProof/>
                <w:webHidden/>
              </w:rPr>
              <w:fldChar w:fldCharType="end"/>
            </w:r>
          </w:hyperlink>
        </w:p>
        <w:p w14:paraId="2A64F4AC" w14:textId="5ADA4D06" w:rsidR="00A0036B" w:rsidRDefault="00D54A8C">
          <w:pPr>
            <w:pStyle w:val="Obsah3"/>
            <w:tabs>
              <w:tab w:val="left" w:pos="1320"/>
              <w:tab w:val="right" w:leader="dot" w:pos="8487"/>
            </w:tabs>
            <w:rPr>
              <w:rFonts w:eastAsiaTheme="minorEastAsia"/>
              <w:noProof/>
              <w:lang w:eastAsia="sk-SK"/>
            </w:rPr>
          </w:pPr>
          <w:hyperlink w:anchor="_Toc130276648" w:history="1">
            <w:r w:rsidR="00A0036B" w:rsidRPr="00FA1709">
              <w:rPr>
                <w:rStyle w:val="Hypertextovprepojenie"/>
                <w:rFonts w:ascii="Cambria" w:hAnsi="Cambria"/>
                <w:noProof/>
              </w:rPr>
              <w:t>5.2.1</w:t>
            </w:r>
            <w:r w:rsidR="00A0036B">
              <w:rPr>
                <w:rFonts w:eastAsiaTheme="minorEastAsia"/>
                <w:noProof/>
                <w:lang w:eastAsia="sk-SK"/>
              </w:rPr>
              <w:tab/>
            </w:r>
            <w:r w:rsidR="00A0036B" w:rsidRPr="00FA1709">
              <w:rPr>
                <w:rStyle w:val="Hypertextovprepojenie"/>
                <w:rFonts w:ascii="Cambria" w:hAnsi="Cambria"/>
                <w:noProof/>
              </w:rPr>
              <w:t>Zoznam činností vykonávaných v rámci servisných služieb</w:t>
            </w:r>
            <w:r w:rsidR="00A0036B">
              <w:rPr>
                <w:noProof/>
                <w:webHidden/>
              </w:rPr>
              <w:tab/>
            </w:r>
            <w:r w:rsidR="00A0036B">
              <w:rPr>
                <w:noProof/>
                <w:webHidden/>
              </w:rPr>
              <w:fldChar w:fldCharType="begin"/>
            </w:r>
            <w:r w:rsidR="00A0036B">
              <w:rPr>
                <w:noProof/>
                <w:webHidden/>
              </w:rPr>
              <w:instrText xml:space="preserve"> PAGEREF _Toc130276648 \h </w:instrText>
            </w:r>
            <w:r w:rsidR="00A0036B">
              <w:rPr>
                <w:noProof/>
                <w:webHidden/>
              </w:rPr>
            </w:r>
            <w:r w:rsidR="00A0036B">
              <w:rPr>
                <w:noProof/>
                <w:webHidden/>
              </w:rPr>
              <w:fldChar w:fldCharType="separate"/>
            </w:r>
            <w:r w:rsidR="00A0036B">
              <w:rPr>
                <w:noProof/>
                <w:webHidden/>
              </w:rPr>
              <w:t>68</w:t>
            </w:r>
            <w:r w:rsidR="00A0036B">
              <w:rPr>
                <w:noProof/>
                <w:webHidden/>
              </w:rPr>
              <w:fldChar w:fldCharType="end"/>
            </w:r>
          </w:hyperlink>
        </w:p>
        <w:p w14:paraId="7E0B3316" w14:textId="5696600B" w:rsidR="00A0036B" w:rsidRDefault="00D54A8C">
          <w:pPr>
            <w:pStyle w:val="Obsah3"/>
            <w:tabs>
              <w:tab w:val="left" w:pos="1320"/>
              <w:tab w:val="right" w:leader="dot" w:pos="8487"/>
            </w:tabs>
            <w:rPr>
              <w:rFonts w:eastAsiaTheme="minorEastAsia"/>
              <w:noProof/>
              <w:lang w:eastAsia="sk-SK"/>
            </w:rPr>
          </w:pPr>
          <w:hyperlink w:anchor="_Toc130276649" w:history="1">
            <w:r w:rsidR="00A0036B" w:rsidRPr="00FA1709">
              <w:rPr>
                <w:rStyle w:val="Hypertextovprepojenie"/>
                <w:rFonts w:ascii="Cambria" w:hAnsi="Cambria"/>
                <w:noProof/>
              </w:rPr>
              <w:t>5.2.2</w:t>
            </w:r>
            <w:r w:rsidR="00A0036B">
              <w:rPr>
                <w:rFonts w:eastAsiaTheme="minorEastAsia"/>
                <w:noProof/>
                <w:lang w:eastAsia="sk-SK"/>
              </w:rPr>
              <w:tab/>
            </w:r>
            <w:r w:rsidR="00A0036B" w:rsidRPr="00FA1709">
              <w:rPr>
                <w:rStyle w:val="Hypertextovprepojenie"/>
                <w:rFonts w:ascii="Cambria" w:hAnsi="Cambria"/>
                <w:noProof/>
              </w:rPr>
              <w:t>Požiadavky na servisné služby</w:t>
            </w:r>
            <w:r w:rsidR="00A0036B">
              <w:rPr>
                <w:noProof/>
                <w:webHidden/>
              </w:rPr>
              <w:tab/>
            </w:r>
            <w:r w:rsidR="00A0036B">
              <w:rPr>
                <w:noProof/>
                <w:webHidden/>
              </w:rPr>
              <w:fldChar w:fldCharType="begin"/>
            </w:r>
            <w:r w:rsidR="00A0036B">
              <w:rPr>
                <w:noProof/>
                <w:webHidden/>
              </w:rPr>
              <w:instrText xml:space="preserve"> PAGEREF _Toc130276649 \h </w:instrText>
            </w:r>
            <w:r w:rsidR="00A0036B">
              <w:rPr>
                <w:noProof/>
                <w:webHidden/>
              </w:rPr>
            </w:r>
            <w:r w:rsidR="00A0036B">
              <w:rPr>
                <w:noProof/>
                <w:webHidden/>
              </w:rPr>
              <w:fldChar w:fldCharType="separate"/>
            </w:r>
            <w:r w:rsidR="00A0036B">
              <w:rPr>
                <w:noProof/>
                <w:webHidden/>
              </w:rPr>
              <w:t>68</w:t>
            </w:r>
            <w:r w:rsidR="00A0036B">
              <w:rPr>
                <w:noProof/>
                <w:webHidden/>
              </w:rPr>
              <w:fldChar w:fldCharType="end"/>
            </w:r>
          </w:hyperlink>
        </w:p>
        <w:p w14:paraId="0EB3D393" w14:textId="448EE7B7" w:rsidR="00A0036B" w:rsidRDefault="00D54A8C">
          <w:pPr>
            <w:pStyle w:val="Obsah3"/>
            <w:tabs>
              <w:tab w:val="left" w:pos="1320"/>
              <w:tab w:val="right" w:leader="dot" w:pos="8487"/>
            </w:tabs>
            <w:rPr>
              <w:rFonts w:eastAsiaTheme="minorEastAsia"/>
              <w:noProof/>
              <w:lang w:eastAsia="sk-SK"/>
            </w:rPr>
          </w:pPr>
          <w:hyperlink w:anchor="_Toc130276650" w:history="1">
            <w:r w:rsidR="00A0036B" w:rsidRPr="00FA1709">
              <w:rPr>
                <w:rStyle w:val="Hypertextovprepojenie"/>
                <w:rFonts w:ascii="Cambria" w:hAnsi="Cambria"/>
                <w:noProof/>
              </w:rPr>
              <w:t>5.2.3</w:t>
            </w:r>
            <w:r w:rsidR="00A0036B">
              <w:rPr>
                <w:rFonts w:eastAsiaTheme="minorEastAsia"/>
                <w:noProof/>
                <w:lang w:eastAsia="sk-SK"/>
              </w:rPr>
              <w:tab/>
            </w:r>
            <w:r w:rsidR="00A0036B" w:rsidRPr="00FA1709">
              <w:rPr>
                <w:rStyle w:val="Hypertextovprepojenie"/>
                <w:rFonts w:ascii="Cambria" w:hAnsi="Cambria"/>
                <w:noProof/>
              </w:rPr>
              <w:t>Doba trvania servisnej služby</w:t>
            </w:r>
            <w:r w:rsidR="00A0036B">
              <w:rPr>
                <w:noProof/>
                <w:webHidden/>
              </w:rPr>
              <w:tab/>
            </w:r>
            <w:r w:rsidR="00A0036B">
              <w:rPr>
                <w:noProof/>
                <w:webHidden/>
              </w:rPr>
              <w:fldChar w:fldCharType="begin"/>
            </w:r>
            <w:r w:rsidR="00A0036B">
              <w:rPr>
                <w:noProof/>
                <w:webHidden/>
              </w:rPr>
              <w:instrText xml:space="preserve"> PAGEREF _Toc130276650 \h </w:instrText>
            </w:r>
            <w:r w:rsidR="00A0036B">
              <w:rPr>
                <w:noProof/>
                <w:webHidden/>
              </w:rPr>
            </w:r>
            <w:r w:rsidR="00A0036B">
              <w:rPr>
                <w:noProof/>
                <w:webHidden/>
              </w:rPr>
              <w:fldChar w:fldCharType="separate"/>
            </w:r>
            <w:r w:rsidR="00A0036B">
              <w:rPr>
                <w:noProof/>
                <w:webHidden/>
              </w:rPr>
              <w:t>74</w:t>
            </w:r>
            <w:r w:rsidR="00A0036B">
              <w:rPr>
                <w:noProof/>
                <w:webHidden/>
              </w:rPr>
              <w:fldChar w:fldCharType="end"/>
            </w:r>
          </w:hyperlink>
        </w:p>
        <w:p w14:paraId="23C85631" w14:textId="23224B5A" w:rsidR="00A0036B" w:rsidRDefault="00D54A8C">
          <w:pPr>
            <w:pStyle w:val="Obsah3"/>
            <w:tabs>
              <w:tab w:val="left" w:pos="1320"/>
              <w:tab w:val="right" w:leader="dot" w:pos="8487"/>
            </w:tabs>
            <w:rPr>
              <w:rFonts w:eastAsiaTheme="minorEastAsia"/>
              <w:noProof/>
              <w:lang w:eastAsia="sk-SK"/>
            </w:rPr>
          </w:pPr>
          <w:hyperlink w:anchor="_Toc130276651" w:history="1">
            <w:r w:rsidR="00A0036B" w:rsidRPr="00FA1709">
              <w:rPr>
                <w:rStyle w:val="Hypertextovprepojenie"/>
                <w:rFonts w:ascii="Cambria" w:hAnsi="Cambria"/>
                <w:noProof/>
              </w:rPr>
              <w:t>5.2.4</w:t>
            </w:r>
            <w:r w:rsidR="00A0036B">
              <w:rPr>
                <w:rFonts w:eastAsiaTheme="minorEastAsia"/>
                <w:noProof/>
                <w:lang w:eastAsia="sk-SK"/>
              </w:rPr>
              <w:tab/>
            </w:r>
            <w:r w:rsidR="00A0036B" w:rsidRPr="00FA1709">
              <w:rPr>
                <w:rStyle w:val="Hypertextovprepojenie"/>
                <w:rFonts w:ascii="Cambria" w:hAnsi="Cambria"/>
                <w:noProof/>
              </w:rPr>
              <w:t>Audit, kľúčový experti</w:t>
            </w:r>
            <w:r w:rsidR="00A0036B">
              <w:rPr>
                <w:noProof/>
                <w:webHidden/>
              </w:rPr>
              <w:tab/>
            </w:r>
            <w:r w:rsidR="00A0036B">
              <w:rPr>
                <w:noProof/>
                <w:webHidden/>
              </w:rPr>
              <w:fldChar w:fldCharType="begin"/>
            </w:r>
            <w:r w:rsidR="00A0036B">
              <w:rPr>
                <w:noProof/>
                <w:webHidden/>
              </w:rPr>
              <w:instrText xml:space="preserve"> PAGEREF _Toc130276651 \h </w:instrText>
            </w:r>
            <w:r w:rsidR="00A0036B">
              <w:rPr>
                <w:noProof/>
                <w:webHidden/>
              </w:rPr>
            </w:r>
            <w:r w:rsidR="00A0036B">
              <w:rPr>
                <w:noProof/>
                <w:webHidden/>
              </w:rPr>
              <w:fldChar w:fldCharType="separate"/>
            </w:r>
            <w:r w:rsidR="00A0036B">
              <w:rPr>
                <w:noProof/>
                <w:webHidden/>
              </w:rPr>
              <w:t>74</w:t>
            </w:r>
            <w:r w:rsidR="00A0036B">
              <w:rPr>
                <w:noProof/>
                <w:webHidden/>
              </w:rPr>
              <w:fldChar w:fldCharType="end"/>
            </w:r>
          </w:hyperlink>
        </w:p>
        <w:p w14:paraId="579F5A95" w14:textId="73C4FF59" w:rsidR="00A0036B" w:rsidRDefault="00D54A8C">
          <w:pPr>
            <w:pStyle w:val="Obsah1"/>
            <w:tabs>
              <w:tab w:val="left" w:pos="440"/>
              <w:tab w:val="right" w:leader="dot" w:pos="8487"/>
            </w:tabs>
            <w:rPr>
              <w:rFonts w:eastAsiaTheme="minorEastAsia"/>
              <w:noProof/>
              <w:lang w:eastAsia="sk-SK"/>
            </w:rPr>
          </w:pPr>
          <w:hyperlink w:anchor="_Toc130276652" w:history="1">
            <w:r w:rsidR="00A0036B" w:rsidRPr="00FA1709">
              <w:rPr>
                <w:rStyle w:val="Hypertextovprepojenie"/>
                <w:rFonts w:ascii="Cambria" w:hAnsi="Cambria"/>
                <w:noProof/>
              </w:rPr>
              <w:t>6</w:t>
            </w:r>
            <w:r w:rsidR="00A0036B">
              <w:rPr>
                <w:rFonts w:eastAsiaTheme="minorEastAsia"/>
                <w:noProof/>
                <w:lang w:eastAsia="sk-SK"/>
              </w:rPr>
              <w:tab/>
            </w:r>
            <w:r w:rsidR="00A0036B" w:rsidRPr="00FA1709">
              <w:rPr>
                <w:rStyle w:val="Hypertextovprepojenie"/>
                <w:rFonts w:ascii="Cambria" w:hAnsi="Cambria"/>
                <w:noProof/>
              </w:rPr>
              <w:t>Prílohy</w:t>
            </w:r>
            <w:r w:rsidR="00A0036B">
              <w:rPr>
                <w:noProof/>
                <w:webHidden/>
              </w:rPr>
              <w:tab/>
            </w:r>
            <w:r w:rsidR="00A0036B">
              <w:rPr>
                <w:noProof/>
                <w:webHidden/>
              </w:rPr>
              <w:fldChar w:fldCharType="begin"/>
            </w:r>
            <w:r w:rsidR="00A0036B">
              <w:rPr>
                <w:noProof/>
                <w:webHidden/>
              </w:rPr>
              <w:instrText xml:space="preserve"> PAGEREF _Toc130276652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1762FC98" w14:textId="6CCA528F" w:rsidR="00A0036B" w:rsidRDefault="00D54A8C">
          <w:pPr>
            <w:pStyle w:val="Obsah2"/>
            <w:tabs>
              <w:tab w:val="right" w:leader="dot" w:pos="8487"/>
            </w:tabs>
            <w:rPr>
              <w:rFonts w:eastAsiaTheme="minorEastAsia"/>
              <w:noProof/>
              <w:lang w:eastAsia="sk-SK"/>
            </w:rPr>
          </w:pPr>
          <w:hyperlink w:anchor="_Toc130276653" w:history="1">
            <w:r w:rsidR="00A0036B" w:rsidRPr="00FA1709">
              <w:rPr>
                <w:rStyle w:val="Hypertextovprepojenie"/>
                <w:rFonts w:ascii="Cambria" w:hAnsi="Cambria"/>
                <w:noProof/>
              </w:rPr>
              <w:t>A – Testovacia stratégia</w:t>
            </w:r>
            <w:r w:rsidR="00A0036B">
              <w:rPr>
                <w:noProof/>
                <w:webHidden/>
              </w:rPr>
              <w:tab/>
            </w:r>
            <w:r w:rsidR="00A0036B">
              <w:rPr>
                <w:noProof/>
                <w:webHidden/>
              </w:rPr>
              <w:fldChar w:fldCharType="begin"/>
            </w:r>
            <w:r w:rsidR="00A0036B">
              <w:rPr>
                <w:noProof/>
                <w:webHidden/>
              </w:rPr>
              <w:instrText xml:space="preserve"> PAGEREF _Toc130276653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4B810D5D" w14:textId="1EBACC36" w:rsidR="00A0036B" w:rsidRDefault="00D54A8C">
          <w:pPr>
            <w:pStyle w:val="Obsah2"/>
            <w:tabs>
              <w:tab w:val="right" w:leader="dot" w:pos="8487"/>
            </w:tabs>
            <w:rPr>
              <w:rFonts w:eastAsiaTheme="minorEastAsia"/>
              <w:noProof/>
              <w:lang w:eastAsia="sk-SK"/>
            </w:rPr>
          </w:pPr>
          <w:hyperlink w:anchor="_Toc130276654" w:history="1">
            <w:r w:rsidR="00A0036B" w:rsidRPr="00FA1709">
              <w:rPr>
                <w:rStyle w:val="Hypertextovprepojenie"/>
                <w:rFonts w:ascii="Cambria" w:hAnsi="Cambria"/>
                <w:noProof/>
              </w:rPr>
              <w:t>B – Metodika pre projektové riadenie - Príloha č. 1 k pracovnému predpisu č. 20/2020</w:t>
            </w:r>
            <w:r w:rsidR="00A0036B">
              <w:rPr>
                <w:noProof/>
                <w:webHidden/>
              </w:rPr>
              <w:tab/>
            </w:r>
            <w:r w:rsidR="00A0036B">
              <w:rPr>
                <w:noProof/>
                <w:webHidden/>
              </w:rPr>
              <w:fldChar w:fldCharType="begin"/>
            </w:r>
            <w:r w:rsidR="00A0036B">
              <w:rPr>
                <w:noProof/>
                <w:webHidden/>
              </w:rPr>
              <w:instrText xml:space="preserve"> PAGEREF _Toc130276654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30EA80D4" w14:textId="11F57950" w:rsidR="00A0036B" w:rsidRDefault="00D54A8C">
          <w:pPr>
            <w:pStyle w:val="Obsah2"/>
            <w:tabs>
              <w:tab w:val="right" w:leader="dot" w:pos="8487"/>
            </w:tabs>
            <w:rPr>
              <w:rFonts w:eastAsiaTheme="minorEastAsia"/>
              <w:noProof/>
              <w:lang w:eastAsia="sk-SK"/>
            </w:rPr>
          </w:pPr>
          <w:hyperlink w:anchor="_Toc130276655" w:history="1">
            <w:r w:rsidR="00A0036B" w:rsidRPr="00FA1709">
              <w:rPr>
                <w:rStyle w:val="Hypertextovprepojenie"/>
                <w:rFonts w:ascii="Cambria" w:hAnsi="Cambria"/>
                <w:noProof/>
              </w:rPr>
              <w:t>C – Metodika riadenia kvality projektov – QA (Nadstavba a doplnenie Metodiky pre projektové riadenie verejného obstarávateľa)</w:t>
            </w:r>
            <w:r w:rsidR="00A0036B">
              <w:rPr>
                <w:noProof/>
                <w:webHidden/>
              </w:rPr>
              <w:tab/>
            </w:r>
            <w:r w:rsidR="00A0036B">
              <w:rPr>
                <w:noProof/>
                <w:webHidden/>
              </w:rPr>
              <w:fldChar w:fldCharType="begin"/>
            </w:r>
            <w:r w:rsidR="00A0036B">
              <w:rPr>
                <w:noProof/>
                <w:webHidden/>
              </w:rPr>
              <w:instrText xml:space="preserve"> PAGEREF _Toc130276655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2F5D08E7" w14:textId="74ACC186" w:rsidR="00A0036B" w:rsidRDefault="00D54A8C">
          <w:pPr>
            <w:pStyle w:val="Obsah2"/>
            <w:tabs>
              <w:tab w:val="right" w:leader="dot" w:pos="8487"/>
            </w:tabs>
            <w:rPr>
              <w:rFonts w:eastAsiaTheme="minorEastAsia"/>
              <w:noProof/>
              <w:lang w:eastAsia="sk-SK"/>
            </w:rPr>
          </w:pPr>
          <w:hyperlink w:anchor="_Toc130276656" w:history="1">
            <w:r w:rsidR="00A0036B" w:rsidRPr="00FA1709">
              <w:rPr>
                <w:rStyle w:val="Hypertextovprepojenie"/>
                <w:rFonts w:ascii="Cambria" w:hAnsi="Cambria"/>
                <w:noProof/>
              </w:rPr>
              <w:t>D – Komunikačný plán</w:t>
            </w:r>
            <w:r w:rsidR="00A0036B">
              <w:rPr>
                <w:noProof/>
                <w:webHidden/>
              </w:rPr>
              <w:tab/>
            </w:r>
            <w:r w:rsidR="00A0036B">
              <w:rPr>
                <w:noProof/>
                <w:webHidden/>
              </w:rPr>
              <w:fldChar w:fldCharType="begin"/>
            </w:r>
            <w:r w:rsidR="00A0036B">
              <w:rPr>
                <w:noProof/>
                <w:webHidden/>
              </w:rPr>
              <w:instrText xml:space="preserve"> PAGEREF _Toc130276656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1F2B4F20" w14:textId="76FB47B6" w:rsidR="00A0036B" w:rsidRDefault="00D54A8C">
          <w:pPr>
            <w:pStyle w:val="Obsah2"/>
            <w:tabs>
              <w:tab w:val="right" w:leader="dot" w:pos="8487"/>
            </w:tabs>
            <w:rPr>
              <w:rFonts w:eastAsiaTheme="minorEastAsia"/>
              <w:noProof/>
              <w:lang w:eastAsia="sk-SK"/>
            </w:rPr>
          </w:pPr>
          <w:hyperlink w:anchor="_Toc130276657" w:history="1">
            <w:r w:rsidR="00A0036B" w:rsidRPr="00FA1709">
              <w:rPr>
                <w:rStyle w:val="Hypertextovprepojenie"/>
                <w:rFonts w:ascii="Cambria" w:hAnsi="Cambria"/>
                <w:noProof/>
              </w:rPr>
              <w:t>E  – RACI matica projektových aktivít</w:t>
            </w:r>
            <w:r w:rsidR="00A0036B">
              <w:rPr>
                <w:noProof/>
                <w:webHidden/>
              </w:rPr>
              <w:tab/>
            </w:r>
            <w:r w:rsidR="00A0036B">
              <w:rPr>
                <w:noProof/>
                <w:webHidden/>
              </w:rPr>
              <w:fldChar w:fldCharType="begin"/>
            </w:r>
            <w:r w:rsidR="00A0036B">
              <w:rPr>
                <w:noProof/>
                <w:webHidden/>
              </w:rPr>
              <w:instrText xml:space="preserve"> PAGEREF _Toc130276657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5B8743DB" w14:textId="6F9BE93A" w:rsidR="00A0036B" w:rsidRDefault="00D54A8C">
          <w:pPr>
            <w:pStyle w:val="Obsah2"/>
            <w:tabs>
              <w:tab w:val="right" w:leader="dot" w:pos="8487"/>
            </w:tabs>
            <w:rPr>
              <w:rFonts w:eastAsiaTheme="minorEastAsia"/>
              <w:noProof/>
              <w:lang w:eastAsia="sk-SK"/>
            </w:rPr>
          </w:pPr>
          <w:hyperlink w:anchor="_Toc130276658" w:history="1">
            <w:r w:rsidR="00A0036B" w:rsidRPr="00FA1709">
              <w:rPr>
                <w:rStyle w:val="Hypertextovprepojenie"/>
                <w:rFonts w:ascii="Cambria" w:hAnsi="Cambria"/>
                <w:noProof/>
              </w:rPr>
              <w:t>F  – Metodika dizajnu procesov verejného obstarávateľa</w:t>
            </w:r>
            <w:r w:rsidR="00A0036B">
              <w:rPr>
                <w:noProof/>
                <w:webHidden/>
              </w:rPr>
              <w:tab/>
            </w:r>
            <w:r w:rsidR="00A0036B">
              <w:rPr>
                <w:noProof/>
                <w:webHidden/>
              </w:rPr>
              <w:fldChar w:fldCharType="begin"/>
            </w:r>
            <w:r w:rsidR="00A0036B">
              <w:rPr>
                <w:noProof/>
                <w:webHidden/>
              </w:rPr>
              <w:instrText xml:space="preserve"> PAGEREF _Toc130276658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6F432277" w14:textId="7DBA9149" w:rsidR="00A0036B" w:rsidRDefault="00D54A8C">
          <w:pPr>
            <w:pStyle w:val="Obsah2"/>
            <w:tabs>
              <w:tab w:val="right" w:leader="dot" w:pos="8487"/>
            </w:tabs>
            <w:rPr>
              <w:rFonts w:eastAsiaTheme="minorEastAsia"/>
              <w:noProof/>
              <w:lang w:eastAsia="sk-SK"/>
            </w:rPr>
          </w:pPr>
          <w:hyperlink w:anchor="_Toc130276659" w:history="1">
            <w:r w:rsidR="00A0036B" w:rsidRPr="00FA1709">
              <w:rPr>
                <w:rStyle w:val="Hypertextovprepojenie"/>
                <w:rFonts w:ascii="Cambria" w:hAnsi="Cambria"/>
                <w:noProof/>
              </w:rPr>
              <w:t>G  – Katalóg dokumentových typov</w:t>
            </w:r>
            <w:r w:rsidR="00A0036B">
              <w:rPr>
                <w:noProof/>
                <w:webHidden/>
              </w:rPr>
              <w:tab/>
            </w:r>
            <w:r w:rsidR="00A0036B">
              <w:rPr>
                <w:noProof/>
                <w:webHidden/>
              </w:rPr>
              <w:fldChar w:fldCharType="begin"/>
            </w:r>
            <w:r w:rsidR="00A0036B">
              <w:rPr>
                <w:noProof/>
                <w:webHidden/>
              </w:rPr>
              <w:instrText xml:space="preserve"> PAGEREF _Toc130276659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7D8E1D5F" w14:textId="7E2EB1BA" w:rsidR="00A0036B" w:rsidRDefault="00D54A8C">
          <w:pPr>
            <w:pStyle w:val="Obsah2"/>
            <w:tabs>
              <w:tab w:val="right" w:leader="dot" w:pos="8487"/>
            </w:tabs>
            <w:rPr>
              <w:rFonts w:eastAsiaTheme="minorEastAsia"/>
              <w:noProof/>
              <w:lang w:eastAsia="sk-SK"/>
            </w:rPr>
          </w:pPr>
          <w:hyperlink w:anchor="_Toc130276660" w:history="1">
            <w:r w:rsidR="00A0036B" w:rsidRPr="00FA1709">
              <w:rPr>
                <w:rStyle w:val="Hypertextovprepojenie"/>
                <w:rFonts w:ascii="Cambria" w:hAnsi="Cambria"/>
                <w:noProof/>
              </w:rPr>
              <w:t>H  – Princípy architektúry verejného obstarávateľa</w:t>
            </w:r>
            <w:r w:rsidR="00A0036B">
              <w:rPr>
                <w:noProof/>
                <w:webHidden/>
              </w:rPr>
              <w:tab/>
            </w:r>
            <w:r w:rsidR="00A0036B">
              <w:rPr>
                <w:noProof/>
                <w:webHidden/>
              </w:rPr>
              <w:fldChar w:fldCharType="begin"/>
            </w:r>
            <w:r w:rsidR="00A0036B">
              <w:rPr>
                <w:noProof/>
                <w:webHidden/>
              </w:rPr>
              <w:instrText xml:space="preserve"> PAGEREF _Toc130276660 \h </w:instrText>
            </w:r>
            <w:r w:rsidR="00A0036B">
              <w:rPr>
                <w:noProof/>
                <w:webHidden/>
              </w:rPr>
            </w:r>
            <w:r w:rsidR="00A0036B">
              <w:rPr>
                <w:noProof/>
                <w:webHidden/>
              </w:rPr>
              <w:fldChar w:fldCharType="separate"/>
            </w:r>
            <w:r w:rsidR="00A0036B">
              <w:rPr>
                <w:noProof/>
                <w:webHidden/>
              </w:rPr>
              <w:t>75</w:t>
            </w:r>
            <w:r w:rsidR="00A0036B">
              <w:rPr>
                <w:noProof/>
                <w:webHidden/>
              </w:rPr>
              <w:fldChar w:fldCharType="end"/>
            </w:r>
          </w:hyperlink>
        </w:p>
        <w:p w14:paraId="5009C650" w14:textId="15C18A57" w:rsidR="00A0036B" w:rsidRDefault="00D54A8C">
          <w:pPr>
            <w:pStyle w:val="Obsah2"/>
            <w:tabs>
              <w:tab w:val="right" w:leader="dot" w:pos="8487"/>
            </w:tabs>
            <w:rPr>
              <w:rFonts w:eastAsiaTheme="minorEastAsia"/>
              <w:noProof/>
              <w:lang w:eastAsia="sk-SK"/>
            </w:rPr>
          </w:pPr>
          <w:hyperlink w:anchor="_Toc130276661" w:history="1">
            <w:r w:rsidR="00A0036B" w:rsidRPr="00FA1709">
              <w:rPr>
                <w:rStyle w:val="Hypertextovprepojenie"/>
                <w:rFonts w:ascii="Cambria" w:hAnsi="Cambria"/>
                <w:noProof/>
              </w:rPr>
              <w:t>I - Model požiadaviek IS DMS ( Archimate )</w:t>
            </w:r>
            <w:r w:rsidR="00A0036B">
              <w:rPr>
                <w:noProof/>
                <w:webHidden/>
              </w:rPr>
              <w:tab/>
            </w:r>
            <w:r w:rsidR="00A0036B">
              <w:rPr>
                <w:noProof/>
                <w:webHidden/>
              </w:rPr>
              <w:fldChar w:fldCharType="begin"/>
            </w:r>
            <w:r w:rsidR="00A0036B">
              <w:rPr>
                <w:noProof/>
                <w:webHidden/>
              </w:rPr>
              <w:instrText xml:space="preserve"> PAGEREF _Toc130276661 \h </w:instrText>
            </w:r>
            <w:r w:rsidR="00A0036B">
              <w:rPr>
                <w:noProof/>
                <w:webHidden/>
              </w:rPr>
            </w:r>
            <w:r w:rsidR="00A0036B">
              <w:rPr>
                <w:noProof/>
                <w:webHidden/>
              </w:rPr>
              <w:fldChar w:fldCharType="separate"/>
            </w:r>
            <w:r w:rsidR="00A0036B">
              <w:rPr>
                <w:noProof/>
                <w:webHidden/>
              </w:rPr>
              <w:t>76</w:t>
            </w:r>
            <w:r w:rsidR="00A0036B">
              <w:rPr>
                <w:noProof/>
                <w:webHidden/>
              </w:rPr>
              <w:fldChar w:fldCharType="end"/>
            </w:r>
          </w:hyperlink>
        </w:p>
        <w:p w14:paraId="32C2F69A" w14:textId="77777777" w:rsidR="00375A5E" w:rsidRPr="00232773" w:rsidRDefault="00375A5E">
          <w:pPr>
            <w:rPr>
              <w:rFonts w:ascii="Cambria" w:hAnsi="Cambria"/>
            </w:rPr>
          </w:pPr>
          <w:r w:rsidRPr="00232773">
            <w:rPr>
              <w:rFonts w:ascii="Cambria" w:hAnsi="Cambria"/>
              <w:b/>
            </w:rPr>
            <w:fldChar w:fldCharType="end"/>
          </w:r>
        </w:p>
      </w:sdtContent>
    </w:sdt>
    <w:p w14:paraId="7C7B353A" w14:textId="77777777" w:rsidR="0009462E" w:rsidRPr="00232773" w:rsidRDefault="0009462E" w:rsidP="74D2C81D">
      <w:pPr>
        <w:rPr>
          <w:rFonts w:ascii="Cambria" w:hAnsi="Cambria"/>
        </w:rPr>
      </w:pPr>
    </w:p>
    <w:p w14:paraId="1DB5F69F" w14:textId="77777777" w:rsidR="00202C02" w:rsidRPr="00232773" w:rsidRDefault="2E904E1B" w:rsidP="00CA651D">
      <w:pPr>
        <w:pStyle w:val="Nadpis1"/>
      </w:pPr>
      <w:bookmarkStart w:id="0" w:name="_Toc130276609"/>
      <w:bookmarkStart w:id="1" w:name="_Toc37251675"/>
      <w:r w:rsidRPr="00232773">
        <w:lastRenderedPageBreak/>
        <w:t>Referencie</w:t>
      </w:r>
      <w:bookmarkEnd w:id="0"/>
    </w:p>
    <w:p w14:paraId="68C2F1AC" w14:textId="77777777" w:rsidR="0009462E" w:rsidRPr="00232773" w:rsidRDefault="0009462E" w:rsidP="00603DCA">
      <w:pPr>
        <w:pStyle w:val="Nadpis2"/>
        <w:rPr>
          <w:rFonts w:ascii="Cambria" w:hAnsi="Cambria"/>
        </w:rPr>
      </w:pPr>
      <w:bookmarkStart w:id="2" w:name="_Toc130276610"/>
      <w:r w:rsidRPr="00232773">
        <w:rPr>
          <w:rFonts w:ascii="Cambria" w:hAnsi="Cambria"/>
        </w:rPr>
        <w:t>Zoznam použitých skratiek a pojmov</w:t>
      </w:r>
      <w:bookmarkEnd w:id="1"/>
      <w:bookmarkEnd w:id="2"/>
    </w:p>
    <w:p w14:paraId="19BE515E" w14:textId="77777777" w:rsidR="00293089" w:rsidRPr="00232773" w:rsidRDefault="00293089" w:rsidP="00293089">
      <w:pPr>
        <w:keepNext/>
        <w:spacing w:after="200" w:line="240" w:lineRule="auto"/>
        <w:rPr>
          <w:rFonts w:ascii="Cambria" w:eastAsia="Calibri" w:hAnsi="Cambria" w:cs="Calibri"/>
          <w:i/>
          <w:color w:val="44546A" w:themeColor="text2"/>
          <w:sz w:val="18"/>
          <w:szCs w:val="18"/>
          <w:lang w:eastAsia="sk-SK"/>
        </w:rPr>
      </w:pPr>
      <w:bookmarkStart w:id="3" w:name="_Toc100047603"/>
      <w:r w:rsidRPr="00232773">
        <w:rPr>
          <w:rFonts w:ascii="Cambria" w:eastAsia="Calibri" w:hAnsi="Cambria" w:cs="Calibri"/>
          <w:i/>
          <w:color w:val="44546A" w:themeColor="text2"/>
          <w:sz w:val="18"/>
          <w:szCs w:val="18"/>
          <w:lang w:eastAsia="sk-SK"/>
        </w:rPr>
        <w:t xml:space="preserve">Tabuľka </w:t>
      </w:r>
      <w:r w:rsidR="00340BE9" w:rsidRPr="00232773">
        <w:rPr>
          <w:rFonts w:ascii="Cambria" w:eastAsia="Calibri" w:hAnsi="Cambria" w:cs="Calibri"/>
          <w:i/>
          <w:color w:val="44546A" w:themeColor="text2"/>
          <w:sz w:val="18"/>
          <w:szCs w:val="18"/>
          <w:lang w:eastAsia="sk-SK"/>
        </w:rPr>
        <w:t>3</w:t>
      </w:r>
      <w:r w:rsidRPr="00232773">
        <w:rPr>
          <w:rFonts w:ascii="Cambria" w:eastAsia="Calibri" w:hAnsi="Cambria" w:cs="Calibri"/>
          <w:i/>
          <w:color w:val="44546A" w:themeColor="text2"/>
          <w:sz w:val="18"/>
          <w:szCs w:val="18"/>
          <w:lang w:eastAsia="sk-SK"/>
        </w:rPr>
        <w:t>: Zoznam použitých skratiek a pojmov</w:t>
      </w:r>
      <w:bookmarkEnd w:id="3"/>
    </w:p>
    <w:tbl>
      <w:tblPr>
        <w:tblStyle w:val="TableGrid1"/>
        <w:tblW w:w="8642" w:type="dxa"/>
        <w:tblLayout w:type="fixed"/>
        <w:tblLook w:val="0400" w:firstRow="0" w:lastRow="0" w:firstColumn="0" w:lastColumn="0" w:noHBand="0" w:noVBand="1"/>
      </w:tblPr>
      <w:tblGrid>
        <w:gridCol w:w="2122"/>
        <w:gridCol w:w="6520"/>
      </w:tblGrid>
      <w:tr w:rsidR="00293089" w:rsidRPr="00E811A3" w14:paraId="5C18A7C0" w14:textId="77777777" w:rsidTr="007602D1">
        <w:trPr>
          <w:trHeight w:val="90"/>
        </w:trPr>
        <w:tc>
          <w:tcPr>
            <w:tcW w:w="2122" w:type="dxa"/>
            <w:shd w:val="clear" w:color="auto" w:fill="1F3864" w:themeFill="accent1" w:themeFillShade="80"/>
          </w:tcPr>
          <w:p w14:paraId="35443C9F" w14:textId="77777777" w:rsidR="00293089" w:rsidRPr="00232773" w:rsidRDefault="00293089" w:rsidP="00293089">
            <w:pPr>
              <w:jc w:val="left"/>
              <w:rPr>
                <w:rFonts w:ascii="Cambria" w:hAnsi="Cambria"/>
                <w:b/>
                <w:color w:val="FFFFFF"/>
              </w:rPr>
            </w:pPr>
            <w:r w:rsidRPr="00232773">
              <w:rPr>
                <w:rFonts w:ascii="Cambria" w:hAnsi="Cambria"/>
                <w:b/>
                <w:color w:val="FFFFFF"/>
              </w:rPr>
              <w:t>Skratka / Pojem</w:t>
            </w:r>
          </w:p>
        </w:tc>
        <w:tc>
          <w:tcPr>
            <w:tcW w:w="6520" w:type="dxa"/>
            <w:shd w:val="clear" w:color="auto" w:fill="1F3864" w:themeFill="accent1" w:themeFillShade="80"/>
          </w:tcPr>
          <w:p w14:paraId="15D65F74" w14:textId="77777777" w:rsidR="00293089" w:rsidRPr="00232773" w:rsidRDefault="00293089" w:rsidP="00293089">
            <w:pPr>
              <w:jc w:val="left"/>
              <w:rPr>
                <w:rFonts w:ascii="Cambria" w:hAnsi="Cambria"/>
                <w:b/>
                <w:color w:val="FFFFFF"/>
              </w:rPr>
            </w:pPr>
            <w:r w:rsidRPr="00232773">
              <w:rPr>
                <w:rFonts w:ascii="Cambria" w:hAnsi="Cambria"/>
                <w:b/>
                <w:color w:val="FFFFFF"/>
              </w:rPr>
              <w:t>Vysvetlenie</w:t>
            </w:r>
          </w:p>
        </w:tc>
      </w:tr>
      <w:tr w:rsidR="00293089" w:rsidRPr="00E811A3" w14:paraId="2654EFA6" w14:textId="77777777" w:rsidTr="007602D1">
        <w:tc>
          <w:tcPr>
            <w:tcW w:w="2122" w:type="dxa"/>
          </w:tcPr>
          <w:p w14:paraId="38E85CF2" w14:textId="77777777" w:rsidR="00293089" w:rsidRPr="00232773" w:rsidRDefault="00293089" w:rsidP="00293089">
            <w:pPr>
              <w:jc w:val="left"/>
              <w:rPr>
                <w:rFonts w:ascii="Cambria" w:hAnsi="Cambria"/>
              </w:rPr>
            </w:pPr>
            <w:r w:rsidRPr="00232773">
              <w:rPr>
                <w:rFonts w:ascii="Cambria" w:hAnsi="Cambria"/>
                <w:color w:val="000000"/>
              </w:rPr>
              <w:t>Agenda</w:t>
            </w:r>
          </w:p>
        </w:tc>
        <w:tc>
          <w:tcPr>
            <w:tcW w:w="6520" w:type="dxa"/>
          </w:tcPr>
          <w:p w14:paraId="454294D8" w14:textId="797BEEF2" w:rsidR="00293089" w:rsidRPr="00232773" w:rsidRDefault="00293089" w:rsidP="00293089">
            <w:pPr>
              <w:jc w:val="left"/>
              <w:rPr>
                <w:rFonts w:ascii="Cambria" w:hAnsi="Cambria"/>
                <w:color w:val="000000"/>
              </w:rPr>
            </w:pPr>
            <w:r w:rsidRPr="00232773">
              <w:rPr>
                <w:rFonts w:ascii="Cambria" w:hAnsi="Cambria"/>
                <w:color w:val="000000"/>
              </w:rPr>
              <w:t xml:space="preserve">Agenda je definovaná v rámci tohto dokumentu ako súhrn prác v zodpovednosti odborného útvaru </w:t>
            </w:r>
            <w:r w:rsidR="0092021E">
              <w:rPr>
                <w:rFonts w:ascii="Cambria" w:hAnsi="Cambria"/>
                <w:color w:val="000000"/>
              </w:rPr>
              <w:t>verejného obstarávateľa</w:t>
            </w:r>
            <w:r w:rsidRPr="00232773">
              <w:rPr>
                <w:rFonts w:ascii="Cambria" w:hAnsi="Cambria"/>
                <w:color w:val="000000"/>
              </w:rPr>
              <w:t>. V užšom zmysle registratúry je agenda súbor procesov smerujúcich k spracovaniu konkrétneho úradného konania, ktoré je nutné vykonať kontinuálnym spôsobom spravidla ustanoveným osobitným predpisom. (podľa Výnosu MV SR č. 525/2011 o štandardoch pre elektronické informačné systémy na správu registratúry)</w:t>
            </w:r>
          </w:p>
        </w:tc>
      </w:tr>
      <w:tr w:rsidR="00293089" w:rsidRPr="00E811A3" w14:paraId="76AFEEDF" w14:textId="77777777" w:rsidTr="007602D1">
        <w:tc>
          <w:tcPr>
            <w:tcW w:w="2122" w:type="dxa"/>
          </w:tcPr>
          <w:p w14:paraId="237A6A3B" w14:textId="77777777" w:rsidR="00293089" w:rsidRPr="00232773" w:rsidRDefault="00293089" w:rsidP="00293089">
            <w:pPr>
              <w:jc w:val="left"/>
              <w:rPr>
                <w:rFonts w:ascii="Cambria" w:hAnsi="Cambria"/>
              </w:rPr>
            </w:pPr>
            <w:r w:rsidRPr="00232773">
              <w:rPr>
                <w:rFonts w:ascii="Cambria" w:hAnsi="Cambria"/>
                <w:color w:val="000000"/>
              </w:rPr>
              <w:t>Agendový systém</w:t>
            </w:r>
          </w:p>
        </w:tc>
        <w:tc>
          <w:tcPr>
            <w:tcW w:w="6520" w:type="dxa"/>
          </w:tcPr>
          <w:p w14:paraId="2A4A1261" w14:textId="14D4AB98" w:rsidR="00293089" w:rsidRPr="00232773" w:rsidRDefault="00293089" w:rsidP="00293089">
            <w:pPr>
              <w:jc w:val="left"/>
              <w:rPr>
                <w:rFonts w:ascii="Cambria" w:hAnsi="Cambria"/>
                <w:color w:val="000000"/>
              </w:rPr>
            </w:pPr>
            <w:r w:rsidRPr="00232773">
              <w:rPr>
                <w:rFonts w:ascii="Cambria" w:hAnsi="Cambria"/>
                <w:color w:val="000000"/>
              </w:rPr>
              <w:t xml:space="preserve">Za agendový informačný systém je pre účely tohto dokumentu považovaný každý informačný systém, ktorý je používaný </w:t>
            </w:r>
            <w:r w:rsidR="002A3FA8">
              <w:rPr>
                <w:rFonts w:ascii="Cambria" w:hAnsi="Cambria"/>
                <w:color w:val="000000"/>
              </w:rPr>
              <w:t> </w:t>
            </w:r>
            <w:r w:rsidR="0092021E">
              <w:rPr>
                <w:rFonts w:ascii="Cambria" w:hAnsi="Cambria"/>
                <w:color w:val="000000"/>
              </w:rPr>
              <w:t>verejným obstarávateľom</w:t>
            </w:r>
            <w:r w:rsidR="00394371">
              <w:rPr>
                <w:rFonts w:ascii="Cambria" w:hAnsi="Cambria"/>
                <w:color w:val="000000"/>
              </w:rPr>
              <w:t xml:space="preserve"> </w:t>
            </w:r>
            <w:r w:rsidRPr="00232773">
              <w:rPr>
                <w:rFonts w:ascii="Cambria" w:hAnsi="Cambria"/>
                <w:color w:val="000000"/>
              </w:rPr>
              <w:t xml:space="preserve"> pre podporu spracovania agendy útvarmi </w:t>
            </w:r>
            <w:r w:rsidR="0092021E">
              <w:rPr>
                <w:rFonts w:ascii="Cambria" w:hAnsi="Cambria"/>
                <w:color w:val="000000"/>
              </w:rPr>
              <w:t>verejného obstarávateľa</w:t>
            </w:r>
            <w:r w:rsidRPr="00232773">
              <w:rPr>
                <w:rFonts w:ascii="Cambria" w:hAnsi="Cambria"/>
                <w:color w:val="000000"/>
              </w:rPr>
              <w:t>.</w:t>
            </w:r>
          </w:p>
        </w:tc>
      </w:tr>
      <w:tr w:rsidR="00293089" w:rsidRPr="00E811A3" w14:paraId="3F7DC199" w14:textId="77777777" w:rsidTr="007602D1">
        <w:tc>
          <w:tcPr>
            <w:tcW w:w="2122" w:type="dxa"/>
          </w:tcPr>
          <w:p w14:paraId="566BE6D5" w14:textId="77777777" w:rsidR="00293089" w:rsidRPr="00232773" w:rsidRDefault="00293089" w:rsidP="00293089">
            <w:pPr>
              <w:jc w:val="left"/>
              <w:rPr>
                <w:rFonts w:ascii="Cambria" w:hAnsi="Cambria"/>
                <w:color w:val="000000"/>
              </w:rPr>
            </w:pPr>
            <w:r w:rsidRPr="00232773">
              <w:rPr>
                <w:rFonts w:ascii="Cambria" w:hAnsi="Cambria"/>
                <w:color w:val="000000"/>
              </w:rPr>
              <w:t>ASDR</w:t>
            </w:r>
          </w:p>
        </w:tc>
        <w:tc>
          <w:tcPr>
            <w:tcW w:w="6520" w:type="dxa"/>
          </w:tcPr>
          <w:p w14:paraId="0483631B" w14:textId="77777777" w:rsidR="00293089" w:rsidRPr="00232773" w:rsidRDefault="00293089" w:rsidP="00293089">
            <w:pPr>
              <w:jc w:val="left"/>
              <w:rPr>
                <w:rFonts w:ascii="Cambria" w:hAnsi="Cambria"/>
                <w:color w:val="000000"/>
              </w:rPr>
            </w:pPr>
            <w:r w:rsidRPr="00232773">
              <w:rPr>
                <w:rFonts w:ascii="Cambria" w:hAnsi="Cambria"/>
                <w:color w:val="000000"/>
              </w:rPr>
              <w:t>Agendový systém dohľadu a regulácie</w:t>
            </w:r>
          </w:p>
        </w:tc>
      </w:tr>
      <w:tr w:rsidR="00815F64" w:rsidRPr="00E811A3" w14:paraId="663921A4" w14:textId="77777777" w:rsidTr="007602D1">
        <w:tc>
          <w:tcPr>
            <w:tcW w:w="2122" w:type="dxa"/>
          </w:tcPr>
          <w:p w14:paraId="5678ECAA" w14:textId="77777777" w:rsidR="00815F64" w:rsidRPr="00232773" w:rsidRDefault="00815F64" w:rsidP="00293089">
            <w:pPr>
              <w:jc w:val="left"/>
              <w:rPr>
                <w:rFonts w:ascii="Cambria" w:hAnsi="Cambria"/>
                <w:color w:val="000000"/>
              </w:rPr>
            </w:pPr>
            <w:r>
              <w:rPr>
                <w:rFonts w:ascii="Cambria" w:hAnsi="Cambria"/>
                <w:color w:val="000000"/>
              </w:rPr>
              <w:t xml:space="preserve">Aplikačná vrstva </w:t>
            </w:r>
          </w:p>
        </w:tc>
        <w:tc>
          <w:tcPr>
            <w:tcW w:w="6520" w:type="dxa"/>
          </w:tcPr>
          <w:p w14:paraId="781C06AD" w14:textId="77777777" w:rsidR="00815F64" w:rsidRPr="00232773" w:rsidRDefault="00815F64" w:rsidP="00293089">
            <w:pPr>
              <w:jc w:val="left"/>
              <w:rPr>
                <w:rFonts w:ascii="Cambria" w:hAnsi="Cambria"/>
                <w:color w:val="000000"/>
              </w:rPr>
            </w:pPr>
            <w:r w:rsidRPr="00815F64">
              <w:rPr>
                <w:rFonts w:ascii="Cambria" w:hAnsi="Cambria"/>
                <w:color w:val="000000"/>
              </w:rPr>
              <w:t>Jedná sa o vrstvu slúžiacu na podporu Business vrstvy a ide o dátové a aplikačné komponenty, napr. vo forme aplikačnej služby, či dátového objektu</w:t>
            </w:r>
          </w:p>
        </w:tc>
      </w:tr>
      <w:tr w:rsidR="00070014" w:rsidRPr="00E811A3" w14:paraId="6AA5E696" w14:textId="77777777" w:rsidTr="007602D1">
        <w:tc>
          <w:tcPr>
            <w:tcW w:w="2122" w:type="dxa"/>
          </w:tcPr>
          <w:p w14:paraId="38CC8817" w14:textId="77777777" w:rsidR="00070014" w:rsidRPr="00232773" w:rsidRDefault="00070014" w:rsidP="00293089">
            <w:pPr>
              <w:jc w:val="left"/>
              <w:rPr>
                <w:rFonts w:ascii="Cambria" w:hAnsi="Cambria"/>
                <w:color w:val="000000"/>
              </w:rPr>
            </w:pPr>
            <w:r>
              <w:rPr>
                <w:rFonts w:ascii="Cambria" w:hAnsi="Cambria"/>
                <w:color w:val="000000"/>
              </w:rPr>
              <w:t>APV</w:t>
            </w:r>
          </w:p>
        </w:tc>
        <w:tc>
          <w:tcPr>
            <w:tcW w:w="6520" w:type="dxa"/>
          </w:tcPr>
          <w:p w14:paraId="198DA955" w14:textId="77777777" w:rsidR="00070014" w:rsidRPr="00232773" w:rsidRDefault="00070014" w:rsidP="00293089">
            <w:pPr>
              <w:jc w:val="left"/>
              <w:rPr>
                <w:rFonts w:ascii="Cambria" w:hAnsi="Cambria"/>
                <w:color w:val="000000"/>
              </w:rPr>
            </w:pPr>
            <w:r>
              <w:rPr>
                <w:rFonts w:ascii="Cambria" w:hAnsi="Cambria"/>
                <w:color w:val="000000"/>
              </w:rPr>
              <w:t xml:space="preserve">Aplikačné programové vybavenie </w:t>
            </w:r>
          </w:p>
        </w:tc>
      </w:tr>
      <w:tr w:rsidR="00951324" w:rsidRPr="00E811A3" w14:paraId="3FF379BB" w14:textId="77777777" w:rsidTr="007602D1">
        <w:tc>
          <w:tcPr>
            <w:tcW w:w="2122" w:type="dxa"/>
          </w:tcPr>
          <w:p w14:paraId="798BF7FB" w14:textId="77777777" w:rsidR="00951324" w:rsidRPr="00232773" w:rsidRDefault="00951324" w:rsidP="00293089">
            <w:pPr>
              <w:jc w:val="left"/>
              <w:rPr>
                <w:rFonts w:ascii="Cambria" w:hAnsi="Cambria"/>
                <w:color w:val="000000"/>
              </w:rPr>
            </w:pPr>
            <w:r>
              <w:rPr>
                <w:rFonts w:ascii="Cambria" w:hAnsi="Cambria"/>
                <w:color w:val="000000"/>
              </w:rPr>
              <w:t>API</w:t>
            </w:r>
          </w:p>
        </w:tc>
        <w:tc>
          <w:tcPr>
            <w:tcW w:w="6520" w:type="dxa"/>
          </w:tcPr>
          <w:p w14:paraId="09B5632E" w14:textId="77777777" w:rsidR="00B13D71" w:rsidRPr="00B13D71" w:rsidRDefault="00B13D71" w:rsidP="00B13D71">
            <w:pPr>
              <w:jc w:val="left"/>
              <w:rPr>
                <w:rFonts w:ascii="Cambria" w:hAnsi="Cambria"/>
                <w:color w:val="000000"/>
              </w:rPr>
            </w:pPr>
            <w:r w:rsidRPr="00B13D71">
              <w:rPr>
                <w:rFonts w:ascii="Cambria" w:hAnsi="Cambria"/>
                <w:color w:val="000000"/>
              </w:rPr>
              <w:t>API je rozhranie využívané pri webových aplikáciách.</w:t>
            </w:r>
          </w:p>
          <w:p w14:paraId="0EAA8D18" w14:textId="77777777" w:rsidR="00951324" w:rsidRPr="00232773" w:rsidRDefault="00B13D71" w:rsidP="00B13D71">
            <w:pPr>
              <w:jc w:val="left"/>
              <w:rPr>
                <w:rFonts w:ascii="Cambria" w:hAnsi="Cambria"/>
                <w:color w:val="000000"/>
              </w:rPr>
            </w:pPr>
            <w:r w:rsidRPr="00B13D71">
              <w:rPr>
                <w:rFonts w:ascii="Cambria" w:hAnsi="Cambria"/>
                <w:color w:val="000000"/>
              </w:rPr>
              <w:t>Zmyslom API je zabezpečenie komunikácie medzi dvoma platformami, ktoré si vzájomne vymieňajú dáta.</w:t>
            </w:r>
          </w:p>
        </w:tc>
      </w:tr>
      <w:tr w:rsidR="00685C05" w:rsidRPr="00E811A3" w14:paraId="7D97F68D" w14:textId="77777777" w:rsidTr="007602D1">
        <w:tc>
          <w:tcPr>
            <w:tcW w:w="2122" w:type="dxa"/>
          </w:tcPr>
          <w:p w14:paraId="7A91D49F" w14:textId="77777777" w:rsidR="00685C05" w:rsidRPr="00232773" w:rsidRDefault="00685C05" w:rsidP="00293089">
            <w:pPr>
              <w:jc w:val="left"/>
              <w:rPr>
                <w:rFonts w:ascii="Cambria" w:hAnsi="Cambria"/>
                <w:color w:val="000000"/>
              </w:rPr>
            </w:pPr>
            <w:proofErr w:type="spellStart"/>
            <w:r>
              <w:rPr>
                <w:rFonts w:ascii="Cambria" w:hAnsi="Cambria"/>
                <w:color w:val="000000"/>
              </w:rPr>
              <w:t>Cloud</w:t>
            </w:r>
            <w:proofErr w:type="spellEnd"/>
            <w:r>
              <w:rPr>
                <w:rFonts w:ascii="Cambria" w:hAnsi="Cambria"/>
                <w:color w:val="000000"/>
              </w:rPr>
              <w:t xml:space="preserve"> </w:t>
            </w:r>
            <w:proofErr w:type="spellStart"/>
            <w:r>
              <w:rPr>
                <w:rFonts w:ascii="Cambria" w:hAnsi="Cambria"/>
                <w:color w:val="000000"/>
              </w:rPr>
              <w:t>ready</w:t>
            </w:r>
            <w:proofErr w:type="spellEnd"/>
            <w:r>
              <w:rPr>
                <w:rFonts w:ascii="Cambria" w:hAnsi="Cambria"/>
                <w:color w:val="000000"/>
              </w:rPr>
              <w:t xml:space="preserve"> </w:t>
            </w:r>
          </w:p>
        </w:tc>
        <w:tc>
          <w:tcPr>
            <w:tcW w:w="6520" w:type="dxa"/>
          </w:tcPr>
          <w:p w14:paraId="4796C1DC" w14:textId="77777777" w:rsidR="00685C05" w:rsidRPr="00CC37CC" w:rsidRDefault="000B522E">
            <w:pPr>
              <w:jc w:val="left"/>
              <w:rPr>
                <w:rFonts w:ascii="Cambria" w:hAnsi="Cambria" w:cstheme="minorHAnsi"/>
              </w:rPr>
            </w:pPr>
            <w:r>
              <w:rPr>
                <w:rFonts w:ascii="Cambria" w:hAnsi="Cambria" w:cstheme="minorBidi"/>
              </w:rPr>
              <w:t>Viď špecifikácia v kapitole 4.1</w:t>
            </w:r>
          </w:p>
        </w:tc>
      </w:tr>
      <w:tr w:rsidR="00293089" w:rsidRPr="00E811A3" w14:paraId="426C923D" w14:textId="77777777" w:rsidTr="007602D1">
        <w:tc>
          <w:tcPr>
            <w:tcW w:w="2122" w:type="dxa"/>
          </w:tcPr>
          <w:p w14:paraId="49DA7310" w14:textId="77777777" w:rsidR="00293089" w:rsidRPr="00232773" w:rsidRDefault="00293089" w:rsidP="00293089">
            <w:pPr>
              <w:jc w:val="left"/>
              <w:rPr>
                <w:rFonts w:ascii="Cambria" w:hAnsi="Cambria"/>
              </w:rPr>
            </w:pPr>
            <w:r w:rsidRPr="00232773">
              <w:rPr>
                <w:rFonts w:ascii="Cambria" w:hAnsi="Cambria"/>
                <w:color w:val="000000"/>
              </w:rPr>
              <w:t>DMS</w:t>
            </w:r>
          </w:p>
        </w:tc>
        <w:tc>
          <w:tcPr>
            <w:tcW w:w="6520" w:type="dxa"/>
          </w:tcPr>
          <w:p w14:paraId="5C7CFFC2" w14:textId="77777777" w:rsidR="00293089" w:rsidRPr="00232773" w:rsidRDefault="00293089" w:rsidP="00293089">
            <w:pPr>
              <w:jc w:val="left"/>
              <w:rPr>
                <w:rFonts w:ascii="Cambria" w:hAnsi="Cambria"/>
              </w:rPr>
            </w:pPr>
            <w:r w:rsidRPr="00232773">
              <w:rPr>
                <w:rFonts w:ascii="Cambria" w:hAnsi="Cambria"/>
                <w:color w:val="000000"/>
              </w:rPr>
              <w:t>Systém pre správu dokumentov</w:t>
            </w:r>
          </w:p>
        </w:tc>
      </w:tr>
      <w:tr w:rsidR="009C6307" w:rsidRPr="00E811A3" w14:paraId="5EA68817" w14:textId="77777777" w:rsidTr="007602D1">
        <w:tc>
          <w:tcPr>
            <w:tcW w:w="2122" w:type="dxa"/>
          </w:tcPr>
          <w:p w14:paraId="5A33030D" w14:textId="77777777" w:rsidR="009C6307" w:rsidRPr="00232773" w:rsidRDefault="009C6307" w:rsidP="00293089">
            <w:pPr>
              <w:jc w:val="left"/>
              <w:rPr>
                <w:rFonts w:ascii="Cambria" w:hAnsi="Cambria"/>
                <w:color w:val="000000"/>
              </w:rPr>
            </w:pPr>
            <w:r>
              <w:rPr>
                <w:rFonts w:ascii="Cambria" w:hAnsi="Cambria"/>
                <w:color w:val="000000"/>
              </w:rPr>
              <w:t>DNR</w:t>
            </w:r>
          </w:p>
        </w:tc>
        <w:tc>
          <w:tcPr>
            <w:tcW w:w="6520" w:type="dxa"/>
          </w:tcPr>
          <w:p w14:paraId="72090234" w14:textId="77777777" w:rsidR="009C6307" w:rsidRPr="00232773" w:rsidRDefault="009C6307" w:rsidP="00293089">
            <w:pPr>
              <w:jc w:val="left"/>
              <w:rPr>
                <w:rFonts w:ascii="Cambria" w:hAnsi="Cambria"/>
                <w:color w:val="000000"/>
              </w:rPr>
            </w:pPr>
            <w:r w:rsidRPr="00232773">
              <w:rPr>
                <w:rFonts w:ascii="Cambria" w:hAnsi="Cambria"/>
                <w:color w:val="000000"/>
              </w:rPr>
              <w:t>Detailný návrh riešenia</w:t>
            </w:r>
          </w:p>
        </w:tc>
      </w:tr>
      <w:tr w:rsidR="00293089" w:rsidRPr="00E811A3" w14:paraId="0C638713" w14:textId="77777777" w:rsidTr="007602D1">
        <w:tc>
          <w:tcPr>
            <w:tcW w:w="2122" w:type="dxa"/>
          </w:tcPr>
          <w:p w14:paraId="35BFB64B" w14:textId="77777777" w:rsidR="00293089" w:rsidRPr="00232773" w:rsidRDefault="00293089" w:rsidP="00293089">
            <w:pPr>
              <w:jc w:val="left"/>
              <w:rPr>
                <w:rFonts w:ascii="Cambria" w:hAnsi="Cambria"/>
              </w:rPr>
            </w:pPr>
            <w:r w:rsidRPr="00232773">
              <w:rPr>
                <w:rFonts w:ascii="Cambria" w:hAnsi="Cambria"/>
                <w:color w:val="000000"/>
              </w:rPr>
              <w:t>Dokument</w:t>
            </w:r>
          </w:p>
        </w:tc>
        <w:tc>
          <w:tcPr>
            <w:tcW w:w="6520" w:type="dxa"/>
          </w:tcPr>
          <w:p w14:paraId="16C13038" w14:textId="77777777" w:rsidR="00293089" w:rsidRPr="00232773" w:rsidRDefault="00293089" w:rsidP="00293089">
            <w:pPr>
              <w:jc w:val="left"/>
              <w:rPr>
                <w:rFonts w:ascii="Cambria" w:hAnsi="Cambria"/>
              </w:rPr>
            </w:pPr>
            <w:r w:rsidRPr="00232773">
              <w:rPr>
                <w:rFonts w:ascii="Cambria" w:hAnsi="Cambria"/>
                <w:color w:val="000000"/>
              </w:rPr>
              <w:t>Dokument je zaznamenaná informácia, alebo materiálny objekt, ktorý môže byť považovaný ako prvok v procese dokumentácie (ISO 5127)</w:t>
            </w:r>
          </w:p>
        </w:tc>
      </w:tr>
      <w:tr w:rsidR="00293089" w:rsidRPr="00E811A3" w14:paraId="7F55D0AC" w14:textId="77777777" w:rsidTr="007602D1">
        <w:tc>
          <w:tcPr>
            <w:tcW w:w="2122" w:type="dxa"/>
          </w:tcPr>
          <w:p w14:paraId="61419641" w14:textId="77777777" w:rsidR="00293089" w:rsidRPr="00232773" w:rsidRDefault="00293089" w:rsidP="00293089">
            <w:pPr>
              <w:jc w:val="left"/>
              <w:rPr>
                <w:rFonts w:ascii="Cambria" w:hAnsi="Cambria"/>
              </w:rPr>
            </w:pPr>
            <w:r w:rsidRPr="00232773">
              <w:rPr>
                <w:rFonts w:ascii="Cambria" w:hAnsi="Cambria"/>
                <w:color w:val="000000"/>
              </w:rPr>
              <w:t>Dokumentový typ</w:t>
            </w:r>
          </w:p>
        </w:tc>
        <w:tc>
          <w:tcPr>
            <w:tcW w:w="6520" w:type="dxa"/>
          </w:tcPr>
          <w:p w14:paraId="2C2E17DA" w14:textId="77777777" w:rsidR="00293089" w:rsidRPr="00232773" w:rsidRDefault="00293089" w:rsidP="00293089">
            <w:pPr>
              <w:jc w:val="left"/>
              <w:rPr>
                <w:rFonts w:ascii="Cambria" w:hAnsi="Cambria"/>
              </w:rPr>
            </w:pPr>
            <w:r w:rsidRPr="00232773">
              <w:rPr>
                <w:rFonts w:ascii="Cambria" w:hAnsi="Cambria"/>
                <w:color w:val="000000"/>
              </w:rPr>
              <w:t>Zovšeobecňujúci názov dokumentu, ktorý je možné použiť aj pre dokumenty s rovnakými vlastnosťami. Je využívaný z dôvodu zníženia zložitosti.</w:t>
            </w:r>
          </w:p>
        </w:tc>
      </w:tr>
      <w:tr w:rsidR="00293089" w:rsidRPr="00E811A3" w14:paraId="59334A14" w14:textId="77777777" w:rsidTr="007602D1">
        <w:tc>
          <w:tcPr>
            <w:tcW w:w="2122" w:type="dxa"/>
          </w:tcPr>
          <w:p w14:paraId="1A334575" w14:textId="77777777" w:rsidR="00293089" w:rsidRPr="00232773" w:rsidRDefault="00293089" w:rsidP="00293089">
            <w:pPr>
              <w:jc w:val="left"/>
              <w:rPr>
                <w:rFonts w:ascii="Cambria" w:hAnsi="Cambria"/>
                <w:color w:val="000000"/>
              </w:rPr>
            </w:pPr>
            <w:r w:rsidRPr="00232773">
              <w:rPr>
                <w:rFonts w:ascii="Cambria" w:hAnsi="Cambria"/>
                <w:color w:val="000000"/>
              </w:rPr>
              <w:t>E2E</w:t>
            </w:r>
          </w:p>
        </w:tc>
        <w:tc>
          <w:tcPr>
            <w:tcW w:w="6520" w:type="dxa"/>
          </w:tcPr>
          <w:p w14:paraId="3BFC4D6E" w14:textId="77777777" w:rsidR="00293089" w:rsidRPr="00232773" w:rsidRDefault="00293089" w:rsidP="00293089">
            <w:pPr>
              <w:jc w:val="left"/>
              <w:rPr>
                <w:rFonts w:ascii="Cambria" w:hAnsi="Cambria"/>
                <w:color w:val="000000"/>
              </w:rPr>
            </w:pPr>
            <w:r w:rsidRPr="00232773">
              <w:rPr>
                <w:rFonts w:ascii="Cambria" w:hAnsi="Cambria"/>
                <w:color w:val="000000"/>
              </w:rPr>
              <w:t>Prepojenie celého procesu t.</w:t>
            </w:r>
            <w:r w:rsidR="007D572A">
              <w:rPr>
                <w:rFonts w:ascii="Cambria" w:hAnsi="Cambria"/>
                <w:color w:val="000000"/>
              </w:rPr>
              <w:t xml:space="preserve"> </w:t>
            </w:r>
            <w:r w:rsidRPr="00232773">
              <w:rPr>
                <w:rFonts w:ascii="Cambria" w:hAnsi="Cambria"/>
                <w:color w:val="000000"/>
              </w:rPr>
              <w:t>j. „jedného konca s druhým“. (angl. end-to-end)</w:t>
            </w:r>
          </w:p>
        </w:tc>
      </w:tr>
      <w:tr w:rsidR="00293089" w:rsidRPr="00E811A3" w14:paraId="68ED30D4" w14:textId="77777777" w:rsidTr="007602D1">
        <w:tc>
          <w:tcPr>
            <w:tcW w:w="2122" w:type="dxa"/>
          </w:tcPr>
          <w:p w14:paraId="1FADC84B" w14:textId="77777777" w:rsidR="00293089" w:rsidRPr="00232773" w:rsidRDefault="00293089" w:rsidP="00293089">
            <w:pPr>
              <w:jc w:val="left"/>
              <w:rPr>
                <w:rFonts w:ascii="Cambria" w:hAnsi="Cambria"/>
              </w:rPr>
            </w:pPr>
            <w:r w:rsidRPr="00232773">
              <w:rPr>
                <w:rFonts w:ascii="Cambria" w:hAnsi="Cambria"/>
                <w:color w:val="000000"/>
              </w:rPr>
              <w:t>ECB</w:t>
            </w:r>
          </w:p>
        </w:tc>
        <w:tc>
          <w:tcPr>
            <w:tcW w:w="6520" w:type="dxa"/>
          </w:tcPr>
          <w:p w14:paraId="68E9B5B8" w14:textId="77777777" w:rsidR="00293089" w:rsidRPr="00232773" w:rsidRDefault="00293089" w:rsidP="00293089">
            <w:pPr>
              <w:jc w:val="left"/>
              <w:rPr>
                <w:rFonts w:ascii="Cambria" w:hAnsi="Cambria"/>
              </w:rPr>
            </w:pPr>
            <w:r w:rsidRPr="00232773">
              <w:rPr>
                <w:rFonts w:ascii="Cambria" w:hAnsi="Cambria"/>
                <w:color w:val="000000"/>
              </w:rPr>
              <w:t>Európska centrálna banka</w:t>
            </w:r>
          </w:p>
        </w:tc>
      </w:tr>
      <w:tr w:rsidR="008F5544" w:rsidRPr="00E811A3" w14:paraId="1442009D" w14:textId="77777777" w:rsidTr="007602D1">
        <w:tc>
          <w:tcPr>
            <w:tcW w:w="2122" w:type="dxa"/>
          </w:tcPr>
          <w:p w14:paraId="6E771ED0" w14:textId="77777777" w:rsidR="008F5544" w:rsidRPr="008F5544" w:rsidRDefault="008F5544" w:rsidP="00293089">
            <w:pPr>
              <w:jc w:val="left"/>
              <w:rPr>
                <w:rFonts w:ascii="Cambria" w:hAnsi="Cambria"/>
                <w:noProof/>
                <w:color w:val="000000"/>
              </w:rPr>
            </w:pPr>
            <w:r>
              <w:rPr>
                <w:rFonts w:ascii="Cambria" w:hAnsi="Cambria"/>
                <w:noProof/>
                <w:color w:val="000000"/>
              </w:rPr>
              <w:t>Elektronická podateľ</w:t>
            </w:r>
            <w:r w:rsidR="002F2AE2">
              <w:rPr>
                <w:rFonts w:ascii="Cambria" w:hAnsi="Cambria"/>
                <w:noProof/>
                <w:color w:val="000000"/>
              </w:rPr>
              <w:t>ň</w:t>
            </w:r>
            <w:r>
              <w:rPr>
                <w:rFonts w:ascii="Cambria" w:hAnsi="Cambria"/>
                <w:noProof/>
                <w:color w:val="000000"/>
              </w:rPr>
              <w:t>a</w:t>
            </w:r>
          </w:p>
        </w:tc>
        <w:tc>
          <w:tcPr>
            <w:tcW w:w="6520" w:type="dxa"/>
          </w:tcPr>
          <w:p w14:paraId="6AE5FDAF" w14:textId="77777777" w:rsidR="008F5544" w:rsidRPr="0019141B" w:rsidRDefault="0019141B" w:rsidP="00293089">
            <w:pPr>
              <w:jc w:val="left"/>
              <w:rPr>
                <w:rFonts w:ascii="Cambria" w:hAnsi="Cambria"/>
                <w:noProof/>
                <w:color w:val="000000"/>
              </w:rPr>
            </w:pPr>
            <w:r w:rsidRPr="0019141B">
              <w:rPr>
                <w:rFonts w:ascii="Cambria" w:hAnsi="Cambria"/>
                <w:noProof/>
                <w:color w:val="000000"/>
              </w:rPr>
              <w:t>Elektronická podateľňa v zmysle zákona NR</w:t>
            </w:r>
            <w:r w:rsidR="007D572A">
              <w:rPr>
                <w:rFonts w:ascii="Cambria" w:hAnsi="Cambria"/>
                <w:noProof/>
                <w:color w:val="000000"/>
              </w:rPr>
              <w:t xml:space="preserve"> </w:t>
            </w:r>
            <w:r w:rsidRPr="0019141B">
              <w:rPr>
                <w:rFonts w:ascii="Cambria" w:hAnsi="Cambria"/>
                <w:noProof/>
                <w:color w:val="000000"/>
              </w:rPr>
              <w:t>SR č. 272/2016 Z. z. slúži na zabezpečenie činností súvisiacich s prijímaním, odosielaním a potvrdzovaním prijatia elektronických dokumentov a elektronických dokumentov podpísaných kvalifikovaným elektronickým podpisom alebo zapečatených kvalifikovanou elektronickou pečaťou. V rámci IS registratúry (eOffice</w:t>
            </w:r>
            <w:r w:rsidR="0041479D">
              <w:rPr>
                <w:rFonts w:ascii="Cambria" w:hAnsi="Cambria"/>
                <w:noProof/>
                <w:color w:val="000000"/>
              </w:rPr>
              <w:t xml:space="preserve"> ERM</w:t>
            </w:r>
            <w:r w:rsidRPr="0019141B">
              <w:rPr>
                <w:rFonts w:ascii="Cambria" w:hAnsi="Cambria"/>
                <w:noProof/>
                <w:color w:val="000000"/>
              </w:rPr>
              <w:t>) sú už implementované niektoré funkcie, ktoré podporujú elektronické podania: prijímanie a odosielanie správ a notifikácií cez ÚPVS</w:t>
            </w:r>
            <w:r>
              <w:rPr>
                <w:rFonts w:ascii="Cambria" w:hAnsi="Cambria"/>
                <w:noProof/>
                <w:color w:val="000000"/>
              </w:rPr>
              <w:t>.</w:t>
            </w:r>
          </w:p>
        </w:tc>
      </w:tr>
      <w:tr w:rsidR="00293089" w:rsidRPr="00E811A3" w14:paraId="5F7D742D" w14:textId="77777777" w:rsidTr="007602D1">
        <w:tc>
          <w:tcPr>
            <w:tcW w:w="2122" w:type="dxa"/>
          </w:tcPr>
          <w:p w14:paraId="431E3903" w14:textId="77777777" w:rsidR="00293089" w:rsidRPr="00232773" w:rsidRDefault="00293089" w:rsidP="00293089">
            <w:pPr>
              <w:jc w:val="left"/>
              <w:rPr>
                <w:rFonts w:ascii="Cambria" w:hAnsi="Cambria"/>
              </w:rPr>
            </w:pPr>
            <w:r w:rsidRPr="00232773">
              <w:rPr>
                <w:rFonts w:ascii="Cambria" w:hAnsi="Cambria"/>
                <w:color w:val="000000"/>
              </w:rPr>
              <w:t>Elektronický dokument</w:t>
            </w:r>
          </w:p>
        </w:tc>
        <w:tc>
          <w:tcPr>
            <w:tcW w:w="6520" w:type="dxa"/>
          </w:tcPr>
          <w:p w14:paraId="797E07D8" w14:textId="77777777" w:rsidR="00293089" w:rsidRPr="00232773" w:rsidRDefault="00293089" w:rsidP="00293089">
            <w:pPr>
              <w:jc w:val="left"/>
              <w:rPr>
                <w:rFonts w:ascii="Cambria" w:hAnsi="Cambria"/>
                <w:color w:val="000000"/>
              </w:rPr>
            </w:pPr>
            <w:r w:rsidRPr="00232773">
              <w:rPr>
                <w:rFonts w:ascii="Cambria" w:hAnsi="Cambria"/>
                <w:color w:val="000000"/>
              </w:rPr>
              <w:t xml:space="preserve">Elektronickým dokumentom je číselne kódovaná ľubovoľná neprázdna postupnosť znakov zaznamenaných pomocou elektrických, elektromagnetických, optických alebo iných fyzikálnych veličín alebo signálov prenášaných alebo spracovávaných pomocou informačno-komunikačných technológií, </w:t>
            </w:r>
            <w:r w:rsidRPr="00232773">
              <w:rPr>
                <w:rFonts w:ascii="Cambria" w:hAnsi="Cambria"/>
                <w:color w:val="000000"/>
              </w:rPr>
              <w:lastRenderedPageBreak/>
              <w:t>ktorej interpretáciou na základe formátu elektronického dokumentu možno dosiahnuť vizuálnu podobu zrozumiteľnú pre človeka.</w:t>
            </w:r>
          </w:p>
          <w:p w14:paraId="72FFEEEA" w14:textId="77777777" w:rsidR="00293089" w:rsidRPr="00232773" w:rsidRDefault="00293089" w:rsidP="00293089">
            <w:pPr>
              <w:jc w:val="left"/>
              <w:rPr>
                <w:rFonts w:ascii="Cambria" w:hAnsi="Cambria"/>
              </w:rPr>
            </w:pPr>
            <w:r w:rsidRPr="00232773">
              <w:rPr>
                <w:rFonts w:ascii="Cambria" w:hAnsi="Cambria"/>
                <w:color w:val="000000"/>
              </w:rPr>
              <w:t>(podľa definície, § 3, zákona 305/2013 Z. z. o e-</w:t>
            </w:r>
            <w:proofErr w:type="spellStart"/>
            <w:r w:rsidRPr="00232773">
              <w:rPr>
                <w:rFonts w:ascii="Cambria" w:hAnsi="Cambria"/>
                <w:color w:val="000000"/>
              </w:rPr>
              <w:t>Governmente</w:t>
            </w:r>
            <w:proofErr w:type="spellEnd"/>
            <w:r w:rsidRPr="00232773">
              <w:rPr>
                <w:rFonts w:ascii="Cambria" w:hAnsi="Cambria"/>
                <w:color w:val="000000"/>
              </w:rPr>
              <w:t>, pozri: Dokument)</w:t>
            </w:r>
          </w:p>
        </w:tc>
      </w:tr>
      <w:tr w:rsidR="00293089" w:rsidRPr="00E811A3" w14:paraId="0957F8B0" w14:textId="77777777" w:rsidTr="007602D1">
        <w:tc>
          <w:tcPr>
            <w:tcW w:w="2122" w:type="dxa"/>
          </w:tcPr>
          <w:p w14:paraId="6ADED536" w14:textId="77777777" w:rsidR="00293089" w:rsidRPr="00232773" w:rsidRDefault="00293089" w:rsidP="00293089">
            <w:pPr>
              <w:pBdr>
                <w:top w:val="nil"/>
                <w:left w:val="nil"/>
                <w:bottom w:val="nil"/>
                <w:right w:val="nil"/>
                <w:between w:val="nil"/>
              </w:pBdr>
              <w:jc w:val="left"/>
              <w:rPr>
                <w:rFonts w:ascii="Cambria" w:hAnsi="Cambria"/>
              </w:rPr>
            </w:pPr>
            <w:r w:rsidRPr="00232773">
              <w:rPr>
                <w:rFonts w:ascii="Cambria" w:hAnsi="Cambria"/>
                <w:color w:val="000000"/>
              </w:rPr>
              <w:lastRenderedPageBreak/>
              <w:t>Elektronický formulár</w:t>
            </w:r>
          </w:p>
        </w:tc>
        <w:tc>
          <w:tcPr>
            <w:tcW w:w="6520" w:type="dxa"/>
          </w:tcPr>
          <w:p w14:paraId="01A663EB" w14:textId="77777777" w:rsidR="00293089" w:rsidRPr="00232773" w:rsidRDefault="00293089" w:rsidP="00293089">
            <w:pPr>
              <w:pBdr>
                <w:top w:val="nil"/>
                <w:left w:val="nil"/>
                <w:bottom w:val="nil"/>
                <w:right w:val="nil"/>
                <w:between w:val="nil"/>
              </w:pBdr>
              <w:jc w:val="left"/>
              <w:rPr>
                <w:rFonts w:ascii="Cambria" w:hAnsi="Cambria"/>
              </w:rPr>
            </w:pPr>
            <w:r w:rsidRPr="00232773">
              <w:rPr>
                <w:rFonts w:ascii="Cambria" w:hAnsi="Cambria"/>
              </w:rPr>
              <w:t xml:space="preserve">Elektronický formulár je tvorený: </w:t>
            </w:r>
          </w:p>
          <w:p w14:paraId="6753E60A" w14:textId="77777777" w:rsidR="00293089" w:rsidRPr="00232773" w:rsidRDefault="00293089" w:rsidP="00293089">
            <w:pPr>
              <w:pBdr>
                <w:top w:val="nil"/>
                <w:left w:val="nil"/>
                <w:bottom w:val="nil"/>
                <w:right w:val="nil"/>
                <w:between w:val="nil"/>
              </w:pBdr>
              <w:jc w:val="left"/>
              <w:rPr>
                <w:rFonts w:ascii="Cambria" w:hAnsi="Cambria"/>
              </w:rPr>
            </w:pPr>
            <w:r w:rsidRPr="00232773">
              <w:rPr>
                <w:rFonts w:ascii="Cambria" w:hAnsi="Cambria"/>
              </w:rPr>
              <w:t xml:space="preserve">a) identifikačnými údajmi, </w:t>
            </w:r>
          </w:p>
          <w:p w14:paraId="18AD0C44" w14:textId="77777777" w:rsidR="00293089" w:rsidRPr="00232773" w:rsidRDefault="00293089" w:rsidP="00293089">
            <w:pPr>
              <w:pBdr>
                <w:top w:val="nil"/>
                <w:left w:val="nil"/>
                <w:bottom w:val="nil"/>
                <w:right w:val="nil"/>
                <w:between w:val="nil"/>
              </w:pBdr>
              <w:jc w:val="left"/>
              <w:rPr>
                <w:rFonts w:ascii="Cambria" w:hAnsi="Cambria"/>
              </w:rPr>
            </w:pPr>
            <w:r w:rsidRPr="00232773">
              <w:rPr>
                <w:rFonts w:ascii="Cambria" w:hAnsi="Cambria"/>
              </w:rPr>
              <w:t xml:space="preserve">b) dátovou štruktúrou bez vyplnených údajov, pričom dátovú štruktúru tvoria dátové prvky, </w:t>
            </w:r>
          </w:p>
          <w:p w14:paraId="41BC4A98" w14:textId="77777777" w:rsidR="00293089" w:rsidRPr="00232773" w:rsidRDefault="00293089" w:rsidP="00293089">
            <w:pPr>
              <w:pBdr>
                <w:top w:val="nil"/>
                <w:left w:val="nil"/>
                <w:bottom w:val="nil"/>
                <w:right w:val="nil"/>
                <w:between w:val="nil"/>
              </w:pBdr>
              <w:jc w:val="left"/>
              <w:rPr>
                <w:rFonts w:ascii="Cambria" w:hAnsi="Cambria"/>
              </w:rPr>
            </w:pPr>
            <w:r w:rsidRPr="00232773">
              <w:rPr>
                <w:rFonts w:ascii="Cambria" w:hAnsi="Cambria"/>
              </w:rPr>
              <w:t>c) pravidlami na jeho vypĺňanie a prezentáciu.</w:t>
            </w:r>
          </w:p>
          <w:p w14:paraId="6F868467" w14:textId="77777777" w:rsidR="00293089" w:rsidRPr="00232773" w:rsidRDefault="00293089" w:rsidP="00293089">
            <w:pPr>
              <w:pBdr>
                <w:top w:val="nil"/>
                <w:left w:val="nil"/>
                <w:bottom w:val="nil"/>
                <w:right w:val="nil"/>
                <w:between w:val="nil"/>
              </w:pBdr>
              <w:jc w:val="left"/>
              <w:rPr>
                <w:rFonts w:ascii="Cambria" w:hAnsi="Cambria"/>
                <w:color w:val="000000"/>
              </w:rPr>
            </w:pPr>
          </w:p>
          <w:p w14:paraId="169265CC" w14:textId="77777777" w:rsidR="00293089" w:rsidRPr="00232773" w:rsidRDefault="00293089" w:rsidP="00293089">
            <w:pPr>
              <w:pBdr>
                <w:top w:val="nil"/>
                <w:left w:val="nil"/>
                <w:bottom w:val="nil"/>
                <w:right w:val="nil"/>
                <w:between w:val="nil"/>
              </w:pBdr>
              <w:jc w:val="left"/>
              <w:rPr>
                <w:rFonts w:ascii="Cambria" w:hAnsi="Cambria"/>
                <w:color w:val="000000"/>
              </w:rPr>
            </w:pPr>
            <w:r w:rsidRPr="00232773">
              <w:rPr>
                <w:rFonts w:ascii="Cambria" w:hAnsi="Cambria"/>
                <w:color w:val="000000"/>
              </w:rPr>
              <w:t>(podľa definície, Príloha č. 1 k vyhláške č. 78/2020</w:t>
            </w:r>
            <w:r w:rsidRPr="00232773">
              <w:rPr>
                <w:rFonts w:ascii="Cambria" w:hAnsi="Cambria"/>
              </w:rPr>
              <w:t xml:space="preserve"> </w:t>
            </w:r>
            <w:r w:rsidRPr="00232773">
              <w:rPr>
                <w:rFonts w:ascii="Cambria" w:hAnsi="Cambria"/>
                <w:color w:val="000000"/>
              </w:rPr>
              <w:t xml:space="preserve">o štandardoch pre informačné technológie verejnej správy, pozri: Formulár) </w:t>
            </w:r>
          </w:p>
        </w:tc>
      </w:tr>
      <w:tr w:rsidR="00293089" w:rsidRPr="00E811A3" w14:paraId="5F850235" w14:textId="77777777" w:rsidTr="007602D1">
        <w:tc>
          <w:tcPr>
            <w:tcW w:w="2122" w:type="dxa"/>
          </w:tcPr>
          <w:p w14:paraId="0EEC268C" w14:textId="77777777" w:rsidR="00293089" w:rsidRPr="00232773" w:rsidRDefault="00947685" w:rsidP="00293089">
            <w:pPr>
              <w:pBdr>
                <w:top w:val="nil"/>
                <w:left w:val="nil"/>
                <w:bottom w:val="nil"/>
                <w:right w:val="nil"/>
                <w:between w:val="nil"/>
              </w:pBdr>
              <w:jc w:val="left"/>
              <w:rPr>
                <w:rFonts w:ascii="Cambria" w:hAnsi="Cambria"/>
              </w:rPr>
            </w:pPr>
            <w:r>
              <w:rPr>
                <w:rFonts w:ascii="Cambria" w:hAnsi="Cambria"/>
                <w:color w:val="000000"/>
              </w:rPr>
              <w:t xml:space="preserve"> </w:t>
            </w:r>
            <w:r w:rsidR="00317C02">
              <w:rPr>
                <w:rFonts w:ascii="Cambria" w:hAnsi="Cambria"/>
                <w:color w:val="000000"/>
              </w:rPr>
              <w:t>ESB</w:t>
            </w:r>
          </w:p>
        </w:tc>
        <w:tc>
          <w:tcPr>
            <w:tcW w:w="6520" w:type="dxa"/>
          </w:tcPr>
          <w:p w14:paraId="148F7B97" w14:textId="77777777" w:rsidR="00293089" w:rsidRPr="00232773" w:rsidRDefault="00947685" w:rsidP="00293089">
            <w:pPr>
              <w:pBdr>
                <w:top w:val="nil"/>
                <w:left w:val="nil"/>
                <w:bottom w:val="nil"/>
                <w:right w:val="nil"/>
                <w:between w:val="nil"/>
              </w:pBdr>
              <w:jc w:val="left"/>
              <w:rPr>
                <w:rFonts w:ascii="Cambria" w:hAnsi="Cambria"/>
              </w:rPr>
            </w:pPr>
            <w:r w:rsidRPr="00232773">
              <w:rPr>
                <w:rFonts w:ascii="Cambria" w:hAnsi="Cambria"/>
                <w:color w:val="000000"/>
              </w:rPr>
              <w:t xml:space="preserve">Enterprise </w:t>
            </w:r>
            <w:proofErr w:type="spellStart"/>
            <w:r w:rsidRPr="00232773">
              <w:rPr>
                <w:rFonts w:ascii="Cambria" w:hAnsi="Cambria"/>
                <w:color w:val="000000"/>
              </w:rPr>
              <w:t>service</w:t>
            </w:r>
            <w:proofErr w:type="spellEnd"/>
            <w:r w:rsidRPr="00232773">
              <w:rPr>
                <w:rFonts w:ascii="Cambria" w:hAnsi="Cambria"/>
                <w:color w:val="000000"/>
              </w:rPr>
              <w:t xml:space="preserve"> </w:t>
            </w:r>
            <w:proofErr w:type="spellStart"/>
            <w:r w:rsidRPr="00232773">
              <w:rPr>
                <w:rFonts w:ascii="Cambria" w:hAnsi="Cambria"/>
                <w:color w:val="000000"/>
              </w:rPr>
              <w:t>bus</w:t>
            </w:r>
            <w:proofErr w:type="spellEnd"/>
            <w:r w:rsidRPr="00232773">
              <w:rPr>
                <w:rFonts w:ascii="Cambria" w:hAnsi="Cambria"/>
                <w:color w:val="000000"/>
              </w:rPr>
              <w:t xml:space="preserve"> – informačný systém pre integráciu služieb pomocou tzv. zbernice</w:t>
            </w:r>
            <w:r>
              <w:rPr>
                <w:rFonts w:ascii="Cambria" w:hAnsi="Cambria"/>
                <w:color w:val="000000"/>
              </w:rPr>
              <w:t xml:space="preserve"> </w:t>
            </w:r>
            <w:r w:rsidR="00883E15">
              <w:rPr>
                <w:rFonts w:ascii="Cambria" w:hAnsi="Cambria"/>
                <w:color w:val="000000"/>
              </w:rPr>
              <w:t xml:space="preserve"> </w:t>
            </w:r>
            <w:r w:rsidR="00FC65FF">
              <w:rPr>
                <w:rFonts w:ascii="Cambria" w:hAnsi="Cambria"/>
                <w:color w:val="000000"/>
              </w:rPr>
              <w:t xml:space="preserve">Je </w:t>
            </w:r>
            <w:r w:rsidR="003B3857">
              <w:rPr>
                <w:rFonts w:ascii="Cambria" w:hAnsi="Cambria"/>
                <w:color w:val="000000"/>
              </w:rPr>
              <w:t xml:space="preserve">to </w:t>
            </w:r>
            <w:r w:rsidR="00FC65FF">
              <w:rPr>
                <w:rFonts w:ascii="Cambria" w:hAnsi="Cambria"/>
                <w:color w:val="000000"/>
              </w:rPr>
              <w:t xml:space="preserve">komunikačný systém </w:t>
            </w:r>
            <w:r w:rsidR="005F2648">
              <w:rPr>
                <w:rFonts w:ascii="Cambria" w:hAnsi="Cambria"/>
                <w:color w:val="000000"/>
              </w:rPr>
              <w:t xml:space="preserve">medzi vzájomne </w:t>
            </w:r>
            <w:proofErr w:type="spellStart"/>
            <w:r w:rsidR="005F2648">
              <w:rPr>
                <w:rFonts w:ascii="Cambria" w:hAnsi="Cambria"/>
                <w:color w:val="000000"/>
              </w:rPr>
              <w:t>interagujúcimi</w:t>
            </w:r>
            <w:proofErr w:type="spellEnd"/>
            <w:r w:rsidR="005F2648">
              <w:rPr>
                <w:rFonts w:ascii="Cambria" w:hAnsi="Cambria"/>
                <w:color w:val="000000"/>
              </w:rPr>
              <w:t xml:space="preserve"> softvérov</w:t>
            </w:r>
            <w:r w:rsidR="004B4F59">
              <w:rPr>
                <w:rFonts w:ascii="Cambria" w:hAnsi="Cambria"/>
                <w:color w:val="000000"/>
              </w:rPr>
              <w:t xml:space="preserve">ými aplikáciami </w:t>
            </w:r>
            <w:r w:rsidR="009B5A28">
              <w:rPr>
                <w:rFonts w:ascii="Cambria" w:hAnsi="Cambria"/>
                <w:color w:val="000000"/>
              </w:rPr>
              <w:t>v servisnej orientovanej architektúre</w:t>
            </w:r>
            <w:r w:rsidR="003B3857">
              <w:rPr>
                <w:rFonts w:ascii="Cambria" w:hAnsi="Cambria"/>
                <w:color w:val="000000"/>
              </w:rPr>
              <w:t>, ktorý funguje medzi aplikáciami a umožňuje komunikáciu medzi nimi.</w:t>
            </w:r>
          </w:p>
        </w:tc>
      </w:tr>
      <w:tr w:rsidR="00317C02" w:rsidRPr="00E811A3" w14:paraId="27F70138" w14:textId="77777777" w:rsidTr="007602D1">
        <w:tc>
          <w:tcPr>
            <w:tcW w:w="2122" w:type="dxa"/>
          </w:tcPr>
          <w:p w14:paraId="0CB2877E" w14:textId="77777777" w:rsidR="00317C02" w:rsidRPr="00232773" w:rsidRDefault="00317C02" w:rsidP="00293089">
            <w:pPr>
              <w:pBdr>
                <w:top w:val="nil"/>
                <w:left w:val="nil"/>
                <w:bottom w:val="nil"/>
                <w:right w:val="nil"/>
                <w:between w:val="nil"/>
              </w:pBdr>
              <w:jc w:val="left"/>
              <w:rPr>
                <w:rFonts w:ascii="Cambria" w:hAnsi="Cambria"/>
                <w:color w:val="000000"/>
              </w:rPr>
            </w:pPr>
            <w:r>
              <w:rPr>
                <w:rFonts w:ascii="Cambria" w:hAnsi="Cambria"/>
                <w:color w:val="000000"/>
              </w:rPr>
              <w:t>EÚ</w:t>
            </w:r>
          </w:p>
        </w:tc>
        <w:tc>
          <w:tcPr>
            <w:tcW w:w="6520" w:type="dxa"/>
          </w:tcPr>
          <w:p w14:paraId="3804B741" w14:textId="77777777" w:rsidR="00317C02" w:rsidRPr="00232773" w:rsidRDefault="00317C02" w:rsidP="00293089">
            <w:pPr>
              <w:pBdr>
                <w:top w:val="nil"/>
                <w:left w:val="nil"/>
                <w:bottom w:val="nil"/>
                <w:right w:val="nil"/>
                <w:between w:val="nil"/>
              </w:pBdr>
              <w:jc w:val="left"/>
              <w:rPr>
                <w:rFonts w:ascii="Cambria" w:hAnsi="Cambria"/>
                <w:color w:val="000000"/>
              </w:rPr>
            </w:pPr>
            <w:r w:rsidRPr="00232773">
              <w:rPr>
                <w:rFonts w:ascii="Cambria" w:hAnsi="Cambria"/>
                <w:color w:val="000000"/>
              </w:rPr>
              <w:t>Európska únia</w:t>
            </w:r>
          </w:p>
        </w:tc>
      </w:tr>
      <w:tr w:rsidR="00293089" w:rsidRPr="00E811A3" w14:paraId="3DD1209C" w14:textId="77777777" w:rsidTr="007602D1">
        <w:tc>
          <w:tcPr>
            <w:tcW w:w="2122" w:type="dxa"/>
          </w:tcPr>
          <w:p w14:paraId="49F69B8F" w14:textId="77777777" w:rsidR="00293089" w:rsidRPr="00232773" w:rsidRDefault="00293089" w:rsidP="00293089">
            <w:pPr>
              <w:jc w:val="left"/>
              <w:rPr>
                <w:rFonts w:ascii="Cambria" w:hAnsi="Cambria"/>
              </w:rPr>
            </w:pPr>
            <w:r w:rsidRPr="00232773">
              <w:rPr>
                <w:rFonts w:ascii="Cambria" w:hAnsi="Cambria"/>
                <w:color w:val="000000"/>
              </w:rPr>
              <w:t>Formulár</w:t>
            </w:r>
          </w:p>
        </w:tc>
        <w:tc>
          <w:tcPr>
            <w:tcW w:w="6520" w:type="dxa"/>
          </w:tcPr>
          <w:p w14:paraId="14BA8B1A" w14:textId="77777777" w:rsidR="00293089" w:rsidRPr="00232773" w:rsidRDefault="00293089" w:rsidP="00293089">
            <w:pPr>
              <w:jc w:val="left"/>
              <w:rPr>
                <w:rFonts w:ascii="Cambria" w:hAnsi="Cambria"/>
                <w:color w:val="000000"/>
              </w:rPr>
            </w:pPr>
            <w:r w:rsidRPr="00232773">
              <w:rPr>
                <w:rFonts w:ascii="Cambria" w:hAnsi="Cambria"/>
                <w:color w:val="000000"/>
              </w:rPr>
              <w:t>Formulár je:</w:t>
            </w:r>
          </w:p>
          <w:p w14:paraId="5377293B" w14:textId="77777777" w:rsidR="00293089" w:rsidRPr="00232773" w:rsidRDefault="00293089" w:rsidP="00520024">
            <w:pPr>
              <w:numPr>
                <w:ilvl w:val="0"/>
                <w:numId w:val="41"/>
              </w:numPr>
              <w:contextualSpacing/>
              <w:jc w:val="left"/>
              <w:rPr>
                <w:rFonts w:ascii="Cambria" w:hAnsi="Cambria"/>
                <w:color w:val="000000"/>
              </w:rPr>
            </w:pPr>
            <w:r w:rsidRPr="00232773">
              <w:rPr>
                <w:rFonts w:ascii="Cambria" w:hAnsi="Cambria"/>
                <w:color w:val="000000"/>
              </w:rPr>
              <w:t>tlačivo v listinnej podobe,</w:t>
            </w:r>
          </w:p>
          <w:p w14:paraId="1D758C89" w14:textId="77777777" w:rsidR="00293089" w:rsidRPr="00232773" w:rsidRDefault="00293089" w:rsidP="00520024">
            <w:pPr>
              <w:numPr>
                <w:ilvl w:val="0"/>
                <w:numId w:val="41"/>
              </w:numPr>
              <w:contextualSpacing/>
              <w:jc w:val="left"/>
              <w:rPr>
                <w:rFonts w:ascii="Cambria" w:hAnsi="Cambria"/>
                <w:color w:val="000000"/>
              </w:rPr>
            </w:pPr>
            <w:r w:rsidRPr="00232773">
              <w:rPr>
                <w:rFonts w:ascii="Cambria" w:hAnsi="Cambria"/>
                <w:color w:val="000000"/>
              </w:rPr>
              <w:t>textový súbor podľa § 19 Vyhlášky č. 78/2020, ktorý umožňuje zverejnenie listinného tlačiva v elektronickej podobe a jeho následné vytlačenie alebo,</w:t>
            </w:r>
          </w:p>
          <w:p w14:paraId="419D1DEA" w14:textId="77777777" w:rsidR="00293089" w:rsidRPr="00232773" w:rsidRDefault="00293089" w:rsidP="00520024">
            <w:pPr>
              <w:numPr>
                <w:ilvl w:val="0"/>
                <w:numId w:val="41"/>
              </w:numPr>
              <w:contextualSpacing/>
              <w:jc w:val="left"/>
              <w:rPr>
                <w:rFonts w:ascii="Cambria" w:hAnsi="Cambria"/>
                <w:color w:val="000000"/>
              </w:rPr>
            </w:pPr>
            <w:r w:rsidRPr="00232773">
              <w:rPr>
                <w:rFonts w:ascii="Cambria" w:hAnsi="Cambria"/>
                <w:color w:val="000000"/>
              </w:rPr>
              <w:t>štruktúrovaný elektronický dokument, ktorý nespĺňa všetky vlastnosti pre elektronický formulár.</w:t>
            </w:r>
          </w:p>
          <w:p w14:paraId="4391720C" w14:textId="77777777" w:rsidR="00293089" w:rsidRPr="00232773" w:rsidRDefault="00293089" w:rsidP="00293089">
            <w:pPr>
              <w:jc w:val="left"/>
              <w:rPr>
                <w:rFonts w:ascii="Cambria" w:hAnsi="Cambria"/>
              </w:rPr>
            </w:pPr>
            <w:r w:rsidRPr="00232773">
              <w:rPr>
                <w:rFonts w:ascii="Cambria" w:hAnsi="Cambria"/>
                <w:color w:val="000000"/>
              </w:rPr>
              <w:t>(podľa definície, Príloha č. 1 k vyhláške č. 78/2020</w:t>
            </w:r>
            <w:r w:rsidRPr="00232773">
              <w:rPr>
                <w:rFonts w:ascii="Cambria" w:hAnsi="Cambria"/>
              </w:rPr>
              <w:t xml:space="preserve"> </w:t>
            </w:r>
            <w:r w:rsidRPr="00232773">
              <w:rPr>
                <w:rFonts w:ascii="Cambria" w:hAnsi="Cambria"/>
                <w:color w:val="000000"/>
              </w:rPr>
              <w:t>o štandardoch pre informačné technológie verejnej správy, pozri: Elektronický formulár)</w:t>
            </w:r>
          </w:p>
        </w:tc>
      </w:tr>
      <w:tr w:rsidR="00293089" w:rsidRPr="00E811A3" w14:paraId="703C0100" w14:textId="77777777" w:rsidTr="007602D1">
        <w:tc>
          <w:tcPr>
            <w:tcW w:w="2122" w:type="dxa"/>
          </w:tcPr>
          <w:p w14:paraId="1ADCC9E1" w14:textId="77777777" w:rsidR="00293089" w:rsidRPr="00232773" w:rsidRDefault="00293089" w:rsidP="00293089">
            <w:pPr>
              <w:jc w:val="left"/>
              <w:rPr>
                <w:rFonts w:ascii="Cambria" w:hAnsi="Cambria"/>
                <w:color w:val="000000"/>
              </w:rPr>
            </w:pPr>
            <w:r w:rsidRPr="00232773">
              <w:rPr>
                <w:rFonts w:ascii="Cambria" w:hAnsi="Cambria"/>
                <w:color w:val="000000"/>
              </w:rPr>
              <w:t>IAM</w:t>
            </w:r>
            <w:r w:rsidR="00670A41" w:rsidRPr="00232773">
              <w:rPr>
                <w:rFonts w:ascii="Cambria" w:hAnsi="Cambria"/>
                <w:color w:val="000000"/>
              </w:rPr>
              <w:t xml:space="preserve"> NBS</w:t>
            </w:r>
          </w:p>
        </w:tc>
        <w:tc>
          <w:tcPr>
            <w:tcW w:w="6520" w:type="dxa"/>
          </w:tcPr>
          <w:p w14:paraId="233981F9" w14:textId="77777777" w:rsidR="00293089" w:rsidRPr="00232773" w:rsidRDefault="00293089" w:rsidP="00293089">
            <w:pPr>
              <w:jc w:val="left"/>
              <w:rPr>
                <w:rFonts w:ascii="Cambria" w:hAnsi="Cambria"/>
                <w:color w:val="000000"/>
              </w:rPr>
            </w:pPr>
            <w:r w:rsidRPr="00232773">
              <w:rPr>
                <w:rFonts w:ascii="Cambria" w:hAnsi="Cambria"/>
                <w:color w:val="000000"/>
              </w:rPr>
              <w:t xml:space="preserve">Informačný systém pre centrálnu správu identít a prístupov používateľov (angl. Identity </w:t>
            </w:r>
            <w:proofErr w:type="spellStart"/>
            <w:r w:rsidRPr="00232773">
              <w:rPr>
                <w:rFonts w:ascii="Cambria" w:hAnsi="Cambria"/>
                <w:color w:val="000000"/>
              </w:rPr>
              <w:t>access</w:t>
            </w:r>
            <w:proofErr w:type="spellEnd"/>
            <w:r w:rsidRPr="00232773">
              <w:rPr>
                <w:rFonts w:ascii="Cambria" w:hAnsi="Cambria"/>
                <w:color w:val="000000"/>
              </w:rPr>
              <w:t xml:space="preserve"> management).</w:t>
            </w:r>
          </w:p>
        </w:tc>
      </w:tr>
      <w:tr w:rsidR="00325F32" w:rsidRPr="00E811A3" w14:paraId="6BAC2ECB" w14:textId="77777777" w:rsidTr="007602D1">
        <w:tc>
          <w:tcPr>
            <w:tcW w:w="2122" w:type="dxa"/>
          </w:tcPr>
          <w:p w14:paraId="48FF4B25" w14:textId="77777777" w:rsidR="00325F32" w:rsidRPr="001C71E9" w:rsidRDefault="00325F32" w:rsidP="00293089">
            <w:pPr>
              <w:jc w:val="left"/>
              <w:rPr>
                <w:rFonts w:ascii="Cambria" w:hAnsi="Cambria"/>
                <w:noProof/>
                <w:color w:val="000000"/>
              </w:rPr>
            </w:pPr>
            <w:r>
              <w:rPr>
                <w:rFonts w:ascii="Cambria" w:hAnsi="Cambria"/>
                <w:noProof/>
                <w:color w:val="000000"/>
              </w:rPr>
              <w:t>IS</w:t>
            </w:r>
          </w:p>
        </w:tc>
        <w:tc>
          <w:tcPr>
            <w:tcW w:w="6520" w:type="dxa"/>
          </w:tcPr>
          <w:p w14:paraId="04F2A4E2" w14:textId="77777777" w:rsidR="00325F32" w:rsidRPr="001C71E9" w:rsidRDefault="00325F32" w:rsidP="00963BF3">
            <w:pPr>
              <w:jc w:val="left"/>
              <w:rPr>
                <w:rFonts w:ascii="Cambria" w:hAnsi="Cambria"/>
                <w:noProof/>
                <w:color w:val="000000"/>
              </w:rPr>
            </w:pPr>
            <w:r w:rsidRPr="009205F7">
              <w:rPr>
                <w:rFonts w:ascii="Cambria" w:hAnsi="Cambria"/>
                <w:color w:val="000000" w:themeColor="text1"/>
              </w:rPr>
              <w:t>Informačný systém</w:t>
            </w:r>
            <w:r w:rsidR="00963BF3" w:rsidRPr="009205F7">
              <w:rPr>
                <w:rFonts w:ascii="Cambria" w:hAnsi="Cambria"/>
                <w:color w:val="000000" w:themeColor="text1"/>
              </w:rPr>
              <w:t xml:space="preserve"> </w:t>
            </w:r>
            <w:r w:rsidR="00CE0BAF" w:rsidRPr="009205F7">
              <w:rPr>
                <w:rFonts w:ascii="Cambria" w:hAnsi="Cambria"/>
                <w:color w:val="000000" w:themeColor="text1"/>
              </w:rPr>
              <w:t>na</w:t>
            </w:r>
            <w:r w:rsidR="00963BF3" w:rsidRPr="009205F7">
              <w:rPr>
                <w:rFonts w:ascii="Cambria" w:hAnsi="Cambria"/>
                <w:color w:val="000000" w:themeColor="text1"/>
              </w:rPr>
              <w:t xml:space="preserve"> zber, udržiavanie, spracovanie a poskytovanie informácií</w:t>
            </w:r>
            <w:r w:rsidR="5CBE47C7" w:rsidRPr="0C36651C">
              <w:rPr>
                <w:rFonts w:ascii="Cambria" w:hAnsi="Cambria"/>
                <w:noProof/>
                <w:color w:val="000000" w:themeColor="text1"/>
              </w:rPr>
              <w:t>. Je</w:t>
            </w:r>
            <w:r w:rsidR="00963BF3" w:rsidRPr="009205F7">
              <w:rPr>
                <w:rFonts w:ascii="Cambria" w:hAnsi="Cambria"/>
                <w:color w:val="000000" w:themeColor="text1"/>
              </w:rPr>
              <w:t xml:space="preserve"> zložený  z ľudí a z počítačov, ktoré spracovávajú alebo interpretujú informácie</w:t>
            </w:r>
            <w:r w:rsidR="00CE0BAF" w:rsidRPr="009205F7">
              <w:rPr>
                <w:rFonts w:ascii="Cambria" w:hAnsi="Cambria"/>
                <w:color w:val="000000" w:themeColor="text1"/>
              </w:rPr>
              <w:t>.</w:t>
            </w:r>
          </w:p>
        </w:tc>
      </w:tr>
      <w:tr w:rsidR="00EE4DCC" w:rsidRPr="00E811A3" w14:paraId="450B6CCE" w14:textId="77777777" w:rsidTr="007602D1">
        <w:tc>
          <w:tcPr>
            <w:tcW w:w="2122" w:type="dxa"/>
          </w:tcPr>
          <w:p w14:paraId="478C0088" w14:textId="77777777" w:rsidR="00EE4DCC" w:rsidRDefault="00EE4DCC" w:rsidP="00293089">
            <w:pPr>
              <w:jc w:val="left"/>
              <w:rPr>
                <w:rFonts w:ascii="Cambria" w:hAnsi="Cambria"/>
                <w:noProof/>
                <w:color w:val="000000"/>
              </w:rPr>
            </w:pPr>
            <w:r>
              <w:rPr>
                <w:rFonts w:ascii="Cambria" w:hAnsi="Cambria"/>
                <w:noProof/>
                <w:color w:val="000000"/>
              </w:rPr>
              <w:t>IS DMS</w:t>
            </w:r>
          </w:p>
        </w:tc>
        <w:tc>
          <w:tcPr>
            <w:tcW w:w="6520" w:type="dxa"/>
          </w:tcPr>
          <w:p w14:paraId="60FD32B4" w14:textId="77777777" w:rsidR="00EE4DCC" w:rsidRPr="00CC37CC" w:rsidRDefault="005C5888" w:rsidP="00CC37CC">
            <w:pPr>
              <w:jc w:val="left"/>
              <w:rPr>
                <w:rFonts w:ascii="Cambria" w:hAnsi="Cambria"/>
                <w:color w:val="000000"/>
              </w:rPr>
            </w:pPr>
            <w:r w:rsidRPr="009205F7">
              <w:rPr>
                <w:rFonts w:ascii="Cambria" w:hAnsi="Cambria"/>
                <w:color w:val="000000" w:themeColor="text1"/>
              </w:rPr>
              <w:t>Jedna z č</w:t>
            </w:r>
            <w:r w:rsidR="00EE4DCC" w:rsidRPr="009205F7">
              <w:rPr>
                <w:rFonts w:ascii="Cambria" w:hAnsi="Cambria"/>
                <w:color w:val="000000" w:themeColor="text1"/>
              </w:rPr>
              <w:t>as</w:t>
            </w:r>
            <w:r w:rsidRPr="009205F7">
              <w:rPr>
                <w:rFonts w:ascii="Cambria" w:hAnsi="Cambria"/>
                <w:color w:val="000000" w:themeColor="text1"/>
              </w:rPr>
              <w:t>í</w:t>
            </w:r>
            <w:r w:rsidR="00EE4DCC" w:rsidRPr="009205F7">
              <w:rPr>
                <w:rFonts w:ascii="Cambria" w:hAnsi="Cambria"/>
                <w:color w:val="000000" w:themeColor="text1"/>
              </w:rPr>
              <w:t xml:space="preserve"> projektu DMS, ktorého predmetom je tvorba a správa dokumentov v prípravnej fáze ich životného cyklu, vrátane nástrojov na kolaboráciu, </w:t>
            </w:r>
            <w:proofErr w:type="spellStart"/>
            <w:r w:rsidR="00EE4DCC" w:rsidRPr="009205F7">
              <w:rPr>
                <w:rFonts w:ascii="Cambria" w:hAnsi="Cambria"/>
                <w:color w:val="000000" w:themeColor="text1"/>
              </w:rPr>
              <w:t>verzionovanie</w:t>
            </w:r>
            <w:proofErr w:type="spellEnd"/>
            <w:r w:rsidR="00EE4DCC" w:rsidRPr="009205F7">
              <w:rPr>
                <w:rFonts w:ascii="Cambria" w:hAnsi="Cambria"/>
                <w:color w:val="000000" w:themeColor="text1"/>
              </w:rPr>
              <w:t xml:space="preserve"> dokumentov, ich pripomienkovanie a iné uvedené v opise predmetu zákazky.</w:t>
            </w:r>
          </w:p>
          <w:p w14:paraId="6C8F004D" w14:textId="77777777" w:rsidR="00EE4DCC" w:rsidRDefault="00EE4DCC" w:rsidP="00293089">
            <w:pPr>
              <w:jc w:val="left"/>
              <w:rPr>
                <w:rFonts w:ascii="Cambria" w:hAnsi="Cambria"/>
                <w:noProof/>
                <w:color w:val="000000"/>
              </w:rPr>
            </w:pPr>
          </w:p>
        </w:tc>
      </w:tr>
      <w:tr w:rsidR="00293089" w:rsidRPr="00E811A3" w14:paraId="13DCB0E3" w14:textId="77777777" w:rsidTr="007602D1">
        <w:tc>
          <w:tcPr>
            <w:tcW w:w="2122" w:type="dxa"/>
          </w:tcPr>
          <w:p w14:paraId="6259E4CA" w14:textId="77777777" w:rsidR="00293089" w:rsidRPr="00232773" w:rsidRDefault="00293089" w:rsidP="00293089">
            <w:pPr>
              <w:jc w:val="left"/>
              <w:rPr>
                <w:rFonts w:ascii="Cambria" w:hAnsi="Cambria"/>
                <w:color w:val="000000"/>
              </w:rPr>
            </w:pPr>
            <w:r w:rsidRPr="00232773">
              <w:rPr>
                <w:rFonts w:ascii="Cambria" w:hAnsi="Cambria"/>
                <w:color w:val="000000"/>
              </w:rPr>
              <w:t xml:space="preserve">IS </w:t>
            </w:r>
            <w:r w:rsidR="00513FBC">
              <w:rPr>
                <w:rFonts w:ascii="Cambria" w:hAnsi="Cambria"/>
                <w:color w:val="000000"/>
              </w:rPr>
              <w:t>registratúry (</w:t>
            </w:r>
            <w:r w:rsidRPr="00232773">
              <w:rPr>
                <w:rFonts w:ascii="Cambria" w:hAnsi="Cambria"/>
                <w:color w:val="000000"/>
              </w:rPr>
              <w:t>eOffice</w:t>
            </w:r>
            <w:r w:rsidR="008630E6">
              <w:rPr>
                <w:rFonts w:ascii="Cambria" w:hAnsi="Cambria"/>
                <w:color w:val="000000"/>
              </w:rPr>
              <w:t xml:space="preserve"> ERM</w:t>
            </w:r>
            <w:r w:rsidR="00513FBC">
              <w:rPr>
                <w:rFonts w:ascii="Cambria" w:hAnsi="Cambria"/>
                <w:color w:val="000000"/>
              </w:rPr>
              <w:t>)</w:t>
            </w:r>
          </w:p>
        </w:tc>
        <w:tc>
          <w:tcPr>
            <w:tcW w:w="6520" w:type="dxa"/>
          </w:tcPr>
          <w:p w14:paraId="2DAAFDF0" w14:textId="2ACA865C" w:rsidR="00293089" w:rsidRPr="00232773" w:rsidRDefault="00EB5463" w:rsidP="00293089">
            <w:pPr>
              <w:jc w:val="left"/>
              <w:rPr>
                <w:rFonts w:ascii="Cambria" w:hAnsi="Cambria"/>
                <w:color w:val="000000"/>
              </w:rPr>
            </w:pPr>
            <w:r>
              <w:rPr>
                <w:rFonts w:ascii="Cambria" w:hAnsi="Cambria"/>
              </w:rPr>
              <w:t>I</w:t>
            </w:r>
            <w:r w:rsidRPr="009A4882">
              <w:rPr>
                <w:rFonts w:ascii="Cambria" w:hAnsi="Cambria"/>
              </w:rPr>
              <w:t>nformačn</w:t>
            </w:r>
            <w:r>
              <w:rPr>
                <w:rFonts w:ascii="Cambria" w:hAnsi="Cambria"/>
              </w:rPr>
              <w:t>ý</w:t>
            </w:r>
            <w:r w:rsidRPr="009A4882">
              <w:rPr>
                <w:rFonts w:ascii="Cambria" w:hAnsi="Cambria"/>
              </w:rPr>
              <w:t xml:space="preserve"> systém </w:t>
            </w:r>
            <w:r w:rsidR="00B626E4">
              <w:rPr>
                <w:rFonts w:ascii="Cambria" w:hAnsi="Cambria"/>
              </w:rPr>
              <w:t xml:space="preserve">pre správu </w:t>
            </w:r>
            <w:r w:rsidRPr="009A4882">
              <w:rPr>
                <w:rFonts w:ascii="Cambria" w:hAnsi="Cambria"/>
              </w:rPr>
              <w:t xml:space="preserve">registratúry používaný </w:t>
            </w:r>
            <w:proofErr w:type="spellStart"/>
            <w:r w:rsidR="0092021E">
              <w:rPr>
                <w:rFonts w:ascii="Cambria" w:hAnsi="Cambria"/>
              </w:rPr>
              <w:t>verejnym</w:t>
            </w:r>
            <w:proofErr w:type="spellEnd"/>
            <w:r w:rsidR="0092021E">
              <w:rPr>
                <w:rFonts w:ascii="Cambria" w:hAnsi="Cambria"/>
              </w:rPr>
              <w:t xml:space="preserve"> obstarávateľom</w:t>
            </w:r>
          </w:p>
        </w:tc>
      </w:tr>
      <w:tr w:rsidR="00293089" w:rsidRPr="00E811A3" w14:paraId="6A1A5C65" w14:textId="77777777" w:rsidTr="007602D1">
        <w:tc>
          <w:tcPr>
            <w:tcW w:w="2122" w:type="dxa"/>
          </w:tcPr>
          <w:p w14:paraId="147ABFFF" w14:textId="77777777" w:rsidR="00293089" w:rsidRPr="00232773" w:rsidRDefault="00293089" w:rsidP="00293089">
            <w:pPr>
              <w:jc w:val="left"/>
              <w:rPr>
                <w:rFonts w:ascii="Cambria" w:hAnsi="Cambria"/>
              </w:rPr>
            </w:pPr>
            <w:r w:rsidRPr="00232773">
              <w:rPr>
                <w:rFonts w:ascii="Cambria" w:hAnsi="Cambria"/>
                <w:color w:val="000000"/>
              </w:rPr>
              <w:t xml:space="preserve">IS registratúry </w:t>
            </w:r>
          </w:p>
        </w:tc>
        <w:tc>
          <w:tcPr>
            <w:tcW w:w="6520" w:type="dxa"/>
          </w:tcPr>
          <w:p w14:paraId="442450B6" w14:textId="77777777" w:rsidR="00293089" w:rsidRPr="00232773" w:rsidRDefault="00293089" w:rsidP="00293089">
            <w:pPr>
              <w:jc w:val="left"/>
              <w:rPr>
                <w:rFonts w:ascii="Cambria" w:hAnsi="Cambria"/>
                <w:color w:val="000000"/>
              </w:rPr>
            </w:pPr>
            <w:r w:rsidRPr="00232773">
              <w:rPr>
                <w:rFonts w:ascii="Cambria" w:hAnsi="Cambria"/>
                <w:color w:val="000000"/>
              </w:rPr>
              <w:t>Informačný (elektronický) systém správy registratúry je informačný systém určený na uloženie a správu registratúrnych záznamov; jeho integrálnou súčasťou je aj počítačová aplikácia zabezpečujúca pracovné procesy súvisiace so správou registratúry (podľa Výnosu MV SR č. 525/2011 o štandardoch pre elektronické informačné systémy na správu registratúry</w:t>
            </w:r>
            <w:r w:rsidR="00503FC1">
              <w:rPr>
                <w:rFonts w:ascii="Cambria" w:hAnsi="Cambria"/>
                <w:noProof/>
                <w:color w:val="000000"/>
              </w:rPr>
              <w:t xml:space="preserve"> </w:t>
            </w:r>
            <w:r w:rsidR="00503FC1" w:rsidRPr="00E57CD3">
              <w:rPr>
                <w:rFonts w:ascii="Cambria" w:hAnsi="Cambria"/>
              </w:rPr>
              <w:t xml:space="preserve">v znení opatrenia </w:t>
            </w:r>
            <w:r w:rsidR="009D0C46">
              <w:rPr>
                <w:rFonts w:ascii="Cambria" w:hAnsi="Cambria"/>
              </w:rPr>
              <w:t>MV SR</w:t>
            </w:r>
            <w:r w:rsidR="00324667">
              <w:rPr>
                <w:rFonts w:ascii="Cambria" w:hAnsi="Cambria"/>
              </w:rPr>
              <w:t xml:space="preserve"> </w:t>
            </w:r>
            <w:r w:rsidR="00503FC1" w:rsidRPr="00E57CD3">
              <w:rPr>
                <w:rFonts w:ascii="Cambria" w:hAnsi="Cambria"/>
              </w:rPr>
              <w:t>č. 203/2021 Z. z)</w:t>
            </w:r>
            <w:r w:rsidRPr="00232773">
              <w:rPr>
                <w:rFonts w:ascii="Cambria" w:hAnsi="Cambria"/>
                <w:color w:val="000000"/>
              </w:rPr>
              <w:t>.</w:t>
            </w:r>
          </w:p>
          <w:p w14:paraId="40391D00" w14:textId="77777777" w:rsidR="00293089" w:rsidRPr="00232773" w:rsidRDefault="00293089" w:rsidP="00293089">
            <w:pPr>
              <w:jc w:val="left"/>
              <w:rPr>
                <w:rFonts w:ascii="Cambria" w:hAnsi="Cambria"/>
                <w:color w:val="000000"/>
              </w:rPr>
            </w:pPr>
          </w:p>
        </w:tc>
      </w:tr>
      <w:tr w:rsidR="00293089" w:rsidRPr="00E811A3" w14:paraId="757B305C" w14:textId="77777777" w:rsidTr="007602D1">
        <w:tc>
          <w:tcPr>
            <w:tcW w:w="2122" w:type="dxa"/>
          </w:tcPr>
          <w:p w14:paraId="10576EE7" w14:textId="77777777" w:rsidR="00293089" w:rsidRPr="00232773" w:rsidRDefault="00293089" w:rsidP="00293089">
            <w:pPr>
              <w:jc w:val="left"/>
              <w:rPr>
                <w:rFonts w:ascii="Cambria" w:hAnsi="Cambria"/>
                <w:color w:val="000000"/>
              </w:rPr>
            </w:pPr>
            <w:r w:rsidRPr="00232773">
              <w:rPr>
                <w:rFonts w:ascii="Cambria" w:hAnsi="Cambria"/>
                <w:color w:val="000000"/>
              </w:rPr>
              <w:t>KEP</w:t>
            </w:r>
          </w:p>
        </w:tc>
        <w:tc>
          <w:tcPr>
            <w:tcW w:w="6520" w:type="dxa"/>
          </w:tcPr>
          <w:p w14:paraId="05465017" w14:textId="77777777" w:rsidR="00293089" w:rsidRPr="00232773" w:rsidRDefault="00293089" w:rsidP="00293089">
            <w:pPr>
              <w:jc w:val="left"/>
              <w:rPr>
                <w:rFonts w:ascii="Cambria" w:hAnsi="Cambria"/>
                <w:color w:val="000000"/>
              </w:rPr>
            </w:pPr>
            <w:r w:rsidRPr="00232773">
              <w:rPr>
                <w:rFonts w:ascii="Cambria" w:hAnsi="Cambria"/>
                <w:color w:val="000000"/>
              </w:rPr>
              <w:t>Kvalifikovaný elektronický podpis alebo pečať</w:t>
            </w:r>
          </w:p>
        </w:tc>
      </w:tr>
      <w:tr w:rsidR="005A45E5" w:rsidRPr="00E811A3" w14:paraId="4D72B1D4" w14:textId="77777777" w:rsidTr="007602D1">
        <w:tc>
          <w:tcPr>
            <w:tcW w:w="2122" w:type="dxa"/>
          </w:tcPr>
          <w:p w14:paraId="11FB277F" w14:textId="77777777" w:rsidR="005A45E5" w:rsidRPr="00232773" w:rsidRDefault="005A45E5" w:rsidP="00293089">
            <w:pPr>
              <w:jc w:val="left"/>
              <w:rPr>
                <w:rFonts w:ascii="Cambria" w:hAnsi="Cambria"/>
                <w:color w:val="000000"/>
              </w:rPr>
            </w:pPr>
            <w:r>
              <w:rPr>
                <w:rFonts w:ascii="Cambria" w:hAnsi="Cambria"/>
                <w:color w:val="000000"/>
              </w:rPr>
              <w:t>Kompo</w:t>
            </w:r>
            <w:r w:rsidR="00655800">
              <w:rPr>
                <w:rFonts w:ascii="Cambria" w:hAnsi="Cambria"/>
                <w:color w:val="000000"/>
              </w:rPr>
              <w:t xml:space="preserve">nent </w:t>
            </w:r>
          </w:p>
        </w:tc>
        <w:tc>
          <w:tcPr>
            <w:tcW w:w="6520" w:type="dxa"/>
          </w:tcPr>
          <w:p w14:paraId="6B26E02B" w14:textId="77777777" w:rsidR="005A45E5" w:rsidRPr="00232773" w:rsidRDefault="00655800" w:rsidP="00293089">
            <w:pPr>
              <w:jc w:val="left"/>
              <w:rPr>
                <w:rFonts w:ascii="Cambria" w:hAnsi="Cambria"/>
                <w:color w:val="000000"/>
              </w:rPr>
            </w:pPr>
            <w:r>
              <w:rPr>
                <w:rFonts w:ascii="Cambria" w:hAnsi="Cambria"/>
                <w:color w:val="000000"/>
              </w:rPr>
              <w:t xml:space="preserve">Je najmenšia </w:t>
            </w:r>
            <w:r w:rsidR="007D2A31">
              <w:rPr>
                <w:rFonts w:ascii="Cambria" w:hAnsi="Cambria"/>
                <w:color w:val="000000"/>
              </w:rPr>
              <w:t xml:space="preserve">jednotka aplikácie. Aplikáciu je zložená z kombinácie a integrácie </w:t>
            </w:r>
            <w:r w:rsidR="00024AF2">
              <w:rPr>
                <w:rFonts w:ascii="Cambria" w:hAnsi="Cambria"/>
                <w:color w:val="000000"/>
              </w:rPr>
              <w:t>mnohých malých jednotlivých komponent</w:t>
            </w:r>
            <w:r w:rsidR="00044E7A">
              <w:rPr>
                <w:rFonts w:ascii="Cambria" w:hAnsi="Cambria"/>
                <w:color w:val="000000"/>
              </w:rPr>
              <w:t>ov</w:t>
            </w:r>
          </w:p>
        </w:tc>
      </w:tr>
      <w:tr w:rsidR="00293089" w:rsidRPr="00E811A3" w14:paraId="61F76623" w14:textId="77777777" w:rsidTr="007602D1">
        <w:tc>
          <w:tcPr>
            <w:tcW w:w="2122" w:type="dxa"/>
          </w:tcPr>
          <w:p w14:paraId="441CF48C" w14:textId="77777777" w:rsidR="00293089" w:rsidRPr="00232773" w:rsidRDefault="00293089" w:rsidP="00293089">
            <w:pPr>
              <w:jc w:val="left"/>
              <w:rPr>
                <w:rFonts w:ascii="Cambria" w:hAnsi="Cambria"/>
              </w:rPr>
            </w:pPr>
            <w:r w:rsidRPr="00232773">
              <w:rPr>
                <w:rFonts w:ascii="Cambria" w:hAnsi="Cambria"/>
                <w:color w:val="000000"/>
              </w:rPr>
              <w:lastRenderedPageBreak/>
              <w:t>KPI</w:t>
            </w:r>
          </w:p>
        </w:tc>
        <w:tc>
          <w:tcPr>
            <w:tcW w:w="6520" w:type="dxa"/>
          </w:tcPr>
          <w:p w14:paraId="25DE733B" w14:textId="77777777" w:rsidR="00293089" w:rsidRPr="00232773" w:rsidRDefault="00293089" w:rsidP="00293089">
            <w:pPr>
              <w:jc w:val="left"/>
              <w:rPr>
                <w:rFonts w:ascii="Cambria" w:hAnsi="Cambria"/>
                <w:highlight w:val="white"/>
              </w:rPr>
            </w:pPr>
            <w:r w:rsidRPr="00232773">
              <w:rPr>
                <w:rFonts w:ascii="Cambria" w:hAnsi="Cambria"/>
                <w:color w:val="000000"/>
              </w:rPr>
              <w:t>Merateľný ukazovateľ výkonnosti</w:t>
            </w:r>
          </w:p>
        </w:tc>
      </w:tr>
      <w:tr w:rsidR="00293089" w:rsidRPr="00E811A3" w14:paraId="2478F26C" w14:textId="77777777" w:rsidTr="007602D1">
        <w:tc>
          <w:tcPr>
            <w:tcW w:w="2122" w:type="dxa"/>
          </w:tcPr>
          <w:p w14:paraId="6B164665" w14:textId="77777777" w:rsidR="00293089" w:rsidRPr="00232773" w:rsidRDefault="00293089" w:rsidP="00293089">
            <w:pPr>
              <w:jc w:val="left"/>
              <w:rPr>
                <w:rFonts w:ascii="Cambria" w:hAnsi="Cambria"/>
              </w:rPr>
            </w:pPr>
            <w:r w:rsidRPr="00232773">
              <w:rPr>
                <w:rFonts w:ascii="Cambria" w:hAnsi="Cambria"/>
                <w:color w:val="000000"/>
              </w:rPr>
              <w:t>Metadáta</w:t>
            </w:r>
          </w:p>
        </w:tc>
        <w:tc>
          <w:tcPr>
            <w:tcW w:w="6520" w:type="dxa"/>
          </w:tcPr>
          <w:p w14:paraId="5097904B" w14:textId="77777777" w:rsidR="00293089" w:rsidRPr="00232773" w:rsidRDefault="00293089" w:rsidP="00293089">
            <w:pPr>
              <w:jc w:val="left"/>
              <w:rPr>
                <w:rFonts w:ascii="Cambria" w:hAnsi="Cambria"/>
                <w:color w:val="000000"/>
              </w:rPr>
            </w:pPr>
            <w:r w:rsidRPr="00232773">
              <w:rPr>
                <w:rFonts w:ascii="Cambria" w:hAnsi="Cambria"/>
                <w:color w:val="000000"/>
              </w:rPr>
              <w:t>Štruktúrované dáta, ktoré sú nositeľmi informácii o primárnych dátach</w:t>
            </w:r>
            <w:r w:rsidRPr="00232773">
              <w:rPr>
                <w:rFonts w:ascii="Cambria" w:hAnsi="Cambria"/>
                <w:color w:val="000000"/>
                <w:vertAlign w:val="superscript"/>
              </w:rPr>
              <w:footnoteReference w:id="2"/>
            </w:r>
            <w:r w:rsidRPr="00232773">
              <w:rPr>
                <w:rFonts w:ascii="Cambria" w:hAnsi="Cambria"/>
                <w:color w:val="000000"/>
              </w:rPr>
              <w:t>.</w:t>
            </w:r>
          </w:p>
          <w:p w14:paraId="618773F9" w14:textId="77777777" w:rsidR="00293089" w:rsidRPr="00232773" w:rsidRDefault="00293089" w:rsidP="00293089">
            <w:pPr>
              <w:jc w:val="left"/>
              <w:rPr>
                <w:rFonts w:ascii="Cambria" w:hAnsi="Cambria"/>
                <w:color w:val="000000"/>
              </w:rPr>
            </w:pPr>
            <w:r w:rsidRPr="00232773">
              <w:rPr>
                <w:rFonts w:ascii="Cambria" w:hAnsi="Cambria"/>
                <w:color w:val="000000" w:themeColor="text1"/>
              </w:rPr>
              <w:t xml:space="preserve">Metadáta ako entity registratúry sú dáta opisujúce kontext, obsah a štruktúru entity registratúry a ich správu v priebehu času, (podľa Výnosu MV SR č. 525/2011 o štandardoch pre elektronické informačné systémy na správu registratúry </w:t>
            </w:r>
            <w:r w:rsidR="01E22110" w:rsidRPr="00232773">
              <w:rPr>
                <w:rFonts w:ascii="Cambria" w:hAnsi="Cambria"/>
                <w:sz w:val="20"/>
                <w:szCs w:val="20"/>
              </w:rPr>
              <w:t xml:space="preserve">v znení opatrenia </w:t>
            </w:r>
            <w:r w:rsidR="005A7CEE">
              <w:rPr>
                <w:rFonts w:ascii="Cambria" w:hAnsi="Cambria"/>
                <w:sz w:val="20"/>
                <w:szCs w:val="20"/>
              </w:rPr>
              <w:t>MV SR</w:t>
            </w:r>
            <w:r w:rsidR="01E22110" w:rsidRPr="00232773">
              <w:rPr>
                <w:rFonts w:ascii="Cambria" w:hAnsi="Cambria"/>
                <w:sz w:val="20"/>
                <w:szCs w:val="20"/>
              </w:rPr>
              <w:t xml:space="preserve"> č. 203/2021 Z. z.</w:t>
            </w:r>
            <w:r w:rsidRPr="00232773">
              <w:rPr>
                <w:rFonts w:ascii="Cambria" w:hAnsi="Cambria"/>
                <w:color w:val="000000" w:themeColor="text1"/>
              </w:rPr>
              <w:t>)</w:t>
            </w:r>
          </w:p>
        </w:tc>
      </w:tr>
      <w:tr w:rsidR="00293089" w:rsidRPr="00E811A3" w14:paraId="2C2A0521" w14:textId="77777777" w:rsidTr="007602D1">
        <w:tc>
          <w:tcPr>
            <w:tcW w:w="2122" w:type="dxa"/>
          </w:tcPr>
          <w:p w14:paraId="4EF8E057" w14:textId="77777777" w:rsidR="00293089" w:rsidRPr="00232773" w:rsidRDefault="00293089" w:rsidP="00293089">
            <w:pPr>
              <w:jc w:val="left"/>
              <w:rPr>
                <w:rFonts w:ascii="Cambria" w:hAnsi="Cambria"/>
                <w:color w:val="000000"/>
              </w:rPr>
            </w:pPr>
            <w:r w:rsidRPr="00232773">
              <w:rPr>
                <w:rFonts w:ascii="Cambria" w:hAnsi="Cambria"/>
                <w:color w:val="000000"/>
              </w:rPr>
              <w:t>MV SR</w:t>
            </w:r>
          </w:p>
        </w:tc>
        <w:tc>
          <w:tcPr>
            <w:tcW w:w="6520" w:type="dxa"/>
          </w:tcPr>
          <w:p w14:paraId="3CC351E8" w14:textId="77777777" w:rsidR="00293089" w:rsidRPr="00232773" w:rsidRDefault="00293089" w:rsidP="00293089">
            <w:pPr>
              <w:jc w:val="left"/>
              <w:rPr>
                <w:rFonts w:ascii="Cambria" w:hAnsi="Cambria"/>
                <w:color w:val="000000"/>
              </w:rPr>
            </w:pPr>
            <w:r w:rsidRPr="00232773">
              <w:rPr>
                <w:rFonts w:ascii="Cambria" w:hAnsi="Cambria"/>
                <w:color w:val="000000"/>
              </w:rPr>
              <w:t>Ministerstvo vnútra Slovenskej republiky</w:t>
            </w:r>
          </w:p>
        </w:tc>
      </w:tr>
      <w:tr w:rsidR="00293089" w:rsidRPr="00E811A3" w14:paraId="22639AFD" w14:textId="77777777" w:rsidTr="007602D1">
        <w:tc>
          <w:tcPr>
            <w:tcW w:w="2122" w:type="dxa"/>
          </w:tcPr>
          <w:p w14:paraId="63138047" w14:textId="77777777" w:rsidR="00293089" w:rsidRPr="00232773" w:rsidRDefault="00293089" w:rsidP="00293089">
            <w:pPr>
              <w:jc w:val="left"/>
              <w:rPr>
                <w:rFonts w:ascii="Cambria" w:hAnsi="Cambria"/>
              </w:rPr>
            </w:pPr>
            <w:r w:rsidRPr="00232773">
              <w:rPr>
                <w:rFonts w:ascii="Cambria" w:hAnsi="Cambria"/>
                <w:color w:val="000000"/>
              </w:rPr>
              <w:t>NBS</w:t>
            </w:r>
          </w:p>
        </w:tc>
        <w:tc>
          <w:tcPr>
            <w:tcW w:w="6520" w:type="dxa"/>
          </w:tcPr>
          <w:p w14:paraId="7E2D13F5" w14:textId="77777777" w:rsidR="00293089" w:rsidRPr="00232773" w:rsidRDefault="00293089" w:rsidP="00293089">
            <w:pPr>
              <w:jc w:val="left"/>
              <w:rPr>
                <w:rFonts w:ascii="Cambria" w:hAnsi="Cambria"/>
              </w:rPr>
            </w:pPr>
            <w:r w:rsidRPr="00232773">
              <w:rPr>
                <w:rFonts w:ascii="Cambria" w:hAnsi="Cambria"/>
                <w:color w:val="000000"/>
              </w:rPr>
              <w:t>Národná banka Slovenska</w:t>
            </w:r>
          </w:p>
        </w:tc>
      </w:tr>
      <w:tr w:rsidR="00293089" w:rsidRPr="00E811A3" w14:paraId="299641EB" w14:textId="77777777" w:rsidTr="007602D1">
        <w:tc>
          <w:tcPr>
            <w:tcW w:w="2122" w:type="dxa"/>
          </w:tcPr>
          <w:p w14:paraId="623D8E7C" w14:textId="77777777" w:rsidR="00293089" w:rsidRPr="00232773" w:rsidRDefault="00293089" w:rsidP="00293089">
            <w:pPr>
              <w:jc w:val="left"/>
              <w:rPr>
                <w:rFonts w:ascii="Cambria" w:hAnsi="Cambria"/>
              </w:rPr>
            </w:pPr>
            <w:r w:rsidRPr="00232773">
              <w:rPr>
                <w:rFonts w:ascii="Cambria" w:hAnsi="Cambria"/>
                <w:color w:val="000000"/>
              </w:rPr>
              <w:t>Proces</w:t>
            </w:r>
          </w:p>
        </w:tc>
        <w:tc>
          <w:tcPr>
            <w:tcW w:w="6520" w:type="dxa"/>
          </w:tcPr>
          <w:p w14:paraId="6E901C30" w14:textId="77777777" w:rsidR="00293089" w:rsidRPr="00232773" w:rsidRDefault="00293089" w:rsidP="00293089">
            <w:pPr>
              <w:jc w:val="left"/>
              <w:rPr>
                <w:rFonts w:ascii="Cambria" w:hAnsi="Cambria"/>
              </w:rPr>
            </w:pPr>
            <w:r w:rsidRPr="00232773">
              <w:rPr>
                <w:rFonts w:ascii="Cambria" w:hAnsi="Cambria"/>
                <w:color w:val="000000"/>
              </w:rPr>
              <w:t>Proces je súbor súvisiacich úloh, ktorého výsledkom je výstup alebo služba.</w:t>
            </w:r>
            <w:r w:rsidR="00CA20BC">
              <w:t xml:space="preserve"> </w:t>
            </w:r>
            <w:r w:rsidR="00E01BC7" w:rsidRPr="00CC37CC">
              <w:rPr>
                <w:rFonts w:ascii="Cambria" w:hAnsi="Cambria"/>
                <w:color w:val="000000"/>
              </w:rPr>
              <w:t>Je to p</w:t>
            </w:r>
            <w:r w:rsidR="00CA20BC" w:rsidRPr="00CA20BC">
              <w:rPr>
                <w:rFonts w:ascii="Cambria" w:hAnsi="Cambria"/>
                <w:color w:val="000000"/>
              </w:rPr>
              <w:t>ostupný dej alebo zmena, postupnosť stavov nejakého systému</w:t>
            </w:r>
          </w:p>
        </w:tc>
      </w:tr>
      <w:tr w:rsidR="00D91C3A" w:rsidRPr="00E811A3" w14:paraId="276BAEAC" w14:textId="77777777" w:rsidTr="007602D1">
        <w:tc>
          <w:tcPr>
            <w:tcW w:w="2122" w:type="dxa"/>
          </w:tcPr>
          <w:p w14:paraId="046B9E2E" w14:textId="77777777" w:rsidR="00D91C3A" w:rsidRPr="00232773" w:rsidRDefault="00D91C3A" w:rsidP="00293089">
            <w:pPr>
              <w:jc w:val="left"/>
              <w:rPr>
                <w:rFonts w:ascii="Cambria" w:hAnsi="Cambria"/>
                <w:color w:val="000000"/>
              </w:rPr>
            </w:pPr>
            <w:r>
              <w:rPr>
                <w:rFonts w:ascii="Cambria" w:hAnsi="Cambria"/>
                <w:color w:val="000000"/>
              </w:rPr>
              <w:t>PM</w:t>
            </w:r>
          </w:p>
        </w:tc>
        <w:tc>
          <w:tcPr>
            <w:tcW w:w="6520" w:type="dxa"/>
          </w:tcPr>
          <w:p w14:paraId="2F9FFAF7" w14:textId="77777777" w:rsidR="00D91C3A" w:rsidRPr="00232773" w:rsidRDefault="00D91C3A" w:rsidP="00293089">
            <w:pPr>
              <w:jc w:val="left"/>
              <w:rPr>
                <w:rFonts w:ascii="Cambria" w:hAnsi="Cambria"/>
                <w:color w:val="000000"/>
                <w:highlight w:val="white"/>
              </w:rPr>
            </w:pPr>
            <w:r>
              <w:rPr>
                <w:rFonts w:ascii="Cambria" w:hAnsi="Cambria"/>
                <w:color w:val="000000"/>
                <w:highlight w:val="white"/>
              </w:rPr>
              <w:t>Projektový Manaž</w:t>
            </w:r>
            <w:r w:rsidR="004D723C">
              <w:rPr>
                <w:rFonts w:ascii="Cambria" w:hAnsi="Cambria"/>
                <w:color w:val="000000"/>
                <w:highlight w:val="white"/>
              </w:rPr>
              <w:t>ér</w:t>
            </w:r>
          </w:p>
        </w:tc>
      </w:tr>
      <w:tr w:rsidR="00293089" w:rsidRPr="00E811A3" w14:paraId="2233F705" w14:textId="77777777" w:rsidTr="007602D1">
        <w:tc>
          <w:tcPr>
            <w:tcW w:w="2122" w:type="dxa"/>
          </w:tcPr>
          <w:p w14:paraId="6918C743" w14:textId="77777777" w:rsidR="00293089" w:rsidRPr="00232773" w:rsidRDefault="00293089" w:rsidP="00293089">
            <w:pPr>
              <w:jc w:val="left"/>
              <w:rPr>
                <w:rFonts w:ascii="Cambria" w:hAnsi="Cambria"/>
              </w:rPr>
            </w:pPr>
            <w:r w:rsidRPr="00232773">
              <w:rPr>
                <w:rFonts w:ascii="Cambria" w:hAnsi="Cambria"/>
                <w:color w:val="000000"/>
              </w:rPr>
              <w:t>Registratúra</w:t>
            </w:r>
          </w:p>
        </w:tc>
        <w:tc>
          <w:tcPr>
            <w:tcW w:w="6520" w:type="dxa"/>
          </w:tcPr>
          <w:p w14:paraId="76A139D1" w14:textId="77777777" w:rsidR="00293089" w:rsidRPr="00232773" w:rsidRDefault="00293089" w:rsidP="00293089">
            <w:pPr>
              <w:jc w:val="left"/>
              <w:rPr>
                <w:rFonts w:ascii="Cambria" w:hAnsi="Cambria"/>
              </w:rPr>
            </w:pPr>
            <w:r w:rsidRPr="00232773">
              <w:rPr>
                <w:rFonts w:ascii="Cambria" w:hAnsi="Cambria"/>
                <w:color w:val="000000"/>
                <w:highlight w:val="white"/>
              </w:rPr>
              <w:t>Súbor všetkých registratúrnych záznamov evidovaných pôvodcom registratúry. Správa registratúry je zabezpečovanie evidovania, tvorby, ukladania, ochrany registratúrnych záznamov, prístupu k nim a zabezpečovanie ich vyraďovania.</w:t>
            </w:r>
          </w:p>
        </w:tc>
      </w:tr>
      <w:tr w:rsidR="00293089" w:rsidRPr="00E811A3" w14:paraId="4DDECBA6" w14:textId="77777777" w:rsidTr="007602D1">
        <w:tc>
          <w:tcPr>
            <w:tcW w:w="2122" w:type="dxa"/>
          </w:tcPr>
          <w:p w14:paraId="3E984A77" w14:textId="77777777" w:rsidR="00293089" w:rsidRPr="00232773" w:rsidRDefault="00293089" w:rsidP="00293089">
            <w:pPr>
              <w:jc w:val="left"/>
              <w:rPr>
                <w:rFonts w:ascii="Cambria" w:hAnsi="Cambria"/>
              </w:rPr>
            </w:pPr>
            <w:r w:rsidRPr="00232773">
              <w:rPr>
                <w:rFonts w:ascii="Cambria" w:hAnsi="Cambria"/>
                <w:color w:val="000000"/>
                <w:highlight w:val="white"/>
              </w:rPr>
              <w:t>Registratúrny záznam</w:t>
            </w:r>
          </w:p>
        </w:tc>
        <w:tc>
          <w:tcPr>
            <w:tcW w:w="6520" w:type="dxa"/>
          </w:tcPr>
          <w:p w14:paraId="736D944A" w14:textId="77777777" w:rsidR="00293089" w:rsidRPr="00232773" w:rsidRDefault="00293089" w:rsidP="00293089">
            <w:pPr>
              <w:jc w:val="left"/>
              <w:rPr>
                <w:rFonts w:ascii="Cambria" w:hAnsi="Cambria"/>
              </w:rPr>
            </w:pPr>
            <w:r w:rsidRPr="00232773">
              <w:rPr>
                <w:rFonts w:ascii="Cambria" w:hAnsi="Cambria"/>
                <w:color w:val="000000"/>
                <w:highlight w:val="white"/>
              </w:rPr>
              <w:t>Registratúrny záznam je informácia evidovaná pôvodcom registratúry</w:t>
            </w:r>
            <w:r w:rsidR="00491169">
              <w:rPr>
                <w:rFonts w:ascii="Cambria" w:hAnsi="Cambria"/>
                <w:color w:val="000000"/>
              </w:rPr>
              <w:t xml:space="preserve">. </w:t>
            </w:r>
            <w:r w:rsidR="00491169" w:rsidRPr="008806EA">
              <w:rPr>
                <w:rFonts w:ascii="Cambria" w:hAnsi="Cambria"/>
                <w:color w:val="000000" w:themeColor="text1"/>
              </w:rPr>
              <w:t>Pôvodca registratúry je povinný</w:t>
            </w:r>
            <w:r w:rsidR="00491169">
              <w:rPr>
                <w:rFonts w:ascii="Cambria" w:hAnsi="Cambria"/>
                <w:color w:val="000000" w:themeColor="text1"/>
              </w:rPr>
              <w:t xml:space="preserve"> </w:t>
            </w:r>
            <w:r w:rsidR="00491169" w:rsidRPr="008806EA">
              <w:rPr>
                <w:rFonts w:ascii="Cambria" w:hAnsi="Cambria"/>
                <w:color w:val="000000" w:themeColor="text1"/>
              </w:rPr>
              <w:t>evidovať záznamy, ktoré vznikli z jeho činnosti, a došlé záznamy</w:t>
            </w:r>
            <w:r w:rsidR="00491169">
              <w:rPr>
                <w:rFonts w:ascii="Cambria" w:hAnsi="Cambria"/>
                <w:color w:val="000000" w:themeColor="text1"/>
              </w:rPr>
              <w:t>.</w:t>
            </w:r>
          </w:p>
        </w:tc>
      </w:tr>
      <w:tr w:rsidR="00293089" w:rsidRPr="00E811A3" w14:paraId="58B09326" w14:textId="77777777" w:rsidTr="007602D1">
        <w:tc>
          <w:tcPr>
            <w:tcW w:w="2122" w:type="dxa"/>
          </w:tcPr>
          <w:p w14:paraId="77378761" w14:textId="77777777" w:rsidR="00293089" w:rsidRPr="00232773" w:rsidRDefault="00293089" w:rsidP="00293089">
            <w:pPr>
              <w:jc w:val="left"/>
              <w:rPr>
                <w:rFonts w:ascii="Cambria" w:hAnsi="Cambria"/>
              </w:rPr>
            </w:pPr>
            <w:r w:rsidRPr="00232773">
              <w:rPr>
                <w:rFonts w:ascii="Cambria" w:hAnsi="Cambria"/>
                <w:color w:val="000000"/>
              </w:rPr>
              <w:t>SharePoint-DMS</w:t>
            </w:r>
          </w:p>
        </w:tc>
        <w:tc>
          <w:tcPr>
            <w:tcW w:w="6520" w:type="dxa"/>
          </w:tcPr>
          <w:p w14:paraId="2851798B" w14:textId="61944535" w:rsidR="00293089" w:rsidRPr="00232773" w:rsidRDefault="00293089" w:rsidP="00293089">
            <w:pPr>
              <w:jc w:val="left"/>
              <w:rPr>
                <w:rFonts w:ascii="Cambria" w:hAnsi="Cambria"/>
              </w:rPr>
            </w:pPr>
            <w:r w:rsidRPr="00232773">
              <w:rPr>
                <w:rFonts w:ascii="Cambria" w:hAnsi="Cambria"/>
                <w:color w:val="000000"/>
              </w:rPr>
              <w:t xml:space="preserve">Informačný systém pre správu obsahu a dokumentov registratúry v súčasnosti využívaný </w:t>
            </w:r>
            <w:r w:rsidR="0092021E">
              <w:rPr>
                <w:rFonts w:ascii="Cambria" w:hAnsi="Cambria"/>
                <w:color w:val="000000"/>
              </w:rPr>
              <w:t>verejn</w:t>
            </w:r>
            <w:r w:rsidR="00A0036B">
              <w:rPr>
                <w:rFonts w:ascii="Cambria" w:hAnsi="Cambria"/>
                <w:color w:val="000000"/>
              </w:rPr>
              <w:t>ý</w:t>
            </w:r>
            <w:r w:rsidR="0092021E">
              <w:rPr>
                <w:rFonts w:ascii="Cambria" w:hAnsi="Cambria"/>
                <w:color w:val="000000"/>
              </w:rPr>
              <w:t>m obstarávateľom</w:t>
            </w:r>
            <w:r w:rsidR="00394371">
              <w:rPr>
                <w:rFonts w:ascii="Cambria" w:hAnsi="Cambria"/>
                <w:color w:val="000000"/>
              </w:rPr>
              <w:t xml:space="preserve"> </w:t>
            </w:r>
          </w:p>
        </w:tc>
      </w:tr>
      <w:tr w:rsidR="00293089" w:rsidRPr="00E811A3" w14:paraId="70B9F07B" w14:textId="77777777" w:rsidTr="007602D1">
        <w:tc>
          <w:tcPr>
            <w:tcW w:w="2122" w:type="dxa"/>
          </w:tcPr>
          <w:p w14:paraId="090A07DA" w14:textId="77777777" w:rsidR="00293089" w:rsidRPr="00232773" w:rsidRDefault="00293089" w:rsidP="00293089">
            <w:pPr>
              <w:jc w:val="left"/>
              <w:rPr>
                <w:rFonts w:ascii="Cambria" w:hAnsi="Cambria"/>
              </w:rPr>
            </w:pPr>
            <w:r w:rsidRPr="00232773">
              <w:rPr>
                <w:rFonts w:ascii="Cambria" w:hAnsi="Cambria"/>
                <w:color w:val="000000"/>
              </w:rPr>
              <w:t>Spis</w:t>
            </w:r>
          </w:p>
        </w:tc>
        <w:tc>
          <w:tcPr>
            <w:tcW w:w="6520" w:type="dxa"/>
          </w:tcPr>
          <w:p w14:paraId="60DBF103" w14:textId="77777777" w:rsidR="00293089" w:rsidRPr="00232773" w:rsidRDefault="007F7843" w:rsidP="00293089">
            <w:pPr>
              <w:jc w:val="left"/>
              <w:rPr>
                <w:rFonts w:ascii="Cambria" w:hAnsi="Cambria"/>
              </w:rPr>
            </w:pPr>
            <w:r w:rsidRPr="00B75DE3">
              <w:rPr>
                <w:rFonts w:ascii="Cambria" w:hAnsi="Cambria"/>
              </w:rPr>
              <w:t>Spis je registratúrny záznam alebo súbor registratúrnych záznamov, ktoré vznikli v súvislosti s vybavovaním tej istej veci.</w:t>
            </w:r>
            <w:r w:rsidRPr="009A4882">
              <w:rPr>
                <w:rFonts w:ascii="Cambria" w:hAnsi="Cambria"/>
              </w:rPr>
              <w:t xml:space="preserve"> (podľa Zákona č. 395/2002 Z. z. o archívoch a registratúrach a o doplnení niektorých zákonov</w:t>
            </w:r>
            <w:r w:rsidR="00FB5CF1">
              <w:rPr>
                <w:rFonts w:ascii="Cambria" w:hAnsi="Cambria"/>
              </w:rPr>
              <w:t xml:space="preserve"> v znení neskorších predpisov</w:t>
            </w:r>
            <w:r w:rsidRPr="009A4882">
              <w:rPr>
                <w:rFonts w:ascii="Cambria" w:hAnsi="Cambria"/>
              </w:rPr>
              <w:t xml:space="preserve">) </w:t>
            </w:r>
          </w:p>
        </w:tc>
      </w:tr>
      <w:tr w:rsidR="00293089" w:rsidRPr="00E811A3" w14:paraId="63F79A26" w14:textId="77777777" w:rsidTr="007602D1">
        <w:tc>
          <w:tcPr>
            <w:tcW w:w="2122" w:type="dxa"/>
          </w:tcPr>
          <w:p w14:paraId="284B8A35" w14:textId="77777777" w:rsidR="00293089" w:rsidRPr="00232773" w:rsidRDefault="00293089" w:rsidP="00293089">
            <w:pPr>
              <w:jc w:val="left"/>
              <w:rPr>
                <w:rFonts w:ascii="Cambria" w:hAnsi="Cambria"/>
                <w:color w:val="000000"/>
              </w:rPr>
            </w:pPr>
            <w:r w:rsidRPr="00232773">
              <w:rPr>
                <w:rFonts w:ascii="Cambria" w:hAnsi="Cambria"/>
                <w:color w:val="000000"/>
              </w:rPr>
              <w:t>SSM</w:t>
            </w:r>
          </w:p>
        </w:tc>
        <w:tc>
          <w:tcPr>
            <w:tcW w:w="6520" w:type="dxa"/>
          </w:tcPr>
          <w:p w14:paraId="7501DFE7" w14:textId="77777777" w:rsidR="00293089" w:rsidRPr="00232773" w:rsidRDefault="00293089" w:rsidP="00293089">
            <w:pPr>
              <w:jc w:val="left"/>
              <w:rPr>
                <w:rFonts w:ascii="Cambria" w:hAnsi="Cambria"/>
                <w:color w:val="000000"/>
              </w:rPr>
            </w:pPr>
            <w:r w:rsidRPr="00232773">
              <w:rPr>
                <w:rFonts w:ascii="Cambria" w:hAnsi="Cambria"/>
                <w:color w:val="000000"/>
              </w:rPr>
              <w:t xml:space="preserve">Jednotný mechanizmus dohľadu (Single </w:t>
            </w:r>
            <w:proofErr w:type="spellStart"/>
            <w:r w:rsidRPr="00232773">
              <w:rPr>
                <w:rFonts w:ascii="Cambria" w:hAnsi="Cambria"/>
                <w:color w:val="000000"/>
              </w:rPr>
              <w:t>Supervisory</w:t>
            </w:r>
            <w:proofErr w:type="spellEnd"/>
            <w:r w:rsidRPr="00232773">
              <w:rPr>
                <w:rFonts w:ascii="Cambria" w:hAnsi="Cambria"/>
                <w:color w:val="000000"/>
              </w:rPr>
              <w:t xml:space="preserve"> </w:t>
            </w:r>
            <w:proofErr w:type="spellStart"/>
            <w:r w:rsidRPr="00232773">
              <w:rPr>
                <w:rFonts w:ascii="Cambria" w:hAnsi="Cambria"/>
                <w:color w:val="000000"/>
              </w:rPr>
              <w:t>Mechanism</w:t>
            </w:r>
            <w:proofErr w:type="spellEnd"/>
            <w:r w:rsidRPr="00232773">
              <w:rPr>
                <w:rFonts w:ascii="Cambria" w:hAnsi="Cambria"/>
                <w:color w:val="000000"/>
              </w:rPr>
              <w:t>)</w:t>
            </w:r>
          </w:p>
        </w:tc>
      </w:tr>
      <w:tr w:rsidR="00293089" w:rsidRPr="00E811A3" w14:paraId="2A444A22" w14:textId="77777777" w:rsidTr="007602D1">
        <w:tc>
          <w:tcPr>
            <w:tcW w:w="2122" w:type="dxa"/>
          </w:tcPr>
          <w:p w14:paraId="2CE1A01D" w14:textId="77777777" w:rsidR="00293089" w:rsidRPr="00232773" w:rsidRDefault="00293089" w:rsidP="00293089">
            <w:pPr>
              <w:jc w:val="left"/>
              <w:rPr>
                <w:rFonts w:ascii="Cambria" w:hAnsi="Cambria"/>
              </w:rPr>
            </w:pPr>
            <w:r w:rsidRPr="00232773">
              <w:rPr>
                <w:rFonts w:ascii="Cambria" w:hAnsi="Cambria"/>
                <w:color w:val="000000"/>
              </w:rPr>
              <w:t xml:space="preserve">Šablóna dokumentu </w:t>
            </w:r>
          </w:p>
        </w:tc>
        <w:tc>
          <w:tcPr>
            <w:tcW w:w="6520" w:type="dxa"/>
          </w:tcPr>
          <w:p w14:paraId="66C8391F" w14:textId="77777777" w:rsidR="00293089" w:rsidRPr="00232773" w:rsidRDefault="00293089" w:rsidP="00293089">
            <w:pPr>
              <w:jc w:val="left"/>
              <w:rPr>
                <w:rFonts w:ascii="Cambria" w:hAnsi="Cambria"/>
              </w:rPr>
            </w:pPr>
            <w:r w:rsidRPr="00232773">
              <w:rPr>
                <w:rFonts w:ascii="Cambria" w:hAnsi="Cambria"/>
                <w:color w:val="000000"/>
              </w:rPr>
              <w:t xml:space="preserve">Šablóna (angl. </w:t>
            </w:r>
            <w:proofErr w:type="spellStart"/>
            <w:r w:rsidRPr="00232773">
              <w:rPr>
                <w:rFonts w:ascii="Cambria" w:hAnsi="Cambria"/>
                <w:color w:val="000000"/>
              </w:rPr>
              <w:t>template</w:t>
            </w:r>
            <w:proofErr w:type="spellEnd"/>
            <w:r w:rsidRPr="00232773">
              <w:rPr>
                <w:rFonts w:ascii="Cambria" w:hAnsi="Cambria"/>
                <w:color w:val="000000"/>
              </w:rPr>
              <w:t>) dokumentový typ, ktorý je možný použiť ako predlohu pre tvorbu iných dokumentov. Šablóna môže obsahovať napr. vzory tabuliek, do ktorých sa vypĺňajú údaje (napr. žiadosť)</w:t>
            </w:r>
          </w:p>
        </w:tc>
      </w:tr>
      <w:tr w:rsidR="00293089" w:rsidRPr="00E811A3" w14:paraId="6548ABB8" w14:textId="77777777" w:rsidTr="007602D1">
        <w:tc>
          <w:tcPr>
            <w:tcW w:w="2122" w:type="dxa"/>
          </w:tcPr>
          <w:p w14:paraId="18DCB519" w14:textId="77777777" w:rsidR="00293089" w:rsidRPr="00232773" w:rsidRDefault="00293089" w:rsidP="00293089">
            <w:pPr>
              <w:jc w:val="left"/>
              <w:rPr>
                <w:rFonts w:ascii="Cambria" w:hAnsi="Cambria"/>
                <w:color w:val="000000"/>
              </w:rPr>
            </w:pPr>
            <w:r w:rsidRPr="00232773">
              <w:rPr>
                <w:rFonts w:ascii="Cambria" w:hAnsi="Cambria"/>
                <w:color w:val="000000"/>
              </w:rPr>
              <w:t>Šablóna záznamu (eOffice)</w:t>
            </w:r>
          </w:p>
        </w:tc>
        <w:tc>
          <w:tcPr>
            <w:tcW w:w="6520" w:type="dxa"/>
          </w:tcPr>
          <w:p w14:paraId="661C4324" w14:textId="77777777" w:rsidR="00293089" w:rsidRPr="00232773" w:rsidRDefault="00293089" w:rsidP="00293089">
            <w:pPr>
              <w:jc w:val="left"/>
              <w:rPr>
                <w:rFonts w:ascii="Cambria" w:hAnsi="Cambria"/>
                <w:color w:val="000000"/>
              </w:rPr>
            </w:pPr>
            <w:r w:rsidRPr="00232773">
              <w:rPr>
                <w:rFonts w:ascii="Cambria" w:hAnsi="Cambria"/>
                <w:color w:val="000000"/>
              </w:rPr>
              <w:t>Šablóny záznamov umožňujú prostredníctvom vlastných atribútov v IS registratúry (eOffice</w:t>
            </w:r>
            <w:r w:rsidR="0034081A">
              <w:rPr>
                <w:rFonts w:ascii="Cambria" w:hAnsi="Cambria"/>
                <w:color w:val="000000"/>
              </w:rPr>
              <w:t xml:space="preserve"> ERM</w:t>
            </w:r>
            <w:r w:rsidRPr="00232773">
              <w:rPr>
                <w:rFonts w:ascii="Cambria" w:hAnsi="Cambria"/>
                <w:color w:val="000000"/>
              </w:rPr>
              <w:t xml:space="preserve">) rozšíriť základnú skupinu dátových polí záznamu o vlastné (používateľom definované) dátové polia ako aj </w:t>
            </w:r>
            <w:r w:rsidRPr="00232773">
              <w:rPr>
                <w:rFonts w:ascii="Cambria" w:hAnsi="Cambria"/>
              </w:rPr>
              <w:t xml:space="preserve">definovať schvaľovacie procesy, základný </w:t>
            </w:r>
            <w:proofErr w:type="spellStart"/>
            <w:r w:rsidRPr="00232773">
              <w:rPr>
                <w:rFonts w:ascii="Cambria" w:hAnsi="Cambria"/>
              </w:rPr>
              <w:t>workflow</w:t>
            </w:r>
            <w:proofErr w:type="spellEnd"/>
            <w:r w:rsidRPr="00232773">
              <w:rPr>
                <w:rFonts w:ascii="Cambria" w:hAnsi="Cambria"/>
              </w:rPr>
              <w:t xml:space="preserve"> dokumentu, zdieľanie podľa preddefinovaných skupín</w:t>
            </w:r>
          </w:p>
        </w:tc>
      </w:tr>
      <w:tr w:rsidR="00293089" w:rsidRPr="00E811A3" w14:paraId="5A27EC32" w14:textId="77777777" w:rsidTr="007602D1">
        <w:tc>
          <w:tcPr>
            <w:tcW w:w="2122" w:type="dxa"/>
          </w:tcPr>
          <w:p w14:paraId="2FF0A469" w14:textId="77777777" w:rsidR="00293089" w:rsidRPr="00232773" w:rsidRDefault="00293089" w:rsidP="00293089">
            <w:pPr>
              <w:jc w:val="left"/>
              <w:rPr>
                <w:rFonts w:ascii="Cambria" w:hAnsi="Cambria"/>
              </w:rPr>
            </w:pPr>
            <w:r w:rsidRPr="00232773">
              <w:rPr>
                <w:rFonts w:ascii="Cambria" w:hAnsi="Cambria"/>
                <w:color w:val="000000"/>
              </w:rPr>
              <w:t>ÚPVS</w:t>
            </w:r>
          </w:p>
        </w:tc>
        <w:tc>
          <w:tcPr>
            <w:tcW w:w="6520" w:type="dxa"/>
          </w:tcPr>
          <w:p w14:paraId="3DE01F92" w14:textId="77777777" w:rsidR="00293089" w:rsidRPr="00232773" w:rsidRDefault="00293089" w:rsidP="00293089">
            <w:pPr>
              <w:jc w:val="left"/>
              <w:rPr>
                <w:rFonts w:ascii="Cambria" w:hAnsi="Cambria"/>
              </w:rPr>
            </w:pPr>
            <w:r w:rsidRPr="00232773">
              <w:rPr>
                <w:rFonts w:ascii="Cambria" w:hAnsi="Cambria"/>
                <w:color w:val="000000"/>
              </w:rPr>
              <w:t>Ústredný portál verejnej správy SR, tiež Portál Slovensko.sk</w:t>
            </w:r>
            <w:r w:rsidR="00113F2A">
              <w:rPr>
                <w:rFonts w:ascii="Cambria" w:hAnsi="Cambria"/>
                <w:noProof/>
                <w:color w:val="000000"/>
              </w:rPr>
              <w:t xml:space="preserve">. </w:t>
            </w:r>
            <w:r w:rsidR="00113F2A" w:rsidRPr="004B17AB">
              <w:rPr>
                <w:rFonts w:ascii="Cambria" w:hAnsi="Cambria" w:cs="Segoe UI"/>
                <w:color w:val="3E3E3E"/>
                <w:shd w:val="clear" w:color="auto" w:fill="FFFFFF"/>
              </w:rPr>
              <w:t xml:space="preserve">ÚPVS zabezpečuje centrálny a jednotný prístup k informačným zdrojom a službám </w:t>
            </w:r>
            <w:r w:rsidR="00A45880" w:rsidRPr="004B17AB">
              <w:rPr>
                <w:rFonts w:ascii="Cambria" w:hAnsi="Cambria" w:cs="Segoe UI"/>
                <w:color w:val="3E3E3E"/>
                <w:shd w:val="clear" w:color="auto" w:fill="FFFFFF"/>
              </w:rPr>
              <w:t xml:space="preserve">orgánov </w:t>
            </w:r>
            <w:r w:rsidR="00113F2A" w:rsidRPr="004B17AB">
              <w:rPr>
                <w:rFonts w:ascii="Cambria" w:hAnsi="Cambria" w:cs="Segoe UI"/>
                <w:color w:val="3E3E3E"/>
                <w:shd w:val="clear" w:color="auto" w:fill="FFFFFF"/>
              </w:rPr>
              <w:t xml:space="preserve">verejnej </w:t>
            </w:r>
            <w:r w:rsidR="00A45880" w:rsidRPr="004B17AB">
              <w:rPr>
                <w:rFonts w:ascii="Cambria" w:hAnsi="Cambria" w:cs="Segoe UI"/>
                <w:color w:val="3E3E3E"/>
                <w:shd w:val="clear" w:color="auto" w:fill="FFFFFF"/>
              </w:rPr>
              <w:t>moci</w:t>
            </w:r>
            <w:r w:rsidR="00113F2A" w:rsidRPr="004B17AB">
              <w:rPr>
                <w:rFonts w:ascii="Cambria" w:hAnsi="Cambria" w:cs="Segoe UI"/>
                <w:color w:val="3E3E3E"/>
                <w:shd w:val="clear" w:color="auto" w:fill="FFFFFF"/>
              </w:rPr>
              <w:t>.</w:t>
            </w:r>
          </w:p>
        </w:tc>
      </w:tr>
      <w:tr w:rsidR="006D617E" w:rsidRPr="00E811A3" w14:paraId="19660925" w14:textId="77777777" w:rsidTr="007602D1">
        <w:tc>
          <w:tcPr>
            <w:tcW w:w="2122" w:type="dxa"/>
          </w:tcPr>
          <w:p w14:paraId="489D10EE" w14:textId="5CFC0CAF" w:rsidR="006D617E" w:rsidRPr="00232773" w:rsidRDefault="0092021E" w:rsidP="00293089">
            <w:pPr>
              <w:jc w:val="left"/>
              <w:rPr>
                <w:rFonts w:ascii="Cambria" w:hAnsi="Cambria"/>
                <w:color w:val="000000"/>
              </w:rPr>
            </w:pPr>
            <w:r>
              <w:rPr>
                <w:rFonts w:ascii="Cambria" w:hAnsi="Cambria"/>
                <w:color w:val="000000"/>
              </w:rPr>
              <w:t>Verejný obstarávateľ</w:t>
            </w:r>
          </w:p>
        </w:tc>
        <w:tc>
          <w:tcPr>
            <w:tcW w:w="6520" w:type="dxa"/>
          </w:tcPr>
          <w:p w14:paraId="4C9F6156" w14:textId="77777777" w:rsidR="006D617E" w:rsidRPr="00232773" w:rsidRDefault="006D617E" w:rsidP="00293089">
            <w:pPr>
              <w:jc w:val="left"/>
              <w:rPr>
                <w:rFonts w:ascii="Cambria" w:hAnsi="Cambria"/>
                <w:color w:val="000000"/>
              </w:rPr>
            </w:pPr>
            <w:r>
              <w:rPr>
                <w:rFonts w:ascii="Cambria" w:hAnsi="Cambria"/>
                <w:color w:val="000000"/>
              </w:rPr>
              <w:t>Národná banka Slovenska</w:t>
            </w:r>
          </w:p>
        </w:tc>
      </w:tr>
      <w:tr w:rsidR="00293089" w:rsidRPr="00E811A3" w14:paraId="32C57EEB" w14:textId="77777777" w:rsidTr="007602D1">
        <w:tc>
          <w:tcPr>
            <w:tcW w:w="2122" w:type="dxa"/>
          </w:tcPr>
          <w:p w14:paraId="7A798F4E" w14:textId="77777777" w:rsidR="00293089" w:rsidRPr="00232773" w:rsidRDefault="00293089" w:rsidP="00293089">
            <w:pPr>
              <w:jc w:val="left"/>
              <w:rPr>
                <w:rFonts w:ascii="Cambria" w:hAnsi="Cambria"/>
              </w:rPr>
            </w:pPr>
            <w:proofErr w:type="spellStart"/>
            <w:r w:rsidRPr="00232773">
              <w:rPr>
                <w:rFonts w:ascii="Cambria" w:hAnsi="Cambria"/>
                <w:color w:val="000000"/>
              </w:rPr>
              <w:t>Workflow</w:t>
            </w:r>
            <w:proofErr w:type="spellEnd"/>
          </w:p>
        </w:tc>
        <w:tc>
          <w:tcPr>
            <w:tcW w:w="6520" w:type="dxa"/>
          </w:tcPr>
          <w:p w14:paraId="247B8C63" w14:textId="77777777" w:rsidR="00293089" w:rsidRPr="00232773" w:rsidRDefault="00293089" w:rsidP="00293089">
            <w:pPr>
              <w:jc w:val="left"/>
              <w:rPr>
                <w:rFonts w:ascii="Cambria" w:hAnsi="Cambria"/>
              </w:rPr>
            </w:pPr>
            <w:proofErr w:type="spellStart"/>
            <w:r w:rsidRPr="00232773">
              <w:rPr>
                <w:rFonts w:ascii="Cambria" w:hAnsi="Cambria"/>
                <w:color w:val="000000"/>
              </w:rPr>
              <w:t>Workflow</w:t>
            </w:r>
            <w:proofErr w:type="spellEnd"/>
            <w:r w:rsidRPr="00232773">
              <w:rPr>
                <w:rFonts w:ascii="Cambria" w:hAnsi="Cambria"/>
                <w:color w:val="000000"/>
              </w:rPr>
              <w:t xml:space="preserve"> resp. pracovný tok: technologické (elektronické) zabezpečenie vykonania procesu alebo jeho časti v informačnom systéme.</w:t>
            </w:r>
            <w:r w:rsidR="006E501E">
              <w:rPr>
                <w:rFonts w:ascii="Cambria" w:hAnsi="Cambria"/>
                <w:color w:val="000000"/>
              </w:rPr>
              <w:t xml:space="preserve"> </w:t>
            </w:r>
            <w:r w:rsidR="00BA04B9">
              <w:rPr>
                <w:rFonts w:ascii="Cambria" w:hAnsi="Cambria"/>
                <w:color w:val="000000"/>
              </w:rPr>
              <w:t xml:space="preserve">Je to </w:t>
            </w:r>
            <w:r w:rsidR="006E501E" w:rsidRPr="006E501E">
              <w:rPr>
                <w:rFonts w:ascii="Cambria" w:hAnsi="Cambria"/>
                <w:color w:val="000000"/>
              </w:rPr>
              <w:t>pracovný postup</w:t>
            </w:r>
            <w:r w:rsidR="00BA04B9">
              <w:rPr>
                <w:rFonts w:ascii="Cambria" w:hAnsi="Cambria"/>
                <w:color w:val="000000"/>
              </w:rPr>
              <w:t xml:space="preserve">, </w:t>
            </w:r>
            <w:r w:rsidR="006E501E" w:rsidRPr="006E501E">
              <w:rPr>
                <w:rFonts w:ascii="Cambria" w:hAnsi="Cambria"/>
                <w:color w:val="000000"/>
              </w:rPr>
              <w:t xml:space="preserve"> schéma vykonávania nejakej komplexnejšej činnosti ( procesu ), rozpísanej na jednoduchšie </w:t>
            </w:r>
            <w:r w:rsidR="006E501E" w:rsidRPr="006E501E">
              <w:rPr>
                <w:rFonts w:ascii="Cambria" w:hAnsi="Cambria"/>
                <w:color w:val="000000"/>
              </w:rPr>
              <w:lastRenderedPageBreak/>
              <w:t>činnosti a ich väzby. Obvykle sa týmto pojmom popisuje spracovanie dokumentov.</w:t>
            </w:r>
          </w:p>
        </w:tc>
      </w:tr>
      <w:tr w:rsidR="00293089" w:rsidRPr="00E811A3" w14:paraId="54C603BF" w14:textId="77777777" w:rsidTr="007602D1">
        <w:tc>
          <w:tcPr>
            <w:tcW w:w="2122" w:type="dxa"/>
          </w:tcPr>
          <w:p w14:paraId="5DA2C5C0" w14:textId="77777777" w:rsidR="00293089" w:rsidRPr="00232773" w:rsidRDefault="00293089" w:rsidP="00293089">
            <w:pPr>
              <w:jc w:val="left"/>
              <w:rPr>
                <w:rFonts w:ascii="Cambria" w:hAnsi="Cambria"/>
              </w:rPr>
            </w:pPr>
            <w:r w:rsidRPr="00232773">
              <w:rPr>
                <w:rFonts w:ascii="Cambria" w:hAnsi="Cambria"/>
                <w:color w:val="000000"/>
              </w:rPr>
              <w:lastRenderedPageBreak/>
              <w:t>Záznam</w:t>
            </w:r>
          </w:p>
        </w:tc>
        <w:tc>
          <w:tcPr>
            <w:tcW w:w="6520" w:type="dxa"/>
          </w:tcPr>
          <w:p w14:paraId="4889426C" w14:textId="1A2C6D93" w:rsidR="00293089" w:rsidRPr="00232773" w:rsidRDefault="00293089" w:rsidP="00293089">
            <w:pPr>
              <w:jc w:val="left"/>
              <w:rPr>
                <w:rFonts w:ascii="Cambria" w:hAnsi="Cambria"/>
              </w:rPr>
            </w:pPr>
            <w:r w:rsidRPr="00232773">
              <w:rPr>
                <w:rFonts w:ascii="Cambria" w:hAnsi="Cambria"/>
                <w:color w:val="000000"/>
              </w:rPr>
              <w:t xml:space="preserve">Záznam je písomná, obrazová, zvuková a iným spôsobom zaznamenaná informácia, ktorá pochádza z činnosti </w:t>
            </w:r>
            <w:r w:rsidR="0092021E">
              <w:rPr>
                <w:rFonts w:ascii="Cambria" w:hAnsi="Cambria"/>
                <w:noProof/>
                <w:color w:val="000000"/>
              </w:rPr>
              <w:t>verejného obstarávateľa</w:t>
            </w:r>
            <w:r w:rsidR="00394371">
              <w:rPr>
                <w:rFonts w:ascii="Cambria" w:hAnsi="Cambria"/>
                <w:noProof/>
                <w:color w:val="000000"/>
              </w:rPr>
              <w:t xml:space="preserve"> </w:t>
            </w:r>
            <w:r w:rsidR="00B54ED2" w:rsidRPr="00232773">
              <w:rPr>
                <w:rFonts w:ascii="Cambria" w:hAnsi="Cambria"/>
                <w:color w:val="000000"/>
              </w:rPr>
              <w:t xml:space="preserve"> </w:t>
            </w:r>
            <w:r w:rsidRPr="00232773">
              <w:rPr>
                <w:rFonts w:ascii="Cambria" w:hAnsi="Cambria"/>
                <w:color w:val="000000"/>
              </w:rPr>
              <w:t xml:space="preserve">alebo bola </w:t>
            </w:r>
            <w:r w:rsidR="0092021E">
              <w:rPr>
                <w:rFonts w:ascii="Cambria" w:hAnsi="Cambria"/>
                <w:noProof/>
                <w:color w:val="000000"/>
              </w:rPr>
              <w:t>verejnému obstarávateľovi</w:t>
            </w:r>
            <w:r w:rsidR="00394371">
              <w:rPr>
                <w:rFonts w:ascii="Cambria" w:hAnsi="Cambria"/>
                <w:noProof/>
                <w:color w:val="000000"/>
              </w:rPr>
              <w:t xml:space="preserve"> </w:t>
            </w:r>
            <w:r w:rsidR="00B54ED2" w:rsidRPr="00232773">
              <w:rPr>
                <w:rFonts w:ascii="Cambria" w:hAnsi="Cambria"/>
                <w:color w:val="000000"/>
              </w:rPr>
              <w:t xml:space="preserve"> </w:t>
            </w:r>
            <w:r w:rsidRPr="00232773">
              <w:rPr>
                <w:rFonts w:ascii="Cambria" w:hAnsi="Cambria"/>
                <w:color w:val="000000"/>
              </w:rPr>
              <w:t>doručená.</w:t>
            </w:r>
          </w:p>
        </w:tc>
      </w:tr>
      <w:tr w:rsidR="00293089" w:rsidRPr="00E811A3" w14:paraId="3AC9F4CC" w14:textId="77777777" w:rsidTr="007602D1">
        <w:tc>
          <w:tcPr>
            <w:tcW w:w="2122" w:type="dxa"/>
          </w:tcPr>
          <w:p w14:paraId="4B8AA069" w14:textId="77777777" w:rsidR="00293089" w:rsidRPr="00232773" w:rsidRDefault="00293089" w:rsidP="00293089">
            <w:pPr>
              <w:jc w:val="left"/>
              <w:rPr>
                <w:rFonts w:ascii="Cambria" w:hAnsi="Cambria"/>
                <w:color w:val="000000"/>
              </w:rPr>
            </w:pPr>
            <w:r w:rsidRPr="00232773">
              <w:rPr>
                <w:rFonts w:ascii="Cambria" w:hAnsi="Cambria"/>
                <w:color w:val="000000"/>
              </w:rPr>
              <w:t>Životný cyklus dokumentu</w:t>
            </w:r>
          </w:p>
        </w:tc>
        <w:tc>
          <w:tcPr>
            <w:tcW w:w="6520" w:type="dxa"/>
          </w:tcPr>
          <w:p w14:paraId="2038B6CF" w14:textId="77777777" w:rsidR="00293089" w:rsidRPr="00232773" w:rsidRDefault="00293089" w:rsidP="00293089">
            <w:pPr>
              <w:jc w:val="left"/>
              <w:rPr>
                <w:rFonts w:ascii="Cambria" w:hAnsi="Cambria"/>
                <w:color w:val="000000"/>
              </w:rPr>
            </w:pPr>
            <w:r w:rsidRPr="00232773">
              <w:rPr>
                <w:rFonts w:ascii="Cambria" w:hAnsi="Cambria"/>
                <w:color w:val="000000"/>
              </w:rPr>
              <w:t>V tomto dokumente sa životným cyklom dokumentu rozumie súbor stavov, v ktorých sa dokument môže spracovávať od doručenia alebo vzniku dokumentu (napr. vytvorenie), evidenciu dokumentu, cez jeho distribúciu, spracovanie, schválenie, vybavenie, vyradenie, archiváciu alebo zničenie.</w:t>
            </w:r>
          </w:p>
        </w:tc>
      </w:tr>
    </w:tbl>
    <w:p w14:paraId="70C10887" w14:textId="77777777" w:rsidR="00293089" w:rsidRPr="00232773" w:rsidRDefault="00293089" w:rsidP="00293089">
      <w:pPr>
        <w:rPr>
          <w:rFonts w:ascii="Cambria" w:eastAsiaTheme="majorEastAsia" w:hAnsi="Cambria" w:cstheme="minorHAnsi"/>
          <w:color w:val="2F5496" w:themeColor="accent1" w:themeShade="BF"/>
          <w:sz w:val="32"/>
          <w:szCs w:val="32"/>
          <w:lang w:eastAsia="sk-SK"/>
        </w:rPr>
      </w:pPr>
      <w:r w:rsidRPr="00232773">
        <w:rPr>
          <w:rFonts w:ascii="Cambria" w:eastAsia="Calibri" w:hAnsi="Cambria" w:cs="Calibri"/>
          <w:lang w:eastAsia="sk-SK"/>
        </w:rPr>
        <w:br w:type="page"/>
      </w:r>
    </w:p>
    <w:p w14:paraId="38711BC1" w14:textId="77777777" w:rsidR="0009462E" w:rsidRPr="00232773" w:rsidRDefault="00392071" w:rsidP="00F10CDE">
      <w:pPr>
        <w:pStyle w:val="Popis"/>
        <w:jc w:val="center"/>
        <w:rPr>
          <w:rFonts w:ascii="Cambria" w:hAnsi="Cambria" w:cstheme="minorHAnsi"/>
        </w:rPr>
      </w:pPr>
      <w:bookmarkStart w:id="4" w:name="_Toc98150162"/>
      <w:r w:rsidRPr="00232773">
        <w:rPr>
          <w:rFonts w:ascii="Cambria" w:hAnsi="Cambria" w:cstheme="minorHAnsi"/>
        </w:rPr>
        <w:lastRenderedPageBreak/>
        <w:t xml:space="preserve">Tabuľka </w:t>
      </w:r>
      <w:r w:rsidR="00F97AF6" w:rsidRPr="00232773">
        <w:rPr>
          <w:rFonts w:ascii="Cambria" w:hAnsi="Cambria" w:cstheme="minorHAnsi"/>
        </w:rPr>
        <w:fldChar w:fldCharType="begin"/>
      </w:r>
      <w:r w:rsidR="00F97AF6" w:rsidRPr="00232773">
        <w:rPr>
          <w:rFonts w:ascii="Cambria" w:hAnsi="Cambria" w:cstheme="minorHAnsi"/>
        </w:rPr>
        <w:instrText xml:space="preserve"> SEQ Tabuľka \* ARABIC </w:instrText>
      </w:r>
      <w:r w:rsidR="00F97AF6" w:rsidRPr="00232773">
        <w:rPr>
          <w:rFonts w:ascii="Cambria" w:hAnsi="Cambria" w:cstheme="minorHAnsi"/>
        </w:rPr>
        <w:fldChar w:fldCharType="separate"/>
      </w:r>
      <w:r w:rsidR="00F45F87" w:rsidRPr="00232773">
        <w:rPr>
          <w:rFonts w:ascii="Cambria" w:hAnsi="Cambria" w:cstheme="minorHAnsi"/>
        </w:rPr>
        <w:t>3</w:t>
      </w:r>
      <w:r w:rsidR="00F97AF6" w:rsidRPr="00232773">
        <w:rPr>
          <w:rFonts w:ascii="Cambria" w:hAnsi="Cambria" w:cstheme="minorHAnsi"/>
        </w:rPr>
        <w:fldChar w:fldCharType="end"/>
      </w:r>
      <w:r w:rsidR="00341A55" w:rsidRPr="00232773">
        <w:rPr>
          <w:rFonts w:ascii="Cambria" w:hAnsi="Cambria" w:cstheme="minorHAnsi"/>
        </w:rPr>
        <w:t>:</w:t>
      </w:r>
      <w:r w:rsidRPr="00232773">
        <w:rPr>
          <w:rFonts w:ascii="Cambria" w:hAnsi="Cambria" w:cstheme="minorHAnsi"/>
        </w:rPr>
        <w:t xml:space="preserve"> Zoznam použitých skratiek a pojmov</w:t>
      </w:r>
      <w:bookmarkEnd w:id="4"/>
    </w:p>
    <w:p w14:paraId="66428690" w14:textId="08A618F6" w:rsidR="00202C02" w:rsidRPr="00232773" w:rsidRDefault="00202C02" w:rsidP="00603DCA">
      <w:pPr>
        <w:pStyle w:val="Nadpis2"/>
        <w:rPr>
          <w:rFonts w:ascii="Cambria" w:hAnsi="Cambria"/>
        </w:rPr>
      </w:pPr>
      <w:bookmarkStart w:id="5" w:name="_Toc130276611"/>
      <w:r w:rsidRPr="00232773">
        <w:rPr>
          <w:rFonts w:ascii="Cambria" w:hAnsi="Cambria"/>
        </w:rPr>
        <w:t xml:space="preserve">Používané skratky odborov </w:t>
      </w:r>
      <w:r w:rsidR="0092021E">
        <w:rPr>
          <w:rFonts w:ascii="Cambria" w:hAnsi="Cambria"/>
        </w:rPr>
        <w:t>verejného obstarávateľa</w:t>
      </w:r>
      <w:bookmarkEnd w:id="5"/>
      <w:r w:rsidR="00394371">
        <w:rPr>
          <w:rFonts w:ascii="Cambria" w:hAnsi="Cambria"/>
        </w:rPr>
        <w:t xml:space="preserve"> </w:t>
      </w:r>
    </w:p>
    <w:tbl>
      <w:tblPr>
        <w:tblStyle w:val="Mriekatabuky"/>
        <w:tblW w:w="8642" w:type="dxa"/>
        <w:jc w:val="center"/>
        <w:tblLook w:val="04A0" w:firstRow="1" w:lastRow="0" w:firstColumn="1" w:lastColumn="0" w:noHBand="0" w:noVBand="1"/>
      </w:tblPr>
      <w:tblGrid>
        <w:gridCol w:w="2122"/>
        <w:gridCol w:w="6520"/>
      </w:tblGrid>
      <w:tr w:rsidR="008E2E23" w:rsidRPr="00E811A3" w14:paraId="15B89D70" w14:textId="77777777" w:rsidTr="008E2E23">
        <w:trPr>
          <w:tblHeader/>
          <w:jc w:val="center"/>
        </w:trPr>
        <w:tc>
          <w:tcPr>
            <w:tcW w:w="2122" w:type="dxa"/>
            <w:shd w:val="clear" w:color="auto" w:fill="1F3864" w:themeFill="accent1" w:themeFillShade="80"/>
          </w:tcPr>
          <w:p w14:paraId="21313F25" w14:textId="77777777" w:rsidR="008E2E23" w:rsidRPr="00232773" w:rsidRDefault="008E2E23" w:rsidP="008B1BC4">
            <w:pPr>
              <w:rPr>
                <w:rFonts w:ascii="Cambria" w:hAnsi="Cambria" w:cstheme="minorHAnsi"/>
                <w:b/>
              </w:rPr>
            </w:pPr>
            <w:r w:rsidRPr="00232773">
              <w:rPr>
                <w:rFonts w:ascii="Cambria" w:hAnsi="Cambria" w:cstheme="minorHAnsi"/>
                <w:b/>
              </w:rPr>
              <w:t>Skratka odboru</w:t>
            </w:r>
          </w:p>
        </w:tc>
        <w:tc>
          <w:tcPr>
            <w:tcW w:w="6520" w:type="dxa"/>
            <w:shd w:val="clear" w:color="auto" w:fill="1F3864" w:themeFill="accent1" w:themeFillShade="80"/>
          </w:tcPr>
          <w:p w14:paraId="79503971" w14:textId="77777777" w:rsidR="008E2E23" w:rsidRPr="00232773" w:rsidRDefault="008E2E23" w:rsidP="008B1BC4">
            <w:pPr>
              <w:rPr>
                <w:rFonts w:ascii="Cambria" w:hAnsi="Cambria" w:cstheme="minorHAnsi"/>
                <w:b/>
              </w:rPr>
            </w:pPr>
            <w:r w:rsidRPr="00232773">
              <w:rPr>
                <w:rFonts w:ascii="Cambria" w:hAnsi="Cambria" w:cstheme="minorHAnsi"/>
                <w:b/>
              </w:rPr>
              <w:t>Názov odboru</w:t>
            </w:r>
          </w:p>
        </w:tc>
      </w:tr>
      <w:tr w:rsidR="00B875EA" w:rsidRPr="00E811A3" w14:paraId="448DB66B" w14:textId="77777777" w:rsidTr="00B875EA">
        <w:tblPrEx>
          <w:jc w:val="left"/>
        </w:tblPrEx>
        <w:trPr>
          <w:trHeight w:val="300"/>
        </w:trPr>
        <w:tc>
          <w:tcPr>
            <w:tcW w:w="2122" w:type="dxa"/>
            <w:noWrap/>
            <w:hideMark/>
          </w:tcPr>
          <w:p w14:paraId="667C8F0D"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OBO</w:t>
            </w:r>
          </w:p>
        </w:tc>
        <w:tc>
          <w:tcPr>
            <w:tcW w:w="6520" w:type="dxa"/>
            <w:hideMark/>
          </w:tcPr>
          <w:p w14:paraId="5388DCDC"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b</w:t>
            </w:r>
            <w:r w:rsidRPr="00232773">
              <w:rPr>
                <w:rFonts w:ascii="Cambria" w:eastAsia="Arial" w:hAnsi="Cambria" w:cstheme="minorHAnsi"/>
                <w:color w:val="000000"/>
              </w:rPr>
              <w:t xml:space="preserve">ankových </w:t>
            </w:r>
            <w:r w:rsidR="000D15CE" w:rsidRPr="00232773">
              <w:rPr>
                <w:rFonts w:ascii="Cambria" w:eastAsia="Arial" w:hAnsi="Cambria" w:cstheme="minorHAnsi"/>
                <w:color w:val="000000"/>
              </w:rPr>
              <w:t>o</w:t>
            </w:r>
            <w:r w:rsidRPr="00232773">
              <w:rPr>
                <w:rFonts w:ascii="Cambria" w:eastAsia="Arial" w:hAnsi="Cambria" w:cstheme="minorHAnsi"/>
                <w:color w:val="000000"/>
              </w:rPr>
              <w:t>bchodov</w:t>
            </w:r>
          </w:p>
        </w:tc>
      </w:tr>
      <w:tr w:rsidR="00B875EA" w:rsidRPr="00E811A3" w14:paraId="31B4948A" w14:textId="77777777" w:rsidTr="00B875EA">
        <w:tblPrEx>
          <w:jc w:val="left"/>
        </w:tblPrEx>
        <w:trPr>
          <w:trHeight w:val="300"/>
        </w:trPr>
        <w:tc>
          <w:tcPr>
            <w:tcW w:w="2122" w:type="dxa"/>
            <w:noWrap/>
            <w:hideMark/>
          </w:tcPr>
          <w:p w14:paraId="0B9C0030"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ODB</w:t>
            </w:r>
          </w:p>
        </w:tc>
        <w:tc>
          <w:tcPr>
            <w:tcW w:w="6520" w:type="dxa"/>
            <w:hideMark/>
          </w:tcPr>
          <w:p w14:paraId="7ABFF8B1"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d</w:t>
            </w:r>
            <w:r w:rsidRPr="00232773">
              <w:rPr>
                <w:rFonts w:ascii="Cambria" w:eastAsia="Arial" w:hAnsi="Cambria" w:cstheme="minorHAnsi"/>
                <w:color w:val="000000"/>
              </w:rPr>
              <w:t xml:space="preserve">ohľadu </w:t>
            </w:r>
            <w:r w:rsidR="00CC7DAD" w:rsidRPr="00232773">
              <w:rPr>
                <w:rFonts w:ascii="Cambria" w:eastAsia="Arial" w:hAnsi="Cambria" w:cstheme="minorHAnsi"/>
                <w:color w:val="000000"/>
              </w:rPr>
              <w:t>n</w:t>
            </w:r>
            <w:r w:rsidR="00E04682" w:rsidRPr="00232773">
              <w:rPr>
                <w:rFonts w:ascii="Cambria" w:eastAsia="Arial" w:hAnsi="Cambria" w:cstheme="minorHAnsi"/>
                <w:color w:val="000000"/>
              </w:rPr>
              <w:t>ad</w:t>
            </w:r>
            <w:r w:rsidRPr="00232773">
              <w:rPr>
                <w:rFonts w:ascii="Cambria" w:eastAsia="Arial" w:hAnsi="Cambria" w:cstheme="minorHAnsi"/>
                <w:color w:val="000000"/>
              </w:rPr>
              <w:t xml:space="preserve"> </w:t>
            </w:r>
            <w:r w:rsidR="000D15CE" w:rsidRPr="00232773">
              <w:rPr>
                <w:rFonts w:ascii="Cambria" w:eastAsia="Arial" w:hAnsi="Cambria" w:cstheme="minorHAnsi"/>
                <w:color w:val="000000"/>
              </w:rPr>
              <w:t>b</w:t>
            </w:r>
            <w:r w:rsidRPr="00232773">
              <w:rPr>
                <w:rFonts w:ascii="Cambria" w:eastAsia="Arial" w:hAnsi="Cambria" w:cstheme="minorHAnsi"/>
                <w:color w:val="000000"/>
              </w:rPr>
              <w:t>ankovníctvom</w:t>
            </w:r>
          </w:p>
        </w:tc>
      </w:tr>
      <w:tr w:rsidR="00B875EA" w:rsidRPr="00E811A3" w14:paraId="40C34515" w14:textId="77777777" w:rsidTr="00B875EA">
        <w:tblPrEx>
          <w:jc w:val="left"/>
        </w:tblPrEx>
        <w:trPr>
          <w:trHeight w:val="300"/>
        </w:trPr>
        <w:tc>
          <w:tcPr>
            <w:tcW w:w="2122" w:type="dxa"/>
            <w:noWrap/>
            <w:hideMark/>
          </w:tcPr>
          <w:p w14:paraId="77B33DE2"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 xml:space="preserve">ODK </w:t>
            </w:r>
          </w:p>
        </w:tc>
        <w:tc>
          <w:tcPr>
            <w:tcW w:w="6520" w:type="dxa"/>
            <w:hideMark/>
          </w:tcPr>
          <w:p w14:paraId="3259F971"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d</w:t>
            </w:r>
            <w:r w:rsidR="00E04682" w:rsidRPr="00232773">
              <w:rPr>
                <w:rFonts w:ascii="Cambria" w:eastAsia="Arial" w:hAnsi="Cambria" w:cstheme="minorHAnsi"/>
                <w:color w:val="000000"/>
              </w:rPr>
              <w:t xml:space="preserve">ohľadu </w:t>
            </w:r>
            <w:r w:rsidR="00CC7DAD" w:rsidRPr="00232773">
              <w:rPr>
                <w:rFonts w:ascii="Cambria" w:eastAsia="Arial" w:hAnsi="Cambria" w:cstheme="minorHAnsi"/>
                <w:color w:val="000000"/>
              </w:rPr>
              <w:t>n</w:t>
            </w:r>
            <w:r w:rsidR="00E04682" w:rsidRPr="00232773">
              <w:rPr>
                <w:rFonts w:ascii="Cambria" w:eastAsia="Arial" w:hAnsi="Cambria" w:cstheme="minorHAnsi"/>
                <w:color w:val="000000"/>
              </w:rPr>
              <w:t xml:space="preserve">ad </w:t>
            </w:r>
            <w:r w:rsidR="000D15CE" w:rsidRPr="00232773">
              <w:rPr>
                <w:rFonts w:ascii="Cambria" w:eastAsia="Arial" w:hAnsi="Cambria" w:cstheme="minorHAnsi"/>
                <w:color w:val="000000"/>
              </w:rPr>
              <w:t>k</w:t>
            </w:r>
            <w:r w:rsidR="00E04682" w:rsidRPr="00232773">
              <w:rPr>
                <w:rFonts w:ascii="Cambria" w:eastAsia="Arial" w:hAnsi="Cambria" w:cstheme="minorHAnsi"/>
                <w:color w:val="000000"/>
              </w:rPr>
              <w:t xml:space="preserve">apitálovým </w:t>
            </w:r>
            <w:r w:rsidR="000D15CE" w:rsidRPr="00232773">
              <w:rPr>
                <w:rFonts w:ascii="Cambria" w:eastAsia="Arial" w:hAnsi="Cambria" w:cstheme="minorHAnsi"/>
                <w:color w:val="000000"/>
              </w:rPr>
              <w:t>t</w:t>
            </w:r>
            <w:r w:rsidR="00E04682" w:rsidRPr="00232773">
              <w:rPr>
                <w:rFonts w:ascii="Cambria" w:eastAsia="Arial" w:hAnsi="Cambria" w:cstheme="minorHAnsi"/>
                <w:color w:val="000000"/>
              </w:rPr>
              <w:t>rhom</w:t>
            </w:r>
          </w:p>
        </w:tc>
      </w:tr>
      <w:tr w:rsidR="00B875EA" w:rsidRPr="00E811A3" w14:paraId="11E1A486" w14:textId="77777777" w:rsidTr="00B875EA">
        <w:tblPrEx>
          <w:jc w:val="left"/>
        </w:tblPrEx>
        <w:trPr>
          <w:trHeight w:val="300"/>
        </w:trPr>
        <w:tc>
          <w:tcPr>
            <w:tcW w:w="2122" w:type="dxa"/>
            <w:noWrap/>
            <w:hideMark/>
          </w:tcPr>
          <w:p w14:paraId="1E3E1916"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OEM</w:t>
            </w:r>
          </w:p>
        </w:tc>
        <w:tc>
          <w:tcPr>
            <w:tcW w:w="6520" w:type="dxa"/>
            <w:hideMark/>
          </w:tcPr>
          <w:p w14:paraId="4F552E64"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e</w:t>
            </w:r>
            <w:r w:rsidRPr="00232773">
              <w:rPr>
                <w:rFonts w:ascii="Cambria" w:eastAsia="Arial" w:hAnsi="Cambria" w:cstheme="minorHAnsi"/>
                <w:color w:val="000000"/>
              </w:rPr>
              <w:t xml:space="preserve">konomických </w:t>
            </w:r>
            <w:r w:rsidR="000D15CE" w:rsidRPr="00232773">
              <w:rPr>
                <w:rFonts w:ascii="Cambria" w:eastAsia="Arial" w:hAnsi="Cambria" w:cstheme="minorHAnsi"/>
                <w:color w:val="000000"/>
              </w:rPr>
              <w:t>a m</w:t>
            </w:r>
            <w:r w:rsidRPr="00232773">
              <w:rPr>
                <w:rFonts w:ascii="Cambria" w:eastAsia="Arial" w:hAnsi="Cambria" w:cstheme="minorHAnsi"/>
                <w:color w:val="000000"/>
              </w:rPr>
              <w:t>enových</w:t>
            </w:r>
            <w:r w:rsidR="000D15CE" w:rsidRPr="00232773">
              <w:rPr>
                <w:rFonts w:ascii="Cambria" w:eastAsia="Arial" w:hAnsi="Cambria" w:cstheme="minorHAnsi"/>
                <w:color w:val="000000"/>
              </w:rPr>
              <w:t xml:space="preserve"> a</w:t>
            </w:r>
            <w:r w:rsidRPr="00232773">
              <w:rPr>
                <w:rFonts w:ascii="Cambria" w:eastAsia="Arial" w:hAnsi="Cambria" w:cstheme="minorHAnsi"/>
                <w:color w:val="000000"/>
              </w:rPr>
              <w:t>nalýz</w:t>
            </w:r>
          </w:p>
        </w:tc>
      </w:tr>
      <w:tr w:rsidR="00B875EA" w:rsidRPr="00E811A3" w14:paraId="20696257" w14:textId="77777777" w:rsidTr="00B875EA">
        <w:tblPrEx>
          <w:jc w:val="left"/>
        </w:tblPrEx>
        <w:trPr>
          <w:trHeight w:val="300"/>
        </w:trPr>
        <w:tc>
          <w:tcPr>
            <w:tcW w:w="2122" w:type="dxa"/>
            <w:noWrap/>
            <w:hideMark/>
          </w:tcPr>
          <w:p w14:paraId="18715544"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OFI</w:t>
            </w:r>
          </w:p>
        </w:tc>
        <w:tc>
          <w:tcPr>
            <w:tcW w:w="6520" w:type="dxa"/>
            <w:hideMark/>
          </w:tcPr>
          <w:p w14:paraId="4EE0C81A"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f</w:t>
            </w:r>
            <w:r w:rsidR="00E04682" w:rsidRPr="00232773">
              <w:rPr>
                <w:rFonts w:ascii="Cambria" w:eastAsia="Arial" w:hAnsi="Cambria" w:cstheme="minorHAnsi"/>
                <w:color w:val="000000"/>
              </w:rPr>
              <w:t xml:space="preserve">inančných </w:t>
            </w:r>
            <w:r w:rsidR="000D15CE" w:rsidRPr="00232773">
              <w:rPr>
                <w:rFonts w:ascii="Cambria" w:eastAsia="Arial" w:hAnsi="Cambria" w:cstheme="minorHAnsi"/>
                <w:color w:val="000000"/>
              </w:rPr>
              <w:t>t</w:t>
            </w:r>
            <w:r w:rsidR="00E04682" w:rsidRPr="00232773">
              <w:rPr>
                <w:rFonts w:ascii="Cambria" w:eastAsia="Arial" w:hAnsi="Cambria" w:cstheme="minorHAnsi"/>
                <w:color w:val="000000"/>
              </w:rPr>
              <w:t xml:space="preserve">echnológií a </w:t>
            </w:r>
            <w:r w:rsidR="000D15CE" w:rsidRPr="00232773">
              <w:rPr>
                <w:rFonts w:ascii="Cambria" w:eastAsia="Arial" w:hAnsi="Cambria" w:cstheme="minorHAnsi"/>
                <w:color w:val="000000"/>
              </w:rPr>
              <w:t>i</w:t>
            </w:r>
            <w:r w:rsidR="00E04682" w:rsidRPr="00232773">
              <w:rPr>
                <w:rFonts w:ascii="Cambria" w:eastAsia="Arial" w:hAnsi="Cambria" w:cstheme="minorHAnsi"/>
                <w:color w:val="000000"/>
              </w:rPr>
              <w:t>novácií</w:t>
            </w:r>
          </w:p>
        </w:tc>
      </w:tr>
      <w:tr w:rsidR="00B875EA" w:rsidRPr="00E811A3" w14:paraId="046B9AA6" w14:textId="77777777" w:rsidTr="00B875EA">
        <w:tblPrEx>
          <w:jc w:val="left"/>
        </w:tblPrEx>
        <w:trPr>
          <w:trHeight w:val="300"/>
        </w:trPr>
        <w:tc>
          <w:tcPr>
            <w:tcW w:w="2122" w:type="dxa"/>
            <w:noWrap/>
            <w:hideMark/>
          </w:tcPr>
          <w:p w14:paraId="05EE75BB"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OFR</w:t>
            </w:r>
          </w:p>
        </w:tc>
        <w:tc>
          <w:tcPr>
            <w:tcW w:w="6520" w:type="dxa"/>
            <w:hideMark/>
          </w:tcPr>
          <w:p w14:paraId="28273D69"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f</w:t>
            </w:r>
            <w:r w:rsidR="00DE5CBA" w:rsidRPr="00232773">
              <w:rPr>
                <w:rFonts w:ascii="Cambria" w:eastAsia="Arial" w:hAnsi="Cambria" w:cstheme="minorHAnsi"/>
                <w:color w:val="000000"/>
              </w:rPr>
              <w:t>inančného</w:t>
            </w:r>
            <w:r w:rsidRPr="00232773">
              <w:rPr>
                <w:rFonts w:ascii="Cambria" w:eastAsia="Arial" w:hAnsi="Cambria" w:cstheme="minorHAnsi"/>
                <w:color w:val="000000"/>
              </w:rPr>
              <w:t xml:space="preserve"> </w:t>
            </w:r>
            <w:r w:rsidR="000D15CE" w:rsidRPr="00232773">
              <w:rPr>
                <w:rFonts w:ascii="Cambria" w:eastAsia="Arial" w:hAnsi="Cambria" w:cstheme="minorHAnsi"/>
                <w:color w:val="000000"/>
              </w:rPr>
              <w:t>r</w:t>
            </w:r>
            <w:r w:rsidRPr="00232773">
              <w:rPr>
                <w:rFonts w:ascii="Cambria" w:eastAsia="Arial" w:hAnsi="Cambria" w:cstheme="minorHAnsi"/>
                <w:color w:val="000000"/>
              </w:rPr>
              <w:t>iadenia</w:t>
            </w:r>
          </w:p>
        </w:tc>
      </w:tr>
      <w:tr w:rsidR="00B875EA" w:rsidRPr="00E811A3" w14:paraId="139CE42F" w14:textId="77777777" w:rsidTr="00B875EA">
        <w:tblPrEx>
          <w:jc w:val="left"/>
        </w:tblPrEx>
        <w:trPr>
          <w:trHeight w:val="300"/>
        </w:trPr>
        <w:tc>
          <w:tcPr>
            <w:tcW w:w="2122" w:type="dxa"/>
            <w:noWrap/>
            <w:hideMark/>
          </w:tcPr>
          <w:p w14:paraId="2F1879F1" w14:textId="77777777" w:rsidR="00B875EA" w:rsidRPr="00232773" w:rsidRDefault="00B875EA" w:rsidP="0AD49858">
            <w:pPr>
              <w:spacing w:line="259" w:lineRule="auto"/>
              <w:rPr>
                <w:rFonts w:ascii="Cambria" w:eastAsia="Arial" w:hAnsi="Cambria"/>
                <w:color w:val="000000" w:themeColor="text1"/>
              </w:rPr>
            </w:pPr>
            <w:r w:rsidRPr="00232773">
              <w:rPr>
                <w:rFonts w:ascii="Cambria" w:eastAsia="Arial" w:hAnsi="Cambria"/>
                <w:color w:val="000000" w:themeColor="text1"/>
              </w:rPr>
              <w:t>OFS</w:t>
            </w:r>
          </w:p>
        </w:tc>
        <w:tc>
          <w:tcPr>
            <w:tcW w:w="6520" w:type="dxa"/>
            <w:hideMark/>
          </w:tcPr>
          <w:p w14:paraId="590AEFC3" w14:textId="77777777" w:rsidR="00B875EA" w:rsidRPr="00232773" w:rsidRDefault="00DE5CBA" w:rsidP="0AD49858">
            <w:pPr>
              <w:spacing w:line="259" w:lineRule="auto"/>
              <w:rPr>
                <w:rFonts w:ascii="Cambria" w:eastAsia="Arial" w:hAnsi="Cambria"/>
                <w:color w:val="000000" w:themeColor="text1"/>
              </w:rPr>
            </w:pPr>
            <w:r w:rsidRPr="00232773">
              <w:rPr>
                <w:rFonts w:ascii="Cambria" w:eastAsia="Arial" w:hAnsi="Cambria"/>
                <w:color w:val="000000" w:themeColor="text1"/>
              </w:rPr>
              <w:t>Úsek</w:t>
            </w:r>
            <w:r w:rsidR="00B875EA" w:rsidRPr="00232773">
              <w:rPr>
                <w:rFonts w:ascii="Cambria" w:eastAsia="Arial" w:hAnsi="Cambria"/>
                <w:color w:val="000000" w:themeColor="text1"/>
              </w:rPr>
              <w:t xml:space="preserve"> </w:t>
            </w:r>
            <w:r w:rsidR="000D15CE" w:rsidRPr="00232773">
              <w:rPr>
                <w:rFonts w:ascii="Cambria" w:eastAsia="Arial" w:hAnsi="Cambria"/>
                <w:color w:val="000000" w:themeColor="text1"/>
              </w:rPr>
              <w:t>d</w:t>
            </w:r>
            <w:r w:rsidR="00B875EA" w:rsidRPr="00232773">
              <w:rPr>
                <w:rFonts w:ascii="Cambria" w:eastAsia="Arial" w:hAnsi="Cambria"/>
                <w:color w:val="000000" w:themeColor="text1"/>
              </w:rPr>
              <w:t xml:space="preserve">ohľadu </w:t>
            </w:r>
            <w:r w:rsidR="00E04682" w:rsidRPr="00232773">
              <w:rPr>
                <w:rFonts w:ascii="Cambria" w:eastAsia="Arial" w:hAnsi="Cambria"/>
                <w:color w:val="000000" w:themeColor="text1"/>
              </w:rPr>
              <w:t>a</w:t>
            </w:r>
            <w:r w:rsidR="00B875EA" w:rsidRPr="00232773">
              <w:rPr>
                <w:rFonts w:ascii="Cambria" w:eastAsia="Arial" w:hAnsi="Cambria"/>
                <w:color w:val="000000" w:themeColor="text1"/>
              </w:rPr>
              <w:t xml:space="preserve"> </w:t>
            </w:r>
            <w:r w:rsidR="000D15CE" w:rsidRPr="00232773">
              <w:rPr>
                <w:rFonts w:ascii="Cambria" w:eastAsia="Arial" w:hAnsi="Cambria"/>
                <w:color w:val="000000" w:themeColor="text1"/>
              </w:rPr>
              <w:t>o</w:t>
            </w:r>
            <w:r w:rsidR="00B875EA" w:rsidRPr="00232773">
              <w:rPr>
                <w:rFonts w:ascii="Cambria" w:eastAsia="Arial" w:hAnsi="Cambria"/>
                <w:color w:val="000000" w:themeColor="text1"/>
              </w:rPr>
              <w:t xml:space="preserve">chrany </w:t>
            </w:r>
            <w:r w:rsidR="000D15CE" w:rsidRPr="00232773">
              <w:rPr>
                <w:rFonts w:ascii="Cambria" w:eastAsia="Arial" w:hAnsi="Cambria"/>
                <w:color w:val="000000" w:themeColor="text1"/>
              </w:rPr>
              <w:t>f</w:t>
            </w:r>
            <w:r w:rsidR="00B875EA" w:rsidRPr="00232773">
              <w:rPr>
                <w:rFonts w:ascii="Cambria" w:eastAsia="Arial" w:hAnsi="Cambria"/>
                <w:color w:val="000000" w:themeColor="text1"/>
              </w:rPr>
              <w:t xml:space="preserve">inančného </w:t>
            </w:r>
            <w:r w:rsidR="000D15CE" w:rsidRPr="00232773">
              <w:rPr>
                <w:rFonts w:ascii="Cambria" w:eastAsia="Arial" w:hAnsi="Cambria"/>
                <w:color w:val="000000" w:themeColor="text1"/>
              </w:rPr>
              <w:t>s</w:t>
            </w:r>
            <w:r w:rsidR="00B875EA" w:rsidRPr="00232773">
              <w:rPr>
                <w:rFonts w:ascii="Cambria" w:eastAsia="Arial" w:hAnsi="Cambria"/>
                <w:color w:val="000000" w:themeColor="text1"/>
              </w:rPr>
              <w:t>potrebiteľa</w:t>
            </w:r>
          </w:p>
        </w:tc>
      </w:tr>
      <w:tr w:rsidR="00B875EA" w:rsidRPr="00E811A3" w14:paraId="002163F3" w14:textId="77777777" w:rsidTr="00B875EA">
        <w:tblPrEx>
          <w:jc w:val="left"/>
        </w:tblPrEx>
        <w:trPr>
          <w:trHeight w:val="300"/>
        </w:trPr>
        <w:tc>
          <w:tcPr>
            <w:tcW w:w="2122" w:type="dxa"/>
            <w:noWrap/>
            <w:hideMark/>
          </w:tcPr>
          <w:p w14:paraId="04EA9879"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OIA</w:t>
            </w:r>
          </w:p>
        </w:tc>
        <w:tc>
          <w:tcPr>
            <w:tcW w:w="6520" w:type="dxa"/>
            <w:hideMark/>
          </w:tcPr>
          <w:p w14:paraId="36E812AE"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i</w:t>
            </w:r>
            <w:r w:rsidRPr="00232773">
              <w:rPr>
                <w:rFonts w:ascii="Cambria" w:eastAsia="Arial" w:hAnsi="Cambria" w:cstheme="minorHAnsi"/>
                <w:color w:val="000000"/>
              </w:rPr>
              <w:t xml:space="preserve">nterného </w:t>
            </w:r>
            <w:r w:rsidR="000D15CE" w:rsidRPr="00232773">
              <w:rPr>
                <w:rFonts w:ascii="Cambria" w:eastAsia="Arial" w:hAnsi="Cambria" w:cstheme="minorHAnsi"/>
                <w:color w:val="000000"/>
              </w:rPr>
              <w:t>a</w:t>
            </w:r>
            <w:r w:rsidR="00E04682" w:rsidRPr="00232773">
              <w:rPr>
                <w:rFonts w:ascii="Cambria" w:eastAsia="Arial" w:hAnsi="Cambria" w:cstheme="minorHAnsi"/>
                <w:color w:val="000000"/>
              </w:rPr>
              <w:t>uditu</w:t>
            </w:r>
          </w:p>
        </w:tc>
      </w:tr>
      <w:tr w:rsidR="00B875EA" w:rsidRPr="00E811A3" w14:paraId="6E89E188" w14:textId="77777777" w:rsidTr="0013238F">
        <w:tblPrEx>
          <w:jc w:val="left"/>
        </w:tblPrEx>
        <w:trPr>
          <w:trHeight w:val="231"/>
        </w:trPr>
        <w:tc>
          <w:tcPr>
            <w:tcW w:w="2122" w:type="dxa"/>
            <w:noWrap/>
            <w:hideMark/>
          </w:tcPr>
          <w:p w14:paraId="1C040060"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OIT</w:t>
            </w:r>
          </w:p>
        </w:tc>
        <w:tc>
          <w:tcPr>
            <w:tcW w:w="6520" w:type="dxa"/>
            <w:hideMark/>
          </w:tcPr>
          <w:p w14:paraId="608F24F6"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i</w:t>
            </w:r>
            <w:r w:rsidR="00E04682" w:rsidRPr="00232773">
              <w:rPr>
                <w:rFonts w:ascii="Cambria" w:eastAsia="Arial" w:hAnsi="Cambria" w:cstheme="minorHAnsi"/>
                <w:color w:val="000000"/>
              </w:rPr>
              <w:t>nformačných</w:t>
            </w:r>
            <w:r w:rsidR="000D15CE" w:rsidRPr="00232773">
              <w:rPr>
                <w:rFonts w:ascii="Cambria" w:eastAsia="Arial" w:hAnsi="Cambria" w:cstheme="minorHAnsi"/>
                <w:color w:val="000000"/>
              </w:rPr>
              <w:t xml:space="preserve"> t</w:t>
            </w:r>
            <w:r w:rsidR="00E04682" w:rsidRPr="00232773">
              <w:rPr>
                <w:rFonts w:ascii="Cambria" w:eastAsia="Arial" w:hAnsi="Cambria" w:cstheme="minorHAnsi"/>
                <w:color w:val="000000"/>
              </w:rPr>
              <w:t>echnológií</w:t>
            </w:r>
          </w:p>
        </w:tc>
      </w:tr>
      <w:tr w:rsidR="00B875EA" w:rsidRPr="00E811A3" w14:paraId="7523F80F" w14:textId="77777777" w:rsidTr="00F906F4">
        <w:tblPrEx>
          <w:jc w:val="left"/>
        </w:tblPrEx>
        <w:trPr>
          <w:trHeight w:val="211"/>
        </w:trPr>
        <w:tc>
          <w:tcPr>
            <w:tcW w:w="2122" w:type="dxa"/>
            <w:noWrap/>
            <w:hideMark/>
          </w:tcPr>
          <w:p w14:paraId="3A9E1B63"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OPD</w:t>
            </w:r>
          </w:p>
        </w:tc>
        <w:tc>
          <w:tcPr>
            <w:tcW w:w="6520" w:type="dxa"/>
            <w:hideMark/>
          </w:tcPr>
          <w:p w14:paraId="5E8D7DE7" w14:textId="77777777" w:rsidR="00B875EA" w:rsidRPr="00232773" w:rsidRDefault="00B875EA" w:rsidP="00B875EA">
            <w:pPr>
              <w:rPr>
                <w:rFonts w:ascii="Cambria" w:eastAsia="PMingLiU" w:hAnsi="Cambria"/>
                <w:color w:val="000000"/>
              </w:rPr>
            </w:pPr>
            <w:r w:rsidRPr="00232773">
              <w:rPr>
                <w:rFonts w:ascii="Cambria" w:eastAsia="Arial" w:hAnsi="Cambria"/>
                <w:color w:val="000000" w:themeColor="text1"/>
              </w:rPr>
              <w:t xml:space="preserve">Odbor </w:t>
            </w:r>
            <w:r w:rsidR="000D15CE" w:rsidRPr="00232773">
              <w:rPr>
                <w:rFonts w:ascii="Cambria" w:eastAsia="Arial" w:hAnsi="Cambria"/>
                <w:color w:val="000000" w:themeColor="text1"/>
              </w:rPr>
              <w:t>d</w:t>
            </w:r>
            <w:r w:rsidRPr="00232773">
              <w:rPr>
                <w:rFonts w:ascii="Cambria" w:eastAsia="Arial" w:hAnsi="Cambria"/>
                <w:color w:val="000000" w:themeColor="text1"/>
              </w:rPr>
              <w:t xml:space="preserve">ohľadu </w:t>
            </w:r>
            <w:r w:rsidR="00E04682" w:rsidRPr="00232773">
              <w:rPr>
                <w:rFonts w:ascii="Cambria" w:eastAsia="Arial" w:hAnsi="Cambria"/>
                <w:color w:val="000000" w:themeColor="text1"/>
              </w:rPr>
              <w:t>nad</w:t>
            </w:r>
            <w:r w:rsidRPr="00232773">
              <w:rPr>
                <w:rFonts w:ascii="Cambria" w:eastAsia="Arial" w:hAnsi="Cambria"/>
                <w:color w:val="000000" w:themeColor="text1"/>
              </w:rPr>
              <w:t xml:space="preserve"> </w:t>
            </w:r>
            <w:r w:rsidR="000D15CE" w:rsidRPr="00232773">
              <w:rPr>
                <w:rFonts w:ascii="Cambria" w:eastAsia="Arial" w:hAnsi="Cambria"/>
                <w:color w:val="000000" w:themeColor="text1"/>
              </w:rPr>
              <w:t>p</w:t>
            </w:r>
            <w:r w:rsidRPr="00232773">
              <w:rPr>
                <w:rFonts w:ascii="Cambria" w:eastAsia="Arial" w:hAnsi="Cambria"/>
                <w:color w:val="000000" w:themeColor="text1"/>
              </w:rPr>
              <w:t xml:space="preserve">oisťovníctvom </w:t>
            </w:r>
            <w:r w:rsidR="00E04682" w:rsidRPr="00232773">
              <w:rPr>
                <w:rFonts w:ascii="Cambria" w:eastAsia="Arial" w:hAnsi="Cambria"/>
                <w:color w:val="000000" w:themeColor="text1"/>
              </w:rPr>
              <w:t>a</w:t>
            </w:r>
            <w:r w:rsidRPr="00232773">
              <w:rPr>
                <w:rFonts w:ascii="Cambria" w:eastAsia="Arial" w:hAnsi="Cambria"/>
                <w:color w:val="000000" w:themeColor="text1"/>
              </w:rPr>
              <w:t xml:space="preserve"> </w:t>
            </w:r>
            <w:r w:rsidR="000D15CE" w:rsidRPr="00232773">
              <w:rPr>
                <w:rFonts w:ascii="Cambria" w:eastAsia="Arial" w:hAnsi="Cambria"/>
                <w:color w:val="000000" w:themeColor="text1"/>
              </w:rPr>
              <w:t>d</w:t>
            </w:r>
            <w:r w:rsidRPr="00232773">
              <w:rPr>
                <w:rFonts w:ascii="Cambria" w:eastAsia="Arial" w:hAnsi="Cambria"/>
                <w:color w:val="000000" w:themeColor="text1"/>
              </w:rPr>
              <w:t xml:space="preserve">ôchodkovým </w:t>
            </w:r>
            <w:r w:rsidR="000D15CE" w:rsidRPr="00232773">
              <w:rPr>
                <w:rFonts w:ascii="Cambria" w:eastAsia="Arial" w:hAnsi="Cambria"/>
                <w:color w:val="000000" w:themeColor="text1"/>
              </w:rPr>
              <w:t>s</w:t>
            </w:r>
            <w:r w:rsidRPr="00232773">
              <w:rPr>
                <w:rFonts w:ascii="Cambria" w:eastAsia="Arial" w:hAnsi="Cambria"/>
                <w:color w:val="000000" w:themeColor="text1"/>
              </w:rPr>
              <w:t>porením</w:t>
            </w:r>
          </w:p>
        </w:tc>
      </w:tr>
      <w:tr w:rsidR="00B875EA" w:rsidRPr="00E811A3" w14:paraId="01167E66" w14:textId="77777777" w:rsidTr="00B875EA">
        <w:tblPrEx>
          <w:jc w:val="left"/>
        </w:tblPrEx>
        <w:trPr>
          <w:trHeight w:val="300"/>
        </w:trPr>
        <w:tc>
          <w:tcPr>
            <w:tcW w:w="2122" w:type="dxa"/>
            <w:noWrap/>
            <w:hideMark/>
          </w:tcPr>
          <w:p w14:paraId="7FF03BED"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OPH</w:t>
            </w:r>
          </w:p>
        </w:tc>
        <w:tc>
          <w:tcPr>
            <w:tcW w:w="6520" w:type="dxa"/>
            <w:hideMark/>
          </w:tcPr>
          <w:p w14:paraId="3E37E344"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r</w:t>
            </w:r>
            <w:r w:rsidRPr="00232773">
              <w:rPr>
                <w:rFonts w:ascii="Cambria" w:eastAsia="Arial" w:hAnsi="Cambria" w:cstheme="minorHAnsi"/>
                <w:color w:val="000000"/>
              </w:rPr>
              <w:t xml:space="preserve">iadenia </w:t>
            </w:r>
            <w:r w:rsidR="000D15CE" w:rsidRPr="00232773">
              <w:rPr>
                <w:rFonts w:ascii="Cambria" w:eastAsia="Arial" w:hAnsi="Cambria" w:cstheme="minorHAnsi"/>
                <w:color w:val="000000"/>
              </w:rPr>
              <w:t>p</w:t>
            </w:r>
            <w:r w:rsidRPr="00232773">
              <w:rPr>
                <w:rFonts w:ascii="Cambria" w:eastAsia="Arial" w:hAnsi="Cambria" w:cstheme="minorHAnsi"/>
                <w:color w:val="000000"/>
              </w:rPr>
              <w:t xml:space="preserve">eňažnej </w:t>
            </w:r>
            <w:r w:rsidR="000D15CE" w:rsidRPr="00232773">
              <w:rPr>
                <w:rFonts w:ascii="Cambria" w:eastAsia="Arial" w:hAnsi="Cambria" w:cstheme="minorHAnsi"/>
                <w:color w:val="000000"/>
              </w:rPr>
              <w:t>h</w:t>
            </w:r>
            <w:r w:rsidRPr="00232773">
              <w:rPr>
                <w:rFonts w:ascii="Cambria" w:eastAsia="Arial" w:hAnsi="Cambria" w:cstheme="minorHAnsi"/>
                <w:color w:val="000000"/>
              </w:rPr>
              <w:t>otovosti</w:t>
            </w:r>
          </w:p>
        </w:tc>
      </w:tr>
      <w:tr w:rsidR="00B875EA" w:rsidRPr="00E811A3" w14:paraId="2FDE3E44" w14:textId="77777777" w:rsidTr="00B875EA">
        <w:tblPrEx>
          <w:jc w:val="left"/>
        </w:tblPrEx>
        <w:trPr>
          <w:trHeight w:val="300"/>
        </w:trPr>
        <w:tc>
          <w:tcPr>
            <w:tcW w:w="2122" w:type="dxa"/>
            <w:noWrap/>
            <w:hideMark/>
          </w:tcPr>
          <w:p w14:paraId="56FBC899"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OPM</w:t>
            </w:r>
          </w:p>
        </w:tc>
        <w:tc>
          <w:tcPr>
            <w:tcW w:w="6520" w:type="dxa"/>
            <w:hideMark/>
          </w:tcPr>
          <w:p w14:paraId="144B829B"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f</w:t>
            </w:r>
            <w:r w:rsidRPr="00232773">
              <w:rPr>
                <w:rFonts w:ascii="Cambria" w:eastAsia="Arial" w:hAnsi="Cambria" w:cstheme="minorHAnsi"/>
                <w:color w:val="000000"/>
              </w:rPr>
              <w:t xml:space="preserve">inančnej </w:t>
            </w:r>
            <w:r w:rsidR="000D15CE" w:rsidRPr="00232773">
              <w:rPr>
                <w:rFonts w:ascii="Cambria" w:eastAsia="Arial" w:hAnsi="Cambria" w:cstheme="minorHAnsi"/>
                <w:color w:val="000000"/>
              </w:rPr>
              <w:t>s</w:t>
            </w:r>
            <w:r w:rsidRPr="00232773">
              <w:rPr>
                <w:rFonts w:ascii="Cambria" w:eastAsia="Arial" w:hAnsi="Cambria" w:cstheme="minorHAnsi"/>
                <w:color w:val="000000"/>
              </w:rPr>
              <w:t>tability</w:t>
            </w:r>
          </w:p>
        </w:tc>
      </w:tr>
      <w:tr w:rsidR="00B875EA" w:rsidRPr="00E811A3" w14:paraId="68B2076E" w14:textId="77777777" w:rsidTr="00B875EA">
        <w:tblPrEx>
          <w:jc w:val="left"/>
        </w:tblPrEx>
        <w:trPr>
          <w:trHeight w:val="300"/>
        </w:trPr>
        <w:tc>
          <w:tcPr>
            <w:tcW w:w="2122" w:type="dxa"/>
            <w:noWrap/>
            <w:hideMark/>
          </w:tcPr>
          <w:p w14:paraId="7C0774E4"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OPS</w:t>
            </w:r>
          </w:p>
        </w:tc>
        <w:tc>
          <w:tcPr>
            <w:tcW w:w="6520" w:type="dxa"/>
            <w:hideMark/>
          </w:tcPr>
          <w:p w14:paraId="451C45E4" w14:textId="77777777" w:rsidR="00B875EA" w:rsidRPr="00232773" w:rsidRDefault="00B875EA" w:rsidP="00B875EA">
            <w:pPr>
              <w:rPr>
                <w:rFonts w:ascii="Cambria" w:eastAsia="PMingLiU" w:hAnsi="Cambria" w:cstheme="minorHAnsi"/>
                <w:color w:val="000000"/>
              </w:rPr>
            </w:pPr>
            <w:r w:rsidRPr="00232773">
              <w:rPr>
                <w:rFonts w:ascii="Cambria" w:eastAsia="Arial" w:hAnsi="Cambria" w:cstheme="minorHAnsi"/>
                <w:color w:val="000000"/>
              </w:rPr>
              <w:t xml:space="preserve">Odbor </w:t>
            </w:r>
            <w:r w:rsidR="000D15CE" w:rsidRPr="00232773">
              <w:rPr>
                <w:rFonts w:ascii="Cambria" w:eastAsia="Arial" w:hAnsi="Cambria" w:cstheme="minorHAnsi"/>
                <w:color w:val="000000"/>
              </w:rPr>
              <w:t>p</w:t>
            </w:r>
            <w:r w:rsidRPr="00232773">
              <w:rPr>
                <w:rFonts w:ascii="Cambria" w:eastAsia="Arial" w:hAnsi="Cambria" w:cstheme="minorHAnsi"/>
                <w:color w:val="000000"/>
              </w:rPr>
              <w:t xml:space="preserve">latobných </w:t>
            </w:r>
            <w:r w:rsidR="000D15CE" w:rsidRPr="00232773">
              <w:rPr>
                <w:rFonts w:ascii="Cambria" w:eastAsia="Arial" w:hAnsi="Cambria" w:cstheme="minorHAnsi"/>
                <w:color w:val="000000"/>
              </w:rPr>
              <w:t>s</w:t>
            </w:r>
            <w:r w:rsidRPr="00232773">
              <w:rPr>
                <w:rFonts w:ascii="Cambria" w:eastAsia="Arial" w:hAnsi="Cambria" w:cstheme="minorHAnsi"/>
                <w:color w:val="000000"/>
              </w:rPr>
              <w:t>ystémov</w:t>
            </w:r>
          </w:p>
        </w:tc>
      </w:tr>
      <w:tr w:rsidR="00B875EA" w:rsidRPr="00E811A3" w14:paraId="6FE2B969" w14:textId="77777777" w:rsidTr="00B875EA">
        <w:tblPrEx>
          <w:jc w:val="left"/>
        </w:tblPrEx>
        <w:trPr>
          <w:trHeight w:val="300"/>
        </w:trPr>
        <w:tc>
          <w:tcPr>
            <w:tcW w:w="2122" w:type="dxa"/>
            <w:noWrap/>
            <w:hideMark/>
          </w:tcPr>
          <w:p w14:paraId="10D3EB5E"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ORR</w:t>
            </w:r>
          </w:p>
        </w:tc>
        <w:tc>
          <w:tcPr>
            <w:tcW w:w="6520" w:type="dxa"/>
            <w:hideMark/>
          </w:tcPr>
          <w:p w14:paraId="2CF937E9"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 xml:space="preserve">Odbor </w:t>
            </w:r>
            <w:r w:rsidR="0013238F" w:rsidRPr="00232773">
              <w:rPr>
                <w:rFonts w:ascii="Cambria" w:eastAsia="PMingLiU" w:hAnsi="Cambria" w:cstheme="minorHAnsi"/>
                <w:color w:val="000000"/>
              </w:rPr>
              <w:t>r</w:t>
            </w:r>
            <w:r w:rsidR="00E04682" w:rsidRPr="00232773">
              <w:rPr>
                <w:rFonts w:ascii="Cambria" w:eastAsia="PMingLiU" w:hAnsi="Cambria" w:cstheme="minorHAnsi"/>
                <w:color w:val="000000"/>
              </w:rPr>
              <w:t xml:space="preserve">iadenia </w:t>
            </w:r>
            <w:r w:rsidR="0013238F" w:rsidRPr="00232773">
              <w:rPr>
                <w:rFonts w:ascii="Cambria" w:eastAsia="PMingLiU" w:hAnsi="Cambria" w:cstheme="minorHAnsi"/>
                <w:color w:val="000000"/>
              </w:rPr>
              <w:t>r</w:t>
            </w:r>
            <w:r w:rsidR="00E04682" w:rsidRPr="00232773">
              <w:rPr>
                <w:rFonts w:ascii="Cambria" w:eastAsia="PMingLiU" w:hAnsi="Cambria" w:cstheme="minorHAnsi"/>
                <w:color w:val="000000"/>
              </w:rPr>
              <w:t>izika</w:t>
            </w:r>
          </w:p>
        </w:tc>
      </w:tr>
      <w:tr w:rsidR="00B875EA" w:rsidRPr="00E811A3" w14:paraId="43455878" w14:textId="77777777" w:rsidTr="00B875EA">
        <w:tblPrEx>
          <w:jc w:val="left"/>
        </w:tblPrEx>
        <w:trPr>
          <w:trHeight w:val="300"/>
        </w:trPr>
        <w:tc>
          <w:tcPr>
            <w:tcW w:w="2122" w:type="dxa"/>
            <w:noWrap/>
            <w:hideMark/>
          </w:tcPr>
          <w:p w14:paraId="67EFF431"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OST</w:t>
            </w:r>
          </w:p>
        </w:tc>
        <w:tc>
          <w:tcPr>
            <w:tcW w:w="6520" w:type="dxa"/>
            <w:hideMark/>
          </w:tcPr>
          <w:p w14:paraId="7B77F029" w14:textId="77777777" w:rsidR="00B875EA" w:rsidRPr="00232773" w:rsidRDefault="00B875EA" w:rsidP="00B875EA">
            <w:pPr>
              <w:rPr>
                <w:rFonts w:ascii="Cambria" w:eastAsia="PMingLiU" w:hAnsi="Cambria"/>
                <w:color w:val="000000"/>
              </w:rPr>
            </w:pPr>
            <w:r w:rsidRPr="00232773">
              <w:rPr>
                <w:rFonts w:ascii="Cambria" w:eastAsia="PMingLiU" w:hAnsi="Cambria"/>
                <w:color w:val="000000" w:themeColor="text1"/>
              </w:rPr>
              <w:t xml:space="preserve">Odbor </w:t>
            </w:r>
            <w:r w:rsidR="0013238F" w:rsidRPr="00232773">
              <w:rPr>
                <w:rFonts w:ascii="Cambria" w:eastAsia="PMingLiU" w:hAnsi="Cambria"/>
                <w:color w:val="000000" w:themeColor="text1"/>
              </w:rPr>
              <w:t>š</w:t>
            </w:r>
            <w:r w:rsidR="00E04682" w:rsidRPr="00232773">
              <w:rPr>
                <w:rFonts w:ascii="Cambria" w:eastAsia="PMingLiU" w:hAnsi="Cambria"/>
                <w:color w:val="000000" w:themeColor="text1"/>
              </w:rPr>
              <w:t>tatistiky</w:t>
            </w:r>
          </w:p>
        </w:tc>
      </w:tr>
      <w:tr w:rsidR="00B875EA" w:rsidRPr="00E811A3" w14:paraId="35088637" w14:textId="77777777" w:rsidTr="00B875EA">
        <w:tblPrEx>
          <w:jc w:val="left"/>
        </w:tblPrEx>
        <w:trPr>
          <w:trHeight w:val="300"/>
        </w:trPr>
        <w:tc>
          <w:tcPr>
            <w:tcW w:w="2122" w:type="dxa"/>
            <w:noWrap/>
            <w:hideMark/>
          </w:tcPr>
          <w:p w14:paraId="565FCBEF"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OVM</w:t>
            </w:r>
          </w:p>
        </w:tc>
        <w:tc>
          <w:tcPr>
            <w:tcW w:w="6520" w:type="dxa"/>
            <w:hideMark/>
          </w:tcPr>
          <w:p w14:paraId="341F6F95" w14:textId="77777777" w:rsidR="00B875EA" w:rsidRPr="00232773" w:rsidRDefault="00B875EA" w:rsidP="00B875EA">
            <w:pPr>
              <w:rPr>
                <w:rFonts w:ascii="Cambria" w:eastAsia="PMingLiU" w:hAnsi="Cambria"/>
                <w:color w:val="000000"/>
              </w:rPr>
            </w:pPr>
            <w:r w:rsidRPr="00232773">
              <w:rPr>
                <w:rFonts w:ascii="Cambria" w:eastAsia="PMingLiU" w:hAnsi="Cambria"/>
                <w:color w:val="000000" w:themeColor="text1"/>
              </w:rPr>
              <w:t xml:space="preserve">Odbor </w:t>
            </w:r>
            <w:r w:rsidR="0013238F" w:rsidRPr="00232773">
              <w:rPr>
                <w:rFonts w:ascii="Cambria" w:eastAsia="PMingLiU" w:hAnsi="Cambria"/>
                <w:color w:val="000000" w:themeColor="text1"/>
              </w:rPr>
              <w:t>v</w:t>
            </w:r>
            <w:r w:rsidRPr="00232773">
              <w:rPr>
                <w:rFonts w:ascii="Cambria" w:eastAsia="PMingLiU" w:hAnsi="Cambria"/>
                <w:color w:val="000000" w:themeColor="text1"/>
              </w:rPr>
              <w:t>ýskumu</w:t>
            </w:r>
          </w:p>
        </w:tc>
      </w:tr>
      <w:tr w:rsidR="00B875EA" w:rsidRPr="00E811A3" w14:paraId="575F6EA3" w14:textId="77777777" w:rsidTr="00B875EA">
        <w:tblPrEx>
          <w:jc w:val="left"/>
        </w:tblPrEx>
        <w:trPr>
          <w:trHeight w:val="288"/>
        </w:trPr>
        <w:tc>
          <w:tcPr>
            <w:tcW w:w="2122" w:type="dxa"/>
            <w:noWrap/>
            <w:hideMark/>
          </w:tcPr>
          <w:p w14:paraId="2311B2B7"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OVO</w:t>
            </w:r>
          </w:p>
        </w:tc>
        <w:tc>
          <w:tcPr>
            <w:tcW w:w="6520" w:type="dxa"/>
            <w:hideMark/>
          </w:tcPr>
          <w:p w14:paraId="7901DBF0" w14:textId="77777777" w:rsidR="00B875EA" w:rsidRPr="00232773" w:rsidRDefault="00B875EA" w:rsidP="00B875EA">
            <w:pPr>
              <w:rPr>
                <w:rFonts w:ascii="Cambria" w:eastAsia="PMingLiU" w:hAnsi="Cambria" w:cstheme="minorHAnsi"/>
                <w:color w:val="000000"/>
              </w:rPr>
            </w:pPr>
            <w:r w:rsidRPr="00232773">
              <w:rPr>
                <w:rFonts w:ascii="Cambria" w:eastAsia="PMingLiU" w:hAnsi="Cambria" w:cstheme="minorHAnsi"/>
                <w:color w:val="000000"/>
              </w:rPr>
              <w:t xml:space="preserve">Odbor </w:t>
            </w:r>
            <w:r w:rsidR="0013238F" w:rsidRPr="00232773">
              <w:rPr>
                <w:rFonts w:ascii="Cambria" w:eastAsia="PMingLiU" w:hAnsi="Cambria" w:cstheme="minorHAnsi"/>
                <w:color w:val="000000"/>
              </w:rPr>
              <w:t>v</w:t>
            </w:r>
            <w:r w:rsidRPr="00232773">
              <w:rPr>
                <w:rFonts w:ascii="Cambria" w:eastAsia="PMingLiU" w:hAnsi="Cambria" w:cstheme="minorHAnsi"/>
                <w:color w:val="000000"/>
              </w:rPr>
              <w:t xml:space="preserve">ysporiadania </w:t>
            </w:r>
            <w:r w:rsidR="0013238F" w:rsidRPr="00232773">
              <w:rPr>
                <w:rFonts w:ascii="Cambria" w:eastAsia="PMingLiU" w:hAnsi="Cambria" w:cstheme="minorHAnsi"/>
                <w:color w:val="000000"/>
              </w:rPr>
              <w:t>b</w:t>
            </w:r>
            <w:r w:rsidRPr="00232773">
              <w:rPr>
                <w:rFonts w:ascii="Cambria" w:eastAsia="PMingLiU" w:hAnsi="Cambria" w:cstheme="minorHAnsi"/>
                <w:color w:val="000000"/>
              </w:rPr>
              <w:t xml:space="preserve">ankových </w:t>
            </w:r>
            <w:r w:rsidR="0013238F" w:rsidRPr="00232773">
              <w:rPr>
                <w:rFonts w:ascii="Cambria" w:eastAsia="PMingLiU" w:hAnsi="Cambria" w:cstheme="minorHAnsi"/>
                <w:color w:val="000000"/>
              </w:rPr>
              <w:t>o</w:t>
            </w:r>
            <w:r w:rsidRPr="00232773">
              <w:rPr>
                <w:rFonts w:ascii="Cambria" w:eastAsia="PMingLiU" w:hAnsi="Cambria" w:cstheme="minorHAnsi"/>
                <w:color w:val="000000"/>
              </w:rPr>
              <w:t>bchodov</w:t>
            </w:r>
          </w:p>
        </w:tc>
      </w:tr>
      <w:tr w:rsidR="00823A58" w:rsidRPr="00E811A3" w14:paraId="67827F0F" w14:textId="77777777" w:rsidTr="00B875EA">
        <w:tblPrEx>
          <w:jc w:val="left"/>
        </w:tblPrEx>
        <w:trPr>
          <w:trHeight w:val="288"/>
        </w:trPr>
        <w:tc>
          <w:tcPr>
            <w:tcW w:w="2122" w:type="dxa"/>
            <w:noWrap/>
          </w:tcPr>
          <w:p w14:paraId="03244526" w14:textId="77777777" w:rsidR="00823A58" w:rsidRPr="00232773" w:rsidRDefault="00823A58" w:rsidP="00B875EA">
            <w:pPr>
              <w:rPr>
                <w:rFonts w:ascii="Cambria" w:eastAsia="PMingLiU" w:hAnsi="Cambria" w:cstheme="minorHAnsi"/>
                <w:color w:val="000000"/>
              </w:rPr>
            </w:pPr>
            <w:r>
              <w:rPr>
                <w:rFonts w:ascii="Cambria" w:eastAsia="PMingLiU" w:hAnsi="Cambria" w:cstheme="minorHAnsi"/>
                <w:color w:val="000000"/>
              </w:rPr>
              <w:t>OHS</w:t>
            </w:r>
          </w:p>
        </w:tc>
        <w:tc>
          <w:tcPr>
            <w:tcW w:w="6520" w:type="dxa"/>
          </w:tcPr>
          <w:p w14:paraId="217D85CB" w14:textId="77777777" w:rsidR="00823A58" w:rsidRPr="00232773" w:rsidRDefault="00823A58" w:rsidP="00B875EA">
            <w:pPr>
              <w:rPr>
                <w:rFonts w:ascii="Cambria" w:eastAsia="PMingLiU" w:hAnsi="Cambria" w:cstheme="minorHAnsi"/>
                <w:color w:val="000000"/>
              </w:rPr>
            </w:pPr>
            <w:r>
              <w:rPr>
                <w:rFonts w:ascii="Cambria" w:eastAsia="PMingLiU" w:hAnsi="Cambria" w:cstheme="minorHAnsi"/>
                <w:color w:val="000000"/>
              </w:rPr>
              <w:t xml:space="preserve">Odbor hospodárskych </w:t>
            </w:r>
            <w:r w:rsidR="00107BBF">
              <w:rPr>
                <w:rFonts w:ascii="Cambria" w:eastAsia="PMingLiU" w:hAnsi="Cambria" w:cstheme="minorHAnsi"/>
                <w:color w:val="000000"/>
              </w:rPr>
              <w:t>služieb</w:t>
            </w:r>
          </w:p>
        </w:tc>
      </w:tr>
    </w:tbl>
    <w:p w14:paraId="145149C7" w14:textId="77777777" w:rsidR="00341A55" w:rsidRPr="00232773" w:rsidRDefault="00341A55" w:rsidP="00341A55">
      <w:pPr>
        <w:pStyle w:val="Popis"/>
        <w:jc w:val="center"/>
        <w:rPr>
          <w:rFonts w:ascii="Cambria" w:hAnsi="Cambria" w:cstheme="minorHAnsi"/>
        </w:rPr>
      </w:pPr>
      <w:bookmarkStart w:id="6" w:name="_Toc98150163"/>
      <w:r w:rsidRPr="00232773">
        <w:rPr>
          <w:rFonts w:ascii="Cambria" w:hAnsi="Cambria" w:cstheme="minorHAnsi"/>
        </w:rPr>
        <w:t xml:space="preserve">Tabuľka </w:t>
      </w:r>
      <w:r w:rsidRPr="00232773">
        <w:rPr>
          <w:rFonts w:ascii="Cambria" w:hAnsi="Cambria" w:cstheme="minorHAnsi"/>
        </w:rPr>
        <w:fldChar w:fldCharType="begin"/>
      </w:r>
      <w:r w:rsidRPr="00232773">
        <w:rPr>
          <w:rFonts w:ascii="Cambria" w:hAnsi="Cambria" w:cstheme="minorHAnsi"/>
        </w:rPr>
        <w:instrText xml:space="preserve"> SEQ Tabuľka \* ARABIC </w:instrText>
      </w:r>
      <w:r w:rsidRPr="00232773">
        <w:rPr>
          <w:rFonts w:ascii="Cambria" w:hAnsi="Cambria" w:cstheme="minorHAnsi"/>
        </w:rPr>
        <w:fldChar w:fldCharType="separate"/>
      </w:r>
      <w:r w:rsidR="00F45F87" w:rsidRPr="00232773">
        <w:rPr>
          <w:rFonts w:ascii="Cambria" w:hAnsi="Cambria" w:cstheme="minorHAnsi"/>
        </w:rPr>
        <w:t>4</w:t>
      </w:r>
      <w:r w:rsidRPr="00232773">
        <w:rPr>
          <w:rFonts w:ascii="Cambria" w:hAnsi="Cambria" w:cstheme="minorHAnsi"/>
        </w:rPr>
        <w:fldChar w:fldCharType="end"/>
      </w:r>
      <w:r w:rsidRPr="00232773">
        <w:rPr>
          <w:rFonts w:ascii="Cambria" w:hAnsi="Cambria" w:cstheme="minorHAnsi"/>
        </w:rPr>
        <w:t>: Skratky odborov</w:t>
      </w:r>
      <w:bookmarkEnd w:id="6"/>
    </w:p>
    <w:p w14:paraId="0D881D48" w14:textId="77777777" w:rsidR="00603DCA" w:rsidRPr="00232773" w:rsidRDefault="1547687E" w:rsidP="00CA651D">
      <w:pPr>
        <w:pStyle w:val="Nadpis1"/>
      </w:pPr>
      <w:bookmarkStart w:id="7" w:name="_Toc130276612"/>
      <w:r w:rsidRPr="00232773">
        <w:lastRenderedPageBreak/>
        <w:t>Predmet</w:t>
      </w:r>
      <w:r w:rsidRPr="00232773" w:rsidDel="00F2380C">
        <w:t xml:space="preserve"> </w:t>
      </w:r>
      <w:r w:rsidR="00394371">
        <w:t>zmluvy o dielo</w:t>
      </w:r>
      <w:bookmarkEnd w:id="7"/>
    </w:p>
    <w:p w14:paraId="39D7F94C" w14:textId="77777777" w:rsidR="005164C1" w:rsidRPr="00232773" w:rsidRDefault="009B029A" w:rsidP="005164C1">
      <w:pPr>
        <w:pStyle w:val="Nadpis2"/>
        <w:rPr>
          <w:rFonts w:ascii="Cambria" w:hAnsi="Cambria"/>
        </w:rPr>
      </w:pPr>
      <w:bookmarkStart w:id="8" w:name="_Toc130276613"/>
      <w:r w:rsidRPr="00232773">
        <w:rPr>
          <w:rFonts w:ascii="Cambria" w:hAnsi="Cambria"/>
        </w:rPr>
        <w:t>Úvod</w:t>
      </w:r>
      <w:bookmarkEnd w:id="8"/>
    </w:p>
    <w:p w14:paraId="2D839D8B" w14:textId="590CA00A" w:rsidR="0040672A" w:rsidRDefault="0040672A" w:rsidP="00232773">
      <w:pPr>
        <w:rPr>
          <w:rFonts w:ascii="Cambria" w:hAnsi="Cambria"/>
        </w:rPr>
      </w:pPr>
      <w:r w:rsidRPr="00232773">
        <w:rPr>
          <w:rFonts w:ascii="Cambria" w:hAnsi="Cambria"/>
        </w:rPr>
        <w:t xml:space="preserve">Projekt DMS patrí medzi </w:t>
      </w:r>
      <w:proofErr w:type="spellStart"/>
      <w:r w:rsidRPr="00232773">
        <w:rPr>
          <w:rFonts w:ascii="Cambria" w:hAnsi="Cambria"/>
        </w:rPr>
        <w:t>digitalizačné</w:t>
      </w:r>
      <w:proofErr w:type="spellEnd"/>
      <w:r w:rsidRPr="00232773">
        <w:rPr>
          <w:rFonts w:ascii="Cambria" w:hAnsi="Cambria"/>
        </w:rPr>
        <w:t xml:space="preserve"> projekty</w:t>
      </w:r>
      <w:r w:rsidR="00FA262D">
        <w:rPr>
          <w:rFonts w:ascii="Cambria" w:hAnsi="Cambria"/>
        </w:rPr>
        <w:t xml:space="preserve"> </w:t>
      </w:r>
      <w:r w:rsidR="0092021E">
        <w:rPr>
          <w:rFonts w:ascii="Cambria" w:hAnsi="Cambria"/>
        </w:rPr>
        <w:t>verejného obstarávateľa</w:t>
      </w:r>
      <w:r w:rsidRPr="00232773">
        <w:rPr>
          <w:rFonts w:ascii="Cambria" w:hAnsi="Cambria"/>
        </w:rPr>
        <w:t>.</w:t>
      </w:r>
      <w:r w:rsidR="00053A5E" w:rsidRPr="00232773">
        <w:rPr>
          <w:rFonts w:ascii="Cambria" w:hAnsi="Cambria"/>
        </w:rPr>
        <w:t xml:space="preserve"> </w:t>
      </w:r>
    </w:p>
    <w:p w14:paraId="2D3FBB88" w14:textId="039AB2BE" w:rsidR="0040672A" w:rsidRDefault="0040672A" w:rsidP="0040672A">
      <w:pPr>
        <w:rPr>
          <w:rFonts w:ascii="Cambria" w:hAnsi="Cambria"/>
        </w:rPr>
      </w:pPr>
      <w:r w:rsidRPr="00232773">
        <w:rPr>
          <w:rFonts w:ascii="Cambria" w:hAnsi="Cambria"/>
        </w:rPr>
        <w:t xml:space="preserve">Projekt realizuje implementáciu procesov a nástrojov pre zabezpečenie kompletného cyklu manažmentu digitalizovaných dokumentov. V súčasnosti </w:t>
      </w:r>
      <w:r w:rsidR="00D65EAC">
        <w:rPr>
          <w:rFonts w:ascii="Cambria" w:hAnsi="Cambria"/>
        </w:rPr>
        <w:t xml:space="preserve"> má </w:t>
      </w:r>
      <w:r w:rsidR="0092021E">
        <w:rPr>
          <w:rFonts w:ascii="Cambria" w:hAnsi="Cambria"/>
        </w:rPr>
        <w:t>verejný obstarávateľ</w:t>
      </w:r>
      <w:r w:rsidR="00394371">
        <w:rPr>
          <w:rFonts w:ascii="Cambria" w:hAnsi="Cambria"/>
        </w:rPr>
        <w:t xml:space="preserve"> </w:t>
      </w:r>
      <w:r w:rsidR="00D65EAC" w:rsidRPr="00232773">
        <w:rPr>
          <w:rFonts w:ascii="Cambria" w:hAnsi="Cambria"/>
        </w:rPr>
        <w:t>pokryt</w:t>
      </w:r>
      <w:r w:rsidR="00D65EAC">
        <w:rPr>
          <w:rFonts w:ascii="Cambria" w:hAnsi="Cambria"/>
        </w:rPr>
        <w:t>ú</w:t>
      </w:r>
      <w:r w:rsidR="00D65EAC" w:rsidRPr="00232773">
        <w:rPr>
          <w:rFonts w:ascii="Cambria" w:hAnsi="Cambria"/>
        </w:rPr>
        <w:t xml:space="preserve"> správ</w:t>
      </w:r>
      <w:r w:rsidR="00D65EAC">
        <w:rPr>
          <w:rFonts w:ascii="Cambria" w:hAnsi="Cambria"/>
        </w:rPr>
        <w:t>u</w:t>
      </w:r>
      <w:r w:rsidR="00D65EAC" w:rsidRPr="00232773">
        <w:rPr>
          <w:rFonts w:ascii="Cambria" w:hAnsi="Cambria"/>
        </w:rPr>
        <w:t xml:space="preserve"> </w:t>
      </w:r>
      <w:r w:rsidRPr="00232773">
        <w:rPr>
          <w:rFonts w:ascii="Cambria" w:hAnsi="Cambria"/>
        </w:rPr>
        <w:t xml:space="preserve">regulovaných dokumentov, </w:t>
      </w:r>
      <w:r w:rsidR="00DF0479">
        <w:rPr>
          <w:rFonts w:ascii="Cambria" w:hAnsi="Cambria"/>
        </w:rPr>
        <w:t>teda registratúrnych záznamov,</w:t>
      </w:r>
      <w:r w:rsidR="00CD1B24">
        <w:rPr>
          <w:rFonts w:ascii="Cambria" w:hAnsi="Cambria"/>
        </w:rPr>
        <w:t xml:space="preserve"> </w:t>
      </w:r>
      <w:r w:rsidRPr="00232773">
        <w:rPr>
          <w:rFonts w:ascii="Cambria" w:hAnsi="Cambria"/>
        </w:rPr>
        <w:t xml:space="preserve">avšak časť životného cyklu dokumentov zostáva nepokrytá. </w:t>
      </w:r>
      <w:r w:rsidR="00FE7360">
        <w:rPr>
          <w:rFonts w:ascii="Cambria" w:hAnsi="Cambria"/>
        </w:rPr>
        <w:t>Nepokrytá</w:t>
      </w:r>
      <w:r w:rsidR="002B70BA">
        <w:rPr>
          <w:rFonts w:ascii="Cambria" w:hAnsi="Cambria"/>
        </w:rPr>
        <w:t xml:space="preserve"> je napríklad</w:t>
      </w:r>
      <w:r w:rsidR="79BB066A" w:rsidRPr="00232773">
        <w:rPr>
          <w:rFonts w:ascii="Cambria" w:hAnsi="Cambria"/>
        </w:rPr>
        <w:t xml:space="preserve"> tvorba dokumentu vo fáze konceptu, pripomienkovanie, zdieľanie pracovných verzií dokumentov medzi pracovníkmi, vyhľadávanie a filtrovanie, atď.</w:t>
      </w:r>
    </w:p>
    <w:p w14:paraId="010A28AD" w14:textId="77777777" w:rsidR="0040672A" w:rsidRPr="00232773" w:rsidRDefault="0040672A" w:rsidP="0040672A">
      <w:pPr>
        <w:rPr>
          <w:rFonts w:ascii="Cambria" w:hAnsi="Cambria"/>
        </w:rPr>
      </w:pPr>
      <w:r w:rsidRPr="00232773">
        <w:rPr>
          <w:rFonts w:ascii="Cambria" w:hAnsi="Cambria"/>
        </w:rPr>
        <w:t>Hlavné ciele</w:t>
      </w:r>
      <w:r w:rsidR="006B61EB">
        <w:rPr>
          <w:rFonts w:ascii="Cambria" w:hAnsi="Cambria"/>
        </w:rPr>
        <w:t xml:space="preserve"> projektu</w:t>
      </w:r>
      <w:r w:rsidRPr="00232773">
        <w:rPr>
          <w:rFonts w:ascii="Cambria" w:hAnsi="Cambria"/>
        </w:rPr>
        <w:t>:</w:t>
      </w:r>
    </w:p>
    <w:p w14:paraId="7DC72745" w14:textId="77777777" w:rsidR="0040672A" w:rsidRPr="00232773" w:rsidRDefault="00A1268E" w:rsidP="00520024">
      <w:pPr>
        <w:pStyle w:val="Odsekzoznamu"/>
        <w:numPr>
          <w:ilvl w:val="0"/>
          <w:numId w:val="42"/>
        </w:numPr>
        <w:rPr>
          <w:rFonts w:ascii="Cambria" w:hAnsi="Cambria"/>
        </w:rPr>
      </w:pPr>
      <w:r>
        <w:rPr>
          <w:rFonts w:ascii="Cambria" w:hAnsi="Cambria"/>
        </w:rPr>
        <w:t>Pokrytie</w:t>
      </w:r>
      <w:r w:rsidR="0040672A" w:rsidRPr="00232773">
        <w:rPr>
          <w:rFonts w:ascii="Cambria" w:hAnsi="Cambria"/>
        </w:rPr>
        <w:t xml:space="preserve"> celého životného cyklu dokumentov</w:t>
      </w:r>
    </w:p>
    <w:p w14:paraId="5C3A8BA2" w14:textId="77777777" w:rsidR="0040672A" w:rsidRPr="00232773" w:rsidRDefault="0040672A" w:rsidP="00520024">
      <w:pPr>
        <w:pStyle w:val="Odsekzoznamu"/>
        <w:numPr>
          <w:ilvl w:val="0"/>
          <w:numId w:val="42"/>
        </w:numPr>
        <w:rPr>
          <w:rFonts w:ascii="Cambria" w:hAnsi="Cambria"/>
        </w:rPr>
      </w:pPr>
      <w:r w:rsidRPr="00232773">
        <w:rPr>
          <w:rFonts w:ascii="Cambria" w:hAnsi="Cambria"/>
        </w:rPr>
        <w:t>Vytvor</w:t>
      </w:r>
      <w:r w:rsidR="006B61EB">
        <w:rPr>
          <w:rFonts w:ascii="Cambria" w:hAnsi="Cambria"/>
        </w:rPr>
        <w:t>enie</w:t>
      </w:r>
      <w:r w:rsidRPr="00232773">
        <w:rPr>
          <w:rFonts w:ascii="Cambria" w:hAnsi="Cambria"/>
        </w:rPr>
        <w:t xml:space="preserve"> generick</w:t>
      </w:r>
      <w:r w:rsidR="006B61EB">
        <w:rPr>
          <w:rFonts w:ascii="Cambria" w:hAnsi="Cambria"/>
        </w:rPr>
        <w:t>ých</w:t>
      </w:r>
      <w:r w:rsidRPr="00232773">
        <w:rPr>
          <w:rFonts w:ascii="Cambria" w:hAnsi="Cambria"/>
        </w:rPr>
        <w:t xml:space="preserve"> typ</w:t>
      </w:r>
      <w:r w:rsidR="006B61EB">
        <w:rPr>
          <w:rFonts w:ascii="Cambria" w:hAnsi="Cambria"/>
        </w:rPr>
        <w:t>ov</w:t>
      </w:r>
      <w:r w:rsidRPr="00232773">
        <w:rPr>
          <w:rFonts w:ascii="Cambria" w:hAnsi="Cambria"/>
        </w:rPr>
        <w:t xml:space="preserve"> dokumentov a </w:t>
      </w:r>
      <w:proofErr w:type="spellStart"/>
      <w:r w:rsidRPr="00232773">
        <w:rPr>
          <w:rFonts w:ascii="Cambria" w:hAnsi="Cambria"/>
        </w:rPr>
        <w:t>workflow</w:t>
      </w:r>
      <w:proofErr w:type="spellEnd"/>
    </w:p>
    <w:p w14:paraId="4D0BBE1C" w14:textId="77777777" w:rsidR="0040672A" w:rsidRPr="00232773" w:rsidRDefault="0040672A" w:rsidP="00520024">
      <w:pPr>
        <w:pStyle w:val="Odsekzoznamu"/>
        <w:numPr>
          <w:ilvl w:val="0"/>
          <w:numId w:val="42"/>
        </w:numPr>
        <w:rPr>
          <w:rFonts w:ascii="Cambria" w:hAnsi="Cambria"/>
        </w:rPr>
      </w:pPr>
      <w:r w:rsidRPr="00232773">
        <w:rPr>
          <w:rFonts w:ascii="Cambria" w:hAnsi="Cambria"/>
        </w:rPr>
        <w:t>Poskytn</w:t>
      </w:r>
      <w:r w:rsidR="006B61EB">
        <w:rPr>
          <w:rFonts w:ascii="Cambria" w:hAnsi="Cambria"/>
        </w:rPr>
        <w:t xml:space="preserve">utie </w:t>
      </w:r>
      <w:r w:rsidRPr="00232773">
        <w:rPr>
          <w:rFonts w:ascii="Cambria" w:hAnsi="Cambria"/>
        </w:rPr>
        <w:t>rozhrania</w:t>
      </w:r>
      <w:r w:rsidR="00951324">
        <w:rPr>
          <w:rFonts w:ascii="Cambria" w:hAnsi="Cambria"/>
        </w:rPr>
        <w:t xml:space="preserve"> ( API ) </w:t>
      </w:r>
      <w:r w:rsidRPr="00232773">
        <w:rPr>
          <w:rFonts w:ascii="Cambria" w:hAnsi="Cambria"/>
        </w:rPr>
        <w:t xml:space="preserve"> pre iné IS, napr. </w:t>
      </w:r>
      <w:r w:rsidR="00271B87" w:rsidRPr="00232773">
        <w:rPr>
          <w:rFonts w:ascii="Cambria" w:hAnsi="Cambria"/>
        </w:rPr>
        <w:t>Agendové systémy regul</w:t>
      </w:r>
      <w:r w:rsidR="006F4584" w:rsidRPr="00232773">
        <w:rPr>
          <w:rFonts w:ascii="Cambria" w:hAnsi="Cambria"/>
        </w:rPr>
        <w:t>á</w:t>
      </w:r>
      <w:r w:rsidR="00271B87" w:rsidRPr="00232773">
        <w:rPr>
          <w:rFonts w:ascii="Cambria" w:hAnsi="Cambria"/>
        </w:rPr>
        <w:t>cie a dohľadu</w:t>
      </w:r>
    </w:p>
    <w:p w14:paraId="56892677" w14:textId="77777777" w:rsidR="0040672A" w:rsidRPr="00232773" w:rsidRDefault="0040672A" w:rsidP="00520024">
      <w:pPr>
        <w:pStyle w:val="Odsekzoznamu"/>
        <w:numPr>
          <w:ilvl w:val="0"/>
          <w:numId w:val="42"/>
        </w:numPr>
        <w:rPr>
          <w:rFonts w:ascii="Cambria" w:hAnsi="Cambria"/>
        </w:rPr>
      </w:pPr>
      <w:r w:rsidRPr="00232773">
        <w:rPr>
          <w:rFonts w:ascii="Cambria" w:hAnsi="Cambria"/>
        </w:rPr>
        <w:t>Zvýš</w:t>
      </w:r>
      <w:r w:rsidR="006B61EB">
        <w:rPr>
          <w:rFonts w:ascii="Cambria" w:hAnsi="Cambria"/>
        </w:rPr>
        <w:t>enie</w:t>
      </w:r>
      <w:r w:rsidRPr="00232773">
        <w:rPr>
          <w:rFonts w:ascii="Cambria" w:hAnsi="Cambria"/>
        </w:rPr>
        <w:t xml:space="preserve"> presnos</w:t>
      </w:r>
      <w:r w:rsidR="006B61EB">
        <w:rPr>
          <w:rFonts w:ascii="Cambria" w:hAnsi="Cambria"/>
        </w:rPr>
        <w:t>ti</w:t>
      </w:r>
      <w:r w:rsidRPr="00232773">
        <w:rPr>
          <w:rFonts w:ascii="Cambria" w:hAnsi="Cambria"/>
        </w:rPr>
        <w:t xml:space="preserve"> prideľovania dokumentov</w:t>
      </w:r>
    </w:p>
    <w:p w14:paraId="66958B74" w14:textId="77777777" w:rsidR="0040672A" w:rsidRPr="00232773" w:rsidRDefault="006F4584" w:rsidP="00520024">
      <w:pPr>
        <w:pStyle w:val="Odsekzoznamu"/>
        <w:numPr>
          <w:ilvl w:val="0"/>
          <w:numId w:val="42"/>
        </w:numPr>
        <w:rPr>
          <w:rFonts w:ascii="Cambria" w:hAnsi="Cambria"/>
        </w:rPr>
      </w:pPr>
      <w:r w:rsidRPr="00232773">
        <w:rPr>
          <w:rFonts w:ascii="Cambria" w:hAnsi="Cambria"/>
        </w:rPr>
        <w:t>P</w:t>
      </w:r>
      <w:r w:rsidR="0040672A" w:rsidRPr="00232773">
        <w:rPr>
          <w:rFonts w:ascii="Cambria" w:hAnsi="Cambria"/>
        </w:rPr>
        <w:t>odpor</w:t>
      </w:r>
      <w:r w:rsidR="006B61EB">
        <w:rPr>
          <w:rFonts w:ascii="Cambria" w:hAnsi="Cambria"/>
        </w:rPr>
        <w:t>a</w:t>
      </w:r>
      <w:r w:rsidR="0040672A" w:rsidRPr="00232773">
        <w:rPr>
          <w:rFonts w:ascii="Cambria" w:hAnsi="Cambria"/>
        </w:rPr>
        <w:t xml:space="preserve"> distribúci</w:t>
      </w:r>
      <w:r w:rsidR="006B61EB">
        <w:rPr>
          <w:rFonts w:ascii="Cambria" w:hAnsi="Cambria"/>
        </w:rPr>
        <w:t>e</w:t>
      </w:r>
      <w:r w:rsidRPr="00232773">
        <w:rPr>
          <w:rFonts w:ascii="Cambria" w:hAnsi="Cambria"/>
        </w:rPr>
        <w:t xml:space="preserve"> dokumentov v digitálnej forme</w:t>
      </w:r>
    </w:p>
    <w:p w14:paraId="1213D462" w14:textId="77777777" w:rsidR="00AE5E18" w:rsidRDefault="00AE5E18" w:rsidP="00AE5E18">
      <w:pPr>
        <w:pStyle w:val="Odsekzoznamu"/>
        <w:numPr>
          <w:ilvl w:val="0"/>
          <w:numId w:val="0"/>
        </w:numPr>
        <w:ind w:left="720"/>
        <w:rPr>
          <w:rFonts w:ascii="Cambria" w:hAnsi="Cambria"/>
        </w:rPr>
      </w:pPr>
    </w:p>
    <w:p w14:paraId="1DC77504" w14:textId="77777777" w:rsidR="00CF51AD" w:rsidRDefault="00A75C54" w:rsidP="00A75C54">
      <w:pPr>
        <w:jc w:val="left"/>
        <w:rPr>
          <w:rFonts w:ascii="Cambria" w:hAnsi="Cambria"/>
        </w:rPr>
      </w:pPr>
      <w:r>
        <w:rPr>
          <w:rFonts w:ascii="Cambria" w:hAnsi="Cambria"/>
        </w:rPr>
        <w:t>Projekt DMS sa skladá z dvoch</w:t>
      </w:r>
      <w:r w:rsidRPr="00232773">
        <w:rPr>
          <w:rFonts w:ascii="Cambria" w:hAnsi="Cambria"/>
        </w:rPr>
        <w:t xml:space="preserve"> čast</w:t>
      </w:r>
      <w:r>
        <w:rPr>
          <w:rFonts w:ascii="Cambria" w:hAnsi="Cambria"/>
        </w:rPr>
        <w:t>í</w:t>
      </w:r>
      <w:r w:rsidR="00CF51AD">
        <w:rPr>
          <w:rFonts w:ascii="Cambria" w:hAnsi="Cambria"/>
        </w:rPr>
        <w:t>:</w:t>
      </w:r>
      <w:r>
        <w:rPr>
          <w:rFonts w:ascii="Cambria" w:hAnsi="Cambria"/>
        </w:rPr>
        <w:t xml:space="preserve"> </w:t>
      </w:r>
    </w:p>
    <w:p w14:paraId="07E0E3E3" w14:textId="77777777" w:rsidR="00CF51AD" w:rsidRDefault="00A75C54" w:rsidP="00520024">
      <w:pPr>
        <w:pStyle w:val="Odsekzoznamu"/>
        <w:numPr>
          <w:ilvl w:val="0"/>
          <w:numId w:val="57"/>
        </w:numPr>
        <w:jc w:val="left"/>
        <w:rPr>
          <w:rFonts w:ascii="Cambria" w:hAnsi="Cambria"/>
        </w:rPr>
      </w:pPr>
      <w:r w:rsidRPr="000070FF">
        <w:rPr>
          <w:rFonts w:ascii="Cambria" w:hAnsi="Cambria"/>
        </w:rPr>
        <w:t xml:space="preserve">časť </w:t>
      </w:r>
      <w:r w:rsidR="00193D70" w:rsidRPr="000070FF">
        <w:rPr>
          <w:rFonts w:ascii="Cambria" w:hAnsi="Cambria"/>
        </w:rPr>
        <w:t xml:space="preserve">IS </w:t>
      </w:r>
      <w:r w:rsidRPr="000070FF">
        <w:rPr>
          <w:rFonts w:ascii="Cambria" w:hAnsi="Cambria"/>
        </w:rPr>
        <w:t>DMS</w:t>
      </w:r>
      <w:r w:rsidR="00CF51AD">
        <w:rPr>
          <w:rFonts w:ascii="Cambria" w:hAnsi="Cambria"/>
        </w:rPr>
        <w:t>,</w:t>
      </w:r>
    </w:p>
    <w:p w14:paraId="59932F3D" w14:textId="77777777" w:rsidR="00A75C54" w:rsidRPr="009871FC" w:rsidRDefault="00A75C54" w:rsidP="00520024">
      <w:pPr>
        <w:pStyle w:val="Odsekzoznamu"/>
        <w:numPr>
          <w:ilvl w:val="0"/>
          <w:numId w:val="57"/>
        </w:numPr>
        <w:jc w:val="left"/>
        <w:rPr>
          <w:rFonts w:ascii="Cambria" w:hAnsi="Cambria"/>
        </w:rPr>
      </w:pPr>
      <w:r w:rsidRPr="000070FF">
        <w:rPr>
          <w:rFonts w:ascii="Cambria" w:hAnsi="Cambria"/>
        </w:rPr>
        <w:t>časť úprava IS registratúry (eOffice ERM).</w:t>
      </w:r>
    </w:p>
    <w:p w14:paraId="7E8824B4" w14:textId="77777777" w:rsidR="002860DD" w:rsidRPr="00CC37CC" w:rsidRDefault="00A85F26" w:rsidP="002860DD">
      <w:pPr>
        <w:jc w:val="left"/>
        <w:rPr>
          <w:rFonts w:ascii="Cambria" w:hAnsi="Cambria"/>
          <w:u w:val="single"/>
        </w:rPr>
      </w:pPr>
      <w:r w:rsidRPr="00CC37CC">
        <w:rPr>
          <w:rFonts w:ascii="Cambria" w:hAnsi="Cambria"/>
          <w:u w:val="single"/>
        </w:rPr>
        <w:t>Táto časť o</w:t>
      </w:r>
      <w:r w:rsidR="002860DD" w:rsidRPr="00CC37CC">
        <w:rPr>
          <w:rFonts w:ascii="Cambria" w:hAnsi="Cambria"/>
          <w:u w:val="single"/>
        </w:rPr>
        <w:t>pis</w:t>
      </w:r>
      <w:r w:rsidRPr="00CC37CC">
        <w:rPr>
          <w:rFonts w:ascii="Cambria" w:hAnsi="Cambria"/>
          <w:u w:val="single"/>
        </w:rPr>
        <w:t>u</w:t>
      </w:r>
      <w:r w:rsidR="002860DD" w:rsidRPr="00CC37CC">
        <w:rPr>
          <w:rFonts w:ascii="Cambria" w:hAnsi="Cambria"/>
          <w:u w:val="single"/>
        </w:rPr>
        <w:t xml:space="preserve"> predmetu zákazky sa vzťahuje na čas</w:t>
      </w:r>
      <w:r w:rsidR="00774127" w:rsidRPr="00CC37CC">
        <w:rPr>
          <w:rFonts w:ascii="Cambria" w:hAnsi="Cambria"/>
          <w:u w:val="single"/>
        </w:rPr>
        <w:t>ť</w:t>
      </w:r>
      <w:r w:rsidR="002860DD" w:rsidRPr="00CC37CC">
        <w:rPr>
          <w:rFonts w:ascii="Cambria" w:hAnsi="Cambria"/>
          <w:u w:val="single"/>
        </w:rPr>
        <w:t xml:space="preserve"> </w:t>
      </w:r>
      <w:r w:rsidR="00AC564C" w:rsidRPr="00CC37CC">
        <w:rPr>
          <w:rFonts w:ascii="Cambria" w:hAnsi="Cambria"/>
          <w:u w:val="single"/>
        </w:rPr>
        <w:t xml:space="preserve">IS </w:t>
      </w:r>
      <w:r w:rsidR="002860DD" w:rsidRPr="00CC37CC">
        <w:rPr>
          <w:rFonts w:ascii="Cambria" w:hAnsi="Cambria"/>
          <w:u w:val="single"/>
        </w:rPr>
        <w:t>DMS.</w:t>
      </w:r>
    </w:p>
    <w:p w14:paraId="47F4FCA9" w14:textId="77777777" w:rsidR="00AE5E18" w:rsidRPr="00232773" w:rsidRDefault="00162C05" w:rsidP="00AE5E18">
      <w:pPr>
        <w:pStyle w:val="Odsekzoznamu"/>
        <w:numPr>
          <w:ilvl w:val="0"/>
          <w:numId w:val="0"/>
        </w:numPr>
        <w:rPr>
          <w:rFonts w:ascii="Cambria" w:hAnsi="Cambria"/>
        </w:rPr>
      </w:pPr>
      <w:r>
        <w:rPr>
          <w:rFonts w:ascii="Cambria" w:hAnsi="Cambria"/>
        </w:rPr>
        <w:t>Opis predmetu zákazky</w:t>
      </w:r>
      <w:r w:rsidR="00AE5E18" w:rsidRPr="00232773">
        <w:rPr>
          <w:rFonts w:ascii="Cambria" w:hAnsi="Cambria"/>
        </w:rPr>
        <w:t xml:space="preserve"> v</w:t>
      </w:r>
      <w:r w:rsidR="00AD54DC" w:rsidRPr="00232773">
        <w:rPr>
          <w:rFonts w:ascii="Cambria" w:hAnsi="Cambria"/>
        </w:rPr>
        <w:t>y</w:t>
      </w:r>
      <w:r w:rsidR="00AE5E18" w:rsidRPr="00232773">
        <w:rPr>
          <w:rFonts w:ascii="Cambria" w:hAnsi="Cambria"/>
        </w:rPr>
        <w:t>ch</w:t>
      </w:r>
      <w:r w:rsidR="007C2A92" w:rsidRPr="00232773">
        <w:rPr>
          <w:rFonts w:ascii="Cambria" w:hAnsi="Cambria"/>
        </w:rPr>
        <w:t>ádza</w:t>
      </w:r>
      <w:r w:rsidR="00AD54DC" w:rsidRPr="00232773">
        <w:rPr>
          <w:rFonts w:ascii="Cambria" w:hAnsi="Cambria"/>
        </w:rPr>
        <w:t xml:space="preserve"> a nadväzuje na</w:t>
      </w:r>
      <w:r w:rsidR="007C2A92" w:rsidRPr="00232773">
        <w:rPr>
          <w:rFonts w:ascii="Cambria" w:hAnsi="Cambria"/>
        </w:rPr>
        <w:t> </w:t>
      </w:r>
      <w:r w:rsidR="00F1067C" w:rsidRPr="00232773">
        <w:rPr>
          <w:rFonts w:ascii="Cambria" w:hAnsi="Cambria"/>
        </w:rPr>
        <w:t xml:space="preserve">vypracovanú </w:t>
      </w:r>
      <w:r w:rsidR="007C2A92" w:rsidRPr="00232773">
        <w:rPr>
          <w:rFonts w:ascii="Cambria" w:hAnsi="Cambria"/>
        </w:rPr>
        <w:t>štúdi</w:t>
      </w:r>
      <w:r w:rsidR="00AD54DC" w:rsidRPr="00232773">
        <w:rPr>
          <w:rFonts w:ascii="Cambria" w:hAnsi="Cambria"/>
        </w:rPr>
        <w:t>u</w:t>
      </w:r>
      <w:r w:rsidR="007C2A92" w:rsidRPr="00232773">
        <w:rPr>
          <w:rFonts w:ascii="Cambria" w:hAnsi="Cambria"/>
        </w:rPr>
        <w:t xml:space="preserve"> uskutočniteľnosti digitalizácie dokumentov DM</w:t>
      </w:r>
      <w:r w:rsidR="00E067A8" w:rsidRPr="00232773">
        <w:rPr>
          <w:rFonts w:ascii="Cambria" w:hAnsi="Cambria"/>
        </w:rPr>
        <w:t>S,</w:t>
      </w:r>
      <w:r w:rsidR="00F1067C" w:rsidRPr="00232773">
        <w:rPr>
          <w:rFonts w:ascii="Cambria" w:hAnsi="Cambria"/>
        </w:rPr>
        <w:t xml:space="preserve"> v ktorej boli vypracované témy:</w:t>
      </w:r>
    </w:p>
    <w:p w14:paraId="1C8DAF32" w14:textId="77777777" w:rsidR="00E067A8" w:rsidRPr="00232773" w:rsidRDefault="00E067A8" w:rsidP="00520024">
      <w:pPr>
        <w:pStyle w:val="Odsekzoznamu"/>
        <w:numPr>
          <w:ilvl w:val="0"/>
          <w:numId w:val="43"/>
        </w:numPr>
        <w:rPr>
          <w:rFonts w:ascii="Cambria" w:hAnsi="Cambria"/>
        </w:rPr>
      </w:pPr>
      <w:r w:rsidRPr="00232773">
        <w:rPr>
          <w:rFonts w:ascii="Cambria" w:hAnsi="Cambria"/>
        </w:rPr>
        <w:t xml:space="preserve">Analýza súčasného stavu </w:t>
      </w:r>
    </w:p>
    <w:p w14:paraId="0286D5CD" w14:textId="77777777" w:rsidR="00E067A8" w:rsidRPr="00232773" w:rsidRDefault="00E067A8" w:rsidP="00520024">
      <w:pPr>
        <w:pStyle w:val="Odsekzoznamu"/>
        <w:numPr>
          <w:ilvl w:val="0"/>
          <w:numId w:val="43"/>
        </w:numPr>
        <w:rPr>
          <w:rFonts w:ascii="Cambria" w:hAnsi="Cambria"/>
        </w:rPr>
      </w:pPr>
      <w:r w:rsidRPr="00232773">
        <w:rPr>
          <w:rFonts w:ascii="Cambria" w:hAnsi="Cambria"/>
        </w:rPr>
        <w:t>Dátová stratégia</w:t>
      </w:r>
    </w:p>
    <w:p w14:paraId="09C4DBA3" w14:textId="77777777" w:rsidR="00E067A8" w:rsidRPr="00232773" w:rsidRDefault="00E067A8" w:rsidP="00520024">
      <w:pPr>
        <w:pStyle w:val="Odsekzoznamu"/>
        <w:numPr>
          <w:ilvl w:val="0"/>
          <w:numId w:val="43"/>
        </w:numPr>
        <w:rPr>
          <w:rFonts w:ascii="Cambria" w:hAnsi="Cambria"/>
        </w:rPr>
      </w:pPr>
      <w:r w:rsidRPr="00232773">
        <w:rPr>
          <w:rFonts w:ascii="Cambria" w:hAnsi="Cambria"/>
        </w:rPr>
        <w:t>Návrh odporúčaného procesného modelu</w:t>
      </w:r>
      <w:r w:rsidR="00141017">
        <w:rPr>
          <w:rFonts w:ascii="Cambria" w:hAnsi="Cambria"/>
        </w:rPr>
        <w:t xml:space="preserve"> – požadovaný stav</w:t>
      </w:r>
    </w:p>
    <w:p w14:paraId="602ABE9A" w14:textId="77777777" w:rsidR="00F1067C" w:rsidRPr="00232773" w:rsidRDefault="00E067A8" w:rsidP="00520024">
      <w:pPr>
        <w:pStyle w:val="Odsekzoznamu"/>
        <w:numPr>
          <w:ilvl w:val="0"/>
          <w:numId w:val="43"/>
        </w:numPr>
        <w:rPr>
          <w:rFonts w:ascii="Cambria" w:hAnsi="Cambria"/>
        </w:rPr>
      </w:pPr>
      <w:r w:rsidRPr="00232773">
        <w:rPr>
          <w:rFonts w:ascii="Cambria" w:hAnsi="Cambria"/>
        </w:rPr>
        <w:t>CBA analýza</w:t>
      </w:r>
    </w:p>
    <w:p w14:paraId="62DF083B" w14:textId="77777777" w:rsidR="00EA73B4" w:rsidRPr="00EF4695" w:rsidRDefault="00EA73B4" w:rsidP="00CC37CC">
      <w:pPr>
        <w:pStyle w:val="Nadpis2"/>
        <w:rPr>
          <w:rFonts w:ascii="Cambria" w:hAnsi="Cambria"/>
        </w:rPr>
      </w:pPr>
      <w:bookmarkStart w:id="9" w:name="_Toc100047544"/>
      <w:r w:rsidRPr="00EF4695">
        <w:rPr>
          <w:rFonts w:ascii="Cambria" w:hAnsi="Cambria"/>
        </w:rPr>
        <w:t xml:space="preserve"> </w:t>
      </w:r>
      <w:bookmarkStart w:id="10" w:name="_Toc130276614"/>
      <w:r w:rsidRPr="00EF4695">
        <w:rPr>
          <w:rFonts w:ascii="Cambria" w:hAnsi="Cambria"/>
        </w:rPr>
        <w:t>Vymedzen</w:t>
      </w:r>
      <w:r w:rsidR="000268E3" w:rsidRPr="00EF4695">
        <w:rPr>
          <w:rFonts w:ascii="Cambria" w:hAnsi="Cambria"/>
        </w:rPr>
        <w:t>ím</w:t>
      </w:r>
      <w:r w:rsidRPr="00EF4695">
        <w:rPr>
          <w:rFonts w:ascii="Cambria" w:hAnsi="Cambria"/>
        </w:rPr>
        <w:t xml:space="preserve"> zodpovedností </w:t>
      </w:r>
      <w:r w:rsidR="00533B23" w:rsidRPr="00EF4695">
        <w:rPr>
          <w:rFonts w:ascii="Cambria" w:hAnsi="Cambria"/>
        </w:rPr>
        <w:t>informač</w:t>
      </w:r>
      <w:r w:rsidR="004C6133" w:rsidRPr="00EF4695">
        <w:rPr>
          <w:rFonts w:ascii="Cambria" w:hAnsi="Cambria"/>
        </w:rPr>
        <w:t>ných systémov</w:t>
      </w:r>
      <w:r w:rsidR="00533B23" w:rsidRPr="00EF4695">
        <w:rPr>
          <w:rFonts w:ascii="Cambria" w:hAnsi="Cambria"/>
        </w:rPr>
        <w:t xml:space="preserve"> </w:t>
      </w:r>
      <w:r w:rsidRPr="00EF4695">
        <w:rPr>
          <w:rFonts w:ascii="Cambria" w:hAnsi="Cambria"/>
        </w:rPr>
        <w:t>v oblasti životného cyklu dokumentov</w:t>
      </w:r>
      <w:bookmarkEnd w:id="9"/>
      <w:r w:rsidR="00C24D2B" w:rsidRPr="00EF4695">
        <w:rPr>
          <w:rFonts w:ascii="Cambria" w:hAnsi="Cambria"/>
        </w:rPr>
        <w:t xml:space="preserve"> rozumieme</w:t>
      </w:r>
      <w:r w:rsidR="006106EB" w:rsidRPr="00EF4695">
        <w:rPr>
          <w:rFonts w:ascii="Cambria" w:hAnsi="Cambria"/>
        </w:rPr>
        <w:t xml:space="preserve"> </w:t>
      </w:r>
      <w:r w:rsidR="00C4267C" w:rsidRPr="00EF4695">
        <w:rPr>
          <w:rFonts w:ascii="Cambria" w:hAnsi="Cambria"/>
        </w:rPr>
        <w:t>nasledovnú sadu princípov</w:t>
      </w:r>
      <w:bookmarkEnd w:id="10"/>
      <w:r w:rsidR="00C4267C" w:rsidRPr="00EF4695">
        <w:rPr>
          <w:rFonts w:ascii="Cambria" w:hAnsi="Cambria"/>
        </w:rPr>
        <w:t xml:space="preserve"> </w:t>
      </w:r>
    </w:p>
    <w:p w14:paraId="214B9860" w14:textId="44BE5D86" w:rsidR="00EA73B4" w:rsidRPr="00232773" w:rsidRDefault="0092021E" w:rsidP="007067B4">
      <w:pPr>
        <w:spacing w:after="0"/>
        <w:jc w:val="left"/>
        <w:rPr>
          <w:rFonts w:ascii="Cambria" w:eastAsiaTheme="minorEastAsia" w:hAnsi="Cambria"/>
        </w:rPr>
      </w:pPr>
      <w:r>
        <w:rPr>
          <w:rFonts w:ascii="Cambria" w:eastAsiaTheme="minorEastAsia" w:hAnsi="Cambria"/>
        </w:rPr>
        <w:t>Verejný obstarávateľ</w:t>
      </w:r>
      <w:r w:rsidR="00394371">
        <w:rPr>
          <w:rFonts w:ascii="Cambria" w:eastAsiaTheme="minorEastAsia" w:hAnsi="Cambria"/>
        </w:rPr>
        <w:t xml:space="preserve"> </w:t>
      </w:r>
      <w:r w:rsidR="00EA73B4" w:rsidRPr="00232773">
        <w:rPr>
          <w:rFonts w:ascii="Cambria" w:eastAsiaTheme="minorEastAsia" w:hAnsi="Cambria"/>
        </w:rPr>
        <w:t xml:space="preserve">zabezpečuje v súlade s platnou legislatívou správu registratúry - súboru evidovaných záznamov (nositeľov informácií), ktoré vznikajú v rámci </w:t>
      </w:r>
      <w:r w:rsidR="008970D3">
        <w:rPr>
          <w:rFonts w:ascii="Cambria" w:eastAsiaTheme="minorEastAsia" w:hAnsi="Cambria"/>
        </w:rPr>
        <w:t>jeho</w:t>
      </w:r>
      <w:r w:rsidR="008970D3" w:rsidRPr="00232773">
        <w:rPr>
          <w:rFonts w:ascii="Cambria" w:eastAsiaTheme="minorEastAsia" w:hAnsi="Cambria"/>
        </w:rPr>
        <w:t xml:space="preserve"> </w:t>
      </w:r>
      <w:r w:rsidR="00EA73B4" w:rsidRPr="00232773">
        <w:rPr>
          <w:rFonts w:ascii="Cambria" w:eastAsiaTheme="minorEastAsia" w:hAnsi="Cambria"/>
        </w:rPr>
        <w:t xml:space="preserve">činnosti alebo </w:t>
      </w:r>
      <w:r w:rsidR="00075F16">
        <w:rPr>
          <w:rFonts w:ascii="Cambria" w:eastAsiaTheme="minorEastAsia" w:hAnsi="Cambria"/>
        </w:rPr>
        <w:t xml:space="preserve">mu </w:t>
      </w:r>
      <w:r w:rsidR="00EA73B4" w:rsidRPr="00232773">
        <w:rPr>
          <w:rFonts w:ascii="Cambria" w:eastAsiaTheme="minorEastAsia" w:hAnsi="Cambria"/>
        </w:rPr>
        <w:t xml:space="preserve">boli doručené. Správa </w:t>
      </w:r>
      <w:r w:rsidR="000724FA">
        <w:rPr>
          <w:rFonts w:ascii="Cambria" w:eastAsiaTheme="minorEastAsia" w:hAnsi="Cambria"/>
        </w:rPr>
        <w:t xml:space="preserve">registratúry </w:t>
      </w:r>
      <w:r w:rsidR="00EA73B4" w:rsidRPr="00232773">
        <w:rPr>
          <w:rFonts w:ascii="Cambria" w:eastAsiaTheme="minorEastAsia" w:hAnsi="Cambria"/>
        </w:rPr>
        <w:t xml:space="preserve">je vykonávaná prostredníctvom IS registratúry (eOffice ERM), a to bez ohľadu na formu záznamov (elektronickú alebo neelektronickú). V rámci funkcionalít poskytuje </w:t>
      </w:r>
      <w:r w:rsidR="006A6C20">
        <w:rPr>
          <w:rFonts w:ascii="Cambria" w:eastAsiaTheme="minorEastAsia" w:hAnsi="Cambria"/>
        </w:rPr>
        <w:t xml:space="preserve">IS registratúry </w:t>
      </w:r>
      <w:r w:rsidR="002478F2">
        <w:rPr>
          <w:rFonts w:ascii="Cambria" w:eastAsiaTheme="minorEastAsia" w:hAnsi="Cambria"/>
        </w:rPr>
        <w:t>(</w:t>
      </w:r>
      <w:r w:rsidR="00EA73B4" w:rsidRPr="00232773">
        <w:rPr>
          <w:rFonts w:ascii="Cambria" w:eastAsiaTheme="minorEastAsia" w:hAnsi="Cambria"/>
        </w:rPr>
        <w:t>eOffice</w:t>
      </w:r>
      <w:r w:rsidR="002478F2">
        <w:rPr>
          <w:rFonts w:ascii="Cambria" w:eastAsiaTheme="minorEastAsia" w:hAnsi="Cambria"/>
        </w:rPr>
        <w:t xml:space="preserve"> ERM)</w:t>
      </w:r>
      <w:r w:rsidR="00EA73B4" w:rsidRPr="00232773">
        <w:rPr>
          <w:rFonts w:ascii="Cambria" w:eastAsiaTheme="minorEastAsia" w:hAnsi="Cambria"/>
        </w:rPr>
        <w:t xml:space="preserve"> nástroje na podporu správy neelektronických registratúrnych záznamov a riadenie celého životného cyklu elektronických registratúrnych záznamov od ich prijatia alebo vytvorenia, evidovania, obehu, zaradenia do spisu, vybavenia, schválenia, elektronickej autorizácie (elektronický podpis, elektronická pečať), odoslania, uloženia, vyhľadávania, vyradenia a prenosu dát do dlhodobého elektronického archívu, ako aj štandardného neelektronického archívu. V životnom cykle dokumentu je nepokrytá fáza prípravy dokumentu, ktorá by mala byť predmetom riešenia projektu DMS</w:t>
      </w:r>
      <w:r w:rsidR="003C6E9D">
        <w:rPr>
          <w:rFonts w:ascii="Cambria" w:eastAsiaTheme="minorEastAsia" w:hAnsi="Cambria"/>
        </w:rPr>
        <w:t xml:space="preserve"> časť </w:t>
      </w:r>
      <w:r w:rsidR="00920BA9">
        <w:rPr>
          <w:rFonts w:ascii="Cambria" w:eastAsiaTheme="minorEastAsia" w:hAnsi="Cambria"/>
        </w:rPr>
        <w:t xml:space="preserve">IS </w:t>
      </w:r>
      <w:r w:rsidR="003C6E9D">
        <w:rPr>
          <w:rFonts w:ascii="Cambria" w:eastAsiaTheme="minorEastAsia" w:hAnsi="Cambria"/>
        </w:rPr>
        <w:t>DMS</w:t>
      </w:r>
      <w:r w:rsidR="00EA73B4" w:rsidRPr="00232773">
        <w:rPr>
          <w:rFonts w:ascii="Cambria" w:eastAsiaTheme="minorEastAsia" w:hAnsi="Cambria"/>
        </w:rPr>
        <w:t xml:space="preserve">. Prípravná </w:t>
      </w:r>
      <w:r w:rsidR="00EA73B4" w:rsidRPr="00232773">
        <w:rPr>
          <w:rFonts w:ascii="Cambria" w:eastAsiaTheme="minorEastAsia" w:hAnsi="Cambria"/>
        </w:rPr>
        <w:lastRenderedPageBreak/>
        <w:t xml:space="preserve">fáza života dokumentov zahŕňa tvorbu konceptu a zdieľanie jeho pracovných verzií. Doplnkové DMS riešenie </w:t>
      </w:r>
      <w:r w:rsidR="00FD3225">
        <w:rPr>
          <w:rFonts w:ascii="Cambria" w:eastAsiaTheme="minorEastAsia" w:hAnsi="Cambria"/>
        </w:rPr>
        <w:t xml:space="preserve">(časť </w:t>
      </w:r>
      <w:r w:rsidR="00630573">
        <w:rPr>
          <w:rFonts w:ascii="Cambria" w:eastAsiaTheme="minorEastAsia" w:hAnsi="Cambria"/>
        </w:rPr>
        <w:t xml:space="preserve">IS </w:t>
      </w:r>
      <w:r w:rsidR="00FD3225">
        <w:rPr>
          <w:rFonts w:ascii="Cambria" w:eastAsiaTheme="minorEastAsia" w:hAnsi="Cambria"/>
        </w:rPr>
        <w:t xml:space="preserve">DMS) </w:t>
      </w:r>
      <w:r w:rsidR="00EA73B4" w:rsidRPr="0C36651C">
        <w:rPr>
          <w:rFonts w:ascii="Cambria" w:eastAsiaTheme="minorEastAsia" w:hAnsi="Cambria"/>
        </w:rPr>
        <w:t>pri</w:t>
      </w:r>
      <w:r w:rsidR="5AA4F685" w:rsidRPr="0C36651C">
        <w:rPr>
          <w:rFonts w:ascii="Cambria" w:eastAsiaTheme="minorEastAsia" w:hAnsi="Cambria"/>
        </w:rPr>
        <w:t>t</w:t>
      </w:r>
      <w:r w:rsidR="00EA73B4" w:rsidRPr="0C36651C">
        <w:rPr>
          <w:rFonts w:ascii="Cambria" w:eastAsiaTheme="minorEastAsia" w:hAnsi="Cambria"/>
        </w:rPr>
        <w:t>om</w:t>
      </w:r>
      <w:r w:rsidR="00C2475B">
        <w:rPr>
          <w:rFonts w:ascii="Cambria" w:eastAsiaTheme="minorEastAsia" w:hAnsi="Cambria"/>
        </w:rPr>
        <w:t xml:space="preserve"> </w:t>
      </w:r>
      <w:r w:rsidR="00EA73B4" w:rsidRPr="00232773">
        <w:rPr>
          <w:rFonts w:ascii="Cambria" w:eastAsiaTheme="minorEastAsia" w:hAnsi="Cambria"/>
        </w:rPr>
        <w:t xml:space="preserve">nebude nahrádzať </w:t>
      </w:r>
      <w:r w:rsidR="004A789F">
        <w:rPr>
          <w:rFonts w:ascii="Cambria" w:eastAsiaTheme="minorEastAsia" w:hAnsi="Cambria"/>
        </w:rPr>
        <w:t>IS</w:t>
      </w:r>
      <w:r w:rsidR="004A789F" w:rsidRPr="00232773">
        <w:rPr>
          <w:rFonts w:ascii="Cambria" w:eastAsiaTheme="minorEastAsia" w:hAnsi="Cambria"/>
        </w:rPr>
        <w:t xml:space="preserve"> </w:t>
      </w:r>
      <w:r w:rsidR="00EA73B4" w:rsidRPr="00232773">
        <w:rPr>
          <w:rFonts w:ascii="Cambria" w:eastAsiaTheme="minorEastAsia" w:hAnsi="Cambria"/>
        </w:rPr>
        <w:t xml:space="preserve">registratúry </w:t>
      </w:r>
      <w:r w:rsidR="00987025">
        <w:rPr>
          <w:rFonts w:ascii="Cambria" w:eastAsiaTheme="minorEastAsia" w:hAnsi="Cambria"/>
        </w:rPr>
        <w:t xml:space="preserve">(eOffice ERM) </w:t>
      </w:r>
      <w:r w:rsidR="00EA73B4" w:rsidRPr="00232773">
        <w:rPr>
          <w:rFonts w:ascii="Cambria" w:eastAsiaTheme="minorEastAsia" w:hAnsi="Cambria"/>
        </w:rPr>
        <w:t>úplne ani čiastočne. Nebude ani nahrádzať alebo replikovať štandardné funkcie a postupy implementované v </w:t>
      </w:r>
      <w:r w:rsidR="00987025">
        <w:rPr>
          <w:rFonts w:ascii="Cambria" w:eastAsiaTheme="minorEastAsia" w:hAnsi="Cambria"/>
        </w:rPr>
        <w:t>IS</w:t>
      </w:r>
      <w:r w:rsidR="00987025" w:rsidRPr="00232773">
        <w:rPr>
          <w:rFonts w:ascii="Cambria" w:eastAsiaTheme="minorEastAsia" w:hAnsi="Cambria"/>
        </w:rPr>
        <w:t xml:space="preserve"> </w:t>
      </w:r>
      <w:r w:rsidR="00EA73B4" w:rsidRPr="00232773">
        <w:rPr>
          <w:rFonts w:ascii="Cambria" w:eastAsiaTheme="minorEastAsia" w:hAnsi="Cambria"/>
        </w:rPr>
        <w:t xml:space="preserve">registratúry </w:t>
      </w:r>
      <w:r w:rsidR="00987025">
        <w:rPr>
          <w:rFonts w:ascii="Cambria" w:eastAsiaTheme="minorEastAsia" w:hAnsi="Cambria"/>
        </w:rPr>
        <w:t xml:space="preserve">(eOffice ERM) </w:t>
      </w:r>
      <w:r w:rsidR="00EA73B4" w:rsidRPr="00232773">
        <w:rPr>
          <w:rFonts w:ascii="Cambria" w:eastAsiaTheme="minorEastAsia" w:hAnsi="Cambria"/>
        </w:rPr>
        <w:t>uvedené v časti Vymedzenie zodpovedností IS registratúry (eOffice ERM).</w:t>
      </w:r>
    </w:p>
    <w:p w14:paraId="6C2165A7" w14:textId="77777777" w:rsidR="004410BA" w:rsidRDefault="004410BA" w:rsidP="007067B4">
      <w:pPr>
        <w:jc w:val="left"/>
        <w:rPr>
          <w:rFonts w:ascii="Cambria" w:hAnsi="Cambria"/>
        </w:rPr>
      </w:pPr>
    </w:p>
    <w:p w14:paraId="58459C25" w14:textId="22977EE0" w:rsidR="00814BF1" w:rsidRDefault="0092021E" w:rsidP="007067B4">
      <w:pPr>
        <w:jc w:val="left"/>
        <w:rPr>
          <w:rFonts w:ascii="Cambria" w:hAnsi="Cambria"/>
        </w:rPr>
      </w:pPr>
      <w:r>
        <w:rPr>
          <w:rFonts w:ascii="Cambria" w:hAnsi="Cambria"/>
        </w:rPr>
        <w:t>Verejný obstarávateľ</w:t>
      </w:r>
      <w:r w:rsidR="00394371">
        <w:rPr>
          <w:rFonts w:ascii="Cambria" w:hAnsi="Cambria"/>
        </w:rPr>
        <w:t xml:space="preserve"> </w:t>
      </w:r>
      <w:r w:rsidR="003D30C4">
        <w:rPr>
          <w:rFonts w:ascii="Cambria" w:hAnsi="Cambria"/>
        </w:rPr>
        <w:t>rozdelil predmet</w:t>
      </w:r>
      <w:r w:rsidR="00374507">
        <w:rPr>
          <w:rFonts w:ascii="Cambria" w:hAnsi="Cambria"/>
        </w:rPr>
        <w:t xml:space="preserve"> zákazky na </w:t>
      </w:r>
      <w:r w:rsidR="00A97E6B">
        <w:rPr>
          <w:rFonts w:ascii="Cambria" w:hAnsi="Cambria"/>
        </w:rPr>
        <w:t>dve časti</w:t>
      </w:r>
      <w:r w:rsidR="00515436">
        <w:rPr>
          <w:rFonts w:ascii="Cambria" w:hAnsi="Cambria"/>
        </w:rPr>
        <w:t>:</w:t>
      </w:r>
      <w:r w:rsidR="003A296A">
        <w:rPr>
          <w:rFonts w:ascii="Cambria" w:hAnsi="Cambria"/>
        </w:rPr>
        <w:t xml:space="preserve"> </w:t>
      </w:r>
      <w:r w:rsidR="00EA73B4" w:rsidRPr="00232773">
        <w:rPr>
          <w:rFonts w:ascii="Cambria" w:hAnsi="Cambria"/>
        </w:rPr>
        <w:t xml:space="preserve">: </w:t>
      </w:r>
    </w:p>
    <w:p w14:paraId="0184279D" w14:textId="77777777" w:rsidR="00814BF1" w:rsidRDefault="00421EAD" w:rsidP="00520024">
      <w:pPr>
        <w:pStyle w:val="Odsekzoznamu"/>
        <w:numPr>
          <w:ilvl w:val="0"/>
          <w:numId w:val="52"/>
        </w:numPr>
        <w:jc w:val="left"/>
        <w:rPr>
          <w:rFonts w:ascii="Cambria" w:hAnsi="Cambria"/>
        </w:rPr>
      </w:pPr>
      <w:r>
        <w:rPr>
          <w:rFonts w:ascii="Cambria" w:hAnsi="Cambria"/>
        </w:rPr>
        <w:t>Časť</w:t>
      </w:r>
      <w:r w:rsidR="00374AAE">
        <w:rPr>
          <w:rFonts w:ascii="Cambria" w:hAnsi="Cambria"/>
        </w:rPr>
        <w:t xml:space="preserve"> </w:t>
      </w:r>
      <w:r w:rsidR="005B007E">
        <w:rPr>
          <w:rFonts w:ascii="Cambria" w:hAnsi="Cambria"/>
        </w:rPr>
        <w:t xml:space="preserve">IS </w:t>
      </w:r>
      <w:r w:rsidR="00EA73B4" w:rsidRPr="00232773">
        <w:rPr>
          <w:rFonts w:ascii="Cambria" w:hAnsi="Cambria"/>
        </w:rPr>
        <w:t>DMS</w:t>
      </w:r>
      <w:r w:rsidR="00814BF1">
        <w:rPr>
          <w:rFonts w:ascii="Cambria" w:hAnsi="Cambria"/>
        </w:rPr>
        <w:t>,</w:t>
      </w:r>
      <w:r w:rsidR="00BF16A8">
        <w:rPr>
          <w:rFonts w:ascii="Cambria" w:hAnsi="Cambria"/>
        </w:rPr>
        <w:t xml:space="preserve"> ktorej predmetom je </w:t>
      </w:r>
      <w:r w:rsidR="00E42012">
        <w:rPr>
          <w:rFonts w:ascii="Cambria" w:hAnsi="Cambria"/>
        </w:rPr>
        <w:t xml:space="preserve">systém pre </w:t>
      </w:r>
      <w:r w:rsidR="00E112F5">
        <w:rPr>
          <w:rFonts w:ascii="Cambria" w:hAnsi="Cambria"/>
        </w:rPr>
        <w:t xml:space="preserve">tvorbu a </w:t>
      </w:r>
      <w:r w:rsidR="00E42012">
        <w:rPr>
          <w:rFonts w:ascii="Cambria" w:hAnsi="Cambria"/>
        </w:rPr>
        <w:t xml:space="preserve">správu dokumentov </w:t>
      </w:r>
      <w:r w:rsidR="00B92C36">
        <w:rPr>
          <w:rFonts w:ascii="Cambria" w:hAnsi="Cambria"/>
        </w:rPr>
        <w:t xml:space="preserve">v prípravnej fáze </w:t>
      </w:r>
      <w:r w:rsidR="00C07537">
        <w:rPr>
          <w:rFonts w:ascii="Cambria" w:hAnsi="Cambria"/>
        </w:rPr>
        <w:t>ich životného cyklu</w:t>
      </w:r>
      <w:r w:rsidR="00E16550">
        <w:rPr>
          <w:rFonts w:ascii="Cambria" w:hAnsi="Cambria"/>
        </w:rPr>
        <w:t>,</w:t>
      </w:r>
      <w:r w:rsidR="00C07537">
        <w:rPr>
          <w:rFonts w:ascii="Cambria" w:hAnsi="Cambria"/>
        </w:rPr>
        <w:t xml:space="preserve"> vrátane nástrojov na kolaboráciu</w:t>
      </w:r>
      <w:r w:rsidR="002C2BE1">
        <w:rPr>
          <w:rFonts w:ascii="Cambria" w:hAnsi="Cambria"/>
        </w:rPr>
        <w:t xml:space="preserve">, </w:t>
      </w:r>
      <w:proofErr w:type="spellStart"/>
      <w:r w:rsidR="002C2BE1">
        <w:rPr>
          <w:rFonts w:ascii="Cambria" w:hAnsi="Cambria"/>
        </w:rPr>
        <w:t>verzionovanie</w:t>
      </w:r>
      <w:proofErr w:type="spellEnd"/>
      <w:r w:rsidR="00E16550">
        <w:rPr>
          <w:rFonts w:ascii="Cambria" w:hAnsi="Cambria"/>
        </w:rPr>
        <w:t xml:space="preserve"> dokumentov</w:t>
      </w:r>
      <w:r w:rsidR="00046EE7">
        <w:rPr>
          <w:rFonts w:ascii="Cambria" w:hAnsi="Cambria"/>
        </w:rPr>
        <w:t xml:space="preserve"> </w:t>
      </w:r>
      <w:r w:rsidR="004A384B">
        <w:rPr>
          <w:rFonts w:ascii="Cambria" w:hAnsi="Cambria"/>
        </w:rPr>
        <w:t xml:space="preserve">ich </w:t>
      </w:r>
      <w:r w:rsidR="00046EE7">
        <w:rPr>
          <w:rFonts w:ascii="Cambria" w:hAnsi="Cambria"/>
        </w:rPr>
        <w:t>pripomienkovanie a</w:t>
      </w:r>
      <w:r w:rsidR="002D3CCD">
        <w:rPr>
          <w:rFonts w:ascii="Cambria" w:hAnsi="Cambria"/>
        </w:rPr>
        <w:t> </w:t>
      </w:r>
      <w:r w:rsidR="00046EE7">
        <w:rPr>
          <w:rFonts w:ascii="Cambria" w:hAnsi="Cambria"/>
        </w:rPr>
        <w:t>iné</w:t>
      </w:r>
      <w:r w:rsidR="002D3CCD">
        <w:rPr>
          <w:rFonts w:ascii="Cambria" w:hAnsi="Cambria"/>
        </w:rPr>
        <w:t xml:space="preserve">, uvedené </w:t>
      </w:r>
      <w:r w:rsidR="003C6388">
        <w:rPr>
          <w:rFonts w:ascii="Cambria" w:hAnsi="Cambria"/>
        </w:rPr>
        <w:t xml:space="preserve">nižšie </w:t>
      </w:r>
      <w:r w:rsidR="002D3CCD">
        <w:rPr>
          <w:rFonts w:ascii="Cambria" w:hAnsi="Cambria"/>
        </w:rPr>
        <w:t>v</w:t>
      </w:r>
      <w:r w:rsidR="00EE254D">
        <w:rPr>
          <w:rFonts w:ascii="Cambria" w:hAnsi="Cambria"/>
        </w:rPr>
        <w:t> nasledujúcich kapitolách</w:t>
      </w:r>
      <w:r w:rsidR="004A384B">
        <w:rPr>
          <w:rFonts w:ascii="Cambria" w:hAnsi="Cambria"/>
        </w:rPr>
        <w:t>,</w:t>
      </w:r>
    </w:p>
    <w:p w14:paraId="45F0624A" w14:textId="77777777" w:rsidR="004410BA" w:rsidRDefault="004A384B" w:rsidP="00520024">
      <w:pPr>
        <w:pStyle w:val="Odsekzoznamu"/>
        <w:numPr>
          <w:ilvl w:val="0"/>
          <w:numId w:val="52"/>
        </w:numPr>
        <w:jc w:val="left"/>
        <w:rPr>
          <w:rFonts w:ascii="Cambria" w:hAnsi="Cambria"/>
        </w:rPr>
      </w:pPr>
      <w:r>
        <w:rPr>
          <w:rFonts w:ascii="Cambria" w:hAnsi="Cambria"/>
        </w:rPr>
        <w:t xml:space="preserve">Časť </w:t>
      </w:r>
      <w:r w:rsidR="00EA73B4" w:rsidRPr="00232773">
        <w:rPr>
          <w:rFonts w:ascii="Cambria" w:hAnsi="Cambria"/>
        </w:rPr>
        <w:t>úprava IS registratúry (eOffice ERM)</w:t>
      </w:r>
      <w:r w:rsidR="00467111">
        <w:rPr>
          <w:rFonts w:ascii="Cambria" w:hAnsi="Cambria"/>
        </w:rPr>
        <w:t>, ktorej predmetom</w:t>
      </w:r>
      <w:r w:rsidR="00D46E35">
        <w:rPr>
          <w:rFonts w:ascii="Cambria" w:hAnsi="Cambria"/>
        </w:rPr>
        <w:t xml:space="preserve"> je </w:t>
      </w:r>
      <w:r w:rsidR="001E7810" w:rsidRPr="001E7810">
        <w:rPr>
          <w:rFonts w:ascii="Cambria" w:hAnsi="Cambria"/>
        </w:rPr>
        <w:t>rozšírenie existujúcich funkcionalít IS registratúry (</w:t>
      </w:r>
      <w:proofErr w:type="spellStart"/>
      <w:r w:rsidR="001E7810" w:rsidRPr="001E7810">
        <w:rPr>
          <w:rFonts w:ascii="Cambria" w:hAnsi="Cambria"/>
        </w:rPr>
        <w:t>eOffice</w:t>
      </w:r>
      <w:r w:rsidR="009C5E1C">
        <w:rPr>
          <w:rFonts w:ascii="Cambria" w:hAnsi="Cambria"/>
        </w:rPr>
        <w:t>ERM</w:t>
      </w:r>
      <w:proofErr w:type="spellEnd"/>
      <w:r w:rsidR="001E7810" w:rsidRPr="001E7810">
        <w:rPr>
          <w:rFonts w:ascii="Cambria" w:hAnsi="Cambria"/>
        </w:rPr>
        <w:t>)</w:t>
      </w:r>
      <w:r w:rsidR="00EA73B4" w:rsidRPr="00232773">
        <w:rPr>
          <w:rFonts w:ascii="Cambria" w:hAnsi="Cambria"/>
        </w:rPr>
        <w:t xml:space="preserve">. </w:t>
      </w:r>
    </w:p>
    <w:p w14:paraId="31F789D3" w14:textId="77777777" w:rsidR="009921F3" w:rsidRDefault="009921F3" w:rsidP="007067B4">
      <w:pPr>
        <w:jc w:val="left"/>
        <w:rPr>
          <w:rFonts w:ascii="Cambria" w:hAnsi="Cambria"/>
        </w:rPr>
      </w:pPr>
    </w:p>
    <w:p w14:paraId="006F39E6" w14:textId="58F6A5A4" w:rsidR="00EA73B4" w:rsidRPr="00232773" w:rsidRDefault="001D700A" w:rsidP="007067B4">
      <w:pPr>
        <w:jc w:val="left"/>
        <w:rPr>
          <w:rFonts w:ascii="Cambria" w:hAnsi="Cambria"/>
        </w:rPr>
      </w:pPr>
      <w:r>
        <w:rPr>
          <w:rFonts w:ascii="Cambria" w:hAnsi="Cambria"/>
        </w:rPr>
        <w:t>Pre lepšie pochopenie závislostí</w:t>
      </w:r>
      <w:r w:rsidR="00BA67C0">
        <w:rPr>
          <w:rFonts w:ascii="Cambria" w:hAnsi="Cambria"/>
        </w:rPr>
        <w:t xml:space="preserve"> sa v</w:t>
      </w:r>
      <w:r w:rsidR="00EA73B4" w:rsidRPr="00232773">
        <w:rPr>
          <w:rFonts w:ascii="Cambria" w:hAnsi="Cambria"/>
        </w:rPr>
        <w:t xml:space="preserve"> nasledujúcom texte nachádza vymedzenie funkcií pre </w:t>
      </w:r>
      <w:r w:rsidR="00BA419D">
        <w:rPr>
          <w:rFonts w:ascii="Cambria" w:hAnsi="Cambria"/>
        </w:rPr>
        <w:t xml:space="preserve">IS </w:t>
      </w:r>
      <w:r w:rsidR="00EA73B4" w:rsidRPr="00232773">
        <w:rPr>
          <w:rFonts w:ascii="Cambria" w:hAnsi="Cambria"/>
        </w:rPr>
        <w:t>DMS a IS registratúry (eOffice ERM)</w:t>
      </w:r>
      <w:r w:rsidR="00C8426D">
        <w:rPr>
          <w:rFonts w:ascii="Cambria" w:hAnsi="Cambria"/>
        </w:rPr>
        <w:t xml:space="preserve">. </w:t>
      </w:r>
      <w:r w:rsidR="00E552E9">
        <w:rPr>
          <w:rFonts w:ascii="Cambria" w:hAnsi="Cambria"/>
        </w:rPr>
        <w:t>Je to súhrn f</w:t>
      </w:r>
      <w:r w:rsidR="007B3BC6">
        <w:rPr>
          <w:rFonts w:ascii="Cambria" w:hAnsi="Cambria"/>
        </w:rPr>
        <w:t>u</w:t>
      </w:r>
      <w:r w:rsidR="00E552E9">
        <w:rPr>
          <w:rFonts w:ascii="Cambria" w:hAnsi="Cambria"/>
        </w:rPr>
        <w:t xml:space="preserve">nkcií, ktoré </w:t>
      </w:r>
      <w:r w:rsidR="007B3BC6">
        <w:rPr>
          <w:rFonts w:ascii="Cambria" w:hAnsi="Cambria"/>
        </w:rPr>
        <w:t xml:space="preserve">má už dnes </w:t>
      </w:r>
      <w:r w:rsidR="0092021E">
        <w:rPr>
          <w:rFonts w:ascii="Cambria" w:hAnsi="Cambria"/>
        </w:rPr>
        <w:t>verejný obstarávateľ</w:t>
      </w:r>
      <w:r w:rsidR="00394371">
        <w:rPr>
          <w:rFonts w:ascii="Cambria" w:hAnsi="Cambria"/>
        </w:rPr>
        <w:t xml:space="preserve"> </w:t>
      </w:r>
      <w:r w:rsidR="007B3BC6">
        <w:rPr>
          <w:rFonts w:ascii="Cambria" w:hAnsi="Cambria"/>
        </w:rPr>
        <w:t>impl</w:t>
      </w:r>
      <w:r w:rsidR="00FE27A0">
        <w:rPr>
          <w:rFonts w:ascii="Cambria" w:hAnsi="Cambria"/>
        </w:rPr>
        <w:t>e</w:t>
      </w:r>
      <w:r w:rsidR="007B3BC6">
        <w:rPr>
          <w:rFonts w:ascii="Cambria" w:hAnsi="Cambria"/>
        </w:rPr>
        <w:t>mentované,</w:t>
      </w:r>
      <w:r w:rsidR="00C8426D">
        <w:rPr>
          <w:rFonts w:ascii="Cambria" w:hAnsi="Cambria"/>
        </w:rPr>
        <w:t xml:space="preserve"> ale aj</w:t>
      </w:r>
      <w:r w:rsidR="00862E53">
        <w:rPr>
          <w:rFonts w:ascii="Cambria" w:hAnsi="Cambria"/>
        </w:rPr>
        <w:t xml:space="preserve"> tie</w:t>
      </w:r>
      <w:r w:rsidR="00C8426D">
        <w:rPr>
          <w:rFonts w:ascii="Cambria" w:hAnsi="Cambria"/>
        </w:rPr>
        <w:t xml:space="preserve"> požadova</w:t>
      </w:r>
      <w:r w:rsidR="00862E53">
        <w:rPr>
          <w:rFonts w:ascii="Cambria" w:hAnsi="Cambria"/>
        </w:rPr>
        <w:t>né v opise predmetu zákazky nižšie</w:t>
      </w:r>
      <w:r w:rsidR="00E163CE">
        <w:rPr>
          <w:rFonts w:ascii="Cambria" w:hAnsi="Cambria"/>
        </w:rPr>
        <w:t>.</w:t>
      </w:r>
      <w:r w:rsidR="001F4C62">
        <w:rPr>
          <w:rFonts w:ascii="Cambria" w:hAnsi="Cambria"/>
        </w:rPr>
        <w:t xml:space="preserve"> </w:t>
      </w:r>
    </w:p>
    <w:p w14:paraId="460CE2A7" w14:textId="77777777" w:rsidR="00EA73B4" w:rsidRPr="00232773" w:rsidRDefault="00EA73B4" w:rsidP="00EA73B4">
      <w:pPr>
        <w:rPr>
          <w:rFonts w:ascii="Cambria" w:hAnsi="Cambria"/>
        </w:rPr>
      </w:pPr>
    </w:p>
    <w:p w14:paraId="7760000D" w14:textId="77777777" w:rsidR="00EA73B4" w:rsidRPr="00232773" w:rsidRDefault="00EA73B4" w:rsidP="00EA73B4">
      <w:pPr>
        <w:spacing w:after="0"/>
        <w:rPr>
          <w:rFonts w:ascii="Cambria" w:hAnsi="Cambria"/>
          <w:b/>
          <w:sz w:val="24"/>
          <w:szCs w:val="24"/>
        </w:rPr>
      </w:pPr>
      <w:r w:rsidRPr="00232773">
        <w:rPr>
          <w:rFonts w:ascii="Cambria" w:hAnsi="Cambria"/>
          <w:b/>
          <w:sz w:val="24"/>
          <w:szCs w:val="24"/>
        </w:rPr>
        <w:t xml:space="preserve">Vymedzenie zodpovedností IS registratúry (eOffice ERM): </w:t>
      </w:r>
    </w:p>
    <w:p w14:paraId="38EEE0CB" w14:textId="77777777" w:rsidR="00EA73B4" w:rsidRPr="00232773" w:rsidRDefault="00EA73B4" w:rsidP="00520024">
      <w:pPr>
        <w:pStyle w:val="Odsekzoznamu"/>
        <w:numPr>
          <w:ilvl w:val="0"/>
          <w:numId w:val="47"/>
        </w:numPr>
        <w:spacing w:after="0" w:line="276" w:lineRule="auto"/>
        <w:jc w:val="left"/>
        <w:rPr>
          <w:rFonts w:ascii="Cambria" w:hAnsi="Cambria"/>
          <w:szCs w:val="20"/>
        </w:rPr>
      </w:pPr>
      <w:r w:rsidRPr="00232773">
        <w:rPr>
          <w:rFonts w:ascii="Cambria" w:hAnsi="Cambria"/>
        </w:rPr>
        <w:t>Zabezpečuje prijímanie a evidenciu fyzických a elektronických registratúrnych záznamov a ich príloh.</w:t>
      </w:r>
    </w:p>
    <w:p w14:paraId="3F329F24"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Zabezpečuje evidenciu a odosielanie fyzických a</w:t>
      </w:r>
      <w:r w:rsidR="0076293A" w:rsidRPr="00232773">
        <w:rPr>
          <w:rFonts w:ascii="Cambria" w:hAnsi="Cambria"/>
        </w:rPr>
        <w:t>j</w:t>
      </w:r>
      <w:r w:rsidRPr="00232773">
        <w:rPr>
          <w:rFonts w:ascii="Cambria" w:hAnsi="Cambria"/>
        </w:rPr>
        <w:t xml:space="preserve"> elektronických registratúrnych záznamov a ich príloh.</w:t>
      </w:r>
    </w:p>
    <w:p w14:paraId="1410084A"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Zabezpečuje evidovanie a distribúciu interných fyzických a</w:t>
      </w:r>
      <w:r w:rsidR="007D7EA5" w:rsidRPr="00232773">
        <w:rPr>
          <w:rFonts w:ascii="Cambria" w:hAnsi="Cambria"/>
        </w:rPr>
        <w:t>j</w:t>
      </w:r>
      <w:r w:rsidRPr="00232773">
        <w:rPr>
          <w:rFonts w:ascii="Cambria" w:hAnsi="Cambria"/>
        </w:rPr>
        <w:t> elektronických registratúrnych záznamov a ich príloh.</w:t>
      </w:r>
    </w:p>
    <w:p w14:paraId="461ABB0D"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Podporuje digitalizáciu </w:t>
      </w:r>
      <w:r w:rsidR="00FB5CF1">
        <w:rPr>
          <w:rFonts w:ascii="Cambria" w:hAnsi="Cambria"/>
        </w:rPr>
        <w:t>fyzických</w:t>
      </w:r>
      <w:r w:rsidRPr="00232773">
        <w:rPr>
          <w:rFonts w:ascii="Cambria" w:hAnsi="Cambria"/>
        </w:rPr>
        <w:t xml:space="preserve"> registratúrnych záznamov.</w:t>
      </w:r>
    </w:p>
    <w:p w14:paraId="0A86B618"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Štandardne riadi obeh registratúrnych záznamov (prideľovanie, vkladanie do spisu, úprava atribútov, vybavovanie, zdieľanie....).</w:t>
      </w:r>
    </w:p>
    <w:p w14:paraId="6D047E6C"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Štandardne riadi obeh spisov (vytváranie, prideľovanie, zdieľanie, riadenie prístupu, úprava atribútov spisu, zaraďovanie záznamov do spisu, uzatváranie spisu.....).</w:t>
      </w:r>
    </w:p>
    <w:p w14:paraId="6072EEEB"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Zabezpečuje schvaľovanie a schvaľovanie s elektronickým podpisom</w:t>
      </w:r>
      <w:r w:rsidR="001A13F4">
        <w:rPr>
          <w:rFonts w:ascii="Cambria" w:hAnsi="Cambria"/>
        </w:rPr>
        <w:t xml:space="preserve"> registratúrnych záznamov</w:t>
      </w:r>
      <w:r w:rsidRPr="00232773">
        <w:rPr>
          <w:rFonts w:ascii="Cambria" w:hAnsi="Cambria"/>
        </w:rPr>
        <w:t xml:space="preserve">. </w:t>
      </w:r>
    </w:p>
    <w:p w14:paraId="3444869D"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Poskytuje vyhľadávanie dokumentov </w:t>
      </w:r>
      <w:bookmarkStart w:id="11" w:name="_Hlk118971780"/>
      <w:r w:rsidRPr="00232773">
        <w:rPr>
          <w:rFonts w:ascii="Cambria" w:hAnsi="Cambria"/>
        </w:rPr>
        <w:t>s rešpektovaním pravidiel ochrany dokumentov a prístupu k nim.</w:t>
      </w:r>
    </w:p>
    <w:bookmarkEnd w:id="11"/>
    <w:p w14:paraId="43ECF553"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Sprístupňuje (nahliadanie, vypožičiavanie) registratúrnych záznamov alebo spisov.</w:t>
      </w:r>
    </w:p>
    <w:p w14:paraId="748C4525" w14:textId="009CFDDA"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Riadi prístupy v súlade s organizačnou štruktúrou </w:t>
      </w:r>
      <w:r w:rsidR="0092021E">
        <w:rPr>
          <w:rFonts w:ascii="Cambria" w:hAnsi="Cambria"/>
        </w:rPr>
        <w:t>verejného obstarávateľa</w:t>
      </w:r>
      <w:r w:rsidR="00394371">
        <w:rPr>
          <w:rFonts w:ascii="Cambria" w:hAnsi="Cambria"/>
        </w:rPr>
        <w:t xml:space="preserve"> </w:t>
      </w:r>
      <w:r w:rsidR="0071545F" w:rsidRPr="00232773">
        <w:rPr>
          <w:rFonts w:ascii="Cambria" w:hAnsi="Cambria"/>
        </w:rPr>
        <w:t xml:space="preserve"> </w:t>
      </w:r>
      <w:r w:rsidRPr="00232773">
        <w:rPr>
          <w:rFonts w:ascii="Cambria" w:hAnsi="Cambria"/>
        </w:rPr>
        <w:t>a osobitnými potrebami podľa agendy.</w:t>
      </w:r>
    </w:p>
    <w:p w14:paraId="44458E08" w14:textId="0BF2A18E"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Vyraďuje spisy </w:t>
      </w:r>
      <w:r w:rsidR="0092021E">
        <w:rPr>
          <w:rFonts w:ascii="Cambria" w:hAnsi="Cambria"/>
        </w:rPr>
        <w:t>verejného obstarávateľa</w:t>
      </w:r>
      <w:r w:rsidRPr="00232773">
        <w:rPr>
          <w:rFonts w:ascii="Cambria" w:hAnsi="Cambria"/>
        </w:rPr>
        <w:t xml:space="preserve">. </w:t>
      </w:r>
    </w:p>
    <w:p w14:paraId="3B66B0D5"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Spravuje adresár subjektov (za účelom doručovania).</w:t>
      </w:r>
    </w:p>
    <w:p w14:paraId="6D9AB2BE"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Spravuje typy registratúrnych záznamov.</w:t>
      </w:r>
    </w:p>
    <w:p w14:paraId="62C81B48"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lastRenderedPageBreak/>
        <w:t>Poskytuje nástroje pre administráciu číselníkov, nastavení, oprávnení a správu používateľov.</w:t>
      </w:r>
    </w:p>
    <w:p w14:paraId="31CB8787"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Vytvára registratúrne značky podľa vyhlášky MV SR č. 410/2015, podporuje tlač QR kódov. </w:t>
      </w:r>
    </w:p>
    <w:p w14:paraId="681B0EDF" w14:textId="77777777" w:rsidR="00EA73B4" w:rsidRPr="00232773" w:rsidRDefault="00EA73B4" w:rsidP="00520024">
      <w:pPr>
        <w:pStyle w:val="Odsekzoznamu"/>
        <w:numPr>
          <w:ilvl w:val="0"/>
          <w:numId w:val="47"/>
        </w:numPr>
        <w:spacing w:after="0" w:line="276" w:lineRule="auto"/>
        <w:jc w:val="left"/>
        <w:rPr>
          <w:rFonts w:ascii="Cambria" w:hAnsi="Cambria"/>
        </w:rPr>
      </w:pPr>
      <w:r w:rsidRPr="00232773">
        <w:rPr>
          <w:rFonts w:ascii="Cambria" w:hAnsi="Cambria"/>
        </w:rPr>
        <w:t xml:space="preserve">Vytvára a uchováva auditné záznamy o doplneniach, zmenách a prístupoch k registratúrnym záznamom a spisom. </w:t>
      </w:r>
    </w:p>
    <w:p w14:paraId="71167021" w14:textId="77777777" w:rsidR="00AA28BD" w:rsidRDefault="622EB1E8" w:rsidP="00520024">
      <w:pPr>
        <w:pStyle w:val="Odsekzoznamu"/>
        <w:numPr>
          <w:ilvl w:val="0"/>
          <w:numId w:val="47"/>
        </w:numPr>
        <w:spacing w:after="0" w:line="276" w:lineRule="auto"/>
        <w:jc w:val="left"/>
        <w:rPr>
          <w:rFonts w:ascii="Cambria" w:hAnsi="Cambria"/>
        </w:rPr>
      </w:pPr>
      <w:r w:rsidRPr="00232773">
        <w:rPr>
          <w:rFonts w:ascii="Cambria" w:hAnsi="Cambria"/>
        </w:rPr>
        <w:t xml:space="preserve">Ukladá registratúrne záznamy a spisy podľa vyhlášky MV SR č. 410/2015 </w:t>
      </w:r>
      <w:r w:rsidR="000E6094">
        <w:rPr>
          <w:rFonts w:ascii="Cambria" w:hAnsi="Cambria"/>
        </w:rPr>
        <w:t xml:space="preserve">Z. z. </w:t>
      </w:r>
      <w:r w:rsidRPr="00232773">
        <w:rPr>
          <w:rFonts w:ascii="Cambria" w:hAnsi="Cambria"/>
        </w:rPr>
        <w:t xml:space="preserve">a výnosu MV SR č. 525/2011 </w:t>
      </w:r>
      <w:r w:rsidR="000E6094">
        <w:rPr>
          <w:rFonts w:ascii="Cambria" w:hAnsi="Cambria"/>
        </w:rPr>
        <w:t>Z. z.</w:t>
      </w:r>
      <w:r w:rsidRPr="00232773">
        <w:rPr>
          <w:rFonts w:ascii="Cambria" w:hAnsi="Cambria"/>
        </w:rPr>
        <w:t xml:space="preserve"> </w:t>
      </w:r>
      <w:r w:rsidR="28600365" w:rsidRPr="3D4A4C01">
        <w:rPr>
          <w:rFonts w:ascii="Cambria" w:hAnsi="Cambria"/>
        </w:rPr>
        <w:t xml:space="preserve">znení opatrenia MV SR č. 203/2021 Z .z </w:t>
      </w:r>
      <w:r w:rsidRPr="00232773">
        <w:rPr>
          <w:rFonts w:ascii="Cambria" w:hAnsi="Cambria"/>
        </w:rPr>
        <w:t>– v prostredí certifikovaného informačného systému.</w:t>
      </w:r>
    </w:p>
    <w:p w14:paraId="04D88A24" w14:textId="77777777" w:rsidR="00EA73B4" w:rsidRPr="00232773" w:rsidRDefault="00EA73B4" w:rsidP="00EA73B4">
      <w:pPr>
        <w:rPr>
          <w:rFonts w:ascii="Cambria" w:hAnsi="Cambria"/>
        </w:rPr>
      </w:pPr>
    </w:p>
    <w:p w14:paraId="02384D24" w14:textId="77777777" w:rsidR="00EA73B4" w:rsidRPr="00232773" w:rsidRDefault="00EA73B4" w:rsidP="00EA73B4">
      <w:pPr>
        <w:spacing w:after="0"/>
        <w:rPr>
          <w:rFonts w:ascii="Cambria" w:hAnsi="Cambria"/>
          <w:b/>
        </w:rPr>
      </w:pPr>
      <w:r w:rsidRPr="00232773">
        <w:rPr>
          <w:rFonts w:ascii="Cambria" w:hAnsi="Cambria"/>
          <w:b/>
          <w:sz w:val="24"/>
          <w:szCs w:val="24"/>
        </w:rPr>
        <w:t>Vymedzenie zodpovedností</w:t>
      </w:r>
      <w:r w:rsidRPr="00232773">
        <w:rPr>
          <w:rFonts w:ascii="Cambria" w:hAnsi="Cambria"/>
          <w:b/>
        </w:rPr>
        <w:t xml:space="preserve"> </w:t>
      </w:r>
      <w:r w:rsidR="00BA419D">
        <w:rPr>
          <w:rFonts w:ascii="Cambria" w:hAnsi="Cambria"/>
          <w:b/>
        </w:rPr>
        <w:t xml:space="preserve">IS </w:t>
      </w:r>
      <w:r w:rsidRPr="00232773">
        <w:rPr>
          <w:rFonts w:ascii="Cambria" w:hAnsi="Cambria"/>
          <w:b/>
        </w:rPr>
        <w:t>DMS:</w:t>
      </w:r>
    </w:p>
    <w:p w14:paraId="44F40B2F" w14:textId="77777777" w:rsidR="00EA73B4" w:rsidRPr="00232773" w:rsidRDefault="00EA73B4" w:rsidP="00EA73B4">
      <w:pPr>
        <w:spacing w:after="0"/>
        <w:rPr>
          <w:rFonts w:ascii="Cambria" w:hAnsi="Cambria"/>
          <w:b/>
        </w:rPr>
      </w:pPr>
    </w:p>
    <w:p w14:paraId="615DF140"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Zabezpečuje riadenú kooperáciu nad tvorbou dokumentu (podpora práce viacerých používateľov s jedným dokumentom).</w:t>
      </w:r>
    </w:p>
    <w:p w14:paraId="6BFD19A9"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Zabezpečuje potvrdzovanie/vyjadrenie súhlasu so znením predbežných výstupov z kooperácie (predbežné schvaľovanie pred finalizáciou dokumentu).</w:t>
      </w:r>
    </w:p>
    <w:p w14:paraId="67CE5A6F"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Uchováva pracovné verzie dokumentov (zaznamenávanie histórie vzniku dokumentu, verzií dokumentu vrátane týchto verzií – umožňuje sledovať každú aktualizáciu pracovnej verzie dokumentu) – je miestom uloženia takýchto dokumentov.</w:t>
      </w:r>
    </w:p>
    <w:p w14:paraId="72703FD8"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Eviduje a ukladá v </w:t>
      </w:r>
      <w:r w:rsidR="000E6094">
        <w:rPr>
          <w:rFonts w:ascii="Cambria" w:hAnsi="Cambria"/>
        </w:rPr>
        <w:t>IS</w:t>
      </w:r>
      <w:r w:rsidRPr="00232773">
        <w:rPr>
          <w:rFonts w:ascii="Cambria" w:hAnsi="Cambria"/>
        </w:rPr>
        <w:t xml:space="preserve"> registratúry (eOffice ERM) výstupné (finálne) </w:t>
      </w:r>
      <w:r w:rsidR="004137E0">
        <w:rPr>
          <w:rFonts w:ascii="Cambria" w:hAnsi="Cambria"/>
        </w:rPr>
        <w:t>registratúrne záznamy</w:t>
      </w:r>
      <w:r w:rsidRPr="00232773">
        <w:rPr>
          <w:rFonts w:ascii="Cambria" w:hAnsi="Cambria"/>
        </w:rPr>
        <w:t>.</w:t>
      </w:r>
    </w:p>
    <w:p w14:paraId="574E3468"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Zabezpečuje vymazanie výstupných (finálnych) dokumentov z</w:t>
      </w:r>
      <w:r w:rsidR="00BA419D">
        <w:rPr>
          <w:rFonts w:ascii="Cambria" w:hAnsi="Cambria"/>
        </w:rPr>
        <w:t xml:space="preserve"> IS </w:t>
      </w:r>
      <w:r w:rsidRPr="00232773">
        <w:rPr>
          <w:rFonts w:ascii="Cambria" w:hAnsi="Cambria"/>
        </w:rPr>
        <w:t xml:space="preserve">DMS po ich uložení v </w:t>
      </w:r>
      <w:r w:rsidR="000E6094">
        <w:rPr>
          <w:rFonts w:ascii="Cambria" w:hAnsi="Cambria"/>
        </w:rPr>
        <w:t>IS</w:t>
      </w:r>
      <w:r w:rsidRPr="00232773">
        <w:rPr>
          <w:rFonts w:ascii="Cambria" w:hAnsi="Cambria"/>
        </w:rPr>
        <w:t xml:space="preserve"> registratúry (eOffice ERM)</w:t>
      </w:r>
      <w:r w:rsidR="001906E4">
        <w:rPr>
          <w:rFonts w:ascii="Cambria" w:hAnsi="Cambria"/>
        </w:rPr>
        <w:t xml:space="preserve">, </w:t>
      </w:r>
      <w:bookmarkStart w:id="12" w:name="_Hlk119920756"/>
      <w:r w:rsidR="00B90C7C">
        <w:rPr>
          <w:rFonts w:ascii="Cambria" w:hAnsi="Cambria"/>
        </w:rPr>
        <w:t>finálny dokument bude na</w:t>
      </w:r>
      <w:r w:rsidR="000E6094">
        <w:rPr>
          <w:rFonts w:ascii="Cambria" w:hAnsi="Cambria"/>
        </w:rPr>
        <w:t>h</w:t>
      </w:r>
      <w:r w:rsidR="00B90C7C">
        <w:rPr>
          <w:rFonts w:ascii="Cambria" w:hAnsi="Cambria"/>
        </w:rPr>
        <w:t xml:space="preserve">radený </w:t>
      </w:r>
      <w:proofErr w:type="spellStart"/>
      <w:r w:rsidR="00B90C7C">
        <w:rPr>
          <w:rFonts w:ascii="Cambria" w:hAnsi="Cambria"/>
        </w:rPr>
        <w:t>linkom</w:t>
      </w:r>
      <w:proofErr w:type="spellEnd"/>
      <w:r w:rsidR="00B90C7C">
        <w:rPr>
          <w:rFonts w:ascii="Cambria" w:hAnsi="Cambria"/>
        </w:rPr>
        <w:t xml:space="preserve"> na IS registratúry</w:t>
      </w:r>
      <w:bookmarkEnd w:id="12"/>
      <w:r w:rsidR="009F2707">
        <w:rPr>
          <w:rFonts w:ascii="Cambria" w:hAnsi="Cambria"/>
        </w:rPr>
        <w:t xml:space="preserve"> (</w:t>
      </w:r>
      <w:r w:rsidR="005A4987">
        <w:rPr>
          <w:rFonts w:ascii="Cambria" w:hAnsi="Cambria"/>
        </w:rPr>
        <w:t>eOffice ERM)</w:t>
      </w:r>
      <w:r w:rsidRPr="00232773">
        <w:rPr>
          <w:rFonts w:ascii="Cambria" w:hAnsi="Cambria"/>
        </w:rPr>
        <w:t>.</w:t>
      </w:r>
    </w:p>
    <w:p w14:paraId="6E3D6C32"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Rešpektuje ochranu dokumentu podľa interných pravidiel pre vytváraný dokument a podľa rovnakých pravidiel ako bude nastavená jeho finálna podoba v </w:t>
      </w:r>
      <w:r w:rsidR="00776773">
        <w:rPr>
          <w:rFonts w:ascii="Cambria" w:hAnsi="Cambria"/>
        </w:rPr>
        <w:t>IS</w:t>
      </w:r>
      <w:r w:rsidRPr="00232773">
        <w:rPr>
          <w:rFonts w:ascii="Cambria" w:hAnsi="Cambria"/>
        </w:rPr>
        <w:t xml:space="preserve"> registratúry (eOffice ERM).</w:t>
      </w:r>
    </w:p>
    <w:p w14:paraId="456CA204" w14:textId="77777777" w:rsidR="00EA73B4" w:rsidRPr="00232773" w:rsidRDefault="00AE0A87" w:rsidP="00520024">
      <w:pPr>
        <w:pStyle w:val="Odsekzoznamu"/>
        <w:numPr>
          <w:ilvl w:val="0"/>
          <w:numId w:val="48"/>
        </w:numPr>
        <w:spacing w:after="0" w:line="276" w:lineRule="auto"/>
        <w:jc w:val="left"/>
        <w:rPr>
          <w:rFonts w:ascii="Cambria" w:hAnsi="Cambria"/>
        </w:rPr>
      </w:pPr>
      <w:r w:rsidRPr="00232773">
        <w:rPr>
          <w:rFonts w:ascii="Cambria" w:hAnsi="Cambria"/>
        </w:rPr>
        <w:t xml:space="preserve">Pokrýva </w:t>
      </w:r>
      <w:proofErr w:type="spellStart"/>
      <w:r w:rsidRPr="00232773">
        <w:rPr>
          <w:rFonts w:ascii="Cambria" w:hAnsi="Cambria"/>
        </w:rPr>
        <w:t>governance</w:t>
      </w:r>
      <w:proofErr w:type="spellEnd"/>
      <w:r w:rsidRPr="00232773">
        <w:rPr>
          <w:rFonts w:ascii="Cambria" w:hAnsi="Cambria"/>
        </w:rPr>
        <w:t xml:space="preserve"> pre </w:t>
      </w:r>
      <w:r w:rsidR="00EA73B4" w:rsidRPr="00232773">
        <w:rPr>
          <w:rFonts w:ascii="Cambria" w:hAnsi="Cambria"/>
        </w:rPr>
        <w:t>prístup</w:t>
      </w:r>
      <w:r w:rsidRPr="00232773">
        <w:rPr>
          <w:rFonts w:ascii="Cambria" w:hAnsi="Cambria"/>
        </w:rPr>
        <w:t>y</w:t>
      </w:r>
      <w:r w:rsidR="00EA73B4" w:rsidRPr="00232773">
        <w:rPr>
          <w:rFonts w:ascii="Cambria" w:hAnsi="Cambria"/>
        </w:rPr>
        <w:t xml:space="preserve"> k pracovným verziám dokumentov, ktoré nem</w:t>
      </w:r>
      <w:r w:rsidR="00916834" w:rsidRPr="00232773">
        <w:rPr>
          <w:rFonts w:ascii="Cambria" w:hAnsi="Cambria"/>
        </w:rPr>
        <w:t>aj</w:t>
      </w:r>
      <w:r w:rsidR="00586AD7" w:rsidRPr="00232773">
        <w:rPr>
          <w:rFonts w:ascii="Cambria" w:hAnsi="Cambria"/>
        </w:rPr>
        <w:t>ú</w:t>
      </w:r>
      <w:r w:rsidR="00EA73B4" w:rsidRPr="00232773">
        <w:rPr>
          <w:rFonts w:ascii="Cambria" w:hAnsi="Cambria"/>
        </w:rPr>
        <w:t xml:space="preserve"> vplyv na definované oprávnenia v </w:t>
      </w:r>
      <w:r w:rsidR="00776773">
        <w:rPr>
          <w:rFonts w:ascii="Cambria" w:hAnsi="Cambria"/>
        </w:rPr>
        <w:t>IS</w:t>
      </w:r>
      <w:r w:rsidR="00EA73B4" w:rsidRPr="00232773">
        <w:rPr>
          <w:rFonts w:ascii="Cambria" w:hAnsi="Cambria"/>
        </w:rPr>
        <w:t xml:space="preserve"> registratúry (eOffice ERM).</w:t>
      </w:r>
    </w:p>
    <w:p w14:paraId="73904400" w14:textId="77777777" w:rsidR="0021279A" w:rsidRPr="00AC2062" w:rsidRDefault="00EA73B4" w:rsidP="00520024">
      <w:pPr>
        <w:pStyle w:val="Odsekzoznamu"/>
        <w:numPr>
          <w:ilvl w:val="0"/>
          <w:numId w:val="47"/>
        </w:numPr>
        <w:spacing w:after="0" w:line="276" w:lineRule="auto"/>
        <w:jc w:val="left"/>
        <w:rPr>
          <w:rFonts w:ascii="Cambria" w:hAnsi="Cambria"/>
        </w:rPr>
      </w:pPr>
      <w:r w:rsidRPr="00E3BC60">
        <w:rPr>
          <w:rFonts w:ascii="Cambria" w:hAnsi="Cambria"/>
        </w:rPr>
        <w:t>Poskytuje vyhľadávanie nad dokumentami uloženými v</w:t>
      </w:r>
      <w:r w:rsidR="00100E1C" w:rsidRPr="00E3BC60">
        <w:rPr>
          <w:rFonts w:ascii="Cambria" w:hAnsi="Cambria"/>
        </w:rPr>
        <w:t xml:space="preserve"> IS </w:t>
      </w:r>
      <w:r w:rsidRPr="00E3BC60">
        <w:rPr>
          <w:rFonts w:ascii="Cambria" w:hAnsi="Cambria"/>
        </w:rPr>
        <w:t>DMS</w:t>
      </w:r>
      <w:r w:rsidR="0021279A" w:rsidRPr="00E3BC60">
        <w:rPr>
          <w:rFonts w:ascii="Cambria" w:hAnsi="Cambria"/>
        </w:rPr>
        <w:t xml:space="preserve"> s rešpektovaním pravidiel ochrany dokumentov a prístupu k nim.</w:t>
      </w:r>
    </w:p>
    <w:p w14:paraId="008D97F5"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Poskytuje nástroje/dáta pre sledovanie termínov a úloh (</w:t>
      </w:r>
      <w:proofErr w:type="spellStart"/>
      <w:r w:rsidR="00776773">
        <w:rPr>
          <w:rFonts w:ascii="Cambria" w:eastAsia="Calibri" w:hAnsi="Cambria" w:cs="Calibri"/>
          <w:lang w:eastAsia="sk-SK"/>
        </w:rPr>
        <w:t>Task</w:t>
      </w:r>
      <w:proofErr w:type="spellEnd"/>
      <w:r w:rsidR="00776773">
        <w:rPr>
          <w:rFonts w:ascii="Cambria" w:eastAsia="Calibri" w:hAnsi="Cambria" w:cs="Calibri"/>
          <w:lang w:eastAsia="sk-SK"/>
        </w:rPr>
        <w:t xml:space="preserve"> management systém</w:t>
      </w:r>
      <w:r w:rsidRPr="00232773">
        <w:rPr>
          <w:rFonts w:ascii="Cambria" w:hAnsi="Cambria"/>
        </w:rPr>
        <w:t>).</w:t>
      </w:r>
    </w:p>
    <w:p w14:paraId="530B5178"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Zabezpečuje vytváranie štandardizovaných dokumentov (napr. vytváranie a používanie šablón</w:t>
      </w:r>
      <w:r w:rsidR="00776773">
        <w:rPr>
          <w:rFonts w:ascii="Cambria" w:hAnsi="Cambria"/>
        </w:rPr>
        <w:t>, rôznych draftov</w:t>
      </w:r>
      <w:r w:rsidRPr="00232773">
        <w:rPr>
          <w:rFonts w:ascii="Cambria" w:hAnsi="Cambria"/>
        </w:rPr>
        <w:t xml:space="preserve"> a formulárov).</w:t>
      </w:r>
    </w:p>
    <w:p w14:paraId="74413CA9" w14:textId="77777777" w:rsidR="00EA73B4" w:rsidRPr="00232773" w:rsidRDefault="006425A4" w:rsidP="00520024">
      <w:pPr>
        <w:pStyle w:val="Odsekzoznamu"/>
        <w:numPr>
          <w:ilvl w:val="0"/>
          <w:numId w:val="48"/>
        </w:numPr>
        <w:spacing w:after="0" w:line="276" w:lineRule="auto"/>
        <w:jc w:val="left"/>
        <w:rPr>
          <w:rFonts w:ascii="Cambria" w:hAnsi="Cambria"/>
        </w:rPr>
      </w:pPr>
      <w:r w:rsidRPr="00232773">
        <w:rPr>
          <w:rFonts w:ascii="Cambria" w:hAnsi="Cambria"/>
        </w:rPr>
        <w:t xml:space="preserve">Umožňuje </w:t>
      </w:r>
      <w:r w:rsidR="00EA73B4" w:rsidRPr="00232773">
        <w:rPr>
          <w:rFonts w:ascii="Cambria" w:hAnsi="Cambria"/>
        </w:rPr>
        <w:t>správcovi registratúry úplné prehľady o uložených dokumentoch v</w:t>
      </w:r>
      <w:r w:rsidR="00100E1C">
        <w:rPr>
          <w:rFonts w:ascii="Cambria" w:hAnsi="Cambria"/>
        </w:rPr>
        <w:t xml:space="preserve"> IS </w:t>
      </w:r>
      <w:r w:rsidR="00EA73B4" w:rsidRPr="00232773">
        <w:rPr>
          <w:rFonts w:ascii="Cambria" w:hAnsi="Cambria"/>
        </w:rPr>
        <w:t>DMS.</w:t>
      </w:r>
    </w:p>
    <w:p w14:paraId="05C1236C" w14:textId="77777777" w:rsidR="00EA73B4" w:rsidRPr="00232773" w:rsidRDefault="00B2583B" w:rsidP="00520024">
      <w:pPr>
        <w:pStyle w:val="Odsekzoznamu"/>
        <w:numPr>
          <w:ilvl w:val="0"/>
          <w:numId w:val="48"/>
        </w:numPr>
        <w:spacing w:after="0" w:line="276" w:lineRule="auto"/>
        <w:jc w:val="left"/>
        <w:rPr>
          <w:rFonts w:ascii="Cambria" w:hAnsi="Cambria"/>
        </w:rPr>
      </w:pPr>
      <w:r w:rsidRPr="00232773">
        <w:rPr>
          <w:rFonts w:ascii="Cambria" w:hAnsi="Cambria"/>
        </w:rPr>
        <w:t xml:space="preserve">Umožňuje </w:t>
      </w:r>
      <w:r w:rsidR="00F0550D" w:rsidRPr="00232773">
        <w:rPr>
          <w:rFonts w:ascii="Cambria" w:hAnsi="Cambria"/>
        </w:rPr>
        <w:t>p</w:t>
      </w:r>
      <w:r w:rsidR="00EA73B4" w:rsidRPr="00232773">
        <w:rPr>
          <w:rFonts w:ascii="Cambria" w:hAnsi="Cambria"/>
        </w:rPr>
        <w:t>oskyt</w:t>
      </w:r>
      <w:r w:rsidR="00F0550D" w:rsidRPr="00232773">
        <w:rPr>
          <w:rFonts w:ascii="Cambria" w:hAnsi="Cambria"/>
        </w:rPr>
        <w:t>núť</w:t>
      </w:r>
      <w:r w:rsidR="00EA73B4" w:rsidRPr="00232773">
        <w:rPr>
          <w:rFonts w:ascii="Cambria" w:hAnsi="Cambria"/>
        </w:rPr>
        <w:t xml:space="preserve"> správcovi registratúry nástroje na riešenie neštandardných situácií.</w:t>
      </w:r>
    </w:p>
    <w:p w14:paraId="5D789BCE" w14:textId="77777777" w:rsidR="00EA73B4" w:rsidRPr="00232773" w:rsidRDefault="00EA73B4" w:rsidP="00520024">
      <w:pPr>
        <w:pStyle w:val="Odsekzoznamu"/>
        <w:numPr>
          <w:ilvl w:val="0"/>
          <w:numId w:val="48"/>
        </w:numPr>
        <w:spacing w:after="0" w:line="276" w:lineRule="auto"/>
        <w:jc w:val="left"/>
        <w:rPr>
          <w:rFonts w:ascii="Cambria" w:hAnsi="Cambria"/>
        </w:rPr>
      </w:pPr>
      <w:r w:rsidRPr="00232773">
        <w:rPr>
          <w:rFonts w:ascii="Cambria" w:hAnsi="Cambria"/>
        </w:rPr>
        <w:t>Umožňuje správcovi registratúry upravovať relevantné stavy záznamov za účelom podpory používateľa</w:t>
      </w:r>
      <w:r w:rsidR="002724DB" w:rsidRPr="00232773">
        <w:rPr>
          <w:rFonts w:ascii="Cambria" w:hAnsi="Cambria"/>
        </w:rPr>
        <w:t xml:space="preserve"> za pre</w:t>
      </w:r>
      <w:r w:rsidR="000F7871">
        <w:rPr>
          <w:rFonts w:ascii="Cambria" w:hAnsi="Cambria"/>
        </w:rPr>
        <w:t>d</w:t>
      </w:r>
      <w:r w:rsidR="002724DB" w:rsidRPr="00232773">
        <w:rPr>
          <w:rFonts w:ascii="Cambria" w:hAnsi="Cambria"/>
        </w:rPr>
        <w:t>pokladu</w:t>
      </w:r>
      <w:r w:rsidR="000F7871">
        <w:rPr>
          <w:rFonts w:ascii="Cambria" w:hAnsi="Cambria"/>
        </w:rPr>
        <w:t>,</w:t>
      </w:r>
      <w:r w:rsidR="002724DB" w:rsidRPr="00232773">
        <w:rPr>
          <w:rFonts w:ascii="Cambria" w:hAnsi="Cambria"/>
        </w:rPr>
        <w:t xml:space="preserve"> </w:t>
      </w:r>
      <w:r w:rsidR="000A4055" w:rsidRPr="00232773">
        <w:rPr>
          <w:rFonts w:ascii="Cambria" w:hAnsi="Cambria"/>
        </w:rPr>
        <w:t xml:space="preserve">že so zmenou stavu používateľ </w:t>
      </w:r>
      <w:r w:rsidR="00575C13" w:rsidRPr="00575C13">
        <w:rPr>
          <w:rFonts w:ascii="Cambria" w:hAnsi="Cambria"/>
        </w:rPr>
        <w:t>súhlasí</w:t>
      </w:r>
      <w:r w:rsidR="000A4055" w:rsidRPr="00232773">
        <w:rPr>
          <w:rFonts w:ascii="Cambria" w:hAnsi="Cambria"/>
        </w:rPr>
        <w:t xml:space="preserve">, alebo </w:t>
      </w:r>
      <w:r w:rsidR="007473CC" w:rsidRPr="00232773">
        <w:rPr>
          <w:rFonts w:ascii="Cambria" w:hAnsi="Cambria"/>
        </w:rPr>
        <w:t>sa daný stav upr</w:t>
      </w:r>
      <w:r w:rsidR="00CF3300" w:rsidRPr="00232773">
        <w:rPr>
          <w:rFonts w:ascii="Cambria" w:hAnsi="Cambria"/>
        </w:rPr>
        <w:t>a</w:t>
      </w:r>
      <w:r w:rsidR="007473CC" w:rsidRPr="00232773">
        <w:rPr>
          <w:rFonts w:ascii="Cambria" w:hAnsi="Cambria"/>
        </w:rPr>
        <w:t>v</w:t>
      </w:r>
      <w:r w:rsidR="00D70A58" w:rsidRPr="00232773">
        <w:rPr>
          <w:rFonts w:ascii="Cambria" w:hAnsi="Cambria"/>
        </w:rPr>
        <w:t>í</w:t>
      </w:r>
      <w:r w:rsidR="007473CC" w:rsidRPr="00232773">
        <w:rPr>
          <w:rFonts w:ascii="Cambria" w:hAnsi="Cambria"/>
        </w:rPr>
        <w:t xml:space="preserve"> </w:t>
      </w:r>
      <w:r w:rsidR="00D70A58" w:rsidRPr="00232773">
        <w:rPr>
          <w:rFonts w:ascii="Cambria" w:hAnsi="Cambria"/>
        </w:rPr>
        <w:t xml:space="preserve">správcom registratúry </w:t>
      </w:r>
      <w:r w:rsidR="007473CC" w:rsidRPr="00232773">
        <w:rPr>
          <w:rFonts w:ascii="Cambria" w:hAnsi="Cambria"/>
        </w:rPr>
        <w:t>na základe</w:t>
      </w:r>
      <w:r w:rsidR="00CF3300" w:rsidRPr="00232773">
        <w:rPr>
          <w:rFonts w:ascii="Cambria" w:hAnsi="Cambria"/>
        </w:rPr>
        <w:t xml:space="preserve"> dohodnutých prevá</w:t>
      </w:r>
      <w:r w:rsidR="00B638FC" w:rsidRPr="00232773">
        <w:rPr>
          <w:rFonts w:ascii="Cambria" w:hAnsi="Cambria"/>
        </w:rPr>
        <w:t>d</w:t>
      </w:r>
      <w:r w:rsidR="00CF3300" w:rsidRPr="00232773">
        <w:rPr>
          <w:rFonts w:ascii="Cambria" w:hAnsi="Cambria"/>
        </w:rPr>
        <w:t xml:space="preserve">zkových pravidiel, aby záznamy </w:t>
      </w:r>
      <w:r w:rsidR="00B638FC" w:rsidRPr="00232773">
        <w:rPr>
          <w:rFonts w:ascii="Cambria" w:hAnsi="Cambria"/>
        </w:rPr>
        <w:t xml:space="preserve">boli </w:t>
      </w:r>
      <w:r w:rsidR="00FC58EB" w:rsidRPr="00232773">
        <w:rPr>
          <w:rFonts w:ascii="Cambria" w:hAnsi="Cambria"/>
        </w:rPr>
        <w:t>v </w:t>
      </w:r>
      <w:r w:rsidR="00B638FC" w:rsidRPr="00232773">
        <w:rPr>
          <w:rFonts w:ascii="Cambria" w:hAnsi="Cambria"/>
        </w:rPr>
        <w:t>konzisten</w:t>
      </w:r>
      <w:r w:rsidR="00E759DF" w:rsidRPr="00232773">
        <w:rPr>
          <w:rFonts w:ascii="Cambria" w:hAnsi="Cambria"/>
        </w:rPr>
        <w:t>tn</w:t>
      </w:r>
      <w:r w:rsidR="00FC58EB" w:rsidRPr="00232773">
        <w:rPr>
          <w:rFonts w:ascii="Cambria" w:hAnsi="Cambria"/>
        </w:rPr>
        <w:t>om stave</w:t>
      </w:r>
      <w:r w:rsidR="00776773">
        <w:rPr>
          <w:rFonts w:ascii="Cambria" w:hAnsi="Cambria"/>
        </w:rPr>
        <w:t>,</w:t>
      </w:r>
      <w:r w:rsidR="00214587" w:rsidRPr="00232773">
        <w:rPr>
          <w:rFonts w:ascii="Cambria" w:hAnsi="Cambria"/>
        </w:rPr>
        <w:t xml:space="preserve"> v takomto </w:t>
      </w:r>
      <w:r w:rsidR="00214587" w:rsidRPr="00232773">
        <w:rPr>
          <w:rFonts w:ascii="Cambria" w:hAnsi="Cambria"/>
        </w:rPr>
        <w:lastRenderedPageBreak/>
        <w:t>prípade nie je potrebný súhlas používateľa</w:t>
      </w:r>
      <w:r w:rsidR="000E51D3" w:rsidRPr="00232773">
        <w:rPr>
          <w:rFonts w:ascii="Cambria" w:hAnsi="Cambria"/>
        </w:rPr>
        <w:t>. O automatickom vykonaní takýchto zmien je vedený ž</w:t>
      </w:r>
      <w:r w:rsidR="008E772D" w:rsidRPr="00232773">
        <w:rPr>
          <w:rFonts w:ascii="Cambria" w:hAnsi="Cambria"/>
        </w:rPr>
        <w:t>urnál záznamu</w:t>
      </w:r>
      <w:r w:rsidRPr="00232773">
        <w:rPr>
          <w:rFonts w:ascii="Cambria" w:hAnsi="Cambria"/>
        </w:rPr>
        <w:t xml:space="preserve">. </w:t>
      </w:r>
    </w:p>
    <w:p w14:paraId="76FE292A" w14:textId="77777777" w:rsidR="00EA73B4" w:rsidRPr="00232773" w:rsidRDefault="00100E1C" w:rsidP="00520024">
      <w:pPr>
        <w:pStyle w:val="Odsekzoznamu"/>
        <w:numPr>
          <w:ilvl w:val="0"/>
          <w:numId w:val="48"/>
        </w:numPr>
        <w:spacing w:after="0" w:line="276" w:lineRule="auto"/>
        <w:jc w:val="left"/>
        <w:rPr>
          <w:rFonts w:ascii="Cambria" w:hAnsi="Cambria"/>
        </w:rPr>
      </w:pPr>
      <w:r>
        <w:rPr>
          <w:rFonts w:ascii="Cambria" w:hAnsi="Cambria"/>
        </w:rPr>
        <w:t xml:space="preserve">IS </w:t>
      </w:r>
      <w:r w:rsidR="00EA73B4" w:rsidRPr="00232773">
        <w:rPr>
          <w:rFonts w:ascii="Cambria" w:hAnsi="Cambria"/>
        </w:rPr>
        <w:t xml:space="preserve">DMS nenahrádza </w:t>
      </w:r>
      <w:r w:rsidR="00776773">
        <w:rPr>
          <w:rFonts w:ascii="Cambria" w:hAnsi="Cambria"/>
        </w:rPr>
        <w:t>IS</w:t>
      </w:r>
      <w:r w:rsidR="00EA73B4" w:rsidRPr="00232773">
        <w:rPr>
          <w:rFonts w:ascii="Cambria" w:hAnsi="Cambria"/>
        </w:rPr>
        <w:t xml:space="preserve"> registratúry (eOffice ERM) úplne ani čiastočne.</w:t>
      </w:r>
    </w:p>
    <w:p w14:paraId="0F7E2FB7" w14:textId="77777777" w:rsidR="00EA73B4" w:rsidRPr="00232773" w:rsidRDefault="00100E1C" w:rsidP="00520024">
      <w:pPr>
        <w:pStyle w:val="Odsekzoznamu"/>
        <w:numPr>
          <w:ilvl w:val="0"/>
          <w:numId w:val="48"/>
        </w:numPr>
        <w:spacing w:after="0" w:line="276" w:lineRule="auto"/>
        <w:jc w:val="left"/>
        <w:rPr>
          <w:rFonts w:ascii="Cambria" w:hAnsi="Cambria"/>
        </w:rPr>
      </w:pPr>
      <w:r>
        <w:rPr>
          <w:rFonts w:ascii="Cambria" w:hAnsi="Cambria"/>
        </w:rPr>
        <w:t xml:space="preserve">IS </w:t>
      </w:r>
      <w:r w:rsidR="00EA73B4" w:rsidRPr="00232773">
        <w:rPr>
          <w:rFonts w:ascii="Cambria" w:hAnsi="Cambria"/>
        </w:rPr>
        <w:t>DMS nenahrádza/nereplikuje štandardné funkcie/postupy implementované v </w:t>
      </w:r>
      <w:r w:rsidR="00776773">
        <w:rPr>
          <w:rFonts w:ascii="Cambria" w:hAnsi="Cambria"/>
        </w:rPr>
        <w:t>IS</w:t>
      </w:r>
      <w:r w:rsidR="00EA73B4" w:rsidRPr="00232773">
        <w:rPr>
          <w:rFonts w:ascii="Cambria" w:hAnsi="Cambria"/>
        </w:rPr>
        <w:t xml:space="preserve"> registratúry (eOffice ERM) uvedené v časti </w:t>
      </w:r>
      <w:r w:rsidR="000E7524" w:rsidRPr="00F34BF2">
        <w:rPr>
          <w:rFonts w:ascii="Cambria" w:hAnsi="Cambria"/>
          <w:bCs/>
        </w:rPr>
        <w:t>Vymedzenie zodpovedností IS registratúry (eOffice ERM</w:t>
      </w:r>
      <w:r w:rsidR="00F2636F">
        <w:rPr>
          <w:rFonts w:ascii="Cambria" w:hAnsi="Cambria"/>
          <w:bCs/>
        </w:rPr>
        <w:t>)</w:t>
      </w:r>
      <w:r w:rsidR="00EA73B4" w:rsidRPr="00232773">
        <w:rPr>
          <w:rFonts w:ascii="Cambria" w:hAnsi="Cambria"/>
        </w:rPr>
        <w:t>.</w:t>
      </w:r>
    </w:p>
    <w:p w14:paraId="50FC747C" w14:textId="77777777" w:rsidR="00967635" w:rsidRPr="00232773" w:rsidRDefault="00967635" w:rsidP="007067B4">
      <w:pPr>
        <w:jc w:val="left"/>
        <w:rPr>
          <w:rFonts w:ascii="Cambria" w:hAnsi="Cambria"/>
        </w:rPr>
      </w:pPr>
    </w:p>
    <w:p w14:paraId="000DA5C6" w14:textId="77777777" w:rsidR="0009462E" w:rsidRPr="00232773" w:rsidRDefault="647C0AB4" w:rsidP="009B029A">
      <w:pPr>
        <w:pStyle w:val="Nadpis2"/>
        <w:rPr>
          <w:rFonts w:ascii="Cambria" w:hAnsi="Cambria"/>
        </w:rPr>
      </w:pPr>
      <w:bookmarkStart w:id="13" w:name="_Toc130276615"/>
      <w:r w:rsidRPr="00232773">
        <w:rPr>
          <w:rFonts w:ascii="Cambria" w:hAnsi="Cambria"/>
        </w:rPr>
        <w:t xml:space="preserve">Rozsah </w:t>
      </w:r>
      <w:r w:rsidR="002548D1">
        <w:rPr>
          <w:rFonts w:ascii="Cambria" w:hAnsi="Cambria"/>
        </w:rPr>
        <w:t>zákazky</w:t>
      </w:r>
      <w:bookmarkEnd w:id="13"/>
    </w:p>
    <w:p w14:paraId="269D3F8C" w14:textId="77777777" w:rsidR="0006394C" w:rsidRPr="00232773" w:rsidRDefault="00DE5F34" w:rsidP="0060767F">
      <w:pPr>
        <w:rPr>
          <w:rFonts w:ascii="Cambria" w:hAnsi="Cambria"/>
        </w:rPr>
      </w:pPr>
      <w:r>
        <w:rPr>
          <w:rFonts w:ascii="Cambria" w:hAnsi="Cambria"/>
        </w:rPr>
        <w:t xml:space="preserve">Rozsah </w:t>
      </w:r>
      <w:r w:rsidR="002548D1">
        <w:rPr>
          <w:rFonts w:ascii="Cambria" w:hAnsi="Cambria"/>
        </w:rPr>
        <w:t>zákazky</w:t>
      </w:r>
      <w:r w:rsidR="00AC53C8">
        <w:rPr>
          <w:rFonts w:ascii="Cambria" w:hAnsi="Cambria"/>
        </w:rPr>
        <w:t xml:space="preserve"> zah</w:t>
      </w:r>
      <w:r w:rsidR="00FD5BAC">
        <w:rPr>
          <w:rFonts w:ascii="Cambria" w:hAnsi="Cambria"/>
        </w:rPr>
        <w:t>ŕ</w:t>
      </w:r>
      <w:r w:rsidR="00AC53C8">
        <w:rPr>
          <w:rFonts w:ascii="Cambria" w:hAnsi="Cambria"/>
        </w:rPr>
        <w:t>ňa nasledovné výstupy</w:t>
      </w:r>
      <w:r w:rsidR="0060767F" w:rsidRPr="00232773">
        <w:rPr>
          <w:rFonts w:ascii="Cambria" w:hAnsi="Cambria"/>
        </w:rPr>
        <w:t>:</w:t>
      </w:r>
    </w:p>
    <w:p w14:paraId="799BB48D" w14:textId="77777777" w:rsidR="007E3AC1" w:rsidRPr="00232773" w:rsidRDefault="007E3AC1" w:rsidP="00520024">
      <w:pPr>
        <w:pStyle w:val="Odsekzoznamu"/>
        <w:numPr>
          <w:ilvl w:val="0"/>
          <w:numId w:val="3"/>
        </w:numPr>
        <w:rPr>
          <w:rFonts w:ascii="Cambria" w:eastAsiaTheme="minorEastAsia" w:hAnsi="Cambria"/>
        </w:rPr>
      </w:pPr>
      <w:r w:rsidRPr="00232773">
        <w:rPr>
          <w:rFonts w:ascii="Cambria" w:eastAsiaTheme="minorEastAsia" w:hAnsi="Cambria"/>
        </w:rPr>
        <w:t>Projektové riadenie zastrešujúce dodanie predmetu zákazky</w:t>
      </w:r>
    </w:p>
    <w:p w14:paraId="656A72C4" w14:textId="77777777" w:rsidR="007E3AC1" w:rsidRPr="00232773" w:rsidRDefault="007E3AC1" w:rsidP="00520024">
      <w:pPr>
        <w:pStyle w:val="Odsekzoznamu"/>
        <w:numPr>
          <w:ilvl w:val="0"/>
          <w:numId w:val="3"/>
        </w:numPr>
        <w:rPr>
          <w:rFonts w:ascii="Cambria" w:eastAsiaTheme="minorEastAsia" w:hAnsi="Cambria"/>
        </w:rPr>
      </w:pPr>
      <w:r w:rsidRPr="00232773">
        <w:rPr>
          <w:rFonts w:ascii="Cambria" w:eastAsiaTheme="minorEastAsia" w:hAnsi="Cambria"/>
        </w:rPr>
        <w:t>Projektový plán realizácie produktov projektu</w:t>
      </w:r>
    </w:p>
    <w:p w14:paraId="3FC1B89F" w14:textId="77777777" w:rsidR="00033B1A" w:rsidRPr="00232773" w:rsidRDefault="00033B1A" w:rsidP="00520024">
      <w:pPr>
        <w:pStyle w:val="Odsekzoznamu"/>
        <w:numPr>
          <w:ilvl w:val="0"/>
          <w:numId w:val="3"/>
        </w:numPr>
        <w:rPr>
          <w:rFonts w:ascii="Cambria" w:eastAsiaTheme="minorEastAsia" w:hAnsi="Cambria"/>
        </w:rPr>
      </w:pPr>
      <w:r w:rsidRPr="00232773">
        <w:rPr>
          <w:rFonts w:ascii="Cambria" w:eastAsiaTheme="minorEastAsia" w:hAnsi="Cambria"/>
        </w:rPr>
        <w:t xml:space="preserve">Dodanie </w:t>
      </w:r>
      <w:r w:rsidR="000E1A65" w:rsidRPr="00232773">
        <w:rPr>
          <w:rFonts w:ascii="Cambria" w:eastAsiaTheme="minorEastAsia" w:hAnsi="Cambria"/>
        </w:rPr>
        <w:t xml:space="preserve">SW </w:t>
      </w:r>
      <w:r w:rsidRPr="00232773">
        <w:rPr>
          <w:rFonts w:ascii="Cambria" w:eastAsiaTheme="minorEastAsia" w:hAnsi="Cambria"/>
        </w:rPr>
        <w:t xml:space="preserve">diela </w:t>
      </w:r>
      <w:r w:rsidR="00625EB9" w:rsidRPr="00232773">
        <w:rPr>
          <w:rFonts w:ascii="Cambria" w:eastAsiaTheme="minorEastAsia" w:hAnsi="Cambria"/>
        </w:rPr>
        <w:t>a licencií</w:t>
      </w:r>
      <w:r w:rsidRPr="00232773">
        <w:rPr>
          <w:rFonts w:ascii="Cambria" w:eastAsiaTheme="minorEastAsia" w:hAnsi="Cambria"/>
        </w:rPr>
        <w:t xml:space="preserve"> na základe </w:t>
      </w:r>
      <w:r w:rsidR="001D547C" w:rsidRPr="00232773">
        <w:rPr>
          <w:rFonts w:ascii="Cambria" w:eastAsiaTheme="minorEastAsia" w:hAnsi="Cambria"/>
        </w:rPr>
        <w:t>požiadav</w:t>
      </w:r>
      <w:r w:rsidR="007E3AC1" w:rsidRPr="00232773">
        <w:rPr>
          <w:rFonts w:ascii="Cambria" w:eastAsiaTheme="minorEastAsia" w:hAnsi="Cambria"/>
        </w:rPr>
        <w:t>iek</w:t>
      </w:r>
    </w:p>
    <w:p w14:paraId="05D4896D" w14:textId="77777777" w:rsidR="00537E09" w:rsidRPr="00232773" w:rsidRDefault="00537E09" w:rsidP="00520024">
      <w:pPr>
        <w:pStyle w:val="Odsekzoznamu"/>
        <w:numPr>
          <w:ilvl w:val="0"/>
          <w:numId w:val="3"/>
        </w:numPr>
        <w:rPr>
          <w:rFonts w:ascii="Cambria" w:eastAsiaTheme="minorEastAsia" w:hAnsi="Cambria"/>
        </w:rPr>
      </w:pPr>
      <w:r w:rsidRPr="00232773">
        <w:rPr>
          <w:rFonts w:ascii="Cambria" w:eastAsiaTheme="minorEastAsia" w:hAnsi="Cambria"/>
        </w:rPr>
        <w:t>Migrácia a integrácia na iné IS</w:t>
      </w:r>
    </w:p>
    <w:p w14:paraId="45A8D006" w14:textId="77777777" w:rsidR="00F61354" w:rsidRPr="00232773" w:rsidRDefault="00F61354" w:rsidP="00520024">
      <w:pPr>
        <w:pStyle w:val="Odsekzoznamu"/>
        <w:numPr>
          <w:ilvl w:val="0"/>
          <w:numId w:val="3"/>
        </w:numPr>
        <w:rPr>
          <w:rFonts w:ascii="Cambria" w:eastAsiaTheme="minorEastAsia" w:hAnsi="Cambria"/>
        </w:rPr>
      </w:pPr>
      <w:r w:rsidRPr="00232773">
        <w:rPr>
          <w:rFonts w:ascii="Cambria" w:eastAsiaTheme="minorEastAsia" w:hAnsi="Cambria"/>
        </w:rPr>
        <w:t>Dodanie</w:t>
      </w:r>
      <w:r w:rsidR="00FD119C" w:rsidRPr="00232773">
        <w:rPr>
          <w:rFonts w:ascii="Cambria" w:eastAsiaTheme="minorEastAsia" w:hAnsi="Cambria"/>
        </w:rPr>
        <w:t xml:space="preserve"> HW</w:t>
      </w:r>
      <w:r w:rsidR="000E1A65" w:rsidRPr="00232773">
        <w:rPr>
          <w:rFonts w:ascii="Cambria" w:eastAsiaTheme="minorEastAsia" w:hAnsi="Cambria"/>
        </w:rPr>
        <w:t xml:space="preserve"> a licenčných</w:t>
      </w:r>
      <w:r w:rsidR="00FD119C" w:rsidRPr="00232773">
        <w:rPr>
          <w:rFonts w:ascii="Cambria" w:eastAsiaTheme="minorEastAsia" w:hAnsi="Cambria"/>
        </w:rPr>
        <w:t xml:space="preserve"> </w:t>
      </w:r>
      <w:r w:rsidR="00F80CEE" w:rsidRPr="00232773">
        <w:rPr>
          <w:rFonts w:ascii="Cambria" w:eastAsiaTheme="minorEastAsia" w:hAnsi="Cambria"/>
        </w:rPr>
        <w:t>k</w:t>
      </w:r>
      <w:r w:rsidR="00FD119C" w:rsidRPr="00232773">
        <w:rPr>
          <w:rFonts w:ascii="Cambria" w:eastAsiaTheme="minorEastAsia" w:hAnsi="Cambria"/>
        </w:rPr>
        <w:t>omponentov na základe požiadaviek</w:t>
      </w:r>
      <w:r w:rsidR="00E05812">
        <w:rPr>
          <w:rFonts w:ascii="Cambria" w:eastAsiaTheme="minorEastAsia" w:hAnsi="Cambria"/>
        </w:rPr>
        <w:t>.</w:t>
      </w:r>
    </w:p>
    <w:p w14:paraId="78413D35" w14:textId="77777777" w:rsidR="0002394E" w:rsidRPr="00232773"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 xml:space="preserve">Manažérske produkty a dokumentácie </w:t>
      </w:r>
    </w:p>
    <w:p w14:paraId="79D621F2" w14:textId="77777777" w:rsidR="0002394E" w:rsidRPr="00232773" w:rsidRDefault="0002394E" w:rsidP="00520024">
      <w:pPr>
        <w:pStyle w:val="Odsekzoznamu"/>
        <w:numPr>
          <w:ilvl w:val="0"/>
          <w:numId w:val="3"/>
        </w:numPr>
        <w:rPr>
          <w:rFonts w:ascii="Cambria" w:eastAsiaTheme="minorEastAsia" w:hAnsi="Cambria"/>
        </w:rPr>
      </w:pPr>
      <w:r w:rsidRPr="00232773">
        <w:rPr>
          <w:rFonts w:ascii="Cambria" w:eastAsiaTheme="minorEastAsia" w:hAnsi="Cambria"/>
        </w:rPr>
        <w:t>Školenie</w:t>
      </w:r>
    </w:p>
    <w:p w14:paraId="26E13F52" w14:textId="77777777" w:rsidR="00D459EF" w:rsidRDefault="00D459EF" w:rsidP="00520024">
      <w:pPr>
        <w:pStyle w:val="Odsekzoznamu"/>
        <w:numPr>
          <w:ilvl w:val="0"/>
          <w:numId w:val="3"/>
        </w:numPr>
        <w:rPr>
          <w:rFonts w:ascii="Cambria" w:eastAsiaTheme="minorEastAsia" w:hAnsi="Cambria"/>
        </w:rPr>
      </w:pPr>
      <w:r w:rsidRPr="00232773">
        <w:rPr>
          <w:rFonts w:ascii="Cambria" w:eastAsiaTheme="minorEastAsia" w:hAnsi="Cambria"/>
        </w:rPr>
        <w:t>Testovanie</w:t>
      </w:r>
    </w:p>
    <w:p w14:paraId="2A46F0C0" w14:textId="293547D9" w:rsidR="00BE1DAD" w:rsidRPr="00232773" w:rsidRDefault="00BE1DAD" w:rsidP="00520024">
      <w:pPr>
        <w:pStyle w:val="Odsekzoznamu"/>
        <w:numPr>
          <w:ilvl w:val="0"/>
          <w:numId w:val="3"/>
        </w:numPr>
        <w:rPr>
          <w:rFonts w:ascii="Cambria" w:eastAsiaTheme="minorEastAsia" w:hAnsi="Cambria"/>
        </w:rPr>
      </w:pPr>
      <w:r>
        <w:rPr>
          <w:rFonts w:ascii="Cambria" w:eastAsiaTheme="minorEastAsia" w:hAnsi="Cambria"/>
        </w:rPr>
        <w:t>Dodatočné implementačné služby v rámci zmluvy o</w:t>
      </w:r>
      <w:r w:rsidR="00413F5A">
        <w:rPr>
          <w:rFonts w:ascii="Cambria" w:eastAsiaTheme="minorEastAsia" w:hAnsi="Cambria"/>
        </w:rPr>
        <w:t> </w:t>
      </w:r>
      <w:r>
        <w:rPr>
          <w:rFonts w:ascii="Cambria" w:eastAsiaTheme="minorEastAsia" w:hAnsi="Cambria"/>
        </w:rPr>
        <w:t>dielo</w:t>
      </w:r>
      <w:r w:rsidR="00413F5A">
        <w:rPr>
          <w:rFonts w:ascii="Cambria" w:eastAsiaTheme="minorEastAsia" w:hAnsi="Cambria"/>
        </w:rPr>
        <w:t xml:space="preserve">. </w:t>
      </w:r>
      <w:r w:rsidR="00413F5A" w:rsidRPr="005D494D">
        <w:rPr>
          <w:rFonts w:ascii="Cambria" w:eastAsiaTheme="minorEastAsia" w:hAnsi="Cambria"/>
        </w:rPr>
        <w:t xml:space="preserve">Túto časť si </w:t>
      </w:r>
      <w:r w:rsidR="00F64CCF">
        <w:rPr>
          <w:rFonts w:ascii="Cambria" w:eastAsiaTheme="minorEastAsia" w:hAnsi="Cambria"/>
        </w:rPr>
        <w:t>verejný obstarávateľ</w:t>
      </w:r>
      <w:r w:rsidR="00394371">
        <w:rPr>
          <w:rFonts w:ascii="Cambria" w:eastAsiaTheme="minorEastAsia" w:hAnsi="Cambria"/>
        </w:rPr>
        <w:t xml:space="preserve"> </w:t>
      </w:r>
      <w:r w:rsidR="00413F5A" w:rsidRPr="005D494D">
        <w:rPr>
          <w:rFonts w:ascii="Cambria" w:eastAsiaTheme="minorEastAsia" w:hAnsi="Cambria"/>
        </w:rPr>
        <w:t>nemusí uplatniť.</w:t>
      </w:r>
    </w:p>
    <w:p w14:paraId="7E8EC5EB" w14:textId="77777777" w:rsidR="00193E51" w:rsidRPr="00232773" w:rsidRDefault="00193E51" w:rsidP="00520024">
      <w:pPr>
        <w:pStyle w:val="Odsekzoznamu"/>
        <w:numPr>
          <w:ilvl w:val="0"/>
          <w:numId w:val="3"/>
        </w:numPr>
        <w:rPr>
          <w:rFonts w:ascii="Cambria" w:eastAsiaTheme="minorEastAsia" w:hAnsi="Cambria"/>
        </w:rPr>
      </w:pPr>
      <w:r w:rsidRPr="00232773">
        <w:rPr>
          <w:rFonts w:ascii="Cambria" w:eastAsiaTheme="minorEastAsia" w:hAnsi="Cambria"/>
        </w:rPr>
        <w:t>Služby pre podporu prevádzky a rozvoja</w:t>
      </w:r>
    </w:p>
    <w:p w14:paraId="464BD636" w14:textId="77777777" w:rsidR="00FE1018" w:rsidRPr="00232773" w:rsidRDefault="00FE1018">
      <w:pPr>
        <w:rPr>
          <w:rFonts w:ascii="Cambria" w:eastAsiaTheme="minorEastAsia" w:hAnsi="Cambria"/>
        </w:rPr>
      </w:pPr>
    </w:p>
    <w:p w14:paraId="6665A99C" w14:textId="77777777" w:rsidR="00FE1018" w:rsidRPr="00232773" w:rsidRDefault="6CFBFB3B" w:rsidP="00232773">
      <w:pPr>
        <w:rPr>
          <w:rFonts w:ascii="Cambria" w:eastAsiaTheme="minorEastAsia" w:hAnsi="Cambria"/>
        </w:rPr>
      </w:pPr>
      <w:r w:rsidRPr="00232773">
        <w:rPr>
          <w:rFonts w:ascii="Cambria" w:eastAsiaTheme="minorEastAsia" w:hAnsi="Cambria"/>
        </w:rPr>
        <w:t>Výstupy sú d</w:t>
      </w:r>
      <w:r w:rsidR="1B9E8DAF" w:rsidRPr="00232773">
        <w:rPr>
          <w:rFonts w:ascii="Cambria" w:eastAsiaTheme="minorEastAsia" w:hAnsi="Cambria"/>
        </w:rPr>
        <w:t>eta</w:t>
      </w:r>
      <w:r w:rsidR="5E24C486" w:rsidRPr="00232773">
        <w:rPr>
          <w:rFonts w:ascii="Cambria" w:eastAsiaTheme="minorEastAsia" w:hAnsi="Cambria"/>
        </w:rPr>
        <w:t>i</w:t>
      </w:r>
      <w:r w:rsidR="1B9E8DAF" w:rsidRPr="00232773">
        <w:rPr>
          <w:rFonts w:ascii="Cambria" w:eastAsiaTheme="minorEastAsia" w:hAnsi="Cambria"/>
        </w:rPr>
        <w:t>lne popísané nižšie</w:t>
      </w:r>
      <w:r w:rsidRPr="00232773">
        <w:rPr>
          <w:rFonts w:ascii="Cambria" w:eastAsiaTheme="minorEastAsia" w:hAnsi="Cambria"/>
        </w:rPr>
        <w:t xml:space="preserve"> v nas</w:t>
      </w:r>
      <w:r w:rsidR="5E24C486" w:rsidRPr="00232773">
        <w:rPr>
          <w:rFonts w:ascii="Cambria" w:eastAsiaTheme="minorEastAsia" w:hAnsi="Cambria"/>
        </w:rPr>
        <w:t>l</w:t>
      </w:r>
      <w:r w:rsidRPr="00232773">
        <w:rPr>
          <w:rFonts w:ascii="Cambria" w:eastAsiaTheme="minorEastAsia" w:hAnsi="Cambria"/>
        </w:rPr>
        <w:t>ed</w:t>
      </w:r>
      <w:r w:rsidR="1D21984B" w:rsidRPr="00232773">
        <w:rPr>
          <w:rFonts w:ascii="Cambria" w:eastAsiaTheme="minorEastAsia" w:hAnsi="Cambria"/>
        </w:rPr>
        <w:t>u</w:t>
      </w:r>
      <w:r w:rsidRPr="00232773">
        <w:rPr>
          <w:rFonts w:ascii="Cambria" w:eastAsiaTheme="minorEastAsia" w:hAnsi="Cambria"/>
        </w:rPr>
        <w:t>júcich kapitolách</w:t>
      </w:r>
      <w:r w:rsidR="1B9E8DAF" w:rsidRPr="00232773">
        <w:rPr>
          <w:rFonts w:ascii="Cambria" w:eastAsiaTheme="minorEastAsia" w:hAnsi="Cambria"/>
        </w:rPr>
        <w:t>.</w:t>
      </w:r>
    </w:p>
    <w:p w14:paraId="6528B743" w14:textId="77777777" w:rsidR="00B0528D" w:rsidRDefault="00B0528D" w:rsidP="00CC37CC">
      <w:pPr>
        <w:pStyle w:val="Nadpis1"/>
        <w:jc w:val="left"/>
        <w:rPr>
          <w:rFonts w:ascii="Cambria" w:hAnsi="Cambria"/>
        </w:rPr>
      </w:pPr>
      <w:bookmarkStart w:id="14" w:name="_Toc130276616"/>
      <w:r>
        <w:rPr>
          <w:rFonts w:ascii="Cambria" w:hAnsi="Cambria"/>
        </w:rPr>
        <w:lastRenderedPageBreak/>
        <w:t xml:space="preserve">Súčasný stav </w:t>
      </w:r>
      <w:r w:rsidR="0031203C">
        <w:rPr>
          <w:rFonts w:ascii="Cambria" w:hAnsi="Cambria"/>
        </w:rPr>
        <w:t>pro</w:t>
      </w:r>
      <w:r w:rsidR="000D7C91">
        <w:rPr>
          <w:rFonts w:ascii="Cambria" w:hAnsi="Cambria"/>
        </w:rPr>
        <w:t>dukčného prostredia a správy dokumentov</w:t>
      </w:r>
      <w:bookmarkEnd w:id="14"/>
    </w:p>
    <w:p w14:paraId="660B6D43" w14:textId="77777777" w:rsidR="00B0528D" w:rsidRPr="00232773" w:rsidRDefault="00EC12B6" w:rsidP="00B0528D">
      <w:pPr>
        <w:pStyle w:val="Nadpis2"/>
        <w:rPr>
          <w:rFonts w:ascii="Cambria" w:hAnsi="Cambria"/>
        </w:rPr>
      </w:pPr>
      <w:bookmarkStart w:id="15" w:name="_Toc130276617"/>
      <w:r>
        <w:rPr>
          <w:rFonts w:ascii="Cambria" w:hAnsi="Cambria"/>
        </w:rPr>
        <w:t>Opis s</w:t>
      </w:r>
      <w:r w:rsidR="00B0528D">
        <w:rPr>
          <w:rFonts w:ascii="Cambria" w:hAnsi="Cambria"/>
        </w:rPr>
        <w:t>účasn</w:t>
      </w:r>
      <w:r>
        <w:rPr>
          <w:rFonts w:ascii="Cambria" w:hAnsi="Cambria"/>
        </w:rPr>
        <w:t>ého</w:t>
      </w:r>
      <w:r w:rsidR="00B0528D">
        <w:rPr>
          <w:rFonts w:ascii="Cambria" w:hAnsi="Cambria"/>
        </w:rPr>
        <w:t xml:space="preserve"> stav</w:t>
      </w:r>
      <w:r>
        <w:rPr>
          <w:rFonts w:ascii="Cambria" w:hAnsi="Cambria"/>
        </w:rPr>
        <w:t>u</w:t>
      </w:r>
      <w:r w:rsidR="00B0528D" w:rsidRPr="00232773">
        <w:rPr>
          <w:rFonts w:ascii="Cambria" w:hAnsi="Cambria"/>
        </w:rPr>
        <w:t xml:space="preserve"> produkčné</w:t>
      </w:r>
      <w:r w:rsidR="00B0528D">
        <w:rPr>
          <w:rFonts w:ascii="Cambria" w:hAnsi="Cambria"/>
        </w:rPr>
        <w:t>ho</w:t>
      </w:r>
      <w:r w:rsidR="00B0528D" w:rsidRPr="00232773">
        <w:rPr>
          <w:rFonts w:ascii="Cambria" w:hAnsi="Cambria"/>
        </w:rPr>
        <w:t xml:space="preserve"> prostredi</w:t>
      </w:r>
      <w:r w:rsidR="00B0528D">
        <w:rPr>
          <w:rFonts w:ascii="Cambria" w:hAnsi="Cambria"/>
        </w:rPr>
        <w:t>a</w:t>
      </w:r>
      <w:r w:rsidR="00B0528D" w:rsidRPr="00232773">
        <w:rPr>
          <w:rFonts w:ascii="Cambria" w:hAnsi="Cambria"/>
        </w:rPr>
        <w:t xml:space="preserve"> (</w:t>
      </w:r>
      <w:proofErr w:type="spellStart"/>
      <w:r w:rsidR="00B0528D" w:rsidRPr="00232773">
        <w:rPr>
          <w:rFonts w:ascii="Cambria" w:hAnsi="Cambria"/>
        </w:rPr>
        <w:t>Shar</w:t>
      </w:r>
      <w:r w:rsidR="00B0528D">
        <w:rPr>
          <w:rFonts w:ascii="Cambria" w:hAnsi="Cambria"/>
        </w:rPr>
        <w:t>e</w:t>
      </w:r>
      <w:r w:rsidR="00B0528D" w:rsidRPr="00232773">
        <w:rPr>
          <w:rFonts w:ascii="Cambria" w:hAnsi="Cambria"/>
        </w:rPr>
        <w:t>point</w:t>
      </w:r>
      <w:proofErr w:type="spellEnd"/>
      <w:r w:rsidR="00B0528D" w:rsidRPr="00232773">
        <w:rPr>
          <w:rFonts w:ascii="Cambria" w:hAnsi="Cambria"/>
        </w:rPr>
        <w:t xml:space="preserve"> </w:t>
      </w:r>
      <w:r w:rsidR="009C072B">
        <w:rPr>
          <w:rFonts w:ascii="Cambria" w:hAnsi="Cambria"/>
        </w:rPr>
        <w:t xml:space="preserve">pre </w:t>
      </w:r>
      <w:r w:rsidR="002526C1">
        <w:rPr>
          <w:rFonts w:ascii="Cambria" w:hAnsi="Cambria"/>
        </w:rPr>
        <w:t xml:space="preserve">Intranet </w:t>
      </w:r>
      <w:r w:rsidR="00B0528D" w:rsidRPr="00232773">
        <w:rPr>
          <w:rFonts w:ascii="Cambria" w:hAnsi="Cambria"/>
        </w:rPr>
        <w:t>a</w:t>
      </w:r>
      <w:r w:rsidR="00B0528D">
        <w:rPr>
          <w:rFonts w:ascii="Cambria" w:hAnsi="Cambria"/>
        </w:rPr>
        <w:t> IS registratúry(</w:t>
      </w:r>
      <w:r w:rsidR="00B0528D" w:rsidRPr="00232773">
        <w:rPr>
          <w:rFonts w:ascii="Cambria" w:hAnsi="Cambria"/>
        </w:rPr>
        <w:t xml:space="preserve">eOffice ERM) </w:t>
      </w:r>
      <w:r w:rsidR="00434BD5">
        <w:rPr>
          <w:rFonts w:ascii="Cambria" w:hAnsi="Cambria"/>
        </w:rPr>
        <w:t>)</w:t>
      </w:r>
      <w:bookmarkEnd w:id="15"/>
    </w:p>
    <w:p w14:paraId="5F6BA111" w14:textId="34204787" w:rsidR="00050FEF" w:rsidRPr="00232773" w:rsidRDefault="00050FEF" w:rsidP="00520024">
      <w:pPr>
        <w:pStyle w:val="Odsekzoznamu"/>
        <w:numPr>
          <w:ilvl w:val="0"/>
          <w:numId w:val="39"/>
        </w:numPr>
        <w:rPr>
          <w:rFonts w:ascii="Cambria" w:hAnsi="Cambria"/>
        </w:rPr>
      </w:pPr>
      <w:r w:rsidRPr="00232773">
        <w:rPr>
          <w:rFonts w:ascii="Cambria" w:hAnsi="Cambria"/>
        </w:rPr>
        <w:t xml:space="preserve">Prostredie </w:t>
      </w:r>
      <w:proofErr w:type="spellStart"/>
      <w:r w:rsidRPr="00232773">
        <w:rPr>
          <w:rFonts w:ascii="Cambria" w:hAnsi="Cambria"/>
        </w:rPr>
        <w:t>Sharpointu</w:t>
      </w:r>
      <w:proofErr w:type="spellEnd"/>
      <w:r w:rsidRPr="00232773">
        <w:rPr>
          <w:rFonts w:ascii="Cambria" w:hAnsi="Cambria"/>
        </w:rPr>
        <w:t xml:space="preserve"> u</w:t>
      </w:r>
      <w:r w:rsidR="00F64CCF">
        <w:rPr>
          <w:rFonts w:ascii="Cambria" w:hAnsi="Cambria"/>
        </w:rPr>
        <w:t> verejného obstarávateľa</w:t>
      </w:r>
      <w:r w:rsidRPr="00232773">
        <w:rPr>
          <w:rFonts w:ascii="Cambria" w:hAnsi="Cambria"/>
        </w:rPr>
        <w:t xml:space="preserve"> je vytvorené pre ukladanie firemných dokumentov vrátane </w:t>
      </w:r>
      <w:proofErr w:type="spellStart"/>
      <w:r w:rsidRPr="00232773">
        <w:rPr>
          <w:rFonts w:ascii="Cambria" w:hAnsi="Cambria"/>
        </w:rPr>
        <w:t>verzionovania</w:t>
      </w:r>
      <w:proofErr w:type="spellEnd"/>
      <w:r w:rsidRPr="00232773">
        <w:rPr>
          <w:rFonts w:ascii="Cambria" w:hAnsi="Cambria"/>
        </w:rPr>
        <w:t xml:space="preserve"> alebo riadenia prístupu podľa používateľských oprávnení.</w:t>
      </w:r>
    </w:p>
    <w:p w14:paraId="3F0F0170" w14:textId="77777777" w:rsidR="00050FEF" w:rsidRPr="00232773" w:rsidRDefault="00050FEF" w:rsidP="00520024">
      <w:pPr>
        <w:pStyle w:val="Odsekzoznamu"/>
        <w:numPr>
          <w:ilvl w:val="0"/>
          <w:numId w:val="39"/>
        </w:numPr>
        <w:rPr>
          <w:rFonts w:ascii="Cambria" w:hAnsi="Cambria"/>
        </w:rPr>
      </w:pPr>
      <w:r w:rsidRPr="00232773">
        <w:rPr>
          <w:rFonts w:ascii="Cambria" w:hAnsi="Cambria"/>
        </w:rPr>
        <w:t>Pre všetky zdieľané úložiská dokumentov (všetkých typov) - systém zabezpečuje integráciu s nástrojmi MS Office</w:t>
      </w:r>
    </w:p>
    <w:p w14:paraId="3DB6ED9E" w14:textId="77777777" w:rsidR="00050FEF" w:rsidRPr="00232773" w:rsidRDefault="00050FEF" w:rsidP="00520024">
      <w:pPr>
        <w:pStyle w:val="Odsekzoznamu"/>
        <w:numPr>
          <w:ilvl w:val="0"/>
          <w:numId w:val="39"/>
        </w:numPr>
        <w:rPr>
          <w:rFonts w:ascii="Cambria" w:hAnsi="Cambria"/>
        </w:rPr>
      </w:pPr>
      <w:r w:rsidRPr="00232773">
        <w:rPr>
          <w:rFonts w:ascii="Cambria" w:hAnsi="Cambria"/>
        </w:rPr>
        <w:t xml:space="preserve">Používatelia majú prístupné používateľské rozhranie (pracovná plocha, navigácia a </w:t>
      </w:r>
      <w:proofErr w:type="spellStart"/>
      <w:r w:rsidRPr="00232773">
        <w:rPr>
          <w:rFonts w:ascii="Cambria" w:hAnsi="Cambria"/>
        </w:rPr>
        <w:t>vstupno</w:t>
      </w:r>
      <w:proofErr w:type="spellEnd"/>
      <w:r w:rsidRPr="00232773">
        <w:rPr>
          <w:rFonts w:ascii="Cambria" w:hAnsi="Cambria"/>
        </w:rPr>
        <w:t xml:space="preserve">/výstupné informácie) cez webový prehliadač (Google Chrome, </w:t>
      </w:r>
      <w:proofErr w:type="spellStart"/>
      <w:r w:rsidRPr="00232773">
        <w:rPr>
          <w:rFonts w:ascii="Cambria" w:hAnsi="Cambria"/>
        </w:rPr>
        <w:t>Mozilla</w:t>
      </w:r>
      <w:proofErr w:type="spellEnd"/>
      <w:r>
        <w:rPr>
          <w:rFonts w:ascii="Cambria" w:hAnsi="Cambria"/>
        </w:rPr>
        <w:t>,</w:t>
      </w:r>
      <w:r w:rsidRPr="00232773">
        <w:rPr>
          <w:rFonts w:ascii="Cambria" w:hAnsi="Cambria"/>
        </w:rPr>
        <w:t xml:space="preserve"> Firefox, MS </w:t>
      </w:r>
      <w:proofErr w:type="spellStart"/>
      <w:r w:rsidRPr="00232773">
        <w:rPr>
          <w:rFonts w:ascii="Cambria" w:hAnsi="Cambria"/>
        </w:rPr>
        <w:t>Edge</w:t>
      </w:r>
      <w:proofErr w:type="spellEnd"/>
      <w:r w:rsidRPr="00232773">
        <w:rPr>
          <w:rFonts w:ascii="Cambria" w:hAnsi="Cambria"/>
        </w:rPr>
        <w:t>)</w:t>
      </w:r>
    </w:p>
    <w:p w14:paraId="2DC6AEA0" w14:textId="77777777" w:rsidR="00050FEF" w:rsidRPr="00E20B82" w:rsidRDefault="00050FEF" w:rsidP="00050FEF">
      <w:pPr>
        <w:pStyle w:val="Nadpis3"/>
        <w:rPr>
          <w:b/>
          <w:bCs/>
        </w:rPr>
      </w:pPr>
      <w:bookmarkStart w:id="16" w:name="_Toc130276618"/>
      <w:r w:rsidRPr="00E20B82">
        <w:rPr>
          <w:b/>
          <w:bCs/>
        </w:rPr>
        <w:t xml:space="preserve">Infraštruktúra </w:t>
      </w:r>
      <w:proofErr w:type="spellStart"/>
      <w:r w:rsidRPr="00E20B82">
        <w:rPr>
          <w:b/>
          <w:bCs/>
        </w:rPr>
        <w:t>Sharepoint</w:t>
      </w:r>
      <w:proofErr w:type="spellEnd"/>
      <w:r w:rsidRPr="00E20B82">
        <w:rPr>
          <w:b/>
          <w:bCs/>
        </w:rPr>
        <w:t xml:space="preserve"> pre Intranet</w:t>
      </w:r>
      <w:bookmarkEnd w:id="16"/>
    </w:p>
    <w:p w14:paraId="3A25FD01" w14:textId="77777777" w:rsidR="00050FEF" w:rsidRPr="00232773" w:rsidRDefault="00050FEF" w:rsidP="00520024">
      <w:pPr>
        <w:pStyle w:val="Odsekzoznamu"/>
        <w:numPr>
          <w:ilvl w:val="0"/>
          <w:numId w:val="39"/>
        </w:numPr>
        <w:rPr>
          <w:rFonts w:ascii="Cambria" w:hAnsi="Cambria"/>
        </w:rPr>
      </w:pPr>
      <w:r>
        <w:rPr>
          <w:rFonts w:ascii="Cambria" w:hAnsi="Cambria"/>
        </w:rPr>
        <w:t>6</w:t>
      </w:r>
      <w:r w:rsidRPr="00232773">
        <w:rPr>
          <w:rFonts w:ascii="Cambria" w:hAnsi="Cambria"/>
        </w:rPr>
        <w:t xml:space="preserve"> serverov (SharePoint APP, SharePoint WFE1, SharePoint WFE2, OWA Server, SQL </w:t>
      </w:r>
      <w:r>
        <w:rPr>
          <w:rFonts w:ascii="Cambria" w:hAnsi="Cambria"/>
        </w:rPr>
        <w:t>klaster</w:t>
      </w:r>
      <w:r w:rsidRPr="00232773">
        <w:rPr>
          <w:rFonts w:ascii="Cambria" w:hAnsi="Cambria"/>
        </w:rPr>
        <w:t>)</w:t>
      </w:r>
    </w:p>
    <w:p w14:paraId="5E67D0C6" w14:textId="77777777" w:rsidR="00050FEF" w:rsidRDefault="00050FEF" w:rsidP="00520024">
      <w:pPr>
        <w:pStyle w:val="Odsekzoznamu"/>
        <w:numPr>
          <w:ilvl w:val="0"/>
          <w:numId w:val="39"/>
        </w:numPr>
        <w:rPr>
          <w:rFonts w:ascii="Cambria" w:hAnsi="Cambria"/>
        </w:rPr>
      </w:pPr>
      <w:r w:rsidRPr="00232773">
        <w:rPr>
          <w:rFonts w:ascii="Cambria" w:hAnsi="Cambria"/>
        </w:rPr>
        <w:t>3 licencie SharePoint Server (využitie v režime Enterprise)</w:t>
      </w:r>
    </w:p>
    <w:p w14:paraId="4FC12BB9" w14:textId="77777777" w:rsidR="00050FEF" w:rsidRPr="00232773" w:rsidRDefault="00050FEF" w:rsidP="00520024">
      <w:pPr>
        <w:pStyle w:val="Odsekzoznamu"/>
        <w:numPr>
          <w:ilvl w:val="0"/>
          <w:numId w:val="39"/>
        </w:numPr>
        <w:rPr>
          <w:rFonts w:ascii="Cambria" w:hAnsi="Cambria"/>
        </w:rPr>
      </w:pPr>
      <w:r w:rsidRPr="3D4A4C01">
        <w:rPr>
          <w:rFonts w:ascii="Cambria" w:hAnsi="Cambria"/>
        </w:rPr>
        <w:t xml:space="preserve">2 licencie </w:t>
      </w:r>
      <w:proofErr w:type="spellStart"/>
      <w:r w:rsidRPr="3D4A4C01">
        <w:rPr>
          <w:rFonts w:ascii="Cambria" w:hAnsi="Cambria"/>
        </w:rPr>
        <w:t>Nintex</w:t>
      </w:r>
      <w:proofErr w:type="spellEnd"/>
      <w:r w:rsidRPr="3D4A4C01">
        <w:rPr>
          <w:rFonts w:ascii="Cambria" w:hAnsi="Cambria"/>
        </w:rPr>
        <w:t xml:space="preserve"> </w:t>
      </w:r>
      <w:proofErr w:type="spellStart"/>
      <w:r w:rsidRPr="3D4A4C01">
        <w:rPr>
          <w:rFonts w:ascii="Cambria" w:hAnsi="Cambria"/>
        </w:rPr>
        <w:t>Wokflow</w:t>
      </w:r>
      <w:proofErr w:type="spellEnd"/>
      <w:r w:rsidRPr="3D4A4C01">
        <w:rPr>
          <w:rFonts w:ascii="Cambria" w:hAnsi="Cambria"/>
        </w:rPr>
        <w:t xml:space="preserve"> 2019 Enterprise </w:t>
      </w:r>
    </w:p>
    <w:p w14:paraId="40B73259" w14:textId="77777777" w:rsidR="00050FEF" w:rsidRPr="00232773" w:rsidRDefault="00050FEF" w:rsidP="00520024">
      <w:pPr>
        <w:pStyle w:val="Odsekzoznamu"/>
        <w:numPr>
          <w:ilvl w:val="0"/>
          <w:numId w:val="39"/>
        </w:numPr>
        <w:rPr>
          <w:rFonts w:ascii="Cambria" w:hAnsi="Cambria"/>
        </w:rPr>
      </w:pPr>
      <w:r w:rsidRPr="00232773">
        <w:rPr>
          <w:rFonts w:ascii="Cambria" w:hAnsi="Cambria"/>
        </w:rPr>
        <w:t xml:space="preserve">1 licencia Office Web </w:t>
      </w:r>
      <w:proofErr w:type="spellStart"/>
      <w:r w:rsidRPr="00232773">
        <w:rPr>
          <w:rFonts w:ascii="Cambria" w:hAnsi="Cambria"/>
        </w:rPr>
        <w:t>Apps</w:t>
      </w:r>
      <w:proofErr w:type="spellEnd"/>
      <w:r w:rsidRPr="00232773">
        <w:rPr>
          <w:rFonts w:ascii="Cambria" w:hAnsi="Cambria"/>
        </w:rPr>
        <w:t xml:space="preserve"> Server SP1</w:t>
      </w:r>
    </w:p>
    <w:p w14:paraId="4F134783" w14:textId="77777777" w:rsidR="00050FEF" w:rsidRPr="00232773" w:rsidRDefault="00050FEF" w:rsidP="00520024">
      <w:pPr>
        <w:pStyle w:val="Odsekzoznamu"/>
        <w:numPr>
          <w:ilvl w:val="0"/>
          <w:numId w:val="39"/>
        </w:numPr>
        <w:rPr>
          <w:rFonts w:ascii="Cambria" w:hAnsi="Cambria"/>
        </w:rPr>
      </w:pPr>
      <w:r w:rsidRPr="00232773">
        <w:rPr>
          <w:rFonts w:ascii="Cambria" w:hAnsi="Cambria"/>
        </w:rPr>
        <w:t xml:space="preserve">Servery SharePoint APP, SharePoint WFE1, SharePoint WFE2, OWA Server sú inštalované ako virtuálne servery v prostredí </w:t>
      </w:r>
      <w:proofErr w:type="spellStart"/>
      <w:r w:rsidRPr="00232773">
        <w:rPr>
          <w:rFonts w:ascii="Cambria" w:hAnsi="Cambria"/>
        </w:rPr>
        <w:t>VMware</w:t>
      </w:r>
      <w:proofErr w:type="spellEnd"/>
      <w:r w:rsidRPr="00232773">
        <w:rPr>
          <w:rFonts w:ascii="Cambria" w:hAnsi="Cambria"/>
        </w:rPr>
        <w:t xml:space="preserve"> bez potreby dodatočného zakúpenia hardvéru</w:t>
      </w:r>
    </w:p>
    <w:p w14:paraId="31AB5BDC" w14:textId="77777777" w:rsidR="00050FEF" w:rsidRPr="00232773" w:rsidRDefault="00050FEF" w:rsidP="00520024">
      <w:pPr>
        <w:pStyle w:val="Odsekzoznamu"/>
        <w:numPr>
          <w:ilvl w:val="0"/>
          <w:numId w:val="39"/>
        </w:numPr>
        <w:rPr>
          <w:rFonts w:ascii="Cambria" w:hAnsi="Cambria"/>
        </w:rPr>
      </w:pPr>
      <w:r w:rsidRPr="00232773">
        <w:rPr>
          <w:rFonts w:ascii="Cambria" w:hAnsi="Cambria"/>
        </w:rPr>
        <w:t xml:space="preserve">SQL Server </w:t>
      </w:r>
      <w:r>
        <w:rPr>
          <w:rFonts w:ascii="Cambria" w:hAnsi="Cambria"/>
        </w:rPr>
        <w:t>klaster pozostáva z dvoch serverov</w:t>
      </w:r>
      <w:r w:rsidRPr="00232773">
        <w:rPr>
          <w:rFonts w:ascii="Cambria" w:hAnsi="Cambria"/>
        </w:rPr>
        <w:t xml:space="preserve">.  </w:t>
      </w:r>
    </w:p>
    <w:p w14:paraId="15EFD6A6" w14:textId="77777777" w:rsidR="00050FEF" w:rsidRPr="00232773" w:rsidRDefault="00050FEF" w:rsidP="00050FEF">
      <w:pPr>
        <w:rPr>
          <w:rFonts w:ascii="Cambria" w:hAnsi="Cambria"/>
        </w:rPr>
      </w:pPr>
      <w:r w:rsidRPr="00232773">
        <w:rPr>
          <w:rFonts w:ascii="Cambria" w:hAnsi="Cambria"/>
        </w:rPr>
        <w:t>Konfigurácia serverov je s nasledovnými parametrami prostredia:</w:t>
      </w:r>
    </w:p>
    <w:p w14:paraId="2D0A5BF9" w14:textId="77777777" w:rsidR="00050FEF" w:rsidRPr="00232773" w:rsidRDefault="00050FEF" w:rsidP="00520024">
      <w:pPr>
        <w:pStyle w:val="Odsekzoznamu"/>
        <w:numPr>
          <w:ilvl w:val="0"/>
          <w:numId w:val="39"/>
        </w:numPr>
        <w:rPr>
          <w:rFonts w:ascii="Cambria" w:hAnsi="Cambria"/>
        </w:rPr>
      </w:pPr>
      <w:r w:rsidRPr="00232773">
        <w:rPr>
          <w:rFonts w:ascii="Cambria" w:hAnsi="Cambria"/>
        </w:rPr>
        <w:t xml:space="preserve">1100 všetkých používateľov </w:t>
      </w:r>
    </w:p>
    <w:p w14:paraId="017725BE" w14:textId="77777777" w:rsidR="00050FEF" w:rsidRPr="00232773" w:rsidRDefault="00050FEF" w:rsidP="00520024">
      <w:pPr>
        <w:pStyle w:val="Odsekzoznamu"/>
        <w:numPr>
          <w:ilvl w:val="0"/>
          <w:numId w:val="39"/>
        </w:numPr>
        <w:rPr>
          <w:rFonts w:ascii="Cambria" w:hAnsi="Cambria"/>
        </w:rPr>
      </w:pPr>
      <w:r w:rsidRPr="00232773">
        <w:rPr>
          <w:rFonts w:ascii="Cambria" w:hAnsi="Cambria"/>
        </w:rPr>
        <w:t>100 konkurenčne pristupujúcich (konkurenčné požiadavky na WFE v rámci jednej minúty) používateľov</w:t>
      </w:r>
    </w:p>
    <w:p w14:paraId="52EFAC09" w14:textId="77777777" w:rsidR="00050FEF" w:rsidRPr="00232773" w:rsidRDefault="00050FEF" w:rsidP="00050FEF">
      <w:pPr>
        <w:rPr>
          <w:rFonts w:ascii="Cambria" w:hAnsi="Cambria"/>
        </w:rPr>
      </w:pPr>
      <w:r w:rsidRPr="00232773">
        <w:rPr>
          <w:rFonts w:ascii="Cambria" w:eastAsia="Times New Roman" w:hAnsi="Cambria" w:cs="Times New Roman"/>
          <w:sz w:val="14"/>
          <w:szCs w:val="14"/>
        </w:rPr>
        <w:t xml:space="preserve"> </w:t>
      </w:r>
      <w:r w:rsidRPr="00232773">
        <w:rPr>
          <w:rFonts w:ascii="Cambria" w:hAnsi="Cambria"/>
        </w:rPr>
        <w:t>Špecifikácia serverov produkčného prostredia</w:t>
      </w:r>
    </w:p>
    <w:tbl>
      <w:tblPr>
        <w:tblStyle w:val="Mriekatabuky"/>
        <w:tblW w:w="0" w:type="auto"/>
        <w:tblLayout w:type="fixed"/>
        <w:tblLook w:val="04A0" w:firstRow="1" w:lastRow="0" w:firstColumn="1" w:lastColumn="0" w:noHBand="0" w:noVBand="1"/>
      </w:tblPr>
      <w:tblGrid>
        <w:gridCol w:w="1113"/>
        <w:gridCol w:w="1769"/>
        <w:gridCol w:w="1361"/>
        <w:gridCol w:w="1421"/>
        <w:gridCol w:w="1612"/>
        <w:gridCol w:w="1213"/>
      </w:tblGrid>
      <w:tr w:rsidR="00050FEF" w:rsidRPr="00E811A3" w14:paraId="71C45AEA"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4FA7B015"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Fyzický server číslo</w:t>
            </w:r>
          </w:p>
        </w:tc>
        <w:tc>
          <w:tcPr>
            <w:tcW w:w="1769" w:type="dxa"/>
            <w:tcBorders>
              <w:top w:val="single" w:sz="8" w:space="0" w:color="941A1D"/>
              <w:left w:val="single" w:sz="8" w:space="0" w:color="941A1D"/>
              <w:bottom w:val="single" w:sz="8" w:space="0" w:color="941A1D"/>
              <w:right w:val="single" w:sz="8" w:space="0" w:color="941A1D"/>
            </w:tcBorders>
            <w:shd w:val="clear" w:color="auto" w:fill="941A1D"/>
          </w:tcPr>
          <w:p w14:paraId="6F1B00A0"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OS</w:t>
            </w:r>
          </w:p>
        </w:tc>
        <w:tc>
          <w:tcPr>
            <w:tcW w:w="1361" w:type="dxa"/>
            <w:tcBorders>
              <w:top w:val="single" w:sz="8" w:space="0" w:color="941A1D"/>
              <w:left w:val="single" w:sz="8" w:space="0" w:color="941A1D"/>
              <w:bottom w:val="single" w:sz="8" w:space="0" w:color="941A1D"/>
              <w:right w:val="single" w:sz="8" w:space="0" w:color="941A1D"/>
            </w:tcBorders>
            <w:shd w:val="clear" w:color="auto" w:fill="941A1D"/>
          </w:tcPr>
          <w:p w14:paraId="79F3E2A6"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Názov</w:t>
            </w:r>
          </w:p>
        </w:tc>
        <w:tc>
          <w:tcPr>
            <w:tcW w:w="1421" w:type="dxa"/>
            <w:tcBorders>
              <w:top w:val="single" w:sz="8" w:space="0" w:color="941A1D"/>
              <w:left w:val="single" w:sz="8" w:space="0" w:color="941A1D"/>
              <w:bottom w:val="single" w:sz="8" w:space="0" w:color="941A1D"/>
              <w:right w:val="single" w:sz="8" w:space="0" w:color="941A1D"/>
            </w:tcBorders>
            <w:shd w:val="clear" w:color="auto" w:fill="941A1D"/>
          </w:tcPr>
          <w:p w14:paraId="1C4AE322"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Virtualizácia</w:t>
            </w:r>
          </w:p>
        </w:tc>
        <w:tc>
          <w:tcPr>
            <w:tcW w:w="1612" w:type="dxa"/>
            <w:tcBorders>
              <w:top w:val="single" w:sz="8" w:space="0" w:color="941A1D"/>
              <w:left w:val="single" w:sz="8" w:space="0" w:color="941A1D"/>
              <w:bottom w:val="single" w:sz="8" w:space="0" w:color="941A1D"/>
              <w:right w:val="single" w:sz="8" w:space="0" w:color="941A1D"/>
            </w:tcBorders>
            <w:shd w:val="clear" w:color="auto" w:fill="941A1D"/>
          </w:tcPr>
          <w:p w14:paraId="7FF84752"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Hlavné roly a služby</w:t>
            </w:r>
          </w:p>
        </w:tc>
        <w:tc>
          <w:tcPr>
            <w:tcW w:w="1213" w:type="dxa"/>
            <w:tcBorders>
              <w:top w:val="single" w:sz="8" w:space="0" w:color="941A1D"/>
              <w:left w:val="single" w:sz="8" w:space="0" w:color="941A1D"/>
              <w:bottom w:val="single" w:sz="8" w:space="0" w:color="941A1D"/>
              <w:right w:val="single" w:sz="8" w:space="0" w:color="941A1D"/>
            </w:tcBorders>
            <w:shd w:val="clear" w:color="auto" w:fill="941A1D"/>
          </w:tcPr>
          <w:p w14:paraId="72D508ED"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Počet</w:t>
            </w:r>
          </w:p>
        </w:tc>
      </w:tr>
      <w:tr w:rsidR="00050FEF" w:rsidRPr="00E811A3" w14:paraId="053F1FA1"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14E0B5BA"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w:t>
            </w:r>
          </w:p>
        </w:tc>
        <w:tc>
          <w:tcPr>
            <w:tcW w:w="1769" w:type="dxa"/>
            <w:tcBorders>
              <w:top w:val="single" w:sz="8" w:space="0" w:color="941A1D"/>
              <w:left w:val="single" w:sz="8" w:space="0" w:color="941A1D"/>
              <w:bottom w:val="single" w:sz="8" w:space="0" w:color="941A1D"/>
              <w:right w:val="single" w:sz="8" w:space="0" w:color="941A1D"/>
            </w:tcBorders>
            <w:shd w:val="clear" w:color="auto" w:fill="EAEAEA"/>
          </w:tcPr>
          <w:p w14:paraId="0BA857A5"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2016 Standard 64 bit</w:t>
            </w:r>
          </w:p>
        </w:tc>
        <w:tc>
          <w:tcPr>
            <w:tcW w:w="1361" w:type="dxa"/>
            <w:tcBorders>
              <w:top w:val="single" w:sz="8" w:space="0" w:color="941A1D"/>
              <w:left w:val="single" w:sz="8" w:space="0" w:color="941A1D"/>
              <w:bottom w:val="single" w:sz="8" w:space="0" w:color="941A1D"/>
              <w:right w:val="single" w:sz="8" w:space="0" w:color="941A1D"/>
            </w:tcBorders>
            <w:shd w:val="clear" w:color="auto" w:fill="EAEAEA"/>
          </w:tcPr>
          <w:p w14:paraId="54371BD3"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w:t>
            </w:r>
          </w:p>
        </w:tc>
        <w:tc>
          <w:tcPr>
            <w:tcW w:w="1421" w:type="dxa"/>
            <w:tcBorders>
              <w:top w:val="single" w:sz="8" w:space="0" w:color="941A1D"/>
              <w:left w:val="single" w:sz="8" w:space="0" w:color="941A1D"/>
              <w:bottom w:val="single" w:sz="8" w:space="0" w:color="941A1D"/>
              <w:right w:val="single" w:sz="8" w:space="0" w:color="941A1D"/>
            </w:tcBorders>
            <w:shd w:val="clear" w:color="auto" w:fill="EAEAEA"/>
          </w:tcPr>
          <w:p w14:paraId="6133410C"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shd w:val="clear" w:color="auto" w:fill="EAEAEA"/>
          </w:tcPr>
          <w:p w14:paraId="06534992"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2019,  IIS 8.5, Backup Agent</w:t>
            </w:r>
          </w:p>
        </w:tc>
        <w:tc>
          <w:tcPr>
            <w:tcW w:w="1213" w:type="dxa"/>
            <w:tcBorders>
              <w:top w:val="single" w:sz="8" w:space="0" w:color="941A1D"/>
              <w:left w:val="single" w:sz="8" w:space="0" w:color="941A1D"/>
              <w:bottom w:val="single" w:sz="8" w:space="0" w:color="941A1D"/>
              <w:right w:val="single" w:sz="8" w:space="0" w:color="941A1D"/>
            </w:tcBorders>
            <w:shd w:val="clear" w:color="auto" w:fill="EAEAEA"/>
          </w:tcPr>
          <w:p w14:paraId="443A2235"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1x</w:t>
            </w:r>
          </w:p>
        </w:tc>
      </w:tr>
      <w:tr w:rsidR="00050FEF" w:rsidRPr="00E811A3" w14:paraId="411850FD" w14:textId="77777777" w:rsidTr="000B522E">
        <w:tc>
          <w:tcPr>
            <w:tcW w:w="1113" w:type="dxa"/>
            <w:tcBorders>
              <w:top w:val="single" w:sz="8" w:space="0" w:color="941A1D"/>
              <w:left w:val="single" w:sz="8" w:space="0" w:color="941A1D"/>
              <w:bottom w:val="single" w:sz="8" w:space="0" w:color="941A1D"/>
              <w:right w:val="single" w:sz="8" w:space="0" w:color="941A1D"/>
            </w:tcBorders>
          </w:tcPr>
          <w:p w14:paraId="61AD04D4" w14:textId="77777777" w:rsidR="00050FEF" w:rsidRPr="00CC37CC" w:rsidRDefault="00050FEF" w:rsidP="000B522E">
            <w:pPr>
              <w:jc w:val="left"/>
              <w:rPr>
                <w:rFonts w:ascii="Cambria" w:eastAsia="Calibri" w:hAnsi="Cambria" w:cs="Calibri"/>
                <w:b/>
                <w:sz w:val="18"/>
                <w:szCs w:val="18"/>
              </w:rPr>
            </w:pPr>
            <w:r w:rsidRPr="00CC37CC">
              <w:rPr>
                <w:rFonts w:ascii="Cambria" w:eastAsia="Calibri" w:hAnsi="Cambria" w:cs="Calibri"/>
                <w:b/>
                <w:sz w:val="18"/>
                <w:szCs w:val="18"/>
              </w:rPr>
              <w:t>1.</w:t>
            </w:r>
          </w:p>
        </w:tc>
        <w:tc>
          <w:tcPr>
            <w:tcW w:w="1769" w:type="dxa"/>
            <w:tcBorders>
              <w:top w:val="single" w:sz="8" w:space="0" w:color="941A1D"/>
              <w:left w:val="single" w:sz="8" w:space="0" w:color="941A1D"/>
              <w:bottom w:val="single" w:sz="8" w:space="0" w:color="941A1D"/>
              <w:right w:val="single" w:sz="8" w:space="0" w:color="941A1D"/>
            </w:tcBorders>
          </w:tcPr>
          <w:p w14:paraId="459F32B3"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2016 Standard 64 bit</w:t>
            </w:r>
          </w:p>
        </w:tc>
        <w:tc>
          <w:tcPr>
            <w:tcW w:w="1361" w:type="dxa"/>
            <w:tcBorders>
              <w:top w:val="single" w:sz="8" w:space="0" w:color="941A1D"/>
              <w:left w:val="single" w:sz="8" w:space="0" w:color="941A1D"/>
              <w:bottom w:val="single" w:sz="8" w:space="0" w:color="941A1D"/>
              <w:right w:val="single" w:sz="8" w:space="0" w:color="941A1D"/>
            </w:tcBorders>
          </w:tcPr>
          <w:p w14:paraId="0768D645"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WFE</w:t>
            </w:r>
          </w:p>
        </w:tc>
        <w:tc>
          <w:tcPr>
            <w:tcW w:w="1421" w:type="dxa"/>
            <w:tcBorders>
              <w:top w:val="single" w:sz="8" w:space="0" w:color="941A1D"/>
              <w:left w:val="single" w:sz="8" w:space="0" w:color="941A1D"/>
              <w:bottom w:val="single" w:sz="8" w:space="0" w:color="941A1D"/>
              <w:right w:val="single" w:sz="8" w:space="0" w:color="941A1D"/>
            </w:tcBorders>
          </w:tcPr>
          <w:p w14:paraId="5BF0D55A"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tcPr>
          <w:p w14:paraId="4135D80E"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 xml:space="preserve">SharePoint 2019,  IIS 8.5, </w:t>
            </w:r>
            <w:proofErr w:type="spellStart"/>
            <w:r w:rsidRPr="00CC37CC">
              <w:rPr>
                <w:rFonts w:ascii="Cambria" w:eastAsia="Calibri" w:hAnsi="Cambria" w:cs="Calibri"/>
                <w:color w:val="000000" w:themeColor="text1"/>
                <w:sz w:val="18"/>
                <w:szCs w:val="18"/>
              </w:rPr>
              <w:t>ForeFront</w:t>
            </w:r>
            <w:proofErr w:type="spellEnd"/>
          </w:p>
        </w:tc>
        <w:tc>
          <w:tcPr>
            <w:tcW w:w="1213" w:type="dxa"/>
            <w:tcBorders>
              <w:top w:val="single" w:sz="8" w:space="0" w:color="941A1D"/>
              <w:left w:val="single" w:sz="8" w:space="0" w:color="941A1D"/>
              <w:bottom w:val="single" w:sz="8" w:space="0" w:color="941A1D"/>
              <w:right w:val="single" w:sz="8" w:space="0" w:color="941A1D"/>
            </w:tcBorders>
          </w:tcPr>
          <w:p w14:paraId="49AE5C50"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2x</w:t>
            </w:r>
          </w:p>
        </w:tc>
      </w:tr>
      <w:tr w:rsidR="00050FEF" w:rsidRPr="00E811A3" w14:paraId="2DDC5ACA"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5CE7D146"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w:t>
            </w:r>
          </w:p>
        </w:tc>
        <w:tc>
          <w:tcPr>
            <w:tcW w:w="1769" w:type="dxa"/>
            <w:tcBorders>
              <w:top w:val="single" w:sz="8" w:space="0" w:color="941A1D"/>
              <w:left w:val="single" w:sz="8" w:space="0" w:color="941A1D"/>
              <w:bottom w:val="single" w:sz="8" w:space="0" w:color="941A1D"/>
              <w:right w:val="single" w:sz="8" w:space="0" w:color="941A1D"/>
            </w:tcBorders>
            <w:shd w:val="clear" w:color="auto" w:fill="EAEAEA"/>
          </w:tcPr>
          <w:p w14:paraId="445462B1"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2019 Standard 64 bit</w:t>
            </w:r>
          </w:p>
        </w:tc>
        <w:tc>
          <w:tcPr>
            <w:tcW w:w="1361" w:type="dxa"/>
            <w:tcBorders>
              <w:top w:val="single" w:sz="8" w:space="0" w:color="941A1D"/>
              <w:left w:val="single" w:sz="8" w:space="0" w:color="941A1D"/>
              <w:bottom w:val="single" w:sz="8" w:space="0" w:color="941A1D"/>
              <w:right w:val="single" w:sz="8" w:space="0" w:color="941A1D"/>
            </w:tcBorders>
            <w:shd w:val="clear" w:color="auto" w:fill="EAEAEA"/>
          </w:tcPr>
          <w:p w14:paraId="745AE83B"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OWA Server</w:t>
            </w:r>
          </w:p>
        </w:tc>
        <w:tc>
          <w:tcPr>
            <w:tcW w:w="1421" w:type="dxa"/>
            <w:tcBorders>
              <w:top w:val="single" w:sz="8" w:space="0" w:color="941A1D"/>
              <w:left w:val="single" w:sz="8" w:space="0" w:color="941A1D"/>
              <w:bottom w:val="single" w:sz="8" w:space="0" w:color="941A1D"/>
              <w:right w:val="single" w:sz="8" w:space="0" w:color="941A1D"/>
            </w:tcBorders>
            <w:shd w:val="clear" w:color="auto" w:fill="EAEAEA"/>
          </w:tcPr>
          <w:p w14:paraId="5E8C07A8"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shd w:val="clear" w:color="auto" w:fill="EAEAEA"/>
          </w:tcPr>
          <w:p w14:paraId="3D0EAB59"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OWA server, IIS 8.5</w:t>
            </w:r>
          </w:p>
        </w:tc>
        <w:tc>
          <w:tcPr>
            <w:tcW w:w="1213" w:type="dxa"/>
            <w:tcBorders>
              <w:top w:val="single" w:sz="8" w:space="0" w:color="941A1D"/>
              <w:left w:val="single" w:sz="8" w:space="0" w:color="941A1D"/>
              <w:bottom w:val="single" w:sz="8" w:space="0" w:color="941A1D"/>
              <w:right w:val="single" w:sz="8" w:space="0" w:color="941A1D"/>
            </w:tcBorders>
            <w:shd w:val="clear" w:color="auto" w:fill="EAEAEA"/>
          </w:tcPr>
          <w:p w14:paraId="76D03DB6"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1x</w:t>
            </w:r>
          </w:p>
        </w:tc>
      </w:tr>
      <w:tr w:rsidR="00050FEF" w:rsidRPr="00E811A3" w14:paraId="6F3CFC02" w14:textId="77777777" w:rsidTr="000B522E">
        <w:tc>
          <w:tcPr>
            <w:tcW w:w="1113" w:type="dxa"/>
            <w:tcBorders>
              <w:top w:val="single" w:sz="8" w:space="0" w:color="941A1D"/>
              <w:left w:val="single" w:sz="8" w:space="0" w:color="941A1D"/>
              <w:bottom w:val="single" w:sz="8" w:space="0" w:color="941A1D"/>
              <w:right w:val="single" w:sz="8" w:space="0" w:color="941A1D"/>
            </w:tcBorders>
          </w:tcPr>
          <w:p w14:paraId="7993D1F8"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w:t>
            </w:r>
          </w:p>
        </w:tc>
        <w:tc>
          <w:tcPr>
            <w:tcW w:w="1769" w:type="dxa"/>
            <w:tcBorders>
              <w:top w:val="single" w:sz="8" w:space="0" w:color="941A1D"/>
              <w:left w:val="single" w:sz="8" w:space="0" w:color="941A1D"/>
              <w:bottom w:val="single" w:sz="8" w:space="0" w:color="941A1D"/>
              <w:right w:val="single" w:sz="8" w:space="0" w:color="941A1D"/>
            </w:tcBorders>
          </w:tcPr>
          <w:p w14:paraId="36EB0816"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2019 Standard 64 bit</w:t>
            </w:r>
          </w:p>
        </w:tc>
        <w:tc>
          <w:tcPr>
            <w:tcW w:w="1361" w:type="dxa"/>
            <w:tcBorders>
              <w:top w:val="single" w:sz="8" w:space="0" w:color="941A1D"/>
              <w:left w:val="single" w:sz="8" w:space="0" w:color="941A1D"/>
              <w:bottom w:val="single" w:sz="8" w:space="0" w:color="941A1D"/>
              <w:right w:val="single" w:sz="8" w:space="0" w:color="941A1D"/>
            </w:tcBorders>
          </w:tcPr>
          <w:p w14:paraId="71A20A88"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SQL Server</w:t>
            </w:r>
          </w:p>
        </w:tc>
        <w:tc>
          <w:tcPr>
            <w:tcW w:w="1421" w:type="dxa"/>
            <w:tcBorders>
              <w:top w:val="single" w:sz="8" w:space="0" w:color="941A1D"/>
              <w:left w:val="single" w:sz="8" w:space="0" w:color="941A1D"/>
              <w:bottom w:val="single" w:sz="8" w:space="0" w:color="941A1D"/>
              <w:right w:val="single" w:sz="8" w:space="0" w:color="941A1D"/>
            </w:tcBorders>
          </w:tcPr>
          <w:p w14:paraId="707AFBBD"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tcPr>
          <w:p w14:paraId="39187713" w14:textId="77777777" w:rsidR="00050FEF" w:rsidRPr="00CC37CC" w:rsidRDefault="00050FEF" w:rsidP="000B522E">
            <w:pPr>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Minimum SQL Server 2016 Standard</w:t>
            </w:r>
          </w:p>
        </w:tc>
        <w:tc>
          <w:tcPr>
            <w:tcW w:w="1213" w:type="dxa"/>
            <w:tcBorders>
              <w:top w:val="single" w:sz="8" w:space="0" w:color="941A1D"/>
              <w:left w:val="single" w:sz="8" w:space="0" w:color="941A1D"/>
              <w:bottom w:val="single" w:sz="8" w:space="0" w:color="941A1D"/>
              <w:right w:val="single" w:sz="8" w:space="0" w:color="941A1D"/>
            </w:tcBorders>
          </w:tcPr>
          <w:p w14:paraId="7A9CDFA7" w14:textId="77777777" w:rsidR="00050FEF" w:rsidRPr="00CC37CC" w:rsidRDefault="00050FEF"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2x</w:t>
            </w:r>
          </w:p>
        </w:tc>
      </w:tr>
    </w:tbl>
    <w:p w14:paraId="119CB9C3" w14:textId="183306B1" w:rsidR="00050FEF" w:rsidRDefault="00050FEF" w:rsidP="00050FEF">
      <w:pPr>
        <w:rPr>
          <w:rFonts w:ascii="Cambria" w:hAnsi="Cambria"/>
        </w:rPr>
      </w:pPr>
    </w:p>
    <w:p w14:paraId="78947C27" w14:textId="0046B176" w:rsidR="00360E99" w:rsidRDefault="00360E99" w:rsidP="00050FEF">
      <w:pPr>
        <w:rPr>
          <w:rFonts w:ascii="Cambria" w:hAnsi="Cambria"/>
        </w:rPr>
      </w:pPr>
    </w:p>
    <w:p w14:paraId="3312A12F" w14:textId="77777777" w:rsidR="00360E99" w:rsidRDefault="00360E99" w:rsidP="00050FEF">
      <w:pPr>
        <w:rPr>
          <w:rFonts w:ascii="Cambria" w:hAnsi="Cambria"/>
        </w:rPr>
      </w:pPr>
    </w:p>
    <w:p w14:paraId="448F2A02" w14:textId="77777777" w:rsidR="00050FEF" w:rsidRPr="00232773" w:rsidRDefault="00050FEF" w:rsidP="00050FEF">
      <w:pPr>
        <w:rPr>
          <w:rFonts w:ascii="Cambria" w:hAnsi="Cambria"/>
        </w:rPr>
      </w:pPr>
      <w:r w:rsidRPr="00232773">
        <w:rPr>
          <w:rFonts w:ascii="Cambria" w:hAnsi="Cambria"/>
        </w:rPr>
        <w:lastRenderedPageBreak/>
        <w:t>Konfigurácia APP Servera</w:t>
      </w:r>
    </w:p>
    <w:tbl>
      <w:tblPr>
        <w:tblStyle w:val="Mriekatabuky"/>
        <w:tblW w:w="0" w:type="auto"/>
        <w:tblLayout w:type="fixed"/>
        <w:tblLook w:val="04A0" w:firstRow="1" w:lastRow="0" w:firstColumn="1" w:lastColumn="0" w:noHBand="0" w:noVBand="1"/>
      </w:tblPr>
      <w:tblGrid>
        <w:gridCol w:w="3353"/>
        <w:gridCol w:w="5137"/>
      </w:tblGrid>
      <w:tr w:rsidR="00050FEF" w:rsidRPr="00E811A3" w14:paraId="3F5781B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434B6319"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3E257DCA"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050FEF" w:rsidRPr="00E811A3" w14:paraId="495B2B1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B17AFA2"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6B99A23"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intranet-sp19-3</w:t>
            </w:r>
          </w:p>
        </w:tc>
      </w:tr>
      <w:tr w:rsidR="00050FEF" w:rsidRPr="00E811A3" w14:paraId="45E3C24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9904334"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3E6F10C9"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ad.nbs.sk</w:t>
            </w:r>
          </w:p>
        </w:tc>
      </w:tr>
      <w:tr w:rsidR="00050FEF" w:rsidRPr="00E811A3" w14:paraId="63A4760D"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DA07CF9"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0E7473B"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intranet-sp19-3</w:t>
            </w:r>
          </w:p>
        </w:tc>
      </w:tr>
      <w:tr w:rsidR="00050FEF" w:rsidRPr="00E811A3" w14:paraId="6D6E582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3751C5D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571F78E9"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172.22.120.182</w:t>
            </w:r>
          </w:p>
        </w:tc>
      </w:tr>
      <w:tr w:rsidR="00050FEF" w:rsidRPr="00E811A3" w14:paraId="7C7FBE4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D381A38"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C52B894"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Application Server</w:t>
            </w:r>
          </w:p>
        </w:tc>
      </w:tr>
      <w:tr w:rsidR="00050FEF" w:rsidRPr="00E811A3" w14:paraId="007A2745"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BB2E888"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298F7B4E"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8</w:t>
            </w:r>
          </w:p>
        </w:tc>
      </w:tr>
      <w:tr w:rsidR="00050FEF" w:rsidRPr="00E811A3" w14:paraId="7D13AC7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94143ED"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7D7CE58"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050FEF" w:rsidRPr="00E811A3" w14:paraId="298EC57E"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6CCD275"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2AB2C260"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26D797B2"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37E351B2"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26C1DED3"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768E113A"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4337D056"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4F404D3B"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70DFB00A"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50716725"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050FEF" w:rsidRPr="00E811A3" w14:paraId="691A6FCE"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53B3E73"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CD7AD27"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2019 Enterprise</w:t>
            </w:r>
          </w:p>
        </w:tc>
      </w:tr>
      <w:tr w:rsidR="00050FEF" w:rsidRPr="00E811A3" w14:paraId="1DBBC90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36402C58" w14:textId="77777777" w:rsidR="00050FEF" w:rsidRPr="00CC37CC" w:rsidRDefault="00050FEF"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56F20522"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481C3663" w14:textId="77777777" w:rsidR="00050FEF" w:rsidRPr="00232773" w:rsidRDefault="00050FEF" w:rsidP="00050FEF">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7D5F3ED1" w14:textId="77777777" w:rsidR="00050FEF" w:rsidRPr="00232773" w:rsidRDefault="00050FEF" w:rsidP="00050FEF">
      <w:pPr>
        <w:rPr>
          <w:rFonts w:ascii="Cambria" w:eastAsia="Calibri" w:hAnsi="Cambria" w:cs="Calibri"/>
          <w:sz w:val="30"/>
          <w:szCs w:val="30"/>
        </w:rPr>
      </w:pPr>
      <w:r w:rsidRPr="00232773">
        <w:rPr>
          <w:rFonts w:ascii="Cambria" w:eastAsia="Times New Roman" w:hAnsi="Cambria" w:cs="Times New Roman"/>
          <w:sz w:val="14"/>
          <w:szCs w:val="14"/>
        </w:rPr>
        <w:t xml:space="preserve"> </w:t>
      </w:r>
      <w:r w:rsidRPr="00232773">
        <w:rPr>
          <w:rFonts w:ascii="Cambria" w:hAnsi="Cambria"/>
        </w:rPr>
        <w:t>Konfigurácia WFE1 Servera</w:t>
      </w:r>
    </w:p>
    <w:tbl>
      <w:tblPr>
        <w:tblStyle w:val="Mriekatabuky"/>
        <w:tblW w:w="0" w:type="auto"/>
        <w:tblLayout w:type="fixed"/>
        <w:tblLook w:val="04A0" w:firstRow="1" w:lastRow="0" w:firstColumn="1" w:lastColumn="0" w:noHBand="0" w:noVBand="1"/>
      </w:tblPr>
      <w:tblGrid>
        <w:gridCol w:w="3353"/>
        <w:gridCol w:w="5137"/>
      </w:tblGrid>
      <w:tr w:rsidR="00050FEF" w:rsidRPr="00E811A3" w14:paraId="7303C7CF"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49F9C35F"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0DC8FFA3"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050FEF" w:rsidRPr="00E811A3" w14:paraId="526D7127"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31547DB"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2729FE9"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intranet-sp19-1</w:t>
            </w:r>
          </w:p>
        </w:tc>
      </w:tr>
      <w:tr w:rsidR="00050FEF" w:rsidRPr="00E811A3" w14:paraId="2888649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B9AD842"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0E6735D2"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ad.nbs.sk</w:t>
            </w:r>
          </w:p>
        </w:tc>
      </w:tr>
      <w:tr w:rsidR="00050FEF" w:rsidRPr="00E811A3" w14:paraId="23DE555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3881AF9"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677F90AE"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intranet-sp19-1</w:t>
            </w:r>
          </w:p>
        </w:tc>
      </w:tr>
      <w:tr w:rsidR="00050FEF" w:rsidRPr="00E811A3" w14:paraId="4383168D"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237C437F"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713619A7"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172.22.120.180</w:t>
            </w:r>
          </w:p>
        </w:tc>
      </w:tr>
      <w:tr w:rsidR="00050FEF" w:rsidRPr="00E811A3" w14:paraId="1825C09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704F4DE"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432B3BA"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Web Front End 1</w:t>
            </w:r>
          </w:p>
        </w:tc>
      </w:tr>
      <w:tr w:rsidR="00050FEF" w:rsidRPr="00E811A3" w14:paraId="565FA62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B590D8E"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2269F819"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8</w:t>
            </w:r>
          </w:p>
        </w:tc>
      </w:tr>
      <w:tr w:rsidR="00050FEF" w:rsidRPr="00E811A3" w14:paraId="4FDAF30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E753208"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610D21EA"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050FEF" w:rsidRPr="00E811A3" w14:paraId="0A410CC7"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DA98E3D"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0CC26CF7"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19DAF90E"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00913FD8"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5F4AE5F5"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5764D373"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5210DA36"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6B9037FC"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16C0ADBE"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78D61AC7"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48CE2C71"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288BD779"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User Profile </w:t>
            </w:r>
            <w:proofErr w:type="spellStart"/>
            <w:r w:rsidRPr="00CC37CC">
              <w:rPr>
                <w:rFonts w:ascii="Cambria" w:hAnsi="Cambria"/>
                <w:color w:val="000000" w:themeColor="text1"/>
                <w:sz w:val="18"/>
                <w:szCs w:val="18"/>
              </w:rPr>
              <w:t>Synchronization</w:t>
            </w:r>
            <w:proofErr w:type="spellEnd"/>
            <w:r w:rsidRPr="00CC37CC">
              <w:rPr>
                <w:rFonts w:ascii="Cambria" w:hAnsi="Cambria"/>
                <w:color w:val="000000" w:themeColor="text1"/>
                <w:sz w:val="18"/>
                <w:szCs w:val="18"/>
              </w:rPr>
              <w:t xml:space="preserve"> Service</w:t>
            </w:r>
          </w:p>
          <w:p w14:paraId="17D6106E"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050FEF" w:rsidRPr="00E811A3" w14:paraId="65617CF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C93E65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0F86C59"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2019 Enterprise</w:t>
            </w:r>
          </w:p>
        </w:tc>
      </w:tr>
      <w:tr w:rsidR="00050FEF" w:rsidRPr="00E811A3" w14:paraId="08A0E5E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680388AF" w14:textId="77777777" w:rsidR="00050FEF" w:rsidRPr="00CC37CC" w:rsidRDefault="00050FEF"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6A9F9EED"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7E3247CE" w14:textId="77777777" w:rsidR="00360E99" w:rsidRDefault="00360E99" w:rsidP="00050FEF">
      <w:pPr>
        <w:rPr>
          <w:rFonts w:ascii="Cambria" w:eastAsia="Times New Roman" w:hAnsi="Cambria" w:cs="Times New Roman"/>
          <w:sz w:val="14"/>
          <w:szCs w:val="14"/>
        </w:rPr>
      </w:pPr>
    </w:p>
    <w:p w14:paraId="2F962A87" w14:textId="77777777" w:rsidR="00360E99" w:rsidRDefault="00360E99" w:rsidP="00050FEF">
      <w:pPr>
        <w:rPr>
          <w:rFonts w:ascii="Cambria" w:eastAsia="Times New Roman" w:hAnsi="Cambria" w:cs="Times New Roman"/>
          <w:sz w:val="14"/>
          <w:szCs w:val="14"/>
        </w:rPr>
      </w:pPr>
    </w:p>
    <w:p w14:paraId="1F9FC547" w14:textId="74B71B10" w:rsidR="00050FEF" w:rsidRPr="00232773" w:rsidRDefault="00050FEF" w:rsidP="00050FEF">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4F5FF4C8" w14:textId="77777777" w:rsidR="00050FEF" w:rsidRPr="00232773" w:rsidRDefault="00050FEF" w:rsidP="00050FEF">
      <w:pPr>
        <w:rPr>
          <w:rFonts w:ascii="Cambria" w:hAnsi="Cambria"/>
        </w:rPr>
      </w:pPr>
      <w:r w:rsidRPr="00232773">
        <w:rPr>
          <w:rFonts w:ascii="Cambria" w:eastAsia="Times New Roman" w:hAnsi="Cambria" w:cs="Times New Roman"/>
          <w:sz w:val="14"/>
          <w:szCs w:val="14"/>
        </w:rPr>
        <w:lastRenderedPageBreak/>
        <w:t xml:space="preserve"> </w:t>
      </w:r>
      <w:r w:rsidRPr="00232773">
        <w:rPr>
          <w:rFonts w:ascii="Cambria" w:hAnsi="Cambria"/>
        </w:rPr>
        <w:t>Konfigurácia WFE2 Servera</w:t>
      </w:r>
    </w:p>
    <w:tbl>
      <w:tblPr>
        <w:tblStyle w:val="Mriekatabuky"/>
        <w:tblW w:w="0" w:type="auto"/>
        <w:tblLayout w:type="fixed"/>
        <w:tblLook w:val="04A0" w:firstRow="1" w:lastRow="0" w:firstColumn="1" w:lastColumn="0" w:noHBand="0" w:noVBand="1"/>
      </w:tblPr>
      <w:tblGrid>
        <w:gridCol w:w="3353"/>
        <w:gridCol w:w="5137"/>
      </w:tblGrid>
      <w:tr w:rsidR="00050FEF" w:rsidRPr="00E811A3" w14:paraId="2429FED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2F3E7B24"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0B06EFCB"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050FEF" w:rsidRPr="00E811A3" w14:paraId="4B4B20D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A2130A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66544E42"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intranet-sp19-2</w:t>
            </w:r>
          </w:p>
        </w:tc>
      </w:tr>
      <w:tr w:rsidR="00050FEF" w:rsidRPr="00E811A3" w14:paraId="554169F6"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C383419"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333361F3" w14:textId="77777777" w:rsidR="00050FEF" w:rsidRPr="00CC37CC" w:rsidRDefault="00050FEF" w:rsidP="000B522E">
            <w:pPr>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ad.nbs.nbs</w:t>
            </w:r>
            <w:proofErr w:type="spellEnd"/>
          </w:p>
        </w:tc>
      </w:tr>
      <w:tr w:rsidR="00050FEF" w:rsidRPr="00E811A3" w14:paraId="05F1628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98AF588"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2FA4336"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intranet-sp19-1</w:t>
            </w:r>
          </w:p>
        </w:tc>
      </w:tr>
      <w:tr w:rsidR="00050FEF" w:rsidRPr="00E811A3" w14:paraId="12F17E57"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85DD53F"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62CAA38F"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172.22.120.181</w:t>
            </w:r>
          </w:p>
        </w:tc>
      </w:tr>
      <w:tr w:rsidR="00050FEF" w:rsidRPr="00E811A3" w14:paraId="44A6A45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5889DD4"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51BC021"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Web Front End 2</w:t>
            </w:r>
          </w:p>
        </w:tc>
      </w:tr>
      <w:tr w:rsidR="00050FEF" w:rsidRPr="00E811A3" w14:paraId="0D6EDCD5"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7FB0B8C"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04F6DC52"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8</w:t>
            </w:r>
          </w:p>
        </w:tc>
      </w:tr>
      <w:tr w:rsidR="00050FEF" w:rsidRPr="00E811A3" w14:paraId="0F24E85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11A7CD7"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0343D6B"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050FEF" w:rsidRPr="00E811A3" w14:paraId="21EFEF5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5F253D5"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0C86E062"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2D5AC673"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0E7C021F"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466A18A8"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6F40C41D"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22B079A2"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6737014F"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443A1C26"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0456BF97"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0F00B8E8"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29C266D6"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050FEF" w:rsidRPr="00E811A3" w14:paraId="68D197BB"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0CBCCC8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1FED8D7"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2019 Enterprise</w:t>
            </w:r>
          </w:p>
        </w:tc>
      </w:tr>
      <w:tr w:rsidR="00050FEF" w:rsidRPr="00E811A3" w14:paraId="7F59A2A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BB6C2CA" w14:textId="77777777" w:rsidR="00050FEF" w:rsidRPr="00CC37CC" w:rsidRDefault="00050FEF"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3D5BA1C4"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2CC1172A" w14:textId="77777777" w:rsidR="00050FEF" w:rsidRPr="00232773" w:rsidRDefault="00050FEF" w:rsidP="00050FEF">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06A278E8" w14:textId="77777777" w:rsidR="00050FEF" w:rsidRPr="00232773" w:rsidRDefault="00050FEF" w:rsidP="00050FEF">
      <w:pPr>
        <w:rPr>
          <w:rFonts w:ascii="Cambria" w:hAnsi="Cambria"/>
        </w:rPr>
      </w:pPr>
      <w:r w:rsidRPr="00232773">
        <w:rPr>
          <w:rFonts w:ascii="Cambria" w:hAnsi="Cambria"/>
        </w:rPr>
        <w:t>Konfigurácia OWA servera</w:t>
      </w:r>
    </w:p>
    <w:tbl>
      <w:tblPr>
        <w:tblStyle w:val="Mriekatabuky"/>
        <w:tblW w:w="0" w:type="auto"/>
        <w:tblLayout w:type="fixed"/>
        <w:tblLook w:val="04A0" w:firstRow="1" w:lastRow="0" w:firstColumn="1" w:lastColumn="0" w:noHBand="0" w:noVBand="1"/>
      </w:tblPr>
      <w:tblGrid>
        <w:gridCol w:w="3125"/>
        <w:gridCol w:w="5365"/>
      </w:tblGrid>
      <w:tr w:rsidR="00050FEF" w:rsidRPr="00E811A3" w14:paraId="6F6A309F"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941A1D"/>
          </w:tcPr>
          <w:p w14:paraId="22051D2C"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365" w:type="dxa"/>
            <w:tcBorders>
              <w:top w:val="single" w:sz="8" w:space="0" w:color="941A1D"/>
              <w:left w:val="single" w:sz="8" w:space="0" w:color="941A1D"/>
              <w:bottom w:val="single" w:sz="8" w:space="0" w:color="941A1D"/>
              <w:right w:val="single" w:sz="8" w:space="0" w:color="941A1D"/>
            </w:tcBorders>
            <w:shd w:val="clear" w:color="auto" w:fill="941A1D"/>
          </w:tcPr>
          <w:p w14:paraId="393CE000"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050FEF" w:rsidRPr="00E811A3" w14:paraId="2AFDABBB"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57D82EAF"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Názov servera</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1B83D135" w14:textId="77777777" w:rsidR="00050FEF" w:rsidRPr="00CC37CC" w:rsidRDefault="00050FEF" w:rsidP="000B522E">
            <w:pPr>
              <w:ind w:left="5" w:hanging="5"/>
              <w:rPr>
                <w:rFonts w:ascii="Cambria" w:eastAsia="Calibri" w:hAnsi="Cambria" w:cs="Calibri"/>
                <w:color w:val="000000" w:themeColor="text1"/>
                <w:sz w:val="20"/>
                <w:szCs w:val="20"/>
              </w:rPr>
            </w:pPr>
            <w:proofErr w:type="spellStart"/>
            <w:r w:rsidRPr="00CC37CC">
              <w:rPr>
                <w:rFonts w:ascii="Cambria" w:eastAsia="Calibri" w:hAnsi="Cambria" w:cs="Calibri"/>
                <w:color w:val="000000" w:themeColor="text1"/>
                <w:sz w:val="20"/>
                <w:szCs w:val="20"/>
              </w:rPr>
              <w:t>officeonline</w:t>
            </w:r>
            <w:proofErr w:type="spellEnd"/>
          </w:p>
        </w:tc>
      </w:tr>
      <w:tr w:rsidR="00050FEF" w:rsidRPr="00E811A3" w14:paraId="208CE29D"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tcPr>
          <w:p w14:paraId="60B1F7BA"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Doména</w:t>
            </w:r>
          </w:p>
        </w:tc>
        <w:tc>
          <w:tcPr>
            <w:tcW w:w="5365" w:type="dxa"/>
            <w:tcBorders>
              <w:top w:val="single" w:sz="8" w:space="0" w:color="941A1D"/>
              <w:left w:val="single" w:sz="8" w:space="0" w:color="941A1D"/>
              <w:bottom w:val="single" w:sz="8" w:space="0" w:color="941A1D"/>
              <w:right w:val="single" w:sz="8" w:space="0" w:color="941A1D"/>
            </w:tcBorders>
          </w:tcPr>
          <w:p w14:paraId="26798FC3" w14:textId="77777777" w:rsidR="00050FEF" w:rsidRPr="00CC37CC" w:rsidRDefault="00050FEF" w:rsidP="000B522E">
            <w:pPr>
              <w:rPr>
                <w:rFonts w:ascii="Cambria" w:eastAsia="Calibri" w:hAnsi="Cambria" w:cs="Calibri"/>
                <w:color w:val="000000" w:themeColor="text1"/>
                <w:sz w:val="20"/>
                <w:szCs w:val="20"/>
              </w:rPr>
            </w:pPr>
            <w:proofErr w:type="spellStart"/>
            <w:r w:rsidRPr="00CC37CC">
              <w:rPr>
                <w:rFonts w:ascii="Cambria" w:eastAsia="Calibri" w:hAnsi="Cambria" w:cs="Calibri"/>
                <w:color w:val="000000" w:themeColor="text1"/>
                <w:sz w:val="20"/>
                <w:szCs w:val="20"/>
              </w:rPr>
              <w:t>ad.nbs.nbs</w:t>
            </w:r>
            <w:proofErr w:type="spellEnd"/>
          </w:p>
        </w:tc>
      </w:tr>
      <w:tr w:rsidR="00050FEF" w:rsidRPr="00E811A3" w14:paraId="7445A91A"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57DE7268"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 xml:space="preserve">Názov servera vo </w:t>
            </w:r>
            <w:proofErr w:type="spellStart"/>
            <w:r w:rsidRPr="00CC37CC">
              <w:rPr>
                <w:rFonts w:ascii="Cambria" w:eastAsia="Calibri" w:hAnsi="Cambria" w:cs="Calibri"/>
                <w:b/>
                <w:color w:val="000000" w:themeColor="text1"/>
                <w:sz w:val="20"/>
                <w:szCs w:val="20"/>
              </w:rPr>
              <w:t>VMware</w:t>
            </w:r>
            <w:proofErr w:type="spellEnd"/>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0BD7E3AA" w14:textId="77777777" w:rsidR="00050FEF" w:rsidRPr="00CC37CC" w:rsidRDefault="00050FEF" w:rsidP="000B522E">
            <w:pPr>
              <w:rPr>
                <w:rFonts w:ascii="Cambria" w:eastAsia="Calibri" w:hAnsi="Cambria" w:cs="Calibri"/>
                <w:color w:val="000000" w:themeColor="text1"/>
                <w:sz w:val="20"/>
                <w:szCs w:val="20"/>
              </w:rPr>
            </w:pPr>
            <w:proofErr w:type="spellStart"/>
            <w:r w:rsidRPr="00CC37CC">
              <w:rPr>
                <w:rFonts w:ascii="Cambria" w:eastAsia="Calibri" w:hAnsi="Cambria" w:cs="Calibri"/>
                <w:color w:val="000000" w:themeColor="text1"/>
                <w:sz w:val="20"/>
                <w:szCs w:val="20"/>
              </w:rPr>
              <w:t>officeonline</w:t>
            </w:r>
            <w:proofErr w:type="spellEnd"/>
          </w:p>
        </w:tc>
      </w:tr>
      <w:tr w:rsidR="00050FEF" w:rsidRPr="00E811A3" w14:paraId="07AF8DD4"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tcPr>
          <w:p w14:paraId="2F753B10"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IP</w:t>
            </w:r>
          </w:p>
        </w:tc>
        <w:tc>
          <w:tcPr>
            <w:tcW w:w="5365" w:type="dxa"/>
            <w:tcBorders>
              <w:top w:val="single" w:sz="8" w:space="0" w:color="941A1D"/>
              <w:left w:val="single" w:sz="8" w:space="0" w:color="941A1D"/>
              <w:bottom w:val="single" w:sz="8" w:space="0" w:color="941A1D"/>
              <w:right w:val="single" w:sz="8" w:space="0" w:color="941A1D"/>
            </w:tcBorders>
          </w:tcPr>
          <w:p w14:paraId="3F67AEF4"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172.22.120.133</w:t>
            </w:r>
          </w:p>
        </w:tc>
      </w:tr>
      <w:tr w:rsidR="00050FEF" w:rsidRPr="00E811A3" w14:paraId="06227384"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74E0A08E"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Krátky popis</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687C5DAC"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 xml:space="preserve">Office Web </w:t>
            </w:r>
            <w:proofErr w:type="spellStart"/>
            <w:r w:rsidRPr="00CC37CC">
              <w:rPr>
                <w:rFonts w:ascii="Cambria" w:eastAsia="Calibri" w:hAnsi="Cambria" w:cs="Calibri"/>
                <w:color w:val="000000" w:themeColor="text1"/>
                <w:sz w:val="20"/>
                <w:szCs w:val="20"/>
              </w:rPr>
              <w:t>Apps</w:t>
            </w:r>
            <w:proofErr w:type="spellEnd"/>
            <w:r w:rsidRPr="00CC37CC">
              <w:rPr>
                <w:rFonts w:ascii="Cambria" w:eastAsia="Calibri" w:hAnsi="Cambria" w:cs="Calibri"/>
                <w:color w:val="000000" w:themeColor="text1"/>
                <w:sz w:val="20"/>
                <w:szCs w:val="20"/>
              </w:rPr>
              <w:t xml:space="preserve"> server</w:t>
            </w:r>
          </w:p>
        </w:tc>
      </w:tr>
      <w:tr w:rsidR="00050FEF" w:rsidRPr="00E811A3" w14:paraId="4B15BDDF"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tcPr>
          <w:p w14:paraId="72B6553C"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Počet logických procesorov</w:t>
            </w:r>
          </w:p>
        </w:tc>
        <w:tc>
          <w:tcPr>
            <w:tcW w:w="5365" w:type="dxa"/>
            <w:tcBorders>
              <w:top w:val="single" w:sz="8" w:space="0" w:color="941A1D"/>
              <w:left w:val="single" w:sz="8" w:space="0" w:color="941A1D"/>
              <w:bottom w:val="single" w:sz="8" w:space="0" w:color="941A1D"/>
              <w:right w:val="single" w:sz="8" w:space="0" w:color="941A1D"/>
            </w:tcBorders>
          </w:tcPr>
          <w:p w14:paraId="57F0C72C"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4</w:t>
            </w:r>
          </w:p>
        </w:tc>
      </w:tr>
      <w:tr w:rsidR="00050FEF" w:rsidRPr="00E811A3" w14:paraId="7D34268E"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1C21FA84"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veľkosť RAM (GB)</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5E946002"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10</w:t>
            </w:r>
          </w:p>
        </w:tc>
      </w:tr>
      <w:tr w:rsidR="00050FEF" w:rsidRPr="00E811A3" w14:paraId="23224AE3" w14:textId="77777777" w:rsidTr="000B522E">
        <w:trPr>
          <w:trHeight w:val="255"/>
        </w:trPr>
        <w:tc>
          <w:tcPr>
            <w:tcW w:w="3125" w:type="dxa"/>
            <w:tcBorders>
              <w:top w:val="single" w:sz="8" w:space="0" w:color="941A1D"/>
              <w:left w:val="single" w:sz="8" w:space="0" w:color="941A1D"/>
              <w:bottom w:val="single" w:sz="8" w:space="0" w:color="941A1D"/>
              <w:right w:val="single" w:sz="8" w:space="0" w:color="941A1D"/>
            </w:tcBorders>
          </w:tcPr>
          <w:p w14:paraId="54B82320"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Konfigurované služby</w:t>
            </w:r>
          </w:p>
        </w:tc>
        <w:tc>
          <w:tcPr>
            <w:tcW w:w="5365" w:type="dxa"/>
            <w:tcBorders>
              <w:top w:val="single" w:sz="8" w:space="0" w:color="941A1D"/>
              <w:left w:val="single" w:sz="8" w:space="0" w:color="941A1D"/>
              <w:bottom w:val="single" w:sz="8" w:space="0" w:color="941A1D"/>
              <w:right w:val="single" w:sz="8" w:space="0" w:color="941A1D"/>
            </w:tcBorders>
          </w:tcPr>
          <w:p w14:paraId="3728611C"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IIS 8.5, OWA server</w:t>
            </w:r>
          </w:p>
        </w:tc>
      </w:tr>
      <w:tr w:rsidR="00050FEF" w:rsidRPr="00E811A3" w14:paraId="72CFD5E0"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759FA687"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Typ autentifikácie</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08C46E80" w14:textId="77777777" w:rsidR="00050FEF" w:rsidRPr="00CC37CC" w:rsidRDefault="00050FEF" w:rsidP="000B522E">
            <w:pPr>
              <w:rPr>
                <w:rFonts w:ascii="Cambria" w:eastAsia="Calibri" w:hAnsi="Cambria" w:cs="Calibri"/>
                <w:color w:val="000000" w:themeColor="text1"/>
                <w:sz w:val="20"/>
                <w:szCs w:val="20"/>
              </w:rPr>
            </w:pPr>
            <w:proofErr w:type="spellStart"/>
            <w:r w:rsidRPr="00CC37CC">
              <w:rPr>
                <w:rFonts w:ascii="Cambria" w:eastAsia="Calibri" w:hAnsi="Cambria" w:cs="Calibri"/>
                <w:color w:val="000000" w:themeColor="text1"/>
                <w:sz w:val="20"/>
                <w:szCs w:val="20"/>
              </w:rPr>
              <w:t>Kerberos</w:t>
            </w:r>
            <w:proofErr w:type="spellEnd"/>
          </w:p>
        </w:tc>
      </w:tr>
      <w:tr w:rsidR="00050FEF" w:rsidRPr="00E811A3" w14:paraId="53B2BD8C"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tcPr>
          <w:p w14:paraId="2A4CE71D"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Typ konfigurácie</w:t>
            </w:r>
          </w:p>
        </w:tc>
        <w:tc>
          <w:tcPr>
            <w:tcW w:w="5365" w:type="dxa"/>
            <w:tcBorders>
              <w:top w:val="single" w:sz="8" w:space="0" w:color="941A1D"/>
              <w:left w:val="single" w:sz="8" w:space="0" w:color="941A1D"/>
              <w:bottom w:val="single" w:sz="8" w:space="0" w:color="941A1D"/>
              <w:right w:val="single" w:sz="8" w:space="0" w:color="941A1D"/>
            </w:tcBorders>
          </w:tcPr>
          <w:p w14:paraId="634B1D5F"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Štandardná</w:t>
            </w:r>
          </w:p>
        </w:tc>
      </w:tr>
      <w:tr w:rsidR="00050FEF" w:rsidRPr="00E811A3" w14:paraId="4578EA13"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shd w:val="clear" w:color="auto" w:fill="EAEAEA"/>
          </w:tcPr>
          <w:p w14:paraId="0B1E7D41" w14:textId="77777777" w:rsidR="00050FEF" w:rsidRPr="00CC37CC" w:rsidRDefault="00050FEF" w:rsidP="000B522E">
            <w:pPr>
              <w:rPr>
                <w:rFonts w:ascii="Cambria" w:eastAsia="Calibri" w:hAnsi="Cambria" w:cs="Calibri"/>
                <w:b/>
                <w:color w:val="000000" w:themeColor="text1"/>
                <w:sz w:val="20"/>
                <w:szCs w:val="20"/>
              </w:rPr>
            </w:pPr>
            <w:r w:rsidRPr="00CC37CC">
              <w:rPr>
                <w:rFonts w:ascii="Cambria" w:eastAsia="Calibri" w:hAnsi="Cambria" w:cs="Calibri"/>
                <w:b/>
                <w:color w:val="000000" w:themeColor="text1"/>
                <w:sz w:val="20"/>
                <w:szCs w:val="20"/>
              </w:rPr>
              <w:t>verzia servera</w:t>
            </w:r>
          </w:p>
        </w:tc>
        <w:tc>
          <w:tcPr>
            <w:tcW w:w="5365" w:type="dxa"/>
            <w:tcBorders>
              <w:top w:val="single" w:sz="8" w:space="0" w:color="941A1D"/>
              <w:left w:val="single" w:sz="8" w:space="0" w:color="941A1D"/>
              <w:bottom w:val="single" w:sz="8" w:space="0" w:color="941A1D"/>
              <w:right w:val="single" w:sz="8" w:space="0" w:color="941A1D"/>
            </w:tcBorders>
            <w:shd w:val="clear" w:color="auto" w:fill="EAEAEA"/>
          </w:tcPr>
          <w:p w14:paraId="2BB7CE7A"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 xml:space="preserve">Office Web </w:t>
            </w:r>
            <w:proofErr w:type="spellStart"/>
            <w:r w:rsidRPr="00CC37CC">
              <w:rPr>
                <w:rFonts w:ascii="Cambria" w:eastAsia="Calibri" w:hAnsi="Cambria" w:cs="Calibri"/>
                <w:color w:val="000000" w:themeColor="text1"/>
                <w:sz w:val="20"/>
                <w:szCs w:val="20"/>
              </w:rPr>
              <w:t>Apps</w:t>
            </w:r>
            <w:proofErr w:type="spellEnd"/>
            <w:r w:rsidRPr="00CC37CC">
              <w:rPr>
                <w:rFonts w:ascii="Cambria" w:eastAsia="Calibri" w:hAnsi="Cambria" w:cs="Calibri"/>
                <w:color w:val="000000" w:themeColor="text1"/>
                <w:sz w:val="20"/>
                <w:szCs w:val="20"/>
              </w:rPr>
              <w:t xml:space="preserve"> (Office Online Server)</w:t>
            </w:r>
          </w:p>
        </w:tc>
      </w:tr>
      <w:tr w:rsidR="00050FEF" w:rsidRPr="00E811A3" w14:paraId="3D2A3648" w14:textId="77777777" w:rsidTr="000B522E">
        <w:trPr>
          <w:trHeight w:val="300"/>
        </w:trPr>
        <w:tc>
          <w:tcPr>
            <w:tcW w:w="3125" w:type="dxa"/>
            <w:tcBorders>
              <w:top w:val="single" w:sz="8" w:space="0" w:color="941A1D"/>
              <w:left w:val="single" w:sz="8" w:space="0" w:color="941A1D"/>
              <w:bottom w:val="single" w:sz="8" w:space="0" w:color="941A1D"/>
              <w:right w:val="single" w:sz="8" w:space="0" w:color="941A1D"/>
            </w:tcBorders>
          </w:tcPr>
          <w:p w14:paraId="4AB8A6E1" w14:textId="77777777" w:rsidR="00050FEF" w:rsidRPr="00CC37CC" w:rsidRDefault="00050FEF" w:rsidP="000B522E">
            <w:pPr>
              <w:rPr>
                <w:rFonts w:ascii="Cambria" w:eastAsia="Calibri" w:hAnsi="Cambria" w:cs="Calibri"/>
                <w:b/>
                <w:color w:val="000000" w:themeColor="text1"/>
                <w:sz w:val="20"/>
                <w:szCs w:val="20"/>
              </w:rPr>
            </w:pPr>
            <w:proofErr w:type="spellStart"/>
            <w:r w:rsidRPr="00CC37CC">
              <w:rPr>
                <w:rFonts w:ascii="Cambria" w:eastAsia="Calibri" w:hAnsi="Cambria" w:cs="Calibri"/>
                <w:b/>
                <w:color w:val="000000" w:themeColor="text1"/>
                <w:sz w:val="20"/>
                <w:szCs w:val="20"/>
              </w:rPr>
              <w:t>Virtualizované</w:t>
            </w:r>
            <w:proofErr w:type="spellEnd"/>
          </w:p>
        </w:tc>
        <w:tc>
          <w:tcPr>
            <w:tcW w:w="5365" w:type="dxa"/>
            <w:tcBorders>
              <w:top w:val="single" w:sz="8" w:space="0" w:color="941A1D"/>
              <w:left w:val="single" w:sz="8" w:space="0" w:color="941A1D"/>
              <w:bottom w:val="single" w:sz="8" w:space="0" w:color="941A1D"/>
              <w:right w:val="single" w:sz="8" w:space="0" w:color="941A1D"/>
            </w:tcBorders>
          </w:tcPr>
          <w:p w14:paraId="28E6E69F" w14:textId="77777777" w:rsidR="00050FEF" w:rsidRPr="00CC37CC" w:rsidRDefault="00050FEF" w:rsidP="000B522E">
            <w:pPr>
              <w:rPr>
                <w:rFonts w:ascii="Cambria" w:eastAsia="Calibri" w:hAnsi="Cambria" w:cs="Calibri"/>
                <w:color w:val="000000" w:themeColor="text1"/>
                <w:sz w:val="20"/>
                <w:szCs w:val="20"/>
              </w:rPr>
            </w:pPr>
            <w:r w:rsidRPr="00CC37CC">
              <w:rPr>
                <w:rFonts w:ascii="Cambria" w:eastAsia="Calibri" w:hAnsi="Cambria" w:cs="Calibri"/>
                <w:color w:val="000000" w:themeColor="text1"/>
                <w:sz w:val="20"/>
                <w:szCs w:val="20"/>
              </w:rPr>
              <w:t>Áno</w:t>
            </w:r>
          </w:p>
        </w:tc>
      </w:tr>
    </w:tbl>
    <w:p w14:paraId="17713DCD" w14:textId="77777777" w:rsidR="00050FEF" w:rsidRPr="00232773" w:rsidRDefault="00050FEF" w:rsidP="00050FEF">
      <w:pPr>
        <w:rPr>
          <w:rFonts w:ascii="Cambria" w:eastAsia="Calibri" w:hAnsi="Cambria" w:cs="Calibri"/>
          <w:sz w:val="30"/>
          <w:szCs w:val="30"/>
        </w:rPr>
      </w:pPr>
    </w:p>
    <w:p w14:paraId="6E5CAC8C" w14:textId="77777777" w:rsidR="00050FEF" w:rsidRPr="00962C6A" w:rsidRDefault="00050FEF" w:rsidP="00520024">
      <w:pPr>
        <w:pStyle w:val="Odsekzoznamu"/>
        <w:numPr>
          <w:ilvl w:val="0"/>
          <w:numId w:val="39"/>
        </w:numPr>
        <w:rPr>
          <w:rFonts w:ascii="Cambria" w:hAnsi="Cambria"/>
        </w:rPr>
      </w:pPr>
      <w:r w:rsidRPr="0015325D">
        <w:rPr>
          <w:rFonts w:ascii="Cambria" w:hAnsi="Cambria"/>
        </w:rPr>
        <w:t xml:space="preserve"> </w:t>
      </w:r>
      <w:r>
        <w:rPr>
          <w:rFonts w:ascii="Cambria" w:hAnsi="Cambria"/>
        </w:rPr>
        <w:t>Súčasný stav</w:t>
      </w:r>
      <w:r w:rsidRPr="00232773">
        <w:rPr>
          <w:rFonts w:ascii="Cambria" w:hAnsi="Cambria"/>
        </w:rPr>
        <w:t xml:space="preserve"> </w:t>
      </w:r>
      <w:r>
        <w:rPr>
          <w:rFonts w:ascii="Cambria" w:hAnsi="Cambria"/>
        </w:rPr>
        <w:t>t</w:t>
      </w:r>
      <w:r w:rsidRPr="0015325D">
        <w:rPr>
          <w:rFonts w:ascii="Cambria" w:hAnsi="Cambria"/>
        </w:rPr>
        <w:t>estovacie</w:t>
      </w:r>
      <w:r>
        <w:rPr>
          <w:rFonts w:ascii="Cambria" w:hAnsi="Cambria"/>
        </w:rPr>
        <w:t>ho</w:t>
      </w:r>
      <w:r w:rsidRPr="0015325D">
        <w:rPr>
          <w:rFonts w:ascii="Cambria" w:hAnsi="Cambria"/>
        </w:rPr>
        <w:t xml:space="preserve"> prostredi</w:t>
      </w:r>
      <w:r>
        <w:rPr>
          <w:rFonts w:ascii="Cambria" w:hAnsi="Cambria"/>
        </w:rPr>
        <w:t xml:space="preserve">a - </w:t>
      </w:r>
      <w:r w:rsidRPr="00962C6A">
        <w:rPr>
          <w:rFonts w:ascii="Cambria" w:hAnsi="Cambria"/>
        </w:rPr>
        <w:t>2 servery WFE (SharePoint)</w:t>
      </w:r>
    </w:p>
    <w:p w14:paraId="74547735" w14:textId="7EF90CCE" w:rsidR="00050FEF" w:rsidRDefault="00050FEF" w:rsidP="00520024">
      <w:pPr>
        <w:pStyle w:val="Odsekzoznamu"/>
        <w:numPr>
          <w:ilvl w:val="0"/>
          <w:numId w:val="39"/>
        </w:numPr>
        <w:rPr>
          <w:rFonts w:ascii="Cambria" w:hAnsi="Cambria"/>
        </w:rPr>
      </w:pPr>
      <w:r w:rsidRPr="00232773">
        <w:rPr>
          <w:rFonts w:ascii="Cambria" w:hAnsi="Cambria"/>
        </w:rPr>
        <w:t>2 licencie SharePoint Server</w:t>
      </w:r>
    </w:p>
    <w:p w14:paraId="336D41DC" w14:textId="26F638B4" w:rsidR="00360E99" w:rsidRDefault="00360E99" w:rsidP="00360E99">
      <w:pPr>
        <w:pStyle w:val="Odsekzoznamu"/>
        <w:numPr>
          <w:ilvl w:val="0"/>
          <w:numId w:val="0"/>
        </w:numPr>
        <w:ind w:left="720"/>
        <w:rPr>
          <w:rFonts w:ascii="Cambria" w:hAnsi="Cambria"/>
        </w:rPr>
      </w:pPr>
    </w:p>
    <w:p w14:paraId="4EEA095D" w14:textId="6C712CEA" w:rsidR="00360E99" w:rsidRDefault="00360E99" w:rsidP="00360E99">
      <w:pPr>
        <w:pStyle w:val="Odsekzoznamu"/>
        <w:numPr>
          <w:ilvl w:val="0"/>
          <w:numId w:val="0"/>
        </w:numPr>
        <w:ind w:left="720"/>
        <w:rPr>
          <w:rFonts w:ascii="Cambria" w:hAnsi="Cambria"/>
        </w:rPr>
      </w:pPr>
    </w:p>
    <w:p w14:paraId="4CD4EB31" w14:textId="464707D7" w:rsidR="00360E99" w:rsidRDefault="00360E99" w:rsidP="00360E99">
      <w:pPr>
        <w:pStyle w:val="Odsekzoznamu"/>
        <w:numPr>
          <w:ilvl w:val="0"/>
          <w:numId w:val="0"/>
        </w:numPr>
        <w:ind w:left="720"/>
        <w:rPr>
          <w:rFonts w:ascii="Cambria" w:hAnsi="Cambria"/>
        </w:rPr>
      </w:pPr>
    </w:p>
    <w:p w14:paraId="2E04AF4E" w14:textId="77777777" w:rsidR="00360E99" w:rsidRPr="00232773" w:rsidRDefault="00360E99" w:rsidP="00360E99">
      <w:pPr>
        <w:pStyle w:val="Odsekzoznamu"/>
        <w:numPr>
          <w:ilvl w:val="0"/>
          <w:numId w:val="0"/>
        </w:numPr>
        <w:ind w:left="720"/>
        <w:rPr>
          <w:rFonts w:ascii="Cambria" w:hAnsi="Cambria"/>
        </w:rPr>
      </w:pPr>
    </w:p>
    <w:p w14:paraId="676E324C" w14:textId="77777777" w:rsidR="00050FEF" w:rsidRPr="00232773" w:rsidRDefault="00050FEF" w:rsidP="00050FEF">
      <w:pPr>
        <w:rPr>
          <w:rFonts w:ascii="Cambria" w:hAnsi="Cambria"/>
        </w:rPr>
      </w:pPr>
      <w:bookmarkStart w:id="17" w:name="_Toc106785409"/>
      <w:r w:rsidRPr="00232773">
        <w:rPr>
          <w:rFonts w:ascii="Cambria" w:hAnsi="Cambria"/>
        </w:rPr>
        <w:lastRenderedPageBreak/>
        <w:t>Špecifikácia serverov pre testovacie prostredie</w:t>
      </w:r>
      <w:bookmarkEnd w:id="17"/>
    </w:p>
    <w:tbl>
      <w:tblPr>
        <w:tblStyle w:val="Mriekatabuky"/>
        <w:tblW w:w="0" w:type="auto"/>
        <w:tblLayout w:type="fixed"/>
        <w:tblLook w:val="04A0" w:firstRow="1" w:lastRow="0" w:firstColumn="1" w:lastColumn="0" w:noHBand="0" w:noVBand="1"/>
      </w:tblPr>
      <w:tblGrid>
        <w:gridCol w:w="1113"/>
        <w:gridCol w:w="1712"/>
        <w:gridCol w:w="1484"/>
        <w:gridCol w:w="1484"/>
        <w:gridCol w:w="1883"/>
        <w:gridCol w:w="813"/>
      </w:tblGrid>
      <w:tr w:rsidR="00050FEF" w:rsidRPr="00E811A3" w14:paraId="18A01842"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098C8C2B"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Fyzický server číslo</w:t>
            </w:r>
          </w:p>
        </w:tc>
        <w:tc>
          <w:tcPr>
            <w:tcW w:w="1712" w:type="dxa"/>
            <w:tcBorders>
              <w:top w:val="single" w:sz="8" w:space="0" w:color="941A1D"/>
              <w:left w:val="single" w:sz="8" w:space="0" w:color="941A1D"/>
              <w:bottom w:val="single" w:sz="8" w:space="0" w:color="941A1D"/>
              <w:right w:val="single" w:sz="8" w:space="0" w:color="941A1D"/>
            </w:tcBorders>
            <w:shd w:val="clear" w:color="auto" w:fill="941A1D"/>
          </w:tcPr>
          <w:p w14:paraId="6FE9F914"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OS</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7E055B97"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Názov</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2E979C47"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Virtualizácia</w:t>
            </w:r>
          </w:p>
        </w:tc>
        <w:tc>
          <w:tcPr>
            <w:tcW w:w="1883" w:type="dxa"/>
            <w:tcBorders>
              <w:top w:val="single" w:sz="8" w:space="0" w:color="941A1D"/>
              <w:left w:val="single" w:sz="8" w:space="0" w:color="941A1D"/>
              <w:bottom w:val="single" w:sz="8" w:space="0" w:color="941A1D"/>
              <w:right w:val="single" w:sz="8" w:space="0" w:color="941A1D"/>
            </w:tcBorders>
            <w:shd w:val="clear" w:color="auto" w:fill="941A1D"/>
          </w:tcPr>
          <w:p w14:paraId="09532357"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Hlavné roly a služby</w:t>
            </w:r>
          </w:p>
        </w:tc>
        <w:tc>
          <w:tcPr>
            <w:tcW w:w="813" w:type="dxa"/>
            <w:tcBorders>
              <w:top w:val="single" w:sz="8" w:space="0" w:color="941A1D"/>
              <w:left w:val="single" w:sz="8" w:space="0" w:color="941A1D"/>
              <w:bottom w:val="single" w:sz="8" w:space="0" w:color="941A1D"/>
              <w:right w:val="single" w:sz="8" w:space="0" w:color="941A1D"/>
            </w:tcBorders>
            <w:shd w:val="clear" w:color="auto" w:fill="941A1D"/>
          </w:tcPr>
          <w:p w14:paraId="557F8863"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Počet</w:t>
            </w:r>
          </w:p>
        </w:tc>
      </w:tr>
      <w:tr w:rsidR="00050FEF" w:rsidRPr="00A51F01" w14:paraId="3C6C8E3D"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50CF4ABB" w14:textId="77777777" w:rsidR="00050FEF" w:rsidRPr="00CC37CC" w:rsidRDefault="00050FEF" w:rsidP="000B522E">
            <w:pPr>
              <w:jc w:val="left"/>
              <w:rPr>
                <w:rFonts w:ascii="Cambria" w:hAnsi="Cambria"/>
                <w:sz w:val="18"/>
                <w:szCs w:val="18"/>
              </w:rPr>
            </w:pPr>
            <w:r w:rsidRPr="00CC37CC">
              <w:rPr>
                <w:rFonts w:ascii="Cambria" w:eastAsia="Calibri" w:hAnsi="Cambria" w:cs="Calibri"/>
                <w:b/>
                <w:color w:val="000000" w:themeColor="text1"/>
                <w:sz w:val="18"/>
                <w:szCs w:val="18"/>
              </w:rPr>
              <w:t>1.</w:t>
            </w:r>
          </w:p>
        </w:tc>
        <w:tc>
          <w:tcPr>
            <w:tcW w:w="1712" w:type="dxa"/>
            <w:tcBorders>
              <w:top w:val="single" w:sz="8" w:space="0" w:color="941A1D"/>
              <w:left w:val="single" w:sz="8" w:space="0" w:color="941A1D"/>
              <w:bottom w:val="single" w:sz="8" w:space="0" w:color="941A1D"/>
              <w:right w:val="single" w:sz="8" w:space="0" w:color="941A1D"/>
            </w:tcBorders>
            <w:shd w:val="clear" w:color="auto" w:fill="EAEAEA"/>
          </w:tcPr>
          <w:p w14:paraId="3B72CEF6"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2016 Standard 64 bit</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3E7A83D7"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 xml:space="preserve">SharePoint </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7D20AC17"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883" w:type="dxa"/>
            <w:tcBorders>
              <w:top w:val="single" w:sz="8" w:space="0" w:color="941A1D"/>
              <w:left w:val="single" w:sz="8" w:space="0" w:color="941A1D"/>
              <w:bottom w:val="single" w:sz="8" w:space="0" w:color="941A1D"/>
              <w:right w:val="single" w:sz="8" w:space="0" w:color="941A1D"/>
            </w:tcBorders>
            <w:shd w:val="clear" w:color="auto" w:fill="EAEAEA"/>
          </w:tcPr>
          <w:p w14:paraId="6976D827"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 xml:space="preserve">SharePoint 2019,  </w:t>
            </w:r>
          </w:p>
          <w:p w14:paraId="0F4F3C4B"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 xml:space="preserve">IIS 8.5, </w:t>
            </w:r>
          </w:p>
          <w:p w14:paraId="6DC8C0D7" w14:textId="77777777" w:rsidR="00050FEF" w:rsidRPr="00CC37CC" w:rsidRDefault="00050FEF"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Backup Agent,</w:t>
            </w:r>
          </w:p>
          <w:p w14:paraId="499AEFC4" w14:textId="77777777" w:rsidR="00050FEF" w:rsidRPr="00CC37CC" w:rsidRDefault="00050FEF"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ForeFront</w:t>
            </w:r>
            <w:proofErr w:type="spellEnd"/>
          </w:p>
        </w:tc>
        <w:tc>
          <w:tcPr>
            <w:tcW w:w="813" w:type="dxa"/>
            <w:tcBorders>
              <w:top w:val="single" w:sz="8" w:space="0" w:color="941A1D"/>
              <w:left w:val="single" w:sz="8" w:space="0" w:color="941A1D"/>
              <w:bottom w:val="single" w:sz="8" w:space="0" w:color="941A1D"/>
              <w:right w:val="single" w:sz="8" w:space="0" w:color="941A1D"/>
            </w:tcBorders>
            <w:shd w:val="clear" w:color="auto" w:fill="EAEAEA"/>
          </w:tcPr>
          <w:p w14:paraId="57ED0F30" w14:textId="77777777" w:rsidR="00050FEF" w:rsidRPr="00CC37CC" w:rsidRDefault="00050FEF" w:rsidP="000B522E">
            <w:pPr>
              <w:jc w:val="left"/>
              <w:rPr>
                <w:rFonts w:ascii="Cambria" w:hAnsi="Cambria"/>
                <w:sz w:val="18"/>
                <w:szCs w:val="18"/>
              </w:rPr>
            </w:pPr>
            <w:r w:rsidRPr="00CC37CC">
              <w:rPr>
                <w:rFonts w:ascii="Cambria" w:eastAsia="Calibri" w:hAnsi="Cambria" w:cs="Calibri"/>
                <w:b/>
                <w:color w:val="000000" w:themeColor="text1"/>
                <w:sz w:val="18"/>
                <w:szCs w:val="18"/>
              </w:rPr>
              <w:t>2x</w:t>
            </w:r>
          </w:p>
        </w:tc>
      </w:tr>
    </w:tbl>
    <w:p w14:paraId="2B997FEC" w14:textId="77777777" w:rsidR="00050FEF" w:rsidRPr="00232773" w:rsidRDefault="00050FEF" w:rsidP="00050FEF">
      <w:pPr>
        <w:rPr>
          <w:rFonts w:ascii="Cambria" w:hAnsi="Cambria"/>
        </w:rPr>
      </w:pPr>
    </w:p>
    <w:p w14:paraId="3ACD3855" w14:textId="77777777" w:rsidR="00050FEF" w:rsidRPr="00232773" w:rsidRDefault="00050FEF" w:rsidP="00050FEF">
      <w:pPr>
        <w:rPr>
          <w:rFonts w:ascii="Cambria" w:hAnsi="Cambria"/>
        </w:rPr>
      </w:pPr>
      <w:r w:rsidRPr="00232773">
        <w:rPr>
          <w:rFonts w:ascii="Cambria" w:hAnsi="Cambria"/>
        </w:rPr>
        <w:t>Konfigurácia SharePoint APP-WFE-Servera</w:t>
      </w:r>
    </w:p>
    <w:tbl>
      <w:tblPr>
        <w:tblStyle w:val="Mriekatabuky"/>
        <w:tblW w:w="0" w:type="auto"/>
        <w:tblLayout w:type="fixed"/>
        <w:tblLook w:val="04A0" w:firstRow="1" w:lastRow="0" w:firstColumn="1" w:lastColumn="0" w:noHBand="0" w:noVBand="1"/>
      </w:tblPr>
      <w:tblGrid>
        <w:gridCol w:w="3353"/>
        <w:gridCol w:w="5137"/>
      </w:tblGrid>
      <w:tr w:rsidR="00050FEF" w:rsidRPr="00E811A3" w14:paraId="12E0ABCF"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6DF6E62C"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33E92943" w14:textId="77777777" w:rsidR="00050FEF" w:rsidRPr="00CC37CC" w:rsidRDefault="00050FEF"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050FEF" w:rsidRPr="00E811A3" w14:paraId="3DCC4A0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02BEE14"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05952DA"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int-shp19-test2 a int-shp19-test3</w:t>
            </w:r>
          </w:p>
        </w:tc>
      </w:tr>
      <w:tr w:rsidR="00050FEF" w:rsidRPr="00E811A3" w14:paraId="5C5BD13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6140469B"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79E18943" w14:textId="77777777" w:rsidR="00050FEF" w:rsidRPr="00CC37CC" w:rsidRDefault="00050FEF" w:rsidP="000B522E">
            <w:pPr>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ad.nbs.nbs</w:t>
            </w:r>
            <w:proofErr w:type="spellEnd"/>
          </w:p>
        </w:tc>
      </w:tr>
      <w:tr w:rsidR="00050FEF" w:rsidRPr="00E811A3" w14:paraId="28832FAB"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975166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BE9197A"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int-shp19-test2 a int-shp19-test3</w:t>
            </w:r>
          </w:p>
        </w:tc>
      </w:tr>
      <w:tr w:rsidR="00050FEF" w:rsidRPr="00E811A3" w14:paraId="3CD1032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BC87E80"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65A9C3FF"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172.17.120.146, 172.17.120.147</w:t>
            </w:r>
          </w:p>
        </w:tc>
      </w:tr>
      <w:tr w:rsidR="00050FEF" w:rsidRPr="00E811A3" w14:paraId="7DA6ABCD"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971B546"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A43FF51"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 Web - test</w:t>
            </w:r>
          </w:p>
        </w:tc>
      </w:tr>
      <w:tr w:rsidR="00050FEF" w:rsidRPr="00E811A3" w14:paraId="3B97BC3B"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E19CE75"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3F12496D"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8</w:t>
            </w:r>
          </w:p>
        </w:tc>
      </w:tr>
      <w:tr w:rsidR="00050FEF" w:rsidRPr="00E811A3" w14:paraId="546BD6E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71CF0E9"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C52ED71"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16</w:t>
            </w:r>
          </w:p>
        </w:tc>
      </w:tr>
      <w:tr w:rsidR="00050FEF" w:rsidRPr="00E811A3" w14:paraId="66A8DC45"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81F2C83"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6EFB6EF6"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3EDCB73F"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346ECAAC"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1961F9B6"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5EB56AB2"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70CB159D"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3A0917E7"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09E6DA1B"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7849E179"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455BCA7B"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6D739D55"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User Profile </w:t>
            </w:r>
            <w:proofErr w:type="spellStart"/>
            <w:r w:rsidRPr="00CC37CC">
              <w:rPr>
                <w:rFonts w:ascii="Cambria" w:hAnsi="Cambria"/>
                <w:color w:val="000000" w:themeColor="text1"/>
                <w:sz w:val="18"/>
                <w:szCs w:val="18"/>
              </w:rPr>
              <w:t>Synchronization</w:t>
            </w:r>
            <w:proofErr w:type="spellEnd"/>
            <w:r w:rsidRPr="00CC37CC">
              <w:rPr>
                <w:rFonts w:ascii="Cambria" w:hAnsi="Cambria"/>
                <w:color w:val="000000" w:themeColor="text1"/>
                <w:sz w:val="18"/>
                <w:szCs w:val="18"/>
              </w:rPr>
              <w:t xml:space="preserve"> Service</w:t>
            </w:r>
          </w:p>
          <w:p w14:paraId="0767BF1E" w14:textId="77777777" w:rsidR="00050FEF" w:rsidRPr="00CC37CC" w:rsidRDefault="00050FEF"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p w14:paraId="321B917B" w14:textId="77777777" w:rsidR="00050FEF" w:rsidRPr="00CC37CC" w:rsidRDefault="00050FEF"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IIS 8.5, OWA server</w:t>
            </w:r>
          </w:p>
        </w:tc>
      </w:tr>
      <w:tr w:rsidR="00050FEF" w:rsidRPr="00E811A3" w14:paraId="254722E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71732EE"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009DBEE"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2019 Enterprise</w:t>
            </w:r>
          </w:p>
        </w:tc>
      </w:tr>
      <w:tr w:rsidR="00050FEF" w:rsidRPr="00E811A3" w14:paraId="4A1CEE47"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351227BF" w14:textId="77777777" w:rsidR="00050FEF" w:rsidRPr="00CC37CC" w:rsidRDefault="00050FEF"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148B9697"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r w:rsidR="00050FEF" w:rsidRPr="00E811A3" w14:paraId="734F9AE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2EE0850"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Diskový priestor pre systém</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0C1BBD5"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60 GB</w:t>
            </w:r>
          </w:p>
        </w:tc>
      </w:tr>
      <w:tr w:rsidR="00050FEF" w:rsidRPr="00E811A3" w14:paraId="2AED9C2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FF605BA" w14:textId="77777777" w:rsidR="00050FEF" w:rsidRPr="00CC37CC" w:rsidRDefault="00050FEF"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Diskový priestor pre dáta</w:t>
            </w:r>
          </w:p>
        </w:tc>
        <w:tc>
          <w:tcPr>
            <w:tcW w:w="5137" w:type="dxa"/>
            <w:tcBorders>
              <w:top w:val="single" w:sz="8" w:space="0" w:color="941A1D"/>
              <w:left w:val="single" w:sz="8" w:space="0" w:color="941A1D"/>
              <w:bottom w:val="single" w:sz="8" w:space="0" w:color="941A1D"/>
              <w:right w:val="single" w:sz="8" w:space="0" w:color="941A1D"/>
            </w:tcBorders>
          </w:tcPr>
          <w:p w14:paraId="2C4695CD" w14:textId="77777777" w:rsidR="00050FEF" w:rsidRPr="00CC37CC" w:rsidRDefault="00050FEF"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160 GB</w:t>
            </w:r>
          </w:p>
        </w:tc>
      </w:tr>
    </w:tbl>
    <w:p w14:paraId="788C9DB1" w14:textId="77777777" w:rsidR="00050FEF" w:rsidRDefault="00050FEF" w:rsidP="00050FEF"/>
    <w:p w14:paraId="70BB6D81" w14:textId="35E60351" w:rsidR="00924980" w:rsidRPr="001266F7" w:rsidRDefault="00924980" w:rsidP="00924980">
      <w:pPr>
        <w:pStyle w:val="Nadpis3"/>
        <w:rPr>
          <w:b/>
          <w:bCs/>
        </w:rPr>
      </w:pPr>
      <w:bookmarkStart w:id="18" w:name="_Toc130276619"/>
      <w:r w:rsidRPr="00E20B82">
        <w:rPr>
          <w:b/>
          <w:bCs/>
        </w:rPr>
        <w:t xml:space="preserve">Infraštruktúra </w:t>
      </w:r>
      <w:proofErr w:type="spellStart"/>
      <w:r w:rsidRPr="00E20B82">
        <w:rPr>
          <w:b/>
          <w:bCs/>
        </w:rPr>
        <w:t>Sharepoint</w:t>
      </w:r>
      <w:proofErr w:type="spellEnd"/>
      <w:r w:rsidRPr="00E20B82">
        <w:rPr>
          <w:b/>
          <w:bCs/>
        </w:rPr>
        <w:t xml:space="preserve"> pre eOffice</w:t>
      </w:r>
      <w:bookmarkEnd w:id="18"/>
    </w:p>
    <w:p w14:paraId="6164EDFD" w14:textId="77777777" w:rsidR="00924980" w:rsidRPr="00232773" w:rsidRDefault="00924980" w:rsidP="00520024">
      <w:pPr>
        <w:pStyle w:val="Odsekzoznamu"/>
        <w:numPr>
          <w:ilvl w:val="0"/>
          <w:numId w:val="39"/>
        </w:numPr>
        <w:rPr>
          <w:rFonts w:ascii="Cambria" w:hAnsi="Cambria"/>
        </w:rPr>
      </w:pPr>
      <w:r>
        <w:rPr>
          <w:rFonts w:ascii="Cambria" w:hAnsi="Cambria"/>
        </w:rPr>
        <w:t>5</w:t>
      </w:r>
      <w:r w:rsidRPr="00232773">
        <w:rPr>
          <w:rFonts w:ascii="Cambria" w:hAnsi="Cambria"/>
        </w:rPr>
        <w:t xml:space="preserve"> serverov (SharePoint APP, SharePoint WFE1, SharePoint WFE2, Server, SQL </w:t>
      </w:r>
      <w:r>
        <w:rPr>
          <w:rFonts w:ascii="Cambria" w:hAnsi="Cambria"/>
        </w:rPr>
        <w:t>klaster</w:t>
      </w:r>
      <w:r w:rsidRPr="00232773">
        <w:rPr>
          <w:rFonts w:ascii="Cambria" w:hAnsi="Cambria"/>
        </w:rPr>
        <w:t>)</w:t>
      </w:r>
    </w:p>
    <w:p w14:paraId="780AF420" w14:textId="77777777" w:rsidR="00924980" w:rsidRPr="00605732" w:rsidRDefault="00924980" w:rsidP="00520024">
      <w:pPr>
        <w:pStyle w:val="Odsekzoznamu"/>
        <w:numPr>
          <w:ilvl w:val="0"/>
          <w:numId w:val="39"/>
        </w:numPr>
        <w:rPr>
          <w:rFonts w:ascii="Cambria" w:hAnsi="Cambria"/>
        </w:rPr>
      </w:pPr>
      <w:r w:rsidRPr="00232773">
        <w:rPr>
          <w:rFonts w:ascii="Cambria" w:hAnsi="Cambria"/>
        </w:rPr>
        <w:t>3 licencie SharePoint Server (využitie v režime Enterprise)</w:t>
      </w:r>
    </w:p>
    <w:p w14:paraId="57445B12" w14:textId="77777777" w:rsidR="00924980" w:rsidRPr="00232773" w:rsidRDefault="00924980" w:rsidP="00520024">
      <w:pPr>
        <w:pStyle w:val="Odsekzoznamu"/>
        <w:numPr>
          <w:ilvl w:val="0"/>
          <w:numId w:val="39"/>
        </w:numPr>
        <w:rPr>
          <w:rFonts w:ascii="Cambria" w:hAnsi="Cambria"/>
        </w:rPr>
      </w:pPr>
      <w:r w:rsidRPr="00232773">
        <w:rPr>
          <w:rFonts w:ascii="Cambria" w:hAnsi="Cambria"/>
        </w:rPr>
        <w:t xml:space="preserve">Servery SharePoint APP, SharePoint WFE1, SharePoint WFE2 sú inštalované ako virtuálne servery v prostredí </w:t>
      </w:r>
      <w:proofErr w:type="spellStart"/>
      <w:r w:rsidRPr="00232773">
        <w:rPr>
          <w:rFonts w:ascii="Cambria" w:hAnsi="Cambria"/>
        </w:rPr>
        <w:t>VMware</w:t>
      </w:r>
      <w:proofErr w:type="spellEnd"/>
      <w:r w:rsidRPr="00232773">
        <w:rPr>
          <w:rFonts w:ascii="Cambria" w:hAnsi="Cambria"/>
        </w:rPr>
        <w:t xml:space="preserve"> bez potreby dodatočného zakúpenia hardvéru</w:t>
      </w:r>
    </w:p>
    <w:p w14:paraId="7466ADA8" w14:textId="77777777" w:rsidR="00924980" w:rsidRPr="00232773" w:rsidRDefault="00924980" w:rsidP="00520024">
      <w:pPr>
        <w:pStyle w:val="Odsekzoznamu"/>
        <w:numPr>
          <w:ilvl w:val="0"/>
          <w:numId w:val="39"/>
        </w:numPr>
        <w:rPr>
          <w:rFonts w:ascii="Cambria" w:hAnsi="Cambria"/>
        </w:rPr>
      </w:pPr>
      <w:r w:rsidRPr="00232773">
        <w:rPr>
          <w:rFonts w:ascii="Cambria" w:hAnsi="Cambria"/>
        </w:rPr>
        <w:t xml:space="preserve">SQL Server </w:t>
      </w:r>
      <w:r>
        <w:rPr>
          <w:rFonts w:ascii="Cambria" w:hAnsi="Cambria"/>
        </w:rPr>
        <w:t>klaster pozostáva z dvoch serverov</w:t>
      </w:r>
      <w:r w:rsidRPr="00232773">
        <w:rPr>
          <w:rFonts w:ascii="Cambria" w:hAnsi="Cambria"/>
        </w:rPr>
        <w:t xml:space="preserve">.  </w:t>
      </w:r>
    </w:p>
    <w:p w14:paraId="22210A5B" w14:textId="77777777" w:rsidR="00924980" w:rsidRPr="00232773" w:rsidRDefault="00924980" w:rsidP="00924980">
      <w:pPr>
        <w:rPr>
          <w:rFonts w:ascii="Cambria" w:hAnsi="Cambria"/>
        </w:rPr>
      </w:pPr>
      <w:r w:rsidRPr="00232773">
        <w:rPr>
          <w:rFonts w:ascii="Cambria" w:hAnsi="Cambria"/>
        </w:rPr>
        <w:t>Konfigurácia serverov je s nasledovnými parametrami prostredia:</w:t>
      </w:r>
    </w:p>
    <w:p w14:paraId="68971681" w14:textId="77777777" w:rsidR="00924980" w:rsidRPr="00232773" w:rsidRDefault="00924980" w:rsidP="00520024">
      <w:pPr>
        <w:pStyle w:val="Odsekzoznamu"/>
        <w:numPr>
          <w:ilvl w:val="0"/>
          <w:numId w:val="39"/>
        </w:numPr>
        <w:rPr>
          <w:rFonts w:ascii="Cambria" w:hAnsi="Cambria"/>
        </w:rPr>
      </w:pPr>
      <w:r w:rsidRPr="00232773">
        <w:rPr>
          <w:rFonts w:ascii="Cambria" w:hAnsi="Cambria"/>
        </w:rPr>
        <w:t xml:space="preserve">1100 všetkých používateľov </w:t>
      </w:r>
    </w:p>
    <w:p w14:paraId="07473DB7" w14:textId="77777777" w:rsidR="00924980" w:rsidRPr="00232773" w:rsidRDefault="00924980" w:rsidP="00520024">
      <w:pPr>
        <w:pStyle w:val="Odsekzoznamu"/>
        <w:numPr>
          <w:ilvl w:val="0"/>
          <w:numId w:val="39"/>
        </w:numPr>
        <w:rPr>
          <w:rFonts w:ascii="Cambria" w:hAnsi="Cambria"/>
        </w:rPr>
      </w:pPr>
      <w:r w:rsidRPr="00232773">
        <w:rPr>
          <w:rFonts w:ascii="Cambria" w:hAnsi="Cambria"/>
        </w:rPr>
        <w:lastRenderedPageBreak/>
        <w:t>100 konkurenčne pristupujúcich (konkurenčné požiadavky na WFE v rámci jednej minúty) používateľov</w:t>
      </w:r>
    </w:p>
    <w:p w14:paraId="531749B4" w14:textId="77777777" w:rsidR="00924980" w:rsidRPr="00232773" w:rsidRDefault="00924980" w:rsidP="00924980">
      <w:pPr>
        <w:rPr>
          <w:rFonts w:ascii="Cambria" w:hAnsi="Cambria"/>
        </w:rPr>
      </w:pPr>
      <w:r w:rsidRPr="00232773">
        <w:rPr>
          <w:rFonts w:ascii="Cambria" w:eastAsia="Times New Roman" w:hAnsi="Cambria" w:cs="Times New Roman"/>
          <w:sz w:val="14"/>
          <w:szCs w:val="14"/>
        </w:rPr>
        <w:t xml:space="preserve"> </w:t>
      </w:r>
      <w:r w:rsidRPr="00232773">
        <w:rPr>
          <w:rFonts w:ascii="Cambria" w:hAnsi="Cambria"/>
        </w:rPr>
        <w:t>Špecifikácia serverov produkčného prostredia</w:t>
      </w:r>
    </w:p>
    <w:tbl>
      <w:tblPr>
        <w:tblStyle w:val="Mriekatabuky"/>
        <w:tblW w:w="0" w:type="auto"/>
        <w:tblLayout w:type="fixed"/>
        <w:tblLook w:val="04A0" w:firstRow="1" w:lastRow="0" w:firstColumn="1" w:lastColumn="0" w:noHBand="0" w:noVBand="1"/>
      </w:tblPr>
      <w:tblGrid>
        <w:gridCol w:w="1113"/>
        <w:gridCol w:w="1769"/>
        <w:gridCol w:w="1361"/>
        <w:gridCol w:w="1421"/>
        <w:gridCol w:w="1612"/>
        <w:gridCol w:w="1213"/>
      </w:tblGrid>
      <w:tr w:rsidR="00924980" w:rsidRPr="00E811A3" w14:paraId="007985BE"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3F736F62"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Fyzický server číslo</w:t>
            </w:r>
          </w:p>
        </w:tc>
        <w:tc>
          <w:tcPr>
            <w:tcW w:w="1769" w:type="dxa"/>
            <w:tcBorders>
              <w:top w:val="single" w:sz="8" w:space="0" w:color="941A1D"/>
              <w:left w:val="single" w:sz="8" w:space="0" w:color="941A1D"/>
              <w:bottom w:val="single" w:sz="8" w:space="0" w:color="941A1D"/>
              <w:right w:val="single" w:sz="8" w:space="0" w:color="941A1D"/>
            </w:tcBorders>
            <w:shd w:val="clear" w:color="auto" w:fill="941A1D"/>
          </w:tcPr>
          <w:p w14:paraId="4A84D925"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OS</w:t>
            </w:r>
          </w:p>
        </w:tc>
        <w:tc>
          <w:tcPr>
            <w:tcW w:w="1361" w:type="dxa"/>
            <w:tcBorders>
              <w:top w:val="single" w:sz="8" w:space="0" w:color="941A1D"/>
              <w:left w:val="single" w:sz="8" w:space="0" w:color="941A1D"/>
              <w:bottom w:val="single" w:sz="8" w:space="0" w:color="941A1D"/>
              <w:right w:val="single" w:sz="8" w:space="0" w:color="941A1D"/>
            </w:tcBorders>
            <w:shd w:val="clear" w:color="auto" w:fill="941A1D"/>
          </w:tcPr>
          <w:p w14:paraId="658B3269"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Názov</w:t>
            </w:r>
          </w:p>
        </w:tc>
        <w:tc>
          <w:tcPr>
            <w:tcW w:w="1421" w:type="dxa"/>
            <w:tcBorders>
              <w:top w:val="single" w:sz="8" w:space="0" w:color="941A1D"/>
              <w:left w:val="single" w:sz="8" w:space="0" w:color="941A1D"/>
              <w:bottom w:val="single" w:sz="8" w:space="0" w:color="941A1D"/>
              <w:right w:val="single" w:sz="8" w:space="0" w:color="941A1D"/>
            </w:tcBorders>
            <w:shd w:val="clear" w:color="auto" w:fill="941A1D"/>
          </w:tcPr>
          <w:p w14:paraId="2819DB69"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Virtualizácia</w:t>
            </w:r>
          </w:p>
        </w:tc>
        <w:tc>
          <w:tcPr>
            <w:tcW w:w="1612" w:type="dxa"/>
            <w:tcBorders>
              <w:top w:val="single" w:sz="8" w:space="0" w:color="941A1D"/>
              <w:left w:val="single" w:sz="8" w:space="0" w:color="941A1D"/>
              <w:bottom w:val="single" w:sz="8" w:space="0" w:color="941A1D"/>
              <w:right w:val="single" w:sz="8" w:space="0" w:color="941A1D"/>
            </w:tcBorders>
            <w:shd w:val="clear" w:color="auto" w:fill="941A1D"/>
          </w:tcPr>
          <w:p w14:paraId="030308E4"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Hlavné roly a služby</w:t>
            </w:r>
          </w:p>
        </w:tc>
        <w:tc>
          <w:tcPr>
            <w:tcW w:w="1213" w:type="dxa"/>
            <w:tcBorders>
              <w:top w:val="single" w:sz="8" w:space="0" w:color="941A1D"/>
              <w:left w:val="single" w:sz="8" w:space="0" w:color="941A1D"/>
              <w:bottom w:val="single" w:sz="8" w:space="0" w:color="941A1D"/>
              <w:right w:val="single" w:sz="8" w:space="0" w:color="941A1D"/>
            </w:tcBorders>
            <w:shd w:val="clear" w:color="auto" w:fill="941A1D"/>
          </w:tcPr>
          <w:p w14:paraId="2678B9B8"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Počet</w:t>
            </w:r>
          </w:p>
        </w:tc>
      </w:tr>
      <w:tr w:rsidR="00924980" w:rsidRPr="00E811A3" w14:paraId="7D7BA451"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510C6F7D" w14:textId="77777777" w:rsidR="00924980" w:rsidRPr="00CC37CC" w:rsidRDefault="00924980"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w:t>
            </w:r>
          </w:p>
        </w:tc>
        <w:tc>
          <w:tcPr>
            <w:tcW w:w="1769" w:type="dxa"/>
            <w:tcBorders>
              <w:top w:val="single" w:sz="8" w:space="0" w:color="941A1D"/>
              <w:left w:val="single" w:sz="8" w:space="0" w:color="941A1D"/>
              <w:bottom w:val="single" w:sz="8" w:space="0" w:color="941A1D"/>
              <w:right w:val="single" w:sz="8" w:space="0" w:color="941A1D"/>
            </w:tcBorders>
            <w:shd w:val="clear" w:color="auto" w:fill="EAEAEA"/>
          </w:tcPr>
          <w:p w14:paraId="651DE15B"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2016 Standard 64 bit</w:t>
            </w:r>
          </w:p>
        </w:tc>
        <w:tc>
          <w:tcPr>
            <w:tcW w:w="1361" w:type="dxa"/>
            <w:tcBorders>
              <w:top w:val="single" w:sz="8" w:space="0" w:color="941A1D"/>
              <w:left w:val="single" w:sz="8" w:space="0" w:color="941A1D"/>
              <w:bottom w:val="single" w:sz="8" w:space="0" w:color="941A1D"/>
              <w:right w:val="single" w:sz="8" w:space="0" w:color="941A1D"/>
            </w:tcBorders>
            <w:shd w:val="clear" w:color="auto" w:fill="EAEAEA"/>
          </w:tcPr>
          <w:p w14:paraId="465B4849"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w:t>
            </w:r>
          </w:p>
        </w:tc>
        <w:tc>
          <w:tcPr>
            <w:tcW w:w="1421" w:type="dxa"/>
            <w:tcBorders>
              <w:top w:val="single" w:sz="8" w:space="0" w:color="941A1D"/>
              <w:left w:val="single" w:sz="8" w:space="0" w:color="941A1D"/>
              <w:bottom w:val="single" w:sz="8" w:space="0" w:color="941A1D"/>
              <w:right w:val="single" w:sz="8" w:space="0" w:color="941A1D"/>
            </w:tcBorders>
            <w:shd w:val="clear" w:color="auto" w:fill="EAEAEA"/>
          </w:tcPr>
          <w:p w14:paraId="36F0E566" w14:textId="77777777" w:rsidR="00924980" w:rsidRPr="00CC37CC" w:rsidRDefault="00924980"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shd w:val="clear" w:color="auto" w:fill="EAEAEA"/>
          </w:tcPr>
          <w:p w14:paraId="529D3B77"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2016</w:t>
            </w:r>
          </w:p>
        </w:tc>
        <w:tc>
          <w:tcPr>
            <w:tcW w:w="1213" w:type="dxa"/>
            <w:tcBorders>
              <w:top w:val="single" w:sz="8" w:space="0" w:color="941A1D"/>
              <w:left w:val="single" w:sz="8" w:space="0" w:color="941A1D"/>
              <w:bottom w:val="single" w:sz="8" w:space="0" w:color="941A1D"/>
              <w:right w:val="single" w:sz="8" w:space="0" w:color="941A1D"/>
            </w:tcBorders>
            <w:shd w:val="clear" w:color="auto" w:fill="EAEAEA"/>
          </w:tcPr>
          <w:p w14:paraId="74FF3405" w14:textId="77777777" w:rsidR="00924980" w:rsidRPr="00CC37CC" w:rsidRDefault="00924980"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1x</w:t>
            </w:r>
          </w:p>
        </w:tc>
      </w:tr>
      <w:tr w:rsidR="00924980" w:rsidRPr="00E811A3" w14:paraId="0BEBE393" w14:textId="77777777" w:rsidTr="000B522E">
        <w:tc>
          <w:tcPr>
            <w:tcW w:w="1113" w:type="dxa"/>
            <w:tcBorders>
              <w:top w:val="single" w:sz="8" w:space="0" w:color="941A1D"/>
              <w:left w:val="single" w:sz="8" w:space="0" w:color="941A1D"/>
              <w:bottom w:val="single" w:sz="8" w:space="0" w:color="941A1D"/>
              <w:right w:val="single" w:sz="8" w:space="0" w:color="941A1D"/>
            </w:tcBorders>
          </w:tcPr>
          <w:p w14:paraId="0B5BA50D" w14:textId="77777777" w:rsidR="00924980" w:rsidRPr="00CC37CC" w:rsidRDefault="00924980" w:rsidP="000B522E">
            <w:pPr>
              <w:jc w:val="left"/>
              <w:rPr>
                <w:rFonts w:ascii="Cambria" w:eastAsia="Calibri" w:hAnsi="Cambria" w:cs="Calibri"/>
                <w:b/>
                <w:sz w:val="18"/>
                <w:szCs w:val="18"/>
              </w:rPr>
            </w:pPr>
            <w:r w:rsidRPr="00CC37CC">
              <w:rPr>
                <w:rFonts w:ascii="Cambria" w:eastAsia="Calibri" w:hAnsi="Cambria" w:cs="Calibri"/>
                <w:b/>
                <w:sz w:val="18"/>
                <w:szCs w:val="18"/>
              </w:rPr>
              <w:t>1.</w:t>
            </w:r>
          </w:p>
        </w:tc>
        <w:tc>
          <w:tcPr>
            <w:tcW w:w="1769" w:type="dxa"/>
            <w:tcBorders>
              <w:top w:val="single" w:sz="8" w:space="0" w:color="941A1D"/>
              <w:left w:val="single" w:sz="8" w:space="0" w:color="941A1D"/>
              <w:bottom w:val="single" w:sz="8" w:space="0" w:color="941A1D"/>
              <w:right w:val="single" w:sz="8" w:space="0" w:color="941A1D"/>
            </w:tcBorders>
          </w:tcPr>
          <w:p w14:paraId="55D78D4F"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2016 Standard 64 bit</w:t>
            </w:r>
          </w:p>
        </w:tc>
        <w:tc>
          <w:tcPr>
            <w:tcW w:w="1361" w:type="dxa"/>
            <w:tcBorders>
              <w:top w:val="single" w:sz="8" w:space="0" w:color="941A1D"/>
              <w:left w:val="single" w:sz="8" w:space="0" w:color="941A1D"/>
              <w:bottom w:val="single" w:sz="8" w:space="0" w:color="941A1D"/>
              <w:right w:val="single" w:sz="8" w:space="0" w:color="941A1D"/>
            </w:tcBorders>
          </w:tcPr>
          <w:p w14:paraId="4954E245"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WFE</w:t>
            </w:r>
          </w:p>
        </w:tc>
        <w:tc>
          <w:tcPr>
            <w:tcW w:w="1421" w:type="dxa"/>
            <w:tcBorders>
              <w:top w:val="single" w:sz="8" w:space="0" w:color="941A1D"/>
              <w:left w:val="single" w:sz="8" w:space="0" w:color="941A1D"/>
              <w:bottom w:val="single" w:sz="8" w:space="0" w:color="941A1D"/>
              <w:right w:val="single" w:sz="8" w:space="0" w:color="941A1D"/>
            </w:tcBorders>
          </w:tcPr>
          <w:p w14:paraId="58795159" w14:textId="77777777" w:rsidR="00924980" w:rsidRPr="00CC37CC" w:rsidRDefault="00924980"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tcPr>
          <w:p w14:paraId="4132ACD5"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 xml:space="preserve">SharePoint 2016, </w:t>
            </w:r>
            <w:proofErr w:type="spellStart"/>
            <w:r w:rsidRPr="00CC37CC">
              <w:rPr>
                <w:rFonts w:ascii="Cambria" w:eastAsia="Calibri" w:hAnsi="Cambria" w:cs="Calibri"/>
                <w:color w:val="000000" w:themeColor="text1"/>
                <w:sz w:val="18"/>
                <w:szCs w:val="18"/>
              </w:rPr>
              <w:t>ForeFront</w:t>
            </w:r>
            <w:proofErr w:type="spellEnd"/>
          </w:p>
        </w:tc>
        <w:tc>
          <w:tcPr>
            <w:tcW w:w="1213" w:type="dxa"/>
            <w:tcBorders>
              <w:top w:val="single" w:sz="8" w:space="0" w:color="941A1D"/>
              <w:left w:val="single" w:sz="8" w:space="0" w:color="941A1D"/>
              <w:bottom w:val="single" w:sz="8" w:space="0" w:color="941A1D"/>
              <w:right w:val="single" w:sz="8" w:space="0" w:color="941A1D"/>
            </w:tcBorders>
          </w:tcPr>
          <w:p w14:paraId="501D37A0" w14:textId="77777777" w:rsidR="00924980" w:rsidRPr="00CC37CC" w:rsidRDefault="00924980"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2x</w:t>
            </w:r>
          </w:p>
        </w:tc>
      </w:tr>
      <w:tr w:rsidR="00924980" w:rsidRPr="00E811A3" w14:paraId="4AD49B30" w14:textId="77777777" w:rsidTr="000B522E">
        <w:tc>
          <w:tcPr>
            <w:tcW w:w="1113" w:type="dxa"/>
            <w:tcBorders>
              <w:top w:val="single" w:sz="8" w:space="0" w:color="941A1D"/>
              <w:left w:val="single" w:sz="8" w:space="0" w:color="941A1D"/>
              <w:bottom w:val="single" w:sz="8" w:space="0" w:color="941A1D"/>
              <w:right w:val="single" w:sz="8" w:space="0" w:color="941A1D"/>
            </w:tcBorders>
          </w:tcPr>
          <w:p w14:paraId="738627D6" w14:textId="77777777" w:rsidR="00924980" w:rsidRPr="00CC37CC" w:rsidRDefault="00924980"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w:t>
            </w:r>
          </w:p>
        </w:tc>
        <w:tc>
          <w:tcPr>
            <w:tcW w:w="1769" w:type="dxa"/>
            <w:tcBorders>
              <w:top w:val="single" w:sz="8" w:space="0" w:color="941A1D"/>
              <w:left w:val="single" w:sz="8" w:space="0" w:color="941A1D"/>
              <w:bottom w:val="single" w:sz="8" w:space="0" w:color="941A1D"/>
              <w:right w:val="single" w:sz="8" w:space="0" w:color="941A1D"/>
            </w:tcBorders>
          </w:tcPr>
          <w:p w14:paraId="7CB327BD"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Windows 2019 Standard 64 bit</w:t>
            </w:r>
          </w:p>
        </w:tc>
        <w:tc>
          <w:tcPr>
            <w:tcW w:w="1361" w:type="dxa"/>
            <w:tcBorders>
              <w:top w:val="single" w:sz="8" w:space="0" w:color="941A1D"/>
              <w:left w:val="single" w:sz="8" w:space="0" w:color="941A1D"/>
              <w:bottom w:val="single" w:sz="8" w:space="0" w:color="941A1D"/>
              <w:right w:val="single" w:sz="8" w:space="0" w:color="941A1D"/>
            </w:tcBorders>
          </w:tcPr>
          <w:p w14:paraId="00086630" w14:textId="77777777" w:rsidR="00924980" w:rsidRPr="00CC37CC" w:rsidRDefault="00924980" w:rsidP="000B522E">
            <w:pPr>
              <w:ind w:firstLine="1"/>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SQL Server</w:t>
            </w:r>
          </w:p>
        </w:tc>
        <w:tc>
          <w:tcPr>
            <w:tcW w:w="1421" w:type="dxa"/>
            <w:tcBorders>
              <w:top w:val="single" w:sz="8" w:space="0" w:color="941A1D"/>
              <w:left w:val="single" w:sz="8" w:space="0" w:color="941A1D"/>
              <w:bottom w:val="single" w:sz="8" w:space="0" w:color="941A1D"/>
              <w:right w:val="single" w:sz="8" w:space="0" w:color="941A1D"/>
            </w:tcBorders>
          </w:tcPr>
          <w:p w14:paraId="5D4501E6" w14:textId="77777777" w:rsidR="00924980" w:rsidRPr="00CC37CC" w:rsidRDefault="00924980" w:rsidP="000B522E">
            <w:pPr>
              <w:ind w:firstLine="1"/>
              <w:jc w:val="left"/>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VMware</w:t>
            </w:r>
            <w:proofErr w:type="spellEnd"/>
          </w:p>
        </w:tc>
        <w:tc>
          <w:tcPr>
            <w:tcW w:w="1612" w:type="dxa"/>
            <w:tcBorders>
              <w:top w:val="single" w:sz="8" w:space="0" w:color="941A1D"/>
              <w:left w:val="single" w:sz="8" w:space="0" w:color="941A1D"/>
              <w:bottom w:val="single" w:sz="8" w:space="0" w:color="941A1D"/>
              <w:right w:val="single" w:sz="8" w:space="0" w:color="941A1D"/>
            </w:tcBorders>
          </w:tcPr>
          <w:p w14:paraId="3B66B2D1" w14:textId="77777777" w:rsidR="00924980" w:rsidRPr="00CC37CC" w:rsidRDefault="00924980" w:rsidP="000B522E">
            <w:pPr>
              <w:jc w:val="left"/>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Minimum SQL Server 2016 Standard</w:t>
            </w:r>
          </w:p>
        </w:tc>
        <w:tc>
          <w:tcPr>
            <w:tcW w:w="1213" w:type="dxa"/>
            <w:tcBorders>
              <w:top w:val="single" w:sz="8" w:space="0" w:color="941A1D"/>
              <w:left w:val="single" w:sz="8" w:space="0" w:color="941A1D"/>
              <w:bottom w:val="single" w:sz="8" w:space="0" w:color="941A1D"/>
              <w:right w:val="single" w:sz="8" w:space="0" w:color="941A1D"/>
            </w:tcBorders>
          </w:tcPr>
          <w:p w14:paraId="6DE6D05E" w14:textId="77777777" w:rsidR="00924980" w:rsidRPr="00CC37CC" w:rsidRDefault="00924980" w:rsidP="000B522E">
            <w:pPr>
              <w:jc w:val="left"/>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2x</w:t>
            </w:r>
          </w:p>
        </w:tc>
      </w:tr>
    </w:tbl>
    <w:p w14:paraId="59524FC9" w14:textId="77777777" w:rsidR="00924980" w:rsidRDefault="00924980" w:rsidP="00924980">
      <w:pPr>
        <w:rPr>
          <w:rFonts w:ascii="Cambria" w:hAnsi="Cambria"/>
        </w:rPr>
      </w:pPr>
    </w:p>
    <w:p w14:paraId="45CBB992" w14:textId="77777777" w:rsidR="00924980" w:rsidRPr="00232773" w:rsidRDefault="00924980" w:rsidP="00924980">
      <w:pPr>
        <w:rPr>
          <w:rFonts w:ascii="Cambria" w:hAnsi="Cambria"/>
        </w:rPr>
      </w:pPr>
      <w:r w:rsidRPr="00232773">
        <w:rPr>
          <w:rFonts w:ascii="Cambria" w:hAnsi="Cambria"/>
        </w:rPr>
        <w:t>Konfigurácia APP Servera</w:t>
      </w:r>
    </w:p>
    <w:tbl>
      <w:tblPr>
        <w:tblStyle w:val="Mriekatabuky"/>
        <w:tblW w:w="0" w:type="auto"/>
        <w:tblLayout w:type="fixed"/>
        <w:tblLook w:val="04A0" w:firstRow="1" w:lastRow="0" w:firstColumn="1" w:lastColumn="0" w:noHBand="0" w:noVBand="1"/>
      </w:tblPr>
      <w:tblGrid>
        <w:gridCol w:w="3353"/>
        <w:gridCol w:w="5137"/>
      </w:tblGrid>
      <w:tr w:rsidR="00924980" w:rsidRPr="00E811A3" w14:paraId="234CCC0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339AF0EE"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5A199A99"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924980" w:rsidRPr="00E811A3" w14:paraId="0D7AED0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43B15D5"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79C1738D"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dipra2016-sps3</w:t>
            </w:r>
          </w:p>
        </w:tc>
      </w:tr>
      <w:tr w:rsidR="00924980" w:rsidRPr="00E811A3" w14:paraId="162F0A1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3FE2C762"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7A07BEC8"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ad.nbs.sk</w:t>
            </w:r>
          </w:p>
        </w:tc>
      </w:tr>
      <w:tr w:rsidR="00924980" w:rsidRPr="00E811A3" w14:paraId="38857E3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25A33C46"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24BFF15"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dipra2016-sps3</w:t>
            </w:r>
          </w:p>
        </w:tc>
      </w:tr>
      <w:tr w:rsidR="00924980" w:rsidRPr="00E811A3" w14:paraId="27C9FE1B"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44765DC"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721B9903"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172.22.120.127</w:t>
            </w:r>
          </w:p>
        </w:tc>
      </w:tr>
      <w:tr w:rsidR="00924980" w:rsidRPr="00E811A3" w14:paraId="7B26CB6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0B260896"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D240D80"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Application Server</w:t>
            </w:r>
          </w:p>
        </w:tc>
      </w:tr>
      <w:tr w:rsidR="00924980" w:rsidRPr="00E811A3" w14:paraId="2DA1F57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A5526F3"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4FC40288"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4</w:t>
            </w:r>
          </w:p>
        </w:tc>
      </w:tr>
      <w:tr w:rsidR="00924980" w:rsidRPr="00E811A3" w14:paraId="62C22E7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952E32C"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BE1DC03"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924980" w:rsidRPr="00E811A3" w14:paraId="332936B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E7C663D"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156B0D0D"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46E06BDC"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2A96C358"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74D0DA70"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0B58E1DE"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6BDDB9C4"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342C9648"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2D8E0839"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3CDE31CC"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924980" w:rsidRPr="00E811A3" w14:paraId="7BD0CA4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F2457D4"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04A41F2"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2016 Enterprise</w:t>
            </w:r>
          </w:p>
        </w:tc>
      </w:tr>
      <w:tr w:rsidR="00924980" w:rsidRPr="00E811A3" w14:paraId="76F26336"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3EC5505" w14:textId="77777777" w:rsidR="00924980" w:rsidRPr="00CC37CC" w:rsidRDefault="00924980"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6C864AD9"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4BD4FC89" w14:textId="77777777" w:rsidR="00924980" w:rsidRPr="00232773" w:rsidRDefault="00924980" w:rsidP="00924980">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44E8FF97" w14:textId="77777777" w:rsidR="00924980" w:rsidRPr="00232773" w:rsidRDefault="00924980" w:rsidP="00924980">
      <w:pPr>
        <w:rPr>
          <w:rFonts w:ascii="Cambria" w:eastAsia="Calibri" w:hAnsi="Cambria" w:cs="Calibri"/>
          <w:sz w:val="30"/>
          <w:szCs w:val="30"/>
        </w:rPr>
      </w:pPr>
      <w:r w:rsidRPr="00232773">
        <w:rPr>
          <w:rFonts w:ascii="Cambria" w:eastAsia="Times New Roman" w:hAnsi="Cambria" w:cs="Times New Roman"/>
          <w:sz w:val="14"/>
          <w:szCs w:val="14"/>
        </w:rPr>
        <w:t xml:space="preserve"> </w:t>
      </w:r>
      <w:r w:rsidRPr="00232773">
        <w:rPr>
          <w:rFonts w:ascii="Cambria" w:hAnsi="Cambria"/>
        </w:rPr>
        <w:t>Konfigurácia WFE1 Servera</w:t>
      </w:r>
    </w:p>
    <w:tbl>
      <w:tblPr>
        <w:tblStyle w:val="Mriekatabuky"/>
        <w:tblW w:w="0" w:type="auto"/>
        <w:tblLayout w:type="fixed"/>
        <w:tblLook w:val="04A0" w:firstRow="1" w:lastRow="0" w:firstColumn="1" w:lastColumn="0" w:noHBand="0" w:noVBand="1"/>
      </w:tblPr>
      <w:tblGrid>
        <w:gridCol w:w="3353"/>
        <w:gridCol w:w="5137"/>
      </w:tblGrid>
      <w:tr w:rsidR="00924980" w:rsidRPr="00E811A3" w14:paraId="677AF04F"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39A22C4E"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1D8A8E1F"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924980" w:rsidRPr="00E811A3" w14:paraId="4D2121B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261F79D"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36537F9"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dipra2016-sps1</w:t>
            </w:r>
          </w:p>
        </w:tc>
      </w:tr>
      <w:tr w:rsidR="00924980" w:rsidRPr="00E811A3" w14:paraId="6C4B4C5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0B16AC7E"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7FE416CA"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ad.nbs.sk</w:t>
            </w:r>
          </w:p>
        </w:tc>
      </w:tr>
      <w:tr w:rsidR="00924980" w:rsidRPr="00E811A3" w14:paraId="7EF8451F"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FBCF409"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EEAC0EE"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dipra2016-sps1</w:t>
            </w:r>
          </w:p>
        </w:tc>
      </w:tr>
      <w:tr w:rsidR="00924980" w:rsidRPr="00E811A3" w14:paraId="52240B3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580AE3A"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04A89335"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172.22.120.124</w:t>
            </w:r>
          </w:p>
        </w:tc>
      </w:tr>
      <w:tr w:rsidR="00924980" w:rsidRPr="00E811A3" w14:paraId="72165CD5"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BCEB783"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462EC76"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Web Front End 1</w:t>
            </w:r>
          </w:p>
        </w:tc>
      </w:tr>
      <w:tr w:rsidR="00924980" w:rsidRPr="00E811A3" w14:paraId="3975DC6D"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5EF43BC8"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5AA650C8"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4</w:t>
            </w:r>
          </w:p>
        </w:tc>
      </w:tr>
      <w:tr w:rsidR="00924980" w:rsidRPr="00E811A3" w14:paraId="25F57FA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79961E48"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0F14A473"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924980" w:rsidRPr="00E811A3" w14:paraId="22213386"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562F2C7E"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6ACABD28"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7EC78A22"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480B3C0D"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720BA8BE"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lastRenderedPageBreak/>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4455820D"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1F6AFE79"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66B121F3"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347057BF"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54E30683"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247DBE69"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06FE8E6D"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User Profile </w:t>
            </w:r>
            <w:proofErr w:type="spellStart"/>
            <w:r w:rsidRPr="00CC37CC">
              <w:rPr>
                <w:rFonts w:ascii="Cambria" w:hAnsi="Cambria"/>
                <w:color w:val="000000" w:themeColor="text1"/>
                <w:sz w:val="18"/>
                <w:szCs w:val="18"/>
              </w:rPr>
              <w:t>Synchronization</w:t>
            </w:r>
            <w:proofErr w:type="spellEnd"/>
            <w:r w:rsidRPr="00CC37CC">
              <w:rPr>
                <w:rFonts w:ascii="Cambria" w:hAnsi="Cambria"/>
                <w:color w:val="000000" w:themeColor="text1"/>
                <w:sz w:val="18"/>
                <w:szCs w:val="18"/>
              </w:rPr>
              <w:t xml:space="preserve"> Service</w:t>
            </w:r>
          </w:p>
          <w:p w14:paraId="6EAA9BA0"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924980" w:rsidRPr="00E811A3" w14:paraId="229A1F6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EC272D2"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lastRenderedPageBreak/>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4BBC5A5"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2016 Enterprise</w:t>
            </w:r>
          </w:p>
        </w:tc>
      </w:tr>
      <w:tr w:rsidR="00924980" w:rsidRPr="00E811A3" w14:paraId="334DA4E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0DB2E7A5" w14:textId="77777777" w:rsidR="00924980" w:rsidRPr="00CC37CC" w:rsidRDefault="00924980"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236D4DC8"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44BC3B69" w14:textId="77777777" w:rsidR="00924980" w:rsidRPr="00232773" w:rsidRDefault="00924980" w:rsidP="00924980">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044010E7" w14:textId="77777777" w:rsidR="00924980" w:rsidRPr="00232773" w:rsidRDefault="00924980" w:rsidP="00924980">
      <w:pPr>
        <w:rPr>
          <w:rFonts w:ascii="Cambria" w:hAnsi="Cambria"/>
        </w:rPr>
      </w:pPr>
      <w:r w:rsidRPr="00232773">
        <w:rPr>
          <w:rFonts w:ascii="Cambria" w:eastAsia="Times New Roman" w:hAnsi="Cambria" w:cs="Times New Roman"/>
          <w:sz w:val="14"/>
          <w:szCs w:val="14"/>
        </w:rPr>
        <w:t xml:space="preserve"> </w:t>
      </w:r>
      <w:r w:rsidRPr="00232773">
        <w:rPr>
          <w:rFonts w:ascii="Cambria" w:hAnsi="Cambria"/>
        </w:rPr>
        <w:t>Konfigurácia WFE2 Servera</w:t>
      </w:r>
    </w:p>
    <w:tbl>
      <w:tblPr>
        <w:tblStyle w:val="Mriekatabuky"/>
        <w:tblW w:w="0" w:type="auto"/>
        <w:tblLayout w:type="fixed"/>
        <w:tblLook w:val="04A0" w:firstRow="1" w:lastRow="0" w:firstColumn="1" w:lastColumn="0" w:noHBand="0" w:noVBand="1"/>
      </w:tblPr>
      <w:tblGrid>
        <w:gridCol w:w="3353"/>
        <w:gridCol w:w="5137"/>
      </w:tblGrid>
      <w:tr w:rsidR="00924980" w:rsidRPr="00E811A3" w14:paraId="676C04C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28D514A8"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1186475A"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924980" w:rsidRPr="00E811A3" w14:paraId="72EF9D69"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5FF881A"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715306D"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dipra2016-sps2</w:t>
            </w:r>
          </w:p>
        </w:tc>
      </w:tr>
      <w:tr w:rsidR="00924980" w:rsidRPr="00E811A3" w14:paraId="19B1434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6D76C0D9"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7FD140D6" w14:textId="77777777" w:rsidR="00924980" w:rsidRPr="00CC37CC" w:rsidRDefault="00924980" w:rsidP="000B522E">
            <w:pPr>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ad.nbs.nbs</w:t>
            </w:r>
            <w:proofErr w:type="spellEnd"/>
          </w:p>
        </w:tc>
      </w:tr>
      <w:tr w:rsidR="00924980" w:rsidRPr="00E811A3" w14:paraId="28F7E77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06E1C02"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B355B2E"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dipra2016-sps2</w:t>
            </w:r>
          </w:p>
        </w:tc>
      </w:tr>
      <w:tr w:rsidR="00924980" w:rsidRPr="00E811A3" w14:paraId="37F5CD8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977FF26"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1B8427C1"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172.22.120.126</w:t>
            </w:r>
          </w:p>
        </w:tc>
      </w:tr>
      <w:tr w:rsidR="00924980" w:rsidRPr="00E811A3" w14:paraId="03556076"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BD9EF7B"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2C53A2C"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Web Front End 2</w:t>
            </w:r>
          </w:p>
        </w:tc>
      </w:tr>
      <w:tr w:rsidR="00924980" w:rsidRPr="00E811A3" w14:paraId="2C0ADE05"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D62445D"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3DE59827"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4</w:t>
            </w:r>
          </w:p>
        </w:tc>
      </w:tr>
      <w:tr w:rsidR="00924980" w:rsidRPr="00E811A3" w14:paraId="21293D3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7F43517"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EA593F0"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24</w:t>
            </w:r>
          </w:p>
        </w:tc>
      </w:tr>
      <w:tr w:rsidR="00924980" w:rsidRPr="00E811A3" w14:paraId="4FD84728"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461D8D4B"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76C23FD3"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151769BB"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3E3FE9F3"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34FEDFE7"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30E0657B"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2BA1DAE1"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7B56B03E"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47B437CE"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67CDA849"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57BDD92D"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29417954"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tc>
      </w:tr>
      <w:tr w:rsidR="00924980" w:rsidRPr="00E811A3" w14:paraId="11750CAA"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72EB9DA"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69C9E63"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2016 Enterprise</w:t>
            </w:r>
          </w:p>
        </w:tc>
      </w:tr>
      <w:tr w:rsidR="00924980" w:rsidRPr="00E811A3" w14:paraId="34EB5FE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5273A149" w14:textId="77777777" w:rsidR="00924980" w:rsidRPr="00CC37CC" w:rsidRDefault="00924980"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38FF4AF5"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bl>
    <w:p w14:paraId="44CA5ADC" w14:textId="77777777" w:rsidR="00924980" w:rsidRPr="00232773" w:rsidRDefault="00924980" w:rsidP="00924980">
      <w:pPr>
        <w:rPr>
          <w:rFonts w:ascii="Cambria" w:eastAsia="Times New Roman" w:hAnsi="Cambria" w:cs="Times New Roman"/>
          <w:sz w:val="14"/>
          <w:szCs w:val="14"/>
        </w:rPr>
      </w:pPr>
      <w:r w:rsidRPr="00232773">
        <w:rPr>
          <w:rFonts w:ascii="Cambria" w:eastAsia="Times New Roman" w:hAnsi="Cambria" w:cs="Times New Roman"/>
          <w:sz w:val="14"/>
          <w:szCs w:val="14"/>
        </w:rPr>
        <w:t xml:space="preserve"> </w:t>
      </w:r>
    </w:p>
    <w:p w14:paraId="220C8A22" w14:textId="77777777" w:rsidR="00924980" w:rsidRPr="00962C6A" w:rsidRDefault="00924980" w:rsidP="00520024">
      <w:pPr>
        <w:pStyle w:val="Odsekzoznamu"/>
        <w:numPr>
          <w:ilvl w:val="0"/>
          <w:numId w:val="39"/>
        </w:numPr>
        <w:rPr>
          <w:rFonts w:ascii="Cambria" w:hAnsi="Cambria"/>
        </w:rPr>
      </w:pPr>
      <w:r w:rsidRPr="0015325D">
        <w:rPr>
          <w:rFonts w:ascii="Cambria" w:hAnsi="Cambria"/>
        </w:rPr>
        <w:t xml:space="preserve"> </w:t>
      </w:r>
      <w:r>
        <w:rPr>
          <w:rFonts w:ascii="Cambria" w:hAnsi="Cambria"/>
        </w:rPr>
        <w:t>Súčasný stav</w:t>
      </w:r>
      <w:r w:rsidRPr="00232773">
        <w:rPr>
          <w:rFonts w:ascii="Cambria" w:hAnsi="Cambria"/>
        </w:rPr>
        <w:t xml:space="preserve"> </w:t>
      </w:r>
      <w:r>
        <w:rPr>
          <w:rFonts w:ascii="Cambria" w:hAnsi="Cambria"/>
        </w:rPr>
        <w:t>t</w:t>
      </w:r>
      <w:r w:rsidRPr="0015325D">
        <w:rPr>
          <w:rFonts w:ascii="Cambria" w:hAnsi="Cambria"/>
        </w:rPr>
        <w:t>estovacie</w:t>
      </w:r>
      <w:r>
        <w:rPr>
          <w:rFonts w:ascii="Cambria" w:hAnsi="Cambria"/>
        </w:rPr>
        <w:t>ho</w:t>
      </w:r>
      <w:r w:rsidRPr="0015325D">
        <w:rPr>
          <w:rFonts w:ascii="Cambria" w:hAnsi="Cambria"/>
        </w:rPr>
        <w:t xml:space="preserve"> prostredi</w:t>
      </w:r>
      <w:r>
        <w:rPr>
          <w:rFonts w:ascii="Cambria" w:hAnsi="Cambria"/>
        </w:rPr>
        <w:t>a - 1</w:t>
      </w:r>
      <w:r w:rsidRPr="00962C6A">
        <w:rPr>
          <w:rFonts w:ascii="Cambria" w:hAnsi="Cambria"/>
        </w:rPr>
        <w:t xml:space="preserve"> servery WFE</w:t>
      </w:r>
      <w:r>
        <w:rPr>
          <w:rFonts w:ascii="Cambria" w:hAnsi="Cambria"/>
        </w:rPr>
        <w:t xml:space="preserve"> + APP</w:t>
      </w:r>
      <w:r w:rsidRPr="00962C6A">
        <w:rPr>
          <w:rFonts w:ascii="Cambria" w:hAnsi="Cambria"/>
        </w:rPr>
        <w:t xml:space="preserve"> (SharePoint)</w:t>
      </w:r>
    </w:p>
    <w:p w14:paraId="561BF685" w14:textId="77777777" w:rsidR="00924980" w:rsidRPr="00232773" w:rsidRDefault="00924980" w:rsidP="00520024">
      <w:pPr>
        <w:pStyle w:val="Odsekzoznamu"/>
        <w:numPr>
          <w:ilvl w:val="0"/>
          <w:numId w:val="39"/>
        </w:numPr>
        <w:rPr>
          <w:rFonts w:ascii="Cambria" w:hAnsi="Cambria"/>
        </w:rPr>
      </w:pPr>
      <w:r>
        <w:rPr>
          <w:rFonts w:ascii="Cambria" w:hAnsi="Cambria"/>
        </w:rPr>
        <w:t>1</w:t>
      </w:r>
      <w:r w:rsidRPr="00232773">
        <w:rPr>
          <w:rFonts w:ascii="Cambria" w:hAnsi="Cambria"/>
        </w:rPr>
        <w:t xml:space="preserve"> licenci</w:t>
      </w:r>
      <w:r>
        <w:rPr>
          <w:rFonts w:ascii="Cambria" w:hAnsi="Cambria"/>
        </w:rPr>
        <w:t>a</w:t>
      </w:r>
      <w:r w:rsidRPr="00232773">
        <w:rPr>
          <w:rFonts w:ascii="Cambria" w:hAnsi="Cambria"/>
        </w:rPr>
        <w:t xml:space="preserve"> SharePoint Server </w:t>
      </w:r>
    </w:p>
    <w:p w14:paraId="09CD20B0" w14:textId="77777777" w:rsidR="00924980" w:rsidRPr="00232773" w:rsidRDefault="00924980" w:rsidP="00924980">
      <w:pPr>
        <w:rPr>
          <w:rFonts w:ascii="Cambria" w:hAnsi="Cambria"/>
        </w:rPr>
      </w:pPr>
      <w:r w:rsidRPr="00232773">
        <w:rPr>
          <w:rFonts w:ascii="Cambria" w:hAnsi="Cambria"/>
        </w:rPr>
        <w:t>Špecifikácia serverov pre testovacie prostredie</w:t>
      </w:r>
    </w:p>
    <w:tbl>
      <w:tblPr>
        <w:tblStyle w:val="Mriekatabuky"/>
        <w:tblW w:w="0" w:type="auto"/>
        <w:tblLayout w:type="fixed"/>
        <w:tblLook w:val="04A0" w:firstRow="1" w:lastRow="0" w:firstColumn="1" w:lastColumn="0" w:noHBand="0" w:noVBand="1"/>
      </w:tblPr>
      <w:tblGrid>
        <w:gridCol w:w="1113"/>
        <w:gridCol w:w="1712"/>
        <w:gridCol w:w="1484"/>
        <w:gridCol w:w="1484"/>
        <w:gridCol w:w="1883"/>
        <w:gridCol w:w="813"/>
      </w:tblGrid>
      <w:tr w:rsidR="00924980" w:rsidRPr="00E811A3" w14:paraId="0B12574E"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941A1D"/>
          </w:tcPr>
          <w:p w14:paraId="1D6BC7A5"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Fyzický server číslo</w:t>
            </w:r>
          </w:p>
        </w:tc>
        <w:tc>
          <w:tcPr>
            <w:tcW w:w="1712" w:type="dxa"/>
            <w:tcBorders>
              <w:top w:val="single" w:sz="8" w:space="0" w:color="941A1D"/>
              <w:left w:val="single" w:sz="8" w:space="0" w:color="941A1D"/>
              <w:bottom w:val="single" w:sz="8" w:space="0" w:color="941A1D"/>
              <w:right w:val="single" w:sz="8" w:space="0" w:color="941A1D"/>
            </w:tcBorders>
            <w:shd w:val="clear" w:color="auto" w:fill="941A1D"/>
          </w:tcPr>
          <w:p w14:paraId="4AD6D843"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OS</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2F335B95"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Názov</w:t>
            </w:r>
          </w:p>
        </w:tc>
        <w:tc>
          <w:tcPr>
            <w:tcW w:w="1484" w:type="dxa"/>
            <w:tcBorders>
              <w:top w:val="single" w:sz="8" w:space="0" w:color="941A1D"/>
              <w:left w:val="single" w:sz="8" w:space="0" w:color="941A1D"/>
              <w:bottom w:val="single" w:sz="8" w:space="0" w:color="941A1D"/>
              <w:right w:val="single" w:sz="8" w:space="0" w:color="941A1D"/>
            </w:tcBorders>
            <w:shd w:val="clear" w:color="auto" w:fill="941A1D"/>
          </w:tcPr>
          <w:p w14:paraId="604D236A"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Virtualizácia</w:t>
            </w:r>
          </w:p>
        </w:tc>
        <w:tc>
          <w:tcPr>
            <w:tcW w:w="1883" w:type="dxa"/>
            <w:tcBorders>
              <w:top w:val="single" w:sz="8" w:space="0" w:color="941A1D"/>
              <w:left w:val="single" w:sz="8" w:space="0" w:color="941A1D"/>
              <w:bottom w:val="single" w:sz="8" w:space="0" w:color="941A1D"/>
              <w:right w:val="single" w:sz="8" w:space="0" w:color="941A1D"/>
            </w:tcBorders>
            <w:shd w:val="clear" w:color="auto" w:fill="941A1D"/>
          </w:tcPr>
          <w:p w14:paraId="0A5493DF"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Hlavné roly a služby</w:t>
            </w:r>
          </w:p>
        </w:tc>
        <w:tc>
          <w:tcPr>
            <w:tcW w:w="813" w:type="dxa"/>
            <w:tcBorders>
              <w:top w:val="single" w:sz="8" w:space="0" w:color="941A1D"/>
              <w:left w:val="single" w:sz="8" w:space="0" w:color="941A1D"/>
              <w:bottom w:val="single" w:sz="8" w:space="0" w:color="941A1D"/>
              <w:right w:val="single" w:sz="8" w:space="0" w:color="941A1D"/>
            </w:tcBorders>
            <w:shd w:val="clear" w:color="auto" w:fill="941A1D"/>
          </w:tcPr>
          <w:p w14:paraId="69B976E0"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Počet</w:t>
            </w:r>
          </w:p>
        </w:tc>
      </w:tr>
      <w:tr w:rsidR="00924980" w:rsidRPr="00E811A3" w14:paraId="710B2589" w14:textId="77777777" w:rsidTr="000B522E">
        <w:tc>
          <w:tcPr>
            <w:tcW w:w="1113" w:type="dxa"/>
            <w:tcBorders>
              <w:top w:val="single" w:sz="8" w:space="0" w:color="941A1D"/>
              <w:left w:val="single" w:sz="8" w:space="0" w:color="941A1D"/>
              <w:bottom w:val="single" w:sz="8" w:space="0" w:color="941A1D"/>
              <w:right w:val="single" w:sz="8" w:space="0" w:color="941A1D"/>
            </w:tcBorders>
            <w:shd w:val="clear" w:color="auto" w:fill="EAEAEA"/>
          </w:tcPr>
          <w:p w14:paraId="59ABFC56" w14:textId="77777777" w:rsidR="00924980" w:rsidRPr="00232773" w:rsidRDefault="00924980" w:rsidP="000B522E">
            <w:pPr>
              <w:jc w:val="left"/>
              <w:rPr>
                <w:rFonts w:ascii="Cambria" w:hAnsi="Cambria"/>
              </w:rPr>
            </w:pPr>
            <w:r w:rsidRPr="00232773">
              <w:rPr>
                <w:rFonts w:ascii="Cambria" w:eastAsia="Calibri" w:hAnsi="Cambria" w:cs="Calibri"/>
                <w:b/>
                <w:color w:val="000000" w:themeColor="text1"/>
                <w:sz w:val="24"/>
                <w:szCs w:val="24"/>
              </w:rPr>
              <w:t>1.</w:t>
            </w:r>
          </w:p>
        </w:tc>
        <w:tc>
          <w:tcPr>
            <w:tcW w:w="1712" w:type="dxa"/>
            <w:tcBorders>
              <w:top w:val="single" w:sz="8" w:space="0" w:color="941A1D"/>
              <w:left w:val="single" w:sz="8" w:space="0" w:color="941A1D"/>
              <w:bottom w:val="single" w:sz="8" w:space="0" w:color="941A1D"/>
              <w:right w:val="single" w:sz="8" w:space="0" w:color="941A1D"/>
            </w:tcBorders>
            <w:shd w:val="clear" w:color="auto" w:fill="EAEAEA"/>
          </w:tcPr>
          <w:p w14:paraId="35FC6781" w14:textId="77777777" w:rsidR="00924980" w:rsidRPr="00232773" w:rsidRDefault="00924980" w:rsidP="000B522E">
            <w:pPr>
              <w:ind w:firstLine="1"/>
              <w:jc w:val="left"/>
              <w:rPr>
                <w:rFonts w:ascii="Cambria" w:eastAsia="Calibri" w:hAnsi="Cambria" w:cs="Calibri"/>
                <w:color w:val="000000" w:themeColor="text1"/>
                <w:sz w:val="24"/>
                <w:szCs w:val="24"/>
              </w:rPr>
            </w:pPr>
            <w:r w:rsidRPr="00232773">
              <w:rPr>
                <w:rFonts w:ascii="Cambria" w:eastAsia="Calibri" w:hAnsi="Cambria" w:cs="Calibri"/>
                <w:color w:val="000000" w:themeColor="text1"/>
                <w:sz w:val="24"/>
                <w:szCs w:val="24"/>
              </w:rPr>
              <w:t xml:space="preserve">Windows </w:t>
            </w:r>
            <w:r>
              <w:rPr>
                <w:rFonts w:ascii="Cambria" w:eastAsia="Calibri" w:hAnsi="Cambria" w:cs="Calibri"/>
                <w:color w:val="000000" w:themeColor="text1"/>
                <w:sz w:val="24"/>
                <w:szCs w:val="24"/>
              </w:rPr>
              <w:t>2016</w:t>
            </w:r>
            <w:r w:rsidRPr="00232773">
              <w:rPr>
                <w:rFonts w:ascii="Cambria" w:eastAsia="Calibri" w:hAnsi="Cambria" w:cs="Calibri"/>
                <w:color w:val="000000" w:themeColor="text1"/>
                <w:sz w:val="24"/>
                <w:szCs w:val="24"/>
              </w:rPr>
              <w:t xml:space="preserve"> Standard 64 bit</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2F1B87CC" w14:textId="77777777" w:rsidR="00924980" w:rsidRPr="00232773" w:rsidRDefault="00924980" w:rsidP="000B522E">
            <w:pPr>
              <w:ind w:firstLine="1"/>
              <w:jc w:val="left"/>
              <w:rPr>
                <w:rFonts w:ascii="Cambria" w:eastAsia="Calibri" w:hAnsi="Cambria" w:cs="Calibri"/>
                <w:color w:val="000000" w:themeColor="text1"/>
                <w:sz w:val="24"/>
                <w:szCs w:val="24"/>
              </w:rPr>
            </w:pPr>
            <w:r w:rsidRPr="00232773">
              <w:rPr>
                <w:rFonts w:ascii="Cambria" w:eastAsia="Calibri" w:hAnsi="Cambria" w:cs="Calibri"/>
                <w:color w:val="000000" w:themeColor="text1"/>
                <w:sz w:val="24"/>
                <w:szCs w:val="24"/>
              </w:rPr>
              <w:t xml:space="preserve">SharePoint </w:t>
            </w:r>
          </w:p>
        </w:tc>
        <w:tc>
          <w:tcPr>
            <w:tcW w:w="1484" w:type="dxa"/>
            <w:tcBorders>
              <w:top w:val="single" w:sz="8" w:space="0" w:color="941A1D"/>
              <w:left w:val="single" w:sz="8" w:space="0" w:color="941A1D"/>
              <w:bottom w:val="single" w:sz="8" w:space="0" w:color="941A1D"/>
              <w:right w:val="single" w:sz="8" w:space="0" w:color="941A1D"/>
            </w:tcBorders>
            <w:shd w:val="clear" w:color="auto" w:fill="EAEAEA"/>
          </w:tcPr>
          <w:p w14:paraId="4E355EF9" w14:textId="77777777" w:rsidR="00924980" w:rsidRPr="00232773" w:rsidRDefault="00924980" w:rsidP="000B522E">
            <w:pPr>
              <w:ind w:firstLine="1"/>
              <w:jc w:val="left"/>
              <w:rPr>
                <w:rFonts w:ascii="Cambria" w:eastAsia="Calibri" w:hAnsi="Cambria" w:cs="Calibri"/>
                <w:color w:val="000000" w:themeColor="text1"/>
                <w:sz w:val="24"/>
                <w:szCs w:val="24"/>
              </w:rPr>
            </w:pPr>
            <w:proofErr w:type="spellStart"/>
            <w:r w:rsidRPr="00232773">
              <w:rPr>
                <w:rFonts w:ascii="Cambria" w:eastAsia="Calibri" w:hAnsi="Cambria" w:cs="Calibri"/>
                <w:color w:val="000000" w:themeColor="text1"/>
                <w:sz w:val="24"/>
                <w:szCs w:val="24"/>
              </w:rPr>
              <w:t>VMware</w:t>
            </w:r>
            <w:proofErr w:type="spellEnd"/>
          </w:p>
        </w:tc>
        <w:tc>
          <w:tcPr>
            <w:tcW w:w="1883" w:type="dxa"/>
            <w:tcBorders>
              <w:top w:val="single" w:sz="8" w:space="0" w:color="941A1D"/>
              <w:left w:val="single" w:sz="8" w:space="0" w:color="941A1D"/>
              <w:bottom w:val="single" w:sz="8" w:space="0" w:color="941A1D"/>
              <w:right w:val="single" w:sz="8" w:space="0" w:color="941A1D"/>
            </w:tcBorders>
            <w:shd w:val="clear" w:color="auto" w:fill="EAEAEA"/>
          </w:tcPr>
          <w:p w14:paraId="70894355" w14:textId="77777777" w:rsidR="00924980" w:rsidRPr="00232773" w:rsidRDefault="00924980" w:rsidP="000B522E">
            <w:pPr>
              <w:ind w:firstLine="1"/>
              <w:jc w:val="left"/>
              <w:rPr>
                <w:rFonts w:ascii="Cambria" w:eastAsia="Calibri" w:hAnsi="Cambria" w:cs="Calibri"/>
                <w:color w:val="000000" w:themeColor="text1"/>
                <w:sz w:val="24"/>
                <w:szCs w:val="24"/>
              </w:rPr>
            </w:pPr>
            <w:r w:rsidRPr="00232773">
              <w:rPr>
                <w:rFonts w:ascii="Cambria" w:eastAsia="Calibri" w:hAnsi="Cambria" w:cs="Calibri"/>
                <w:color w:val="000000" w:themeColor="text1"/>
                <w:sz w:val="24"/>
                <w:szCs w:val="24"/>
              </w:rPr>
              <w:t>SharePoint 201</w:t>
            </w:r>
            <w:r>
              <w:rPr>
                <w:rFonts w:ascii="Cambria" w:eastAsia="Calibri" w:hAnsi="Cambria" w:cs="Calibri"/>
                <w:color w:val="000000" w:themeColor="text1"/>
                <w:sz w:val="24"/>
                <w:szCs w:val="24"/>
              </w:rPr>
              <w:t>6</w:t>
            </w:r>
          </w:p>
        </w:tc>
        <w:tc>
          <w:tcPr>
            <w:tcW w:w="813" w:type="dxa"/>
            <w:tcBorders>
              <w:top w:val="single" w:sz="8" w:space="0" w:color="941A1D"/>
              <w:left w:val="single" w:sz="8" w:space="0" w:color="941A1D"/>
              <w:bottom w:val="single" w:sz="8" w:space="0" w:color="941A1D"/>
              <w:right w:val="single" w:sz="8" w:space="0" w:color="941A1D"/>
            </w:tcBorders>
            <w:shd w:val="clear" w:color="auto" w:fill="EAEAEA"/>
          </w:tcPr>
          <w:p w14:paraId="5CE8FBA7" w14:textId="77777777" w:rsidR="00924980" w:rsidRPr="00232773" w:rsidRDefault="00924980" w:rsidP="000B522E">
            <w:pPr>
              <w:jc w:val="left"/>
              <w:rPr>
                <w:rFonts w:ascii="Cambria" w:hAnsi="Cambria"/>
              </w:rPr>
            </w:pPr>
            <w:r>
              <w:rPr>
                <w:rFonts w:ascii="Cambria" w:eastAsia="Calibri" w:hAnsi="Cambria" w:cs="Calibri"/>
                <w:b/>
                <w:color w:val="000000" w:themeColor="text1"/>
                <w:sz w:val="24"/>
                <w:szCs w:val="24"/>
              </w:rPr>
              <w:t>1</w:t>
            </w:r>
            <w:r w:rsidRPr="00232773">
              <w:rPr>
                <w:rFonts w:ascii="Cambria" w:eastAsia="Calibri" w:hAnsi="Cambria" w:cs="Calibri"/>
                <w:b/>
                <w:color w:val="000000" w:themeColor="text1"/>
                <w:sz w:val="24"/>
                <w:szCs w:val="24"/>
              </w:rPr>
              <w:t>x</w:t>
            </w:r>
          </w:p>
        </w:tc>
      </w:tr>
    </w:tbl>
    <w:p w14:paraId="1660E1B9" w14:textId="541A08A6" w:rsidR="00360E99" w:rsidRDefault="00360E99" w:rsidP="00924980">
      <w:pPr>
        <w:rPr>
          <w:rFonts w:ascii="Cambria" w:hAnsi="Cambria"/>
        </w:rPr>
      </w:pPr>
    </w:p>
    <w:p w14:paraId="05CABA6D" w14:textId="77777777" w:rsidR="001266F7" w:rsidRDefault="001266F7" w:rsidP="00924980">
      <w:pPr>
        <w:rPr>
          <w:rFonts w:ascii="Cambria" w:hAnsi="Cambria"/>
        </w:rPr>
      </w:pPr>
    </w:p>
    <w:p w14:paraId="53ABD9E0" w14:textId="433D011F" w:rsidR="00924980" w:rsidRPr="00232773" w:rsidRDefault="00924980" w:rsidP="00924980">
      <w:pPr>
        <w:rPr>
          <w:rFonts w:ascii="Cambria" w:hAnsi="Cambria"/>
        </w:rPr>
      </w:pPr>
      <w:r w:rsidRPr="00232773">
        <w:rPr>
          <w:rFonts w:ascii="Cambria" w:hAnsi="Cambria"/>
        </w:rPr>
        <w:lastRenderedPageBreak/>
        <w:t>Konfigurácia SharePoint APP-WFE-Servera</w:t>
      </w:r>
    </w:p>
    <w:tbl>
      <w:tblPr>
        <w:tblStyle w:val="Mriekatabuky"/>
        <w:tblW w:w="0" w:type="auto"/>
        <w:tblLayout w:type="fixed"/>
        <w:tblLook w:val="04A0" w:firstRow="1" w:lastRow="0" w:firstColumn="1" w:lastColumn="0" w:noHBand="0" w:noVBand="1"/>
      </w:tblPr>
      <w:tblGrid>
        <w:gridCol w:w="3353"/>
        <w:gridCol w:w="5137"/>
      </w:tblGrid>
      <w:tr w:rsidR="00924980" w:rsidRPr="00E811A3" w14:paraId="5B909C5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941A1D"/>
          </w:tcPr>
          <w:p w14:paraId="02D24FCE"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Vlastnosť</w:t>
            </w:r>
          </w:p>
        </w:tc>
        <w:tc>
          <w:tcPr>
            <w:tcW w:w="5137" w:type="dxa"/>
            <w:tcBorders>
              <w:top w:val="single" w:sz="8" w:space="0" w:color="941A1D"/>
              <w:left w:val="single" w:sz="8" w:space="0" w:color="941A1D"/>
              <w:bottom w:val="single" w:sz="8" w:space="0" w:color="941A1D"/>
              <w:right w:val="single" w:sz="8" w:space="0" w:color="941A1D"/>
            </w:tcBorders>
            <w:shd w:val="clear" w:color="auto" w:fill="941A1D"/>
          </w:tcPr>
          <w:p w14:paraId="594C34C0" w14:textId="77777777" w:rsidR="00924980" w:rsidRPr="00CC37CC" w:rsidRDefault="00924980" w:rsidP="000B522E">
            <w:pPr>
              <w:rPr>
                <w:rFonts w:ascii="Cambria" w:eastAsia="Calibri" w:hAnsi="Cambria" w:cs="Calibri"/>
                <w:b/>
                <w:color w:val="FFFFFF" w:themeColor="background1"/>
                <w:sz w:val="20"/>
                <w:szCs w:val="20"/>
              </w:rPr>
            </w:pPr>
            <w:r w:rsidRPr="00CC37CC">
              <w:rPr>
                <w:rFonts w:ascii="Cambria" w:eastAsia="Calibri" w:hAnsi="Cambria" w:cs="Calibri"/>
                <w:b/>
                <w:color w:val="FFFFFF" w:themeColor="background1"/>
                <w:sz w:val="20"/>
                <w:szCs w:val="20"/>
              </w:rPr>
              <w:t>Hodnota</w:t>
            </w:r>
          </w:p>
        </w:tc>
      </w:tr>
      <w:tr w:rsidR="00924980" w:rsidRPr="00E811A3" w14:paraId="0F1324E6"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55C9B5DA"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Názov servera</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365251A6"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dipra2016-test</w:t>
            </w:r>
          </w:p>
        </w:tc>
      </w:tr>
      <w:tr w:rsidR="00924980" w:rsidRPr="00E811A3" w14:paraId="34AF815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6C7B4BFE"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Doména</w:t>
            </w:r>
          </w:p>
        </w:tc>
        <w:tc>
          <w:tcPr>
            <w:tcW w:w="5137" w:type="dxa"/>
            <w:tcBorders>
              <w:top w:val="single" w:sz="8" w:space="0" w:color="941A1D"/>
              <w:left w:val="single" w:sz="8" w:space="0" w:color="941A1D"/>
              <w:bottom w:val="single" w:sz="8" w:space="0" w:color="941A1D"/>
              <w:right w:val="single" w:sz="8" w:space="0" w:color="941A1D"/>
            </w:tcBorders>
          </w:tcPr>
          <w:p w14:paraId="511F3134" w14:textId="77777777" w:rsidR="00924980" w:rsidRPr="00CC37CC" w:rsidRDefault="00924980" w:rsidP="000B522E">
            <w:pPr>
              <w:rPr>
                <w:rFonts w:ascii="Cambria" w:eastAsia="Calibri" w:hAnsi="Cambria" w:cs="Calibri"/>
                <w:color w:val="000000" w:themeColor="text1"/>
                <w:sz w:val="18"/>
                <w:szCs w:val="18"/>
              </w:rPr>
            </w:pPr>
            <w:proofErr w:type="spellStart"/>
            <w:r w:rsidRPr="00CC37CC">
              <w:rPr>
                <w:rFonts w:ascii="Cambria" w:eastAsia="Calibri" w:hAnsi="Cambria" w:cs="Calibri"/>
                <w:color w:val="000000" w:themeColor="text1"/>
                <w:sz w:val="18"/>
                <w:szCs w:val="18"/>
              </w:rPr>
              <w:t>ad.nbs.nbs</w:t>
            </w:r>
            <w:proofErr w:type="spellEnd"/>
          </w:p>
        </w:tc>
      </w:tr>
      <w:tr w:rsidR="00924980" w:rsidRPr="00E811A3" w14:paraId="1D96B66E"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4C00C9B5"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 xml:space="preserve">Názov servera vo </w:t>
            </w:r>
            <w:proofErr w:type="spellStart"/>
            <w:r w:rsidRPr="00CC37CC">
              <w:rPr>
                <w:rFonts w:ascii="Cambria" w:eastAsia="Calibri" w:hAnsi="Cambria" w:cs="Calibri"/>
                <w:b/>
                <w:color w:val="000000" w:themeColor="text1"/>
                <w:sz w:val="18"/>
                <w:szCs w:val="18"/>
              </w:rPr>
              <w:t>VMware</w:t>
            </w:r>
            <w:proofErr w:type="spellEnd"/>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5546F0F4"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dipra2016-test</w:t>
            </w:r>
          </w:p>
        </w:tc>
      </w:tr>
      <w:tr w:rsidR="00924980" w:rsidRPr="00E811A3" w14:paraId="786033A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39E1621E"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IP</w:t>
            </w:r>
          </w:p>
        </w:tc>
        <w:tc>
          <w:tcPr>
            <w:tcW w:w="5137" w:type="dxa"/>
            <w:tcBorders>
              <w:top w:val="single" w:sz="8" w:space="0" w:color="941A1D"/>
              <w:left w:val="single" w:sz="8" w:space="0" w:color="941A1D"/>
              <w:bottom w:val="single" w:sz="8" w:space="0" w:color="941A1D"/>
              <w:right w:val="single" w:sz="8" w:space="0" w:color="941A1D"/>
            </w:tcBorders>
          </w:tcPr>
          <w:p w14:paraId="167DEFAB"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172.17.120.123</w:t>
            </w:r>
          </w:p>
        </w:tc>
      </w:tr>
      <w:tr w:rsidR="00924980" w:rsidRPr="00E811A3" w14:paraId="082F07E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1DA9B6C1"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Krátky popis</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12D4C8FB"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APP, Web - test</w:t>
            </w:r>
          </w:p>
        </w:tc>
      </w:tr>
      <w:tr w:rsidR="00924980" w:rsidRPr="00E811A3" w14:paraId="2E2AB810"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0F4DC2D1"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Počet logických procesorov</w:t>
            </w:r>
          </w:p>
        </w:tc>
        <w:tc>
          <w:tcPr>
            <w:tcW w:w="5137" w:type="dxa"/>
            <w:tcBorders>
              <w:top w:val="single" w:sz="8" w:space="0" w:color="941A1D"/>
              <w:left w:val="single" w:sz="8" w:space="0" w:color="941A1D"/>
              <w:bottom w:val="single" w:sz="8" w:space="0" w:color="941A1D"/>
              <w:right w:val="single" w:sz="8" w:space="0" w:color="941A1D"/>
            </w:tcBorders>
          </w:tcPr>
          <w:p w14:paraId="3537865F"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4</w:t>
            </w:r>
          </w:p>
        </w:tc>
      </w:tr>
      <w:tr w:rsidR="00924980" w:rsidRPr="00E811A3" w14:paraId="17B4001B"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7E41794"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veľkosť RAM (GB)</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4695378"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12</w:t>
            </w:r>
          </w:p>
        </w:tc>
      </w:tr>
      <w:tr w:rsidR="00924980" w:rsidRPr="00E811A3" w14:paraId="5C3E6AD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6F74D9A8"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Spustené SP služby</w:t>
            </w:r>
          </w:p>
        </w:tc>
        <w:tc>
          <w:tcPr>
            <w:tcW w:w="5137" w:type="dxa"/>
            <w:tcBorders>
              <w:top w:val="single" w:sz="8" w:space="0" w:color="941A1D"/>
              <w:left w:val="single" w:sz="8" w:space="0" w:color="941A1D"/>
              <w:bottom w:val="single" w:sz="8" w:space="0" w:color="941A1D"/>
              <w:right w:val="single" w:sz="8" w:space="0" w:color="941A1D"/>
            </w:tcBorders>
          </w:tcPr>
          <w:p w14:paraId="70CEF7AB"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Central</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Administration</w:t>
            </w:r>
            <w:proofErr w:type="spellEnd"/>
          </w:p>
          <w:p w14:paraId="4F003BDA"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Claims</w:t>
            </w:r>
            <w:proofErr w:type="spellEnd"/>
            <w:r w:rsidRPr="00CC37CC">
              <w:rPr>
                <w:rFonts w:ascii="Cambria" w:hAnsi="Cambria"/>
                <w:color w:val="000000" w:themeColor="text1"/>
                <w:sz w:val="18"/>
                <w:szCs w:val="18"/>
              </w:rPr>
              <w:t xml:space="preserve"> to Windows Token Service</w:t>
            </w:r>
          </w:p>
          <w:p w14:paraId="57050737"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Distributed</w:t>
            </w:r>
            <w:proofErr w:type="spellEnd"/>
            <w:r w:rsidRPr="00CC37CC">
              <w:rPr>
                <w:rFonts w:ascii="Cambria" w:hAnsi="Cambria"/>
                <w:color w:val="000000" w:themeColor="text1"/>
                <w:sz w:val="18"/>
                <w:szCs w:val="18"/>
              </w:rPr>
              <w:t xml:space="preserve"> Cache</w:t>
            </w:r>
          </w:p>
          <w:p w14:paraId="76F2ADD5"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Managed</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Metadata</w:t>
            </w:r>
            <w:proofErr w:type="spellEnd"/>
            <w:r w:rsidRPr="00CC37CC">
              <w:rPr>
                <w:rFonts w:ascii="Cambria" w:hAnsi="Cambria"/>
                <w:color w:val="000000" w:themeColor="text1"/>
                <w:sz w:val="18"/>
                <w:szCs w:val="18"/>
              </w:rPr>
              <w:t xml:space="preserve"> Web Service</w:t>
            </w:r>
          </w:p>
          <w:p w14:paraId="5703B0F3"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Web Application</w:t>
            </w:r>
          </w:p>
          <w:p w14:paraId="43A83BC2"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Microsoft SharePoint </w:t>
            </w:r>
            <w:proofErr w:type="spellStart"/>
            <w:r w:rsidRPr="00CC37CC">
              <w:rPr>
                <w:rFonts w:ascii="Cambria" w:hAnsi="Cambria"/>
                <w:color w:val="000000" w:themeColor="text1"/>
                <w:sz w:val="18"/>
                <w:szCs w:val="18"/>
              </w:rPr>
              <w:t>Foundation</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Workflow</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Timer</w:t>
            </w:r>
            <w:proofErr w:type="spellEnd"/>
            <w:r w:rsidRPr="00CC37CC">
              <w:rPr>
                <w:rFonts w:ascii="Cambria" w:hAnsi="Cambria"/>
                <w:color w:val="000000" w:themeColor="text1"/>
                <w:sz w:val="18"/>
                <w:szCs w:val="18"/>
              </w:rPr>
              <w:t xml:space="preserve"> Service</w:t>
            </w:r>
          </w:p>
          <w:p w14:paraId="28096761"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Host</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Controller</w:t>
            </w:r>
            <w:proofErr w:type="spellEnd"/>
            <w:r w:rsidRPr="00CC37CC">
              <w:rPr>
                <w:rFonts w:ascii="Cambria" w:hAnsi="Cambria"/>
                <w:color w:val="000000" w:themeColor="text1"/>
                <w:sz w:val="18"/>
                <w:szCs w:val="18"/>
              </w:rPr>
              <w:t xml:space="preserve"> Service</w:t>
            </w:r>
          </w:p>
          <w:p w14:paraId="0BCFCF48"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Search</w:t>
            </w:r>
            <w:proofErr w:type="spellEnd"/>
            <w:r w:rsidRPr="00CC37CC">
              <w:rPr>
                <w:rFonts w:ascii="Cambria" w:hAnsi="Cambria"/>
                <w:color w:val="000000" w:themeColor="text1"/>
                <w:sz w:val="18"/>
                <w:szCs w:val="18"/>
              </w:rPr>
              <w:t xml:space="preserve"> </w:t>
            </w:r>
            <w:proofErr w:type="spellStart"/>
            <w:r w:rsidRPr="00CC37CC">
              <w:rPr>
                <w:rFonts w:ascii="Cambria" w:hAnsi="Cambria"/>
                <w:color w:val="000000" w:themeColor="text1"/>
                <w:sz w:val="18"/>
                <w:szCs w:val="18"/>
              </w:rPr>
              <w:t>Query</w:t>
            </w:r>
            <w:proofErr w:type="spellEnd"/>
            <w:r w:rsidRPr="00CC37CC">
              <w:rPr>
                <w:rFonts w:ascii="Cambria" w:hAnsi="Cambria"/>
                <w:color w:val="000000" w:themeColor="text1"/>
                <w:sz w:val="18"/>
                <w:szCs w:val="18"/>
              </w:rPr>
              <w:t xml:space="preserve"> and Site </w:t>
            </w:r>
            <w:proofErr w:type="spellStart"/>
            <w:r w:rsidRPr="00CC37CC">
              <w:rPr>
                <w:rFonts w:ascii="Cambria" w:hAnsi="Cambria"/>
                <w:color w:val="000000" w:themeColor="text1"/>
                <w:sz w:val="18"/>
                <w:szCs w:val="18"/>
              </w:rPr>
              <w:t>Settings</w:t>
            </w:r>
            <w:proofErr w:type="spellEnd"/>
            <w:r w:rsidRPr="00CC37CC">
              <w:rPr>
                <w:rFonts w:ascii="Cambria" w:hAnsi="Cambria"/>
                <w:color w:val="000000" w:themeColor="text1"/>
                <w:sz w:val="18"/>
                <w:szCs w:val="18"/>
              </w:rPr>
              <w:t xml:space="preserve"> Service</w:t>
            </w:r>
          </w:p>
          <w:p w14:paraId="3E4FA4DE"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SharePoint Server </w:t>
            </w:r>
            <w:proofErr w:type="spellStart"/>
            <w:r w:rsidRPr="00CC37CC">
              <w:rPr>
                <w:rFonts w:ascii="Cambria" w:hAnsi="Cambria"/>
                <w:color w:val="000000" w:themeColor="text1"/>
                <w:sz w:val="18"/>
                <w:szCs w:val="18"/>
              </w:rPr>
              <w:t>Search</w:t>
            </w:r>
            <w:proofErr w:type="spellEnd"/>
          </w:p>
          <w:p w14:paraId="1074BCD5"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User Profile Service</w:t>
            </w:r>
          </w:p>
          <w:p w14:paraId="697CE53C"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 xml:space="preserve">User Profile </w:t>
            </w:r>
            <w:proofErr w:type="spellStart"/>
            <w:r w:rsidRPr="00CC37CC">
              <w:rPr>
                <w:rFonts w:ascii="Cambria" w:hAnsi="Cambria"/>
                <w:color w:val="000000" w:themeColor="text1"/>
                <w:sz w:val="18"/>
                <w:szCs w:val="18"/>
              </w:rPr>
              <w:t>Synchronization</w:t>
            </w:r>
            <w:proofErr w:type="spellEnd"/>
            <w:r w:rsidRPr="00CC37CC">
              <w:rPr>
                <w:rFonts w:ascii="Cambria" w:hAnsi="Cambria"/>
                <w:color w:val="000000" w:themeColor="text1"/>
                <w:sz w:val="18"/>
                <w:szCs w:val="18"/>
              </w:rPr>
              <w:t xml:space="preserve"> Service</w:t>
            </w:r>
          </w:p>
          <w:p w14:paraId="77730EED" w14:textId="77777777" w:rsidR="00924980" w:rsidRPr="00CC37CC" w:rsidRDefault="00924980" w:rsidP="00520024">
            <w:pPr>
              <w:pStyle w:val="Odsekzoznamu"/>
              <w:numPr>
                <w:ilvl w:val="0"/>
                <w:numId w:val="38"/>
              </w:numPr>
              <w:rPr>
                <w:rFonts w:ascii="Cambria" w:hAnsi="Cambria"/>
                <w:color w:val="000000" w:themeColor="text1"/>
                <w:sz w:val="18"/>
                <w:szCs w:val="18"/>
              </w:rPr>
            </w:pPr>
            <w:proofErr w:type="spellStart"/>
            <w:r w:rsidRPr="00CC37CC">
              <w:rPr>
                <w:rFonts w:ascii="Cambria" w:hAnsi="Cambria"/>
                <w:color w:val="000000" w:themeColor="text1"/>
                <w:sz w:val="18"/>
                <w:szCs w:val="18"/>
              </w:rPr>
              <w:t>Work</w:t>
            </w:r>
            <w:proofErr w:type="spellEnd"/>
            <w:r w:rsidRPr="00CC37CC">
              <w:rPr>
                <w:rFonts w:ascii="Cambria" w:hAnsi="Cambria"/>
                <w:color w:val="000000" w:themeColor="text1"/>
                <w:sz w:val="18"/>
                <w:szCs w:val="18"/>
              </w:rPr>
              <w:t xml:space="preserve"> Management Service</w:t>
            </w:r>
          </w:p>
          <w:p w14:paraId="14109C07" w14:textId="77777777" w:rsidR="00924980" w:rsidRPr="00CC37CC" w:rsidRDefault="00924980" w:rsidP="00520024">
            <w:pPr>
              <w:pStyle w:val="Odsekzoznamu"/>
              <w:numPr>
                <w:ilvl w:val="0"/>
                <w:numId w:val="38"/>
              </w:numPr>
              <w:rPr>
                <w:rFonts w:ascii="Cambria" w:hAnsi="Cambria"/>
                <w:color w:val="000000" w:themeColor="text1"/>
                <w:sz w:val="18"/>
                <w:szCs w:val="18"/>
              </w:rPr>
            </w:pPr>
            <w:r w:rsidRPr="00CC37CC">
              <w:rPr>
                <w:rFonts w:ascii="Cambria" w:hAnsi="Cambria"/>
                <w:color w:val="000000" w:themeColor="text1"/>
                <w:sz w:val="18"/>
                <w:szCs w:val="18"/>
              </w:rPr>
              <w:t>IIS 8.5, OWA server</w:t>
            </w:r>
          </w:p>
        </w:tc>
      </w:tr>
      <w:tr w:rsidR="00924980" w:rsidRPr="00E811A3" w14:paraId="77233C73"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6194CF8E"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typy serverov</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24EB6F8D"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SharePoint 2016 Enterprise</w:t>
            </w:r>
          </w:p>
        </w:tc>
      </w:tr>
      <w:tr w:rsidR="00924980" w:rsidRPr="00E811A3" w14:paraId="4EFF8222"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1DD30BE1" w14:textId="77777777" w:rsidR="00924980" w:rsidRPr="00CC37CC" w:rsidRDefault="00924980" w:rsidP="000B522E">
            <w:pPr>
              <w:rPr>
                <w:rFonts w:ascii="Cambria" w:eastAsia="Calibri" w:hAnsi="Cambria" w:cs="Calibri"/>
                <w:b/>
                <w:color w:val="000000" w:themeColor="text1"/>
                <w:sz w:val="18"/>
                <w:szCs w:val="18"/>
              </w:rPr>
            </w:pPr>
            <w:proofErr w:type="spellStart"/>
            <w:r w:rsidRPr="00CC37CC">
              <w:rPr>
                <w:rFonts w:ascii="Cambria" w:eastAsia="Calibri" w:hAnsi="Cambria" w:cs="Calibri"/>
                <w:b/>
                <w:color w:val="000000" w:themeColor="text1"/>
                <w:sz w:val="18"/>
                <w:szCs w:val="18"/>
              </w:rPr>
              <w:t>Virtualizované</w:t>
            </w:r>
            <w:proofErr w:type="spellEnd"/>
          </w:p>
        </w:tc>
        <w:tc>
          <w:tcPr>
            <w:tcW w:w="5137" w:type="dxa"/>
            <w:tcBorders>
              <w:top w:val="single" w:sz="8" w:space="0" w:color="941A1D"/>
              <w:left w:val="single" w:sz="8" w:space="0" w:color="941A1D"/>
              <w:bottom w:val="single" w:sz="8" w:space="0" w:color="941A1D"/>
              <w:right w:val="single" w:sz="8" w:space="0" w:color="941A1D"/>
            </w:tcBorders>
          </w:tcPr>
          <w:p w14:paraId="447B7335"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Áno</w:t>
            </w:r>
          </w:p>
        </w:tc>
      </w:tr>
      <w:tr w:rsidR="00924980" w:rsidRPr="00E811A3" w14:paraId="56971AE1"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shd w:val="clear" w:color="auto" w:fill="EAEAEA"/>
          </w:tcPr>
          <w:p w14:paraId="3B302FF0"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Diskový priestor pre systém</w:t>
            </w:r>
          </w:p>
        </w:tc>
        <w:tc>
          <w:tcPr>
            <w:tcW w:w="5137" w:type="dxa"/>
            <w:tcBorders>
              <w:top w:val="single" w:sz="8" w:space="0" w:color="941A1D"/>
              <w:left w:val="single" w:sz="8" w:space="0" w:color="941A1D"/>
              <w:bottom w:val="single" w:sz="8" w:space="0" w:color="941A1D"/>
              <w:right w:val="single" w:sz="8" w:space="0" w:color="941A1D"/>
            </w:tcBorders>
            <w:shd w:val="clear" w:color="auto" w:fill="EAEAEA"/>
          </w:tcPr>
          <w:p w14:paraId="42ABDF02"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60 GB</w:t>
            </w:r>
          </w:p>
        </w:tc>
      </w:tr>
      <w:tr w:rsidR="00924980" w:rsidRPr="00E811A3" w14:paraId="27AFEBC4" w14:textId="77777777" w:rsidTr="000B522E">
        <w:trPr>
          <w:trHeight w:val="300"/>
        </w:trPr>
        <w:tc>
          <w:tcPr>
            <w:tcW w:w="3353" w:type="dxa"/>
            <w:tcBorders>
              <w:top w:val="single" w:sz="8" w:space="0" w:color="941A1D"/>
              <w:left w:val="single" w:sz="8" w:space="0" w:color="941A1D"/>
              <w:bottom w:val="single" w:sz="8" w:space="0" w:color="941A1D"/>
              <w:right w:val="single" w:sz="8" w:space="0" w:color="941A1D"/>
            </w:tcBorders>
          </w:tcPr>
          <w:p w14:paraId="7DEF0AB1" w14:textId="77777777" w:rsidR="00924980" w:rsidRPr="00CC37CC" w:rsidRDefault="00924980" w:rsidP="000B522E">
            <w:pPr>
              <w:rPr>
                <w:rFonts w:ascii="Cambria" w:eastAsia="Calibri" w:hAnsi="Cambria" w:cs="Calibri"/>
                <w:b/>
                <w:color w:val="000000" w:themeColor="text1"/>
                <w:sz w:val="18"/>
                <w:szCs w:val="18"/>
              </w:rPr>
            </w:pPr>
            <w:r w:rsidRPr="00CC37CC">
              <w:rPr>
                <w:rFonts w:ascii="Cambria" w:eastAsia="Calibri" w:hAnsi="Cambria" w:cs="Calibri"/>
                <w:b/>
                <w:color w:val="000000" w:themeColor="text1"/>
                <w:sz w:val="18"/>
                <w:szCs w:val="18"/>
              </w:rPr>
              <w:t>Diskový priestor pre dáta</w:t>
            </w:r>
          </w:p>
        </w:tc>
        <w:tc>
          <w:tcPr>
            <w:tcW w:w="5137" w:type="dxa"/>
            <w:tcBorders>
              <w:top w:val="single" w:sz="8" w:space="0" w:color="941A1D"/>
              <w:left w:val="single" w:sz="8" w:space="0" w:color="941A1D"/>
              <w:bottom w:val="single" w:sz="8" w:space="0" w:color="941A1D"/>
              <w:right w:val="single" w:sz="8" w:space="0" w:color="941A1D"/>
            </w:tcBorders>
          </w:tcPr>
          <w:p w14:paraId="567A2A27" w14:textId="77777777" w:rsidR="00924980" w:rsidRPr="00CC37CC" w:rsidRDefault="00924980" w:rsidP="000B522E">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160 GB</w:t>
            </w:r>
          </w:p>
        </w:tc>
      </w:tr>
    </w:tbl>
    <w:p w14:paraId="22F490A0" w14:textId="77777777" w:rsidR="00B0528D" w:rsidRPr="00232773" w:rsidRDefault="00B0528D" w:rsidP="00B0528D">
      <w:pPr>
        <w:pStyle w:val="Odsekzoznamu"/>
        <w:numPr>
          <w:ilvl w:val="0"/>
          <w:numId w:val="0"/>
        </w:numPr>
        <w:ind w:left="720"/>
        <w:jc w:val="left"/>
        <w:rPr>
          <w:rFonts w:ascii="Cambria" w:eastAsia="Calibri" w:hAnsi="Cambria" w:cs="Calibri"/>
          <w:sz w:val="24"/>
          <w:szCs w:val="24"/>
        </w:rPr>
      </w:pPr>
    </w:p>
    <w:p w14:paraId="1B5D1C79" w14:textId="77777777" w:rsidR="00B0528D" w:rsidRPr="00232773" w:rsidRDefault="00B0528D" w:rsidP="00B0528D">
      <w:pPr>
        <w:pStyle w:val="Nadpis2"/>
        <w:rPr>
          <w:rFonts w:ascii="Cambria" w:hAnsi="Cambria"/>
        </w:rPr>
      </w:pPr>
      <w:bookmarkStart w:id="19" w:name="_Toc130276620"/>
      <w:r>
        <w:rPr>
          <w:rFonts w:ascii="Cambria" w:hAnsi="Cambria"/>
        </w:rPr>
        <w:t xml:space="preserve">Opis súčasného </w:t>
      </w:r>
      <w:r w:rsidRPr="00232773">
        <w:rPr>
          <w:rFonts w:ascii="Cambria" w:hAnsi="Cambria"/>
        </w:rPr>
        <w:t>stav</w:t>
      </w:r>
      <w:r>
        <w:rPr>
          <w:rFonts w:ascii="Cambria" w:hAnsi="Cambria"/>
        </w:rPr>
        <w:t>u</w:t>
      </w:r>
      <w:r w:rsidRPr="00232773">
        <w:rPr>
          <w:rFonts w:ascii="Cambria" w:hAnsi="Cambria"/>
        </w:rPr>
        <w:t xml:space="preserve"> správy dokumentov</w:t>
      </w:r>
      <w:r w:rsidR="00CB0E24">
        <w:rPr>
          <w:rFonts w:ascii="Cambria" w:hAnsi="Cambria"/>
        </w:rPr>
        <w:t xml:space="preserve"> </w:t>
      </w:r>
      <w:r>
        <w:rPr>
          <w:rFonts w:ascii="Cambria" w:hAnsi="Cambria"/>
        </w:rPr>
        <w:t>(Opis životného cyklu dokumentov)</w:t>
      </w:r>
      <w:bookmarkEnd w:id="19"/>
    </w:p>
    <w:p w14:paraId="5E1A1955" w14:textId="441C30D4" w:rsidR="00B0528D" w:rsidRPr="00232773" w:rsidRDefault="00B0528D" w:rsidP="00B0528D">
      <w:pPr>
        <w:rPr>
          <w:rFonts w:ascii="Cambria" w:hAnsi="Cambria"/>
        </w:rPr>
      </w:pPr>
      <w:r w:rsidRPr="00232773">
        <w:rPr>
          <w:rFonts w:ascii="Cambria" w:hAnsi="Cambria"/>
        </w:rPr>
        <w:t xml:space="preserve">V tejto časti je popísaný súčasný stav v správe dokumentov a registratúrnych záznamov, ktorý sa vykonáva podľa životného cyklu dokumentov a registratúrnych záznamov </w:t>
      </w:r>
      <w:r w:rsidR="00F64CCF">
        <w:rPr>
          <w:rFonts w:ascii="Cambria" w:eastAsia="Calibri" w:hAnsi="Cambria" w:cs="Calibri"/>
          <w:color w:val="000000" w:themeColor="text1"/>
        </w:rPr>
        <w:t>verejného obstarávateľa</w:t>
      </w:r>
      <w:r w:rsidRPr="00232773">
        <w:rPr>
          <w:rFonts w:ascii="Cambria" w:hAnsi="Cambria"/>
        </w:rPr>
        <w:t>:</w:t>
      </w:r>
    </w:p>
    <w:p w14:paraId="2A4AC7BE" w14:textId="5592E481" w:rsidR="00B0528D" w:rsidRPr="00E34C1D" w:rsidRDefault="00B0528D" w:rsidP="00520024">
      <w:pPr>
        <w:pStyle w:val="Style1"/>
        <w:numPr>
          <w:ilvl w:val="0"/>
          <w:numId w:val="24"/>
        </w:numPr>
        <w:rPr>
          <w:rFonts w:ascii="Cambria" w:hAnsi="Cambria"/>
          <w:b w:val="0"/>
        </w:rPr>
      </w:pPr>
      <w:r w:rsidRPr="00E34C1D">
        <w:rPr>
          <w:rFonts w:ascii="Cambria" w:hAnsi="Cambria"/>
          <w:b w:val="0"/>
        </w:rPr>
        <w:t>Vznik dokumentu/záznamu</w:t>
      </w:r>
    </w:p>
    <w:p w14:paraId="3C9B13EF" w14:textId="77777777" w:rsidR="00194A5F" w:rsidRPr="00194A5F" w:rsidRDefault="00194A5F" w:rsidP="00520024">
      <w:pPr>
        <w:pStyle w:val="Odsekzoznamu"/>
        <w:numPr>
          <w:ilvl w:val="1"/>
          <w:numId w:val="24"/>
        </w:numPr>
        <w:jc w:val="left"/>
        <w:rPr>
          <w:rFonts w:ascii="Cambria" w:hAnsi="Cambria"/>
        </w:rPr>
      </w:pPr>
      <w:r w:rsidRPr="00194A5F">
        <w:rPr>
          <w:rFonts w:ascii="Cambria" w:hAnsi="Cambria"/>
        </w:rPr>
        <w:t xml:space="preserve">vytvorenie dokumentu/záznamu u verejného obstarávateľa </w:t>
      </w:r>
    </w:p>
    <w:p w14:paraId="7F54FC68" w14:textId="75D30D2D" w:rsidR="00194A5F" w:rsidRPr="00232773" w:rsidRDefault="00194A5F" w:rsidP="00520024">
      <w:pPr>
        <w:pStyle w:val="Odsekzoznamu"/>
        <w:numPr>
          <w:ilvl w:val="1"/>
          <w:numId w:val="24"/>
        </w:numPr>
        <w:jc w:val="left"/>
        <w:rPr>
          <w:rFonts w:ascii="Cambria" w:hAnsi="Cambria"/>
        </w:rPr>
      </w:pPr>
      <w:r w:rsidRPr="00194A5F">
        <w:rPr>
          <w:rFonts w:ascii="Cambria" w:hAnsi="Cambria"/>
        </w:rPr>
        <w:t>prijatie dokumentu/záznamu od externého subjektu</w:t>
      </w:r>
    </w:p>
    <w:p w14:paraId="11DD9327" w14:textId="77777777" w:rsidR="00B0528D" w:rsidRPr="00E34C1D" w:rsidRDefault="00B0528D" w:rsidP="00520024">
      <w:pPr>
        <w:pStyle w:val="Style1"/>
        <w:numPr>
          <w:ilvl w:val="0"/>
          <w:numId w:val="24"/>
        </w:numPr>
        <w:rPr>
          <w:rFonts w:ascii="Cambria" w:hAnsi="Cambria"/>
          <w:b w:val="0"/>
        </w:rPr>
      </w:pPr>
      <w:r w:rsidRPr="00E34C1D">
        <w:rPr>
          <w:rFonts w:ascii="Cambria" w:hAnsi="Cambria"/>
          <w:b w:val="0"/>
        </w:rPr>
        <w:t>Hodnotenie dokumentu/záznamu</w:t>
      </w:r>
    </w:p>
    <w:p w14:paraId="7C62EB72" w14:textId="14975A6D" w:rsidR="00B0528D" w:rsidRPr="00232773" w:rsidRDefault="00B0528D" w:rsidP="00520024">
      <w:pPr>
        <w:pStyle w:val="Odsekzoznamu"/>
        <w:numPr>
          <w:ilvl w:val="1"/>
          <w:numId w:val="24"/>
        </w:numPr>
        <w:jc w:val="left"/>
        <w:rPr>
          <w:rFonts w:ascii="Cambria" w:hAnsi="Cambria"/>
        </w:rPr>
      </w:pPr>
      <w:r w:rsidRPr="00232773">
        <w:rPr>
          <w:rFonts w:ascii="Cambria" w:hAnsi="Cambria"/>
        </w:rPr>
        <w:t>Hodnotenie či dokument/záznam (prichádzajúci záznam od externého subjektu/záznam vytvorený u</w:t>
      </w:r>
      <w:r w:rsidR="00F64CCF">
        <w:rPr>
          <w:rFonts w:ascii="Cambria" w:hAnsi="Cambria"/>
        </w:rPr>
        <w:t> verejného obstarávateľa</w:t>
      </w:r>
      <w:r w:rsidRPr="00232773">
        <w:rPr>
          <w:rFonts w:ascii="Cambria" w:hAnsi="Cambria"/>
        </w:rPr>
        <w:t>) je alebo nie je predmetom evidencie v registratúrnom denníku IS registratúry</w:t>
      </w:r>
      <w:r>
        <w:rPr>
          <w:rFonts w:ascii="Cambria" w:hAnsi="Cambria"/>
        </w:rPr>
        <w:t xml:space="preserve"> (eOffice ERM)</w:t>
      </w:r>
    </w:p>
    <w:p w14:paraId="79EF8206" w14:textId="77777777" w:rsidR="00B0528D" w:rsidRPr="00E34C1D" w:rsidRDefault="00B0528D" w:rsidP="00520024">
      <w:pPr>
        <w:pStyle w:val="Style1"/>
        <w:numPr>
          <w:ilvl w:val="0"/>
          <w:numId w:val="24"/>
        </w:numPr>
        <w:rPr>
          <w:rFonts w:ascii="Cambria" w:hAnsi="Cambria"/>
          <w:b w:val="0"/>
        </w:rPr>
      </w:pPr>
      <w:r w:rsidRPr="00E34C1D">
        <w:rPr>
          <w:rFonts w:ascii="Cambria" w:hAnsi="Cambria"/>
          <w:b w:val="0"/>
        </w:rPr>
        <w:t>Evidovanie dokumentu/záznamu</w:t>
      </w:r>
    </w:p>
    <w:p w14:paraId="745C2C11" w14:textId="77777777" w:rsidR="00B0528D" w:rsidRPr="00232773" w:rsidRDefault="00B0528D" w:rsidP="00520024">
      <w:pPr>
        <w:pStyle w:val="Odsekzoznamu"/>
        <w:numPr>
          <w:ilvl w:val="1"/>
          <w:numId w:val="51"/>
        </w:numPr>
        <w:jc w:val="left"/>
        <w:rPr>
          <w:rFonts w:ascii="Cambria" w:hAnsi="Cambria"/>
        </w:rPr>
      </w:pPr>
      <w:r w:rsidRPr="00232773">
        <w:rPr>
          <w:rFonts w:ascii="Cambria" w:hAnsi="Cambria"/>
        </w:rPr>
        <w:t xml:space="preserve">Dokument/záznam, ktorý je predmetom evidencie sa eviduje v registratúrnom denníku IS registratúry </w:t>
      </w:r>
      <w:r>
        <w:rPr>
          <w:rFonts w:ascii="Cambria" w:hAnsi="Cambria"/>
        </w:rPr>
        <w:t xml:space="preserve">(eOffice ERM) </w:t>
      </w:r>
      <w:r w:rsidRPr="00232773">
        <w:rPr>
          <w:rFonts w:ascii="Cambria" w:hAnsi="Cambria"/>
        </w:rPr>
        <w:t xml:space="preserve">a stáva sa </w:t>
      </w:r>
      <w:r w:rsidRPr="00232773">
        <w:rPr>
          <w:rFonts w:ascii="Cambria" w:hAnsi="Cambria"/>
        </w:rPr>
        <w:lastRenderedPageBreak/>
        <w:t>registratúrnym záznamom. Jeho životný cyklus je riadený - zabezpečuje sa prostredníctvom IS registratúry (eOffice</w:t>
      </w:r>
      <w:r>
        <w:rPr>
          <w:rFonts w:ascii="Cambria" w:hAnsi="Cambria"/>
        </w:rPr>
        <w:t xml:space="preserve"> ERM</w:t>
      </w:r>
      <w:r w:rsidRPr="00232773">
        <w:rPr>
          <w:rFonts w:ascii="Cambria" w:hAnsi="Cambria"/>
        </w:rPr>
        <w:t>)</w:t>
      </w:r>
      <w:r>
        <w:rPr>
          <w:rFonts w:ascii="Cambria" w:hAnsi="Cambria"/>
        </w:rPr>
        <w:t>.</w:t>
      </w:r>
    </w:p>
    <w:p w14:paraId="52131F20" w14:textId="77777777" w:rsidR="00194A5F" w:rsidRDefault="00B0528D" w:rsidP="00520024">
      <w:pPr>
        <w:pStyle w:val="Odsekzoznamu"/>
        <w:numPr>
          <w:ilvl w:val="1"/>
          <w:numId w:val="51"/>
        </w:numPr>
        <w:jc w:val="left"/>
        <w:rPr>
          <w:rFonts w:ascii="Cambria" w:hAnsi="Cambria"/>
        </w:rPr>
      </w:pPr>
      <w:r w:rsidRPr="008602B4">
        <w:rPr>
          <w:rFonts w:ascii="Cambria" w:hAnsi="Cambria"/>
        </w:rPr>
        <w:t>Dokument/záznam, ktorý nie je predmetom evidencie v registratúrnom denníku</w:t>
      </w:r>
      <w:r>
        <w:rPr>
          <w:rFonts w:ascii="Cambria" w:hAnsi="Cambria"/>
        </w:rPr>
        <w:t xml:space="preserve">, teda </w:t>
      </w:r>
      <w:r w:rsidRPr="008602B4">
        <w:rPr>
          <w:rFonts w:ascii="Cambria" w:hAnsi="Cambria"/>
        </w:rPr>
        <w:t>nie je registratúrnym záznamom</w:t>
      </w:r>
      <w:r>
        <w:rPr>
          <w:rFonts w:ascii="Cambria" w:hAnsi="Cambria"/>
        </w:rPr>
        <w:t xml:space="preserve"> – </w:t>
      </w:r>
      <w:r>
        <w:rPr>
          <w:rFonts w:ascii="Times New Roman" w:hAnsi="Times New Roman"/>
          <w:sz w:val="24"/>
          <w:szCs w:val="24"/>
        </w:rPr>
        <w:t>záznamy, ktoré nemajú charakter podania, napríklad blahoželania, pozdravy,</w:t>
      </w:r>
      <w:r w:rsidRPr="002D2AB9">
        <w:rPr>
          <w:rFonts w:ascii="Times New Roman" w:hAnsi="Times New Roman"/>
          <w:sz w:val="24"/>
          <w:szCs w:val="24"/>
        </w:rPr>
        <w:t xml:space="preserve"> noviny, časopisy, prospekty, reklamné materiály, cenníky, katalógy, všeobecne záväzné predpisy, technické normy, iná tlač</w:t>
      </w:r>
      <w:r>
        <w:rPr>
          <w:rFonts w:ascii="Times New Roman" w:hAnsi="Times New Roman"/>
          <w:sz w:val="24"/>
          <w:szCs w:val="24"/>
        </w:rPr>
        <w:t xml:space="preserve"> </w:t>
      </w:r>
      <w:r w:rsidRPr="002D2AB9">
        <w:rPr>
          <w:rFonts w:ascii="Times New Roman" w:hAnsi="Times New Roman"/>
          <w:sz w:val="24"/>
          <w:szCs w:val="24"/>
        </w:rPr>
        <w:t>a pozvánky, ktoré nemajú formu listu</w:t>
      </w:r>
      <w:r>
        <w:rPr>
          <w:rFonts w:ascii="Times New Roman" w:hAnsi="Times New Roman"/>
          <w:sz w:val="24"/>
          <w:szCs w:val="24"/>
        </w:rPr>
        <w:t xml:space="preserve"> vrátane konceptov dokumentov</w:t>
      </w:r>
      <w:r w:rsidRPr="008602B4">
        <w:rPr>
          <w:rFonts w:ascii="Cambria" w:hAnsi="Cambria"/>
        </w:rPr>
        <w:t xml:space="preserve"> – nemá riadený životný cyklus (v prípade prichádzajúcich záznamov zvyčajne dochádza k ukončeniu jeho životného cyklu</w:t>
      </w:r>
      <w:r>
        <w:rPr>
          <w:rFonts w:ascii="Cambria" w:hAnsi="Cambria"/>
        </w:rPr>
        <w:t xml:space="preserve"> spracovaním informácie a následným vyradením z používania.</w:t>
      </w:r>
    </w:p>
    <w:p w14:paraId="19DBEB19" w14:textId="77777777" w:rsidR="00194A5F" w:rsidRPr="00E34C1D" w:rsidRDefault="00B0528D" w:rsidP="00520024">
      <w:pPr>
        <w:pStyle w:val="Style1"/>
        <w:numPr>
          <w:ilvl w:val="0"/>
          <w:numId w:val="24"/>
        </w:numPr>
        <w:rPr>
          <w:rFonts w:ascii="Cambria" w:hAnsi="Cambria"/>
          <w:b w:val="0"/>
        </w:rPr>
      </w:pPr>
      <w:r w:rsidRPr="00E34C1D">
        <w:rPr>
          <w:rFonts w:ascii="Cambria" w:hAnsi="Cambria"/>
          <w:b w:val="0"/>
        </w:rPr>
        <w:t>Spracovanie</w:t>
      </w:r>
    </w:p>
    <w:p w14:paraId="4FA6B497" w14:textId="77777777" w:rsidR="00194A5F" w:rsidRDefault="00B0528D" w:rsidP="00520024">
      <w:pPr>
        <w:pStyle w:val="Odsekzoznamu"/>
        <w:numPr>
          <w:ilvl w:val="0"/>
          <w:numId w:val="59"/>
        </w:numPr>
        <w:jc w:val="left"/>
        <w:rPr>
          <w:rFonts w:ascii="Cambria" w:hAnsi="Cambria"/>
        </w:rPr>
      </w:pPr>
      <w:r w:rsidRPr="00194A5F">
        <w:rPr>
          <w:rFonts w:ascii="Cambria" w:hAnsi="Cambria"/>
        </w:rPr>
        <w:t xml:space="preserve">Spracovanie registratúrneho záznamu (dokument/záznam evidovaný v registratúrnom denníku) prebieha v IS eOffice (zaradenie do spisu, pripomienkovanie, </w:t>
      </w:r>
      <w:proofErr w:type="spellStart"/>
      <w:r w:rsidRPr="00194A5F">
        <w:rPr>
          <w:rFonts w:ascii="Cambria" w:hAnsi="Cambria"/>
        </w:rPr>
        <w:t>verzionovanie</w:t>
      </w:r>
      <w:proofErr w:type="spellEnd"/>
      <w:r w:rsidRPr="00194A5F">
        <w:rPr>
          <w:rFonts w:ascii="Cambria" w:hAnsi="Cambria"/>
        </w:rPr>
        <w:t xml:space="preserve">, úprava atribútov, kontrola a schválenie, vybavenie, odoslanie), pričom prípravná fáza registratúrneho záznamu (draft, interné pripomienkovanie formou track </w:t>
      </w:r>
      <w:proofErr w:type="spellStart"/>
      <w:r w:rsidRPr="00194A5F">
        <w:rPr>
          <w:rFonts w:ascii="Cambria" w:hAnsi="Cambria"/>
        </w:rPr>
        <w:t>changes</w:t>
      </w:r>
      <w:proofErr w:type="spellEnd"/>
      <w:r w:rsidRPr="00194A5F">
        <w:rPr>
          <w:rFonts w:ascii="Cambria" w:hAnsi="Cambria"/>
        </w:rPr>
        <w:t xml:space="preserve">) v súčasnej dobe môže prebiehať na iných miestach (na pracovnej ploche spracovateľa, sieťových diskoch, </w:t>
      </w:r>
      <w:proofErr w:type="spellStart"/>
      <w:r w:rsidRPr="00194A5F">
        <w:rPr>
          <w:rFonts w:ascii="Cambria" w:hAnsi="Cambria"/>
        </w:rPr>
        <w:t>Sharepointových</w:t>
      </w:r>
      <w:proofErr w:type="spellEnd"/>
      <w:r w:rsidRPr="00194A5F">
        <w:rPr>
          <w:rFonts w:ascii="Cambria" w:hAnsi="Cambria"/>
        </w:rPr>
        <w:t xml:space="preserve"> </w:t>
      </w:r>
      <w:proofErr w:type="spellStart"/>
      <w:r w:rsidRPr="00194A5F">
        <w:rPr>
          <w:rFonts w:ascii="Cambria" w:hAnsi="Cambria"/>
        </w:rPr>
        <w:t>aplikáciach</w:t>
      </w:r>
      <w:proofErr w:type="spellEnd"/>
      <w:r w:rsidRPr="00194A5F">
        <w:rPr>
          <w:rFonts w:ascii="Cambria" w:hAnsi="Cambria"/>
        </w:rPr>
        <w:t xml:space="preserve">, MS </w:t>
      </w:r>
      <w:proofErr w:type="spellStart"/>
      <w:r w:rsidRPr="00194A5F">
        <w:rPr>
          <w:rFonts w:ascii="Cambria" w:hAnsi="Cambria"/>
        </w:rPr>
        <w:t>Teems</w:t>
      </w:r>
      <w:proofErr w:type="spellEnd"/>
      <w:r w:rsidRPr="00194A5F">
        <w:rPr>
          <w:rFonts w:ascii="Cambria" w:hAnsi="Cambria"/>
        </w:rPr>
        <w:t xml:space="preserve">, MS </w:t>
      </w:r>
      <w:proofErr w:type="spellStart"/>
      <w:r w:rsidRPr="00194A5F">
        <w:rPr>
          <w:rFonts w:ascii="Cambria" w:hAnsi="Cambria"/>
        </w:rPr>
        <w:t>Outllook</w:t>
      </w:r>
      <w:proofErr w:type="spellEnd"/>
      <w:r w:rsidRPr="00194A5F">
        <w:rPr>
          <w:rFonts w:ascii="Cambria" w:hAnsi="Cambria"/>
        </w:rPr>
        <w:t xml:space="preserve"> a pod.)</w:t>
      </w:r>
    </w:p>
    <w:p w14:paraId="6E8AFB2F" w14:textId="77777777" w:rsidR="00194A5F" w:rsidRDefault="00B0528D" w:rsidP="00520024">
      <w:pPr>
        <w:pStyle w:val="Odsekzoznamu"/>
        <w:numPr>
          <w:ilvl w:val="0"/>
          <w:numId w:val="59"/>
        </w:numPr>
        <w:jc w:val="left"/>
        <w:rPr>
          <w:rFonts w:ascii="Cambria" w:hAnsi="Cambria"/>
        </w:rPr>
      </w:pPr>
      <w:r w:rsidRPr="00194A5F">
        <w:rPr>
          <w:rFonts w:ascii="Cambria" w:hAnsi="Cambria"/>
        </w:rPr>
        <w:t xml:space="preserve">Spracovanie dokumentu/záznamu, ktorý nie je predmetom evidencie v registratúrnom denníku (draft, interné pripomienkovanie formou track </w:t>
      </w:r>
      <w:proofErr w:type="spellStart"/>
      <w:r w:rsidRPr="00194A5F">
        <w:rPr>
          <w:rFonts w:ascii="Cambria" w:hAnsi="Cambria"/>
        </w:rPr>
        <w:t>changes</w:t>
      </w:r>
      <w:proofErr w:type="spellEnd"/>
      <w:r w:rsidRPr="00194A5F">
        <w:rPr>
          <w:rFonts w:ascii="Cambria" w:hAnsi="Cambria"/>
        </w:rPr>
        <w:t xml:space="preserve">, </w:t>
      </w:r>
      <w:proofErr w:type="spellStart"/>
      <w:r w:rsidRPr="00194A5F">
        <w:rPr>
          <w:rFonts w:ascii="Cambria" w:hAnsi="Cambria"/>
        </w:rPr>
        <w:t>verzionovanie</w:t>
      </w:r>
      <w:proofErr w:type="spellEnd"/>
      <w:r w:rsidRPr="00194A5F">
        <w:rPr>
          <w:rFonts w:ascii="Cambria" w:hAnsi="Cambria"/>
        </w:rPr>
        <w:t xml:space="preserve">, úprava atribútov,) prebieha na rôznych miestach, napríklad na pracovnej ploche spracovateľa, sieťových diskoch, </w:t>
      </w:r>
      <w:proofErr w:type="spellStart"/>
      <w:r w:rsidRPr="00194A5F">
        <w:rPr>
          <w:rFonts w:ascii="Cambria" w:hAnsi="Cambria"/>
        </w:rPr>
        <w:t>Sharepointových</w:t>
      </w:r>
      <w:proofErr w:type="spellEnd"/>
      <w:r w:rsidRPr="00194A5F">
        <w:rPr>
          <w:rFonts w:ascii="Cambria" w:hAnsi="Cambria"/>
        </w:rPr>
        <w:t xml:space="preserve"> </w:t>
      </w:r>
      <w:proofErr w:type="spellStart"/>
      <w:r w:rsidRPr="00194A5F">
        <w:rPr>
          <w:rFonts w:ascii="Cambria" w:hAnsi="Cambria"/>
        </w:rPr>
        <w:t>aplikáciach</w:t>
      </w:r>
      <w:proofErr w:type="spellEnd"/>
      <w:r w:rsidRPr="00194A5F">
        <w:rPr>
          <w:rFonts w:ascii="Cambria" w:hAnsi="Cambria"/>
        </w:rPr>
        <w:t xml:space="preserve">, MS </w:t>
      </w:r>
      <w:proofErr w:type="spellStart"/>
      <w:r w:rsidRPr="00194A5F">
        <w:rPr>
          <w:rFonts w:ascii="Cambria" w:hAnsi="Cambria"/>
        </w:rPr>
        <w:t>Teems</w:t>
      </w:r>
      <w:proofErr w:type="spellEnd"/>
      <w:r w:rsidRPr="00194A5F">
        <w:rPr>
          <w:rFonts w:ascii="Cambria" w:hAnsi="Cambria"/>
        </w:rPr>
        <w:t>, MS Outlook a pod.)</w:t>
      </w:r>
    </w:p>
    <w:p w14:paraId="637119D1" w14:textId="77777777" w:rsidR="00194A5F" w:rsidRPr="00E34C1D" w:rsidRDefault="00B0528D" w:rsidP="00520024">
      <w:pPr>
        <w:pStyle w:val="Style1"/>
        <w:numPr>
          <w:ilvl w:val="0"/>
          <w:numId w:val="24"/>
        </w:numPr>
        <w:rPr>
          <w:rFonts w:ascii="Cambria" w:hAnsi="Cambria"/>
          <w:b w:val="0"/>
        </w:rPr>
      </w:pPr>
      <w:r w:rsidRPr="00E34C1D">
        <w:rPr>
          <w:rFonts w:ascii="Cambria" w:hAnsi="Cambria"/>
          <w:b w:val="0"/>
        </w:rPr>
        <w:t>Uloženie</w:t>
      </w:r>
    </w:p>
    <w:p w14:paraId="7A44D7F7" w14:textId="598BCE2A" w:rsidR="00B0528D" w:rsidRPr="00194A5F" w:rsidRDefault="00B0528D" w:rsidP="00520024">
      <w:pPr>
        <w:pStyle w:val="Odsekzoznamu"/>
        <w:numPr>
          <w:ilvl w:val="1"/>
          <w:numId w:val="58"/>
        </w:numPr>
        <w:jc w:val="left"/>
        <w:rPr>
          <w:rFonts w:ascii="Cambria" w:hAnsi="Cambria"/>
        </w:rPr>
      </w:pPr>
      <w:r w:rsidRPr="00194A5F">
        <w:rPr>
          <w:rFonts w:ascii="Cambria" w:hAnsi="Cambria"/>
        </w:rPr>
        <w:t>Registratúrny záznam sa ukladá spolu so spisom, do ktorého bol zaradený. Spis sa ukladá po vybavení všetkých registratúrnych záznamov, ktoré boli do neho zaradené a po jeho uzatvorení</w:t>
      </w:r>
    </w:p>
    <w:p w14:paraId="3E1E16EA" w14:textId="77777777" w:rsidR="00B0528D" w:rsidRPr="00BE2F60" w:rsidRDefault="00B0528D" w:rsidP="00520024">
      <w:pPr>
        <w:pStyle w:val="Odsekzoznamu"/>
        <w:numPr>
          <w:ilvl w:val="0"/>
          <w:numId w:val="50"/>
        </w:numPr>
        <w:ind w:left="1776"/>
        <w:jc w:val="left"/>
        <w:rPr>
          <w:rFonts w:ascii="Cambria" w:hAnsi="Cambria"/>
        </w:rPr>
      </w:pPr>
      <w:r w:rsidRPr="00BE2F60">
        <w:rPr>
          <w:rFonts w:ascii="Cambria" w:hAnsi="Cambria"/>
        </w:rPr>
        <w:t>v príručnej registratúre organizačného útvaru – maximálne na 1 rok</w:t>
      </w:r>
    </w:p>
    <w:p w14:paraId="56B4834F" w14:textId="77777777" w:rsidR="00243E9E" w:rsidRDefault="00B0528D" w:rsidP="00520024">
      <w:pPr>
        <w:pStyle w:val="Odsekzoznamu"/>
        <w:numPr>
          <w:ilvl w:val="0"/>
          <w:numId w:val="50"/>
        </w:numPr>
        <w:ind w:left="1776"/>
        <w:jc w:val="left"/>
        <w:rPr>
          <w:rFonts w:ascii="Cambria" w:hAnsi="Cambria"/>
        </w:rPr>
      </w:pPr>
      <w:r w:rsidRPr="00BE2F60">
        <w:rPr>
          <w:rFonts w:ascii="Cambria" w:hAnsi="Cambria"/>
        </w:rPr>
        <w:t xml:space="preserve">v registratúrnom stredisku </w:t>
      </w:r>
      <w:r w:rsidR="00F64CCF">
        <w:rPr>
          <w:rFonts w:ascii="Cambria" w:hAnsi="Cambria"/>
        </w:rPr>
        <w:t>verejného obstarávateľa</w:t>
      </w:r>
      <w:r w:rsidR="00394371">
        <w:rPr>
          <w:rFonts w:ascii="Cambria" w:hAnsi="Cambria"/>
        </w:rPr>
        <w:t xml:space="preserve"> </w:t>
      </w:r>
      <w:r w:rsidRPr="00BE2F60">
        <w:rPr>
          <w:rFonts w:ascii="Cambria" w:hAnsi="Cambria"/>
        </w:rPr>
        <w:t xml:space="preserve"> po dobu stanovenú registratúrnym plánom </w:t>
      </w:r>
      <w:r w:rsidR="00F64CCF">
        <w:rPr>
          <w:rFonts w:ascii="Cambria" w:hAnsi="Cambria"/>
        </w:rPr>
        <w:t>verejného obstarávateľa</w:t>
      </w:r>
      <w:r w:rsidRPr="00BE2F60">
        <w:rPr>
          <w:rFonts w:ascii="Cambria" w:hAnsi="Cambria"/>
        </w:rPr>
        <w:t xml:space="preserve"> (lehota uloženia)</w:t>
      </w:r>
    </w:p>
    <w:p w14:paraId="0034073B" w14:textId="6F9588F8" w:rsidR="00B0528D" w:rsidRPr="00243E9E" w:rsidRDefault="00B0528D" w:rsidP="00520024">
      <w:pPr>
        <w:pStyle w:val="Odsekzoznamu"/>
        <w:numPr>
          <w:ilvl w:val="1"/>
          <w:numId w:val="50"/>
        </w:numPr>
        <w:jc w:val="left"/>
        <w:rPr>
          <w:rFonts w:ascii="Cambria" w:hAnsi="Cambria"/>
        </w:rPr>
      </w:pPr>
      <w:r w:rsidRPr="00243E9E">
        <w:rPr>
          <w:rFonts w:ascii="Cambria" w:hAnsi="Cambria"/>
        </w:rPr>
        <w:t xml:space="preserve">Ak dokument nie je predmetom evidencie v registratúrnom denníku, tak sa ukladá na rôznych miestach, napríklad na pracovnej ploche spracovateľa, sieťových diskoch, </w:t>
      </w:r>
      <w:proofErr w:type="spellStart"/>
      <w:r w:rsidRPr="00243E9E">
        <w:rPr>
          <w:rFonts w:ascii="Cambria" w:hAnsi="Cambria"/>
        </w:rPr>
        <w:t>Sharepointových</w:t>
      </w:r>
      <w:proofErr w:type="spellEnd"/>
      <w:r w:rsidRPr="00243E9E">
        <w:rPr>
          <w:rFonts w:ascii="Cambria" w:hAnsi="Cambria"/>
        </w:rPr>
        <w:t xml:space="preserve"> </w:t>
      </w:r>
      <w:proofErr w:type="spellStart"/>
      <w:r w:rsidRPr="00243E9E">
        <w:rPr>
          <w:rFonts w:ascii="Cambria" w:hAnsi="Cambria"/>
        </w:rPr>
        <w:t>aplikáciach</w:t>
      </w:r>
      <w:proofErr w:type="spellEnd"/>
      <w:r w:rsidRPr="00243E9E">
        <w:rPr>
          <w:rFonts w:ascii="Cambria" w:hAnsi="Cambria"/>
        </w:rPr>
        <w:t xml:space="preserve">, MS </w:t>
      </w:r>
      <w:proofErr w:type="spellStart"/>
      <w:r w:rsidRPr="00243E9E">
        <w:rPr>
          <w:rFonts w:ascii="Cambria" w:hAnsi="Cambria"/>
        </w:rPr>
        <w:t>Teems</w:t>
      </w:r>
      <w:proofErr w:type="spellEnd"/>
      <w:r w:rsidRPr="00243E9E">
        <w:rPr>
          <w:rFonts w:ascii="Cambria" w:hAnsi="Cambria"/>
        </w:rPr>
        <w:t>, MS Outlook a pod.)</w:t>
      </w:r>
    </w:p>
    <w:p w14:paraId="67060892" w14:textId="77777777" w:rsidR="00B0528D" w:rsidRPr="00206334" w:rsidRDefault="00B0528D" w:rsidP="00520024">
      <w:pPr>
        <w:pStyle w:val="Style1"/>
        <w:numPr>
          <w:ilvl w:val="0"/>
          <w:numId w:val="24"/>
        </w:numPr>
        <w:rPr>
          <w:rFonts w:ascii="Cambria" w:hAnsi="Cambria"/>
          <w:b w:val="0"/>
        </w:rPr>
      </w:pPr>
      <w:r w:rsidRPr="00206334">
        <w:rPr>
          <w:rFonts w:ascii="Cambria" w:hAnsi="Cambria"/>
          <w:b w:val="0"/>
        </w:rPr>
        <w:t>Vyradenie</w:t>
      </w:r>
    </w:p>
    <w:p w14:paraId="6D83B456" w14:textId="77777777" w:rsidR="00B0528D" w:rsidRPr="00BE2F60" w:rsidRDefault="00B0528D" w:rsidP="00520024">
      <w:pPr>
        <w:pStyle w:val="Odsekzoznamu"/>
        <w:numPr>
          <w:ilvl w:val="1"/>
          <w:numId w:val="58"/>
        </w:numPr>
        <w:tabs>
          <w:tab w:val="left" w:pos="1418"/>
        </w:tabs>
        <w:jc w:val="left"/>
        <w:rPr>
          <w:rFonts w:ascii="Cambria" w:hAnsi="Cambria"/>
        </w:rPr>
      </w:pPr>
      <w:r w:rsidRPr="00BE2F60">
        <w:rPr>
          <w:rFonts w:ascii="Cambria" w:hAnsi="Cambria"/>
        </w:rPr>
        <w:t>Vyradenie je posúdenie dokumentárnej hodnota registratúrnych záznamov zaradených do spisu po uplynutí úložnej lehoty. Registratúrny záznam sa v tejto fáze zaraďuje do skupiny záznamov so znakom hodnoty alebo bez znaku hodnoty.</w:t>
      </w:r>
    </w:p>
    <w:p w14:paraId="4C8CD44D" w14:textId="7511E532" w:rsidR="00B0528D" w:rsidRPr="00194A5F" w:rsidRDefault="00B0528D" w:rsidP="00520024">
      <w:pPr>
        <w:pStyle w:val="Odsekzoznamu"/>
        <w:numPr>
          <w:ilvl w:val="0"/>
          <w:numId w:val="55"/>
        </w:numPr>
        <w:ind w:left="1418" w:hanging="284"/>
        <w:rPr>
          <w:rFonts w:ascii="Cambria" w:hAnsi="Cambria"/>
        </w:rPr>
      </w:pPr>
      <w:r w:rsidRPr="00BE2F60">
        <w:rPr>
          <w:rFonts w:ascii="Cambria" w:hAnsi="Cambria"/>
        </w:rPr>
        <w:t>Ak dokument nie je predmetom evidencie v registratúrnom denníku, nepodlieha vyradeniu v zmysle platnej legislatívy, nakoľko nejde o registratúrny záznam</w:t>
      </w:r>
      <w:r>
        <w:rPr>
          <w:rFonts w:ascii="Cambria" w:hAnsi="Cambria"/>
        </w:rPr>
        <w:t>.</w:t>
      </w:r>
    </w:p>
    <w:p w14:paraId="2D59BF24" w14:textId="785480C1" w:rsidR="00243E9E" w:rsidRDefault="00B0528D" w:rsidP="00520024">
      <w:pPr>
        <w:pStyle w:val="Style1"/>
        <w:numPr>
          <w:ilvl w:val="0"/>
          <w:numId w:val="24"/>
        </w:numPr>
        <w:rPr>
          <w:rFonts w:ascii="Cambria" w:hAnsi="Cambria"/>
          <w:b w:val="0"/>
        </w:rPr>
      </w:pPr>
      <w:r w:rsidRPr="002C7CC4">
        <w:rPr>
          <w:rFonts w:ascii="Cambria" w:hAnsi="Cambria"/>
          <w:b w:val="0"/>
        </w:rPr>
        <w:lastRenderedPageBreak/>
        <w:t xml:space="preserve">Likvidácia </w:t>
      </w:r>
    </w:p>
    <w:p w14:paraId="5149335B" w14:textId="77777777" w:rsidR="00243E9E" w:rsidRPr="00243E9E" w:rsidRDefault="00243E9E" w:rsidP="00520024">
      <w:pPr>
        <w:pStyle w:val="Style1"/>
        <w:numPr>
          <w:ilvl w:val="1"/>
          <w:numId w:val="54"/>
        </w:numPr>
        <w:rPr>
          <w:rFonts w:ascii="Cambria" w:hAnsi="Cambria"/>
        </w:rPr>
      </w:pPr>
      <w:r w:rsidRPr="00243E9E">
        <w:rPr>
          <w:rFonts w:ascii="Cambria" w:hAnsi="Cambria"/>
          <w:b w:val="0"/>
        </w:rPr>
        <w:t xml:space="preserve">Likvidácia je fyzické zničenie fyzického (listinného) registratúrneho záznamu alebo vymazanie elektronického </w:t>
      </w:r>
      <w:proofErr w:type="spellStart"/>
      <w:r w:rsidRPr="00243E9E">
        <w:rPr>
          <w:rFonts w:ascii="Cambria" w:hAnsi="Cambria"/>
          <w:b w:val="0"/>
        </w:rPr>
        <w:t>registratúrnehozáznamu</w:t>
      </w:r>
      <w:proofErr w:type="spellEnd"/>
      <w:r w:rsidRPr="00243E9E">
        <w:rPr>
          <w:rFonts w:ascii="Cambria" w:hAnsi="Cambria"/>
          <w:b w:val="0"/>
        </w:rPr>
        <w:t>, ktorý bol posúdený vo vyraďovacom konaní ako záznam bez dokumentárnej hodnoty.</w:t>
      </w:r>
    </w:p>
    <w:p w14:paraId="196BF9D1" w14:textId="35AE8516" w:rsidR="00B0528D" w:rsidRPr="00461D69" w:rsidRDefault="00B0528D" w:rsidP="00520024">
      <w:pPr>
        <w:pStyle w:val="Style1"/>
        <w:numPr>
          <w:ilvl w:val="1"/>
          <w:numId w:val="54"/>
        </w:numPr>
        <w:rPr>
          <w:rFonts w:ascii="Cambria" w:hAnsi="Cambria"/>
          <w:b w:val="0"/>
          <w:bCs w:val="0"/>
        </w:rPr>
      </w:pPr>
      <w:r w:rsidRPr="00243E9E">
        <w:rPr>
          <w:rFonts w:ascii="Cambria" w:hAnsi="Cambria"/>
          <w:b w:val="0"/>
          <w:bCs w:val="0"/>
        </w:rPr>
        <w:t>Ak dokument nie je predmetom evidencie v registratúrnom denníku, likvidácia je plne v kompetencii vlastníka dokumentu.</w:t>
      </w:r>
    </w:p>
    <w:p w14:paraId="5E5B93E0" w14:textId="689C6DD8" w:rsidR="00B0528D" w:rsidRDefault="00B0528D" w:rsidP="00520024">
      <w:pPr>
        <w:pStyle w:val="Odsekzoznamu"/>
        <w:numPr>
          <w:ilvl w:val="0"/>
          <w:numId w:val="24"/>
        </w:numPr>
        <w:jc w:val="left"/>
        <w:rPr>
          <w:rFonts w:ascii="Cambria" w:hAnsi="Cambria"/>
        </w:rPr>
      </w:pPr>
      <w:r w:rsidRPr="002C7CC4">
        <w:rPr>
          <w:rFonts w:ascii="Cambria" w:hAnsi="Cambria"/>
        </w:rPr>
        <w:t>Preradenie do archívu</w:t>
      </w:r>
    </w:p>
    <w:p w14:paraId="542EDB7F" w14:textId="78426903" w:rsidR="00461D69" w:rsidRDefault="00461D69" w:rsidP="00520024">
      <w:pPr>
        <w:pStyle w:val="Odsekzoznamu"/>
        <w:numPr>
          <w:ilvl w:val="1"/>
          <w:numId w:val="54"/>
        </w:numPr>
        <w:jc w:val="left"/>
        <w:rPr>
          <w:rFonts w:ascii="Cambria" w:hAnsi="Cambria"/>
        </w:rPr>
      </w:pPr>
      <w:r w:rsidRPr="00461D69">
        <w:rPr>
          <w:rFonts w:ascii="Cambria" w:hAnsi="Cambria"/>
        </w:rPr>
        <w:t>Registratúrny záznam, ktorý bol vo vyraďovacom konaní posúdený ako archívny dokument, sa preradí do archívu verejného obstarávateľa.</w:t>
      </w:r>
    </w:p>
    <w:p w14:paraId="26C3911A" w14:textId="668E5E7B" w:rsidR="00461D69" w:rsidRPr="002C7CC4" w:rsidRDefault="00461D69" w:rsidP="00520024">
      <w:pPr>
        <w:pStyle w:val="Odsekzoznamu"/>
        <w:numPr>
          <w:ilvl w:val="1"/>
          <w:numId w:val="54"/>
        </w:numPr>
        <w:jc w:val="left"/>
        <w:rPr>
          <w:rFonts w:ascii="Cambria" w:hAnsi="Cambria"/>
        </w:rPr>
      </w:pPr>
      <w:r w:rsidRPr="00461D69">
        <w:rPr>
          <w:rFonts w:ascii="Cambria" w:hAnsi="Cambria"/>
        </w:rPr>
        <w:t>Dokumenty a registratúrne záznamy vznikajú spravidla z dôvodu riešenia vecnej agendy alebo požiadavky, ktorá je v kompetencii útvarov verejného obstarávateľa. V každej fáze životného cyklu záznamu vznikajú registratúrne záznamy, ktoré sa evidujú v registratúrnom denníku.</w:t>
      </w:r>
    </w:p>
    <w:p w14:paraId="40635592" w14:textId="77777777" w:rsidR="00B0528D" w:rsidRPr="00232773" w:rsidRDefault="00B0528D" w:rsidP="00B0528D">
      <w:pPr>
        <w:pStyle w:val="Odsekzoznamu"/>
        <w:numPr>
          <w:ilvl w:val="0"/>
          <w:numId w:val="0"/>
        </w:numPr>
        <w:ind w:left="720"/>
        <w:jc w:val="left"/>
        <w:rPr>
          <w:rFonts w:ascii="Cambria" w:hAnsi="Cambria"/>
        </w:rPr>
      </w:pPr>
    </w:p>
    <w:p w14:paraId="6D43971D" w14:textId="77777777" w:rsidR="00B0528D" w:rsidRPr="00232773" w:rsidRDefault="00B0528D" w:rsidP="00B0528D">
      <w:pPr>
        <w:rPr>
          <w:rFonts w:ascii="Cambria" w:hAnsi="Cambria"/>
        </w:rPr>
      </w:pPr>
    </w:p>
    <w:p w14:paraId="55093071" w14:textId="2C2B7D53" w:rsidR="00B0528D" w:rsidRPr="00232773" w:rsidRDefault="00B0528D" w:rsidP="00B0528D">
      <w:pPr>
        <w:rPr>
          <w:rFonts w:ascii="Cambria" w:hAnsi="Cambria"/>
        </w:rPr>
      </w:pPr>
      <w:r w:rsidRPr="00232773">
        <w:rPr>
          <w:rFonts w:ascii="Cambria" w:hAnsi="Cambria"/>
        </w:rPr>
        <w:t xml:space="preserve">V súčasnom stave je životný cyklus dokumentu </w:t>
      </w:r>
      <w:r w:rsidR="00F64CCF">
        <w:rPr>
          <w:rFonts w:ascii="Cambria" w:hAnsi="Cambria"/>
        </w:rPr>
        <w:t>verejného obstarávateľa</w:t>
      </w:r>
      <w:r w:rsidRPr="009103CA">
        <w:rPr>
          <w:rFonts w:ascii="Cambria" w:hAnsi="Cambria"/>
        </w:rPr>
        <w:t xml:space="preserve"> </w:t>
      </w:r>
      <w:r w:rsidRPr="00232773">
        <w:rPr>
          <w:rFonts w:ascii="Cambria" w:hAnsi="Cambria"/>
        </w:rPr>
        <w:t xml:space="preserve">takmer v každom agendovom (biznis) procese úzko spätý s povinnosťou evidencie </w:t>
      </w:r>
      <w:r>
        <w:rPr>
          <w:rFonts w:ascii="Cambria" w:hAnsi="Cambria"/>
        </w:rPr>
        <w:t>finálnych dokumentov</w:t>
      </w:r>
      <w:r w:rsidRPr="00232773">
        <w:rPr>
          <w:rFonts w:ascii="Cambria" w:hAnsi="Cambria"/>
        </w:rPr>
        <w:t xml:space="preserve"> do IS registratúry (eOffice</w:t>
      </w:r>
      <w:r>
        <w:rPr>
          <w:rFonts w:ascii="Cambria" w:hAnsi="Cambria"/>
        </w:rPr>
        <w:t xml:space="preserve"> ERM</w:t>
      </w:r>
      <w:r w:rsidRPr="00232773">
        <w:rPr>
          <w:rFonts w:ascii="Cambria" w:hAnsi="Cambria"/>
        </w:rPr>
        <w:t>), ktorá je daná legislatívou ako aj internými postupmi a to napr.:</w:t>
      </w:r>
    </w:p>
    <w:p w14:paraId="5C943119" w14:textId="77777777" w:rsidR="00B0528D" w:rsidRPr="00194A5F" w:rsidRDefault="00B0528D" w:rsidP="00520024">
      <w:pPr>
        <w:pStyle w:val="Odsekzoznamu"/>
        <w:numPr>
          <w:ilvl w:val="0"/>
          <w:numId w:val="22"/>
        </w:numPr>
        <w:spacing w:line="276" w:lineRule="auto"/>
        <w:rPr>
          <w:rFonts w:ascii="Cambria" w:eastAsiaTheme="minorEastAsia" w:hAnsi="Cambria"/>
        </w:rPr>
      </w:pPr>
      <w:r w:rsidRPr="00194A5F">
        <w:rPr>
          <w:rFonts w:ascii="Cambria" w:eastAsiaTheme="minorEastAsia" w:hAnsi="Cambria"/>
        </w:rPr>
        <w:t>Evidenciu dokumentov do IS registratúry (eOffice ERM) je potrebné uskutočniť takmer pri všetkých významných zmenách v dokumentoch, t. j. pridávanie dokumentov do spisu od vzniku spisu až po ukončenie aktivít súvisiacich s jeho vybavením.</w:t>
      </w:r>
    </w:p>
    <w:p w14:paraId="3C2C61F3" w14:textId="77777777" w:rsidR="00B0528D" w:rsidRPr="0009696F" w:rsidRDefault="00B0528D" w:rsidP="0009696F">
      <w:pPr>
        <w:spacing w:line="276" w:lineRule="auto"/>
        <w:rPr>
          <w:rFonts w:ascii="Cambria" w:eastAsiaTheme="minorEastAsia" w:hAnsi="Cambria"/>
        </w:rPr>
      </w:pPr>
      <w:r w:rsidRPr="0009696F">
        <w:rPr>
          <w:rFonts w:ascii="Cambria" w:eastAsiaTheme="minorEastAsia" w:hAnsi="Cambria"/>
        </w:rPr>
        <w:t>Evidencia dokumentov až po ukončení aktivity resp. pri vzniku finálneho výstupu</w:t>
      </w:r>
    </w:p>
    <w:p w14:paraId="0DB68744" w14:textId="77777777" w:rsidR="00B0528D" w:rsidRPr="00194A5F" w:rsidRDefault="00B0528D" w:rsidP="00520024">
      <w:pPr>
        <w:pStyle w:val="Odsekzoznamu"/>
        <w:numPr>
          <w:ilvl w:val="0"/>
          <w:numId w:val="21"/>
        </w:numPr>
        <w:spacing w:line="276" w:lineRule="auto"/>
        <w:rPr>
          <w:rFonts w:ascii="Cambria" w:eastAsiaTheme="minorEastAsia" w:hAnsi="Cambria"/>
        </w:rPr>
      </w:pPr>
      <w:r w:rsidRPr="00194A5F">
        <w:rPr>
          <w:rFonts w:ascii="Cambria" w:eastAsiaTheme="minorEastAsia" w:hAnsi="Cambria"/>
        </w:rPr>
        <w:t>Dokumenty vznikajúce z internej činnosti (napr. príprava analýz, správ) nie sú často evidované chronologicky od vzniku v samostatnom spise, ale ako pracovná verzia interného dokumentu.</w:t>
      </w:r>
    </w:p>
    <w:p w14:paraId="2E6FE2F8" w14:textId="4D4B77E1" w:rsidR="00B0528D" w:rsidRPr="00194A5F" w:rsidRDefault="00B0528D" w:rsidP="00520024">
      <w:pPr>
        <w:pStyle w:val="Odsekzoznamu"/>
        <w:numPr>
          <w:ilvl w:val="0"/>
          <w:numId w:val="21"/>
        </w:numPr>
        <w:spacing w:line="276" w:lineRule="auto"/>
        <w:rPr>
          <w:rFonts w:ascii="Cambria" w:eastAsiaTheme="minorEastAsia" w:hAnsi="Cambria"/>
        </w:rPr>
      </w:pPr>
      <w:r w:rsidRPr="00194A5F">
        <w:rPr>
          <w:rFonts w:ascii="Cambria" w:eastAsiaTheme="minorEastAsia" w:hAnsi="Cambria"/>
        </w:rPr>
        <w:t xml:space="preserve">Tieto dokumenty sú evidované v IS registratúry (eOffice ERM) vo fáze schvaľovania na úrovni odborov, alebo až pri ich predkladaní na riadiace orgány </w:t>
      </w:r>
      <w:r w:rsidR="00F64CCF" w:rsidRPr="00194A5F">
        <w:rPr>
          <w:rFonts w:ascii="Cambria" w:eastAsia="Calibri" w:hAnsi="Cambria" w:cs="Calibri"/>
          <w:color w:val="000000" w:themeColor="text1"/>
        </w:rPr>
        <w:t>verejného obstarávateľa</w:t>
      </w:r>
      <w:r w:rsidRPr="00194A5F">
        <w:rPr>
          <w:rFonts w:ascii="Cambria" w:eastAsiaTheme="minorEastAsia" w:hAnsi="Cambria"/>
        </w:rPr>
        <w:t xml:space="preserve">. </w:t>
      </w:r>
    </w:p>
    <w:p w14:paraId="1562FE77" w14:textId="77777777" w:rsidR="00B0528D" w:rsidRPr="00194A5F" w:rsidRDefault="00B0528D" w:rsidP="00461D69">
      <w:pPr>
        <w:spacing w:line="276" w:lineRule="auto"/>
        <w:rPr>
          <w:rFonts w:ascii="Cambria" w:eastAsiaTheme="minorEastAsia" w:hAnsi="Cambria"/>
        </w:rPr>
      </w:pPr>
      <w:r w:rsidRPr="00194A5F">
        <w:rPr>
          <w:rFonts w:ascii="Cambria" w:eastAsiaTheme="minorEastAsia" w:hAnsi="Cambria"/>
        </w:rPr>
        <w:t>Takýmto spôsobom je zaznamenaná história zmien len lokálne v rámci editorov, súborových serverov ale nie je plne zaznamenaná história zmien podľa požiadaviek správy registratúry.</w:t>
      </w:r>
    </w:p>
    <w:p w14:paraId="11C8E1D1" w14:textId="77777777" w:rsidR="00B0528D" w:rsidRPr="00194A5F" w:rsidRDefault="28BCE628" w:rsidP="00B0528D">
      <w:pPr>
        <w:spacing w:line="276" w:lineRule="auto"/>
        <w:rPr>
          <w:rFonts w:ascii="Cambria" w:eastAsiaTheme="minorEastAsia" w:hAnsi="Cambria"/>
        </w:rPr>
      </w:pPr>
      <w:r w:rsidRPr="00194A5F">
        <w:rPr>
          <w:rFonts w:ascii="Cambria" w:eastAsiaTheme="minorEastAsia" w:hAnsi="Cambria"/>
        </w:rPr>
        <w:t>Riešením</w:t>
      </w:r>
      <w:r w:rsidR="00B0528D" w:rsidRPr="00194A5F">
        <w:rPr>
          <w:rFonts w:ascii="Cambria" w:eastAsiaTheme="minorEastAsia" w:hAnsi="Cambria"/>
        </w:rPr>
        <w:t xml:space="preserve"> má byť evidencia finálnych dokumentov, ktoré vzniknú v IS DMS do IS registratúry (eOffice ERM) s podporou automatizácie, pričom bude používateľsky jednoduchá pre  koncového užívateľa.</w:t>
      </w:r>
    </w:p>
    <w:p w14:paraId="628BC672" w14:textId="77777777" w:rsidR="00B0528D" w:rsidRPr="00194A5F" w:rsidRDefault="00B0528D" w:rsidP="00B0528D">
      <w:pPr>
        <w:spacing w:line="276" w:lineRule="auto"/>
        <w:rPr>
          <w:rFonts w:ascii="Cambria" w:eastAsiaTheme="minorEastAsia" w:hAnsi="Cambria"/>
          <w:b/>
        </w:rPr>
      </w:pPr>
      <w:r w:rsidRPr="00194A5F">
        <w:rPr>
          <w:rFonts w:ascii="Cambria" w:eastAsiaTheme="minorEastAsia" w:hAnsi="Cambria"/>
          <w:b/>
        </w:rPr>
        <w:t>Dokumentové typy</w:t>
      </w:r>
    </w:p>
    <w:p w14:paraId="2748F41C"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V rámci analýzy existujúceho stavu bola vykonaná identifikácia dokumentových typov, ktoré sú využívané v jednotlivých agendách. Prehľad dokumentov a dokumentových typov na základe analýzy je popísaný v prílohe  Zoznam dokumentových typov. </w:t>
      </w:r>
    </w:p>
    <w:p w14:paraId="34C990D7"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lastRenderedPageBreak/>
        <w:t>Dokumentové typy predstavujú zoznam dokumentov, ktoré boli identifikované na úrovni detailu potrebného pre účely štúdie uskutočniteľnosti. Počet identifikovaných dokumentových typov je vyše 1500. Zoskupovanie jednotlivých dokumentov je ilustratívne a je založené na predpoklade spoločných vlastností dokumentov, ktoré môžu zjednodušiť správu dokumentových typov.</w:t>
      </w:r>
    </w:p>
    <w:p w14:paraId="33C66A90"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Tento zoznam dokumentových typov je potrebné zjednodušiť pre konkrétne riešenie počas implementácie. Zoznam dokumentových typov nie je vyčerpávajúci a je ho potrebné v implementačnej fáze ďalej a detailne analyzovať predovšetkým z pohľadu atribútov, metadát, vlastníctva, dátového formátu, zoskupenia a potreby nastavenia prístupov v IS DMS. Je teda pravdepodobné, že tento zoznam sa bude ďalej meniť alebo dopĺňať.</w:t>
      </w:r>
    </w:p>
    <w:p w14:paraId="5DF2E3B6"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b/>
        </w:rPr>
        <w:t>Aplikačná vrstva - súčasný stav</w:t>
      </w:r>
      <w:r w:rsidRPr="00194A5F">
        <w:rPr>
          <w:rFonts w:ascii="Cambria" w:eastAsiaTheme="minorEastAsia" w:hAnsi="Cambria"/>
          <w:b/>
          <w:bCs/>
        </w:rPr>
        <w:t xml:space="preserve"> </w:t>
      </w:r>
    </w:p>
    <w:p w14:paraId="4A16AF4F"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V súčasnom stave sú dokumenty ukladané najmä v IS SharePoint, ktorý je úložiskom pracovných dokumentov, ako aj systémom pre správu registratúrnych záznamov IS registratúry (eOffice ERM). Platforma SharePoint obsahuje oddelenú inštaláciu servera pre implementované aplikácie Odpredaj majetku, Autodoprava a Monitoring médií, Vestník, Intranet, projektové lokality a menšie aplikácie. IS registratúry (eOffice ERM) používa samostatnú inštaláciu SharePointu a využíva funkcie úložiska. </w:t>
      </w:r>
    </w:p>
    <w:p w14:paraId="63503CA5"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V súčasnom stave DMS poskytuje služby:</w:t>
      </w:r>
    </w:p>
    <w:p w14:paraId="183362B5" w14:textId="77777777" w:rsidR="00B0528D" w:rsidRPr="00194A5F" w:rsidRDefault="00B0528D" w:rsidP="00520024">
      <w:pPr>
        <w:pStyle w:val="Odsekzoznamu"/>
        <w:numPr>
          <w:ilvl w:val="0"/>
          <w:numId w:val="20"/>
        </w:numPr>
        <w:spacing w:line="276" w:lineRule="auto"/>
        <w:rPr>
          <w:rFonts w:ascii="Cambria" w:eastAsiaTheme="minorEastAsia" w:hAnsi="Cambria"/>
          <w:b/>
        </w:rPr>
      </w:pPr>
      <w:r w:rsidRPr="00194A5F">
        <w:rPr>
          <w:rFonts w:ascii="Cambria" w:eastAsiaTheme="minorEastAsia" w:hAnsi="Cambria"/>
        </w:rPr>
        <w:t xml:space="preserve">ukladanie dokumentov, </w:t>
      </w:r>
    </w:p>
    <w:p w14:paraId="065E684A"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vyhľadávanie,</w:t>
      </w:r>
    </w:p>
    <w:p w14:paraId="6ED38AA3"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 xml:space="preserve">správu prístupov, </w:t>
      </w:r>
    </w:p>
    <w:p w14:paraId="447A926A"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používateľské rozhranie,</w:t>
      </w:r>
    </w:p>
    <w:p w14:paraId="2D4FC872"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 xml:space="preserve">základná kolaborácia, </w:t>
      </w:r>
    </w:p>
    <w:p w14:paraId="68C99261"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správa úloh,</w:t>
      </w:r>
    </w:p>
    <w:p w14:paraId="180192B2" w14:textId="77777777" w:rsidR="00B0528D" w:rsidRPr="00194A5F" w:rsidRDefault="00B0528D" w:rsidP="00520024">
      <w:pPr>
        <w:pStyle w:val="Odsekzoznamu"/>
        <w:numPr>
          <w:ilvl w:val="0"/>
          <w:numId w:val="20"/>
        </w:numPr>
        <w:spacing w:line="276" w:lineRule="auto"/>
        <w:rPr>
          <w:rFonts w:ascii="Cambria" w:eastAsiaTheme="minorEastAsia" w:hAnsi="Cambria"/>
        </w:rPr>
      </w:pPr>
      <w:proofErr w:type="spellStart"/>
      <w:r w:rsidRPr="00194A5F">
        <w:rPr>
          <w:rFonts w:ascii="Cambria" w:eastAsiaTheme="minorEastAsia" w:hAnsi="Cambria"/>
        </w:rPr>
        <w:t>verzionovanie</w:t>
      </w:r>
      <w:proofErr w:type="spellEnd"/>
      <w:r w:rsidRPr="00194A5F">
        <w:rPr>
          <w:rFonts w:ascii="Cambria" w:eastAsiaTheme="minorEastAsia" w:hAnsi="Cambria"/>
        </w:rPr>
        <w:t>,</w:t>
      </w:r>
    </w:p>
    <w:p w14:paraId="0F656905"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správa metadát,</w:t>
      </w:r>
    </w:p>
    <w:p w14:paraId="407A9AB1" w14:textId="77777777" w:rsidR="00B0528D" w:rsidRPr="00194A5F" w:rsidRDefault="00B0528D" w:rsidP="00520024">
      <w:pPr>
        <w:pStyle w:val="Odsekzoznamu"/>
        <w:numPr>
          <w:ilvl w:val="0"/>
          <w:numId w:val="20"/>
        </w:numPr>
        <w:spacing w:line="276" w:lineRule="auto"/>
        <w:rPr>
          <w:rFonts w:ascii="Cambria" w:eastAsiaTheme="minorEastAsia" w:hAnsi="Cambria"/>
        </w:rPr>
      </w:pPr>
      <w:r w:rsidRPr="00194A5F">
        <w:rPr>
          <w:rFonts w:ascii="Cambria" w:eastAsiaTheme="minorEastAsia" w:hAnsi="Cambria"/>
        </w:rPr>
        <w:t>integračné rozhranie.</w:t>
      </w:r>
    </w:p>
    <w:p w14:paraId="3A8D42C8" w14:textId="4376593D"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Aj keď časť funkcionality u</w:t>
      </w:r>
      <w:r w:rsidR="00F64CCF" w:rsidRPr="00194A5F">
        <w:rPr>
          <w:rFonts w:ascii="Cambria" w:eastAsiaTheme="minorEastAsia" w:hAnsi="Cambria"/>
        </w:rPr>
        <w:t> verejného obstarávateľa</w:t>
      </w:r>
      <w:r w:rsidRPr="00194A5F">
        <w:rPr>
          <w:rFonts w:ascii="Cambria" w:eastAsiaTheme="minorEastAsia" w:hAnsi="Cambria"/>
        </w:rPr>
        <w:t xml:space="preserve"> na platforme </w:t>
      </w:r>
      <w:proofErr w:type="spellStart"/>
      <w:r w:rsidRPr="00194A5F">
        <w:rPr>
          <w:rFonts w:ascii="Cambria" w:eastAsiaTheme="minorEastAsia" w:hAnsi="Cambria"/>
        </w:rPr>
        <w:t>Sharpoint</w:t>
      </w:r>
      <w:proofErr w:type="spellEnd"/>
      <w:r w:rsidRPr="00194A5F">
        <w:rPr>
          <w:rFonts w:ascii="Cambria" w:eastAsiaTheme="minorEastAsia" w:hAnsi="Cambria"/>
        </w:rPr>
        <w:t xml:space="preserve"> do určitej miery technicky existuje v súčasnom stave, ich aplikačné služby a funkcie sú z pohľadu biznis vrstvy generické a nenapĺňajú požiadavky </w:t>
      </w:r>
      <w:r w:rsidR="00F64CCF" w:rsidRPr="00194A5F">
        <w:rPr>
          <w:rFonts w:ascii="Cambria" w:eastAsia="Calibri" w:hAnsi="Cambria" w:cs="Calibri"/>
          <w:color w:val="000000" w:themeColor="text1"/>
        </w:rPr>
        <w:t>verejného obstarávateľa</w:t>
      </w:r>
      <w:r w:rsidRPr="00194A5F">
        <w:rPr>
          <w:rFonts w:ascii="Cambria" w:eastAsia="Calibri" w:hAnsi="Cambria" w:cs="Calibri"/>
          <w:color w:val="000000" w:themeColor="text1"/>
        </w:rPr>
        <w:t xml:space="preserve"> </w:t>
      </w:r>
      <w:r w:rsidRPr="00194A5F">
        <w:rPr>
          <w:rFonts w:ascii="Cambria" w:eastAsiaTheme="minorEastAsia" w:hAnsi="Cambria"/>
        </w:rPr>
        <w:t>na digitalizáciu. Z tohto dôvodu je potrebné rozšírenie a prispôsobenie týchto funkcií pre potreby digitalizácie.</w:t>
      </w:r>
    </w:p>
    <w:p w14:paraId="5847BB43"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Z pohľadu komplexnej digitalizácie procesov s dokumentmi je potrebné rozšírenie existujúcich funkcionalít IS registratúry (eOffice ERM) a jeho prepojenia s IS DMS a agendovými systémami:</w:t>
      </w:r>
    </w:p>
    <w:p w14:paraId="52E7D38D" w14:textId="77777777" w:rsidR="00B0528D" w:rsidRPr="00194A5F" w:rsidRDefault="00B0528D" w:rsidP="00B0528D">
      <w:pPr>
        <w:spacing w:line="276" w:lineRule="auto"/>
        <w:rPr>
          <w:rFonts w:ascii="Cambria" w:eastAsiaTheme="minorEastAsia" w:hAnsi="Cambria"/>
        </w:rPr>
      </w:pPr>
    </w:p>
    <w:p w14:paraId="22ABBCBD"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V súčasnom stave chýbajú z pohľadu správy dokumentov najmä:</w:t>
      </w:r>
    </w:p>
    <w:p w14:paraId="31746372" w14:textId="77777777" w:rsidR="00B0528D" w:rsidRPr="00194A5F" w:rsidRDefault="00B0528D" w:rsidP="00520024">
      <w:pPr>
        <w:pStyle w:val="Odsekzoznamu"/>
        <w:numPr>
          <w:ilvl w:val="0"/>
          <w:numId w:val="19"/>
        </w:numPr>
        <w:spacing w:line="276" w:lineRule="auto"/>
        <w:rPr>
          <w:rFonts w:ascii="Cambria" w:eastAsiaTheme="minorEastAsia" w:hAnsi="Cambria"/>
        </w:rPr>
      </w:pPr>
      <w:r w:rsidRPr="00194A5F">
        <w:rPr>
          <w:rFonts w:ascii="Cambria" w:eastAsiaTheme="minorEastAsia" w:hAnsi="Cambria"/>
        </w:rPr>
        <w:t>Úložiská nastavené pre špecifiká jednotlivých odborov (dokumentové typy, prístupy, atribúty)</w:t>
      </w:r>
    </w:p>
    <w:p w14:paraId="5917DC83" w14:textId="77777777" w:rsidR="00B0528D" w:rsidRPr="00194A5F" w:rsidRDefault="00B0528D" w:rsidP="00520024">
      <w:pPr>
        <w:pStyle w:val="Odsekzoznamu"/>
        <w:numPr>
          <w:ilvl w:val="0"/>
          <w:numId w:val="19"/>
        </w:numPr>
        <w:spacing w:line="276" w:lineRule="auto"/>
        <w:rPr>
          <w:rFonts w:ascii="Cambria" w:eastAsiaTheme="minorEastAsia" w:hAnsi="Cambria"/>
        </w:rPr>
      </w:pPr>
      <w:r w:rsidRPr="00194A5F">
        <w:rPr>
          <w:rFonts w:ascii="Cambria" w:eastAsiaTheme="minorEastAsia" w:hAnsi="Cambria"/>
        </w:rPr>
        <w:lastRenderedPageBreak/>
        <w:t>Jednotný spôsob kolaborácie a kooperácie v príprave pracovných verzií dokumentov</w:t>
      </w:r>
    </w:p>
    <w:p w14:paraId="03736E1A" w14:textId="77777777" w:rsidR="00B0528D" w:rsidRPr="00194A5F" w:rsidRDefault="00B0528D" w:rsidP="00520024">
      <w:pPr>
        <w:pStyle w:val="Odsekzoznamu"/>
        <w:numPr>
          <w:ilvl w:val="0"/>
          <w:numId w:val="19"/>
        </w:numPr>
        <w:spacing w:line="276" w:lineRule="auto"/>
        <w:rPr>
          <w:rFonts w:ascii="Cambria" w:eastAsiaTheme="minorEastAsia" w:hAnsi="Cambria"/>
        </w:rPr>
      </w:pPr>
      <w:r w:rsidRPr="00194A5F">
        <w:rPr>
          <w:rFonts w:ascii="Cambria" w:eastAsiaTheme="minorEastAsia" w:hAnsi="Cambria"/>
        </w:rPr>
        <w:t>Pracovné toky pre podporu spracovania dokumentov rovnakého typu (zmluvy, účtovné doklady a pod.)</w:t>
      </w:r>
    </w:p>
    <w:p w14:paraId="7E538D1F" w14:textId="77777777" w:rsidR="00B0528D" w:rsidRPr="00194A5F" w:rsidRDefault="00B0528D" w:rsidP="00520024">
      <w:pPr>
        <w:pStyle w:val="Odsekzoznamu"/>
        <w:numPr>
          <w:ilvl w:val="0"/>
          <w:numId w:val="19"/>
        </w:numPr>
        <w:spacing w:line="276" w:lineRule="auto"/>
        <w:rPr>
          <w:rFonts w:ascii="Cambria" w:eastAsiaTheme="minorEastAsia" w:hAnsi="Cambria"/>
        </w:rPr>
      </w:pPr>
      <w:r w:rsidRPr="00194A5F">
        <w:rPr>
          <w:rFonts w:ascii="Cambria" w:eastAsiaTheme="minorEastAsia" w:hAnsi="Cambria"/>
        </w:rPr>
        <w:t>Integrácie s existujúcimi systémami (napr. SAP)</w:t>
      </w:r>
    </w:p>
    <w:p w14:paraId="6659C882" w14:textId="77777777" w:rsidR="00B0528D" w:rsidRPr="00194A5F" w:rsidRDefault="00B0528D" w:rsidP="00520024">
      <w:pPr>
        <w:pStyle w:val="Odsekzoznamu"/>
        <w:numPr>
          <w:ilvl w:val="0"/>
          <w:numId w:val="19"/>
        </w:numPr>
        <w:spacing w:line="276" w:lineRule="auto"/>
        <w:rPr>
          <w:rFonts w:ascii="Cambria" w:eastAsiaTheme="minorEastAsia" w:hAnsi="Cambria"/>
        </w:rPr>
      </w:pPr>
      <w:r w:rsidRPr="00194A5F">
        <w:rPr>
          <w:rFonts w:ascii="Cambria" w:eastAsiaTheme="minorEastAsia" w:hAnsi="Cambria"/>
        </w:rPr>
        <w:t xml:space="preserve">Uloženie dokumentu zo </w:t>
      </w:r>
      <w:proofErr w:type="spellStart"/>
      <w:r w:rsidRPr="00194A5F">
        <w:rPr>
          <w:rFonts w:ascii="Cambria" w:eastAsiaTheme="minorEastAsia" w:hAnsi="Cambria"/>
        </w:rPr>
        <w:t>Sharpoint</w:t>
      </w:r>
      <w:proofErr w:type="spellEnd"/>
      <w:r w:rsidRPr="00194A5F">
        <w:rPr>
          <w:rFonts w:ascii="Cambria" w:eastAsiaTheme="minorEastAsia" w:hAnsi="Cambria"/>
        </w:rPr>
        <w:t xml:space="preserve"> lokality  do IS registratúry (eOffice ERM)</w:t>
      </w:r>
    </w:p>
    <w:p w14:paraId="1D6E12F2" w14:textId="77777777" w:rsidR="00B0528D" w:rsidRPr="00194A5F" w:rsidRDefault="00B0528D" w:rsidP="00520024">
      <w:pPr>
        <w:pStyle w:val="Odsekzoznamu"/>
        <w:numPr>
          <w:ilvl w:val="0"/>
          <w:numId w:val="18"/>
        </w:numPr>
        <w:rPr>
          <w:rFonts w:ascii="Cambria" w:eastAsiaTheme="minorEastAsia" w:hAnsi="Cambria"/>
        </w:rPr>
      </w:pPr>
      <w:r w:rsidRPr="00194A5F">
        <w:rPr>
          <w:rFonts w:ascii="Cambria" w:eastAsiaTheme="minorEastAsia" w:hAnsi="Cambria"/>
        </w:rPr>
        <w:t xml:space="preserve">Zaevidovanie prijatého dokumentu do IS registratúry (eOffice ERM), ktorý bol prijatý prostredníctvom zberných schránok, napr. </w:t>
      </w:r>
      <w:hyperlink r:id="rId12" w:history="1">
        <w:r w:rsidRPr="00194A5F">
          <w:rPr>
            <w:rStyle w:val="Hypertextovprepojenie"/>
            <w:rFonts w:ascii="Cambria" w:eastAsiaTheme="minorEastAsia" w:hAnsi="Cambria"/>
          </w:rPr>
          <w:t>podatelna@nbs.sk</w:t>
        </w:r>
      </w:hyperlink>
      <w:r w:rsidRPr="00194A5F">
        <w:rPr>
          <w:rFonts w:ascii="Cambria" w:eastAsiaTheme="minorEastAsia" w:hAnsi="Cambria"/>
        </w:rPr>
        <w:t>, alebo webového rozhrania (Elektronická podateľňa)</w:t>
      </w:r>
    </w:p>
    <w:p w14:paraId="22D9A116" w14:textId="77777777" w:rsidR="00B0528D" w:rsidRPr="00194A5F" w:rsidRDefault="00B0528D" w:rsidP="00520024">
      <w:pPr>
        <w:pStyle w:val="Odsekzoznamu"/>
        <w:numPr>
          <w:ilvl w:val="0"/>
          <w:numId w:val="18"/>
        </w:numPr>
        <w:spacing w:line="276" w:lineRule="auto"/>
        <w:rPr>
          <w:rFonts w:ascii="Cambria" w:eastAsiaTheme="minorEastAsia" w:hAnsi="Cambria"/>
        </w:rPr>
      </w:pPr>
      <w:r w:rsidRPr="00194A5F">
        <w:rPr>
          <w:rFonts w:ascii="Cambria" w:eastAsiaTheme="minorEastAsia" w:hAnsi="Cambria"/>
        </w:rPr>
        <w:t>Integrácia systémov, ktoré spracovávajú dokumenty (DMS a agendové systémy)</w:t>
      </w:r>
    </w:p>
    <w:p w14:paraId="1205944C" w14:textId="77777777" w:rsidR="00B0528D" w:rsidRPr="00194A5F" w:rsidRDefault="00B0528D" w:rsidP="00520024">
      <w:pPr>
        <w:pStyle w:val="Odsekzoznamu"/>
        <w:numPr>
          <w:ilvl w:val="0"/>
          <w:numId w:val="18"/>
        </w:numPr>
        <w:spacing w:line="276" w:lineRule="auto"/>
        <w:rPr>
          <w:rFonts w:ascii="Cambria" w:eastAsiaTheme="minorEastAsia" w:hAnsi="Cambria"/>
        </w:rPr>
      </w:pPr>
      <w:r w:rsidRPr="00194A5F">
        <w:rPr>
          <w:rFonts w:ascii="Cambria" w:eastAsiaTheme="minorEastAsia" w:hAnsi="Cambria"/>
        </w:rPr>
        <w:t>Rozšírenie IS registratúry (eOffice ERM) pre prepojenie s agendovými systémami</w:t>
      </w:r>
    </w:p>
    <w:p w14:paraId="7B16F023"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V architektúre riešenia sú implementované identifikované funkcie a požiadavky jednotlivých odborov pre digitalizáciu a správu dokumentov uvedené v kapitolách Všeobecné požiadavky, Legislatívne požiadavky,  Bezpečnostné požiadavky. </w:t>
      </w:r>
    </w:p>
    <w:p w14:paraId="3A076853" w14:textId="77777777" w:rsidR="00B0528D" w:rsidRPr="00194A5F" w:rsidRDefault="00B0528D" w:rsidP="00B0528D">
      <w:pPr>
        <w:spacing w:line="276" w:lineRule="auto"/>
        <w:rPr>
          <w:rFonts w:ascii="Cambria" w:hAnsi="Cambria"/>
        </w:rPr>
      </w:pPr>
    </w:p>
    <w:p w14:paraId="493A0A80" w14:textId="77777777" w:rsidR="00B0528D" w:rsidRPr="00194A5F" w:rsidRDefault="00B0528D" w:rsidP="00B0528D">
      <w:pPr>
        <w:spacing w:line="276" w:lineRule="auto"/>
        <w:rPr>
          <w:rFonts w:ascii="Cambria" w:eastAsiaTheme="minorEastAsia" w:hAnsi="Cambria"/>
          <w:b/>
        </w:rPr>
      </w:pPr>
      <w:r w:rsidRPr="00194A5F">
        <w:rPr>
          <w:rFonts w:ascii="Cambria" w:eastAsiaTheme="minorEastAsia" w:hAnsi="Cambria"/>
          <w:b/>
        </w:rPr>
        <w:t>Súčasné informačné systémy v ktorých preb</w:t>
      </w:r>
      <w:r w:rsidR="00013F03" w:rsidRPr="00194A5F">
        <w:rPr>
          <w:rFonts w:ascii="Cambria" w:eastAsiaTheme="minorEastAsia" w:hAnsi="Cambria"/>
          <w:b/>
        </w:rPr>
        <w:t>i</w:t>
      </w:r>
      <w:r w:rsidRPr="00194A5F">
        <w:rPr>
          <w:rFonts w:ascii="Cambria" w:eastAsiaTheme="minorEastAsia" w:hAnsi="Cambria"/>
          <w:b/>
        </w:rPr>
        <w:t>eha správa dokumentov</w:t>
      </w:r>
    </w:p>
    <w:p w14:paraId="52B19BE1" w14:textId="72DDD43E"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Prehľad informačných systémov v aplikačnej architektúre pre správu dokumentov </w:t>
      </w:r>
      <w:r w:rsidR="00F64CCF" w:rsidRPr="00194A5F">
        <w:rPr>
          <w:rFonts w:ascii="Cambria" w:eastAsiaTheme="minorEastAsia" w:hAnsi="Cambria"/>
        </w:rPr>
        <w:t>verejného obstarávateľa</w:t>
      </w:r>
      <w:r w:rsidRPr="00194A5F">
        <w:rPr>
          <w:rFonts w:ascii="Cambria" w:eastAsiaTheme="minorEastAsia" w:hAnsi="Cambria"/>
        </w:rPr>
        <w:t>, v ktorých prebieha spracovanie dokumentov. Pre účely tabuľky nižšie sa chápe agendový systém, ako systém, ktorý plní funkcie pre podporu odbornej agendy. Infraštruktúrny systém je systémom, ktorý plní podporné úlohy v oblasti infraštruktúry, výmeny údajov alebo komunikácie.</w:t>
      </w:r>
    </w:p>
    <w:p w14:paraId="02B5D63E" w14:textId="2D4931F2" w:rsidR="00B0528D" w:rsidRPr="00232773" w:rsidRDefault="00B0528D" w:rsidP="00B0528D">
      <w:pPr>
        <w:rPr>
          <w:rFonts w:ascii="Cambria" w:eastAsiaTheme="minorEastAsia" w:hAnsi="Cambria"/>
          <w:i/>
          <w:color w:val="000000" w:themeColor="text1"/>
          <w:sz w:val="18"/>
          <w:szCs w:val="18"/>
        </w:rPr>
      </w:pPr>
      <w:r w:rsidRPr="00232773">
        <w:rPr>
          <w:rFonts w:ascii="Cambria" w:eastAsiaTheme="minorEastAsia" w:hAnsi="Cambria"/>
          <w:i/>
          <w:color w:val="000000" w:themeColor="text1"/>
          <w:sz w:val="18"/>
          <w:szCs w:val="18"/>
        </w:rPr>
        <w:t xml:space="preserve">Tabuľka 1: Interné informačné systémy v architektúre </w:t>
      </w:r>
      <w:r w:rsidR="00F64CCF">
        <w:rPr>
          <w:rFonts w:ascii="Cambria" w:eastAsiaTheme="minorEastAsia" w:hAnsi="Cambria"/>
          <w:i/>
          <w:color w:val="000000" w:themeColor="text1"/>
          <w:sz w:val="18"/>
          <w:szCs w:val="18"/>
        </w:rPr>
        <w:t>verejného obstarávateľa</w:t>
      </w:r>
      <w:r w:rsidR="00394371">
        <w:rPr>
          <w:rFonts w:ascii="Cambria" w:eastAsiaTheme="minorEastAsia" w:hAnsi="Cambria"/>
          <w:i/>
          <w:color w:val="000000" w:themeColor="text1"/>
          <w:sz w:val="18"/>
          <w:szCs w:val="18"/>
        </w:rPr>
        <w:t xml:space="preserve"> </w:t>
      </w:r>
    </w:p>
    <w:tbl>
      <w:tblPr>
        <w:tblStyle w:val="Mriekatabuky"/>
        <w:tblW w:w="0" w:type="auto"/>
        <w:tblLayout w:type="fixed"/>
        <w:tblLook w:val="0400" w:firstRow="0" w:lastRow="0" w:firstColumn="0" w:lastColumn="0" w:noHBand="0" w:noVBand="1"/>
      </w:tblPr>
      <w:tblGrid>
        <w:gridCol w:w="1492"/>
        <w:gridCol w:w="4872"/>
        <w:gridCol w:w="2126"/>
      </w:tblGrid>
      <w:tr w:rsidR="00B0528D" w:rsidRPr="00E811A3" w14:paraId="316A92E7" w14:textId="77777777" w:rsidTr="001F38BE">
        <w:tc>
          <w:tcPr>
            <w:tcW w:w="1492" w:type="dxa"/>
            <w:tcBorders>
              <w:top w:val="single" w:sz="8" w:space="0" w:color="auto"/>
              <w:left w:val="single" w:sz="8" w:space="0" w:color="auto"/>
              <w:bottom w:val="single" w:sz="8" w:space="0" w:color="auto"/>
              <w:right w:val="single" w:sz="8" w:space="0" w:color="auto"/>
            </w:tcBorders>
          </w:tcPr>
          <w:p w14:paraId="14E8B14A"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Názov informačného systému</w:t>
            </w:r>
          </w:p>
        </w:tc>
        <w:tc>
          <w:tcPr>
            <w:tcW w:w="4872" w:type="dxa"/>
            <w:tcBorders>
              <w:top w:val="single" w:sz="8" w:space="0" w:color="auto"/>
              <w:left w:val="single" w:sz="8" w:space="0" w:color="auto"/>
              <w:bottom w:val="single" w:sz="8" w:space="0" w:color="auto"/>
              <w:right w:val="single" w:sz="8" w:space="0" w:color="auto"/>
            </w:tcBorders>
          </w:tcPr>
          <w:p w14:paraId="3DE6102B"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Funkcie IS v správe dokumentov</w:t>
            </w:r>
          </w:p>
        </w:tc>
        <w:tc>
          <w:tcPr>
            <w:tcW w:w="2126" w:type="dxa"/>
            <w:tcBorders>
              <w:top w:val="single" w:sz="8" w:space="0" w:color="auto"/>
              <w:left w:val="single" w:sz="8" w:space="0" w:color="auto"/>
              <w:bottom w:val="single" w:sz="8" w:space="0" w:color="auto"/>
              <w:right w:val="single" w:sz="8" w:space="0" w:color="auto"/>
            </w:tcBorders>
          </w:tcPr>
          <w:p w14:paraId="3E071983"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Typ systému</w:t>
            </w:r>
          </w:p>
        </w:tc>
      </w:tr>
      <w:tr w:rsidR="00B0528D" w:rsidRPr="00E811A3" w14:paraId="47EC3DC1" w14:textId="77777777" w:rsidTr="001F38BE">
        <w:tc>
          <w:tcPr>
            <w:tcW w:w="1492" w:type="dxa"/>
            <w:tcBorders>
              <w:top w:val="single" w:sz="8" w:space="0" w:color="auto"/>
              <w:left w:val="single" w:sz="8" w:space="0" w:color="auto"/>
              <w:bottom w:val="single" w:sz="8" w:space="0" w:color="auto"/>
              <w:right w:val="single" w:sz="8" w:space="0" w:color="auto"/>
            </w:tcBorders>
          </w:tcPr>
          <w:p w14:paraId="6092795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registratúry (eOffice</w:t>
            </w:r>
            <w:r>
              <w:rPr>
                <w:rFonts w:ascii="Cambria" w:eastAsiaTheme="minorEastAsia" w:hAnsi="Cambria"/>
                <w:sz w:val="20"/>
                <w:szCs w:val="20"/>
              </w:rPr>
              <w:t xml:space="preserve"> ERM</w:t>
            </w:r>
            <w:r w:rsidRPr="00232773">
              <w:rPr>
                <w:rFonts w:ascii="Cambria" w:eastAsiaTheme="minorEastAsia" w:hAnsi="Cambria"/>
                <w:sz w:val="20"/>
                <w:szCs w:val="20"/>
              </w:rPr>
              <w:t>)</w:t>
            </w:r>
          </w:p>
        </w:tc>
        <w:tc>
          <w:tcPr>
            <w:tcW w:w="4872" w:type="dxa"/>
            <w:tcBorders>
              <w:top w:val="single" w:sz="8" w:space="0" w:color="auto"/>
              <w:left w:val="single" w:sz="8" w:space="0" w:color="auto"/>
              <w:bottom w:val="single" w:sz="8" w:space="0" w:color="auto"/>
              <w:right w:val="single" w:sz="8" w:space="0" w:color="auto"/>
            </w:tcBorders>
          </w:tcPr>
          <w:p w14:paraId="6E46CFA1" w14:textId="14F37A80"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informačný systém slúžiaci na správu dokumentov vrátane elektronických dokumentov doručených </w:t>
            </w:r>
            <w:r w:rsidR="00F64CCF">
              <w:rPr>
                <w:rFonts w:ascii="Cambria" w:eastAsiaTheme="minorEastAsia" w:hAnsi="Cambria"/>
                <w:sz w:val="20"/>
                <w:szCs w:val="20"/>
              </w:rPr>
              <w:t>verejnému obstarávateľovi</w:t>
            </w:r>
            <w:r>
              <w:rPr>
                <w:rFonts w:ascii="Cambria" w:eastAsiaTheme="minorEastAsia" w:hAnsi="Cambria"/>
                <w:sz w:val="20"/>
                <w:szCs w:val="20"/>
              </w:rPr>
              <w:t xml:space="preserve"> alebo vytvorených </w:t>
            </w:r>
            <w:r w:rsidR="00F64CCF">
              <w:rPr>
                <w:rFonts w:ascii="Cambria" w:eastAsiaTheme="minorEastAsia" w:hAnsi="Cambria"/>
                <w:sz w:val="20"/>
                <w:szCs w:val="20"/>
              </w:rPr>
              <w:t>verejným obstarávateľom</w:t>
            </w:r>
            <w:r w:rsidR="00394371">
              <w:rPr>
                <w:rFonts w:ascii="Cambria" w:eastAsiaTheme="minorEastAsia" w:hAnsi="Cambria"/>
                <w:sz w:val="20"/>
                <w:szCs w:val="20"/>
              </w:rPr>
              <w:t xml:space="preserve"> </w:t>
            </w:r>
          </w:p>
        </w:tc>
        <w:tc>
          <w:tcPr>
            <w:tcW w:w="2126" w:type="dxa"/>
            <w:tcBorders>
              <w:top w:val="single" w:sz="8" w:space="0" w:color="auto"/>
              <w:left w:val="single" w:sz="8" w:space="0" w:color="auto"/>
              <w:bottom w:val="single" w:sz="8" w:space="0" w:color="auto"/>
              <w:right w:val="single" w:sz="8" w:space="0" w:color="auto"/>
            </w:tcBorders>
          </w:tcPr>
          <w:p w14:paraId="2D98547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1EC4E04E" w14:textId="77777777" w:rsidTr="001F38BE">
        <w:trPr>
          <w:trHeight w:val="285"/>
        </w:trPr>
        <w:tc>
          <w:tcPr>
            <w:tcW w:w="1492" w:type="dxa"/>
            <w:tcBorders>
              <w:top w:val="single" w:sz="8" w:space="0" w:color="auto"/>
              <w:left w:val="single" w:sz="8" w:space="0" w:color="auto"/>
              <w:bottom w:val="single" w:sz="8" w:space="0" w:color="auto"/>
              <w:right w:val="single" w:sz="8" w:space="0" w:color="auto"/>
            </w:tcBorders>
          </w:tcPr>
          <w:p w14:paraId="4D09F2A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ŠZP</w:t>
            </w:r>
          </w:p>
        </w:tc>
        <w:tc>
          <w:tcPr>
            <w:tcW w:w="4872" w:type="dxa"/>
            <w:tcBorders>
              <w:top w:val="single" w:sz="8" w:space="0" w:color="auto"/>
              <w:left w:val="single" w:sz="8" w:space="0" w:color="auto"/>
              <w:bottom w:val="single" w:sz="8" w:space="0" w:color="auto"/>
              <w:right w:val="single" w:sz="8" w:space="0" w:color="auto"/>
            </w:tcBorders>
          </w:tcPr>
          <w:p w14:paraId="11ADB1FB"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Štatistický zberový portál </w:t>
            </w:r>
            <w:hyperlink r:id="rId13">
              <w:r w:rsidRPr="00232773">
                <w:rPr>
                  <w:rStyle w:val="Hypertextovprepojenie"/>
                  <w:rFonts w:ascii="Cambria" w:eastAsiaTheme="minorEastAsia" w:hAnsi="Cambria"/>
                  <w:sz w:val="20"/>
                  <w:szCs w:val="20"/>
                </w:rPr>
                <w:t>https://www.nbs.sk/_img/Documents/_Statistika/StatistZberPortal/SZP_Pr%C3%ADru%C4%8Dka%20pou%C5%BE%C3%ADvate%C4%BEa%20IS%20%C5%A0ZP%20pre%20verejnos%C5%A5_4.01.01.pdf</w:t>
              </w:r>
            </w:hyperlink>
          </w:p>
        </w:tc>
        <w:tc>
          <w:tcPr>
            <w:tcW w:w="2126" w:type="dxa"/>
            <w:tcBorders>
              <w:top w:val="single" w:sz="8" w:space="0" w:color="auto"/>
              <w:left w:val="single" w:sz="8" w:space="0" w:color="auto"/>
              <w:bottom w:val="single" w:sz="8" w:space="0" w:color="auto"/>
              <w:right w:val="single" w:sz="8" w:space="0" w:color="auto"/>
            </w:tcBorders>
          </w:tcPr>
          <w:p w14:paraId="4F919318"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287E43A9" w14:textId="77777777" w:rsidTr="001F38BE">
        <w:tc>
          <w:tcPr>
            <w:tcW w:w="1492" w:type="dxa"/>
            <w:tcBorders>
              <w:top w:val="single" w:sz="8" w:space="0" w:color="auto"/>
              <w:left w:val="single" w:sz="8" w:space="0" w:color="auto"/>
              <w:bottom w:val="single" w:sz="8" w:space="0" w:color="auto"/>
              <w:right w:val="single" w:sz="8" w:space="0" w:color="auto"/>
            </w:tcBorders>
          </w:tcPr>
          <w:p w14:paraId="01DDC8F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SYMONA</w:t>
            </w:r>
          </w:p>
        </w:tc>
        <w:tc>
          <w:tcPr>
            <w:tcW w:w="4872" w:type="dxa"/>
            <w:tcBorders>
              <w:top w:val="single" w:sz="8" w:space="0" w:color="auto"/>
              <w:left w:val="single" w:sz="8" w:space="0" w:color="auto"/>
              <w:bottom w:val="single" w:sz="8" w:space="0" w:color="auto"/>
              <w:right w:val="single" w:sz="8" w:space="0" w:color="auto"/>
            </w:tcBorders>
          </w:tcPr>
          <w:p w14:paraId="34742B5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evidenciu, analýzu a vybavenie došlých poškodených a podozrivých (falzifikátov) platidiel</w:t>
            </w:r>
          </w:p>
        </w:tc>
        <w:tc>
          <w:tcPr>
            <w:tcW w:w="2126" w:type="dxa"/>
            <w:tcBorders>
              <w:top w:val="single" w:sz="8" w:space="0" w:color="auto"/>
              <w:left w:val="single" w:sz="8" w:space="0" w:color="auto"/>
              <w:bottom w:val="single" w:sz="8" w:space="0" w:color="auto"/>
              <w:right w:val="single" w:sz="8" w:space="0" w:color="auto"/>
            </w:tcBorders>
          </w:tcPr>
          <w:p w14:paraId="67AE65A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73F47C40" w14:textId="77777777" w:rsidTr="001F38BE">
        <w:tc>
          <w:tcPr>
            <w:tcW w:w="1492" w:type="dxa"/>
            <w:tcBorders>
              <w:top w:val="single" w:sz="8" w:space="0" w:color="auto"/>
              <w:left w:val="single" w:sz="8" w:space="0" w:color="auto"/>
              <w:bottom w:val="single" w:sz="8" w:space="0" w:color="auto"/>
              <w:right w:val="single" w:sz="8" w:space="0" w:color="auto"/>
            </w:tcBorders>
          </w:tcPr>
          <w:p w14:paraId="0EF66045" w14:textId="3D7E548B"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Webové sídlo </w:t>
            </w:r>
            <w:r w:rsidR="00F64CCF">
              <w:rPr>
                <w:rFonts w:ascii="Cambria" w:eastAsiaTheme="minorEastAsia" w:hAnsi="Cambria"/>
                <w:sz w:val="20"/>
                <w:szCs w:val="20"/>
              </w:rPr>
              <w:t>verejného obstarávateľa</w:t>
            </w:r>
            <w:r w:rsidR="00394371">
              <w:rPr>
                <w:rFonts w:ascii="Cambria" w:eastAsiaTheme="minorEastAsia" w:hAnsi="Cambr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1CD8018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Obsahuje šablóny elektronických formulárov pre dohľad, pre vykazujúce subjekty</w:t>
            </w:r>
          </w:p>
          <w:p w14:paraId="25C02078"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Bankovníctvo</w:t>
            </w:r>
          </w:p>
          <w:p w14:paraId="56AA4F7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Poisťovníctvo</w:t>
            </w:r>
          </w:p>
          <w:p w14:paraId="5EB6969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Kolektívne investovanie</w:t>
            </w:r>
          </w:p>
          <w:p w14:paraId="1DBAFD76"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Trh cenných papierov</w:t>
            </w:r>
          </w:p>
          <w:p w14:paraId="299A67F8"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Finančné sprostredkovanie a finančné poradenstvo</w:t>
            </w:r>
          </w:p>
          <w:p w14:paraId="23934F3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Veritelia</w:t>
            </w:r>
          </w:p>
          <w:p w14:paraId="6553AF3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lastRenderedPageBreak/>
              <w:t>Devízová oblasť</w:t>
            </w:r>
          </w:p>
          <w:p w14:paraId="567521C6"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Ochrana finančného spotrebiteľa</w:t>
            </w:r>
          </w:p>
          <w:p w14:paraId="669D987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Nahlasovanie porušení (</w:t>
            </w:r>
            <w:proofErr w:type="spellStart"/>
            <w:r w:rsidRPr="00232773">
              <w:rPr>
                <w:rFonts w:ascii="Cambria" w:eastAsiaTheme="minorEastAsia" w:hAnsi="Cambria"/>
                <w:sz w:val="20"/>
                <w:szCs w:val="20"/>
              </w:rPr>
              <w:t>Whistleblowing</w:t>
            </w:r>
            <w:proofErr w:type="spellEnd"/>
            <w:r w:rsidRPr="00232773">
              <w:rPr>
                <w:rFonts w:ascii="Cambria" w:eastAsiaTheme="minorEastAsia" w:hAnsi="Cambria"/>
                <w:sz w:val="20"/>
                <w:szCs w:val="20"/>
              </w:rPr>
              <w:t>)</w:t>
            </w:r>
          </w:p>
          <w:p w14:paraId="46F02BB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Zverejňované výstupy</w:t>
            </w:r>
          </w:p>
          <w:p w14:paraId="06CA9ED9" w14:textId="21354EED"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Zoznam platných právnych predpisov vydaných </w:t>
            </w:r>
            <w:r w:rsidR="005626A9">
              <w:rPr>
                <w:rFonts w:ascii="Cambria" w:eastAsiaTheme="minorEastAsia" w:hAnsi="Cambria"/>
                <w:sz w:val="20"/>
                <w:szCs w:val="20"/>
              </w:rPr>
              <w:t>verejným obstarávateľom</w:t>
            </w:r>
            <w:r w:rsidR="00394371">
              <w:rPr>
                <w:rFonts w:ascii="Cambria" w:eastAsiaTheme="minorEastAsia" w:hAnsi="Cambria"/>
                <w:sz w:val="20"/>
                <w:szCs w:val="20"/>
              </w:rPr>
              <w:t xml:space="preserve"> </w:t>
            </w:r>
          </w:p>
          <w:p w14:paraId="263C8C4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Vestník NBS</w:t>
            </w:r>
          </w:p>
        </w:tc>
        <w:tc>
          <w:tcPr>
            <w:tcW w:w="2126" w:type="dxa"/>
            <w:tcBorders>
              <w:top w:val="single" w:sz="8" w:space="0" w:color="auto"/>
              <w:left w:val="single" w:sz="8" w:space="0" w:color="auto"/>
              <w:bottom w:val="single" w:sz="8" w:space="0" w:color="auto"/>
              <w:right w:val="single" w:sz="8" w:space="0" w:color="auto"/>
            </w:tcBorders>
          </w:tcPr>
          <w:p w14:paraId="7BDD4D89"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lastRenderedPageBreak/>
              <w:t>Agendový</w:t>
            </w:r>
          </w:p>
        </w:tc>
      </w:tr>
      <w:tr w:rsidR="00B0528D" w:rsidRPr="00E811A3" w14:paraId="6B2732A0" w14:textId="77777777" w:rsidTr="001F38BE">
        <w:tc>
          <w:tcPr>
            <w:tcW w:w="1492" w:type="dxa"/>
            <w:tcBorders>
              <w:top w:val="single" w:sz="8" w:space="0" w:color="auto"/>
              <w:left w:val="single" w:sz="8" w:space="0" w:color="auto"/>
              <w:bottom w:val="single" w:sz="8" w:space="0" w:color="auto"/>
              <w:right w:val="single" w:sz="8" w:space="0" w:color="auto"/>
            </w:tcBorders>
          </w:tcPr>
          <w:p w14:paraId="054F8A48"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Zdieľaný sieťový disk</w:t>
            </w:r>
          </w:p>
        </w:tc>
        <w:tc>
          <w:tcPr>
            <w:tcW w:w="4872" w:type="dxa"/>
            <w:tcBorders>
              <w:top w:val="single" w:sz="8" w:space="0" w:color="auto"/>
              <w:left w:val="single" w:sz="8" w:space="0" w:color="auto"/>
              <w:bottom w:val="single" w:sz="8" w:space="0" w:color="auto"/>
              <w:right w:val="single" w:sz="8" w:space="0" w:color="auto"/>
            </w:tcBorders>
          </w:tcPr>
          <w:p w14:paraId="57789657"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Zdieľanie a uchovávanie dokumentov</w:t>
            </w:r>
          </w:p>
        </w:tc>
        <w:tc>
          <w:tcPr>
            <w:tcW w:w="2126" w:type="dxa"/>
            <w:tcBorders>
              <w:top w:val="single" w:sz="8" w:space="0" w:color="auto"/>
              <w:left w:val="single" w:sz="8" w:space="0" w:color="auto"/>
              <w:bottom w:val="single" w:sz="8" w:space="0" w:color="auto"/>
              <w:right w:val="single" w:sz="8" w:space="0" w:color="auto"/>
            </w:tcBorders>
          </w:tcPr>
          <w:p w14:paraId="482C6B8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Infraštruktúrny </w:t>
            </w:r>
          </w:p>
        </w:tc>
      </w:tr>
      <w:tr w:rsidR="00B0528D" w:rsidRPr="00E811A3" w14:paraId="216B2BEA" w14:textId="77777777" w:rsidTr="001F38BE">
        <w:tc>
          <w:tcPr>
            <w:tcW w:w="1492" w:type="dxa"/>
            <w:tcBorders>
              <w:top w:val="single" w:sz="8" w:space="0" w:color="auto"/>
              <w:left w:val="single" w:sz="8" w:space="0" w:color="auto"/>
              <w:bottom w:val="single" w:sz="8" w:space="0" w:color="auto"/>
              <w:right w:val="single" w:sz="8" w:space="0" w:color="auto"/>
            </w:tcBorders>
          </w:tcPr>
          <w:p w14:paraId="59CE109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SharePoint </w:t>
            </w:r>
          </w:p>
        </w:tc>
        <w:tc>
          <w:tcPr>
            <w:tcW w:w="4872" w:type="dxa"/>
            <w:tcBorders>
              <w:top w:val="single" w:sz="8" w:space="0" w:color="auto"/>
              <w:left w:val="single" w:sz="8" w:space="0" w:color="auto"/>
              <w:bottom w:val="single" w:sz="8" w:space="0" w:color="auto"/>
              <w:right w:val="single" w:sz="8" w:space="0" w:color="auto"/>
            </w:tcBorders>
          </w:tcPr>
          <w:p w14:paraId="51607E3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Zdieľanie a uchovávanie dokumentov s nadstavbou aplikácií</w:t>
            </w:r>
          </w:p>
        </w:tc>
        <w:tc>
          <w:tcPr>
            <w:tcW w:w="2126" w:type="dxa"/>
            <w:tcBorders>
              <w:top w:val="single" w:sz="8" w:space="0" w:color="auto"/>
              <w:left w:val="single" w:sz="8" w:space="0" w:color="auto"/>
              <w:bottom w:val="single" w:sz="8" w:space="0" w:color="auto"/>
              <w:right w:val="single" w:sz="8" w:space="0" w:color="auto"/>
            </w:tcBorders>
          </w:tcPr>
          <w:p w14:paraId="7DD64D9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Infraštruktúrny a agendový</w:t>
            </w:r>
          </w:p>
        </w:tc>
      </w:tr>
      <w:tr w:rsidR="00B0528D" w:rsidRPr="00E811A3" w14:paraId="23BB3FCB" w14:textId="77777777" w:rsidTr="001F38BE">
        <w:tc>
          <w:tcPr>
            <w:tcW w:w="1492" w:type="dxa"/>
            <w:tcBorders>
              <w:top w:val="single" w:sz="8" w:space="0" w:color="auto"/>
              <w:left w:val="single" w:sz="8" w:space="0" w:color="auto"/>
              <w:bottom w:val="single" w:sz="8" w:space="0" w:color="auto"/>
              <w:right w:val="single" w:sz="8" w:space="0" w:color="auto"/>
            </w:tcBorders>
          </w:tcPr>
          <w:p w14:paraId="2780814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IDAS</w:t>
            </w:r>
          </w:p>
          <w:p w14:paraId="07ED6A4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3A11D5B8"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Výmena informácií z dohľadu na platforme </w:t>
            </w:r>
            <w:proofErr w:type="spellStart"/>
            <w:r w:rsidRPr="00232773">
              <w:rPr>
                <w:rFonts w:ascii="Cambria" w:eastAsiaTheme="minorEastAsia" w:hAnsi="Cambria"/>
                <w:sz w:val="20"/>
                <w:szCs w:val="20"/>
              </w:rPr>
              <w:t>Lotus</w:t>
            </w:r>
            <w:proofErr w:type="spellEnd"/>
            <w:r w:rsidRPr="00232773">
              <w:rPr>
                <w:rFonts w:ascii="Cambria" w:eastAsiaTheme="minorEastAsia" w:hAnsi="Cambria"/>
                <w:sz w:val="20"/>
                <w:szCs w:val="20"/>
              </w:rPr>
              <w:t xml:space="preserve"> Notes. Plánované nahradenie v rámci projektu ASDR s podporou </w:t>
            </w:r>
            <w:r>
              <w:rPr>
                <w:rFonts w:ascii="Cambria" w:eastAsiaTheme="minorEastAsia" w:hAnsi="Cambria"/>
                <w:sz w:val="20"/>
                <w:szCs w:val="20"/>
              </w:rPr>
              <w:t xml:space="preserve">IS </w:t>
            </w:r>
            <w:r w:rsidRPr="00232773">
              <w:rPr>
                <w:rFonts w:ascii="Cambria" w:eastAsiaTheme="minorEastAsia" w:hAnsi="Cambria"/>
                <w:sz w:val="20"/>
                <w:szCs w:val="20"/>
              </w:rPr>
              <w:t>DMS a eOffice.</w:t>
            </w:r>
          </w:p>
        </w:tc>
        <w:tc>
          <w:tcPr>
            <w:tcW w:w="2126" w:type="dxa"/>
            <w:tcBorders>
              <w:top w:val="single" w:sz="8" w:space="0" w:color="auto"/>
              <w:left w:val="single" w:sz="8" w:space="0" w:color="auto"/>
              <w:bottom w:val="single" w:sz="8" w:space="0" w:color="auto"/>
              <w:right w:val="single" w:sz="8" w:space="0" w:color="auto"/>
            </w:tcBorders>
          </w:tcPr>
          <w:p w14:paraId="5940BDB9"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71EC6D70" w14:textId="77777777" w:rsidTr="001F38BE">
        <w:tc>
          <w:tcPr>
            <w:tcW w:w="1492" w:type="dxa"/>
            <w:tcBorders>
              <w:top w:val="single" w:sz="8" w:space="0" w:color="auto"/>
              <w:left w:val="single" w:sz="8" w:space="0" w:color="auto"/>
              <w:bottom w:val="single" w:sz="8" w:space="0" w:color="auto"/>
              <w:right w:val="single" w:sz="8" w:space="0" w:color="auto"/>
            </w:tcBorders>
          </w:tcPr>
          <w:p w14:paraId="618B239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FINU/HRO</w:t>
            </w:r>
          </w:p>
        </w:tc>
        <w:tc>
          <w:tcPr>
            <w:tcW w:w="4872" w:type="dxa"/>
            <w:tcBorders>
              <w:top w:val="single" w:sz="8" w:space="0" w:color="auto"/>
              <w:left w:val="single" w:sz="8" w:space="0" w:color="auto"/>
              <w:bottom w:val="single" w:sz="8" w:space="0" w:color="auto"/>
              <w:right w:val="single" w:sz="8" w:space="0" w:color="auto"/>
            </w:tcBorders>
          </w:tcPr>
          <w:p w14:paraId="31E03CD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pre finančné účtovníctvo, hospodárenie a rozpočet na platforme SAP s ukladaním dokumentov (napr. faktúry).</w:t>
            </w:r>
          </w:p>
          <w:p w14:paraId="028A71F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 </w:t>
            </w:r>
          </w:p>
        </w:tc>
        <w:tc>
          <w:tcPr>
            <w:tcW w:w="2126" w:type="dxa"/>
            <w:tcBorders>
              <w:top w:val="single" w:sz="8" w:space="0" w:color="auto"/>
              <w:left w:val="single" w:sz="8" w:space="0" w:color="auto"/>
              <w:bottom w:val="single" w:sz="8" w:space="0" w:color="auto"/>
              <w:right w:val="single" w:sz="8" w:space="0" w:color="auto"/>
            </w:tcBorders>
          </w:tcPr>
          <w:p w14:paraId="144338F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67B4B856" w14:textId="77777777" w:rsidTr="001F38BE">
        <w:tc>
          <w:tcPr>
            <w:tcW w:w="1492" w:type="dxa"/>
            <w:tcBorders>
              <w:top w:val="single" w:sz="8" w:space="0" w:color="auto"/>
              <w:left w:val="single" w:sz="8" w:space="0" w:color="auto"/>
              <w:bottom w:val="single" w:sz="8" w:space="0" w:color="auto"/>
              <w:right w:val="single" w:sz="8" w:space="0" w:color="auto"/>
            </w:tcBorders>
          </w:tcPr>
          <w:p w14:paraId="162F4425"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Systém </w:t>
            </w:r>
            <w:proofErr w:type="spellStart"/>
            <w:r w:rsidRPr="00232773">
              <w:rPr>
                <w:rFonts w:ascii="Cambria" w:eastAsiaTheme="minorEastAsia" w:hAnsi="Cambria"/>
                <w:sz w:val="20"/>
                <w:szCs w:val="20"/>
              </w:rPr>
              <w:t>eArchive</w:t>
            </w:r>
            <w:proofErr w:type="spellEnd"/>
          </w:p>
        </w:tc>
        <w:tc>
          <w:tcPr>
            <w:tcW w:w="4872" w:type="dxa"/>
            <w:tcBorders>
              <w:top w:val="single" w:sz="8" w:space="0" w:color="auto"/>
              <w:left w:val="single" w:sz="8" w:space="0" w:color="auto"/>
              <w:bottom w:val="single" w:sz="8" w:space="0" w:color="auto"/>
              <w:right w:val="single" w:sz="8" w:space="0" w:color="auto"/>
            </w:tcBorders>
          </w:tcPr>
          <w:p w14:paraId="2E560CFE"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evidenciu a správu archívnych dokumentov</w:t>
            </w:r>
          </w:p>
        </w:tc>
        <w:tc>
          <w:tcPr>
            <w:tcW w:w="2126" w:type="dxa"/>
            <w:tcBorders>
              <w:top w:val="single" w:sz="8" w:space="0" w:color="auto"/>
              <w:left w:val="single" w:sz="8" w:space="0" w:color="auto"/>
              <w:bottom w:val="single" w:sz="8" w:space="0" w:color="auto"/>
              <w:right w:val="single" w:sz="8" w:space="0" w:color="auto"/>
            </w:tcBorders>
          </w:tcPr>
          <w:p w14:paraId="363D460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FE2E6F2" w14:textId="77777777" w:rsidTr="001F38BE">
        <w:tc>
          <w:tcPr>
            <w:tcW w:w="1492" w:type="dxa"/>
            <w:tcBorders>
              <w:top w:val="single" w:sz="8" w:space="0" w:color="auto"/>
              <w:left w:val="single" w:sz="8" w:space="0" w:color="auto"/>
              <w:bottom w:val="single" w:sz="8" w:space="0" w:color="auto"/>
              <w:right w:val="single" w:sz="8" w:space="0" w:color="auto"/>
            </w:tcBorders>
          </w:tcPr>
          <w:p w14:paraId="1B1098C1" w14:textId="77777777" w:rsidR="00B0528D" w:rsidRPr="00232773" w:rsidRDefault="00B0528D" w:rsidP="001F38BE">
            <w:pPr>
              <w:spacing w:line="276" w:lineRule="auto"/>
              <w:rPr>
                <w:rFonts w:ascii="Cambria" w:eastAsiaTheme="minorEastAsia" w:hAnsi="Cambria"/>
                <w:sz w:val="20"/>
                <w:szCs w:val="20"/>
              </w:rPr>
            </w:pPr>
            <w:proofErr w:type="spellStart"/>
            <w:r w:rsidRPr="00232773">
              <w:rPr>
                <w:rFonts w:ascii="Cambria" w:eastAsiaTheme="minorEastAsia" w:hAnsi="Cambria"/>
                <w:sz w:val="20"/>
                <w:szCs w:val="20"/>
              </w:rPr>
              <w:t>Active</w:t>
            </w:r>
            <w:proofErr w:type="spellEnd"/>
            <w:r w:rsidRPr="00232773">
              <w:rPr>
                <w:rFonts w:ascii="Cambria" w:eastAsiaTheme="minorEastAsia" w:hAnsi="Cambria"/>
                <w:sz w:val="20"/>
                <w:szCs w:val="20"/>
              </w:rPr>
              <w:t xml:space="preserve"> </w:t>
            </w:r>
            <w:proofErr w:type="spellStart"/>
            <w:r w:rsidRPr="00232773">
              <w:rPr>
                <w:rFonts w:ascii="Cambria" w:eastAsiaTheme="minorEastAsia" w:hAnsi="Cambria"/>
                <w:sz w:val="20"/>
                <w:szCs w:val="20"/>
              </w:rPr>
              <w:t>directory</w:t>
            </w:r>
            <w:proofErr w:type="spellEnd"/>
            <w:r w:rsidRPr="00232773">
              <w:rPr>
                <w:rFonts w:ascii="Cambria" w:eastAsiaTheme="minorEastAsia" w:hAnsi="Cambria"/>
                <w:sz w:val="20"/>
                <w:szCs w:val="20"/>
              </w:rPr>
              <w:t xml:space="preserve"> (ADFS)</w:t>
            </w:r>
          </w:p>
        </w:tc>
        <w:tc>
          <w:tcPr>
            <w:tcW w:w="4872" w:type="dxa"/>
            <w:tcBorders>
              <w:top w:val="single" w:sz="8" w:space="0" w:color="auto"/>
              <w:left w:val="single" w:sz="8" w:space="0" w:color="auto"/>
              <w:bottom w:val="single" w:sz="8" w:space="0" w:color="auto"/>
              <w:right w:val="single" w:sz="8" w:space="0" w:color="auto"/>
            </w:tcBorders>
          </w:tcPr>
          <w:p w14:paraId="66C0F1F6"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služby centralizovanej správy domén, hierarchie používateľov a zariadení</w:t>
            </w:r>
          </w:p>
        </w:tc>
        <w:tc>
          <w:tcPr>
            <w:tcW w:w="2126" w:type="dxa"/>
            <w:tcBorders>
              <w:top w:val="single" w:sz="8" w:space="0" w:color="auto"/>
              <w:left w:val="single" w:sz="8" w:space="0" w:color="auto"/>
              <w:bottom w:val="single" w:sz="8" w:space="0" w:color="auto"/>
              <w:right w:val="single" w:sz="8" w:space="0" w:color="auto"/>
            </w:tcBorders>
          </w:tcPr>
          <w:p w14:paraId="130F6002"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Infraštruktúrny </w:t>
            </w:r>
          </w:p>
        </w:tc>
      </w:tr>
      <w:tr w:rsidR="00B0528D" w:rsidRPr="00E811A3" w14:paraId="75CDFC5C" w14:textId="77777777" w:rsidTr="001F38BE">
        <w:tc>
          <w:tcPr>
            <w:tcW w:w="1492" w:type="dxa"/>
            <w:tcBorders>
              <w:top w:val="single" w:sz="8" w:space="0" w:color="auto"/>
              <w:left w:val="single" w:sz="8" w:space="0" w:color="auto"/>
              <w:bottom w:val="single" w:sz="8" w:space="0" w:color="auto"/>
              <w:right w:val="single" w:sz="8" w:space="0" w:color="auto"/>
            </w:tcBorders>
          </w:tcPr>
          <w:p w14:paraId="4EC2B0E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Outlook</w:t>
            </w:r>
          </w:p>
        </w:tc>
        <w:tc>
          <w:tcPr>
            <w:tcW w:w="4872" w:type="dxa"/>
            <w:tcBorders>
              <w:top w:val="single" w:sz="8" w:space="0" w:color="auto"/>
              <w:left w:val="single" w:sz="8" w:space="0" w:color="auto"/>
              <w:bottom w:val="single" w:sz="8" w:space="0" w:color="auto"/>
              <w:right w:val="single" w:sz="8" w:space="0" w:color="auto"/>
            </w:tcBorders>
          </w:tcPr>
          <w:p w14:paraId="1E0A33D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Emailový systém</w:t>
            </w:r>
          </w:p>
        </w:tc>
        <w:tc>
          <w:tcPr>
            <w:tcW w:w="2126" w:type="dxa"/>
            <w:tcBorders>
              <w:top w:val="single" w:sz="8" w:space="0" w:color="auto"/>
              <w:left w:val="single" w:sz="8" w:space="0" w:color="auto"/>
              <w:bottom w:val="single" w:sz="8" w:space="0" w:color="auto"/>
              <w:right w:val="single" w:sz="8" w:space="0" w:color="auto"/>
            </w:tcBorders>
          </w:tcPr>
          <w:p w14:paraId="08746EDE"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Infraštruktúrny </w:t>
            </w:r>
          </w:p>
        </w:tc>
      </w:tr>
      <w:tr w:rsidR="00B0528D" w:rsidRPr="00E811A3" w14:paraId="0002A0D1" w14:textId="77777777" w:rsidTr="001F38BE">
        <w:tc>
          <w:tcPr>
            <w:tcW w:w="1492" w:type="dxa"/>
            <w:tcBorders>
              <w:top w:val="single" w:sz="8" w:space="0" w:color="auto"/>
              <w:left w:val="single" w:sz="8" w:space="0" w:color="auto"/>
              <w:bottom w:val="single" w:sz="8" w:space="0" w:color="auto"/>
              <w:right w:val="single" w:sz="8" w:space="0" w:color="auto"/>
            </w:tcBorders>
          </w:tcPr>
          <w:p w14:paraId="7A573AB9" w14:textId="77777777" w:rsidR="00B0528D" w:rsidRPr="00232773" w:rsidRDefault="00B0528D" w:rsidP="001F38BE">
            <w:pPr>
              <w:spacing w:line="276" w:lineRule="auto"/>
              <w:rPr>
                <w:rFonts w:ascii="Cambria" w:eastAsiaTheme="minorEastAsia" w:hAnsi="Cambria"/>
                <w:sz w:val="20"/>
                <w:szCs w:val="20"/>
              </w:rPr>
            </w:pPr>
            <w:proofErr w:type="spellStart"/>
            <w:r w:rsidRPr="00232773">
              <w:rPr>
                <w:rFonts w:ascii="Cambria" w:eastAsiaTheme="minorEastAsia" w:hAnsi="Cambria"/>
                <w:sz w:val="20"/>
                <w:szCs w:val="20"/>
              </w:rPr>
              <w:t>PaM</w:t>
            </w:r>
            <w:proofErr w:type="spellEnd"/>
          </w:p>
          <w:p w14:paraId="7F74BB39"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 </w:t>
            </w:r>
          </w:p>
          <w:p w14:paraId="3C3F68D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 </w:t>
            </w:r>
          </w:p>
        </w:tc>
        <w:tc>
          <w:tcPr>
            <w:tcW w:w="4872" w:type="dxa"/>
            <w:tcBorders>
              <w:top w:val="single" w:sz="8" w:space="0" w:color="auto"/>
              <w:left w:val="single" w:sz="8" w:space="0" w:color="auto"/>
              <w:bottom w:val="single" w:sz="8" w:space="0" w:color="auto"/>
              <w:right w:val="single" w:sz="8" w:space="0" w:color="auto"/>
            </w:tcBorders>
          </w:tcPr>
          <w:p w14:paraId="67A54EE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pre správu agendy ľudských zdrojov</w:t>
            </w:r>
          </w:p>
        </w:tc>
        <w:tc>
          <w:tcPr>
            <w:tcW w:w="2126" w:type="dxa"/>
            <w:tcBorders>
              <w:top w:val="single" w:sz="8" w:space="0" w:color="auto"/>
              <w:left w:val="single" w:sz="8" w:space="0" w:color="auto"/>
              <w:bottom w:val="single" w:sz="8" w:space="0" w:color="auto"/>
              <w:right w:val="single" w:sz="8" w:space="0" w:color="auto"/>
            </w:tcBorders>
          </w:tcPr>
          <w:p w14:paraId="4BCFDA9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A769A48" w14:textId="77777777" w:rsidTr="001F38BE">
        <w:tc>
          <w:tcPr>
            <w:tcW w:w="1492" w:type="dxa"/>
            <w:tcBorders>
              <w:top w:val="single" w:sz="8" w:space="0" w:color="auto"/>
              <w:left w:val="single" w:sz="8" w:space="0" w:color="auto"/>
              <w:bottom w:val="single" w:sz="8" w:space="0" w:color="auto"/>
              <w:right w:val="single" w:sz="8" w:space="0" w:color="auto"/>
            </w:tcBorders>
          </w:tcPr>
          <w:p w14:paraId="7FE014FD" w14:textId="7BAE3B90"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Centrálna evidencia zmlúv </w:t>
            </w:r>
            <w:r w:rsidR="005626A9">
              <w:rPr>
                <w:rFonts w:ascii="Cambria" w:eastAsiaTheme="minorEastAsia" w:hAnsi="Cambria"/>
                <w:sz w:val="20"/>
                <w:szCs w:val="20"/>
              </w:rPr>
              <w:t>verejného obstarávateľa</w:t>
            </w:r>
          </w:p>
        </w:tc>
        <w:tc>
          <w:tcPr>
            <w:tcW w:w="4872" w:type="dxa"/>
            <w:tcBorders>
              <w:top w:val="single" w:sz="8" w:space="0" w:color="auto"/>
              <w:left w:val="single" w:sz="8" w:space="0" w:color="auto"/>
              <w:bottom w:val="single" w:sz="8" w:space="0" w:color="auto"/>
              <w:right w:val="single" w:sz="8" w:space="0" w:color="auto"/>
            </w:tcBorders>
          </w:tcPr>
          <w:p w14:paraId="52922E6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Systém pre centrálnu evidenciu zmlúv </w:t>
            </w:r>
          </w:p>
        </w:tc>
        <w:tc>
          <w:tcPr>
            <w:tcW w:w="2126" w:type="dxa"/>
            <w:tcBorders>
              <w:top w:val="single" w:sz="8" w:space="0" w:color="auto"/>
              <w:left w:val="single" w:sz="8" w:space="0" w:color="auto"/>
              <w:bottom w:val="single" w:sz="8" w:space="0" w:color="auto"/>
              <w:right w:val="single" w:sz="8" w:space="0" w:color="auto"/>
            </w:tcBorders>
          </w:tcPr>
          <w:p w14:paraId="4D0B6D8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50DB7363" w14:textId="77777777" w:rsidTr="001F38BE">
        <w:tc>
          <w:tcPr>
            <w:tcW w:w="1492" w:type="dxa"/>
            <w:tcBorders>
              <w:top w:val="single" w:sz="8" w:space="0" w:color="auto"/>
              <w:left w:val="single" w:sz="8" w:space="0" w:color="auto"/>
              <w:bottom w:val="single" w:sz="8" w:space="0" w:color="auto"/>
              <w:right w:val="single" w:sz="8" w:space="0" w:color="auto"/>
            </w:tcBorders>
          </w:tcPr>
          <w:p w14:paraId="430990C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Service </w:t>
            </w:r>
            <w:proofErr w:type="spellStart"/>
            <w:r w:rsidRPr="00232773">
              <w:rPr>
                <w:rFonts w:ascii="Cambria" w:eastAsiaTheme="minorEastAsia" w:hAnsi="Cambria"/>
                <w:sz w:val="20"/>
                <w:szCs w:val="20"/>
              </w:rPr>
              <w:t>Desk</w:t>
            </w:r>
            <w:proofErr w:type="spellEnd"/>
          </w:p>
        </w:tc>
        <w:tc>
          <w:tcPr>
            <w:tcW w:w="4872" w:type="dxa"/>
            <w:tcBorders>
              <w:top w:val="single" w:sz="8" w:space="0" w:color="auto"/>
              <w:left w:val="single" w:sz="8" w:space="0" w:color="auto"/>
              <w:bottom w:val="single" w:sz="8" w:space="0" w:color="auto"/>
              <w:right w:val="single" w:sz="8" w:space="0" w:color="auto"/>
            </w:tcBorders>
          </w:tcPr>
          <w:p w14:paraId="6102F25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podporu IT požiadaviek a hlásenie incidentov</w:t>
            </w:r>
          </w:p>
        </w:tc>
        <w:tc>
          <w:tcPr>
            <w:tcW w:w="2126" w:type="dxa"/>
            <w:tcBorders>
              <w:top w:val="single" w:sz="8" w:space="0" w:color="auto"/>
              <w:left w:val="single" w:sz="8" w:space="0" w:color="auto"/>
              <w:bottom w:val="single" w:sz="8" w:space="0" w:color="auto"/>
              <w:right w:val="single" w:sz="8" w:space="0" w:color="auto"/>
            </w:tcBorders>
          </w:tcPr>
          <w:p w14:paraId="4918A0BE"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1F39E3B5" w14:textId="77777777" w:rsidTr="001F38BE">
        <w:tc>
          <w:tcPr>
            <w:tcW w:w="1492" w:type="dxa"/>
            <w:tcBorders>
              <w:top w:val="single" w:sz="8" w:space="0" w:color="auto"/>
              <w:left w:val="single" w:sz="8" w:space="0" w:color="auto"/>
              <w:bottom w:val="single" w:sz="8" w:space="0" w:color="auto"/>
              <w:right w:val="single" w:sz="8" w:space="0" w:color="auto"/>
            </w:tcBorders>
          </w:tcPr>
          <w:p w14:paraId="0DE6790E"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MS Project</w:t>
            </w:r>
          </w:p>
        </w:tc>
        <w:tc>
          <w:tcPr>
            <w:tcW w:w="4872" w:type="dxa"/>
            <w:tcBorders>
              <w:top w:val="single" w:sz="8" w:space="0" w:color="auto"/>
              <w:left w:val="single" w:sz="8" w:space="0" w:color="auto"/>
              <w:bottom w:val="single" w:sz="8" w:space="0" w:color="auto"/>
              <w:right w:val="single" w:sz="8" w:space="0" w:color="auto"/>
            </w:tcBorders>
          </w:tcPr>
          <w:p w14:paraId="5DBECAA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správu projektov</w:t>
            </w:r>
          </w:p>
        </w:tc>
        <w:tc>
          <w:tcPr>
            <w:tcW w:w="2126" w:type="dxa"/>
            <w:tcBorders>
              <w:top w:val="single" w:sz="8" w:space="0" w:color="auto"/>
              <w:left w:val="single" w:sz="8" w:space="0" w:color="auto"/>
              <w:bottom w:val="single" w:sz="8" w:space="0" w:color="auto"/>
              <w:right w:val="single" w:sz="8" w:space="0" w:color="auto"/>
            </w:tcBorders>
          </w:tcPr>
          <w:p w14:paraId="7B705355"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53F06267" w14:textId="77777777" w:rsidTr="001F38BE">
        <w:tc>
          <w:tcPr>
            <w:tcW w:w="1492" w:type="dxa"/>
            <w:tcBorders>
              <w:top w:val="single" w:sz="8" w:space="0" w:color="auto"/>
              <w:left w:val="single" w:sz="8" w:space="0" w:color="auto"/>
              <w:bottom w:val="single" w:sz="8" w:space="0" w:color="auto"/>
              <w:right w:val="single" w:sz="8" w:space="0" w:color="auto"/>
            </w:tcBorders>
          </w:tcPr>
          <w:p w14:paraId="0AE16C1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ORIN</w:t>
            </w:r>
          </w:p>
        </w:tc>
        <w:tc>
          <w:tcPr>
            <w:tcW w:w="4872" w:type="dxa"/>
            <w:tcBorders>
              <w:top w:val="single" w:sz="8" w:space="0" w:color="auto"/>
              <w:left w:val="single" w:sz="8" w:space="0" w:color="auto"/>
              <w:bottom w:val="single" w:sz="8" w:space="0" w:color="auto"/>
              <w:right w:val="single" w:sz="8" w:space="0" w:color="auto"/>
            </w:tcBorders>
          </w:tcPr>
          <w:p w14:paraId="04FCD0A7"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evidenciu operačných rizík</w:t>
            </w:r>
          </w:p>
        </w:tc>
        <w:tc>
          <w:tcPr>
            <w:tcW w:w="2126" w:type="dxa"/>
            <w:tcBorders>
              <w:top w:val="single" w:sz="8" w:space="0" w:color="auto"/>
              <w:left w:val="single" w:sz="8" w:space="0" w:color="auto"/>
              <w:bottom w:val="single" w:sz="8" w:space="0" w:color="auto"/>
              <w:right w:val="single" w:sz="8" w:space="0" w:color="auto"/>
            </w:tcBorders>
          </w:tcPr>
          <w:p w14:paraId="71DD5AC6"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5C80CA7D" w14:textId="77777777" w:rsidTr="001F38BE">
        <w:tc>
          <w:tcPr>
            <w:tcW w:w="1492" w:type="dxa"/>
            <w:tcBorders>
              <w:top w:val="single" w:sz="8" w:space="0" w:color="auto"/>
              <w:left w:val="single" w:sz="8" w:space="0" w:color="auto"/>
              <w:bottom w:val="single" w:sz="8" w:space="0" w:color="auto"/>
              <w:right w:val="single" w:sz="8" w:space="0" w:color="auto"/>
            </w:tcBorders>
          </w:tcPr>
          <w:p w14:paraId="47FBE8A7"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Úvery </w:t>
            </w:r>
          </w:p>
        </w:tc>
        <w:tc>
          <w:tcPr>
            <w:tcW w:w="4872" w:type="dxa"/>
            <w:tcBorders>
              <w:top w:val="single" w:sz="8" w:space="0" w:color="auto"/>
              <w:left w:val="single" w:sz="8" w:space="0" w:color="auto"/>
              <w:bottom w:val="single" w:sz="8" w:space="0" w:color="auto"/>
              <w:right w:val="single" w:sz="8" w:space="0" w:color="auto"/>
            </w:tcBorders>
          </w:tcPr>
          <w:p w14:paraId="26192357"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Evidencia úverov</w:t>
            </w:r>
          </w:p>
        </w:tc>
        <w:tc>
          <w:tcPr>
            <w:tcW w:w="2126" w:type="dxa"/>
            <w:tcBorders>
              <w:top w:val="single" w:sz="8" w:space="0" w:color="auto"/>
              <w:left w:val="single" w:sz="8" w:space="0" w:color="auto"/>
              <w:bottom w:val="single" w:sz="8" w:space="0" w:color="auto"/>
              <w:right w:val="single" w:sz="8" w:space="0" w:color="auto"/>
            </w:tcBorders>
          </w:tcPr>
          <w:p w14:paraId="2D6D7DD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C23D248" w14:textId="77777777" w:rsidTr="001F38BE">
        <w:tc>
          <w:tcPr>
            <w:tcW w:w="1492" w:type="dxa"/>
            <w:tcBorders>
              <w:top w:val="single" w:sz="8" w:space="0" w:color="auto"/>
              <w:left w:val="single" w:sz="8" w:space="0" w:color="auto"/>
              <w:bottom w:val="single" w:sz="8" w:space="0" w:color="auto"/>
              <w:right w:val="single" w:sz="8" w:space="0" w:color="auto"/>
            </w:tcBorders>
          </w:tcPr>
          <w:p w14:paraId="53E4F826"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NEDS</w:t>
            </w:r>
          </w:p>
        </w:tc>
        <w:tc>
          <w:tcPr>
            <w:tcW w:w="4872" w:type="dxa"/>
            <w:tcBorders>
              <w:top w:val="single" w:sz="8" w:space="0" w:color="auto"/>
              <w:left w:val="single" w:sz="8" w:space="0" w:color="auto"/>
              <w:bottom w:val="single" w:sz="8" w:space="0" w:color="auto"/>
              <w:right w:val="single" w:sz="8" w:space="0" w:color="auto"/>
            </w:tcBorders>
          </w:tcPr>
          <w:p w14:paraId="1210A26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 systém</w:t>
            </w:r>
          </w:p>
        </w:tc>
        <w:tc>
          <w:tcPr>
            <w:tcW w:w="2126" w:type="dxa"/>
            <w:tcBorders>
              <w:top w:val="single" w:sz="8" w:space="0" w:color="auto"/>
              <w:left w:val="single" w:sz="8" w:space="0" w:color="auto"/>
              <w:bottom w:val="single" w:sz="8" w:space="0" w:color="auto"/>
              <w:right w:val="single" w:sz="8" w:space="0" w:color="auto"/>
            </w:tcBorders>
          </w:tcPr>
          <w:p w14:paraId="2331E4D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8C150BC" w14:textId="77777777" w:rsidTr="001F38BE">
        <w:tc>
          <w:tcPr>
            <w:tcW w:w="1492" w:type="dxa"/>
            <w:tcBorders>
              <w:top w:val="single" w:sz="8" w:space="0" w:color="auto"/>
              <w:left w:val="single" w:sz="8" w:space="0" w:color="auto"/>
              <w:bottom w:val="single" w:sz="8" w:space="0" w:color="auto"/>
              <w:right w:val="single" w:sz="8" w:space="0" w:color="auto"/>
            </w:tcBorders>
          </w:tcPr>
          <w:p w14:paraId="1547026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TRAP</w:t>
            </w:r>
          </w:p>
        </w:tc>
        <w:tc>
          <w:tcPr>
            <w:tcW w:w="4872" w:type="dxa"/>
            <w:tcBorders>
              <w:top w:val="single" w:sz="8" w:space="0" w:color="auto"/>
              <w:left w:val="single" w:sz="8" w:space="0" w:color="auto"/>
              <w:bottom w:val="single" w:sz="8" w:space="0" w:color="auto"/>
              <w:right w:val="single" w:sz="8" w:space="0" w:color="auto"/>
            </w:tcBorders>
          </w:tcPr>
          <w:p w14:paraId="6032FE21" w14:textId="77777777" w:rsidR="00B0528D" w:rsidRPr="00232773" w:rsidRDefault="000A23EC" w:rsidP="001F38BE">
            <w:pPr>
              <w:spacing w:line="276" w:lineRule="auto"/>
              <w:rPr>
                <w:rFonts w:ascii="Cambria" w:eastAsiaTheme="minorEastAsia" w:hAnsi="Cambria"/>
                <w:sz w:val="20"/>
                <w:szCs w:val="20"/>
              </w:rPr>
            </w:pPr>
            <w:r>
              <w:rPr>
                <w:rFonts w:ascii="Cambria" w:eastAsiaTheme="minorEastAsia" w:hAnsi="Cambria"/>
                <w:sz w:val="20"/>
                <w:szCs w:val="20"/>
              </w:rPr>
              <w:t xml:space="preserve">Transport peňazí. </w:t>
            </w:r>
            <w:r w:rsidR="00B0528D" w:rsidRPr="00232773">
              <w:rPr>
                <w:rFonts w:ascii="Cambria" w:eastAsiaTheme="minorEastAsia" w:hAnsi="Cambria"/>
                <w:sz w:val="20"/>
                <w:szCs w:val="20"/>
              </w:rPr>
              <w:t xml:space="preserve">Príjem a výdaj peňazí banky nahlasujú cez systém TRAP, volia si množstvo hotovosti, na základe overenia evidovaných podpisových vzorov je následne vydaná hotovosť.  </w:t>
            </w:r>
          </w:p>
        </w:tc>
        <w:tc>
          <w:tcPr>
            <w:tcW w:w="2126" w:type="dxa"/>
            <w:tcBorders>
              <w:top w:val="single" w:sz="8" w:space="0" w:color="auto"/>
              <w:left w:val="single" w:sz="8" w:space="0" w:color="auto"/>
              <w:bottom w:val="single" w:sz="8" w:space="0" w:color="auto"/>
              <w:right w:val="single" w:sz="8" w:space="0" w:color="auto"/>
            </w:tcBorders>
          </w:tcPr>
          <w:p w14:paraId="1F4C2F5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135B1F69" w14:textId="77777777" w:rsidTr="001F38BE">
        <w:tc>
          <w:tcPr>
            <w:tcW w:w="1492" w:type="dxa"/>
            <w:tcBorders>
              <w:top w:val="single" w:sz="8" w:space="0" w:color="auto"/>
              <w:left w:val="single" w:sz="8" w:space="0" w:color="auto"/>
              <w:bottom w:val="single" w:sz="8" w:space="0" w:color="auto"/>
              <w:right w:val="single" w:sz="8" w:space="0" w:color="auto"/>
            </w:tcBorders>
          </w:tcPr>
          <w:p w14:paraId="3B43094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MS Office 365</w:t>
            </w:r>
          </w:p>
        </w:tc>
        <w:tc>
          <w:tcPr>
            <w:tcW w:w="4872" w:type="dxa"/>
            <w:tcBorders>
              <w:top w:val="single" w:sz="8" w:space="0" w:color="auto"/>
              <w:left w:val="single" w:sz="8" w:space="0" w:color="auto"/>
              <w:bottom w:val="single" w:sz="8" w:space="0" w:color="auto"/>
              <w:right w:val="single" w:sz="8" w:space="0" w:color="auto"/>
            </w:tcBorders>
          </w:tcPr>
          <w:p w14:paraId="15C6A4A2"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Systém pre editáciu a tvorbu dokumentov </w:t>
            </w:r>
          </w:p>
        </w:tc>
        <w:tc>
          <w:tcPr>
            <w:tcW w:w="2126" w:type="dxa"/>
            <w:tcBorders>
              <w:top w:val="single" w:sz="8" w:space="0" w:color="auto"/>
              <w:left w:val="single" w:sz="8" w:space="0" w:color="auto"/>
              <w:bottom w:val="single" w:sz="8" w:space="0" w:color="auto"/>
              <w:right w:val="single" w:sz="8" w:space="0" w:color="auto"/>
            </w:tcBorders>
          </w:tcPr>
          <w:p w14:paraId="00A6A02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7761AC2" w14:textId="77777777" w:rsidTr="001F38BE">
        <w:tc>
          <w:tcPr>
            <w:tcW w:w="1492" w:type="dxa"/>
            <w:tcBorders>
              <w:top w:val="single" w:sz="8" w:space="0" w:color="auto"/>
              <w:left w:val="single" w:sz="8" w:space="0" w:color="auto"/>
              <w:bottom w:val="single" w:sz="8" w:space="0" w:color="auto"/>
              <w:right w:val="single" w:sz="8" w:space="0" w:color="auto"/>
            </w:tcBorders>
          </w:tcPr>
          <w:p w14:paraId="29D0C2CF" w14:textId="77777777" w:rsidR="00B0528D" w:rsidRPr="00232773" w:rsidRDefault="00B0528D" w:rsidP="001F38BE">
            <w:pPr>
              <w:spacing w:line="276" w:lineRule="auto"/>
              <w:rPr>
                <w:rFonts w:ascii="Cambria" w:eastAsiaTheme="minorEastAsia" w:hAnsi="Cambria"/>
                <w:sz w:val="20"/>
                <w:szCs w:val="20"/>
              </w:rPr>
            </w:pPr>
            <w:proofErr w:type="spellStart"/>
            <w:r w:rsidRPr="00232773">
              <w:rPr>
                <w:rFonts w:ascii="Cambria" w:eastAsiaTheme="minorEastAsia" w:hAnsi="Cambria"/>
                <w:sz w:val="20"/>
                <w:szCs w:val="20"/>
              </w:rPr>
              <w:t>Lotus</w:t>
            </w:r>
            <w:proofErr w:type="spellEnd"/>
            <w:r w:rsidRPr="00232773">
              <w:rPr>
                <w:rFonts w:ascii="Cambria" w:eastAsiaTheme="minorEastAsia" w:hAnsi="Cambria"/>
                <w:sz w:val="20"/>
                <w:szCs w:val="20"/>
              </w:rPr>
              <w:t xml:space="preserve"> Notes</w:t>
            </w:r>
          </w:p>
        </w:tc>
        <w:tc>
          <w:tcPr>
            <w:tcW w:w="4872" w:type="dxa"/>
            <w:tcBorders>
              <w:top w:val="single" w:sz="8" w:space="0" w:color="auto"/>
              <w:left w:val="single" w:sz="8" w:space="0" w:color="auto"/>
              <w:bottom w:val="single" w:sz="8" w:space="0" w:color="auto"/>
              <w:right w:val="single" w:sz="8" w:space="0" w:color="auto"/>
            </w:tcBorders>
          </w:tcPr>
          <w:p w14:paraId="48CE3F0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IS využívajú útvary na riadenie dokumentov (napr. šifrovanú DB ECB Koordinácia, obsahujúcu ECB </w:t>
            </w:r>
            <w:proofErr w:type="spellStart"/>
            <w:r w:rsidRPr="00232773">
              <w:rPr>
                <w:rFonts w:ascii="Cambria" w:eastAsiaTheme="minorEastAsia" w:hAnsi="Cambria"/>
                <w:sz w:val="20"/>
                <w:szCs w:val="20"/>
              </w:rPr>
              <w:t>Secret</w:t>
            </w:r>
            <w:proofErr w:type="spellEnd"/>
            <w:r w:rsidRPr="00232773">
              <w:rPr>
                <w:rFonts w:ascii="Cambria" w:eastAsiaTheme="minorEastAsia" w:hAnsi="Cambria"/>
                <w:sz w:val="20"/>
                <w:szCs w:val="20"/>
              </w:rPr>
              <w:t xml:space="preserve"> dokumenty). </w:t>
            </w:r>
          </w:p>
        </w:tc>
        <w:tc>
          <w:tcPr>
            <w:tcW w:w="2126" w:type="dxa"/>
            <w:tcBorders>
              <w:top w:val="single" w:sz="8" w:space="0" w:color="auto"/>
              <w:left w:val="single" w:sz="8" w:space="0" w:color="auto"/>
              <w:bottom w:val="single" w:sz="8" w:space="0" w:color="auto"/>
              <w:right w:val="single" w:sz="8" w:space="0" w:color="auto"/>
            </w:tcBorders>
          </w:tcPr>
          <w:p w14:paraId="2B53C33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1B29703C" w14:textId="77777777" w:rsidTr="001F38BE">
        <w:tc>
          <w:tcPr>
            <w:tcW w:w="1492" w:type="dxa"/>
            <w:tcBorders>
              <w:top w:val="single" w:sz="8" w:space="0" w:color="auto"/>
              <w:left w:val="single" w:sz="8" w:space="0" w:color="auto"/>
              <w:bottom w:val="single" w:sz="8" w:space="0" w:color="auto"/>
              <w:right w:val="single" w:sz="8" w:space="0" w:color="auto"/>
            </w:tcBorders>
          </w:tcPr>
          <w:p w14:paraId="18ED5A46" w14:textId="77777777" w:rsidR="00B0528D" w:rsidRPr="00232773" w:rsidRDefault="00B0528D" w:rsidP="001F38BE">
            <w:pPr>
              <w:spacing w:line="276" w:lineRule="auto"/>
              <w:rPr>
                <w:rFonts w:ascii="Cambria" w:eastAsiaTheme="minorEastAsia" w:hAnsi="Cambria"/>
                <w:sz w:val="20"/>
                <w:szCs w:val="20"/>
              </w:rPr>
            </w:pPr>
            <w:proofErr w:type="spellStart"/>
            <w:r w:rsidRPr="00232773">
              <w:rPr>
                <w:rFonts w:ascii="Cambria" w:eastAsiaTheme="minorEastAsia" w:hAnsi="Cambria"/>
                <w:sz w:val="20"/>
                <w:szCs w:val="20"/>
              </w:rPr>
              <w:t>Regfap</w:t>
            </w:r>
            <w:proofErr w:type="spellEnd"/>
            <w:r w:rsidRPr="00232773">
              <w:rPr>
                <w:rFonts w:ascii="Cambria" w:eastAsiaTheme="minorEastAsia" w:hAnsi="Cambria"/>
                <w:sz w:val="20"/>
                <w:szCs w:val="20"/>
              </w:rPr>
              <w:t xml:space="preserve"> (register finančných </w:t>
            </w:r>
            <w:r w:rsidRPr="00232773">
              <w:rPr>
                <w:rFonts w:ascii="Cambria" w:eastAsiaTheme="minorEastAsia" w:hAnsi="Cambria"/>
                <w:sz w:val="20"/>
                <w:szCs w:val="20"/>
              </w:rPr>
              <w:lastRenderedPageBreak/>
              <w:t>sprostredkovateľov a poradcov)</w:t>
            </w:r>
          </w:p>
        </w:tc>
        <w:tc>
          <w:tcPr>
            <w:tcW w:w="4872" w:type="dxa"/>
            <w:tcBorders>
              <w:top w:val="single" w:sz="8" w:space="0" w:color="auto"/>
              <w:left w:val="single" w:sz="8" w:space="0" w:color="auto"/>
              <w:bottom w:val="single" w:sz="8" w:space="0" w:color="auto"/>
              <w:right w:val="single" w:sz="8" w:space="0" w:color="auto"/>
            </w:tcBorders>
          </w:tcPr>
          <w:p w14:paraId="64ACE21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lastRenderedPageBreak/>
              <w:t>Spracovanie dokumentov finančných sprostredkovateľov</w:t>
            </w:r>
          </w:p>
        </w:tc>
        <w:tc>
          <w:tcPr>
            <w:tcW w:w="2126" w:type="dxa"/>
            <w:tcBorders>
              <w:top w:val="single" w:sz="8" w:space="0" w:color="auto"/>
              <w:left w:val="single" w:sz="8" w:space="0" w:color="auto"/>
              <w:bottom w:val="single" w:sz="8" w:space="0" w:color="auto"/>
              <w:right w:val="single" w:sz="8" w:space="0" w:color="auto"/>
            </w:tcBorders>
          </w:tcPr>
          <w:p w14:paraId="576A116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5877F448" w14:textId="77777777" w:rsidTr="001F38BE">
        <w:tc>
          <w:tcPr>
            <w:tcW w:w="1492" w:type="dxa"/>
            <w:tcBorders>
              <w:top w:val="single" w:sz="8" w:space="0" w:color="auto"/>
              <w:left w:val="single" w:sz="8" w:space="0" w:color="auto"/>
              <w:bottom w:val="single" w:sz="8" w:space="0" w:color="auto"/>
              <w:right w:val="single" w:sz="8" w:space="0" w:color="auto"/>
            </w:tcBorders>
          </w:tcPr>
          <w:p w14:paraId="1FC377E7"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CERI</w:t>
            </w:r>
          </w:p>
        </w:tc>
        <w:tc>
          <w:tcPr>
            <w:tcW w:w="4872" w:type="dxa"/>
            <w:tcBorders>
              <w:top w:val="single" w:sz="8" w:space="0" w:color="auto"/>
              <w:left w:val="single" w:sz="8" w:space="0" w:color="auto"/>
              <w:bottom w:val="single" w:sz="8" w:space="0" w:color="auto"/>
              <w:right w:val="single" w:sz="8" w:space="0" w:color="auto"/>
            </w:tcBorders>
          </w:tcPr>
          <w:p w14:paraId="0D5785D2" w14:textId="75CB3FBF"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Centrálna evidencia regulovaných informácií (CERI) </w:t>
            </w:r>
          </w:p>
        </w:tc>
        <w:tc>
          <w:tcPr>
            <w:tcW w:w="2126" w:type="dxa"/>
            <w:tcBorders>
              <w:top w:val="single" w:sz="8" w:space="0" w:color="auto"/>
              <w:left w:val="single" w:sz="8" w:space="0" w:color="auto"/>
              <w:bottom w:val="single" w:sz="8" w:space="0" w:color="auto"/>
              <w:right w:val="single" w:sz="8" w:space="0" w:color="auto"/>
            </w:tcBorders>
          </w:tcPr>
          <w:p w14:paraId="71B56F3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4E376898" w14:textId="77777777" w:rsidTr="001F38BE">
        <w:tc>
          <w:tcPr>
            <w:tcW w:w="1492" w:type="dxa"/>
            <w:tcBorders>
              <w:top w:val="single" w:sz="8" w:space="0" w:color="auto"/>
              <w:left w:val="single" w:sz="8" w:space="0" w:color="auto"/>
              <w:bottom w:val="single" w:sz="8" w:space="0" w:color="auto"/>
              <w:right w:val="single" w:sz="8" w:space="0" w:color="auto"/>
            </w:tcBorders>
          </w:tcPr>
          <w:p w14:paraId="0CE358A2"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RBUZ</w:t>
            </w:r>
          </w:p>
        </w:tc>
        <w:tc>
          <w:tcPr>
            <w:tcW w:w="4872" w:type="dxa"/>
            <w:tcBorders>
              <w:top w:val="single" w:sz="8" w:space="0" w:color="auto"/>
              <w:left w:val="single" w:sz="8" w:space="0" w:color="auto"/>
              <w:bottom w:val="single" w:sz="8" w:space="0" w:color="auto"/>
              <w:right w:val="single" w:sz="8" w:space="0" w:color="auto"/>
            </w:tcBorders>
          </w:tcPr>
          <w:p w14:paraId="08CBF69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Register bankových úverov a záruk (RBUZ)</w:t>
            </w:r>
          </w:p>
        </w:tc>
        <w:tc>
          <w:tcPr>
            <w:tcW w:w="2126" w:type="dxa"/>
            <w:tcBorders>
              <w:top w:val="single" w:sz="8" w:space="0" w:color="auto"/>
              <w:left w:val="single" w:sz="8" w:space="0" w:color="auto"/>
              <w:bottom w:val="single" w:sz="8" w:space="0" w:color="auto"/>
              <w:right w:val="single" w:sz="8" w:space="0" w:color="auto"/>
            </w:tcBorders>
          </w:tcPr>
          <w:p w14:paraId="13C02AD2"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Agendový</w:t>
            </w:r>
          </w:p>
        </w:tc>
      </w:tr>
      <w:tr w:rsidR="00B0528D" w:rsidRPr="00E811A3" w14:paraId="79E4BB40" w14:textId="77777777" w:rsidTr="001F38BE">
        <w:tc>
          <w:tcPr>
            <w:tcW w:w="1492" w:type="dxa"/>
            <w:tcBorders>
              <w:top w:val="single" w:sz="8" w:space="0" w:color="auto"/>
              <w:left w:val="single" w:sz="8" w:space="0" w:color="auto"/>
              <w:bottom w:val="single" w:sz="8" w:space="0" w:color="auto"/>
              <w:right w:val="single" w:sz="8" w:space="0" w:color="auto"/>
            </w:tcBorders>
          </w:tcPr>
          <w:p w14:paraId="3EB472C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DWH</w:t>
            </w:r>
          </w:p>
        </w:tc>
        <w:tc>
          <w:tcPr>
            <w:tcW w:w="4872" w:type="dxa"/>
            <w:tcBorders>
              <w:top w:val="single" w:sz="8" w:space="0" w:color="auto"/>
              <w:left w:val="single" w:sz="8" w:space="0" w:color="auto"/>
              <w:bottom w:val="single" w:sz="8" w:space="0" w:color="auto"/>
              <w:right w:val="single" w:sz="8" w:space="0" w:color="auto"/>
            </w:tcBorders>
          </w:tcPr>
          <w:p w14:paraId="2BA4E54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Dátový sklad</w:t>
            </w:r>
          </w:p>
        </w:tc>
        <w:tc>
          <w:tcPr>
            <w:tcW w:w="2126" w:type="dxa"/>
            <w:tcBorders>
              <w:top w:val="single" w:sz="8" w:space="0" w:color="auto"/>
              <w:left w:val="single" w:sz="8" w:space="0" w:color="auto"/>
              <w:bottom w:val="single" w:sz="8" w:space="0" w:color="auto"/>
              <w:right w:val="single" w:sz="8" w:space="0" w:color="auto"/>
            </w:tcBorders>
          </w:tcPr>
          <w:p w14:paraId="6FFDE26F"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Plánovaný</w:t>
            </w:r>
          </w:p>
        </w:tc>
      </w:tr>
      <w:tr w:rsidR="00B0528D" w:rsidRPr="00E811A3" w14:paraId="2C7D46F0" w14:textId="77777777" w:rsidTr="001F38BE">
        <w:tc>
          <w:tcPr>
            <w:tcW w:w="1492" w:type="dxa"/>
            <w:tcBorders>
              <w:top w:val="single" w:sz="8" w:space="0" w:color="auto"/>
              <w:left w:val="single" w:sz="8" w:space="0" w:color="auto"/>
              <w:bottom w:val="single" w:sz="8" w:space="0" w:color="auto"/>
              <w:right w:val="single" w:sz="8" w:space="0" w:color="auto"/>
            </w:tcBorders>
          </w:tcPr>
          <w:p w14:paraId="56F07B10"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Cestovné príkazy</w:t>
            </w:r>
          </w:p>
        </w:tc>
        <w:tc>
          <w:tcPr>
            <w:tcW w:w="4872" w:type="dxa"/>
            <w:tcBorders>
              <w:top w:val="single" w:sz="8" w:space="0" w:color="auto"/>
              <w:left w:val="single" w:sz="8" w:space="0" w:color="auto"/>
              <w:bottom w:val="single" w:sz="8" w:space="0" w:color="auto"/>
              <w:right w:val="single" w:sz="8" w:space="0" w:color="auto"/>
            </w:tcBorders>
          </w:tcPr>
          <w:p w14:paraId="62ADF58B"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pre cestovné príkazy</w:t>
            </w:r>
          </w:p>
        </w:tc>
        <w:tc>
          <w:tcPr>
            <w:tcW w:w="2126" w:type="dxa"/>
            <w:tcBorders>
              <w:top w:val="single" w:sz="8" w:space="0" w:color="auto"/>
              <w:left w:val="single" w:sz="8" w:space="0" w:color="auto"/>
              <w:bottom w:val="single" w:sz="8" w:space="0" w:color="auto"/>
              <w:right w:val="single" w:sz="8" w:space="0" w:color="auto"/>
            </w:tcBorders>
          </w:tcPr>
          <w:p w14:paraId="46B1C27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Plánovaný</w:t>
            </w:r>
          </w:p>
        </w:tc>
      </w:tr>
      <w:tr w:rsidR="00B0528D" w:rsidRPr="00E811A3" w14:paraId="6CEF14C3" w14:textId="77777777" w:rsidTr="001F38BE">
        <w:tc>
          <w:tcPr>
            <w:tcW w:w="1492" w:type="dxa"/>
            <w:tcBorders>
              <w:top w:val="single" w:sz="8" w:space="0" w:color="auto"/>
              <w:left w:val="single" w:sz="8" w:space="0" w:color="auto"/>
              <w:bottom w:val="single" w:sz="8" w:space="0" w:color="auto"/>
              <w:right w:val="single" w:sz="8" w:space="0" w:color="auto"/>
            </w:tcBorders>
          </w:tcPr>
          <w:p w14:paraId="5D172F8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Manažment znalostí</w:t>
            </w:r>
          </w:p>
        </w:tc>
        <w:tc>
          <w:tcPr>
            <w:tcW w:w="4872" w:type="dxa"/>
            <w:tcBorders>
              <w:top w:val="single" w:sz="8" w:space="0" w:color="auto"/>
              <w:left w:val="single" w:sz="8" w:space="0" w:color="auto"/>
              <w:bottom w:val="single" w:sz="8" w:space="0" w:color="auto"/>
              <w:right w:val="single" w:sz="8" w:space="0" w:color="auto"/>
            </w:tcBorders>
          </w:tcPr>
          <w:p w14:paraId="5D86BBFC"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pre správu manuálov postupov</w:t>
            </w:r>
          </w:p>
        </w:tc>
        <w:tc>
          <w:tcPr>
            <w:tcW w:w="2126" w:type="dxa"/>
            <w:tcBorders>
              <w:top w:val="single" w:sz="8" w:space="0" w:color="auto"/>
              <w:left w:val="single" w:sz="8" w:space="0" w:color="auto"/>
              <w:bottom w:val="single" w:sz="8" w:space="0" w:color="auto"/>
              <w:right w:val="single" w:sz="8" w:space="0" w:color="auto"/>
            </w:tcBorders>
          </w:tcPr>
          <w:p w14:paraId="14E6950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Plánovaný</w:t>
            </w:r>
          </w:p>
        </w:tc>
      </w:tr>
    </w:tbl>
    <w:p w14:paraId="2AFC6F08" w14:textId="77777777" w:rsidR="00B0528D" w:rsidRPr="00232773" w:rsidRDefault="00B0528D" w:rsidP="00B0528D">
      <w:pPr>
        <w:spacing w:line="276" w:lineRule="auto"/>
        <w:rPr>
          <w:rFonts w:ascii="Cambria" w:eastAsiaTheme="minorEastAsia" w:hAnsi="Cambria"/>
          <w:b/>
          <w:sz w:val="20"/>
          <w:szCs w:val="20"/>
        </w:rPr>
      </w:pPr>
      <w:r w:rsidRPr="00232773">
        <w:rPr>
          <w:rFonts w:ascii="Cambria" w:eastAsiaTheme="minorEastAsia" w:hAnsi="Cambria"/>
          <w:b/>
          <w:sz w:val="20"/>
          <w:szCs w:val="20"/>
        </w:rPr>
        <w:t xml:space="preserve"> </w:t>
      </w:r>
    </w:p>
    <w:p w14:paraId="313C58DA" w14:textId="77777777" w:rsidR="00B0528D" w:rsidRPr="00194A5F" w:rsidRDefault="00B0528D" w:rsidP="00B0528D">
      <w:pPr>
        <w:spacing w:line="276" w:lineRule="auto"/>
        <w:rPr>
          <w:rFonts w:ascii="Cambria" w:eastAsiaTheme="minorEastAsia" w:hAnsi="Cambria"/>
          <w:b/>
        </w:rPr>
      </w:pPr>
      <w:r w:rsidRPr="00194A5F">
        <w:rPr>
          <w:rFonts w:ascii="Cambria" w:eastAsiaTheme="minorEastAsia" w:hAnsi="Cambria"/>
          <w:b/>
        </w:rPr>
        <w:t>IS registratúry (eOffice ERM)</w:t>
      </w:r>
    </w:p>
    <w:p w14:paraId="73297FF4"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je certifikovaný MV SR. Certifikát potvrdzuje, že IS registratúry (eOffice ERM) vykazuje zhodu s požiadavkami výnosu MV SR č. 525/2011 Z. z. o štandardoch pre elektronické informačné systémy na správu registratúry na úrovni „Vysoká“. Systém bol </w:t>
      </w:r>
      <w:proofErr w:type="spellStart"/>
      <w:r w:rsidRPr="00194A5F">
        <w:rPr>
          <w:rFonts w:ascii="Cambria" w:eastAsiaTheme="minorEastAsia" w:hAnsi="Cambria"/>
        </w:rPr>
        <w:t>recertifikovaný</w:t>
      </w:r>
      <w:proofErr w:type="spellEnd"/>
      <w:r w:rsidRPr="00194A5F">
        <w:rPr>
          <w:rFonts w:ascii="Cambria" w:eastAsiaTheme="minorEastAsia" w:hAnsi="Cambria"/>
        </w:rPr>
        <w:t xml:space="preserve"> v súlade s opatrením MV SR č. 203/2021 Z. z. ktorým sa mení a dopĺňa výnos MV SR č. 525/2011 Z. z. o štandardoch pre elektronické informačné systémy na správu registratúry. </w:t>
      </w:r>
    </w:p>
    <w:p w14:paraId="1A1EAEE6"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poskytuje funkcie evidencie, obehu a správy registratúrnych záznamov so zameraním na správu registratúry a podateľne a zároveň podporu schvaľovacích úloh. </w:t>
      </w:r>
    </w:p>
    <w:p w14:paraId="26287FC1"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IS registratúry (eOffice ERM) využíva SharePoint ako úložisko pre dokumenty s aplikačným prístupom cez systémový účet. Zamestnanci nepristupujú priamo do úložiska, ale majú možnosť vkladať záznamy cez grafické rozhranie eOffice.</w:t>
      </w:r>
    </w:p>
    <w:p w14:paraId="7AB9CC8D"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podporuje elektronické podpisovanie dokumentov nástrojom D.Suite/eIDAS. Odkaz pre integrátorov: </w:t>
      </w:r>
      <w:hyperlink r:id="rId14" w:history="1">
        <w:r w:rsidRPr="00194A5F">
          <w:rPr>
            <w:rStyle w:val="Hypertextovprepojenie"/>
            <w:rFonts w:ascii="Cambria" w:eastAsiaTheme="minorEastAsia" w:hAnsi="Cambria"/>
          </w:rPr>
          <w:t>https://www.slovensko.sk/sk/na-stiahnutie/informacie-pre-integratorov-ap</w:t>
        </w:r>
      </w:hyperlink>
      <w:r w:rsidRPr="00194A5F">
        <w:rPr>
          <w:rStyle w:val="Hypertextovprepojenie"/>
          <w:rFonts w:ascii="Cambria" w:eastAsiaTheme="minorEastAsia" w:hAnsi="Cambria"/>
        </w:rPr>
        <w:t>.</w:t>
      </w:r>
      <w:r w:rsidRPr="00194A5F">
        <w:rPr>
          <w:rFonts w:ascii="Cambria" w:eastAsiaTheme="minorEastAsia" w:hAnsi="Cambria"/>
        </w:rPr>
        <w:t xml:space="preserve"> </w:t>
      </w:r>
    </w:p>
    <w:p w14:paraId="44E93B54"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umožňuje uloženie dokumentu s elektronickým podpisom (osoby) alebo elektronickej pečate v PDF/A formáte. </w:t>
      </w:r>
    </w:p>
    <w:p w14:paraId="4295D3F7"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má implementovanú a certifikovanú elektronickú podateľňu v zmysle zákona o dôveryhodných službách a zákona </w:t>
      </w:r>
      <w:proofErr w:type="spellStart"/>
      <w:r w:rsidRPr="00194A5F">
        <w:rPr>
          <w:rFonts w:ascii="Cambria" w:eastAsiaTheme="minorEastAsia" w:hAnsi="Cambria"/>
        </w:rPr>
        <w:t>eGovermente</w:t>
      </w:r>
      <w:proofErr w:type="spellEnd"/>
      <w:r w:rsidRPr="00194A5F">
        <w:rPr>
          <w:rFonts w:ascii="Cambria" w:eastAsiaTheme="minorEastAsia" w:hAnsi="Cambria"/>
        </w:rPr>
        <w:t>.</w:t>
      </w:r>
    </w:p>
    <w:p w14:paraId="08F18B64" w14:textId="77777777" w:rsidR="00B0528D" w:rsidRPr="00194A5F" w:rsidRDefault="00B0528D" w:rsidP="00B0528D">
      <w:pPr>
        <w:spacing w:line="276" w:lineRule="auto"/>
        <w:rPr>
          <w:rFonts w:ascii="Cambria" w:eastAsiaTheme="minorEastAsia" w:hAnsi="Cambria"/>
        </w:rPr>
      </w:pPr>
    </w:p>
    <w:p w14:paraId="357D3AF1" w14:textId="77777777" w:rsidR="00B0528D" w:rsidRPr="00194A5F" w:rsidRDefault="00B0528D" w:rsidP="00B0528D">
      <w:pPr>
        <w:spacing w:line="276" w:lineRule="auto"/>
        <w:rPr>
          <w:rFonts w:ascii="Cambria" w:eastAsiaTheme="minorEastAsia" w:hAnsi="Cambria"/>
          <w:b/>
        </w:rPr>
      </w:pPr>
      <w:r w:rsidRPr="00194A5F">
        <w:rPr>
          <w:rFonts w:ascii="Cambria" w:eastAsiaTheme="minorEastAsia" w:hAnsi="Cambria"/>
          <w:b/>
        </w:rPr>
        <w:t>Metadáta</w:t>
      </w:r>
    </w:p>
    <w:p w14:paraId="204B118F"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IS registratúry (eOffice ERM) používa metadáta v zmysle výnosu MV SR č. 525/2011 Z. z. o štandardoch pre elektronické informačné systémy na správu registratúry </w:t>
      </w:r>
      <w:r w:rsidRPr="00194A5F">
        <w:rPr>
          <w:rFonts w:ascii="Cambria" w:eastAsia="Calibri" w:hAnsi="Cambria" w:cs="Calibri"/>
        </w:rPr>
        <w:t>v znení opatrenia MV SR č. 203/2021 Z. z.</w:t>
      </w:r>
      <w:r w:rsidRPr="00194A5F">
        <w:rPr>
          <w:rFonts w:ascii="Cambria" w:eastAsiaTheme="minorEastAsia" w:hAnsi="Cambria"/>
        </w:rPr>
        <w:t>, ktoré obsahujú:</w:t>
      </w:r>
    </w:p>
    <w:p w14:paraId="7AED64E6" w14:textId="77777777" w:rsidR="00B0528D" w:rsidRPr="00194A5F" w:rsidRDefault="00B0528D" w:rsidP="00520024">
      <w:pPr>
        <w:pStyle w:val="Odsekzoznamu"/>
        <w:numPr>
          <w:ilvl w:val="0"/>
          <w:numId w:val="17"/>
        </w:numPr>
        <w:spacing w:line="276" w:lineRule="auto"/>
        <w:rPr>
          <w:rFonts w:ascii="Cambria" w:eastAsiaTheme="minorEastAsia" w:hAnsi="Cambria"/>
        </w:rPr>
      </w:pPr>
      <w:r w:rsidRPr="00194A5F">
        <w:rPr>
          <w:rFonts w:ascii="Cambria" w:eastAsiaTheme="minorEastAsia" w:hAnsi="Cambria"/>
        </w:rPr>
        <w:t>Prvky metadát vecnej skupiny</w:t>
      </w:r>
    </w:p>
    <w:p w14:paraId="0044D67A" w14:textId="77777777" w:rsidR="00B0528D" w:rsidRPr="00194A5F" w:rsidRDefault="00B0528D" w:rsidP="00520024">
      <w:pPr>
        <w:pStyle w:val="Odsekzoznamu"/>
        <w:numPr>
          <w:ilvl w:val="0"/>
          <w:numId w:val="17"/>
        </w:numPr>
        <w:spacing w:line="276" w:lineRule="auto"/>
        <w:rPr>
          <w:rFonts w:ascii="Cambria" w:eastAsiaTheme="minorEastAsia" w:hAnsi="Cambria"/>
        </w:rPr>
      </w:pPr>
      <w:r w:rsidRPr="00194A5F">
        <w:rPr>
          <w:rFonts w:ascii="Cambria" w:eastAsiaTheme="minorEastAsia" w:hAnsi="Cambria"/>
        </w:rPr>
        <w:t>Prvky metadát spisu</w:t>
      </w:r>
    </w:p>
    <w:p w14:paraId="6BE4B0CD" w14:textId="77777777" w:rsidR="00B0528D" w:rsidRPr="00194A5F" w:rsidRDefault="00B0528D" w:rsidP="00520024">
      <w:pPr>
        <w:pStyle w:val="Odsekzoznamu"/>
        <w:numPr>
          <w:ilvl w:val="0"/>
          <w:numId w:val="17"/>
        </w:numPr>
        <w:spacing w:line="276" w:lineRule="auto"/>
        <w:rPr>
          <w:rFonts w:ascii="Cambria" w:eastAsiaTheme="minorEastAsia" w:hAnsi="Cambria"/>
        </w:rPr>
      </w:pPr>
      <w:r w:rsidRPr="00194A5F">
        <w:rPr>
          <w:rFonts w:ascii="Cambria" w:eastAsiaTheme="minorEastAsia" w:hAnsi="Cambria"/>
        </w:rPr>
        <w:t>Prvky metadát registratúrneho záznamu</w:t>
      </w:r>
    </w:p>
    <w:p w14:paraId="3F5FA84D" w14:textId="77777777" w:rsidR="00B0528D" w:rsidRPr="00194A5F" w:rsidRDefault="00B0528D" w:rsidP="00520024">
      <w:pPr>
        <w:pStyle w:val="Odsekzoznamu"/>
        <w:numPr>
          <w:ilvl w:val="0"/>
          <w:numId w:val="17"/>
        </w:numPr>
        <w:spacing w:line="276" w:lineRule="auto"/>
        <w:rPr>
          <w:rFonts w:ascii="Cambria" w:eastAsiaTheme="minorEastAsia" w:hAnsi="Cambria"/>
        </w:rPr>
      </w:pPr>
      <w:r w:rsidRPr="00194A5F">
        <w:rPr>
          <w:rFonts w:ascii="Cambria" w:eastAsiaTheme="minorEastAsia" w:hAnsi="Cambria"/>
        </w:rPr>
        <w:t>Prvky metadát o používateľoch IS registratúry (eOffice ERM).</w:t>
      </w:r>
    </w:p>
    <w:p w14:paraId="53C8758D"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lastRenderedPageBreak/>
        <w:t>Definované metadáta predstavujú minimálny rozsah evidovaných údajov. Opatrenie neobmedzuje doplnenie ďalších metadát pre individuálne potreby funkcionality IS registratúry (eOffice ERM).</w:t>
      </w:r>
    </w:p>
    <w:p w14:paraId="4C528B6C"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Podrobný popis metadát pre registratúru sa nachádza v predmetnej vyhláške. </w:t>
      </w:r>
    </w:p>
    <w:p w14:paraId="15BB88FA" w14:textId="77777777"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Riešenie IS DMS bude obsahovať metadáta k dokumentu resp. záznamu, ktoré sú relevantné a vznikajú pri tvorbe dokumentu a ktoré budú uložené do IS registratúry (eOffice ERM) pri importe z IS DMS (funkcia uloženie do registratúry). IS DMS však nebude duplicitne uchovávať všetky metadáta z IS registratúry (eOffice ERM), ale len metadáta, ktoré sú potrebné pre dokumenty, pracovné toky alebo funkcie IS DMS. Spoločné metadáta, ktoré využíva IS DMS a IS registratúry (eOffice ERM) musia byť definované jednotne a musia byť synchronizované.</w:t>
      </w:r>
    </w:p>
    <w:p w14:paraId="56829105" w14:textId="77777777" w:rsidR="00B0528D" w:rsidRPr="00194A5F" w:rsidRDefault="00B0528D" w:rsidP="00B0528D">
      <w:pPr>
        <w:spacing w:line="276" w:lineRule="auto"/>
        <w:rPr>
          <w:rFonts w:ascii="Cambria" w:eastAsiaTheme="minorEastAsia" w:hAnsi="Cambria"/>
          <w:b/>
        </w:rPr>
      </w:pPr>
      <w:r w:rsidRPr="00194A5F">
        <w:rPr>
          <w:rFonts w:ascii="Cambria" w:eastAsiaTheme="minorEastAsia" w:hAnsi="Cambria"/>
          <w:b/>
        </w:rPr>
        <w:t>Externé systémy</w:t>
      </w:r>
    </w:p>
    <w:p w14:paraId="6A02617A" w14:textId="6F9E2F25" w:rsidR="00B0528D" w:rsidRPr="00194A5F" w:rsidRDefault="00B0528D" w:rsidP="00B0528D">
      <w:pPr>
        <w:spacing w:line="276" w:lineRule="auto"/>
        <w:rPr>
          <w:rFonts w:ascii="Cambria" w:eastAsiaTheme="minorEastAsia" w:hAnsi="Cambria"/>
        </w:rPr>
      </w:pPr>
      <w:r w:rsidRPr="00194A5F">
        <w:rPr>
          <w:rFonts w:ascii="Cambria" w:eastAsiaTheme="minorEastAsia" w:hAnsi="Cambria"/>
        </w:rPr>
        <w:t xml:space="preserve">Nasledujúca tabuľka obsahuje externé informačné systémy v architektúre, v ktorých prebieha spracovanie dokumentov </w:t>
      </w:r>
      <w:r w:rsidR="005626A9" w:rsidRPr="00194A5F">
        <w:rPr>
          <w:rFonts w:ascii="Cambria" w:eastAsiaTheme="minorEastAsia" w:hAnsi="Cambria"/>
        </w:rPr>
        <w:t>verejného obstarávateľa</w:t>
      </w:r>
      <w:r w:rsidRPr="00194A5F">
        <w:rPr>
          <w:rFonts w:ascii="Cambria" w:eastAsiaTheme="minorEastAsia" w:hAnsi="Cambria"/>
        </w:rPr>
        <w:t>.</w:t>
      </w:r>
    </w:p>
    <w:p w14:paraId="78627E67" w14:textId="36812A11" w:rsidR="00B0528D" w:rsidRPr="00232773" w:rsidRDefault="00B0528D" w:rsidP="00B0528D">
      <w:pPr>
        <w:rPr>
          <w:rFonts w:ascii="Cambria" w:eastAsiaTheme="minorEastAsia" w:hAnsi="Cambria"/>
          <w:i/>
          <w:color w:val="000000" w:themeColor="text1"/>
          <w:sz w:val="18"/>
          <w:szCs w:val="18"/>
        </w:rPr>
      </w:pPr>
      <w:r w:rsidRPr="00232773">
        <w:rPr>
          <w:rFonts w:ascii="Cambria" w:eastAsiaTheme="minorEastAsia" w:hAnsi="Cambria"/>
          <w:i/>
          <w:color w:val="000000" w:themeColor="text1"/>
          <w:sz w:val="18"/>
          <w:szCs w:val="18"/>
        </w:rPr>
        <w:t xml:space="preserve">Tabuľka 2: Externé informačné systémy v architektúre </w:t>
      </w:r>
      <w:r w:rsidR="005626A9">
        <w:rPr>
          <w:rFonts w:ascii="Cambria" w:eastAsiaTheme="minorEastAsia" w:hAnsi="Cambria"/>
          <w:i/>
          <w:color w:val="000000" w:themeColor="text1"/>
          <w:sz w:val="18"/>
          <w:szCs w:val="18"/>
        </w:rPr>
        <w:t>verejného obstarávateľa</w:t>
      </w:r>
      <w:r w:rsidRPr="00232773">
        <w:rPr>
          <w:rFonts w:ascii="Cambria" w:eastAsiaTheme="minorEastAsia" w:hAnsi="Cambria"/>
          <w:i/>
          <w:color w:val="000000" w:themeColor="text1"/>
          <w:sz w:val="18"/>
          <w:szCs w:val="18"/>
        </w:rPr>
        <w:t>.</w:t>
      </w:r>
    </w:p>
    <w:tbl>
      <w:tblPr>
        <w:tblW w:w="0" w:type="auto"/>
        <w:tblLayout w:type="fixed"/>
        <w:tblLook w:val="0400" w:firstRow="0" w:lastRow="0" w:firstColumn="0" w:lastColumn="0" w:noHBand="0" w:noVBand="1"/>
      </w:tblPr>
      <w:tblGrid>
        <w:gridCol w:w="1624"/>
        <w:gridCol w:w="4740"/>
        <w:gridCol w:w="2239"/>
      </w:tblGrid>
      <w:tr w:rsidR="00B0528D" w:rsidRPr="00E811A3" w14:paraId="08D598CF" w14:textId="77777777" w:rsidTr="001F38BE">
        <w:tc>
          <w:tcPr>
            <w:tcW w:w="1624" w:type="dxa"/>
            <w:tcBorders>
              <w:top w:val="single" w:sz="8" w:space="0" w:color="auto"/>
              <w:left w:val="single" w:sz="8" w:space="0" w:color="auto"/>
              <w:bottom w:val="single" w:sz="8" w:space="0" w:color="auto"/>
              <w:right w:val="single" w:sz="8" w:space="0" w:color="auto"/>
            </w:tcBorders>
          </w:tcPr>
          <w:p w14:paraId="759823A2"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Názov informačného systému</w:t>
            </w:r>
          </w:p>
        </w:tc>
        <w:tc>
          <w:tcPr>
            <w:tcW w:w="4740" w:type="dxa"/>
            <w:tcBorders>
              <w:top w:val="single" w:sz="8" w:space="0" w:color="auto"/>
              <w:left w:val="single" w:sz="8" w:space="0" w:color="auto"/>
              <w:bottom w:val="single" w:sz="8" w:space="0" w:color="auto"/>
              <w:right w:val="single" w:sz="8" w:space="0" w:color="auto"/>
            </w:tcBorders>
          </w:tcPr>
          <w:p w14:paraId="689C058B"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Funkcie IS v správe dokumentov</w:t>
            </w:r>
          </w:p>
        </w:tc>
        <w:tc>
          <w:tcPr>
            <w:tcW w:w="2239" w:type="dxa"/>
            <w:tcBorders>
              <w:top w:val="single" w:sz="8" w:space="0" w:color="auto"/>
              <w:left w:val="single" w:sz="8" w:space="0" w:color="auto"/>
              <w:bottom w:val="single" w:sz="8" w:space="0" w:color="auto"/>
              <w:right w:val="single" w:sz="8" w:space="0" w:color="auto"/>
            </w:tcBorders>
          </w:tcPr>
          <w:p w14:paraId="448DA3E6" w14:textId="77777777" w:rsidR="00B0528D" w:rsidRPr="00232773" w:rsidRDefault="00B0528D" w:rsidP="001F38BE">
            <w:pPr>
              <w:spacing w:line="276" w:lineRule="auto"/>
              <w:rPr>
                <w:rFonts w:ascii="Cambria" w:eastAsiaTheme="minorEastAsia" w:hAnsi="Cambria"/>
                <w:b/>
                <w:sz w:val="20"/>
                <w:szCs w:val="20"/>
              </w:rPr>
            </w:pPr>
            <w:r w:rsidRPr="00232773">
              <w:rPr>
                <w:rFonts w:ascii="Cambria" w:eastAsiaTheme="minorEastAsia" w:hAnsi="Cambria"/>
                <w:b/>
                <w:sz w:val="20"/>
                <w:szCs w:val="20"/>
              </w:rPr>
              <w:t xml:space="preserve">Aktuálne využitie </w:t>
            </w:r>
          </w:p>
        </w:tc>
      </w:tr>
      <w:tr w:rsidR="00B0528D" w:rsidRPr="00E811A3" w14:paraId="23418A0B" w14:textId="77777777" w:rsidTr="001F38BE">
        <w:tc>
          <w:tcPr>
            <w:tcW w:w="1624" w:type="dxa"/>
            <w:tcBorders>
              <w:top w:val="single" w:sz="8" w:space="0" w:color="auto"/>
              <w:left w:val="single" w:sz="8" w:space="0" w:color="auto"/>
              <w:bottom w:val="single" w:sz="8" w:space="0" w:color="auto"/>
              <w:right w:val="single" w:sz="8" w:space="0" w:color="auto"/>
            </w:tcBorders>
          </w:tcPr>
          <w:p w14:paraId="0553E00B"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DARWIN</w:t>
            </w:r>
          </w:p>
        </w:tc>
        <w:tc>
          <w:tcPr>
            <w:tcW w:w="4740" w:type="dxa"/>
            <w:tcBorders>
              <w:top w:val="single" w:sz="8" w:space="0" w:color="auto"/>
              <w:left w:val="single" w:sz="8" w:space="0" w:color="auto"/>
              <w:bottom w:val="single" w:sz="8" w:space="0" w:color="auto"/>
              <w:right w:val="single" w:sz="8" w:space="0" w:color="auto"/>
            </w:tcBorders>
          </w:tcPr>
          <w:p w14:paraId="7DC6CB3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Systém pre správu dokumentov a záznamov v ECB.</w:t>
            </w:r>
          </w:p>
        </w:tc>
        <w:tc>
          <w:tcPr>
            <w:tcW w:w="2239" w:type="dxa"/>
            <w:tcBorders>
              <w:top w:val="single" w:sz="8" w:space="0" w:color="auto"/>
              <w:left w:val="single" w:sz="8" w:space="0" w:color="auto"/>
              <w:bottom w:val="single" w:sz="8" w:space="0" w:color="auto"/>
              <w:right w:val="single" w:sz="8" w:space="0" w:color="auto"/>
            </w:tcBorders>
          </w:tcPr>
          <w:p w14:paraId="4E6F69FA"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Používaný</w:t>
            </w:r>
          </w:p>
        </w:tc>
      </w:tr>
      <w:tr w:rsidR="00B0528D" w:rsidRPr="00E811A3" w14:paraId="2BA1310A" w14:textId="77777777" w:rsidTr="001F38BE">
        <w:tc>
          <w:tcPr>
            <w:tcW w:w="1624" w:type="dxa"/>
            <w:tcBorders>
              <w:top w:val="single" w:sz="8" w:space="0" w:color="auto"/>
              <w:left w:val="single" w:sz="8" w:space="0" w:color="auto"/>
              <w:bottom w:val="single" w:sz="8" w:space="0" w:color="auto"/>
              <w:right w:val="single" w:sz="8" w:space="0" w:color="auto"/>
            </w:tcBorders>
          </w:tcPr>
          <w:p w14:paraId="245982E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ÚPVS</w:t>
            </w:r>
          </w:p>
        </w:tc>
        <w:tc>
          <w:tcPr>
            <w:tcW w:w="4740" w:type="dxa"/>
            <w:tcBorders>
              <w:top w:val="single" w:sz="8" w:space="0" w:color="auto"/>
              <w:left w:val="single" w:sz="8" w:space="0" w:color="auto"/>
              <w:bottom w:val="single" w:sz="8" w:space="0" w:color="auto"/>
              <w:right w:val="single" w:sz="8" w:space="0" w:color="auto"/>
            </w:tcBorders>
          </w:tcPr>
          <w:p w14:paraId="18FF35D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Ústredný portál verejnej správy – Slovensko.sk</w:t>
            </w:r>
          </w:p>
        </w:tc>
        <w:tc>
          <w:tcPr>
            <w:tcW w:w="2239" w:type="dxa"/>
            <w:tcBorders>
              <w:top w:val="single" w:sz="8" w:space="0" w:color="auto"/>
              <w:left w:val="single" w:sz="8" w:space="0" w:color="auto"/>
              <w:bottom w:val="single" w:sz="8" w:space="0" w:color="auto"/>
              <w:right w:val="single" w:sz="8" w:space="0" w:color="auto"/>
            </w:tcBorders>
          </w:tcPr>
          <w:p w14:paraId="11C0C70E"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Používaný</w:t>
            </w:r>
          </w:p>
        </w:tc>
      </w:tr>
      <w:tr w:rsidR="00B0528D" w:rsidRPr="00E811A3" w14:paraId="16F184B9" w14:textId="77777777" w:rsidTr="001F38BE">
        <w:tc>
          <w:tcPr>
            <w:tcW w:w="1624" w:type="dxa"/>
            <w:tcBorders>
              <w:top w:val="single" w:sz="8" w:space="0" w:color="auto"/>
              <w:left w:val="single" w:sz="8" w:space="0" w:color="auto"/>
              <w:bottom w:val="single" w:sz="8" w:space="0" w:color="auto"/>
              <w:right w:val="single" w:sz="8" w:space="0" w:color="auto"/>
            </w:tcBorders>
          </w:tcPr>
          <w:p w14:paraId="61E3150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Modul elektronického doručenia</w:t>
            </w:r>
          </w:p>
        </w:tc>
        <w:tc>
          <w:tcPr>
            <w:tcW w:w="4740" w:type="dxa"/>
            <w:tcBorders>
              <w:top w:val="single" w:sz="8" w:space="0" w:color="auto"/>
              <w:left w:val="single" w:sz="8" w:space="0" w:color="auto"/>
              <w:bottom w:val="single" w:sz="8" w:space="0" w:color="auto"/>
              <w:right w:val="single" w:sz="8" w:space="0" w:color="auto"/>
            </w:tcBorders>
          </w:tcPr>
          <w:p w14:paraId="5FA9FFC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Centrálny modul IS VS pre elektronické doručovanie.</w:t>
            </w:r>
          </w:p>
        </w:tc>
        <w:tc>
          <w:tcPr>
            <w:tcW w:w="2239" w:type="dxa"/>
            <w:tcBorders>
              <w:top w:val="single" w:sz="8" w:space="0" w:color="auto"/>
              <w:left w:val="single" w:sz="8" w:space="0" w:color="auto"/>
              <w:bottom w:val="single" w:sz="8" w:space="0" w:color="auto"/>
              <w:right w:val="single" w:sz="8" w:space="0" w:color="auto"/>
            </w:tcBorders>
          </w:tcPr>
          <w:p w14:paraId="17C5B65B"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Implementovaný, ale nepoužívaný</w:t>
            </w:r>
          </w:p>
        </w:tc>
      </w:tr>
      <w:tr w:rsidR="00B0528D" w:rsidRPr="00E811A3" w14:paraId="46AD4940" w14:textId="77777777" w:rsidTr="001F38BE">
        <w:tc>
          <w:tcPr>
            <w:tcW w:w="1624" w:type="dxa"/>
            <w:tcBorders>
              <w:top w:val="single" w:sz="8" w:space="0" w:color="auto"/>
              <w:left w:val="single" w:sz="8" w:space="0" w:color="auto"/>
              <w:bottom w:val="single" w:sz="8" w:space="0" w:color="auto"/>
              <w:right w:val="single" w:sz="8" w:space="0" w:color="auto"/>
            </w:tcBorders>
          </w:tcPr>
          <w:p w14:paraId="4A7D6182"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IMAS</w:t>
            </w:r>
          </w:p>
        </w:tc>
        <w:tc>
          <w:tcPr>
            <w:tcW w:w="4740" w:type="dxa"/>
            <w:tcBorders>
              <w:top w:val="single" w:sz="8" w:space="0" w:color="auto"/>
              <w:left w:val="single" w:sz="8" w:space="0" w:color="auto"/>
              <w:bottom w:val="single" w:sz="8" w:space="0" w:color="auto"/>
              <w:right w:val="single" w:sz="8" w:space="0" w:color="auto"/>
            </w:tcBorders>
          </w:tcPr>
          <w:p w14:paraId="471289D3" w14:textId="235A3062"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IMAS Portál je elektronický komunikačný systém ECB, ktorý slúži bankám na podávanie žiadosti týkajúcich sa (Single </w:t>
            </w:r>
            <w:proofErr w:type="spellStart"/>
            <w:r w:rsidRPr="00232773">
              <w:rPr>
                <w:rFonts w:ascii="Cambria" w:eastAsiaTheme="minorEastAsia" w:hAnsi="Cambria"/>
                <w:sz w:val="20"/>
                <w:szCs w:val="20"/>
              </w:rPr>
              <w:t>supervisory</w:t>
            </w:r>
            <w:proofErr w:type="spellEnd"/>
            <w:r w:rsidRPr="00232773">
              <w:rPr>
                <w:rFonts w:ascii="Cambria" w:eastAsiaTheme="minorEastAsia" w:hAnsi="Cambria"/>
                <w:sz w:val="20"/>
                <w:szCs w:val="20"/>
              </w:rPr>
              <w:t>) SSM konaní, sledovanie štádia SSM konaní a výmenu informácií s</w:t>
            </w:r>
            <w:r w:rsidR="005A340E">
              <w:rPr>
                <w:rFonts w:ascii="Cambria" w:eastAsiaTheme="minorEastAsia" w:hAnsi="Cambria"/>
                <w:sz w:val="20"/>
                <w:szCs w:val="20"/>
              </w:rPr>
              <w:t> verejným obstarávateľom</w:t>
            </w:r>
            <w:r w:rsidRPr="00232773">
              <w:rPr>
                <w:rFonts w:ascii="Cambria" w:eastAsiaTheme="minorEastAsia" w:hAnsi="Cambria"/>
                <w:sz w:val="20"/>
                <w:szCs w:val="20"/>
              </w:rPr>
              <w:t xml:space="preserve"> a ECB.</w:t>
            </w:r>
          </w:p>
        </w:tc>
        <w:tc>
          <w:tcPr>
            <w:tcW w:w="2239" w:type="dxa"/>
            <w:tcBorders>
              <w:top w:val="single" w:sz="8" w:space="0" w:color="auto"/>
              <w:left w:val="single" w:sz="8" w:space="0" w:color="auto"/>
              <w:bottom w:val="single" w:sz="8" w:space="0" w:color="auto"/>
              <w:right w:val="single" w:sz="8" w:space="0" w:color="auto"/>
            </w:tcBorders>
          </w:tcPr>
          <w:p w14:paraId="2D3E3613"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Používaný</w:t>
            </w:r>
          </w:p>
        </w:tc>
      </w:tr>
      <w:tr w:rsidR="00B0528D" w:rsidRPr="00E811A3" w14:paraId="3F3B966B" w14:textId="77777777" w:rsidTr="001F38BE">
        <w:tc>
          <w:tcPr>
            <w:tcW w:w="1624" w:type="dxa"/>
            <w:tcBorders>
              <w:top w:val="single" w:sz="8" w:space="0" w:color="auto"/>
              <w:left w:val="single" w:sz="8" w:space="0" w:color="auto"/>
              <w:bottom w:val="single" w:sz="8" w:space="0" w:color="auto"/>
              <w:right w:val="single" w:sz="8" w:space="0" w:color="auto"/>
            </w:tcBorders>
          </w:tcPr>
          <w:p w14:paraId="00DFE7A2" w14:textId="77777777" w:rsidR="00B0528D" w:rsidRPr="00232773" w:rsidRDefault="00B0528D" w:rsidP="001F38BE">
            <w:pPr>
              <w:spacing w:line="276" w:lineRule="auto"/>
              <w:rPr>
                <w:rFonts w:ascii="Cambria" w:eastAsiaTheme="minorEastAsia" w:hAnsi="Cambria"/>
                <w:sz w:val="20"/>
                <w:szCs w:val="20"/>
              </w:rPr>
            </w:pPr>
            <w:proofErr w:type="spellStart"/>
            <w:r w:rsidRPr="00232773">
              <w:rPr>
                <w:rFonts w:ascii="Cambria" w:eastAsiaTheme="minorEastAsia" w:hAnsi="Cambria"/>
                <w:sz w:val="20"/>
                <w:szCs w:val="20"/>
              </w:rPr>
              <w:t>Slovlex</w:t>
            </w:r>
            <w:proofErr w:type="spellEnd"/>
          </w:p>
        </w:tc>
        <w:tc>
          <w:tcPr>
            <w:tcW w:w="4740" w:type="dxa"/>
            <w:tcBorders>
              <w:top w:val="single" w:sz="8" w:space="0" w:color="auto"/>
              <w:left w:val="single" w:sz="8" w:space="0" w:color="auto"/>
              <w:bottom w:val="single" w:sz="8" w:space="0" w:color="auto"/>
              <w:right w:val="single" w:sz="8" w:space="0" w:color="auto"/>
            </w:tcBorders>
          </w:tcPr>
          <w:p w14:paraId="28C5DAFD"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 xml:space="preserve">Elektronická zbierka zákonov SR slúži </w:t>
            </w:r>
            <w:r>
              <w:rPr>
                <w:rFonts w:ascii="Cambria" w:eastAsiaTheme="minorEastAsia" w:hAnsi="Cambria"/>
                <w:sz w:val="20"/>
                <w:szCs w:val="20"/>
              </w:rPr>
              <w:t xml:space="preserve">na zverejnenie a </w:t>
            </w:r>
            <w:r w:rsidRPr="00232773">
              <w:rPr>
                <w:rFonts w:ascii="Cambria" w:eastAsiaTheme="minorEastAsia" w:hAnsi="Cambria"/>
                <w:sz w:val="20"/>
                <w:szCs w:val="20"/>
              </w:rPr>
              <w:t>pre prípravu legislatívnych dokumentov.</w:t>
            </w:r>
          </w:p>
        </w:tc>
        <w:tc>
          <w:tcPr>
            <w:tcW w:w="2239" w:type="dxa"/>
            <w:tcBorders>
              <w:top w:val="single" w:sz="8" w:space="0" w:color="auto"/>
              <w:left w:val="single" w:sz="8" w:space="0" w:color="auto"/>
              <w:bottom w:val="single" w:sz="8" w:space="0" w:color="auto"/>
              <w:right w:val="single" w:sz="8" w:space="0" w:color="auto"/>
            </w:tcBorders>
          </w:tcPr>
          <w:p w14:paraId="496EEB09"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Používaný</w:t>
            </w:r>
          </w:p>
        </w:tc>
      </w:tr>
      <w:tr w:rsidR="00B0528D" w:rsidRPr="00E811A3" w14:paraId="6809433F" w14:textId="77777777" w:rsidTr="001F38BE">
        <w:tc>
          <w:tcPr>
            <w:tcW w:w="1624" w:type="dxa"/>
            <w:tcBorders>
              <w:top w:val="single" w:sz="8" w:space="0" w:color="auto"/>
              <w:left w:val="single" w:sz="8" w:space="0" w:color="auto"/>
              <w:bottom w:val="single" w:sz="8" w:space="0" w:color="auto"/>
              <w:right w:val="single" w:sz="8" w:space="0" w:color="auto"/>
            </w:tcBorders>
          </w:tcPr>
          <w:p w14:paraId="6C065671"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ZÚ UVO, JOSEPHINE, EKS a PROEBIZ TENDERBOX</w:t>
            </w:r>
          </w:p>
        </w:tc>
        <w:tc>
          <w:tcPr>
            <w:tcW w:w="4740" w:type="dxa"/>
            <w:tcBorders>
              <w:top w:val="single" w:sz="8" w:space="0" w:color="auto"/>
              <w:left w:val="single" w:sz="8" w:space="0" w:color="auto"/>
              <w:bottom w:val="single" w:sz="8" w:space="0" w:color="auto"/>
              <w:right w:val="single" w:sz="8" w:space="0" w:color="auto"/>
            </w:tcBorders>
          </w:tcPr>
          <w:p w14:paraId="4A2F2982" w14:textId="679A76F6"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IS pre verejné obstarávanie. Tieto systémy nie sú integrované s IS u</w:t>
            </w:r>
            <w:r w:rsidR="005A340E">
              <w:rPr>
                <w:rFonts w:ascii="Cambria" w:eastAsiaTheme="minorEastAsia" w:hAnsi="Cambria"/>
                <w:sz w:val="20"/>
                <w:szCs w:val="20"/>
              </w:rPr>
              <w:t> verejného obstarávateľa</w:t>
            </w:r>
            <w:r w:rsidRPr="00232773">
              <w:rPr>
                <w:rFonts w:ascii="Cambria" w:eastAsiaTheme="minorEastAsia" w:hAnsi="Cambria"/>
                <w:sz w:val="20"/>
                <w:szCs w:val="20"/>
              </w:rPr>
              <w:t xml:space="preserve"> a v </w:t>
            </w:r>
            <w:r>
              <w:rPr>
                <w:rFonts w:ascii="Cambria" w:eastAsiaTheme="minorEastAsia" w:hAnsi="Cambria"/>
                <w:sz w:val="20"/>
                <w:szCs w:val="20"/>
              </w:rPr>
              <w:t>požadovanom</w:t>
            </w:r>
            <w:r w:rsidRPr="00232773">
              <w:rPr>
                <w:rFonts w:ascii="Cambria" w:eastAsiaTheme="minorEastAsia" w:hAnsi="Cambria"/>
                <w:sz w:val="20"/>
                <w:szCs w:val="20"/>
              </w:rPr>
              <w:t xml:space="preserve"> stave nie je požiadavka na ich integráciu.</w:t>
            </w:r>
          </w:p>
        </w:tc>
        <w:tc>
          <w:tcPr>
            <w:tcW w:w="2239" w:type="dxa"/>
            <w:tcBorders>
              <w:top w:val="single" w:sz="8" w:space="0" w:color="auto"/>
              <w:left w:val="single" w:sz="8" w:space="0" w:color="auto"/>
              <w:bottom w:val="single" w:sz="8" w:space="0" w:color="auto"/>
              <w:right w:val="single" w:sz="8" w:space="0" w:color="auto"/>
            </w:tcBorders>
          </w:tcPr>
          <w:p w14:paraId="0E582ED4" w14:textId="77777777" w:rsidR="00B0528D" w:rsidRPr="00232773" w:rsidRDefault="00B0528D" w:rsidP="001F38BE">
            <w:pPr>
              <w:spacing w:line="276" w:lineRule="auto"/>
              <w:rPr>
                <w:rFonts w:ascii="Cambria" w:eastAsiaTheme="minorEastAsia" w:hAnsi="Cambria"/>
                <w:sz w:val="20"/>
                <w:szCs w:val="20"/>
              </w:rPr>
            </w:pPr>
            <w:r w:rsidRPr="00232773">
              <w:rPr>
                <w:rFonts w:ascii="Cambria" w:eastAsiaTheme="minorEastAsia" w:hAnsi="Cambria"/>
                <w:sz w:val="20"/>
                <w:szCs w:val="20"/>
              </w:rPr>
              <w:t>Používané</w:t>
            </w:r>
          </w:p>
        </w:tc>
      </w:tr>
    </w:tbl>
    <w:p w14:paraId="4665A59F" w14:textId="77777777" w:rsidR="00B0528D" w:rsidRPr="00232773" w:rsidRDefault="00B0528D" w:rsidP="00B0528D">
      <w:pPr>
        <w:spacing w:line="276" w:lineRule="auto"/>
        <w:rPr>
          <w:rFonts w:ascii="Cambria" w:eastAsiaTheme="minorEastAsia" w:hAnsi="Cambria"/>
          <w:b/>
          <w:sz w:val="20"/>
          <w:szCs w:val="20"/>
        </w:rPr>
      </w:pPr>
      <w:r w:rsidRPr="00232773">
        <w:rPr>
          <w:rFonts w:ascii="Cambria" w:eastAsiaTheme="minorEastAsia" w:hAnsi="Cambria"/>
          <w:b/>
          <w:sz w:val="20"/>
          <w:szCs w:val="20"/>
        </w:rPr>
        <w:t xml:space="preserve"> </w:t>
      </w:r>
    </w:p>
    <w:p w14:paraId="448FA784" w14:textId="77777777" w:rsidR="00B0528D" w:rsidRPr="00232773" w:rsidRDefault="00B0528D" w:rsidP="00B0528D">
      <w:pPr>
        <w:rPr>
          <w:rFonts w:ascii="Cambria" w:hAnsi="Cambria"/>
        </w:rPr>
      </w:pPr>
    </w:p>
    <w:p w14:paraId="561A5C3A" w14:textId="77777777" w:rsidR="00CE3E69" w:rsidRPr="00232773" w:rsidRDefault="00EE745E" w:rsidP="00CE3E69">
      <w:pPr>
        <w:pStyle w:val="Nadpis1"/>
        <w:rPr>
          <w:rFonts w:ascii="Cambria" w:hAnsi="Cambria"/>
        </w:rPr>
      </w:pPr>
      <w:bookmarkStart w:id="20" w:name="_Toc130276621"/>
      <w:r w:rsidRPr="00232773">
        <w:rPr>
          <w:rFonts w:ascii="Cambria" w:hAnsi="Cambria"/>
        </w:rPr>
        <w:lastRenderedPageBreak/>
        <w:t xml:space="preserve">Požiadavky na riešenie </w:t>
      </w:r>
      <w:r w:rsidR="000F108F" w:rsidRPr="00232773">
        <w:rPr>
          <w:rFonts w:ascii="Cambria" w:hAnsi="Cambria"/>
        </w:rPr>
        <w:t>IS</w:t>
      </w:r>
      <w:r w:rsidRPr="00232773">
        <w:rPr>
          <w:rFonts w:ascii="Cambria" w:hAnsi="Cambria"/>
        </w:rPr>
        <w:t xml:space="preserve"> </w:t>
      </w:r>
      <w:r w:rsidR="005068FC" w:rsidRPr="00232773">
        <w:rPr>
          <w:rFonts w:ascii="Cambria" w:hAnsi="Cambria"/>
        </w:rPr>
        <w:t>DMS</w:t>
      </w:r>
      <w:r w:rsidR="004B4B90">
        <w:rPr>
          <w:rFonts w:ascii="Cambria" w:hAnsi="Cambria"/>
        </w:rPr>
        <w:t xml:space="preserve"> – 1. časť predmetu zákazky</w:t>
      </w:r>
      <w:bookmarkEnd w:id="20"/>
    </w:p>
    <w:p w14:paraId="4C50FEC7" w14:textId="77777777" w:rsidR="00C1484C" w:rsidRPr="004B196D" w:rsidRDefault="00C1484C" w:rsidP="00CC37CC">
      <w:pPr>
        <w:spacing w:line="300" w:lineRule="exact"/>
        <w:jc w:val="left"/>
        <w:rPr>
          <w:rFonts w:ascii="Cambria" w:eastAsia="Calibri" w:hAnsi="Cambria" w:cs="Calibri"/>
          <w:color w:val="000000" w:themeColor="text1"/>
          <w:sz w:val="24"/>
          <w:szCs w:val="24"/>
        </w:rPr>
      </w:pPr>
    </w:p>
    <w:p w14:paraId="5A4AECBC" w14:textId="77777777" w:rsidR="6D5E4812" w:rsidRPr="00232773" w:rsidRDefault="0C5F4501" w:rsidP="00232773">
      <w:pPr>
        <w:pStyle w:val="Nadpis2"/>
        <w:rPr>
          <w:rFonts w:ascii="Cambria" w:hAnsi="Cambria"/>
        </w:rPr>
      </w:pPr>
      <w:bookmarkStart w:id="21" w:name="_Toc121988045"/>
      <w:bookmarkStart w:id="22" w:name="_Toc121988668"/>
      <w:bookmarkStart w:id="23" w:name="_Toc121988046"/>
      <w:bookmarkStart w:id="24" w:name="_Toc121988669"/>
      <w:bookmarkStart w:id="25" w:name="_Toc121988047"/>
      <w:bookmarkStart w:id="26" w:name="_Toc121988670"/>
      <w:bookmarkStart w:id="27" w:name="_Toc121988048"/>
      <w:bookmarkStart w:id="28" w:name="_Toc121988671"/>
      <w:bookmarkStart w:id="29" w:name="_Toc121988049"/>
      <w:bookmarkStart w:id="30" w:name="_Toc121988672"/>
      <w:bookmarkStart w:id="31" w:name="_Toc121988050"/>
      <w:bookmarkStart w:id="32" w:name="_Toc121988673"/>
      <w:bookmarkStart w:id="33" w:name="_Toc121988051"/>
      <w:bookmarkStart w:id="34" w:name="_Toc121988674"/>
      <w:bookmarkStart w:id="35" w:name="_Toc121988052"/>
      <w:bookmarkStart w:id="36" w:name="_Toc121988675"/>
      <w:bookmarkStart w:id="37" w:name="_Toc121988053"/>
      <w:bookmarkStart w:id="38" w:name="_Toc121988676"/>
      <w:bookmarkStart w:id="39" w:name="_Toc121988054"/>
      <w:bookmarkStart w:id="40" w:name="_Toc121988677"/>
      <w:bookmarkStart w:id="41" w:name="_Toc121988055"/>
      <w:bookmarkStart w:id="42" w:name="_Toc121988678"/>
      <w:bookmarkStart w:id="43" w:name="_Toc121988056"/>
      <w:bookmarkStart w:id="44" w:name="_Toc121988679"/>
      <w:bookmarkStart w:id="45" w:name="_Toc121988057"/>
      <w:bookmarkStart w:id="46" w:name="_Toc121988680"/>
      <w:bookmarkStart w:id="47" w:name="_Toc121988058"/>
      <w:bookmarkStart w:id="48" w:name="_Toc121988681"/>
      <w:bookmarkStart w:id="49" w:name="_Toc121988059"/>
      <w:bookmarkStart w:id="50" w:name="_Toc121988682"/>
      <w:bookmarkStart w:id="51" w:name="_Toc121988095"/>
      <w:bookmarkStart w:id="52" w:name="_Toc121988718"/>
      <w:bookmarkStart w:id="53" w:name="_Toc121988096"/>
      <w:bookmarkStart w:id="54" w:name="_Toc121988719"/>
      <w:bookmarkStart w:id="55" w:name="_Toc121988118"/>
      <w:bookmarkStart w:id="56" w:name="_Toc121988741"/>
      <w:bookmarkStart w:id="57" w:name="_Toc121988119"/>
      <w:bookmarkStart w:id="58" w:name="_Toc121988742"/>
      <w:bookmarkStart w:id="59" w:name="_Toc121988161"/>
      <w:bookmarkStart w:id="60" w:name="_Toc121988784"/>
      <w:bookmarkStart w:id="61" w:name="_Toc121988162"/>
      <w:bookmarkStart w:id="62" w:name="_Toc121988785"/>
      <w:bookmarkStart w:id="63" w:name="_Toc121988207"/>
      <w:bookmarkStart w:id="64" w:name="_Toc121988830"/>
      <w:bookmarkStart w:id="65" w:name="_Toc121988208"/>
      <w:bookmarkStart w:id="66" w:name="_Toc121988831"/>
      <w:bookmarkStart w:id="67" w:name="_Toc121988252"/>
      <w:bookmarkStart w:id="68" w:name="_Toc121988875"/>
      <w:bookmarkStart w:id="69" w:name="_Toc121988253"/>
      <w:bookmarkStart w:id="70" w:name="_Toc121988876"/>
      <w:bookmarkStart w:id="71" w:name="_Toc121988293"/>
      <w:bookmarkStart w:id="72" w:name="_Toc121988916"/>
      <w:bookmarkStart w:id="73" w:name="_Toc121988294"/>
      <w:bookmarkStart w:id="74" w:name="_Toc121988917"/>
      <w:bookmarkStart w:id="75" w:name="_Toc121988295"/>
      <w:bookmarkStart w:id="76" w:name="_Toc121988918"/>
      <w:bookmarkStart w:id="77" w:name="_Toc121988296"/>
      <w:bookmarkStart w:id="78" w:name="_Toc121988919"/>
      <w:bookmarkStart w:id="79" w:name="_Toc121988297"/>
      <w:bookmarkStart w:id="80" w:name="_Toc121988920"/>
      <w:bookmarkStart w:id="81" w:name="_Toc121988315"/>
      <w:bookmarkStart w:id="82" w:name="_Toc121988938"/>
      <w:bookmarkStart w:id="83" w:name="_Toc121988316"/>
      <w:bookmarkStart w:id="84" w:name="_Toc121988939"/>
      <w:bookmarkStart w:id="85" w:name="_Toc121988368"/>
      <w:bookmarkStart w:id="86" w:name="_Toc121988991"/>
      <w:bookmarkStart w:id="87" w:name="_Toc13027662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232773">
        <w:rPr>
          <w:rFonts w:ascii="Cambria" w:hAnsi="Cambria"/>
        </w:rPr>
        <w:t xml:space="preserve">Požiadavky </w:t>
      </w:r>
      <w:r w:rsidR="004C5B9C">
        <w:rPr>
          <w:rFonts w:ascii="Cambria" w:hAnsi="Cambria"/>
        </w:rPr>
        <w:t xml:space="preserve">pre </w:t>
      </w:r>
      <w:r w:rsidRPr="00232773">
        <w:rPr>
          <w:rFonts w:ascii="Cambria" w:hAnsi="Cambria"/>
        </w:rPr>
        <w:t xml:space="preserve">produkčné prostredie </w:t>
      </w:r>
      <w:r w:rsidR="00032ED2">
        <w:rPr>
          <w:rFonts w:ascii="Cambria" w:hAnsi="Cambria"/>
        </w:rPr>
        <w:t>– požadovaný stav</w:t>
      </w:r>
      <w:bookmarkEnd w:id="87"/>
    </w:p>
    <w:p w14:paraId="0768DD57" w14:textId="77777777" w:rsidR="6D5E4812" w:rsidRPr="00232773" w:rsidRDefault="0C5F4501" w:rsidP="00520024">
      <w:pPr>
        <w:pStyle w:val="Odsekzoznamu"/>
        <w:numPr>
          <w:ilvl w:val="0"/>
          <w:numId w:val="37"/>
        </w:numPr>
        <w:spacing w:line="276" w:lineRule="auto"/>
        <w:rPr>
          <w:rFonts w:ascii="Cambria" w:hAnsi="Cambria"/>
          <w:color w:val="000000" w:themeColor="text1"/>
        </w:rPr>
      </w:pPr>
      <w:r w:rsidRPr="00232773">
        <w:rPr>
          <w:rFonts w:ascii="Cambria" w:hAnsi="Cambria"/>
          <w:color w:val="000000" w:themeColor="text1"/>
        </w:rPr>
        <w:t xml:space="preserve">Riešenie musí byť </w:t>
      </w:r>
      <w:proofErr w:type="spellStart"/>
      <w:r w:rsidRPr="00232773">
        <w:rPr>
          <w:rFonts w:ascii="Cambria" w:hAnsi="Cambria"/>
          <w:color w:val="000000" w:themeColor="text1"/>
        </w:rPr>
        <w:t>cloud</w:t>
      </w:r>
      <w:proofErr w:type="spellEnd"/>
      <w:r w:rsidRPr="00232773">
        <w:rPr>
          <w:rFonts w:ascii="Cambria" w:hAnsi="Cambria"/>
          <w:color w:val="000000" w:themeColor="text1"/>
        </w:rPr>
        <w:t xml:space="preserve"> </w:t>
      </w:r>
      <w:proofErr w:type="spellStart"/>
      <w:r w:rsidRPr="00232773">
        <w:rPr>
          <w:rFonts w:ascii="Cambria" w:hAnsi="Cambria"/>
          <w:color w:val="000000" w:themeColor="text1"/>
        </w:rPr>
        <w:t>ready</w:t>
      </w:r>
      <w:proofErr w:type="spellEnd"/>
      <w:r w:rsidRPr="00232773">
        <w:rPr>
          <w:rFonts w:ascii="Cambria" w:hAnsi="Cambria"/>
          <w:color w:val="000000" w:themeColor="text1"/>
        </w:rPr>
        <w:t xml:space="preserve">, </w:t>
      </w:r>
    </w:p>
    <w:p w14:paraId="5CFFFB71" w14:textId="77777777" w:rsidR="6D5E4812" w:rsidRPr="00232773" w:rsidRDefault="0C5F4501" w:rsidP="00520024">
      <w:pPr>
        <w:pStyle w:val="Odsekzoznamu"/>
        <w:numPr>
          <w:ilvl w:val="0"/>
          <w:numId w:val="37"/>
        </w:numPr>
        <w:spacing w:line="276" w:lineRule="auto"/>
        <w:rPr>
          <w:rFonts w:ascii="Cambria" w:hAnsi="Cambria"/>
          <w:color w:val="000000" w:themeColor="text1"/>
        </w:rPr>
      </w:pPr>
      <w:proofErr w:type="spellStart"/>
      <w:r w:rsidRPr="00232773">
        <w:rPr>
          <w:rFonts w:ascii="Cambria" w:hAnsi="Cambria"/>
          <w:color w:val="000000" w:themeColor="text1"/>
        </w:rPr>
        <w:t>Deployment</w:t>
      </w:r>
      <w:proofErr w:type="spellEnd"/>
      <w:r w:rsidRPr="00232773">
        <w:rPr>
          <w:rFonts w:ascii="Cambria" w:hAnsi="Cambria"/>
          <w:color w:val="000000" w:themeColor="text1"/>
        </w:rPr>
        <w:t xml:space="preserve"> riešenia musí byť nezávislý od použitých HW prostriedkov</w:t>
      </w:r>
    </w:p>
    <w:p w14:paraId="635DF7AA" w14:textId="22D8973C" w:rsidR="6D5E4812" w:rsidRPr="00232773" w:rsidRDefault="0C5F4501" w:rsidP="00520024">
      <w:pPr>
        <w:pStyle w:val="Odsekzoznamu"/>
        <w:numPr>
          <w:ilvl w:val="0"/>
          <w:numId w:val="37"/>
        </w:numPr>
        <w:spacing w:line="276" w:lineRule="auto"/>
        <w:rPr>
          <w:rFonts w:ascii="Cambria" w:hAnsi="Cambria"/>
          <w:color w:val="000000" w:themeColor="text1"/>
        </w:rPr>
      </w:pPr>
      <w:proofErr w:type="spellStart"/>
      <w:r w:rsidRPr="00232773">
        <w:rPr>
          <w:rFonts w:ascii="Cambria" w:hAnsi="Cambria"/>
          <w:color w:val="000000" w:themeColor="text1"/>
        </w:rPr>
        <w:t>Cloud</w:t>
      </w:r>
      <w:proofErr w:type="spellEnd"/>
      <w:r w:rsidRPr="00232773">
        <w:rPr>
          <w:rFonts w:ascii="Cambria" w:hAnsi="Cambria"/>
          <w:color w:val="000000" w:themeColor="text1"/>
        </w:rPr>
        <w:t xml:space="preserve"> </w:t>
      </w:r>
      <w:proofErr w:type="spellStart"/>
      <w:r w:rsidRPr="00232773">
        <w:rPr>
          <w:rFonts w:ascii="Cambria" w:hAnsi="Cambria"/>
          <w:color w:val="000000" w:themeColor="text1"/>
        </w:rPr>
        <w:t>adoption</w:t>
      </w:r>
      <w:proofErr w:type="spellEnd"/>
      <w:r w:rsidRPr="00232773">
        <w:rPr>
          <w:rFonts w:ascii="Cambria" w:hAnsi="Cambria"/>
          <w:color w:val="000000" w:themeColor="text1"/>
        </w:rPr>
        <w:t xml:space="preserve"> </w:t>
      </w:r>
      <w:proofErr w:type="spellStart"/>
      <w:r w:rsidRPr="00232773">
        <w:rPr>
          <w:rFonts w:ascii="Cambria" w:hAnsi="Cambria"/>
          <w:color w:val="000000" w:themeColor="text1"/>
        </w:rPr>
        <w:t>ready</w:t>
      </w:r>
      <w:proofErr w:type="spellEnd"/>
      <w:r w:rsidR="002E035E" w:rsidRPr="00232773">
        <w:rPr>
          <w:rFonts w:ascii="Cambria" w:hAnsi="Cambria"/>
          <w:color w:val="000000" w:themeColor="text1"/>
        </w:rPr>
        <w:t xml:space="preserve"> čím sa myslí, že dodávka SW v rámci projektu DMS musí byť prenositeľná z on-premis</w:t>
      </w:r>
      <w:r w:rsidR="007767D9">
        <w:rPr>
          <w:rFonts w:ascii="Cambria" w:hAnsi="Cambria"/>
          <w:color w:val="000000" w:themeColor="text1"/>
        </w:rPr>
        <w:t>e</w:t>
      </w:r>
      <w:r w:rsidR="002E035E" w:rsidRPr="00232773">
        <w:rPr>
          <w:rFonts w:ascii="Cambria" w:hAnsi="Cambria"/>
          <w:color w:val="000000" w:themeColor="text1"/>
        </w:rPr>
        <w:t xml:space="preserve"> do cloudového prostredia bez potreby úpravy zdrojových kódov. Prípadné výnimky sú možné len v odôvodnených prípadoch, po dohode a po odsúhlasení zo strany </w:t>
      </w:r>
      <w:r w:rsidR="005A340E">
        <w:rPr>
          <w:rFonts w:ascii="Cambria" w:hAnsi="Cambria"/>
          <w:color w:val="000000" w:themeColor="text1"/>
        </w:rPr>
        <w:t>verejného obstarávateľa</w:t>
      </w:r>
      <w:r w:rsidR="003C792D" w:rsidRPr="00232773">
        <w:rPr>
          <w:rFonts w:ascii="Cambria" w:hAnsi="Cambria"/>
          <w:color w:val="000000" w:themeColor="text1"/>
        </w:rPr>
        <w:t xml:space="preserve">. Poznámka“(prenositeľnosť </w:t>
      </w:r>
      <w:proofErr w:type="spellStart"/>
      <w:r w:rsidR="003C792D" w:rsidRPr="00232773">
        <w:rPr>
          <w:rFonts w:ascii="Cambria" w:hAnsi="Cambria"/>
          <w:color w:val="000000" w:themeColor="text1"/>
        </w:rPr>
        <w:t>workflowov</w:t>
      </w:r>
      <w:proofErr w:type="spellEnd"/>
      <w:r w:rsidR="003C792D" w:rsidRPr="00232773">
        <w:rPr>
          <w:rFonts w:ascii="Cambria" w:hAnsi="Cambria"/>
          <w:color w:val="000000" w:themeColor="text1"/>
        </w:rPr>
        <w:t xml:space="preserve"> </w:t>
      </w:r>
      <w:r w:rsidR="005D1E9C">
        <w:rPr>
          <w:rFonts w:ascii="Cambria" w:hAnsi="Cambria"/>
          <w:color w:val="000000" w:themeColor="text1"/>
        </w:rPr>
        <w:t xml:space="preserve">( </w:t>
      </w:r>
      <w:proofErr w:type="spellStart"/>
      <w:r w:rsidR="005D1E9C" w:rsidRPr="00232773">
        <w:rPr>
          <w:rFonts w:ascii="Cambria" w:hAnsi="Cambria"/>
          <w:color w:val="000000" w:themeColor="text1"/>
        </w:rPr>
        <w:t>Nintex</w:t>
      </w:r>
      <w:proofErr w:type="spellEnd"/>
      <w:r w:rsidR="005D1E9C">
        <w:rPr>
          <w:rFonts w:ascii="Cambria" w:hAnsi="Cambria"/>
          <w:color w:val="000000" w:themeColor="text1"/>
        </w:rPr>
        <w:t xml:space="preserve">/ K2.net </w:t>
      </w:r>
      <w:proofErr w:type="spellStart"/>
      <w:r w:rsidR="005D1E9C">
        <w:rPr>
          <w:rFonts w:ascii="Cambria" w:hAnsi="Cambria"/>
          <w:color w:val="000000" w:themeColor="text1"/>
        </w:rPr>
        <w:t>workflow</w:t>
      </w:r>
      <w:proofErr w:type="spellEnd"/>
      <w:r w:rsidR="005D1E9C">
        <w:rPr>
          <w:rFonts w:ascii="Cambria" w:hAnsi="Cambria"/>
          <w:color w:val="000000" w:themeColor="text1"/>
        </w:rPr>
        <w:t>)</w:t>
      </w:r>
      <w:r w:rsidR="003C792D" w:rsidRPr="00232773">
        <w:rPr>
          <w:rFonts w:ascii="Cambria" w:hAnsi="Cambria"/>
          <w:color w:val="000000" w:themeColor="text1"/>
        </w:rPr>
        <w:t xml:space="preserve"> </w:t>
      </w:r>
      <w:r w:rsidR="00CA0841">
        <w:rPr>
          <w:rFonts w:ascii="Cambria" w:hAnsi="Cambria"/>
          <w:color w:val="000000" w:themeColor="text1"/>
        </w:rPr>
        <w:t>-</w:t>
      </w:r>
      <w:r w:rsidR="003C792D" w:rsidRPr="00232773">
        <w:rPr>
          <w:rFonts w:ascii="Cambria" w:hAnsi="Cambria"/>
          <w:color w:val="000000" w:themeColor="text1"/>
        </w:rPr>
        <w:t xml:space="preserve"> totiž medzi </w:t>
      </w:r>
      <w:proofErr w:type="spellStart"/>
      <w:r w:rsidR="003C792D" w:rsidRPr="00232773">
        <w:rPr>
          <w:rFonts w:ascii="Cambria" w:hAnsi="Cambria"/>
          <w:color w:val="000000" w:themeColor="text1"/>
        </w:rPr>
        <w:t>cloud</w:t>
      </w:r>
      <w:proofErr w:type="spellEnd"/>
      <w:r w:rsidR="003C792D" w:rsidRPr="00232773">
        <w:rPr>
          <w:rFonts w:ascii="Cambria" w:hAnsi="Cambria"/>
          <w:color w:val="000000" w:themeColor="text1"/>
        </w:rPr>
        <w:t xml:space="preserve"> a </w:t>
      </w:r>
      <w:proofErr w:type="spellStart"/>
      <w:r w:rsidR="003C792D" w:rsidRPr="00232773">
        <w:rPr>
          <w:rFonts w:ascii="Cambria" w:hAnsi="Cambria"/>
          <w:color w:val="000000" w:themeColor="text1"/>
        </w:rPr>
        <w:t>onpremise</w:t>
      </w:r>
      <w:proofErr w:type="spellEnd"/>
      <w:r w:rsidR="003C792D" w:rsidRPr="00232773">
        <w:rPr>
          <w:rFonts w:ascii="Cambria" w:hAnsi="Cambria"/>
          <w:color w:val="000000" w:themeColor="text1"/>
        </w:rPr>
        <w:t xml:space="preserve"> nie je </w:t>
      </w:r>
      <w:proofErr w:type="spellStart"/>
      <w:r w:rsidR="003C792D" w:rsidRPr="00232773">
        <w:rPr>
          <w:rFonts w:ascii="Cambria" w:hAnsi="Cambria"/>
          <w:color w:val="000000" w:themeColor="text1"/>
        </w:rPr>
        <w:t>zmigrovateľný</w:t>
      </w:r>
      <w:proofErr w:type="spellEnd"/>
      <w:r w:rsidR="003C792D" w:rsidRPr="00232773">
        <w:rPr>
          <w:rFonts w:ascii="Cambria" w:hAnsi="Cambria"/>
          <w:color w:val="000000" w:themeColor="text1"/>
        </w:rPr>
        <w:t xml:space="preserve"> </w:t>
      </w:r>
      <w:proofErr w:type="spellStart"/>
      <w:r w:rsidR="003C792D" w:rsidRPr="00232773">
        <w:rPr>
          <w:rFonts w:ascii="Cambria" w:hAnsi="Cambria"/>
          <w:color w:val="000000" w:themeColor="text1"/>
        </w:rPr>
        <w:t>workflow</w:t>
      </w:r>
      <w:proofErr w:type="spellEnd"/>
      <w:r w:rsidR="00BE2F60">
        <w:rPr>
          <w:rFonts w:ascii="Cambria" w:hAnsi="Cambria"/>
          <w:color w:val="000000" w:themeColor="text1"/>
        </w:rPr>
        <w:t>,</w:t>
      </w:r>
      <w:r w:rsidR="003C792D" w:rsidRPr="00232773">
        <w:rPr>
          <w:rFonts w:ascii="Cambria" w:hAnsi="Cambria"/>
          <w:color w:val="000000" w:themeColor="text1"/>
        </w:rPr>
        <w:t xml:space="preserve"> ak má byť </w:t>
      </w:r>
      <w:proofErr w:type="spellStart"/>
      <w:r w:rsidR="003C792D" w:rsidRPr="00232773">
        <w:rPr>
          <w:rFonts w:ascii="Cambria" w:hAnsi="Cambria"/>
          <w:color w:val="000000" w:themeColor="text1"/>
        </w:rPr>
        <w:t>coud</w:t>
      </w:r>
      <w:proofErr w:type="spellEnd"/>
      <w:r w:rsidR="003C792D" w:rsidRPr="00232773">
        <w:rPr>
          <w:rFonts w:ascii="Cambria" w:hAnsi="Cambria"/>
          <w:color w:val="000000" w:themeColor="text1"/>
        </w:rPr>
        <w:t xml:space="preserve"> </w:t>
      </w:r>
      <w:proofErr w:type="spellStart"/>
      <w:r w:rsidR="003C792D" w:rsidRPr="00232773">
        <w:rPr>
          <w:rFonts w:ascii="Cambria" w:hAnsi="Cambria"/>
          <w:color w:val="000000" w:themeColor="text1"/>
        </w:rPr>
        <w:t>ready</w:t>
      </w:r>
      <w:proofErr w:type="spellEnd"/>
      <w:r w:rsidR="003C792D" w:rsidRPr="00232773">
        <w:rPr>
          <w:rFonts w:ascii="Cambria" w:hAnsi="Cambria"/>
          <w:color w:val="000000" w:themeColor="text1"/>
        </w:rPr>
        <w:t xml:space="preserve"> - bude sa možno musieť použiť iná technológia.)</w:t>
      </w:r>
      <w:r w:rsidR="003D037D" w:rsidRPr="00232773">
        <w:rPr>
          <w:rFonts w:ascii="Cambria" w:hAnsi="Cambria"/>
          <w:color w:val="000000" w:themeColor="text1"/>
        </w:rPr>
        <w:t>“</w:t>
      </w:r>
      <w:r w:rsidRPr="00232773">
        <w:rPr>
          <w:rFonts w:ascii="Cambria" w:hAnsi="Cambria"/>
          <w:color w:val="000000" w:themeColor="text1"/>
        </w:rPr>
        <w:t xml:space="preserve"> </w:t>
      </w:r>
    </w:p>
    <w:p w14:paraId="26F317E4" w14:textId="766ECC65" w:rsidR="00DB0E16" w:rsidRPr="00232773" w:rsidRDefault="003303A9" w:rsidP="00520024">
      <w:pPr>
        <w:pStyle w:val="Odsekzoznamu"/>
        <w:numPr>
          <w:ilvl w:val="0"/>
          <w:numId w:val="37"/>
        </w:numPr>
        <w:spacing w:line="276" w:lineRule="auto"/>
        <w:rPr>
          <w:rFonts w:ascii="Cambria" w:hAnsi="Cambria"/>
          <w:color w:val="000000" w:themeColor="text1"/>
        </w:rPr>
      </w:pPr>
      <w:r w:rsidRPr="00232773">
        <w:rPr>
          <w:rFonts w:ascii="Cambria" w:hAnsi="Cambria"/>
          <w:color w:val="000000" w:themeColor="text1"/>
        </w:rPr>
        <w:t xml:space="preserve">V prípade </w:t>
      </w:r>
      <w:r w:rsidR="007A5B7E">
        <w:rPr>
          <w:rFonts w:ascii="Cambria" w:hAnsi="Cambria"/>
          <w:color w:val="000000" w:themeColor="text1"/>
        </w:rPr>
        <w:t>navrhnutia</w:t>
      </w:r>
      <w:r w:rsidR="007A5B7E" w:rsidRPr="00232773">
        <w:rPr>
          <w:rFonts w:ascii="Cambria" w:hAnsi="Cambria"/>
          <w:color w:val="000000" w:themeColor="text1"/>
        </w:rPr>
        <w:t xml:space="preserve"> </w:t>
      </w:r>
      <w:r w:rsidRPr="00232773">
        <w:rPr>
          <w:rFonts w:ascii="Cambria" w:hAnsi="Cambria"/>
          <w:color w:val="000000" w:themeColor="text1"/>
        </w:rPr>
        <w:t>cloud</w:t>
      </w:r>
      <w:r w:rsidR="00BE6F1E" w:rsidRPr="00232773">
        <w:rPr>
          <w:rFonts w:ascii="Cambria" w:hAnsi="Cambria"/>
          <w:color w:val="000000" w:themeColor="text1"/>
        </w:rPr>
        <w:t xml:space="preserve">ového riešenia </w:t>
      </w:r>
      <w:r w:rsidR="004747CC">
        <w:rPr>
          <w:rFonts w:ascii="Cambria" w:hAnsi="Cambria"/>
          <w:color w:val="000000" w:themeColor="text1"/>
        </w:rPr>
        <w:t>verejný obstarávateľ</w:t>
      </w:r>
      <w:r w:rsidR="00394371">
        <w:rPr>
          <w:rFonts w:ascii="Cambria" w:hAnsi="Cambria"/>
          <w:color w:val="000000" w:themeColor="text1"/>
        </w:rPr>
        <w:t xml:space="preserve"> </w:t>
      </w:r>
      <w:r w:rsidR="00E81404" w:rsidRPr="00E81404">
        <w:rPr>
          <w:rFonts w:ascii="Cambria" w:hAnsi="Cambria"/>
          <w:color w:val="000000" w:themeColor="text1"/>
        </w:rPr>
        <w:t xml:space="preserve">požaduje </w:t>
      </w:r>
      <w:r w:rsidR="000755A7" w:rsidRPr="00232773">
        <w:rPr>
          <w:rFonts w:ascii="Cambria" w:hAnsi="Cambria"/>
          <w:color w:val="000000" w:themeColor="text1"/>
        </w:rPr>
        <w:t xml:space="preserve">uviesť </w:t>
      </w:r>
      <w:r w:rsidR="00F22AA1" w:rsidRPr="00232773">
        <w:rPr>
          <w:rFonts w:ascii="Cambria" w:hAnsi="Cambria"/>
          <w:color w:val="000000" w:themeColor="text1"/>
        </w:rPr>
        <w:t>spôsob</w:t>
      </w:r>
      <w:r w:rsidR="00732A96" w:rsidRPr="00232773">
        <w:rPr>
          <w:rFonts w:ascii="Cambria" w:hAnsi="Cambria"/>
          <w:color w:val="000000" w:themeColor="text1"/>
        </w:rPr>
        <w:t xml:space="preserve">y riešenia </w:t>
      </w:r>
      <w:r w:rsidR="00A81F99" w:rsidRPr="00232773">
        <w:rPr>
          <w:rFonts w:ascii="Cambria" w:hAnsi="Cambria"/>
          <w:color w:val="000000" w:themeColor="text1"/>
        </w:rPr>
        <w:t>(</w:t>
      </w:r>
      <w:r w:rsidR="008612C9" w:rsidRPr="00232773">
        <w:rPr>
          <w:rFonts w:ascii="Cambria" w:hAnsi="Cambria"/>
          <w:color w:val="000000" w:themeColor="text1"/>
        </w:rPr>
        <w:t xml:space="preserve">či </w:t>
      </w:r>
      <w:r w:rsidRPr="00232773">
        <w:rPr>
          <w:rFonts w:ascii="Cambria" w:hAnsi="Cambria"/>
          <w:color w:val="000000" w:themeColor="text1"/>
        </w:rPr>
        <w:t xml:space="preserve">s využitím </w:t>
      </w:r>
      <w:proofErr w:type="spellStart"/>
      <w:r w:rsidRPr="00232773">
        <w:rPr>
          <w:rFonts w:ascii="Cambria" w:hAnsi="Cambria"/>
          <w:color w:val="000000" w:themeColor="text1"/>
        </w:rPr>
        <w:t>SaaS</w:t>
      </w:r>
      <w:proofErr w:type="spellEnd"/>
      <w:r w:rsidR="00A81F99" w:rsidRPr="00232773">
        <w:rPr>
          <w:rFonts w:ascii="Cambria" w:hAnsi="Cambria"/>
          <w:color w:val="000000" w:themeColor="text1"/>
        </w:rPr>
        <w:t xml:space="preserve">, </w:t>
      </w:r>
      <w:proofErr w:type="spellStart"/>
      <w:r w:rsidR="00571CC4" w:rsidRPr="00232773">
        <w:rPr>
          <w:rFonts w:ascii="Cambria" w:hAnsi="Cambria"/>
          <w:color w:val="000000" w:themeColor="text1"/>
        </w:rPr>
        <w:t>PaaS</w:t>
      </w:r>
      <w:proofErr w:type="spellEnd"/>
      <w:r w:rsidR="000B3CE8" w:rsidRPr="00232773">
        <w:rPr>
          <w:rFonts w:ascii="Cambria" w:hAnsi="Cambria"/>
          <w:color w:val="000000" w:themeColor="text1"/>
        </w:rPr>
        <w:t xml:space="preserve">, </w:t>
      </w:r>
      <w:proofErr w:type="spellStart"/>
      <w:r w:rsidR="000B3CE8" w:rsidRPr="00232773">
        <w:rPr>
          <w:rFonts w:ascii="Cambria" w:hAnsi="Cambria"/>
          <w:color w:val="000000" w:themeColor="text1"/>
        </w:rPr>
        <w:t>IaaS</w:t>
      </w:r>
      <w:proofErr w:type="spellEnd"/>
      <w:r w:rsidR="000B3CE8" w:rsidRPr="00232773">
        <w:rPr>
          <w:rFonts w:ascii="Cambria" w:hAnsi="Cambria"/>
          <w:color w:val="000000" w:themeColor="text1"/>
        </w:rPr>
        <w:t>)</w:t>
      </w:r>
      <w:r w:rsidR="00785542" w:rsidRPr="00232773">
        <w:rPr>
          <w:rFonts w:ascii="Cambria" w:hAnsi="Cambria"/>
          <w:color w:val="000000" w:themeColor="text1"/>
        </w:rPr>
        <w:t>.</w:t>
      </w:r>
      <w:r w:rsidR="00FE13A8" w:rsidRPr="00232773">
        <w:rPr>
          <w:rFonts w:ascii="Cambria" w:hAnsi="Cambria"/>
          <w:color w:val="000000" w:themeColor="text1"/>
        </w:rPr>
        <w:t xml:space="preserve"> </w:t>
      </w:r>
      <w:r w:rsidR="004747CC">
        <w:rPr>
          <w:rFonts w:ascii="Cambria" w:hAnsi="Cambria"/>
          <w:color w:val="000000" w:themeColor="text1"/>
        </w:rPr>
        <w:t>Verejný obstarávateľ</w:t>
      </w:r>
      <w:r w:rsidR="00394371">
        <w:rPr>
          <w:rFonts w:ascii="Cambria" w:hAnsi="Cambria"/>
          <w:color w:val="000000" w:themeColor="text1"/>
        </w:rPr>
        <w:t xml:space="preserve"> </w:t>
      </w:r>
      <w:r w:rsidR="00527755">
        <w:rPr>
          <w:rFonts w:ascii="Cambria" w:hAnsi="Cambria"/>
          <w:color w:val="000000" w:themeColor="text1"/>
        </w:rPr>
        <w:t xml:space="preserve">požaduje, aby </w:t>
      </w:r>
      <w:r w:rsidR="00427A88" w:rsidRPr="00232773">
        <w:rPr>
          <w:rFonts w:ascii="Cambria" w:hAnsi="Cambria"/>
          <w:color w:val="000000" w:themeColor="text1"/>
        </w:rPr>
        <w:t>Cloudové r</w:t>
      </w:r>
      <w:r w:rsidR="00785542" w:rsidRPr="00232773">
        <w:rPr>
          <w:rFonts w:ascii="Cambria" w:hAnsi="Cambria"/>
          <w:color w:val="000000" w:themeColor="text1"/>
        </w:rPr>
        <w:t xml:space="preserve">iešenie </w:t>
      </w:r>
      <w:r w:rsidR="00527755">
        <w:rPr>
          <w:rFonts w:ascii="Cambria" w:hAnsi="Cambria"/>
          <w:color w:val="000000" w:themeColor="text1"/>
        </w:rPr>
        <w:t xml:space="preserve"> bolo</w:t>
      </w:r>
      <w:r w:rsidR="00427A88" w:rsidRPr="00232773">
        <w:rPr>
          <w:rFonts w:ascii="Cambria" w:hAnsi="Cambria"/>
          <w:color w:val="000000" w:themeColor="text1"/>
        </w:rPr>
        <w:t xml:space="preserve"> </w:t>
      </w:r>
      <w:r w:rsidR="007A5B7E">
        <w:rPr>
          <w:rFonts w:ascii="Cambria" w:hAnsi="Cambria"/>
          <w:color w:val="000000" w:themeColor="text1"/>
        </w:rPr>
        <w:t>navrhnuté</w:t>
      </w:r>
      <w:r w:rsidR="007A5B7E" w:rsidRPr="00232773">
        <w:rPr>
          <w:rFonts w:ascii="Cambria" w:hAnsi="Cambria"/>
          <w:color w:val="000000" w:themeColor="text1"/>
        </w:rPr>
        <w:t xml:space="preserve"> </w:t>
      </w:r>
      <w:r w:rsidR="00826E43" w:rsidRPr="00232773">
        <w:rPr>
          <w:rFonts w:ascii="Cambria" w:hAnsi="Cambria"/>
          <w:color w:val="000000" w:themeColor="text1"/>
        </w:rPr>
        <w:t xml:space="preserve">vrátane </w:t>
      </w:r>
      <w:r w:rsidR="00F30BAD" w:rsidRPr="00232773">
        <w:rPr>
          <w:rFonts w:ascii="Cambria" w:hAnsi="Cambria"/>
          <w:color w:val="000000" w:themeColor="text1"/>
        </w:rPr>
        <w:t>všetkej funkcion</w:t>
      </w:r>
      <w:r w:rsidR="008C229D" w:rsidRPr="00232773">
        <w:rPr>
          <w:rFonts w:ascii="Cambria" w:hAnsi="Cambria"/>
          <w:color w:val="000000" w:themeColor="text1"/>
        </w:rPr>
        <w:t xml:space="preserve">ality </w:t>
      </w:r>
      <w:r w:rsidR="00952101">
        <w:rPr>
          <w:rFonts w:ascii="Cambria" w:hAnsi="Cambria"/>
          <w:color w:val="000000" w:themeColor="text1"/>
        </w:rPr>
        <w:t xml:space="preserve">IS </w:t>
      </w:r>
      <w:r w:rsidR="008C229D" w:rsidRPr="00232773">
        <w:rPr>
          <w:rFonts w:ascii="Cambria" w:hAnsi="Cambria"/>
          <w:color w:val="000000" w:themeColor="text1"/>
        </w:rPr>
        <w:t xml:space="preserve">DMS </w:t>
      </w:r>
      <w:r w:rsidR="00C123CE" w:rsidRPr="00232773">
        <w:rPr>
          <w:rFonts w:ascii="Cambria" w:hAnsi="Cambria"/>
          <w:color w:val="000000" w:themeColor="text1"/>
        </w:rPr>
        <w:t>(</w:t>
      </w:r>
      <w:r w:rsidR="00903C45" w:rsidRPr="00232773">
        <w:rPr>
          <w:rFonts w:ascii="Cambria" w:hAnsi="Cambria"/>
          <w:color w:val="000000" w:themeColor="text1"/>
        </w:rPr>
        <w:t>aj s</w:t>
      </w:r>
      <w:r w:rsidR="00090771" w:rsidRPr="00232773">
        <w:rPr>
          <w:rFonts w:ascii="Cambria" w:hAnsi="Cambria"/>
          <w:color w:val="000000" w:themeColor="text1"/>
        </w:rPr>
        <w:t> </w:t>
      </w:r>
      <w:r w:rsidR="00903C45" w:rsidRPr="00232773">
        <w:rPr>
          <w:rFonts w:ascii="Cambria" w:hAnsi="Cambria"/>
          <w:color w:val="000000" w:themeColor="text1"/>
        </w:rPr>
        <w:t>upozorneniami</w:t>
      </w:r>
      <w:r w:rsidR="00090771" w:rsidRPr="00232773">
        <w:rPr>
          <w:rFonts w:ascii="Cambria" w:hAnsi="Cambria"/>
          <w:color w:val="000000" w:themeColor="text1"/>
        </w:rPr>
        <w:t xml:space="preserve">, </w:t>
      </w:r>
      <w:r w:rsidR="00C07D2B" w:rsidRPr="00232773">
        <w:rPr>
          <w:rFonts w:ascii="Cambria" w:hAnsi="Cambria"/>
          <w:color w:val="000000" w:themeColor="text1"/>
        </w:rPr>
        <w:t xml:space="preserve">ktoré </w:t>
      </w:r>
      <w:r w:rsidR="00B7741F">
        <w:rPr>
          <w:rFonts w:ascii="Cambria" w:hAnsi="Cambria"/>
          <w:color w:val="000000" w:themeColor="text1"/>
        </w:rPr>
        <w:t xml:space="preserve"> </w:t>
      </w:r>
      <w:r w:rsidR="002F173E">
        <w:rPr>
          <w:rFonts w:ascii="Cambria" w:hAnsi="Cambria"/>
          <w:color w:val="000000" w:themeColor="text1"/>
        </w:rPr>
        <w:t>si vyžadujú</w:t>
      </w:r>
      <w:r w:rsidR="001E749B">
        <w:rPr>
          <w:rFonts w:ascii="Cambria" w:hAnsi="Cambria"/>
          <w:color w:val="000000" w:themeColor="text1"/>
        </w:rPr>
        <w:t xml:space="preserve"> úpravu</w:t>
      </w:r>
      <w:r w:rsidR="00C07D2B" w:rsidRPr="00232773">
        <w:rPr>
          <w:rFonts w:ascii="Cambria" w:hAnsi="Cambria"/>
          <w:color w:val="000000" w:themeColor="text1"/>
        </w:rPr>
        <w:t xml:space="preserve"> </w:t>
      </w:r>
      <w:r w:rsidR="0071161C" w:rsidRPr="00232773">
        <w:rPr>
          <w:rFonts w:ascii="Cambria" w:hAnsi="Cambria"/>
          <w:color w:val="000000" w:themeColor="text1"/>
        </w:rPr>
        <w:t>na základe po</w:t>
      </w:r>
      <w:r w:rsidR="00090771" w:rsidRPr="00232773">
        <w:rPr>
          <w:rFonts w:ascii="Cambria" w:hAnsi="Cambria"/>
          <w:color w:val="000000" w:themeColor="text1"/>
        </w:rPr>
        <w:t>u</w:t>
      </w:r>
      <w:r w:rsidR="0071161C" w:rsidRPr="00232773">
        <w:rPr>
          <w:rFonts w:ascii="Cambria" w:hAnsi="Cambria"/>
          <w:color w:val="000000" w:themeColor="text1"/>
        </w:rPr>
        <w:t>žitej pla</w:t>
      </w:r>
      <w:r w:rsidR="00090771" w:rsidRPr="00232773">
        <w:rPr>
          <w:rFonts w:ascii="Cambria" w:hAnsi="Cambria"/>
          <w:color w:val="000000" w:themeColor="text1"/>
        </w:rPr>
        <w:t>t</w:t>
      </w:r>
      <w:r w:rsidR="0071161C" w:rsidRPr="00232773">
        <w:rPr>
          <w:rFonts w:ascii="Cambria" w:hAnsi="Cambria"/>
          <w:color w:val="000000" w:themeColor="text1"/>
        </w:rPr>
        <w:t>formy)</w:t>
      </w:r>
      <w:r w:rsidR="00F83E42" w:rsidRPr="00232773">
        <w:rPr>
          <w:rFonts w:ascii="Cambria" w:hAnsi="Cambria"/>
          <w:color w:val="000000" w:themeColor="text1"/>
        </w:rPr>
        <w:t xml:space="preserve">. </w:t>
      </w:r>
      <w:r w:rsidR="004747CC">
        <w:rPr>
          <w:rFonts w:ascii="Cambria" w:hAnsi="Cambria"/>
          <w:color w:val="000000" w:themeColor="text1"/>
        </w:rPr>
        <w:t>Verejný obstarávateľ</w:t>
      </w:r>
      <w:r w:rsidR="00394371">
        <w:rPr>
          <w:rFonts w:ascii="Cambria" w:hAnsi="Cambria"/>
          <w:color w:val="000000" w:themeColor="text1"/>
        </w:rPr>
        <w:t xml:space="preserve"> </w:t>
      </w:r>
      <w:r w:rsidR="00B7741F">
        <w:rPr>
          <w:rFonts w:ascii="Cambria" w:hAnsi="Cambria"/>
          <w:color w:val="000000" w:themeColor="text1"/>
        </w:rPr>
        <w:t xml:space="preserve">požaduje </w:t>
      </w:r>
      <w:r w:rsidR="00D93851">
        <w:rPr>
          <w:rFonts w:ascii="Cambria" w:hAnsi="Cambria"/>
          <w:color w:val="000000" w:themeColor="text1"/>
        </w:rPr>
        <w:t xml:space="preserve">uviesť do ponuky </w:t>
      </w:r>
      <w:r w:rsidR="00F83E42" w:rsidRPr="00232773">
        <w:rPr>
          <w:rFonts w:ascii="Cambria" w:hAnsi="Cambria"/>
          <w:color w:val="000000" w:themeColor="text1"/>
        </w:rPr>
        <w:t xml:space="preserve">aj </w:t>
      </w:r>
      <w:r w:rsidR="00E81478" w:rsidRPr="00232773">
        <w:rPr>
          <w:rFonts w:ascii="Cambria" w:hAnsi="Cambria"/>
          <w:color w:val="000000" w:themeColor="text1"/>
        </w:rPr>
        <w:t>garantovanú rýchlosť odozvy</w:t>
      </w:r>
      <w:r w:rsidR="008612C9" w:rsidRPr="00232773">
        <w:rPr>
          <w:rFonts w:ascii="Cambria" w:hAnsi="Cambria"/>
          <w:color w:val="000000" w:themeColor="text1"/>
        </w:rPr>
        <w:t>.</w:t>
      </w:r>
    </w:p>
    <w:p w14:paraId="56E84537" w14:textId="2CFA4099" w:rsidR="004B4D28" w:rsidRPr="00232773" w:rsidRDefault="00701887" w:rsidP="004B4D28">
      <w:pPr>
        <w:spacing w:line="276" w:lineRule="auto"/>
        <w:rPr>
          <w:rFonts w:ascii="Cambria" w:hAnsi="Cambria"/>
          <w:color w:val="000000" w:themeColor="text1"/>
        </w:rPr>
      </w:pPr>
      <w:r>
        <w:rPr>
          <w:rFonts w:ascii="Cambria" w:hAnsi="Cambria"/>
          <w:color w:val="000000" w:themeColor="text1"/>
        </w:rPr>
        <w:t>Verejný obstarávateľ</w:t>
      </w:r>
      <w:r w:rsidR="00394371">
        <w:rPr>
          <w:rFonts w:ascii="Cambria" w:hAnsi="Cambria"/>
          <w:color w:val="000000" w:themeColor="text1"/>
        </w:rPr>
        <w:t xml:space="preserve"> </w:t>
      </w:r>
      <w:r w:rsidR="00F441C2">
        <w:rPr>
          <w:rFonts w:ascii="Cambria" w:hAnsi="Cambria"/>
          <w:color w:val="000000" w:themeColor="text1"/>
        </w:rPr>
        <w:t>požaduje</w:t>
      </w:r>
      <w:r w:rsidR="00376BEE">
        <w:rPr>
          <w:rFonts w:ascii="Cambria" w:hAnsi="Cambria"/>
          <w:color w:val="000000" w:themeColor="text1"/>
        </w:rPr>
        <w:t xml:space="preserve">, aby </w:t>
      </w:r>
      <w:r>
        <w:rPr>
          <w:rFonts w:ascii="Cambria" w:hAnsi="Cambria"/>
          <w:color w:val="000000" w:themeColor="text1"/>
        </w:rPr>
        <w:t>uchádzač</w:t>
      </w:r>
      <w:r w:rsidR="00376BEE">
        <w:rPr>
          <w:rFonts w:ascii="Cambria" w:hAnsi="Cambria"/>
          <w:color w:val="000000" w:themeColor="text1"/>
        </w:rPr>
        <w:t xml:space="preserve"> </w:t>
      </w:r>
      <w:r w:rsidR="00214F0F">
        <w:rPr>
          <w:rFonts w:ascii="Cambria" w:hAnsi="Cambria"/>
          <w:color w:val="000000" w:themeColor="text1"/>
        </w:rPr>
        <w:t>dodal</w:t>
      </w:r>
      <w:r w:rsidR="00376BEE" w:rsidRPr="00232773">
        <w:rPr>
          <w:rFonts w:ascii="Cambria" w:hAnsi="Cambria"/>
          <w:color w:val="000000" w:themeColor="text1"/>
        </w:rPr>
        <w:t xml:space="preserve"> </w:t>
      </w:r>
      <w:r w:rsidR="00F1752E">
        <w:rPr>
          <w:rFonts w:ascii="Cambria" w:hAnsi="Cambria"/>
          <w:color w:val="000000" w:themeColor="text1"/>
        </w:rPr>
        <w:t>v</w:t>
      </w:r>
      <w:r w:rsidR="00873A6C">
        <w:rPr>
          <w:rFonts w:ascii="Cambria" w:hAnsi="Cambria"/>
          <w:color w:val="000000" w:themeColor="text1"/>
        </w:rPr>
        <w:t> </w:t>
      </w:r>
      <w:r w:rsidR="00F1752E">
        <w:rPr>
          <w:rFonts w:ascii="Cambria" w:hAnsi="Cambria"/>
          <w:color w:val="000000" w:themeColor="text1"/>
        </w:rPr>
        <w:t>dokumente</w:t>
      </w:r>
      <w:r w:rsidR="00873A6C">
        <w:rPr>
          <w:rFonts w:ascii="Cambria" w:hAnsi="Cambria"/>
          <w:color w:val="000000" w:themeColor="text1"/>
        </w:rPr>
        <w:t xml:space="preserve"> </w:t>
      </w:r>
      <w:r w:rsidR="00834B3A">
        <w:rPr>
          <w:rFonts w:ascii="Cambria" w:hAnsi="Cambria"/>
          <w:color w:val="000000" w:themeColor="text1"/>
        </w:rPr>
        <w:t>D</w:t>
      </w:r>
      <w:r w:rsidR="00873A6C">
        <w:rPr>
          <w:rFonts w:ascii="Cambria" w:hAnsi="Cambria"/>
          <w:color w:val="000000" w:themeColor="text1"/>
        </w:rPr>
        <w:t>etail</w:t>
      </w:r>
      <w:r w:rsidR="00834B3A">
        <w:rPr>
          <w:rFonts w:ascii="Cambria" w:hAnsi="Cambria"/>
          <w:color w:val="000000" w:themeColor="text1"/>
        </w:rPr>
        <w:t>ný návr</w:t>
      </w:r>
      <w:r w:rsidR="00D42534">
        <w:rPr>
          <w:rFonts w:ascii="Cambria" w:hAnsi="Cambria"/>
          <w:color w:val="000000" w:themeColor="text1"/>
        </w:rPr>
        <w:t>h</w:t>
      </w:r>
      <w:r w:rsidR="00834B3A">
        <w:rPr>
          <w:rFonts w:ascii="Cambria" w:hAnsi="Cambria"/>
          <w:color w:val="000000" w:themeColor="text1"/>
        </w:rPr>
        <w:t xml:space="preserve"> riešenia </w:t>
      </w:r>
      <w:r w:rsidR="00F1752E">
        <w:rPr>
          <w:rFonts w:ascii="Cambria" w:hAnsi="Cambria"/>
          <w:color w:val="000000" w:themeColor="text1"/>
        </w:rPr>
        <w:t xml:space="preserve"> </w:t>
      </w:r>
      <w:r w:rsidR="00797ADD" w:rsidRPr="00232773">
        <w:rPr>
          <w:rFonts w:ascii="Cambria" w:hAnsi="Cambria"/>
          <w:color w:val="000000" w:themeColor="text1"/>
        </w:rPr>
        <w:t>a návrh cieľového stavu infraštruktúry</w:t>
      </w:r>
      <w:r w:rsidR="00F61B35">
        <w:rPr>
          <w:rFonts w:ascii="Cambria" w:hAnsi="Cambria"/>
          <w:color w:val="000000" w:themeColor="text1"/>
        </w:rPr>
        <w:t>,</w:t>
      </w:r>
      <w:r w:rsidR="00797ADD" w:rsidRPr="00232773">
        <w:rPr>
          <w:rFonts w:ascii="Cambria" w:hAnsi="Cambria"/>
          <w:color w:val="000000" w:themeColor="text1"/>
        </w:rPr>
        <w:t xml:space="preserve"> </w:t>
      </w:r>
      <w:r w:rsidR="00B86725">
        <w:rPr>
          <w:rFonts w:ascii="Cambria" w:hAnsi="Cambria"/>
          <w:color w:val="000000" w:themeColor="text1"/>
        </w:rPr>
        <w:t xml:space="preserve">ktorým garantuje </w:t>
      </w:r>
      <w:r w:rsidR="00D47667">
        <w:rPr>
          <w:rFonts w:ascii="Cambria" w:hAnsi="Cambria"/>
          <w:color w:val="000000" w:themeColor="text1"/>
        </w:rPr>
        <w:t xml:space="preserve">bezproblémovú </w:t>
      </w:r>
      <w:r w:rsidR="00B86725">
        <w:rPr>
          <w:rFonts w:ascii="Cambria" w:hAnsi="Cambria"/>
          <w:color w:val="000000" w:themeColor="text1"/>
        </w:rPr>
        <w:t xml:space="preserve">prevádzku </w:t>
      </w:r>
      <w:r w:rsidR="00486E5B">
        <w:rPr>
          <w:rFonts w:ascii="Cambria" w:hAnsi="Cambria"/>
          <w:color w:val="000000" w:themeColor="text1"/>
        </w:rPr>
        <w:t xml:space="preserve">a </w:t>
      </w:r>
      <w:r w:rsidR="00797ADD" w:rsidRPr="00232773">
        <w:rPr>
          <w:rFonts w:ascii="Cambria" w:hAnsi="Cambria"/>
          <w:color w:val="000000" w:themeColor="text1"/>
        </w:rPr>
        <w:t>rýchl</w:t>
      </w:r>
      <w:r w:rsidR="00486E5B">
        <w:rPr>
          <w:rFonts w:ascii="Cambria" w:hAnsi="Cambria"/>
          <w:color w:val="000000" w:themeColor="text1"/>
        </w:rPr>
        <w:t>u</w:t>
      </w:r>
      <w:r w:rsidR="006F3638" w:rsidRPr="00232773">
        <w:rPr>
          <w:rFonts w:ascii="Cambria" w:hAnsi="Cambria"/>
          <w:color w:val="000000" w:themeColor="text1"/>
        </w:rPr>
        <w:t xml:space="preserve"> odozv</w:t>
      </w:r>
      <w:r w:rsidR="000F4229">
        <w:rPr>
          <w:rFonts w:ascii="Cambria" w:hAnsi="Cambria"/>
          <w:color w:val="000000" w:themeColor="text1"/>
        </w:rPr>
        <w:t xml:space="preserve">u </w:t>
      </w:r>
      <w:r w:rsidR="006F3638" w:rsidRPr="00232773">
        <w:rPr>
          <w:rFonts w:ascii="Cambria" w:hAnsi="Cambria"/>
          <w:color w:val="000000" w:themeColor="text1"/>
        </w:rPr>
        <w:t xml:space="preserve"> </w:t>
      </w:r>
      <w:r w:rsidR="00171628">
        <w:rPr>
          <w:rFonts w:ascii="Cambria" w:hAnsi="Cambria"/>
          <w:color w:val="000000" w:themeColor="text1"/>
        </w:rPr>
        <w:t xml:space="preserve">IS DMS </w:t>
      </w:r>
      <w:r w:rsidR="00DA7A95">
        <w:rPr>
          <w:rFonts w:ascii="Cambria" w:hAnsi="Cambria"/>
          <w:color w:val="000000" w:themeColor="text1"/>
        </w:rPr>
        <w:t>(max</w:t>
      </w:r>
      <w:r w:rsidR="006E306B">
        <w:rPr>
          <w:rFonts w:ascii="Cambria" w:hAnsi="Cambria"/>
          <w:color w:val="000000" w:themeColor="text1"/>
        </w:rPr>
        <w:t xml:space="preserve">imálne do dvoch </w:t>
      </w:r>
      <w:r w:rsidR="00DA7A95">
        <w:rPr>
          <w:rFonts w:ascii="Cambria" w:hAnsi="Cambria"/>
          <w:color w:val="000000" w:themeColor="text1"/>
        </w:rPr>
        <w:t>se</w:t>
      </w:r>
      <w:r w:rsidR="006E306B">
        <w:rPr>
          <w:rFonts w:ascii="Cambria" w:hAnsi="Cambria"/>
          <w:color w:val="000000" w:themeColor="text1"/>
        </w:rPr>
        <w:t>kúnd</w:t>
      </w:r>
      <w:r w:rsidR="00DA7A95">
        <w:rPr>
          <w:rFonts w:ascii="Cambria" w:hAnsi="Cambria"/>
          <w:color w:val="000000" w:themeColor="text1"/>
        </w:rPr>
        <w:t>)</w:t>
      </w:r>
      <w:r w:rsidR="00486E5B" w:rsidRPr="00232773" w:rsidDel="00486E5B">
        <w:rPr>
          <w:rFonts w:ascii="Cambria" w:hAnsi="Cambria"/>
          <w:color w:val="000000" w:themeColor="text1"/>
        </w:rPr>
        <w:t xml:space="preserve"> </w:t>
      </w:r>
      <w:r w:rsidR="00D03F8B">
        <w:rPr>
          <w:rFonts w:ascii="Cambria" w:hAnsi="Cambria"/>
          <w:color w:val="000000" w:themeColor="text1"/>
        </w:rPr>
        <w:t>aj pri zvýšenej záťaži systému</w:t>
      </w:r>
      <w:r w:rsidR="00BD5DD8">
        <w:rPr>
          <w:rFonts w:ascii="Cambria" w:hAnsi="Cambria"/>
          <w:color w:val="000000" w:themeColor="text1"/>
        </w:rPr>
        <w:t xml:space="preserve"> ( práca </w:t>
      </w:r>
      <w:r w:rsidR="00B12DE2">
        <w:rPr>
          <w:rFonts w:ascii="Cambria" w:hAnsi="Cambria"/>
          <w:color w:val="000000" w:themeColor="text1"/>
        </w:rPr>
        <w:t>v</w:t>
      </w:r>
      <w:r w:rsidR="00BD5DD8">
        <w:rPr>
          <w:rFonts w:ascii="Cambria" w:hAnsi="Cambria"/>
          <w:color w:val="000000" w:themeColor="text1"/>
        </w:rPr>
        <w:t xml:space="preserve"> systéme </w:t>
      </w:r>
      <w:r w:rsidR="00D67A13">
        <w:rPr>
          <w:rFonts w:ascii="Cambria" w:hAnsi="Cambria"/>
          <w:color w:val="000000" w:themeColor="text1"/>
        </w:rPr>
        <w:t xml:space="preserve">s viac ako </w:t>
      </w:r>
      <w:r w:rsidR="00C50F4A">
        <w:rPr>
          <w:rFonts w:ascii="Cambria" w:hAnsi="Cambria"/>
          <w:color w:val="000000" w:themeColor="text1"/>
        </w:rPr>
        <w:t xml:space="preserve">so </w:t>
      </w:r>
      <w:r w:rsidR="00D67A13">
        <w:rPr>
          <w:rFonts w:ascii="Cambria" w:hAnsi="Cambria"/>
          <w:color w:val="000000" w:themeColor="text1"/>
        </w:rPr>
        <w:t xml:space="preserve">100 </w:t>
      </w:r>
      <w:r w:rsidR="00C50F4A">
        <w:rPr>
          <w:rFonts w:ascii="Cambria" w:hAnsi="Cambria"/>
          <w:color w:val="000000" w:themeColor="text1"/>
        </w:rPr>
        <w:t>po</w:t>
      </w:r>
      <w:r w:rsidR="00D67A13">
        <w:rPr>
          <w:rFonts w:ascii="Cambria" w:hAnsi="Cambria"/>
          <w:color w:val="000000" w:themeColor="text1"/>
        </w:rPr>
        <w:t xml:space="preserve">užívateľmi </w:t>
      </w:r>
      <w:r w:rsidR="00D03F8B">
        <w:rPr>
          <w:rFonts w:ascii="Cambria" w:hAnsi="Cambria"/>
          <w:color w:val="000000" w:themeColor="text1"/>
        </w:rPr>
        <w:t xml:space="preserve"> </w:t>
      </w:r>
      <w:r w:rsidR="00D67A13">
        <w:rPr>
          <w:rFonts w:ascii="Cambria" w:hAnsi="Cambria"/>
          <w:color w:val="000000" w:themeColor="text1"/>
        </w:rPr>
        <w:t>)</w:t>
      </w:r>
      <w:r w:rsidR="00C50F4A">
        <w:rPr>
          <w:rFonts w:ascii="Cambria" w:hAnsi="Cambria"/>
          <w:color w:val="000000" w:themeColor="text1"/>
        </w:rPr>
        <w:t>,</w:t>
      </w:r>
      <w:r w:rsidR="00B12DE2">
        <w:rPr>
          <w:rFonts w:ascii="Cambria" w:hAnsi="Cambria"/>
          <w:color w:val="000000" w:themeColor="text1"/>
        </w:rPr>
        <w:t xml:space="preserve"> </w:t>
      </w:r>
      <w:r w:rsidR="00C50F4A">
        <w:rPr>
          <w:rFonts w:ascii="Cambria" w:hAnsi="Cambria"/>
          <w:color w:val="000000" w:themeColor="text1"/>
        </w:rPr>
        <w:t xml:space="preserve">t.j. </w:t>
      </w:r>
      <w:r w:rsidR="00717C52">
        <w:rPr>
          <w:rFonts w:ascii="Cambria" w:hAnsi="Cambria"/>
          <w:color w:val="000000" w:themeColor="text1"/>
        </w:rPr>
        <w:t xml:space="preserve">riešenie je </w:t>
      </w:r>
      <w:r w:rsidR="00C50F4A">
        <w:rPr>
          <w:rFonts w:ascii="Cambria" w:hAnsi="Cambria"/>
          <w:color w:val="000000" w:themeColor="text1"/>
        </w:rPr>
        <w:t>dostatočn</w:t>
      </w:r>
      <w:r w:rsidR="00717C52">
        <w:rPr>
          <w:rFonts w:ascii="Cambria" w:hAnsi="Cambria"/>
          <w:color w:val="000000" w:themeColor="text1"/>
        </w:rPr>
        <w:t>e</w:t>
      </w:r>
      <w:r w:rsidR="00D67A13">
        <w:rPr>
          <w:rFonts w:ascii="Cambria" w:hAnsi="Cambria"/>
          <w:color w:val="000000" w:themeColor="text1"/>
        </w:rPr>
        <w:t xml:space="preserve"> </w:t>
      </w:r>
      <w:r w:rsidR="00C50F4A">
        <w:rPr>
          <w:rFonts w:ascii="Cambria" w:hAnsi="Cambria"/>
          <w:color w:val="000000" w:themeColor="text1"/>
        </w:rPr>
        <w:t>robustn</w:t>
      </w:r>
      <w:r w:rsidR="00717C52">
        <w:rPr>
          <w:rFonts w:ascii="Cambria" w:hAnsi="Cambria"/>
          <w:color w:val="000000" w:themeColor="text1"/>
        </w:rPr>
        <w:t xml:space="preserve">é. </w:t>
      </w:r>
      <w:r w:rsidR="00C50F4A">
        <w:rPr>
          <w:rFonts w:ascii="Cambria" w:hAnsi="Cambria"/>
          <w:color w:val="000000" w:themeColor="text1"/>
        </w:rPr>
        <w:t xml:space="preserve"> </w:t>
      </w:r>
    </w:p>
    <w:p w14:paraId="27B44272" w14:textId="22E8197B" w:rsidR="006F3638" w:rsidRDefault="00A10347" w:rsidP="00232773">
      <w:pPr>
        <w:spacing w:line="276" w:lineRule="auto"/>
        <w:rPr>
          <w:rFonts w:ascii="Cambria" w:hAnsi="Cambria"/>
          <w:color w:val="000000" w:themeColor="text1"/>
        </w:rPr>
      </w:pPr>
      <w:r>
        <w:rPr>
          <w:rFonts w:ascii="Cambria" w:hAnsi="Cambria"/>
          <w:color w:val="000000" w:themeColor="text1"/>
        </w:rPr>
        <w:t>V pr</w:t>
      </w:r>
      <w:r w:rsidR="001A6372">
        <w:rPr>
          <w:rFonts w:ascii="Cambria" w:hAnsi="Cambria"/>
          <w:color w:val="000000" w:themeColor="text1"/>
        </w:rPr>
        <w:t>í</w:t>
      </w:r>
      <w:r>
        <w:rPr>
          <w:rFonts w:ascii="Cambria" w:hAnsi="Cambria"/>
          <w:color w:val="000000" w:themeColor="text1"/>
        </w:rPr>
        <w:t>pade potreby nav</w:t>
      </w:r>
      <w:r w:rsidR="001A6372">
        <w:rPr>
          <w:rFonts w:ascii="Cambria" w:hAnsi="Cambria"/>
          <w:color w:val="000000" w:themeColor="text1"/>
        </w:rPr>
        <w:t>ýš</w:t>
      </w:r>
      <w:r>
        <w:rPr>
          <w:rFonts w:ascii="Cambria" w:hAnsi="Cambria"/>
          <w:color w:val="000000" w:themeColor="text1"/>
        </w:rPr>
        <w:t>enia v</w:t>
      </w:r>
      <w:r w:rsidR="001A6372">
        <w:rPr>
          <w:rFonts w:ascii="Cambria" w:hAnsi="Cambria"/>
          <w:color w:val="000000" w:themeColor="text1"/>
        </w:rPr>
        <w:t>ý</w:t>
      </w:r>
      <w:r>
        <w:rPr>
          <w:rFonts w:ascii="Cambria" w:hAnsi="Cambria"/>
          <w:color w:val="000000" w:themeColor="text1"/>
        </w:rPr>
        <w:t xml:space="preserve">konu HW pre splnenie </w:t>
      </w:r>
      <w:r w:rsidR="009250DF">
        <w:rPr>
          <w:rFonts w:ascii="Cambria" w:hAnsi="Cambria"/>
          <w:color w:val="000000" w:themeColor="text1"/>
        </w:rPr>
        <w:t>požiadaviek</w:t>
      </w:r>
      <w:r w:rsidR="001A6372">
        <w:rPr>
          <w:rFonts w:ascii="Cambria" w:hAnsi="Cambria"/>
          <w:color w:val="000000" w:themeColor="text1"/>
        </w:rPr>
        <w:t xml:space="preserve"> na odozvy pr</w:t>
      </w:r>
      <w:r w:rsidR="00E9597E">
        <w:rPr>
          <w:rFonts w:ascii="Cambria" w:hAnsi="Cambria"/>
          <w:color w:val="000000" w:themeColor="text1"/>
        </w:rPr>
        <w:t>i</w:t>
      </w:r>
      <w:r w:rsidR="001A6372">
        <w:rPr>
          <w:rFonts w:ascii="Cambria" w:hAnsi="Cambria"/>
          <w:color w:val="000000" w:themeColor="text1"/>
        </w:rPr>
        <w:t xml:space="preserve"> zvýšen</w:t>
      </w:r>
      <w:r w:rsidR="00E9597E">
        <w:rPr>
          <w:rFonts w:ascii="Cambria" w:hAnsi="Cambria"/>
          <w:color w:val="000000" w:themeColor="text1"/>
        </w:rPr>
        <w:t>e</w:t>
      </w:r>
      <w:r w:rsidR="001A6372">
        <w:rPr>
          <w:rFonts w:ascii="Cambria" w:hAnsi="Cambria"/>
          <w:color w:val="000000" w:themeColor="text1"/>
        </w:rPr>
        <w:t xml:space="preserve">j záťaži </w:t>
      </w:r>
      <w:r w:rsidR="00701887">
        <w:rPr>
          <w:rFonts w:ascii="Cambria" w:hAnsi="Cambria"/>
          <w:color w:val="000000" w:themeColor="text1"/>
        </w:rPr>
        <w:t>verejný obstarávateľ</w:t>
      </w:r>
      <w:r w:rsidR="00394371">
        <w:rPr>
          <w:rFonts w:ascii="Cambria" w:hAnsi="Cambria"/>
          <w:color w:val="000000" w:themeColor="text1"/>
        </w:rPr>
        <w:t xml:space="preserve"> </w:t>
      </w:r>
      <w:r w:rsidR="00207159">
        <w:rPr>
          <w:rFonts w:ascii="Cambria" w:hAnsi="Cambria"/>
          <w:color w:val="000000" w:themeColor="text1"/>
        </w:rPr>
        <w:t>požaduje, aby p</w:t>
      </w:r>
      <w:r w:rsidR="00207159" w:rsidRPr="00232773">
        <w:rPr>
          <w:rFonts w:ascii="Cambria" w:hAnsi="Cambria"/>
          <w:color w:val="000000" w:themeColor="text1"/>
        </w:rPr>
        <w:t xml:space="preserve">otrebné </w:t>
      </w:r>
      <w:r w:rsidR="69C92AC2" w:rsidRPr="00232773">
        <w:rPr>
          <w:rFonts w:ascii="Cambria" w:hAnsi="Cambria"/>
          <w:color w:val="000000" w:themeColor="text1"/>
        </w:rPr>
        <w:t xml:space="preserve">extra </w:t>
      </w:r>
      <w:r w:rsidR="006C3C94">
        <w:rPr>
          <w:rFonts w:ascii="Cambria" w:hAnsi="Cambria"/>
          <w:color w:val="000000" w:themeColor="text1"/>
        </w:rPr>
        <w:t xml:space="preserve">HW a licenčné </w:t>
      </w:r>
      <w:r w:rsidR="005D491C">
        <w:rPr>
          <w:rFonts w:ascii="Cambria" w:hAnsi="Cambria"/>
          <w:color w:val="000000" w:themeColor="text1"/>
        </w:rPr>
        <w:t xml:space="preserve">dodal </w:t>
      </w:r>
      <w:r w:rsidR="00701887">
        <w:rPr>
          <w:rFonts w:ascii="Cambria" w:hAnsi="Cambria"/>
          <w:color w:val="000000" w:themeColor="text1"/>
        </w:rPr>
        <w:t>uchádzač</w:t>
      </w:r>
      <w:r w:rsidR="005D491C">
        <w:rPr>
          <w:rFonts w:ascii="Cambria" w:hAnsi="Cambria"/>
          <w:color w:val="000000" w:themeColor="text1"/>
        </w:rPr>
        <w:t xml:space="preserve"> v </w:t>
      </w:r>
      <w:r w:rsidR="00E1572A">
        <w:rPr>
          <w:rFonts w:ascii="Cambria" w:hAnsi="Cambria"/>
          <w:color w:val="000000" w:themeColor="text1"/>
        </w:rPr>
        <w:t>súlade</w:t>
      </w:r>
      <w:r w:rsidR="005D491C">
        <w:rPr>
          <w:rFonts w:ascii="Cambria" w:hAnsi="Cambria"/>
          <w:color w:val="000000" w:themeColor="text1"/>
        </w:rPr>
        <w:t xml:space="preserve"> </w:t>
      </w:r>
      <w:r w:rsidR="00CA0661">
        <w:rPr>
          <w:rFonts w:ascii="Cambria" w:hAnsi="Cambria"/>
          <w:color w:val="000000" w:themeColor="text1"/>
        </w:rPr>
        <w:t xml:space="preserve">so svojou ponukou a </w:t>
      </w:r>
      <w:r w:rsidR="00E1572A">
        <w:rPr>
          <w:rFonts w:ascii="Cambria" w:hAnsi="Cambria"/>
          <w:color w:val="000000" w:themeColor="text1"/>
        </w:rPr>
        <w:t>prílohou č. 4 zmluvy</w:t>
      </w:r>
      <w:r w:rsidR="006129AD">
        <w:rPr>
          <w:rFonts w:ascii="Cambria" w:hAnsi="Cambria"/>
          <w:color w:val="000000" w:themeColor="text1"/>
        </w:rPr>
        <w:t>.</w:t>
      </w:r>
    </w:p>
    <w:p w14:paraId="5671312A" w14:textId="25E03FF6" w:rsidR="0092756F" w:rsidRDefault="0092756F" w:rsidP="0092756F">
      <w:pPr>
        <w:spacing w:line="276" w:lineRule="auto"/>
        <w:rPr>
          <w:rFonts w:ascii="Cambria" w:hAnsi="Cambria"/>
          <w:color w:val="000000" w:themeColor="text1"/>
        </w:rPr>
      </w:pPr>
      <w:r>
        <w:rPr>
          <w:rFonts w:ascii="Cambria" w:hAnsi="Cambria"/>
          <w:color w:val="000000" w:themeColor="text1"/>
        </w:rPr>
        <w:t xml:space="preserve">V prípade potreby navýšenia výkonu HW pre splnenie požiadaviek na odozvy pri zvýšenej záťaži </w:t>
      </w:r>
      <w:r w:rsidR="00074ACE">
        <w:rPr>
          <w:rFonts w:ascii="Cambria" w:hAnsi="Cambria"/>
          <w:color w:val="000000" w:themeColor="text1"/>
        </w:rPr>
        <w:t>verejný obstarávateľ</w:t>
      </w:r>
      <w:r>
        <w:rPr>
          <w:rFonts w:ascii="Cambria" w:hAnsi="Cambria"/>
          <w:color w:val="000000" w:themeColor="text1"/>
        </w:rPr>
        <w:t xml:space="preserve"> požaduje, aby p</w:t>
      </w:r>
      <w:r w:rsidRPr="00232773">
        <w:rPr>
          <w:rFonts w:ascii="Cambria" w:hAnsi="Cambria"/>
          <w:color w:val="000000" w:themeColor="text1"/>
        </w:rPr>
        <w:t xml:space="preserve">otrebné extra </w:t>
      </w:r>
      <w:r>
        <w:rPr>
          <w:rFonts w:ascii="Cambria" w:hAnsi="Cambria"/>
          <w:color w:val="000000" w:themeColor="text1"/>
        </w:rPr>
        <w:t xml:space="preserve">HW a licenčné </w:t>
      </w:r>
      <w:r w:rsidRPr="00232773">
        <w:rPr>
          <w:rFonts w:ascii="Cambria" w:hAnsi="Cambria"/>
          <w:color w:val="000000" w:themeColor="text1"/>
        </w:rPr>
        <w:t xml:space="preserve">komponenty </w:t>
      </w:r>
      <w:proofErr w:type="spellStart"/>
      <w:r>
        <w:rPr>
          <w:rFonts w:ascii="Cambria" w:hAnsi="Cambria"/>
          <w:color w:val="000000" w:themeColor="text1"/>
        </w:rPr>
        <w:t>nacenil</w:t>
      </w:r>
      <w:proofErr w:type="spellEnd"/>
      <w:r>
        <w:rPr>
          <w:rFonts w:ascii="Cambria" w:hAnsi="Cambria"/>
          <w:color w:val="000000" w:themeColor="text1"/>
        </w:rPr>
        <w:t xml:space="preserve"> </w:t>
      </w:r>
      <w:r w:rsidR="00701887">
        <w:rPr>
          <w:rFonts w:ascii="Cambria" w:hAnsi="Cambria"/>
          <w:color w:val="000000" w:themeColor="text1"/>
        </w:rPr>
        <w:t>uchádzač</w:t>
      </w:r>
      <w:r w:rsidRPr="00232773">
        <w:rPr>
          <w:rFonts w:ascii="Cambria" w:hAnsi="Cambria"/>
          <w:color w:val="000000" w:themeColor="text1"/>
        </w:rPr>
        <w:t xml:space="preserve"> zvlášť</w:t>
      </w:r>
      <w:r>
        <w:rPr>
          <w:rFonts w:ascii="Cambria" w:hAnsi="Cambria"/>
          <w:color w:val="000000" w:themeColor="text1"/>
        </w:rPr>
        <w:t xml:space="preserve">. </w:t>
      </w:r>
    </w:p>
    <w:p w14:paraId="3B6A6C02" w14:textId="7FFDB115" w:rsidR="0092756F" w:rsidRDefault="0092756F" w:rsidP="0092756F">
      <w:pPr>
        <w:spacing w:line="276" w:lineRule="auto"/>
        <w:rPr>
          <w:rFonts w:ascii="Cambria" w:hAnsi="Cambria"/>
          <w:color w:val="000000" w:themeColor="text1"/>
        </w:rPr>
      </w:pPr>
      <w:r>
        <w:rPr>
          <w:rFonts w:ascii="Cambria" w:hAnsi="Cambria"/>
          <w:color w:val="000000" w:themeColor="text1"/>
        </w:rPr>
        <w:t xml:space="preserve">Nižšie uvedené požiadavky na navýšenie výkonu HW zaručujú </w:t>
      </w:r>
      <w:proofErr w:type="spellStart"/>
      <w:r>
        <w:rPr>
          <w:rFonts w:ascii="Cambria" w:hAnsi="Cambria"/>
          <w:color w:val="000000" w:themeColor="text1"/>
        </w:rPr>
        <w:t>kompatibilnosť</w:t>
      </w:r>
      <w:proofErr w:type="spellEnd"/>
      <w:r>
        <w:rPr>
          <w:rFonts w:ascii="Cambria" w:hAnsi="Cambria"/>
          <w:color w:val="000000" w:themeColor="text1"/>
        </w:rPr>
        <w:t xml:space="preserve"> s existujúcou infraštruktúrou NBS</w:t>
      </w:r>
      <w:r w:rsidR="003A54B9">
        <w:rPr>
          <w:rFonts w:ascii="Cambria" w:hAnsi="Cambria"/>
          <w:color w:val="000000" w:themeColor="text1"/>
        </w:rPr>
        <w:t>.</w:t>
      </w:r>
    </w:p>
    <w:p w14:paraId="7CBE5BBE" w14:textId="77777777" w:rsidR="0092756F" w:rsidRPr="00294255" w:rsidRDefault="0092756F" w:rsidP="0092756F">
      <w:pPr>
        <w:spacing w:line="276" w:lineRule="auto"/>
        <w:rPr>
          <w:rFonts w:ascii="Cambria" w:hAnsi="Cambria"/>
          <w:b/>
          <w:bCs/>
          <w:color w:val="000000" w:themeColor="text1"/>
        </w:rPr>
      </w:pPr>
      <w:r w:rsidRPr="00294255">
        <w:rPr>
          <w:rFonts w:ascii="Cambria" w:hAnsi="Cambria"/>
          <w:b/>
          <w:bCs/>
          <w:color w:val="000000" w:themeColor="text1"/>
        </w:rPr>
        <w:t>Požiadavky pre navýšenie výkonu</w:t>
      </w:r>
      <w:r>
        <w:rPr>
          <w:rFonts w:ascii="Cambria" w:hAnsi="Cambria"/>
          <w:b/>
          <w:bCs/>
          <w:color w:val="000000" w:themeColor="text1"/>
        </w:rPr>
        <w:t xml:space="preserve"> produkčného prostredia</w:t>
      </w:r>
    </w:p>
    <w:tbl>
      <w:tblPr>
        <w:tblW w:w="8727" w:type="dxa"/>
        <w:tblCellMar>
          <w:left w:w="0" w:type="dxa"/>
          <w:right w:w="0" w:type="dxa"/>
        </w:tblCellMar>
        <w:tblLook w:val="04A0" w:firstRow="1" w:lastRow="0" w:firstColumn="1" w:lastColumn="0" w:noHBand="0" w:noVBand="1"/>
      </w:tblPr>
      <w:tblGrid>
        <w:gridCol w:w="1975"/>
        <w:gridCol w:w="6752"/>
      </w:tblGrid>
      <w:tr w:rsidR="0092756F" w14:paraId="023C59C0" w14:textId="77777777" w:rsidTr="00172946">
        <w:trPr>
          <w:trHeight w:val="290"/>
        </w:trPr>
        <w:tc>
          <w:tcPr>
            <w:tcW w:w="8727" w:type="dxa"/>
            <w:gridSpan w:val="2"/>
            <w:tcBorders>
              <w:top w:val="single" w:sz="8" w:space="0" w:color="auto"/>
              <w:left w:val="single" w:sz="8" w:space="0" w:color="auto"/>
              <w:bottom w:val="single" w:sz="8" w:space="0" w:color="auto"/>
              <w:right w:val="single" w:sz="8" w:space="0" w:color="000000" w:themeColor="text1"/>
            </w:tcBorders>
            <w:noWrap/>
            <w:tcMar>
              <w:top w:w="0" w:type="dxa"/>
              <w:left w:w="70" w:type="dxa"/>
              <w:bottom w:w="0" w:type="dxa"/>
              <w:right w:w="70" w:type="dxa"/>
            </w:tcMar>
            <w:vAlign w:val="bottom"/>
            <w:hideMark/>
          </w:tcPr>
          <w:p w14:paraId="2DD2921E" w14:textId="77777777" w:rsidR="0092756F" w:rsidRDefault="0092756F" w:rsidP="00172946">
            <w:pPr>
              <w:spacing w:line="252" w:lineRule="auto"/>
              <w:jc w:val="center"/>
              <w:rPr>
                <w:b/>
                <w:bCs/>
                <w:lang w:eastAsia="sk-SK"/>
              </w:rPr>
            </w:pPr>
            <w:r>
              <w:rPr>
                <w:b/>
                <w:bCs/>
                <w:lang w:eastAsia="sk-SK"/>
              </w:rPr>
              <w:t>Názov produktu / licencie</w:t>
            </w:r>
          </w:p>
        </w:tc>
      </w:tr>
      <w:tr w:rsidR="0092756F" w14:paraId="40804FF6" w14:textId="77777777" w:rsidTr="00172946">
        <w:trPr>
          <w:trHeight w:val="290"/>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604BCDD9" w14:textId="77777777" w:rsidR="0092756F" w:rsidRDefault="0092756F" w:rsidP="00172946">
            <w:pPr>
              <w:spacing w:line="252" w:lineRule="auto"/>
              <w:rPr>
                <w:lang w:eastAsia="sk-SK"/>
              </w:rPr>
            </w:pPr>
            <w:r>
              <w:rPr>
                <w:color w:val="000000"/>
                <w:lang w:eastAsia="sk-SK"/>
              </w:rPr>
              <w:t>871940-B21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5724F964"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Synergy</w:t>
            </w:r>
            <w:proofErr w:type="spellEnd"/>
            <w:r>
              <w:rPr>
                <w:color w:val="000000"/>
                <w:lang w:eastAsia="sk-SK"/>
              </w:rPr>
              <w:t xml:space="preserve"> 480 Gen10 </w:t>
            </w:r>
            <w:proofErr w:type="spellStart"/>
            <w:r>
              <w:rPr>
                <w:color w:val="000000"/>
                <w:lang w:eastAsia="sk-SK"/>
              </w:rPr>
              <w:t>Configure</w:t>
            </w:r>
            <w:proofErr w:type="spellEnd"/>
            <w:r>
              <w:rPr>
                <w:color w:val="000000"/>
                <w:lang w:eastAsia="sk-SK"/>
              </w:rPr>
              <w:t>-to-</w:t>
            </w:r>
            <w:proofErr w:type="spellStart"/>
            <w:r>
              <w:rPr>
                <w:color w:val="000000"/>
                <w:lang w:eastAsia="sk-SK"/>
              </w:rPr>
              <w:t>order</w:t>
            </w:r>
            <w:proofErr w:type="spellEnd"/>
            <w:r>
              <w:rPr>
                <w:color w:val="000000"/>
                <w:lang w:eastAsia="sk-SK"/>
              </w:rPr>
              <w:t xml:space="preserve"> </w:t>
            </w:r>
            <w:proofErr w:type="spellStart"/>
            <w:r>
              <w:rPr>
                <w:color w:val="000000"/>
                <w:lang w:eastAsia="sk-SK"/>
              </w:rPr>
              <w:t>Compute</w:t>
            </w:r>
            <w:proofErr w:type="spellEnd"/>
            <w:r>
              <w:rPr>
                <w:color w:val="000000"/>
                <w:lang w:eastAsia="sk-SK"/>
              </w:rPr>
              <w:t xml:space="preserve"> Module</w:t>
            </w:r>
          </w:p>
        </w:tc>
      </w:tr>
      <w:tr w:rsidR="0092756F" w14:paraId="671FD9D3"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EED586B" w14:textId="77777777" w:rsidR="0092756F" w:rsidRDefault="0092756F" w:rsidP="00172946">
            <w:pPr>
              <w:spacing w:line="252" w:lineRule="auto"/>
              <w:rPr>
                <w:lang w:eastAsia="sk-SK"/>
              </w:rPr>
            </w:pPr>
            <w:r>
              <w:rPr>
                <w:color w:val="000000"/>
                <w:lang w:eastAsia="sk-SK"/>
              </w:rPr>
              <w:t>P11694-L21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265D16C" w14:textId="77777777" w:rsidR="0092756F" w:rsidRDefault="0092756F" w:rsidP="00172946">
            <w:pPr>
              <w:spacing w:line="252" w:lineRule="auto"/>
              <w:rPr>
                <w:lang w:eastAsia="sk-SK"/>
              </w:rPr>
            </w:pPr>
            <w:r>
              <w:rPr>
                <w:color w:val="000000"/>
                <w:lang w:eastAsia="sk-SK"/>
              </w:rPr>
              <w:t xml:space="preserve">Intel </w:t>
            </w:r>
            <w:proofErr w:type="spellStart"/>
            <w:r>
              <w:rPr>
                <w:color w:val="000000"/>
                <w:lang w:eastAsia="sk-SK"/>
              </w:rPr>
              <w:t>Xeon-Gold</w:t>
            </w:r>
            <w:proofErr w:type="spellEnd"/>
            <w:r>
              <w:rPr>
                <w:color w:val="000000"/>
                <w:lang w:eastAsia="sk-SK"/>
              </w:rPr>
              <w:t xml:space="preserve"> 6234 (3.3GHz/8-core/130W) FIO </w:t>
            </w:r>
            <w:proofErr w:type="spellStart"/>
            <w:r>
              <w:rPr>
                <w:color w:val="000000"/>
                <w:lang w:eastAsia="sk-SK"/>
              </w:rPr>
              <w:t>Processor</w:t>
            </w:r>
            <w:proofErr w:type="spellEnd"/>
            <w:r>
              <w:rPr>
                <w:color w:val="000000"/>
                <w:lang w:eastAsia="sk-SK"/>
              </w:rPr>
              <w:t xml:space="preserve"> </w:t>
            </w:r>
            <w:proofErr w:type="spellStart"/>
            <w:r>
              <w:rPr>
                <w:color w:val="000000"/>
                <w:lang w:eastAsia="sk-SK"/>
              </w:rPr>
              <w:t>Kit</w:t>
            </w:r>
            <w:proofErr w:type="spellEnd"/>
            <w:r>
              <w:rPr>
                <w:color w:val="000000"/>
                <w:lang w:eastAsia="sk-SK"/>
              </w:rPr>
              <w:t xml:space="preserve"> </w:t>
            </w:r>
            <w:proofErr w:type="spellStart"/>
            <w:r>
              <w:rPr>
                <w:color w:val="000000"/>
                <w:lang w:eastAsia="sk-SK"/>
              </w:rPr>
              <w:t>for</w:t>
            </w:r>
            <w:proofErr w:type="spellEnd"/>
            <w:r>
              <w:rPr>
                <w:color w:val="000000"/>
                <w:lang w:eastAsia="sk-SK"/>
              </w:rPr>
              <w:t xml:space="preserve"> HPE </w:t>
            </w:r>
            <w:proofErr w:type="spellStart"/>
            <w:r>
              <w:rPr>
                <w:color w:val="000000"/>
                <w:lang w:eastAsia="sk-SK"/>
              </w:rPr>
              <w:t>Synergy</w:t>
            </w:r>
            <w:proofErr w:type="spellEnd"/>
            <w:r>
              <w:rPr>
                <w:color w:val="000000"/>
                <w:lang w:eastAsia="sk-SK"/>
              </w:rPr>
              <w:t xml:space="preserve"> 480/660 Gen10.</w:t>
            </w:r>
          </w:p>
        </w:tc>
      </w:tr>
      <w:tr w:rsidR="0092756F" w14:paraId="2C52C588"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BF45954" w14:textId="77777777" w:rsidR="0092756F" w:rsidRDefault="0092756F" w:rsidP="00172946">
            <w:pPr>
              <w:spacing w:line="252" w:lineRule="auto"/>
              <w:rPr>
                <w:lang w:eastAsia="sk-SK"/>
              </w:rPr>
            </w:pPr>
            <w:r>
              <w:rPr>
                <w:color w:val="000000"/>
                <w:lang w:eastAsia="sk-SK"/>
              </w:rPr>
              <w:t>P11694-B21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7813D802" w14:textId="77777777" w:rsidR="0092756F" w:rsidRDefault="0092756F" w:rsidP="00172946">
            <w:pPr>
              <w:spacing w:line="252" w:lineRule="auto"/>
              <w:rPr>
                <w:lang w:eastAsia="sk-SK"/>
              </w:rPr>
            </w:pPr>
            <w:r>
              <w:rPr>
                <w:color w:val="000000"/>
                <w:lang w:eastAsia="sk-SK"/>
              </w:rPr>
              <w:t xml:space="preserve">Intel </w:t>
            </w:r>
            <w:proofErr w:type="spellStart"/>
            <w:r>
              <w:rPr>
                <w:color w:val="000000"/>
                <w:lang w:eastAsia="sk-SK"/>
              </w:rPr>
              <w:t>Xeon-Gold</w:t>
            </w:r>
            <w:proofErr w:type="spellEnd"/>
            <w:r>
              <w:rPr>
                <w:color w:val="000000"/>
                <w:lang w:eastAsia="sk-SK"/>
              </w:rPr>
              <w:t xml:space="preserve"> 6234 (3.3GHz/8-core/130W) </w:t>
            </w:r>
            <w:proofErr w:type="spellStart"/>
            <w:r>
              <w:rPr>
                <w:color w:val="000000"/>
                <w:lang w:eastAsia="sk-SK"/>
              </w:rPr>
              <w:t>Processor</w:t>
            </w:r>
            <w:proofErr w:type="spellEnd"/>
            <w:r>
              <w:rPr>
                <w:color w:val="000000"/>
                <w:lang w:eastAsia="sk-SK"/>
              </w:rPr>
              <w:t xml:space="preserve"> </w:t>
            </w:r>
            <w:proofErr w:type="spellStart"/>
            <w:r>
              <w:rPr>
                <w:color w:val="000000"/>
                <w:lang w:eastAsia="sk-SK"/>
              </w:rPr>
              <w:t>Kit</w:t>
            </w:r>
            <w:proofErr w:type="spellEnd"/>
            <w:r>
              <w:rPr>
                <w:color w:val="000000"/>
                <w:lang w:eastAsia="sk-SK"/>
              </w:rPr>
              <w:t xml:space="preserve"> </w:t>
            </w:r>
            <w:proofErr w:type="spellStart"/>
            <w:r>
              <w:rPr>
                <w:color w:val="000000"/>
                <w:lang w:eastAsia="sk-SK"/>
              </w:rPr>
              <w:t>for</w:t>
            </w:r>
            <w:proofErr w:type="spellEnd"/>
            <w:r>
              <w:rPr>
                <w:color w:val="000000"/>
                <w:lang w:eastAsia="sk-SK"/>
              </w:rPr>
              <w:t xml:space="preserve"> HPE </w:t>
            </w:r>
            <w:proofErr w:type="spellStart"/>
            <w:r>
              <w:rPr>
                <w:color w:val="000000"/>
                <w:lang w:eastAsia="sk-SK"/>
              </w:rPr>
              <w:t>Synergy</w:t>
            </w:r>
            <w:proofErr w:type="spellEnd"/>
            <w:r>
              <w:rPr>
                <w:color w:val="000000"/>
                <w:lang w:eastAsia="sk-SK"/>
              </w:rPr>
              <w:t xml:space="preserve"> 480/660 Gen10</w:t>
            </w:r>
          </w:p>
        </w:tc>
      </w:tr>
      <w:tr w:rsidR="0092756F" w14:paraId="5E77EFE9"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7E70AF2B" w14:textId="77777777" w:rsidR="0092756F" w:rsidRDefault="0092756F" w:rsidP="00172946">
            <w:pPr>
              <w:spacing w:line="252" w:lineRule="auto"/>
              <w:rPr>
                <w:lang w:eastAsia="sk-SK"/>
              </w:rPr>
            </w:pPr>
            <w:r>
              <w:rPr>
                <w:color w:val="000000"/>
                <w:lang w:eastAsia="sk-SK"/>
              </w:rPr>
              <w:t>P11694-B21  0D1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3FD10BD" w14:textId="77777777" w:rsidR="0092756F" w:rsidRDefault="0092756F" w:rsidP="00172946">
            <w:pPr>
              <w:spacing w:line="252" w:lineRule="auto"/>
              <w:rPr>
                <w:lang w:eastAsia="sk-SK"/>
              </w:rPr>
            </w:pPr>
            <w:proofErr w:type="spellStart"/>
            <w:r>
              <w:rPr>
                <w:color w:val="000000"/>
                <w:lang w:eastAsia="sk-SK"/>
              </w:rPr>
              <w:t>Factory</w:t>
            </w:r>
            <w:proofErr w:type="spellEnd"/>
            <w:r>
              <w:rPr>
                <w:color w:val="000000"/>
                <w:lang w:eastAsia="sk-SK"/>
              </w:rPr>
              <w:t xml:space="preserve"> </w:t>
            </w:r>
            <w:proofErr w:type="spellStart"/>
            <w:r>
              <w:rPr>
                <w:color w:val="000000"/>
                <w:lang w:eastAsia="sk-SK"/>
              </w:rPr>
              <w:t>Integrated</w:t>
            </w:r>
            <w:proofErr w:type="spellEnd"/>
          </w:p>
        </w:tc>
      </w:tr>
      <w:tr w:rsidR="0092756F" w14:paraId="5F348809"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3A3BA1E6" w14:textId="77777777" w:rsidR="0092756F" w:rsidRDefault="0092756F" w:rsidP="00172946">
            <w:pPr>
              <w:spacing w:line="252" w:lineRule="auto"/>
              <w:rPr>
                <w:lang w:eastAsia="sk-SK"/>
              </w:rPr>
            </w:pPr>
            <w:r>
              <w:rPr>
                <w:color w:val="000000"/>
                <w:lang w:eastAsia="sk-SK"/>
              </w:rPr>
              <w:lastRenderedPageBreak/>
              <w:t>P28225-B21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CBECFBF"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Synergy</w:t>
            </w:r>
            <w:proofErr w:type="spellEnd"/>
            <w:r>
              <w:rPr>
                <w:color w:val="000000"/>
                <w:lang w:eastAsia="sk-SK"/>
              </w:rPr>
              <w:t xml:space="preserve"> </w:t>
            </w:r>
            <w:r w:rsidRPr="00B25E72">
              <w:rPr>
                <w:color w:val="000000"/>
                <w:lang w:eastAsia="sk-SK"/>
              </w:rPr>
              <w:t>512GB (16x32GB)</w:t>
            </w:r>
            <w:r>
              <w:rPr>
                <w:color w:val="000000"/>
                <w:lang w:eastAsia="sk-SK"/>
              </w:rPr>
              <w:t xml:space="preserve"> </w:t>
            </w:r>
            <w:proofErr w:type="spellStart"/>
            <w:r>
              <w:rPr>
                <w:color w:val="000000"/>
                <w:lang w:eastAsia="sk-SK"/>
              </w:rPr>
              <w:t>Dual</w:t>
            </w:r>
            <w:proofErr w:type="spellEnd"/>
            <w:r>
              <w:rPr>
                <w:color w:val="000000"/>
                <w:lang w:eastAsia="sk-SK"/>
              </w:rPr>
              <w:t xml:space="preserve"> </w:t>
            </w:r>
            <w:proofErr w:type="spellStart"/>
            <w:r>
              <w:rPr>
                <w:color w:val="000000"/>
                <w:lang w:eastAsia="sk-SK"/>
              </w:rPr>
              <w:t>Rank</w:t>
            </w:r>
            <w:proofErr w:type="spellEnd"/>
            <w:r>
              <w:rPr>
                <w:color w:val="000000"/>
                <w:lang w:eastAsia="sk-SK"/>
              </w:rPr>
              <w:t xml:space="preserve"> x4 DDR4-2933 CAS-21-21-21 </w:t>
            </w:r>
            <w:proofErr w:type="spellStart"/>
            <w:r>
              <w:rPr>
                <w:color w:val="000000"/>
                <w:lang w:eastAsia="sk-SK"/>
              </w:rPr>
              <w:t>Registered</w:t>
            </w:r>
            <w:proofErr w:type="spellEnd"/>
            <w:r>
              <w:rPr>
                <w:color w:val="000000"/>
                <w:lang w:eastAsia="sk-SK"/>
              </w:rPr>
              <w:t xml:space="preserve"> </w:t>
            </w:r>
            <w:proofErr w:type="spellStart"/>
            <w:r>
              <w:rPr>
                <w:color w:val="000000"/>
                <w:lang w:eastAsia="sk-SK"/>
              </w:rPr>
              <w:t>Smart</w:t>
            </w:r>
            <w:proofErr w:type="spellEnd"/>
            <w:r>
              <w:rPr>
                <w:color w:val="000000"/>
                <w:lang w:eastAsia="sk-SK"/>
              </w:rPr>
              <w:t xml:space="preserve"> </w:t>
            </w:r>
            <w:proofErr w:type="spellStart"/>
            <w:r>
              <w:rPr>
                <w:color w:val="000000"/>
                <w:lang w:eastAsia="sk-SK"/>
              </w:rPr>
              <w:t>Memory</w:t>
            </w:r>
            <w:proofErr w:type="spellEnd"/>
            <w:r>
              <w:rPr>
                <w:color w:val="000000"/>
                <w:lang w:eastAsia="sk-SK"/>
              </w:rPr>
              <w:t xml:space="preserve"> </w:t>
            </w:r>
            <w:proofErr w:type="spellStart"/>
            <w:r>
              <w:rPr>
                <w:color w:val="000000"/>
                <w:lang w:eastAsia="sk-SK"/>
              </w:rPr>
              <w:t>Kit</w:t>
            </w:r>
            <w:proofErr w:type="spellEnd"/>
          </w:p>
        </w:tc>
      </w:tr>
      <w:tr w:rsidR="0092756F" w14:paraId="4B9496F2"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7D539D34" w14:textId="77777777" w:rsidR="0092756F" w:rsidRDefault="0092756F" w:rsidP="00172946">
            <w:pPr>
              <w:spacing w:line="252" w:lineRule="auto"/>
              <w:rPr>
                <w:lang w:eastAsia="sk-SK"/>
              </w:rPr>
            </w:pPr>
            <w:r>
              <w:rPr>
                <w:color w:val="000000"/>
                <w:lang w:eastAsia="sk-SK"/>
              </w:rPr>
              <w:t>P28225-B21  0D1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0BC2CF3A" w14:textId="77777777" w:rsidR="0092756F" w:rsidRDefault="0092756F" w:rsidP="00172946">
            <w:pPr>
              <w:spacing w:line="252" w:lineRule="auto"/>
              <w:rPr>
                <w:lang w:eastAsia="sk-SK"/>
              </w:rPr>
            </w:pPr>
            <w:proofErr w:type="spellStart"/>
            <w:r>
              <w:rPr>
                <w:color w:val="000000"/>
                <w:lang w:eastAsia="sk-SK"/>
              </w:rPr>
              <w:t>Factory</w:t>
            </w:r>
            <w:proofErr w:type="spellEnd"/>
            <w:r>
              <w:rPr>
                <w:color w:val="000000"/>
                <w:lang w:eastAsia="sk-SK"/>
              </w:rPr>
              <w:t xml:space="preserve"> </w:t>
            </w:r>
            <w:proofErr w:type="spellStart"/>
            <w:r>
              <w:rPr>
                <w:color w:val="000000"/>
                <w:lang w:eastAsia="sk-SK"/>
              </w:rPr>
              <w:t>Integrated</w:t>
            </w:r>
            <w:proofErr w:type="spellEnd"/>
          </w:p>
        </w:tc>
      </w:tr>
      <w:tr w:rsidR="0092756F" w14:paraId="447B0FB6"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E6FA891" w14:textId="77777777" w:rsidR="0092756F" w:rsidRDefault="0092756F" w:rsidP="00172946">
            <w:pPr>
              <w:spacing w:line="252" w:lineRule="auto"/>
              <w:rPr>
                <w:lang w:eastAsia="sk-SK"/>
              </w:rPr>
            </w:pPr>
            <w:r>
              <w:rPr>
                <w:color w:val="000000"/>
                <w:lang w:eastAsia="sk-SK"/>
              </w:rPr>
              <w:t>P18432-B21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3CA296AC" w14:textId="77777777" w:rsidR="0092756F" w:rsidRDefault="0092756F" w:rsidP="00172946">
            <w:pPr>
              <w:spacing w:line="252" w:lineRule="auto"/>
              <w:rPr>
                <w:lang w:eastAsia="sk-SK"/>
              </w:rPr>
            </w:pPr>
            <w:r>
              <w:rPr>
                <w:color w:val="000000"/>
                <w:lang w:eastAsia="sk-SK"/>
              </w:rPr>
              <w:t xml:space="preserve">HPE 480GB SATA 6G </w:t>
            </w:r>
            <w:proofErr w:type="spellStart"/>
            <w:r>
              <w:rPr>
                <w:color w:val="000000"/>
                <w:lang w:eastAsia="sk-SK"/>
              </w:rPr>
              <w:t>Mixed</w:t>
            </w:r>
            <w:proofErr w:type="spellEnd"/>
            <w:r>
              <w:rPr>
                <w:color w:val="000000"/>
                <w:lang w:eastAsia="sk-SK"/>
              </w:rPr>
              <w:t xml:space="preserve"> </w:t>
            </w:r>
            <w:proofErr w:type="spellStart"/>
            <w:r>
              <w:rPr>
                <w:color w:val="000000"/>
                <w:lang w:eastAsia="sk-SK"/>
              </w:rPr>
              <w:t>Use</w:t>
            </w:r>
            <w:proofErr w:type="spellEnd"/>
            <w:r>
              <w:rPr>
                <w:color w:val="000000"/>
                <w:lang w:eastAsia="sk-SK"/>
              </w:rPr>
              <w:t xml:space="preserve"> SFF SC </w:t>
            </w:r>
            <w:proofErr w:type="spellStart"/>
            <w:r>
              <w:rPr>
                <w:color w:val="000000"/>
                <w:lang w:eastAsia="sk-SK"/>
              </w:rPr>
              <w:t>Multi</w:t>
            </w:r>
            <w:proofErr w:type="spellEnd"/>
            <w:r>
              <w:rPr>
                <w:color w:val="000000"/>
                <w:lang w:eastAsia="sk-SK"/>
              </w:rPr>
              <w:t xml:space="preserve"> Vendor SSD</w:t>
            </w:r>
          </w:p>
        </w:tc>
      </w:tr>
      <w:tr w:rsidR="0092756F" w14:paraId="3B8D93AF"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016A10B" w14:textId="77777777" w:rsidR="0092756F" w:rsidRDefault="0092756F" w:rsidP="00172946">
            <w:pPr>
              <w:spacing w:line="252" w:lineRule="auto"/>
              <w:rPr>
                <w:lang w:eastAsia="sk-SK"/>
              </w:rPr>
            </w:pPr>
            <w:r>
              <w:rPr>
                <w:color w:val="000000"/>
                <w:lang w:eastAsia="sk-SK"/>
              </w:rPr>
              <w:t>P18432-B21  0D1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3F2CFA5D" w14:textId="77777777" w:rsidR="0092756F" w:rsidRDefault="0092756F" w:rsidP="00172946">
            <w:pPr>
              <w:spacing w:line="252" w:lineRule="auto"/>
              <w:rPr>
                <w:lang w:eastAsia="sk-SK"/>
              </w:rPr>
            </w:pPr>
            <w:proofErr w:type="spellStart"/>
            <w:r>
              <w:rPr>
                <w:color w:val="000000"/>
                <w:lang w:eastAsia="sk-SK"/>
              </w:rPr>
              <w:t>Factory</w:t>
            </w:r>
            <w:proofErr w:type="spellEnd"/>
            <w:r>
              <w:rPr>
                <w:color w:val="000000"/>
                <w:lang w:eastAsia="sk-SK"/>
              </w:rPr>
              <w:t xml:space="preserve"> </w:t>
            </w:r>
            <w:proofErr w:type="spellStart"/>
            <w:r>
              <w:rPr>
                <w:color w:val="000000"/>
                <w:lang w:eastAsia="sk-SK"/>
              </w:rPr>
              <w:t>Integrated</w:t>
            </w:r>
            <w:proofErr w:type="spellEnd"/>
          </w:p>
        </w:tc>
      </w:tr>
      <w:tr w:rsidR="0092756F" w14:paraId="08CD103C"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1676881" w14:textId="77777777" w:rsidR="0092756F" w:rsidRDefault="0092756F" w:rsidP="00172946">
            <w:pPr>
              <w:spacing w:line="252" w:lineRule="auto"/>
              <w:rPr>
                <w:lang w:eastAsia="sk-SK"/>
              </w:rPr>
            </w:pPr>
            <w:r>
              <w:rPr>
                <w:color w:val="000000"/>
                <w:lang w:eastAsia="sk-SK"/>
              </w:rPr>
              <w:t>823852-B21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37210517"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Smart</w:t>
            </w:r>
            <w:proofErr w:type="spellEnd"/>
            <w:r>
              <w:rPr>
                <w:color w:val="000000"/>
                <w:lang w:eastAsia="sk-SK"/>
              </w:rPr>
              <w:t xml:space="preserve"> </w:t>
            </w:r>
            <w:proofErr w:type="spellStart"/>
            <w:r>
              <w:rPr>
                <w:color w:val="000000"/>
                <w:lang w:eastAsia="sk-SK"/>
              </w:rPr>
              <w:t>Array</w:t>
            </w:r>
            <w:proofErr w:type="spellEnd"/>
            <w:r>
              <w:rPr>
                <w:color w:val="000000"/>
                <w:lang w:eastAsia="sk-SK"/>
              </w:rPr>
              <w:t xml:space="preserve"> E208i-c SR Gen10 (8 Internal </w:t>
            </w:r>
            <w:proofErr w:type="spellStart"/>
            <w:r>
              <w:rPr>
                <w:color w:val="000000"/>
                <w:lang w:eastAsia="sk-SK"/>
              </w:rPr>
              <w:t>Lanes</w:t>
            </w:r>
            <w:proofErr w:type="spellEnd"/>
            <w:r>
              <w:rPr>
                <w:color w:val="000000"/>
                <w:lang w:eastAsia="sk-SK"/>
              </w:rPr>
              <w:t xml:space="preserve">/No Cache) 12G SAS </w:t>
            </w:r>
            <w:proofErr w:type="spellStart"/>
            <w:r>
              <w:rPr>
                <w:color w:val="000000"/>
                <w:lang w:eastAsia="sk-SK"/>
              </w:rPr>
              <w:t>Modular</w:t>
            </w:r>
            <w:proofErr w:type="spellEnd"/>
            <w:r>
              <w:rPr>
                <w:color w:val="000000"/>
                <w:lang w:eastAsia="sk-SK"/>
              </w:rPr>
              <w:t xml:space="preserve"> </w:t>
            </w:r>
            <w:proofErr w:type="spellStart"/>
            <w:r>
              <w:rPr>
                <w:color w:val="000000"/>
                <w:lang w:eastAsia="sk-SK"/>
              </w:rPr>
              <w:t>Controller</w:t>
            </w:r>
            <w:proofErr w:type="spellEnd"/>
          </w:p>
        </w:tc>
      </w:tr>
      <w:tr w:rsidR="0092756F" w14:paraId="6EA1AA7F"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3DF48F36" w14:textId="77777777" w:rsidR="0092756F" w:rsidRDefault="0092756F" w:rsidP="00172946">
            <w:pPr>
              <w:spacing w:line="252" w:lineRule="auto"/>
              <w:rPr>
                <w:lang w:eastAsia="sk-SK"/>
              </w:rPr>
            </w:pPr>
            <w:r>
              <w:rPr>
                <w:color w:val="000000"/>
                <w:lang w:eastAsia="sk-SK"/>
              </w:rPr>
              <w:t>823852-B21  0D1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6A26D40B" w14:textId="77777777" w:rsidR="0092756F" w:rsidRDefault="0092756F" w:rsidP="00172946">
            <w:pPr>
              <w:spacing w:line="252" w:lineRule="auto"/>
              <w:rPr>
                <w:lang w:eastAsia="sk-SK"/>
              </w:rPr>
            </w:pPr>
            <w:proofErr w:type="spellStart"/>
            <w:r>
              <w:rPr>
                <w:color w:val="000000"/>
                <w:lang w:eastAsia="sk-SK"/>
              </w:rPr>
              <w:t>Factory</w:t>
            </w:r>
            <w:proofErr w:type="spellEnd"/>
            <w:r>
              <w:rPr>
                <w:color w:val="000000"/>
                <w:lang w:eastAsia="sk-SK"/>
              </w:rPr>
              <w:t xml:space="preserve"> </w:t>
            </w:r>
            <w:proofErr w:type="spellStart"/>
            <w:r>
              <w:rPr>
                <w:color w:val="000000"/>
                <w:lang w:eastAsia="sk-SK"/>
              </w:rPr>
              <w:t>Integrated</w:t>
            </w:r>
            <w:proofErr w:type="spellEnd"/>
          </w:p>
        </w:tc>
      </w:tr>
      <w:tr w:rsidR="0092756F" w14:paraId="058D6727"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B16B7AE" w14:textId="77777777" w:rsidR="0092756F" w:rsidRDefault="0092756F" w:rsidP="00172946">
            <w:pPr>
              <w:spacing w:line="252" w:lineRule="auto"/>
              <w:rPr>
                <w:lang w:eastAsia="sk-SK"/>
              </w:rPr>
            </w:pPr>
            <w:r>
              <w:rPr>
                <w:color w:val="000000"/>
                <w:lang w:eastAsia="sk-SK"/>
              </w:rPr>
              <w:t>876449-B21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1917DA1"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Synergy</w:t>
            </w:r>
            <w:proofErr w:type="spellEnd"/>
            <w:r>
              <w:rPr>
                <w:color w:val="000000"/>
                <w:lang w:eastAsia="sk-SK"/>
              </w:rPr>
              <w:t xml:space="preserve"> 4820C 10/20/25Gb </w:t>
            </w:r>
            <w:proofErr w:type="spellStart"/>
            <w:r>
              <w:rPr>
                <w:color w:val="000000"/>
                <w:lang w:eastAsia="sk-SK"/>
              </w:rPr>
              <w:t>Converged</w:t>
            </w:r>
            <w:proofErr w:type="spellEnd"/>
            <w:r>
              <w:rPr>
                <w:color w:val="000000"/>
                <w:lang w:eastAsia="sk-SK"/>
              </w:rPr>
              <w:t xml:space="preserve"> </w:t>
            </w:r>
            <w:proofErr w:type="spellStart"/>
            <w:r>
              <w:rPr>
                <w:color w:val="000000"/>
                <w:lang w:eastAsia="sk-SK"/>
              </w:rPr>
              <w:t>Network</w:t>
            </w:r>
            <w:proofErr w:type="spellEnd"/>
            <w:r>
              <w:rPr>
                <w:color w:val="000000"/>
                <w:lang w:eastAsia="sk-SK"/>
              </w:rPr>
              <w:t xml:space="preserve"> </w:t>
            </w:r>
            <w:proofErr w:type="spellStart"/>
            <w:r>
              <w:rPr>
                <w:color w:val="000000"/>
                <w:lang w:eastAsia="sk-SK"/>
              </w:rPr>
              <w:t>Adapter</w:t>
            </w:r>
            <w:proofErr w:type="spellEnd"/>
          </w:p>
        </w:tc>
      </w:tr>
      <w:tr w:rsidR="0092756F" w14:paraId="5DF9C695"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CBAF898" w14:textId="77777777" w:rsidR="0092756F" w:rsidRDefault="0092756F" w:rsidP="00172946">
            <w:pPr>
              <w:spacing w:line="252" w:lineRule="auto"/>
              <w:rPr>
                <w:lang w:eastAsia="sk-SK"/>
              </w:rPr>
            </w:pPr>
            <w:r>
              <w:rPr>
                <w:color w:val="000000"/>
                <w:lang w:eastAsia="sk-SK"/>
              </w:rPr>
              <w:t>876449-B21  0D1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BDFA640" w14:textId="77777777" w:rsidR="0092756F" w:rsidRDefault="0092756F" w:rsidP="00172946">
            <w:pPr>
              <w:spacing w:line="252" w:lineRule="auto"/>
              <w:rPr>
                <w:lang w:eastAsia="sk-SK"/>
              </w:rPr>
            </w:pPr>
            <w:proofErr w:type="spellStart"/>
            <w:r>
              <w:rPr>
                <w:color w:val="000000"/>
                <w:lang w:eastAsia="sk-SK"/>
              </w:rPr>
              <w:t>Factory</w:t>
            </w:r>
            <w:proofErr w:type="spellEnd"/>
            <w:r>
              <w:rPr>
                <w:color w:val="000000"/>
                <w:lang w:eastAsia="sk-SK"/>
              </w:rPr>
              <w:t xml:space="preserve"> </w:t>
            </w:r>
            <w:proofErr w:type="spellStart"/>
            <w:r>
              <w:rPr>
                <w:color w:val="000000"/>
                <w:lang w:eastAsia="sk-SK"/>
              </w:rPr>
              <w:t>Integrated</w:t>
            </w:r>
            <w:proofErr w:type="spellEnd"/>
          </w:p>
        </w:tc>
      </w:tr>
      <w:tr w:rsidR="0092756F" w14:paraId="271C4354"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52441A18" w14:textId="77777777" w:rsidR="0092756F" w:rsidRDefault="0092756F" w:rsidP="00172946">
            <w:pPr>
              <w:spacing w:line="252" w:lineRule="auto"/>
              <w:rPr>
                <w:lang w:eastAsia="sk-SK"/>
              </w:rPr>
            </w:pPr>
            <w:r>
              <w:rPr>
                <w:color w:val="000000"/>
                <w:lang w:eastAsia="sk-SK"/>
              </w:rPr>
              <w:t>HA113A1</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19A9EE00"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Installation</w:t>
            </w:r>
            <w:proofErr w:type="spellEnd"/>
            <w:r>
              <w:rPr>
                <w:color w:val="000000"/>
                <w:lang w:eastAsia="sk-SK"/>
              </w:rPr>
              <w:t xml:space="preserve"> SVC</w:t>
            </w:r>
          </w:p>
        </w:tc>
      </w:tr>
      <w:tr w:rsidR="0092756F" w14:paraId="738770F0"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024FB261" w14:textId="77777777" w:rsidR="0092756F" w:rsidRDefault="0092756F" w:rsidP="00172946">
            <w:pPr>
              <w:spacing w:line="252" w:lineRule="auto"/>
              <w:rPr>
                <w:lang w:eastAsia="sk-SK"/>
              </w:rPr>
            </w:pPr>
            <w:r>
              <w:rPr>
                <w:color w:val="000000"/>
                <w:lang w:eastAsia="sk-SK"/>
              </w:rPr>
              <w:t>HA113A1     5ZZ</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467AE3F1" w14:textId="77777777" w:rsidR="0092756F" w:rsidRDefault="0092756F" w:rsidP="00172946">
            <w:pPr>
              <w:spacing w:line="252" w:lineRule="auto"/>
              <w:rPr>
                <w:lang w:eastAsia="sk-SK"/>
              </w:rPr>
            </w:pPr>
            <w:r>
              <w:rPr>
                <w:color w:val="000000"/>
                <w:lang w:eastAsia="sk-SK"/>
              </w:rPr>
              <w:t xml:space="preserve">HPE </w:t>
            </w:r>
            <w:proofErr w:type="spellStart"/>
            <w:r>
              <w:rPr>
                <w:color w:val="000000"/>
                <w:lang w:eastAsia="sk-SK"/>
              </w:rPr>
              <w:t>Synergy</w:t>
            </w:r>
            <w:proofErr w:type="spellEnd"/>
            <w:r>
              <w:rPr>
                <w:color w:val="000000"/>
                <w:lang w:eastAsia="sk-SK"/>
              </w:rPr>
              <w:t xml:space="preserve"> </w:t>
            </w:r>
            <w:proofErr w:type="spellStart"/>
            <w:r>
              <w:rPr>
                <w:color w:val="000000"/>
                <w:lang w:eastAsia="sk-SK"/>
              </w:rPr>
              <w:t>Node</w:t>
            </w:r>
            <w:proofErr w:type="spellEnd"/>
            <w:r>
              <w:rPr>
                <w:color w:val="000000"/>
                <w:lang w:eastAsia="sk-SK"/>
              </w:rPr>
              <w:t xml:space="preserve"> </w:t>
            </w:r>
            <w:proofErr w:type="spellStart"/>
            <w:r>
              <w:rPr>
                <w:color w:val="000000"/>
                <w:lang w:eastAsia="sk-SK"/>
              </w:rPr>
              <w:t>Installation</w:t>
            </w:r>
            <w:proofErr w:type="spellEnd"/>
            <w:r>
              <w:rPr>
                <w:color w:val="000000"/>
                <w:lang w:eastAsia="sk-SK"/>
              </w:rPr>
              <w:t xml:space="preserve"> Service</w:t>
            </w:r>
          </w:p>
        </w:tc>
      </w:tr>
      <w:tr w:rsidR="0092756F" w14:paraId="411306C0" w14:textId="77777777" w:rsidTr="00172946">
        <w:trPr>
          <w:trHeight w:val="363"/>
        </w:trPr>
        <w:tc>
          <w:tcPr>
            <w:tcW w:w="1975" w:type="dxa"/>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2E04969B" w14:textId="77777777" w:rsidR="0092756F" w:rsidRDefault="0092756F" w:rsidP="00172946">
            <w:pPr>
              <w:spacing w:line="252" w:lineRule="auto"/>
              <w:rPr>
                <w:lang w:eastAsia="sk-SK"/>
              </w:rPr>
            </w:pPr>
            <w:r>
              <w:rPr>
                <w:color w:val="000000"/>
                <w:lang w:eastAsia="sk-SK"/>
              </w:rPr>
              <w:t>HA113A1     5ZZ</w:t>
            </w:r>
          </w:p>
        </w:tc>
        <w:tc>
          <w:tcPr>
            <w:tcW w:w="6752" w:type="dxa"/>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14:paraId="0112960C" w14:textId="77777777" w:rsidR="0092756F" w:rsidRDefault="0092756F" w:rsidP="00172946">
            <w:pPr>
              <w:spacing w:line="252" w:lineRule="auto"/>
              <w:rPr>
                <w:lang w:eastAsia="sk-SK"/>
              </w:rPr>
            </w:pPr>
            <w:r w:rsidRPr="2EB65DD2">
              <w:rPr>
                <w:color w:val="000000" w:themeColor="text1"/>
                <w:lang w:eastAsia="sk-SK"/>
              </w:rPr>
              <w:t xml:space="preserve">D1 </w:t>
            </w:r>
            <w:proofErr w:type="spellStart"/>
            <w:r w:rsidRPr="2EB65DD2">
              <w:rPr>
                <w:color w:val="000000" w:themeColor="text1"/>
                <w:lang w:eastAsia="sk-SK"/>
              </w:rPr>
              <w:t>Support</w:t>
            </w:r>
            <w:proofErr w:type="spellEnd"/>
            <w:r w:rsidRPr="2EB65DD2">
              <w:rPr>
                <w:color w:val="000000" w:themeColor="text1"/>
                <w:lang w:eastAsia="sk-SK"/>
              </w:rPr>
              <w:t xml:space="preserve"> </w:t>
            </w:r>
            <w:proofErr w:type="spellStart"/>
            <w:r w:rsidRPr="2EB65DD2">
              <w:rPr>
                <w:color w:val="000000" w:themeColor="text1"/>
                <w:lang w:eastAsia="sk-SK"/>
              </w:rPr>
              <w:t>Contract</w:t>
            </w:r>
            <w:proofErr w:type="spellEnd"/>
            <w:r w:rsidRPr="2EB65DD2">
              <w:rPr>
                <w:color w:val="000000" w:themeColor="text1"/>
                <w:lang w:eastAsia="sk-SK"/>
              </w:rPr>
              <w:t xml:space="preserve"> pre HPE </w:t>
            </w:r>
            <w:proofErr w:type="spellStart"/>
            <w:r w:rsidRPr="2EB65DD2">
              <w:rPr>
                <w:color w:val="000000" w:themeColor="text1"/>
                <w:lang w:eastAsia="sk-SK"/>
              </w:rPr>
              <w:t>Synergy</w:t>
            </w:r>
            <w:proofErr w:type="spellEnd"/>
            <w:r w:rsidRPr="2EB65DD2">
              <w:rPr>
                <w:color w:val="000000" w:themeColor="text1"/>
                <w:lang w:eastAsia="sk-SK"/>
              </w:rPr>
              <w:t xml:space="preserve"> 480 Gen10 (24h FIX, do 19.12.2026)</w:t>
            </w:r>
          </w:p>
        </w:tc>
      </w:tr>
    </w:tbl>
    <w:p w14:paraId="11F6DD07" w14:textId="77777777" w:rsidR="0092756F" w:rsidRDefault="0092756F" w:rsidP="0092756F">
      <w:pPr>
        <w:spacing w:line="276" w:lineRule="auto"/>
        <w:rPr>
          <w:rFonts w:ascii="Cambria" w:hAnsi="Cambria"/>
          <w:color w:val="000000" w:themeColor="text1"/>
        </w:rPr>
      </w:pPr>
    </w:p>
    <w:p w14:paraId="4965E5BB" w14:textId="379BB654" w:rsidR="008F24A6" w:rsidRDefault="0092756F" w:rsidP="00232773">
      <w:pPr>
        <w:spacing w:line="276" w:lineRule="auto"/>
        <w:rPr>
          <w:rStyle w:val="ui-provider"/>
          <w:rFonts w:ascii="Cambria" w:hAnsi="Cambria"/>
        </w:rPr>
      </w:pPr>
      <w:r w:rsidRPr="00294255">
        <w:rPr>
          <w:rStyle w:val="ui-provider"/>
          <w:rFonts w:ascii="Cambria" w:hAnsi="Cambria"/>
        </w:rPr>
        <w:t xml:space="preserve">V prípade navýšenia výkonu o fyzický server </w:t>
      </w:r>
      <w:r w:rsidR="00074ACE">
        <w:rPr>
          <w:rStyle w:val="ui-provider"/>
          <w:rFonts w:ascii="Cambria" w:hAnsi="Cambria"/>
        </w:rPr>
        <w:t>verejný obstarávateľ</w:t>
      </w:r>
      <w:r w:rsidRPr="00294255">
        <w:rPr>
          <w:rStyle w:val="ui-provider"/>
          <w:rFonts w:ascii="Cambria" w:hAnsi="Cambria"/>
        </w:rPr>
        <w:t xml:space="preserve"> požaduje</w:t>
      </w:r>
      <w:r>
        <w:rPr>
          <w:rStyle w:val="ui-provider"/>
          <w:rFonts w:ascii="Cambria" w:hAnsi="Cambria"/>
        </w:rPr>
        <w:t xml:space="preserve"> licencie </w:t>
      </w:r>
      <w:proofErr w:type="spellStart"/>
      <w:r w:rsidRPr="00E57604">
        <w:rPr>
          <w:rStyle w:val="ui-provider"/>
          <w:rFonts w:ascii="Cambria" w:hAnsi="Cambria"/>
        </w:rPr>
        <w:t>VMware</w:t>
      </w:r>
      <w:proofErr w:type="spellEnd"/>
      <w:r w:rsidRPr="00E57604">
        <w:rPr>
          <w:rStyle w:val="ui-provider"/>
          <w:rFonts w:ascii="Cambria" w:hAnsi="Cambria"/>
        </w:rPr>
        <w:t xml:space="preserve"> </w:t>
      </w:r>
      <w:proofErr w:type="spellStart"/>
      <w:r w:rsidRPr="00E57604">
        <w:rPr>
          <w:rStyle w:val="ui-provider"/>
          <w:rFonts w:ascii="Cambria" w:hAnsi="Cambria"/>
        </w:rPr>
        <w:t>vSphere</w:t>
      </w:r>
      <w:proofErr w:type="spellEnd"/>
      <w:r w:rsidRPr="00E57604">
        <w:rPr>
          <w:rStyle w:val="ui-provider"/>
          <w:rFonts w:ascii="Cambria" w:hAnsi="Cambria"/>
        </w:rPr>
        <w:t xml:space="preserve"> Enterprise Plus</w:t>
      </w:r>
      <w:r>
        <w:rPr>
          <w:rStyle w:val="ui-provider"/>
          <w:rFonts w:ascii="Cambria" w:hAnsi="Cambria"/>
        </w:rPr>
        <w:t xml:space="preserve"> </w:t>
      </w:r>
      <w:r w:rsidRPr="00E57604">
        <w:rPr>
          <w:rStyle w:val="ui-provider"/>
          <w:rFonts w:ascii="Cambria" w:hAnsi="Cambria"/>
        </w:rPr>
        <w:t>spolu s podporou na 9 rokov</w:t>
      </w:r>
      <w:r w:rsidRPr="00294255">
        <w:rPr>
          <w:rStyle w:val="ui-provider"/>
          <w:rFonts w:ascii="Cambria" w:hAnsi="Cambria"/>
        </w:rPr>
        <w:t xml:space="preserve"> </w:t>
      </w:r>
      <w:r>
        <w:rPr>
          <w:rStyle w:val="ui-provider"/>
          <w:rFonts w:ascii="Cambria" w:hAnsi="Cambria"/>
        </w:rPr>
        <w:t>p</w:t>
      </w:r>
      <w:r w:rsidRPr="00294255">
        <w:rPr>
          <w:rStyle w:val="ui-provider"/>
          <w:rFonts w:ascii="Cambria" w:hAnsi="Cambria"/>
        </w:rPr>
        <w:t>re každý fyzický server (</w:t>
      </w:r>
      <w:proofErr w:type="spellStart"/>
      <w:r w:rsidRPr="00294255">
        <w:rPr>
          <w:rStyle w:val="ui-provider"/>
          <w:rFonts w:ascii="Cambria" w:hAnsi="Cambria"/>
        </w:rPr>
        <w:t>ESXi</w:t>
      </w:r>
      <w:proofErr w:type="spellEnd"/>
      <w:r w:rsidRPr="00294255">
        <w:rPr>
          <w:rStyle w:val="ui-provider"/>
          <w:rFonts w:ascii="Cambria" w:hAnsi="Cambria"/>
        </w:rPr>
        <w:t>).</w:t>
      </w:r>
    </w:p>
    <w:p w14:paraId="652B1A5D" w14:textId="5836E884" w:rsidR="005336F8" w:rsidRDefault="00701887" w:rsidP="00701887">
      <w:pPr>
        <w:rPr>
          <w:rFonts w:ascii="Cambria" w:hAnsi="Cambria"/>
          <w:color w:val="000000" w:themeColor="text1"/>
        </w:rPr>
      </w:pPr>
      <w:r>
        <w:rPr>
          <w:rFonts w:ascii="Cambria" w:hAnsi="Cambria"/>
          <w:color w:val="000000" w:themeColor="text1"/>
        </w:rPr>
        <w:t>Verejný obstarávateľ</w:t>
      </w:r>
      <w:r w:rsidR="00394371">
        <w:rPr>
          <w:rFonts w:ascii="Cambria" w:hAnsi="Cambria"/>
          <w:color w:val="000000" w:themeColor="text1"/>
        </w:rPr>
        <w:t xml:space="preserve"> </w:t>
      </w:r>
      <w:r w:rsidR="00B74ADA">
        <w:rPr>
          <w:rFonts w:ascii="Cambria" w:hAnsi="Cambria"/>
          <w:color w:val="000000" w:themeColor="text1"/>
        </w:rPr>
        <w:t xml:space="preserve">ďalej </w:t>
      </w:r>
      <w:r w:rsidR="005336F8">
        <w:rPr>
          <w:rFonts w:ascii="Cambria" w:hAnsi="Cambria"/>
          <w:color w:val="000000" w:themeColor="text1"/>
        </w:rPr>
        <w:t xml:space="preserve">požaduje, aby </w:t>
      </w:r>
      <w:r>
        <w:rPr>
          <w:rFonts w:ascii="Cambria" w:hAnsi="Cambria"/>
          <w:color w:val="000000" w:themeColor="text1"/>
        </w:rPr>
        <w:t>uchádzač</w:t>
      </w:r>
      <w:r w:rsidR="005336F8">
        <w:rPr>
          <w:rFonts w:ascii="Cambria" w:hAnsi="Cambria"/>
          <w:color w:val="000000" w:themeColor="text1"/>
        </w:rPr>
        <w:t xml:space="preserve"> dodal</w:t>
      </w:r>
      <w:r w:rsidR="005336F8" w:rsidRPr="00232773">
        <w:rPr>
          <w:rFonts w:ascii="Cambria" w:hAnsi="Cambria"/>
          <w:color w:val="000000" w:themeColor="text1"/>
        </w:rPr>
        <w:t xml:space="preserve"> </w:t>
      </w:r>
      <w:r w:rsidR="005336F8">
        <w:rPr>
          <w:rFonts w:ascii="Cambria" w:hAnsi="Cambria"/>
          <w:color w:val="000000" w:themeColor="text1"/>
        </w:rPr>
        <w:t xml:space="preserve">v dokumente </w:t>
      </w:r>
      <w:r w:rsidR="0088525E">
        <w:rPr>
          <w:rFonts w:ascii="Cambria" w:hAnsi="Cambria"/>
          <w:color w:val="000000" w:themeColor="text1"/>
        </w:rPr>
        <w:t xml:space="preserve">Detailný návrh riešenia  </w:t>
      </w:r>
      <w:r w:rsidR="0088525E" w:rsidRPr="00232773">
        <w:rPr>
          <w:rFonts w:ascii="Cambria" w:hAnsi="Cambria"/>
          <w:color w:val="000000" w:themeColor="text1"/>
        </w:rPr>
        <w:t>a návrh cieľového stavu</w:t>
      </w:r>
      <w:r w:rsidR="00A45BD8">
        <w:rPr>
          <w:rFonts w:ascii="Cambria" w:hAnsi="Cambria"/>
          <w:color w:val="000000" w:themeColor="text1"/>
        </w:rPr>
        <w:t xml:space="preserve"> </w:t>
      </w:r>
      <w:r w:rsidR="00604846">
        <w:rPr>
          <w:rFonts w:ascii="Cambria" w:hAnsi="Cambria"/>
          <w:color w:val="000000" w:themeColor="text1"/>
        </w:rPr>
        <w:t>pop</w:t>
      </w:r>
      <w:r w:rsidR="008C05DB">
        <w:rPr>
          <w:rFonts w:ascii="Cambria" w:hAnsi="Cambria"/>
          <w:color w:val="000000" w:themeColor="text1"/>
        </w:rPr>
        <w:t xml:space="preserve">is </w:t>
      </w:r>
      <w:r w:rsidR="009470A6">
        <w:rPr>
          <w:rFonts w:ascii="Cambria" w:hAnsi="Cambria"/>
          <w:color w:val="000000" w:themeColor="text1"/>
        </w:rPr>
        <w:t xml:space="preserve">technického </w:t>
      </w:r>
      <w:r w:rsidR="009926FB">
        <w:rPr>
          <w:rFonts w:ascii="Cambria" w:hAnsi="Cambria"/>
          <w:color w:val="000000" w:themeColor="text1"/>
        </w:rPr>
        <w:t>spôsobu vývoja</w:t>
      </w:r>
      <w:r w:rsidR="00AF3E44">
        <w:rPr>
          <w:rFonts w:ascii="Cambria" w:hAnsi="Cambria"/>
          <w:color w:val="000000" w:themeColor="text1"/>
        </w:rPr>
        <w:t xml:space="preserve"> implement</w:t>
      </w:r>
      <w:r w:rsidR="00DF2F24">
        <w:rPr>
          <w:rFonts w:ascii="Cambria" w:hAnsi="Cambria"/>
          <w:color w:val="000000" w:themeColor="text1"/>
        </w:rPr>
        <w:t>ovaných</w:t>
      </w:r>
      <w:r w:rsidR="009926FB">
        <w:rPr>
          <w:rFonts w:ascii="Cambria" w:hAnsi="Cambria"/>
          <w:color w:val="000000" w:themeColor="text1"/>
        </w:rPr>
        <w:t xml:space="preserve"> </w:t>
      </w:r>
      <w:r w:rsidR="00A91E06">
        <w:rPr>
          <w:rFonts w:ascii="Cambria" w:hAnsi="Cambria"/>
          <w:color w:val="000000" w:themeColor="text1"/>
        </w:rPr>
        <w:t>aplikácii</w:t>
      </w:r>
      <w:r w:rsidR="00DF2F24">
        <w:rPr>
          <w:rFonts w:ascii="Cambria" w:hAnsi="Cambria"/>
          <w:color w:val="000000" w:themeColor="text1"/>
        </w:rPr>
        <w:t>.</w:t>
      </w:r>
    </w:p>
    <w:p w14:paraId="419F3D0C" w14:textId="159F0C3E" w:rsidR="000070FF" w:rsidRPr="00337A29" w:rsidRDefault="000070FF" w:rsidP="000070FF">
      <w:pPr>
        <w:jc w:val="left"/>
        <w:rPr>
          <w:rFonts w:ascii="Cambria" w:hAnsi="Cambria"/>
        </w:rPr>
      </w:pPr>
      <w:r w:rsidRPr="00337A29">
        <w:rPr>
          <w:rFonts w:ascii="Cambria" w:hAnsi="Cambria"/>
        </w:rPr>
        <w:t xml:space="preserve">Spresnenie požiadaviek </w:t>
      </w:r>
      <w:r w:rsidR="00074ACE">
        <w:rPr>
          <w:rFonts w:ascii="Cambria" w:hAnsi="Cambria"/>
        </w:rPr>
        <w:t>verejného obstarávateľa</w:t>
      </w:r>
      <w:r w:rsidRPr="00337A29">
        <w:rPr>
          <w:rFonts w:ascii="Cambria" w:hAnsi="Cambria"/>
        </w:rPr>
        <w:t xml:space="preserve"> čo znamená „</w:t>
      </w:r>
      <w:proofErr w:type="spellStart"/>
      <w:r w:rsidRPr="00337A29">
        <w:rPr>
          <w:rFonts w:ascii="Cambria" w:hAnsi="Cambria"/>
        </w:rPr>
        <w:t>cloud</w:t>
      </w:r>
      <w:proofErr w:type="spellEnd"/>
      <w:r w:rsidRPr="00337A29">
        <w:rPr>
          <w:rFonts w:ascii="Cambria" w:hAnsi="Cambria"/>
        </w:rPr>
        <w:t xml:space="preserve"> </w:t>
      </w:r>
      <w:proofErr w:type="spellStart"/>
      <w:r w:rsidRPr="00337A29">
        <w:rPr>
          <w:rFonts w:ascii="Cambria" w:hAnsi="Cambria"/>
        </w:rPr>
        <w:t>ready</w:t>
      </w:r>
      <w:proofErr w:type="spellEnd"/>
      <w:r w:rsidRPr="00337A29">
        <w:rPr>
          <w:rFonts w:ascii="Cambria" w:hAnsi="Cambria"/>
        </w:rPr>
        <w:t xml:space="preserve"> aplikácia</w:t>
      </w:r>
      <w:r w:rsidR="0067692A">
        <w:rPr>
          <w:rFonts w:ascii="Cambria" w:hAnsi="Cambria"/>
        </w:rPr>
        <w:t>,</w:t>
      </w:r>
      <w:r w:rsidR="00FC00A8">
        <w:rPr>
          <w:rFonts w:ascii="Cambria" w:hAnsi="Cambria"/>
        </w:rPr>
        <w:t xml:space="preserve"> je </w:t>
      </w:r>
      <w:r w:rsidRPr="00337A29">
        <w:rPr>
          <w:rFonts w:ascii="Cambria" w:hAnsi="Cambria"/>
        </w:rPr>
        <w:t>že aplikácia  musí :</w:t>
      </w:r>
    </w:p>
    <w:p w14:paraId="14F5D858" w14:textId="77777777"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 byť implementovaná ako webová aplikácia s webovým </w:t>
      </w:r>
      <w:proofErr w:type="spellStart"/>
      <w:r w:rsidRPr="00337A29">
        <w:rPr>
          <w:rFonts w:ascii="Cambria" w:eastAsia="Times New Roman" w:hAnsi="Cambria" w:cstheme="minorHAnsi"/>
        </w:rPr>
        <w:t>klientským</w:t>
      </w:r>
      <w:proofErr w:type="spellEnd"/>
      <w:r w:rsidRPr="00337A29">
        <w:rPr>
          <w:rFonts w:ascii="Cambria" w:eastAsia="Times New Roman" w:hAnsi="Cambria" w:cstheme="minorHAnsi"/>
        </w:rPr>
        <w:t xml:space="preserve"> rozhraním prístupným  prostredníctvom  webového prehliadača Google Chrome, Microsoft </w:t>
      </w:r>
      <w:proofErr w:type="spellStart"/>
      <w:r w:rsidRPr="00337A29">
        <w:rPr>
          <w:rFonts w:ascii="Cambria" w:eastAsia="Times New Roman" w:hAnsi="Cambria" w:cstheme="minorHAnsi"/>
        </w:rPr>
        <w:t>Edge</w:t>
      </w:r>
      <w:proofErr w:type="spellEnd"/>
      <w:r w:rsidRPr="00337A29">
        <w:rPr>
          <w:rFonts w:ascii="Cambria" w:eastAsia="Times New Roman" w:hAnsi="Cambria" w:cstheme="minorHAnsi"/>
        </w:rPr>
        <w:t xml:space="preserve"> a </w:t>
      </w:r>
      <w:proofErr w:type="spellStart"/>
      <w:r w:rsidRPr="00337A29">
        <w:rPr>
          <w:rFonts w:ascii="Cambria" w:eastAsia="Times New Roman" w:hAnsi="Cambria" w:cstheme="minorHAnsi"/>
        </w:rPr>
        <w:t>Mozilla</w:t>
      </w:r>
      <w:proofErr w:type="spellEnd"/>
      <w:r w:rsidRPr="00337A29">
        <w:rPr>
          <w:rFonts w:ascii="Cambria" w:eastAsia="Times New Roman" w:hAnsi="Cambria" w:cstheme="minorHAnsi"/>
        </w:rPr>
        <w:t xml:space="preserve"> Firefox v najnovších verziách bez nutnosti inštalácie akýchkoľvek softvérových doplnkov/rozšírení (</w:t>
      </w:r>
      <w:proofErr w:type="spellStart"/>
      <w:r w:rsidRPr="00337A29">
        <w:rPr>
          <w:rFonts w:ascii="Cambria" w:eastAsia="Times New Roman" w:hAnsi="Cambria" w:cstheme="minorHAnsi"/>
        </w:rPr>
        <w:t>add-ons</w:t>
      </w:r>
      <w:proofErr w:type="spellEnd"/>
      <w:r w:rsidRPr="00337A29">
        <w:rPr>
          <w:rFonts w:ascii="Cambria" w:eastAsia="Times New Roman" w:hAnsi="Cambria" w:cstheme="minorHAnsi"/>
        </w:rPr>
        <w:t xml:space="preserve">, </w:t>
      </w:r>
      <w:proofErr w:type="spellStart"/>
      <w:r w:rsidRPr="00337A29">
        <w:rPr>
          <w:rFonts w:ascii="Cambria" w:eastAsia="Times New Roman" w:hAnsi="Cambria" w:cstheme="minorHAnsi"/>
        </w:rPr>
        <w:t>extensions</w:t>
      </w:r>
      <w:proofErr w:type="spellEnd"/>
      <w:r w:rsidRPr="00337A29">
        <w:rPr>
          <w:rFonts w:ascii="Cambria" w:eastAsia="Times New Roman" w:hAnsi="Cambria" w:cstheme="minorHAnsi"/>
        </w:rPr>
        <w:t xml:space="preserve"> atď.) do webového prehliadača na klientskych pracovných staniciach</w:t>
      </w:r>
    </w:p>
    <w:p w14:paraId="3679596C" w14:textId="77777777"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umožňovať dodatočnú úpravu (nastavenie) vizuálnej identity. Pod dodatočnou úpravou vizuálnej identity aplikácie sa rozumie to, že jednotlivé prvky HTML musia byť rozlíšené tak,  aby ich bolo možné upravovať pomocou CSS kaskádových štýlov,  prípadne iným spôsobom v závislosti od technológie použitej pri vývoji aplikácie. </w:t>
      </w:r>
    </w:p>
    <w:p w14:paraId="68685993" w14:textId="79EFADE4"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mať zdokumentované všetky ostatné globálne nastavenia, ktoré vyžaduje, napr.: nastavenia pre vyhľadávanie, nastavenia </w:t>
      </w:r>
      <w:proofErr w:type="spellStart"/>
      <w:r w:rsidRPr="00337A29">
        <w:rPr>
          <w:rFonts w:ascii="Cambria" w:eastAsia="Times New Roman" w:hAnsi="Cambria" w:cstheme="minorHAnsi"/>
        </w:rPr>
        <w:t>Managed</w:t>
      </w:r>
      <w:proofErr w:type="spellEnd"/>
      <w:r w:rsidRPr="00337A29">
        <w:rPr>
          <w:rFonts w:ascii="Cambria" w:eastAsia="Times New Roman" w:hAnsi="Cambria" w:cstheme="minorHAnsi"/>
        </w:rPr>
        <w:t xml:space="preserve"> </w:t>
      </w:r>
      <w:proofErr w:type="spellStart"/>
      <w:r w:rsidRPr="00337A29">
        <w:rPr>
          <w:rFonts w:ascii="Cambria" w:eastAsia="Times New Roman" w:hAnsi="Cambria" w:cstheme="minorHAnsi"/>
        </w:rPr>
        <w:t>Metadata</w:t>
      </w:r>
      <w:proofErr w:type="spellEnd"/>
      <w:r w:rsidRPr="00337A29">
        <w:rPr>
          <w:rFonts w:ascii="Cambria" w:eastAsia="Times New Roman" w:hAnsi="Cambria" w:cstheme="minorHAnsi"/>
        </w:rPr>
        <w:t xml:space="preserve">, nastavenia Business </w:t>
      </w:r>
      <w:proofErr w:type="spellStart"/>
      <w:r w:rsidRPr="00337A29">
        <w:rPr>
          <w:rFonts w:ascii="Cambria" w:eastAsia="Times New Roman" w:hAnsi="Cambria" w:cstheme="minorHAnsi"/>
        </w:rPr>
        <w:t>Connectivity</w:t>
      </w:r>
      <w:proofErr w:type="spellEnd"/>
      <w:r w:rsidRPr="00337A29">
        <w:rPr>
          <w:rFonts w:ascii="Cambria" w:eastAsia="Times New Roman" w:hAnsi="Cambria" w:cstheme="minorHAnsi"/>
        </w:rPr>
        <w:t xml:space="preserve"> </w:t>
      </w:r>
      <w:proofErr w:type="spellStart"/>
      <w:r w:rsidRPr="00337A29">
        <w:rPr>
          <w:rFonts w:ascii="Cambria" w:eastAsia="Times New Roman" w:hAnsi="Cambria" w:cstheme="minorHAnsi"/>
        </w:rPr>
        <w:t>Services</w:t>
      </w:r>
      <w:proofErr w:type="spellEnd"/>
      <w:r w:rsidRPr="00337A29">
        <w:rPr>
          <w:rFonts w:ascii="Cambria" w:eastAsia="Times New Roman" w:hAnsi="Cambria" w:cstheme="minorHAnsi"/>
        </w:rPr>
        <w:t xml:space="preserve">; obsahovať len obsah odsúhlasený </w:t>
      </w:r>
      <w:r w:rsidR="00074ACE">
        <w:rPr>
          <w:rFonts w:ascii="Cambria" w:eastAsia="Times New Roman" w:hAnsi="Cambria" w:cstheme="minorHAnsi"/>
        </w:rPr>
        <w:t>verejným obstarávateľom</w:t>
      </w:r>
      <w:r w:rsidRPr="00337A29">
        <w:rPr>
          <w:rFonts w:ascii="Cambria" w:eastAsia="Times New Roman" w:hAnsi="Cambria" w:cstheme="minorHAnsi"/>
        </w:rPr>
        <w:t xml:space="preserve"> a nesmie obsahovať žiadne iné informácie ani odkazy alebo reklamy.</w:t>
      </w:r>
    </w:p>
    <w:p w14:paraId="06415856" w14:textId="77777777"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Preferovaným spôsobom dodávky aplikácie pre SharePoint 2019 je technológia SharePoint </w:t>
      </w:r>
      <w:proofErr w:type="spellStart"/>
      <w:r w:rsidRPr="00337A29">
        <w:rPr>
          <w:rFonts w:ascii="Cambria" w:eastAsia="Times New Roman" w:hAnsi="Cambria" w:cstheme="minorHAnsi"/>
        </w:rPr>
        <w:t>Framework</w:t>
      </w:r>
      <w:proofErr w:type="spellEnd"/>
      <w:r w:rsidRPr="00337A29">
        <w:rPr>
          <w:rFonts w:ascii="Cambria" w:eastAsia="Times New Roman" w:hAnsi="Cambria" w:cstheme="minorHAnsi"/>
        </w:rPr>
        <w:t>.</w:t>
      </w:r>
    </w:p>
    <w:p w14:paraId="13E69F5B" w14:textId="41AC8F06" w:rsidR="000070FF" w:rsidRPr="00337A29" w:rsidRDefault="00701887" w:rsidP="00520024">
      <w:pPr>
        <w:numPr>
          <w:ilvl w:val="0"/>
          <w:numId w:val="56"/>
        </w:numPr>
        <w:contextualSpacing/>
        <w:rPr>
          <w:rFonts w:ascii="Cambria" w:eastAsia="Times New Roman" w:hAnsi="Cambria" w:cstheme="minorHAnsi"/>
        </w:rPr>
      </w:pPr>
      <w:r>
        <w:rPr>
          <w:rFonts w:ascii="Cambria" w:eastAsia="Times New Roman" w:hAnsi="Cambria" w:cstheme="minorHAnsi"/>
        </w:rPr>
        <w:t>Verejný obstarávateľ</w:t>
      </w:r>
      <w:r w:rsidR="00394371">
        <w:rPr>
          <w:rFonts w:ascii="Cambria" w:eastAsia="Times New Roman" w:hAnsi="Cambria" w:cstheme="minorHAnsi"/>
        </w:rPr>
        <w:t xml:space="preserve"> </w:t>
      </w:r>
      <w:r w:rsidR="000070FF" w:rsidRPr="00337A29">
        <w:rPr>
          <w:rFonts w:ascii="Cambria" w:eastAsia="Times New Roman" w:hAnsi="Cambria" w:cstheme="minorHAnsi"/>
        </w:rPr>
        <w:t xml:space="preserve">požaduje, aby </w:t>
      </w:r>
      <w:r>
        <w:rPr>
          <w:rFonts w:ascii="Cambria" w:eastAsia="Times New Roman" w:hAnsi="Cambria" w:cstheme="minorHAnsi"/>
        </w:rPr>
        <w:t>uchádzač</w:t>
      </w:r>
      <w:r w:rsidR="000070FF" w:rsidRPr="00337A29">
        <w:rPr>
          <w:rFonts w:ascii="Cambria" w:eastAsia="Times New Roman" w:hAnsi="Cambria" w:cstheme="minorHAnsi"/>
        </w:rPr>
        <w:t xml:space="preserve"> pri vývoji aplikácie nevyužil infraštruktúru </w:t>
      </w:r>
      <w:r w:rsidR="00147848">
        <w:rPr>
          <w:rFonts w:ascii="Cambria" w:eastAsia="Times New Roman" w:hAnsi="Cambria" w:cstheme="minorHAnsi"/>
        </w:rPr>
        <w:t>uchádzača</w:t>
      </w:r>
      <w:r w:rsidR="000070FF" w:rsidRPr="00337A29">
        <w:rPr>
          <w:rFonts w:ascii="Cambria" w:eastAsia="Times New Roman" w:hAnsi="Cambria" w:cstheme="minorHAnsi"/>
        </w:rPr>
        <w:t xml:space="preserve"> k </w:t>
      </w:r>
      <w:proofErr w:type="spellStart"/>
      <w:r w:rsidR="000070FF" w:rsidRPr="00337A29">
        <w:rPr>
          <w:rFonts w:ascii="Cambria" w:eastAsia="Times New Roman" w:hAnsi="Cambria" w:cstheme="minorHAnsi"/>
        </w:rPr>
        <w:t>hostovaniu</w:t>
      </w:r>
      <w:proofErr w:type="spellEnd"/>
      <w:r w:rsidR="000070FF" w:rsidRPr="00337A29">
        <w:rPr>
          <w:rFonts w:ascii="Cambria" w:eastAsia="Times New Roman" w:hAnsi="Cambria" w:cstheme="minorHAnsi"/>
        </w:rPr>
        <w:t xml:space="preserve"> aplikácie, alebo jej časti.  </w:t>
      </w:r>
    </w:p>
    <w:p w14:paraId="117C1DCF" w14:textId="7FB7E384" w:rsidR="000070FF" w:rsidRPr="00337A29" w:rsidRDefault="000070FF" w:rsidP="000070FF">
      <w:pPr>
        <w:ind w:left="360"/>
        <w:contextualSpacing/>
        <w:rPr>
          <w:rFonts w:ascii="Cambria" w:hAnsi="Cambria" w:cstheme="minorHAnsi"/>
        </w:rPr>
      </w:pPr>
      <w:r w:rsidRPr="00337A29">
        <w:rPr>
          <w:rFonts w:ascii="Cambria" w:hAnsi="Cambria" w:cstheme="minorHAnsi"/>
        </w:rPr>
        <w:lastRenderedPageBreak/>
        <w:t xml:space="preserve">Použitie </w:t>
      </w:r>
      <w:proofErr w:type="spellStart"/>
      <w:r w:rsidRPr="00337A29">
        <w:rPr>
          <w:rFonts w:ascii="Cambria" w:hAnsi="Cambria" w:cstheme="minorHAnsi"/>
        </w:rPr>
        <w:t>Farm</w:t>
      </w:r>
      <w:proofErr w:type="spellEnd"/>
      <w:r w:rsidRPr="00337A29">
        <w:rPr>
          <w:rFonts w:ascii="Cambria" w:hAnsi="Cambria" w:cstheme="minorHAnsi"/>
        </w:rPr>
        <w:t xml:space="preserve"> </w:t>
      </w:r>
      <w:proofErr w:type="spellStart"/>
      <w:r w:rsidRPr="00337A29">
        <w:rPr>
          <w:rFonts w:ascii="Cambria" w:hAnsi="Cambria" w:cstheme="minorHAnsi"/>
        </w:rPr>
        <w:t>solutions</w:t>
      </w:r>
      <w:proofErr w:type="spellEnd"/>
      <w:r w:rsidRPr="00337A29">
        <w:rPr>
          <w:rFonts w:ascii="Cambria" w:hAnsi="Cambria" w:cstheme="minorHAnsi"/>
        </w:rPr>
        <w:t xml:space="preserve"> (serverový kód) nie je preferovaným spôsobom dodávky aplikácie. V prípade, ak </w:t>
      </w:r>
      <w:r w:rsidR="00147848">
        <w:rPr>
          <w:rFonts w:ascii="Cambria" w:hAnsi="Cambria" w:cstheme="minorHAnsi"/>
        </w:rPr>
        <w:t>uchádzač</w:t>
      </w:r>
      <w:r w:rsidRPr="00337A29">
        <w:rPr>
          <w:rFonts w:ascii="Cambria" w:hAnsi="Cambria" w:cstheme="minorHAnsi"/>
        </w:rPr>
        <w:t xml:space="preserve"> bude chcieť využiť pre dodávku aplikácie alebo jej častí technológiu </w:t>
      </w:r>
      <w:proofErr w:type="spellStart"/>
      <w:r w:rsidRPr="00337A29">
        <w:rPr>
          <w:rFonts w:ascii="Cambria" w:hAnsi="Cambria" w:cstheme="minorHAnsi"/>
        </w:rPr>
        <w:t>Farm</w:t>
      </w:r>
      <w:proofErr w:type="spellEnd"/>
      <w:r w:rsidRPr="00337A29">
        <w:rPr>
          <w:rFonts w:ascii="Cambria" w:hAnsi="Cambria" w:cstheme="minorHAnsi"/>
        </w:rPr>
        <w:t xml:space="preserve"> </w:t>
      </w:r>
      <w:proofErr w:type="spellStart"/>
      <w:r w:rsidRPr="00337A29">
        <w:rPr>
          <w:rFonts w:ascii="Cambria" w:hAnsi="Cambria" w:cstheme="minorHAnsi"/>
        </w:rPr>
        <w:t>solutions</w:t>
      </w:r>
      <w:proofErr w:type="spellEnd"/>
      <w:r w:rsidRPr="00337A29">
        <w:rPr>
          <w:rFonts w:ascii="Cambria" w:hAnsi="Cambria" w:cstheme="minorHAnsi"/>
        </w:rPr>
        <w:t xml:space="preserve">, môže tak urobiť len po odsúhlasení </w:t>
      </w:r>
      <w:r w:rsidR="00074ACE">
        <w:rPr>
          <w:rFonts w:ascii="Cambria" w:hAnsi="Cambria" w:cstheme="minorHAnsi"/>
        </w:rPr>
        <w:t>verejným obstarávateľom</w:t>
      </w:r>
      <w:r w:rsidRPr="00337A29">
        <w:rPr>
          <w:rFonts w:ascii="Cambria" w:hAnsi="Cambria" w:cstheme="minorHAnsi"/>
        </w:rPr>
        <w:t xml:space="preserve"> po tom, čo preukáže, že požadovanú funkcionalitu aplikácie nie je možné dodať pomocou technológie SharePoint </w:t>
      </w:r>
      <w:proofErr w:type="spellStart"/>
      <w:r w:rsidRPr="00337A29">
        <w:rPr>
          <w:rFonts w:ascii="Cambria" w:hAnsi="Cambria" w:cstheme="minorHAnsi"/>
        </w:rPr>
        <w:t>Framework</w:t>
      </w:r>
      <w:proofErr w:type="spellEnd"/>
    </w:p>
    <w:p w14:paraId="61904711" w14:textId="6C0400C8"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V prípade, že je súčasťou navrhovaného riešenia </w:t>
      </w:r>
      <w:r w:rsidR="00147848">
        <w:rPr>
          <w:rFonts w:ascii="Cambria" w:eastAsia="Times New Roman" w:hAnsi="Cambria" w:cstheme="minorHAnsi"/>
        </w:rPr>
        <w:t>uchádzača</w:t>
      </w:r>
      <w:r w:rsidRPr="00337A29">
        <w:rPr>
          <w:rFonts w:ascii="Cambria" w:eastAsia="Times New Roman" w:hAnsi="Cambria" w:cstheme="minorHAnsi"/>
        </w:rPr>
        <w:t xml:space="preserve"> procesná automatizácia vo forme </w:t>
      </w:r>
      <w:proofErr w:type="spellStart"/>
      <w:r w:rsidRPr="00337A29">
        <w:rPr>
          <w:rFonts w:ascii="Cambria" w:eastAsia="Times New Roman" w:hAnsi="Cambria" w:cstheme="minorHAnsi"/>
        </w:rPr>
        <w:t>workflow</w:t>
      </w:r>
      <w:proofErr w:type="spellEnd"/>
      <w:r w:rsidRPr="00337A29">
        <w:rPr>
          <w:rFonts w:ascii="Cambria" w:eastAsia="Times New Roman" w:hAnsi="Cambria" w:cstheme="minorHAnsi"/>
        </w:rPr>
        <w:t xml:space="preserve">-u, je v prostredí </w:t>
      </w:r>
      <w:r w:rsidR="00101640">
        <w:rPr>
          <w:rFonts w:ascii="Cambria" w:eastAsia="Times New Roman" w:hAnsi="Cambria" w:cstheme="minorHAnsi"/>
        </w:rPr>
        <w:t>verejného obstarávateľa</w:t>
      </w:r>
      <w:r w:rsidRPr="00337A29">
        <w:rPr>
          <w:rFonts w:ascii="Cambria" w:eastAsia="Times New Roman" w:hAnsi="Cambria" w:cstheme="minorHAnsi"/>
        </w:rPr>
        <w:t xml:space="preserve"> preferovaným variantom využitie systému </w:t>
      </w:r>
      <w:r w:rsidR="00715E0B">
        <w:rPr>
          <w:rFonts w:ascii="Cambria" w:eastAsia="Times New Roman" w:hAnsi="Cambria" w:cstheme="minorHAnsi"/>
        </w:rPr>
        <w:t>(</w:t>
      </w:r>
      <w:r w:rsidR="00715E0B">
        <w:rPr>
          <w:rStyle w:val="ui-provider"/>
        </w:rPr>
        <w:t xml:space="preserve">NINTEX </w:t>
      </w:r>
      <w:proofErr w:type="spellStart"/>
      <w:r w:rsidR="00715E0B">
        <w:rPr>
          <w:rStyle w:val="ui-provider"/>
        </w:rPr>
        <w:t>Workflow</w:t>
      </w:r>
      <w:proofErr w:type="spellEnd"/>
      <w:r w:rsidR="00715E0B">
        <w:rPr>
          <w:rStyle w:val="ui-provider"/>
        </w:rPr>
        <w:t xml:space="preserve"> Enterprise </w:t>
      </w:r>
      <w:proofErr w:type="spellStart"/>
      <w:r w:rsidR="00715E0B">
        <w:rPr>
          <w:rStyle w:val="ui-provider"/>
        </w:rPr>
        <w:t>edition</w:t>
      </w:r>
      <w:proofErr w:type="spellEnd"/>
      <w:r w:rsidR="00715E0B">
        <w:rPr>
          <w:rStyle w:val="ui-provider"/>
        </w:rPr>
        <w:t xml:space="preserve"> / K2 (</w:t>
      </w:r>
      <w:proofErr w:type="spellStart"/>
      <w:r w:rsidR="00715E0B">
        <w:rPr>
          <w:rStyle w:val="ui-provider"/>
        </w:rPr>
        <w:t>Nintex</w:t>
      </w:r>
      <w:proofErr w:type="spellEnd"/>
      <w:r w:rsidR="00715E0B">
        <w:rPr>
          <w:rStyle w:val="ui-provider"/>
        </w:rPr>
        <w:t xml:space="preserve"> </w:t>
      </w:r>
      <w:proofErr w:type="spellStart"/>
      <w:r w:rsidR="00715E0B">
        <w:rPr>
          <w:rStyle w:val="ui-provider"/>
        </w:rPr>
        <w:t>Automation</w:t>
      </w:r>
      <w:proofErr w:type="spellEnd"/>
      <w:r w:rsidR="00715E0B">
        <w:rPr>
          <w:rStyle w:val="ui-provider"/>
        </w:rPr>
        <w:t xml:space="preserve"> On-premise (K2)</w:t>
      </w:r>
      <w:r w:rsidRPr="00337A29">
        <w:rPr>
          <w:rFonts w:ascii="Cambria" w:eastAsia="Times New Roman" w:hAnsi="Cambria" w:cstheme="minorHAnsi"/>
        </w:rPr>
        <w:t xml:space="preserve">, ktorý je implementovaný v SharePoint prostredí </w:t>
      </w:r>
      <w:r w:rsidR="00101640">
        <w:rPr>
          <w:rFonts w:ascii="Cambria" w:eastAsia="Times New Roman" w:hAnsi="Cambria" w:cstheme="minorHAnsi"/>
        </w:rPr>
        <w:t>verejného obstarávateľa</w:t>
      </w:r>
      <w:r w:rsidRPr="00337A29">
        <w:rPr>
          <w:rFonts w:ascii="Cambria" w:eastAsia="Times New Roman" w:hAnsi="Cambria" w:cstheme="minorHAnsi"/>
        </w:rPr>
        <w:t>.</w:t>
      </w:r>
    </w:p>
    <w:p w14:paraId="77035234" w14:textId="05EB8C13" w:rsidR="000070FF" w:rsidRPr="00337A29" w:rsidRDefault="000070FF" w:rsidP="00520024">
      <w:pPr>
        <w:numPr>
          <w:ilvl w:val="0"/>
          <w:numId w:val="56"/>
        </w:numPr>
        <w:contextualSpacing/>
        <w:rPr>
          <w:rFonts w:ascii="Cambria" w:eastAsia="Times New Roman" w:hAnsi="Cambria" w:cstheme="minorHAnsi"/>
        </w:rPr>
      </w:pPr>
      <w:r w:rsidRPr="00337A29">
        <w:rPr>
          <w:rFonts w:ascii="Cambria" w:eastAsia="Times New Roman" w:hAnsi="Cambria" w:cstheme="minorHAnsi"/>
        </w:rPr>
        <w:t xml:space="preserve">Aplikácia musí byť vyvíjaná v súlade so štandardmi (napr. OWASP) a metodikami </w:t>
      </w:r>
      <w:r w:rsidR="00101640">
        <w:rPr>
          <w:rFonts w:ascii="Cambria" w:eastAsia="Times New Roman" w:hAnsi="Cambria" w:cstheme="minorHAnsi"/>
        </w:rPr>
        <w:t>verejného obstarávateľa</w:t>
      </w:r>
      <w:r w:rsidRPr="00337A29">
        <w:rPr>
          <w:rFonts w:ascii="Cambria" w:eastAsia="Times New Roman" w:hAnsi="Cambria" w:cstheme="minorHAnsi"/>
        </w:rPr>
        <w:t xml:space="preserve"> pre bezpečnú aplikáciu a bezpečný vývoj aplikácií.</w:t>
      </w:r>
    </w:p>
    <w:p w14:paraId="55759ED5" w14:textId="5B6B6E7E" w:rsidR="000070FF" w:rsidRPr="00337A29" w:rsidRDefault="00101640" w:rsidP="00520024">
      <w:pPr>
        <w:numPr>
          <w:ilvl w:val="0"/>
          <w:numId w:val="56"/>
        </w:numPr>
        <w:contextualSpacing/>
        <w:rPr>
          <w:rFonts w:ascii="Cambria" w:eastAsia="Times New Roman" w:hAnsi="Cambria" w:cstheme="minorHAnsi"/>
        </w:rPr>
      </w:pPr>
      <w:r>
        <w:rPr>
          <w:rFonts w:ascii="Cambria" w:eastAsia="Times New Roman" w:hAnsi="Cambria" w:cstheme="minorHAnsi"/>
        </w:rPr>
        <w:t>Verejný obstarávateľ</w:t>
      </w:r>
      <w:r w:rsidR="00394371">
        <w:rPr>
          <w:rFonts w:ascii="Cambria" w:eastAsia="Times New Roman" w:hAnsi="Cambria" w:cstheme="minorHAnsi"/>
        </w:rPr>
        <w:t xml:space="preserve"> </w:t>
      </w:r>
      <w:r w:rsidR="000070FF" w:rsidRPr="00337A29">
        <w:rPr>
          <w:rFonts w:ascii="Cambria" w:eastAsia="Times New Roman" w:hAnsi="Cambria" w:cstheme="minorHAnsi"/>
        </w:rPr>
        <w:t xml:space="preserve">požaduje, aby všetok zdrojový kód dodávanej aplikácie bol dodaný v čitateľnej forme bez </w:t>
      </w:r>
      <w:proofErr w:type="spellStart"/>
      <w:r w:rsidR="000070FF" w:rsidRPr="00337A29">
        <w:rPr>
          <w:rFonts w:ascii="Cambria" w:eastAsia="Times New Roman" w:hAnsi="Cambria" w:cstheme="minorHAnsi"/>
        </w:rPr>
        <w:t>obfuskácie</w:t>
      </w:r>
      <w:proofErr w:type="spellEnd"/>
      <w:r w:rsidR="000070FF" w:rsidRPr="00337A29">
        <w:rPr>
          <w:rFonts w:ascii="Cambria" w:eastAsia="Times New Roman" w:hAnsi="Cambria" w:cstheme="minorHAnsi"/>
        </w:rPr>
        <w:t xml:space="preserve"> (snaha o znemožnenie analýzy zdrojového kódu, zahmlievanie, transformácia zdrojového kódu, ktorá zachová programovú funkcionalitu, ale znemožňuje jeho pochopiteľnosť, </w:t>
      </w:r>
      <w:proofErr w:type="spellStart"/>
      <w:r w:rsidR="000070FF" w:rsidRPr="00337A29">
        <w:rPr>
          <w:rFonts w:ascii="Cambria" w:eastAsia="Times New Roman" w:hAnsi="Cambria" w:cstheme="minorHAnsi"/>
        </w:rPr>
        <w:t>znečitateľnenie</w:t>
      </w:r>
      <w:proofErr w:type="spellEnd"/>
      <w:r w:rsidR="000070FF" w:rsidRPr="00337A29">
        <w:rPr>
          <w:rFonts w:ascii="Cambria" w:eastAsia="Times New Roman" w:hAnsi="Cambria" w:cstheme="minorHAnsi"/>
        </w:rPr>
        <w:t xml:space="preserve"> kódu). </w:t>
      </w:r>
    </w:p>
    <w:p w14:paraId="1C5B3AA8" w14:textId="77777777" w:rsidR="000070FF" w:rsidRPr="00337A29" w:rsidRDefault="000070FF" w:rsidP="00520024">
      <w:pPr>
        <w:numPr>
          <w:ilvl w:val="0"/>
          <w:numId w:val="56"/>
        </w:numPr>
        <w:contextualSpacing/>
        <w:rPr>
          <w:rFonts w:ascii="Cambria" w:hAnsi="Cambria" w:cstheme="minorHAnsi"/>
        </w:rPr>
      </w:pPr>
      <w:r w:rsidRPr="00337A29">
        <w:rPr>
          <w:rFonts w:ascii="Cambria" w:hAnsi="Cambria" w:cstheme="minorHAnsi"/>
        </w:rPr>
        <w:t xml:space="preserve">Preferovaným jazykom zdrojového kódu je v prípade SharePoint </w:t>
      </w:r>
      <w:proofErr w:type="spellStart"/>
      <w:r w:rsidRPr="00337A29">
        <w:rPr>
          <w:rFonts w:ascii="Cambria" w:hAnsi="Cambria" w:cstheme="minorHAnsi"/>
        </w:rPr>
        <w:t>Framework</w:t>
      </w:r>
      <w:proofErr w:type="spellEnd"/>
      <w:r w:rsidRPr="00337A29">
        <w:rPr>
          <w:rFonts w:ascii="Cambria" w:hAnsi="Cambria" w:cstheme="minorHAnsi"/>
        </w:rPr>
        <w:t xml:space="preserve"> </w:t>
      </w:r>
      <w:proofErr w:type="spellStart"/>
      <w:r w:rsidRPr="00337A29">
        <w:rPr>
          <w:rFonts w:ascii="Cambria" w:hAnsi="Cambria" w:cstheme="minorHAnsi"/>
        </w:rPr>
        <w:t>TypeScript</w:t>
      </w:r>
      <w:proofErr w:type="spellEnd"/>
      <w:r w:rsidRPr="00337A29">
        <w:rPr>
          <w:rFonts w:ascii="Cambria" w:hAnsi="Cambria" w:cstheme="minorHAnsi"/>
        </w:rPr>
        <w:t xml:space="preserve"> (nastavenie na ES6/ES2015 a vyššie). </w:t>
      </w:r>
    </w:p>
    <w:p w14:paraId="72E5FA5F" w14:textId="2F529731" w:rsidR="000070FF" w:rsidRPr="00337A29" w:rsidRDefault="00101640" w:rsidP="00520024">
      <w:pPr>
        <w:numPr>
          <w:ilvl w:val="0"/>
          <w:numId w:val="56"/>
        </w:numPr>
        <w:contextualSpacing/>
        <w:rPr>
          <w:rFonts w:ascii="Cambria" w:hAnsi="Cambria" w:cstheme="minorHAnsi"/>
        </w:rPr>
      </w:pPr>
      <w:r>
        <w:rPr>
          <w:rFonts w:ascii="Cambria" w:hAnsi="Cambria" w:cstheme="minorHAnsi"/>
        </w:rPr>
        <w:t>Verejný obstarávateľ</w:t>
      </w:r>
      <w:r w:rsidR="00394371">
        <w:rPr>
          <w:rFonts w:ascii="Cambria" w:hAnsi="Cambria" w:cstheme="minorHAnsi"/>
        </w:rPr>
        <w:t xml:space="preserve"> </w:t>
      </w:r>
      <w:r w:rsidR="000070FF" w:rsidRPr="00337A29">
        <w:rPr>
          <w:rFonts w:ascii="Cambria" w:hAnsi="Cambria" w:cstheme="minorHAnsi"/>
        </w:rPr>
        <w:t xml:space="preserve">má zakúpené licencie, využíva a preferuje zdrojový kód tretej strany, a to konkrétne knižnicu </w:t>
      </w:r>
      <w:proofErr w:type="spellStart"/>
      <w:r w:rsidR="000070FF" w:rsidRPr="00337A29">
        <w:rPr>
          <w:rFonts w:ascii="Cambria" w:hAnsi="Cambria" w:cstheme="minorHAnsi"/>
        </w:rPr>
        <w:t>Kendo</w:t>
      </w:r>
      <w:proofErr w:type="spellEnd"/>
      <w:r w:rsidR="000070FF" w:rsidRPr="00337A29">
        <w:rPr>
          <w:rFonts w:ascii="Cambria" w:hAnsi="Cambria" w:cstheme="minorHAnsi"/>
        </w:rPr>
        <w:t xml:space="preserve"> UI - </w:t>
      </w:r>
      <w:proofErr w:type="spellStart"/>
      <w:r w:rsidR="000070FF" w:rsidRPr="00337A29">
        <w:rPr>
          <w:rFonts w:ascii="Cambria" w:hAnsi="Cambria" w:cstheme="minorHAnsi"/>
        </w:rPr>
        <w:t>Telerik</w:t>
      </w:r>
      <w:proofErr w:type="spellEnd"/>
      <w:r w:rsidR="000070FF" w:rsidRPr="00337A29">
        <w:rPr>
          <w:rFonts w:ascii="Cambria" w:hAnsi="Cambria" w:cstheme="minorHAnsi"/>
        </w:rPr>
        <w:t xml:space="preserve">. </w:t>
      </w:r>
    </w:p>
    <w:p w14:paraId="7BC30951" w14:textId="77777777" w:rsidR="000070FF" w:rsidRPr="00232773" w:rsidRDefault="000070FF" w:rsidP="00232773">
      <w:pPr>
        <w:spacing w:line="276" w:lineRule="auto"/>
        <w:rPr>
          <w:rFonts w:ascii="Cambria" w:hAnsi="Cambria"/>
          <w:color w:val="000000" w:themeColor="text1"/>
        </w:rPr>
      </w:pPr>
    </w:p>
    <w:p w14:paraId="04495D8B" w14:textId="77777777" w:rsidR="003B5F62" w:rsidRPr="00232773" w:rsidRDefault="00732BD1" w:rsidP="003B5F62">
      <w:pPr>
        <w:pStyle w:val="Nadpis2"/>
        <w:rPr>
          <w:rFonts w:ascii="Cambria" w:hAnsi="Cambria"/>
        </w:rPr>
      </w:pPr>
      <w:bookmarkStart w:id="88" w:name="_Toc121988370"/>
      <w:bookmarkStart w:id="89" w:name="_Toc121988993"/>
      <w:bookmarkStart w:id="90" w:name="_Toc121988371"/>
      <w:bookmarkStart w:id="91" w:name="_Toc121988994"/>
      <w:bookmarkStart w:id="92" w:name="_Toc121988372"/>
      <w:bookmarkStart w:id="93" w:name="_Toc121988995"/>
      <w:bookmarkStart w:id="94" w:name="_Toc121988373"/>
      <w:bookmarkStart w:id="95" w:name="_Toc121988996"/>
      <w:bookmarkStart w:id="96" w:name="_Toc121988374"/>
      <w:bookmarkStart w:id="97" w:name="_Toc121988997"/>
      <w:bookmarkStart w:id="98" w:name="_Toc121988375"/>
      <w:bookmarkStart w:id="99" w:name="_Toc121988998"/>
      <w:bookmarkStart w:id="100" w:name="_Toc121988376"/>
      <w:bookmarkStart w:id="101" w:name="_Toc121988999"/>
      <w:bookmarkStart w:id="102" w:name="_Toc121988377"/>
      <w:bookmarkStart w:id="103" w:name="_Toc121989000"/>
      <w:bookmarkStart w:id="104" w:name="_Toc121988378"/>
      <w:bookmarkStart w:id="105" w:name="_Toc121989001"/>
      <w:bookmarkStart w:id="106" w:name="_Toc121988379"/>
      <w:bookmarkStart w:id="107" w:name="_Toc121989002"/>
      <w:bookmarkStart w:id="108" w:name="_Toc121988380"/>
      <w:bookmarkStart w:id="109" w:name="_Toc121989003"/>
      <w:bookmarkStart w:id="110" w:name="_Toc121988381"/>
      <w:bookmarkStart w:id="111" w:name="_Toc121989004"/>
      <w:bookmarkStart w:id="112" w:name="_Toc121988382"/>
      <w:bookmarkStart w:id="113" w:name="_Toc121989005"/>
      <w:bookmarkStart w:id="114" w:name="_Toc121988383"/>
      <w:bookmarkStart w:id="115" w:name="_Toc121989006"/>
      <w:bookmarkStart w:id="116" w:name="_Toc121988384"/>
      <w:bookmarkStart w:id="117" w:name="_Toc121989007"/>
      <w:bookmarkStart w:id="118" w:name="_Toc121988385"/>
      <w:bookmarkStart w:id="119" w:name="_Toc121989008"/>
      <w:bookmarkStart w:id="120" w:name="_Toc121988386"/>
      <w:bookmarkStart w:id="121" w:name="_Toc121989009"/>
      <w:bookmarkStart w:id="122" w:name="_Toc121988387"/>
      <w:bookmarkStart w:id="123" w:name="_Toc121989010"/>
      <w:bookmarkStart w:id="124" w:name="_Toc121988388"/>
      <w:bookmarkStart w:id="125" w:name="_Toc121989011"/>
      <w:bookmarkStart w:id="126" w:name="_Toc121988389"/>
      <w:bookmarkStart w:id="127" w:name="_Toc121989012"/>
      <w:bookmarkStart w:id="128" w:name="_Toc121988390"/>
      <w:bookmarkStart w:id="129" w:name="_Toc121989013"/>
      <w:bookmarkStart w:id="130" w:name="_Toc121988391"/>
      <w:bookmarkStart w:id="131" w:name="_Toc121989014"/>
      <w:bookmarkStart w:id="132" w:name="_Toc121988392"/>
      <w:bookmarkStart w:id="133" w:name="_Toc121989015"/>
      <w:bookmarkStart w:id="134" w:name="_Toc121988393"/>
      <w:bookmarkStart w:id="135" w:name="_Toc121989016"/>
      <w:bookmarkStart w:id="136" w:name="_Toc121988394"/>
      <w:bookmarkStart w:id="137" w:name="_Toc121989017"/>
      <w:bookmarkStart w:id="138" w:name="_Toc121988395"/>
      <w:bookmarkStart w:id="139" w:name="_Toc121989018"/>
      <w:bookmarkStart w:id="140" w:name="_Toc121988396"/>
      <w:bookmarkStart w:id="141" w:name="_Toc121989019"/>
      <w:bookmarkStart w:id="142" w:name="_Toc121988397"/>
      <w:bookmarkStart w:id="143" w:name="_Toc121989020"/>
      <w:bookmarkStart w:id="144" w:name="_Toc121988398"/>
      <w:bookmarkStart w:id="145" w:name="_Toc121989021"/>
      <w:bookmarkStart w:id="146" w:name="_Toc121988399"/>
      <w:bookmarkStart w:id="147" w:name="_Toc121989022"/>
      <w:bookmarkStart w:id="148" w:name="_Toc121988400"/>
      <w:bookmarkStart w:id="149" w:name="_Toc121989023"/>
      <w:bookmarkStart w:id="150" w:name="_Toc121988401"/>
      <w:bookmarkStart w:id="151" w:name="_Toc121989024"/>
      <w:bookmarkStart w:id="152" w:name="_Toc121988402"/>
      <w:bookmarkStart w:id="153" w:name="_Toc121989025"/>
      <w:bookmarkStart w:id="154" w:name="_Toc121988403"/>
      <w:bookmarkStart w:id="155" w:name="_Toc121989026"/>
      <w:bookmarkStart w:id="156" w:name="_Toc121988404"/>
      <w:bookmarkStart w:id="157" w:name="_Toc121989027"/>
      <w:bookmarkStart w:id="158" w:name="_Toc121988405"/>
      <w:bookmarkStart w:id="159" w:name="_Toc121989028"/>
      <w:bookmarkStart w:id="160" w:name="_Toc121988406"/>
      <w:bookmarkStart w:id="161" w:name="_Toc121989029"/>
      <w:bookmarkStart w:id="162" w:name="_Toc121988407"/>
      <w:bookmarkStart w:id="163" w:name="_Toc121989030"/>
      <w:bookmarkStart w:id="164" w:name="_Toc121988408"/>
      <w:bookmarkStart w:id="165" w:name="_Toc121989031"/>
      <w:bookmarkStart w:id="166" w:name="_Toc121988409"/>
      <w:bookmarkStart w:id="167" w:name="_Toc121989032"/>
      <w:bookmarkStart w:id="168" w:name="_Toc121988410"/>
      <w:bookmarkStart w:id="169" w:name="_Toc121989033"/>
      <w:bookmarkStart w:id="170" w:name="_Toc121988411"/>
      <w:bookmarkStart w:id="171" w:name="_Toc121989034"/>
      <w:bookmarkStart w:id="172" w:name="_Toc121988412"/>
      <w:bookmarkStart w:id="173" w:name="_Toc121989035"/>
      <w:bookmarkStart w:id="174" w:name="_Toc121988413"/>
      <w:bookmarkStart w:id="175" w:name="_Toc121989036"/>
      <w:bookmarkStart w:id="176" w:name="_Toc121988414"/>
      <w:bookmarkStart w:id="177" w:name="_Toc121989037"/>
      <w:bookmarkStart w:id="178" w:name="_Toc121988415"/>
      <w:bookmarkStart w:id="179" w:name="_Toc121989038"/>
      <w:bookmarkStart w:id="180" w:name="_Toc121988416"/>
      <w:bookmarkStart w:id="181" w:name="_Toc121989039"/>
      <w:bookmarkStart w:id="182" w:name="_Toc121988417"/>
      <w:bookmarkStart w:id="183" w:name="_Toc121989040"/>
      <w:bookmarkStart w:id="184" w:name="_Toc121988418"/>
      <w:bookmarkStart w:id="185" w:name="_Toc121989041"/>
      <w:bookmarkStart w:id="186" w:name="_Toc121988419"/>
      <w:bookmarkStart w:id="187" w:name="_Toc121989042"/>
      <w:bookmarkStart w:id="188" w:name="_Toc121988420"/>
      <w:bookmarkStart w:id="189" w:name="_Toc121989043"/>
      <w:bookmarkStart w:id="190" w:name="_Toc121988421"/>
      <w:bookmarkStart w:id="191" w:name="_Toc121989044"/>
      <w:bookmarkStart w:id="192" w:name="_Toc121988422"/>
      <w:bookmarkStart w:id="193" w:name="_Toc121989045"/>
      <w:bookmarkStart w:id="194" w:name="_Toc121988423"/>
      <w:bookmarkStart w:id="195" w:name="_Toc121989046"/>
      <w:bookmarkStart w:id="196" w:name="_Toc121988424"/>
      <w:bookmarkStart w:id="197" w:name="_Toc121989047"/>
      <w:bookmarkStart w:id="198" w:name="_Toc121988425"/>
      <w:bookmarkStart w:id="199" w:name="_Toc121989048"/>
      <w:bookmarkStart w:id="200" w:name="_Toc121988426"/>
      <w:bookmarkStart w:id="201" w:name="_Toc121989049"/>
      <w:bookmarkStart w:id="202" w:name="_Toc121988427"/>
      <w:bookmarkStart w:id="203" w:name="_Toc121989050"/>
      <w:bookmarkStart w:id="204" w:name="_Toc121988428"/>
      <w:bookmarkStart w:id="205" w:name="_Toc121989051"/>
      <w:bookmarkStart w:id="206" w:name="_Toc121988429"/>
      <w:bookmarkStart w:id="207" w:name="_Toc121989052"/>
      <w:bookmarkStart w:id="208" w:name="_Toc121988430"/>
      <w:bookmarkStart w:id="209" w:name="_Toc121989053"/>
      <w:bookmarkStart w:id="210" w:name="_Toc121988431"/>
      <w:bookmarkStart w:id="211" w:name="_Toc121989054"/>
      <w:bookmarkStart w:id="212" w:name="_Toc121988432"/>
      <w:bookmarkStart w:id="213" w:name="_Toc121989055"/>
      <w:bookmarkStart w:id="214" w:name="_Toc121988433"/>
      <w:bookmarkStart w:id="215" w:name="_Toc121989056"/>
      <w:bookmarkStart w:id="216" w:name="_Toc121988434"/>
      <w:bookmarkStart w:id="217" w:name="_Toc121989057"/>
      <w:bookmarkStart w:id="218" w:name="_Toc121988435"/>
      <w:bookmarkStart w:id="219" w:name="_Toc121989058"/>
      <w:bookmarkStart w:id="220" w:name="_Toc121988436"/>
      <w:bookmarkStart w:id="221" w:name="_Toc121989059"/>
      <w:bookmarkStart w:id="222" w:name="_Toc121988437"/>
      <w:bookmarkStart w:id="223" w:name="_Toc121989060"/>
      <w:bookmarkStart w:id="224" w:name="_Toc121988438"/>
      <w:bookmarkStart w:id="225" w:name="_Toc121989061"/>
      <w:bookmarkStart w:id="226" w:name="_Toc121988568"/>
      <w:bookmarkStart w:id="227" w:name="_Toc121989191"/>
      <w:bookmarkStart w:id="228" w:name="_Toc121988569"/>
      <w:bookmarkStart w:id="229" w:name="_Toc121989192"/>
      <w:bookmarkStart w:id="230" w:name="_Toc121988570"/>
      <w:bookmarkStart w:id="231" w:name="_Toc121989193"/>
      <w:bookmarkStart w:id="232" w:name="_Toc121988571"/>
      <w:bookmarkStart w:id="233" w:name="_Toc121989194"/>
      <w:bookmarkStart w:id="234" w:name="_Toc121988572"/>
      <w:bookmarkStart w:id="235" w:name="_Toc121989195"/>
      <w:bookmarkStart w:id="236" w:name="_Toc121988573"/>
      <w:bookmarkStart w:id="237" w:name="_Toc121989196"/>
      <w:bookmarkStart w:id="238" w:name="_Toc121988574"/>
      <w:bookmarkStart w:id="239" w:name="_Toc121989197"/>
      <w:bookmarkStart w:id="240" w:name="_Toc121988575"/>
      <w:bookmarkStart w:id="241" w:name="_Toc121989198"/>
      <w:bookmarkStart w:id="242" w:name="_Toc121988576"/>
      <w:bookmarkStart w:id="243" w:name="_Toc121989199"/>
      <w:bookmarkStart w:id="244" w:name="_Toc121988577"/>
      <w:bookmarkStart w:id="245" w:name="_Toc121989200"/>
      <w:bookmarkStart w:id="246" w:name="_Toc121988578"/>
      <w:bookmarkStart w:id="247" w:name="_Toc121989201"/>
      <w:bookmarkStart w:id="248" w:name="_Toc121988579"/>
      <w:bookmarkStart w:id="249" w:name="_Toc121989202"/>
      <w:bookmarkStart w:id="250" w:name="_Toc121988580"/>
      <w:bookmarkStart w:id="251" w:name="_Toc121989203"/>
      <w:bookmarkStart w:id="252" w:name="_Toc121988581"/>
      <w:bookmarkStart w:id="253" w:name="_Toc121989204"/>
      <w:bookmarkStart w:id="254" w:name="_Toc121988582"/>
      <w:bookmarkStart w:id="255" w:name="_Toc121989205"/>
      <w:bookmarkStart w:id="256" w:name="_Toc121988583"/>
      <w:bookmarkStart w:id="257" w:name="_Toc121989206"/>
      <w:bookmarkStart w:id="258" w:name="_Toc121988584"/>
      <w:bookmarkStart w:id="259" w:name="_Toc121989207"/>
      <w:bookmarkStart w:id="260" w:name="_Toc121988585"/>
      <w:bookmarkStart w:id="261" w:name="_Toc121989208"/>
      <w:bookmarkStart w:id="262" w:name="_Toc121988586"/>
      <w:bookmarkStart w:id="263" w:name="_Toc121989209"/>
      <w:bookmarkStart w:id="264" w:name="_Toc121988587"/>
      <w:bookmarkStart w:id="265" w:name="_Toc121989210"/>
      <w:bookmarkStart w:id="266" w:name="_Toc121988588"/>
      <w:bookmarkStart w:id="267" w:name="_Toc121989211"/>
      <w:bookmarkStart w:id="268" w:name="_Toc121988617"/>
      <w:bookmarkStart w:id="269" w:name="_Toc121989240"/>
      <w:bookmarkStart w:id="270" w:name="_Toc121988618"/>
      <w:bookmarkStart w:id="271" w:name="_Toc121989241"/>
      <w:bookmarkStart w:id="272" w:name="_Toc130276623"/>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232773">
        <w:rPr>
          <w:rFonts w:ascii="Cambria" w:hAnsi="Cambria"/>
        </w:rPr>
        <w:t>Požadovaná c</w:t>
      </w:r>
      <w:r w:rsidR="002662F2" w:rsidRPr="00232773">
        <w:rPr>
          <w:rFonts w:ascii="Cambria" w:hAnsi="Cambria"/>
        </w:rPr>
        <w:t>ieľová architektúra</w:t>
      </w:r>
      <w:bookmarkEnd w:id="272"/>
      <w:r w:rsidR="00825015">
        <w:rPr>
          <w:rFonts w:ascii="Cambria" w:hAnsi="Cambria"/>
        </w:rPr>
        <w:t xml:space="preserve"> </w:t>
      </w:r>
    </w:p>
    <w:p w14:paraId="0D964D61" w14:textId="77777777" w:rsidR="6D5E4812" w:rsidRPr="00232773" w:rsidRDefault="6D5E4812" w:rsidP="6D5E4812">
      <w:pPr>
        <w:rPr>
          <w:rFonts w:ascii="Cambria" w:eastAsiaTheme="minorEastAsia" w:hAnsi="Cambria"/>
        </w:rPr>
      </w:pPr>
      <w:r w:rsidRPr="00232773">
        <w:rPr>
          <w:rFonts w:ascii="Cambria" w:eastAsiaTheme="minorEastAsia" w:hAnsi="Cambria"/>
        </w:rPr>
        <w:t xml:space="preserve">Riešenie adresuje nasledovné problémy uloženia dokumentov na zdieľaných sieťových diskoch: </w:t>
      </w:r>
    </w:p>
    <w:p w14:paraId="5A233856"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Rôzne spôsoby ukladania a štruktúry priečinkov</w:t>
      </w:r>
    </w:p>
    <w:p w14:paraId="14351AA1"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Slabá kontrola verzií na sieťových diskoch</w:t>
      </w:r>
    </w:p>
    <w:p w14:paraId="544B4EBB"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Rôzne procesy pri spracovaní dokumentov</w:t>
      </w:r>
    </w:p>
    <w:p w14:paraId="68183745"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Rôzne úrovne prístupov k dokumentom</w:t>
      </w:r>
    </w:p>
    <w:p w14:paraId="040D3C05"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 xml:space="preserve">Sledovanie životnosti dokumentov podľa dokumentového typu </w:t>
      </w:r>
    </w:p>
    <w:p w14:paraId="0AC43927" w14:textId="77777777" w:rsidR="6D5E4812" w:rsidRPr="00232773" w:rsidRDefault="6D5E4812" w:rsidP="00520024">
      <w:pPr>
        <w:pStyle w:val="Odsekzoznamu"/>
        <w:numPr>
          <w:ilvl w:val="0"/>
          <w:numId w:val="16"/>
        </w:numPr>
        <w:rPr>
          <w:rFonts w:ascii="Cambria" w:eastAsiaTheme="minorEastAsia" w:hAnsi="Cambria"/>
        </w:rPr>
      </w:pPr>
      <w:r w:rsidRPr="00232773">
        <w:rPr>
          <w:rFonts w:ascii="Cambria" w:eastAsiaTheme="minorEastAsia" w:hAnsi="Cambria"/>
        </w:rPr>
        <w:t>Hľadanie dokumentov vo viacerých systémoch je časovo náročné (napr. v prípade auditov a pod.)</w:t>
      </w:r>
    </w:p>
    <w:p w14:paraId="24D13C86" w14:textId="58E31DB1" w:rsidR="6D5E4812" w:rsidRPr="00232773" w:rsidRDefault="00147848" w:rsidP="307BFD27">
      <w:pPr>
        <w:rPr>
          <w:rFonts w:ascii="Cambria" w:eastAsiaTheme="minorEastAsia" w:hAnsi="Cambria"/>
        </w:rPr>
      </w:pPr>
      <w:r>
        <w:rPr>
          <w:rFonts w:ascii="Cambria" w:eastAsiaTheme="minorEastAsia" w:hAnsi="Cambria"/>
        </w:rPr>
        <w:t>Verejný obstarávateľ</w:t>
      </w:r>
      <w:r w:rsidR="00394371">
        <w:rPr>
          <w:rFonts w:ascii="Cambria" w:eastAsiaTheme="minorEastAsia" w:hAnsi="Cambria"/>
        </w:rPr>
        <w:t xml:space="preserve"> </w:t>
      </w:r>
      <w:r w:rsidR="00B00B6D">
        <w:rPr>
          <w:rFonts w:ascii="Cambria" w:eastAsiaTheme="minorEastAsia" w:hAnsi="Cambria"/>
        </w:rPr>
        <w:t xml:space="preserve">požaduje </w:t>
      </w:r>
      <w:r w:rsidR="008F1C5B" w:rsidRPr="00232773">
        <w:rPr>
          <w:rFonts w:ascii="Cambria" w:eastAsiaTheme="minorEastAsia" w:hAnsi="Cambria"/>
        </w:rPr>
        <w:t xml:space="preserve">od </w:t>
      </w:r>
      <w:r>
        <w:rPr>
          <w:rFonts w:ascii="Cambria" w:hAnsi="Cambria"/>
          <w:color w:val="000000" w:themeColor="text1"/>
        </w:rPr>
        <w:t>uchádzača</w:t>
      </w:r>
      <w:r w:rsidR="6D5E4812" w:rsidRPr="00232773">
        <w:rPr>
          <w:rFonts w:ascii="Cambria" w:eastAsiaTheme="minorEastAsia" w:hAnsi="Cambria"/>
        </w:rPr>
        <w:t xml:space="preserve"> v</w:t>
      </w:r>
      <w:r w:rsidR="00407D07">
        <w:rPr>
          <w:rFonts w:ascii="Cambria" w:eastAsiaTheme="minorEastAsia" w:hAnsi="Cambria"/>
        </w:rPr>
        <w:t> </w:t>
      </w:r>
      <w:r w:rsidR="6D5E4812" w:rsidRPr="00232773">
        <w:rPr>
          <w:rFonts w:ascii="Cambria" w:eastAsiaTheme="minorEastAsia" w:hAnsi="Cambria"/>
        </w:rPr>
        <w:t>rámci</w:t>
      </w:r>
      <w:r w:rsidR="00407D07">
        <w:rPr>
          <w:rFonts w:ascii="Cambria" w:eastAsiaTheme="minorEastAsia" w:hAnsi="Cambria"/>
        </w:rPr>
        <w:t xml:space="preserve"> fázy</w:t>
      </w:r>
      <w:r w:rsidR="6D5E4812" w:rsidRPr="00232773">
        <w:rPr>
          <w:rFonts w:ascii="Cambria" w:eastAsiaTheme="minorEastAsia" w:hAnsi="Cambria"/>
        </w:rPr>
        <w:t xml:space="preserve"> </w:t>
      </w:r>
      <w:r w:rsidR="00407D07">
        <w:rPr>
          <w:rFonts w:ascii="Cambria" w:eastAsiaTheme="minorEastAsia" w:hAnsi="Cambria"/>
        </w:rPr>
        <w:t xml:space="preserve">analýzy a </w:t>
      </w:r>
      <w:r w:rsidR="6D5E4812" w:rsidRPr="00232773">
        <w:rPr>
          <w:rFonts w:ascii="Cambria" w:eastAsiaTheme="minorEastAsia" w:hAnsi="Cambria"/>
        </w:rPr>
        <w:t>implementácie :</w:t>
      </w:r>
    </w:p>
    <w:p w14:paraId="0A0BB2BB" w14:textId="77777777" w:rsidR="00407D07" w:rsidRPr="00F739E3" w:rsidRDefault="00A33271" w:rsidP="00520024">
      <w:pPr>
        <w:pStyle w:val="Odsekzoznamu"/>
        <w:numPr>
          <w:ilvl w:val="0"/>
          <w:numId w:val="15"/>
        </w:numPr>
        <w:rPr>
          <w:rFonts w:ascii="Cambria" w:eastAsiaTheme="minorEastAsia" w:hAnsi="Cambria"/>
        </w:rPr>
      </w:pPr>
      <w:r>
        <w:rPr>
          <w:rFonts w:ascii="Cambria" w:eastAsiaTheme="minorEastAsia" w:hAnsi="Cambria"/>
        </w:rPr>
        <w:t>N</w:t>
      </w:r>
      <w:r w:rsidR="00407D07" w:rsidRPr="00232773">
        <w:rPr>
          <w:rFonts w:ascii="Cambria" w:eastAsiaTheme="minorEastAsia" w:hAnsi="Cambria"/>
        </w:rPr>
        <w:t>adefinovať detailné funkčné a technické požiadavky pre frekvencie a udalosti pri ktorých má používateľ evidovať dokument do IS registratúry (eOffice</w:t>
      </w:r>
      <w:r w:rsidR="00407D07">
        <w:rPr>
          <w:rFonts w:ascii="Cambria" w:eastAsiaTheme="minorEastAsia" w:hAnsi="Cambria"/>
        </w:rPr>
        <w:t xml:space="preserve"> ERM</w:t>
      </w:r>
      <w:r w:rsidR="00407D07" w:rsidRPr="00232773">
        <w:rPr>
          <w:rFonts w:ascii="Cambria" w:eastAsiaTheme="minorEastAsia" w:hAnsi="Cambria"/>
        </w:rPr>
        <w:t xml:space="preserve">), s dôrazom na zjednodušenie, </w:t>
      </w:r>
      <w:r w:rsidR="00407D07" w:rsidRPr="00E811A3">
        <w:rPr>
          <w:rFonts w:ascii="Cambria" w:eastAsiaTheme="minorEastAsia" w:hAnsi="Cambria"/>
        </w:rPr>
        <w:t>efektívnosť</w:t>
      </w:r>
      <w:r w:rsidR="00407D07" w:rsidRPr="00232773">
        <w:rPr>
          <w:rFonts w:ascii="Cambria" w:eastAsiaTheme="minorEastAsia" w:hAnsi="Cambria"/>
        </w:rPr>
        <w:t xml:space="preserve"> a rýchlosť vykonávaného takéhoto kroku</w:t>
      </w:r>
      <w:r w:rsidR="00407D07">
        <w:rPr>
          <w:rFonts w:ascii="Cambria" w:eastAsiaTheme="minorEastAsia" w:hAnsi="Cambria"/>
        </w:rPr>
        <w:t>.</w:t>
      </w:r>
    </w:p>
    <w:p w14:paraId="7DD45F6F" w14:textId="77777777" w:rsidR="6D5E4812" w:rsidRPr="00232773" w:rsidRDefault="6D5E4812" w:rsidP="00520024">
      <w:pPr>
        <w:pStyle w:val="Odsekzoznamu"/>
        <w:numPr>
          <w:ilvl w:val="0"/>
          <w:numId w:val="15"/>
        </w:numPr>
        <w:rPr>
          <w:rFonts w:ascii="Cambria" w:eastAsiaTheme="minorEastAsia" w:hAnsi="Cambria"/>
        </w:rPr>
      </w:pPr>
      <w:r w:rsidRPr="00232773">
        <w:rPr>
          <w:rFonts w:ascii="Cambria" w:eastAsiaTheme="minorEastAsia" w:hAnsi="Cambria"/>
        </w:rPr>
        <w:t xml:space="preserve">Skonsolidovať, kategorizovať a zosúladiť dokumentové typy uvedené v prílohe Zoznam dokumentových typov medzi </w:t>
      </w:r>
      <w:r w:rsidR="00AB4C70">
        <w:rPr>
          <w:rFonts w:ascii="Cambria" w:eastAsiaTheme="minorEastAsia" w:hAnsi="Cambria"/>
        </w:rPr>
        <w:t xml:space="preserve">IS </w:t>
      </w:r>
      <w:r w:rsidRPr="00232773">
        <w:rPr>
          <w:rFonts w:ascii="Cambria" w:eastAsiaTheme="minorEastAsia" w:hAnsi="Cambria"/>
        </w:rPr>
        <w:t>DMS a IS registratúry (eOffice</w:t>
      </w:r>
      <w:r w:rsidR="00C7752E">
        <w:rPr>
          <w:rFonts w:ascii="Cambria" w:eastAsiaTheme="minorEastAsia" w:hAnsi="Cambria"/>
        </w:rPr>
        <w:t xml:space="preserve"> ERM</w:t>
      </w:r>
      <w:r w:rsidRPr="00232773">
        <w:rPr>
          <w:rFonts w:ascii="Cambria" w:eastAsiaTheme="minorEastAsia" w:hAnsi="Cambria"/>
        </w:rPr>
        <w:t>) a vytvoriť centrálny katalóg dokumentových typov s atribútmi a metadátami.</w:t>
      </w:r>
    </w:p>
    <w:p w14:paraId="575E2BAB" w14:textId="77777777" w:rsidR="6D5E4812" w:rsidRPr="00232773" w:rsidRDefault="6D5E4812" w:rsidP="00520024">
      <w:pPr>
        <w:pStyle w:val="Odsekzoznamu"/>
        <w:numPr>
          <w:ilvl w:val="0"/>
          <w:numId w:val="15"/>
        </w:numPr>
        <w:rPr>
          <w:rFonts w:ascii="Cambria" w:eastAsiaTheme="minorEastAsia" w:hAnsi="Cambria"/>
        </w:rPr>
      </w:pPr>
      <w:r w:rsidRPr="00232773">
        <w:rPr>
          <w:rFonts w:ascii="Cambria" w:eastAsiaTheme="minorEastAsia" w:hAnsi="Cambria"/>
        </w:rPr>
        <w:t>Zjednodušiť používateľovi rozhodovanie pomocou implementácie pravidiel pre evidenciu záznamu z</w:t>
      </w:r>
      <w:r w:rsidR="00AB4C70">
        <w:rPr>
          <w:rFonts w:ascii="Cambria" w:eastAsiaTheme="minorEastAsia" w:hAnsi="Cambria"/>
        </w:rPr>
        <w:t xml:space="preserve"> IS </w:t>
      </w:r>
      <w:r w:rsidRPr="00232773">
        <w:rPr>
          <w:rFonts w:ascii="Cambria" w:eastAsiaTheme="minorEastAsia" w:hAnsi="Cambria"/>
        </w:rPr>
        <w:t xml:space="preserve">DMS do </w:t>
      </w:r>
      <w:r w:rsidR="31957AA2" w:rsidRPr="00232773">
        <w:rPr>
          <w:rFonts w:ascii="Cambria" w:eastAsiaTheme="minorEastAsia" w:hAnsi="Cambria"/>
        </w:rPr>
        <w:t xml:space="preserve">IS </w:t>
      </w:r>
      <w:r w:rsidRPr="00232773">
        <w:rPr>
          <w:rFonts w:ascii="Cambria" w:eastAsiaTheme="minorEastAsia" w:hAnsi="Cambria"/>
        </w:rPr>
        <w:t>registratúry</w:t>
      </w:r>
      <w:r w:rsidR="31957AA2" w:rsidRPr="00232773">
        <w:rPr>
          <w:rFonts w:ascii="Cambria" w:eastAsiaTheme="minorEastAsia" w:hAnsi="Cambria"/>
        </w:rPr>
        <w:t xml:space="preserve"> (eOffice</w:t>
      </w:r>
      <w:r w:rsidR="00C7752E">
        <w:rPr>
          <w:rFonts w:ascii="Cambria" w:eastAsiaTheme="minorEastAsia" w:hAnsi="Cambria"/>
        </w:rPr>
        <w:t xml:space="preserve"> ERM</w:t>
      </w:r>
      <w:r w:rsidR="31957AA2" w:rsidRPr="00232773">
        <w:rPr>
          <w:rFonts w:ascii="Cambria" w:eastAsiaTheme="minorEastAsia" w:hAnsi="Cambria"/>
        </w:rPr>
        <w:t>).</w:t>
      </w:r>
      <w:r w:rsidRPr="00232773">
        <w:rPr>
          <w:rFonts w:ascii="Cambria" w:eastAsiaTheme="minorEastAsia" w:hAnsi="Cambria"/>
        </w:rPr>
        <w:t xml:space="preserve"> </w:t>
      </w:r>
      <w:r w:rsidR="00284DA7" w:rsidRPr="00232773">
        <w:rPr>
          <w:rFonts w:ascii="Cambria" w:eastAsiaTheme="minorEastAsia" w:hAnsi="Cambria"/>
        </w:rPr>
        <w:t xml:space="preserve">IS </w:t>
      </w:r>
      <w:r w:rsidRPr="00232773">
        <w:rPr>
          <w:rFonts w:ascii="Cambria" w:eastAsiaTheme="minorEastAsia" w:hAnsi="Cambria"/>
        </w:rPr>
        <w:t xml:space="preserve">DMS upozorní zodpovednú osobu </w:t>
      </w:r>
      <w:r w:rsidR="004F3467" w:rsidRPr="00232773">
        <w:rPr>
          <w:rFonts w:ascii="Cambria" w:eastAsiaTheme="minorEastAsia" w:hAnsi="Cambria"/>
        </w:rPr>
        <w:t xml:space="preserve">(v pracovnom </w:t>
      </w:r>
      <w:proofErr w:type="spellStart"/>
      <w:r w:rsidR="004F3467" w:rsidRPr="00232773">
        <w:rPr>
          <w:rFonts w:ascii="Cambria" w:eastAsiaTheme="minorEastAsia" w:hAnsi="Cambria"/>
        </w:rPr>
        <w:t>workflow</w:t>
      </w:r>
      <w:proofErr w:type="spellEnd"/>
      <w:r w:rsidR="004F3467" w:rsidRPr="00232773">
        <w:rPr>
          <w:rFonts w:ascii="Cambria" w:eastAsiaTheme="minorEastAsia" w:hAnsi="Cambria"/>
        </w:rPr>
        <w:t xml:space="preserve">) </w:t>
      </w:r>
      <w:r w:rsidRPr="00232773">
        <w:rPr>
          <w:rFonts w:ascii="Cambria" w:eastAsiaTheme="minorEastAsia" w:hAnsi="Cambria"/>
        </w:rPr>
        <w:t>pri vzniku udalosti (napr. po odsúhlasení definitívnej verzie, po pripomienkovaní verzie, a pod.) o potrebe zaradenia dokumentu do IS registratúry (eOffice</w:t>
      </w:r>
      <w:r w:rsidR="00C7752E">
        <w:rPr>
          <w:rFonts w:ascii="Cambria" w:eastAsiaTheme="minorEastAsia" w:hAnsi="Cambria"/>
        </w:rPr>
        <w:t xml:space="preserve"> ERM</w:t>
      </w:r>
      <w:r w:rsidRPr="00232773">
        <w:rPr>
          <w:rFonts w:ascii="Cambria" w:eastAsiaTheme="minorEastAsia" w:hAnsi="Cambria"/>
        </w:rPr>
        <w:t>).</w:t>
      </w:r>
    </w:p>
    <w:p w14:paraId="52BE332F" w14:textId="77777777" w:rsidR="6D5E4812" w:rsidRPr="00232773" w:rsidRDefault="00F07213" w:rsidP="00520024">
      <w:pPr>
        <w:pStyle w:val="Odsekzoznamu"/>
        <w:numPr>
          <w:ilvl w:val="0"/>
          <w:numId w:val="15"/>
        </w:numPr>
        <w:rPr>
          <w:rFonts w:ascii="Cambria" w:eastAsiaTheme="minorEastAsia" w:hAnsi="Cambria"/>
        </w:rPr>
      </w:pPr>
      <w:r w:rsidRPr="00232773">
        <w:rPr>
          <w:rFonts w:ascii="Cambria" w:eastAsiaTheme="minorEastAsia" w:hAnsi="Cambria"/>
        </w:rPr>
        <w:t xml:space="preserve">IS </w:t>
      </w:r>
      <w:r w:rsidR="6D5E4812" w:rsidRPr="00232773">
        <w:rPr>
          <w:rFonts w:ascii="Cambria" w:eastAsiaTheme="minorEastAsia" w:hAnsi="Cambria"/>
        </w:rPr>
        <w:t>DMS poskytne jednoduchý spôsob evidencie do IS registratúry (eOffice</w:t>
      </w:r>
      <w:r w:rsidR="00A05401">
        <w:rPr>
          <w:rFonts w:ascii="Cambria" w:eastAsiaTheme="minorEastAsia" w:hAnsi="Cambria"/>
        </w:rPr>
        <w:t xml:space="preserve"> ERM</w:t>
      </w:r>
      <w:r w:rsidR="6D5E4812" w:rsidRPr="00232773">
        <w:rPr>
          <w:rFonts w:ascii="Cambria" w:eastAsiaTheme="minorEastAsia" w:hAnsi="Cambria"/>
        </w:rPr>
        <w:t xml:space="preserve">) pomocou používateľského (UI) ako aj integračného rozhrania (API), pri </w:t>
      </w:r>
      <w:r w:rsidR="6D5E4812" w:rsidRPr="00232773">
        <w:rPr>
          <w:rFonts w:ascii="Cambria" w:eastAsiaTheme="minorEastAsia" w:hAnsi="Cambria"/>
        </w:rPr>
        <w:lastRenderedPageBreak/>
        <w:t>minimalizácii použitia viacerých obrazoviek, t.</w:t>
      </w:r>
      <w:r w:rsidR="00380334">
        <w:rPr>
          <w:rFonts w:ascii="Cambria" w:eastAsiaTheme="minorEastAsia" w:hAnsi="Cambria"/>
        </w:rPr>
        <w:t xml:space="preserve"> </w:t>
      </w:r>
      <w:r w:rsidR="6D5E4812" w:rsidRPr="00232773">
        <w:rPr>
          <w:rFonts w:ascii="Cambria" w:eastAsiaTheme="minorEastAsia" w:hAnsi="Cambria"/>
        </w:rPr>
        <w:t>j. preferovaný spôsob je využitie API a v prípade nemožnosti využitia API bude navrhnutý iný spôsob</w:t>
      </w:r>
      <w:r w:rsidR="00380334">
        <w:rPr>
          <w:rFonts w:ascii="Cambria" w:eastAsiaTheme="minorEastAsia" w:hAnsi="Cambria"/>
        </w:rPr>
        <w:t>.</w:t>
      </w:r>
    </w:p>
    <w:p w14:paraId="65BE79C6" w14:textId="4061DA55" w:rsidR="6D5E4812" w:rsidRPr="00232773" w:rsidRDefault="6D5E4812" w:rsidP="00520024">
      <w:pPr>
        <w:pStyle w:val="Odsekzoznamu"/>
        <w:numPr>
          <w:ilvl w:val="0"/>
          <w:numId w:val="15"/>
        </w:numPr>
        <w:rPr>
          <w:rFonts w:ascii="Cambria" w:eastAsiaTheme="minorEastAsia" w:hAnsi="Cambria"/>
        </w:rPr>
      </w:pPr>
      <w:r w:rsidRPr="00232773">
        <w:rPr>
          <w:rFonts w:ascii="Cambria" w:eastAsiaTheme="minorEastAsia" w:hAnsi="Cambria"/>
        </w:rPr>
        <w:t xml:space="preserve">Vymedziť dokumenty a aktivity v životnom cykle dokumentov </w:t>
      </w:r>
      <w:r w:rsidR="00101640">
        <w:rPr>
          <w:rFonts w:ascii="Cambria" w:eastAsiaTheme="minorEastAsia" w:hAnsi="Cambria"/>
        </w:rPr>
        <w:t>verejného obstarávateľa</w:t>
      </w:r>
      <w:r w:rsidRPr="00232773">
        <w:rPr>
          <w:rFonts w:ascii="Cambria" w:eastAsiaTheme="minorEastAsia" w:hAnsi="Cambria"/>
        </w:rPr>
        <w:t>, kedy vzniká povinnosť spracovateľovi dokumentu (autorovi) ukladať dokumenty do IS registratúry (eOffice</w:t>
      </w:r>
      <w:r w:rsidR="00A05401">
        <w:rPr>
          <w:rFonts w:ascii="Cambria" w:eastAsiaTheme="minorEastAsia" w:hAnsi="Cambria"/>
        </w:rPr>
        <w:t xml:space="preserve"> ERM</w:t>
      </w:r>
      <w:r w:rsidRPr="00232773">
        <w:rPr>
          <w:rFonts w:ascii="Cambria" w:eastAsiaTheme="minorEastAsia" w:hAnsi="Cambria"/>
        </w:rPr>
        <w:t>).</w:t>
      </w:r>
    </w:p>
    <w:p w14:paraId="575289C1" w14:textId="77777777" w:rsidR="6D5E4812" w:rsidRPr="00232773" w:rsidRDefault="6D5E4812" w:rsidP="00520024">
      <w:pPr>
        <w:pStyle w:val="Odsekzoznamu"/>
        <w:numPr>
          <w:ilvl w:val="0"/>
          <w:numId w:val="15"/>
        </w:numPr>
        <w:rPr>
          <w:rFonts w:ascii="Cambria" w:eastAsiaTheme="minorEastAsia" w:hAnsi="Cambria"/>
        </w:rPr>
      </w:pPr>
      <w:r w:rsidRPr="00232773">
        <w:rPr>
          <w:rFonts w:ascii="Cambria" w:eastAsiaTheme="minorEastAsia" w:hAnsi="Cambria"/>
        </w:rPr>
        <w:t xml:space="preserve">Tieto pravidlá je potrebné implementovať do </w:t>
      </w:r>
      <w:r w:rsidR="00CE517E">
        <w:rPr>
          <w:rFonts w:ascii="Cambria" w:eastAsiaTheme="minorEastAsia" w:hAnsi="Cambria"/>
        </w:rPr>
        <w:t xml:space="preserve">IS </w:t>
      </w:r>
      <w:r w:rsidRPr="00232773">
        <w:rPr>
          <w:rFonts w:ascii="Cambria" w:eastAsiaTheme="minorEastAsia" w:hAnsi="Cambria"/>
        </w:rPr>
        <w:t>DMS ako aj do novovznikajúcich agendových systémov.</w:t>
      </w:r>
    </w:p>
    <w:p w14:paraId="147B8F60" w14:textId="77777777" w:rsidR="6D5E4812" w:rsidRPr="00232773" w:rsidRDefault="6D5E4812" w:rsidP="00520024">
      <w:pPr>
        <w:pStyle w:val="Odsekzoznamu"/>
        <w:numPr>
          <w:ilvl w:val="0"/>
          <w:numId w:val="15"/>
        </w:numPr>
        <w:rPr>
          <w:rFonts w:ascii="Cambria" w:eastAsiaTheme="minorEastAsia" w:hAnsi="Cambria"/>
        </w:rPr>
      </w:pPr>
      <w:r w:rsidRPr="00232773">
        <w:rPr>
          <w:rFonts w:ascii="Cambria" w:eastAsiaTheme="minorEastAsia" w:hAnsi="Cambria"/>
        </w:rPr>
        <w:t>Návrh štandardizovaného min</w:t>
      </w:r>
      <w:r w:rsidR="0078010E">
        <w:rPr>
          <w:rFonts w:ascii="Cambria" w:eastAsiaTheme="minorEastAsia" w:hAnsi="Cambria"/>
        </w:rPr>
        <w:t>imálneho</w:t>
      </w:r>
      <w:r w:rsidRPr="00232773">
        <w:rPr>
          <w:rFonts w:ascii="Cambria" w:eastAsiaTheme="minorEastAsia" w:hAnsi="Cambria"/>
        </w:rPr>
        <w:t xml:space="preserve"> zoznamu udalostí pri ktorých má </w:t>
      </w:r>
      <w:r w:rsidR="00CE517E">
        <w:rPr>
          <w:rFonts w:ascii="Cambria" w:eastAsiaTheme="minorEastAsia" w:hAnsi="Cambria"/>
        </w:rPr>
        <w:t xml:space="preserve">IS </w:t>
      </w:r>
      <w:r w:rsidRPr="00232773">
        <w:rPr>
          <w:rFonts w:ascii="Cambria" w:eastAsiaTheme="minorEastAsia" w:hAnsi="Cambria"/>
        </w:rPr>
        <w:t>DMS vyvolať záznam pomocou IS registratúry (eOffice</w:t>
      </w:r>
      <w:r w:rsidR="0078010E">
        <w:rPr>
          <w:rFonts w:ascii="Cambria" w:eastAsiaTheme="minorEastAsia" w:hAnsi="Cambria"/>
        </w:rPr>
        <w:t xml:space="preserve"> ERM</w:t>
      </w:r>
      <w:r w:rsidRPr="00232773">
        <w:rPr>
          <w:rFonts w:ascii="Cambria" w:eastAsiaTheme="minorEastAsia" w:hAnsi="Cambria"/>
        </w:rPr>
        <w:t>) API rozhrania IS registratúry (eOffice</w:t>
      </w:r>
      <w:r w:rsidR="0078010E">
        <w:rPr>
          <w:rFonts w:ascii="Cambria" w:eastAsiaTheme="minorEastAsia" w:hAnsi="Cambria"/>
        </w:rPr>
        <w:t xml:space="preserve"> ERM</w:t>
      </w:r>
      <w:r w:rsidRPr="00232773">
        <w:rPr>
          <w:rFonts w:ascii="Cambria" w:eastAsiaTheme="minorEastAsia" w:hAnsi="Cambria"/>
        </w:rPr>
        <w:t>) je uvedený v nasledujúcej tabuľke.</w:t>
      </w:r>
    </w:p>
    <w:p w14:paraId="63381CAE" w14:textId="77777777" w:rsidR="6D5E4812" w:rsidRPr="00232773" w:rsidRDefault="6D5E4812" w:rsidP="307BFD27">
      <w:pPr>
        <w:rPr>
          <w:rFonts w:ascii="Cambria" w:eastAsiaTheme="minorEastAsia" w:hAnsi="Cambria"/>
          <w:i/>
          <w:color w:val="000000" w:themeColor="text1"/>
        </w:rPr>
      </w:pPr>
      <w:r w:rsidRPr="00232773">
        <w:rPr>
          <w:rFonts w:ascii="Cambria" w:eastAsiaTheme="minorEastAsia" w:hAnsi="Cambria"/>
          <w:i/>
          <w:color w:val="000000" w:themeColor="text1"/>
        </w:rPr>
        <w:t xml:space="preserve">Tabuľka 3: Príklad štandardizácie zoznamu udalostí </w:t>
      </w:r>
      <w:r w:rsidR="00E12FDC">
        <w:rPr>
          <w:rFonts w:ascii="Cambria" w:eastAsiaTheme="minorEastAsia" w:hAnsi="Cambria"/>
          <w:i/>
          <w:color w:val="000000" w:themeColor="text1"/>
        </w:rPr>
        <w:t xml:space="preserve">IS </w:t>
      </w:r>
      <w:r w:rsidRPr="00232773">
        <w:rPr>
          <w:rFonts w:ascii="Cambria" w:eastAsiaTheme="minorEastAsia" w:hAnsi="Cambria"/>
          <w:i/>
          <w:color w:val="000000" w:themeColor="text1"/>
        </w:rPr>
        <w:t>DMS pre IS registratúry (eOffice</w:t>
      </w:r>
      <w:r w:rsidR="00B41E38">
        <w:rPr>
          <w:rFonts w:ascii="Cambria" w:eastAsiaTheme="minorEastAsia" w:hAnsi="Cambria"/>
          <w:i/>
          <w:color w:val="000000" w:themeColor="text1"/>
        </w:rPr>
        <w:t xml:space="preserve"> ERM</w:t>
      </w:r>
      <w:r w:rsidRPr="00232773">
        <w:rPr>
          <w:rFonts w:ascii="Cambria" w:eastAsiaTheme="minorEastAsia" w:hAnsi="Cambria"/>
          <w:i/>
          <w:color w:val="000000" w:themeColor="text1"/>
        </w:rPr>
        <w:t>)</w:t>
      </w:r>
    </w:p>
    <w:tbl>
      <w:tblPr>
        <w:tblStyle w:val="Mriekatabuky"/>
        <w:tblW w:w="8490" w:type="dxa"/>
        <w:tblLayout w:type="fixed"/>
        <w:tblLook w:val="0600" w:firstRow="0" w:lastRow="0" w:firstColumn="0" w:lastColumn="0" w:noHBand="1" w:noVBand="1"/>
      </w:tblPr>
      <w:tblGrid>
        <w:gridCol w:w="742"/>
        <w:gridCol w:w="5616"/>
        <w:gridCol w:w="2132"/>
      </w:tblGrid>
      <w:tr w:rsidR="6D5E4812" w:rsidRPr="00E811A3" w14:paraId="23331453"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7AB131FF" w14:textId="77777777" w:rsidR="6D5E4812" w:rsidRPr="00232773" w:rsidRDefault="6D5E4812" w:rsidP="6D5E4812">
            <w:pPr>
              <w:spacing w:line="276" w:lineRule="auto"/>
              <w:rPr>
                <w:rFonts w:ascii="Cambria" w:eastAsiaTheme="minorEastAsia" w:hAnsi="Cambria"/>
                <w:b/>
                <w:sz w:val="20"/>
                <w:szCs w:val="20"/>
              </w:rPr>
            </w:pPr>
            <w:r w:rsidRPr="00232773">
              <w:rPr>
                <w:rFonts w:ascii="Cambria" w:eastAsiaTheme="minorEastAsia" w:hAnsi="Cambria"/>
                <w:b/>
                <w:sz w:val="20"/>
                <w:szCs w:val="20"/>
              </w:rPr>
              <w:t xml:space="preserve"> </w:t>
            </w:r>
          </w:p>
        </w:tc>
        <w:tc>
          <w:tcPr>
            <w:tcW w:w="5616" w:type="dxa"/>
            <w:tcBorders>
              <w:top w:val="single" w:sz="8" w:space="0" w:color="auto"/>
              <w:left w:val="single" w:sz="8" w:space="0" w:color="auto"/>
              <w:bottom w:val="single" w:sz="8" w:space="0" w:color="auto"/>
              <w:right w:val="single" w:sz="8" w:space="0" w:color="auto"/>
            </w:tcBorders>
          </w:tcPr>
          <w:p w14:paraId="7AD80E53" w14:textId="77777777" w:rsidR="6D5E4812" w:rsidRPr="00232773" w:rsidRDefault="6D5E4812" w:rsidP="6D5E4812">
            <w:pPr>
              <w:spacing w:line="276" w:lineRule="auto"/>
              <w:rPr>
                <w:rFonts w:ascii="Cambria" w:eastAsiaTheme="minorEastAsia" w:hAnsi="Cambria"/>
                <w:b/>
                <w:sz w:val="20"/>
                <w:szCs w:val="20"/>
              </w:rPr>
            </w:pPr>
            <w:r w:rsidRPr="00232773">
              <w:rPr>
                <w:rFonts w:ascii="Cambria" w:eastAsiaTheme="minorEastAsia" w:hAnsi="Cambria"/>
                <w:b/>
                <w:sz w:val="20"/>
                <w:szCs w:val="20"/>
              </w:rPr>
              <w:t>Návrh záznamu pre API</w:t>
            </w:r>
          </w:p>
        </w:tc>
        <w:tc>
          <w:tcPr>
            <w:tcW w:w="2132" w:type="dxa"/>
            <w:tcBorders>
              <w:top w:val="single" w:sz="8" w:space="0" w:color="auto"/>
              <w:left w:val="single" w:sz="8" w:space="0" w:color="auto"/>
              <w:bottom w:val="single" w:sz="8" w:space="0" w:color="auto"/>
              <w:right w:val="single" w:sz="8" w:space="0" w:color="auto"/>
            </w:tcBorders>
          </w:tcPr>
          <w:p w14:paraId="4DAA8EBF" w14:textId="77777777" w:rsidR="6D5E4812" w:rsidRPr="00232773" w:rsidRDefault="6D5E4812" w:rsidP="6D5E4812">
            <w:pPr>
              <w:spacing w:line="276" w:lineRule="auto"/>
              <w:rPr>
                <w:rFonts w:ascii="Cambria" w:eastAsiaTheme="minorEastAsia" w:hAnsi="Cambria"/>
                <w:b/>
                <w:sz w:val="20"/>
                <w:szCs w:val="20"/>
              </w:rPr>
            </w:pPr>
            <w:r w:rsidRPr="00232773">
              <w:rPr>
                <w:rFonts w:ascii="Cambria" w:eastAsiaTheme="minorEastAsia" w:hAnsi="Cambria"/>
                <w:b/>
                <w:sz w:val="20"/>
                <w:szCs w:val="20"/>
              </w:rPr>
              <w:t>Zodpovednosť</w:t>
            </w:r>
          </w:p>
        </w:tc>
      </w:tr>
      <w:tr w:rsidR="6D5E4812" w:rsidRPr="00E811A3" w14:paraId="1F202817" w14:textId="77777777" w:rsidTr="003A6C55">
        <w:trPr>
          <w:trHeight w:val="810"/>
        </w:trPr>
        <w:tc>
          <w:tcPr>
            <w:tcW w:w="742" w:type="dxa"/>
            <w:tcBorders>
              <w:top w:val="single" w:sz="8" w:space="0" w:color="auto"/>
              <w:left w:val="single" w:sz="8" w:space="0" w:color="auto"/>
              <w:bottom w:val="single" w:sz="8" w:space="0" w:color="auto"/>
              <w:right w:val="single" w:sz="8" w:space="0" w:color="auto"/>
            </w:tcBorders>
          </w:tcPr>
          <w:p w14:paraId="799F6CF2"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1.</w:t>
            </w:r>
          </w:p>
        </w:tc>
        <w:tc>
          <w:tcPr>
            <w:tcW w:w="5616" w:type="dxa"/>
            <w:tcBorders>
              <w:top w:val="single" w:sz="8" w:space="0" w:color="auto"/>
              <w:left w:val="single" w:sz="8" w:space="0" w:color="auto"/>
              <w:bottom w:val="single" w:sz="8" w:space="0" w:color="auto"/>
              <w:right w:val="single" w:sz="8" w:space="0" w:color="auto"/>
            </w:tcBorders>
          </w:tcPr>
          <w:p w14:paraId="742373FA"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Evidencia prijatého dokumentu a distribúcia</w:t>
            </w:r>
          </w:p>
        </w:tc>
        <w:tc>
          <w:tcPr>
            <w:tcW w:w="2132" w:type="dxa"/>
            <w:tcBorders>
              <w:top w:val="single" w:sz="8" w:space="0" w:color="auto"/>
              <w:left w:val="single" w:sz="8" w:space="0" w:color="auto"/>
              <w:bottom w:val="single" w:sz="8" w:space="0" w:color="auto"/>
              <w:right w:val="single" w:sz="8" w:space="0" w:color="auto"/>
            </w:tcBorders>
          </w:tcPr>
          <w:p w14:paraId="0F252599"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Podateľňa + ktokoľvek, kto prijal prichádzajúci dokument</w:t>
            </w:r>
          </w:p>
        </w:tc>
      </w:tr>
      <w:tr w:rsidR="6D5E4812" w:rsidRPr="00E811A3" w14:paraId="3EDE6C6E"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2FAEB51A"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2.</w:t>
            </w:r>
          </w:p>
        </w:tc>
        <w:tc>
          <w:tcPr>
            <w:tcW w:w="5616" w:type="dxa"/>
            <w:tcBorders>
              <w:top w:val="single" w:sz="8" w:space="0" w:color="auto"/>
              <w:left w:val="single" w:sz="8" w:space="0" w:color="auto"/>
              <w:bottom w:val="single" w:sz="8" w:space="0" w:color="auto"/>
              <w:right w:val="single" w:sz="8" w:space="0" w:color="auto"/>
            </w:tcBorders>
          </w:tcPr>
          <w:p w14:paraId="5C666981"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Vznik dokumentu</w:t>
            </w:r>
          </w:p>
        </w:tc>
        <w:tc>
          <w:tcPr>
            <w:tcW w:w="2132" w:type="dxa"/>
            <w:tcBorders>
              <w:top w:val="single" w:sz="8" w:space="0" w:color="auto"/>
              <w:left w:val="single" w:sz="8" w:space="0" w:color="auto"/>
              <w:bottom w:val="single" w:sz="8" w:space="0" w:color="auto"/>
              <w:right w:val="single" w:sz="8" w:space="0" w:color="auto"/>
            </w:tcBorders>
          </w:tcPr>
          <w:p w14:paraId="5FEA6981"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235C905E" w14:textId="77777777" w:rsidTr="003A6C55">
        <w:trPr>
          <w:trHeight w:val="540"/>
        </w:trPr>
        <w:tc>
          <w:tcPr>
            <w:tcW w:w="742" w:type="dxa"/>
            <w:tcBorders>
              <w:top w:val="single" w:sz="8" w:space="0" w:color="auto"/>
              <w:left w:val="single" w:sz="8" w:space="0" w:color="auto"/>
              <w:bottom w:val="single" w:sz="8" w:space="0" w:color="auto"/>
              <w:right w:val="single" w:sz="8" w:space="0" w:color="auto"/>
            </w:tcBorders>
          </w:tcPr>
          <w:p w14:paraId="75F28762"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3.</w:t>
            </w:r>
          </w:p>
        </w:tc>
        <w:tc>
          <w:tcPr>
            <w:tcW w:w="5616" w:type="dxa"/>
            <w:tcBorders>
              <w:top w:val="single" w:sz="8" w:space="0" w:color="auto"/>
              <w:left w:val="single" w:sz="8" w:space="0" w:color="auto"/>
              <w:bottom w:val="single" w:sz="8" w:space="0" w:color="auto"/>
              <w:right w:val="single" w:sz="8" w:space="0" w:color="auto"/>
            </w:tcBorders>
          </w:tcPr>
          <w:p w14:paraId="7440A91E"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Odsúhlasenie nadriadeným v rámci oddelenia v procese odsúhlasovania pracovnej verzie</w:t>
            </w:r>
          </w:p>
        </w:tc>
        <w:tc>
          <w:tcPr>
            <w:tcW w:w="2132" w:type="dxa"/>
            <w:tcBorders>
              <w:top w:val="single" w:sz="8" w:space="0" w:color="auto"/>
              <w:left w:val="single" w:sz="8" w:space="0" w:color="auto"/>
              <w:bottom w:val="single" w:sz="8" w:space="0" w:color="auto"/>
              <w:right w:val="single" w:sz="8" w:space="0" w:color="auto"/>
            </w:tcBorders>
          </w:tcPr>
          <w:p w14:paraId="6FA4E11A"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2E24EC77" w14:textId="77777777" w:rsidTr="003A6C55">
        <w:trPr>
          <w:trHeight w:val="525"/>
        </w:trPr>
        <w:tc>
          <w:tcPr>
            <w:tcW w:w="742" w:type="dxa"/>
            <w:tcBorders>
              <w:top w:val="single" w:sz="8" w:space="0" w:color="auto"/>
              <w:left w:val="single" w:sz="8" w:space="0" w:color="auto"/>
              <w:bottom w:val="single" w:sz="8" w:space="0" w:color="auto"/>
              <w:right w:val="single" w:sz="8" w:space="0" w:color="auto"/>
            </w:tcBorders>
          </w:tcPr>
          <w:p w14:paraId="311B2B9C"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4.</w:t>
            </w:r>
          </w:p>
        </w:tc>
        <w:tc>
          <w:tcPr>
            <w:tcW w:w="5616" w:type="dxa"/>
            <w:tcBorders>
              <w:top w:val="single" w:sz="8" w:space="0" w:color="auto"/>
              <w:left w:val="single" w:sz="8" w:space="0" w:color="auto"/>
              <w:bottom w:val="single" w:sz="8" w:space="0" w:color="auto"/>
              <w:right w:val="single" w:sz="8" w:space="0" w:color="auto"/>
            </w:tcBorders>
          </w:tcPr>
          <w:p w14:paraId="7A64C1C1"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Doručenie pripomienok od iných oddelení v riadnom pripomienkovom konaní</w:t>
            </w:r>
          </w:p>
        </w:tc>
        <w:tc>
          <w:tcPr>
            <w:tcW w:w="2132" w:type="dxa"/>
            <w:tcBorders>
              <w:top w:val="single" w:sz="8" w:space="0" w:color="auto"/>
              <w:left w:val="single" w:sz="8" w:space="0" w:color="auto"/>
              <w:bottom w:val="single" w:sz="8" w:space="0" w:color="auto"/>
              <w:right w:val="single" w:sz="8" w:space="0" w:color="auto"/>
            </w:tcBorders>
          </w:tcPr>
          <w:p w14:paraId="066A1143"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13649C73"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599062C0"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5.</w:t>
            </w:r>
          </w:p>
        </w:tc>
        <w:tc>
          <w:tcPr>
            <w:tcW w:w="5616" w:type="dxa"/>
            <w:tcBorders>
              <w:top w:val="single" w:sz="8" w:space="0" w:color="auto"/>
              <w:left w:val="single" w:sz="8" w:space="0" w:color="auto"/>
              <w:bottom w:val="single" w:sz="8" w:space="0" w:color="auto"/>
              <w:right w:val="single" w:sz="8" w:space="0" w:color="auto"/>
            </w:tcBorders>
          </w:tcPr>
          <w:p w14:paraId="13295192"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Odsúhlasenie dokumentu riaditeľom odboru</w:t>
            </w:r>
          </w:p>
        </w:tc>
        <w:tc>
          <w:tcPr>
            <w:tcW w:w="2132" w:type="dxa"/>
            <w:tcBorders>
              <w:top w:val="single" w:sz="8" w:space="0" w:color="auto"/>
              <w:left w:val="single" w:sz="8" w:space="0" w:color="auto"/>
              <w:bottom w:val="single" w:sz="8" w:space="0" w:color="auto"/>
              <w:right w:val="single" w:sz="8" w:space="0" w:color="auto"/>
            </w:tcBorders>
          </w:tcPr>
          <w:p w14:paraId="332AFE25"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2307896C"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15D29470"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6.</w:t>
            </w:r>
          </w:p>
        </w:tc>
        <w:tc>
          <w:tcPr>
            <w:tcW w:w="5616" w:type="dxa"/>
            <w:tcBorders>
              <w:top w:val="single" w:sz="8" w:space="0" w:color="auto"/>
              <w:left w:val="single" w:sz="8" w:space="0" w:color="auto"/>
              <w:bottom w:val="single" w:sz="8" w:space="0" w:color="auto"/>
              <w:right w:val="single" w:sz="8" w:space="0" w:color="auto"/>
            </w:tcBorders>
          </w:tcPr>
          <w:p w14:paraId="4A954A0E"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 xml:space="preserve">Predloženie dokumentu pre Výkonnú radu na OKG alebo Bankovú radu </w:t>
            </w:r>
          </w:p>
        </w:tc>
        <w:tc>
          <w:tcPr>
            <w:tcW w:w="2132" w:type="dxa"/>
            <w:tcBorders>
              <w:top w:val="single" w:sz="8" w:space="0" w:color="auto"/>
              <w:left w:val="single" w:sz="8" w:space="0" w:color="auto"/>
              <w:bottom w:val="single" w:sz="8" w:space="0" w:color="auto"/>
              <w:right w:val="single" w:sz="8" w:space="0" w:color="auto"/>
            </w:tcBorders>
          </w:tcPr>
          <w:p w14:paraId="5C46CBDB"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7D10609A"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732FA72F" w14:textId="77777777" w:rsidR="6D5E4812" w:rsidRPr="00232773" w:rsidRDefault="00380334" w:rsidP="6D5E4812">
            <w:pPr>
              <w:spacing w:line="276" w:lineRule="auto"/>
              <w:rPr>
                <w:rFonts w:ascii="Cambria" w:eastAsiaTheme="minorEastAsia" w:hAnsi="Cambria"/>
                <w:sz w:val="20"/>
                <w:szCs w:val="20"/>
              </w:rPr>
            </w:pPr>
            <w:r>
              <w:rPr>
                <w:rFonts w:ascii="Cambria" w:eastAsiaTheme="minorEastAsia" w:hAnsi="Cambria"/>
                <w:sz w:val="20"/>
                <w:szCs w:val="20"/>
              </w:rPr>
              <w:t>7</w:t>
            </w:r>
          </w:p>
        </w:tc>
        <w:tc>
          <w:tcPr>
            <w:tcW w:w="5616" w:type="dxa"/>
            <w:tcBorders>
              <w:top w:val="single" w:sz="8" w:space="0" w:color="auto"/>
              <w:left w:val="single" w:sz="8" w:space="0" w:color="auto"/>
              <w:bottom w:val="single" w:sz="8" w:space="0" w:color="auto"/>
              <w:right w:val="single" w:sz="8" w:space="0" w:color="auto"/>
            </w:tcBorders>
          </w:tcPr>
          <w:p w14:paraId="062DA3B3"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 xml:space="preserve">Zaslanie schváleného (definitívneho) znenia dokumentu na podpis guvernérovi </w:t>
            </w:r>
          </w:p>
        </w:tc>
        <w:tc>
          <w:tcPr>
            <w:tcW w:w="2132" w:type="dxa"/>
            <w:tcBorders>
              <w:top w:val="single" w:sz="8" w:space="0" w:color="auto"/>
              <w:left w:val="single" w:sz="8" w:space="0" w:color="auto"/>
              <w:bottom w:val="single" w:sz="8" w:space="0" w:color="auto"/>
              <w:right w:val="single" w:sz="8" w:space="0" w:color="auto"/>
            </w:tcBorders>
          </w:tcPr>
          <w:p w14:paraId="1FEDB39D"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r w:rsidR="6D5E4812" w:rsidRPr="00E811A3" w14:paraId="2BDBEB8B" w14:textId="77777777" w:rsidTr="003A6C55">
        <w:trPr>
          <w:trHeight w:val="270"/>
        </w:trPr>
        <w:tc>
          <w:tcPr>
            <w:tcW w:w="742" w:type="dxa"/>
            <w:tcBorders>
              <w:top w:val="single" w:sz="8" w:space="0" w:color="auto"/>
              <w:left w:val="single" w:sz="8" w:space="0" w:color="auto"/>
              <w:bottom w:val="single" w:sz="8" w:space="0" w:color="auto"/>
              <w:right w:val="single" w:sz="8" w:space="0" w:color="auto"/>
            </w:tcBorders>
          </w:tcPr>
          <w:p w14:paraId="7856FA97" w14:textId="77777777" w:rsidR="6D5E4812" w:rsidRPr="00232773" w:rsidRDefault="00380334" w:rsidP="6D5E4812">
            <w:pPr>
              <w:spacing w:line="276" w:lineRule="auto"/>
              <w:rPr>
                <w:rFonts w:ascii="Cambria" w:eastAsiaTheme="minorEastAsia" w:hAnsi="Cambria"/>
                <w:sz w:val="20"/>
                <w:szCs w:val="20"/>
              </w:rPr>
            </w:pPr>
            <w:r>
              <w:rPr>
                <w:rFonts w:ascii="Cambria" w:eastAsiaTheme="minorEastAsia" w:hAnsi="Cambria"/>
                <w:sz w:val="20"/>
                <w:szCs w:val="20"/>
              </w:rPr>
              <w:t>8</w:t>
            </w:r>
            <w:r w:rsidR="6D5E4812" w:rsidRPr="00232773">
              <w:rPr>
                <w:rFonts w:ascii="Cambria" w:eastAsiaTheme="minorEastAsia" w:hAnsi="Cambria"/>
                <w:sz w:val="20"/>
                <w:szCs w:val="20"/>
              </w:rPr>
              <w:t>.</w:t>
            </w:r>
          </w:p>
        </w:tc>
        <w:tc>
          <w:tcPr>
            <w:tcW w:w="5616" w:type="dxa"/>
            <w:tcBorders>
              <w:top w:val="single" w:sz="8" w:space="0" w:color="auto"/>
              <w:left w:val="single" w:sz="8" w:space="0" w:color="auto"/>
              <w:bottom w:val="single" w:sz="8" w:space="0" w:color="auto"/>
              <w:right w:val="single" w:sz="8" w:space="0" w:color="auto"/>
            </w:tcBorders>
          </w:tcPr>
          <w:p w14:paraId="3BD85C6E"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Odosielanie dokumentu</w:t>
            </w:r>
          </w:p>
        </w:tc>
        <w:tc>
          <w:tcPr>
            <w:tcW w:w="2132" w:type="dxa"/>
            <w:tcBorders>
              <w:top w:val="single" w:sz="8" w:space="0" w:color="auto"/>
              <w:left w:val="single" w:sz="8" w:space="0" w:color="auto"/>
              <w:bottom w:val="single" w:sz="8" w:space="0" w:color="auto"/>
              <w:right w:val="single" w:sz="8" w:space="0" w:color="auto"/>
            </w:tcBorders>
          </w:tcPr>
          <w:p w14:paraId="765EBF40" w14:textId="77777777" w:rsidR="6D5E4812" w:rsidRPr="00232773" w:rsidRDefault="6D5E4812" w:rsidP="6D5E4812">
            <w:pPr>
              <w:spacing w:line="276" w:lineRule="auto"/>
              <w:rPr>
                <w:rFonts w:ascii="Cambria" w:eastAsiaTheme="minorEastAsia" w:hAnsi="Cambria"/>
                <w:sz w:val="20"/>
                <w:szCs w:val="20"/>
              </w:rPr>
            </w:pPr>
            <w:r w:rsidRPr="00232773">
              <w:rPr>
                <w:rFonts w:ascii="Cambria" w:eastAsiaTheme="minorEastAsia" w:hAnsi="Cambria"/>
                <w:sz w:val="20"/>
                <w:szCs w:val="20"/>
              </w:rPr>
              <w:t>Vlastník dokumentu</w:t>
            </w:r>
          </w:p>
        </w:tc>
      </w:tr>
    </w:tbl>
    <w:p w14:paraId="2EE7FF8D" w14:textId="77777777" w:rsidR="6D5E4812" w:rsidRPr="00232773" w:rsidRDefault="6D5E4812" w:rsidP="6D5E4812">
      <w:pPr>
        <w:spacing w:line="276" w:lineRule="auto"/>
        <w:rPr>
          <w:rFonts w:ascii="Cambria" w:eastAsiaTheme="minorEastAsia" w:hAnsi="Cambria"/>
          <w:b/>
        </w:rPr>
      </w:pPr>
      <w:r w:rsidRPr="00232773">
        <w:rPr>
          <w:rFonts w:ascii="Cambria" w:eastAsiaTheme="minorEastAsia" w:hAnsi="Cambria"/>
          <w:b/>
        </w:rPr>
        <w:t xml:space="preserve"> </w:t>
      </w:r>
    </w:p>
    <w:p w14:paraId="154385B7" w14:textId="77777777" w:rsidR="003E4168" w:rsidRPr="00CC37CC" w:rsidRDefault="00B52BD0" w:rsidP="00B52BD0">
      <w:pPr>
        <w:spacing w:line="276" w:lineRule="auto"/>
        <w:rPr>
          <w:rFonts w:ascii="Cambria" w:hAnsi="Cambria"/>
        </w:rPr>
      </w:pPr>
      <w:r w:rsidRPr="00CC37CC">
        <w:rPr>
          <w:rFonts w:ascii="Cambria" w:hAnsi="Cambria"/>
        </w:rPr>
        <w:t>API alebo aplikačné programovacie rozhranie je súbor pravidiel, ktoré definujú, ako sa môžu aplikácie alebo zariadenia navzájom pripájať a komunikovať. Požadované pre IS DMS je REST API t.j API, ktoré je v súlade s princípmi dizajnu REST</w:t>
      </w:r>
      <w:r w:rsidR="00DE0AFF" w:rsidRPr="00CC37CC">
        <w:rPr>
          <w:rFonts w:ascii="Cambria" w:hAnsi="Cambria"/>
        </w:rPr>
        <w:t xml:space="preserve">, </w:t>
      </w:r>
      <w:r w:rsidRPr="00CC37CC">
        <w:rPr>
          <w:rFonts w:ascii="Cambria" w:hAnsi="Cambria"/>
        </w:rPr>
        <w:t xml:space="preserve">alebo reprezentatívneho  architektonického štýlu prenosu stavu ( označeného ako </w:t>
      </w:r>
      <w:proofErr w:type="spellStart"/>
      <w:r w:rsidRPr="00CC37CC">
        <w:rPr>
          <w:rFonts w:ascii="Cambria" w:hAnsi="Cambria"/>
        </w:rPr>
        <w:t>RESTful</w:t>
      </w:r>
      <w:proofErr w:type="spellEnd"/>
      <w:r w:rsidRPr="00CC37CC">
        <w:rPr>
          <w:rFonts w:ascii="Cambria" w:hAnsi="Cambria"/>
        </w:rPr>
        <w:t xml:space="preserve"> API )</w:t>
      </w:r>
    </w:p>
    <w:p w14:paraId="5A6D6784" w14:textId="77777777" w:rsidR="004621EA" w:rsidRPr="00CC37CC" w:rsidRDefault="00A321A7" w:rsidP="307BFD27">
      <w:pPr>
        <w:spacing w:line="276" w:lineRule="auto"/>
        <w:rPr>
          <w:rFonts w:ascii="Cambria" w:hAnsi="Cambria"/>
        </w:rPr>
      </w:pPr>
      <w:r w:rsidRPr="00CC37CC">
        <w:rPr>
          <w:rFonts w:ascii="Cambria" w:hAnsi="Cambria"/>
        </w:rPr>
        <w:t xml:space="preserve">Prostredníctvom </w:t>
      </w:r>
      <w:proofErr w:type="spellStart"/>
      <w:r w:rsidR="003112ED" w:rsidRPr="00CC37CC">
        <w:rPr>
          <w:rFonts w:ascii="Cambria" w:hAnsi="Cambria"/>
        </w:rPr>
        <w:t>Rest</w:t>
      </w:r>
      <w:r w:rsidRPr="00CC37CC">
        <w:rPr>
          <w:rFonts w:ascii="Cambria" w:hAnsi="Cambria"/>
        </w:rPr>
        <w:t>API</w:t>
      </w:r>
      <w:proofErr w:type="spellEnd"/>
      <w:r w:rsidRPr="00CC37CC">
        <w:rPr>
          <w:rFonts w:ascii="Cambria" w:hAnsi="Cambria"/>
        </w:rPr>
        <w:t xml:space="preserve"> </w:t>
      </w:r>
      <w:r w:rsidR="00A556FD" w:rsidRPr="00CC37CC">
        <w:rPr>
          <w:rFonts w:ascii="Cambria" w:hAnsi="Cambria"/>
        </w:rPr>
        <w:t>bude</w:t>
      </w:r>
      <w:r w:rsidRPr="00CC37CC">
        <w:rPr>
          <w:rFonts w:ascii="Cambria" w:hAnsi="Cambria"/>
        </w:rPr>
        <w:t xml:space="preserve"> možné si vymieňať dáta </w:t>
      </w:r>
      <w:r w:rsidR="00835212" w:rsidRPr="00CC37CC">
        <w:rPr>
          <w:rFonts w:ascii="Cambria" w:hAnsi="Cambria"/>
        </w:rPr>
        <w:t>IS DMS</w:t>
      </w:r>
      <w:r w:rsidR="00582E39">
        <w:rPr>
          <w:rFonts w:ascii="Cambria" w:hAnsi="Cambria"/>
        </w:rPr>
        <w:t xml:space="preserve"> s inými IS</w:t>
      </w:r>
      <w:r w:rsidR="00835212" w:rsidRPr="00CC37CC">
        <w:rPr>
          <w:rFonts w:ascii="Cambria" w:hAnsi="Cambria"/>
        </w:rPr>
        <w:t xml:space="preserve"> </w:t>
      </w:r>
      <w:r w:rsidRPr="00CC37CC">
        <w:rPr>
          <w:rFonts w:ascii="Cambria" w:hAnsi="Cambria"/>
        </w:rPr>
        <w:t>. API</w:t>
      </w:r>
      <w:r w:rsidR="00C05F70" w:rsidRPr="00CC37CC">
        <w:rPr>
          <w:rFonts w:ascii="Cambria" w:hAnsi="Cambria"/>
        </w:rPr>
        <w:t xml:space="preserve"> dotknutých IS</w:t>
      </w:r>
      <w:r w:rsidR="00555257" w:rsidRPr="00CC37CC">
        <w:rPr>
          <w:rFonts w:ascii="Cambria" w:hAnsi="Cambria"/>
        </w:rPr>
        <w:t>,</w:t>
      </w:r>
      <w:r w:rsidRPr="00CC37CC">
        <w:rPr>
          <w:rFonts w:ascii="Cambria" w:hAnsi="Cambria"/>
        </w:rPr>
        <w:t xml:space="preserve"> bude podporovať rôzne typy integrácií</w:t>
      </w:r>
      <w:r w:rsidR="00D51283" w:rsidRPr="00CC37CC">
        <w:rPr>
          <w:rFonts w:ascii="Cambria" w:hAnsi="Cambria"/>
        </w:rPr>
        <w:t>,</w:t>
      </w:r>
      <w:r w:rsidR="001E467E" w:rsidRPr="00CC37CC">
        <w:rPr>
          <w:rFonts w:ascii="Cambria" w:hAnsi="Cambria"/>
        </w:rPr>
        <w:t xml:space="preserve"> API</w:t>
      </w:r>
      <w:r w:rsidR="00C21B1D">
        <w:rPr>
          <w:rFonts w:ascii="Cambria" w:hAnsi="Cambria"/>
        </w:rPr>
        <w:t xml:space="preserve"> </w:t>
      </w:r>
      <w:r w:rsidR="001E467E" w:rsidRPr="00CC37CC">
        <w:rPr>
          <w:rFonts w:ascii="Cambria" w:hAnsi="Cambria"/>
        </w:rPr>
        <w:t xml:space="preserve">ISDMS a API eOffice </w:t>
      </w:r>
      <w:r w:rsidR="002C3756" w:rsidRPr="00CC37CC">
        <w:rPr>
          <w:rFonts w:ascii="Cambria" w:hAnsi="Cambria"/>
        </w:rPr>
        <w:t xml:space="preserve">, požadovaný </w:t>
      </w:r>
      <w:r w:rsidR="007D51C8" w:rsidRPr="00CC37CC">
        <w:rPr>
          <w:rFonts w:ascii="Cambria" w:hAnsi="Cambria"/>
        </w:rPr>
        <w:t xml:space="preserve"> </w:t>
      </w:r>
      <w:r w:rsidR="002C3756" w:rsidRPr="00CC37CC">
        <w:rPr>
          <w:rFonts w:ascii="Cambria" w:hAnsi="Cambria"/>
        </w:rPr>
        <w:t xml:space="preserve">stav je </w:t>
      </w:r>
      <w:r w:rsidR="00C2680B" w:rsidRPr="00CC37CC">
        <w:rPr>
          <w:rFonts w:ascii="Cambria" w:hAnsi="Cambria"/>
        </w:rPr>
        <w:t xml:space="preserve">uvedený </w:t>
      </w:r>
      <w:r w:rsidR="007D51C8" w:rsidRPr="00CC37CC">
        <w:rPr>
          <w:rFonts w:ascii="Cambria" w:hAnsi="Cambria"/>
        </w:rPr>
        <w:t xml:space="preserve"> v</w:t>
      </w:r>
      <w:r w:rsidR="00997C9E">
        <w:rPr>
          <w:rFonts w:ascii="Cambria" w:hAnsi="Cambria"/>
        </w:rPr>
        <w:t> </w:t>
      </w:r>
      <w:r w:rsidR="007D51C8" w:rsidRPr="00CC37CC">
        <w:rPr>
          <w:rFonts w:ascii="Cambria" w:hAnsi="Cambria"/>
        </w:rPr>
        <w:t>pr</w:t>
      </w:r>
      <w:r w:rsidR="00C2680B" w:rsidRPr="00CC37CC">
        <w:rPr>
          <w:rFonts w:ascii="Cambria" w:hAnsi="Cambria"/>
        </w:rPr>
        <w:t>ílohe</w:t>
      </w:r>
      <w:r w:rsidR="00997C9E">
        <w:rPr>
          <w:rFonts w:ascii="Cambria" w:hAnsi="Cambria"/>
        </w:rPr>
        <w:t xml:space="preserve"> I</w:t>
      </w:r>
      <w:r w:rsidR="00C2680B" w:rsidRPr="00CC37CC">
        <w:rPr>
          <w:rFonts w:ascii="Cambria" w:hAnsi="Cambria"/>
        </w:rPr>
        <w:t>.</w:t>
      </w:r>
    </w:p>
    <w:p w14:paraId="322908F9" w14:textId="070629DE" w:rsidR="6D5E4812" w:rsidRDefault="00101640" w:rsidP="307BFD27">
      <w:pPr>
        <w:spacing w:line="276" w:lineRule="auto"/>
        <w:rPr>
          <w:rFonts w:cstheme="minorHAnsi"/>
          <w:sz w:val="20"/>
          <w:szCs w:val="20"/>
        </w:rPr>
      </w:pPr>
      <w:r>
        <w:rPr>
          <w:rFonts w:ascii="Cambria" w:hAnsi="Cambria"/>
          <w:color w:val="000000" w:themeColor="text1"/>
        </w:rPr>
        <w:t>U</w:t>
      </w:r>
      <w:r w:rsidR="00147848">
        <w:rPr>
          <w:rFonts w:ascii="Cambria" w:hAnsi="Cambria"/>
          <w:color w:val="000000" w:themeColor="text1"/>
        </w:rPr>
        <w:t>chádzač</w:t>
      </w:r>
      <w:r w:rsidR="00626980" w:rsidRPr="00232773">
        <w:rPr>
          <w:rFonts w:ascii="Cambria" w:hAnsi="Cambria"/>
          <w:color w:val="000000" w:themeColor="text1"/>
        </w:rPr>
        <w:t xml:space="preserve"> </w:t>
      </w:r>
      <w:r w:rsidR="00782D9D">
        <w:rPr>
          <w:rFonts w:ascii="Cambria" w:eastAsiaTheme="minorEastAsia" w:hAnsi="Cambria"/>
        </w:rPr>
        <w:t>v spolupráci s</w:t>
      </w:r>
      <w:r w:rsidR="00147848">
        <w:rPr>
          <w:rFonts w:ascii="Cambria" w:eastAsiaTheme="minorEastAsia" w:hAnsi="Cambria"/>
        </w:rPr>
        <w:t> verejným obstarávateľom</w:t>
      </w:r>
      <w:r w:rsidR="6D5E4812" w:rsidDel="00626980">
        <w:rPr>
          <w:rFonts w:ascii="Cambria" w:eastAsiaTheme="minorEastAsia" w:hAnsi="Cambria"/>
        </w:rPr>
        <w:t xml:space="preserve"> </w:t>
      </w:r>
      <w:r w:rsidR="6D5E4812" w:rsidRPr="00232773">
        <w:rPr>
          <w:rFonts w:ascii="Cambria" w:eastAsiaTheme="minorEastAsia" w:hAnsi="Cambria"/>
        </w:rPr>
        <w:t xml:space="preserve">navrhne zmeny v popise pracovných postupov a predpisov, prípadne potrebu zmeny legislatívy z dôvodu potreby elektronického prijatia, spracovania a odoslania dokumentov. Napr. v prípade ak je v predpisoch povolená len listinná forma spracovania napr. žiadosti, odpovede a pod., </w:t>
      </w:r>
      <w:r w:rsidR="00A50F42">
        <w:rPr>
          <w:rFonts w:ascii="Cambria" w:eastAsiaTheme="minorEastAsia" w:hAnsi="Cambria"/>
        </w:rPr>
        <w:t>navrhnutá bude</w:t>
      </w:r>
      <w:r w:rsidR="6D5E4812" w:rsidRPr="00232773">
        <w:rPr>
          <w:rFonts w:ascii="Cambria" w:eastAsiaTheme="minorEastAsia" w:hAnsi="Cambria"/>
        </w:rPr>
        <w:t xml:space="preserve"> aj možnosť elektronického spracovania bez potreby tlače, tak aby </w:t>
      </w:r>
      <w:r w:rsidR="007F663D">
        <w:rPr>
          <w:rFonts w:ascii="Cambria" w:eastAsiaTheme="minorEastAsia" w:hAnsi="Cambria"/>
        </w:rPr>
        <w:t xml:space="preserve">mali </w:t>
      </w:r>
      <w:r w:rsidR="6D5E4812" w:rsidRPr="00232773">
        <w:rPr>
          <w:rFonts w:ascii="Cambria" w:eastAsiaTheme="minorEastAsia" w:hAnsi="Cambria"/>
        </w:rPr>
        <w:t>ob</w:t>
      </w:r>
      <w:r w:rsidR="003F2A07" w:rsidRPr="00232773">
        <w:rPr>
          <w:rFonts w:ascii="Cambria" w:eastAsiaTheme="minorEastAsia" w:hAnsi="Cambria"/>
        </w:rPr>
        <w:t>idv</w:t>
      </w:r>
      <w:r w:rsidR="6D5E4812" w:rsidRPr="00232773">
        <w:rPr>
          <w:rFonts w:ascii="Cambria" w:eastAsiaTheme="minorEastAsia" w:hAnsi="Cambria"/>
        </w:rPr>
        <w:t>a spôsoby rovnakú.</w:t>
      </w:r>
    </w:p>
    <w:p w14:paraId="6B4A0003" w14:textId="06ECEED9"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 xml:space="preserve">V tejto časti je popísaný </w:t>
      </w:r>
      <w:r w:rsidR="00612C28">
        <w:rPr>
          <w:rFonts w:ascii="Cambria" w:eastAsiaTheme="minorEastAsia" w:hAnsi="Cambria"/>
        </w:rPr>
        <w:t>požadovaný</w:t>
      </w:r>
      <w:r w:rsidR="00612C28" w:rsidRPr="005A27F7">
        <w:rPr>
          <w:rFonts w:ascii="Cambria" w:eastAsiaTheme="minorEastAsia" w:hAnsi="Cambria"/>
        </w:rPr>
        <w:t xml:space="preserve"> </w:t>
      </w:r>
      <w:r w:rsidRPr="005A27F7">
        <w:rPr>
          <w:rFonts w:ascii="Cambria" w:eastAsiaTheme="minorEastAsia" w:hAnsi="Cambria"/>
        </w:rPr>
        <w:t xml:space="preserve">stav </w:t>
      </w:r>
      <w:r w:rsidR="00190887">
        <w:rPr>
          <w:rFonts w:ascii="Cambria" w:eastAsiaTheme="minorEastAsia" w:hAnsi="Cambria"/>
        </w:rPr>
        <w:t xml:space="preserve"> pre </w:t>
      </w:r>
      <w:r w:rsidR="00190887" w:rsidRPr="005A27F7">
        <w:rPr>
          <w:rFonts w:ascii="Cambria" w:eastAsiaTheme="minorEastAsia" w:hAnsi="Cambria"/>
        </w:rPr>
        <w:t xml:space="preserve"> </w:t>
      </w:r>
      <w:r w:rsidRPr="005A27F7">
        <w:rPr>
          <w:rFonts w:ascii="Cambria" w:eastAsiaTheme="minorEastAsia" w:hAnsi="Cambria"/>
        </w:rPr>
        <w:t>správ</w:t>
      </w:r>
      <w:r w:rsidR="00190887">
        <w:rPr>
          <w:rFonts w:ascii="Cambria" w:eastAsiaTheme="minorEastAsia" w:hAnsi="Cambria"/>
        </w:rPr>
        <w:t>u</w:t>
      </w:r>
      <w:r w:rsidRPr="005A27F7">
        <w:rPr>
          <w:rFonts w:ascii="Cambria" w:eastAsiaTheme="minorEastAsia" w:hAnsi="Cambria"/>
        </w:rPr>
        <w:t xml:space="preserve"> dokumentov a registratúrnych záznamov, ktorý sa vykonáva podľa životného cyklu dokumentov a registratúrnych záznamov </w:t>
      </w:r>
      <w:r w:rsidR="00101640">
        <w:rPr>
          <w:rFonts w:ascii="Cambria" w:eastAsiaTheme="minorEastAsia" w:hAnsi="Cambria"/>
        </w:rPr>
        <w:t>verejného obstarávateľa</w:t>
      </w:r>
      <w:r w:rsidRPr="005A27F7">
        <w:rPr>
          <w:rFonts w:ascii="Cambria" w:eastAsiaTheme="minorEastAsia" w:hAnsi="Cambria"/>
        </w:rPr>
        <w:t>:</w:t>
      </w:r>
    </w:p>
    <w:p w14:paraId="10EF5ED7"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lastRenderedPageBreak/>
        <w:t>1.</w:t>
      </w:r>
      <w:r w:rsidRPr="005A27F7">
        <w:rPr>
          <w:rFonts w:ascii="Cambria" w:eastAsiaTheme="minorEastAsia" w:hAnsi="Cambria"/>
        </w:rPr>
        <w:tab/>
        <w:t xml:space="preserve">Vznik dokumentu/záznamu: </w:t>
      </w:r>
    </w:p>
    <w:p w14:paraId="4A161960"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vytvorenie </w:t>
      </w:r>
      <w:r w:rsidR="00AE4DCC">
        <w:rPr>
          <w:rFonts w:ascii="Cambria" w:eastAsiaTheme="minorEastAsia" w:hAnsi="Cambria"/>
        </w:rPr>
        <w:t>v organizácii</w:t>
      </w:r>
    </w:p>
    <w:p w14:paraId="4CD8455A"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prijatie od externého subjektu (Elektronická podateľňa, webové formuláre, </w:t>
      </w:r>
      <w:r w:rsidR="00887B01">
        <w:rPr>
          <w:rFonts w:ascii="Cambria" w:eastAsiaTheme="minorEastAsia" w:hAnsi="Cambria"/>
        </w:rPr>
        <w:t>Ú</w:t>
      </w:r>
      <w:r w:rsidR="00887B01" w:rsidRPr="005A27F7">
        <w:rPr>
          <w:rFonts w:ascii="Cambria" w:eastAsiaTheme="minorEastAsia" w:hAnsi="Cambria"/>
        </w:rPr>
        <w:t>PVS</w:t>
      </w:r>
      <w:r w:rsidRPr="005A27F7">
        <w:rPr>
          <w:rFonts w:ascii="Cambria" w:eastAsiaTheme="minorEastAsia" w:hAnsi="Cambria"/>
        </w:rPr>
        <w:t>, email, poštou, kuriérom, osobne, externý informačný systém a pod.)</w:t>
      </w:r>
    </w:p>
    <w:p w14:paraId="1FE9607E"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2.</w:t>
      </w:r>
      <w:r w:rsidRPr="005A27F7">
        <w:rPr>
          <w:rFonts w:ascii="Cambria" w:eastAsiaTheme="minorEastAsia" w:hAnsi="Cambria"/>
        </w:rPr>
        <w:tab/>
        <w:t>Hodnotenie dokumentu/záznamu</w:t>
      </w:r>
    </w:p>
    <w:p w14:paraId="57279099"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Hodnotenie či</w:t>
      </w:r>
      <w:r w:rsidR="007B422A">
        <w:rPr>
          <w:rFonts w:ascii="Cambria" w:eastAsiaTheme="minorEastAsia" w:hAnsi="Cambria"/>
        </w:rPr>
        <w:t xml:space="preserve"> </w:t>
      </w:r>
      <w:r w:rsidRPr="005A27F7">
        <w:rPr>
          <w:rFonts w:ascii="Cambria" w:eastAsiaTheme="minorEastAsia" w:hAnsi="Cambria"/>
        </w:rPr>
        <w:t>je alebo nie je predmetom evidencie v registratúrnom denníku IS registratúry</w:t>
      </w:r>
      <w:r w:rsidR="00B41E38">
        <w:rPr>
          <w:rFonts w:ascii="Cambria" w:eastAsiaTheme="minorEastAsia" w:hAnsi="Cambria"/>
        </w:rPr>
        <w:t xml:space="preserve"> (eOffice ERM)</w:t>
      </w:r>
      <w:r w:rsidR="0089504F">
        <w:rPr>
          <w:rFonts w:ascii="Cambria" w:eastAsiaTheme="minorEastAsia" w:hAnsi="Cambria"/>
        </w:rPr>
        <w:t>.</w:t>
      </w:r>
    </w:p>
    <w:p w14:paraId="23E31AB8" w14:textId="7D5B9A29" w:rsidR="0089504F" w:rsidRDefault="002D6B6D" w:rsidP="00520024">
      <w:pPr>
        <w:pStyle w:val="Odsekzoznamu"/>
        <w:numPr>
          <w:ilvl w:val="0"/>
          <w:numId w:val="53"/>
        </w:numPr>
        <w:spacing w:line="276" w:lineRule="auto"/>
        <w:rPr>
          <w:rFonts w:ascii="Cambria" w:eastAsiaTheme="minorEastAsia" w:hAnsi="Cambria"/>
        </w:rPr>
      </w:pPr>
      <w:r>
        <w:rPr>
          <w:rFonts w:ascii="Cambria" w:eastAsiaTheme="minorEastAsia" w:hAnsi="Cambria"/>
        </w:rPr>
        <w:t xml:space="preserve">Prichádzajúci záznam od externého subjektu alebo </w:t>
      </w:r>
      <w:r w:rsidR="00BD46AE">
        <w:rPr>
          <w:rFonts w:ascii="Cambria" w:eastAsiaTheme="minorEastAsia" w:hAnsi="Cambria"/>
        </w:rPr>
        <w:t xml:space="preserve">záznam vytvorený </w:t>
      </w:r>
      <w:r w:rsidR="0019269D">
        <w:rPr>
          <w:rFonts w:ascii="Cambria" w:eastAsiaTheme="minorEastAsia" w:hAnsi="Cambria"/>
        </w:rPr>
        <w:t> </w:t>
      </w:r>
      <w:r w:rsidR="00101640">
        <w:rPr>
          <w:rFonts w:ascii="Cambria" w:eastAsiaTheme="minorEastAsia" w:hAnsi="Cambria"/>
        </w:rPr>
        <w:t>verejným obstarávateľom</w:t>
      </w:r>
      <w:r w:rsidR="00394371">
        <w:rPr>
          <w:rFonts w:ascii="Cambria" w:eastAsiaTheme="minorEastAsia" w:hAnsi="Cambria"/>
        </w:rPr>
        <w:t xml:space="preserve"> </w:t>
      </w:r>
      <w:r w:rsidR="00BD46AE">
        <w:rPr>
          <w:rFonts w:ascii="Cambria" w:eastAsiaTheme="minorEastAsia" w:hAnsi="Cambria"/>
        </w:rPr>
        <w:t xml:space="preserve"> v súvislosti s predmetom </w:t>
      </w:r>
      <w:r w:rsidR="0019269D">
        <w:rPr>
          <w:rFonts w:ascii="Cambria" w:eastAsiaTheme="minorEastAsia" w:hAnsi="Cambria"/>
        </w:rPr>
        <w:t xml:space="preserve">jeho </w:t>
      </w:r>
      <w:r w:rsidR="00BD46AE">
        <w:rPr>
          <w:rFonts w:ascii="Cambria" w:eastAsiaTheme="minorEastAsia" w:hAnsi="Cambria"/>
        </w:rPr>
        <w:t>činnosti</w:t>
      </w:r>
      <w:r w:rsidR="0019269D">
        <w:rPr>
          <w:rFonts w:ascii="Cambria" w:eastAsiaTheme="minorEastAsia" w:hAnsi="Cambria"/>
        </w:rPr>
        <w:t>.</w:t>
      </w:r>
    </w:p>
    <w:p w14:paraId="5A84D637" w14:textId="77777777" w:rsidR="00FC5564" w:rsidRDefault="00BD46AE" w:rsidP="005A27F7">
      <w:pPr>
        <w:spacing w:line="276" w:lineRule="auto"/>
        <w:rPr>
          <w:rFonts w:ascii="Times New Roman" w:hAnsi="Times New Roman"/>
          <w:sz w:val="24"/>
          <w:szCs w:val="24"/>
        </w:rPr>
      </w:pPr>
      <w:r w:rsidRPr="00FD2DBB">
        <w:rPr>
          <w:rFonts w:ascii="Times New Roman" w:hAnsi="Times New Roman"/>
          <w:sz w:val="24"/>
          <w:szCs w:val="24"/>
        </w:rPr>
        <w:t>Z</w:t>
      </w:r>
      <w:r w:rsidR="00824D80" w:rsidRPr="00FD2DBB">
        <w:rPr>
          <w:rFonts w:ascii="Times New Roman" w:hAnsi="Times New Roman"/>
          <w:sz w:val="24"/>
          <w:szCs w:val="24"/>
        </w:rPr>
        <w:t xml:space="preserve">áznamy, ktoré nemajú charakter podania, </w:t>
      </w:r>
      <w:r w:rsidR="00824D80" w:rsidRPr="009C7642">
        <w:rPr>
          <w:rFonts w:ascii="Times New Roman" w:hAnsi="Times New Roman"/>
          <w:sz w:val="24"/>
          <w:szCs w:val="24"/>
        </w:rPr>
        <w:t>napríklad blahoželania, pozdravy, noviny, časopisy, prospekty, reklamné materiály, cenníky, katalógy, všeobecne záväzné predpisy, technické normy, iná tlač</w:t>
      </w:r>
      <w:r w:rsidR="00824D80" w:rsidRPr="00FD2DBB">
        <w:rPr>
          <w:rFonts w:ascii="Times New Roman" w:hAnsi="Times New Roman"/>
          <w:sz w:val="24"/>
          <w:szCs w:val="24"/>
        </w:rPr>
        <w:t xml:space="preserve"> a pozvánky, ktoré nemajú formu listu vrátane konceptov</w:t>
      </w:r>
      <w:r w:rsidR="00966E7F">
        <w:rPr>
          <w:rFonts w:ascii="Times New Roman" w:hAnsi="Times New Roman"/>
          <w:sz w:val="24"/>
          <w:szCs w:val="24"/>
        </w:rPr>
        <w:t>.</w:t>
      </w:r>
      <w:r w:rsidR="00824D80" w:rsidRPr="00FD2DBB">
        <w:rPr>
          <w:rFonts w:ascii="Times New Roman" w:hAnsi="Times New Roman"/>
          <w:sz w:val="24"/>
          <w:szCs w:val="24"/>
        </w:rPr>
        <w:t xml:space="preserve"> </w:t>
      </w:r>
    </w:p>
    <w:p w14:paraId="351ADFDC"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3.</w:t>
      </w:r>
      <w:r w:rsidRPr="005A27F7">
        <w:rPr>
          <w:rFonts w:ascii="Cambria" w:eastAsiaTheme="minorEastAsia" w:hAnsi="Cambria"/>
        </w:rPr>
        <w:tab/>
        <w:t>Evidovanie dokumentu/záznamu</w:t>
      </w:r>
    </w:p>
    <w:p w14:paraId="630AD9A1"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sidR="00A91200">
        <w:rPr>
          <w:rFonts w:ascii="Cambria" w:eastAsiaTheme="minorEastAsia" w:hAnsi="Cambria"/>
        </w:rPr>
        <w:t>Ak</w:t>
      </w:r>
      <w:r w:rsidRPr="005A27F7">
        <w:rPr>
          <w:rFonts w:ascii="Cambria" w:eastAsiaTheme="minorEastAsia" w:hAnsi="Cambria"/>
        </w:rPr>
        <w:t xml:space="preserve"> je predmetom evidencie</w:t>
      </w:r>
      <w:r w:rsidR="00A91200">
        <w:rPr>
          <w:rFonts w:ascii="Cambria" w:eastAsiaTheme="minorEastAsia" w:hAnsi="Cambria"/>
        </w:rPr>
        <w:t>,</w:t>
      </w:r>
      <w:r w:rsidRPr="005A27F7">
        <w:rPr>
          <w:rFonts w:ascii="Cambria" w:eastAsiaTheme="minorEastAsia" w:hAnsi="Cambria"/>
        </w:rPr>
        <w:t xml:space="preserve"> eviduje </w:t>
      </w:r>
      <w:r w:rsidR="00A91200" w:rsidRPr="005A27F7">
        <w:rPr>
          <w:rFonts w:ascii="Cambria" w:eastAsiaTheme="minorEastAsia" w:hAnsi="Cambria"/>
        </w:rPr>
        <w:t xml:space="preserve">sa </w:t>
      </w:r>
      <w:r w:rsidRPr="005A27F7">
        <w:rPr>
          <w:rFonts w:ascii="Cambria" w:eastAsiaTheme="minorEastAsia" w:hAnsi="Cambria"/>
        </w:rPr>
        <w:t>v registratúrnom denníku IS registratúry</w:t>
      </w:r>
      <w:r w:rsidR="00DE3FE5">
        <w:rPr>
          <w:rFonts w:ascii="Cambria" w:eastAsiaTheme="minorEastAsia" w:hAnsi="Cambria"/>
        </w:rPr>
        <w:t xml:space="preserve"> (eOffice ERM)</w:t>
      </w:r>
      <w:r w:rsidRPr="005A27F7">
        <w:rPr>
          <w:rFonts w:ascii="Cambria" w:eastAsiaTheme="minorEastAsia" w:hAnsi="Cambria"/>
        </w:rPr>
        <w:t xml:space="preserve"> a stáva sa registratúrnym záznamom. Jeho životný cyklus je riadený - zabezpečuje sa prostredníctvom IS registratúry (eOffice</w:t>
      </w:r>
      <w:r w:rsidR="00DE3FE5">
        <w:rPr>
          <w:rFonts w:ascii="Cambria" w:eastAsiaTheme="minorEastAsia" w:hAnsi="Cambria"/>
        </w:rPr>
        <w:t xml:space="preserve"> ERM</w:t>
      </w:r>
      <w:r w:rsidRPr="005A27F7">
        <w:rPr>
          <w:rFonts w:ascii="Cambria" w:eastAsiaTheme="minorEastAsia" w:hAnsi="Cambria"/>
        </w:rPr>
        <w:t>)</w:t>
      </w:r>
    </w:p>
    <w:p w14:paraId="324BE61B"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r>
      <w:r w:rsidR="00A91200">
        <w:rPr>
          <w:rFonts w:ascii="Cambria" w:eastAsiaTheme="minorEastAsia" w:hAnsi="Cambria"/>
        </w:rPr>
        <w:t>Ak</w:t>
      </w:r>
      <w:r w:rsidRPr="005A27F7">
        <w:rPr>
          <w:rFonts w:ascii="Cambria" w:eastAsiaTheme="minorEastAsia" w:hAnsi="Cambria"/>
        </w:rPr>
        <w:t xml:space="preserve"> nie je predmetom evidencie v registratúrnom denníku (nie je registratúrnym záznamom) – jeho životný cyklus zabezpečuje </w:t>
      </w:r>
      <w:r w:rsidR="00E12FDC">
        <w:rPr>
          <w:rFonts w:ascii="Cambria" w:eastAsiaTheme="minorEastAsia" w:hAnsi="Cambria"/>
        </w:rPr>
        <w:t xml:space="preserve">IS </w:t>
      </w:r>
      <w:r w:rsidRPr="005A27F7">
        <w:rPr>
          <w:rFonts w:ascii="Cambria" w:eastAsiaTheme="minorEastAsia" w:hAnsi="Cambria"/>
        </w:rPr>
        <w:t>DMS</w:t>
      </w:r>
      <w:r w:rsidR="009C7642">
        <w:rPr>
          <w:rFonts w:ascii="Cambria" w:eastAsiaTheme="minorEastAsia" w:hAnsi="Cambria"/>
        </w:rPr>
        <w:t xml:space="preserve">, </w:t>
      </w:r>
      <w:r w:rsidRPr="005A27F7">
        <w:rPr>
          <w:rFonts w:ascii="Cambria" w:eastAsiaTheme="minorEastAsia" w:hAnsi="Cambria"/>
        </w:rPr>
        <w:t xml:space="preserve">v prípade prichádzajúcich záznamov zvyčajne dochádza k ukončeniu jeho životného </w:t>
      </w:r>
      <w:r w:rsidR="009C7642" w:rsidRPr="005A27F7">
        <w:rPr>
          <w:rFonts w:ascii="Cambria" w:eastAsiaTheme="minorEastAsia" w:hAnsi="Cambria"/>
        </w:rPr>
        <w:t>cyklu</w:t>
      </w:r>
      <w:r w:rsidR="009C7642">
        <w:rPr>
          <w:rFonts w:ascii="Cambria" w:eastAsiaTheme="minorEastAsia" w:hAnsi="Cambria"/>
        </w:rPr>
        <w:t>.</w:t>
      </w:r>
      <w:r w:rsidRPr="005A27F7">
        <w:rPr>
          <w:rFonts w:ascii="Cambria" w:eastAsiaTheme="minorEastAsia" w:hAnsi="Cambria"/>
        </w:rPr>
        <w:t xml:space="preserve">ad </w:t>
      </w:r>
    </w:p>
    <w:p w14:paraId="24C773E0"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4.</w:t>
      </w:r>
      <w:r w:rsidRPr="005A27F7">
        <w:rPr>
          <w:rFonts w:ascii="Cambria" w:eastAsiaTheme="minorEastAsia" w:hAnsi="Cambria"/>
        </w:rPr>
        <w:tab/>
        <w:t xml:space="preserve">Spracovanie: </w:t>
      </w:r>
    </w:p>
    <w:p w14:paraId="12B51897"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Spracovanie registratúrneho záznamu (dokument/záznam evidovaný v registratúrnom denníku) prebieha v IS registratúry </w:t>
      </w:r>
      <w:r w:rsidR="00A67271">
        <w:rPr>
          <w:rFonts w:ascii="Cambria" w:eastAsiaTheme="minorEastAsia" w:hAnsi="Cambria"/>
        </w:rPr>
        <w:t xml:space="preserve">(eOffice ERM). Ide napríklad o </w:t>
      </w:r>
      <w:r w:rsidRPr="005A27F7">
        <w:rPr>
          <w:rFonts w:ascii="Cambria" w:eastAsiaTheme="minorEastAsia" w:hAnsi="Cambria"/>
        </w:rPr>
        <w:t xml:space="preserve">pripomienkovanie, </w:t>
      </w:r>
      <w:proofErr w:type="spellStart"/>
      <w:r w:rsidRPr="005A27F7">
        <w:rPr>
          <w:rFonts w:ascii="Cambria" w:eastAsiaTheme="minorEastAsia" w:hAnsi="Cambria"/>
        </w:rPr>
        <w:t>verzionovanie</w:t>
      </w:r>
      <w:proofErr w:type="spellEnd"/>
      <w:r w:rsidRPr="005A27F7">
        <w:rPr>
          <w:rFonts w:ascii="Cambria" w:eastAsiaTheme="minorEastAsia" w:hAnsi="Cambria"/>
        </w:rPr>
        <w:t xml:space="preserve">, úprava atribútov, kontrola, a schválenie a podpísanie, vybavenie, odoslanie, pričom prípravná fáza registratúrneho záznamu (draft, interné pripomienkovanie formou track </w:t>
      </w:r>
      <w:proofErr w:type="spellStart"/>
      <w:r w:rsidRPr="005A27F7">
        <w:rPr>
          <w:rFonts w:ascii="Cambria" w:eastAsiaTheme="minorEastAsia" w:hAnsi="Cambria"/>
        </w:rPr>
        <w:t>changes</w:t>
      </w:r>
      <w:proofErr w:type="spellEnd"/>
      <w:r w:rsidRPr="005A27F7">
        <w:rPr>
          <w:rFonts w:ascii="Cambria" w:eastAsiaTheme="minorEastAsia" w:hAnsi="Cambria"/>
        </w:rPr>
        <w:t>) môže prebiehať v IS registratúry (eOffice</w:t>
      </w:r>
      <w:r w:rsidR="005457FE">
        <w:rPr>
          <w:rFonts w:ascii="Cambria" w:eastAsiaTheme="minorEastAsia" w:hAnsi="Cambria"/>
        </w:rPr>
        <w:t xml:space="preserve"> ERM</w:t>
      </w:r>
      <w:r w:rsidRPr="005A27F7">
        <w:rPr>
          <w:rFonts w:ascii="Cambria" w:eastAsiaTheme="minorEastAsia" w:hAnsi="Cambria"/>
        </w:rPr>
        <w:t xml:space="preserve">) alebo v IS DMS. IS DMS upozorní zodpovednú osobu (v pracovnom </w:t>
      </w:r>
      <w:proofErr w:type="spellStart"/>
      <w:r w:rsidRPr="005A27F7">
        <w:rPr>
          <w:rFonts w:ascii="Cambria" w:eastAsiaTheme="minorEastAsia" w:hAnsi="Cambria"/>
        </w:rPr>
        <w:t>workflow</w:t>
      </w:r>
      <w:proofErr w:type="spellEnd"/>
      <w:r w:rsidRPr="005A27F7">
        <w:rPr>
          <w:rFonts w:ascii="Cambria" w:eastAsiaTheme="minorEastAsia" w:hAnsi="Cambria"/>
        </w:rPr>
        <w:t>) pri vzniku udalosti (napr. po odsúhlasení definitívnej verzie, po pripomienkovaní verzie, a pod.) o potrebe zaevidovať a presunúť dokumentu do IS registratúry (eOffice</w:t>
      </w:r>
      <w:r w:rsidR="005607C9">
        <w:rPr>
          <w:rFonts w:ascii="Cambria" w:eastAsiaTheme="minorEastAsia" w:hAnsi="Cambria"/>
        </w:rPr>
        <w:t xml:space="preserve"> ERM</w:t>
      </w:r>
      <w:r w:rsidRPr="005A27F7">
        <w:rPr>
          <w:rFonts w:ascii="Cambria" w:eastAsiaTheme="minorEastAsia" w:hAnsi="Cambria"/>
        </w:rPr>
        <w:t>).</w:t>
      </w:r>
    </w:p>
    <w:p w14:paraId="487D25E2"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Spracovanie dokumentu/záznamu, ktorý nie je predmetom evidencie v registratúrnom denníku (draft, interné pripomienkovanie formou track </w:t>
      </w:r>
      <w:proofErr w:type="spellStart"/>
      <w:r w:rsidRPr="005A27F7">
        <w:rPr>
          <w:rFonts w:ascii="Cambria" w:eastAsiaTheme="minorEastAsia" w:hAnsi="Cambria"/>
        </w:rPr>
        <w:t>changes</w:t>
      </w:r>
      <w:proofErr w:type="spellEnd"/>
      <w:r w:rsidRPr="005A27F7">
        <w:rPr>
          <w:rFonts w:ascii="Cambria" w:eastAsiaTheme="minorEastAsia" w:hAnsi="Cambria"/>
        </w:rPr>
        <w:t xml:space="preserve">, </w:t>
      </w:r>
      <w:proofErr w:type="spellStart"/>
      <w:r w:rsidRPr="005A27F7">
        <w:rPr>
          <w:rFonts w:ascii="Cambria" w:eastAsiaTheme="minorEastAsia" w:hAnsi="Cambria"/>
        </w:rPr>
        <w:t>verzionovanie</w:t>
      </w:r>
      <w:proofErr w:type="spellEnd"/>
      <w:r w:rsidRPr="005A27F7">
        <w:rPr>
          <w:rFonts w:ascii="Cambria" w:eastAsiaTheme="minorEastAsia" w:hAnsi="Cambria"/>
        </w:rPr>
        <w:t xml:space="preserve">, úprava atribútov) bude prebiehať v IS DMS. Na uľahčenie činnosti budú vytvorené generické typy dokumentov s atribútmi, metadátami a </w:t>
      </w:r>
      <w:proofErr w:type="spellStart"/>
      <w:r w:rsidRPr="005A27F7">
        <w:rPr>
          <w:rFonts w:ascii="Cambria" w:eastAsiaTheme="minorEastAsia" w:hAnsi="Cambria"/>
        </w:rPr>
        <w:t>workflow</w:t>
      </w:r>
      <w:proofErr w:type="spellEnd"/>
      <w:r w:rsidRPr="005A27F7">
        <w:rPr>
          <w:rFonts w:ascii="Cambria" w:eastAsiaTheme="minorEastAsia" w:hAnsi="Cambria"/>
        </w:rPr>
        <w:t>.</w:t>
      </w:r>
    </w:p>
    <w:p w14:paraId="04231E74"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5.</w:t>
      </w:r>
      <w:r w:rsidRPr="005A27F7">
        <w:rPr>
          <w:rFonts w:ascii="Cambria" w:eastAsiaTheme="minorEastAsia" w:hAnsi="Cambria"/>
        </w:rPr>
        <w:tab/>
        <w:t>Uloženie</w:t>
      </w:r>
    </w:p>
    <w:p w14:paraId="52540954"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Registratúrny záznam (elektronický) sa bude ukladať len v úložisku IS registratúry (eOffice</w:t>
      </w:r>
      <w:r w:rsidR="00846BC5">
        <w:rPr>
          <w:rFonts w:ascii="Cambria" w:eastAsiaTheme="minorEastAsia" w:hAnsi="Cambria"/>
        </w:rPr>
        <w:t xml:space="preserve"> ERM</w:t>
      </w:r>
      <w:r w:rsidRPr="005A27F7">
        <w:rPr>
          <w:rFonts w:ascii="Cambria" w:eastAsiaTheme="minorEastAsia" w:hAnsi="Cambria"/>
        </w:rPr>
        <w:t>).</w:t>
      </w:r>
    </w:p>
    <w:p w14:paraId="7CF6B666"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Dokument/záznam, ktorý nie je predmetom evidencie v registratúrnom denníku sa bude ukladať v úložisku </w:t>
      </w:r>
      <w:r w:rsidR="004B196D">
        <w:rPr>
          <w:rFonts w:ascii="Cambria" w:eastAsiaTheme="minorEastAsia" w:hAnsi="Cambria"/>
        </w:rPr>
        <w:t>pre IS</w:t>
      </w:r>
      <w:r w:rsidR="00BD7E1A">
        <w:rPr>
          <w:rFonts w:ascii="Cambria" w:eastAsiaTheme="minorEastAsia" w:hAnsi="Cambria"/>
        </w:rPr>
        <w:t xml:space="preserve"> </w:t>
      </w:r>
      <w:r w:rsidRPr="005A27F7">
        <w:rPr>
          <w:rFonts w:ascii="Cambria" w:eastAsiaTheme="minorEastAsia" w:hAnsi="Cambria"/>
        </w:rPr>
        <w:t>DMS</w:t>
      </w:r>
      <w:r w:rsidR="00966E7F">
        <w:rPr>
          <w:rFonts w:ascii="Cambria" w:eastAsiaTheme="minorEastAsia" w:hAnsi="Cambria"/>
        </w:rPr>
        <w:t>.</w:t>
      </w:r>
    </w:p>
    <w:p w14:paraId="1FC073EC"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lastRenderedPageBreak/>
        <w:t>6.</w:t>
      </w:r>
      <w:r w:rsidRPr="005A27F7">
        <w:rPr>
          <w:rFonts w:ascii="Cambria" w:eastAsiaTheme="minorEastAsia" w:hAnsi="Cambria"/>
        </w:rPr>
        <w:tab/>
        <w:t xml:space="preserve">Vyradenie </w:t>
      </w:r>
    </w:p>
    <w:p w14:paraId="352BEACB"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vyraďovacie konanie v zmysle platnej legislatívy; jeho predmetom budú registratúrne záznamy evidované v IS registratúry (eOffice</w:t>
      </w:r>
      <w:r w:rsidR="00846BC5">
        <w:rPr>
          <w:rFonts w:ascii="Cambria" w:eastAsiaTheme="minorEastAsia" w:hAnsi="Cambria"/>
        </w:rPr>
        <w:t xml:space="preserve"> ERM</w:t>
      </w:r>
      <w:r w:rsidRPr="005A27F7">
        <w:rPr>
          <w:rFonts w:ascii="Cambria" w:eastAsiaTheme="minorEastAsia" w:hAnsi="Cambria"/>
        </w:rPr>
        <w:t xml:space="preserve">), ktorým uplynula lehota uloženia. </w:t>
      </w:r>
    </w:p>
    <w:p w14:paraId="70DB4137"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Dokumenty uložené v DMS nebudú predmetom vyraďovacieho konania v zmysle platnej legislatívy, nakoľko nejde o registratúrne záznamy</w:t>
      </w:r>
      <w:r w:rsidR="00434F69">
        <w:rPr>
          <w:rFonts w:ascii="Cambria" w:eastAsiaTheme="minorEastAsia" w:hAnsi="Cambria"/>
        </w:rPr>
        <w:t>. Bude však potrebné stanoviť jednotné pravid</w:t>
      </w:r>
      <w:r w:rsidR="00333E74">
        <w:rPr>
          <w:rFonts w:ascii="Cambria" w:eastAsiaTheme="minorEastAsia" w:hAnsi="Cambria"/>
        </w:rPr>
        <w:t>l</w:t>
      </w:r>
      <w:r w:rsidR="00434F69">
        <w:rPr>
          <w:rFonts w:ascii="Cambria" w:eastAsiaTheme="minorEastAsia" w:hAnsi="Cambria"/>
        </w:rPr>
        <w:t>á aj pre túto skupinu dokumentov</w:t>
      </w:r>
      <w:r w:rsidR="00B2736A">
        <w:rPr>
          <w:rFonts w:ascii="Cambria" w:eastAsiaTheme="minorEastAsia" w:hAnsi="Cambria"/>
        </w:rPr>
        <w:t>.</w:t>
      </w:r>
    </w:p>
    <w:p w14:paraId="2661C229"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7.</w:t>
      </w:r>
      <w:r w:rsidRPr="005A27F7">
        <w:rPr>
          <w:rFonts w:ascii="Cambria" w:eastAsiaTheme="minorEastAsia" w:hAnsi="Cambria"/>
        </w:rPr>
        <w:tab/>
        <w:t>Likvidácia</w:t>
      </w:r>
    </w:p>
    <w:p w14:paraId="0F625705"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fyzické zničenie fyzického/listinného registratúrneho záznamu alebo vymazanie elektronického registratúrneho záznamu z IS registratúry (eOffice</w:t>
      </w:r>
      <w:r w:rsidR="00F673C1">
        <w:rPr>
          <w:rFonts w:ascii="Cambria" w:eastAsiaTheme="minorEastAsia" w:hAnsi="Cambria"/>
        </w:rPr>
        <w:t xml:space="preserve"> ERM</w:t>
      </w:r>
      <w:r w:rsidRPr="005A27F7">
        <w:rPr>
          <w:rFonts w:ascii="Cambria" w:eastAsiaTheme="minorEastAsia" w:hAnsi="Cambria"/>
        </w:rPr>
        <w:t>), ak bol vo vyraďovacom konaní hodnotený ako záznam bez dokumentárnej hodnoty.</w:t>
      </w:r>
    </w:p>
    <w:p w14:paraId="4AB1102A"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w:t>
      </w:r>
      <w:r w:rsidRPr="005A27F7">
        <w:rPr>
          <w:rFonts w:ascii="Cambria" w:eastAsiaTheme="minorEastAsia" w:hAnsi="Cambria"/>
        </w:rPr>
        <w:tab/>
        <w:t xml:space="preserve">Dokumenty uložené v DMS nebudú predmetom vyraďovacieho konania v zmysle platnej legislatívy, bude však potrebné stanoviť jednotnú lehotu, po ktorej budú záznamy </w:t>
      </w:r>
      <w:proofErr w:type="spellStart"/>
      <w:r w:rsidRPr="005A27F7">
        <w:rPr>
          <w:rFonts w:ascii="Cambria" w:eastAsiaTheme="minorEastAsia" w:hAnsi="Cambria"/>
        </w:rPr>
        <w:t>zneplatnené</w:t>
      </w:r>
      <w:proofErr w:type="spellEnd"/>
      <w:r w:rsidRPr="005A27F7">
        <w:rPr>
          <w:rFonts w:ascii="Cambria" w:eastAsiaTheme="minorEastAsia" w:hAnsi="Cambria"/>
        </w:rPr>
        <w:t>/vymazané</w:t>
      </w:r>
      <w:r w:rsidR="00966E7F">
        <w:rPr>
          <w:rFonts w:ascii="Cambria" w:eastAsiaTheme="minorEastAsia" w:hAnsi="Cambria"/>
        </w:rPr>
        <w:t>.</w:t>
      </w:r>
    </w:p>
    <w:p w14:paraId="05C601B0" w14:textId="77777777" w:rsidR="005A27F7" w:rsidRPr="005A27F7" w:rsidRDefault="005A27F7" w:rsidP="005A27F7">
      <w:pPr>
        <w:spacing w:line="276" w:lineRule="auto"/>
        <w:rPr>
          <w:rFonts w:ascii="Cambria" w:eastAsiaTheme="minorEastAsia" w:hAnsi="Cambria"/>
        </w:rPr>
      </w:pPr>
    </w:p>
    <w:p w14:paraId="183B7C08" w14:textId="77777777" w:rsidR="005A27F7" w:rsidRPr="005A27F7" w:rsidRDefault="005A27F7" w:rsidP="005A27F7">
      <w:pPr>
        <w:spacing w:line="276" w:lineRule="auto"/>
        <w:rPr>
          <w:rFonts w:ascii="Cambria" w:eastAsiaTheme="minorEastAsia" w:hAnsi="Cambria"/>
        </w:rPr>
      </w:pPr>
      <w:r w:rsidRPr="005A27F7">
        <w:rPr>
          <w:rFonts w:ascii="Cambria" w:eastAsiaTheme="minorEastAsia" w:hAnsi="Cambria"/>
        </w:rPr>
        <w:t>8.</w:t>
      </w:r>
      <w:r w:rsidRPr="005A27F7">
        <w:rPr>
          <w:rFonts w:ascii="Cambria" w:eastAsiaTheme="minorEastAsia" w:hAnsi="Cambria"/>
        </w:rPr>
        <w:tab/>
        <w:t>Preradenie do archívu</w:t>
      </w:r>
    </w:p>
    <w:p w14:paraId="3D11F022" w14:textId="77777777" w:rsidR="00293F1F" w:rsidRPr="00232773" w:rsidRDefault="005A27F7" w:rsidP="005A27F7">
      <w:pPr>
        <w:spacing w:line="276" w:lineRule="auto"/>
        <w:rPr>
          <w:rFonts w:ascii="Cambria" w:eastAsiaTheme="minorEastAsia" w:hAnsi="Cambria"/>
        </w:rPr>
      </w:pPr>
      <w:r w:rsidRPr="005A27F7">
        <w:rPr>
          <w:rFonts w:ascii="Cambria" w:eastAsiaTheme="minorEastAsia" w:hAnsi="Cambria"/>
        </w:rPr>
        <w:t>fyzické preradenie fyzického/listinného registratúrneho záznamu alebo presun elektronického registratúrneho záznamu z IS registratúry (eOffice</w:t>
      </w:r>
      <w:r w:rsidR="00F673C1">
        <w:rPr>
          <w:rFonts w:ascii="Cambria" w:eastAsiaTheme="minorEastAsia" w:hAnsi="Cambria"/>
        </w:rPr>
        <w:t xml:space="preserve"> ERM</w:t>
      </w:r>
      <w:r w:rsidRPr="005A27F7">
        <w:rPr>
          <w:rFonts w:ascii="Cambria" w:eastAsiaTheme="minorEastAsia" w:hAnsi="Cambria"/>
        </w:rPr>
        <w:t xml:space="preserve">) do systému IS </w:t>
      </w:r>
      <w:proofErr w:type="spellStart"/>
      <w:r w:rsidRPr="005A27F7">
        <w:rPr>
          <w:rFonts w:ascii="Cambria" w:eastAsiaTheme="minorEastAsia" w:hAnsi="Cambria"/>
        </w:rPr>
        <w:t>eArchive</w:t>
      </w:r>
      <w:proofErr w:type="spellEnd"/>
      <w:r w:rsidRPr="005A27F7">
        <w:rPr>
          <w:rFonts w:ascii="Cambria" w:eastAsiaTheme="minorEastAsia" w:hAnsi="Cambria"/>
        </w:rPr>
        <w:t xml:space="preserve"> aj s metadátami cez aplikačné rozhranie, ak bol vo vyraďovacom konaní hodnotený ako záznam s dokumentárnou hodnotou</w:t>
      </w:r>
      <w:r w:rsidR="00EC0126">
        <w:rPr>
          <w:rFonts w:ascii="Cambria" w:eastAsiaTheme="minorEastAsia" w:hAnsi="Cambria"/>
        </w:rPr>
        <w:t>.</w:t>
      </w:r>
    </w:p>
    <w:p w14:paraId="74362F26" w14:textId="77777777" w:rsidR="6D5E4812" w:rsidRPr="00232773" w:rsidRDefault="6D5E4812" w:rsidP="6D5E4812">
      <w:pPr>
        <w:spacing w:line="276" w:lineRule="auto"/>
        <w:rPr>
          <w:rFonts w:ascii="Cambria" w:eastAsiaTheme="minorEastAsia" w:hAnsi="Cambria"/>
        </w:rPr>
      </w:pPr>
      <w:r w:rsidRPr="00232773">
        <w:rPr>
          <w:rFonts w:ascii="Cambria" w:eastAsiaTheme="minorEastAsia" w:hAnsi="Cambria"/>
        </w:rPr>
        <w:t xml:space="preserve">Elektronizácia pracovných tokov sa týka dokumentov v procesoch v </w:t>
      </w:r>
      <w:r w:rsidRPr="00B019CA">
        <w:rPr>
          <w:rFonts w:ascii="Cambria" w:eastAsiaTheme="minorEastAsia" w:hAnsi="Cambria"/>
        </w:rPr>
        <w:t xml:space="preserve">prílohe </w:t>
      </w:r>
      <w:r w:rsidRPr="00CC37CC">
        <w:rPr>
          <w:rFonts w:ascii="Cambria" w:eastAsiaTheme="minorEastAsia" w:hAnsi="Cambria"/>
        </w:rPr>
        <w:t>Identifikované procesné oblasti</w:t>
      </w:r>
      <w:r w:rsidRPr="00B019CA">
        <w:rPr>
          <w:rFonts w:ascii="Cambria" w:eastAsiaTheme="minorEastAsia" w:hAnsi="Cambria"/>
        </w:rPr>
        <w:t>, ktorých návrh biznis procesov bol realizovaný v rámci p</w:t>
      </w:r>
      <w:r w:rsidRPr="00232773">
        <w:rPr>
          <w:rFonts w:ascii="Cambria" w:eastAsiaTheme="minorEastAsia" w:hAnsi="Cambria"/>
        </w:rPr>
        <w:t>rojektu Procesný audit NBS</w:t>
      </w:r>
      <w:r w:rsidR="008F573C" w:rsidRPr="00232773">
        <w:rPr>
          <w:rFonts w:ascii="Cambria" w:eastAsiaTheme="minorEastAsia" w:hAnsi="Cambria"/>
        </w:rPr>
        <w:t>, ale aj iných pracovných tokov identifikovaných počas analýzy business požiadaviek</w:t>
      </w:r>
      <w:r w:rsidRPr="00232773">
        <w:rPr>
          <w:rFonts w:ascii="Cambria" w:eastAsiaTheme="minorEastAsia" w:hAnsi="Cambria"/>
        </w:rPr>
        <w:t xml:space="preserve">. Projekt DMS poskytne úložisko a elektronické pracovné toky pre tieto procesy. V rámci implementačného projektu je potrebné realizovať analýzu procesov pre identifikované pracovné toky. </w:t>
      </w:r>
      <w:r w:rsidR="00C8407A">
        <w:rPr>
          <w:rFonts w:ascii="Cambria" w:eastAsiaTheme="minorEastAsia" w:hAnsi="Cambria"/>
        </w:rPr>
        <w:t>Analýza procesov musí byť spracovaná podľa metodiky dizajny procesov, príloha F.</w:t>
      </w:r>
    </w:p>
    <w:p w14:paraId="5DBBCD19" w14:textId="77777777" w:rsidR="00BF4898" w:rsidRDefault="6D5E4812" w:rsidP="00BF4898">
      <w:pPr>
        <w:spacing w:line="276" w:lineRule="auto"/>
        <w:rPr>
          <w:rFonts w:ascii="Cambria" w:eastAsiaTheme="minorEastAsia" w:hAnsi="Cambria"/>
        </w:rPr>
      </w:pPr>
      <w:r w:rsidRPr="00232773">
        <w:rPr>
          <w:rFonts w:ascii="Cambria" w:eastAsiaTheme="minorEastAsia" w:hAnsi="Cambria"/>
        </w:rPr>
        <w:t xml:space="preserve"> </w:t>
      </w:r>
      <w:r w:rsidR="00BF4898">
        <w:rPr>
          <w:rFonts w:ascii="Cambria" w:eastAsiaTheme="minorEastAsia" w:hAnsi="Cambria"/>
        </w:rPr>
        <w:t>Požadovaná cieľová architektúra je popísaná aj v diagrame prílohe I.</w:t>
      </w:r>
    </w:p>
    <w:p w14:paraId="08B82183" w14:textId="77777777" w:rsidR="004539BB" w:rsidRPr="009A4882" w:rsidRDefault="004539BB" w:rsidP="00BF4898">
      <w:pPr>
        <w:spacing w:line="276" w:lineRule="auto"/>
        <w:rPr>
          <w:rFonts w:ascii="Cambria" w:eastAsiaTheme="minorEastAsia" w:hAnsi="Cambria"/>
        </w:rPr>
      </w:pPr>
      <w:r>
        <w:rPr>
          <w:rFonts w:ascii="Cambria" w:eastAsiaTheme="minorEastAsia" w:hAnsi="Cambria"/>
        </w:rPr>
        <w:t>Verejný obstarávateľ požaduje</w:t>
      </w:r>
      <w:r w:rsidRPr="00CE2EC9">
        <w:rPr>
          <w:rFonts w:ascii="Cambria" w:eastAsiaTheme="minorEastAsia" w:hAnsi="Cambria"/>
        </w:rPr>
        <w:t xml:space="preserve">, aby všetky výstupy jednotlivých častí architektúry (architektonické schémy, modely) boli vo formáte jazyka </w:t>
      </w:r>
      <w:proofErr w:type="spellStart"/>
      <w:r w:rsidRPr="00CE2EC9">
        <w:rPr>
          <w:rFonts w:ascii="Cambria" w:eastAsiaTheme="minorEastAsia" w:hAnsi="Cambria"/>
        </w:rPr>
        <w:t>Archimate</w:t>
      </w:r>
      <w:proofErr w:type="spellEnd"/>
      <w:r w:rsidRPr="00CE2EC9">
        <w:rPr>
          <w:rFonts w:ascii="Cambria" w:eastAsiaTheme="minorEastAsia" w:hAnsi="Cambria"/>
        </w:rPr>
        <w:t xml:space="preserve"> a štandardnom formáte výstupu </w:t>
      </w:r>
      <w:r>
        <w:rPr>
          <w:rFonts w:ascii="Cambria" w:eastAsiaTheme="minorEastAsia" w:hAnsi="Cambria"/>
        </w:rPr>
        <w:t>XML</w:t>
      </w:r>
      <w:r w:rsidRPr="00CE2EC9">
        <w:rPr>
          <w:rFonts w:ascii="Cambria" w:eastAsiaTheme="minorEastAsia" w:hAnsi="Cambria"/>
        </w:rPr>
        <w:t xml:space="preserve"> (výstup v modelovacom nástroji Enterprise </w:t>
      </w:r>
      <w:proofErr w:type="spellStart"/>
      <w:r w:rsidRPr="00CE2EC9">
        <w:rPr>
          <w:rFonts w:ascii="Cambria" w:eastAsiaTheme="minorEastAsia" w:hAnsi="Cambria"/>
        </w:rPr>
        <w:t>architect</w:t>
      </w:r>
      <w:proofErr w:type="spellEnd"/>
      <w:r w:rsidRPr="00CE2EC9">
        <w:rPr>
          <w:rFonts w:ascii="Cambria" w:eastAsiaTheme="minorEastAsia" w:hAnsi="Cambria"/>
        </w:rPr>
        <w:t xml:space="preserve"> </w:t>
      </w:r>
      <w:proofErr w:type="spellStart"/>
      <w:r w:rsidRPr="00CE2EC9">
        <w:rPr>
          <w:rFonts w:ascii="Cambria" w:eastAsiaTheme="minorEastAsia" w:hAnsi="Cambria"/>
        </w:rPr>
        <w:t>Sparx</w:t>
      </w:r>
      <w:proofErr w:type="spellEnd"/>
      <w:r w:rsidRPr="00CE2EC9">
        <w:rPr>
          <w:rFonts w:ascii="Cambria" w:eastAsiaTheme="minorEastAsia" w:hAnsi="Cambria"/>
        </w:rPr>
        <w:t xml:space="preserve"> alebo podobnom nástroji na modelovanie architektúry).</w:t>
      </w:r>
    </w:p>
    <w:p w14:paraId="1AEA4182" w14:textId="77777777" w:rsidR="6D5E4812" w:rsidRPr="00232773" w:rsidRDefault="6D5E4812" w:rsidP="6D5E4812">
      <w:pPr>
        <w:spacing w:line="276" w:lineRule="auto"/>
        <w:rPr>
          <w:rFonts w:ascii="Cambria" w:eastAsiaTheme="minorEastAsia" w:hAnsi="Cambria"/>
        </w:rPr>
      </w:pPr>
    </w:p>
    <w:p w14:paraId="27DFE46E" w14:textId="77777777" w:rsidR="002662F2" w:rsidRPr="00232773" w:rsidRDefault="002662F2" w:rsidP="005D4765">
      <w:pPr>
        <w:pStyle w:val="Nadpis3"/>
        <w:rPr>
          <w:rFonts w:ascii="Cambria" w:hAnsi="Cambria"/>
        </w:rPr>
      </w:pPr>
      <w:bookmarkStart w:id="273" w:name="_Toc130276624"/>
      <w:r w:rsidRPr="00232773">
        <w:rPr>
          <w:rFonts w:ascii="Cambria" w:hAnsi="Cambria"/>
        </w:rPr>
        <w:t>Logická</w:t>
      </w:r>
      <w:r w:rsidR="00767C96" w:rsidRPr="00232773">
        <w:rPr>
          <w:rFonts w:ascii="Cambria" w:hAnsi="Cambria"/>
        </w:rPr>
        <w:t xml:space="preserve"> architektúra</w:t>
      </w:r>
      <w:bookmarkEnd w:id="273"/>
    </w:p>
    <w:p w14:paraId="534B1F62" w14:textId="3977FBF1" w:rsidR="6D5E4812" w:rsidRPr="00232773" w:rsidRDefault="00147848" w:rsidP="307BFD27">
      <w:pPr>
        <w:spacing w:line="276" w:lineRule="auto"/>
        <w:rPr>
          <w:rFonts w:ascii="Cambria" w:eastAsiaTheme="minorEastAsia" w:hAnsi="Cambria"/>
        </w:rPr>
      </w:pPr>
      <w:r>
        <w:rPr>
          <w:rFonts w:ascii="Cambria" w:eastAsiaTheme="minorEastAsia" w:hAnsi="Cambria"/>
        </w:rPr>
        <w:t>Verejný obstarávateľ</w:t>
      </w:r>
      <w:r w:rsidR="00394371">
        <w:rPr>
          <w:rFonts w:ascii="Cambria" w:eastAsiaTheme="minorEastAsia" w:hAnsi="Cambria"/>
        </w:rPr>
        <w:t xml:space="preserve"> </w:t>
      </w:r>
      <w:r w:rsidR="002506AC">
        <w:rPr>
          <w:rFonts w:ascii="Cambria" w:eastAsiaTheme="minorEastAsia" w:hAnsi="Cambria"/>
        </w:rPr>
        <w:t>p</w:t>
      </w:r>
      <w:r w:rsidR="00926309">
        <w:rPr>
          <w:rFonts w:ascii="Cambria" w:eastAsiaTheme="minorEastAsia" w:hAnsi="Cambria"/>
        </w:rPr>
        <w:t xml:space="preserve">ožaduje, aby </w:t>
      </w:r>
      <w:r>
        <w:rPr>
          <w:rFonts w:ascii="Cambria" w:eastAsiaTheme="minorEastAsia" w:hAnsi="Cambria"/>
        </w:rPr>
        <w:t>uchádzač</w:t>
      </w:r>
      <w:r w:rsidR="00626980" w:rsidRPr="00232773">
        <w:rPr>
          <w:rFonts w:ascii="Cambria" w:eastAsiaTheme="minorEastAsia" w:hAnsi="Cambria"/>
        </w:rPr>
        <w:t xml:space="preserve"> </w:t>
      </w:r>
      <w:r w:rsidR="00832A2E" w:rsidRPr="00232773">
        <w:rPr>
          <w:rFonts w:ascii="Cambria" w:eastAsiaTheme="minorEastAsia" w:hAnsi="Cambria"/>
        </w:rPr>
        <w:t>dod</w:t>
      </w:r>
      <w:r w:rsidR="00832A2E">
        <w:rPr>
          <w:rFonts w:ascii="Cambria" w:eastAsiaTheme="minorEastAsia" w:hAnsi="Cambria"/>
        </w:rPr>
        <w:t xml:space="preserve">al </w:t>
      </w:r>
      <w:r w:rsidR="00070014">
        <w:rPr>
          <w:rFonts w:ascii="Cambria" w:eastAsiaTheme="minorEastAsia" w:hAnsi="Cambria"/>
        </w:rPr>
        <w:t>APV</w:t>
      </w:r>
      <w:r w:rsidR="6D5E4812" w:rsidRPr="00232773">
        <w:rPr>
          <w:rFonts w:ascii="Cambria" w:eastAsiaTheme="minorEastAsia" w:hAnsi="Cambria"/>
        </w:rPr>
        <w:t>, ktoré umožní vykonávanie nižšie uvedených služieb a procesov popísaných v tejto kapitole.</w:t>
      </w:r>
    </w:p>
    <w:p w14:paraId="03FFE120" w14:textId="77777777" w:rsidR="6D5E4812" w:rsidRPr="00232773" w:rsidRDefault="6D5E4812" w:rsidP="307BFD27">
      <w:pPr>
        <w:spacing w:line="276" w:lineRule="auto"/>
        <w:rPr>
          <w:rFonts w:ascii="Cambria" w:eastAsiaTheme="minorEastAsia" w:hAnsi="Cambria"/>
          <w:b/>
        </w:rPr>
      </w:pPr>
      <w:r w:rsidRPr="00232773">
        <w:rPr>
          <w:rFonts w:ascii="Cambria" w:eastAsiaTheme="minorEastAsia" w:hAnsi="Cambria"/>
          <w:b/>
        </w:rPr>
        <w:t>Základné služby a procesy (pracovné toky) DMS:</w:t>
      </w:r>
    </w:p>
    <w:p w14:paraId="0A6C3908" w14:textId="77777777" w:rsidR="6D5E4812" w:rsidRPr="00232773" w:rsidRDefault="6D5E4812" w:rsidP="00520024">
      <w:pPr>
        <w:pStyle w:val="Odsekzoznamu"/>
        <w:numPr>
          <w:ilvl w:val="0"/>
          <w:numId w:val="14"/>
        </w:numPr>
        <w:spacing w:line="276" w:lineRule="auto"/>
        <w:rPr>
          <w:rFonts w:ascii="Cambria" w:eastAsiaTheme="minorEastAsia" w:hAnsi="Cambria"/>
          <w:b/>
        </w:rPr>
      </w:pPr>
      <w:r w:rsidRPr="00232773">
        <w:rPr>
          <w:rFonts w:ascii="Cambria" w:eastAsiaTheme="minorEastAsia" w:hAnsi="Cambria"/>
        </w:rPr>
        <w:lastRenderedPageBreak/>
        <w:t>Prístup k dokumentom - podľa agend a odborov</w:t>
      </w:r>
    </w:p>
    <w:p w14:paraId="74D4A86B" w14:textId="77777777" w:rsidR="6D5E4812" w:rsidRPr="00232773" w:rsidRDefault="6D5E4812" w:rsidP="00520024">
      <w:pPr>
        <w:pStyle w:val="Odsekzoznamu"/>
        <w:numPr>
          <w:ilvl w:val="1"/>
          <w:numId w:val="27"/>
        </w:numPr>
        <w:spacing w:line="276" w:lineRule="auto"/>
        <w:rPr>
          <w:rFonts w:ascii="Cambria" w:eastAsiaTheme="minorEastAsia" w:hAnsi="Cambria"/>
        </w:rPr>
      </w:pPr>
      <w:r w:rsidRPr="00232773">
        <w:rPr>
          <w:rFonts w:ascii="Cambria" w:eastAsiaTheme="minorEastAsia" w:hAnsi="Cambria"/>
        </w:rPr>
        <w:t>Vyhľadávanie</w:t>
      </w:r>
    </w:p>
    <w:p w14:paraId="1D4DF9C6" w14:textId="77777777" w:rsidR="6D5E4812" w:rsidRPr="00232773" w:rsidRDefault="002441DC" w:rsidP="00520024">
      <w:pPr>
        <w:pStyle w:val="Odsekzoznamu"/>
        <w:numPr>
          <w:ilvl w:val="1"/>
          <w:numId w:val="27"/>
        </w:numPr>
        <w:spacing w:line="276" w:lineRule="auto"/>
        <w:rPr>
          <w:rFonts w:ascii="Cambria" w:eastAsiaTheme="minorEastAsia" w:hAnsi="Cambria"/>
        </w:rPr>
      </w:pPr>
      <w:r>
        <w:rPr>
          <w:rFonts w:ascii="Cambria" w:eastAsiaTheme="minorEastAsia" w:hAnsi="Cambria"/>
        </w:rPr>
        <w:t>N</w:t>
      </w:r>
      <w:r w:rsidRPr="00232773">
        <w:rPr>
          <w:rFonts w:ascii="Cambria" w:eastAsiaTheme="minorEastAsia" w:hAnsi="Cambria"/>
        </w:rPr>
        <w:t xml:space="preserve">astavenie </w:t>
      </w:r>
      <w:r w:rsidR="6D5E4812" w:rsidRPr="00232773">
        <w:rPr>
          <w:rFonts w:ascii="Cambria" w:eastAsiaTheme="minorEastAsia" w:hAnsi="Cambria"/>
        </w:rPr>
        <w:t>parametrov a pravidiel</w:t>
      </w:r>
    </w:p>
    <w:p w14:paraId="5373DFCB" w14:textId="77777777" w:rsidR="6D5E4812" w:rsidRDefault="6D5E4812" w:rsidP="00520024">
      <w:pPr>
        <w:pStyle w:val="Odsekzoznamu"/>
        <w:numPr>
          <w:ilvl w:val="1"/>
          <w:numId w:val="27"/>
        </w:numPr>
        <w:spacing w:line="276" w:lineRule="auto"/>
        <w:rPr>
          <w:rFonts w:ascii="Cambria" w:eastAsiaTheme="minorEastAsia" w:hAnsi="Cambria"/>
        </w:rPr>
      </w:pPr>
      <w:r w:rsidRPr="00232773">
        <w:rPr>
          <w:rFonts w:ascii="Cambria" w:eastAsiaTheme="minorEastAsia" w:hAnsi="Cambria"/>
        </w:rPr>
        <w:t>História verzií dokumentov</w:t>
      </w:r>
    </w:p>
    <w:p w14:paraId="1F5D57CC" w14:textId="77777777" w:rsidR="004913B1" w:rsidRPr="00232773" w:rsidRDefault="004913B1" w:rsidP="00520024">
      <w:pPr>
        <w:pStyle w:val="Odsekzoznamu"/>
        <w:numPr>
          <w:ilvl w:val="1"/>
          <w:numId w:val="27"/>
        </w:numPr>
        <w:spacing w:line="276" w:lineRule="auto"/>
        <w:rPr>
          <w:rFonts w:ascii="Cambria" w:eastAsiaTheme="minorEastAsia" w:hAnsi="Cambria"/>
        </w:rPr>
      </w:pPr>
      <w:r>
        <w:rPr>
          <w:rFonts w:ascii="Cambria" w:eastAsiaTheme="minorEastAsia" w:hAnsi="Cambria"/>
        </w:rPr>
        <w:t> Zoznamy a prehľady</w:t>
      </w:r>
    </w:p>
    <w:p w14:paraId="5AFDF9E9" w14:textId="77777777" w:rsidR="6D5E4812" w:rsidRPr="00232773" w:rsidRDefault="6D5E4812" w:rsidP="00520024">
      <w:pPr>
        <w:pStyle w:val="Odsekzoznamu"/>
        <w:numPr>
          <w:ilvl w:val="0"/>
          <w:numId w:val="13"/>
        </w:numPr>
        <w:spacing w:line="276" w:lineRule="auto"/>
        <w:rPr>
          <w:rFonts w:ascii="Cambria" w:eastAsiaTheme="minorEastAsia" w:hAnsi="Cambria"/>
        </w:rPr>
      </w:pPr>
      <w:r w:rsidRPr="00232773">
        <w:rPr>
          <w:rFonts w:ascii="Cambria" w:eastAsiaTheme="minorEastAsia" w:hAnsi="Cambria"/>
        </w:rPr>
        <w:t>Príprava všeobecného dokumentu</w:t>
      </w:r>
    </w:p>
    <w:p w14:paraId="5C694073" w14:textId="77777777" w:rsidR="6D5E4812" w:rsidRPr="00232773" w:rsidRDefault="6D5E4812" w:rsidP="00520024">
      <w:pPr>
        <w:pStyle w:val="Odsekzoznamu"/>
        <w:numPr>
          <w:ilvl w:val="1"/>
          <w:numId w:val="26"/>
        </w:numPr>
        <w:spacing w:line="276" w:lineRule="auto"/>
        <w:rPr>
          <w:rFonts w:ascii="Cambria" w:eastAsiaTheme="minorEastAsia" w:hAnsi="Cambria"/>
        </w:rPr>
      </w:pPr>
      <w:r w:rsidRPr="00232773">
        <w:rPr>
          <w:rFonts w:ascii="Cambria" w:eastAsiaTheme="minorEastAsia" w:hAnsi="Cambria"/>
        </w:rPr>
        <w:t>Správa dokumentov</w:t>
      </w:r>
    </w:p>
    <w:p w14:paraId="4CDA6FB1" w14:textId="77777777" w:rsidR="6D5E4812" w:rsidRPr="00232773" w:rsidRDefault="6D5E4812" w:rsidP="00520024">
      <w:pPr>
        <w:pStyle w:val="Odsekzoznamu"/>
        <w:numPr>
          <w:ilvl w:val="1"/>
          <w:numId w:val="26"/>
        </w:numPr>
        <w:spacing w:line="276" w:lineRule="auto"/>
        <w:rPr>
          <w:rFonts w:ascii="Cambria" w:eastAsiaTheme="minorEastAsia" w:hAnsi="Cambria"/>
        </w:rPr>
      </w:pPr>
      <w:r w:rsidRPr="00232773">
        <w:rPr>
          <w:rFonts w:ascii="Cambria" w:eastAsiaTheme="minorEastAsia" w:hAnsi="Cambria"/>
        </w:rPr>
        <w:t>Správa životného cyklu</w:t>
      </w:r>
    </w:p>
    <w:p w14:paraId="72FBB310" w14:textId="77777777" w:rsidR="6D5E4812" w:rsidRPr="00232773" w:rsidRDefault="6D5E4812" w:rsidP="00520024">
      <w:pPr>
        <w:pStyle w:val="Odsekzoznamu"/>
        <w:numPr>
          <w:ilvl w:val="1"/>
          <w:numId w:val="26"/>
        </w:numPr>
        <w:spacing w:line="276" w:lineRule="auto"/>
        <w:rPr>
          <w:rFonts w:ascii="Cambria" w:eastAsiaTheme="minorEastAsia" w:hAnsi="Cambria"/>
        </w:rPr>
      </w:pPr>
      <w:r w:rsidRPr="00232773">
        <w:rPr>
          <w:rFonts w:ascii="Cambria" w:eastAsiaTheme="minorEastAsia" w:hAnsi="Cambria"/>
        </w:rPr>
        <w:t>Kolaborácia pri tvorbe dokumentu</w:t>
      </w:r>
    </w:p>
    <w:p w14:paraId="3D115DE1" w14:textId="77777777" w:rsidR="6D5E4812" w:rsidRPr="00232773" w:rsidRDefault="6D5E4812" w:rsidP="00520024">
      <w:pPr>
        <w:pStyle w:val="Odsekzoznamu"/>
        <w:numPr>
          <w:ilvl w:val="1"/>
          <w:numId w:val="26"/>
        </w:numPr>
        <w:spacing w:line="276" w:lineRule="auto"/>
        <w:rPr>
          <w:rFonts w:ascii="Cambria" w:eastAsiaTheme="minorEastAsia" w:hAnsi="Cambria"/>
        </w:rPr>
      </w:pPr>
      <w:r w:rsidRPr="00232773">
        <w:rPr>
          <w:rFonts w:ascii="Cambria" w:eastAsiaTheme="minorEastAsia" w:hAnsi="Cambria"/>
        </w:rPr>
        <w:t>Pracovný tok pre životný cyklus pracovnej verzie dokumentu</w:t>
      </w:r>
    </w:p>
    <w:p w14:paraId="5E4B5E52" w14:textId="77777777" w:rsidR="6D5E4812" w:rsidRPr="00232773" w:rsidRDefault="6D5E4812" w:rsidP="00520024">
      <w:pPr>
        <w:pStyle w:val="Odsekzoznamu"/>
        <w:numPr>
          <w:ilvl w:val="0"/>
          <w:numId w:val="12"/>
        </w:numPr>
        <w:spacing w:line="276" w:lineRule="auto"/>
        <w:rPr>
          <w:rFonts w:ascii="Cambria" w:eastAsiaTheme="minorEastAsia" w:hAnsi="Cambria"/>
        </w:rPr>
      </w:pPr>
      <w:r w:rsidRPr="00232773">
        <w:rPr>
          <w:rFonts w:ascii="Cambria" w:eastAsiaTheme="minorEastAsia" w:hAnsi="Cambria"/>
        </w:rPr>
        <w:t>Správa pracovných tokov</w:t>
      </w:r>
    </w:p>
    <w:p w14:paraId="0C6E6AFA" w14:textId="77777777" w:rsidR="648854FD" w:rsidRPr="00232773" w:rsidRDefault="648854FD" w:rsidP="00520024">
      <w:pPr>
        <w:pStyle w:val="Odsekzoznamu"/>
        <w:numPr>
          <w:ilvl w:val="1"/>
          <w:numId w:val="25"/>
        </w:numPr>
        <w:spacing w:line="276" w:lineRule="auto"/>
        <w:rPr>
          <w:rFonts w:ascii="Cambria" w:eastAsiaTheme="minorEastAsia" w:hAnsi="Cambria"/>
        </w:rPr>
      </w:pPr>
      <w:r w:rsidRPr="00232773">
        <w:rPr>
          <w:rFonts w:ascii="Cambria" w:eastAsiaTheme="minorEastAsia" w:hAnsi="Cambria"/>
        </w:rPr>
        <w:t>Návrh pracovných tokov</w:t>
      </w:r>
    </w:p>
    <w:p w14:paraId="030A9D9D" w14:textId="77777777" w:rsidR="648854FD" w:rsidRPr="00232773" w:rsidRDefault="648854FD" w:rsidP="00520024">
      <w:pPr>
        <w:pStyle w:val="Odsekzoznamu"/>
        <w:numPr>
          <w:ilvl w:val="1"/>
          <w:numId w:val="25"/>
        </w:numPr>
        <w:spacing w:line="276" w:lineRule="auto"/>
        <w:rPr>
          <w:rFonts w:ascii="Cambria" w:eastAsiaTheme="minorEastAsia" w:hAnsi="Cambria"/>
        </w:rPr>
      </w:pPr>
      <w:r w:rsidRPr="00232773">
        <w:rPr>
          <w:rFonts w:ascii="Cambria" w:eastAsiaTheme="minorEastAsia" w:hAnsi="Cambria"/>
        </w:rPr>
        <w:t>Prehľad pracovných tokov</w:t>
      </w:r>
    </w:p>
    <w:p w14:paraId="494D4AA1" w14:textId="77777777" w:rsidR="648854FD" w:rsidRPr="00232773" w:rsidRDefault="648854FD" w:rsidP="00520024">
      <w:pPr>
        <w:pStyle w:val="Odsekzoznamu"/>
        <w:numPr>
          <w:ilvl w:val="1"/>
          <w:numId w:val="25"/>
        </w:numPr>
        <w:spacing w:line="276" w:lineRule="auto"/>
        <w:rPr>
          <w:rFonts w:ascii="Cambria" w:eastAsiaTheme="minorEastAsia" w:hAnsi="Cambria"/>
        </w:rPr>
      </w:pPr>
      <w:proofErr w:type="spellStart"/>
      <w:r w:rsidRPr="00232773">
        <w:rPr>
          <w:rFonts w:ascii="Cambria" w:eastAsiaTheme="minorEastAsia" w:hAnsi="Cambria"/>
        </w:rPr>
        <w:t>Verzionovanie</w:t>
      </w:r>
      <w:proofErr w:type="spellEnd"/>
      <w:r w:rsidRPr="00232773">
        <w:rPr>
          <w:rFonts w:ascii="Cambria" w:eastAsiaTheme="minorEastAsia" w:hAnsi="Cambria"/>
        </w:rPr>
        <w:t xml:space="preserve"> pracovných tokov (kvôli histórii, auditu, zmene legislatívy a pod.)</w:t>
      </w:r>
    </w:p>
    <w:p w14:paraId="3534DDFB" w14:textId="77777777" w:rsidR="648854FD" w:rsidRPr="00232773" w:rsidRDefault="648854FD" w:rsidP="00520024">
      <w:pPr>
        <w:pStyle w:val="Odsekzoznamu"/>
        <w:numPr>
          <w:ilvl w:val="1"/>
          <w:numId w:val="29"/>
        </w:numPr>
        <w:spacing w:line="276" w:lineRule="auto"/>
        <w:rPr>
          <w:rFonts w:ascii="Cambria" w:eastAsiaTheme="minorEastAsia" w:hAnsi="Cambria"/>
        </w:rPr>
      </w:pPr>
      <w:r w:rsidRPr="00232773">
        <w:rPr>
          <w:rFonts w:ascii="Cambria" w:eastAsiaTheme="minorEastAsia" w:hAnsi="Cambria"/>
        </w:rPr>
        <w:t>Procesy tvorby pracovných tokov</w:t>
      </w:r>
    </w:p>
    <w:p w14:paraId="4834A858" w14:textId="77777777" w:rsidR="648854FD" w:rsidRPr="00232773" w:rsidRDefault="648854FD" w:rsidP="00520024">
      <w:pPr>
        <w:pStyle w:val="Odsekzoznamu"/>
        <w:numPr>
          <w:ilvl w:val="0"/>
          <w:numId w:val="33"/>
        </w:numPr>
        <w:spacing w:line="276" w:lineRule="auto"/>
        <w:rPr>
          <w:rFonts w:ascii="Cambria" w:eastAsiaTheme="minorEastAsia" w:hAnsi="Cambria"/>
        </w:rPr>
      </w:pPr>
      <w:r w:rsidRPr="00232773">
        <w:rPr>
          <w:rFonts w:ascii="Cambria" w:eastAsiaTheme="minorEastAsia" w:hAnsi="Cambria"/>
        </w:rPr>
        <w:t>Správa dokumentových typov a úložísk</w:t>
      </w:r>
    </w:p>
    <w:p w14:paraId="272B20B8" w14:textId="77777777" w:rsidR="648854FD" w:rsidRPr="00232773" w:rsidRDefault="648854FD" w:rsidP="00520024">
      <w:pPr>
        <w:pStyle w:val="Odsekzoznamu"/>
        <w:numPr>
          <w:ilvl w:val="1"/>
          <w:numId w:val="29"/>
        </w:numPr>
        <w:spacing w:line="276" w:lineRule="auto"/>
        <w:rPr>
          <w:rFonts w:ascii="Cambria" w:eastAsiaTheme="minorEastAsia" w:hAnsi="Cambria"/>
        </w:rPr>
      </w:pPr>
      <w:r w:rsidRPr="00232773">
        <w:rPr>
          <w:rFonts w:ascii="Cambria" w:eastAsiaTheme="minorEastAsia" w:hAnsi="Cambria"/>
        </w:rPr>
        <w:t>Správa úložiska pre agendu</w:t>
      </w:r>
    </w:p>
    <w:p w14:paraId="3C930A23" w14:textId="77777777" w:rsidR="648854FD" w:rsidRPr="00232773" w:rsidRDefault="648854FD" w:rsidP="00520024">
      <w:pPr>
        <w:pStyle w:val="Odsekzoznamu"/>
        <w:numPr>
          <w:ilvl w:val="1"/>
          <w:numId w:val="29"/>
        </w:numPr>
        <w:spacing w:line="276" w:lineRule="auto"/>
        <w:rPr>
          <w:rFonts w:ascii="Cambria" w:eastAsiaTheme="minorEastAsia" w:hAnsi="Cambria"/>
        </w:rPr>
      </w:pPr>
      <w:r w:rsidRPr="00232773">
        <w:rPr>
          <w:rFonts w:ascii="Cambria" w:eastAsiaTheme="minorEastAsia" w:hAnsi="Cambria"/>
        </w:rPr>
        <w:t>Správa atribútov dokumentov</w:t>
      </w:r>
    </w:p>
    <w:p w14:paraId="6FF8ABA4" w14:textId="77777777" w:rsidR="648854FD" w:rsidRPr="00232773" w:rsidRDefault="648854FD" w:rsidP="00520024">
      <w:pPr>
        <w:pStyle w:val="Odsekzoznamu"/>
        <w:numPr>
          <w:ilvl w:val="1"/>
          <w:numId w:val="29"/>
        </w:numPr>
        <w:spacing w:line="276" w:lineRule="auto"/>
        <w:rPr>
          <w:rFonts w:ascii="Cambria" w:eastAsiaTheme="minorEastAsia" w:hAnsi="Cambria"/>
        </w:rPr>
      </w:pPr>
      <w:r w:rsidRPr="00232773">
        <w:rPr>
          <w:rFonts w:ascii="Cambria" w:eastAsiaTheme="minorEastAsia" w:hAnsi="Cambria"/>
        </w:rPr>
        <w:t>Zoznamy a prehľady</w:t>
      </w:r>
    </w:p>
    <w:p w14:paraId="31DDA4FF" w14:textId="77777777" w:rsidR="648854FD" w:rsidRPr="00232773" w:rsidRDefault="648854FD" w:rsidP="00520024">
      <w:pPr>
        <w:pStyle w:val="Odsekzoznamu"/>
        <w:numPr>
          <w:ilvl w:val="1"/>
          <w:numId w:val="29"/>
        </w:numPr>
        <w:spacing w:line="276" w:lineRule="auto"/>
        <w:rPr>
          <w:rFonts w:ascii="Cambria" w:eastAsiaTheme="minorEastAsia" w:hAnsi="Cambria"/>
        </w:rPr>
      </w:pPr>
      <w:r w:rsidRPr="00232773">
        <w:rPr>
          <w:rFonts w:ascii="Cambria" w:eastAsiaTheme="minorEastAsia" w:hAnsi="Cambria"/>
        </w:rPr>
        <w:t>Proces správy úložiska</w:t>
      </w:r>
    </w:p>
    <w:p w14:paraId="1F0F8C34" w14:textId="77777777" w:rsidR="648854FD" w:rsidRPr="00232773" w:rsidRDefault="648854FD" w:rsidP="00520024">
      <w:pPr>
        <w:pStyle w:val="Odsekzoznamu"/>
        <w:numPr>
          <w:ilvl w:val="0"/>
          <w:numId w:val="32"/>
        </w:numPr>
        <w:spacing w:line="276" w:lineRule="auto"/>
        <w:rPr>
          <w:rFonts w:ascii="Cambria" w:eastAsiaTheme="minorEastAsia" w:hAnsi="Cambria"/>
        </w:rPr>
      </w:pPr>
      <w:r w:rsidRPr="00232773">
        <w:rPr>
          <w:rFonts w:ascii="Cambria" w:eastAsiaTheme="minorEastAsia" w:hAnsi="Cambria"/>
        </w:rPr>
        <w:t xml:space="preserve">Administrácia a správa DMS </w:t>
      </w:r>
    </w:p>
    <w:p w14:paraId="328257E5" w14:textId="77777777" w:rsidR="648854FD" w:rsidRPr="00232773" w:rsidRDefault="648854FD" w:rsidP="00520024">
      <w:pPr>
        <w:pStyle w:val="Odsekzoznamu"/>
        <w:numPr>
          <w:ilvl w:val="1"/>
          <w:numId w:val="31"/>
        </w:numPr>
        <w:spacing w:line="276" w:lineRule="auto"/>
        <w:rPr>
          <w:rFonts w:ascii="Cambria" w:eastAsiaTheme="minorEastAsia" w:hAnsi="Cambria"/>
        </w:rPr>
      </w:pPr>
      <w:r w:rsidRPr="00232773">
        <w:rPr>
          <w:rFonts w:ascii="Cambria" w:eastAsiaTheme="minorEastAsia" w:hAnsi="Cambria"/>
        </w:rPr>
        <w:t>Správa používateľov</w:t>
      </w:r>
    </w:p>
    <w:p w14:paraId="4D72BE16" w14:textId="77777777" w:rsidR="648854FD" w:rsidRPr="00232773" w:rsidRDefault="648854FD" w:rsidP="00520024">
      <w:pPr>
        <w:pStyle w:val="Odsekzoznamu"/>
        <w:numPr>
          <w:ilvl w:val="1"/>
          <w:numId w:val="31"/>
        </w:numPr>
        <w:spacing w:line="276" w:lineRule="auto"/>
        <w:rPr>
          <w:rFonts w:ascii="Cambria" w:eastAsiaTheme="minorEastAsia" w:hAnsi="Cambria"/>
        </w:rPr>
      </w:pPr>
      <w:r w:rsidRPr="00232773">
        <w:rPr>
          <w:rFonts w:ascii="Cambria" w:eastAsiaTheme="minorEastAsia" w:hAnsi="Cambria"/>
        </w:rPr>
        <w:t xml:space="preserve">Správa nastavenia </w:t>
      </w:r>
      <w:r w:rsidR="00990913">
        <w:rPr>
          <w:rFonts w:ascii="Cambria" w:eastAsiaTheme="minorEastAsia" w:hAnsi="Cambria"/>
        </w:rPr>
        <w:t xml:space="preserve">IS DMS </w:t>
      </w:r>
    </w:p>
    <w:p w14:paraId="45F34049" w14:textId="77777777" w:rsidR="648854FD" w:rsidRPr="00232773" w:rsidRDefault="648854FD" w:rsidP="00520024">
      <w:pPr>
        <w:pStyle w:val="Odsekzoznamu"/>
        <w:numPr>
          <w:ilvl w:val="1"/>
          <w:numId w:val="31"/>
        </w:numPr>
        <w:spacing w:line="276" w:lineRule="auto"/>
        <w:rPr>
          <w:rFonts w:ascii="Cambria" w:eastAsiaTheme="minorEastAsia" w:hAnsi="Cambria"/>
        </w:rPr>
      </w:pPr>
      <w:r w:rsidRPr="00232773">
        <w:rPr>
          <w:rFonts w:ascii="Cambria" w:eastAsiaTheme="minorEastAsia" w:hAnsi="Cambria"/>
        </w:rPr>
        <w:t xml:space="preserve">Nastavenie logovania, auditovania a pod. </w:t>
      </w:r>
    </w:p>
    <w:p w14:paraId="1FF618BF" w14:textId="77777777" w:rsidR="648854FD" w:rsidRPr="00232773" w:rsidRDefault="648854FD" w:rsidP="00520024">
      <w:pPr>
        <w:pStyle w:val="Odsekzoznamu"/>
        <w:numPr>
          <w:ilvl w:val="0"/>
          <w:numId w:val="30"/>
        </w:numPr>
        <w:spacing w:line="276" w:lineRule="auto"/>
        <w:rPr>
          <w:rFonts w:ascii="Cambria" w:eastAsiaTheme="minorEastAsia" w:hAnsi="Cambria"/>
        </w:rPr>
      </w:pPr>
      <w:r w:rsidRPr="00232773">
        <w:rPr>
          <w:rFonts w:ascii="Cambria" w:eastAsiaTheme="minorEastAsia" w:hAnsi="Cambria"/>
        </w:rPr>
        <w:t xml:space="preserve">Podpora </w:t>
      </w:r>
      <w:r w:rsidR="001B04B5" w:rsidRPr="00232773">
        <w:rPr>
          <w:rFonts w:ascii="Cambria" w:eastAsiaTheme="minorEastAsia" w:hAnsi="Cambria"/>
        </w:rPr>
        <w:t xml:space="preserve">pre </w:t>
      </w:r>
      <w:r w:rsidRPr="00232773">
        <w:rPr>
          <w:rFonts w:ascii="Cambria" w:eastAsiaTheme="minorEastAsia" w:hAnsi="Cambria"/>
        </w:rPr>
        <w:t>registratúr</w:t>
      </w:r>
      <w:r w:rsidR="001B04B5" w:rsidRPr="00232773">
        <w:rPr>
          <w:rFonts w:ascii="Cambria" w:eastAsiaTheme="minorEastAsia" w:hAnsi="Cambria"/>
        </w:rPr>
        <w:t xml:space="preserve">u </w:t>
      </w:r>
      <w:r w:rsidRPr="00232773">
        <w:rPr>
          <w:rFonts w:ascii="Cambria" w:eastAsiaTheme="minorEastAsia" w:hAnsi="Cambria"/>
        </w:rPr>
        <w:t>DMS</w:t>
      </w:r>
    </w:p>
    <w:p w14:paraId="3F202443" w14:textId="77777777" w:rsidR="648854FD" w:rsidRPr="00232773" w:rsidRDefault="648854FD" w:rsidP="00520024">
      <w:pPr>
        <w:pStyle w:val="Odsekzoznamu"/>
        <w:numPr>
          <w:ilvl w:val="1"/>
          <w:numId w:val="28"/>
        </w:numPr>
        <w:spacing w:line="276" w:lineRule="auto"/>
        <w:rPr>
          <w:rFonts w:ascii="Cambria" w:eastAsiaTheme="minorEastAsia" w:hAnsi="Cambria"/>
        </w:rPr>
      </w:pPr>
      <w:r w:rsidRPr="00232773">
        <w:rPr>
          <w:rFonts w:ascii="Cambria" w:eastAsiaTheme="minorEastAsia" w:hAnsi="Cambria"/>
        </w:rPr>
        <w:t>Správa atribútov a metadát pracovnej verzie dokumentu</w:t>
      </w:r>
    </w:p>
    <w:p w14:paraId="4F1C061D" w14:textId="77777777" w:rsidR="648854FD" w:rsidRPr="00232773" w:rsidRDefault="648854FD" w:rsidP="00520024">
      <w:pPr>
        <w:pStyle w:val="Odsekzoznamu"/>
        <w:numPr>
          <w:ilvl w:val="1"/>
          <w:numId w:val="28"/>
        </w:numPr>
        <w:spacing w:line="276" w:lineRule="auto"/>
        <w:rPr>
          <w:rFonts w:ascii="Cambria" w:eastAsiaTheme="minorEastAsia" w:hAnsi="Cambria"/>
        </w:rPr>
      </w:pPr>
      <w:r w:rsidRPr="00232773">
        <w:rPr>
          <w:rFonts w:ascii="Cambria" w:eastAsiaTheme="minorEastAsia" w:hAnsi="Cambria"/>
        </w:rPr>
        <w:t>Import atribútov dokumentu registratúry</w:t>
      </w:r>
    </w:p>
    <w:p w14:paraId="01237655" w14:textId="77777777" w:rsidR="001B6637" w:rsidRPr="00232773" w:rsidRDefault="001B6637" w:rsidP="00520024">
      <w:pPr>
        <w:pStyle w:val="Odsekzoznamu"/>
        <w:numPr>
          <w:ilvl w:val="1"/>
          <w:numId w:val="28"/>
        </w:numPr>
        <w:spacing w:line="276" w:lineRule="auto"/>
        <w:rPr>
          <w:rFonts w:ascii="Cambria" w:eastAsiaTheme="minorEastAsia" w:hAnsi="Cambria"/>
        </w:rPr>
      </w:pPr>
      <w:r>
        <w:rPr>
          <w:rFonts w:ascii="Cambria" w:eastAsiaTheme="minorEastAsia" w:hAnsi="Cambria"/>
        </w:rPr>
        <w:t>Zoznamy a prehľady</w:t>
      </w:r>
      <w:r w:rsidRPr="001B6637" w:rsidDel="001B6637">
        <w:rPr>
          <w:rFonts w:ascii="Cambria" w:eastAsiaTheme="minorEastAsia" w:hAnsi="Cambria"/>
        </w:rPr>
        <w:t xml:space="preserve"> </w:t>
      </w:r>
    </w:p>
    <w:p w14:paraId="487F4EA7" w14:textId="77777777" w:rsidR="648854FD" w:rsidRPr="00232773" w:rsidRDefault="00E522A1" w:rsidP="00520024">
      <w:pPr>
        <w:pStyle w:val="Odsekzoznamu"/>
        <w:numPr>
          <w:ilvl w:val="1"/>
          <w:numId w:val="28"/>
        </w:numPr>
        <w:spacing w:line="276" w:lineRule="auto"/>
        <w:rPr>
          <w:rFonts w:ascii="Cambria" w:eastAsiaTheme="minorEastAsia" w:hAnsi="Cambria"/>
        </w:rPr>
      </w:pPr>
      <w:r w:rsidRPr="00232773">
        <w:rPr>
          <w:rFonts w:ascii="Cambria" w:eastAsiaTheme="minorEastAsia" w:hAnsi="Cambria"/>
        </w:rPr>
        <w:t>Evi</w:t>
      </w:r>
      <w:r w:rsidR="00FC2D80" w:rsidRPr="00232773">
        <w:rPr>
          <w:rFonts w:ascii="Cambria" w:eastAsiaTheme="minorEastAsia" w:hAnsi="Cambria"/>
        </w:rPr>
        <w:t>dencia a u</w:t>
      </w:r>
      <w:r w:rsidR="648854FD" w:rsidRPr="00232773">
        <w:rPr>
          <w:rFonts w:ascii="Cambria" w:eastAsiaTheme="minorEastAsia" w:hAnsi="Cambria"/>
        </w:rPr>
        <w:t xml:space="preserve">loženie do </w:t>
      </w:r>
      <w:r w:rsidR="30A60490" w:rsidRPr="00232773">
        <w:rPr>
          <w:rFonts w:ascii="Cambria" w:eastAsiaTheme="minorEastAsia" w:hAnsi="Cambria"/>
        </w:rPr>
        <w:t xml:space="preserve">IS </w:t>
      </w:r>
      <w:r w:rsidR="648854FD" w:rsidRPr="00232773">
        <w:rPr>
          <w:rFonts w:ascii="Cambria" w:eastAsiaTheme="minorEastAsia" w:hAnsi="Cambria"/>
        </w:rPr>
        <w:t>registratúry (</w:t>
      </w:r>
      <w:r w:rsidR="30A60490" w:rsidRPr="00232773">
        <w:rPr>
          <w:rFonts w:ascii="Cambria" w:eastAsiaTheme="minorEastAsia" w:hAnsi="Cambria"/>
        </w:rPr>
        <w:t>eOffice</w:t>
      </w:r>
      <w:r w:rsidR="00570216">
        <w:rPr>
          <w:rFonts w:ascii="Cambria" w:eastAsiaTheme="minorEastAsia" w:hAnsi="Cambria"/>
        </w:rPr>
        <w:t xml:space="preserve"> ERM</w:t>
      </w:r>
      <w:r w:rsidR="30A60490" w:rsidRPr="00232773">
        <w:rPr>
          <w:rFonts w:ascii="Cambria" w:eastAsiaTheme="minorEastAsia" w:hAnsi="Cambria"/>
        </w:rPr>
        <w:t>)</w:t>
      </w:r>
      <w:r w:rsidR="00570216">
        <w:rPr>
          <w:rFonts w:ascii="Cambria" w:eastAsiaTheme="minorEastAsia" w:hAnsi="Cambria"/>
        </w:rPr>
        <w:t>.</w:t>
      </w:r>
    </w:p>
    <w:p w14:paraId="56F94A37" w14:textId="77777777" w:rsidR="648854FD" w:rsidRPr="00232773" w:rsidRDefault="648854FD" w:rsidP="307BFD27">
      <w:pPr>
        <w:spacing w:line="276" w:lineRule="auto"/>
        <w:rPr>
          <w:rFonts w:ascii="Cambria" w:eastAsiaTheme="minorEastAsia" w:hAnsi="Cambria"/>
          <w:b/>
        </w:rPr>
      </w:pPr>
      <w:r w:rsidRPr="00232773">
        <w:rPr>
          <w:rFonts w:ascii="Cambria" w:eastAsiaTheme="minorEastAsia" w:hAnsi="Cambria"/>
          <w:b/>
        </w:rPr>
        <w:t>Rozšírené služby a procesy (pracovné toky) DMS</w:t>
      </w:r>
      <w:r w:rsidR="00457746">
        <w:rPr>
          <w:rFonts w:ascii="Cambria" w:eastAsiaTheme="minorEastAsia" w:hAnsi="Cambria"/>
          <w:b/>
        </w:rPr>
        <w:t xml:space="preserve"> – 1. časť DMS</w:t>
      </w:r>
      <w:r w:rsidRPr="00232773">
        <w:rPr>
          <w:rFonts w:ascii="Cambria" w:eastAsiaTheme="minorEastAsia" w:hAnsi="Cambria"/>
          <w:b/>
        </w:rPr>
        <w:t xml:space="preserve">: </w:t>
      </w:r>
    </w:p>
    <w:p w14:paraId="1DCAE867" w14:textId="13A42C77" w:rsidR="00A31DF1" w:rsidRPr="001266F7" w:rsidRDefault="648854FD" w:rsidP="001266F7">
      <w:pPr>
        <w:spacing w:line="276" w:lineRule="auto"/>
        <w:jc w:val="left"/>
        <w:rPr>
          <w:rFonts w:ascii="Cambria" w:eastAsiaTheme="minorEastAsia" w:hAnsi="Cambria"/>
        </w:rPr>
      </w:pPr>
      <w:r w:rsidRPr="00232773">
        <w:rPr>
          <w:rFonts w:ascii="Cambria" w:eastAsiaTheme="minorEastAsia" w:hAnsi="Cambria"/>
        </w:rPr>
        <w:t xml:space="preserve">Služby a procesy </w:t>
      </w:r>
      <w:r w:rsidR="307BFD27" w:rsidRPr="00232773">
        <w:rPr>
          <w:rFonts w:ascii="Cambria" w:eastAsiaTheme="minorEastAsia" w:hAnsi="Cambria"/>
        </w:rPr>
        <w:t>sú</w:t>
      </w:r>
      <w:r w:rsidRPr="00232773">
        <w:rPr>
          <w:rFonts w:ascii="Cambria" w:eastAsiaTheme="minorEastAsia" w:hAnsi="Cambria"/>
        </w:rPr>
        <w:t xml:space="preserve"> identifikované na základe zberu požiadaviek v </w:t>
      </w:r>
      <w:r w:rsidR="11356386" w:rsidRPr="00232773">
        <w:rPr>
          <w:rFonts w:ascii="Cambria" w:eastAsiaTheme="minorEastAsia" w:hAnsi="Cambria"/>
        </w:rPr>
        <w:t>kapitolách</w:t>
      </w:r>
      <w:r w:rsidR="7A1D2219" w:rsidRPr="00232773">
        <w:rPr>
          <w:rFonts w:ascii="Cambria" w:eastAsiaTheme="minorEastAsia" w:hAnsi="Cambria"/>
        </w:rPr>
        <w:t xml:space="preserve"> </w:t>
      </w:r>
      <w:r w:rsidR="00E068A5">
        <w:rPr>
          <w:rFonts w:ascii="Cambria" w:eastAsiaTheme="minorEastAsia" w:hAnsi="Cambria"/>
        </w:rPr>
        <w:t>nižšie</w:t>
      </w:r>
      <w:r w:rsidRPr="00232773">
        <w:rPr>
          <w:rFonts w:ascii="Cambria" w:eastAsiaTheme="minorEastAsia" w:hAnsi="Cambria"/>
        </w:rPr>
        <w:t>.</w:t>
      </w:r>
    </w:p>
    <w:p w14:paraId="0C428ABE" w14:textId="77777777" w:rsidR="648854FD" w:rsidRPr="00232773" w:rsidRDefault="00A31DF1" w:rsidP="00520024">
      <w:pPr>
        <w:pStyle w:val="Odsekzoznamu"/>
        <w:numPr>
          <w:ilvl w:val="0"/>
          <w:numId w:val="53"/>
        </w:numPr>
        <w:rPr>
          <w:rFonts w:ascii="Cambria" w:eastAsiaTheme="minorEastAsia" w:hAnsi="Cambria"/>
        </w:rPr>
      </w:pPr>
      <w:r>
        <w:rPr>
          <w:rFonts w:ascii="Cambria" w:eastAsia="Calibri" w:hAnsi="Cambria" w:cs="Calibri"/>
          <w:b/>
          <w:bCs/>
          <w:color w:val="000000" w:themeColor="text1"/>
        </w:rPr>
        <w:t>Pracovné predpisy (Aplikácia)</w:t>
      </w:r>
    </w:p>
    <w:p w14:paraId="6FD14DE6" w14:textId="77777777" w:rsidR="648854FD" w:rsidRPr="00232773" w:rsidRDefault="648854FD" w:rsidP="00520024">
      <w:pPr>
        <w:pStyle w:val="Odsekzoznamu"/>
        <w:numPr>
          <w:ilvl w:val="0"/>
          <w:numId w:val="53"/>
        </w:numPr>
        <w:rPr>
          <w:rFonts w:ascii="Cambria" w:eastAsia="Calibri" w:hAnsi="Cambria" w:cs="Calibri"/>
          <w:b/>
          <w:color w:val="000000" w:themeColor="text1"/>
        </w:rPr>
      </w:pPr>
      <w:r w:rsidRPr="00232773">
        <w:rPr>
          <w:rFonts w:ascii="Cambria" w:eastAsia="Calibri" w:hAnsi="Cambria" w:cs="Calibri"/>
          <w:b/>
          <w:color w:val="000000" w:themeColor="text1"/>
        </w:rPr>
        <w:t xml:space="preserve">Iniciatívy: </w:t>
      </w:r>
    </w:p>
    <w:p w14:paraId="4BA65735" w14:textId="77777777" w:rsidR="648854FD" w:rsidRPr="00232773" w:rsidRDefault="648854FD" w:rsidP="00520024">
      <w:pPr>
        <w:pStyle w:val="Odsekzoznamu"/>
        <w:numPr>
          <w:ilvl w:val="1"/>
          <w:numId w:val="53"/>
        </w:numPr>
        <w:spacing w:line="276" w:lineRule="auto"/>
        <w:jc w:val="left"/>
        <w:rPr>
          <w:rFonts w:ascii="Cambria" w:eastAsiaTheme="minorEastAsia" w:hAnsi="Cambria"/>
        </w:rPr>
      </w:pPr>
      <w:r w:rsidRPr="00232773">
        <w:rPr>
          <w:rFonts w:ascii="Cambria" w:eastAsiaTheme="minorEastAsia" w:hAnsi="Cambria"/>
        </w:rPr>
        <w:t>Správa úložiska pre iniciatívy</w:t>
      </w:r>
    </w:p>
    <w:p w14:paraId="476C6066" w14:textId="77777777" w:rsidR="648854FD" w:rsidRPr="00232773" w:rsidRDefault="648854FD" w:rsidP="00520024">
      <w:pPr>
        <w:pStyle w:val="Odsekzoznamu"/>
        <w:numPr>
          <w:ilvl w:val="1"/>
          <w:numId w:val="53"/>
        </w:numPr>
        <w:spacing w:line="276" w:lineRule="auto"/>
        <w:jc w:val="left"/>
        <w:rPr>
          <w:rFonts w:ascii="Cambria" w:eastAsiaTheme="minorEastAsia" w:hAnsi="Cambria"/>
        </w:rPr>
      </w:pPr>
      <w:r w:rsidRPr="00232773">
        <w:rPr>
          <w:rFonts w:ascii="Cambria" w:eastAsiaTheme="minorEastAsia" w:hAnsi="Cambria"/>
        </w:rPr>
        <w:t>Proces tvorby iniciatívy</w:t>
      </w:r>
    </w:p>
    <w:p w14:paraId="23BB0239" w14:textId="77777777" w:rsidR="648854FD" w:rsidRPr="00232773" w:rsidRDefault="648854FD" w:rsidP="00520024">
      <w:pPr>
        <w:pStyle w:val="Odsekzoznamu"/>
        <w:numPr>
          <w:ilvl w:val="0"/>
          <w:numId w:val="53"/>
        </w:numPr>
        <w:spacing w:line="276" w:lineRule="auto"/>
        <w:rPr>
          <w:rFonts w:ascii="Cambria" w:eastAsiaTheme="minorEastAsia" w:hAnsi="Cambria"/>
          <w:b/>
        </w:rPr>
      </w:pPr>
      <w:r w:rsidRPr="00232773">
        <w:rPr>
          <w:rFonts w:ascii="Cambria" w:eastAsiaTheme="minorEastAsia" w:hAnsi="Cambria"/>
          <w:b/>
        </w:rPr>
        <w:t>Manažment úloh:</w:t>
      </w:r>
    </w:p>
    <w:p w14:paraId="5850FE07" w14:textId="77777777" w:rsidR="648854FD" w:rsidRPr="00232773" w:rsidRDefault="648854FD" w:rsidP="00520024">
      <w:pPr>
        <w:pStyle w:val="Odsekzoznamu"/>
        <w:numPr>
          <w:ilvl w:val="1"/>
          <w:numId w:val="53"/>
        </w:numPr>
        <w:spacing w:line="276" w:lineRule="auto"/>
        <w:rPr>
          <w:rFonts w:ascii="Cambria" w:eastAsiaTheme="minorEastAsia" w:hAnsi="Cambria"/>
        </w:rPr>
      </w:pPr>
      <w:r w:rsidRPr="00232773">
        <w:rPr>
          <w:rFonts w:ascii="Cambria" w:eastAsiaTheme="minorEastAsia" w:hAnsi="Cambria"/>
        </w:rPr>
        <w:t>Správa úloh</w:t>
      </w:r>
    </w:p>
    <w:p w14:paraId="362E2AA9" w14:textId="77777777" w:rsidR="648854FD" w:rsidRPr="00232773" w:rsidRDefault="648854FD" w:rsidP="00520024">
      <w:pPr>
        <w:pStyle w:val="Odsekzoznamu"/>
        <w:numPr>
          <w:ilvl w:val="1"/>
          <w:numId w:val="53"/>
        </w:numPr>
        <w:spacing w:line="276" w:lineRule="auto"/>
        <w:rPr>
          <w:rFonts w:ascii="Cambria" w:eastAsiaTheme="minorEastAsia" w:hAnsi="Cambria"/>
        </w:rPr>
      </w:pPr>
      <w:r w:rsidRPr="00232773">
        <w:rPr>
          <w:rFonts w:ascii="Cambria" w:eastAsiaTheme="minorEastAsia" w:hAnsi="Cambria"/>
        </w:rPr>
        <w:t>Správa životného cyklu úlohy</w:t>
      </w:r>
    </w:p>
    <w:p w14:paraId="24276040" w14:textId="77777777" w:rsidR="648854FD" w:rsidRPr="00232773" w:rsidRDefault="648854FD" w:rsidP="00520024">
      <w:pPr>
        <w:pStyle w:val="Odsekzoznamu"/>
        <w:numPr>
          <w:ilvl w:val="1"/>
          <w:numId w:val="53"/>
        </w:numPr>
        <w:spacing w:line="276" w:lineRule="auto"/>
        <w:rPr>
          <w:rFonts w:ascii="Cambria" w:eastAsiaTheme="minorEastAsia" w:hAnsi="Cambria"/>
        </w:rPr>
      </w:pPr>
      <w:r w:rsidRPr="00232773">
        <w:rPr>
          <w:rFonts w:ascii="Cambria" w:eastAsiaTheme="minorEastAsia" w:hAnsi="Cambria"/>
        </w:rPr>
        <w:t>Životný cyklus úlohy</w:t>
      </w:r>
    </w:p>
    <w:p w14:paraId="15A43C56" w14:textId="77777777" w:rsidR="002662F2" w:rsidRPr="00232773" w:rsidRDefault="002662F2" w:rsidP="005D4765">
      <w:pPr>
        <w:pStyle w:val="Nadpis3"/>
        <w:rPr>
          <w:rFonts w:ascii="Cambria" w:hAnsi="Cambria"/>
        </w:rPr>
      </w:pPr>
      <w:bookmarkStart w:id="274" w:name="_Toc130276625"/>
      <w:r w:rsidRPr="00232773">
        <w:rPr>
          <w:rFonts w:ascii="Cambria" w:hAnsi="Cambria"/>
        </w:rPr>
        <w:t>Aplikačná</w:t>
      </w:r>
      <w:r w:rsidR="00767C96" w:rsidRPr="00232773">
        <w:rPr>
          <w:rFonts w:ascii="Cambria" w:hAnsi="Cambria"/>
        </w:rPr>
        <w:t xml:space="preserve"> architektúra</w:t>
      </w:r>
      <w:bookmarkEnd w:id="274"/>
    </w:p>
    <w:p w14:paraId="58AB74D9" w14:textId="6C93B54A" w:rsidR="307BFD27" w:rsidRPr="00232773" w:rsidRDefault="307BFD27" w:rsidP="307BFD27">
      <w:pPr>
        <w:rPr>
          <w:rFonts w:ascii="Cambria" w:hAnsi="Cambria"/>
        </w:rPr>
      </w:pPr>
      <w:r w:rsidRPr="00232773">
        <w:rPr>
          <w:rFonts w:ascii="Cambria" w:hAnsi="Cambria"/>
        </w:rPr>
        <w:t xml:space="preserve">Súčasný stav správy dokumentov </w:t>
      </w:r>
      <w:r w:rsidR="00101640">
        <w:rPr>
          <w:rFonts w:ascii="Cambria" w:hAnsi="Cambria"/>
        </w:rPr>
        <w:t>verejného obstarávateľa</w:t>
      </w:r>
      <w:r w:rsidR="00983042" w:rsidRPr="00232773">
        <w:rPr>
          <w:rFonts w:ascii="Cambria" w:hAnsi="Cambria"/>
        </w:rPr>
        <w:t xml:space="preserve"> </w:t>
      </w:r>
      <w:r w:rsidRPr="00232773">
        <w:rPr>
          <w:rFonts w:ascii="Cambria" w:hAnsi="Cambria"/>
        </w:rPr>
        <w:t xml:space="preserve">obsahuje niektoré komponenty, ktoré však nie sú nadimenzované a navrhnuté na rozsah a plán budúceho použitia. </w:t>
      </w:r>
      <w:r w:rsidR="00101640">
        <w:rPr>
          <w:rFonts w:ascii="Cambria" w:hAnsi="Cambria"/>
        </w:rPr>
        <w:t xml:space="preserve">Verejný </w:t>
      </w:r>
      <w:r w:rsidR="00101640">
        <w:rPr>
          <w:rFonts w:ascii="Cambria" w:hAnsi="Cambria"/>
        </w:rPr>
        <w:lastRenderedPageBreak/>
        <w:t>obstarávateľ</w:t>
      </w:r>
      <w:r w:rsidR="00394371">
        <w:rPr>
          <w:rFonts w:ascii="Cambria" w:hAnsi="Cambria"/>
        </w:rPr>
        <w:t xml:space="preserve"> </w:t>
      </w:r>
      <w:r w:rsidR="00F35BE6">
        <w:rPr>
          <w:rFonts w:ascii="Cambria" w:hAnsi="Cambria"/>
        </w:rPr>
        <w:t xml:space="preserve">požaduje </w:t>
      </w:r>
      <w:r w:rsidR="00B10003">
        <w:rPr>
          <w:rFonts w:ascii="Cambria" w:hAnsi="Cambria"/>
        </w:rPr>
        <w:t>r</w:t>
      </w:r>
      <w:r w:rsidR="7AE669A7" w:rsidRPr="00232773">
        <w:rPr>
          <w:rFonts w:ascii="Cambria" w:hAnsi="Cambria"/>
        </w:rPr>
        <w:t>ozšíri</w:t>
      </w:r>
      <w:r w:rsidR="00B10003">
        <w:rPr>
          <w:rFonts w:ascii="Cambria" w:hAnsi="Cambria"/>
        </w:rPr>
        <w:t>ť</w:t>
      </w:r>
      <w:r w:rsidRPr="00232773">
        <w:rPr>
          <w:rFonts w:ascii="Cambria" w:hAnsi="Cambria"/>
        </w:rPr>
        <w:t xml:space="preserve"> súčasné komponenty o</w:t>
      </w:r>
      <w:r w:rsidR="007F3C3D">
        <w:rPr>
          <w:rFonts w:ascii="Cambria" w:hAnsi="Cambria"/>
        </w:rPr>
        <w:t> </w:t>
      </w:r>
      <w:r w:rsidRPr="00232773">
        <w:rPr>
          <w:rFonts w:ascii="Cambria" w:hAnsi="Cambria"/>
        </w:rPr>
        <w:t>funkcie</w:t>
      </w:r>
      <w:r w:rsidR="007F3C3D">
        <w:rPr>
          <w:rFonts w:ascii="Cambria" w:hAnsi="Cambria"/>
        </w:rPr>
        <w:t xml:space="preserve"> a</w:t>
      </w:r>
      <w:r w:rsidRPr="00232773">
        <w:rPr>
          <w:rFonts w:ascii="Cambria" w:hAnsi="Cambria"/>
        </w:rPr>
        <w:t xml:space="preserve"> služby, ktoré splnia </w:t>
      </w:r>
      <w:r w:rsidR="009B7F72">
        <w:rPr>
          <w:rFonts w:ascii="Cambria" w:hAnsi="Cambria"/>
        </w:rPr>
        <w:t>definované požiadavky</w:t>
      </w:r>
      <w:r w:rsidRPr="00232773">
        <w:rPr>
          <w:rFonts w:ascii="Cambria" w:hAnsi="Cambria"/>
        </w:rPr>
        <w:t>.</w:t>
      </w:r>
    </w:p>
    <w:p w14:paraId="44AE9F38" w14:textId="77777777" w:rsidR="307BFD27" w:rsidRPr="00CC37CC" w:rsidRDefault="307BFD27" w:rsidP="307BFD27">
      <w:pPr>
        <w:rPr>
          <w:rFonts w:ascii="Cambria" w:hAnsi="Cambria"/>
        </w:rPr>
      </w:pPr>
      <w:r w:rsidRPr="00232773">
        <w:rPr>
          <w:rFonts w:ascii="Cambria" w:hAnsi="Cambria"/>
        </w:rPr>
        <w:t xml:space="preserve">Popis komponentov je na logickej úrovni funkčných blokov, pričom konkrétna implementácia môže byť prispôsobená konkrétnemu navrhovanému riešeniu pri dodržaní definovaných požiadaviek. Riešenie aplikačnej vrstvy vychádza z definovaných požiadaviek, zoznam a popis je uvedený v </w:t>
      </w:r>
      <w:r w:rsidR="7AE669A7" w:rsidRPr="00232773">
        <w:rPr>
          <w:rFonts w:ascii="Cambria" w:hAnsi="Cambria"/>
        </w:rPr>
        <w:t>kapitolách</w:t>
      </w:r>
      <w:r w:rsidRPr="00232773">
        <w:rPr>
          <w:rFonts w:ascii="Cambria" w:hAnsi="Cambria"/>
        </w:rPr>
        <w:t xml:space="preserve"> </w:t>
      </w:r>
      <w:r w:rsidR="00B34700">
        <w:rPr>
          <w:rFonts w:ascii="Cambria" w:eastAsiaTheme="minorEastAsia" w:hAnsi="Cambria"/>
        </w:rPr>
        <w:t>4</w:t>
      </w:r>
      <w:r w:rsidR="7A1D2219" w:rsidRPr="00232773">
        <w:rPr>
          <w:rFonts w:ascii="Cambria" w:eastAsiaTheme="minorEastAsia" w:hAnsi="Cambria"/>
        </w:rPr>
        <w:t xml:space="preserve">.3 Všeobecné požiadavky, </w:t>
      </w:r>
      <w:r w:rsidR="00B34700">
        <w:rPr>
          <w:rFonts w:ascii="Cambria" w:eastAsiaTheme="minorEastAsia" w:hAnsi="Cambria"/>
        </w:rPr>
        <w:t>4</w:t>
      </w:r>
      <w:r w:rsidR="005076FB" w:rsidRPr="00232773">
        <w:rPr>
          <w:rFonts w:ascii="Cambria" w:eastAsiaTheme="minorEastAsia" w:hAnsi="Cambria"/>
        </w:rPr>
        <w:t>.</w:t>
      </w:r>
      <w:r w:rsidR="00B34700">
        <w:rPr>
          <w:rFonts w:ascii="Cambria" w:eastAsiaTheme="minorEastAsia" w:hAnsi="Cambria"/>
        </w:rPr>
        <w:t>6</w:t>
      </w:r>
      <w:r w:rsidR="005076FB" w:rsidRPr="00232773">
        <w:rPr>
          <w:rFonts w:ascii="Cambria" w:eastAsiaTheme="minorEastAsia" w:hAnsi="Cambria"/>
        </w:rPr>
        <w:t xml:space="preserve"> Bezpečnostné požiadavky</w:t>
      </w:r>
      <w:r w:rsidR="005076FB">
        <w:rPr>
          <w:rFonts w:ascii="Cambria" w:eastAsiaTheme="minorEastAsia" w:hAnsi="Cambria"/>
        </w:rPr>
        <w:t>,</w:t>
      </w:r>
      <w:r w:rsidR="7A1D2219" w:rsidRPr="00232773">
        <w:rPr>
          <w:rFonts w:ascii="Cambria" w:eastAsiaTheme="minorEastAsia" w:hAnsi="Cambria"/>
        </w:rPr>
        <w:t xml:space="preserve"> </w:t>
      </w:r>
      <w:r w:rsidR="00B34700">
        <w:rPr>
          <w:rFonts w:ascii="Cambria" w:eastAsiaTheme="minorEastAsia" w:hAnsi="Cambria"/>
        </w:rPr>
        <w:t>4</w:t>
      </w:r>
      <w:r w:rsidR="7A1D2219" w:rsidRPr="00232773">
        <w:rPr>
          <w:rFonts w:ascii="Cambria" w:eastAsiaTheme="minorEastAsia" w:hAnsi="Cambria"/>
        </w:rPr>
        <w:t>.</w:t>
      </w:r>
      <w:r w:rsidR="00B34700">
        <w:rPr>
          <w:rFonts w:ascii="Cambria" w:eastAsiaTheme="minorEastAsia" w:hAnsi="Cambria"/>
        </w:rPr>
        <w:t>4</w:t>
      </w:r>
      <w:r w:rsidR="7A1D2219" w:rsidRPr="00232773">
        <w:rPr>
          <w:rFonts w:ascii="Cambria" w:eastAsiaTheme="minorEastAsia" w:hAnsi="Cambria"/>
        </w:rPr>
        <w:t xml:space="preserve"> Legislatívne požiadavky</w:t>
      </w:r>
      <w:r w:rsidR="7187FA97" w:rsidRPr="00EF4695">
        <w:rPr>
          <w:rFonts w:ascii="Cambria" w:eastAsiaTheme="minorEastAsia" w:hAnsi="Cambria"/>
        </w:rPr>
        <w:t>,</w:t>
      </w:r>
      <w:r w:rsidR="7AE669A7" w:rsidRPr="00EF4695">
        <w:rPr>
          <w:rFonts w:ascii="Cambria" w:eastAsiaTheme="minorEastAsia" w:hAnsi="Cambria"/>
        </w:rPr>
        <w:t xml:space="preserve"> </w:t>
      </w:r>
      <w:r w:rsidRPr="00CC37CC">
        <w:rPr>
          <w:rFonts w:ascii="Cambria" w:hAnsi="Cambria"/>
        </w:rPr>
        <w:t>v prílohe Zoznam dokumentových typov.</w:t>
      </w:r>
    </w:p>
    <w:p w14:paraId="1271BA44" w14:textId="23AC4369" w:rsidR="0047656F" w:rsidRPr="001266F7" w:rsidRDefault="00AE61A2" w:rsidP="00CC37CC">
      <w:pPr>
        <w:pStyle w:val="Nadpis3"/>
        <w:rPr>
          <w:rFonts w:ascii="Cambria" w:hAnsi="Cambria"/>
        </w:rPr>
      </w:pPr>
      <w:bookmarkStart w:id="275" w:name="_Toc130276626"/>
      <w:r w:rsidRPr="00CC37CC">
        <w:rPr>
          <w:rFonts w:ascii="Cambria" w:hAnsi="Cambria"/>
        </w:rPr>
        <w:t xml:space="preserve">Technologická vrstva - </w:t>
      </w:r>
      <w:r w:rsidR="00D216B4" w:rsidRPr="00CC37CC">
        <w:rPr>
          <w:rFonts w:ascii="Cambria" w:hAnsi="Cambria"/>
        </w:rPr>
        <w:t>požadovaný</w:t>
      </w:r>
      <w:r w:rsidR="0006678B" w:rsidRPr="00CC37CC">
        <w:rPr>
          <w:rFonts w:ascii="Cambria" w:hAnsi="Cambria"/>
        </w:rPr>
        <w:t xml:space="preserve"> stav</w:t>
      </w:r>
      <w:bookmarkEnd w:id="275"/>
      <w:r w:rsidR="0006678B" w:rsidRPr="00CC37CC">
        <w:rPr>
          <w:rFonts w:ascii="Cambria" w:hAnsi="Cambria"/>
        </w:rPr>
        <w:t xml:space="preserve"> </w:t>
      </w:r>
    </w:p>
    <w:p w14:paraId="3003865D" w14:textId="77777777" w:rsidR="307BFD27" w:rsidRPr="00232773" w:rsidRDefault="307BFD27" w:rsidP="307BFD27">
      <w:pPr>
        <w:rPr>
          <w:rFonts w:ascii="Cambria" w:hAnsi="Cambria"/>
        </w:rPr>
      </w:pPr>
      <w:r w:rsidRPr="00232773">
        <w:rPr>
          <w:rFonts w:ascii="Cambria" w:hAnsi="Cambria"/>
        </w:rPr>
        <w:t xml:space="preserve">Riešenie vyžaduje vybudovanie na </w:t>
      </w:r>
      <w:r w:rsidR="004C78AF" w:rsidRPr="00E811A3">
        <w:rPr>
          <w:rFonts w:ascii="Cambria" w:hAnsi="Cambria"/>
        </w:rPr>
        <w:t>stávajúcej</w:t>
      </w:r>
      <w:r w:rsidRPr="00232773">
        <w:rPr>
          <w:rFonts w:ascii="Cambria" w:hAnsi="Cambria"/>
        </w:rPr>
        <w:t xml:space="preserve"> serverovej infraštruktúre s nasledovnými prostrediami :</w:t>
      </w:r>
    </w:p>
    <w:p w14:paraId="12467874" w14:textId="0B53DE95" w:rsidR="307BFD27" w:rsidRPr="00232773" w:rsidRDefault="7592020D" w:rsidP="00520024">
      <w:pPr>
        <w:pStyle w:val="Odsekzoznamu"/>
        <w:numPr>
          <w:ilvl w:val="0"/>
          <w:numId w:val="11"/>
        </w:numPr>
        <w:rPr>
          <w:rFonts w:ascii="Cambria" w:hAnsi="Cambria"/>
        </w:rPr>
      </w:pPr>
      <w:r w:rsidRPr="00232773">
        <w:rPr>
          <w:rFonts w:ascii="Cambria" w:hAnsi="Cambria"/>
        </w:rPr>
        <w:t>Vývojové (Zatiaľ</w:t>
      </w:r>
      <w:r w:rsidRPr="00232773" w:rsidDel="00C26E90">
        <w:rPr>
          <w:rFonts w:ascii="Cambria" w:hAnsi="Cambria"/>
        </w:rPr>
        <w:t xml:space="preserve"> </w:t>
      </w:r>
      <w:r w:rsidR="000B2858">
        <w:rPr>
          <w:rFonts w:ascii="Cambria" w:hAnsi="Cambria"/>
        </w:rPr>
        <w:t>verejný obstarávateľ</w:t>
      </w:r>
      <w:r w:rsidR="00394371">
        <w:rPr>
          <w:rFonts w:ascii="Cambria" w:hAnsi="Cambria"/>
        </w:rPr>
        <w:t xml:space="preserve"> </w:t>
      </w:r>
      <w:r w:rsidRPr="00232773">
        <w:rPr>
          <w:rFonts w:ascii="Cambria" w:hAnsi="Cambria"/>
        </w:rPr>
        <w:t>nedisponuje. Vývoj sa doteraz realizoval na testovacích serveroch)</w:t>
      </w:r>
    </w:p>
    <w:p w14:paraId="3487A560" w14:textId="77777777" w:rsidR="307BFD27" w:rsidRPr="00232773" w:rsidRDefault="307BFD27" w:rsidP="00520024">
      <w:pPr>
        <w:pStyle w:val="Odsekzoznamu"/>
        <w:numPr>
          <w:ilvl w:val="0"/>
          <w:numId w:val="11"/>
        </w:numPr>
        <w:rPr>
          <w:rFonts w:ascii="Cambria" w:hAnsi="Cambria"/>
        </w:rPr>
      </w:pPr>
      <w:r w:rsidRPr="00232773">
        <w:rPr>
          <w:rFonts w:ascii="Cambria" w:hAnsi="Cambria"/>
        </w:rPr>
        <w:t>Testovacie</w:t>
      </w:r>
    </w:p>
    <w:p w14:paraId="52E0264C" w14:textId="77777777" w:rsidR="307BFD27" w:rsidRPr="00232773" w:rsidRDefault="307BFD27" w:rsidP="00520024">
      <w:pPr>
        <w:pStyle w:val="Odsekzoznamu"/>
        <w:numPr>
          <w:ilvl w:val="0"/>
          <w:numId w:val="11"/>
        </w:numPr>
        <w:rPr>
          <w:rFonts w:ascii="Cambria" w:hAnsi="Cambria"/>
        </w:rPr>
      </w:pPr>
      <w:r w:rsidRPr="00232773">
        <w:rPr>
          <w:rFonts w:ascii="Cambria" w:hAnsi="Cambria"/>
        </w:rPr>
        <w:t>Produkčné</w:t>
      </w:r>
    </w:p>
    <w:p w14:paraId="7C2A03F4" w14:textId="514F5286" w:rsidR="307BFD27" w:rsidRPr="00232773" w:rsidRDefault="00147848" w:rsidP="307BFD27">
      <w:pPr>
        <w:rPr>
          <w:rFonts w:ascii="Cambria" w:hAnsi="Cambria"/>
          <w:highlight w:val="yellow"/>
        </w:rPr>
      </w:pPr>
      <w:r>
        <w:rPr>
          <w:rFonts w:ascii="Cambria" w:hAnsi="Cambria"/>
        </w:rPr>
        <w:t>Uchádzač</w:t>
      </w:r>
      <w:r w:rsidR="00626980" w:rsidRPr="00232773">
        <w:rPr>
          <w:rFonts w:ascii="Cambria" w:hAnsi="Cambria"/>
        </w:rPr>
        <w:t xml:space="preserve"> </w:t>
      </w:r>
      <w:r w:rsidR="278752E6" w:rsidRPr="00232773">
        <w:rPr>
          <w:rFonts w:ascii="Cambria" w:hAnsi="Cambria"/>
        </w:rPr>
        <w:t xml:space="preserve">zabezpečí </w:t>
      </w:r>
      <w:proofErr w:type="spellStart"/>
      <w:r w:rsidR="278752E6" w:rsidRPr="00232773">
        <w:rPr>
          <w:rFonts w:ascii="Cambria" w:hAnsi="Cambria"/>
        </w:rPr>
        <w:t>deployment</w:t>
      </w:r>
      <w:proofErr w:type="spellEnd"/>
      <w:r w:rsidR="278752E6" w:rsidRPr="00232773">
        <w:rPr>
          <w:rFonts w:ascii="Cambria" w:hAnsi="Cambria"/>
        </w:rPr>
        <w:t xml:space="preserve"> riešenia DMS pre </w:t>
      </w:r>
      <w:proofErr w:type="spellStart"/>
      <w:r w:rsidR="278752E6" w:rsidRPr="00232773">
        <w:rPr>
          <w:rFonts w:ascii="Cambria" w:hAnsi="Cambria"/>
        </w:rPr>
        <w:t>cloud</w:t>
      </w:r>
      <w:proofErr w:type="spellEnd"/>
      <w:r w:rsidR="278752E6" w:rsidRPr="00232773">
        <w:rPr>
          <w:rFonts w:ascii="Cambria" w:hAnsi="Cambria"/>
        </w:rPr>
        <w:t xml:space="preserve"> </w:t>
      </w:r>
      <w:proofErr w:type="spellStart"/>
      <w:r w:rsidR="278752E6" w:rsidRPr="00232773">
        <w:rPr>
          <w:rFonts w:ascii="Cambria" w:hAnsi="Cambria"/>
        </w:rPr>
        <w:t>ready</w:t>
      </w:r>
      <w:proofErr w:type="spellEnd"/>
      <w:r w:rsidR="278752E6" w:rsidRPr="00232773">
        <w:rPr>
          <w:rFonts w:ascii="Cambria" w:hAnsi="Cambria"/>
        </w:rPr>
        <w:t xml:space="preserve"> </w:t>
      </w:r>
      <w:proofErr w:type="spellStart"/>
      <w:r w:rsidR="278752E6" w:rsidRPr="00232773">
        <w:rPr>
          <w:rFonts w:ascii="Cambria" w:hAnsi="Cambria"/>
        </w:rPr>
        <w:t>adoption</w:t>
      </w:r>
      <w:proofErr w:type="spellEnd"/>
      <w:r w:rsidR="278752E6" w:rsidRPr="00232773">
        <w:rPr>
          <w:rFonts w:ascii="Cambria" w:hAnsi="Cambria"/>
        </w:rPr>
        <w:t xml:space="preserve"> ( Bude to formou služby prípadne dodanie do stavujúcej infraštruktúry </w:t>
      </w:r>
      <w:r w:rsidR="000B2858">
        <w:rPr>
          <w:rFonts w:ascii="Cambria" w:hAnsi="Cambria"/>
        </w:rPr>
        <w:t>verejného obstarávateľa</w:t>
      </w:r>
      <w:r w:rsidR="278752E6" w:rsidRPr="00232773">
        <w:rPr>
          <w:rFonts w:ascii="Cambria" w:hAnsi="Cambria"/>
        </w:rPr>
        <w:t xml:space="preserve">) </w:t>
      </w:r>
      <w:r w:rsidR="307BFD27" w:rsidRPr="00232773">
        <w:rPr>
          <w:rFonts w:ascii="Cambria" w:hAnsi="Cambria"/>
        </w:rPr>
        <w:t xml:space="preserve">  </w:t>
      </w:r>
    </w:p>
    <w:p w14:paraId="72E69961" w14:textId="77777777" w:rsidR="307BFD27" w:rsidRPr="00232773" w:rsidRDefault="278752E6" w:rsidP="307BFD27">
      <w:pPr>
        <w:rPr>
          <w:rFonts w:ascii="Cambria" w:eastAsiaTheme="minorEastAsia" w:hAnsi="Cambria"/>
          <w:i/>
          <w:color w:val="000000" w:themeColor="text1"/>
        </w:rPr>
      </w:pPr>
      <w:r w:rsidRPr="00232773">
        <w:rPr>
          <w:rFonts w:ascii="Cambria" w:eastAsiaTheme="minorEastAsia" w:hAnsi="Cambria"/>
          <w:i/>
          <w:color w:val="000000" w:themeColor="text1"/>
        </w:rPr>
        <w:t xml:space="preserve">Obrázok: </w:t>
      </w:r>
      <w:r w:rsidRPr="00232773">
        <w:rPr>
          <w:rFonts w:ascii="Cambria" w:eastAsiaTheme="minorEastAsia" w:hAnsi="Cambria"/>
          <w:i/>
          <w:iCs/>
          <w:color w:val="000000" w:themeColor="text1"/>
        </w:rPr>
        <w:t>Architektúra</w:t>
      </w:r>
      <w:r w:rsidR="000A2CC0">
        <w:rPr>
          <w:rFonts w:ascii="Cambria" w:eastAsiaTheme="minorEastAsia" w:hAnsi="Cambria"/>
          <w:i/>
          <w:iCs/>
          <w:color w:val="000000" w:themeColor="text1"/>
        </w:rPr>
        <w:t xml:space="preserve"> </w:t>
      </w:r>
      <w:r w:rsidR="00151BDB">
        <w:rPr>
          <w:rFonts w:ascii="Cambria" w:eastAsiaTheme="minorEastAsia" w:hAnsi="Cambria"/>
          <w:i/>
          <w:iCs/>
          <w:color w:val="000000" w:themeColor="text1"/>
        </w:rPr>
        <w:t xml:space="preserve">požadovaného </w:t>
      </w:r>
      <w:r w:rsidR="00151BDB" w:rsidRPr="00232773">
        <w:rPr>
          <w:rFonts w:ascii="Cambria" w:eastAsiaTheme="minorEastAsia" w:hAnsi="Cambria"/>
          <w:i/>
          <w:color w:val="000000" w:themeColor="text1"/>
        </w:rPr>
        <w:t xml:space="preserve"> </w:t>
      </w:r>
      <w:r w:rsidRPr="00232773">
        <w:rPr>
          <w:rFonts w:ascii="Cambria" w:eastAsiaTheme="minorEastAsia" w:hAnsi="Cambria"/>
          <w:i/>
          <w:color w:val="000000" w:themeColor="text1"/>
        </w:rPr>
        <w:t xml:space="preserve">stavu (riešenie </w:t>
      </w:r>
      <w:r w:rsidR="00081E71">
        <w:rPr>
          <w:rFonts w:ascii="Cambria" w:eastAsiaTheme="minorEastAsia" w:hAnsi="Cambria"/>
          <w:i/>
          <w:color w:val="000000" w:themeColor="text1"/>
        </w:rPr>
        <w:t>sa požaduje</w:t>
      </w:r>
      <w:r w:rsidR="00081E71" w:rsidRPr="00232773">
        <w:rPr>
          <w:rFonts w:ascii="Cambria" w:eastAsiaTheme="minorEastAsia" w:hAnsi="Cambria"/>
          <w:i/>
          <w:color w:val="000000" w:themeColor="text1"/>
        </w:rPr>
        <w:t xml:space="preserve"> </w:t>
      </w:r>
      <w:r w:rsidRPr="00232773">
        <w:rPr>
          <w:rFonts w:ascii="Cambria" w:eastAsiaTheme="minorEastAsia" w:hAnsi="Cambria"/>
          <w:i/>
          <w:color w:val="000000" w:themeColor="text1"/>
        </w:rPr>
        <w:t>vo virtuálnej infraštruktúre viď</w:t>
      </w:r>
      <w:r w:rsidR="002441DC">
        <w:rPr>
          <w:rFonts w:ascii="Cambria" w:eastAsiaTheme="minorEastAsia" w:hAnsi="Cambria"/>
          <w:i/>
          <w:iCs/>
          <w:color w:val="000000" w:themeColor="text1"/>
        </w:rPr>
        <w:t>.</w:t>
      </w:r>
      <w:r w:rsidRPr="00232773">
        <w:rPr>
          <w:rFonts w:ascii="Cambria" w:eastAsiaTheme="minorEastAsia" w:hAnsi="Cambria"/>
          <w:i/>
          <w:color w:val="000000" w:themeColor="text1"/>
        </w:rPr>
        <w:t xml:space="preserve"> špecifikácia vyššie podľa súčasného stavu)</w:t>
      </w:r>
      <w:r w:rsidR="00DA669F">
        <w:rPr>
          <w:rFonts w:ascii="Cambria" w:eastAsiaTheme="minorEastAsia" w:hAnsi="Cambria"/>
          <w:i/>
          <w:color w:val="000000" w:themeColor="text1"/>
        </w:rPr>
        <w:t>.</w:t>
      </w:r>
    </w:p>
    <w:p w14:paraId="13971441" w14:textId="77777777" w:rsidR="307BFD27" w:rsidRPr="00232773" w:rsidRDefault="307BFD27" w:rsidP="307BFD27">
      <w:pPr>
        <w:rPr>
          <w:rFonts w:ascii="Cambria" w:hAnsi="Cambria"/>
        </w:rPr>
      </w:pPr>
      <w:r w:rsidRPr="00232773">
        <w:rPr>
          <w:rFonts w:ascii="Cambria" w:hAnsi="Cambria"/>
          <w:noProof/>
        </w:rPr>
        <w:drawing>
          <wp:inline distT="0" distB="0" distL="0" distR="0" wp14:anchorId="577690CC" wp14:editId="7A9DBB6C">
            <wp:extent cx="5276850" cy="1736963"/>
            <wp:effectExtent l="0" t="0" r="0" b="0"/>
            <wp:docPr id="1825601827" name="Picture 182560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276850" cy="1736963"/>
                    </a:xfrm>
                    <a:prstGeom prst="rect">
                      <a:avLst/>
                    </a:prstGeom>
                  </pic:spPr>
                </pic:pic>
              </a:graphicData>
            </a:graphic>
          </wp:inline>
        </w:drawing>
      </w:r>
    </w:p>
    <w:p w14:paraId="25F0B863" w14:textId="77777777" w:rsidR="00D958F0" w:rsidRPr="00232773" w:rsidRDefault="00D958F0" w:rsidP="307BFD27">
      <w:pPr>
        <w:rPr>
          <w:rFonts w:ascii="Cambria" w:hAnsi="Cambria"/>
        </w:rPr>
      </w:pPr>
    </w:p>
    <w:p w14:paraId="1EDE7F57" w14:textId="77777777" w:rsidR="00EE745E" w:rsidRPr="00232773" w:rsidRDefault="00EE745E" w:rsidP="005D4765">
      <w:pPr>
        <w:pStyle w:val="Nadpis3"/>
        <w:rPr>
          <w:rFonts w:ascii="Cambria" w:hAnsi="Cambria"/>
        </w:rPr>
      </w:pPr>
      <w:bookmarkStart w:id="276" w:name="_Toc130276627"/>
      <w:r w:rsidRPr="00232773">
        <w:rPr>
          <w:rFonts w:ascii="Cambria" w:hAnsi="Cambria"/>
        </w:rPr>
        <w:t>Kapacitný plán</w:t>
      </w:r>
      <w:bookmarkEnd w:id="276"/>
    </w:p>
    <w:p w14:paraId="58C7EA1F" w14:textId="77777777" w:rsidR="307BFD27" w:rsidRPr="001C71E9" w:rsidRDefault="307BFD27" w:rsidP="307BFD27">
      <w:pPr>
        <w:rPr>
          <w:rFonts w:ascii="Cambria" w:eastAsia="Cambria" w:hAnsi="Cambria" w:cs="Cambria"/>
          <w:color w:val="000000" w:themeColor="text1"/>
          <w:sz w:val="20"/>
          <w:szCs w:val="20"/>
        </w:rPr>
      </w:pPr>
      <w:r w:rsidRPr="001C71E9">
        <w:rPr>
          <w:rFonts w:ascii="Cambria" w:eastAsia="Cambria" w:hAnsi="Cambria" w:cs="Cambria"/>
          <w:b/>
          <w:bCs/>
          <w:color w:val="000000" w:themeColor="text1"/>
          <w:sz w:val="20"/>
          <w:szCs w:val="20"/>
        </w:rPr>
        <w:t>Kapacita</w:t>
      </w:r>
    </w:p>
    <w:p w14:paraId="086D85FA" w14:textId="29B18D4B" w:rsidR="307BFD27" w:rsidRPr="00232773" w:rsidRDefault="000B2858" w:rsidP="307BFD27">
      <w:pPr>
        <w:rPr>
          <w:rFonts w:ascii="Cambria" w:eastAsiaTheme="minorEastAsia" w:hAnsi="Cambria"/>
          <w:color w:val="000000" w:themeColor="text1"/>
        </w:rPr>
      </w:pPr>
      <w:r>
        <w:rPr>
          <w:rFonts w:ascii="Cambria" w:eastAsiaTheme="minorEastAsia" w:hAnsi="Cambria"/>
          <w:color w:val="000000" w:themeColor="text1"/>
        </w:rPr>
        <w:t>Verejný obstarávateľ</w:t>
      </w:r>
      <w:r w:rsidR="00394371">
        <w:rPr>
          <w:rFonts w:ascii="Cambria" w:eastAsiaTheme="minorEastAsia" w:hAnsi="Cambria"/>
          <w:color w:val="000000" w:themeColor="text1"/>
        </w:rPr>
        <w:t xml:space="preserve"> </w:t>
      </w:r>
      <w:r w:rsidR="00C9763C">
        <w:rPr>
          <w:rFonts w:ascii="Cambria" w:eastAsiaTheme="minorEastAsia" w:hAnsi="Cambria"/>
          <w:color w:val="000000" w:themeColor="text1"/>
        </w:rPr>
        <w:t>predpokladá</w:t>
      </w:r>
      <w:r w:rsidR="00C011C7">
        <w:rPr>
          <w:rFonts w:ascii="Cambria" w:eastAsiaTheme="minorEastAsia" w:hAnsi="Cambria"/>
          <w:color w:val="000000" w:themeColor="text1"/>
        </w:rPr>
        <w:t xml:space="preserve">, že </w:t>
      </w:r>
      <w:r w:rsidR="00AD609A" w:rsidRPr="00232773">
        <w:rPr>
          <w:rFonts w:ascii="Cambria" w:eastAsiaTheme="minorEastAsia" w:hAnsi="Cambria"/>
          <w:color w:val="000000" w:themeColor="text1"/>
        </w:rPr>
        <w:t xml:space="preserve">po kompletnej implementácii a stabilizácii </w:t>
      </w:r>
      <w:r w:rsidR="00355972">
        <w:rPr>
          <w:rFonts w:ascii="Cambria" w:eastAsiaTheme="minorEastAsia" w:hAnsi="Cambria"/>
          <w:color w:val="000000" w:themeColor="text1"/>
        </w:rPr>
        <w:t xml:space="preserve">IS </w:t>
      </w:r>
      <w:r w:rsidR="307BFD27" w:rsidRPr="00232773">
        <w:rPr>
          <w:rFonts w:ascii="Cambria" w:eastAsiaTheme="minorEastAsia" w:hAnsi="Cambria"/>
          <w:color w:val="000000" w:themeColor="text1"/>
        </w:rPr>
        <w:t xml:space="preserve">DMS </w:t>
      </w:r>
      <w:r w:rsidR="003B07BD">
        <w:rPr>
          <w:rFonts w:ascii="Cambria" w:eastAsiaTheme="minorEastAsia" w:hAnsi="Cambria"/>
          <w:color w:val="000000" w:themeColor="text1"/>
        </w:rPr>
        <w:t xml:space="preserve">bude mať do systému </w:t>
      </w:r>
      <w:r w:rsidR="307BFD27" w:rsidRPr="00232773">
        <w:rPr>
          <w:rFonts w:ascii="Cambria" w:eastAsiaTheme="minorEastAsia" w:hAnsi="Cambria"/>
          <w:color w:val="000000" w:themeColor="text1"/>
        </w:rPr>
        <w:t xml:space="preserve">prístup približne </w:t>
      </w:r>
      <w:r w:rsidR="00926F4C" w:rsidRPr="00232773">
        <w:rPr>
          <w:rFonts w:ascii="Cambria" w:eastAsiaTheme="minorEastAsia" w:hAnsi="Cambria"/>
          <w:color w:val="000000" w:themeColor="text1"/>
        </w:rPr>
        <w:t>1200</w:t>
      </w:r>
      <w:r w:rsidR="307BFD27" w:rsidRPr="00232773">
        <w:rPr>
          <w:rFonts w:ascii="Cambria" w:eastAsiaTheme="minorEastAsia" w:hAnsi="Cambria"/>
          <w:color w:val="000000" w:themeColor="text1"/>
        </w:rPr>
        <w:t xml:space="preserve"> používateľov.</w:t>
      </w:r>
    </w:p>
    <w:tbl>
      <w:tblPr>
        <w:tblW w:w="0" w:type="auto"/>
        <w:tblLayout w:type="fixed"/>
        <w:tblLook w:val="0600" w:firstRow="0" w:lastRow="0" w:firstColumn="0" w:lastColumn="0" w:noHBand="1" w:noVBand="1"/>
      </w:tblPr>
      <w:tblGrid>
        <w:gridCol w:w="1354"/>
        <w:gridCol w:w="3451"/>
        <w:gridCol w:w="3685"/>
      </w:tblGrid>
      <w:tr w:rsidR="307BFD27" w:rsidRPr="00E811A3" w14:paraId="2DBB62C7"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6CB96BB5"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Rok</w:t>
            </w:r>
          </w:p>
        </w:tc>
        <w:tc>
          <w:tcPr>
            <w:tcW w:w="3451" w:type="dxa"/>
            <w:tcBorders>
              <w:top w:val="single" w:sz="8" w:space="0" w:color="auto"/>
              <w:left w:val="single" w:sz="8" w:space="0" w:color="auto"/>
              <w:bottom w:val="single" w:sz="8" w:space="0" w:color="auto"/>
              <w:right w:val="single" w:sz="8" w:space="0" w:color="auto"/>
            </w:tcBorders>
          </w:tcPr>
          <w:p w14:paraId="2065FF2F"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Kapacita úložiska dokumentov registratúry (v GB)</w:t>
            </w:r>
          </w:p>
        </w:tc>
        <w:tc>
          <w:tcPr>
            <w:tcW w:w="3685" w:type="dxa"/>
            <w:tcBorders>
              <w:top w:val="single" w:sz="8" w:space="0" w:color="auto"/>
              <w:left w:val="single" w:sz="8" w:space="0" w:color="auto"/>
              <w:bottom w:val="single" w:sz="8" w:space="0" w:color="auto"/>
              <w:right w:val="single" w:sz="8" w:space="0" w:color="auto"/>
            </w:tcBorders>
          </w:tcPr>
          <w:p w14:paraId="03FB6E71"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Počet dokumentov (ks)</w:t>
            </w:r>
          </w:p>
          <w:p w14:paraId="5FC899A6" w14:textId="77777777" w:rsidR="307BFD27" w:rsidRPr="00232773" w:rsidRDefault="307BFD27" w:rsidP="307BFD27">
            <w:pPr>
              <w:rPr>
                <w:rFonts w:ascii="Cambria" w:eastAsiaTheme="minorEastAsia" w:hAnsi="Cambria"/>
                <w:b/>
                <w:sz w:val="20"/>
                <w:szCs w:val="20"/>
              </w:rPr>
            </w:pPr>
            <w:r w:rsidRPr="00232773">
              <w:rPr>
                <w:rFonts w:ascii="Cambria" w:eastAsiaTheme="minorEastAsia" w:hAnsi="Cambria"/>
                <w:b/>
                <w:sz w:val="20"/>
                <w:szCs w:val="20"/>
              </w:rPr>
              <w:t xml:space="preserve"> </w:t>
            </w:r>
          </w:p>
        </w:tc>
      </w:tr>
      <w:tr w:rsidR="307BFD27" w:rsidRPr="00E811A3" w14:paraId="0AD43996"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08C92E3C"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2016</w:t>
            </w:r>
          </w:p>
        </w:tc>
        <w:tc>
          <w:tcPr>
            <w:tcW w:w="3451" w:type="dxa"/>
            <w:tcBorders>
              <w:top w:val="single" w:sz="8" w:space="0" w:color="auto"/>
              <w:left w:val="single" w:sz="8" w:space="0" w:color="auto"/>
              <w:bottom w:val="single" w:sz="8" w:space="0" w:color="auto"/>
              <w:right w:val="single" w:sz="8" w:space="0" w:color="auto"/>
            </w:tcBorders>
          </w:tcPr>
          <w:p w14:paraId="28FF6148"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1,3</w:t>
            </w:r>
          </w:p>
        </w:tc>
        <w:tc>
          <w:tcPr>
            <w:tcW w:w="3685" w:type="dxa"/>
            <w:tcBorders>
              <w:top w:val="single" w:sz="8" w:space="0" w:color="auto"/>
              <w:left w:val="single" w:sz="8" w:space="0" w:color="auto"/>
              <w:bottom w:val="single" w:sz="8" w:space="0" w:color="auto"/>
              <w:right w:val="single" w:sz="8" w:space="0" w:color="auto"/>
            </w:tcBorders>
          </w:tcPr>
          <w:p w14:paraId="6843C472"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3 774</w:t>
            </w:r>
          </w:p>
        </w:tc>
      </w:tr>
      <w:tr w:rsidR="307BFD27" w:rsidRPr="00E811A3" w14:paraId="298EF1BA"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0AB1DFC0"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2017</w:t>
            </w:r>
          </w:p>
        </w:tc>
        <w:tc>
          <w:tcPr>
            <w:tcW w:w="3451" w:type="dxa"/>
            <w:tcBorders>
              <w:top w:val="single" w:sz="8" w:space="0" w:color="auto"/>
              <w:left w:val="single" w:sz="8" w:space="0" w:color="auto"/>
              <w:bottom w:val="single" w:sz="8" w:space="0" w:color="auto"/>
              <w:right w:val="single" w:sz="8" w:space="0" w:color="auto"/>
            </w:tcBorders>
          </w:tcPr>
          <w:p w14:paraId="64E17B53"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5,6</w:t>
            </w:r>
          </w:p>
        </w:tc>
        <w:tc>
          <w:tcPr>
            <w:tcW w:w="3685" w:type="dxa"/>
            <w:tcBorders>
              <w:top w:val="single" w:sz="8" w:space="0" w:color="auto"/>
              <w:left w:val="single" w:sz="8" w:space="0" w:color="auto"/>
              <w:bottom w:val="single" w:sz="8" w:space="0" w:color="auto"/>
              <w:right w:val="single" w:sz="8" w:space="0" w:color="auto"/>
            </w:tcBorders>
          </w:tcPr>
          <w:p w14:paraId="3945104B"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23 174</w:t>
            </w:r>
          </w:p>
        </w:tc>
      </w:tr>
      <w:tr w:rsidR="307BFD27" w:rsidRPr="00E811A3" w14:paraId="37F32801"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6BDC364C"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2018</w:t>
            </w:r>
          </w:p>
        </w:tc>
        <w:tc>
          <w:tcPr>
            <w:tcW w:w="3451" w:type="dxa"/>
            <w:tcBorders>
              <w:top w:val="single" w:sz="8" w:space="0" w:color="auto"/>
              <w:left w:val="single" w:sz="8" w:space="0" w:color="auto"/>
              <w:bottom w:val="single" w:sz="8" w:space="0" w:color="auto"/>
              <w:right w:val="single" w:sz="8" w:space="0" w:color="auto"/>
            </w:tcBorders>
          </w:tcPr>
          <w:p w14:paraId="7A1BF79E"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10,0</w:t>
            </w:r>
          </w:p>
        </w:tc>
        <w:tc>
          <w:tcPr>
            <w:tcW w:w="3685" w:type="dxa"/>
            <w:tcBorders>
              <w:top w:val="single" w:sz="8" w:space="0" w:color="auto"/>
              <w:left w:val="single" w:sz="8" w:space="0" w:color="auto"/>
              <w:bottom w:val="single" w:sz="8" w:space="0" w:color="auto"/>
              <w:right w:val="single" w:sz="8" w:space="0" w:color="auto"/>
            </w:tcBorders>
          </w:tcPr>
          <w:p w14:paraId="1DF76BE6"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31 326</w:t>
            </w:r>
          </w:p>
        </w:tc>
      </w:tr>
      <w:tr w:rsidR="307BFD27" w:rsidRPr="00E811A3" w14:paraId="77193AD3"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065272DA"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lastRenderedPageBreak/>
              <w:t>2019</w:t>
            </w:r>
          </w:p>
        </w:tc>
        <w:tc>
          <w:tcPr>
            <w:tcW w:w="3451" w:type="dxa"/>
            <w:tcBorders>
              <w:top w:val="single" w:sz="8" w:space="0" w:color="auto"/>
              <w:left w:val="single" w:sz="8" w:space="0" w:color="auto"/>
              <w:bottom w:val="single" w:sz="8" w:space="0" w:color="auto"/>
              <w:right w:val="single" w:sz="8" w:space="0" w:color="auto"/>
            </w:tcBorders>
          </w:tcPr>
          <w:p w14:paraId="240CC96C"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15,7</w:t>
            </w:r>
          </w:p>
        </w:tc>
        <w:tc>
          <w:tcPr>
            <w:tcW w:w="3685" w:type="dxa"/>
            <w:tcBorders>
              <w:top w:val="single" w:sz="8" w:space="0" w:color="auto"/>
              <w:left w:val="single" w:sz="8" w:space="0" w:color="auto"/>
              <w:bottom w:val="single" w:sz="8" w:space="0" w:color="auto"/>
              <w:right w:val="single" w:sz="8" w:space="0" w:color="auto"/>
            </w:tcBorders>
          </w:tcPr>
          <w:p w14:paraId="1997FEDE"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40 840</w:t>
            </w:r>
          </w:p>
        </w:tc>
      </w:tr>
      <w:tr w:rsidR="307BFD27" w:rsidRPr="00E811A3" w14:paraId="10D6B65F"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1DF2A8FD" w14:textId="77777777" w:rsidR="307BFD27" w:rsidRPr="00997C9E" w:rsidRDefault="307BFD27" w:rsidP="307BFD27">
            <w:pPr>
              <w:rPr>
                <w:rFonts w:ascii="Cambria" w:eastAsiaTheme="minorEastAsia" w:hAnsi="Cambria"/>
                <w:color w:val="000000" w:themeColor="text1"/>
                <w:sz w:val="20"/>
                <w:szCs w:val="20"/>
              </w:rPr>
            </w:pPr>
            <w:r w:rsidRPr="00997C9E">
              <w:rPr>
                <w:rFonts w:ascii="Cambria" w:eastAsiaTheme="minorEastAsia" w:hAnsi="Cambria"/>
                <w:color w:val="000000" w:themeColor="text1"/>
                <w:sz w:val="20"/>
                <w:szCs w:val="20"/>
              </w:rPr>
              <w:t>2020</w:t>
            </w:r>
          </w:p>
        </w:tc>
        <w:tc>
          <w:tcPr>
            <w:tcW w:w="3451" w:type="dxa"/>
            <w:tcBorders>
              <w:top w:val="single" w:sz="8" w:space="0" w:color="auto"/>
              <w:left w:val="single" w:sz="8" w:space="0" w:color="auto"/>
              <w:bottom w:val="single" w:sz="8" w:space="0" w:color="auto"/>
              <w:right w:val="single" w:sz="8" w:space="0" w:color="auto"/>
            </w:tcBorders>
          </w:tcPr>
          <w:p w14:paraId="0149C0F7" w14:textId="77777777" w:rsidR="307BFD27" w:rsidRPr="00997C9E" w:rsidRDefault="307BFD27" w:rsidP="307BFD27">
            <w:pPr>
              <w:rPr>
                <w:rFonts w:ascii="Cambria" w:eastAsiaTheme="minorEastAsia" w:hAnsi="Cambria"/>
                <w:color w:val="000000" w:themeColor="text1"/>
                <w:sz w:val="20"/>
                <w:szCs w:val="20"/>
              </w:rPr>
            </w:pPr>
            <w:r w:rsidRPr="00997C9E">
              <w:rPr>
                <w:rFonts w:ascii="Cambria" w:eastAsiaTheme="minorEastAsia" w:hAnsi="Cambria"/>
                <w:color w:val="000000" w:themeColor="text1"/>
                <w:sz w:val="20"/>
                <w:szCs w:val="20"/>
              </w:rPr>
              <w:t>25,5</w:t>
            </w:r>
          </w:p>
        </w:tc>
        <w:tc>
          <w:tcPr>
            <w:tcW w:w="3685" w:type="dxa"/>
            <w:tcBorders>
              <w:top w:val="single" w:sz="8" w:space="0" w:color="auto"/>
              <w:left w:val="single" w:sz="8" w:space="0" w:color="auto"/>
              <w:bottom w:val="single" w:sz="8" w:space="0" w:color="auto"/>
              <w:right w:val="single" w:sz="8" w:space="0" w:color="auto"/>
            </w:tcBorders>
          </w:tcPr>
          <w:p w14:paraId="057C690C" w14:textId="77777777" w:rsidR="307BFD27" w:rsidRPr="00997C9E" w:rsidRDefault="307BFD27" w:rsidP="307BFD27">
            <w:pPr>
              <w:rPr>
                <w:rFonts w:ascii="Cambria" w:eastAsiaTheme="minorEastAsia" w:hAnsi="Cambria"/>
                <w:color w:val="000000" w:themeColor="text1"/>
                <w:sz w:val="20"/>
                <w:szCs w:val="20"/>
              </w:rPr>
            </w:pPr>
            <w:r w:rsidRPr="00997C9E">
              <w:rPr>
                <w:rFonts w:ascii="Cambria" w:eastAsiaTheme="minorEastAsia" w:hAnsi="Cambria"/>
                <w:color w:val="000000" w:themeColor="text1"/>
                <w:sz w:val="20"/>
                <w:szCs w:val="20"/>
              </w:rPr>
              <w:t>59 881</w:t>
            </w:r>
          </w:p>
        </w:tc>
      </w:tr>
      <w:tr w:rsidR="307BFD27" w:rsidRPr="00E811A3" w14:paraId="39999081"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181F24A7" w14:textId="77777777" w:rsidR="307BFD27" w:rsidRPr="00CC37CC" w:rsidRDefault="307BFD27" w:rsidP="307BFD27">
            <w:pPr>
              <w:rPr>
                <w:rFonts w:ascii="Cambria" w:eastAsiaTheme="minorEastAsia" w:hAnsi="Cambria"/>
                <w:color w:val="000000" w:themeColor="text1"/>
                <w:sz w:val="20"/>
                <w:szCs w:val="20"/>
              </w:rPr>
            </w:pPr>
            <w:r w:rsidRPr="00CC37CC">
              <w:rPr>
                <w:rFonts w:ascii="Cambria" w:eastAsiaTheme="minorEastAsia" w:hAnsi="Cambria"/>
                <w:color w:val="000000" w:themeColor="text1"/>
                <w:sz w:val="20"/>
                <w:szCs w:val="20"/>
              </w:rPr>
              <w:t>2021</w:t>
            </w:r>
          </w:p>
        </w:tc>
        <w:tc>
          <w:tcPr>
            <w:tcW w:w="3451" w:type="dxa"/>
            <w:tcBorders>
              <w:top w:val="single" w:sz="8" w:space="0" w:color="auto"/>
              <w:left w:val="single" w:sz="8" w:space="0" w:color="auto"/>
              <w:bottom w:val="single" w:sz="8" w:space="0" w:color="auto"/>
              <w:right w:val="single" w:sz="8" w:space="0" w:color="auto"/>
            </w:tcBorders>
          </w:tcPr>
          <w:p w14:paraId="7DCDCF78" w14:textId="77777777" w:rsidR="307BFD27" w:rsidRPr="00CC37CC" w:rsidRDefault="307BFD27" w:rsidP="307BFD27">
            <w:pPr>
              <w:rPr>
                <w:rFonts w:ascii="Cambria" w:eastAsiaTheme="minorEastAsia" w:hAnsi="Cambria"/>
                <w:color w:val="000000" w:themeColor="text1"/>
                <w:sz w:val="20"/>
                <w:szCs w:val="20"/>
              </w:rPr>
            </w:pPr>
            <w:r w:rsidRPr="00CC37CC">
              <w:rPr>
                <w:rFonts w:ascii="Cambria" w:eastAsiaTheme="minorEastAsia" w:hAnsi="Cambria"/>
                <w:color w:val="000000" w:themeColor="text1"/>
                <w:sz w:val="20"/>
                <w:szCs w:val="20"/>
              </w:rPr>
              <w:t>35,7</w:t>
            </w:r>
          </w:p>
        </w:tc>
        <w:tc>
          <w:tcPr>
            <w:tcW w:w="3685" w:type="dxa"/>
            <w:tcBorders>
              <w:top w:val="single" w:sz="8" w:space="0" w:color="auto"/>
              <w:left w:val="single" w:sz="8" w:space="0" w:color="auto"/>
              <w:bottom w:val="single" w:sz="8" w:space="0" w:color="auto"/>
              <w:right w:val="single" w:sz="8" w:space="0" w:color="auto"/>
            </w:tcBorders>
          </w:tcPr>
          <w:p w14:paraId="5B9D38D1" w14:textId="77777777" w:rsidR="307BFD27" w:rsidRPr="00CC37CC" w:rsidRDefault="307BFD27" w:rsidP="307BFD27">
            <w:pPr>
              <w:rPr>
                <w:rFonts w:ascii="Cambria" w:eastAsiaTheme="minorEastAsia" w:hAnsi="Cambria"/>
                <w:color w:val="000000" w:themeColor="text1"/>
                <w:sz w:val="20"/>
                <w:szCs w:val="20"/>
              </w:rPr>
            </w:pPr>
            <w:r w:rsidRPr="00CC37CC">
              <w:rPr>
                <w:rFonts w:ascii="Cambria" w:eastAsiaTheme="minorEastAsia" w:hAnsi="Cambria"/>
                <w:color w:val="000000" w:themeColor="text1"/>
                <w:sz w:val="20"/>
                <w:szCs w:val="20"/>
              </w:rPr>
              <w:t>72 555</w:t>
            </w:r>
          </w:p>
        </w:tc>
      </w:tr>
      <w:tr w:rsidR="307BFD27" w:rsidRPr="00E811A3" w14:paraId="0BFBC272" w14:textId="77777777" w:rsidTr="307BFD27">
        <w:trPr>
          <w:trHeight w:val="15"/>
        </w:trPr>
        <w:tc>
          <w:tcPr>
            <w:tcW w:w="1354" w:type="dxa"/>
            <w:tcBorders>
              <w:top w:val="single" w:sz="8" w:space="0" w:color="auto"/>
              <w:left w:val="single" w:sz="8" w:space="0" w:color="auto"/>
              <w:bottom w:val="single" w:sz="8" w:space="0" w:color="auto"/>
              <w:right w:val="single" w:sz="8" w:space="0" w:color="auto"/>
            </w:tcBorders>
          </w:tcPr>
          <w:p w14:paraId="534971E4"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2016-2021</w:t>
            </w:r>
          </w:p>
        </w:tc>
        <w:tc>
          <w:tcPr>
            <w:tcW w:w="3451" w:type="dxa"/>
            <w:tcBorders>
              <w:top w:val="single" w:sz="8" w:space="0" w:color="auto"/>
              <w:left w:val="single" w:sz="8" w:space="0" w:color="auto"/>
              <w:bottom w:val="single" w:sz="8" w:space="0" w:color="auto"/>
              <w:right w:val="single" w:sz="8" w:space="0" w:color="auto"/>
            </w:tcBorders>
          </w:tcPr>
          <w:p w14:paraId="43A3072D"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93,8</w:t>
            </w:r>
          </w:p>
        </w:tc>
        <w:tc>
          <w:tcPr>
            <w:tcW w:w="3685" w:type="dxa"/>
            <w:tcBorders>
              <w:top w:val="single" w:sz="8" w:space="0" w:color="auto"/>
              <w:left w:val="single" w:sz="8" w:space="0" w:color="auto"/>
              <w:bottom w:val="single" w:sz="8" w:space="0" w:color="auto"/>
              <w:right w:val="single" w:sz="8" w:space="0" w:color="auto"/>
            </w:tcBorders>
          </w:tcPr>
          <w:p w14:paraId="605730E6"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231 550</w:t>
            </w:r>
          </w:p>
        </w:tc>
      </w:tr>
    </w:tbl>
    <w:p w14:paraId="545F4F8D"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Odhadovaný nárast kapacity úložiska pre IS registratúry (eOffice</w:t>
      </w:r>
      <w:r w:rsidR="00570216">
        <w:rPr>
          <w:rFonts w:ascii="Cambria" w:eastAsiaTheme="minorEastAsia" w:hAnsi="Cambria"/>
          <w:color w:val="000000" w:themeColor="text1"/>
        </w:rPr>
        <w:t xml:space="preserve"> ERM</w:t>
      </w:r>
      <w:r w:rsidRPr="00232773">
        <w:rPr>
          <w:rFonts w:ascii="Cambria" w:eastAsiaTheme="minorEastAsia" w:hAnsi="Cambria"/>
          <w:color w:val="000000" w:themeColor="text1"/>
        </w:rPr>
        <w:t>) len pre rok 2022 je 45 GB a nárastom dokumentov o 15 000 na počet 87 555.</w:t>
      </w:r>
    </w:p>
    <w:tbl>
      <w:tblPr>
        <w:tblW w:w="0" w:type="auto"/>
        <w:tblLayout w:type="fixed"/>
        <w:tblLook w:val="0600" w:firstRow="0" w:lastRow="0" w:firstColumn="0" w:lastColumn="0" w:noHBand="1" w:noVBand="1"/>
      </w:tblPr>
      <w:tblGrid>
        <w:gridCol w:w="1069"/>
        <w:gridCol w:w="3339"/>
        <w:gridCol w:w="4082"/>
      </w:tblGrid>
      <w:tr w:rsidR="307BFD27" w:rsidRPr="00E811A3" w14:paraId="64B1D432" w14:textId="77777777" w:rsidTr="307BFD27">
        <w:trPr>
          <w:trHeight w:val="420"/>
        </w:trPr>
        <w:tc>
          <w:tcPr>
            <w:tcW w:w="1069" w:type="dxa"/>
            <w:tcBorders>
              <w:top w:val="single" w:sz="8" w:space="0" w:color="auto"/>
              <w:left w:val="single" w:sz="8" w:space="0" w:color="auto"/>
              <w:bottom w:val="single" w:sz="8" w:space="0" w:color="auto"/>
              <w:right w:val="single" w:sz="8" w:space="0" w:color="auto"/>
            </w:tcBorders>
          </w:tcPr>
          <w:p w14:paraId="677BC0A4"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Rok</w:t>
            </w:r>
          </w:p>
        </w:tc>
        <w:tc>
          <w:tcPr>
            <w:tcW w:w="3339" w:type="dxa"/>
            <w:tcBorders>
              <w:top w:val="single" w:sz="8" w:space="0" w:color="auto"/>
              <w:left w:val="single" w:sz="8" w:space="0" w:color="auto"/>
              <w:bottom w:val="single" w:sz="8" w:space="0" w:color="auto"/>
              <w:right w:val="single" w:sz="8" w:space="0" w:color="auto"/>
            </w:tcBorders>
          </w:tcPr>
          <w:p w14:paraId="119A4D6A"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Kapacita úložiska dokumentov DMS (predpoklad v GB)</w:t>
            </w:r>
          </w:p>
        </w:tc>
        <w:tc>
          <w:tcPr>
            <w:tcW w:w="4082" w:type="dxa"/>
            <w:tcBorders>
              <w:top w:val="single" w:sz="8" w:space="0" w:color="auto"/>
              <w:left w:val="single" w:sz="8" w:space="0" w:color="auto"/>
              <w:bottom w:val="single" w:sz="8" w:space="0" w:color="auto"/>
              <w:right w:val="single" w:sz="8" w:space="0" w:color="auto"/>
            </w:tcBorders>
          </w:tcPr>
          <w:p w14:paraId="67989C52"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DMS odhadovaný počet dokumentov v DMS (predpoklad v ks, 0,5 MB/dokument)</w:t>
            </w:r>
          </w:p>
        </w:tc>
      </w:tr>
      <w:tr w:rsidR="307BFD27" w:rsidRPr="00E811A3" w14:paraId="50FBE9A6"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tcPr>
          <w:p w14:paraId="15267D46"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2022</w:t>
            </w:r>
          </w:p>
        </w:tc>
        <w:tc>
          <w:tcPr>
            <w:tcW w:w="3339" w:type="dxa"/>
            <w:tcBorders>
              <w:top w:val="single" w:sz="8" w:space="0" w:color="auto"/>
              <w:left w:val="single" w:sz="8" w:space="0" w:color="auto"/>
              <w:bottom w:val="single" w:sz="8" w:space="0" w:color="auto"/>
              <w:right w:val="single" w:sz="8" w:space="0" w:color="auto"/>
            </w:tcBorders>
          </w:tcPr>
          <w:p w14:paraId="00A0AA9E"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140</w:t>
            </w:r>
          </w:p>
        </w:tc>
        <w:tc>
          <w:tcPr>
            <w:tcW w:w="4082" w:type="dxa"/>
            <w:tcBorders>
              <w:top w:val="single" w:sz="8" w:space="0" w:color="auto"/>
              <w:left w:val="single" w:sz="8" w:space="0" w:color="auto"/>
              <w:bottom w:val="single" w:sz="8" w:space="0" w:color="auto"/>
              <w:right w:val="single" w:sz="8" w:space="0" w:color="auto"/>
            </w:tcBorders>
          </w:tcPr>
          <w:p w14:paraId="2EBE2E1D"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290 000</w:t>
            </w:r>
          </w:p>
        </w:tc>
      </w:tr>
      <w:tr w:rsidR="307BFD27" w:rsidRPr="00E811A3" w14:paraId="3694FE3C"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6B3F65D9"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2023</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332493"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175</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70F073A"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350 000</w:t>
            </w:r>
          </w:p>
        </w:tc>
      </w:tr>
      <w:tr w:rsidR="307BFD27" w:rsidRPr="00E811A3" w14:paraId="06F21852"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0CEA0630"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2024</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8FC105F"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210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90CB114"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420 000</w:t>
            </w:r>
          </w:p>
        </w:tc>
      </w:tr>
      <w:tr w:rsidR="307BFD27" w:rsidRPr="00E811A3" w14:paraId="4E9F7BD8"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109BC348"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2025</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29F4B31"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250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4146CD1"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500 000</w:t>
            </w:r>
          </w:p>
        </w:tc>
      </w:tr>
      <w:tr w:rsidR="307BFD27" w:rsidRPr="00E811A3" w14:paraId="2165A8E2" w14:textId="77777777" w:rsidTr="307BFD27">
        <w:trPr>
          <w:trHeight w:val="195"/>
        </w:trPr>
        <w:tc>
          <w:tcPr>
            <w:tcW w:w="1069" w:type="dxa"/>
            <w:tcBorders>
              <w:top w:val="single" w:sz="8" w:space="0" w:color="auto"/>
              <w:left w:val="single" w:sz="8" w:space="0" w:color="auto"/>
              <w:bottom w:val="single" w:sz="8" w:space="0" w:color="auto"/>
              <w:right w:val="single" w:sz="8" w:space="0" w:color="auto"/>
            </w:tcBorders>
            <w:shd w:val="clear" w:color="auto" w:fill="FFFFFF" w:themeFill="background1"/>
          </w:tcPr>
          <w:p w14:paraId="575EF94A" w14:textId="77777777" w:rsidR="307BFD27" w:rsidRPr="00232773" w:rsidRDefault="307BFD27" w:rsidP="307BFD27">
            <w:pPr>
              <w:rPr>
                <w:rFonts w:ascii="Cambria" w:eastAsiaTheme="minorEastAsia" w:hAnsi="Cambria"/>
                <w:color w:val="000000" w:themeColor="text1"/>
                <w:sz w:val="20"/>
                <w:szCs w:val="20"/>
                <w:highlight w:val="yellow"/>
              </w:rPr>
            </w:pPr>
            <w:r w:rsidRPr="00CC37CC">
              <w:rPr>
                <w:rFonts w:ascii="Cambria" w:eastAsiaTheme="minorEastAsia" w:hAnsi="Cambria"/>
                <w:color w:val="000000" w:themeColor="text1"/>
                <w:sz w:val="20"/>
                <w:szCs w:val="20"/>
              </w:rPr>
              <w:t>2026</w:t>
            </w:r>
          </w:p>
        </w:tc>
        <w:tc>
          <w:tcPr>
            <w:tcW w:w="333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18E7455" w14:textId="77777777" w:rsidR="307BFD27" w:rsidRPr="00232773" w:rsidRDefault="307BFD27" w:rsidP="307BFD27">
            <w:pPr>
              <w:rPr>
                <w:rFonts w:ascii="Cambria" w:eastAsiaTheme="minorEastAsia" w:hAnsi="Cambria"/>
                <w:color w:val="000000" w:themeColor="text1"/>
                <w:sz w:val="20"/>
                <w:szCs w:val="20"/>
                <w:highlight w:val="yellow"/>
              </w:rPr>
            </w:pPr>
            <w:r w:rsidRPr="00CC37CC">
              <w:rPr>
                <w:rFonts w:ascii="Cambria" w:eastAsiaTheme="minorEastAsia" w:hAnsi="Cambria"/>
                <w:color w:val="000000" w:themeColor="text1"/>
                <w:sz w:val="20"/>
                <w:szCs w:val="20"/>
              </w:rPr>
              <w:t>300</w:t>
            </w:r>
          </w:p>
        </w:tc>
        <w:tc>
          <w:tcPr>
            <w:tcW w:w="4082"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111C2AA" w14:textId="77777777" w:rsidR="307BFD27" w:rsidRPr="00CC37CC" w:rsidRDefault="307BFD27" w:rsidP="307BFD27">
            <w:pPr>
              <w:rPr>
                <w:rFonts w:ascii="Cambria" w:eastAsiaTheme="minorEastAsia" w:hAnsi="Cambria"/>
                <w:color w:val="000000" w:themeColor="text1"/>
                <w:sz w:val="20"/>
                <w:szCs w:val="20"/>
              </w:rPr>
            </w:pPr>
            <w:r w:rsidRPr="00CC37CC">
              <w:rPr>
                <w:rFonts w:ascii="Cambria" w:eastAsiaTheme="minorEastAsia" w:hAnsi="Cambria"/>
                <w:color w:val="000000" w:themeColor="text1"/>
                <w:sz w:val="20"/>
                <w:szCs w:val="20"/>
              </w:rPr>
              <w:t>600 000</w:t>
            </w:r>
          </w:p>
        </w:tc>
      </w:tr>
    </w:tbl>
    <w:p w14:paraId="540CB7A0" w14:textId="45D5B93F"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 xml:space="preserve">Odhadovaný nárast kapacity úložiska pre DMS je 300 GB a 600 000 dokumentov. Tento údaj je predbežný odhad a musí byť </w:t>
      </w:r>
      <w:proofErr w:type="spellStart"/>
      <w:r w:rsidRPr="00232773">
        <w:rPr>
          <w:rFonts w:ascii="Cambria" w:eastAsiaTheme="minorEastAsia" w:hAnsi="Cambria"/>
          <w:color w:val="000000" w:themeColor="text1"/>
        </w:rPr>
        <w:t>zvalidovaný</w:t>
      </w:r>
      <w:proofErr w:type="spellEnd"/>
      <w:r w:rsidR="00C41486" w:rsidRPr="00232773">
        <w:rPr>
          <w:rFonts w:ascii="Cambria" w:eastAsiaTheme="minorEastAsia" w:hAnsi="Cambria"/>
          <w:color w:val="000000" w:themeColor="text1"/>
        </w:rPr>
        <w:t xml:space="preserve"> </w:t>
      </w:r>
      <w:r w:rsidR="00147848">
        <w:rPr>
          <w:rFonts w:ascii="Cambria" w:eastAsiaTheme="minorEastAsia" w:hAnsi="Cambria"/>
          <w:color w:val="000000" w:themeColor="text1"/>
        </w:rPr>
        <w:t>uchádzačom</w:t>
      </w:r>
      <w:r w:rsidRPr="00232773">
        <w:rPr>
          <w:rFonts w:ascii="Cambria" w:eastAsiaTheme="minorEastAsia" w:hAnsi="Cambria"/>
          <w:color w:val="000000" w:themeColor="text1"/>
        </w:rPr>
        <w:t xml:space="preserve"> počas fázy Analýza a Návrh riešenia.</w:t>
      </w:r>
    </w:p>
    <w:p w14:paraId="06ED4C15"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b/>
          <w:color w:val="000000" w:themeColor="text1"/>
        </w:rPr>
        <w:t>Dostupnosť</w:t>
      </w:r>
    </w:p>
    <w:p w14:paraId="588C806B"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na dostupnosť DMS</w:t>
      </w:r>
    </w:p>
    <w:tbl>
      <w:tblPr>
        <w:tblW w:w="0" w:type="auto"/>
        <w:tblLayout w:type="fixed"/>
        <w:tblLook w:val="04A0" w:firstRow="1" w:lastRow="0" w:firstColumn="1" w:lastColumn="0" w:noHBand="0" w:noVBand="1"/>
      </w:tblPr>
      <w:tblGrid>
        <w:gridCol w:w="1471"/>
        <w:gridCol w:w="1719"/>
        <w:gridCol w:w="5300"/>
      </w:tblGrid>
      <w:tr w:rsidR="307BFD27" w:rsidRPr="00E811A3" w14:paraId="0FDCCF77" w14:textId="77777777" w:rsidTr="307BFD27">
        <w:trPr>
          <w:trHeight w:val="240"/>
        </w:trPr>
        <w:tc>
          <w:tcPr>
            <w:tcW w:w="1471" w:type="dxa"/>
            <w:tcBorders>
              <w:top w:val="single" w:sz="8" w:space="0" w:color="auto"/>
              <w:left w:val="single" w:sz="8" w:space="0" w:color="auto"/>
              <w:bottom w:val="single" w:sz="8" w:space="0" w:color="auto"/>
              <w:right w:val="single" w:sz="8" w:space="0" w:color="auto"/>
            </w:tcBorders>
            <w:vAlign w:val="center"/>
          </w:tcPr>
          <w:p w14:paraId="21276AF4"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Popis</w:t>
            </w:r>
          </w:p>
        </w:tc>
        <w:tc>
          <w:tcPr>
            <w:tcW w:w="1719" w:type="dxa"/>
            <w:tcBorders>
              <w:top w:val="single" w:sz="8" w:space="0" w:color="auto"/>
              <w:left w:val="single" w:sz="8" w:space="0" w:color="auto"/>
              <w:bottom w:val="single" w:sz="8" w:space="0" w:color="auto"/>
              <w:right w:val="single" w:sz="8" w:space="0" w:color="auto"/>
            </w:tcBorders>
            <w:vAlign w:val="center"/>
          </w:tcPr>
          <w:p w14:paraId="003EE391"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Parameter</w:t>
            </w:r>
          </w:p>
        </w:tc>
        <w:tc>
          <w:tcPr>
            <w:tcW w:w="5300" w:type="dxa"/>
            <w:tcBorders>
              <w:top w:val="single" w:sz="8" w:space="0" w:color="auto"/>
              <w:left w:val="single" w:sz="8" w:space="0" w:color="auto"/>
              <w:bottom w:val="single" w:sz="8" w:space="0" w:color="auto"/>
              <w:right w:val="single" w:sz="8" w:space="0" w:color="auto"/>
            </w:tcBorders>
            <w:vAlign w:val="center"/>
          </w:tcPr>
          <w:p w14:paraId="07ACEBC0"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Poznámka</w:t>
            </w:r>
          </w:p>
        </w:tc>
      </w:tr>
      <w:tr w:rsidR="307BFD27" w:rsidRPr="00E811A3" w14:paraId="31F927FC" w14:textId="77777777" w:rsidTr="307BFD27">
        <w:trPr>
          <w:trHeight w:val="255"/>
        </w:trPr>
        <w:tc>
          <w:tcPr>
            <w:tcW w:w="1471" w:type="dxa"/>
            <w:tcBorders>
              <w:top w:val="single" w:sz="8" w:space="0" w:color="auto"/>
              <w:left w:val="single" w:sz="8" w:space="0" w:color="auto"/>
              <w:bottom w:val="single" w:sz="8" w:space="0" w:color="auto"/>
              <w:right w:val="single" w:sz="8" w:space="0" w:color="auto"/>
            </w:tcBorders>
            <w:vAlign w:val="center"/>
          </w:tcPr>
          <w:p w14:paraId="250FB841"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Prevádzkové hodiny</w:t>
            </w:r>
          </w:p>
        </w:tc>
        <w:tc>
          <w:tcPr>
            <w:tcW w:w="1719" w:type="dxa"/>
            <w:tcBorders>
              <w:top w:val="single" w:sz="8" w:space="0" w:color="auto"/>
              <w:left w:val="single" w:sz="8" w:space="0" w:color="auto"/>
              <w:bottom w:val="single" w:sz="8" w:space="0" w:color="auto"/>
              <w:right w:val="single" w:sz="8" w:space="0" w:color="auto"/>
            </w:tcBorders>
            <w:vAlign w:val="center"/>
          </w:tcPr>
          <w:p w14:paraId="671C4A66"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9 hodín</w:t>
            </w:r>
          </w:p>
        </w:tc>
        <w:tc>
          <w:tcPr>
            <w:tcW w:w="5300" w:type="dxa"/>
            <w:tcBorders>
              <w:top w:val="single" w:sz="8" w:space="0" w:color="auto"/>
              <w:left w:val="single" w:sz="8" w:space="0" w:color="auto"/>
              <w:bottom w:val="single" w:sz="8" w:space="0" w:color="auto"/>
              <w:right w:val="single" w:sz="8" w:space="0" w:color="auto"/>
            </w:tcBorders>
            <w:vAlign w:val="center"/>
          </w:tcPr>
          <w:p w14:paraId="435F16C4" w14:textId="77777777" w:rsidR="307BFD27" w:rsidRPr="00232773" w:rsidRDefault="00D17184" w:rsidP="307BFD27">
            <w:pPr>
              <w:rPr>
                <w:rFonts w:ascii="Cambria" w:eastAsiaTheme="minorEastAsia" w:hAnsi="Cambria"/>
                <w:color w:val="000000" w:themeColor="text1"/>
              </w:rPr>
            </w:pPr>
            <w:r>
              <w:rPr>
                <w:rFonts w:ascii="Cambria" w:eastAsiaTheme="minorEastAsia" w:hAnsi="Cambria"/>
                <w:color w:val="000000" w:themeColor="text1"/>
              </w:rPr>
              <w:t>o</w:t>
            </w:r>
            <w:r w:rsidR="307BFD27" w:rsidRPr="00232773">
              <w:rPr>
                <w:rFonts w:ascii="Cambria" w:eastAsiaTheme="minorEastAsia" w:hAnsi="Cambria"/>
                <w:color w:val="000000" w:themeColor="text1"/>
              </w:rPr>
              <w:t>d 8</w:t>
            </w:r>
            <w:r w:rsidR="005C088A">
              <w:rPr>
                <w:rFonts w:ascii="Cambria" w:eastAsiaTheme="minorEastAsia" w:hAnsi="Cambria"/>
                <w:color w:val="000000" w:themeColor="text1"/>
              </w:rPr>
              <w:t>.</w:t>
            </w:r>
            <w:r w:rsidR="307BFD27" w:rsidRPr="00232773">
              <w:rPr>
                <w:rFonts w:ascii="Cambria" w:eastAsiaTheme="minorEastAsia" w:hAnsi="Cambria"/>
                <w:color w:val="000000" w:themeColor="text1"/>
              </w:rPr>
              <w:t>00</w:t>
            </w:r>
            <w:r w:rsidR="00CB6387">
              <w:rPr>
                <w:rFonts w:ascii="Cambria" w:eastAsiaTheme="minorEastAsia" w:hAnsi="Cambria"/>
                <w:color w:val="000000" w:themeColor="text1"/>
              </w:rPr>
              <w:t xml:space="preserve"> h</w:t>
            </w:r>
            <w:r w:rsidR="307BFD27" w:rsidRPr="00232773">
              <w:rPr>
                <w:rFonts w:ascii="Cambria" w:eastAsiaTheme="minorEastAsia" w:hAnsi="Cambria"/>
                <w:color w:val="000000" w:themeColor="text1"/>
              </w:rPr>
              <w:t xml:space="preserve"> do 17</w:t>
            </w:r>
            <w:r w:rsidR="005C088A">
              <w:rPr>
                <w:rFonts w:ascii="Cambria" w:eastAsiaTheme="minorEastAsia" w:hAnsi="Cambria"/>
                <w:color w:val="000000" w:themeColor="text1"/>
              </w:rPr>
              <w:t>.</w:t>
            </w:r>
            <w:r w:rsidR="307BFD27" w:rsidRPr="00232773">
              <w:rPr>
                <w:rFonts w:ascii="Cambria" w:eastAsiaTheme="minorEastAsia" w:hAnsi="Cambria"/>
                <w:color w:val="000000" w:themeColor="text1"/>
              </w:rPr>
              <w:t xml:space="preserve">00 </w:t>
            </w:r>
            <w:r w:rsidR="00A478AD">
              <w:rPr>
                <w:rFonts w:ascii="Cambria" w:eastAsiaTheme="minorEastAsia" w:hAnsi="Cambria"/>
                <w:color w:val="000000" w:themeColor="text1"/>
              </w:rPr>
              <w:t>h</w:t>
            </w:r>
            <w:r w:rsidR="00820D0E">
              <w:rPr>
                <w:rFonts w:ascii="Cambria" w:eastAsiaTheme="minorEastAsia" w:hAnsi="Cambria"/>
                <w:color w:val="000000" w:themeColor="text1"/>
              </w:rPr>
              <w:t xml:space="preserve"> </w:t>
            </w:r>
            <w:r w:rsidR="307BFD27" w:rsidRPr="00232773">
              <w:rPr>
                <w:rFonts w:ascii="Cambria" w:eastAsiaTheme="minorEastAsia" w:hAnsi="Cambria"/>
                <w:color w:val="000000" w:themeColor="text1"/>
              </w:rPr>
              <w:t>(5x9)</w:t>
            </w:r>
          </w:p>
        </w:tc>
      </w:tr>
      <w:tr w:rsidR="307BFD27" w:rsidRPr="00E811A3" w14:paraId="6C869282" w14:textId="77777777" w:rsidTr="307BFD27">
        <w:trPr>
          <w:trHeight w:val="255"/>
        </w:trPr>
        <w:tc>
          <w:tcPr>
            <w:tcW w:w="1471" w:type="dxa"/>
            <w:vMerge w:val="restart"/>
            <w:tcBorders>
              <w:top w:val="single" w:sz="8" w:space="0" w:color="auto"/>
              <w:left w:val="single" w:sz="8" w:space="0" w:color="auto"/>
              <w:bottom w:val="single" w:sz="8" w:space="0" w:color="auto"/>
              <w:right w:val="single" w:sz="8" w:space="0" w:color="auto"/>
            </w:tcBorders>
            <w:vAlign w:val="center"/>
          </w:tcPr>
          <w:p w14:paraId="3E7FACAA"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Servisné okno</w:t>
            </w:r>
          </w:p>
        </w:tc>
        <w:tc>
          <w:tcPr>
            <w:tcW w:w="1719" w:type="dxa"/>
            <w:tcBorders>
              <w:top w:val="single" w:sz="8" w:space="0" w:color="auto"/>
              <w:left w:val="single" w:sz="8" w:space="0" w:color="auto"/>
              <w:bottom w:val="single" w:sz="8" w:space="0" w:color="auto"/>
              <w:right w:val="single" w:sz="8" w:space="0" w:color="auto"/>
            </w:tcBorders>
            <w:vAlign w:val="center"/>
          </w:tcPr>
          <w:p w14:paraId="430FBF7D" w14:textId="77777777" w:rsidR="307BFD27" w:rsidRPr="00232773" w:rsidRDefault="00D563AB" w:rsidP="307BFD27">
            <w:pPr>
              <w:rPr>
                <w:rFonts w:ascii="Cambria" w:eastAsiaTheme="minorEastAsia" w:hAnsi="Cambria"/>
                <w:color w:val="000000" w:themeColor="text1"/>
              </w:rPr>
            </w:pPr>
            <w:r w:rsidRPr="00232773">
              <w:rPr>
                <w:rFonts w:ascii="Cambria" w:eastAsiaTheme="minorEastAsia" w:hAnsi="Cambria"/>
                <w:color w:val="000000" w:themeColor="text1"/>
              </w:rPr>
              <w:t>8</w:t>
            </w:r>
            <w:r w:rsidR="307BFD27" w:rsidRPr="00232773">
              <w:rPr>
                <w:rFonts w:ascii="Cambria" w:eastAsiaTheme="minorEastAsia" w:hAnsi="Cambria"/>
                <w:color w:val="000000" w:themeColor="text1"/>
              </w:rPr>
              <w:t xml:space="preserve"> hodín</w:t>
            </w:r>
          </w:p>
        </w:tc>
        <w:tc>
          <w:tcPr>
            <w:tcW w:w="5300" w:type="dxa"/>
            <w:tcBorders>
              <w:top w:val="single" w:sz="8" w:space="0" w:color="auto"/>
              <w:left w:val="single" w:sz="8" w:space="0" w:color="auto"/>
              <w:bottom w:val="single" w:sz="8" w:space="0" w:color="auto"/>
              <w:right w:val="single" w:sz="8" w:space="0" w:color="auto"/>
            </w:tcBorders>
            <w:vAlign w:val="center"/>
          </w:tcPr>
          <w:p w14:paraId="4E31EE0F"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 xml:space="preserve">od </w:t>
            </w:r>
            <w:r w:rsidR="00DA6CC2" w:rsidRPr="00232773">
              <w:rPr>
                <w:rFonts w:ascii="Cambria" w:eastAsiaTheme="minorEastAsia" w:hAnsi="Cambria"/>
                <w:color w:val="000000" w:themeColor="text1"/>
              </w:rPr>
              <w:t>21</w:t>
            </w:r>
            <w:r w:rsidR="00D8518B">
              <w:rPr>
                <w:rFonts w:ascii="Cambria" w:eastAsiaTheme="minorEastAsia" w:hAnsi="Cambria"/>
                <w:color w:val="000000" w:themeColor="text1"/>
              </w:rPr>
              <w:t>.</w:t>
            </w:r>
            <w:r w:rsidRPr="00232773">
              <w:rPr>
                <w:rFonts w:ascii="Cambria" w:eastAsiaTheme="minorEastAsia" w:hAnsi="Cambria"/>
                <w:color w:val="000000" w:themeColor="text1"/>
              </w:rPr>
              <w:t xml:space="preserve">00 </w:t>
            </w:r>
            <w:r w:rsidR="00AD1812">
              <w:rPr>
                <w:rFonts w:ascii="Cambria" w:eastAsiaTheme="minorEastAsia" w:hAnsi="Cambria"/>
                <w:color w:val="000000" w:themeColor="text1"/>
              </w:rPr>
              <w:t xml:space="preserve">h </w:t>
            </w:r>
            <w:r w:rsidRPr="00232773">
              <w:rPr>
                <w:rFonts w:ascii="Cambria" w:eastAsiaTheme="minorEastAsia" w:hAnsi="Cambria"/>
                <w:color w:val="000000" w:themeColor="text1"/>
              </w:rPr>
              <w:t>do 5</w:t>
            </w:r>
            <w:r w:rsidR="00D17184">
              <w:rPr>
                <w:rFonts w:ascii="Cambria" w:eastAsiaTheme="minorEastAsia" w:hAnsi="Cambria"/>
                <w:color w:val="000000" w:themeColor="text1"/>
              </w:rPr>
              <w:t>.</w:t>
            </w:r>
            <w:r w:rsidRPr="00232773">
              <w:rPr>
                <w:rFonts w:ascii="Cambria" w:eastAsiaTheme="minorEastAsia" w:hAnsi="Cambria"/>
                <w:color w:val="000000" w:themeColor="text1"/>
              </w:rPr>
              <w:t>00 h počas pracovných dní</w:t>
            </w:r>
          </w:p>
        </w:tc>
      </w:tr>
      <w:tr w:rsidR="307BFD27" w:rsidRPr="00E811A3" w14:paraId="0560F9FE" w14:textId="77777777" w:rsidTr="307BFD27">
        <w:trPr>
          <w:trHeight w:val="420"/>
        </w:trPr>
        <w:tc>
          <w:tcPr>
            <w:tcW w:w="1471" w:type="dxa"/>
            <w:vMerge/>
            <w:tcBorders>
              <w:left w:val="single" w:sz="0" w:space="0" w:color="auto"/>
              <w:bottom w:val="single" w:sz="0" w:space="0" w:color="auto"/>
              <w:right w:val="single" w:sz="0" w:space="0" w:color="auto"/>
            </w:tcBorders>
            <w:vAlign w:val="center"/>
          </w:tcPr>
          <w:p w14:paraId="01AF75FF" w14:textId="77777777" w:rsidR="005164D5" w:rsidRPr="00232773" w:rsidRDefault="005164D5">
            <w:pPr>
              <w:rPr>
                <w:rFonts w:ascii="Cambria" w:hAnsi="Cambria"/>
              </w:rPr>
            </w:pPr>
          </w:p>
        </w:tc>
        <w:tc>
          <w:tcPr>
            <w:tcW w:w="1719" w:type="dxa"/>
            <w:tcBorders>
              <w:top w:val="single" w:sz="8" w:space="0" w:color="auto"/>
              <w:left w:val="nil"/>
              <w:bottom w:val="single" w:sz="8" w:space="0" w:color="auto"/>
              <w:right w:val="single" w:sz="8" w:space="0" w:color="auto"/>
            </w:tcBorders>
            <w:vAlign w:val="center"/>
          </w:tcPr>
          <w:p w14:paraId="434E7959"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24 hodín</w:t>
            </w:r>
          </w:p>
        </w:tc>
        <w:tc>
          <w:tcPr>
            <w:tcW w:w="5300" w:type="dxa"/>
            <w:tcBorders>
              <w:top w:val="single" w:sz="8" w:space="0" w:color="auto"/>
              <w:left w:val="single" w:sz="8" w:space="0" w:color="auto"/>
              <w:bottom w:val="single" w:sz="8" w:space="0" w:color="auto"/>
              <w:right w:val="single" w:sz="8" w:space="0" w:color="auto"/>
            </w:tcBorders>
            <w:vAlign w:val="center"/>
          </w:tcPr>
          <w:p w14:paraId="349230A3"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od 00</w:t>
            </w:r>
            <w:r w:rsidR="00667439">
              <w:rPr>
                <w:rFonts w:ascii="Cambria" w:eastAsiaTheme="minorEastAsia" w:hAnsi="Cambria"/>
                <w:color w:val="000000" w:themeColor="text1"/>
              </w:rPr>
              <w:t>.</w:t>
            </w:r>
            <w:r w:rsidRPr="00232773">
              <w:rPr>
                <w:rFonts w:ascii="Cambria" w:eastAsiaTheme="minorEastAsia" w:hAnsi="Cambria"/>
                <w:color w:val="000000" w:themeColor="text1"/>
              </w:rPr>
              <w:t xml:space="preserve">00 </w:t>
            </w:r>
            <w:r w:rsidR="00AD1812">
              <w:rPr>
                <w:rFonts w:ascii="Cambria" w:eastAsiaTheme="minorEastAsia" w:hAnsi="Cambria"/>
                <w:color w:val="000000" w:themeColor="text1"/>
              </w:rPr>
              <w:t xml:space="preserve">h </w:t>
            </w:r>
            <w:r w:rsidR="00667439">
              <w:rPr>
                <w:rFonts w:ascii="Cambria" w:eastAsiaTheme="minorEastAsia" w:hAnsi="Cambria"/>
                <w:color w:val="000000" w:themeColor="text1"/>
              </w:rPr>
              <w:t>do</w:t>
            </w:r>
            <w:r w:rsidRPr="00232773">
              <w:rPr>
                <w:rFonts w:ascii="Cambria" w:eastAsiaTheme="minorEastAsia" w:hAnsi="Cambria"/>
                <w:color w:val="000000" w:themeColor="text1"/>
              </w:rPr>
              <w:t xml:space="preserve"> 23</w:t>
            </w:r>
            <w:r w:rsidR="00667439">
              <w:rPr>
                <w:rFonts w:ascii="Cambria" w:eastAsiaTheme="minorEastAsia" w:hAnsi="Cambria"/>
                <w:color w:val="000000" w:themeColor="text1"/>
              </w:rPr>
              <w:t>.</w:t>
            </w:r>
            <w:r w:rsidRPr="00232773">
              <w:rPr>
                <w:rFonts w:ascii="Cambria" w:eastAsiaTheme="minorEastAsia" w:hAnsi="Cambria"/>
                <w:color w:val="000000" w:themeColor="text1"/>
              </w:rPr>
              <w:t>59 h počas dní pracovného pokoja a štátnych sviatkov</w:t>
            </w:r>
          </w:p>
          <w:p w14:paraId="6760BDDF"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Servis a údržba sa bude realizovať mimo pracovného času.</w:t>
            </w:r>
          </w:p>
        </w:tc>
      </w:tr>
      <w:tr w:rsidR="307BFD27" w:rsidRPr="00E811A3" w14:paraId="11D63B34" w14:textId="77777777" w:rsidTr="307BFD27">
        <w:trPr>
          <w:trHeight w:val="2310"/>
        </w:trPr>
        <w:tc>
          <w:tcPr>
            <w:tcW w:w="1471" w:type="dxa"/>
            <w:tcBorders>
              <w:top w:val="nil"/>
              <w:left w:val="single" w:sz="8" w:space="0" w:color="auto"/>
              <w:bottom w:val="single" w:sz="8" w:space="0" w:color="auto"/>
              <w:right w:val="single" w:sz="8" w:space="0" w:color="auto"/>
            </w:tcBorders>
            <w:vAlign w:val="center"/>
          </w:tcPr>
          <w:p w14:paraId="746340EA"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Dostupnosť produkčného prostredia IS</w:t>
            </w:r>
          </w:p>
        </w:tc>
        <w:tc>
          <w:tcPr>
            <w:tcW w:w="1719" w:type="dxa"/>
            <w:tcBorders>
              <w:top w:val="single" w:sz="8" w:space="0" w:color="auto"/>
              <w:left w:val="single" w:sz="8" w:space="0" w:color="auto"/>
              <w:bottom w:val="single" w:sz="8" w:space="0" w:color="auto"/>
              <w:right w:val="single" w:sz="8" w:space="0" w:color="auto"/>
            </w:tcBorders>
            <w:vAlign w:val="center"/>
          </w:tcPr>
          <w:p w14:paraId="1EBE4154"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99,5</w:t>
            </w:r>
            <w:r w:rsidR="00891F1A">
              <w:rPr>
                <w:rFonts w:ascii="Cambria" w:eastAsiaTheme="minorEastAsia" w:hAnsi="Cambria"/>
                <w:color w:val="000000" w:themeColor="text1"/>
              </w:rPr>
              <w:t xml:space="preserve"> </w:t>
            </w:r>
            <w:r w:rsidRPr="00232773">
              <w:rPr>
                <w:rFonts w:ascii="Cambria" w:eastAsiaTheme="minorEastAsia" w:hAnsi="Cambria"/>
                <w:color w:val="000000" w:themeColor="text1"/>
              </w:rPr>
              <w:t>%</w:t>
            </w:r>
          </w:p>
        </w:tc>
        <w:tc>
          <w:tcPr>
            <w:tcW w:w="5300" w:type="dxa"/>
            <w:tcBorders>
              <w:top w:val="single" w:sz="8" w:space="0" w:color="auto"/>
              <w:left w:val="single" w:sz="8" w:space="0" w:color="auto"/>
              <w:bottom w:val="single" w:sz="8" w:space="0" w:color="auto"/>
              <w:right w:val="single" w:sz="8" w:space="0" w:color="auto"/>
            </w:tcBorders>
            <w:vAlign w:val="center"/>
          </w:tcPr>
          <w:p w14:paraId="03DCF1C9"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99,5</w:t>
            </w:r>
            <w:r w:rsidR="00891F1A">
              <w:rPr>
                <w:rFonts w:ascii="Cambria" w:eastAsiaTheme="minorEastAsia" w:hAnsi="Cambria"/>
                <w:color w:val="000000" w:themeColor="text1"/>
              </w:rPr>
              <w:t xml:space="preserve"> </w:t>
            </w:r>
            <w:r w:rsidRPr="00232773">
              <w:rPr>
                <w:rFonts w:ascii="Cambria" w:eastAsiaTheme="minorEastAsia" w:hAnsi="Cambria"/>
                <w:color w:val="000000" w:themeColor="text1"/>
              </w:rPr>
              <w:t>% dostupnosť znamená max. výpadok DMS:</w:t>
            </w:r>
          </w:p>
          <w:p w14:paraId="4E345D52" w14:textId="77777777" w:rsidR="307BFD27" w:rsidRPr="00232773" w:rsidRDefault="307BFD27" w:rsidP="00520024">
            <w:pPr>
              <w:pStyle w:val="Odsekzoznamu"/>
              <w:numPr>
                <w:ilvl w:val="0"/>
                <w:numId w:val="23"/>
              </w:numPr>
              <w:rPr>
                <w:rFonts w:ascii="Cambria" w:eastAsiaTheme="minorEastAsia" w:hAnsi="Cambria"/>
                <w:color w:val="000000" w:themeColor="text1"/>
              </w:rPr>
            </w:pPr>
            <w:r w:rsidRPr="00232773">
              <w:rPr>
                <w:rFonts w:ascii="Cambria" w:eastAsiaTheme="minorEastAsia" w:hAnsi="Cambria"/>
                <w:color w:val="000000" w:themeColor="text1"/>
              </w:rPr>
              <w:t>1,83 dňa za rok</w:t>
            </w:r>
          </w:p>
          <w:p w14:paraId="49ED008F" w14:textId="77777777" w:rsidR="307BFD27" w:rsidRPr="00232773" w:rsidRDefault="307BFD27" w:rsidP="00520024">
            <w:pPr>
              <w:pStyle w:val="Odsekzoznamu"/>
              <w:numPr>
                <w:ilvl w:val="0"/>
                <w:numId w:val="23"/>
              </w:numPr>
              <w:rPr>
                <w:rFonts w:ascii="Cambria" w:eastAsiaTheme="minorEastAsia" w:hAnsi="Cambria"/>
                <w:color w:val="000000" w:themeColor="text1"/>
              </w:rPr>
            </w:pPr>
            <w:r w:rsidRPr="00232773">
              <w:rPr>
                <w:rFonts w:ascii="Cambria" w:eastAsiaTheme="minorEastAsia" w:hAnsi="Cambria"/>
                <w:color w:val="000000" w:themeColor="text1"/>
              </w:rPr>
              <w:t>3,65 hodín za mesiac</w:t>
            </w:r>
          </w:p>
          <w:p w14:paraId="243B4BC3" w14:textId="77777777" w:rsidR="307BFD27" w:rsidRPr="00232773" w:rsidRDefault="307BFD27" w:rsidP="00520024">
            <w:pPr>
              <w:pStyle w:val="Odsekzoznamu"/>
              <w:numPr>
                <w:ilvl w:val="0"/>
                <w:numId w:val="23"/>
              </w:numPr>
              <w:rPr>
                <w:rFonts w:ascii="Cambria" w:eastAsiaTheme="minorEastAsia" w:hAnsi="Cambria"/>
                <w:color w:val="000000" w:themeColor="text1"/>
              </w:rPr>
            </w:pPr>
            <w:r w:rsidRPr="00232773">
              <w:rPr>
                <w:rFonts w:ascii="Cambria" w:eastAsiaTheme="minorEastAsia" w:hAnsi="Cambria"/>
                <w:color w:val="000000" w:themeColor="text1"/>
              </w:rPr>
              <w:t>50,4 minút za týždeň</w:t>
            </w:r>
          </w:p>
        </w:tc>
      </w:tr>
    </w:tbl>
    <w:p w14:paraId="62A9F8AE" w14:textId="22A2E678" w:rsidR="307BFD27" w:rsidRDefault="307BFD27" w:rsidP="307BFD27">
      <w:pPr>
        <w:rPr>
          <w:rFonts w:ascii="Cambria" w:eastAsiaTheme="minorEastAsia" w:hAnsi="Cambria"/>
          <w:b/>
        </w:rPr>
      </w:pPr>
    </w:p>
    <w:p w14:paraId="5E703C78" w14:textId="77777777" w:rsidR="001266F7" w:rsidRPr="00232773" w:rsidRDefault="001266F7" w:rsidP="307BFD27">
      <w:pPr>
        <w:rPr>
          <w:rFonts w:ascii="Cambria" w:eastAsiaTheme="minorEastAsia" w:hAnsi="Cambria"/>
          <w:b/>
        </w:rPr>
      </w:pPr>
    </w:p>
    <w:p w14:paraId="2DB60D4B" w14:textId="77777777" w:rsidR="307BFD27" w:rsidRPr="00232773" w:rsidRDefault="307BFD27" w:rsidP="307BFD27">
      <w:pPr>
        <w:rPr>
          <w:rFonts w:ascii="Cambria" w:eastAsiaTheme="minorEastAsia" w:hAnsi="Cambria"/>
          <w:b/>
        </w:rPr>
      </w:pPr>
      <w:r w:rsidRPr="00232773">
        <w:rPr>
          <w:rFonts w:ascii="Cambria" w:eastAsiaTheme="minorEastAsia" w:hAnsi="Cambria"/>
          <w:b/>
        </w:rPr>
        <w:lastRenderedPageBreak/>
        <w:t>Riešenie incidentov</w:t>
      </w:r>
    </w:p>
    <w:p w14:paraId="3C28C72B"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V tabuľke je definovaná požiadavka pre dobu odozvy riešenia incidentov</w:t>
      </w:r>
    </w:p>
    <w:tbl>
      <w:tblPr>
        <w:tblW w:w="8490" w:type="dxa"/>
        <w:tblLayout w:type="fixed"/>
        <w:tblLook w:val="04A0" w:firstRow="1" w:lastRow="0" w:firstColumn="1" w:lastColumn="0" w:noHBand="0" w:noVBand="1"/>
      </w:tblPr>
      <w:tblGrid>
        <w:gridCol w:w="1458"/>
        <w:gridCol w:w="1524"/>
        <w:gridCol w:w="1289"/>
        <w:gridCol w:w="1862"/>
        <w:gridCol w:w="2357"/>
      </w:tblGrid>
      <w:tr w:rsidR="307BFD27" w:rsidRPr="00E811A3" w14:paraId="21A9E804" w14:textId="77777777" w:rsidTr="3D47D28A">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036D9D0F" w14:textId="77777777" w:rsidR="307BFD27" w:rsidRPr="00232773" w:rsidRDefault="307BFD27" w:rsidP="218ABA27">
            <w:pPr>
              <w:jc w:val="left"/>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Incident</w:t>
            </w:r>
          </w:p>
        </w:tc>
        <w:tc>
          <w:tcPr>
            <w:tcW w:w="1524" w:type="dxa"/>
            <w:tcBorders>
              <w:top w:val="single" w:sz="8" w:space="0" w:color="auto"/>
              <w:left w:val="single" w:sz="8" w:space="0" w:color="auto"/>
              <w:bottom w:val="single" w:sz="8" w:space="0" w:color="auto"/>
              <w:right w:val="single" w:sz="8" w:space="0" w:color="auto"/>
            </w:tcBorders>
            <w:vAlign w:val="bottom"/>
          </w:tcPr>
          <w:p w14:paraId="1F2EF329" w14:textId="77777777" w:rsidR="307BFD27" w:rsidRPr="00232773" w:rsidRDefault="307BFD27" w:rsidP="218ABA27">
            <w:pPr>
              <w:jc w:val="left"/>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Zadaný</w:t>
            </w:r>
          </w:p>
        </w:tc>
        <w:tc>
          <w:tcPr>
            <w:tcW w:w="1289" w:type="dxa"/>
            <w:tcBorders>
              <w:top w:val="single" w:sz="8" w:space="0" w:color="auto"/>
              <w:left w:val="single" w:sz="8" w:space="0" w:color="auto"/>
              <w:bottom w:val="single" w:sz="8" w:space="0" w:color="auto"/>
              <w:right w:val="single" w:sz="8" w:space="0" w:color="auto"/>
            </w:tcBorders>
            <w:vAlign w:val="bottom"/>
          </w:tcPr>
          <w:p w14:paraId="673333E6" w14:textId="77777777" w:rsidR="307BFD27" w:rsidRPr="00232773" w:rsidRDefault="307BFD27" w:rsidP="218ABA27">
            <w:pPr>
              <w:jc w:val="left"/>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Doba odozvy (v prac. dobe)</w:t>
            </w:r>
          </w:p>
        </w:tc>
        <w:tc>
          <w:tcPr>
            <w:tcW w:w="1862" w:type="dxa"/>
            <w:tcBorders>
              <w:top w:val="single" w:sz="8" w:space="0" w:color="auto"/>
              <w:left w:val="single" w:sz="8" w:space="0" w:color="auto"/>
              <w:bottom w:val="single" w:sz="8" w:space="0" w:color="auto"/>
              <w:right w:val="single" w:sz="8" w:space="0" w:color="auto"/>
            </w:tcBorders>
            <w:vAlign w:val="bottom"/>
          </w:tcPr>
          <w:p w14:paraId="325AEDC0" w14:textId="77777777" w:rsidR="307BFD27" w:rsidRPr="00232773" w:rsidRDefault="307BFD27" w:rsidP="218ABA27">
            <w:pPr>
              <w:jc w:val="left"/>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Zadaný</w:t>
            </w:r>
          </w:p>
        </w:tc>
        <w:tc>
          <w:tcPr>
            <w:tcW w:w="2357" w:type="dxa"/>
            <w:tcBorders>
              <w:top w:val="single" w:sz="8" w:space="0" w:color="auto"/>
              <w:left w:val="single" w:sz="8" w:space="0" w:color="auto"/>
              <w:bottom w:val="single" w:sz="8" w:space="0" w:color="auto"/>
              <w:right w:val="single" w:sz="8" w:space="0" w:color="auto"/>
            </w:tcBorders>
            <w:vAlign w:val="bottom"/>
          </w:tcPr>
          <w:p w14:paraId="655FA781" w14:textId="77777777" w:rsidR="307BFD27" w:rsidRPr="00232773" w:rsidRDefault="307BFD27" w:rsidP="218ABA27">
            <w:pPr>
              <w:jc w:val="left"/>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Doba odozvy (mimo prac. doby)</w:t>
            </w:r>
          </w:p>
        </w:tc>
      </w:tr>
      <w:tr w:rsidR="307BFD27" w:rsidRPr="00E811A3" w14:paraId="12700204" w14:textId="77777777" w:rsidTr="00232773">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0E36A75D"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Zásadný incident</w:t>
            </w:r>
          </w:p>
        </w:tc>
        <w:tc>
          <w:tcPr>
            <w:tcW w:w="1524" w:type="dxa"/>
            <w:tcBorders>
              <w:top w:val="single" w:sz="8" w:space="0" w:color="auto"/>
              <w:left w:val="single" w:sz="8" w:space="0" w:color="auto"/>
              <w:bottom w:val="single" w:sz="8" w:space="0" w:color="auto"/>
              <w:right w:val="single" w:sz="8" w:space="0" w:color="auto"/>
            </w:tcBorders>
            <w:vAlign w:val="bottom"/>
          </w:tcPr>
          <w:p w14:paraId="61BF6051"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center"/>
          </w:tcPr>
          <w:p w14:paraId="05DEF2D9" w14:textId="77777777" w:rsidR="003913AD" w:rsidRPr="00E811A3" w:rsidRDefault="61350314" w:rsidP="003913AD">
            <w:pPr>
              <w:spacing w:before="20" w:after="20" w:line="257" w:lineRule="auto"/>
              <w:rPr>
                <w:rFonts w:ascii="Cambria" w:eastAsia="Cambria" w:hAnsi="Cambria" w:cs="Cambria"/>
                <w:sz w:val="20"/>
                <w:szCs w:val="20"/>
              </w:rPr>
            </w:pPr>
            <w:r w:rsidRPr="001C71E9">
              <w:rPr>
                <w:rFonts w:ascii="Cambria" w:eastAsia="Cambria" w:hAnsi="Cambria" w:cs="Cambria"/>
                <w:sz w:val="20"/>
                <w:szCs w:val="20"/>
              </w:rPr>
              <w:t xml:space="preserve">do 2 hodín od nahlásenia </w:t>
            </w:r>
          </w:p>
          <w:p w14:paraId="55172621" w14:textId="77777777" w:rsidR="003913AD" w:rsidRPr="00232773" w:rsidRDefault="003913AD" w:rsidP="003913AD">
            <w:pPr>
              <w:spacing w:before="20" w:after="20"/>
              <w:rPr>
                <w:rFonts w:ascii="Cambria" w:hAnsi="Cambria"/>
              </w:rPr>
            </w:pPr>
            <w:r w:rsidRPr="00232773">
              <w:rPr>
                <w:rFonts w:ascii="Cambria" w:hAnsi="Cambria"/>
              </w:rPr>
              <w:br/>
            </w:r>
          </w:p>
          <w:p w14:paraId="741E9BC6" w14:textId="77777777" w:rsidR="307BFD27" w:rsidRPr="00232773" w:rsidRDefault="307BFD27" w:rsidP="218ABA27">
            <w:pPr>
              <w:jc w:val="left"/>
              <w:rPr>
                <w:rFonts w:ascii="Cambria" w:eastAsiaTheme="minorEastAsia" w:hAnsi="Cambria"/>
                <w:color w:val="000000" w:themeColor="text1"/>
                <w:sz w:val="20"/>
                <w:szCs w:val="20"/>
              </w:rPr>
            </w:pPr>
          </w:p>
        </w:tc>
        <w:tc>
          <w:tcPr>
            <w:tcW w:w="1862" w:type="dxa"/>
            <w:tcBorders>
              <w:top w:val="single" w:sz="8" w:space="0" w:color="auto"/>
              <w:left w:val="single" w:sz="8" w:space="0" w:color="auto"/>
              <w:bottom w:val="single" w:sz="8" w:space="0" w:color="auto"/>
              <w:right w:val="single" w:sz="8" w:space="0" w:color="auto"/>
            </w:tcBorders>
            <w:vAlign w:val="bottom"/>
          </w:tcPr>
          <w:p w14:paraId="554AE853"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mimo pracovnej doby</w:t>
            </w:r>
          </w:p>
        </w:tc>
        <w:tc>
          <w:tcPr>
            <w:tcW w:w="2357" w:type="dxa"/>
            <w:tcBorders>
              <w:top w:val="single" w:sz="8" w:space="0" w:color="auto"/>
              <w:left w:val="single" w:sz="8" w:space="0" w:color="auto"/>
              <w:bottom w:val="single" w:sz="8" w:space="0" w:color="auto"/>
              <w:right w:val="single" w:sz="8" w:space="0" w:color="auto"/>
            </w:tcBorders>
            <w:vAlign w:val="bottom"/>
          </w:tcPr>
          <w:p w14:paraId="35BF997C"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najneskôr ďalší pracovný deň do 8</w:t>
            </w:r>
            <w:r w:rsidR="00E97A0B">
              <w:rPr>
                <w:rFonts w:ascii="Cambria" w:eastAsiaTheme="minorEastAsia" w:hAnsi="Cambria"/>
                <w:color w:val="000000" w:themeColor="text1"/>
                <w:sz w:val="20"/>
                <w:szCs w:val="20"/>
              </w:rPr>
              <w:t>.</w:t>
            </w:r>
            <w:r w:rsidRPr="00232773">
              <w:rPr>
                <w:rFonts w:ascii="Cambria" w:eastAsiaTheme="minorEastAsia" w:hAnsi="Cambria"/>
                <w:color w:val="000000" w:themeColor="text1"/>
                <w:sz w:val="20"/>
                <w:szCs w:val="20"/>
              </w:rPr>
              <w:t>00 h</w:t>
            </w:r>
          </w:p>
        </w:tc>
      </w:tr>
      <w:tr w:rsidR="307BFD27" w:rsidRPr="00E811A3" w14:paraId="5FD4158D" w14:textId="77777777" w:rsidTr="3D47D28A">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6E0A105E" w14:textId="77777777" w:rsidR="307BFD27" w:rsidRPr="00232773" w:rsidRDefault="00FD68D6"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 xml:space="preserve">Závažný </w:t>
            </w:r>
            <w:r w:rsidR="307BFD27" w:rsidRPr="00232773">
              <w:rPr>
                <w:rFonts w:ascii="Cambria" w:eastAsiaTheme="minorEastAsia" w:hAnsi="Cambria"/>
                <w:color w:val="000000" w:themeColor="text1"/>
                <w:sz w:val="20"/>
                <w:szCs w:val="20"/>
              </w:rPr>
              <w:t>incident</w:t>
            </w:r>
          </w:p>
        </w:tc>
        <w:tc>
          <w:tcPr>
            <w:tcW w:w="1524" w:type="dxa"/>
            <w:tcBorders>
              <w:top w:val="single" w:sz="8" w:space="0" w:color="auto"/>
              <w:left w:val="single" w:sz="8" w:space="0" w:color="auto"/>
              <w:bottom w:val="single" w:sz="8" w:space="0" w:color="auto"/>
              <w:right w:val="single" w:sz="8" w:space="0" w:color="auto"/>
            </w:tcBorders>
            <w:vAlign w:val="bottom"/>
          </w:tcPr>
          <w:p w14:paraId="1322D9D7"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bottom"/>
          </w:tcPr>
          <w:p w14:paraId="3B0BD1F7" w14:textId="77777777" w:rsidR="307BFD27" w:rsidRPr="00232773" w:rsidRDefault="00FC1A3C"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do 4 hodín od nahlásenia</w:t>
            </w:r>
          </w:p>
        </w:tc>
        <w:tc>
          <w:tcPr>
            <w:tcW w:w="1862" w:type="dxa"/>
            <w:tcBorders>
              <w:top w:val="single" w:sz="8" w:space="0" w:color="auto"/>
              <w:left w:val="single" w:sz="8" w:space="0" w:color="auto"/>
              <w:bottom w:val="single" w:sz="8" w:space="0" w:color="auto"/>
              <w:right w:val="single" w:sz="8" w:space="0" w:color="auto"/>
            </w:tcBorders>
            <w:vAlign w:val="bottom"/>
          </w:tcPr>
          <w:p w14:paraId="4F82C7CC"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mimo pracovnej doby</w:t>
            </w:r>
          </w:p>
        </w:tc>
        <w:tc>
          <w:tcPr>
            <w:tcW w:w="2357" w:type="dxa"/>
            <w:tcBorders>
              <w:top w:val="single" w:sz="8" w:space="0" w:color="auto"/>
              <w:left w:val="single" w:sz="8" w:space="0" w:color="auto"/>
              <w:bottom w:val="single" w:sz="8" w:space="0" w:color="auto"/>
              <w:right w:val="single" w:sz="8" w:space="0" w:color="auto"/>
            </w:tcBorders>
            <w:vAlign w:val="bottom"/>
          </w:tcPr>
          <w:p w14:paraId="6737B97E"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najneskôr ďalší pracovný deň do 10</w:t>
            </w:r>
            <w:r w:rsidR="00E97A0B">
              <w:rPr>
                <w:rFonts w:ascii="Cambria" w:eastAsiaTheme="minorEastAsia" w:hAnsi="Cambria"/>
                <w:color w:val="000000" w:themeColor="text1"/>
                <w:sz w:val="20"/>
                <w:szCs w:val="20"/>
              </w:rPr>
              <w:t>.</w:t>
            </w:r>
            <w:r w:rsidRPr="00232773">
              <w:rPr>
                <w:rFonts w:ascii="Cambria" w:eastAsiaTheme="minorEastAsia" w:hAnsi="Cambria"/>
                <w:color w:val="000000" w:themeColor="text1"/>
                <w:sz w:val="20"/>
                <w:szCs w:val="20"/>
              </w:rPr>
              <w:t>00</w:t>
            </w:r>
            <w:r w:rsidR="00B32A9C">
              <w:rPr>
                <w:rFonts w:ascii="Cambria" w:eastAsiaTheme="minorEastAsia" w:hAnsi="Cambria"/>
                <w:color w:val="000000" w:themeColor="text1"/>
                <w:sz w:val="20"/>
                <w:szCs w:val="20"/>
              </w:rPr>
              <w:t xml:space="preserve"> h</w:t>
            </w:r>
          </w:p>
        </w:tc>
      </w:tr>
      <w:tr w:rsidR="307BFD27" w:rsidRPr="00E811A3" w14:paraId="4DD28D9E" w14:textId="77777777" w:rsidTr="3D47D28A">
        <w:trPr>
          <w:trHeight w:val="300"/>
        </w:trPr>
        <w:tc>
          <w:tcPr>
            <w:tcW w:w="1458" w:type="dxa"/>
            <w:tcBorders>
              <w:top w:val="single" w:sz="8" w:space="0" w:color="auto"/>
              <w:left w:val="single" w:sz="8" w:space="0" w:color="auto"/>
              <w:bottom w:val="single" w:sz="8" w:space="0" w:color="auto"/>
              <w:right w:val="single" w:sz="8" w:space="0" w:color="auto"/>
            </w:tcBorders>
            <w:vAlign w:val="bottom"/>
          </w:tcPr>
          <w:p w14:paraId="664BA8F3" w14:textId="77777777" w:rsidR="307BFD27" w:rsidRPr="00232773" w:rsidRDefault="002132F0"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 xml:space="preserve">Nepodstatný </w:t>
            </w:r>
            <w:r w:rsidR="307BFD27" w:rsidRPr="00232773">
              <w:rPr>
                <w:rFonts w:ascii="Cambria" w:eastAsiaTheme="minorEastAsia" w:hAnsi="Cambria"/>
                <w:color w:val="000000" w:themeColor="text1"/>
                <w:sz w:val="20"/>
                <w:szCs w:val="20"/>
              </w:rPr>
              <w:t>incident</w:t>
            </w:r>
          </w:p>
        </w:tc>
        <w:tc>
          <w:tcPr>
            <w:tcW w:w="1524" w:type="dxa"/>
            <w:tcBorders>
              <w:top w:val="single" w:sz="8" w:space="0" w:color="auto"/>
              <w:left w:val="single" w:sz="8" w:space="0" w:color="auto"/>
              <w:bottom w:val="single" w:sz="8" w:space="0" w:color="auto"/>
              <w:right w:val="single" w:sz="8" w:space="0" w:color="auto"/>
            </w:tcBorders>
            <w:vAlign w:val="bottom"/>
          </w:tcPr>
          <w:p w14:paraId="7F9D4D3D" w14:textId="77777777" w:rsidR="307BFD27" w:rsidRPr="00232773" w:rsidRDefault="307BFD27"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v pracovnej dobe</w:t>
            </w:r>
          </w:p>
        </w:tc>
        <w:tc>
          <w:tcPr>
            <w:tcW w:w="1289" w:type="dxa"/>
            <w:tcBorders>
              <w:top w:val="single" w:sz="8" w:space="0" w:color="auto"/>
              <w:left w:val="single" w:sz="8" w:space="0" w:color="auto"/>
              <w:bottom w:val="single" w:sz="8" w:space="0" w:color="auto"/>
              <w:right w:val="single" w:sz="8" w:space="0" w:color="auto"/>
            </w:tcBorders>
            <w:vAlign w:val="bottom"/>
          </w:tcPr>
          <w:p w14:paraId="50A90AA1" w14:textId="77777777" w:rsidR="307BFD27" w:rsidRPr="00232773" w:rsidRDefault="00B43B06" w:rsidP="218ABA27">
            <w:pPr>
              <w:jc w:val="left"/>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do 2 pracovných dní od nahlásenia</w:t>
            </w:r>
          </w:p>
        </w:tc>
        <w:tc>
          <w:tcPr>
            <w:tcW w:w="1862" w:type="dxa"/>
            <w:tcBorders>
              <w:top w:val="single" w:sz="8" w:space="0" w:color="auto"/>
              <w:left w:val="single" w:sz="8" w:space="0" w:color="auto"/>
              <w:bottom w:val="single" w:sz="8" w:space="0" w:color="auto"/>
              <w:right w:val="single" w:sz="8" w:space="0" w:color="auto"/>
            </w:tcBorders>
            <w:vAlign w:val="bottom"/>
          </w:tcPr>
          <w:p w14:paraId="0009AADE" w14:textId="77777777" w:rsidR="307BFD27" w:rsidRPr="00232773" w:rsidRDefault="307BFD27" w:rsidP="218ABA27">
            <w:pPr>
              <w:jc w:val="left"/>
              <w:rPr>
                <w:rFonts w:ascii="Cambria" w:eastAsiaTheme="minorEastAsia" w:hAnsi="Cambria"/>
                <w:sz w:val="20"/>
                <w:szCs w:val="20"/>
              </w:rPr>
            </w:pPr>
          </w:p>
        </w:tc>
        <w:tc>
          <w:tcPr>
            <w:tcW w:w="2357" w:type="dxa"/>
            <w:tcBorders>
              <w:top w:val="single" w:sz="8" w:space="0" w:color="auto"/>
              <w:left w:val="single" w:sz="8" w:space="0" w:color="auto"/>
              <w:bottom w:val="single" w:sz="8" w:space="0" w:color="auto"/>
              <w:right w:val="single" w:sz="8" w:space="0" w:color="auto"/>
            </w:tcBorders>
            <w:vAlign w:val="bottom"/>
          </w:tcPr>
          <w:p w14:paraId="0DECBB1A" w14:textId="77777777" w:rsidR="307BFD27" w:rsidRPr="00232773" w:rsidRDefault="307BFD27" w:rsidP="218ABA27">
            <w:pPr>
              <w:jc w:val="left"/>
              <w:rPr>
                <w:rFonts w:ascii="Cambria" w:eastAsiaTheme="minorEastAsia" w:hAnsi="Cambria"/>
                <w:sz w:val="20"/>
                <w:szCs w:val="20"/>
              </w:rPr>
            </w:pPr>
          </w:p>
        </w:tc>
      </w:tr>
    </w:tbl>
    <w:p w14:paraId="218FBE3C" w14:textId="77777777" w:rsidR="307BFD27" w:rsidRPr="00232773" w:rsidRDefault="307BFD27" w:rsidP="307BFD27">
      <w:pPr>
        <w:rPr>
          <w:rFonts w:ascii="Cambria" w:hAnsi="Cambria"/>
        </w:rPr>
      </w:pPr>
      <w:r w:rsidRPr="00232773">
        <w:rPr>
          <w:rFonts w:ascii="Cambria" w:eastAsiaTheme="minorEastAsia" w:hAnsi="Cambria"/>
        </w:rPr>
        <w:t xml:space="preserve"> </w:t>
      </w:r>
      <w:r w:rsidRPr="00232773">
        <w:rPr>
          <w:rFonts w:ascii="Cambria" w:hAnsi="Cambria"/>
        </w:rPr>
        <w:br/>
      </w:r>
    </w:p>
    <w:p w14:paraId="2281D146" w14:textId="77777777" w:rsidR="002B3AE1" w:rsidRPr="00232773" w:rsidRDefault="002B3AE1" w:rsidP="005D4765">
      <w:pPr>
        <w:pStyle w:val="Nadpis3"/>
        <w:rPr>
          <w:rFonts w:ascii="Cambria" w:hAnsi="Cambria"/>
        </w:rPr>
      </w:pPr>
      <w:bookmarkStart w:id="277" w:name="_Toc130276628"/>
      <w:r w:rsidRPr="00232773">
        <w:rPr>
          <w:rFonts w:ascii="Cambria" w:hAnsi="Cambria"/>
        </w:rPr>
        <w:t>Ďalšie funkčné a nefunkčné požiadavky</w:t>
      </w:r>
      <w:bookmarkEnd w:id="277"/>
    </w:p>
    <w:p w14:paraId="69463D39" w14:textId="77777777" w:rsidR="000B36D3" w:rsidRPr="00232773" w:rsidRDefault="19821E36" w:rsidP="000B36D3">
      <w:pPr>
        <w:pStyle w:val="Nadpis4"/>
        <w:rPr>
          <w:rFonts w:ascii="Cambria" w:hAnsi="Cambria"/>
        </w:rPr>
      </w:pPr>
      <w:r w:rsidRPr="00232773">
        <w:rPr>
          <w:rFonts w:ascii="Cambria" w:hAnsi="Cambria"/>
        </w:rPr>
        <w:t xml:space="preserve">Iniciálny </w:t>
      </w:r>
      <w:proofErr w:type="spellStart"/>
      <w:r w:rsidRPr="00232773">
        <w:rPr>
          <w:rFonts w:ascii="Cambria" w:hAnsi="Cambria"/>
        </w:rPr>
        <w:t>load</w:t>
      </w:r>
      <w:proofErr w:type="spellEnd"/>
      <w:r w:rsidR="0F22B667" w:rsidRPr="00232773">
        <w:rPr>
          <w:rFonts w:ascii="Cambria" w:hAnsi="Cambria"/>
        </w:rPr>
        <w:t xml:space="preserve"> a migrácia dát</w:t>
      </w:r>
    </w:p>
    <w:p w14:paraId="46A7A8E5" w14:textId="315A067B" w:rsidR="307BFD27" w:rsidRPr="00232773" w:rsidRDefault="00147848" w:rsidP="307BFD27">
      <w:pPr>
        <w:rPr>
          <w:rFonts w:ascii="Cambria" w:hAnsi="Cambria"/>
        </w:rPr>
      </w:pPr>
      <w:r>
        <w:rPr>
          <w:rFonts w:ascii="Cambria" w:hAnsi="Cambria"/>
        </w:rPr>
        <w:t>Uchádzač</w:t>
      </w:r>
      <w:r w:rsidR="00C41486" w:rsidRPr="00232773">
        <w:rPr>
          <w:rFonts w:ascii="Cambria" w:hAnsi="Cambria"/>
        </w:rPr>
        <w:t xml:space="preserve"> </w:t>
      </w:r>
      <w:r w:rsidR="307BFD27" w:rsidRPr="00232773">
        <w:rPr>
          <w:rFonts w:ascii="Cambria" w:hAnsi="Cambria"/>
        </w:rPr>
        <w:t xml:space="preserve">vytvorí migračný plán a zabezpečí iniciálnu migráciu údajov do </w:t>
      </w:r>
      <w:r w:rsidR="008B741E">
        <w:rPr>
          <w:rFonts w:ascii="Cambria" w:hAnsi="Cambria"/>
        </w:rPr>
        <w:t xml:space="preserve">IS </w:t>
      </w:r>
      <w:r w:rsidR="307BFD27" w:rsidRPr="00232773">
        <w:rPr>
          <w:rFonts w:ascii="Cambria" w:hAnsi="Cambria"/>
        </w:rPr>
        <w:t xml:space="preserve">DMS, v prípade ak sú údaje uložené v iných úložiskách. </w:t>
      </w:r>
    </w:p>
    <w:p w14:paraId="29073654" w14:textId="77777777" w:rsidR="006A5064" w:rsidRPr="00232773" w:rsidRDefault="00AE5782" w:rsidP="006A5064">
      <w:pPr>
        <w:pStyle w:val="Nadpis4"/>
        <w:rPr>
          <w:rFonts w:ascii="Cambria" w:hAnsi="Cambria"/>
        </w:rPr>
      </w:pPr>
      <w:r w:rsidRPr="00232773">
        <w:rPr>
          <w:rFonts w:ascii="Cambria" w:hAnsi="Cambria"/>
        </w:rPr>
        <w:t>Licencie</w:t>
      </w:r>
    </w:p>
    <w:p w14:paraId="14BC05E4" w14:textId="10956C79" w:rsidR="307BFD27" w:rsidRPr="00232773" w:rsidRDefault="00147848" w:rsidP="307BFD27">
      <w:pPr>
        <w:rPr>
          <w:rFonts w:ascii="Cambria" w:hAnsi="Cambria"/>
        </w:rPr>
      </w:pPr>
      <w:r>
        <w:rPr>
          <w:rFonts w:ascii="Cambria" w:hAnsi="Cambria"/>
        </w:rPr>
        <w:t>Uchádzač</w:t>
      </w:r>
      <w:r w:rsidR="00C41486" w:rsidRPr="00232773">
        <w:rPr>
          <w:rFonts w:ascii="Cambria" w:hAnsi="Cambria"/>
        </w:rPr>
        <w:t xml:space="preserve"> </w:t>
      </w:r>
      <w:r w:rsidR="307BFD27" w:rsidRPr="00232773">
        <w:rPr>
          <w:rFonts w:ascii="Cambria" w:hAnsi="Cambria"/>
        </w:rPr>
        <w:t xml:space="preserve">navrhne počet (množstvo a typ), ktoré je potrebné upraviť, vzhľadom na súčasne používané licencie </w:t>
      </w:r>
      <w:r w:rsidR="00C26E90" w:rsidRPr="00232773">
        <w:rPr>
          <w:rFonts w:ascii="Cambria" w:hAnsi="Cambria"/>
        </w:rPr>
        <w:t>u</w:t>
      </w:r>
      <w:r w:rsidR="000B2858">
        <w:rPr>
          <w:rFonts w:ascii="Cambria" w:hAnsi="Cambria"/>
        </w:rPr>
        <w:t> verejného obstarávateľa</w:t>
      </w:r>
      <w:r w:rsidR="307BFD27" w:rsidRPr="00232773">
        <w:rPr>
          <w:rFonts w:ascii="Cambria" w:hAnsi="Cambria"/>
        </w:rPr>
        <w:t xml:space="preserve">. </w:t>
      </w:r>
      <w:r w:rsidR="000B2858">
        <w:rPr>
          <w:rFonts w:ascii="Cambria" w:hAnsi="Cambria"/>
        </w:rPr>
        <w:t>Verejný obstarávateľ</w:t>
      </w:r>
      <w:r w:rsidR="00394371">
        <w:rPr>
          <w:rFonts w:ascii="Cambria" w:hAnsi="Cambria"/>
        </w:rPr>
        <w:t xml:space="preserve"> </w:t>
      </w:r>
      <w:r w:rsidR="307BFD27" w:rsidRPr="00232773">
        <w:rPr>
          <w:rFonts w:ascii="Cambria" w:hAnsi="Cambria"/>
        </w:rPr>
        <w:t xml:space="preserve">poskytne údaje o súčasnom </w:t>
      </w:r>
      <w:proofErr w:type="spellStart"/>
      <w:r w:rsidR="307BFD27" w:rsidRPr="00232773">
        <w:rPr>
          <w:rFonts w:ascii="Cambria" w:hAnsi="Cambria"/>
        </w:rPr>
        <w:t>zalicencovaní</w:t>
      </w:r>
      <w:proofErr w:type="spellEnd"/>
      <w:r w:rsidR="307BFD27" w:rsidRPr="00232773">
        <w:rPr>
          <w:rFonts w:ascii="Cambria" w:hAnsi="Cambria"/>
        </w:rPr>
        <w:t xml:space="preserve"> zodpovedajúcich softvérových licencií (aplikačných, systémových, databázových).</w:t>
      </w:r>
    </w:p>
    <w:p w14:paraId="0C3AB959" w14:textId="77777777" w:rsidR="007E6155" w:rsidRPr="00232773" w:rsidRDefault="00767C96" w:rsidP="00520024">
      <w:pPr>
        <w:keepNext/>
        <w:numPr>
          <w:ilvl w:val="1"/>
          <w:numId w:val="2"/>
        </w:numPr>
        <w:spacing w:before="240" w:after="120"/>
        <w:ind w:left="578" w:hanging="578"/>
        <w:outlineLvl w:val="1"/>
        <w:rPr>
          <w:rFonts w:ascii="Cambria" w:eastAsiaTheme="majorEastAsia" w:hAnsi="Cambria" w:cstheme="majorBidi"/>
          <w:color w:val="2F5496" w:themeColor="accent1" w:themeShade="BF"/>
          <w:sz w:val="26"/>
          <w:szCs w:val="26"/>
        </w:rPr>
      </w:pPr>
      <w:bookmarkStart w:id="278" w:name="_Toc130276629"/>
      <w:r w:rsidRPr="00232773">
        <w:rPr>
          <w:rFonts w:ascii="Cambria" w:eastAsiaTheme="majorEastAsia" w:hAnsi="Cambria" w:cstheme="majorBidi"/>
          <w:color w:val="2F5496" w:themeColor="accent1" w:themeShade="BF"/>
          <w:sz w:val="26"/>
          <w:szCs w:val="26"/>
        </w:rPr>
        <w:t>Všeobecné požiadavky</w:t>
      </w:r>
      <w:bookmarkEnd w:id="278"/>
    </w:p>
    <w:p w14:paraId="43E543AE" w14:textId="77777777" w:rsidR="007E6155" w:rsidRPr="00232773" w:rsidRDefault="007E6155" w:rsidP="007E6155">
      <w:pPr>
        <w:rPr>
          <w:rFonts w:ascii="Cambria" w:eastAsiaTheme="minorEastAsia" w:hAnsi="Cambria"/>
        </w:rPr>
      </w:pPr>
      <w:bookmarkStart w:id="279" w:name="_Hlk113881802"/>
      <w:r w:rsidRPr="00232773">
        <w:rPr>
          <w:rFonts w:ascii="Cambria" w:eastAsiaTheme="minorEastAsia" w:hAnsi="Cambria"/>
        </w:rPr>
        <w:t xml:space="preserve">Požiadavky sú usporiadané v štruktúre: funkčné a technické. </w:t>
      </w:r>
    </w:p>
    <w:p w14:paraId="4D623477" w14:textId="77777777" w:rsidR="007E6155" w:rsidRPr="00232773" w:rsidRDefault="007E6155" w:rsidP="007E6155">
      <w:pPr>
        <w:rPr>
          <w:rFonts w:ascii="Cambria" w:eastAsiaTheme="minorEastAsia" w:hAnsi="Cambria"/>
        </w:rPr>
      </w:pPr>
      <w:r w:rsidRPr="00232773">
        <w:rPr>
          <w:rFonts w:ascii="Cambria" w:eastAsiaTheme="minorEastAsia" w:hAnsi="Cambria"/>
          <w:b/>
        </w:rPr>
        <w:t>DMS Základ</w:t>
      </w:r>
      <w:r w:rsidR="000A3D8E">
        <w:rPr>
          <w:rFonts w:ascii="Cambria" w:eastAsiaTheme="minorEastAsia" w:hAnsi="Cambria"/>
          <w:b/>
        </w:rPr>
        <w:t xml:space="preserve">né </w:t>
      </w:r>
      <w:r w:rsidR="00391847">
        <w:rPr>
          <w:rFonts w:ascii="Cambria" w:eastAsiaTheme="minorEastAsia" w:hAnsi="Cambria"/>
          <w:b/>
        </w:rPr>
        <w:t>požiadavky</w:t>
      </w:r>
    </w:p>
    <w:p w14:paraId="4B83934B" w14:textId="77777777" w:rsidR="007E6155" w:rsidRPr="00232773" w:rsidRDefault="007E6155" w:rsidP="007E6155">
      <w:pPr>
        <w:rPr>
          <w:rFonts w:ascii="Cambria" w:eastAsiaTheme="minorEastAsia" w:hAnsi="Cambria"/>
        </w:rPr>
      </w:pPr>
      <w:r w:rsidRPr="00232773">
        <w:rPr>
          <w:rFonts w:ascii="Cambria" w:eastAsiaTheme="minorEastAsia" w:hAnsi="Cambria"/>
        </w:rPr>
        <w:t xml:space="preserve">Je povinnou vrstvou </w:t>
      </w:r>
      <w:r w:rsidR="00FF6151">
        <w:rPr>
          <w:rFonts w:ascii="Cambria" w:eastAsiaTheme="minorEastAsia" w:hAnsi="Cambria"/>
        </w:rPr>
        <w:t xml:space="preserve">IS </w:t>
      </w:r>
      <w:r w:rsidRPr="00232773">
        <w:rPr>
          <w:rFonts w:ascii="Cambria" w:eastAsiaTheme="minorEastAsia" w:hAnsi="Cambria"/>
        </w:rPr>
        <w:t>DMS a obsahuje požiadavky, ktoré zabezpečujú funkcie správy dokumentov a prácu s pracovnými tokmi a integračnými rozhraniami, ktoré sú nevyhnutné pre zavedenie jednotného systému pre správu dokumentov.</w:t>
      </w:r>
    </w:p>
    <w:p w14:paraId="11B68AD3" w14:textId="77777777" w:rsidR="007E6155" w:rsidRPr="00232773" w:rsidRDefault="007E6155" w:rsidP="007E6155">
      <w:pPr>
        <w:rPr>
          <w:rFonts w:ascii="Cambria" w:hAnsi="Cambria"/>
          <w:i/>
          <w:color w:val="4472C4" w:themeColor="accent1"/>
        </w:rPr>
      </w:pPr>
      <w:r w:rsidRPr="00232773">
        <w:rPr>
          <w:rFonts w:ascii="Cambria" w:hAnsi="Cambria"/>
          <w:i/>
          <w:color w:val="4472C4" w:themeColor="accent1"/>
        </w:rPr>
        <w:t>V tejto časti sú popísané požiadavky na DMS – Základ.</w:t>
      </w:r>
    </w:p>
    <w:p w14:paraId="22F88DAE" w14:textId="6BC5E53D" w:rsidR="007E6155" w:rsidRPr="00232773" w:rsidRDefault="007E6155" w:rsidP="007E6155">
      <w:pPr>
        <w:rPr>
          <w:rFonts w:ascii="Cambria" w:eastAsiaTheme="minorEastAsia" w:hAnsi="Cambria"/>
        </w:rPr>
      </w:pPr>
      <w:r w:rsidRPr="00232773">
        <w:rPr>
          <w:rFonts w:ascii="Cambria" w:eastAsiaTheme="minorEastAsia" w:hAnsi="Cambria"/>
          <w:b/>
        </w:rPr>
        <w:t>Požiadavka pre používateľské rozhranie</w:t>
      </w:r>
      <w:r w:rsidRPr="00232773">
        <w:rPr>
          <w:rFonts w:ascii="Cambria" w:eastAsiaTheme="minorEastAsia" w:hAnsi="Cambria"/>
        </w:rPr>
        <w:t xml:space="preserve">: Požaduje sa samostatné používateľské rozhranie pre prístup k dokumentom a atribútom, skupinám dokumentov, pracovným tokom a funkciám DMS. Používateľské rozhranie webového typu bude prístupné prostredníctvom webových prehliadačov Chrome, </w:t>
      </w:r>
      <w:proofErr w:type="spellStart"/>
      <w:r w:rsidRPr="00232773">
        <w:rPr>
          <w:rFonts w:ascii="Cambria" w:eastAsiaTheme="minorEastAsia" w:hAnsi="Cambria"/>
        </w:rPr>
        <w:t>Edge</w:t>
      </w:r>
      <w:proofErr w:type="spellEnd"/>
      <w:r w:rsidRPr="00232773">
        <w:rPr>
          <w:rFonts w:ascii="Cambria" w:eastAsiaTheme="minorEastAsia" w:hAnsi="Cambria"/>
        </w:rPr>
        <w:t xml:space="preserve"> alebo Firefox, resp. štandardných </w:t>
      </w:r>
      <w:r w:rsidRPr="00232773">
        <w:rPr>
          <w:rFonts w:ascii="Cambria" w:eastAsiaTheme="minorEastAsia" w:hAnsi="Cambria"/>
        </w:rPr>
        <w:lastRenderedPageBreak/>
        <w:t xml:space="preserve">prehliadačov </w:t>
      </w:r>
      <w:r w:rsidR="000B2858">
        <w:rPr>
          <w:rFonts w:ascii="Cambria" w:eastAsiaTheme="minorEastAsia" w:hAnsi="Cambria"/>
        </w:rPr>
        <w:t>verejného obstarávateľa</w:t>
      </w:r>
      <w:r w:rsidRPr="00232773">
        <w:rPr>
          <w:rFonts w:ascii="Cambria" w:eastAsiaTheme="minorEastAsia" w:hAnsi="Cambria"/>
        </w:rPr>
        <w:t xml:space="preserve">. Používateľské rozhranie bude lokalizované v slovenskom jazyku. </w:t>
      </w:r>
    </w:p>
    <w:p w14:paraId="34601B90" w14:textId="77777777" w:rsidR="007E6155" w:rsidRPr="00232773" w:rsidRDefault="007E6155" w:rsidP="007E6155">
      <w:pPr>
        <w:rPr>
          <w:rFonts w:ascii="Cambria" w:eastAsiaTheme="minorEastAsia" w:hAnsi="Cambria"/>
        </w:rPr>
      </w:pPr>
      <w:r w:rsidRPr="00232773">
        <w:rPr>
          <w:rFonts w:ascii="Cambria" w:eastAsiaTheme="minorEastAsia" w:hAnsi="Cambria"/>
          <w:b/>
        </w:rPr>
        <w:t>Požiadavky na vyhľadávanie dokumentov</w:t>
      </w:r>
      <w:r w:rsidRPr="00232773">
        <w:rPr>
          <w:rFonts w:ascii="Cambria" w:eastAsiaTheme="minorEastAsia" w:hAnsi="Cambria"/>
        </w:rPr>
        <w:t xml:space="preserve">: </w:t>
      </w:r>
      <w:r w:rsidRPr="00232773">
        <w:rPr>
          <w:rFonts w:ascii="Cambria" w:eastAsia="Calibri" w:hAnsi="Cambria" w:cs="Calibri"/>
          <w:color w:val="000000" w:themeColor="text1"/>
        </w:rPr>
        <w:t>Požaduje</w:t>
      </w:r>
      <w:r w:rsidRPr="00232773">
        <w:rPr>
          <w:rFonts w:ascii="Cambria" w:eastAsia="Calibri" w:hAnsi="Cambria" w:cs="Calibri"/>
          <w:b/>
          <w:color w:val="000000" w:themeColor="text1"/>
        </w:rPr>
        <w:t xml:space="preserve"> </w:t>
      </w:r>
      <w:r w:rsidRPr="00232773">
        <w:rPr>
          <w:rFonts w:ascii="Cambria" w:eastAsiaTheme="minorEastAsia" w:hAnsi="Cambria"/>
        </w:rPr>
        <w:t xml:space="preserve">sa jednoduché a plno-textové </w:t>
      </w:r>
      <w:r w:rsidR="00802126" w:rsidRPr="00232773">
        <w:rPr>
          <w:rFonts w:ascii="Cambria" w:eastAsiaTheme="minorEastAsia" w:hAnsi="Cambria"/>
        </w:rPr>
        <w:t>(</w:t>
      </w:r>
      <w:proofErr w:type="spellStart"/>
      <w:r w:rsidR="00802126" w:rsidRPr="00232773">
        <w:rPr>
          <w:rFonts w:ascii="Cambria" w:eastAsiaTheme="minorEastAsia" w:hAnsi="Cambria"/>
        </w:rPr>
        <w:t>screeningové</w:t>
      </w:r>
      <w:proofErr w:type="spellEnd"/>
      <w:r w:rsidR="00802126" w:rsidRPr="00232773">
        <w:rPr>
          <w:rFonts w:ascii="Cambria" w:eastAsiaTheme="minorEastAsia" w:hAnsi="Cambria"/>
        </w:rPr>
        <w:t xml:space="preserve">) </w:t>
      </w:r>
      <w:r w:rsidRPr="00232773">
        <w:rPr>
          <w:rFonts w:ascii="Cambria" w:eastAsiaTheme="minorEastAsia" w:hAnsi="Cambria"/>
        </w:rPr>
        <w:t xml:space="preserve">vyhľadávanie podľa zvolených kritérií. Pre jednoduché vyhľadávanie sa požaduje napr. vyhľadávanie podľa názvu dokumentu, dátumu vytvorenia, autora, vlastníka, útvaru podľa dostupných metadát a pod. Vo vyhľadávaní sa zohľadnia oprávnenia a ochrana informácií. </w:t>
      </w:r>
    </w:p>
    <w:p w14:paraId="660E2480" w14:textId="0FC053D1" w:rsidR="007E6155" w:rsidRPr="00232773" w:rsidRDefault="007E6155" w:rsidP="007E6155">
      <w:pPr>
        <w:rPr>
          <w:rFonts w:ascii="Cambria" w:eastAsiaTheme="minorEastAsia" w:hAnsi="Cambria"/>
        </w:rPr>
      </w:pPr>
      <w:r w:rsidRPr="00232773">
        <w:rPr>
          <w:rFonts w:ascii="Cambria" w:eastAsiaTheme="minorEastAsia" w:hAnsi="Cambria"/>
          <w:b/>
        </w:rPr>
        <w:t>Požiadavky na úložisko dokumentov:</w:t>
      </w:r>
      <w:r w:rsidRPr="00232773">
        <w:rPr>
          <w:rFonts w:ascii="Cambria" w:eastAsiaTheme="minorEastAsia" w:hAnsi="Cambria"/>
        </w:rPr>
        <w:t xml:space="preserve"> Požaduje sa riadený prístup a správa úložiska dokumentov pre agendy, ktoré budú štruktúrované napríklad podľa odborov </w:t>
      </w:r>
      <w:r w:rsidR="000B2858">
        <w:rPr>
          <w:rFonts w:ascii="Cambria" w:eastAsiaTheme="minorEastAsia" w:hAnsi="Cambria"/>
        </w:rPr>
        <w:t>verejného obstarávateľa</w:t>
      </w:r>
      <w:r w:rsidRPr="00232773">
        <w:rPr>
          <w:rFonts w:ascii="Cambria" w:eastAsiaTheme="minorEastAsia" w:hAnsi="Cambria"/>
        </w:rPr>
        <w:t xml:space="preserve"> s možnosťou uloženia dokumentových typov identifikovaných v prílohe Zoznam dokumentových typov. V detailnej špecifikácii bude pre dokumenty a dokumentové typy potrebné definovať minimálne atribúty, napríklad: názov dokumentu resp. dokumentového typu, dokumentová skupina, prístupové pravidlá, role, stupeň obmedzenia prístupu, doba uloženia, proces (</w:t>
      </w:r>
      <w:proofErr w:type="spellStart"/>
      <w:r w:rsidRPr="00232773">
        <w:rPr>
          <w:rFonts w:ascii="Cambria" w:eastAsiaTheme="minorEastAsia" w:hAnsi="Cambria"/>
        </w:rPr>
        <w:t>workflow</w:t>
      </w:r>
      <w:proofErr w:type="spellEnd"/>
      <w:r w:rsidRPr="00232773">
        <w:rPr>
          <w:rFonts w:ascii="Cambria" w:eastAsiaTheme="minorEastAsia" w:hAnsi="Cambria"/>
        </w:rPr>
        <w:t>) vzniku, autor a pod. Atribúty a metadáta je potrebné zosúladiť a synchronizovať podľa štandardov IS registratúry (eOffice</w:t>
      </w:r>
      <w:r w:rsidR="00664253">
        <w:rPr>
          <w:rFonts w:ascii="Cambria" w:eastAsiaTheme="minorEastAsia" w:hAnsi="Cambria"/>
        </w:rPr>
        <w:t xml:space="preserve"> ERM</w:t>
      </w:r>
      <w:r w:rsidRPr="00232773">
        <w:rPr>
          <w:rFonts w:ascii="Cambria" w:eastAsiaTheme="minorEastAsia" w:hAnsi="Cambria"/>
        </w:rPr>
        <w:t xml:space="preserve">) </w:t>
      </w:r>
      <w:r w:rsidR="00AD0743">
        <w:rPr>
          <w:rFonts w:ascii="Cambria" w:eastAsiaTheme="minorEastAsia" w:hAnsi="Cambria"/>
        </w:rPr>
        <w:t>verejného obstarávateľa</w:t>
      </w:r>
      <w:r w:rsidRPr="00232773">
        <w:rPr>
          <w:rFonts w:ascii="Cambria" w:eastAsiaTheme="minorEastAsia" w:hAnsi="Cambria"/>
        </w:rPr>
        <w:t>.</w:t>
      </w:r>
    </w:p>
    <w:p w14:paraId="479B1D63" w14:textId="77777777" w:rsidR="007E6155" w:rsidRPr="00232773" w:rsidRDefault="007E6155" w:rsidP="007E6155">
      <w:pPr>
        <w:rPr>
          <w:rFonts w:ascii="Cambria" w:eastAsiaTheme="minorEastAsia" w:hAnsi="Cambria"/>
        </w:rPr>
      </w:pPr>
      <w:r w:rsidRPr="00232773">
        <w:rPr>
          <w:rFonts w:ascii="Cambria" w:eastAsiaTheme="minorEastAsia" w:hAnsi="Cambria"/>
          <w:b/>
        </w:rPr>
        <w:t xml:space="preserve">Požiadavky na </w:t>
      </w:r>
      <w:proofErr w:type="spellStart"/>
      <w:r w:rsidRPr="00232773">
        <w:rPr>
          <w:rFonts w:ascii="Cambria" w:eastAsiaTheme="minorEastAsia" w:hAnsi="Cambria"/>
          <w:b/>
        </w:rPr>
        <w:t>verzionovanie</w:t>
      </w:r>
      <w:proofErr w:type="spellEnd"/>
      <w:r w:rsidRPr="00232773">
        <w:rPr>
          <w:rFonts w:ascii="Cambria" w:eastAsiaTheme="minorEastAsia" w:hAnsi="Cambria"/>
          <w:b/>
        </w:rPr>
        <w:t xml:space="preserve"> a históriu: </w:t>
      </w:r>
      <w:r w:rsidRPr="00232773">
        <w:rPr>
          <w:rFonts w:ascii="Cambria" w:eastAsiaTheme="minorEastAsia" w:hAnsi="Cambria"/>
        </w:rPr>
        <w:t xml:space="preserve">Požaduje sa automatické zaznamenávanie histórie zmien dokumentov, možnosť sledovania histórie práce s dokumentom na úrovni verzií, podľa autora, dátumov. Možnosť parametrizácie a nastavenia limitov </w:t>
      </w:r>
      <w:proofErr w:type="spellStart"/>
      <w:r w:rsidRPr="00232773">
        <w:rPr>
          <w:rFonts w:ascii="Cambria" w:eastAsiaTheme="minorEastAsia" w:hAnsi="Cambria"/>
        </w:rPr>
        <w:t>verzionovania</w:t>
      </w:r>
      <w:proofErr w:type="spellEnd"/>
      <w:r w:rsidRPr="00232773">
        <w:rPr>
          <w:rFonts w:ascii="Cambria" w:eastAsiaTheme="minorEastAsia" w:hAnsi="Cambria"/>
        </w:rPr>
        <w:t xml:space="preserve"> administrátorom.</w:t>
      </w:r>
    </w:p>
    <w:p w14:paraId="24C34578" w14:textId="77777777" w:rsidR="007E6155" w:rsidRPr="00232773" w:rsidRDefault="007E6155" w:rsidP="007E6155">
      <w:pPr>
        <w:rPr>
          <w:rFonts w:ascii="Cambria" w:eastAsiaTheme="minorEastAsia" w:hAnsi="Cambria"/>
        </w:rPr>
      </w:pPr>
      <w:r w:rsidRPr="00232773">
        <w:rPr>
          <w:rFonts w:ascii="Cambria" w:eastAsiaTheme="minorEastAsia" w:hAnsi="Cambria"/>
          <w:b/>
        </w:rPr>
        <w:t xml:space="preserve">Požiadavky na </w:t>
      </w:r>
      <w:proofErr w:type="spellStart"/>
      <w:r w:rsidRPr="00232773">
        <w:rPr>
          <w:rFonts w:ascii="Cambria" w:eastAsiaTheme="minorEastAsia" w:hAnsi="Cambria"/>
          <w:b/>
        </w:rPr>
        <w:t>workflow</w:t>
      </w:r>
      <w:proofErr w:type="spellEnd"/>
      <w:r w:rsidRPr="00232773">
        <w:rPr>
          <w:rFonts w:ascii="Cambria" w:eastAsiaTheme="minorEastAsia" w:hAnsi="Cambria"/>
          <w:b/>
        </w:rPr>
        <w:t xml:space="preserve"> management - pracovné toky: </w:t>
      </w:r>
      <w:r w:rsidRPr="00232773">
        <w:rPr>
          <w:rFonts w:ascii="Cambria" w:eastAsiaTheme="minorEastAsia" w:hAnsi="Cambria"/>
        </w:rPr>
        <w:t>Požaduje sa</w:t>
      </w:r>
      <w:r w:rsidR="009373AD" w:rsidRPr="00232773">
        <w:rPr>
          <w:rFonts w:ascii="Cambria" w:eastAsiaTheme="minorEastAsia" w:hAnsi="Cambria"/>
        </w:rPr>
        <w:t xml:space="preserve">, </w:t>
      </w:r>
      <w:r w:rsidRPr="00232773">
        <w:rPr>
          <w:rFonts w:ascii="Cambria" w:eastAsiaTheme="minorEastAsia" w:hAnsi="Cambria"/>
        </w:rPr>
        <w:t xml:space="preserve">aby </w:t>
      </w:r>
      <w:r w:rsidR="00EF4D71">
        <w:rPr>
          <w:rFonts w:ascii="Cambria" w:eastAsiaTheme="minorEastAsia" w:hAnsi="Cambria"/>
        </w:rPr>
        <w:t xml:space="preserve">IS </w:t>
      </w:r>
      <w:r w:rsidRPr="00232773">
        <w:rPr>
          <w:rFonts w:ascii="Cambria" w:eastAsiaTheme="minorEastAsia" w:hAnsi="Cambria"/>
        </w:rPr>
        <w:t>DMS umožnilo vytvárať a spravovať pracovné toky pomocou grafického rozhrania s podporou štandardizovanej notácie BPMN alebo ekvivalentu. Umožn</w:t>
      </w:r>
      <w:r w:rsidR="009661C8" w:rsidRPr="00232773">
        <w:rPr>
          <w:rFonts w:ascii="Cambria" w:eastAsiaTheme="minorEastAsia" w:hAnsi="Cambria"/>
        </w:rPr>
        <w:t xml:space="preserve">iť </w:t>
      </w:r>
      <w:proofErr w:type="spellStart"/>
      <w:r w:rsidRPr="00232773">
        <w:rPr>
          <w:rFonts w:ascii="Cambria" w:eastAsiaTheme="minorEastAsia" w:hAnsi="Cambria"/>
        </w:rPr>
        <w:t>verzionovanie</w:t>
      </w:r>
      <w:proofErr w:type="spellEnd"/>
      <w:r w:rsidRPr="00232773">
        <w:rPr>
          <w:rFonts w:ascii="Cambria" w:eastAsiaTheme="minorEastAsia" w:hAnsi="Cambria"/>
        </w:rPr>
        <w:t xml:space="preserve"> pracovného toku, poskytn</w:t>
      </w:r>
      <w:r w:rsidR="009661C8" w:rsidRPr="00232773">
        <w:rPr>
          <w:rFonts w:ascii="Cambria" w:eastAsiaTheme="minorEastAsia" w:hAnsi="Cambria"/>
        </w:rPr>
        <w:t>úť</w:t>
      </w:r>
      <w:r w:rsidRPr="00232773">
        <w:rPr>
          <w:rFonts w:ascii="Cambria" w:eastAsiaTheme="minorEastAsia" w:hAnsi="Cambria"/>
        </w:rPr>
        <w:t xml:space="preserve"> prehľadovú obrazovku </w:t>
      </w:r>
      <w:proofErr w:type="spellStart"/>
      <w:r w:rsidRPr="00232773">
        <w:rPr>
          <w:rFonts w:ascii="Cambria" w:eastAsiaTheme="minorEastAsia" w:hAnsi="Cambria"/>
        </w:rPr>
        <w:t>workflowov</w:t>
      </w:r>
      <w:proofErr w:type="spellEnd"/>
      <w:r w:rsidRPr="00232773">
        <w:rPr>
          <w:rFonts w:ascii="Cambria" w:eastAsiaTheme="minorEastAsia" w:hAnsi="Cambria"/>
        </w:rPr>
        <w:t xml:space="preserve"> a ich stavov, verzií, vlastníkov, kategórií a iných atribútov. V rámci implementácie sa predpokladá realizácia dokumentových tokov (</w:t>
      </w:r>
      <w:proofErr w:type="spellStart"/>
      <w:r w:rsidRPr="00232773">
        <w:rPr>
          <w:rFonts w:ascii="Cambria" w:eastAsiaTheme="minorEastAsia" w:hAnsi="Cambria"/>
        </w:rPr>
        <w:t>workflow</w:t>
      </w:r>
      <w:proofErr w:type="spellEnd"/>
      <w:r w:rsidRPr="00232773">
        <w:rPr>
          <w:rFonts w:ascii="Cambria" w:eastAsiaTheme="minorEastAsia" w:hAnsi="Cambria"/>
        </w:rPr>
        <w:t xml:space="preserve">) podľa identifikovaných potrieb organizačných útvarov. Nastavenie dokumentového toku podľa </w:t>
      </w:r>
      <w:proofErr w:type="spellStart"/>
      <w:r w:rsidRPr="00232773">
        <w:rPr>
          <w:rFonts w:ascii="Cambria" w:eastAsiaTheme="minorEastAsia" w:hAnsi="Cambria"/>
        </w:rPr>
        <w:t>parametrizovateľných</w:t>
      </w:r>
      <w:proofErr w:type="spellEnd"/>
      <w:r w:rsidRPr="00232773">
        <w:rPr>
          <w:rFonts w:ascii="Cambria" w:eastAsiaTheme="minorEastAsia" w:hAnsi="Cambria"/>
        </w:rPr>
        <w:t xml:space="preserve"> pravidiel sa </w:t>
      </w:r>
      <w:r w:rsidR="00503BF2" w:rsidRPr="00232773">
        <w:rPr>
          <w:rFonts w:ascii="Cambria" w:eastAsiaTheme="minorEastAsia" w:hAnsi="Cambria"/>
        </w:rPr>
        <w:t xml:space="preserve">má </w:t>
      </w:r>
      <w:proofErr w:type="spellStart"/>
      <w:r w:rsidR="00503BF2" w:rsidRPr="00232773">
        <w:rPr>
          <w:rFonts w:ascii="Cambria" w:eastAsiaTheme="minorEastAsia" w:hAnsi="Cambria"/>
        </w:rPr>
        <w:t>realiovať</w:t>
      </w:r>
      <w:proofErr w:type="spellEnd"/>
      <w:r w:rsidRPr="00232773">
        <w:rPr>
          <w:rFonts w:ascii="Cambria" w:eastAsiaTheme="minorEastAsia" w:hAnsi="Cambria"/>
        </w:rPr>
        <w:t xml:space="preserve"> v grafickom rozhraní.</w:t>
      </w:r>
    </w:p>
    <w:p w14:paraId="724CD2A6" w14:textId="77777777" w:rsidR="007E6155" w:rsidRPr="00232773" w:rsidRDefault="007E6155" w:rsidP="007E6155">
      <w:pPr>
        <w:rPr>
          <w:rFonts w:ascii="Cambria" w:eastAsiaTheme="minorEastAsia" w:hAnsi="Cambria"/>
        </w:rPr>
      </w:pPr>
      <w:r w:rsidRPr="00232773">
        <w:rPr>
          <w:rFonts w:ascii="Cambria" w:eastAsiaTheme="minorEastAsia" w:hAnsi="Cambria"/>
          <w:b/>
        </w:rPr>
        <w:t>Požiadavky na kolaboráciu a kooperáciu:</w:t>
      </w:r>
      <w:r w:rsidRPr="00232773">
        <w:rPr>
          <w:rFonts w:ascii="Cambria" w:eastAsiaTheme="minorEastAsia" w:hAnsi="Cambria"/>
        </w:rPr>
        <w:t xml:space="preserve"> </w:t>
      </w:r>
      <w:r w:rsidR="00E2042F">
        <w:rPr>
          <w:rFonts w:ascii="Cambria" w:eastAsiaTheme="minorEastAsia" w:hAnsi="Cambria"/>
        </w:rPr>
        <w:t>IS DMS</w:t>
      </w:r>
      <w:r w:rsidR="00E2042F" w:rsidRPr="00232773">
        <w:rPr>
          <w:rFonts w:ascii="Cambria" w:eastAsiaTheme="minorEastAsia" w:hAnsi="Cambria"/>
        </w:rPr>
        <w:t xml:space="preserve"> </w:t>
      </w:r>
      <w:r w:rsidRPr="00232773">
        <w:rPr>
          <w:rFonts w:ascii="Cambria" w:eastAsiaTheme="minorEastAsia" w:hAnsi="Cambria"/>
        </w:rPr>
        <w:t xml:space="preserve">umožní súčasnú prácu viacerých zamestnancov na spoločnom dokumente, jeho </w:t>
      </w:r>
      <w:proofErr w:type="spellStart"/>
      <w:r w:rsidRPr="00232773">
        <w:rPr>
          <w:rFonts w:ascii="Cambria" w:eastAsiaTheme="minorEastAsia" w:hAnsi="Cambria"/>
        </w:rPr>
        <w:t>verzionovanie</w:t>
      </w:r>
      <w:proofErr w:type="spellEnd"/>
      <w:r w:rsidRPr="00232773">
        <w:rPr>
          <w:rFonts w:ascii="Cambria" w:eastAsiaTheme="minorEastAsia" w:hAnsi="Cambria"/>
        </w:rPr>
        <w:t xml:space="preserve">, zasielanie a pod. Ide najmä o funkcie: vytvorenie a editovanie dokumentov; priama editácia dokumentu (podľa jasne určených prístupov a oprávnení) na jednom mieste v rámci tímov, ako aj poslanie linky; pripomienkovanie dokumentov – dokumentový </w:t>
      </w:r>
      <w:proofErr w:type="spellStart"/>
      <w:r w:rsidRPr="00232773">
        <w:rPr>
          <w:rFonts w:ascii="Cambria" w:eastAsiaTheme="minorEastAsia" w:hAnsi="Cambria"/>
        </w:rPr>
        <w:t>workflow</w:t>
      </w:r>
      <w:proofErr w:type="spellEnd"/>
      <w:r w:rsidRPr="00232773">
        <w:rPr>
          <w:rFonts w:ascii="Cambria" w:eastAsiaTheme="minorEastAsia" w:hAnsi="Cambria"/>
        </w:rPr>
        <w:t xml:space="preserve">, odsúhlasovanie dokumentov – dokumentový </w:t>
      </w:r>
      <w:proofErr w:type="spellStart"/>
      <w:r w:rsidRPr="00232773">
        <w:rPr>
          <w:rFonts w:ascii="Cambria" w:eastAsiaTheme="minorEastAsia" w:hAnsi="Cambria"/>
        </w:rPr>
        <w:t>workflow</w:t>
      </w:r>
      <w:proofErr w:type="spellEnd"/>
      <w:r w:rsidRPr="00232773">
        <w:rPr>
          <w:rFonts w:ascii="Cambria" w:eastAsiaTheme="minorEastAsia" w:hAnsi="Cambria"/>
        </w:rPr>
        <w:t>; podpora kolaborácie a kooperácie – nastavenie zdieľania, prístupov k jednotlivým dokumentom, skupinám (napr. podľa útvarov, pracovných skupín, projektov a pod.); história zmien a </w:t>
      </w:r>
      <w:proofErr w:type="spellStart"/>
      <w:r w:rsidRPr="00232773">
        <w:rPr>
          <w:rFonts w:ascii="Cambria" w:eastAsiaTheme="minorEastAsia" w:hAnsi="Cambria"/>
        </w:rPr>
        <w:t>verzionovanie</w:t>
      </w:r>
      <w:proofErr w:type="spellEnd"/>
      <w:r w:rsidRPr="00232773">
        <w:rPr>
          <w:rFonts w:ascii="Cambria" w:eastAsiaTheme="minorEastAsia" w:hAnsi="Cambria"/>
        </w:rPr>
        <w:t xml:space="preserve">; podpora </w:t>
      </w:r>
      <w:proofErr w:type="spellStart"/>
      <w:r w:rsidRPr="00232773">
        <w:rPr>
          <w:rFonts w:ascii="Cambria" w:eastAsiaTheme="minorEastAsia" w:hAnsi="Cambria"/>
        </w:rPr>
        <w:t>evidenice</w:t>
      </w:r>
      <w:proofErr w:type="spellEnd"/>
      <w:r w:rsidRPr="00232773">
        <w:rPr>
          <w:rFonts w:ascii="Cambria" w:eastAsiaTheme="minorEastAsia" w:hAnsi="Cambria"/>
        </w:rPr>
        <w:t xml:space="preserve"> a uloženia do IS registratúry (eOffice</w:t>
      </w:r>
      <w:r w:rsidR="00664253">
        <w:rPr>
          <w:rFonts w:ascii="Cambria" w:eastAsiaTheme="minorEastAsia" w:hAnsi="Cambria"/>
        </w:rPr>
        <w:t xml:space="preserve"> ERM</w:t>
      </w:r>
      <w:r w:rsidRPr="00232773">
        <w:rPr>
          <w:rFonts w:ascii="Cambria" w:eastAsiaTheme="minorEastAsia" w:hAnsi="Cambria"/>
        </w:rPr>
        <w:t xml:space="preserve">) pre elektronické podpísanie, odoslanie, uchovávanie a pod. </w:t>
      </w:r>
    </w:p>
    <w:p w14:paraId="083A2424" w14:textId="77777777" w:rsidR="007E6155" w:rsidRPr="00232773" w:rsidRDefault="007E6155" w:rsidP="007E6155">
      <w:pPr>
        <w:rPr>
          <w:rFonts w:ascii="Cambria" w:eastAsiaTheme="minorEastAsia" w:hAnsi="Cambria"/>
        </w:rPr>
      </w:pPr>
      <w:r w:rsidRPr="00232773">
        <w:rPr>
          <w:rFonts w:ascii="Cambria" w:eastAsiaTheme="minorEastAsia" w:hAnsi="Cambria"/>
          <w:b/>
        </w:rPr>
        <w:t>Požiadavky na administráciu a správu používateľov</w:t>
      </w:r>
      <w:r w:rsidR="00F84FEF" w:rsidRPr="00232773">
        <w:rPr>
          <w:rFonts w:ascii="Cambria" w:eastAsiaTheme="minorEastAsia" w:hAnsi="Cambria"/>
          <w:b/>
        </w:rPr>
        <w:t xml:space="preserve"> a pracovných tokov</w:t>
      </w:r>
      <w:r w:rsidRPr="00232773">
        <w:rPr>
          <w:rFonts w:ascii="Cambria" w:eastAsiaTheme="minorEastAsia" w:hAnsi="Cambria"/>
          <w:b/>
        </w:rPr>
        <w:t xml:space="preserve">: </w:t>
      </w:r>
      <w:r w:rsidR="00E2042F">
        <w:rPr>
          <w:rFonts w:ascii="Cambria" w:eastAsiaTheme="minorEastAsia" w:hAnsi="Cambria"/>
        </w:rPr>
        <w:t>IS DMS</w:t>
      </w:r>
      <w:r w:rsidR="00E2042F" w:rsidRPr="00232773">
        <w:rPr>
          <w:rFonts w:ascii="Cambria" w:eastAsiaTheme="minorEastAsia" w:hAnsi="Cambria"/>
        </w:rPr>
        <w:t xml:space="preserve"> </w:t>
      </w:r>
      <w:r w:rsidRPr="00232773">
        <w:rPr>
          <w:rFonts w:ascii="Cambria" w:eastAsiaTheme="minorEastAsia" w:hAnsi="Cambria"/>
        </w:rPr>
        <w:t>poskytne</w:t>
      </w:r>
      <w:r w:rsidRPr="00232773">
        <w:rPr>
          <w:rFonts w:ascii="Cambria" w:eastAsiaTheme="minorEastAsia" w:hAnsi="Cambria"/>
          <w:b/>
        </w:rPr>
        <w:t xml:space="preserve"> </w:t>
      </w:r>
      <w:r w:rsidRPr="00232773">
        <w:rPr>
          <w:rFonts w:ascii="Cambria" w:eastAsiaTheme="minorEastAsia" w:hAnsi="Cambria"/>
        </w:rPr>
        <w:t>skupinu funkcií a služieb, ktoré zabezpečia nastavenie parametrov dokumentov, úložiska</w:t>
      </w:r>
      <w:r w:rsidR="00630650">
        <w:rPr>
          <w:rFonts w:ascii="Cambria" w:eastAsiaTheme="minorEastAsia" w:hAnsi="Cambria"/>
        </w:rPr>
        <w:t>,</w:t>
      </w:r>
      <w:r w:rsidRPr="00232773">
        <w:rPr>
          <w:rFonts w:ascii="Cambria" w:eastAsiaTheme="minorEastAsia" w:hAnsi="Cambria"/>
        </w:rPr>
        <w:t xml:space="preserve"> ako aj prístupov používateľov. Hlavnými funkciami sú: parametrizácia systému administrátorom na dokumentové typy, </w:t>
      </w:r>
      <w:proofErr w:type="spellStart"/>
      <w:r w:rsidRPr="00232773">
        <w:rPr>
          <w:rFonts w:ascii="Cambria" w:eastAsiaTheme="minorEastAsia" w:hAnsi="Cambria"/>
        </w:rPr>
        <w:t>workflowy</w:t>
      </w:r>
      <w:proofErr w:type="spellEnd"/>
      <w:r w:rsidRPr="00232773">
        <w:rPr>
          <w:rFonts w:ascii="Cambria" w:eastAsiaTheme="minorEastAsia" w:hAnsi="Cambria"/>
        </w:rPr>
        <w:t xml:space="preserve"> a pod. (limity, pravidlá a pod.); auditovanie a logovanie operácií a udalostí v DMS; nastavenie parametrov auditovania dokumentov a logovania v DMS; zálohovanie dokumentov  s nastaviteľnou frekvenciou a obsahom; nastavenie prístupov a autentifikácie používateľov; prehľad používateľov a prístupov a rolí v</w:t>
      </w:r>
      <w:r w:rsidR="00420D01" w:rsidRPr="00232773">
        <w:rPr>
          <w:rFonts w:ascii="Cambria" w:eastAsiaTheme="minorEastAsia" w:hAnsi="Cambria"/>
        </w:rPr>
        <w:t> </w:t>
      </w:r>
      <w:r w:rsidRPr="00232773">
        <w:rPr>
          <w:rFonts w:ascii="Cambria" w:eastAsiaTheme="minorEastAsia" w:hAnsi="Cambria"/>
        </w:rPr>
        <w:t>systéme</w:t>
      </w:r>
      <w:r w:rsidR="00420D01" w:rsidRPr="00232773">
        <w:rPr>
          <w:rFonts w:ascii="Cambria" w:eastAsiaTheme="minorEastAsia" w:hAnsi="Cambria"/>
        </w:rPr>
        <w:t xml:space="preserve">. </w:t>
      </w:r>
    </w:p>
    <w:p w14:paraId="39893A0B" w14:textId="77777777" w:rsidR="007E6155" w:rsidRPr="00232773" w:rsidRDefault="007E6155" w:rsidP="007E6155">
      <w:pPr>
        <w:rPr>
          <w:rFonts w:ascii="Cambria" w:eastAsiaTheme="minorEastAsia" w:hAnsi="Cambria"/>
        </w:rPr>
      </w:pPr>
      <w:r w:rsidRPr="00232773">
        <w:rPr>
          <w:rFonts w:ascii="Cambria" w:eastAsiaTheme="minorEastAsia" w:hAnsi="Cambria"/>
          <w:b/>
        </w:rPr>
        <w:lastRenderedPageBreak/>
        <w:t xml:space="preserve">Požiadavky na evidenciu a uloženie do registratúry: </w:t>
      </w:r>
      <w:r w:rsidRPr="00232773">
        <w:rPr>
          <w:rFonts w:ascii="Cambria" w:eastAsiaTheme="minorEastAsia" w:hAnsi="Cambria"/>
        </w:rPr>
        <w:t>Požaduje sa</w:t>
      </w:r>
      <w:r w:rsidRPr="00232773">
        <w:rPr>
          <w:rFonts w:ascii="Cambria" w:eastAsiaTheme="minorEastAsia" w:hAnsi="Cambria"/>
          <w:b/>
        </w:rPr>
        <w:t xml:space="preserve"> </w:t>
      </w:r>
      <w:r w:rsidRPr="00232773">
        <w:rPr>
          <w:rFonts w:ascii="Cambria" w:eastAsiaTheme="minorEastAsia" w:hAnsi="Cambria"/>
        </w:rPr>
        <w:t>súbor funkcií, ktoré sú potrebné pre evidenciu a uloženie dokumentu do IS registratúry (eOffice</w:t>
      </w:r>
      <w:r w:rsidR="00664253">
        <w:rPr>
          <w:rFonts w:ascii="Cambria" w:eastAsiaTheme="minorEastAsia" w:hAnsi="Cambria"/>
        </w:rPr>
        <w:t xml:space="preserve"> ERM</w:t>
      </w:r>
      <w:r w:rsidRPr="00232773">
        <w:rPr>
          <w:rFonts w:ascii="Cambria" w:eastAsiaTheme="minorEastAsia" w:hAnsi="Cambria"/>
        </w:rPr>
        <w:t>). Týmto sa nenahrádzajú funkcie IS registratúry (eOffice</w:t>
      </w:r>
      <w:r w:rsidR="00DC0960">
        <w:rPr>
          <w:rFonts w:ascii="Cambria" w:eastAsiaTheme="minorEastAsia" w:hAnsi="Cambria"/>
        </w:rPr>
        <w:t xml:space="preserve"> ERM</w:t>
      </w:r>
      <w:r w:rsidRPr="00232773">
        <w:rPr>
          <w:rFonts w:ascii="Cambria" w:eastAsiaTheme="minorEastAsia" w:hAnsi="Cambria"/>
        </w:rPr>
        <w:t>). Pomocou integrácie podporuje používateľa v jednoduchom presune dokumentu do IS registratúry (eOffice</w:t>
      </w:r>
      <w:r w:rsidR="00DC0960">
        <w:rPr>
          <w:rFonts w:ascii="Cambria" w:eastAsiaTheme="minorEastAsia" w:hAnsi="Cambria"/>
        </w:rPr>
        <w:t xml:space="preserve"> ERM</w:t>
      </w:r>
      <w:r w:rsidRPr="00232773">
        <w:rPr>
          <w:rFonts w:ascii="Cambria" w:eastAsiaTheme="minorEastAsia" w:hAnsi="Cambria"/>
        </w:rPr>
        <w:t xml:space="preserve">) pri dodržaní legislatívnych pravidiel. </w:t>
      </w:r>
    </w:p>
    <w:p w14:paraId="60847DFA" w14:textId="77777777" w:rsidR="007E6155" w:rsidRPr="00232773" w:rsidRDefault="007E6155" w:rsidP="007E6155">
      <w:pPr>
        <w:rPr>
          <w:rFonts w:ascii="Cambria" w:eastAsiaTheme="minorEastAsia" w:hAnsi="Cambria"/>
        </w:rPr>
      </w:pPr>
      <w:r w:rsidRPr="00232773">
        <w:rPr>
          <w:rFonts w:ascii="Cambria" w:eastAsiaTheme="minorEastAsia" w:hAnsi="Cambria"/>
        </w:rPr>
        <w:t>Ide najmä o:</w:t>
      </w:r>
    </w:p>
    <w:p w14:paraId="55E1D2AF" w14:textId="77777777" w:rsidR="007E6155" w:rsidRPr="00232773" w:rsidRDefault="007E6155" w:rsidP="00520024">
      <w:pPr>
        <w:numPr>
          <w:ilvl w:val="0"/>
          <w:numId w:val="45"/>
        </w:numPr>
        <w:contextualSpacing/>
        <w:rPr>
          <w:rFonts w:ascii="Cambria" w:eastAsiaTheme="minorEastAsia" w:hAnsi="Cambria"/>
        </w:rPr>
      </w:pPr>
      <w:r w:rsidRPr="00232773">
        <w:rPr>
          <w:rFonts w:ascii="Cambria" w:eastAsiaTheme="minorEastAsia" w:hAnsi="Cambria"/>
        </w:rPr>
        <w:t>používateľsky prívetivé grafické rozhranie pre evidenciu a uloženie vybraného dokumentu alebo skupiny dokumentov do IS registratúry (eOffice</w:t>
      </w:r>
      <w:r w:rsidR="00DC0960">
        <w:rPr>
          <w:rFonts w:ascii="Cambria" w:eastAsiaTheme="minorEastAsia" w:hAnsi="Cambria"/>
        </w:rPr>
        <w:t xml:space="preserve"> ERM</w:t>
      </w:r>
      <w:r w:rsidRPr="00232773">
        <w:rPr>
          <w:rFonts w:ascii="Cambria" w:eastAsiaTheme="minorEastAsia" w:hAnsi="Cambria"/>
        </w:rPr>
        <w:t>)</w:t>
      </w:r>
    </w:p>
    <w:p w14:paraId="535C6EDF" w14:textId="4FE1995C" w:rsidR="007E6155" w:rsidRPr="00232773" w:rsidRDefault="007E6155" w:rsidP="00520024">
      <w:pPr>
        <w:numPr>
          <w:ilvl w:val="0"/>
          <w:numId w:val="45"/>
        </w:numPr>
        <w:contextualSpacing/>
        <w:rPr>
          <w:rFonts w:ascii="Cambria" w:eastAsiaTheme="minorEastAsia" w:hAnsi="Cambria"/>
        </w:rPr>
      </w:pPr>
      <w:r w:rsidRPr="00232773">
        <w:rPr>
          <w:rFonts w:ascii="Cambria" w:eastAsiaTheme="minorEastAsia" w:hAnsi="Cambria"/>
        </w:rPr>
        <w:t>nastavenie atribútov pre evidenciu a uloženie dokumentu z DMS do IS registratúry (eOffice</w:t>
      </w:r>
      <w:r w:rsidR="00C23E6F">
        <w:rPr>
          <w:rFonts w:ascii="Cambria" w:eastAsiaTheme="minorEastAsia" w:hAnsi="Cambria"/>
        </w:rPr>
        <w:t xml:space="preserve"> ERM</w:t>
      </w:r>
      <w:r w:rsidRPr="00232773">
        <w:rPr>
          <w:rFonts w:ascii="Cambria" w:eastAsiaTheme="minorEastAsia" w:hAnsi="Cambria"/>
        </w:rPr>
        <w:t xml:space="preserve">) – povinné a voliteľné metadáta v zmysle legislatívy a interných predpisov </w:t>
      </w:r>
      <w:r w:rsidR="00AD0743">
        <w:rPr>
          <w:rFonts w:ascii="Cambria" w:eastAsiaTheme="minorEastAsia" w:hAnsi="Cambria"/>
        </w:rPr>
        <w:t>verejného obstarávateľa</w:t>
      </w:r>
      <w:r w:rsidRPr="00232773">
        <w:rPr>
          <w:rFonts w:ascii="Cambria" w:eastAsiaTheme="minorEastAsia" w:hAnsi="Cambria"/>
        </w:rPr>
        <w:t xml:space="preserve">. Tieto metadáta vznikajú v DMS aj pri tvorbe dokumentu. Príklady metadát sú: </w:t>
      </w:r>
    </w:p>
    <w:p w14:paraId="1C163F0D" w14:textId="77777777" w:rsidR="007E6155" w:rsidRPr="00232773" w:rsidRDefault="007E6155" w:rsidP="00520024">
      <w:pPr>
        <w:numPr>
          <w:ilvl w:val="0"/>
          <w:numId w:val="46"/>
        </w:numPr>
        <w:rPr>
          <w:rFonts w:ascii="Cambria" w:eastAsiaTheme="minorEastAsia" w:hAnsi="Cambria"/>
        </w:rPr>
      </w:pPr>
      <w:r w:rsidRPr="00232773">
        <w:rPr>
          <w:rFonts w:ascii="Cambria" w:eastAsiaTheme="minorEastAsia" w:hAnsi="Cambria"/>
        </w:rPr>
        <w:t>prvky metadát vecnej skupiny: názov hlavnej vecnej skupiny, popis / názov vecnej skupiny, registratúrna značka, znak hodnoty, lehota uloženia a pod.</w:t>
      </w:r>
    </w:p>
    <w:p w14:paraId="1C7D87A1" w14:textId="77777777" w:rsidR="007E6155" w:rsidRPr="00232773" w:rsidRDefault="007E6155" w:rsidP="00520024">
      <w:pPr>
        <w:numPr>
          <w:ilvl w:val="0"/>
          <w:numId w:val="46"/>
        </w:numPr>
        <w:rPr>
          <w:rFonts w:ascii="Cambria" w:eastAsiaTheme="minorEastAsia" w:hAnsi="Cambria"/>
        </w:rPr>
      </w:pPr>
      <w:r w:rsidRPr="00232773">
        <w:rPr>
          <w:rFonts w:ascii="Cambria" w:eastAsiaTheme="minorEastAsia" w:hAnsi="Cambria"/>
        </w:rPr>
        <w:t>prvky metadát spisu: identifikátor spisu a názov, vlastník spisu, prípadne iné relevantné metadáta</w:t>
      </w:r>
      <w:r w:rsidR="00CC54A8">
        <w:rPr>
          <w:rFonts w:ascii="Cambria" w:eastAsiaTheme="minorEastAsia" w:hAnsi="Cambria"/>
        </w:rPr>
        <w:t>,</w:t>
      </w:r>
      <w:r w:rsidRPr="00232773">
        <w:rPr>
          <w:rFonts w:ascii="Cambria" w:eastAsiaTheme="minorEastAsia" w:hAnsi="Cambria"/>
        </w:rPr>
        <w:t xml:space="preserve"> ktoré poskytne rozhranie IS registratúry (eOffice</w:t>
      </w:r>
      <w:r w:rsidR="00C23E6F">
        <w:rPr>
          <w:rFonts w:ascii="Cambria" w:eastAsiaTheme="minorEastAsia" w:hAnsi="Cambria"/>
        </w:rPr>
        <w:t xml:space="preserve"> ERM</w:t>
      </w:r>
      <w:r w:rsidRPr="00232773">
        <w:rPr>
          <w:rFonts w:ascii="Cambria" w:eastAsiaTheme="minorEastAsia" w:hAnsi="Cambria"/>
        </w:rPr>
        <w:t>) v prípade potreby DMS</w:t>
      </w:r>
    </w:p>
    <w:p w14:paraId="16C8DDEB" w14:textId="77777777" w:rsidR="007E6155" w:rsidRPr="00232773" w:rsidRDefault="007E6155" w:rsidP="00520024">
      <w:pPr>
        <w:numPr>
          <w:ilvl w:val="0"/>
          <w:numId w:val="46"/>
        </w:numPr>
        <w:rPr>
          <w:rFonts w:ascii="Cambria" w:eastAsiaTheme="minorEastAsia" w:hAnsi="Cambria"/>
        </w:rPr>
      </w:pPr>
      <w:r w:rsidRPr="00232773">
        <w:rPr>
          <w:rFonts w:ascii="Cambria" w:eastAsiaTheme="minorEastAsia" w:hAnsi="Cambria"/>
        </w:rPr>
        <w:t>prvky metadát registratúrneho záznamu: jednoznačný identifikátor záznamu, vec (predmet záznamu), spracovateľ záznamu, prípadne iné relevantné metadáta</w:t>
      </w:r>
      <w:r w:rsidR="00CC54A8">
        <w:rPr>
          <w:rFonts w:ascii="Cambria" w:eastAsiaTheme="minorEastAsia" w:hAnsi="Cambria"/>
        </w:rPr>
        <w:t>,</w:t>
      </w:r>
      <w:r w:rsidRPr="00232773">
        <w:rPr>
          <w:rFonts w:ascii="Cambria" w:eastAsiaTheme="minorEastAsia" w:hAnsi="Cambria"/>
        </w:rPr>
        <w:t xml:space="preserve"> ktoré poskytne rozhranie IS registratúry (eOffice</w:t>
      </w:r>
      <w:r w:rsidR="00C23E6F">
        <w:rPr>
          <w:rFonts w:ascii="Cambria" w:eastAsiaTheme="minorEastAsia" w:hAnsi="Cambria"/>
        </w:rPr>
        <w:t xml:space="preserve"> ERM</w:t>
      </w:r>
      <w:r w:rsidRPr="00232773">
        <w:rPr>
          <w:rFonts w:ascii="Cambria" w:eastAsiaTheme="minorEastAsia" w:hAnsi="Cambria"/>
        </w:rPr>
        <w:t xml:space="preserve">) v prípade potreby </w:t>
      </w:r>
      <w:r w:rsidR="00F45227">
        <w:rPr>
          <w:rFonts w:ascii="Cambria" w:eastAsiaTheme="minorEastAsia" w:hAnsi="Cambria"/>
        </w:rPr>
        <w:t xml:space="preserve">IS </w:t>
      </w:r>
      <w:r w:rsidRPr="00232773">
        <w:rPr>
          <w:rFonts w:ascii="Cambria" w:eastAsiaTheme="minorEastAsia" w:hAnsi="Cambria"/>
        </w:rPr>
        <w:t>DMS</w:t>
      </w:r>
    </w:p>
    <w:p w14:paraId="32F63D37" w14:textId="77777777" w:rsidR="007E6155" w:rsidRPr="00232773" w:rsidRDefault="007E6155" w:rsidP="00520024">
      <w:pPr>
        <w:numPr>
          <w:ilvl w:val="0"/>
          <w:numId w:val="46"/>
        </w:numPr>
        <w:rPr>
          <w:rFonts w:ascii="Cambria" w:eastAsiaTheme="minorEastAsia" w:hAnsi="Cambria"/>
        </w:rPr>
      </w:pPr>
      <w:r w:rsidRPr="00232773">
        <w:rPr>
          <w:rFonts w:ascii="Cambria" w:eastAsiaTheme="minorEastAsia" w:hAnsi="Cambria"/>
        </w:rPr>
        <w:t xml:space="preserve">prvky metadát o používateľoch </w:t>
      </w:r>
      <w:r w:rsidR="00DA5F30">
        <w:rPr>
          <w:rFonts w:ascii="Cambria" w:eastAsiaTheme="minorEastAsia" w:hAnsi="Cambria"/>
        </w:rPr>
        <w:t>IS</w:t>
      </w:r>
      <w:r w:rsidRPr="00232773">
        <w:rPr>
          <w:rFonts w:ascii="Cambria" w:eastAsiaTheme="minorEastAsia" w:hAnsi="Cambria"/>
        </w:rPr>
        <w:t xml:space="preserve"> registratúry</w:t>
      </w:r>
      <w:r w:rsidR="00DA5F30">
        <w:rPr>
          <w:rFonts w:ascii="Cambria" w:eastAsiaTheme="minorEastAsia" w:hAnsi="Cambria"/>
        </w:rPr>
        <w:t xml:space="preserve"> (eOffice ERM)</w:t>
      </w:r>
    </w:p>
    <w:p w14:paraId="2B972D57" w14:textId="77777777" w:rsidR="007E6155" w:rsidRPr="00232773" w:rsidRDefault="007E6155" w:rsidP="00520024">
      <w:pPr>
        <w:numPr>
          <w:ilvl w:val="0"/>
          <w:numId w:val="46"/>
        </w:numPr>
        <w:rPr>
          <w:rFonts w:ascii="Cambria" w:eastAsiaTheme="minorEastAsia" w:hAnsi="Cambria"/>
        </w:rPr>
      </w:pPr>
      <w:r w:rsidRPr="00232773">
        <w:rPr>
          <w:rFonts w:ascii="Cambria" w:eastAsiaTheme="minorEastAsia" w:hAnsi="Cambria"/>
        </w:rPr>
        <w:t xml:space="preserve">prvky metadát špecifické pre </w:t>
      </w:r>
      <w:r w:rsidR="005D6CDC">
        <w:rPr>
          <w:rFonts w:ascii="Cambria" w:eastAsiaTheme="minorEastAsia" w:hAnsi="Cambria"/>
        </w:rPr>
        <w:t xml:space="preserve">IS </w:t>
      </w:r>
      <w:r w:rsidRPr="00232773">
        <w:rPr>
          <w:rFonts w:ascii="Cambria" w:eastAsiaTheme="minorEastAsia" w:hAnsi="Cambria"/>
        </w:rPr>
        <w:t>DMS: identifikátor záznamu (</w:t>
      </w:r>
      <w:r w:rsidR="00D0582D">
        <w:rPr>
          <w:rFonts w:ascii="Cambria" w:eastAsiaTheme="minorEastAsia" w:hAnsi="Cambria"/>
        </w:rPr>
        <w:t xml:space="preserve">IS </w:t>
      </w:r>
      <w:r w:rsidRPr="00232773">
        <w:rPr>
          <w:rFonts w:ascii="Cambria" w:eastAsiaTheme="minorEastAsia" w:hAnsi="Cambria"/>
        </w:rPr>
        <w:t>DMS), identifikátor používateľa (</w:t>
      </w:r>
      <w:r w:rsidR="00D0582D">
        <w:rPr>
          <w:rFonts w:ascii="Cambria" w:eastAsiaTheme="minorEastAsia" w:hAnsi="Cambria"/>
        </w:rPr>
        <w:t xml:space="preserve">IS </w:t>
      </w:r>
      <w:r w:rsidRPr="00232773">
        <w:rPr>
          <w:rFonts w:ascii="Cambria" w:eastAsiaTheme="minorEastAsia" w:hAnsi="Cambria"/>
        </w:rPr>
        <w:t>DMS), členstvo v používateľskej skupine, história zmien (</w:t>
      </w:r>
      <w:r w:rsidR="00EC3B83">
        <w:rPr>
          <w:rFonts w:ascii="Cambria" w:eastAsiaTheme="minorEastAsia" w:hAnsi="Cambria"/>
        </w:rPr>
        <w:t xml:space="preserve">IS </w:t>
      </w:r>
      <w:r w:rsidRPr="00232773">
        <w:rPr>
          <w:rFonts w:ascii="Cambria" w:eastAsiaTheme="minorEastAsia" w:hAnsi="Cambria"/>
        </w:rPr>
        <w:t>DMS) v zázname</w:t>
      </w:r>
    </w:p>
    <w:p w14:paraId="61B32B95" w14:textId="77777777" w:rsidR="007E6155" w:rsidRPr="00232773" w:rsidRDefault="007E6155" w:rsidP="00520024">
      <w:pPr>
        <w:numPr>
          <w:ilvl w:val="0"/>
          <w:numId w:val="45"/>
        </w:numPr>
        <w:contextualSpacing/>
        <w:rPr>
          <w:rFonts w:ascii="Cambria" w:eastAsiaTheme="minorEastAsia" w:hAnsi="Cambria"/>
        </w:rPr>
      </w:pPr>
      <w:r w:rsidRPr="00232773">
        <w:rPr>
          <w:rFonts w:ascii="Cambria" w:eastAsiaTheme="minorEastAsia" w:hAnsi="Cambria"/>
        </w:rPr>
        <w:t>načítanie informácií z IS registratúry (eOffice</w:t>
      </w:r>
      <w:r w:rsidR="00B6564B">
        <w:rPr>
          <w:rFonts w:ascii="Cambria" w:eastAsiaTheme="minorEastAsia" w:hAnsi="Cambria"/>
        </w:rPr>
        <w:t xml:space="preserve"> ERM</w:t>
      </w:r>
      <w:r w:rsidRPr="00232773">
        <w:rPr>
          <w:rFonts w:ascii="Cambria" w:eastAsiaTheme="minorEastAsia" w:hAnsi="Cambria"/>
        </w:rPr>
        <w:t>) o aktuálnych - otvorených spisoch spracovateľa za účelom uloženia dokumentu</w:t>
      </w:r>
    </w:p>
    <w:p w14:paraId="319BF02F" w14:textId="77777777" w:rsidR="007E6155" w:rsidRPr="00232773" w:rsidRDefault="007E6155" w:rsidP="00520024">
      <w:pPr>
        <w:numPr>
          <w:ilvl w:val="0"/>
          <w:numId w:val="45"/>
        </w:numPr>
        <w:contextualSpacing/>
        <w:rPr>
          <w:rFonts w:ascii="Cambria" w:eastAsiaTheme="minorEastAsia" w:hAnsi="Cambria"/>
        </w:rPr>
      </w:pPr>
      <w:r w:rsidRPr="00232773">
        <w:rPr>
          <w:rFonts w:ascii="Cambria" w:eastAsiaTheme="minorEastAsia" w:hAnsi="Cambria"/>
        </w:rPr>
        <w:t>prehľad zoznamu dokumentov, ktoré boli uložené z</w:t>
      </w:r>
      <w:r w:rsidR="00EC3B83">
        <w:rPr>
          <w:rFonts w:ascii="Cambria" w:eastAsiaTheme="minorEastAsia" w:hAnsi="Cambria"/>
        </w:rPr>
        <w:t xml:space="preserve"> IS </w:t>
      </w:r>
      <w:r w:rsidRPr="00232773">
        <w:rPr>
          <w:rFonts w:ascii="Cambria" w:eastAsiaTheme="minorEastAsia" w:hAnsi="Cambria"/>
        </w:rPr>
        <w:t>DMS do IS registratúry (eOffice</w:t>
      </w:r>
      <w:r w:rsidR="00CC19C1">
        <w:rPr>
          <w:rFonts w:ascii="Cambria" w:eastAsiaTheme="minorEastAsia" w:hAnsi="Cambria"/>
        </w:rPr>
        <w:t xml:space="preserve"> ERM</w:t>
      </w:r>
      <w:r w:rsidRPr="00232773">
        <w:rPr>
          <w:rFonts w:ascii="Cambria" w:eastAsiaTheme="minorEastAsia" w:hAnsi="Cambria"/>
        </w:rPr>
        <w:t xml:space="preserve">) s atribútmi a metadátami, dátumom a časom vykonania aktivity a používateľom, ktorý vykonal aktivitu </w:t>
      </w:r>
    </w:p>
    <w:p w14:paraId="465A1AFB" w14:textId="77777777" w:rsidR="007E6155" w:rsidRDefault="007E6155" w:rsidP="00520024">
      <w:pPr>
        <w:numPr>
          <w:ilvl w:val="0"/>
          <w:numId w:val="45"/>
        </w:numPr>
        <w:contextualSpacing/>
        <w:rPr>
          <w:rFonts w:ascii="Cambria" w:eastAsiaTheme="minorEastAsia" w:hAnsi="Cambria"/>
        </w:rPr>
      </w:pPr>
      <w:r w:rsidRPr="00232773">
        <w:rPr>
          <w:rFonts w:ascii="Cambria" w:eastAsiaTheme="minorEastAsia" w:hAnsi="Cambria"/>
        </w:rPr>
        <w:t xml:space="preserve">predpokladom fungovania je integrácia </w:t>
      </w:r>
      <w:r w:rsidR="00EC3B83">
        <w:rPr>
          <w:rFonts w:ascii="Cambria" w:eastAsiaTheme="minorEastAsia" w:hAnsi="Cambria"/>
        </w:rPr>
        <w:t xml:space="preserve">IS </w:t>
      </w:r>
      <w:r w:rsidRPr="00232773">
        <w:rPr>
          <w:rFonts w:ascii="Cambria" w:eastAsiaTheme="minorEastAsia" w:hAnsi="Cambria"/>
        </w:rPr>
        <w:t>DMS s IS registratúry (eOffice</w:t>
      </w:r>
      <w:r w:rsidR="00CC19C1">
        <w:rPr>
          <w:rFonts w:ascii="Cambria" w:eastAsiaTheme="minorEastAsia" w:hAnsi="Cambria"/>
        </w:rPr>
        <w:t xml:space="preserve"> ERM</w:t>
      </w:r>
      <w:r w:rsidRPr="00232773">
        <w:rPr>
          <w:rFonts w:ascii="Cambria" w:eastAsiaTheme="minorEastAsia" w:hAnsi="Cambria"/>
        </w:rPr>
        <w:t>) prostredníctvom IS registratúry (eOffice</w:t>
      </w:r>
      <w:r w:rsidR="00CC19C1">
        <w:rPr>
          <w:rFonts w:ascii="Cambria" w:eastAsiaTheme="minorEastAsia" w:hAnsi="Cambria"/>
        </w:rPr>
        <w:t xml:space="preserve"> ERM</w:t>
      </w:r>
      <w:r w:rsidRPr="00232773">
        <w:rPr>
          <w:rFonts w:ascii="Cambria" w:eastAsiaTheme="minorEastAsia" w:hAnsi="Cambria"/>
        </w:rPr>
        <w:t>) API a</w:t>
      </w:r>
      <w:r w:rsidR="00917945">
        <w:rPr>
          <w:rFonts w:ascii="Cambria" w:eastAsiaTheme="minorEastAsia" w:hAnsi="Cambria"/>
        </w:rPr>
        <w:t xml:space="preserve"> IS </w:t>
      </w:r>
      <w:r w:rsidRPr="00232773">
        <w:rPr>
          <w:rFonts w:ascii="Cambria" w:eastAsiaTheme="minorEastAsia" w:hAnsi="Cambria"/>
        </w:rPr>
        <w:t>DMS API</w:t>
      </w:r>
      <w:r w:rsidR="00CC19C1">
        <w:rPr>
          <w:rFonts w:ascii="Cambria" w:eastAsiaTheme="minorEastAsia" w:hAnsi="Cambria"/>
        </w:rPr>
        <w:t>.</w:t>
      </w:r>
    </w:p>
    <w:p w14:paraId="09C9FC35" w14:textId="77777777" w:rsidR="002862CE" w:rsidRPr="00232773" w:rsidRDefault="002862CE" w:rsidP="00232773">
      <w:pPr>
        <w:contextualSpacing/>
        <w:rPr>
          <w:rFonts w:ascii="Cambria" w:eastAsiaTheme="minorEastAsia" w:hAnsi="Cambria"/>
        </w:rPr>
      </w:pPr>
    </w:p>
    <w:p w14:paraId="24DD3BBF" w14:textId="77777777" w:rsidR="007E6155" w:rsidRPr="00232773" w:rsidRDefault="007E6155" w:rsidP="007E6155">
      <w:pPr>
        <w:keepNext/>
        <w:spacing w:after="0"/>
        <w:rPr>
          <w:rFonts w:ascii="Cambria" w:eastAsiaTheme="minorEastAsia" w:hAnsi="Cambria"/>
        </w:rPr>
      </w:pPr>
      <w:r w:rsidRPr="00232773">
        <w:rPr>
          <w:rFonts w:ascii="Cambria" w:eastAsiaTheme="minorEastAsia" w:hAnsi="Cambria"/>
        </w:rPr>
        <w:t>POŽIADAVKY:</w:t>
      </w:r>
    </w:p>
    <w:tbl>
      <w:tblPr>
        <w:tblStyle w:val="Mriekatabuky"/>
        <w:tblW w:w="9351" w:type="dxa"/>
        <w:tblLayout w:type="fixed"/>
        <w:tblLook w:val="06A0" w:firstRow="1" w:lastRow="0" w:firstColumn="1" w:lastColumn="0" w:noHBand="1" w:noVBand="1"/>
      </w:tblPr>
      <w:tblGrid>
        <w:gridCol w:w="851"/>
        <w:gridCol w:w="1418"/>
        <w:gridCol w:w="2268"/>
        <w:gridCol w:w="4814"/>
      </w:tblGrid>
      <w:tr w:rsidR="007E6155" w:rsidRPr="00E811A3" w14:paraId="1ABDD160" w14:textId="77777777" w:rsidTr="003345CB">
        <w:trPr>
          <w:cantSplit/>
          <w:tblHead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bookmarkEnd w:id="279"/>
          <w:p w14:paraId="5649D498" w14:textId="77777777" w:rsidR="007E6155" w:rsidRPr="00232773" w:rsidRDefault="007E6155" w:rsidP="007E6155">
            <w:pPr>
              <w:jc w:val="left"/>
              <w:rPr>
                <w:rFonts w:ascii="Cambria" w:eastAsia="Calibri Light" w:hAnsi="Cambria" w:cs="Calibri Light"/>
                <w:b/>
                <w:sz w:val="18"/>
                <w:szCs w:val="18"/>
              </w:rPr>
            </w:pPr>
            <w:r w:rsidRPr="00232773">
              <w:rPr>
                <w:rFonts w:ascii="Cambria" w:eastAsia="Calibri Light" w:hAnsi="Cambria" w:cs="Calibri Light"/>
                <w:b/>
                <w:sz w:val="18"/>
                <w:szCs w:val="18"/>
              </w:rPr>
              <w:t>ID</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6DACA0" w14:textId="77777777" w:rsidR="007E6155" w:rsidRPr="00232773" w:rsidRDefault="007E6155" w:rsidP="007E6155">
            <w:pPr>
              <w:jc w:val="left"/>
              <w:rPr>
                <w:rFonts w:ascii="Cambria" w:eastAsia="Calibri Light" w:hAnsi="Cambria" w:cs="Calibri Light"/>
                <w:b/>
                <w:sz w:val="18"/>
                <w:szCs w:val="18"/>
              </w:rPr>
            </w:pPr>
            <w:r w:rsidRPr="00232773">
              <w:rPr>
                <w:rFonts w:ascii="Cambria" w:eastAsia="Calibri Light" w:hAnsi="Cambria" w:cs="Calibri Light"/>
                <w:b/>
                <w:sz w:val="18"/>
                <w:szCs w:val="18"/>
              </w:rPr>
              <w:t>KATEGÓRIA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4550F" w14:textId="77777777" w:rsidR="007E6155" w:rsidRPr="00232773" w:rsidRDefault="007E6155" w:rsidP="007E6155">
            <w:pPr>
              <w:jc w:val="left"/>
              <w:rPr>
                <w:rFonts w:ascii="Cambria" w:eastAsia="Calibri Light" w:hAnsi="Cambria" w:cs="Calibri Light"/>
                <w:b/>
                <w:sz w:val="18"/>
                <w:szCs w:val="18"/>
              </w:rPr>
            </w:pPr>
            <w:r w:rsidRPr="00232773">
              <w:rPr>
                <w:rFonts w:ascii="Cambria" w:eastAsia="Calibri Light" w:hAnsi="Cambria" w:cs="Calibri Light"/>
                <w:b/>
                <w:sz w:val="18"/>
                <w:szCs w:val="18"/>
              </w:rPr>
              <w:t>NÁZOV</w:t>
            </w:r>
          </w:p>
        </w:tc>
        <w:tc>
          <w:tcPr>
            <w:tcW w:w="4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FFF9D" w14:textId="77777777" w:rsidR="007E6155" w:rsidRPr="00232773" w:rsidRDefault="007E6155" w:rsidP="007E6155">
            <w:pPr>
              <w:jc w:val="left"/>
              <w:rPr>
                <w:rFonts w:ascii="Cambria" w:eastAsia="Calibri Light" w:hAnsi="Cambria" w:cs="Calibri Light"/>
                <w:b/>
                <w:sz w:val="18"/>
                <w:szCs w:val="18"/>
              </w:rPr>
            </w:pPr>
            <w:r w:rsidRPr="00232773">
              <w:rPr>
                <w:rFonts w:ascii="Cambria" w:eastAsia="Calibri Light" w:hAnsi="Cambria" w:cs="Calibri Light"/>
                <w:b/>
                <w:sz w:val="18"/>
                <w:szCs w:val="18"/>
              </w:rPr>
              <w:t>DETAILNÝ POPIS</w:t>
            </w:r>
          </w:p>
        </w:tc>
      </w:tr>
      <w:tr w:rsidR="007E6155" w:rsidRPr="00E811A3" w14:paraId="6032E67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F161136"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#_001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9F4473"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119EC2" w14:textId="77777777" w:rsidR="007E6155" w:rsidRPr="00232773" w:rsidRDefault="00251060"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zabezpečí presun finálnych verzií do IS registratúry</w:t>
            </w:r>
            <w:r w:rsidR="00B87D4D">
              <w:rPr>
                <w:rFonts w:ascii="Cambria" w:eastAsia="Calibri Light" w:hAnsi="Cambria" w:cs="Calibri Light"/>
                <w:color w:val="000000" w:themeColor="text1"/>
                <w:sz w:val="18"/>
                <w:szCs w:val="18"/>
              </w:rPr>
              <w:t xml:space="preserve"> (eOffice ERM)</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0044E0C" w14:textId="77777777" w:rsidR="007E6155" w:rsidRPr="00232773" w:rsidRDefault="00EA5CC7"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presunie finálnu verziu dokumentu do IS registratúry</w:t>
            </w:r>
            <w:r w:rsidR="00B87D4D">
              <w:rPr>
                <w:rFonts w:ascii="Cambria" w:eastAsia="Calibri Light" w:hAnsi="Cambria" w:cs="Calibri Light"/>
                <w:color w:val="000000" w:themeColor="text1"/>
                <w:sz w:val="18"/>
                <w:szCs w:val="18"/>
              </w:rPr>
              <w:t xml:space="preserve"> (eOffice ERM)</w:t>
            </w:r>
            <w:r w:rsidR="007E6155" w:rsidRPr="00232773">
              <w:rPr>
                <w:rFonts w:ascii="Cambria" w:eastAsia="Calibri Light" w:hAnsi="Cambria" w:cs="Calibri Light"/>
                <w:color w:val="000000" w:themeColor="text1"/>
                <w:sz w:val="18"/>
                <w:szCs w:val="18"/>
              </w:rPr>
              <w:t>, ktorý bude jediným miestom uloženia finálnych verzií a odstráni ju z</w:t>
            </w:r>
            <w:r w:rsidR="00A5196F">
              <w:rPr>
                <w:rFonts w:ascii="Cambria" w:eastAsia="Calibri Light" w:hAnsi="Cambria" w:cs="Calibri Light"/>
                <w:color w:val="000000" w:themeColor="text1"/>
                <w:sz w:val="18"/>
                <w:szCs w:val="18"/>
              </w:rPr>
              <w:t> I</w:t>
            </w:r>
            <w:r w:rsidR="00383AC8">
              <w:rPr>
                <w:rFonts w:ascii="Cambria" w:eastAsia="Calibri Light" w:hAnsi="Cambria" w:cs="Calibri Light"/>
                <w:color w:val="000000" w:themeColor="text1"/>
                <w:sz w:val="18"/>
                <w:szCs w:val="18"/>
              </w:rPr>
              <w:t>S</w:t>
            </w:r>
            <w:r w:rsidR="00A5196F">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DMS</w:t>
            </w:r>
            <w:r w:rsidR="00262A80" w:rsidRPr="00232773">
              <w:rPr>
                <w:rFonts w:ascii="Cambria" w:eastAsia="Calibri Light" w:hAnsi="Cambria" w:cs="Calibri Light"/>
                <w:color w:val="000000" w:themeColor="text1"/>
                <w:sz w:val="18"/>
                <w:szCs w:val="18"/>
              </w:rPr>
              <w:t xml:space="preserve"> </w:t>
            </w:r>
            <w:r w:rsidR="00854DBF" w:rsidRPr="00232773">
              <w:rPr>
                <w:rFonts w:ascii="Cambria" w:eastAsia="Calibri Light" w:hAnsi="Cambria" w:cs="Calibri Light"/>
                <w:color w:val="000000" w:themeColor="text1"/>
                <w:sz w:val="18"/>
                <w:szCs w:val="18"/>
              </w:rPr>
              <w:t xml:space="preserve">, </w:t>
            </w:r>
            <w:r w:rsidR="00E73552" w:rsidRPr="00232773">
              <w:rPr>
                <w:rFonts w:ascii="Cambria" w:eastAsia="Calibri Light" w:hAnsi="Cambria" w:cs="Calibri Light"/>
                <w:color w:val="000000" w:themeColor="text1"/>
                <w:sz w:val="18"/>
                <w:szCs w:val="18"/>
              </w:rPr>
              <w:t>presunutie ju</w:t>
            </w:r>
            <w:r w:rsidR="0011023B" w:rsidRPr="00232773">
              <w:rPr>
                <w:rFonts w:ascii="Cambria" w:eastAsia="Calibri Light" w:hAnsi="Cambria" w:cs="Calibri Light"/>
                <w:color w:val="000000" w:themeColor="text1"/>
                <w:sz w:val="18"/>
                <w:szCs w:val="18"/>
              </w:rPr>
              <w:t xml:space="preserve"> na základe rozhodnutia užívateľa</w:t>
            </w:r>
          </w:p>
        </w:tc>
      </w:tr>
      <w:tr w:rsidR="007E6155" w:rsidRPr="00E811A3" w14:paraId="3797195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BC067B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5743A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CA25CC" w14:textId="77777777" w:rsidR="007E6155" w:rsidRPr="00232773" w:rsidRDefault="00C72A3F"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zoznam dokumentov v</w:t>
            </w:r>
            <w:r w:rsidR="00025FD8">
              <w:rPr>
                <w:rFonts w:ascii="Cambria" w:eastAsia="Calibri Light" w:hAnsi="Cambria" w:cs="Calibri Light"/>
                <w:color w:val="000000" w:themeColor="text1"/>
                <w:sz w:val="18"/>
                <w:szCs w:val="18"/>
              </w:rPr>
              <w:t xml:space="preserve"> IS </w:t>
            </w:r>
            <w:r w:rsidR="007E6155" w:rsidRPr="00232773">
              <w:rPr>
                <w:rFonts w:ascii="Cambria" w:eastAsia="Calibri Light" w:hAnsi="Cambria" w:cs="Calibri Light"/>
                <w:color w:val="000000" w:themeColor="text1"/>
                <w:sz w:val="18"/>
                <w:szCs w:val="18"/>
              </w:rPr>
              <w:t>DMS pre zvolenú agendu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318C054" w14:textId="77777777" w:rsidR="007E6155" w:rsidRPr="00232773" w:rsidRDefault="009C29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nadefinovať zoznam dokumentov podľa agendy (napr. dokumenty, ktoré sa vyžadujú od dohliadaného subjektu), s možnosťou nastavenia termínov</w:t>
            </w:r>
          </w:p>
        </w:tc>
      </w:tr>
      <w:tr w:rsidR="007E6155" w:rsidRPr="00E811A3" w14:paraId="020E50F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AB46C6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B0B6E4"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651721" w14:textId="77777777" w:rsidR="007E6155" w:rsidRPr="00232773" w:rsidRDefault="009C29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odkazovanie a prelinkovanie,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5351FB6" w14:textId="77777777" w:rsidR="007E6155" w:rsidRPr="00232773" w:rsidRDefault="009C29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odkazovanie a prelinkovanie dokumentov, vrátane dokumentov uložených v IS registratúry</w:t>
            </w:r>
            <w:r w:rsidR="0027566A">
              <w:rPr>
                <w:rFonts w:ascii="Cambria" w:eastAsia="Calibri Light" w:hAnsi="Cambria" w:cs="Calibri Light"/>
                <w:color w:val="000000" w:themeColor="text1"/>
                <w:sz w:val="18"/>
                <w:szCs w:val="18"/>
              </w:rPr>
              <w:t xml:space="preserve"> (eOffice ERM)</w:t>
            </w:r>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Link</w:t>
            </w:r>
            <w:proofErr w:type="spellEnd"/>
            <w:r w:rsidR="007E6155" w:rsidRPr="00232773">
              <w:rPr>
                <w:rFonts w:ascii="Cambria" w:eastAsia="Calibri Light" w:hAnsi="Cambria" w:cs="Calibri Light"/>
                <w:color w:val="000000" w:themeColor="text1"/>
                <w:sz w:val="18"/>
                <w:szCs w:val="18"/>
              </w:rPr>
              <w:t xml:space="preserve"> na dokument bude možné skopírovať a použiť aj v externých systémoch. </w:t>
            </w:r>
            <w:proofErr w:type="spellStart"/>
            <w:r w:rsidR="007E6155" w:rsidRPr="00232773">
              <w:rPr>
                <w:rFonts w:ascii="Cambria" w:eastAsia="Calibri Light" w:hAnsi="Cambria" w:cs="Calibri Light"/>
                <w:color w:val="000000" w:themeColor="text1"/>
                <w:sz w:val="18"/>
                <w:szCs w:val="18"/>
              </w:rPr>
              <w:t>Link</w:t>
            </w:r>
            <w:proofErr w:type="spellEnd"/>
            <w:r w:rsidR="007E6155" w:rsidRPr="00232773">
              <w:rPr>
                <w:rFonts w:ascii="Cambria" w:eastAsia="Calibri Light" w:hAnsi="Cambria" w:cs="Calibri Light"/>
                <w:color w:val="000000" w:themeColor="text1"/>
                <w:sz w:val="18"/>
                <w:szCs w:val="18"/>
              </w:rPr>
              <w:t xml:space="preserve"> bude vo formáte URL.</w:t>
            </w:r>
          </w:p>
        </w:tc>
      </w:tr>
      <w:tr w:rsidR="007E6155" w:rsidRPr="00E811A3" w14:paraId="2B71C0B6"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A4541B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#_004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F6DA7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2878BA" w14:textId="77777777" w:rsidR="007E6155" w:rsidRPr="00232773" w:rsidRDefault="00CF4C8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základné operácie s dokumentami a skupinami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5AC3B75" w14:textId="77777777" w:rsidR="007E6155" w:rsidRPr="00232773" w:rsidRDefault="00CF4C8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jednoduché intuitívne vytváranie, ukladanie, presúvanie, kopírovanie, mazanie (</w:t>
            </w:r>
            <w:proofErr w:type="spellStart"/>
            <w:r w:rsidR="007E6155" w:rsidRPr="00232773">
              <w:rPr>
                <w:rFonts w:ascii="Cambria" w:eastAsia="Calibri Light" w:hAnsi="Cambria" w:cs="Calibri Light"/>
                <w:color w:val="000000" w:themeColor="text1"/>
                <w:sz w:val="18"/>
                <w:szCs w:val="18"/>
              </w:rPr>
              <w:t>zneplatenie</w:t>
            </w:r>
            <w:proofErr w:type="spellEnd"/>
            <w:r w:rsidR="007E6155" w:rsidRPr="00232773">
              <w:rPr>
                <w:rFonts w:ascii="Cambria" w:eastAsia="Calibri Light" w:hAnsi="Cambria" w:cs="Calibri Light"/>
                <w:color w:val="000000" w:themeColor="text1"/>
                <w:sz w:val="18"/>
                <w:szCs w:val="18"/>
              </w:rPr>
              <w:t>) a obnovu dokumentov alebo skupín dokumentov s ohľadom na prístupové práva koncového užívateľa.</w:t>
            </w:r>
          </w:p>
        </w:tc>
      </w:tr>
      <w:tr w:rsidR="007E6155" w:rsidRPr="00E811A3" w14:paraId="04995E3F"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5FACB5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1580F3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4D854D" w14:textId="77777777" w:rsidR="007E6155" w:rsidRPr="00232773" w:rsidRDefault="007C5303"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w:t>
            </w:r>
            <w:proofErr w:type="spellStart"/>
            <w:r w:rsidR="007E6155" w:rsidRPr="00232773">
              <w:rPr>
                <w:rFonts w:ascii="Cambria" w:eastAsia="Calibri Light" w:hAnsi="Cambria" w:cs="Calibri Light"/>
                <w:color w:val="000000" w:themeColor="text1"/>
                <w:sz w:val="18"/>
                <w:szCs w:val="18"/>
              </w:rPr>
              <w:t>nápovedu</w:t>
            </w:r>
            <w:proofErr w:type="spellEnd"/>
            <w:r w:rsidR="007E6155" w:rsidRPr="00232773">
              <w:rPr>
                <w:rFonts w:ascii="Cambria" w:eastAsia="Calibri Light" w:hAnsi="Cambria" w:cs="Calibri Light"/>
                <w:color w:val="000000" w:themeColor="text1"/>
                <w:sz w:val="18"/>
                <w:szCs w:val="18"/>
              </w:rPr>
              <w:t xml:space="preserve"> v slovenskom jazyku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AFFDBA0" w14:textId="77777777" w:rsidR="007E6155" w:rsidRPr="00232773" w:rsidRDefault="007C5303"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w:t>
            </w:r>
            <w:proofErr w:type="spellStart"/>
            <w:r w:rsidR="007E6155" w:rsidRPr="00232773">
              <w:rPr>
                <w:rFonts w:ascii="Cambria" w:eastAsia="Calibri Light" w:hAnsi="Cambria" w:cs="Calibri Light"/>
                <w:color w:val="000000" w:themeColor="text1"/>
                <w:sz w:val="18"/>
                <w:szCs w:val="18"/>
              </w:rPr>
              <w:t>nápovedu</w:t>
            </w:r>
            <w:proofErr w:type="spellEnd"/>
            <w:r w:rsidR="007E6155" w:rsidRPr="00232773">
              <w:rPr>
                <w:rFonts w:ascii="Cambria" w:eastAsia="Calibri Light" w:hAnsi="Cambria" w:cs="Calibri Light"/>
                <w:color w:val="000000" w:themeColor="text1"/>
                <w:sz w:val="18"/>
                <w:szCs w:val="18"/>
              </w:rPr>
              <w:t xml:space="preserve"> pre </w:t>
            </w:r>
            <w:r>
              <w:rPr>
                <w:rFonts w:ascii="Cambria" w:eastAsia="Calibri Light" w:hAnsi="Cambria" w:cs="Calibri Light"/>
                <w:color w:val="000000" w:themeColor="text1"/>
                <w:sz w:val="18"/>
                <w:szCs w:val="18"/>
              </w:rPr>
              <w:t xml:space="preserve">jeho </w:t>
            </w:r>
            <w:r w:rsidR="007E6155" w:rsidRPr="00232773">
              <w:rPr>
                <w:rFonts w:ascii="Cambria" w:eastAsia="Calibri Light" w:hAnsi="Cambria" w:cs="Calibri Light"/>
                <w:color w:val="000000" w:themeColor="text1"/>
                <w:sz w:val="18"/>
                <w:szCs w:val="18"/>
              </w:rPr>
              <w:t>používanie v slovenskom jazyku, relevantnú v danom kroku.</w:t>
            </w:r>
          </w:p>
        </w:tc>
      </w:tr>
      <w:tr w:rsidR="007E6155" w:rsidRPr="00E811A3" w14:paraId="6DC18090"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AC1578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488CB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84A65A7" w14:textId="77777777" w:rsidR="007E6155" w:rsidRPr="00232773" w:rsidRDefault="00CB49D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obsahovať pomôcku pri vypĺňaní polí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92A7B1A" w14:textId="77777777" w:rsidR="007E6155" w:rsidRPr="00232773" w:rsidRDefault="00CB49D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obsahovať pomôcku pri vypĺňaní polí v podobe preddefinovaného tipu na vyplnenie (napr. dátum s kalendárovým prvkom; validačné hlášky,...).</w:t>
            </w:r>
          </w:p>
        </w:tc>
      </w:tr>
      <w:tr w:rsidR="007E6155" w:rsidRPr="00E811A3" w14:paraId="24103D36"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36E18B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B6D67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E4E2642" w14:textId="77777777" w:rsidR="007E6155" w:rsidRPr="00232773" w:rsidRDefault="00CB49D8" w:rsidP="007E6155">
            <w:pPr>
              <w:jc w:val="left"/>
              <w:rPr>
                <w:rFonts w:ascii="Cambria" w:eastAsia="Calibri Light" w:hAnsi="Cambria" w:cs="Calibri Light"/>
                <w:color w:val="0563C1" w:themeColor="hyperlink"/>
                <w:sz w:val="18"/>
                <w:szCs w:val="18"/>
                <w:u w:val="single"/>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podporovať prehliadače: </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Google Chrome (+MS </w:t>
            </w:r>
            <w:proofErr w:type="spellStart"/>
            <w:r w:rsidR="007E6155" w:rsidRPr="00232773">
              <w:rPr>
                <w:rFonts w:ascii="Cambria" w:eastAsia="Calibri Light" w:hAnsi="Cambria" w:cs="Calibri Light"/>
                <w:color w:val="000000" w:themeColor="text1"/>
                <w:sz w:val="18"/>
                <w:szCs w:val="18"/>
              </w:rPr>
              <w:t>Edge</w:t>
            </w:r>
            <w:proofErr w:type="spellEnd"/>
            <w:r w:rsidR="007E6155" w:rsidRPr="00232773">
              <w:rPr>
                <w:rFonts w:ascii="Cambria" w:eastAsia="Calibri Light" w:hAnsi="Cambria" w:cs="Calibri Light"/>
                <w:color w:val="000000" w:themeColor="text1"/>
                <w:sz w:val="18"/>
                <w:szCs w:val="18"/>
              </w:rPr>
              <w:t>) (</w:t>
            </w:r>
            <w:hyperlink r:id="rId16">
              <w:r w:rsidR="007E6155" w:rsidRPr="00232773">
                <w:rPr>
                  <w:rFonts w:ascii="Cambria" w:eastAsia="Calibri Light" w:hAnsi="Cambria" w:cs="Calibri Light"/>
                  <w:color w:val="0563C1" w:themeColor="hyperlink"/>
                  <w:sz w:val="18"/>
                  <w:szCs w:val="18"/>
                  <w:u w:val="single"/>
                </w:rPr>
                <w:t>https://www.google.com/chrome/</w:t>
              </w:r>
            </w:hyperlink>
            <w:r w:rsidR="007E6155" w:rsidRPr="00232773">
              <w:rPr>
                <w:rFonts w:ascii="Cambria" w:eastAsia="Calibri Light" w:hAnsi="Cambria" w:cs="Calibri Light"/>
                <w:color w:val="000000" w:themeColor="text1"/>
                <w:sz w:val="18"/>
                <w:szCs w:val="18"/>
              </w:rPr>
              <w:t>)</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Mozilla</w:t>
            </w:r>
            <w:proofErr w:type="spellEnd"/>
            <w:r w:rsidR="007E6155" w:rsidRPr="00232773">
              <w:rPr>
                <w:rFonts w:ascii="Cambria" w:eastAsia="Calibri Light" w:hAnsi="Cambria" w:cs="Calibri Light"/>
                <w:color w:val="000000" w:themeColor="text1"/>
                <w:sz w:val="18"/>
                <w:szCs w:val="18"/>
              </w:rPr>
              <w:t xml:space="preserve"> Firefox (</w:t>
            </w:r>
            <w:hyperlink r:id="rId17">
              <w:r w:rsidR="007E6155" w:rsidRPr="00232773">
                <w:rPr>
                  <w:rFonts w:ascii="Cambria" w:eastAsia="Calibri Light" w:hAnsi="Cambria" w:cs="Calibri Light"/>
                  <w:color w:val="0563C1" w:themeColor="hyperlink"/>
                  <w:sz w:val="18"/>
                  <w:szCs w:val="18"/>
                  <w:u w:val="single"/>
                </w:rPr>
                <w:t>https://www.mozilla.org/</w:t>
              </w:r>
            </w:hyperlink>
            <w:r w:rsidR="007E6155" w:rsidRPr="00232773">
              <w:rPr>
                <w:rFonts w:ascii="Cambria" w:eastAsia="Calibri Light" w:hAnsi="Cambria" w:cs="Calibri Light"/>
                <w:color w:val="000000" w:themeColor="text1"/>
                <w:sz w:val="18"/>
                <w:szCs w:val="18"/>
              </w:rPr>
              <w:t>)</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w:t>
            </w:r>
            <w:r w:rsidR="007E6155" w:rsidRPr="00232773">
              <w:rPr>
                <w:rFonts w:ascii="Cambria" w:hAnsi="Cambria"/>
              </w:rPr>
              <w:fldChar w:fldCharType="begin"/>
            </w:r>
            <w:r w:rsidR="007E6155" w:rsidRPr="00232773">
              <w:rPr>
                <w:rFonts w:ascii="Cambria" w:hAnsi="Cambria"/>
              </w:rPr>
              <w:instrText xml:space="preserve"> HYPERLINK "https://www.mirri.gov.sk/wp-content/uploads/2019/10/Metodick%C3%A9-usmernenie-k-monitorovaniu-webov%C3%BDch-s%C3%ADdel-a-mobiln%C3%BDch-aplik%C3%A1ci%C3%AD-verzia-4.pdf" \h </w:instrText>
            </w:r>
            <w:r w:rsidR="007E6155" w:rsidRPr="00232773">
              <w:rPr>
                <w:rFonts w:ascii="Cambria" w:hAnsi="Cambria"/>
              </w:rPr>
              <w:fldChar w:fldCharType="separate"/>
            </w:r>
            <w:r w:rsidR="007E6155" w:rsidRPr="00232773">
              <w:rPr>
                <w:rFonts w:ascii="Cambria" w:eastAsia="Calibri Light" w:hAnsi="Cambria" w:cs="Calibri Light"/>
                <w:color w:val="0563C1" w:themeColor="hyperlink"/>
                <w:sz w:val="18"/>
                <w:szCs w:val="18"/>
                <w:u w:val="single"/>
              </w:rPr>
              <w:t>https://www.mirri.gov.sk/wp-content/uploads/201</w:t>
            </w:r>
          </w:p>
          <w:p w14:paraId="171EB76D" w14:textId="77777777" w:rsidR="007E6155" w:rsidRPr="00232773" w:rsidRDefault="007E6155" w:rsidP="007E6155">
            <w:pPr>
              <w:jc w:val="left"/>
              <w:rPr>
                <w:rFonts w:ascii="Cambria" w:hAnsi="Cambria"/>
                <w:sz w:val="18"/>
                <w:szCs w:val="18"/>
              </w:rPr>
            </w:pPr>
            <w:bookmarkStart w:id="280" w:name="_Hlt113620459"/>
            <w:bookmarkEnd w:id="280"/>
            <w:r w:rsidRPr="00232773">
              <w:rPr>
                <w:rFonts w:ascii="Cambria" w:eastAsia="Calibri Light" w:hAnsi="Cambria" w:cs="Calibri Light"/>
                <w:color w:val="0563C1" w:themeColor="hyperlink"/>
                <w:sz w:val="18"/>
                <w:szCs w:val="18"/>
                <w:u w:val="single"/>
              </w:rPr>
              <w:t>9/10/Metodick%C3%A9-usmernenie-k-monitorovaniu-webov%C3%BDch-s%C3%ADdel-a-mobiln%C3%BDch-aplik%C3%A1ci%C3%AD-verzia-4.pdf</w:t>
            </w:r>
            <w:r w:rsidRPr="00232773">
              <w:rPr>
                <w:rFonts w:ascii="Cambria" w:eastAsia="Calibri Light" w:hAnsi="Cambria" w:cs="Calibri Light"/>
                <w:color w:val="0563C1" w:themeColor="hyperlink"/>
                <w:sz w:val="18"/>
                <w:szCs w:val="18"/>
                <w:u w:val="single"/>
              </w:rPr>
              <w:fldChar w:fldCharType="end"/>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06F9768" w14:textId="77777777" w:rsidR="007E6155" w:rsidRPr="00232773" w:rsidRDefault="00CB49D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podporovať prehliadače: </w:t>
            </w:r>
            <w:r w:rsidR="007E6155" w:rsidRPr="00232773">
              <w:rPr>
                <w:rFonts w:ascii="Cambria" w:hAnsi="Cambria"/>
              </w:rPr>
              <w:br/>
            </w:r>
            <w:r w:rsidR="007E6155" w:rsidRPr="00232773">
              <w:rPr>
                <w:rFonts w:ascii="Cambria" w:eastAsia="Calibri Light" w:hAnsi="Cambria" w:cs="Calibri Light"/>
                <w:color w:val="000000" w:themeColor="text1"/>
                <w:sz w:val="18"/>
                <w:szCs w:val="18"/>
              </w:rPr>
              <w:t>Google Chrome (</w:t>
            </w:r>
            <w:hyperlink r:id="rId18">
              <w:r w:rsidR="007E6155" w:rsidRPr="00232773">
                <w:rPr>
                  <w:rFonts w:ascii="Cambria" w:eastAsia="Calibri Light" w:hAnsi="Cambria" w:cs="Calibri Light"/>
                  <w:color w:val="0563C1" w:themeColor="hyperlink"/>
                  <w:sz w:val="18"/>
                  <w:szCs w:val="18"/>
                  <w:u w:val="single"/>
                </w:rPr>
                <w:t>https://www.google.com/chrome/</w:t>
              </w:r>
            </w:hyperlink>
            <w:r w:rsidR="007E6155" w:rsidRPr="00232773">
              <w:rPr>
                <w:rFonts w:ascii="Cambria" w:eastAsia="Calibri Light" w:hAnsi="Cambria" w:cs="Calibri Light"/>
                <w:color w:val="000000" w:themeColor="text1"/>
                <w:sz w:val="18"/>
                <w:szCs w:val="18"/>
              </w:rPr>
              <w:t>)</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Mozilla</w:t>
            </w:r>
            <w:proofErr w:type="spellEnd"/>
            <w:r w:rsidR="007E6155" w:rsidRPr="00232773">
              <w:rPr>
                <w:rFonts w:ascii="Cambria" w:eastAsia="Calibri Light" w:hAnsi="Cambria" w:cs="Calibri Light"/>
                <w:color w:val="000000" w:themeColor="text1"/>
                <w:sz w:val="18"/>
                <w:szCs w:val="18"/>
              </w:rPr>
              <w:t xml:space="preserve"> Firefox (</w:t>
            </w:r>
            <w:hyperlink r:id="rId19">
              <w:r w:rsidR="007E6155" w:rsidRPr="00232773">
                <w:rPr>
                  <w:rFonts w:ascii="Cambria" w:eastAsia="Calibri Light" w:hAnsi="Cambria" w:cs="Calibri Light"/>
                  <w:color w:val="0563C1" w:themeColor="hyperlink"/>
                  <w:sz w:val="18"/>
                  <w:szCs w:val="18"/>
                  <w:u w:val="single"/>
                </w:rPr>
                <w:t>https://www.mozilla.org/</w:t>
              </w:r>
            </w:hyperlink>
            <w:r w:rsidR="007E6155" w:rsidRPr="00232773">
              <w:rPr>
                <w:rFonts w:ascii="Cambria" w:eastAsia="Calibri Light" w:hAnsi="Cambria" w:cs="Calibri Light"/>
                <w:color w:val="000000" w:themeColor="text1"/>
                <w:sz w:val="18"/>
                <w:szCs w:val="18"/>
              </w:rPr>
              <w:t>)</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w:t>
            </w:r>
            <w:hyperlink r:id="rId20" w:history="1">
              <w:r w:rsidR="007E6155" w:rsidRPr="00232773">
                <w:rPr>
                  <w:rFonts w:ascii="Cambria" w:eastAsia="Calibri Light" w:hAnsi="Cambria" w:cs="Calibri Light"/>
                  <w:color w:val="0563C1" w:themeColor="hyperlink"/>
                  <w:sz w:val="18"/>
                  <w:szCs w:val="18"/>
                  <w:u w:val="single"/>
                </w:rPr>
                <w:t>https://www.mirri.gov.sk/wp-content/uploads/2019/10/Metodick%C3%A9-usmernenie-k-monitorovaniu-webov%C3%BDch-s%C3%ADdel-a-mobiln%C3%BDch-aplik%C3%A1ci%C3%AD-verzia-4.pdf</w:t>
              </w:r>
            </w:hyperlink>
            <w:r w:rsidR="007E6155" w:rsidRPr="00232773">
              <w:rPr>
                <w:rFonts w:ascii="Cambria" w:eastAsia="Calibri Light" w:hAnsi="Cambria" w:cs="Calibri Light"/>
                <w:color w:val="000000" w:themeColor="text1"/>
                <w:sz w:val="18"/>
                <w:szCs w:val="18"/>
              </w:rPr>
              <w:t xml:space="preserve"> prípadne + MS </w:t>
            </w:r>
            <w:proofErr w:type="spellStart"/>
            <w:r w:rsidR="007E6155" w:rsidRPr="00232773">
              <w:rPr>
                <w:rFonts w:ascii="Cambria" w:eastAsia="Calibri Light" w:hAnsi="Cambria" w:cs="Calibri Light"/>
                <w:color w:val="000000" w:themeColor="text1"/>
                <w:sz w:val="18"/>
                <w:szCs w:val="18"/>
              </w:rPr>
              <w:t>Edge</w:t>
            </w:r>
            <w:proofErr w:type="spellEnd"/>
            <w:r w:rsidR="007E6155" w:rsidRPr="00232773">
              <w:rPr>
                <w:rFonts w:ascii="Cambria" w:eastAsia="Calibri Light" w:hAnsi="Cambria" w:cs="Calibri Light"/>
                <w:color w:val="000000" w:themeColor="text1"/>
                <w:sz w:val="18"/>
                <w:szCs w:val="18"/>
              </w:rPr>
              <w:t xml:space="preserve"> ak sú odchýlky od Chrome</w:t>
            </w:r>
          </w:p>
        </w:tc>
      </w:tr>
      <w:tr w:rsidR="007E6155" w:rsidRPr="00E811A3" w14:paraId="2ECF05F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E08FE9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1B7C4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7BD468" w14:textId="77777777" w:rsidR="007E6155" w:rsidRPr="00232773" w:rsidRDefault="00A1156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webové grafické rozhranie</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8909C76" w14:textId="77777777" w:rsidR="007E6155" w:rsidRPr="00232773" w:rsidRDefault="00A1156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užívateľsky prívetivé webové grafické rozhranie pre správu dokumentov podľa WCAG 2.1 </w:t>
            </w:r>
            <w:hyperlink r:id="rId21">
              <w:r w:rsidR="007E6155" w:rsidRPr="00232773">
                <w:rPr>
                  <w:rFonts w:ascii="Cambria" w:eastAsia="Calibri Light" w:hAnsi="Cambria" w:cs="Calibri Light"/>
                  <w:color w:val="0563C1" w:themeColor="hyperlink"/>
                  <w:sz w:val="18"/>
                  <w:szCs w:val="18"/>
                  <w:u w:val="single"/>
                </w:rPr>
                <w:t>https://s3.eu-central-1.amazonaws.com/w3c-wcag-2.1-sk/index.html</w:t>
              </w:r>
            </w:hyperlink>
            <w:r w:rsidR="007E6155" w:rsidRPr="00232773">
              <w:rPr>
                <w:rFonts w:ascii="Cambria" w:eastAsia="Calibri Light" w:hAnsi="Cambria" w:cs="Calibri Light"/>
                <w:color w:val="000000" w:themeColor="text1"/>
                <w:sz w:val="18"/>
                <w:szCs w:val="18"/>
              </w:rPr>
              <w:t xml:space="preserve"> alebo ekvivalentného štandardu</w:t>
            </w:r>
          </w:p>
        </w:tc>
      </w:tr>
      <w:tr w:rsidR="007E6155" w:rsidRPr="00E811A3" w14:paraId="2CA796F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724262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D77437"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922C9D" w14:textId="77777777" w:rsidR="007E6155" w:rsidRPr="00232773" w:rsidRDefault="00A1156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upozorní užívateľa chybovým hlásením</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6C63336" w14:textId="77777777" w:rsidR="007E6155" w:rsidRPr="00232773" w:rsidRDefault="006172A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upozorní užívateľa chybovým hlásením pri neoprávnenom kroku, nedodržaní formátov atribútov, apod., musia byť </w:t>
            </w:r>
            <w:proofErr w:type="spellStart"/>
            <w:r w:rsidR="007E6155" w:rsidRPr="00232773">
              <w:rPr>
                <w:rFonts w:ascii="Cambria" w:eastAsia="Calibri Light" w:hAnsi="Cambria" w:cs="Calibri Light"/>
                <w:color w:val="000000" w:themeColor="text1"/>
                <w:sz w:val="18"/>
                <w:szCs w:val="18"/>
              </w:rPr>
              <w:t>parametrizovateľné</w:t>
            </w:r>
            <w:proofErr w:type="spellEnd"/>
          </w:p>
        </w:tc>
      </w:tr>
      <w:tr w:rsidR="007E6155" w:rsidRPr="00E811A3" w14:paraId="6D3872F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456DDB1"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839AF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DD5431" w14:textId="77777777" w:rsidR="007E6155" w:rsidRPr="00232773" w:rsidRDefault="006172A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lokalizovaný do slovenského prostredia.</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7F3C0CE" w14:textId="77777777" w:rsidR="007E6155" w:rsidRPr="00232773" w:rsidRDefault="006172A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lokalizovaný do slovenského prostredia.</w:t>
            </w:r>
          </w:p>
        </w:tc>
      </w:tr>
      <w:tr w:rsidR="007E6155" w:rsidRPr="00E811A3" w14:paraId="6E1B3C6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99FE05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6E962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83AF50" w14:textId="77777777" w:rsidR="007E6155" w:rsidRPr="00232773" w:rsidRDefault="006F5C0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nastavenie povinných a voliteľných polí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CE952D4" w14:textId="77777777" w:rsidR="007E6155" w:rsidRPr="00232773" w:rsidRDefault="006F5C0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nastavenie povinných a voliteľných polí a ich zreteľné vyznačenie pri vypĺňaní</w:t>
            </w:r>
          </w:p>
        </w:tc>
      </w:tr>
      <w:tr w:rsidR="007E6155" w:rsidRPr="00E811A3" w14:paraId="1C02308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5E9D7E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0D46B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5F7781" w14:textId="77777777" w:rsidR="007E6155" w:rsidRPr="00232773" w:rsidRDefault="006F5C0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0788E91" w14:textId="77777777" w:rsidR="007E6155" w:rsidRPr="00232773" w:rsidRDefault="006F5C0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 dokumentov fulltextovo a podľa metadát (napr. podľa dokumentového typu,  dokumentovej skupiny,  kľúčových slov)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s ohľadom na ochranu dokumentu a oprávnenosť prístupu</w:t>
            </w:r>
          </w:p>
        </w:tc>
      </w:tr>
      <w:tr w:rsidR="007E6155" w:rsidRPr="00E811A3" w14:paraId="6C4329B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B0BD14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6879C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144066" w14:textId="77777777" w:rsidR="007E6155" w:rsidRPr="00232773" w:rsidRDefault="006129E2"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 dokumentov s ohľadom na ochranu dokumentu a oprávnenosť prístupu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1F76DFB" w14:textId="77777777" w:rsidR="007E6155" w:rsidRPr="00232773" w:rsidRDefault="006129E2"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 dokumentov s ohľadom na ochranu dokumentu a oprávnenosť prístupu</w:t>
            </w:r>
            <w:r w:rsidR="00D87C08" w:rsidRPr="00232773">
              <w:rPr>
                <w:rFonts w:ascii="Cambria" w:eastAsia="Calibri Light" w:hAnsi="Cambria" w:cs="Calibri Light"/>
                <w:color w:val="000000" w:themeColor="text1"/>
                <w:sz w:val="18"/>
                <w:szCs w:val="18"/>
              </w:rPr>
              <w:t xml:space="preserve">; </w:t>
            </w:r>
            <w:r w:rsidR="00FB2EE1" w:rsidRPr="00232773">
              <w:rPr>
                <w:rFonts w:ascii="Cambria" w:eastAsia="Calibri Light" w:hAnsi="Cambria" w:cs="Calibri Light"/>
                <w:color w:val="000000" w:themeColor="text1"/>
                <w:sz w:val="18"/>
                <w:szCs w:val="18"/>
              </w:rPr>
              <w:t xml:space="preserve">oprávnenosť prístupu a ochrana sa môžu meniť v čase z dôvodu </w:t>
            </w:r>
            <w:r w:rsidR="00B256D1" w:rsidRPr="00232773">
              <w:rPr>
                <w:rFonts w:ascii="Cambria" w:eastAsia="Calibri Light" w:hAnsi="Cambria" w:cs="Calibri Light"/>
                <w:color w:val="000000" w:themeColor="text1"/>
                <w:sz w:val="18"/>
                <w:szCs w:val="18"/>
              </w:rPr>
              <w:t xml:space="preserve">organizačných zmien, zmien v roliach a oprávneniach rolí, </w:t>
            </w:r>
            <w:r w:rsidR="00283AE5" w:rsidRPr="00232773">
              <w:rPr>
                <w:rFonts w:ascii="Cambria" w:eastAsia="Calibri Light" w:hAnsi="Cambria" w:cs="Calibri Light"/>
                <w:color w:val="000000" w:themeColor="text1"/>
                <w:sz w:val="18"/>
                <w:szCs w:val="18"/>
              </w:rPr>
              <w:t xml:space="preserve">zmien klasifikácie, a pod.; </w:t>
            </w:r>
            <w:r w:rsidR="008B24D3" w:rsidRPr="00232773">
              <w:rPr>
                <w:rFonts w:ascii="Cambria" w:eastAsia="Calibri Light" w:hAnsi="Cambria" w:cs="Calibri Light"/>
                <w:color w:val="000000" w:themeColor="text1"/>
                <w:sz w:val="18"/>
                <w:szCs w:val="18"/>
              </w:rPr>
              <w:t xml:space="preserve">je potrebné tiež zohľadniť časovú platnosť </w:t>
            </w:r>
            <w:r w:rsidR="00494239" w:rsidRPr="00232773">
              <w:rPr>
                <w:rFonts w:ascii="Cambria" w:eastAsia="Calibri Light" w:hAnsi="Cambria" w:cs="Calibri Light"/>
                <w:color w:val="000000" w:themeColor="text1"/>
                <w:sz w:val="18"/>
                <w:szCs w:val="18"/>
              </w:rPr>
              <w:t>zastupovania, zdieľania, delegácie oprávnenia</w:t>
            </w:r>
          </w:p>
        </w:tc>
      </w:tr>
      <w:tr w:rsidR="007E6155" w:rsidRPr="00E811A3" w14:paraId="459A27AC"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7A47B7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C22702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359123" w14:textId="77777777" w:rsidR="007E6155" w:rsidRPr="00232773" w:rsidRDefault="006129E2"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 s kritériami</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20DC70D" w14:textId="77777777" w:rsidR="007E6155" w:rsidRPr="00232773" w:rsidRDefault="006129E2"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užívateľovi definovať vyhľadávanie podľa viacerých kritérií, a ich kombináciou, napr.: názov dokumentu, čiastkový názov, dátum, rozsah dátumov, autor, podľa metadát a pod. detaily požiadavky budú predmetom analýzy</w:t>
            </w:r>
          </w:p>
        </w:tc>
      </w:tr>
      <w:tr w:rsidR="007E6155" w:rsidRPr="00E811A3" w14:paraId="5813B63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5F0C52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#_015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C94B6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5F8D03" w14:textId="77777777" w:rsidR="007E6155" w:rsidRPr="00232773" w:rsidRDefault="00724C4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kompatibilný pri vyhľadávaní s používanými formátmi súborov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DB15B98" w14:textId="77777777" w:rsidR="007E6155" w:rsidRPr="00232773" w:rsidRDefault="00724C4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fulltextovo vyhľadávať aspoň v nasledujúcich formátoch súborov: PDF, PDF-A/1, formátoch aplikácií MS Office (napr. .</w:t>
            </w:r>
            <w:proofErr w:type="spellStart"/>
            <w:r w:rsidR="007E6155" w:rsidRPr="00232773">
              <w:rPr>
                <w:rFonts w:ascii="Cambria" w:eastAsia="Calibri Light" w:hAnsi="Cambria" w:cs="Calibri Light"/>
                <w:color w:val="000000" w:themeColor="text1"/>
                <w:sz w:val="18"/>
                <w:szCs w:val="18"/>
              </w:rPr>
              <w:t>docx</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docm</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xls</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xlsm</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xlsx</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xml</w:t>
            </w:r>
            <w:proofErr w:type="spellEnd"/>
            <w:r w:rsidR="007E6155" w:rsidRPr="00232773">
              <w:rPr>
                <w:rFonts w:ascii="Cambria" w:eastAsia="Calibri Light" w:hAnsi="Cambria" w:cs="Calibri Light"/>
                <w:color w:val="000000" w:themeColor="text1"/>
                <w:sz w:val="18"/>
                <w:szCs w:val="18"/>
              </w:rPr>
              <w:t>, .</w:t>
            </w:r>
            <w:proofErr w:type="spellStart"/>
            <w:r w:rsidR="007E6155" w:rsidRPr="00232773">
              <w:rPr>
                <w:rFonts w:ascii="Cambria" w:eastAsia="Calibri Light" w:hAnsi="Cambria" w:cs="Calibri Light"/>
                <w:color w:val="000000" w:themeColor="text1"/>
                <w:sz w:val="18"/>
                <w:szCs w:val="18"/>
              </w:rPr>
              <w:t>ppt</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rtf</w:t>
            </w:r>
            <w:proofErr w:type="spellEnd"/>
            <w:r w:rsidR="007E6155" w:rsidRPr="00232773">
              <w:rPr>
                <w:rFonts w:ascii="Cambria" w:eastAsia="Calibri Light" w:hAnsi="Cambria" w:cs="Calibri Light"/>
                <w:color w:val="000000" w:themeColor="text1"/>
                <w:sz w:val="18"/>
                <w:szCs w:val="18"/>
              </w:rPr>
              <w:t>/</w:t>
            </w:r>
            <w:proofErr w:type="spellStart"/>
            <w:r w:rsidR="007E6155" w:rsidRPr="00232773">
              <w:rPr>
                <w:rFonts w:ascii="Cambria" w:eastAsia="Calibri Light" w:hAnsi="Cambria" w:cs="Calibri Light"/>
                <w:color w:val="000000" w:themeColor="text1"/>
                <w:sz w:val="18"/>
                <w:szCs w:val="18"/>
              </w:rPr>
              <w:t>txt</w:t>
            </w:r>
            <w:proofErr w:type="spellEnd"/>
            <w:r w:rsidR="007E6155" w:rsidRPr="00232773">
              <w:rPr>
                <w:rFonts w:ascii="Cambria" w:eastAsia="Calibri Light" w:hAnsi="Cambria" w:cs="Calibri Light"/>
                <w:color w:val="000000" w:themeColor="text1"/>
                <w:sz w:val="18"/>
                <w:szCs w:val="18"/>
              </w:rPr>
              <w:t>, XML, HTML, HTM</w:t>
            </w:r>
            <w:r w:rsidR="001919D3" w:rsidRPr="00232773">
              <w:rPr>
                <w:rFonts w:ascii="Cambria" w:eastAsia="Calibri Light" w:hAnsi="Cambria" w:cs="Calibri Light"/>
                <w:color w:val="000000" w:themeColor="text1"/>
                <w:sz w:val="18"/>
                <w:szCs w:val="18"/>
              </w:rPr>
              <w:t>, JSON</w:t>
            </w:r>
            <w:r w:rsidR="007160BF" w:rsidRPr="00232773">
              <w:rPr>
                <w:rFonts w:ascii="Cambria" w:eastAsia="Calibri Light" w:hAnsi="Cambria" w:cs="Calibri Light"/>
                <w:color w:val="000000" w:themeColor="text1"/>
                <w:sz w:val="18"/>
                <w:szCs w:val="18"/>
              </w:rPr>
              <w:t xml:space="preserve">, </w:t>
            </w:r>
            <w:proofErr w:type="spellStart"/>
            <w:r w:rsidR="007160BF" w:rsidRPr="00232773">
              <w:rPr>
                <w:rFonts w:ascii="Cambria" w:eastAsia="Calibri Light" w:hAnsi="Cambria" w:cs="Calibri Light"/>
                <w:color w:val="000000" w:themeColor="text1"/>
                <w:sz w:val="18"/>
                <w:szCs w:val="18"/>
              </w:rPr>
              <w:t>ASI</w:t>
            </w:r>
            <w:r w:rsidR="00D00381" w:rsidRPr="00232773">
              <w:rPr>
                <w:rFonts w:ascii="Cambria" w:eastAsia="Calibri Light" w:hAnsi="Cambria" w:cs="Calibri Light"/>
                <w:color w:val="000000" w:themeColor="text1"/>
                <w:sz w:val="18"/>
                <w:szCs w:val="18"/>
              </w:rPr>
              <w:t>c</w:t>
            </w:r>
            <w:proofErr w:type="spellEnd"/>
            <w:r w:rsidR="00D00381" w:rsidRPr="00232773">
              <w:rPr>
                <w:rFonts w:ascii="Cambria" w:eastAsia="Calibri Light" w:hAnsi="Cambria" w:cs="Calibri Light"/>
                <w:color w:val="000000" w:themeColor="text1"/>
                <w:sz w:val="18"/>
                <w:szCs w:val="18"/>
              </w:rPr>
              <w:t xml:space="preserve">, CMS ) </w:t>
            </w:r>
          </w:p>
        </w:tc>
      </w:tr>
      <w:tr w:rsidR="007E6155" w:rsidRPr="00E811A3" w14:paraId="06DA24F7"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741B68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03C6A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EA1485" w14:textId="77777777" w:rsidR="007E6155" w:rsidRPr="00232773" w:rsidRDefault="00B03EE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vyhľadávanie</w:t>
            </w:r>
            <w:r w:rsidR="007E6155" w:rsidRPr="00232773" w:rsidDel="009C02FB">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s rešpektovaním diakritiky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522105B" w14:textId="77777777" w:rsidR="007E6155" w:rsidRPr="00232773" w:rsidRDefault="00B03EE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vyhľadať slová napr. aj v slovenskom jazyku s diakritikou, bez diakritiky.</w:t>
            </w:r>
          </w:p>
        </w:tc>
      </w:tr>
      <w:tr w:rsidR="007E6155" w:rsidRPr="00E811A3" w14:paraId="7358C0CC"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9C8CA27"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0043B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337004"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náhľad obsahu vyhľadaného súboru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05D38CB"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náhľad do obsahu vyhľadaného súboru s ohľadom na ochranu dokumentu a oprávnenosť prístupu; je možné to obmedziť iba na nechránené dokumenty</w:t>
            </w:r>
          </w:p>
        </w:tc>
      </w:tr>
      <w:tr w:rsidR="007E6155" w:rsidRPr="00E811A3" w14:paraId="57D2D6E6"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EE9586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F06E4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C2BED4"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export výsledkov vyhľadávania</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C1FB797"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užívateľovi vyexportovať zoznam výsledkov vyhľadávania minimálne do týchto formátov súborov: </w:t>
            </w:r>
            <w:proofErr w:type="spellStart"/>
            <w:r w:rsidR="007E6155" w:rsidRPr="00232773">
              <w:rPr>
                <w:rFonts w:ascii="Cambria" w:eastAsia="Calibri Light" w:hAnsi="Cambria" w:cs="Calibri Light"/>
                <w:color w:val="000000" w:themeColor="text1"/>
                <w:sz w:val="18"/>
                <w:szCs w:val="18"/>
              </w:rPr>
              <w:t>csv</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xlsx</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xml</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odf</w:t>
            </w:r>
            <w:proofErr w:type="spellEnd"/>
            <w:r w:rsidR="007E6155" w:rsidRPr="00232773">
              <w:rPr>
                <w:rFonts w:ascii="Cambria" w:eastAsia="Calibri Light" w:hAnsi="Cambria" w:cs="Calibri Light"/>
                <w:color w:val="000000" w:themeColor="text1"/>
                <w:sz w:val="18"/>
                <w:szCs w:val="18"/>
              </w:rPr>
              <w:t xml:space="preserve"> príp. ďalšie; dodatočnou analýzou bude potrebné nájsť rozumné riešenie, ktoré nebude mýliť ľudí</w:t>
            </w:r>
          </w:p>
        </w:tc>
      </w:tr>
      <w:tr w:rsidR="007E6155" w:rsidRPr="00E811A3" w14:paraId="0CE6B840"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E8B147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9DDE9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7054BD"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implementáciu dokumentových typov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F6FBE5C" w14:textId="77777777" w:rsidR="007E6155" w:rsidRPr="00232773" w:rsidRDefault="00C777C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implementáciu nadefinovaných dokumentových typov jednotlivých organizačných útvarov podľa zoznamu uvedeného v prílohe Dokumentové typy</w:t>
            </w:r>
          </w:p>
        </w:tc>
      </w:tr>
      <w:tr w:rsidR="007E6155" w:rsidRPr="00E811A3" w14:paraId="51A22CD1"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A37272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0E5A39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C28A77" w14:textId="77777777" w:rsidR="007E6155" w:rsidRPr="00232773" w:rsidRDefault="00B9445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kompatibilný so zabezpečením ECB </w:t>
            </w:r>
            <w:proofErr w:type="spellStart"/>
            <w:r w:rsidR="007E6155" w:rsidRPr="00232773">
              <w:rPr>
                <w:rFonts w:ascii="Cambria" w:eastAsia="Calibri Light" w:hAnsi="Cambria" w:cs="Calibri Light"/>
                <w:color w:val="000000" w:themeColor="text1"/>
                <w:sz w:val="18"/>
                <w:szCs w:val="18"/>
              </w:rPr>
              <w:t>Confidential</w:t>
            </w:r>
            <w:proofErr w:type="spellEnd"/>
            <w:r w:rsidR="007E6155" w:rsidRPr="00232773">
              <w:rPr>
                <w:rFonts w:ascii="Cambria" w:eastAsia="Calibri Light" w:hAnsi="Cambria" w:cs="Calibri Light"/>
                <w:color w:val="000000" w:themeColor="text1"/>
                <w:sz w:val="18"/>
                <w:szCs w:val="18"/>
              </w:rPr>
              <w:t xml:space="preserve"> (nie ECB </w:t>
            </w:r>
            <w:proofErr w:type="spellStart"/>
            <w:r w:rsidR="007E6155" w:rsidRPr="00232773">
              <w:rPr>
                <w:rFonts w:ascii="Cambria" w:eastAsia="Calibri Light" w:hAnsi="Cambria" w:cs="Calibri Light"/>
                <w:color w:val="000000" w:themeColor="text1"/>
                <w:sz w:val="18"/>
                <w:szCs w:val="18"/>
              </w:rPr>
              <w:t>Secret</w:t>
            </w:r>
            <w:proofErr w:type="spellEnd"/>
            <w:r w:rsidR="007E6155" w:rsidRPr="00232773">
              <w:rPr>
                <w:rFonts w:ascii="Cambria" w:eastAsia="Calibri Light" w:hAnsi="Cambria" w:cs="Calibri Light"/>
                <w:color w:val="000000" w:themeColor="text1"/>
                <w:sz w:val="18"/>
                <w:szCs w:val="18"/>
              </w:rPr>
              <w:t>)</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646B533" w14:textId="77777777" w:rsidR="007E6155" w:rsidRPr="00232773" w:rsidRDefault="00B94459" w:rsidP="007E6155">
            <w:pPr>
              <w:jc w:val="left"/>
              <w:rPr>
                <w:rFonts w:ascii="Cambria" w:hAnsi="Cambria"/>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bude kompatibilný pre prácu s dokumentami s najvyšším stupňom ochrany ECB </w:t>
            </w:r>
            <w:proofErr w:type="spellStart"/>
            <w:r w:rsidR="007E6155" w:rsidRPr="00232773">
              <w:rPr>
                <w:rFonts w:ascii="Cambria" w:eastAsia="Calibri Light" w:hAnsi="Cambria" w:cs="Calibri Light"/>
                <w:color w:val="000000" w:themeColor="text1"/>
                <w:sz w:val="18"/>
                <w:szCs w:val="18"/>
              </w:rPr>
              <w:t>Confidential</w:t>
            </w:r>
            <w:proofErr w:type="spellEnd"/>
            <w:r w:rsidR="007E6155" w:rsidRPr="00232773">
              <w:rPr>
                <w:rFonts w:ascii="Cambria" w:eastAsia="Calibri Light" w:hAnsi="Cambria" w:cs="Calibri Light"/>
                <w:color w:val="000000" w:themeColor="text1"/>
                <w:sz w:val="18"/>
                <w:szCs w:val="18"/>
              </w:rPr>
              <w:t xml:space="preserve">, podľa ECB </w:t>
            </w:r>
            <w:proofErr w:type="spellStart"/>
            <w:r w:rsidR="007E6155" w:rsidRPr="00232773">
              <w:rPr>
                <w:rFonts w:ascii="Cambria" w:eastAsia="Calibri Light" w:hAnsi="Cambria" w:cs="Calibri Light"/>
                <w:color w:val="000000" w:themeColor="text1"/>
                <w:sz w:val="18"/>
                <w:szCs w:val="18"/>
              </w:rPr>
              <w:t>Confiditionality</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Regime</w:t>
            </w:r>
            <w:proofErr w:type="spellEnd"/>
            <w:r w:rsidR="007E6155" w:rsidRPr="00232773">
              <w:rPr>
                <w:rFonts w:ascii="Cambria" w:eastAsia="Calibri Light" w:hAnsi="Cambria" w:cs="Calibri Light"/>
                <w:color w:val="000000" w:themeColor="text1"/>
                <w:sz w:val="18"/>
                <w:szCs w:val="18"/>
              </w:rPr>
              <w:t xml:space="preserve"> podľa </w:t>
            </w:r>
            <w:hyperlink r:id="rId22">
              <w:r w:rsidR="007E6155" w:rsidRPr="00232773">
                <w:rPr>
                  <w:rFonts w:ascii="Cambria" w:eastAsia="Calibri Light" w:hAnsi="Cambria" w:cs="Calibri Light"/>
                  <w:color w:val="0563C1" w:themeColor="hyperlink"/>
                  <w:sz w:val="18"/>
                  <w:szCs w:val="18"/>
                  <w:u w:val="single"/>
                </w:rPr>
                <w:t>https://eur-lex.europa.eu/legal-content/EN/ALL/?uri=OJ%3AJOL_2014_300_R_0012</w:t>
              </w:r>
            </w:hyperlink>
          </w:p>
        </w:tc>
      </w:tr>
      <w:tr w:rsidR="007E6155" w:rsidRPr="00E811A3" w14:paraId="25ABD6CF"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59E2CD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2BD31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4D9A55" w14:textId="77777777" w:rsidR="007E6155" w:rsidRPr="00232773" w:rsidRDefault="00B9445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úložisko digitalizovaných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8267037" w14:textId="77777777" w:rsidR="007E6155" w:rsidRPr="00232773" w:rsidRDefault="00B9445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ukladanie digitalizovaných dokumentov do centrálneho úložiska</w:t>
            </w:r>
          </w:p>
        </w:tc>
      </w:tr>
      <w:tr w:rsidR="007E6155" w:rsidRPr="00E811A3" w14:paraId="16C26FB6"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C5C7B1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EB34E4"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58DB41" w14:textId="77777777" w:rsidR="007E6155" w:rsidRPr="00232773" w:rsidRDefault="00B9445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zabezpečí synchronizáciu kategórií chránených záznamov s IS registratúry</w:t>
            </w:r>
            <w:r w:rsidR="0039758E">
              <w:rPr>
                <w:rFonts w:ascii="Cambria" w:eastAsia="Calibri Light" w:hAnsi="Cambria" w:cs="Calibri Light"/>
                <w:color w:val="000000" w:themeColor="text1"/>
                <w:sz w:val="18"/>
                <w:szCs w:val="18"/>
              </w:rPr>
              <w:t xml:space="preserve"> (eOffice ERM)</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FE030F1" w14:textId="77777777" w:rsidR="007E6155" w:rsidRPr="00232773" w:rsidRDefault="00BC4C5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synchronizuje kategórie ochrany záznamov s IS registratúry </w:t>
            </w:r>
            <w:r w:rsidR="00DD688B">
              <w:rPr>
                <w:rFonts w:ascii="Cambria" w:eastAsia="Calibri Light" w:hAnsi="Cambria" w:cs="Calibri Light"/>
                <w:color w:val="000000" w:themeColor="text1"/>
                <w:sz w:val="18"/>
                <w:szCs w:val="18"/>
              </w:rPr>
              <w:t xml:space="preserve">(eOffice ERM) </w:t>
            </w:r>
            <w:r w:rsidR="007E6155" w:rsidRPr="00232773">
              <w:rPr>
                <w:rFonts w:ascii="Cambria" w:eastAsia="Calibri Light" w:hAnsi="Cambria" w:cs="Calibri Light"/>
                <w:color w:val="000000" w:themeColor="text1"/>
                <w:sz w:val="18"/>
                <w:szCs w:val="18"/>
              </w:rPr>
              <w:t>vrátane používateľských oprávnení</w:t>
            </w:r>
          </w:p>
        </w:tc>
      </w:tr>
      <w:tr w:rsidR="007E6155" w:rsidRPr="00E811A3" w14:paraId="41921F59"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C444AA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F07841"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E42270F" w14:textId="77777777" w:rsidR="007E6155" w:rsidRPr="00232773" w:rsidRDefault="00BC4C5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w:t>
            </w:r>
            <w:proofErr w:type="spellStart"/>
            <w:r w:rsidR="007E6155" w:rsidRPr="00232773">
              <w:rPr>
                <w:rFonts w:ascii="Cambria" w:eastAsia="Calibri Light" w:hAnsi="Cambria" w:cs="Calibri Light"/>
                <w:color w:val="000000" w:themeColor="text1"/>
                <w:sz w:val="18"/>
                <w:szCs w:val="18"/>
              </w:rPr>
              <w:t>verzionovanie</w:t>
            </w:r>
            <w:proofErr w:type="spellEnd"/>
            <w:r w:rsidR="007E6155" w:rsidRPr="00232773">
              <w:rPr>
                <w:rFonts w:ascii="Cambria" w:eastAsia="Calibri Light" w:hAnsi="Cambria" w:cs="Calibri Light"/>
                <w:color w:val="000000" w:themeColor="text1"/>
                <w:sz w:val="18"/>
                <w:szCs w:val="18"/>
              </w:rPr>
              <w:t xml:space="preserve">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AE1554C" w14:textId="77777777" w:rsidR="007E6155" w:rsidRPr="00232773" w:rsidRDefault="00BC4C5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w:t>
            </w:r>
            <w:proofErr w:type="spellStart"/>
            <w:r w:rsidR="007E6155" w:rsidRPr="00232773">
              <w:rPr>
                <w:rFonts w:ascii="Cambria" w:eastAsia="Calibri Light" w:hAnsi="Cambria" w:cs="Calibri Light"/>
                <w:color w:val="000000" w:themeColor="text1"/>
                <w:sz w:val="18"/>
                <w:szCs w:val="18"/>
              </w:rPr>
              <w:t>verzionovanie</w:t>
            </w:r>
            <w:proofErr w:type="spellEnd"/>
            <w:r w:rsidR="007E6155" w:rsidRPr="00232773">
              <w:rPr>
                <w:rFonts w:ascii="Cambria" w:eastAsia="Calibri Light" w:hAnsi="Cambria" w:cs="Calibri Light"/>
                <w:color w:val="000000" w:themeColor="text1"/>
                <w:sz w:val="18"/>
                <w:szCs w:val="18"/>
              </w:rPr>
              <w:t xml:space="preserve"> dokumentov</w:t>
            </w:r>
          </w:p>
        </w:tc>
      </w:tr>
      <w:tr w:rsidR="007E6155" w:rsidRPr="00E811A3" w14:paraId="29F3BC59"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DC971E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2352D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2E6E47" w14:textId="77777777" w:rsidR="007E6155" w:rsidRPr="00232773" w:rsidRDefault="00BC4C5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poskytne úložisko vstupov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2498804"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vytvorí spoločné úložisko interných a externých dokumentových vstupov (nie registratúrnych záznamov ukladaných v úložisku eOffice), ktoré budú </w:t>
            </w:r>
            <w:proofErr w:type="spellStart"/>
            <w:r w:rsidR="007E6155" w:rsidRPr="00232773">
              <w:rPr>
                <w:rFonts w:ascii="Cambria" w:eastAsia="Calibri Light" w:hAnsi="Cambria" w:cs="Calibri Light"/>
                <w:color w:val="000000" w:themeColor="text1"/>
                <w:sz w:val="18"/>
                <w:szCs w:val="18"/>
              </w:rPr>
              <w:t>dohľadateľné</w:t>
            </w:r>
            <w:proofErr w:type="spellEnd"/>
            <w:r w:rsidR="007E6155" w:rsidRPr="00232773">
              <w:rPr>
                <w:rFonts w:ascii="Cambria" w:eastAsia="Calibri Light" w:hAnsi="Cambria" w:cs="Calibri Light"/>
                <w:color w:val="000000" w:themeColor="text1"/>
                <w:sz w:val="18"/>
                <w:szCs w:val="18"/>
              </w:rPr>
              <w:t xml:space="preserve"> a stiahnuteľné pre potreby ďalšej práce</w:t>
            </w:r>
          </w:p>
        </w:tc>
      </w:tr>
      <w:tr w:rsidR="007E6155" w:rsidRPr="00E811A3" w14:paraId="142BFCF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68D735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8E44E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F6B853"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w:t>
            </w:r>
            <w:proofErr w:type="spellStart"/>
            <w:r w:rsidR="007E6155" w:rsidRPr="00232773">
              <w:rPr>
                <w:rFonts w:ascii="Cambria" w:eastAsia="Calibri Light" w:hAnsi="Cambria" w:cs="Calibri Light"/>
                <w:color w:val="000000" w:themeColor="text1"/>
                <w:sz w:val="18"/>
                <w:szCs w:val="18"/>
              </w:rPr>
              <w:t>tagovanie</w:t>
            </w:r>
            <w:proofErr w:type="spellEnd"/>
            <w:r w:rsidR="007E6155" w:rsidRPr="00232773">
              <w:rPr>
                <w:rFonts w:ascii="Cambria" w:eastAsia="Calibri Light" w:hAnsi="Cambria" w:cs="Calibri Light"/>
                <w:color w:val="000000" w:themeColor="text1"/>
                <w:sz w:val="18"/>
                <w:szCs w:val="18"/>
              </w:rPr>
              <w:t xml:space="preserve"> dokumentov.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30A109B"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w:t>
            </w:r>
            <w:proofErr w:type="spellStart"/>
            <w:r w:rsidR="007E6155" w:rsidRPr="00232773">
              <w:rPr>
                <w:rFonts w:ascii="Cambria" w:eastAsia="Calibri Light" w:hAnsi="Cambria" w:cs="Calibri Light"/>
                <w:color w:val="000000" w:themeColor="text1"/>
                <w:sz w:val="18"/>
                <w:szCs w:val="18"/>
              </w:rPr>
              <w:t>tagovanie</w:t>
            </w:r>
            <w:proofErr w:type="spellEnd"/>
            <w:r w:rsidR="007E6155" w:rsidRPr="00232773">
              <w:rPr>
                <w:rFonts w:ascii="Cambria" w:eastAsia="Calibri Light" w:hAnsi="Cambria" w:cs="Calibri Light"/>
                <w:color w:val="000000" w:themeColor="text1"/>
                <w:sz w:val="18"/>
                <w:szCs w:val="18"/>
              </w:rPr>
              <w:t xml:space="preserve">  dokumentov s použitím slovníka „kľúčových“ slov. Tagy bude možné použiť pre triedenie, zoskupovanie a vyhľadávanie.</w:t>
            </w:r>
          </w:p>
        </w:tc>
      </w:tr>
      <w:tr w:rsidR="007E6155" w:rsidRPr="00E811A3" w14:paraId="1996963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693CCA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1FA68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441376"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pripomienkovanie dokumentu v rámci tímovej spolupráce.</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AAB52DB"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zabezpečí funkciu konkurenčného pripomienkovania jedného dokumentu viacerými používateľmi pri súčasnom zaznamenávaní vykonaných zmien.</w:t>
            </w:r>
          </w:p>
        </w:tc>
      </w:tr>
      <w:tr w:rsidR="007E6155" w:rsidRPr="00E811A3" w14:paraId="22C8DCF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10DA32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3913F1"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BED94B"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zabezpečí vytváranie štandardizovaných dokumentov (napr. vytváranie a používanie  šablón)</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57A2FCC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Zabezpečuje vytváranie štandardizovaných dokumentov (napr. vytváranie a používanie  šablón)</w:t>
            </w:r>
          </w:p>
        </w:tc>
      </w:tr>
      <w:tr w:rsidR="007E6155" w:rsidRPr="00E811A3" w14:paraId="11DBDEA7"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ED22583"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F5B90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C8225A" w14:textId="77777777" w:rsidR="007E6155" w:rsidRPr="00232773" w:rsidRDefault="00220A0A"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pridelenie metadát</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FDAA43F"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umožňuje priradiť metadáta k dokumentu:</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1. priamo spracovateľom (používateľom),</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2. na základe spoločnej definície skupiny dokumentov,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3. Na základe dokumentového typu (napr. stanovisko, usmernenie, rozhodnutie)</w:t>
            </w:r>
          </w:p>
        </w:tc>
      </w:tr>
      <w:tr w:rsidR="007E6155" w:rsidRPr="00E811A3" w14:paraId="317F7C4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AF9775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#_029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655507"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7B9508"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export informácií/metadát o uložených dokumentoch</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911232E"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exportovať informácie (metadáta) na základe analýzy</w:t>
            </w:r>
          </w:p>
        </w:tc>
      </w:tr>
      <w:tr w:rsidR="007E6155" w:rsidRPr="00E811A3" w14:paraId="74EAF66E"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2D0284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A52BB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8BE19C"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nastaviť notifikácie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565AD003"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užívateľovi nastaviť individuálne pravidlá odberu notifikácií. (zmeny obsahu dokumentu, zmeny v nastavenia oprávnení,...)</w:t>
            </w:r>
          </w:p>
        </w:tc>
      </w:tr>
      <w:tr w:rsidR="007E6155" w:rsidRPr="00E811A3" w14:paraId="222B4FA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4FCD01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#_031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C9205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EA4C73"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umožní označovanie verzií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6839D03" w14:textId="77777777" w:rsidR="007E6155" w:rsidRPr="00232773" w:rsidRDefault="00594D6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označí každú verziu poradovým číslom a popisom verzie. Informácie o verzii a existujúcich verziách súboru je súčasťou metadát súboru.</w:t>
            </w:r>
          </w:p>
        </w:tc>
      </w:tr>
      <w:tr w:rsidR="007E6155" w:rsidRPr="00E811A3" w14:paraId="5511C017"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29AE7F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C2FBE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47884B" w14:textId="77777777" w:rsidR="007E6155" w:rsidRPr="00232773" w:rsidRDefault="00FA7790"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umožní prezeranie verzií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D446CE1" w14:textId="77777777" w:rsidR="007E6155" w:rsidRPr="00232773" w:rsidRDefault="00FA7790"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umožní oprávnenému používateľovi prezerať všetky verzie dokumentov ku ktorým má prístup</w:t>
            </w:r>
            <w:r w:rsidR="007E6155" w:rsidRPr="00232773" w:rsidDel="00FD7F2E">
              <w:rPr>
                <w:rFonts w:ascii="Cambria" w:eastAsia="Calibri Light" w:hAnsi="Cambria" w:cs="Calibri Light"/>
                <w:color w:val="000000" w:themeColor="text1"/>
                <w:sz w:val="18"/>
                <w:szCs w:val="18"/>
              </w:rPr>
              <w:t>.</w:t>
            </w:r>
          </w:p>
        </w:tc>
      </w:tr>
      <w:tr w:rsidR="007E6155" w:rsidRPr="00E811A3" w14:paraId="1880F77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5030FB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7EC5C3"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757AFD" w14:textId="77777777" w:rsidR="007E6155" w:rsidRPr="00232773" w:rsidRDefault="004951C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návrat k vybranej verzii</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0FC421B" w14:textId="77777777" w:rsidR="007E6155" w:rsidRPr="00232773" w:rsidRDefault="004951C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oprávnenému používateľovi návrat k vybranej verzii súboru a jej označenie za aktuálnu.</w:t>
            </w:r>
          </w:p>
        </w:tc>
      </w:tr>
      <w:tr w:rsidR="007E6155" w:rsidRPr="00E811A3" w14:paraId="4F64DD4D"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6A2CBE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761D5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4F5437" w14:textId="77777777" w:rsidR="007E6155" w:rsidRPr="00232773" w:rsidRDefault="00EB2897"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hromadný import/dokumentov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25E86C5" w14:textId="77777777" w:rsidR="007E6155" w:rsidRPr="00232773" w:rsidRDefault="009013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importovať dokumenty </w:t>
            </w:r>
            <w:r w:rsidR="00D43993">
              <w:rPr>
                <w:rFonts w:ascii="Cambria" w:eastAsia="Calibri Light" w:hAnsi="Cambria" w:cs="Calibri Light"/>
                <w:color w:val="000000" w:themeColor="text1"/>
                <w:sz w:val="18"/>
                <w:szCs w:val="18"/>
              </w:rPr>
              <w:t xml:space="preserve">do </w:t>
            </w:r>
            <w:r w:rsidR="007E6155" w:rsidRPr="00232773">
              <w:rPr>
                <w:rFonts w:ascii="Cambria" w:eastAsia="Calibri Light" w:hAnsi="Cambria" w:cs="Calibri Light"/>
                <w:color w:val="000000" w:themeColor="text1"/>
                <w:sz w:val="18"/>
                <w:szCs w:val="18"/>
              </w:rPr>
              <w:t>prostredia</w:t>
            </w:r>
            <w:r w:rsidR="00BB78A8">
              <w:rPr>
                <w:rFonts w:ascii="Cambria" w:eastAsia="Calibri Light" w:hAnsi="Cambria" w:cs="Calibri Light"/>
                <w:color w:val="000000" w:themeColor="text1"/>
                <w:sz w:val="18"/>
                <w:szCs w:val="18"/>
              </w:rPr>
              <w:t xml:space="preserve">, ktoré sú </w:t>
            </w:r>
            <w:r w:rsidR="007E6155" w:rsidRPr="00232773">
              <w:rPr>
                <w:rFonts w:ascii="Cambria" w:eastAsia="Calibri Light" w:hAnsi="Cambria" w:cs="Calibri Light"/>
                <w:color w:val="000000" w:themeColor="text1"/>
                <w:sz w:val="18"/>
                <w:szCs w:val="18"/>
              </w:rPr>
              <w:t xml:space="preserve">mimo </w:t>
            </w:r>
            <w:r w:rsidR="00D43993">
              <w:rPr>
                <w:rFonts w:ascii="Cambria" w:eastAsia="Calibri Light" w:hAnsi="Cambria" w:cs="Calibri Light"/>
                <w:color w:val="000000" w:themeColor="text1"/>
                <w:sz w:val="18"/>
                <w:szCs w:val="18"/>
              </w:rPr>
              <w:t xml:space="preserve">IS </w:t>
            </w:r>
            <w:r w:rsidR="007E6155" w:rsidRPr="00232773">
              <w:rPr>
                <w:rFonts w:ascii="Cambria" w:eastAsia="Calibri Light" w:hAnsi="Cambria" w:cs="Calibri Light"/>
                <w:color w:val="000000" w:themeColor="text1"/>
                <w:sz w:val="18"/>
                <w:szCs w:val="18"/>
              </w:rPr>
              <w:t>DMS</w:t>
            </w:r>
            <w:r w:rsidR="00353B8B">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 v grafickom prostredí </w:t>
            </w:r>
            <w:r w:rsidR="006541F1">
              <w:rPr>
                <w:rFonts w:ascii="Cambria" w:eastAsia="Calibri Light" w:hAnsi="Cambria" w:cs="Calibri Light"/>
                <w:color w:val="000000" w:themeColor="text1"/>
                <w:sz w:val="18"/>
                <w:szCs w:val="18"/>
              </w:rPr>
              <w:t xml:space="preserve">IS </w:t>
            </w:r>
            <w:r w:rsidR="007E6155" w:rsidRPr="00232773">
              <w:rPr>
                <w:rFonts w:ascii="Cambria" w:eastAsia="Calibri Light" w:hAnsi="Cambria" w:cs="Calibri Light"/>
                <w:color w:val="000000" w:themeColor="text1"/>
                <w:sz w:val="18"/>
                <w:szCs w:val="18"/>
              </w:rPr>
              <w:t>DMS</w:t>
            </w:r>
          </w:p>
        </w:tc>
      </w:tr>
      <w:tr w:rsidR="007E6155" w:rsidRPr="00E811A3" w14:paraId="76445E6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B8AB37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144DB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F69C87" w14:textId="77777777" w:rsidR="007E6155" w:rsidRPr="00232773" w:rsidRDefault="009013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poskytne zdieľané úložiská</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BDFDD95" w14:textId="77777777" w:rsidR="007E6155" w:rsidRPr="00232773" w:rsidRDefault="009013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oprávnenému užívateľovi vytvárať ad-hoc zdieľané  skupiny a podskupiny dokumentov. Môžu obsahovať maximálny možný počet dokumentov v závislosti od použitej platformy, ku ktorým sa dedia oprávnenia prístup k skupinám dokumentov je podľa oprávnenia užívateľov. </w:t>
            </w:r>
          </w:p>
        </w:tc>
      </w:tr>
      <w:tr w:rsidR="007E6155" w:rsidRPr="00E811A3" w14:paraId="3A3F1FB1"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7E6042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3B619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1C4BAE" w14:textId="77777777" w:rsidR="007E6155" w:rsidRPr="00232773" w:rsidRDefault="0090134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zosúladí používané formáty v</w:t>
            </w:r>
            <w:r w:rsidR="006541F1">
              <w:rPr>
                <w:rFonts w:ascii="Cambria" w:eastAsia="Calibri Light" w:hAnsi="Cambria" w:cs="Calibri Light"/>
                <w:color w:val="000000" w:themeColor="text1"/>
                <w:sz w:val="18"/>
                <w:szCs w:val="18"/>
              </w:rPr>
              <w:t xml:space="preserve"> IS </w:t>
            </w:r>
            <w:r w:rsidR="007E6155" w:rsidRPr="00232773">
              <w:rPr>
                <w:rFonts w:ascii="Cambria" w:eastAsia="Calibri Light" w:hAnsi="Cambria" w:cs="Calibri Light"/>
                <w:color w:val="000000" w:themeColor="text1"/>
                <w:sz w:val="18"/>
                <w:szCs w:val="18"/>
              </w:rPr>
              <w:t xml:space="preserve"> DMS s IS registratúry </w:t>
            </w:r>
            <w:r w:rsidR="00DD688B">
              <w:rPr>
                <w:rFonts w:ascii="Cambria" w:eastAsia="Calibri Light" w:hAnsi="Cambria" w:cs="Calibri Light"/>
                <w:color w:val="000000" w:themeColor="text1"/>
                <w:sz w:val="18"/>
                <w:szCs w:val="18"/>
              </w:rPr>
              <w:t xml:space="preserve">(eOffice ERM) </w:t>
            </w:r>
            <w:r w:rsidR="007E6155" w:rsidRPr="00232773">
              <w:rPr>
                <w:rFonts w:ascii="Cambria" w:eastAsia="Calibri Light" w:hAnsi="Cambria" w:cs="Calibri Light"/>
                <w:color w:val="000000" w:themeColor="text1"/>
                <w:sz w:val="18"/>
                <w:szCs w:val="18"/>
              </w:rPr>
              <w:t>pri evidencii registratúrneho záznamu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39019EB" w14:textId="77777777" w:rsidR="007E6155" w:rsidRPr="00232773" w:rsidRDefault="00DD61A2"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zabezpečí konverziu dokumentov na požadované formáty pri evidencii registratúrneho záznamu, alebo upozorní používateľa na nekompatibilný formát</w:t>
            </w:r>
            <w:r w:rsidR="0042508C" w:rsidRPr="00232773">
              <w:rPr>
                <w:rFonts w:ascii="Cambria" w:eastAsia="Calibri Light" w:hAnsi="Cambria" w:cs="Calibri Light"/>
                <w:color w:val="000000" w:themeColor="text1"/>
                <w:sz w:val="18"/>
                <w:szCs w:val="18"/>
              </w:rPr>
              <w:t xml:space="preserve"> na základe </w:t>
            </w:r>
            <w:r w:rsidR="00453032" w:rsidRPr="00232773">
              <w:rPr>
                <w:rFonts w:ascii="Cambria" w:eastAsia="Calibri Light" w:hAnsi="Cambria" w:cs="Calibri Light"/>
                <w:color w:val="000000" w:themeColor="text1"/>
                <w:sz w:val="18"/>
                <w:szCs w:val="18"/>
              </w:rPr>
              <w:t>dohodnutých pravidiel</w:t>
            </w:r>
            <w:r w:rsidR="007E6155" w:rsidRPr="00232773">
              <w:rPr>
                <w:rFonts w:ascii="Cambria" w:eastAsia="Calibri Light" w:hAnsi="Cambria" w:cs="Calibri Light"/>
                <w:color w:val="000000" w:themeColor="text1"/>
                <w:sz w:val="18"/>
                <w:szCs w:val="18"/>
              </w:rPr>
              <w:t>.</w:t>
            </w:r>
          </w:p>
        </w:tc>
      </w:tr>
      <w:tr w:rsidR="007E6155" w:rsidRPr="00E811A3" w14:paraId="3DD5402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2AFA28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FB6EC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D5E904" w14:textId="77777777" w:rsidR="007E6155" w:rsidRPr="00232773" w:rsidRDefault="008812B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poskytne ukladanie vo formátoch</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75909AE" w14:textId="77777777" w:rsidR="007E6155" w:rsidRPr="00232773" w:rsidRDefault="008812B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ukladanie záznamov najmä vo formátoch </w:t>
            </w:r>
            <w:proofErr w:type="spellStart"/>
            <w:r w:rsidR="007E6155" w:rsidRPr="00232773">
              <w:rPr>
                <w:rFonts w:ascii="Cambria" w:eastAsia="Calibri Light" w:hAnsi="Cambria" w:cs="Calibri Light"/>
                <w:color w:val="000000" w:themeColor="text1"/>
                <w:sz w:val="18"/>
                <w:szCs w:val="18"/>
              </w:rPr>
              <w:t>csv</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doc</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docx</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gif</w:t>
            </w:r>
            <w:proofErr w:type="spellEnd"/>
            <w:r w:rsidR="007E6155" w:rsidRPr="00232773">
              <w:rPr>
                <w:rFonts w:ascii="Cambria" w:eastAsia="Calibri Light" w:hAnsi="Cambria" w:cs="Calibri Light"/>
                <w:color w:val="000000" w:themeColor="text1"/>
                <w:sz w:val="18"/>
                <w:szCs w:val="18"/>
              </w:rPr>
              <w:t xml:space="preserve">, html, </w:t>
            </w:r>
            <w:proofErr w:type="spellStart"/>
            <w:r w:rsidR="007E6155" w:rsidRPr="00232773">
              <w:rPr>
                <w:rFonts w:ascii="Cambria" w:eastAsia="Calibri Light" w:hAnsi="Cambria" w:cs="Calibri Light"/>
                <w:color w:val="000000" w:themeColor="text1"/>
                <w:sz w:val="18"/>
                <w:szCs w:val="18"/>
              </w:rPr>
              <w:t>jpg</w:t>
            </w:r>
            <w:proofErr w:type="spellEnd"/>
            <w:r w:rsidR="007E6155" w:rsidRPr="00232773">
              <w:rPr>
                <w:rFonts w:ascii="Cambria" w:eastAsia="Calibri Light" w:hAnsi="Cambria" w:cs="Calibri Light"/>
                <w:color w:val="000000" w:themeColor="text1"/>
                <w:sz w:val="18"/>
                <w:szCs w:val="18"/>
              </w:rPr>
              <w:t xml:space="preserve">, mp3, mp4, </w:t>
            </w:r>
            <w:proofErr w:type="spellStart"/>
            <w:r w:rsidR="007E6155" w:rsidRPr="00232773">
              <w:rPr>
                <w:rFonts w:ascii="Cambria" w:eastAsia="Calibri Light" w:hAnsi="Cambria" w:cs="Calibri Light"/>
                <w:color w:val="000000" w:themeColor="text1"/>
                <w:sz w:val="18"/>
                <w:szCs w:val="18"/>
              </w:rPr>
              <w:t>pdf</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png</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ppt</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pptx</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tiff</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txt</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xml</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xls</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xlsx</w:t>
            </w:r>
            <w:proofErr w:type="spellEnd"/>
            <w:r w:rsidR="007E6155" w:rsidRPr="00232773">
              <w:rPr>
                <w:rFonts w:ascii="Cambria" w:eastAsia="Calibri Light" w:hAnsi="Cambria" w:cs="Calibri Light"/>
                <w:color w:val="000000" w:themeColor="text1"/>
                <w:sz w:val="18"/>
                <w:szCs w:val="18"/>
              </w:rPr>
              <w:t xml:space="preserve">; ukladajú sa vo formátoch jpeg2000, </w:t>
            </w:r>
            <w:proofErr w:type="spellStart"/>
            <w:r w:rsidR="007E6155" w:rsidRPr="00232773">
              <w:rPr>
                <w:rFonts w:ascii="Cambria" w:eastAsia="Calibri Light" w:hAnsi="Cambria" w:cs="Calibri Light"/>
                <w:color w:val="000000" w:themeColor="text1"/>
                <w:sz w:val="18"/>
                <w:szCs w:val="18"/>
              </w:rPr>
              <w:t>tiff</w:t>
            </w:r>
            <w:proofErr w:type="spellEnd"/>
            <w:r w:rsidR="007E6155" w:rsidRPr="00232773">
              <w:rPr>
                <w:rFonts w:ascii="Cambria" w:eastAsia="Calibri Light" w:hAnsi="Cambria" w:cs="Calibri Light"/>
                <w:color w:val="000000" w:themeColor="text1"/>
                <w:sz w:val="18"/>
                <w:szCs w:val="18"/>
              </w:rPr>
              <w:t xml:space="preserve">, </w:t>
            </w:r>
            <w:proofErr w:type="spellStart"/>
            <w:r w:rsidR="007E6155" w:rsidRPr="00232773">
              <w:rPr>
                <w:rFonts w:ascii="Cambria" w:eastAsia="Calibri Light" w:hAnsi="Cambria" w:cs="Calibri Light"/>
                <w:color w:val="000000" w:themeColor="text1"/>
                <w:sz w:val="18"/>
                <w:szCs w:val="18"/>
              </w:rPr>
              <w:t>pdf</w:t>
            </w:r>
            <w:proofErr w:type="spellEnd"/>
            <w:r w:rsidR="007E6155" w:rsidRPr="00232773">
              <w:rPr>
                <w:rFonts w:ascii="Cambria" w:eastAsia="Calibri Light" w:hAnsi="Cambria" w:cs="Calibri Light"/>
                <w:color w:val="000000" w:themeColor="text1"/>
                <w:sz w:val="18"/>
                <w:szCs w:val="18"/>
              </w:rPr>
              <w:t xml:space="preserve">/A-1a alebo </w:t>
            </w:r>
            <w:proofErr w:type="spellStart"/>
            <w:r w:rsidR="007E6155" w:rsidRPr="00232773">
              <w:rPr>
                <w:rFonts w:ascii="Cambria" w:eastAsia="Calibri Light" w:hAnsi="Cambria" w:cs="Calibri Light"/>
                <w:color w:val="000000" w:themeColor="text1"/>
                <w:sz w:val="18"/>
                <w:szCs w:val="18"/>
              </w:rPr>
              <w:t>txt</w:t>
            </w:r>
            <w:proofErr w:type="spellEnd"/>
            <w:r w:rsidR="007E6155" w:rsidRPr="00232773">
              <w:rPr>
                <w:rFonts w:ascii="Cambria" w:eastAsia="Calibri Light" w:hAnsi="Cambria" w:cs="Calibri Light"/>
                <w:color w:val="000000" w:themeColor="text1"/>
                <w:sz w:val="18"/>
                <w:szCs w:val="18"/>
              </w:rPr>
              <w:t>, umožní ukladanie komprimovaných súborov vo formáte .</w:t>
            </w:r>
            <w:proofErr w:type="spellStart"/>
            <w:r w:rsidR="007E6155" w:rsidRPr="00232773">
              <w:rPr>
                <w:rFonts w:ascii="Cambria" w:eastAsia="Calibri Light" w:hAnsi="Cambria" w:cs="Calibri Light"/>
                <w:color w:val="000000" w:themeColor="text1"/>
                <w:sz w:val="18"/>
                <w:szCs w:val="18"/>
              </w:rPr>
              <w:t>zip</w:t>
            </w:r>
            <w:proofErr w:type="spellEnd"/>
            <w:r w:rsidR="00B666EE" w:rsidRPr="00232773">
              <w:rPr>
                <w:rFonts w:ascii="Cambria" w:eastAsia="Calibri Light" w:hAnsi="Cambria" w:cs="Calibri Light"/>
                <w:color w:val="000000" w:themeColor="text1"/>
                <w:sz w:val="18"/>
                <w:szCs w:val="18"/>
              </w:rPr>
              <w:t xml:space="preserve"> Pozn. množina formátov nie je uzavretá</w:t>
            </w:r>
          </w:p>
        </w:tc>
      </w:tr>
      <w:tr w:rsidR="007E6155" w:rsidRPr="00E811A3" w14:paraId="296BF97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90A561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95358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3343F9" w14:textId="0457BE9E" w:rsidR="007E6155" w:rsidRPr="00232773" w:rsidRDefault="008812B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bude v súlade s architektúrou </w:t>
            </w:r>
            <w:r w:rsidR="00AD0743">
              <w:rPr>
                <w:rFonts w:ascii="Cambria" w:eastAsia="Calibri Light" w:hAnsi="Cambria" w:cs="Calibri Light"/>
                <w:color w:val="000000" w:themeColor="text1"/>
                <w:sz w:val="18"/>
                <w:szCs w:val="18"/>
              </w:rPr>
              <w:t>verejného obstarávateľa</w:t>
            </w:r>
            <w:r w:rsidR="00394371">
              <w:rPr>
                <w:rFonts w:ascii="Cambria" w:eastAsia="Calibri Light" w:hAnsi="Cambria" w:cs="Calibri Light"/>
                <w:color w:val="000000" w:themeColor="text1"/>
                <w:sz w:val="18"/>
                <w:szCs w:val="18"/>
              </w:rPr>
              <w:t xml:space="preserve">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0C38FAF" w14:textId="72BC41EA" w:rsidR="007E6155" w:rsidRPr="00232773" w:rsidRDefault="008812BE"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bude navrhnutý v súlade s princípmi architektúry </w:t>
            </w:r>
            <w:r w:rsidR="00AD0743">
              <w:rPr>
                <w:rFonts w:ascii="Cambria" w:eastAsia="Calibri Light" w:hAnsi="Cambria" w:cs="Calibri Light"/>
                <w:color w:val="000000" w:themeColor="text1"/>
                <w:sz w:val="18"/>
                <w:szCs w:val="18"/>
              </w:rPr>
              <w:t>verejného obstarávateľa</w:t>
            </w:r>
            <w:r w:rsidR="00394371">
              <w:rPr>
                <w:rFonts w:ascii="Cambria" w:eastAsia="Calibri Light" w:hAnsi="Cambria" w:cs="Calibri Light"/>
                <w:color w:val="000000" w:themeColor="text1"/>
                <w:sz w:val="18"/>
                <w:szCs w:val="18"/>
              </w:rPr>
              <w:t xml:space="preserve"> </w:t>
            </w:r>
          </w:p>
        </w:tc>
      </w:tr>
      <w:tr w:rsidR="007E6155" w:rsidRPr="00E811A3" w14:paraId="64076631"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E4D988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#_039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E24903"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17F89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K </w:t>
            </w:r>
            <w:r w:rsidR="008812BE">
              <w:rPr>
                <w:rFonts w:ascii="Cambria" w:eastAsia="Calibri Light" w:hAnsi="Cambria" w:cs="Calibri Light"/>
                <w:color w:val="000000" w:themeColor="text1"/>
                <w:sz w:val="18"/>
                <w:szCs w:val="18"/>
              </w:rPr>
              <w:t>IS DMS</w:t>
            </w:r>
            <w:r w:rsidR="008812BE"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color w:val="000000" w:themeColor="text1"/>
                <w:sz w:val="18"/>
                <w:szCs w:val="18"/>
              </w:rPr>
              <w:t xml:space="preserve"> bude dodaná technická dokumentácia</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5FA8A679" w14:textId="417B03A6" w:rsidR="007E6155" w:rsidRPr="00232773" w:rsidRDefault="00AD0743"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Uchádzač</w:t>
            </w:r>
            <w:r w:rsidR="007E6155" w:rsidRPr="00232773">
              <w:rPr>
                <w:rFonts w:ascii="Cambria" w:eastAsia="Calibri Light" w:hAnsi="Cambria" w:cs="Calibri Light"/>
                <w:color w:val="000000" w:themeColor="text1"/>
                <w:sz w:val="18"/>
                <w:szCs w:val="18"/>
              </w:rPr>
              <w:t xml:space="preserve"> dodá technickú dokumentáciu v rozsahu:</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Administrátorsky manuál</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Používateľský manuál</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Inštalačný manuál</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Technickú špecifikáciu systému</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Technický popis integračných rozhraní</w:t>
            </w:r>
          </w:p>
        </w:tc>
      </w:tr>
      <w:tr w:rsidR="007E6155" w:rsidRPr="00E811A3" w14:paraId="765A2467"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AE857C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E7BDE9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17C96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Počas realizačnej fázy bude dodaná dokumentácia Detailný návrh riešenia</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8977B18" w14:textId="141519C3" w:rsidR="007E6155" w:rsidRPr="00232773" w:rsidRDefault="0014784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Uchádzač</w:t>
            </w:r>
            <w:r w:rsidR="007E6155" w:rsidRPr="00232773">
              <w:rPr>
                <w:rFonts w:ascii="Cambria" w:eastAsia="Calibri Light" w:hAnsi="Cambria" w:cs="Calibri Light"/>
                <w:color w:val="000000" w:themeColor="text1"/>
                <w:sz w:val="18"/>
                <w:szCs w:val="18"/>
              </w:rPr>
              <w:t xml:space="preserve"> dodá dokumentáciu počas realizačnej fázy projektu:</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Detailný návrh riešenia (DNR)</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1. Mapovanie a analýza funkčných požiadaviek</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 detailný návrh riešenia</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2. Požiadavky na vizuálne komponenty (GUI)</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a. Vytvorenie informačnej architektúry a mapovanie používateľskej cesty</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b. Vytvorenie prototypu používateľského rozhrania viacerými iteráciami</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3. Požiadavky na nevizuálne komponenty (</w:t>
            </w:r>
            <w:proofErr w:type="spellStart"/>
            <w:r w:rsidR="007E6155" w:rsidRPr="00232773">
              <w:rPr>
                <w:rFonts w:ascii="Cambria" w:eastAsia="Calibri Light" w:hAnsi="Cambria" w:cs="Calibri Light"/>
                <w:color w:val="000000" w:themeColor="text1"/>
                <w:sz w:val="18"/>
                <w:szCs w:val="18"/>
              </w:rPr>
              <w:t>OpenAPI</w:t>
            </w:r>
            <w:proofErr w:type="spellEnd"/>
            <w:r w:rsidR="007E6155" w:rsidRPr="00232773">
              <w:rPr>
                <w:rFonts w:ascii="Cambria" w:eastAsia="Calibri Light" w:hAnsi="Cambria" w:cs="Calibri Light"/>
                <w:color w:val="000000" w:themeColor="text1"/>
                <w:sz w:val="18"/>
                <w:szCs w:val="18"/>
              </w:rPr>
              <w:t>)</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4. Mapovanie a analýza technických požiadaviek</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 detailný návrh riešenia</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5. BC/CBA</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 odôvodnenie projektu</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 aktualizované</w:t>
            </w:r>
          </w:p>
        </w:tc>
      </w:tr>
      <w:tr w:rsidR="007E6155" w:rsidRPr="00E811A3" w14:paraId="6B186E30"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B3377B4"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#_041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084310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58832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Počas realizačnej fázy bude dodaná dokumentácia Plán testov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0AD1556" w14:textId="6368705B" w:rsidR="007E6155" w:rsidRPr="00232773" w:rsidRDefault="0014784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Uchádzač</w:t>
            </w:r>
            <w:r w:rsidR="007E6155" w:rsidRPr="00232773">
              <w:rPr>
                <w:rFonts w:ascii="Cambria" w:eastAsia="Calibri Light" w:hAnsi="Cambria" w:cs="Calibri Light"/>
                <w:color w:val="000000" w:themeColor="text1"/>
                <w:sz w:val="18"/>
                <w:szCs w:val="18"/>
              </w:rPr>
              <w:t xml:space="preserve"> dodá dokumentáciu počas realizačnej fázy projektu Plán testov: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1. Opis produktu a jeho komponentov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2. Štruktúrovaný opis úrovní testovania celého riešenia a jeho komponentov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3. Organizácia testov a personálne zabezpečenie</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4. Typy a druhy testov celého riešenia a jeho komponentov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a. Testovacie prípady</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b. Testovacie prostredie</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c. Testovacie dáta</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d. Testovacie záznamy a protokoly</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5. Klasifikácia chýb</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6. Manažment riadenia chýb a opráv</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7. Monitoring a </w:t>
            </w:r>
            <w:proofErr w:type="spellStart"/>
            <w:r w:rsidR="007E6155" w:rsidRPr="00232773">
              <w:rPr>
                <w:rFonts w:ascii="Cambria" w:eastAsia="Calibri Light" w:hAnsi="Cambria" w:cs="Calibri Light"/>
                <w:color w:val="000000" w:themeColor="text1"/>
                <w:sz w:val="18"/>
                <w:szCs w:val="18"/>
              </w:rPr>
              <w:t>reporting</w:t>
            </w:r>
            <w:proofErr w:type="spellEnd"/>
            <w:r w:rsidR="007E6155" w:rsidRPr="00232773">
              <w:rPr>
                <w:rFonts w:ascii="Cambria" w:eastAsia="Calibri Light" w:hAnsi="Cambria" w:cs="Calibri Light"/>
                <w:color w:val="000000" w:themeColor="text1"/>
                <w:sz w:val="18"/>
                <w:szCs w:val="18"/>
              </w:rPr>
              <w:t xml:space="preserve"> testovania</w:t>
            </w:r>
            <w:r w:rsidR="007E6155" w:rsidRPr="00232773">
              <w:rPr>
                <w:rFonts w:ascii="Cambria" w:hAnsi="Cambria"/>
              </w:rPr>
              <w:br/>
            </w:r>
            <w:r w:rsidR="007E6155" w:rsidRPr="00232773">
              <w:rPr>
                <w:rFonts w:ascii="Cambria" w:eastAsia="Calibri Light" w:hAnsi="Cambria" w:cs="Calibri Light"/>
                <w:color w:val="000000" w:themeColor="text1"/>
                <w:sz w:val="18"/>
                <w:szCs w:val="18"/>
              </w:rPr>
              <w:t xml:space="preserve"> 8. Spôsoby vyhodnotenia výsledkov testovania</w:t>
            </w:r>
          </w:p>
        </w:tc>
      </w:tr>
      <w:tr w:rsidR="007E6155" w:rsidRPr="00E811A3" w14:paraId="0076FB8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348217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39DAE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90B57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K </w:t>
            </w:r>
            <w:r w:rsidR="00121B36">
              <w:rPr>
                <w:rFonts w:ascii="Cambria" w:eastAsia="Calibri Light" w:hAnsi="Cambria" w:cs="Calibri Light"/>
                <w:color w:val="000000" w:themeColor="text1"/>
                <w:sz w:val="18"/>
                <w:szCs w:val="18"/>
              </w:rPr>
              <w:t>IS DMS</w:t>
            </w:r>
            <w:r w:rsidR="00121B36"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color w:val="000000" w:themeColor="text1"/>
                <w:sz w:val="18"/>
                <w:szCs w:val="18"/>
              </w:rPr>
              <w:t xml:space="preserve"> bude dodaná užívateľská príručka v slovenskom jazyku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18EDB1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K </w:t>
            </w:r>
            <w:r w:rsidR="00121B36">
              <w:rPr>
                <w:rFonts w:ascii="Cambria" w:eastAsia="Calibri Light" w:hAnsi="Cambria" w:cs="Calibri Light"/>
                <w:color w:val="000000" w:themeColor="text1"/>
                <w:sz w:val="18"/>
                <w:szCs w:val="18"/>
              </w:rPr>
              <w:t>IS DMS</w:t>
            </w:r>
            <w:r w:rsidR="00121B36"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color w:val="000000" w:themeColor="text1"/>
                <w:sz w:val="18"/>
                <w:szCs w:val="18"/>
              </w:rPr>
              <w:t xml:space="preserve"> bude existovať kompletná elektronická užívateľská príručka v slovenskom jazyku.</w:t>
            </w:r>
          </w:p>
        </w:tc>
      </w:tr>
      <w:tr w:rsidR="007E6155" w:rsidRPr="00E811A3" w14:paraId="254029B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F9C80D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208DD8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2671DD" w14:textId="163FB288" w:rsidR="007E6155" w:rsidRPr="00232773" w:rsidRDefault="004C060C"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poskytne úložisko s kapacitou pre uloženie všetkých typov dokumentov </w:t>
            </w:r>
            <w:r w:rsidR="00AD0743">
              <w:rPr>
                <w:rFonts w:ascii="Cambria" w:eastAsia="Calibri Light" w:hAnsi="Cambria" w:cs="Calibri Light"/>
                <w:color w:val="000000" w:themeColor="text1"/>
                <w:sz w:val="18"/>
                <w:szCs w:val="18"/>
              </w:rPr>
              <w:t>verejného obstarávateľa</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2EAD027" w14:textId="73E1F8E2" w:rsidR="007E6155" w:rsidRPr="00232773" w:rsidRDefault="004C060C"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poskytne úložisko s kapacitou pre uloženie všetkých typov dokumentov </w:t>
            </w:r>
            <w:r w:rsidR="00AD0743">
              <w:rPr>
                <w:rFonts w:ascii="Cambria" w:eastAsia="Calibri Light" w:hAnsi="Cambria" w:cs="Calibri Light"/>
                <w:color w:val="000000" w:themeColor="text1"/>
                <w:sz w:val="18"/>
                <w:szCs w:val="18"/>
              </w:rPr>
              <w:t>verejného obstarávateľa</w:t>
            </w:r>
            <w:r w:rsidR="007E6155" w:rsidRPr="00232773">
              <w:rPr>
                <w:rFonts w:ascii="Cambria" w:eastAsia="Calibri Light" w:hAnsi="Cambria" w:cs="Calibri Light"/>
                <w:color w:val="000000" w:themeColor="text1"/>
                <w:sz w:val="18"/>
                <w:szCs w:val="18"/>
              </w:rPr>
              <w:t xml:space="preserve">, ktoré boli identifikované v rámci prílohy Dokumentové typy.  </w:t>
            </w:r>
            <w:r w:rsidR="007E6155" w:rsidRPr="00232773">
              <w:rPr>
                <w:rFonts w:ascii="Cambria" w:hAnsi="Cambria"/>
              </w:rPr>
              <w:br/>
            </w:r>
          </w:p>
        </w:tc>
      </w:tr>
      <w:tr w:rsidR="007E6155" w:rsidRPr="00E811A3" w14:paraId="4841DB2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98DC24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63D5D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1093F2" w14:textId="08C6E4F9" w:rsidR="007E6155" w:rsidRPr="00232773" w:rsidRDefault="0014784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Uchádzač</w:t>
            </w:r>
            <w:r w:rsidR="007E6155" w:rsidRPr="00232773">
              <w:rPr>
                <w:rFonts w:ascii="Cambria" w:eastAsia="Calibri Light" w:hAnsi="Cambria" w:cs="Calibri Light"/>
                <w:color w:val="000000" w:themeColor="text1"/>
                <w:sz w:val="18"/>
                <w:szCs w:val="18"/>
              </w:rPr>
              <w:t xml:space="preserve"> zabezpečí migráciu dokumentov do úložiska </w:t>
            </w:r>
            <w:r w:rsidR="006541F1">
              <w:rPr>
                <w:rFonts w:ascii="Cambria" w:eastAsia="Calibri Light" w:hAnsi="Cambria" w:cs="Calibri Light"/>
                <w:color w:val="000000" w:themeColor="text1"/>
                <w:sz w:val="18"/>
                <w:szCs w:val="18"/>
              </w:rPr>
              <w:t xml:space="preserve">IS </w:t>
            </w:r>
            <w:r w:rsidR="007E6155" w:rsidRPr="00232773">
              <w:rPr>
                <w:rFonts w:ascii="Cambria" w:eastAsia="Calibri Light" w:hAnsi="Cambria" w:cs="Calibri Light"/>
                <w:color w:val="000000" w:themeColor="text1"/>
                <w:sz w:val="18"/>
                <w:szCs w:val="18"/>
              </w:rPr>
              <w:t>DMS.</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2086CC6" w14:textId="106EF93C" w:rsidR="007E6155" w:rsidRPr="00232773" w:rsidRDefault="00147848"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uchádzač</w:t>
            </w:r>
            <w:r w:rsidR="00754DD1"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zabezpečí migráciu dokumentov do úložiska </w:t>
            </w:r>
            <w:r w:rsidR="0035589A">
              <w:rPr>
                <w:rFonts w:ascii="Cambria" w:eastAsia="Calibri Light" w:hAnsi="Cambria" w:cs="Calibri Light"/>
                <w:color w:val="000000" w:themeColor="text1"/>
                <w:sz w:val="18"/>
                <w:szCs w:val="18"/>
              </w:rPr>
              <w:t xml:space="preserve">IS </w:t>
            </w:r>
            <w:r w:rsidR="007E6155" w:rsidRPr="00232773">
              <w:rPr>
                <w:rFonts w:ascii="Cambria" w:eastAsia="Calibri Light" w:hAnsi="Cambria" w:cs="Calibri Light"/>
                <w:color w:val="000000" w:themeColor="text1"/>
                <w:sz w:val="18"/>
                <w:szCs w:val="18"/>
              </w:rPr>
              <w:t>DMS na základe analýzy.</w:t>
            </w:r>
          </w:p>
        </w:tc>
      </w:tr>
      <w:tr w:rsidR="007E6155" w:rsidRPr="00E811A3" w14:paraId="321B4C6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181E88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C31A3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AD1F4F7" w14:textId="77777777" w:rsidR="007E6155" w:rsidRPr="00232773" w:rsidRDefault="009804B3"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poskytne pracovné toky pre publikovanie správ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3AF9606" w14:textId="77777777" w:rsidR="007E6155" w:rsidRPr="00232773" w:rsidRDefault="00DB019F"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pracovného toku (</w:t>
            </w:r>
            <w:proofErr w:type="spellStart"/>
            <w:r w:rsidR="007E6155" w:rsidRPr="00232773">
              <w:rPr>
                <w:rFonts w:ascii="Cambria" w:eastAsia="Calibri Light" w:hAnsi="Cambria" w:cs="Calibri Light"/>
                <w:color w:val="000000" w:themeColor="text1"/>
                <w:sz w:val="18"/>
                <w:szCs w:val="18"/>
              </w:rPr>
              <w:t>workflow</w:t>
            </w:r>
            <w:proofErr w:type="spellEnd"/>
            <w:r w:rsidR="007E6155" w:rsidRPr="00232773">
              <w:rPr>
                <w:rFonts w:ascii="Cambria" w:eastAsia="Calibri Light" w:hAnsi="Cambria" w:cs="Calibri Light"/>
                <w:color w:val="000000" w:themeColor="text1"/>
                <w:sz w:val="18"/>
                <w:szCs w:val="18"/>
              </w:rPr>
              <w:t>) pre podporu schvaľovania a pripomienkovania pracovných verzií dokumentov</w:t>
            </w:r>
            <w:r w:rsidR="007E6155" w:rsidRPr="00232773" w:rsidDel="00A470FB">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(napr. frankfurtské hárky a štrukturálne výzvy a pod)</w:t>
            </w:r>
          </w:p>
        </w:tc>
      </w:tr>
      <w:tr w:rsidR="007E6155" w:rsidRPr="00E811A3" w14:paraId="01D9110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C4EFEB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D8F3AA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CAEA85" w14:textId="77777777" w:rsidR="007E6155" w:rsidRPr="00232773" w:rsidRDefault="005F53E6"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w:t>
            </w:r>
            <w:proofErr w:type="spellStart"/>
            <w:r w:rsidR="007E6155" w:rsidRPr="00232773">
              <w:rPr>
                <w:rFonts w:ascii="Cambria" w:eastAsia="Calibri Light" w:hAnsi="Cambria" w:cs="Calibri Light"/>
                <w:color w:val="000000" w:themeColor="text1"/>
                <w:sz w:val="18"/>
                <w:szCs w:val="18"/>
              </w:rPr>
              <w:t>workflow</w:t>
            </w:r>
            <w:proofErr w:type="spellEnd"/>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593CAD5" w14:textId="77777777" w:rsidR="007E6155" w:rsidRPr="00232773" w:rsidRDefault="00CF13D0"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sledovanie stavu výskumného projektu, na jeho základe umožní nastavenie publikačného </w:t>
            </w:r>
            <w:proofErr w:type="spellStart"/>
            <w:r w:rsidR="007E6155" w:rsidRPr="00232773">
              <w:rPr>
                <w:rFonts w:ascii="Cambria" w:eastAsia="Calibri Light" w:hAnsi="Cambria" w:cs="Calibri Light"/>
                <w:color w:val="000000" w:themeColor="text1"/>
                <w:sz w:val="18"/>
                <w:szCs w:val="18"/>
              </w:rPr>
              <w:t>workflowu</w:t>
            </w:r>
            <w:proofErr w:type="spellEnd"/>
          </w:p>
        </w:tc>
      </w:tr>
      <w:tr w:rsidR="007E6155" w:rsidRPr="00E811A3" w14:paraId="7478E3D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F6F874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A6403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FA1AAE"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notifikácií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1DDE4E91"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w:t>
            </w:r>
            <w:proofErr w:type="spellStart"/>
            <w:r w:rsidR="007E6155" w:rsidRPr="00232773">
              <w:rPr>
                <w:rFonts w:ascii="Cambria" w:eastAsia="Calibri Light" w:hAnsi="Cambria" w:cs="Calibri Light"/>
                <w:color w:val="000000" w:themeColor="text1"/>
                <w:sz w:val="18"/>
                <w:szCs w:val="18"/>
              </w:rPr>
              <w:t>parametrizovateľné</w:t>
            </w:r>
            <w:proofErr w:type="spellEnd"/>
            <w:r w:rsidR="007E6155" w:rsidRPr="00232773">
              <w:rPr>
                <w:rFonts w:ascii="Cambria" w:eastAsia="Calibri Light" w:hAnsi="Cambria" w:cs="Calibri Light"/>
                <w:color w:val="000000" w:themeColor="text1"/>
                <w:sz w:val="18"/>
                <w:szCs w:val="18"/>
              </w:rPr>
              <w:t xml:space="preserve"> nastavenie notifikácií  pre  vybrané udalosti </w:t>
            </w:r>
            <w:proofErr w:type="spellStart"/>
            <w:r w:rsidR="007E6155" w:rsidRPr="00232773">
              <w:rPr>
                <w:rFonts w:ascii="Cambria" w:eastAsia="Calibri Light" w:hAnsi="Cambria" w:cs="Calibri Light"/>
                <w:color w:val="000000" w:themeColor="text1"/>
                <w:sz w:val="18"/>
                <w:szCs w:val="18"/>
              </w:rPr>
              <w:t>workflowu</w:t>
            </w:r>
            <w:proofErr w:type="spellEnd"/>
            <w:r w:rsidR="007E6155" w:rsidRPr="00232773">
              <w:rPr>
                <w:rFonts w:ascii="Cambria" w:eastAsia="Calibri Light" w:hAnsi="Cambria" w:cs="Calibri Light"/>
                <w:color w:val="000000" w:themeColor="text1"/>
                <w:sz w:val="18"/>
                <w:szCs w:val="18"/>
              </w:rPr>
              <w:t xml:space="preserve"> podľa skupín používateľov</w:t>
            </w:r>
          </w:p>
        </w:tc>
      </w:tr>
      <w:tr w:rsidR="007E6155" w:rsidRPr="00E811A3" w14:paraId="3EFD0EBD"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CC9C72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E9525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07EE00"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w:t>
            </w:r>
            <w:proofErr w:type="spellStart"/>
            <w:r w:rsidR="007E6155" w:rsidRPr="00232773">
              <w:rPr>
                <w:rFonts w:ascii="Cambria" w:eastAsia="Calibri Light" w:hAnsi="Cambria" w:cs="Calibri Light"/>
                <w:color w:val="000000" w:themeColor="text1"/>
                <w:sz w:val="18"/>
                <w:szCs w:val="18"/>
              </w:rPr>
              <w:t>workflowu</w:t>
            </w:r>
            <w:proofErr w:type="spellEnd"/>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70426A83"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w:t>
            </w:r>
            <w:proofErr w:type="spellStart"/>
            <w:r w:rsidR="007E6155" w:rsidRPr="00232773">
              <w:rPr>
                <w:rFonts w:ascii="Cambria" w:eastAsia="Calibri Light" w:hAnsi="Cambria" w:cs="Calibri Light"/>
                <w:color w:val="000000" w:themeColor="text1"/>
                <w:sz w:val="18"/>
                <w:szCs w:val="18"/>
              </w:rPr>
              <w:t>workflowu</w:t>
            </w:r>
            <w:proofErr w:type="spellEnd"/>
            <w:r w:rsidR="007E6155" w:rsidRPr="00232773">
              <w:rPr>
                <w:rFonts w:ascii="Cambria" w:eastAsia="Calibri Light" w:hAnsi="Cambria" w:cs="Calibri Light"/>
                <w:color w:val="000000" w:themeColor="text1"/>
                <w:sz w:val="18"/>
                <w:szCs w:val="18"/>
              </w:rPr>
              <w:t xml:space="preserve"> pre pripomienkovanie pracovných verzií dokumentov a ich následné odsúhlasenie.</w:t>
            </w:r>
            <w:r w:rsidR="007E6155" w:rsidRPr="00232773" w:rsidDel="0093158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Môže byť aj opakovane pre nasledujúce verzie.</w:t>
            </w:r>
          </w:p>
        </w:tc>
      </w:tr>
      <w:tr w:rsidR="007E6155" w:rsidRPr="00E811A3" w14:paraId="07FB69F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D2B38E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330AB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2F515F"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nastavenie </w:t>
            </w:r>
            <w:proofErr w:type="spellStart"/>
            <w:r w:rsidR="007E6155" w:rsidRPr="00232773">
              <w:rPr>
                <w:rFonts w:ascii="Cambria" w:eastAsia="Calibri Light" w:hAnsi="Cambria" w:cs="Calibri Light"/>
                <w:color w:val="000000" w:themeColor="text1"/>
                <w:sz w:val="18"/>
                <w:szCs w:val="18"/>
              </w:rPr>
              <w:t>workflow</w:t>
            </w:r>
            <w:proofErr w:type="spellEnd"/>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D516E26"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oprávnenému užívateľovi vytvoriť, nadefinovať a uložiť </w:t>
            </w:r>
            <w:proofErr w:type="spellStart"/>
            <w:r w:rsidR="007E6155" w:rsidRPr="00232773">
              <w:rPr>
                <w:rFonts w:ascii="Cambria" w:eastAsia="Calibri Light" w:hAnsi="Cambria" w:cs="Calibri Light"/>
                <w:color w:val="000000" w:themeColor="text1"/>
                <w:sz w:val="18"/>
                <w:szCs w:val="18"/>
              </w:rPr>
              <w:t>workflow</w:t>
            </w:r>
            <w:proofErr w:type="spellEnd"/>
            <w:r w:rsidR="007E6155" w:rsidRPr="00232773">
              <w:rPr>
                <w:rFonts w:ascii="Cambria" w:eastAsia="Calibri Light" w:hAnsi="Cambria" w:cs="Calibri Light"/>
                <w:color w:val="000000" w:themeColor="text1"/>
                <w:sz w:val="18"/>
                <w:szCs w:val="18"/>
              </w:rPr>
              <w:t xml:space="preserve"> nad dokumentom. </w:t>
            </w:r>
          </w:p>
        </w:tc>
      </w:tr>
      <w:tr w:rsidR="007E6155" w:rsidRPr="00E811A3" w14:paraId="1953905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31D117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3472F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2BABC1"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automatické nastavenie lehôt na vybavenie, ukončenie </w:t>
            </w:r>
            <w:proofErr w:type="spellStart"/>
            <w:r w:rsidR="007E6155" w:rsidRPr="00232773">
              <w:rPr>
                <w:rFonts w:ascii="Cambria" w:eastAsia="Calibri Light" w:hAnsi="Cambria" w:cs="Calibri Light"/>
                <w:color w:val="000000" w:themeColor="text1"/>
                <w:sz w:val="18"/>
                <w:szCs w:val="18"/>
              </w:rPr>
              <w:t>workflowu</w:t>
            </w:r>
            <w:proofErr w:type="spellEnd"/>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668B0CE"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automatické nastavenie lehoty na vybavenie podľa </w:t>
            </w:r>
            <w:proofErr w:type="spellStart"/>
            <w:r w:rsidR="007E6155" w:rsidRPr="00232773">
              <w:rPr>
                <w:rFonts w:ascii="Cambria" w:eastAsia="Calibri Light" w:hAnsi="Cambria" w:cs="Calibri Light"/>
                <w:color w:val="000000" w:themeColor="text1"/>
                <w:sz w:val="18"/>
                <w:szCs w:val="18"/>
              </w:rPr>
              <w:t>workflowu</w:t>
            </w:r>
            <w:proofErr w:type="spellEnd"/>
            <w:r w:rsidR="007E6155" w:rsidRPr="00232773">
              <w:rPr>
                <w:rFonts w:ascii="Cambria" w:eastAsia="Calibri Light" w:hAnsi="Cambria" w:cs="Calibri Light"/>
                <w:color w:val="000000" w:themeColor="text1"/>
                <w:sz w:val="18"/>
                <w:szCs w:val="18"/>
              </w:rPr>
              <w:t xml:space="preserve"> vrátane lehoty na ukončenie </w:t>
            </w:r>
            <w:proofErr w:type="spellStart"/>
            <w:r w:rsidR="007E6155" w:rsidRPr="00232773">
              <w:rPr>
                <w:rFonts w:ascii="Cambria" w:eastAsia="Calibri Light" w:hAnsi="Cambria" w:cs="Calibri Light"/>
                <w:color w:val="000000" w:themeColor="text1"/>
                <w:sz w:val="18"/>
                <w:szCs w:val="18"/>
              </w:rPr>
              <w:t>workflowu</w:t>
            </w:r>
            <w:proofErr w:type="spellEnd"/>
            <w:r w:rsidR="007E6155" w:rsidRPr="00232773">
              <w:rPr>
                <w:rFonts w:ascii="Cambria" w:eastAsia="Calibri Light" w:hAnsi="Cambria" w:cs="Calibri Light"/>
                <w:color w:val="000000" w:themeColor="text1"/>
                <w:sz w:val="18"/>
                <w:szCs w:val="18"/>
              </w:rPr>
              <w:t>.</w:t>
            </w:r>
          </w:p>
        </w:tc>
      </w:tr>
      <w:tr w:rsidR="007E6155" w:rsidRPr="00E811A3" w14:paraId="6112BF6B"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5D49EF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E22E69"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81B4816"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zohľadňuje nastavenie zástupcu vo </w:t>
            </w:r>
            <w:proofErr w:type="spellStart"/>
            <w:r w:rsidR="007E6155" w:rsidRPr="00232773">
              <w:rPr>
                <w:rFonts w:ascii="Cambria" w:eastAsia="Calibri Light" w:hAnsi="Cambria" w:cs="Calibri Light"/>
                <w:color w:val="000000" w:themeColor="text1"/>
                <w:sz w:val="18"/>
                <w:szCs w:val="18"/>
              </w:rPr>
              <w:t>workflowe</w:t>
            </w:r>
            <w:proofErr w:type="spellEnd"/>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9A95AF2"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pri </w:t>
            </w:r>
            <w:proofErr w:type="spellStart"/>
            <w:r w:rsidR="007E6155" w:rsidRPr="00232773">
              <w:rPr>
                <w:rFonts w:ascii="Cambria" w:eastAsia="Calibri Light" w:hAnsi="Cambria" w:cs="Calibri Light"/>
                <w:color w:val="000000" w:themeColor="text1"/>
                <w:sz w:val="18"/>
                <w:szCs w:val="18"/>
              </w:rPr>
              <w:t>workflowe</w:t>
            </w:r>
            <w:proofErr w:type="spellEnd"/>
            <w:r w:rsidR="007E6155" w:rsidRPr="00232773">
              <w:rPr>
                <w:rFonts w:ascii="Cambria" w:eastAsia="Calibri Light" w:hAnsi="Cambria" w:cs="Calibri Light"/>
                <w:color w:val="000000" w:themeColor="text1"/>
                <w:sz w:val="18"/>
                <w:szCs w:val="18"/>
              </w:rPr>
              <w:t xml:space="preserve"> zohľadňuje nastavené zastupovanie používateľa</w:t>
            </w:r>
            <w:r w:rsidR="00AD1A70" w:rsidRPr="00232773">
              <w:rPr>
                <w:rFonts w:ascii="Cambria" w:eastAsia="Calibri Light" w:hAnsi="Cambria" w:cs="Calibri Light"/>
                <w:color w:val="000000" w:themeColor="text1"/>
                <w:sz w:val="18"/>
                <w:szCs w:val="18"/>
              </w:rPr>
              <w:t xml:space="preserve"> podľa nastavenia v IS registratúry</w:t>
            </w:r>
            <w:r w:rsidR="00F56B6F">
              <w:rPr>
                <w:rFonts w:ascii="Cambria" w:eastAsia="Calibri Light" w:hAnsi="Cambria" w:cs="Calibri Light"/>
                <w:color w:val="000000" w:themeColor="text1"/>
                <w:sz w:val="18"/>
                <w:szCs w:val="18"/>
              </w:rPr>
              <w:t xml:space="preserve"> (eOffice ERM)</w:t>
            </w:r>
            <w:r w:rsidR="007E6155" w:rsidRPr="00232773">
              <w:rPr>
                <w:rFonts w:ascii="Cambria" w:eastAsia="Calibri Light" w:hAnsi="Cambria" w:cs="Calibri Light"/>
                <w:color w:val="000000" w:themeColor="text1"/>
                <w:sz w:val="18"/>
                <w:szCs w:val="18"/>
              </w:rPr>
              <w:t xml:space="preserve">. </w:t>
            </w:r>
          </w:p>
        </w:tc>
      </w:tr>
      <w:tr w:rsidR="007E6155" w:rsidRPr="00E811A3" w14:paraId="1B710D1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7464CFB"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03FC3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F0C62A"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spoločnú prácu na dokumentoch, kolaboráciu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DEF2BD3"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spoločné editovanie jedného dokumentu viacerými používateľmi so sledovaním zmien, nastavenie hlavného editora a ostatných editorov</w:t>
            </w:r>
          </w:p>
        </w:tc>
      </w:tr>
      <w:tr w:rsidR="007E6155" w:rsidRPr="00E811A3" w14:paraId="786FC886"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B0F806C"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BE85F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2794E1"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spoločnú prácu na dokumentoch, kolaboráciu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D873E59"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vytvoriť vybraným oprávneným užívateľom priestor pre kolaboráciu na rôznej úrovni útvarov s možnosťou udelenia individuálneho prístupu vybranému užívateľovi</w:t>
            </w:r>
          </w:p>
        </w:tc>
      </w:tr>
      <w:tr w:rsidR="007E6155" w:rsidRPr="00E811A3" w14:paraId="1FE8ADE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36CC7F8"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F4068B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FDCC15" w14:textId="77777777"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spoločnú prácu na dokumentoch, kolaboráciu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78B23C9" w14:textId="61B8FEA4" w:rsidR="007E6155" w:rsidRPr="00232773" w:rsidRDefault="00B360C1"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umožní zdieľanie dokumentov alebo skupín dokumentov so</w:t>
            </w:r>
            <w:r w:rsidR="007E6155" w:rsidRPr="00232773" w:rsidDel="00387CE8">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 xml:space="preserve">zamestnancami alebo skupinami zamestnancov </w:t>
            </w:r>
            <w:r w:rsidR="00AD0743">
              <w:rPr>
                <w:rFonts w:ascii="Cambria" w:eastAsia="Calibri Light" w:hAnsi="Cambria" w:cs="Calibri Light"/>
                <w:color w:val="000000" w:themeColor="text1"/>
                <w:sz w:val="18"/>
                <w:szCs w:val="18"/>
              </w:rPr>
              <w:t>verejného obstarávateľa</w:t>
            </w:r>
            <w:r w:rsidR="00394371">
              <w:rPr>
                <w:rFonts w:ascii="Cambria" w:eastAsia="Calibri Light" w:hAnsi="Cambria" w:cs="Calibri Light"/>
                <w:color w:val="000000" w:themeColor="text1"/>
                <w:sz w:val="18"/>
                <w:szCs w:val="18"/>
              </w:rPr>
              <w:t xml:space="preserve"> </w:t>
            </w:r>
          </w:p>
        </w:tc>
      </w:tr>
      <w:tr w:rsidR="007E6155" w:rsidRPr="00E811A3" w14:paraId="521747D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C649FF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#_055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594B73"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B065A0"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w:t>
            </w:r>
            <w:proofErr w:type="spellStart"/>
            <w:r w:rsidR="007E6155" w:rsidRPr="00232773">
              <w:rPr>
                <w:rFonts w:ascii="Cambria" w:eastAsiaTheme="majorEastAsia" w:hAnsi="Cambria" w:cstheme="majorBidi"/>
                <w:color w:val="000000" w:themeColor="text1"/>
                <w:sz w:val="18"/>
                <w:szCs w:val="18"/>
              </w:rPr>
              <w:t>parametrizovateľné</w:t>
            </w:r>
            <w:proofErr w:type="spellEnd"/>
            <w:r w:rsidR="007E6155" w:rsidRPr="00232773">
              <w:rPr>
                <w:rFonts w:ascii="Cambria" w:eastAsiaTheme="majorEastAsia" w:hAnsi="Cambria" w:cstheme="majorBidi"/>
                <w:color w:val="000000" w:themeColor="text1"/>
                <w:sz w:val="18"/>
                <w:szCs w:val="18"/>
              </w:rPr>
              <w:t xml:space="preserve"> nadefinovanie alebo zmenu dokumentového typu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293785DD"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w:t>
            </w:r>
            <w:proofErr w:type="spellStart"/>
            <w:r w:rsidR="007E6155" w:rsidRPr="00232773">
              <w:rPr>
                <w:rFonts w:ascii="Cambria" w:eastAsiaTheme="majorEastAsia" w:hAnsi="Cambria" w:cstheme="majorBidi"/>
                <w:color w:val="000000" w:themeColor="text1"/>
                <w:sz w:val="18"/>
                <w:szCs w:val="18"/>
              </w:rPr>
              <w:t>parametrizovateľné</w:t>
            </w:r>
            <w:proofErr w:type="spellEnd"/>
            <w:r w:rsidR="007E6155" w:rsidRPr="00232773">
              <w:rPr>
                <w:rFonts w:ascii="Cambria" w:eastAsiaTheme="majorEastAsia" w:hAnsi="Cambria" w:cstheme="majorBidi"/>
                <w:color w:val="000000" w:themeColor="text1"/>
                <w:sz w:val="18"/>
                <w:szCs w:val="18"/>
              </w:rPr>
              <w:t xml:space="preserve"> nadefinovanie alebo zmenu dokumentového typu</w:t>
            </w:r>
          </w:p>
        </w:tc>
      </w:tr>
      <w:tr w:rsidR="007E6155" w:rsidRPr="00E811A3" w14:paraId="7B93B63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22C447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74C8EDB"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1155C8"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nastavenie prístupu</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714948D"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nastavenie prístupu na úrovni dokumentu pre vybranú pracovnú skupinu</w:t>
            </w:r>
            <w:r w:rsidR="004E713E" w:rsidRPr="00232773">
              <w:rPr>
                <w:rFonts w:ascii="Cambria" w:eastAsiaTheme="majorEastAsia" w:hAnsi="Cambria" w:cstheme="majorBidi"/>
                <w:color w:val="000000" w:themeColor="text1"/>
                <w:sz w:val="18"/>
                <w:szCs w:val="18"/>
              </w:rPr>
              <w:t xml:space="preserve"> </w:t>
            </w:r>
            <w:r w:rsidR="0013618A" w:rsidRPr="00232773">
              <w:rPr>
                <w:rFonts w:ascii="Cambria" w:eastAsiaTheme="majorEastAsia" w:hAnsi="Cambria" w:cstheme="majorBidi"/>
                <w:color w:val="000000" w:themeColor="text1"/>
                <w:sz w:val="18"/>
                <w:szCs w:val="18"/>
              </w:rPr>
              <w:t>synchronizované s</w:t>
            </w:r>
            <w:r w:rsidR="004E713E" w:rsidRPr="00232773">
              <w:rPr>
                <w:rFonts w:ascii="Cambria" w:eastAsiaTheme="majorEastAsia" w:hAnsi="Cambria" w:cstheme="majorBidi"/>
                <w:color w:val="000000" w:themeColor="text1"/>
                <w:sz w:val="18"/>
                <w:szCs w:val="18"/>
              </w:rPr>
              <w:t xml:space="preserve"> IS registratúry</w:t>
            </w:r>
            <w:r w:rsidR="00F56B6F">
              <w:rPr>
                <w:rFonts w:ascii="Cambria" w:eastAsiaTheme="majorEastAsia" w:hAnsi="Cambria" w:cstheme="majorBidi"/>
                <w:color w:val="000000" w:themeColor="text1"/>
                <w:sz w:val="18"/>
                <w:szCs w:val="18"/>
              </w:rPr>
              <w:t xml:space="preserve"> (eOffice ERM)</w:t>
            </w:r>
            <w:r w:rsidR="00801CAE">
              <w:rPr>
                <w:rFonts w:ascii="Cambria" w:eastAsiaTheme="majorEastAsia" w:hAnsi="Cambria" w:cstheme="majorBidi"/>
                <w:color w:val="000000" w:themeColor="text1"/>
                <w:sz w:val="18"/>
                <w:szCs w:val="18"/>
              </w:rPr>
              <w:t>.</w:t>
            </w:r>
          </w:p>
        </w:tc>
      </w:tr>
      <w:tr w:rsidR="007E6155" w:rsidRPr="00E811A3" w14:paraId="417A099E"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CC269B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5F9156"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577F0F"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nastavenie prístupových práv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51B2552A" w14:textId="77777777" w:rsidR="007E6155" w:rsidRPr="00232773" w:rsidRDefault="00B360C1"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prostredníctvom užívateľského</w:t>
            </w:r>
            <w:r w:rsidR="007E6155" w:rsidRPr="00232773" w:rsidDel="00E30199">
              <w:rPr>
                <w:rFonts w:ascii="Cambria" w:eastAsiaTheme="majorEastAsia" w:hAnsi="Cambria" w:cstheme="majorBidi"/>
                <w:color w:val="000000" w:themeColor="text1"/>
                <w:sz w:val="18"/>
                <w:szCs w:val="18"/>
              </w:rPr>
              <w:t xml:space="preserve"> </w:t>
            </w:r>
            <w:r w:rsidR="007E6155" w:rsidRPr="00232773">
              <w:rPr>
                <w:rFonts w:ascii="Cambria" w:eastAsiaTheme="majorEastAsia" w:hAnsi="Cambria" w:cstheme="majorBidi"/>
                <w:color w:val="000000" w:themeColor="text1"/>
                <w:sz w:val="18"/>
                <w:szCs w:val="18"/>
              </w:rPr>
              <w:t>prostredia nastavenie prístupových práv k vybraným dokumentom alebo skupinám dokumentov</w:t>
            </w:r>
          </w:p>
        </w:tc>
      </w:tr>
      <w:tr w:rsidR="007E6155" w:rsidRPr="00E811A3" w14:paraId="6404B70C"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1CFD8AE"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B83C5E"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F09B9F" w14:textId="77777777" w:rsidR="007E6155" w:rsidRPr="00232773" w:rsidRDefault="00484F5F"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vytvoriť vybraným oprávneným užívateľom vzor dokumentu (šablónu)</w:t>
            </w:r>
            <w:r w:rsidR="007E6155" w:rsidRPr="00232773" w:rsidDel="003363CB">
              <w:rPr>
                <w:rFonts w:ascii="Cambria" w:eastAsiaTheme="majorEastAsia" w:hAnsi="Cambria" w:cstheme="majorBidi"/>
                <w:color w:val="000000" w:themeColor="text1"/>
                <w:sz w:val="18"/>
                <w:szCs w:val="18"/>
              </w:rPr>
              <w:t xml:space="preserve"> </w:t>
            </w:r>
            <w:r w:rsidR="007E6155" w:rsidRPr="00232773">
              <w:rPr>
                <w:rFonts w:ascii="Cambria" w:eastAsiaTheme="majorEastAsia" w:hAnsi="Cambria" w:cstheme="majorBidi"/>
                <w:color w:val="000000" w:themeColor="text1"/>
                <w:sz w:val="18"/>
                <w:szCs w:val="18"/>
              </w:rPr>
              <w:t>a nadefinovať jeho obsah</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C8EF975" w14:textId="77777777" w:rsidR="007E6155" w:rsidRPr="00232773" w:rsidRDefault="00484F5F"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vytvoriť vybraným oprávneným užívateľom vzor dokumentu (šablónu) podľa dokumentového typu a nadefinovať jeho obsah.</w:t>
            </w:r>
          </w:p>
        </w:tc>
      </w:tr>
      <w:tr w:rsidR="007E6155" w:rsidRPr="00E811A3" w14:paraId="55A14CCC"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3EF346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#_059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AB95218"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8F28EE" w14:textId="77777777" w:rsidR="007E6155" w:rsidRPr="00232773" w:rsidRDefault="00484F5F"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automatické priradenie systémových auditných atribútov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921ED81" w14:textId="77777777" w:rsidR="007E6155" w:rsidRPr="00232773" w:rsidRDefault="007E4A7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automaticky priradí každému</w:t>
            </w:r>
            <w:r w:rsidR="007E6155" w:rsidRPr="00232773" w:rsidDel="00AF6C63">
              <w:rPr>
                <w:rFonts w:ascii="Cambria" w:eastAsiaTheme="majorEastAsia" w:hAnsi="Cambria" w:cstheme="majorBidi"/>
                <w:color w:val="000000" w:themeColor="text1"/>
                <w:sz w:val="18"/>
                <w:szCs w:val="18"/>
              </w:rPr>
              <w:t xml:space="preserve"> </w:t>
            </w:r>
            <w:r w:rsidR="007E6155" w:rsidRPr="00232773">
              <w:rPr>
                <w:rFonts w:ascii="Cambria" w:eastAsiaTheme="majorEastAsia" w:hAnsi="Cambria" w:cstheme="majorBidi"/>
                <w:color w:val="000000" w:themeColor="text1"/>
                <w:sz w:val="18"/>
                <w:szCs w:val="18"/>
              </w:rPr>
              <w:t>dokumentu, auditné atribúty, napr.: autor, editor, dátum a čas vytvorenia, dátum a čas zmeny</w:t>
            </w:r>
            <w:r w:rsidR="0063162B">
              <w:rPr>
                <w:rFonts w:ascii="Cambria" w:eastAsiaTheme="majorEastAsia" w:hAnsi="Cambria" w:cstheme="majorBidi"/>
                <w:color w:val="000000" w:themeColor="text1"/>
                <w:sz w:val="18"/>
                <w:szCs w:val="18"/>
              </w:rPr>
              <w:t xml:space="preserve"> </w:t>
            </w:r>
            <w:r w:rsidR="007E6155" w:rsidRPr="00232773">
              <w:rPr>
                <w:rFonts w:ascii="Cambria" w:eastAsiaTheme="majorEastAsia" w:hAnsi="Cambria" w:cstheme="majorBidi"/>
                <w:color w:val="000000" w:themeColor="text1"/>
                <w:sz w:val="18"/>
                <w:szCs w:val="18"/>
              </w:rPr>
              <w:t>a pod.</w:t>
            </w:r>
          </w:p>
        </w:tc>
      </w:tr>
      <w:tr w:rsidR="007E6155" w:rsidRPr="00E811A3" w14:paraId="3FD54C5C"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80C0D45"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65DDC4"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F98FE7" w14:textId="77777777" w:rsidR="007E6155" w:rsidRPr="00232773" w:rsidRDefault="007E4A7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definovať dokumentové typy</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01279BE" w14:textId="77777777" w:rsidR="007E6155" w:rsidRPr="00232773" w:rsidRDefault="007E4A7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oprávnenému užívateľovi definovať rôzne dokumentové typy (napr. stanovisko, pokyny, rozhodnutia) spoločné pre celý </w:t>
            </w:r>
            <w:r w:rsidR="00404955">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a definovať metadáta.</w:t>
            </w:r>
          </w:p>
        </w:tc>
      </w:tr>
      <w:tr w:rsidR="007E6155" w:rsidRPr="00E811A3" w14:paraId="7209E0E0"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4DF333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BBF3D6"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861729" w14:textId="77777777" w:rsidR="007E6155" w:rsidRPr="00232773" w:rsidRDefault="0040495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vytvorenie formulára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D333F22" w14:textId="3385531B" w:rsidR="007E6155" w:rsidRPr="00232773" w:rsidRDefault="004F1688"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vytvorenie formulára bez potreby oslovenia </w:t>
            </w:r>
            <w:r w:rsidR="00147848">
              <w:rPr>
                <w:rFonts w:ascii="Cambria" w:eastAsiaTheme="majorEastAsia" w:hAnsi="Cambria" w:cstheme="majorBidi"/>
                <w:color w:val="000000" w:themeColor="text1"/>
                <w:sz w:val="18"/>
                <w:szCs w:val="18"/>
              </w:rPr>
              <w:t>uchádzača</w:t>
            </w:r>
            <w:r w:rsidR="007E6155" w:rsidRPr="00232773">
              <w:rPr>
                <w:rFonts w:ascii="Cambria" w:eastAsiaTheme="majorEastAsia" w:hAnsi="Cambria" w:cstheme="majorBidi"/>
                <w:color w:val="000000" w:themeColor="text1"/>
                <w:sz w:val="18"/>
                <w:szCs w:val="18"/>
              </w:rPr>
              <w:t xml:space="preserve"> technického riešenia a ich priradenie ku konkrétnym typom dokumentov </w:t>
            </w:r>
            <w:r w:rsidR="002D7534" w:rsidRPr="00232773">
              <w:rPr>
                <w:rFonts w:ascii="Cambria" w:eastAsiaTheme="majorEastAsia" w:hAnsi="Cambria" w:cstheme="majorBidi"/>
                <w:color w:val="000000" w:themeColor="text1"/>
                <w:sz w:val="18"/>
                <w:szCs w:val="18"/>
              </w:rPr>
              <w:t>, tzn. nie programátorský nástroj</w:t>
            </w:r>
          </w:p>
        </w:tc>
      </w:tr>
      <w:tr w:rsidR="007E6155" w:rsidRPr="00E811A3" w14:paraId="28517D41"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004F64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69A470"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D64CEE" w14:textId="77777777" w:rsidR="007E6155" w:rsidRPr="00232773" w:rsidRDefault="004F1688"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integračné rozhranie pre autentifikáciu a autorizáciu používateľov</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C5231E8" w14:textId="77777777" w:rsidR="007E6155" w:rsidRPr="00232773" w:rsidRDefault="004F1688"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integračné rozhranie pre autentifikáciu a autorizáciu používateľov na báze ADFS</w:t>
            </w:r>
          </w:p>
        </w:tc>
      </w:tr>
      <w:tr w:rsidR="007E6155" w:rsidRPr="00E811A3" w14:paraId="20C4FB6F"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93EF6B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8B84A0"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6BC62B" w14:textId="77777777" w:rsidR="007E6155" w:rsidRPr="00232773" w:rsidRDefault="004F1688"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monitoring prevádzky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F9E2381" w14:textId="77777777" w:rsidR="007E6155" w:rsidRPr="00232773" w:rsidRDefault="00211D43"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monitoring prevádzky systémových parametrov; monitoring nesmie mať prístup k obsahom dokumentov!</w:t>
            </w:r>
          </w:p>
        </w:tc>
      </w:tr>
      <w:tr w:rsidR="007E6155" w:rsidRPr="00E811A3" w14:paraId="2B256EE2"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FEE96A2"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159F5E"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8F9CCF" w14:textId="77777777" w:rsidR="007E6155" w:rsidRPr="00232773" w:rsidRDefault="00211D43"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automatizované zálohovanie a jeho parametrické nastavenie</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F7F8BDE" w14:textId="77777777" w:rsidR="007E6155" w:rsidRPr="00232773" w:rsidRDefault="00211D43"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automatizované zálohovanie a jeho parametrické nastavenie</w:t>
            </w:r>
          </w:p>
        </w:tc>
      </w:tr>
      <w:tr w:rsidR="007E6155" w:rsidRPr="00E811A3" w14:paraId="4E5BBDA9"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61BA68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#_065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D03506"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8F18EC" w14:textId="77777777" w:rsidR="007E6155" w:rsidRPr="00232773" w:rsidRDefault="00CD5744"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správcovi registratúry úplné prehľady o uložených dokumentoch v</w:t>
            </w:r>
            <w:r w:rsidR="00AF500C">
              <w:rPr>
                <w:rFonts w:ascii="Cambria" w:eastAsiaTheme="majorEastAsia" w:hAnsi="Cambria" w:cstheme="majorBidi"/>
                <w:color w:val="000000" w:themeColor="text1"/>
                <w:sz w:val="18"/>
                <w:szCs w:val="18"/>
              </w:rPr>
              <w:t xml:space="preserve"> IS </w:t>
            </w:r>
            <w:r w:rsidR="007E6155" w:rsidRPr="00232773">
              <w:rPr>
                <w:rFonts w:ascii="Cambria" w:eastAsiaTheme="majorEastAsia" w:hAnsi="Cambria" w:cstheme="majorBidi"/>
                <w:color w:val="000000" w:themeColor="text1"/>
                <w:sz w:val="18"/>
                <w:szCs w:val="18"/>
              </w:rPr>
              <w:t>DMS</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07BBE563"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poskytuje správcovi registratúry úplné prehľady o uložených dokumentoch v</w:t>
            </w:r>
            <w:r w:rsidR="00AF500C">
              <w:rPr>
                <w:rFonts w:ascii="Cambria" w:eastAsiaTheme="majorEastAsia" w:hAnsi="Cambria" w:cstheme="majorBidi"/>
                <w:color w:val="000000" w:themeColor="text1"/>
                <w:sz w:val="18"/>
                <w:szCs w:val="18"/>
              </w:rPr>
              <w:t xml:space="preserve"> IS </w:t>
            </w:r>
            <w:r w:rsidR="007E6155" w:rsidRPr="00232773">
              <w:rPr>
                <w:rFonts w:ascii="Cambria" w:eastAsiaTheme="majorEastAsia" w:hAnsi="Cambria" w:cstheme="majorBidi"/>
                <w:color w:val="000000" w:themeColor="text1"/>
                <w:sz w:val="18"/>
                <w:szCs w:val="18"/>
              </w:rPr>
              <w:t>DMS</w:t>
            </w:r>
            <w:r w:rsidR="00C71D26" w:rsidRPr="00232773">
              <w:rPr>
                <w:rFonts w:ascii="Cambria" w:eastAsiaTheme="majorEastAsia" w:hAnsi="Cambria" w:cstheme="majorBidi"/>
                <w:color w:val="000000" w:themeColor="text1"/>
                <w:sz w:val="18"/>
                <w:szCs w:val="18"/>
              </w:rPr>
              <w:t xml:space="preserve"> </w:t>
            </w:r>
            <w:r w:rsidR="00091070" w:rsidRPr="00232773">
              <w:rPr>
                <w:rFonts w:ascii="Cambria" w:eastAsiaTheme="majorEastAsia" w:hAnsi="Cambria" w:cstheme="majorBidi"/>
                <w:color w:val="000000" w:themeColor="text1"/>
                <w:sz w:val="18"/>
                <w:szCs w:val="18"/>
              </w:rPr>
              <w:t xml:space="preserve">len </w:t>
            </w:r>
            <w:r w:rsidR="00C71D26" w:rsidRPr="00232773">
              <w:rPr>
                <w:rFonts w:ascii="Cambria" w:eastAsiaTheme="majorEastAsia" w:hAnsi="Cambria" w:cstheme="majorBidi"/>
                <w:color w:val="000000" w:themeColor="text1"/>
                <w:sz w:val="18"/>
                <w:szCs w:val="18"/>
              </w:rPr>
              <w:t>na čítanie, aj zápis</w:t>
            </w:r>
          </w:p>
        </w:tc>
      </w:tr>
      <w:tr w:rsidR="007E6155" w:rsidRPr="00E811A3" w14:paraId="582DC89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087ED2A"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#_066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A225E5"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94A088"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sidDel="00C52769">
              <w:rPr>
                <w:rFonts w:ascii="Cambria" w:eastAsiaTheme="majorEastAsia" w:hAnsi="Cambria" w:cstheme="majorBidi"/>
                <w:color w:val="000000" w:themeColor="text1"/>
                <w:sz w:val="18"/>
                <w:szCs w:val="18"/>
              </w:rPr>
              <w:t xml:space="preserve"> </w:t>
            </w:r>
            <w:r w:rsidR="007E6155" w:rsidRPr="00232773">
              <w:rPr>
                <w:rFonts w:ascii="Cambria" w:eastAsiaTheme="majorEastAsia" w:hAnsi="Cambria" w:cstheme="majorBidi"/>
                <w:color w:val="000000" w:themeColor="text1"/>
                <w:sz w:val="18"/>
                <w:szCs w:val="18"/>
              </w:rPr>
              <w:t>poskytne správcovi registratúry nástroje na riešenie neštandardných situácií</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CDF28D2"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poskytuje správcovi registratúry nástroje na riešenie neštandardných situácií (napr. nastavenie oprávnení na požiadanie, presun dokumentu, nastavenie zastupovania na požiadanie,...)</w:t>
            </w:r>
          </w:p>
        </w:tc>
      </w:tr>
      <w:tr w:rsidR="007E6155" w:rsidRPr="00E811A3" w14:paraId="103A7A58"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F7553EB"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#_067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21635F"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EDF6E0"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správcovi registratúry upravovať relevantné stavy záznamov za účelom podpory používateľa  </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E24AE2A"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správcovi registratúry upravovať relevantné stavy záznamov za účelom podpory používateľa  </w:t>
            </w:r>
          </w:p>
        </w:tc>
      </w:tr>
      <w:tr w:rsidR="007E6155" w:rsidRPr="00E811A3" w14:paraId="70D9A322"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E7449D4"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#_068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4104E9" w14:textId="77777777" w:rsidR="007E6155" w:rsidRPr="00232773" w:rsidDel="0079336F"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662FA4" w14:textId="77777777" w:rsidR="007E6155" w:rsidRPr="00232773" w:rsidRDefault="00CF736A"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používateľovi relevantné informácie k</w:t>
            </w:r>
            <w:r w:rsidR="007E6155" w:rsidRPr="00232773" w:rsidDel="002F6440">
              <w:rPr>
                <w:rFonts w:ascii="Cambria" w:eastAsiaTheme="majorEastAsia" w:hAnsi="Cambria" w:cstheme="majorBidi"/>
                <w:color w:val="000000" w:themeColor="text1"/>
                <w:sz w:val="18"/>
                <w:szCs w:val="18"/>
              </w:rPr>
              <w:t> </w:t>
            </w:r>
            <w:r w:rsidR="007E6155" w:rsidRPr="00232773">
              <w:rPr>
                <w:rFonts w:ascii="Cambria" w:eastAsiaTheme="majorEastAsia" w:hAnsi="Cambria" w:cstheme="majorBidi"/>
                <w:color w:val="000000" w:themeColor="text1"/>
                <w:sz w:val="18"/>
                <w:szCs w:val="18"/>
              </w:rPr>
              <w:t>vybraným objektom registratúry</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E3E8DFA"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podľa oprávnení; API </w:t>
            </w:r>
            <w:r w:rsidR="009F3F49">
              <w:rPr>
                <w:rFonts w:ascii="Cambria" w:eastAsiaTheme="majorEastAsia" w:hAnsi="Cambria" w:cstheme="majorBidi"/>
                <w:color w:val="000000" w:themeColor="text1"/>
                <w:sz w:val="18"/>
                <w:szCs w:val="18"/>
              </w:rPr>
              <w:t>IS registratúry (</w:t>
            </w:r>
            <w:r w:rsidRPr="00232773">
              <w:rPr>
                <w:rFonts w:ascii="Cambria" w:eastAsiaTheme="majorEastAsia" w:hAnsi="Cambria" w:cstheme="majorBidi"/>
                <w:color w:val="000000" w:themeColor="text1"/>
                <w:sz w:val="18"/>
                <w:szCs w:val="18"/>
              </w:rPr>
              <w:t>eOffice ERM</w:t>
            </w:r>
            <w:r w:rsidR="009F3F49">
              <w:rPr>
                <w:rFonts w:ascii="Cambria" w:eastAsiaTheme="majorEastAsia" w:hAnsi="Cambria" w:cstheme="majorBidi"/>
                <w:color w:val="000000" w:themeColor="text1"/>
                <w:sz w:val="18"/>
                <w:szCs w:val="18"/>
              </w:rPr>
              <w:t>)</w:t>
            </w:r>
          </w:p>
        </w:tc>
      </w:tr>
      <w:tr w:rsidR="007E6155" w:rsidRPr="00E811A3" w14:paraId="43749D3A"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8543E2B"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#_069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2E1EA57"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E7C29B" w14:textId="77777777" w:rsidR="007E6155" w:rsidRPr="00232773" w:rsidRDefault="00587E6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preberá základné kategórie a ich hodnoty z IS registratúry</w:t>
            </w:r>
            <w:r w:rsidR="002A6FEC">
              <w:rPr>
                <w:rFonts w:ascii="Cambria" w:eastAsiaTheme="majorEastAsia" w:hAnsi="Cambria" w:cstheme="majorBidi"/>
                <w:color w:val="000000" w:themeColor="text1"/>
                <w:sz w:val="18"/>
                <w:szCs w:val="18"/>
              </w:rPr>
              <w:t xml:space="preserve"> (eOffice ERM)</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69217439"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napr. typy záznamov, stupne ochrany,...; API </w:t>
            </w:r>
            <w:r w:rsidR="002A6FEC">
              <w:rPr>
                <w:rFonts w:ascii="Cambria" w:eastAsiaTheme="majorEastAsia" w:hAnsi="Cambria" w:cstheme="majorBidi"/>
                <w:color w:val="000000" w:themeColor="text1"/>
                <w:sz w:val="18"/>
                <w:szCs w:val="18"/>
              </w:rPr>
              <w:t>IS registratúry (</w:t>
            </w:r>
            <w:r w:rsidRPr="00232773">
              <w:rPr>
                <w:rFonts w:ascii="Cambria" w:eastAsiaTheme="majorEastAsia" w:hAnsi="Cambria" w:cstheme="majorBidi"/>
                <w:color w:val="000000" w:themeColor="text1"/>
                <w:sz w:val="18"/>
                <w:szCs w:val="18"/>
              </w:rPr>
              <w:t>eOffice ERM</w:t>
            </w:r>
            <w:r w:rsidR="002A6FEC">
              <w:rPr>
                <w:rFonts w:ascii="Cambria" w:eastAsiaTheme="majorEastAsia" w:hAnsi="Cambria" w:cstheme="majorBidi"/>
                <w:color w:val="000000" w:themeColor="text1"/>
                <w:sz w:val="18"/>
                <w:szCs w:val="18"/>
              </w:rPr>
              <w:t>)</w:t>
            </w:r>
          </w:p>
        </w:tc>
      </w:tr>
      <w:tr w:rsidR="00F32C78" w:rsidRPr="00E811A3" w14:paraId="3C33BAAF"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BC090D6" w14:textId="77777777" w:rsidR="00F32C78" w:rsidRPr="00232773" w:rsidRDefault="00162C46"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#_</w:t>
            </w:r>
            <w:r w:rsidR="00892050" w:rsidRPr="00232773">
              <w:rPr>
                <w:rFonts w:ascii="Cambria" w:eastAsia="Calibri Light" w:hAnsi="Cambria" w:cs="Calibri Light"/>
                <w:color w:val="000000" w:themeColor="text1"/>
                <w:sz w:val="18"/>
                <w:szCs w:val="18"/>
              </w:rPr>
              <w:t>153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81489E" w14:textId="77777777" w:rsidR="00F32C78" w:rsidRPr="00232773" w:rsidRDefault="0020076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w:t>
            </w:r>
            <w:r w:rsidR="00F83BD3" w:rsidRPr="00232773">
              <w:rPr>
                <w:rFonts w:ascii="Cambria" w:eastAsiaTheme="majorEastAsia" w:hAnsi="Cambria" w:cstheme="majorBidi"/>
                <w:color w:val="000000" w:themeColor="text1"/>
                <w:sz w:val="18"/>
                <w:szCs w:val="18"/>
              </w:rPr>
              <w:t>ná</w:t>
            </w:r>
            <w:r w:rsidR="00142D93" w:rsidRPr="00232773">
              <w:rPr>
                <w:rFonts w:ascii="Cambria" w:eastAsiaTheme="majorEastAsia" w:hAnsi="Cambria" w:cstheme="majorBidi"/>
                <w:color w:val="000000" w:themeColor="text1"/>
                <w:sz w:val="18"/>
                <w:szCs w:val="18"/>
              </w:rPr>
              <w:t xml:space="preserve">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CBBE5F" w14:textId="77777777" w:rsidR="00F32C78" w:rsidRPr="00232773" w:rsidRDefault="00587E65"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FB298A" w:rsidRPr="00232773">
              <w:rPr>
                <w:rFonts w:ascii="Cambria" w:eastAsiaTheme="majorEastAsia" w:hAnsi="Cambria" w:cstheme="majorBidi"/>
                <w:color w:val="000000" w:themeColor="text1"/>
                <w:sz w:val="18"/>
                <w:szCs w:val="18"/>
              </w:rPr>
              <w:t xml:space="preserve"> zabezpečí ochranu dokumentu podľa interných pravidiel pre vytváraný dokument podľa rovnakých pravidiel ako bude nastavená jeho finálna podoba v </w:t>
            </w:r>
            <w:r w:rsidR="00263F34">
              <w:rPr>
                <w:rFonts w:ascii="Cambria" w:eastAsiaTheme="majorEastAsia" w:hAnsi="Cambria" w:cstheme="majorBidi"/>
                <w:color w:val="000000" w:themeColor="text1"/>
                <w:sz w:val="18"/>
                <w:szCs w:val="18"/>
              </w:rPr>
              <w:t>IS registratúry (eOffice ERM)</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32532EB6" w14:textId="77777777" w:rsidR="00F32C78" w:rsidRPr="00FE69E5" w:rsidRDefault="00127AAD" w:rsidP="007E6155">
            <w:pPr>
              <w:jc w:val="left"/>
              <w:rPr>
                <w:rFonts w:ascii="Cambria" w:eastAsiaTheme="majorEastAsia" w:hAnsi="Cambria" w:cstheme="majorBidi"/>
                <w:color w:val="000000" w:themeColor="text1"/>
                <w:sz w:val="18"/>
                <w:szCs w:val="18"/>
              </w:rPr>
            </w:pPr>
            <w:r w:rsidRPr="00FE69E5" w:rsidDel="005240C4">
              <w:rPr>
                <w:rFonts w:ascii="Cambria" w:eastAsia="Calibri" w:hAnsi="Cambria" w:cs="Calibri"/>
                <w:sz w:val="18"/>
                <w:szCs w:val="18"/>
              </w:rPr>
              <w:t xml:space="preserve">Rešpektuje ochranu dokumentu podľa interných pravidiel pre vytváraný dokument podľa rovnakých pravidiel ako bude nastavená jeho finálna podoba v </w:t>
            </w:r>
            <w:r w:rsidR="00037891">
              <w:rPr>
                <w:rFonts w:ascii="Cambria" w:eastAsia="Calibri" w:hAnsi="Cambria" w:cs="Calibri"/>
                <w:sz w:val="18"/>
                <w:szCs w:val="18"/>
              </w:rPr>
              <w:t>IS</w:t>
            </w:r>
            <w:r w:rsidR="00037891" w:rsidRPr="00FE69E5" w:rsidDel="005240C4">
              <w:rPr>
                <w:rFonts w:ascii="Cambria" w:eastAsia="Calibri" w:hAnsi="Cambria" w:cs="Calibri"/>
                <w:sz w:val="18"/>
                <w:szCs w:val="18"/>
              </w:rPr>
              <w:t xml:space="preserve"> </w:t>
            </w:r>
            <w:r w:rsidRPr="00FE69E5" w:rsidDel="005240C4">
              <w:rPr>
                <w:rFonts w:ascii="Cambria" w:eastAsia="Calibri" w:hAnsi="Cambria" w:cs="Calibri"/>
                <w:sz w:val="18"/>
                <w:szCs w:val="18"/>
              </w:rPr>
              <w:t>registratúry</w:t>
            </w:r>
            <w:r w:rsidR="00037891">
              <w:rPr>
                <w:rFonts w:ascii="Cambria" w:eastAsia="Calibri" w:hAnsi="Cambria" w:cs="Calibri"/>
                <w:sz w:val="18"/>
                <w:szCs w:val="18"/>
              </w:rPr>
              <w:t xml:space="preserve"> (eOffice ERM)</w:t>
            </w:r>
          </w:p>
        </w:tc>
      </w:tr>
    </w:tbl>
    <w:p w14:paraId="278D98C1" w14:textId="77777777" w:rsidR="007E6155" w:rsidRPr="00232773" w:rsidRDefault="007E6155" w:rsidP="007E6155">
      <w:pPr>
        <w:rPr>
          <w:rFonts w:ascii="Cambria" w:hAnsi="Cambria"/>
        </w:rPr>
      </w:pPr>
    </w:p>
    <w:p w14:paraId="7E29DB08" w14:textId="77777777" w:rsidR="007E6155" w:rsidRPr="00232773" w:rsidRDefault="007E6155" w:rsidP="007E6155">
      <w:pPr>
        <w:pageBreakBefore/>
        <w:rPr>
          <w:rFonts w:ascii="Cambria" w:hAnsi="Cambria"/>
        </w:rPr>
      </w:pPr>
      <w:r w:rsidRPr="00232773">
        <w:rPr>
          <w:rFonts w:ascii="Cambria" w:eastAsia="Calibri" w:hAnsi="Cambria" w:cs="Calibri"/>
          <w:b/>
          <w:color w:val="000000" w:themeColor="text1"/>
        </w:rPr>
        <w:lastRenderedPageBreak/>
        <w:t xml:space="preserve">Moduly </w:t>
      </w:r>
      <w:r w:rsidR="00D700D2">
        <w:rPr>
          <w:rFonts w:ascii="Cambria" w:eastAsia="Calibri" w:hAnsi="Cambria" w:cs="Calibri"/>
          <w:b/>
          <w:color w:val="000000" w:themeColor="text1"/>
        </w:rPr>
        <w:t xml:space="preserve">IS </w:t>
      </w:r>
      <w:r w:rsidRPr="00232773">
        <w:rPr>
          <w:rFonts w:ascii="Cambria" w:eastAsia="Calibri" w:hAnsi="Cambria" w:cs="Calibri"/>
          <w:b/>
          <w:color w:val="000000" w:themeColor="text1"/>
        </w:rPr>
        <w:t>DMS Rozšírenie - Aplikácie:</w:t>
      </w:r>
    </w:p>
    <w:p w14:paraId="26C4C795" w14:textId="77777777" w:rsidR="007E6155" w:rsidRPr="00232773" w:rsidRDefault="007E6155" w:rsidP="007E6155">
      <w:pPr>
        <w:rPr>
          <w:rFonts w:ascii="Cambria" w:eastAsia="Calibri" w:hAnsi="Cambria" w:cs="Calibri"/>
          <w:b/>
          <w:color w:val="000000" w:themeColor="text1"/>
        </w:rPr>
      </w:pPr>
      <w:r w:rsidRPr="00232773">
        <w:rPr>
          <w:rFonts w:ascii="Cambria" w:eastAsia="Calibri" w:hAnsi="Cambria" w:cs="Calibri"/>
          <w:b/>
          <w:color w:val="000000" w:themeColor="text1"/>
        </w:rPr>
        <w:t>Manažment úloh (Aplikácia)</w:t>
      </w:r>
    </w:p>
    <w:p w14:paraId="66295467" w14:textId="77777777" w:rsidR="007E6155" w:rsidRPr="00232773" w:rsidRDefault="007E6155" w:rsidP="007E6155">
      <w:pPr>
        <w:keepNext/>
        <w:spacing w:after="0"/>
        <w:rPr>
          <w:rFonts w:ascii="Cambria" w:eastAsiaTheme="minorEastAsia" w:hAnsi="Cambria"/>
        </w:rPr>
      </w:pPr>
      <w:r w:rsidRPr="00232773">
        <w:rPr>
          <w:rFonts w:ascii="Cambria" w:eastAsiaTheme="minorEastAsia" w:hAnsi="Cambria"/>
        </w:rPr>
        <w:t>POŽIADAVKY:</w:t>
      </w:r>
    </w:p>
    <w:tbl>
      <w:tblPr>
        <w:tblStyle w:val="Mriekatabuky"/>
        <w:tblW w:w="9073" w:type="dxa"/>
        <w:tblLayout w:type="fixed"/>
        <w:tblLook w:val="06A0" w:firstRow="1" w:lastRow="0" w:firstColumn="1" w:lastColumn="0" w:noHBand="1" w:noVBand="1"/>
      </w:tblPr>
      <w:tblGrid>
        <w:gridCol w:w="851"/>
        <w:gridCol w:w="1418"/>
        <w:gridCol w:w="2268"/>
        <w:gridCol w:w="4536"/>
      </w:tblGrid>
      <w:tr w:rsidR="007E6155" w:rsidRPr="00E811A3" w14:paraId="14378842"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97D2E0" w14:textId="77777777" w:rsidR="007E6155" w:rsidRPr="00232773" w:rsidRDefault="007E6155" w:rsidP="007E6155">
            <w:pPr>
              <w:keepNext/>
              <w:keepLines/>
              <w:jc w:val="left"/>
              <w:rPr>
                <w:rFonts w:ascii="Cambria" w:eastAsia="Calibri Light" w:hAnsi="Cambria" w:cs="Calibri Light"/>
                <w:b/>
                <w:sz w:val="18"/>
                <w:szCs w:val="18"/>
              </w:rPr>
            </w:pPr>
            <w:r w:rsidRPr="00232773">
              <w:rPr>
                <w:rFonts w:ascii="Cambria" w:eastAsia="Calibri Light" w:hAnsi="Cambria" w:cs="Calibri Light"/>
                <w:b/>
                <w:sz w:val="18"/>
                <w:szCs w:val="18"/>
              </w:rPr>
              <w:t>ID</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1C4F4" w14:textId="77777777" w:rsidR="007E6155" w:rsidRPr="00232773" w:rsidRDefault="007E6155" w:rsidP="007E6155">
            <w:pPr>
              <w:keepNext/>
              <w:keepLines/>
              <w:jc w:val="left"/>
              <w:rPr>
                <w:rFonts w:ascii="Cambria" w:eastAsia="Calibri Light" w:hAnsi="Cambria" w:cs="Calibri Light"/>
                <w:b/>
                <w:sz w:val="18"/>
                <w:szCs w:val="18"/>
              </w:rPr>
            </w:pPr>
            <w:r w:rsidRPr="00232773">
              <w:rPr>
                <w:rFonts w:ascii="Cambria" w:eastAsia="Calibri Light" w:hAnsi="Cambria" w:cs="Calibri Light"/>
                <w:b/>
                <w:sz w:val="18"/>
                <w:szCs w:val="18"/>
              </w:rPr>
              <w:t>KATEGÓRIA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6D757E" w14:textId="77777777" w:rsidR="007E6155" w:rsidRPr="00232773" w:rsidRDefault="007E6155" w:rsidP="007E6155">
            <w:pPr>
              <w:keepNext/>
              <w:keepLines/>
              <w:jc w:val="left"/>
              <w:rPr>
                <w:rFonts w:ascii="Cambria" w:eastAsia="Calibri Light" w:hAnsi="Cambria" w:cs="Calibri Light"/>
                <w:b/>
                <w:sz w:val="18"/>
                <w:szCs w:val="18"/>
              </w:rPr>
            </w:pPr>
            <w:r w:rsidRPr="00232773">
              <w:rPr>
                <w:rFonts w:ascii="Cambria" w:eastAsia="Calibri Light" w:hAnsi="Cambria" w:cs="Calibri Light"/>
                <w:b/>
                <w:sz w:val="18"/>
                <w:szCs w:val="18"/>
              </w:rPr>
              <w:t>NÁZOV</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414D18" w14:textId="77777777" w:rsidR="007E6155" w:rsidRPr="00232773" w:rsidRDefault="007E6155" w:rsidP="007E6155">
            <w:pPr>
              <w:keepNext/>
              <w:keepLines/>
              <w:jc w:val="left"/>
              <w:rPr>
                <w:rFonts w:ascii="Cambria" w:eastAsia="Calibri Light" w:hAnsi="Cambria" w:cs="Calibri Light"/>
                <w:b/>
                <w:sz w:val="18"/>
                <w:szCs w:val="18"/>
              </w:rPr>
            </w:pPr>
            <w:r w:rsidRPr="00232773">
              <w:rPr>
                <w:rFonts w:ascii="Cambria" w:eastAsia="Calibri Light" w:hAnsi="Cambria" w:cs="Calibri Light"/>
                <w:b/>
                <w:sz w:val="18"/>
                <w:szCs w:val="18"/>
              </w:rPr>
              <w:t>DETAILNÝ POPIS</w:t>
            </w:r>
          </w:p>
        </w:tc>
      </w:tr>
      <w:tr w:rsidR="007E6155" w:rsidRPr="00E811A3" w14:paraId="1019544D"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auto"/>
          </w:tcPr>
          <w:p w14:paraId="31730D3E" w14:textId="77777777" w:rsidR="007E6155" w:rsidRPr="00232773" w:rsidRDefault="007E6155" w:rsidP="007E6155">
            <w:pPr>
              <w:keepNext/>
              <w:keepLines/>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#_070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CFBF05" w14:textId="77777777" w:rsidR="007E6155" w:rsidRPr="00232773" w:rsidRDefault="007E6155" w:rsidP="007E6155">
            <w:pPr>
              <w:keepNext/>
              <w:keepLines/>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DFDED6" w14:textId="77777777" w:rsidR="007E6155" w:rsidRPr="00232773" w:rsidRDefault="007451E5" w:rsidP="007E6155">
            <w:pPr>
              <w:keepNext/>
              <w:keepLines/>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007E6155" w:rsidRPr="00232773">
              <w:rPr>
                <w:rFonts w:ascii="Cambria" w:eastAsia="Calibri Light" w:hAnsi="Cambria" w:cs="Calibri Light"/>
                <w:color w:val="000000" w:themeColor="text1"/>
                <w:sz w:val="18"/>
                <w:szCs w:val="18"/>
              </w:rPr>
              <w:t>poskytne nástroje/dáta pre sledovanie termínov a úloh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0747E2E" w14:textId="77777777" w:rsidR="007E6155" w:rsidRPr="00232773" w:rsidRDefault="007E6155" w:rsidP="007E6155">
            <w:pPr>
              <w:keepNext/>
              <w:keepLines/>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Poskytuje nástroje/dáta pre automatizované sledovanie termínov a úloh</w:t>
            </w:r>
          </w:p>
        </w:tc>
      </w:tr>
    </w:tbl>
    <w:p w14:paraId="36C3BA2F" w14:textId="77777777" w:rsidR="007E6155" w:rsidRPr="00232773" w:rsidRDefault="007E6155" w:rsidP="007E6155">
      <w:pPr>
        <w:rPr>
          <w:rFonts w:ascii="Cambria" w:hAnsi="Cambria"/>
        </w:rPr>
      </w:pPr>
      <w:r w:rsidRPr="00232773">
        <w:rPr>
          <w:rFonts w:ascii="Cambria" w:eastAsia="Calibri" w:hAnsi="Cambria" w:cs="Calibri"/>
        </w:rPr>
        <w:t xml:space="preserve"> </w:t>
      </w:r>
    </w:p>
    <w:p w14:paraId="0DCA6280" w14:textId="77777777" w:rsidR="007E6155" w:rsidRPr="00232773" w:rsidRDefault="007E6155" w:rsidP="007E6155">
      <w:pPr>
        <w:rPr>
          <w:rFonts w:ascii="Cambria" w:hAnsi="Cambria"/>
        </w:rPr>
      </w:pPr>
      <w:r w:rsidRPr="00232773">
        <w:rPr>
          <w:rFonts w:ascii="Cambria" w:eastAsia="Calibri" w:hAnsi="Cambria" w:cs="Calibri"/>
          <w:b/>
          <w:color w:val="000000" w:themeColor="text1"/>
        </w:rPr>
        <w:t>Iniciatívy (Aplikácia)</w:t>
      </w:r>
    </w:p>
    <w:p w14:paraId="283173F6" w14:textId="77777777" w:rsidR="007E6155" w:rsidRPr="00232773" w:rsidRDefault="007E6155" w:rsidP="007E6155">
      <w:pPr>
        <w:keepNext/>
        <w:spacing w:after="0"/>
        <w:rPr>
          <w:rFonts w:ascii="Cambria" w:eastAsiaTheme="minorEastAsia" w:hAnsi="Cambria"/>
        </w:rPr>
      </w:pPr>
      <w:r w:rsidRPr="00232773">
        <w:rPr>
          <w:rFonts w:ascii="Cambria" w:eastAsiaTheme="minorEastAsia" w:hAnsi="Cambria"/>
        </w:rPr>
        <w:t>POŽIADAVKY:</w:t>
      </w:r>
    </w:p>
    <w:tbl>
      <w:tblPr>
        <w:tblStyle w:val="Mriekatabuky"/>
        <w:tblW w:w="0" w:type="auto"/>
        <w:tblLayout w:type="fixed"/>
        <w:tblLook w:val="06A0" w:firstRow="1" w:lastRow="0" w:firstColumn="1" w:lastColumn="0" w:noHBand="1" w:noVBand="1"/>
      </w:tblPr>
      <w:tblGrid>
        <w:gridCol w:w="851"/>
        <w:gridCol w:w="1418"/>
        <w:gridCol w:w="2268"/>
        <w:gridCol w:w="4536"/>
      </w:tblGrid>
      <w:tr w:rsidR="007E6155" w:rsidRPr="00E811A3" w14:paraId="65655C75"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A6555"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ID</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E33DD"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KATEGÓRIA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2871C9"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NÁZOV</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A21752"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DETAILNÝ POPIS</w:t>
            </w:r>
          </w:p>
        </w:tc>
      </w:tr>
      <w:tr w:rsidR="007E6155" w:rsidRPr="00E811A3" w14:paraId="16C00187"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auto"/>
          </w:tcPr>
          <w:p w14:paraId="7C98F321"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B4439C"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926CA6" w14:textId="77777777" w:rsidR="007E6155" w:rsidRPr="00232773" w:rsidRDefault="00EF0B6B"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nastavenie </w:t>
            </w:r>
            <w:proofErr w:type="spellStart"/>
            <w:r w:rsidR="007E6155" w:rsidRPr="00232773">
              <w:rPr>
                <w:rFonts w:ascii="Cambria" w:eastAsiaTheme="majorEastAsia" w:hAnsi="Cambria" w:cstheme="majorBidi"/>
                <w:color w:val="000000" w:themeColor="text1"/>
                <w:sz w:val="18"/>
                <w:szCs w:val="18"/>
              </w:rPr>
              <w:t>workflow</w:t>
            </w:r>
            <w:proofErr w:type="spellEnd"/>
            <w:r w:rsidR="007E6155" w:rsidRPr="00232773">
              <w:rPr>
                <w:rFonts w:ascii="Cambria" w:eastAsiaTheme="majorEastAsia" w:hAnsi="Cambria" w:cstheme="majorBidi"/>
                <w:color w:val="000000" w:themeColor="text1"/>
                <w:sz w:val="18"/>
                <w:szCs w:val="18"/>
              </w:rPr>
              <w:t xml:space="preserve"> pre iniciatívy a ich úložisko</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45EDFE5" w14:textId="77777777" w:rsidR="007E6155" w:rsidRPr="00232773" w:rsidRDefault="00EF0B6B"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umožní nastavenie </w:t>
            </w:r>
            <w:proofErr w:type="spellStart"/>
            <w:r w:rsidR="007E6155" w:rsidRPr="00232773">
              <w:rPr>
                <w:rFonts w:ascii="Cambria" w:eastAsiaTheme="majorEastAsia" w:hAnsi="Cambria" w:cstheme="majorBidi"/>
                <w:color w:val="000000" w:themeColor="text1"/>
                <w:sz w:val="18"/>
                <w:szCs w:val="18"/>
              </w:rPr>
              <w:t>workflowu</w:t>
            </w:r>
            <w:proofErr w:type="spellEnd"/>
            <w:r w:rsidR="007E6155" w:rsidRPr="00232773">
              <w:rPr>
                <w:rFonts w:ascii="Cambria" w:eastAsiaTheme="majorEastAsia" w:hAnsi="Cambria" w:cstheme="majorBidi"/>
                <w:color w:val="000000" w:themeColor="text1"/>
                <w:sz w:val="18"/>
                <w:szCs w:val="18"/>
              </w:rPr>
              <w:t xml:space="preserve"> pre pracovné verzie iniciatív a ich úložisko</w:t>
            </w:r>
          </w:p>
        </w:tc>
      </w:tr>
    </w:tbl>
    <w:p w14:paraId="5F074765" w14:textId="77777777" w:rsidR="007E6155" w:rsidRPr="00232773" w:rsidRDefault="007E6155" w:rsidP="007E6155">
      <w:pPr>
        <w:rPr>
          <w:rFonts w:ascii="Cambria" w:hAnsi="Cambria"/>
        </w:rPr>
      </w:pPr>
      <w:r w:rsidRPr="00232773">
        <w:rPr>
          <w:rFonts w:ascii="Cambria" w:eastAsia="Calibri" w:hAnsi="Cambria" w:cs="Calibri"/>
        </w:rPr>
        <w:t xml:space="preserve"> </w:t>
      </w:r>
    </w:p>
    <w:p w14:paraId="354AE61A" w14:textId="77777777" w:rsidR="007E6155" w:rsidRPr="00232773" w:rsidRDefault="007E6155" w:rsidP="007E6155">
      <w:pPr>
        <w:rPr>
          <w:rFonts w:ascii="Cambria" w:hAnsi="Cambria"/>
        </w:rPr>
      </w:pPr>
      <w:r w:rsidRPr="00232773">
        <w:rPr>
          <w:rFonts w:ascii="Cambria" w:eastAsia="Calibri" w:hAnsi="Cambria" w:cs="Calibri"/>
          <w:b/>
          <w:color w:val="000000" w:themeColor="text1"/>
        </w:rPr>
        <w:t>Pracovné predpisy (Aplikácia)</w:t>
      </w:r>
    </w:p>
    <w:p w14:paraId="156A4951" w14:textId="77777777" w:rsidR="007E6155" w:rsidRPr="00232773" w:rsidRDefault="007E6155" w:rsidP="007E6155">
      <w:pPr>
        <w:keepNext/>
        <w:spacing w:after="0"/>
        <w:rPr>
          <w:rFonts w:ascii="Cambria" w:eastAsiaTheme="minorEastAsia" w:hAnsi="Cambria"/>
        </w:rPr>
      </w:pPr>
      <w:r w:rsidRPr="00232773">
        <w:rPr>
          <w:rFonts w:ascii="Cambria" w:eastAsiaTheme="minorEastAsia" w:hAnsi="Cambria"/>
        </w:rPr>
        <w:t>POŽIADAVKY:</w:t>
      </w:r>
    </w:p>
    <w:tbl>
      <w:tblPr>
        <w:tblStyle w:val="Mriekatabuky"/>
        <w:tblW w:w="0" w:type="auto"/>
        <w:tblLayout w:type="fixed"/>
        <w:tblLook w:val="06A0" w:firstRow="1" w:lastRow="0" w:firstColumn="1" w:lastColumn="0" w:noHBand="1" w:noVBand="1"/>
      </w:tblPr>
      <w:tblGrid>
        <w:gridCol w:w="851"/>
        <w:gridCol w:w="1418"/>
        <w:gridCol w:w="2268"/>
        <w:gridCol w:w="4536"/>
      </w:tblGrid>
      <w:tr w:rsidR="007E6155" w:rsidRPr="00E811A3" w14:paraId="54F9438B"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B620C"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ID</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D33FC"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KATEGÓRIA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002B48"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NÁZOV</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92FBE"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DETAILNÝ POPIS</w:t>
            </w:r>
          </w:p>
        </w:tc>
      </w:tr>
      <w:tr w:rsidR="007E6155" w:rsidRPr="00E811A3" w14:paraId="6F964557" w14:textId="77777777" w:rsidTr="003345CB">
        <w:tc>
          <w:tcPr>
            <w:tcW w:w="851" w:type="dxa"/>
            <w:tcBorders>
              <w:top w:val="single" w:sz="4" w:space="0" w:color="auto"/>
              <w:left w:val="single" w:sz="4" w:space="0" w:color="auto"/>
              <w:bottom w:val="single" w:sz="4" w:space="0" w:color="auto"/>
              <w:right w:val="single" w:sz="4" w:space="0" w:color="auto"/>
            </w:tcBorders>
            <w:shd w:val="clear" w:color="auto" w:fill="auto"/>
          </w:tcPr>
          <w:p w14:paraId="79A11C2F"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C33E78" w14:textId="77777777" w:rsidR="007E6155" w:rsidRPr="00232773" w:rsidRDefault="007E6155" w:rsidP="007E6155">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1406420" w14:textId="77777777" w:rsidR="007E6155" w:rsidRPr="00232773" w:rsidRDefault="00EF0B6B"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jedno miesto pre získavanie informácií o uložení a obsahu pracovných postupov, manuálov, opatrení,...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E4DF3FE" w14:textId="77777777" w:rsidR="007E6155" w:rsidRPr="00232773" w:rsidRDefault="00EF0B6B" w:rsidP="007E6155">
            <w:pPr>
              <w:jc w:val="left"/>
              <w:rPr>
                <w:rFonts w:ascii="Cambria" w:eastAsiaTheme="majorEastAsia" w:hAnsi="Cambria" w:cstheme="majorBidi"/>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Theme="majorEastAsia" w:hAnsi="Cambria" w:cstheme="majorBidi"/>
                <w:color w:val="000000" w:themeColor="text1"/>
                <w:sz w:val="18"/>
                <w:szCs w:val="18"/>
              </w:rPr>
              <w:t xml:space="preserve"> poskytne jedno miesto</w:t>
            </w:r>
            <w:r w:rsidR="007E6155" w:rsidRPr="00232773" w:rsidDel="00805493">
              <w:rPr>
                <w:rFonts w:ascii="Cambria" w:eastAsiaTheme="majorEastAsia" w:hAnsi="Cambria" w:cstheme="majorBidi"/>
                <w:color w:val="000000" w:themeColor="text1"/>
                <w:sz w:val="18"/>
                <w:szCs w:val="18"/>
              </w:rPr>
              <w:t xml:space="preserve"> pre </w:t>
            </w:r>
            <w:r w:rsidR="007E6155" w:rsidRPr="00232773">
              <w:rPr>
                <w:rFonts w:ascii="Cambria" w:eastAsiaTheme="majorEastAsia" w:hAnsi="Cambria" w:cstheme="majorBidi"/>
                <w:color w:val="000000" w:themeColor="text1"/>
                <w:sz w:val="18"/>
                <w:szCs w:val="18"/>
              </w:rPr>
              <w:t>získavanie informácií o uložení a obsahu pracovných postupov, manuálov, opatrení</w:t>
            </w:r>
            <w:r w:rsidR="002A5758">
              <w:rPr>
                <w:rFonts w:ascii="Cambria" w:eastAsiaTheme="majorEastAsia" w:hAnsi="Cambria" w:cstheme="majorBidi"/>
                <w:color w:val="000000" w:themeColor="text1"/>
                <w:sz w:val="18"/>
                <w:szCs w:val="18"/>
              </w:rPr>
              <w:t>....</w:t>
            </w:r>
            <w:r w:rsidR="007E6155" w:rsidRPr="00232773">
              <w:rPr>
                <w:rFonts w:ascii="Cambria" w:eastAsiaTheme="majorEastAsia" w:hAnsi="Cambria" w:cstheme="majorBidi"/>
                <w:color w:val="000000" w:themeColor="text1"/>
                <w:sz w:val="18"/>
                <w:szCs w:val="18"/>
              </w:rPr>
              <w:t>, umožní ich správu vybraným oprávneným užívateľom, prehliadanie s ohľadom na zaradenie zamestnanca v skupinách (aj odbor, oddelenie je skupina)</w:t>
            </w:r>
          </w:p>
        </w:tc>
      </w:tr>
    </w:tbl>
    <w:p w14:paraId="72EF1449" w14:textId="77777777" w:rsidR="007E6155" w:rsidRPr="00232773" w:rsidRDefault="007E6155" w:rsidP="00520024">
      <w:pPr>
        <w:keepNext/>
        <w:numPr>
          <w:ilvl w:val="1"/>
          <w:numId w:val="2"/>
        </w:numPr>
        <w:spacing w:before="240" w:after="120"/>
        <w:ind w:left="578" w:hanging="578"/>
        <w:outlineLvl w:val="1"/>
        <w:rPr>
          <w:rFonts w:ascii="Cambria" w:eastAsiaTheme="majorEastAsia" w:hAnsi="Cambria" w:cstheme="majorBidi"/>
          <w:color w:val="2F5496" w:themeColor="accent1" w:themeShade="BF"/>
          <w:sz w:val="26"/>
          <w:szCs w:val="26"/>
        </w:rPr>
      </w:pPr>
      <w:bookmarkStart w:id="281" w:name="_Toc130276630"/>
      <w:r w:rsidRPr="00232773">
        <w:rPr>
          <w:rFonts w:ascii="Cambria" w:eastAsiaTheme="majorEastAsia" w:hAnsi="Cambria" w:cstheme="majorBidi"/>
          <w:color w:val="2F5496" w:themeColor="accent1" w:themeShade="BF"/>
          <w:sz w:val="26"/>
          <w:szCs w:val="26"/>
        </w:rPr>
        <w:t>Legislatívne požiadavky</w:t>
      </w:r>
      <w:bookmarkEnd w:id="281"/>
    </w:p>
    <w:p w14:paraId="58EA341F" w14:textId="77777777" w:rsidR="007E6155" w:rsidRPr="00232773" w:rsidRDefault="007E6155" w:rsidP="007E6155">
      <w:pPr>
        <w:keepNext/>
        <w:spacing w:after="0"/>
        <w:rPr>
          <w:rFonts w:ascii="Cambria" w:eastAsiaTheme="minorEastAsia" w:hAnsi="Cambria"/>
        </w:rPr>
      </w:pPr>
      <w:r w:rsidRPr="00232773">
        <w:rPr>
          <w:rFonts w:ascii="Cambria" w:eastAsiaTheme="minorEastAsia" w:hAnsi="Cambria"/>
        </w:rPr>
        <w:t>Navrhované riešenie bude implementované v súlade s legislatívnymi požiadavkami:</w:t>
      </w:r>
    </w:p>
    <w:tbl>
      <w:tblPr>
        <w:tblStyle w:val="Mriekatabuky"/>
        <w:tblW w:w="0" w:type="auto"/>
        <w:tblLayout w:type="fixed"/>
        <w:tblLook w:val="06A0" w:firstRow="1" w:lastRow="0" w:firstColumn="1" w:lastColumn="0" w:noHBand="1" w:noVBand="1"/>
      </w:tblPr>
      <w:tblGrid>
        <w:gridCol w:w="851"/>
        <w:gridCol w:w="1418"/>
        <w:gridCol w:w="2268"/>
        <w:gridCol w:w="4536"/>
      </w:tblGrid>
      <w:tr w:rsidR="007E6155" w:rsidRPr="00E811A3" w14:paraId="3F136065" w14:textId="77777777" w:rsidTr="003345CB">
        <w:trPr>
          <w:cantSplit/>
          <w:tblHeader/>
        </w:trPr>
        <w:tc>
          <w:tcPr>
            <w:tcW w:w="851" w:type="dxa"/>
            <w:tcBorders>
              <w:top w:val="single" w:sz="4" w:space="0" w:color="auto"/>
              <w:left w:val="single" w:sz="4" w:space="0" w:color="auto"/>
              <w:bottom w:val="single" w:sz="4" w:space="0" w:color="auto"/>
              <w:right w:val="single" w:sz="4" w:space="0" w:color="auto"/>
            </w:tcBorders>
            <w:vAlign w:val="center"/>
          </w:tcPr>
          <w:p w14:paraId="2BDE6FFD"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ID</w:t>
            </w:r>
          </w:p>
        </w:tc>
        <w:tc>
          <w:tcPr>
            <w:tcW w:w="1418" w:type="dxa"/>
            <w:tcBorders>
              <w:top w:val="single" w:sz="4" w:space="0" w:color="auto"/>
              <w:left w:val="single" w:sz="4" w:space="0" w:color="auto"/>
              <w:bottom w:val="single" w:sz="4" w:space="0" w:color="auto"/>
              <w:right w:val="single" w:sz="4" w:space="0" w:color="auto"/>
            </w:tcBorders>
            <w:vAlign w:val="center"/>
          </w:tcPr>
          <w:p w14:paraId="0F7B17E0"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KATEGÓRIA</w:t>
            </w:r>
          </w:p>
        </w:tc>
        <w:tc>
          <w:tcPr>
            <w:tcW w:w="2268" w:type="dxa"/>
            <w:tcBorders>
              <w:top w:val="single" w:sz="4" w:space="0" w:color="auto"/>
              <w:left w:val="single" w:sz="4" w:space="0" w:color="auto"/>
              <w:bottom w:val="single" w:sz="4" w:space="0" w:color="auto"/>
              <w:right w:val="single" w:sz="4" w:space="0" w:color="auto"/>
            </w:tcBorders>
            <w:vAlign w:val="center"/>
          </w:tcPr>
          <w:p w14:paraId="004FB37C"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NÁZOV</w:t>
            </w:r>
          </w:p>
        </w:tc>
        <w:tc>
          <w:tcPr>
            <w:tcW w:w="4536" w:type="dxa"/>
            <w:tcBorders>
              <w:top w:val="single" w:sz="4" w:space="0" w:color="auto"/>
              <w:left w:val="single" w:sz="4" w:space="0" w:color="auto"/>
              <w:bottom w:val="single" w:sz="4" w:space="0" w:color="auto"/>
              <w:right w:val="single" w:sz="4" w:space="0" w:color="auto"/>
            </w:tcBorders>
            <w:vAlign w:val="center"/>
          </w:tcPr>
          <w:p w14:paraId="0CA55DFD" w14:textId="77777777" w:rsidR="007E6155" w:rsidRPr="00232773" w:rsidRDefault="007E6155" w:rsidP="007E6155">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DETAILNÝ POPIS</w:t>
            </w:r>
          </w:p>
        </w:tc>
      </w:tr>
      <w:tr w:rsidR="007E6155" w:rsidRPr="00E811A3" w14:paraId="426857FE"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565CE5C"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AA7B83"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510D21" w14:textId="77777777" w:rsidR="007E6155" w:rsidRPr="00232773" w:rsidRDefault="003E6626"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pravidlami, štandardami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071A234"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so všeobecnými pravidlami a minimálnymi štandardmi </w:t>
            </w:r>
            <w:r w:rsidR="623BD11F" w:rsidRPr="0C36651C">
              <w:rPr>
                <w:rFonts w:ascii="Cambria" w:eastAsia="Calibri Light" w:hAnsi="Cambria" w:cs="Calibri Light"/>
                <w:sz w:val="18"/>
                <w:szCs w:val="18"/>
              </w:rPr>
              <w:t xml:space="preserve">zaobchádzanie </w:t>
            </w:r>
            <w:r w:rsidR="007E6155" w:rsidRPr="00232773">
              <w:rPr>
                <w:rFonts w:ascii="Cambria" w:eastAsia="Calibri Light" w:hAnsi="Cambria" w:cs="Calibri Light"/>
                <w:sz w:val="18"/>
                <w:szCs w:val="18"/>
              </w:rPr>
              <w:t>s citlivými informáciami ESCB (</w:t>
            </w:r>
            <w:proofErr w:type="spellStart"/>
            <w:r w:rsidR="007E6155" w:rsidRPr="00232773">
              <w:rPr>
                <w:rFonts w:ascii="Cambria" w:eastAsia="Calibri Light" w:hAnsi="Cambria" w:cs="Calibri Light"/>
                <w:sz w:val="18"/>
                <w:szCs w:val="18"/>
              </w:rPr>
              <w:t>Common</w:t>
            </w:r>
            <w:proofErr w:type="spellEnd"/>
            <w:r w:rsidR="007E6155" w:rsidRPr="00232773">
              <w:rPr>
                <w:rFonts w:ascii="Cambria" w:eastAsia="Calibri Light" w:hAnsi="Cambria" w:cs="Calibri Light"/>
                <w:sz w:val="18"/>
                <w:szCs w:val="18"/>
              </w:rPr>
              <w:t xml:space="preserve"> </w:t>
            </w:r>
            <w:proofErr w:type="spellStart"/>
            <w:r w:rsidR="007E6155" w:rsidRPr="00232773">
              <w:rPr>
                <w:rFonts w:ascii="Cambria" w:eastAsia="Calibri Light" w:hAnsi="Cambria" w:cs="Calibri Light"/>
                <w:sz w:val="18"/>
                <w:szCs w:val="18"/>
              </w:rPr>
              <w:t>rules</w:t>
            </w:r>
            <w:proofErr w:type="spellEnd"/>
            <w:r w:rsidR="007E6155" w:rsidRPr="00232773">
              <w:rPr>
                <w:rFonts w:ascii="Cambria" w:eastAsia="Calibri Light" w:hAnsi="Cambria" w:cs="Calibri Light"/>
                <w:sz w:val="18"/>
                <w:szCs w:val="18"/>
              </w:rPr>
              <w:t xml:space="preserve"> and minimum </w:t>
            </w:r>
            <w:proofErr w:type="spellStart"/>
            <w:r w:rsidR="007E6155" w:rsidRPr="00232773">
              <w:rPr>
                <w:rFonts w:ascii="Cambria" w:eastAsia="Calibri Light" w:hAnsi="Cambria" w:cs="Calibri Light"/>
                <w:sz w:val="18"/>
                <w:szCs w:val="18"/>
              </w:rPr>
              <w:t>standards</w:t>
            </w:r>
            <w:proofErr w:type="spellEnd"/>
            <w:r w:rsidR="007E6155" w:rsidRPr="00232773">
              <w:rPr>
                <w:rFonts w:ascii="Cambria" w:eastAsia="Calibri Light" w:hAnsi="Cambria" w:cs="Calibri Light"/>
                <w:sz w:val="18"/>
                <w:szCs w:val="18"/>
              </w:rPr>
              <w:t xml:space="preserve"> </w:t>
            </w:r>
            <w:proofErr w:type="spellStart"/>
            <w:r w:rsidR="007E6155" w:rsidRPr="00232773">
              <w:rPr>
                <w:rFonts w:ascii="Cambria" w:eastAsia="Calibri Light" w:hAnsi="Cambria" w:cs="Calibri Light"/>
                <w:sz w:val="18"/>
                <w:szCs w:val="18"/>
              </w:rPr>
              <w:t>for</w:t>
            </w:r>
            <w:proofErr w:type="spellEnd"/>
            <w:r w:rsidR="007E6155" w:rsidRPr="00232773">
              <w:rPr>
                <w:rFonts w:ascii="Cambria" w:eastAsia="Calibri Light" w:hAnsi="Cambria" w:cs="Calibri Light"/>
                <w:sz w:val="18"/>
                <w:szCs w:val="18"/>
              </w:rPr>
              <w:t xml:space="preserve"> </w:t>
            </w:r>
            <w:proofErr w:type="spellStart"/>
            <w:r w:rsidR="007E6155" w:rsidRPr="00232773">
              <w:rPr>
                <w:rFonts w:ascii="Cambria" w:eastAsia="Calibri Light" w:hAnsi="Cambria" w:cs="Calibri Light"/>
                <w:sz w:val="18"/>
                <w:szCs w:val="18"/>
              </w:rPr>
              <w:t>the</w:t>
            </w:r>
            <w:proofErr w:type="spellEnd"/>
            <w:r w:rsidR="007E6155" w:rsidRPr="00232773">
              <w:rPr>
                <w:rFonts w:ascii="Cambria" w:eastAsia="Calibri Light" w:hAnsi="Cambria" w:cs="Calibri Light"/>
                <w:sz w:val="18"/>
                <w:szCs w:val="18"/>
              </w:rPr>
              <w:t xml:space="preserve"> </w:t>
            </w:r>
            <w:proofErr w:type="spellStart"/>
            <w:r w:rsidR="007E6155" w:rsidRPr="00232773">
              <w:rPr>
                <w:rFonts w:ascii="Cambria" w:eastAsia="Calibri Light" w:hAnsi="Cambria" w:cs="Calibri Light"/>
                <w:sz w:val="18"/>
                <w:szCs w:val="18"/>
              </w:rPr>
              <w:t>treatment</w:t>
            </w:r>
            <w:proofErr w:type="spellEnd"/>
            <w:r w:rsidR="007E6155" w:rsidRPr="00232773">
              <w:rPr>
                <w:rFonts w:ascii="Cambria" w:eastAsia="Calibri Light" w:hAnsi="Cambria" w:cs="Calibri Light"/>
                <w:sz w:val="18"/>
                <w:szCs w:val="18"/>
              </w:rPr>
              <w:t xml:space="preserve"> of </w:t>
            </w:r>
            <w:proofErr w:type="spellStart"/>
            <w:r w:rsidR="007E6155" w:rsidRPr="00232773">
              <w:rPr>
                <w:rFonts w:ascii="Cambria" w:eastAsia="Calibri Light" w:hAnsi="Cambria" w:cs="Calibri Light"/>
                <w:sz w:val="18"/>
                <w:szCs w:val="18"/>
              </w:rPr>
              <w:t>sensitive</w:t>
            </w:r>
            <w:proofErr w:type="spellEnd"/>
            <w:r w:rsidR="007E6155" w:rsidRPr="00232773">
              <w:rPr>
                <w:rFonts w:ascii="Cambria" w:eastAsia="Calibri Light" w:hAnsi="Cambria" w:cs="Calibri Light"/>
                <w:sz w:val="18"/>
                <w:szCs w:val="18"/>
              </w:rPr>
              <w:t xml:space="preserve"> ESCB </w:t>
            </w:r>
            <w:r w:rsidR="17465530" w:rsidRPr="0C36651C">
              <w:rPr>
                <w:rFonts w:ascii="Cambria" w:eastAsia="Calibri Light" w:hAnsi="Cambria" w:cs="Calibri Light"/>
                <w:sz w:val="18"/>
                <w:szCs w:val="18"/>
              </w:rPr>
              <w:t>and SSM</w:t>
            </w:r>
            <w:r w:rsidR="007E6155" w:rsidRPr="0C36651C">
              <w:rPr>
                <w:rFonts w:ascii="Cambria" w:eastAsia="Calibri Light" w:hAnsi="Cambria" w:cs="Calibri Light"/>
                <w:sz w:val="18"/>
                <w:szCs w:val="18"/>
              </w:rPr>
              <w:t xml:space="preserve"> </w:t>
            </w:r>
            <w:r w:rsidR="007E6155" w:rsidRPr="00232773">
              <w:rPr>
                <w:rFonts w:ascii="Cambria" w:eastAsia="Calibri Light" w:hAnsi="Cambria" w:cs="Calibri Light"/>
                <w:sz w:val="18"/>
                <w:szCs w:val="18"/>
              </w:rPr>
              <w:t>information)</w:t>
            </w:r>
          </w:p>
        </w:tc>
      </w:tr>
      <w:tr w:rsidR="007E6155" w:rsidRPr="00E811A3" w14:paraId="7CBF7D7E"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8048078"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C1433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3CD46C"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CAE1098"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metodickým usmernením k postupu organizačných útvarov pri manipulácii so zásielkami, registratúrnymi záznamami a spismi</w:t>
            </w:r>
          </w:p>
        </w:tc>
      </w:tr>
      <w:tr w:rsidR="007E6155" w:rsidRPr="00E811A3" w14:paraId="0B20065D"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93E48A7"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760E8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D172A8D"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CC84C32"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pracovným predpisom č. 21/2011 o chránených informáciách v podmienkach Národnej banky Slovenska v znení neskorších predpisov</w:t>
            </w:r>
          </w:p>
        </w:tc>
      </w:tr>
      <w:tr w:rsidR="007E6155" w:rsidRPr="00E811A3" w14:paraId="04AD9E0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6A0DC59"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3235D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49894C"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12507EC"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pracovným predpisom č. 8/2017 o registratúrnom poriadku Národnej banky Slovenska</w:t>
            </w:r>
          </w:p>
        </w:tc>
      </w:tr>
      <w:tr w:rsidR="007E6155" w:rsidRPr="00E811A3" w14:paraId="3609F17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3939230"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5C0A2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8FE0BAF"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5130740"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pracovným predpisom č. 9/</w:t>
            </w:r>
            <w:r w:rsidR="007E6155" w:rsidRPr="0C36651C">
              <w:rPr>
                <w:rFonts w:ascii="Cambria" w:eastAsia="Calibri Light" w:hAnsi="Cambria" w:cs="Calibri Light"/>
                <w:sz w:val="18"/>
                <w:szCs w:val="18"/>
              </w:rPr>
              <w:t>2011</w:t>
            </w:r>
            <w:r w:rsidR="0A7EE816" w:rsidRPr="0C36651C">
              <w:rPr>
                <w:rFonts w:ascii="Cambria" w:eastAsia="Calibri Light" w:hAnsi="Cambria" w:cs="Calibri Light"/>
                <w:sz w:val="18"/>
                <w:szCs w:val="18"/>
              </w:rPr>
              <w:t xml:space="preserve"> </w:t>
            </w:r>
            <w:r w:rsidR="007E6155" w:rsidRPr="0C36651C">
              <w:rPr>
                <w:rFonts w:ascii="Cambria" w:eastAsia="Calibri Light" w:hAnsi="Cambria" w:cs="Calibri Light"/>
                <w:sz w:val="18"/>
                <w:szCs w:val="18"/>
              </w:rPr>
              <w:t>o</w:t>
            </w:r>
            <w:r w:rsidR="007E6155" w:rsidRPr="00232773">
              <w:rPr>
                <w:rFonts w:ascii="Cambria" w:eastAsia="Calibri Light" w:hAnsi="Cambria" w:cs="Calibri Light"/>
                <w:sz w:val="18"/>
                <w:szCs w:val="18"/>
              </w:rPr>
              <w:t xml:space="preserve"> postupe pri sprístupňovaní informácií v podmienkach Národnej banky Slovenska</w:t>
            </w:r>
          </w:p>
        </w:tc>
      </w:tr>
      <w:tr w:rsidR="007E6155" w:rsidRPr="00E811A3" w14:paraId="3FA9DD5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680A264"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E2B974"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F1A342"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C10E83A"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so zákonom č. 395/2002 o archívoch a registratúrach a o doplnení niektorých zákonov v znení neskorších predpisov</w:t>
            </w:r>
          </w:p>
        </w:tc>
      </w:tr>
      <w:tr w:rsidR="007E6155" w:rsidRPr="00E811A3" w14:paraId="575E8694"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29C9456"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#_149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F3A99D"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BEEE56"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A2E49"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vyhláškou Ministerstva vnútra Slovenskej republiky č. 628/2002 Z. z., ktorou sa vykonávajú niektoré ustanovenia zákona o archívoch a registratúrach a o doplnení niektorých zákonov v znení neskorších predpisov. Ostatná novela vyhlášky č. 76/2017 Z. z.</w:t>
            </w:r>
          </w:p>
        </w:tc>
      </w:tr>
      <w:tr w:rsidR="007E6155" w:rsidRPr="00E811A3" w14:paraId="39CC0B69"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05DB05C" w14:textId="77777777" w:rsidR="007E6155" w:rsidRPr="00232773" w:rsidRDefault="007E6155" w:rsidP="007E6155">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#_150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43960A"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DF9E3B" w14:textId="77777777" w:rsidR="007E6155" w:rsidRPr="00232773" w:rsidRDefault="00F83B29" w:rsidP="007E6155">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9C5F16E" w14:textId="77777777" w:rsidR="007E6155" w:rsidRPr="00232773" w:rsidRDefault="00F83B29" w:rsidP="007E6155">
            <w:pPr>
              <w:spacing w:line="257" w:lineRule="auto"/>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sz w:val="18"/>
                <w:szCs w:val="18"/>
              </w:rPr>
              <w:t xml:space="preserve"> musí byť v súlade s vyhláškou Ministerstva vnútra Slovenskej republiky č. 410/2015 Z. z. o podrobnostiach výkonu správy registratúry orgánov verejnej moci a o tvorbe spisu v znení  vyhlášky MV SR č. 49/2019 Z. z. </w:t>
            </w:r>
          </w:p>
        </w:tc>
      </w:tr>
      <w:tr w:rsidR="007E6155" w:rsidRPr="00E811A3" w14:paraId="1D26D753"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3DE9E1F"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#_151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650970"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280965" w14:textId="77777777" w:rsidR="007E6155" w:rsidRPr="00232773" w:rsidRDefault="00F83B2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bude v súlade s legislatívou, predpismi, usmerneniami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BFD3D55" w14:textId="77777777" w:rsidR="007E6155" w:rsidRPr="00232773" w:rsidRDefault="004A686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musí byť v súlade so Zákonom č. 215/2004 Z. z. o ochrane utajovaných skutočností a o zmene a doplnení niektorých zákonov</w:t>
            </w:r>
          </w:p>
        </w:tc>
      </w:tr>
      <w:tr w:rsidR="007E6155" w:rsidRPr="00E811A3" w14:paraId="6BEAE5E0" w14:textId="77777777" w:rsidTr="003345CB">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61F3EC6"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#_152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B837E7"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456A10" w14:textId="77777777" w:rsidR="007E6155" w:rsidRPr="00232773" w:rsidRDefault="004A6869" w:rsidP="007E6155">
            <w:pPr>
              <w:jc w:val="left"/>
              <w:rPr>
                <w:rFonts w:ascii="Cambria" w:eastAsia="Calibri Light" w:hAnsi="Cambria" w:cs="Calibri Light"/>
                <w:color w:val="000000" w:themeColor="text1"/>
                <w:sz w:val="18"/>
                <w:szCs w:val="18"/>
              </w:rPr>
            </w:pPr>
            <w:r>
              <w:rPr>
                <w:rFonts w:ascii="Cambria" w:eastAsia="Calibri Light" w:hAnsi="Cambria" w:cs="Calibri Light"/>
                <w:color w:val="000000" w:themeColor="text1"/>
                <w:sz w:val="18"/>
                <w:szCs w:val="18"/>
              </w:rPr>
              <w:t>IS DMS</w:t>
            </w:r>
            <w:r w:rsidR="007E6155" w:rsidRPr="00232773">
              <w:rPr>
                <w:rFonts w:ascii="Cambria" w:eastAsia="Calibri Light" w:hAnsi="Cambria" w:cs="Calibri Light"/>
                <w:color w:val="000000" w:themeColor="text1"/>
                <w:sz w:val="18"/>
                <w:szCs w:val="18"/>
              </w:rPr>
              <w:t xml:space="preserve"> musí byť navrhnutý a implementovaný v súlade s GDPR resp. ochranou osobných údajov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F02DD27" w14:textId="77777777" w:rsidR="007E6155" w:rsidRPr="00232773" w:rsidRDefault="007E6155" w:rsidP="007E6155">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Zákon č. 18/2018 Z. z. o ochrane osobných údajov a o zmene a doplnení niektorých zákonov</w:t>
            </w:r>
            <w:r w:rsidR="5525967A" w:rsidRPr="0C36651C">
              <w:rPr>
                <w:rFonts w:ascii="Cambria" w:eastAsia="Calibri Light" w:hAnsi="Cambria" w:cs="Calibri Light"/>
                <w:color w:val="000000" w:themeColor="text1"/>
                <w:sz w:val="18"/>
                <w:szCs w:val="18"/>
              </w:rPr>
              <w:t xml:space="preserve"> v znení neskorších predpisov a všeobecným nariadením o ochrane údajov</w:t>
            </w:r>
          </w:p>
        </w:tc>
      </w:tr>
    </w:tbl>
    <w:p w14:paraId="63917646" w14:textId="77777777" w:rsidR="307BFD27" w:rsidRPr="00232773" w:rsidRDefault="307BFD27" w:rsidP="307BFD27">
      <w:pPr>
        <w:rPr>
          <w:rFonts w:ascii="Cambria" w:hAnsi="Cambria"/>
        </w:rPr>
      </w:pPr>
    </w:p>
    <w:p w14:paraId="5E735975" w14:textId="77777777" w:rsidR="00D27506" w:rsidRPr="00232773" w:rsidRDefault="00D27506" w:rsidP="003B5F62">
      <w:pPr>
        <w:pStyle w:val="Nadpis2"/>
        <w:rPr>
          <w:rFonts w:ascii="Cambria" w:hAnsi="Cambria"/>
        </w:rPr>
      </w:pPr>
      <w:bookmarkStart w:id="282" w:name="_Toc130276631"/>
      <w:r w:rsidRPr="00232773">
        <w:rPr>
          <w:rFonts w:ascii="Cambria" w:hAnsi="Cambria"/>
        </w:rPr>
        <w:t>Business požiadavky</w:t>
      </w:r>
      <w:bookmarkEnd w:id="282"/>
    </w:p>
    <w:p w14:paraId="0A3BCB47" w14:textId="73C0B2D1" w:rsidR="6D5E4812" w:rsidRDefault="00147848" w:rsidP="6D5E4812">
      <w:pPr>
        <w:rPr>
          <w:rFonts w:ascii="Cambria" w:hAnsi="Cambria"/>
          <w:sz w:val="20"/>
          <w:szCs w:val="20"/>
        </w:rPr>
      </w:pPr>
      <w:r>
        <w:rPr>
          <w:rFonts w:ascii="Cambria" w:hAnsi="Cambria"/>
        </w:rPr>
        <w:t>Uchádzač</w:t>
      </w:r>
      <w:r w:rsidR="0027232A" w:rsidRPr="00232773">
        <w:rPr>
          <w:rFonts w:ascii="Cambria" w:hAnsi="Cambria"/>
        </w:rPr>
        <w:t xml:space="preserve"> </w:t>
      </w:r>
      <w:r w:rsidR="0060066A" w:rsidRPr="00232773">
        <w:rPr>
          <w:rFonts w:ascii="Cambria" w:hAnsi="Cambria"/>
        </w:rPr>
        <w:t xml:space="preserve">vykoná hĺbkovú analýzu procesov </w:t>
      </w:r>
      <w:r w:rsidR="00AD0743">
        <w:rPr>
          <w:rFonts w:ascii="Cambria" w:hAnsi="Cambria"/>
        </w:rPr>
        <w:t>verejného obstarávateľa</w:t>
      </w:r>
      <w:r w:rsidR="00394371">
        <w:rPr>
          <w:rFonts w:ascii="Cambria" w:hAnsi="Cambria"/>
        </w:rPr>
        <w:t xml:space="preserve"> </w:t>
      </w:r>
      <w:r w:rsidR="00050A0E">
        <w:rPr>
          <w:rFonts w:ascii="Cambria" w:hAnsi="Cambria"/>
        </w:rPr>
        <w:t xml:space="preserve">a </w:t>
      </w:r>
      <w:r w:rsidR="0060066A" w:rsidRPr="00232773">
        <w:rPr>
          <w:rFonts w:ascii="Cambria" w:hAnsi="Cambria"/>
        </w:rPr>
        <w:t xml:space="preserve">jednotlivých OÚ v rámci, ktorých vznikajú dokumenty. Na základe analýzy </w:t>
      </w:r>
      <w:r>
        <w:rPr>
          <w:rFonts w:ascii="Cambria" w:hAnsi="Cambria"/>
        </w:rPr>
        <w:t>uchádzač</w:t>
      </w:r>
      <w:r w:rsidR="003633CA" w:rsidRPr="00232773">
        <w:rPr>
          <w:rFonts w:ascii="Cambria" w:hAnsi="Cambria"/>
        </w:rPr>
        <w:t xml:space="preserve"> </w:t>
      </w:r>
      <w:r w:rsidR="0060066A" w:rsidRPr="00232773">
        <w:rPr>
          <w:rFonts w:ascii="Cambria" w:hAnsi="Cambria"/>
        </w:rPr>
        <w:t xml:space="preserve">navrhne pracovné toky pre obeh dokumentov. </w:t>
      </w:r>
      <w:r>
        <w:rPr>
          <w:rFonts w:ascii="Cambria" w:hAnsi="Cambria"/>
        </w:rPr>
        <w:t>Uchádzač</w:t>
      </w:r>
      <w:r w:rsidR="003633CA" w:rsidRPr="00232773">
        <w:rPr>
          <w:rFonts w:ascii="Cambria" w:hAnsi="Cambria"/>
        </w:rPr>
        <w:t xml:space="preserve"> </w:t>
      </w:r>
      <w:r w:rsidR="6D5E4812" w:rsidRPr="00232773">
        <w:rPr>
          <w:rFonts w:ascii="Cambria" w:hAnsi="Cambria"/>
        </w:rPr>
        <w:t xml:space="preserve">v rámci projektu DMS </w:t>
      </w:r>
      <w:proofErr w:type="spellStart"/>
      <w:r w:rsidR="6D5E4812" w:rsidRPr="00232773">
        <w:rPr>
          <w:rFonts w:ascii="Cambria" w:hAnsi="Cambria"/>
        </w:rPr>
        <w:t>naimplementuje</w:t>
      </w:r>
      <w:proofErr w:type="spellEnd"/>
      <w:r w:rsidR="6D5E4812" w:rsidRPr="00232773">
        <w:rPr>
          <w:rFonts w:ascii="Cambria" w:hAnsi="Cambria"/>
        </w:rPr>
        <w:t xml:space="preserve"> a </w:t>
      </w:r>
      <w:proofErr w:type="spellStart"/>
      <w:r w:rsidR="6D5E4812" w:rsidRPr="00232773">
        <w:rPr>
          <w:rFonts w:ascii="Cambria" w:hAnsi="Cambria"/>
        </w:rPr>
        <w:t>naintegruje</w:t>
      </w:r>
      <w:proofErr w:type="spellEnd"/>
      <w:r w:rsidR="6D5E4812" w:rsidRPr="00232773">
        <w:rPr>
          <w:rFonts w:ascii="Cambria" w:hAnsi="Cambria"/>
        </w:rPr>
        <w:t xml:space="preserve"> časti procesov týkajúcich sa </w:t>
      </w:r>
      <w:r w:rsidR="00023BDA">
        <w:rPr>
          <w:rFonts w:ascii="Cambria" w:hAnsi="Cambria"/>
        </w:rPr>
        <w:t xml:space="preserve">IS </w:t>
      </w:r>
      <w:r w:rsidR="6D5E4812" w:rsidRPr="00232773">
        <w:rPr>
          <w:rFonts w:ascii="Cambria" w:hAnsi="Cambria"/>
        </w:rPr>
        <w:t xml:space="preserve">DMS, minimálne v rozsahu podľa nižšie uvedeného zoznamu procesov. </w:t>
      </w:r>
      <w:r>
        <w:rPr>
          <w:rFonts w:ascii="Cambria" w:hAnsi="Cambria"/>
        </w:rPr>
        <w:t>Uchádzač</w:t>
      </w:r>
      <w:r w:rsidR="6D5E4812" w:rsidRPr="00232773" w:rsidDel="003633CA">
        <w:rPr>
          <w:rFonts w:ascii="Cambria" w:hAnsi="Cambria"/>
        </w:rPr>
        <w:t xml:space="preserve"> </w:t>
      </w:r>
      <w:r w:rsidR="6D5E4812" w:rsidRPr="00232773">
        <w:rPr>
          <w:rFonts w:ascii="Cambria" w:hAnsi="Cambria"/>
        </w:rPr>
        <w:t xml:space="preserve">v rámci DNR </w:t>
      </w:r>
      <w:proofErr w:type="spellStart"/>
      <w:r w:rsidR="6D5E4812" w:rsidRPr="00232773">
        <w:rPr>
          <w:rFonts w:ascii="Cambria" w:hAnsi="Cambria"/>
        </w:rPr>
        <w:t>zvaliduje</w:t>
      </w:r>
      <w:proofErr w:type="spellEnd"/>
      <w:r w:rsidR="6D5E4812" w:rsidRPr="00232773">
        <w:rPr>
          <w:rFonts w:ascii="Cambria" w:hAnsi="Cambria"/>
        </w:rPr>
        <w:t xml:space="preserve"> ich aktuálnosť a dodá procesné diagramy na úrovni detailu potrebného pre implementáciu </w:t>
      </w:r>
      <w:r w:rsidR="009D7F35">
        <w:rPr>
          <w:rFonts w:ascii="Cambria" w:hAnsi="Cambria"/>
        </w:rPr>
        <w:t xml:space="preserve">IS </w:t>
      </w:r>
      <w:r w:rsidR="6D5E4812" w:rsidRPr="00232773">
        <w:rPr>
          <w:rFonts w:ascii="Cambria" w:hAnsi="Cambria"/>
        </w:rPr>
        <w:t>DMS.</w:t>
      </w:r>
      <w:r w:rsidR="000036A0" w:rsidRPr="00232773">
        <w:rPr>
          <w:rFonts w:ascii="Cambria" w:hAnsi="Cambria"/>
          <w:sz w:val="20"/>
          <w:szCs w:val="20"/>
        </w:rPr>
        <w:t xml:space="preserve"> </w:t>
      </w:r>
    </w:p>
    <w:p w14:paraId="32F21A3E" w14:textId="77777777" w:rsidR="00823DEA" w:rsidRPr="00232773" w:rsidRDefault="00823DEA" w:rsidP="6D5E4812">
      <w:pPr>
        <w:rPr>
          <w:rFonts w:ascii="Cambria" w:hAnsi="Cambria"/>
        </w:rPr>
      </w:pPr>
      <w:r>
        <w:rPr>
          <w:rFonts w:ascii="Cambria" w:eastAsiaTheme="minorEastAsia" w:hAnsi="Cambria"/>
        </w:rPr>
        <w:t xml:space="preserve">Analýza procesov musí byť spracovaná podľa metodiky </w:t>
      </w:r>
      <w:r w:rsidR="00DD1F81">
        <w:rPr>
          <w:rFonts w:ascii="Cambria" w:eastAsiaTheme="minorEastAsia" w:hAnsi="Cambria"/>
        </w:rPr>
        <w:t xml:space="preserve">dizajnu </w:t>
      </w:r>
      <w:r>
        <w:rPr>
          <w:rFonts w:ascii="Cambria" w:eastAsiaTheme="minorEastAsia" w:hAnsi="Cambria"/>
        </w:rPr>
        <w:t>procesov, príloha F.</w:t>
      </w:r>
    </w:p>
    <w:tbl>
      <w:tblPr>
        <w:tblStyle w:val="Mriekatabuky"/>
        <w:tblW w:w="0" w:type="auto"/>
        <w:tblLayout w:type="fixed"/>
        <w:tblLook w:val="04A0" w:firstRow="1" w:lastRow="0" w:firstColumn="1" w:lastColumn="0" w:noHBand="0" w:noVBand="1"/>
      </w:tblPr>
      <w:tblGrid>
        <w:gridCol w:w="3320"/>
        <w:gridCol w:w="5284"/>
      </w:tblGrid>
      <w:tr w:rsidR="6D5E4812" w:rsidRPr="00E811A3" w14:paraId="3BF92DB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CE57FE3" w14:textId="77777777" w:rsidR="6D5E4812" w:rsidRPr="00232773" w:rsidRDefault="6D5E4812"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Názov útvaru</w:t>
            </w:r>
          </w:p>
        </w:tc>
        <w:tc>
          <w:tcPr>
            <w:tcW w:w="5284" w:type="dxa"/>
            <w:tcBorders>
              <w:top w:val="single" w:sz="8" w:space="0" w:color="auto"/>
              <w:left w:val="single" w:sz="8" w:space="0" w:color="auto"/>
              <w:bottom w:val="single" w:sz="8" w:space="0" w:color="auto"/>
              <w:right w:val="single" w:sz="8" w:space="0" w:color="auto"/>
            </w:tcBorders>
          </w:tcPr>
          <w:p w14:paraId="5B67E641" w14:textId="77777777" w:rsidR="6D5E4812" w:rsidRPr="00232773" w:rsidRDefault="6D5E4812"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Názov procesu</w:t>
            </w:r>
          </w:p>
        </w:tc>
      </w:tr>
      <w:tr w:rsidR="6D5E4812" w:rsidRPr="00E811A3" w14:paraId="60B40D2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15AD696" w14:textId="77777777" w:rsidR="6D5E4812" w:rsidRPr="00CC37CC" w:rsidRDefault="00354860"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74E718E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bankových obchodov</w:t>
            </w:r>
          </w:p>
        </w:tc>
      </w:tr>
      <w:tr w:rsidR="6D5E4812" w:rsidRPr="00E811A3" w14:paraId="1A51557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66A192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bankových obchodov</w:t>
            </w:r>
          </w:p>
        </w:tc>
        <w:tc>
          <w:tcPr>
            <w:tcW w:w="5284" w:type="dxa"/>
            <w:tcBorders>
              <w:top w:val="single" w:sz="8" w:space="0" w:color="auto"/>
              <w:left w:val="single" w:sz="8" w:space="0" w:color="auto"/>
              <w:bottom w:val="single" w:sz="8" w:space="0" w:color="auto"/>
              <w:right w:val="single" w:sz="8" w:space="0" w:color="auto"/>
            </w:tcBorders>
          </w:tcPr>
          <w:p w14:paraId="5F5350D8" w14:textId="77777777" w:rsidR="6D5E4812" w:rsidRPr="00CC37CC" w:rsidRDefault="6D5E4812" w:rsidP="307BFD27">
            <w:pPr>
              <w:rPr>
                <w:rFonts w:ascii="Cambria" w:eastAsiaTheme="minorEastAsia" w:hAnsi="Cambria"/>
                <w:color w:val="000000" w:themeColor="text1"/>
                <w:sz w:val="18"/>
                <w:szCs w:val="18"/>
              </w:rPr>
            </w:pPr>
            <w:proofErr w:type="spellStart"/>
            <w:r w:rsidRPr="00CC37CC">
              <w:rPr>
                <w:rFonts w:ascii="Cambria" w:eastAsiaTheme="minorEastAsia" w:hAnsi="Cambria"/>
                <w:color w:val="000000" w:themeColor="text1"/>
                <w:sz w:val="18"/>
                <w:szCs w:val="18"/>
              </w:rPr>
              <w:t>Reporting</w:t>
            </w:r>
            <w:proofErr w:type="spellEnd"/>
            <w:r w:rsidRPr="00CC37CC">
              <w:rPr>
                <w:rFonts w:ascii="Cambria" w:eastAsiaTheme="minorEastAsia" w:hAnsi="Cambria"/>
                <w:color w:val="000000" w:themeColor="text1"/>
                <w:sz w:val="18"/>
                <w:szCs w:val="18"/>
              </w:rPr>
              <w:t>, štatistiky (mimo odbor štatistiky)</w:t>
            </w:r>
          </w:p>
        </w:tc>
      </w:tr>
      <w:tr w:rsidR="6D5E4812" w:rsidRPr="00E811A3" w14:paraId="6BD580D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D49B99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bankových obchodov</w:t>
            </w:r>
          </w:p>
        </w:tc>
        <w:tc>
          <w:tcPr>
            <w:tcW w:w="5284" w:type="dxa"/>
            <w:tcBorders>
              <w:top w:val="single" w:sz="8" w:space="0" w:color="auto"/>
              <w:left w:val="single" w:sz="8" w:space="0" w:color="auto"/>
              <w:bottom w:val="single" w:sz="8" w:space="0" w:color="auto"/>
              <w:right w:val="single" w:sz="8" w:space="0" w:color="auto"/>
            </w:tcBorders>
          </w:tcPr>
          <w:p w14:paraId="506272A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Realizácia bankových obchodov</w:t>
            </w:r>
          </w:p>
        </w:tc>
      </w:tr>
      <w:tr w:rsidR="6D5E4812" w:rsidRPr="00E811A3" w14:paraId="6BD5431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8BC312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66B5E9BF"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Povoľovacie konanie</w:t>
            </w:r>
          </w:p>
        </w:tc>
      </w:tr>
      <w:tr w:rsidR="6D5E4812" w:rsidRPr="00E811A3" w14:paraId="6972064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F7BA91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76139CC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Sankčné konanie</w:t>
            </w:r>
          </w:p>
        </w:tc>
      </w:tr>
      <w:tr w:rsidR="6D5E4812" w:rsidRPr="00E811A3" w14:paraId="5309D0B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668EF5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12B208D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mieste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0525DDC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A9991B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3077F60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diaľku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27063BE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8BB065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bankovníctvom</w:t>
            </w:r>
          </w:p>
        </w:tc>
        <w:tc>
          <w:tcPr>
            <w:tcW w:w="5284" w:type="dxa"/>
            <w:tcBorders>
              <w:top w:val="single" w:sz="8" w:space="0" w:color="auto"/>
              <w:left w:val="single" w:sz="8" w:space="0" w:color="auto"/>
              <w:bottom w:val="single" w:sz="8" w:space="0" w:color="auto"/>
              <w:right w:val="single" w:sz="8" w:space="0" w:color="auto"/>
            </w:tcBorders>
          </w:tcPr>
          <w:p w14:paraId="59EE538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žiadostí o sprístupnenie informácií</w:t>
            </w:r>
          </w:p>
        </w:tc>
      </w:tr>
      <w:tr w:rsidR="6D5E4812" w:rsidRPr="00E811A3" w14:paraId="3111C25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535D88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6DC170D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Povoľovacie konanie</w:t>
            </w:r>
          </w:p>
        </w:tc>
      </w:tr>
      <w:tr w:rsidR="6D5E4812" w:rsidRPr="00E811A3" w14:paraId="33B571B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15A4BB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501794D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Sankčné konanie</w:t>
            </w:r>
          </w:p>
        </w:tc>
      </w:tr>
      <w:tr w:rsidR="6D5E4812" w:rsidRPr="00E811A3" w14:paraId="597A4A0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2D763A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2C15C02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mieste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2AAF3E3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376B38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3BD30D3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diaľku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030AC7B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FF29D2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39837420" w14:textId="77777777" w:rsidR="6D5E4812" w:rsidRPr="00CC37CC" w:rsidRDefault="6D5E4812" w:rsidP="307BFD27">
            <w:pPr>
              <w:rPr>
                <w:rFonts w:ascii="Cambria" w:eastAsiaTheme="minorEastAsia" w:hAnsi="Cambria"/>
                <w:color w:val="000000" w:themeColor="text1"/>
                <w:sz w:val="18"/>
                <w:szCs w:val="18"/>
              </w:rPr>
            </w:pPr>
            <w:proofErr w:type="spellStart"/>
            <w:r w:rsidRPr="00CC37CC">
              <w:rPr>
                <w:rFonts w:ascii="Cambria" w:eastAsiaTheme="minorEastAsia" w:hAnsi="Cambria"/>
                <w:color w:val="000000" w:themeColor="text1"/>
                <w:sz w:val="18"/>
                <w:szCs w:val="18"/>
              </w:rPr>
              <w:t>Reporting</w:t>
            </w:r>
            <w:proofErr w:type="spellEnd"/>
            <w:r w:rsidRPr="00CC37CC">
              <w:rPr>
                <w:rFonts w:ascii="Cambria" w:eastAsiaTheme="minorEastAsia" w:hAnsi="Cambria"/>
                <w:color w:val="000000" w:themeColor="text1"/>
                <w:sz w:val="18"/>
                <w:szCs w:val="18"/>
              </w:rPr>
              <w:t>, štatistiky (mimo odbor štatistiky)</w:t>
            </w:r>
          </w:p>
        </w:tc>
      </w:tr>
      <w:tr w:rsidR="6D5E4812" w:rsidRPr="00E811A3" w14:paraId="2802054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F9D8EE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kapitálovým trhom</w:t>
            </w:r>
          </w:p>
        </w:tc>
        <w:tc>
          <w:tcPr>
            <w:tcW w:w="5284" w:type="dxa"/>
            <w:tcBorders>
              <w:top w:val="single" w:sz="8" w:space="0" w:color="auto"/>
              <w:left w:val="single" w:sz="8" w:space="0" w:color="auto"/>
              <w:bottom w:val="single" w:sz="8" w:space="0" w:color="auto"/>
              <w:right w:val="single" w:sz="8" w:space="0" w:color="auto"/>
            </w:tcBorders>
          </w:tcPr>
          <w:p w14:paraId="6A7F12D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žiadostí o sprístupnenie informácií</w:t>
            </w:r>
          </w:p>
        </w:tc>
      </w:tr>
      <w:tr w:rsidR="6D5E4812" w:rsidRPr="00E811A3" w14:paraId="200B4FB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090C8A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7D6ED5C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Povoľovacie konanie</w:t>
            </w:r>
          </w:p>
        </w:tc>
      </w:tr>
      <w:tr w:rsidR="6D5E4812" w:rsidRPr="00E811A3" w14:paraId="286076B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CFDEA0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lastRenderedPageBreak/>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64082AD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Sankčné konanie</w:t>
            </w:r>
          </w:p>
        </w:tc>
      </w:tr>
      <w:tr w:rsidR="6D5E4812" w:rsidRPr="00E811A3" w14:paraId="646B4D6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7B7009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629E0D2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mieste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6BC6228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385907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3604A8A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diaľku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08479E6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B282A9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dohľadu nad poisťovníctvom a dôchodkovým sporením</w:t>
            </w:r>
          </w:p>
        </w:tc>
        <w:tc>
          <w:tcPr>
            <w:tcW w:w="5284" w:type="dxa"/>
            <w:tcBorders>
              <w:top w:val="single" w:sz="8" w:space="0" w:color="auto"/>
              <w:left w:val="single" w:sz="8" w:space="0" w:color="auto"/>
              <w:bottom w:val="single" w:sz="8" w:space="0" w:color="auto"/>
              <w:right w:val="single" w:sz="8" w:space="0" w:color="auto"/>
            </w:tcBorders>
          </w:tcPr>
          <w:p w14:paraId="3EF641D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žiadostí o sprístupnenie informácií</w:t>
            </w:r>
          </w:p>
        </w:tc>
      </w:tr>
      <w:tr w:rsidR="6D5E4812" w:rsidRPr="00E811A3" w14:paraId="768C44D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E95C1F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ekonomických a menových analýz</w:t>
            </w:r>
          </w:p>
        </w:tc>
        <w:tc>
          <w:tcPr>
            <w:tcW w:w="5284" w:type="dxa"/>
            <w:tcBorders>
              <w:top w:val="single" w:sz="8" w:space="0" w:color="auto"/>
              <w:left w:val="single" w:sz="8" w:space="0" w:color="auto"/>
              <w:bottom w:val="single" w:sz="8" w:space="0" w:color="auto"/>
              <w:right w:val="single" w:sz="8" w:space="0" w:color="auto"/>
            </w:tcBorders>
          </w:tcPr>
          <w:p w14:paraId="123E2E8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Príprava plánov a produktov</w:t>
            </w:r>
          </w:p>
        </w:tc>
      </w:tr>
      <w:tr w:rsidR="6D5E4812" w:rsidRPr="00E811A3" w14:paraId="27028BF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E3ABF3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ekonomických a menových analýz</w:t>
            </w:r>
          </w:p>
        </w:tc>
        <w:tc>
          <w:tcPr>
            <w:tcW w:w="5284" w:type="dxa"/>
            <w:tcBorders>
              <w:top w:val="single" w:sz="8" w:space="0" w:color="auto"/>
              <w:left w:val="single" w:sz="8" w:space="0" w:color="auto"/>
              <w:bottom w:val="single" w:sz="8" w:space="0" w:color="auto"/>
              <w:right w:val="single" w:sz="8" w:space="0" w:color="auto"/>
            </w:tcBorders>
          </w:tcPr>
          <w:p w14:paraId="2EC7187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Príprava predikcií</w:t>
            </w:r>
          </w:p>
        </w:tc>
      </w:tr>
      <w:tr w:rsidR="6D5E4812" w:rsidRPr="00E811A3" w14:paraId="1C3F72B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7BF2F9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6C91463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Príprava ročného finančného rozpočtu (OPEX, CAPEX)</w:t>
            </w:r>
          </w:p>
        </w:tc>
      </w:tr>
      <w:tr w:rsidR="6D5E4812" w:rsidRPr="00E811A3" w14:paraId="5F0904F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9209BF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030B2EA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Monitoring plnenia rozpočtu</w:t>
            </w:r>
          </w:p>
        </w:tc>
      </w:tr>
      <w:tr w:rsidR="6D5E4812" w:rsidRPr="00E811A3" w14:paraId="52A2CAD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811860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5350824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Účtovanie prevádzkových interných dokladov</w:t>
            </w:r>
          </w:p>
        </w:tc>
      </w:tr>
      <w:tr w:rsidR="6D5E4812" w:rsidRPr="00E811A3" w14:paraId="51A795A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A4B726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finančného riadenia</w:t>
            </w:r>
          </w:p>
        </w:tc>
        <w:tc>
          <w:tcPr>
            <w:tcW w:w="5284" w:type="dxa"/>
            <w:tcBorders>
              <w:top w:val="single" w:sz="8" w:space="0" w:color="auto"/>
              <w:left w:val="single" w:sz="8" w:space="0" w:color="auto"/>
              <w:bottom w:val="single" w:sz="8" w:space="0" w:color="auto"/>
              <w:right w:val="single" w:sz="8" w:space="0" w:color="auto"/>
            </w:tcBorders>
          </w:tcPr>
          <w:p w14:paraId="4B71391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Príspevky a poplatky subjektov finančného trhu</w:t>
            </w:r>
          </w:p>
        </w:tc>
      </w:tr>
      <w:tr w:rsidR="6D5E4812" w:rsidRPr="00E811A3" w14:paraId="06D4BE9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525C66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finančnej stability</w:t>
            </w:r>
          </w:p>
        </w:tc>
        <w:tc>
          <w:tcPr>
            <w:tcW w:w="5284" w:type="dxa"/>
            <w:tcBorders>
              <w:top w:val="single" w:sz="8" w:space="0" w:color="auto"/>
              <w:left w:val="single" w:sz="8" w:space="0" w:color="auto"/>
              <w:bottom w:val="single" w:sz="8" w:space="0" w:color="auto"/>
              <w:right w:val="single" w:sz="8" w:space="0" w:color="auto"/>
            </w:tcBorders>
          </w:tcPr>
          <w:p w14:paraId="3539D608" w14:textId="77777777" w:rsidR="6D5E4812" w:rsidRPr="00CC37CC" w:rsidRDefault="6D5E4812" w:rsidP="307BFD27">
            <w:pPr>
              <w:rPr>
                <w:rFonts w:ascii="Cambria" w:eastAsiaTheme="minorEastAsia" w:hAnsi="Cambria"/>
                <w:color w:val="000000" w:themeColor="text1"/>
                <w:sz w:val="18"/>
                <w:szCs w:val="18"/>
              </w:rPr>
            </w:pPr>
            <w:proofErr w:type="spellStart"/>
            <w:r w:rsidRPr="00CC37CC">
              <w:rPr>
                <w:rFonts w:ascii="Cambria" w:eastAsiaTheme="minorEastAsia" w:hAnsi="Cambria"/>
                <w:color w:val="000000" w:themeColor="text1"/>
                <w:sz w:val="18"/>
                <w:szCs w:val="18"/>
              </w:rPr>
              <w:t>Reporting</w:t>
            </w:r>
            <w:proofErr w:type="spellEnd"/>
            <w:r w:rsidRPr="00CC37CC">
              <w:rPr>
                <w:rFonts w:ascii="Cambria" w:eastAsiaTheme="minorEastAsia" w:hAnsi="Cambria"/>
                <w:color w:val="000000" w:themeColor="text1"/>
                <w:sz w:val="18"/>
                <w:szCs w:val="18"/>
              </w:rPr>
              <w:t>, štatistiky (mimo odbor štatistiky)</w:t>
            </w:r>
          </w:p>
        </w:tc>
      </w:tr>
      <w:tr w:rsidR="6D5E4812" w:rsidRPr="00E811A3" w14:paraId="2FDCA87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AA1280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0388BD8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mieste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616F6BE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F3863D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715B94F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diaľku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660AC0C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A8A529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778FE32A" w14:textId="77777777" w:rsidR="6D5E4812" w:rsidRPr="00CC37CC" w:rsidRDefault="6D5E4812" w:rsidP="307BFD27">
            <w:pPr>
              <w:rPr>
                <w:rFonts w:ascii="Cambria" w:eastAsiaTheme="minorEastAsia" w:hAnsi="Cambria"/>
                <w:color w:val="000000" w:themeColor="text1"/>
                <w:sz w:val="18"/>
                <w:szCs w:val="18"/>
              </w:rPr>
            </w:pPr>
            <w:proofErr w:type="spellStart"/>
            <w:r w:rsidRPr="00CC37CC">
              <w:rPr>
                <w:rFonts w:ascii="Cambria" w:eastAsiaTheme="minorEastAsia" w:hAnsi="Cambria"/>
                <w:color w:val="000000" w:themeColor="text1"/>
                <w:sz w:val="18"/>
                <w:szCs w:val="18"/>
              </w:rPr>
              <w:t>Reporting</w:t>
            </w:r>
            <w:proofErr w:type="spellEnd"/>
            <w:r w:rsidRPr="00CC37CC">
              <w:rPr>
                <w:rFonts w:ascii="Cambria" w:eastAsiaTheme="minorEastAsia" w:hAnsi="Cambria"/>
                <w:color w:val="000000" w:themeColor="text1"/>
                <w:sz w:val="18"/>
                <w:szCs w:val="18"/>
              </w:rPr>
              <w:t>, štatistiky (mimo odbor štatistiky)</w:t>
            </w:r>
          </w:p>
        </w:tc>
      </w:tr>
      <w:tr w:rsidR="6D5E4812" w:rsidRPr="00E811A3" w14:paraId="3148BD5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593BD7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finančných technológií a inovácií</w:t>
            </w:r>
          </w:p>
        </w:tc>
        <w:tc>
          <w:tcPr>
            <w:tcW w:w="5284" w:type="dxa"/>
            <w:tcBorders>
              <w:top w:val="single" w:sz="8" w:space="0" w:color="auto"/>
              <w:left w:val="single" w:sz="8" w:space="0" w:color="auto"/>
              <w:bottom w:val="single" w:sz="8" w:space="0" w:color="auto"/>
              <w:right w:val="single" w:sz="8" w:space="0" w:color="auto"/>
            </w:tcBorders>
          </w:tcPr>
          <w:p w14:paraId="4FD81FC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žiadostí o sprístupnenie informácií</w:t>
            </w:r>
          </w:p>
        </w:tc>
      </w:tr>
      <w:tr w:rsidR="6D5E4812" w:rsidRPr="00E811A3" w14:paraId="24CBA54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E94591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2C2BBBA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Verejné obstarávanie (od požiadavky po uzatvorenie dohody)</w:t>
            </w:r>
          </w:p>
        </w:tc>
      </w:tr>
      <w:tr w:rsidR="6D5E4812" w:rsidRPr="00E811A3" w14:paraId="61E0ABA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906EEF"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46FC8E0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Evidencia majetku (dokumentárna)</w:t>
            </w:r>
          </w:p>
        </w:tc>
      </w:tr>
      <w:tr w:rsidR="6D5E4812" w:rsidRPr="00E811A3" w14:paraId="2106649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325359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45852C6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náhrad pracovných ciest</w:t>
            </w:r>
          </w:p>
        </w:tc>
      </w:tr>
      <w:tr w:rsidR="6D5E4812" w:rsidRPr="00E811A3" w14:paraId="6D6F9BE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D4E8DB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hospodárskych služieb</w:t>
            </w:r>
          </w:p>
        </w:tc>
        <w:tc>
          <w:tcPr>
            <w:tcW w:w="5284" w:type="dxa"/>
            <w:tcBorders>
              <w:top w:val="single" w:sz="8" w:space="0" w:color="auto"/>
              <w:left w:val="single" w:sz="8" w:space="0" w:color="auto"/>
              <w:bottom w:val="single" w:sz="8" w:space="0" w:color="auto"/>
              <w:right w:val="single" w:sz="8" w:space="0" w:color="auto"/>
            </w:tcBorders>
          </w:tcPr>
          <w:p w14:paraId="199E6AB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Obeh internej / externej pošty</w:t>
            </w:r>
          </w:p>
        </w:tc>
      </w:tr>
      <w:tr w:rsidR="6D5E4812" w:rsidRPr="00E811A3" w14:paraId="6366184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DBDE9E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29C41BA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Životný cyklus IT iniciatívy - návrh, vyhodnotenie, schválenie rozpočtu, projekt, zaradenie do prevádzky</w:t>
            </w:r>
          </w:p>
        </w:tc>
      </w:tr>
      <w:tr w:rsidR="6D5E4812" w:rsidRPr="00E811A3" w14:paraId="7B2B349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EBD6B1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23C2971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Aktualizovanie konfiguračnej databázy a katalógu IT služieb</w:t>
            </w:r>
          </w:p>
        </w:tc>
      </w:tr>
      <w:tr w:rsidR="6D5E4812" w:rsidRPr="00E811A3" w14:paraId="693903B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38E03B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3A3047A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Plánovanie IT kapacít pre podporu prevádzky IS</w:t>
            </w:r>
          </w:p>
        </w:tc>
      </w:tr>
      <w:tr w:rsidR="6D5E4812" w:rsidRPr="00E811A3" w14:paraId="0DFFAF2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B516D7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0DE10EC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požiadavky bežného používateľa IS (IT helpdesk)</w:t>
            </w:r>
          </w:p>
        </w:tc>
      </w:tr>
      <w:tr w:rsidR="6D5E4812" w:rsidRPr="00E811A3" w14:paraId="05DBCE1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4EEFEA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7FAC08D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Sledovanie dodržiavania SLA (interným a externým) poskytovateľom</w:t>
            </w:r>
          </w:p>
        </w:tc>
      </w:tr>
      <w:tr w:rsidR="6D5E4812" w:rsidRPr="00E811A3" w14:paraId="7C5DBA7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C7EF66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0DBF3B9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Aktualizovanie logických prístupov (k údajom a funkcionalite)</w:t>
            </w:r>
          </w:p>
        </w:tc>
      </w:tr>
      <w:tr w:rsidR="6D5E4812" w:rsidRPr="00E811A3" w14:paraId="7A7E7C5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2C834D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459EDC8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Analýza informačných rizík a výber kontrolných mechanizmoch IT</w:t>
            </w:r>
          </w:p>
        </w:tc>
      </w:tr>
      <w:tr w:rsidR="6D5E4812" w:rsidRPr="00E811A3" w14:paraId="7B4B793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174B48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p>
        </w:tc>
        <w:tc>
          <w:tcPr>
            <w:tcW w:w="5284" w:type="dxa"/>
            <w:tcBorders>
              <w:top w:val="single" w:sz="8" w:space="0" w:color="auto"/>
              <w:left w:val="single" w:sz="8" w:space="0" w:color="auto"/>
              <w:bottom w:val="single" w:sz="8" w:space="0" w:color="auto"/>
              <w:right w:val="single" w:sz="8" w:space="0" w:color="auto"/>
            </w:tcBorders>
          </w:tcPr>
          <w:p w14:paraId="553F5FCF"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Životný cyklus projektu (typicky IT iniciatíva)</w:t>
            </w:r>
          </w:p>
        </w:tc>
      </w:tr>
      <w:tr w:rsidR="6D5E4812" w:rsidRPr="00E811A3" w14:paraId="649BA45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975235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interného auditu</w:t>
            </w:r>
          </w:p>
        </w:tc>
        <w:tc>
          <w:tcPr>
            <w:tcW w:w="5284" w:type="dxa"/>
            <w:tcBorders>
              <w:top w:val="single" w:sz="8" w:space="0" w:color="auto"/>
              <w:left w:val="single" w:sz="8" w:space="0" w:color="auto"/>
              <w:bottom w:val="single" w:sz="8" w:space="0" w:color="auto"/>
              <w:right w:val="single" w:sz="8" w:space="0" w:color="auto"/>
            </w:tcBorders>
          </w:tcPr>
          <w:p w14:paraId="3DD9B90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Vybavovanie sťažnosti a petícií a oznámení, (vrátane </w:t>
            </w:r>
            <w:proofErr w:type="spellStart"/>
            <w:r w:rsidRPr="00CC37CC">
              <w:rPr>
                <w:rFonts w:ascii="Cambria" w:eastAsiaTheme="minorEastAsia" w:hAnsi="Cambria"/>
                <w:color w:val="000000" w:themeColor="text1"/>
                <w:sz w:val="18"/>
                <w:szCs w:val="18"/>
              </w:rPr>
              <w:t>whistle-blowing</w:t>
            </w:r>
            <w:proofErr w:type="spellEnd"/>
            <w:r w:rsidRPr="00CC37CC">
              <w:rPr>
                <w:rFonts w:ascii="Cambria" w:eastAsiaTheme="minorEastAsia" w:hAnsi="Cambria"/>
                <w:color w:val="000000" w:themeColor="text1"/>
                <w:sz w:val="18"/>
                <w:szCs w:val="18"/>
              </w:rPr>
              <w:t>)</w:t>
            </w:r>
          </w:p>
        </w:tc>
      </w:tr>
      <w:tr w:rsidR="6D5E4812" w:rsidRPr="00E811A3" w14:paraId="73B6825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1FBBDC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71AC228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Podpora prípravy externých podujatí</w:t>
            </w:r>
          </w:p>
        </w:tc>
      </w:tr>
      <w:tr w:rsidR="6D5E4812" w:rsidRPr="00E811A3" w14:paraId="1DB7E92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BB24A7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41DEDC5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Riadenie, koordinácia a monitorovanie medzirezortného pripomienkovania</w:t>
            </w:r>
          </w:p>
        </w:tc>
      </w:tr>
      <w:tr w:rsidR="6D5E4812" w:rsidRPr="00E811A3" w14:paraId="430ACE6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780DB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1FB377E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Riadiace orgány ECB</w:t>
            </w:r>
          </w:p>
        </w:tc>
      </w:tr>
      <w:tr w:rsidR="6D5E4812" w:rsidRPr="00E811A3" w14:paraId="725A5F5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09C185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4F5E5E7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Plnenie úloh vyplývajúcich z členstva v medzinárodných inštitúciách (MMF a SB)</w:t>
            </w:r>
          </w:p>
        </w:tc>
      </w:tr>
      <w:tr w:rsidR="6D5E4812" w:rsidRPr="00E811A3" w14:paraId="40F2264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009106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46C64FD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Edičná činnosť / publikačná činnosť</w:t>
            </w:r>
          </w:p>
        </w:tc>
      </w:tr>
      <w:tr w:rsidR="6D5E4812" w:rsidRPr="00E811A3" w14:paraId="64741BB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4B3419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0BE828D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Externá komunikácia (procesy prípravy a realizácie tlačovej správy / tlačovej konferencie)</w:t>
            </w:r>
          </w:p>
        </w:tc>
      </w:tr>
      <w:tr w:rsidR="6D5E4812" w:rsidRPr="00E811A3" w14:paraId="2778EC8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5584A9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kancelárie guvernéra</w:t>
            </w:r>
          </w:p>
        </w:tc>
        <w:tc>
          <w:tcPr>
            <w:tcW w:w="5284" w:type="dxa"/>
            <w:tcBorders>
              <w:top w:val="single" w:sz="8" w:space="0" w:color="auto"/>
              <w:left w:val="single" w:sz="8" w:space="0" w:color="auto"/>
              <w:bottom w:val="single" w:sz="8" w:space="0" w:color="auto"/>
              <w:right w:val="single" w:sz="8" w:space="0" w:color="auto"/>
            </w:tcBorders>
          </w:tcPr>
          <w:p w14:paraId="3732808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Strategické plánovanie</w:t>
            </w:r>
          </w:p>
        </w:tc>
      </w:tr>
      <w:tr w:rsidR="6D5E4812" w:rsidRPr="00E811A3" w14:paraId="734FBC6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516765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informačných technológií</w:t>
            </w:r>
            <w:r w:rsidR="0081451B">
              <w:rPr>
                <w:rFonts w:ascii="Cambria" w:eastAsiaTheme="minorEastAsia" w:hAnsi="Cambria"/>
                <w:color w:val="000000" w:themeColor="text1"/>
                <w:sz w:val="18"/>
                <w:szCs w:val="18"/>
              </w:rPr>
              <w:t xml:space="preserve"> v spolupráci s vlastníkmi informácií</w:t>
            </w:r>
          </w:p>
        </w:tc>
        <w:tc>
          <w:tcPr>
            <w:tcW w:w="5284" w:type="dxa"/>
            <w:tcBorders>
              <w:top w:val="single" w:sz="8" w:space="0" w:color="auto"/>
              <w:left w:val="single" w:sz="8" w:space="0" w:color="auto"/>
              <w:bottom w:val="single" w:sz="8" w:space="0" w:color="auto"/>
              <w:right w:val="single" w:sz="8" w:space="0" w:color="auto"/>
            </w:tcBorders>
          </w:tcPr>
          <w:p w14:paraId="29C7DC0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Identifikovanie IS a DB s osobnými údajmi</w:t>
            </w:r>
            <w:r w:rsidR="008F385F">
              <w:rPr>
                <w:rFonts w:ascii="Cambria" w:eastAsiaTheme="minorEastAsia" w:hAnsi="Cambria"/>
                <w:color w:val="000000" w:themeColor="text1"/>
                <w:sz w:val="18"/>
                <w:szCs w:val="18"/>
              </w:rPr>
              <w:t xml:space="preserve"> v spolupráci s</w:t>
            </w:r>
            <w:r w:rsidR="00964E49">
              <w:rPr>
                <w:rFonts w:ascii="Cambria" w:eastAsiaTheme="minorEastAsia" w:hAnsi="Cambria"/>
                <w:color w:val="000000" w:themeColor="text1"/>
                <w:sz w:val="18"/>
                <w:szCs w:val="18"/>
              </w:rPr>
              <w:t> </w:t>
            </w:r>
            <w:r w:rsidR="008F385F">
              <w:rPr>
                <w:rFonts w:ascii="Cambria" w:eastAsiaTheme="minorEastAsia" w:hAnsi="Cambria"/>
                <w:color w:val="000000" w:themeColor="text1"/>
                <w:sz w:val="18"/>
                <w:szCs w:val="18"/>
              </w:rPr>
              <w:t>vlastníkmi</w:t>
            </w:r>
            <w:r w:rsidR="00964E49">
              <w:rPr>
                <w:rFonts w:ascii="Cambria" w:eastAsiaTheme="minorEastAsia" w:hAnsi="Cambria"/>
                <w:color w:val="000000" w:themeColor="text1"/>
                <w:sz w:val="18"/>
                <w:szCs w:val="18"/>
              </w:rPr>
              <w:t xml:space="preserve"> </w:t>
            </w:r>
            <w:r w:rsidR="00560B91">
              <w:rPr>
                <w:rFonts w:ascii="Cambria" w:eastAsiaTheme="minorEastAsia" w:hAnsi="Cambria"/>
                <w:color w:val="000000" w:themeColor="text1"/>
                <w:sz w:val="18"/>
                <w:szCs w:val="18"/>
              </w:rPr>
              <w:t>informácií</w:t>
            </w:r>
          </w:p>
        </w:tc>
      </w:tr>
      <w:tr w:rsidR="6D5E4812" w:rsidRPr="00E811A3" w14:paraId="6DF1974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4FB6B1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a bezpečnosti</w:t>
            </w:r>
          </w:p>
        </w:tc>
        <w:tc>
          <w:tcPr>
            <w:tcW w:w="5284" w:type="dxa"/>
            <w:tcBorders>
              <w:top w:val="single" w:sz="8" w:space="0" w:color="auto"/>
              <w:left w:val="single" w:sz="8" w:space="0" w:color="auto"/>
              <w:bottom w:val="single" w:sz="8" w:space="0" w:color="auto"/>
              <w:right w:val="single" w:sz="8" w:space="0" w:color="auto"/>
            </w:tcBorders>
          </w:tcPr>
          <w:p w14:paraId="4C477F7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Plánovanie a vykonávanie služieb fyzickej ochrany objektu</w:t>
            </w:r>
          </w:p>
        </w:tc>
      </w:tr>
      <w:tr w:rsidR="6D5E4812" w:rsidRPr="00E811A3" w14:paraId="47DB56A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84453BB" w14:textId="77777777" w:rsidR="6D5E4812" w:rsidRPr="00CC37CC" w:rsidRDefault="00852B4E" w:rsidP="307BFD27">
            <w:pPr>
              <w:rPr>
                <w:rFonts w:ascii="Cambria" w:eastAsiaTheme="minorEastAsia" w:hAnsi="Cambria"/>
                <w:color w:val="000000" w:themeColor="text1"/>
                <w:sz w:val="18"/>
                <w:szCs w:val="18"/>
              </w:rPr>
            </w:pPr>
            <w:r>
              <w:rPr>
                <w:rFonts w:ascii="Cambria" w:eastAsiaTheme="minorEastAsia" w:hAnsi="Cambria"/>
                <w:color w:val="000000" w:themeColor="text1"/>
                <w:sz w:val="18"/>
                <w:szCs w:val="18"/>
              </w:rPr>
              <w:t>O</w:t>
            </w:r>
            <w:r w:rsidRPr="009205F7">
              <w:rPr>
                <w:rFonts w:ascii="Cambria" w:eastAsiaTheme="minorEastAsia" w:hAnsi="Cambria"/>
                <w:color w:val="000000" w:themeColor="text1"/>
                <w:sz w:val="18"/>
                <w:szCs w:val="18"/>
              </w:rPr>
              <w:t>ddelenie riadenia operačných rizík a kontinuity činnosti</w:t>
            </w:r>
          </w:p>
        </w:tc>
        <w:tc>
          <w:tcPr>
            <w:tcW w:w="5284" w:type="dxa"/>
            <w:tcBorders>
              <w:top w:val="single" w:sz="8" w:space="0" w:color="auto"/>
              <w:left w:val="single" w:sz="8" w:space="0" w:color="auto"/>
              <w:bottom w:val="single" w:sz="8" w:space="0" w:color="auto"/>
              <w:right w:val="single" w:sz="8" w:space="0" w:color="auto"/>
            </w:tcBorders>
          </w:tcPr>
          <w:p w14:paraId="204D12E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BCP (plánov zabezpečenia kontinuity)</w:t>
            </w:r>
          </w:p>
        </w:tc>
      </w:tr>
      <w:tr w:rsidR="6D5E4812" w:rsidRPr="00E811A3" w14:paraId="7A78CA1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4980E9F" w14:textId="77777777" w:rsidR="6D5E4812" w:rsidRPr="00CC37CC" w:rsidRDefault="00852B4E" w:rsidP="307BFD27">
            <w:pPr>
              <w:rPr>
                <w:rFonts w:ascii="Cambria" w:eastAsiaTheme="minorEastAsia" w:hAnsi="Cambria"/>
                <w:color w:val="000000" w:themeColor="text1"/>
                <w:sz w:val="18"/>
                <w:szCs w:val="18"/>
              </w:rPr>
            </w:pPr>
            <w:r>
              <w:rPr>
                <w:rFonts w:ascii="Cambria" w:eastAsiaTheme="minorEastAsia" w:hAnsi="Cambria"/>
                <w:color w:val="000000" w:themeColor="text1"/>
                <w:sz w:val="18"/>
                <w:szCs w:val="18"/>
              </w:rPr>
              <w:lastRenderedPageBreak/>
              <w:t>O</w:t>
            </w:r>
            <w:r w:rsidRPr="00E57604">
              <w:rPr>
                <w:rFonts w:ascii="Cambria" w:eastAsiaTheme="minorEastAsia" w:hAnsi="Cambria"/>
                <w:color w:val="000000" w:themeColor="text1"/>
                <w:sz w:val="18"/>
                <w:szCs w:val="18"/>
              </w:rPr>
              <w:t>ddelenie riadenia operačných rizík a kontinuity činnosti</w:t>
            </w:r>
          </w:p>
        </w:tc>
        <w:tc>
          <w:tcPr>
            <w:tcW w:w="5284" w:type="dxa"/>
            <w:tcBorders>
              <w:top w:val="single" w:sz="8" w:space="0" w:color="auto"/>
              <w:left w:val="single" w:sz="8" w:space="0" w:color="auto"/>
              <w:bottom w:val="single" w:sz="8" w:space="0" w:color="auto"/>
              <w:right w:val="single" w:sz="8" w:space="0" w:color="auto"/>
            </w:tcBorders>
          </w:tcPr>
          <w:p w14:paraId="1875CE5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BIA (analýza dopadov)</w:t>
            </w:r>
          </w:p>
        </w:tc>
      </w:tr>
      <w:tr w:rsidR="6D5E4812" w:rsidRPr="00E811A3" w14:paraId="5E44433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6EEF92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18D92A9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spotrebiteľských sťažností</w:t>
            </w:r>
          </w:p>
        </w:tc>
      </w:tr>
      <w:tr w:rsidR="6D5E4812" w:rsidRPr="00E811A3" w14:paraId="17B7570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BD2823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55D9985F"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mieste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4CBA6AF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F93155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78A77ED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Dohľad na diaľku (zameranie / strategický plán / organizácia / </w:t>
            </w:r>
            <w:proofErr w:type="spellStart"/>
            <w:r w:rsidRPr="00CC37CC">
              <w:rPr>
                <w:rFonts w:ascii="Cambria" w:eastAsiaTheme="minorEastAsia" w:hAnsi="Cambria"/>
                <w:color w:val="000000" w:themeColor="text1"/>
                <w:sz w:val="18"/>
                <w:szCs w:val="18"/>
              </w:rPr>
              <w:t>workplan</w:t>
            </w:r>
            <w:proofErr w:type="spellEnd"/>
            <w:r w:rsidRPr="00CC37CC">
              <w:rPr>
                <w:rFonts w:ascii="Cambria" w:eastAsiaTheme="minorEastAsia" w:hAnsi="Cambria"/>
                <w:color w:val="000000" w:themeColor="text1"/>
                <w:sz w:val="18"/>
                <w:szCs w:val="18"/>
              </w:rPr>
              <w:t xml:space="preserve"> / dohľad / report / </w:t>
            </w:r>
            <w:proofErr w:type="spellStart"/>
            <w:r w:rsidRPr="00CC37CC">
              <w:rPr>
                <w:rFonts w:ascii="Cambria" w:eastAsiaTheme="minorEastAsia" w:hAnsi="Cambria"/>
                <w:color w:val="000000" w:themeColor="text1"/>
                <w:sz w:val="18"/>
                <w:szCs w:val="18"/>
              </w:rPr>
              <w:t>follow</w:t>
            </w:r>
            <w:proofErr w:type="spellEnd"/>
            <w:r w:rsidRPr="00CC37CC">
              <w:rPr>
                <w:rFonts w:ascii="Cambria" w:eastAsiaTheme="minorEastAsia" w:hAnsi="Cambria"/>
                <w:color w:val="000000" w:themeColor="text1"/>
                <w:sz w:val="18"/>
                <w:szCs w:val="18"/>
              </w:rPr>
              <w:t xml:space="preserve"> </w:t>
            </w:r>
            <w:proofErr w:type="spellStart"/>
            <w:r w:rsidRPr="00CC37CC">
              <w:rPr>
                <w:rFonts w:ascii="Cambria" w:eastAsiaTheme="minorEastAsia" w:hAnsi="Cambria"/>
                <w:color w:val="000000" w:themeColor="text1"/>
                <w:sz w:val="18"/>
                <w:szCs w:val="18"/>
              </w:rPr>
              <w:t>up</w:t>
            </w:r>
            <w:proofErr w:type="spellEnd"/>
            <w:r w:rsidRPr="00CC37CC">
              <w:rPr>
                <w:rFonts w:ascii="Cambria" w:eastAsiaTheme="minorEastAsia" w:hAnsi="Cambria"/>
                <w:color w:val="000000" w:themeColor="text1"/>
                <w:sz w:val="18"/>
                <w:szCs w:val="18"/>
              </w:rPr>
              <w:t>)</w:t>
            </w:r>
          </w:p>
        </w:tc>
      </w:tr>
      <w:tr w:rsidR="6D5E4812" w:rsidRPr="00E811A3" w14:paraId="101E9B0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6A5F2E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4765313C" w14:textId="77777777" w:rsidR="6D5E4812" w:rsidRPr="00CC37CC" w:rsidRDefault="6D5E4812" w:rsidP="307BFD27">
            <w:pPr>
              <w:rPr>
                <w:rFonts w:ascii="Cambria" w:eastAsiaTheme="minorEastAsia" w:hAnsi="Cambria"/>
                <w:color w:val="000000" w:themeColor="text1"/>
                <w:sz w:val="18"/>
                <w:szCs w:val="18"/>
              </w:rPr>
            </w:pPr>
            <w:proofErr w:type="spellStart"/>
            <w:r w:rsidRPr="00CC37CC">
              <w:rPr>
                <w:rFonts w:ascii="Cambria" w:eastAsiaTheme="minorEastAsia" w:hAnsi="Cambria"/>
                <w:color w:val="000000" w:themeColor="text1"/>
                <w:sz w:val="18"/>
                <w:szCs w:val="18"/>
              </w:rPr>
              <w:t>Reporting</w:t>
            </w:r>
            <w:proofErr w:type="spellEnd"/>
            <w:r w:rsidRPr="00CC37CC">
              <w:rPr>
                <w:rFonts w:ascii="Cambria" w:eastAsiaTheme="minorEastAsia" w:hAnsi="Cambria"/>
                <w:color w:val="000000" w:themeColor="text1"/>
                <w:sz w:val="18"/>
                <w:szCs w:val="18"/>
              </w:rPr>
              <w:t>, štatistiky (mimo odbor štatistiky)</w:t>
            </w:r>
          </w:p>
        </w:tc>
      </w:tr>
      <w:tr w:rsidR="6D5E4812" w:rsidRPr="00E811A3" w14:paraId="4796B0D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12EE37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ochrany finančných spotrebiteľov</w:t>
            </w:r>
          </w:p>
        </w:tc>
        <w:tc>
          <w:tcPr>
            <w:tcW w:w="5284" w:type="dxa"/>
            <w:tcBorders>
              <w:top w:val="single" w:sz="8" w:space="0" w:color="auto"/>
              <w:left w:val="single" w:sz="8" w:space="0" w:color="auto"/>
              <w:bottom w:val="single" w:sz="8" w:space="0" w:color="auto"/>
              <w:right w:val="single" w:sz="8" w:space="0" w:color="auto"/>
            </w:tcBorders>
          </w:tcPr>
          <w:p w14:paraId="7ED835D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žiadostí o sprístupnenie informácií</w:t>
            </w:r>
          </w:p>
        </w:tc>
      </w:tr>
      <w:tr w:rsidR="6D5E4812" w:rsidRPr="00E811A3" w14:paraId="5D402B8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B0AA91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platobných systémov</w:t>
            </w:r>
          </w:p>
        </w:tc>
        <w:tc>
          <w:tcPr>
            <w:tcW w:w="5284" w:type="dxa"/>
            <w:tcBorders>
              <w:top w:val="single" w:sz="8" w:space="0" w:color="auto"/>
              <w:left w:val="single" w:sz="8" w:space="0" w:color="auto"/>
              <w:bottom w:val="single" w:sz="8" w:space="0" w:color="auto"/>
              <w:right w:val="single" w:sz="8" w:space="0" w:color="auto"/>
            </w:tcBorders>
          </w:tcPr>
          <w:p w14:paraId="63054BF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Vykonávanie platobných operácií (interných)</w:t>
            </w:r>
          </w:p>
        </w:tc>
      </w:tr>
      <w:tr w:rsidR="6D5E4812" w:rsidRPr="00E811A3" w14:paraId="36B4830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1D3C4D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platobných systémov</w:t>
            </w:r>
          </w:p>
        </w:tc>
        <w:tc>
          <w:tcPr>
            <w:tcW w:w="5284" w:type="dxa"/>
            <w:tcBorders>
              <w:top w:val="single" w:sz="8" w:space="0" w:color="auto"/>
              <w:left w:val="single" w:sz="8" w:space="0" w:color="auto"/>
              <w:bottom w:val="single" w:sz="8" w:space="0" w:color="auto"/>
              <w:right w:val="single" w:sz="8" w:space="0" w:color="auto"/>
            </w:tcBorders>
          </w:tcPr>
          <w:p w14:paraId="34337FA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Prevádzka platobných systémov (SIPS, TARGET)</w:t>
            </w:r>
          </w:p>
        </w:tc>
      </w:tr>
      <w:tr w:rsidR="6D5E4812" w:rsidRPr="00E811A3" w14:paraId="74CD8DD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612B8B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57445DC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Vedenie druhostupňových konaní</w:t>
            </w:r>
          </w:p>
        </w:tc>
      </w:tr>
      <w:tr w:rsidR="6D5E4812" w:rsidRPr="00E811A3" w14:paraId="4785D33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CC6DA4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43AFBA2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Vydanie všeobecne záväzného právneho predpisu</w:t>
            </w:r>
          </w:p>
        </w:tc>
      </w:tr>
      <w:tr w:rsidR="6D5E4812" w:rsidRPr="00E811A3" w14:paraId="1D39D321"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403FB4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w:t>
            </w:r>
          </w:p>
        </w:tc>
        <w:tc>
          <w:tcPr>
            <w:tcW w:w="5284" w:type="dxa"/>
            <w:tcBorders>
              <w:top w:val="single" w:sz="8" w:space="0" w:color="auto"/>
              <w:left w:val="single" w:sz="8" w:space="0" w:color="auto"/>
              <w:bottom w:val="single" w:sz="8" w:space="0" w:color="auto"/>
              <w:right w:val="single" w:sz="8" w:space="0" w:color="auto"/>
            </w:tcBorders>
          </w:tcPr>
          <w:p w14:paraId="57CAE18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Aproximácia práva - transpozícia EU legislatívy do SVK legislatívy</w:t>
            </w:r>
          </w:p>
        </w:tc>
      </w:tr>
      <w:tr w:rsidR="6D5E4812" w:rsidRPr="00E811A3" w14:paraId="2408B39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E65547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2066D51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Personálna agenda – nábor, vznik, trvanie a skončenie pracovného pomeru (vrátane registračných zákonných povinností + ELDP)</w:t>
            </w:r>
          </w:p>
        </w:tc>
      </w:tr>
      <w:tr w:rsidR="6D5E4812" w:rsidRPr="00E811A3" w14:paraId="47EB1A5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CDF379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1A65A15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Mzdová agenda - od zberu vstupov, zadávania údajov až po vyplatenie mzdy (vrátane daňových a odvodových povinností)</w:t>
            </w:r>
          </w:p>
        </w:tc>
      </w:tr>
      <w:tr w:rsidR="6D5E4812" w:rsidRPr="00E811A3" w14:paraId="680FF00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15D402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117246B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Vzdelávanie organizované OĽZ</w:t>
            </w:r>
          </w:p>
        </w:tc>
      </w:tr>
      <w:tr w:rsidR="6D5E4812" w:rsidRPr="00E811A3" w14:paraId="5F8782C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678786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ľudských zdrojov</w:t>
            </w:r>
          </w:p>
        </w:tc>
        <w:tc>
          <w:tcPr>
            <w:tcW w:w="5284" w:type="dxa"/>
            <w:tcBorders>
              <w:top w:val="single" w:sz="8" w:space="0" w:color="auto"/>
              <w:left w:val="single" w:sz="8" w:space="0" w:color="auto"/>
              <w:bottom w:val="single" w:sz="8" w:space="0" w:color="auto"/>
              <w:right w:val="single" w:sz="8" w:space="0" w:color="auto"/>
            </w:tcBorders>
          </w:tcPr>
          <w:p w14:paraId="16AF561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Zamestnanecké benefity</w:t>
            </w:r>
          </w:p>
        </w:tc>
      </w:tr>
      <w:tr w:rsidR="6D5E4812" w:rsidRPr="00E811A3" w14:paraId="4E127F6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CB204B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046C695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Posudzovanie a analýza platidiel (expertízy falzifikáty)</w:t>
            </w:r>
          </w:p>
        </w:tc>
      </w:tr>
      <w:tr w:rsidR="6D5E4812" w:rsidRPr="00E811A3" w14:paraId="3677F7D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6AF81B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061032C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bankoviek a mincí - CP / EXP</w:t>
            </w:r>
          </w:p>
        </w:tc>
      </w:tr>
      <w:tr w:rsidR="6D5E4812" w:rsidRPr="00E811A3" w14:paraId="2A6470A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36B07B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peňažnej hotovosti</w:t>
            </w:r>
          </w:p>
        </w:tc>
        <w:tc>
          <w:tcPr>
            <w:tcW w:w="5284" w:type="dxa"/>
            <w:tcBorders>
              <w:top w:val="single" w:sz="8" w:space="0" w:color="auto"/>
              <w:left w:val="single" w:sz="8" w:space="0" w:color="auto"/>
              <w:bottom w:val="single" w:sz="8" w:space="0" w:color="auto"/>
              <w:right w:val="single" w:sz="8" w:space="0" w:color="auto"/>
            </w:tcBorders>
          </w:tcPr>
          <w:p w14:paraId="2C1485F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Príjem a výdaj peňazí, uloženie peňazí - Trezor CP / EXP</w:t>
            </w:r>
          </w:p>
        </w:tc>
      </w:tr>
      <w:tr w:rsidR="6D5E4812" w:rsidRPr="00E811A3" w14:paraId="05C6874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A42B6A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riadenia rizika</w:t>
            </w:r>
          </w:p>
        </w:tc>
        <w:tc>
          <w:tcPr>
            <w:tcW w:w="5284" w:type="dxa"/>
            <w:tcBorders>
              <w:top w:val="single" w:sz="8" w:space="0" w:color="auto"/>
              <w:left w:val="single" w:sz="8" w:space="0" w:color="auto"/>
              <w:bottom w:val="single" w:sz="8" w:space="0" w:color="auto"/>
              <w:right w:val="single" w:sz="8" w:space="0" w:color="auto"/>
            </w:tcBorders>
          </w:tcPr>
          <w:p w14:paraId="1C65BB1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Riadenie rizík investičných rezerv</w:t>
            </w:r>
          </w:p>
        </w:tc>
      </w:tr>
      <w:tr w:rsidR="6D5E4812" w:rsidRPr="00E811A3" w14:paraId="4CCA3CB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C41155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štatistiky</w:t>
            </w:r>
          </w:p>
        </w:tc>
        <w:tc>
          <w:tcPr>
            <w:tcW w:w="5284" w:type="dxa"/>
            <w:tcBorders>
              <w:top w:val="single" w:sz="8" w:space="0" w:color="auto"/>
              <w:left w:val="single" w:sz="8" w:space="0" w:color="auto"/>
              <w:bottom w:val="single" w:sz="8" w:space="0" w:color="auto"/>
              <w:right w:val="single" w:sz="8" w:space="0" w:color="auto"/>
            </w:tcBorders>
          </w:tcPr>
          <w:p w14:paraId="57DCCDA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Spracovanie štatistických údajov, tvorba a schvaľovanie štatistických výstupov a Tvorba a nastavenie metodiky</w:t>
            </w:r>
          </w:p>
        </w:tc>
      </w:tr>
      <w:tr w:rsidR="6D5E4812" w:rsidRPr="00E811A3" w14:paraId="57BC3D4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588D39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technických služieb</w:t>
            </w:r>
          </w:p>
        </w:tc>
        <w:tc>
          <w:tcPr>
            <w:tcW w:w="5284" w:type="dxa"/>
            <w:tcBorders>
              <w:top w:val="single" w:sz="8" w:space="0" w:color="auto"/>
              <w:left w:val="single" w:sz="8" w:space="0" w:color="auto"/>
              <w:bottom w:val="single" w:sz="8" w:space="0" w:color="auto"/>
              <w:right w:val="single" w:sz="8" w:space="0" w:color="auto"/>
            </w:tcBorders>
          </w:tcPr>
          <w:p w14:paraId="6D28F7E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Fyzická údržba / prevádzka budov (</w:t>
            </w:r>
            <w:proofErr w:type="spellStart"/>
            <w:r w:rsidRPr="00CC37CC">
              <w:rPr>
                <w:rFonts w:ascii="Cambria" w:eastAsiaTheme="minorEastAsia" w:hAnsi="Cambria"/>
                <w:color w:val="000000" w:themeColor="text1"/>
                <w:sz w:val="18"/>
                <w:szCs w:val="18"/>
              </w:rPr>
              <w:t>maintenance</w:t>
            </w:r>
            <w:proofErr w:type="spellEnd"/>
            <w:r w:rsidRPr="00CC37CC">
              <w:rPr>
                <w:rFonts w:ascii="Cambria" w:eastAsiaTheme="minorEastAsia" w:hAnsi="Cambria"/>
                <w:color w:val="000000" w:themeColor="text1"/>
                <w:sz w:val="18"/>
                <w:szCs w:val="18"/>
              </w:rPr>
              <w:t>)</w:t>
            </w:r>
          </w:p>
        </w:tc>
      </w:tr>
      <w:tr w:rsidR="6D5E4812" w:rsidRPr="00E811A3" w14:paraId="0DB92AC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B87A22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výskumu</w:t>
            </w:r>
          </w:p>
        </w:tc>
        <w:tc>
          <w:tcPr>
            <w:tcW w:w="5284" w:type="dxa"/>
            <w:tcBorders>
              <w:top w:val="single" w:sz="8" w:space="0" w:color="auto"/>
              <w:left w:val="single" w:sz="8" w:space="0" w:color="auto"/>
              <w:bottom w:val="single" w:sz="8" w:space="0" w:color="auto"/>
              <w:right w:val="single" w:sz="8" w:space="0" w:color="auto"/>
            </w:tcBorders>
          </w:tcPr>
          <w:p w14:paraId="4D63EE4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Životný cyklus výskumného projektu</w:t>
            </w:r>
          </w:p>
        </w:tc>
      </w:tr>
      <w:tr w:rsidR="6D5E4812" w:rsidRPr="00E811A3" w14:paraId="7B0D22F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3AB005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2238E09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Agenda AML v rámci banky</w:t>
            </w:r>
          </w:p>
        </w:tc>
      </w:tr>
      <w:tr w:rsidR="6D5E4812" w:rsidRPr="00E811A3" w14:paraId="4FABC49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204938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449CD53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Riadenie dennej likvidity</w:t>
            </w:r>
          </w:p>
        </w:tc>
      </w:tr>
      <w:tr w:rsidR="6D5E4812" w:rsidRPr="00E811A3" w14:paraId="1418300D"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BA2B8F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vysporiadania bankových obchodov</w:t>
            </w:r>
          </w:p>
        </w:tc>
        <w:tc>
          <w:tcPr>
            <w:tcW w:w="5284" w:type="dxa"/>
            <w:tcBorders>
              <w:top w:val="single" w:sz="8" w:space="0" w:color="auto"/>
              <w:left w:val="single" w:sz="8" w:space="0" w:color="auto"/>
              <w:bottom w:val="single" w:sz="8" w:space="0" w:color="auto"/>
              <w:right w:val="single" w:sz="8" w:space="0" w:color="auto"/>
            </w:tcBorders>
          </w:tcPr>
          <w:p w14:paraId="7C9FA8B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Vysporiadanie bankových obchodov</w:t>
            </w:r>
          </w:p>
        </w:tc>
      </w:tr>
      <w:tr w:rsidR="6D5E4812" w:rsidRPr="00E811A3" w14:paraId="5744AB5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EF825C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Účelová organizačná zložka Múzeum mincí a medailí Kremnica</w:t>
            </w:r>
          </w:p>
        </w:tc>
        <w:tc>
          <w:tcPr>
            <w:tcW w:w="5284" w:type="dxa"/>
            <w:tcBorders>
              <w:top w:val="single" w:sz="8" w:space="0" w:color="auto"/>
              <w:left w:val="single" w:sz="8" w:space="0" w:color="auto"/>
              <w:bottom w:val="single" w:sz="8" w:space="0" w:color="auto"/>
              <w:right w:val="single" w:sz="8" w:space="0" w:color="auto"/>
            </w:tcBorders>
          </w:tcPr>
          <w:p w14:paraId="10CE594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Správa zbierok - akvizícia, odborné spracovávanie a sprístupňovanie</w:t>
            </w:r>
          </w:p>
        </w:tc>
      </w:tr>
      <w:tr w:rsidR="6D5E4812" w:rsidRPr="00E811A3" w14:paraId="7CAEF32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06D6C8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00E8C3DF"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prípravy všeobecne záväzného právneho predpisu</w:t>
            </w:r>
          </w:p>
        </w:tc>
      </w:tr>
      <w:tr w:rsidR="6D5E4812" w:rsidRPr="00E811A3" w14:paraId="5CF26E9C"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EB37D9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6E5E79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Kontrola materiálov predložených na rokovanie Legislatívnej rady vlády SR (LRV)</w:t>
            </w:r>
          </w:p>
        </w:tc>
      </w:tr>
      <w:tr w:rsidR="6D5E4812" w:rsidRPr="00E811A3" w14:paraId="388B903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B8A3FF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61C4089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Kontrola materiálov pred rokovaním Výkonnej rady Národnej banky Slovenska (VR) alebo Bankovej rady Národnej banky Slovenska (BR)</w:t>
            </w:r>
          </w:p>
        </w:tc>
      </w:tr>
      <w:tr w:rsidR="6D5E4812" w:rsidRPr="00E811A3" w14:paraId="163EE90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D280FE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64F7ECA9" w14:textId="4DD094AA"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Legislatívne zabezpečenie agendy pamätných a zberateľských euromincí vydávaných </w:t>
            </w:r>
            <w:r w:rsidR="004F1A69" w:rsidRPr="00CC37CC">
              <w:rPr>
                <w:rFonts w:ascii="Cambria" w:eastAsiaTheme="minorEastAsia" w:hAnsi="Cambria"/>
                <w:color w:val="000000" w:themeColor="text1"/>
                <w:sz w:val="18"/>
                <w:szCs w:val="18"/>
              </w:rPr>
              <w:t>u</w:t>
            </w:r>
            <w:r w:rsidR="00AD0743">
              <w:rPr>
                <w:rFonts w:ascii="Cambria" w:eastAsiaTheme="minorEastAsia" w:hAnsi="Cambria"/>
                <w:color w:val="000000" w:themeColor="text1"/>
                <w:sz w:val="18"/>
                <w:szCs w:val="18"/>
              </w:rPr>
              <w:t> verejného obstarávateľa</w:t>
            </w:r>
          </w:p>
        </w:tc>
      </w:tr>
      <w:tr w:rsidR="6D5E4812" w:rsidRPr="00E811A3" w14:paraId="6E2DB929"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67DD4DC"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45BBB5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pripomienkovania v MPK</w:t>
            </w:r>
          </w:p>
        </w:tc>
      </w:tr>
      <w:tr w:rsidR="6D5E4812" w:rsidRPr="00E811A3" w14:paraId="00664EB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B25569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127728D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pri evidencii do knihy podpisových vzorov</w:t>
            </w:r>
          </w:p>
        </w:tc>
      </w:tr>
      <w:tr w:rsidR="6D5E4812" w:rsidRPr="00E811A3" w14:paraId="4B9ED03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FE6AC6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7F71CBA7"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predkladania materiálov do VR / BR</w:t>
            </w:r>
          </w:p>
        </w:tc>
      </w:tr>
      <w:tr w:rsidR="6D5E4812" w:rsidRPr="00E811A3" w14:paraId="1B13F6D5"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6A67BE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5BEC80BF" w14:textId="40B65CD8"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Proces prípravy dodatku k Organizačnému poriadku </w:t>
            </w:r>
            <w:r w:rsidR="00AD0743">
              <w:rPr>
                <w:rFonts w:ascii="Cambria" w:eastAsiaTheme="minorEastAsia" w:hAnsi="Cambria"/>
                <w:color w:val="000000" w:themeColor="text1"/>
                <w:sz w:val="18"/>
                <w:szCs w:val="18"/>
              </w:rPr>
              <w:t>verejného obstarávateľa</w:t>
            </w:r>
            <w:r w:rsidR="00394371">
              <w:rPr>
                <w:rFonts w:ascii="Cambria" w:eastAsiaTheme="minorEastAsia" w:hAnsi="Cambria"/>
                <w:color w:val="000000" w:themeColor="text1"/>
                <w:sz w:val="18"/>
                <w:szCs w:val="18"/>
              </w:rPr>
              <w:t xml:space="preserve"> </w:t>
            </w:r>
          </w:p>
        </w:tc>
      </w:tr>
      <w:tr w:rsidR="6D5E4812" w:rsidRPr="00E811A3" w14:paraId="318A633F"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7F0FBE1"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2FBD0E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Publikácia Vestníka NBS</w:t>
            </w:r>
          </w:p>
        </w:tc>
      </w:tr>
      <w:tr w:rsidR="6D5E4812" w:rsidRPr="00E811A3" w14:paraId="5BCF79F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50E313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lastRenderedPageBreak/>
              <w:t>Odbor právnych služieb - Legislatívne oddelenie</w:t>
            </w:r>
          </w:p>
        </w:tc>
        <w:tc>
          <w:tcPr>
            <w:tcW w:w="5284" w:type="dxa"/>
            <w:tcBorders>
              <w:top w:val="single" w:sz="8" w:space="0" w:color="auto"/>
              <w:left w:val="single" w:sz="8" w:space="0" w:color="auto"/>
              <w:bottom w:val="single" w:sz="8" w:space="0" w:color="auto"/>
              <w:right w:val="single" w:sz="8" w:space="0" w:color="auto"/>
            </w:tcBorders>
          </w:tcPr>
          <w:p w14:paraId="2C83EAB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pripomienkovania vo VPK</w:t>
            </w:r>
          </w:p>
        </w:tc>
      </w:tr>
      <w:tr w:rsidR="6D5E4812" w:rsidRPr="00E811A3" w14:paraId="525DE6C8"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186E7A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6F70B85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druhostupňové konania podľa zákona o dohľade</w:t>
            </w:r>
          </w:p>
        </w:tc>
      </w:tr>
      <w:tr w:rsidR="6D5E4812" w:rsidRPr="00E811A3" w14:paraId="0FD862D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76B719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6FF11C5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prvostupňová agenda podľa zákona o slobode informácií</w:t>
            </w:r>
          </w:p>
        </w:tc>
      </w:tr>
      <w:tr w:rsidR="6D5E4812" w:rsidRPr="00E811A3" w14:paraId="0BE62FB2"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B538420"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4E00B32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druhostupňové konania podľa zákona o slobode informácií</w:t>
            </w:r>
          </w:p>
        </w:tc>
      </w:tr>
      <w:tr w:rsidR="6D5E4812" w:rsidRPr="00E811A3" w14:paraId="0709A9D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8C0868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2CF67C4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súdne (správne) konania</w:t>
            </w:r>
          </w:p>
        </w:tc>
      </w:tr>
      <w:tr w:rsidR="6D5E4812" w:rsidRPr="00E811A3" w14:paraId="4202AE1A"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18C4BFD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4EFFAFA8"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exekučná agenda</w:t>
            </w:r>
          </w:p>
        </w:tc>
      </w:tr>
      <w:tr w:rsidR="6D5E4812" w:rsidRPr="00E811A3" w14:paraId="69BA0BC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BDDEEC3"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0C1DAE7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trestnoprávna agenda</w:t>
            </w:r>
          </w:p>
        </w:tc>
      </w:tr>
      <w:tr w:rsidR="6D5E4812" w:rsidRPr="00E811A3" w14:paraId="332338EE"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162AC4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6177271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zmluvná agenda</w:t>
            </w:r>
          </w:p>
        </w:tc>
      </w:tr>
      <w:tr w:rsidR="6D5E4812" w:rsidRPr="00E811A3" w14:paraId="6C7B471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694BD64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Právne oddelenie</w:t>
            </w:r>
          </w:p>
        </w:tc>
        <w:tc>
          <w:tcPr>
            <w:tcW w:w="5284" w:type="dxa"/>
            <w:tcBorders>
              <w:top w:val="single" w:sz="8" w:space="0" w:color="auto"/>
              <w:left w:val="single" w:sz="8" w:space="0" w:color="auto"/>
              <w:bottom w:val="single" w:sz="8" w:space="0" w:color="auto"/>
              <w:right w:val="single" w:sz="8" w:space="0" w:color="auto"/>
            </w:tcBorders>
          </w:tcPr>
          <w:p w14:paraId="1D6951F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prípravy stanovísk</w:t>
            </w:r>
          </w:p>
        </w:tc>
      </w:tr>
      <w:tr w:rsidR="6D5E4812" w:rsidRPr="00E811A3" w14:paraId="37C08BC6"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5062A0E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72C2D70A"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Medzirezortné pripomienkové konanie</w:t>
            </w:r>
          </w:p>
        </w:tc>
      </w:tr>
      <w:tr w:rsidR="6D5E4812" w:rsidRPr="00E811A3" w14:paraId="51EB4CF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70BF0F8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6CC4B89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Vnútrobankové pripomienkové konanie</w:t>
            </w:r>
          </w:p>
        </w:tc>
      </w:tr>
      <w:tr w:rsidR="6D5E4812" w:rsidRPr="00E811A3" w14:paraId="76FEB834"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4AF41876"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115B4F52"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Písomné konanie Rady guvernérov ECB a Generálnej rady ECB; rokovanie Rady guvernérov ECB a Generálnej rady ECB</w:t>
            </w:r>
          </w:p>
        </w:tc>
      </w:tr>
      <w:tr w:rsidR="6D5E4812" w:rsidRPr="00E811A3" w14:paraId="7881026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4EDA4A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4BD2FEA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Písomné konanie Právneho výboru Eurosystému/ESCB (LEGCO)</w:t>
            </w:r>
          </w:p>
        </w:tc>
      </w:tr>
      <w:tr w:rsidR="6D5E4812" w:rsidRPr="00E811A3" w14:paraId="73D7EF20"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846BF55"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1D26C81E"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Poradenstvo pre NCB Eurosystému/ESCB</w:t>
            </w:r>
          </w:p>
        </w:tc>
      </w:tr>
      <w:tr w:rsidR="6D5E4812" w:rsidRPr="00E811A3" w14:paraId="4AB52783"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3DFDA2B9"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4658760A" w14:textId="7EBF58CA"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Proces Verifikácia implementácie právneho predpisu ECB do právnych predpisov </w:t>
            </w:r>
            <w:r w:rsidR="00AD0743">
              <w:rPr>
                <w:rFonts w:ascii="Cambria" w:eastAsiaTheme="minorEastAsia" w:hAnsi="Cambria"/>
                <w:color w:val="000000" w:themeColor="text1"/>
                <w:sz w:val="18"/>
                <w:szCs w:val="18"/>
              </w:rPr>
              <w:t>verejného obstarávateľa</w:t>
            </w:r>
            <w:r w:rsidR="008A725D" w:rsidRPr="00CC37CC">
              <w:rPr>
                <w:rFonts w:ascii="Cambria" w:eastAsiaTheme="minorEastAsia" w:hAnsi="Cambria"/>
                <w:color w:val="000000" w:themeColor="text1"/>
                <w:sz w:val="18"/>
                <w:szCs w:val="18"/>
              </w:rPr>
              <w:t xml:space="preserve"> </w:t>
            </w:r>
            <w:r w:rsidRPr="00CC37CC">
              <w:rPr>
                <w:rFonts w:ascii="Cambria" w:eastAsiaTheme="minorEastAsia" w:hAnsi="Cambria"/>
                <w:color w:val="000000" w:themeColor="text1"/>
                <w:sz w:val="18"/>
                <w:szCs w:val="18"/>
              </w:rPr>
              <w:t>(v rámci Právneho výboru Eurosystému/ESCB LEGCO)</w:t>
            </w:r>
          </w:p>
        </w:tc>
      </w:tr>
      <w:tr w:rsidR="6D5E4812" w:rsidRPr="00E811A3" w14:paraId="054A1DC7"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22B9AA2D"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47C2552B"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Aproximačné právne stanovisko</w:t>
            </w:r>
          </w:p>
        </w:tc>
      </w:tr>
      <w:tr w:rsidR="6D5E4812" w:rsidRPr="00E811A3" w14:paraId="0A30E22B" w14:textId="77777777" w:rsidTr="307BFD27">
        <w:trPr>
          <w:trHeight w:val="285"/>
        </w:trPr>
        <w:tc>
          <w:tcPr>
            <w:tcW w:w="3320" w:type="dxa"/>
            <w:tcBorders>
              <w:top w:val="single" w:sz="8" w:space="0" w:color="auto"/>
              <w:left w:val="single" w:sz="8" w:space="0" w:color="auto"/>
              <w:bottom w:val="single" w:sz="8" w:space="0" w:color="auto"/>
              <w:right w:val="single" w:sz="8" w:space="0" w:color="auto"/>
            </w:tcBorders>
          </w:tcPr>
          <w:p w14:paraId="076515E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Odbor právnych služieb -  Oddelenie aproximácie práva</w:t>
            </w:r>
          </w:p>
        </w:tc>
        <w:tc>
          <w:tcPr>
            <w:tcW w:w="5284" w:type="dxa"/>
            <w:tcBorders>
              <w:top w:val="single" w:sz="8" w:space="0" w:color="auto"/>
              <w:left w:val="single" w:sz="8" w:space="0" w:color="auto"/>
              <w:bottom w:val="single" w:sz="8" w:space="0" w:color="auto"/>
              <w:right w:val="single" w:sz="8" w:space="0" w:color="auto"/>
            </w:tcBorders>
          </w:tcPr>
          <w:p w14:paraId="4C0580F4" w14:textId="77777777" w:rsidR="6D5E4812" w:rsidRPr="00CC37CC" w:rsidRDefault="6D5E4812"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Proces Konania pred súdmi EÚ</w:t>
            </w:r>
          </w:p>
        </w:tc>
      </w:tr>
    </w:tbl>
    <w:p w14:paraId="106130B7" w14:textId="77777777" w:rsidR="6D5E4812" w:rsidRPr="00232773" w:rsidRDefault="6D5E4812" w:rsidP="6D5E4812">
      <w:pPr>
        <w:rPr>
          <w:rFonts w:ascii="Cambria" w:hAnsi="Cambria"/>
        </w:rPr>
      </w:pPr>
    </w:p>
    <w:p w14:paraId="7B968C95" w14:textId="77777777" w:rsidR="00407D07" w:rsidRPr="00232773" w:rsidRDefault="00407D07" w:rsidP="00520024">
      <w:pPr>
        <w:keepNext/>
        <w:numPr>
          <w:ilvl w:val="1"/>
          <w:numId w:val="2"/>
        </w:numPr>
        <w:spacing w:before="240" w:after="120"/>
        <w:ind w:left="578" w:hanging="578"/>
        <w:outlineLvl w:val="1"/>
        <w:rPr>
          <w:rFonts w:ascii="Cambria" w:eastAsiaTheme="majorEastAsia" w:hAnsi="Cambria" w:cstheme="majorBidi"/>
          <w:color w:val="2F5496" w:themeColor="accent1" w:themeShade="BF"/>
          <w:sz w:val="26"/>
          <w:szCs w:val="26"/>
        </w:rPr>
      </w:pPr>
      <w:bookmarkStart w:id="283" w:name="_Toc130276632"/>
      <w:r w:rsidRPr="00232773">
        <w:rPr>
          <w:rFonts w:ascii="Cambria" w:eastAsiaTheme="majorEastAsia" w:hAnsi="Cambria" w:cstheme="majorBidi"/>
          <w:color w:val="2F5496" w:themeColor="accent1" w:themeShade="BF"/>
          <w:sz w:val="26"/>
          <w:szCs w:val="26"/>
        </w:rPr>
        <w:t>Bezpečnostné požiadavky</w:t>
      </w:r>
      <w:bookmarkEnd w:id="283"/>
    </w:p>
    <w:p w14:paraId="599C217F" w14:textId="45F934CF" w:rsidR="00946491" w:rsidRPr="009205F7" w:rsidRDefault="00F21B02" w:rsidP="00407D07">
      <w:pPr>
        <w:keepNext/>
        <w:spacing w:after="0"/>
        <w:rPr>
          <w:rFonts w:ascii="Cambria" w:eastAsiaTheme="minorEastAsia" w:hAnsi="Cambria"/>
        </w:rPr>
      </w:pPr>
      <w:r>
        <w:rPr>
          <w:rFonts w:ascii="Cambria" w:eastAsiaTheme="minorEastAsia" w:hAnsi="Cambria"/>
        </w:rPr>
        <w:t>Definície</w:t>
      </w:r>
      <w:r w:rsidR="00452D3D">
        <w:rPr>
          <w:rFonts w:ascii="Cambria" w:eastAsiaTheme="minorEastAsia" w:hAnsi="Cambria"/>
        </w:rPr>
        <w:t xml:space="preserve"> pojmov</w:t>
      </w:r>
      <w:r w:rsidR="0056025F">
        <w:rPr>
          <w:rFonts w:ascii="Cambria" w:eastAsiaTheme="minorEastAsia" w:hAnsi="Cambria"/>
        </w:rPr>
        <w:t xml:space="preserve"> použitých v</w:t>
      </w:r>
      <w:r w:rsidR="005A33C1">
        <w:rPr>
          <w:rFonts w:ascii="Cambria" w:eastAsiaTheme="minorEastAsia" w:hAnsi="Cambria"/>
        </w:rPr>
        <w:t xml:space="preserve"> bezpečnostných </w:t>
      </w:r>
      <w:r w:rsidR="0056025F">
        <w:rPr>
          <w:rFonts w:ascii="Cambria" w:eastAsiaTheme="minorEastAsia" w:hAnsi="Cambria"/>
        </w:rPr>
        <w:t>požiadavk</w:t>
      </w:r>
      <w:r w:rsidR="004D0BA2">
        <w:rPr>
          <w:rFonts w:ascii="Cambria" w:eastAsiaTheme="minorEastAsia" w:hAnsi="Cambria"/>
        </w:rPr>
        <w:t>á</w:t>
      </w:r>
      <w:r w:rsidR="0056025F">
        <w:rPr>
          <w:rFonts w:ascii="Cambria" w:eastAsiaTheme="minorEastAsia" w:hAnsi="Cambria"/>
        </w:rPr>
        <w:t>ch</w:t>
      </w:r>
      <w:r w:rsidR="00946491">
        <w:rPr>
          <w:rFonts w:ascii="Cambria" w:eastAsiaTheme="minorEastAsia" w:hAnsi="Cambria"/>
        </w:rPr>
        <w:t>:</w:t>
      </w:r>
    </w:p>
    <w:tbl>
      <w:tblPr>
        <w:tblStyle w:val="Mriekatabuky"/>
        <w:tblW w:w="8926" w:type="dxa"/>
        <w:tblLayout w:type="fixed"/>
        <w:tblLook w:val="06A0" w:firstRow="1" w:lastRow="0" w:firstColumn="1" w:lastColumn="0" w:noHBand="1" w:noVBand="1"/>
      </w:tblPr>
      <w:tblGrid>
        <w:gridCol w:w="2830"/>
        <w:gridCol w:w="6096"/>
      </w:tblGrid>
      <w:tr w:rsidR="006D594C" w:rsidRPr="00232773" w14:paraId="4F4BF701" w14:textId="77777777" w:rsidTr="009205F7">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5BDD83B" w14:textId="77777777" w:rsidR="006D594C" w:rsidRPr="009205F7" w:rsidRDefault="0056025F" w:rsidP="00DF17C0">
            <w:pPr>
              <w:jc w:val="left"/>
              <w:rPr>
                <w:rFonts w:ascii="Cambria" w:eastAsiaTheme="majorEastAsia" w:hAnsi="Cambria" w:cstheme="majorBidi"/>
                <w:b/>
                <w:sz w:val="18"/>
                <w:szCs w:val="18"/>
              </w:rPr>
            </w:pPr>
            <w:r w:rsidRPr="009205F7">
              <w:rPr>
                <w:rFonts w:ascii="Cambria" w:eastAsiaTheme="majorEastAsia" w:hAnsi="Cambria" w:cstheme="majorBidi"/>
                <w:b/>
                <w:sz w:val="18"/>
                <w:szCs w:val="18"/>
              </w:rPr>
              <w:t>Pojem</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F1D3A21" w14:textId="77777777" w:rsidR="006D594C" w:rsidRPr="009205F7" w:rsidRDefault="00C76D1B" w:rsidP="00DF17C0">
            <w:pPr>
              <w:jc w:val="left"/>
              <w:rPr>
                <w:rFonts w:ascii="Cambria" w:eastAsiaTheme="majorEastAsia" w:hAnsi="Cambria" w:cstheme="majorBidi"/>
                <w:b/>
                <w:sz w:val="18"/>
                <w:szCs w:val="18"/>
              </w:rPr>
            </w:pPr>
            <w:r>
              <w:rPr>
                <w:rFonts w:ascii="Cambria" w:eastAsiaTheme="majorEastAsia" w:hAnsi="Cambria" w:cstheme="majorBidi"/>
                <w:b/>
                <w:sz w:val="18"/>
                <w:szCs w:val="18"/>
              </w:rPr>
              <w:t>Pod pojmom sa rozumie</w:t>
            </w:r>
          </w:p>
        </w:tc>
      </w:tr>
      <w:tr w:rsidR="00217639" w:rsidRPr="00232773" w14:paraId="3021DEC3" w14:textId="77777777" w:rsidTr="009205F7">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304FB44F" w14:textId="77777777" w:rsidR="00217639" w:rsidRPr="00232773" w:rsidRDefault="00217639" w:rsidP="00DF17C0">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Bezpečnostne významné udalosti</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7CC51775" w14:textId="77777777" w:rsidR="00217639" w:rsidRPr="00232773" w:rsidRDefault="00217639" w:rsidP="00DF17C0">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udalosti súvisiace s využitím alebo zmenou bezpečnostných mechanizmov, najmä úspešné/neúspešné: prihlásenie (bežných aj privilegovaných používateľov), zmeny v riadení prístupu (odobranie/pridanie oprávnení, rolí, používateľov), kryptografických prvkov (zmena kľúčov, konfigurácie), blokovanie používateľov, zmeny v konfigurácii služby/komponentu (napr. logovanie, integrácia so SIEM, parametre autentizačných mechanizmov a pod.).</w:t>
            </w:r>
          </w:p>
        </w:tc>
      </w:tr>
      <w:tr w:rsidR="006D594C" w:rsidRPr="00232773" w14:paraId="7F84D2A4" w14:textId="77777777" w:rsidTr="009205F7">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1E6BB10A" w14:textId="77777777" w:rsidR="006D594C" w:rsidRPr="00232773" w:rsidRDefault="006D594C" w:rsidP="006D594C">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Bezpečný komunikačný kanál je taký prenos informácií medzi dvoma subjektami, pri ktorom je (1) zabezpečená ich dôvernosť a integrita, (2) vzájomné overenie autenticity komunikujúcich strán.</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24738A13" w14:textId="77777777" w:rsidR="006D594C" w:rsidRDefault="006D594C" w:rsidP="006D594C">
            <w:pPr>
              <w:jc w:val="left"/>
              <w:rPr>
                <w:rStyle w:val="Odkaznakomentr"/>
              </w:rPr>
            </w:pPr>
            <w:r w:rsidRPr="00232773">
              <w:rPr>
                <w:rFonts w:ascii="Cambria" w:eastAsia="Calibri Light" w:hAnsi="Cambria" w:cs="Calibri Light"/>
                <w:color w:val="000000" w:themeColor="text1"/>
                <w:sz w:val="18"/>
                <w:szCs w:val="18"/>
              </w:rPr>
              <w:t xml:space="preserve">Subjektami môžu byť ľudia, komponenty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 iné systémy atď. (1) Dôvernosť a integrita je zabezpečená obvykle autentizovaným šifrovaním alebo kombináciou šifrovania a autentizačných kódov správ. (2) Vzájomné overenie autenticity je obvykle zabezpečená vhodným </w:t>
            </w:r>
            <w:proofErr w:type="spellStart"/>
            <w:r w:rsidRPr="00232773">
              <w:rPr>
                <w:rFonts w:ascii="Cambria" w:eastAsia="Calibri Light" w:hAnsi="Cambria" w:cs="Calibri Light"/>
                <w:color w:val="000000" w:themeColor="text1"/>
                <w:sz w:val="18"/>
                <w:szCs w:val="18"/>
              </w:rPr>
              <w:t>handshake</w:t>
            </w:r>
            <w:proofErr w:type="spellEnd"/>
            <w:r w:rsidRPr="00232773">
              <w:rPr>
                <w:rFonts w:ascii="Cambria" w:eastAsia="Calibri Light" w:hAnsi="Cambria" w:cs="Calibri Light"/>
                <w:color w:val="000000" w:themeColor="text1"/>
                <w:sz w:val="18"/>
                <w:szCs w:val="18"/>
              </w:rPr>
              <w:t xml:space="preserve"> protokolom, prípadne s kombináciou následného dodatočnej autentizácie používateľa. Výnimkou zo vzájomného overenia autenticity je situácia, keď k službe môže pristupovať ľubovoľný subjekt bez nutnosti autentizácie (napr. verejný web). </w:t>
            </w:r>
            <w:r w:rsidRPr="00232773">
              <w:rPr>
                <w:rFonts w:ascii="Cambria" w:hAnsi="Cambria"/>
              </w:rPr>
              <w:br/>
            </w:r>
            <w:r w:rsidRPr="00232773">
              <w:rPr>
                <w:rFonts w:ascii="Cambria" w:eastAsia="Calibri Light" w:hAnsi="Cambria" w:cs="Calibri Light"/>
                <w:color w:val="000000" w:themeColor="text1"/>
                <w:sz w:val="18"/>
                <w:szCs w:val="18"/>
              </w:rPr>
              <w:t xml:space="preserve">V závislosti na kontexte použitia sú obvyklými protokolmi v tejto oblasti TLS, SSH, </w:t>
            </w:r>
            <w:proofErr w:type="spellStart"/>
            <w:r w:rsidRPr="00232773">
              <w:rPr>
                <w:rFonts w:ascii="Cambria" w:eastAsia="Calibri Light" w:hAnsi="Cambria" w:cs="Calibri Light"/>
                <w:color w:val="000000" w:themeColor="text1"/>
                <w:sz w:val="18"/>
                <w:szCs w:val="18"/>
              </w:rPr>
              <w:t>IPsec</w:t>
            </w:r>
            <w:proofErr w:type="spellEnd"/>
            <w:r w:rsidRPr="00232773">
              <w:rPr>
                <w:rFonts w:ascii="Cambria" w:eastAsia="Calibri Light" w:hAnsi="Cambria" w:cs="Calibri Light"/>
                <w:color w:val="000000" w:themeColor="text1"/>
                <w:sz w:val="18"/>
                <w:szCs w:val="18"/>
              </w:rPr>
              <w:t xml:space="preserve"> a pod.</w:t>
            </w:r>
          </w:p>
        </w:tc>
      </w:tr>
      <w:tr w:rsidR="006D594C" w:rsidRPr="00232773" w14:paraId="7E40CD5F" w14:textId="77777777" w:rsidTr="009205F7">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2591D251" w14:textId="77777777" w:rsidR="006D594C" w:rsidRPr="00232773" w:rsidRDefault="006D594C" w:rsidP="006D594C">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lastRenderedPageBreak/>
              <w:t>Štandardná úroveň autentizácie</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63E4743" w14:textId="77777777" w:rsidR="006D594C" w:rsidRPr="00232773" w:rsidRDefault="006D594C" w:rsidP="006D594C">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Dvojfaktorová autentizácia, napr. heslo/PIN skombinované s jednorazovým heslom (HOTP/TOTP a pod., nie však SMS kódy), alebo heslo/PIN skombinované so softvérovým alebo hardvérovým certifikátom. Prípustná je aj autentizácia certifikátom, kde prístup k súkromnému kľúču je chránený heslom/PIN a ktorý uzamkne kľúč po niekoľkých neúspešných pokusoch.</w:t>
            </w:r>
          </w:p>
        </w:tc>
      </w:tr>
      <w:tr w:rsidR="006D594C" w:rsidRPr="00232773" w14:paraId="125BB916" w14:textId="77777777" w:rsidTr="009205F7">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1713B544" w14:textId="77777777" w:rsidR="006D594C" w:rsidRPr="00232773" w:rsidRDefault="006D594C" w:rsidP="006D594C">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Pokročilá úroveň autentizácie</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A1DC000" w14:textId="77777777" w:rsidR="006D594C" w:rsidRPr="00232773" w:rsidRDefault="006D594C" w:rsidP="006D594C">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Dvojfaktorová autentizácia, napr. heslo/PIN skombinované s tokenom, kde token je fyzicky oddelené zariadenie (iné ako zariadenie z ktorého sa používateľ prihlasuje aj na ktoré sa prihlasuje). Tajomstvo tvoriace identitu a jedinečnosť tokenu je generované na tokene a token neopúšťa. Vhodné príklady: RSA </w:t>
            </w:r>
            <w:proofErr w:type="spellStart"/>
            <w:r w:rsidRPr="00232773">
              <w:rPr>
                <w:rFonts w:ascii="Cambria" w:eastAsia="Calibri Light" w:hAnsi="Cambria" w:cs="Calibri Light"/>
                <w:color w:val="000000" w:themeColor="text1"/>
                <w:sz w:val="18"/>
                <w:szCs w:val="18"/>
              </w:rPr>
              <w:t>SecurID</w:t>
            </w:r>
            <w:proofErr w:type="spellEnd"/>
            <w:r w:rsidRPr="00232773">
              <w:rPr>
                <w:rFonts w:ascii="Cambria" w:eastAsia="Calibri Light" w:hAnsi="Cambria" w:cs="Calibri Light"/>
                <w:color w:val="000000" w:themeColor="text1"/>
                <w:sz w:val="18"/>
                <w:szCs w:val="18"/>
              </w:rPr>
              <w:t xml:space="preserve"> token, HW certifikát vydaný ESCB-PKI alebo všeobecne dôveryhodnou CA. Autentizačné mechanizmy založené na biometrii je potrebné posúdiť individuálne.</w:t>
            </w:r>
          </w:p>
        </w:tc>
      </w:tr>
    </w:tbl>
    <w:p w14:paraId="63D848D9" w14:textId="77777777" w:rsidR="00217639" w:rsidRDefault="00217639" w:rsidP="00407D07">
      <w:pPr>
        <w:keepNext/>
        <w:spacing w:after="0"/>
        <w:rPr>
          <w:rFonts w:ascii="Cambria" w:eastAsiaTheme="minorEastAsia" w:hAnsi="Cambria"/>
        </w:rPr>
      </w:pPr>
    </w:p>
    <w:p w14:paraId="7B6F8E16" w14:textId="77777777" w:rsidR="00F21B02" w:rsidRDefault="00F21B02" w:rsidP="00407D07">
      <w:pPr>
        <w:keepNext/>
        <w:spacing w:after="0"/>
        <w:rPr>
          <w:rFonts w:ascii="Cambria" w:eastAsiaTheme="minorEastAsia" w:hAnsi="Cambria"/>
        </w:rPr>
      </w:pPr>
    </w:p>
    <w:p w14:paraId="01AAD95B" w14:textId="77777777" w:rsidR="00407D07" w:rsidRPr="00232773" w:rsidRDefault="00407D07" w:rsidP="00407D07">
      <w:pPr>
        <w:keepNext/>
        <w:spacing w:after="0"/>
        <w:rPr>
          <w:rFonts w:ascii="Cambria" w:eastAsiaTheme="minorEastAsia" w:hAnsi="Cambria"/>
        </w:rPr>
      </w:pPr>
      <w:r w:rsidRPr="00232773">
        <w:rPr>
          <w:rFonts w:ascii="Cambria" w:eastAsiaTheme="minorEastAsia" w:hAnsi="Cambria"/>
        </w:rPr>
        <w:t>Navrhované riešenie bude implementované v súlade s bezpečnostným požiadavkami:</w:t>
      </w:r>
    </w:p>
    <w:tbl>
      <w:tblPr>
        <w:tblStyle w:val="Mriekatabuky"/>
        <w:tblW w:w="9073" w:type="dxa"/>
        <w:tblLayout w:type="fixed"/>
        <w:tblLook w:val="06A0" w:firstRow="1" w:lastRow="0" w:firstColumn="1" w:lastColumn="0" w:noHBand="1" w:noVBand="1"/>
      </w:tblPr>
      <w:tblGrid>
        <w:gridCol w:w="851"/>
        <w:gridCol w:w="1418"/>
        <w:gridCol w:w="2268"/>
        <w:gridCol w:w="4536"/>
      </w:tblGrid>
      <w:tr w:rsidR="00407D07" w:rsidRPr="00E811A3" w14:paraId="3C971223" w14:textId="77777777" w:rsidTr="009205F7">
        <w:trPr>
          <w:cantSplit/>
          <w:tblHeader/>
        </w:trPr>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1392D" w14:textId="77777777" w:rsidR="00407D07" w:rsidRPr="00232773" w:rsidRDefault="00407D07" w:rsidP="00F074AA">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ID</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DB20E8" w14:textId="77777777" w:rsidR="00407D07" w:rsidRPr="00232773" w:rsidRDefault="00407D07" w:rsidP="00F074AA">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KATEGÓRIA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8A3F8C" w14:textId="77777777" w:rsidR="00407D07" w:rsidRPr="00232773" w:rsidRDefault="00407D07" w:rsidP="00F074AA">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NÁZOV</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B49A7A" w14:textId="77777777" w:rsidR="00407D07" w:rsidRPr="00232773" w:rsidRDefault="00407D07" w:rsidP="00F074AA">
            <w:pPr>
              <w:jc w:val="left"/>
              <w:rPr>
                <w:rFonts w:ascii="Cambria" w:eastAsiaTheme="majorEastAsia" w:hAnsi="Cambria" w:cstheme="majorBidi"/>
                <w:b/>
                <w:sz w:val="18"/>
                <w:szCs w:val="18"/>
              </w:rPr>
            </w:pPr>
            <w:r w:rsidRPr="00232773">
              <w:rPr>
                <w:rFonts w:ascii="Cambria" w:eastAsiaTheme="majorEastAsia" w:hAnsi="Cambria" w:cstheme="majorBidi"/>
                <w:b/>
                <w:sz w:val="18"/>
                <w:szCs w:val="18"/>
              </w:rPr>
              <w:t>DETAILNÝ POPIS</w:t>
            </w:r>
          </w:p>
        </w:tc>
      </w:tr>
      <w:tr w:rsidR="00407D07" w:rsidRPr="00E811A3" w14:paraId="01120C1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A9F9E10"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7F7B0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3D9F32ED" w14:textId="77777777" w:rsidR="00407D07" w:rsidRPr="00232773" w:rsidRDefault="00407D07" w:rsidP="00F074AA">
            <w:pPr>
              <w:jc w:val="left"/>
              <w:rPr>
                <w:rFonts w:ascii="Cambria" w:eastAsiaTheme="majorEastAsia" w:hAnsi="Cambria" w:cstheme="majorBidi"/>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718C36" w14:textId="6B9A873B" w:rsidR="00407D07" w:rsidRPr="00232773" w:rsidRDefault="00AD0743" w:rsidP="00F074AA">
            <w:pPr>
              <w:jc w:val="left"/>
              <w:rPr>
                <w:rFonts w:ascii="Cambria" w:eastAsiaTheme="majorEastAsia" w:hAnsi="Cambria" w:cstheme="majorBidi"/>
                <w:color w:val="000000" w:themeColor="text1"/>
                <w:sz w:val="18"/>
                <w:szCs w:val="18"/>
              </w:rPr>
            </w:pPr>
            <w:r>
              <w:rPr>
                <w:rFonts w:ascii="Cambria" w:eastAsiaTheme="majorEastAsia" w:hAnsi="Cambria" w:cstheme="majorBidi"/>
                <w:color w:val="000000" w:themeColor="text1"/>
                <w:sz w:val="18"/>
                <w:szCs w:val="18"/>
              </w:rPr>
              <w:t>Verejný obstarávateľ</w:t>
            </w:r>
            <w:r w:rsidR="00394371">
              <w:rPr>
                <w:rFonts w:ascii="Cambria" w:eastAsiaTheme="majorEastAsia" w:hAnsi="Cambria" w:cstheme="majorBidi"/>
                <w:color w:val="000000" w:themeColor="text1"/>
                <w:sz w:val="18"/>
                <w:szCs w:val="18"/>
              </w:rPr>
              <w:t xml:space="preserve"> </w:t>
            </w:r>
            <w:r w:rsidR="00407D07" w:rsidRPr="00232773">
              <w:rPr>
                <w:rFonts w:ascii="Cambria" w:eastAsiaTheme="majorEastAsia" w:hAnsi="Cambria" w:cstheme="majorBidi"/>
                <w:color w:val="000000" w:themeColor="text1"/>
                <w:sz w:val="18"/>
                <w:szCs w:val="18"/>
              </w:rPr>
              <w:t xml:space="preserve">požaduje používať štandardizované bezpečnostné konštrukcie tam, kde je nimi možné naplniť jednotlivé požiadavky. Voľba konkrétnych konštrukcií musí zodpovedať aktuálnemu stavu poznania a nesmie viesť k zraniteľnostiam v </w:t>
            </w:r>
            <w:r w:rsidR="00407D07">
              <w:rPr>
                <w:rFonts w:ascii="Cambria" w:eastAsia="Calibri Light" w:hAnsi="Cambria" w:cs="Calibri Light"/>
                <w:color w:val="000000" w:themeColor="text1"/>
                <w:sz w:val="18"/>
                <w:szCs w:val="18"/>
              </w:rPr>
              <w:t>IS DMS</w:t>
            </w:r>
            <w:r w:rsidR="00407D07" w:rsidRPr="00232773">
              <w:rPr>
                <w:rFonts w:ascii="Cambria" w:eastAsia="Calibri Light" w:hAnsi="Cambria" w:cs="Calibri Light"/>
                <w:color w:val="000000" w:themeColor="text1"/>
                <w:sz w:val="18"/>
                <w:szCs w:val="18"/>
              </w:rPr>
              <w:t xml:space="preserve"> </w:t>
            </w:r>
            <w:r w:rsidR="00407D07" w:rsidRPr="00232773">
              <w:rPr>
                <w:rFonts w:ascii="Cambria" w:eastAsiaTheme="majorEastAsia" w:hAnsi="Cambria" w:cstheme="majorBidi"/>
                <w:color w:val="000000" w:themeColor="text1"/>
                <w:sz w:val="18"/>
                <w:szCs w:val="18"/>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21CAC7C"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Týka sa protokolov, šifrovacích algoritmov, podpisových schém, autentizačných metód, spôsobov ukladania hesiel, generátorov náhodných čísel atď.</w:t>
            </w:r>
          </w:p>
        </w:tc>
      </w:tr>
      <w:tr w:rsidR="00407D07" w:rsidRPr="00E811A3" w14:paraId="2FA838E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C663ED9"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85CDA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D2FFF5C" w14:textId="77777777" w:rsidR="00407D07" w:rsidRPr="00232773" w:rsidRDefault="00407D07" w:rsidP="00F074AA">
            <w:pPr>
              <w:jc w:val="left"/>
              <w:rPr>
                <w:rFonts w:ascii="Cambria" w:eastAsiaTheme="majorEastAsia" w:hAnsi="Cambria" w:cstheme="majorBidi"/>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6453AC"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Návrh a implementácia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Theme="majorEastAsia" w:hAnsi="Cambria" w:cstheme="majorBidi"/>
                <w:color w:val="000000" w:themeColor="text1"/>
                <w:sz w:val="18"/>
                <w:szCs w:val="18"/>
              </w:rPr>
              <w:t xml:space="preserve"> (komponentov, služieb) zvolí v oblasti bezpečnosti riešenia, ktoré sú najlepšou praxou z hľadiska bezpečnosti pre systémy daného typu.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4EAD2DD"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Ak to neznižuje úroveň iných bezpečnostných požiadaviek. V prípade konkrétnych produktov odporúčania výrobcu, v prípade web aplikácií napr. OWASP ASVS a pod.</w:t>
            </w:r>
          </w:p>
        </w:tc>
      </w:tr>
      <w:tr w:rsidR="00407D07" w:rsidRPr="00E811A3" w14:paraId="2EE9944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39C0734"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CD377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22D4FD49" w14:textId="77777777" w:rsidR="00407D07" w:rsidRPr="00232773" w:rsidRDefault="00407D07" w:rsidP="00F074AA">
            <w:pPr>
              <w:jc w:val="left"/>
              <w:rPr>
                <w:rFonts w:ascii="Cambria" w:eastAsiaTheme="majorEastAsia" w:hAnsi="Cambria" w:cstheme="majorBidi"/>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05B082" w14:textId="77777777" w:rsidR="00407D07" w:rsidRPr="00232773" w:rsidRDefault="00407D07" w:rsidP="00F074AA">
            <w:pPr>
              <w:jc w:val="left"/>
              <w:rPr>
                <w:rFonts w:ascii="Cambria" w:eastAsiaTheme="majorEastAsia" w:hAnsi="Cambria" w:cstheme="majorBidi"/>
                <w:sz w:val="18"/>
                <w:szCs w:val="18"/>
              </w:rPr>
            </w:pPr>
            <w:r>
              <w:rPr>
                <w:rFonts w:ascii="Cambria" w:eastAsia="Calibri Light" w:hAnsi="Cambria" w:cs="Calibri Light"/>
                <w:color w:val="000000" w:themeColor="text1"/>
                <w:sz w:val="18"/>
                <w:szCs w:val="18"/>
              </w:rPr>
              <w:t>IS DMS</w:t>
            </w:r>
            <w:r w:rsidRPr="00232773">
              <w:rPr>
                <w:rFonts w:ascii="Cambria" w:eastAsiaTheme="majorEastAsia" w:hAnsi="Cambria" w:cstheme="majorBidi"/>
                <w:sz w:val="18"/>
                <w:szCs w:val="18"/>
              </w:rPr>
              <w:t xml:space="preserve"> musí byť schopný </w:t>
            </w:r>
            <w:r>
              <w:rPr>
                <w:rFonts w:ascii="Cambria" w:eastAsiaTheme="majorEastAsia" w:hAnsi="Cambria" w:cstheme="majorBidi"/>
                <w:sz w:val="18"/>
                <w:szCs w:val="18"/>
              </w:rPr>
              <w:t xml:space="preserve">zmazať </w:t>
            </w:r>
            <w:r w:rsidRPr="00232773">
              <w:rPr>
                <w:rFonts w:ascii="Cambria" w:eastAsiaTheme="majorEastAsia" w:hAnsi="Cambria" w:cstheme="majorBidi"/>
                <w:sz w:val="18"/>
                <w:szCs w:val="18"/>
              </w:rPr>
              <w:t>v ňom uložené osobné údaje po plynutí určenej lehoty alebo na základe požiadavky na vymazanie osobných údajov dotknutej osoby.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5516702"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Súčasť/funkcia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Theme="majorEastAsia" w:hAnsi="Cambria" w:cstheme="majorBidi"/>
                <w:color w:val="000000" w:themeColor="text1"/>
                <w:sz w:val="18"/>
                <w:szCs w:val="18"/>
              </w:rPr>
              <w:t>. Týmto nie sú dotknuté registratúrne záznamy ani archívne dokumenty.</w:t>
            </w:r>
          </w:p>
        </w:tc>
      </w:tr>
      <w:tr w:rsidR="00407D07" w:rsidRPr="00E811A3" w14:paraId="022AF4D7"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1E9B4B1"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C5C8C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77B4A2BB"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D3C65C"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Pokiaľ je súčasťou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Theme="majorEastAsia" w:hAnsi="Cambria" w:cstheme="majorBidi"/>
                <w:color w:val="000000" w:themeColor="text1"/>
                <w:sz w:val="18"/>
                <w:szCs w:val="18"/>
              </w:rPr>
              <w:t xml:space="preserve"> zálohovanie údajov, musí byť schopný zlikvidovať uložené údaje v zálohách po uplynutí určenej lehoty alebo na základe požiadavky na vymazanie osobných údajov dotknutej osoby.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26D9CF3"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Definovaný konkrétny postup pre realizáciu týchto aktivít.</w:t>
            </w:r>
          </w:p>
        </w:tc>
      </w:tr>
      <w:tr w:rsidR="00407D07" w:rsidRPr="00E811A3" w14:paraId="2B525328"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4FF986C"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Calibri Light" w:hAnsi="Cambria" w:cs="Calibri Light"/>
                <w:color w:val="000000" w:themeColor="text1"/>
                <w:sz w:val="18"/>
                <w:szCs w:val="18"/>
              </w:rPr>
              <w:t>#_078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C87498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0D1D2FF7"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C5E1BC"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 xml:space="preserve">Dokumentácia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Theme="majorEastAsia" w:hAnsi="Cambria" w:cstheme="majorBidi"/>
                <w:color w:val="000000" w:themeColor="text1"/>
                <w:sz w:val="18"/>
                <w:szCs w:val="18"/>
              </w:rPr>
              <w:t xml:space="preserve"> obsahuje identifikáciu všetkých komponentov systému, ktoré obsahujú osobné údaje, vrátane spôsobu ich ochrany.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71BC51" w14:textId="77777777" w:rsidR="00407D07" w:rsidRPr="00232773" w:rsidRDefault="00407D07" w:rsidP="00F074AA">
            <w:pPr>
              <w:jc w:val="left"/>
              <w:rPr>
                <w:rFonts w:ascii="Cambria" w:eastAsiaTheme="majorEastAsia" w:hAnsi="Cambria" w:cstheme="majorBidi"/>
                <w:color w:val="000000" w:themeColor="text1"/>
                <w:sz w:val="18"/>
                <w:szCs w:val="18"/>
              </w:rPr>
            </w:pPr>
            <w:r w:rsidRPr="00232773">
              <w:rPr>
                <w:rFonts w:ascii="Cambria" w:eastAsiaTheme="majorEastAsia" w:hAnsi="Cambria" w:cstheme="majorBidi"/>
                <w:color w:val="000000" w:themeColor="text1"/>
                <w:sz w:val="18"/>
                <w:szCs w:val="18"/>
              </w:rPr>
              <w:t>Na ktorom komponente sú aké osobné údaje a spôsob ich ochrany (</w:t>
            </w:r>
            <w:proofErr w:type="spellStart"/>
            <w:r w:rsidRPr="00232773">
              <w:rPr>
                <w:rFonts w:ascii="Cambria" w:eastAsiaTheme="majorEastAsia" w:hAnsi="Cambria" w:cstheme="majorBidi"/>
                <w:color w:val="000000" w:themeColor="text1"/>
                <w:sz w:val="18"/>
                <w:szCs w:val="18"/>
              </w:rPr>
              <w:t>pseudonymizácia</w:t>
            </w:r>
            <w:proofErr w:type="spellEnd"/>
            <w:r w:rsidRPr="00232773">
              <w:rPr>
                <w:rFonts w:ascii="Cambria" w:eastAsiaTheme="majorEastAsia" w:hAnsi="Cambria" w:cstheme="majorBidi"/>
                <w:color w:val="000000" w:themeColor="text1"/>
                <w:sz w:val="18"/>
                <w:szCs w:val="18"/>
              </w:rPr>
              <w:t>, šifrovanie a pod.).</w:t>
            </w:r>
          </w:p>
        </w:tc>
      </w:tr>
      <w:tr w:rsidR="00407D07" w:rsidRPr="00E811A3" w14:paraId="796A844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04CF64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#_082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91E0D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3E6B24B2"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6B87EC"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Bezpečnostná dokumentácia - výstupom implementácie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je aj dokumentácia, ktorá vyhodnotí spôsob naplnenia bezpečnostných požiadaviek, vrátane </w:t>
            </w:r>
            <w:proofErr w:type="spellStart"/>
            <w:r w:rsidRPr="00232773">
              <w:rPr>
                <w:rFonts w:ascii="Cambria" w:eastAsia="Calibri Light" w:hAnsi="Cambria" w:cs="Calibri Light"/>
                <w:color w:val="000000" w:themeColor="text1"/>
                <w:sz w:val="18"/>
                <w:szCs w:val="18"/>
              </w:rPr>
              <w:t>odchýliek</w:t>
            </w:r>
            <w:proofErr w:type="spellEnd"/>
            <w:r w:rsidRPr="00232773">
              <w:rPr>
                <w:rFonts w:ascii="Cambria" w:eastAsia="Calibri Light" w:hAnsi="Cambria" w:cs="Calibri Light"/>
                <w:color w:val="000000" w:themeColor="text1"/>
                <w:sz w:val="18"/>
                <w:szCs w:val="18"/>
              </w:rPr>
              <w:t xml:space="preserve"> a ich zdôvodnenia.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4A389C"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Dokumentácia má obsahovať aj technické detaily toho, ako sú požiadavky naplnené. Dokumentácia obsahuje aj komunikačnú mapu (schému a zoznam komunikácie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navzájom ako aj prepojení s inými systémami).</w:t>
            </w:r>
          </w:p>
        </w:tc>
      </w:tr>
      <w:tr w:rsidR="00407D07" w:rsidRPr="00E811A3" w14:paraId="46F1099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66155D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26B58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6B0DE9A1"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C8C88B"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 xml:space="preserve">Návrh a implementácia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(komponentov, služieb) musí dodržať princípy najmenších oprávnení a potreby vedieť.</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4C22423" w14:textId="77777777" w:rsidR="00407D07" w:rsidRPr="00232773" w:rsidRDefault="00407D07" w:rsidP="00F074AA">
            <w:pPr>
              <w:jc w:val="left"/>
              <w:rPr>
                <w:rFonts w:ascii="Cambria" w:eastAsia="Calibri Light" w:hAnsi="Cambria" w:cs="Calibri Light"/>
                <w:color w:val="000000" w:themeColor="text1"/>
                <w:sz w:val="18"/>
                <w:szCs w:val="18"/>
              </w:rPr>
            </w:pPr>
            <w:proofErr w:type="spellStart"/>
            <w:r w:rsidRPr="00232773">
              <w:rPr>
                <w:rFonts w:ascii="Cambria" w:eastAsia="Calibri Light" w:hAnsi="Cambria" w:cs="Calibri Light"/>
                <w:color w:val="000000" w:themeColor="text1"/>
                <w:sz w:val="18"/>
                <w:szCs w:val="18"/>
              </w:rPr>
              <w:t>Least</w:t>
            </w:r>
            <w:proofErr w:type="spellEnd"/>
            <w:r w:rsidRPr="00232773">
              <w:rPr>
                <w:rFonts w:ascii="Cambria" w:eastAsia="Calibri Light" w:hAnsi="Cambria" w:cs="Calibri Light"/>
                <w:color w:val="000000" w:themeColor="text1"/>
                <w:sz w:val="18"/>
                <w:szCs w:val="18"/>
              </w:rPr>
              <w:t xml:space="preserve"> </w:t>
            </w:r>
            <w:proofErr w:type="spellStart"/>
            <w:r w:rsidRPr="00232773">
              <w:rPr>
                <w:rFonts w:ascii="Cambria" w:eastAsia="Calibri Light" w:hAnsi="Cambria" w:cs="Calibri Light"/>
                <w:color w:val="000000" w:themeColor="text1"/>
                <w:sz w:val="18"/>
                <w:szCs w:val="18"/>
              </w:rPr>
              <w:t>priviledge</w:t>
            </w:r>
            <w:proofErr w:type="spellEnd"/>
            <w:r w:rsidRPr="00232773">
              <w:rPr>
                <w:rFonts w:ascii="Cambria" w:eastAsia="Calibri Light" w:hAnsi="Cambria" w:cs="Calibri Light"/>
                <w:color w:val="000000" w:themeColor="text1"/>
                <w:sz w:val="18"/>
                <w:szCs w:val="18"/>
              </w:rPr>
              <w:t xml:space="preserve"> a "</w:t>
            </w:r>
            <w:proofErr w:type="spellStart"/>
            <w:r w:rsidRPr="00232773">
              <w:rPr>
                <w:rFonts w:ascii="Cambria" w:eastAsia="Calibri Light" w:hAnsi="Cambria" w:cs="Calibri Light"/>
                <w:color w:val="000000" w:themeColor="text1"/>
                <w:sz w:val="18"/>
                <w:szCs w:val="18"/>
              </w:rPr>
              <w:t>need</w:t>
            </w:r>
            <w:proofErr w:type="spellEnd"/>
            <w:r w:rsidRPr="00232773">
              <w:rPr>
                <w:rFonts w:ascii="Cambria" w:eastAsia="Calibri Light" w:hAnsi="Cambria" w:cs="Calibri Light"/>
                <w:color w:val="000000" w:themeColor="text1"/>
                <w:sz w:val="18"/>
                <w:szCs w:val="18"/>
              </w:rPr>
              <w:t xml:space="preserve"> to </w:t>
            </w:r>
            <w:proofErr w:type="spellStart"/>
            <w:r w:rsidRPr="00232773">
              <w:rPr>
                <w:rFonts w:ascii="Cambria" w:eastAsia="Calibri Light" w:hAnsi="Cambria" w:cs="Calibri Light"/>
                <w:color w:val="000000" w:themeColor="text1"/>
                <w:sz w:val="18"/>
                <w:szCs w:val="18"/>
              </w:rPr>
              <w:t>know</w:t>
            </w:r>
            <w:proofErr w:type="spellEnd"/>
            <w:r w:rsidRPr="00232773">
              <w:rPr>
                <w:rFonts w:ascii="Cambria" w:eastAsia="Calibri Light" w:hAnsi="Cambria" w:cs="Calibri Light"/>
                <w:color w:val="000000" w:themeColor="text1"/>
                <w:sz w:val="18"/>
                <w:szCs w:val="18"/>
              </w:rPr>
              <w:t>" princípy. Týka sa  riadenia prístupu, definovania oprávnení a rolí, komunikačných rozhraní, integrácie s inými systémami a pod.</w:t>
            </w:r>
          </w:p>
        </w:tc>
      </w:tr>
      <w:tr w:rsidR="00407D07" w:rsidRPr="00E811A3" w14:paraId="42C5AF6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808B1A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94336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0085BBB0"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7DEF62"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Sieťové oddelenie komponentov produkčného prostredia s riadenými prestupmi.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B554F0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Použitie FW a umiestnenie v samostatnej DMZ, resp. v DMZ s inými systémami podobného typu.</w:t>
            </w:r>
          </w:p>
        </w:tc>
      </w:tr>
      <w:tr w:rsidR="00407D07" w:rsidRPr="00E811A3" w14:paraId="78BCC4B1"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4E5C06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D140B8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0B5CDD"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Administračné rozhrania prístupné výlučne z určených sieťových lokalít.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F658E3"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Myslia sa explicitne vymenované (určené) siete alebo adresy/zariadenia.</w:t>
            </w:r>
          </w:p>
        </w:tc>
      </w:tr>
      <w:tr w:rsidR="00407D07" w:rsidRPr="00E811A3" w14:paraId="70CFD8E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CD2BE6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BDF31E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C899B6A"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1C3C6D"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Oddelené testovacie školiace a vývojové prostredie od produkčného prostredia.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446F272" w14:textId="77777777" w:rsidR="00407D07" w:rsidRPr="00232773" w:rsidRDefault="00407D07" w:rsidP="00F074AA">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Samostatné prostredie pre vývoj, testovanie a školenie, tak aby tieto aktivity neprebiehali v produkčnom prostredí. Testovacie a školiace prostredie môže byť jedno alebo tieto prostredia môžu byť oddelené.</w:t>
            </w:r>
          </w:p>
        </w:tc>
      </w:tr>
      <w:tr w:rsidR="00407D07" w:rsidRPr="00E811A3" w14:paraId="5DEE766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0C004E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8A0C8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F90C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Zaradenie komponentov do centrálnej správy ochrany pred škodlivým kódom.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832E8AF" w14:textId="77777777" w:rsidR="00407D07" w:rsidRPr="00232773" w:rsidRDefault="00407D07"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Ochrana pred škodlivým kódom v súlade so zásadami definovanými v bezpečnostnom štandarde.</w:t>
            </w:r>
          </w:p>
          <w:p w14:paraId="24153DBE" w14:textId="77777777" w:rsidR="00407D07" w:rsidRPr="00232773" w:rsidRDefault="01F94EE1"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Funkčná, aktuálna a účinná ochrana pred škodlivým kódom zabezpečená v infraštruktúre dodávateľa.</w:t>
            </w:r>
          </w:p>
        </w:tc>
      </w:tr>
      <w:tr w:rsidR="00407D07" w:rsidRPr="00E811A3" w14:paraId="67F02F5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040C86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#_089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54C45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EFE701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1FEF4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Kontrola súborových vstupov na škodlivý kód.</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E2AB86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Ak vstupom do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môžu byť súbory alebo iné dáta, potenciálne obsahujúce škodlivý kód, </w:t>
            </w: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automatizovane kontroluje takéto vstupy na prítomnosť škodlivého kódu. Pri pozitívnej detekcii znemožní takýto vstup.</w:t>
            </w:r>
          </w:p>
        </w:tc>
      </w:tr>
      <w:tr w:rsidR="00407D07" w:rsidRPr="00E811A3" w14:paraId="5225948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4540B4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403B0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6625CF97"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99AF5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Integrácia do web </w:t>
            </w:r>
            <w:proofErr w:type="spellStart"/>
            <w:r w:rsidRPr="00232773">
              <w:rPr>
                <w:rFonts w:ascii="Cambria" w:eastAsia="Calibri Light" w:hAnsi="Cambria" w:cs="Calibri Light"/>
                <w:sz w:val="18"/>
                <w:szCs w:val="18"/>
              </w:rPr>
              <w:t>application</w:t>
            </w:r>
            <w:proofErr w:type="spellEnd"/>
            <w:r w:rsidRPr="00232773">
              <w:rPr>
                <w:rFonts w:ascii="Cambria" w:eastAsia="Calibri Light" w:hAnsi="Cambria" w:cs="Calibri Light"/>
                <w:sz w:val="18"/>
                <w:szCs w:val="18"/>
              </w:rPr>
              <w:t xml:space="preserve"> firewallu.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E8947E" w14:textId="77777777" w:rsidR="00407D07" w:rsidRPr="00232773" w:rsidRDefault="00407D07"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prípade, že </w:t>
            </w: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poskytuje webové služby používateľom z internetu.</w:t>
            </w:r>
          </w:p>
          <w:p w14:paraId="7A957139" w14:textId="77777777" w:rsidR="00407D07" w:rsidRPr="00232773" w:rsidRDefault="57AC2AF6"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Použitie aplikačného firewallu alebo inej porovnateľnej ochrany systému s detekciou a prevenciou útokov na aplikačnej vrstve.</w:t>
            </w:r>
          </w:p>
        </w:tc>
      </w:tr>
      <w:tr w:rsidR="00407D07" w:rsidRPr="00E811A3" w14:paraId="425E9FA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6C03D4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FBFA7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C4F5C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Všetky komponenty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konfigurované v súlade s vhodným bezpečnostným štandardom (</w:t>
            </w:r>
            <w:proofErr w:type="spellStart"/>
            <w:r w:rsidRPr="00232773">
              <w:rPr>
                <w:rFonts w:ascii="Cambria" w:eastAsia="Calibri Light" w:hAnsi="Cambria" w:cs="Calibri Light"/>
                <w:sz w:val="18"/>
                <w:szCs w:val="18"/>
              </w:rPr>
              <w:t>hardening</w:t>
            </w:r>
            <w:proofErr w:type="spellEnd"/>
            <w:r w:rsidRPr="00232773">
              <w:rPr>
                <w:rFonts w:ascii="Cambria" w:eastAsia="Calibri Light" w:hAnsi="Cambria" w:cs="Calibri Light"/>
                <w:sz w:val="18"/>
                <w:szCs w:val="18"/>
              </w:rPr>
              <w:t>). Odchýlky od zvoleného štandardu sú zdokumentované a zdôvodnené.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716D7B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Ak existuje, použije sa CIS benchmark. V opačnom prípade sa použije odporúčanie (</w:t>
            </w:r>
            <w:proofErr w:type="spellStart"/>
            <w:r w:rsidRPr="00232773">
              <w:rPr>
                <w:rFonts w:ascii="Cambria" w:eastAsia="Calibri Light" w:hAnsi="Cambria" w:cs="Calibri Light"/>
                <w:sz w:val="18"/>
                <w:szCs w:val="18"/>
              </w:rPr>
              <w:t>hardening</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guideline</w:t>
            </w:r>
            <w:proofErr w:type="spellEnd"/>
            <w:r w:rsidRPr="00232773">
              <w:rPr>
                <w:rFonts w:ascii="Cambria" w:eastAsia="Calibri Light" w:hAnsi="Cambria" w:cs="Calibri Light"/>
                <w:sz w:val="18"/>
                <w:szCs w:val="18"/>
              </w:rPr>
              <w:t xml:space="preserve">) výrobcu, prípadne iná vhodná </w:t>
            </w:r>
            <w:proofErr w:type="spellStart"/>
            <w:r w:rsidRPr="00232773">
              <w:rPr>
                <w:rFonts w:ascii="Cambria" w:eastAsia="Calibri Light" w:hAnsi="Cambria" w:cs="Calibri Light"/>
                <w:sz w:val="18"/>
                <w:szCs w:val="18"/>
              </w:rPr>
              <w:t>sada</w:t>
            </w:r>
            <w:proofErr w:type="spellEnd"/>
            <w:r w:rsidRPr="00232773">
              <w:rPr>
                <w:rFonts w:ascii="Cambria" w:eastAsia="Calibri Light" w:hAnsi="Cambria" w:cs="Calibri Light"/>
                <w:sz w:val="18"/>
                <w:szCs w:val="18"/>
              </w:rPr>
              <w:t xml:space="preserve"> odporučení.</w:t>
            </w:r>
          </w:p>
        </w:tc>
      </w:tr>
      <w:tr w:rsidR="00407D07" w:rsidRPr="00E811A3" w14:paraId="098DECAC"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31FECF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D1852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2EE44C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D203D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 prípade realizácie bezpečnostného testovania poskytnutie súčinnosti a odstránenie identifikovaných zraniteľností.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8EA8F7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Nielen počas projektu, ale aj po uvedení do produkčnej prevádzky.</w:t>
            </w:r>
          </w:p>
        </w:tc>
      </w:tr>
      <w:tr w:rsidR="00407D07" w:rsidRPr="00E811A3" w14:paraId="3668B00D"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4BD375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#_093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FFADB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30B7FB0E"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271D0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Zaradenie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do pravidelného skenovania zraniteľností.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0927B2E" w14:textId="77777777" w:rsidR="00407D07" w:rsidRPr="00232773" w:rsidRDefault="00407D07"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Vytvorenie predpokladov pre skenovanie, v závislosti na komponente napr. vytvorenie prístupu pre autentizované skenovanie, nastavenie pravidiel na firewalle, inštalácia agenta (ak by sa skenovalo takto). </w:t>
            </w:r>
          </w:p>
          <w:p w14:paraId="0E8C4611" w14:textId="77777777" w:rsidR="00407D07" w:rsidRPr="00232773" w:rsidRDefault="73F888F5"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Pravidelné skenovanie zraniteľností komponentov systému a včasná náprava identifikovaných zraniteľností.</w:t>
            </w:r>
          </w:p>
        </w:tc>
      </w:tr>
      <w:tr w:rsidR="00407D07" w:rsidRPr="00E811A3" w14:paraId="4EE39487"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936B8B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358A89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492CA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Včasné nasadzovanie bezpečnostných opráv vydaných výrobcami jednotlivých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42131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 súlade s bezpečnostným štandardom. Konkrétne lehoty závisia na povahe aj umiestnení komponentu, ako aj na závažnosti zraniteľnosti.</w:t>
            </w:r>
          </w:p>
        </w:tc>
      </w:tr>
      <w:tr w:rsidR="00407D07" w:rsidRPr="00E811A3" w14:paraId="6AEA419E"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BC5CED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E9CF91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270D42F9"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CF0CD8"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umožní zálohovať konfiguráciu komponentov a údajov.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C2C91C3" w14:textId="5B7A11DE" w:rsidR="00407D07" w:rsidRPr="00232773" w:rsidRDefault="00AD0743" w:rsidP="59B6A109">
            <w:pPr>
              <w:jc w:val="left"/>
              <w:rPr>
                <w:rFonts w:ascii="Cambria" w:eastAsia="Calibri Light" w:hAnsi="Cambria" w:cs="Calibri Light"/>
                <w:sz w:val="18"/>
                <w:szCs w:val="18"/>
              </w:rPr>
            </w:pPr>
            <w:r>
              <w:rPr>
                <w:rFonts w:ascii="Cambria" w:eastAsia="Calibri Light" w:hAnsi="Cambria" w:cs="Calibri Light"/>
                <w:sz w:val="18"/>
                <w:szCs w:val="18"/>
              </w:rPr>
              <w:t>Verejný obstarávateľ</w:t>
            </w:r>
            <w:r w:rsidR="00394371">
              <w:rPr>
                <w:rFonts w:ascii="Cambria" w:eastAsia="Calibri Light" w:hAnsi="Cambria" w:cs="Calibri Light"/>
                <w:sz w:val="18"/>
                <w:szCs w:val="18"/>
              </w:rPr>
              <w:t xml:space="preserve"> </w:t>
            </w:r>
            <w:r w:rsidR="00407D07" w:rsidRPr="00232773">
              <w:rPr>
                <w:rFonts w:ascii="Cambria" w:eastAsia="Calibri Light" w:hAnsi="Cambria" w:cs="Calibri Light"/>
                <w:sz w:val="18"/>
                <w:szCs w:val="18"/>
              </w:rPr>
              <w:t xml:space="preserve">počas implementácie určí frekvenciu a spôsob zálohovania (napr. inkrementálne, </w:t>
            </w:r>
            <w:proofErr w:type="spellStart"/>
            <w:r w:rsidR="00407D07" w:rsidRPr="00232773">
              <w:rPr>
                <w:rFonts w:ascii="Cambria" w:eastAsia="Calibri Light" w:hAnsi="Cambria" w:cs="Calibri Light"/>
                <w:sz w:val="18"/>
                <w:szCs w:val="18"/>
              </w:rPr>
              <w:t>full</w:t>
            </w:r>
            <w:proofErr w:type="spellEnd"/>
            <w:r w:rsidR="00407D07" w:rsidRPr="00232773">
              <w:rPr>
                <w:rFonts w:ascii="Cambria" w:eastAsia="Calibri Light" w:hAnsi="Cambria" w:cs="Calibri Light"/>
                <w:sz w:val="18"/>
                <w:szCs w:val="18"/>
              </w:rPr>
              <w:t>, záloha celých VM a pod.).</w:t>
            </w:r>
          </w:p>
          <w:p w14:paraId="74E0B0C4" w14:textId="77777777" w:rsidR="00407D07" w:rsidRPr="00232773" w:rsidRDefault="0B6CE282"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Spôsob zálohovania definuje dodávateľ, pri naplnení požiadaviek NBS na parametre obnovy systému (RTO, RPO).</w:t>
            </w:r>
          </w:p>
        </w:tc>
      </w:tr>
      <w:tr w:rsidR="00407D07" w:rsidRPr="00E811A3" w14:paraId="765E4741"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7E4325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6B719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5CF1AD15"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89E8C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Súčasťou implementácie a akceptačných testov musí byť overenie obnovy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a údajov zo zálohy.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B4E91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Zahŕňa zdokumentovaný postup a overenie úspešnej obnovy.</w:t>
            </w:r>
          </w:p>
        </w:tc>
      </w:tr>
      <w:tr w:rsidR="00407D07" w:rsidRPr="00E811A3" w14:paraId="6AFDD8E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9E0822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EDB74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9C357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Na vymazanie údajov z nosičov dát a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sa používajú určené postupy.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9BB216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Týka sa údajov s príslušnou klasifikáciou. V súlade s bezpečnostným štandardom.</w:t>
            </w:r>
          </w:p>
        </w:tc>
      </w:tr>
      <w:tr w:rsidR="00407D07" w:rsidRPr="00E811A3" w14:paraId="6C30615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776868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914ECC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02CD2794"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740799" w14:textId="43410DA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Vzdialený prístup ku komponentom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sa riadi internými pravidlami </w:t>
            </w:r>
            <w:r w:rsidR="00AD0743">
              <w:rPr>
                <w:rFonts w:ascii="Cambria" w:eastAsia="Calibri Light" w:hAnsi="Cambria" w:cs="Calibri Light"/>
                <w:sz w:val="18"/>
                <w:szCs w:val="18"/>
              </w:rPr>
              <w:t>verejného obstarávateľa</w:t>
            </w:r>
            <w:r w:rsidRPr="00232773">
              <w:rPr>
                <w:rFonts w:ascii="Cambria" w:eastAsia="Calibri Light" w:hAnsi="Cambria" w:cs="Calibri Light"/>
                <w:sz w:val="18"/>
                <w:szCs w:val="18"/>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544037" w14:textId="432AC958"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Ak bude vzdialený prístup používateľov, správcov, príp. </w:t>
            </w:r>
            <w:r w:rsidR="00147848">
              <w:rPr>
                <w:rFonts w:ascii="Cambria" w:eastAsia="Calibri Light" w:hAnsi="Cambria" w:cs="Calibri Light"/>
                <w:sz w:val="18"/>
                <w:szCs w:val="18"/>
              </w:rPr>
              <w:t>uchádzača</w:t>
            </w:r>
            <w:r w:rsidRPr="00232773">
              <w:rPr>
                <w:rFonts w:ascii="Cambria" w:eastAsia="Calibri Light" w:hAnsi="Cambria" w:cs="Calibri Light"/>
                <w:sz w:val="18"/>
                <w:szCs w:val="18"/>
              </w:rPr>
              <w:t xml:space="preserve"> umožnený.</w:t>
            </w:r>
            <w:r w:rsidR="4ED95637" w:rsidRPr="59B6A109">
              <w:rPr>
                <w:rFonts w:ascii="Cambria" w:eastAsia="Calibri Light" w:hAnsi="Cambria" w:cs="Calibri Light"/>
                <w:sz w:val="18"/>
                <w:szCs w:val="18"/>
              </w:rPr>
              <w:t xml:space="preserve"> Týka sa len komponentov umiestnených v IT infraštruktúre NBS.</w:t>
            </w:r>
          </w:p>
        </w:tc>
      </w:tr>
      <w:tr w:rsidR="00407D07" w:rsidRPr="00E811A3" w14:paraId="11EC66BE"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712F48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#_099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3C12F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4AFAC54"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72C0E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Komunikácia používateľov aj správcov s komponentami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musí byť realizovaná bezpečným komunikačným kanálom.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75EFBB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Komunikácia cez webové rozhranie, komunikácia "tučného" klienta, vzdialený prístup správcov do OS a pod.</w:t>
            </w:r>
          </w:p>
        </w:tc>
      </w:tr>
      <w:tr w:rsidR="00407D07" w:rsidRPr="00E811A3" w14:paraId="2BEAB5D7"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52E3BD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BACFD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C46D6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Komunikácia samostatných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musí byť realizovaná bezpečným komunikačným kanálom.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0A603B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Komunikácia fyzických serverov, virtuálnych serverov, samostatných kontajnerov a pod.</w:t>
            </w:r>
          </w:p>
        </w:tc>
      </w:tr>
      <w:tr w:rsidR="00407D07" w:rsidRPr="00E811A3" w14:paraId="426C9831"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64ED1E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D7216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0290C69"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1CE078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Komunikácia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 inými systémami musí byť realizovaná bezpečným komunikačným kanálom.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804FD0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Komunikácia s inými informačnými systémami (externými alebo internými), s databázou, mailovým serverom, doménovými radičmi a pod.</w:t>
            </w:r>
          </w:p>
        </w:tc>
      </w:tr>
      <w:tr w:rsidR="00407D07" w:rsidRPr="00E811A3" w14:paraId="40E7781A"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B1759A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9D845C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68FA77ED"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D7B09D" w14:textId="355135DF"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Služby priamo dostupné z internetu alebo také, na ktoré pristupujú subjekty (používatelia a systémy) mimo </w:t>
            </w:r>
            <w:r w:rsidR="00444509">
              <w:rPr>
                <w:rFonts w:ascii="Cambria" w:eastAsia="Calibri Light" w:hAnsi="Cambria" w:cs="Calibri Light"/>
                <w:sz w:val="18"/>
                <w:szCs w:val="18"/>
              </w:rPr>
              <w:t>verejného obstarávateľa</w:t>
            </w:r>
            <w:r w:rsidRPr="00232773">
              <w:rPr>
                <w:rFonts w:ascii="Cambria" w:eastAsia="Calibri Light" w:hAnsi="Cambria" w:cs="Calibri Light"/>
                <w:sz w:val="18"/>
                <w:szCs w:val="18"/>
              </w:rPr>
              <w:t>, musia mať minimálne OV (</w:t>
            </w:r>
            <w:proofErr w:type="spellStart"/>
            <w:r w:rsidRPr="00232773">
              <w:rPr>
                <w:rFonts w:ascii="Cambria" w:eastAsia="Calibri Light" w:hAnsi="Cambria" w:cs="Calibri Light"/>
                <w:sz w:val="18"/>
                <w:szCs w:val="18"/>
              </w:rPr>
              <w:t>Organization</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Validated</w:t>
            </w:r>
            <w:proofErr w:type="spellEnd"/>
            <w:r w:rsidRPr="00232773">
              <w:rPr>
                <w:rFonts w:ascii="Cambria" w:eastAsia="Calibri Light" w:hAnsi="Cambria" w:cs="Calibri Light"/>
                <w:sz w:val="18"/>
                <w:szCs w:val="18"/>
              </w:rPr>
              <w:t xml:space="preserve">) certifikáty vydané všeobecne dôveryhodnou certifikačnou autoritou. Vydanie certifikátov zabezpečuje </w:t>
            </w:r>
            <w:r w:rsidR="00B67EF0">
              <w:rPr>
                <w:rFonts w:ascii="Cambria" w:eastAsia="Calibri Light" w:hAnsi="Cambria" w:cs="Calibri Light"/>
                <w:sz w:val="18"/>
                <w:szCs w:val="18"/>
              </w:rPr>
              <w:t>verejný obstarávateľ</w:t>
            </w:r>
            <w:r w:rsidRPr="00232773">
              <w:rPr>
                <w:rFonts w:ascii="Cambria" w:eastAsia="Calibri Light" w:hAnsi="Cambria" w:cs="Calibri Light"/>
                <w:sz w:val="18"/>
                <w:szCs w:val="18"/>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C9F57FE" w14:textId="40811D74" w:rsidR="00407D07" w:rsidRPr="00232773" w:rsidRDefault="00407D07"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Všeobecne dôveryhodná CA je taká, ktorá je dôveryhodnou vo všetkých najrozšírenejších prehliadačoch (Chrome, </w:t>
            </w:r>
            <w:proofErr w:type="spellStart"/>
            <w:r w:rsidRPr="00232773">
              <w:rPr>
                <w:rFonts w:ascii="Cambria" w:eastAsia="Calibri Light" w:hAnsi="Cambria" w:cs="Calibri Light"/>
                <w:sz w:val="18"/>
                <w:szCs w:val="18"/>
              </w:rPr>
              <w:t>Edge</w:t>
            </w:r>
            <w:proofErr w:type="spellEnd"/>
            <w:r w:rsidRPr="00232773">
              <w:rPr>
                <w:rFonts w:ascii="Cambria" w:eastAsia="Calibri Light" w:hAnsi="Cambria" w:cs="Calibri Light"/>
                <w:sz w:val="18"/>
                <w:szCs w:val="18"/>
              </w:rPr>
              <w:t xml:space="preserve">, Firefox a Safari).Nie sú prípustné </w:t>
            </w:r>
            <w:proofErr w:type="spellStart"/>
            <w:r w:rsidRPr="00232773">
              <w:rPr>
                <w:rFonts w:ascii="Cambria" w:eastAsia="Calibri Light" w:hAnsi="Cambria" w:cs="Calibri Light"/>
                <w:sz w:val="18"/>
                <w:szCs w:val="18"/>
              </w:rPr>
              <w:t>self-signed</w:t>
            </w:r>
            <w:proofErr w:type="spellEnd"/>
            <w:r w:rsidRPr="00232773">
              <w:rPr>
                <w:rFonts w:ascii="Cambria" w:eastAsia="Calibri Light" w:hAnsi="Cambria" w:cs="Calibri Light"/>
                <w:sz w:val="18"/>
                <w:szCs w:val="18"/>
              </w:rPr>
              <w:t>, vendor-</w:t>
            </w:r>
            <w:proofErr w:type="spellStart"/>
            <w:r w:rsidRPr="00232773">
              <w:rPr>
                <w:rFonts w:ascii="Cambria" w:eastAsia="Calibri Light" w:hAnsi="Cambria" w:cs="Calibri Light"/>
                <w:sz w:val="18"/>
                <w:szCs w:val="18"/>
              </w:rPr>
              <w:t>signed</w:t>
            </w:r>
            <w:proofErr w:type="spellEnd"/>
            <w:r w:rsidRPr="00232773">
              <w:rPr>
                <w:rFonts w:ascii="Cambria" w:eastAsia="Calibri Light" w:hAnsi="Cambria" w:cs="Calibri Light"/>
                <w:sz w:val="18"/>
                <w:szCs w:val="18"/>
              </w:rPr>
              <w:t xml:space="preserve"> ani certifikáty podpísané CA </w:t>
            </w:r>
            <w:r w:rsidR="00444509">
              <w:rPr>
                <w:rFonts w:ascii="Cambria" w:eastAsia="Calibri Light" w:hAnsi="Cambria" w:cs="Calibri Light"/>
                <w:sz w:val="18"/>
                <w:szCs w:val="18"/>
              </w:rPr>
              <w:t>verejného obstarávateľa</w:t>
            </w:r>
            <w:r w:rsidRPr="00232773">
              <w:rPr>
                <w:rFonts w:ascii="Cambria" w:eastAsia="Calibri Light" w:hAnsi="Cambria" w:cs="Calibri Light"/>
                <w:sz w:val="18"/>
                <w:szCs w:val="18"/>
              </w:rPr>
              <w:t>. Navyše, nie sú prípustné ani DV (</w:t>
            </w:r>
            <w:proofErr w:type="spellStart"/>
            <w:r w:rsidRPr="00232773">
              <w:rPr>
                <w:rFonts w:ascii="Cambria" w:eastAsia="Calibri Light" w:hAnsi="Cambria" w:cs="Calibri Light"/>
                <w:sz w:val="18"/>
                <w:szCs w:val="18"/>
              </w:rPr>
              <w:t>Domain</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Validated</w:t>
            </w:r>
            <w:proofErr w:type="spellEnd"/>
            <w:r w:rsidRPr="00232773">
              <w:rPr>
                <w:rFonts w:ascii="Cambria" w:eastAsia="Calibri Light" w:hAnsi="Cambria" w:cs="Calibri Light"/>
                <w:sz w:val="18"/>
                <w:szCs w:val="18"/>
              </w:rPr>
              <w:t>) certifikáty dôveryhodných CA.</w:t>
            </w:r>
          </w:p>
          <w:p w14:paraId="17FF86EA" w14:textId="77777777" w:rsidR="00407D07" w:rsidRPr="00232773" w:rsidRDefault="096E07EA"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V prípade využívania služieb externého poskytovateľa mimo domén NBS, zabezpečí certifikát dodávateľ.</w:t>
            </w:r>
          </w:p>
        </w:tc>
      </w:tr>
      <w:tr w:rsidR="00407D07" w:rsidRPr="00E811A3" w14:paraId="6DF19BC8"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AF7670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#_103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38020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2D73C" w14:textId="28E6C1AF"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Služby priamo využívané výlučne internými používateľmi </w:t>
            </w:r>
            <w:r w:rsidR="00B67EF0">
              <w:rPr>
                <w:rFonts w:ascii="Cambria" w:eastAsia="Calibri Light" w:hAnsi="Cambria" w:cs="Calibri Light"/>
                <w:sz w:val="18"/>
                <w:szCs w:val="18"/>
              </w:rPr>
              <w:t>verejného obstarávateľa</w:t>
            </w:r>
            <w:r w:rsidRPr="00232773">
              <w:rPr>
                <w:rFonts w:ascii="Cambria" w:eastAsia="Calibri Light" w:hAnsi="Cambria" w:cs="Calibri Light"/>
                <w:sz w:val="18"/>
                <w:szCs w:val="18"/>
              </w:rPr>
              <w:t>, musia mať minimálne certifikáty vydané certifikačnou autoritou ESCB PKI.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AF7C29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Minimálne pripúšťa aj certifikáty vydané všeobecne dôveryhodnými CA.</w:t>
            </w:r>
            <w:r w:rsidR="67663F72" w:rsidRPr="59B6A109">
              <w:rPr>
                <w:rFonts w:ascii="Cambria" w:eastAsia="Calibri Light" w:hAnsi="Cambria" w:cs="Calibri Light"/>
                <w:sz w:val="18"/>
                <w:szCs w:val="18"/>
              </w:rPr>
              <w:t xml:space="preserve"> Nepoužívať certifikáty vydané rôznymi ad-hoc/</w:t>
            </w:r>
            <w:proofErr w:type="spellStart"/>
            <w:r w:rsidR="67663F72" w:rsidRPr="59B6A109">
              <w:rPr>
                <w:rFonts w:ascii="Cambria" w:eastAsia="Calibri Light" w:hAnsi="Cambria" w:cs="Calibri Light"/>
                <w:sz w:val="18"/>
                <w:szCs w:val="18"/>
              </w:rPr>
              <w:t>build</w:t>
            </w:r>
            <w:proofErr w:type="spellEnd"/>
            <w:r w:rsidR="67663F72" w:rsidRPr="59B6A109">
              <w:rPr>
                <w:rFonts w:ascii="Cambria" w:eastAsia="Calibri Light" w:hAnsi="Cambria" w:cs="Calibri Light"/>
                <w:sz w:val="18"/>
                <w:szCs w:val="18"/>
              </w:rPr>
              <w:t>-in CA v rámci daného systému.</w:t>
            </w:r>
          </w:p>
        </w:tc>
      </w:tr>
      <w:tr w:rsidR="00407D07" w:rsidRPr="00E811A3" w14:paraId="4E6A45F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8F241F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D87ED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C85B73E"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D3C2E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Certifikáty komponentov (služieb) musia byť vydané na konkrétne doménové meno alebo sadu mien. V prípade sady doménových mien (SAN - </w:t>
            </w:r>
            <w:proofErr w:type="spellStart"/>
            <w:r w:rsidRPr="00232773">
              <w:rPr>
                <w:rFonts w:ascii="Cambria" w:eastAsia="Calibri Light" w:hAnsi="Cambria" w:cs="Calibri Light"/>
                <w:sz w:val="18"/>
                <w:szCs w:val="18"/>
              </w:rPr>
              <w:t>Subject</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Alternative</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Names</w:t>
            </w:r>
            <w:proofErr w:type="spellEnd"/>
            <w:r w:rsidRPr="00232773">
              <w:rPr>
                <w:rFonts w:ascii="Cambria" w:eastAsia="Calibri Light" w:hAnsi="Cambria" w:cs="Calibri Light"/>
                <w:sz w:val="18"/>
                <w:szCs w:val="18"/>
              </w:rPr>
              <w:t>) musia byť tieto mená výlučne pre komponenty jedného systému.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6E8073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Cieľom je, aby rôzne systémy nemali spoločný certifikát a teda ani spoločný súkromný kľúč. Nie je prípustné používanie "hviezdičkových" certifikátov ani certifikátov, kde sú zmiešané mená viacerých systémov.</w:t>
            </w:r>
          </w:p>
        </w:tc>
      </w:tr>
      <w:tr w:rsidR="00407D07" w:rsidRPr="00E811A3" w14:paraId="42FE9F1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09EA6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72E9B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C7D831F"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1C347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Komponenty pri overení certifikátu iných komponentov musia overiť jeho platnosť prostredníctvom CRL alebo OCSP.</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314E0B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Zlyhanie overenia certifikátu znamená nemožnosť pokračovať v spojení alebo dokončiť danú operáciu.</w:t>
            </w:r>
          </w:p>
        </w:tc>
      </w:tr>
      <w:tr w:rsidR="00407D07" w:rsidRPr="00E811A3" w14:paraId="7442D84D"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29BC1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521F24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57AC6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Certifikáty interných používateľov, ak sú používané, musia </w:t>
            </w:r>
            <w:r w:rsidR="6119D1F7" w:rsidRPr="59B6A109">
              <w:rPr>
                <w:rFonts w:ascii="Cambria" w:eastAsia="Calibri Light" w:hAnsi="Cambria" w:cs="Calibri Light"/>
                <w:sz w:val="18"/>
                <w:szCs w:val="18"/>
              </w:rPr>
              <w:t xml:space="preserve">využívať na uloženie a ochranu súkromného kľúča hardvérové zariadenie (napr. čipovú kartu) a musia byť </w:t>
            </w:r>
            <w:r w:rsidRPr="00232773">
              <w:rPr>
                <w:rFonts w:ascii="Cambria" w:eastAsia="Calibri Light" w:hAnsi="Cambria" w:cs="Calibri Light"/>
                <w:sz w:val="18"/>
                <w:szCs w:val="18"/>
              </w:rPr>
              <w:t>certifikáty vydané certifikačnou autoritou ESCB PKI alebo všeobecne dôveryhodnou CA.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7D26B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Certifikáty na čipovej karte alebo inom hardvérovom tokene. Bez ohľadu na spôsob použitia certifikátov v systéme (autentizácia, podpisovanie).</w:t>
            </w:r>
          </w:p>
        </w:tc>
      </w:tr>
      <w:tr w:rsidR="00407D07" w:rsidRPr="00E811A3" w14:paraId="733B9EF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370FE2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0D2111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5E604FA"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59ED6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Certifikáty externých používateľov, ak sú používané na autentizáciu alebo podpisovanie, musia byť vydané všeobecne dôveryhodnou certifikačnou autoritou alebo je súčasťou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postup, akým je možné automatizovane overiť dôveryhodnosť a platnosť konkrétneho certifikátu.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F612C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Prípustné sú softvérové certifikáty. Zvážiť použitie </w:t>
            </w:r>
            <w:r w:rsidR="0F721D7B" w:rsidRPr="59B6A109">
              <w:rPr>
                <w:rFonts w:ascii="Cambria" w:eastAsia="Calibri Light" w:hAnsi="Cambria" w:cs="Calibri Light"/>
                <w:sz w:val="18"/>
                <w:szCs w:val="18"/>
              </w:rPr>
              <w:t xml:space="preserve"> certifikátov uložených na hardvérovom zariadení</w:t>
            </w:r>
            <w:r w:rsidR="54DF106B" w:rsidRPr="59B6A109">
              <w:rPr>
                <w:rFonts w:ascii="Cambria" w:eastAsia="Calibri Light" w:hAnsi="Cambria" w:cs="Calibri Light"/>
                <w:sz w:val="18"/>
                <w:szCs w:val="18"/>
              </w:rPr>
              <w:t>.</w:t>
            </w:r>
            <w:r w:rsidRPr="00232773">
              <w:rPr>
                <w:rFonts w:ascii="Cambria" w:eastAsia="Calibri Light" w:hAnsi="Cambria" w:cs="Calibri Light"/>
                <w:sz w:val="18"/>
                <w:szCs w:val="18"/>
              </w:rPr>
              <w:t xml:space="preserve"> Bez ohľadu na spôsob použitia certifikátov 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(autentizácia, podpisovanie).</w:t>
            </w:r>
          </w:p>
        </w:tc>
      </w:tr>
      <w:tr w:rsidR="00407D07" w:rsidRPr="00E811A3" w14:paraId="6547E10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14DF31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673D4A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4B305CF"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F28D9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Overenie používateľského certifikátu pri autentizácii alebo overení podpisu musí zahŕňať overenie platnosti prostredníctvom CRL alebo OCSP, prípadne overenie platnosti iným spôsobom.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E2DFCC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Zlyhanie overenia certifikátu znamená nemožnosť pokračovať v spojení alebo zlyhanie danej operáciu.</w:t>
            </w:r>
          </w:p>
        </w:tc>
      </w:tr>
      <w:tr w:rsidR="00407D07" w:rsidRPr="00E811A3" w14:paraId="2B00FB9A"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1905E8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#_109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870F1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A5C0D4C" w14:textId="77777777" w:rsidR="00407D07" w:rsidRPr="00232773" w:rsidRDefault="00071955" w:rsidP="00F074AA">
            <w:pPr>
              <w:jc w:val="left"/>
              <w:rPr>
                <w:rFonts w:ascii="Cambria" w:eastAsia="Calibri Light" w:hAnsi="Cambria" w:cs="Calibri Light"/>
                <w:sz w:val="18"/>
                <w:szCs w:val="18"/>
              </w:rPr>
            </w:pPr>
            <w:r>
              <w:rPr>
                <w:rFonts w:ascii="Cambria" w:eastAsia="Calibri Light" w:hAnsi="Cambria" w:cs="Calibri Light"/>
                <w:sz w:val="18"/>
                <w:szCs w:val="18"/>
              </w:rPr>
              <w:t>Chránené</w:t>
            </w:r>
            <w:r w:rsidRPr="00232773">
              <w:rPr>
                <w:rFonts w:ascii="Cambria" w:eastAsia="Calibri Light" w:hAnsi="Cambria" w:cs="Calibri Light"/>
                <w:sz w:val="18"/>
                <w:szCs w:val="18"/>
              </w:rPr>
              <w:t xml:space="preserve"> </w:t>
            </w:r>
            <w:r w:rsidR="00407D07" w:rsidRPr="00232773">
              <w:rPr>
                <w:rFonts w:ascii="Cambria" w:eastAsia="Calibri Light" w:hAnsi="Cambria" w:cs="Calibri Light"/>
                <w:sz w:val="18"/>
                <w:szCs w:val="18"/>
              </w:rPr>
              <w:t xml:space="preserve">údaje uložené na externe umiestnených komponentoch </w:t>
            </w:r>
            <w:r w:rsidR="00407D07">
              <w:rPr>
                <w:rFonts w:ascii="Cambria" w:eastAsia="Calibri Light" w:hAnsi="Cambria" w:cs="Calibri Light"/>
                <w:color w:val="000000" w:themeColor="text1"/>
                <w:sz w:val="18"/>
                <w:szCs w:val="18"/>
              </w:rPr>
              <w:t>IS DMS</w:t>
            </w:r>
            <w:r w:rsidR="00407D07" w:rsidRPr="00232773">
              <w:rPr>
                <w:rFonts w:ascii="Cambria" w:eastAsia="Calibri Light" w:hAnsi="Cambria" w:cs="Calibri Light"/>
                <w:color w:val="000000" w:themeColor="text1"/>
                <w:sz w:val="18"/>
                <w:szCs w:val="18"/>
              </w:rPr>
              <w:t xml:space="preserve"> </w:t>
            </w:r>
            <w:r w:rsidR="00407D07" w:rsidRPr="00232773">
              <w:rPr>
                <w:rFonts w:ascii="Cambria" w:eastAsia="Calibri Light" w:hAnsi="Cambria" w:cs="Calibri Light"/>
                <w:sz w:val="18"/>
                <w:szCs w:val="18"/>
              </w:rPr>
              <w:t xml:space="preserve"> musia byť šifrované.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877122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Týka sa údajov s príslušnou klasifikáciou, uložených v </w:t>
            </w:r>
            <w:proofErr w:type="spellStart"/>
            <w:r w:rsidRPr="00232773">
              <w:rPr>
                <w:rFonts w:ascii="Cambria" w:eastAsia="Calibri Light" w:hAnsi="Cambria" w:cs="Calibri Light"/>
                <w:sz w:val="18"/>
                <w:szCs w:val="18"/>
              </w:rPr>
              <w:t>hostingu</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cloude</w:t>
            </w:r>
            <w:proofErr w:type="spellEnd"/>
            <w:r w:rsidRPr="00232773">
              <w:rPr>
                <w:rFonts w:ascii="Cambria" w:eastAsia="Calibri Light" w:hAnsi="Cambria" w:cs="Calibri Light"/>
                <w:sz w:val="18"/>
                <w:szCs w:val="18"/>
              </w:rPr>
              <w:t xml:space="preserve"> a podobne (tam, kde je fyzický alebo virtuálny hardvér v správe tretej strany).</w:t>
            </w:r>
          </w:p>
        </w:tc>
      </w:tr>
      <w:tr w:rsidR="00407D07" w:rsidRPr="00E811A3" w14:paraId="32E7CF6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FC0FFB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1ECEE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5AF30E1D"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7144DA" w14:textId="77777777" w:rsidR="00407D07" w:rsidRPr="00232773" w:rsidRDefault="005F7FF3" w:rsidP="00F074AA">
            <w:pPr>
              <w:jc w:val="left"/>
              <w:rPr>
                <w:rFonts w:ascii="Cambria" w:eastAsia="Calibri Light" w:hAnsi="Cambria" w:cs="Calibri Light"/>
                <w:sz w:val="18"/>
                <w:szCs w:val="18"/>
              </w:rPr>
            </w:pPr>
            <w:r>
              <w:rPr>
                <w:rFonts w:ascii="Cambria" w:eastAsia="Calibri Light" w:hAnsi="Cambria" w:cs="Calibri Light"/>
                <w:sz w:val="18"/>
                <w:szCs w:val="18"/>
              </w:rPr>
              <w:t>Chránené</w:t>
            </w:r>
            <w:r w:rsidRPr="00232773">
              <w:rPr>
                <w:rFonts w:ascii="Cambria" w:eastAsia="Calibri Light" w:hAnsi="Cambria" w:cs="Calibri Light"/>
                <w:sz w:val="18"/>
                <w:szCs w:val="18"/>
              </w:rPr>
              <w:t xml:space="preserve"> </w:t>
            </w:r>
            <w:r w:rsidR="00407D07" w:rsidRPr="00232773">
              <w:rPr>
                <w:rFonts w:ascii="Cambria" w:eastAsia="Calibri Light" w:hAnsi="Cambria" w:cs="Calibri Light"/>
                <w:sz w:val="18"/>
                <w:szCs w:val="18"/>
              </w:rPr>
              <w:t>údaje uložené lokálne na pracovných staniciach musia byť šifrované.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6B42A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Pracovnou stanicou sa myslí PC. Týka sa údajov s príslušnou klasifikáciou. Postačuje transparentné šifrovanie diskov prostriedkami OS alebo inou aplikáciou.</w:t>
            </w:r>
          </w:p>
        </w:tc>
      </w:tr>
      <w:tr w:rsidR="00407D07" w:rsidRPr="00E811A3" w14:paraId="321D2BBD"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20BEBF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677AB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02DC2D49"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1E95D" w14:textId="77777777" w:rsidR="00407D07" w:rsidRPr="00232773" w:rsidRDefault="00FE1A2B" w:rsidP="00F074AA">
            <w:pPr>
              <w:jc w:val="left"/>
              <w:rPr>
                <w:rFonts w:ascii="Cambria" w:eastAsia="Calibri Light" w:hAnsi="Cambria" w:cs="Calibri Light"/>
                <w:sz w:val="18"/>
                <w:szCs w:val="18"/>
              </w:rPr>
            </w:pPr>
            <w:r>
              <w:rPr>
                <w:rFonts w:ascii="Cambria" w:eastAsia="Calibri Light" w:hAnsi="Cambria" w:cs="Calibri Light"/>
                <w:sz w:val="18"/>
                <w:szCs w:val="18"/>
              </w:rPr>
              <w:t>Chránené</w:t>
            </w:r>
            <w:r w:rsidRPr="00232773">
              <w:rPr>
                <w:rFonts w:ascii="Cambria" w:eastAsia="Calibri Light" w:hAnsi="Cambria" w:cs="Calibri Light"/>
                <w:sz w:val="18"/>
                <w:szCs w:val="18"/>
              </w:rPr>
              <w:t xml:space="preserve"> </w:t>
            </w:r>
            <w:r w:rsidR="00407D07" w:rsidRPr="00232773">
              <w:rPr>
                <w:rFonts w:ascii="Cambria" w:eastAsia="Calibri Light" w:hAnsi="Cambria" w:cs="Calibri Light"/>
                <w:sz w:val="18"/>
                <w:szCs w:val="18"/>
              </w:rPr>
              <w:t>údaje uložené lokálne na prenosných zariadeniach a prenosných nosičoch dát musia byť šifrované.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122763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Myslia sa notebooky, tablety, mobilné telefóny, USB disky a pod. Týka sa údajov s príslušnou klasifikáciou. Postačuje transparentné šifrovanie diskov prostriedkami OS alebo inou aplikáciou.</w:t>
            </w:r>
          </w:p>
        </w:tc>
      </w:tr>
      <w:tr w:rsidR="00407D07" w:rsidRPr="00E811A3" w14:paraId="6D03E1E5"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423C7C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B305A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EC25D7" w14:textId="77777777" w:rsidR="00407D07" w:rsidRPr="00232773" w:rsidRDefault="429C0F97" w:rsidP="00F074AA">
            <w:pPr>
              <w:jc w:val="left"/>
              <w:rPr>
                <w:rFonts w:ascii="Cambria" w:eastAsia="Calibri Light" w:hAnsi="Cambria" w:cs="Calibri Light"/>
                <w:sz w:val="18"/>
                <w:szCs w:val="18"/>
              </w:rPr>
            </w:pPr>
            <w:r w:rsidRPr="0C36651C">
              <w:rPr>
                <w:rFonts w:ascii="Cambria" w:eastAsia="Calibri Light" w:hAnsi="Cambria" w:cs="Calibri Light"/>
                <w:sz w:val="18"/>
                <w:szCs w:val="18"/>
              </w:rPr>
              <w:t>Chránené</w:t>
            </w:r>
            <w:r w:rsidR="00407D07" w:rsidRPr="00232773">
              <w:rPr>
                <w:rFonts w:ascii="Cambria" w:eastAsia="Calibri Light" w:hAnsi="Cambria" w:cs="Calibri Light"/>
                <w:sz w:val="18"/>
                <w:szCs w:val="18"/>
              </w:rPr>
              <w:t xml:space="preserve"> údaje posielané interne elektronickou poštou musia byť šifrované.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7748AF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Týka sa údajov s príslušnou klasifikáciou. Použitie štandardu S/MIME.</w:t>
            </w:r>
          </w:p>
        </w:tc>
      </w:tr>
      <w:tr w:rsidR="00407D07" w:rsidRPr="00E811A3" w14:paraId="58E2EEF2"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8FE08E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4A933F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A3AF8E5"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6B608D" w14:textId="77777777" w:rsidR="00407D07" w:rsidRPr="00232773" w:rsidRDefault="00FE1A2B" w:rsidP="00F074AA">
            <w:pPr>
              <w:jc w:val="left"/>
              <w:rPr>
                <w:rFonts w:ascii="Cambria" w:eastAsia="Calibri Light" w:hAnsi="Cambria" w:cs="Calibri Light"/>
                <w:sz w:val="18"/>
                <w:szCs w:val="18"/>
              </w:rPr>
            </w:pPr>
            <w:r>
              <w:rPr>
                <w:rFonts w:ascii="Cambria" w:eastAsia="Calibri Light" w:hAnsi="Cambria" w:cs="Calibri Light"/>
                <w:sz w:val="18"/>
                <w:szCs w:val="18"/>
              </w:rPr>
              <w:t>Chránené</w:t>
            </w:r>
            <w:r w:rsidRPr="00232773">
              <w:rPr>
                <w:rFonts w:ascii="Cambria" w:eastAsia="Calibri Light" w:hAnsi="Cambria" w:cs="Calibri Light"/>
                <w:sz w:val="18"/>
                <w:szCs w:val="18"/>
              </w:rPr>
              <w:t xml:space="preserve"> </w:t>
            </w:r>
            <w:r w:rsidR="00407D07" w:rsidRPr="00232773">
              <w:rPr>
                <w:rFonts w:ascii="Cambria" w:eastAsia="Calibri Light" w:hAnsi="Cambria" w:cs="Calibri Light"/>
                <w:sz w:val="18"/>
                <w:szCs w:val="18"/>
              </w:rPr>
              <w:t>údaje posielané externe elektronickou poštou musia byť šifrované.</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963E8B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Týka sa údajov  s príslušnou klasifikáciou. Použitie štandardu S/MIME (pre end-to-end). Môže byť realizované aj ako </w:t>
            </w:r>
            <w:proofErr w:type="spellStart"/>
            <w:r w:rsidRPr="00232773">
              <w:rPr>
                <w:rFonts w:ascii="Cambria" w:eastAsia="Calibri Light" w:hAnsi="Cambria" w:cs="Calibri Light"/>
                <w:sz w:val="18"/>
                <w:szCs w:val="18"/>
              </w:rPr>
              <w:t>gateway</w:t>
            </w:r>
            <w:proofErr w:type="spellEnd"/>
            <w:r w:rsidRPr="00232773">
              <w:rPr>
                <w:rFonts w:ascii="Cambria" w:eastAsia="Calibri Light" w:hAnsi="Cambria" w:cs="Calibri Light"/>
                <w:sz w:val="18"/>
                <w:szCs w:val="18"/>
              </w:rPr>
              <w:t>-to-</w:t>
            </w:r>
            <w:proofErr w:type="spellStart"/>
            <w:r w:rsidRPr="00232773">
              <w:rPr>
                <w:rFonts w:ascii="Cambria" w:eastAsia="Calibri Light" w:hAnsi="Cambria" w:cs="Calibri Light"/>
                <w:sz w:val="18"/>
                <w:szCs w:val="18"/>
              </w:rPr>
              <w:t>gateway</w:t>
            </w:r>
            <w:proofErr w:type="spellEnd"/>
            <w:r w:rsidRPr="00232773">
              <w:rPr>
                <w:rFonts w:ascii="Cambria" w:eastAsia="Calibri Light" w:hAnsi="Cambria" w:cs="Calibri Light"/>
                <w:sz w:val="18"/>
                <w:szCs w:val="18"/>
              </w:rPr>
              <w:t xml:space="preserve"> s vynúteným bezpečným komunikačným kanálom pre cieľovú doménu (</w:t>
            </w:r>
            <w:proofErr w:type="spellStart"/>
            <w:r w:rsidRPr="00232773">
              <w:rPr>
                <w:rFonts w:ascii="Cambria" w:eastAsia="Calibri Light" w:hAnsi="Cambria" w:cs="Calibri Light"/>
                <w:sz w:val="18"/>
                <w:szCs w:val="18"/>
              </w:rPr>
              <w:t>Enforced</w:t>
            </w:r>
            <w:proofErr w:type="spellEnd"/>
            <w:r w:rsidRPr="00232773">
              <w:rPr>
                <w:rFonts w:ascii="Cambria" w:eastAsia="Calibri Light" w:hAnsi="Cambria" w:cs="Calibri Light"/>
                <w:sz w:val="18"/>
                <w:szCs w:val="18"/>
              </w:rPr>
              <w:t xml:space="preserve"> TLS pre STARTTLS).</w:t>
            </w:r>
          </w:p>
        </w:tc>
      </w:tr>
      <w:tr w:rsidR="00407D07" w:rsidRPr="00E811A3" w14:paraId="64E005B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4F5A48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B607D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856B3E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4113CA"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poskytuje natívne prostriedky pre správu kryptografických kľúčov, certifikátov a ostatných parametrov kryptografických funkcií.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8A108E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prípade, že sú 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využívané kryptografické funkcie.</w:t>
            </w:r>
          </w:p>
        </w:tc>
      </w:tr>
      <w:tr w:rsidR="00407D07" w:rsidRPr="00E811A3" w14:paraId="33DAE196"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14868B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1E52A0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5F899B84"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2007D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Prístup k funkciám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a údajom je riadený na základe rolí a oprávnení.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0DAC59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Možnosť definovať role a ich oprávnenia 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w:t>
            </w:r>
          </w:p>
        </w:tc>
      </w:tr>
      <w:tr w:rsidR="00407D07" w:rsidRPr="00E811A3" w14:paraId="70F04606"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F0D060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ACAF1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38C57433"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078B8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Prístup používateľov alebo skupín používateľov je riadený na základe im pridelených rolí.</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E80094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Možnosť priradiť rolu (role) používateľom alebo skupinám používateľov.</w:t>
            </w:r>
          </w:p>
        </w:tc>
      </w:tr>
      <w:tr w:rsidR="00407D07" w:rsidRPr="00E811A3" w14:paraId="5A4ACBC6"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CBB499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0317F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BB776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identifikované nezlučiteľné role a oprávnenia.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7E1BE3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Také role alebo oprávnenia, ktoré nemá mať pridelený jeden používateľ alebo správca.</w:t>
            </w:r>
          </w:p>
        </w:tc>
      </w:tr>
      <w:tr w:rsidR="00407D07" w:rsidRPr="00E811A3" w14:paraId="242CA50F"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278409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#_118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A52127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99BD2AD"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EE0719"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poskytuje minimálne štandardnú úroveň autentizácie používateľov.</w:t>
            </w:r>
            <w:r w:rsidR="6E5CF7C7" w:rsidRPr="59B6A109">
              <w:rPr>
                <w:rFonts w:ascii="Cambria" w:eastAsia="Calibri Light" w:hAnsi="Cambria" w:cs="Calibri Light"/>
                <w:sz w:val="18"/>
                <w:szCs w:val="18"/>
              </w:rPr>
              <w:t xml:space="preserve"> Dvojfaktorová autentizácia, napr. heslo/PIN skombinované s jednorazovým heslom (HOTP/TOTP a pod., nie však SMS kódy), alebo heslo/PIN skombinované s certifikátom (softvérovým alebo uloženým na hardvérovom zariadení) . Prípustná je aj autentizácia certifikátom, kde prístup k súkromnému kľúču je chránený heslom/PIN a ktorý uzamkne kľúč po niekoľkých neúspešných pokusoch.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B93122B"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poskytne pokročilú úroveň autentizácie v prípade administrátorov a privilegovaných používateľov. Používateľmi sa myslia všetci používatelia v systéme, bez ohľadu na ich oprávnenia, role a privilégiá.</w:t>
            </w:r>
          </w:p>
        </w:tc>
      </w:tr>
      <w:tr w:rsidR="00407D07" w:rsidRPr="00E811A3" w14:paraId="7994DCFD"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FC4F51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FB0F2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378133EB"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B195A9"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umožňuje nastaviť parametre riadiace kvalitu hesla a parametre riadiace autentizáciu heslom.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1C765B0" w14:textId="1317DE65"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Ak sa heslá používajú ako súčasť autentizácie používateľov. Myslí sa minimálna dĺžka hesla, maximálna doba platnosti hesla, variabilita znakov, maximálny počet neúspešných pokusov o prihlásenie a pod. Požiadavky na heslá sú súčasťou bezpečnostného štandardu. </w:t>
            </w:r>
            <w:r w:rsidR="00B67EF0">
              <w:rPr>
                <w:rFonts w:ascii="Cambria" w:eastAsia="Calibri Light" w:hAnsi="Cambria" w:cs="Calibri Light"/>
                <w:sz w:val="18"/>
                <w:szCs w:val="18"/>
              </w:rPr>
              <w:t>Verejný obstarávateľ</w:t>
            </w:r>
            <w:r w:rsidR="00394371">
              <w:rPr>
                <w:rFonts w:ascii="Cambria" w:eastAsia="Calibri Light" w:hAnsi="Cambria" w:cs="Calibri Light"/>
                <w:sz w:val="18"/>
                <w:szCs w:val="18"/>
              </w:rPr>
              <w:t xml:space="preserve"> </w:t>
            </w:r>
            <w:r w:rsidRPr="00232773">
              <w:rPr>
                <w:rFonts w:ascii="Cambria" w:eastAsia="Calibri Light" w:hAnsi="Cambria" w:cs="Calibri Light"/>
                <w:sz w:val="18"/>
                <w:szCs w:val="18"/>
              </w:rPr>
              <w:t xml:space="preserve">preferuje integráciu s </w:t>
            </w:r>
            <w:proofErr w:type="spellStart"/>
            <w:r w:rsidRPr="00232773">
              <w:rPr>
                <w:rFonts w:ascii="Cambria" w:eastAsia="Calibri Light" w:hAnsi="Cambria" w:cs="Calibri Light"/>
                <w:sz w:val="18"/>
                <w:szCs w:val="18"/>
              </w:rPr>
              <w:t>Active</w:t>
            </w:r>
            <w:proofErr w:type="spellEnd"/>
            <w:r w:rsidRPr="00232773">
              <w:rPr>
                <w:rFonts w:ascii="Cambria" w:eastAsia="Calibri Light" w:hAnsi="Cambria" w:cs="Calibri Light"/>
                <w:sz w:val="18"/>
                <w:szCs w:val="18"/>
              </w:rPr>
              <w:t xml:space="preserve"> </w:t>
            </w:r>
            <w:proofErr w:type="spellStart"/>
            <w:r w:rsidRPr="00232773">
              <w:rPr>
                <w:rFonts w:ascii="Cambria" w:eastAsia="Calibri Light" w:hAnsi="Cambria" w:cs="Calibri Light"/>
                <w:sz w:val="18"/>
                <w:szCs w:val="18"/>
              </w:rPr>
              <w:t>Directory</w:t>
            </w:r>
            <w:proofErr w:type="spellEnd"/>
            <w:r w:rsidRPr="00232773">
              <w:rPr>
                <w:rFonts w:ascii="Cambria" w:eastAsia="Calibri Light" w:hAnsi="Cambria" w:cs="Calibri Light"/>
                <w:sz w:val="18"/>
                <w:szCs w:val="18"/>
              </w:rPr>
              <w:t>, kde je príslušná politika vynútená.</w:t>
            </w:r>
          </w:p>
        </w:tc>
      </w:tr>
      <w:tr w:rsidR="00407D07" w:rsidRPr="00E811A3" w14:paraId="5FFDFCDB"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EEBDC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F2B26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B263E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Samoobslužné odblokovanie používateľov musí byť riešené na rovnakej alebo vyššej úrovni autentizácie aká je pre </w:t>
            </w: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požadovaná.</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AB0140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Napr. štandardná alebo pokročilá úroveň autentizácie, ak je pre autentizáciu 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požadovaná štandardná úroveň.</w:t>
            </w:r>
          </w:p>
        </w:tc>
      </w:tr>
      <w:tr w:rsidR="00407D07" w:rsidRPr="00E811A3" w14:paraId="61963DAF"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DDA380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A314B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p w14:paraId="365DA916"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2C8237"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umožňuje zobrazenie a prípadne export informácií pre kontrolu pridelených oprávnení jednotlivým roliam a používateľom systému.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08C4DE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Všetky role/skupiny, oprávnenia a používateľov 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Získať aktuálny stav a prehľad: role a ich oprávnenia, role a priradení používatelia, používatelia a im priradené role.</w:t>
            </w:r>
          </w:p>
        </w:tc>
      </w:tr>
      <w:tr w:rsidR="00407D07" w:rsidRPr="00E811A3" w14:paraId="3E8391A2"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BC9527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6C9A2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262D9F5"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50554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Synchronizácia používateľských účtov a oprávnení z externého systému prebieha automatizovane minimálne raz za hodinu.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5E49DB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Ak </w:t>
            </w: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využíva databázu používateľov, rolí a oprávnení z iného systému a je potrebné túto databázu synchronizovať do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Bude potrebné nastaviť pravidlá synch</w:t>
            </w:r>
            <w:r>
              <w:rPr>
                <w:rFonts w:ascii="Cambria" w:eastAsia="Calibri Light" w:hAnsi="Cambria" w:cs="Calibri Light"/>
                <w:sz w:val="18"/>
                <w:szCs w:val="18"/>
              </w:rPr>
              <w:t>r</w:t>
            </w:r>
            <w:r w:rsidRPr="00232773">
              <w:rPr>
                <w:rFonts w:ascii="Cambria" w:eastAsia="Calibri Light" w:hAnsi="Cambria" w:cs="Calibri Light"/>
                <w:sz w:val="18"/>
                <w:szCs w:val="18"/>
              </w:rPr>
              <w:t>onizácie.</w:t>
            </w:r>
          </w:p>
        </w:tc>
      </w:tr>
      <w:tr w:rsidR="00407D07" w:rsidRPr="00E811A3" w14:paraId="036EAFF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876BC0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176F7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1D1BA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Komponenty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majú synchronizovaný čas.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BBA9835" w14:textId="524EBEFD" w:rsidR="00407D07" w:rsidRPr="00232773" w:rsidRDefault="00407D07"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Použitie NTP serverov </w:t>
            </w:r>
            <w:r w:rsidR="00B67EF0">
              <w:rPr>
                <w:rFonts w:ascii="Cambria" w:eastAsia="Calibri Light" w:hAnsi="Cambria" w:cs="Calibri Light"/>
                <w:sz w:val="18"/>
                <w:szCs w:val="18"/>
              </w:rPr>
              <w:t>verejného obstarávateľa</w:t>
            </w:r>
            <w:r w:rsidRPr="00232773">
              <w:rPr>
                <w:rFonts w:ascii="Cambria" w:eastAsia="Calibri Light" w:hAnsi="Cambria" w:cs="Calibri Light"/>
                <w:sz w:val="18"/>
                <w:szCs w:val="18"/>
              </w:rPr>
              <w:t>.</w:t>
            </w:r>
          </w:p>
          <w:p w14:paraId="306DE81F" w14:textId="77777777" w:rsidR="00407D07" w:rsidRPr="00232773" w:rsidRDefault="5D0F2A33" w:rsidP="00F074AA">
            <w:pPr>
              <w:jc w:val="left"/>
              <w:rPr>
                <w:rFonts w:ascii="Cambria" w:eastAsia="Calibri Light" w:hAnsi="Cambria" w:cs="Calibri Light"/>
                <w:sz w:val="18"/>
                <w:szCs w:val="18"/>
              </w:rPr>
            </w:pPr>
            <w:proofErr w:type="spellStart"/>
            <w:r w:rsidRPr="59B6A109">
              <w:rPr>
                <w:rFonts w:ascii="Cambria" w:eastAsia="Calibri Light" w:hAnsi="Cambria" w:cs="Calibri Light"/>
                <w:sz w:val="18"/>
                <w:szCs w:val="18"/>
              </w:rPr>
              <w:t>Cloud</w:t>
            </w:r>
            <w:proofErr w:type="spellEnd"/>
            <w:r w:rsidRPr="59B6A109">
              <w:rPr>
                <w:rFonts w:ascii="Cambria" w:eastAsia="Calibri Light" w:hAnsi="Cambria" w:cs="Calibri Light"/>
                <w:sz w:val="18"/>
                <w:szCs w:val="18"/>
              </w:rPr>
              <w:t>: Synchronizácia času zabezpečená v infraštruktúre poskytovateľa.</w:t>
            </w:r>
          </w:p>
        </w:tc>
      </w:tr>
      <w:tr w:rsidR="00407D07" w:rsidRPr="00E811A3" w14:paraId="1BDFAA0F"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860CA1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35421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A34A074"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FC5BE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logoch nie je možné ukladať </w:t>
            </w:r>
            <w:r w:rsidR="00FE1A2B">
              <w:rPr>
                <w:rFonts w:ascii="Cambria" w:eastAsia="Calibri Light" w:hAnsi="Cambria" w:cs="Calibri Light"/>
                <w:sz w:val="18"/>
                <w:szCs w:val="18"/>
              </w:rPr>
              <w:t>chránené</w:t>
            </w:r>
            <w:r w:rsidR="00FE1A2B" w:rsidRPr="00232773">
              <w:rPr>
                <w:rFonts w:ascii="Cambria" w:eastAsia="Calibri Light" w:hAnsi="Cambria" w:cs="Calibri Light"/>
                <w:sz w:val="18"/>
                <w:szCs w:val="18"/>
              </w:rPr>
              <w:t xml:space="preserve"> </w:t>
            </w:r>
            <w:r w:rsidRPr="00232773">
              <w:rPr>
                <w:rFonts w:ascii="Cambria" w:eastAsia="Calibri Light" w:hAnsi="Cambria" w:cs="Calibri Light"/>
                <w:sz w:val="18"/>
                <w:szCs w:val="18"/>
              </w:rPr>
              <w:t>informácie.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F5E9DF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Týka sa údajov s príslušnou klasifikáciou, autentizačných prvkov (heslá), kryptografických kľúčov (okrem verejných kľúčov) a pod.</w:t>
            </w:r>
          </w:p>
        </w:tc>
      </w:tr>
      <w:tr w:rsidR="00407D07" w:rsidRPr="00E811A3" w14:paraId="06DB1FE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E8BCF4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9C8C4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04BD2DA0"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88BF35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Riadený prístup k logom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C0354D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Bez ohľadu na uloženie logov (lokálne v súbore/databáze) alebo vzdialenie v SIEM riešení.</w:t>
            </w:r>
          </w:p>
        </w:tc>
      </w:tr>
      <w:tr w:rsidR="00407D07" w:rsidRPr="00E811A3" w14:paraId="3FB9A4CD"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F63288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15729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D9FE9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Logy sú prenášané bezpečným komunikačným kanálom.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D09E59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Pokiaľ sú prenášané v počítačovej sieti.</w:t>
            </w:r>
          </w:p>
        </w:tc>
      </w:tr>
      <w:tr w:rsidR="00407D07" w:rsidRPr="00E811A3" w14:paraId="107A5E92"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FF4293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DEB7B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F39D36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70B31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Komponenty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logujú všetky bezpečnostne významné udalosti.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692956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Systémové logy týkajúce sa operačného systému, databázy a pod. Rovnako sa to týka aj aplikácie (IT služby) samotnej.</w:t>
            </w:r>
          </w:p>
        </w:tc>
      </w:tr>
      <w:tr w:rsidR="00407D07" w:rsidRPr="00E811A3" w14:paraId="09C4D078"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18ACBD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4BA2DC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7579FF41"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425F0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Systémové logy komponentov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preposielané do SIEM riešenia.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14406C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Prostredníctvom agenta SIEM riešenia, </w:t>
            </w:r>
            <w:proofErr w:type="spellStart"/>
            <w:r w:rsidRPr="00232773">
              <w:rPr>
                <w:rFonts w:ascii="Cambria" w:eastAsia="Calibri Light" w:hAnsi="Cambria" w:cs="Calibri Light"/>
                <w:sz w:val="18"/>
                <w:szCs w:val="18"/>
              </w:rPr>
              <w:t>syslog</w:t>
            </w:r>
            <w:proofErr w:type="spellEnd"/>
            <w:r w:rsidRPr="00232773">
              <w:rPr>
                <w:rFonts w:ascii="Cambria" w:eastAsia="Calibri Light" w:hAnsi="Cambria" w:cs="Calibri Light"/>
                <w:sz w:val="18"/>
                <w:szCs w:val="18"/>
              </w:rPr>
              <w:t>, SNMP trapov, vzdialeným prístupom do databázy alebo iným spôsobom. Rozsah je definovaný v bezpečnostnom štandarde.</w:t>
            </w:r>
          </w:p>
        </w:tc>
      </w:tr>
      <w:tr w:rsidR="00407D07" w:rsidRPr="00E811A3" w14:paraId="625F278C"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7E4CB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#_129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E518FA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01A41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Aplikačné logy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preposielané do SIEM riešenia.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C018BD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Podobne ako v prípade systémových logov.</w:t>
            </w:r>
          </w:p>
        </w:tc>
      </w:tr>
      <w:tr w:rsidR="00407D07" w:rsidRPr="00E811A3" w14:paraId="6BE0C93E"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77D21B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834CFD"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62D41C7"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414E2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Počas implementácie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identifikované všetky aplikačné udalosti a kontroly, súvisiace s bezpečnosťou aplikácie (služby). Aplikačné logy obsahujú všetky informácie vo forme potrebnej pre automatizované vyhodnotenie týchto kontrol.</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160065C" w14:textId="78A1DE1E"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Udalosti a kontroly súvisiace s vecnou stránkou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(činnosťami, ktoré systém zabezpečuje). </w:t>
            </w:r>
            <w:r w:rsidR="00B67EF0">
              <w:rPr>
                <w:rFonts w:ascii="Cambria" w:eastAsia="Calibri Light" w:hAnsi="Cambria" w:cs="Calibri Light"/>
                <w:sz w:val="18"/>
                <w:szCs w:val="18"/>
              </w:rPr>
              <w:t>Verejný obstarávateľ</w:t>
            </w:r>
            <w:r w:rsidR="00394371">
              <w:rPr>
                <w:rFonts w:ascii="Cambria" w:eastAsia="Calibri Light" w:hAnsi="Cambria" w:cs="Calibri Light"/>
                <w:sz w:val="18"/>
                <w:szCs w:val="18"/>
              </w:rPr>
              <w:t xml:space="preserve"> </w:t>
            </w:r>
            <w:r w:rsidRPr="00232773">
              <w:rPr>
                <w:rFonts w:ascii="Cambria" w:eastAsia="Calibri Light" w:hAnsi="Cambria" w:cs="Calibri Light"/>
                <w:sz w:val="18"/>
                <w:szCs w:val="18"/>
              </w:rPr>
              <w:t>identifikuje úplný zoznam týchto udalostí a kontrol. Automatizované vyhodnotenie realizované prostriedkami systému alebo v SIEM riešení.</w:t>
            </w:r>
          </w:p>
        </w:tc>
      </w:tr>
      <w:tr w:rsidR="00407D07" w:rsidRPr="00E811A3" w14:paraId="0F916EA2"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99536D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#_131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660F4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52640415"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FD80C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Komponenty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sú zaradené do centrálneho monitoringu IT prostredia.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5433D3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Monitoring dostupnosti a prevádzkových parametrov (záťaž, využitie dostupných zdrojov a pod.) jednotlivých komponentov.</w:t>
            </w:r>
          </w:p>
        </w:tc>
      </w:tr>
      <w:tr w:rsidR="00407D07" w:rsidRPr="00E811A3" w14:paraId="3F42EA9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94E010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8A9B5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76807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Vykonanie bezpečnostného testovania.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2A6A75" w14:textId="20748E81"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Realizácia po akceptačnom testovaní (zabezpečí </w:t>
            </w:r>
            <w:r w:rsidR="00B67EF0">
              <w:rPr>
                <w:rFonts w:ascii="Cambria" w:eastAsia="Calibri Light" w:hAnsi="Cambria" w:cs="Calibri Light"/>
                <w:sz w:val="18"/>
                <w:szCs w:val="18"/>
              </w:rPr>
              <w:t>verejný obstarávateľ</w:t>
            </w:r>
            <w:r w:rsidRPr="00232773">
              <w:rPr>
                <w:rFonts w:ascii="Cambria" w:eastAsia="Calibri Light" w:hAnsi="Cambria" w:cs="Calibri Light"/>
                <w:sz w:val="18"/>
                <w:szCs w:val="18"/>
              </w:rPr>
              <w:t>). Potrebná súčinnosť pri realizácii bezpečnostného testovania. Oprava identifikovaných zraniteľností.</w:t>
            </w:r>
          </w:p>
        </w:tc>
      </w:tr>
      <w:tr w:rsidR="00407D07" w:rsidRPr="00E811A3" w14:paraId="21731E5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52D7660"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22EF1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233BBB6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1E53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Preukázateľné používanie revízie kódu s cieľom nájsť a odstrániť programové chyby.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912632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Pokiaľ implementácia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zahŕňa vlastný vývoj programových komponentov. Zavedený proces, v ktorom sa cielene robí revízia kódu. Dokumentácia procesu a jeho výstupov.</w:t>
            </w:r>
          </w:p>
        </w:tc>
      </w:tr>
      <w:tr w:rsidR="00407D07" w:rsidRPr="00E811A3" w14:paraId="44DD6F4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85FF8D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DB7A3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22ECB62C"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158B5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Riadený prístup k úložisku zdrojových kódov.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B8EEB1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Len oprávnení vývojári majú prístup ku zdrojovým kódom.</w:t>
            </w:r>
          </w:p>
        </w:tc>
      </w:tr>
      <w:tr w:rsidR="00407D07" w:rsidRPr="00E811A3" w14:paraId="24FD7F0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7E01D64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86F89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FC016F"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Evidované zmeny v zdrojových kódoch.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1D00932"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Možnosť dohľadať zmeny v zdrojových kódoch a ich autora). Použitie systému na správu verzií.</w:t>
            </w:r>
          </w:p>
        </w:tc>
      </w:tr>
      <w:tr w:rsidR="00407D07" w:rsidRPr="00E811A3" w14:paraId="4669B6D0"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2BFF34C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#_136</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898326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01D23BD0"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4D5C6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Použitie štandardov pre bezpečný vývoj.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7DF8E7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Týka sa použitého programovacieho jazyka a prípadne prostredia (platforma, </w:t>
            </w:r>
            <w:proofErr w:type="spellStart"/>
            <w:r w:rsidRPr="00232773">
              <w:rPr>
                <w:rFonts w:ascii="Cambria" w:eastAsia="Calibri Light" w:hAnsi="Cambria" w:cs="Calibri Light"/>
                <w:sz w:val="18"/>
                <w:szCs w:val="18"/>
              </w:rPr>
              <w:t>framework</w:t>
            </w:r>
            <w:proofErr w:type="spellEnd"/>
            <w:r w:rsidRPr="00232773">
              <w:rPr>
                <w:rFonts w:ascii="Cambria" w:eastAsia="Calibri Light" w:hAnsi="Cambria" w:cs="Calibri Light"/>
                <w:sz w:val="18"/>
                <w:szCs w:val="18"/>
              </w:rPr>
              <w:t>).</w:t>
            </w:r>
          </w:p>
        </w:tc>
      </w:tr>
      <w:tr w:rsidR="00407D07" w:rsidRPr="00E811A3" w14:paraId="239ED179"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09710E4"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6FF809"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488B38C0"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0D028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 prípade cloudového riešenia: dátové centrá, v ktorých sú umiestnené alebo spracúvané dáta, musia byť fyzicky lokalizované v EÚ alebo EHP.</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E26DAA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EHP označuje Európsky hospodársky priestor (EEA).</w:t>
            </w:r>
          </w:p>
        </w:tc>
      </w:tr>
      <w:tr w:rsidR="00407D07" w:rsidRPr="00E811A3" w14:paraId="44D8B4A4"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ED6C728"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#_138</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A305D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24382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 prípade cloudového riešenia:</w:t>
            </w:r>
            <w:r>
              <w:rPr>
                <w:rFonts w:ascii="Cambria" w:eastAsia="Calibri Light" w:hAnsi="Cambria" w:cs="Calibri Light"/>
                <w:sz w:val="18"/>
                <w:szCs w:val="18"/>
              </w:rPr>
              <w:t xml:space="preserve"> </w:t>
            </w:r>
            <w:r w:rsidRPr="00232773">
              <w:rPr>
                <w:rFonts w:ascii="Cambria" w:eastAsia="Calibri Light" w:hAnsi="Cambria" w:cs="Calibri Light"/>
                <w:sz w:val="18"/>
                <w:szCs w:val="18"/>
              </w:rPr>
              <w:t xml:space="preserve">Údaje musia byť pred prenosom do </w:t>
            </w:r>
            <w:proofErr w:type="spellStart"/>
            <w:r w:rsidRPr="00232773">
              <w:rPr>
                <w:rFonts w:ascii="Cambria" w:eastAsia="Calibri Light" w:hAnsi="Cambria" w:cs="Calibri Light"/>
                <w:sz w:val="18"/>
                <w:szCs w:val="18"/>
              </w:rPr>
              <w:t>cloudu</w:t>
            </w:r>
            <w:proofErr w:type="spellEnd"/>
            <w:r w:rsidRPr="00232773">
              <w:rPr>
                <w:rFonts w:ascii="Cambria" w:eastAsia="Calibri Light" w:hAnsi="Cambria" w:cs="Calibri Light"/>
                <w:sz w:val="18"/>
                <w:szCs w:val="18"/>
              </w:rPr>
              <w:t xml:space="preserve"> šifrované. Poskytovateľ </w:t>
            </w:r>
            <w:proofErr w:type="spellStart"/>
            <w:r w:rsidRPr="00232773">
              <w:rPr>
                <w:rFonts w:ascii="Cambria" w:eastAsia="Calibri Light" w:hAnsi="Cambria" w:cs="Calibri Light"/>
                <w:sz w:val="18"/>
                <w:szCs w:val="18"/>
              </w:rPr>
              <w:t>cloudu</w:t>
            </w:r>
            <w:proofErr w:type="spellEnd"/>
            <w:r w:rsidRPr="00232773">
              <w:rPr>
                <w:rFonts w:ascii="Cambria" w:eastAsia="Calibri Light" w:hAnsi="Cambria" w:cs="Calibri Light"/>
                <w:sz w:val="18"/>
                <w:szCs w:val="18"/>
              </w:rPr>
              <w:t xml:space="preserve"> nesmie mať prístup ku kryptografickým kľúčom umožňujúcim dešifrovať údaje.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D8A7C8A"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obsahuje mechanizmy na automatizované, z pohľadu používateľa transparentné, šifrovanie údajov pred prenose do </w:t>
            </w:r>
            <w:proofErr w:type="spellStart"/>
            <w:r w:rsidRPr="00232773">
              <w:rPr>
                <w:rFonts w:ascii="Cambria" w:eastAsia="Calibri Light" w:hAnsi="Cambria" w:cs="Calibri Light"/>
                <w:sz w:val="18"/>
                <w:szCs w:val="18"/>
              </w:rPr>
              <w:t>cloudu</w:t>
            </w:r>
            <w:proofErr w:type="spellEnd"/>
            <w:r w:rsidRPr="00232773">
              <w:rPr>
                <w:rFonts w:ascii="Cambria" w:eastAsia="Calibri Light" w:hAnsi="Cambria" w:cs="Calibri Light"/>
                <w:sz w:val="18"/>
                <w:szCs w:val="18"/>
              </w:rPr>
              <w:t xml:space="preserve"> a automatizované dešifrovanie po prenose údajov z </w:t>
            </w:r>
            <w:proofErr w:type="spellStart"/>
            <w:r w:rsidRPr="00232773">
              <w:rPr>
                <w:rFonts w:ascii="Cambria" w:eastAsia="Calibri Light" w:hAnsi="Cambria" w:cs="Calibri Light"/>
                <w:sz w:val="18"/>
                <w:szCs w:val="18"/>
              </w:rPr>
              <w:t>cloudu</w:t>
            </w:r>
            <w:proofErr w:type="spellEnd"/>
            <w:r w:rsidRPr="00232773">
              <w:rPr>
                <w:rFonts w:ascii="Cambria" w:eastAsia="Calibri Light" w:hAnsi="Cambria" w:cs="Calibri Light"/>
                <w:sz w:val="18"/>
                <w:szCs w:val="18"/>
              </w:rPr>
              <w:t>.</w:t>
            </w:r>
          </w:p>
        </w:tc>
      </w:tr>
      <w:tr w:rsidR="00407D07" w:rsidRPr="00E811A3" w14:paraId="114E51D1"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896D0D1"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#_139</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D5C89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07CA9C3"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896912" w14:textId="1A8B7071"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prípade cloudového riešenia: Poskytovateľ </w:t>
            </w:r>
            <w:proofErr w:type="spellStart"/>
            <w:r w:rsidRPr="00232773">
              <w:rPr>
                <w:rFonts w:ascii="Cambria" w:eastAsia="Calibri Light" w:hAnsi="Cambria" w:cs="Calibri Light"/>
                <w:sz w:val="18"/>
                <w:szCs w:val="18"/>
              </w:rPr>
              <w:t>cloudu</w:t>
            </w:r>
            <w:proofErr w:type="spellEnd"/>
            <w:r w:rsidRPr="00232773">
              <w:rPr>
                <w:rFonts w:ascii="Cambria" w:eastAsia="Calibri Light" w:hAnsi="Cambria" w:cs="Calibri Light"/>
                <w:sz w:val="18"/>
                <w:szCs w:val="18"/>
              </w:rPr>
              <w:t xml:space="preserve"> poskytne </w:t>
            </w:r>
            <w:r w:rsidR="00B67EF0">
              <w:rPr>
                <w:rFonts w:ascii="Cambria" w:eastAsia="Calibri Light" w:hAnsi="Cambria" w:cs="Calibri Light"/>
                <w:sz w:val="18"/>
                <w:szCs w:val="18"/>
              </w:rPr>
              <w:t>verejnému obstarávateľovi</w:t>
            </w:r>
            <w:r w:rsidR="00394371">
              <w:rPr>
                <w:rFonts w:ascii="Cambria" w:eastAsia="Calibri Light" w:hAnsi="Cambria" w:cs="Calibri Light"/>
                <w:sz w:val="18"/>
                <w:szCs w:val="18"/>
              </w:rPr>
              <w:t xml:space="preserve"> </w:t>
            </w:r>
            <w:r w:rsidRPr="00232773">
              <w:rPr>
                <w:rFonts w:ascii="Cambria" w:eastAsia="Calibri Light" w:hAnsi="Cambria" w:cs="Calibri Light"/>
                <w:sz w:val="18"/>
                <w:szCs w:val="18"/>
              </w:rPr>
              <w:t xml:space="preserve"> informácie dokladujúce účinnosť a adekvátnosť bezpečnostných opatrení na zabezpečenie dôvernosti, integrity a dostupnosti spracúvaných údajov.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790991A"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Platná certifikácia podľa vhodnej certifikačnej schémy, pravidelný nezávislý bezpečnostný audit a pod.</w:t>
            </w:r>
          </w:p>
        </w:tc>
      </w:tr>
      <w:tr w:rsidR="00407D07" w:rsidRPr="00E811A3" w14:paraId="1934CE5B"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04A56A77"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F1F8C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55E29255"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14BA1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 prípade cloudového riešenia: Riadenie identít s prístupom k </w:t>
            </w:r>
            <w:r>
              <w:rPr>
                <w:rFonts w:ascii="Cambria" w:eastAsia="Calibri Light" w:hAnsi="Cambria" w:cs="Calibri Light"/>
                <w:color w:val="000000" w:themeColor="text1"/>
                <w:sz w:val="18"/>
                <w:szCs w:val="18"/>
              </w:rPr>
              <w:t>IS DMS</w:t>
            </w:r>
            <w:r w:rsidRPr="00232773">
              <w:rPr>
                <w:rFonts w:ascii="Cambria" w:eastAsia="Calibri Light" w:hAnsi="Cambria" w:cs="Calibri Light"/>
                <w:color w:val="000000" w:themeColor="text1"/>
                <w:sz w:val="18"/>
                <w:szCs w:val="18"/>
              </w:rPr>
              <w:t xml:space="preserve"> </w:t>
            </w:r>
            <w:r w:rsidRPr="00232773">
              <w:rPr>
                <w:rFonts w:ascii="Cambria" w:eastAsia="Calibri Light" w:hAnsi="Cambria" w:cs="Calibri Light"/>
                <w:sz w:val="18"/>
                <w:szCs w:val="18"/>
              </w:rPr>
              <w:t xml:space="preserve"> musí byť centralizované a riadené lokálnymi (on-premise) systémami.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634F8AC" w14:textId="77777777" w:rsidR="00407D07" w:rsidRPr="00232773" w:rsidRDefault="00407D07" w:rsidP="00F074AA">
            <w:pPr>
              <w:jc w:val="left"/>
              <w:rPr>
                <w:rFonts w:ascii="Cambria" w:eastAsia="Calibri Light" w:hAnsi="Cambria" w:cs="Calibri Light"/>
                <w:sz w:val="18"/>
                <w:szCs w:val="18"/>
              </w:rPr>
            </w:pPr>
          </w:p>
        </w:tc>
      </w:tr>
      <w:tr w:rsidR="00407D07" w:rsidRPr="00E811A3" w14:paraId="38B025C4" w14:textId="77777777" w:rsidTr="009205F7">
        <w:trPr>
          <w:cantSplit/>
          <w:trHeight w:val="1533"/>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9DD33CE"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t>#_141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61928E5"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Technická požiadavka</w:t>
            </w:r>
          </w:p>
          <w:p w14:paraId="1E42C8D6" w14:textId="77777777" w:rsidR="00407D07" w:rsidRPr="00232773" w:rsidRDefault="00407D07" w:rsidP="00F074AA">
            <w:pPr>
              <w:jc w:val="left"/>
              <w:rPr>
                <w:rFonts w:ascii="Cambria" w:eastAsia="Calibri Light" w:hAnsi="Cambria" w:cs="Calibri Light"/>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1F85F3"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V prípade cloudového riešenia: Heslá umožňujúce prístup k lokálnym (on-premise) systémom sa nesmú synchronizovať s cloudovými službami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B626456"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 xml:space="preserve">Vrátane odtlačkov hesiel (hesiel v </w:t>
            </w:r>
            <w:proofErr w:type="spellStart"/>
            <w:r w:rsidRPr="00232773">
              <w:rPr>
                <w:rFonts w:ascii="Cambria" w:eastAsia="Calibri Light" w:hAnsi="Cambria" w:cs="Calibri Light"/>
                <w:sz w:val="18"/>
                <w:szCs w:val="18"/>
              </w:rPr>
              <w:t>hašovanej</w:t>
            </w:r>
            <w:proofErr w:type="spellEnd"/>
            <w:r w:rsidRPr="00232773">
              <w:rPr>
                <w:rFonts w:ascii="Cambria" w:eastAsia="Calibri Light" w:hAnsi="Cambria" w:cs="Calibri Light"/>
                <w:sz w:val="18"/>
                <w:szCs w:val="18"/>
              </w:rPr>
              <w:t xml:space="preserve"> podobe).</w:t>
            </w:r>
          </w:p>
        </w:tc>
      </w:tr>
      <w:tr w:rsidR="00407D07" w:rsidRPr="00E811A3" w14:paraId="174F99E8" w14:textId="77777777" w:rsidTr="009205F7">
        <w:trPr>
          <w:cantSplit/>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8A5979C"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color w:val="000000" w:themeColor="text1"/>
                <w:sz w:val="18"/>
                <w:szCs w:val="18"/>
              </w:rPr>
              <w:lastRenderedPageBreak/>
              <w:t>#_142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B6197B" w14:textId="77777777" w:rsidR="00407D07" w:rsidRPr="00232773" w:rsidRDefault="00407D07" w:rsidP="00F074AA">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FC6D68"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zabezpečí dodržiavanie zásad pre prácu s osobnými údajmi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DFE13EE" w14:textId="77777777" w:rsidR="00407D07" w:rsidRPr="00232773" w:rsidRDefault="00407D07" w:rsidP="00F074AA">
            <w:pPr>
              <w:jc w:val="left"/>
              <w:rPr>
                <w:rFonts w:ascii="Cambria" w:eastAsia="Calibri Light" w:hAnsi="Cambria" w:cs="Calibri Light"/>
                <w:sz w:val="18"/>
                <w:szCs w:val="18"/>
              </w:rPr>
            </w:pPr>
            <w:r>
              <w:rPr>
                <w:rFonts w:ascii="Cambria" w:eastAsia="Calibri Light" w:hAnsi="Cambria" w:cs="Calibri Light"/>
                <w:color w:val="000000" w:themeColor="text1"/>
                <w:sz w:val="18"/>
                <w:szCs w:val="18"/>
              </w:rPr>
              <w:t>IS DMS</w:t>
            </w:r>
            <w:r w:rsidRPr="00232773">
              <w:rPr>
                <w:rFonts w:ascii="Cambria" w:eastAsia="Calibri Light" w:hAnsi="Cambria" w:cs="Calibri Light"/>
                <w:sz w:val="18"/>
                <w:szCs w:val="18"/>
              </w:rPr>
              <w:t xml:space="preserve"> zabezpečí dodržiavanie zásad pre prácu s osobnými údajmi (titul, meno, priezvisko, adresa, rodné číslo, číslo osobného účtu a pod  .)</w:t>
            </w:r>
          </w:p>
        </w:tc>
      </w:tr>
      <w:tr w:rsidR="59B6A109" w14:paraId="2F1C3E77" w14:textId="77777777" w:rsidTr="009205F7">
        <w:trPr>
          <w:cantSplit/>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tcPr>
          <w:p w14:paraId="63D02A47" w14:textId="77777777" w:rsidR="59B6A109" w:rsidRDefault="00360E94" w:rsidP="59B6A109">
            <w:pPr>
              <w:jc w:val="left"/>
              <w:rPr>
                <w:rFonts w:ascii="Cambria" w:eastAsia="Calibri Light" w:hAnsi="Cambria" w:cs="Calibri Light"/>
                <w:color w:val="000000" w:themeColor="text1"/>
                <w:sz w:val="18"/>
                <w:szCs w:val="18"/>
              </w:rPr>
            </w:pPr>
            <w:r w:rsidRPr="00232773">
              <w:rPr>
                <w:rFonts w:ascii="Cambria" w:eastAsia="Calibri Light" w:hAnsi="Cambria" w:cs="Calibri Light"/>
                <w:color w:val="000000" w:themeColor="text1"/>
                <w:sz w:val="18"/>
                <w:szCs w:val="18"/>
              </w:rPr>
              <w:t>#_14</w:t>
            </w:r>
            <w:r>
              <w:rPr>
                <w:rFonts w:ascii="Cambria" w:eastAsia="Calibri Light" w:hAnsi="Cambria" w:cs="Calibri Light"/>
                <w:color w:val="000000" w:themeColor="text1"/>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F2CD32" w14:textId="77777777" w:rsidR="59B6A109" w:rsidRDefault="00360E94" w:rsidP="59B6A109">
            <w:pPr>
              <w:jc w:val="left"/>
              <w:rPr>
                <w:rFonts w:ascii="Cambria" w:eastAsia="Calibri Light" w:hAnsi="Cambria" w:cs="Calibri Light"/>
                <w:sz w:val="18"/>
                <w:szCs w:val="18"/>
              </w:rPr>
            </w:pPr>
            <w:r w:rsidRPr="00232773">
              <w:rPr>
                <w:rFonts w:ascii="Cambria" w:eastAsia="Calibri Light" w:hAnsi="Cambria" w:cs="Calibri Light"/>
                <w:sz w:val="18"/>
                <w:szCs w:val="18"/>
              </w:rPr>
              <w:t>Funkčná požiadavka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B6C41D" w14:textId="77777777" w:rsidR="5A13855D" w:rsidRDefault="5A13855D" w:rsidP="59B6A109">
            <w:pPr>
              <w:jc w:val="left"/>
              <w:rPr>
                <w:rFonts w:ascii="Cambria" w:eastAsia="Calibri Light" w:hAnsi="Cambria" w:cs="Calibri Light"/>
                <w:sz w:val="18"/>
                <w:szCs w:val="18"/>
              </w:rPr>
            </w:pPr>
            <w:r w:rsidRPr="59B6A109">
              <w:rPr>
                <w:rFonts w:ascii="Cambria" w:eastAsia="Calibri Light" w:hAnsi="Cambria" w:cs="Calibri Light"/>
                <w:sz w:val="18"/>
                <w:szCs w:val="18"/>
              </w:rPr>
              <w:t xml:space="preserve">V prípade cloudového riešenia: </w:t>
            </w:r>
            <w:r w:rsidRPr="59B6A109">
              <w:rPr>
                <w:rFonts w:ascii="Cambria" w:eastAsia="Calibri Light" w:hAnsi="Cambria" w:cs="Calibri Light"/>
                <w:color w:val="000000" w:themeColor="text1"/>
                <w:sz w:val="18"/>
                <w:szCs w:val="18"/>
              </w:rPr>
              <w:t xml:space="preserve">Dáta uložené v </w:t>
            </w:r>
            <w:proofErr w:type="spellStart"/>
            <w:r w:rsidRPr="59B6A109">
              <w:rPr>
                <w:rFonts w:ascii="Cambria" w:eastAsia="Calibri Light" w:hAnsi="Cambria" w:cs="Calibri Light"/>
                <w:color w:val="000000" w:themeColor="text1"/>
                <w:sz w:val="18"/>
                <w:szCs w:val="18"/>
              </w:rPr>
              <w:t>cloude</w:t>
            </w:r>
            <w:proofErr w:type="spellEnd"/>
            <w:r w:rsidRPr="59B6A109">
              <w:rPr>
                <w:rFonts w:ascii="Cambria" w:eastAsia="Calibri Light" w:hAnsi="Cambria" w:cs="Calibri Light"/>
                <w:color w:val="000000" w:themeColor="text1"/>
                <w:sz w:val="18"/>
                <w:szCs w:val="18"/>
              </w:rPr>
              <w:t xml:space="preserve"> budú zálohované lokálne v NBS.</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28E7B49" w14:textId="77777777" w:rsidR="5A13855D" w:rsidRDefault="5A13855D" w:rsidP="59B6A109">
            <w:pPr>
              <w:jc w:val="left"/>
              <w:rPr>
                <w:rFonts w:ascii="Cambria" w:eastAsia="Calibri Light" w:hAnsi="Cambria" w:cs="Calibri Light"/>
                <w:color w:val="000000" w:themeColor="text1"/>
                <w:sz w:val="18"/>
                <w:szCs w:val="18"/>
              </w:rPr>
            </w:pPr>
            <w:r w:rsidRPr="59B6A109">
              <w:rPr>
                <w:rFonts w:ascii="Cambria" w:eastAsia="Calibri Light" w:hAnsi="Cambria" w:cs="Calibri Light"/>
                <w:color w:val="000000" w:themeColor="text1"/>
                <w:sz w:val="18"/>
                <w:szCs w:val="18"/>
              </w:rPr>
              <w:t xml:space="preserve">NBS počas implementácie určí potrebu, frekvenciu a spôsob zálohovania (napr. inkrementálne, </w:t>
            </w:r>
            <w:proofErr w:type="spellStart"/>
            <w:r w:rsidRPr="59B6A109">
              <w:rPr>
                <w:rFonts w:ascii="Cambria" w:eastAsia="Calibri Light" w:hAnsi="Cambria" w:cs="Calibri Light"/>
                <w:color w:val="000000" w:themeColor="text1"/>
                <w:sz w:val="18"/>
                <w:szCs w:val="18"/>
              </w:rPr>
              <w:t>full</w:t>
            </w:r>
            <w:proofErr w:type="spellEnd"/>
            <w:r w:rsidRPr="59B6A109">
              <w:rPr>
                <w:rFonts w:ascii="Cambria" w:eastAsia="Calibri Light" w:hAnsi="Cambria" w:cs="Calibri Light"/>
                <w:color w:val="000000" w:themeColor="text1"/>
                <w:sz w:val="18"/>
                <w:szCs w:val="18"/>
              </w:rPr>
              <w:t>, záloha celých VM a pod.).</w:t>
            </w:r>
          </w:p>
        </w:tc>
      </w:tr>
    </w:tbl>
    <w:p w14:paraId="699535BE" w14:textId="77777777" w:rsidR="00407D07" w:rsidRPr="00232773" w:rsidRDefault="00407D07" w:rsidP="00407D07">
      <w:pPr>
        <w:rPr>
          <w:rFonts w:ascii="Cambria" w:eastAsia="Calibri" w:hAnsi="Cambria" w:cs="Calibri"/>
        </w:rPr>
      </w:pPr>
    </w:p>
    <w:p w14:paraId="3A83B352" w14:textId="501E7DA3" w:rsidR="307BFD27" w:rsidRPr="001266F7" w:rsidRDefault="6D5E4812" w:rsidP="307BFD27">
      <w:pPr>
        <w:pStyle w:val="Nadpis2"/>
        <w:rPr>
          <w:rFonts w:ascii="Cambria" w:hAnsi="Cambria"/>
        </w:rPr>
      </w:pPr>
      <w:bookmarkStart w:id="284" w:name="_Toc130276633"/>
      <w:r w:rsidRPr="00232773">
        <w:rPr>
          <w:rFonts w:ascii="Cambria" w:hAnsi="Cambria"/>
        </w:rPr>
        <w:t>Požiadavky na integráciu</w:t>
      </w:r>
      <w:bookmarkEnd w:id="284"/>
    </w:p>
    <w:p w14:paraId="69832335" w14:textId="77777777" w:rsidR="307BFD27" w:rsidRPr="00232773" w:rsidRDefault="307BFD27" w:rsidP="307BFD27">
      <w:pPr>
        <w:rPr>
          <w:rFonts w:ascii="Cambria" w:eastAsiaTheme="minorEastAsia" w:hAnsi="Cambria"/>
          <w:b/>
        </w:rPr>
      </w:pPr>
      <w:r w:rsidRPr="00232773">
        <w:rPr>
          <w:rFonts w:ascii="Cambria" w:eastAsiaTheme="minorEastAsia" w:hAnsi="Cambria"/>
          <w:b/>
        </w:rPr>
        <w:t>Dokumenty v iných systémoch pre správu dokumentov</w:t>
      </w:r>
    </w:p>
    <w:p w14:paraId="66EAA0F6" w14:textId="77777777"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 xml:space="preserve">V rámci riešenia sú vymedzené agendy, v ktorých </w:t>
      </w:r>
      <w:r w:rsidR="002913EA">
        <w:rPr>
          <w:rFonts w:ascii="Cambria" w:eastAsiaTheme="minorEastAsia" w:hAnsi="Cambria"/>
          <w:color w:val="000000" w:themeColor="text1"/>
        </w:rPr>
        <w:t xml:space="preserve">IS </w:t>
      </w:r>
      <w:r w:rsidRPr="00232773">
        <w:rPr>
          <w:rFonts w:ascii="Cambria" w:eastAsiaTheme="minorEastAsia" w:hAnsi="Cambria"/>
          <w:color w:val="000000" w:themeColor="text1"/>
        </w:rPr>
        <w:t>DMS nebude primárnym poskytovateľom alebo správcom dokumentov</w:t>
      </w:r>
      <w:r w:rsidR="005075AE">
        <w:rPr>
          <w:rFonts w:ascii="Cambria" w:eastAsiaTheme="minorEastAsia" w:hAnsi="Cambria"/>
          <w:color w:val="000000" w:themeColor="text1"/>
        </w:rPr>
        <w:t>,</w:t>
      </w:r>
      <w:r w:rsidRPr="00232773">
        <w:rPr>
          <w:rFonts w:ascii="Cambria" w:eastAsiaTheme="minorEastAsia" w:hAnsi="Cambria"/>
          <w:color w:val="000000" w:themeColor="text1"/>
        </w:rPr>
        <w:t xml:space="preserve"> a to z dôvodu existencie iného fungujúceho riešenia alebo iných obmedzení napr. bezpečnosť a pod.</w:t>
      </w:r>
    </w:p>
    <w:tbl>
      <w:tblPr>
        <w:tblStyle w:val="Mriekatabuky"/>
        <w:tblW w:w="0" w:type="auto"/>
        <w:tblLayout w:type="fixed"/>
        <w:tblLook w:val="04A0" w:firstRow="1" w:lastRow="0" w:firstColumn="1" w:lastColumn="0" w:noHBand="0" w:noVBand="1"/>
      </w:tblPr>
      <w:tblGrid>
        <w:gridCol w:w="2214"/>
        <w:gridCol w:w="6276"/>
      </w:tblGrid>
      <w:tr w:rsidR="307BFD27" w:rsidRPr="00E811A3" w14:paraId="36FD999C" w14:textId="77777777" w:rsidTr="307BFD27">
        <w:trPr>
          <w:trHeight w:val="225"/>
        </w:trPr>
        <w:tc>
          <w:tcPr>
            <w:tcW w:w="2214" w:type="dxa"/>
            <w:tcBorders>
              <w:top w:val="single" w:sz="8" w:space="0" w:color="auto"/>
              <w:left w:val="single" w:sz="8" w:space="0" w:color="auto"/>
              <w:bottom w:val="single" w:sz="8" w:space="0" w:color="auto"/>
              <w:right w:val="single" w:sz="8" w:space="0" w:color="auto"/>
            </w:tcBorders>
          </w:tcPr>
          <w:p w14:paraId="522DEF1C"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Informačný systém</w:t>
            </w:r>
          </w:p>
        </w:tc>
        <w:tc>
          <w:tcPr>
            <w:tcW w:w="6276" w:type="dxa"/>
            <w:tcBorders>
              <w:top w:val="single" w:sz="8" w:space="0" w:color="auto"/>
              <w:left w:val="single" w:sz="8" w:space="0" w:color="auto"/>
              <w:bottom w:val="single" w:sz="8" w:space="0" w:color="auto"/>
              <w:right w:val="single" w:sz="8" w:space="0" w:color="auto"/>
            </w:tcBorders>
          </w:tcPr>
          <w:p w14:paraId="473AD4AC" w14:textId="77777777" w:rsidR="307BFD27" w:rsidRPr="00232773" w:rsidRDefault="307BFD27" w:rsidP="307BFD27">
            <w:pPr>
              <w:rPr>
                <w:rFonts w:ascii="Cambria" w:eastAsiaTheme="minorEastAsia" w:hAnsi="Cambria"/>
                <w:b/>
                <w:color w:val="000000" w:themeColor="text1"/>
              </w:rPr>
            </w:pPr>
            <w:r w:rsidRPr="00232773">
              <w:rPr>
                <w:rFonts w:ascii="Cambria" w:eastAsiaTheme="minorEastAsia" w:hAnsi="Cambria"/>
                <w:b/>
                <w:color w:val="000000" w:themeColor="text1"/>
              </w:rPr>
              <w:t>Dôvod</w:t>
            </w:r>
          </w:p>
        </w:tc>
      </w:tr>
      <w:tr w:rsidR="307BFD27" w:rsidRPr="00E811A3" w14:paraId="0E4A7C3B" w14:textId="77777777" w:rsidTr="307BFD27">
        <w:trPr>
          <w:trHeight w:val="915"/>
        </w:trPr>
        <w:tc>
          <w:tcPr>
            <w:tcW w:w="2214" w:type="dxa"/>
            <w:tcBorders>
              <w:top w:val="single" w:sz="8" w:space="0" w:color="auto"/>
              <w:left w:val="single" w:sz="8" w:space="0" w:color="auto"/>
              <w:bottom w:val="single" w:sz="8" w:space="0" w:color="auto"/>
              <w:right w:val="single" w:sz="8" w:space="0" w:color="auto"/>
            </w:tcBorders>
          </w:tcPr>
          <w:p w14:paraId="39FAC852" w14:textId="77777777" w:rsidR="307BFD27" w:rsidRPr="00CC37CC" w:rsidRDefault="307BFD27"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IS registratúry (eOffice</w:t>
            </w:r>
            <w:r w:rsidR="001F75D8" w:rsidRPr="00CC37CC">
              <w:rPr>
                <w:rFonts w:ascii="Cambria" w:eastAsiaTheme="minorEastAsia" w:hAnsi="Cambria"/>
                <w:color w:val="000000" w:themeColor="text1"/>
                <w:sz w:val="18"/>
                <w:szCs w:val="18"/>
              </w:rPr>
              <w:t xml:space="preserve"> ERM</w:t>
            </w:r>
            <w:r w:rsidRPr="00CC37CC">
              <w:rPr>
                <w:rFonts w:ascii="Cambria" w:eastAsiaTheme="minorEastAsia" w:hAnsi="Cambria"/>
                <w:color w:val="000000" w:themeColor="text1"/>
                <w:sz w:val="18"/>
                <w:szCs w:val="18"/>
              </w:rPr>
              <w:t>) – správa registratúry</w:t>
            </w:r>
          </w:p>
        </w:tc>
        <w:tc>
          <w:tcPr>
            <w:tcW w:w="6276" w:type="dxa"/>
            <w:tcBorders>
              <w:top w:val="single" w:sz="8" w:space="0" w:color="auto"/>
              <w:left w:val="single" w:sz="8" w:space="0" w:color="auto"/>
              <w:bottom w:val="single" w:sz="8" w:space="0" w:color="auto"/>
              <w:right w:val="single" w:sz="8" w:space="0" w:color="auto"/>
            </w:tcBorders>
          </w:tcPr>
          <w:p w14:paraId="64E3B2AD" w14:textId="77777777" w:rsidR="307BFD27" w:rsidRPr="00CC37CC" w:rsidRDefault="307BFD27"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IS registratúry (eOffice</w:t>
            </w:r>
            <w:r w:rsidR="001F75D8" w:rsidRPr="00CC37CC">
              <w:rPr>
                <w:rFonts w:ascii="Cambria" w:eastAsiaTheme="minorEastAsia" w:hAnsi="Cambria"/>
                <w:color w:val="000000" w:themeColor="text1"/>
                <w:sz w:val="18"/>
                <w:szCs w:val="18"/>
              </w:rPr>
              <w:t xml:space="preserve"> ERM</w:t>
            </w:r>
            <w:r w:rsidRPr="00CC37CC">
              <w:rPr>
                <w:rFonts w:ascii="Cambria" w:eastAsiaTheme="minorEastAsia" w:hAnsi="Cambria"/>
                <w:color w:val="000000" w:themeColor="text1"/>
                <w:sz w:val="18"/>
                <w:szCs w:val="18"/>
              </w:rPr>
              <w:t xml:space="preserve">) je certifikovaný systém pre správu registratúry, ktorý obsahuje spisy, registratúrne záznamy a dokumenty, ktoré sú definované legislatívou a internými predpismi v oblasti správy registratúry. </w:t>
            </w:r>
            <w:r w:rsidR="002913EA" w:rsidRPr="00CC37CC">
              <w:rPr>
                <w:rFonts w:ascii="Cambria" w:eastAsiaTheme="minorEastAsia" w:hAnsi="Cambria"/>
                <w:color w:val="000000" w:themeColor="text1"/>
                <w:sz w:val="18"/>
                <w:szCs w:val="18"/>
              </w:rPr>
              <w:t xml:space="preserve">IS </w:t>
            </w:r>
            <w:r w:rsidRPr="00CC37CC">
              <w:rPr>
                <w:rFonts w:ascii="Cambria" w:eastAsiaTheme="minorEastAsia" w:hAnsi="Cambria"/>
                <w:color w:val="000000" w:themeColor="text1"/>
                <w:sz w:val="18"/>
                <w:szCs w:val="18"/>
              </w:rPr>
              <w:t>DMS poskytne funkcie uloženia dokumentu do IS registratúry (eOffice</w:t>
            </w:r>
            <w:r w:rsidR="001F75D8" w:rsidRPr="00CC37CC">
              <w:rPr>
                <w:rFonts w:ascii="Cambria" w:eastAsiaTheme="minorEastAsia" w:hAnsi="Cambria"/>
                <w:color w:val="000000" w:themeColor="text1"/>
                <w:sz w:val="18"/>
                <w:szCs w:val="18"/>
              </w:rPr>
              <w:t xml:space="preserve"> ERM</w:t>
            </w:r>
            <w:r w:rsidRPr="00CC37CC">
              <w:rPr>
                <w:rFonts w:ascii="Cambria" w:eastAsiaTheme="minorEastAsia" w:hAnsi="Cambria"/>
                <w:color w:val="000000" w:themeColor="text1"/>
                <w:sz w:val="18"/>
                <w:szCs w:val="18"/>
              </w:rPr>
              <w:t>) ale nenahradí jeho funkcie.</w:t>
            </w:r>
          </w:p>
        </w:tc>
      </w:tr>
      <w:tr w:rsidR="307BFD27" w:rsidRPr="00E811A3" w14:paraId="2932AD36" w14:textId="77777777" w:rsidTr="307BFD27">
        <w:trPr>
          <w:trHeight w:val="555"/>
        </w:trPr>
        <w:tc>
          <w:tcPr>
            <w:tcW w:w="2214" w:type="dxa"/>
            <w:tcBorders>
              <w:top w:val="single" w:sz="8" w:space="0" w:color="auto"/>
              <w:left w:val="single" w:sz="8" w:space="0" w:color="auto"/>
              <w:bottom w:val="single" w:sz="8" w:space="0" w:color="auto"/>
              <w:right w:val="single" w:sz="8" w:space="0" w:color="auto"/>
            </w:tcBorders>
          </w:tcPr>
          <w:p w14:paraId="5A8C8DB1" w14:textId="77777777" w:rsidR="307BFD27" w:rsidRPr="00CC37CC" w:rsidRDefault="307BFD27"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IS pre centrálnu evidenciu zmlúv</w:t>
            </w:r>
          </w:p>
        </w:tc>
        <w:tc>
          <w:tcPr>
            <w:tcW w:w="6276" w:type="dxa"/>
            <w:tcBorders>
              <w:top w:val="single" w:sz="8" w:space="0" w:color="auto"/>
              <w:left w:val="single" w:sz="8" w:space="0" w:color="auto"/>
              <w:bottom w:val="single" w:sz="8" w:space="0" w:color="auto"/>
              <w:right w:val="single" w:sz="8" w:space="0" w:color="auto"/>
            </w:tcBorders>
          </w:tcPr>
          <w:p w14:paraId="5D24AA39" w14:textId="5820C709" w:rsidR="307BFD27" w:rsidRPr="00CC37CC" w:rsidRDefault="004F1A69"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U </w:t>
            </w:r>
            <w:r w:rsidR="00B67EF0">
              <w:rPr>
                <w:rFonts w:ascii="Cambria" w:eastAsiaTheme="minorEastAsia" w:hAnsi="Cambria"/>
                <w:color w:val="000000" w:themeColor="text1"/>
                <w:sz w:val="18"/>
                <w:szCs w:val="18"/>
              </w:rPr>
              <w:t>verejného obstarávateľa</w:t>
            </w:r>
            <w:r w:rsidR="307BFD27" w:rsidRPr="00CC37CC">
              <w:rPr>
                <w:rFonts w:ascii="Cambria" w:eastAsiaTheme="minorEastAsia" w:hAnsi="Cambria"/>
                <w:color w:val="000000" w:themeColor="text1"/>
                <w:sz w:val="18"/>
                <w:szCs w:val="18"/>
              </w:rPr>
              <w:t xml:space="preserve"> v súčasnosti existuje systém pre centrálnu evidenciu zmlúv.</w:t>
            </w:r>
          </w:p>
          <w:p w14:paraId="62A32E43" w14:textId="77777777" w:rsidR="307BFD27" w:rsidRPr="00CC37CC" w:rsidRDefault="002913EA"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IS </w:t>
            </w:r>
            <w:r w:rsidR="307BFD27" w:rsidRPr="00CC37CC">
              <w:rPr>
                <w:rFonts w:ascii="Cambria" w:eastAsiaTheme="minorEastAsia" w:hAnsi="Cambria"/>
                <w:color w:val="000000" w:themeColor="text1"/>
                <w:sz w:val="18"/>
                <w:szCs w:val="18"/>
              </w:rPr>
              <w:t>DMS poskytne služby a funkcie pre kolaboráciu pri tvorbe zmlúv, pripomienkovanie pracovných verzií, odsúhlasovanie, správu úloh a pod.</w:t>
            </w:r>
          </w:p>
        </w:tc>
      </w:tr>
    </w:tbl>
    <w:p w14:paraId="6292A138" w14:textId="3CC6C064" w:rsidR="307BFD27" w:rsidRPr="001266F7"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Uvedený zoznam je predbežný</w:t>
      </w:r>
      <w:r w:rsidR="00CD2DB9">
        <w:rPr>
          <w:rFonts w:ascii="Cambria" w:eastAsiaTheme="minorEastAsia" w:hAnsi="Cambria"/>
          <w:color w:val="000000" w:themeColor="text1"/>
        </w:rPr>
        <w:t>,</w:t>
      </w:r>
      <w:r w:rsidRPr="00232773">
        <w:rPr>
          <w:rFonts w:ascii="Cambria" w:eastAsiaTheme="minorEastAsia" w:hAnsi="Cambria"/>
          <w:color w:val="000000" w:themeColor="text1"/>
        </w:rPr>
        <w:t xml:space="preserve"> nemusí byť vyčerpávajúci</w:t>
      </w:r>
      <w:r w:rsidR="00CD2DB9">
        <w:rPr>
          <w:rFonts w:ascii="Cambria" w:eastAsiaTheme="minorEastAsia" w:hAnsi="Cambria"/>
          <w:color w:val="000000" w:themeColor="text1"/>
        </w:rPr>
        <w:t>,</w:t>
      </w:r>
      <w:r w:rsidRPr="00232773">
        <w:rPr>
          <w:rFonts w:ascii="Cambria" w:eastAsiaTheme="minorEastAsia" w:hAnsi="Cambria"/>
          <w:color w:val="000000" w:themeColor="text1"/>
        </w:rPr>
        <w:t xml:space="preserve"> a</w:t>
      </w:r>
      <w:r w:rsidR="003633CA" w:rsidRPr="00232773">
        <w:rPr>
          <w:rFonts w:ascii="Cambria" w:eastAsiaTheme="minorEastAsia" w:hAnsi="Cambria"/>
          <w:color w:val="000000" w:themeColor="text1"/>
        </w:rPr>
        <w:t> </w:t>
      </w:r>
      <w:r w:rsidR="00147848">
        <w:rPr>
          <w:rFonts w:ascii="Cambria" w:eastAsiaTheme="minorEastAsia" w:hAnsi="Cambria"/>
          <w:color w:val="000000" w:themeColor="text1"/>
        </w:rPr>
        <w:t>uchádzač</w:t>
      </w:r>
      <w:r w:rsidR="003633CA" w:rsidRPr="00232773">
        <w:rPr>
          <w:rFonts w:ascii="Cambria" w:eastAsiaTheme="minorEastAsia" w:hAnsi="Cambria"/>
          <w:color w:val="000000" w:themeColor="text1"/>
        </w:rPr>
        <w:t xml:space="preserve"> </w:t>
      </w:r>
      <w:r w:rsidR="7AE669A7" w:rsidRPr="00232773">
        <w:rPr>
          <w:rFonts w:ascii="Cambria" w:eastAsiaTheme="minorEastAsia" w:hAnsi="Cambria"/>
          <w:color w:val="000000" w:themeColor="text1"/>
        </w:rPr>
        <w:t>zanalyzuje</w:t>
      </w:r>
      <w:r w:rsidRPr="00232773">
        <w:rPr>
          <w:rFonts w:ascii="Cambria" w:eastAsiaTheme="minorEastAsia" w:hAnsi="Cambria"/>
          <w:color w:val="000000" w:themeColor="text1"/>
        </w:rPr>
        <w:t xml:space="preserve"> podrobnosti počas implementačného projektu </w:t>
      </w:r>
      <w:r w:rsidR="006D745E">
        <w:rPr>
          <w:rFonts w:ascii="Cambria" w:eastAsiaTheme="minorEastAsia" w:hAnsi="Cambria"/>
          <w:color w:val="000000" w:themeColor="text1"/>
        </w:rPr>
        <w:t xml:space="preserve">IS </w:t>
      </w:r>
      <w:r w:rsidRPr="00232773">
        <w:rPr>
          <w:rFonts w:ascii="Cambria" w:eastAsiaTheme="minorEastAsia" w:hAnsi="Cambria"/>
          <w:color w:val="000000" w:themeColor="text1"/>
        </w:rPr>
        <w:t>DMS v časti Analýza a Dizajn</w:t>
      </w:r>
    </w:p>
    <w:p w14:paraId="2E3FC201" w14:textId="77777777" w:rsidR="307BFD27" w:rsidRPr="00232773" w:rsidRDefault="307BFD27" w:rsidP="307BFD27">
      <w:pPr>
        <w:rPr>
          <w:rFonts w:ascii="Cambria" w:hAnsi="Cambria"/>
          <w:b/>
        </w:rPr>
      </w:pPr>
      <w:r w:rsidRPr="00232773">
        <w:rPr>
          <w:rFonts w:ascii="Cambria" w:hAnsi="Cambria"/>
          <w:b/>
        </w:rPr>
        <w:t>Požiadavky na integráciu s inými systémami</w:t>
      </w:r>
    </w:p>
    <w:p w14:paraId="5F025FFA" w14:textId="77777777" w:rsidR="307BFD27" w:rsidRPr="00232773" w:rsidRDefault="307BFD27" w:rsidP="307BFD27">
      <w:pPr>
        <w:rPr>
          <w:rFonts w:ascii="Cambria" w:eastAsiaTheme="minorEastAsia" w:hAnsi="Cambria"/>
          <w:color w:val="000000" w:themeColor="text1"/>
        </w:rPr>
      </w:pPr>
      <w:r w:rsidRPr="001C71E9">
        <w:rPr>
          <w:rFonts w:ascii="Cambria" w:eastAsia="Cambria" w:hAnsi="Cambria" w:cs="Cambria"/>
          <w:color w:val="000000" w:themeColor="text1"/>
          <w:sz w:val="20"/>
          <w:szCs w:val="20"/>
        </w:rPr>
        <w:t>S</w:t>
      </w:r>
      <w:r w:rsidRPr="00232773">
        <w:rPr>
          <w:rFonts w:ascii="Cambria" w:eastAsiaTheme="minorEastAsia" w:hAnsi="Cambria"/>
          <w:color w:val="000000" w:themeColor="text1"/>
        </w:rPr>
        <w:t>účasná platforma systému pre správu dokumentov - SharePoint DMS je integrovaná s IS registratúry (eOffice</w:t>
      </w:r>
      <w:r w:rsidR="00984D29">
        <w:rPr>
          <w:rFonts w:ascii="Cambria" w:eastAsiaTheme="minorEastAsia" w:hAnsi="Cambria"/>
          <w:color w:val="000000" w:themeColor="text1"/>
        </w:rPr>
        <w:t xml:space="preserve"> ERM</w:t>
      </w:r>
      <w:r w:rsidRPr="00232773">
        <w:rPr>
          <w:rFonts w:ascii="Cambria" w:eastAsiaTheme="minorEastAsia" w:hAnsi="Cambria"/>
          <w:color w:val="000000" w:themeColor="text1"/>
        </w:rPr>
        <w:t>) avšak s inými agendovými systémami mimo tejto platformy integrovaná nie je.</w:t>
      </w:r>
    </w:p>
    <w:p w14:paraId="7928DBD3" w14:textId="0FB0E356" w:rsidR="307BFD27" w:rsidRPr="00232773"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 xml:space="preserve">Momentálne neexistuje </w:t>
      </w:r>
      <w:r w:rsidR="004F1A69" w:rsidRPr="00232773">
        <w:rPr>
          <w:rFonts w:ascii="Cambria" w:eastAsiaTheme="minorEastAsia" w:hAnsi="Cambria"/>
          <w:color w:val="000000" w:themeColor="text1"/>
        </w:rPr>
        <w:t>u</w:t>
      </w:r>
      <w:r w:rsidR="00B67EF0">
        <w:rPr>
          <w:rFonts w:ascii="Cambria" w:eastAsiaTheme="minorEastAsia" w:hAnsi="Cambria"/>
          <w:color w:val="000000" w:themeColor="text1"/>
        </w:rPr>
        <w:t xml:space="preserve"> verejného </w:t>
      </w:r>
      <w:r w:rsidR="007A4BE0">
        <w:rPr>
          <w:rFonts w:ascii="Cambria" w:eastAsiaTheme="minorEastAsia" w:hAnsi="Cambria"/>
          <w:color w:val="000000" w:themeColor="text1"/>
        </w:rPr>
        <w:t>obstarávateľa</w:t>
      </w:r>
      <w:r w:rsidR="004F1A69" w:rsidRPr="00232773">
        <w:rPr>
          <w:rFonts w:ascii="Cambria" w:eastAsiaTheme="minorEastAsia" w:hAnsi="Cambria"/>
          <w:color w:val="000000" w:themeColor="text1"/>
        </w:rPr>
        <w:t xml:space="preserve"> </w:t>
      </w:r>
      <w:r w:rsidRPr="00232773">
        <w:rPr>
          <w:rFonts w:ascii="Cambria" w:eastAsiaTheme="minorEastAsia" w:hAnsi="Cambria"/>
          <w:color w:val="000000" w:themeColor="text1"/>
        </w:rPr>
        <w:t xml:space="preserve">jednotné integračné rozhranie (napr. ESB, API </w:t>
      </w:r>
      <w:proofErr w:type="spellStart"/>
      <w:r w:rsidRPr="00232773">
        <w:rPr>
          <w:rFonts w:ascii="Cambria" w:eastAsiaTheme="minorEastAsia" w:hAnsi="Cambria"/>
          <w:color w:val="000000" w:themeColor="text1"/>
        </w:rPr>
        <w:t>Gateway</w:t>
      </w:r>
      <w:proofErr w:type="spellEnd"/>
      <w:r w:rsidRPr="00232773">
        <w:rPr>
          <w:rFonts w:ascii="Cambria" w:eastAsiaTheme="minorEastAsia" w:hAnsi="Cambria"/>
          <w:color w:val="000000" w:themeColor="text1"/>
        </w:rPr>
        <w:t xml:space="preserve">) prostredníctvom ktorého by boli integrované agendové systémy. </w:t>
      </w:r>
      <w:r w:rsidR="007A4BE0">
        <w:rPr>
          <w:rFonts w:ascii="Cambria" w:eastAsiaTheme="minorEastAsia" w:hAnsi="Cambria"/>
          <w:color w:val="000000" w:themeColor="text1"/>
        </w:rPr>
        <w:t>Verejný obstarávateľ</w:t>
      </w:r>
      <w:r w:rsidR="00394371">
        <w:rPr>
          <w:rFonts w:ascii="Cambria" w:eastAsiaTheme="minorEastAsia" w:hAnsi="Cambria"/>
          <w:color w:val="000000" w:themeColor="text1"/>
        </w:rPr>
        <w:t xml:space="preserve"> </w:t>
      </w:r>
      <w:r w:rsidRPr="00232773">
        <w:rPr>
          <w:rFonts w:ascii="Cambria" w:eastAsiaTheme="minorEastAsia" w:hAnsi="Cambria"/>
          <w:color w:val="000000" w:themeColor="text1"/>
        </w:rPr>
        <w:t xml:space="preserve">v budúcnosti plánuje zavedenie integračnej platformy, avšak </w:t>
      </w:r>
      <w:r w:rsidR="006D745E">
        <w:rPr>
          <w:rFonts w:ascii="Cambria" w:eastAsiaTheme="minorEastAsia" w:hAnsi="Cambria"/>
          <w:color w:val="000000" w:themeColor="text1"/>
        </w:rPr>
        <w:t xml:space="preserve">IS </w:t>
      </w:r>
      <w:r w:rsidRPr="00232773">
        <w:rPr>
          <w:rFonts w:ascii="Cambria" w:eastAsiaTheme="minorEastAsia" w:hAnsi="Cambria"/>
          <w:color w:val="000000" w:themeColor="text1"/>
        </w:rPr>
        <w:t>DMS bude navrhnutý a implementovaný na existujúce rozhrania pre priamu integráciu s aplikáciami.</w:t>
      </w:r>
    </w:p>
    <w:p w14:paraId="2F861DF9" w14:textId="2FCF7E91" w:rsidR="307BFD27" w:rsidRDefault="307BFD27" w:rsidP="307BFD27">
      <w:pPr>
        <w:rPr>
          <w:rFonts w:ascii="Cambria" w:eastAsiaTheme="minorEastAsia" w:hAnsi="Cambria"/>
          <w:color w:val="000000" w:themeColor="text1"/>
        </w:rPr>
      </w:pPr>
      <w:r w:rsidRPr="00232773">
        <w:rPr>
          <w:rFonts w:ascii="Cambria" w:eastAsiaTheme="minorEastAsia" w:hAnsi="Cambria"/>
          <w:color w:val="000000" w:themeColor="text1"/>
        </w:rPr>
        <w:t>Budúce agendové systémy budú v prípade využitia dokumentov môcť byť integrované s</w:t>
      </w:r>
      <w:r w:rsidR="00EB0CA0">
        <w:rPr>
          <w:rFonts w:ascii="Cambria" w:eastAsiaTheme="minorEastAsia" w:hAnsi="Cambria"/>
          <w:color w:val="000000" w:themeColor="text1"/>
        </w:rPr>
        <w:t xml:space="preserve"> IS </w:t>
      </w:r>
      <w:r w:rsidRPr="00232773">
        <w:rPr>
          <w:rFonts w:ascii="Cambria" w:eastAsiaTheme="minorEastAsia" w:hAnsi="Cambria"/>
          <w:color w:val="000000" w:themeColor="text1"/>
        </w:rPr>
        <w:t>DMS pomocou otvorených integračných štandardov pre SharePoint DMS a IS registratúry (eOffice</w:t>
      </w:r>
      <w:r w:rsidR="00984D29">
        <w:rPr>
          <w:rFonts w:ascii="Cambria" w:eastAsiaTheme="minorEastAsia" w:hAnsi="Cambria"/>
          <w:color w:val="000000" w:themeColor="text1"/>
        </w:rPr>
        <w:t xml:space="preserve"> ERM</w:t>
      </w:r>
      <w:r w:rsidRPr="00232773">
        <w:rPr>
          <w:rFonts w:ascii="Cambria" w:eastAsiaTheme="minorEastAsia" w:hAnsi="Cambria"/>
          <w:color w:val="000000" w:themeColor="text1"/>
        </w:rPr>
        <w:t xml:space="preserve">), ktoré sú usmernené špecifickými požiadavkami </w:t>
      </w:r>
      <w:r w:rsidR="007A4BE0">
        <w:rPr>
          <w:rFonts w:ascii="Cambria" w:eastAsiaTheme="minorEastAsia" w:hAnsi="Cambria"/>
          <w:color w:val="000000" w:themeColor="text1"/>
        </w:rPr>
        <w:t>verejného obstarávateľa</w:t>
      </w:r>
      <w:r w:rsidRPr="00232773">
        <w:rPr>
          <w:rFonts w:ascii="Cambria" w:eastAsiaTheme="minorEastAsia" w:hAnsi="Cambria"/>
          <w:color w:val="000000" w:themeColor="text1"/>
        </w:rPr>
        <w:t>.</w:t>
      </w:r>
    </w:p>
    <w:p w14:paraId="46374A08" w14:textId="521FE813" w:rsidR="001266F7" w:rsidRDefault="001266F7" w:rsidP="307BFD27">
      <w:pPr>
        <w:rPr>
          <w:rFonts w:ascii="Cambria" w:eastAsiaTheme="minorEastAsia" w:hAnsi="Cambria"/>
          <w:color w:val="000000" w:themeColor="text1"/>
        </w:rPr>
      </w:pPr>
    </w:p>
    <w:p w14:paraId="2D171292" w14:textId="69303391" w:rsidR="001266F7" w:rsidRDefault="001266F7" w:rsidP="307BFD27">
      <w:pPr>
        <w:rPr>
          <w:rFonts w:ascii="Cambria" w:eastAsiaTheme="minorEastAsia" w:hAnsi="Cambria"/>
          <w:color w:val="000000" w:themeColor="text1"/>
        </w:rPr>
      </w:pPr>
    </w:p>
    <w:p w14:paraId="79373B48" w14:textId="56EA31CA" w:rsidR="001266F7" w:rsidRDefault="001266F7" w:rsidP="307BFD27">
      <w:pPr>
        <w:rPr>
          <w:rFonts w:ascii="Cambria" w:eastAsiaTheme="minorEastAsia" w:hAnsi="Cambria"/>
          <w:color w:val="000000" w:themeColor="text1"/>
        </w:rPr>
      </w:pPr>
    </w:p>
    <w:p w14:paraId="7184FD4E" w14:textId="15F67AE5" w:rsidR="001266F7" w:rsidRDefault="001266F7" w:rsidP="307BFD27">
      <w:pPr>
        <w:rPr>
          <w:rFonts w:ascii="Cambria" w:eastAsiaTheme="minorEastAsia" w:hAnsi="Cambria"/>
          <w:color w:val="000000" w:themeColor="text1"/>
        </w:rPr>
      </w:pPr>
    </w:p>
    <w:p w14:paraId="2BD569DA" w14:textId="354A8EB0" w:rsidR="001266F7" w:rsidRDefault="001266F7" w:rsidP="307BFD27">
      <w:pPr>
        <w:rPr>
          <w:rFonts w:ascii="Cambria" w:eastAsiaTheme="minorEastAsia" w:hAnsi="Cambria"/>
          <w:color w:val="000000" w:themeColor="text1"/>
        </w:rPr>
      </w:pPr>
    </w:p>
    <w:p w14:paraId="0850BC26" w14:textId="77777777" w:rsidR="001266F7" w:rsidRPr="00232773" w:rsidRDefault="001266F7" w:rsidP="307BFD27">
      <w:pPr>
        <w:rPr>
          <w:rFonts w:ascii="Cambria" w:eastAsiaTheme="minorEastAsia" w:hAnsi="Cambria"/>
          <w:color w:val="000000" w:themeColor="text1"/>
        </w:rPr>
      </w:pPr>
    </w:p>
    <w:p w14:paraId="473897B9" w14:textId="77777777" w:rsidR="307BFD27" w:rsidRPr="00232773" w:rsidRDefault="00EB0CA0" w:rsidP="307BFD27">
      <w:pPr>
        <w:rPr>
          <w:rFonts w:ascii="Cambria" w:eastAsiaTheme="minorEastAsia" w:hAnsi="Cambria"/>
          <w:color w:val="000000" w:themeColor="text1"/>
        </w:rPr>
      </w:pPr>
      <w:r>
        <w:rPr>
          <w:rFonts w:ascii="Cambria" w:eastAsiaTheme="minorEastAsia" w:hAnsi="Cambria"/>
          <w:color w:val="000000" w:themeColor="text1"/>
        </w:rPr>
        <w:lastRenderedPageBreak/>
        <w:t xml:space="preserve">IS </w:t>
      </w:r>
      <w:r w:rsidR="307BFD27" w:rsidRPr="00232773">
        <w:rPr>
          <w:rFonts w:ascii="Cambria" w:eastAsiaTheme="minorEastAsia" w:hAnsi="Cambria"/>
          <w:color w:val="000000" w:themeColor="text1"/>
        </w:rPr>
        <w:t>DMS bude integrovaný nasledovnými spôsobmi, ktoré sú uvedené v tabuľke:</w:t>
      </w:r>
    </w:p>
    <w:tbl>
      <w:tblPr>
        <w:tblStyle w:val="Mriekatabuky"/>
        <w:tblW w:w="8489" w:type="dxa"/>
        <w:tblLayout w:type="fixed"/>
        <w:tblLook w:val="04A0" w:firstRow="1" w:lastRow="0" w:firstColumn="1" w:lastColumn="0" w:noHBand="0" w:noVBand="1"/>
      </w:tblPr>
      <w:tblGrid>
        <w:gridCol w:w="1924"/>
        <w:gridCol w:w="2678"/>
        <w:gridCol w:w="3887"/>
      </w:tblGrid>
      <w:tr w:rsidR="307BFD27" w:rsidRPr="00975F2E" w14:paraId="3E0CABF4" w14:textId="77777777" w:rsidTr="00232773">
        <w:tc>
          <w:tcPr>
            <w:tcW w:w="1924" w:type="dxa"/>
            <w:tcBorders>
              <w:top w:val="single" w:sz="8" w:space="0" w:color="auto"/>
              <w:left w:val="single" w:sz="8" w:space="0" w:color="auto"/>
              <w:bottom w:val="single" w:sz="8" w:space="0" w:color="auto"/>
              <w:right w:val="single" w:sz="8" w:space="0" w:color="auto"/>
            </w:tcBorders>
          </w:tcPr>
          <w:p w14:paraId="61216BDF" w14:textId="1578A222" w:rsidR="307BFD27" w:rsidRPr="00CA651D" w:rsidRDefault="307BFD27" w:rsidP="307BFD27">
            <w:pPr>
              <w:rPr>
                <w:rFonts w:ascii="Cambria" w:eastAsiaTheme="minorEastAsia" w:hAnsi="Cambria"/>
                <w:b/>
                <w:color w:val="000000" w:themeColor="text1"/>
              </w:rPr>
            </w:pPr>
            <w:r w:rsidRPr="00CA651D">
              <w:rPr>
                <w:rFonts w:ascii="Cambria" w:eastAsiaTheme="minorEastAsia" w:hAnsi="Cambria"/>
                <w:b/>
                <w:color w:val="000000" w:themeColor="text1"/>
              </w:rPr>
              <w:t xml:space="preserve">Informačný systém </w:t>
            </w:r>
            <w:r w:rsidR="007A4BE0">
              <w:rPr>
                <w:rFonts w:ascii="Cambria" w:eastAsiaTheme="minorEastAsia" w:hAnsi="Cambria"/>
                <w:b/>
                <w:color w:val="000000" w:themeColor="text1"/>
              </w:rPr>
              <w:t>verejného obstarávateľa</w:t>
            </w:r>
            <w:r w:rsidRPr="00CA651D">
              <w:rPr>
                <w:rFonts w:ascii="Cambria" w:eastAsiaTheme="minorEastAsia" w:hAnsi="Cambria"/>
                <w:b/>
                <w:color w:val="000000" w:themeColor="text1"/>
              </w:rPr>
              <w:t>, ktorý je potrebné integrovať s</w:t>
            </w:r>
            <w:r w:rsidR="00B0653D" w:rsidRPr="00CA651D">
              <w:rPr>
                <w:rFonts w:ascii="Cambria" w:eastAsiaTheme="minorEastAsia" w:hAnsi="Cambria"/>
                <w:b/>
                <w:color w:val="000000" w:themeColor="text1"/>
              </w:rPr>
              <w:t xml:space="preserve"> IS </w:t>
            </w:r>
            <w:r w:rsidRPr="00CA651D">
              <w:rPr>
                <w:rFonts w:ascii="Cambria" w:eastAsiaTheme="minorEastAsia" w:hAnsi="Cambria"/>
                <w:b/>
                <w:color w:val="000000" w:themeColor="text1"/>
              </w:rPr>
              <w:t>DMS</w:t>
            </w:r>
          </w:p>
        </w:tc>
        <w:tc>
          <w:tcPr>
            <w:tcW w:w="2678" w:type="dxa"/>
            <w:tcBorders>
              <w:top w:val="single" w:sz="8" w:space="0" w:color="auto"/>
              <w:left w:val="single" w:sz="8" w:space="0" w:color="auto"/>
              <w:bottom w:val="single" w:sz="8" w:space="0" w:color="auto"/>
              <w:right w:val="single" w:sz="8" w:space="0" w:color="auto"/>
            </w:tcBorders>
          </w:tcPr>
          <w:p w14:paraId="5A3437C8" w14:textId="77777777" w:rsidR="307BFD27" w:rsidRPr="00CA651D" w:rsidRDefault="307BFD27" w:rsidP="307BFD27">
            <w:pPr>
              <w:rPr>
                <w:rFonts w:ascii="Cambria" w:eastAsiaTheme="minorEastAsia" w:hAnsi="Cambria"/>
                <w:b/>
                <w:color w:val="000000" w:themeColor="text1"/>
              </w:rPr>
            </w:pPr>
            <w:r w:rsidRPr="00CA651D">
              <w:rPr>
                <w:rFonts w:ascii="Cambria" w:eastAsiaTheme="minorEastAsia" w:hAnsi="Cambria"/>
                <w:b/>
                <w:color w:val="000000" w:themeColor="text1"/>
              </w:rPr>
              <w:t>Integračné rozhranie/protokol/štandard</w:t>
            </w:r>
          </w:p>
        </w:tc>
        <w:tc>
          <w:tcPr>
            <w:tcW w:w="3887" w:type="dxa"/>
            <w:tcBorders>
              <w:top w:val="single" w:sz="8" w:space="0" w:color="auto"/>
              <w:left w:val="single" w:sz="8" w:space="0" w:color="auto"/>
              <w:bottom w:val="single" w:sz="8" w:space="0" w:color="auto"/>
              <w:right w:val="single" w:sz="8" w:space="0" w:color="auto"/>
            </w:tcBorders>
          </w:tcPr>
          <w:p w14:paraId="204CD178" w14:textId="77777777" w:rsidR="307BFD27" w:rsidRPr="00CA651D" w:rsidRDefault="307BFD27" w:rsidP="307BFD27">
            <w:pPr>
              <w:rPr>
                <w:rFonts w:ascii="Cambria" w:eastAsiaTheme="minorEastAsia" w:hAnsi="Cambria"/>
                <w:b/>
                <w:color w:val="000000" w:themeColor="text1"/>
              </w:rPr>
            </w:pPr>
            <w:r w:rsidRPr="00CA651D">
              <w:rPr>
                <w:rFonts w:ascii="Cambria" w:eastAsiaTheme="minorEastAsia" w:hAnsi="Cambria"/>
                <w:b/>
                <w:color w:val="000000" w:themeColor="text1"/>
              </w:rPr>
              <w:t>Detail</w:t>
            </w:r>
          </w:p>
        </w:tc>
      </w:tr>
      <w:tr w:rsidR="307BFD27" w:rsidRPr="00975F2E" w14:paraId="691DBC94" w14:textId="77777777" w:rsidTr="00232773">
        <w:tc>
          <w:tcPr>
            <w:tcW w:w="1924" w:type="dxa"/>
            <w:tcBorders>
              <w:top w:val="single" w:sz="8" w:space="0" w:color="auto"/>
              <w:left w:val="single" w:sz="8" w:space="0" w:color="auto"/>
              <w:bottom w:val="single" w:sz="8" w:space="0" w:color="auto"/>
              <w:right w:val="single" w:sz="8" w:space="0" w:color="auto"/>
            </w:tcBorders>
          </w:tcPr>
          <w:p w14:paraId="072D94CC" w14:textId="77777777" w:rsidR="307BFD27" w:rsidRPr="00CC37CC" w:rsidRDefault="002913FF" w:rsidP="307BFD27">
            <w:pPr>
              <w:rPr>
                <w:rFonts w:ascii="Cambria" w:eastAsiaTheme="minorEastAsia" w:hAnsi="Cambria"/>
                <w:b/>
                <w:color w:val="000000" w:themeColor="text1"/>
                <w:sz w:val="18"/>
                <w:szCs w:val="18"/>
              </w:rPr>
            </w:pPr>
            <w:r w:rsidRPr="00CC37CC">
              <w:rPr>
                <w:rFonts w:ascii="Cambria" w:eastAsiaTheme="minorEastAsia" w:hAnsi="Cambria"/>
                <w:b/>
                <w:color w:val="000000" w:themeColor="text1"/>
                <w:sz w:val="18"/>
                <w:szCs w:val="18"/>
              </w:rPr>
              <w:t xml:space="preserve">IS </w:t>
            </w:r>
            <w:r w:rsidR="0038465E" w:rsidRPr="00CC37CC">
              <w:rPr>
                <w:rFonts w:ascii="Cambria" w:eastAsiaTheme="minorEastAsia" w:hAnsi="Cambria"/>
                <w:b/>
                <w:color w:val="000000" w:themeColor="text1"/>
                <w:sz w:val="18"/>
                <w:szCs w:val="18"/>
              </w:rPr>
              <w:t>registratúry</w:t>
            </w:r>
            <w:r w:rsidR="00984D29" w:rsidRPr="00CC37CC">
              <w:rPr>
                <w:rFonts w:ascii="Cambria" w:eastAsiaTheme="minorEastAsia" w:hAnsi="Cambria"/>
                <w:b/>
                <w:color w:val="000000" w:themeColor="text1"/>
                <w:sz w:val="18"/>
                <w:szCs w:val="18"/>
              </w:rPr>
              <w:t xml:space="preserve"> (eOffice ERM)</w:t>
            </w:r>
            <w:r w:rsidRPr="00CC37CC">
              <w:rPr>
                <w:rFonts w:ascii="Cambria" w:eastAsiaTheme="minorEastAsia" w:hAnsi="Cambria"/>
                <w:b/>
                <w:color w:val="000000" w:themeColor="text1"/>
                <w:sz w:val="18"/>
                <w:szCs w:val="18"/>
              </w:rPr>
              <w:t xml:space="preserve"> </w:t>
            </w:r>
            <w:r w:rsidR="307BFD27" w:rsidRPr="00CC37CC">
              <w:rPr>
                <w:rFonts w:ascii="Cambria" w:eastAsiaTheme="minorEastAsia" w:hAnsi="Cambria"/>
                <w:b/>
                <w:color w:val="000000" w:themeColor="text1"/>
                <w:sz w:val="18"/>
                <w:szCs w:val="18"/>
              </w:rPr>
              <w:t>integrácia (plánovaný v projekte DMS)</w:t>
            </w:r>
          </w:p>
        </w:tc>
        <w:tc>
          <w:tcPr>
            <w:tcW w:w="2678" w:type="dxa"/>
            <w:tcBorders>
              <w:top w:val="single" w:sz="8" w:space="0" w:color="auto"/>
              <w:left w:val="single" w:sz="8" w:space="0" w:color="auto"/>
              <w:bottom w:val="single" w:sz="8" w:space="0" w:color="auto"/>
              <w:right w:val="single" w:sz="8" w:space="0" w:color="auto"/>
            </w:tcBorders>
          </w:tcPr>
          <w:p w14:paraId="7AB211D3" w14:textId="77777777" w:rsidR="307BFD27" w:rsidRPr="00CC37CC" w:rsidRDefault="307BFD27" w:rsidP="307BFD27">
            <w:pPr>
              <w:rPr>
                <w:rFonts w:ascii="Cambria" w:eastAsiaTheme="minorEastAsia" w:hAnsi="Cambria"/>
                <w:b/>
                <w:color w:val="000000" w:themeColor="text1"/>
                <w:sz w:val="18"/>
                <w:szCs w:val="18"/>
              </w:rPr>
            </w:pPr>
            <w:r w:rsidRPr="00CC37CC">
              <w:rPr>
                <w:rFonts w:ascii="Cambria" w:eastAsiaTheme="minorEastAsia" w:hAnsi="Cambria"/>
                <w:b/>
                <w:color w:val="000000" w:themeColor="text1"/>
                <w:sz w:val="18"/>
                <w:szCs w:val="18"/>
              </w:rPr>
              <w:t>Integrácia IS registratúry (eOffice</w:t>
            </w:r>
            <w:r w:rsidR="004D5644" w:rsidRPr="00CC37CC">
              <w:rPr>
                <w:rFonts w:ascii="Cambria" w:eastAsiaTheme="minorEastAsia" w:hAnsi="Cambria"/>
                <w:b/>
                <w:color w:val="000000" w:themeColor="text1"/>
                <w:sz w:val="18"/>
                <w:szCs w:val="18"/>
              </w:rPr>
              <w:t xml:space="preserve"> ERM</w:t>
            </w:r>
            <w:r w:rsidRPr="00CC37CC">
              <w:rPr>
                <w:rFonts w:ascii="Cambria" w:eastAsiaTheme="minorEastAsia" w:hAnsi="Cambria"/>
                <w:b/>
                <w:color w:val="000000" w:themeColor="text1"/>
                <w:sz w:val="18"/>
                <w:szCs w:val="18"/>
              </w:rPr>
              <w:t xml:space="preserve">) – SharePoint </w:t>
            </w:r>
          </w:p>
          <w:p w14:paraId="1C62C2F1" w14:textId="77777777" w:rsidR="307BFD27" w:rsidRPr="00CC37CC" w:rsidRDefault="307BFD27"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Rozšírenie súčasného IS registratúry (eOffice</w:t>
            </w:r>
            <w:r w:rsidR="004D5644" w:rsidRPr="00CC37CC">
              <w:rPr>
                <w:rFonts w:ascii="Cambria" w:eastAsiaTheme="minorEastAsia" w:hAnsi="Cambria"/>
                <w:color w:val="000000" w:themeColor="text1"/>
                <w:sz w:val="18"/>
                <w:szCs w:val="18"/>
              </w:rPr>
              <w:t xml:space="preserve"> ERM</w:t>
            </w:r>
            <w:r w:rsidRPr="00CC37CC">
              <w:rPr>
                <w:rFonts w:ascii="Cambria" w:eastAsiaTheme="minorEastAsia" w:hAnsi="Cambria"/>
                <w:color w:val="000000" w:themeColor="text1"/>
                <w:sz w:val="18"/>
                <w:szCs w:val="18"/>
              </w:rPr>
              <w:t>) API o funkcie: napr. Informácie o uložených dokumentoch, metadáta, atribúty a pod.</w:t>
            </w:r>
          </w:p>
        </w:tc>
        <w:tc>
          <w:tcPr>
            <w:tcW w:w="3887" w:type="dxa"/>
            <w:tcBorders>
              <w:top w:val="single" w:sz="8" w:space="0" w:color="auto"/>
              <w:left w:val="single" w:sz="8" w:space="0" w:color="auto"/>
              <w:bottom w:val="single" w:sz="8" w:space="0" w:color="auto"/>
              <w:right w:val="single" w:sz="8" w:space="0" w:color="auto"/>
            </w:tcBorders>
          </w:tcPr>
          <w:p w14:paraId="13DD51A0" w14:textId="77777777" w:rsidR="307BFD27" w:rsidRPr="00CC37CC" w:rsidRDefault="307BFD27" w:rsidP="00520024">
            <w:pPr>
              <w:pStyle w:val="Odsekzoznamu"/>
              <w:numPr>
                <w:ilvl w:val="0"/>
                <w:numId w:val="23"/>
              </w:num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Špecifikácia IS registratúry (eOffice</w:t>
            </w:r>
            <w:r w:rsidR="004D5644" w:rsidRPr="00CC37CC">
              <w:rPr>
                <w:rFonts w:ascii="Cambria" w:eastAsiaTheme="minorEastAsia" w:hAnsi="Cambria"/>
                <w:color w:val="000000" w:themeColor="text1"/>
                <w:sz w:val="18"/>
                <w:szCs w:val="18"/>
              </w:rPr>
              <w:t xml:space="preserve"> ERM</w:t>
            </w:r>
            <w:r w:rsidRPr="00CC37CC">
              <w:rPr>
                <w:rFonts w:ascii="Cambria" w:eastAsiaTheme="minorEastAsia" w:hAnsi="Cambria"/>
                <w:color w:val="000000" w:themeColor="text1"/>
                <w:sz w:val="18"/>
                <w:szCs w:val="18"/>
              </w:rPr>
              <w:t>) API</w:t>
            </w:r>
          </w:p>
          <w:p w14:paraId="2C9111D6" w14:textId="77777777" w:rsidR="307BFD27" w:rsidRPr="00CC37CC" w:rsidRDefault="307BFD27" w:rsidP="307BFD27">
            <w:pPr>
              <w:rPr>
                <w:rFonts w:ascii="Cambria" w:eastAsiaTheme="minorEastAsia" w:hAnsi="Cambria"/>
                <w:sz w:val="18"/>
                <w:szCs w:val="18"/>
              </w:rPr>
            </w:pPr>
            <w:r w:rsidRPr="00CC37CC">
              <w:rPr>
                <w:rFonts w:ascii="Cambria" w:eastAsiaTheme="minorEastAsia" w:hAnsi="Cambria"/>
                <w:sz w:val="18"/>
                <w:szCs w:val="18"/>
              </w:rPr>
              <w:t xml:space="preserve"> </w:t>
            </w:r>
          </w:p>
          <w:p w14:paraId="546606BF" w14:textId="77777777" w:rsidR="307BFD27" w:rsidRPr="00CC37CC" w:rsidRDefault="00D54A8C" w:rsidP="00520024">
            <w:pPr>
              <w:pStyle w:val="Odsekzoznamu"/>
              <w:numPr>
                <w:ilvl w:val="0"/>
                <w:numId w:val="23"/>
              </w:numPr>
              <w:rPr>
                <w:rFonts w:ascii="Cambria" w:eastAsiaTheme="minorEastAsia" w:hAnsi="Cambria"/>
                <w:color w:val="000000" w:themeColor="text1"/>
                <w:sz w:val="18"/>
                <w:szCs w:val="18"/>
              </w:rPr>
            </w:pPr>
            <w:hyperlink r:id="rId23">
              <w:r w:rsidR="307BFD27" w:rsidRPr="00CC37CC">
                <w:rPr>
                  <w:rStyle w:val="Hypertextovprepojenie"/>
                  <w:rFonts w:ascii="Cambria" w:eastAsiaTheme="minorEastAsia" w:hAnsi="Cambria"/>
                  <w:sz w:val="18"/>
                  <w:szCs w:val="18"/>
                </w:rPr>
                <w:t>https://docs.microsoft.com/en-us/sharepoint/dev/sp-add-ins/get-to-know-the-sharepoint-rest-service?tabs=csom</w:t>
              </w:r>
            </w:hyperlink>
          </w:p>
        </w:tc>
      </w:tr>
      <w:tr w:rsidR="307BFD27" w:rsidRPr="00975F2E" w14:paraId="1519D2D3" w14:textId="77777777" w:rsidTr="00232773">
        <w:tc>
          <w:tcPr>
            <w:tcW w:w="1924" w:type="dxa"/>
            <w:tcBorders>
              <w:top w:val="single" w:sz="8" w:space="0" w:color="auto"/>
              <w:left w:val="single" w:sz="8" w:space="0" w:color="auto"/>
              <w:bottom w:val="single" w:sz="8" w:space="0" w:color="auto"/>
              <w:right w:val="single" w:sz="8" w:space="0" w:color="auto"/>
            </w:tcBorders>
          </w:tcPr>
          <w:p w14:paraId="34D868E3" w14:textId="77777777" w:rsidR="307BFD27" w:rsidRPr="00CC37CC" w:rsidRDefault="307BFD27" w:rsidP="307BFD27">
            <w:pPr>
              <w:rPr>
                <w:rFonts w:ascii="Cambria" w:eastAsiaTheme="minorEastAsia" w:hAnsi="Cambria"/>
                <w:b/>
                <w:color w:val="000000" w:themeColor="text1"/>
                <w:sz w:val="18"/>
                <w:szCs w:val="18"/>
              </w:rPr>
            </w:pPr>
            <w:r w:rsidRPr="00CC37CC">
              <w:rPr>
                <w:rFonts w:ascii="Cambria" w:eastAsiaTheme="minorEastAsia" w:hAnsi="Cambria"/>
                <w:b/>
                <w:color w:val="000000" w:themeColor="text1"/>
                <w:sz w:val="18"/>
                <w:szCs w:val="18"/>
              </w:rPr>
              <w:t xml:space="preserve">ASDR integrácia </w:t>
            </w:r>
          </w:p>
        </w:tc>
        <w:tc>
          <w:tcPr>
            <w:tcW w:w="2678" w:type="dxa"/>
            <w:tcBorders>
              <w:top w:val="single" w:sz="8" w:space="0" w:color="auto"/>
              <w:left w:val="single" w:sz="8" w:space="0" w:color="auto"/>
              <w:bottom w:val="single" w:sz="8" w:space="0" w:color="auto"/>
              <w:right w:val="single" w:sz="8" w:space="0" w:color="auto"/>
            </w:tcBorders>
          </w:tcPr>
          <w:p w14:paraId="6D3C8E40" w14:textId="646D2934" w:rsidR="307BFD27" w:rsidRPr="00CC37CC" w:rsidRDefault="00147848" w:rsidP="307BFD27">
            <w:pPr>
              <w:rPr>
                <w:rFonts w:ascii="Cambria" w:eastAsiaTheme="minorEastAsia" w:hAnsi="Cambria"/>
                <w:color w:val="000000" w:themeColor="text1"/>
                <w:sz w:val="18"/>
                <w:szCs w:val="18"/>
              </w:rPr>
            </w:pPr>
            <w:r>
              <w:rPr>
                <w:rFonts w:ascii="Cambria" w:eastAsiaTheme="minorEastAsia" w:hAnsi="Cambria"/>
                <w:color w:val="000000" w:themeColor="text1"/>
                <w:sz w:val="18"/>
                <w:szCs w:val="18"/>
              </w:rPr>
              <w:t>Uchádzač</w:t>
            </w:r>
            <w:r w:rsidR="00BB43A9" w:rsidRPr="00CC37CC">
              <w:rPr>
                <w:rFonts w:ascii="Cambria" w:eastAsiaTheme="minorEastAsia" w:hAnsi="Cambria"/>
                <w:color w:val="000000" w:themeColor="text1"/>
                <w:sz w:val="18"/>
                <w:szCs w:val="18"/>
              </w:rPr>
              <w:t xml:space="preserve"> </w:t>
            </w:r>
            <w:r w:rsidR="00B0653D" w:rsidRPr="00CC37CC">
              <w:rPr>
                <w:rFonts w:ascii="Cambria" w:eastAsiaTheme="minorEastAsia" w:hAnsi="Cambria"/>
                <w:color w:val="000000" w:themeColor="text1"/>
                <w:sz w:val="18"/>
                <w:szCs w:val="18"/>
              </w:rPr>
              <w:t xml:space="preserve">IS </w:t>
            </w:r>
            <w:r w:rsidR="307BFD27" w:rsidRPr="00CC37CC">
              <w:rPr>
                <w:rFonts w:ascii="Cambria" w:eastAsiaTheme="minorEastAsia" w:hAnsi="Cambria"/>
                <w:color w:val="000000" w:themeColor="text1"/>
                <w:sz w:val="18"/>
                <w:szCs w:val="18"/>
              </w:rPr>
              <w:t xml:space="preserve">DMS zabezpečí implementáciu rozhrania s ASDR a jej otestovanie podľa špecifikácie ASDR rozhrania, dodanej </w:t>
            </w:r>
            <w:r w:rsidR="007A4BE0">
              <w:rPr>
                <w:rFonts w:ascii="Cambria" w:eastAsiaTheme="minorEastAsia" w:hAnsi="Cambria"/>
                <w:color w:val="000000" w:themeColor="text1"/>
                <w:sz w:val="18"/>
                <w:szCs w:val="18"/>
              </w:rPr>
              <w:t>verejným obstarávateľom</w:t>
            </w:r>
            <w:r w:rsidR="307BFD27" w:rsidRPr="00CC37CC">
              <w:rPr>
                <w:rFonts w:ascii="Cambria" w:eastAsiaTheme="minorEastAsia" w:hAnsi="Cambria"/>
                <w:color w:val="000000" w:themeColor="text1"/>
                <w:sz w:val="18"/>
                <w:szCs w:val="18"/>
              </w:rPr>
              <w:t>.</w:t>
            </w:r>
          </w:p>
          <w:p w14:paraId="472A1985" w14:textId="77777777" w:rsidR="307BFD27" w:rsidRPr="00CC37CC" w:rsidRDefault="307BFD27" w:rsidP="307BFD27">
            <w:pPr>
              <w:rPr>
                <w:rFonts w:ascii="Cambria" w:eastAsiaTheme="minorEastAsia" w:hAnsi="Cambria"/>
                <w:sz w:val="18"/>
                <w:szCs w:val="18"/>
              </w:rPr>
            </w:pPr>
          </w:p>
          <w:p w14:paraId="3521EF4A" w14:textId="77777777" w:rsidR="307BFD27" w:rsidRPr="00CC37CC" w:rsidRDefault="00B0653D"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IS </w:t>
            </w:r>
            <w:r w:rsidR="307BFD27" w:rsidRPr="00CC37CC">
              <w:rPr>
                <w:rFonts w:ascii="Cambria" w:eastAsiaTheme="minorEastAsia" w:hAnsi="Cambria"/>
                <w:color w:val="000000" w:themeColor="text1"/>
                <w:sz w:val="18"/>
                <w:szCs w:val="18"/>
              </w:rPr>
              <w:t xml:space="preserve">DMS poskytne úložisko </w:t>
            </w:r>
            <w:r w:rsidR="00FD7D0D" w:rsidRPr="00CC37CC">
              <w:rPr>
                <w:rFonts w:ascii="Cambria" w:eastAsiaTheme="minorEastAsia" w:hAnsi="Cambria"/>
                <w:color w:val="000000" w:themeColor="text1"/>
                <w:sz w:val="18"/>
                <w:szCs w:val="18"/>
              </w:rPr>
              <w:t>praco</w:t>
            </w:r>
            <w:r w:rsidR="00613C5A" w:rsidRPr="00CC37CC">
              <w:rPr>
                <w:rFonts w:ascii="Cambria" w:eastAsiaTheme="minorEastAsia" w:hAnsi="Cambria"/>
                <w:color w:val="000000" w:themeColor="text1"/>
                <w:sz w:val="18"/>
                <w:szCs w:val="18"/>
              </w:rPr>
              <w:t xml:space="preserve">vných verzií </w:t>
            </w:r>
            <w:r w:rsidR="307BFD27" w:rsidRPr="00CC37CC">
              <w:rPr>
                <w:rFonts w:ascii="Cambria" w:eastAsiaTheme="minorEastAsia" w:hAnsi="Cambria"/>
                <w:color w:val="000000" w:themeColor="text1"/>
                <w:sz w:val="18"/>
                <w:szCs w:val="18"/>
              </w:rPr>
              <w:t>dokumentov, používateľské aplikačné rozhranie na prácu s dokumentmi.</w:t>
            </w:r>
          </w:p>
        </w:tc>
        <w:tc>
          <w:tcPr>
            <w:tcW w:w="3887" w:type="dxa"/>
            <w:tcBorders>
              <w:top w:val="single" w:sz="8" w:space="0" w:color="auto"/>
              <w:left w:val="single" w:sz="8" w:space="0" w:color="auto"/>
              <w:bottom w:val="single" w:sz="8" w:space="0" w:color="auto"/>
              <w:right w:val="single" w:sz="8" w:space="0" w:color="auto"/>
            </w:tcBorders>
          </w:tcPr>
          <w:p w14:paraId="71E5B9E7" w14:textId="77777777" w:rsidR="307BFD27" w:rsidRPr="00CC37CC" w:rsidRDefault="307BFD27" w:rsidP="00520024">
            <w:pPr>
              <w:pStyle w:val="Odsekzoznamu"/>
              <w:numPr>
                <w:ilvl w:val="0"/>
                <w:numId w:val="23"/>
              </w:numPr>
              <w:rPr>
                <w:rFonts w:ascii="Cambria" w:eastAsiaTheme="minorEastAsia" w:hAnsi="Cambria"/>
                <w:b/>
                <w:color w:val="000000" w:themeColor="text1"/>
                <w:sz w:val="18"/>
                <w:szCs w:val="18"/>
              </w:rPr>
            </w:pPr>
            <w:r w:rsidRPr="00CC37CC">
              <w:rPr>
                <w:rFonts w:ascii="Cambria" w:eastAsiaTheme="minorEastAsia" w:hAnsi="Cambria"/>
                <w:b/>
                <w:color w:val="000000" w:themeColor="text1"/>
                <w:sz w:val="18"/>
                <w:szCs w:val="18"/>
              </w:rPr>
              <w:t>ASDR systém je plánovaný v separátnom projekte</w:t>
            </w:r>
            <w:r w:rsidR="00C6287B" w:rsidRPr="00CC37CC">
              <w:rPr>
                <w:rFonts w:ascii="Cambria" w:eastAsiaTheme="minorEastAsia" w:hAnsi="Cambria"/>
                <w:b/>
                <w:color w:val="000000" w:themeColor="text1"/>
                <w:sz w:val="18"/>
                <w:szCs w:val="18"/>
              </w:rPr>
              <w:t xml:space="preserve"> – projekt bude bežať približne súbežne s projektom DMS</w:t>
            </w:r>
          </w:p>
        </w:tc>
      </w:tr>
      <w:tr w:rsidR="307BFD27" w:rsidRPr="00975F2E" w14:paraId="028416BD" w14:textId="77777777" w:rsidTr="00232773">
        <w:tc>
          <w:tcPr>
            <w:tcW w:w="1924" w:type="dxa"/>
            <w:tcBorders>
              <w:top w:val="single" w:sz="8" w:space="0" w:color="auto"/>
              <w:left w:val="single" w:sz="8" w:space="0" w:color="auto"/>
              <w:bottom w:val="single" w:sz="8" w:space="0" w:color="auto"/>
              <w:right w:val="single" w:sz="8" w:space="0" w:color="auto"/>
            </w:tcBorders>
          </w:tcPr>
          <w:p w14:paraId="1AB99E87" w14:textId="77777777" w:rsidR="307BFD27" w:rsidRPr="00CC37CC" w:rsidRDefault="307BFD27" w:rsidP="307BFD27">
            <w:pPr>
              <w:rPr>
                <w:rFonts w:ascii="Cambria" w:eastAsiaTheme="minorEastAsia" w:hAnsi="Cambria"/>
                <w:b/>
                <w:color w:val="000000" w:themeColor="text1"/>
                <w:sz w:val="18"/>
                <w:szCs w:val="18"/>
              </w:rPr>
            </w:pPr>
            <w:r w:rsidRPr="00CC37CC">
              <w:rPr>
                <w:rFonts w:ascii="Cambria" w:eastAsiaTheme="minorEastAsia" w:hAnsi="Cambria"/>
                <w:b/>
                <w:color w:val="000000" w:themeColor="text1"/>
                <w:sz w:val="18"/>
                <w:szCs w:val="18"/>
              </w:rPr>
              <w:t>NBS IAM</w:t>
            </w:r>
          </w:p>
        </w:tc>
        <w:tc>
          <w:tcPr>
            <w:tcW w:w="2678" w:type="dxa"/>
            <w:tcBorders>
              <w:top w:val="single" w:sz="8" w:space="0" w:color="auto"/>
              <w:left w:val="single" w:sz="8" w:space="0" w:color="auto"/>
              <w:bottom w:val="single" w:sz="8" w:space="0" w:color="auto"/>
              <w:right w:val="single" w:sz="8" w:space="0" w:color="auto"/>
            </w:tcBorders>
          </w:tcPr>
          <w:p w14:paraId="5E036B85" w14:textId="77777777" w:rsidR="307BFD27" w:rsidRPr="00CC37CC" w:rsidRDefault="307BFD27" w:rsidP="307BFD27">
            <w:p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Riešenie využije existujúce NBS IAM (RH </w:t>
            </w:r>
            <w:proofErr w:type="spellStart"/>
            <w:r w:rsidRPr="00CC37CC">
              <w:rPr>
                <w:rFonts w:ascii="Cambria" w:eastAsiaTheme="minorEastAsia" w:hAnsi="Cambria"/>
                <w:color w:val="000000" w:themeColor="text1"/>
                <w:sz w:val="18"/>
                <w:szCs w:val="18"/>
              </w:rPr>
              <w:t>SSO+midPoint</w:t>
            </w:r>
            <w:proofErr w:type="spellEnd"/>
            <w:r w:rsidRPr="00CC37CC">
              <w:rPr>
                <w:rFonts w:ascii="Cambria" w:eastAsiaTheme="minorEastAsia" w:hAnsi="Cambria"/>
                <w:color w:val="000000" w:themeColor="text1"/>
                <w:sz w:val="18"/>
                <w:szCs w:val="18"/>
              </w:rPr>
              <w:t>) pre potreby prihlasovania, správy používateľov, správy hesiel a správy prístupov.</w:t>
            </w:r>
          </w:p>
        </w:tc>
        <w:tc>
          <w:tcPr>
            <w:tcW w:w="3887" w:type="dxa"/>
            <w:tcBorders>
              <w:top w:val="single" w:sz="8" w:space="0" w:color="auto"/>
              <w:left w:val="single" w:sz="8" w:space="0" w:color="auto"/>
              <w:bottom w:val="single" w:sz="8" w:space="0" w:color="auto"/>
              <w:right w:val="single" w:sz="8" w:space="0" w:color="auto"/>
            </w:tcBorders>
          </w:tcPr>
          <w:p w14:paraId="4440BC49" w14:textId="77777777" w:rsidR="307BFD27" w:rsidRPr="00CC37CC" w:rsidRDefault="307BFD27" w:rsidP="00520024">
            <w:pPr>
              <w:pStyle w:val="Odsekzoznamu"/>
              <w:numPr>
                <w:ilvl w:val="0"/>
                <w:numId w:val="23"/>
              </w:numPr>
              <w:rPr>
                <w:rFonts w:ascii="Cambria" w:eastAsiaTheme="minorEastAsia" w:hAnsi="Cambria"/>
                <w:color w:val="000000" w:themeColor="text1"/>
                <w:sz w:val="18"/>
                <w:szCs w:val="18"/>
              </w:rPr>
            </w:pPr>
            <w:r w:rsidRPr="00CC37CC">
              <w:rPr>
                <w:rFonts w:ascii="Cambria" w:eastAsiaTheme="minorEastAsia" w:hAnsi="Cambria"/>
                <w:color w:val="000000" w:themeColor="text1"/>
                <w:sz w:val="18"/>
                <w:szCs w:val="18"/>
              </w:rPr>
              <w:t xml:space="preserve">RH </w:t>
            </w:r>
            <w:proofErr w:type="spellStart"/>
            <w:r w:rsidRPr="00CC37CC">
              <w:rPr>
                <w:rFonts w:ascii="Cambria" w:eastAsiaTheme="minorEastAsia" w:hAnsi="Cambria"/>
                <w:color w:val="000000" w:themeColor="text1"/>
                <w:sz w:val="18"/>
                <w:szCs w:val="18"/>
              </w:rPr>
              <w:t>SSO+midPoint</w:t>
            </w:r>
            <w:proofErr w:type="spellEnd"/>
          </w:p>
        </w:tc>
      </w:tr>
    </w:tbl>
    <w:p w14:paraId="76101890" w14:textId="77777777" w:rsidR="307BFD27" w:rsidRPr="00232773" w:rsidRDefault="307BFD27" w:rsidP="307BFD27">
      <w:pPr>
        <w:rPr>
          <w:rFonts w:ascii="Cambria" w:hAnsi="Cambria"/>
        </w:rPr>
      </w:pPr>
    </w:p>
    <w:p w14:paraId="628B3369" w14:textId="77777777" w:rsidR="307BFD27" w:rsidRPr="00232773" w:rsidRDefault="307BFD27" w:rsidP="307BFD27">
      <w:pPr>
        <w:rPr>
          <w:rFonts w:ascii="Cambria" w:hAnsi="Cambria"/>
          <w:b/>
        </w:rPr>
      </w:pPr>
      <w:r w:rsidRPr="00232773">
        <w:rPr>
          <w:rFonts w:ascii="Cambria" w:hAnsi="Cambria"/>
          <w:b/>
        </w:rPr>
        <w:t>Plánované informačné systémy (závislosti, predpoklady a riziká)</w:t>
      </w:r>
    </w:p>
    <w:p w14:paraId="114040F4" w14:textId="4130B500" w:rsidR="307BFD27" w:rsidRPr="00232773" w:rsidRDefault="307BFD27" w:rsidP="307BFD27">
      <w:pPr>
        <w:rPr>
          <w:rFonts w:ascii="Cambria" w:hAnsi="Cambria"/>
        </w:rPr>
      </w:pPr>
      <w:r w:rsidRPr="00232773">
        <w:rPr>
          <w:rFonts w:ascii="Cambria" w:hAnsi="Cambria"/>
        </w:rPr>
        <w:t>Architektúra informačných systémov</w:t>
      </w:r>
      <w:r w:rsidRPr="00232773" w:rsidDel="00830290">
        <w:rPr>
          <w:rFonts w:ascii="Cambria" w:hAnsi="Cambria"/>
        </w:rPr>
        <w:t xml:space="preserve"> </w:t>
      </w:r>
      <w:r w:rsidR="007A4BE0">
        <w:rPr>
          <w:rFonts w:ascii="Cambria" w:hAnsi="Cambria"/>
        </w:rPr>
        <w:t>verejného obstarávateľa</w:t>
      </w:r>
      <w:r w:rsidR="00830290" w:rsidRPr="00232773">
        <w:rPr>
          <w:rFonts w:ascii="Cambria" w:hAnsi="Cambria"/>
        </w:rPr>
        <w:t xml:space="preserve"> </w:t>
      </w:r>
      <w:r w:rsidRPr="00232773">
        <w:rPr>
          <w:rFonts w:ascii="Cambria" w:hAnsi="Cambria"/>
        </w:rPr>
        <w:t xml:space="preserve">prebieha vývojom a v súčasnosti existujú zámery, iniciatívy alebo projekty v oblasti rozvoja niektorých systémov. Projekt digitalizácie a DMS zohľadní tieto projekty ako predpoklad v budúcom stave, aby bolo možné začleniť nový </w:t>
      </w:r>
      <w:r w:rsidR="001023F6">
        <w:rPr>
          <w:rFonts w:ascii="Cambria" w:hAnsi="Cambria"/>
        </w:rPr>
        <w:t xml:space="preserve">IS </w:t>
      </w:r>
      <w:r w:rsidRPr="00232773">
        <w:rPr>
          <w:rFonts w:ascii="Cambria" w:hAnsi="Cambria"/>
        </w:rPr>
        <w:t xml:space="preserve">DMS do budúcej architektúry. </w:t>
      </w:r>
    </w:p>
    <w:p w14:paraId="69088324" w14:textId="668E5329" w:rsidR="307BFD27" w:rsidRPr="00232773" w:rsidRDefault="307BFD27" w:rsidP="307BFD27">
      <w:pPr>
        <w:rPr>
          <w:rFonts w:ascii="Cambria" w:hAnsi="Cambria"/>
        </w:rPr>
      </w:pPr>
      <w:r w:rsidRPr="00232773">
        <w:rPr>
          <w:rFonts w:ascii="Cambria" w:hAnsi="Cambria"/>
        </w:rPr>
        <w:t xml:space="preserve">Tabuľka nižšie popisuje zoznam plánovaných IS, pri ktorých sa predpokladá projektová závislosť. Detailný návrh IS DMS, ako jednotného úložiska dokumentov </w:t>
      </w:r>
      <w:r w:rsidR="007A4BE0">
        <w:rPr>
          <w:rFonts w:ascii="Cambria" w:hAnsi="Cambria"/>
        </w:rPr>
        <w:t>verejného obstarávateľa</w:t>
      </w:r>
      <w:r w:rsidRPr="00232773">
        <w:rPr>
          <w:rFonts w:ascii="Cambria" w:hAnsi="Cambria"/>
        </w:rPr>
        <w:t xml:space="preserve">, musí zohľadňovať požiadavky na spôsob správy dokumentov v týchto systémoch, spôsob vzájomnej integrácie, výmeny údajov a časovú závislosť realizácie daných projektov. </w:t>
      </w:r>
    </w:p>
    <w:p w14:paraId="069BE641" w14:textId="56FFAD5C" w:rsidR="307BFD27" w:rsidRDefault="307BFD27" w:rsidP="307BFD27">
      <w:pPr>
        <w:rPr>
          <w:rFonts w:ascii="Cambria" w:hAnsi="Cambria"/>
        </w:rPr>
      </w:pPr>
      <w:r w:rsidRPr="00232773">
        <w:rPr>
          <w:rFonts w:ascii="Cambria" w:hAnsi="Cambria"/>
        </w:rPr>
        <w:t>Rizikom pre dosiahnutie cieľov projektu DMS je závislosť niektorých požiadaviek (najmä integrácie procesov) na iných projektoch. Pri návrhu postupu implementácie je potrebné zvážiť aktuálny stav pripravenosti závislého projektu</w:t>
      </w:r>
      <w:r w:rsidR="0019262B">
        <w:rPr>
          <w:rFonts w:ascii="Cambria" w:hAnsi="Cambria"/>
        </w:rPr>
        <w:t>,</w:t>
      </w:r>
      <w:r w:rsidRPr="00232773">
        <w:rPr>
          <w:rFonts w:ascii="Cambria" w:hAnsi="Cambria"/>
        </w:rPr>
        <w:t xml:space="preserve"> ako aj zosúladiť plány a očakávania v rámci projektov.</w:t>
      </w:r>
    </w:p>
    <w:p w14:paraId="29AA967D" w14:textId="105BFAC0" w:rsidR="001266F7" w:rsidRDefault="001266F7" w:rsidP="307BFD27">
      <w:pPr>
        <w:rPr>
          <w:rFonts w:ascii="Cambria" w:hAnsi="Cambria"/>
        </w:rPr>
      </w:pPr>
    </w:p>
    <w:p w14:paraId="33AF5A36" w14:textId="77777777" w:rsidR="001266F7" w:rsidRPr="00232773" w:rsidRDefault="001266F7" w:rsidP="307BFD27">
      <w:pPr>
        <w:rPr>
          <w:rFonts w:ascii="Cambria" w:hAnsi="Cambria"/>
        </w:rPr>
      </w:pPr>
    </w:p>
    <w:p w14:paraId="25DD0DDA" w14:textId="77777777" w:rsidR="307BFD27" w:rsidRPr="00232773" w:rsidRDefault="307BFD27" w:rsidP="307BFD27">
      <w:pPr>
        <w:rPr>
          <w:rFonts w:ascii="Cambria" w:hAnsi="Cambria"/>
        </w:rPr>
      </w:pPr>
      <w:r w:rsidRPr="00232773">
        <w:rPr>
          <w:rFonts w:ascii="Cambria" w:hAnsi="Cambria"/>
        </w:rPr>
        <w:lastRenderedPageBreak/>
        <w:t>Tabuľka neobsahuje detailný popis projektov, ale len údaje relevantné k projektu DMS.</w:t>
      </w:r>
    </w:p>
    <w:tbl>
      <w:tblPr>
        <w:tblW w:w="8489" w:type="dxa"/>
        <w:tblLayout w:type="fixed"/>
        <w:tblLook w:val="0400" w:firstRow="0" w:lastRow="0" w:firstColumn="0" w:lastColumn="0" w:noHBand="0" w:noVBand="1"/>
      </w:tblPr>
      <w:tblGrid>
        <w:gridCol w:w="1356"/>
        <w:gridCol w:w="2048"/>
        <w:gridCol w:w="1695"/>
        <w:gridCol w:w="1695"/>
        <w:gridCol w:w="1695"/>
      </w:tblGrid>
      <w:tr w:rsidR="307BFD27" w:rsidRPr="00E811A3" w14:paraId="7F957FEB" w14:textId="77777777" w:rsidTr="00500C76">
        <w:trPr>
          <w:trHeight w:val="1635"/>
        </w:trPr>
        <w:tc>
          <w:tcPr>
            <w:tcW w:w="1356" w:type="dxa"/>
            <w:tcBorders>
              <w:top w:val="single" w:sz="8" w:space="0" w:color="auto"/>
              <w:left w:val="single" w:sz="8" w:space="0" w:color="auto"/>
              <w:bottom w:val="single" w:sz="8" w:space="0" w:color="auto"/>
              <w:right w:val="single" w:sz="8" w:space="0" w:color="auto"/>
            </w:tcBorders>
          </w:tcPr>
          <w:p w14:paraId="2C692D8D"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Názov informačného systému resp. súvisiaceho projektu</w:t>
            </w:r>
          </w:p>
        </w:tc>
        <w:tc>
          <w:tcPr>
            <w:tcW w:w="2048" w:type="dxa"/>
            <w:tcBorders>
              <w:top w:val="single" w:sz="8" w:space="0" w:color="auto"/>
              <w:left w:val="single" w:sz="8" w:space="0" w:color="auto"/>
              <w:bottom w:val="single" w:sz="8" w:space="0" w:color="auto"/>
              <w:right w:val="single" w:sz="8" w:space="0" w:color="auto"/>
            </w:tcBorders>
          </w:tcPr>
          <w:p w14:paraId="5A054D64"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Krátky popis</w:t>
            </w:r>
          </w:p>
        </w:tc>
        <w:tc>
          <w:tcPr>
            <w:tcW w:w="1695" w:type="dxa"/>
            <w:tcBorders>
              <w:top w:val="single" w:sz="8" w:space="0" w:color="auto"/>
              <w:left w:val="single" w:sz="8" w:space="0" w:color="auto"/>
              <w:bottom w:val="single" w:sz="8" w:space="0" w:color="auto"/>
              <w:right w:val="single" w:sz="8" w:space="0" w:color="auto"/>
            </w:tcBorders>
          </w:tcPr>
          <w:p w14:paraId="1876E6FF"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Funkcie IS v správe dokumentov</w:t>
            </w:r>
          </w:p>
        </w:tc>
        <w:tc>
          <w:tcPr>
            <w:tcW w:w="1695" w:type="dxa"/>
            <w:tcBorders>
              <w:top w:val="single" w:sz="8" w:space="0" w:color="auto"/>
              <w:left w:val="single" w:sz="8" w:space="0" w:color="auto"/>
              <w:bottom w:val="single" w:sz="8" w:space="0" w:color="auto"/>
              <w:right w:val="single" w:sz="8" w:space="0" w:color="auto"/>
            </w:tcBorders>
          </w:tcPr>
          <w:p w14:paraId="24888D2B"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Typ systému</w:t>
            </w:r>
          </w:p>
        </w:tc>
        <w:tc>
          <w:tcPr>
            <w:tcW w:w="1695" w:type="dxa"/>
            <w:tcBorders>
              <w:top w:val="single" w:sz="8" w:space="0" w:color="auto"/>
              <w:left w:val="single" w:sz="8" w:space="0" w:color="auto"/>
              <w:bottom w:val="single" w:sz="8" w:space="0" w:color="auto"/>
              <w:right w:val="single" w:sz="8" w:space="0" w:color="auto"/>
            </w:tcBorders>
          </w:tcPr>
          <w:p w14:paraId="259C7DDE"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 xml:space="preserve">Stav prípravy (k </w:t>
            </w:r>
            <w:r w:rsidR="005F7A2D">
              <w:rPr>
                <w:rFonts w:ascii="Cambria" w:eastAsiaTheme="minorEastAsia" w:hAnsi="Cambria"/>
                <w:b/>
                <w:bCs/>
                <w:color w:val="000000" w:themeColor="text1"/>
                <w:sz w:val="20"/>
                <w:szCs w:val="20"/>
              </w:rPr>
              <w:t>1</w:t>
            </w:r>
            <w:r w:rsidR="008457DE">
              <w:rPr>
                <w:rFonts w:ascii="Cambria" w:eastAsiaTheme="minorEastAsia" w:hAnsi="Cambria"/>
                <w:b/>
                <w:bCs/>
                <w:color w:val="000000" w:themeColor="text1"/>
                <w:sz w:val="20"/>
                <w:szCs w:val="20"/>
              </w:rPr>
              <w:t>1</w:t>
            </w:r>
            <w:r w:rsidRPr="00232773">
              <w:rPr>
                <w:rFonts w:ascii="Cambria" w:eastAsiaTheme="minorEastAsia" w:hAnsi="Cambria"/>
                <w:b/>
                <w:color w:val="000000" w:themeColor="text1"/>
                <w:sz w:val="20"/>
                <w:szCs w:val="20"/>
              </w:rPr>
              <w:t>/2022)</w:t>
            </w:r>
          </w:p>
        </w:tc>
      </w:tr>
      <w:tr w:rsidR="307BFD27" w:rsidRPr="00E811A3" w14:paraId="16E4DB39" w14:textId="77777777" w:rsidTr="00500C76">
        <w:trPr>
          <w:trHeight w:val="150"/>
        </w:trPr>
        <w:tc>
          <w:tcPr>
            <w:tcW w:w="1356" w:type="dxa"/>
            <w:tcBorders>
              <w:top w:val="single" w:sz="8" w:space="0" w:color="auto"/>
              <w:left w:val="single" w:sz="8" w:space="0" w:color="auto"/>
              <w:bottom w:val="single" w:sz="8" w:space="0" w:color="auto"/>
              <w:right w:val="single" w:sz="8" w:space="0" w:color="auto"/>
            </w:tcBorders>
          </w:tcPr>
          <w:p w14:paraId="25594525"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 xml:space="preserve">IS ASDR </w:t>
            </w:r>
          </w:p>
        </w:tc>
        <w:tc>
          <w:tcPr>
            <w:tcW w:w="2048" w:type="dxa"/>
            <w:tcBorders>
              <w:top w:val="single" w:sz="8" w:space="0" w:color="auto"/>
              <w:left w:val="single" w:sz="8" w:space="0" w:color="auto"/>
              <w:bottom w:val="single" w:sz="8" w:space="0" w:color="auto"/>
              <w:right w:val="single" w:sz="8" w:space="0" w:color="auto"/>
            </w:tcBorders>
          </w:tcPr>
          <w:p w14:paraId="6CBE7022"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IS pre komplexné riešenie agendy dohľadu a regulácie so sledovaním</w:t>
            </w:r>
          </w:p>
        </w:tc>
        <w:tc>
          <w:tcPr>
            <w:tcW w:w="1695" w:type="dxa"/>
            <w:tcBorders>
              <w:top w:val="single" w:sz="8" w:space="0" w:color="auto"/>
              <w:left w:val="single" w:sz="8" w:space="0" w:color="auto"/>
              <w:bottom w:val="single" w:sz="8" w:space="0" w:color="auto"/>
              <w:right w:val="single" w:sz="8" w:space="0" w:color="auto"/>
            </w:tcBorders>
          </w:tcPr>
          <w:p w14:paraId="60E0C46E"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IS ASDR požaduje správu dokumentov v DMS</w:t>
            </w:r>
          </w:p>
        </w:tc>
        <w:tc>
          <w:tcPr>
            <w:tcW w:w="1695" w:type="dxa"/>
            <w:tcBorders>
              <w:top w:val="single" w:sz="8" w:space="0" w:color="auto"/>
              <w:left w:val="single" w:sz="8" w:space="0" w:color="auto"/>
              <w:bottom w:val="single" w:sz="8" w:space="0" w:color="auto"/>
              <w:right w:val="single" w:sz="8" w:space="0" w:color="auto"/>
            </w:tcBorders>
          </w:tcPr>
          <w:p w14:paraId="29DCA85F"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agendový</w:t>
            </w:r>
          </w:p>
        </w:tc>
        <w:tc>
          <w:tcPr>
            <w:tcW w:w="1695" w:type="dxa"/>
            <w:tcBorders>
              <w:top w:val="single" w:sz="8" w:space="0" w:color="auto"/>
              <w:left w:val="single" w:sz="8" w:space="0" w:color="auto"/>
              <w:bottom w:val="single" w:sz="8" w:space="0" w:color="auto"/>
              <w:right w:val="single" w:sz="8" w:space="0" w:color="auto"/>
            </w:tcBorders>
          </w:tcPr>
          <w:p w14:paraId="11341A62"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Štúdia uskutočniteľnosti ukončená (2021)</w:t>
            </w:r>
          </w:p>
        </w:tc>
      </w:tr>
      <w:tr w:rsidR="307BFD27" w:rsidRPr="00E811A3" w14:paraId="41E277A5" w14:textId="77777777" w:rsidTr="00500C76">
        <w:trPr>
          <w:trHeight w:val="2475"/>
        </w:trPr>
        <w:tc>
          <w:tcPr>
            <w:tcW w:w="1356" w:type="dxa"/>
            <w:tcBorders>
              <w:top w:val="single" w:sz="8" w:space="0" w:color="auto"/>
              <w:left w:val="single" w:sz="8" w:space="0" w:color="auto"/>
              <w:bottom w:val="single" w:sz="8" w:space="0" w:color="auto"/>
              <w:right w:val="single" w:sz="8" w:space="0" w:color="auto"/>
            </w:tcBorders>
          </w:tcPr>
          <w:p w14:paraId="64BAE755"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ESB (integračná platforma)</w:t>
            </w:r>
          </w:p>
        </w:tc>
        <w:tc>
          <w:tcPr>
            <w:tcW w:w="2048" w:type="dxa"/>
            <w:tcBorders>
              <w:top w:val="single" w:sz="8" w:space="0" w:color="auto"/>
              <w:left w:val="single" w:sz="8" w:space="0" w:color="auto"/>
              <w:bottom w:val="single" w:sz="8" w:space="0" w:color="auto"/>
              <w:right w:val="single" w:sz="8" w:space="0" w:color="auto"/>
            </w:tcBorders>
          </w:tcPr>
          <w:p w14:paraId="7149889C" w14:textId="6924A7E0"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 xml:space="preserve">IS pre jednotnú spoločnú integračnú platformu </w:t>
            </w:r>
            <w:r w:rsidR="00C42B44" w:rsidRPr="00232773">
              <w:rPr>
                <w:rFonts w:ascii="Cambria" w:eastAsiaTheme="minorEastAsia" w:hAnsi="Cambria"/>
                <w:color w:val="000000" w:themeColor="text1"/>
                <w:sz w:val="20"/>
                <w:szCs w:val="20"/>
              </w:rPr>
              <w:t>u</w:t>
            </w:r>
            <w:r w:rsidR="007A4BE0">
              <w:rPr>
                <w:rFonts w:ascii="Cambria" w:eastAsiaTheme="minorEastAsia" w:hAnsi="Cambria"/>
                <w:color w:val="000000" w:themeColor="text1"/>
                <w:sz w:val="20"/>
                <w:szCs w:val="20"/>
              </w:rPr>
              <w:t> verejného obstarávateľa</w:t>
            </w:r>
            <w:r w:rsidRPr="00232773">
              <w:rPr>
                <w:rFonts w:ascii="Cambria" w:eastAsiaTheme="minorEastAsia" w:hAnsi="Cambria"/>
                <w:color w:val="000000" w:themeColor="text1"/>
                <w:sz w:val="20"/>
                <w:szCs w:val="20"/>
              </w:rPr>
              <w:t>, ktorá umožní prepojenie informačných systémov pomocou štandardizovaných rozhraní.</w:t>
            </w:r>
          </w:p>
        </w:tc>
        <w:tc>
          <w:tcPr>
            <w:tcW w:w="1695" w:type="dxa"/>
            <w:tcBorders>
              <w:top w:val="single" w:sz="8" w:space="0" w:color="auto"/>
              <w:left w:val="single" w:sz="8" w:space="0" w:color="auto"/>
              <w:bottom w:val="single" w:sz="8" w:space="0" w:color="auto"/>
              <w:right w:val="single" w:sz="8" w:space="0" w:color="auto"/>
            </w:tcBorders>
          </w:tcPr>
          <w:p w14:paraId="2D0AB59E"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DMS predpokladá integráciu prostredníctvom ESB</w:t>
            </w:r>
          </w:p>
        </w:tc>
        <w:tc>
          <w:tcPr>
            <w:tcW w:w="1695" w:type="dxa"/>
            <w:tcBorders>
              <w:top w:val="single" w:sz="8" w:space="0" w:color="auto"/>
              <w:left w:val="single" w:sz="8" w:space="0" w:color="auto"/>
              <w:bottom w:val="single" w:sz="8" w:space="0" w:color="auto"/>
              <w:right w:val="single" w:sz="8" w:space="0" w:color="auto"/>
            </w:tcBorders>
          </w:tcPr>
          <w:p w14:paraId="0EE64C70"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infraštruktúrny a integračný</w:t>
            </w:r>
          </w:p>
        </w:tc>
        <w:tc>
          <w:tcPr>
            <w:tcW w:w="1695" w:type="dxa"/>
            <w:tcBorders>
              <w:top w:val="single" w:sz="8" w:space="0" w:color="auto"/>
              <w:left w:val="single" w:sz="8" w:space="0" w:color="auto"/>
              <w:bottom w:val="single" w:sz="8" w:space="0" w:color="auto"/>
              <w:right w:val="single" w:sz="8" w:space="0" w:color="auto"/>
            </w:tcBorders>
          </w:tcPr>
          <w:p w14:paraId="340F1697"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Príprava štúdie uskutočniteľnosti</w:t>
            </w:r>
          </w:p>
        </w:tc>
      </w:tr>
      <w:tr w:rsidR="307BFD27" w:rsidRPr="00E811A3" w14:paraId="6E58EF77" w14:textId="77777777" w:rsidTr="00500C76">
        <w:trPr>
          <w:trHeight w:val="1545"/>
        </w:trPr>
        <w:tc>
          <w:tcPr>
            <w:tcW w:w="1356" w:type="dxa"/>
            <w:tcBorders>
              <w:top w:val="single" w:sz="8" w:space="0" w:color="auto"/>
              <w:left w:val="single" w:sz="8" w:space="0" w:color="auto"/>
              <w:bottom w:val="single" w:sz="8" w:space="0" w:color="auto"/>
              <w:right w:val="single" w:sz="8" w:space="0" w:color="auto"/>
            </w:tcBorders>
          </w:tcPr>
          <w:p w14:paraId="2814D826" w14:textId="77777777" w:rsidR="307BFD27" w:rsidRPr="00232773" w:rsidRDefault="307BFD27" w:rsidP="307BFD27">
            <w:pPr>
              <w:rPr>
                <w:rFonts w:ascii="Cambria" w:eastAsiaTheme="minorEastAsia" w:hAnsi="Cambria"/>
                <w:b/>
                <w:color w:val="000000" w:themeColor="text1"/>
                <w:sz w:val="20"/>
                <w:szCs w:val="20"/>
              </w:rPr>
            </w:pPr>
            <w:proofErr w:type="spellStart"/>
            <w:r w:rsidRPr="00232773">
              <w:rPr>
                <w:rFonts w:ascii="Cambria" w:eastAsiaTheme="minorEastAsia" w:hAnsi="Cambria"/>
                <w:b/>
                <w:color w:val="000000" w:themeColor="text1"/>
                <w:sz w:val="20"/>
                <w:szCs w:val="20"/>
              </w:rPr>
              <w:t>Lotus</w:t>
            </w:r>
            <w:proofErr w:type="spellEnd"/>
            <w:r w:rsidRPr="00232773">
              <w:rPr>
                <w:rFonts w:ascii="Cambria" w:eastAsiaTheme="minorEastAsia" w:hAnsi="Cambria"/>
                <w:b/>
                <w:color w:val="000000" w:themeColor="text1"/>
                <w:sz w:val="20"/>
                <w:szCs w:val="20"/>
              </w:rPr>
              <w:t xml:space="preserve"> Notes (náhrada a vyradenie)</w:t>
            </w:r>
          </w:p>
        </w:tc>
        <w:tc>
          <w:tcPr>
            <w:tcW w:w="2048" w:type="dxa"/>
            <w:tcBorders>
              <w:top w:val="single" w:sz="8" w:space="0" w:color="auto"/>
              <w:left w:val="single" w:sz="8" w:space="0" w:color="auto"/>
              <w:bottom w:val="single" w:sz="8" w:space="0" w:color="auto"/>
              <w:right w:val="single" w:sz="8" w:space="0" w:color="auto"/>
            </w:tcBorders>
          </w:tcPr>
          <w:p w14:paraId="42B4F02A"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 xml:space="preserve">Náhrada a vyradenie aplikácií postavených na platforme </w:t>
            </w:r>
            <w:proofErr w:type="spellStart"/>
            <w:r w:rsidRPr="00232773">
              <w:rPr>
                <w:rFonts w:ascii="Cambria" w:eastAsiaTheme="minorEastAsia" w:hAnsi="Cambria"/>
                <w:color w:val="000000" w:themeColor="text1"/>
                <w:sz w:val="20"/>
                <w:szCs w:val="20"/>
              </w:rPr>
              <w:t>Lotus</w:t>
            </w:r>
            <w:proofErr w:type="spellEnd"/>
            <w:r w:rsidRPr="00232773">
              <w:rPr>
                <w:rFonts w:ascii="Cambria" w:eastAsiaTheme="minorEastAsia" w:hAnsi="Cambria"/>
                <w:color w:val="000000" w:themeColor="text1"/>
                <w:sz w:val="20"/>
                <w:szCs w:val="20"/>
              </w:rPr>
              <w:t xml:space="preserve"> Notes z dôvodu ich morálnej zastaranosti</w:t>
            </w:r>
          </w:p>
        </w:tc>
        <w:tc>
          <w:tcPr>
            <w:tcW w:w="1695" w:type="dxa"/>
            <w:tcBorders>
              <w:top w:val="single" w:sz="8" w:space="0" w:color="auto"/>
              <w:left w:val="single" w:sz="8" w:space="0" w:color="auto"/>
              <w:bottom w:val="single" w:sz="8" w:space="0" w:color="auto"/>
              <w:right w:val="single" w:sz="8" w:space="0" w:color="auto"/>
            </w:tcBorders>
          </w:tcPr>
          <w:p w14:paraId="326E443D"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 xml:space="preserve">Podporné a agendové aplikácie v LN by mali byť postupne nahradené agendovými systémami s podporou DMS. DMS zabezpečí uchovávanie a správu dokumentov, prípadne </w:t>
            </w:r>
            <w:proofErr w:type="spellStart"/>
            <w:r w:rsidRPr="00232773">
              <w:rPr>
                <w:rFonts w:ascii="Cambria" w:eastAsiaTheme="minorEastAsia" w:hAnsi="Cambria"/>
                <w:color w:val="000000" w:themeColor="text1"/>
                <w:sz w:val="20"/>
                <w:szCs w:val="20"/>
              </w:rPr>
              <w:t>workflow</w:t>
            </w:r>
            <w:proofErr w:type="spellEnd"/>
            <w:r w:rsidRPr="00232773">
              <w:rPr>
                <w:rFonts w:ascii="Cambria" w:eastAsiaTheme="minorEastAsia" w:hAnsi="Cambria"/>
                <w:color w:val="000000" w:themeColor="text1"/>
                <w:sz w:val="20"/>
                <w:szCs w:val="20"/>
              </w:rPr>
              <w:t>.</w:t>
            </w:r>
          </w:p>
        </w:tc>
        <w:tc>
          <w:tcPr>
            <w:tcW w:w="1695" w:type="dxa"/>
            <w:tcBorders>
              <w:top w:val="single" w:sz="8" w:space="0" w:color="auto"/>
              <w:left w:val="single" w:sz="8" w:space="0" w:color="auto"/>
              <w:bottom w:val="single" w:sz="8" w:space="0" w:color="auto"/>
              <w:right w:val="single" w:sz="8" w:space="0" w:color="auto"/>
            </w:tcBorders>
          </w:tcPr>
          <w:p w14:paraId="4B3CAEDA"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agendový</w:t>
            </w:r>
          </w:p>
        </w:tc>
        <w:tc>
          <w:tcPr>
            <w:tcW w:w="1695" w:type="dxa"/>
            <w:tcBorders>
              <w:top w:val="single" w:sz="8" w:space="0" w:color="auto"/>
              <w:left w:val="single" w:sz="8" w:space="0" w:color="auto"/>
              <w:bottom w:val="single" w:sz="8" w:space="0" w:color="auto"/>
              <w:right w:val="single" w:sz="8" w:space="0" w:color="auto"/>
            </w:tcBorders>
          </w:tcPr>
          <w:p w14:paraId="720CC11A"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Iniciálny zámer bez špecifikácie</w:t>
            </w:r>
          </w:p>
        </w:tc>
      </w:tr>
      <w:tr w:rsidR="307BFD27" w:rsidRPr="00E811A3" w14:paraId="27301D31" w14:textId="77777777" w:rsidTr="00500C76">
        <w:trPr>
          <w:trHeight w:val="1545"/>
        </w:trPr>
        <w:tc>
          <w:tcPr>
            <w:tcW w:w="1356" w:type="dxa"/>
            <w:tcBorders>
              <w:top w:val="single" w:sz="8" w:space="0" w:color="auto"/>
              <w:left w:val="single" w:sz="8" w:space="0" w:color="auto"/>
              <w:bottom w:val="single" w:sz="8" w:space="0" w:color="auto"/>
              <w:right w:val="single" w:sz="8" w:space="0" w:color="auto"/>
            </w:tcBorders>
          </w:tcPr>
          <w:p w14:paraId="64E78D28" w14:textId="77777777" w:rsidR="307BFD27" w:rsidRPr="00232773" w:rsidRDefault="307BFD27" w:rsidP="307BFD27">
            <w:pPr>
              <w:rPr>
                <w:rFonts w:ascii="Cambria" w:eastAsiaTheme="minorEastAsia" w:hAnsi="Cambria"/>
                <w:b/>
                <w:color w:val="000000" w:themeColor="text1"/>
                <w:sz w:val="20"/>
                <w:szCs w:val="20"/>
              </w:rPr>
            </w:pPr>
            <w:r w:rsidRPr="00232773">
              <w:rPr>
                <w:rFonts w:ascii="Cambria" w:eastAsiaTheme="minorEastAsia" w:hAnsi="Cambria"/>
                <w:b/>
                <w:color w:val="000000" w:themeColor="text1"/>
                <w:sz w:val="20"/>
                <w:szCs w:val="20"/>
              </w:rPr>
              <w:t xml:space="preserve">DLP – Data </w:t>
            </w:r>
            <w:proofErr w:type="spellStart"/>
            <w:r w:rsidRPr="00232773">
              <w:rPr>
                <w:rFonts w:ascii="Cambria" w:eastAsiaTheme="minorEastAsia" w:hAnsi="Cambria"/>
                <w:b/>
                <w:color w:val="000000" w:themeColor="text1"/>
                <w:sz w:val="20"/>
                <w:szCs w:val="20"/>
              </w:rPr>
              <w:t>leak</w:t>
            </w:r>
            <w:proofErr w:type="spellEnd"/>
            <w:r w:rsidRPr="00232773">
              <w:rPr>
                <w:rFonts w:ascii="Cambria" w:eastAsiaTheme="minorEastAsia" w:hAnsi="Cambria"/>
                <w:b/>
                <w:color w:val="000000" w:themeColor="text1"/>
                <w:sz w:val="20"/>
                <w:szCs w:val="20"/>
              </w:rPr>
              <w:t xml:space="preserve"> </w:t>
            </w:r>
            <w:proofErr w:type="spellStart"/>
            <w:r w:rsidRPr="00232773">
              <w:rPr>
                <w:rFonts w:ascii="Cambria" w:eastAsiaTheme="minorEastAsia" w:hAnsi="Cambria"/>
                <w:b/>
                <w:color w:val="000000" w:themeColor="text1"/>
                <w:sz w:val="20"/>
                <w:szCs w:val="20"/>
              </w:rPr>
              <w:t>prevention</w:t>
            </w:r>
            <w:proofErr w:type="spellEnd"/>
          </w:p>
        </w:tc>
        <w:tc>
          <w:tcPr>
            <w:tcW w:w="2048" w:type="dxa"/>
            <w:tcBorders>
              <w:top w:val="single" w:sz="8" w:space="0" w:color="auto"/>
              <w:left w:val="single" w:sz="8" w:space="0" w:color="auto"/>
              <w:bottom w:val="single" w:sz="8" w:space="0" w:color="auto"/>
              <w:right w:val="single" w:sz="8" w:space="0" w:color="auto"/>
            </w:tcBorders>
          </w:tcPr>
          <w:p w14:paraId="221F2B26"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Projektová závislosť</w:t>
            </w:r>
          </w:p>
        </w:tc>
        <w:tc>
          <w:tcPr>
            <w:tcW w:w="1695" w:type="dxa"/>
            <w:tcBorders>
              <w:top w:val="single" w:sz="8" w:space="0" w:color="auto"/>
              <w:left w:val="single" w:sz="8" w:space="0" w:color="auto"/>
              <w:bottom w:val="single" w:sz="8" w:space="0" w:color="auto"/>
              <w:right w:val="single" w:sz="8" w:space="0" w:color="auto"/>
            </w:tcBorders>
          </w:tcPr>
          <w:p w14:paraId="20C70EB3"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Klasifikácia dokumentov</w:t>
            </w:r>
          </w:p>
        </w:tc>
        <w:tc>
          <w:tcPr>
            <w:tcW w:w="1695" w:type="dxa"/>
            <w:tcBorders>
              <w:top w:val="single" w:sz="8" w:space="0" w:color="auto"/>
              <w:left w:val="single" w:sz="8" w:space="0" w:color="auto"/>
              <w:bottom w:val="single" w:sz="8" w:space="0" w:color="auto"/>
              <w:right w:val="single" w:sz="8" w:space="0" w:color="auto"/>
            </w:tcBorders>
          </w:tcPr>
          <w:p w14:paraId="0F8B9DDB" w14:textId="77777777" w:rsidR="307BFD27" w:rsidRPr="00232773" w:rsidRDefault="307BFD27" w:rsidP="307BFD27">
            <w:pPr>
              <w:rPr>
                <w:rFonts w:ascii="Cambria" w:eastAsiaTheme="minorEastAsia" w:hAnsi="Cambria"/>
                <w:sz w:val="20"/>
                <w:szCs w:val="20"/>
              </w:rPr>
            </w:pPr>
            <w:r w:rsidRPr="00232773">
              <w:rPr>
                <w:rFonts w:ascii="Cambria" w:eastAsiaTheme="minorEastAsia" w:hAnsi="Cambria"/>
                <w:sz w:val="20"/>
                <w:szCs w:val="20"/>
              </w:rPr>
              <w:t xml:space="preserve"> </w:t>
            </w:r>
          </w:p>
        </w:tc>
        <w:tc>
          <w:tcPr>
            <w:tcW w:w="1695" w:type="dxa"/>
            <w:tcBorders>
              <w:top w:val="single" w:sz="8" w:space="0" w:color="auto"/>
              <w:left w:val="single" w:sz="8" w:space="0" w:color="auto"/>
              <w:bottom w:val="single" w:sz="8" w:space="0" w:color="auto"/>
              <w:right w:val="single" w:sz="8" w:space="0" w:color="auto"/>
            </w:tcBorders>
          </w:tcPr>
          <w:p w14:paraId="7A339034" w14:textId="77777777" w:rsidR="307BFD27" w:rsidRPr="00232773" w:rsidRDefault="307BFD27" w:rsidP="307BFD27">
            <w:pPr>
              <w:rPr>
                <w:rFonts w:ascii="Cambria" w:eastAsiaTheme="minorEastAsia" w:hAnsi="Cambria"/>
                <w:color w:val="000000" w:themeColor="text1"/>
                <w:sz w:val="20"/>
                <w:szCs w:val="20"/>
              </w:rPr>
            </w:pPr>
            <w:r w:rsidRPr="00232773">
              <w:rPr>
                <w:rFonts w:ascii="Cambria" w:eastAsiaTheme="minorEastAsia" w:hAnsi="Cambria"/>
                <w:color w:val="000000" w:themeColor="text1"/>
                <w:sz w:val="20"/>
                <w:szCs w:val="20"/>
              </w:rPr>
              <w:t>Projekt v príprave</w:t>
            </w:r>
          </w:p>
        </w:tc>
      </w:tr>
    </w:tbl>
    <w:p w14:paraId="7BDCB5D7" w14:textId="3E49298C" w:rsidR="307BFD27" w:rsidRDefault="307BFD27">
      <w:pPr>
        <w:rPr>
          <w:rFonts w:ascii="Cambria" w:hAnsi="Cambria"/>
        </w:rPr>
      </w:pPr>
      <w:r w:rsidRPr="00232773">
        <w:rPr>
          <w:rFonts w:ascii="Cambria" w:hAnsi="Cambria"/>
        </w:rPr>
        <w:br/>
      </w:r>
    </w:p>
    <w:p w14:paraId="17CBAC4A" w14:textId="7B9D50D8" w:rsidR="001266F7" w:rsidRDefault="001266F7">
      <w:pPr>
        <w:rPr>
          <w:rFonts w:ascii="Cambria" w:hAnsi="Cambria"/>
        </w:rPr>
      </w:pPr>
    </w:p>
    <w:p w14:paraId="5D3376FD" w14:textId="77777777" w:rsidR="001266F7" w:rsidRPr="00232773" w:rsidRDefault="001266F7">
      <w:pPr>
        <w:rPr>
          <w:rFonts w:ascii="Cambria" w:hAnsi="Cambria"/>
        </w:rPr>
      </w:pPr>
    </w:p>
    <w:p w14:paraId="5D38FF86" w14:textId="77777777" w:rsidR="00EE745E" w:rsidRPr="00232773" w:rsidRDefault="00EE745E" w:rsidP="00EE745E">
      <w:pPr>
        <w:pStyle w:val="Nadpis2"/>
        <w:rPr>
          <w:rFonts w:ascii="Cambria" w:hAnsi="Cambria"/>
        </w:rPr>
      </w:pPr>
      <w:bookmarkStart w:id="285" w:name="_Toc130276634"/>
      <w:r w:rsidRPr="00232773">
        <w:rPr>
          <w:rFonts w:ascii="Cambria" w:hAnsi="Cambria"/>
        </w:rPr>
        <w:lastRenderedPageBreak/>
        <w:t>Požiadavky na organizáciu a výstupy projektu</w:t>
      </w:r>
      <w:bookmarkEnd w:id="285"/>
    </w:p>
    <w:p w14:paraId="6EAFB2C9" w14:textId="77777777" w:rsidR="6D5E4812" w:rsidRPr="00232773" w:rsidRDefault="6D5E4812" w:rsidP="68414C79">
      <w:pPr>
        <w:rPr>
          <w:rFonts w:ascii="Cambria" w:hAnsi="Cambria"/>
        </w:rPr>
      </w:pPr>
    </w:p>
    <w:p w14:paraId="656AB391" w14:textId="77777777" w:rsidR="00EE745E" w:rsidRPr="00232773" w:rsidRDefault="00EE745E" w:rsidP="005D4765">
      <w:pPr>
        <w:pStyle w:val="Nadpis3"/>
        <w:rPr>
          <w:rFonts w:ascii="Cambria" w:hAnsi="Cambria"/>
        </w:rPr>
      </w:pPr>
      <w:bookmarkStart w:id="286" w:name="_Toc130276635"/>
      <w:r w:rsidRPr="00232773">
        <w:rPr>
          <w:rFonts w:ascii="Cambria" w:hAnsi="Cambria"/>
        </w:rPr>
        <w:t>Projektové riadenie</w:t>
      </w:r>
      <w:bookmarkEnd w:id="286"/>
    </w:p>
    <w:p w14:paraId="4977A6E7" w14:textId="0DDDC63D" w:rsidR="00372173" w:rsidRPr="00232773" w:rsidRDefault="008F682B" w:rsidP="00551F80">
      <w:pPr>
        <w:rPr>
          <w:rFonts w:ascii="Cambria" w:hAnsi="Cambria"/>
        </w:rPr>
      </w:pPr>
      <w:r w:rsidRPr="00232773">
        <w:rPr>
          <w:rFonts w:ascii="Cambria" w:hAnsi="Cambria"/>
        </w:rPr>
        <w:t xml:space="preserve">Požaduje sa aby </w:t>
      </w:r>
      <w:r w:rsidR="00F4621E" w:rsidRPr="00232773">
        <w:rPr>
          <w:rFonts w:ascii="Cambria" w:hAnsi="Cambria"/>
        </w:rPr>
        <w:t>bol projekt</w:t>
      </w:r>
      <w:r w:rsidRPr="00232773">
        <w:rPr>
          <w:rFonts w:ascii="Cambria" w:hAnsi="Cambria"/>
        </w:rPr>
        <w:t xml:space="preserve"> riaden</w:t>
      </w:r>
      <w:r w:rsidR="00F4621E" w:rsidRPr="00232773">
        <w:rPr>
          <w:rFonts w:ascii="Cambria" w:hAnsi="Cambria"/>
        </w:rPr>
        <w:t>ý</w:t>
      </w:r>
      <w:r w:rsidRPr="00232773">
        <w:rPr>
          <w:rFonts w:ascii="Cambria" w:hAnsi="Cambria"/>
        </w:rPr>
        <w:t xml:space="preserve"> na základe metodiky, ktorú určuje </w:t>
      </w:r>
      <w:r w:rsidR="00D023B2" w:rsidRPr="00232773">
        <w:rPr>
          <w:rFonts w:ascii="Cambria" w:hAnsi="Cambria"/>
        </w:rPr>
        <w:t xml:space="preserve">pracovný </w:t>
      </w:r>
      <w:r w:rsidR="00ED2B31" w:rsidRPr="00232773">
        <w:rPr>
          <w:rFonts w:ascii="Cambria" w:hAnsi="Cambria"/>
        </w:rPr>
        <w:t>pred</w:t>
      </w:r>
      <w:r w:rsidR="00D30728" w:rsidRPr="00232773">
        <w:rPr>
          <w:rFonts w:ascii="Cambria" w:hAnsi="Cambria"/>
        </w:rPr>
        <w:t xml:space="preserve">pis </w:t>
      </w:r>
      <w:r w:rsidR="007A4BE0">
        <w:rPr>
          <w:rFonts w:ascii="Cambria" w:hAnsi="Cambria"/>
        </w:rPr>
        <w:t>verejného obstarávateľa</w:t>
      </w:r>
      <w:r w:rsidR="00D30728" w:rsidRPr="00232773">
        <w:rPr>
          <w:rFonts w:ascii="Cambria" w:hAnsi="Cambria"/>
        </w:rPr>
        <w:t xml:space="preserve"> </w:t>
      </w:r>
      <w:r w:rsidR="00D023B2" w:rsidRPr="00232773">
        <w:rPr>
          <w:rFonts w:ascii="Cambria" w:hAnsi="Cambria"/>
        </w:rPr>
        <w:t xml:space="preserve">č. 20/2020 </w:t>
      </w:r>
      <w:r w:rsidR="00D30728" w:rsidRPr="00232773">
        <w:rPr>
          <w:rFonts w:ascii="Cambria" w:hAnsi="Cambria"/>
        </w:rPr>
        <w:t>o</w:t>
      </w:r>
      <w:r w:rsidR="00D023B2" w:rsidRPr="00232773">
        <w:rPr>
          <w:rFonts w:ascii="Cambria" w:hAnsi="Cambria"/>
        </w:rPr>
        <w:t> </w:t>
      </w:r>
      <w:r w:rsidR="00D30728" w:rsidRPr="00232773">
        <w:rPr>
          <w:rFonts w:ascii="Cambria" w:hAnsi="Cambria"/>
        </w:rPr>
        <w:t>projektovom</w:t>
      </w:r>
      <w:r w:rsidR="00D023B2" w:rsidRPr="00232773">
        <w:rPr>
          <w:rFonts w:ascii="Cambria" w:hAnsi="Cambria"/>
        </w:rPr>
        <w:t xml:space="preserve"> riadení</w:t>
      </w:r>
      <w:r w:rsidR="000B4363" w:rsidRPr="00232773">
        <w:rPr>
          <w:rFonts w:ascii="Cambria" w:hAnsi="Cambria"/>
        </w:rPr>
        <w:t xml:space="preserve">, uvedený v prílohe </w:t>
      </w:r>
      <w:r w:rsidR="00FE344C" w:rsidRPr="00232773">
        <w:rPr>
          <w:rFonts w:ascii="Cambria" w:hAnsi="Cambria"/>
        </w:rPr>
        <w:t>B</w:t>
      </w:r>
      <w:r w:rsidR="000B4363" w:rsidRPr="00232773" w:rsidDel="00FE344C">
        <w:rPr>
          <w:rFonts w:ascii="Cambria" w:hAnsi="Cambria"/>
        </w:rPr>
        <w:t>.</w:t>
      </w:r>
      <w:r w:rsidR="00F4621E" w:rsidRPr="00232773">
        <w:rPr>
          <w:rFonts w:ascii="Cambria" w:hAnsi="Cambria"/>
        </w:rPr>
        <w:t xml:space="preserve"> Metodika je založená na princípoch metodiky PRINCE2.</w:t>
      </w:r>
    </w:p>
    <w:p w14:paraId="0E4AD4F9" w14:textId="77777777" w:rsidR="00F4621E" w:rsidRPr="00232773" w:rsidRDefault="00F4621E" w:rsidP="00B10A09">
      <w:pPr>
        <w:rPr>
          <w:rFonts w:ascii="Cambria" w:hAnsi="Cambria"/>
        </w:rPr>
      </w:pPr>
    </w:p>
    <w:p w14:paraId="67D8FAE5" w14:textId="77777777" w:rsidR="00F102DD" w:rsidRPr="00232773" w:rsidRDefault="00766869" w:rsidP="00766869">
      <w:pPr>
        <w:pStyle w:val="Nadpis3"/>
        <w:rPr>
          <w:rFonts w:ascii="Cambria" w:hAnsi="Cambria"/>
        </w:rPr>
      </w:pPr>
      <w:bookmarkStart w:id="287" w:name="_Toc130276636"/>
      <w:r w:rsidRPr="00232773">
        <w:rPr>
          <w:rFonts w:ascii="Cambria" w:hAnsi="Cambria"/>
        </w:rPr>
        <w:t>Zabezpečenie kvality projektu</w:t>
      </w:r>
      <w:bookmarkEnd w:id="287"/>
    </w:p>
    <w:p w14:paraId="0A1E0401" w14:textId="77777777" w:rsidR="00AC5563" w:rsidRPr="00232773" w:rsidRDefault="00AC5563" w:rsidP="00FC7759">
      <w:pPr>
        <w:rPr>
          <w:rFonts w:ascii="Cambria" w:hAnsi="Cambria"/>
        </w:rPr>
      </w:pPr>
      <w:r w:rsidRPr="00232773">
        <w:rPr>
          <w:rFonts w:ascii="Cambria" w:hAnsi="Cambria"/>
        </w:rPr>
        <w:t>Dosahovať, resp. dodávať kvalitu/kvalitné produkty znamená schopnosť dodávať riešenia v súlade s platnými požiadavkami zákazníka/prevádzkovateľa</w:t>
      </w:r>
      <w:r w:rsidR="00856E65">
        <w:rPr>
          <w:rFonts w:ascii="Cambria" w:hAnsi="Cambria"/>
        </w:rPr>
        <w:t>,</w:t>
      </w:r>
      <w:r w:rsidRPr="00232773">
        <w:rPr>
          <w:rFonts w:ascii="Cambria" w:hAnsi="Cambria"/>
        </w:rPr>
        <w:t xml:space="preserve"> ako aj v súlade s platnými požiadavkami legislatívy. </w:t>
      </w:r>
    </w:p>
    <w:p w14:paraId="3C8C418D" w14:textId="77777777" w:rsidR="00AC5563" w:rsidRPr="00232773" w:rsidRDefault="00AC5563" w:rsidP="00FC7759">
      <w:pPr>
        <w:rPr>
          <w:rFonts w:ascii="Cambria" w:hAnsi="Cambria"/>
        </w:rPr>
      </w:pPr>
      <w:r w:rsidRPr="00232773">
        <w:rPr>
          <w:rFonts w:ascii="Cambria" w:hAnsi="Cambria"/>
        </w:rPr>
        <w:t>Z tejto axiómy vyplýva, že existencia jednoznačných a transparentných požiadaviek na dodávaný produkt je nutnou podmienkou na vytvorenie a dodanie kvalitného projektu/produktu.</w:t>
      </w:r>
    </w:p>
    <w:p w14:paraId="6BBB97FC" w14:textId="79ED00BE" w:rsidR="00AC5563" w:rsidRPr="00232773" w:rsidRDefault="00AC5563" w:rsidP="00AC5563">
      <w:pPr>
        <w:rPr>
          <w:rFonts w:ascii="Cambria" w:hAnsi="Cambria"/>
        </w:rPr>
      </w:pPr>
      <w:r w:rsidRPr="00232773">
        <w:rPr>
          <w:rFonts w:ascii="Cambria" w:hAnsi="Cambria"/>
        </w:rPr>
        <w:t xml:space="preserve">Metodika riadenia kvality projektov (QA) rozpracováva a spresňuje platné požiadavky na – PROCESY a PRODUKTY (VÝSTUPY) uvedené v Metodike riadenia projektov </w:t>
      </w:r>
      <w:r w:rsidR="007A4BE0">
        <w:rPr>
          <w:rFonts w:ascii="Cambria" w:hAnsi="Cambria"/>
        </w:rPr>
        <w:t>verejného obstarávateľa</w:t>
      </w:r>
      <w:r w:rsidRPr="00232773">
        <w:rPr>
          <w:rFonts w:ascii="Cambria" w:hAnsi="Cambria"/>
        </w:rPr>
        <w:t>:</w:t>
      </w:r>
    </w:p>
    <w:p w14:paraId="16C28F9E" w14:textId="77777777" w:rsidR="00AC5563" w:rsidRPr="00B904D5" w:rsidRDefault="00AC5563" w:rsidP="00520024">
      <w:pPr>
        <w:pStyle w:val="Textkomentra"/>
        <w:numPr>
          <w:ilvl w:val="0"/>
          <w:numId w:val="40"/>
        </w:numPr>
        <w:rPr>
          <w:rFonts w:ascii="Cambria" w:hAnsi="Cambria"/>
          <w:sz w:val="22"/>
          <w:szCs w:val="22"/>
        </w:rPr>
      </w:pPr>
      <w:r w:rsidRPr="00B904D5">
        <w:rPr>
          <w:rFonts w:ascii="Cambria" w:hAnsi="Cambria"/>
          <w:sz w:val="22"/>
          <w:szCs w:val="22"/>
        </w:rPr>
        <w:t>Fázy, etapy a procesy projektov</w:t>
      </w:r>
    </w:p>
    <w:p w14:paraId="410C579F" w14:textId="77777777" w:rsidR="00AC5563" w:rsidRPr="00B904D5" w:rsidRDefault="00AC5563" w:rsidP="00520024">
      <w:pPr>
        <w:pStyle w:val="Textkomentra"/>
        <w:numPr>
          <w:ilvl w:val="0"/>
          <w:numId w:val="40"/>
        </w:numPr>
        <w:rPr>
          <w:rFonts w:ascii="Cambria" w:hAnsi="Cambria"/>
          <w:sz w:val="22"/>
          <w:szCs w:val="22"/>
        </w:rPr>
      </w:pPr>
      <w:r w:rsidRPr="00B904D5">
        <w:rPr>
          <w:rFonts w:ascii="Cambria" w:hAnsi="Cambria"/>
          <w:sz w:val="22"/>
          <w:szCs w:val="22"/>
        </w:rPr>
        <w:t>Manažérske produkty</w:t>
      </w:r>
    </w:p>
    <w:p w14:paraId="118A4395" w14:textId="77777777" w:rsidR="00AC5563" w:rsidRPr="00B904D5" w:rsidRDefault="00AC5563" w:rsidP="00520024">
      <w:pPr>
        <w:pStyle w:val="Textkomentra"/>
        <w:numPr>
          <w:ilvl w:val="0"/>
          <w:numId w:val="40"/>
        </w:numPr>
        <w:rPr>
          <w:rFonts w:ascii="Cambria" w:hAnsi="Cambria"/>
          <w:sz w:val="22"/>
          <w:szCs w:val="22"/>
        </w:rPr>
      </w:pPr>
      <w:r w:rsidRPr="00B904D5">
        <w:rPr>
          <w:rFonts w:ascii="Cambria" w:hAnsi="Cambria"/>
          <w:sz w:val="22"/>
          <w:szCs w:val="22"/>
        </w:rPr>
        <w:t>Špecializované (realizačné) produkty</w:t>
      </w:r>
    </w:p>
    <w:p w14:paraId="004F7649" w14:textId="77777777" w:rsidR="00AC5563" w:rsidRPr="00232773" w:rsidRDefault="00AC5563" w:rsidP="00AC5563">
      <w:pPr>
        <w:rPr>
          <w:rFonts w:ascii="Cambria" w:hAnsi="Cambria"/>
        </w:rPr>
      </w:pPr>
      <w:r w:rsidRPr="00232773">
        <w:rPr>
          <w:rFonts w:ascii="Cambria" w:hAnsi="Cambria"/>
        </w:rPr>
        <w:t>Splnenie týchto požiadaviek je nutnou podmienkou dosiahnutia požadovanej kvality výstupov realizovaných projektov.</w:t>
      </w:r>
    </w:p>
    <w:p w14:paraId="0379891E" w14:textId="0D8BD610" w:rsidR="00FC7759" w:rsidRPr="00232773" w:rsidRDefault="00FC7759" w:rsidP="00FC7759">
      <w:pPr>
        <w:rPr>
          <w:rFonts w:ascii="Cambria" w:hAnsi="Cambria"/>
        </w:rPr>
      </w:pPr>
      <w:r w:rsidRPr="00232773">
        <w:rPr>
          <w:rFonts w:ascii="Cambria" w:hAnsi="Cambria"/>
        </w:rPr>
        <w:t xml:space="preserve">„Metodika riadenia kvality projektov – QA“ je uvedená v prílohe </w:t>
      </w:r>
      <w:r w:rsidR="00FE344C" w:rsidRPr="00232773">
        <w:rPr>
          <w:rFonts w:ascii="Cambria" w:hAnsi="Cambria"/>
        </w:rPr>
        <w:t>C</w:t>
      </w:r>
      <w:r w:rsidRPr="00232773">
        <w:rPr>
          <w:rFonts w:ascii="Cambria" w:hAnsi="Cambria"/>
        </w:rPr>
        <w:t xml:space="preserve">. </w:t>
      </w:r>
      <w:r w:rsidR="007A4BE0">
        <w:rPr>
          <w:rFonts w:ascii="Cambria" w:hAnsi="Cambria"/>
        </w:rPr>
        <w:t>Verejný obstarávateľ</w:t>
      </w:r>
      <w:r w:rsidR="00394371">
        <w:rPr>
          <w:rFonts w:ascii="Cambria" w:hAnsi="Cambria"/>
        </w:rPr>
        <w:t xml:space="preserve"> </w:t>
      </w:r>
      <w:r w:rsidR="00BF2FB9">
        <w:rPr>
          <w:rFonts w:ascii="Cambria" w:hAnsi="Cambria"/>
        </w:rPr>
        <w:t>si však uplatňuje právo nevyužiť tento dokument v plnom rozsahu požiadaviek.</w:t>
      </w:r>
    </w:p>
    <w:p w14:paraId="688DF906" w14:textId="77777777" w:rsidR="004A648E" w:rsidRPr="00232773" w:rsidRDefault="004A648E" w:rsidP="009C7C8C">
      <w:pPr>
        <w:rPr>
          <w:rFonts w:ascii="Cambria" w:hAnsi="Cambria"/>
        </w:rPr>
      </w:pPr>
    </w:p>
    <w:p w14:paraId="29973B13" w14:textId="77777777" w:rsidR="00DC3E89" w:rsidRPr="00232773" w:rsidRDefault="00DC3E89" w:rsidP="005D4765">
      <w:pPr>
        <w:pStyle w:val="Nadpis3"/>
        <w:rPr>
          <w:rFonts w:ascii="Cambria" w:hAnsi="Cambria"/>
        </w:rPr>
      </w:pPr>
      <w:bookmarkStart w:id="288" w:name="_Toc130276637"/>
      <w:r w:rsidRPr="00232773">
        <w:rPr>
          <w:rFonts w:ascii="Cambria" w:hAnsi="Cambria"/>
        </w:rPr>
        <w:t>Prístup k projektu a RACI matica</w:t>
      </w:r>
      <w:bookmarkEnd w:id="288"/>
    </w:p>
    <w:p w14:paraId="29C21E12" w14:textId="77777777" w:rsidR="00B32859" w:rsidRPr="00232773" w:rsidRDefault="00D67AC9" w:rsidP="00232773">
      <w:pPr>
        <w:rPr>
          <w:rFonts w:ascii="Cambria" w:hAnsi="Cambria"/>
        </w:rPr>
      </w:pPr>
      <w:r w:rsidRPr="00232773">
        <w:rPr>
          <w:rFonts w:ascii="Cambria" w:hAnsi="Cambria"/>
        </w:rPr>
        <w:t>Požaduje sa a</w:t>
      </w:r>
      <w:r w:rsidR="00F53E61" w:rsidRPr="00232773">
        <w:rPr>
          <w:rFonts w:ascii="Cambria" w:hAnsi="Cambria"/>
        </w:rPr>
        <w:t>by bol projekt dodávaný v </w:t>
      </w:r>
      <w:r w:rsidR="00C74C5F">
        <w:rPr>
          <w:rFonts w:ascii="Cambria" w:hAnsi="Cambria"/>
        </w:rPr>
        <w:t>2</w:t>
      </w:r>
      <w:r w:rsidR="00F3148B" w:rsidRPr="00232773">
        <w:rPr>
          <w:rFonts w:ascii="Cambria" w:hAnsi="Cambria"/>
        </w:rPr>
        <w:t xml:space="preserve"> </w:t>
      </w:r>
      <w:r w:rsidR="00B32859" w:rsidRPr="00232773">
        <w:rPr>
          <w:rFonts w:ascii="Cambria" w:hAnsi="Cambria"/>
        </w:rPr>
        <w:t>implementačn</w:t>
      </w:r>
      <w:r w:rsidR="00C74C5F">
        <w:rPr>
          <w:rFonts w:ascii="Cambria" w:hAnsi="Cambria"/>
        </w:rPr>
        <w:t xml:space="preserve">ých etapách </w:t>
      </w:r>
      <w:proofErr w:type="spellStart"/>
      <w:r w:rsidR="00CC014E" w:rsidRPr="00232773">
        <w:rPr>
          <w:rFonts w:ascii="Cambria" w:hAnsi="Cambria"/>
        </w:rPr>
        <w:t>vodopádovým</w:t>
      </w:r>
      <w:proofErr w:type="spellEnd"/>
      <w:r w:rsidR="00CC014E" w:rsidRPr="00232773">
        <w:rPr>
          <w:rFonts w:ascii="Cambria" w:hAnsi="Cambria"/>
        </w:rPr>
        <w:t xml:space="preserve"> spôsobom</w:t>
      </w:r>
      <w:r w:rsidR="00F3148B" w:rsidRPr="00232773">
        <w:rPr>
          <w:rFonts w:ascii="Cambria" w:hAnsi="Cambria"/>
        </w:rPr>
        <w:t xml:space="preserve">. </w:t>
      </w:r>
    </w:p>
    <w:p w14:paraId="17086E09" w14:textId="77777777" w:rsidR="00B32859" w:rsidRPr="00232773" w:rsidRDefault="00B32859" w:rsidP="00B32859">
      <w:pPr>
        <w:rPr>
          <w:rFonts w:ascii="Cambria" w:hAnsi="Cambria"/>
        </w:rPr>
      </w:pPr>
      <w:r w:rsidRPr="00232773">
        <w:rPr>
          <w:rFonts w:ascii="Cambria" w:hAnsi="Cambria"/>
        </w:rPr>
        <w:t>V</w:t>
      </w:r>
      <w:r w:rsidR="00F00CE9">
        <w:rPr>
          <w:rFonts w:ascii="Cambria" w:hAnsi="Cambria"/>
        </w:rPr>
        <w:t xml:space="preserve"> implementačnej etape </w:t>
      </w:r>
      <w:r w:rsidR="00545643">
        <w:rPr>
          <w:rFonts w:ascii="Cambria" w:hAnsi="Cambria"/>
        </w:rPr>
        <w:t xml:space="preserve">IS </w:t>
      </w:r>
      <w:r w:rsidRPr="00232773">
        <w:rPr>
          <w:rFonts w:ascii="Cambria" w:hAnsi="Cambria"/>
        </w:rPr>
        <w:t xml:space="preserve">DMS Základ sa predpokladá implementácie požiadaviek s vysokou prioritu (legislatívne, bezpečnostné a nevyhnutné funkčné), </w:t>
      </w:r>
      <w:r w:rsidR="00F00CE9">
        <w:rPr>
          <w:rFonts w:ascii="Cambria" w:hAnsi="Cambria"/>
        </w:rPr>
        <w:t>v etape</w:t>
      </w:r>
      <w:r w:rsidRPr="00232773">
        <w:rPr>
          <w:rFonts w:ascii="Cambria" w:hAnsi="Cambria"/>
        </w:rPr>
        <w:t xml:space="preserve"> </w:t>
      </w:r>
      <w:r w:rsidR="00545643">
        <w:rPr>
          <w:rFonts w:ascii="Cambria" w:hAnsi="Cambria"/>
        </w:rPr>
        <w:t xml:space="preserve">IS </w:t>
      </w:r>
      <w:r w:rsidRPr="00232773">
        <w:rPr>
          <w:rFonts w:ascii="Cambria" w:hAnsi="Cambria"/>
        </w:rPr>
        <w:t>DMS Rozšírenie - Aplikácie sa predpokladá implementácia požiadaviek so strednou prioritou</w:t>
      </w:r>
      <w:r w:rsidR="007C3986" w:rsidRPr="00232773">
        <w:rPr>
          <w:rFonts w:ascii="Cambria" w:hAnsi="Cambria"/>
        </w:rPr>
        <w:t>. Samotné požiadavky a ich priorit</w:t>
      </w:r>
      <w:r w:rsidR="00304524" w:rsidRPr="00232773">
        <w:rPr>
          <w:rFonts w:ascii="Cambria" w:hAnsi="Cambria"/>
        </w:rPr>
        <w:t>a</w:t>
      </w:r>
      <w:r w:rsidR="007C3986" w:rsidRPr="00232773">
        <w:rPr>
          <w:rFonts w:ascii="Cambria" w:hAnsi="Cambria"/>
        </w:rPr>
        <w:t xml:space="preserve"> </w:t>
      </w:r>
      <w:r w:rsidR="00304524" w:rsidRPr="00232773">
        <w:rPr>
          <w:rFonts w:ascii="Cambria" w:hAnsi="Cambria"/>
        </w:rPr>
        <w:t>sú popísané</w:t>
      </w:r>
      <w:r w:rsidR="007C3986" w:rsidRPr="00232773">
        <w:rPr>
          <w:rFonts w:ascii="Cambria" w:hAnsi="Cambria"/>
        </w:rPr>
        <w:t xml:space="preserve"> </w:t>
      </w:r>
      <w:r w:rsidR="000E7240">
        <w:rPr>
          <w:rFonts w:ascii="Cambria" w:hAnsi="Cambria"/>
        </w:rPr>
        <w:t>vyššie</w:t>
      </w:r>
      <w:r w:rsidR="00304524" w:rsidRPr="00232773">
        <w:rPr>
          <w:rFonts w:ascii="Cambria" w:hAnsi="Cambria"/>
        </w:rPr>
        <w:t>.</w:t>
      </w:r>
    </w:p>
    <w:p w14:paraId="39720C69" w14:textId="77777777" w:rsidR="00871C1E" w:rsidRPr="00232773" w:rsidRDefault="00871C1E" w:rsidP="00B32859">
      <w:pPr>
        <w:rPr>
          <w:rFonts w:ascii="Cambria" w:hAnsi="Cambria"/>
        </w:rPr>
      </w:pPr>
      <w:r w:rsidRPr="00232773">
        <w:rPr>
          <w:rFonts w:ascii="Cambria" w:hAnsi="Cambria"/>
        </w:rPr>
        <w:t xml:space="preserve">Implementačná </w:t>
      </w:r>
      <w:r w:rsidR="002054B3">
        <w:rPr>
          <w:rFonts w:ascii="Cambria" w:hAnsi="Cambria"/>
        </w:rPr>
        <w:t>etapa</w:t>
      </w:r>
      <w:r w:rsidRPr="00232773">
        <w:rPr>
          <w:rFonts w:ascii="Cambria" w:hAnsi="Cambria"/>
        </w:rPr>
        <w:t xml:space="preserve"> </w:t>
      </w:r>
      <w:r w:rsidR="00545643">
        <w:rPr>
          <w:rFonts w:ascii="Cambria" w:hAnsi="Cambria"/>
        </w:rPr>
        <w:t xml:space="preserve">IS </w:t>
      </w:r>
      <w:r w:rsidRPr="00232773">
        <w:rPr>
          <w:rFonts w:ascii="Cambria" w:hAnsi="Cambria"/>
        </w:rPr>
        <w:t>DMS základ musí byť úzko koordinovaná so súbežne realizovaným projekto</w:t>
      </w:r>
      <w:r w:rsidR="000929D0" w:rsidRPr="00232773">
        <w:rPr>
          <w:rFonts w:ascii="Cambria" w:hAnsi="Cambria"/>
        </w:rPr>
        <w:t>m</w:t>
      </w:r>
      <w:r w:rsidRPr="00232773">
        <w:rPr>
          <w:rFonts w:ascii="Cambria" w:hAnsi="Cambria"/>
        </w:rPr>
        <w:t xml:space="preserve"> pre dodávku registratúrnej časti DMS. </w:t>
      </w:r>
    </w:p>
    <w:p w14:paraId="6752FA60" w14:textId="77777777" w:rsidR="00E9158C" w:rsidRPr="00232773" w:rsidRDefault="00E21789" w:rsidP="00B32859">
      <w:pPr>
        <w:rPr>
          <w:rFonts w:ascii="Cambria" w:hAnsi="Cambria"/>
        </w:rPr>
      </w:pPr>
      <w:r w:rsidRPr="00232773">
        <w:rPr>
          <w:rFonts w:ascii="Cambria" w:hAnsi="Cambria"/>
        </w:rPr>
        <w:t>Požaduje sa aby každá</w:t>
      </w:r>
      <w:r w:rsidR="005024D8" w:rsidRPr="00232773">
        <w:rPr>
          <w:rFonts w:ascii="Cambria" w:hAnsi="Cambria"/>
        </w:rPr>
        <w:t xml:space="preserve"> </w:t>
      </w:r>
      <w:r w:rsidR="00C344D9" w:rsidRPr="00232773">
        <w:rPr>
          <w:rFonts w:ascii="Cambria" w:hAnsi="Cambria"/>
        </w:rPr>
        <w:t>z</w:t>
      </w:r>
      <w:r w:rsidR="005024D8" w:rsidRPr="00232773">
        <w:rPr>
          <w:rFonts w:ascii="Cambria" w:hAnsi="Cambria"/>
        </w:rPr>
        <w:t xml:space="preserve"> implementačných </w:t>
      </w:r>
      <w:r w:rsidR="002054B3">
        <w:rPr>
          <w:rFonts w:ascii="Cambria" w:hAnsi="Cambria"/>
        </w:rPr>
        <w:t>etáp</w:t>
      </w:r>
      <w:r w:rsidR="002054B3" w:rsidRPr="00232773">
        <w:rPr>
          <w:rFonts w:ascii="Cambria" w:hAnsi="Cambria"/>
        </w:rPr>
        <w:t xml:space="preserve"> </w:t>
      </w:r>
      <w:r w:rsidR="00E9158C" w:rsidRPr="00232773">
        <w:rPr>
          <w:rFonts w:ascii="Cambria" w:hAnsi="Cambria"/>
        </w:rPr>
        <w:t>obsahova</w:t>
      </w:r>
      <w:r w:rsidR="007F0F2A" w:rsidRPr="00232773">
        <w:rPr>
          <w:rFonts w:ascii="Cambria" w:hAnsi="Cambria"/>
        </w:rPr>
        <w:t>la</w:t>
      </w:r>
      <w:r w:rsidR="00E9158C" w:rsidRPr="00232773">
        <w:rPr>
          <w:rFonts w:ascii="Cambria" w:hAnsi="Cambria"/>
        </w:rPr>
        <w:t xml:space="preserve"> nasledovné aktivity:</w:t>
      </w:r>
    </w:p>
    <w:p w14:paraId="755C13BB" w14:textId="77777777" w:rsidR="00E21789" w:rsidRPr="00232773" w:rsidRDefault="00E21789" w:rsidP="00520024">
      <w:pPr>
        <w:pStyle w:val="Odsekzoznamu"/>
        <w:numPr>
          <w:ilvl w:val="0"/>
          <w:numId w:val="6"/>
        </w:numPr>
        <w:rPr>
          <w:rFonts w:ascii="Cambria" w:hAnsi="Cambria"/>
        </w:rPr>
      </w:pPr>
      <w:r w:rsidRPr="00232773">
        <w:rPr>
          <w:rFonts w:ascii="Cambria" w:hAnsi="Cambria"/>
        </w:rPr>
        <w:t>Analýza a dizajn riešenia</w:t>
      </w:r>
      <w:r w:rsidR="00F3209C" w:rsidRPr="00232773">
        <w:rPr>
          <w:rFonts w:ascii="Cambria" w:hAnsi="Cambria"/>
        </w:rPr>
        <w:t xml:space="preserve"> (</w:t>
      </w:r>
      <w:r w:rsidR="009373B0" w:rsidRPr="00232773">
        <w:rPr>
          <w:rFonts w:ascii="Cambria" w:hAnsi="Cambria"/>
        </w:rPr>
        <w:t xml:space="preserve">+ </w:t>
      </w:r>
      <w:proofErr w:type="spellStart"/>
      <w:r w:rsidR="009373B0" w:rsidRPr="00232773">
        <w:rPr>
          <w:rFonts w:ascii="Cambria" w:hAnsi="Cambria"/>
        </w:rPr>
        <w:t>high</w:t>
      </w:r>
      <w:proofErr w:type="spellEnd"/>
      <w:r w:rsidR="0026167F" w:rsidRPr="00232773">
        <w:rPr>
          <w:rFonts w:ascii="Cambria" w:hAnsi="Cambria"/>
        </w:rPr>
        <w:t xml:space="preserve"> </w:t>
      </w:r>
      <w:r w:rsidR="009373B0" w:rsidRPr="00232773">
        <w:rPr>
          <w:rFonts w:ascii="Cambria" w:hAnsi="Cambria"/>
        </w:rPr>
        <w:t>level</w:t>
      </w:r>
      <w:r w:rsidR="00F3209C" w:rsidRPr="00232773">
        <w:rPr>
          <w:rFonts w:ascii="Cambria" w:hAnsi="Cambria"/>
        </w:rPr>
        <w:t xml:space="preserve"> analýza</w:t>
      </w:r>
      <w:r w:rsidR="0043714C" w:rsidRPr="00232773">
        <w:rPr>
          <w:rFonts w:ascii="Cambria" w:hAnsi="Cambria"/>
        </w:rPr>
        <w:t xml:space="preserve"> a </w:t>
      </w:r>
      <w:r w:rsidR="005360CD" w:rsidRPr="00232773">
        <w:rPr>
          <w:rFonts w:ascii="Cambria" w:hAnsi="Cambria"/>
        </w:rPr>
        <w:t>návrh</w:t>
      </w:r>
      <w:r w:rsidR="009373B0" w:rsidRPr="00232773">
        <w:rPr>
          <w:rFonts w:ascii="Cambria" w:hAnsi="Cambria"/>
        </w:rPr>
        <w:t xml:space="preserve"> ďalšej fázy</w:t>
      </w:r>
      <w:r w:rsidR="00F3209C" w:rsidRPr="00232773">
        <w:rPr>
          <w:rFonts w:ascii="Cambria" w:hAnsi="Cambria"/>
        </w:rPr>
        <w:t>)</w:t>
      </w:r>
    </w:p>
    <w:p w14:paraId="686DEB7C" w14:textId="77777777" w:rsidR="00E21789" w:rsidRPr="00232773" w:rsidRDefault="00E21789" w:rsidP="00520024">
      <w:pPr>
        <w:pStyle w:val="Odsekzoznamu"/>
        <w:numPr>
          <w:ilvl w:val="0"/>
          <w:numId w:val="6"/>
        </w:numPr>
        <w:rPr>
          <w:rFonts w:ascii="Cambria" w:hAnsi="Cambria"/>
        </w:rPr>
      </w:pPr>
      <w:r w:rsidRPr="00232773">
        <w:rPr>
          <w:rFonts w:ascii="Cambria" w:hAnsi="Cambria"/>
        </w:rPr>
        <w:t xml:space="preserve">Implementácia riešenia </w:t>
      </w:r>
    </w:p>
    <w:p w14:paraId="5BEFEC4E" w14:textId="77777777" w:rsidR="00E21789" w:rsidRPr="00232773" w:rsidRDefault="00E21789" w:rsidP="00520024">
      <w:pPr>
        <w:pStyle w:val="Odsekzoznamu"/>
        <w:numPr>
          <w:ilvl w:val="0"/>
          <w:numId w:val="6"/>
        </w:numPr>
        <w:rPr>
          <w:rFonts w:ascii="Cambria" w:hAnsi="Cambria"/>
        </w:rPr>
      </w:pPr>
      <w:r w:rsidRPr="00232773">
        <w:rPr>
          <w:rFonts w:ascii="Cambria" w:hAnsi="Cambria"/>
        </w:rPr>
        <w:lastRenderedPageBreak/>
        <w:t>Testovanie</w:t>
      </w:r>
    </w:p>
    <w:p w14:paraId="1E495AA2" w14:textId="77777777" w:rsidR="00E21789" w:rsidRPr="00232773" w:rsidRDefault="00E21789" w:rsidP="00520024">
      <w:pPr>
        <w:pStyle w:val="Odsekzoznamu"/>
        <w:numPr>
          <w:ilvl w:val="0"/>
          <w:numId w:val="6"/>
        </w:numPr>
        <w:rPr>
          <w:rFonts w:ascii="Cambria" w:hAnsi="Cambria"/>
        </w:rPr>
      </w:pPr>
      <w:r w:rsidRPr="00232773">
        <w:rPr>
          <w:rFonts w:ascii="Cambria" w:hAnsi="Cambria"/>
        </w:rPr>
        <w:t>Migrácia, príprava dát a školenie</w:t>
      </w:r>
    </w:p>
    <w:p w14:paraId="7F26BAB6" w14:textId="77777777" w:rsidR="00E21789" w:rsidRPr="00232773" w:rsidRDefault="00E21789" w:rsidP="00520024">
      <w:pPr>
        <w:pStyle w:val="Odsekzoznamu"/>
        <w:numPr>
          <w:ilvl w:val="0"/>
          <w:numId w:val="6"/>
        </w:numPr>
        <w:rPr>
          <w:rFonts w:ascii="Cambria" w:hAnsi="Cambria"/>
        </w:rPr>
      </w:pPr>
      <w:r w:rsidRPr="00232773">
        <w:rPr>
          <w:rFonts w:ascii="Cambria" w:hAnsi="Cambria"/>
        </w:rPr>
        <w:t xml:space="preserve">Nasadenie </w:t>
      </w:r>
    </w:p>
    <w:p w14:paraId="0BD5CB5C" w14:textId="77777777" w:rsidR="00E21789" w:rsidRPr="00232773" w:rsidRDefault="00E21789" w:rsidP="00520024">
      <w:pPr>
        <w:pStyle w:val="Odsekzoznamu"/>
        <w:numPr>
          <w:ilvl w:val="0"/>
          <w:numId w:val="6"/>
        </w:numPr>
        <w:rPr>
          <w:rFonts w:ascii="Cambria" w:hAnsi="Cambria"/>
        </w:rPr>
      </w:pPr>
      <w:r w:rsidRPr="00232773">
        <w:rPr>
          <w:rFonts w:ascii="Cambria" w:hAnsi="Cambria"/>
        </w:rPr>
        <w:t>Stabilizácia</w:t>
      </w:r>
      <w:r w:rsidR="00B707C9" w:rsidRPr="00232773">
        <w:rPr>
          <w:rFonts w:ascii="Cambria" w:hAnsi="Cambria"/>
        </w:rPr>
        <w:t xml:space="preserve"> (len v prvej fáze)</w:t>
      </w:r>
    </w:p>
    <w:p w14:paraId="23E749FC" w14:textId="77777777" w:rsidR="00E21789" w:rsidRPr="00232773" w:rsidRDefault="00E21789" w:rsidP="00520024">
      <w:pPr>
        <w:pStyle w:val="Odsekzoznamu"/>
        <w:numPr>
          <w:ilvl w:val="0"/>
          <w:numId w:val="6"/>
        </w:numPr>
        <w:rPr>
          <w:rFonts w:ascii="Cambria" w:hAnsi="Cambria"/>
        </w:rPr>
      </w:pPr>
      <w:r w:rsidRPr="00232773">
        <w:rPr>
          <w:rFonts w:ascii="Cambria" w:hAnsi="Cambria"/>
        </w:rPr>
        <w:t xml:space="preserve">Ukončenie fázy </w:t>
      </w:r>
      <w:r w:rsidR="00B7103F" w:rsidRPr="00232773">
        <w:rPr>
          <w:rFonts w:ascii="Cambria" w:hAnsi="Cambria"/>
        </w:rPr>
        <w:t>–</w:t>
      </w:r>
      <w:r w:rsidR="00C07534" w:rsidRPr="00232773">
        <w:rPr>
          <w:rFonts w:ascii="Cambria" w:hAnsi="Cambria"/>
        </w:rPr>
        <w:t xml:space="preserve"> </w:t>
      </w:r>
      <w:r w:rsidR="00B7103F" w:rsidRPr="00232773">
        <w:rPr>
          <w:rFonts w:ascii="Cambria" w:hAnsi="Cambria"/>
        </w:rPr>
        <w:t xml:space="preserve">míľnik </w:t>
      </w:r>
      <w:r w:rsidR="007B49F8" w:rsidRPr="00232773">
        <w:rPr>
          <w:rFonts w:ascii="Cambria" w:hAnsi="Cambria"/>
        </w:rPr>
        <w:t xml:space="preserve">pre začatie </w:t>
      </w:r>
      <w:r w:rsidR="00B7103F" w:rsidRPr="00232773">
        <w:rPr>
          <w:rFonts w:ascii="Cambria" w:hAnsi="Cambria"/>
        </w:rPr>
        <w:t>produkčn</w:t>
      </w:r>
      <w:r w:rsidR="007B49F8" w:rsidRPr="00232773">
        <w:rPr>
          <w:rFonts w:ascii="Cambria" w:hAnsi="Cambria"/>
        </w:rPr>
        <w:t>ej</w:t>
      </w:r>
      <w:r w:rsidR="00B7103F" w:rsidRPr="00232773">
        <w:rPr>
          <w:rFonts w:ascii="Cambria" w:hAnsi="Cambria"/>
        </w:rPr>
        <w:t xml:space="preserve"> prevádzk</w:t>
      </w:r>
      <w:r w:rsidR="007B49F8" w:rsidRPr="00232773">
        <w:rPr>
          <w:rFonts w:ascii="Cambria" w:hAnsi="Cambria"/>
        </w:rPr>
        <w:t>y</w:t>
      </w:r>
    </w:p>
    <w:p w14:paraId="7B0E1FE9" w14:textId="77777777" w:rsidR="00DD0781" w:rsidRPr="00232773" w:rsidRDefault="00DD0781" w:rsidP="00DD0781">
      <w:pPr>
        <w:rPr>
          <w:rFonts w:ascii="Cambria" w:hAnsi="Cambria"/>
        </w:rPr>
      </w:pPr>
    </w:p>
    <w:p w14:paraId="67EB25E7" w14:textId="77777777" w:rsidR="009D7444" w:rsidRPr="00232773" w:rsidRDefault="009D7444" w:rsidP="00DD0781">
      <w:pPr>
        <w:rPr>
          <w:rFonts w:ascii="Cambria" w:hAnsi="Cambria"/>
        </w:rPr>
      </w:pPr>
      <w:r w:rsidRPr="00232773">
        <w:rPr>
          <w:rFonts w:ascii="Cambria" w:hAnsi="Cambria"/>
        </w:rPr>
        <w:t xml:space="preserve">Pre obe </w:t>
      </w:r>
      <w:r w:rsidR="003462D0">
        <w:rPr>
          <w:rFonts w:ascii="Cambria" w:hAnsi="Cambria"/>
        </w:rPr>
        <w:t>etapy</w:t>
      </w:r>
      <w:r w:rsidRPr="00232773">
        <w:rPr>
          <w:rFonts w:ascii="Cambria" w:hAnsi="Cambria"/>
        </w:rPr>
        <w:t xml:space="preserve"> bud</w:t>
      </w:r>
      <w:r w:rsidR="00BE3DC6">
        <w:rPr>
          <w:rFonts w:ascii="Cambria" w:hAnsi="Cambria"/>
        </w:rPr>
        <w:t>e</w:t>
      </w:r>
      <w:r w:rsidRPr="00232773">
        <w:rPr>
          <w:rFonts w:ascii="Cambria" w:hAnsi="Cambria"/>
        </w:rPr>
        <w:t xml:space="preserve"> v zmluv</w:t>
      </w:r>
      <w:r w:rsidR="005166D2" w:rsidRPr="00232773">
        <w:rPr>
          <w:rFonts w:ascii="Cambria" w:hAnsi="Cambria"/>
        </w:rPr>
        <w:t>e</w:t>
      </w:r>
      <w:r w:rsidRPr="00232773">
        <w:rPr>
          <w:rFonts w:ascii="Cambria" w:hAnsi="Cambria"/>
        </w:rPr>
        <w:t xml:space="preserve"> zachyten</w:t>
      </w:r>
      <w:r w:rsidR="00BE3DC6">
        <w:rPr>
          <w:rFonts w:ascii="Cambria" w:hAnsi="Cambria"/>
        </w:rPr>
        <w:t xml:space="preserve">ý jeden </w:t>
      </w:r>
      <w:r w:rsidR="002D3C95" w:rsidRPr="00232773">
        <w:rPr>
          <w:rFonts w:ascii="Cambria" w:hAnsi="Cambria"/>
        </w:rPr>
        <w:t>platobn</w:t>
      </w:r>
      <w:r w:rsidR="00BE3DC6">
        <w:rPr>
          <w:rFonts w:ascii="Cambria" w:hAnsi="Cambria"/>
        </w:rPr>
        <w:t>ý</w:t>
      </w:r>
      <w:r w:rsidR="002D3C95" w:rsidRPr="00232773">
        <w:rPr>
          <w:rFonts w:ascii="Cambria" w:hAnsi="Cambria"/>
        </w:rPr>
        <w:t xml:space="preserve"> míľnik (tzn. spolu </w:t>
      </w:r>
      <w:r w:rsidR="00BE3DC6">
        <w:rPr>
          <w:rFonts w:ascii="Cambria" w:hAnsi="Cambria"/>
        </w:rPr>
        <w:t>2</w:t>
      </w:r>
      <w:r w:rsidR="002D3C95" w:rsidRPr="00232773">
        <w:rPr>
          <w:rFonts w:ascii="Cambria" w:hAnsi="Cambria"/>
        </w:rPr>
        <w:t>):</w:t>
      </w:r>
    </w:p>
    <w:p w14:paraId="4319FD4A" w14:textId="77777777" w:rsidR="00EC6BE0" w:rsidRPr="00232773" w:rsidRDefault="002D3C95" w:rsidP="00520024">
      <w:pPr>
        <w:pStyle w:val="Odsekzoznamu"/>
        <w:numPr>
          <w:ilvl w:val="0"/>
          <w:numId w:val="44"/>
        </w:numPr>
        <w:rPr>
          <w:rFonts w:ascii="Cambria" w:hAnsi="Cambria"/>
        </w:rPr>
      </w:pPr>
      <w:r w:rsidRPr="00232773">
        <w:rPr>
          <w:rFonts w:ascii="Cambria" w:hAnsi="Cambria"/>
        </w:rPr>
        <w:t>Míľnik 1</w:t>
      </w:r>
      <w:r w:rsidR="00EC6BE0" w:rsidRPr="00232773">
        <w:rPr>
          <w:rFonts w:ascii="Cambria" w:hAnsi="Cambria"/>
        </w:rPr>
        <w:t xml:space="preserve"> pre </w:t>
      </w:r>
      <w:r w:rsidR="00BE3DC6">
        <w:rPr>
          <w:rFonts w:ascii="Cambria" w:hAnsi="Cambria"/>
        </w:rPr>
        <w:t>etapu</w:t>
      </w:r>
      <w:r w:rsidR="00EC6BE0" w:rsidRPr="00232773">
        <w:rPr>
          <w:rFonts w:ascii="Cambria" w:hAnsi="Cambria"/>
        </w:rPr>
        <w:t xml:space="preserve"> </w:t>
      </w:r>
      <w:r w:rsidR="00885217">
        <w:rPr>
          <w:rFonts w:ascii="Cambria" w:hAnsi="Cambria"/>
        </w:rPr>
        <w:t xml:space="preserve">IS </w:t>
      </w:r>
      <w:r w:rsidR="00EC6BE0" w:rsidRPr="00232773">
        <w:rPr>
          <w:rFonts w:ascii="Cambria" w:hAnsi="Cambria"/>
        </w:rPr>
        <w:t xml:space="preserve">DMS základ, </w:t>
      </w:r>
    </w:p>
    <w:p w14:paraId="5716C8B6" w14:textId="77777777" w:rsidR="00506965" w:rsidRPr="00232773" w:rsidRDefault="00EC6BE0" w:rsidP="00520024">
      <w:pPr>
        <w:pStyle w:val="Odsekzoznamu"/>
        <w:numPr>
          <w:ilvl w:val="1"/>
          <w:numId w:val="44"/>
        </w:numPr>
        <w:jc w:val="left"/>
        <w:rPr>
          <w:rFonts w:ascii="Cambria" w:hAnsi="Cambria"/>
        </w:rPr>
      </w:pPr>
      <w:r w:rsidRPr="00232773">
        <w:rPr>
          <w:rFonts w:ascii="Cambria" w:hAnsi="Cambria"/>
        </w:rPr>
        <w:t>tzn.</w:t>
      </w:r>
      <w:r w:rsidR="00506965" w:rsidRPr="00232773">
        <w:rPr>
          <w:rFonts w:ascii="Cambria" w:hAnsi="Cambria"/>
        </w:rPr>
        <w:t xml:space="preserve"> dodanie projektových výstupov z </w:t>
      </w:r>
      <w:r w:rsidR="00BE3DC6">
        <w:rPr>
          <w:rFonts w:ascii="Cambria" w:hAnsi="Cambria"/>
        </w:rPr>
        <w:t>etapy</w:t>
      </w:r>
      <w:r w:rsidR="00506965" w:rsidRPr="00232773">
        <w:rPr>
          <w:rFonts w:ascii="Cambria" w:hAnsi="Cambria"/>
        </w:rPr>
        <w:t xml:space="preserve"> </w:t>
      </w:r>
      <w:proofErr w:type="spellStart"/>
      <w:r w:rsidR="00BE3DC6" w:rsidRPr="00622FED">
        <w:rPr>
          <w:rFonts w:ascii="Cambria" w:hAnsi="Cambria"/>
        </w:rPr>
        <w:t>Analýza&amp;Dizajn</w:t>
      </w:r>
      <w:proofErr w:type="spellEnd"/>
      <w:r w:rsidR="00BE3DC6">
        <w:rPr>
          <w:rFonts w:ascii="Cambria" w:hAnsi="Cambria"/>
        </w:rPr>
        <w:t xml:space="preserve">, </w:t>
      </w:r>
      <w:proofErr w:type="spellStart"/>
      <w:r w:rsidR="00C20C4B" w:rsidRPr="00232773">
        <w:rPr>
          <w:rFonts w:ascii="Cambria" w:hAnsi="Cambria"/>
        </w:rPr>
        <w:t>Implementácia&amp;Testovanie</w:t>
      </w:r>
      <w:proofErr w:type="spellEnd"/>
      <w:r w:rsidR="00C20C4B" w:rsidRPr="00232773">
        <w:rPr>
          <w:rFonts w:ascii="Cambria" w:hAnsi="Cambria"/>
        </w:rPr>
        <w:t xml:space="preserve"> a Nábeh do produkcie</w:t>
      </w:r>
      <w:r w:rsidR="00506965" w:rsidRPr="00232773">
        <w:rPr>
          <w:rFonts w:ascii="Cambria" w:hAnsi="Cambria"/>
        </w:rPr>
        <w:t xml:space="preserve">, podľa kapitoly </w:t>
      </w:r>
      <w:r w:rsidR="00EC3BA3">
        <w:rPr>
          <w:rFonts w:ascii="Cambria" w:hAnsi="Cambria"/>
        </w:rPr>
        <w:t>Projektový plán</w:t>
      </w:r>
    </w:p>
    <w:p w14:paraId="201EDD3D" w14:textId="77777777" w:rsidR="00EC6BE0" w:rsidRPr="00232773" w:rsidRDefault="00EC6BE0" w:rsidP="00520024">
      <w:pPr>
        <w:pStyle w:val="Odsekzoznamu"/>
        <w:numPr>
          <w:ilvl w:val="0"/>
          <w:numId w:val="44"/>
        </w:numPr>
        <w:rPr>
          <w:rFonts w:ascii="Cambria" w:hAnsi="Cambria"/>
        </w:rPr>
      </w:pPr>
      <w:r w:rsidRPr="00232773">
        <w:rPr>
          <w:rFonts w:ascii="Cambria" w:hAnsi="Cambria"/>
        </w:rPr>
        <w:t xml:space="preserve">Míľnik 2 pre </w:t>
      </w:r>
      <w:r w:rsidR="00BE3DC6">
        <w:rPr>
          <w:rFonts w:ascii="Cambria" w:hAnsi="Cambria"/>
        </w:rPr>
        <w:t>etapu</w:t>
      </w:r>
      <w:r w:rsidRPr="00232773">
        <w:rPr>
          <w:rFonts w:ascii="Cambria" w:hAnsi="Cambria"/>
        </w:rPr>
        <w:t xml:space="preserve"> </w:t>
      </w:r>
      <w:r w:rsidR="00885217">
        <w:rPr>
          <w:rFonts w:ascii="Cambria" w:hAnsi="Cambria"/>
        </w:rPr>
        <w:t xml:space="preserve">IS </w:t>
      </w:r>
      <w:r w:rsidRPr="00232773">
        <w:rPr>
          <w:rFonts w:ascii="Cambria" w:hAnsi="Cambria"/>
        </w:rPr>
        <w:t xml:space="preserve">DMS rozšírenie, </w:t>
      </w:r>
    </w:p>
    <w:p w14:paraId="5B1A2EF2" w14:textId="77777777" w:rsidR="00EC6BE0" w:rsidRPr="00232773" w:rsidRDefault="00EC6BE0" w:rsidP="00520024">
      <w:pPr>
        <w:pStyle w:val="Odsekzoznamu"/>
        <w:numPr>
          <w:ilvl w:val="1"/>
          <w:numId w:val="44"/>
        </w:numPr>
        <w:jc w:val="left"/>
        <w:rPr>
          <w:rFonts w:ascii="Cambria" w:hAnsi="Cambria"/>
        </w:rPr>
      </w:pPr>
      <w:r w:rsidRPr="00232773">
        <w:rPr>
          <w:rFonts w:ascii="Cambria" w:hAnsi="Cambria"/>
        </w:rPr>
        <w:t>tzn. dodanie projektových výstupov z</w:t>
      </w:r>
      <w:r w:rsidR="00F0664F">
        <w:rPr>
          <w:rFonts w:ascii="Cambria" w:hAnsi="Cambria"/>
        </w:rPr>
        <w:t xml:space="preserve"> etapy </w:t>
      </w:r>
      <w:proofErr w:type="spellStart"/>
      <w:r w:rsidRPr="00232773">
        <w:rPr>
          <w:rFonts w:ascii="Cambria" w:hAnsi="Cambria"/>
        </w:rPr>
        <w:t>Ana</w:t>
      </w:r>
      <w:r w:rsidR="0013017F" w:rsidRPr="00232773">
        <w:rPr>
          <w:rFonts w:ascii="Cambria" w:hAnsi="Cambria"/>
        </w:rPr>
        <w:t>l</w:t>
      </w:r>
      <w:r w:rsidRPr="00232773">
        <w:rPr>
          <w:rFonts w:ascii="Cambria" w:hAnsi="Cambria"/>
        </w:rPr>
        <w:t>ýza&amp;Dizajn</w:t>
      </w:r>
      <w:proofErr w:type="spellEnd"/>
      <w:r w:rsidR="00BE3DC6">
        <w:rPr>
          <w:rFonts w:ascii="Cambria" w:hAnsi="Cambria"/>
        </w:rPr>
        <w:t xml:space="preserve">, </w:t>
      </w:r>
      <w:proofErr w:type="spellStart"/>
      <w:r w:rsidRPr="00232773">
        <w:rPr>
          <w:rFonts w:ascii="Cambria" w:hAnsi="Cambria"/>
        </w:rPr>
        <w:t>Implementácia&amp;Testovanie</w:t>
      </w:r>
      <w:proofErr w:type="spellEnd"/>
      <w:r w:rsidRPr="00232773">
        <w:rPr>
          <w:rFonts w:ascii="Cambria" w:hAnsi="Cambria"/>
        </w:rPr>
        <w:t xml:space="preserve"> a Nábeh do produkcie, podľa kapitoly </w:t>
      </w:r>
      <w:r w:rsidR="00EC3BA3">
        <w:rPr>
          <w:rFonts w:ascii="Cambria" w:hAnsi="Cambria"/>
        </w:rPr>
        <w:t>Projektový plán</w:t>
      </w:r>
    </w:p>
    <w:p w14:paraId="1687E630" w14:textId="77777777" w:rsidR="00491201" w:rsidRPr="00232773" w:rsidRDefault="00491201" w:rsidP="00491201">
      <w:pPr>
        <w:rPr>
          <w:rFonts w:ascii="Cambria" w:hAnsi="Cambria"/>
        </w:rPr>
      </w:pPr>
    </w:p>
    <w:p w14:paraId="769684F8" w14:textId="0BF33D91" w:rsidR="004E57ED" w:rsidRPr="00CF7F1A" w:rsidRDefault="00A964AB" w:rsidP="00232773">
      <w:r w:rsidRPr="00232773">
        <w:rPr>
          <w:rFonts w:ascii="Cambria" w:hAnsi="Cambria"/>
        </w:rPr>
        <w:t xml:space="preserve">Na strane </w:t>
      </w:r>
      <w:r w:rsidR="007A4BE0">
        <w:rPr>
          <w:rFonts w:ascii="Cambria" w:hAnsi="Cambria"/>
        </w:rPr>
        <w:t>verejného obstarávateľa</w:t>
      </w:r>
      <w:r w:rsidRPr="00232773">
        <w:rPr>
          <w:rFonts w:ascii="Cambria" w:hAnsi="Cambria"/>
        </w:rPr>
        <w:t xml:space="preserve"> sa predpokladá zapojenie nasledovných rolí</w:t>
      </w:r>
      <w:r w:rsidR="00440ADC" w:rsidRPr="00232773">
        <w:rPr>
          <w:rFonts w:ascii="Cambria" w:hAnsi="Cambria"/>
        </w:rPr>
        <w:t>:</w:t>
      </w:r>
    </w:p>
    <w:tbl>
      <w:tblPr>
        <w:tblStyle w:val="Mriekatabuky"/>
        <w:tblW w:w="9918" w:type="dxa"/>
        <w:tblLayout w:type="fixed"/>
        <w:tblLook w:val="04A0" w:firstRow="1" w:lastRow="0" w:firstColumn="1" w:lastColumn="0" w:noHBand="0" w:noVBand="1"/>
      </w:tblPr>
      <w:tblGrid>
        <w:gridCol w:w="1555"/>
        <w:gridCol w:w="4110"/>
        <w:gridCol w:w="4253"/>
      </w:tblGrid>
      <w:tr w:rsidR="00C80D31" w:rsidRPr="00E811A3" w14:paraId="67556F8E" w14:textId="77777777" w:rsidTr="00C80D31">
        <w:tc>
          <w:tcPr>
            <w:tcW w:w="1555" w:type="dxa"/>
            <w:shd w:val="clear" w:color="auto" w:fill="1F3864" w:themeFill="accent1" w:themeFillShade="80"/>
          </w:tcPr>
          <w:p w14:paraId="07780D84" w14:textId="1656371E" w:rsidR="00C80D31" w:rsidRPr="00CC37CC" w:rsidRDefault="00C80D31" w:rsidP="00D5494A">
            <w:pPr>
              <w:rPr>
                <w:rFonts w:ascii="Cambria" w:hAnsi="Cambria"/>
                <w:color w:val="FFFFFF" w:themeColor="background1"/>
                <w:sz w:val="20"/>
                <w:szCs w:val="20"/>
              </w:rPr>
            </w:pPr>
            <w:r w:rsidRPr="00CC37CC">
              <w:rPr>
                <w:rFonts w:ascii="Cambria" w:hAnsi="Cambria"/>
                <w:color w:val="FFFFFF" w:themeColor="background1"/>
                <w:sz w:val="20"/>
                <w:szCs w:val="20"/>
              </w:rPr>
              <w:t xml:space="preserve">Rola </w:t>
            </w:r>
            <w:r w:rsidR="00F87D97">
              <w:rPr>
                <w:rFonts w:ascii="Cambria" w:hAnsi="Cambria"/>
                <w:color w:val="FFFFFF" w:themeColor="background1"/>
                <w:sz w:val="20"/>
                <w:szCs w:val="20"/>
              </w:rPr>
              <w:t>verejného</w:t>
            </w:r>
            <w:r w:rsidR="008872C7">
              <w:rPr>
                <w:rFonts w:ascii="Cambria" w:hAnsi="Cambria"/>
                <w:color w:val="FFFFFF" w:themeColor="background1"/>
                <w:sz w:val="20"/>
                <w:szCs w:val="20"/>
              </w:rPr>
              <w:t xml:space="preserve"> obstarávateľa</w:t>
            </w:r>
            <w:r w:rsidR="00394371">
              <w:rPr>
                <w:rFonts w:ascii="Cambria" w:hAnsi="Cambria"/>
                <w:color w:val="FFFFFF" w:themeColor="background1"/>
                <w:sz w:val="20"/>
                <w:szCs w:val="20"/>
              </w:rPr>
              <w:t xml:space="preserve"> </w:t>
            </w:r>
          </w:p>
        </w:tc>
        <w:tc>
          <w:tcPr>
            <w:tcW w:w="4110" w:type="dxa"/>
            <w:shd w:val="clear" w:color="auto" w:fill="1F3864" w:themeFill="accent1" w:themeFillShade="80"/>
          </w:tcPr>
          <w:p w14:paraId="23AB3854" w14:textId="77777777" w:rsidR="00C80D31" w:rsidRPr="00CC37CC" w:rsidRDefault="00C80D31" w:rsidP="00D5494A">
            <w:pPr>
              <w:jc w:val="left"/>
              <w:rPr>
                <w:rFonts w:ascii="Cambria" w:hAnsi="Cambria"/>
                <w:color w:val="FFFFFF" w:themeColor="background1"/>
                <w:sz w:val="20"/>
                <w:szCs w:val="20"/>
              </w:rPr>
            </w:pPr>
            <w:r w:rsidRPr="00CC37CC">
              <w:rPr>
                <w:rFonts w:ascii="Cambria" w:hAnsi="Cambria"/>
                <w:color w:val="FFFFFF" w:themeColor="background1"/>
                <w:sz w:val="20"/>
                <w:szCs w:val="20"/>
              </w:rPr>
              <w:t>Popis</w:t>
            </w:r>
          </w:p>
        </w:tc>
        <w:tc>
          <w:tcPr>
            <w:tcW w:w="4253" w:type="dxa"/>
            <w:shd w:val="clear" w:color="auto" w:fill="1F3864" w:themeFill="accent1" w:themeFillShade="80"/>
          </w:tcPr>
          <w:p w14:paraId="7A9CAAE8" w14:textId="77777777" w:rsidR="00C80D31" w:rsidRPr="00CC37CC" w:rsidRDefault="00C80D31" w:rsidP="00D5494A">
            <w:pPr>
              <w:jc w:val="left"/>
              <w:rPr>
                <w:rFonts w:ascii="Cambria" w:hAnsi="Cambria"/>
                <w:color w:val="FFFFFF" w:themeColor="background1"/>
                <w:sz w:val="20"/>
                <w:szCs w:val="20"/>
              </w:rPr>
            </w:pPr>
            <w:r w:rsidRPr="00CC37CC">
              <w:rPr>
                <w:rFonts w:ascii="Cambria" w:hAnsi="Cambria"/>
                <w:color w:val="FFFFFF" w:themeColor="background1"/>
                <w:sz w:val="20"/>
                <w:szCs w:val="20"/>
              </w:rPr>
              <w:t>Predpokladané fázy účasti na projekte</w:t>
            </w:r>
          </w:p>
        </w:tc>
      </w:tr>
      <w:tr w:rsidR="00C80D31" w:rsidRPr="00E811A3" w14:paraId="2ACDDF39" w14:textId="77777777" w:rsidTr="00C80D31">
        <w:tc>
          <w:tcPr>
            <w:tcW w:w="1555" w:type="dxa"/>
          </w:tcPr>
          <w:p w14:paraId="53A57C5E" w14:textId="77777777" w:rsidR="00C80D31" w:rsidRPr="00CC37CC" w:rsidRDefault="00C80D31" w:rsidP="00D5494A">
            <w:pPr>
              <w:jc w:val="left"/>
              <w:rPr>
                <w:rFonts w:ascii="Cambria" w:hAnsi="Cambria"/>
                <w:sz w:val="18"/>
                <w:szCs w:val="18"/>
              </w:rPr>
            </w:pPr>
            <w:r w:rsidRPr="00CC37CC">
              <w:rPr>
                <w:rFonts w:ascii="Cambria" w:hAnsi="Cambria"/>
                <w:sz w:val="18"/>
                <w:szCs w:val="18"/>
              </w:rPr>
              <w:t>Projektový manažér</w:t>
            </w:r>
          </w:p>
        </w:tc>
        <w:tc>
          <w:tcPr>
            <w:tcW w:w="4110" w:type="dxa"/>
          </w:tcPr>
          <w:p w14:paraId="0EA0FD90" w14:textId="77777777" w:rsidR="00C80D31" w:rsidRPr="00CC37CC" w:rsidRDefault="00C80D31" w:rsidP="00D5494A">
            <w:pPr>
              <w:jc w:val="left"/>
              <w:rPr>
                <w:rFonts w:ascii="Cambria" w:hAnsi="Cambria"/>
                <w:sz w:val="18"/>
                <w:szCs w:val="18"/>
              </w:rPr>
            </w:pPr>
            <w:r w:rsidRPr="00CC37CC">
              <w:rPr>
                <w:rFonts w:ascii="Cambria" w:hAnsi="Cambria"/>
                <w:sz w:val="18"/>
                <w:szCs w:val="18"/>
              </w:rPr>
              <w:t>Riadenie projektu – interné</w:t>
            </w:r>
          </w:p>
        </w:tc>
        <w:tc>
          <w:tcPr>
            <w:tcW w:w="4253" w:type="dxa"/>
          </w:tcPr>
          <w:p w14:paraId="512C47DE"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Implementácia a Nasadenie</w:t>
            </w:r>
          </w:p>
        </w:tc>
      </w:tr>
      <w:tr w:rsidR="00C80D31" w:rsidRPr="00E811A3" w14:paraId="056DF733" w14:textId="77777777" w:rsidTr="00C80D31">
        <w:tc>
          <w:tcPr>
            <w:tcW w:w="1555" w:type="dxa"/>
          </w:tcPr>
          <w:p w14:paraId="36F963CD" w14:textId="77777777" w:rsidR="00C80D31" w:rsidRPr="00CC37CC" w:rsidRDefault="00C80D31" w:rsidP="00D5494A">
            <w:pPr>
              <w:jc w:val="left"/>
              <w:rPr>
                <w:rFonts w:ascii="Cambria" w:hAnsi="Cambria"/>
                <w:sz w:val="18"/>
                <w:szCs w:val="18"/>
              </w:rPr>
            </w:pPr>
            <w:r w:rsidRPr="00CC37CC">
              <w:rPr>
                <w:rFonts w:ascii="Cambria" w:hAnsi="Cambria"/>
                <w:sz w:val="18"/>
                <w:szCs w:val="18"/>
              </w:rPr>
              <w:t>Metodik registratúry a archívu</w:t>
            </w:r>
          </w:p>
        </w:tc>
        <w:tc>
          <w:tcPr>
            <w:tcW w:w="4110" w:type="dxa"/>
          </w:tcPr>
          <w:p w14:paraId="18767E00" w14:textId="77777777" w:rsidR="00C80D31" w:rsidRPr="00CC37CC" w:rsidRDefault="00C80D31" w:rsidP="00D5494A">
            <w:pPr>
              <w:jc w:val="left"/>
              <w:rPr>
                <w:rFonts w:ascii="Cambria" w:hAnsi="Cambria"/>
                <w:sz w:val="18"/>
                <w:szCs w:val="18"/>
              </w:rPr>
            </w:pPr>
            <w:r w:rsidRPr="00CC37CC">
              <w:rPr>
                <w:rFonts w:ascii="Cambria" w:hAnsi="Cambria"/>
                <w:sz w:val="18"/>
                <w:szCs w:val="18"/>
              </w:rPr>
              <w:t>Odborný garant pre životný cyklus dokumentu, súvisiace predpisy a metodiky</w:t>
            </w:r>
          </w:p>
        </w:tc>
        <w:tc>
          <w:tcPr>
            <w:tcW w:w="4253" w:type="dxa"/>
          </w:tcPr>
          <w:p w14:paraId="14CC8744" w14:textId="77777777" w:rsidR="00C80D31" w:rsidRPr="00CC37CC" w:rsidRDefault="00C80D31" w:rsidP="00D5494A">
            <w:pPr>
              <w:jc w:val="left"/>
              <w:rPr>
                <w:rFonts w:ascii="Cambria" w:hAnsi="Cambria"/>
                <w:sz w:val="18"/>
                <w:szCs w:val="18"/>
              </w:rPr>
            </w:pPr>
            <w:r w:rsidRPr="00CC37CC">
              <w:rPr>
                <w:rFonts w:ascii="Cambria" w:hAnsi="Cambria"/>
                <w:sz w:val="18"/>
                <w:szCs w:val="18"/>
              </w:rPr>
              <w:t xml:space="preserve">Analýza a Návrh, Akceptačné testovanie </w:t>
            </w:r>
          </w:p>
        </w:tc>
      </w:tr>
      <w:tr w:rsidR="00C80D31" w:rsidRPr="00E811A3" w14:paraId="21CA21BB" w14:textId="77777777" w:rsidTr="00C80D31">
        <w:tc>
          <w:tcPr>
            <w:tcW w:w="1555" w:type="dxa"/>
          </w:tcPr>
          <w:p w14:paraId="66B11B8B" w14:textId="77777777" w:rsidR="00C80D31" w:rsidRPr="00CC37CC" w:rsidRDefault="00C80D31" w:rsidP="00D5494A">
            <w:pPr>
              <w:jc w:val="left"/>
              <w:rPr>
                <w:rFonts w:ascii="Cambria" w:hAnsi="Cambria"/>
                <w:sz w:val="18"/>
                <w:szCs w:val="18"/>
              </w:rPr>
            </w:pPr>
            <w:r w:rsidRPr="00CC37CC">
              <w:rPr>
                <w:rFonts w:ascii="Cambria" w:hAnsi="Cambria"/>
                <w:sz w:val="18"/>
                <w:szCs w:val="18"/>
              </w:rPr>
              <w:t>Vedúci registratúry a archívu</w:t>
            </w:r>
          </w:p>
          <w:p w14:paraId="337A904B" w14:textId="77777777" w:rsidR="00C80D31" w:rsidRPr="00CC37CC" w:rsidRDefault="00C80D31" w:rsidP="00D5494A">
            <w:pPr>
              <w:jc w:val="left"/>
              <w:rPr>
                <w:rFonts w:ascii="Cambria" w:hAnsi="Cambria"/>
                <w:sz w:val="18"/>
                <w:szCs w:val="18"/>
              </w:rPr>
            </w:pPr>
          </w:p>
        </w:tc>
        <w:tc>
          <w:tcPr>
            <w:tcW w:w="4110" w:type="dxa"/>
          </w:tcPr>
          <w:p w14:paraId="7FFE5D31" w14:textId="77777777" w:rsidR="00C80D31" w:rsidRPr="00CC37CC" w:rsidRDefault="00C80D31" w:rsidP="00D5494A">
            <w:pPr>
              <w:jc w:val="left"/>
              <w:rPr>
                <w:rFonts w:ascii="Cambria" w:hAnsi="Cambria"/>
                <w:sz w:val="18"/>
                <w:szCs w:val="18"/>
              </w:rPr>
            </w:pPr>
            <w:r w:rsidRPr="00CC37CC">
              <w:rPr>
                <w:rFonts w:ascii="Cambria" w:hAnsi="Cambria"/>
                <w:sz w:val="18"/>
                <w:szCs w:val="18"/>
              </w:rPr>
              <w:t>Odborný garant pre životný cyklus dokumentu, súvisiace predpisy a metodiky</w:t>
            </w:r>
          </w:p>
        </w:tc>
        <w:tc>
          <w:tcPr>
            <w:tcW w:w="4253" w:type="dxa"/>
          </w:tcPr>
          <w:p w14:paraId="5C4A19BC" w14:textId="77777777" w:rsidR="00C80D31" w:rsidRPr="00CC37CC" w:rsidRDefault="00C80D31" w:rsidP="00D5494A">
            <w:pPr>
              <w:jc w:val="left"/>
              <w:rPr>
                <w:rFonts w:ascii="Cambria" w:hAnsi="Cambria"/>
                <w:sz w:val="18"/>
                <w:szCs w:val="18"/>
              </w:rPr>
            </w:pPr>
            <w:r w:rsidRPr="00CC37CC">
              <w:rPr>
                <w:rFonts w:ascii="Cambria" w:hAnsi="Cambria"/>
                <w:sz w:val="18"/>
                <w:szCs w:val="18"/>
              </w:rPr>
              <w:t xml:space="preserve">Analýza a Návrh, Akceptačné testovanie </w:t>
            </w:r>
          </w:p>
        </w:tc>
      </w:tr>
      <w:tr w:rsidR="00C80D31" w:rsidRPr="00E811A3" w14:paraId="0C6993BF" w14:textId="77777777" w:rsidTr="00C80D31">
        <w:tc>
          <w:tcPr>
            <w:tcW w:w="1555" w:type="dxa"/>
          </w:tcPr>
          <w:p w14:paraId="627CD401" w14:textId="77777777" w:rsidR="00C80D31" w:rsidRPr="00CC37CC" w:rsidRDefault="00C80D31" w:rsidP="00D5494A">
            <w:pPr>
              <w:jc w:val="left"/>
              <w:rPr>
                <w:rFonts w:ascii="Cambria" w:hAnsi="Cambria"/>
                <w:sz w:val="18"/>
                <w:szCs w:val="18"/>
              </w:rPr>
            </w:pPr>
            <w:r w:rsidRPr="00CC37CC">
              <w:rPr>
                <w:rFonts w:ascii="Cambria" w:hAnsi="Cambria"/>
                <w:sz w:val="18"/>
                <w:szCs w:val="18"/>
              </w:rPr>
              <w:t>Procesný špecialista – biznis analytik</w:t>
            </w:r>
          </w:p>
        </w:tc>
        <w:tc>
          <w:tcPr>
            <w:tcW w:w="4110" w:type="dxa"/>
          </w:tcPr>
          <w:p w14:paraId="69DE18BB" w14:textId="77777777" w:rsidR="00C80D31" w:rsidRPr="00CC37CC" w:rsidRDefault="00C80D31" w:rsidP="00D5494A">
            <w:pPr>
              <w:jc w:val="left"/>
              <w:rPr>
                <w:rFonts w:ascii="Cambria" w:hAnsi="Cambria"/>
                <w:sz w:val="18"/>
                <w:szCs w:val="18"/>
              </w:rPr>
            </w:pPr>
            <w:r w:rsidRPr="00CC37CC">
              <w:rPr>
                <w:rFonts w:ascii="Cambria" w:hAnsi="Cambria"/>
                <w:sz w:val="18"/>
                <w:szCs w:val="18"/>
              </w:rPr>
              <w:t>Zápis procesov v zmysle metodiky BPMN alebo ekvivalentnej</w:t>
            </w:r>
          </w:p>
        </w:tc>
        <w:tc>
          <w:tcPr>
            <w:tcW w:w="4253" w:type="dxa"/>
          </w:tcPr>
          <w:p w14:paraId="0867AD22"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Akceptačné testovanie</w:t>
            </w:r>
          </w:p>
        </w:tc>
      </w:tr>
      <w:tr w:rsidR="00C80D31" w:rsidRPr="00E811A3" w14:paraId="41255BA5" w14:textId="77777777" w:rsidTr="00C80D31">
        <w:tc>
          <w:tcPr>
            <w:tcW w:w="1555" w:type="dxa"/>
          </w:tcPr>
          <w:p w14:paraId="4955C82C" w14:textId="77777777" w:rsidR="00C80D31" w:rsidRPr="00CC37CC" w:rsidRDefault="00C80D31" w:rsidP="00D5494A">
            <w:pPr>
              <w:jc w:val="left"/>
              <w:rPr>
                <w:rFonts w:ascii="Cambria" w:hAnsi="Cambria"/>
                <w:sz w:val="18"/>
                <w:szCs w:val="18"/>
              </w:rPr>
            </w:pPr>
            <w:r w:rsidRPr="00CC37CC">
              <w:rPr>
                <w:rFonts w:ascii="Cambria" w:hAnsi="Cambria"/>
                <w:sz w:val="18"/>
                <w:szCs w:val="18"/>
              </w:rPr>
              <w:t>IT architekt</w:t>
            </w:r>
          </w:p>
        </w:tc>
        <w:tc>
          <w:tcPr>
            <w:tcW w:w="4110" w:type="dxa"/>
          </w:tcPr>
          <w:p w14:paraId="7AED2C41" w14:textId="77777777" w:rsidR="00C80D31" w:rsidRPr="00CC37CC" w:rsidRDefault="00C80D31" w:rsidP="00D5494A">
            <w:pPr>
              <w:jc w:val="left"/>
              <w:rPr>
                <w:rFonts w:ascii="Cambria" w:hAnsi="Cambria"/>
                <w:sz w:val="18"/>
                <w:szCs w:val="18"/>
              </w:rPr>
            </w:pPr>
            <w:r w:rsidRPr="00CC37CC">
              <w:rPr>
                <w:rFonts w:ascii="Cambria" w:hAnsi="Cambria"/>
                <w:sz w:val="18"/>
                <w:szCs w:val="18"/>
              </w:rPr>
              <w:t xml:space="preserve">Špecialista pre validáciu a odsúhlasenie návrhu architektúry </w:t>
            </w:r>
          </w:p>
        </w:tc>
        <w:tc>
          <w:tcPr>
            <w:tcW w:w="4253" w:type="dxa"/>
          </w:tcPr>
          <w:p w14:paraId="77C7A582"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a Nasadenie</w:t>
            </w:r>
          </w:p>
        </w:tc>
      </w:tr>
      <w:tr w:rsidR="00C80D31" w:rsidRPr="00E811A3" w14:paraId="29D1F40D" w14:textId="77777777" w:rsidTr="00C80D31">
        <w:tc>
          <w:tcPr>
            <w:tcW w:w="1555" w:type="dxa"/>
          </w:tcPr>
          <w:p w14:paraId="5139A6AD" w14:textId="77777777" w:rsidR="00C80D31" w:rsidRPr="00CC37CC" w:rsidRDefault="00C80D31" w:rsidP="00D5494A">
            <w:pPr>
              <w:jc w:val="left"/>
              <w:rPr>
                <w:rFonts w:ascii="Cambria" w:hAnsi="Cambria"/>
                <w:sz w:val="18"/>
                <w:szCs w:val="18"/>
              </w:rPr>
            </w:pPr>
            <w:r w:rsidRPr="00CC37CC">
              <w:rPr>
                <w:rFonts w:ascii="Cambria" w:hAnsi="Cambria"/>
                <w:sz w:val="18"/>
                <w:szCs w:val="18"/>
              </w:rPr>
              <w:t>Testeri pre akceptačné testovanie</w:t>
            </w:r>
          </w:p>
        </w:tc>
        <w:tc>
          <w:tcPr>
            <w:tcW w:w="4110" w:type="dxa"/>
          </w:tcPr>
          <w:p w14:paraId="2BBC1D9B" w14:textId="77777777" w:rsidR="00C80D31" w:rsidRPr="00CC37CC" w:rsidRDefault="00C80D31" w:rsidP="00D5494A">
            <w:pPr>
              <w:jc w:val="left"/>
              <w:rPr>
                <w:rFonts w:ascii="Cambria" w:hAnsi="Cambria"/>
                <w:sz w:val="18"/>
                <w:szCs w:val="18"/>
              </w:rPr>
            </w:pPr>
            <w:r w:rsidRPr="00CC37CC">
              <w:rPr>
                <w:rFonts w:ascii="Cambria" w:hAnsi="Cambria"/>
                <w:sz w:val="18"/>
                <w:szCs w:val="18"/>
              </w:rPr>
              <w:t>Zástupca odborného útvaru, ktorý bude používateľom</w:t>
            </w:r>
          </w:p>
        </w:tc>
        <w:tc>
          <w:tcPr>
            <w:tcW w:w="4253" w:type="dxa"/>
          </w:tcPr>
          <w:p w14:paraId="6AC88638" w14:textId="77777777" w:rsidR="00C80D31" w:rsidRPr="00CC37CC" w:rsidRDefault="00C80D31" w:rsidP="00D5494A">
            <w:pPr>
              <w:jc w:val="left"/>
              <w:rPr>
                <w:rFonts w:ascii="Cambria" w:hAnsi="Cambria"/>
                <w:sz w:val="18"/>
                <w:szCs w:val="18"/>
              </w:rPr>
            </w:pPr>
            <w:r w:rsidRPr="00CC37CC">
              <w:rPr>
                <w:rFonts w:ascii="Cambria" w:hAnsi="Cambria"/>
                <w:sz w:val="18"/>
                <w:szCs w:val="18"/>
              </w:rPr>
              <w:t>Testovanie a nasadenie</w:t>
            </w:r>
          </w:p>
        </w:tc>
      </w:tr>
      <w:tr w:rsidR="00C80D31" w:rsidRPr="00E811A3" w14:paraId="781B1F8D" w14:textId="77777777" w:rsidTr="00C80D31">
        <w:tc>
          <w:tcPr>
            <w:tcW w:w="1555" w:type="dxa"/>
          </w:tcPr>
          <w:p w14:paraId="768C6B2A" w14:textId="77777777" w:rsidR="00C80D31" w:rsidRPr="00CC37CC" w:rsidRDefault="00C80D31" w:rsidP="00D5494A">
            <w:pPr>
              <w:jc w:val="left"/>
              <w:rPr>
                <w:rFonts w:ascii="Cambria" w:hAnsi="Cambria"/>
                <w:sz w:val="18"/>
                <w:szCs w:val="18"/>
              </w:rPr>
            </w:pPr>
            <w:r w:rsidRPr="00CC37CC">
              <w:rPr>
                <w:rFonts w:ascii="Cambria" w:hAnsi="Cambria"/>
                <w:sz w:val="18"/>
                <w:szCs w:val="18"/>
              </w:rPr>
              <w:t>Databázový špecialista</w:t>
            </w:r>
          </w:p>
        </w:tc>
        <w:tc>
          <w:tcPr>
            <w:tcW w:w="4110" w:type="dxa"/>
          </w:tcPr>
          <w:p w14:paraId="03F81F4D" w14:textId="77777777" w:rsidR="00C80D31" w:rsidRPr="00CC37CC" w:rsidRDefault="00C80D31" w:rsidP="00D5494A">
            <w:pPr>
              <w:jc w:val="left"/>
              <w:rPr>
                <w:rFonts w:ascii="Cambria" w:hAnsi="Cambria"/>
                <w:sz w:val="18"/>
                <w:szCs w:val="18"/>
              </w:rPr>
            </w:pPr>
            <w:r w:rsidRPr="00CC37CC">
              <w:rPr>
                <w:rFonts w:ascii="Cambria" w:hAnsi="Cambria"/>
                <w:sz w:val="18"/>
                <w:szCs w:val="18"/>
              </w:rPr>
              <w:t>Špecialista pre validáciu a odsúhlasenie návrhu úložiska a databáz</w:t>
            </w:r>
          </w:p>
        </w:tc>
        <w:tc>
          <w:tcPr>
            <w:tcW w:w="4253" w:type="dxa"/>
          </w:tcPr>
          <w:p w14:paraId="60D575F5"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Implementácia a Nasadenie</w:t>
            </w:r>
          </w:p>
        </w:tc>
      </w:tr>
      <w:tr w:rsidR="00C80D31" w:rsidRPr="00E811A3" w14:paraId="24DC2676" w14:textId="77777777" w:rsidTr="00C80D31">
        <w:tc>
          <w:tcPr>
            <w:tcW w:w="1555" w:type="dxa"/>
          </w:tcPr>
          <w:p w14:paraId="43966579" w14:textId="77777777" w:rsidR="00C80D31" w:rsidRPr="00CC37CC" w:rsidRDefault="00C80D31" w:rsidP="00D5494A">
            <w:pPr>
              <w:jc w:val="left"/>
              <w:rPr>
                <w:rFonts w:ascii="Cambria" w:hAnsi="Cambria"/>
                <w:sz w:val="18"/>
                <w:szCs w:val="18"/>
              </w:rPr>
            </w:pPr>
            <w:r w:rsidRPr="00CC37CC">
              <w:rPr>
                <w:rFonts w:ascii="Cambria" w:hAnsi="Cambria"/>
                <w:sz w:val="18"/>
                <w:szCs w:val="18"/>
              </w:rPr>
              <w:t>Biznis používatelia</w:t>
            </w:r>
          </w:p>
        </w:tc>
        <w:tc>
          <w:tcPr>
            <w:tcW w:w="4110" w:type="dxa"/>
          </w:tcPr>
          <w:p w14:paraId="7BBFB988" w14:textId="77777777" w:rsidR="00C80D31" w:rsidRPr="00CC37CC" w:rsidRDefault="00C80D31" w:rsidP="00D5494A">
            <w:pPr>
              <w:jc w:val="left"/>
              <w:rPr>
                <w:rFonts w:ascii="Cambria" w:hAnsi="Cambria"/>
                <w:sz w:val="18"/>
                <w:szCs w:val="18"/>
              </w:rPr>
            </w:pPr>
            <w:r w:rsidRPr="00CC37CC">
              <w:rPr>
                <w:rFonts w:ascii="Cambria" w:hAnsi="Cambria"/>
                <w:sz w:val="18"/>
                <w:szCs w:val="18"/>
              </w:rPr>
              <w:t>Špecialisti nominovaní pre formuláciu funkčných požiadaviek a odsúhlasovanie špecifikácie</w:t>
            </w:r>
          </w:p>
        </w:tc>
        <w:tc>
          <w:tcPr>
            <w:tcW w:w="4253" w:type="dxa"/>
          </w:tcPr>
          <w:p w14:paraId="053D89CD" w14:textId="77777777" w:rsidR="00C80D31" w:rsidRPr="00CC37CC" w:rsidRDefault="00C80D31" w:rsidP="00D5494A">
            <w:pPr>
              <w:jc w:val="left"/>
              <w:rPr>
                <w:rFonts w:ascii="Cambria" w:hAnsi="Cambria"/>
                <w:sz w:val="18"/>
                <w:szCs w:val="18"/>
              </w:rPr>
            </w:pPr>
            <w:r w:rsidRPr="00CC37CC">
              <w:rPr>
                <w:rFonts w:ascii="Cambria" w:hAnsi="Cambria"/>
                <w:sz w:val="18"/>
                <w:szCs w:val="18"/>
              </w:rPr>
              <w:t xml:space="preserve">Analýza a Návrh, Akceptačné testovanie </w:t>
            </w:r>
          </w:p>
        </w:tc>
      </w:tr>
      <w:tr w:rsidR="00C80D31" w:rsidRPr="00E811A3" w14:paraId="0FB4426E" w14:textId="77777777" w:rsidTr="00C80D31">
        <w:tc>
          <w:tcPr>
            <w:tcW w:w="1555" w:type="dxa"/>
          </w:tcPr>
          <w:p w14:paraId="2CBC3E0E" w14:textId="77777777" w:rsidR="00C80D31" w:rsidRPr="00CC37CC" w:rsidRDefault="00C80D31" w:rsidP="00D5494A">
            <w:pPr>
              <w:jc w:val="left"/>
              <w:rPr>
                <w:rFonts w:ascii="Cambria" w:hAnsi="Cambria"/>
                <w:sz w:val="18"/>
                <w:szCs w:val="18"/>
              </w:rPr>
            </w:pPr>
            <w:r w:rsidRPr="00CC37CC">
              <w:rPr>
                <w:rFonts w:ascii="Cambria" w:hAnsi="Cambria"/>
                <w:sz w:val="18"/>
                <w:szCs w:val="18"/>
              </w:rPr>
              <w:t>Biznis vlastníci</w:t>
            </w:r>
          </w:p>
        </w:tc>
        <w:tc>
          <w:tcPr>
            <w:tcW w:w="4110" w:type="dxa"/>
          </w:tcPr>
          <w:p w14:paraId="4CA579F9" w14:textId="77777777" w:rsidR="00C80D31" w:rsidRPr="00CC37CC" w:rsidRDefault="00C80D31" w:rsidP="00D5494A">
            <w:pPr>
              <w:jc w:val="left"/>
              <w:rPr>
                <w:rFonts w:ascii="Cambria" w:hAnsi="Cambria"/>
                <w:sz w:val="18"/>
                <w:szCs w:val="18"/>
              </w:rPr>
            </w:pPr>
            <w:r w:rsidRPr="00CC37CC">
              <w:rPr>
                <w:rFonts w:ascii="Cambria" w:hAnsi="Cambria"/>
                <w:sz w:val="18"/>
                <w:szCs w:val="18"/>
              </w:rPr>
              <w:t>Vedúci pracovníci, ktorí sú nominovaný na finálne odsúhlasovanie výstupov za odbory.</w:t>
            </w:r>
          </w:p>
        </w:tc>
        <w:tc>
          <w:tcPr>
            <w:tcW w:w="4253" w:type="dxa"/>
          </w:tcPr>
          <w:p w14:paraId="03452BF7"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Akceptačné testovanie</w:t>
            </w:r>
          </w:p>
        </w:tc>
      </w:tr>
      <w:tr w:rsidR="00C80D31" w:rsidRPr="00E811A3" w14:paraId="42F0E610" w14:textId="77777777" w:rsidTr="00C80D31">
        <w:tc>
          <w:tcPr>
            <w:tcW w:w="1555" w:type="dxa"/>
          </w:tcPr>
          <w:p w14:paraId="11652313" w14:textId="77777777" w:rsidR="00C80D31" w:rsidRPr="00CC37CC" w:rsidRDefault="00C80D31" w:rsidP="00D5494A">
            <w:pPr>
              <w:jc w:val="left"/>
              <w:rPr>
                <w:rFonts w:ascii="Cambria" w:hAnsi="Cambria"/>
                <w:sz w:val="18"/>
                <w:szCs w:val="18"/>
              </w:rPr>
            </w:pPr>
            <w:r w:rsidRPr="00CC37CC">
              <w:rPr>
                <w:rFonts w:ascii="Cambria" w:hAnsi="Cambria"/>
                <w:sz w:val="18"/>
                <w:szCs w:val="18"/>
              </w:rPr>
              <w:t xml:space="preserve">IT aplikačný špecialista </w:t>
            </w:r>
          </w:p>
        </w:tc>
        <w:tc>
          <w:tcPr>
            <w:tcW w:w="4110" w:type="dxa"/>
          </w:tcPr>
          <w:p w14:paraId="6FFF415A" w14:textId="77777777" w:rsidR="00C80D31" w:rsidRPr="00CC37CC" w:rsidRDefault="00C80D31" w:rsidP="00D5494A">
            <w:pPr>
              <w:jc w:val="left"/>
              <w:rPr>
                <w:rFonts w:ascii="Cambria" w:hAnsi="Cambria"/>
                <w:sz w:val="18"/>
                <w:szCs w:val="18"/>
              </w:rPr>
            </w:pPr>
            <w:r w:rsidRPr="00CC37CC">
              <w:rPr>
                <w:rFonts w:ascii="Cambria" w:hAnsi="Cambria"/>
                <w:sz w:val="18"/>
                <w:szCs w:val="18"/>
              </w:rPr>
              <w:t>Aplikačný špecialista pre IS registratúry (eOffice</w:t>
            </w:r>
            <w:r w:rsidR="000C5365" w:rsidRPr="00CC37CC">
              <w:rPr>
                <w:rFonts w:ascii="Cambria" w:hAnsi="Cambria"/>
                <w:sz w:val="18"/>
                <w:szCs w:val="18"/>
              </w:rPr>
              <w:t xml:space="preserve"> ERM</w:t>
            </w:r>
            <w:r w:rsidRPr="00CC37CC">
              <w:rPr>
                <w:rFonts w:ascii="Cambria" w:hAnsi="Cambria"/>
                <w:sz w:val="18"/>
                <w:szCs w:val="18"/>
              </w:rPr>
              <w:t>) a</w:t>
            </w:r>
            <w:r w:rsidR="00806C61" w:rsidRPr="00CC37CC">
              <w:rPr>
                <w:rFonts w:ascii="Cambria" w:hAnsi="Cambria"/>
                <w:sz w:val="18"/>
                <w:szCs w:val="18"/>
              </w:rPr>
              <w:t xml:space="preserve"> IS </w:t>
            </w:r>
            <w:r w:rsidRPr="00CC37CC">
              <w:rPr>
                <w:rFonts w:ascii="Cambria" w:hAnsi="Cambria"/>
                <w:sz w:val="18"/>
                <w:szCs w:val="18"/>
              </w:rPr>
              <w:t>DMS platformu.</w:t>
            </w:r>
          </w:p>
        </w:tc>
        <w:tc>
          <w:tcPr>
            <w:tcW w:w="4253" w:type="dxa"/>
          </w:tcPr>
          <w:p w14:paraId="2E7B1567" w14:textId="77777777" w:rsidR="00C80D31" w:rsidRPr="00CC37CC" w:rsidRDefault="00C80D31" w:rsidP="00D5494A">
            <w:pPr>
              <w:jc w:val="left"/>
              <w:rPr>
                <w:rFonts w:ascii="Cambria" w:hAnsi="Cambria"/>
                <w:sz w:val="18"/>
                <w:szCs w:val="18"/>
              </w:rPr>
            </w:pPr>
            <w:r w:rsidRPr="00CC37CC">
              <w:rPr>
                <w:rFonts w:ascii="Cambria" w:hAnsi="Cambria"/>
                <w:sz w:val="18"/>
                <w:szCs w:val="18"/>
              </w:rPr>
              <w:t>Analýza a Návrh, Akceptačné testovanie a Nasadenie</w:t>
            </w:r>
          </w:p>
        </w:tc>
      </w:tr>
    </w:tbl>
    <w:p w14:paraId="2EB6BEE4" w14:textId="77777777" w:rsidR="001A64F4" w:rsidRPr="00232773" w:rsidRDefault="001A64F4" w:rsidP="00B32859">
      <w:pPr>
        <w:rPr>
          <w:rFonts w:ascii="Cambria" w:hAnsi="Cambria"/>
        </w:rPr>
      </w:pPr>
    </w:p>
    <w:p w14:paraId="33C60AD1" w14:textId="008DA09D" w:rsidR="00F53E61" w:rsidRPr="00232773" w:rsidRDefault="00EC4AA3" w:rsidP="00EF1805">
      <w:pPr>
        <w:rPr>
          <w:rFonts w:ascii="Cambria" w:hAnsi="Cambria"/>
        </w:rPr>
      </w:pPr>
      <w:r w:rsidRPr="00232773">
        <w:rPr>
          <w:rFonts w:ascii="Cambria" w:hAnsi="Cambria"/>
        </w:rPr>
        <w:t>Na strane</w:t>
      </w:r>
      <w:r w:rsidRPr="00232773" w:rsidDel="00BB43A9">
        <w:rPr>
          <w:rFonts w:ascii="Cambria" w:hAnsi="Cambria"/>
        </w:rPr>
        <w:t xml:space="preserve"> </w:t>
      </w:r>
      <w:r w:rsidR="00147848">
        <w:rPr>
          <w:rFonts w:ascii="Cambria" w:hAnsi="Cambria"/>
        </w:rPr>
        <w:t>uchádzača</w:t>
      </w:r>
      <w:r w:rsidR="00BB43A9" w:rsidRPr="00232773">
        <w:rPr>
          <w:rFonts w:ascii="Cambria" w:hAnsi="Cambria"/>
        </w:rPr>
        <w:t xml:space="preserve"> </w:t>
      </w:r>
      <w:r w:rsidRPr="00232773">
        <w:rPr>
          <w:rFonts w:ascii="Cambria" w:hAnsi="Cambria"/>
        </w:rPr>
        <w:t>p</w:t>
      </w:r>
      <w:r w:rsidR="0049689B" w:rsidRPr="00232773">
        <w:rPr>
          <w:rFonts w:ascii="Cambria" w:hAnsi="Cambria"/>
        </w:rPr>
        <w:t>re</w:t>
      </w:r>
      <w:r w:rsidRPr="00232773">
        <w:rPr>
          <w:rFonts w:ascii="Cambria" w:hAnsi="Cambria"/>
        </w:rPr>
        <w:t xml:space="preserve">dpokladáme zapojenie </w:t>
      </w:r>
      <w:r w:rsidR="0049689B" w:rsidRPr="00232773">
        <w:rPr>
          <w:rFonts w:ascii="Cambria" w:hAnsi="Cambria"/>
        </w:rPr>
        <w:t xml:space="preserve">minimálne </w:t>
      </w:r>
      <w:r w:rsidRPr="00232773">
        <w:rPr>
          <w:rFonts w:ascii="Cambria" w:hAnsi="Cambria"/>
        </w:rPr>
        <w:t>kľúčových expertov</w:t>
      </w:r>
      <w:r w:rsidR="00C172BE" w:rsidRPr="00232773">
        <w:rPr>
          <w:rFonts w:ascii="Cambria" w:hAnsi="Cambria"/>
        </w:rPr>
        <w:t>, ktor</w:t>
      </w:r>
      <w:r w:rsidR="00097708" w:rsidRPr="00232773">
        <w:rPr>
          <w:rFonts w:ascii="Cambria" w:hAnsi="Cambria"/>
        </w:rPr>
        <w:t xml:space="preserve">í </w:t>
      </w:r>
      <w:r w:rsidR="00013F03">
        <w:rPr>
          <w:rFonts w:ascii="Cambria" w:hAnsi="Cambria"/>
        </w:rPr>
        <w:t>sú uvedení v zmluve o dielo</w:t>
      </w:r>
      <w:r w:rsidR="0049689B" w:rsidRPr="00232773">
        <w:rPr>
          <w:rFonts w:ascii="Cambria" w:hAnsi="Cambria"/>
        </w:rPr>
        <w:t>.</w:t>
      </w:r>
      <w:r w:rsidR="00270053" w:rsidRPr="00232773">
        <w:rPr>
          <w:rFonts w:ascii="Cambria" w:hAnsi="Cambria"/>
        </w:rPr>
        <w:t xml:space="preserve"> Od kľúčových expertov sa očakáva aktívna participácia na</w:t>
      </w:r>
      <w:r w:rsidR="00034B31" w:rsidRPr="00232773">
        <w:rPr>
          <w:rFonts w:ascii="Cambria" w:hAnsi="Cambria"/>
        </w:rPr>
        <w:t xml:space="preserve"> výstupoch</w:t>
      </w:r>
      <w:r w:rsidR="00270053" w:rsidRPr="00232773">
        <w:rPr>
          <w:rFonts w:ascii="Cambria" w:hAnsi="Cambria"/>
        </w:rPr>
        <w:t xml:space="preserve"> projekt</w:t>
      </w:r>
      <w:r w:rsidR="00034B31" w:rsidRPr="00232773">
        <w:rPr>
          <w:rFonts w:ascii="Cambria" w:hAnsi="Cambria"/>
        </w:rPr>
        <w:t>u</w:t>
      </w:r>
      <w:r w:rsidR="00AA2D2B" w:rsidRPr="00232773">
        <w:rPr>
          <w:rFonts w:ascii="Cambria" w:hAnsi="Cambria"/>
        </w:rPr>
        <w:t xml:space="preserve"> a projektových stretnutiach.</w:t>
      </w:r>
    </w:p>
    <w:p w14:paraId="4F99D389" w14:textId="339AE7A3" w:rsidR="00A25A56" w:rsidRPr="00232773" w:rsidRDefault="00A25A56" w:rsidP="00EF1805">
      <w:pPr>
        <w:rPr>
          <w:rFonts w:ascii="Cambria" w:hAnsi="Cambria"/>
        </w:rPr>
      </w:pPr>
      <w:r w:rsidRPr="00232773">
        <w:rPr>
          <w:rFonts w:ascii="Cambria" w:hAnsi="Cambria"/>
        </w:rPr>
        <w:t xml:space="preserve">Na základe štúdie realizovateľnosti </w:t>
      </w:r>
      <w:r w:rsidR="002E3E58" w:rsidRPr="00232773">
        <w:rPr>
          <w:rFonts w:ascii="Cambria" w:hAnsi="Cambria"/>
        </w:rPr>
        <w:t>sa</w:t>
      </w:r>
      <w:r w:rsidR="0004422E" w:rsidRPr="00232773">
        <w:rPr>
          <w:rFonts w:ascii="Cambria" w:hAnsi="Cambria"/>
        </w:rPr>
        <w:t xml:space="preserve"> </w:t>
      </w:r>
      <w:r w:rsidR="002E3E58" w:rsidRPr="00232773">
        <w:rPr>
          <w:rFonts w:ascii="Cambria" w:hAnsi="Cambria"/>
        </w:rPr>
        <w:t xml:space="preserve">ďalej </w:t>
      </w:r>
      <w:r w:rsidR="0004422E" w:rsidRPr="00232773">
        <w:rPr>
          <w:rFonts w:ascii="Cambria" w:hAnsi="Cambria"/>
        </w:rPr>
        <w:t xml:space="preserve">predpokladá zapojenie nasledovných rolí </w:t>
      </w:r>
      <w:r w:rsidR="00147848">
        <w:rPr>
          <w:rFonts w:ascii="Cambria" w:hAnsi="Cambria"/>
        </w:rPr>
        <w:t>uchádzača</w:t>
      </w:r>
      <w:r w:rsidR="002E3E58" w:rsidRPr="00232773">
        <w:rPr>
          <w:rFonts w:ascii="Cambria" w:hAnsi="Cambria"/>
        </w:rPr>
        <w:t>:</w:t>
      </w:r>
    </w:p>
    <w:p w14:paraId="5B54FFEA" w14:textId="77777777" w:rsidR="00EF1805" w:rsidRPr="00232773" w:rsidRDefault="00EF1805" w:rsidP="00232773">
      <w:pPr>
        <w:pStyle w:val="Popis"/>
        <w:keepNext/>
        <w:rPr>
          <w:rFonts w:ascii="Cambria" w:hAnsi="Cambria"/>
        </w:rPr>
      </w:pPr>
    </w:p>
    <w:tbl>
      <w:tblPr>
        <w:tblStyle w:val="Tabukasozoznamom3zvrazneni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098"/>
      </w:tblGrid>
      <w:tr w:rsidR="00B4124F" w:rsidRPr="00E811A3" w14:paraId="536F800A" w14:textId="77777777" w:rsidTr="00CC37CC">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5098" w:type="dxa"/>
            <w:shd w:val="clear" w:color="auto" w:fill="1F3864" w:themeFill="accent1" w:themeFillShade="80"/>
          </w:tcPr>
          <w:p w14:paraId="66EAA958" w14:textId="77777777" w:rsidR="00B4124F" w:rsidRPr="00232773" w:rsidRDefault="00B4124F" w:rsidP="002E3E58">
            <w:pPr>
              <w:rPr>
                <w:rFonts w:ascii="Cambria" w:hAnsi="Cambria"/>
              </w:rPr>
            </w:pPr>
            <w:r w:rsidRPr="00CC37CC">
              <w:rPr>
                <w:rFonts w:ascii="Cambria" w:hAnsi="Cambria"/>
                <w:sz w:val="20"/>
                <w:szCs w:val="20"/>
              </w:rPr>
              <w:t>Pozícia</w:t>
            </w:r>
          </w:p>
        </w:tc>
      </w:tr>
      <w:tr w:rsidR="00B4124F" w:rsidRPr="00E811A3" w14:paraId="67D58340"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778FEF1F"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IT architekt</w:t>
            </w:r>
          </w:p>
        </w:tc>
      </w:tr>
      <w:tr w:rsidR="00B4124F" w:rsidRPr="00E811A3" w14:paraId="31C76D6F"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05192C5C"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IT tester</w:t>
            </w:r>
          </w:p>
        </w:tc>
      </w:tr>
      <w:tr w:rsidR="00B4124F" w:rsidRPr="00E811A3" w14:paraId="7938FE2F"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4ABE1503"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IT programátor/vývojár</w:t>
            </w:r>
          </w:p>
        </w:tc>
      </w:tr>
      <w:tr w:rsidR="00B4124F" w:rsidRPr="00E811A3" w14:paraId="2F71D517"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1A7C5912"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Projektový manažér IT projektu</w:t>
            </w:r>
          </w:p>
        </w:tc>
      </w:tr>
      <w:tr w:rsidR="00B4124F" w:rsidRPr="00E811A3" w14:paraId="10E648F8"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3D08AD1F"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IT analytik</w:t>
            </w:r>
          </w:p>
        </w:tc>
      </w:tr>
      <w:tr w:rsidR="00B4124F" w:rsidRPr="00E811A3" w14:paraId="63915D5F"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6D8A093D"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Odborník pre IT dohľad/</w:t>
            </w:r>
            <w:proofErr w:type="spellStart"/>
            <w:r w:rsidRPr="00CC37CC">
              <w:rPr>
                <w:rFonts w:ascii="Cambria" w:eastAsia="Calibri" w:hAnsi="Cambria" w:cs="Calibri"/>
                <w:color w:val="000000" w:themeColor="text1"/>
                <w:sz w:val="18"/>
                <w:szCs w:val="18"/>
              </w:rPr>
              <w:t>Quality</w:t>
            </w:r>
            <w:proofErr w:type="spellEnd"/>
            <w:r w:rsidRPr="00CC37CC">
              <w:rPr>
                <w:rFonts w:ascii="Cambria" w:eastAsia="Calibri" w:hAnsi="Cambria" w:cs="Calibri"/>
                <w:color w:val="000000" w:themeColor="text1"/>
                <w:sz w:val="18"/>
                <w:szCs w:val="18"/>
              </w:rPr>
              <w:t xml:space="preserve"> </w:t>
            </w:r>
            <w:proofErr w:type="spellStart"/>
            <w:r w:rsidRPr="00CC37CC">
              <w:rPr>
                <w:rFonts w:ascii="Cambria" w:eastAsia="Calibri" w:hAnsi="Cambria" w:cs="Calibri"/>
                <w:color w:val="000000" w:themeColor="text1"/>
                <w:sz w:val="18"/>
                <w:szCs w:val="18"/>
              </w:rPr>
              <w:t>Assurance</w:t>
            </w:r>
            <w:proofErr w:type="spellEnd"/>
          </w:p>
        </w:tc>
      </w:tr>
      <w:tr w:rsidR="00B4124F" w:rsidRPr="00E811A3" w14:paraId="5F2DA142"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5AB7FB39"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Špecialista pre bezpečnosť IT</w:t>
            </w:r>
          </w:p>
        </w:tc>
      </w:tr>
      <w:tr w:rsidR="00B4124F" w:rsidRPr="00E811A3" w14:paraId="5C5573C9"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74903BDD"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Špecialista pre infraštruktúrny/HW špecialista</w:t>
            </w:r>
          </w:p>
        </w:tc>
      </w:tr>
      <w:tr w:rsidR="00B4124F" w:rsidRPr="00E811A3" w14:paraId="3F610C85"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5547D271"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Špecialista pre databázy</w:t>
            </w:r>
          </w:p>
        </w:tc>
      </w:tr>
      <w:tr w:rsidR="00B4124F" w:rsidRPr="00E811A3" w14:paraId="32B98D2F"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092A317F"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Školiteľ pre IT systémy</w:t>
            </w:r>
          </w:p>
        </w:tc>
      </w:tr>
      <w:tr w:rsidR="00B4124F" w:rsidRPr="00E811A3" w14:paraId="6846F479"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136A18D2" w14:textId="77777777" w:rsidR="00B4124F" w:rsidRPr="00CC37CC" w:rsidRDefault="00B4124F" w:rsidP="002E3E58">
            <w:pPr>
              <w:rPr>
                <w:rFonts w:ascii="Cambria" w:hAnsi="Cambria"/>
                <w:b w:val="0"/>
                <w:sz w:val="18"/>
                <w:szCs w:val="18"/>
              </w:rPr>
            </w:pPr>
            <w:r w:rsidRPr="00CC37CC">
              <w:rPr>
                <w:rFonts w:ascii="Cambria" w:eastAsia="Calibri" w:hAnsi="Cambria" w:cs="Calibri"/>
                <w:color w:val="000000" w:themeColor="text1"/>
                <w:sz w:val="18"/>
                <w:szCs w:val="18"/>
              </w:rPr>
              <w:t>IT/IS konzultant (napr. SAP)</w:t>
            </w:r>
          </w:p>
        </w:tc>
      </w:tr>
      <w:tr w:rsidR="0087045D" w:rsidRPr="00E811A3" w14:paraId="5E375361" w14:textId="77777777" w:rsidTr="00CC37CC">
        <w:trPr>
          <w:trHeight w:val="282"/>
        </w:trPr>
        <w:tc>
          <w:tcPr>
            <w:cnfStyle w:val="001000000000" w:firstRow="0" w:lastRow="0" w:firstColumn="1" w:lastColumn="0" w:oddVBand="0" w:evenVBand="0" w:oddHBand="0" w:evenHBand="0" w:firstRowFirstColumn="0" w:firstRowLastColumn="0" w:lastRowFirstColumn="0" w:lastRowLastColumn="0"/>
            <w:tcW w:w="5098" w:type="dxa"/>
          </w:tcPr>
          <w:p w14:paraId="051DAB0A" w14:textId="77777777" w:rsidR="0087045D" w:rsidRPr="00CC37CC" w:rsidRDefault="0087045D" w:rsidP="002E3E58">
            <w:pPr>
              <w:rPr>
                <w:rFonts w:ascii="Cambria" w:eastAsia="Calibri" w:hAnsi="Cambria" w:cs="Calibri"/>
                <w:color w:val="000000" w:themeColor="text1"/>
                <w:sz w:val="18"/>
                <w:szCs w:val="18"/>
              </w:rPr>
            </w:pPr>
            <w:r w:rsidRPr="00CC37CC">
              <w:rPr>
                <w:rFonts w:ascii="Cambria" w:eastAsia="Calibri" w:hAnsi="Cambria" w:cs="Calibri"/>
                <w:color w:val="000000" w:themeColor="text1"/>
                <w:sz w:val="18"/>
                <w:szCs w:val="18"/>
              </w:rPr>
              <w:t>Expert správy dokumentov</w:t>
            </w:r>
          </w:p>
        </w:tc>
      </w:tr>
    </w:tbl>
    <w:p w14:paraId="0B86ABA6" w14:textId="77777777" w:rsidR="00EC4AA3" w:rsidRPr="00232773" w:rsidRDefault="00EC4AA3" w:rsidP="00DC3E89">
      <w:pPr>
        <w:rPr>
          <w:rFonts w:ascii="Cambria" w:hAnsi="Cambria"/>
          <w:highlight w:val="yellow"/>
        </w:rPr>
      </w:pPr>
    </w:p>
    <w:p w14:paraId="4873B900" w14:textId="77777777" w:rsidR="00CD14A8" w:rsidRPr="001C71E9" w:rsidRDefault="00CD14A8" w:rsidP="00CD14A8">
      <w:pPr>
        <w:pStyle w:val="Nadpis4"/>
        <w:rPr>
          <w:rFonts w:ascii="Cambria" w:hAnsi="Cambria"/>
        </w:rPr>
      </w:pPr>
      <w:r w:rsidRPr="001C71E9">
        <w:rPr>
          <w:rFonts w:ascii="Cambria" w:hAnsi="Cambria"/>
        </w:rPr>
        <w:t>Rozhodovanie sporov</w:t>
      </w:r>
    </w:p>
    <w:p w14:paraId="1A8D0999" w14:textId="65F856E2" w:rsidR="00CD14A8" w:rsidRPr="00E811A3" w:rsidRDefault="00CD14A8" w:rsidP="00CD14A8">
      <w:pPr>
        <w:pBdr>
          <w:top w:val="nil"/>
          <w:left w:val="nil"/>
          <w:bottom w:val="nil"/>
          <w:right w:val="nil"/>
          <w:between w:val="nil"/>
        </w:pBdr>
        <w:spacing w:after="0"/>
        <w:rPr>
          <w:rFonts w:ascii="Cambria" w:hAnsi="Cambria"/>
        </w:rPr>
      </w:pPr>
      <w:r w:rsidRPr="00E811A3">
        <w:rPr>
          <w:rFonts w:ascii="Cambria" w:hAnsi="Cambria"/>
        </w:rPr>
        <w:t xml:space="preserve">V prípade rozporov medzi </w:t>
      </w:r>
      <w:r w:rsidR="008F051C">
        <w:rPr>
          <w:rFonts w:ascii="Cambria" w:hAnsi="Cambria"/>
        </w:rPr>
        <w:t>projektovým manažérom</w:t>
      </w:r>
      <w:r w:rsidRPr="00E811A3">
        <w:rPr>
          <w:rFonts w:ascii="Cambria" w:hAnsi="Cambria"/>
        </w:rPr>
        <w:t xml:space="preserve"> </w:t>
      </w:r>
      <w:r w:rsidR="007A4BE0">
        <w:rPr>
          <w:rFonts w:ascii="Cambria" w:hAnsi="Cambria"/>
        </w:rPr>
        <w:t>verejného obstarávateľa</w:t>
      </w:r>
      <w:r w:rsidR="00DF1076" w:rsidRPr="00E811A3">
        <w:rPr>
          <w:rFonts w:ascii="Cambria" w:hAnsi="Cambria"/>
        </w:rPr>
        <w:t xml:space="preserve"> </w:t>
      </w:r>
      <w:r w:rsidRPr="00E811A3">
        <w:rPr>
          <w:rFonts w:ascii="Cambria" w:hAnsi="Cambria"/>
        </w:rPr>
        <w:t>a</w:t>
      </w:r>
      <w:r w:rsidR="008F051C">
        <w:rPr>
          <w:rFonts w:ascii="Cambria" w:hAnsi="Cambria"/>
        </w:rPr>
        <w:t> projektovým manažérom</w:t>
      </w:r>
      <w:r w:rsidRPr="00E811A3">
        <w:rPr>
          <w:rFonts w:ascii="Cambria" w:hAnsi="Cambria"/>
        </w:rPr>
        <w:t xml:space="preserve"> dodávateľa prerokuje spory Riadiaca rada projektu a rozhodnutie vydáva výlučne Sponzor projektu, ktorý nesie hlavnú zodpovednosť za celý projekt.</w:t>
      </w:r>
    </w:p>
    <w:p w14:paraId="2FB5E8D5" w14:textId="77777777" w:rsidR="00CD14A8" w:rsidRPr="00E811A3" w:rsidRDefault="00CD14A8" w:rsidP="00CD14A8">
      <w:pPr>
        <w:pBdr>
          <w:top w:val="nil"/>
          <w:left w:val="nil"/>
          <w:bottom w:val="nil"/>
          <w:right w:val="nil"/>
          <w:between w:val="nil"/>
        </w:pBdr>
        <w:spacing w:after="0"/>
        <w:rPr>
          <w:rFonts w:ascii="Cambria" w:hAnsi="Cambria"/>
        </w:rPr>
      </w:pPr>
      <w:r w:rsidRPr="00E811A3">
        <w:rPr>
          <w:rFonts w:ascii="Cambria" w:hAnsi="Cambria"/>
        </w:rPr>
        <w:t>V prípade, že toto rozhodnutie je v zásadnom rozpore s platnou zmluvou, iniciuje Sponzor projektu negociácie a popr. konanie k zmenovým požiadavkách.</w:t>
      </w:r>
    </w:p>
    <w:p w14:paraId="70B1FA55" w14:textId="77777777" w:rsidR="00CD14A8" w:rsidRPr="00E811A3" w:rsidRDefault="00CD14A8" w:rsidP="00CD14A8">
      <w:pPr>
        <w:pBdr>
          <w:top w:val="nil"/>
          <w:left w:val="nil"/>
          <w:bottom w:val="nil"/>
          <w:right w:val="nil"/>
          <w:between w:val="nil"/>
        </w:pBdr>
        <w:spacing w:after="0"/>
        <w:rPr>
          <w:rFonts w:ascii="Cambria" w:hAnsi="Cambria"/>
        </w:rPr>
      </w:pPr>
    </w:p>
    <w:p w14:paraId="76DD8F9A" w14:textId="4244D04A" w:rsidR="00CD14A8" w:rsidRDefault="0049689B" w:rsidP="00CD14A8">
      <w:pPr>
        <w:rPr>
          <w:rFonts w:ascii="Cambria" w:hAnsi="Cambria"/>
        </w:rPr>
      </w:pPr>
      <w:r w:rsidRPr="00E811A3">
        <w:rPr>
          <w:rFonts w:ascii="Cambria" w:hAnsi="Cambria"/>
        </w:rPr>
        <w:t>RACI matica</w:t>
      </w:r>
      <w:r w:rsidR="0000462B" w:rsidRPr="00E811A3">
        <w:rPr>
          <w:rFonts w:ascii="Cambria" w:hAnsi="Cambria"/>
        </w:rPr>
        <w:t xml:space="preserve"> základných projektových </w:t>
      </w:r>
      <w:r w:rsidR="003F3860" w:rsidRPr="00E811A3">
        <w:rPr>
          <w:rFonts w:ascii="Cambria" w:hAnsi="Cambria"/>
        </w:rPr>
        <w:t>aktivít je uvedená</w:t>
      </w:r>
      <w:r w:rsidR="004A648E" w:rsidRPr="00E811A3">
        <w:rPr>
          <w:rFonts w:ascii="Cambria" w:hAnsi="Cambria"/>
        </w:rPr>
        <w:t xml:space="preserve"> prílohe E.</w:t>
      </w:r>
    </w:p>
    <w:p w14:paraId="64F77C00" w14:textId="77777777" w:rsidR="001266F7" w:rsidRPr="00E811A3" w:rsidRDefault="001266F7" w:rsidP="00CD14A8">
      <w:pPr>
        <w:rPr>
          <w:rFonts w:ascii="Cambria" w:hAnsi="Cambria"/>
          <w:highlight w:val="yellow"/>
        </w:rPr>
      </w:pPr>
    </w:p>
    <w:p w14:paraId="2CDB098C" w14:textId="77777777" w:rsidR="00CB22B4" w:rsidRPr="00232773" w:rsidRDefault="005153C9" w:rsidP="005D4765">
      <w:pPr>
        <w:pStyle w:val="Nadpis3"/>
        <w:rPr>
          <w:rFonts w:ascii="Cambria" w:hAnsi="Cambria"/>
        </w:rPr>
      </w:pPr>
      <w:bookmarkStart w:id="289" w:name="_Toc130276638"/>
      <w:r w:rsidRPr="00232773">
        <w:rPr>
          <w:rFonts w:ascii="Cambria" w:hAnsi="Cambria"/>
        </w:rPr>
        <w:t>R</w:t>
      </w:r>
      <w:r w:rsidR="00D07CCA" w:rsidRPr="00232773">
        <w:rPr>
          <w:rFonts w:ascii="Cambria" w:hAnsi="Cambria"/>
        </w:rPr>
        <w:t>iadenie komunikácie</w:t>
      </w:r>
      <w:bookmarkEnd w:id="289"/>
    </w:p>
    <w:p w14:paraId="6A0A0A69" w14:textId="58F0FCC2" w:rsidR="005153C9" w:rsidRPr="00232773" w:rsidRDefault="005153C9" w:rsidP="005153C9">
      <w:pPr>
        <w:rPr>
          <w:rFonts w:ascii="Cambria" w:hAnsi="Cambria"/>
        </w:rPr>
      </w:pPr>
      <w:r w:rsidRPr="00232773">
        <w:rPr>
          <w:rFonts w:ascii="Cambria" w:hAnsi="Cambria"/>
        </w:rPr>
        <w:t>Požaduje sa</w:t>
      </w:r>
      <w:r w:rsidR="00613ECE">
        <w:rPr>
          <w:rFonts w:ascii="Cambria" w:hAnsi="Cambria"/>
        </w:rPr>
        <w:t>,</w:t>
      </w:r>
      <w:r w:rsidRPr="00232773">
        <w:rPr>
          <w:rFonts w:ascii="Cambria" w:hAnsi="Cambria"/>
        </w:rPr>
        <w:t xml:space="preserve"> </w:t>
      </w:r>
      <w:r w:rsidR="009C7C50" w:rsidRPr="00232773">
        <w:rPr>
          <w:rFonts w:ascii="Cambria" w:hAnsi="Cambria"/>
        </w:rPr>
        <w:t>aby bola komunikáci</w:t>
      </w:r>
      <w:r w:rsidR="00CE0871" w:rsidRPr="00232773">
        <w:rPr>
          <w:rFonts w:ascii="Cambria" w:hAnsi="Cambria"/>
        </w:rPr>
        <w:t>a</w:t>
      </w:r>
      <w:r w:rsidR="009C7C50" w:rsidRPr="00232773">
        <w:rPr>
          <w:rFonts w:ascii="Cambria" w:hAnsi="Cambria"/>
        </w:rPr>
        <w:t xml:space="preserve"> </w:t>
      </w:r>
      <w:r w:rsidR="00425854" w:rsidRPr="00232773">
        <w:rPr>
          <w:rFonts w:ascii="Cambria" w:hAnsi="Cambria"/>
        </w:rPr>
        <w:t xml:space="preserve">medzi </w:t>
      </w:r>
      <w:r w:rsidR="00074ACE">
        <w:rPr>
          <w:rFonts w:ascii="Cambria" w:hAnsi="Cambria"/>
        </w:rPr>
        <w:t>uchádzačom</w:t>
      </w:r>
      <w:r w:rsidR="00BB43A9" w:rsidRPr="00232773">
        <w:rPr>
          <w:rFonts w:ascii="Cambria" w:hAnsi="Cambria"/>
        </w:rPr>
        <w:t xml:space="preserve"> </w:t>
      </w:r>
      <w:r w:rsidR="00425854" w:rsidRPr="00232773">
        <w:rPr>
          <w:rFonts w:ascii="Cambria" w:hAnsi="Cambria"/>
        </w:rPr>
        <w:t>a</w:t>
      </w:r>
      <w:r w:rsidR="00074ACE">
        <w:rPr>
          <w:rFonts w:ascii="Cambria" w:hAnsi="Cambria"/>
        </w:rPr>
        <w:t> verejn</w:t>
      </w:r>
      <w:r w:rsidR="004D0BA2">
        <w:rPr>
          <w:rFonts w:ascii="Cambria" w:hAnsi="Cambria"/>
        </w:rPr>
        <w:t>ý</w:t>
      </w:r>
      <w:r w:rsidR="00074ACE">
        <w:rPr>
          <w:rFonts w:ascii="Cambria" w:hAnsi="Cambria"/>
        </w:rPr>
        <w:t>m obstarávateľom</w:t>
      </w:r>
      <w:r w:rsidR="00394371">
        <w:rPr>
          <w:rFonts w:ascii="Cambria" w:hAnsi="Cambria"/>
        </w:rPr>
        <w:t xml:space="preserve"> </w:t>
      </w:r>
      <w:r w:rsidR="00425854" w:rsidRPr="00232773">
        <w:rPr>
          <w:rFonts w:ascii="Cambria" w:hAnsi="Cambria"/>
        </w:rPr>
        <w:t>riadená minimálne v</w:t>
      </w:r>
      <w:r w:rsidR="00DD248F" w:rsidRPr="00232773">
        <w:rPr>
          <w:rFonts w:ascii="Cambria" w:hAnsi="Cambria"/>
        </w:rPr>
        <w:t> aktivitách popísaných v</w:t>
      </w:r>
      <w:r w:rsidR="006960CF" w:rsidRPr="00232773">
        <w:rPr>
          <w:rFonts w:ascii="Cambria" w:hAnsi="Cambria"/>
        </w:rPr>
        <w:t xml:space="preserve"> komunikačnom pláne, </w:t>
      </w:r>
      <w:r w:rsidR="00DD248F" w:rsidRPr="00232773">
        <w:rPr>
          <w:rFonts w:ascii="Cambria" w:hAnsi="Cambria"/>
        </w:rPr>
        <w:t>príloh</w:t>
      </w:r>
      <w:r w:rsidR="006960CF" w:rsidRPr="00232773">
        <w:rPr>
          <w:rFonts w:ascii="Cambria" w:hAnsi="Cambria"/>
        </w:rPr>
        <w:t>a</w:t>
      </w:r>
      <w:r w:rsidR="00DD248F" w:rsidRPr="00232773">
        <w:rPr>
          <w:rFonts w:ascii="Cambria" w:hAnsi="Cambria"/>
        </w:rPr>
        <w:t xml:space="preserve"> D.</w:t>
      </w:r>
    </w:p>
    <w:p w14:paraId="1E3E5416" w14:textId="77777777" w:rsidR="00CE0871" w:rsidRPr="00232773" w:rsidRDefault="00CE0871" w:rsidP="005153C9">
      <w:pPr>
        <w:rPr>
          <w:rFonts w:ascii="Cambria" w:hAnsi="Cambria"/>
        </w:rPr>
      </w:pPr>
    </w:p>
    <w:p w14:paraId="582C7FB8" w14:textId="77777777" w:rsidR="00DC3E89" w:rsidRPr="00232773" w:rsidRDefault="00DC3E89" w:rsidP="005D4765">
      <w:pPr>
        <w:pStyle w:val="Nadpis3"/>
        <w:rPr>
          <w:rFonts w:ascii="Cambria" w:hAnsi="Cambria"/>
        </w:rPr>
      </w:pPr>
      <w:bookmarkStart w:id="290" w:name="_Toc130276639"/>
      <w:r w:rsidRPr="00232773">
        <w:rPr>
          <w:rFonts w:ascii="Cambria" w:hAnsi="Cambria"/>
        </w:rPr>
        <w:t>Projektový plán</w:t>
      </w:r>
      <w:bookmarkEnd w:id="290"/>
    </w:p>
    <w:p w14:paraId="3E2CAABB" w14:textId="0288539E" w:rsidR="003A7DB0" w:rsidRDefault="003A7DB0" w:rsidP="00C23A2B">
      <w:pPr>
        <w:rPr>
          <w:rFonts w:ascii="Cambria" w:hAnsi="Cambria"/>
        </w:rPr>
      </w:pPr>
      <w:bookmarkStart w:id="291" w:name="_Toc100047628"/>
      <w:r w:rsidRPr="00232773">
        <w:rPr>
          <w:rFonts w:ascii="Cambria" w:hAnsi="Cambria"/>
        </w:rPr>
        <w:t>Požaduje sa</w:t>
      </w:r>
      <w:r w:rsidR="00ED2B0B">
        <w:rPr>
          <w:rFonts w:ascii="Cambria" w:hAnsi="Cambria"/>
        </w:rPr>
        <w:t>,</w:t>
      </w:r>
      <w:r w:rsidRPr="00232773">
        <w:rPr>
          <w:rFonts w:ascii="Cambria" w:hAnsi="Cambria"/>
        </w:rPr>
        <w:t xml:space="preserve"> aby </w:t>
      </w:r>
      <w:r w:rsidR="00074ACE">
        <w:rPr>
          <w:rFonts w:ascii="Cambria" w:hAnsi="Cambria"/>
        </w:rPr>
        <w:t>uchádzač</w:t>
      </w:r>
      <w:r w:rsidRPr="00232773">
        <w:rPr>
          <w:rFonts w:ascii="Cambria" w:hAnsi="Cambria"/>
        </w:rPr>
        <w:t xml:space="preserve"> vypracoval detailný projektový plán pre </w:t>
      </w:r>
      <w:r w:rsidR="00033B1A" w:rsidRPr="00232773">
        <w:rPr>
          <w:rFonts w:ascii="Cambria" w:hAnsi="Cambria"/>
        </w:rPr>
        <w:t>realizáciu všetkých projektových výstupov</w:t>
      </w:r>
      <w:r w:rsidR="00B05157" w:rsidRPr="00232773">
        <w:rPr>
          <w:rFonts w:ascii="Cambria" w:hAnsi="Cambria"/>
        </w:rPr>
        <w:t xml:space="preserve">, </w:t>
      </w:r>
      <w:r w:rsidR="005F7AD3" w:rsidRPr="00232773">
        <w:rPr>
          <w:rFonts w:ascii="Cambria" w:hAnsi="Cambria"/>
        </w:rPr>
        <w:t xml:space="preserve">aj na úrovni </w:t>
      </w:r>
      <w:r w:rsidR="00B05157" w:rsidRPr="00232773">
        <w:rPr>
          <w:rFonts w:ascii="Cambria" w:hAnsi="Cambria"/>
        </w:rPr>
        <w:t xml:space="preserve">aplikačných </w:t>
      </w:r>
      <w:r w:rsidR="005F7AD3" w:rsidRPr="00232773">
        <w:rPr>
          <w:rFonts w:ascii="Cambria" w:hAnsi="Cambria"/>
        </w:rPr>
        <w:t>modulov</w:t>
      </w:r>
      <w:r w:rsidR="00B05157" w:rsidRPr="00232773">
        <w:rPr>
          <w:rFonts w:ascii="Cambria" w:hAnsi="Cambria"/>
        </w:rPr>
        <w:t xml:space="preserve"> popísaných v</w:t>
      </w:r>
      <w:r w:rsidR="00CD14A8" w:rsidRPr="00232773">
        <w:rPr>
          <w:rFonts w:ascii="Cambria" w:hAnsi="Cambria"/>
        </w:rPr>
        <w:t>yššie</w:t>
      </w:r>
      <w:r w:rsidR="004F09A5" w:rsidRPr="00232773">
        <w:rPr>
          <w:rFonts w:ascii="Cambria" w:hAnsi="Cambria"/>
        </w:rPr>
        <w:t>.</w:t>
      </w:r>
      <w:r w:rsidR="00B05157" w:rsidRPr="00232773">
        <w:rPr>
          <w:rFonts w:ascii="Cambria" w:hAnsi="Cambria"/>
        </w:rPr>
        <w:t xml:space="preserve"> Z</w:t>
      </w:r>
      <w:r w:rsidR="005A1319" w:rsidRPr="00232773">
        <w:rPr>
          <w:rFonts w:ascii="Cambria" w:hAnsi="Cambria"/>
        </w:rPr>
        <w:t>á</w:t>
      </w:r>
      <w:r w:rsidR="00B05157" w:rsidRPr="00232773">
        <w:rPr>
          <w:rFonts w:ascii="Cambria" w:hAnsi="Cambria"/>
        </w:rPr>
        <w:t xml:space="preserve">roveň sa požaduje popísať </w:t>
      </w:r>
      <w:r w:rsidR="005A1319" w:rsidRPr="00232773">
        <w:rPr>
          <w:rFonts w:ascii="Cambria" w:hAnsi="Cambria"/>
        </w:rPr>
        <w:t xml:space="preserve">požiadavky na súčinnosť </w:t>
      </w:r>
      <w:r w:rsidR="007A4BE0">
        <w:rPr>
          <w:rFonts w:ascii="Cambria" w:hAnsi="Cambria"/>
        </w:rPr>
        <w:t>verejného obstarávateľa</w:t>
      </w:r>
      <w:r w:rsidR="00D23B1B" w:rsidRPr="00232773">
        <w:rPr>
          <w:rFonts w:ascii="Cambria" w:hAnsi="Cambria"/>
        </w:rPr>
        <w:t xml:space="preserve"> </w:t>
      </w:r>
      <w:r w:rsidR="005A1319" w:rsidRPr="00232773">
        <w:rPr>
          <w:rFonts w:ascii="Cambria" w:hAnsi="Cambria"/>
        </w:rPr>
        <w:t>pre dané výstupy</w:t>
      </w:r>
      <w:r w:rsidR="00A54DD7" w:rsidRPr="00232773">
        <w:rPr>
          <w:rFonts w:ascii="Cambria" w:hAnsi="Cambria"/>
        </w:rPr>
        <w:t xml:space="preserve"> a iné externé závislosti (napr. z iných projektov)</w:t>
      </w:r>
      <w:r w:rsidR="005A1319" w:rsidRPr="00232773">
        <w:rPr>
          <w:rFonts w:ascii="Cambria" w:hAnsi="Cambria"/>
        </w:rPr>
        <w:t>.</w:t>
      </w:r>
    </w:p>
    <w:p w14:paraId="529EAF8F" w14:textId="0FA3DEE1" w:rsidR="00B07B0C" w:rsidRPr="00232773" w:rsidRDefault="00B07B0C" w:rsidP="00C23A2B">
      <w:pPr>
        <w:rPr>
          <w:rFonts w:ascii="Cambria" w:hAnsi="Cambria"/>
        </w:rPr>
      </w:pPr>
      <w:r>
        <w:rPr>
          <w:rFonts w:ascii="Cambria" w:hAnsi="Cambria"/>
        </w:rPr>
        <w:t xml:space="preserve">Projektový plán </w:t>
      </w:r>
      <w:r w:rsidR="002372D3">
        <w:rPr>
          <w:rFonts w:ascii="Cambria" w:hAnsi="Cambria"/>
        </w:rPr>
        <w:t xml:space="preserve">požaduje </w:t>
      </w:r>
      <w:r w:rsidR="007A4BE0">
        <w:rPr>
          <w:rFonts w:ascii="Cambria" w:hAnsi="Cambria"/>
        </w:rPr>
        <w:t>verejný obstarávateľ</w:t>
      </w:r>
      <w:r w:rsidR="00394371">
        <w:rPr>
          <w:rFonts w:ascii="Cambria" w:hAnsi="Cambria"/>
        </w:rPr>
        <w:t xml:space="preserve"> </w:t>
      </w:r>
      <w:r w:rsidR="002372D3">
        <w:rPr>
          <w:rFonts w:ascii="Cambria" w:hAnsi="Cambria"/>
        </w:rPr>
        <w:t>vypracovať vo formáte MS Project.</w:t>
      </w:r>
    </w:p>
    <w:p w14:paraId="2CC1E2CF" w14:textId="77777777" w:rsidR="004452D8" w:rsidRPr="00232773" w:rsidRDefault="00414FBA" w:rsidP="00C23A2B">
      <w:pPr>
        <w:rPr>
          <w:rFonts w:ascii="Cambria" w:hAnsi="Cambria"/>
        </w:rPr>
      </w:pPr>
      <w:r w:rsidRPr="00232773">
        <w:rPr>
          <w:rFonts w:ascii="Cambria" w:hAnsi="Cambria"/>
        </w:rPr>
        <w:t>Požiadavka na realizáciu výstupov projektu</w:t>
      </w:r>
      <w:r w:rsidR="003579E9" w:rsidRPr="00232773">
        <w:rPr>
          <w:rFonts w:ascii="Cambria" w:hAnsi="Cambria"/>
        </w:rPr>
        <w:t xml:space="preserve"> </w:t>
      </w:r>
      <w:r w:rsidR="00C23A2B" w:rsidRPr="00232773">
        <w:rPr>
          <w:rFonts w:ascii="Cambria" w:hAnsi="Cambria"/>
        </w:rPr>
        <w:t>predstavuj</w:t>
      </w:r>
      <w:r w:rsidR="00D573B3" w:rsidRPr="00232773">
        <w:rPr>
          <w:rFonts w:ascii="Cambria" w:hAnsi="Cambria"/>
        </w:rPr>
        <w:t>e</w:t>
      </w:r>
      <w:r w:rsidR="003579E9" w:rsidRPr="00232773">
        <w:rPr>
          <w:rFonts w:ascii="Cambria" w:hAnsi="Cambria"/>
        </w:rPr>
        <w:t xml:space="preserve"> </w:t>
      </w:r>
      <w:r w:rsidR="00C83028" w:rsidRPr="00232773">
        <w:rPr>
          <w:rFonts w:ascii="Cambria" w:hAnsi="Cambria"/>
        </w:rPr>
        <w:t>2</w:t>
      </w:r>
      <w:r w:rsidR="00913E44" w:rsidRPr="00232773">
        <w:rPr>
          <w:rFonts w:ascii="Cambria" w:hAnsi="Cambria"/>
        </w:rPr>
        <w:t>8</w:t>
      </w:r>
      <w:r w:rsidR="00C83028" w:rsidRPr="00232773">
        <w:rPr>
          <w:rFonts w:ascii="Cambria" w:hAnsi="Cambria"/>
        </w:rPr>
        <w:t xml:space="preserve"> mesiacov odo dňa </w:t>
      </w:r>
      <w:r w:rsidR="00A550C8" w:rsidRPr="00232773">
        <w:rPr>
          <w:rFonts w:ascii="Cambria" w:hAnsi="Cambria"/>
        </w:rPr>
        <w:t>účinnosti zmluvy o dielo</w:t>
      </w:r>
      <w:r w:rsidR="00ED32FF" w:rsidRPr="00232773">
        <w:rPr>
          <w:rFonts w:ascii="Cambria" w:hAnsi="Cambria"/>
        </w:rPr>
        <w:t xml:space="preserve">, pričom implementačná </w:t>
      </w:r>
      <w:r w:rsidR="00E732B0">
        <w:rPr>
          <w:rFonts w:ascii="Cambria" w:hAnsi="Cambria"/>
        </w:rPr>
        <w:t xml:space="preserve">etapa </w:t>
      </w:r>
      <w:r w:rsidR="00806C61">
        <w:rPr>
          <w:rFonts w:ascii="Cambria" w:hAnsi="Cambria"/>
        </w:rPr>
        <w:t xml:space="preserve">IS </w:t>
      </w:r>
      <w:r w:rsidR="00ED32FF" w:rsidRPr="00232773">
        <w:rPr>
          <w:rFonts w:ascii="Cambria" w:hAnsi="Cambria"/>
        </w:rPr>
        <w:t xml:space="preserve">DMS základ musí byť </w:t>
      </w:r>
      <w:r w:rsidR="00D05D20" w:rsidRPr="00232773">
        <w:rPr>
          <w:rFonts w:ascii="Cambria" w:hAnsi="Cambria"/>
        </w:rPr>
        <w:t>ukončená do 14 mesiacov odo dňa účinnosti zmluvy o</w:t>
      </w:r>
      <w:r w:rsidR="00E4678D" w:rsidRPr="00232773">
        <w:rPr>
          <w:rFonts w:ascii="Cambria" w:hAnsi="Cambria"/>
        </w:rPr>
        <w:t> </w:t>
      </w:r>
      <w:r w:rsidR="00D05D20" w:rsidRPr="00232773">
        <w:rPr>
          <w:rFonts w:ascii="Cambria" w:hAnsi="Cambria"/>
        </w:rPr>
        <w:t>dielo</w:t>
      </w:r>
      <w:r w:rsidR="00E4678D" w:rsidRPr="00232773">
        <w:rPr>
          <w:rFonts w:ascii="Cambria" w:hAnsi="Cambria"/>
        </w:rPr>
        <w:t>.</w:t>
      </w:r>
    </w:p>
    <w:p w14:paraId="2526DB38" w14:textId="20468A71" w:rsidR="004452D8" w:rsidRPr="00232773" w:rsidRDefault="004452D8" w:rsidP="00163808">
      <w:pPr>
        <w:pStyle w:val="Popis"/>
        <w:keepNext/>
        <w:rPr>
          <w:rFonts w:ascii="Cambria" w:hAnsi="Cambria"/>
        </w:rPr>
      </w:pPr>
    </w:p>
    <w:bookmarkEnd w:id="291"/>
    <w:p w14:paraId="5EB4B9C6" w14:textId="77777777" w:rsidR="00163808" w:rsidRPr="00232773" w:rsidRDefault="00163808" w:rsidP="00163808">
      <w:pPr>
        <w:pStyle w:val="Popis"/>
        <w:keepNext/>
        <w:rPr>
          <w:rFonts w:ascii="Cambria" w:hAnsi="Cambria"/>
        </w:rPr>
      </w:pPr>
    </w:p>
    <w:tbl>
      <w:tblPr>
        <w:tblStyle w:val="Mriekatabuky"/>
        <w:tblW w:w="9101" w:type="dxa"/>
        <w:tblLook w:val="04A0" w:firstRow="1" w:lastRow="0" w:firstColumn="1" w:lastColumn="0" w:noHBand="0" w:noVBand="1"/>
      </w:tblPr>
      <w:tblGrid>
        <w:gridCol w:w="1838"/>
        <w:gridCol w:w="3260"/>
        <w:gridCol w:w="2410"/>
        <w:gridCol w:w="1593"/>
      </w:tblGrid>
      <w:tr w:rsidR="00163808" w:rsidRPr="00E811A3" w14:paraId="76E8BCBF" w14:textId="77777777" w:rsidTr="00CC37CC">
        <w:trPr>
          <w:trHeight w:val="250"/>
        </w:trPr>
        <w:tc>
          <w:tcPr>
            <w:tcW w:w="1838" w:type="dxa"/>
            <w:shd w:val="clear" w:color="auto" w:fill="1F3864" w:themeFill="accent1" w:themeFillShade="80"/>
          </w:tcPr>
          <w:p w14:paraId="5647D73E" w14:textId="77777777" w:rsidR="00163808" w:rsidRPr="00CC37CC" w:rsidRDefault="00163808" w:rsidP="000C16A6">
            <w:pPr>
              <w:jc w:val="left"/>
              <w:rPr>
                <w:rFonts w:ascii="Cambria" w:hAnsi="Cambria"/>
                <w:b/>
                <w:sz w:val="20"/>
                <w:szCs w:val="20"/>
              </w:rPr>
            </w:pPr>
            <w:r w:rsidRPr="00CC37CC">
              <w:rPr>
                <w:rFonts w:ascii="Cambria" w:hAnsi="Cambria"/>
                <w:b/>
                <w:sz w:val="20"/>
                <w:szCs w:val="20"/>
              </w:rPr>
              <w:t>Kategória aktivít</w:t>
            </w:r>
          </w:p>
        </w:tc>
        <w:tc>
          <w:tcPr>
            <w:tcW w:w="3260" w:type="dxa"/>
            <w:shd w:val="clear" w:color="auto" w:fill="1F3864" w:themeFill="accent1" w:themeFillShade="80"/>
          </w:tcPr>
          <w:p w14:paraId="1D193819" w14:textId="77777777" w:rsidR="00163808" w:rsidRPr="00CC37CC" w:rsidRDefault="00163808" w:rsidP="000C16A6">
            <w:pPr>
              <w:jc w:val="left"/>
              <w:rPr>
                <w:rFonts w:ascii="Cambria" w:hAnsi="Cambria"/>
                <w:b/>
                <w:sz w:val="20"/>
                <w:szCs w:val="20"/>
              </w:rPr>
            </w:pPr>
            <w:r w:rsidRPr="00CC37CC">
              <w:rPr>
                <w:rFonts w:ascii="Cambria" w:hAnsi="Cambria"/>
                <w:b/>
                <w:sz w:val="20"/>
                <w:szCs w:val="20"/>
              </w:rPr>
              <w:t>Aktivita</w:t>
            </w:r>
          </w:p>
        </w:tc>
        <w:tc>
          <w:tcPr>
            <w:tcW w:w="2410" w:type="dxa"/>
            <w:shd w:val="clear" w:color="auto" w:fill="1F3864" w:themeFill="accent1" w:themeFillShade="80"/>
          </w:tcPr>
          <w:p w14:paraId="6B89D100" w14:textId="77777777" w:rsidR="00163808" w:rsidRPr="00CC37CC" w:rsidRDefault="00163808" w:rsidP="000C16A6">
            <w:pPr>
              <w:jc w:val="left"/>
              <w:rPr>
                <w:rFonts w:ascii="Cambria" w:hAnsi="Cambria"/>
                <w:b/>
                <w:sz w:val="20"/>
                <w:szCs w:val="20"/>
              </w:rPr>
            </w:pPr>
            <w:r w:rsidRPr="00CC37CC">
              <w:rPr>
                <w:rFonts w:ascii="Cambria" w:hAnsi="Cambria"/>
                <w:b/>
                <w:sz w:val="20"/>
                <w:szCs w:val="20"/>
              </w:rPr>
              <w:t>Poznámka</w:t>
            </w:r>
          </w:p>
        </w:tc>
        <w:tc>
          <w:tcPr>
            <w:tcW w:w="1593" w:type="dxa"/>
            <w:shd w:val="clear" w:color="auto" w:fill="1F3864" w:themeFill="accent1" w:themeFillShade="80"/>
          </w:tcPr>
          <w:p w14:paraId="2123D680" w14:textId="77777777" w:rsidR="00163808" w:rsidRPr="00CC37CC" w:rsidRDefault="00163808" w:rsidP="000C16A6">
            <w:pPr>
              <w:jc w:val="left"/>
              <w:rPr>
                <w:rFonts w:ascii="Cambria" w:hAnsi="Cambria"/>
                <w:b/>
                <w:sz w:val="20"/>
                <w:szCs w:val="20"/>
              </w:rPr>
            </w:pPr>
            <w:r w:rsidRPr="00CC37CC">
              <w:rPr>
                <w:rFonts w:ascii="Cambria" w:hAnsi="Cambria"/>
                <w:b/>
                <w:sz w:val="20"/>
                <w:szCs w:val="20"/>
              </w:rPr>
              <w:t>Trvanie aktivity</w:t>
            </w:r>
          </w:p>
        </w:tc>
      </w:tr>
      <w:tr w:rsidR="00163808" w:rsidRPr="00E811A3" w14:paraId="1E1CA402" w14:textId="77777777" w:rsidTr="00CC37CC">
        <w:trPr>
          <w:trHeight w:val="250"/>
        </w:trPr>
        <w:tc>
          <w:tcPr>
            <w:tcW w:w="1838" w:type="dxa"/>
            <w:shd w:val="clear" w:color="auto" w:fill="D9D9D9" w:themeFill="background1" w:themeFillShade="D9"/>
          </w:tcPr>
          <w:p w14:paraId="599DD9D4" w14:textId="77777777" w:rsidR="00163808" w:rsidRPr="00CC37CC" w:rsidRDefault="00806C61"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17BA9055" w14:textId="77777777" w:rsidR="00163808" w:rsidRPr="00CC37CC" w:rsidRDefault="00163808" w:rsidP="000C16A6">
            <w:pPr>
              <w:jc w:val="left"/>
              <w:rPr>
                <w:rFonts w:ascii="Cambria" w:hAnsi="Cambria"/>
                <w:sz w:val="18"/>
                <w:szCs w:val="18"/>
              </w:rPr>
            </w:pPr>
            <w:r w:rsidRPr="00CC37CC">
              <w:rPr>
                <w:rFonts w:ascii="Cambria" w:hAnsi="Cambria"/>
                <w:sz w:val="18"/>
                <w:szCs w:val="18"/>
              </w:rPr>
              <w:t>Analýza a dizajn riešenia</w:t>
            </w:r>
          </w:p>
        </w:tc>
        <w:tc>
          <w:tcPr>
            <w:tcW w:w="2410" w:type="dxa"/>
            <w:shd w:val="clear" w:color="auto" w:fill="D9D9D9" w:themeFill="background1" w:themeFillShade="D9"/>
          </w:tcPr>
          <w:p w14:paraId="6B3FB916"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06AC6147" w14:textId="77777777" w:rsidR="00163808" w:rsidRPr="00CC37CC" w:rsidRDefault="00163808" w:rsidP="000C16A6">
            <w:pPr>
              <w:jc w:val="left"/>
              <w:rPr>
                <w:rFonts w:ascii="Cambria" w:hAnsi="Cambria"/>
                <w:sz w:val="18"/>
                <w:szCs w:val="18"/>
              </w:rPr>
            </w:pPr>
            <w:r w:rsidRPr="00CC37CC">
              <w:rPr>
                <w:rFonts w:ascii="Cambria" w:hAnsi="Cambria"/>
                <w:sz w:val="18"/>
                <w:szCs w:val="18"/>
              </w:rPr>
              <w:t>6 mesiacov</w:t>
            </w:r>
          </w:p>
        </w:tc>
      </w:tr>
      <w:tr w:rsidR="00163808" w:rsidRPr="00E811A3" w14:paraId="6A7CDE3D" w14:textId="77777777" w:rsidTr="00CC37CC">
        <w:trPr>
          <w:trHeight w:val="250"/>
        </w:trPr>
        <w:tc>
          <w:tcPr>
            <w:tcW w:w="1838" w:type="dxa"/>
            <w:shd w:val="clear" w:color="auto" w:fill="D9D9D9" w:themeFill="background1" w:themeFillShade="D9"/>
          </w:tcPr>
          <w:p w14:paraId="4BCC9194" w14:textId="77777777" w:rsidR="00163808" w:rsidRPr="00CC37CC" w:rsidRDefault="00806C61"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01F9C518" w14:textId="77777777" w:rsidR="00163808" w:rsidRPr="00CC37CC" w:rsidRDefault="00163808" w:rsidP="000C16A6">
            <w:pPr>
              <w:jc w:val="left"/>
              <w:rPr>
                <w:rFonts w:ascii="Cambria" w:hAnsi="Cambria"/>
                <w:sz w:val="18"/>
                <w:szCs w:val="18"/>
              </w:rPr>
            </w:pPr>
            <w:r w:rsidRPr="00CC37CC">
              <w:rPr>
                <w:rFonts w:ascii="Cambria" w:hAnsi="Cambria"/>
                <w:sz w:val="18"/>
                <w:szCs w:val="18"/>
              </w:rPr>
              <w:t xml:space="preserve">Implementácia riešenia </w:t>
            </w:r>
          </w:p>
        </w:tc>
        <w:tc>
          <w:tcPr>
            <w:tcW w:w="2410" w:type="dxa"/>
            <w:shd w:val="clear" w:color="auto" w:fill="D9D9D9" w:themeFill="background1" w:themeFillShade="D9"/>
          </w:tcPr>
          <w:p w14:paraId="660AD387"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4861C985" w14:textId="77777777" w:rsidR="00163808" w:rsidRPr="00CC37CC" w:rsidRDefault="00163808" w:rsidP="000C16A6">
            <w:pPr>
              <w:jc w:val="left"/>
              <w:rPr>
                <w:rFonts w:ascii="Cambria" w:hAnsi="Cambria"/>
                <w:sz w:val="18"/>
                <w:szCs w:val="18"/>
              </w:rPr>
            </w:pPr>
            <w:r w:rsidRPr="00CC37CC">
              <w:rPr>
                <w:rFonts w:ascii="Cambria" w:hAnsi="Cambria"/>
                <w:sz w:val="18"/>
                <w:szCs w:val="18"/>
              </w:rPr>
              <w:t>6 mesiacov</w:t>
            </w:r>
          </w:p>
        </w:tc>
      </w:tr>
      <w:tr w:rsidR="00163808" w:rsidRPr="00E811A3" w14:paraId="2DD2D9B5" w14:textId="77777777" w:rsidTr="00CC37CC">
        <w:trPr>
          <w:trHeight w:val="250"/>
        </w:trPr>
        <w:tc>
          <w:tcPr>
            <w:tcW w:w="1838" w:type="dxa"/>
            <w:shd w:val="clear" w:color="auto" w:fill="D9D9D9" w:themeFill="background1" w:themeFillShade="D9"/>
          </w:tcPr>
          <w:p w14:paraId="5366ABB7"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24D6785A" w14:textId="77777777" w:rsidR="00163808" w:rsidRPr="00CC37CC" w:rsidRDefault="00163808" w:rsidP="000C16A6">
            <w:pPr>
              <w:jc w:val="left"/>
              <w:rPr>
                <w:rFonts w:ascii="Cambria" w:hAnsi="Cambria"/>
                <w:sz w:val="18"/>
                <w:szCs w:val="18"/>
              </w:rPr>
            </w:pPr>
            <w:r w:rsidRPr="00CC37CC">
              <w:rPr>
                <w:rFonts w:ascii="Cambria" w:hAnsi="Cambria"/>
                <w:sz w:val="18"/>
                <w:szCs w:val="18"/>
              </w:rPr>
              <w:t>Testovanie</w:t>
            </w:r>
          </w:p>
        </w:tc>
        <w:tc>
          <w:tcPr>
            <w:tcW w:w="2410" w:type="dxa"/>
            <w:shd w:val="clear" w:color="auto" w:fill="D9D9D9" w:themeFill="background1" w:themeFillShade="D9"/>
          </w:tcPr>
          <w:p w14:paraId="52D3EB9C"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2702B47D" w14:textId="77777777" w:rsidR="00163808" w:rsidRPr="00CC37CC" w:rsidRDefault="00D45BB8" w:rsidP="000C16A6">
            <w:pPr>
              <w:jc w:val="left"/>
              <w:rPr>
                <w:rFonts w:ascii="Cambria" w:hAnsi="Cambria"/>
                <w:sz w:val="18"/>
                <w:szCs w:val="18"/>
              </w:rPr>
            </w:pPr>
            <w:r w:rsidRPr="00CC37CC">
              <w:rPr>
                <w:rFonts w:ascii="Cambria" w:hAnsi="Cambria"/>
                <w:sz w:val="18"/>
                <w:szCs w:val="18"/>
              </w:rPr>
              <w:t xml:space="preserve">3 </w:t>
            </w:r>
            <w:r w:rsidR="00163808" w:rsidRPr="00CC37CC">
              <w:rPr>
                <w:rFonts w:ascii="Cambria" w:hAnsi="Cambria"/>
                <w:sz w:val="18"/>
                <w:szCs w:val="18"/>
              </w:rPr>
              <w:t>mesiac</w:t>
            </w:r>
            <w:r w:rsidRPr="00CC37CC">
              <w:rPr>
                <w:rFonts w:ascii="Cambria" w:hAnsi="Cambria"/>
                <w:sz w:val="18"/>
                <w:szCs w:val="18"/>
              </w:rPr>
              <w:t>e</w:t>
            </w:r>
          </w:p>
        </w:tc>
      </w:tr>
      <w:tr w:rsidR="00163808" w:rsidRPr="00E811A3" w14:paraId="520E8D83" w14:textId="77777777" w:rsidTr="00CC37CC">
        <w:trPr>
          <w:trHeight w:val="250"/>
        </w:trPr>
        <w:tc>
          <w:tcPr>
            <w:tcW w:w="1838" w:type="dxa"/>
            <w:shd w:val="clear" w:color="auto" w:fill="D9D9D9" w:themeFill="background1" w:themeFillShade="D9"/>
          </w:tcPr>
          <w:p w14:paraId="0CF6B45F"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6F725C27" w14:textId="77777777" w:rsidR="00163808" w:rsidRPr="00CC37CC" w:rsidRDefault="00163808" w:rsidP="000C16A6">
            <w:pPr>
              <w:jc w:val="left"/>
              <w:rPr>
                <w:rFonts w:ascii="Cambria" w:hAnsi="Cambria"/>
                <w:sz w:val="18"/>
                <w:szCs w:val="18"/>
              </w:rPr>
            </w:pPr>
            <w:r w:rsidRPr="00CC37CC">
              <w:rPr>
                <w:rFonts w:ascii="Cambria" w:hAnsi="Cambria"/>
                <w:sz w:val="18"/>
                <w:szCs w:val="18"/>
              </w:rPr>
              <w:t>Migrácia, príprava dát a školenie</w:t>
            </w:r>
          </w:p>
        </w:tc>
        <w:tc>
          <w:tcPr>
            <w:tcW w:w="2410" w:type="dxa"/>
            <w:shd w:val="clear" w:color="auto" w:fill="D9D9D9" w:themeFill="background1" w:themeFillShade="D9"/>
          </w:tcPr>
          <w:p w14:paraId="1146347D"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4D585DAD" w14:textId="77777777" w:rsidR="00163808" w:rsidRPr="00CC37CC" w:rsidRDefault="00163808" w:rsidP="000C16A6">
            <w:pPr>
              <w:jc w:val="left"/>
              <w:rPr>
                <w:rFonts w:ascii="Cambria" w:hAnsi="Cambria"/>
                <w:sz w:val="18"/>
                <w:szCs w:val="18"/>
              </w:rPr>
            </w:pPr>
            <w:r w:rsidRPr="00CC37CC">
              <w:rPr>
                <w:rFonts w:ascii="Cambria" w:hAnsi="Cambria"/>
                <w:sz w:val="18"/>
                <w:szCs w:val="18"/>
              </w:rPr>
              <w:t>1 mesiac</w:t>
            </w:r>
          </w:p>
        </w:tc>
      </w:tr>
      <w:tr w:rsidR="00163808" w:rsidRPr="00E811A3" w14:paraId="2C66A6A8" w14:textId="77777777" w:rsidTr="00CC37CC">
        <w:trPr>
          <w:trHeight w:val="250"/>
        </w:trPr>
        <w:tc>
          <w:tcPr>
            <w:tcW w:w="1838" w:type="dxa"/>
            <w:shd w:val="clear" w:color="auto" w:fill="D9D9D9" w:themeFill="background1" w:themeFillShade="D9"/>
          </w:tcPr>
          <w:p w14:paraId="1357C85D"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29AE4F3C" w14:textId="77777777" w:rsidR="00163808" w:rsidRPr="00CC37CC" w:rsidRDefault="00163808" w:rsidP="000C16A6">
            <w:pPr>
              <w:jc w:val="left"/>
              <w:rPr>
                <w:rFonts w:ascii="Cambria" w:hAnsi="Cambria"/>
                <w:sz w:val="18"/>
                <w:szCs w:val="18"/>
              </w:rPr>
            </w:pPr>
            <w:r w:rsidRPr="00CC37CC">
              <w:rPr>
                <w:rFonts w:ascii="Cambria" w:hAnsi="Cambria"/>
                <w:sz w:val="18"/>
                <w:szCs w:val="18"/>
              </w:rPr>
              <w:t xml:space="preserve">Nasadenie </w:t>
            </w:r>
          </w:p>
        </w:tc>
        <w:tc>
          <w:tcPr>
            <w:tcW w:w="2410" w:type="dxa"/>
            <w:shd w:val="clear" w:color="auto" w:fill="D9D9D9" w:themeFill="background1" w:themeFillShade="D9"/>
          </w:tcPr>
          <w:p w14:paraId="1F227429"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07CF07B0" w14:textId="77777777" w:rsidR="00163808" w:rsidRPr="00CC37CC" w:rsidRDefault="00163808" w:rsidP="000C16A6">
            <w:pPr>
              <w:jc w:val="left"/>
              <w:rPr>
                <w:rFonts w:ascii="Cambria" w:hAnsi="Cambria"/>
                <w:sz w:val="18"/>
                <w:szCs w:val="18"/>
              </w:rPr>
            </w:pPr>
            <w:r w:rsidRPr="00CC37CC">
              <w:rPr>
                <w:rFonts w:ascii="Cambria" w:hAnsi="Cambria"/>
                <w:sz w:val="18"/>
                <w:szCs w:val="18"/>
              </w:rPr>
              <w:t>1 mesiac</w:t>
            </w:r>
          </w:p>
        </w:tc>
      </w:tr>
      <w:tr w:rsidR="00163808" w:rsidRPr="00E811A3" w14:paraId="74F59EBC" w14:textId="77777777" w:rsidTr="00CC37CC">
        <w:trPr>
          <w:trHeight w:val="250"/>
        </w:trPr>
        <w:tc>
          <w:tcPr>
            <w:tcW w:w="1838" w:type="dxa"/>
            <w:shd w:val="clear" w:color="auto" w:fill="D9D9D9" w:themeFill="background1" w:themeFillShade="D9"/>
          </w:tcPr>
          <w:p w14:paraId="79144BF3"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1AB2B013" w14:textId="77777777" w:rsidR="00163808" w:rsidRPr="00CC37CC" w:rsidRDefault="00163808" w:rsidP="000C16A6">
            <w:pPr>
              <w:jc w:val="left"/>
              <w:rPr>
                <w:rFonts w:ascii="Cambria" w:hAnsi="Cambria"/>
                <w:sz w:val="18"/>
                <w:szCs w:val="18"/>
              </w:rPr>
            </w:pPr>
            <w:r w:rsidRPr="00CC37CC">
              <w:rPr>
                <w:rFonts w:ascii="Cambria" w:hAnsi="Cambria"/>
                <w:sz w:val="18"/>
                <w:szCs w:val="18"/>
              </w:rPr>
              <w:t>Stabilizácia</w:t>
            </w:r>
          </w:p>
        </w:tc>
        <w:tc>
          <w:tcPr>
            <w:tcW w:w="2410" w:type="dxa"/>
            <w:shd w:val="clear" w:color="auto" w:fill="D9D9D9" w:themeFill="background1" w:themeFillShade="D9"/>
          </w:tcPr>
          <w:p w14:paraId="54199A0C" w14:textId="77777777" w:rsidR="00163808" w:rsidRPr="00CC37CC" w:rsidRDefault="00163808" w:rsidP="000C16A6">
            <w:pPr>
              <w:jc w:val="left"/>
              <w:rPr>
                <w:rFonts w:ascii="Cambria" w:hAnsi="Cambria"/>
                <w:sz w:val="18"/>
                <w:szCs w:val="18"/>
              </w:rPr>
            </w:pPr>
          </w:p>
        </w:tc>
        <w:tc>
          <w:tcPr>
            <w:tcW w:w="1593" w:type="dxa"/>
            <w:shd w:val="clear" w:color="auto" w:fill="D9D9D9" w:themeFill="background1" w:themeFillShade="D9"/>
          </w:tcPr>
          <w:p w14:paraId="7537B3B2" w14:textId="77777777" w:rsidR="00163808" w:rsidRPr="00CC37CC" w:rsidRDefault="00163808" w:rsidP="000C16A6">
            <w:pPr>
              <w:jc w:val="left"/>
              <w:rPr>
                <w:rFonts w:ascii="Cambria" w:hAnsi="Cambria"/>
                <w:sz w:val="18"/>
                <w:szCs w:val="18"/>
              </w:rPr>
            </w:pPr>
            <w:r w:rsidRPr="00CC37CC">
              <w:rPr>
                <w:rFonts w:ascii="Cambria" w:hAnsi="Cambria"/>
                <w:sz w:val="18"/>
                <w:szCs w:val="18"/>
              </w:rPr>
              <w:t>1 mesiac</w:t>
            </w:r>
          </w:p>
        </w:tc>
      </w:tr>
      <w:tr w:rsidR="00163808" w:rsidRPr="00E811A3" w14:paraId="7D15F57B" w14:textId="77777777" w:rsidTr="00CC37CC">
        <w:trPr>
          <w:trHeight w:val="250"/>
        </w:trPr>
        <w:tc>
          <w:tcPr>
            <w:tcW w:w="1838" w:type="dxa"/>
            <w:shd w:val="clear" w:color="auto" w:fill="D9D9D9" w:themeFill="background1" w:themeFillShade="D9"/>
          </w:tcPr>
          <w:p w14:paraId="0DD781DE"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DMS Základ</w:t>
            </w:r>
          </w:p>
        </w:tc>
        <w:tc>
          <w:tcPr>
            <w:tcW w:w="3260" w:type="dxa"/>
            <w:shd w:val="clear" w:color="auto" w:fill="D9D9D9" w:themeFill="background1" w:themeFillShade="D9"/>
          </w:tcPr>
          <w:p w14:paraId="1F9DE6F6" w14:textId="77777777" w:rsidR="00163808" w:rsidRPr="00CC37CC" w:rsidRDefault="00163808" w:rsidP="000C16A6">
            <w:pPr>
              <w:jc w:val="left"/>
              <w:rPr>
                <w:rFonts w:ascii="Cambria" w:hAnsi="Cambria"/>
                <w:sz w:val="18"/>
                <w:szCs w:val="18"/>
              </w:rPr>
            </w:pPr>
            <w:r w:rsidRPr="00CC37CC">
              <w:rPr>
                <w:rFonts w:ascii="Cambria" w:hAnsi="Cambria"/>
                <w:sz w:val="18"/>
                <w:szCs w:val="18"/>
              </w:rPr>
              <w:t xml:space="preserve">Ukončenie fázy </w:t>
            </w:r>
            <w:r w:rsidR="00756FEB" w:rsidRPr="00CC37CC">
              <w:rPr>
                <w:rFonts w:ascii="Cambria" w:hAnsi="Cambria"/>
                <w:sz w:val="18"/>
                <w:szCs w:val="18"/>
              </w:rPr>
              <w:t xml:space="preserve">IS </w:t>
            </w:r>
            <w:r w:rsidRPr="00CC37CC">
              <w:rPr>
                <w:rFonts w:ascii="Cambria" w:hAnsi="Cambria"/>
                <w:sz w:val="18"/>
                <w:szCs w:val="18"/>
              </w:rPr>
              <w:t>DMS Základ</w:t>
            </w:r>
          </w:p>
        </w:tc>
        <w:tc>
          <w:tcPr>
            <w:tcW w:w="2410" w:type="dxa"/>
            <w:shd w:val="clear" w:color="auto" w:fill="D9D9D9" w:themeFill="background1" w:themeFillShade="D9"/>
          </w:tcPr>
          <w:p w14:paraId="07B21F85" w14:textId="77777777" w:rsidR="00163808" w:rsidRPr="00CC37CC" w:rsidRDefault="00163808" w:rsidP="000C16A6">
            <w:pPr>
              <w:jc w:val="left"/>
              <w:rPr>
                <w:rFonts w:ascii="Cambria" w:hAnsi="Cambria"/>
                <w:sz w:val="18"/>
                <w:szCs w:val="18"/>
              </w:rPr>
            </w:pPr>
            <w:r w:rsidRPr="00CC37CC">
              <w:rPr>
                <w:rFonts w:ascii="Cambria" w:hAnsi="Cambria"/>
                <w:sz w:val="18"/>
                <w:szCs w:val="18"/>
              </w:rPr>
              <w:t xml:space="preserve">Produkčná prevádzka </w:t>
            </w:r>
            <w:r w:rsidR="00756FEB" w:rsidRPr="00CC37CC">
              <w:rPr>
                <w:rFonts w:ascii="Cambria" w:hAnsi="Cambria"/>
                <w:sz w:val="18"/>
                <w:szCs w:val="18"/>
              </w:rPr>
              <w:t xml:space="preserve">IS </w:t>
            </w:r>
            <w:r w:rsidRPr="00CC37CC">
              <w:rPr>
                <w:rFonts w:ascii="Cambria" w:hAnsi="Cambria"/>
                <w:sz w:val="18"/>
                <w:szCs w:val="18"/>
              </w:rPr>
              <w:t xml:space="preserve">DMS Základ </w:t>
            </w:r>
          </w:p>
        </w:tc>
        <w:tc>
          <w:tcPr>
            <w:tcW w:w="1593" w:type="dxa"/>
            <w:shd w:val="clear" w:color="auto" w:fill="D9D9D9" w:themeFill="background1" w:themeFillShade="D9"/>
          </w:tcPr>
          <w:p w14:paraId="576FF4FA" w14:textId="77777777" w:rsidR="00163808" w:rsidRPr="00CC37CC" w:rsidRDefault="00163808" w:rsidP="000C16A6">
            <w:pPr>
              <w:jc w:val="left"/>
              <w:rPr>
                <w:rFonts w:ascii="Cambria" w:hAnsi="Cambria"/>
                <w:sz w:val="18"/>
                <w:szCs w:val="18"/>
              </w:rPr>
            </w:pPr>
          </w:p>
        </w:tc>
      </w:tr>
      <w:tr w:rsidR="00163808" w:rsidRPr="00E811A3" w14:paraId="1DEAC1A3" w14:textId="77777777" w:rsidTr="00CC37CC">
        <w:trPr>
          <w:trHeight w:val="500"/>
        </w:trPr>
        <w:tc>
          <w:tcPr>
            <w:tcW w:w="1838" w:type="dxa"/>
          </w:tcPr>
          <w:p w14:paraId="4E7767A5"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 xml:space="preserve">DMS Rozšírenie </w:t>
            </w:r>
          </w:p>
        </w:tc>
        <w:tc>
          <w:tcPr>
            <w:tcW w:w="3260" w:type="dxa"/>
          </w:tcPr>
          <w:p w14:paraId="55CFF770" w14:textId="77777777" w:rsidR="00163808" w:rsidRPr="00CC37CC" w:rsidRDefault="00163808" w:rsidP="000C16A6">
            <w:pPr>
              <w:jc w:val="left"/>
              <w:rPr>
                <w:rFonts w:ascii="Cambria" w:hAnsi="Cambria"/>
                <w:sz w:val="18"/>
                <w:szCs w:val="18"/>
              </w:rPr>
            </w:pPr>
            <w:r w:rsidRPr="00CC37CC">
              <w:rPr>
                <w:rFonts w:ascii="Cambria" w:hAnsi="Cambria"/>
                <w:sz w:val="18"/>
                <w:szCs w:val="18"/>
              </w:rPr>
              <w:t>Analýza a dizajn riešenia</w:t>
            </w:r>
          </w:p>
        </w:tc>
        <w:tc>
          <w:tcPr>
            <w:tcW w:w="2410" w:type="dxa"/>
          </w:tcPr>
          <w:p w14:paraId="26545D01" w14:textId="77777777" w:rsidR="00163808" w:rsidRPr="00CC37CC" w:rsidRDefault="00163808" w:rsidP="000C16A6">
            <w:pPr>
              <w:jc w:val="left"/>
              <w:rPr>
                <w:rFonts w:ascii="Cambria" w:hAnsi="Cambria"/>
                <w:sz w:val="18"/>
                <w:szCs w:val="18"/>
              </w:rPr>
            </w:pPr>
          </w:p>
        </w:tc>
        <w:tc>
          <w:tcPr>
            <w:tcW w:w="1593" w:type="dxa"/>
          </w:tcPr>
          <w:p w14:paraId="0D80B6A0" w14:textId="77777777" w:rsidR="00163808" w:rsidRPr="00CC37CC" w:rsidRDefault="00163808" w:rsidP="000C16A6">
            <w:pPr>
              <w:jc w:val="left"/>
              <w:rPr>
                <w:rFonts w:ascii="Cambria" w:hAnsi="Cambria"/>
                <w:sz w:val="18"/>
                <w:szCs w:val="18"/>
              </w:rPr>
            </w:pPr>
            <w:r w:rsidRPr="00CC37CC">
              <w:rPr>
                <w:rFonts w:ascii="Cambria" w:hAnsi="Cambria"/>
                <w:sz w:val="18"/>
                <w:szCs w:val="18"/>
              </w:rPr>
              <w:t>6 mesiacov</w:t>
            </w:r>
          </w:p>
        </w:tc>
      </w:tr>
      <w:tr w:rsidR="00163808" w:rsidRPr="00E811A3" w14:paraId="5CCAC804" w14:textId="77777777" w:rsidTr="00CC37CC">
        <w:trPr>
          <w:trHeight w:val="500"/>
        </w:trPr>
        <w:tc>
          <w:tcPr>
            <w:tcW w:w="1838" w:type="dxa"/>
          </w:tcPr>
          <w:p w14:paraId="521355D1"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 xml:space="preserve">DMS Rozšírenie </w:t>
            </w:r>
          </w:p>
        </w:tc>
        <w:tc>
          <w:tcPr>
            <w:tcW w:w="3260" w:type="dxa"/>
          </w:tcPr>
          <w:p w14:paraId="4AD01754" w14:textId="77777777" w:rsidR="00163808" w:rsidRPr="00CC37CC" w:rsidRDefault="00163808" w:rsidP="000C16A6">
            <w:pPr>
              <w:jc w:val="left"/>
              <w:rPr>
                <w:rFonts w:ascii="Cambria" w:hAnsi="Cambria"/>
                <w:sz w:val="18"/>
                <w:szCs w:val="18"/>
              </w:rPr>
            </w:pPr>
            <w:r w:rsidRPr="00CC37CC">
              <w:rPr>
                <w:rFonts w:ascii="Cambria" w:hAnsi="Cambria"/>
                <w:sz w:val="18"/>
                <w:szCs w:val="18"/>
              </w:rPr>
              <w:t>Implementácia riešenia</w:t>
            </w:r>
          </w:p>
        </w:tc>
        <w:tc>
          <w:tcPr>
            <w:tcW w:w="2410" w:type="dxa"/>
          </w:tcPr>
          <w:p w14:paraId="2C1BDAA4" w14:textId="77777777" w:rsidR="00163808" w:rsidRPr="00CC37CC" w:rsidRDefault="00163808" w:rsidP="000C16A6">
            <w:pPr>
              <w:jc w:val="left"/>
              <w:rPr>
                <w:rFonts w:ascii="Cambria" w:hAnsi="Cambria"/>
                <w:sz w:val="18"/>
                <w:szCs w:val="18"/>
              </w:rPr>
            </w:pPr>
          </w:p>
        </w:tc>
        <w:tc>
          <w:tcPr>
            <w:tcW w:w="1593" w:type="dxa"/>
          </w:tcPr>
          <w:p w14:paraId="439F9959" w14:textId="77777777" w:rsidR="00163808" w:rsidRPr="00CC37CC" w:rsidRDefault="00163808" w:rsidP="000C16A6">
            <w:pPr>
              <w:jc w:val="left"/>
              <w:rPr>
                <w:rFonts w:ascii="Cambria" w:hAnsi="Cambria"/>
                <w:sz w:val="18"/>
                <w:szCs w:val="18"/>
              </w:rPr>
            </w:pPr>
            <w:r w:rsidRPr="00CC37CC">
              <w:rPr>
                <w:rFonts w:ascii="Cambria" w:hAnsi="Cambria"/>
                <w:sz w:val="18"/>
                <w:szCs w:val="18"/>
              </w:rPr>
              <w:t>6 mesiacov</w:t>
            </w:r>
          </w:p>
        </w:tc>
      </w:tr>
      <w:tr w:rsidR="00163808" w:rsidRPr="00E811A3" w14:paraId="1CF6BD30" w14:textId="77777777" w:rsidTr="00CC37CC">
        <w:trPr>
          <w:trHeight w:val="500"/>
        </w:trPr>
        <w:tc>
          <w:tcPr>
            <w:tcW w:w="1838" w:type="dxa"/>
          </w:tcPr>
          <w:p w14:paraId="6A6835BD"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 xml:space="preserve">DMS Rozšírenie </w:t>
            </w:r>
          </w:p>
        </w:tc>
        <w:tc>
          <w:tcPr>
            <w:tcW w:w="3260" w:type="dxa"/>
          </w:tcPr>
          <w:p w14:paraId="3AE29044" w14:textId="77777777" w:rsidR="00163808" w:rsidRPr="00CC37CC" w:rsidRDefault="00163808" w:rsidP="000C16A6">
            <w:pPr>
              <w:jc w:val="left"/>
              <w:rPr>
                <w:rFonts w:ascii="Cambria" w:hAnsi="Cambria"/>
                <w:sz w:val="18"/>
                <w:szCs w:val="18"/>
              </w:rPr>
            </w:pPr>
            <w:r w:rsidRPr="00CC37CC">
              <w:rPr>
                <w:rFonts w:ascii="Cambria" w:hAnsi="Cambria"/>
                <w:sz w:val="18"/>
                <w:szCs w:val="18"/>
              </w:rPr>
              <w:t>Testovanie</w:t>
            </w:r>
          </w:p>
        </w:tc>
        <w:tc>
          <w:tcPr>
            <w:tcW w:w="2410" w:type="dxa"/>
          </w:tcPr>
          <w:p w14:paraId="20C55D2B" w14:textId="77777777" w:rsidR="00163808" w:rsidRPr="00CC37CC" w:rsidRDefault="00163808" w:rsidP="000C16A6">
            <w:pPr>
              <w:jc w:val="left"/>
              <w:rPr>
                <w:rFonts w:ascii="Cambria" w:hAnsi="Cambria"/>
                <w:sz w:val="18"/>
                <w:szCs w:val="18"/>
              </w:rPr>
            </w:pPr>
          </w:p>
        </w:tc>
        <w:tc>
          <w:tcPr>
            <w:tcW w:w="1593" w:type="dxa"/>
          </w:tcPr>
          <w:p w14:paraId="4E93F3A4" w14:textId="77777777" w:rsidR="00163808" w:rsidRPr="00CC37CC" w:rsidRDefault="00D45BB8" w:rsidP="000C16A6">
            <w:pPr>
              <w:jc w:val="left"/>
              <w:rPr>
                <w:rFonts w:ascii="Cambria" w:hAnsi="Cambria"/>
                <w:sz w:val="18"/>
                <w:szCs w:val="18"/>
              </w:rPr>
            </w:pPr>
            <w:r w:rsidRPr="00CC37CC">
              <w:rPr>
                <w:rFonts w:ascii="Cambria" w:hAnsi="Cambria"/>
                <w:sz w:val="18"/>
                <w:szCs w:val="18"/>
              </w:rPr>
              <w:t xml:space="preserve">3 </w:t>
            </w:r>
            <w:r w:rsidR="00163808" w:rsidRPr="00CC37CC">
              <w:rPr>
                <w:rFonts w:ascii="Cambria" w:hAnsi="Cambria"/>
                <w:sz w:val="18"/>
                <w:szCs w:val="18"/>
              </w:rPr>
              <w:t>mesiac</w:t>
            </w:r>
            <w:r w:rsidRPr="00CC37CC">
              <w:rPr>
                <w:rFonts w:ascii="Cambria" w:hAnsi="Cambria"/>
                <w:sz w:val="18"/>
                <w:szCs w:val="18"/>
              </w:rPr>
              <w:t>e</w:t>
            </w:r>
          </w:p>
        </w:tc>
      </w:tr>
      <w:tr w:rsidR="00163808" w:rsidRPr="00E811A3" w14:paraId="3CB6241E" w14:textId="77777777" w:rsidTr="00CC37CC">
        <w:trPr>
          <w:trHeight w:val="500"/>
        </w:trPr>
        <w:tc>
          <w:tcPr>
            <w:tcW w:w="1838" w:type="dxa"/>
          </w:tcPr>
          <w:p w14:paraId="40C48F69" w14:textId="77777777" w:rsidR="00163808" w:rsidRPr="00CC37CC" w:rsidRDefault="001B72ED" w:rsidP="000C16A6">
            <w:pPr>
              <w:jc w:val="left"/>
              <w:rPr>
                <w:rFonts w:ascii="Cambria" w:hAnsi="Cambria"/>
                <w:b/>
                <w:sz w:val="18"/>
                <w:szCs w:val="18"/>
              </w:rPr>
            </w:pPr>
            <w:r w:rsidRPr="00CC37CC">
              <w:rPr>
                <w:rFonts w:ascii="Cambria" w:hAnsi="Cambria"/>
                <w:b/>
                <w:sz w:val="18"/>
                <w:szCs w:val="18"/>
              </w:rPr>
              <w:t xml:space="preserve">IS </w:t>
            </w:r>
            <w:r w:rsidR="00163808" w:rsidRPr="00CC37CC">
              <w:rPr>
                <w:rFonts w:ascii="Cambria" w:hAnsi="Cambria"/>
                <w:b/>
                <w:sz w:val="18"/>
                <w:szCs w:val="18"/>
              </w:rPr>
              <w:t xml:space="preserve">DMS Rozšírenie </w:t>
            </w:r>
          </w:p>
        </w:tc>
        <w:tc>
          <w:tcPr>
            <w:tcW w:w="3260" w:type="dxa"/>
          </w:tcPr>
          <w:p w14:paraId="4FBE9918" w14:textId="77777777" w:rsidR="00163808" w:rsidRPr="00CC37CC" w:rsidRDefault="00163808" w:rsidP="000C16A6">
            <w:pPr>
              <w:jc w:val="left"/>
              <w:rPr>
                <w:rFonts w:ascii="Cambria" w:hAnsi="Cambria"/>
                <w:sz w:val="18"/>
                <w:szCs w:val="18"/>
              </w:rPr>
            </w:pPr>
            <w:r w:rsidRPr="00CC37CC">
              <w:rPr>
                <w:rFonts w:ascii="Cambria" w:hAnsi="Cambria"/>
                <w:sz w:val="18"/>
                <w:szCs w:val="18"/>
              </w:rPr>
              <w:t>Migrácia, príprava dát a školenie</w:t>
            </w:r>
          </w:p>
        </w:tc>
        <w:tc>
          <w:tcPr>
            <w:tcW w:w="2410" w:type="dxa"/>
          </w:tcPr>
          <w:p w14:paraId="5E04016A" w14:textId="77777777" w:rsidR="00163808" w:rsidRPr="00CC37CC" w:rsidRDefault="00163808" w:rsidP="000C16A6">
            <w:pPr>
              <w:jc w:val="left"/>
              <w:rPr>
                <w:rFonts w:ascii="Cambria" w:hAnsi="Cambria"/>
                <w:sz w:val="18"/>
                <w:szCs w:val="18"/>
              </w:rPr>
            </w:pPr>
          </w:p>
        </w:tc>
        <w:tc>
          <w:tcPr>
            <w:tcW w:w="1593" w:type="dxa"/>
          </w:tcPr>
          <w:p w14:paraId="5AB71539" w14:textId="77777777" w:rsidR="00163808" w:rsidRPr="00CC37CC" w:rsidRDefault="00163808" w:rsidP="000C16A6">
            <w:pPr>
              <w:jc w:val="left"/>
              <w:rPr>
                <w:rFonts w:ascii="Cambria" w:hAnsi="Cambria"/>
                <w:sz w:val="18"/>
                <w:szCs w:val="18"/>
              </w:rPr>
            </w:pPr>
            <w:r w:rsidRPr="00CC37CC">
              <w:rPr>
                <w:rFonts w:ascii="Cambria" w:hAnsi="Cambria"/>
                <w:sz w:val="18"/>
                <w:szCs w:val="18"/>
              </w:rPr>
              <w:t>1 mesiac</w:t>
            </w:r>
          </w:p>
        </w:tc>
      </w:tr>
      <w:tr w:rsidR="00163808" w:rsidRPr="00E811A3" w14:paraId="7214A071" w14:textId="77777777" w:rsidTr="00CC37CC">
        <w:trPr>
          <w:trHeight w:val="500"/>
        </w:trPr>
        <w:tc>
          <w:tcPr>
            <w:tcW w:w="1838" w:type="dxa"/>
          </w:tcPr>
          <w:p w14:paraId="329468C4" w14:textId="77777777" w:rsidR="00163808" w:rsidRPr="00CC37CC" w:rsidRDefault="00163808" w:rsidP="000C16A6">
            <w:pPr>
              <w:jc w:val="left"/>
              <w:rPr>
                <w:rFonts w:ascii="Cambria" w:hAnsi="Cambria"/>
                <w:b/>
                <w:sz w:val="18"/>
                <w:szCs w:val="18"/>
              </w:rPr>
            </w:pPr>
            <w:r w:rsidRPr="00CC37CC">
              <w:rPr>
                <w:rFonts w:ascii="Cambria" w:hAnsi="Cambria"/>
                <w:b/>
                <w:sz w:val="18"/>
                <w:szCs w:val="18"/>
              </w:rPr>
              <w:t xml:space="preserve">DMS Rozšírenie </w:t>
            </w:r>
          </w:p>
        </w:tc>
        <w:tc>
          <w:tcPr>
            <w:tcW w:w="3260" w:type="dxa"/>
          </w:tcPr>
          <w:p w14:paraId="02840731" w14:textId="77777777" w:rsidR="00163808" w:rsidRPr="00CC37CC" w:rsidRDefault="00163808" w:rsidP="000C16A6">
            <w:pPr>
              <w:jc w:val="left"/>
              <w:rPr>
                <w:rFonts w:ascii="Cambria" w:hAnsi="Cambria"/>
                <w:sz w:val="18"/>
                <w:szCs w:val="18"/>
              </w:rPr>
            </w:pPr>
            <w:r w:rsidRPr="00CC37CC">
              <w:rPr>
                <w:rFonts w:ascii="Cambria" w:hAnsi="Cambria"/>
                <w:sz w:val="18"/>
                <w:szCs w:val="18"/>
              </w:rPr>
              <w:t xml:space="preserve">Nasadenie </w:t>
            </w:r>
          </w:p>
        </w:tc>
        <w:tc>
          <w:tcPr>
            <w:tcW w:w="2410" w:type="dxa"/>
          </w:tcPr>
          <w:p w14:paraId="1E148A11" w14:textId="77777777" w:rsidR="00163808" w:rsidRPr="00CC37CC" w:rsidRDefault="00163808" w:rsidP="000C16A6">
            <w:pPr>
              <w:jc w:val="left"/>
              <w:rPr>
                <w:rFonts w:ascii="Cambria" w:hAnsi="Cambria"/>
                <w:sz w:val="18"/>
                <w:szCs w:val="18"/>
              </w:rPr>
            </w:pPr>
          </w:p>
        </w:tc>
        <w:tc>
          <w:tcPr>
            <w:tcW w:w="1593" w:type="dxa"/>
          </w:tcPr>
          <w:p w14:paraId="1501688D" w14:textId="77777777" w:rsidR="00163808" w:rsidRPr="00CC37CC" w:rsidRDefault="00163808" w:rsidP="000C16A6">
            <w:pPr>
              <w:jc w:val="left"/>
              <w:rPr>
                <w:rFonts w:ascii="Cambria" w:hAnsi="Cambria"/>
                <w:sz w:val="18"/>
                <w:szCs w:val="18"/>
              </w:rPr>
            </w:pPr>
            <w:r w:rsidRPr="00CC37CC">
              <w:rPr>
                <w:rFonts w:ascii="Cambria" w:hAnsi="Cambria"/>
                <w:sz w:val="18"/>
                <w:szCs w:val="18"/>
              </w:rPr>
              <w:t>1 mesiac</w:t>
            </w:r>
          </w:p>
        </w:tc>
      </w:tr>
    </w:tbl>
    <w:p w14:paraId="1C5C0A3C" w14:textId="77777777" w:rsidR="00CC014E" w:rsidRPr="00232773" w:rsidRDefault="00CC014E" w:rsidP="00CC014E">
      <w:pPr>
        <w:rPr>
          <w:rFonts w:ascii="Cambria" w:hAnsi="Cambria"/>
        </w:rPr>
      </w:pPr>
    </w:p>
    <w:p w14:paraId="12016AF4" w14:textId="77777777" w:rsidR="00DC3E89" w:rsidRPr="00232773" w:rsidRDefault="183BD9C8" w:rsidP="005D4765">
      <w:pPr>
        <w:pStyle w:val="Nadpis3"/>
        <w:rPr>
          <w:rFonts w:ascii="Cambria" w:hAnsi="Cambria"/>
        </w:rPr>
      </w:pPr>
      <w:bookmarkStart w:id="292" w:name="_Toc130276640"/>
      <w:r w:rsidRPr="00232773">
        <w:rPr>
          <w:rFonts w:ascii="Cambria" w:hAnsi="Cambria"/>
        </w:rPr>
        <w:t>Požadované výstupy projektu</w:t>
      </w:r>
      <w:bookmarkEnd w:id="292"/>
    </w:p>
    <w:p w14:paraId="5B70CD3C" w14:textId="77777777" w:rsidR="00D218B4" w:rsidRPr="00232773" w:rsidRDefault="00EE003C" w:rsidP="00D218B4">
      <w:pPr>
        <w:rPr>
          <w:rFonts w:ascii="Cambria" w:hAnsi="Cambria"/>
        </w:rPr>
      </w:pPr>
      <w:r w:rsidRPr="00232773">
        <w:rPr>
          <w:rFonts w:ascii="Cambria" w:hAnsi="Cambria"/>
        </w:rPr>
        <w:t>Nasledujúce kapitoly obsahujú minimálny zoznam dodaných projektových výstupov</w:t>
      </w:r>
      <w:r w:rsidR="00751068" w:rsidRPr="00232773">
        <w:rPr>
          <w:rFonts w:ascii="Cambria" w:hAnsi="Cambria"/>
        </w:rPr>
        <w:t xml:space="preserve">. </w:t>
      </w:r>
      <w:r w:rsidR="003C34DB" w:rsidRPr="00232773">
        <w:rPr>
          <w:rFonts w:ascii="Cambria" w:hAnsi="Cambria"/>
        </w:rPr>
        <w:t>Projektové výstupy budú realizované v oboch</w:t>
      </w:r>
      <w:r w:rsidR="00751068" w:rsidRPr="00232773">
        <w:rPr>
          <w:rFonts w:ascii="Cambria" w:hAnsi="Cambria"/>
        </w:rPr>
        <w:t xml:space="preserve"> </w:t>
      </w:r>
      <w:r w:rsidR="00AF167C" w:rsidRPr="00232773">
        <w:rPr>
          <w:rFonts w:ascii="Cambria" w:hAnsi="Cambria"/>
        </w:rPr>
        <w:t xml:space="preserve">realizačných </w:t>
      </w:r>
      <w:r w:rsidR="003C34DB" w:rsidRPr="00232773">
        <w:rPr>
          <w:rFonts w:ascii="Cambria" w:hAnsi="Cambria"/>
        </w:rPr>
        <w:t>fázach (</w:t>
      </w:r>
      <w:r w:rsidR="00101559">
        <w:rPr>
          <w:rFonts w:ascii="Cambria" w:hAnsi="Cambria"/>
        </w:rPr>
        <w:t xml:space="preserve">IS </w:t>
      </w:r>
      <w:r w:rsidR="003C34DB" w:rsidRPr="00232773">
        <w:rPr>
          <w:rFonts w:ascii="Cambria" w:hAnsi="Cambria"/>
        </w:rPr>
        <w:t>DMS základ a</w:t>
      </w:r>
      <w:r w:rsidR="00101559">
        <w:rPr>
          <w:rFonts w:ascii="Cambria" w:hAnsi="Cambria"/>
        </w:rPr>
        <w:t xml:space="preserve"> IS </w:t>
      </w:r>
      <w:r w:rsidR="003C34DB" w:rsidRPr="00232773">
        <w:rPr>
          <w:rFonts w:ascii="Cambria" w:hAnsi="Cambria"/>
        </w:rPr>
        <w:t>DMS rozšírenie)</w:t>
      </w:r>
      <w:r w:rsidR="00751068" w:rsidRPr="00232773">
        <w:rPr>
          <w:rFonts w:ascii="Cambria" w:hAnsi="Cambria"/>
        </w:rPr>
        <w:t>.</w:t>
      </w:r>
      <w:r w:rsidR="003C34DB" w:rsidRPr="00232773" w:rsidDel="006271F0">
        <w:rPr>
          <w:rFonts w:ascii="Cambria" w:hAnsi="Cambria"/>
        </w:rPr>
        <w:t xml:space="preserve"> </w:t>
      </w:r>
    </w:p>
    <w:p w14:paraId="117E524A" w14:textId="61ECF127" w:rsidR="008D7715" w:rsidRPr="00232773" w:rsidRDefault="00C227DA" w:rsidP="00D218B4">
      <w:pPr>
        <w:rPr>
          <w:rFonts w:ascii="Cambria" w:hAnsi="Cambria"/>
        </w:rPr>
      </w:pPr>
      <w:r w:rsidRPr="00232773">
        <w:rPr>
          <w:rFonts w:ascii="Cambria" w:hAnsi="Cambria"/>
        </w:rPr>
        <w:t xml:space="preserve">Výstupy projektu dodané </w:t>
      </w:r>
      <w:r w:rsidR="00074ACE">
        <w:rPr>
          <w:rFonts w:ascii="Cambria" w:hAnsi="Cambria"/>
        </w:rPr>
        <w:t>uchádzačom</w:t>
      </w:r>
      <w:r w:rsidR="00422BC7" w:rsidRPr="00232773">
        <w:rPr>
          <w:rFonts w:ascii="Cambria" w:hAnsi="Cambria"/>
        </w:rPr>
        <w:t xml:space="preserve"> </w:t>
      </w:r>
      <w:r w:rsidR="007F5A34">
        <w:rPr>
          <w:rFonts w:ascii="Cambria" w:hAnsi="Cambria"/>
        </w:rPr>
        <w:t>prejdú</w:t>
      </w:r>
      <w:r w:rsidR="007F5A34" w:rsidRPr="00232773">
        <w:rPr>
          <w:rFonts w:ascii="Cambria" w:hAnsi="Cambria"/>
        </w:rPr>
        <w:t xml:space="preserve"> </w:t>
      </w:r>
      <w:proofErr w:type="spellStart"/>
      <w:r w:rsidR="00D6254C" w:rsidRPr="001C71E9">
        <w:rPr>
          <w:rFonts w:ascii="Cambria" w:hAnsi="Cambria"/>
        </w:rPr>
        <w:t>pripomienkova</w:t>
      </w:r>
      <w:r w:rsidR="00D6254C">
        <w:rPr>
          <w:rFonts w:ascii="Cambria" w:hAnsi="Cambria"/>
        </w:rPr>
        <w:t>c</w:t>
      </w:r>
      <w:r w:rsidR="00A360A9">
        <w:rPr>
          <w:rFonts w:ascii="Cambria" w:hAnsi="Cambria"/>
        </w:rPr>
        <w:t>ím</w:t>
      </w:r>
      <w:proofErr w:type="spellEnd"/>
      <w:r w:rsidR="00422BC7" w:rsidRPr="00232773">
        <w:rPr>
          <w:rFonts w:ascii="Cambria" w:hAnsi="Cambria"/>
        </w:rPr>
        <w:t xml:space="preserve"> procesom </w:t>
      </w:r>
      <w:r w:rsidR="007F5A34" w:rsidRPr="00232773">
        <w:rPr>
          <w:rFonts w:ascii="Cambria" w:hAnsi="Cambria"/>
        </w:rPr>
        <w:t>projektov</w:t>
      </w:r>
      <w:r w:rsidR="007F5A34">
        <w:rPr>
          <w:rFonts w:ascii="Cambria" w:hAnsi="Cambria"/>
        </w:rPr>
        <w:t>ého</w:t>
      </w:r>
      <w:r w:rsidR="007F5A34" w:rsidRPr="00232773">
        <w:rPr>
          <w:rFonts w:ascii="Cambria" w:hAnsi="Cambria"/>
        </w:rPr>
        <w:t xml:space="preserve"> tím</w:t>
      </w:r>
      <w:r w:rsidR="007F5A34">
        <w:rPr>
          <w:rFonts w:ascii="Cambria" w:hAnsi="Cambria"/>
        </w:rPr>
        <w:t>u</w:t>
      </w:r>
      <w:r w:rsidR="007F5A34" w:rsidRPr="00232773">
        <w:rPr>
          <w:rFonts w:ascii="Cambria" w:hAnsi="Cambria"/>
        </w:rPr>
        <w:t xml:space="preserve"> </w:t>
      </w:r>
      <w:r w:rsidR="007A4BE0">
        <w:rPr>
          <w:rFonts w:ascii="Cambria" w:hAnsi="Cambria"/>
        </w:rPr>
        <w:t>verejného obstarávateľa</w:t>
      </w:r>
      <w:r w:rsidR="00422BC7" w:rsidRPr="00232773">
        <w:rPr>
          <w:rFonts w:ascii="Cambria" w:hAnsi="Cambria"/>
        </w:rPr>
        <w:t xml:space="preserve">, </w:t>
      </w:r>
      <w:r w:rsidR="00D02FBE" w:rsidRPr="00232773">
        <w:rPr>
          <w:rFonts w:ascii="Cambria" w:hAnsi="Cambria"/>
        </w:rPr>
        <w:t>ktor</w:t>
      </w:r>
      <w:r w:rsidR="00D02FBE">
        <w:rPr>
          <w:rFonts w:ascii="Cambria" w:hAnsi="Cambria"/>
        </w:rPr>
        <w:t>ý</w:t>
      </w:r>
      <w:r w:rsidR="00D02FBE" w:rsidRPr="00232773">
        <w:rPr>
          <w:rFonts w:ascii="Cambria" w:hAnsi="Cambria"/>
        </w:rPr>
        <w:t xml:space="preserve"> trv</w:t>
      </w:r>
      <w:r w:rsidR="00D02FBE">
        <w:rPr>
          <w:rFonts w:ascii="Cambria" w:hAnsi="Cambria"/>
        </w:rPr>
        <w:t>á</w:t>
      </w:r>
      <w:r w:rsidR="00D02FBE" w:rsidRPr="00232773">
        <w:rPr>
          <w:rFonts w:ascii="Cambria" w:hAnsi="Cambria"/>
        </w:rPr>
        <w:t xml:space="preserve"> </w:t>
      </w:r>
      <w:r w:rsidR="00B904C6" w:rsidRPr="00232773">
        <w:rPr>
          <w:rFonts w:ascii="Cambria" w:hAnsi="Cambria"/>
        </w:rPr>
        <w:t xml:space="preserve">minimálne </w:t>
      </w:r>
      <w:r w:rsidR="00BE2E3B" w:rsidRPr="00232773">
        <w:rPr>
          <w:rFonts w:ascii="Cambria" w:hAnsi="Cambria"/>
        </w:rPr>
        <w:t xml:space="preserve">15 </w:t>
      </w:r>
      <w:r w:rsidR="00100090" w:rsidRPr="00232773">
        <w:rPr>
          <w:rFonts w:ascii="Cambria" w:hAnsi="Cambria"/>
        </w:rPr>
        <w:t>pracovných dní.</w:t>
      </w:r>
      <w:r w:rsidR="00912E30" w:rsidRPr="00232773">
        <w:rPr>
          <w:rFonts w:ascii="Cambria" w:hAnsi="Cambria"/>
        </w:rPr>
        <w:t xml:space="preserve"> </w:t>
      </w:r>
      <w:r w:rsidR="00C42178">
        <w:rPr>
          <w:rFonts w:ascii="Cambria" w:hAnsi="Cambria"/>
        </w:rPr>
        <w:t>Verejný obstarávateľ</w:t>
      </w:r>
      <w:r w:rsidR="00394371">
        <w:rPr>
          <w:rFonts w:ascii="Cambria" w:hAnsi="Cambria"/>
        </w:rPr>
        <w:t xml:space="preserve"> </w:t>
      </w:r>
      <w:r w:rsidR="00912E30" w:rsidRPr="00232773">
        <w:rPr>
          <w:rFonts w:ascii="Cambria" w:hAnsi="Cambria"/>
        </w:rPr>
        <w:t>pripomienkuje až finálny návrh</w:t>
      </w:r>
      <w:r w:rsidR="00844B29" w:rsidRPr="00232773">
        <w:rPr>
          <w:rFonts w:ascii="Cambria" w:hAnsi="Cambria"/>
        </w:rPr>
        <w:t xml:space="preserve"> v dostatočnej kvalite</w:t>
      </w:r>
      <w:r w:rsidR="00912E30" w:rsidRPr="00232773">
        <w:rPr>
          <w:rFonts w:ascii="Cambria" w:hAnsi="Cambria"/>
        </w:rPr>
        <w:t>.</w:t>
      </w:r>
    </w:p>
    <w:p w14:paraId="36278C0B" w14:textId="77777777" w:rsidR="00D218B4" w:rsidRPr="00232773" w:rsidRDefault="00D218B4" w:rsidP="0029526E">
      <w:pPr>
        <w:pStyle w:val="Nadpis4"/>
        <w:rPr>
          <w:rFonts w:ascii="Cambria" w:hAnsi="Cambria"/>
        </w:rPr>
      </w:pPr>
      <w:r w:rsidRPr="00232773">
        <w:rPr>
          <w:rFonts w:ascii="Cambria" w:hAnsi="Cambria"/>
        </w:rPr>
        <w:t>Analýza</w:t>
      </w:r>
      <w:r w:rsidR="005A7ACC" w:rsidRPr="00232773">
        <w:rPr>
          <w:rFonts w:ascii="Cambria" w:hAnsi="Cambria"/>
        </w:rPr>
        <w:t xml:space="preserve"> &amp; Design</w:t>
      </w:r>
    </w:p>
    <w:tbl>
      <w:tblPr>
        <w:tblStyle w:val="Tabukasmriekou4zvraznenie5"/>
        <w:tblW w:w="0" w:type="auto"/>
        <w:tblLook w:val="04A0" w:firstRow="1" w:lastRow="0" w:firstColumn="1" w:lastColumn="0" w:noHBand="0" w:noVBand="1"/>
      </w:tblPr>
      <w:tblGrid>
        <w:gridCol w:w="2829"/>
        <w:gridCol w:w="1277"/>
        <w:gridCol w:w="4381"/>
      </w:tblGrid>
      <w:tr w:rsidR="00D218B4" w:rsidRPr="00E811A3" w14:paraId="3D180FD9" w14:textId="77777777" w:rsidTr="00D218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6344D73" w14:textId="77777777" w:rsidR="00D218B4" w:rsidRPr="00CC37CC" w:rsidRDefault="00D218B4" w:rsidP="00D218B4">
            <w:pPr>
              <w:rPr>
                <w:rFonts w:ascii="Cambria" w:hAnsi="Cambria"/>
                <w:sz w:val="20"/>
                <w:szCs w:val="20"/>
              </w:rPr>
            </w:pPr>
            <w:r w:rsidRPr="00CC37CC">
              <w:rPr>
                <w:rFonts w:ascii="Cambria" w:hAnsi="Cambria"/>
                <w:sz w:val="20"/>
                <w:szCs w:val="20"/>
              </w:rPr>
              <w:t>Výstup</w:t>
            </w:r>
          </w:p>
        </w:tc>
        <w:tc>
          <w:tcPr>
            <w:tcW w:w="1277" w:type="dxa"/>
          </w:tcPr>
          <w:p w14:paraId="3F8C0B3F" w14:textId="77777777" w:rsidR="00D218B4" w:rsidRPr="00CC37CC" w:rsidRDefault="00D218B4" w:rsidP="00D218B4">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Formát</w:t>
            </w:r>
          </w:p>
        </w:tc>
        <w:tc>
          <w:tcPr>
            <w:tcW w:w="4381" w:type="dxa"/>
          </w:tcPr>
          <w:p w14:paraId="7A983AE3" w14:textId="77777777" w:rsidR="00D218B4" w:rsidRPr="00CC37CC" w:rsidRDefault="00D218B4" w:rsidP="00D218B4">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Popis</w:t>
            </w:r>
          </w:p>
        </w:tc>
      </w:tr>
      <w:tr w:rsidR="00ED4BE2" w:rsidRPr="00E811A3" w14:paraId="09D10EBA" w14:textId="77777777" w:rsidTr="00D21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F24DB8F" w14:textId="77777777" w:rsidR="001F1E7C" w:rsidRPr="00CC37CC" w:rsidRDefault="001F1E7C" w:rsidP="00AE262A">
            <w:pPr>
              <w:rPr>
                <w:rFonts w:ascii="Cambria" w:hAnsi="Cambria"/>
                <w:sz w:val="18"/>
                <w:szCs w:val="18"/>
              </w:rPr>
            </w:pPr>
            <w:r w:rsidRPr="00CC37CC">
              <w:rPr>
                <w:rFonts w:ascii="Cambria" w:hAnsi="Cambria"/>
                <w:sz w:val="18"/>
                <w:szCs w:val="18"/>
              </w:rPr>
              <w:t>P</w:t>
            </w:r>
            <w:r w:rsidR="008A3309" w:rsidRPr="00CC37CC">
              <w:rPr>
                <w:rFonts w:ascii="Cambria" w:hAnsi="Cambria"/>
                <w:sz w:val="18"/>
                <w:szCs w:val="18"/>
              </w:rPr>
              <w:t>rojektový iniciálny dokument (PID)</w:t>
            </w:r>
          </w:p>
        </w:tc>
        <w:tc>
          <w:tcPr>
            <w:tcW w:w="1277" w:type="dxa"/>
          </w:tcPr>
          <w:p w14:paraId="2407F416" w14:textId="77777777" w:rsidR="001F1E7C" w:rsidRPr="00CC37CC" w:rsidRDefault="008A3309" w:rsidP="00AE262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docx</w:t>
            </w:r>
            <w:proofErr w:type="spellEnd"/>
          </w:p>
        </w:tc>
        <w:tc>
          <w:tcPr>
            <w:tcW w:w="4381" w:type="dxa"/>
          </w:tcPr>
          <w:p w14:paraId="602BC27D" w14:textId="5070384D" w:rsidR="001F1E7C" w:rsidRPr="00CC37CC" w:rsidRDefault="008A3309" w:rsidP="00AE262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Aktualizácia projektovej dokumentácie</w:t>
            </w:r>
            <w:r w:rsidR="003162BD" w:rsidRPr="00CC37CC">
              <w:rPr>
                <w:rFonts w:ascii="Cambria" w:hAnsi="Cambria"/>
                <w:sz w:val="18"/>
                <w:szCs w:val="18"/>
              </w:rPr>
              <w:t xml:space="preserve"> na základe vstupov </w:t>
            </w:r>
            <w:r w:rsidR="00074ACE">
              <w:rPr>
                <w:rFonts w:ascii="Cambria" w:hAnsi="Cambria"/>
                <w:sz w:val="18"/>
                <w:szCs w:val="18"/>
              </w:rPr>
              <w:t>uchádzača</w:t>
            </w:r>
            <w:r w:rsidR="00C96327" w:rsidRPr="00CC37CC">
              <w:rPr>
                <w:rFonts w:ascii="Cambria" w:hAnsi="Cambria"/>
                <w:sz w:val="18"/>
                <w:szCs w:val="18"/>
              </w:rPr>
              <w:t xml:space="preserve">. </w:t>
            </w:r>
            <w:r w:rsidR="00B07E91" w:rsidRPr="00CC37CC">
              <w:rPr>
                <w:rFonts w:ascii="Cambria" w:hAnsi="Cambria"/>
                <w:sz w:val="18"/>
                <w:szCs w:val="18"/>
              </w:rPr>
              <w:t>Požiadavky na o</w:t>
            </w:r>
            <w:r w:rsidR="00C96327" w:rsidRPr="00CC37CC">
              <w:rPr>
                <w:rFonts w:ascii="Cambria" w:hAnsi="Cambria"/>
                <w:sz w:val="18"/>
                <w:szCs w:val="18"/>
              </w:rPr>
              <w:t xml:space="preserve">bsah </w:t>
            </w:r>
            <w:r w:rsidR="00B07E91" w:rsidRPr="00CC37CC">
              <w:rPr>
                <w:rFonts w:ascii="Cambria" w:hAnsi="Cambria"/>
                <w:sz w:val="18"/>
                <w:szCs w:val="18"/>
              </w:rPr>
              <w:t>sú</w:t>
            </w:r>
            <w:r w:rsidR="00B06DC5" w:rsidRPr="00CC37CC">
              <w:rPr>
                <w:rFonts w:ascii="Cambria" w:hAnsi="Cambria"/>
                <w:sz w:val="18"/>
                <w:szCs w:val="18"/>
              </w:rPr>
              <w:t xml:space="preserve"> </w:t>
            </w:r>
            <w:r w:rsidR="00C96327" w:rsidRPr="00CC37CC">
              <w:rPr>
                <w:rFonts w:ascii="Cambria" w:hAnsi="Cambria"/>
                <w:sz w:val="18"/>
                <w:szCs w:val="18"/>
              </w:rPr>
              <w:t>popísan</w:t>
            </w:r>
            <w:r w:rsidR="00B07E91" w:rsidRPr="00CC37CC">
              <w:rPr>
                <w:rFonts w:ascii="Cambria" w:hAnsi="Cambria"/>
                <w:sz w:val="18"/>
                <w:szCs w:val="18"/>
              </w:rPr>
              <w:t>é</w:t>
            </w:r>
            <w:r w:rsidR="00C96327" w:rsidRPr="00CC37CC">
              <w:rPr>
                <w:rFonts w:ascii="Cambria" w:hAnsi="Cambria"/>
                <w:sz w:val="18"/>
                <w:szCs w:val="18"/>
              </w:rPr>
              <w:t xml:space="preserve"> v</w:t>
            </w:r>
            <w:r w:rsidR="00B06DC5" w:rsidRPr="00CC37CC">
              <w:rPr>
                <w:rFonts w:ascii="Cambria" w:hAnsi="Cambria"/>
                <w:sz w:val="18"/>
                <w:szCs w:val="18"/>
              </w:rPr>
              <w:t> zabezpečení kvality.</w:t>
            </w:r>
          </w:p>
        </w:tc>
      </w:tr>
      <w:tr w:rsidR="00AE262A" w:rsidRPr="00E811A3" w14:paraId="0E5B6CE1" w14:textId="77777777" w:rsidTr="00D218B4">
        <w:tc>
          <w:tcPr>
            <w:cnfStyle w:val="001000000000" w:firstRow="0" w:lastRow="0" w:firstColumn="1" w:lastColumn="0" w:oddVBand="0" w:evenVBand="0" w:oddHBand="0" w:evenHBand="0" w:firstRowFirstColumn="0" w:firstRowLastColumn="0" w:lastRowFirstColumn="0" w:lastRowLastColumn="0"/>
            <w:tcW w:w="2829" w:type="dxa"/>
          </w:tcPr>
          <w:p w14:paraId="342EBCD4" w14:textId="77777777" w:rsidR="00AE262A" w:rsidRPr="00CC37CC" w:rsidRDefault="00AE262A" w:rsidP="00AE262A">
            <w:pPr>
              <w:rPr>
                <w:rFonts w:ascii="Cambria" w:hAnsi="Cambria"/>
                <w:sz w:val="18"/>
                <w:szCs w:val="18"/>
                <w:highlight w:val="yellow"/>
              </w:rPr>
            </w:pPr>
            <w:r w:rsidRPr="00CC37CC">
              <w:rPr>
                <w:rFonts w:ascii="Cambria" w:hAnsi="Cambria"/>
                <w:sz w:val="18"/>
                <w:szCs w:val="18"/>
              </w:rPr>
              <w:t>Detailný návrh riešenia (DNR)</w:t>
            </w:r>
          </w:p>
        </w:tc>
        <w:tc>
          <w:tcPr>
            <w:tcW w:w="1277" w:type="dxa"/>
          </w:tcPr>
          <w:p w14:paraId="000EE0E5" w14:textId="77777777" w:rsidR="00AE262A" w:rsidRPr="00CC37CC" w:rsidRDefault="00AE262A" w:rsidP="00AE262A">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roofErr w:type="spellStart"/>
            <w:r w:rsidRPr="00CC37CC">
              <w:rPr>
                <w:rFonts w:ascii="Cambria" w:hAnsi="Cambria"/>
                <w:sz w:val="18"/>
                <w:szCs w:val="18"/>
              </w:rPr>
              <w:t>doc</w:t>
            </w:r>
            <w:r w:rsidR="008E3708" w:rsidRPr="00CC37CC">
              <w:rPr>
                <w:rFonts w:ascii="Cambria" w:hAnsi="Cambria"/>
                <w:sz w:val="18"/>
                <w:szCs w:val="18"/>
              </w:rPr>
              <w:t>x</w:t>
            </w:r>
            <w:proofErr w:type="spellEnd"/>
            <w:r w:rsidRPr="00CC37CC">
              <w:rPr>
                <w:rFonts w:ascii="Cambria" w:hAnsi="Cambria"/>
                <w:sz w:val="18"/>
                <w:szCs w:val="18"/>
              </w:rPr>
              <w:t xml:space="preserve">, </w:t>
            </w:r>
            <w:proofErr w:type="spellStart"/>
            <w:r w:rsidRPr="00CC37CC">
              <w:rPr>
                <w:rFonts w:ascii="Cambria" w:hAnsi="Cambria"/>
                <w:sz w:val="18"/>
                <w:szCs w:val="18"/>
              </w:rPr>
              <w:t>xls</w:t>
            </w:r>
            <w:r w:rsidR="008E3708" w:rsidRPr="00CC37CC">
              <w:rPr>
                <w:rFonts w:ascii="Cambria" w:hAnsi="Cambria"/>
                <w:sz w:val="18"/>
                <w:szCs w:val="18"/>
              </w:rPr>
              <w:t>x</w:t>
            </w:r>
            <w:proofErr w:type="spellEnd"/>
            <w:r w:rsidRPr="00CC37CC">
              <w:rPr>
                <w:rFonts w:ascii="Cambria" w:hAnsi="Cambria"/>
                <w:sz w:val="18"/>
                <w:szCs w:val="18"/>
              </w:rPr>
              <w:t>,</w:t>
            </w:r>
            <w:r w:rsidR="00C1484C" w:rsidRPr="00CC37CC">
              <w:rPr>
                <w:rFonts w:ascii="Cambria" w:hAnsi="Cambria"/>
                <w:sz w:val="18"/>
                <w:szCs w:val="18"/>
              </w:rPr>
              <w:t xml:space="preserve"> </w:t>
            </w:r>
            <w:proofErr w:type="spellStart"/>
            <w:r w:rsidR="00C1484C" w:rsidRPr="00CC37CC">
              <w:rPr>
                <w:rFonts w:ascii="Cambria" w:hAnsi="Cambria"/>
                <w:sz w:val="18"/>
                <w:szCs w:val="18"/>
              </w:rPr>
              <w:t>archimate</w:t>
            </w:r>
            <w:proofErr w:type="spellEnd"/>
            <w:r w:rsidRPr="00CC37CC">
              <w:rPr>
                <w:rFonts w:ascii="Cambria" w:hAnsi="Cambria"/>
                <w:sz w:val="18"/>
                <w:szCs w:val="18"/>
              </w:rPr>
              <w:t>...</w:t>
            </w:r>
          </w:p>
        </w:tc>
        <w:tc>
          <w:tcPr>
            <w:tcW w:w="4381" w:type="dxa"/>
          </w:tcPr>
          <w:p w14:paraId="55D6566E" w14:textId="77777777" w:rsidR="00AE262A" w:rsidRPr="00CC37CC" w:rsidRDefault="00AE262A" w:rsidP="00AE262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Časť 1: Detailný návrh riešenia pre Funkčné a Nefunkčné požiadavky</w:t>
            </w:r>
            <w:r w:rsidR="00736438" w:rsidRPr="00CC37CC">
              <w:rPr>
                <w:rFonts w:ascii="Cambria" w:hAnsi="Cambria"/>
                <w:sz w:val="18"/>
                <w:szCs w:val="18"/>
              </w:rPr>
              <w:t xml:space="preserve"> a návrh požadovaných</w:t>
            </w:r>
            <w:r w:rsidR="00A64A51" w:rsidRPr="00CC37CC">
              <w:rPr>
                <w:rFonts w:ascii="Cambria" w:hAnsi="Cambria"/>
                <w:sz w:val="18"/>
                <w:szCs w:val="18"/>
              </w:rPr>
              <w:t xml:space="preserve"> spracovan</w:t>
            </w:r>
            <w:r w:rsidR="00736438" w:rsidRPr="00CC37CC">
              <w:rPr>
                <w:rFonts w:ascii="Cambria" w:hAnsi="Cambria"/>
                <w:sz w:val="18"/>
                <w:szCs w:val="18"/>
              </w:rPr>
              <w:t>í</w:t>
            </w:r>
            <w:r w:rsidR="00A64A51" w:rsidRPr="00CC37CC">
              <w:rPr>
                <w:rFonts w:ascii="Cambria" w:hAnsi="Cambria"/>
                <w:sz w:val="18"/>
                <w:szCs w:val="18"/>
              </w:rPr>
              <w:t>.</w:t>
            </w:r>
          </w:p>
          <w:p w14:paraId="1ABE9E5E" w14:textId="77777777" w:rsidR="00AE262A" w:rsidRPr="00CC37CC" w:rsidRDefault="00AE262A" w:rsidP="00AE262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Časť 2: Detailný návrh riešenia pre Technické požiadavky.</w:t>
            </w:r>
            <w:r w:rsidR="00421105" w:rsidRPr="00CC37CC">
              <w:rPr>
                <w:rFonts w:ascii="Cambria" w:hAnsi="Cambria"/>
                <w:sz w:val="18"/>
                <w:szCs w:val="18"/>
              </w:rPr>
              <w:t xml:space="preserve"> (</w:t>
            </w:r>
            <w:r w:rsidR="00421105" w:rsidRPr="00CC37CC">
              <w:rPr>
                <w:rFonts w:ascii="Cambria" w:eastAsiaTheme="minorEastAsia" w:hAnsi="Cambria"/>
                <w:sz w:val="18"/>
                <w:szCs w:val="18"/>
              </w:rPr>
              <w:t>špecifikácie pre vývojové, testovacie, produkčné prostredie, Popis a spresnenie inštalácie</w:t>
            </w:r>
            <w:r w:rsidR="00704365" w:rsidRPr="00CC37CC">
              <w:rPr>
                <w:rFonts w:ascii="Cambria" w:eastAsiaTheme="minorEastAsia" w:hAnsi="Cambria"/>
                <w:sz w:val="18"/>
                <w:szCs w:val="18"/>
              </w:rPr>
              <w:t xml:space="preserve">, </w:t>
            </w:r>
            <w:r w:rsidR="004979C1" w:rsidRPr="00CC37CC">
              <w:rPr>
                <w:rFonts w:ascii="Cambria" w:eastAsiaTheme="minorEastAsia" w:hAnsi="Cambria"/>
                <w:sz w:val="18"/>
                <w:szCs w:val="18"/>
              </w:rPr>
              <w:t xml:space="preserve">architektonický </w:t>
            </w:r>
            <w:r w:rsidR="00704365" w:rsidRPr="00CC37CC">
              <w:rPr>
                <w:rFonts w:ascii="Cambria" w:eastAsiaTheme="minorEastAsia" w:hAnsi="Cambria"/>
                <w:sz w:val="18"/>
                <w:szCs w:val="18"/>
              </w:rPr>
              <w:t>model</w:t>
            </w:r>
            <w:r w:rsidR="004979C1" w:rsidRPr="00CC37CC">
              <w:rPr>
                <w:rFonts w:ascii="Cambria" w:eastAsiaTheme="minorEastAsia" w:hAnsi="Cambria"/>
                <w:sz w:val="18"/>
                <w:szCs w:val="18"/>
              </w:rPr>
              <w:t xml:space="preserve"> technologickej aplikačnej vrstv</w:t>
            </w:r>
            <w:r w:rsidR="00C1484C" w:rsidRPr="00CC37CC">
              <w:rPr>
                <w:rFonts w:ascii="Cambria" w:eastAsiaTheme="minorEastAsia" w:hAnsi="Cambria"/>
                <w:sz w:val="18"/>
                <w:szCs w:val="18"/>
              </w:rPr>
              <w:t>y</w:t>
            </w:r>
            <w:r w:rsidR="00421105" w:rsidRPr="00CC37CC">
              <w:rPr>
                <w:rFonts w:ascii="Cambria" w:eastAsiaTheme="minorEastAsia" w:hAnsi="Cambria"/>
                <w:sz w:val="18"/>
                <w:szCs w:val="18"/>
              </w:rPr>
              <w:t>)</w:t>
            </w:r>
          </w:p>
          <w:p w14:paraId="1DCE4C8D" w14:textId="77777777" w:rsidR="00AE262A" w:rsidRPr="00CC37CC" w:rsidRDefault="00AE262A" w:rsidP="00AE262A">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CC37CC">
              <w:rPr>
                <w:rFonts w:ascii="Cambria" w:hAnsi="Cambria"/>
                <w:sz w:val="18"/>
                <w:szCs w:val="18"/>
              </w:rPr>
              <w:t>Časť 3: Detailný návrh postupov a produktov pre fázy Testovanie a Nasadenie do produkcie.</w:t>
            </w:r>
          </w:p>
        </w:tc>
      </w:tr>
      <w:tr w:rsidR="00F82637" w:rsidRPr="00E811A3" w14:paraId="4F983629" w14:textId="77777777" w:rsidTr="00D21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46CBB4B" w14:textId="77777777" w:rsidR="00F82637" w:rsidRPr="00CC37CC" w:rsidRDefault="00ED2CCB" w:rsidP="00F82637">
            <w:pPr>
              <w:rPr>
                <w:rFonts w:ascii="Cambria" w:hAnsi="Cambria"/>
                <w:sz w:val="18"/>
                <w:szCs w:val="18"/>
                <w:highlight w:val="yellow"/>
              </w:rPr>
            </w:pPr>
            <w:r w:rsidRPr="00CC37CC">
              <w:rPr>
                <w:rFonts w:ascii="Cambria" w:hAnsi="Cambria"/>
                <w:sz w:val="18"/>
                <w:szCs w:val="18"/>
              </w:rPr>
              <w:t>Plán testov</w:t>
            </w:r>
          </w:p>
        </w:tc>
        <w:tc>
          <w:tcPr>
            <w:tcW w:w="1277" w:type="dxa"/>
          </w:tcPr>
          <w:p w14:paraId="3A5A17FE" w14:textId="77777777" w:rsidR="00F82637" w:rsidRPr="00CC37CC" w:rsidRDefault="00F82637"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roofErr w:type="spellStart"/>
            <w:r w:rsidRPr="00CC37CC">
              <w:rPr>
                <w:rFonts w:ascii="Cambria" w:hAnsi="Cambria"/>
                <w:sz w:val="18"/>
                <w:szCs w:val="18"/>
              </w:rPr>
              <w:t>doc</w:t>
            </w:r>
            <w:r w:rsidR="008E3708" w:rsidRPr="00CC37CC">
              <w:rPr>
                <w:rFonts w:ascii="Cambria" w:hAnsi="Cambria"/>
                <w:sz w:val="18"/>
                <w:szCs w:val="18"/>
              </w:rPr>
              <w:t>x</w:t>
            </w:r>
            <w:proofErr w:type="spellEnd"/>
            <w:r w:rsidRPr="00CC37CC">
              <w:rPr>
                <w:rFonts w:ascii="Cambria" w:hAnsi="Cambria"/>
                <w:sz w:val="18"/>
                <w:szCs w:val="18"/>
              </w:rPr>
              <w:t xml:space="preserve">, </w:t>
            </w:r>
            <w:proofErr w:type="spellStart"/>
            <w:r w:rsidRPr="00CC37CC">
              <w:rPr>
                <w:rFonts w:ascii="Cambria" w:hAnsi="Cambria"/>
                <w:sz w:val="18"/>
                <w:szCs w:val="18"/>
              </w:rPr>
              <w:t>xls</w:t>
            </w:r>
            <w:r w:rsidR="008E3708" w:rsidRPr="00CC37CC">
              <w:rPr>
                <w:rFonts w:ascii="Cambria" w:hAnsi="Cambria"/>
                <w:sz w:val="18"/>
                <w:szCs w:val="18"/>
              </w:rPr>
              <w:t>x</w:t>
            </w:r>
            <w:proofErr w:type="spellEnd"/>
          </w:p>
        </w:tc>
        <w:tc>
          <w:tcPr>
            <w:tcW w:w="4381" w:type="dxa"/>
          </w:tcPr>
          <w:p w14:paraId="2D574CC2" w14:textId="77777777" w:rsidR="00F82637" w:rsidRPr="00CC37CC" w:rsidRDefault="00F82637"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Tento dokument popisuje plánovanie testov. Príloha 1: Testovacie prípady (TC)</w:t>
            </w:r>
          </w:p>
          <w:p w14:paraId="09286E05" w14:textId="27A9AC61" w:rsidR="008E65BD" w:rsidRPr="00CC37CC" w:rsidRDefault="008E65BD" w:rsidP="008E65BD">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eastAsiaTheme="minorEastAsia" w:hAnsi="Cambria"/>
                <w:sz w:val="18"/>
                <w:szCs w:val="18"/>
              </w:rPr>
              <w:t xml:space="preserve">(príprava </w:t>
            </w:r>
            <w:r w:rsidR="0069378A" w:rsidRPr="00CC37CC">
              <w:rPr>
                <w:rFonts w:ascii="Cambria" w:eastAsiaTheme="minorEastAsia" w:hAnsi="Cambria"/>
                <w:sz w:val="18"/>
                <w:szCs w:val="18"/>
              </w:rPr>
              <w:t xml:space="preserve">a tvorba </w:t>
            </w:r>
            <w:r w:rsidRPr="00CC37CC">
              <w:rPr>
                <w:rFonts w:ascii="Cambria" w:eastAsiaTheme="minorEastAsia" w:hAnsi="Cambria"/>
                <w:sz w:val="18"/>
                <w:szCs w:val="18"/>
              </w:rPr>
              <w:t xml:space="preserve">testovacích scenárov zo strany </w:t>
            </w:r>
            <w:r w:rsidR="00074ACE">
              <w:rPr>
                <w:rFonts w:ascii="Cambria" w:eastAsiaTheme="minorEastAsia" w:hAnsi="Cambria"/>
                <w:sz w:val="18"/>
                <w:szCs w:val="18"/>
              </w:rPr>
              <w:t>uchádzača</w:t>
            </w:r>
            <w:r w:rsidR="006D7A42" w:rsidRPr="00CC37CC">
              <w:rPr>
                <w:rFonts w:ascii="Cambria" w:eastAsiaTheme="minorEastAsia" w:hAnsi="Cambria"/>
                <w:sz w:val="18"/>
                <w:szCs w:val="18"/>
              </w:rPr>
              <w:t>,</w:t>
            </w:r>
            <w:r w:rsidRPr="00CC37CC">
              <w:rPr>
                <w:rFonts w:ascii="Cambria" w:eastAsiaTheme="minorEastAsia" w:hAnsi="Cambria"/>
                <w:sz w:val="18"/>
                <w:szCs w:val="18"/>
              </w:rPr>
              <w:t xml:space="preserve"> čo najviac pokrývajúcich očakávanú funkčnosť)</w:t>
            </w:r>
          </w:p>
          <w:p w14:paraId="6F116A7D" w14:textId="77777777" w:rsidR="008E65BD" w:rsidRPr="00CC37CC" w:rsidRDefault="008E65BD"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p w14:paraId="0A2F31DA" w14:textId="77777777" w:rsidR="00F82637" w:rsidRPr="00CC37CC" w:rsidRDefault="00F82637"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CC37CC">
              <w:rPr>
                <w:rFonts w:ascii="Cambria" w:hAnsi="Cambria"/>
                <w:sz w:val="18"/>
                <w:szCs w:val="18"/>
              </w:rPr>
              <w:t>Príloha 2: Sumárny protokol</w:t>
            </w:r>
          </w:p>
        </w:tc>
      </w:tr>
      <w:tr w:rsidR="00ED2CCB" w:rsidRPr="00E811A3" w14:paraId="6097F1C7" w14:textId="77777777" w:rsidTr="00D218B4">
        <w:tc>
          <w:tcPr>
            <w:cnfStyle w:val="001000000000" w:firstRow="0" w:lastRow="0" w:firstColumn="1" w:lastColumn="0" w:oddVBand="0" w:evenVBand="0" w:oddHBand="0" w:evenHBand="0" w:firstRowFirstColumn="0" w:firstRowLastColumn="0" w:lastRowFirstColumn="0" w:lastRowLastColumn="0"/>
            <w:tcW w:w="2829" w:type="dxa"/>
          </w:tcPr>
          <w:p w14:paraId="1D62A50E" w14:textId="77777777" w:rsidR="00ED2CCB" w:rsidRPr="00CC37CC" w:rsidRDefault="00ED2CCB" w:rsidP="00F82637">
            <w:pPr>
              <w:rPr>
                <w:rFonts w:ascii="Cambria" w:hAnsi="Cambria"/>
                <w:sz w:val="18"/>
                <w:szCs w:val="18"/>
              </w:rPr>
            </w:pPr>
            <w:r w:rsidRPr="00CC37CC">
              <w:rPr>
                <w:rFonts w:ascii="Cambria" w:hAnsi="Cambria"/>
                <w:sz w:val="18"/>
                <w:szCs w:val="18"/>
              </w:rPr>
              <w:lastRenderedPageBreak/>
              <w:t>Protot</w:t>
            </w:r>
            <w:r w:rsidR="005B4442" w:rsidRPr="00CC37CC">
              <w:rPr>
                <w:rFonts w:ascii="Cambria" w:hAnsi="Cambria"/>
                <w:sz w:val="18"/>
                <w:szCs w:val="18"/>
              </w:rPr>
              <w:t>yp</w:t>
            </w:r>
          </w:p>
        </w:tc>
        <w:tc>
          <w:tcPr>
            <w:tcW w:w="1277" w:type="dxa"/>
          </w:tcPr>
          <w:p w14:paraId="6C62BB9C" w14:textId="77777777" w:rsidR="00ED2CCB" w:rsidRPr="00CC37CC" w:rsidRDefault="00ED2CCB" w:rsidP="00F82637">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22C45259" w14:textId="77777777" w:rsidR="00ED2CCB" w:rsidRPr="00CC37CC" w:rsidRDefault="005B4442" w:rsidP="00F82637">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Prototyp pre cely </w:t>
            </w:r>
            <w:r w:rsidR="008A73E6" w:rsidRPr="00CC37CC">
              <w:rPr>
                <w:rFonts w:ascii="Cambria" w:hAnsi="Cambria"/>
                <w:sz w:val="18"/>
                <w:szCs w:val="18"/>
              </w:rPr>
              <w:t>životný</w:t>
            </w:r>
            <w:r w:rsidRPr="00CC37CC">
              <w:rPr>
                <w:rFonts w:ascii="Cambria" w:hAnsi="Cambria"/>
                <w:sz w:val="18"/>
                <w:szCs w:val="18"/>
              </w:rPr>
              <w:t xml:space="preserve"> cyklus </w:t>
            </w:r>
            <w:r w:rsidR="008A73E6" w:rsidRPr="00CC37CC">
              <w:rPr>
                <w:rFonts w:ascii="Cambria" w:hAnsi="Cambria"/>
                <w:sz w:val="18"/>
                <w:szCs w:val="18"/>
              </w:rPr>
              <w:t xml:space="preserve">vo vybranom </w:t>
            </w:r>
            <w:proofErr w:type="spellStart"/>
            <w:r w:rsidR="008A73E6" w:rsidRPr="00CC37CC">
              <w:rPr>
                <w:rFonts w:ascii="Cambria" w:hAnsi="Cambria"/>
                <w:sz w:val="18"/>
                <w:szCs w:val="18"/>
              </w:rPr>
              <w:t>use</w:t>
            </w:r>
            <w:proofErr w:type="spellEnd"/>
            <w:r w:rsidR="008A73E6" w:rsidRPr="00CC37CC">
              <w:rPr>
                <w:rFonts w:ascii="Cambria" w:hAnsi="Cambria"/>
                <w:sz w:val="18"/>
                <w:szCs w:val="18"/>
              </w:rPr>
              <w:t xml:space="preserve"> </w:t>
            </w:r>
            <w:proofErr w:type="spellStart"/>
            <w:r w:rsidR="008A73E6" w:rsidRPr="00CC37CC">
              <w:rPr>
                <w:rFonts w:ascii="Cambria" w:hAnsi="Cambria"/>
                <w:sz w:val="18"/>
                <w:szCs w:val="18"/>
              </w:rPr>
              <w:t>case</w:t>
            </w:r>
            <w:proofErr w:type="spellEnd"/>
          </w:p>
        </w:tc>
      </w:tr>
      <w:tr w:rsidR="00F712EA" w:rsidRPr="00E811A3" w14:paraId="3731074B" w14:textId="77777777" w:rsidTr="00D21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40234A24" w14:textId="77777777" w:rsidR="00F712EA" w:rsidRPr="00CC37CC" w:rsidRDefault="00F712EA" w:rsidP="00F82637">
            <w:pPr>
              <w:rPr>
                <w:rFonts w:ascii="Cambria" w:hAnsi="Cambria"/>
                <w:sz w:val="18"/>
                <w:szCs w:val="18"/>
              </w:rPr>
            </w:pPr>
            <w:r w:rsidRPr="00CC37CC">
              <w:rPr>
                <w:rFonts w:ascii="Cambria" w:hAnsi="Cambria"/>
                <w:sz w:val="18"/>
                <w:szCs w:val="18"/>
              </w:rPr>
              <w:t>Prezentácia návrhu riešenia</w:t>
            </w:r>
          </w:p>
        </w:tc>
        <w:tc>
          <w:tcPr>
            <w:tcW w:w="1277" w:type="dxa"/>
          </w:tcPr>
          <w:p w14:paraId="24E021AB" w14:textId="77777777" w:rsidR="00F712EA" w:rsidRPr="00CC37CC" w:rsidRDefault="00E9194F"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ppt</w:t>
            </w:r>
            <w:r w:rsidR="008E3708" w:rsidRPr="00CC37CC">
              <w:rPr>
                <w:rFonts w:ascii="Cambria" w:hAnsi="Cambria"/>
                <w:sz w:val="18"/>
                <w:szCs w:val="18"/>
              </w:rPr>
              <w:t>x</w:t>
            </w:r>
            <w:proofErr w:type="spellEnd"/>
          </w:p>
        </w:tc>
        <w:tc>
          <w:tcPr>
            <w:tcW w:w="4381" w:type="dxa"/>
          </w:tcPr>
          <w:p w14:paraId="457867C0" w14:textId="77777777" w:rsidR="00F712EA" w:rsidRPr="00CC37CC" w:rsidRDefault="00E9194F" w:rsidP="00F82637">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Zhrnutie </w:t>
            </w:r>
            <w:r w:rsidR="00A50D5B" w:rsidRPr="00CC37CC">
              <w:rPr>
                <w:rFonts w:ascii="Cambria" w:hAnsi="Cambria"/>
                <w:sz w:val="18"/>
                <w:szCs w:val="18"/>
              </w:rPr>
              <w:t xml:space="preserve">DNR vo forme </w:t>
            </w:r>
            <w:r w:rsidR="00317111" w:rsidRPr="00CC37CC">
              <w:rPr>
                <w:rFonts w:ascii="Cambria" w:hAnsi="Cambria"/>
                <w:sz w:val="18"/>
                <w:szCs w:val="18"/>
              </w:rPr>
              <w:t>prezentácie</w:t>
            </w:r>
            <w:r w:rsidR="00A50D5B" w:rsidRPr="00CC37CC">
              <w:rPr>
                <w:rFonts w:ascii="Cambria" w:hAnsi="Cambria"/>
                <w:sz w:val="18"/>
                <w:szCs w:val="18"/>
              </w:rPr>
              <w:t xml:space="preserve"> pre účely </w:t>
            </w:r>
            <w:r w:rsidR="00317111" w:rsidRPr="00CC37CC">
              <w:rPr>
                <w:rFonts w:ascii="Cambria" w:hAnsi="Cambria"/>
                <w:sz w:val="18"/>
                <w:szCs w:val="18"/>
              </w:rPr>
              <w:t xml:space="preserve">stretnutia </w:t>
            </w:r>
            <w:proofErr w:type="spellStart"/>
            <w:r w:rsidR="00317111" w:rsidRPr="00CC37CC">
              <w:rPr>
                <w:rFonts w:ascii="Cambria" w:hAnsi="Cambria"/>
                <w:sz w:val="18"/>
                <w:szCs w:val="18"/>
              </w:rPr>
              <w:t>stakeholderov</w:t>
            </w:r>
            <w:proofErr w:type="spellEnd"/>
            <w:r w:rsidR="00317111" w:rsidRPr="00CC37CC">
              <w:rPr>
                <w:rFonts w:ascii="Cambria" w:hAnsi="Cambria"/>
                <w:sz w:val="18"/>
                <w:szCs w:val="18"/>
              </w:rPr>
              <w:t xml:space="preserve">, riadiacej rady, </w:t>
            </w:r>
            <w:proofErr w:type="spellStart"/>
            <w:r w:rsidR="00317111" w:rsidRPr="00CC37CC">
              <w:rPr>
                <w:rFonts w:ascii="Cambria" w:hAnsi="Cambria"/>
                <w:sz w:val="18"/>
                <w:szCs w:val="18"/>
              </w:rPr>
              <w:t>atd</w:t>
            </w:r>
            <w:proofErr w:type="spellEnd"/>
            <w:r w:rsidR="00317111" w:rsidRPr="00CC37CC">
              <w:rPr>
                <w:rFonts w:ascii="Cambria" w:hAnsi="Cambria"/>
                <w:sz w:val="18"/>
                <w:szCs w:val="18"/>
              </w:rPr>
              <w:t>.</w:t>
            </w:r>
          </w:p>
        </w:tc>
      </w:tr>
    </w:tbl>
    <w:p w14:paraId="6EF19A37" w14:textId="77777777" w:rsidR="00D218B4" w:rsidRPr="00232773" w:rsidRDefault="00D218B4" w:rsidP="00D218B4">
      <w:pPr>
        <w:rPr>
          <w:rFonts w:ascii="Cambria" w:hAnsi="Cambria"/>
        </w:rPr>
      </w:pPr>
    </w:p>
    <w:p w14:paraId="45B6253E" w14:textId="77777777" w:rsidR="00D218B4" w:rsidRPr="00232773" w:rsidRDefault="00D218B4" w:rsidP="0029526E">
      <w:pPr>
        <w:pStyle w:val="Nadpis4"/>
        <w:rPr>
          <w:rFonts w:ascii="Cambria" w:hAnsi="Cambria"/>
        </w:rPr>
      </w:pPr>
      <w:r w:rsidRPr="00232773">
        <w:rPr>
          <w:rFonts w:ascii="Cambria" w:hAnsi="Cambria"/>
        </w:rPr>
        <w:t>Implementácia</w:t>
      </w:r>
      <w:r w:rsidR="004A6760" w:rsidRPr="00232773">
        <w:rPr>
          <w:rFonts w:ascii="Cambria" w:hAnsi="Cambria"/>
        </w:rPr>
        <w:t xml:space="preserve"> &amp; Testovanie</w:t>
      </w:r>
    </w:p>
    <w:tbl>
      <w:tblPr>
        <w:tblStyle w:val="Tabukasmriekou4zvraznenie5"/>
        <w:tblW w:w="0" w:type="auto"/>
        <w:tblLook w:val="04A0" w:firstRow="1" w:lastRow="0" w:firstColumn="1" w:lastColumn="0" w:noHBand="0" w:noVBand="1"/>
      </w:tblPr>
      <w:tblGrid>
        <w:gridCol w:w="2829"/>
        <w:gridCol w:w="1277"/>
        <w:gridCol w:w="4381"/>
      </w:tblGrid>
      <w:tr w:rsidR="00A51DD2" w:rsidRPr="00E811A3" w14:paraId="18660A67" w14:textId="77777777" w:rsidTr="001B1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7BF9FB3" w14:textId="77777777" w:rsidR="00A51DD2" w:rsidRPr="00CC37CC" w:rsidRDefault="00A51DD2" w:rsidP="001B1EE1">
            <w:pPr>
              <w:rPr>
                <w:rFonts w:ascii="Cambria" w:hAnsi="Cambria"/>
                <w:sz w:val="20"/>
                <w:szCs w:val="20"/>
              </w:rPr>
            </w:pPr>
            <w:r w:rsidRPr="00CC37CC">
              <w:rPr>
                <w:rFonts w:ascii="Cambria" w:hAnsi="Cambria"/>
                <w:sz w:val="20"/>
                <w:szCs w:val="20"/>
              </w:rPr>
              <w:t>Výstup</w:t>
            </w:r>
          </w:p>
        </w:tc>
        <w:tc>
          <w:tcPr>
            <w:tcW w:w="1277" w:type="dxa"/>
          </w:tcPr>
          <w:p w14:paraId="0D5E909D" w14:textId="77777777" w:rsidR="00A51DD2" w:rsidRPr="00CC37CC" w:rsidRDefault="00A51DD2"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Formát</w:t>
            </w:r>
          </w:p>
        </w:tc>
        <w:tc>
          <w:tcPr>
            <w:tcW w:w="4381" w:type="dxa"/>
          </w:tcPr>
          <w:p w14:paraId="7FDE90CD" w14:textId="77777777" w:rsidR="00A51DD2" w:rsidRPr="00CC37CC" w:rsidRDefault="00A51DD2"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Popis</w:t>
            </w:r>
          </w:p>
        </w:tc>
      </w:tr>
      <w:tr w:rsidR="00A51DD2" w:rsidRPr="00E811A3" w14:paraId="5C4AF8D4"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DA9C3B3" w14:textId="77777777" w:rsidR="00A51DD2" w:rsidRPr="00CC37CC" w:rsidRDefault="008D630B" w:rsidP="001B1EE1">
            <w:pPr>
              <w:rPr>
                <w:rFonts w:ascii="Cambria" w:hAnsi="Cambria"/>
                <w:sz w:val="18"/>
                <w:szCs w:val="18"/>
                <w:highlight w:val="yellow"/>
              </w:rPr>
            </w:pPr>
            <w:r w:rsidRPr="00CC37CC">
              <w:rPr>
                <w:rFonts w:ascii="Cambria" w:hAnsi="Cambria"/>
                <w:sz w:val="18"/>
                <w:szCs w:val="18"/>
              </w:rPr>
              <w:t>Vývoj, migrácia údajov a integrácia</w:t>
            </w:r>
          </w:p>
        </w:tc>
        <w:tc>
          <w:tcPr>
            <w:tcW w:w="1277" w:type="dxa"/>
          </w:tcPr>
          <w:p w14:paraId="14C558EF" w14:textId="77777777" w:rsidR="00A51DD2" w:rsidRPr="00CC37CC" w:rsidRDefault="00A51DD2"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71F1976C" w14:textId="77777777" w:rsidR="00A51DD2" w:rsidRPr="00CC37CC" w:rsidRDefault="00A51DD2"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r>
      <w:tr w:rsidR="00164D76" w:rsidRPr="00E811A3" w14:paraId="37113EB0"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4338BAC0" w14:textId="77777777" w:rsidR="00164D76" w:rsidRPr="00CC37CC" w:rsidRDefault="00164D76" w:rsidP="001B1EE1">
            <w:pPr>
              <w:rPr>
                <w:rFonts w:ascii="Cambria" w:hAnsi="Cambria"/>
                <w:sz w:val="18"/>
                <w:szCs w:val="18"/>
              </w:rPr>
            </w:pPr>
            <w:r w:rsidRPr="00CC37CC">
              <w:rPr>
                <w:rFonts w:ascii="Cambria" w:hAnsi="Cambria"/>
                <w:sz w:val="18"/>
                <w:szCs w:val="18"/>
              </w:rPr>
              <w:t>Dokumentácia</w:t>
            </w:r>
          </w:p>
        </w:tc>
        <w:tc>
          <w:tcPr>
            <w:tcW w:w="1277" w:type="dxa"/>
          </w:tcPr>
          <w:p w14:paraId="72613A81" w14:textId="77777777" w:rsidR="00164D76" w:rsidRPr="00CC37CC" w:rsidRDefault="00AE262A"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doc</w:t>
            </w:r>
            <w:r w:rsidR="008E3708" w:rsidRPr="00CC37CC">
              <w:rPr>
                <w:rFonts w:ascii="Cambria" w:hAnsi="Cambria"/>
                <w:sz w:val="18"/>
                <w:szCs w:val="18"/>
              </w:rPr>
              <w:t>x</w:t>
            </w:r>
            <w:proofErr w:type="spellEnd"/>
            <w:r w:rsidR="003E41F0" w:rsidRPr="00CC37CC">
              <w:rPr>
                <w:rFonts w:ascii="Cambria" w:hAnsi="Cambria"/>
                <w:sz w:val="18"/>
                <w:szCs w:val="18"/>
              </w:rPr>
              <w:t xml:space="preserve">, </w:t>
            </w:r>
            <w:proofErr w:type="spellStart"/>
            <w:r w:rsidR="003E41F0" w:rsidRPr="00CC37CC">
              <w:rPr>
                <w:rFonts w:ascii="Cambria" w:hAnsi="Cambria"/>
                <w:sz w:val="18"/>
                <w:szCs w:val="18"/>
              </w:rPr>
              <w:t>xls</w:t>
            </w:r>
            <w:r w:rsidR="008E3708" w:rsidRPr="00CC37CC">
              <w:rPr>
                <w:rFonts w:ascii="Cambria" w:hAnsi="Cambria"/>
                <w:sz w:val="18"/>
                <w:szCs w:val="18"/>
              </w:rPr>
              <w:t>x</w:t>
            </w:r>
            <w:proofErr w:type="spellEnd"/>
          </w:p>
        </w:tc>
        <w:tc>
          <w:tcPr>
            <w:tcW w:w="4381" w:type="dxa"/>
          </w:tcPr>
          <w:p w14:paraId="170E5024" w14:textId="77777777" w:rsidR="00B94D50"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(1)     Aplikačná príručka</w:t>
            </w:r>
          </w:p>
          <w:p w14:paraId="1B253080" w14:textId="77777777" w:rsidR="00B94D50"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(2)     Používateľská príručka</w:t>
            </w:r>
          </w:p>
          <w:p w14:paraId="7CC2538C" w14:textId="77777777" w:rsidR="00B94D50"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(3) Inštalačná príručka a pokyny na inštaláciu (úvodnú/opakovanú)</w:t>
            </w:r>
          </w:p>
          <w:p w14:paraId="460C12C7" w14:textId="77777777" w:rsidR="00B94D50"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(4)  Konfiguračná príručka a pokyny pre diagnostiku</w:t>
            </w:r>
          </w:p>
          <w:p w14:paraId="58392BF1" w14:textId="77777777" w:rsidR="00F074C2" w:rsidRPr="00CC37CC" w:rsidRDefault="00B94D50" w:rsidP="00F074C2">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(5)    Integračná príručka</w:t>
            </w:r>
            <w:r w:rsidR="00F074C2" w:rsidRPr="00CC37CC">
              <w:rPr>
                <w:rFonts w:ascii="Cambria" w:hAnsi="Cambria"/>
                <w:sz w:val="18"/>
                <w:szCs w:val="18"/>
              </w:rPr>
              <w:t xml:space="preserve">(Popis </w:t>
            </w:r>
            <w:proofErr w:type="spellStart"/>
            <w:r w:rsidR="00F074C2" w:rsidRPr="00CC37CC">
              <w:rPr>
                <w:rFonts w:ascii="Cambria" w:hAnsi="Cambria"/>
                <w:sz w:val="18"/>
                <w:szCs w:val="18"/>
              </w:rPr>
              <w:t>interfejsov</w:t>
            </w:r>
            <w:proofErr w:type="spellEnd"/>
            <w:r w:rsidR="00F074C2" w:rsidRPr="00CC37CC">
              <w:rPr>
                <w:rFonts w:ascii="Cambria" w:hAnsi="Cambria"/>
                <w:sz w:val="18"/>
                <w:szCs w:val="18"/>
              </w:rPr>
              <w:t xml:space="preserve"> , API a pod ..) </w:t>
            </w:r>
          </w:p>
          <w:p w14:paraId="2457999D" w14:textId="77777777" w:rsidR="00B94D50"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(6) </w:t>
            </w:r>
            <w:r w:rsidR="000611F1" w:rsidRPr="00CC37CC">
              <w:rPr>
                <w:rFonts w:ascii="Cambria" w:hAnsi="Cambria"/>
                <w:sz w:val="18"/>
                <w:szCs w:val="18"/>
              </w:rPr>
              <w:t xml:space="preserve"> </w:t>
            </w:r>
            <w:r w:rsidRPr="00CC37CC">
              <w:rPr>
                <w:rFonts w:ascii="Cambria" w:hAnsi="Cambria"/>
                <w:sz w:val="18"/>
                <w:szCs w:val="18"/>
              </w:rPr>
              <w:t xml:space="preserve">Prevádzkový </w:t>
            </w:r>
            <w:r w:rsidR="00736DFD" w:rsidRPr="00CC37CC">
              <w:rPr>
                <w:rFonts w:ascii="Cambria" w:hAnsi="Cambria"/>
                <w:sz w:val="18"/>
                <w:szCs w:val="18"/>
              </w:rPr>
              <w:t xml:space="preserve">predpis </w:t>
            </w:r>
            <w:r w:rsidRPr="00CC37CC">
              <w:rPr>
                <w:rFonts w:ascii="Cambria" w:hAnsi="Cambria"/>
                <w:sz w:val="18"/>
                <w:szCs w:val="18"/>
              </w:rPr>
              <w:t>a pokyny pre servis a údržbu</w:t>
            </w:r>
          </w:p>
          <w:p w14:paraId="4FACE670" w14:textId="77777777" w:rsidR="00164D76" w:rsidRPr="00CC37CC" w:rsidRDefault="00B94D50" w:rsidP="00B94D50">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CC37CC">
              <w:rPr>
                <w:rFonts w:ascii="Cambria" w:hAnsi="Cambria"/>
                <w:sz w:val="18"/>
                <w:szCs w:val="18"/>
              </w:rPr>
              <w:t>(7)      Pokyny pre obnovu v prípade výpadku alebo havárie (Havarijný plán)</w:t>
            </w:r>
          </w:p>
        </w:tc>
      </w:tr>
      <w:tr w:rsidR="006354D9" w:rsidRPr="00E811A3" w14:paraId="4550D91E"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B9EC446" w14:textId="77777777" w:rsidR="006354D9" w:rsidRPr="00CC37CC" w:rsidRDefault="006354D9" w:rsidP="001B1EE1">
            <w:pPr>
              <w:rPr>
                <w:rFonts w:ascii="Cambria" w:hAnsi="Cambria"/>
                <w:sz w:val="18"/>
                <w:szCs w:val="18"/>
              </w:rPr>
            </w:pPr>
            <w:r w:rsidRPr="00CC37CC">
              <w:rPr>
                <w:rFonts w:ascii="Cambria" w:hAnsi="Cambria"/>
                <w:sz w:val="18"/>
                <w:szCs w:val="18"/>
              </w:rPr>
              <w:t>Školenia</w:t>
            </w:r>
          </w:p>
        </w:tc>
        <w:tc>
          <w:tcPr>
            <w:tcW w:w="1277" w:type="dxa"/>
          </w:tcPr>
          <w:p w14:paraId="04DC7F36" w14:textId="77777777" w:rsidR="006354D9" w:rsidRPr="00CC37CC" w:rsidRDefault="006354D9"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tc>
        <w:tc>
          <w:tcPr>
            <w:tcW w:w="4381" w:type="dxa"/>
          </w:tcPr>
          <w:p w14:paraId="1A08DC90" w14:textId="77777777" w:rsidR="0075647C" w:rsidRPr="00CC37CC" w:rsidRDefault="0075647C" w:rsidP="0075647C">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(1)      Administrátorov</w:t>
            </w:r>
          </w:p>
          <w:p w14:paraId="61023EA7" w14:textId="77777777" w:rsidR="004408FA" w:rsidRPr="00CC37CC" w:rsidRDefault="0075647C" w:rsidP="004408FA">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(2)      </w:t>
            </w:r>
            <w:r w:rsidR="00A62002" w:rsidRPr="00CC37CC">
              <w:rPr>
                <w:rFonts w:ascii="Cambria" w:hAnsi="Cambria"/>
                <w:sz w:val="18"/>
                <w:szCs w:val="18"/>
              </w:rPr>
              <w:t>Správcov</w:t>
            </w:r>
            <w:r w:rsidR="00D14191" w:rsidRPr="00CC37CC">
              <w:rPr>
                <w:rFonts w:ascii="Cambria" w:hAnsi="Cambria"/>
                <w:sz w:val="18"/>
                <w:szCs w:val="18"/>
              </w:rPr>
              <w:t xml:space="preserve"> </w:t>
            </w:r>
          </w:p>
          <w:p w14:paraId="2E2A6B4E" w14:textId="1EC25820" w:rsidR="006354D9" w:rsidRPr="00CC37CC" w:rsidRDefault="0075647C" w:rsidP="0075647C">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(3)      </w:t>
            </w:r>
            <w:r w:rsidR="00A62002" w:rsidRPr="00CC37CC">
              <w:rPr>
                <w:rFonts w:ascii="Cambria" w:hAnsi="Cambria"/>
                <w:sz w:val="18"/>
                <w:szCs w:val="18"/>
              </w:rPr>
              <w:t>Test tím</w:t>
            </w:r>
            <w:r w:rsidR="003E008C" w:rsidRPr="00CC37CC">
              <w:rPr>
                <w:rFonts w:ascii="Cambria" w:hAnsi="Cambria"/>
                <w:sz w:val="18"/>
                <w:szCs w:val="18"/>
              </w:rPr>
              <w:t xml:space="preserve">ov </w:t>
            </w:r>
            <w:r w:rsidR="00C42178">
              <w:rPr>
                <w:rFonts w:ascii="Cambria" w:hAnsi="Cambria"/>
                <w:sz w:val="18"/>
                <w:szCs w:val="18"/>
              </w:rPr>
              <w:t>verejného obstarávateľa</w:t>
            </w:r>
            <w:r w:rsidR="00394371">
              <w:rPr>
                <w:rFonts w:ascii="Cambria" w:hAnsi="Cambria"/>
                <w:sz w:val="18"/>
                <w:szCs w:val="18"/>
              </w:rPr>
              <w:t xml:space="preserve"> </w:t>
            </w:r>
          </w:p>
          <w:p w14:paraId="2C6352A0" w14:textId="77777777" w:rsidR="00686AD4" w:rsidRPr="00CC37CC" w:rsidRDefault="00686AD4" w:rsidP="0075647C">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p>
          <w:p w14:paraId="79657BF2" w14:textId="77777777" w:rsidR="00686AD4" w:rsidRPr="00CC37CC" w:rsidRDefault="00686AD4" w:rsidP="0075647C">
            <w:pPr>
              <w:cnfStyle w:val="000000100000" w:firstRow="0" w:lastRow="0" w:firstColumn="0" w:lastColumn="0" w:oddVBand="0" w:evenVBand="0" w:oddHBand="1" w:evenHBand="0" w:firstRowFirstColumn="0" w:firstRowLastColumn="0" w:lastRowFirstColumn="0" w:lastRowLastColumn="0"/>
              <w:rPr>
                <w:rFonts w:ascii="Cambria" w:hAnsi="Cambria"/>
                <w:sz w:val="18"/>
                <w:szCs w:val="18"/>
                <w:highlight w:val="yellow"/>
              </w:rPr>
            </w:pPr>
            <w:r w:rsidRPr="00CC37CC">
              <w:rPr>
                <w:rFonts w:ascii="Cambria" w:hAnsi="Cambria"/>
                <w:sz w:val="18"/>
                <w:szCs w:val="18"/>
              </w:rPr>
              <w:t>Koordinované s</w:t>
            </w:r>
            <w:r w:rsidR="0013399E" w:rsidRPr="00CC37CC">
              <w:rPr>
                <w:rFonts w:ascii="Cambria" w:hAnsi="Cambria"/>
                <w:sz w:val="18"/>
                <w:szCs w:val="18"/>
              </w:rPr>
              <w:t> registratúrnou časťou, ktorú rieši súbežne bežiaci projekt počas prvej etapy.</w:t>
            </w:r>
          </w:p>
        </w:tc>
      </w:tr>
      <w:tr w:rsidR="009966A0" w:rsidRPr="00E811A3" w14:paraId="0FF7EF27"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49A62472" w14:textId="77777777" w:rsidR="009966A0" w:rsidRPr="00CC37CC" w:rsidRDefault="009966A0" w:rsidP="009966A0">
            <w:pPr>
              <w:rPr>
                <w:rFonts w:ascii="Cambria" w:hAnsi="Cambria"/>
                <w:sz w:val="18"/>
                <w:szCs w:val="18"/>
                <w:highlight w:val="yellow"/>
              </w:rPr>
            </w:pPr>
            <w:r w:rsidRPr="00CC37CC">
              <w:rPr>
                <w:rFonts w:ascii="Cambria" w:hAnsi="Cambria"/>
                <w:sz w:val="18"/>
                <w:szCs w:val="18"/>
              </w:rPr>
              <w:t>Testy</w:t>
            </w:r>
          </w:p>
        </w:tc>
        <w:tc>
          <w:tcPr>
            <w:tcW w:w="1277" w:type="dxa"/>
          </w:tcPr>
          <w:p w14:paraId="05D10D5F" w14:textId="77777777" w:rsidR="009966A0" w:rsidRPr="00CC37CC" w:rsidRDefault="009966A0" w:rsidP="009966A0">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p>
        </w:tc>
        <w:tc>
          <w:tcPr>
            <w:tcW w:w="4381" w:type="dxa"/>
          </w:tcPr>
          <w:p w14:paraId="3FFAB4D4" w14:textId="77777777" w:rsidR="009966A0" w:rsidRPr="00CC37CC" w:rsidRDefault="009966A0" w:rsidP="009966A0">
            <w:pPr>
              <w:cnfStyle w:val="000000000000" w:firstRow="0" w:lastRow="0" w:firstColumn="0" w:lastColumn="0" w:oddVBand="0" w:evenVBand="0" w:oddHBand="0" w:evenHBand="0" w:firstRowFirstColumn="0" w:firstRowLastColumn="0" w:lastRowFirstColumn="0" w:lastRowLastColumn="0"/>
              <w:rPr>
                <w:rFonts w:ascii="Cambria" w:hAnsi="Cambria"/>
                <w:sz w:val="18"/>
                <w:szCs w:val="18"/>
                <w:highlight w:val="yellow"/>
              </w:rPr>
            </w:pPr>
            <w:r w:rsidRPr="00CC37CC">
              <w:rPr>
                <w:rFonts w:ascii="Cambria" w:hAnsi="Cambria"/>
                <w:sz w:val="18"/>
                <w:szCs w:val="18"/>
              </w:rPr>
              <w:t>Obsah a rámec testov je definovaný v kapitole Testovacia stratégia. Obsahuje aj vyhodnotenie vo forme dokumentu/protokolu.</w:t>
            </w:r>
          </w:p>
        </w:tc>
      </w:tr>
      <w:tr w:rsidR="00A51DD2" w:rsidRPr="00E811A3" w14:paraId="74977E71"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359E5F3E" w14:textId="77777777" w:rsidR="00A51DD2" w:rsidRPr="00CC37CC" w:rsidRDefault="00B346AA" w:rsidP="001B1EE1">
            <w:pPr>
              <w:rPr>
                <w:rFonts w:ascii="Cambria" w:hAnsi="Cambria"/>
                <w:sz w:val="18"/>
                <w:szCs w:val="18"/>
              </w:rPr>
            </w:pPr>
            <w:r w:rsidRPr="00CC37CC">
              <w:rPr>
                <w:rFonts w:ascii="Cambria" w:hAnsi="Cambria"/>
                <w:sz w:val="18"/>
                <w:szCs w:val="18"/>
              </w:rPr>
              <w:t xml:space="preserve">Status </w:t>
            </w:r>
            <w:proofErr w:type="spellStart"/>
            <w:r w:rsidRPr="00CC37CC">
              <w:rPr>
                <w:rFonts w:ascii="Cambria" w:hAnsi="Cambria"/>
                <w:sz w:val="18"/>
                <w:szCs w:val="18"/>
              </w:rPr>
              <w:t>reporting</w:t>
            </w:r>
            <w:proofErr w:type="spellEnd"/>
            <w:r w:rsidRPr="00CC37CC">
              <w:rPr>
                <w:rFonts w:ascii="Cambria" w:hAnsi="Cambria"/>
                <w:sz w:val="18"/>
                <w:szCs w:val="18"/>
              </w:rPr>
              <w:t xml:space="preserve"> počas testovacieho obdobia</w:t>
            </w:r>
          </w:p>
        </w:tc>
        <w:tc>
          <w:tcPr>
            <w:tcW w:w="1277" w:type="dxa"/>
          </w:tcPr>
          <w:p w14:paraId="17B8B095" w14:textId="77777777" w:rsidR="00A51DD2" w:rsidRPr="00CC37CC" w:rsidRDefault="00B346AA"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doc</w:t>
            </w:r>
            <w:r w:rsidR="008E3708" w:rsidRPr="00CC37CC">
              <w:rPr>
                <w:rFonts w:ascii="Cambria" w:hAnsi="Cambria"/>
                <w:sz w:val="18"/>
                <w:szCs w:val="18"/>
              </w:rPr>
              <w:t>x</w:t>
            </w:r>
            <w:proofErr w:type="spellEnd"/>
            <w:r w:rsidRPr="00CC37CC">
              <w:rPr>
                <w:rFonts w:ascii="Cambria" w:hAnsi="Cambria"/>
                <w:sz w:val="18"/>
                <w:szCs w:val="18"/>
              </w:rPr>
              <w:t xml:space="preserve">, </w:t>
            </w:r>
            <w:proofErr w:type="spellStart"/>
            <w:r w:rsidRPr="00CC37CC">
              <w:rPr>
                <w:rFonts w:ascii="Cambria" w:hAnsi="Cambria"/>
                <w:sz w:val="18"/>
                <w:szCs w:val="18"/>
              </w:rPr>
              <w:t>xls</w:t>
            </w:r>
            <w:r w:rsidR="008E3708" w:rsidRPr="00CC37CC">
              <w:rPr>
                <w:rFonts w:ascii="Cambria" w:hAnsi="Cambria"/>
                <w:sz w:val="18"/>
                <w:szCs w:val="18"/>
              </w:rPr>
              <w:t>x</w:t>
            </w:r>
            <w:proofErr w:type="spellEnd"/>
          </w:p>
        </w:tc>
        <w:tc>
          <w:tcPr>
            <w:tcW w:w="4381" w:type="dxa"/>
          </w:tcPr>
          <w:p w14:paraId="235AFC8D" w14:textId="77777777" w:rsidR="00A51DD2" w:rsidRPr="00CC37CC" w:rsidRDefault="00B346AA"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Status reporty na týždennej báze</w:t>
            </w:r>
          </w:p>
        </w:tc>
      </w:tr>
      <w:tr w:rsidR="00940825" w:rsidRPr="00E811A3" w14:paraId="25698D17"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72DAB15B" w14:textId="77777777" w:rsidR="00940825" w:rsidRPr="00CC37CC" w:rsidRDefault="00940825" w:rsidP="001B1EE1">
            <w:pPr>
              <w:rPr>
                <w:rFonts w:ascii="Cambria" w:hAnsi="Cambria"/>
                <w:sz w:val="18"/>
                <w:szCs w:val="18"/>
              </w:rPr>
            </w:pPr>
            <w:r w:rsidRPr="00CC37CC">
              <w:rPr>
                <w:rFonts w:ascii="Cambria" w:hAnsi="Cambria"/>
                <w:sz w:val="18"/>
                <w:szCs w:val="18"/>
              </w:rPr>
              <w:t>Špecializov</w:t>
            </w:r>
            <w:r w:rsidR="00797E8E" w:rsidRPr="00CC37CC">
              <w:rPr>
                <w:rFonts w:ascii="Cambria" w:hAnsi="Cambria"/>
                <w:sz w:val="18"/>
                <w:szCs w:val="18"/>
              </w:rPr>
              <w:t>a</w:t>
            </w:r>
            <w:r w:rsidRPr="00CC37CC">
              <w:rPr>
                <w:rFonts w:ascii="Cambria" w:hAnsi="Cambria"/>
                <w:sz w:val="18"/>
                <w:szCs w:val="18"/>
              </w:rPr>
              <w:t>n</w:t>
            </w:r>
            <w:r w:rsidR="00797E8E" w:rsidRPr="00CC37CC">
              <w:rPr>
                <w:rFonts w:ascii="Cambria" w:hAnsi="Cambria"/>
                <w:sz w:val="18"/>
                <w:szCs w:val="18"/>
              </w:rPr>
              <w:t>é</w:t>
            </w:r>
            <w:r w:rsidRPr="00CC37CC">
              <w:rPr>
                <w:rFonts w:ascii="Cambria" w:hAnsi="Cambria"/>
                <w:sz w:val="18"/>
                <w:szCs w:val="18"/>
              </w:rPr>
              <w:t xml:space="preserve"> výstup</w:t>
            </w:r>
            <w:r w:rsidR="00797E8E" w:rsidRPr="00CC37CC">
              <w:rPr>
                <w:rFonts w:ascii="Cambria" w:hAnsi="Cambria"/>
                <w:sz w:val="18"/>
                <w:szCs w:val="18"/>
              </w:rPr>
              <w:t>y</w:t>
            </w:r>
            <w:r w:rsidRPr="00CC37CC">
              <w:rPr>
                <w:rFonts w:ascii="Cambria" w:hAnsi="Cambria"/>
                <w:sz w:val="18"/>
                <w:szCs w:val="18"/>
              </w:rPr>
              <w:t xml:space="preserve"> projektu na zákl</w:t>
            </w:r>
            <w:r w:rsidR="00797E8E" w:rsidRPr="00CC37CC">
              <w:rPr>
                <w:rFonts w:ascii="Cambria" w:hAnsi="Cambria"/>
                <w:sz w:val="18"/>
                <w:szCs w:val="18"/>
              </w:rPr>
              <w:t>a</w:t>
            </w:r>
            <w:r w:rsidRPr="00CC37CC">
              <w:rPr>
                <w:rFonts w:ascii="Cambria" w:hAnsi="Cambria"/>
                <w:sz w:val="18"/>
                <w:szCs w:val="18"/>
              </w:rPr>
              <w:t>de požiadaviek</w:t>
            </w:r>
          </w:p>
        </w:tc>
        <w:tc>
          <w:tcPr>
            <w:tcW w:w="1277" w:type="dxa"/>
          </w:tcPr>
          <w:p w14:paraId="4AD2D716" w14:textId="77777777" w:rsidR="00940825" w:rsidRPr="00CC37CC" w:rsidRDefault="00940825"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1592378B" w14:textId="77777777" w:rsidR="00940825" w:rsidRPr="00CC37CC" w:rsidRDefault="00797E8E"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Výstup</w:t>
            </w:r>
            <w:r w:rsidR="007E46B3" w:rsidRPr="00CC37CC">
              <w:rPr>
                <w:rFonts w:ascii="Cambria" w:hAnsi="Cambria"/>
                <w:sz w:val="18"/>
                <w:szCs w:val="18"/>
              </w:rPr>
              <w:t>y</w:t>
            </w:r>
            <w:r w:rsidRPr="00CC37CC">
              <w:rPr>
                <w:rFonts w:ascii="Cambria" w:hAnsi="Cambria"/>
                <w:sz w:val="18"/>
                <w:szCs w:val="18"/>
              </w:rPr>
              <w:t xml:space="preserve"> bud</w:t>
            </w:r>
            <w:r w:rsidR="007E46B3" w:rsidRPr="00CC37CC">
              <w:rPr>
                <w:rFonts w:ascii="Cambria" w:hAnsi="Cambria"/>
                <w:sz w:val="18"/>
                <w:szCs w:val="18"/>
              </w:rPr>
              <w:t>ú</w:t>
            </w:r>
            <w:r w:rsidRPr="00CC37CC">
              <w:rPr>
                <w:rFonts w:ascii="Cambria" w:hAnsi="Cambria"/>
                <w:sz w:val="18"/>
                <w:szCs w:val="18"/>
              </w:rPr>
              <w:t xml:space="preserve"> nasaden</w:t>
            </w:r>
            <w:r w:rsidR="007E46B3" w:rsidRPr="00CC37CC">
              <w:rPr>
                <w:rFonts w:ascii="Cambria" w:hAnsi="Cambria"/>
                <w:sz w:val="18"/>
                <w:szCs w:val="18"/>
              </w:rPr>
              <w:t>é</w:t>
            </w:r>
            <w:r w:rsidRPr="00CC37CC">
              <w:rPr>
                <w:rFonts w:ascii="Cambria" w:hAnsi="Cambria"/>
                <w:sz w:val="18"/>
                <w:szCs w:val="18"/>
              </w:rPr>
              <w:t xml:space="preserve"> v testovacom prostredí</w:t>
            </w:r>
            <w:r w:rsidR="007E46B3" w:rsidRPr="00CC37CC">
              <w:rPr>
                <w:rFonts w:ascii="Cambria" w:hAnsi="Cambria"/>
                <w:sz w:val="18"/>
                <w:szCs w:val="18"/>
              </w:rPr>
              <w:t xml:space="preserve"> podľa schváleného detailného návrhu riešenia</w:t>
            </w:r>
          </w:p>
        </w:tc>
      </w:tr>
    </w:tbl>
    <w:p w14:paraId="5D566AAB" w14:textId="77777777" w:rsidR="00A51DD2" w:rsidRPr="00232773" w:rsidRDefault="00A51DD2" w:rsidP="00A51DD2">
      <w:pPr>
        <w:rPr>
          <w:rFonts w:ascii="Cambria" w:hAnsi="Cambria"/>
        </w:rPr>
      </w:pPr>
    </w:p>
    <w:p w14:paraId="57470E9E" w14:textId="77777777" w:rsidR="00D218B4" w:rsidRPr="00232773" w:rsidRDefault="00D218B4" w:rsidP="0029526E">
      <w:pPr>
        <w:pStyle w:val="Nadpis4"/>
        <w:rPr>
          <w:rFonts w:ascii="Cambria" w:hAnsi="Cambria"/>
        </w:rPr>
      </w:pPr>
      <w:r w:rsidRPr="00232773">
        <w:rPr>
          <w:rFonts w:ascii="Cambria" w:hAnsi="Cambria"/>
        </w:rPr>
        <w:t>Nábeh do produkcie</w:t>
      </w:r>
    </w:p>
    <w:tbl>
      <w:tblPr>
        <w:tblStyle w:val="Tabukasmriekou4zvraznenie5"/>
        <w:tblW w:w="0" w:type="auto"/>
        <w:tblLook w:val="04A0" w:firstRow="1" w:lastRow="0" w:firstColumn="1" w:lastColumn="0" w:noHBand="0" w:noVBand="1"/>
      </w:tblPr>
      <w:tblGrid>
        <w:gridCol w:w="2829"/>
        <w:gridCol w:w="1277"/>
        <w:gridCol w:w="4381"/>
      </w:tblGrid>
      <w:tr w:rsidR="00A51DD2" w:rsidRPr="00E811A3" w14:paraId="6CD97769" w14:textId="77777777" w:rsidTr="001B1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C089DD6" w14:textId="77777777" w:rsidR="00A51DD2" w:rsidRPr="00CC37CC" w:rsidRDefault="00A51DD2" w:rsidP="001B1EE1">
            <w:pPr>
              <w:rPr>
                <w:rFonts w:ascii="Cambria" w:hAnsi="Cambria"/>
                <w:sz w:val="20"/>
                <w:szCs w:val="20"/>
              </w:rPr>
            </w:pPr>
            <w:r w:rsidRPr="00CC37CC">
              <w:rPr>
                <w:rFonts w:ascii="Cambria" w:hAnsi="Cambria"/>
                <w:sz w:val="20"/>
                <w:szCs w:val="20"/>
              </w:rPr>
              <w:t>Výstup</w:t>
            </w:r>
          </w:p>
        </w:tc>
        <w:tc>
          <w:tcPr>
            <w:tcW w:w="1277" w:type="dxa"/>
          </w:tcPr>
          <w:p w14:paraId="519BFDCC" w14:textId="77777777" w:rsidR="00A51DD2" w:rsidRPr="00CC37CC" w:rsidRDefault="00A51DD2"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Formát</w:t>
            </w:r>
          </w:p>
        </w:tc>
        <w:tc>
          <w:tcPr>
            <w:tcW w:w="4381" w:type="dxa"/>
          </w:tcPr>
          <w:p w14:paraId="686459E4" w14:textId="77777777" w:rsidR="00A51DD2" w:rsidRPr="00CC37CC" w:rsidRDefault="00A51DD2"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Popis</w:t>
            </w:r>
          </w:p>
        </w:tc>
      </w:tr>
      <w:tr w:rsidR="009E58C0" w:rsidRPr="00E811A3" w14:paraId="3971978E"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DC6F373" w14:textId="77777777" w:rsidR="009E58C0" w:rsidRPr="00CC37CC" w:rsidRDefault="009E58C0" w:rsidP="009E58C0">
            <w:pPr>
              <w:rPr>
                <w:rFonts w:ascii="Cambria" w:hAnsi="Cambria"/>
                <w:sz w:val="18"/>
                <w:szCs w:val="18"/>
              </w:rPr>
            </w:pPr>
            <w:r w:rsidRPr="00CC37CC">
              <w:rPr>
                <w:rFonts w:ascii="Cambria" w:hAnsi="Cambria"/>
                <w:sz w:val="18"/>
                <w:szCs w:val="18"/>
              </w:rPr>
              <w:t>Špecializované výstupy projektu na základe požiadaviek</w:t>
            </w:r>
          </w:p>
        </w:tc>
        <w:tc>
          <w:tcPr>
            <w:tcW w:w="1277" w:type="dxa"/>
          </w:tcPr>
          <w:p w14:paraId="047669CF" w14:textId="77777777" w:rsidR="009E58C0" w:rsidRPr="00CC37CC" w:rsidRDefault="009E58C0" w:rsidP="009E58C0">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
        </w:tc>
        <w:tc>
          <w:tcPr>
            <w:tcW w:w="4381" w:type="dxa"/>
          </w:tcPr>
          <w:p w14:paraId="4DC5D462" w14:textId="77777777" w:rsidR="009E58C0" w:rsidRPr="00CC37CC" w:rsidRDefault="009E58C0" w:rsidP="009E58C0">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Výstupy budú nasadené v produkčnom prostredí podľa schváleného detailného návrhu riešenia</w:t>
            </w:r>
          </w:p>
        </w:tc>
      </w:tr>
      <w:tr w:rsidR="00A51DD2" w:rsidRPr="00E811A3" w14:paraId="71162AFC"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55D00843" w14:textId="77777777" w:rsidR="00A51DD2" w:rsidRPr="00CC37CC" w:rsidRDefault="00586A3C" w:rsidP="001B1EE1">
            <w:pPr>
              <w:rPr>
                <w:rFonts w:ascii="Cambria" w:hAnsi="Cambria"/>
                <w:sz w:val="18"/>
                <w:szCs w:val="18"/>
              </w:rPr>
            </w:pPr>
            <w:r w:rsidRPr="00CC37CC">
              <w:rPr>
                <w:rFonts w:ascii="Cambria" w:hAnsi="Cambria"/>
                <w:sz w:val="18"/>
                <w:szCs w:val="18"/>
              </w:rPr>
              <w:t>Nasadenie do produkcie</w:t>
            </w:r>
          </w:p>
        </w:tc>
        <w:tc>
          <w:tcPr>
            <w:tcW w:w="1277" w:type="dxa"/>
          </w:tcPr>
          <w:p w14:paraId="28D9DED6" w14:textId="77777777" w:rsidR="00A51DD2" w:rsidRPr="00CC37CC" w:rsidRDefault="00A51DD2"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4946922E" w14:textId="77777777" w:rsidR="0037220A" w:rsidRPr="00CC37CC" w:rsidRDefault="0037220A" w:rsidP="0037220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Organizačné a prevádzkové pravidlá k APV</w:t>
            </w:r>
          </w:p>
          <w:p w14:paraId="3362D1C4" w14:textId="54D3A44C" w:rsidR="00A51DD2" w:rsidRPr="00CC37CC" w:rsidRDefault="0037220A"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Migračný protokol (</w:t>
            </w:r>
            <w:r w:rsidRPr="00CC37CC">
              <w:rPr>
                <w:rFonts w:ascii="Cambria" w:eastAsiaTheme="minorEastAsia" w:hAnsi="Cambria"/>
                <w:sz w:val="18"/>
                <w:szCs w:val="18"/>
              </w:rPr>
              <w:t xml:space="preserve">zodpovednosť za prípravu dát a ich kvalitu je na strane </w:t>
            </w:r>
            <w:r w:rsidR="00C42178">
              <w:rPr>
                <w:rFonts w:ascii="Cambria" w:eastAsiaTheme="minorEastAsia" w:hAnsi="Cambria"/>
                <w:sz w:val="18"/>
                <w:szCs w:val="18"/>
              </w:rPr>
              <w:t>verejného obstarávateľa</w:t>
            </w:r>
            <w:r w:rsidR="00651940" w:rsidRPr="00CC37CC">
              <w:rPr>
                <w:rFonts w:ascii="Cambria" w:eastAsiaTheme="minorEastAsia" w:hAnsi="Cambria"/>
                <w:sz w:val="18"/>
                <w:szCs w:val="18"/>
              </w:rPr>
              <w:t xml:space="preserve"> </w:t>
            </w:r>
            <w:r w:rsidRPr="00CC37CC">
              <w:rPr>
                <w:rFonts w:ascii="Cambria" w:eastAsiaTheme="minorEastAsia" w:hAnsi="Cambria"/>
                <w:sz w:val="18"/>
                <w:szCs w:val="18"/>
              </w:rPr>
              <w:t xml:space="preserve">a proces migrácie do produkčného systému je na strane </w:t>
            </w:r>
            <w:r w:rsidR="00074ACE">
              <w:rPr>
                <w:rFonts w:ascii="Cambria" w:eastAsiaTheme="minorEastAsia" w:hAnsi="Cambria"/>
                <w:sz w:val="18"/>
                <w:szCs w:val="18"/>
              </w:rPr>
              <w:t>uchádzača</w:t>
            </w:r>
            <w:r w:rsidRPr="00CC37CC">
              <w:rPr>
                <w:rFonts w:ascii="Cambria" w:eastAsiaTheme="minorEastAsia" w:hAnsi="Cambria"/>
                <w:sz w:val="18"/>
                <w:szCs w:val="18"/>
              </w:rPr>
              <w:t xml:space="preserve">) </w:t>
            </w:r>
          </w:p>
        </w:tc>
      </w:tr>
      <w:tr w:rsidR="00A51DD2" w:rsidRPr="00E811A3" w14:paraId="611230E7"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A7BFD21" w14:textId="77777777" w:rsidR="00A51DD2" w:rsidRPr="00CC37CC" w:rsidRDefault="00BD378C" w:rsidP="001B1EE1">
            <w:pPr>
              <w:rPr>
                <w:rFonts w:ascii="Cambria" w:hAnsi="Cambria"/>
                <w:sz w:val="18"/>
                <w:szCs w:val="18"/>
              </w:rPr>
            </w:pPr>
            <w:r w:rsidRPr="00CC37CC">
              <w:rPr>
                <w:rFonts w:ascii="Cambria" w:hAnsi="Cambria"/>
                <w:sz w:val="18"/>
                <w:szCs w:val="18"/>
              </w:rPr>
              <w:t>Testovacia</w:t>
            </w:r>
            <w:r w:rsidR="00E53C5E" w:rsidRPr="00CC37CC">
              <w:rPr>
                <w:rFonts w:ascii="Cambria" w:hAnsi="Cambria"/>
                <w:sz w:val="18"/>
                <w:szCs w:val="18"/>
              </w:rPr>
              <w:t xml:space="preserve"> prevádzka</w:t>
            </w:r>
            <w:r w:rsidRPr="00CC37CC">
              <w:rPr>
                <w:rFonts w:ascii="Cambria" w:hAnsi="Cambria"/>
                <w:sz w:val="18"/>
                <w:szCs w:val="18"/>
              </w:rPr>
              <w:t xml:space="preserve"> a akceptácia spustenia do produkcie (vyhodnotenie)</w:t>
            </w:r>
          </w:p>
        </w:tc>
        <w:tc>
          <w:tcPr>
            <w:tcW w:w="1277" w:type="dxa"/>
          </w:tcPr>
          <w:p w14:paraId="01AAD74C" w14:textId="77777777" w:rsidR="00A51DD2" w:rsidRPr="00CC37CC" w:rsidRDefault="009E58C0"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doc</w:t>
            </w:r>
            <w:r w:rsidR="008E3708" w:rsidRPr="00CC37CC">
              <w:rPr>
                <w:rFonts w:ascii="Cambria" w:hAnsi="Cambria"/>
                <w:sz w:val="18"/>
                <w:szCs w:val="18"/>
              </w:rPr>
              <w:t>x</w:t>
            </w:r>
            <w:proofErr w:type="spellEnd"/>
          </w:p>
        </w:tc>
        <w:tc>
          <w:tcPr>
            <w:tcW w:w="4381" w:type="dxa"/>
          </w:tcPr>
          <w:p w14:paraId="12123F47" w14:textId="77777777" w:rsidR="00A51DD2" w:rsidRPr="00CC37CC" w:rsidRDefault="00E53C5E"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Testovacia prevádzka v produkčnom prostredí </w:t>
            </w:r>
            <w:r w:rsidR="00577257" w:rsidRPr="00CC37CC">
              <w:rPr>
                <w:rFonts w:ascii="Cambria" w:hAnsi="Cambria"/>
                <w:sz w:val="18"/>
                <w:szCs w:val="18"/>
              </w:rPr>
              <w:t xml:space="preserve">(v projekt pláne uvedené ako stabilizácia) </w:t>
            </w:r>
            <w:r w:rsidRPr="00CC37CC">
              <w:rPr>
                <w:rFonts w:ascii="Cambria" w:hAnsi="Cambria"/>
                <w:sz w:val="18"/>
                <w:szCs w:val="18"/>
              </w:rPr>
              <w:t xml:space="preserve">a jej vyhodnotenie po </w:t>
            </w:r>
            <w:r w:rsidR="00C15B20" w:rsidRPr="00CC37CC">
              <w:rPr>
                <w:rFonts w:ascii="Cambria" w:hAnsi="Cambria"/>
                <w:sz w:val="18"/>
                <w:szCs w:val="18"/>
              </w:rPr>
              <w:t>1</w:t>
            </w:r>
            <w:r w:rsidRPr="00CC37CC">
              <w:rPr>
                <w:rFonts w:ascii="Cambria" w:hAnsi="Cambria"/>
                <w:sz w:val="18"/>
                <w:szCs w:val="18"/>
              </w:rPr>
              <w:t xml:space="preserve"> mesiac</w:t>
            </w:r>
            <w:r w:rsidR="00577257" w:rsidRPr="00CC37CC">
              <w:rPr>
                <w:rFonts w:ascii="Cambria" w:hAnsi="Cambria"/>
                <w:sz w:val="18"/>
                <w:szCs w:val="18"/>
              </w:rPr>
              <w:t>i</w:t>
            </w:r>
          </w:p>
        </w:tc>
      </w:tr>
      <w:tr w:rsidR="007A6415" w:rsidRPr="00E811A3" w14:paraId="50C2A94E" w14:textId="77777777" w:rsidTr="001B1EE1">
        <w:tc>
          <w:tcPr>
            <w:cnfStyle w:val="001000000000" w:firstRow="0" w:lastRow="0" w:firstColumn="1" w:lastColumn="0" w:oddVBand="0" w:evenVBand="0" w:oddHBand="0" w:evenHBand="0" w:firstRowFirstColumn="0" w:firstRowLastColumn="0" w:lastRowFirstColumn="0" w:lastRowLastColumn="0"/>
            <w:tcW w:w="2829" w:type="dxa"/>
          </w:tcPr>
          <w:p w14:paraId="11EB01E9" w14:textId="77777777" w:rsidR="007A6415" w:rsidRPr="00CC37CC" w:rsidRDefault="007A6415" w:rsidP="001B1EE1">
            <w:pPr>
              <w:rPr>
                <w:rFonts w:ascii="Cambria" w:hAnsi="Cambria"/>
                <w:sz w:val="18"/>
                <w:szCs w:val="18"/>
              </w:rPr>
            </w:pPr>
            <w:r w:rsidRPr="00CC37CC">
              <w:rPr>
                <w:rFonts w:ascii="Cambria" w:hAnsi="Cambria"/>
                <w:sz w:val="18"/>
                <w:szCs w:val="18"/>
              </w:rPr>
              <w:t>Školenia</w:t>
            </w:r>
          </w:p>
        </w:tc>
        <w:tc>
          <w:tcPr>
            <w:tcW w:w="1277" w:type="dxa"/>
          </w:tcPr>
          <w:p w14:paraId="7FB50203" w14:textId="77777777" w:rsidR="007A6415" w:rsidRPr="00CC37CC" w:rsidRDefault="007A6415"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c>
          <w:tcPr>
            <w:tcW w:w="4381" w:type="dxa"/>
          </w:tcPr>
          <w:p w14:paraId="5E1B1A09" w14:textId="77777777" w:rsidR="007A6415" w:rsidRPr="00CC37CC" w:rsidRDefault="00161B51"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Užívateľské š</w:t>
            </w:r>
            <w:r w:rsidR="007A6415" w:rsidRPr="00CC37CC">
              <w:rPr>
                <w:rFonts w:ascii="Cambria" w:hAnsi="Cambria"/>
                <w:sz w:val="18"/>
                <w:szCs w:val="18"/>
              </w:rPr>
              <w:t>kolenie koncových používateľov</w:t>
            </w:r>
            <w:r w:rsidR="0013399E" w:rsidRPr="00CC37CC">
              <w:rPr>
                <w:rFonts w:ascii="Cambria" w:hAnsi="Cambria"/>
                <w:sz w:val="18"/>
                <w:szCs w:val="18"/>
              </w:rPr>
              <w:t>. Koordinované s registratúrnou časťou, ktorú rieši súbežne bežiaci projekt počas prvej etapy.</w:t>
            </w:r>
          </w:p>
        </w:tc>
      </w:tr>
      <w:tr w:rsidR="00E507FC" w:rsidRPr="00E811A3" w14:paraId="245A7B39" w14:textId="77777777" w:rsidTr="001B1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6E5ED9A" w14:textId="77777777" w:rsidR="00E507FC" w:rsidRPr="00CC37CC" w:rsidRDefault="00D5533F" w:rsidP="001B1EE1">
            <w:pPr>
              <w:rPr>
                <w:rFonts w:ascii="Cambria" w:hAnsi="Cambria"/>
                <w:sz w:val="18"/>
                <w:szCs w:val="18"/>
              </w:rPr>
            </w:pPr>
            <w:r w:rsidRPr="00CC37CC">
              <w:rPr>
                <w:rFonts w:ascii="Cambria" w:hAnsi="Cambria"/>
                <w:sz w:val="18"/>
                <w:szCs w:val="18"/>
              </w:rPr>
              <w:t>Prezentácia</w:t>
            </w:r>
            <w:r w:rsidR="000C0425" w:rsidRPr="00CC37CC">
              <w:rPr>
                <w:rFonts w:ascii="Cambria" w:hAnsi="Cambria"/>
                <w:sz w:val="18"/>
                <w:szCs w:val="18"/>
              </w:rPr>
              <w:t xml:space="preserve"> pre </w:t>
            </w:r>
            <w:r w:rsidR="009232E7" w:rsidRPr="00CC37CC">
              <w:rPr>
                <w:rFonts w:ascii="Cambria" w:hAnsi="Cambria"/>
                <w:sz w:val="18"/>
                <w:szCs w:val="18"/>
              </w:rPr>
              <w:t>dotkn</w:t>
            </w:r>
            <w:r w:rsidR="00C74C9B" w:rsidRPr="00CC37CC">
              <w:rPr>
                <w:rFonts w:ascii="Cambria" w:hAnsi="Cambria"/>
                <w:sz w:val="18"/>
                <w:szCs w:val="18"/>
              </w:rPr>
              <w:t>u</w:t>
            </w:r>
            <w:r w:rsidR="009232E7" w:rsidRPr="00CC37CC">
              <w:rPr>
                <w:rFonts w:ascii="Cambria" w:hAnsi="Cambria"/>
                <w:sz w:val="18"/>
                <w:szCs w:val="18"/>
              </w:rPr>
              <w:t>té biznis dokumentové toky</w:t>
            </w:r>
          </w:p>
        </w:tc>
        <w:tc>
          <w:tcPr>
            <w:tcW w:w="1277" w:type="dxa"/>
          </w:tcPr>
          <w:p w14:paraId="4DD905BC" w14:textId="77777777" w:rsidR="00E507FC" w:rsidRPr="00CC37CC" w:rsidRDefault="009E58C0"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ppt</w:t>
            </w:r>
            <w:r w:rsidR="008E3708" w:rsidRPr="00CC37CC">
              <w:rPr>
                <w:rFonts w:ascii="Cambria" w:hAnsi="Cambria"/>
                <w:sz w:val="18"/>
                <w:szCs w:val="18"/>
              </w:rPr>
              <w:t>x</w:t>
            </w:r>
            <w:proofErr w:type="spellEnd"/>
          </w:p>
        </w:tc>
        <w:tc>
          <w:tcPr>
            <w:tcW w:w="4381" w:type="dxa"/>
          </w:tcPr>
          <w:p w14:paraId="19BDE081" w14:textId="77777777" w:rsidR="00E507FC" w:rsidRPr="00CC37CC" w:rsidRDefault="009232E7"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Pre každý odbor, tzn. biznis vlastníka </w:t>
            </w:r>
            <w:r w:rsidR="00335822" w:rsidRPr="00CC37CC">
              <w:rPr>
                <w:rFonts w:ascii="Cambria" w:hAnsi="Cambria"/>
                <w:sz w:val="18"/>
                <w:szCs w:val="18"/>
              </w:rPr>
              <w:t xml:space="preserve">vypracovať prezentáciu základnej agendy </w:t>
            </w:r>
            <w:r w:rsidR="43CF70FA" w:rsidRPr="00CC37CC">
              <w:rPr>
                <w:rFonts w:ascii="Cambria" w:hAnsi="Cambria"/>
                <w:sz w:val="18"/>
                <w:szCs w:val="18"/>
              </w:rPr>
              <w:t>dokumentového</w:t>
            </w:r>
            <w:r w:rsidR="00335822" w:rsidRPr="00CC37CC">
              <w:rPr>
                <w:rFonts w:ascii="Cambria" w:hAnsi="Cambria"/>
                <w:sz w:val="18"/>
                <w:szCs w:val="18"/>
              </w:rPr>
              <w:t xml:space="preserve"> toku. Zároveň popis </w:t>
            </w:r>
            <w:r w:rsidR="00CB451A" w:rsidRPr="00CC37CC">
              <w:rPr>
                <w:rFonts w:ascii="Cambria" w:hAnsi="Cambria"/>
                <w:sz w:val="18"/>
                <w:szCs w:val="18"/>
              </w:rPr>
              <w:t xml:space="preserve">zmien zo súčasného stavu na </w:t>
            </w:r>
            <w:r w:rsidR="00D94ABA" w:rsidRPr="00CC37CC">
              <w:rPr>
                <w:rFonts w:ascii="Cambria" w:hAnsi="Cambria"/>
                <w:sz w:val="18"/>
                <w:szCs w:val="18"/>
              </w:rPr>
              <w:t>požadovaný</w:t>
            </w:r>
            <w:r w:rsidR="00CB451A" w:rsidRPr="00CC37CC">
              <w:rPr>
                <w:rFonts w:ascii="Cambria" w:hAnsi="Cambria"/>
                <w:sz w:val="18"/>
                <w:szCs w:val="18"/>
              </w:rPr>
              <w:t>.</w:t>
            </w:r>
          </w:p>
        </w:tc>
      </w:tr>
      <w:tr w:rsidR="00BB674A" w:rsidRPr="00E811A3" w14:paraId="12D27FB7" w14:textId="77777777" w:rsidTr="5A1121D3">
        <w:tc>
          <w:tcPr>
            <w:cnfStyle w:val="001000000000" w:firstRow="0" w:lastRow="0" w:firstColumn="1" w:lastColumn="0" w:oddVBand="0" w:evenVBand="0" w:oddHBand="0" w:evenHBand="0" w:firstRowFirstColumn="0" w:firstRowLastColumn="0" w:lastRowFirstColumn="0" w:lastRowLastColumn="0"/>
            <w:tcW w:w="2829" w:type="dxa"/>
          </w:tcPr>
          <w:p w14:paraId="3E3602B0" w14:textId="42065600" w:rsidR="00BB674A" w:rsidRPr="00CC37CC" w:rsidRDefault="004C09EA" w:rsidP="0020246E">
            <w:pPr>
              <w:jc w:val="left"/>
              <w:rPr>
                <w:rFonts w:ascii="Cambria" w:hAnsi="Cambria"/>
                <w:sz w:val="18"/>
                <w:szCs w:val="18"/>
              </w:rPr>
            </w:pPr>
            <w:r w:rsidRPr="00CC37CC">
              <w:rPr>
                <w:rFonts w:ascii="Cambria" w:hAnsi="Cambria"/>
                <w:sz w:val="18"/>
                <w:szCs w:val="18"/>
              </w:rPr>
              <w:t xml:space="preserve">Prezentácia </w:t>
            </w:r>
            <w:r w:rsidR="00A261BF" w:rsidRPr="00CC37CC">
              <w:rPr>
                <w:rFonts w:ascii="Cambria" w:hAnsi="Cambria"/>
                <w:sz w:val="18"/>
                <w:szCs w:val="18"/>
              </w:rPr>
              <w:t>pre</w:t>
            </w:r>
            <w:r w:rsidR="00307FEC" w:rsidRPr="00CC37CC">
              <w:rPr>
                <w:rFonts w:ascii="Cambria" w:hAnsi="Cambria"/>
                <w:sz w:val="18"/>
                <w:szCs w:val="18"/>
              </w:rPr>
              <w:t xml:space="preserve"> zamestnancov </w:t>
            </w:r>
            <w:r w:rsidR="00C42178">
              <w:rPr>
                <w:rFonts w:ascii="Cambria" w:hAnsi="Cambria"/>
                <w:sz w:val="18"/>
                <w:szCs w:val="18"/>
              </w:rPr>
              <w:t>verejného obstarávateľa</w:t>
            </w:r>
            <w:r w:rsidR="00394371">
              <w:rPr>
                <w:rFonts w:ascii="Cambria" w:hAnsi="Cambria"/>
                <w:sz w:val="18"/>
                <w:szCs w:val="18"/>
              </w:rPr>
              <w:t xml:space="preserve"> </w:t>
            </w:r>
          </w:p>
        </w:tc>
        <w:tc>
          <w:tcPr>
            <w:tcW w:w="1277" w:type="dxa"/>
          </w:tcPr>
          <w:p w14:paraId="3911F0A1" w14:textId="77777777" w:rsidR="00BB674A" w:rsidRPr="00CC37CC" w:rsidRDefault="009E58C0"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roofErr w:type="spellStart"/>
            <w:r w:rsidRPr="00CC37CC">
              <w:rPr>
                <w:rFonts w:ascii="Cambria" w:hAnsi="Cambria"/>
                <w:sz w:val="18"/>
                <w:szCs w:val="18"/>
              </w:rPr>
              <w:t>pp</w:t>
            </w:r>
            <w:r w:rsidR="008E3708" w:rsidRPr="00CC37CC">
              <w:rPr>
                <w:rFonts w:ascii="Cambria" w:hAnsi="Cambria"/>
                <w:sz w:val="18"/>
                <w:szCs w:val="18"/>
              </w:rPr>
              <w:t>x</w:t>
            </w:r>
            <w:r w:rsidRPr="00CC37CC">
              <w:rPr>
                <w:rFonts w:ascii="Cambria" w:hAnsi="Cambria"/>
                <w:sz w:val="18"/>
                <w:szCs w:val="18"/>
              </w:rPr>
              <w:t>t</w:t>
            </w:r>
            <w:proofErr w:type="spellEnd"/>
          </w:p>
        </w:tc>
        <w:tc>
          <w:tcPr>
            <w:tcW w:w="4381" w:type="dxa"/>
          </w:tcPr>
          <w:p w14:paraId="00493067" w14:textId="00B94C79" w:rsidR="00BB674A" w:rsidRPr="00CC37CC" w:rsidRDefault="00D152C7" w:rsidP="001B1EE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Vypracovať </w:t>
            </w:r>
            <w:r w:rsidR="00520F37" w:rsidRPr="00CC37CC">
              <w:rPr>
                <w:rFonts w:ascii="Cambria" w:hAnsi="Cambria"/>
                <w:sz w:val="18"/>
                <w:szCs w:val="18"/>
              </w:rPr>
              <w:t xml:space="preserve">prezentáciu určenú </w:t>
            </w:r>
            <w:r w:rsidR="00F5112B" w:rsidRPr="00CC37CC">
              <w:rPr>
                <w:rFonts w:ascii="Cambria" w:hAnsi="Cambria"/>
                <w:sz w:val="18"/>
                <w:szCs w:val="18"/>
              </w:rPr>
              <w:t xml:space="preserve">pre </w:t>
            </w:r>
            <w:r w:rsidR="00DF7738" w:rsidRPr="00CC37CC">
              <w:rPr>
                <w:rFonts w:ascii="Cambria" w:hAnsi="Cambria"/>
                <w:sz w:val="18"/>
                <w:szCs w:val="18"/>
              </w:rPr>
              <w:t>zamestnanco</w:t>
            </w:r>
            <w:r w:rsidR="00F5112B" w:rsidRPr="00CC37CC">
              <w:rPr>
                <w:rFonts w:ascii="Cambria" w:hAnsi="Cambria"/>
                <w:sz w:val="18"/>
                <w:szCs w:val="18"/>
              </w:rPr>
              <w:t>v</w:t>
            </w:r>
            <w:r w:rsidR="00DF7738" w:rsidRPr="00CC37CC">
              <w:rPr>
                <w:rFonts w:ascii="Cambria" w:hAnsi="Cambria"/>
                <w:sz w:val="18"/>
                <w:szCs w:val="18"/>
              </w:rPr>
              <w:t xml:space="preserve"> </w:t>
            </w:r>
            <w:r w:rsidR="00A25D9E">
              <w:rPr>
                <w:rFonts w:ascii="Cambria" w:hAnsi="Cambria"/>
                <w:sz w:val="18"/>
                <w:szCs w:val="18"/>
              </w:rPr>
              <w:t>verejného obstarávateľa</w:t>
            </w:r>
            <w:r w:rsidR="00F5112B" w:rsidRPr="00CC37CC">
              <w:rPr>
                <w:rFonts w:ascii="Cambria" w:hAnsi="Cambria"/>
                <w:sz w:val="18"/>
                <w:szCs w:val="18"/>
              </w:rPr>
              <w:t xml:space="preserve">, </w:t>
            </w:r>
            <w:r w:rsidR="00DF7738" w:rsidRPr="00CC37CC">
              <w:rPr>
                <w:rFonts w:ascii="Cambria" w:hAnsi="Cambria"/>
                <w:sz w:val="18"/>
                <w:szCs w:val="18"/>
              </w:rPr>
              <w:t>so zoznamom prínosov a benefitov, ktoré pr</w:t>
            </w:r>
            <w:r w:rsidR="00FF0868" w:rsidRPr="00CC37CC">
              <w:rPr>
                <w:rFonts w:ascii="Cambria" w:hAnsi="Cambria"/>
                <w:sz w:val="18"/>
                <w:szCs w:val="18"/>
              </w:rPr>
              <w:t>inesie</w:t>
            </w:r>
            <w:r w:rsidR="00AA02B6" w:rsidRPr="00CC37CC">
              <w:rPr>
                <w:rFonts w:ascii="Cambria" w:hAnsi="Cambria"/>
                <w:sz w:val="18"/>
                <w:szCs w:val="18"/>
              </w:rPr>
              <w:t xml:space="preserve"> zavedenie </w:t>
            </w:r>
            <w:r w:rsidR="00101559" w:rsidRPr="00CC37CC">
              <w:rPr>
                <w:rFonts w:ascii="Cambria" w:hAnsi="Cambria"/>
                <w:sz w:val="18"/>
                <w:szCs w:val="18"/>
              </w:rPr>
              <w:t xml:space="preserve">IS </w:t>
            </w:r>
            <w:r w:rsidR="00AA02B6" w:rsidRPr="00CC37CC">
              <w:rPr>
                <w:rFonts w:ascii="Cambria" w:hAnsi="Cambria"/>
                <w:sz w:val="18"/>
                <w:szCs w:val="18"/>
              </w:rPr>
              <w:t>DMS</w:t>
            </w:r>
            <w:r w:rsidR="00FF0868" w:rsidRPr="00CC37CC">
              <w:rPr>
                <w:rFonts w:ascii="Cambria" w:hAnsi="Cambria"/>
                <w:sz w:val="18"/>
                <w:szCs w:val="18"/>
              </w:rPr>
              <w:t xml:space="preserve"> </w:t>
            </w:r>
          </w:p>
        </w:tc>
      </w:tr>
    </w:tbl>
    <w:p w14:paraId="307A4DF9" w14:textId="77777777" w:rsidR="00D218B4" w:rsidRPr="00232773" w:rsidRDefault="00D218B4" w:rsidP="00D218B4">
      <w:pPr>
        <w:rPr>
          <w:rFonts w:ascii="Cambria" w:hAnsi="Cambria"/>
          <w:highlight w:val="yellow"/>
        </w:rPr>
      </w:pPr>
    </w:p>
    <w:p w14:paraId="5F0E1E08" w14:textId="77777777" w:rsidR="00DC3E89" w:rsidRPr="00232773" w:rsidRDefault="00DC3E89" w:rsidP="005D4765">
      <w:pPr>
        <w:pStyle w:val="Nadpis3"/>
        <w:rPr>
          <w:rFonts w:ascii="Cambria" w:hAnsi="Cambria"/>
        </w:rPr>
      </w:pPr>
      <w:bookmarkStart w:id="293" w:name="_Toc130276641"/>
      <w:r w:rsidRPr="00232773">
        <w:rPr>
          <w:rFonts w:ascii="Cambria" w:hAnsi="Cambria"/>
        </w:rPr>
        <w:lastRenderedPageBreak/>
        <w:t>Riziká projektu</w:t>
      </w:r>
      <w:bookmarkEnd w:id="293"/>
    </w:p>
    <w:p w14:paraId="3BA2FD63" w14:textId="77777777" w:rsidR="00DC3E89" w:rsidRPr="00232773" w:rsidRDefault="00DC3E89" w:rsidP="00DC3E89">
      <w:pPr>
        <w:rPr>
          <w:rFonts w:ascii="Cambria" w:hAnsi="Cambria"/>
        </w:rPr>
      </w:pPr>
    </w:p>
    <w:tbl>
      <w:tblPr>
        <w:tblStyle w:val="Tabukasmriekou4zvraznenie1"/>
        <w:tblW w:w="0" w:type="auto"/>
        <w:tblLook w:val="04A0" w:firstRow="1" w:lastRow="0" w:firstColumn="1" w:lastColumn="0" w:noHBand="0" w:noVBand="1"/>
      </w:tblPr>
      <w:tblGrid>
        <w:gridCol w:w="1808"/>
        <w:gridCol w:w="1916"/>
        <w:gridCol w:w="1250"/>
        <w:gridCol w:w="1651"/>
        <w:gridCol w:w="1862"/>
      </w:tblGrid>
      <w:tr w:rsidR="008B68E4" w:rsidRPr="00E811A3" w14:paraId="6C483CEC" w14:textId="77777777" w:rsidTr="008B6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76DF88B1" w14:textId="77777777" w:rsidR="008B68E4" w:rsidRPr="00CC37CC" w:rsidRDefault="008B68E4" w:rsidP="001B1EE1">
            <w:pPr>
              <w:rPr>
                <w:rFonts w:ascii="Cambria" w:hAnsi="Cambria"/>
                <w:sz w:val="20"/>
                <w:szCs w:val="20"/>
              </w:rPr>
            </w:pPr>
            <w:r w:rsidRPr="00CC37CC">
              <w:rPr>
                <w:rFonts w:ascii="Cambria" w:hAnsi="Cambria"/>
                <w:sz w:val="20"/>
                <w:szCs w:val="20"/>
              </w:rPr>
              <w:t>Riziko</w:t>
            </w:r>
          </w:p>
        </w:tc>
        <w:tc>
          <w:tcPr>
            <w:tcW w:w="1916" w:type="dxa"/>
          </w:tcPr>
          <w:p w14:paraId="788BE44F" w14:textId="77777777" w:rsidR="008B68E4" w:rsidRPr="00CC37CC"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Popis</w:t>
            </w:r>
          </w:p>
        </w:tc>
        <w:tc>
          <w:tcPr>
            <w:tcW w:w="1250" w:type="dxa"/>
          </w:tcPr>
          <w:p w14:paraId="29C2AE33" w14:textId="77777777" w:rsidR="008B68E4" w:rsidRPr="00CC37CC"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Kategória dopadu na projekt</w:t>
            </w:r>
          </w:p>
        </w:tc>
        <w:tc>
          <w:tcPr>
            <w:tcW w:w="1651" w:type="dxa"/>
          </w:tcPr>
          <w:p w14:paraId="2CA1ABFA" w14:textId="77777777" w:rsidR="008B68E4" w:rsidRPr="00CC37CC"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Kategória možnosti výskytu rizika</w:t>
            </w:r>
          </w:p>
        </w:tc>
        <w:tc>
          <w:tcPr>
            <w:tcW w:w="1862" w:type="dxa"/>
          </w:tcPr>
          <w:p w14:paraId="514F5A4E" w14:textId="77777777" w:rsidR="008B68E4" w:rsidRPr="00CC37CC" w:rsidRDefault="008B68E4" w:rsidP="001B1EE1">
            <w:pP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C37CC">
              <w:rPr>
                <w:rFonts w:ascii="Cambria" w:hAnsi="Cambria"/>
                <w:sz w:val="20"/>
                <w:szCs w:val="20"/>
              </w:rPr>
              <w:t>Návrh na zmiernenie dopadu</w:t>
            </w:r>
          </w:p>
        </w:tc>
      </w:tr>
      <w:tr w:rsidR="008B68E4" w:rsidRPr="00E811A3" w14:paraId="5DF5FA2F"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2A561ABA" w14:textId="77777777" w:rsidR="008B68E4" w:rsidRPr="00CC37CC" w:rsidRDefault="008B68E4" w:rsidP="001B1EE1">
            <w:pPr>
              <w:rPr>
                <w:rFonts w:ascii="Cambria" w:hAnsi="Cambria"/>
                <w:sz w:val="18"/>
                <w:szCs w:val="18"/>
              </w:rPr>
            </w:pPr>
            <w:r w:rsidRPr="00CC37CC">
              <w:rPr>
                <w:rFonts w:ascii="Cambria" w:hAnsi="Cambria"/>
                <w:sz w:val="18"/>
                <w:szCs w:val="18"/>
              </w:rPr>
              <w:t>Zložitosť detailnej analýzy a návrh</w:t>
            </w:r>
          </w:p>
        </w:tc>
        <w:tc>
          <w:tcPr>
            <w:tcW w:w="1916" w:type="dxa"/>
          </w:tcPr>
          <w:p w14:paraId="444C281D" w14:textId="77777777" w:rsidR="008B68E4" w:rsidRPr="00CC37CC" w:rsidRDefault="008B68E4"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Zložitosť a previazanie požiadaviek na </w:t>
            </w:r>
            <w:r w:rsidR="006F2D0C" w:rsidRPr="00CC37CC">
              <w:rPr>
                <w:rFonts w:ascii="Cambria" w:hAnsi="Cambria"/>
                <w:sz w:val="18"/>
                <w:szCs w:val="18"/>
              </w:rPr>
              <w:t xml:space="preserve">požadovaný </w:t>
            </w:r>
            <w:r w:rsidRPr="00CC37CC">
              <w:rPr>
                <w:rFonts w:ascii="Cambria" w:hAnsi="Cambria"/>
                <w:sz w:val="18"/>
                <w:szCs w:val="18"/>
              </w:rPr>
              <w:t>stav môže mať vplyv na zložitosť odsúhlasovania, implementácie riešenia a plánovaný rozpočet.</w:t>
            </w:r>
          </w:p>
        </w:tc>
        <w:tc>
          <w:tcPr>
            <w:tcW w:w="1250" w:type="dxa"/>
          </w:tcPr>
          <w:p w14:paraId="38ABB282" w14:textId="77777777" w:rsidR="008B68E4" w:rsidRPr="00CC37CC" w:rsidRDefault="00216E2C"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Vysoká</w:t>
            </w:r>
          </w:p>
        </w:tc>
        <w:tc>
          <w:tcPr>
            <w:tcW w:w="1651" w:type="dxa"/>
          </w:tcPr>
          <w:p w14:paraId="2DEBF421" w14:textId="77777777" w:rsidR="008B68E4" w:rsidRPr="00CC37CC" w:rsidRDefault="008B68E4" w:rsidP="001B1EE1">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862" w:type="dxa"/>
          </w:tcPr>
          <w:p w14:paraId="500153BB" w14:textId="77777777" w:rsidR="008B68E4" w:rsidRPr="00232773" w:rsidRDefault="008B68E4" w:rsidP="001B1EE1">
            <w:pPr>
              <w:cnfStyle w:val="000000100000" w:firstRow="0" w:lastRow="0" w:firstColumn="0" w:lastColumn="0" w:oddVBand="0" w:evenVBand="0" w:oddHBand="1" w:evenHBand="0" w:firstRowFirstColumn="0" w:firstRowLastColumn="0" w:lastRowFirstColumn="0" w:lastRowLastColumn="0"/>
              <w:rPr>
                <w:rFonts w:ascii="Cambria" w:hAnsi="Cambria"/>
              </w:rPr>
            </w:pPr>
            <w:proofErr w:type="spellStart"/>
            <w:r w:rsidRPr="00232773">
              <w:rPr>
                <w:rFonts w:ascii="Cambria" w:hAnsi="Cambria"/>
              </w:rPr>
              <w:t>Prioritizácia</w:t>
            </w:r>
            <w:proofErr w:type="spellEnd"/>
            <w:r w:rsidRPr="00232773">
              <w:rPr>
                <w:rFonts w:ascii="Cambria" w:hAnsi="Cambria"/>
              </w:rPr>
              <w:t xml:space="preserve"> na úrovni sponzora projektu a kľúčových </w:t>
            </w:r>
            <w:proofErr w:type="spellStart"/>
            <w:r w:rsidRPr="00232773">
              <w:rPr>
                <w:rFonts w:ascii="Cambria" w:hAnsi="Cambria"/>
              </w:rPr>
              <w:t>stakeholderov</w:t>
            </w:r>
            <w:proofErr w:type="spellEnd"/>
            <w:r w:rsidRPr="00232773">
              <w:rPr>
                <w:rFonts w:ascii="Cambria" w:hAnsi="Cambria"/>
              </w:rPr>
              <w:t xml:space="preserve"> rozdelenie na </w:t>
            </w:r>
            <w:r w:rsidR="00857803">
              <w:rPr>
                <w:rFonts w:ascii="Cambria" w:hAnsi="Cambria"/>
              </w:rPr>
              <w:t>etapy</w:t>
            </w:r>
            <w:r w:rsidR="00857803" w:rsidRPr="00232773">
              <w:rPr>
                <w:rFonts w:ascii="Cambria" w:hAnsi="Cambria"/>
              </w:rPr>
              <w:t xml:space="preserve"> </w:t>
            </w:r>
            <w:r w:rsidRPr="00232773">
              <w:rPr>
                <w:rFonts w:ascii="Cambria" w:hAnsi="Cambria"/>
              </w:rPr>
              <w:t>(základ, rozšírenie)</w:t>
            </w:r>
          </w:p>
        </w:tc>
      </w:tr>
      <w:tr w:rsidR="008B68E4" w:rsidRPr="00E811A3" w14:paraId="459A77A2"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408BC154" w14:textId="77777777" w:rsidR="008B68E4" w:rsidRPr="00CC37CC" w:rsidRDefault="008B68E4" w:rsidP="00B55BDA">
            <w:pPr>
              <w:rPr>
                <w:rFonts w:ascii="Cambria" w:hAnsi="Cambria"/>
                <w:sz w:val="18"/>
                <w:szCs w:val="18"/>
              </w:rPr>
            </w:pPr>
            <w:r w:rsidRPr="00CC37CC">
              <w:rPr>
                <w:rFonts w:ascii="Cambria" w:hAnsi="Cambria"/>
                <w:sz w:val="18"/>
                <w:szCs w:val="18"/>
              </w:rPr>
              <w:t>Závislé projekty –ASDR, DLP</w:t>
            </w:r>
          </w:p>
        </w:tc>
        <w:tc>
          <w:tcPr>
            <w:tcW w:w="1916" w:type="dxa"/>
          </w:tcPr>
          <w:p w14:paraId="4C848EB4" w14:textId="77777777" w:rsidR="008B68E4" w:rsidRPr="00CC37CC" w:rsidRDefault="008B68E4" w:rsidP="00B55BD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 xml:space="preserve">Závislé projekty môžu </w:t>
            </w:r>
            <w:r w:rsidR="00C939A5" w:rsidRPr="00CC37CC">
              <w:rPr>
                <w:rFonts w:ascii="Cambria" w:hAnsi="Cambria"/>
                <w:sz w:val="18"/>
                <w:szCs w:val="18"/>
              </w:rPr>
              <w:t xml:space="preserve">mať </w:t>
            </w:r>
            <w:r w:rsidRPr="00CC37CC">
              <w:rPr>
                <w:rFonts w:ascii="Cambria" w:hAnsi="Cambria"/>
                <w:sz w:val="18"/>
                <w:szCs w:val="18"/>
              </w:rPr>
              <w:t>vplyv na harmonogram realizácie.</w:t>
            </w:r>
          </w:p>
        </w:tc>
        <w:tc>
          <w:tcPr>
            <w:tcW w:w="1250" w:type="dxa"/>
          </w:tcPr>
          <w:p w14:paraId="14636B68" w14:textId="77777777" w:rsidR="008B68E4" w:rsidRPr="00CC37CC" w:rsidRDefault="00934CD2" w:rsidP="00B55BD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Nízka</w:t>
            </w:r>
          </w:p>
        </w:tc>
        <w:tc>
          <w:tcPr>
            <w:tcW w:w="1651" w:type="dxa"/>
          </w:tcPr>
          <w:p w14:paraId="451C2A5B" w14:textId="77777777" w:rsidR="008B68E4" w:rsidRPr="00CC37CC" w:rsidRDefault="008B68E4" w:rsidP="00B55BDA">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862" w:type="dxa"/>
          </w:tcPr>
          <w:p w14:paraId="6491BA06" w14:textId="77777777" w:rsidR="008B68E4" w:rsidRPr="00232773" w:rsidRDefault="008B68E4" w:rsidP="00B55BDA">
            <w:pPr>
              <w:cnfStyle w:val="000000000000" w:firstRow="0" w:lastRow="0" w:firstColumn="0" w:lastColumn="0" w:oddVBand="0" w:evenVBand="0" w:oddHBand="0" w:evenHBand="0" w:firstRowFirstColumn="0" w:firstRowLastColumn="0" w:lastRowFirstColumn="0" w:lastRowLastColumn="0"/>
              <w:rPr>
                <w:rFonts w:ascii="Cambria" w:hAnsi="Cambria"/>
              </w:rPr>
            </w:pPr>
            <w:r w:rsidRPr="00232773">
              <w:rPr>
                <w:rFonts w:ascii="Cambria" w:hAnsi="Cambria"/>
              </w:rPr>
              <w:t>Programové riadenie a koordinácia medzi projektami</w:t>
            </w:r>
          </w:p>
        </w:tc>
      </w:tr>
      <w:tr w:rsidR="008B68E4" w:rsidRPr="00E811A3" w14:paraId="2A5FBC0E"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51EC5A91" w14:textId="77777777" w:rsidR="008B68E4" w:rsidRPr="00CC37CC" w:rsidRDefault="008B68E4" w:rsidP="00860BBC">
            <w:pPr>
              <w:rPr>
                <w:rFonts w:ascii="Cambria" w:hAnsi="Cambria"/>
                <w:b w:val="0"/>
                <w:sz w:val="18"/>
                <w:szCs w:val="18"/>
              </w:rPr>
            </w:pPr>
            <w:r w:rsidRPr="00CC37CC">
              <w:rPr>
                <w:rFonts w:ascii="Cambria" w:hAnsi="Cambria"/>
                <w:sz w:val="18"/>
                <w:szCs w:val="18"/>
              </w:rPr>
              <w:t>Nenaplnenie cieľov projektu</w:t>
            </w:r>
          </w:p>
        </w:tc>
        <w:tc>
          <w:tcPr>
            <w:tcW w:w="1916" w:type="dxa"/>
          </w:tcPr>
          <w:p w14:paraId="735B48E9" w14:textId="77777777" w:rsidR="008B68E4" w:rsidRPr="00CC37CC" w:rsidRDefault="008B68E4" w:rsidP="00860BBC">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Odsúhlasenie rozsahu a očakávaných výsledkov projektu je predpokladom pre naplnenie cieľov projektu.</w:t>
            </w:r>
          </w:p>
        </w:tc>
        <w:tc>
          <w:tcPr>
            <w:tcW w:w="1250" w:type="dxa"/>
          </w:tcPr>
          <w:p w14:paraId="1009037D" w14:textId="77777777" w:rsidR="008B68E4" w:rsidRPr="00CC37CC" w:rsidRDefault="00934CD2" w:rsidP="00860BBC">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651" w:type="dxa"/>
          </w:tcPr>
          <w:p w14:paraId="44D79B2A" w14:textId="77777777" w:rsidR="008B68E4" w:rsidRPr="00CC37CC" w:rsidRDefault="008B68E4" w:rsidP="00860BBC">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862" w:type="dxa"/>
          </w:tcPr>
          <w:p w14:paraId="1E688269" w14:textId="77777777" w:rsidR="008B68E4" w:rsidRPr="00232773" w:rsidRDefault="008B68E4" w:rsidP="00860BBC">
            <w:pPr>
              <w:cnfStyle w:val="000000100000" w:firstRow="0" w:lastRow="0" w:firstColumn="0" w:lastColumn="0" w:oddVBand="0" w:evenVBand="0" w:oddHBand="1" w:evenHBand="0" w:firstRowFirstColumn="0" w:firstRowLastColumn="0" w:lastRowFirstColumn="0" w:lastRowLastColumn="0"/>
              <w:rPr>
                <w:rFonts w:ascii="Cambria" w:hAnsi="Cambria"/>
              </w:rPr>
            </w:pPr>
            <w:r w:rsidRPr="00232773">
              <w:rPr>
                <w:rFonts w:ascii="Cambria" w:hAnsi="Cambria"/>
              </w:rPr>
              <w:t>Manažment rozsahu projektu</w:t>
            </w:r>
          </w:p>
        </w:tc>
      </w:tr>
      <w:tr w:rsidR="008B68E4" w:rsidRPr="00E811A3" w14:paraId="22876EC5"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35BE2A9F" w14:textId="77777777" w:rsidR="008B68E4" w:rsidRPr="00CC37CC" w:rsidRDefault="008B68E4" w:rsidP="00875311">
            <w:pPr>
              <w:rPr>
                <w:rFonts w:ascii="Cambria" w:hAnsi="Cambria"/>
                <w:b w:val="0"/>
                <w:sz w:val="18"/>
                <w:szCs w:val="18"/>
              </w:rPr>
            </w:pPr>
            <w:r w:rsidRPr="00CC37CC">
              <w:rPr>
                <w:rFonts w:ascii="Cambria" w:hAnsi="Cambria"/>
                <w:sz w:val="18"/>
                <w:szCs w:val="18"/>
              </w:rPr>
              <w:t>Zložitosť integrácie</w:t>
            </w:r>
          </w:p>
        </w:tc>
        <w:tc>
          <w:tcPr>
            <w:tcW w:w="1916" w:type="dxa"/>
          </w:tcPr>
          <w:p w14:paraId="5B75DED1" w14:textId="77777777" w:rsidR="008B68E4" w:rsidRPr="00CC37CC" w:rsidRDefault="008B68E4" w:rsidP="0087531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Pri neexistenci</w:t>
            </w:r>
            <w:r w:rsidR="00737918" w:rsidRPr="00CC37CC">
              <w:rPr>
                <w:rFonts w:ascii="Cambria" w:hAnsi="Cambria"/>
                <w:sz w:val="18"/>
                <w:szCs w:val="18"/>
              </w:rPr>
              <w:t>i</w:t>
            </w:r>
            <w:r w:rsidRPr="00CC37CC">
              <w:rPr>
                <w:rFonts w:ascii="Cambria" w:hAnsi="Cambria"/>
                <w:sz w:val="18"/>
                <w:szCs w:val="18"/>
              </w:rPr>
              <w:t xml:space="preserve"> jednotnej integračnej vrstvy, môžu vzniknúť komplikácie s návrhom a implementáciou „point-to-point“ integrácie v prípade riešenia paralelných projektov.</w:t>
            </w:r>
          </w:p>
        </w:tc>
        <w:tc>
          <w:tcPr>
            <w:tcW w:w="1250" w:type="dxa"/>
          </w:tcPr>
          <w:p w14:paraId="53F1D596" w14:textId="77777777" w:rsidR="008B68E4" w:rsidRPr="00CC37CC" w:rsidRDefault="008B68E4" w:rsidP="0087531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651" w:type="dxa"/>
          </w:tcPr>
          <w:p w14:paraId="7F9BB747" w14:textId="77777777" w:rsidR="008B68E4" w:rsidRPr="00CC37CC" w:rsidRDefault="008B68E4" w:rsidP="00875311">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862" w:type="dxa"/>
          </w:tcPr>
          <w:p w14:paraId="13D30C31" w14:textId="77777777" w:rsidR="008B68E4" w:rsidRPr="00232773" w:rsidRDefault="0094376C" w:rsidP="00875311">
            <w:pPr>
              <w:cnfStyle w:val="000000000000" w:firstRow="0" w:lastRow="0" w:firstColumn="0" w:lastColumn="0" w:oddVBand="0" w:evenVBand="0" w:oddHBand="0" w:evenHBand="0" w:firstRowFirstColumn="0" w:firstRowLastColumn="0" w:lastRowFirstColumn="0" w:lastRowLastColumn="0"/>
              <w:rPr>
                <w:rFonts w:ascii="Cambria" w:hAnsi="Cambria"/>
              </w:rPr>
            </w:pPr>
            <w:r w:rsidRPr="00232773">
              <w:rPr>
                <w:rFonts w:ascii="Cambria" w:hAnsi="Cambria"/>
              </w:rPr>
              <w:t>Koordinácia medzi projektami v analytickej aj realizačnej fáze projektu</w:t>
            </w:r>
          </w:p>
        </w:tc>
      </w:tr>
      <w:tr w:rsidR="008B68E4" w:rsidRPr="00E811A3" w14:paraId="5EF3DDA0" w14:textId="77777777" w:rsidTr="008B6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8" w:type="dxa"/>
          </w:tcPr>
          <w:p w14:paraId="40B15388" w14:textId="77777777" w:rsidR="008B68E4" w:rsidRPr="00CC37CC" w:rsidRDefault="008B68E4" w:rsidP="008B44FE">
            <w:pPr>
              <w:rPr>
                <w:rFonts w:ascii="Cambria" w:hAnsi="Cambria"/>
                <w:b w:val="0"/>
                <w:sz w:val="18"/>
                <w:szCs w:val="18"/>
              </w:rPr>
            </w:pPr>
            <w:r w:rsidRPr="00CC37CC">
              <w:rPr>
                <w:rFonts w:ascii="Cambria" w:hAnsi="Cambria"/>
                <w:sz w:val="18"/>
                <w:szCs w:val="18"/>
              </w:rPr>
              <w:t xml:space="preserve">Legislatívne zmeny </w:t>
            </w:r>
          </w:p>
        </w:tc>
        <w:tc>
          <w:tcPr>
            <w:tcW w:w="1916" w:type="dxa"/>
          </w:tcPr>
          <w:p w14:paraId="6DDE6BAF" w14:textId="77777777" w:rsidR="008B68E4" w:rsidRPr="00CC37CC" w:rsidRDefault="008B68E4" w:rsidP="008B44FE">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Legislatívne zmeny v oblasti registratúry môžu mať dopad na projekt, keďže ich bude potrebné reflektovať.</w:t>
            </w:r>
          </w:p>
        </w:tc>
        <w:tc>
          <w:tcPr>
            <w:tcW w:w="1250" w:type="dxa"/>
          </w:tcPr>
          <w:p w14:paraId="08D60C44" w14:textId="77777777" w:rsidR="008B68E4" w:rsidRPr="00CC37CC" w:rsidRDefault="008B68E4" w:rsidP="008B44FE">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651" w:type="dxa"/>
          </w:tcPr>
          <w:p w14:paraId="16A15191" w14:textId="77777777" w:rsidR="008B68E4" w:rsidRPr="00CC37CC" w:rsidRDefault="008B68E4" w:rsidP="008B44FE">
            <w:pP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C37CC">
              <w:rPr>
                <w:rFonts w:ascii="Cambria" w:hAnsi="Cambria"/>
                <w:sz w:val="18"/>
                <w:szCs w:val="18"/>
              </w:rPr>
              <w:t>Stredná</w:t>
            </w:r>
          </w:p>
        </w:tc>
        <w:tc>
          <w:tcPr>
            <w:tcW w:w="1862" w:type="dxa"/>
          </w:tcPr>
          <w:p w14:paraId="45C2D861" w14:textId="77777777" w:rsidR="008B68E4" w:rsidRPr="00232773" w:rsidRDefault="008B68E4" w:rsidP="008B44FE">
            <w:pPr>
              <w:cnfStyle w:val="000000100000" w:firstRow="0" w:lastRow="0" w:firstColumn="0" w:lastColumn="0" w:oddVBand="0" w:evenVBand="0" w:oddHBand="1" w:evenHBand="0" w:firstRowFirstColumn="0" w:firstRowLastColumn="0" w:lastRowFirstColumn="0" w:lastRowLastColumn="0"/>
              <w:rPr>
                <w:rFonts w:ascii="Cambria" w:hAnsi="Cambria"/>
              </w:rPr>
            </w:pPr>
            <w:r w:rsidRPr="00232773">
              <w:rPr>
                <w:rFonts w:ascii="Cambria" w:hAnsi="Cambria"/>
              </w:rPr>
              <w:t>Projektový rozpočet by mal počítať s prípadnou zmenou legislatívy</w:t>
            </w:r>
          </w:p>
        </w:tc>
      </w:tr>
      <w:tr w:rsidR="008B68E4" w:rsidRPr="00E811A3" w14:paraId="1AA14982" w14:textId="77777777" w:rsidTr="008B68E4">
        <w:tc>
          <w:tcPr>
            <w:cnfStyle w:val="001000000000" w:firstRow="0" w:lastRow="0" w:firstColumn="1" w:lastColumn="0" w:oddVBand="0" w:evenVBand="0" w:oddHBand="0" w:evenHBand="0" w:firstRowFirstColumn="0" w:firstRowLastColumn="0" w:lastRowFirstColumn="0" w:lastRowLastColumn="0"/>
            <w:tcW w:w="1808" w:type="dxa"/>
          </w:tcPr>
          <w:p w14:paraId="4C8A1B8A" w14:textId="77777777" w:rsidR="008B68E4" w:rsidRPr="00CC37CC" w:rsidRDefault="008B68E4" w:rsidP="00276B4B">
            <w:pPr>
              <w:rPr>
                <w:rFonts w:ascii="Cambria" w:hAnsi="Cambria"/>
                <w:b w:val="0"/>
                <w:sz w:val="18"/>
                <w:szCs w:val="18"/>
              </w:rPr>
            </w:pPr>
            <w:r w:rsidRPr="00CC37CC">
              <w:rPr>
                <w:rFonts w:ascii="Cambria" w:hAnsi="Cambria"/>
                <w:sz w:val="18"/>
                <w:szCs w:val="18"/>
              </w:rPr>
              <w:t xml:space="preserve">Identifikovaní nositelia úloh budúceho vlastníka </w:t>
            </w:r>
            <w:r w:rsidR="00D024BD" w:rsidRPr="00CA651D">
              <w:rPr>
                <w:rFonts w:ascii="Cambria" w:eastAsia="Calibri Light" w:hAnsi="Cambria" w:cs="Calibri Light"/>
                <w:color w:val="000000" w:themeColor="text1"/>
                <w:sz w:val="18"/>
                <w:szCs w:val="18"/>
              </w:rPr>
              <w:t xml:space="preserve">IS DMS </w:t>
            </w:r>
            <w:r w:rsidRPr="00CC37CC">
              <w:rPr>
                <w:rFonts w:ascii="Cambria" w:hAnsi="Cambria"/>
                <w:sz w:val="18"/>
                <w:szCs w:val="18"/>
              </w:rPr>
              <w:t>nebudú schopní dodať výstupy v dohodnutom termíne z dôvodu pracovnej vyťaženosti</w:t>
            </w:r>
          </w:p>
          <w:p w14:paraId="694F63DB" w14:textId="77777777" w:rsidR="008B68E4" w:rsidRPr="00CC37CC" w:rsidRDefault="008B68E4" w:rsidP="00276B4B">
            <w:pPr>
              <w:rPr>
                <w:rFonts w:ascii="Cambria" w:hAnsi="Cambria"/>
                <w:b w:val="0"/>
                <w:sz w:val="18"/>
                <w:szCs w:val="18"/>
              </w:rPr>
            </w:pPr>
          </w:p>
        </w:tc>
        <w:tc>
          <w:tcPr>
            <w:tcW w:w="1916" w:type="dxa"/>
          </w:tcPr>
          <w:p w14:paraId="25B6C9E3" w14:textId="77777777" w:rsidR="008B68E4" w:rsidRPr="00CC37CC" w:rsidRDefault="008B68E4" w:rsidP="00276B4B">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Ohrozenie termínov pre dodanie projektových produktov</w:t>
            </w:r>
          </w:p>
        </w:tc>
        <w:tc>
          <w:tcPr>
            <w:tcW w:w="1250" w:type="dxa"/>
          </w:tcPr>
          <w:p w14:paraId="706BD092" w14:textId="77777777" w:rsidR="008B68E4" w:rsidRPr="00CC37CC" w:rsidRDefault="008B68E4" w:rsidP="00276B4B">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Vysoká</w:t>
            </w:r>
          </w:p>
        </w:tc>
        <w:tc>
          <w:tcPr>
            <w:tcW w:w="1651" w:type="dxa"/>
          </w:tcPr>
          <w:p w14:paraId="732D5956" w14:textId="77777777" w:rsidR="008B68E4" w:rsidRPr="00CC37CC" w:rsidRDefault="008B68E4" w:rsidP="00276B4B">
            <w:pPr>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C37CC">
              <w:rPr>
                <w:rFonts w:ascii="Cambria" w:hAnsi="Cambria"/>
                <w:sz w:val="18"/>
                <w:szCs w:val="18"/>
              </w:rPr>
              <w:t>Vysoká</w:t>
            </w:r>
          </w:p>
        </w:tc>
        <w:tc>
          <w:tcPr>
            <w:tcW w:w="1862" w:type="dxa"/>
          </w:tcPr>
          <w:p w14:paraId="2DC93274" w14:textId="77777777" w:rsidR="008B68E4" w:rsidRPr="00232773" w:rsidRDefault="008B68E4" w:rsidP="00276B4B">
            <w:pPr>
              <w:cnfStyle w:val="000000000000" w:firstRow="0" w:lastRow="0" w:firstColumn="0" w:lastColumn="0" w:oddVBand="0" w:evenVBand="0" w:oddHBand="0" w:evenHBand="0" w:firstRowFirstColumn="0" w:firstRowLastColumn="0" w:lastRowFirstColumn="0" w:lastRowLastColumn="0"/>
              <w:rPr>
                <w:rFonts w:ascii="Cambria" w:hAnsi="Cambria"/>
              </w:rPr>
            </w:pPr>
            <w:r w:rsidRPr="00232773">
              <w:rPr>
                <w:rFonts w:ascii="Cambria" w:hAnsi="Cambria"/>
              </w:rPr>
              <w:t>Zvýšenie priority pre tento projekt</w:t>
            </w:r>
          </w:p>
        </w:tc>
      </w:tr>
    </w:tbl>
    <w:p w14:paraId="388DD100" w14:textId="77777777" w:rsidR="00DC3E89" w:rsidRPr="00232773" w:rsidRDefault="00DC3E89" w:rsidP="00DC3E89">
      <w:pPr>
        <w:rPr>
          <w:rFonts w:ascii="Cambria" w:hAnsi="Cambria"/>
        </w:rPr>
      </w:pPr>
    </w:p>
    <w:p w14:paraId="3397BF7F" w14:textId="77777777" w:rsidR="00DC3E89" w:rsidRPr="00232773" w:rsidRDefault="00DC3E89" w:rsidP="005D4765">
      <w:pPr>
        <w:pStyle w:val="Nadpis3"/>
        <w:rPr>
          <w:rFonts w:ascii="Cambria" w:hAnsi="Cambria"/>
        </w:rPr>
      </w:pPr>
      <w:bookmarkStart w:id="294" w:name="_Toc130276642"/>
      <w:r w:rsidRPr="00232773">
        <w:rPr>
          <w:rFonts w:ascii="Cambria" w:hAnsi="Cambria"/>
        </w:rPr>
        <w:t>Predpoklady projektu</w:t>
      </w:r>
      <w:bookmarkEnd w:id="294"/>
    </w:p>
    <w:p w14:paraId="5F9A4473" w14:textId="77777777" w:rsidR="004E522E" w:rsidRPr="00232773" w:rsidRDefault="00170195" w:rsidP="004E522E">
      <w:pPr>
        <w:rPr>
          <w:rFonts w:ascii="Cambria" w:hAnsi="Cambria"/>
        </w:rPr>
      </w:pPr>
      <w:r w:rsidRPr="00232773">
        <w:rPr>
          <w:rFonts w:ascii="Cambria" w:hAnsi="Cambria"/>
        </w:rPr>
        <w:t>Závislosti na iných projektoch:</w:t>
      </w:r>
    </w:p>
    <w:p w14:paraId="3C40DD66" w14:textId="77777777" w:rsidR="002178DB" w:rsidRPr="00232773" w:rsidRDefault="002178DB" w:rsidP="002178DB">
      <w:pPr>
        <w:rPr>
          <w:rFonts w:ascii="Cambria" w:hAnsi="Cambria"/>
          <w:b/>
        </w:rPr>
      </w:pPr>
      <w:r w:rsidRPr="00232773">
        <w:rPr>
          <w:rFonts w:ascii="Cambria" w:hAnsi="Cambria"/>
          <w:b/>
        </w:rPr>
        <w:lastRenderedPageBreak/>
        <w:t xml:space="preserve">DMS </w:t>
      </w:r>
      <w:r w:rsidR="002A27B2">
        <w:rPr>
          <w:rFonts w:ascii="Cambria" w:hAnsi="Cambria"/>
          <w:b/>
        </w:rPr>
        <w:t xml:space="preserve">rozšírenie IS registratúry </w:t>
      </w:r>
      <w:r w:rsidR="00555684">
        <w:rPr>
          <w:rFonts w:ascii="Cambria" w:hAnsi="Cambria"/>
          <w:b/>
        </w:rPr>
        <w:t>(</w:t>
      </w:r>
      <w:r w:rsidRPr="00232773">
        <w:rPr>
          <w:rFonts w:ascii="Cambria" w:hAnsi="Cambria"/>
          <w:b/>
        </w:rPr>
        <w:t>eOffice</w:t>
      </w:r>
      <w:r w:rsidR="00555684">
        <w:rPr>
          <w:rFonts w:ascii="Cambria" w:hAnsi="Cambria"/>
          <w:b/>
        </w:rPr>
        <w:t xml:space="preserve"> ERM)</w:t>
      </w:r>
    </w:p>
    <w:p w14:paraId="1F7A61EE" w14:textId="77777777" w:rsidR="002178DB" w:rsidRPr="00232773" w:rsidRDefault="002178DB" w:rsidP="002178DB">
      <w:pPr>
        <w:rPr>
          <w:rFonts w:ascii="Cambria" w:hAnsi="Cambria"/>
        </w:rPr>
      </w:pPr>
      <w:r w:rsidRPr="00232773">
        <w:rPr>
          <w:rFonts w:ascii="Cambria" w:hAnsi="Cambria"/>
        </w:rPr>
        <w:tab/>
        <w:t>Jedná sa o súbežne bežiaci projekt, ktorý je úzko spojený s touto dodávkou a rieši registratúrnu časť ukladania dokumentov. Dodané časti sú previazané v rámci integrácie popísanej v požiadavkách.</w:t>
      </w:r>
    </w:p>
    <w:p w14:paraId="350BB311" w14:textId="77777777" w:rsidR="002178DB" w:rsidRPr="00232773" w:rsidRDefault="002178DB" w:rsidP="002178DB">
      <w:pPr>
        <w:rPr>
          <w:rFonts w:ascii="Cambria" w:hAnsi="Cambria"/>
        </w:rPr>
      </w:pPr>
      <w:r w:rsidRPr="00232773">
        <w:rPr>
          <w:rFonts w:ascii="Cambria" w:hAnsi="Cambria"/>
        </w:rPr>
        <w:tab/>
        <w:t xml:space="preserve">Tento projekt bude súčasne prebiehať počas </w:t>
      </w:r>
      <w:r w:rsidR="002A4858">
        <w:rPr>
          <w:rFonts w:ascii="Cambria" w:hAnsi="Cambria"/>
        </w:rPr>
        <w:t>oboch implementačných</w:t>
      </w:r>
      <w:r w:rsidRPr="00232773">
        <w:rPr>
          <w:rFonts w:ascii="Cambria" w:hAnsi="Cambria"/>
        </w:rPr>
        <w:t xml:space="preserve"> fáz</w:t>
      </w:r>
      <w:r>
        <w:rPr>
          <w:rFonts w:ascii="Cambria" w:hAnsi="Cambria"/>
        </w:rPr>
        <w:t>.</w:t>
      </w:r>
    </w:p>
    <w:p w14:paraId="1CE15138" w14:textId="77777777" w:rsidR="002178DB" w:rsidRPr="00232773" w:rsidRDefault="002178DB" w:rsidP="002178DB">
      <w:pPr>
        <w:ind w:left="708"/>
        <w:rPr>
          <w:rFonts w:ascii="Cambria" w:hAnsi="Cambria"/>
        </w:rPr>
      </w:pPr>
      <w:r w:rsidRPr="00232773">
        <w:rPr>
          <w:rFonts w:ascii="Cambria" w:hAnsi="Cambria"/>
        </w:rPr>
        <w:t>Vzhľadom k tejto závislosti sa požaduje:</w:t>
      </w:r>
    </w:p>
    <w:p w14:paraId="0AF5941C" w14:textId="77777777" w:rsidR="002178DB" w:rsidRPr="00232773" w:rsidRDefault="002178DB" w:rsidP="00520024">
      <w:pPr>
        <w:pStyle w:val="Odsekzoznamu"/>
        <w:numPr>
          <w:ilvl w:val="2"/>
          <w:numId w:val="34"/>
        </w:numPr>
        <w:ind w:left="2148"/>
        <w:rPr>
          <w:rFonts w:ascii="Cambria" w:hAnsi="Cambria"/>
        </w:rPr>
      </w:pPr>
      <w:r w:rsidRPr="00232773">
        <w:rPr>
          <w:rFonts w:ascii="Cambria" w:hAnsi="Cambria"/>
        </w:rPr>
        <w:t xml:space="preserve">manažment rizík a závislostí voči projektu DMS </w:t>
      </w:r>
      <w:r w:rsidR="001D6A1F" w:rsidRPr="001D6A1F">
        <w:rPr>
          <w:rFonts w:ascii="Cambria" w:hAnsi="Cambria"/>
        </w:rPr>
        <w:t xml:space="preserve">rozšírenie IS registratúry </w:t>
      </w:r>
      <w:r w:rsidR="00555684">
        <w:rPr>
          <w:rFonts w:ascii="Cambria" w:hAnsi="Cambria"/>
        </w:rPr>
        <w:t>(</w:t>
      </w:r>
      <w:r w:rsidR="001D6A1F" w:rsidRPr="001D6A1F">
        <w:rPr>
          <w:rFonts w:ascii="Cambria" w:hAnsi="Cambria"/>
        </w:rPr>
        <w:t>eOffice</w:t>
      </w:r>
      <w:r w:rsidR="00555684">
        <w:rPr>
          <w:rFonts w:ascii="Cambria" w:hAnsi="Cambria"/>
        </w:rPr>
        <w:t xml:space="preserve"> ERM)</w:t>
      </w:r>
      <w:r w:rsidRPr="00232773">
        <w:rPr>
          <w:rFonts w:ascii="Cambria" w:hAnsi="Cambria"/>
        </w:rPr>
        <w:t>.</w:t>
      </w:r>
    </w:p>
    <w:p w14:paraId="0A3FA395" w14:textId="77777777" w:rsidR="002178DB" w:rsidRPr="00232773" w:rsidRDefault="002178DB" w:rsidP="00520024">
      <w:pPr>
        <w:pStyle w:val="Odsekzoznamu"/>
        <w:numPr>
          <w:ilvl w:val="2"/>
          <w:numId w:val="34"/>
        </w:numPr>
        <w:ind w:left="2148"/>
        <w:rPr>
          <w:rFonts w:ascii="Cambria" w:hAnsi="Cambria"/>
        </w:rPr>
      </w:pPr>
      <w:r w:rsidRPr="00232773">
        <w:rPr>
          <w:rFonts w:ascii="Cambria" w:hAnsi="Cambria"/>
        </w:rPr>
        <w:t xml:space="preserve">vyznačenie míľnikov v rámci projektového plánu </w:t>
      </w:r>
      <w:r w:rsidR="000A1B15">
        <w:rPr>
          <w:rFonts w:ascii="Cambria" w:hAnsi="Cambria"/>
        </w:rPr>
        <w:t xml:space="preserve">IS </w:t>
      </w:r>
      <w:r w:rsidRPr="00232773">
        <w:rPr>
          <w:rFonts w:ascii="Cambria" w:hAnsi="Cambria"/>
        </w:rPr>
        <w:t>DMS pre: schválený a popísaný interface, implementovaný interface v test prostredí, nasadený interface v produkcii.</w:t>
      </w:r>
    </w:p>
    <w:p w14:paraId="46734174" w14:textId="77777777" w:rsidR="00657CD5" w:rsidRPr="00657CD5" w:rsidRDefault="00657CD5" w:rsidP="004E7C05">
      <w:pPr>
        <w:pStyle w:val="Odsekzoznamu"/>
        <w:numPr>
          <w:ilvl w:val="0"/>
          <w:numId w:val="0"/>
        </w:numPr>
        <w:ind w:left="720"/>
        <w:rPr>
          <w:rFonts w:ascii="Cambria" w:hAnsi="Cambria"/>
        </w:rPr>
      </w:pPr>
      <w:r w:rsidRPr="00657CD5">
        <w:rPr>
          <w:rFonts w:ascii="Cambria" w:hAnsi="Cambria"/>
        </w:rPr>
        <w:t>Tento projekt bude realizovaný v dvoch implementačných fázach (</w:t>
      </w:r>
      <w:r w:rsidR="000A1B15">
        <w:rPr>
          <w:rFonts w:ascii="Cambria" w:hAnsi="Cambria"/>
        </w:rPr>
        <w:t xml:space="preserve">IS </w:t>
      </w:r>
      <w:r w:rsidRPr="00657CD5">
        <w:rPr>
          <w:rFonts w:ascii="Cambria" w:hAnsi="Cambria"/>
        </w:rPr>
        <w:t>DMS základ a</w:t>
      </w:r>
      <w:r w:rsidR="000A1B15">
        <w:rPr>
          <w:rFonts w:ascii="Cambria" w:hAnsi="Cambria"/>
        </w:rPr>
        <w:t xml:space="preserve"> IS </w:t>
      </w:r>
      <w:r w:rsidRPr="00657CD5">
        <w:rPr>
          <w:rFonts w:ascii="Cambria" w:hAnsi="Cambria"/>
        </w:rPr>
        <w:t xml:space="preserve">DMS rozšírenie). Koordinácia medzi týmito dvoma projektami bude prebiehať vo fáze </w:t>
      </w:r>
      <w:r w:rsidR="00614E99">
        <w:rPr>
          <w:rFonts w:ascii="Cambria" w:hAnsi="Cambria"/>
        </w:rPr>
        <w:t xml:space="preserve">IS </w:t>
      </w:r>
      <w:r w:rsidRPr="00657CD5">
        <w:rPr>
          <w:rFonts w:ascii="Cambria" w:hAnsi="Cambria"/>
        </w:rPr>
        <w:t>DMS základ, ktoré budú prebiehať súčasne.</w:t>
      </w:r>
    </w:p>
    <w:p w14:paraId="4EA2CD11" w14:textId="77777777" w:rsidR="002178DB" w:rsidRPr="00232773" w:rsidRDefault="002178DB" w:rsidP="004E522E">
      <w:pPr>
        <w:rPr>
          <w:rFonts w:ascii="Cambria" w:hAnsi="Cambria"/>
        </w:rPr>
      </w:pPr>
    </w:p>
    <w:p w14:paraId="56A1DB6B" w14:textId="77777777" w:rsidR="004E522E" w:rsidRPr="00232773" w:rsidRDefault="00FF7B5F" w:rsidP="004B1820">
      <w:pPr>
        <w:rPr>
          <w:rFonts w:ascii="Cambria" w:hAnsi="Cambria"/>
          <w:b/>
        </w:rPr>
      </w:pPr>
      <w:r w:rsidRPr="00232773">
        <w:rPr>
          <w:rFonts w:ascii="Cambria" w:hAnsi="Cambria"/>
          <w:b/>
        </w:rPr>
        <w:t>ASDR</w:t>
      </w:r>
      <w:r w:rsidR="004B1820" w:rsidRPr="00232773">
        <w:rPr>
          <w:rFonts w:ascii="Cambria" w:hAnsi="Cambria"/>
          <w:b/>
        </w:rPr>
        <w:t xml:space="preserve"> – Agendové systémy doh</w:t>
      </w:r>
      <w:r w:rsidR="002E5E17" w:rsidRPr="00232773">
        <w:rPr>
          <w:rFonts w:ascii="Cambria" w:hAnsi="Cambria"/>
          <w:b/>
        </w:rPr>
        <w:t>ľadu a reguláci</w:t>
      </w:r>
      <w:r w:rsidR="000140DF" w:rsidRPr="00232773">
        <w:rPr>
          <w:rFonts w:ascii="Cambria" w:hAnsi="Cambria"/>
          <w:b/>
        </w:rPr>
        <w:t>í</w:t>
      </w:r>
    </w:p>
    <w:p w14:paraId="1A6B7456" w14:textId="77777777" w:rsidR="009129FA" w:rsidRPr="00232773" w:rsidRDefault="00FE4523" w:rsidP="002E5E17">
      <w:pPr>
        <w:ind w:left="708"/>
        <w:rPr>
          <w:rFonts w:ascii="Cambria" w:hAnsi="Cambria"/>
        </w:rPr>
      </w:pPr>
      <w:r w:rsidRPr="00232773">
        <w:rPr>
          <w:rFonts w:ascii="Cambria" w:hAnsi="Cambria"/>
        </w:rPr>
        <w:t xml:space="preserve">Agendové systémy zabezpečujú elektronizáciu end-2end procesov dohľadu a regulácie. Zároveň majú požiadavku pokryť aj </w:t>
      </w:r>
      <w:r w:rsidR="004502F5" w:rsidRPr="00232773">
        <w:rPr>
          <w:rFonts w:ascii="Cambria" w:hAnsi="Cambria"/>
        </w:rPr>
        <w:t>integráciu na DMS</w:t>
      </w:r>
      <w:r w:rsidR="00BF7A8E">
        <w:rPr>
          <w:rFonts w:ascii="Cambria" w:hAnsi="Cambria"/>
        </w:rPr>
        <w:t xml:space="preserve"> I</w:t>
      </w:r>
      <w:r w:rsidR="00F66CA0">
        <w:rPr>
          <w:rFonts w:ascii="Cambria" w:hAnsi="Cambria"/>
        </w:rPr>
        <w:t>S</w:t>
      </w:r>
      <w:r w:rsidR="00BF7A8E">
        <w:rPr>
          <w:rFonts w:ascii="Cambria" w:hAnsi="Cambria"/>
        </w:rPr>
        <w:t xml:space="preserve"> registratúry </w:t>
      </w:r>
      <w:r w:rsidR="00F66CA0">
        <w:rPr>
          <w:rFonts w:ascii="Cambria" w:hAnsi="Cambria"/>
        </w:rPr>
        <w:t>eOffice</w:t>
      </w:r>
      <w:r w:rsidR="004502F5" w:rsidRPr="00232773">
        <w:rPr>
          <w:rFonts w:ascii="Cambria" w:hAnsi="Cambria"/>
        </w:rPr>
        <w:t>.</w:t>
      </w:r>
    </w:p>
    <w:p w14:paraId="275AC044" w14:textId="77777777" w:rsidR="002E5E17" w:rsidRPr="00232773" w:rsidRDefault="002E5E17" w:rsidP="002E5E17">
      <w:pPr>
        <w:ind w:left="708"/>
        <w:rPr>
          <w:rFonts w:ascii="Cambria" w:hAnsi="Cambria"/>
        </w:rPr>
      </w:pPr>
      <w:r w:rsidRPr="00232773">
        <w:rPr>
          <w:rFonts w:ascii="Cambria" w:hAnsi="Cambria"/>
        </w:rPr>
        <w:t>.</w:t>
      </w:r>
    </w:p>
    <w:p w14:paraId="5F8EACF2" w14:textId="77777777" w:rsidR="0098659D" w:rsidRPr="00232773" w:rsidRDefault="0098659D" w:rsidP="002E5E17">
      <w:pPr>
        <w:ind w:left="708"/>
        <w:rPr>
          <w:rFonts w:ascii="Cambria" w:hAnsi="Cambria"/>
        </w:rPr>
      </w:pPr>
      <w:r w:rsidRPr="00232773">
        <w:rPr>
          <w:rFonts w:ascii="Cambria" w:hAnsi="Cambria"/>
        </w:rPr>
        <w:t>Vzhľadom k tejto závislosti sa p</w:t>
      </w:r>
      <w:r w:rsidR="004B1820" w:rsidRPr="00232773">
        <w:rPr>
          <w:rFonts w:ascii="Cambria" w:hAnsi="Cambria"/>
        </w:rPr>
        <w:t>ožaduje</w:t>
      </w:r>
      <w:r w:rsidRPr="00232773">
        <w:rPr>
          <w:rFonts w:ascii="Cambria" w:hAnsi="Cambria"/>
        </w:rPr>
        <w:t>:</w:t>
      </w:r>
    </w:p>
    <w:p w14:paraId="7F8D9B40" w14:textId="77777777" w:rsidR="001A738C" w:rsidRPr="00232773" w:rsidRDefault="001A738C" w:rsidP="00520024">
      <w:pPr>
        <w:pStyle w:val="Odsekzoznamu"/>
        <w:numPr>
          <w:ilvl w:val="2"/>
          <w:numId w:val="34"/>
        </w:numPr>
        <w:ind w:left="2148"/>
        <w:rPr>
          <w:rFonts w:ascii="Cambria" w:hAnsi="Cambria"/>
        </w:rPr>
      </w:pPr>
      <w:r w:rsidRPr="00232773">
        <w:rPr>
          <w:rFonts w:ascii="Cambria" w:hAnsi="Cambria"/>
        </w:rPr>
        <w:t>manažment rizík a závislostí voči projektu ASDR</w:t>
      </w:r>
      <w:r w:rsidR="00D15A16" w:rsidRPr="00232773">
        <w:rPr>
          <w:rFonts w:ascii="Cambria" w:hAnsi="Cambria"/>
        </w:rPr>
        <w:t>.</w:t>
      </w:r>
    </w:p>
    <w:p w14:paraId="7689D032" w14:textId="77777777" w:rsidR="002178DB" w:rsidRPr="00232773" w:rsidRDefault="002178DB" w:rsidP="00520024">
      <w:pPr>
        <w:pStyle w:val="Odsekzoznamu"/>
        <w:numPr>
          <w:ilvl w:val="2"/>
          <w:numId w:val="34"/>
        </w:numPr>
        <w:ind w:left="2148"/>
        <w:rPr>
          <w:rFonts w:ascii="Cambria" w:hAnsi="Cambria"/>
        </w:rPr>
      </w:pPr>
      <w:r w:rsidRPr="00232773">
        <w:rPr>
          <w:rFonts w:ascii="Cambria" w:hAnsi="Cambria"/>
        </w:rPr>
        <w:t xml:space="preserve">vyznačenie míľnikov v rámci projektového plánu </w:t>
      </w:r>
      <w:r w:rsidR="00EC71FB">
        <w:rPr>
          <w:rFonts w:ascii="Cambria" w:hAnsi="Cambria"/>
        </w:rPr>
        <w:t xml:space="preserve">IS </w:t>
      </w:r>
      <w:r w:rsidRPr="00232773">
        <w:rPr>
          <w:rFonts w:ascii="Cambria" w:hAnsi="Cambria"/>
        </w:rPr>
        <w:t>DMS pre: schválený a popísaný interface, implementovaný interface v test prostredí, nasadený interface v produkcii.</w:t>
      </w:r>
    </w:p>
    <w:p w14:paraId="20050860" w14:textId="77777777" w:rsidR="00D13687" w:rsidRPr="00232773" w:rsidRDefault="001675E2" w:rsidP="00232773">
      <w:pPr>
        <w:ind w:left="708"/>
        <w:rPr>
          <w:rFonts w:ascii="Cambria" w:hAnsi="Cambria"/>
        </w:rPr>
      </w:pPr>
      <w:r w:rsidRPr="00232773">
        <w:rPr>
          <w:rFonts w:ascii="Cambria" w:hAnsi="Cambria"/>
        </w:rPr>
        <w:t>Je predpoklad, že tento projekt bude</w:t>
      </w:r>
      <w:r w:rsidR="00493AA0" w:rsidRPr="00232773">
        <w:rPr>
          <w:rFonts w:ascii="Cambria" w:hAnsi="Cambria"/>
        </w:rPr>
        <w:t xml:space="preserve"> prebiehať súbežne s projektom DMS.</w:t>
      </w:r>
    </w:p>
    <w:p w14:paraId="4D8C034C" w14:textId="77777777" w:rsidR="00CB3BDE" w:rsidRPr="00232773" w:rsidRDefault="00CB3BDE" w:rsidP="00D439BA">
      <w:pPr>
        <w:rPr>
          <w:rFonts w:ascii="Cambria" w:hAnsi="Cambria"/>
          <w:highlight w:val="yellow"/>
        </w:rPr>
      </w:pPr>
    </w:p>
    <w:p w14:paraId="0F674D42" w14:textId="77777777" w:rsidR="00FF7B5F" w:rsidRPr="00232773" w:rsidRDefault="00FF7B5F" w:rsidP="002E5E17">
      <w:pPr>
        <w:rPr>
          <w:rFonts w:ascii="Cambria" w:hAnsi="Cambria"/>
          <w:b/>
        </w:rPr>
      </w:pPr>
      <w:r w:rsidRPr="00232773">
        <w:rPr>
          <w:rFonts w:ascii="Cambria" w:hAnsi="Cambria"/>
          <w:b/>
        </w:rPr>
        <w:t>DLP</w:t>
      </w:r>
      <w:r w:rsidR="002E5E17" w:rsidRPr="00232773">
        <w:rPr>
          <w:rFonts w:ascii="Cambria" w:hAnsi="Cambria"/>
          <w:b/>
        </w:rPr>
        <w:t xml:space="preserve"> (Data </w:t>
      </w:r>
      <w:proofErr w:type="spellStart"/>
      <w:r w:rsidR="002E5E17" w:rsidRPr="00232773">
        <w:rPr>
          <w:rFonts w:ascii="Cambria" w:hAnsi="Cambria"/>
          <w:b/>
        </w:rPr>
        <w:t>leak</w:t>
      </w:r>
      <w:proofErr w:type="spellEnd"/>
      <w:r w:rsidR="002E5E17" w:rsidRPr="00232773">
        <w:rPr>
          <w:rFonts w:ascii="Cambria" w:hAnsi="Cambria"/>
          <w:b/>
        </w:rPr>
        <w:t xml:space="preserve"> </w:t>
      </w:r>
      <w:proofErr w:type="spellStart"/>
      <w:r w:rsidR="002E5E17" w:rsidRPr="00232773">
        <w:rPr>
          <w:rFonts w:ascii="Cambria" w:hAnsi="Cambria"/>
          <w:b/>
        </w:rPr>
        <w:t>Prevention</w:t>
      </w:r>
      <w:proofErr w:type="spellEnd"/>
      <w:r w:rsidR="002E5E17" w:rsidRPr="00232773">
        <w:rPr>
          <w:rFonts w:ascii="Cambria" w:hAnsi="Cambria"/>
          <w:b/>
        </w:rPr>
        <w:t>)</w:t>
      </w:r>
    </w:p>
    <w:p w14:paraId="090B9DDE" w14:textId="6664ABC2" w:rsidR="002E5E17" w:rsidRDefault="004502F5" w:rsidP="002E5E17">
      <w:pPr>
        <w:pStyle w:val="Odsekzoznamu"/>
        <w:numPr>
          <w:ilvl w:val="0"/>
          <w:numId w:val="0"/>
        </w:numPr>
        <w:ind w:left="720"/>
        <w:rPr>
          <w:rFonts w:ascii="Cambria" w:hAnsi="Cambria"/>
        </w:rPr>
      </w:pPr>
      <w:r w:rsidRPr="00232773">
        <w:rPr>
          <w:rFonts w:ascii="Cambria" w:hAnsi="Cambria"/>
        </w:rPr>
        <w:t xml:space="preserve">Projekt Data </w:t>
      </w:r>
      <w:proofErr w:type="spellStart"/>
      <w:r w:rsidRPr="00232773">
        <w:rPr>
          <w:rFonts w:ascii="Cambria" w:hAnsi="Cambria"/>
        </w:rPr>
        <w:t>leak</w:t>
      </w:r>
      <w:proofErr w:type="spellEnd"/>
      <w:r w:rsidRPr="00232773">
        <w:rPr>
          <w:rFonts w:ascii="Cambria" w:hAnsi="Cambria"/>
        </w:rPr>
        <w:t xml:space="preserve"> </w:t>
      </w:r>
      <w:proofErr w:type="spellStart"/>
      <w:r w:rsidRPr="00232773">
        <w:rPr>
          <w:rFonts w:ascii="Cambria" w:hAnsi="Cambria"/>
        </w:rPr>
        <w:t>prevention</w:t>
      </w:r>
      <w:proofErr w:type="spellEnd"/>
      <w:r w:rsidRPr="00232773">
        <w:rPr>
          <w:rFonts w:ascii="Cambria" w:hAnsi="Cambria"/>
        </w:rPr>
        <w:t xml:space="preserve"> rieši </w:t>
      </w:r>
      <w:r w:rsidR="00CE18E4">
        <w:rPr>
          <w:rFonts w:ascii="Cambria" w:hAnsi="Cambria"/>
        </w:rPr>
        <w:t>implementáciu</w:t>
      </w:r>
      <w:r w:rsidR="0028158B" w:rsidRPr="00232773">
        <w:rPr>
          <w:rFonts w:ascii="Cambria" w:hAnsi="Cambria"/>
        </w:rPr>
        <w:t xml:space="preserve"> </w:t>
      </w:r>
      <w:r w:rsidRPr="00232773">
        <w:rPr>
          <w:rFonts w:ascii="Cambria" w:hAnsi="Cambria"/>
        </w:rPr>
        <w:t>ochran</w:t>
      </w:r>
      <w:r w:rsidR="00CE18E4">
        <w:rPr>
          <w:rFonts w:ascii="Cambria" w:hAnsi="Cambria"/>
        </w:rPr>
        <w:t>y</w:t>
      </w:r>
      <w:r w:rsidRPr="00232773">
        <w:rPr>
          <w:rFonts w:ascii="Cambria" w:hAnsi="Cambria"/>
        </w:rPr>
        <w:t xml:space="preserve"> dokumentov</w:t>
      </w:r>
      <w:r w:rsidR="0028158B" w:rsidRPr="00232773">
        <w:rPr>
          <w:rFonts w:ascii="Cambria" w:hAnsi="Cambria"/>
        </w:rPr>
        <w:t xml:space="preserve">, ktoré budú ukladané v rámci </w:t>
      </w:r>
      <w:r w:rsidR="0029068F">
        <w:rPr>
          <w:rFonts w:ascii="Cambria" w:hAnsi="Cambria"/>
        </w:rPr>
        <w:t xml:space="preserve">IS </w:t>
      </w:r>
      <w:r w:rsidR="0028158B" w:rsidRPr="00232773">
        <w:rPr>
          <w:rFonts w:ascii="Cambria" w:hAnsi="Cambria"/>
        </w:rPr>
        <w:t>DMS.</w:t>
      </w:r>
      <w:r w:rsidR="00E208BB" w:rsidRPr="00232773">
        <w:rPr>
          <w:rFonts w:ascii="Cambria" w:hAnsi="Cambria"/>
        </w:rPr>
        <w:t xml:space="preserve"> </w:t>
      </w:r>
      <w:r w:rsidR="00F65427" w:rsidRPr="00232773">
        <w:rPr>
          <w:rFonts w:ascii="Cambria" w:hAnsi="Cambria"/>
        </w:rPr>
        <w:t>Z</w:t>
      </w:r>
      <w:r w:rsidR="00123FB9">
        <w:rPr>
          <w:rFonts w:ascii="Cambria" w:hAnsi="Cambria"/>
        </w:rPr>
        <w:t>o systému DLP</w:t>
      </w:r>
      <w:r w:rsidR="00F65427" w:rsidRPr="00232773">
        <w:rPr>
          <w:rFonts w:ascii="Cambria" w:hAnsi="Cambria"/>
        </w:rPr>
        <w:t xml:space="preserve"> zatiaľ </w:t>
      </w:r>
      <w:r w:rsidR="001F7A09">
        <w:rPr>
          <w:rFonts w:ascii="Cambria" w:hAnsi="Cambria"/>
        </w:rPr>
        <w:t xml:space="preserve">priamo </w:t>
      </w:r>
      <w:r w:rsidR="00F65427" w:rsidRPr="00232773">
        <w:rPr>
          <w:rFonts w:ascii="Cambria" w:hAnsi="Cambria"/>
        </w:rPr>
        <w:t>nevyplývajú žiadne požiadavky na implementáciu</w:t>
      </w:r>
      <w:r w:rsidR="001F7A09">
        <w:rPr>
          <w:rFonts w:ascii="Cambria" w:hAnsi="Cambria"/>
        </w:rPr>
        <w:t xml:space="preserve"> </w:t>
      </w:r>
      <w:r w:rsidR="00E52695">
        <w:rPr>
          <w:rFonts w:ascii="Cambria" w:hAnsi="Cambria"/>
        </w:rPr>
        <w:t>v IS DMS</w:t>
      </w:r>
      <w:r w:rsidR="00122CD6">
        <w:rPr>
          <w:rFonts w:ascii="Cambria" w:hAnsi="Cambria"/>
        </w:rPr>
        <w:t>.</w:t>
      </w:r>
      <w:r w:rsidR="00E52695">
        <w:rPr>
          <w:rFonts w:ascii="Cambria" w:hAnsi="Cambria"/>
        </w:rPr>
        <w:t xml:space="preserve"> </w:t>
      </w:r>
      <w:r w:rsidR="00122CD6">
        <w:rPr>
          <w:rFonts w:ascii="Cambria" w:hAnsi="Cambria"/>
        </w:rPr>
        <w:t>A</w:t>
      </w:r>
      <w:r w:rsidR="001F7A09">
        <w:rPr>
          <w:rFonts w:ascii="Cambria" w:hAnsi="Cambria"/>
        </w:rPr>
        <w:t xml:space="preserve">však počas </w:t>
      </w:r>
      <w:r w:rsidR="005571F4">
        <w:rPr>
          <w:rFonts w:ascii="Cambria" w:hAnsi="Cambria"/>
        </w:rPr>
        <w:t>fázy analýzy a návrhu požaduje</w:t>
      </w:r>
      <w:r w:rsidR="00123FB9">
        <w:rPr>
          <w:rFonts w:ascii="Cambria" w:hAnsi="Cambria"/>
        </w:rPr>
        <w:t xml:space="preserve"> </w:t>
      </w:r>
      <w:r w:rsidR="00A25D9E">
        <w:rPr>
          <w:rFonts w:ascii="Cambria" w:hAnsi="Cambria"/>
        </w:rPr>
        <w:t>verejný obstarávateľ</w:t>
      </w:r>
      <w:r w:rsidR="005571F4">
        <w:rPr>
          <w:rFonts w:ascii="Cambria" w:hAnsi="Cambria"/>
        </w:rPr>
        <w:t xml:space="preserve"> </w:t>
      </w:r>
      <w:r w:rsidR="00712821">
        <w:rPr>
          <w:rFonts w:ascii="Cambria" w:hAnsi="Cambria"/>
        </w:rPr>
        <w:t xml:space="preserve">vykonať analýzu </w:t>
      </w:r>
      <w:r w:rsidR="00C25C89">
        <w:rPr>
          <w:rFonts w:ascii="Cambria" w:hAnsi="Cambria"/>
        </w:rPr>
        <w:t>dizajn</w:t>
      </w:r>
      <w:r w:rsidR="00763FF6">
        <w:rPr>
          <w:rFonts w:ascii="Cambria" w:hAnsi="Cambria"/>
        </w:rPr>
        <w:t>u</w:t>
      </w:r>
      <w:r w:rsidR="00BE2F89">
        <w:rPr>
          <w:rFonts w:ascii="Cambria" w:hAnsi="Cambria"/>
        </w:rPr>
        <w:t xml:space="preserve"> systému</w:t>
      </w:r>
      <w:r w:rsidR="00E52695">
        <w:rPr>
          <w:rFonts w:ascii="Cambria" w:hAnsi="Cambria"/>
        </w:rPr>
        <w:t xml:space="preserve"> DLP tak aby </w:t>
      </w:r>
      <w:r w:rsidR="00BE2F89">
        <w:rPr>
          <w:rFonts w:ascii="Cambria" w:hAnsi="Cambria"/>
        </w:rPr>
        <w:t>boli identifikované prípadné implementačné závislosti</w:t>
      </w:r>
      <w:r w:rsidR="00C25C89">
        <w:rPr>
          <w:rFonts w:ascii="Cambria" w:hAnsi="Cambria"/>
        </w:rPr>
        <w:t xml:space="preserve"> pre IS DMS.</w:t>
      </w:r>
    </w:p>
    <w:p w14:paraId="1DB40CAA" w14:textId="77777777" w:rsidR="00984B7D" w:rsidRDefault="00984B7D" w:rsidP="002E5E17">
      <w:pPr>
        <w:pStyle w:val="Odsekzoznamu"/>
        <w:numPr>
          <w:ilvl w:val="0"/>
          <w:numId w:val="0"/>
        </w:numPr>
        <w:ind w:left="720"/>
        <w:rPr>
          <w:rFonts w:ascii="Cambria" w:hAnsi="Cambria"/>
        </w:rPr>
      </w:pPr>
    </w:p>
    <w:p w14:paraId="1F56A662" w14:textId="5CE5443F" w:rsidR="00984B7D" w:rsidRPr="00232773" w:rsidRDefault="00A25D9E" w:rsidP="002E5E17">
      <w:pPr>
        <w:pStyle w:val="Odsekzoznamu"/>
        <w:numPr>
          <w:ilvl w:val="0"/>
          <w:numId w:val="0"/>
        </w:numPr>
        <w:ind w:left="720"/>
        <w:rPr>
          <w:rFonts w:ascii="Cambria" w:hAnsi="Cambria"/>
          <w:highlight w:val="yellow"/>
        </w:rPr>
      </w:pPr>
      <w:r>
        <w:rPr>
          <w:rFonts w:ascii="Cambria" w:hAnsi="Cambria"/>
        </w:rPr>
        <w:t>Verejný obstarávateľ</w:t>
      </w:r>
      <w:r w:rsidR="00984B7D">
        <w:rPr>
          <w:rFonts w:ascii="Cambria" w:hAnsi="Cambria"/>
        </w:rPr>
        <w:t xml:space="preserve"> predpokladá, že fáz</w:t>
      </w:r>
      <w:r w:rsidR="00D16845">
        <w:rPr>
          <w:rFonts w:ascii="Cambria" w:hAnsi="Cambria"/>
        </w:rPr>
        <w:t>a</w:t>
      </w:r>
      <w:r w:rsidR="00984B7D">
        <w:rPr>
          <w:rFonts w:ascii="Cambria" w:hAnsi="Cambria"/>
        </w:rPr>
        <w:t xml:space="preserve"> dizajn</w:t>
      </w:r>
      <w:r w:rsidR="00B0098E">
        <w:rPr>
          <w:rFonts w:ascii="Cambria" w:hAnsi="Cambria"/>
        </w:rPr>
        <w:t>u</w:t>
      </w:r>
      <w:r w:rsidR="00984B7D">
        <w:rPr>
          <w:rFonts w:ascii="Cambria" w:hAnsi="Cambria"/>
        </w:rPr>
        <w:t xml:space="preserve"> a an</w:t>
      </w:r>
      <w:r w:rsidR="00B0098E">
        <w:rPr>
          <w:rFonts w:ascii="Cambria" w:hAnsi="Cambria"/>
        </w:rPr>
        <w:t>a</w:t>
      </w:r>
      <w:r w:rsidR="00984B7D">
        <w:rPr>
          <w:rFonts w:ascii="Cambria" w:hAnsi="Cambria"/>
        </w:rPr>
        <w:t>lýz</w:t>
      </w:r>
      <w:r w:rsidR="00D16845">
        <w:rPr>
          <w:rFonts w:ascii="Cambria" w:hAnsi="Cambria"/>
        </w:rPr>
        <w:t>y</w:t>
      </w:r>
      <w:r w:rsidR="00984B7D">
        <w:rPr>
          <w:rFonts w:ascii="Cambria" w:hAnsi="Cambria"/>
        </w:rPr>
        <w:t xml:space="preserve"> </w:t>
      </w:r>
      <w:r w:rsidR="00D16845">
        <w:rPr>
          <w:rFonts w:ascii="Cambria" w:hAnsi="Cambria"/>
        </w:rPr>
        <w:t xml:space="preserve">pre systém DLP </w:t>
      </w:r>
      <w:r w:rsidR="00984B7D">
        <w:rPr>
          <w:rFonts w:ascii="Cambria" w:hAnsi="Cambria"/>
        </w:rPr>
        <w:t xml:space="preserve"> </w:t>
      </w:r>
      <w:r w:rsidR="00D16845">
        <w:rPr>
          <w:rFonts w:ascii="Cambria" w:hAnsi="Cambria"/>
        </w:rPr>
        <w:t>bude ukončen</w:t>
      </w:r>
      <w:r w:rsidR="00B0098E">
        <w:rPr>
          <w:rFonts w:ascii="Cambria" w:hAnsi="Cambria"/>
        </w:rPr>
        <w:t>á</w:t>
      </w:r>
      <w:r w:rsidR="00D16845">
        <w:rPr>
          <w:rFonts w:ascii="Cambria" w:hAnsi="Cambria"/>
        </w:rPr>
        <w:t xml:space="preserve"> skôr než </w:t>
      </w:r>
      <w:r w:rsidR="00571501">
        <w:rPr>
          <w:rFonts w:ascii="Cambria" w:hAnsi="Cambria"/>
        </w:rPr>
        <w:t>fáza dizajn</w:t>
      </w:r>
      <w:r w:rsidR="00B0098E">
        <w:rPr>
          <w:rFonts w:ascii="Cambria" w:hAnsi="Cambria"/>
        </w:rPr>
        <w:t>u</w:t>
      </w:r>
      <w:r w:rsidR="00571501">
        <w:rPr>
          <w:rFonts w:ascii="Cambria" w:hAnsi="Cambria"/>
        </w:rPr>
        <w:t xml:space="preserve"> a analýzy pre tento predmet zákazky etapy</w:t>
      </w:r>
      <w:r w:rsidR="00571501" w:rsidRPr="00232773">
        <w:rPr>
          <w:rFonts w:ascii="Cambria" w:hAnsi="Cambria"/>
        </w:rPr>
        <w:t xml:space="preserve"> </w:t>
      </w:r>
      <w:r w:rsidR="00571501">
        <w:rPr>
          <w:rFonts w:ascii="Cambria" w:hAnsi="Cambria"/>
        </w:rPr>
        <w:t xml:space="preserve">IS </w:t>
      </w:r>
      <w:r w:rsidR="00571501" w:rsidRPr="00232773">
        <w:rPr>
          <w:rFonts w:ascii="Cambria" w:hAnsi="Cambria"/>
        </w:rPr>
        <w:t>DMS základ</w:t>
      </w:r>
      <w:r w:rsidR="00571501">
        <w:rPr>
          <w:rFonts w:ascii="Cambria" w:hAnsi="Cambria"/>
        </w:rPr>
        <w:t>.</w:t>
      </w:r>
    </w:p>
    <w:p w14:paraId="5A39C229" w14:textId="77777777" w:rsidR="004E522E" w:rsidRPr="00232773" w:rsidRDefault="004E522E" w:rsidP="004E522E">
      <w:pPr>
        <w:rPr>
          <w:rFonts w:ascii="Cambria" w:hAnsi="Cambria"/>
        </w:rPr>
      </w:pPr>
    </w:p>
    <w:p w14:paraId="74DA8073" w14:textId="544281E5" w:rsidR="005D7F88" w:rsidRPr="00232773" w:rsidRDefault="0028502D" w:rsidP="005824C0">
      <w:pPr>
        <w:pStyle w:val="Nadpis4"/>
        <w:rPr>
          <w:rFonts w:ascii="Cambria" w:hAnsi="Cambria"/>
        </w:rPr>
      </w:pPr>
      <w:r w:rsidRPr="00232773">
        <w:rPr>
          <w:rFonts w:ascii="Cambria" w:hAnsi="Cambria"/>
        </w:rPr>
        <w:lastRenderedPageBreak/>
        <w:t xml:space="preserve">Vykonávanie práce </w:t>
      </w:r>
      <w:r w:rsidR="00074ACE">
        <w:rPr>
          <w:rFonts w:ascii="Cambria" w:hAnsi="Cambria"/>
        </w:rPr>
        <w:t>uchádzača</w:t>
      </w:r>
    </w:p>
    <w:p w14:paraId="7D7EA8A5" w14:textId="115F8E7E" w:rsidR="005824C0" w:rsidRPr="00232773" w:rsidRDefault="005824C0" w:rsidP="00520024">
      <w:pPr>
        <w:pStyle w:val="Odsekzoznamu"/>
        <w:numPr>
          <w:ilvl w:val="0"/>
          <w:numId w:val="35"/>
        </w:numPr>
        <w:rPr>
          <w:rFonts w:ascii="Cambria" w:hAnsi="Cambria"/>
        </w:rPr>
      </w:pPr>
      <w:r w:rsidRPr="00232773">
        <w:rPr>
          <w:rFonts w:ascii="Cambria" w:hAnsi="Cambria"/>
        </w:rPr>
        <w:t>Kľúčové</w:t>
      </w:r>
      <w:r w:rsidR="00296C54">
        <w:rPr>
          <w:rFonts w:ascii="Cambria" w:hAnsi="Cambria"/>
        </w:rPr>
        <w:t>,</w:t>
      </w:r>
      <w:r w:rsidR="003139B8" w:rsidRPr="00232773">
        <w:rPr>
          <w:rFonts w:ascii="Cambria" w:hAnsi="Cambria"/>
        </w:rPr>
        <w:t xml:space="preserve"> vopred</w:t>
      </w:r>
      <w:r w:rsidR="00296C54">
        <w:rPr>
          <w:rFonts w:ascii="Cambria" w:hAnsi="Cambria"/>
        </w:rPr>
        <w:t xml:space="preserve"> </w:t>
      </w:r>
      <w:r w:rsidR="00296C54" w:rsidRPr="00622FED">
        <w:rPr>
          <w:rFonts w:ascii="Cambria" w:hAnsi="Cambria"/>
        </w:rPr>
        <w:t>ohlásené</w:t>
      </w:r>
      <w:r w:rsidRPr="00232773">
        <w:rPr>
          <w:rFonts w:ascii="Cambria" w:hAnsi="Cambria"/>
        </w:rPr>
        <w:t xml:space="preserve"> stretnuti</w:t>
      </w:r>
      <w:r w:rsidR="003139B8" w:rsidRPr="00232773">
        <w:rPr>
          <w:rFonts w:ascii="Cambria" w:hAnsi="Cambria"/>
        </w:rPr>
        <w:t xml:space="preserve">a </w:t>
      </w:r>
      <w:r w:rsidRPr="00232773">
        <w:rPr>
          <w:rFonts w:ascii="Cambria" w:hAnsi="Cambria"/>
        </w:rPr>
        <w:t xml:space="preserve">sa budú vykonávať </w:t>
      </w:r>
      <w:r w:rsidR="00F82566" w:rsidRPr="00232773">
        <w:rPr>
          <w:rFonts w:ascii="Cambria" w:hAnsi="Cambria"/>
        </w:rPr>
        <w:t>u</w:t>
      </w:r>
      <w:r w:rsidR="00A25D9E">
        <w:rPr>
          <w:rFonts w:ascii="Cambria" w:hAnsi="Cambria"/>
        </w:rPr>
        <w:t> verejného obstarávateľa</w:t>
      </w:r>
      <w:r w:rsidR="00A023C3" w:rsidRPr="00232773">
        <w:rPr>
          <w:rFonts w:ascii="Cambria" w:hAnsi="Cambria"/>
        </w:rPr>
        <w:t>.</w:t>
      </w:r>
    </w:p>
    <w:p w14:paraId="7F18BF4B" w14:textId="67E0BF4D" w:rsidR="005824C0" w:rsidRPr="00232773" w:rsidRDefault="003139B8" w:rsidP="00520024">
      <w:pPr>
        <w:pStyle w:val="Odsekzoznamu"/>
        <w:numPr>
          <w:ilvl w:val="0"/>
          <w:numId w:val="35"/>
        </w:numPr>
        <w:rPr>
          <w:rFonts w:ascii="Cambria" w:hAnsi="Cambria"/>
        </w:rPr>
      </w:pPr>
      <w:r w:rsidRPr="00232773">
        <w:rPr>
          <w:rFonts w:ascii="Cambria" w:hAnsi="Cambria"/>
        </w:rPr>
        <w:t xml:space="preserve">Formu stretnutí (online, osobné) bude určovať </w:t>
      </w:r>
      <w:r w:rsidR="00A25D9E">
        <w:rPr>
          <w:rFonts w:ascii="Cambria" w:hAnsi="Cambria"/>
        </w:rPr>
        <w:t>verejný obstarávateľ</w:t>
      </w:r>
      <w:r w:rsidR="00A023C3" w:rsidRPr="00232773">
        <w:rPr>
          <w:rFonts w:ascii="Cambria" w:hAnsi="Cambria"/>
        </w:rPr>
        <w:t>.</w:t>
      </w:r>
    </w:p>
    <w:p w14:paraId="736F9C1A" w14:textId="754E1A02" w:rsidR="00371157" w:rsidRPr="00232773" w:rsidRDefault="00074ACE" w:rsidP="00520024">
      <w:pPr>
        <w:pStyle w:val="Odsekzoznamu"/>
        <w:numPr>
          <w:ilvl w:val="0"/>
          <w:numId w:val="35"/>
        </w:numPr>
        <w:rPr>
          <w:rFonts w:ascii="Cambria" w:hAnsi="Cambria"/>
        </w:rPr>
      </w:pPr>
      <w:r>
        <w:rPr>
          <w:rFonts w:ascii="Cambria" w:hAnsi="Cambria"/>
        </w:rPr>
        <w:t>Verejný obstarávateľ</w:t>
      </w:r>
      <w:r w:rsidR="00394371">
        <w:rPr>
          <w:rFonts w:ascii="Cambria" w:hAnsi="Cambria"/>
        </w:rPr>
        <w:t xml:space="preserve"> </w:t>
      </w:r>
      <w:r w:rsidR="00371157" w:rsidRPr="00232773">
        <w:rPr>
          <w:rFonts w:ascii="Cambria" w:hAnsi="Cambria"/>
        </w:rPr>
        <w:t xml:space="preserve">poskytne </w:t>
      </w:r>
      <w:r>
        <w:rPr>
          <w:rFonts w:ascii="Cambria" w:hAnsi="Cambria"/>
        </w:rPr>
        <w:t>uchádzačovi</w:t>
      </w:r>
      <w:r w:rsidR="00371157" w:rsidRPr="00232773">
        <w:rPr>
          <w:rFonts w:ascii="Cambria" w:hAnsi="Cambria"/>
        </w:rPr>
        <w:t xml:space="preserve"> v prípade potreby</w:t>
      </w:r>
      <w:r w:rsidR="00A023C3" w:rsidRPr="00232773">
        <w:rPr>
          <w:rFonts w:ascii="Cambria" w:hAnsi="Cambria"/>
        </w:rPr>
        <w:t xml:space="preserve"> max</w:t>
      </w:r>
      <w:r w:rsidR="00920F01">
        <w:rPr>
          <w:rFonts w:ascii="Cambria" w:hAnsi="Cambria"/>
        </w:rPr>
        <w:t>imálne</w:t>
      </w:r>
      <w:r w:rsidR="00371157" w:rsidRPr="00232773">
        <w:rPr>
          <w:rFonts w:ascii="Cambria" w:hAnsi="Cambria"/>
        </w:rPr>
        <w:t xml:space="preserve"> 2 </w:t>
      </w:r>
      <w:r w:rsidR="00A023C3" w:rsidRPr="00232773">
        <w:rPr>
          <w:rFonts w:ascii="Cambria" w:hAnsi="Cambria"/>
        </w:rPr>
        <w:t xml:space="preserve">miesta pre sedenie v budove </w:t>
      </w:r>
      <w:r w:rsidR="00A25D9E">
        <w:rPr>
          <w:rFonts w:ascii="Cambria" w:hAnsi="Cambria"/>
        </w:rPr>
        <w:t>verejného obstarávateľa</w:t>
      </w:r>
      <w:r w:rsidR="00A023C3" w:rsidRPr="00232773">
        <w:rPr>
          <w:rFonts w:ascii="Cambria" w:hAnsi="Cambria"/>
        </w:rPr>
        <w:t xml:space="preserve">. Tieto miesta sa poskytnú na základe požiadavky </w:t>
      </w:r>
      <w:r w:rsidR="00A25D9E">
        <w:rPr>
          <w:rFonts w:ascii="Cambria" w:hAnsi="Cambria"/>
        </w:rPr>
        <w:t>verejného obstarávateľa</w:t>
      </w:r>
      <w:r w:rsidR="00A023C3" w:rsidRPr="00232773">
        <w:rPr>
          <w:rFonts w:ascii="Cambria" w:hAnsi="Cambria"/>
        </w:rPr>
        <w:t>.</w:t>
      </w:r>
    </w:p>
    <w:p w14:paraId="1BC47507" w14:textId="0332ACB1" w:rsidR="008D0FAB" w:rsidRPr="00232773" w:rsidRDefault="00074ACE" w:rsidP="00520024">
      <w:pPr>
        <w:pStyle w:val="Odsekzoznamu"/>
        <w:numPr>
          <w:ilvl w:val="0"/>
          <w:numId w:val="35"/>
        </w:numPr>
        <w:rPr>
          <w:rFonts w:ascii="Cambria" w:hAnsi="Cambria"/>
        </w:rPr>
      </w:pPr>
      <w:r>
        <w:rPr>
          <w:rFonts w:ascii="Cambria" w:hAnsi="Cambria"/>
        </w:rPr>
        <w:t>Uchádzač</w:t>
      </w:r>
      <w:r w:rsidR="006D7A42" w:rsidRPr="00232773">
        <w:rPr>
          <w:rFonts w:ascii="Cambria" w:hAnsi="Cambria"/>
        </w:rPr>
        <w:t xml:space="preserve"> </w:t>
      </w:r>
      <w:r w:rsidR="4CB7A420" w:rsidRPr="00232773">
        <w:rPr>
          <w:rFonts w:ascii="Cambria" w:hAnsi="Cambria"/>
        </w:rPr>
        <w:t>bude využívať pre svoju prácu vlastné prostriedky (t.</w:t>
      </w:r>
      <w:r w:rsidR="005D04A0">
        <w:rPr>
          <w:rFonts w:ascii="Cambria" w:hAnsi="Cambria"/>
        </w:rPr>
        <w:t xml:space="preserve"> </w:t>
      </w:r>
      <w:r w:rsidR="4CB7A420" w:rsidRPr="00232773">
        <w:rPr>
          <w:rFonts w:ascii="Cambria" w:hAnsi="Cambria"/>
        </w:rPr>
        <w:t xml:space="preserve">j. notebook, </w:t>
      </w:r>
      <w:r w:rsidR="00E0478C" w:rsidRPr="001C71E9">
        <w:rPr>
          <w:rFonts w:ascii="Cambria" w:hAnsi="Cambria"/>
        </w:rPr>
        <w:t>atď.</w:t>
      </w:r>
      <w:r w:rsidR="4CB7A420" w:rsidRPr="00232773">
        <w:rPr>
          <w:rFonts w:ascii="Cambria" w:hAnsi="Cambria"/>
        </w:rPr>
        <w:t>)</w:t>
      </w:r>
      <w:r w:rsidR="26953D35" w:rsidRPr="00232773">
        <w:rPr>
          <w:rFonts w:ascii="Cambria" w:hAnsi="Cambria"/>
        </w:rPr>
        <w:t>.</w:t>
      </w:r>
    </w:p>
    <w:p w14:paraId="5ACA5074" w14:textId="65FE5058" w:rsidR="004C31F5" w:rsidRPr="00232773" w:rsidRDefault="00074ACE" w:rsidP="00520024">
      <w:pPr>
        <w:pStyle w:val="Odsekzoznamu"/>
        <w:numPr>
          <w:ilvl w:val="0"/>
          <w:numId w:val="35"/>
        </w:numPr>
        <w:rPr>
          <w:rFonts w:ascii="Cambria" w:hAnsi="Cambria"/>
        </w:rPr>
      </w:pPr>
      <w:r>
        <w:rPr>
          <w:rFonts w:ascii="Cambria" w:hAnsi="Cambria"/>
        </w:rPr>
        <w:t>Verejný obstarávateľ</w:t>
      </w:r>
      <w:r w:rsidR="00394371">
        <w:rPr>
          <w:rFonts w:ascii="Cambria" w:hAnsi="Cambria"/>
        </w:rPr>
        <w:t xml:space="preserve"> </w:t>
      </w:r>
      <w:r w:rsidR="004C31F5" w:rsidRPr="00232773">
        <w:rPr>
          <w:rFonts w:ascii="Cambria" w:hAnsi="Cambria"/>
        </w:rPr>
        <w:t xml:space="preserve">poskytne </w:t>
      </w:r>
      <w:r>
        <w:rPr>
          <w:rFonts w:ascii="Cambria" w:hAnsi="Cambria"/>
        </w:rPr>
        <w:t>uchádzačovi</w:t>
      </w:r>
      <w:r w:rsidR="004C31F5" w:rsidRPr="00232773">
        <w:rPr>
          <w:rFonts w:ascii="Cambria" w:hAnsi="Cambria"/>
        </w:rPr>
        <w:t xml:space="preserve"> prístup cez vzdialený prístup v maximálnom počte </w:t>
      </w:r>
      <w:r w:rsidR="001142BD" w:rsidRPr="00232773">
        <w:rPr>
          <w:rFonts w:ascii="Cambria" w:hAnsi="Cambria"/>
        </w:rPr>
        <w:t>5</w:t>
      </w:r>
      <w:r w:rsidR="004C31F5" w:rsidRPr="00232773">
        <w:rPr>
          <w:rFonts w:ascii="Cambria" w:hAnsi="Cambria"/>
        </w:rPr>
        <w:t xml:space="preserve">. </w:t>
      </w:r>
      <w:r w:rsidR="001142BD" w:rsidRPr="00232773">
        <w:rPr>
          <w:rFonts w:ascii="Cambria" w:hAnsi="Cambria"/>
        </w:rPr>
        <w:t xml:space="preserve">Na základe dohody </w:t>
      </w:r>
      <w:r>
        <w:rPr>
          <w:rFonts w:ascii="Cambria" w:hAnsi="Cambria"/>
        </w:rPr>
        <w:t>verejného obstarávateľa</w:t>
      </w:r>
      <w:r w:rsidR="00394371">
        <w:rPr>
          <w:rFonts w:ascii="Cambria" w:hAnsi="Cambria"/>
        </w:rPr>
        <w:t xml:space="preserve"> </w:t>
      </w:r>
      <w:r w:rsidR="00B62B97" w:rsidRPr="00232773">
        <w:rPr>
          <w:rFonts w:ascii="Cambria" w:hAnsi="Cambria"/>
        </w:rPr>
        <w:t xml:space="preserve"> </w:t>
      </w:r>
      <w:r w:rsidR="001142BD" w:rsidRPr="00232773">
        <w:rPr>
          <w:rFonts w:ascii="Cambria" w:hAnsi="Cambria"/>
        </w:rPr>
        <w:t>a </w:t>
      </w:r>
      <w:r>
        <w:rPr>
          <w:rFonts w:ascii="Cambria" w:hAnsi="Cambria"/>
        </w:rPr>
        <w:t>uchádzača</w:t>
      </w:r>
      <w:r w:rsidR="001142BD" w:rsidRPr="00232773">
        <w:rPr>
          <w:rFonts w:ascii="Cambria" w:hAnsi="Cambria"/>
        </w:rPr>
        <w:t xml:space="preserve"> môže byť tento počet upravený</w:t>
      </w:r>
      <w:r w:rsidR="004C31F5" w:rsidRPr="00232773">
        <w:rPr>
          <w:rFonts w:ascii="Cambria" w:hAnsi="Cambria"/>
        </w:rPr>
        <w:t>.</w:t>
      </w:r>
    </w:p>
    <w:p w14:paraId="1E7D53D9" w14:textId="77777777" w:rsidR="00BA34CB" w:rsidRPr="00232773" w:rsidRDefault="00BA34CB" w:rsidP="00520024">
      <w:pPr>
        <w:pStyle w:val="Odsekzoznamu"/>
        <w:numPr>
          <w:ilvl w:val="1"/>
          <w:numId w:val="35"/>
        </w:numPr>
        <w:rPr>
          <w:rFonts w:ascii="Cambria" w:hAnsi="Cambria"/>
        </w:rPr>
      </w:pPr>
      <w:r w:rsidRPr="00232773">
        <w:rPr>
          <w:rFonts w:ascii="Cambria" w:hAnsi="Cambria"/>
        </w:rPr>
        <w:t> prístup bude poskytnutý len do testovacieho prostredia.</w:t>
      </w:r>
    </w:p>
    <w:p w14:paraId="49068047" w14:textId="225450A0" w:rsidR="00BA34CB" w:rsidRPr="00232773" w:rsidRDefault="006D56DE" w:rsidP="00520024">
      <w:pPr>
        <w:pStyle w:val="Odsekzoznamu"/>
        <w:numPr>
          <w:ilvl w:val="0"/>
          <w:numId w:val="35"/>
        </w:numPr>
        <w:rPr>
          <w:rFonts w:ascii="Cambria" w:hAnsi="Cambria"/>
        </w:rPr>
      </w:pPr>
      <w:r w:rsidRPr="00232773">
        <w:rPr>
          <w:rFonts w:ascii="Cambria" w:hAnsi="Cambria"/>
        </w:rPr>
        <w:t>Infraštruktúru pre testovacie a produkčné prostredi</w:t>
      </w:r>
      <w:r w:rsidR="00476583" w:rsidRPr="00232773">
        <w:rPr>
          <w:rFonts w:ascii="Cambria" w:hAnsi="Cambria"/>
        </w:rPr>
        <w:t>a</w:t>
      </w:r>
      <w:r w:rsidRPr="00232773">
        <w:rPr>
          <w:rFonts w:ascii="Cambria" w:hAnsi="Cambria"/>
        </w:rPr>
        <w:t xml:space="preserve"> bude poskytovať </w:t>
      </w:r>
      <w:r w:rsidR="00A25D9E">
        <w:rPr>
          <w:rFonts w:ascii="Cambria" w:hAnsi="Cambria"/>
        </w:rPr>
        <w:t>verejný obstarávateľ</w:t>
      </w:r>
      <w:r w:rsidRPr="00232773">
        <w:rPr>
          <w:rFonts w:ascii="Cambria" w:hAnsi="Cambria"/>
        </w:rPr>
        <w:t xml:space="preserve">. Vývojové prostredie bude </w:t>
      </w:r>
      <w:r w:rsidR="007813C1" w:rsidRPr="00232773">
        <w:rPr>
          <w:rFonts w:ascii="Cambria" w:hAnsi="Cambria"/>
        </w:rPr>
        <w:t>v réžii</w:t>
      </w:r>
      <w:r w:rsidRPr="00232773">
        <w:rPr>
          <w:rFonts w:ascii="Cambria" w:hAnsi="Cambria"/>
        </w:rPr>
        <w:t> </w:t>
      </w:r>
      <w:r w:rsidR="00074ACE">
        <w:rPr>
          <w:rFonts w:ascii="Cambria" w:hAnsi="Cambria"/>
        </w:rPr>
        <w:t>uchádzača</w:t>
      </w:r>
      <w:r w:rsidRPr="00232773">
        <w:rPr>
          <w:rFonts w:ascii="Cambria" w:hAnsi="Cambria"/>
        </w:rPr>
        <w:t>.</w:t>
      </w:r>
    </w:p>
    <w:p w14:paraId="1973F278" w14:textId="77777777" w:rsidR="005D7F88" w:rsidRPr="00232773" w:rsidRDefault="005D7F88" w:rsidP="004E522E">
      <w:pPr>
        <w:rPr>
          <w:rFonts w:ascii="Cambria" w:hAnsi="Cambria"/>
        </w:rPr>
      </w:pPr>
    </w:p>
    <w:p w14:paraId="1029B4CC" w14:textId="77777777" w:rsidR="00DC3E89" w:rsidRPr="00232773" w:rsidRDefault="00DC3E89">
      <w:pPr>
        <w:pStyle w:val="Nadpis3"/>
        <w:rPr>
          <w:rFonts w:ascii="Cambria" w:hAnsi="Cambria"/>
        </w:rPr>
      </w:pPr>
      <w:bookmarkStart w:id="295" w:name="_Toc130276643"/>
      <w:r>
        <w:rPr>
          <w:rFonts w:ascii="Cambria" w:hAnsi="Cambria"/>
        </w:rPr>
        <w:t>T</w:t>
      </w:r>
      <w:r w:rsidRPr="00232773">
        <w:rPr>
          <w:rFonts w:ascii="Cambria" w:hAnsi="Cambria"/>
        </w:rPr>
        <w:t>estovacia stratégia</w:t>
      </w:r>
      <w:bookmarkEnd w:id="295"/>
    </w:p>
    <w:p w14:paraId="2B09A95D" w14:textId="3C12F951" w:rsidR="004822E6" w:rsidRPr="00232773" w:rsidRDefault="00F6143C" w:rsidP="00232773">
      <w:pPr>
        <w:rPr>
          <w:rFonts w:ascii="Cambria" w:hAnsi="Cambria"/>
          <w:highlight w:val="yellow"/>
        </w:rPr>
      </w:pPr>
      <w:r>
        <w:rPr>
          <w:rFonts w:ascii="Cambria" w:hAnsi="Cambria"/>
        </w:rPr>
        <w:t xml:space="preserve">Testovacia stratégia </w:t>
      </w:r>
      <w:r w:rsidR="00A25D9E">
        <w:rPr>
          <w:rFonts w:ascii="Cambria" w:hAnsi="Cambria"/>
        </w:rPr>
        <w:t>verejného obstarávateľa</w:t>
      </w:r>
      <w:r w:rsidR="00394371">
        <w:rPr>
          <w:rFonts w:ascii="Cambria" w:hAnsi="Cambria"/>
        </w:rPr>
        <w:t xml:space="preserve"> </w:t>
      </w:r>
      <w:r w:rsidR="002C03F7">
        <w:rPr>
          <w:rFonts w:ascii="Cambria" w:hAnsi="Cambria"/>
        </w:rPr>
        <w:t xml:space="preserve"> a prístup </w:t>
      </w:r>
      <w:r w:rsidR="00167B84">
        <w:rPr>
          <w:rFonts w:ascii="Cambria" w:hAnsi="Cambria"/>
        </w:rPr>
        <w:t xml:space="preserve">k </w:t>
      </w:r>
      <w:r w:rsidR="002C03F7">
        <w:rPr>
          <w:rFonts w:ascii="Cambria" w:hAnsi="Cambria"/>
        </w:rPr>
        <w:t xml:space="preserve">tejto fáze projektu </w:t>
      </w:r>
      <w:r>
        <w:rPr>
          <w:rFonts w:ascii="Cambria" w:hAnsi="Cambria"/>
        </w:rPr>
        <w:t>je popísan</w:t>
      </w:r>
      <w:r w:rsidR="002C03F7">
        <w:rPr>
          <w:rFonts w:ascii="Cambria" w:hAnsi="Cambria"/>
        </w:rPr>
        <w:t xml:space="preserve">ý </w:t>
      </w:r>
      <w:r>
        <w:rPr>
          <w:rFonts w:ascii="Cambria" w:hAnsi="Cambria"/>
        </w:rPr>
        <w:t>v</w:t>
      </w:r>
      <w:r w:rsidR="002C03F7">
        <w:rPr>
          <w:rFonts w:ascii="Cambria" w:hAnsi="Cambria"/>
        </w:rPr>
        <w:t> </w:t>
      </w:r>
      <w:r>
        <w:rPr>
          <w:rFonts w:ascii="Cambria" w:hAnsi="Cambria"/>
        </w:rPr>
        <w:t>prílohe</w:t>
      </w:r>
      <w:r w:rsidR="002C03F7">
        <w:rPr>
          <w:rFonts w:ascii="Cambria" w:hAnsi="Cambria"/>
        </w:rPr>
        <w:t xml:space="preserve"> A.</w:t>
      </w:r>
      <w:r w:rsidR="003C6C5A">
        <w:rPr>
          <w:rFonts w:ascii="Cambria" w:hAnsi="Cambria"/>
        </w:rPr>
        <w:t xml:space="preserve"> Detailne bude popísaný vo výstupe projektu Plán testov.</w:t>
      </w:r>
    </w:p>
    <w:p w14:paraId="2CB3118E" w14:textId="77777777" w:rsidR="00DC3E89" w:rsidRPr="00232773" w:rsidRDefault="00DC3E89" w:rsidP="005D4765">
      <w:pPr>
        <w:pStyle w:val="Nadpis3"/>
        <w:rPr>
          <w:rFonts w:ascii="Cambria" w:hAnsi="Cambria"/>
        </w:rPr>
      </w:pPr>
      <w:bookmarkStart w:id="296" w:name="_Toc130276644"/>
      <w:r w:rsidRPr="00232773">
        <w:rPr>
          <w:rFonts w:ascii="Cambria" w:hAnsi="Cambria"/>
        </w:rPr>
        <w:t>Školenia a transfer know-how</w:t>
      </w:r>
      <w:bookmarkEnd w:id="296"/>
    </w:p>
    <w:p w14:paraId="6CB533F9" w14:textId="3A2D194E" w:rsidR="0068123C" w:rsidRPr="00232773" w:rsidRDefault="0068123C" w:rsidP="0007328D">
      <w:pPr>
        <w:rPr>
          <w:rFonts w:ascii="Cambria" w:hAnsi="Cambria"/>
        </w:rPr>
      </w:pPr>
      <w:r w:rsidRPr="00232773">
        <w:rPr>
          <w:rFonts w:ascii="Cambria" w:hAnsi="Cambria"/>
        </w:rPr>
        <w:t xml:space="preserve">Od </w:t>
      </w:r>
      <w:r w:rsidR="00074ACE">
        <w:rPr>
          <w:rFonts w:ascii="Cambria" w:hAnsi="Cambria"/>
        </w:rPr>
        <w:t>uchádzača</w:t>
      </w:r>
      <w:r w:rsidRPr="00232773">
        <w:rPr>
          <w:rFonts w:ascii="Cambria" w:hAnsi="Cambria"/>
        </w:rPr>
        <w:t xml:space="preserve"> sa požaduje</w:t>
      </w:r>
      <w:r w:rsidR="00C0602F" w:rsidRPr="00232773">
        <w:rPr>
          <w:rFonts w:ascii="Cambria" w:hAnsi="Cambria"/>
        </w:rPr>
        <w:t xml:space="preserve"> </w:t>
      </w:r>
      <w:r w:rsidR="00C03F4A" w:rsidRPr="00232773">
        <w:rPr>
          <w:rFonts w:ascii="Cambria" w:hAnsi="Cambria"/>
        </w:rPr>
        <w:t>pripraviť</w:t>
      </w:r>
      <w:r w:rsidR="00C0602F" w:rsidRPr="00232773">
        <w:rPr>
          <w:rFonts w:ascii="Cambria" w:hAnsi="Cambria"/>
        </w:rPr>
        <w:t xml:space="preserve"> </w:t>
      </w:r>
      <w:r w:rsidR="00C03F4A" w:rsidRPr="00232773">
        <w:rPr>
          <w:rFonts w:ascii="Cambria" w:hAnsi="Cambria"/>
        </w:rPr>
        <w:t xml:space="preserve">zvlášť </w:t>
      </w:r>
      <w:r w:rsidR="00C0602F" w:rsidRPr="00232773">
        <w:rPr>
          <w:rFonts w:ascii="Cambria" w:hAnsi="Cambria"/>
        </w:rPr>
        <w:t xml:space="preserve">školenia pre obe </w:t>
      </w:r>
      <w:r w:rsidR="00C03F4A" w:rsidRPr="00232773">
        <w:rPr>
          <w:rFonts w:ascii="Cambria" w:hAnsi="Cambria"/>
        </w:rPr>
        <w:t>projektové</w:t>
      </w:r>
      <w:r w:rsidR="00C0602F" w:rsidRPr="00232773">
        <w:rPr>
          <w:rFonts w:ascii="Cambria" w:hAnsi="Cambria"/>
        </w:rPr>
        <w:t xml:space="preserve"> </w:t>
      </w:r>
      <w:r w:rsidR="00080F04">
        <w:rPr>
          <w:rFonts w:ascii="Cambria" w:hAnsi="Cambria"/>
        </w:rPr>
        <w:t>etapy</w:t>
      </w:r>
      <w:r w:rsidR="00C0602F" w:rsidRPr="00232773">
        <w:rPr>
          <w:rFonts w:ascii="Cambria" w:hAnsi="Cambria"/>
        </w:rPr>
        <w:t xml:space="preserve"> </w:t>
      </w:r>
      <w:r w:rsidR="0029068F">
        <w:rPr>
          <w:rFonts w:ascii="Cambria" w:hAnsi="Cambria"/>
        </w:rPr>
        <w:t xml:space="preserve">IS </w:t>
      </w:r>
      <w:r w:rsidR="00C0602F" w:rsidRPr="00232773">
        <w:rPr>
          <w:rFonts w:ascii="Cambria" w:hAnsi="Cambria"/>
        </w:rPr>
        <w:t>DMS základ a rozšírenie.</w:t>
      </w:r>
      <w:r w:rsidR="00620FB6" w:rsidRPr="00232773">
        <w:rPr>
          <w:rFonts w:ascii="Cambria" w:hAnsi="Cambria"/>
        </w:rPr>
        <w:t xml:space="preserve"> </w:t>
      </w:r>
      <w:r w:rsidR="001B2CF8" w:rsidRPr="00232773">
        <w:rPr>
          <w:rFonts w:ascii="Cambria" w:hAnsi="Cambria"/>
        </w:rPr>
        <w:t>Jednotlivé školenia budú prebiehať zvlášť pre:</w:t>
      </w:r>
    </w:p>
    <w:p w14:paraId="7E97CAEB" w14:textId="77777777" w:rsidR="00620FB6" w:rsidRPr="00232773" w:rsidRDefault="00080F04" w:rsidP="00520024">
      <w:pPr>
        <w:pStyle w:val="Odsekzoznamu"/>
        <w:numPr>
          <w:ilvl w:val="0"/>
          <w:numId w:val="36"/>
        </w:numPr>
        <w:rPr>
          <w:rFonts w:ascii="Cambria" w:hAnsi="Cambria"/>
        </w:rPr>
      </w:pPr>
      <w:r w:rsidRPr="00E811A3">
        <w:rPr>
          <w:rFonts w:ascii="Cambria" w:hAnsi="Cambria"/>
        </w:rPr>
        <w:t>Administrátorov</w:t>
      </w:r>
    </w:p>
    <w:p w14:paraId="20509621" w14:textId="77777777" w:rsidR="00843799" w:rsidRPr="00232773" w:rsidRDefault="00843799" w:rsidP="00520024">
      <w:pPr>
        <w:pStyle w:val="Odsekzoznamu"/>
        <w:numPr>
          <w:ilvl w:val="0"/>
          <w:numId w:val="36"/>
        </w:numPr>
        <w:rPr>
          <w:rFonts w:ascii="Cambria" w:hAnsi="Cambria"/>
        </w:rPr>
      </w:pPr>
      <w:r w:rsidRPr="00232773">
        <w:rPr>
          <w:rFonts w:ascii="Cambria" w:hAnsi="Cambria"/>
        </w:rPr>
        <w:t>Prevádzku</w:t>
      </w:r>
    </w:p>
    <w:p w14:paraId="4E9C3419" w14:textId="77777777" w:rsidR="00843799" w:rsidRPr="00232773" w:rsidRDefault="00843799" w:rsidP="00520024">
      <w:pPr>
        <w:pStyle w:val="Odsekzoznamu"/>
        <w:numPr>
          <w:ilvl w:val="0"/>
          <w:numId w:val="36"/>
        </w:numPr>
        <w:rPr>
          <w:rFonts w:ascii="Cambria" w:hAnsi="Cambria"/>
        </w:rPr>
      </w:pPr>
      <w:r w:rsidRPr="00232773">
        <w:rPr>
          <w:rFonts w:ascii="Cambria" w:hAnsi="Cambria"/>
        </w:rPr>
        <w:t>Testovacie/akceptačné tímy projektu</w:t>
      </w:r>
    </w:p>
    <w:p w14:paraId="59878131" w14:textId="77777777" w:rsidR="00843799" w:rsidRPr="00232773" w:rsidRDefault="00080F04" w:rsidP="00520024">
      <w:pPr>
        <w:pStyle w:val="Odsekzoznamu"/>
        <w:numPr>
          <w:ilvl w:val="0"/>
          <w:numId w:val="36"/>
        </w:numPr>
        <w:rPr>
          <w:rFonts w:ascii="Cambria" w:hAnsi="Cambria"/>
        </w:rPr>
      </w:pPr>
      <w:r w:rsidRPr="00E811A3">
        <w:rPr>
          <w:rFonts w:ascii="Cambria" w:hAnsi="Cambria"/>
        </w:rPr>
        <w:t>Užívateľské</w:t>
      </w:r>
      <w:r w:rsidR="00843799" w:rsidRPr="00232773">
        <w:rPr>
          <w:rFonts w:ascii="Cambria" w:hAnsi="Cambria"/>
        </w:rPr>
        <w:t xml:space="preserve"> školenia</w:t>
      </w:r>
      <w:r w:rsidR="0086734E" w:rsidRPr="00232773">
        <w:rPr>
          <w:rFonts w:ascii="Cambria" w:hAnsi="Cambria"/>
        </w:rPr>
        <w:t xml:space="preserve">, </w:t>
      </w:r>
      <w:r w:rsidRPr="00E811A3">
        <w:rPr>
          <w:rFonts w:ascii="Cambria" w:hAnsi="Cambria"/>
        </w:rPr>
        <w:t>zvlášť</w:t>
      </w:r>
      <w:r w:rsidR="0086734E" w:rsidRPr="00232773">
        <w:rPr>
          <w:rFonts w:ascii="Cambria" w:hAnsi="Cambria"/>
        </w:rPr>
        <w:t xml:space="preserve"> po odborných útvaroch</w:t>
      </w:r>
    </w:p>
    <w:p w14:paraId="3E741409" w14:textId="77777777" w:rsidR="00C0602F" w:rsidRPr="00232773" w:rsidRDefault="001B3082" w:rsidP="0007328D">
      <w:pPr>
        <w:rPr>
          <w:rFonts w:ascii="Cambria" w:hAnsi="Cambria"/>
        </w:rPr>
      </w:pPr>
      <w:r w:rsidRPr="00232773">
        <w:rPr>
          <w:rFonts w:ascii="Cambria" w:hAnsi="Cambria"/>
        </w:rPr>
        <w:t>V</w:t>
      </w:r>
      <w:r w:rsidR="00C03F4A" w:rsidRPr="00232773">
        <w:rPr>
          <w:rFonts w:ascii="Cambria" w:hAnsi="Cambria"/>
        </w:rPr>
        <w:t xml:space="preserve"> </w:t>
      </w:r>
      <w:r w:rsidRPr="00232773">
        <w:rPr>
          <w:rFonts w:ascii="Cambria" w:hAnsi="Cambria"/>
        </w:rPr>
        <w:t>rámci</w:t>
      </w:r>
      <w:r w:rsidR="004E388C" w:rsidRPr="00232773">
        <w:rPr>
          <w:rFonts w:ascii="Cambria" w:hAnsi="Cambria"/>
        </w:rPr>
        <w:t xml:space="preserve"> školení sa požaduje </w:t>
      </w:r>
      <w:r w:rsidRPr="00232773">
        <w:rPr>
          <w:rFonts w:ascii="Cambria" w:hAnsi="Cambria"/>
        </w:rPr>
        <w:t>dodanie</w:t>
      </w:r>
      <w:r w:rsidR="004E388C" w:rsidRPr="00232773">
        <w:rPr>
          <w:rFonts w:ascii="Cambria" w:hAnsi="Cambria"/>
        </w:rPr>
        <w:t xml:space="preserve"> materiálov pre účely školenia</w:t>
      </w:r>
      <w:r w:rsidR="00D203D0" w:rsidRPr="00232773">
        <w:rPr>
          <w:rFonts w:ascii="Cambria" w:hAnsi="Cambria"/>
        </w:rPr>
        <w:t>, viď</w:t>
      </w:r>
      <w:r w:rsidR="000502E0">
        <w:rPr>
          <w:rFonts w:ascii="Cambria" w:hAnsi="Cambria"/>
        </w:rPr>
        <w:t>.</w:t>
      </w:r>
      <w:r w:rsidR="00D203D0" w:rsidRPr="00232773">
        <w:rPr>
          <w:rFonts w:ascii="Cambria" w:hAnsi="Cambria"/>
        </w:rPr>
        <w:t xml:space="preserve"> </w:t>
      </w:r>
      <w:r w:rsidR="00F74AF0" w:rsidRPr="00232773">
        <w:rPr>
          <w:rFonts w:ascii="Cambria" w:hAnsi="Cambria"/>
        </w:rPr>
        <w:t>požadované výstupy</w:t>
      </w:r>
      <w:r w:rsidR="002B3422" w:rsidRPr="00232773">
        <w:rPr>
          <w:rFonts w:ascii="Cambria" w:hAnsi="Cambria"/>
        </w:rPr>
        <w:t xml:space="preserve"> </w:t>
      </w:r>
      <w:r w:rsidR="004F428E">
        <w:rPr>
          <w:rFonts w:ascii="Cambria" w:hAnsi="Cambria"/>
        </w:rPr>
        <w:t>projektu</w:t>
      </w:r>
      <w:r w:rsidR="007F7DE5" w:rsidRPr="00232773">
        <w:rPr>
          <w:rFonts w:ascii="Cambria" w:hAnsi="Cambria"/>
        </w:rPr>
        <w:t xml:space="preserve"> pre fá</w:t>
      </w:r>
      <w:r w:rsidR="0054744F" w:rsidRPr="00232773">
        <w:rPr>
          <w:rFonts w:ascii="Cambria" w:hAnsi="Cambria"/>
        </w:rPr>
        <w:t>zy implementácie, testovania a</w:t>
      </w:r>
      <w:r w:rsidR="00185CC4" w:rsidRPr="00232773">
        <w:rPr>
          <w:rFonts w:ascii="Cambria" w:hAnsi="Cambria"/>
        </w:rPr>
        <w:t> nábehu do prod</w:t>
      </w:r>
      <w:r w:rsidR="00BC4551" w:rsidRPr="00232773">
        <w:rPr>
          <w:rFonts w:ascii="Cambria" w:hAnsi="Cambria"/>
        </w:rPr>
        <w:t>u</w:t>
      </w:r>
      <w:r w:rsidR="00185CC4" w:rsidRPr="00232773">
        <w:rPr>
          <w:rFonts w:ascii="Cambria" w:hAnsi="Cambria"/>
        </w:rPr>
        <w:t>kcie.</w:t>
      </w:r>
    </w:p>
    <w:p w14:paraId="063171F1" w14:textId="0D83C467" w:rsidR="00BC4551" w:rsidRPr="00232773" w:rsidRDefault="000D585E" w:rsidP="0007328D">
      <w:pPr>
        <w:rPr>
          <w:rFonts w:ascii="Cambria" w:hAnsi="Cambria"/>
        </w:rPr>
      </w:pPr>
      <w:r w:rsidRPr="00232773">
        <w:rPr>
          <w:rFonts w:ascii="Cambria" w:hAnsi="Cambria"/>
        </w:rPr>
        <w:t xml:space="preserve">Miesto vykonanie </w:t>
      </w:r>
      <w:r w:rsidR="004E1DA7" w:rsidRPr="00232773">
        <w:rPr>
          <w:rFonts w:ascii="Cambria" w:hAnsi="Cambria"/>
        </w:rPr>
        <w:t xml:space="preserve">školení </w:t>
      </w:r>
      <w:r w:rsidR="00FD23BE" w:rsidRPr="00232773">
        <w:rPr>
          <w:rFonts w:ascii="Cambria" w:hAnsi="Cambria"/>
        </w:rPr>
        <w:t xml:space="preserve">je </w:t>
      </w:r>
      <w:r w:rsidR="00781C57" w:rsidRPr="00232773">
        <w:rPr>
          <w:rFonts w:ascii="Cambria" w:hAnsi="Cambria"/>
        </w:rPr>
        <w:t>v rámci budovy</w:t>
      </w:r>
      <w:r w:rsidR="00FD23BE" w:rsidRPr="00232773">
        <w:rPr>
          <w:rFonts w:ascii="Cambria" w:hAnsi="Cambria"/>
        </w:rPr>
        <w:t xml:space="preserve"> </w:t>
      </w:r>
      <w:r w:rsidR="00A25D9E">
        <w:rPr>
          <w:rFonts w:ascii="Cambria" w:hAnsi="Cambria"/>
        </w:rPr>
        <w:t>verejného obstarávateľa</w:t>
      </w:r>
      <w:r w:rsidR="00FD23BE" w:rsidRPr="00232773">
        <w:rPr>
          <w:rFonts w:ascii="Cambria" w:hAnsi="Cambria"/>
        </w:rPr>
        <w:t xml:space="preserve">, prípadne po dohode </w:t>
      </w:r>
      <w:r w:rsidR="00D13D3B" w:rsidRPr="00232773">
        <w:rPr>
          <w:rFonts w:ascii="Cambria" w:hAnsi="Cambria"/>
        </w:rPr>
        <w:t>s</w:t>
      </w:r>
      <w:r w:rsidR="00A25D9E">
        <w:rPr>
          <w:rFonts w:ascii="Cambria" w:hAnsi="Cambria"/>
        </w:rPr>
        <w:t> verejným obstarávateľom</w:t>
      </w:r>
      <w:r w:rsidR="00207475" w:rsidRPr="00232773">
        <w:rPr>
          <w:rFonts w:ascii="Cambria" w:hAnsi="Cambria"/>
        </w:rPr>
        <w:t xml:space="preserve"> </w:t>
      </w:r>
      <w:r w:rsidR="00781C57" w:rsidRPr="00232773">
        <w:rPr>
          <w:rFonts w:ascii="Cambria" w:hAnsi="Cambria"/>
        </w:rPr>
        <w:t>online formou.</w:t>
      </w:r>
    </w:p>
    <w:p w14:paraId="31ECE7C5" w14:textId="77777777" w:rsidR="0081093A" w:rsidRPr="00232773" w:rsidRDefault="0081093A" w:rsidP="0081093A">
      <w:pPr>
        <w:rPr>
          <w:rFonts w:ascii="Cambria" w:hAnsi="Cambria"/>
        </w:rPr>
      </w:pPr>
      <w:r w:rsidRPr="00232773">
        <w:rPr>
          <w:rFonts w:ascii="Cambria" w:hAnsi="Cambria"/>
        </w:rPr>
        <w:t xml:space="preserve">Školenia musia byť koordinované so súčasne implementovaným projektom </w:t>
      </w:r>
      <w:r w:rsidR="00716C9D" w:rsidRPr="00716C9D">
        <w:rPr>
          <w:rFonts w:ascii="Cambria" w:hAnsi="Cambria"/>
        </w:rPr>
        <w:t xml:space="preserve">úprava IS registratúry (eOffice ERM ), </w:t>
      </w:r>
    </w:p>
    <w:p w14:paraId="68843366" w14:textId="77777777" w:rsidR="00185CC4" w:rsidRPr="00232773" w:rsidRDefault="00185CC4" w:rsidP="0007328D">
      <w:pPr>
        <w:rPr>
          <w:rFonts w:ascii="Cambria" w:hAnsi="Cambria"/>
          <w:highlight w:val="yellow"/>
        </w:rPr>
      </w:pPr>
    </w:p>
    <w:p w14:paraId="64D09237" w14:textId="77777777" w:rsidR="00F7217D" w:rsidRPr="00232773" w:rsidRDefault="00F7217D" w:rsidP="00F7217D">
      <w:pPr>
        <w:pStyle w:val="Nadpis1"/>
        <w:rPr>
          <w:rFonts w:ascii="Cambria" w:hAnsi="Cambria"/>
        </w:rPr>
      </w:pPr>
      <w:bookmarkStart w:id="297" w:name="_Toc106785443"/>
      <w:bookmarkStart w:id="298" w:name="_Toc130276645"/>
      <w:r w:rsidRPr="00232773">
        <w:rPr>
          <w:rFonts w:ascii="Cambria" w:hAnsi="Cambria"/>
        </w:rPr>
        <w:lastRenderedPageBreak/>
        <w:t>Opis predmetu zákazky pre služby podpory prevádzky a rozvoja</w:t>
      </w:r>
      <w:bookmarkEnd w:id="297"/>
      <w:bookmarkEnd w:id="298"/>
    </w:p>
    <w:p w14:paraId="3086469C" w14:textId="77777777" w:rsidR="00F7217D" w:rsidRPr="00232773" w:rsidRDefault="00F7217D" w:rsidP="00F7217D">
      <w:pPr>
        <w:pStyle w:val="Nadpis2"/>
        <w:rPr>
          <w:rFonts w:ascii="Cambria" w:hAnsi="Cambria"/>
        </w:rPr>
      </w:pPr>
      <w:bookmarkStart w:id="299" w:name="_Toc106785444"/>
      <w:bookmarkStart w:id="300" w:name="_Toc130276646"/>
      <w:r w:rsidRPr="00232773">
        <w:rPr>
          <w:rFonts w:ascii="Cambria" w:hAnsi="Cambria"/>
        </w:rPr>
        <w:t>Úvod</w:t>
      </w:r>
      <w:bookmarkEnd w:id="299"/>
      <w:bookmarkEnd w:id="300"/>
    </w:p>
    <w:p w14:paraId="2A4FA777" w14:textId="77777777" w:rsidR="00F7217D" w:rsidRPr="00232773" w:rsidRDefault="00F7217D" w:rsidP="00F7217D">
      <w:pPr>
        <w:ind w:firstLine="576"/>
        <w:rPr>
          <w:rFonts w:ascii="Cambria" w:hAnsi="Cambria"/>
        </w:rPr>
      </w:pPr>
      <w:r w:rsidRPr="00232773">
        <w:rPr>
          <w:rFonts w:ascii="Cambria" w:hAnsi="Cambria"/>
        </w:rPr>
        <w:t>Táto kapitola popisuje požiadavky pre služby podpory prevádzky a rozvoja, tzn. servisné služby.</w:t>
      </w:r>
    </w:p>
    <w:p w14:paraId="4CD83D12" w14:textId="77777777" w:rsidR="00F7217D" w:rsidRPr="00232773" w:rsidRDefault="00F7217D" w:rsidP="00F7217D">
      <w:pPr>
        <w:ind w:firstLine="576"/>
        <w:rPr>
          <w:rFonts w:ascii="Cambria" w:hAnsi="Cambria"/>
        </w:rPr>
      </w:pPr>
      <w:r w:rsidRPr="00232773">
        <w:rPr>
          <w:rFonts w:ascii="Cambria" w:hAnsi="Cambria"/>
        </w:rPr>
        <w:t>Začiatok poskytovania servisných služieb bude platný odo dňa dodania informačného systému, resp. dodania etapy „DMS základ“ na základe požiadaviek na riešenie. Všetky náležitosti servisných služieb budú podchytené servisnou zmluvou.</w:t>
      </w:r>
    </w:p>
    <w:p w14:paraId="1EABC843" w14:textId="77777777" w:rsidR="00F7217D" w:rsidRPr="00232773" w:rsidRDefault="00F7217D" w:rsidP="00F7217D">
      <w:pPr>
        <w:ind w:firstLine="576"/>
        <w:rPr>
          <w:rFonts w:ascii="Cambria" w:hAnsi="Cambria"/>
        </w:rPr>
      </w:pPr>
      <w:r w:rsidRPr="00232773">
        <w:rPr>
          <w:rFonts w:ascii="Cambria" w:hAnsi="Cambria"/>
        </w:rPr>
        <w:t xml:space="preserve">Poskytovateľ sa touto servisnou zmluvou zaviaže zabezpečiť prevádzkyschopnosť systému pozostávajúcu z dvoch vzájomne súvisiacich činností, a to z údržby a podpory systému, ktorá zahŕňa zabezpečenie jeho garantovanej spoľahlivosti a požadovanej úrovne dostupnosti a rýchle odstránenie prípadných problémov bez negatívneho dopadu na prevádzku systému a z ďalšej úpravy, ktorá zahŕňa modernizáciu alebo rozširovanie funkčnosti, ktorá môže byť vynútená budúcimi legislatívnymi zmenami, zmenami/ úpravou rozhraní pre externé systémy, s ktorými sa informačný systém integruje alebo môže integrovať. </w:t>
      </w:r>
    </w:p>
    <w:p w14:paraId="3F2E7B52" w14:textId="77777777" w:rsidR="00F7217D" w:rsidRPr="00232773" w:rsidRDefault="00F7217D" w:rsidP="00F7217D">
      <w:pPr>
        <w:pStyle w:val="Nadpis2"/>
        <w:rPr>
          <w:rFonts w:ascii="Cambria" w:hAnsi="Cambria"/>
        </w:rPr>
      </w:pPr>
      <w:bookmarkStart w:id="301" w:name="_Toc106785445"/>
      <w:bookmarkStart w:id="302" w:name="_Toc130276647"/>
      <w:r w:rsidRPr="00232773">
        <w:rPr>
          <w:rFonts w:ascii="Cambria" w:hAnsi="Cambria"/>
        </w:rPr>
        <w:t>Požiadavky na servisné služby pre IS DMS</w:t>
      </w:r>
      <w:bookmarkEnd w:id="301"/>
      <w:bookmarkEnd w:id="302"/>
    </w:p>
    <w:p w14:paraId="753DCF7A" w14:textId="77777777" w:rsidR="00F7217D" w:rsidRPr="00232773" w:rsidRDefault="00F7217D" w:rsidP="00F7217D">
      <w:pPr>
        <w:pStyle w:val="Nadpis3"/>
        <w:rPr>
          <w:rFonts w:ascii="Cambria" w:hAnsi="Cambria"/>
        </w:rPr>
      </w:pPr>
      <w:bookmarkStart w:id="303" w:name="_Toc106785446"/>
      <w:bookmarkStart w:id="304" w:name="_Toc130276648"/>
      <w:r w:rsidRPr="00232773">
        <w:rPr>
          <w:rFonts w:ascii="Cambria" w:hAnsi="Cambria"/>
        </w:rPr>
        <w:t>Zoznam činností vykonávaných v rámci servisných služieb</w:t>
      </w:r>
      <w:bookmarkEnd w:id="303"/>
      <w:bookmarkEnd w:id="304"/>
    </w:p>
    <w:p w14:paraId="5F4D8197" w14:textId="77777777" w:rsidR="00F7217D" w:rsidRPr="00232773" w:rsidRDefault="00F7217D" w:rsidP="00F7217D">
      <w:pPr>
        <w:ind w:firstLine="708"/>
        <w:rPr>
          <w:rFonts w:ascii="Cambria" w:hAnsi="Cambria"/>
        </w:rPr>
      </w:pPr>
      <w:r w:rsidRPr="00232773">
        <w:rPr>
          <w:rFonts w:ascii="Cambria" w:hAnsi="Cambria"/>
        </w:rPr>
        <w:t>Predmetom servisnej zmluvy budú nasledovné servisné služby:</w:t>
      </w:r>
    </w:p>
    <w:p w14:paraId="3B716AE0" w14:textId="77777777" w:rsidR="00F7217D" w:rsidRPr="00232773" w:rsidRDefault="00F7217D" w:rsidP="00520024">
      <w:pPr>
        <w:pStyle w:val="Odsekzoznamu"/>
        <w:numPr>
          <w:ilvl w:val="1"/>
          <w:numId w:val="7"/>
        </w:numPr>
        <w:rPr>
          <w:rFonts w:ascii="Cambria" w:hAnsi="Cambria"/>
        </w:rPr>
      </w:pPr>
      <w:r w:rsidRPr="00232773">
        <w:rPr>
          <w:rFonts w:ascii="Cambria" w:hAnsi="Cambria"/>
        </w:rPr>
        <w:t>Paušálne služby</w:t>
      </w:r>
    </w:p>
    <w:p w14:paraId="091DF83B" w14:textId="77777777" w:rsidR="00F7217D" w:rsidRPr="00232773" w:rsidRDefault="00F7217D" w:rsidP="00520024">
      <w:pPr>
        <w:pStyle w:val="Odsekzoznamu"/>
        <w:numPr>
          <w:ilvl w:val="2"/>
          <w:numId w:val="7"/>
        </w:numPr>
        <w:rPr>
          <w:rFonts w:ascii="Cambria" w:hAnsi="Cambria"/>
        </w:rPr>
      </w:pPr>
      <w:r w:rsidRPr="00232773">
        <w:rPr>
          <w:rFonts w:ascii="Cambria" w:hAnsi="Cambria"/>
        </w:rPr>
        <w:t xml:space="preserve">Podpora </w:t>
      </w:r>
    </w:p>
    <w:p w14:paraId="5DC8B5A4" w14:textId="77777777" w:rsidR="00F7217D" w:rsidRPr="00232773" w:rsidRDefault="00F7217D" w:rsidP="00520024">
      <w:pPr>
        <w:pStyle w:val="Odsekzoznamu"/>
        <w:numPr>
          <w:ilvl w:val="2"/>
          <w:numId w:val="7"/>
        </w:numPr>
        <w:rPr>
          <w:rFonts w:ascii="Cambria" w:hAnsi="Cambria"/>
        </w:rPr>
      </w:pPr>
      <w:r w:rsidRPr="00232773">
        <w:rPr>
          <w:rFonts w:ascii="Cambria" w:hAnsi="Cambria"/>
        </w:rPr>
        <w:t>Údržba</w:t>
      </w:r>
    </w:p>
    <w:p w14:paraId="77ED35FB" w14:textId="77777777" w:rsidR="00F7217D" w:rsidRPr="00232773" w:rsidRDefault="00F7217D" w:rsidP="00520024">
      <w:pPr>
        <w:pStyle w:val="Odsekzoznamu"/>
        <w:numPr>
          <w:ilvl w:val="1"/>
          <w:numId w:val="7"/>
        </w:numPr>
        <w:rPr>
          <w:rFonts w:ascii="Cambria" w:hAnsi="Cambria"/>
        </w:rPr>
      </w:pPr>
      <w:r w:rsidRPr="00232773">
        <w:rPr>
          <w:rFonts w:ascii="Cambria" w:hAnsi="Cambria"/>
        </w:rPr>
        <w:t>Objednávkové služby</w:t>
      </w:r>
    </w:p>
    <w:p w14:paraId="623CE37B" w14:textId="6B89D794" w:rsidR="00F7217D" w:rsidRPr="00232773" w:rsidRDefault="00F7217D" w:rsidP="00520024">
      <w:pPr>
        <w:pStyle w:val="Odsekzoznamu"/>
        <w:numPr>
          <w:ilvl w:val="2"/>
          <w:numId w:val="7"/>
        </w:numPr>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54EFC4EB" w14:textId="77777777" w:rsidR="00F7217D" w:rsidRPr="00232773" w:rsidRDefault="00F7217D" w:rsidP="00520024">
      <w:pPr>
        <w:pStyle w:val="Odsekzoznamu"/>
        <w:numPr>
          <w:ilvl w:val="2"/>
          <w:numId w:val="7"/>
        </w:numPr>
        <w:rPr>
          <w:rFonts w:ascii="Cambria" w:hAnsi="Cambria"/>
        </w:rPr>
      </w:pPr>
      <w:r w:rsidRPr="00232773">
        <w:rPr>
          <w:rFonts w:ascii="Cambria" w:hAnsi="Cambria"/>
        </w:rPr>
        <w:t>Školenia</w:t>
      </w:r>
    </w:p>
    <w:p w14:paraId="0D62400B" w14:textId="77777777" w:rsidR="00F7217D" w:rsidRPr="00232773" w:rsidRDefault="00F7217D" w:rsidP="00520024">
      <w:pPr>
        <w:pStyle w:val="Odsekzoznamu"/>
        <w:numPr>
          <w:ilvl w:val="2"/>
          <w:numId w:val="7"/>
        </w:numPr>
        <w:rPr>
          <w:rFonts w:ascii="Cambria" w:hAnsi="Cambria"/>
        </w:rPr>
      </w:pPr>
      <w:r w:rsidRPr="00232773">
        <w:rPr>
          <w:rFonts w:ascii="Cambria" w:hAnsi="Cambria"/>
        </w:rPr>
        <w:t>Implementácia</w:t>
      </w:r>
    </w:p>
    <w:p w14:paraId="0D3FA337" w14:textId="77777777" w:rsidR="00F7217D" w:rsidRPr="00232773" w:rsidRDefault="00F7217D" w:rsidP="00520024">
      <w:pPr>
        <w:pStyle w:val="Odsekzoznamu"/>
        <w:numPr>
          <w:ilvl w:val="2"/>
          <w:numId w:val="7"/>
        </w:numPr>
        <w:rPr>
          <w:rFonts w:ascii="Cambria" w:hAnsi="Cambria"/>
        </w:rPr>
      </w:pPr>
      <w:r w:rsidRPr="00232773">
        <w:rPr>
          <w:rFonts w:ascii="Cambria" w:hAnsi="Cambria"/>
        </w:rPr>
        <w:t>Podpora SW tretích strán (pre softvérové licencie tretích strán dodané poskytovateľom v rámci zmluvy o dielo)</w:t>
      </w:r>
    </w:p>
    <w:p w14:paraId="5D6537D1" w14:textId="77777777" w:rsidR="00F7217D" w:rsidRPr="00232773" w:rsidRDefault="00F7217D" w:rsidP="00520024">
      <w:pPr>
        <w:pStyle w:val="Odsekzoznamu"/>
        <w:numPr>
          <w:ilvl w:val="2"/>
          <w:numId w:val="7"/>
        </w:numPr>
        <w:rPr>
          <w:rFonts w:ascii="Cambria" w:hAnsi="Cambria"/>
        </w:rPr>
      </w:pPr>
      <w:r w:rsidRPr="00232773">
        <w:rPr>
          <w:rFonts w:ascii="Cambria" w:hAnsi="Cambria"/>
        </w:rPr>
        <w:t>Doplnkové služby (</w:t>
      </w:r>
      <w:proofErr w:type="spellStart"/>
      <w:r w:rsidRPr="00232773">
        <w:rPr>
          <w:rFonts w:ascii="Cambria" w:hAnsi="Cambria"/>
        </w:rPr>
        <w:t>Exit</w:t>
      </w:r>
      <w:proofErr w:type="spellEnd"/>
      <w:r w:rsidRPr="00232773">
        <w:rPr>
          <w:rFonts w:ascii="Cambria" w:hAnsi="Cambria"/>
        </w:rPr>
        <w:t xml:space="preserve"> služba a Konzultácie pre nového dodávateľa)</w:t>
      </w:r>
    </w:p>
    <w:p w14:paraId="0F1B27AB" w14:textId="77777777" w:rsidR="00F7217D" w:rsidRPr="00232773" w:rsidRDefault="00F7217D" w:rsidP="00F7217D">
      <w:pPr>
        <w:pStyle w:val="Nadpis3"/>
        <w:rPr>
          <w:rFonts w:ascii="Cambria" w:hAnsi="Cambria"/>
        </w:rPr>
      </w:pPr>
      <w:bookmarkStart w:id="305" w:name="_Toc106785447"/>
      <w:bookmarkStart w:id="306" w:name="_Toc130276649"/>
      <w:r w:rsidRPr="00232773">
        <w:rPr>
          <w:rFonts w:ascii="Cambria" w:hAnsi="Cambria"/>
        </w:rPr>
        <w:t>Požiadavky na servisné služby</w:t>
      </w:r>
      <w:bookmarkEnd w:id="305"/>
      <w:bookmarkEnd w:id="306"/>
    </w:p>
    <w:p w14:paraId="1FCD7D53" w14:textId="77777777"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t>Pre účely tohto Opisu predmetu zákazky sa rozumie:</w:t>
      </w:r>
    </w:p>
    <w:p w14:paraId="294DA774"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pracovnou dobou - časové obdobie medzi 8.00 – 17.00 hod v bežných pracovných dňoch (9 pracovných hodín), ktorými sú všetky dni okrem dní pracovného pokoja v týždni a sviatkov,</w:t>
      </w:r>
    </w:p>
    <w:p w14:paraId="231DDFDD" w14:textId="77777777" w:rsidR="00F7217D" w:rsidRPr="00232773" w:rsidRDefault="00F7217D" w:rsidP="00F7217D">
      <w:pPr>
        <w:pStyle w:val="Odsekzoznamu"/>
        <w:numPr>
          <w:ilvl w:val="0"/>
          <w:numId w:val="1"/>
        </w:numPr>
        <w:spacing w:line="257" w:lineRule="auto"/>
        <w:rPr>
          <w:rFonts w:ascii="Cambria" w:eastAsiaTheme="minorEastAsia" w:hAnsi="Cambria"/>
        </w:rPr>
      </w:pPr>
      <w:r w:rsidRPr="00232773">
        <w:rPr>
          <w:rFonts w:ascii="Cambria" w:eastAsia="Calibri" w:hAnsi="Cambria" w:cs="Calibri"/>
        </w:rPr>
        <w:t>pracovným dňom - čas, ktorý uplynie medzi pracovnou dobou dvoch po sebe nasledujúcich bežných pracovných dní</w:t>
      </w:r>
    </w:p>
    <w:p w14:paraId="4C21E924" w14:textId="77777777" w:rsidR="00F7217D" w:rsidRPr="00232773" w:rsidRDefault="00F7217D" w:rsidP="00F7217D">
      <w:pPr>
        <w:rPr>
          <w:rFonts w:ascii="Cambria" w:hAnsi="Cambria"/>
        </w:rPr>
      </w:pPr>
      <w:r w:rsidRPr="00232773">
        <w:rPr>
          <w:rFonts w:ascii="Cambria" w:hAnsi="Cambria"/>
        </w:rPr>
        <w:br/>
      </w:r>
    </w:p>
    <w:p w14:paraId="4BF9EB56" w14:textId="77777777" w:rsidR="00F7217D" w:rsidRPr="00232773" w:rsidRDefault="00F7217D" w:rsidP="00F7217D">
      <w:pPr>
        <w:rPr>
          <w:rFonts w:ascii="Cambria" w:hAnsi="Cambria"/>
        </w:rPr>
      </w:pPr>
    </w:p>
    <w:p w14:paraId="4DC6133D" w14:textId="77777777" w:rsidR="00F7217D" w:rsidRPr="00232773" w:rsidRDefault="00F7217D" w:rsidP="00F7217D">
      <w:pPr>
        <w:rPr>
          <w:rFonts w:ascii="Cambria" w:hAnsi="Cambria"/>
        </w:rPr>
      </w:pPr>
      <w:r w:rsidRPr="00232773">
        <w:rPr>
          <w:rFonts w:ascii="Cambria" w:hAnsi="Cambria"/>
        </w:rPr>
        <w:lastRenderedPageBreak/>
        <w:t>Vysvetlenie:</w:t>
      </w:r>
    </w:p>
    <w:p w14:paraId="42DCF290" w14:textId="77777777" w:rsidR="00F7217D" w:rsidRPr="00232773" w:rsidRDefault="00F7217D" w:rsidP="00F7217D">
      <w:pPr>
        <w:rPr>
          <w:rFonts w:ascii="Cambria" w:hAnsi="Cambria"/>
        </w:rPr>
      </w:pPr>
    </w:p>
    <w:p w14:paraId="31524B44" w14:textId="77777777" w:rsidR="00F7217D" w:rsidRPr="00232773" w:rsidRDefault="00F7217D" w:rsidP="00F7217D">
      <w:pPr>
        <w:rPr>
          <w:rFonts w:ascii="Cambria" w:hAnsi="Cambria"/>
        </w:rPr>
      </w:pPr>
      <w:r w:rsidRPr="00232773">
        <w:rPr>
          <w:rFonts w:ascii="Cambria" w:hAnsi="Cambria"/>
          <w:noProof/>
        </w:rPr>
        <w:drawing>
          <wp:inline distT="0" distB="0" distL="0" distR="0" wp14:anchorId="41875A3F" wp14:editId="009DF4CA">
            <wp:extent cx="5395595" cy="2543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5595" cy="2543175"/>
                    </a:xfrm>
                    <a:prstGeom prst="rect">
                      <a:avLst/>
                    </a:prstGeom>
                  </pic:spPr>
                </pic:pic>
              </a:graphicData>
            </a:graphic>
          </wp:inline>
        </w:drawing>
      </w:r>
    </w:p>
    <w:p w14:paraId="3D1E3816" w14:textId="77777777" w:rsidR="00F7217D" w:rsidRPr="00232773" w:rsidRDefault="00F7217D" w:rsidP="00F7217D">
      <w:pPr>
        <w:pStyle w:val="Nadpis4"/>
        <w:rPr>
          <w:rFonts w:ascii="Cambria" w:hAnsi="Cambria"/>
        </w:rPr>
      </w:pPr>
      <w:r w:rsidRPr="00232773">
        <w:rPr>
          <w:rFonts w:ascii="Cambria" w:hAnsi="Cambria"/>
        </w:rPr>
        <w:t>Podpora</w:t>
      </w:r>
    </w:p>
    <w:p w14:paraId="4B5A694D" w14:textId="401420DA" w:rsidR="00F7217D" w:rsidRPr="00232773" w:rsidRDefault="00F7217D" w:rsidP="00F7217D">
      <w:pPr>
        <w:ind w:firstLine="708"/>
        <w:rPr>
          <w:rFonts w:ascii="Cambria" w:hAnsi="Cambria"/>
        </w:rPr>
      </w:pPr>
      <w:r w:rsidRPr="00232773">
        <w:rPr>
          <w:rFonts w:ascii="Cambria" w:hAnsi="Cambria"/>
        </w:rPr>
        <w:t xml:space="preserve">V rámci služby „Podpora“ bude Poskytovateľ dodávať vysvetlenia na otázky poverených používateľov </w:t>
      </w:r>
      <w:r w:rsidR="004747CC">
        <w:rPr>
          <w:rFonts w:ascii="Cambria" w:hAnsi="Cambria"/>
        </w:rPr>
        <w:t>verejného obstarávateľa</w:t>
      </w:r>
      <w:r w:rsidRPr="00232773">
        <w:rPr>
          <w:rFonts w:ascii="Cambria" w:hAnsi="Cambria"/>
        </w:rPr>
        <w:t xml:space="preserve"> a poskytovanie krátkych hodnotení vplyvu prípadných požiadaviek </w:t>
      </w:r>
      <w:r w:rsidR="004747CC">
        <w:rPr>
          <w:rFonts w:ascii="Cambria" w:hAnsi="Cambria"/>
        </w:rPr>
        <w:t>verejného obstarávateľa</w:t>
      </w:r>
      <w:r w:rsidRPr="00232773">
        <w:rPr>
          <w:rFonts w:ascii="Cambria" w:hAnsi="Cambria"/>
        </w:rPr>
        <w:t xml:space="preserve"> na dodaný systém.</w:t>
      </w:r>
    </w:p>
    <w:p w14:paraId="6686897C" w14:textId="5F3D258F" w:rsidR="00F7217D" w:rsidRPr="00232773" w:rsidRDefault="00F7217D" w:rsidP="00F7217D">
      <w:pPr>
        <w:ind w:firstLine="708"/>
        <w:rPr>
          <w:rFonts w:ascii="Cambria" w:hAnsi="Cambria"/>
        </w:rPr>
      </w:pPr>
      <w:r w:rsidRPr="00232773">
        <w:rPr>
          <w:rFonts w:ascii="Cambria" w:hAnsi="Cambria"/>
        </w:rPr>
        <w:t xml:space="preserve">Služba Podpora bude poskytovateľom poskytovaná buď výkonom činností na mieste, zabezpečeným vzdialeným prístupom, prostredníctvom telefónu alebo elektronickou poštou v systéme </w:t>
      </w:r>
      <w:r w:rsidR="004747CC">
        <w:rPr>
          <w:rFonts w:ascii="Cambria" w:hAnsi="Cambria"/>
        </w:rPr>
        <w:t>verejného obstarávateľa</w:t>
      </w:r>
      <w:r w:rsidRPr="00232773">
        <w:rPr>
          <w:rFonts w:ascii="Cambria" w:hAnsi="Cambria"/>
        </w:rPr>
        <w:t xml:space="preserve"> určenom na zaznamenávanie prevádzkových</w:t>
      </w:r>
      <w:r w:rsidRPr="00232773">
        <w:rPr>
          <w:rFonts w:ascii="Cambria" w:eastAsia="Calibri" w:hAnsi="Cambria" w:cs="Calibri"/>
        </w:rPr>
        <w:t xml:space="preserve"> incidentov </w:t>
      </w:r>
      <w:r w:rsidRPr="00A2348A">
        <w:rPr>
          <w:rFonts w:ascii="Cambria" w:eastAsia="Calibri" w:hAnsi="Cambria" w:cs="Calibri"/>
        </w:rPr>
        <w:t>(</w:t>
      </w:r>
      <w:r w:rsidRPr="00A2348A">
        <w:rPr>
          <w:rFonts w:ascii="Cambria" w:eastAsia="Cambria" w:hAnsi="Cambria" w:cs="Cambria"/>
        </w:rPr>
        <w:t xml:space="preserve">IS Service </w:t>
      </w:r>
      <w:proofErr w:type="spellStart"/>
      <w:r w:rsidRPr="00A2348A">
        <w:rPr>
          <w:rFonts w:ascii="Cambria" w:eastAsia="Cambria" w:hAnsi="Cambria" w:cs="Cambria"/>
        </w:rPr>
        <w:t>Desk</w:t>
      </w:r>
      <w:proofErr w:type="spellEnd"/>
      <w:r w:rsidRPr="00A2348A">
        <w:rPr>
          <w:rFonts w:ascii="Cambria" w:eastAsia="Cambria" w:hAnsi="Cambria" w:cs="Cambria"/>
        </w:rPr>
        <w:t>)</w:t>
      </w:r>
      <w:r w:rsidRPr="00A2348A">
        <w:rPr>
          <w:rFonts w:ascii="Cambria" w:hAnsi="Cambria"/>
        </w:rPr>
        <w:t>.</w:t>
      </w:r>
    </w:p>
    <w:p w14:paraId="52554412" w14:textId="47BF7303" w:rsidR="00F7217D" w:rsidRPr="00232773" w:rsidRDefault="00F7217D" w:rsidP="00F7217D">
      <w:pPr>
        <w:ind w:firstLine="708"/>
        <w:rPr>
          <w:rFonts w:ascii="Cambria" w:hAnsi="Cambria"/>
        </w:rPr>
      </w:pPr>
      <w:r w:rsidRPr="00232773">
        <w:rPr>
          <w:rFonts w:ascii="Cambria" w:hAnsi="Cambria"/>
        </w:rPr>
        <w:t xml:space="preserve">Služba Podpora poskytovaná poskytovateľom </w:t>
      </w:r>
      <w:r w:rsidR="004747CC">
        <w:rPr>
          <w:rFonts w:ascii="Cambria" w:hAnsi="Cambria"/>
        </w:rPr>
        <w:t>verejnému obstarávateľovi</w:t>
      </w:r>
      <w:r w:rsidRPr="00232773">
        <w:rPr>
          <w:rFonts w:ascii="Cambria" w:hAnsi="Cambria"/>
        </w:rPr>
        <w:t xml:space="preserve"> zahrňuje aj koordináciu a riadenie poskytovania Servisných služieb poskytovaných </w:t>
      </w:r>
      <w:r w:rsidR="004747CC">
        <w:rPr>
          <w:rFonts w:ascii="Cambria" w:hAnsi="Cambria"/>
        </w:rPr>
        <w:t>verejnému obstarávateľovi</w:t>
      </w:r>
      <w:r w:rsidRPr="00232773">
        <w:rPr>
          <w:rFonts w:ascii="Cambria" w:hAnsi="Cambria"/>
        </w:rPr>
        <w:t xml:space="preserve"> podľa tejto Servisnej zmluvy.</w:t>
      </w:r>
    </w:p>
    <w:p w14:paraId="2C214134" w14:textId="77777777" w:rsidR="00F7217D" w:rsidRPr="001C71E9" w:rsidRDefault="00F7217D" w:rsidP="00F7217D">
      <w:pPr>
        <w:ind w:firstLine="708"/>
        <w:rPr>
          <w:rFonts w:ascii="Cambria" w:hAnsi="Cambria"/>
          <w:sz w:val="20"/>
        </w:rPr>
      </w:pPr>
      <w:r w:rsidRPr="00232773">
        <w:rPr>
          <w:rFonts w:ascii="Cambria" w:hAnsi="Cambria"/>
        </w:rPr>
        <w:t>Poskytovateľ sa zaviaže poskytovať službu Podpora v súlade s nasledovnou tabuľkou:</w:t>
      </w:r>
    </w:p>
    <w:p w14:paraId="12CF397E" w14:textId="77777777" w:rsidR="00F7217D" w:rsidRPr="00E811A3" w:rsidRDefault="00F7217D" w:rsidP="00F7217D">
      <w:pPr>
        <w:pStyle w:val="Zarkazkladnhotextu"/>
        <w:spacing w:before="120"/>
        <w:ind w:left="540"/>
        <w:rPr>
          <w:rFonts w:ascii="Cambria" w:hAnsi="Cambria"/>
          <w:sz w:val="20"/>
        </w:rPr>
      </w:pPr>
    </w:p>
    <w:tbl>
      <w:tblPr>
        <w:tblW w:w="95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2"/>
        <w:gridCol w:w="3447"/>
        <w:gridCol w:w="861"/>
        <w:gridCol w:w="964"/>
        <w:gridCol w:w="554"/>
        <w:gridCol w:w="964"/>
        <w:gridCol w:w="1069"/>
        <w:gridCol w:w="907"/>
      </w:tblGrid>
      <w:tr w:rsidR="00F7217D" w:rsidRPr="00E811A3" w14:paraId="7095999B" w14:textId="77777777" w:rsidTr="00EA7076">
        <w:trPr>
          <w:cantSplit/>
          <w:trHeight w:val="240"/>
          <w:tblHeader/>
        </w:trPr>
        <w:tc>
          <w:tcPr>
            <w:tcW w:w="822" w:type="dxa"/>
            <w:vMerge w:val="restart"/>
            <w:shd w:val="clear" w:color="auto" w:fill="E0E0E0"/>
            <w:vAlign w:val="center"/>
          </w:tcPr>
          <w:p w14:paraId="25EA25F3" w14:textId="77777777" w:rsidR="00F7217D" w:rsidRPr="001C71E9" w:rsidRDefault="00F7217D" w:rsidP="00EA7076">
            <w:pPr>
              <w:spacing w:before="20" w:after="20"/>
              <w:rPr>
                <w:rFonts w:ascii="Cambria" w:hAnsi="Cambria" w:cs="Arial"/>
                <w:b/>
                <w:bCs/>
                <w:sz w:val="20"/>
                <w:szCs w:val="20"/>
              </w:rPr>
            </w:pPr>
            <w:r w:rsidRPr="001C71E9">
              <w:rPr>
                <w:rFonts w:ascii="Cambria" w:hAnsi="Cambria" w:cs="Arial"/>
                <w:b/>
                <w:bCs/>
                <w:sz w:val="20"/>
                <w:szCs w:val="20"/>
              </w:rPr>
              <w:t>ID</w:t>
            </w:r>
          </w:p>
        </w:tc>
        <w:tc>
          <w:tcPr>
            <w:tcW w:w="3447" w:type="dxa"/>
            <w:vMerge w:val="restart"/>
            <w:shd w:val="clear" w:color="auto" w:fill="E0E0E0"/>
            <w:vAlign w:val="center"/>
          </w:tcPr>
          <w:p w14:paraId="22BEAAEE" w14:textId="77777777" w:rsidR="00F7217D" w:rsidRPr="00E811A3" w:rsidRDefault="00F7217D" w:rsidP="00EA7076">
            <w:pPr>
              <w:spacing w:before="40" w:after="40"/>
              <w:rPr>
                <w:rFonts w:ascii="Cambria" w:hAnsi="Cambria" w:cs="Arial"/>
                <w:b/>
                <w:bCs/>
                <w:sz w:val="20"/>
                <w:szCs w:val="20"/>
              </w:rPr>
            </w:pPr>
            <w:r w:rsidRPr="00E811A3">
              <w:rPr>
                <w:rFonts w:ascii="Cambria" w:hAnsi="Cambria" w:cs="Arial"/>
                <w:b/>
                <w:bCs/>
                <w:sz w:val="20"/>
                <w:szCs w:val="20"/>
              </w:rPr>
              <w:t>Činnosti</w:t>
            </w:r>
          </w:p>
        </w:tc>
        <w:tc>
          <w:tcPr>
            <w:tcW w:w="2379" w:type="dxa"/>
            <w:gridSpan w:val="3"/>
            <w:shd w:val="clear" w:color="auto" w:fill="E0E0E0"/>
            <w:vAlign w:val="center"/>
          </w:tcPr>
          <w:p w14:paraId="07B0232A"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2940" w:type="dxa"/>
            <w:gridSpan w:val="3"/>
            <w:shd w:val="clear" w:color="auto" w:fill="E0E0E0"/>
            <w:noWrap/>
            <w:vAlign w:val="center"/>
          </w:tcPr>
          <w:p w14:paraId="0B41A64D"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F7217D" w:rsidRPr="00E811A3" w14:paraId="6576569A" w14:textId="77777777" w:rsidTr="00EA7076">
        <w:trPr>
          <w:cantSplit/>
          <w:trHeight w:val="649"/>
          <w:tblHeader/>
        </w:trPr>
        <w:tc>
          <w:tcPr>
            <w:tcW w:w="822" w:type="dxa"/>
            <w:vMerge/>
            <w:vAlign w:val="center"/>
          </w:tcPr>
          <w:p w14:paraId="3632D402" w14:textId="77777777" w:rsidR="00F7217D" w:rsidRPr="00E811A3" w:rsidRDefault="00F7217D" w:rsidP="00EA7076">
            <w:pPr>
              <w:spacing w:before="20" w:after="20"/>
              <w:rPr>
                <w:rFonts w:ascii="Cambria" w:hAnsi="Cambria" w:cs="Arial"/>
                <w:b/>
                <w:bCs/>
                <w:sz w:val="20"/>
                <w:szCs w:val="20"/>
              </w:rPr>
            </w:pPr>
          </w:p>
        </w:tc>
        <w:tc>
          <w:tcPr>
            <w:tcW w:w="3447" w:type="dxa"/>
            <w:vMerge/>
            <w:vAlign w:val="center"/>
          </w:tcPr>
          <w:p w14:paraId="56FC1E93" w14:textId="77777777" w:rsidR="00F7217D" w:rsidRPr="00E811A3" w:rsidRDefault="00F7217D" w:rsidP="00EA7076">
            <w:pPr>
              <w:spacing w:before="40" w:after="40"/>
              <w:rPr>
                <w:rFonts w:ascii="Cambria" w:hAnsi="Cambria" w:cs="Arial"/>
                <w:b/>
                <w:bCs/>
                <w:sz w:val="20"/>
                <w:szCs w:val="20"/>
              </w:rPr>
            </w:pPr>
          </w:p>
        </w:tc>
        <w:tc>
          <w:tcPr>
            <w:tcW w:w="861" w:type="dxa"/>
            <w:shd w:val="clear" w:color="auto" w:fill="E0E0E0"/>
            <w:vAlign w:val="center"/>
          </w:tcPr>
          <w:p w14:paraId="212DE30B"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Spúšťač</w:t>
            </w:r>
          </w:p>
        </w:tc>
        <w:tc>
          <w:tcPr>
            <w:tcW w:w="964" w:type="dxa"/>
            <w:shd w:val="clear" w:color="auto" w:fill="E0E0E0"/>
            <w:vAlign w:val="center"/>
          </w:tcPr>
          <w:p w14:paraId="786BD736"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Frekvencia</w:t>
            </w:r>
          </w:p>
        </w:tc>
        <w:tc>
          <w:tcPr>
            <w:tcW w:w="554" w:type="dxa"/>
            <w:shd w:val="clear" w:color="auto" w:fill="E0E0E0"/>
            <w:vAlign w:val="center"/>
          </w:tcPr>
          <w:p w14:paraId="5C2C37FD"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Štart</w:t>
            </w:r>
          </w:p>
        </w:tc>
        <w:tc>
          <w:tcPr>
            <w:tcW w:w="964" w:type="dxa"/>
            <w:shd w:val="clear" w:color="auto" w:fill="E0E0E0"/>
            <w:vAlign w:val="center"/>
          </w:tcPr>
          <w:p w14:paraId="276CCB0A"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1069" w:type="dxa"/>
            <w:shd w:val="clear" w:color="auto" w:fill="E0E0E0"/>
            <w:vAlign w:val="center"/>
          </w:tcPr>
          <w:p w14:paraId="13B60837"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Doba odozvy</w:t>
            </w:r>
          </w:p>
        </w:tc>
        <w:tc>
          <w:tcPr>
            <w:tcW w:w="907" w:type="dxa"/>
            <w:shd w:val="clear" w:color="auto" w:fill="E0E0E0"/>
            <w:vAlign w:val="center"/>
          </w:tcPr>
          <w:p w14:paraId="4965E7B1"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Lehota služby</w:t>
            </w:r>
          </w:p>
        </w:tc>
      </w:tr>
      <w:tr w:rsidR="00F7217D" w:rsidRPr="00E811A3" w14:paraId="738E1130" w14:textId="77777777" w:rsidTr="00EA7076">
        <w:trPr>
          <w:cantSplit/>
          <w:trHeight w:val="300"/>
        </w:trPr>
        <w:tc>
          <w:tcPr>
            <w:tcW w:w="822" w:type="dxa"/>
            <w:noWrap/>
            <w:vAlign w:val="center"/>
          </w:tcPr>
          <w:p w14:paraId="07E541F8" w14:textId="77777777" w:rsidR="00F7217D" w:rsidRPr="00E811A3" w:rsidRDefault="00F7217D" w:rsidP="00EA7076">
            <w:pPr>
              <w:spacing w:before="20" w:after="20"/>
              <w:rPr>
                <w:rFonts w:ascii="Cambria" w:hAnsi="Cambria" w:cs="Arial"/>
                <w:sz w:val="20"/>
                <w:szCs w:val="20"/>
              </w:rPr>
            </w:pPr>
            <w:r w:rsidRPr="001C71E9">
              <w:rPr>
                <w:rFonts w:ascii="Cambria" w:hAnsi="Cambria" w:cs="Arial"/>
                <w:sz w:val="20"/>
                <w:szCs w:val="20"/>
              </w:rPr>
              <w:t>1.</w:t>
            </w:r>
          </w:p>
        </w:tc>
        <w:tc>
          <w:tcPr>
            <w:tcW w:w="3447" w:type="dxa"/>
            <w:vAlign w:val="center"/>
          </w:tcPr>
          <w:p w14:paraId="0120696A"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Poskytovanie konzultácií (telefonicky, elektronickou poštou,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problematikou funkcionality, administrácie, prevádzky dodaného systému a jeho častí ako aj s chybovými hláseniami systému</w:t>
            </w:r>
          </w:p>
        </w:tc>
        <w:tc>
          <w:tcPr>
            <w:tcW w:w="861" w:type="dxa"/>
            <w:noWrap/>
            <w:vAlign w:val="center"/>
          </w:tcPr>
          <w:p w14:paraId="5378C253"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5AC3DA8B" w14:textId="77777777" w:rsidR="00F7217D" w:rsidRPr="00E811A3" w:rsidRDefault="00F7217D" w:rsidP="00EA7076">
            <w:pPr>
              <w:spacing w:before="20" w:after="20"/>
              <w:rPr>
                <w:rFonts w:ascii="Cambria" w:hAnsi="Cambria" w:cs="Arial"/>
                <w:sz w:val="20"/>
                <w:szCs w:val="20"/>
              </w:rPr>
            </w:pPr>
          </w:p>
        </w:tc>
        <w:tc>
          <w:tcPr>
            <w:tcW w:w="554" w:type="dxa"/>
            <w:noWrap/>
            <w:vAlign w:val="center"/>
          </w:tcPr>
          <w:p w14:paraId="26A3FD7C"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7C40429A"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484815DD"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bezodkladne</w:t>
            </w:r>
          </w:p>
        </w:tc>
        <w:tc>
          <w:tcPr>
            <w:tcW w:w="907" w:type="dxa"/>
            <w:noWrap/>
            <w:vAlign w:val="center"/>
          </w:tcPr>
          <w:p w14:paraId="107BAC4F"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Do 3 pracovných dní od prijatia žiadosti</w:t>
            </w:r>
          </w:p>
        </w:tc>
      </w:tr>
      <w:tr w:rsidR="00F7217D" w:rsidRPr="00E811A3" w14:paraId="127B7485" w14:textId="77777777" w:rsidTr="000C61B9">
        <w:trPr>
          <w:cantSplit/>
          <w:trHeight w:val="1991"/>
        </w:trPr>
        <w:tc>
          <w:tcPr>
            <w:tcW w:w="822" w:type="dxa"/>
            <w:noWrap/>
            <w:vAlign w:val="center"/>
          </w:tcPr>
          <w:p w14:paraId="2C364B03" w14:textId="79465B43" w:rsidR="00F7217D" w:rsidRPr="00E811A3" w:rsidRDefault="00F7217D" w:rsidP="00EA7076">
            <w:pPr>
              <w:spacing w:before="20" w:after="20"/>
              <w:rPr>
                <w:rFonts w:ascii="Cambria" w:hAnsi="Cambria" w:cs="Arial"/>
                <w:sz w:val="20"/>
                <w:szCs w:val="20"/>
              </w:rPr>
            </w:pPr>
            <w:r>
              <w:rPr>
                <w:rFonts w:ascii="Cambria" w:hAnsi="Cambria" w:cs="Arial"/>
                <w:sz w:val="20"/>
                <w:szCs w:val="20"/>
              </w:rPr>
              <w:lastRenderedPageBreak/>
              <w:t>2</w:t>
            </w:r>
            <w:r w:rsidRPr="001C71E9">
              <w:rPr>
                <w:rFonts w:ascii="Cambria" w:hAnsi="Cambria" w:cs="Arial"/>
                <w:sz w:val="20"/>
                <w:szCs w:val="20"/>
              </w:rPr>
              <w:t>.</w:t>
            </w:r>
          </w:p>
        </w:tc>
        <w:tc>
          <w:tcPr>
            <w:tcW w:w="3447" w:type="dxa"/>
            <w:vAlign w:val="center"/>
          </w:tcPr>
          <w:p w14:paraId="39E86D35"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Poskytovanie konzultácií (prostredníctvom IS Service </w:t>
            </w:r>
            <w:proofErr w:type="spellStart"/>
            <w:r w:rsidRPr="00E811A3">
              <w:rPr>
                <w:rFonts w:ascii="Cambria" w:hAnsi="Cambria" w:cs="Arial"/>
                <w:sz w:val="20"/>
                <w:szCs w:val="20"/>
              </w:rPr>
              <w:t>Desk</w:t>
            </w:r>
            <w:proofErr w:type="spellEnd"/>
            <w:r w:rsidRPr="00E811A3">
              <w:rPr>
                <w:rFonts w:ascii="Cambria" w:hAnsi="Cambria" w:cs="Arial"/>
                <w:sz w:val="20"/>
                <w:szCs w:val="20"/>
              </w:rPr>
              <w:t>) súvisiacich s postupmi pri zmenách konfigurácie dodaného systému</w:t>
            </w:r>
          </w:p>
        </w:tc>
        <w:tc>
          <w:tcPr>
            <w:tcW w:w="861" w:type="dxa"/>
            <w:noWrap/>
            <w:vAlign w:val="center"/>
          </w:tcPr>
          <w:p w14:paraId="24B27029"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6C858991" w14:textId="77777777" w:rsidR="00F7217D" w:rsidRPr="00E811A3" w:rsidRDefault="00F7217D" w:rsidP="00EA7076">
            <w:pPr>
              <w:spacing w:before="20" w:after="20"/>
              <w:rPr>
                <w:rFonts w:ascii="Cambria" w:hAnsi="Cambria" w:cs="Arial"/>
                <w:sz w:val="20"/>
                <w:szCs w:val="20"/>
              </w:rPr>
            </w:pPr>
          </w:p>
        </w:tc>
        <w:tc>
          <w:tcPr>
            <w:tcW w:w="554" w:type="dxa"/>
            <w:noWrap/>
            <w:vAlign w:val="center"/>
          </w:tcPr>
          <w:p w14:paraId="59FB741D"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1EA260DE"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566AE071" w14:textId="77777777" w:rsidR="00F7217D" w:rsidRPr="00E811A3" w:rsidRDefault="00F7217D" w:rsidP="00EA7076">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5D3126F1" w14:textId="77777777" w:rsidR="00F7217D" w:rsidRPr="00232773" w:rsidRDefault="00F7217D" w:rsidP="00EA7076">
            <w:pPr>
              <w:spacing w:before="20" w:after="20"/>
              <w:rPr>
                <w:rFonts w:ascii="Cambria" w:hAnsi="Cambria"/>
              </w:rPr>
            </w:pPr>
            <w:r w:rsidRPr="00232773">
              <w:rPr>
                <w:rFonts w:ascii="Cambria" w:hAnsi="Cambria"/>
              </w:rPr>
              <w:br/>
            </w:r>
          </w:p>
          <w:p w14:paraId="41AFC7DD" w14:textId="77777777" w:rsidR="00F7217D" w:rsidRPr="001C71E9" w:rsidRDefault="00F7217D" w:rsidP="00EA7076">
            <w:pPr>
              <w:spacing w:before="20" w:after="20"/>
              <w:rPr>
                <w:rFonts w:ascii="Cambria" w:hAnsi="Cambria" w:cs="Arial"/>
                <w:sz w:val="20"/>
                <w:szCs w:val="20"/>
              </w:rPr>
            </w:pPr>
          </w:p>
        </w:tc>
        <w:tc>
          <w:tcPr>
            <w:tcW w:w="907" w:type="dxa"/>
            <w:noWrap/>
            <w:vAlign w:val="center"/>
          </w:tcPr>
          <w:p w14:paraId="0F933ABC" w14:textId="77777777" w:rsidR="00F7217D" w:rsidRPr="00232773" w:rsidRDefault="00F7217D" w:rsidP="00EA7076">
            <w:pPr>
              <w:spacing w:before="20" w:after="20" w:line="257" w:lineRule="auto"/>
              <w:rPr>
                <w:rFonts w:ascii="Cambria" w:eastAsia="Calibri" w:hAnsi="Cambria" w:cs="Calibri"/>
              </w:rPr>
            </w:pPr>
            <w:r w:rsidRPr="00232773">
              <w:rPr>
                <w:rFonts w:ascii="Cambria" w:eastAsia="Calibri" w:hAnsi="Cambria" w:cs="Calibri"/>
              </w:rPr>
              <w:t>do 10 pracovných dní od prijatia žiadosti</w:t>
            </w:r>
          </w:p>
          <w:p w14:paraId="1E4102C9" w14:textId="77777777" w:rsidR="00F7217D" w:rsidRPr="00232773" w:rsidRDefault="00F7217D" w:rsidP="00EA7076">
            <w:pPr>
              <w:spacing w:before="20" w:after="20"/>
              <w:rPr>
                <w:rFonts w:ascii="Cambria" w:hAnsi="Cambria"/>
              </w:rPr>
            </w:pPr>
            <w:r w:rsidRPr="00232773">
              <w:rPr>
                <w:rFonts w:ascii="Cambria" w:hAnsi="Cambria"/>
              </w:rPr>
              <w:br/>
            </w:r>
          </w:p>
          <w:p w14:paraId="3F148D3F" w14:textId="77777777" w:rsidR="00F7217D" w:rsidRPr="001C71E9" w:rsidRDefault="00F7217D" w:rsidP="00EA7076">
            <w:pPr>
              <w:spacing w:before="20" w:after="20"/>
              <w:rPr>
                <w:rFonts w:ascii="Cambria" w:hAnsi="Cambria" w:cs="Arial"/>
                <w:sz w:val="20"/>
                <w:szCs w:val="20"/>
              </w:rPr>
            </w:pPr>
          </w:p>
        </w:tc>
      </w:tr>
      <w:tr w:rsidR="00F7217D" w:rsidRPr="00E811A3" w14:paraId="19363322" w14:textId="77777777" w:rsidTr="00EA7076">
        <w:trPr>
          <w:cantSplit/>
          <w:trHeight w:val="300"/>
        </w:trPr>
        <w:tc>
          <w:tcPr>
            <w:tcW w:w="822" w:type="dxa"/>
            <w:noWrap/>
            <w:vAlign w:val="center"/>
          </w:tcPr>
          <w:p w14:paraId="2531C27F" w14:textId="6D62D010" w:rsidR="00F7217D" w:rsidRPr="00E811A3" w:rsidRDefault="00F7217D" w:rsidP="00EA7076">
            <w:pPr>
              <w:spacing w:before="20" w:after="20"/>
              <w:rPr>
                <w:rFonts w:ascii="Cambria" w:hAnsi="Cambria" w:cs="Arial"/>
                <w:sz w:val="20"/>
                <w:szCs w:val="20"/>
              </w:rPr>
            </w:pPr>
            <w:r>
              <w:rPr>
                <w:rFonts w:ascii="Cambria" w:hAnsi="Cambria" w:cs="Arial"/>
                <w:sz w:val="20"/>
                <w:szCs w:val="20"/>
              </w:rPr>
              <w:t>3</w:t>
            </w:r>
            <w:r w:rsidRPr="00E811A3">
              <w:rPr>
                <w:rFonts w:ascii="Cambria" w:hAnsi="Cambria" w:cs="Arial"/>
                <w:sz w:val="20"/>
                <w:szCs w:val="20"/>
              </w:rPr>
              <w:t>.</w:t>
            </w:r>
          </w:p>
        </w:tc>
        <w:tc>
          <w:tcPr>
            <w:tcW w:w="3447" w:type="dxa"/>
            <w:vAlign w:val="center"/>
          </w:tcPr>
          <w:p w14:paraId="00FF541D" w14:textId="7F3133C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Posudzovanie návrhov </w:t>
            </w:r>
            <w:r w:rsidR="004747CC">
              <w:rPr>
                <w:rFonts w:ascii="Cambria" w:hAnsi="Cambria" w:cs="Arial"/>
                <w:sz w:val="20"/>
                <w:szCs w:val="20"/>
              </w:rPr>
              <w:t>verejného obstarávateľa</w:t>
            </w:r>
            <w:r w:rsidRPr="00E811A3">
              <w:rPr>
                <w:rFonts w:ascii="Cambria" w:hAnsi="Cambria" w:cs="Arial"/>
                <w:sz w:val="20"/>
                <w:szCs w:val="20"/>
              </w:rPr>
              <w:t xml:space="preserve"> na zmeny nastavenia a konfigurácie dodaného systému v rozsahu do 8 osobohodín / 1 požiadavka na zmenu</w:t>
            </w:r>
          </w:p>
        </w:tc>
        <w:tc>
          <w:tcPr>
            <w:tcW w:w="861" w:type="dxa"/>
            <w:noWrap/>
            <w:vAlign w:val="center"/>
          </w:tcPr>
          <w:p w14:paraId="5E4A8512"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6BDFE7A4" w14:textId="77777777" w:rsidR="00F7217D" w:rsidRPr="00E811A3" w:rsidRDefault="00F7217D" w:rsidP="00EA7076">
            <w:pPr>
              <w:spacing w:before="20" w:after="20"/>
              <w:rPr>
                <w:rFonts w:ascii="Cambria" w:hAnsi="Cambria" w:cs="Arial"/>
                <w:sz w:val="20"/>
                <w:szCs w:val="20"/>
              </w:rPr>
            </w:pPr>
          </w:p>
        </w:tc>
        <w:tc>
          <w:tcPr>
            <w:tcW w:w="554" w:type="dxa"/>
            <w:noWrap/>
            <w:vAlign w:val="center"/>
          </w:tcPr>
          <w:p w14:paraId="07C67DA9"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64CF7244"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V pracovnej dobe</w:t>
            </w:r>
          </w:p>
        </w:tc>
        <w:tc>
          <w:tcPr>
            <w:tcW w:w="1069" w:type="dxa"/>
            <w:noWrap/>
            <w:vAlign w:val="center"/>
          </w:tcPr>
          <w:p w14:paraId="055F8B8D" w14:textId="77777777" w:rsidR="00F7217D" w:rsidRPr="00E811A3" w:rsidRDefault="00F7217D" w:rsidP="00EA7076">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1 pracovného dňa od prijatia žiadosti </w:t>
            </w:r>
          </w:p>
          <w:p w14:paraId="3D794277" w14:textId="77777777" w:rsidR="00F7217D" w:rsidRPr="00232773" w:rsidRDefault="00F7217D" w:rsidP="00EA7076">
            <w:pPr>
              <w:spacing w:before="20" w:after="20"/>
              <w:rPr>
                <w:rFonts w:ascii="Cambria" w:hAnsi="Cambria"/>
              </w:rPr>
            </w:pPr>
            <w:r w:rsidRPr="00232773">
              <w:rPr>
                <w:rFonts w:ascii="Cambria" w:hAnsi="Cambria"/>
              </w:rPr>
              <w:br/>
            </w:r>
          </w:p>
          <w:p w14:paraId="6FF7A971" w14:textId="77777777" w:rsidR="00F7217D" w:rsidRPr="001C71E9" w:rsidRDefault="00F7217D" w:rsidP="00EA7076">
            <w:pPr>
              <w:spacing w:before="20" w:after="20"/>
              <w:rPr>
                <w:rFonts w:ascii="Cambria" w:hAnsi="Cambria" w:cs="Arial"/>
                <w:sz w:val="20"/>
                <w:szCs w:val="20"/>
              </w:rPr>
            </w:pPr>
          </w:p>
        </w:tc>
        <w:tc>
          <w:tcPr>
            <w:tcW w:w="907" w:type="dxa"/>
            <w:noWrap/>
            <w:vAlign w:val="center"/>
          </w:tcPr>
          <w:p w14:paraId="0B2C4891" w14:textId="77777777" w:rsidR="00F7217D" w:rsidRPr="00E811A3" w:rsidRDefault="00F7217D" w:rsidP="00EA7076">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5 pracovných dni od prijatia žiadosti </w:t>
            </w:r>
          </w:p>
          <w:p w14:paraId="3CE8A789" w14:textId="77777777" w:rsidR="00F7217D" w:rsidRPr="00232773" w:rsidRDefault="00F7217D" w:rsidP="00EA7076">
            <w:pPr>
              <w:spacing w:before="20" w:after="20"/>
              <w:rPr>
                <w:rFonts w:ascii="Cambria" w:hAnsi="Cambria"/>
              </w:rPr>
            </w:pPr>
            <w:r w:rsidRPr="00232773">
              <w:rPr>
                <w:rFonts w:ascii="Cambria" w:hAnsi="Cambria"/>
              </w:rPr>
              <w:br/>
            </w:r>
          </w:p>
          <w:p w14:paraId="447009D6" w14:textId="77777777" w:rsidR="00F7217D" w:rsidRPr="001C71E9" w:rsidRDefault="00F7217D" w:rsidP="00EA7076">
            <w:pPr>
              <w:spacing w:before="20" w:after="20"/>
              <w:rPr>
                <w:rFonts w:ascii="Cambria" w:hAnsi="Cambria" w:cs="Arial"/>
                <w:sz w:val="20"/>
                <w:szCs w:val="20"/>
              </w:rPr>
            </w:pPr>
          </w:p>
        </w:tc>
      </w:tr>
      <w:tr w:rsidR="00F7217D" w:rsidRPr="00E811A3" w14:paraId="1FD79D4D" w14:textId="77777777" w:rsidTr="00EA7076">
        <w:trPr>
          <w:cantSplit/>
          <w:trHeight w:val="300"/>
        </w:trPr>
        <w:tc>
          <w:tcPr>
            <w:tcW w:w="822" w:type="dxa"/>
            <w:noWrap/>
            <w:vAlign w:val="center"/>
          </w:tcPr>
          <w:p w14:paraId="4F545167" w14:textId="3EF768E3" w:rsidR="00F7217D" w:rsidRPr="00E811A3" w:rsidRDefault="00F7217D" w:rsidP="00EA7076">
            <w:pPr>
              <w:spacing w:before="20" w:after="20"/>
              <w:rPr>
                <w:rFonts w:ascii="Cambria" w:hAnsi="Cambria" w:cs="Arial"/>
                <w:sz w:val="20"/>
                <w:szCs w:val="20"/>
              </w:rPr>
            </w:pPr>
            <w:r>
              <w:rPr>
                <w:rFonts w:ascii="Cambria" w:hAnsi="Cambria" w:cs="Arial"/>
                <w:sz w:val="20"/>
                <w:szCs w:val="20"/>
              </w:rPr>
              <w:t>4</w:t>
            </w:r>
            <w:r w:rsidRPr="00E811A3">
              <w:rPr>
                <w:rFonts w:ascii="Cambria" w:hAnsi="Cambria" w:cs="Arial"/>
                <w:sz w:val="20"/>
                <w:szCs w:val="20"/>
              </w:rPr>
              <w:t>.</w:t>
            </w:r>
          </w:p>
        </w:tc>
        <w:tc>
          <w:tcPr>
            <w:tcW w:w="3447" w:type="dxa"/>
            <w:vAlign w:val="center"/>
          </w:tcPr>
          <w:p w14:paraId="70C3C324" w14:textId="47F93861"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Sledovanie a vyhodnocovanie aktualizácií softvéru, poskytovanie informácií </w:t>
            </w:r>
            <w:r w:rsidR="004747CC">
              <w:rPr>
                <w:rFonts w:ascii="Cambria" w:hAnsi="Cambria" w:cs="Arial"/>
                <w:sz w:val="20"/>
                <w:szCs w:val="20"/>
              </w:rPr>
              <w:t>verejnému obstarávateľovi</w:t>
            </w:r>
            <w:r w:rsidRPr="00E811A3">
              <w:rPr>
                <w:rFonts w:ascii="Cambria" w:hAnsi="Cambria" w:cs="Arial"/>
                <w:sz w:val="20"/>
                <w:szCs w:val="20"/>
              </w:rPr>
              <w:t xml:space="preserve"> o nových verziách a opravách programového vybavenia dodaného systému a použitých softvérov tretích strán spolu s odporúčaním na ich aplikovanie</w:t>
            </w:r>
          </w:p>
        </w:tc>
        <w:tc>
          <w:tcPr>
            <w:tcW w:w="861" w:type="dxa"/>
            <w:noWrap/>
            <w:vAlign w:val="center"/>
          </w:tcPr>
          <w:p w14:paraId="21223D68"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Kalendár</w:t>
            </w:r>
          </w:p>
        </w:tc>
        <w:tc>
          <w:tcPr>
            <w:tcW w:w="964" w:type="dxa"/>
            <w:noWrap/>
            <w:vAlign w:val="center"/>
          </w:tcPr>
          <w:p w14:paraId="399A860A"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1 x za 3mesiace</w:t>
            </w:r>
          </w:p>
        </w:tc>
        <w:tc>
          <w:tcPr>
            <w:tcW w:w="554" w:type="dxa"/>
            <w:noWrap/>
            <w:vAlign w:val="center"/>
          </w:tcPr>
          <w:p w14:paraId="7814FD81"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584E2FD4" w14:textId="77777777" w:rsidR="00F7217D" w:rsidRPr="00E811A3" w:rsidRDefault="00F7217D" w:rsidP="00EA7076">
            <w:pPr>
              <w:spacing w:before="20" w:after="20"/>
              <w:rPr>
                <w:rFonts w:ascii="Cambria" w:hAnsi="Cambria" w:cs="Arial"/>
                <w:sz w:val="20"/>
                <w:szCs w:val="20"/>
              </w:rPr>
            </w:pPr>
          </w:p>
        </w:tc>
        <w:tc>
          <w:tcPr>
            <w:tcW w:w="1069" w:type="dxa"/>
            <w:noWrap/>
            <w:vAlign w:val="center"/>
          </w:tcPr>
          <w:p w14:paraId="4A8DBC7F" w14:textId="77777777" w:rsidR="00F7217D" w:rsidRPr="00E811A3" w:rsidRDefault="00F7217D" w:rsidP="00EA7076">
            <w:pPr>
              <w:spacing w:before="20" w:after="20"/>
              <w:rPr>
                <w:rFonts w:ascii="Cambria" w:hAnsi="Cambria" w:cs="Arial"/>
                <w:sz w:val="20"/>
                <w:szCs w:val="20"/>
              </w:rPr>
            </w:pPr>
          </w:p>
        </w:tc>
        <w:tc>
          <w:tcPr>
            <w:tcW w:w="907" w:type="dxa"/>
            <w:noWrap/>
            <w:vAlign w:val="center"/>
          </w:tcPr>
          <w:p w14:paraId="3A851DDE" w14:textId="77777777" w:rsidR="00F7217D" w:rsidRPr="00E811A3" w:rsidRDefault="00F7217D" w:rsidP="00EA7076">
            <w:pPr>
              <w:spacing w:before="20" w:after="20"/>
              <w:rPr>
                <w:rFonts w:ascii="Cambria" w:hAnsi="Cambria" w:cs="Arial"/>
                <w:sz w:val="20"/>
                <w:szCs w:val="20"/>
              </w:rPr>
            </w:pPr>
          </w:p>
        </w:tc>
      </w:tr>
      <w:tr w:rsidR="00F7217D" w:rsidRPr="00E811A3" w14:paraId="5E37B40E" w14:textId="77777777" w:rsidTr="00EA7076">
        <w:trPr>
          <w:cantSplit/>
          <w:trHeight w:val="300"/>
        </w:trPr>
        <w:tc>
          <w:tcPr>
            <w:tcW w:w="822" w:type="dxa"/>
            <w:noWrap/>
            <w:vAlign w:val="center"/>
          </w:tcPr>
          <w:p w14:paraId="2DBA49AC" w14:textId="20470513" w:rsidR="00F7217D" w:rsidRPr="00E811A3" w:rsidRDefault="00F7217D" w:rsidP="00EA7076">
            <w:pPr>
              <w:spacing w:before="20" w:after="20"/>
              <w:rPr>
                <w:rFonts w:ascii="Cambria" w:hAnsi="Cambria" w:cs="Arial"/>
                <w:sz w:val="20"/>
                <w:szCs w:val="20"/>
              </w:rPr>
            </w:pPr>
            <w:r>
              <w:rPr>
                <w:rFonts w:ascii="Cambria" w:hAnsi="Cambria" w:cs="Arial"/>
                <w:sz w:val="20"/>
                <w:szCs w:val="20"/>
              </w:rPr>
              <w:t>5</w:t>
            </w:r>
            <w:r w:rsidRPr="00E811A3">
              <w:rPr>
                <w:rFonts w:ascii="Cambria" w:hAnsi="Cambria" w:cs="Arial"/>
                <w:sz w:val="20"/>
                <w:szCs w:val="20"/>
              </w:rPr>
              <w:t>.</w:t>
            </w:r>
          </w:p>
        </w:tc>
        <w:tc>
          <w:tcPr>
            <w:tcW w:w="3447" w:type="dxa"/>
            <w:vAlign w:val="center"/>
          </w:tcPr>
          <w:p w14:paraId="5EA915E3"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Predkladanie návrhov na zlepšenie výkonnosti dodaného systému</w:t>
            </w:r>
          </w:p>
        </w:tc>
        <w:tc>
          <w:tcPr>
            <w:tcW w:w="861" w:type="dxa"/>
            <w:noWrap/>
            <w:vAlign w:val="center"/>
          </w:tcPr>
          <w:p w14:paraId="17B98D78"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964" w:type="dxa"/>
            <w:noWrap/>
            <w:vAlign w:val="center"/>
          </w:tcPr>
          <w:p w14:paraId="4474EC91"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priebežne</w:t>
            </w:r>
          </w:p>
        </w:tc>
        <w:tc>
          <w:tcPr>
            <w:tcW w:w="554" w:type="dxa"/>
            <w:noWrap/>
            <w:vAlign w:val="center"/>
          </w:tcPr>
          <w:p w14:paraId="54A44473"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3CE2DE72" w14:textId="77777777" w:rsidR="00F7217D" w:rsidRPr="00E811A3" w:rsidRDefault="00F7217D" w:rsidP="00EA7076">
            <w:pPr>
              <w:spacing w:before="20" w:after="20"/>
              <w:rPr>
                <w:rFonts w:ascii="Cambria" w:hAnsi="Cambria" w:cs="Arial"/>
                <w:sz w:val="20"/>
                <w:szCs w:val="20"/>
              </w:rPr>
            </w:pPr>
          </w:p>
        </w:tc>
        <w:tc>
          <w:tcPr>
            <w:tcW w:w="1069" w:type="dxa"/>
            <w:noWrap/>
            <w:vAlign w:val="center"/>
          </w:tcPr>
          <w:p w14:paraId="667CA01E" w14:textId="77777777" w:rsidR="00F7217D" w:rsidRPr="00E811A3" w:rsidRDefault="00F7217D" w:rsidP="00EA7076">
            <w:pPr>
              <w:spacing w:before="20" w:after="20"/>
              <w:rPr>
                <w:rFonts w:ascii="Cambria" w:hAnsi="Cambria" w:cs="Arial"/>
                <w:sz w:val="20"/>
                <w:szCs w:val="20"/>
              </w:rPr>
            </w:pPr>
          </w:p>
        </w:tc>
        <w:tc>
          <w:tcPr>
            <w:tcW w:w="907" w:type="dxa"/>
            <w:noWrap/>
            <w:vAlign w:val="center"/>
          </w:tcPr>
          <w:p w14:paraId="56177D88" w14:textId="77777777" w:rsidR="00F7217D" w:rsidRPr="00E811A3" w:rsidRDefault="00F7217D" w:rsidP="00EA7076">
            <w:pPr>
              <w:spacing w:before="20" w:after="20"/>
              <w:rPr>
                <w:rFonts w:ascii="Cambria" w:hAnsi="Cambria" w:cs="Arial"/>
                <w:sz w:val="20"/>
                <w:szCs w:val="20"/>
              </w:rPr>
            </w:pPr>
          </w:p>
        </w:tc>
      </w:tr>
      <w:tr w:rsidR="00F7217D" w:rsidRPr="00E811A3" w14:paraId="0F39C7F5" w14:textId="77777777" w:rsidTr="00EA7076">
        <w:trPr>
          <w:cantSplit/>
          <w:trHeight w:val="300"/>
        </w:trPr>
        <w:tc>
          <w:tcPr>
            <w:tcW w:w="822" w:type="dxa"/>
            <w:noWrap/>
            <w:vAlign w:val="center"/>
          </w:tcPr>
          <w:p w14:paraId="1A035B46" w14:textId="40CC1A99" w:rsidR="00F7217D" w:rsidRPr="00E811A3" w:rsidRDefault="00F7217D" w:rsidP="00EA7076">
            <w:pPr>
              <w:spacing w:before="20" w:after="20"/>
              <w:rPr>
                <w:rFonts w:ascii="Cambria" w:hAnsi="Cambria" w:cs="Arial"/>
                <w:sz w:val="20"/>
                <w:szCs w:val="20"/>
              </w:rPr>
            </w:pPr>
            <w:r>
              <w:rPr>
                <w:rFonts w:ascii="Cambria" w:hAnsi="Cambria" w:cs="Arial"/>
                <w:sz w:val="20"/>
                <w:szCs w:val="20"/>
              </w:rPr>
              <w:t>6</w:t>
            </w:r>
            <w:r w:rsidRPr="00E811A3">
              <w:rPr>
                <w:rFonts w:ascii="Cambria" w:hAnsi="Cambria" w:cs="Arial"/>
                <w:sz w:val="20"/>
                <w:szCs w:val="20"/>
              </w:rPr>
              <w:t>.</w:t>
            </w:r>
          </w:p>
        </w:tc>
        <w:tc>
          <w:tcPr>
            <w:tcW w:w="3447" w:type="dxa"/>
            <w:vAlign w:val="center"/>
          </w:tcPr>
          <w:p w14:paraId="0DD14C46" w14:textId="77777777" w:rsidR="00F7217D" w:rsidRPr="001C71E9" w:rsidRDefault="00F7217D" w:rsidP="00EA7076">
            <w:pPr>
              <w:spacing w:before="40" w:after="40"/>
              <w:rPr>
                <w:rFonts w:ascii="Cambria" w:hAnsi="Cambria" w:cs="Arial"/>
                <w:sz w:val="20"/>
                <w:szCs w:val="20"/>
              </w:rPr>
            </w:pPr>
            <w:r w:rsidRPr="00E811A3">
              <w:rPr>
                <w:rFonts w:ascii="Cambria" w:eastAsia="Cambria" w:hAnsi="Cambria" w:cs="Cambria"/>
                <w:sz w:val="20"/>
                <w:szCs w:val="20"/>
              </w:rPr>
              <w:t>Poskytovanie konzultácií pre dodávateľa systému na správu registratúry</w:t>
            </w:r>
          </w:p>
        </w:tc>
        <w:tc>
          <w:tcPr>
            <w:tcW w:w="861" w:type="dxa"/>
            <w:noWrap/>
            <w:vAlign w:val="center"/>
          </w:tcPr>
          <w:p w14:paraId="3167C39E" w14:textId="77777777" w:rsidR="00F7217D" w:rsidRPr="00E811A3" w:rsidRDefault="00F7217D" w:rsidP="00EA7076">
            <w:pPr>
              <w:spacing w:before="20" w:after="20"/>
              <w:rPr>
                <w:rFonts w:ascii="Cambria" w:hAnsi="Cambria" w:cs="Arial"/>
                <w:sz w:val="20"/>
                <w:szCs w:val="20"/>
              </w:rPr>
            </w:pPr>
            <w:r w:rsidRPr="00E811A3">
              <w:rPr>
                <w:rFonts w:ascii="Cambria" w:eastAsia="Cambria" w:hAnsi="Cambria" w:cs="Cambria"/>
                <w:sz w:val="20"/>
                <w:szCs w:val="20"/>
              </w:rPr>
              <w:t>Žiadosť</w:t>
            </w:r>
          </w:p>
        </w:tc>
        <w:tc>
          <w:tcPr>
            <w:tcW w:w="964" w:type="dxa"/>
            <w:noWrap/>
            <w:vAlign w:val="center"/>
          </w:tcPr>
          <w:p w14:paraId="74C841FD" w14:textId="77777777" w:rsidR="00F7217D" w:rsidRPr="00E811A3" w:rsidRDefault="00F7217D" w:rsidP="00EA7076">
            <w:pPr>
              <w:spacing w:before="20" w:after="20"/>
              <w:rPr>
                <w:rFonts w:ascii="Cambria" w:hAnsi="Cambria" w:cs="Arial"/>
                <w:sz w:val="20"/>
                <w:szCs w:val="20"/>
              </w:rPr>
            </w:pPr>
          </w:p>
        </w:tc>
        <w:tc>
          <w:tcPr>
            <w:tcW w:w="554" w:type="dxa"/>
            <w:noWrap/>
            <w:vAlign w:val="center"/>
          </w:tcPr>
          <w:p w14:paraId="41986C97" w14:textId="77777777" w:rsidR="00F7217D" w:rsidRPr="00E811A3" w:rsidRDefault="00F7217D" w:rsidP="00EA7076">
            <w:pPr>
              <w:spacing w:before="20" w:after="20"/>
              <w:rPr>
                <w:rFonts w:ascii="Cambria" w:hAnsi="Cambria" w:cs="Arial"/>
                <w:sz w:val="20"/>
                <w:szCs w:val="20"/>
              </w:rPr>
            </w:pPr>
          </w:p>
        </w:tc>
        <w:tc>
          <w:tcPr>
            <w:tcW w:w="964" w:type="dxa"/>
            <w:noWrap/>
            <w:vAlign w:val="center"/>
          </w:tcPr>
          <w:p w14:paraId="0F8AA311" w14:textId="77777777" w:rsidR="00F7217D" w:rsidRPr="00E811A3" w:rsidRDefault="00F7217D" w:rsidP="00EA7076">
            <w:pPr>
              <w:spacing w:before="20" w:after="20"/>
              <w:rPr>
                <w:rFonts w:ascii="Cambria" w:hAnsi="Cambria" w:cs="Arial"/>
                <w:sz w:val="20"/>
                <w:szCs w:val="20"/>
              </w:rPr>
            </w:pPr>
            <w:r w:rsidRPr="00E811A3">
              <w:rPr>
                <w:rFonts w:ascii="Cambria" w:eastAsia="Cambria" w:hAnsi="Cambria" w:cs="Cambria"/>
                <w:sz w:val="20"/>
                <w:szCs w:val="20"/>
              </w:rPr>
              <w:t>v pracovnej dobe</w:t>
            </w:r>
          </w:p>
        </w:tc>
        <w:tc>
          <w:tcPr>
            <w:tcW w:w="1069" w:type="dxa"/>
            <w:noWrap/>
            <w:vAlign w:val="center"/>
          </w:tcPr>
          <w:p w14:paraId="549E7E38" w14:textId="77777777" w:rsidR="00F7217D" w:rsidRPr="00E811A3" w:rsidRDefault="00F7217D" w:rsidP="00EA7076">
            <w:pPr>
              <w:spacing w:before="20" w:after="20"/>
              <w:rPr>
                <w:rFonts w:ascii="Cambria" w:hAnsi="Cambria" w:cs="Arial"/>
                <w:sz w:val="20"/>
                <w:szCs w:val="20"/>
              </w:rPr>
            </w:pPr>
          </w:p>
        </w:tc>
        <w:tc>
          <w:tcPr>
            <w:tcW w:w="907" w:type="dxa"/>
            <w:noWrap/>
          </w:tcPr>
          <w:p w14:paraId="5F5D0947" w14:textId="77777777" w:rsidR="00F7217D" w:rsidRPr="00E811A3" w:rsidRDefault="00F7217D" w:rsidP="00EA7076">
            <w:pPr>
              <w:spacing w:before="20" w:after="20"/>
              <w:rPr>
                <w:rFonts w:ascii="Cambria" w:hAnsi="Cambria" w:cs="Arial"/>
                <w:sz w:val="20"/>
                <w:szCs w:val="20"/>
              </w:rPr>
            </w:pPr>
            <w:r w:rsidRPr="00E811A3">
              <w:rPr>
                <w:rFonts w:ascii="Cambria" w:eastAsia="Cambria" w:hAnsi="Cambria" w:cs="Cambria"/>
                <w:sz w:val="20"/>
                <w:szCs w:val="20"/>
              </w:rPr>
              <w:t>do 3 pracovných dní od prijatia žiadosti</w:t>
            </w:r>
          </w:p>
        </w:tc>
      </w:tr>
    </w:tbl>
    <w:p w14:paraId="300CD729" w14:textId="4C4130E1" w:rsidR="00F7217D" w:rsidRPr="00232773" w:rsidRDefault="00F7217D" w:rsidP="000C61B9">
      <w:pPr>
        <w:rPr>
          <w:rFonts w:ascii="Cambria" w:hAnsi="Cambria"/>
        </w:rPr>
      </w:pPr>
    </w:p>
    <w:p w14:paraId="77A71E27" w14:textId="77777777" w:rsidR="00F7217D" w:rsidRPr="00232773" w:rsidRDefault="00F7217D" w:rsidP="00F7217D">
      <w:pPr>
        <w:pStyle w:val="Nadpis4"/>
        <w:rPr>
          <w:rFonts w:ascii="Cambria" w:hAnsi="Cambria"/>
        </w:rPr>
      </w:pPr>
      <w:r w:rsidRPr="00232773">
        <w:rPr>
          <w:rFonts w:ascii="Cambria" w:hAnsi="Cambria"/>
        </w:rPr>
        <w:t>Údržba</w:t>
      </w:r>
    </w:p>
    <w:p w14:paraId="613CAB56" w14:textId="48463664" w:rsidR="00F7217D" w:rsidRDefault="00F7217D" w:rsidP="00F7217D">
      <w:pPr>
        <w:ind w:firstLine="708"/>
        <w:rPr>
          <w:rFonts w:ascii="Cambria" w:hAnsi="Cambria"/>
        </w:rPr>
      </w:pPr>
      <w:r w:rsidRPr="00232773">
        <w:rPr>
          <w:rFonts w:ascii="Cambria" w:hAnsi="Cambria"/>
        </w:rPr>
        <w:t xml:space="preserve">Pod službou "Údržba" sa rozumie riešenie a odstraňovanie prevádzkových incidentov podľa závažnosti ako „Zásadný incident“ a „Závažný incident“ a „Nepodstatný incident“ bez ohľadu na to, či príčinou prevádzkového incidentu sú zmeny a/alebo rozšírenia dodaného systému realizované poskytovateľom a/alebo </w:t>
      </w:r>
      <w:r w:rsidR="004747CC">
        <w:rPr>
          <w:rFonts w:ascii="Cambria" w:hAnsi="Cambria"/>
        </w:rPr>
        <w:t>verejným obstarávateľom</w:t>
      </w:r>
      <w:r w:rsidRPr="00232773">
        <w:rPr>
          <w:rFonts w:ascii="Cambria" w:hAnsi="Cambria"/>
        </w:rPr>
        <w:t>.</w:t>
      </w:r>
    </w:p>
    <w:p w14:paraId="48A169AD" w14:textId="735FF965" w:rsidR="000C61B9" w:rsidRDefault="000C61B9" w:rsidP="00F7217D">
      <w:pPr>
        <w:ind w:firstLine="708"/>
        <w:rPr>
          <w:rFonts w:ascii="Cambria" w:hAnsi="Cambria"/>
        </w:rPr>
      </w:pPr>
    </w:p>
    <w:p w14:paraId="43EF98F1" w14:textId="77777777" w:rsidR="000C61B9" w:rsidRPr="00232773" w:rsidRDefault="000C61B9" w:rsidP="00F7217D">
      <w:pPr>
        <w:ind w:firstLine="708"/>
        <w:rPr>
          <w:rFonts w:ascii="Cambria" w:hAnsi="Cambria"/>
        </w:rPr>
      </w:pPr>
    </w:p>
    <w:p w14:paraId="6F85F51B" w14:textId="77777777" w:rsidR="00F7217D" w:rsidRPr="00232773" w:rsidRDefault="00F7217D" w:rsidP="00F7217D">
      <w:pPr>
        <w:rPr>
          <w:rFonts w:ascii="Cambria" w:hAnsi="Cambria"/>
        </w:rPr>
      </w:pPr>
      <w:r w:rsidRPr="00232773">
        <w:rPr>
          <w:rFonts w:ascii="Cambria" w:hAnsi="Cambria"/>
        </w:rPr>
        <w:lastRenderedPageBreak/>
        <w:t>Poskytovateľ sa zaviaže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34"/>
        <w:gridCol w:w="708"/>
        <w:gridCol w:w="567"/>
        <w:gridCol w:w="1418"/>
        <w:gridCol w:w="992"/>
        <w:gridCol w:w="1091"/>
      </w:tblGrid>
      <w:tr w:rsidR="00F7217D" w:rsidRPr="00E811A3" w14:paraId="1D654178" w14:textId="77777777" w:rsidTr="00EA7076">
        <w:trPr>
          <w:cantSplit/>
          <w:trHeight w:val="240"/>
          <w:tblHeader/>
        </w:trPr>
        <w:tc>
          <w:tcPr>
            <w:tcW w:w="567" w:type="dxa"/>
            <w:vMerge w:val="restart"/>
            <w:shd w:val="clear" w:color="auto" w:fill="E0E0E0"/>
            <w:vAlign w:val="center"/>
          </w:tcPr>
          <w:p w14:paraId="469A93BC" w14:textId="77777777" w:rsidR="00F7217D" w:rsidRPr="001C71E9" w:rsidRDefault="00F7217D" w:rsidP="00EA7076">
            <w:pPr>
              <w:spacing w:before="20" w:after="20"/>
              <w:rPr>
                <w:rFonts w:ascii="Cambria" w:hAnsi="Cambria" w:cs="Arial"/>
                <w:b/>
                <w:bCs/>
                <w:sz w:val="20"/>
                <w:szCs w:val="20"/>
              </w:rPr>
            </w:pPr>
            <w:r w:rsidRPr="001C71E9">
              <w:rPr>
                <w:rFonts w:ascii="Cambria" w:hAnsi="Cambria" w:cs="Arial"/>
                <w:b/>
                <w:bCs/>
                <w:sz w:val="20"/>
                <w:szCs w:val="20"/>
              </w:rPr>
              <w:t>ID</w:t>
            </w:r>
          </w:p>
        </w:tc>
        <w:tc>
          <w:tcPr>
            <w:tcW w:w="3261" w:type="dxa"/>
            <w:vMerge w:val="restart"/>
            <w:shd w:val="clear" w:color="auto" w:fill="E0E0E0"/>
            <w:vAlign w:val="center"/>
          </w:tcPr>
          <w:p w14:paraId="3322778D" w14:textId="77777777" w:rsidR="00F7217D" w:rsidRPr="00E811A3" w:rsidRDefault="00F7217D" w:rsidP="00EA7076">
            <w:pPr>
              <w:spacing w:before="40" w:after="40"/>
              <w:rPr>
                <w:rFonts w:ascii="Cambria" w:hAnsi="Cambria" w:cs="Arial"/>
                <w:b/>
                <w:bCs/>
                <w:sz w:val="20"/>
                <w:szCs w:val="20"/>
              </w:rPr>
            </w:pPr>
            <w:r w:rsidRPr="00E811A3">
              <w:rPr>
                <w:rFonts w:ascii="Cambria" w:hAnsi="Cambria" w:cs="Arial"/>
                <w:b/>
                <w:bCs/>
                <w:sz w:val="20"/>
                <w:szCs w:val="20"/>
              </w:rPr>
              <w:t>Činnosti</w:t>
            </w:r>
          </w:p>
        </w:tc>
        <w:tc>
          <w:tcPr>
            <w:tcW w:w="2409" w:type="dxa"/>
            <w:gridSpan w:val="3"/>
            <w:shd w:val="clear" w:color="auto" w:fill="E0E0E0"/>
            <w:vAlign w:val="center"/>
          </w:tcPr>
          <w:p w14:paraId="4C513769"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Aktivácia služby</w:t>
            </w:r>
          </w:p>
        </w:tc>
        <w:tc>
          <w:tcPr>
            <w:tcW w:w="3501" w:type="dxa"/>
            <w:gridSpan w:val="3"/>
            <w:shd w:val="clear" w:color="auto" w:fill="E0E0E0"/>
            <w:noWrap/>
            <w:vAlign w:val="center"/>
          </w:tcPr>
          <w:p w14:paraId="62C79328"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Úroveň služby</w:t>
            </w:r>
          </w:p>
        </w:tc>
      </w:tr>
      <w:tr w:rsidR="00F7217D" w:rsidRPr="00E811A3" w14:paraId="798E0B5F" w14:textId="77777777" w:rsidTr="00EA7076">
        <w:trPr>
          <w:cantSplit/>
          <w:trHeight w:val="649"/>
          <w:tblHeader/>
        </w:trPr>
        <w:tc>
          <w:tcPr>
            <w:tcW w:w="567" w:type="dxa"/>
            <w:vMerge/>
            <w:vAlign w:val="center"/>
          </w:tcPr>
          <w:p w14:paraId="508D6D90" w14:textId="77777777" w:rsidR="00F7217D" w:rsidRPr="00E811A3" w:rsidRDefault="00F7217D" w:rsidP="00EA7076">
            <w:pPr>
              <w:spacing w:before="20" w:after="20"/>
              <w:rPr>
                <w:rFonts w:ascii="Cambria" w:hAnsi="Cambria" w:cs="Arial"/>
                <w:b/>
                <w:bCs/>
                <w:sz w:val="20"/>
                <w:szCs w:val="20"/>
              </w:rPr>
            </w:pPr>
          </w:p>
        </w:tc>
        <w:tc>
          <w:tcPr>
            <w:tcW w:w="3261" w:type="dxa"/>
            <w:vMerge/>
            <w:vAlign w:val="center"/>
          </w:tcPr>
          <w:p w14:paraId="5CB10667" w14:textId="77777777" w:rsidR="00F7217D" w:rsidRPr="00E811A3" w:rsidRDefault="00F7217D" w:rsidP="00EA7076">
            <w:pPr>
              <w:spacing w:before="40" w:after="40"/>
              <w:rPr>
                <w:rFonts w:ascii="Cambria" w:hAnsi="Cambria" w:cs="Arial"/>
                <w:b/>
                <w:bCs/>
                <w:sz w:val="20"/>
                <w:szCs w:val="20"/>
              </w:rPr>
            </w:pPr>
          </w:p>
        </w:tc>
        <w:tc>
          <w:tcPr>
            <w:tcW w:w="1134" w:type="dxa"/>
            <w:shd w:val="clear" w:color="auto" w:fill="E0E0E0"/>
            <w:vAlign w:val="center"/>
          </w:tcPr>
          <w:p w14:paraId="0E4F7623"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Spúšťač</w:t>
            </w:r>
          </w:p>
        </w:tc>
        <w:tc>
          <w:tcPr>
            <w:tcW w:w="708" w:type="dxa"/>
            <w:shd w:val="clear" w:color="auto" w:fill="E0E0E0"/>
            <w:vAlign w:val="center"/>
          </w:tcPr>
          <w:p w14:paraId="1973D297"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Frekvencia</w:t>
            </w:r>
          </w:p>
        </w:tc>
        <w:tc>
          <w:tcPr>
            <w:tcW w:w="567" w:type="dxa"/>
            <w:shd w:val="clear" w:color="auto" w:fill="E0E0E0"/>
            <w:vAlign w:val="center"/>
          </w:tcPr>
          <w:p w14:paraId="0B62B556"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Štart</w:t>
            </w:r>
          </w:p>
        </w:tc>
        <w:tc>
          <w:tcPr>
            <w:tcW w:w="1418" w:type="dxa"/>
            <w:shd w:val="clear" w:color="auto" w:fill="E0E0E0"/>
            <w:vAlign w:val="center"/>
          </w:tcPr>
          <w:p w14:paraId="64D36CD9"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Dostupnosť služby</w:t>
            </w:r>
          </w:p>
        </w:tc>
        <w:tc>
          <w:tcPr>
            <w:tcW w:w="992" w:type="dxa"/>
            <w:shd w:val="clear" w:color="auto" w:fill="E0E0E0"/>
            <w:vAlign w:val="center"/>
          </w:tcPr>
          <w:p w14:paraId="1E039B0C"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Doba odozvy</w:t>
            </w:r>
          </w:p>
        </w:tc>
        <w:tc>
          <w:tcPr>
            <w:tcW w:w="1091" w:type="dxa"/>
            <w:shd w:val="clear" w:color="auto" w:fill="E0E0E0"/>
            <w:vAlign w:val="center"/>
          </w:tcPr>
          <w:p w14:paraId="0B5FE983" w14:textId="77777777" w:rsidR="00F7217D" w:rsidRPr="00E811A3" w:rsidRDefault="00F7217D" w:rsidP="00EA7076">
            <w:pPr>
              <w:spacing w:before="20" w:after="20"/>
              <w:rPr>
                <w:rFonts w:ascii="Cambria" w:hAnsi="Cambria" w:cs="Arial"/>
                <w:b/>
                <w:bCs/>
                <w:sz w:val="20"/>
                <w:szCs w:val="20"/>
              </w:rPr>
            </w:pPr>
            <w:r w:rsidRPr="00E811A3">
              <w:rPr>
                <w:rFonts w:ascii="Cambria" w:hAnsi="Cambria" w:cs="Arial"/>
                <w:b/>
                <w:bCs/>
                <w:sz w:val="20"/>
                <w:szCs w:val="20"/>
              </w:rPr>
              <w:t>Lehota služby</w:t>
            </w:r>
          </w:p>
        </w:tc>
      </w:tr>
      <w:tr w:rsidR="00F7217D" w:rsidRPr="00E811A3" w14:paraId="725884A8" w14:textId="77777777" w:rsidTr="00EA7076">
        <w:trPr>
          <w:cantSplit/>
          <w:trHeight w:val="250"/>
        </w:trPr>
        <w:tc>
          <w:tcPr>
            <w:tcW w:w="567" w:type="dxa"/>
            <w:noWrap/>
            <w:vAlign w:val="center"/>
          </w:tcPr>
          <w:p w14:paraId="595731F9" w14:textId="77777777" w:rsidR="00F7217D" w:rsidRPr="001C71E9" w:rsidRDefault="00F7217D" w:rsidP="00520024">
            <w:pPr>
              <w:numPr>
                <w:ilvl w:val="0"/>
                <w:numId w:val="8"/>
              </w:numPr>
              <w:spacing w:before="20" w:after="20" w:line="240" w:lineRule="auto"/>
              <w:ind w:left="356"/>
              <w:rPr>
                <w:rFonts w:ascii="Cambria" w:hAnsi="Cambria" w:cs="Arial"/>
                <w:sz w:val="20"/>
                <w:szCs w:val="20"/>
              </w:rPr>
            </w:pPr>
          </w:p>
        </w:tc>
        <w:tc>
          <w:tcPr>
            <w:tcW w:w="3261" w:type="dxa"/>
            <w:vAlign w:val="center"/>
          </w:tcPr>
          <w:p w14:paraId="0124FE0B" w14:textId="11E78346"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„Zásadný incident</w:t>
            </w:r>
            <w:r w:rsidRPr="00E811A3">
              <w:rPr>
                <w:rFonts w:ascii="Cambria" w:hAnsi="Cambria" w:cs="Arial"/>
                <w:sz w:val="20"/>
                <w:szCs w:val="20"/>
              </w:rPr>
              <w:t xml:space="preserve">“ buď výkonom činností na mieste, po vzájomnej dohode </w:t>
            </w:r>
            <w:r w:rsidR="004747CC">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0332A4A5"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48E30DB5" w14:textId="77777777" w:rsidR="00F7217D" w:rsidRPr="00E811A3" w:rsidRDefault="00F7217D" w:rsidP="00EA7076">
            <w:pPr>
              <w:spacing w:before="20" w:after="20"/>
              <w:rPr>
                <w:rFonts w:ascii="Cambria" w:hAnsi="Cambria" w:cs="Arial"/>
                <w:sz w:val="20"/>
                <w:szCs w:val="20"/>
              </w:rPr>
            </w:pPr>
          </w:p>
        </w:tc>
        <w:tc>
          <w:tcPr>
            <w:tcW w:w="567" w:type="dxa"/>
            <w:noWrap/>
            <w:vAlign w:val="center"/>
          </w:tcPr>
          <w:p w14:paraId="4991ADD5" w14:textId="77777777" w:rsidR="00F7217D" w:rsidRPr="00E811A3" w:rsidRDefault="00F7217D" w:rsidP="00EA7076">
            <w:pPr>
              <w:spacing w:before="20" w:after="20"/>
              <w:rPr>
                <w:rFonts w:ascii="Cambria" w:hAnsi="Cambria" w:cs="Arial"/>
                <w:sz w:val="20"/>
                <w:szCs w:val="20"/>
              </w:rPr>
            </w:pPr>
          </w:p>
        </w:tc>
        <w:tc>
          <w:tcPr>
            <w:tcW w:w="1418" w:type="dxa"/>
            <w:noWrap/>
            <w:vAlign w:val="center"/>
          </w:tcPr>
          <w:p w14:paraId="74C6A422" w14:textId="77777777" w:rsidR="00F7217D" w:rsidRPr="00E811A3" w:rsidRDefault="00F7217D" w:rsidP="00EA7076">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tc>
        <w:tc>
          <w:tcPr>
            <w:tcW w:w="992" w:type="dxa"/>
            <w:noWrap/>
            <w:vAlign w:val="center"/>
          </w:tcPr>
          <w:p w14:paraId="0393B1CE" w14:textId="77777777" w:rsidR="00F7217D" w:rsidRPr="00E811A3" w:rsidRDefault="00F7217D" w:rsidP="00EA7076">
            <w:pPr>
              <w:spacing w:before="20" w:after="20" w:line="257" w:lineRule="auto"/>
              <w:rPr>
                <w:rFonts w:ascii="Cambria" w:eastAsia="Cambria" w:hAnsi="Cambria" w:cs="Cambria"/>
                <w:sz w:val="20"/>
                <w:szCs w:val="20"/>
              </w:rPr>
            </w:pPr>
            <w:r w:rsidRPr="00E811A3">
              <w:rPr>
                <w:rFonts w:ascii="Cambria" w:eastAsia="Cambria" w:hAnsi="Cambria" w:cs="Cambria"/>
                <w:sz w:val="20"/>
                <w:szCs w:val="20"/>
              </w:rPr>
              <w:t xml:space="preserve">do 2 hodín od nahlásenia </w:t>
            </w:r>
          </w:p>
          <w:p w14:paraId="5418CC47" w14:textId="77777777" w:rsidR="00F7217D" w:rsidRPr="00232773" w:rsidRDefault="00F7217D" w:rsidP="00EA7076">
            <w:pPr>
              <w:spacing w:before="20" w:after="20"/>
              <w:rPr>
                <w:rFonts w:ascii="Cambria" w:hAnsi="Cambria"/>
              </w:rPr>
            </w:pPr>
            <w:r w:rsidRPr="00232773">
              <w:rPr>
                <w:rFonts w:ascii="Cambria" w:hAnsi="Cambria"/>
              </w:rPr>
              <w:br/>
            </w:r>
          </w:p>
          <w:p w14:paraId="5661B295" w14:textId="77777777" w:rsidR="00F7217D" w:rsidRPr="001C71E9" w:rsidRDefault="00F7217D" w:rsidP="00EA7076">
            <w:pPr>
              <w:spacing w:before="20" w:after="20"/>
              <w:rPr>
                <w:rFonts w:ascii="Cambria" w:hAnsi="Cambria" w:cs="Arial"/>
                <w:sz w:val="20"/>
                <w:szCs w:val="20"/>
              </w:rPr>
            </w:pPr>
          </w:p>
        </w:tc>
        <w:tc>
          <w:tcPr>
            <w:tcW w:w="1091" w:type="dxa"/>
            <w:noWrap/>
            <w:vAlign w:val="center"/>
          </w:tcPr>
          <w:p w14:paraId="7D0CE274" w14:textId="77777777" w:rsidR="00F7217D" w:rsidRPr="00E811A3" w:rsidRDefault="00F7217D" w:rsidP="00EA7076">
            <w:pPr>
              <w:spacing w:before="20" w:after="20"/>
              <w:rPr>
                <w:rFonts w:ascii="Cambria" w:eastAsia="Cambria" w:hAnsi="Cambria" w:cs="Cambria"/>
                <w:sz w:val="20"/>
                <w:szCs w:val="20"/>
              </w:rPr>
            </w:pPr>
            <w:r w:rsidRPr="00E811A3">
              <w:rPr>
                <w:rFonts w:ascii="Cambria" w:eastAsia="Cambria" w:hAnsi="Cambria" w:cs="Cambria"/>
                <w:sz w:val="20"/>
                <w:szCs w:val="20"/>
              </w:rPr>
              <w:t>do 1 pracovného dňa od nahlásenia</w:t>
            </w:r>
          </w:p>
        </w:tc>
      </w:tr>
      <w:tr w:rsidR="00F7217D" w:rsidRPr="00E811A3" w14:paraId="5C8DE95C" w14:textId="77777777" w:rsidTr="00EA7076">
        <w:trPr>
          <w:cantSplit/>
          <w:trHeight w:val="250"/>
        </w:trPr>
        <w:tc>
          <w:tcPr>
            <w:tcW w:w="567" w:type="dxa"/>
            <w:noWrap/>
            <w:vAlign w:val="center"/>
          </w:tcPr>
          <w:p w14:paraId="48E61F6F" w14:textId="77777777" w:rsidR="00F7217D" w:rsidRPr="001C71E9" w:rsidRDefault="00F7217D" w:rsidP="00520024">
            <w:pPr>
              <w:numPr>
                <w:ilvl w:val="0"/>
                <w:numId w:val="8"/>
              </w:numPr>
              <w:spacing w:before="20" w:after="20" w:line="240" w:lineRule="auto"/>
              <w:ind w:left="356"/>
              <w:rPr>
                <w:rFonts w:ascii="Cambria" w:hAnsi="Cambria" w:cs="Arial"/>
                <w:sz w:val="20"/>
                <w:szCs w:val="20"/>
              </w:rPr>
            </w:pPr>
          </w:p>
        </w:tc>
        <w:tc>
          <w:tcPr>
            <w:tcW w:w="3261" w:type="dxa"/>
            <w:vAlign w:val="center"/>
          </w:tcPr>
          <w:p w14:paraId="3F50CFA6" w14:textId="03831825"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„Závažný incident</w:t>
            </w:r>
            <w:r w:rsidRPr="00E811A3">
              <w:rPr>
                <w:rFonts w:ascii="Cambria" w:hAnsi="Cambria" w:cs="Arial"/>
                <w:sz w:val="20"/>
                <w:szCs w:val="20"/>
              </w:rPr>
              <w:t xml:space="preserve">“ buď výkonom činností na mieste, po vzájomnej dohode </w:t>
            </w:r>
            <w:r w:rsidR="004747CC">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1A3AE37B"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6035A6CB" w14:textId="77777777" w:rsidR="00F7217D" w:rsidRPr="00E811A3" w:rsidRDefault="00F7217D" w:rsidP="00EA7076">
            <w:pPr>
              <w:spacing w:before="20" w:after="20"/>
              <w:rPr>
                <w:rFonts w:ascii="Cambria" w:hAnsi="Cambria" w:cs="Arial"/>
                <w:sz w:val="20"/>
                <w:szCs w:val="20"/>
              </w:rPr>
            </w:pPr>
          </w:p>
        </w:tc>
        <w:tc>
          <w:tcPr>
            <w:tcW w:w="567" w:type="dxa"/>
            <w:noWrap/>
            <w:vAlign w:val="center"/>
          </w:tcPr>
          <w:p w14:paraId="054CB408" w14:textId="77777777" w:rsidR="00F7217D" w:rsidRPr="00E811A3" w:rsidRDefault="00F7217D" w:rsidP="00EA7076">
            <w:pPr>
              <w:spacing w:before="20" w:after="20"/>
              <w:rPr>
                <w:rFonts w:ascii="Cambria" w:hAnsi="Cambria" w:cs="Arial"/>
                <w:sz w:val="20"/>
                <w:szCs w:val="20"/>
              </w:rPr>
            </w:pPr>
          </w:p>
        </w:tc>
        <w:tc>
          <w:tcPr>
            <w:tcW w:w="1418" w:type="dxa"/>
            <w:noWrap/>
            <w:vAlign w:val="center"/>
          </w:tcPr>
          <w:p w14:paraId="6AA35B2A" w14:textId="77777777" w:rsidR="00F7217D" w:rsidRPr="00E811A3" w:rsidRDefault="00F7217D" w:rsidP="00EA7076">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17ED464F" w14:textId="77777777" w:rsidR="00F7217D" w:rsidRPr="00E811A3" w:rsidRDefault="00F7217D" w:rsidP="00EA7076">
            <w:pPr>
              <w:spacing w:before="20" w:after="20"/>
              <w:rPr>
                <w:rFonts w:ascii="Cambria" w:hAnsi="Cambria" w:cs="Arial"/>
                <w:sz w:val="20"/>
                <w:szCs w:val="20"/>
              </w:rPr>
            </w:pPr>
          </w:p>
        </w:tc>
        <w:tc>
          <w:tcPr>
            <w:tcW w:w="992" w:type="dxa"/>
            <w:noWrap/>
            <w:vAlign w:val="center"/>
          </w:tcPr>
          <w:p w14:paraId="04AEF555" w14:textId="77777777" w:rsidR="00F7217D" w:rsidRPr="00E811A3" w:rsidRDefault="00F7217D" w:rsidP="00EA7076">
            <w:pPr>
              <w:spacing w:before="20" w:after="20"/>
              <w:rPr>
                <w:rFonts w:ascii="Cambria" w:eastAsia="Cambria" w:hAnsi="Cambria" w:cs="Cambria"/>
                <w:sz w:val="20"/>
                <w:szCs w:val="20"/>
              </w:rPr>
            </w:pPr>
            <w:r w:rsidRPr="00232773">
              <w:rPr>
                <w:rFonts w:ascii="Cambria" w:eastAsia="Calibri" w:hAnsi="Cambria" w:cs="Calibri"/>
              </w:rPr>
              <w:t xml:space="preserve">do </w:t>
            </w:r>
            <w:r w:rsidRPr="001C71E9">
              <w:rPr>
                <w:rFonts w:ascii="Cambria" w:eastAsia="Cambria" w:hAnsi="Cambria" w:cs="Cambria"/>
                <w:sz w:val="20"/>
                <w:szCs w:val="20"/>
              </w:rPr>
              <w:t>4</w:t>
            </w:r>
            <w:r w:rsidRPr="00E811A3">
              <w:rPr>
                <w:rFonts w:ascii="Cambria" w:eastAsia="Cambria" w:hAnsi="Cambria" w:cs="Cambria"/>
                <w:sz w:val="20"/>
                <w:szCs w:val="20"/>
              </w:rPr>
              <w:t xml:space="preserve"> hodín od nahlásenia</w:t>
            </w:r>
          </w:p>
        </w:tc>
        <w:tc>
          <w:tcPr>
            <w:tcW w:w="1091" w:type="dxa"/>
            <w:noWrap/>
            <w:vAlign w:val="center"/>
          </w:tcPr>
          <w:p w14:paraId="47066CEF" w14:textId="77777777" w:rsidR="00F7217D" w:rsidRPr="001C71E9" w:rsidRDefault="00F7217D" w:rsidP="00EA7076">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r>
      <w:tr w:rsidR="00F7217D" w:rsidRPr="00E811A3" w14:paraId="02F2C8CA" w14:textId="77777777" w:rsidTr="00EA7076">
        <w:trPr>
          <w:cantSplit/>
          <w:trHeight w:val="300"/>
        </w:trPr>
        <w:tc>
          <w:tcPr>
            <w:tcW w:w="567" w:type="dxa"/>
            <w:noWrap/>
            <w:vAlign w:val="center"/>
          </w:tcPr>
          <w:p w14:paraId="4B3E54C6" w14:textId="77777777" w:rsidR="00F7217D" w:rsidRPr="001C71E9" w:rsidRDefault="00F7217D" w:rsidP="00520024">
            <w:pPr>
              <w:numPr>
                <w:ilvl w:val="0"/>
                <w:numId w:val="8"/>
              </w:numPr>
              <w:spacing w:before="20" w:after="20" w:line="240" w:lineRule="auto"/>
              <w:ind w:left="356"/>
              <w:rPr>
                <w:rFonts w:ascii="Cambria" w:hAnsi="Cambria" w:cs="Arial"/>
                <w:sz w:val="20"/>
                <w:szCs w:val="20"/>
              </w:rPr>
            </w:pPr>
          </w:p>
        </w:tc>
        <w:tc>
          <w:tcPr>
            <w:tcW w:w="3261" w:type="dxa"/>
            <w:vAlign w:val="center"/>
          </w:tcPr>
          <w:p w14:paraId="31470E6A" w14:textId="574203E2"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Riešenie a odstránenie incidentov klasifikovaných ako: </w:t>
            </w:r>
            <w:r w:rsidRPr="00E811A3">
              <w:rPr>
                <w:rFonts w:ascii="Cambria" w:hAnsi="Cambria" w:cs="Arial"/>
                <w:b/>
                <w:sz w:val="20"/>
                <w:szCs w:val="20"/>
              </w:rPr>
              <w:t xml:space="preserve">„Nepodstatný incident“ </w:t>
            </w:r>
            <w:r w:rsidRPr="00E811A3">
              <w:rPr>
                <w:rFonts w:ascii="Cambria" w:hAnsi="Cambria" w:cs="Arial"/>
                <w:sz w:val="20"/>
                <w:szCs w:val="20"/>
              </w:rPr>
              <w:t xml:space="preserve">buď výkonom činností na mieste, po vzájomnej dohode </w:t>
            </w:r>
            <w:r w:rsidR="004747CC">
              <w:rPr>
                <w:rFonts w:ascii="Cambria" w:hAnsi="Cambria" w:cs="Arial"/>
                <w:sz w:val="20"/>
                <w:szCs w:val="20"/>
              </w:rPr>
              <w:t>verejného obstarávateľa</w:t>
            </w:r>
            <w:r w:rsidRPr="00E811A3">
              <w:rPr>
                <w:rFonts w:ascii="Cambria" w:hAnsi="Cambria" w:cs="Arial"/>
                <w:sz w:val="20"/>
                <w:szCs w:val="20"/>
              </w:rPr>
              <w:t xml:space="preserve"> a poskytovateľa zabezpečeným vzdialeným prístupom</w:t>
            </w:r>
          </w:p>
        </w:tc>
        <w:tc>
          <w:tcPr>
            <w:tcW w:w="1134" w:type="dxa"/>
            <w:noWrap/>
            <w:vAlign w:val="center"/>
          </w:tcPr>
          <w:p w14:paraId="0E00D439"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Nahlásenie incidentu</w:t>
            </w:r>
          </w:p>
        </w:tc>
        <w:tc>
          <w:tcPr>
            <w:tcW w:w="708" w:type="dxa"/>
            <w:noWrap/>
            <w:vAlign w:val="center"/>
          </w:tcPr>
          <w:p w14:paraId="50DA4EC5" w14:textId="77777777" w:rsidR="00F7217D" w:rsidRPr="00E811A3" w:rsidRDefault="00F7217D" w:rsidP="00EA7076">
            <w:pPr>
              <w:spacing w:before="20" w:after="20"/>
              <w:rPr>
                <w:rFonts w:ascii="Cambria" w:hAnsi="Cambria" w:cs="Arial"/>
                <w:sz w:val="20"/>
                <w:szCs w:val="20"/>
              </w:rPr>
            </w:pPr>
          </w:p>
        </w:tc>
        <w:tc>
          <w:tcPr>
            <w:tcW w:w="567" w:type="dxa"/>
            <w:noWrap/>
            <w:vAlign w:val="center"/>
          </w:tcPr>
          <w:p w14:paraId="620CC104" w14:textId="77777777" w:rsidR="00F7217D" w:rsidRPr="00E811A3" w:rsidRDefault="00F7217D" w:rsidP="00EA7076">
            <w:pPr>
              <w:spacing w:before="20" w:after="20"/>
              <w:rPr>
                <w:rFonts w:ascii="Cambria" w:hAnsi="Cambria" w:cs="Arial"/>
                <w:sz w:val="20"/>
                <w:szCs w:val="20"/>
              </w:rPr>
            </w:pPr>
          </w:p>
        </w:tc>
        <w:tc>
          <w:tcPr>
            <w:tcW w:w="1418" w:type="dxa"/>
            <w:noWrap/>
            <w:vAlign w:val="center"/>
          </w:tcPr>
          <w:p w14:paraId="1E55B469" w14:textId="77777777" w:rsidR="00F7217D" w:rsidRPr="00E811A3" w:rsidRDefault="00F7217D" w:rsidP="00EA7076">
            <w:pPr>
              <w:spacing w:before="20" w:after="20"/>
              <w:rPr>
                <w:rFonts w:ascii="Cambria" w:eastAsia="Cambria" w:hAnsi="Cambria" w:cs="Cambria"/>
                <w:sz w:val="20"/>
                <w:szCs w:val="20"/>
              </w:rPr>
            </w:pPr>
            <w:r w:rsidRPr="00E811A3">
              <w:rPr>
                <w:rFonts w:ascii="Cambria" w:eastAsia="Cambria" w:hAnsi="Cambria" w:cs="Cambria"/>
                <w:sz w:val="20"/>
                <w:szCs w:val="20"/>
              </w:rPr>
              <w:t>v pracovnej dobe</w:t>
            </w:r>
          </w:p>
          <w:p w14:paraId="58F6E095" w14:textId="77777777" w:rsidR="00F7217D" w:rsidRPr="00E811A3" w:rsidRDefault="00F7217D" w:rsidP="00EA7076">
            <w:pPr>
              <w:spacing w:before="20" w:after="20"/>
              <w:rPr>
                <w:rFonts w:ascii="Cambria" w:hAnsi="Cambria" w:cs="Arial"/>
                <w:sz w:val="20"/>
                <w:szCs w:val="20"/>
              </w:rPr>
            </w:pPr>
          </w:p>
        </w:tc>
        <w:tc>
          <w:tcPr>
            <w:tcW w:w="992" w:type="dxa"/>
            <w:noWrap/>
            <w:vAlign w:val="center"/>
          </w:tcPr>
          <w:p w14:paraId="12129610" w14:textId="77777777" w:rsidR="00F7217D" w:rsidRPr="001C71E9" w:rsidRDefault="00F7217D" w:rsidP="00EA7076">
            <w:pPr>
              <w:spacing w:before="20" w:after="20"/>
              <w:rPr>
                <w:rFonts w:ascii="Cambria" w:eastAsia="Cambria" w:hAnsi="Cambria" w:cs="Cambria"/>
                <w:sz w:val="20"/>
                <w:szCs w:val="20"/>
              </w:rPr>
            </w:pPr>
            <w:r w:rsidRPr="00232773">
              <w:rPr>
                <w:rFonts w:ascii="Cambria" w:eastAsia="Calibri" w:hAnsi="Cambria" w:cs="Calibri"/>
              </w:rPr>
              <w:t>do 2 pracovných dní od nahlásenia</w:t>
            </w:r>
          </w:p>
        </w:tc>
        <w:tc>
          <w:tcPr>
            <w:tcW w:w="1091" w:type="dxa"/>
            <w:noWrap/>
            <w:vAlign w:val="center"/>
          </w:tcPr>
          <w:p w14:paraId="6E13A6CC" w14:textId="77777777" w:rsidR="00F7217D" w:rsidRPr="001C71E9" w:rsidRDefault="00F7217D" w:rsidP="00EA7076">
            <w:pPr>
              <w:spacing w:before="20" w:after="20"/>
              <w:rPr>
                <w:rFonts w:ascii="Cambria" w:eastAsia="Cambria" w:hAnsi="Cambria" w:cs="Cambria"/>
                <w:sz w:val="20"/>
                <w:szCs w:val="20"/>
              </w:rPr>
            </w:pPr>
            <w:r w:rsidRPr="00232773">
              <w:rPr>
                <w:rFonts w:ascii="Cambria" w:eastAsia="Calibri" w:hAnsi="Cambria" w:cs="Calibri"/>
              </w:rPr>
              <w:t>do 7 pracovných dní od nahlásenia</w:t>
            </w:r>
          </w:p>
        </w:tc>
      </w:tr>
      <w:tr w:rsidR="00F7217D" w:rsidRPr="00E811A3" w14:paraId="39FBE3AD" w14:textId="77777777" w:rsidTr="00EA7076">
        <w:trPr>
          <w:cantSplit/>
          <w:trHeight w:val="300"/>
        </w:trPr>
        <w:tc>
          <w:tcPr>
            <w:tcW w:w="567" w:type="dxa"/>
            <w:noWrap/>
            <w:vAlign w:val="center"/>
          </w:tcPr>
          <w:p w14:paraId="370D976B" w14:textId="77777777" w:rsidR="00F7217D" w:rsidRPr="001C71E9" w:rsidRDefault="00F7217D" w:rsidP="00520024">
            <w:pPr>
              <w:numPr>
                <w:ilvl w:val="0"/>
                <w:numId w:val="8"/>
              </w:numPr>
              <w:spacing w:before="20" w:after="20" w:line="240" w:lineRule="auto"/>
              <w:ind w:left="356"/>
              <w:rPr>
                <w:rFonts w:ascii="Cambria" w:hAnsi="Cambria" w:cs="Arial"/>
                <w:sz w:val="20"/>
                <w:szCs w:val="20"/>
              </w:rPr>
            </w:pPr>
          </w:p>
        </w:tc>
        <w:tc>
          <w:tcPr>
            <w:tcW w:w="3261" w:type="dxa"/>
            <w:vAlign w:val="center"/>
          </w:tcPr>
          <w:p w14:paraId="1F76B9E5" w14:textId="4B221A0C"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Súčinnosť pri nasadení </w:t>
            </w:r>
            <w:r w:rsidR="004747CC">
              <w:rPr>
                <w:rFonts w:ascii="Cambria" w:hAnsi="Cambria" w:cs="Arial"/>
                <w:sz w:val="20"/>
                <w:szCs w:val="20"/>
              </w:rPr>
              <w:t>verejným obstarávateľom</w:t>
            </w:r>
            <w:r w:rsidRPr="00E811A3">
              <w:rPr>
                <w:rFonts w:ascii="Cambria" w:hAnsi="Cambria" w:cs="Arial"/>
                <w:sz w:val="20"/>
                <w:szCs w:val="20"/>
              </w:rPr>
              <w:t xml:space="preserve"> odsúhlasených nových verzií a opráv programového vybavenia dodaného systému </w:t>
            </w:r>
          </w:p>
        </w:tc>
        <w:tc>
          <w:tcPr>
            <w:tcW w:w="1134" w:type="dxa"/>
            <w:noWrap/>
            <w:vAlign w:val="center"/>
          </w:tcPr>
          <w:p w14:paraId="28C63E64"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58543EA5" w14:textId="77777777" w:rsidR="00F7217D" w:rsidRPr="00063407" w:rsidRDefault="00F7217D" w:rsidP="00EA7076">
            <w:pPr>
              <w:spacing w:before="20" w:after="20"/>
              <w:rPr>
                <w:rFonts w:ascii="Cambria" w:hAnsi="Cambria" w:cs="Arial"/>
                <w:sz w:val="20"/>
                <w:szCs w:val="20"/>
              </w:rPr>
            </w:pPr>
            <w:r w:rsidRPr="00063407">
              <w:rPr>
                <w:rFonts w:ascii="Cambria" w:hAnsi="Cambria" w:cs="Arial"/>
                <w:sz w:val="20"/>
                <w:szCs w:val="20"/>
              </w:rPr>
              <w:t>dohodou</w:t>
            </w:r>
          </w:p>
        </w:tc>
        <w:tc>
          <w:tcPr>
            <w:tcW w:w="567" w:type="dxa"/>
            <w:noWrap/>
            <w:vAlign w:val="center"/>
          </w:tcPr>
          <w:p w14:paraId="32F42240" w14:textId="77777777" w:rsidR="00F7217D" w:rsidRPr="00E811A3" w:rsidRDefault="00F7217D" w:rsidP="00EA7076">
            <w:pPr>
              <w:spacing w:before="20" w:after="20"/>
              <w:rPr>
                <w:rFonts w:ascii="Cambria" w:hAnsi="Cambria" w:cs="Arial"/>
                <w:sz w:val="20"/>
                <w:szCs w:val="20"/>
              </w:rPr>
            </w:pPr>
          </w:p>
        </w:tc>
        <w:tc>
          <w:tcPr>
            <w:tcW w:w="1418" w:type="dxa"/>
            <w:noWrap/>
            <w:vAlign w:val="center"/>
          </w:tcPr>
          <w:p w14:paraId="5AD2B0B7" w14:textId="77777777" w:rsidR="00F7217D" w:rsidRPr="00E811A3" w:rsidRDefault="00F7217D" w:rsidP="00EA7076">
            <w:pPr>
              <w:spacing w:before="20" w:after="20"/>
              <w:rPr>
                <w:rFonts w:ascii="Cambria" w:hAnsi="Cambria" w:cs="Arial"/>
                <w:sz w:val="20"/>
                <w:szCs w:val="20"/>
              </w:rPr>
            </w:pPr>
          </w:p>
        </w:tc>
        <w:tc>
          <w:tcPr>
            <w:tcW w:w="992" w:type="dxa"/>
            <w:noWrap/>
            <w:vAlign w:val="center"/>
          </w:tcPr>
          <w:p w14:paraId="5FD2308C" w14:textId="77777777" w:rsidR="00F7217D" w:rsidRPr="00E811A3" w:rsidRDefault="00F7217D" w:rsidP="00EA7076">
            <w:pPr>
              <w:spacing w:before="20" w:after="20"/>
              <w:rPr>
                <w:rFonts w:ascii="Cambria" w:hAnsi="Cambria" w:cs="Arial"/>
                <w:sz w:val="20"/>
                <w:szCs w:val="20"/>
              </w:rPr>
            </w:pPr>
          </w:p>
        </w:tc>
        <w:tc>
          <w:tcPr>
            <w:tcW w:w="1091" w:type="dxa"/>
            <w:noWrap/>
            <w:vAlign w:val="center"/>
          </w:tcPr>
          <w:p w14:paraId="1D9D636C"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dohodou</w:t>
            </w:r>
          </w:p>
        </w:tc>
      </w:tr>
      <w:tr w:rsidR="00F7217D" w:rsidRPr="00E811A3" w14:paraId="51DEEDC6" w14:textId="77777777" w:rsidTr="00EA7076">
        <w:trPr>
          <w:cantSplit/>
          <w:trHeight w:val="300"/>
        </w:trPr>
        <w:tc>
          <w:tcPr>
            <w:tcW w:w="567" w:type="dxa"/>
            <w:noWrap/>
            <w:vAlign w:val="center"/>
          </w:tcPr>
          <w:p w14:paraId="0F5A3B98" w14:textId="77777777" w:rsidR="00F7217D" w:rsidRPr="001C71E9" w:rsidRDefault="00F7217D" w:rsidP="00520024">
            <w:pPr>
              <w:numPr>
                <w:ilvl w:val="0"/>
                <w:numId w:val="8"/>
              </w:numPr>
              <w:spacing w:before="20" w:after="20" w:line="240" w:lineRule="auto"/>
              <w:ind w:left="356"/>
              <w:rPr>
                <w:rFonts w:ascii="Cambria" w:hAnsi="Cambria" w:cs="Arial"/>
                <w:sz w:val="20"/>
                <w:szCs w:val="20"/>
              </w:rPr>
            </w:pPr>
          </w:p>
        </w:tc>
        <w:tc>
          <w:tcPr>
            <w:tcW w:w="3261" w:type="dxa"/>
            <w:vAlign w:val="center"/>
          </w:tcPr>
          <w:p w14:paraId="13ACDE3C" w14:textId="59FC5D91"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Súčinnosť pri nasadení </w:t>
            </w:r>
            <w:r w:rsidR="004747CC">
              <w:rPr>
                <w:rFonts w:ascii="Cambria" w:hAnsi="Cambria" w:cs="Arial"/>
                <w:sz w:val="20"/>
                <w:szCs w:val="20"/>
              </w:rPr>
              <w:t>verejným obstarávateľom</w:t>
            </w:r>
            <w:r w:rsidRPr="00E811A3">
              <w:rPr>
                <w:rFonts w:ascii="Cambria" w:hAnsi="Cambria" w:cs="Arial"/>
                <w:sz w:val="20"/>
                <w:szCs w:val="20"/>
              </w:rPr>
              <w:t xml:space="preserve"> odsúhlasených opravných balíčkov (patch) do SW tretích strán. </w:t>
            </w:r>
          </w:p>
        </w:tc>
        <w:tc>
          <w:tcPr>
            <w:tcW w:w="1134" w:type="dxa"/>
            <w:noWrap/>
            <w:vAlign w:val="center"/>
          </w:tcPr>
          <w:p w14:paraId="69D6571F"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Žiadosť</w:t>
            </w:r>
          </w:p>
        </w:tc>
        <w:tc>
          <w:tcPr>
            <w:tcW w:w="708" w:type="dxa"/>
            <w:noWrap/>
            <w:vAlign w:val="center"/>
          </w:tcPr>
          <w:p w14:paraId="5ED92A5C"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dohodou</w:t>
            </w:r>
          </w:p>
        </w:tc>
        <w:tc>
          <w:tcPr>
            <w:tcW w:w="567" w:type="dxa"/>
            <w:noWrap/>
            <w:vAlign w:val="center"/>
          </w:tcPr>
          <w:p w14:paraId="4C3AED0E" w14:textId="77777777" w:rsidR="00F7217D" w:rsidRPr="00E811A3" w:rsidRDefault="00F7217D" w:rsidP="00EA7076">
            <w:pPr>
              <w:spacing w:before="20" w:after="20"/>
              <w:rPr>
                <w:rFonts w:ascii="Cambria" w:hAnsi="Cambria" w:cs="Arial"/>
                <w:sz w:val="20"/>
                <w:szCs w:val="20"/>
              </w:rPr>
            </w:pPr>
          </w:p>
        </w:tc>
        <w:tc>
          <w:tcPr>
            <w:tcW w:w="1418" w:type="dxa"/>
            <w:noWrap/>
            <w:vAlign w:val="center"/>
          </w:tcPr>
          <w:p w14:paraId="0BA4FF91" w14:textId="77777777" w:rsidR="00F7217D" w:rsidRPr="00E811A3" w:rsidRDefault="00F7217D" w:rsidP="00EA7076">
            <w:pPr>
              <w:spacing w:before="20" w:after="20"/>
              <w:rPr>
                <w:rFonts w:ascii="Cambria" w:hAnsi="Cambria" w:cs="Arial"/>
                <w:sz w:val="20"/>
                <w:szCs w:val="20"/>
              </w:rPr>
            </w:pPr>
          </w:p>
        </w:tc>
        <w:tc>
          <w:tcPr>
            <w:tcW w:w="992" w:type="dxa"/>
            <w:noWrap/>
            <w:vAlign w:val="center"/>
          </w:tcPr>
          <w:p w14:paraId="53ED0A1B" w14:textId="77777777" w:rsidR="00F7217D" w:rsidRPr="00E811A3" w:rsidRDefault="00F7217D" w:rsidP="00EA7076">
            <w:pPr>
              <w:spacing w:before="20" w:after="20"/>
              <w:rPr>
                <w:rFonts w:ascii="Cambria" w:hAnsi="Cambria" w:cs="Arial"/>
                <w:sz w:val="20"/>
                <w:szCs w:val="20"/>
              </w:rPr>
            </w:pPr>
          </w:p>
        </w:tc>
        <w:tc>
          <w:tcPr>
            <w:tcW w:w="1091" w:type="dxa"/>
            <w:noWrap/>
            <w:vAlign w:val="center"/>
          </w:tcPr>
          <w:p w14:paraId="47A9A2FF" w14:textId="77777777" w:rsidR="00F7217D" w:rsidRPr="00E811A3" w:rsidRDefault="00F7217D" w:rsidP="00EA7076">
            <w:pPr>
              <w:spacing w:before="20" w:after="20"/>
              <w:rPr>
                <w:rFonts w:ascii="Cambria" w:hAnsi="Cambria" w:cs="Arial"/>
                <w:sz w:val="20"/>
                <w:szCs w:val="20"/>
              </w:rPr>
            </w:pPr>
            <w:r w:rsidRPr="00E811A3">
              <w:rPr>
                <w:rFonts w:ascii="Cambria" w:hAnsi="Cambria" w:cs="Arial"/>
                <w:sz w:val="20"/>
                <w:szCs w:val="20"/>
              </w:rPr>
              <w:t>dohodou</w:t>
            </w:r>
          </w:p>
        </w:tc>
      </w:tr>
    </w:tbl>
    <w:p w14:paraId="7054964D" w14:textId="77777777" w:rsidR="00F7217D" w:rsidRPr="00232773" w:rsidRDefault="00F7217D" w:rsidP="00F7217D">
      <w:pPr>
        <w:rPr>
          <w:rFonts w:ascii="Cambria" w:hAnsi="Cambria"/>
        </w:rPr>
      </w:pPr>
      <w:r w:rsidRPr="00232773">
        <w:rPr>
          <w:rFonts w:ascii="Cambria" w:hAnsi="Cambria"/>
        </w:rPr>
        <w:tab/>
      </w:r>
    </w:p>
    <w:p w14:paraId="7816EBD9" w14:textId="34491A0D" w:rsidR="00F7217D" w:rsidRPr="00232773" w:rsidRDefault="00F7217D" w:rsidP="00F7217D">
      <w:pPr>
        <w:pStyle w:val="Nadpis4"/>
        <w:rPr>
          <w:rFonts w:ascii="Cambria" w:hAnsi="Cambria"/>
        </w:rPr>
      </w:pPr>
      <w:r w:rsidRPr="00232773">
        <w:rPr>
          <w:rFonts w:ascii="Cambria" w:hAnsi="Cambria"/>
        </w:rPr>
        <w:t xml:space="preserve">Konzultácie na pracovisku </w:t>
      </w:r>
      <w:r w:rsidR="004747CC">
        <w:rPr>
          <w:rFonts w:ascii="Cambria" w:hAnsi="Cambria"/>
        </w:rPr>
        <w:t>verejného obstarávateľa</w:t>
      </w:r>
    </w:p>
    <w:p w14:paraId="2262E8FB" w14:textId="19F0A1C9" w:rsidR="00F7217D" w:rsidRPr="00232773" w:rsidRDefault="00F7217D" w:rsidP="00F7217D">
      <w:pPr>
        <w:ind w:firstLine="708"/>
        <w:rPr>
          <w:rFonts w:ascii="Cambria" w:hAnsi="Cambria"/>
        </w:rPr>
      </w:pPr>
      <w:r w:rsidRPr="00232773">
        <w:rPr>
          <w:rFonts w:ascii="Cambria" w:hAnsi="Cambria"/>
        </w:rPr>
        <w:t xml:space="preserve">Služba Konzultácie na pracovisku </w:t>
      </w:r>
      <w:r w:rsidR="004747CC">
        <w:rPr>
          <w:rFonts w:ascii="Cambria" w:hAnsi="Cambria"/>
        </w:rPr>
        <w:t>verejného obstarávateľa</w:t>
      </w:r>
      <w:r w:rsidRPr="00232773">
        <w:rPr>
          <w:rFonts w:ascii="Cambria" w:hAnsi="Cambria"/>
        </w:rPr>
        <w:t xml:space="preserve"> bude poskytovateľom poskytovaná na základe podmienok uvedených v písomnej objednávke formou priamej účasti poskytovateľa na pracovisku </w:t>
      </w:r>
      <w:r w:rsidR="004747CC">
        <w:rPr>
          <w:rFonts w:ascii="Cambria" w:hAnsi="Cambria"/>
        </w:rPr>
        <w:t>verejného obstaráv</w:t>
      </w:r>
      <w:r w:rsidR="000C61B9">
        <w:rPr>
          <w:rFonts w:ascii="Cambria" w:hAnsi="Cambria"/>
        </w:rPr>
        <w:t>a</w:t>
      </w:r>
      <w:r w:rsidR="004747CC">
        <w:rPr>
          <w:rFonts w:ascii="Cambria" w:hAnsi="Cambria"/>
        </w:rPr>
        <w:t>teľa</w:t>
      </w:r>
      <w:r w:rsidRPr="00232773">
        <w:rPr>
          <w:rFonts w:ascii="Cambria" w:hAnsi="Cambria"/>
        </w:rPr>
        <w:t xml:space="preserve"> alebo online na základe podmienok uvedených v objednávke.</w:t>
      </w:r>
    </w:p>
    <w:p w14:paraId="4790B67B" w14:textId="6245B2CA" w:rsidR="00F7217D" w:rsidRPr="00232773" w:rsidRDefault="00F7217D" w:rsidP="00F7217D">
      <w:pPr>
        <w:spacing w:line="257" w:lineRule="auto"/>
        <w:rPr>
          <w:rFonts w:ascii="Cambria" w:eastAsia="Calibri" w:hAnsi="Cambria" w:cs="Calibri"/>
        </w:rPr>
      </w:pPr>
      <w:r w:rsidRPr="00232773">
        <w:rPr>
          <w:rFonts w:ascii="Cambria" w:eastAsia="Calibri" w:hAnsi="Cambria" w:cs="Calibri"/>
        </w:rPr>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Konzultácie na pracovisku </w:t>
      </w:r>
      <w:r w:rsidR="00804A5C">
        <w:rPr>
          <w:rFonts w:ascii="Cambria" w:eastAsia="Calibri" w:hAnsi="Cambria" w:cs="Calibri"/>
        </w:rPr>
        <w:t>verejného obstarávateľa</w:t>
      </w:r>
      <w:r w:rsidRPr="00232773">
        <w:rPr>
          <w:rFonts w:ascii="Cambria" w:eastAsia="Calibri" w:hAnsi="Cambria" w:cs="Calibri"/>
        </w:rPr>
        <w:t xml:space="preserve"> v rozsahu maximálne do 800 osobohodín počas trvania servisnej zmluvy,, v prípade predĺženia servisnej zmluvy 320 osobohodín na dva roky. </w:t>
      </w:r>
    </w:p>
    <w:p w14:paraId="15B56999" w14:textId="77777777" w:rsidR="00F7217D" w:rsidRPr="00232773" w:rsidRDefault="00F7217D" w:rsidP="00F7217D">
      <w:pPr>
        <w:rPr>
          <w:rFonts w:ascii="Cambria" w:hAnsi="Cambria"/>
        </w:rPr>
      </w:pPr>
      <w:r w:rsidRPr="00232773">
        <w:rPr>
          <w:rFonts w:ascii="Cambria" w:hAnsi="Cambria"/>
        </w:rPr>
        <w:br/>
      </w:r>
    </w:p>
    <w:p w14:paraId="6BA0CF0C" w14:textId="77777777" w:rsidR="00F7217D" w:rsidRPr="00232773" w:rsidRDefault="00F7217D" w:rsidP="00F7217D">
      <w:pPr>
        <w:ind w:firstLine="708"/>
        <w:rPr>
          <w:rFonts w:ascii="Cambria" w:hAnsi="Cambria"/>
        </w:rPr>
      </w:pPr>
      <w:r w:rsidRPr="00232773">
        <w:rPr>
          <w:rFonts w:ascii="Cambria" w:hAnsi="Cambria"/>
        </w:rPr>
        <w:t>.</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992"/>
        <w:gridCol w:w="1276"/>
        <w:gridCol w:w="709"/>
        <w:gridCol w:w="1275"/>
        <w:gridCol w:w="1134"/>
        <w:gridCol w:w="1134"/>
      </w:tblGrid>
      <w:tr w:rsidR="00F7217D" w:rsidRPr="00E811A3" w14:paraId="79E4A24B" w14:textId="77777777" w:rsidTr="00EA7076">
        <w:trPr>
          <w:cantSplit/>
          <w:trHeight w:val="240"/>
          <w:tblHeader/>
        </w:trPr>
        <w:tc>
          <w:tcPr>
            <w:tcW w:w="567" w:type="dxa"/>
            <w:vMerge w:val="restart"/>
            <w:shd w:val="clear" w:color="auto" w:fill="E0E0E0"/>
            <w:vAlign w:val="center"/>
          </w:tcPr>
          <w:p w14:paraId="093529F8" w14:textId="77777777" w:rsidR="00F7217D" w:rsidRPr="001C71E9" w:rsidRDefault="00F7217D" w:rsidP="00EA7076">
            <w:pPr>
              <w:spacing w:before="40" w:after="40"/>
              <w:rPr>
                <w:rFonts w:ascii="Cambria" w:hAnsi="Cambria" w:cs="Arial"/>
                <w:b/>
                <w:sz w:val="20"/>
                <w:szCs w:val="20"/>
              </w:rPr>
            </w:pPr>
            <w:r w:rsidRPr="001C71E9">
              <w:rPr>
                <w:rFonts w:ascii="Cambria" w:hAnsi="Cambria" w:cs="Arial"/>
                <w:b/>
                <w:sz w:val="20"/>
                <w:szCs w:val="20"/>
              </w:rPr>
              <w:lastRenderedPageBreak/>
              <w:t>ID</w:t>
            </w:r>
          </w:p>
        </w:tc>
        <w:tc>
          <w:tcPr>
            <w:tcW w:w="2552" w:type="dxa"/>
            <w:vMerge w:val="restart"/>
            <w:shd w:val="clear" w:color="auto" w:fill="E0E0E0"/>
            <w:vAlign w:val="center"/>
          </w:tcPr>
          <w:p w14:paraId="5797D201"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Činnosti</w:t>
            </w:r>
          </w:p>
        </w:tc>
        <w:tc>
          <w:tcPr>
            <w:tcW w:w="2977" w:type="dxa"/>
            <w:gridSpan w:val="3"/>
            <w:shd w:val="clear" w:color="auto" w:fill="E0E0E0"/>
            <w:vAlign w:val="center"/>
          </w:tcPr>
          <w:p w14:paraId="76605211"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Aktivácia služby</w:t>
            </w:r>
          </w:p>
        </w:tc>
        <w:tc>
          <w:tcPr>
            <w:tcW w:w="3543" w:type="dxa"/>
            <w:gridSpan w:val="3"/>
            <w:shd w:val="clear" w:color="auto" w:fill="E0E0E0"/>
            <w:noWrap/>
            <w:vAlign w:val="center"/>
          </w:tcPr>
          <w:p w14:paraId="683950FB"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Úroveň služby</w:t>
            </w:r>
          </w:p>
        </w:tc>
      </w:tr>
      <w:tr w:rsidR="00F7217D" w:rsidRPr="00E811A3" w14:paraId="5D47E980" w14:textId="77777777" w:rsidTr="00EA7076">
        <w:trPr>
          <w:cantSplit/>
          <w:trHeight w:val="649"/>
          <w:tblHeader/>
        </w:trPr>
        <w:tc>
          <w:tcPr>
            <w:tcW w:w="567" w:type="dxa"/>
            <w:vMerge/>
            <w:vAlign w:val="center"/>
          </w:tcPr>
          <w:p w14:paraId="533313C7" w14:textId="77777777" w:rsidR="00F7217D" w:rsidRPr="00E811A3" w:rsidRDefault="00F7217D" w:rsidP="00EA7076">
            <w:pPr>
              <w:spacing w:before="40" w:after="40"/>
              <w:rPr>
                <w:rFonts w:ascii="Cambria" w:hAnsi="Cambria" w:cs="Arial"/>
                <w:b/>
                <w:sz w:val="20"/>
                <w:szCs w:val="20"/>
              </w:rPr>
            </w:pPr>
          </w:p>
        </w:tc>
        <w:tc>
          <w:tcPr>
            <w:tcW w:w="2552" w:type="dxa"/>
            <w:vMerge/>
            <w:vAlign w:val="center"/>
          </w:tcPr>
          <w:p w14:paraId="698A8EEF" w14:textId="77777777" w:rsidR="00F7217D" w:rsidRPr="00E811A3" w:rsidRDefault="00F7217D" w:rsidP="00EA7076">
            <w:pPr>
              <w:spacing w:before="40" w:after="40"/>
              <w:rPr>
                <w:rFonts w:ascii="Cambria" w:hAnsi="Cambria" w:cs="Arial"/>
                <w:b/>
                <w:sz w:val="20"/>
                <w:szCs w:val="20"/>
              </w:rPr>
            </w:pPr>
          </w:p>
        </w:tc>
        <w:tc>
          <w:tcPr>
            <w:tcW w:w="992" w:type="dxa"/>
            <w:shd w:val="clear" w:color="auto" w:fill="E0E0E0"/>
            <w:vAlign w:val="center"/>
          </w:tcPr>
          <w:p w14:paraId="039A5845"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Spúšťač</w:t>
            </w:r>
          </w:p>
        </w:tc>
        <w:tc>
          <w:tcPr>
            <w:tcW w:w="1276" w:type="dxa"/>
            <w:shd w:val="clear" w:color="auto" w:fill="E0E0E0"/>
            <w:vAlign w:val="center"/>
          </w:tcPr>
          <w:p w14:paraId="533902B1"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Frekvencia</w:t>
            </w:r>
          </w:p>
        </w:tc>
        <w:tc>
          <w:tcPr>
            <w:tcW w:w="709" w:type="dxa"/>
            <w:shd w:val="clear" w:color="auto" w:fill="E0E0E0"/>
            <w:vAlign w:val="center"/>
          </w:tcPr>
          <w:p w14:paraId="4D291FE9"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Štart</w:t>
            </w:r>
          </w:p>
        </w:tc>
        <w:tc>
          <w:tcPr>
            <w:tcW w:w="1275" w:type="dxa"/>
            <w:shd w:val="clear" w:color="auto" w:fill="E0E0E0"/>
            <w:vAlign w:val="center"/>
          </w:tcPr>
          <w:p w14:paraId="3DB9FECB"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Dostupnosť služby</w:t>
            </w:r>
          </w:p>
        </w:tc>
        <w:tc>
          <w:tcPr>
            <w:tcW w:w="1134" w:type="dxa"/>
            <w:shd w:val="clear" w:color="auto" w:fill="E0E0E0"/>
            <w:vAlign w:val="center"/>
          </w:tcPr>
          <w:p w14:paraId="237080B9"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Doba odozvy</w:t>
            </w:r>
          </w:p>
        </w:tc>
        <w:tc>
          <w:tcPr>
            <w:tcW w:w="1134" w:type="dxa"/>
            <w:shd w:val="clear" w:color="auto" w:fill="E0E0E0"/>
            <w:vAlign w:val="center"/>
          </w:tcPr>
          <w:p w14:paraId="2E06FDEB"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Lehota služby</w:t>
            </w:r>
          </w:p>
        </w:tc>
      </w:tr>
      <w:tr w:rsidR="00F7217D" w:rsidRPr="00E811A3" w14:paraId="292E7307" w14:textId="77777777" w:rsidTr="00EA7076">
        <w:trPr>
          <w:cantSplit/>
          <w:trHeight w:val="300"/>
        </w:trPr>
        <w:tc>
          <w:tcPr>
            <w:tcW w:w="567" w:type="dxa"/>
            <w:shd w:val="clear" w:color="auto" w:fill="auto"/>
            <w:noWrap/>
            <w:vAlign w:val="center"/>
          </w:tcPr>
          <w:p w14:paraId="2AD5B821" w14:textId="77777777" w:rsidR="00F7217D" w:rsidRPr="001C71E9" w:rsidRDefault="00F7217D" w:rsidP="00EA7076">
            <w:pPr>
              <w:spacing w:before="40" w:after="40"/>
              <w:rPr>
                <w:rFonts w:ascii="Cambria" w:hAnsi="Cambria" w:cs="Arial"/>
                <w:sz w:val="20"/>
                <w:szCs w:val="20"/>
              </w:rPr>
            </w:pPr>
            <w:r w:rsidRPr="001C71E9">
              <w:rPr>
                <w:rFonts w:ascii="Cambria" w:hAnsi="Cambria" w:cs="Arial"/>
                <w:sz w:val="20"/>
                <w:szCs w:val="20"/>
              </w:rPr>
              <w:t>1.</w:t>
            </w:r>
          </w:p>
        </w:tc>
        <w:tc>
          <w:tcPr>
            <w:tcW w:w="2552" w:type="dxa"/>
            <w:shd w:val="clear" w:color="auto" w:fill="auto"/>
            <w:vAlign w:val="center"/>
          </w:tcPr>
          <w:p w14:paraId="6405A1A7" w14:textId="736672D5"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Konzultácie priamo na pracovisku </w:t>
            </w:r>
            <w:r w:rsidR="00804A5C">
              <w:rPr>
                <w:rFonts w:ascii="Cambria" w:hAnsi="Cambria" w:cs="Arial"/>
                <w:sz w:val="20"/>
                <w:szCs w:val="20"/>
              </w:rPr>
              <w:t>verejného obstaráv</w:t>
            </w:r>
            <w:r w:rsidR="000C61B9">
              <w:rPr>
                <w:rFonts w:ascii="Cambria" w:hAnsi="Cambria" w:cs="Arial"/>
                <w:sz w:val="20"/>
                <w:szCs w:val="20"/>
              </w:rPr>
              <w:t>a</w:t>
            </w:r>
            <w:r w:rsidR="00804A5C">
              <w:rPr>
                <w:rFonts w:ascii="Cambria" w:hAnsi="Cambria" w:cs="Arial"/>
                <w:sz w:val="20"/>
                <w:szCs w:val="20"/>
              </w:rPr>
              <w:t>teľa</w:t>
            </w:r>
            <w:r w:rsidRPr="00E811A3">
              <w:rPr>
                <w:rFonts w:ascii="Cambria" w:hAnsi="Cambria" w:cs="Arial"/>
                <w:sz w:val="20"/>
                <w:szCs w:val="20"/>
              </w:rPr>
              <w:t xml:space="preserve"> </w:t>
            </w:r>
            <w:bookmarkStart w:id="307" w:name="_Hlk104798971"/>
            <w:r w:rsidRPr="00E811A3">
              <w:rPr>
                <w:rFonts w:ascii="Cambria" w:hAnsi="Cambria" w:cs="Arial"/>
                <w:sz w:val="20"/>
                <w:szCs w:val="20"/>
              </w:rPr>
              <w:t>alebo online na základe podmienok uvedených v objednávke</w:t>
            </w:r>
            <w:bookmarkEnd w:id="307"/>
          </w:p>
        </w:tc>
        <w:tc>
          <w:tcPr>
            <w:tcW w:w="992" w:type="dxa"/>
            <w:shd w:val="clear" w:color="auto" w:fill="auto"/>
            <w:noWrap/>
            <w:vAlign w:val="center"/>
          </w:tcPr>
          <w:p w14:paraId="47177170"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Objednávka</w:t>
            </w:r>
          </w:p>
        </w:tc>
        <w:tc>
          <w:tcPr>
            <w:tcW w:w="1276" w:type="dxa"/>
            <w:shd w:val="clear" w:color="auto" w:fill="auto"/>
            <w:noWrap/>
            <w:vAlign w:val="center"/>
          </w:tcPr>
          <w:p w14:paraId="6967B37F" w14:textId="77777777" w:rsidR="00F7217D" w:rsidRPr="00E811A3" w:rsidRDefault="00F7217D" w:rsidP="00EA7076">
            <w:pPr>
              <w:spacing w:before="40" w:after="40"/>
              <w:rPr>
                <w:rFonts w:ascii="Cambria" w:hAnsi="Cambria" w:cs="Arial"/>
                <w:sz w:val="20"/>
                <w:szCs w:val="20"/>
              </w:rPr>
            </w:pPr>
          </w:p>
        </w:tc>
        <w:tc>
          <w:tcPr>
            <w:tcW w:w="709" w:type="dxa"/>
            <w:shd w:val="clear" w:color="auto" w:fill="auto"/>
            <w:noWrap/>
            <w:vAlign w:val="center"/>
          </w:tcPr>
          <w:p w14:paraId="4A5DF8DC" w14:textId="77777777" w:rsidR="00F7217D" w:rsidRPr="00E811A3" w:rsidRDefault="00F7217D" w:rsidP="00EA7076">
            <w:pPr>
              <w:spacing w:before="40" w:after="40"/>
              <w:rPr>
                <w:rFonts w:ascii="Cambria" w:hAnsi="Cambria" w:cs="Arial"/>
                <w:sz w:val="20"/>
                <w:szCs w:val="20"/>
              </w:rPr>
            </w:pPr>
          </w:p>
        </w:tc>
        <w:tc>
          <w:tcPr>
            <w:tcW w:w="1275" w:type="dxa"/>
            <w:shd w:val="clear" w:color="auto" w:fill="auto"/>
            <w:noWrap/>
            <w:vAlign w:val="center"/>
          </w:tcPr>
          <w:p w14:paraId="1220F514"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 pracovnej dobe</w:t>
            </w:r>
          </w:p>
        </w:tc>
        <w:tc>
          <w:tcPr>
            <w:tcW w:w="1134" w:type="dxa"/>
            <w:shd w:val="clear" w:color="auto" w:fill="auto"/>
            <w:noWrap/>
            <w:vAlign w:val="center"/>
          </w:tcPr>
          <w:p w14:paraId="1566BBFD" w14:textId="77777777" w:rsidR="00F7217D" w:rsidRPr="00E811A3" w:rsidRDefault="00F7217D" w:rsidP="00EA7076">
            <w:pPr>
              <w:spacing w:before="40" w:after="40"/>
              <w:rPr>
                <w:rFonts w:ascii="Cambria" w:eastAsia="Cambria" w:hAnsi="Cambria" w:cs="Cambria"/>
                <w:sz w:val="20"/>
                <w:szCs w:val="20"/>
              </w:rPr>
            </w:pPr>
            <w:r w:rsidRPr="00E811A3">
              <w:rPr>
                <w:rFonts w:ascii="Cambria" w:eastAsia="Cambria" w:hAnsi="Cambria" w:cs="Cambria"/>
                <w:sz w:val="20"/>
                <w:szCs w:val="20"/>
              </w:rPr>
              <w:t>do 2 pracovných dní od prijatia objednávky</w:t>
            </w:r>
          </w:p>
        </w:tc>
        <w:tc>
          <w:tcPr>
            <w:tcW w:w="1134" w:type="dxa"/>
            <w:shd w:val="clear" w:color="auto" w:fill="auto"/>
            <w:noWrap/>
            <w:vAlign w:val="center"/>
          </w:tcPr>
          <w:p w14:paraId="21468379"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Podľa objednávky</w:t>
            </w:r>
          </w:p>
        </w:tc>
      </w:tr>
      <w:tr w:rsidR="00F7217D" w:rsidRPr="00E811A3" w14:paraId="243F3B84" w14:textId="77777777" w:rsidTr="00EA7076">
        <w:trPr>
          <w:cantSplit/>
          <w:trHeight w:val="300"/>
        </w:trPr>
        <w:tc>
          <w:tcPr>
            <w:tcW w:w="567" w:type="dxa"/>
            <w:shd w:val="clear" w:color="auto" w:fill="auto"/>
            <w:noWrap/>
            <w:vAlign w:val="center"/>
          </w:tcPr>
          <w:p w14:paraId="75FFA49D" w14:textId="77777777" w:rsidR="00F7217D" w:rsidRPr="001C71E9" w:rsidRDefault="00F7217D" w:rsidP="00EA7076">
            <w:pPr>
              <w:spacing w:before="40" w:after="40"/>
              <w:rPr>
                <w:rFonts w:ascii="Cambria" w:hAnsi="Cambria" w:cs="Arial"/>
                <w:sz w:val="20"/>
                <w:szCs w:val="20"/>
              </w:rPr>
            </w:pPr>
            <w:r w:rsidRPr="001C71E9">
              <w:rPr>
                <w:rFonts w:ascii="Cambria" w:hAnsi="Cambria" w:cs="Arial"/>
                <w:sz w:val="20"/>
                <w:szCs w:val="20"/>
              </w:rPr>
              <w:t>2,</w:t>
            </w:r>
          </w:p>
        </w:tc>
        <w:tc>
          <w:tcPr>
            <w:tcW w:w="2552" w:type="dxa"/>
            <w:shd w:val="clear" w:color="auto" w:fill="auto"/>
            <w:vAlign w:val="center"/>
          </w:tcPr>
          <w:p w14:paraId="6B5B0967"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Poskytnutie podpory a súčinnosti pri nasadzovaní mimoriadnych technologických zmien alebo v prípade havarijných stavov</w:t>
            </w:r>
          </w:p>
        </w:tc>
        <w:tc>
          <w:tcPr>
            <w:tcW w:w="992" w:type="dxa"/>
            <w:shd w:val="clear" w:color="auto" w:fill="auto"/>
            <w:noWrap/>
            <w:vAlign w:val="center"/>
          </w:tcPr>
          <w:p w14:paraId="1E84A3B0"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Objednávka</w:t>
            </w:r>
          </w:p>
        </w:tc>
        <w:tc>
          <w:tcPr>
            <w:tcW w:w="1276" w:type="dxa"/>
            <w:shd w:val="clear" w:color="auto" w:fill="auto"/>
            <w:noWrap/>
            <w:vAlign w:val="center"/>
          </w:tcPr>
          <w:p w14:paraId="618866BC"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3 x ročne</w:t>
            </w:r>
          </w:p>
        </w:tc>
        <w:tc>
          <w:tcPr>
            <w:tcW w:w="709" w:type="dxa"/>
            <w:shd w:val="clear" w:color="auto" w:fill="auto"/>
            <w:noWrap/>
            <w:vAlign w:val="center"/>
          </w:tcPr>
          <w:p w14:paraId="48DA254B"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 xml:space="preserve"> </w:t>
            </w:r>
          </w:p>
        </w:tc>
        <w:tc>
          <w:tcPr>
            <w:tcW w:w="1275" w:type="dxa"/>
            <w:shd w:val="clear" w:color="auto" w:fill="auto"/>
            <w:noWrap/>
            <w:vAlign w:val="center"/>
          </w:tcPr>
          <w:p w14:paraId="73D596C5"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mimo pracovnej doby</w:t>
            </w:r>
          </w:p>
        </w:tc>
        <w:tc>
          <w:tcPr>
            <w:tcW w:w="1134" w:type="dxa"/>
            <w:shd w:val="clear" w:color="auto" w:fill="auto"/>
            <w:noWrap/>
            <w:vAlign w:val="center"/>
          </w:tcPr>
          <w:p w14:paraId="6405EC50" w14:textId="77777777" w:rsidR="00F7217D" w:rsidRPr="00E811A3" w:rsidRDefault="00F7217D" w:rsidP="00EA7076">
            <w:pPr>
              <w:spacing w:before="40" w:after="40"/>
              <w:rPr>
                <w:rFonts w:ascii="Cambria" w:eastAsia="Cambria" w:hAnsi="Cambria" w:cs="Cambria"/>
                <w:sz w:val="20"/>
                <w:szCs w:val="20"/>
              </w:rPr>
            </w:pPr>
            <w:r w:rsidRPr="00E811A3">
              <w:rPr>
                <w:rFonts w:ascii="Cambria" w:eastAsia="Cambria" w:hAnsi="Cambria" w:cs="Cambria"/>
                <w:sz w:val="20"/>
                <w:szCs w:val="20"/>
              </w:rPr>
              <w:t xml:space="preserve"> do 2 pracovných dní od prijatia objednávky</w:t>
            </w:r>
          </w:p>
        </w:tc>
        <w:tc>
          <w:tcPr>
            <w:tcW w:w="1134" w:type="dxa"/>
            <w:shd w:val="clear" w:color="auto" w:fill="auto"/>
            <w:noWrap/>
            <w:vAlign w:val="center"/>
          </w:tcPr>
          <w:p w14:paraId="5247B6DE" w14:textId="77777777" w:rsidR="00F7217D" w:rsidRPr="00E811A3" w:rsidRDefault="00F7217D" w:rsidP="00EA7076">
            <w:pPr>
              <w:spacing w:before="40" w:after="40"/>
              <w:rPr>
                <w:rFonts w:ascii="Cambria" w:hAnsi="Cambria" w:cs="Arial"/>
                <w:sz w:val="20"/>
                <w:szCs w:val="20"/>
              </w:rPr>
            </w:pPr>
            <w:r w:rsidRPr="00E811A3">
              <w:rPr>
                <w:rFonts w:ascii="Cambria" w:eastAsia="Cambria" w:hAnsi="Cambria" w:cs="Cambria"/>
                <w:sz w:val="20"/>
                <w:szCs w:val="20"/>
              </w:rPr>
              <w:t>Podľa objednávky</w:t>
            </w:r>
          </w:p>
        </w:tc>
      </w:tr>
    </w:tbl>
    <w:p w14:paraId="73D2F370" w14:textId="77777777" w:rsidR="00F7217D" w:rsidRPr="00232773" w:rsidRDefault="00F7217D" w:rsidP="000C61B9">
      <w:pPr>
        <w:rPr>
          <w:rFonts w:ascii="Cambria" w:hAnsi="Cambria"/>
        </w:rPr>
      </w:pPr>
    </w:p>
    <w:p w14:paraId="7ED1FF67" w14:textId="77777777" w:rsidR="00F7217D" w:rsidRPr="00232773" w:rsidRDefault="00F7217D" w:rsidP="00F7217D">
      <w:pPr>
        <w:pStyle w:val="Nadpis4"/>
        <w:rPr>
          <w:rFonts w:ascii="Cambria" w:hAnsi="Cambria"/>
        </w:rPr>
      </w:pPr>
      <w:r w:rsidRPr="00232773">
        <w:rPr>
          <w:rFonts w:ascii="Cambria" w:hAnsi="Cambria"/>
        </w:rPr>
        <w:t>Školenia</w:t>
      </w:r>
    </w:p>
    <w:p w14:paraId="59400C06" w14:textId="514A8777" w:rsidR="00F7217D" w:rsidRPr="00232773" w:rsidRDefault="00F7217D" w:rsidP="00F7217D">
      <w:pPr>
        <w:ind w:firstLine="708"/>
        <w:rPr>
          <w:rFonts w:ascii="Cambria" w:hAnsi="Cambria"/>
        </w:rPr>
      </w:pPr>
      <w:r w:rsidRPr="00232773">
        <w:rPr>
          <w:rFonts w:ascii="Cambria" w:hAnsi="Cambria"/>
        </w:rPr>
        <w:t xml:space="preserve">Pod pojmom "Školenie" sa rozumie služba, ktorá umožňuje </w:t>
      </w:r>
      <w:r w:rsidR="00804A5C">
        <w:rPr>
          <w:rFonts w:ascii="Cambria" w:hAnsi="Cambria"/>
        </w:rPr>
        <w:t>verejnému obstarávateľovi</w:t>
      </w:r>
      <w:r w:rsidRPr="00232773">
        <w:rPr>
          <w:rFonts w:ascii="Cambria" w:hAnsi="Cambria"/>
        </w:rPr>
        <w:t xml:space="preserve"> objednať školenie súvisiace s používaním dodaného systému, prípadne jeho časti, prípadne jeho úpravy, pričom poskytovateľ vykoná toto školenie podľa požiadaviek </w:t>
      </w:r>
      <w:r w:rsidR="00804A5C">
        <w:rPr>
          <w:rFonts w:ascii="Cambria" w:hAnsi="Cambria"/>
        </w:rPr>
        <w:t>verejného obstarávateľa</w:t>
      </w:r>
      <w:r w:rsidRPr="00232773">
        <w:rPr>
          <w:rFonts w:ascii="Cambria" w:hAnsi="Cambria"/>
        </w:rPr>
        <w:t>.</w:t>
      </w:r>
    </w:p>
    <w:p w14:paraId="4E520835" w14:textId="3A45A0F6" w:rsidR="00F7217D" w:rsidRPr="000C61B9" w:rsidRDefault="00F7217D" w:rsidP="000C61B9">
      <w:pPr>
        <w:spacing w:line="257" w:lineRule="auto"/>
        <w:rPr>
          <w:rFonts w:ascii="Cambria" w:eastAsia="Calibri" w:hAnsi="Cambria" w:cs="Calibri"/>
        </w:rPr>
      </w:pPr>
      <w:r w:rsidRPr="00232773">
        <w:rPr>
          <w:rFonts w:ascii="Cambria" w:eastAsia="Calibri" w:hAnsi="Cambria" w:cs="Calibri"/>
        </w:rPr>
        <w:t xml:space="preserve">Poskytovateľ sa zaviaže poskytnúť </w:t>
      </w:r>
      <w:r w:rsidR="00804A5C">
        <w:rPr>
          <w:rFonts w:ascii="Cambria" w:eastAsia="Calibri" w:hAnsi="Cambria" w:cs="Calibri"/>
        </w:rPr>
        <w:t>verejnému obstarávateľovi</w:t>
      </w:r>
      <w:r w:rsidRPr="00232773">
        <w:rPr>
          <w:rFonts w:ascii="Cambria" w:eastAsia="Calibri" w:hAnsi="Cambria" w:cs="Calibri"/>
        </w:rPr>
        <w:t xml:space="preserve"> službu Školenie v rozsahu maximálne do 400 osobohodín počas trvania servisnej zmluvy, v prípade predĺženia servisnej zmluvy max.160 osobohodín na dva roky</w:t>
      </w:r>
      <w:r>
        <w:rPr>
          <w:rFonts w:ascii="Cambria" w:eastAsia="Calibri" w:hAnsi="Cambria" w:cs="Calibri"/>
        </w:rPr>
        <w:t>.</w:t>
      </w:r>
    </w:p>
    <w:p w14:paraId="3C11A8C1" w14:textId="77777777" w:rsidR="00F7217D" w:rsidRPr="00232773" w:rsidRDefault="00F7217D" w:rsidP="00F7217D">
      <w:pPr>
        <w:ind w:firstLine="708"/>
        <w:rPr>
          <w:rFonts w:ascii="Cambria" w:hAnsi="Cambri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993"/>
        <w:gridCol w:w="1185"/>
        <w:gridCol w:w="657"/>
        <w:gridCol w:w="1276"/>
        <w:gridCol w:w="992"/>
        <w:gridCol w:w="1134"/>
      </w:tblGrid>
      <w:tr w:rsidR="00F7217D" w:rsidRPr="00E811A3" w14:paraId="2B350EFD" w14:textId="77777777" w:rsidTr="00EA7076">
        <w:trPr>
          <w:cantSplit/>
          <w:trHeight w:val="240"/>
          <w:tblHeader/>
        </w:trPr>
        <w:tc>
          <w:tcPr>
            <w:tcW w:w="496" w:type="dxa"/>
            <w:vMerge w:val="restart"/>
            <w:shd w:val="clear" w:color="auto" w:fill="E0E0E0"/>
            <w:vAlign w:val="center"/>
          </w:tcPr>
          <w:p w14:paraId="4C153F16" w14:textId="77777777" w:rsidR="00F7217D" w:rsidRPr="00E811A3" w:rsidRDefault="00F7217D" w:rsidP="00EA7076">
            <w:pPr>
              <w:spacing w:before="40" w:after="40"/>
              <w:rPr>
                <w:rFonts w:ascii="Cambria" w:hAnsi="Cambria" w:cs="Arial"/>
                <w:b/>
                <w:sz w:val="20"/>
                <w:szCs w:val="20"/>
              </w:rPr>
            </w:pPr>
            <w:r w:rsidRPr="001C71E9">
              <w:rPr>
                <w:rFonts w:ascii="Cambria" w:hAnsi="Cambria" w:cs="Arial"/>
                <w:b/>
                <w:sz w:val="20"/>
                <w:szCs w:val="20"/>
              </w:rPr>
              <w:t>ID</w:t>
            </w:r>
          </w:p>
        </w:tc>
        <w:tc>
          <w:tcPr>
            <w:tcW w:w="2906" w:type="dxa"/>
            <w:vMerge w:val="restart"/>
            <w:shd w:val="clear" w:color="auto" w:fill="E0E0E0"/>
            <w:vAlign w:val="center"/>
          </w:tcPr>
          <w:p w14:paraId="6622145E"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Činnosti</w:t>
            </w:r>
          </w:p>
        </w:tc>
        <w:tc>
          <w:tcPr>
            <w:tcW w:w="2835" w:type="dxa"/>
            <w:gridSpan w:val="3"/>
            <w:shd w:val="clear" w:color="auto" w:fill="E0E0E0"/>
            <w:vAlign w:val="center"/>
          </w:tcPr>
          <w:p w14:paraId="44745122"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Aktivácia služby</w:t>
            </w:r>
          </w:p>
        </w:tc>
        <w:tc>
          <w:tcPr>
            <w:tcW w:w="3402" w:type="dxa"/>
            <w:gridSpan w:val="3"/>
            <w:shd w:val="clear" w:color="auto" w:fill="E0E0E0"/>
            <w:noWrap/>
            <w:vAlign w:val="center"/>
          </w:tcPr>
          <w:p w14:paraId="3D597046"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Úroveň služby</w:t>
            </w:r>
          </w:p>
        </w:tc>
      </w:tr>
      <w:tr w:rsidR="00F7217D" w:rsidRPr="00E811A3" w14:paraId="517A1E55" w14:textId="77777777" w:rsidTr="00EA7076">
        <w:trPr>
          <w:cantSplit/>
          <w:trHeight w:val="649"/>
          <w:tblHeader/>
        </w:trPr>
        <w:tc>
          <w:tcPr>
            <w:tcW w:w="496" w:type="dxa"/>
            <w:vMerge/>
            <w:vAlign w:val="center"/>
          </w:tcPr>
          <w:p w14:paraId="2D8CC66B" w14:textId="77777777" w:rsidR="00F7217D" w:rsidRPr="00E811A3" w:rsidRDefault="00F7217D" w:rsidP="00EA7076">
            <w:pPr>
              <w:spacing w:before="40" w:after="40"/>
              <w:rPr>
                <w:rFonts w:ascii="Cambria" w:hAnsi="Cambria" w:cs="Arial"/>
                <w:b/>
                <w:sz w:val="20"/>
                <w:szCs w:val="20"/>
              </w:rPr>
            </w:pPr>
          </w:p>
        </w:tc>
        <w:tc>
          <w:tcPr>
            <w:tcW w:w="2906" w:type="dxa"/>
            <w:vMerge/>
            <w:vAlign w:val="center"/>
          </w:tcPr>
          <w:p w14:paraId="0CA4CDCB" w14:textId="77777777" w:rsidR="00F7217D" w:rsidRPr="00E811A3" w:rsidRDefault="00F7217D" w:rsidP="00EA7076">
            <w:pPr>
              <w:spacing w:before="40" w:after="40"/>
              <w:rPr>
                <w:rFonts w:ascii="Cambria" w:hAnsi="Cambria" w:cs="Arial"/>
                <w:b/>
                <w:sz w:val="20"/>
                <w:szCs w:val="20"/>
              </w:rPr>
            </w:pPr>
          </w:p>
        </w:tc>
        <w:tc>
          <w:tcPr>
            <w:tcW w:w="993" w:type="dxa"/>
            <w:shd w:val="clear" w:color="auto" w:fill="E0E0E0"/>
            <w:vAlign w:val="center"/>
          </w:tcPr>
          <w:p w14:paraId="29778CD6"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Spúšťač</w:t>
            </w:r>
          </w:p>
        </w:tc>
        <w:tc>
          <w:tcPr>
            <w:tcW w:w="1185" w:type="dxa"/>
            <w:shd w:val="clear" w:color="auto" w:fill="E0E0E0"/>
            <w:vAlign w:val="center"/>
          </w:tcPr>
          <w:p w14:paraId="6A62A809"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Frekvencia</w:t>
            </w:r>
          </w:p>
        </w:tc>
        <w:tc>
          <w:tcPr>
            <w:tcW w:w="657" w:type="dxa"/>
            <w:shd w:val="clear" w:color="auto" w:fill="E0E0E0"/>
            <w:vAlign w:val="center"/>
          </w:tcPr>
          <w:p w14:paraId="65D5473F"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Štart</w:t>
            </w:r>
          </w:p>
        </w:tc>
        <w:tc>
          <w:tcPr>
            <w:tcW w:w="1276" w:type="dxa"/>
            <w:shd w:val="clear" w:color="auto" w:fill="E0E0E0"/>
            <w:vAlign w:val="center"/>
          </w:tcPr>
          <w:p w14:paraId="421B1DE5"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Dostupnosť služby</w:t>
            </w:r>
          </w:p>
        </w:tc>
        <w:tc>
          <w:tcPr>
            <w:tcW w:w="992" w:type="dxa"/>
            <w:shd w:val="clear" w:color="auto" w:fill="E0E0E0"/>
            <w:vAlign w:val="center"/>
          </w:tcPr>
          <w:p w14:paraId="2556A426"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Doba odozvy</w:t>
            </w:r>
          </w:p>
        </w:tc>
        <w:tc>
          <w:tcPr>
            <w:tcW w:w="1134" w:type="dxa"/>
            <w:shd w:val="clear" w:color="auto" w:fill="E0E0E0"/>
            <w:vAlign w:val="center"/>
          </w:tcPr>
          <w:p w14:paraId="07E40400"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Lehota služby</w:t>
            </w:r>
          </w:p>
        </w:tc>
      </w:tr>
      <w:tr w:rsidR="00F7217D" w:rsidRPr="00E811A3" w14:paraId="5F3858FC" w14:textId="77777777" w:rsidTr="00EA7076">
        <w:trPr>
          <w:cantSplit/>
          <w:trHeight w:val="300"/>
        </w:trPr>
        <w:tc>
          <w:tcPr>
            <w:tcW w:w="496" w:type="dxa"/>
            <w:shd w:val="clear" w:color="auto" w:fill="auto"/>
            <w:noWrap/>
            <w:vAlign w:val="center"/>
          </w:tcPr>
          <w:p w14:paraId="54EA94C5" w14:textId="77777777" w:rsidR="00F7217D" w:rsidRPr="00E811A3" w:rsidRDefault="00F7217D" w:rsidP="00EA7076">
            <w:pPr>
              <w:spacing w:before="40" w:after="40"/>
              <w:rPr>
                <w:rFonts w:ascii="Cambria" w:hAnsi="Cambria" w:cs="Arial"/>
                <w:sz w:val="20"/>
                <w:szCs w:val="20"/>
              </w:rPr>
            </w:pPr>
            <w:r w:rsidRPr="001C71E9">
              <w:rPr>
                <w:rFonts w:ascii="Cambria" w:hAnsi="Cambria" w:cs="Arial"/>
                <w:sz w:val="20"/>
                <w:szCs w:val="20"/>
              </w:rPr>
              <w:t>1.</w:t>
            </w:r>
          </w:p>
        </w:tc>
        <w:tc>
          <w:tcPr>
            <w:tcW w:w="2906" w:type="dxa"/>
            <w:shd w:val="clear" w:color="auto" w:fill="auto"/>
            <w:vAlign w:val="center"/>
          </w:tcPr>
          <w:p w14:paraId="465A2700" w14:textId="79DAE9BB"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Školenie k dodanému systému, prípadne jeho ľubovoľnej časti podľa požiadaviek uvedených v objednávke (školenie sa vykoná v priestoroch </w:t>
            </w:r>
            <w:r w:rsidR="00804A5C">
              <w:rPr>
                <w:rFonts w:ascii="Cambria" w:hAnsi="Cambria" w:cs="Arial"/>
                <w:sz w:val="20"/>
                <w:szCs w:val="20"/>
              </w:rPr>
              <w:t>verejného obstarávateľa</w:t>
            </w:r>
            <w:r w:rsidRPr="00E811A3">
              <w:rPr>
                <w:rFonts w:ascii="Cambria" w:hAnsi="Cambria" w:cs="Arial"/>
                <w:sz w:val="20"/>
                <w:szCs w:val="20"/>
              </w:rPr>
              <w:t xml:space="preserve">, pokiaľ sa </w:t>
            </w:r>
            <w:r w:rsidR="00804A5C">
              <w:rPr>
                <w:rFonts w:ascii="Cambria" w:hAnsi="Cambria" w:cs="Arial"/>
                <w:sz w:val="20"/>
                <w:szCs w:val="20"/>
              </w:rPr>
              <w:t>verejný obstarávateľ</w:t>
            </w:r>
            <w:r w:rsidRPr="00E811A3">
              <w:rPr>
                <w:rFonts w:ascii="Cambria" w:hAnsi="Cambria" w:cs="Arial"/>
                <w:sz w:val="20"/>
                <w:szCs w:val="20"/>
              </w:rPr>
              <w:t xml:space="preserve"> s poskytovateľom nedohodnú inak)</w:t>
            </w:r>
          </w:p>
        </w:tc>
        <w:tc>
          <w:tcPr>
            <w:tcW w:w="993" w:type="dxa"/>
            <w:shd w:val="clear" w:color="auto" w:fill="auto"/>
            <w:noWrap/>
            <w:vAlign w:val="center"/>
          </w:tcPr>
          <w:p w14:paraId="0B971840"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Objednávka</w:t>
            </w:r>
          </w:p>
        </w:tc>
        <w:tc>
          <w:tcPr>
            <w:tcW w:w="1185" w:type="dxa"/>
            <w:shd w:val="clear" w:color="auto" w:fill="auto"/>
            <w:noWrap/>
            <w:vAlign w:val="center"/>
          </w:tcPr>
          <w:p w14:paraId="3E89FC48" w14:textId="77777777" w:rsidR="00F7217D" w:rsidRPr="00E811A3" w:rsidRDefault="00F7217D" w:rsidP="00EA7076">
            <w:pPr>
              <w:spacing w:before="40" w:after="40"/>
              <w:rPr>
                <w:rFonts w:ascii="Cambria" w:hAnsi="Cambria" w:cs="Arial"/>
                <w:sz w:val="20"/>
                <w:szCs w:val="20"/>
              </w:rPr>
            </w:pPr>
          </w:p>
        </w:tc>
        <w:tc>
          <w:tcPr>
            <w:tcW w:w="657" w:type="dxa"/>
            <w:shd w:val="clear" w:color="auto" w:fill="auto"/>
            <w:noWrap/>
            <w:vAlign w:val="center"/>
          </w:tcPr>
          <w:p w14:paraId="4EA0365D" w14:textId="77777777" w:rsidR="00F7217D" w:rsidRPr="00E811A3" w:rsidRDefault="00F7217D" w:rsidP="00EA7076">
            <w:pPr>
              <w:spacing w:before="40" w:after="40"/>
              <w:rPr>
                <w:rFonts w:ascii="Cambria" w:hAnsi="Cambria" w:cs="Arial"/>
                <w:sz w:val="20"/>
                <w:szCs w:val="20"/>
              </w:rPr>
            </w:pPr>
          </w:p>
        </w:tc>
        <w:tc>
          <w:tcPr>
            <w:tcW w:w="1276" w:type="dxa"/>
            <w:shd w:val="clear" w:color="auto" w:fill="auto"/>
            <w:noWrap/>
            <w:vAlign w:val="center"/>
          </w:tcPr>
          <w:p w14:paraId="73527050"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 pracovnej dobe</w:t>
            </w:r>
          </w:p>
        </w:tc>
        <w:tc>
          <w:tcPr>
            <w:tcW w:w="992" w:type="dxa"/>
            <w:shd w:val="clear" w:color="auto" w:fill="auto"/>
            <w:noWrap/>
            <w:vAlign w:val="center"/>
          </w:tcPr>
          <w:p w14:paraId="3CABA7CC" w14:textId="77777777" w:rsidR="00F7217D" w:rsidRPr="00E811A3" w:rsidRDefault="00F7217D" w:rsidP="00EA7076">
            <w:pPr>
              <w:spacing w:before="40" w:after="40"/>
              <w:rPr>
                <w:rFonts w:ascii="Cambria" w:eastAsia="Cambria" w:hAnsi="Cambria" w:cs="Cambria"/>
                <w:sz w:val="20"/>
                <w:szCs w:val="20"/>
              </w:rPr>
            </w:pPr>
            <w:r w:rsidRPr="00E811A3">
              <w:rPr>
                <w:rFonts w:ascii="Cambria" w:eastAsia="Cambria" w:hAnsi="Cambria" w:cs="Cambria"/>
                <w:sz w:val="20"/>
                <w:szCs w:val="20"/>
              </w:rPr>
              <w:t>do 5 pracovných dní od prijatia objednávky</w:t>
            </w:r>
          </w:p>
        </w:tc>
        <w:tc>
          <w:tcPr>
            <w:tcW w:w="1134" w:type="dxa"/>
            <w:shd w:val="clear" w:color="auto" w:fill="auto"/>
            <w:noWrap/>
            <w:vAlign w:val="center"/>
          </w:tcPr>
          <w:p w14:paraId="205104F8"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Podľa objednávky</w:t>
            </w:r>
          </w:p>
        </w:tc>
      </w:tr>
    </w:tbl>
    <w:p w14:paraId="0FBAB2E9" w14:textId="77777777" w:rsidR="00F7217D" w:rsidRPr="00232773" w:rsidRDefault="00F7217D" w:rsidP="00F7217D">
      <w:pPr>
        <w:rPr>
          <w:rFonts w:ascii="Cambria" w:hAnsi="Cambria"/>
        </w:rPr>
      </w:pPr>
    </w:p>
    <w:p w14:paraId="086E55B0" w14:textId="77777777" w:rsidR="00F7217D" w:rsidRPr="00232773" w:rsidRDefault="00F7217D" w:rsidP="00F7217D">
      <w:pPr>
        <w:pStyle w:val="Nadpis4"/>
        <w:rPr>
          <w:rFonts w:ascii="Cambria" w:hAnsi="Cambria"/>
        </w:rPr>
      </w:pPr>
      <w:r w:rsidRPr="00232773">
        <w:rPr>
          <w:rFonts w:ascii="Cambria" w:hAnsi="Cambria"/>
        </w:rPr>
        <w:t>Implementácia</w:t>
      </w:r>
    </w:p>
    <w:p w14:paraId="0BD9E787" w14:textId="77777777" w:rsidR="00F7217D" w:rsidRPr="00E811A3" w:rsidRDefault="00F7217D" w:rsidP="00F7217D">
      <w:pPr>
        <w:pStyle w:val="Zarkazkladnhotextu"/>
        <w:tabs>
          <w:tab w:val="left" w:pos="567"/>
        </w:tabs>
        <w:spacing w:before="120" w:line="240" w:lineRule="auto"/>
        <w:ind w:left="567"/>
        <w:rPr>
          <w:rFonts w:ascii="Cambria" w:hAnsi="Cambria"/>
          <w:b/>
          <w:bCs/>
          <w:sz w:val="20"/>
        </w:rPr>
      </w:pPr>
      <w:r w:rsidRPr="001C71E9">
        <w:rPr>
          <w:rFonts w:ascii="Cambria" w:hAnsi="Cambria"/>
          <w:sz w:val="20"/>
        </w:rPr>
        <w:t>Pod pojmom služba Implementácie sa</w:t>
      </w:r>
      <w:r w:rsidRPr="00E811A3">
        <w:rPr>
          <w:rFonts w:ascii="Cambria" w:hAnsi="Cambria"/>
          <w:sz w:val="20"/>
        </w:rPr>
        <w:t xml:space="preserve"> rozumie služba riadenia zmien umožňujúca</w:t>
      </w:r>
    </w:p>
    <w:p w14:paraId="4193EE6D" w14:textId="6A6ECD74" w:rsidR="00F7217D" w:rsidRPr="00E811A3" w:rsidRDefault="00F7217D" w:rsidP="00520024">
      <w:pPr>
        <w:pStyle w:val="Zarkazkladnhotextu"/>
        <w:numPr>
          <w:ilvl w:val="2"/>
          <w:numId w:val="9"/>
        </w:numPr>
        <w:tabs>
          <w:tab w:val="left" w:pos="567"/>
        </w:tabs>
        <w:spacing w:before="120" w:line="240" w:lineRule="auto"/>
        <w:rPr>
          <w:rFonts w:ascii="Cambria" w:hAnsi="Cambria"/>
          <w:sz w:val="20"/>
        </w:rPr>
      </w:pPr>
      <w:r w:rsidRPr="00E811A3">
        <w:rPr>
          <w:rFonts w:ascii="Cambria" w:hAnsi="Cambria"/>
          <w:sz w:val="20"/>
        </w:rPr>
        <w:t xml:space="preserve">Predbežnú analýzu požiadaviek </w:t>
      </w:r>
      <w:r w:rsidR="00804A5C">
        <w:rPr>
          <w:rFonts w:ascii="Cambria" w:hAnsi="Cambria"/>
          <w:sz w:val="20"/>
        </w:rPr>
        <w:t>verejného obstarávateľa</w:t>
      </w:r>
      <w:r w:rsidRPr="00E811A3">
        <w:rPr>
          <w:rFonts w:ascii="Cambria" w:hAnsi="Cambria"/>
          <w:sz w:val="20"/>
        </w:rPr>
        <w:t xml:space="preserve"> a rámcový návrh ich riešenia</w:t>
      </w:r>
    </w:p>
    <w:p w14:paraId="632E90E8" w14:textId="0159237B" w:rsidR="00F7217D" w:rsidRPr="00E811A3" w:rsidRDefault="00F7217D" w:rsidP="00520024">
      <w:pPr>
        <w:pStyle w:val="Zarkazkladnhotextu"/>
        <w:numPr>
          <w:ilvl w:val="2"/>
          <w:numId w:val="9"/>
        </w:numPr>
        <w:tabs>
          <w:tab w:val="left" w:pos="567"/>
        </w:tabs>
        <w:spacing w:before="120" w:line="240" w:lineRule="auto"/>
        <w:rPr>
          <w:rFonts w:ascii="Cambria" w:hAnsi="Cambria"/>
          <w:sz w:val="20"/>
        </w:rPr>
      </w:pPr>
      <w:r w:rsidRPr="00E811A3">
        <w:rPr>
          <w:rFonts w:ascii="Cambria" w:hAnsi="Cambria"/>
          <w:sz w:val="20"/>
        </w:rPr>
        <w:t xml:space="preserve">Následnú funkčnú analýzu požiadaviek </w:t>
      </w:r>
      <w:r w:rsidR="00804A5C">
        <w:rPr>
          <w:rFonts w:ascii="Cambria" w:hAnsi="Cambria"/>
          <w:sz w:val="20"/>
        </w:rPr>
        <w:t>verejného obstarávateľa</w:t>
      </w:r>
      <w:r w:rsidRPr="00E811A3">
        <w:rPr>
          <w:rFonts w:ascii="Cambria" w:hAnsi="Cambria"/>
          <w:sz w:val="20"/>
        </w:rPr>
        <w:t xml:space="preserve"> a detailný návrh ich riešenia vrátane cenovej ponuky</w:t>
      </w:r>
    </w:p>
    <w:p w14:paraId="0C79EECC" w14:textId="53ECFAF9" w:rsidR="00F7217D" w:rsidRPr="00E811A3" w:rsidRDefault="00F7217D" w:rsidP="00520024">
      <w:pPr>
        <w:pStyle w:val="Zarkazkladnhotextu"/>
        <w:numPr>
          <w:ilvl w:val="2"/>
          <w:numId w:val="9"/>
        </w:numPr>
        <w:tabs>
          <w:tab w:val="left" w:pos="567"/>
        </w:tabs>
        <w:spacing w:before="120" w:line="240" w:lineRule="auto"/>
        <w:ind w:left="1440" w:hanging="720"/>
        <w:rPr>
          <w:rFonts w:ascii="Cambria" w:hAnsi="Cambria"/>
          <w:sz w:val="20"/>
          <w:szCs w:val="20"/>
        </w:rPr>
      </w:pPr>
      <w:r w:rsidRPr="00E811A3">
        <w:rPr>
          <w:rFonts w:ascii="Cambria" w:hAnsi="Cambria"/>
          <w:sz w:val="20"/>
          <w:szCs w:val="20"/>
        </w:rPr>
        <w:t xml:space="preserve">samotnú úpravu systému podľa požiadaviek </w:t>
      </w:r>
      <w:r w:rsidR="00804A5C">
        <w:rPr>
          <w:rFonts w:ascii="Cambria" w:hAnsi="Cambria"/>
          <w:sz w:val="20"/>
          <w:szCs w:val="20"/>
        </w:rPr>
        <w:t>verejného obstarávateľa</w:t>
      </w:r>
      <w:r w:rsidRPr="00E811A3">
        <w:rPr>
          <w:rFonts w:ascii="Cambria" w:hAnsi="Cambria"/>
          <w:sz w:val="20"/>
          <w:szCs w:val="20"/>
        </w:rPr>
        <w:t xml:space="preserve"> s cieľom zabezpečiť zlepšenie existujúcej a/alebo dodanie novej funkčnosti do dodaného informačného systému.</w:t>
      </w:r>
    </w:p>
    <w:p w14:paraId="3CCACBC5" w14:textId="79286DC3" w:rsidR="00F7217D" w:rsidRPr="001C71E9" w:rsidRDefault="00F7217D" w:rsidP="00F7217D">
      <w:pPr>
        <w:spacing w:line="257" w:lineRule="auto"/>
        <w:rPr>
          <w:rFonts w:ascii="Cambria" w:eastAsia="Cambria" w:hAnsi="Cambria" w:cs="Cambria"/>
          <w:sz w:val="20"/>
          <w:szCs w:val="20"/>
        </w:rPr>
      </w:pPr>
      <w:r w:rsidRPr="00E811A3">
        <w:rPr>
          <w:rFonts w:ascii="Cambria" w:eastAsia="Cambria" w:hAnsi="Cambria" w:cs="Cambria"/>
          <w:sz w:val="20"/>
          <w:szCs w:val="20"/>
        </w:rPr>
        <w:lastRenderedPageBreak/>
        <w:t xml:space="preserve">Poskytovateľ sa zaviaže poskytnúť </w:t>
      </w:r>
      <w:r w:rsidR="00804A5C">
        <w:rPr>
          <w:rFonts w:ascii="Cambria" w:eastAsia="Cambria" w:hAnsi="Cambria" w:cs="Cambria"/>
          <w:sz w:val="20"/>
          <w:szCs w:val="20"/>
        </w:rPr>
        <w:t>verejnému obstarávateľovi</w:t>
      </w:r>
      <w:r w:rsidRPr="00E811A3">
        <w:rPr>
          <w:rFonts w:ascii="Cambria" w:eastAsia="Cambria" w:hAnsi="Cambria" w:cs="Cambria"/>
          <w:sz w:val="20"/>
          <w:szCs w:val="20"/>
        </w:rPr>
        <w:t xml:space="preserve"> službu Implementácia v rozsahu maximálne </w:t>
      </w:r>
      <w:r w:rsidRPr="00232773">
        <w:rPr>
          <w:rFonts w:ascii="Cambria" w:eastAsia="Calibri" w:hAnsi="Cambria" w:cs="Calibri"/>
          <w:b/>
          <w:bCs/>
        </w:rPr>
        <w:t>16000</w:t>
      </w:r>
      <w:r w:rsidRPr="00232773">
        <w:rPr>
          <w:rFonts w:ascii="Cambria" w:eastAsia="Calibri" w:hAnsi="Cambria" w:cs="Calibri"/>
          <w:b/>
        </w:rPr>
        <w:t xml:space="preserve"> osobohodín </w:t>
      </w:r>
      <w:r w:rsidRPr="00232773">
        <w:rPr>
          <w:rFonts w:ascii="Cambria" w:eastAsia="Calibri" w:hAnsi="Cambria" w:cs="Calibri"/>
        </w:rPr>
        <w:t xml:space="preserve">počas trvania servisnej zmluvy </w:t>
      </w:r>
      <w:r w:rsidR="00AC7126" w:rsidRPr="00A86615">
        <w:rPr>
          <w:rFonts w:ascii="Cambria" w:eastAsia="Calibri" w:hAnsi="Cambria" w:cs="Calibri"/>
        </w:rPr>
        <w:t>v prípade uplatnenia OPCIE 1 ďalších 6400 osobohodín a v prípade uplatnenia OPCIE 2 ďalších 6400 osobohodín</w:t>
      </w:r>
      <w:r w:rsidR="00817CA4">
        <w:rPr>
          <w:rFonts w:ascii="Cambria" w:eastAsia="Calibri" w:hAnsi="Cambria" w:cs="Calibri"/>
        </w:rPr>
        <w:t>.</w:t>
      </w:r>
    </w:p>
    <w:p w14:paraId="4AF81F3B" w14:textId="0BD06ECC" w:rsidR="00F7217D" w:rsidRPr="00232773" w:rsidRDefault="00F7217D" w:rsidP="00F7217D">
      <w:pPr>
        <w:rPr>
          <w:rFonts w:ascii="Cambria" w:hAnsi="Cambri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F7217D" w:rsidRPr="00E811A3" w14:paraId="27593218" w14:textId="77777777" w:rsidTr="00EA7076">
        <w:trPr>
          <w:cantSplit/>
          <w:trHeight w:val="240"/>
          <w:tblHeader/>
        </w:trPr>
        <w:tc>
          <w:tcPr>
            <w:tcW w:w="496" w:type="dxa"/>
            <w:vMerge w:val="restart"/>
            <w:shd w:val="clear" w:color="auto" w:fill="E0E0E0"/>
            <w:vAlign w:val="center"/>
          </w:tcPr>
          <w:p w14:paraId="38C685DD" w14:textId="77777777" w:rsidR="00F7217D" w:rsidRPr="00E811A3" w:rsidRDefault="00F7217D" w:rsidP="00EA7076">
            <w:pPr>
              <w:spacing w:before="40" w:after="40"/>
              <w:rPr>
                <w:rFonts w:ascii="Cambria" w:hAnsi="Cambria" w:cs="Arial"/>
                <w:b/>
                <w:sz w:val="20"/>
                <w:szCs w:val="20"/>
              </w:rPr>
            </w:pPr>
            <w:r w:rsidRPr="001C71E9">
              <w:rPr>
                <w:rFonts w:ascii="Cambria" w:hAnsi="Cambria" w:cs="Arial"/>
                <w:b/>
                <w:sz w:val="20"/>
                <w:szCs w:val="20"/>
              </w:rPr>
              <w:t>ID</w:t>
            </w:r>
          </w:p>
        </w:tc>
        <w:tc>
          <w:tcPr>
            <w:tcW w:w="3473" w:type="dxa"/>
            <w:vMerge w:val="restart"/>
            <w:shd w:val="clear" w:color="auto" w:fill="E0E0E0"/>
            <w:vAlign w:val="center"/>
          </w:tcPr>
          <w:p w14:paraId="330A3AAA"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Služba / Činnosti</w:t>
            </w:r>
          </w:p>
        </w:tc>
        <w:tc>
          <w:tcPr>
            <w:tcW w:w="2410" w:type="dxa"/>
            <w:gridSpan w:val="3"/>
            <w:shd w:val="clear" w:color="auto" w:fill="E0E0E0"/>
            <w:vAlign w:val="center"/>
          </w:tcPr>
          <w:p w14:paraId="2A795B42"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Aktivácia služby</w:t>
            </w:r>
          </w:p>
        </w:tc>
        <w:tc>
          <w:tcPr>
            <w:tcW w:w="3260" w:type="dxa"/>
            <w:gridSpan w:val="3"/>
            <w:shd w:val="clear" w:color="auto" w:fill="E0E0E0"/>
            <w:noWrap/>
            <w:vAlign w:val="center"/>
          </w:tcPr>
          <w:p w14:paraId="0CAEC21B"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Úroveň služby</w:t>
            </w:r>
          </w:p>
        </w:tc>
      </w:tr>
      <w:tr w:rsidR="00F7217D" w:rsidRPr="00E811A3" w14:paraId="1A28F7AF" w14:textId="77777777" w:rsidTr="00EA7076">
        <w:trPr>
          <w:cantSplit/>
          <w:trHeight w:val="649"/>
          <w:tblHeader/>
        </w:trPr>
        <w:tc>
          <w:tcPr>
            <w:tcW w:w="496" w:type="dxa"/>
            <w:vMerge/>
            <w:vAlign w:val="center"/>
          </w:tcPr>
          <w:p w14:paraId="23E3839C" w14:textId="77777777" w:rsidR="00F7217D" w:rsidRPr="00E811A3" w:rsidRDefault="00F7217D" w:rsidP="00EA7076">
            <w:pPr>
              <w:spacing w:before="40" w:after="40"/>
              <w:rPr>
                <w:rFonts w:ascii="Cambria" w:hAnsi="Cambria" w:cs="Arial"/>
                <w:b/>
                <w:sz w:val="20"/>
                <w:szCs w:val="20"/>
              </w:rPr>
            </w:pPr>
          </w:p>
        </w:tc>
        <w:tc>
          <w:tcPr>
            <w:tcW w:w="3473" w:type="dxa"/>
            <w:vMerge/>
            <w:vAlign w:val="center"/>
          </w:tcPr>
          <w:p w14:paraId="6A3CB6AF" w14:textId="77777777" w:rsidR="00F7217D" w:rsidRPr="00E811A3" w:rsidRDefault="00F7217D" w:rsidP="00EA7076">
            <w:pPr>
              <w:spacing w:before="40" w:after="40"/>
              <w:rPr>
                <w:rFonts w:ascii="Cambria" w:hAnsi="Cambria" w:cs="Arial"/>
                <w:b/>
                <w:sz w:val="20"/>
                <w:szCs w:val="20"/>
              </w:rPr>
            </w:pPr>
          </w:p>
        </w:tc>
        <w:tc>
          <w:tcPr>
            <w:tcW w:w="993" w:type="dxa"/>
            <w:shd w:val="clear" w:color="auto" w:fill="E0E0E0"/>
            <w:vAlign w:val="center"/>
          </w:tcPr>
          <w:p w14:paraId="36394E90"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Spúšťač</w:t>
            </w:r>
          </w:p>
        </w:tc>
        <w:tc>
          <w:tcPr>
            <w:tcW w:w="708" w:type="dxa"/>
            <w:shd w:val="clear" w:color="auto" w:fill="E0E0E0"/>
            <w:vAlign w:val="center"/>
          </w:tcPr>
          <w:p w14:paraId="4F87AEDF"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Frekvencia</w:t>
            </w:r>
          </w:p>
        </w:tc>
        <w:tc>
          <w:tcPr>
            <w:tcW w:w="709" w:type="dxa"/>
            <w:shd w:val="clear" w:color="auto" w:fill="E0E0E0"/>
            <w:vAlign w:val="center"/>
          </w:tcPr>
          <w:p w14:paraId="234C8292"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Štart</w:t>
            </w:r>
          </w:p>
        </w:tc>
        <w:tc>
          <w:tcPr>
            <w:tcW w:w="1276" w:type="dxa"/>
            <w:shd w:val="clear" w:color="auto" w:fill="E0E0E0"/>
            <w:vAlign w:val="center"/>
          </w:tcPr>
          <w:p w14:paraId="4939E18C"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Dostupnosť služby</w:t>
            </w:r>
          </w:p>
        </w:tc>
        <w:tc>
          <w:tcPr>
            <w:tcW w:w="850" w:type="dxa"/>
            <w:shd w:val="clear" w:color="auto" w:fill="E0E0E0"/>
            <w:vAlign w:val="center"/>
          </w:tcPr>
          <w:p w14:paraId="4C8E8EC7"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Doba odozvy</w:t>
            </w:r>
          </w:p>
        </w:tc>
        <w:tc>
          <w:tcPr>
            <w:tcW w:w="1134" w:type="dxa"/>
            <w:shd w:val="clear" w:color="auto" w:fill="E0E0E0"/>
            <w:vAlign w:val="center"/>
          </w:tcPr>
          <w:p w14:paraId="140836BF" w14:textId="77777777" w:rsidR="00F7217D" w:rsidRPr="00E811A3" w:rsidRDefault="00F7217D" w:rsidP="00EA7076">
            <w:pPr>
              <w:spacing w:before="40" w:after="40"/>
              <w:rPr>
                <w:rFonts w:ascii="Cambria" w:hAnsi="Cambria" w:cs="Arial"/>
                <w:b/>
                <w:sz w:val="20"/>
                <w:szCs w:val="20"/>
              </w:rPr>
            </w:pPr>
            <w:r w:rsidRPr="00E811A3">
              <w:rPr>
                <w:rFonts w:ascii="Cambria" w:hAnsi="Cambria" w:cs="Arial"/>
                <w:b/>
                <w:sz w:val="20"/>
                <w:szCs w:val="20"/>
              </w:rPr>
              <w:t>Lehota služby</w:t>
            </w:r>
          </w:p>
        </w:tc>
      </w:tr>
      <w:tr w:rsidR="00F7217D" w:rsidRPr="00E811A3" w14:paraId="3682B7B8" w14:textId="77777777" w:rsidTr="00EA7076">
        <w:trPr>
          <w:cantSplit/>
          <w:trHeight w:val="300"/>
        </w:trPr>
        <w:tc>
          <w:tcPr>
            <w:tcW w:w="496" w:type="dxa"/>
            <w:shd w:val="clear" w:color="auto" w:fill="auto"/>
            <w:noWrap/>
            <w:vAlign w:val="center"/>
          </w:tcPr>
          <w:p w14:paraId="30B2B431" w14:textId="77777777" w:rsidR="00F7217D" w:rsidRPr="00E811A3" w:rsidRDefault="00F7217D" w:rsidP="00EA7076">
            <w:pPr>
              <w:spacing w:before="40" w:after="40"/>
              <w:rPr>
                <w:rFonts w:ascii="Cambria" w:hAnsi="Cambria" w:cs="Arial"/>
                <w:sz w:val="20"/>
                <w:szCs w:val="20"/>
              </w:rPr>
            </w:pPr>
            <w:r w:rsidRPr="001C71E9">
              <w:rPr>
                <w:rFonts w:ascii="Cambria" w:hAnsi="Cambria" w:cs="Arial"/>
                <w:sz w:val="20"/>
                <w:szCs w:val="20"/>
              </w:rPr>
              <w:t>1.</w:t>
            </w:r>
          </w:p>
        </w:tc>
        <w:tc>
          <w:tcPr>
            <w:tcW w:w="3473" w:type="dxa"/>
            <w:shd w:val="clear" w:color="auto" w:fill="auto"/>
            <w:vAlign w:val="center"/>
          </w:tcPr>
          <w:p w14:paraId="52B77771"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Vykonať predbežnú analýzu a vypracovať písomnú ponuku na funkčnú analýzu požiadavky a na návrh riešenia</w:t>
            </w:r>
          </w:p>
        </w:tc>
        <w:tc>
          <w:tcPr>
            <w:tcW w:w="993" w:type="dxa"/>
            <w:shd w:val="clear" w:color="auto" w:fill="auto"/>
            <w:noWrap/>
            <w:vAlign w:val="center"/>
          </w:tcPr>
          <w:p w14:paraId="636E1A5E"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Žiadosť</w:t>
            </w:r>
          </w:p>
        </w:tc>
        <w:tc>
          <w:tcPr>
            <w:tcW w:w="708" w:type="dxa"/>
            <w:shd w:val="clear" w:color="auto" w:fill="auto"/>
            <w:noWrap/>
            <w:vAlign w:val="center"/>
          </w:tcPr>
          <w:p w14:paraId="11F66CB5" w14:textId="77777777" w:rsidR="00F7217D" w:rsidRPr="00E811A3" w:rsidRDefault="00F7217D" w:rsidP="00EA7076">
            <w:pPr>
              <w:spacing w:before="40" w:after="40"/>
              <w:rPr>
                <w:rFonts w:ascii="Cambria" w:hAnsi="Cambria" w:cs="Arial"/>
                <w:sz w:val="20"/>
                <w:szCs w:val="20"/>
              </w:rPr>
            </w:pPr>
          </w:p>
        </w:tc>
        <w:tc>
          <w:tcPr>
            <w:tcW w:w="709" w:type="dxa"/>
            <w:shd w:val="clear" w:color="auto" w:fill="auto"/>
            <w:noWrap/>
            <w:vAlign w:val="center"/>
          </w:tcPr>
          <w:p w14:paraId="35B50617" w14:textId="77777777" w:rsidR="00F7217D" w:rsidRPr="00E811A3" w:rsidRDefault="00F7217D" w:rsidP="00EA7076">
            <w:pPr>
              <w:spacing w:before="40" w:after="40"/>
              <w:rPr>
                <w:rFonts w:ascii="Cambria" w:hAnsi="Cambria" w:cs="Arial"/>
                <w:sz w:val="20"/>
                <w:szCs w:val="20"/>
              </w:rPr>
            </w:pPr>
          </w:p>
        </w:tc>
        <w:tc>
          <w:tcPr>
            <w:tcW w:w="1276" w:type="dxa"/>
            <w:shd w:val="clear" w:color="auto" w:fill="auto"/>
            <w:noWrap/>
            <w:vAlign w:val="center"/>
          </w:tcPr>
          <w:p w14:paraId="7CB76BE1"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 pracovnej dobe</w:t>
            </w:r>
          </w:p>
        </w:tc>
        <w:tc>
          <w:tcPr>
            <w:tcW w:w="850" w:type="dxa"/>
            <w:shd w:val="clear" w:color="auto" w:fill="auto"/>
            <w:noWrap/>
            <w:vAlign w:val="center"/>
          </w:tcPr>
          <w:p w14:paraId="23B29A8A" w14:textId="77777777" w:rsidR="00F7217D" w:rsidRPr="00E811A3" w:rsidRDefault="00F7217D" w:rsidP="00EA7076">
            <w:pPr>
              <w:spacing w:before="40" w:after="40"/>
              <w:rPr>
                <w:rFonts w:ascii="Cambria" w:hAnsi="Cambria" w:cs="Arial"/>
                <w:sz w:val="20"/>
                <w:szCs w:val="20"/>
              </w:rPr>
            </w:pPr>
          </w:p>
        </w:tc>
        <w:tc>
          <w:tcPr>
            <w:tcW w:w="1134" w:type="dxa"/>
            <w:shd w:val="clear" w:color="auto" w:fill="auto"/>
            <w:noWrap/>
            <w:vAlign w:val="center"/>
          </w:tcPr>
          <w:p w14:paraId="15DF6718" w14:textId="77777777" w:rsidR="00F7217D" w:rsidRPr="00E811A3" w:rsidRDefault="00F7217D" w:rsidP="00EA7076">
            <w:pPr>
              <w:spacing w:before="40" w:after="40"/>
              <w:rPr>
                <w:rFonts w:ascii="Cambria" w:eastAsia="Cambria" w:hAnsi="Cambria" w:cs="Cambria"/>
                <w:sz w:val="20"/>
                <w:szCs w:val="20"/>
              </w:rPr>
            </w:pPr>
            <w:r w:rsidRPr="00E811A3">
              <w:rPr>
                <w:rFonts w:ascii="Cambria" w:eastAsia="Cambria" w:hAnsi="Cambria" w:cs="Cambria"/>
                <w:sz w:val="20"/>
                <w:szCs w:val="20"/>
              </w:rPr>
              <w:t>do10 pracovných dní od prijatia žiadosti</w:t>
            </w:r>
          </w:p>
        </w:tc>
      </w:tr>
      <w:tr w:rsidR="00F7217D" w:rsidRPr="00E811A3" w14:paraId="7308D946" w14:textId="77777777" w:rsidTr="00EA7076">
        <w:trPr>
          <w:cantSplit/>
          <w:trHeight w:val="300"/>
        </w:trPr>
        <w:tc>
          <w:tcPr>
            <w:tcW w:w="496" w:type="dxa"/>
            <w:shd w:val="clear" w:color="auto" w:fill="auto"/>
            <w:noWrap/>
            <w:vAlign w:val="center"/>
          </w:tcPr>
          <w:p w14:paraId="4FCEE9EE" w14:textId="77777777" w:rsidR="00F7217D" w:rsidRPr="00E811A3" w:rsidRDefault="00F7217D" w:rsidP="00EA7076">
            <w:pPr>
              <w:spacing w:before="40" w:after="40"/>
              <w:rPr>
                <w:rFonts w:ascii="Cambria" w:hAnsi="Cambria" w:cs="Arial"/>
                <w:sz w:val="20"/>
                <w:szCs w:val="20"/>
              </w:rPr>
            </w:pPr>
            <w:r w:rsidRPr="001C71E9">
              <w:rPr>
                <w:rFonts w:ascii="Cambria" w:hAnsi="Cambria" w:cs="Arial"/>
                <w:sz w:val="20"/>
                <w:szCs w:val="20"/>
              </w:rPr>
              <w:t>2.</w:t>
            </w:r>
          </w:p>
        </w:tc>
        <w:tc>
          <w:tcPr>
            <w:tcW w:w="3473" w:type="dxa"/>
            <w:shd w:val="clear" w:color="auto" w:fill="auto"/>
            <w:vAlign w:val="center"/>
          </w:tcPr>
          <w:p w14:paraId="4FF1325E"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 xml:space="preserve">Vykonať funkčnú analýzu požiadavky a vypracovať návrh riešenia </w:t>
            </w:r>
          </w:p>
        </w:tc>
        <w:tc>
          <w:tcPr>
            <w:tcW w:w="993" w:type="dxa"/>
            <w:shd w:val="clear" w:color="auto" w:fill="auto"/>
            <w:noWrap/>
            <w:vAlign w:val="center"/>
          </w:tcPr>
          <w:p w14:paraId="732610FE"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Žiadosť/Návrh objednávky</w:t>
            </w:r>
          </w:p>
        </w:tc>
        <w:tc>
          <w:tcPr>
            <w:tcW w:w="708" w:type="dxa"/>
            <w:shd w:val="clear" w:color="auto" w:fill="auto"/>
            <w:noWrap/>
            <w:vAlign w:val="center"/>
          </w:tcPr>
          <w:p w14:paraId="1666E01B" w14:textId="77777777" w:rsidR="00F7217D" w:rsidRPr="00E811A3" w:rsidRDefault="00F7217D" w:rsidP="00EA7076">
            <w:pPr>
              <w:spacing w:before="40" w:after="40"/>
              <w:rPr>
                <w:rFonts w:ascii="Cambria" w:hAnsi="Cambria" w:cs="Arial"/>
                <w:sz w:val="20"/>
                <w:szCs w:val="20"/>
              </w:rPr>
            </w:pPr>
          </w:p>
        </w:tc>
        <w:tc>
          <w:tcPr>
            <w:tcW w:w="709" w:type="dxa"/>
            <w:shd w:val="clear" w:color="auto" w:fill="auto"/>
            <w:noWrap/>
            <w:vAlign w:val="center"/>
          </w:tcPr>
          <w:p w14:paraId="03B01ACB" w14:textId="77777777" w:rsidR="00F7217D" w:rsidRPr="00E811A3" w:rsidRDefault="00F7217D" w:rsidP="00EA7076">
            <w:pPr>
              <w:spacing w:before="40" w:after="40"/>
              <w:rPr>
                <w:rFonts w:ascii="Cambria" w:hAnsi="Cambria" w:cs="Arial"/>
                <w:sz w:val="20"/>
                <w:szCs w:val="20"/>
              </w:rPr>
            </w:pPr>
          </w:p>
        </w:tc>
        <w:tc>
          <w:tcPr>
            <w:tcW w:w="1276" w:type="dxa"/>
            <w:shd w:val="clear" w:color="auto" w:fill="auto"/>
            <w:noWrap/>
          </w:tcPr>
          <w:p w14:paraId="16008CF4"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 pracovnej dobe</w:t>
            </w:r>
          </w:p>
          <w:p w14:paraId="2E2C30C0" w14:textId="77777777" w:rsidR="00F7217D" w:rsidRPr="00E811A3" w:rsidRDefault="00F7217D" w:rsidP="00EA7076">
            <w:pPr>
              <w:spacing w:before="40" w:after="40"/>
              <w:rPr>
                <w:rFonts w:ascii="Cambria" w:hAnsi="Cambria" w:cs="Arial"/>
                <w:sz w:val="20"/>
                <w:szCs w:val="20"/>
              </w:rPr>
            </w:pPr>
          </w:p>
        </w:tc>
        <w:tc>
          <w:tcPr>
            <w:tcW w:w="850" w:type="dxa"/>
            <w:shd w:val="clear" w:color="auto" w:fill="auto"/>
            <w:noWrap/>
            <w:vAlign w:val="center"/>
          </w:tcPr>
          <w:p w14:paraId="705713DB" w14:textId="77777777" w:rsidR="00F7217D" w:rsidRPr="00E811A3" w:rsidRDefault="00F7217D" w:rsidP="00EA7076">
            <w:pPr>
              <w:spacing w:before="40" w:after="40"/>
              <w:rPr>
                <w:rFonts w:ascii="Cambria" w:hAnsi="Cambria" w:cs="Arial"/>
                <w:sz w:val="20"/>
                <w:szCs w:val="20"/>
              </w:rPr>
            </w:pPr>
          </w:p>
        </w:tc>
        <w:tc>
          <w:tcPr>
            <w:tcW w:w="1134" w:type="dxa"/>
            <w:shd w:val="clear" w:color="auto" w:fill="auto"/>
            <w:noWrap/>
            <w:vAlign w:val="center"/>
          </w:tcPr>
          <w:p w14:paraId="57A1BE28"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Podľa objednávky</w:t>
            </w:r>
          </w:p>
        </w:tc>
      </w:tr>
      <w:tr w:rsidR="00F7217D" w:rsidRPr="00E811A3" w14:paraId="3225242F" w14:textId="77777777" w:rsidTr="00EA7076">
        <w:trPr>
          <w:cantSplit/>
          <w:trHeight w:val="300"/>
        </w:trPr>
        <w:tc>
          <w:tcPr>
            <w:tcW w:w="496" w:type="dxa"/>
            <w:shd w:val="clear" w:color="auto" w:fill="auto"/>
            <w:noWrap/>
            <w:vAlign w:val="center"/>
          </w:tcPr>
          <w:p w14:paraId="35843CFB" w14:textId="77777777" w:rsidR="00F7217D" w:rsidRPr="00E811A3" w:rsidRDefault="00F7217D" w:rsidP="00EA7076">
            <w:pPr>
              <w:spacing w:before="40" w:after="40"/>
              <w:rPr>
                <w:rFonts w:ascii="Cambria" w:hAnsi="Cambria" w:cs="Arial"/>
                <w:sz w:val="20"/>
                <w:szCs w:val="20"/>
              </w:rPr>
            </w:pPr>
            <w:r w:rsidRPr="001C71E9">
              <w:rPr>
                <w:rFonts w:ascii="Cambria" w:hAnsi="Cambria" w:cs="Arial"/>
                <w:sz w:val="20"/>
                <w:szCs w:val="20"/>
              </w:rPr>
              <w:t>3.</w:t>
            </w:r>
          </w:p>
        </w:tc>
        <w:tc>
          <w:tcPr>
            <w:tcW w:w="3473" w:type="dxa"/>
            <w:shd w:val="clear" w:color="auto" w:fill="auto"/>
            <w:vAlign w:val="center"/>
          </w:tcPr>
          <w:p w14:paraId="2D24280D"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Realizácia požiadavky, aktualizácia sprievodnej dokumentácie dodaného systému</w:t>
            </w:r>
          </w:p>
        </w:tc>
        <w:tc>
          <w:tcPr>
            <w:tcW w:w="993" w:type="dxa"/>
            <w:shd w:val="clear" w:color="auto" w:fill="auto"/>
            <w:noWrap/>
            <w:vAlign w:val="center"/>
          </w:tcPr>
          <w:p w14:paraId="5F213D68"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Objednávka</w:t>
            </w:r>
          </w:p>
        </w:tc>
        <w:tc>
          <w:tcPr>
            <w:tcW w:w="708" w:type="dxa"/>
            <w:shd w:val="clear" w:color="auto" w:fill="auto"/>
            <w:noWrap/>
            <w:vAlign w:val="center"/>
          </w:tcPr>
          <w:p w14:paraId="193DB1F3" w14:textId="77777777" w:rsidR="00F7217D" w:rsidRPr="00E811A3" w:rsidRDefault="00F7217D" w:rsidP="00EA7076">
            <w:pPr>
              <w:spacing w:before="40" w:after="40"/>
              <w:rPr>
                <w:rFonts w:ascii="Cambria" w:hAnsi="Cambria" w:cs="Arial"/>
                <w:sz w:val="20"/>
                <w:szCs w:val="20"/>
              </w:rPr>
            </w:pPr>
          </w:p>
        </w:tc>
        <w:tc>
          <w:tcPr>
            <w:tcW w:w="709" w:type="dxa"/>
            <w:shd w:val="clear" w:color="auto" w:fill="auto"/>
            <w:noWrap/>
            <w:vAlign w:val="center"/>
          </w:tcPr>
          <w:p w14:paraId="6EE071B8" w14:textId="77777777" w:rsidR="00F7217D" w:rsidRPr="00E811A3" w:rsidRDefault="00F7217D" w:rsidP="00EA7076">
            <w:pPr>
              <w:spacing w:before="40" w:after="40"/>
              <w:rPr>
                <w:rFonts w:ascii="Cambria" w:hAnsi="Cambria" w:cs="Arial"/>
                <w:sz w:val="20"/>
                <w:szCs w:val="20"/>
              </w:rPr>
            </w:pPr>
          </w:p>
        </w:tc>
        <w:tc>
          <w:tcPr>
            <w:tcW w:w="1276" w:type="dxa"/>
            <w:shd w:val="clear" w:color="auto" w:fill="auto"/>
            <w:noWrap/>
          </w:tcPr>
          <w:p w14:paraId="337793C2"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V pracovnej dobe</w:t>
            </w:r>
          </w:p>
          <w:p w14:paraId="0D6C5352" w14:textId="77777777" w:rsidR="00F7217D" w:rsidRPr="00E811A3" w:rsidRDefault="00F7217D" w:rsidP="00EA7076">
            <w:pPr>
              <w:spacing w:before="40" w:after="40"/>
              <w:rPr>
                <w:rFonts w:ascii="Cambria" w:hAnsi="Cambria" w:cs="Arial"/>
                <w:sz w:val="20"/>
                <w:szCs w:val="20"/>
              </w:rPr>
            </w:pPr>
          </w:p>
        </w:tc>
        <w:tc>
          <w:tcPr>
            <w:tcW w:w="850" w:type="dxa"/>
            <w:shd w:val="clear" w:color="auto" w:fill="auto"/>
            <w:noWrap/>
            <w:vAlign w:val="center"/>
          </w:tcPr>
          <w:p w14:paraId="0FC51C1A" w14:textId="77777777" w:rsidR="00F7217D" w:rsidRPr="00E811A3" w:rsidRDefault="00F7217D" w:rsidP="00EA7076">
            <w:pPr>
              <w:spacing w:before="40" w:after="40"/>
              <w:rPr>
                <w:rFonts w:ascii="Cambria" w:hAnsi="Cambria" w:cs="Arial"/>
                <w:sz w:val="20"/>
                <w:szCs w:val="20"/>
              </w:rPr>
            </w:pPr>
          </w:p>
        </w:tc>
        <w:tc>
          <w:tcPr>
            <w:tcW w:w="1134" w:type="dxa"/>
            <w:shd w:val="clear" w:color="auto" w:fill="auto"/>
            <w:noWrap/>
            <w:vAlign w:val="center"/>
          </w:tcPr>
          <w:p w14:paraId="17D3C479" w14:textId="77777777" w:rsidR="00F7217D" w:rsidRPr="00E811A3" w:rsidRDefault="00F7217D" w:rsidP="00EA7076">
            <w:pPr>
              <w:spacing w:before="40" w:after="40"/>
              <w:rPr>
                <w:rFonts w:ascii="Cambria" w:hAnsi="Cambria" w:cs="Arial"/>
                <w:sz w:val="20"/>
                <w:szCs w:val="20"/>
              </w:rPr>
            </w:pPr>
            <w:r w:rsidRPr="00E811A3">
              <w:rPr>
                <w:rFonts w:ascii="Cambria" w:hAnsi="Cambria" w:cs="Arial"/>
                <w:sz w:val="20"/>
                <w:szCs w:val="20"/>
              </w:rPr>
              <w:t>Podľa objednávky</w:t>
            </w:r>
          </w:p>
        </w:tc>
      </w:tr>
    </w:tbl>
    <w:p w14:paraId="55E9EAD3" w14:textId="77777777" w:rsidR="00F7217D" w:rsidRPr="00232773" w:rsidRDefault="00F7217D" w:rsidP="00F7217D">
      <w:pPr>
        <w:rPr>
          <w:rFonts w:ascii="Cambria" w:hAnsi="Cambria"/>
        </w:rPr>
      </w:pPr>
    </w:p>
    <w:p w14:paraId="09E292FF" w14:textId="77777777" w:rsidR="00F7217D" w:rsidRPr="00232773" w:rsidRDefault="00F7217D" w:rsidP="00F7217D">
      <w:pPr>
        <w:pStyle w:val="Nadpis4"/>
        <w:rPr>
          <w:rFonts w:ascii="Cambria" w:hAnsi="Cambria"/>
        </w:rPr>
      </w:pPr>
      <w:r w:rsidRPr="00232773">
        <w:rPr>
          <w:rFonts w:ascii="Cambria" w:hAnsi="Cambria"/>
        </w:rPr>
        <w:t>Podpora SW tretích strán (pre softvérové licencie tretích strán dodané poskytovateľom v rámci zmluvy o dielo)</w:t>
      </w:r>
    </w:p>
    <w:p w14:paraId="542DFB28" w14:textId="77777777" w:rsidR="00F7217D" w:rsidRPr="00232773" w:rsidRDefault="00F7217D" w:rsidP="00F7217D">
      <w:pPr>
        <w:ind w:firstLine="708"/>
        <w:rPr>
          <w:rFonts w:ascii="Cambria" w:hAnsi="Cambria"/>
        </w:rPr>
      </w:pPr>
      <w:r w:rsidRPr="00232773">
        <w:rPr>
          <w:rFonts w:ascii="Cambria" w:hAnsi="Cambria"/>
        </w:rPr>
        <w:t>Podpora SW tretích strán zahŕňajú poskytovanie upgrade a softvérovej a technickej podpory pre kľúčové softvérové komponenty.</w:t>
      </w:r>
    </w:p>
    <w:p w14:paraId="0309020E" w14:textId="77777777" w:rsidR="00F7217D" w:rsidRPr="00232773" w:rsidRDefault="00F7217D" w:rsidP="00F7217D">
      <w:pPr>
        <w:ind w:firstLine="708"/>
        <w:rPr>
          <w:rFonts w:ascii="Cambria" w:hAnsi="Cambria"/>
        </w:rPr>
      </w:pPr>
      <w:r w:rsidRPr="00232773">
        <w:rPr>
          <w:rFonts w:ascii="Cambria" w:hAnsi="Cambria"/>
        </w:rPr>
        <w:t xml:space="preserve">V rámci Služieb podpory SW produktov tretích strán sa poskytovateľ zaviaže zabezpečiť: </w:t>
      </w:r>
    </w:p>
    <w:p w14:paraId="0BA0825F" w14:textId="77777777" w:rsidR="00F7217D" w:rsidRPr="00232773" w:rsidRDefault="00F7217D" w:rsidP="00520024">
      <w:pPr>
        <w:pStyle w:val="Odsekzoznamu"/>
        <w:numPr>
          <w:ilvl w:val="2"/>
          <w:numId w:val="10"/>
        </w:numPr>
        <w:rPr>
          <w:rFonts w:ascii="Cambria" w:hAnsi="Cambria"/>
        </w:rPr>
      </w:pPr>
      <w:r w:rsidRPr="00232773">
        <w:rPr>
          <w:rFonts w:ascii="Cambria" w:hAnsi="Cambria"/>
        </w:rPr>
        <w:t xml:space="preserve">dodanie najnovšej aktualizácie </w:t>
      </w:r>
    </w:p>
    <w:p w14:paraId="27B61B3B" w14:textId="77777777" w:rsidR="00F7217D" w:rsidRPr="00232773" w:rsidRDefault="00F7217D" w:rsidP="00520024">
      <w:pPr>
        <w:pStyle w:val="Odsekzoznamu"/>
        <w:numPr>
          <w:ilvl w:val="2"/>
          <w:numId w:val="10"/>
        </w:numPr>
        <w:rPr>
          <w:rFonts w:ascii="Cambria" w:hAnsi="Cambria"/>
        </w:rPr>
      </w:pPr>
      <w:r w:rsidRPr="00232773">
        <w:rPr>
          <w:rFonts w:ascii="Cambria" w:hAnsi="Cambria"/>
        </w:rPr>
        <w:t xml:space="preserve">nonstop technickú podporu (cez e-mail prípadne telefón) </w:t>
      </w:r>
    </w:p>
    <w:p w14:paraId="103F710E" w14:textId="77777777" w:rsidR="00F7217D" w:rsidRPr="00232773" w:rsidRDefault="00F7217D" w:rsidP="00520024">
      <w:pPr>
        <w:pStyle w:val="Odsekzoznamu"/>
        <w:numPr>
          <w:ilvl w:val="2"/>
          <w:numId w:val="10"/>
        </w:numPr>
        <w:rPr>
          <w:rFonts w:ascii="Cambria" w:hAnsi="Cambria"/>
        </w:rPr>
      </w:pPr>
      <w:r w:rsidRPr="00232773">
        <w:rPr>
          <w:rFonts w:ascii="Cambria" w:hAnsi="Cambria"/>
        </w:rPr>
        <w:t>poskytnutie záplat pre všetky produkty - 24hod x 365</w:t>
      </w:r>
      <w:r>
        <w:rPr>
          <w:rFonts w:ascii="Cambria" w:hAnsi="Cambria"/>
        </w:rPr>
        <w:t xml:space="preserve"> </w:t>
      </w:r>
      <w:r w:rsidRPr="00232773">
        <w:rPr>
          <w:rFonts w:ascii="Cambria" w:hAnsi="Cambria"/>
        </w:rPr>
        <w:t xml:space="preserve">dní na 1 rok </w:t>
      </w:r>
    </w:p>
    <w:p w14:paraId="6CE0ED61" w14:textId="3B01D666" w:rsidR="00F7217D" w:rsidRPr="00232773" w:rsidRDefault="00F7217D" w:rsidP="00520024">
      <w:pPr>
        <w:pStyle w:val="Odsekzoznamu"/>
        <w:numPr>
          <w:ilvl w:val="2"/>
          <w:numId w:val="10"/>
        </w:numPr>
        <w:rPr>
          <w:rFonts w:ascii="Cambria" w:hAnsi="Cambria"/>
        </w:rPr>
      </w:pPr>
      <w:r w:rsidRPr="00232773">
        <w:rPr>
          <w:rFonts w:ascii="Cambria" w:hAnsi="Cambria"/>
        </w:rPr>
        <w:t xml:space="preserve">informovanie </w:t>
      </w:r>
      <w:r w:rsidR="00804A5C">
        <w:rPr>
          <w:rFonts w:ascii="Cambria" w:hAnsi="Cambria"/>
        </w:rPr>
        <w:t>verejného obstarávateľa</w:t>
      </w:r>
      <w:r w:rsidRPr="00232773">
        <w:rPr>
          <w:rFonts w:ascii="Cambria" w:hAnsi="Cambria"/>
        </w:rPr>
        <w:t xml:space="preserve"> o nových technických možnostiach a riešeniach uvedených produktov a iných noviniek (minimálne 1x za štvrťrok).</w:t>
      </w:r>
    </w:p>
    <w:p w14:paraId="0BFF88C8" w14:textId="77777777" w:rsidR="00F7217D" w:rsidRPr="00232773" w:rsidRDefault="00F7217D" w:rsidP="00F7217D">
      <w:pPr>
        <w:pStyle w:val="Nadpis4"/>
        <w:rPr>
          <w:rFonts w:ascii="Cambria" w:hAnsi="Cambria"/>
        </w:rPr>
      </w:pPr>
      <w:r w:rsidRPr="00232773">
        <w:rPr>
          <w:rFonts w:ascii="Cambria" w:hAnsi="Cambria"/>
        </w:rPr>
        <w:t>Doplnkové služby (</w:t>
      </w:r>
      <w:proofErr w:type="spellStart"/>
      <w:r w:rsidRPr="00232773">
        <w:rPr>
          <w:rFonts w:ascii="Cambria" w:hAnsi="Cambria"/>
        </w:rPr>
        <w:t>Exit</w:t>
      </w:r>
      <w:proofErr w:type="spellEnd"/>
      <w:r w:rsidRPr="00232773">
        <w:rPr>
          <w:rFonts w:ascii="Cambria" w:hAnsi="Cambria"/>
        </w:rPr>
        <w:t xml:space="preserve"> služba a Konzultácie pre nového dodávateľa)</w:t>
      </w:r>
    </w:p>
    <w:p w14:paraId="652F1721" w14:textId="77777777" w:rsidR="00F7217D" w:rsidRPr="00232773" w:rsidRDefault="00F7217D" w:rsidP="00F7217D">
      <w:pPr>
        <w:rPr>
          <w:rFonts w:ascii="Cambria" w:hAnsi="Cambria"/>
          <w:b/>
        </w:rPr>
      </w:pPr>
      <w:proofErr w:type="spellStart"/>
      <w:r w:rsidRPr="00232773">
        <w:rPr>
          <w:rFonts w:ascii="Cambria" w:hAnsi="Cambria"/>
          <w:b/>
        </w:rPr>
        <w:t>Exit</w:t>
      </w:r>
      <w:proofErr w:type="spellEnd"/>
      <w:r w:rsidRPr="00232773">
        <w:rPr>
          <w:rFonts w:ascii="Cambria" w:hAnsi="Cambria"/>
          <w:b/>
        </w:rPr>
        <w:t xml:space="preserve"> služba</w:t>
      </w:r>
    </w:p>
    <w:p w14:paraId="5A9728D9" w14:textId="77777777" w:rsidR="00F7217D" w:rsidRPr="00232773" w:rsidRDefault="00F7217D" w:rsidP="00F7217D">
      <w:pPr>
        <w:ind w:firstLine="708"/>
        <w:rPr>
          <w:rFonts w:ascii="Cambria" w:hAnsi="Cambria"/>
        </w:rPr>
      </w:pPr>
      <w:r w:rsidRPr="00232773">
        <w:rPr>
          <w:rFonts w:ascii="Cambria" w:hAnsi="Cambria"/>
        </w:rPr>
        <w:t>Pod službou "</w:t>
      </w:r>
      <w:proofErr w:type="spellStart"/>
      <w:r w:rsidRPr="00232773">
        <w:rPr>
          <w:rFonts w:ascii="Cambria" w:hAnsi="Cambria"/>
        </w:rPr>
        <w:t>Exit</w:t>
      </w:r>
      <w:proofErr w:type="spellEnd"/>
      <w:r w:rsidRPr="00232773">
        <w:rPr>
          <w:rFonts w:ascii="Cambria" w:hAnsi="Cambria"/>
        </w:rPr>
        <w:t xml:space="preserve"> služba“ sa rozumie poskytnutie súčinnosti novému poskytovateľovi:</w:t>
      </w:r>
    </w:p>
    <w:p w14:paraId="74070131"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prevzatí Servisných služieb k dielu formou workshopov,</w:t>
      </w:r>
    </w:p>
    <w:p w14:paraId="4BC5B860"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riešení incidentov, resp. v opodstatnených prípadoch aj priame riešenie incidentov,</w:t>
      </w:r>
    </w:p>
    <w:p w14:paraId="7B3F1336" w14:textId="77777777" w:rsidR="00F7217D" w:rsidRPr="00232773" w:rsidRDefault="00F7217D" w:rsidP="00520024">
      <w:pPr>
        <w:pStyle w:val="Odsekzoznamu"/>
        <w:numPr>
          <w:ilvl w:val="2"/>
          <w:numId w:val="10"/>
        </w:numPr>
        <w:rPr>
          <w:rFonts w:ascii="Cambria" w:hAnsi="Cambria"/>
        </w:rPr>
      </w:pPr>
      <w:r w:rsidRPr="00232773">
        <w:rPr>
          <w:rFonts w:ascii="Cambria" w:hAnsi="Cambria"/>
        </w:rPr>
        <w:t>pri implementácii novej funkčnosti resp. v opodstatnených prípadoch aj priama implementácia novej funkčnosti,</w:t>
      </w:r>
    </w:p>
    <w:p w14:paraId="3DD104BD" w14:textId="25349030" w:rsidR="00F7217D" w:rsidRPr="00232773" w:rsidRDefault="00F7217D" w:rsidP="00F7217D">
      <w:pPr>
        <w:ind w:firstLine="708"/>
        <w:rPr>
          <w:rFonts w:ascii="Cambria" w:hAnsi="Cambria"/>
        </w:rPr>
      </w:pPr>
      <w:r w:rsidRPr="00232773">
        <w:rPr>
          <w:rFonts w:ascii="Cambria" w:hAnsi="Cambria"/>
        </w:rPr>
        <w:lastRenderedPageBreak/>
        <w:t xml:space="preserve">Poskytovateľ sa zaviaže poskytnúť na vyžiadanie </w:t>
      </w:r>
      <w:r w:rsidR="00804A5C">
        <w:rPr>
          <w:rFonts w:ascii="Cambria" w:hAnsi="Cambria"/>
        </w:rPr>
        <w:t>verejnému obstarávateľovi</w:t>
      </w:r>
      <w:r w:rsidRPr="00232773">
        <w:rPr>
          <w:rFonts w:ascii="Cambria" w:hAnsi="Cambria"/>
        </w:rPr>
        <w:t xml:space="preserve"> službu „</w:t>
      </w:r>
      <w:proofErr w:type="spellStart"/>
      <w:r w:rsidRPr="00232773">
        <w:rPr>
          <w:rFonts w:ascii="Cambria" w:hAnsi="Cambria"/>
        </w:rPr>
        <w:t>Exit</w:t>
      </w:r>
      <w:proofErr w:type="spellEnd"/>
      <w:r w:rsidRPr="00232773">
        <w:rPr>
          <w:rFonts w:ascii="Cambria" w:hAnsi="Cambria"/>
        </w:rPr>
        <w:t xml:space="preserve"> služba“ v rozsahu maximálne do 300 osobohodín.</w:t>
      </w:r>
    </w:p>
    <w:p w14:paraId="16AFA5E6" w14:textId="77777777" w:rsidR="00F7217D" w:rsidRPr="00232773" w:rsidRDefault="00F7217D" w:rsidP="00F7217D">
      <w:pPr>
        <w:rPr>
          <w:rFonts w:ascii="Cambria" w:hAnsi="Cambria"/>
          <w:b/>
        </w:rPr>
      </w:pPr>
    </w:p>
    <w:p w14:paraId="6B7C16DC" w14:textId="77777777" w:rsidR="00F7217D" w:rsidRPr="00232773" w:rsidRDefault="00F7217D" w:rsidP="00F7217D">
      <w:pPr>
        <w:rPr>
          <w:rFonts w:ascii="Cambria" w:hAnsi="Cambria"/>
          <w:b/>
        </w:rPr>
      </w:pPr>
      <w:r w:rsidRPr="00232773">
        <w:rPr>
          <w:rFonts w:ascii="Cambria" w:hAnsi="Cambria"/>
          <w:b/>
        </w:rPr>
        <w:t>Konzultácie pre nového poskytovateľa</w:t>
      </w:r>
    </w:p>
    <w:p w14:paraId="1285D981" w14:textId="77777777" w:rsidR="00F7217D" w:rsidRPr="00232773" w:rsidRDefault="00F7217D" w:rsidP="00F7217D">
      <w:pPr>
        <w:ind w:firstLine="708"/>
        <w:rPr>
          <w:rFonts w:ascii="Cambria" w:hAnsi="Cambria"/>
        </w:rPr>
      </w:pPr>
      <w:r w:rsidRPr="00232773">
        <w:rPr>
          <w:rFonts w:ascii="Cambria" w:hAnsi="Cambria"/>
        </w:rPr>
        <w:t>Pod službou "Konzultácie pre nového poskytovateľa“ rozumie poskytnutie konzultácií novému poskytovateľovi o funkčnosti požadovanej časti systému a k zdrojovému kódu, ktorý uvedenú funkčnosť zabezpečuje.</w:t>
      </w:r>
    </w:p>
    <w:p w14:paraId="33F5ECC6" w14:textId="27559E0D" w:rsidR="00F7217D" w:rsidRPr="00232773" w:rsidRDefault="00F7217D" w:rsidP="00F7217D">
      <w:pPr>
        <w:ind w:firstLine="708"/>
        <w:rPr>
          <w:rFonts w:ascii="Cambria" w:hAnsi="Cambria"/>
        </w:rPr>
      </w:pPr>
      <w:r w:rsidRPr="00232773">
        <w:rPr>
          <w:rFonts w:ascii="Cambria" w:hAnsi="Cambria"/>
        </w:rPr>
        <w:t xml:space="preserve">Poskytovateľ sa zaviaže poskytnúť </w:t>
      </w:r>
      <w:r w:rsidR="00804A5C">
        <w:rPr>
          <w:rFonts w:ascii="Cambria" w:hAnsi="Cambria"/>
        </w:rPr>
        <w:t>verejnému obstarávateľovi</w:t>
      </w:r>
      <w:r w:rsidRPr="00232773">
        <w:rPr>
          <w:rFonts w:ascii="Cambria" w:hAnsi="Cambria"/>
        </w:rPr>
        <w:t xml:space="preserve"> na základe písomnej objednávky </w:t>
      </w:r>
      <w:r w:rsidR="00804A5C">
        <w:rPr>
          <w:rFonts w:ascii="Cambria" w:hAnsi="Cambria"/>
        </w:rPr>
        <w:t>verejného obstarávateľa</w:t>
      </w:r>
      <w:r w:rsidRPr="00232773">
        <w:rPr>
          <w:rFonts w:ascii="Cambria" w:hAnsi="Cambria"/>
        </w:rPr>
        <w:t xml:space="preserve"> službu „Konzultácie pre nového poskytovateľa“ v rozsahu maximálne do 300 osobohodín.</w:t>
      </w:r>
    </w:p>
    <w:p w14:paraId="39DAC6A9" w14:textId="77777777" w:rsidR="00F7217D" w:rsidRPr="00232773" w:rsidRDefault="00F7217D" w:rsidP="00F7217D">
      <w:pPr>
        <w:rPr>
          <w:rFonts w:ascii="Cambria" w:hAnsi="Cambria"/>
        </w:rPr>
      </w:pPr>
    </w:p>
    <w:p w14:paraId="19041026" w14:textId="77777777" w:rsidR="00F7217D" w:rsidRPr="00232773" w:rsidRDefault="00F7217D" w:rsidP="00F7217D">
      <w:pPr>
        <w:pStyle w:val="Nadpis3"/>
        <w:rPr>
          <w:rFonts w:ascii="Cambria" w:hAnsi="Cambria"/>
        </w:rPr>
      </w:pPr>
      <w:bookmarkStart w:id="308" w:name="_Toc106785448"/>
      <w:bookmarkStart w:id="309" w:name="_Toc130276650"/>
      <w:r w:rsidRPr="00232773">
        <w:rPr>
          <w:rFonts w:ascii="Cambria" w:hAnsi="Cambria"/>
        </w:rPr>
        <w:t>Doba trvania servisnej služby</w:t>
      </w:r>
      <w:bookmarkEnd w:id="308"/>
      <w:bookmarkEnd w:id="309"/>
    </w:p>
    <w:p w14:paraId="3F38032A" w14:textId="2DF99D48" w:rsidR="00F7217D" w:rsidRDefault="00F7217D" w:rsidP="00070C5F">
      <w:pPr>
        <w:ind w:firstLine="708"/>
        <w:rPr>
          <w:rFonts w:ascii="Cambria" w:hAnsi="Cambria"/>
        </w:rPr>
      </w:pPr>
      <w:r w:rsidRPr="00232773">
        <w:rPr>
          <w:rFonts w:ascii="Cambria" w:hAnsi="Cambria"/>
        </w:rPr>
        <w:t>Doba trvania servisnej služby bude definovaná v rámci servisnej zmluvy na dobu určitú a to na dobu 5 rokov (60 mesiacov) od nadobudnutia účinnosti servisnej zmluvy s jej možnosťou predĺženia o 2 roky (24 mesiacov) - Opcia 1 a následne ešte o ďalšie 2 roky (24 mesiacov) -</w:t>
      </w:r>
      <w:r>
        <w:rPr>
          <w:rFonts w:ascii="Cambria" w:hAnsi="Cambria"/>
        </w:rPr>
        <w:t xml:space="preserve"> </w:t>
      </w:r>
      <w:r w:rsidRPr="00232773">
        <w:rPr>
          <w:rFonts w:ascii="Cambria" w:hAnsi="Cambria"/>
        </w:rPr>
        <w:t>Opcia 2.</w:t>
      </w:r>
    </w:p>
    <w:p w14:paraId="5C13916C" w14:textId="77777777" w:rsidR="00070C5F" w:rsidRPr="00232773" w:rsidRDefault="00070C5F" w:rsidP="00070C5F">
      <w:pPr>
        <w:ind w:firstLine="708"/>
        <w:rPr>
          <w:rFonts w:ascii="Cambria" w:hAnsi="Cambria"/>
        </w:rPr>
      </w:pPr>
    </w:p>
    <w:p w14:paraId="62DE45C3" w14:textId="77777777" w:rsidR="00F7217D" w:rsidRPr="00232773" w:rsidRDefault="00F7217D" w:rsidP="00F7217D">
      <w:pPr>
        <w:pStyle w:val="Nadpis3"/>
        <w:rPr>
          <w:rFonts w:ascii="Cambria" w:hAnsi="Cambria"/>
        </w:rPr>
      </w:pPr>
      <w:bookmarkStart w:id="310" w:name="_Toc106785449"/>
      <w:bookmarkStart w:id="311" w:name="_Toc130276651"/>
      <w:r w:rsidRPr="00232773">
        <w:rPr>
          <w:rFonts w:ascii="Cambria" w:hAnsi="Cambria"/>
        </w:rPr>
        <w:t>Audit, kľúčový experti</w:t>
      </w:r>
      <w:bookmarkEnd w:id="310"/>
      <w:bookmarkEnd w:id="311"/>
    </w:p>
    <w:p w14:paraId="04272C13" w14:textId="7425CA69" w:rsidR="00F7217D" w:rsidRPr="00232773" w:rsidRDefault="00F7217D" w:rsidP="00F7217D">
      <w:pPr>
        <w:ind w:firstLine="708"/>
        <w:rPr>
          <w:rFonts w:ascii="Cambria" w:hAnsi="Cambria"/>
        </w:rPr>
      </w:pPr>
      <w:r w:rsidRPr="00232773">
        <w:rPr>
          <w:rFonts w:ascii="Cambria" w:hAnsi="Cambria"/>
        </w:rPr>
        <w:t xml:space="preserve">Poskytovateľ sa zaviaže umožniť </w:t>
      </w:r>
      <w:r w:rsidR="00804A5C">
        <w:rPr>
          <w:rFonts w:ascii="Cambria" w:hAnsi="Cambria"/>
        </w:rPr>
        <w:t>verejnému obstarávateľovi</w:t>
      </w:r>
      <w:r w:rsidRPr="00232773">
        <w:rPr>
          <w:rFonts w:ascii="Cambria" w:hAnsi="Cambria"/>
        </w:rPr>
        <w:t xml:space="preserve"> bez nároku finančných náhrad vykonať audit bezpečnosti, technického riešenia a kapacít.</w:t>
      </w:r>
    </w:p>
    <w:p w14:paraId="252703FC" w14:textId="6DD28D65" w:rsidR="00F7217D" w:rsidRDefault="00F7217D" w:rsidP="00A360A9">
      <w:pPr>
        <w:ind w:firstLine="708"/>
        <w:rPr>
          <w:rFonts w:ascii="Cambria" w:hAnsi="Cambria"/>
        </w:rPr>
      </w:pPr>
      <w:r w:rsidRPr="00232773">
        <w:rPr>
          <w:rFonts w:ascii="Cambria" w:hAnsi="Cambria"/>
        </w:rPr>
        <w:t>Poskytovateľ sa zaviaže poskytovať Servisné služby prostredníctvom kľúčových expertov, t.</w:t>
      </w:r>
      <w:r>
        <w:rPr>
          <w:rFonts w:ascii="Cambria" w:hAnsi="Cambria"/>
        </w:rPr>
        <w:t xml:space="preserve"> </w:t>
      </w:r>
      <w:r w:rsidRPr="00232773">
        <w:rPr>
          <w:rFonts w:ascii="Cambria" w:hAnsi="Cambria"/>
        </w:rPr>
        <w:t>j. fyzické osoby označené poskytovateľom, prostredníctvom ktorých poskytovateľ ako uchádzač preukáže splnenie podmienok účasti a/alebo budú predmetom hodnotenia kritérií vo verejnom obstarávaní.</w:t>
      </w:r>
    </w:p>
    <w:p w14:paraId="32B4D128" w14:textId="2117B27C" w:rsidR="00656AAC" w:rsidRPr="00232773" w:rsidRDefault="00656AAC" w:rsidP="74D2C81D">
      <w:pPr>
        <w:pStyle w:val="Nadpis1"/>
        <w:rPr>
          <w:rFonts w:ascii="Cambria" w:hAnsi="Cambria"/>
        </w:rPr>
      </w:pPr>
      <w:bookmarkStart w:id="312" w:name="_Toc130276652"/>
      <w:r w:rsidRPr="00232773">
        <w:rPr>
          <w:rFonts w:ascii="Cambria" w:hAnsi="Cambria"/>
        </w:rPr>
        <w:lastRenderedPageBreak/>
        <w:t>Prílo</w:t>
      </w:r>
      <w:r w:rsidR="0084014A" w:rsidRPr="00232773">
        <w:rPr>
          <w:rFonts w:ascii="Cambria" w:hAnsi="Cambria"/>
        </w:rPr>
        <w:t>hy</w:t>
      </w:r>
      <w:bookmarkEnd w:id="312"/>
    </w:p>
    <w:p w14:paraId="5DC8C418" w14:textId="77777777" w:rsidR="007A6BF7" w:rsidRDefault="002C03F7" w:rsidP="00FE344C">
      <w:pPr>
        <w:pStyle w:val="Nadpis2"/>
        <w:numPr>
          <w:ilvl w:val="1"/>
          <w:numId w:val="0"/>
        </w:numPr>
        <w:rPr>
          <w:rFonts w:ascii="Cambria" w:hAnsi="Cambria"/>
        </w:rPr>
      </w:pPr>
      <w:bookmarkStart w:id="313" w:name="_Toc130276653"/>
      <w:r>
        <w:rPr>
          <w:rFonts w:ascii="Cambria" w:hAnsi="Cambria"/>
        </w:rPr>
        <w:t xml:space="preserve">A – </w:t>
      </w:r>
      <w:r w:rsidR="007A6BF7">
        <w:rPr>
          <w:rFonts w:ascii="Cambria" w:hAnsi="Cambria"/>
        </w:rPr>
        <w:t>Testovacia stratégia</w:t>
      </w:r>
      <w:bookmarkEnd w:id="313"/>
    </w:p>
    <w:bookmarkStart w:id="314" w:name="_MON_1730790397"/>
    <w:bookmarkEnd w:id="314"/>
    <w:p w14:paraId="7A17C161" w14:textId="77777777" w:rsidR="002C03F7" w:rsidRDefault="007907FE" w:rsidP="00232773">
      <w:pPr>
        <w:rPr>
          <w:rFonts w:ascii="Cambria" w:hAnsi="Cambria"/>
        </w:rPr>
      </w:pPr>
      <w:r>
        <w:rPr>
          <w:rFonts w:ascii="Cambria" w:hAnsi="Cambria"/>
        </w:rPr>
        <w:object w:dxaOrig="1520" w:dyaOrig="985" w14:anchorId="102C0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25" o:title=""/>
          </v:shape>
          <o:OLEObject Type="Embed" ProgID="Word.Document.12" ShapeID="_x0000_i1025" DrawAspect="Icon" ObjectID="_1742014708" r:id="rId26">
            <o:FieldCodes>\s</o:FieldCodes>
          </o:OLEObject>
        </w:object>
      </w:r>
    </w:p>
    <w:p w14:paraId="7C629F52" w14:textId="77777777" w:rsidR="00FE344C" w:rsidRDefault="00FE344C" w:rsidP="00FE344C">
      <w:pPr>
        <w:pStyle w:val="Nadpis2"/>
        <w:numPr>
          <w:ilvl w:val="1"/>
          <w:numId w:val="0"/>
        </w:numPr>
        <w:rPr>
          <w:rFonts w:ascii="Cambria" w:hAnsi="Cambria"/>
        </w:rPr>
      </w:pPr>
      <w:bookmarkStart w:id="315" w:name="_Toc130276654"/>
      <w:r w:rsidRPr="00232773">
        <w:rPr>
          <w:rFonts w:ascii="Cambria" w:hAnsi="Cambria"/>
        </w:rPr>
        <w:t>B – Metodika pre projektové riadenie - Príloha č. 1 k pracovnému predpisu č. 20/2020</w:t>
      </w:r>
      <w:bookmarkEnd w:id="315"/>
    </w:p>
    <w:p w14:paraId="6E86FB02" w14:textId="77777777" w:rsidR="00FE344C" w:rsidRPr="005F7A2D" w:rsidRDefault="006F2D20" w:rsidP="00232773">
      <w:r>
        <w:rPr>
          <w:noProof/>
        </w:rPr>
        <w:object w:dxaOrig="1520" w:dyaOrig="985" w14:anchorId="04CFA083">
          <v:shape id="_x0000_i1026" type="#_x0000_t75" style="width:78pt;height:48pt" o:ole="">
            <v:imagedata r:id="rId27" o:title=""/>
          </v:shape>
          <o:OLEObject Type="Embed" ProgID="AcroExch.Document.DC" ShapeID="_x0000_i1026" DrawAspect="Icon" ObjectID="_1742014709" r:id="rId28"/>
        </w:object>
      </w:r>
    </w:p>
    <w:p w14:paraId="4B585D0F" w14:textId="17EE41E2" w:rsidR="008178AA" w:rsidRPr="00232773" w:rsidRDefault="00FE344C" w:rsidP="008178AA">
      <w:pPr>
        <w:pStyle w:val="Nadpis2"/>
        <w:numPr>
          <w:ilvl w:val="1"/>
          <w:numId w:val="0"/>
        </w:numPr>
        <w:rPr>
          <w:rFonts w:ascii="Cambria" w:hAnsi="Cambria"/>
        </w:rPr>
      </w:pPr>
      <w:bookmarkStart w:id="316" w:name="_Toc130276655"/>
      <w:r w:rsidRPr="00232773">
        <w:rPr>
          <w:rFonts w:ascii="Cambria" w:hAnsi="Cambria"/>
        </w:rPr>
        <w:t>C</w:t>
      </w:r>
      <w:r w:rsidR="008178AA" w:rsidRPr="00232773">
        <w:rPr>
          <w:rFonts w:ascii="Cambria" w:hAnsi="Cambria"/>
        </w:rPr>
        <w:t xml:space="preserve"> – </w:t>
      </w:r>
      <w:r w:rsidR="005B105E" w:rsidRPr="00232773">
        <w:rPr>
          <w:rFonts w:ascii="Cambria" w:hAnsi="Cambria"/>
        </w:rPr>
        <w:t>Metodika riadenia kvality projektov – QA</w:t>
      </w:r>
      <w:r w:rsidR="00A76BA1" w:rsidRPr="00232773">
        <w:rPr>
          <w:rFonts w:ascii="Cambria" w:hAnsi="Cambria"/>
        </w:rPr>
        <w:t xml:space="preserve"> (Nadstavba a doplnenie Metodiky pre projektové riadenie </w:t>
      </w:r>
      <w:r w:rsidR="00A25D9E">
        <w:rPr>
          <w:rFonts w:ascii="Cambria" w:hAnsi="Cambria"/>
        </w:rPr>
        <w:t>verejného obstarávateľa</w:t>
      </w:r>
      <w:r w:rsidR="00A76BA1" w:rsidRPr="00232773">
        <w:rPr>
          <w:rFonts w:ascii="Cambria" w:hAnsi="Cambria"/>
        </w:rPr>
        <w:t>)</w:t>
      </w:r>
      <w:bookmarkEnd w:id="316"/>
    </w:p>
    <w:p w14:paraId="17F6E07E" w14:textId="77777777" w:rsidR="00CB7B71" w:rsidRPr="00232773" w:rsidRDefault="00DD6F1F" w:rsidP="00656AAC">
      <w:pPr>
        <w:rPr>
          <w:rFonts w:ascii="Cambria" w:hAnsi="Cambria"/>
        </w:rPr>
      </w:pPr>
      <w:r w:rsidRPr="00CF7F1A">
        <w:rPr>
          <w:rFonts w:ascii="Cambria" w:hAnsi="Cambria" w:cstheme="minorHAnsi"/>
        </w:rPr>
        <w:object w:dxaOrig="1520" w:dyaOrig="985" w14:anchorId="2C4D6DCD">
          <v:shape id="_x0000_i1027" type="#_x0000_t75" style="width:78pt;height:48pt" o:ole="">
            <v:imagedata r:id="rId29" o:title=""/>
          </v:shape>
          <o:OLEObject Type="Embed" ProgID="Package" ShapeID="_x0000_i1027" DrawAspect="Icon" ObjectID="_1742014710" r:id="rId30"/>
        </w:object>
      </w:r>
    </w:p>
    <w:p w14:paraId="750F05A8" w14:textId="77777777" w:rsidR="00DD248F" w:rsidRPr="00232773" w:rsidRDefault="003F3860" w:rsidP="00DD248F">
      <w:pPr>
        <w:pStyle w:val="Nadpis2"/>
        <w:numPr>
          <w:ilvl w:val="1"/>
          <w:numId w:val="0"/>
        </w:numPr>
        <w:rPr>
          <w:rFonts w:ascii="Cambria" w:hAnsi="Cambria"/>
        </w:rPr>
      </w:pPr>
      <w:bookmarkStart w:id="317" w:name="_Toc130276656"/>
      <w:r w:rsidRPr="00232773">
        <w:rPr>
          <w:rFonts w:ascii="Cambria" w:hAnsi="Cambria"/>
        </w:rPr>
        <w:t>D</w:t>
      </w:r>
      <w:r w:rsidR="00DD248F" w:rsidRPr="00232773">
        <w:rPr>
          <w:rFonts w:ascii="Cambria" w:hAnsi="Cambria"/>
        </w:rPr>
        <w:t xml:space="preserve"> – Komunikačn</w:t>
      </w:r>
      <w:r w:rsidR="006960CF" w:rsidRPr="00232773">
        <w:rPr>
          <w:rFonts w:ascii="Cambria" w:hAnsi="Cambria"/>
        </w:rPr>
        <w:t>ý plán</w:t>
      </w:r>
      <w:bookmarkEnd w:id="317"/>
    </w:p>
    <w:bookmarkStart w:id="318" w:name="_MON_1710667989"/>
    <w:bookmarkEnd w:id="318"/>
    <w:p w14:paraId="5C58ED99" w14:textId="77777777" w:rsidR="00DD248F" w:rsidRPr="00232773" w:rsidRDefault="00AB1A94" w:rsidP="00DD248F">
      <w:pPr>
        <w:rPr>
          <w:rFonts w:ascii="Cambria" w:hAnsi="Cambria"/>
        </w:rPr>
      </w:pPr>
      <w:r w:rsidRPr="00CF7F1A">
        <w:rPr>
          <w:rFonts w:ascii="Cambria" w:hAnsi="Cambria"/>
        </w:rPr>
        <w:object w:dxaOrig="1520" w:dyaOrig="985" w14:anchorId="317A0B65">
          <v:shape id="_x0000_i1028" type="#_x0000_t75" style="width:78pt;height:48pt" o:ole="">
            <v:imagedata r:id="rId31" o:title=""/>
          </v:shape>
          <o:OLEObject Type="Embed" ProgID="Excel.Sheet.12" ShapeID="_x0000_i1028" DrawAspect="Icon" ObjectID="_1742014711" r:id="rId32"/>
        </w:object>
      </w:r>
    </w:p>
    <w:p w14:paraId="5A9FF241" w14:textId="77777777" w:rsidR="003F3860" w:rsidRPr="00232773" w:rsidRDefault="003F3860" w:rsidP="003F3860">
      <w:pPr>
        <w:pStyle w:val="Nadpis2"/>
        <w:numPr>
          <w:ilvl w:val="1"/>
          <w:numId w:val="0"/>
        </w:numPr>
        <w:rPr>
          <w:rFonts w:ascii="Cambria" w:hAnsi="Cambria"/>
        </w:rPr>
      </w:pPr>
      <w:bookmarkStart w:id="319" w:name="_Toc130276657"/>
      <w:r w:rsidRPr="00232773">
        <w:rPr>
          <w:rFonts w:ascii="Cambria" w:hAnsi="Cambria"/>
        </w:rPr>
        <w:t>E</w:t>
      </w:r>
      <w:r w:rsidR="000C16A6" w:rsidRPr="00232773">
        <w:rPr>
          <w:rFonts w:ascii="Cambria" w:hAnsi="Cambria"/>
        </w:rPr>
        <w:t xml:space="preserve">  </w:t>
      </w:r>
      <w:r w:rsidRPr="00232773">
        <w:rPr>
          <w:rFonts w:ascii="Cambria" w:hAnsi="Cambria"/>
        </w:rPr>
        <w:t>– RACI matica projektových aktivít</w:t>
      </w:r>
      <w:bookmarkEnd w:id="319"/>
    </w:p>
    <w:bookmarkStart w:id="320" w:name="_MON_1715681816"/>
    <w:bookmarkEnd w:id="320"/>
    <w:p w14:paraId="451D8220" w14:textId="77777777" w:rsidR="000C5FD2" w:rsidRPr="00232773" w:rsidRDefault="00E23CF9" w:rsidP="000C5FD2">
      <w:pPr>
        <w:rPr>
          <w:rFonts w:ascii="Cambria" w:hAnsi="Cambria"/>
        </w:rPr>
      </w:pPr>
      <w:r w:rsidRPr="00CF7F1A">
        <w:rPr>
          <w:rFonts w:ascii="Cambria" w:hAnsi="Cambria"/>
        </w:rPr>
        <w:object w:dxaOrig="1520" w:dyaOrig="985" w14:anchorId="3213E4D4">
          <v:shape id="_x0000_i1029" type="#_x0000_t75" style="width:78pt;height:48pt" o:ole="">
            <v:imagedata r:id="rId33" o:title=""/>
          </v:shape>
          <o:OLEObject Type="Embed" ProgID="Excel.Sheet.12" ShapeID="_x0000_i1029" DrawAspect="Icon" ObjectID="_1742014712" r:id="rId34"/>
        </w:object>
      </w:r>
    </w:p>
    <w:p w14:paraId="1815EFA7" w14:textId="4C77EC2D" w:rsidR="0076744D" w:rsidRPr="00622FED" w:rsidRDefault="0076744D" w:rsidP="0076744D">
      <w:pPr>
        <w:pStyle w:val="Nadpis2"/>
        <w:numPr>
          <w:ilvl w:val="1"/>
          <w:numId w:val="0"/>
        </w:numPr>
        <w:rPr>
          <w:rFonts w:ascii="Cambria" w:hAnsi="Cambria"/>
        </w:rPr>
      </w:pPr>
      <w:bookmarkStart w:id="321" w:name="_Toc130276658"/>
      <w:r>
        <w:rPr>
          <w:rFonts w:ascii="Cambria" w:hAnsi="Cambria"/>
        </w:rPr>
        <w:t>F</w:t>
      </w:r>
      <w:r w:rsidRPr="00622FED">
        <w:rPr>
          <w:rFonts w:ascii="Cambria" w:hAnsi="Cambria"/>
        </w:rPr>
        <w:t xml:space="preserve">  – </w:t>
      </w:r>
      <w:r w:rsidR="00CA795C">
        <w:rPr>
          <w:rFonts w:ascii="Cambria" w:hAnsi="Cambria"/>
        </w:rPr>
        <w:t xml:space="preserve">Metodika dizajnu procesov </w:t>
      </w:r>
      <w:r w:rsidR="00D277ED">
        <w:rPr>
          <w:rFonts w:ascii="Cambria" w:hAnsi="Cambria"/>
        </w:rPr>
        <w:t>verejného obstarávateľa</w:t>
      </w:r>
      <w:bookmarkEnd w:id="321"/>
      <w:r w:rsidR="00394371">
        <w:rPr>
          <w:rFonts w:ascii="Cambria" w:hAnsi="Cambria"/>
        </w:rPr>
        <w:t xml:space="preserve"> </w:t>
      </w:r>
    </w:p>
    <w:p w14:paraId="1C978DF8" w14:textId="77777777" w:rsidR="00B32FCB" w:rsidDel="0076744D" w:rsidRDefault="006F2D20" w:rsidP="0009462E">
      <w:pPr>
        <w:rPr>
          <w:rFonts w:ascii="Cambria" w:hAnsi="Cambria"/>
          <w:b/>
        </w:rPr>
      </w:pPr>
      <w:r>
        <w:rPr>
          <w:rFonts w:ascii="Cambria" w:hAnsi="Cambria" w:cstheme="minorHAnsi"/>
          <w:b/>
          <w:bCs/>
          <w:noProof/>
        </w:rPr>
        <w:object w:dxaOrig="1287" w:dyaOrig="832" w14:anchorId="403E6944">
          <v:shape id="_x0000_i1030" type="#_x0000_t75" style="width:66pt;height:42pt" o:ole="">
            <v:imagedata r:id="rId35" o:title=""/>
          </v:shape>
          <o:OLEObject Type="Embed" ProgID="AcroExch.Document.DC" ShapeID="_x0000_i1030" DrawAspect="Icon" ObjectID="_1742014713" r:id="rId36"/>
        </w:object>
      </w:r>
    </w:p>
    <w:p w14:paraId="7D2E34B0" w14:textId="77777777" w:rsidR="00BA00C2" w:rsidRDefault="00BA00C2" w:rsidP="00BA00C2">
      <w:pPr>
        <w:pStyle w:val="Nadpis2"/>
        <w:numPr>
          <w:ilvl w:val="1"/>
          <w:numId w:val="0"/>
        </w:numPr>
        <w:rPr>
          <w:rFonts w:ascii="Cambria" w:hAnsi="Cambria"/>
        </w:rPr>
      </w:pPr>
      <w:bookmarkStart w:id="322" w:name="_Toc130276659"/>
      <w:r>
        <w:rPr>
          <w:rFonts w:ascii="Cambria" w:hAnsi="Cambria"/>
        </w:rPr>
        <w:t>G</w:t>
      </w:r>
      <w:r w:rsidRPr="00622FED">
        <w:rPr>
          <w:rFonts w:ascii="Cambria" w:hAnsi="Cambria"/>
        </w:rPr>
        <w:t xml:space="preserve">  – </w:t>
      </w:r>
      <w:r>
        <w:rPr>
          <w:rFonts w:ascii="Cambria" w:hAnsi="Cambria"/>
        </w:rPr>
        <w:t>Katalóg dokumentových typov</w:t>
      </w:r>
      <w:bookmarkEnd w:id="322"/>
    </w:p>
    <w:bookmarkStart w:id="323" w:name="_MON_1729940080"/>
    <w:bookmarkEnd w:id="323"/>
    <w:p w14:paraId="70A83CB8" w14:textId="77777777" w:rsidR="00EF363A" w:rsidRPr="00232773" w:rsidRDefault="000D4B97" w:rsidP="00232773">
      <w:r>
        <w:object w:dxaOrig="1520" w:dyaOrig="985" w14:anchorId="35591DC9">
          <v:shape id="_x0000_i1031" type="#_x0000_t75" style="width:78pt;height:48pt" o:ole="">
            <v:imagedata r:id="rId37" o:title=""/>
          </v:shape>
          <o:OLEObject Type="Embed" ProgID="Excel.Sheet.12" ShapeID="_x0000_i1031" DrawAspect="Icon" ObjectID="_1742014714" r:id="rId38"/>
        </w:object>
      </w:r>
    </w:p>
    <w:p w14:paraId="012E578F" w14:textId="1D7CC518" w:rsidR="00BA00C2" w:rsidRDefault="00BA00C2" w:rsidP="00BA00C2">
      <w:pPr>
        <w:pStyle w:val="Nadpis2"/>
        <w:numPr>
          <w:ilvl w:val="1"/>
          <w:numId w:val="0"/>
        </w:numPr>
        <w:rPr>
          <w:rFonts w:ascii="Cambria" w:hAnsi="Cambria"/>
        </w:rPr>
      </w:pPr>
      <w:bookmarkStart w:id="324" w:name="_Toc130276660"/>
      <w:r>
        <w:rPr>
          <w:rFonts w:ascii="Cambria" w:hAnsi="Cambria"/>
        </w:rPr>
        <w:t>H</w:t>
      </w:r>
      <w:r w:rsidRPr="00622FED">
        <w:rPr>
          <w:rFonts w:ascii="Cambria" w:hAnsi="Cambria"/>
        </w:rPr>
        <w:t xml:space="preserve">  – </w:t>
      </w:r>
      <w:r>
        <w:rPr>
          <w:rFonts w:ascii="Cambria" w:hAnsi="Cambria"/>
        </w:rPr>
        <w:t xml:space="preserve">Princípy architektúry </w:t>
      </w:r>
      <w:r w:rsidR="00D277ED">
        <w:rPr>
          <w:rFonts w:ascii="Cambria" w:hAnsi="Cambria"/>
        </w:rPr>
        <w:t>verejného obstarávateľa</w:t>
      </w:r>
      <w:bookmarkEnd w:id="324"/>
      <w:r w:rsidR="00394371">
        <w:rPr>
          <w:rFonts w:ascii="Cambria" w:hAnsi="Cambria"/>
        </w:rPr>
        <w:t xml:space="preserve"> </w:t>
      </w:r>
    </w:p>
    <w:p w14:paraId="69E1AE09" w14:textId="77777777" w:rsidR="008F2726" w:rsidRPr="008661F3" w:rsidRDefault="008F2726" w:rsidP="008661F3"/>
    <w:bookmarkStart w:id="325" w:name="_MON_1729939930"/>
    <w:bookmarkEnd w:id="325"/>
    <w:p w14:paraId="11DE8C1B" w14:textId="77777777" w:rsidR="00BA00C2" w:rsidRDefault="007A5E9D" w:rsidP="0009462E">
      <w:pPr>
        <w:rPr>
          <w:rFonts w:ascii="Cambria" w:hAnsi="Cambria"/>
          <w:b/>
        </w:rPr>
      </w:pPr>
      <w:r>
        <w:rPr>
          <w:rFonts w:ascii="Cambria" w:hAnsi="Cambria" w:cstheme="minorHAnsi"/>
          <w:b/>
          <w:bCs/>
        </w:rPr>
        <w:object w:dxaOrig="1520" w:dyaOrig="985" w14:anchorId="36D877D2">
          <v:shape id="_x0000_i1032" type="#_x0000_t75" style="width:78pt;height:48pt" o:ole="">
            <v:imagedata r:id="rId39" o:title=""/>
          </v:shape>
          <o:OLEObject Type="Embed" ProgID="Word.Document.12" ShapeID="_x0000_i1032" DrawAspect="Icon" ObjectID="_1742014715" r:id="rId40">
            <o:FieldCodes>\s</o:FieldCodes>
          </o:OLEObject>
        </w:object>
      </w:r>
    </w:p>
    <w:p w14:paraId="21B197EA" w14:textId="77777777" w:rsidR="00C0150D" w:rsidRDefault="00C0150D" w:rsidP="00C0150D">
      <w:pPr>
        <w:pStyle w:val="Nadpis2"/>
        <w:numPr>
          <w:ilvl w:val="1"/>
          <w:numId w:val="0"/>
        </w:numPr>
        <w:rPr>
          <w:rFonts w:ascii="Cambria" w:hAnsi="Cambria"/>
        </w:rPr>
      </w:pPr>
      <w:bookmarkStart w:id="326" w:name="_Toc130276661"/>
      <w:r>
        <w:rPr>
          <w:rFonts w:ascii="Cambria" w:hAnsi="Cambria"/>
        </w:rPr>
        <w:t xml:space="preserve">I - </w:t>
      </w:r>
      <w:r w:rsidRPr="717EC5DE">
        <w:rPr>
          <w:rFonts w:ascii="Cambria" w:hAnsi="Cambria"/>
        </w:rPr>
        <w:t xml:space="preserve">Model požiadaviek IS DMS ( </w:t>
      </w:r>
      <w:proofErr w:type="spellStart"/>
      <w:r w:rsidRPr="717EC5DE">
        <w:rPr>
          <w:rFonts w:ascii="Cambria" w:hAnsi="Cambria"/>
        </w:rPr>
        <w:t>Archimate</w:t>
      </w:r>
      <w:proofErr w:type="spellEnd"/>
      <w:r w:rsidRPr="717EC5DE">
        <w:rPr>
          <w:rFonts w:ascii="Cambria" w:hAnsi="Cambria"/>
        </w:rPr>
        <w:t xml:space="preserve"> )</w:t>
      </w:r>
      <w:bookmarkEnd w:id="326"/>
    </w:p>
    <w:p w14:paraId="351DB703" w14:textId="77777777" w:rsidR="008F2726" w:rsidRPr="008661F3" w:rsidRDefault="008F2726" w:rsidP="008661F3"/>
    <w:bookmarkStart w:id="327" w:name="_MON_1735448046"/>
    <w:bookmarkEnd w:id="327"/>
    <w:p w14:paraId="5002C11C" w14:textId="77777777" w:rsidR="00CA651D" w:rsidRPr="008661F3" w:rsidRDefault="00C0150D" w:rsidP="008661F3">
      <w:r w:rsidRPr="008F2726">
        <w:object w:dxaOrig="1532" w:dyaOrig="991" w14:anchorId="297977ED">
          <v:shape id="_x0000_i1033" type="#_x0000_t75" style="width:76.8pt;height:49.8pt" o:ole="">
            <v:imagedata r:id="rId41" o:title=""/>
          </v:shape>
          <o:OLEObject Type="Embed" ProgID="Word.Document.12" ShapeID="_x0000_i1033" DrawAspect="Icon" ObjectID="_1742014716" r:id="rId42">
            <o:FieldCodes>\s</o:FieldCodes>
          </o:OLEObject>
        </w:object>
      </w:r>
    </w:p>
    <w:sectPr w:rsidR="00CA651D" w:rsidRPr="008661F3" w:rsidSect="00C7636B">
      <w:headerReference w:type="default" r:id="rId43"/>
      <w:footerReference w:type="default" r:id="rId44"/>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85FE7" w14:textId="77777777" w:rsidR="009E5454" w:rsidRDefault="009E5454" w:rsidP="0009462E">
      <w:pPr>
        <w:spacing w:after="0" w:line="240" w:lineRule="auto"/>
      </w:pPr>
      <w:r>
        <w:separator/>
      </w:r>
    </w:p>
    <w:p w14:paraId="02D3F97D" w14:textId="77777777" w:rsidR="009E5454" w:rsidRDefault="009E5454"/>
  </w:endnote>
  <w:endnote w:type="continuationSeparator" w:id="0">
    <w:p w14:paraId="1C76A10F" w14:textId="77777777" w:rsidR="009E5454" w:rsidRDefault="009E5454" w:rsidP="0009462E">
      <w:pPr>
        <w:spacing w:after="0" w:line="240" w:lineRule="auto"/>
      </w:pPr>
      <w:r>
        <w:continuationSeparator/>
      </w:r>
    </w:p>
    <w:p w14:paraId="0E0D74F3" w14:textId="77777777" w:rsidR="009E5454" w:rsidRDefault="009E5454"/>
  </w:endnote>
  <w:endnote w:type="continuationNotice" w:id="1">
    <w:p w14:paraId="49441DA1" w14:textId="77777777" w:rsidR="009E5454" w:rsidRDefault="009E5454">
      <w:pPr>
        <w:spacing w:after="0" w:line="240" w:lineRule="auto"/>
      </w:pPr>
    </w:p>
    <w:p w14:paraId="553190D0" w14:textId="77777777" w:rsidR="009E5454" w:rsidRDefault="009E5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4111484"/>
      <w:docPartObj>
        <w:docPartGallery w:val="Page Numbers (Bottom of Page)"/>
        <w:docPartUnique/>
      </w:docPartObj>
    </w:sdtPr>
    <w:sdtEndPr/>
    <w:sdtContent>
      <w:p w14:paraId="787B047D" w14:textId="77777777" w:rsidR="00C644B1" w:rsidRDefault="00C644B1">
        <w:pPr>
          <w:pStyle w:val="Pta"/>
          <w:jc w:val="center"/>
        </w:pPr>
        <w:r>
          <w:fldChar w:fldCharType="begin"/>
        </w:r>
        <w:r>
          <w:instrText>PAGE   \* MERGEFORMAT</w:instrText>
        </w:r>
        <w:r>
          <w:fldChar w:fldCharType="separate"/>
        </w:r>
        <w:r>
          <w:rPr>
            <w:noProof/>
          </w:rPr>
          <w:t>25</w:t>
        </w:r>
        <w:r>
          <w:fldChar w:fldCharType="end"/>
        </w:r>
      </w:p>
    </w:sdtContent>
  </w:sdt>
  <w:p w14:paraId="2268377B" w14:textId="77777777" w:rsidR="00C644B1" w:rsidRDefault="00C644B1">
    <w:pPr>
      <w:pStyle w:val="Pta"/>
    </w:pPr>
  </w:p>
  <w:p w14:paraId="13253E21" w14:textId="77777777" w:rsidR="00F25FD8" w:rsidRDefault="00F25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85B22" w14:textId="77777777" w:rsidR="009E5454" w:rsidRDefault="009E5454" w:rsidP="0009462E">
      <w:pPr>
        <w:spacing w:after="0" w:line="240" w:lineRule="auto"/>
      </w:pPr>
      <w:r>
        <w:separator/>
      </w:r>
    </w:p>
    <w:p w14:paraId="123D1CEB" w14:textId="77777777" w:rsidR="009E5454" w:rsidRDefault="009E5454"/>
  </w:footnote>
  <w:footnote w:type="continuationSeparator" w:id="0">
    <w:p w14:paraId="6BEFB4E4" w14:textId="77777777" w:rsidR="009E5454" w:rsidRDefault="009E5454" w:rsidP="0009462E">
      <w:pPr>
        <w:spacing w:after="0" w:line="240" w:lineRule="auto"/>
      </w:pPr>
      <w:r>
        <w:continuationSeparator/>
      </w:r>
    </w:p>
    <w:p w14:paraId="65FB7494" w14:textId="77777777" w:rsidR="009E5454" w:rsidRDefault="009E5454"/>
  </w:footnote>
  <w:footnote w:type="continuationNotice" w:id="1">
    <w:p w14:paraId="70D67E7D" w14:textId="77777777" w:rsidR="009E5454" w:rsidRDefault="009E5454">
      <w:pPr>
        <w:spacing w:after="0" w:line="240" w:lineRule="auto"/>
      </w:pPr>
    </w:p>
    <w:p w14:paraId="6FBF831C" w14:textId="77777777" w:rsidR="009E5454" w:rsidRDefault="009E5454"/>
  </w:footnote>
  <w:footnote w:id="2">
    <w:p w14:paraId="54A3AE9E" w14:textId="77777777" w:rsidR="00293089" w:rsidRDefault="00293089" w:rsidP="00293089">
      <w:pPr>
        <w:pStyle w:val="Textpoznmkypodiarou"/>
        <w:jc w:val="left"/>
      </w:pPr>
      <w:r>
        <w:rPr>
          <w:rStyle w:val="Odkaznapoznmkupodiarou"/>
        </w:rPr>
        <w:footnoteRef/>
      </w:r>
      <w:r w:rsidRPr="00036354">
        <w:t>KTD - Česká terminologická databáze knihovnictví a informační vědy</w:t>
      </w:r>
      <w:r>
        <w:t xml:space="preserve">: </w:t>
      </w:r>
      <w:r w:rsidRPr="00F97900">
        <w:t>http://aleph.nkp.cz/publ/ktd/00000/05/000000543.htm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11B4" w14:textId="77777777" w:rsidR="00C644B1" w:rsidRDefault="00C644B1" w:rsidP="00DA7A55">
    <w:pPr>
      <w:pStyle w:val="Hlavika"/>
      <w:jc w:val="center"/>
    </w:pPr>
  </w:p>
  <w:p w14:paraId="141BDDC4" w14:textId="77777777" w:rsidR="00F25FD8" w:rsidRDefault="00F25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5328"/>
    <w:multiLevelType w:val="hybridMultilevel"/>
    <w:tmpl w:val="FFFFFFFF"/>
    <w:lvl w:ilvl="0" w:tplc="D49AA43A">
      <w:start w:val="1"/>
      <w:numFmt w:val="bullet"/>
      <w:lvlText w:val=""/>
      <w:lvlJc w:val="left"/>
      <w:pPr>
        <w:ind w:left="720" w:hanging="360"/>
      </w:pPr>
      <w:rPr>
        <w:rFonts w:ascii="Symbol" w:hAnsi="Symbol" w:hint="default"/>
      </w:rPr>
    </w:lvl>
    <w:lvl w:ilvl="1" w:tplc="D4DC9CBA">
      <w:start w:val="1"/>
      <w:numFmt w:val="bullet"/>
      <w:lvlText w:val="o"/>
      <w:lvlJc w:val="left"/>
      <w:pPr>
        <w:ind w:left="1440" w:hanging="360"/>
      </w:pPr>
      <w:rPr>
        <w:rFonts w:ascii="Courier New" w:hAnsi="Courier New" w:hint="default"/>
      </w:rPr>
    </w:lvl>
    <w:lvl w:ilvl="2" w:tplc="F46462A6">
      <w:start w:val="1"/>
      <w:numFmt w:val="bullet"/>
      <w:lvlText w:val=""/>
      <w:lvlJc w:val="left"/>
      <w:pPr>
        <w:ind w:left="2160" w:hanging="360"/>
      </w:pPr>
      <w:rPr>
        <w:rFonts w:ascii="Wingdings" w:hAnsi="Wingdings" w:hint="default"/>
      </w:rPr>
    </w:lvl>
    <w:lvl w:ilvl="3" w:tplc="F720381C">
      <w:start w:val="1"/>
      <w:numFmt w:val="bullet"/>
      <w:lvlText w:val=""/>
      <w:lvlJc w:val="left"/>
      <w:pPr>
        <w:ind w:left="2880" w:hanging="360"/>
      </w:pPr>
      <w:rPr>
        <w:rFonts w:ascii="Symbol" w:hAnsi="Symbol" w:hint="default"/>
      </w:rPr>
    </w:lvl>
    <w:lvl w:ilvl="4" w:tplc="DD3E2514">
      <w:start w:val="1"/>
      <w:numFmt w:val="bullet"/>
      <w:lvlText w:val="o"/>
      <w:lvlJc w:val="left"/>
      <w:pPr>
        <w:ind w:left="3600" w:hanging="360"/>
      </w:pPr>
      <w:rPr>
        <w:rFonts w:ascii="Courier New" w:hAnsi="Courier New" w:hint="default"/>
      </w:rPr>
    </w:lvl>
    <w:lvl w:ilvl="5" w:tplc="D1B256FA">
      <w:start w:val="1"/>
      <w:numFmt w:val="bullet"/>
      <w:lvlText w:val=""/>
      <w:lvlJc w:val="left"/>
      <w:pPr>
        <w:ind w:left="4320" w:hanging="360"/>
      </w:pPr>
      <w:rPr>
        <w:rFonts w:ascii="Wingdings" w:hAnsi="Wingdings" w:hint="default"/>
      </w:rPr>
    </w:lvl>
    <w:lvl w:ilvl="6" w:tplc="20B653FA">
      <w:start w:val="1"/>
      <w:numFmt w:val="bullet"/>
      <w:lvlText w:val=""/>
      <w:lvlJc w:val="left"/>
      <w:pPr>
        <w:ind w:left="5040" w:hanging="360"/>
      </w:pPr>
      <w:rPr>
        <w:rFonts w:ascii="Symbol" w:hAnsi="Symbol" w:hint="default"/>
      </w:rPr>
    </w:lvl>
    <w:lvl w:ilvl="7" w:tplc="2AAA46DA">
      <w:start w:val="1"/>
      <w:numFmt w:val="bullet"/>
      <w:lvlText w:val="o"/>
      <w:lvlJc w:val="left"/>
      <w:pPr>
        <w:ind w:left="5760" w:hanging="360"/>
      </w:pPr>
      <w:rPr>
        <w:rFonts w:ascii="Courier New" w:hAnsi="Courier New" w:hint="default"/>
      </w:rPr>
    </w:lvl>
    <w:lvl w:ilvl="8" w:tplc="9A1496CC">
      <w:start w:val="1"/>
      <w:numFmt w:val="bullet"/>
      <w:lvlText w:val=""/>
      <w:lvlJc w:val="left"/>
      <w:pPr>
        <w:ind w:left="6480" w:hanging="360"/>
      </w:pPr>
      <w:rPr>
        <w:rFonts w:ascii="Wingdings" w:hAnsi="Wingdings" w:hint="default"/>
      </w:rPr>
    </w:lvl>
  </w:abstractNum>
  <w:abstractNum w:abstractNumId="1" w15:restartNumberingAfterBreak="0">
    <w:nsid w:val="050409E1"/>
    <w:multiLevelType w:val="hybridMultilevel"/>
    <w:tmpl w:val="FFFFFFFF"/>
    <w:lvl w:ilvl="0" w:tplc="58AC46F2">
      <w:start w:val="1"/>
      <w:numFmt w:val="bullet"/>
      <w:lvlText w:val=""/>
      <w:lvlJc w:val="left"/>
      <w:pPr>
        <w:ind w:left="720" w:hanging="360"/>
      </w:pPr>
      <w:rPr>
        <w:rFonts w:ascii="Symbol" w:hAnsi="Symbol" w:hint="default"/>
      </w:rPr>
    </w:lvl>
    <w:lvl w:ilvl="1" w:tplc="4038FBE4">
      <w:start w:val="1"/>
      <w:numFmt w:val="bullet"/>
      <w:lvlText w:val="o"/>
      <w:lvlJc w:val="left"/>
      <w:pPr>
        <w:ind w:left="1440" w:hanging="360"/>
      </w:pPr>
      <w:rPr>
        <w:rFonts w:ascii="Courier New" w:hAnsi="Courier New" w:hint="default"/>
      </w:rPr>
    </w:lvl>
    <w:lvl w:ilvl="2" w:tplc="EFB0DA04">
      <w:start w:val="1"/>
      <w:numFmt w:val="bullet"/>
      <w:lvlText w:val=""/>
      <w:lvlJc w:val="left"/>
      <w:pPr>
        <w:ind w:left="2160" w:hanging="360"/>
      </w:pPr>
      <w:rPr>
        <w:rFonts w:ascii="Wingdings" w:hAnsi="Wingdings" w:hint="default"/>
      </w:rPr>
    </w:lvl>
    <w:lvl w:ilvl="3" w:tplc="5B7E4B0E">
      <w:start w:val="1"/>
      <w:numFmt w:val="bullet"/>
      <w:lvlText w:val=""/>
      <w:lvlJc w:val="left"/>
      <w:pPr>
        <w:ind w:left="2880" w:hanging="360"/>
      </w:pPr>
      <w:rPr>
        <w:rFonts w:ascii="Symbol" w:hAnsi="Symbol" w:hint="default"/>
      </w:rPr>
    </w:lvl>
    <w:lvl w:ilvl="4" w:tplc="E5BA97EE">
      <w:start w:val="1"/>
      <w:numFmt w:val="bullet"/>
      <w:lvlText w:val="o"/>
      <w:lvlJc w:val="left"/>
      <w:pPr>
        <w:ind w:left="3600" w:hanging="360"/>
      </w:pPr>
      <w:rPr>
        <w:rFonts w:ascii="Courier New" w:hAnsi="Courier New" w:hint="default"/>
      </w:rPr>
    </w:lvl>
    <w:lvl w:ilvl="5" w:tplc="126E7BDE">
      <w:start w:val="1"/>
      <w:numFmt w:val="bullet"/>
      <w:lvlText w:val=""/>
      <w:lvlJc w:val="left"/>
      <w:pPr>
        <w:ind w:left="4320" w:hanging="360"/>
      </w:pPr>
      <w:rPr>
        <w:rFonts w:ascii="Wingdings" w:hAnsi="Wingdings" w:hint="default"/>
      </w:rPr>
    </w:lvl>
    <w:lvl w:ilvl="6" w:tplc="56AC75EC">
      <w:start w:val="1"/>
      <w:numFmt w:val="bullet"/>
      <w:lvlText w:val=""/>
      <w:lvlJc w:val="left"/>
      <w:pPr>
        <w:ind w:left="5040" w:hanging="360"/>
      </w:pPr>
      <w:rPr>
        <w:rFonts w:ascii="Symbol" w:hAnsi="Symbol" w:hint="default"/>
      </w:rPr>
    </w:lvl>
    <w:lvl w:ilvl="7" w:tplc="78F23C50">
      <w:start w:val="1"/>
      <w:numFmt w:val="bullet"/>
      <w:lvlText w:val="o"/>
      <w:lvlJc w:val="left"/>
      <w:pPr>
        <w:ind w:left="5760" w:hanging="360"/>
      </w:pPr>
      <w:rPr>
        <w:rFonts w:ascii="Courier New" w:hAnsi="Courier New" w:hint="default"/>
      </w:rPr>
    </w:lvl>
    <w:lvl w:ilvl="8" w:tplc="4C70F7AC">
      <w:start w:val="1"/>
      <w:numFmt w:val="bullet"/>
      <w:lvlText w:val=""/>
      <w:lvlJc w:val="left"/>
      <w:pPr>
        <w:ind w:left="6480" w:hanging="360"/>
      </w:pPr>
      <w:rPr>
        <w:rFonts w:ascii="Wingdings" w:hAnsi="Wingdings" w:hint="default"/>
      </w:rPr>
    </w:lvl>
  </w:abstractNum>
  <w:abstractNum w:abstractNumId="2" w15:restartNumberingAfterBreak="0">
    <w:nsid w:val="098B419C"/>
    <w:multiLevelType w:val="hybridMultilevel"/>
    <w:tmpl w:val="FFFFFFFF"/>
    <w:lvl w:ilvl="0" w:tplc="5FA253FE">
      <w:start w:val="1"/>
      <w:numFmt w:val="bullet"/>
      <w:lvlText w:val=""/>
      <w:lvlJc w:val="left"/>
      <w:pPr>
        <w:ind w:left="720" w:hanging="360"/>
      </w:pPr>
      <w:rPr>
        <w:rFonts w:ascii="Symbol" w:hAnsi="Symbol" w:hint="default"/>
      </w:rPr>
    </w:lvl>
    <w:lvl w:ilvl="1" w:tplc="94BA356C">
      <w:start w:val="1"/>
      <w:numFmt w:val="bullet"/>
      <w:lvlText w:val="o"/>
      <w:lvlJc w:val="left"/>
      <w:pPr>
        <w:ind w:left="1440" w:hanging="360"/>
      </w:pPr>
      <w:rPr>
        <w:rFonts w:ascii="Courier New" w:hAnsi="Courier New" w:hint="default"/>
      </w:rPr>
    </w:lvl>
    <w:lvl w:ilvl="2" w:tplc="C010DDF2">
      <w:start w:val="1"/>
      <w:numFmt w:val="bullet"/>
      <w:lvlText w:val=""/>
      <w:lvlJc w:val="left"/>
      <w:pPr>
        <w:ind w:left="2160" w:hanging="360"/>
      </w:pPr>
      <w:rPr>
        <w:rFonts w:ascii="Wingdings" w:hAnsi="Wingdings" w:hint="default"/>
      </w:rPr>
    </w:lvl>
    <w:lvl w:ilvl="3" w:tplc="2B5CB580">
      <w:start w:val="1"/>
      <w:numFmt w:val="bullet"/>
      <w:lvlText w:val=""/>
      <w:lvlJc w:val="left"/>
      <w:pPr>
        <w:ind w:left="2880" w:hanging="360"/>
      </w:pPr>
      <w:rPr>
        <w:rFonts w:ascii="Symbol" w:hAnsi="Symbol" w:hint="default"/>
      </w:rPr>
    </w:lvl>
    <w:lvl w:ilvl="4" w:tplc="652001DE">
      <w:start w:val="1"/>
      <w:numFmt w:val="bullet"/>
      <w:lvlText w:val="o"/>
      <w:lvlJc w:val="left"/>
      <w:pPr>
        <w:ind w:left="3600" w:hanging="360"/>
      </w:pPr>
      <w:rPr>
        <w:rFonts w:ascii="Courier New" w:hAnsi="Courier New" w:hint="default"/>
      </w:rPr>
    </w:lvl>
    <w:lvl w:ilvl="5" w:tplc="F5A2E620">
      <w:start w:val="1"/>
      <w:numFmt w:val="bullet"/>
      <w:lvlText w:val=""/>
      <w:lvlJc w:val="left"/>
      <w:pPr>
        <w:ind w:left="4320" w:hanging="360"/>
      </w:pPr>
      <w:rPr>
        <w:rFonts w:ascii="Wingdings" w:hAnsi="Wingdings" w:hint="default"/>
      </w:rPr>
    </w:lvl>
    <w:lvl w:ilvl="6" w:tplc="1316A50E">
      <w:start w:val="1"/>
      <w:numFmt w:val="bullet"/>
      <w:lvlText w:val=""/>
      <w:lvlJc w:val="left"/>
      <w:pPr>
        <w:ind w:left="5040" w:hanging="360"/>
      </w:pPr>
      <w:rPr>
        <w:rFonts w:ascii="Symbol" w:hAnsi="Symbol" w:hint="default"/>
      </w:rPr>
    </w:lvl>
    <w:lvl w:ilvl="7" w:tplc="96CC8B4A">
      <w:start w:val="1"/>
      <w:numFmt w:val="bullet"/>
      <w:lvlText w:val="o"/>
      <w:lvlJc w:val="left"/>
      <w:pPr>
        <w:ind w:left="5760" w:hanging="360"/>
      </w:pPr>
      <w:rPr>
        <w:rFonts w:ascii="Courier New" w:hAnsi="Courier New" w:hint="default"/>
      </w:rPr>
    </w:lvl>
    <w:lvl w:ilvl="8" w:tplc="F628FF10">
      <w:start w:val="1"/>
      <w:numFmt w:val="bullet"/>
      <w:lvlText w:val=""/>
      <w:lvlJc w:val="left"/>
      <w:pPr>
        <w:ind w:left="6480" w:hanging="360"/>
      </w:pPr>
      <w:rPr>
        <w:rFonts w:ascii="Wingdings" w:hAnsi="Wingdings" w:hint="default"/>
      </w:rPr>
    </w:lvl>
  </w:abstractNum>
  <w:abstractNum w:abstractNumId="3" w15:restartNumberingAfterBreak="0">
    <w:nsid w:val="09D26869"/>
    <w:multiLevelType w:val="hybridMultilevel"/>
    <w:tmpl w:val="9C18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D6656"/>
    <w:multiLevelType w:val="hybridMultilevel"/>
    <w:tmpl w:val="78B4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526C8"/>
    <w:multiLevelType w:val="hybridMultilevel"/>
    <w:tmpl w:val="67A6BF88"/>
    <w:lvl w:ilvl="0" w:tplc="4F0CE334">
      <w:start w:val="1"/>
      <w:numFmt w:val="bullet"/>
      <w:pStyle w:val="Style1"/>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D5629"/>
    <w:multiLevelType w:val="hybridMultilevel"/>
    <w:tmpl w:val="5AC8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D5BCF"/>
    <w:multiLevelType w:val="hybridMultilevel"/>
    <w:tmpl w:val="B2ECB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0668D"/>
    <w:multiLevelType w:val="hybridMultilevel"/>
    <w:tmpl w:val="FD203DCA"/>
    <w:lvl w:ilvl="0" w:tplc="C416325E">
      <w:start w:val="1"/>
      <w:numFmt w:val="bullet"/>
      <w:lvlText w:val=""/>
      <w:lvlJc w:val="left"/>
      <w:pPr>
        <w:ind w:left="720" w:hanging="360"/>
      </w:pPr>
      <w:rPr>
        <w:rFonts w:ascii="Symbol" w:hAnsi="Symbol" w:hint="default"/>
      </w:rPr>
    </w:lvl>
    <w:lvl w:ilvl="1" w:tplc="CFB6EDF4">
      <w:start w:val="1"/>
      <w:numFmt w:val="bullet"/>
      <w:lvlText w:val="o"/>
      <w:lvlJc w:val="left"/>
      <w:pPr>
        <w:ind w:left="1440" w:hanging="360"/>
      </w:pPr>
      <w:rPr>
        <w:rFonts w:ascii="Courier New" w:hAnsi="Courier New" w:hint="default"/>
      </w:rPr>
    </w:lvl>
    <w:lvl w:ilvl="2" w:tplc="58E480D4">
      <w:start w:val="1"/>
      <w:numFmt w:val="bullet"/>
      <w:lvlText w:val=""/>
      <w:lvlJc w:val="left"/>
      <w:pPr>
        <w:ind w:left="2160" w:hanging="360"/>
      </w:pPr>
      <w:rPr>
        <w:rFonts w:ascii="Wingdings" w:hAnsi="Wingdings" w:hint="default"/>
      </w:rPr>
    </w:lvl>
    <w:lvl w:ilvl="3" w:tplc="D7A67464">
      <w:start w:val="1"/>
      <w:numFmt w:val="bullet"/>
      <w:lvlText w:val=""/>
      <w:lvlJc w:val="left"/>
      <w:pPr>
        <w:ind w:left="2880" w:hanging="360"/>
      </w:pPr>
      <w:rPr>
        <w:rFonts w:ascii="Symbol" w:hAnsi="Symbol" w:hint="default"/>
      </w:rPr>
    </w:lvl>
    <w:lvl w:ilvl="4" w:tplc="A66610B0">
      <w:start w:val="1"/>
      <w:numFmt w:val="bullet"/>
      <w:lvlText w:val="o"/>
      <w:lvlJc w:val="left"/>
      <w:pPr>
        <w:ind w:left="3600" w:hanging="360"/>
      </w:pPr>
      <w:rPr>
        <w:rFonts w:ascii="Courier New" w:hAnsi="Courier New" w:hint="default"/>
      </w:rPr>
    </w:lvl>
    <w:lvl w:ilvl="5" w:tplc="B704A3C0">
      <w:start w:val="1"/>
      <w:numFmt w:val="bullet"/>
      <w:lvlText w:val=""/>
      <w:lvlJc w:val="left"/>
      <w:pPr>
        <w:ind w:left="4320" w:hanging="360"/>
      </w:pPr>
      <w:rPr>
        <w:rFonts w:ascii="Wingdings" w:hAnsi="Wingdings" w:hint="default"/>
      </w:rPr>
    </w:lvl>
    <w:lvl w:ilvl="6" w:tplc="65DCFDD8">
      <w:start w:val="1"/>
      <w:numFmt w:val="bullet"/>
      <w:lvlText w:val=""/>
      <w:lvlJc w:val="left"/>
      <w:pPr>
        <w:ind w:left="5040" w:hanging="360"/>
      </w:pPr>
      <w:rPr>
        <w:rFonts w:ascii="Symbol" w:hAnsi="Symbol" w:hint="default"/>
      </w:rPr>
    </w:lvl>
    <w:lvl w:ilvl="7" w:tplc="FBD817A0">
      <w:start w:val="1"/>
      <w:numFmt w:val="bullet"/>
      <w:lvlText w:val="o"/>
      <w:lvlJc w:val="left"/>
      <w:pPr>
        <w:ind w:left="5760" w:hanging="360"/>
      </w:pPr>
      <w:rPr>
        <w:rFonts w:ascii="Courier New" w:hAnsi="Courier New" w:hint="default"/>
      </w:rPr>
    </w:lvl>
    <w:lvl w:ilvl="8" w:tplc="D4DEC962">
      <w:start w:val="1"/>
      <w:numFmt w:val="bullet"/>
      <w:lvlText w:val=""/>
      <w:lvlJc w:val="left"/>
      <w:pPr>
        <w:ind w:left="6480" w:hanging="360"/>
      </w:pPr>
      <w:rPr>
        <w:rFonts w:ascii="Wingdings" w:hAnsi="Wingdings" w:hint="default"/>
      </w:rPr>
    </w:lvl>
  </w:abstractNum>
  <w:abstractNum w:abstractNumId="9"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0" w15:restartNumberingAfterBreak="0">
    <w:nsid w:val="14803485"/>
    <w:multiLevelType w:val="hybridMultilevel"/>
    <w:tmpl w:val="04CEB9D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FE7B10"/>
    <w:multiLevelType w:val="hybridMultilevel"/>
    <w:tmpl w:val="CBC6E93E"/>
    <w:lvl w:ilvl="0" w:tplc="041B0001">
      <w:start w:val="1"/>
      <w:numFmt w:val="bullet"/>
      <w:lvlText w:val=""/>
      <w:lvlJc w:val="left"/>
      <w:pPr>
        <w:ind w:left="720" w:hanging="360"/>
      </w:pPr>
      <w:rPr>
        <w:rFonts w:ascii="Symbol" w:hAnsi="Symbol" w:hint="default"/>
      </w:rPr>
    </w:lvl>
    <w:lvl w:ilvl="1" w:tplc="B4D012D8">
      <w:start w:val="2"/>
      <w:numFmt w:val="bullet"/>
      <w:lvlText w:val="-"/>
      <w:lvlJc w:val="left"/>
      <w:pPr>
        <w:ind w:left="1440" w:hanging="360"/>
      </w:pPr>
      <w:rPr>
        <w:rFonts w:ascii="Cambria" w:eastAsiaTheme="minorHAnsi" w:hAnsi="Cambria" w:cstheme="minorBid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5C6E97"/>
    <w:multiLevelType w:val="hybridMultilevel"/>
    <w:tmpl w:val="CD501B90"/>
    <w:lvl w:ilvl="0" w:tplc="041B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68477F7"/>
    <w:multiLevelType w:val="hybridMultilevel"/>
    <w:tmpl w:val="7C843A92"/>
    <w:lvl w:ilvl="0" w:tplc="56EAB724">
      <w:start w:val="1"/>
      <w:numFmt w:val="decimal"/>
      <w:lvlText w:val="%1."/>
      <w:lvlJc w:val="left"/>
      <w:pPr>
        <w:ind w:left="720" w:hanging="360"/>
      </w:pPr>
      <w:rPr>
        <w:rFonts w:ascii="Cambria" w:eastAsiaTheme="minorHAnsi" w:hAnsi="Cambria"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88F52A2"/>
    <w:multiLevelType w:val="hybridMultilevel"/>
    <w:tmpl w:val="597C5572"/>
    <w:lvl w:ilvl="0" w:tplc="041B0001">
      <w:start w:val="1"/>
      <w:numFmt w:val="bullet"/>
      <w:lvlText w:val=""/>
      <w:lvlJc w:val="left"/>
      <w:pPr>
        <w:ind w:left="1776" w:hanging="708"/>
      </w:pPr>
      <w:rPr>
        <w:rFonts w:ascii="Symbol" w:hAnsi="Symbol" w:hint="default"/>
      </w:rPr>
    </w:lvl>
    <w:lvl w:ilvl="1" w:tplc="FFFFFFFF" w:tentative="1">
      <w:start w:val="1"/>
      <w:numFmt w:val="bullet"/>
      <w:lvlText w:val="o"/>
      <w:lvlJc w:val="left"/>
      <w:pPr>
        <w:ind w:left="2148" w:hanging="360"/>
      </w:pPr>
      <w:rPr>
        <w:rFonts w:ascii="Courier New" w:hAnsi="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18F76B25"/>
    <w:multiLevelType w:val="hybridMultilevel"/>
    <w:tmpl w:val="FFFFFFFF"/>
    <w:lvl w:ilvl="0" w:tplc="76EEFD8A">
      <w:start w:val="1"/>
      <w:numFmt w:val="bullet"/>
      <w:lvlText w:val=""/>
      <w:lvlJc w:val="left"/>
      <w:pPr>
        <w:ind w:left="720" w:hanging="360"/>
      </w:pPr>
      <w:rPr>
        <w:rFonts w:ascii="Symbol" w:hAnsi="Symbol" w:hint="default"/>
      </w:rPr>
    </w:lvl>
    <w:lvl w:ilvl="1" w:tplc="197AC53E">
      <w:start w:val="1"/>
      <w:numFmt w:val="bullet"/>
      <w:lvlText w:val="o"/>
      <w:lvlJc w:val="left"/>
      <w:pPr>
        <w:ind w:left="1440" w:hanging="360"/>
      </w:pPr>
      <w:rPr>
        <w:rFonts w:ascii="Courier New" w:hAnsi="Courier New" w:hint="default"/>
      </w:rPr>
    </w:lvl>
    <w:lvl w:ilvl="2" w:tplc="68445486">
      <w:start w:val="1"/>
      <w:numFmt w:val="bullet"/>
      <w:lvlText w:val=""/>
      <w:lvlJc w:val="left"/>
      <w:pPr>
        <w:ind w:left="2160" w:hanging="360"/>
      </w:pPr>
      <w:rPr>
        <w:rFonts w:ascii="Wingdings" w:hAnsi="Wingdings" w:hint="default"/>
      </w:rPr>
    </w:lvl>
    <w:lvl w:ilvl="3" w:tplc="FCE6BD9A">
      <w:start w:val="1"/>
      <w:numFmt w:val="bullet"/>
      <w:lvlText w:val=""/>
      <w:lvlJc w:val="left"/>
      <w:pPr>
        <w:ind w:left="2880" w:hanging="360"/>
      </w:pPr>
      <w:rPr>
        <w:rFonts w:ascii="Symbol" w:hAnsi="Symbol" w:hint="default"/>
      </w:rPr>
    </w:lvl>
    <w:lvl w:ilvl="4" w:tplc="3D682354">
      <w:start w:val="1"/>
      <w:numFmt w:val="bullet"/>
      <w:lvlText w:val="o"/>
      <w:lvlJc w:val="left"/>
      <w:pPr>
        <w:ind w:left="3600" w:hanging="360"/>
      </w:pPr>
      <w:rPr>
        <w:rFonts w:ascii="Courier New" w:hAnsi="Courier New" w:hint="default"/>
      </w:rPr>
    </w:lvl>
    <w:lvl w:ilvl="5" w:tplc="D3C0E75A">
      <w:start w:val="1"/>
      <w:numFmt w:val="bullet"/>
      <w:lvlText w:val=""/>
      <w:lvlJc w:val="left"/>
      <w:pPr>
        <w:ind w:left="4320" w:hanging="360"/>
      </w:pPr>
      <w:rPr>
        <w:rFonts w:ascii="Wingdings" w:hAnsi="Wingdings" w:hint="default"/>
      </w:rPr>
    </w:lvl>
    <w:lvl w:ilvl="6" w:tplc="26F4D7E6">
      <w:start w:val="1"/>
      <w:numFmt w:val="bullet"/>
      <w:lvlText w:val=""/>
      <w:lvlJc w:val="left"/>
      <w:pPr>
        <w:ind w:left="5040" w:hanging="360"/>
      </w:pPr>
      <w:rPr>
        <w:rFonts w:ascii="Symbol" w:hAnsi="Symbol" w:hint="default"/>
      </w:rPr>
    </w:lvl>
    <w:lvl w:ilvl="7" w:tplc="3DECFBAC">
      <w:start w:val="1"/>
      <w:numFmt w:val="bullet"/>
      <w:lvlText w:val="o"/>
      <w:lvlJc w:val="left"/>
      <w:pPr>
        <w:ind w:left="5760" w:hanging="360"/>
      </w:pPr>
      <w:rPr>
        <w:rFonts w:ascii="Courier New" w:hAnsi="Courier New" w:hint="default"/>
      </w:rPr>
    </w:lvl>
    <w:lvl w:ilvl="8" w:tplc="82AA5AE8">
      <w:start w:val="1"/>
      <w:numFmt w:val="bullet"/>
      <w:lvlText w:val=""/>
      <w:lvlJc w:val="left"/>
      <w:pPr>
        <w:ind w:left="6480" w:hanging="360"/>
      </w:pPr>
      <w:rPr>
        <w:rFonts w:ascii="Wingdings" w:hAnsi="Wingdings" w:hint="default"/>
      </w:rPr>
    </w:lvl>
  </w:abstractNum>
  <w:abstractNum w:abstractNumId="16" w15:restartNumberingAfterBreak="0">
    <w:nsid w:val="1D322C4E"/>
    <w:multiLevelType w:val="hybridMultilevel"/>
    <w:tmpl w:val="FFFFFFFF"/>
    <w:lvl w:ilvl="0" w:tplc="D1F41BBE">
      <w:start w:val="1"/>
      <w:numFmt w:val="bullet"/>
      <w:lvlText w:val=""/>
      <w:lvlJc w:val="left"/>
      <w:pPr>
        <w:ind w:left="720" w:hanging="360"/>
      </w:pPr>
      <w:rPr>
        <w:rFonts w:ascii="Symbol" w:hAnsi="Symbol" w:hint="default"/>
      </w:rPr>
    </w:lvl>
    <w:lvl w:ilvl="1" w:tplc="A96E8574">
      <w:start w:val="1"/>
      <w:numFmt w:val="bullet"/>
      <w:lvlText w:val="o"/>
      <w:lvlJc w:val="left"/>
      <w:pPr>
        <w:ind w:left="1440" w:hanging="360"/>
      </w:pPr>
      <w:rPr>
        <w:rFonts w:ascii="Courier New" w:hAnsi="Courier New" w:hint="default"/>
      </w:rPr>
    </w:lvl>
    <w:lvl w:ilvl="2" w:tplc="279286F2">
      <w:start w:val="1"/>
      <w:numFmt w:val="bullet"/>
      <w:lvlText w:val=""/>
      <w:lvlJc w:val="left"/>
      <w:pPr>
        <w:ind w:left="2160" w:hanging="360"/>
      </w:pPr>
      <w:rPr>
        <w:rFonts w:ascii="Wingdings" w:hAnsi="Wingdings" w:hint="default"/>
      </w:rPr>
    </w:lvl>
    <w:lvl w:ilvl="3" w:tplc="5DAADDC0">
      <w:start w:val="1"/>
      <w:numFmt w:val="bullet"/>
      <w:lvlText w:val=""/>
      <w:lvlJc w:val="left"/>
      <w:pPr>
        <w:ind w:left="2880" w:hanging="360"/>
      </w:pPr>
      <w:rPr>
        <w:rFonts w:ascii="Symbol" w:hAnsi="Symbol" w:hint="default"/>
      </w:rPr>
    </w:lvl>
    <w:lvl w:ilvl="4" w:tplc="A9386720">
      <w:start w:val="1"/>
      <w:numFmt w:val="bullet"/>
      <w:lvlText w:val="o"/>
      <w:lvlJc w:val="left"/>
      <w:pPr>
        <w:ind w:left="3600" w:hanging="360"/>
      </w:pPr>
      <w:rPr>
        <w:rFonts w:ascii="Courier New" w:hAnsi="Courier New" w:hint="default"/>
      </w:rPr>
    </w:lvl>
    <w:lvl w:ilvl="5" w:tplc="967A485A">
      <w:start w:val="1"/>
      <w:numFmt w:val="bullet"/>
      <w:lvlText w:val=""/>
      <w:lvlJc w:val="left"/>
      <w:pPr>
        <w:ind w:left="4320" w:hanging="360"/>
      </w:pPr>
      <w:rPr>
        <w:rFonts w:ascii="Wingdings" w:hAnsi="Wingdings" w:hint="default"/>
      </w:rPr>
    </w:lvl>
    <w:lvl w:ilvl="6" w:tplc="18FE4C42">
      <w:start w:val="1"/>
      <w:numFmt w:val="bullet"/>
      <w:lvlText w:val=""/>
      <w:lvlJc w:val="left"/>
      <w:pPr>
        <w:ind w:left="5040" w:hanging="360"/>
      </w:pPr>
      <w:rPr>
        <w:rFonts w:ascii="Symbol" w:hAnsi="Symbol" w:hint="default"/>
      </w:rPr>
    </w:lvl>
    <w:lvl w:ilvl="7" w:tplc="E31C5E0A">
      <w:start w:val="1"/>
      <w:numFmt w:val="bullet"/>
      <w:lvlText w:val="o"/>
      <w:lvlJc w:val="left"/>
      <w:pPr>
        <w:ind w:left="5760" w:hanging="360"/>
      </w:pPr>
      <w:rPr>
        <w:rFonts w:ascii="Courier New" w:hAnsi="Courier New" w:hint="default"/>
      </w:rPr>
    </w:lvl>
    <w:lvl w:ilvl="8" w:tplc="3B906FAE">
      <w:start w:val="1"/>
      <w:numFmt w:val="bullet"/>
      <w:lvlText w:val=""/>
      <w:lvlJc w:val="left"/>
      <w:pPr>
        <w:ind w:left="6480" w:hanging="360"/>
      </w:pPr>
      <w:rPr>
        <w:rFonts w:ascii="Wingdings" w:hAnsi="Wingdings" w:hint="default"/>
      </w:rPr>
    </w:lvl>
  </w:abstractNum>
  <w:abstractNum w:abstractNumId="17" w15:restartNumberingAfterBreak="0">
    <w:nsid w:val="1E4A3AD2"/>
    <w:multiLevelType w:val="hybridMultilevel"/>
    <w:tmpl w:val="FFFFFFFF"/>
    <w:lvl w:ilvl="0" w:tplc="7FC2C612">
      <w:start w:val="1"/>
      <w:numFmt w:val="bullet"/>
      <w:lvlText w:val="o"/>
      <w:lvlJc w:val="left"/>
      <w:pPr>
        <w:ind w:left="720" w:hanging="360"/>
      </w:pPr>
      <w:rPr>
        <w:rFonts w:ascii="Courier New" w:hAnsi="Courier New" w:hint="default"/>
      </w:rPr>
    </w:lvl>
    <w:lvl w:ilvl="1" w:tplc="1CD68392">
      <w:start w:val="1"/>
      <w:numFmt w:val="bullet"/>
      <w:lvlText w:val="o"/>
      <w:lvlJc w:val="left"/>
      <w:pPr>
        <w:ind w:left="1440" w:hanging="360"/>
      </w:pPr>
      <w:rPr>
        <w:rFonts w:ascii="Courier New" w:hAnsi="Courier New" w:hint="default"/>
      </w:rPr>
    </w:lvl>
    <w:lvl w:ilvl="2" w:tplc="E328014C">
      <w:start w:val="1"/>
      <w:numFmt w:val="bullet"/>
      <w:lvlText w:val=""/>
      <w:lvlJc w:val="left"/>
      <w:pPr>
        <w:ind w:left="2160" w:hanging="360"/>
      </w:pPr>
      <w:rPr>
        <w:rFonts w:ascii="Wingdings" w:hAnsi="Wingdings" w:hint="default"/>
      </w:rPr>
    </w:lvl>
    <w:lvl w:ilvl="3" w:tplc="1026D4D2">
      <w:start w:val="1"/>
      <w:numFmt w:val="bullet"/>
      <w:lvlText w:val=""/>
      <w:lvlJc w:val="left"/>
      <w:pPr>
        <w:ind w:left="2880" w:hanging="360"/>
      </w:pPr>
      <w:rPr>
        <w:rFonts w:ascii="Symbol" w:hAnsi="Symbol" w:hint="default"/>
      </w:rPr>
    </w:lvl>
    <w:lvl w:ilvl="4" w:tplc="0870086C">
      <w:start w:val="1"/>
      <w:numFmt w:val="bullet"/>
      <w:lvlText w:val="o"/>
      <w:lvlJc w:val="left"/>
      <w:pPr>
        <w:ind w:left="3600" w:hanging="360"/>
      </w:pPr>
      <w:rPr>
        <w:rFonts w:ascii="Courier New" w:hAnsi="Courier New" w:hint="default"/>
      </w:rPr>
    </w:lvl>
    <w:lvl w:ilvl="5" w:tplc="8B34B4A2">
      <w:start w:val="1"/>
      <w:numFmt w:val="bullet"/>
      <w:lvlText w:val=""/>
      <w:lvlJc w:val="left"/>
      <w:pPr>
        <w:ind w:left="4320" w:hanging="360"/>
      </w:pPr>
      <w:rPr>
        <w:rFonts w:ascii="Wingdings" w:hAnsi="Wingdings" w:hint="default"/>
      </w:rPr>
    </w:lvl>
    <w:lvl w:ilvl="6" w:tplc="42840E0C">
      <w:start w:val="1"/>
      <w:numFmt w:val="bullet"/>
      <w:lvlText w:val=""/>
      <w:lvlJc w:val="left"/>
      <w:pPr>
        <w:ind w:left="5040" w:hanging="360"/>
      </w:pPr>
      <w:rPr>
        <w:rFonts w:ascii="Symbol" w:hAnsi="Symbol" w:hint="default"/>
      </w:rPr>
    </w:lvl>
    <w:lvl w:ilvl="7" w:tplc="49722D44">
      <w:start w:val="1"/>
      <w:numFmt w:val="bullet"/>
      <w:lvlText w:val="o"/>
      <w:lvlJc w:val="left"/>
      <w:pPr>
        <w:ind w:left="5760" w:hanging="360"/>
      </w:pPr>
      <w:rPr>
        <w:rFonts w:ascii="Courier New" w:hAnsi="Courier New" w:hint="default"/>
      </w:rPr>
    </w:lvl>
    <w:lvl w:ilvl="8" w:tplc="0F42D4BC">
      <w:start w:val="1"/>
      <w:numFmt w:val="bullet"/>
      <w:lvlText w:val=""/>
      <w:lvlJc w:val="left"/>
      <w:pPr>
        <w:ind w:left="6480" w:hanging="360"/>
      </w:pPr>
      <w:rPr>
        <w:rFonts w:ascii="Wingdings" w:hAnsi="Wingdings" w:hint="default"/>
      </w:rPr>
    </w:lvl>
  </w:abstractNum>
  <w:abstractNum w:abstractNumId="18" w15:restartNumberingAfterBreak="0">
    <w:nsid w:val="1EA96F59"/>
    <w:multiLevelType w:val="hybridMultilevel"/>
    <w:tmpl w:val="FFFFFFFF"/>
    <w:lvl w:ilvl="0" w:tplc="F13ADA70">
      <w:start w:val="1"/>
      <w:numFmt w:val="decimal"/>
      <w:lvlText w:val="%1."/>
      <w:lvlJc w:val="left"/>
      <w:pPr>
        <w:ind w:left="720" w:hanging="360"/>
      </w:pPr>
    </w:lvl>
    <w:lvl w:ilvl="1" w:tplc="AFB65A58">
      <w:start w:val="1"/>
      <w:numFmt w:val="lowerLetter"/>
      <w:lvlText w:val="%2."/>
      <w:lvlJc w:val="left"/>
      <w:pPr>
        <w:ind w:left="1440" w:hanging="360"/>
      </w:pPr>
    </w:lvl>
    <w:lvl w:ilvl="2" w:tplc="370290B0">
      <w:start w:val="1"/>
      <w:numFmt w:val="lowerRoman"/>
      <w:lvlText w:val="%3."/>
      <w:lvlJc w:val="right"/>
      <w:pPr>
        <w:ind w:left="2160" w:hanging="180"/>
      </w:pPr>
    </w:lvl>
    <w:lvl w:ilvl="3" w:tplc="4F4C94FE">
      <w:start w:val="1"/>
      <w:numFmt w:val="decimal"/>
      <w:lvlText w:val="%4."/>
      <w:lvlJc w:val="left"/>
      <w:pPr>
        <w:ind w:left="2880" w:hanging="360"/>
      </w:pPr>
    </w:lvl>
    <w:lvl w:ilvl="4" w:tplc="7F82265A">
      <w:start w:val="1"/>
      <w:numFmt w:val="lowerLetter"/>
      <w:lvlText w:val="%5."/>
      <w:lvlJc w:val="left"/>
      <w:pPr>
        <w:ind w:left="3600" w:hanging="360"/>
      </w:pPr>
    </w:lvl>
    <w:lvl w:ilvl="5" w:tplc="AA981B34">
      <w:start w:val="1"/>
      <w:numFmt w:val="lowerRoman"/>
      <w:lvlText w:val="%6."/>
      <w:lvlJc w:val="right"/>
      <w:pPr>
        <w:ind w:left="4320" w:hanging="180"/>
      </w:pPr>
    </w:lvl>
    <w:lvl w:ilvl="6" w:tplc="10E441F6">
      <w:start w:val="1"/>
      <w:numFmt w:val="decimal"/>
      <w:lvlText w:val="%7."/>
      <w:lvlJc w:val="left"/>
      <w:pPr>
        <w:ind w:left="5040" w:hanging="360"/>
      </w:pPr>
    </w:lvl>
    <w:lvl w:ilvl="7" w:tplc="D7B6FBBA">
      <w:start w:val="1"/>
      <w:numFmt w:val="lowerLetter"/>
      <w:lvlText w:val="%8."/>
      <w:lvlJc w:val="left"/>
      <w:pPr>
        <w:ind w:left="5760" w:hanging="360"/>
      </w:pPr>
    </w:lvl>
    <w:lvl w:ilvl="8" w:tplc="BBC284A2">
      <w:start w:val="1"/>
      <w:numFmt w:val="lowerRoman"/>
      <w:lvlText w:val="%9."/>
      <w:lvlJc w:val="right"/>
      <w:pPr>
        <w:ind w:left="6480" w:hanging="180"/>
      </w:pPr>
    </w:lvl>
  </w:abstractNum>
  <w:abstractNum w:abstractNumId="19" w15:restartNumberingAfterBreak="0">
    <w:nsid w:val="24231DB2"/>
    <w:multiLevelType w:val="hybridMultilevel"/>
    <w:tmpl w:val="55F4C75A"/>
    <w:lvl w:ilvl="0" w:tplc="23AE3890">
      <w:start w:val="3"/>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25560118"/>
    <w:multiLevelType w:val="hybridMultilevel"/>
    <w:tmpl w:val="59E05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7055DE"/>
    <w:multiLevelType w:val="multilevel"/>
    <w:tmpl w:val="49A0D2E0"/>
    <w:lvl w:ilvl="0">
      <w:start w:val="1"/>
      <w:numFmt w:val="decimal"/>
      <w:lvlText w:val="%1."/>
      <w:lvlJc w:val="left"/>
      <w:pPr>
        <w:ind w:left="360" w:hanging="360"/>
      </w:pPr>
      <w:rPr>
        <w:b/>
        <w:color w:val="auto"/>
      </w:rPr>
    </w:lvl>
    <w:lvl w:ilvl="1">
      <w:start w:val="1"/>
      <w:numFmt w:val="decimal"/>
      <w:lvlText w:val="%1.%2."/>
      <w:lvlJc w:val="left"/>
      <w:pPr>
        <w:ind w:left="1425"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F253F3"/>
    <w:multiLevelType w:val="hybridMultilevel"/>
    <w:tmpl w:val="8D3A597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8312148"/>
    <w:multiLevelType w:val="hybridMultilevel"/>
    <w:tmpl w:val="FFFFFFFF"/>
    <w:lvl w:ilvl="0" w:tplc="22103C0C">
      <w:start w:val="1"/>
      <w:numFmt w:val="bullet"/>
      <w:lvlText w:val=""/>
      <w:lvlJc w:val="left"/>
      <w:pPr>
        <w:ind w:left="720" w:hanging="360"/>
      </w:pPr>
      <w:rPr>
        <w:rFonts w:ascii="Symbol" w:hAnsi="Symbol" w:hint="default"/>
      </w:rPr>
    </w:lvl>
    <w:lvl w:ilvl="1" w:tplc="13D64544">
      <w:start w:val="1"/>
      <w:numFmt w:val="bullet"/>
      <w:lvlText w:val="o"/>
      <w:lvlJc w:val="left"/>
      <w:pPr>
        <w:ind w:left="1440" w:hanging="360"/>
      </w:pPr>
      <w:rPr>
        <w:rFonts w:ascii="Courier New" w:hAnsi="Courier New" w:hint="default"/>
      </w:rPr>
    </w:lvl>
    <w:lvl w:ilvl="2" w:tplc="961A125A">
      <w:start w:val="1"/>
      <w:numFmt w:val="bullet"/>
      <w:lvlText w:val=""/>
      <w:lvlJc w:val="left"/>
      <w:pPr>
        <w:ind w:left="2160" w:hanging="360"/>
      </w:pPr>
      <w:rPr>
        <w:rFonts w:ascii="Wingdings" w:hAnsi="Wingdings" w:hint="default"/>
      </w:rPr>
    </w:lvl>
    <w:lvl w:ilvl="3" w:tplc="58728A7E">
      <w:start w:val="1"/>
      <w:numFmt w:val="bullet"/>
      <w:lvlText w:val=""/>
      <w:lvlJc w:val="left"/>
      <w:pPr>
        <w:ind w:left="2880" w:hanging="360"/>
      </w:pPr>
      <w:rPr>
        <w:rFonts w:ascii="Symbol" w:hAnsi="Symbol" w:hint="default"/>
      </w:rPr>
    </w:lvl>
    <w:lvl w:ilvl="4" w:tplc="A0F45058">
      <w:start w:val="1"/>
      <w:numFmt w:val="bullet"/>
      <w:lvlText w:val="o"/>
      <w:lvlJc w:val="left"/>
      <w:pPr>
        <w:ind w:left="3600" w:hanging="360"/>
      </w:pPr>
      <w:rPr>
        <w:rFonts w:ascii="Courier New" w:hAnsi="Courier New" w:hint="default"/>
      </w:rPr>
    </w:lvl>
    <w:lvl w:ilvl="5" w:tplc="B5BEDBA8">
      <w:start w:val="1"/>
      <w:numFmt w:val="bullet"/>
      <w:lvlText w:val=""/>
      <w:lvlJc w:val="left"/>
      <w:pPr>
        <w:ind w:left="4320" w:hanging="360"/>
      </w:pPr>
      <w:rPr>
        <w:rFonts w:ascii="Wingdings" w:hAnsi="Wingdings" w:hint="default"/>
      </w:rPr>
    </w:lvl>
    <w:lvl w:ilvl="6" w:tplc="61E870D4">
      <w:start w:val="1"/>
      <w:numFmt w:val="bullet"/>
      <w:lvlText w:val=""/>
      <w:lvlJc w:val="left"/>
      <w:pPr>
        <w:ind w:left="5040" w:hanging="360"/>
      </w:pPr>
      <w:rPr>
        <w:rFonts w:ascii="Symbol" w:hAnsi="Symbol" w:hint="default"/>
      </w:rPr>
    </w:lvl>
    <w:lvl w:ilvl="7" w:tplc="150608FC">
      <w:start w:val="1"/>
      <w:numFmt w:val="bullet"/>
      <w:lvlText w:val="o"/>
      <w:lvlJc w:val="left"/>
      <w:pPr>
        <w:ind w:left="5760" w:hanging="360"/>
      </w:pPr>
      <w:rPr>
        <w:rFonts w:ascii="Courier New" w:hAnsi="Courier New" w:hint="default"/>
      </w:rPr>
    </w:lvl>
    <w:lvl w:ilvl="8" w:tplc="29F052E2">
      <w:start w:val="1"/>
      <w:numFmt w:val="bullet"/>
      <w:lvlText w:val=""/>
      <w:lvlJc w:val="left"/>
      <w:pPr>
        <w:ind w:left="6480" w:hanging="360"/>
      </w:pPr>
      <w:rPr>
        <w:rFonts w:ascii="Wingdings" w:hAnsi="Wingdings" w:hint="default"/>
      </w:rPr>
    </w:lvl>
  </w:abstractNum>
  <w:abstractNum w:abstractNumId="24" w15:restartNumberingAfterBreak="0">
    <w:nsid w:val="30C82F4A"/>
    <w:multiLevelType w:val="hybridMultilevel"/>
    <w:tmpl w:val="FFFFFFFF"/>
    <w:lvl w:ilvl="0" w:tplc="B4C44392">
      <w:start w:val="1"/>
      <w:numFmt w:val="bullet"/>
      <w:lvlText w:val="·"/>
      <w:lvlJc w:val="left"/>
      <w:pPr>
        <w:ind w:left="720" w:hanging="360"/>
      </w:pPr>
      <w:rPr>
        <w:rFonts w:ascii="Symbol" w:hAnsi="Symbol" w:hint="default"/>
      </w:rPr>
    </w:lvl>
    <w:lvl w:ilvl="1" w:tplc="8B0E0020">
      <w:start w:val="1"/>
      <w:numFmt w:val="bullet"/>
      <w:lvlText w:val="o"/>
      <w:lvlJc w:val="left"/>
      <w:pPr>
        <w:ind w:left="1440" w:hanging="360"/>
      </w:pPr>
      <w:rPr>
        <w:rFonts w:ascii="Courier New" w:hAnsi="Courier New" w:hint="default"/>
      </w:rPr>
    </w:lvl>
    <w:lvl w:ilvl="2" w:tplc="11844D3C">
      <w:start w:val="1"/>
      <w:numFmt w:val="bullet"/>
      <w:lvlText w:val=""/>
      <w:lvlJc w:val="left"/>
      <w:pPr>
        <w:ind w:left="2160" w:hanging="360"/>
      </w:pPr>
      <w:rPr>
        <w:rFonts w:ascii="Wingdings" w:hAnsi="Wingdings" w:hint="default"/>
      </w:rPr>
    </w:lvl>
    <w:lvl w:ilvl="3" w:tplc="78421150">
      <w:start w:val="1"/>
      <w:numFmt w:val="bullet"/>
      <w:lvlText w:val=""/>
      <w:lvlJc w:val="left"/>
      <w:pPr>
        <w:ind w:left="2880" w:hanging="360"/>
      </w:pPr>
      <w:rPr>
        <w:rFonts w:ascii="Symbol" w:hAnsi="Symbol" w:hint="default"/>
      </w:rPr>
    </w:lvl>
    <w:lvl w:ilvl="4" w:tplc="8F36A42E">
      <w:start w:val="1"/>
      <w:numFmt w:val="bullet"/>
      <w:lvlText w:val="o"/>
      <w:lvlJc w:val="left"/>
      <w:pPr>
        <w:ind w:left="3600" w:hanging="360"/>
      </w:pPr>
      <w:rPr>
        <w:rFonts w:ascii="Courier New" w:hAnsi="Courier New" w:hint="default"/>
      </w:rPr>
    </w:lvl>
    <w:lvl w:ilvl="5" w:tplc="09764128">
      <w:start w:val="1"/>
      <w:numFmt w:val="bullet"/>
      <w:lvlText w:val=""/>
      <w:lvlJc w:val="left"/>
      <w:pPr>
        <w:ind w:left="4320" w:hanging="360"/>
      </w:pPr>
      <w:rPr>
        <w:rFonts w:ascii="Wingdings" w:hAnsi="Wingdings" w:hint="default"/>
      </w:rPr>
    </w:lvl>
    <w:lvl w:ilvl="6" w:tplc="1430D0DC">
      <w:start w:val="1"/>
      <w:numFmt w:val="bullet"/>
      <w:lvlText w:val=""/>
      <w:lvlJc w:val="left"/>
      <w:pPr>
        <w:ind w:left="5040" w:hanging="360"/>
      </w:pPr>
      <w:rPr>
        <w:rFonts w:ascii="Symbol" w:hAnsi="Symbol" w:hint="default"/>
      </w:rPr>
    </w:lvl>
    <w:lvl w:ilvl="7" w:tplc="1F648624">
      <w:start w:val="1"/>
      <w:numFmt w:val="bullet"/>
      <w:lvlText w:val="o"/>
      <w:lvlJc w:val="left"/>
      <w:pPr>
        <w:ind w:left="5760" w:hanging="360"/>
      </w:pPr>
      <w:rPr>
        <w:rFonts w:ascii="Courier New" w:hAnsi="Courier New" w:hint="default"/>
      </w:rPr>
    </w:lvl>
    <w:lvl w:ilvl="8" w:tplc="A1F4AA4A">
      <w:start w:val="1"/>
      <w:numFmt w:val="bullet"/>
      <w:lvlText w:val=""/>
      <w:lvlJc w:val="left"/>
      <w:pPr>
        <w:ind w:left="6480" w:hanging="360"/>
      </w:pPr>
      <w:rPr>
        <w:rFonts w:ascii="Wingdings" w:hAnsi="Wingdings" w:hint="default"/>
      </w:rPr>
    </w:lvl>
  </w:abstractNum>
  <w:abstractNum w:abstractNumId="25" w15:restartNumberingAfterBreak="0">
    <w:nsid w:val="30E92646"/>
    <w:multiLevelType w:val="hybridMultilevel"/>
    <w:tmpl w:val="E6C0FB48"/>
    <w:lvl w:ilvl="0" w:tplc="E5DA7208">
      <w:start w:val="1"/>
      <w:numFmt w:val="bullet"/>
      <w:pStyle w:val="Odsekzoznamu"/>
      <w:lvlText w:val="o"/>
      <w:lvlJc w:val="left"/>
      <w:pPr>
        <w:ind w:left="1776" w:hanging="708"/>
      </w:pPr>
      <w:rPr>
        <w:rFonts w:ascii="Courier New" w:hAnsi="Courier New" w:hint="default"/>
      </w:rPr>
    </w:lvl>
    <w:lvl w:ilvl="1" w:tplc="19ECDC54" w:tentative="1">
      <w:start w:val="1"/>
      <w:numFmt w:val="bullet"/>
      <w:lvlText w:val="o"/>
      <w:lvlJc w:val="left"/>
      <w:pPr>
        <w:ind w:left="2148" w:hanging="360"/>
      </w:pPr>
      <w:rPr>
        <w:rFonts w:ascii="Courier New" w:hAnsi="Courier New" w:hint="default"/>
      </w:rPr>
    </w:lvl>
    <w:lvl w:ilvl="2" w:tplc="0C9E7DE0" w:tentative="1">
      <w:start w:val="1"/>
      <w:numFmt w:val="bullet"/>
      <w:lvlText w:val=""/>
      <w:lvlJc w:val="left"/>
      <w:pPr>
        <w:ind w:left="2868" w:hanging="360"/>
      </w:pPr>
      <w:rPr>
        <w:rFonts w:ascii="Wingdings" w:hAnsi="Wingdings" w:hint="default"/>
      </w:rPr>
    </w:lvl>
    <w:lvl w:ilvl="3" w:tplc="5B4E4632" w:tentative="1">
      <w:start w:val="1"/>
      <w:numFmt w:val="bullet"/>
      <w:lvlText w:val=""/>
      <w:lvlJc w:val="left"/>
      <w:pPr>
        <w:ind w:left="3588" w:hanging="360"/>
      </w:pPr>
      <w:rPr>
        <w:rFonts w:ascii="Symbol" w:hAnsi="Symbol" w:hint="default"/>
      </w:rPr>
    </w:lvl>
    <w:lvl w:ilvl="4" w:tplc="834A48FE" w:tentative="1">
      <w:start w:val="1"/>
      <w:numFmt w:val="bullet"/>
      <w:lvlText w:val="o"/>
      <w:lvlJc w:val="left"/>
      <w:pPr>
        <w:ind w:left="4308" w:hanging="360"/>
      </w:pPr>
      <w:rPr>
        <w:rFonts w:ascii="Courier New" w:hAnsi="Courier New" w:hint="default"/>
      </w:rPr>
    </w:lvl>
    <w:lvl w:ilvl="5" w:tplc="87AC4CA6" w:tentative="1">
      <w:start w:val="1"/>
      <w:numFmt w:val="bullet"/>
      <w:lvlText w:val=""/>
      <w:lvlJc w:val="left"/>
      <w:pPr>
        <w:ind w:left="5028" w:hanging="360"/>
      </w:pPr>
      <w:rPr>
        <w:rFonts w:ascii="Wingdings" w:hAnsi="Wingdings" w:hint="default"/>
      </w:rPr>
    </w:lvl>
    <w:lvl w:ilvl="6" w:tplc="0B80A1BC" w:tentative="1">
      <w:start w:val="1"/>
      <w:numFmt w:val="bullet"/>
      <w:lvlText w:val=""/>
      <w:lvlJc w:val="left"/>
      <w:pPr>
        <w:ind w:left="5748" w:hanging="360"/>
      </w:pPr>
      <w:rPr>
        <w:rFonts w:ascii="Symbol" w:hAnsi="Symbol" w:hint="default"/>
      </w:rPr>
    </w:lvl>
    <w:lvl w:ilvl="7" w:tplc="5956AA1A" w:tentative="1">
      <w:start w:val="1"/>
      <w:numFmt w:val="bullet"/>
      <w:lvlText w:val="o"/>
      <w:lvlJc w:val="left"/>
      <w:pPr>
        <w:ind w:left="6468" w:hanging="360"/>
      </w:pPr>
      <w:rPr>
        <w:rFonts w:ascii="Courier New" w:hAnsi="Courier New" w:hint="default"/>
      </w:rPr>
    </w:lvl>
    <w:lvl w:ilvl="8" w:tplc="41F0013E" w:tentative="1">
      <w:start w:val="1"/>
      <w:numFmt w:val="bullet"/>
      <w:lvlText w:val=""/>
      <w:lvlJc w:val="left"/>
      <w:pPr>
        <w:ind w:left="7188" w:hanging="360"/>
      </w:pPr>
      <w:rPr>
        <w:rFonts w:ascii="Wingdings" w:hAnsi="Wingdings" w:hint="default"/>
      </w:rPr>
    </w:lvl>
  </w:abstractNum>
  <w:abstractNum w:abstractNumId="26" w15:restartNumberingAfterBreak="0">
    <w:nsid w:val="38474AFC"/>
    <w:multiLevelType w:val="hybridMultilevel"/>
    <w:tmpl w:val="FFFFFFFF"/>
    <w:lvl w:ilvl="0" w:tplc="D642371C">
      <w:start w:val="1"/>
      <w:numFmt w:val="bullet"/>
      <w:lvlText w:val="o"/>
      <w:lvlJc w:val="left"/>
      <w:pPr>
        <w:ind w:left="720" w:hanging="360"/>
      </w:pPr>
      <w:rPr>
        <w:rFonts w:ascii="Courier New" w:hAnsi="Courier New" w:hint="default"/>
      </w:rPr>
    </w:lvl>
    <w:lvl w:ilvl="1" w:tplc="B6BCFB64">
      <w:start w:val="1"/>
      <w:numFmt w:val="bullet"/>
      <w:lvlText w:val="o"/>
      <w:lvlJc w:val="left"/>
      <w:pPr>
        <w:ind w:left="1440" w:hanging="360"/>
      </w:pPr>
      <w:rPr>
        <w:rFonts w:ascii="Courier New" w:hAnsi="Courier New" w:hint="default"/>
      </w:rPr>
    </w:lvl>
    <w:lvl w:ilvl="2" w:tplc="B1103D78">
      <w:start w:val="1"/>
      <w:numFmt w:val="bullet"/>
      <w:lvlText w:val=""/>
      <w:lvlJc w:val="left"/>
      <w:pPr>
        <w:ind w:left="2160" w:hanging="360"/>
      </w:pPr>
      <w:rPr>
        <w:rFonts w:ascii="Wingdings" w:hAnsi="Wingdings" w:hint="default"/>
      </w:rPr>
    </w:lvl>
    <w:lvl w:ilvl="3" w:tplc="78ACCD70">
      <w:start w:val="1"/>
      <w:numFmt w:val="bullet"/>
      <w:lvlText w:val=""/>
      <w:lvlJc w:val="left"/>
      <w:pPr>
        <w:ind w:left="2880" w:hanging="360"/>
      </w:pPr>
      <w:rPr>
        <w:rFonts w:ascii="Symbol" w:hAnsi="Symbol" w:hint="default"/>
      </w:rPr>
    </w:lvl>
    <w:lvl w:ilvl="4" w:tplc="EFD45B9E">
      <w:start w:val="1"/>
      <w:numFmt w:val="bullet"/>
      <w:lvlText w:val="o"/>
      <w:lvlJc w:val="left"/>
      <w:pPr>
        <w:ind w:left="3600" w:hanging="360"/>
      </w:pPr>
      <w:rPr>
        <w:rFonts w:ascii="Courier New" w:hAnsi="Courier New" w:hint="default"/>
      </w:rPr>
    </w:lvl>
    <w:lvl w:ilvl="5" w:tplc="49B2C1DC">
      <w:start w:val="1"/>
      <w:numFmt w:val="bullet"/>
      <w:lvlText w:val=""/>
      <w:lvlJc w:val="left"/>
      <w:pPr>
        <w:ind w:left="4320" w:hanging="360"/>
      </w:pPr>
      <w:rPr>
        <w:rFonts w:ascii="Wingdings" w:hAnsi="Wingdings" w:hint="default"/>
      </w:rPr>
    </w:lvl>
    <w:lvl w:ilvl="6" w:tplc="97EA9B54">
      <w:start w:val="1"/>
      <w:numFmt w:val="bullet"/>
      <w:lvlText w:val=""/>
      <w:lvlJc w:val="left"/>
      <w:pPr>
        <w:ind w:left="5040" w:hanging="360"/>
      </w:pPr>
      <w:rPr>
        <w:rFonts w:ascii="Symbol" w:hAnsi="Symbol" w:hint="default"/>
      </w:rPr>
    </w:lvl>
    <w:lvl w:ilvl="7" w:tplc="4CB89232">
      <w:start w:val="1"/>
      <w:numFmt w:val="bullet"/>
      <w:lvlText w:val="o"/>
      <w:lvlJc w:val="left"/>
      <w:pPr>
        <w:ind w:left="5760" w:hanging="360"/>
      </w:pPr>
      <w:rPr>
        <w:rFonts w:ascii="Courier New" w:hAnsi="Courier New" w:hint="default"/>
      </w:rPr>
    </w:lvl>
    <w:lvl w:ilvl="8" w:tplc="2E9A2618">
      <w:start w:val="1"/>
      <w:numFmt w:val="bullet"/>
      <w:lvlText w:val=""/>
      <w:lvlJc w:val="left"/>
      <w:pPr>
        <w:ind w:left="6480" w:hanging="360"/>
      </w:pPr>
      <w:rPr>
        <w:rFonts w:ascii="Wingdings" w:hAnsi="Wingdings" w:hint="default"/>
      </w:rPr>
    </w:lvl>
  </w:abstractNum>
  <w:abstractNum w:abstractNumId="27" w15:restartNumberingAfterBreak="0">
    <w:nsid w:val="3D9779D3"/>
    <w:multiLevelType w:val="hybridMultilevel"/>
    <w:tmpl w:val="FFFFFFFF"/>
    <w:lvl w:ilvl="0" w:tplc="A9BAB944">
      <w:start w:val="1"/>
      <w:numFmt w:val="decimal"/>
      <w:lvlText w:val="%1."/>
      <w:lvlJc w:val="left"/>
      <w:pPr>
        <w:ind w:left="720" w:hanging="360"/>
      </w:pPr>
    </w:lvl>
    <w:lvl w:ilvl="1" w:tplc="1EBEA7C0">
      <w:start w:val="1"/>
      <w:numFmt w:val="lowerLetter"/>
      <w:lvlText w:val="%2."/>
      <w:lvlJc w:val="left"/>
      <w:pPr>
        <w:ind w:left="1440" w:hanging="360"/>
      </w:pPr>
    </w:lvl>
    <w:lvl w:ilvl="2" w:tplc="11484F74">
      <w:start w:val="1"/>
      <w:numFmt w:val="lowerRoman"/>
      <w:lvlText w:val="%3."/>
      <w:lvlJc w:val="right"/>
      <w:pPr>
        <w:ind w:left="2160" w:hanging="180"/>
      </w:pPr>
    </w:lvl>
    <w:lvl w:ilvl="3" w:tplc="A9EEBC90">
      <w:start w:val="1"/>
      <w:numFmt w:val="decimal"/>
      <w:lvlText w:val="%4."/>
      <w:lvlJc w:val="left"/>
      <w:pPr>
        <w:ind w:left="2880" w:hanging="360"/>
      </w:pPr>
    </w:lvl>
    <w:lvl w:ilvl="4" w:tplc="76200DB0">
      <w:start w:val="1"/>
      <w:numFmt w:val="lowerLetter"/>
      <w:lvlText w:val="%5."/>
      <w:lvlJc w:val="left"/>
      <w:pPr>
        <w:ind w:left="3600" w:hanging="360"/>
      </w:pPr>
    </w:lvl>
    <w:lvl w:ilvl="5" w:tplc="781AF940">
      <w:start w:val="1"/>
      <w:numFmt w:val="lowerRoman"/>
      <w:lvlText w:val="%6."/>
      <w:lvlJc w:val="right"/>
      <w:pPr>
        <w:ind w:left="4320" w:hanging="180"/>
      </w:pPr>
    </w:lvl>
    <w:lvl w:ilvl="6" w:tplc="95D8214E">
      <w:start w:val="1"/>
      <w:numFmt w:val="decimal"/>
      <w:lvlText w:val="%7."/>
      <w:lvlJc w:val="left"/>
      <w:pPr>
        <w:ind w:left="5040" w:hanging="360"/>
      </w:pPr>
    </w:lvl>
    <w:lvl w:ilvl="7" w:tplc="380C92C6">
      <w:start w:val="1"/>
      <w:numFmt w:val="lowerLetter"/>
      <w:lvlText w:val="%8."/>
      <w:lvlJc w:val="left"/>
      <w:pPr>
        <w:ind w:left="5760" w:hanging="360"/>
      </w:pPr>
    </w:lvl>
    <w:lvl w:ilvl="8" w:tplc="3448F874">
      <w:start w:val="1"/>
      <w:numFmt w:val="lowerRoman"/>
      <w:lvlText w:val="%9."/>
      <w:lvlJc w:val="right"/>
      <w:pPr>
        <w:ind w:left="6480" w:hanging="180"/>
      </w:pPr>
    </w:lvl>
  </w:abstractNum>
  <w:abstractNum w:abstractNumId="28" w15:restartNumberingAfterBreak="0">
    <w:nsid w:val="3F450BE5"/>
    <w:multiLevelType w:val="hybridMultilevel"/>
    <w:tmpl w:val="FFFFFFFF"/>
    <w:lvl w:ilvl="0" w:tplc="07AA4462">
      <w:start w:val="1"/>
      <w:numFmt w:val="bullet"/>
      <w:lvlText w:val="o"/>
      <w:lvlJc w:val="left"/>
      <w:pPr>
        <w:ind w:left="720" w:hanging="360"/>
      </w:pPr>
      <w:rPr>
        <w:rFonts w:ascii="Courier New" w:hAnsi="Courier New" w:hint="default"/>
      </w:rPr>
    </w:lvl>
    <w:lvl w:ilvl="1" w:tplc="F09E9390">
      <w:start w:val="1"/>
      <w:numFmt w:val="bullet"/>
      <w:lvlText w:val="o"/>
      <w:lvlJc w:val="left"/>
      <w:pPr>
        <w:ind w:left="1440" w:hanging="360"/>
      </w:pPr>
      <w:rPr>
        <w:rFonts w:ascii="Courier New" w:hAnsi="Courier New" w:hint="default"/>
      </w:rPr>
    </w:lvl>
    <w:lvl w:ilvl="2" w:tplc="63FADA6C">
      <w:start w:val="1"/>
      <w:numFmt w:val="bullet"/>
      <w:lvlText w:val=""/>
      <w:lvlJc w:val="left"/>
      <w:pPr>
        <w:ind w:left="2160" w:hanging="360"/>
      </w:pPr>
      <w:rPr>
        <w:rFonts w:ascii="Wingdings" w:hAnsi="Wingdings" w:hint="default"/>
      </w:rPr>
    </w:lvl>
    <w:lvl w:ilvl="3" w:tplc="E3ACD1BA">
      <w:start w:val="1"/>
      <w:numFmt w:val="bullet"/>
      <w:lvlText w:val=""/>
      <w:lvlJc w:val="left"/>
      <w:pPr>
        <w:ind w:left="2880" w:hanging="360"/>
      </w:pPr>
      <w:rPr>
        <w:rFonts w:ascii="Symbol" w:hAnsi="Symbol" w:hint="default"/>
      </w:rPr>
    </w:lvl>
    <w:lvl w:ilvl="4" w:tplc="8C62FCE6">
      <w:start w:val="1"/>
      <w:numFmt w:val="bullet"/>
      <w:lvlText w:val="o"/>
      <w:lvlJc w:val="left"/>
      <w:pPr>
        <w:ind w:left="3600" w:hanging="360"/>
      </w:pPr>
      <w:rPr>
        <w:rFonts w:ascii="Courier New" w:hAnsi="Courier New" w:hint="default"/>
      </w:rPr>
    </w:lvl>
    <w:lvl w:ilvl="5" w:tplc="92C654DE">
      <w:start w:val="1"/>
      <w:numFmt w:val="bullet"/>
      <w:lvlText w:val=""/>
      <w:lvlJc w:val="left"/>
      <w:pPr>
        <w:ind w:left="4320" w:hanging="360"/>
      </w:pPr>
      <w:rPr>
        <w:rFonts w:ascii="Wingdings" w:hAnsi="Wingdings" w:hint="default"/>
      </w:rPr>
    </w:lvl>
    <w:lvl w:ilvl="6" w:tplc="2AF4414E">
      <w:start w:val="1"/>
      <w:numFmt w:val="bullet"/>
      <w:lvlText w:val=""/>
      <w:lvlJc w:val="left"/>
      <w:pPr>
        <w:ind w:left="5040" w:hanging="360"/>
      </w:pPr>
      <w:rPr>
        <w:rFonts w:ascii="Symbol" w:hAnsi="Symbol" w:hint="default"/>
      </w:rPr>
    </w:lvl>
    <w:lvl w:ilvl="7" w:tplc="AC642062">
      <w:start w:val="1"/>
      <w:numFmt w:val="bullet"/>
      <w:lvlText w:val="o"/>
      <w:lvlJc w:val="left"/>
      <w:pPr>
        <w:ind w:left="5760" w:hanging="360"/>
      </w:pPr>
      <w:rPr>
        <w:rFonts w:ascii="Courier New" w:hAnsi="Courier New" w:hint="default"/>
      </w:rPr>
    </w:lvl>
    <w:lvl w:ilvl="8" w:tplc="D2F2247C">
      <w:start w:val="1"/>
      <w:numFmt w:val="bullet"/>
      <w:lvlText w:val=""/>
      <w:lvlJc w:val="left"/>
      <w:pPr>
        <w:ind w:left="6480" w:hanging="360"/>
      </w:pPr>
      <w:rPr>
        <w:rFonts w:ascii="Wingdings" w:hAnsi="Wingdings" w:hint="default"/>
      </w:rPr>
    </w:lvl>
  </w:abstractNum>
  <w:abstractNum w:abstractNumId="29" w15:restartNumberingAfterBreak="0">
    <w:nsid w:val="41D011C0"/>
    <w:multiLevelType w:val="hybridMultilevel"/>
    <w:tmpl w:val="FFFFFFFF"/>
    <w:lvl w:ilvl="0" w:tplc="633C52D8">
      <w:start w:val="1"/>
      <w:numFmt w:val="bullet"/>
      <w:lvlText w:val=""/>
      <w:lvlJc w:val="left"/>
      <w:pPr>
        <w:ind w:left="720" w:hanging="360"/>
      </w:pPr>
      <w:rPr>
        <w:rFonts w:ascii="Symbol" w:hAnsi="Symbol" w:hint="default"/>
      </w:rPr>
    </w:lvl>
    <w:lvl w:ilvl="1" w:tplc="A68A7D66">
      <w:start w:val="1"/>
      <w:numFmt w:val="bullet"/>
      <w:lvlText w:val="o"/>
      <w:lvlJc w:val="left"/>
      <w:pPr>
        <w:ind w:left="1440" w:hanging="360"/>
      </w:pPr>
      <w:rPr>
        <w:rFonts w:ascii="Courier New" w:hAnsi="Courier New" w:hint="default"/>
      </w:rPr>
    </w:lvl>
    <w:lvl w:ilvl="2" w:tplc="1C2E64DA">
      <w:start w:val="1"/>
      <w:numFmt w:val="bullet"/>
      <w:lvlText w:val=""/>
      <w:lvlJc w:val="left"/>
      <w:pPr>
        <w:ind w:left="2160" w:hanging="360"/>
      </w:pPr>
      <w:rPr>
        <w:rFonts w:ascii="Wingdings" w:hAnsi="Wingdings" w:hint="default"/>
      </w:rPr>
    </w:lvl>
    <w:lvl w:ilvl="3" w:tplc="7B0C0538">
      <w:start w:val="1"/>
      <w:numFmt w:val="bullet"/>
      <w:lvlText w:val=""/>
      <w:lvlJc w:val="left"/>
      <w:pPr>
        <w:ind w:left="2880" w:hanging="360"/>
      </w:pPr>
      <w:rPr>
        <w:rFonts w:ascii="Symbol" w:hAnsi="Symbol" w:hint="default"/>
      </w:rPr>
    </w:lvl>
    <w:lvl w:ilvl="4" w:tplc="784A3F5C">
      <w:start w:val="1"/>
      <w:numFmt w:val="bullet"/>
      <w:lvlText w:val="o"/>
      <w:lvlJc w:val="left"/>
      <w:pPr>
        <w:ind w:left="3600" w:hanging="360"/>
      </w:pPr>
      <w:rPr>
        <w:rFonts w:ascii="Courier New" w:hAnsi="Courier New" w:hint="default"/>
      </w:rPr>
    </w:lvl>
    <w:lvl w:ilvl="5" w:tplc="28FCBF4E">
      <w:start w:val="1"/>
      <w:numFmt w:val="bullet"/>
      <w:lvlText w:val=""/>
      <w:lvlJc w:val="left"/>
      <w:pPr>
        <w:ind w:left="4320" w:hanging="360"/>
      </w:pPr>
      <w:rPr>
        <w:rFonts w:ascii="Wingdings" w:hAnsi="Wingdings" w:hint="default"/>
      </w:rPr>
    </w:lvl>
    <w:lvl w:ilvl="6" w:tplc="CDB2A538">
      <w:start w:val="1"/>
      <w:numFmt w:val="bullet"/>
      <w:lvlText w:val=""/>
      <w:lvlJc w:val="left"/>
      <w:pPr>
        <w:ind w:left="5040" w:hanging="360"/>
      </w:pPr>
      <w:rPr>
        <w:rFonts w:ascii="Symbol" w:hAnsi="Symbol" w:hint="default"/>
      </w:rPr>
    </w:lvl>
    <w:lvl w:ilvl="7" w:tplc="0518D500">
      <w:start w:val="1"/>
      <w:numFmt w:val="bullet"/>
      <w:lvlText w:val="o"/>
      <w:lvlJc w:val="left"/>
      <w:pPr>
        <w:ind w:left="5760" w:hanging="360"/>
      </w:pPr>
      <w:rPr>
        <w:rFonts w:ascii="Courier New" w:hAnsi="Courier New" w:hint="default"/>
      </w:rPr>
    </w:lvl>
    <w:lvl w:ilvl="8" w:tplc="1904F510">
      <w:start w:val="1"/>
      <w:numFmt w:val="bullet"/>
      <w:lvlText w:val=""/>
      <w:lvlJc w:val="left"/>
      <w:pPr>
        <w:ind w:left="6480" w:hanging="360"/>
      </w:pPr>
      <w:rPr>
        <w:rFonts w:ascii="Wingdings" w:hAnsi="Wingdings" w:hint="default"/>
      </w:rPr>
    </w:lvl>
  </w:abstractNum>
  <w:abstractNum w:abstractNumId="30"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B0C5214"/>
    <w:multiLevelType w:val="hybridMultilevel"/>
    <w:tmpl w:val="150A5F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B1537EB"/>
    <w:multiLevelType w:val="hybridMultilevel"/>
    <w:tmpl w:val="FFFFFFFF"/>
    <w:lvl w:ilvl="0" w:tplc="BCC6B00E">
      <w:start w:val="1"/>
      <w:numFmt w:val="bullet"/>
      <w:lvlText w:val="o"/>
      <w:lvlJc w:val="left"/>
      <w:pPr>
        <w:ind w:left="720" w:hanging="360"/>
      </w:pPr>
      <w:rPr>
        <w:rFonts w:ascii="Courier New" w:hAnsi="Courier New" w:hint="default"/>
      </w:rPr>
    </w:lvl>
    <w:lvl w:ilvl="1" w:tplc="A414312C">
      <w:start w:val="1"/>
      <w:numFmt w:val="bullet"/>
      <w:lvlText w:val="o"/>
      <w:lvlJc w:val="left"/>
      <w:pPr>
        <w:ind w:left="1440" w:hanging="360"/>
      </w:pPr>
      <w:rPr>
        <w:rFonts w:ascii="Courier New" w:hAnsi="Courier New" w:hint="default"/>
      </w:rPr>
    </w:lvl>
    <w:lvl w:ilvl="2" w:tplc="F33C074C">
      <w:start w:val="1"/>
      <w:numFmt w:val="bullet"/>
      <w:lvlText w:val=""/>
      <w:lvlJc w:val="left"/>
      <w:pPr>
        <w:ind w:left="2160" w:hanging="360"/>
      </w:pPr>
      <w:rPr>
        <w:rFonts w:ascii="Wingdings" w:hAnsi="Wingdings" w:hint="default"/>
      </w:rPr>
    </w:lvl>
    <w:lvl w:ilvl="3" w:tplc="3216E1D2">
      <w:start w:val="1"/>
      <w:numFmt w:val="bullet"/>
      <w:lvlText w:val=""/>
      <w:lvlJc w:val="left"/>
      <w:pPr>
        <w:ind w:left="2880" w:hanging="360"/>
      </w:pPr>
      <w:rPr>
        <w:rFonts w:ascii="Symbol" w:hAnsi="Symbol" w:hint="default"/>
      </w:rPr>
    </w:lvl>
    <w:lvl w:ilvl="4" w:tplc="CB4CB1BE">
      <w:start w:val="1"/>
      <w:numFmt w:val="bullet"/>
      <w:lvlText w:val="o"/>
      <w:lvlJc w:val="left"/>
      <w:pPr>
        <w:ind w:left="3600" w:hanging="360"/>
      </w:pPr>
      <w:rPr>
        <w:rFonts w:ascii="Courier New" w:hAnsi="Courier New" w:hint="default"/>
      </w:rPr>
    </w:lvl>
    <w:lvl w:ilvl="5" w:tplc="38DE106A">
      <w:start w:val="1"/>
      <w:numFmt w:val="bullet"/>
      <w:lvlText w:val=""/>
      <w:lvlJc w:val="left"/>
      <w:pPr>
        <w:ind w:left="4320" w:hanging="360"/>
      </w:pPr>
      <w:rPr>
        <w:rFonts w:ascii="Wingdings" w:hAnsi="Wingdings" w:hint="default"/>
      </w:rPr>
    </w:lvl>
    <w:lvl w:ilvl="6" w:tplc="FACACDCE">
      <w:start w:val="1"/>
      <w:numFmt w:val="bullet"/>
      <w:lvlText w:val=""/>
      <w:lvlJc w:val="left"/>
      <w:pPr>
        <w:ind w:left="5040" w:hanging="360"/>
      </w:pPr>
      <w:rPr>
        <w:rFonts w:ascii="Symbol" w:hAnsi="Symbol" w:hint="default"/>
      </w:rPr>
    </w:lvl>
    <w:lvl w:ilvl="7" w:tplc="11206394">
      <w:start w:val="1"/>
      <w:numFmt w:val="bullet"/>
      <w:lvlText w:val="o"/>
      <w:lvlJc w:val="left"/>
      <w:pPr>
        <w:ind w:left="5760" w:hanging="360"/>
      </w:pPr>
      <w:rPr>
        <w:rFonts w:ascii="Courier New" w:hAnsi="Courier New" w:hint="default"/>
      </w:rPr>
    </w:lvl>
    <w:lvl w:ilvl="8" w:tplc="8208EF9A">
      <w:start w:val="1"/>
      <w:numFmt w:val="bullet"/>
      <w:lvlText w:val=""/>
      <w:lvlJc w:val="left"/>
      <w:pPr>
        <w:ind w:left="6480" w:hanging="360"/>
      </w:pPr>
      <w:rPr>
        <w:rFonts w:ascii="Wingdings" w:hAnsi="Wingdings" w:hint="default"/>
      </w:rPr>
    </w:lvl>
  </w:abstractNum>
  <w:abstractNum w:abstractNumId="33" w15:restartNumberingAfterBreak="0">
    <w:nsid w:val="50313064"/>
    <w:multiLevelType w:val="hybridMultilevel"/>
    <w:tmpl w:val="FFFFFFFF"/>
    <w:lvl w:ilvl="0" w:tplc="2FCE5EDE">
      <w:start w:val="1"/>
      <w:numFmt w:val="bullet"/>
      <w:lvlText w:val=""/>
      <w:lvlJc w:val="left"/>
      <w:pPr>
        <w:ind w:left="720" w:hanging="360"/>
      </w:pPr>
      <w:rPr>
        <w:rFonts w:ascii="Symbol" w:hAnsi="Symbol" w:hint="default"/>
      </w:rPr>
    </w:lvl>
    <w:lvl w:ilvl="1" w:tplc="CA52517A">
      <w:start w:val="1"/>
      <w:numFmt w:val="bullet"/>
      <w:lvlText w:val="o"/>
      <w:lvlJc w:val="left"/>
      <w:pPr>
        <w:ind w:left="1440" w:hanging="360"/>
      </w:pPr>
      <w:rPr>
        <w:rFonts w:ascii="Courier New" w:hAnsi="Courier New" w:hint="default"/>
      </w:rPr>
    </w:lvl>
    <w:lvl w:ilvl="2" w:tplc="34CE24BC">
      <w:start w:val="1"/>
      <w:numFmt w:val="bullet"/>
      <w:lvlText w:val=""/>
      <w:lvlJc w:val="left"/>
      <w:pPr>
        <w:ind w:left="2160" w:hanging="360"/>
      </w:pPr>
      <w:rPr>
        <w:rFonts w:ascii="Wingdings" w:hAnsi="Wingdings" w:hint="default"/>
      </w:rPr>
    </w:lvl>
    <w:lvl w:ilvl="3" w:tplc="C17687CC">
      <w:start w:val="1"/>
      <w:numFmt w:val="bullet"/>
      <w:lvlText w:val=""/>
      <w:lvlJc w:val="left"/>
      <w:pPr>
        <w:ind w:left="2880" w:hanging="360"/>
      </w:pPr>
      <w:rPr>
        <w:rFonts w:ascii="Symbol" w:hAnsi="Symbol" w:hint="default"/>
      </w:rPr>
    </w:lvl>
    <w:lvl w:ilvl="4" w:tplc="02560D1C">
      <w:start w:val="1"/>
      <w:numFmt w:val="bullet"/>
      <w:lvlText w:val="o"/>
      <w:lvlJc w:val="left"/>
      <w:pPr>
        <w:ind w:left="3600" w:hanging="360"/>
      </w:pPr>
      <w:rPr>
        <w:rFonts w:ascii="Courier New" w:hAnsi="Courier New" w:hint="default"/>
      </w:rPr>
    </w:lvl>
    <w:lvl w:ilvl="5" w:tplc="33465CF0">
      <w:start w:val="1"/>
      <w:numFmt w:val="bullet"/>
      <w:lvlText w:val=""/>
      <w:lvlJc w:val="left"/>
      <w:pPr>
        <w:ind w:left="4320" w:hanging="360"/>
      </w:pPr>
      <w:rPr>
        <w:rFonts w:ascii="Wingdings" w:hAnsi="Wingdings" w:hint="default"/>
      </w:rPr>
    </w:lvl>
    <w:lvl w:ilvl="6" w:tplc="EB06F7D4">
      <w:start w:val="1"/>
      <w:numFmt w:val="bullet"/>
      <w:lvlText w:val=""/>
      <w:lvlJc w:val="left"/>
      <w:pPr>
        <w:ind w:left="5040" w:hanging="360"/>
      </w:pPr>
      <w:rPr>
        <w:rFonts w:ascii="Symbol" w:hAnsi="Symbol" w:hint="default"/>
      </w:rPr>
    </w:lvl>
    <w:lvl w:ilvl="7" w:tplc="3132C670">
      <w:start w:val="1"/>
      <w:numFmt w:val="bullet"/>
      <w:lvlText w:val="o"/>
      <w:lvlJc w:val="left"/>
      <w:pPr>
        <w:ind w:left="5760" w:hanging="360"/>
      </w:pPr>
      <w:rPr>
        <w:rFonts w:ascii="Courier New" w:hAnsi="Courier New" w:hint="default"/>
      </w:rPr>
    </w:lvl>
    <w:lvl w:ilvl="8" w:tplc="714280DC">
      <w:start w:val="1"/>
      <w:numFmt w:val="bullet"/>
      <w:lvlText w:val=""/>
      <w:lvlJc w:val="left"/>
      <w:pPr>
        <w:ind w:left="6480" w:hanging="360"/>
      </w:pPr>
      <w:rPr>
        <w:rFonts w:ascii="Wingdings" w:hAnsi="Wingdings" w:hint="default"/>
      </w:rPr>
    </w:lvl>
  </w:abstractNum>
  <w:abstractNum w:abstractNumId="34" w15:restartNumberingAfterBreak="0">
    <w:nsid w:val="54C71998"/>
    <w:multiLevelType w:val="hybridMultilevel"/>
    <w:tmpl w:val="FFFFFFFF"/>
    <w:lvl w:ilvl="0" w:tplc="0826137E">
      <w:start w:val="1"/>
      <w:numFmt w:val="bullet"/>
      <w:lvlText w:val="o"/>
      <w:lvlJc w:val="left"/>
      <w:pPr>
        <w:ind w:left="1068" w:hanging="360"/>
      </w:pPr>
      <w:rPr>
        <w:rFonts w:ascii="Courier New" w:hAnsi="Courier New" w:hint="default"/>
      </w:rPr>
    </w:lvl>
    <w:lvl w:ilvl="1" w:tplc="1DEE95F6">
      <w:start w:val="1"/>
      <w:numFmt w:val="bullet"/>
      <w:lvlText w:val="o"/>
      <w:lvlJc w:val="left"/>
      <w:pPr>
        <w:ind w:left="1788" w:hanging="360"/>
      </w:pPr>
      <w:rPr>
        <w:rFonts w:ascii="Courier New" w:hAnsi="Courier New" w:hint="default"/>
      </w:rPr>
    </w:lvl>
    <w:lvl w:ilvl="2" w:tplc="66ECD36C">
      <w:start w:val="1"/>
      <w:numFmt w:val="bullet"/>
      <w:lvlText w:val=""/>
      <w:lvlJc w:val="left"/>
      <w:pPr>
        <w:ind w:left="2508" w:hanging="360"/>
      </w:pPr>
      <w:rPr>
        <w:rFonts w:ascii="Wingdings" w:hAnsi="Wingdings" w:hint="default"/>
      </w:rPr>
    </w:lvl>
    <w:lvl w:ilvl="3" w:tplc="8A80B71E">
      <w:start w:val="1"/>
      <w:numFmt w:val="bullet"/>
      <w:lvlText w:val=""/>
      <w:lvlJc w:val="left"/>
      <w:pPr>
        <w:ind w:left="3228" w:hanging="360"/>
      </w:pPr>
      <w:rPr>
        <w:rFonts w:ascii="Symbol" w:hAnsi="Symbol" w:hint="default"/>
      </w:rPr>
    </w:lvl>
    <w:lvl w:ilvl="4" w:tplc="6D389788">
      <w:start w:val="1"/>
      <w:numFmt w:val="bullet"/>
      <w:lvlText w:val="o"/>
      <w:lvlJc w:val="left"/>
      <w:pPr>
        <w:ind w:left="3948" w:hanging="360"/>
      </w:pPr>
      <w:rPr>
        <w:rFonts w:ascii="Courier New" w:hAnsi="Courier New" w:hint="default"/>
      </w:rPr>
    </w:lvl>
    <w:lvl w:ilvl="5" w:tplc="EC40F49A">
      <w:start w:val="1"/>
      <w:numFmt w:val="bullet"/>
      <w:lvlText w:val=""/>
      <w:lvlJc w:val="left"/>
      <w:pPr>
        <w:ind w:left="4668" w:hanging="360"/>
      </w:pPr>
      <w:rPr>
        <w:rFonts w:ascii="Wingdings" w:hAnsi="Wingdings" w:hint="default"/>
      </w:rPr>
    </w:lvl>
    <w:lvl w:ilvl="6" w:tplc="7F0C698C">
      <w:start w:val="1"/>
      <w:numFmt w:val="bullet"/>
      <w:lvlText w:val=""/>
      <w:lvlJc w:val="left"/>
      <w:pPr>
        <w:ind w:left="5388" w:hanging="360"/>
      </w:pPr>
      <w:rPr>
        <w:rFonts w:ascii="Symbol" w:hAnsi="Symbol" w:hint="default"/>
      </w:rPr>
    </w:lvl>
    <w:lvl w:ilvl="7" w:tplc="AAFC3A4E">
      <w:start w:val="1"/>
      <w:numFmt w:val="bullet"/>
      <w:lvlText w:val="o"/>
      <w:lvlJc w:val="left"/>
      <w:pPr>
        <w:ind w:left="6108" w:hanging="360"/>
      </w:pPr>
      <w:rPr>
        <w:rFonts w:ascii="Courier New" w:hAnsi="Courier New" w:hint="default"/>
      </w:rPr>
    </w:lvl>
    <w:lvl w:ilvl="8" w:tplc="15B65FD2">
      <w:start w:val="1"/>
      <w:numFmt w:val="bullet"/>
      <w:lvlText w:val=""/>
      <w:lvlJc w:val="left"/>
      <w:pPr>
        <w:ind w:left="6828" w:hanging="360"/>
      </w:pPr>
      <w:rPr>
        <w:rFonts w:ascii="Wingdings" w:hAnsi="Wingdings" w:hint="default"/>
      </w:rPr>
    </w:lvl>
  </w:abstractNum>
  <w:abstractNum w:abstractNumId="35"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76866C6"/>
    <w:multiLevelType w:val="hybridMultilevel"/>
    <w:tmpl w:val="FFFFFFFF"/>
    <w:lvl w:ilvl="0" w:tplc="284C74A6">
      <w:start w:val="1"/>
      <w:numFmt w:val="bullet"/>
      <w:lvlText w:val="o"/>
      <w:lvlJc w:val="left"/>
      <w:pPr>
        <w:ind w:left="1068" w:hanging="360"/>
      </w:pPr>
      <w:rPr>
        <w:rFonts w:ascii="Courier New" w:hAnsi="Courier New" w:hint="default"/>
      </w:rPr>
    </w:lvl>
    <w:lvl w:ilvl="1" w:tplc="77EAE6D2">
      <w:start w:val="1"/>
      <w:numFmt w:val="bullet"/>
      <w:lvlText w:val="o"/>
      <w:lvlJc w:val="left"/>
      <w:pPr>
        <w:ind w:left="1788" w:hanging="360"/>
      </w:pPr>
      <w:rPr>
        <w:rFonts w:ascii="Courier New" w:hAnsi="Courier New" w:hint="default"/>
      </w:rPr>
    </w:lvl>
    <w:lvl w:ilvl="2" w:tplc="AC7A5D0E">
      <w:start w:val="1"/>
      <w:numFmt w:val="bullet"/>
      <w:lvlText w:val=""/>
      <w:lvlJc w:val="left"/>
      <w:pPr>
        <w:ind w:left="2508" w:hanging="360"/>
      </w:pPr>
      <w:rPr>
        <w:rFonts w:ascii="Wingdings" w:hAnsi="Wingdings" w:hint="default"/>
      </w:rPr>
    </w:lvl>
    <w:lvl w:ilvl="3" w:tplc="718A5D8C">
      <w:start w:val="1"/>
      <w:numFmt w:val="bullet"/>
      <w:lvlText w:val=""/>
      <w:lvlJc w:val="left"/>
      <w:pPr>
        <w:ind w:left="3228" w:hanging="360"/>
      </w:pPr>
      <w:rPr>
        <w:rFonts w:ascii="Symbol" w:hAnsi="Symbol" w:hint="default"/>
      </w:rPr>
    </w:lvl>
    <w:lvl w:ilvl="4" w:tplc="4DCCFCE0">
      <w:start w:val="1"/>
      <w:numFmt w:val="bullet"/>
      <w:lvlText w:val="o"/>
      <w:lvlJc w:val="left"/>
      <w:pPr>
        <w:ind w:left="3948" w:hanging="360"/>
      </w:pPr>
      <w:rPr>
        <w:rFonts w:ascii="Courier New" w:hAnsi="Courier New" w:hint="default"/>
      </w:rPr>
    </w:lvl>
    <w:lvl w:ilvl="5" w:tplc="C5C4A23E">
      <w:start w:val="1"/>
      <w:numFmt w:val="bullet"/>
      <w:lvlText w:val=""/>
      <w:lvlJc w:val="left"/>
      <w:pPr>
        <w:ind w:left="4668" w:hanging="360"/>
      </w:pPr>
      <w:rPr>
        <w:rFonts w:ascii="Wingdings" w:hAnsi="Wingdings" w:hint="default"/>
      </w:rPr>
    </w:lvl>
    <w:lvl w:ilvl="6" w:tplc="9CF879F2">
      <w:start w:val="1"/>
      <w:numFmt w:val="bullet"/>
      <w:lvlText w:val=""/>
      <w:lvlJc w:val="left"/>
      <w:pPr>
        <w:ind w:left="5388" w:hanging="360"/>
      </w:pPr>
      <w:rPr>
        <w:rFonts w:ascii="Symbol" w:hAnsi="Symbol" w:hint="default"/>
      </w:rPr>
    </w:lvl>
    <w:lvl w:ilvl="7" w:tplc="C4AED5CE">
      <w:start w:val="1"/>
      <w:numFmt w:val="bullet"/>
      <w:lvlText w:val="o"/>
      <w:lvlJc w:val="left"/>
      <w:pPr>
        <w:ind w:left="6108" w:hanging="360"/>
      </w:pPr>
      <w:rPr>
        <w:rFonts w:ascii="Courier New" w:hAnsi="Courier New" w:hint="default"/>
      </w:rPr>
    </w:lvl>
    <w:lvl w:ilvl="8" w:tplc="BF76C378">
      <w:start w:val="1"/>
      <w:numFmt w:val="bullet"/>
      <w:lvlText w:val=""/>
      <w:lvlJc w:val="left"/>
      <w:pPr>
        <w:ind w:left="6828" w:hanging="360"/>
      </w:pPr>
      <w:rPr>
        <w:rFonts w:ascii="Wingdings" w:hAnsi="Wingdings" w:hint="default"/>
      </w:rPr>
    </w:lvl>
  </w:abstractNum>
  <w:abstractNum w:abstractNumId="37" w15:restartNumberingAfterBreak="0">
    <w:nsid w:val="57A108E9"/>
    <w:multiLevelType w:val="hybridMultilevel"/>
    <w:tmpl w:val="FFFFFFFF"/>
    <w:lvl w:ilvl="0" w:tplc="01DCB448">
      <w:start w:val="1"/>
      <w:numFmt w:val="bullet"/>
      <w:lvlText w:val=""/>
      <w:lvlJc w:val="left"/>
      <w:pPr>
        <w:ind w:left="720" w:hanging="360"/>
      </w:pPr>
      <w:rPr>
        <w:rFonts w:ascii="Symbol" w:hAnsi="Symbol" w:hint="default"/>
      </w:rPr>
    </w:lvl>
    <w:lvl w:ilvl="1" w:tplc="B1A46E32">
      <w:start w:val="1"/>
      <w:numFmt w:val="bullet"/>
      <w:lvlText w:val="o"/>
      <w:lvlJc w:val="left"/>
      <w:pPr>
        <w:ind w:left="1440" w:hanging="360"/>
      </w:pPr>
      <w:rPr>
        <w:rFonts w:ascii="Courier New" w:hAnsi="Courier New" w:hint="default"/>
      </w:rPr>
    </w:lvl>
    <w:lvl w:ilvl="2" w:tplc="D6C830CC">
      <w:start w:val="1"/>
      <w:numFmt w:val="bullet"/>
      <w:lvlText w:val=""/>
      <w:lvlJc w:val="left"/>
      <w:pPr>
        <w:ind w:left="2160" w:hanging="360"/>
      </w:pPr>
      <w:rPr>
        <w:rFonts w:ascii="Wingdings" w:hAnsi="Wingdings" w:hint="default"/>
      </w:rPr>
    </w:lvl>
    <w:lvl w:ilvl="3" w:tplc="53E61B6A">
      <w:start w:val="1"/>
      <w:numFmt w:val="bullet"/>
      <w:lvlText w:val=""/>
      <w:lvlJc w:val="left"/>
      <w:pPr>
        <w:ind w:left="2880" w:hanging="360"/>
      </w:pPr>
      <w:rPr>
        <w:rFonts w:ascii="Symbol" w:hAnsi="Symbol" w:hint="default"/>
      </w:rPr>
    </w:lvl>
    <w:lvl w:ilvl="4" w:tplc="1528F24A">
      <w:start w:val="1"/>
      <w:numFmt w:val="bullet"/>
      <w:lvlText w:val="o"/>
      <w:lvlJc w:val="left"/>
      <w:pPr>
        <w:ind w:left="3600" w:hanging="360"/>
      </w:pPr>
      <w:rPr>
        <w:rFonts w:ascii="Courier New" w:hAnsi="Courier New" w:hint="default"/>
      </w:rPr>
    </w:lvl>
    <w:lvl w:ilvl="5" w:tplc="B6BE4CB4">
      <w:start w:val="1"/>
      <w:numFmt w:val="bullet"/>
      <w:lvlText w:val=""/>
      <w:lvlJc w:val="left"/>
      <w:pPr>
        <w:ind w:left="4320" w:hanging="360"/>
      </w:pPr>
      <w:rPr>
        <w:rFonts w:ascii="Wingdings" w:hAnsi="Wingdings" w:hint="default"/>
      </w:rPr>
    </w:lvl>
    <w:lvl w:ilvl="6" w:tplc="F50C83EA">
      <w:start w:val="1"/>
      <w:numFmt w:val="bullet"/>
      <w:lvlText w:val=""/>
      <w:lvlJc w:val="left"/>
      <w:pPr>
        <w:ind w:left="5040" w:hanging="360"/>
      </w:pPr>
      <w:rPr>
        <w:rFonts w:ascii="Symbol" w:hAnsi="Symbol" w:hint="default"/>
      </w:rPr>
    </w:lvl>
    <w:lvl w:ilvl="7" w:tplc="403CB464">
      <w:start w:val="1"/>
      <w:numFmt w:val="bullet"/>
      <w:lvlText w:val="o"/>
      <w:lvlJc w:val="left"/>
      <w:pPr>
        <w:ind w:left="5760" w:hanging="360"/>
      </w:pPr>
      <w:rPr>
        <w:rFonts w:ascii="Courier New" w:hAnsi="Courier New" w:hint="default"/>
      </w:rPr>
    </w:lvl>
    <w:lvl w:ilvl="8" w:tplc="02AA8D46">
      <w:start w:val="1"/>
      <w:numFmt w:val="bullet"/>
      <w:lvlText w:val=""/>
      <w:lvlJc w:val="left"/>
      <w:pPr>
        <w:ind w:left="6480" w:hanging="360"/>
      </w:pPr>
      <w:rPr>
        <w:rFonts w:ascii="Wingdings" w:hAnsi="Wingdings" w:hint="default"/>
      </w:rPr>
    </w:lvl>
  </w:abstractNum>
  <w:abstractNum w:abstractNumId="38" w15:restartNumberingAfterBreak="0">
    <w:nsid w:val="587D6E05"/>
    <w:multiLevelType w:val="hybridMultilevel"/>
    <w:tmpl w:val="FFFFFFFF"/>
    <w:lvl w:ilvl="0" w:tplc="155A62D2">
      <w:start w:val="1"/>
      <w:numFmt w:val="bullet"/>
      <w:lvlText w:val=""/>
      <w:lvlJc w:val="left"/>
      <w:pPr>
        <w:ind w:left="720" w:hanging="360"/>
      </w:pPr>
      <w:rPr>
        <w:rFonts w:ascii="Symbol" w:hAnsi="Symbol" w:hint="default"/>
      </w:rPr>
    </w:lvl>
    <w:lvl w:ilvl="1" w:tplc="66C04A5C">
      <w:start w:val="1"/>
      <w:numFmt w:val="bullet"/>
      <w:lvlText w:val="o"/>
      <w:lvlJc w:val="left"/>
      <w:pPr>
        <w:ind w:left="1440" w:hanging="360"/>
      </w:pPr>
      <w:rPr>
        <w:rFonts w:ascii="Courier New" w:hAnsi="Courier New" w:hint="default"/>
      </w:rPr>
    </w:lvl>
    <w:lvl w:ilvl="2" w:tplc="0D2A7AA0">
      <w:start w:val="1"/>
      <w:numFmt w:val="bullet"/>
      <w:lvlText w:val=""/>
      <w:lvlJc w:val="left"/>
      <w:pPr>
        <w:ind w:left="2160" w:hanging="360"/>
      </w:pPr>
      <w:rPr>
        <w:rFonts w:ascii="Wingdings" w:hAnsi="Wingdings" w:hint="default"/>
      </w:rPr>
    </w:lvl>
    <w:lvl w:ilvl="3" w:tplc="D916AD1E">
      <w:start w:val="1"/>
      <w:numFmt w:val="bullet"/>
      <w:lvlText w:val=""/>
      <w:lvlJc w:val="left"/>
      <w:pPr>
        <w:ind w:left="2880" w:hanging="360"/>
      </w:pPr>
      <w:rPr>
        <w:rFonts w:ascii="Symbol" w:hAnsi="Symbol" w:hint="default"/>
      </w:rPr>
    </w:lvl>
    <w:lvl w:ilvl="4" w:tplc="E9089E4C">
      <w:start w:val="1"/>
      <w:numFmt w:val="bullet"/>
      <w:lvlText w:val="o"/>
      <w:lvlJc w:val="left"/>
      <w:pPr>
        <w:ind w:left="3600" w:hanging="360"/>
      </w:pPr>
      <w:rPr>
        <w:rFonts w:ascii="Courier New" w:hAnsi="Courier New" w:hint="default"/>
      </w:rPr>
    </w:lvl>
    <w:lvl w:ilvl="5" w:tplc="3E944352">
      <w:start w:val="1"/>
      <w:numFmt w:val="bullet"/>
      <w:lvlText w:val=""/>
      <w:lvlJc w:val="left"/>
      <w:pPr>
        <w:ind w:left="4320" w:hanging="360"/>
      </w:pPr>
      <w:rPr>
        <w:rFonts w:ascii="Wingdings" w:hAnsi="Wingdings" w:hint="default"/>
      </w:rPr>
    </w:lvl>
    <w:lvl w:ilvl="6" w:tplc="24DA0F34">
      <w:start w:val="1"/>
      <w:numFmt w:val="bullet"/>
      <w:lvlText w:val=""/>
      <w:lvlJc w:val="left"/>
      <w:pPr>
        <w:ind w:left="5040" w:hanging="360"/>
      </w:pPr>
      <w:rPr>
        <w:rFonts w:ascii="Symbol" w:hAnsi="Symbol" w:hint="default"/>
      </w:rPr>
    </w:lvl>
    <w:lvl w:ilvl="7" w:tplc="9FEEF7DC">
      <w:start w:val="1"/>
      <w:numFmt w:val="bullet"/>
      <w:lvlText w:val="o"/>
      <w:lvlJc w:val="left"/>
      <w:pPr>
        <w:ind w:left="5760" w:hanging="360"/>
      </w:pPr>
      <w:rPr>
        <w:rFonts w:ascii="Courier New" w:hAnsi="Courier New" w:hint="default"/>
      </w:rPr>
    </w:lvl>
    <w:lvl w:ilvl="8" w:tplc="6CE28C34">
      <w:start w:val="1"/>
      <w:numFmt w:val="bullet"/>
      <w:lvlText w:val=""/>
      <w:lvlJc w:val="left"/>
      <w:pPr>
        <w:ind w:left="6480" w:hanging="360"/>
      </w:pPr>
      <w:rPr>
        <w:rFonts w:ascii="Wingdings" w:hAnsi="Wingdings" w:hint="default"/>
      </w:rPr>
    </w:lvl>
  </w:abstractNum>
  <w:abstractNum w:abstractNumId="39" w15:restartNumberingAfterBreak="0">
    <w:nsid w:val="5CAC07F5"/>
    <w:multiLevelType w:val="hybridMultilevel"/>
    <w:tmpl w:val="DB1095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0C28C2"/>
    <w:multiLevelType w:val="hybridMultilevel"/>
    <w:tmpl w:val="BE60E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224D10"/>
    <w:multiLevelType w:val="hybridMultilevel"/>
    <w:tmpl w:val="FFFFFFFF"/>
    <w:lvl w:ilvl="0" w:tplc="47A4D2AE">
      <w:start w:val="1"/>
      <w:numFmt w:val="bullet"/>
      <w:lvlText w:val=""/>
      <w:lvlJc w:val="left"/>
      <w:pPr>
        <w:ind w:left="720" w:hanging="360"/>
      </w:pPr>
      <w:rPr>
        <w:rFonts w:ascii="Symbol" w:hAnsi="Symbol" w:hint="default"/>
      </w:rPr>
    </w:lvl>
    <w:lvl w:ilvl="1" w:tplc="00D0A6C2">
      <w:start w:val="1"/>
      <w:numFmt w:val="bullet"/>
      <w:lvlText w:val="o"/>
      <w:lvlJc w:val="left"/>
      <w:pPr>
        <w:ind w:left="1440" w:hanging="360"/>
      </w:pPr>
      <w:rPr>
        <w:rFonts w:ascii="Courier New" w:hAnsi="Courier New" w:hint="default"/>
      </w:rPr>
    </w:lvl>
    <w:lvl w:ilvl="2" w:tplc="00B0BE2E">
      <w:start w:val="1"/>
      <w:numFmt w:val="bullet"/>
      <w:lvlText w:val=""/>
      <w:lvlJc w:val="left"/>
      <w:pPr>
        <w:ind w:left="2160" w:hanging="360"/>
      </w:pPr>
      <w:rPr>
        <w:rFonts w:ascii="Wingdings" w:hAnsi="Wingdings" w:hint="default"/>
      </w:rPr>
    </w:lvl>
    <w:lvl w:ilvl="3" w:tplc="679896DA">
      <w:start w:val="1"/>
      <w:numFmt w:val="bullet"/>
      <w:lvlText w:val=""/>
      <w:lvlJc w:val="left"/>
      <w:pPr>
        <w:ind w:left="2880" w:hanging="360"/>
      </w:pPr>
      <w:rPr>
        <w:rFonts w:ascii="Symbol" w:hAnsi="Symbol" w:hint="default"/>
      </w:rPr>
    </w:lvl>
    <w:lvl w:ilvl="4" w:tplc="D0CE1A6A">
      <w:start w:val="1"/>
      <w:numFmt w:val="bullet"/>
      <w:lvlText w:val="o"/>
      <w:lvlJc w:val="left"/>
      <w:pPr>
        <w:ind w:left="3600" w:hanging="360"/>
      </w:pPr>
      <w:rPr>
        <w:rFonts w:ascii="Courier New" w:hAnsi="Courier New" w:hint="default"/>
      </w:rPr>
    </w:lvl>
    <w:lvl w:ilvl="5" w:tplc="92FC4760">
      <w:start w:val="1"/>
      <w:numFmt w:val="bullet"/>
      <w:lvlText w:val=""/>
      <w:lvlJc w:val="left"/>
      <w:pPr>
        <w:ind w:left="4320" w:hanging="360"/>
      </w:pPr>
      <w:rPr>
        <w:rFonts w:ascii="Wingdings" w:hAnsi="Wingdings" w:hint="default"/>
      </w:rPr>
    </w:lvl>
    <w:lvl w:ilvl="6" w:tplc="997800B4">
      <w:start w:val="1"/>
      <w:numFmt w:val="bullet"/>
      <w:lvlText w:val=""/>
      <w:lvlJc w:val="left"/>
      <w:pPr>
        <w:ind w:left="5040" w:hanging="360"/>
      </w:pPr>
      <w:rPr>
        <w:rFonts w:ascii="Symbol" w:hAnsi="Symbol" w:hint="default"/>
      </w:rPr>
    </w:lvl>
    <w:lvl w:ilvl="7" w:tplc="32CAE0D0">
      <w:start w:val="1"/>
      <w:numFmt w:val="bullet"/>
      <w:lvlText w:val="o"/>
      <w:lvlJc w:val="left"/>
      <w:pPr>
        <w:ind w:left="5760" w:hanging="360"/>
      </w:pPr>
      <w:rPr>
        <w:rFonts w:ascii="Courier New" w:hAnsi="Courier New" w:hint="default"/>
      </w:rPr>
    </w:lvl>
    <w:lvl w:ilvl="8" w:tplc="241A68C8">
      <w:start w:val="1"/>
      <w:numFmt w:val="bullet"/>
      <w:lvlText w:val=""/>
      <w:lvlJc w:val="left"/>
      <w:pPr>
        <w:ind w:left="6480" w:hanging="360"/>
      </w:pPr>
      <w:rPr>
        <w:rFonts w:ascii="Wingdings" w:hAnsi="Wingdings" w:hint="default"/>
      </w:rPr>
    </w:lvl>
  </w:abstractNum>
  <w:abstractNum w:abstractNumId="42" w15:restartNumberingAfterBreak="0">
    <w:nsid w:val="62842F63"/>
    <w:multiLevelType w:val="hybridMultilevel"/>
    <w:tmpl w:val="4EE89D8C"/>
    <w:lvl w:ilvl="0" w:tplc="041B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43"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A0144C"/>
    <w:multiLevelType w:val="hybridMultilevel"/>
    <w:tmpl w:val="30FA5FC2"/>
    <w:lvl w:ilvl="0" w:tplc="705CD644">
      <w:start w:val="1"/>
      <w:numFmt w:val="lowerLetter"/>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65AC3329"/>
    <w:multiLevelType w:val="hybridMultilevel"/>
    <w:tmpl w:val="DA2EA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88D3FE8"/>
    <w:multiLevelType w:val="hybridMultilevel"/>
    <w:tmpl w:val="E5E2D5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hint="default"/>
      </w:rPr>
    </w:lvl>
    <w:lvl w:ilvl="8" w:tplc="D7509F16">
      <w:start w:val="1"/>
      <w:numFmt w:val="bullet"/>
      <w:lvlText w:val=""/>
      <w:lvlJc w:val="left"/>
      <w:pPr>
        <w:ind w:left="6480" w:hanging="360"/>
      </w:pPr>
      <w:rPr>
        <w:rFonts w:ascii="Wingdings" w:hAnsi="Wingdings" w:hint="default"/>
      </w:rPr>
    </w:lvl>
  </w:abstractNum>
  <w:abstractNum w:abstractNumId="49" w15:restartNumberingAfterBreak="0">
    <w:nsid w:val="706A6B3C"/>
    <w:multiLevelType w:val="hybridMultilevel"/>
    <w:tmpl w:val="FFFFFFFF"/>
    <w:lvl w:ilvl="0" w:tplc="3EA4A3D8">
      <w:start w:val="1"/>
      <w:numFmt w:val="bullet"/>
      <w:lvlText w:val="o"/>
      <w:lvlJc w:val="left"/>
      <w:pPr>
        <w:ind w:left="720" w:hanging="360"/>
      </w:pPr>
      <w:rPr>
        <w:rFonts w:ascii="Courier New" w:hAnsi="Courier New" w:hint="default"/>
      </w:rPr>
    </w:lvl>
    <w:lvl w:ilvl="1" w:tplc="1B225146">
      <w:start w:val="1"/>
      <w:numFmt w:val="bullet"/>
      <w:lvlText w:val="o"/>
      <w:lvlJc w:val="left"/>
      <w:pPr>
        <w:ind w:left="1440" w:hanging="360"/>
      </w:pPr>
      <w:rPr>
        <w:rFonts w:ascii="Courier New" w:hAnsi="Courier New" w:hint="default"/>
      </w:rPr>
    </w:lvl>
    <w:lvl w:ilvl="2" w:tplc="49A247DC">
      <w:start w:val="1"/>
      <w:numFmt w:val="bullet"/>
      <w:lvlText w:val=""/>
      <w:lvlJc w:val="left"/>
      <w:pPr>
        <w:ind w:left="2160" w:hanging="360"/>
      </w:pPr>
      <w:rPr>
        <w:rFonts w:ascii="Wingdings" w:hAnsi="Wingdings" w:hint="default"/>
      </w:rPr>
    </w:lvl>
    <w:lvl w:ilvl="3" w:tplc="42340EFA">
      <w:start w:val="1"/>
      <w:numFmt w:val="bullet"/>
      <w:lvlText w:val=""/>
      <w:lvlJc w:val="left"/>
      <w:pPr>
        <w:ind w:left="2880" w:hanging="360"/>
      </w:pPr>
      <w:rPr>
        <w:rFonts w:ascii="Symbol" w:hAnsi="Symbol" w:hint="default"/>
      </w:rPr>
    </w:lvl>
    <w:lvl w:ilvl="4" w:tplc="0736EA68">
      <w:start w:val="1"/>
      <w:numFmt w:val="bullet"/>
      <w:lvlText w:val="o"/>
      <w:lvlJc w:val="left"/>
      <w:pPr>
        <w:ind w:left="3600" w:hanging="360"/>
      </w:pPr>
      <w:rPr>
        <w:rFonts w:ascii="Courier New" w:hAnsi="Courier New" w:hint="default"/>
      </w:rPr>
    </w:lvl>
    <w:lvl w:ilvl="5" w:tplc="273EF470">
      <w:start w:val="1"/>
      <w:numFmt w:val="bullet"/>
      <w:lvlText w:val=""/>
      <w:lvlJc w:val="left"/>
      <w:pPr>
        <w:ind w:left="4320" w:hanging="360"/>
      </w:pPr>
      <w:rPr>
        <w:rFonts w:ascii="Wingdings" w:hAnsi="Wingdings" w:hint="default"/>
      </w:rPr>
    </w:lvl>
    <w:lvl w:ilvl="6" w:tplc="2298A112">
      <w:start w:val="1"/>
      <w:numFmt w:val="bullet"/>
      <w:lvlText w:val=""/>
      <w:lvlJc w:val="left"/>
      <w:pPr>
        <w:ind w:left="5040" w:hanging="360"/>
      </w:pPr>
      <w:rPr>
        <w:rFonts w:ascii="Symbol" w:hAnsi="Symbol" w:hint="default"/>
      </w:rPr>
    </w:lvl>
    <w:lvl w:ilvl="7" w:tplc="DA64DE74">
      <w:start w:val="1"/>
      <w:numFmt w:val="bullet"/>
      <w:lvlText w:val="o"/>
      <w:lvlJc w:val="left"/>
      <w:pPr>
        <w:ind w:left="5760" w:hanging="360"/>
      </w:pPr>
      <w:rPr>
        <w:rFonts w:ascii="Courier New" w:hAnsi="Courier New" w:hint="default"/>
      </w:rPr>
    </w:lvl>
    <w:lvl w:ilvl="8" w:tplc="9BBE4628">
      <w:start w:val="1"/>
      <w:numFmt w:val="bullet"/>
      <w:lvlText w:val=""/>
      <w:lvlJc w:val="left"/>
      <w:pPr>
        <w:ind w:left="6480" w:hanging="360"/>
      </w:pPr>
      <w:rPr>
        <w:rFonts w:ascii="Wingdings" w:hAnsi="Wingdings" w:hint="default"/>
      </w:rPr>
    </w:lvl>
  </w:abstractNum>
  <w:abstractNum w:abstractNumId="50" w15:restartNumberingAfterBreak="0">
    <w:nsid w:val="72FB6A51"/>
    <w:multiLevelType w:val="multilevel"/>
    <w:tmpl w:val="959E7D70"/>
    <w:lvl w:ilvl="0">
      <w:start w:val="1"/>
      <w:numFmt w:val="decimal"/>
      <w:lvlText w:val="%1."/>
      <w:lvlJc w:val="left"/>
      <w:pPr>
        <w:ind w:left="708" w:hanging="708"/>
      </w:pPr>
      <w:rPr>
        <w:rFonts w:hint="default"/>
      </w:rPr>
    </w:lvl>
    <w:lvl w:ilvl="1">
      <w:start w:val="1"/>
      <w:numFmt w:val="lowerRoman"/>
      <w:lvlText w:val="%2."/>
      <w:lvlJc w:val="right"/>
      <w:pPr>
        <w:ind w:left="1416" w:hanging="70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1" w15:restartNumberingAfterBreak="0">
    <w:nsid w:val="7530E07A"/>
    <w:multiLevelType w:val="hybridMultilevel"/>
    <w:tmpl w:val="853A81EC"/>
    <w:lvl w:ilvl="0" w:tplc="E3A00EFC">
      <w:start w:val="4"/>
      <w:numFmt w:val="decimal"/>
      <w:lvlText w:val="%1."/>
      <w:lvlJc w:val="left"/>
      <w:pPr>
        <w:ind w:left="720" w:hanging="360"/>
      </w:pPr>
      <w:rPr>
        <w:rFonts w:hint="default"/>
      </w:rPr>
    </w:lvl>
    <w:lvl w:ilvl="1" w:tplc="9E1C237E">
      <w:start w:val="1"/>
      <w:numFmt w:val="bullet"/>
      <w:lvlText w:val=""/>
      <w:lvlJc w:val="left"/>
      <w:pPr>
        <w:ind w:left="1440" w:hanging="360"/>
      </w:pPr>
      <w:rPr>
        <w:rFonts w:ascii="Symbol" w:hAnsi="Symbol" w:hint="default"/>
      </w:rPr>
    </w:lvl>
    <w:lvl w:ilvl="2" w:tplc="11D6BDB0">
      <w:start w:val="1"/>
      <w:numFmt w:val="bullet"/>
      <w:lvlText w:val=""/>
      <w:lvlJc w:val="left"/>
      <w:pPr>
        <w:ind w:left="2160" w:hanging="360"/>
      </w:pPr>
      <w:rPr>
        <w:rFonts w:ascii="Wingdings" w:hAnsi="Wingdings" w:hint="default"/>
      </w:rPr>
    </w:lvl>
    <w:lvl w:ilvl="3" w:tplc="92E867CA">
      <w:start w:val="1"/>
      <w:numFmt w:val="bullet"/>
      <w:lvlText w:val=""/>
      <w:lvlJc w:val="left"/>
      <w:pPr>
        <w:ind w:left="2880" w:hanging="360"/>
      </w:pPr>
      <w:rPr>
        <w:rFonts w:ascii="Symbol" w:hAnsi="Symbol" w:hint="default"/>
      </w:rPr>
    </w:lvl>
    <w:lvl w:ilvl="4" w:tplc="41EC568A">
      <w:start w:val="1"/>
      <w:numFmt w:val="bullet"/>
      <w:lvlText w:val="o"/>
      <w:lvlJc w:val="left"/>
      <w:pPr>
        <w:ind w:left="3600" w:hanging="360"/>
      </w:pPr>
      <w:rPr>
        <w:rFonts w:ascii="Courier New" w:hAnsi="Courier New" w:hint="default"/>
      </w:rPr>
    </w:lvl>
    <w:lvl w:ilvl="5" w:tplc="62B65072">
      <w:start w:val="1"/>
      <w:numFmt w:val="bullet"/>
      <w:lvlText w:val=""/>
      <w:lvlJc w:val="left"/>
      <w:pPr>
        <w:ind w:left="4320" w:hanging="360"/>
      </w:pPr>
      <w:rPr>
        <w:rFonts w:ascii="Wingdings" w:hAnsi="Wingdings" w:hint="default"/>
      </w:rPr>
    </w:lvl>
    <w:lvl w:ilvl="6" w:tplc="84D67C4C">
      <w:start w:val="1"/>
      <w:numFmt w:val="bullet"/>
      <w:lvlText w:val=""/>
      <w:lvlJc w:val="left"/>
      <w:pPr>
        <w:ind w:left="5040" w:hanging="360"/>
      </w:pPr>
      <w:rPr>
        <w:rFonts w:ascii="Symbol" w:hAnsi="Symbol" w:hint="default"/>
      </w:rPr>
    </w:lvl>
    <w:lvl w:ilvl="7" w:tplc="F252C444">
      <w:start w:val="1"/>
      <w:numFmt w:val="bullet"/>
      <w:lvlText w:val="o"/>
      <w:lvlJc w:val="left"/>
      <w:pPr>
        <w:ind w:left="5760" w:hanging="360"/>
      </w:pPr>
      <w:rPr>
        <w:rFonts w:ascii="Courier New" w:hAnsi="Courier New" w:hint="default"/>
      </w:rPr>
    </w:lvl>
    <w:lvl w:ilvl="8" w:tplc="DB9A3FF8">
      <w:start w:val="1"/>
      <w:numFmt w:val="bullet"/>
      <w:lvlText w:val=""/>
      <w:lvlJc w:val="left"/>
      <w:pPr>
        <w:ind w:left="6480" w:hanging="360"/>
      </w:pPr>
      <w:rPr>
        <w:rFonts w:ascii="Wingdings" w:hAnsi="Wingdings" w:hint="default"/>
      </w:rPr>
    </w:lvl>
  </w:abstractNum>
  <w:abstractNum w:abstractNumId="52" w15:restartNumberingAfterBreak="0">
    <w:nsid w:val="75E46DB4"/>
    <w:multiLevelType w:val="hybridMultilevel"/>
    <w:tmpl w:val="D73CBA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62A7616"/>
    <w:multiLevelType w:val="hybridMultilevel"/>
    <w:tmpl w:val="FFFFFFFF"/>
    <w:lvl w:ilvl="0" w:tplc="FEB4E908">
      <w:start w:val="1"/>
      <w:numFmt w:val="bullet"/>
      <w:lvlText w:val=""/>
      <w:lvlJc w:val="left"/>
      <w:pPr>
        <w:ind w:left="720" w:hanging="360"/>
      </w:pPr>
      <w:rPr>
        <w:rFonts w:ascii="Symbol" w:hAnsi="Symbol" w:hint="default"/>
      </w:rPr>
    </w:lvl>
    <w:lvl w:ilvl="1" w:tplc="6102E646">
      <w:start w:val="1"/>
      <w:numFmt w:val="bullet"/>
      <w:lvlText w:val="o"/>
      <w:lvlJc w:val="left"/>
      <w:pPr>
        <w:ind w:left="1440" w:hanging="360"/>
      </w:pPr>
      <w:rPr>
        <w:rFonts w:ascii="Courier New" w:hAnsi="Courier New" w:hint="default"/>
      </w:rPr>
    </w:lvl>
    <w:lvl w:ilvl="2" w:tplc="C99E5616">
      <w:start w:val="1"/>
      <w:numFmt w:val="bullet"/>
      <w:lvlText w:val=""/>
      <w:lvlJc w:val="left"/>
      <w:pPr>
        <w:ind w:left="2160" w:hanging="360"/>
      </w:pPr>
      <w:rPr>
        <w:rFonts w:ascii="Wingdings" w:hAnsi="Wingdings" w:hint="default"/>
      </w:rPr>
    </w:lvl>
    <w:lvl w:ilvl="3" w:tplc="19240286">
      <w:start w:val="1"/>
      <w:numFmt w:val="bullet"/>
      <w:lvlText w:val=""/>
      <w:lvlJc w:val="left"/>
      <w:pPr>
        <w:ind w:left="2880" w:hanging="360"/>
      </w:pPr>
      <w:rPr>
        <w:rFonts w:ascii="Symbol" w:hAnsi="Symbol" w:hint="default"/>
      </w:rPr>
    </w:lvl>
    <w:lvl w:ilvl="4" w:tplc="2A706912">
      <w:start w:val="1"/>
      <w:numFmt w:val="bullet"/>
      <w:lvlText w:val="o"/>
      <w:lvlJc w:val="left"/>
      <w:pPr>
        <w:ind w:left="3600" w:hanging="360"/>
      </w:pPr>
      <w:rPr>
        <w:rFonts w:ascii="Courier New" w:hAnsi="Courier New" w:hint="default"/>
      </w:rPr>
    </w:lvl>
    <w:lvl w:ilvl="5" w:tplc="49CEC5DA">
      <w:start w:val="1"/>
      <w:numFmt w:val="bullet"/>
      <w:lvlText w:val=""/>
      <w:lvlJc w:val="left"/>
      <w:pPr>
        <w:ind w:left="4320" w:hanging="360"/>
      </w:pPr>
      <w:rPr>
        <w:rFonts w:ascii="Wingdings" w:hAnsi="Wingdings" w:hint="default"/>
      </w:rPr>
    </w:lvl>
    <w:lvl w:ilvl="6" w:tplc="CC3EEFA6">
      <w:start w:val="1"/>
      <w:numFmt w:val="bullet"/>
      <w:lvlText w:val=""/>
      <w:lvlJc w:val="left"/>
      <w:pPr>
        <w:ind w:left="5040" w:hanging="360"/>
      </w:pPr>
      <w:rPr>
        <w:rFonts w:ascii="Symbol" w:hAnsi="Symbol" w:hint="default"/>
      </w:rPr>
    </w:lvl>
    <w:lvl w:ilvl="7" w:tplc="39D63866">
      <w:start w:val="1"/>
      <w:numFmt w:val="bullet"/>
      <w:lvlText w:val="o"/>
      <w:lvlJc w:val="left"/>
      <w:pPr>
        <w:ind w:left="5760" w:hanging="360"/>
      </w:pPr>
      <w:rPr>
        <w:rFonts w:ascii="Courier New" w:hAnsi="Courier New" w:hint="default"/>
      </w:rPr>
    </w:lvl>
    <w:lvl w:ilvl="8" w:tplc="F5F68072">
      <w:start w:val="1"/>
      <w:numFmt w:val="bullet"/>
      <w:lvlText w:val=""/>
      <w:lvlJc w:val="left"/>
      <w:pPr>
        <w:ind w:left="6480" w:hanging="360"/>
      </w:pPr>
      <w:rPr>
        <w:rFonts w:ascii="Wingdings" w:hAnsi="Wingdings" w:hint="default"/>
      </w:rPr>
    </w:lvl>
  </w:abstractNum>
  <w:abstractNum w:abstractNumId="54" w15:restartNumberingAfterBreak="0">
    <w:nsid w:val="7B5C58D1"/>
    <w:multiLevelType w:val="hybridMultilevel"/>
    <w:tmpl w:val="D700DB0E"/>
    <w:lvl w:ilvl="0" w:tplc="DFC88968">
      <w:start w:val="6"/>
      <w:numFmt w:val="decimal"/>
      <w:lvlText w:val="%1."/>
      <w:lvlJc w:val="left"/>
      <w:pPr>
        <w:ind w:left="644" w:hanging="360"/>
      </w:pPr>
      <w:rPr>
        <w:rFonts w:hint="default"/>
      </w:rPr>
    </w:lvl>
    <w:lvl w:ilvl="1" w:tplc="041B0001">
      <w:start w:val="1"/>
      <w:numFmt w:val="bullet"/>
      <w:lvlText w:val=""/>
      <w:lvlJc w:val="left"/>
      <w:pPr>
        <w:ind w:left="1364" w:hanging="360"/>
      </w:pPr>
      <w:rPr>
        <w:rFonts w:ascii="Symbol" w:hAnsi="Symbol"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5" w15:restartNumberingAfterBreak="0">
    <w:nsid w:val="7CB50EDB"/>
    <w:multiLevelType w:val="hybridMultilevel"/>
    <w:tmpl w:val="FFFFFFFF"/>
    <w:lvl w:ilvl="0" w:tplc="2CF88AFE">
      <w:start w:val="1"/>
      <w:numFmt w:val="bullet"/>
      <w:lvlText w:val="·"/>
      <w:lvlJc w:val="left"/>
      <w:pPr>
        <w:ind w:left="720" w:hanging="360"/>
      </w:pPr>
      <w:rPr>
        <w:rFonts w:ascii="Symbol" w:hAnsi="Symbol" w:hint="default"/>
      </w:rPr>
    </w:lvl>
    <w:lvl w:ilvl="1" w:tplc="9DC2B738">
      <w:start w:val="1"/>
      <w:numFmt w:val="bullet"/>
      <w:lvlText w:val="o"/>
      <w:lvlJc w:val="left"/>
      <w:pPr>
        <w:ind w:left="1440" w:hanging="360"/>
      </w:pPr>
      <w:rPr>
        <w:rFonts w:ascii="Courier New" w:hAnsi="Courier New" w:hint="default"/>
      </w:rPr>
    </w:lvl>
    <w:lvl w:ilvl="2" w:tplc="7D0841E6">
      <w:start w:val="1"/>
      <w:numFmt w:val="bullet"/>
      <w:lvlText w:val=""/>
      <w:lvlJc w:val="left"/>
      <w:pPr>
        <w:ind w:left="2160" w:hanging="360"/>
      </w:pPr>
      <w:rPr>
        <w:rFonts w:ascii="Wingdings" w:hAnsi="Wingdings" w:hint="default"/>
      </w:rPr>
    </w:lvl>
    <w:lvl w:ilvl="3" w:tplc="7A84996A">
      <w:start w:val="1"/>
      <w:numFmt w:val="bullet"/>
      <w:lvlText w:val=""/>
      <w:lvlJc w:val="left"/>
      <w:pPr>
        <w:ind w:left="2880" w:hanging="360"/>
      </w:pPr>
      <w:rPr>
        <w:rFonts w:ascii="Symbol" w:hAnsi="Symbol" w:hint="default"/>
      </w:rPr>
    </w:lvl>
    <w:lvl w:ilvl="4" w:tplc="E850CD56">
      <w:start w:val="1"/>
      <w:numFmt w:val="bullet"/>
      <w:lvlText w:val="o"/>
      <w:lvlJc w:val="left"/>
      <w:pPr>
        <w:ind w:left="3600" w:hanging="360"/>
      </w:pPr>
      <w:rPr>
        <w:rFonts w:ascii="Courier New" w:hAnsi="Courier New" w:hint="default"/>
      </w:rPr>
    </w:lvl>
    <w:lvl w:ilvl="5" w:tplc="0FD0F320">
      <w:start w:val="1"/>
      <w:numFmt w:val="bullet"/>
      <w:lvlText w:val=""/>
      <w:lvlJc w:val="left"/>
      <w:pPr>
        <w:ind w:left="4320" w:hanging="360"/>
      </w:pPr>
      <w:rPr>
        <w:rFonts w:ascii="Wingdings" w:hAnsi="Wingdings" w:hint="default"/>
      </w:rPr>
    </w:lvl>
    <w:lvl w:ilvl="6" w:tplc="DDC21642">
      <w:start w:val="1"/>
      <w:numFmt w:val="bullet"/>
      <w:lvlText w:val=""/>
      <w:lvlJc w:val="left"/>
      <w:pPr>
        <w:ind w:left="5040" w:hanging="360"/>
      </w:pPr>
      <w:rPr>
        <w:rFonts w:ascii="Symbol" w:hAnsi="Symbol" w:hint="default"/>
      </w:rPr>
    </w:lvl>
    <w:lvl w:ilvl="7" w:tplc="54D2527A">
      <w:start w:val="1"/>
      <w:numFmt w:val="bullet"/>
      <w:lvlText w:val="o"/>
      <w:lvlJc w:val="left"/>
      <w:pPr>
        <w:ind w:left="5760" w:hanging="360"/>
      </w:pPr>
      <w:rPr>
        <w:rFonts w:ascii="Courier New" w:hAnsi="Courier New" w:hint="default"/>
      </w:rPr>
    </w:lvl>
    <w:lvl w:ilvl="8" w:tplc="70E20A64">
      <w:start w:val="1"/>
      <w:numFmt w:val="bullet"/>
      <w:lvlText w:val=""/>
      <w:lvlJc w:val="left"/>
      <w:pPr>
        <w:ind w:left="6480" w:hanging="360"/>
      </w:pPr>
      <w:rPr>
        <w:rFonts w:ascii="Wingdings" w:hAnsi="Wingdings" w:hint="default"/>
      </w:rPr>
    </w:lvl>
  </w:abstractNum>
  <w:abstractNum w:abstractNumId="56" w15:restartNumberingAfterBreak="0">
    <w:nsid w:val="7CE0722B"/>
    <w:multiLevelType w:val="multilevel"/>
    <w:tmpl w:val="2974D50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2421"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7" w15:restartNumberingAfterBreak="0">
    <w:nsid w:val="7E013BBF"/>
    <w:multiLevelType w:val="hybridMultilevel"/>
    <w:tmpl w:val="80FCA732"/>
    <w:lvl w:ilvl="0" w:tplc="8F84616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008B1C4">
      <w:start w:val="1"/>
      <w:numFmt w:val="lowerRoman"/>
      <w:lvlText w:val="%3."/>
      <w:lvlJc w:val="right"/>
      <w:pPr>
        <w:ind w:left="2160" w:hanging="180"/>
      </w:pPr>
    </w:lvl>
    <w:lvl w:ilvl="3" w:tplc="41AA91C4">
      <w:start w:val="1"/>
      <w:numFmt w:val="decimal"/>
      <w:lvlText w:val="%4."/>
      <w:lvlJc w:val="left"/>
      <w:pPr>
        <w:ind w:left="2880" w:hanging="360"/>
      </w:pPr>
    </w:lvl>
    <w:lvl w:ilvl="4" w:tplc="AB404A32">
      <w:start w:val="1"/>
      <w:numFmt w:val="lowerLetter"/>
      <w:lvlText w:val="%5."/>
      <w:lvlJc w:val="left"/>
      <w:pPr>
        <w:ind w:left="3600" w:hanging="360"/>
      </w:pPr>
    </w:lvl>
    <w:lvl w:ilvl="5" w:tplc="E93E7948">
      <w:start w:val="1"/>
      <w:numFmt w:val="lowerRoman"/>
      <w:lvlText w:val="%6."/>
      <w:lvlJc w:val="right"/>
      <w:pPr>
        <w:ind w:left="4320" w:hanging="180"/>
      </w:pPr>
    </w:lvl>
    <w:lvl w:ilvl="6" w:tplc="203275F8">
      <w:start w:val="1"/>
      <w:numFmt w:val="decimal"/>
      <w:lvlText w:val="%7."/>
      <w:lvlJc w:val="left"/>
      <w:pPr>
        <w:ind w:left="5040" w:hanging="360"/>
      </w:pPr>
    </w:lvl>
    <w:lvl w:ilvl="7" w:tplc="308CDB2E">
      <w:start w:val="1"/>
      <w:numFmt w:val="lowerLetter"/>
      <w:lvlText w:val="%8."/>
      <w:lvlJc w:val="left"/>
      <w:pPr>
        <w:ind w:left="5760" w:hanging="360"/>
      </w:pPr>
    </w:lvl>
    <w:lvl w:ilvl="8" w:tplc="12D025DE">
      <w:start w:val="1"/>
      <w:numFmt w:val="lowerRoman"/>
      <w:lvlText w:val="%9."/>
      <w:lvlJc w:val="right"/>
      <w:pPr>
        <w:ind w:left="6480" w:hanging="180"/>
      </w:pPr>
    </w:lvl>
  </w:abstractNum>
  <w:abstractNum w:abstractNumId="58" w15:restartNumberingAfterBreak="0">
    <w:nsid w:val="7E1132FC"/>
    <w:multiLevelType w:val="hybridMultilevel"/>
    <w:tmpl w:val="FFFFFFFF"/>
    <w:lvl w:ilvl="0" w:tplc="6D9E9FC2">
      <w:start w:val="1"/>
      <w:numFmt w:val="bullet"/>
      <w:lvlText w:val="o"/>
      <w:lvlJc w:val="left"/>
      <w:pPr>
        <w:ind w:left="720" w:hanging="360"/>
      </w:pPr>
      <w:rPr>
        <w:rFonts w:ascii="Courier New" w:hAnsi="Courier New" w:hint="default"/>
      </w:rPr>
    </w:lvl>
    <w:lvl w:ilvl="1" w:tplc="821AC14E">
      <w:start w:val="1"/>
      <w:numFmt w:val="bullet"/>
      <w:lvlText w:val="o"/>
      <w:lvlJc w:val="left"/>
      <w:pPr>
        <w:ind w:left="1440" w:hanging="360"/>
      </w:pPr>
      <w:rPr>
        <w:rFonts w:ascii="Courier New" w:hAnsi="Courier New" w:hint="default"/>
      </w:rPr>
    </w:lvl>
    <w:lvl w:ilvl="2" w:tplc="58E23F02">
      <w:start w:val="1"/>
      <w:numFmt w:val="bullet"/>
      <w:lvlText w:val=""/>
      <w:lvlJc w:val="left"/>
      <w:pPr>
        <w:ind w:left="2160" w:hanging="360"/>
      </w:pPr>
      <w:rPr>
        <w:rFonts w:ascii="Wingdings" w:hAnsi="Wingdings" w:hint="default"/>
      </w:rPr>
    </w:lvl>
    <w:lvl w:ilvl="3" w:tplc="B33EDBEA">
      <w:start w:val="1"/>
      <w:numFmt w:val="bullet"/>
      <w:lvlText w:val=""/>
      <w:lvlJc w:val="left"/>
      <w:pPr>
        <w:ind w:left="2880" w:hanging="360"/>
      </w:pPr>
      <w:rPr>
        <w:rFonts w:ascii="Symbol" w:hAnsi="Symbol" w:hint="default"/>
      </w:rPr>
    </w:lvl>
    <w:lvl w:ilvl="4" w:tplc="3C12E8DA">
      <w:start w:val="1"/>
      <w:numFmt w:val="bullet"/>
      <w:lvlText w:val="o"/>
      <w:lvlJc w:val="left"/>
      <w:pPr>
        <w:ind w:left="3600" w:hanging="360"/>
      </w:pPr>
      <w:rPr>
        <w:rFonts w:ascii="Courier New" w:hAnsi="Courier New" w:hint="default"/>
      </w:rPr>
    </w:lvl>
    <w:lvl w:ilvl="5" w:tplc="AD869B94">
      <w:start w:val="1"/>
      <w:numFmt w:val="bullet"/>
      <w:lvlText w:val=""/>
      <w:lvlJc w:val="left"/>
      <w:pPr>
        <w:ind w:left="4320" w:hanging="360"/>
      </w:pPr>
      <w:rPr>
        <w:rFonts w:ascii="Wingdings" w:hAnsi="Wingdings" w:hint="default"/>
      </w:rPr>
    </w:lvl>
    <w:lvl w:ilvl="6" w:tplc="F1F01CA0">
      <w:start w:val="1"/>
      <w:numFmt w:val="bullet"/>
      <w:lvlText w:val=""/>
      <w:lvlJc w:val="left"/>
      <w:pPr>
        <w:ind w:left="5040" w:hanging="360"/>
      </w:pPr>
      <w:rPr>
        <w:rFonts w:ascii="Symbol" w:hAnsi="Symbol" w:hint="default"/>
      </w:rPr>
    </w:lvl>
    <w:lvl w:ilvl="7" w:tplc="879CDDEC">
      <w:start w:val="1"/>
      <w:numFmt w:val="bullet"/>
      <w:lvlText w:val="o"/>
      <w:lvlJc w:val="left"/>
      <w:pPr>
        <w:ind w:left="5760" w:hanging="360"/>
      </w:pPr>
      <w:rPr>
        <w:rFonts w:ascii="Courier New" w:hAnsi="Courier New" w:hint="default"/>
      </w:rPr>
    </w:lvl>
    <w:lvl w:ilvl="8" w:tplc="5456DF70">
      <w:start w:val="1"/>
      <w:numFmt w:val="bullet"/>
      <w:lvlText w:val=""/>
      <w:lvlJc w:val="left"/>
      <w:pPr>
        <w:ind w:left="6480" w:hanging="360"/>
      </w:pPr>
      <w:rPr>
        <w:rFonts w:ascii="Wingdings" w:hAnsi="Wingdings" w:hint="default"/>
      </w:rPr>
    </w:lvl>
  </w:abstractNum>
  <w:num w:numId="1">
    <w:abstractNumId w:val="27"/>
  </w:num>
  <w:num w:numId="2">
    <w:abstractNumId w:val="56"/>
  </w:num>
  <w:num w:numId="3">
    <w:abstractNumId w:val="10"/>
  </w:num>
  <w:num w:numId="4">
    <w:abstractNumId w:val="25"/>
  </w:num>
  <w:num w:numId="5">
    <w:abstractNumId w:val="9"/>
  </w:num>
  <w:num w:numId="6">
    <w:abstractNumId w:val="46"/>
  </w:num>
  <w:num w:numId="7">
    <w:abstractNumId w:val="50"/>
  </w:num>
  <w:num w:numId="8">
    <w:abstractNumId w:val="30"/>
  </w:num>
  <w:num w:numId="9">
    <w:abstractNumId w:val="35"/>
  </w:num>
  <w:num w:numId="10">
    <w:abstractNumId w:val="3"/>
  </w:num>
  <w:num w:numId="11">
    <w:abstractNumId w:val="29"/>
  </w:num>
  <w:num w:numId="12">
    <w:abstractNumId w:val="0"/>
  </w:num>
  <w:num w:numId="13">
    <w:abstractNumId w:val="53"/>
  </w:num>
  <w:num w:numId="14">
    <w:abstractNumId w:val="2"/>
  </w:num>
  <w:num w:numId="15">
    <w:abstractNumId w:val="38"/>
  </w:num>
  <w:num w:numId="16">
    <w:abstractNumId w:val="33"/>
  </w:num>
  <w:num w:numId="17">
    <w:abstractNumId w:val="18"/>
  </w:num>
  <w:num w:numId="18">
    <w:abstractNumId w:val="37"/>
  </w:num>
  <w:num w:numId="19">
    <w:abstractNumId w:val="41"/>
  </w:num>
  <w:num w:numId="20">
    <w:abstractNumId w:val="16"/>
  </w:num>
  <w:num w:numId="21">
    <w:abstractNumId w:val="36"/>
  </w:num>
  <w:num w:numId="22">
    <w:abstractNumId w:val="34"/>
  </w:num>
  <w:num w:numId="23">
    <w:abstractNumId w:val="48"/>
  </w:num>
  <w:num w:numId="24">
    <w:abstractNumId w:val="57"/>
  </w:num>
  <w:num w:numId="25">
    <w:abstractNumId w:val="26"/>
  </w:num>
  <w:num w:numId="26">
    <w:abstractNumId w:val="17"/>
  </w:num>
  <w:num w:numId="27">
    <w:abstractNumId w:val="58"/>
  </w:num>
  <w:num w:numId="28">
    <w:abstractNumId w:val="28"/>
  </w:num>
  <w:num w:numId="29">
    <w:abstractNumId w:val="32"/>
  </w:num>
  <w:num w:numId="30">
    <w:abstractNumId w:val="23"/>
  </w:num>
  <w:num w:numId="31">
    <w:abstractNumId w:val="49"/>
  </w:num>
  <w:num w:numId="32">
    <w:abstractNumId w:val="15"/>
  </w:num>
  <w:num w:numId="33">
    <w:abstractNumId w:val="1"/>
  </w:num>
  <w:num w:numId="34">
    <w:abstractNumId w:val="40"/>
  </w:num>
  <w:num w:numId="35">
    <w:abstractNumId w:val="45"/>
  </w:num>
  <w:num w:numId="36">
    <w:abstractNumId w:val="4"/>
  </w:num>
  <w:num w:numId="37">
    <w:abstractNumId w:val="8"/>
  </w:num>
  <w:num w:numId="38">
    <w:abstractNumId w:val="55"/>
  </w:num>
  <w:num w:numId="39">
    <w:abstractNumId w:val="24"/>
  </w:num>
  <w:num w:numId="40">
    <w:abstractNumId w:val="43"/>
  </w:num>
  <w:num w:numId="41">
    <w:abstractNumId w:val="22"/>
  </w:num>
  <w:num w:numId="42">
    <w:abstractNumId w:val="6"/>
  </w:num>
  <w:num w:numId="43">
    <w:abstractNumId w:val="20"/>
  </w:num>
  <w:num w:numId="44">
    <w:abstractNumId w:val="7"/>
  </w:num>
  <w:num w:numId="45">
    <w:abstractNumId w:val="47"/>
  </w:num>
  <w:num w:numId="46">
    <w:abstractNumId w:val="42"/>
  </w:num>
  <w:num w:numId="47">
    <w:abstractNumId w:val="52"/>
  </w:num>
  <w:num w:numId="48">
    <w:abstractNumId w:val="11"/>
  </w:num>
  <w:num w:numId="49">
    <w:abstractNumId w:val="5"/>
  </w:num>
  <w:num w:numId="50">
    <w:abstractNumId w:val="44"/>
  </w:num>
  <w:num w:numId="51">
    <w:abstractNumId w:val="51"/>
  </w:num>
  <w:num w:numId="52">
    <w:abstractNumId w:val="13"/>
  </w:num>
  <w:num w:numId="53">
    <w:abstractNumId w:val="31"/>
  </w:num>
  <w:num w:numId="54">
    <w:abstractNumId w:val="54"/>
  </w:num>
  <w:num w:numId="55">
    <w:abstractNumId w:val="14"/>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num>
  <w:num w:numId="58">
    <w:abstractNumId w:val="19"/>
  </w:num>
  <w:num w:numId="59">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62E"/>
    <w:rsid w:val="00000094"/>
    <w:rsid w:val="000000A3"/>
    <w:rsid w:val="000001F6"/>
    <w:rsid w:val="000002CA"/>
    <w:rsid w:val="00000310"/>
    <w:rsid w:val="0000031D"/>
    <w:rsid w:val="00000384"/>
    <w:rsid w:val="000003EA"/>
    <w:rsid w:val="000005A1"/>
    <w:rsid w:val="000005F3"/>
    <w:rsid w:val="00000697"/>
    <w:rsid w:val="000007A0"/>
    <w:rsid w:val="0000084A"/>
    <w:rsid w:val="00000D01"/>
    <w:rsid w:val="000012AE"/>
    <w:rsid w:val="00001567"/>
    <w:rsid w:val="000015B6"/>
    <w:rsid w:val="00001952"/>
    <w:rsid w:val="000019A6"/>
    <w:rsid w:val="000019F6"/>
    <w:rsid w:val="00001A50"/>
    <w:rsid w:val="00001A7C"/>
    <w:rsid w:val="00001D5C"/>
    <w:rsid w:val="00001E41"/>
    <w:rsid w:val="000021EF"/>
    <w:rsid w:val="00002394"/>
    <w:rsid w:val="0000242B"/>
    <w:rsid w:val="00002A30"/>
    <w:rsid w:val="00002CEF"/>
    <w:rsid w:val="00002D8D"/>
    <w:rsid w:val="00002FE6"/>
    <w:rsid w:val="00003017"/>
    <w:rsid w:val="000031E3"/>
    <w:rsid w:val="0000334D"/>
    <w:rsid w:val="0000338E"/>
    <w:rsid w:val="00003470"/>
    <w:rsid w:val="00003478"/>
    <w:rsid w:val="000036A0"/>
    <w:rsid w:val="000037FA"/>
    <w:rsid w:val="0000380C"/>
    <w:rsid w:val="0000384A"/>
    <w:rsid w:val="00003DC0"/>
    <w:rsid w:val="00003E19"/>
    <w:rsid w:val="00003F14"/>
    <w:rsid w:val="000040E5"/>
    <w:rsid w:val="00004155"/>
    <w:rsid w:val="00004373"/>
    <w:rsid w:val="0000462B"/>
    <w:rsid w:val="00004894"/>
    <w:rsid w:val="00004A09"/>
    <w:rsid w:val="00004A10"/>
    <w:rsid w:val="00004A31"/>
    <w:rsid w:val="0000500A"/>
    <w:rsid w:val="000054BC"/>
    <w:rsid w:val="000054BF"/>
    <w:rsid w:val="000054EC"/>
    <w:rsid w:val="000055FD"/>
    <w:rsid w:val="00005764"/>
    <w:rsid w:val="000059EC"/>
    <w:rsid w:val="00005A0A"/>
    <w:rsid w:val="00005A85"/>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B26"/>
    <w:rsid w:val="00006E05"/>
    <w:rsid w:val="00006E2D"/>
    <w:rsid w:val="00006FBD"/>
    <w:rsid w:val="000070C2"/>
    <w:rsid w:val="000070FF"/>
    <w:rsid w:val="000071CB"/>
    <w:rsid w:val="000071F7"/>
    <w:rsid w:val="000072AF"/>
    <w:rsid w:val="000073CB"/>
    <w:rsid w:val="0000776A"/>
    <w:rsid w:val="00007978"/>
    <w:rsid w:val="00007A56"/>
    <w:rsid w:val="00007C8B"/>
    <w:rsid w:val="00007F43"/>
    <w:rsid w:val="000100FD"/>
    <w:rsid w:val="00010210"/>
    <w:rsid w:val="000103D6"/>
    <w:rsid w:val="000105AD"/>
    <w:rsid w:val="00010612"/>
    <w:rsid w:val="0001070E"/>
    <w:rsid w:val="000107E3"/>
    <w:rsid w:val="00010E4F"/>
    <w:rsid w:val="0001118D"/>
    <w:rsid w:val="00011190"/>
    <w:rsid w:val="00011305"/>
    <w:rsid w:val="00011391"/>
    <w:rsid w:val="00011766"/>
    <w:rsid w:val="0001191E"/>
    <w:rsid w:val="00012015"/>
    <w:rsid w:val="00012638"/>
    <w:rsid w:val="000127F4"/>
    <w:rsid w:val="000127FB"/>
    <w:rsid w:val="00012814"/>
    <w:rsid w:val="0001293C"/>
    <w:rsid w:val="00012C12"/>
    <w:rsid w:val="00012F6F"/>
    <w:rsid w:val="00012FD2"/>
    <w:rsid w:val="00013003"/>
    <w:rsid w:val="00013156"/>
    <w:rsid w:val="000133C0"/>
    <w:rsid w:val="000133E1"/>
    <w:rsid w:val="00013465"/>
    <w:rsid w:val="000137BF"/>
    <w:rsid w:val="00013AD1"/>
    <w:rsid w:val="00013ADA"/>
    <w:rsid w:val="00013B55"/>
    <w:rsid w:val="00013C5F"/>
    <w:rsid w:val="00013C6B"/>
    <w:rsid w:val="00013D47"/>
    <w:rsid w:val="00013DA9"/>
    <w:rsid w:val="00013E9A"/>
    <w:rsid w:val="00013F03"/>
    <w:rsid w:val="00014031"/>
    <w:rsid w:val="000140C2"/>
    <w:rsid w:val="000140DF"/>
    <w:rsid w:val="000140E5"/>
    <w:rsid w:val="00014185"/>
    <w:rsid w:val="000143A1"/>
    <w:rsid w:val="000143C3"/>
    <w:rsid w:val="000143EB"/>
    <w:rsid w:val="000147F4"/>
    <w:rsid w:val="00014993"/>
    <w:rsid w:val="00014C80"/>
    <w:rsid w:val="00014DA6"/>
    <w:rsid w:val="00014E12"/>
    <w:rsid w:val="00015212"/>
    <w:rsid w:val="00015216"/>
    <w:rsid w:val="0001526F"/>
    <w:rsid w:val="00015300"/>
    <w:rsid w:val="000153D9"/>
    <w:rsid w:val="00015460"/>
    <w:rsid w:val="000154CF"/>
    <w:rsid w:val="0001573E"/>
    <w:rsid w:val="00015851"/>
    <w:rsid w:val="000159EC"/>
    <w:rsid w:val="00015B15"/>
    <w:rsid w:val="00015B17"/>
    <w:rsid w:val="00015CB9"/>
    <w:rsid w:val="000160A9"/>
    <w:rsid w:val="000162F4"/>
    <w:rsid w:val="000165B8"/>
    <w:rsid w:val="0001678D"/>
    <w:rsid w:val="00016AD4"/>
    <w:rsid w:val="00016B71"/>
    <w:rsid w:val="00016BA9"/>
    <w:rsid w:val="00016D69"/>
    <w:rsid w:val="00016E45"/>
    <w:rsid w:val="00016F27"/>
    <w:rsid w:val="00016F76"/>
    <w:rsid w:val="000170E7"/>
    <w:rsid w:val="00017163"/>
    <w:rsid w:val="0001784B"/>
    <w:rsid w:val="00017C8F"/>
    <w:rsid w:val="00020233"/>
    <w:rsid w:val="0002031F"/>
    <w:rsid w:val="00020388"/>
    <w:rsid w:val="00020924"/>
    <w:rsid w:val="00020B12"/>
    <w:rsid w:val="00020BFC"/>
    <w:rsid w:val="00020C3A"/>
    <w:rsid w:val="00020CD3"/>
    <w:rsid w:val="00020D6F"/>
    <w:rsid w:val="00020D7A"/>
    <w:rsid w:val="00020DBA"/>
    <w:rsid w:val="000210EE"/>
    <w:rsid w:val="00021141"/>
    <w:rsid w:val="000211CD"/>
    <w:rsid w:val="000214A0"/>
    <w:rsid w:val="000215A8"/>
    <w:rsid w:val="000217ED"/>
    <w:rsid w:val="00021B7D"/>
    <w:rsid w:val="00021B7F"/>
    <w:rsid w:val="00021EB6"/>
    <w:rsid w:val="000220B6"/>
    <w:rsid w:val="00022153"/>
    <w:rsid w:val="00022255"/>
    <w:rsid w:val="000222CF"/>
    <w:rsid w:val="000222E5"/>
    <w:rsid w:val="000222E7"/>
    <w:rsid w:val="0002239F"/>
    <w:rsid w:val="000223BC"/>
    <w:rsid w:val="000224F0"/>
    <w:rsid w:val="00022562"/>
    <w:rsid w:val="00022567"/>
    <w:rsid w:val="0002275A"/>
    <w:rsid w:val="000227AA"/>
    <w:rsid w:val="000229AD"/>
    <w:rsid w:val="000229F7"/>
    <w:rsid w:val="00022AA5"/>
    <w:rsid w:val="00022E1D"/>
    <w:rsid w:val="00022EBE"/>
    <w:rsid w:val="00022F71"/>
    <w:rsid w:val="00023059"/>
    <w:rsid w:val="000230EC"/>
    <w:rsid w:val="000233F0"/>
    <w:rsid w:val="000234EF"/>
    <w:rsid w:val="0002351F"/>
    <w:rsid w:val="0002394E"/>
    <w:rsid w:val="00023BDA"/>
    <w:rsid w:val="00023CA9"/>
    <w:rsid w:val="00023DD4"/>
    <w:rsid w:val="000240AF"/>
    <w:rsid w:val="00024262"/>
    <w:rsid w:val="00024603"/>
    <w:rsid w:val="00024798"/>
    <w:rsid w:val="00024AF2"/>
    <w:rsid w:val="00024D77"/>
    <w:rsid w:val="00025197"/>
    <w:rsid w:val="00025614"/>
    <w:rsid w:val="000257F6"/>
    <w:rsid w:val="00025CF5"/>
    <w:rsid w:val="00025D00"/>
    <w:rsid w:val="00025FD8"/>
    <w:rsid w:val="000261C1"/>
    <w:rsid w:val="0002636B"/>
    <w:rsid w:val="000265C4"/>
    <w:rsid w:val="000266E3"/>
    <w:rsid w:val="000267B7"/>
    <w:rsid w:val="000268E3"/>
    <w:rsid w:val="000269D9"/>
    <w:rsid w:val="00026ACD"/>
    <w:rsid w:val="00026B93"/>
    <w:rsid w:val="00026CA5"/>
    <w:rsid w:val="00026DE2"/>
    <w:rsid w:val="00026F0C"/>
    <w:rsid w:val="000270FB"/>
    <w:rsid w:val="00027280"/>
    <w:rsid w:val="000274ED"/>
    <w:rsid w:val="000279DD"/>
    <w:rsid w:val="000279FC"/>
    <w:rsid w:val="00027D68"/>
    <w:rsid w:val="00027E53"/>
    <w:rsid w:val="00027F7E"/>
    <w:rsid w:val="0003011E"/>
    <w:rsid w:val="0003014F"/>
    <w:rsid w:val="000301AC"/>
    <w:rsid w:val="0003034E"/>
    <w:rsid w:val="00030423"/>
    <w:rsid w:val="00030590"/>
    <w:rsid w:val="000305E1"/>
    <w:rsid w:val="0003064E"/>
    <w:rsid w:val="000306D6"/>
    <w:rsid w:val="00030743"/>
    <w:rsid w:val="000308AD"/>
    <w:rsid w:val="000308BA"/>
    <w:rsid w:val="00030BFC"/>
    <w:rsid w:val="00031347"/>
    <w:rsid w:val="0003163B"/>
    <w:rsid w:val="00031898"/>
    <w:rsid w:val="0003196D"/>
    <w:rsid w:val="00031ABD"/>
    <w:rsid w:val="00031AEB"/>
    <w:rsid w:val="00031B3E"/>
    <w:rsid w:val="00031BBB"/>
    <w:rsid w:val="00031BDC"/>
    <w:rsid w:val="00031C01"/>
    <w:rsid w:val="00031C9A"/>
    <w:rsid w:val="00031D5C"/>
    <w:rsid w:val="000320A6"/>
    <w:rsid w:val="00032127"/>
    <w:rsid w:val="000321F2"/>
    <w:rsid w:val="00032271"/>
    <w:rsid w:val="00032333"/>
    <w:rsid w:val="0003252D"/>
    <w:rsid w:val="000328C1"/>
    <w:rsid w:val="0003298C"/>
    <w:rsid w:val="00032B0B"/>
    <w:rsid w:val="00032E26"/>
    <w:rsid w:val="00032ED2"/>
    <w:rsid w:val="00033033"/>
    <w:rsid w:val="0003304E"/>
    <w:rsid w:val="0003326F"/>
    <w:rsid w:val="0003330B"/>
    <w:rsid w:val="000336F2"/>
    <w:rsid w:val="00033788"/>
    <w:rsid w:val="00033A62"/>
    <w:rsid w:val="00033AD3"/>
    <w:rsid w:val="00033AE5"/>
    <w:rsid w:val="00033B1A"/>
    <w:rsid w:val="00033BDE"/>
    <w:rsid w:val="00033C78"/>
    <w:rsid w:val="00033DBD"/>
    <w:rsid w:val="00033EB8"/>
    <w:rsid w:val="000341C2"/>
    <w:rsid w:val="000344FC"/>
    <w:rsid w:val="0003467F"/>
    <w:rsid w:val="00034919"/>
    <w:rsid w:val="00034B31"/>
    <w:rsid w:val="00034E00"/>
    <w:rsid w:val="00034E81"/>
    <w:rsid w:val="00034EFA"/>
    <w:rsid w:val="00035054"/>
    <w:rsid w:val="00035558"/>
    <w:rsid w:val="00035941"/>
    <w:rsid w:val="00035954"/>
    <w:rsid w:val="00035A01"/>
    <w:rsid w:val="00035A0F"/>
    <w:rsid w:val="00035F22"/>
    <w:rsid w:val="000364DC"/>
    <w:rsid w:val="00036540"/>
    <w:rsid w:val="000365B7"/>
    <w:rsid w:val="00036730"/>
    <w:rsid w:val="00036929"/>
    <w:rsid w:val="00036A53"/>
    <w:rsid w:val="00036C82"/>
    <w:rsid w:val="00036EF3"/>
    <w:rsid w:val="00037011"/>
    <w:rsid w:val="00037145"/>
    <w:rsid w:val="000371A0"/>
    <w:rsid w:val="000374F3"/>
    <w:rsid w:val="0003758C"/>
    <w:rsid w:val="000376AA"/>
    <w:rsid w:val="000377B0"/>
    <w:rsid w:val="0003781E"/>
    <w:rsid w:val="00037891"/>
    <w:rsid w:val="00037968"/>
    <w:rsid w:val="000379A2"/>
    <w:rsid w:val="00037C05"/>
    <w:rsid w:val="00037C25"/>
    <w:rsid w:val="00037C6A"/>
    <w:rsid w:val="00037CB5"/>
    <w:rsid w:val="0004006C"/>
    <w:rsid w:val="00040366"/>
    <w:rsid w:val="00040AAC"/>
    <w:rsid w:val="00040E93"/>
    <w:rsid w:val="00040EB8"/>
    <w:rsid w:val="00040F20"/>
    <w:rsid w:val="00040FB0"/>
    <w:rsid w:val="000411A6"/>
    <w:rsid w:val="000417A4"/>
    <w:rsid w:val="00041A09"/>
    <w:rsid w:val="00041B82"/>
    <w:rsid w:val="00041B9A"/>
    <w:rsid w:val="00041BA4"/>
    <w:rsid w:val="00041D5B"/>
    <w:rsid w:val="00041EF9"/>
    <w:rsid w:val="000420CF"/>
    <w:rsid w:val="00042160"/>
    <w:rsid w:val="00042355"/>
    <w:rsid w:val="00042376"/>
    <w:rsid w:val="00042401"/>
    <w:rsid w:val="000426C6"/>
    <w:rsid w:val="000427AF"/>
    <w:rsid w:val="000427C5"/>
    <w:rsid w:val="000428CE"/>
    <w:rsid w:val="000428D0"/>
    <w:rsid w:val="00042A37"/>
    <w:rsid w:val="00042DBE"/>
    <w:rsid w:val="00042E5A"/>
    <w:rsid w:val="00042F1C"/>
    <w:rsid w:val="00042FD7"/>
    <w:rsid w:val="00043261"/>
    <w:rsid w:val="00043307"/>
    <w:rsid w:val="0004338F"/>
    <w:rsid w:val="00043390"/>
    <w:rsid w:val="00043636"/>
    <w:rsid w:val="000437BA"/>
    <w:rsid w:val="0004387B"/>
    <w:rsid w:val="00043BA0"/>
    <w:rsid w:val="00043C2D"/>
    <w:rsid w:val="00043C64"/>
    <w:rsid w:val="00043D7C"/>
    <w:rsid w:val="00043EC3"/>
    <w:rsid w:val="00043F49"/>
    <w:rsid w:val="00043FFD"/>
    <w:rsid w:val="00044153"/>
    <w:rsid w:val="0004422E"/>
    <w:rsid w:val="000444F7"/>
    <w:rsid w:val="000445FC"/>
    <w:rsid w:val="000448F1"/>
    <w:rsid w:val="00044965"/>
    <w:rsid w:val="00044CC9"/>
    <w:rsid w:val="00044E7A"/>
    <w:rsid w:val="00044FE2"/>
    <w:rsid w:val="00045103"/>
    <w:rsid w:val="00045176"/>
    <w:rsid w:val="00045462"/>
    <w:rsid w:val="00045843"/>
    <w:rsid w:val="0004585B"/>
    <w:rsid w:val="0004599E"/>
    <w:rsid w:val="00045DC9"/>
    <w:rsid w:val="00045E75"/>
    <w:rsid w:val="00046030"/>
    <w:rsid w:val="0004604B"/>
    <w:rsid w:val="00046191"/>
    <w:rsid w:val="00046323"/>
    <w:rsid w:val="000466D8"/>
    <w:rsid w:val="00046731"/>
    <w:rsid w:val="000467CE"/>
    <w:rsid w:val="00046A4A"/>
    <w:rsid w:val="00046AA0"/>
    <w:rsid w:val="00046C15"/>
    <w:rsid w:val="00046CCE"/>
    <w:rsid w:val="00046EE7"/>
    <w:rsid w:val="000470C0"/>
    <w:rsid w:val="00047B97"/>
    <w:rsid w:val="00047D7B"/>
    <w:rsid w:val="0005008B"/>
    <w:rsid w:val="00050179"/>
    <w:rsid w:val="000501CA"/>
    <w:rsid w:val="000502E0"/>
    <w:rsid w:val="000506A1"/>
    <w:rsid w:val="0005076A"/>
    <w:rsid w:val="00050877"/>
    <w:rsid w:val="00050A0E"/>
    <w:rsid w:val="00050A36"/>
    <w:rsid w:val="00050B57"/>
    <w:rsid w:val="00050C5B"/>
    <w:rsid w:val="00050D2A"/>
    <w:rsid w:val="00050D77"/>
    <w:rsid w:val="00050FEF"/>
    <w:rsid w:val="00051454"/>
    <w:rsid w:val="00051621"/>
    <w:rsid w:val="00051673"/>
    <w:rsid w:val="000516DC"/>
    <w:rsid w:val="00051760"/>
    <w:rsid w:val="000517AD"/>
    <w:rsid w:val="0005181E"/>
    <w:rsid w:val="00051A7B"/>
    <w:rsid w:val="00051BD3"/>
    <w:rsid w:val="00051CC8"/>
    <w:rsid w:val="00051D01"/>
    <w:rsid w:val="00051ECD"/>
    <w:rsid w:val="0005202A"/>
    <w:rsid w:val="00052039"/>
    <w:rsid w:val="0005218F"/>
    <w:rsid w:val="00052454"/>
    <w:rsid w:val="0005259A"/>
    <w:rsid w:val="00052ACD"/>
    <w:rsid w:val="00052CD7"/>
    <w:rsid w:val="00052DA7"/>
    <w:rsid w:val="00052DBE"/>
    <w:rsid w:val="000531D8"/>
    <w:rsid w:val="0005334E"/>
    <w:rsid w:val="000533F7"/>
    <w:rsid w:val="0005360E"/>
    <w:rsid w:val="00053795"/>
    <w:rsid w:val="00053834"/>
    <w:rsid w:val="000538BF"/>
    <w:rsid w:val="00053A5E"/>
    <w:rsid w:val="00053D0A"/>
    <w:rsid w:val="00053EA0"/>
    <w:rsid w:val="00053F17"/>
    <w:rsid w:val="0005407B"/>
    <w:rsid w:val="000540C0"/>
    <w:rsid w:val="000541E1"/>
    <w:rsid w:val="00054417"/>
    <w:rsid w:val="0005449E"/>
    <w:rsid w:val="000544C8"/>
    <w:rsid w:val="00054568"/>
    <w:rsid w:val="0005460B"/>
    <w:rsid w:val="000546DC"/>
    <w:rsid w:val="0005495D"/>
    <w:rsid w:val="00054A0E"/>
    <w:rsid w:val="00054AF1"/>
    <w:rsid w:val="00054B74"/>
    <w:rsid w:val="00054DCD"/>
    <w:rsid w:val="00054E7E"/>
    <w:rsid w:val="00054F11"/>
    <w:rsid w:val="00054F4B"/>
    <w:rsid w:val="000550C7"/>
    <w:rsid w:val="00055111"/>
    <w:rsid w:val="0005516D"/>
    <w:rsid w:val="0005538D"/>
    <w:rsid w:val="000555B5"/>
    <w:rsid w:val="000555C0"/>
    <w:rsid w:val="00055669"/>
    <w:rsid w:val="0005575A"/>
    <w:rsid w:val="00055792"/>
    <w:rsid w:val="0005591D"/>
    <w:rsid w:val="00055AAC"/>
    <w:rsid w:val="00055BDF"/>
    <w:rsid w:val="00055DA1"/>
    <w:rsid w:val="0005617B"/>
    <w:rsid w:val="000562EF"/>
    <w:rsid w:val="00056426"/>
    <w:rsid w:val="0005648A"/>
    <w:rsid w:val="0005676C"/>
    <w:rsid w:val="000567B3"/>
    <w:rsid w:val="000567B4"/>
    <w:rsid w:val="0005696C"/>
    <w:rsid w:val="00056AB5"/>
    <w:rsid w:val="00056D5F"/>
    <w:rsid w:val="00056DBC"/>
    <w:rsid w:val="00057673"/>
    <w:rsid w:val="00057882"/>
    <w:rsid w:val="00057B10"/>
    <w:rsid w:val="00057B69"/>
    <w:rsid w:val="00057CE8"/>
    <w:rsid w:val="00057F9A"/>
    <w:rsid w:val="00060013"/>
    <w:rsid w:val="0006003A"/>
    <w:rsid w:val="00060157"/>
    <w:rsid w:val="00060192"/>
    <w:rsid w:val="000603BD"/>
    <w:rsid w:val="00060A6D"/>
    <w:rsid w:val="00060CD4"/>
    <w:rsid w:val="00060EF3"/>
    <w:rsid w:val="0006103A"/>
    <w:rsid w:val="00061192"/>
    <w:rsid w:val="000611EB"/>
    <w:rsid w:val="000611F1"/>
    <w:rsid w:val="000612C6"/>
    <w:rsid w:val="00061407"/>
    <w:rsid w:val="00061506"/>
    <w:rsid w:val="000615F6"/>
    <w:rsid w:val="0006170A"/>
    <w:rsid w:val="00061801"/>
    <w:rsid w:val="000618D9"/>
    <w:rsid w:val="00061A34"/>
    <w:rsid w:val="00061C08"/>
    <w:rsid w:val="00061CC5"/>
    <w:rsid w:val="00061DE2"/>
    <w:rsid w:val="00061E20"/>
    <w:rsid w:val="000622A9"/>
    <w:rsid w:val="000622DD"/>
    <w:rsid w:val="000623EA"/>
    <w:rsid w:val="00062502"/>
    <w:rsid w:val="0006259E"/>
    <w:rsid w:val="00062698"/>
    <w:rsid w:val="00062826"/>
    <w:rsid w:val="00062C9A"/>
    <w:rsid w:val="00062D95"/>
    <w:rsid w:val="00063160"/>
    <w:rsid w:val="00063169"/>
    <w:rsid w:val="00063212"/>
    <w:rsid w:val="00063407"/>
    <w:rsid w:val="00063500"/>
    <w:rsid w:val="000635B3"/>
    <w:rsid w:val="0006360E"/>
    <w:rsid w:val="000636F4"/>
    <w:rsid w:val="0006394C"/>
    <w:rsid w:val="000639CB"/>
    <w:rsid w:val="00063CD2"/>
    <w:rsid w:val="00063DA9"/>
    <w:rsid w:val="00064119"/>
    <w:rsid w:val="00064356"/>
    <w:rsid w:val="000645F2"/>
    <w:rsid w:val="000646D8"/>
    <w:rsid w:val="0006470F"/>
    <w:rsid w:val="00064738"/>
    <w:rsid w:val="00064CAE"/>
    <w:rsid w:val="0006525E"/>
    <w:rsid w:val="000656AD"/>
    <w:rsid w:val="000656CB"/>
    <w:rsid w:val="00065B64"/>
    <w:rsid w:val="00065CB6"/>
    <w:rsid w:val="00065E2E"/>
    <w:rsid w:val="00065EC8"/>
    <w:rsid w:val="00065FC7"/>
    <w:rsid w:val="00066045"/>
    <w:rsid w:val="0006660E"/>
    <w:rsid w:val="0006676D"/>
    <w:rsid w:val="0006678B"/>
    <w:rsid w:val="00066809"/>
    <w:rsid w:val="00066885"/>
    <w:rsid w:val="00066B18"/>
    <w:rsid w:val="00066CEC"/>
    <w:rsid w:val="00066D05"/>
    <w:rsid w:val="00066D61"/>
    <w:rsid w:val="00066F64"/>
    <w:rsid w:val="00067583"/>
    <w:rsid w:val="00067BE5"/>
    <w:rsid w:val="00067E5F"/>
    <w:rsid w:val="00067F8E"/>
    <w:rsid w:val="00070014"/>
    <w:rsid w:val="0007013F"/>
    <w:rsid w:val="000703B5"/>
    <w:rsid w:val="00070406"/>
    <w:rsid w:val="00070481"/>
    <w:rsid w:val="000705AD"/>
    <w:rsid w:val="00070758"/>
    <w:rsid w:val="00070B57"/>
    <w:rsid w:val="00070BD8"/>
    <w:rsid w:val="00070C5F"/>
    <w:rsid w:val="00070E46"/>
    <w:rsid w:val="00070E7A"/>
    <w:rsid w:val="00070F1F"/>
    <w:rsid w:val="000710FA"/>
    <w:rsid w:val="00071186"/>
    <w:rsid w:val="00071193"/>
    <w:rsid w:val="00071257"/>
    <w:rsid w:val="000714BF"/>
    <w:rsid w:val="00071869"/>
    <w:rsid w:val="0007194E"/>
    <w:rsid w:val="00071955"/>
    <w:rsid w:val="0007195C"/>
    <w:rsid w:val="00071A29"/>
    <w:rsid w:val="00071A90"/>
    <w:rsid w:val="00071A9C"/>
    <w:rsid w:val="00071ADD"/>
    <w:rsid w:val="00071BC6"/>
    <w:rsid w:val="00071CD5"/>
    <w:rsid w:val="00072352"/>
    <w:rsid w:val="00072402"/>
    <w:rsid w:val="000724CD"/>
    <w:rsid w:val="000724FA"/>
    <w:rsid w:val="00072580"/>
    <w:rsid w:val="00072650"/>
    <w:rsid w:val="000726FF"/>
    <w:rsid w:val="00072996"/>
    <w:rsid w:val="00072A00"/>
    <w:rsid w:val="00072D10"/>
    <w:rsid w:val="00072FC0"/>
    <w:rsid w:val="000731B5"/>
    <w:rsid w:val="0007328D"/>
    <w:rsid w:val="000736C5"/>
    <w:rsid w:val="000736C9"/>
    <w:rsid w:val="00073865"/>
    <w:rsid w:val="00073B77"/>
    <w:rsid w:val="00073BCC"/>
    <w:rsid w:val="00073F9F"/>
    <w:rsid w:val="00074008"/>
    <w:rsid w:val="0007416E"/>
    <w:rsid w:val="00074334"/>
    <w:rsid w:val="00074500"/>
    <w:rsid w:val="0007460B"/>
    <w:rsid w:val="00074ACE"/>
    <w:rsid w:val="00074B51"/>
    <w:rsid w:val="00074B75"/>
    <w:rsid w:val="00074BB7"/>
    <w:rsid w:val="00074BF9"/>
    <w:rsid w:val="0007540E"/>
    <w:rsid w:val="00075454"/>
    <w:rsid w:val="000755A7"/>
    <w:rsid w:val="00075833"/>
    <w:rsid w:val="00075941"/>
    <w:rsid w:val="00075B2B"/>
    <w:rsid w:val="00075E27"/>
    <w:rsid w:val="00075EEE"/>
    <w:rsid w:val="00075F16"/>
    <w:rsid w:val="0007625C"/>
    <w:rsid w:val="00076285"/>
    <w:rsid w:val="00076421"/>
    <w:rsid w:val="000764BF"/>
    <w:rsid w:val="00076AC7"/>
    <w:rsid w:val="00076B6A"/>
    <w:rsid w:val="00076D07"/>
    <w:rsid w:val="00076D44"/>
    <w:rsid w:val="00076D83"/>
    <w:rsid w:val="00076DA7"/>
    <w:rsid w:val="00076DEE"/>
    <w:rsid w:val="0007702E"/>
    <w:rsid w:val="000770C0"/>
    <w:rsid w:val="000772FA"/>
    <w:rsid w:val="00077318"/>
    <w:rsid w:val="00077402"/>
    <w:rsid w:val="00077766"/>
    <w:rsid w:val="00077996"/>
    <w:rsid w:val="00077C96"/>
    <w:rsid w:val="00077E65"/>
    <w:rsid w:val="0007A488"/>
    <w:rsid w:val="000800AA"/>
    <w:rsid w:val="0008027A"/>
    <w:rsid w:val="00080356"/>
    <w:rsid w:val="0008036E"/>
    <w:rsid w:val="000803E0"/>
    <w:rsid w:val="0008091C"/>
    <w:rsid w:val="00080C9D"/>
    <w:rsid w:val="00080D3B"/>
    <w:rsid w:val="00080F04"/>
    <w:rsid w:val="0008109C"/>
    <w:rsid w:val="000810C8"/>
    <w:rsid w:val="000814AB"/>
    <w:rsid w:val="00081820"/>
    <w:rsid w:val="00081890"/>
    <w:rsid w:val="000819BA"/>
    <w:rsid w:val="00081A4E"/>
    <w:rsid w:val="00081C25"/>
    <w:rsid w:val="00081D85"/>
    <w:rsid w:val="00081DAA"/>
    <w:rsid w:val="00081E71"/>
    <w:rsid w:val="00082037"/>
    <w:rsid w:val="000824CC"/>
    <w:rsid w:val="000825B2"/>
    <w:rsid w:val="00082690"/>
    <w:rsid w:val="000829E1"/>
    <w:rsid w:val="00082C79"/>
    <w:rsid w:val="00082CA4"/>
    <w:rsid w:val="000830C9"/>
    <w:rsid w:val="00083118"/>
    <w:rsid w:val="000836C4"/>
    <w:rsid w:val="000838DE"/>
    <w:rsid w:val="00083E82"/>
    <w:rsid w:val="00083F8E"/>
    <w:rsid w:val="00083FE0"/>
    <w:rsid w:val="0008401D"/>
    <w:rsid w:val="0008408F"/>
    <w:rsid w:val="0008411C"/>
    <w:rsid w:val="000841D3"/>
    <w:rsid w:val="00084266"/>
    <w:rsid w:val="00084352"/>
    <w:rsid w:val="000845CE"/>
    <w:rsid w:val="00084BDC"/>
    <w:rsid w:val="00084CBF"/>
    <w:rsid w:val="00084D6A"/>
    <w:rsid w:val="00085128"/>
    <w:rsid w:val="0008548B"/>
    <w:rsid w:val="000854C9"/>
    <w:rsid w:val="000855A8"/>
    <w:rsid w:val="0008580E"/>
    <w:rsid w:val="00085995"/>
    <w:rsid w:val="00085CE0"/>
    <w:rsid w:val="00085D64"/>
    <w:rsid w:val="00085DF7"/>
    <w:rsid w:val="00086062"/>
    <w:rsid w:val="000861FB"/>
    <w:rsid w:val="0008641F"/>
    <w:rsid w:val="00086677"/>
    <w:rsid w:val="000866D7"/>
    <w:rsid w:val="000866FF"/>
    <w:rsid w:val="0008675A"/>
    <w:rsid w:val="000869FB"/>
    <w:rsid w:val="00086C00"/>
    <w:rsid w:val="00086C75"/>
    <w:rsid w:val="00086E50"/>
    <w:rsid w:val="0008727B"/>
    <w:rsid w:val="0008731C"/>
    <w:rsid w:val="0008735F"/>
    <w:rsid w:val="00087393"/>
    <w:rsid w:val="0008751C"/>
    <w:rsid w:val="000876DE"/>
    <w:rsid w:val="00087939"/>
    <w:rsid w:val="000879C6"/>
    <w:rsid w:val="00087A3B"/>
    <w:rsid w:val="00087A46"/>
    <w:rsid w:val="00087BBB"/>
    <w:rsid w:val="00087E79"/>
    <w:rsid w:val="00087EA9"/>
    <w:rsid w:val="00087F3F"/>
    <w:rsid w:val="00090177"/>
    <w:rsid w:val="0009032D"/>
    <w:rsid w:val="00090362"/>
    <w:rsid w:val="00090429"/>
    <w:rsid w:val="00090771"/>
    <w:rsid w:val="00090779"/>
    <w:rsid w:val="00090BC6"/>
    <w:rsid w:val="00090C1C"/>
    <w:rsid w:val="00091070"/>
    <w:rsid w:val="00091196"/>
    <w:rsid w:val="00091239"/>
    <w:rsid w:val="00091695"/>
    <w:rsid w:val="00091798"/>
    <w:rsid w:val="00091B32"/>
    <w:rsid w:val="00091B74"/>
    <w:rsid w:val="00091C17"/>
    <w:rsid w:val="00091C51"/>
    <w:rsid w:val="0009203A"/>
    <w:rsid w:val="00092392"/>
    <w:rsid w:val="000925BB"/>
    <w:rsid w:val="00092708"/>
    <w:rsid w:val="00092712"/>
    <w:rsid w:val="00092764"/>
    <w:rsid w:val="00092786"/>
    <w:rsid w:val="000927BA"/>
    <w:rsid w:val="0009284C"/>
    <w:rsid w:val="000929BF"/>
    <w:rsid w:val="000929D0"/>
    <w:rsid w:val="00092B0E"/>
    <w:rsid w:val="00092F85"/>
    <w:rsid w:val="00093139"/>
    <w:rsid w:val="0009315B"/>
    <w:rsid w:val="0009320C"/>
    <w:rsid w:val="000932C0"/>
    <w:rsid w:val="00093344"/>
    <w:rsid w:val="00093446"/>
    <w:rsid w:val="00093651"/>
    <w:rsid w:val="0009372C"/>
    <w:rsid w:val="0009375D"/>
    <w:rsid w:val="000939FF"/>
    <w:rsid w:val="00093B36"/>
    <w:rsid w:val="00093B44"/>
    <w:rsid w:val="00093BD5"/>
    <w:rsid w:val="00093CB7"/>
    <w:rsid w:val="00093E5B"/>
    <w:rsid w:val="00094010"/>
    <w:rsid w:val="00094265"/>
    <w:rsid w:val="0009429A"/>
    <w:rsid w:val="000942FF"/>
    <w:rsid w:val="00094349"/>
    <w:rsid w:val="000943C1"/>
    <w:rsid w:val="00094449"/>
    <w:rsid w:val="00094491"/>
    <w:rsid w:val="00094521"/>
    <w:rsid w:val="00094620"/>
    <w:rsid w:val="0009462E"/>
    <w:rsid w:val="000946C4"/>
    <w:rsid w:val="0009474B"/>
    <w:rsid w:val="00094996"/>
    <w:rsid w:val="000949F8"/>
    <w:rsid w:val="00094BFF"/>
    <w:rsid w:val="00094EBF"/>
    <w:rsid w:val="00094FE0"/>
    <w:rsid w:val="00095157"/>
    <w:rsid w:val="00095185"/>
    <w:rsid w:val="0009529D"/>
    <w:rsid w:val="0009536A"/>
    <w:rsid w:val="00095805"/>
    <w:rsid w:val="0009582E"/>
    <w:rsid w:val="0009586A"/>
    <w:rsid w:val="00095B36"/>
    <w:rsid w:val="00095B44"/>
    <w:rsid w:val="00095C57"/>
    <w:rsid w:val="00095CDB"/>
    <w:rsid w:val="00095D70"/>
    <w:rsid w:val="000960F4"/>
    <w:rsid w:val="000963B2"/>
    <w:rsid w:val="000963F4"/>
    <w:rsid w:val="0009647D"/>
    <w:rsid w:val="0009662B"/>
    <w:rsid w:val="0009662C"/>
    <w:rsid w:val="00096660"/>
    <w:rsid w:val="000966E0"/>
    <w:rsid w:val="00096896"/>
    <w:rsid w:val="0009696F"/>
    <w:rsid w:val="00096B1E"/>
    <w:rsid w:val="00096F98"/>
    <w:rsid w:val="0009766B"/>
    <w:rsid w:val="00097708"/>
    <w:rsid w:val="00097840"/>
    <w:rsid w:val="000979E2"/>
    <w:rsid w:val="00097CC1"/>
    <w:rsid w:val="00097D2F"/>
    <w:rsid w:val="00097DD6"/>
    <w:rsid w:val="00097ECE"/>
    <w:rsid w:val="000A014F"/>
    <w:rsid w:val="000A029C"/>
    <w:rsid w:val="000A02D5"/>
    <w:rsid w:val="000A0612"/>
    <w:rsid w:val="000A0796"/>
    <w:rsid w:val="000A0883"/>
    <w:rsid w:val="000A0988"/>
    <w:rsid w:val="000A0A09"/>
    <w:rsid w:val="000A0B50"/>
    <w:rsid w:val="000A0B78"/>
    <w:rsid w:val="000A0DF4"/>
    <w:rsid w:val="000A104F"/>
    <w:rsid w:val="000A10AD"/>
    <w:rsid w:val="000A1114"/>
    <w:rsid w:val="000A1264"/>
    <w:rsid w:val="000A1319"/>
    <w:rsid w:val="000A134A"/>
    <w:rsid w:val="000A1689"/>
    <w:rsid w:val="000A1723"/>
    <w:rsid w:val="000A1944"/>
    <w:rsid w:val="000A1AB9"/>
    <w:rsid w:val="000A1B15"/>
    <w:rsid w:val="000A207D"/>
    <w:rsid w:val="000A233D"/>
    <w:rsid w:val="000A23EC"/>
    <w:rsid w:val="000A25C0"/>
    <w:rsid w:val="000A262A"/>
    <w:rsid w:val="000A2827"/>
    <w:rsid w:val="000A2838"/>
    <w:rsid w:val="000A2A7A"/>
    <w:rsid w:val="000A2CC0"/>
    <w:rsid w:val="000A35D7"/>
    <w:rsid w:val="000A368B"/>
    <w:rsid w:val="000A3699"/>
    <w:rsid w:val="000A36B7"/>
    <w:rsid w:val="000A3974"/>
    <w:rsid w:val="000A3A1C"/>
    <w:rsid w:val="000A3B8E"/>
    <w:rsid w:val="000A3D8E"/>
    <w:rsid w:val="000A3F14"/>
    <w:rsid w:val="000A3F20"/>
    <w:rsid w:val="000A4055"/>
    <w:rsid w:val="000A4109"/>
    <w:rsid w:val="000A424A"/>
    <w:rsid w:val="000A424F"/>
    <w:rsid w:val="000A454B"/>
    <w:rsid w:val="000A455A"/>
    <w:rsid w:val="000A45BA"/>
    <w:rsid w:val="000A4A2F"/>
    <w:rsid w:val="000A4B77"/>
    <w:rsid w:val="000A4C1E"/>
    <w:rsid w:val="000A4C31"/>
    <w:rsid w:val="000A4D3A"/>
    <w:rsid w:val="000A5299"/>
    <w:rsid w:val="000A5381"/>
    <w:rsid w:val="000A5578"/>
    <w:rsid w:val="000A56BB"/>
    <w:rsid w:val="000A57BF"/>
    <w:rsid w:val="000A5894"/>
    <w:rsid w:val="000A5925"/>
    <w:rsid w:val="000A5A57"/>
    <w:rsid w:val="000A5CAE"/>
    <w:rsid w:val="000A5CC4"/>
    <w:rsid w:val="000A5DDD"/>
    <w:rsid w:val="000A5E54"/>
    <w:rsid w:val="000A5F5C"/>
    <w:rsid w:val="000A6067"/>
    <w:rsid w:val="000A63C9"/>
    <w:rsid w:val="000A6402"/>
    <w:rsid w:val="000A6439"/>
    <w:rsid w:val="000A657F"/>
    <w:rsid w:val="000A66AD"/>
    <w:rsid w:val="000A6A9A"/>
    <w:rsid w:val="000A6B4D"/>
    <w:rsid w:val="000A6C3A"/>
    <w:rsid w:val="000A6D22"/>
    <w:rsid w:val="000A6DD9"/>
    <w:rsid w:val="000A6E04"/>
    <w:rsid w:val="000A708C"/>
    <w:rsid w:val="000A70EB"/>
    <w:rsid w:val="000A7409"/>
    <w:rsid w:val="000A74EE"/>
    <w:rsid w:val="000A77E7"/>
    <w:rsid w:val="000A789A"/>
    <w:rsid w:val="000A79E0"/>
    <w:rsid w:val="000A7A35"/>
    <w:rsid w:val="000A7C78"/>
    <w:rsid w:val="000A7D91"/>
    <w:rsid w:val="000B01E9"/>
    <w:rsid w:val="000B0555"/>
    <w:rsid w:val="000B0713"/>
    <w:rsid w:val="000B0AFB"/>
    <w:rsid w:val="000B0F1C"/>
    <w:rsid w:val="000B0FC0"/>
    <w:rsid w:val="000B1176"/>
    <w:rsid w:val="000B1295"/>
    <w:rsid w:val="000B16E4"/>
    <w:rsid w:val="000B191F"/>
    <w:rsid w:val="000B19A5"/>
    <w:rsid w:val="000B19D5"/>
    <w:rsid w:val="000B1D54"/>
    <w:rsid w:val="000B1D5A"/>
    <w:rsid w:val="000B1F1A"/>
    <w:rsid w:val="000B2262"/>
    <w:rsid w:val="000B22EA"/>
    <w:rsid w:val="000B2539"/>
    <w:rsid w:val="000B25E8"/>
    <w:rsid w:val="000B27F3"/>
    <w:rsid w:val="000B2858"/>
    <w:rsid w:val="000B28F1"/>
    <w:rsid w:val="000B2A20"/>
    <w:rsid w:val="000B2ACD"/>
    <w:rsid w:val="000B2B0D"/>
    <w:rsid w:val="000B2BA0"/>
    <w:rsid w:val="000B2CD3"/>
    <w:rsid w:val="000B2D1D"/>
    <w:rsid w:val="000B2E02"/>
    <w:rsid w:val="000B30BE"/>
    <w:rsid w:val="000B31BD"/>
    <w:rsid w:val="000B31C6"/>
    <w:rsid w:val="000B31F1"/>
    <w:rsid w:val="000B35C3"/>
    <w:rsid w:val="000B3618"/>
    <w:rsid w:val="000B36D3"/>
    <w:rsid w:val="000B3BF2"/>
    <w:rsid w:val="000B3CE8"/>
    <w:rsid w:val="000B3D31"/>
    <w:rsid w:val="000B3DE3"/>
    <w:rsid w:val="000B3E50"/>
    <w:rsid w:val="000B4020"/>
    <w:rsid w:val="000B42EC"/>
    <w:rsid w:val="000B432B"/>
    <w:rsid w:val="000B4363"/>
    <w:rsid w:val="000B45FA"/>
    <w:rsid w:val="000B48E3"/>
    <w:rsid w:val="000B48E7"/>
    <w:rsid w:val="000B4A2D"/>
    <w:rsid w:val="000B4A45"/>
    <w:rsid w:val="000B4DCC"/>
    <w:rsid w:val="000B4FF1"/>
    <w:rsid w:val="000B522E"/>
    <w:rsid w:val="000B5240"/>
    <w:rsid w:val="000B5287"/>
    <w:rsid w:val="000B529C"/>
    <w:rsid w:val="000B53A9"/>
    <w:rsid w:val="000B5656"/>
    <w:rsid w:val="000B599B"/>
    <w:rsid w:val="000B5CA0"/>
    <w:rsid w:val="000B5CED"/>
    <w:rsid w:val="000B5EBE"/>
    <w:rsid w:val="000B5F1D"/>
    <w:rsid w:val="000B6041"/>
    <w:rsid w:val="000B6176"/>
    <w:rsid w:val="000B62C3"/>
    <w:rsid w:val="000B641F"/>
    <w:rsid w:val="000B64C9"/>
    <w:rsid w:val="000B66A6"/>
    <w:rsid w:val="000B688F"/>
    <w:rsid w:val="000B695A"/>
    <w:rsid w:val="000B69A1"/>
    <w:rsid w:val="000B6A0B"/>
    <w:rsid w:val="000B70A6"/>
    <w:rsid w:val="000B7132"/>
    <w:rsid w:val="000B7340"/>
    <w:rsid w:val="000B7374"/>
    <w:rsid w:val="000B74A4"/>
    <w:rsid w:val="000B7530"/>
    <w:rsid w:val="000B7633"/>
    <w:rsid w:val="000B7A93"/>
    <w:rsid w:val="000B7C60"/>
    <w:rsid w:val="000B7D7B"/>
    <w:rsid w:val="000B7E3E"/>
    <w:rsid w:val="000C0273"/>
    <w:rsid w:val="000C02D2"/>
    <w:rsid w:val="000C034C"/>
    <w:rsid w:val="000C0425"/>
    <w:rsid w:val="000C05C6"/>
    <w:rsid w:val="000C0756"/>
    <w:rsid w:val="000C0D23"/>
    <w:rsid w:val="000C0D59"/>
    <w:rsid w:val="000C1265"/>
    <w:rsid w:val="000C14AB"/>
    <w:rsid w:val="000C16A6"/>
    <w:rsid w:val="000C16DE"/>
    <w:rsid w:val="000C1727"/>
    <w:rsid w:val="000C17A5"/>
    <w:rsid w:val="000C19A9"/>
    <w:rsid w:val="000C19B9"/>
    <w:rsid w:val="000C1AEC"/>
    <w:rsid w:val="000C1CB8"/>
    <w:rsid w:val="000C1DA8"/>
    <w:rsid w:val="000C1F91"/>
    <w:rsid w:val="000C2166"/>
    <w:rsid w:val="000C218A"/>
    <w:rsid w:val="000C22C3"/>
    <w:rsid w:val="000C22E3"/>
    <w:rsid w:val="000C274B"/>
    <w:rsid w:val="000C27D8"/>
    <w:rsid w:val="000C2CB8"/>
    <w:rsid w:val="000C32A5"/>
    <w:rsid w:val="000C332D"/>
    <w:rsid w:val="000C3385"/>
    <w:rsid w:val="000C3446"/>
    <w:rsid w:val="000C346C"/>
    <w:rsid w:val="000C3559"/>
    <w:rsid w:val="000C359E"/>
    <w:rsid w:val="000C35D7"/>
    <w:rsid w:val="000C3AAE"/>
    <w:rsid w:val="000C3B4A"/>
    <w:rsid w:val="000C3CEC"/>
    <w:rsid w:val="000C3E35"/>
    <w:rsid w:val="000C3EF1"/>
    <w:rsid w:val="000C47CE"/>
    <w:rsid w:val="000C4868"/>
    <w:rsid w:val="000C4B6C"/>
    <w:rsid w:val="000C4DD8"/>
    <w:rsid w:val="000C50B8"/>
    <w:rsid w:val="000C526E"/>
    <w:rsid w:val="000C5365"/>
    <w:rsid w:val="000C5469"/>
    <w:rsid w:val="000C58BE"/>
    <w:rsid w:val="000C5C83"/>
    <w:rsid w:val="000C5E48"/>
    <w:rsid w:val="000C5E50"/>
    <w:rsid w:val="000C5F4F"/>
    <w:rsid w:val="000C5FD2"/>
    <w:rsid w:val="000C5FE1"/>
    <w:rsid w:val="000C61B9"/>
    <w:rsid w:val="000C61C4"/>
    <w:rsid w:val="000C620F"/>
    <w:rsid w:val="000C6229"/>
    <w:rsid w:val="000C62BA"/>
    <w:rsid w:val="000C653E"/>
    <w:rsid w:val="000C670A"/>
    <w:rsid w:val="000C6736"/>
    <w:rsid w:val="000C6AAB"/>
    <w:rsid w:val="000C7080"/>
    <w:rsid w:val="000C70E6"/>
    <w:rsid w:val="000C71F4"/>
    <w:rsid w:val="000C753C"/>
    <w:rsid w:val="000C764C"/>
    <w:rsid w:val="000C76C5"/>
    <w:rsid w:val="000C7A8F"/>
    <w:rsid w:val="000C7B3A"/>
    <w:rsid w:val="000C7B9B"/>
    <w:rsid w:val="000C7C3F"/>
    <w:rsid w:val="000C7DFF"/>
    <w:rsid w:val="000C7F6E"/>
    <w:rsid w:val="000C7FCB"/>
    <w:rsid w:val="000D002B"/>
    <w:rsid w:val="000D0116"/>
    <w:rsid w:val="000D02EA"/>
    <w:rsid w:val="000D04D8"/>
    <w:rsid w:val="000D058C"/>
    <w:rsid w:val="000D060C"/>
    <w:rsid w:val="000D0764"/>
    <w:rsid w:val="000D07D6"/>
    <w:rsid w:val="000D0992"/>
    <w:rsid w:val="000D0B7D"/>
    <w:rsid w:val="000D0B7F"/>
    <w:rsid w:val="000D0D24"/>
    <w:rsid w:val="000D0E01"/>
    <w:rsid w:val="000D0FE1"/>
    <w:rsid w:val="000D1124"/>
    <w:rsid w:val="000D1191"/>
    <w:rsid w:val="000D1455"/>
    <w:rsid w:val="000D1550"/>
    <w:rsid w:val="000D15CE"/>
    <w:rsid w:val="000D16C7"/>
    <w:rsid w:val="000D17F7"/>
    <w:rsid w:val="000D18A4"/>
    <w:rsid w:val="000D1A49"/>
    <w:rsid w:val="000D1A71"/>
    <w:rsid w:val="000D1BB8"/>
    <w:rsid w:val="000D22EC"/>
    <w:rsid w:val="000D22F1"/>
    <w:rsid w:val="000D2363"/>
    <w:rsid w:val="000D255F"/>
    <w:rsid w:val="000D25D8"/>
    <w:rsid w:val="000D2B4B"/>
    <w:rsid w:val="000D2BCA"/>
    <w:rsid w:val="000D2F00"/>
    <w:rsid w:val="000D339E"/>
    <w:rsid w:val="000D3417"/>
    <w:rsid w:val="000D38EB"/>
    <w:rsid w:val="000D3E06"/>
    <w:rsid w:val="000D3E30"/>
    <w:rsid w:val="000D3EAE"/>
    <w:rsid w:val="000D3F86"/>
    <w:rsid w:val="000D41C6"/>
    <w:rsid w:val="000D42C5"/>
    <w:rsid w:val="000D44E9"/>
    <w:rsid w:val="000D451A"/>
    <w:rsid w:val="000D458B"/>
    <w:rsid w:val="000D464A"/>
    <w:rsid w:val="000D4751"/>
    <w:rsid w:val="000D4814"/>
    <w:rsid w:val="000D4833"/>
    <w:rsid w:val="000D4B10"/>
    <w:rsid w:val="000D4B97"/>
    <w:rsid w:val="000D4BE2"/>
    <w:rsid w:val="000D4EEB"/>
    <w:rsid w:val="000D5050"/>
    <w:rsid w:val="000D55F9"/>
    <w:rsid w:val="000D585E"/>
    <w:rsid w:val="000D5B99"/>
    <w:rsid w:val="000D5D7D"/>
    <w:rsid w:val="000D6952"/>
    <w:rsid w:val="000D69A3"/>
    <w:rsid w:val="000D6CE8"/>
    <w:rsid w:val="000D6F77"/>
    <w:rsid w:val="000D6FCF"/>
    <w:rsid w:val="000D70F2"/>
    <w:rsid w:val="000D74F9"/>
    <w:rsid w:val="000D757F"/>
    <w:rsid w:val="000D75A8"/>
    <w:rsid w:val="000D75EA"/>
    <w:rsid w:val="000D78BA"/>
    <w:rsid w:val="000D799D"/>
    <w:rsid w:val="000D7A34"/>
    <w:rsid w:val="000D7B7F"/>
    <w:rsid w:val="000D7B97"/>
    <w:rsid w:val="000D7C91"/>
    <w:rsid w:val="000D7EE2"/>
    <w:rsid w:val="000E0104"/>
    <w:rsid w:val="000E0400"/>
    <w:rsid w:val="000E048A"/>
    <w:rsid w:val="000E0746"/>
    <w:rsid w:val="000E0903"/>
    <w:rsid w:val="000E10B3"/>
    <w:rsid w:val="000E1193"/>
    <w:rsid w:val="000E1433"/>
    <w:rsid w:val="000E14E9"/>
    <w:rsid w:val="000E174D"/>
    <w:rsid w:val="000E17B9"/>
    <w:rsid w:val="000E19C9"/>
    <w:rsid w:val="000E1A00"/>
    <w:rsid w:val="000E1A65"/>
    <w:rsid w:val="000E1E10"/>
    <w:rsid w:val="000E1F34"/>
    <w:rsid w:val="000E20FC"/>
    <w:rsid w:val="000E213E"/>
    <w:rsid w:val="000E222D"/>
    <w:rsid w:val="000E2243"/>
    <w:rsid w:val="000E22EE"/>
    <w:rsid w:val="000E2509"/>
    <w:rsid w:val="000E2577"/>
    <w:rsid w:val="000E2B3B"/>
    <w:rsid w:val="000E2B71"/>
    <w:rsid w:val="000E2E8D"/>
    <w:rsid w:val="000E2EC7"/>
    <w:rsid w:val="000E2EFD"/>
    <w:rsid w:val="000E30AC"/>
    <w:rsid w:val="000E3310"/>
    <w:rsid w:val="000E3509"/>
    <w:rsid w:val="000E359F"/>
    <w:rsid w:val="000E36D7"/>
    <w:rsid w:val="000E38EA"/>
    <w:rsid w:val="000E3A17"/>
    <w:rsid w:val="000E3A89"/>
    <w:rsid w:val="000E3A8E"/>
    <w:rsid w:val="000E40A6"/>
    <w:rsid w:val="000E40B5"/>
    <w:rsid w:val="000E4413"/>
    <w:rsid w:val="000E4442"/>
    <w:rsid w:val="000E44C7"/>
    <w:rsid w:val="000E46B0"/>
    <w:rsid w:val="000E4835"/>
    <w:rsid w:val="000E48E0"/>
    <w:rsid w:val="000E4BF3"/>
    <w:rsid w:val="000E4E0B"/>
    <w:rsid w:val="000E4E55"/>
    <w:rsid w:val="000E4F16"/>
    <w:rsid w:val="000E5087"/>
    <w:rsid w:val="000E5099"/>
    <w:rsid w:val="000E51D3"/>
    <w:rsid w:val="000E520C"/>
    <w:rsid w:val="000E524E"/>
    <w:rsid w:val="000E5546"/>
    <w:rsid w:val="000E55E9"/>
    <w:rsid w:val="000E5811"/>
    <w:rsid w:val="000E588E"/>
    <w:rsid w:val="000E58C6"/>
    <w:rsid w:val="000E58EA"/>
    <w:rsid w:val="000E5C55"/>
    <w:rsid w:val="000E5C7B"/>
    <w:rsid w:val="000E5DDD"/>
    <w:rsid w:val="000E6094"/>
    <w:rsid w:val="000E6110"/>
    <w:rsid w:val="000E61AA"/>
    <w:rsid w:val="000E61D6"/>
    <w:rsid w:val="000E62C2"/>
    <w:rsid w:val="000E62D2"/>
    <w:rsid w:val="000E6413"/>
    <w:rsid w:val="000E65BC"/>
    <w:rsid w:val="000E661B"/>
    <w:rsid w:val="000E66E9"/>
    <w:rsid w:val="000E6799"/>
    <w:rsid w:val="000E67D4"/>
    <w:rsid w:val="000E6A1F"/>
    <w:rsid w:val="000E6E02"/>
    <w:rsid w:val="000E6E18"/>
    <w:rsid w:val="000E6F70"/>
    <w:rsid w:val="000E7206"/>
    <w:rsid w:val="000E7240"/>
    <w:rsid w:val="000E750F"/>
    <w:rsid w:val="000E7524"/>
    <w:rsid w:val="000E7562"/>
    <w:rsid w:val="000E7734"/>
    <w:rsid w:val="000E77DE"/>
    <w:rsid w:val="000E7806"/>
    <w:rsid w:val="000E7B2A"/>
    <w:rsid w:val="000E7D4A"/>
    <w:rsid w:val="000F02FD"/>
    <w:rsid w:val="000F0558"/>
    <w:rsid w:val="000F06C5"/>
    <w:rsid w:val="000F075C"/>
    <w:rsid w:val="000F0761"/>
    <w:rsid w:val="000F0777"/>
    <w:rsid w:val="000F08A4"/>
    <w:rsid w:val="000F0B11"/>
    <w:rsid w:val="000F0CF1"/>
    <w:rsid w:val="000F0D54"/>
    <w:rsid w:val="000F0E8A"/>
    <w:rsid w:val="000F108F"/>
    <w:rsid w:val="000F130A"/>
    <w:rsid w:val="000F13E3"/>
    <w:rsid w:val="000F1578"/>
    <w:rsid w:val="000F165C"/>
    <w:rsid w:val="000F19BB"/>
    <w:rsid w:val="000F1A33"/>
    <w:rsid w:val="000F1C94"/>
    <w:rsid w:val="000F1EF5"/>
    <w:rsid w:val="000F25F0"/>
    <w:rsid w:val="000F275A"/>
    <w:rsid w:val="000F2891"/>
    <w:rsid w:val="000F298D"/>
    <w:rsid w:val="000F2A83"/>
    <w:rsid w:val="000F2AD6"/>
    <w:rsid w:val="000F2C30"/>
    <w:rsid w:val="000F2D57"/>
    <w:rsid w:val="000F2E21"/>
    <w:rsid w:val="000F2E2E"/>
    <w:rsid w:val="000F2EA8"/>
    <w:rsid w:val="000F2EB1"/>
    <w:rsid w:val="000F2F5A"/>
    <w:rsid w:val="000F2FE8"/>
    <w:rsid w:val="000F3123"/>
    <w:rsid w:val="000F3273"/>
    <w:rsid w:val="000F377D"/>
    <w:rsid w:val="000F3841"/>
    <w:rsid w:val="000F38AE"/>
    <w:rsid w:val="000F39CB"/>
    <w:rsid w:val="000F3C15"/>
    <w:rsid w:val="000F3C82"/>
    <w:rsid w:val="000F3DA6"/>
    <w:rsid w:val="000F3DC4"/>
    <w:rsid w:val="000F3F43"/>
    <w:rsid w:val="000F40D8"/>
    <w:rsid w:val="000F4229"/>
    <w:rsid w:val="000F4491"/>
    <w:rsid w:val="000F44CF"/>
    <w:rsid w:val="000F4665"/>
    <w:rsid w:val="000F481F"/>
    <w:rsid w:val="000F4E97"/>
    <w:rsid w:val="000F4F35"/>
    <w:rsid w:val="000F4F9A"/>
    <w:rsid w:val="000F506C"/>
    <w:rsid w:val="000F5165"/>
    <w:rsid w:val="000F5490"/>
    <w:rsid w:val="000F57F5"/>
    <w:rsid w:val="000F5D28"/>
    <w:rsid w:val="000F5D5E"/>
    <w:rsid w:val="000F5D83"/>
    <w:rsid w:val="000F5DE2"/>
    <w:rsid w:val="000F5EA0"/>
    <w:rsid w:val="000F60F9"/>
    <w:rsid w:val="000F610B"/>
    <w:rsid w:val="000F6127"/>
    <w:rsid w:val="000F6410"/>
    <w:rsid w:val="000F67FB"/>
    <w:rsid w:val="000F68E1"/>
    <w:rsid w:val="000F6997"/>
    <w:rsid w:val="000F6AA2"/>
    <w:rsid w:val="000F6AE2"/>
    <w:rsid w:val="000F6FA1"/>
    <w:rsid w:val="000F72A9"/>
    <w:rsid w:val="000F736D"/>
    <w:rsid w:val="000F777C"/>
    <w:rsid w:val="000F7871"/>
    <w:rsid w:val="000F78C2"/>
    <w:rsid w:val="000F7A9A"/>
    <w:rsid w:val="000F7AE9"/>
    <w:rsid w:val="000F7D1F"/>
    <w:rsid w:val="000F7DA2"/>
    <w:rsid w:val="000F7EF3"/>
    <w:rsid w:val="000F7F72"/>
    <w:rsid w:val="000F7F76"/>
    <w:rsid w:val="000F7FD0"/>
    <w:rsid w:val="00100090"/>
    <w:rsid w:val="001002C6"/>
    <w:rsid w:val="001005BA"/>
    <w:rsid w:val="001005D6"/>
    <w:rsid w:val="0010069C"/>
    <w:rsid w:val="00100837"/>
    <w:rsid w:val="0010087C"/>
    <w:rsid w:val="00100A9C"/>
    <w:rsid w:val="00100B30"/>
    <w:rsid w:val="00100BD0"/>
    <w:rsid w:val="00100E1C"/>
    <w:rsid w:val="00100E9B"/>
    <w:rsid w:val="00100F7F"/>
    <w:rsid w:val="00101007"/>
    <w:rsid w:val="001012DF"/>
    <w:rsid w:val="001013F7"/>
    <w:rsid w:val="00101559"/>
    <w:rsid w:val="00101640"/>
    <w:rsid w:val="00101660"/>
    <w:rsid w:val="0010172B"/>
    <w:rsid w:val="00101749"/>
    <w:rsid w:val="0010178B"/>
    <w:rsid w:val="00101865"/>
    <w:rsid w:val="001018A0"/>
    <w:rsid w:val="00101983"/>
    <w:rsid w:val="00101BDD"/>
    <w:rsid w:val="00101BF1"/>
    <w:rsid w:val="00101E17"/>
    <w:rsid w:val="00101EE8"/>
    <w:rsid w:val="0010206B"/>
    <w:rsid w:val="0010208A"/>
    <w:rsid w:val="001020FF"/>
    <w:rsid w:val="00102141"/>
    <w:rsid w:val="001021FA"/>
    <w:rsid w:val="0010222C"/>
    <w:rsid w:val="00102294"/>
    <w:rsid w:val="001023F6"/>
    <w:rsid w:val="001023FD"/>
    <w:rsid w:val="0010245D"/>
    <w:rsid w:val="00102467"/>
    <w:rsid w:val="001027D4"/>
    <w:rsid w:val="001027F1"/>
    <w:rsid w:val="00102816"/>
    <w:rsid w:val="00102869"/>
    <w:rsid w:val="0010295A"/>
    <w:rsid w:val="00102991"/>
    <w:rsid w:val="00102B51"/>
    <w:rsid w:val="00103223"/>
    <w:rsid w:val="00103306"/>
    <w:rsid w:val="001033DF"/>
    <w:rsid w:val="0010373A"/>
    <w:rsid w:val="00103D77"/>
    <w:rsid w:val="00103FE2"/>
    <w:rsid w:val="001042F0"/>
    <w:rsid w:val="0010447D"/>
    <w:rsid w:val="0010459B"/>
    <w:rsid w:val="0010469D"/>
    <w:rsid w:val="001048DB"/>
    <w:rsid w:val="00104B15"/>
    <w:rsid w:val="0010552A"/>
    <w:rsid w:val="00105784"/>
    <w:rsid w:val="001058FC"/>
    <w:rsid w:val="0010597B"/>
    <w:rsid w:val="001059B5"/>
    <w:rsid w:val="001059F4"/>
    <w:rsid w:val="00105B54"/>
    <w:rsid w:val="00105BDB"/>
    <w:rsid w:val="00105CDE"/>
    <w:rsid w:val="00105E41"/>
    <w:rsid w:val="00105F8B"/>
    <w:rsid w:val="0010667C"/>
    <w:rsid w:val="00106691"/>
    <w:rsid w:val="001066A5"/>
    <w:rsid w:val="001066E2"/>
    <w:rsid w:val="00106996"/>
    <w:rsid w:val="00106A1B"/>
    <w:rsid w:val="00106E6B"/>
    <w:rsid w:val="00106F8D"/>
    <w:rsid w:val="00107023"/>
    <w:rsid w:val="0010721F"/>
    <w:rsid w:val="0010722A"/>
    <w:rsid w:val="00107263"/>
    <w:rsid w:val="001072AD"/>
    <w:rsid w:val="00107322"/>
    <w:rsid w:val="00107470"/>
    <w:rsid w:val="0010798E"/>
    <w:rsid w:val="001079D8"/>
    <w:rsid w:val="00107BBF"/>
    <w:rsid w:val="0011014E"/>
    <w:rsid w:val="00110172"/>
    <w:rsid w:val="0011023B"/>
    <w:rsid w:val="00110469"/>
    <w:rsid w:val="00110511"/>
    <w:rsid w:val="00110687"/>
    <w:rsid w:val="00110812"/>
    <w:rsid w:val="00110861"/>
    <w:rsid w:val="0011086A"/>
    <w:rsid w:val="00110B92"/>
    <w:rsid w:val="0011128B"/>
    <w:rsid w:val="00111377"/>
    <w:rsid w:val="00111406"/>
    <w:rsid w:val="001115AA"/>
    <w:rsid w:val="001116D4"/>
    <w:rsid w:val="00111957"/>
    <w:rsid w:val="00111975"/>
    <w:rsid w:val="001119A1"/>
    <w:rsid w:val="00111B84"/>
    <w:rsid w:val="001120AA"/>
    <w:rsid w:val="001120EB"/>
    <w:rsid w:val="001126B3"/>
    <w:rsid w:val="001127FF"/>
    <w:rsid w:val="00112D25"/>
    <w:rsid w:val="00112E13"/>
    <w:rsid w:val="00112EA6"/>
    <w:rsid w:val="001131F8"/>
    <w:rsid w:val="00113254"/>
    <w:rsid w:val="0011366C"/>
    <w:rsid w:val="0011369F"/>
    <w:rsid w:val="001137B5"/>
    <w:rsid w:val="00113860"/>
    <w:rsid w:val="001139CC"/>
    <w:rsid w:val="00113B1E"/>
    <w:rsid w:val="00113BC3"/>
    <w:rsid w:val="00113CB3"/>
    <w:rsid w:val="00113E87"/>
    <w:rsid w:val="00113F2A"/>
    <w:rsid w:val="00113F5C"/>
    <w:rsid w:val="00113F7A"/>
    <w:rsid w:val="00114135"/>
    <w:rsid w:val="001142BD"/>
    <w:rsid w:val="00114539"/>
    <w:rsid w:val="0011468D"/>
    <w:rsid w:val="0011473A"/>
    <w:rsid w:val="00114968"/>
    <w:rsid w:val="00114B00"/>
    <w:rsid w:val="00114B0C"/>
    <w:rsid w:val="00114C41"/>
    <w:rsid w:val="00114EBE"/>
    <w:rsid w:val="00114EE1"/>
    <w:rsid w:val="00115121"/>
    <w:rsid w:val="0011518B"/>
    <w:rsid w:val="0011549B"/>
    <w:rsid w:val="00115986"/>
    <w:rsid w:val="00115A38"/>
    <w:rsid w:val="00115CF0"/>
    <w:rsid w:val="00115DA6"/>
    <w:rsid w:val="00115DFC"/>
    <w:rsid w:val="00115E72"/>
    <w:rsid w:val="00115E92"/>
    <w:rsid w:val="00115F6A"/>
    <w:rsid w:val="00115F82"/>
    <w:rsid w:val="00115FFA"/>
    <w:rsid w:val="0011645C"/>
    <w:rsid w:val="00116663"/>
    <w:rsid w:val="001167CC"/>
    <w:rsid w:val="00116B15"/>
    <w:rsid w:val="00116D2A"/>
    <w:rsid w:val="00116F10"/>
    <w:rsid w:val="00117109"/>
    <w:rsid w:val="00117188"/>
    <w:rsid w:val="001173DD"/>
    <w:rsid w:val="001175AC"/>
    <w:rsid w:val="00117BD0"/>
    <w:rsid w:val="00117C10"/>
    <w:rsid w:val="00117DC5"/>
    <w:rsid w:val="00117EE2"/>
    <w:rsid w:val="00120158"/>
    <w:rsid w:val="001203C5"/>
    <w:rsid w:val="00120A42"/>
    <w:rsid w:val="00120A9C"/>
    <w:rsid w:val="00120B59"/>
    <w:rsid w:val="00120C69"/>
    <w:rsid w:val="00120CC0"/>
    <w:rsid w:val="00120D6D"/>
    <w:rsid w:val="00120F36"/>
    <w:rsid w:val="00120F89"/>
    <w:rsid w:val="0012140C"/>
    <w:rsid w:val="00121449"/>
    <w:rsid w:val="0012153E"/>
    <w:rsid w:val="00121609"/>
    <w:rsid w:val="0012163E"/>
    <w:rsid w:val="001217DC"/>
    <w:rsid w:val="0012183F"/>
    <w:rsid w:val="00121B36"/>
    <w:rsid w:val="00121C12"/>
    <w:rsid w:val="00121D2E"/>
    <w:rsid w:val="00121D4B"/>
    <w:rsid w:val="00121E91"/>
    <w:rsid w:val="00121F42"/>
    <w:rsid w:val="0012227C"/>
    <w:rsid w:val="00122296"/>
    <w:rsid w:val="0012244D"/>
    <w:rsid w:val="001226CA"/>
    <w:rsid w:val="001228DC"/>
    <w:rsid w:val="001229B8"/>
    <w:rsid w:val="00122CC8"/>
    <w:rsid w:val="00122CD6"/>
    <w:rsid w:val="00122DFF"/>
    <w:rsid w:val="00123447"/>
    <w:rsid w:val="00123466"/>
    <w:rsid w:val="001235EB"/>
    <w:rsid w:val="0012369F"/>
    <w:rsid w:val="00123763"/>
    <w:rsid w:val="00123899"/>
    <w:rsid w:val="001239DF"/>
    <w:rsid w:val="00123B1C"/>
    <w:rsid w:val="00123B8E"/>
    <w:rsid w:val="00123FB9"/>
    <w:rsid w:val="00124005"/>
    <w:rsid w:val="001241E2"/>
    <w:rsid w:val="0012428A"/>
    <w:rsid w:val="0012446F"/>
    <w:rsid w:val="001244FD"/>
    <w:rsid w:val="00124533"/>
    <w:rsid w:val="001246E8"/>
    <w:rsid w:val="001248AC"/>
    <w:rsid w:val="00124B56"/>
    <w:rsid w:val="00124C18"/>
    <w:rsid w:val="00124CD7"/>
    <w:rsid w:val="00124E5E"/>
    <w:rsid w:val="00124EA1"/>
    <w:rsid w:val="0012546C"/>
    <w:rsid w:val="00125B25"/>
    <w:rsid w:val="00125B8B"/>
    <w:rsid w:val="00125C1A"/>
    <w:rsid w:val="00126033"/>
    <w:rsid w:val="0012613F"/>
    <w:rsid w:val="001262A7"/>
    <w:rsid w:val="001262FC"/>
    <w:rsid w:val="00126393"/>
    <w:rsid w:val="001263B9"/>
    <w:rsid w:val="0012660A"/>
    <w:rsid w:val="001266AF"/>
    <w:rsid w:val="001266F7"/>
    <w:rsid w:val="00126933"/>
    <w:rsid w:val="0012695D"/>
    <w:rsid w:val="0012698C"/>
    <w:rsid w:val="00126C55"/>
    <w:rsid w:val="00126EE2"/>
    <w:rsid w:val="00127135"/>
    <w:rsid w:val="00127387"/>
    <w:rsid w:val="001275CC"/>
    <w:rsid w:val="001277A1"/>
    <w:rsid w:val="00127869"/>
    <w:rsid w:val="00127AAD"/>
    <w:rsid w:val="00127C66"/>
    <w:rsid w:val="00127CA9"/>
    <w:rsid w:val="00127CEB"/>
    <w:rsid w:val="00127D83"/>
    <w:rsid w:val="00127FB2"/>
    <w:rsid w:val="00130054"/>
    <w:rsid w:val="0013017F"/>
    <w:rsid w:val="00130254"/>
    <w:rsid w:val="001303B3"/>
    <w:rsid w:val="001304FC"/>
    <w:rsid w:val="001306E6"/>
    <w:rsid w:val="00130743"/>
    <w:rsid w:val="0013076C"/>
    <w:rsid w:val="00130AE9"/>
    <w:rsid w:val="00130AF0"/>
    <w:rsid w:val="00130B9B"/>
    <w:rsid w:val="00130BE7"/>
    <w:rsid w:val="00130C5A"/>
    <w:rsid w:val="00130FFB"/>
    <w:rsid w:val="001310DD"/>
    <w:rsid w:val="0013126F"/>
    <w:rsid w:val="0013145E"/>
    <w:rsid w:val="0013185C"/>
    <w:rsid w:val="001319F8"/>
    <w:rsid w:val="00131A8D"/>
    <w:rsid w:val="00131BDB"/>
    <w:rsid w:val="00131C4C"/>
    <w:rsid w:val="00131CEA"/>
    <w:rsid w:val="00131F90"/>
    <w:rsid w:val="00132037"/>
    <w:rsid w:val="001320E2"/>
    <w:rsid w:val="00132197"/>
    <w:rsid w:val="001322CA"/>
    <w:rsid w:val="0013238F"/>
    <w:rsid w:val="0013272D"/>
    <w:rsid w:val="001327D0"/>
    <w:rsid w:val="00132916"/>
    <w:rsid w:val="00132B53"/>
    <w:rsid w:val="00132BCC"/>
    <w:rsid w:val="00132C0C"/>
    <w:rsid w:val="00132FB8"/>
    <w:rsid w:val="001337D1"/>
    <w:rsid w:val="001337DA"/>
    <w:rsid w:val="0013399E"/>
    <w:rsid w:val="00133D85"/>
    <w:rsid w:val="00133DB9"/>
    <w:rsid w:val="00133ECA"/>
    <w:rsid w:val="00134054"/>
    <w:rsid w:val="001343A4"/>
    <w:rsid w:val="00134581"/>
    <w:rsid w:val="0013469C"/>
    <w:rsid w:val="00134775"/>
    <w:rsid w:val="001347D3"/>
    <w:rsid w:val="00134809"/>
    <w:rsid w:val="00134812"/>
    <w:rsid w:val="00134AF2"/>
    <w:rsid w:val="00134DE7"/>
    <w:rsid w:val="00135353"/>
    <w:rsid w:val="00135502"/>
    <w:rsid w:val="0013551B"/>
    <w:rsid w:val="0013559C"/>
    <w:rsid w:val="001355CB"/>
    <w:rsid w:val="001355F5"/>
    <w:rsid w:val="001355FE"/>
    <w:rsid w:val="00135B54"/>
    <w:rsid w:val="00135EEA"/>
    <w:rsid w:val="0013604E"/>
    <w:rsid w:val="00136054"/>
    <w:rsid w:val="001360F7"/>
    <w:rsid w:val="0013618A"/>
    <w:rsid w:val="0013684B"/>
    <w:rsid w:val="001369CE"/>
    <w:rsid w:val="00136A8B"/>
    <w:rsid w:val="00136C34"/>
    <w:rsid w:val="00136E43"/>
    <w:rsid w:val="00136F72"/>
    <w:rsid w:val="0013710A"/>
    <w:rsid w:val="001371C0"/>
    <w:rsid w:val="00137212"/>
    <w:rsid w:val="001372A8"/>
    <w:rsid w:val="00137476"/>
    <w:rsid w:val="0013772E"/>
    <w:rsid w:val="00137EF7"/>
    <w:rsid w:val="001401CD"/>
    <w:rsid w:val="001402C3"/>
    <w:rsid w:val="00140560"/>
    <w:rsid w:val="0014057C"/>
    <w:rsid w:val="00140606"/>
    <w:rsid w:val="0014064F"/>
    <w:rsid w:val="0014069C"/>
    <w:rsid w:val="00140C25"/>
    <w:rsid w:val="00140E9F"/>
    <w:rsid w:val="00141017"/>
    <w:rsid w:val="0014103B"/>
    <w:rsid w:val="001410A1"/>
    <w:rsid w:val="0014110B"/>
    <w:rsid w:val="0014132D"/>
    <w:rsid w:val="0014138A"/>
    <w:rsid w:val="001413E0"/>
    <w:rsid w:val="0014140E"/>
    <w:rsid w:val="00141454"/>
    <w:rsid w:val="0014151E"/>
    <w:rsid w:val="00141AAB"/>
    <w:rsid w:val="00141B4F"/>
    <w:rsid w:val="00141B6F"/>
    <w:rsid w:val="00141B98"/>
    <w:rsid w:val="00141BB0"/>
    <w:rsid w:val="00141C3C"/>
    <w:rsid w:val="00141C56"/>
    <w:rsid w:val="00141C76"/>
    <w:rsid w:val="00141D7C"/>
    <w:rsid w:val="00141ECD"/>
    <w:rsid w:val="0014232E"/>
    <w:rsid w:val="00142496"/>
    <w:rsid w:val="001425E6"/>
    <w:rsid w:val="00142756"/>
    <w:rsid w:val="001428BA"/>
    <w:rsid w:val="001428E7"/>
    <w:rsid w:val="0014297F"/>
    <w:rsid w:val="00142AD6"/>
    <w:rsid w:val="00142D93"/>
    <w:rsid w:val="00142EA7"/>
    <w:rsid w:val="001431E6"/>
    <w:rsid w:val="00143341"/>
    <w:rsid w:val="00143454"/>
    <w:rsid w:val="001434C9"/>
    <w:rsid w:val="001434D0"/>
    <w:rsid w:val="0014353C"/>
    <w:rsid w:val="0014362A"/>
    <w:rsid w:val="00143B58"/>
    <w:rsid w:val="00143BDB"/>
    <w:rsid w:val="00143ED3"/>
    <w:rsid w:val="001440E7"/>
    <w:rsid w:val="0014420F"/>
    <w:rsid w:val="001442AD"/>
    <w:rsid w:val="001442B8"/>
    <w:rsid w:val="0014433D"/>
    <w:rsid w:val="0014437A"/>
    <w:rsid w:val="00144387"/>
    <w:rsid w:val="0014489C"/>
    <w:rsid w:val="00144ADD"/>
    <w:rsid w:val="00144B95"/>
    <w:rsid w:val="00144E0C"/>
    <w:rsid w:val="00144EF2"/>
    <w:rsid w:val="00144FC6"/>
    <w:rsid w:val="00144FDA"/>
    <w:rsid w:val="0014518D"/>
    <w:rsid w:val="001451A6"/>
    <w:rsid w:val="00145254"/>
    <w:rsid w:val="001454DC"/>
    <w:rsid w:val="0014561B"/>
    <w:rsid w:val="00145ACE"/>
    <w:rsid w:val="00145ADD"/>
    <w:rsid w:val="00145C93"/>
    <w:rsid w:val="00145D5B"/>
    <w:rsid w:val="00145DB2"/>
    <w:rsid w:val="00146801"/>
    <w:rsid w:val="0014684D"/>
    <w:rsid w:val="0014690F"/>
    <w:rsid w:val="00146940"/>
    <w:rsid w:val="00146942"/>
    <w:rsid w:val="001469F9"/>
    <w:rsid w:val="00146A49"/>
    <w:rsid w:val="00146AED"/>
    <w:rsid w:val="00146C9F"/>
    <w:rsid w:val="00146CED"/>
    <w:rsid w:val="00146E5C"/>
    <w:rsid w:val="001470A1"/>
    <w:rsid w:val="00147180"/>
    <w:rsid w:val="0014753E"/>
    <w:rsid w:val="00147560"/>
    <w:rsid w:val="00147837"/>
    <w:rsid w:val="00147848"/>
    <w:rsid w:val="001478F3"/>
    <w:rsid w:val="001478F6"/>
    <w:rsid w:val="0014797C"/>
    <w:rsid w:val="00147A47"/>
    <w:rsid w:val="00147AE6"/>
    <w:rsid w:val="00147C4F"/>
    <w:rsid w:val="00147D6F"/>
    <w:rsid w:val="00150137"/>
    <w:rsid w:val="001502FD"/>
    <w:rsid w:val="0015054E"/>
    <w:rsid w:val="001509F7"/>
    <w:rsid w:val="00150B29"/>
    <w:rsid w:val="00150EA6"/>
    <w:rsid w:val="00150F99"/>
    <w:rsid w:val="001510B6"/>
    <w:rsid w:val="0015110D"/>
    <w:rsid w:val="0015136E"/>
    <w:rsid w:val="00151371"/>
    <w:rsid w:val="001516E9"/>
    <w:rsid w:val="00151964"/>
    <w:rsid w:val="00151A8C"/>
    <w:rsid w:val="00151BDB"/>
    <w:rsid w:val="00151C29"/>
    <w:rsid w:val="00151ED5"/>
    <w:rsid w:val="00151F46"/>
    <w:rsid w:val="0015213A"/>
    <w:rsid w:val="00152243"/>
    <w:rsid w:val="001523E1"/>
    <w:rsid w:val="001524E9"/>
    <w:rsid w:val="001527CE"/>
    <w:rsid w:val="00152951"/>
    <w:rsid w:val="00152B2C"/>
    <w:rsid w:val="00152E9C"/>
    <w:rsid w:val="00152EE5"/>
    <w:rsid w:val="0015303D"/>
    <w:rsid w:val="0015325D"/>
    <w:rsid w:val="00153380"/>
    <w:rsid w:val="001533B6"/>
    <w:rsid w:val="001533BE"/>
    <w:rsid w:val="00153431"/>
    <w:rsid w:val="00153628"/>
    <w:rsid w:val="0015390C"/>
    <w:rsid w:val="001539BB"/>
    <w:rsid w:val="00153A28"/>
    <w:rsid w:val="00153AA3"/>
    <w:rsid w:val="00153ADF"/>
    <w:rsid w:val="00153B1B"/>
    <w:rsid w:val="00153BE6"/>
    <w:rsid w:val="00153C16"/>
    <w:rsid w:val="00153CC3"/>
    <w:rsid w:val="00153EAB"/>
    <w:rsid w:val="00153FC1"/>
    <w:rsid w:val="0015431F"/>
    <w:rsid w:val="00154786"/>
    <w:rsid w:val="001548BE"/>
    <w:rsid w:val="00154A4F"/>
    <w:rsid w:val="00154C69"/>
    <w:rsid w:val="00154F74"/>
    <w:rsid w:val="00154F7B"/>
    <w:rsid w:val="00155039"/>
    <w:rsid w:val="0015519B"/>
    <w:rsid w:val="00155231"/>
    <w:rsid w:val="00155266"/>
    <w:rsid w:val="00155282"/>
    <w:rsid w:val="001552F9"/>
    <w:rsid w:val="00155592"/>
    <w:rsid w:val="00155AEB"/>
    <w:rsid w:val="00155D07"/>
    <w:rsid w:val="00155D34"/>
    <w:rsid w:val="00155E32"/>
    <w:rsid w:val="001562D6"/>
    <w:rsid w:val="00156313"/>
    <w:rsid w:val="00156415"/>
    <w:rsid w:val="00156520"/>
    <w:rsid w:val="00156603"/>
    <w:rsid w:val="0015660A"/>
    <w:rsid w:val="001567FB"/>
    <w:rsid w:val="001568D2"/>
    <w:rsid w:val="00156ADA"/>
    <w:rsid w:val="00156CE8"/>
    <w:rsid w:val="00156DA8"/>
    <w:rsid w:val="00156E1D"/>
    <w:rsid w:val="00156E4E"/>
    <w:rsid w:val="00156FA7"/>
    <w:rsid w:val="00156FD4"/>
    <w:rsid w:val="001570ED"/>
    <w:rsid w:val="00157165"/>
    <w:rsid w:val="00157177"/>
    <w:rsid w:val="0015732F"/>
    <w:rsid w:val="00157377"/>
    <w:rsid w:val="001575C7"/>
    <w:rsid w:val="001577E6"/>
    <w:rsid w:val="001578E1"/>
    <w:rsid w:val="00157D22"/>
    <w:rsid w:val="00157F37"/>
    <w:rsid w:val="00157F67"/>
    <w:rsid w:val="00160283"/>
    <w:rsid w:val="001602F2"/>
    <w:rsid w:val="0016030B"/>
    <w:rsid w:val="00160654"/>
    <w:rsid w:val="00160965"/>
    <w:rsid w:val="00160A16"/>
    <w:rsid w:val="00160CAB"/>
    <w:rsid w:val="00160D2A"/>
    <w:rsid w:val="00160D64"/>
    <w:rsid w:val="00160ED9"/>
    <w:rsid w:val="001610A3"/>
    <w:rsid w:val="001614DD"/>
    <w:rsid w:val="001616F0"/>
    <w:rsid w:val="00161717"/>
    <w:rsid w:val="00161B51"/>
    <w:rsid w:val="00161BF4"/>
    <w:rsid w:val="00161D98"/>
    <w:rsid w:val="00162022"/>
    <w:rsid w:val="00162135"/>
    <w:rsid w:val="00162263"/>
    <w:rsid w:val="00162268"/>
    <w:rsid w:val="0016261A"/>
    <w:rsid w:val="001626B1"/>
    <w:rsid w:val="001626D1"/>
    <w:rsid w:val="0016270D"/>
    <w:rsid w:val="001629F8"/>
    <w:rsid w:val="00162B84"/>
    <w:rsid w:val="00162C05"/>
    <w:rsid w:val="00162C46"/>
    <w:rsid w:val="00162C9B"/>
    <w:rsid w:val="001631CF"/>
    <w:rsid w:val="00163808"/>
    <w:rsid w:val="00163946"/>
    <w:rsid w:val="00163B29"/>
    <w:rsid w:val="00163BDB"/>
    <w:rsid w:val="00163C18"/>
    <w:rsid w:val="00163D3F"/>
    <w:rsid w:val="0016452C"/>
    <w:rsid w:val="00164662"/>
    <w:rsid w:val="0016499A"/>
    <w:rsid w:val="001649FC"/>
    <w:rsid w:val="00164A27"/>
    <w:rsid w:val="00164BF6"/>
    <w:rsid w:val="00164C0C"/>
    <w:rsid w:val="00164D4C"/>
    <w:rsid w:val="00164D76"/>
    <w:rsid w:val="00164D7F"/>
    <w:rsid w:val="00164E9C"/>
    <w:rsid w:val="00164EE3"/>
    <w:rsid w:val="00165C7F"/>
    <w:rsid w:val="00165EDC"/>
    <w:rsid w:val="00166025"/>
    <w:rsid w:val="0016617E"/>
    <w:rsid w:val="001665B7"/>
    <w:rsid w:val="00166704"/>
    <w:rsid w:val="00166A88"/>
    <w:rsid w:val="00166E2C"/>
    <w:rsid w:val="00166F7D"/>
    <w:rsid w:val="0016700B"/>
    <w:rsid w:val="00167044"/>
    <w:rsid w:val="001675E2"/>
    <w:rsid w:val="001676CD"/>
    <w:rsid w:val="001676D0"/>
    <w:rsid w:val="00167809"/>
    <w:rsid w:val="0016783B"/>
    <w:rsid w:val="00167843"/>
    <w:rsid w:val="0016784A"/>
    <w:rsid w:val="001678AA"/>
    <w:rsid w:val="00167A07"/>
    <w:rsid w:val="00167B84"/>
    <w:rsid w:val="00167DB0"/>
    <w:rsid w:val="001700AF"/>
    <w:rsid w:val="00170195"/>
    <w:rsid w:val="00170257"/>
    <w:rsid w:val="0017063D"/>
    <w:rsid w:val="001707A5"/>
    <w:rsid w:val="001707F7"/>
    <w:rsid w:val="00170951"/>
    <w:rsid w:val="001709E8"/>
    <w:rsid w:val="00170B9B"/>
    <w:rsid w:val="00170BF4"/>
    <w:rsid w:val="00170E82"/>
    <w:rsid w:val="00170F17"/>
    <w:rsid w:val="00170F3D"/>
    <w:rsid w:val="001710C5"/>
    <w:rsid w:val="00171210"/>
    <w:rsid w:val="0017143D"/>
    <w:rsid w:val="00171471"/>
    <w:rsid w:val="00171493"/>
    <w:rsid w:val="00171628"/>
    <w:rsid w:val="00171859"/>
    <w:rsid w:val="00171870"/>
    <w:rsid w:val="00171964"/>
    <w:rsid w:val="00171C81"/>
    <w:rsid w:val="001720A3"/>
    <w:rsid w:val="00172294"/>
    <w:rsid w:val="001723A7"/>
    <w:rsid w:val="001728D4"/>
    <w:rsid w:val="001729F8"/>
    <w:rsid w:val="00172A04"/>
    <w:rsid w:val="00172F22"/>
    <w:rsid w:val="0017320E"/>
    <w:rsid w:val="00173236"/>
    <w:rsid w:val="001737C7"/>
    <w:rsid w:val="0017381D"/>
    <w:rsid w:val="00173A0F"/>
    <w:rsid w:val="0017431E"/>
    <w:rsid w:val="0017439A"/>
    <w:rsid w:val="001744BB"/>
    <w:rsid w:val="00174683"/>
    <w:rsid w:val="001746C3"/>
    <w:rsid w:val="00174946"/>
    <w:rsid w:val="00174A87"/>
    <w:rsid w:val="00174C90"/>
    <w:rsid w:val="0017509F"/>
    <w:rsid w:val="001752D8"/>
    <w:rsid w:val="00175478"/>
    <w:rsid w:val="0017589E"/>
    <w:rsid w:val="001759A4"/>
    <w:rsid w:val="00175D38"/>
    <w:rsid w:val="00175D57"/>
    <w:rsid w:val="00175FD5"/>
    <w:rsid w:val="00176157"/>
    <w:rsid w:val="00176182"/>
    <w:rsid w:val="001762CE"/>
    <w:rsid w:val="001762F9"/>
    <w:rsid w:val="00176416"/>
    <w:rsid w:val="00176424"/>
    <w:rsid w:val="00176483"/>
    <w:rsid w:val="001764C1"/>
    <w:rsid w:val="00176909"/>
    <w:rsid w:val="00176A22"/>
    <w:rsid w:val="00176EFD"/>
    <w:rsid w:val="001771E7"/>
    <w:rsid w:val="00177500"/>
    <w:rsid w:val="00177507"/>
    <w:rsid w:val="0017772B"/>
    <w:rsid w:val="00177764"/>
    <w:rsid w:val="00177B96"/>
    <w:rsid w:val="00177BF2"/>
    <w:rsid w:val="00177D47"/>
    <w:rsid w:val="00180534"/>
    <w:rsid w:val="00180583"/>
    <w:rsid w:val="001809A1"/>
    <w:rsid w:val="00180A7A"/>
    <w:rsid w:val="00180BA3"/>
    <w:rsid w:val="00180E23"/>
    <w:rsid w:val="00180F82"/>
    <w:rsid w:val="00180FE6"/>
    <w:rsid w:val="00181040"/>
    <w:rsid w:val="001812EB"/>
    <w:rsid w:val="0018143E"/>
    <w:rsid w:val="001814D8"/>
    <w:rsid w:val="00181566"/>
    <w:rsid w:val="00181B57"/>
    <w:rsid w:val="00181BC4"/>
    <w:rsid w:val="00181BD5"/>
    <w:rsid w:val="00181C24"/>
    <w:rsid w:val="00181F97"/>
    <w:rsid w:val="0018204B"/>
    <w:rsid w:val="001820D0"/>
    <w:rsid w:val="00182231"/>
    <w:rsid w:val="001823F3"/>
    <w:rsid w:val="0018242A"/>
    <w:rsid w:val="001827E4"/>
    <w:rsid w:val="001828C7"/>
    <w:rsid w:val="00182906"/>
    <w:rsid w:val="001829ED"/>
    <w:rsid w:val="00182B36"/>
    <w:rsid w:val="00182C16"/>
    <w:rsid w:val="0018313F"/>
    <w:rsid w:val="001832D0"/>
    <w:rsid w:val="00183361"/>
    <w:rsid w:val="001834AE"/>
    <w:rsid w:val="00183590"/>
    <w:rsid w:val="0018364F"/>
    <w:rsid w:val="001839EF"/>
    <w:rsid w:val="00183B94"/>
    <w:rsid w:val="00183C2B"/>
    <w:rsid w:val="00183EAA"/>
    <w:rsid w:val="00183F3C"/>
    <w:rsid w:val="00183F97"/>
    <w:rsid w:val="00183FE9"/>
    <w:rsid w:val="0018407D"/>
    <w:rsid w:val="001840A3"/>
    <w:rsid w:val="00184537"/>
    <w:rsid w:val="001846B8"/>
    <w:rsid w:val="00184714"/>
    <w:rsid w:val="001848A6"/>
    <w:rsid w:val="00184B48"/>
    <w:rsid w:val="00184B93"/>
    <w:rsid w:val="00184C3D"/>
    <w:rsid w:val="00184E4D"/>
    <w:rsid w:val="00184E5D"/>
    <w:rsid w:val="00184FE3"/>
    <w:rsid w:val="0018506E"/>
    <w:rsid w:val="001850D2"/>
    <w:rsid w:val="00185124"/>
    <w:rsid w:val="00185256"/>
    <w:rsid w:val="0018532F"/>
    <w:rsid w:val="001853AE"/>
    <w:rsid w:val="001853D7"/>
    <w:rsid w:val="00185B82"/>
    <w:rsid w:val="00185BE2"/>
    <w:rsid w:val="00185CAE"/>
    <w:rsid w:val="00185CC4"/>
    <w:rsid w:val="00185E26"/>
    <w:rsid w:val="0018619A"/>
    <w:rsid w:val="00186364"/>
    <w:rsid w:val="001863D1"/>
    <w:rsid w:val="0018642A"/>
    <w:rsid w:val="00186497"/>
    <w:rsid w:val="00186611"/>
    <w:rsid w:val="001866AC"/>
    <w:rsid w:val="0018686C"/>
    <w:rsid w:val="00186936"/>
    <w:rsid w:val="0018699D"/>
    <w:rsid w:val="00187065"/>
    <w:rsid w:val="001870BD"/>
    <w:rsid w:val="0018711D"/>
    <w:rsid w:val="001872B1"/>
    <w:rsid w:val="001873AC"/>
    <w:rsid w:val="001875B3"/>
    <w:rsid w:val="00187935"/>
    <w:rsid w:val="00187E31"/>
    <w:rsid w:val="00187E68"/>
    <w:rsid w:val="00187F98"/>
    <w:rsid w:val="00190441"/>
    <w:rsid w:val="00190544"/>
    <w:rsid w:val="0019062F"/>
    <w:rsid w:val="001906D0"/>
    <w:rsid w:val="001906E4"/>
    <w:rsid w:val="0019082C"/>
    <w:rsid w:val="00190887"/>
    <w:rsid w:val="001909AF"/>
    <w:rsid w:val="00190E14"/>
    <w:rsid w:val="001912A6"/>
    <w:rsid w:val="001913EE"/>
    <w:rsid w:val="0019141B"/>
    <w:rsid w:val="001917D9"/>
    <w:rsid w:val="00191903"/>
    <w:rsid w:val="001919D3"/>
    <w:rsid w:val="00191BA3"/>
    <w:rsid w:val="00191CC7"/>
    <w:rsid w:val="00191D61"/>
    <w:rsid w:val="00191D73"/>
    <w:rsid w:val="001924FD"/>
    <w:rsid w:val="0019262B"/>
    <w:rsid w:val="00192644"/>
    <w:rsid w:val="0019269D"/>
    <w:rsid w:val="00192808"/>
    <w:rsid w:val="001928F4"/>
    <w:rsid w:val="00192981"/>
    <w:rsid w:val="00192AB3"/>
    <w:rsid w:val="00192D49"/>
    <w:rsid w:val="00192DD7"/>
    <w:rsid w:val="001930A9"/>
    <w:rsid w:val="0019327A"/>
    <w:rsid w:val="00193755"/>
    <w:rsid w:val="0019398F"/>
    <w:rsid w:val="001939BB"/>
    <w:rsid w:val="00193B16"/>
    <w:rsid w:val="00193D70"/>
    <w:rsid w:val="00193E51"/>
    <w:rsid w:val="001940D5"/>
    <w:rsid w:val="001945B9"/>
    <w:rsid w:val="0019498A"/>
    <w:rsid w:val="00194A42"/>
    <w:rsid w:val="00194A5F"/>
    <w:rsid w:val="00194E40"/>
    <w:rsid w:val="001954A2"/>
    <w:rsid w:val="0019565C"/>
    <w:rsid w:val="00195739"/>
    <w:rsid w:val="001958A7"/>
    <w:rsid w:val="001959DD"/>
    <w:rsid w:val="00195B7C"/>
    <w:rsid w:val="00195BDE"/>
    <w:rsid w:val="00195D2F"/>
    <w:rsid w:val="00196110"/>
    <w:rsid w:val="001961C8"/>
    <w:rsid w:val="0019624C"/>
    <w:rsid w:val="0019632F"/>
    <w:rsid w:val="0019640B"/>
    <w:rsid w:val="0019691E"/>
    <w:rsid w:val="0019695A"/>
    <w:rsid w:val="00196BD2"/>
    <w:rsid w:val="00196CA8"/>
    <w:rsid w:val="00196F3F"/>
    <w:rsid w:val="00196FE4"/>
    <w:rsid w:val="00197213"/>
    <w:rsid w:val="001973DC"/>
    <w:rsid w:val="001973F4"/>
    <w:rsid w:val="001977B9"/>
    <w:rsid w:val="001978F7"/>
    <w:rsid w:val="00197A15"/>
    <w:rsid w:val="00197D71"/>
    <w:rsid w:val="001A01A2"/>
    <w:rsid w:val="001A077F"/>
    <w:rsid w:val="001A0845"/>
    <w:rsid w:val="001A08C2"/>
    <w:rsid w:val="001A090A"/>
    <w:rsid w:val="001A093E"/>
    <w:rsid w:val="001A0A69"/>
    <w:rsid w:val="001A0C3F"/>
    <w:rsid w:val="001A0DD6"/>
    <w:rsid w:val="001A1063"/>
    <w:rsid w:val="001A11B2"/>
    <w:rsid w:val="001A1345"/>
    <w:rsid w:val="001A13F4"/>
    <w:rsid w:val="001A1452"/>
    <w:rsid w:val="001A1651"/>
    <w:rsid w:val="001A181E"/>
    <w:rsid w:val="001A18FE"/>
    <w:rsid w:val="001A1A7E"/>
    <w:rsid w:val="001A1B2B"/>
    <w:rsid w:val="001A2048"/>
    <w:rsid w:val="001A20AC"/>
    <w:rsid w:val="001A235D"/>
    <w:rsid w:val="001A236B"/>
    <w:rsid w:val="001A2409"/>
    <w:rsid w:val="001A24E9"/>
    <w:rsid w:val="001A25E3"/>
    <w:rsid w:val="001A2632"/>
    <w:rsid w:val="001A286B"/>
    <w:rsid w:val="001A294B"/>
    <w:rsid w:val="001A2963"/>
    <w:rsid w:val="001A2A79"/>
    <w:rsid w:val="001A2BCA"/>
    <w:rsid w:val="001A2C80"/>
    <w:rsid w:val="001A2DD9"/>
    <w:rsid w:val="001A2DE3"/>
    <w:rsid w:val="001A3096"/>
    <w:rsid w:val="001A320E"/>
    <w:rsid w:val="001A3453"/>
    <w:rsid w:val="001A3626"/>
    <w:rsid w:val="001A3933"/>
    <w:rsid w:val="001A3C1C"/>
    <w:rsid w:val="001A3CA1"/>
    <w:rsid w:val="001A3D0B"/>
    <w:rsid w:val="001A3EB0"/>
    <w:rsid w:val="001A3ECB"/>
    <w:rsid w:val="001A3F32"/>
    <w:rsid w:val="001A3F3F"/>
    <w:rsid w:val="001A4112"/>
    <w:rsid w:val="001A4157"/>
    <w:rsid w:val="001A4326"/>
    <w:rsid w:val="001A4524"/>
    <w:rsid w:val="001A4730"/>
    <w:rsid w:val="001A47E1"/>
    <w:rsid w:val="001A48E1"/>
    <w:rsid w:val="001A4F99"/>
    <w:rsid w:val="001A50CC"/>
    <w:rsid w:val="001A551C"/>
    <w:rsid w:val="001A5578"/>
    <w:rsid w:val="001A56E3"/>
    <w:rsid w:val="001A5764"/>
    <w:rsid w:val="001A58F7"/>
    <w:rsid w:val="001A59C1"/>
    <w:rsid w:val="001A59DF"/>
    <w:rsid w:val="001A5A65"/>
    <w:rsid w:val="001A5C1F"/>
    <w:rsid w:val="001A5DCC"/>
    <w:rsid w:val="001A5E24"/>
    <w:rsid w:val="001A5E2A"/>
    <w:rsid w:val="001A60FE"/>
    <w:rsid w:val="001A626B"/>
    <w:rsid w:val="001A6372"/>
    <w:rsid w:val="001A64F4"/>
    <w:rsid w:val="001A6684"/>
    <w:rsid w:val="001A66FE"/>
    <w:rsid w:val="001A6708"/>
    <w:rsid w:val="001A672C"/>
    <w:rsid w:val="001A674D"/>
    <w:rsid w:val="001A6838"/>
    <w:rsid w:val="001A69C9"/>
    <w:rsid w:val="001A6A3A"/>
    <w:rsid w:val="001A6AAD"/>
    <w:rsid w:val="001A6E9B"/>
    <w:rsid w:val="001A7213"/>
    <w:rsid w:val="001A738C"/>
    <w:rsid w:val="001A7572"/>
    <w:rsid w:val="001A7598"/>
    <w:rsid w:val="001A7808"/>
    <w:rsid w:val="001B007D"/>
    <w:rsid w:val="001B016B"/>
    <w:rsid w:val="001B0297"/>
    <w:rsid w:val="001B04B5"/>
    <w:rsid w:val="001B0561"/>
    <w:rsid w:val="001B059B"/>
    <w:rsid w:val="001B06DB"/>
    <w:rsid w:val="001B074B"/>
    <w:rsid w:val="001B0843"/>
    <w:rsid w:val="001B0904"/>
    <w:rsid w:val="001B0BCE"/>
    <w:rsid w:val="001B0EA9"/>
    <w:rsid w:val="001B0F4D"/>
    <w:rsid w:val="001B12BE"/>
    <w:rsid w:val="001B141E"/>
    <w:rsid w:val="001B1452"/>
    <w:rsid w:val="001B17BC"/>
    <w:rsid w:val="001B1D82"/>
    <w:rsid w:val="001B1EE1"/>
    <w:rsid w:val="001B2024"/>
    <w:rsid w:val="001B2189"/>
    <w:rsid w:val="001B222F"/>
    <w:rsid w:val="001B2436"/>
    <w:rsid w:val="001B283A"/>
    <w:rsid w:val="001B2CF8"/>
    <w:rsid w:val="001B2DE1"/>
    <w:rsid w:val="001B3082"/>
    <w:rsid w:val="001B340A"/>
    <w:rsid w:val="001B34B3"/>
    <w:rsid w:val="001B34D7"/>
    <w:rsid w:val="001B36AD"/>
    <w:rsid w:val="001B374E"/>
    <w:rsid w:val="001B3867"/>
    <w:rsid w:val="001B38BF"/>
    <w:rsid w:val="001B3A6C"/>
    <w:rsid w:val="001B3B11"/>
    <w:rsid w:val="001B3C2D"/>
    <w:rsid w:val="001B3D3A"/>
    <w:rsid w:val="001B3E69"/>
    <w:rsid w:val="001B3F17"/>
    <w:rsid w:val="001B403B"/>
    <w:rsid w:val="001B4075"/>
    <w:rsid w:val="001B4211"/>
    <w:rsid w:val="001B4293"/>
    <w:rsid w:val="001B42A8"/>
    <w:rsid w:val="001B458C"/>
    <w:rsid w:val="001B4C47"/>
    <w:rsid w:val="001B5002"/>
    <w:rsid w:val="001B511B"/>
    <w:rsid w:val="001B51DF"/>
    <w:rsid w:val="001B5611"/>
    <w:rsid w:val="001B5848"/>
    <w:rsid w:val="001B5B40"/>
    <w:rsid w:val="001B5B89"/>
    <w:rsid w:val="001B5CC2"/>
    <w:rsid w:val="001B6184"/>
    <w:rsid w:val="001B6283"/>
    <w:rsid w:val="001B632D"/>
    <w:rsid w:val="001B6389"/>
    <w:rsid w:val="001B6476"/>
    <w:rsid w:val="001B65E8"/>
    <w:rsid w:val="001B6637"/>
    <w:rsid w:val="001B68D2"/>
    <w:rsid w:val="001B6943"/>
    <w:rsid w:val="001B69B2"/>
    <w:rsid w:val="001B6BCB"/>
    <w:rsid w:val="001B6C7F"/>
    <w:rsid w:val="001B6E1A"/>
    <w:rsid w:val="001B6F4F"/>
    <w:rsid w:val="001B720E"/>
    <w:rsid w:val="001B721E"/>
    <w:rsid w:val="001B72B7"/>
    <w:rsid w:val="001B72ED"/>
    <w:rsid w:val="001B7507"/>
    <w:rsid w:val="001B75BC"/>
    <w:rsid w:val="001B78C9"/>
    <w:rsid w:val="001B7C57"/>
    <w:rsid w:val="001B7CA6"/>
    <w:rsid w:val="001B7F5F"/>
    <w:rsid w:val="001C016B"/>
    <w:rsid w:val="001C01F6"/>
    <w:rsid w:val="001C03A1"/>
    <w:rsid w:val="001C0545"/>
    <w:rsid w:val="001C05B8"/>
    <w:rsid w:val="001C075B"/>
    <w:rsid w:val="001C0C39"/>
    <w:rsid w:val="001C0CB6"/>
    <w:rsid w:val="001C0D43"/>
    <w:rsid w:val="001C0F0E"/>
    <w:rsid w:val="001C0FBE"/>
    <w:rsid w:val="001C10A9"/>
    <w:rsid w:val="001C11A6"/>
    <w:rsid w:val="001C127B"/>
    <w:rsid w:val="001C13DF"/>
    <w:rsid w:val="001C151A"/>
    <w:rsid w:val="001C1696"/>
    <w:rsid w:val="001C1A5D"/>
    <w:rsid w:val="001C1F67"/>
    <w:rsid w:val="001C20A7"/>
    <w:rsid w:val="001C21EF"/>
    <w:rsid w:val="001C22D4"/>
    <w:rsid w:val="001C23DF"/>
    <w:rsid w:val="001C24A7"/>
    <w:rsid w:val="001C255A"/>
    <w:rsid w:val="001C25E3"/>
    <w:rsid w:val="001C270A"/>
    <w:rsid w:val="001C27AF"/>
    <w:rsid w:val="001C2BE4"/>
    <w:rsid w:val="001C2D11"/>
    <w:rsid w:val="001C2D8E"/>
    <w:rsid w:val="001C2D9D"/>
    <w:rsid w:val="001C2F60"/>
    <w:rsid w:val="001C3048"/>
    <w:rsid w:val="001C31E5"/>
    <w:rsid w:val="001C3587"/>
    <w:rsid w:val="001C35F8"/>
    <w:rsid w:val="001C3746"/>
    <w:rsid w:val="001C39A8"/>
    <w:rsid w:val="001C39C4"/>
    <w:rsid w:val="001C3DDF"/>
    <w:rsid w:val="001C404B"/>
    <w:rsid w:val="001C406B"/>
    <w:rsid w:val="001C4113"/>
    <w:rsid w:val="001C453C"/>
    <w:rsid w:val="001C475E"/>
    <w:rsid w:val="001C4BB7"/>
    <w:rsid w:val="001C4C15"/>
    <w:rsid w:val="001C4D67"/>
    <w:rsid w:val="001C4D81"/>
    <w:rsid w:val="001C4EC5"/>
    <w:rsid w:val="001C5014"/>
    <w:rsid w:val="001C54FE"/>
    <w:rsid w:val="001C5534"/>
    <w:rsid w:val="001C55AD"/>
    <w:rsid w:val="001C584B"/>
    <w:rsid w:val="001C5972"/>
    <w:rsid w:val="001C598B"/>
    <w:rsid w:val="001C5A25"/>
    <w:rsid w:val="001C616D"/>
    <w:rsid w:val="001C625C"/>
    <w:rsid w:val="001C6519"/>
    <w:rsid w:val="001C6552"/>
    <w:rsid w:val="001C6680"/>
    <w:rsid w:val="001C6818"/>
    <w:rsid w:val="001C6B94"/>
    <w:rsid w:val="001C6DBD"/>
    <w:rsid w:val="001C6F87"/>
    <w:rsid w:val="001C71E9"/>
    <w:rsid w:val="001C7247"/>
    <w:rsid w:val="001C729D"/>
    <w:rsid w:val="001C735E"/>
    <w:rsid w:val="001C737F"/>
    <w:rsid w:val="001C739E"/>
    <w:rsid w:val="001C7650"/>
    <w:rsid w:val="001C795A"/>
    <w:rsid w:val="001C7C37"/>
    <w:rsid w:val="001C7FFA"/>
    <w:rsid w:val="001D022A"/>
    <w:rsid w:val="001D0389"/>
    <w:rsid w:val="001D045A"/>
    <w:rsid w:val="001D049A"/>
    <w:rsid w:val="001D0527"/>
    <w:rsid w:val="001D069D"/>
    <w:rsid w:val="001D0B65"/>
    <w:rsid w:val="001D0B84"/>
    <w:rsid w:val="001D0BD7"/>
    <w:rsid w:val="001D0C61"/>
    <w:rsid w:val="001D0D9A"/>
    <w:rsid w:val="001D0E6A"/>
    <w:rsid w:val="001D10CD"/>
    <w:rsid w:val="001D1301"/>
    <w:rsid w:val="001D13C7"/>
    <w:rsid w:val="001D17E4"/>
    <w:rsid w:val="001D1A9A"/>
    <w:rsid w:val="001D1DE2"/>
    <w:rsid w:val="001D1F7A"/>
    <w:rsid w:val="001D2132"/>
    <w:rsid w:val="001D2221"/>
    <w:rsid w:val="001D222A"/>
    <w:rsid w:val="001D251E"/>
    <w:rsid w:val="001D25E4"/>
    <w:rsid w:val="001D25F3"/>
    <w:rsid w:val="001D26C1"/>
    <w:rsid w:val="001D2778"/>
    <w:rsid w:val="001D27E0"/>
    <w:rsid w:val="001D28AD"/>
    <w:rsid w:val="001D2B9F"/>
    <w:rsid w:val="001D2CBB"/>
    <w:rsid w:val="001D2D26"/>
    <w:rsid w:val="001D2E41"/>
    <w:rsid w:val="001D326C"/>
    <w:rsid w:val="001D3618"/>
    <w:rsid w:val="001D37B1"/>
    <w:rsid w:val="001D3AE6"/>
    <w:rsid w:val="001D3EC8"/>
    <w:rsid w:val="001D3F46"/>
    <w:rsid w:val="001D4434"/>
    <w:rsid w:val="001D4624"/>
    <w:rsid w:val="001D462B"/>
    <w:rsid w:val="001D465C"/>
    <w:rsid w:val="001D4802"/>
    <w:rsid w:val="001D4939"/>
    <w:rsid w:val="001D496C"/>
    <w:rsid w:val="001D4AC9"/>
    <w:rsid w:val="001D4B60"/>
    <w:rsid w:val="001D4CD2"/>
    <w:rsid w:val="001D4E1F"/>
    <w:rsid w:val="001D5022"/>
    <w:rsid w:val="001D505F"/>
    <w:rsid w:val="001D51E3"/>
    <w:rsid w:val="001D5281"/>
    <w:rsid w:val="001D52B7"/>
    <w:rsid w:val="001D547C"/>
    <w:rsid w:val="001D54AA"/>
    <w:rsid w:val="001D553B"/>
    <w:rsid w:val="001D5676"/>
    <w:rsid w:val="001D568E"/>
    <w:rsid w:val="001D5761"/>
    <w:rsid w:val="001D5782"/>
    <w:rsid w:val="001D57D8"/>
    <w:rsid w:val="001D5A98"/>
    <w:rsid w:val="001D5CCF"/>
    <w:rsid w:val="001D5D8E"/>
    <w:rsid w:val="001D5DA8"/>
    <w:rsid w:val="001D5E79"/>
    <w:rsid w:val="001D5F20"/>
    <w:rsid w:val="001D60BD"/>
    <w:rsid w:val="001D6100"/>
    <w:rsid w:val="001D6255"/>
    <w:rsid w:val="001D65AF"/>
    <w:rsid w:val="001D67D9"/>
    <w:rsid w:val="001D6A1F"/>
    <w:rsid w:val="001D700A"/>
    <w:rsid w:val="001D717F"/>
    <w:rsid w:val="001D7248"/>
    <w:rsid w:val="001D72E5"/>
    <w:rsid w:val="001D73BD"/>
    <w:rsid w:val="001D7453"/>
    <w:rsid w:val="001D753E"/>
    <w:rsid w:val="001D781D"/>
    <w:rsid w:val="001D7918"/>
    <w:rsid w:val="001D7A92"/>
    <w:rsid w:val="001D7B25"/>
    <w:rsid w:val="001D7C54"/>
    <w:rsid w:val="001D7D62"/>
    <w:rsid w:val="001E063D"/>
    <w:rsid w:val="001E064D"/>
    <w:rsid w:val="001E0A55"/>
    <w:rsid w:val="001E0B7E"/>
    <w:rsid w:val="001E0EBA"/>
    <w:rsid w:val="001E1251"/>
    <w:rsid w:val="001E1326"/>
    <w:rsid w:val="001E1498"/>
    <w:rsid w:val="001E14C6"/>
    <w:rsid w:val="001E15D4"/>
    <w:rsid w:val="001E16EE"/>
    <w:rsid w:val="001E1C8F"/>
    <w:rsid w:val="001E1CAB"/>
    <w:rsid w:val="001E1CC0"/>
    <w:rsid w:val="001E1D8A"/>
    <w:rsid w:val="001E1F7A"/>
    <w:rsid w:val="001E200A"/>
    <w:rsid w:val="001E2136"/>
    <w:rsid w:val="001E2213"/>
    <w:rsid w:val="001E23A4"/>
    <w:rsid w:val="001E24FC"/>
    <w:rsid w:val="001E25BC"/>
    <w:rsid w:val="001E2790"/>
    <w:rsid w:val="001E27D9"/>
    <w:rsid w:val="001E2B20"/>
    <w:rsid w:val="001E2FD4"/>
    <w:rsid w:val="001E2FDA"/>
    <w:rsid w:val="001E3206"/>
    <w:rsid w:val="001E3384"/>
    <w:rsid w:val="001E3418"/>
    <w:rsid w:val="001E3565"/>
    <w:rsid w:val="001E3AC9"/>
    <w:rsid w:val="001E3C54"/>
    <w:rsid w:val="001E3D1A"/>
    <w:rsid w:val="001E3D20"/>
    <w:rsid w:val="001E3FBC"/>
    <w:rsid w:val="001E410E"/>
    <w:rsid w:val="001E415C"/>
    <w:rsid w:val="001E467E"/>
    <w:rsid w:val="001E479B"/>
    <w:rsid w:val="001E4C4F"/>
    <w:rsid w:val="001E5114"/>
    <w:rsid w:val="001E53E7"/>
    <w:rsid w:val="001E5483"/>
    <w:rsid w:val="001E5661"/>
    <w:rsid w:val="001E577E"/>
    <w:rsid w:val="001E5A1E"/>
    <w:rsid w:val="001E5BD4"/>
    <w:rsid w:val="001E5CDF"/>
    <w:rsid w:val="001E5CE1"/>
    <w:rsid w:val="001E6014"/>
    <w:rsid w:val="001E61D6"/>
    <w:rsid w:val="001E628F"/>
    <w:rsid w:val="001E6878"/>
    <w:rsid w:val="001E68FF"/>
    <w:rsid w:val="001E6917"/>
    <w:rsid w:val="001E6997"/>
    <w:rsid w:val="001E6A6C"/>
    <w:rsid w:val="001E6E14"/>
    <w:rsid w:val="001E6F76"/>
    <w:rsid w:val="001E71AF"/>
    <w:rsid w:val="001E749B"/>
    <w:rsid w:val="001E7546"/>
    <w:rsid w:val="001E777C"/>
    <w:rsid w:val="001E77D0"/>
    <w:rsid w:val="001E7810"/>
    <w:rsid w:val="001E7887"/>
    <w:rsid w:val="001E78C4"/>
    <w:rsid w:val="001E7C4C"/>
    <w:rsid w:val="001E7C89"/>
    <w:rsid w:val="001E7DDB"/>
    <w:rsid w:val="001EC4C2"/>
    <w:rsid w:val="001F02B9"/>
    <w:rsid w:val="001F0335"/>
    <w:rsid w:val="001F051E"/>
    <w:rsid w:val="001F06A6"/>
    <w:rsid w:val="001F06EA"/>
    <w:rsid w:val="001F0737"/>
    <w:rsid w:val="001F084E"/>
    <w:rsid w:val="001F08F9"/>
    <w:rsid w:val="001F0BC0"/>
    <w:rsid w:val="001F0F66"/>
    <w:rsid w:val="001F12B8"/>
    <w:rsid w:val="001F132C"/>
    <w:rsid w:val="001F13BC"/>
    <w:rsid w:val="001F148B"/>
    <w:rsid w:val="001F158F"/>
    <w:rsid w:val="001F164C"/>
    <w:rsid w:val="001F17AC"/>
    <w:rsid w:val="001F183C"/>
    <w:rsid w:val="001F1884"/>
    <w:rsid w:val="001F19A9"/>
    <w:rsid w:val="001F1A63"/>
    <w:rsid w:val="001F1C16"/>
    <w:rsid w:val="001F1CEA"/>
    <w:rsid w:val="001F1D04"/>
    <w:rsid w:val="001F1DBC"/>
    <w:rsid w:val="001F1DFE"/>
    <w:rsid w:val="001F1E7C"/>
    <w:rsid w:val="001F1F16"/>
    <w:rsid w:val="001F2049"/>
    <w:rsid w:val="001F2143"/>
    <w:rsid w:val="001F25FC"/>
    <w:rsid w:val="001F2871"/>
    <w:rsid w:val="001F28E0"/>
    <w:rsid w:val="001F2C65"/>
    <w:rsid w:val="001F2D69"/>
    <w:rsid w:val="001F30A4"/>
    <w:rsid w:val="001F3397"/>
    <w:rsid w:val="001F33CC"/>
    <w:rsid w:val="001F3659"/>
    <w:rsid w:val="001F38BE"/>
    <w:rsid w:val="001F3946"/>
    <w:rsid w:val="001F3BC5"/>
    <w:rsid w:val="001F3C53"/>
    <w:rsid w:val="001F3E86"/>
    <w:rsid w:val="001F44F4"/>
    <w:rsid w:val="001F4645"/>
    <w:rsid w:val="001F492F"/>
    <w:rsid w:val="001F4945"/>
    <w:rsid w:val="001F4AA3"/>
    <w:rsid w:val="001F4C62"/>
    <w:rsid w:val="001F4CCF"/>
    <w:rsid w:val="001F4E4B"/>
    <w:rsid w:val="001F5037"/>
    <w:rsid w:val="001F50B6"/>
    <w:rsid w:val="001F51ED"/>
    <w:rsid w:val="001F5312"/>
    <w:rsid w:val="001F54CD"/>
    <w:rsid w:val="001F54E2"/>
    <w:rsid w:val="001F552D"/>
    <w:rsid w:val="001F56BD"/>
    <w:rsid w:val="001F5718"/>
    <w:rsid w:val="001F59F2"/>
    <w:rsid w:val="001F5A72"/>
    <w:rsid w:val="001F5AF6"/>
    <w:rsid w:val="001F5C6C"/>
    <w:rsid w:val="001F5E8D"/>
    <w:rsid w:val="001F5F06"/>
    <w:rsid w:val="001F5F10"/>
    <w:rsid w:val="001F60DA"/>
    <w:rsid w:val="001F6116"/>
    <w:rsid w:val="001F611E"/>
    <w:rsid w:val="001F631D"/>
    <w:rsid w:val="001F642A"/>
    <w:rsid w:val="001F6470"/>
    <w:rsid w:val="001F65CF"/>
    <w:rsid w:val="001F6874"/>
    <w:rsid w:val="001F68BB"/>
    <w:rsid w:val="001F68DD"/>
    <w:rsid w:val="001F6C75"/>
    <w:rsid w:val="001F6F48"/>
    <w:rsid w:val="001F6F7F"/>
    <w:rsid w:val="001F70F1"/>
    <w:rsid w:val="001F72AC"/>
    <w:rsid w:val="001F75D8"/>
    <w:rsid w:val="001F7636"/>
    <w:rsid w:val="001F7829"/>
    <w:rsid w:val="001F783B"/>
    <w:rsid w:val="001F78BA"/>
    <w:rsid w:val="001F7A09"/>
    <w:rsid w:val="001F7CE9"/>
    <w:rsid w:val="001F7FB5"/>
    <w:rsid w:val="00200051"/>
    <w:rsid w:val="00200131"/>
    <w:rsid w:val="002003D6"/>
    <w:rsid w:val="00200516"/>
    <w:rsid w:val="002005CD"/>
    <w:rsid w:val="00200658"/>
    <w:rsid w:val="0020069D"/>
    <w:rsid w:val="0020075D"/>
    <w:rsid w:val="00200765"/>
    <w:rsid w:val="0020078A"/>
    <w:rsid w:val="0020086E"/>
    <w:rsid w:val="00200A1E"/>
    <w:rsid w:val="00200BD6"/>
    <w:rsid w:val="00200FB5"/>
    <w:rsid w:val="0020107B"/>
    <w:rsid w:val="00201416"/>
    <w:rsid w:val="0020150F"/>
    <w:rsid w:val="002016AF"/>
    <w:rsid w:val="002018DC"/>
    <w:rsid w:val="002019ED"/>
    <w:rsid w:val="00201ADF"/>
    <w:rsid w:val="00201BE5"/>
    <w:rsid w:val="00201C99"/>
    <w:rsid w:val="00201D3D"/>
    <w:rsid w:val="00201DD6"/>
    <w:rsid w:val="00202013"/>
    <w:rsid w:val="0020205D"/>
    <w:rsid w:val="00202127"/>
    <w:rsid w:val="002021E6"/>
    <w:rsid w:val="0020246E"/>
    <w:rsid w:val="002024C4"/>
    <w:rsid w:val="002027FE"/>
    <w:rsid w:val="00202824"/>
    <w:rsid w:val="00202BC6"/>
    <w:rsid w:val="00202C02"/>
    <w:rsid w:val="00202D45"/>
    <w:rsid w:val="00203168"/>
    <w:rsid w:val="0020340E"/>
    <w:rsid w:val="00203430"/>
    <w:rsid w:val="002035CC"/>
    <w:rsid w:val="002035FE"/>
    <w:rsid w:val="00203B55"/>
    <w:rsid w:val="00203BE1"/>
    <w:rsid w:val="00203D6C"/>
    <w:rsid w:val="00203DED"/>
    <w:rsid w:val="00204194"/>
    <w:rsid w:val="002041E8"/>
    <w:rsid w:val="002043D5"/>
    <w:rsid w:val="0020463A"/>
    <w:rsid w:val="00204668"/>
    <w:rsid w:val="002046B8"/>
    <w:rsid w:val="002048B6"/>
    <w:rsid w:val="00204B22"/>
    <w:rsid w:val="00204BBF"/>
    <w:rsid w:val="00205022"/>
    <w:rsid w:val="0020504B"/>
    <w:rsid w:val="0020519A"/>
    <w:rsid w:val="002051E7"/>
    <w:rsid w:val="002052AB"/>
    <w:rsid w:val="002053DC"/>
    <w:rsid w:val="002054B3"/>
    <w:rsid w:val="0020565F"/>
    <w:rsid w:val="002056F4"/>
    <w:rsid w:val="002057E6"/>
    <w:rsid w:val="002057EA"/>
    <w:rsid w:val="0020599C"/>
    <w:rsid w:val="002059AD"/>
    <w:rsid w:val="00205B6D"/>
    <w:rsid w:val="00206334"/>
    <w:rsid w:val="00206357"/>
    <w:rsid w:val="002067B8"/>
    <w:rsid w:val="0020692E"/>
    <w:rsid w:val="00206A61"/>
    <w:rsid w:val="00206BAD"/>
    <w:rsid w:val="00206C14"/>
    <w:rsid w:val="00206F13"/>
    <w:rsid w:val="00207159"/>
    <w:rsid w:val="00207359"/>
    <w:rsid w:val="00207475"/>
    <w:rsid w:val="00207530"/>
    <w:rsid w:val="002076B9"/>
    <w:rsid w:val="00207933"/>
    <w:rsid w:val="002079ED"/>
    <w:rsid w:val="00207CBF"/>
    <w:rsid w:val="00207D65"/>
    <w:rsid w:val="00210279"/>
    <w:rsid w:val="002104E0"/>
    <w:rsid w:val="002104F4"/>
    <w:rsid w:val="00210B3E"/>
    <w:rsid w:val="0021115E"/>
    <w:rsid w:val="00211345"/>
    <w:rsid w:val="00211347"/>
    <w:rsid w:val="002117C3"/>
    <w:rsid w:val="00211AF6"/>
    <w:rsid w:val="00211D43"/>
    <w:rsid w:val="002120E1"/>
    <w:rsid w:val="00212259"/>
    <w:rsid w:val="00212266"/>
    <w:rsid w:val="0021242B"/>
    <w:rsid w:val="002124EC"/>
    <w:rsid w:val="0021279A"/>
    <w:rsid w:val="002127FD"/>
    <w:rsid w:val="002128B3"/>
    <w:rsid w:val="00212A67"/>
    <w:rsid w:val="00212AB0"/>
    <w:rsid w:val="00212B6C"/>
    <w:rsid w:val="00213121"/>
    <w:rsid w:val="002131E5"/>
    <w:rsid w:val="002132F0"/>
    <w:rsid w:val="0021361E"/>
    <w:rsid w:val="0021376C"/>
    <w:rsid w:val="00213DD2"/>
    <w:rsid w:val="00214085"/>
    <w:rsid w:val="00214175"/>
    <w:rsid w:val="0021426F"/>
    <w:rsid w:val="00214461"/>
    <w:rsid w:val="00214587"/>
    <w:rsid w:val="002145C6"/>
    <w:rsid w:val="0021468E"/>
    <w:rsid w:val="00214761"/>
    <w:rsid w:val="0021480A"/>
    <w:rsid w:val="00214D27"/>
    <w:rsid w:val="00214F0F"/>
    <w:rsid w:val="00214F25"/>
    <w:rsid w:val="0021500E"/>
    <w:rsid w:val="002151B5"/>
    <w:rsid w:val="00215AD8"/>
    <w:rsid w:val="00215B38"/>
    <w:rsid w:val="00215D0B"/>
    <w:rsid w:val="00215DBF"/>
    <w:rsid w:val="00215E08"/>
    <w:rsid w:val="00215FBA"/>
    <w:rsid w:val="00216334"/>
    <w:rsid w:val="0021633A"/>
    <w:rsid w:val="00216466"/>
    <w:rsid w:val="00216766"/>
    <w:rsid w:val="002167E5"/>
    <w:rsid w:val="0021694A"/>
    <w:rsid w:val="00216E2C"/>
    <w:rsid w:val="00216E50"/>
    <w:rsid w:val="0021722B"/>
    <w:rsid w:val="002172A9"/>
    <w:rsid w:val="00217317"/>
    <w:rsid w:val="002174DB"/>
    <w:rsid w:val="002175F4"/>
    <w:rsid w:val="00217639"/>
    <w:rsid w:val="00217869"/>
    <w:rsid w:val="00217886"/>
    <w:rsid w:val="002178DB"/>
    <w:rsid w:val="0021796B"/>
    <w:rsid w:val="00217A95"/>
    <w:rsid w:val="00217BD4"/>
    <w:rsid w:val="00217D8E"/>
    <w:rsid w:val="00217E04"/>
    <w:rsid w:val="00217F38"/>
    <w:rsid w:val="00217FB7"/>
    <w:rsid w:val="00220144"/>
    <w:rsid w:val="0022017B"/>
    <w:rsid w:val="00220512"/>
    <w:rsid w:val="00220641"/>
    <w:rsid w:val="002206A9"/>
    <w:rsid w:val="002209EA"/>
    <w:rsid w:val="00220A0A"/>
    <w:rsid w:val="00220ACC"/>
    <w:rsid w:val="00220B62"/>
    <w:rsid w:val="00220BCC"/>
    <w:rsid w:val="00220DFC"/>
    <w:rsid w:val="0022108F"/>
    <w:rsid w:val="00221211"/>
    <w:rsid w:val="002214B8"/>
    <w:rsid w:val="00221721"/>
    <w:rsid w:val="002218B0"/>
    <w:rsid w:val="00221F8C"/>
    <w:rsid w:val="00222086"/>
    <w:rsid w:val="0022222E"/>
    <w:rsid w:val="0022254F"/>
    <w:rsid w:val="00222909"/>
    <w:rsid w:val="00222931"/>
    <w:rsid w:val="00222B2B"/>
    <w:rsid w:val="00222EDB"/>
    <w:rsid w:val="00223068"/>
    <w:rsid w:val="002231A4"/>
    <w:rsid w:val="002231D4"/>
    <w:rsid w:val="00223380"/>
    <w:rsid w:val="00223702"/>
    <w:rsid w:val="002237D5"/>
    <w:rsid w:val="0022389F"/>
    <w:rsid w:val="002239E9"/>
    <w:rsid w:val="00223ADE"/>
    <w:rsid w:val="00223C35"/>
    <w:rsid w:val="00223C95"/>
    <w:rsid w:val="00223D15"/>
    <w:rsid w:val="00223E11"/>
    <w:rsid w:val="00223E28"/>
    <w:rsid w:val="00223F38"/>
    <w:rsid w:val="00223F56"/>
    <w:rsid w:val="00224040"/>
    <w:rsid w:val="0022409C"/>
    <w:rsid w:val="002242A5"/>
    <w:rsid w:val="0022432C"/>
    <w:rsid w:val="00224331"/>
    <w:rsid w:val="00224606"/>
    <w:rsid w:val="0022478D"/>
    <w:rsid w:val="0022485A"/>
    <w:rsid w:val="00224878"/>
    <w:rsid w:val="002248DD"/>
    <w:rsid w:val="0022493E"/>
    <w:rsid w:val="00224A3D"/>
    <w:rsid w:val="00224CF0"/>
    <w:rsid w:val="00224D25"/>
    <w:rsid w:val="00224DDD"/>
    <w:rsid w:val="00224E25"/>
    <w:rsid w:val="00224FFC"/>
    <w:rsid w:val="002250E4"/>
    <w:rsid w:val="00225104"/>
    <w:rsid w:val="0022512B"/>
    <w:rsid w:val="0022541E"/>
    <w:rsid w:val="00225650"/>
    <w:rsid w:val="0022571F"/>
    <w:rsid w:val="002257E1"/>
    <w:rsid w:val="00225DA3"/>
    <w:rsid w:val="00225E37"/>
    <w:rsid w:val="00225EA4"/>
    <w:rsid w:val="00226605"/>
    <w:rsid w:val="0022690B"/>
    <w:rsid w:val="00226A02"/>
    <w:rsid w:val="00226D83"/>
    <w:rsid w:val="00226DAD"/>
    <w:rsid w:val="00226E58"/>
    <w:rsid w:val="00226FA1"/>
    <w:rsid w:val="00227142"/>
    <w:rsid w:val="00227180"/>
    <w:rsid w:val="0022733C"/>
    <w:rsid w:val="00227494"/>
    <w:rsid w:val="0022759D"/>
    <w:rsid w:val="00227646"/>
    <w:rsid w:val="002279EF"/>
    <w:rsid w:val="00227CA0"/>
    <w:rsid w:val="00227DEE"/>
    <w:rsid w:val="00227FC7"/>
    <w:rsid w:val="0023029D"/>
    <w:rsid w:val="00230365"/>
    <w:rsid w:val="0023039B"/>
    <w:rsid w:val="002306CD"/>
    <w:rsid w:val="002306D9"/>
    <w:rsid w:val="00230770"/>
    <w:rsid w:val="00230C95"/>
    <w:rsid w:val="002310AA"/>
    <w:rsid w:val="002311A5"/>
    <w:rsid w:val="002313CC"/>
    <w:rsid w:val="00231529"/>
    <w:rsid w:val="0023163B"/>
    <w:rsid w:val="00231650"/>
    <w:rsid w:val="00231679"/>
    <w:rsid w:val="00231850"/>
    <w:rsid w:val="00231906"/>
    <w:rsid w:val="0023190C"/>
    <w:rsid w:val="00231D85"/>
    <w:rsid w:val="00231D9E"/>
    <w:rsid w:val="00231E65"/>
    <w:rsid w:val="0023201D"/>
    <w:rsid w:val="00232184"/>
    <w:rsid w:val="002321D5"/>
    <w:rsid w:val="002323F5"/>
    <w:rsid w:val="0023258A"/>
    <w:rsid w:val="002326D2"/>
    <w:rsid w:val="00232773"/>
    <w:rsid w:val="00232833"/>
    <w:rsid w:val="00232878"/>
    <w:rsid w:val="002328D5"/>
    <w:rsid w:val="00232EA9"/>
    <w:rsid w:val="0023307A"/>
    <w:rsid w:val="0023328E"/>
    <w:rsid w:val="002333D8"/>
    <w:rsid w:val="00233415"/>
    <w:rsid w:val="0023361E"/>
    <w:rsid w:val="002339DD"/>
    <w:rsid w:val="00233E6E"/>
    <w:rsid w:val="0023404D"/>
    <w:rsid w:val="002341D0"/>
    <w:rsid w:val="0023420C"/>
    <w:rsid w:val="00234323"/>
    <w:rsid w:val="002343A5"/>
    <w:rsid w:val="00234431"/>
    <w:rsid w:val="00234432"/>
    <w:rsid w:val="00234471"/>
    <w:rsid w:val="0023448A"/>
    <w:rsid w:val="002344C7"/>
    <w:rsid w:val="00234587"/>
    <w:rsid w:val="002349E6"/>
    <w:rsid w:val="00234AB7"/>
    <w:rsid w:val="00234AFF"/>
    <w:rsid w:val="00234DC2"/>
    <w:rsid w:val="002351A1"/>
    <w:rsid w:val="0023524B"/>
    <w:rsid w:val="0023525A"/>
    <w:rsid w:val="0023534A"/>
    <w:rsid w:val="0023556E"/>
    <w:rsid w:val="00235622"/>
    <w:rsid w:val="00235638"/>
    <w:rsid w:val="0023579E"/>
    <w:rsid w:val="00235982"/>
    <w:rsid w:val="00235B0C"/>
    <w:rsid w:val="00235D18"/>
    <w:rsid w:val="00235DAB"/>
    <w:rsid w:val="0023615A"/>
    <w:rsid w:val="00236292"/>
    <w:rsid w:val="0023639F"/>
    <w:rsid w:val="002363E9"/>
    <w:rsid w:val="00236867"/>
    <w:rsid w:val="00236870"/>
    <w:rsid w:val="0023695A"/>
    <w:rsid w:val="00236B3E"/>
    <w:rsid w:val="00236CA9"/>
    <w:rsid w:val="00236D0C"/>
    <w:rsid w:val="00236F59"/>
    <w:rsid w:val="00237008"/>
    <w:rsid w:val="00237087"/>
    <w:rsid w:val="002372D3"/>
    <w:rsid w:val="002376FB"/>
    <w:rsid w:val="00237845"/>
    <w:rsid w:val="0023789A"/>
    <w:rsid w:val="00237B53"/>
    <w:rsid w:val="00237BBC"/>
    <w:rsid w:val="00237DDF"/>
    <w:rsid w:val="00237DE0"/>
    <w:rsid w:val="00237E2E"/>
    <w:rsid w:val="00237E5C"/>
    <w:rsid w:val="00237F26"/>
    <w:rsid w:val="00240009"/>
    <w:rsid w:val="0024066B"/>
    <w:rsid w:val="002408B6"/>
    <w:rsid w:val="00241008"/>
    <w:rsid w:val="002412E9"/>
    <w:rsid w:val="002413C4"/>
    <w:rsid w:val="00241599"/>
    <w:rsid w:val="00241623"/>
    <w:rsid w:val="0024192C"/>
    <w:rsid w:val="00241B27"/>
    <w:rsid w:val="00241B6C"/>
    <w:rsid w:val="00241BC4"/>
    <w:rsid w:val="00241C12"/>
    <w:rsid w:val="00241CA6"/>
    <w:rsid w:val="00242198"/>
    <w:rsid w:val="002425BF"/>
    <w:rsid w:val="00242685"/>
    <w:rsid w:val="002426CB"/>
    <w:rsid w:val="002429DF"/>
    <w:rsid w:val="00242A45"/>
    <w:rsid w:val="00242C9B"/>
    <w:rsid w:val="00242F21"/>
    <w:rsid w:val="00242F27"/>
    <w:rsid w:val="00242FB9"/>
    <w:rsid w:val="00243175"/>
    <w:rsid w:val="002431D6"/>
    <w:rsid w:val="002432BE"/>
    <w:rsid w:val="002433BE"/>
    <w:rsid w:val="002434D9"/>
    <w:rsid w:val="00243608"/>
    <w:rsid w:val="00243D8E"/>
    <w:rsid w:val="00243E76"/>
    <w:rsid w:val="00243E9E"/>
    <w:rsid w:val="0024405D"/>
    <w:rsid w:val="002441DC"/>
    <w:rsid w:val="002441FF"/>
    <w:rsid w:val="00244437"/>
    <w:rsid w:val="00244633"/>
    <w:rsid w:val="002448F5"/>
    <w:rsid w:val="00244A4F"/>
    <w:rsid w:val="00244BE8"/>
    <w:rsid w:val="00244ED4"/>
    <w:rsid w:val="00244EDD"/>
    <w:rsid w:val="00244F94"/>
    <w:rsid w:val="00245027"/>
    <w:rsid w:val="00245083"/>
    <w:rsid w:val="002452E1"/>
    <w:rsid w:val="0024552F"/>
    <w:rsid w:val="00245642"/>
    <w:rsid w:val="00245806"/>
    <w:rsid w:val="0024580E"/>
    <w:rsid w:val="002458A3"/>
    <w:rsid w:val="00245A10"/>
    <w:rsid w:val="00245AF5"/>
    <w:rsid w:val="00245CBA"/>
    <w:rsid w:val="00245CF4"/>
    <w:rsid w:val="00245DD9"/>
    <w:rsid w:val="00245F17"/>
    <w:rsid w:val="0024605F"/>
    <w:rsid w:val="002460BD"/>
    <w:rsid w:val="002460DA"/>
    <w:rsid w:val="0024631C"/>
    <w:rsid w:val="002464A2"/>
    <w:rsid w:val="0024661A"/>
    <w:rsid w:val="00246664"/>
    <w:rsid w:val="00246775"/>
    <w:rsid w:val="002469CB"/>
    <w:rsid w:val="00246B79"/>
    <w:rsid w:val="00246CC3"/>
    <w:rsid w:val="00246CD1"/>
    <w:rsid w:val="00246FF8"/>
    <w:rsid w:val="002476B7"/>
    <w:rsid w:val="002476C9"/>
    <w:rsid w:val="002476FB"/>
    <w:rsid w:val="00247746"/>
    <w:rsid w:val="002478F2"/>
    <w:rsid w:val="00247D1A"/>
    <w:rsid w:val="00247D4D"/>
    <w:rsid w:val="00247DA3"/>
    <w:rsid w:val="00247E9D"/>
    <w:rsid w:val="00247F36"/>
    <w:rsid w:val="00247FF4"/>
    <w:rsid w:val="002500A0"/>
    <w:rsid w:val="002502FD"/>
    <w:rsid w:val="002503C1"/>
    <w:rsid w:val="00250416"/>
    <w:rsid w:val="0025041C"/>
    <w:rsid w:val="002505D9"/>
    <w:rsid w:val="002506AC"/>
    <w:rsid w:val="00250743"/>
    <w:rsid w:val="0025074C"/>
    <w:rsid w:val="00250B20"/>
    <w:rsid w:val="00250B8F"/>
    <w:rsid w:val="00251017"/>
    <w:rsid w:val="00251060"/>
    <w:rsid w:val="00251088"/>
    <w:rsid w:val="002512AA"/>
    <w:rsid w:val="00251375"/>
    <w:rsid w:val="00251536"/>
    <w:rsid w:val="0025161F"/>
    <w:rsid w:val="00251755"/>
    <w:rsid w:val="002518E3"/>
    <w:rsid w:val="00251AF9"/>
    <w:rsid w:val="00251C7F"/>
    <w:rsid w:val="00252627"/>
    <w:rsid w:val="00252643"/>
    <w:rsid w:val="002526C1"/>
    <w:rsid w:val="0025284B"/>
    <w:rsid w:val="00252A67"/>
    <w:rsid w:val="00252B8C"/>
    <w:rsid w:val="00252C6B"/>
    <w:rsid w:val="00253094"/>
    <w:rsid w:val="00253328"/>
    <w:rsid w:val="00253451"/>
    <w:rsid w:val="00253532"/>
    <w:rsid w:val="0025360B"/>
    <w:rsid w:val="00253652"/>
    <w:rsid w:val="00253741"/>
    <w:rsid w:val="00253A69"/>
    <w:rsid w:val="0025415B"/>
    <w:rsid w:val="002548D1"/>
    <w:rsid w:val="0025494A"/>
    <w:rsid w:val="00254990"/>
    <w:rsid w:val="00254AAC"/>
    <w:rsid w:val="00254ABD"/>
    <w:rsid w:val="00254CA9"/>
    <w:rsid w:val="00254D23"/>
    <w:rsid w:val="002550AD"/>
    <w:rsid w:val="0025548D"/>
    <w:rsid w:val="0025559D"/>
    <w:rsid w:val="00255639"/>
    <w:rsid w:val="002559A1"/>
    <w:rsid w:val="00255B0D"/>
    <w:rsid w:val="00255C63"/>
    <w:rsid w:val="00255CB0"/>
    <w:rsid w:val="00255D08"/>
    <w:rsid w:val="00255D81"/>
    <w:rsid w:val="00255DA5"/>
    <w:rsid w:val="00255DDF"/>
    <w:rsid w:val="00255EE9"/>
    <w:rsid w:val="00256340"/>
    <w:rsid w:val="00256742"/>
    <w:rsid w:val="0025684D"/>
    <w:rsid w:val="00256BDF"/>
    <w:rsid w:val="00256DE6"/>
    <w:rsid w:val="00256E3E"/>
    <w:rsid w:val="00256E4A"/>
    <w:rsid w:val="00257055"/>
    <w:rsid w:val="00257213"/>
    <w:rsid w:val="0025741B"/>
    <w:rsid w:val="00257692"/>
    <w:rsid w:val="0025778E"/>
    <w:rsid w:val="002578D5"/>
    <w:rsid w:val="0025796B"/>
    <w:rsid w:val="002579ED"/>
    <w:rsid w:val="00257BFD"/>
    <w:rsid w:val="00257E0F"/>
    <w:rsid w:val="00260009"/>
    <w:rsid w:val="002601BE"/>
    <w:rsid w:val="0026029B"/>
    <w:rsid w:val="00260491"/>
    <w:rsid w:val="002607A2"/>
    <w:rsid w:val="002608B9"/>
    <w:rsid w:val="002608CD"/>
    <w:rsid w:val="00260A90"/>
    <w:rsid w:val="00260B5C"/>
    <w:rsid w:val="00260D87"/>
    <w:rsid w:val="00260E61"/>
    <w:rsid w:val="00260FD4"/>
    <w:rsid w:val="00261270"/>
    <w:rsid w:val="0026144C"/>
    <w:rsid w:val="00261660"/>
    <w:rsid w:val="0026167F"/>
    <w:rsid w:val="00261752"/>
    <w:rsid w:val="00261845"/>
    <w:rsid w:val="00261C15"/>
    <w:rsid w:val="00261C71"/>
    <w:rsid w:val="00261DA8"/>
    <w:rsid w:val="00262084"/>
    <w:rsid w:val="00262208"/>
    <w:rsid w:val="0026241F"/>
    <w:rsid w:val="0026245E"/>
    <w:rsid w:val="0026248E"/>
    <w:rsid w:val="00262709"/>
    <w:rsid w:val="0026280C"/>
    <w:rsid w:val="002628F5"/>
    <w:rsid w:val="00262A48"/>
    <w:rsid w:val="00262A80"/>
    <w:rsid w:val="00262C62"/>
    <w:rsid w:val="00262ECF"/>
    <w:rsid w:val="0026303E"/>
    <w:rsid w:val="00263579"/>
    <w:rsid w:val="0026359B"/>
    <w:rsid w:val="002636F1"/>
    <w:rsid w:val="0026380B"/>
    <w:rsid w:val="00263BE9"/>
    <w:rsid w:val="00263CB6"/>
    <w:rsid w:val="00263EC5"/>
    <w:rsid w:val="00263F34"/>
    <w:rsid w:val="00264016"/>
    <w:rsid w:val="002642F5"/>
    <w:rsid w:val="00264398"/>
    <w:rsid w:val="0026460C"/>
    <w:rsid w:val="002646B9"/>
    <w:rsid w:val="002647BC"/>
    <w:rsid w:val="0026482F"/>
    <w:rsid w:val="0026487D"/>
    <w:rsid w:val="00264B1B"/>
    <w:rsid w:val="00264CEA"/>
    <w:rsid w:val="00264D7D"/>
    <w:rsid w:val="00265096"/>
    <w:rsid w:val="002650AB"/>
    <w:rsid w:val="0026513A"/>
    <w:rsid w:val="00265254"/>
    <w:rsid w:val="00265365"/>
    <w:rsid w:val="0026552E"/>
    <w:rsid w:val="00265578"/>
    <w:rsid w:val="002657AB"/>
    <w:rsid w:val="002659D4"/>
    <w:rsid w:val="00265AA6"/>
    <w:rsid w:val="00265AC2"/>
    <w:rsid w:val="00265D5A"/>
    <w:rsid w:val="00266014"/>
    <w:rsid w:val="00266091"/>
    <w:rsid w:val="002662F2"/>
    <w:rsid w:val="002666E4"/>
    <w:rsid w:val="002667D2"/>
    <w:rsid w:val="00266C53"/>
    <w:rsid w:val="00267019"/>
    <w:rsid w:val="00267273"/>
    <w:rsid w:val="002672D1"/>
    <w:rsid w:val="00267303"/>
    <w:rsid w:val="00267430"/>
    <w:rsid w:val="0026764B"/>
    <w:rsid w:val="0026784F"/>
    <w:rsid w:val="0026797E"/>
    <w:rsid w:val="002679EF"/>
    <w:rsid w:val="00267B1F"/>
    <w:rsid w:val="00267BC9"/>
    <w:rsid w:val="00267C7D"/>
    <w:rsid w:val="00267F1A"/>
    <w:rsid w:val="00267FC0"/>
    <w:rsid w:val="00270053"/>
    <w:rsid w:val="00270065"/>
    <w:rsid w:val="002700F9"/>
    <w:rsid w:val="002703D6"/>
    <w:rsid w:val="002705CE"/>
    <w:rsid w:val="0027069D"/>
    <w:rsid w:val="0027080B"/>
    <w:rsid w:val="00270A00"/>
    <w:rsid w:val="00270DB4"/>
    <w:rsid w:val="00270DD6"/>
    <w:rsid w:val="00270E3B"/>
    <w:rsid w:val="00270F44"/>
    <w:rsid w:val="00270FD0"/>
    <w:rsid w:val="002711DA"/>
    <w:rsid w:val="002712AF"/>
    <w:rsid w:val="002712BB"/>
    <w:rsid w:val="002713CA"/>
    <w:rsid w:val="00271420"/>
    <w:rsid w:val="00271707"/>
    <w:rsid w:val="00271945"/>
    <w:rsid w:val="00271B27"/>
    <w:rsid w:val="00271B87"/>
    <w:rsid w:val="00271BDB"/>
    <w:rsid w:val="00271F3F"/>
    <w:rsid w:val="00272050"/>
    <w:rsid w:val="002722B9"/>
    <w:rsid w:val="002722D1"/>
    <w:rsid w:val="0027230D"/>
    <w:rsid w:val="0027232A"/>
    <w:rsid w:val="00272368"/>
    <w:rsid w:val="002724DB"/>
    <w:rsid w:val="00272602"/>
    <w:rsid w:val="002729F0"/>
    <w:rsid w:val="00272B35"/>
    <w:rsid w:val="00272CDC"/>
    <w:rsid w:val="00272EA9"/>
    <w:rsid w:val="00272F8B"/>
    <w:rsid w:val="002730A2"/>
    <w:rsid w:val="002730D8"/>
    <w:rsid w:val="0027337C"/>
    <w:rsid w:val="002734AC"/>
    <w:rsid w:val="0027360A"/>
    <w:rsid w:val="002736C5"/>
    <w:rsid w:val="00273774"/>
    <w:rsid w:val="00273861"/>
    <w:rsid w:val="002738B6"/>
    <w:rsid w:val="00273940"/>
    <w:rsid w:val="00273CF9"/>
    <w:rsid w:val="00273D4D"/>
    <w:rsid w:val="00273D80"/>
    <w:rsid w:val="00273E59"/>
    <w:rsid w:val="00273F98"/>
    <w:rsid w:val="0027423C"/>
    <w:rsid w:val="0027423D"/>
    <w:rsid w:val="00274AF8"/>
    <w:rsid w:val="00274B51"/>
    <w:rsid w:val="00274D32"/>
    <w:rsid w:val="00274EFA"/>
    <w:rsid w:val="0027501B"/>
    <w:rsid w:val="00275038"/>
    <w:rsid w:val="002751A5"/>
    <w:rsid w:val="002754BF"/>
    <w:rsid w:val="0027566A"/>
    <w:rsid w:val="0027581A"/>
    <w:rsid w:val="00275976"/>
    <w:rsid w:val="00275AA2"/>
    <w:rsid w:val="00275CE0"/>
    <w:rsid w:val="00275DAB"/>
    <w:rsid w:val="00275DCC"/>
    <w:rsid w:val="00275E4F"/>
    <w:rsid w:val="00275F14"/>
    <w:rsid w:val="00276014"/>
    <w:rsid w:val="0027601E"/>
    <w:rsid w:val="00276242"/>
    <w:rsid w:val="002763B1"/>
    <w:rsid w:val="00276523"/>
    <w:rsid w:val="002765AD"/>
    <w:rsid w:val="00276B4B"/>
    <w:rsid w:val="00276E89"/>
    <w:rsid w:val="00277095"/>
    <w:rsid w:val="00277746"/>
    <w:rsid w:val="00277783"/>
    <w:rsid w:val="002777BF"/>
    <w:rsid w:val="002777E6"/>
    <w:rsid w:val="00277BCA"/>
    <w:rsid w:val="00277DFA"/>
    <w:rsid w:val="002800AF"/>
    <w:rsid w:val="002800E3"/>
    <w:rsid w:val="00280555"/>
    <w:rsid w:val="00280BE9"/>
    <w:rsid w:val="00280C1C"/>
    <w:rsid w:val="00280D61"/>
    <w:rsid w:val="00280E3E"/>
    <w:rsid w:val="00280E58"/>
    <w:rsid w:val="00280ED0"/>
    <w:rsid w:val="00280FD8"/>
    <w:rsid w:val="00280FFE"/>
    <w:rsid w:val="00281037"/>
    <w:rsid w:val="00281315"/>
    <w:rsid w:val="0028145D"/>
    <w:rsid w:val="0028158B"/>
    <w:rsid w:val="00281BDB"/>
    <w:rsid w:val="00281C8D"/>
    <w:rsid w:val="00281D3F"/>
    <w:rsid w:val="00282320"/>
    <w:rsid w:val="002825EE"/>
    <w:rsid w:val="002826A4"/>
    <w:rsid w:val="0028273B"/>
    <w:rsid w:val="00282825"/>
    <w:rsid w:val="00282CDD"/>
    <w:rsid w:val="0028309B"/>
    <w:rsid w:val="002830F2"/>
    <w:rsid w:val="002832D6"/>
    <w:rsid w:val="002832E4"/>
    <w:rsid w:val="00283334"/>
    <w:rsid w:val="002833AE"/>
    <w:rsid w:val="00283427"/>
    <w:rsid w:val="002834BF"/>
    <w:rsid w:val="002837B1"/>
    <w:rsid w:val="00283884"/>
    <w:rsid w:val="00283AE5"/>
    <w:rsid w:val="00283BE4"/>
    <w:rsid w:val="00283CF7"/>
    <w:rsid w:val="00283EC0"/>
    <w:rsid w:val="00284034"/>
    <w:rsid w:val="002841B6"/>
    <w:rsid w:val="00284216"/>
    <w:rsid w:val="00284375"/>
    <w:rsid w:val="00284847"/>
    <w:rsid w:val="00284992"/>
    <w:rsid w:val="002849DA"/>
    <w:rsid w:val="00284C6E"/>
    <w:rsid w:val="00284DA7"/>
    <w:rsid w:val="00284E4E"/>
    <w:rsid w:val="00284EBB"/>
    <w:rsid w:val="0028502D"/>
    <w:rsid w:val="002852BC"/>
    <w:rsid w:val="0028536B"/>
    <w:rsid w:val="002857D7"/>
    <w:rsid w:val="00285994"/>
    <w:rsid w:val="002859E0"/>
    <w:rsid w:val="00285BDC"/>
    <w:rsid w:val="00285C29"/>
    <w:rsid w:val="00285E42"/>
    <w:rsid w:val="00285F5C"/>
    <w:rsid w:val="0028607A"/>
    <w:rsid w:val="002860DD"/>
    <w:rsid w:val="0028619B"/>
    <w:rsid w:val="002861E7"/>
    <w:rsid w:val="00286264"/>
    <w:rsid w:val="002862CE"/>
    <w:rsid w:val="00286524"/>
    <w:rsid w:val="002866F3"/>
    <w:rsid w:val="00286702"/>
    <w:rsid w:val="002869BC"/>
    <w:rsid w:val="00286AB4"/>
    <w:rsid w:val="002871F6"/>
    <w:rsid w:val="00287490"/>
    <w:rsid w:val="00287900"/>
    <w:rsid w:val="0028796C"/>
    <w:rsid w:val="002879B2"/>
    <w:rsid w:val="00287B13"/>
    <w:rsid w:val="00287F08"/>
    <w:rsid w:val="00287FA6"/>
    <w:rsid w:val="00290106"/>
    <w:rsid w:val="00290121"/>
    <w:rsid w:val="0029068F"/>
    <w:rsid w:val="002908BF"/>
    <w:rsid w:val="002909BE"/>
    <w:rsid w:val="00290F0F"/>
    <w:rsid w:val="00291360"/>
    <w:rsid w:val="002913EA"/>
    <w:rsid w:val="002913FF"/>
    <w:rsid w:val="002914A9"/>
    <w:rsid w:val="00291602"/>
    <w:rsid w:val="00291665"/>
    <w:rsid w:val="00291DA9"/>
    <w:rsid w:val="0029221E"/>
    <w:rsid w:val="00292347"/>
    <w:rsid w:val="00292667"/>
    <w:rsid w:val="0029294A"/>
    <w:rsid w:val="00292B63"/>
    <w:rsid w:val="00293089"/>
    <w:rsid w:val="00293370"/>
    <w:rsid w:val="002933B0"/>
    <w:rsid w:val="00293419"/>
    <w:rsid w:val="00293763"/>
    <w:rsid w:val="00293832"/>
    <w:rsid w:val="00293AAC"/>
    <w:rsid w:val="00293C03"/>
    <w:rsid w:val="00293C95"/>
    <w:rsid w:val="00293F1F"/>
    <w:rsid w:val="00294086"/>
    <w:rsid w:val="0029408D"/>
    <w:rsid w:val="002943CC"/>
    <w:rsid w:val="002943D7"/>
    <w:rsid w:val="0029444C"/>
    <w:rsid w:val="0029473F"/>
    <w:rsid w:val="00294C54"/>
    <w:rsid w:val="00294C96"/>
    <w:rsid w:val="00294F67"/>
    <w:rsid w:val="00294FE3"/>
    <w:rsid w:val="00295058"/>
    <w:rsid w:val="0029510E"/>
    <w:rsid w:val="00295246"/>
    <w:rsid w:val="0029526E"/>
    <w:rsid w:val="00295462"/>
    <w:rsid w:val="0029557B"/>
    <w:rsid w:val="002956EF"/>
    <w:rsid w:val="002957F1"/>
    <w:rsid w:val="00295B99"/>
    <w:rsid w:val="00295F0D"/>
    <w:rsid w:val="0029610A"/>
    <w:rsid w:val="0029639E"/>
    <w:rsid w:val="00296424"/>
    <w:rsid w:val="00296443"/>
    <w:rsid w:val="00296AEF"/>
    <w:rsid w:val="00296C54"/>
    <w:rsid w:val="00296CB0"/>
    <w:rsid w:val="00296D81"/>
    <w:rsid w:val="00296FD8"/>
    <w:rsid w:val="00296FE7"/>
    <w:rsid w:val="00297213"/>
    <w:rsid w:val="00297A4F"/>
    <w:rsid w:val="00297A63"/>
    <w:rsid w:val="00297B43"/>
    <w:rsid w:val="00297C8B"/>
    <w:rsid w:val="00297EDB"/>
    <w:rsid w:val="00297F37"/>
    <w:rsid w:val="002A0114"/>
    <w:rsid w:val="002A0294"/>
    <w:rsid w:val="002A07EF"/>
    <w:rsid w:val="002A0A03"/>
    <w:rsid w:val="002A0A95"/>
    <w:rsid w:val="002A0BCB"/>
    <w:rsid w:val="002A0D10"/>
    <w:rsid w:val="002A0EB8"/>
    <w:rsid w:val="002A0FC7"/>
    <w:rsid w:val="002A10B7"/>
    <w:rsid w:val="002A10BC"/>
    <w:rsid w:val="002A10F3"/>
    <w:rsid w:val="002A1153"/>
    <w:rsid w:val="002A1480"/>
    <w:rsid w:val="002A1ADE"/>
    <w:rsid w:val="002A1C46"/>
    <w:rsid w:val="002A1E17"/>
    <w:rsid w:val="002A20E6"/>
    <w:rsid w:val="002A24A2"/>
    <w:rsid w:val="002A2593"/>
    <w:rsid w:val="002A27B2"/>
    <w:rsid w:val="002A2A0A"/>
    <w:rsid w:val="002A2CB3"/>
    <w:rsid w:val="002A2CE6"/>
    <w:rsid w:val="002A2E73"/>
    <w:rsid w:val="002A3131"/>
    <w:rsid w:val="002A36E1"/>
    <w:rsid w:val="002A3734"/>
    <w:rsid w:val="002A376F"/>
    <w:rsid w:val="002A3918"/>
    <w:rsid w:val="002A3A0D"/>
    <w:rsid w:val="002A3A44"/>
    <w:rsid w:val="002A3BF7"/>
    <w:rsid w:val="002A3C16"/>
    <w:rsid w:val="002A3C28"/>
    <w:rsid w:val="002A3E78"/>
    <w:rsid w:val="002A3FA8"/>
    <w:rsid w:val="002A4086"/>
    <w:rsid w:val="002A4778"/>
    <w:rsid w:val="002A477F"/>
    <w:rsid w:val="002A47A5"/>
    <w:rsid w:val="002A4858"/>
    <w:rsid w:val="002A4C56"/>
    <w:rsid w:val="002A4E64"/>
    <w:rsid w:val="002A514A"/>
    <w:rsid w:val="002A52FB"/>
    <w:rsid w:val="002A5409"/>
    <w:rsid w:val="002A5440"/>
    <w:rsid w:val="002A5582"/>
    <w:rsid w:val="002A5758"/>
    <w:rsid w:val="002A57E6"/>
    <w:rsid w:val="002A58DC"/>
    <w:rsid w:val="002A58F2"/>
    <w:rsid w:val="002A5905"/>
    <w:rsid w:val="002A59A8"/>
    <w:rsid w:val="002A5A38"/>
    <w:rsid w:val="002A5C9C"/>
    <w:rsid w:val="002A5DCD"/>
    <w:rsid w:val="002A5DCF"/>
    <w:rsid w:val="002A5F0C"/>
    <w:rsid w:val="002A62FA"/>
    <w:rsid w:val="002A6408"/>
    <w:rsid w:val="002A6415"/>
    <w:rsid w:val="002A6655"/>
    <w:rsid w:val="002A671A"/>
    <w:rsid w:val="002A6740"/>
    <w:rsid w:val="002A68BC"/>
    <w:rsid w:val="002A69A8"/>
    <w:rsid w:val="002A6ADA"/>
    <w:rsid w:val="002A6CB7"/>
    <w:rsid w:val="002A6D60"/>
    <w:rsid w:val="002A6E1C"/>
    <w:rsid w:val="002A6EED"/>
    <w:rsid w:val="002A6F70"/>
    <w:rsid w:val="002A6FEC"/>
    <w:rsid w:val="002A704A"/>
    <w:rsid w:val="002A7235"/>
    <w:rsid w:val="002A74C4"/>
    <w:rsid w:val="002A75EA"/>
    <w:rsid w:val="002A7605"/>
    <w:rsid w:val="002A785E"/>
    <w:rsid w:val="002A7971"/>
    <w:rsid w:val="002A7B8B"/>
    <w:rsid w:val="002A7CB3"/>
    <w:rsid w:val="002A7F98"/>
    <w:rsid w:val="002B013A"/>
    <w:rsid w:val="002B02B9"/>
    <w:rsid w:val="002B049E"/>
    <w:rsid w:val="002B07DB"/>
    <w:rsid w:val="002B094D"/>
    <w:rsid w:val="002B0A4F"/>
    <w:rsid w:val="002B0A83"/>
    <w:rsid w:val="002B0CEF"/>
    <w:rsid w:val="002B112D"/>
    <w:rsid w:val="002B11DE"/>
    <w:rsid w:val="002B11E6"/>
    <w:rsid w:val="002B17BD"/>
    <w:rsid w:val="002B1849"/>
    <w:rsid w:val="002B192D"/>
    <w:rsid w:val="002B1956"/>
    <w:rsid w:val="002B19F1"/>
    <w:rsid w:val="002B1AA7"/>
    <w:rsid w:val="002B1AC7"/>
    <w:rsid w:val="002B1CF7"/>
    <w:rsid w:val="002B200C"/>
    <w:rsid w:val="002B21B4"/>
    <w:rsid w:val="002B2245"/>
    <w:rsid w:val="002B2425"/>
    <w:rsid w:val="002B27B8"/>
    <w:rsid w:val="002B27F3"/>
    <w:rsid w:val="002B2828"/>
    <w:rsid w:val="002B2AAB"/>
    <w:rsid w:val="002B32BA"/>
    <w:rsid w:val="002B3377"/>
    <w:rsid w:val="002B33CE"/>
    <w:rsid w:val="002B3422"/>
    <w:rsid w:val="002B3524"/>
    <w:rsid w:val="002B37E3"/>
    <w:rsid w:val="002B38D1"/>
    <w:rsid w:val="002B3A85"/>
    <w:rsid w:val="002B3AE1"/>
    <w:rsid w:val="002B3D72"/>
    <w:rsid w:val="002B3EE6"/>
    <w:rsid w:val="002B4145"/>
    <w:rsid w:val="002B420B"/>
    <w:rsid w:val="002B458E"/>
    <w:rsid w:val="002B45E5"/>
    <w:rsid w:val="002B4E04"/>
    <w:rsid w:val="002B5168"/>
    <w:rsid w:val="002B5358"/>
    <w:rsid w:val="002B543E"/>
    <w:rsid w:val="002B5558"/>
    <w:rsid w:val="002B5846"/>
    <w:rsid w:val="002B5B32"/>
    <w:rsid w:val="002B5D29"/>
    <w:rsid w:val="002B5DCA"/>
    <w:rsid w:val="002B6082"/>
    <w:rsid w:val="002B613B"/>
    <w:rsid w:val="002B61E3"/>
    <w:rsid w:val="002B6552"/>
    <w:rsid w:val="002B658E"/>
    <w:rsid w:val="002B6E55"/>
    <w:rsid w:val="002B70BA"/>
    <w:rsid w:val="002B7204"/>
    <w:rsid w:val="002B7311"/>
    <w:rsid w:val="002B738C"/>
    <w:rsid w:val="002B7430"/>
    <w:rsid w:val="002B74A4"/>
    <w:rsid w:val="002B7715"/>
    <w:rsid w:val="002B7790"/>
    <w:rsid w:val="002B77A3"/>
    <w:rsid w:val="002B77A5"/>
    <w:rsid w:val="002B78C6"/>
    <w:rsid w:val="002B7BCE"/>
    <w:rsid w:val="002B7E33"/>
    <w:rsid w:val="002B7EC9"/>
    <w:rsid w:val="002B7F27"/>
    <w:rsid w:val="002C002B"/>
    <w:rsid w:val="002C037E"/>
    <w:rsid w:val="002C0394"/>
    <w:rsid w:val="002C03F7"/>
    <w:rsid w:val="002C0453"/>
    <w:rsid w:val="002C054C"/>
    <w:rsid w:val="002C05F9"/>
    <w:rsid w:val="002C072B"/>
    <w:rsid w:val="002C0A19"/>
    <w:rsid w:val="002C108E"/>
    <w:rsid w:val="002C136F"/>
    <w:rsid w:val="002C14B2"/>
    <w:rsid w:val="002C15E5"/>
    <w:rsid w:val="002C1640"/>
    <w:rsid w:val="002C1905"/>
    <w:rsid w:val="002C20D8"/>
    <w:rsid w:val="002C221B"/>
    <w:rsid w:val="002C2263"/>
    <w:rsid w:val="002C2518"/>
    <w:rsid w:val="002C27B2"/>
    <w:rsid w:val="002C2A0F"/>
    <w:rsid w:val="002C2A44"/>
    <w:rsid w:val="002C2A95"/>
    <w:rsid w:val="002C2B75"/>
    <w:rsid w:val="002C2BE1"/>
    <w:rsid w:val="002C2EBB"/>
    <w:rsid w:val="002C2FBD"/>
    <w:rsid w:val="002C3162"/>
    <w:rsid w:val="002C3273"/>
    <w:rsid w:val="002C3756"/>
    <w:rsid w:val="002C3A04"/>
    <w:rsid w:val="002C3C17"/>
    <w:rsid w:val="002C3D2E"/>
    <w:rsid w:val="002C3DD8"/>
    <w:rsid w:val="002C40CF"/>
    <w:rsid w:val="002C43AB"/>
    <w:rsid w:val="002C44CD"/>
    <w:rsid w:val="002C4508"/>
    <w:rsid w:val="002C4531"/>
    <w:rsid w:val="002C45BB"/>
    <w:rsid w:val="002C45F0"/>
    <w:rsid w:val="002C4744"/>
    <w:rsid w:val="002C4764"/>
    <w:rsid w:val="002C4771"/>
    <w:rsid w:val="002C478C"/>
    <w:rsid w:val="002C49C5"/>
    <w:rsid w:val="002C4B2B"/>
    <w:rsid w:val="002C4E96"/>
    <w:rsid w:val="002C5119"/>
    <w:rsid w:val="002C5219"/>
    <w:rsid w:val="002C5237"/>
    <w:rsid w:val="002C529E"/>
    <w:rsid w:val="002C530D"/>
    <w:rsid w:val="002C53D5"/>
    <w:rsid w:val="002C5401"/>
    <w:rsid w:val="002C59CF"/>
    <w:rsid w:val="002C5CEA"/>
    <w:rsid w:val="002C5E68"/>
    <w:rsid w:val="002C605E"/>
    <w:rsid w:val="002C61D9"/>
    <w:rsid w:val="002C61E4"/>
    <w:rsid w:val="002C6285"/>
    <w:rsid w:val="002C62FB"/>
    <w:rsid w:val="002C635C"/>
    <w:rsid w:val="002C6806"/>
    <w:rsid w:val="002C6950"/>
    <w:rsid w:val="002C69EB"/>
    <w:rsid w:val="002C6B69"/>
    <w:rsid w:val="002C6F13"/>
    <w:rsid w:val="002C6F9E"/>
    <w:rsid w:val="002C710A"/>
    <w:rsid w:val="002C738E"/>
    <w:rsid w:val="002C7413"/>
    <w:rsid w:val="002C781D"/>
    <w:rsid w:val="002C794F"/>
    <w:rsid w:val="002C7AEB"/>
    <w:rsid w:val="002C7BB4"/>
    <w:rsid w:val="002C7CC4"/>
    <w:rsid w:val="002C7CF8"/>
    <w:rsid w:val="002C7FC8"/>
    <w:rsid w:val="002C7FE8"/>
    <w:rsid w:val="002D001E"/>
    <w:rsid w:val="002D01E9"/>
    <w:rsid w:val="002D069F"/>
    <w:rsid w:val="002D076F"/>
    <w:rsid w:val="002D0921"/>
    <w:rsid w:val="002D09BB"/>
    <w:rsid w:val="002D0A8D"/>
    <w:rsid w:val="002D0AC3"/>
    <w:rsid w:val="002D0B7C"/>
    <w:rsid w:val="002D1045"/>
    <w:rsid w:val="002D10E7"/>
    <w:rsid w:val="002D11A5"/>
    <w:rsid w:val="002D1435"/>
    <w:rsid w:val="002D15FB"/>
    <w:rsid w:val="002D167F"/>
    <w:rsid w:val="002D16E8"/>
    <w:rsid w:val="002D1763"/>
    <w:rsid w:val="002D17BB"/>
    <w:rsid w:val="002D1898"/>
    <w:rsid w:val="002D18A9"/>
    <w:rsid w:val="002D19E9"/>
    <w:rsid w:val="002D1B03"/>
    <w:rsid w:val="002D1B7C"/>
    <w:rsid w:val="002D1D7E"/>
    <w:rsid w:val="002D1DC4"/>
    <w:rsid w:val="002D1EC1"/>
    <w:rsid w:val="002D1FA4"/>
    <w:rsid w:val="002D2000"/>
    <w:rsid w:val="002D214D"/>
    <w:rsid w:val="002D21F3"/>
    <w:rsid w:val="002D2215"/>
    <w:rsid w:val="002D237D"/>
    <w:rsid w:val="002D247D"/>
    <w:rsid w:val="002D2601"/>
    <w:rsid w:val="002D2720"/>
    <w:rsid w:val="002D296E"/>
    <w:rsid w:val="002D2C83"/>
    <w:rsid w:val="002D2EB0"/>
    <w:rsid w:val="002D2F07"/>
    <w:rsid w:val="002D306E"/>
    <w:rsid w:val="002D312B"/>
    <w:rsid w:val="002D316A"/>
    <w:rsid w:val="002D321A"/>
    <w:rsid w:val="002D34CC"/>
    <w:rsid w:val="002D36FB"/>
    <w:rsid w:val="002D37B0"/>
    <w:rsid w:val="002D38B9"/>
    <w:rsid w:val="002D3B93"/>
    <w:rsid w:val="002D3BB4"/>
    <w:rsid w:val="002D3C22"/>
    <w:rsid w:val="002D3C95"/>
    <w:rsid w:val="002D3CAE"/>
    <w:rsid w:val="002D3CCD"/>
    <w:rsid w:val="002D4051"/>
    <w:rsid w:val="002D45E3"/>
    <w:rsid w:val="002D45FB"/>
    <w:rsid w:val="002D462D"/>
    <w:rsid w:val="002D478D"/>
    <w:rsid w:val="002D48BB"/>
    <w:rsid w:val="002D4BCA"/>
    <w:rsid w:val="002D4D57"/>
    <w:rsid w:val="002D4F4B"/>
    <w:rsid w:val="002D51E2"/>
    <w:rsid w:val="002D533E"/>
    <w:rsid w:val="002D5562"/>
    <w:rsid w:val="002D565C"/>
    <w:rsid w:val="002D5794"/>
    <w:rsid w:val="002D5E59"/>
    <w:rsid w:val="002D63B4"/>
    <w:rsid w:val="002D6864"/>
    <w:rsid w:val="002D6886"/>
    <w:rsid w:val="002D6A11"/>
    <w:rsid w:val="002D6B6D"/>
    <w:rsid w:val="002D6FAA"/>
    <w:rsid w:val="002D6FBC"/>
    <w:rsid w:val="002D7222"/>
    <w:rsid w:val="002D7257"/>
    <w:rsid w:val="002D7534"/>
    <w:rsid w:val="002D7905"/>
    <w:rsid w:val="002D7947"/>
    <w:rsid w:val="002D79DE"/>
    <w:rsid w:val="002D7B06"/>
    <w:rsid w:val="002D7CF9"/>
    <w:rsid w:val="002D7CFA"/>
    <w:rsid w:val="002E035E"/>
    <w:rsid w:val="002E036E"/>
    <w:rsid w:val="002E03FD"/>
    <w:rsid w:val="002E0411"/>
    <w:rsid w:val="002E0609"/>
    <w:rsid w:val="002E0A84"/>
    <w:rsid w:val="002E0A98"/>
    <w:rsid w:val="002E0ECB"/>
    <w:rsid w:val="002E0F5E"/>
    <w:rsid w:val="002E0F96"/>
    <w:rsid w:val="002E11DE"/>
    <w:rsid w:val="002E1487"/>
    <w:rsid w:val="002E1ADB"/>
    <w:rsid w:val="002E1BB2"/>
    <w:rsid w:val="002E1C0E"/>
    <w:rsid w:val="002E20C5"/>
    <w:rsid w:val="002E22BA"/>
    <w:rsid w:val="002E2349"/>
    <w:rsid w:val="002E26FE"/>
    <w:rsid w:val="002E27AC"/>
    <w:rsid w:val="002E281D"/>
    <w:rsid w:val="002E2B49"/>
    <w:rsid w:val="002E2B7C"/>
    <w:rsid w:val="002E3504"/>
    <w:rsid w:val="002E354A"/>
    <w:rsid w:val="002E38FF"/>
    <w:rsid w:val="002E3915"/>
    <w:rsid w:val="002E3968"/>
    <w:rsid w:val="002E39AB"/>
    <w:rsid w:val="002E39EB"/>
    <w:rsid w:val="002E39FC"/>
    <w:rsid w:val="002E3A8B"/>
    <w:rsid w:val="002E3C72"/>
    <w:rsid w:val="002E3C73"/>
    <w:rsid w:val="002E3CC1"/>
    <w:rsid w:val="002E3E58"/>
    <w:rsid w:val="002E40A5"/>
    <w:rsid w:val="002E4286"/>
    <w:rsid w:val="002E42F4"/>
    <w:rsid w:val="002E4973"/>
    <w:rsid w:val="002E4995"/>
    <w:rsid w:val="002E4BE4"/>
    <w:rsid w:val="002E4C48"/>
    <w:rsid w:val="002E5076"/>
    <w:rsid w:val="002E57E7"/>
    <w:rsid w:val="002E58F5"/>
    <w:rsid w:val="002E5BED"/>
    <w:rsid w:val="002E5C22"/>
    <w:rsid w:val="002E5E17"/>
    <w:rsid w:val="002E5FF3"/>
    <w:rsid w:val="002E6656"/>
    <w:rsid w:val="002E68F3"/>
    <w:rsid w:val="002E6A70"/>
    <w:rsid w:val="002E6B5B"/>
    <w:rsid w:val="002E6C78"/>
    <w:rsid w:val="002E6E08"/>
    <w:rsid w:val="002E71C9"/>
    <w:rsid w:val="002E7420"/>
    <w:rsid w:val="002E753B"/>
    <w:rsid w:val="002E7694"/>
    <w:rsid w:val="002E78D1"/>
    <w:rsid w:val="002E7942"/>
    <w:rsid w:val="002E7A34"/>
    <w:rsid w:val="002E7CB4"/>
    <w:rsid w:val="002E7F7C"/>
    <w:rsid w:val="002F02C2"/>
    <w:rsid w:val="002F04B5"/>
    <w:rsid w:val="002F07BD"/>
    <w:rsid w:val="002F0992"/>
    <w:rsid w:val="002F09F6"/>
    <w:rsid w:val="002F0B7C"/>
    <w:rsid w:val="002F0C69"/>
    <w:rsid w:val="002F0D78"/>
    <w:rsid w:val="002F0EA8"/>
    <w:rsid w:val="002F12C4"/>
    <w:rsid w:val="002F1325"/>
    <w:rsid w:val="002F1350"/>
    <w:rsid w:val="002F173E"/>
    <w:rsid w:val="002F19B7"/>
    <w:rsid w:val="002F1B1C"/>
    <w:rsid w:val="002F1C34"/>
    <w:rsid w:val="002F1C51"/>
    <w:rsid w:val="002F1CDE"/>
    <w:rsid w:val="002F1D66"/>
    <w:rsid w:val="002F1D77"/>
    <w:rsid w:val="002F1DBB"/>
    <w:rsid w:val="002F1E8E"/>
    <w:rsid w:val="002F2199"/>
    <w:rsid w:val="002F21BA"/>
    <w:rsid w:val="002F2382"/>
    <w:rsid w:val="002F23A0"/>
    <w:rsid w:val="002F23D7"/>
    <w:rsid w:val="002F2704"/>
    <w:rsid w:val="002F2AE2"/>
    <w:rsid w:val="002F2D0D"/>
    <w:rsid w:val="002F30B2"/>
    <w:rsid w:val="002F3A3F"/>
    <w:rsid w:val="002F3CF7"/>
    <w:rsid w:val="002F3EC8"/>
    <w:rsid w:val="002F3F9B"/>
    <w:rsid w:val="002F4111"/>
    <w:rsid w:val="002F414D"/>
    <w:rsid w:val="002F42E5"/>
    <w:rsid w:val="002F42FF"/>
    <w:rsid w:val="002F442A"/>
    <w:rsid w:val="002F4987"/>
    <w:rsid w:val="002F4A0A"/>
    <w:rsid w:val="002F4AC3"/>
    <w:rsid w:val="002F4E03"/>
    <w:rsid w:val="002F4ECA"/>
    <w:rsid w:val="002F4F6E"/>
    <w:rsid w:val="002F5575"/>
    <w:rsid w:val="002F5625"/>
    <w:rsid w:val="002F5642"/>
    <w:rsid w:val="002F5A2F"/>
    <w:rsid w:val="002F5B89"/>
    <w:rsid w:val="002F5D39"/>
    <w:rsid w:val="002F5D49"/>
    <w:rsid w:val="002F5D6B"/>
    <w:rsid w:val="002F5D72"/>
    <w:rsid w:val="002F5D7A"/>
    <w:rsid w:val="002F6243"/>
    <w:rsid w:val="002F6438"/>
    <w:rsid w:val="002F6787"/>
    <w:rsid w:val="002F6A2E"/>
    <w:rsid w:val="002F6ACB"/>
    <w:rsid w:val="002F7080"/>
    <w:rsid w:val="002F722D"/>
    <w:rsid w:val="002F722F"/>
    <w:rsid w:val="002F7403"/>
    <w:rsid w:val="002F7530"/>
    <w:rsid w:val="002F75A1"/>
    <w:rsid w:val="002F76A1"/>
    <w:rsid w:val="002F7789"/>
    <w:rsid w:val="002F7845"/>
    <w:rsid w:val="002F79EC"/>
    <w:rsid w:val="002F7BED"/>
    <w:rsid w:val="002F7C34"/>
    <w:rsid w:val="002F7F65"/>
    <w:rsid w:val="003002A4"/>
    <w:rsid w:val="00300484"/>
    <w:rsid w:val="003005F5"/>
    <w:rsid w:val="0030098B"/>
    <w:rsid w:val="00300BD2"/>
    <w:rsid w:val="00300BFA"/>
    <w:rsid w:val="00300CA4"/>
    <w:rsid w:val="00300E44"/>
    <w:rsid w:val="003012D9"/>
    <w:rsid w:val="00301534"/>
    <w:rsid w:val="0030156D"/>
    <w:rsid w:val="00301C6F"/>
    <w:rsid w:val="00301C83"/>
    <w:rsid w:val="00301CF9"/>
    <w:rsid w:val="00301D21"/>
    <w:rsid w:val="00301D80"/>
    <w:rsid w:val="00301FF6"/>
    <w:rsid w:val="00302285"/>
    <w:rsid w:val="00302819"/>
    <w:rsid w:val="003028DF"/>
    <w:rsid w:val="00302994"/>
    <w:rsid w:val="00302BE8"/>
    <w:rsid w:val="00302E0B"/>
    <w:rsid w:val="00302FE5"/>
    <w:rsid w:val="003033DA"/>
    <w:rsid w:val="00303445"/>
    <w:rsid w:val="0030346F"/>
    <w:rsid w:val="003034D1"/>
    <w:rsid w:val="003036A6"/>
    <w:rsid w:val="00303764"/>
    <w:rsid w:val="00303787"/>
    <w:rsid w:val="00303890"/>
    <w:rsid w:val="00303910"/>
    <w:rsid w:val="00303B12"/>
    <w:rsid w:val="00303BB5"/>
    <w:rsid w:val="00303BF5"/>
    <w:rsid w:val="00303C0C"/>
    <w:rsid w:val="00303CC2"/>
    <w:rsid w:val="003040F2"/>
    <w:rsid w:val="0030422F"/>
    <w:rsid w:val="00304524"/>
    <w:rsid w:val="003045BF"/>
    <w:rsid w:val="003046DD"/>
    <w:rsid w:val="00304AE3"/>
    <w:rsid w:val="00304B2D"/>
    <w:rsid w:val="00305337"/>
    <w:rsid w:val="00305509"/>
    <w:rsid w:val="003055B8"/>
    <w:rsid w:val="00305F01"/>
    <w:rsid w:val="00306262"/>
    <w:rsid w:val="0030635A"/>
    <w:rsid w:val="0030662B"/>
    <w:rsid w:val="0030699F"/>
    <w:rsid w:val="00306AF5"/>
    <w:rsid w:val="00306D20"/>
    <w:rsid w:val="00306F59"/>
    <w:rsid w:val="00306FD9"/>
    <w:rsid w:val="00307152"/>
    <w:rsid w:val="0030739C"/>
    <w:rsid w:val="00307457"/>
    <w:rsid w:val="0030782A"/>
    <w:rsid w:val="00307903"/>
    <w:rsid w:val="00307969"/>
    <w:rsid w:val="00307C10"/>
    <w:rsid w:val="00307C56"/>
    <w:rsid w:val="00307EFD"/>
    <w:rsid w:val="00307FEC"/>
    <w:rsid w:val="0031021E"/>
    <w:rsid w:val="00310288"/>
    <w:rsid w:val="0031032B"/>
    <w:rsid w:val="00310EB1"/>
    <w:rsid w:val="00310FAD"/>
    <w:rsid w:val="003110F6"/>
    <w:rsid w:val="003112ED"/>
    <w:rsid w:val="00311976"/>
    <w:rsid w:val="0031197E"/>
    <w:rsid w:val="003119B0"/>
    <w:rsid w:val="00311A2C"/>
    <w:rsid w:val="00311BFA"/>
    <w:rsid w:val="00311CD7"/>
    <w:rsid w:val="00311CF3"/>
    <w:rsid w:val="00311E5A"/>
    <w:rsid w:val="00311EC5"/>
    <w:rsid w:val="0031203C"/>
    <w:rsid w:val="00312372"/>
    <w:rsid w:val="003123E5"/>
    <w:rsid w:val="0031264D"/>
    <w:rsid w:val="0031272A"/>
    <w:rsid w:val="003128FE"/>
    <w:rsid w:val="0031293C"/>
    <w:rsid w:val="00312C1F"/>
    <w:rsid w:val="00312C98"/>
    <w:rsid w:val="00312CD2"/>
    <w:rsid w:val="00312D0F"/>
    <w:rsid w:val="00312EFF"/>
    <w:rsid w:val="00313097"/>
    <w:rsid w:val="003130B1"/>
    <w:rsid w:val="0031318A"/>
    <w:rsid w:val="003136F9"/>
    <w:rsid w:val="003137AF"/>
    <w:rsid w:val="003139B8"/>
    <w:rsid w:val="00313C45"/>
    <w:rsid w:val="00313D1C"/>
    <w:rsid w:val="00313E64"/>
    <w:rsid w:val="00313F65"/>
    <w:rsid w:val="00314071"/>
    <w:rsid w:val="00314173"/>
    <w:rsid w:val="003141C1"/>
    <w:rsid w:val="003141C9"/>
    <w:rsid w:val="0031437B"/>
    <w:rsid w:val="0031458C"/>
    <w:rsid w:val="003146A0"/>
    <w:rsid w:val="003146AB"/>
    <w:rsid w:val="003146DC"/>
    <w:rsid w:val="0031478B"/>
    <w:rsid w:val="00314854"/>
    <w:rsid w:val="00314E2E"/>
    <w:rsid w:val="00314F54"/>
    <w:rsid w:val="003150B9"/>
    <w:rsid w:val="0031511B"/>
    <w:rsid w:val="0031513C"/>
    <w:rsid w:val="003152AF"/>
    <w:rsid w:val="00315AF3"/>
    <w:rsid w:val="00315E08"/>
    <w:rsid w:val="00315F1B"/>
    <w:rsid w:val="00316283"/>
    <w:rsid w:val="003162BD"/>
    <w:rsid w:val="00316303"/>
    <w:rsid w:val="0031640B"/>
    <w:rsid w:val="00316480"/>
    <w:rsid w:val="003164EF"/>
    <w:rsid w:val="003165A5"/>
    <w:rsid w:val="00316748"/>
    <w:rsid w:val="00316A2F"/>
    <w:rsid w:val="00316CF5"/>
    <w:rsid w:val="00316E48"/>
    <w:rsid w:val="00316E9F"/>
    <w:rsid w:val="00316F24"/>
    <w:rsid w:val="00317111"/>
    <w:rsid w:val="003171A4"/>
    <w:rsid w:val="003172BD"/>
    <w:rsid w:val="00317349"/>
    <w:rsid w:val="00317465"/>
    <w:rsid w:val="00317575"/>
    <w:rsid w:val="003177C5"/>
    <w:rsid w:val="003177DB"/>
    <w:rsid w:val="0031783E"/>
    <w:rsid w:val="003179E6"/>
    <w:rsid w:val="003179EF"/>
    <w:rsid w:val="00317A23"/>
    <w:rsid w:val="00317C02"/>
    <w:rsid w:val="00317F03"/>
    <w:rsid w:val="00320053"/>
    <w:rsid w:val="003202F3"/>
    <w:rsid w:val="00320305"/>
    <w:rsid w:val="003204EE"/>
    <w:rsid w:val="003206DD"/>
    <w:rsid w:val="00320CBD"/>
    <w:rsid w:val="00320CDE"/>
    <w:rsid w:val="00320D92"/>
    <w:rsid w:val="00320FBE"/>
    <w:rsid w:val="00321258"/>
    <w:rsid w:val="00321268"/>
    <w:rsid w:val="00321314"/>
    <w:rsid w:val="00321339"/>
    <w:rsid w:val="00321468"/>
    <w:rsid w:val="003215A9"/>
    <w:rsid w:val="00321688"/>
    <w:rsid w:val="003216B2"/>
    <w:rsid w:val="0032175C"/>
    <w:rsid w:val="00321773"/>
    <w:rsid w:val="00321891"/>
    <w:rsid w:val="00321C24"/>
    <w:rsid w:val="00321D74"/>
    <w:rsid w:val="00321D84"/>
    <w:rsid w:val="00321EFD"/>
    <w:rsid w:val="00322086"/>
    <w:rsid w:val="0032231C"/>
    <w:rsid w:val="00322589"/>
    <w:rsid w:val="00322674"/>
    <w:rsid w:val="00322798"/>
    <w:rsid w:val="00322870"/>
    <w:rsid w:val="0032290E"/>
    <w:rsid w:val="00322DD9"/>
    <w:rsid w:val="003232D4"/>
    <w:rsid w:val="003236BD"/>
    <w:rsid w:val="003238C3"/>
    <w:rsid w:val="00323C18"/>
    <w:rsid w:val="00323FA4"/>
    <w:rsid w:val="003240AF"/>
    <w:rsid w:val="00324104"/>
    <w:rsid w:val="0032441F"/>
    <w:rsid w:val="00324595"/>
    <w:rsid w:val="00324667"/>
    <w:rsid w:val="00324904"/>
    <w:rsid w:val="00324AC3"/>
    <w:rsid w:val="00324BB3"/>
    <w:rsid w:val="00324BBA"/>
    <w:rsid w:val="00324C05"/>
    <w:rsid w:val="00324C33"/>
    <w:rsid w:val="00324C8E"/>
    <w:rsid w:val="00324D38"/>
    <w:rsid w:val="00324D6B"/>
    <w:rsid w:val="00324DE3"/>
    <w:rsid w:val="00324F24"/>
    <w:rsid w:val="00324F71"/>
    <w:rsid w:val="0032516F"/>
    <w:rsid w:val="0032531C"/>
    <w:rsid w:val="00325414"/>
    <w:rsid w:val="0032550B"/>
    <w:rsid w:val="0032559B"/>
    <w:rsid w:val="00325672"/>
    <w:rsid w:val="00325699"/>
    <w:rsid w:val="00325854"/>
    <w:rsid w:val="0032599E"/>
    <w:rsid w:val="00325A31"/>
    <w:rsid w:val="00325BFD"/>
    <w:rsid w:val="00325C8F"/>
    <w:rsid w:val="00325CFE"/>
    <w:rsid w:val="00325D38"/>
    <w:rsid w:val="00325D5F"/>
    <w:rsid w:val="00325E86"/>
    <w:rsid w:val="00325F0F"/>
    <w:rsid w:val="00325F32"/>
    <w:rsid w:val="003262CB"/>
    <w:rsid w:val="003262F2"/>
    <w:rsid w:val="0032652C"/>
    <w:rsid w:val="00326674"/>
    <w:rsid w:val="003266A2"/>
    <w:rsid w:val="003267F0"/>
    <w:rsid w:val="00326BC9"/>
    <w:rsid w:val="00326C1C"/>
    <w:rsid w:val="00326D1C"/>
    <w:rsid w:val="00326E33"/>
    <w:rsid w:val="003272F1"/>
    <w:rsid w:val="0032742E"/>
    <w:rsid w:val="003274BB"/>
    <w:rsid w:val="00327645"/>
    <w:rsid w:val="00327C5B"/>
    <w:rsid w:val="00327CCF"/>
    <w:rsid w:val="00327DE8"/>
    <w:rsid w:val="00327E21"/>
    <w:rsid w:val="0033006F"/>
    <w:rsid w:val="00330335"/>
    <w:rsid w:val="0033034E"/>
    <w:rsid w:val="003303A9"/>
    <w:rsid w:val="00330799"/>
    <w:rsid w:val="003308A9"/>
    <w:rsid w:val="003308EB"/>
    <w:rsid w:val="0033096E"/>
    <w:rsid w:val="00330AEE"/>
    <w:rsid w:val="00330B48"/>
    <w:rsid w:val="00330EAB"/>
    <w:rsid w:val="00330EC8"/>
    <w:rsid w:val="003311C6"/>
    <w:rsid w:val="00331207"/>
    <w:rsid w:val="00331319"/>
    <w:rsid w:val="00331356"/>
    <w:rsid w:val="003313C4"/>
    <w:rsid w:val="00331683"/>
    <w:rsid w:val="0033179B"/>
    <w:rsid w:val="0033180C"/>
    <w:rsid w:val="003318D5"/>
    <w:rsid w:val="00331CE5"/>
    <w:rsid w:val="00331D1D"/>
    <w:rsid w:val="00332291"/>
    <w:rsid w:val="003328E9"/>
    <w:rsid w:val="0033290A"/>
    <w:rsid w:val="00332AF6"/>
    <w:rsid w:val="00332B45"/>
    <w:rsid w:val="00332D1B"/>
    <w:rsid w:val="00332FF2"/>
    <w:rsid w:val="00333172"/>
    <w:rsid w:val="00333192"/>
    <w:rsid w:val="00333699"/>
    <w:rsid w:val="003336FA"/>
    <w:rsid w:val="00333839"/>
    <w:rsid w:val="00333867"/>
    <w:rsid w:val="00333A05"/>
    <w:rsid w:val="00333A39"/>
    <w:rsid w:val="00333AEA"/>
    <w:rsid w:val="00333E74"/>
    <w:rsid w:val="003340B7"/>
    <w:rsid w:val="00334363"/>
    <w:rsid w:val="003345CB"/>
    <w:rsid w:val="003348C9"/>
    <w:rsid w:val="00334A1F"/>
    <w:rsid w:val="00334B0B"/>
    <w:rsid w:val="00334DB0"/>
    <w:rsid w:val="00334F3F"/>
    <w:rsid w:val="0033502E"/>
    <w:rsid w:val="003350CF"/>
    <w:rsid w:val="00335217"/>
    <w:rsid w:val="00335489"/>
    <w:rsid w:val="0033575D"/>
    <w:rsid w:val="00335822"/>
    <w:rsid w:val="0033584B"/>
    <w:rsid w:val="0033589F"/>
    <w:rsid w:val="00335ACC"/>
    <w:rsid w:val="00335BA0"/>
    <w:rsid w:val="00335DF2"/>
    <w:rsid w:val="00335E06"/>
    <w:rsid w:val="00335F4A"/>
    <w:rsid w:val="003363A1"/>
    <w:rsid w:val="00336838"/>
    <w:rsid w:val="00336937"/>
    <w:rsid w:val="00336A2F"/>
    <w:rsid w:val="00336AB5"/>
    <w:rsid w:val="00336AFA"/>
    <w:rsid w:val="00336B4F"/>
    <w:rsid w:val="00336B9C"/>
    <w:rsid w:val="00336C9C"/>
    <w:rsid w:val="00336FAF"/>
    <w:rsid w:val="00336FD8"/>
    <w:rsid w:val="0033707F"/>
    <w:rsid w:val="0033711D"/>
    <w:rsid w:val="003374C1"/>
    <w:rsid w:val="003375B8"/>
    <w:rsid w:val="00337C29"/>
    <w:rsid w:val="00337C43"/>
    <w:rsid w:val="0033D10A"/>
    <w:rsid w:val="0034004A"/>
    <w:rsid w:val="003403E9"/>
    <w:rsid w:val="003405EC"/>
    <w:rsid w:val="00340740"/>
    <w:rsid w:val="0034081A"/>
    <w:rsid w:val="00340898"/>
    <w:rsid w:val="003408B2"/>
    <w:rsid w:val="00340A25"/>
    <w:rsid w:val="00340AA5"/>
    <w:rsid w:val="00340BBC"/>
    <w:rsid w:val="00340BE9"/>
    <w:rsid w:val="00340D97"/>
    <w:rsid w:val="0034113E"/>
    <w:rsid w:val="00341352"/>
    <w:rsid w:val="003413CB"/>
    <w:rsid w:val="003414C5"/>
    <w:rsid w:val="003414F2"/>
    <w:rsid w:val="003416BC"/>
    <w:rsid w:val="0034181C"/>
    <w:rsid w:val="00341A55"/>
    <w:rsid w:val="00341C33"/>
    <w:rsid w:val="00341C77"/>
    <w:rsid w:val="00341C88"/>
    <w:rsid w:val="00341CF6"/>
    <w:rsid w:val="00341F90"/>
    <w:rsid w:val="00341FC6"/>
    <w:rsid w:val="0034209C"/>
    <w:rsid w:val="003422D2"/>
    <w:rsid w:val="003423DF"/>
    <w:rsid w:val="00342612"/>
    <w:rsid w:val="00342715"/>
    <w:rsid w:val="003427E3"/>
    <w:rsid w:val="00342A44"/>
    <w:rsid w:val="00342A50"/>
    <w:rsid w:val="00342B2A"/>
    <w:rsid w:val="00342B47"/>
    <w:rsid w:val="00343087"/>
    <w:rsid w:val="00343168"/>
    <w:rsid w:val="003432DE"/>
    <w:rsid w:val="0034339E"/>
    <w:rsid w:val="003434F5"/>
    <w:rsid w:val="00343617"/>
    <w:rsid w:val="00343A31"/>
    <w:rsid w:val="00343ADF"/>
    <w:rsid w:val="00343BCD"/>
    <w:rsid w:val="00343D4E"/>
    <w:rsid w:val="00343D9E"/>
    <w:rsid w:val="00343EED"/>
    <w:rsid w:val="00343FAD"/>
    <w:rsid w:val="0034427E"/>
    <w:rsid w:val="0034440E"/>
    <w:rsid w:val="0034443A"/>
    <w:rsid w:val="00344555"/>
    <w:rsid w:val="00344DA5"/>
    <w:rsid w:val="00344F00"/>
    <w:rsid w:val="00344F76"/>
    <w:rsid w:val="003450CA"/>
    <w:rsid w:val="0034525F"/>
    <w:rsid w:val="0034534C"/>
    <w:rsid w:val="0034540B"/>
    <w:rsid w:val="00345625"/>
    <w:rsid w:val="0034581A"/>
    <w:rsid w:val="00345942"/>
    <w:rsid w:val="00345ABE"/>
    <w:rsid w:val="00345B18"/>
    <w:rsid w:val="00345CDE"/>
    <w:rsid w:val="00345D7E"/>
    <w:rsid w:val="00345EE6"/>
    <w:rsid w:val="00345EEF"/>
    <w:rsid w:val="003460B7"/>
    <w:rsid w:val="003461C1"/>
    <w:rsid w:val="0034628F"/>
    <w:rsid w:val="003462D0"/>
    <w:rsid w:val="003465F1"/>
    <w:rsid w:val="0034664F"/>
    <w:rsid w:val="00346936"/>
    <w:rsid w:val="00346B36"/>
    <w:rsid w:val="003474E6"/>
    <w:rsid w:val="00347531"/>
    <w:rsid w:val="003475EB"/>
    <w:rsid w:val="003476B8"/>
    <w:rsid w:val="003479B9"/>
    <w:rsid w:val="00347C4F"/>
    <w:rsid w:val="00347CF2"/>
    <w:rsid w:val="00347F2A"/>
    <w:rsid w:val="00347FA1"/>
    <w:rsid w:val="0035005C"/>
    <w:rsid w:val="00350190"/>
    <w:rsid w:val="00350213"/>
    <w:rsid w:val="003502FD"/>
    <w:rsid w:val="00350770"/>
    <w:rsid w:val="00350947"/>
    <w:rsid w:val="00350955"/>
    <w:rsid w:val="00350982"/>
    <w:rsid w:val="00350985"/>
    <w:rsid w:val="003509DC"/>
    <w:rsid w:val="00350A97"/>
    <w:rsid w:val="00350B11"/>
    <w:rsid w:val="00350B1D"/>
    <w:rsid w:val="00350C6A"/>
    <w:rsid w:val="00350D51"/>
    <w:rsid w:val="00350D5F"/>
    <w:rsid w:val="00350D94"/>
    <w:rsid w:val="00350DAB"/>
    <w:rsid w:val="00350DED"/>
    <w:rsid w:val="00350ED4"/>
    <w:rsid w:val="003511C2"/>
    <w:rsid w:val="003514E6"/>
    <w:rsid w:val="003515EA"/>
    <w:rsid w:val="003517D9"/>
    <w:rsid w:val="00351A2F"/>
    <w:rsid w:val="00351CF2"/>
    <w:rsid w:val="00351DF2"/>
    <w:rsid w:val="00351F4B"/>
    <w:rsid w:val="00351FBD"/>
    <w:rsid w:val="00351FED"/>
    <w:rsid w:val="00352027"/>
    <w:rsid w:val="00352319"/>
    <w:rsid w:val="003523CE"/>
    <w:rsid w:val="00352402"/>
    <w:rsid w:val="00352495"/>
    <w:rsid w:val="0035268E"/>
    <w:rsid w:val="00352783"/>
    <w:rsid w:val="00353021"/>
    <w:rsid w:val="00353123"/>
    <w:rsid w:val="0035323D"/>
    <w:rsid w:val="00353544"/>
    <w:rsid w:val="00353686"/>
    <w:rsid w:val="00353954"/>
    <w:rsid w:val="00353AFF"/>
    <w:rsid w:val="00353B15"/>
    <w:rsid w:val="00353B8B"/>
    <w:rsid w:val="00353DD1"/>
    <w:rsid w:val="00353FD3"/>
    <w:rsid w:val="003541E4"/>
    <w:rsid w:val="00354250"/>
    <w:rsid w:val="0035429C"/>
    <w:rsid w:val="00354860"/>
    <w:rsid w:val="00354C77"/>
    <w:rsid w:val="00354DC5"/>
    <w:rsid w:val="00354FF1"/>
    <w:rsid w:val="00355113"/>
    <w:rsid w:val="00355315"/>
    <w:rsid w:val="00355419"/>
    <w:rsid w:val="00355469"/>
    <w:rsid w:val="00355573"/>
    <w:rsid w:val="003555C0"/>
    <w:rsid w:val="0035571E"/>
    <w:rsid w:val="0035589A"/>
    <w:rsid w:val="00355972"/>
    <w:rsid w:val="00355EFF"/>
    <w:rsid w:val="00355F1E"/>
    <w:rsid w:val="0035609B"/>
    <w:rsid w:val="003560B0"/>
    <w:rsid w:val="00356187"/>
    <w:rsid w:val="00356615"/>
    <w:rsid w:val="00356677"/>
    <w:rsid w:val="003566B7"/>
    <w:rsid w:val="003568C4"/>
    <w:rsid w:val="00356B99"/>
    <w:rsid w:val="0035713B"/>
    <w:rsid w:val="0035714B"/>
    <w:rsid w:val="003571CF"/>
    <w:rsid w:val="003575E4"/>
    <w:rsid w:val="003576ED"/>
    <w:rsid w:val="003577EF"/>
    <w:rsid w:val="00357962"/>
    <w:rsid w:val="003579DC"/>
    <w:rsid w:val="003579E9"/>
    <w:rsid w:val="003579FF"/>
    <w:rsid w:val="00357C87"/>
    <w:rsid w:val="00357D06"/>
    <w:rsid w:val="00357E5F"/>
    <w:rsid w:val="00360004"/>
    <w:rsid w:val="00360232"/>
    <w:rsid w:val="00360472"/>
    <w:rsid w:val="003608E8"/>
    <w:rsid w:val="00360A19"/>
    <w:rsid w:val="00360AAD"/>
    <w:rsid w:val="00360E94"/>
    <w:rsid w:val="00360E99"/>
    <w:rsid w:val="0036122D"/>
    <w:rsid w:val="0036156C"/>
    <w:rsid w:val="003615DF"/>
    <w:rsid w:val="00361687"/>
    <w:rsid w:val="00361CFD"/>
    <w:rsid w:val="00361F8E"/>
    <w:rsid w:val="0036214E"/>
    <w:rsid w:val="00362433"/>
    <w:rsid w:val="003627B6"/>
    <w:rsid w:val="00362975"/>
    <w:rsid w:val="003629B0"/>
    <w:rsid w:val="00362C3E"/>
    <w:rsid w:val="00362DB5"/>
    <w:rsid w:val="00362DDB"/>
    <w:rsid w:val="00362E2A"/>
    <w:rsid w:val="00362F8B"/>
    <w:rsid w:val="003630B1"/>
    <w:rsid w:val="00363123"/>
    <w:rsid w:val="0036316A"/>
    <w:rsid w:val="003633CA"/>
    <w:rsid w:val="003635F5"/>
    <w:rsid w:val="003636E1"/>
    <w:rsid w:val="00363930"/>
    <w:rsid w:val="00363C1A"/>
    <w:rsid w:val="00363FE9"/>
    <w:rsid w:val="00364024"/>
    <w:rsid w:val="00364547"/>
    <w:rsid w:val="003645A1"/>
    <w:rsid w:val="00364693"/>
    <w:rsid w:val="00364750"/>
    <w:rsid w:val="0036477B"/>
    <w:rsid w:val="003649C7"/>
    <w:rsid w:val="00364EB2"/>
    <w:rsid w:val="00365035"/>
    <w:rsid w:val="00365071"/>
    <w:rsid w:val="0036507F"/>
    <w:rsid w:val="00365670"/>
    <w:rsid w:val="003656BA"/>
    <w:rsid w:val="00365778"/>
    <w:rsid w:val="003658AB"/>
    <w:rsid w:val="0036595D"/>
    <w:rsid w:val="00365972"/>
    <w:rsid w:val="00365B70"/>
    <w:rsid w:val="00365CA8"/>
    <w:rsid w:val="00366492"/>
    <w:rsid w:val="00366500"/>
    <w:rsid w:val="003665D7"/>
    <w:rsid w:val="0036660D"/>
    <w:rsid w:val="00366779"/>
    <w:rsid w:val="00366D7F"/>
    <w:rsid w:val="00366F4C"/>
    <w:rsid w:val="0036710D"/>
    <w:rsid w:val="00367375"/>
    <w:rsid w:val="00367704"/>
    <w:rsid w:val="003678EB"/>
    <w:rsid w:val="00367A18"/>
    <w:rsid w:val="00367E0C"/>
    <w:rsid w:val="00367E30"/>
    <w:rsid w:val="00367F55"/>
    <w:rsid w:val="00370048"/>
    <w:rsid w:val="003703C9"/>
    <w:rsid w:val="003704EB"/>
    <w:rsid w:val="0037077B"/>
    <w:rsid w:val="0037083B"/>
    <w:rsid w:val="00370907"/>
    <w:rsid w:val="00370B31"/>
    <w:rsid w:val="00370EBC"/>
    <w:rsid w:val="00371157"/>
    <w:rsid w:val="003713CD"/>
    <w:rsid w:val="00371626"/>
    <w:rsid w:val="00371674"/>
    <w:rsid w:val="00371A1F"/>
    <w:rsid w:val="00371A8E"/>
    <w:rsid w:val="00371B67"/>
    <w:rsid w:val="00371BFE"/>
    <w:rsid w:val="00371D40"/>
    <w:rsid w:val="00371F25"/>
    <w:rsid w:val="00372072"/>
    <w:rsid w:val="00372098"/>
    <w:rsid w:val="00372173"/>
    <w:rsid w:val="0037220A"/>
    <w:rsid w:val="0037295E"/>
    <w:rsid w:val="00372A8D"/>
    <w:rsid w:val="00372C91"/>
    <w:rsid w:val="00372D05"/>
    <w:rsid w:val="00372D07"/>
    <w:rsid w:val="00372DDA"/>
    <w:rsid w:val="00372F2E"/>
    <w:rsid w:val="00372F85"/>
    <w:rsid w:val="003730BA"/>
    <w:rsid w:val="0037323F"/>
    <w:rsid w:val="0037334C"/>
    <w:rsid w:val="0037339E"/>
    <w:rsid w:val="0037347B"/>
    <w:rsid w:val="00373575"/>
    <w:rsid w:val="003736BF"/>
    <w:rsid w:val="00373880"/>
    <w:rsid w:val="00373A27"/>
    <w:rsid w:val="00373B6A"/>
    <w:rsid w:val="00373CE5"/>
    <w:rsid w:val="00373E45"/>
    <w:rsid w:val="00374006"/>
    <w:rsid w:val="003740B4"/>
    <w:rsid w:val="003740F5"/>
    <w:rsid w:val="0037412A"/>
    <w:rsid w:val="00374507"/>
    <w:rsid w:val="00374552"/>
    <w:rsid w:val="0037463C"/>
    <w:rsid w:val="003746AF"/>
    <w:rsid w:val="00374722"/>
    <w:rsid w:val="00374944"/>
    <w:rsid w:val="00374A74"/>
    <w:rsid w:val="00374AAA"/>
    <w:rsid w:val="00374AAE"/>
    <w:rsid w:val="00374BC3"/>
    <w:rsid w:val="00374C19"/>
    <w:rsid w:val="00374E2A"/>
    <w:rsid w:val="00374EFC"/>
    <w:rsid w:val="0037503B"/>
    <w:rsid w:val="0037529A"/>
    <w:rsid w:val="0037539C"/>
    <w:rsid w:val="003754FA"/>
    <w:rsid w:val="00375A19"/>
    <w:rsid w:val="00375A5E"/>
    <w:rsid w:val="00375AD2"/>
    <w:rsid w:val="00375ADB"/>
    <w:rsid w:val="00375B36"/>
    <w:rsid w:val="00375BA5"/>
    <w:rsid w:val="00375BCB"/>
    <w:rsid w:val="00375D03"/>
    <w:rsid w:val="00375DC0"/>
    <w:rsid w:val="00376059"/>
    <w:rsid w:val="00376911"/>
    <w:rsid w:val="00376BEE"/>
    <w:rsid w:val="00376C24"/>
    <w:rsid w:val="00376C53"/>
    <w:rsid w:val="00376E44"/>
    <w:rsid w:val="00376EE1"/>
    <w:rsid w:val="003770B4"/>
    <w:rsid w:val="003771E3"/>
    <w:rsid w:val="003772D5"/>
    <w:rsid w:val="003772DF"/>
    <w:rsid w:val="003773DB"/>
    <w:rsid w:val="003774F9"/>
    <w:rsid w:val="00377664"/>
    <w:rsid w:val="003776F2"/>
    <w:rsid w:val="00377AEC"/>
    <w:rsid w:val="00377CD6"/>
    <w:rsid w:val="0038003E"/>
    <w:rsid w:val="003800A9"/>
    <w:rsid w:val="003800F6"/>
    <w:rsid w:val="00380202"/>
    <w:rsid w:val="0038027E"/>
    <w:rsid w:val="00380334"/>
    <w:rsid w:val="0038036D"/>
    <w:rsid w:val="00380614"/>
    <w:rsid w:val="00380633"/>
    <w:rsid w:val="00380754"/>
    <w:rsid w:val="0038083F"/>
    <w:rsid w:val="0038093A"/>
    <w:rsid w:val="0038098B"/>
    <w:rsid w:val="003809B7"/>
    <w:rsid w:val="00380A43"/>
    <w:rsid w:val="00380AE8"/>
    <w:rsid w:val="00380D26"/>
    <w:rsid w:val="00380D71"/>
    <w:rsid w:val="003810FB"/>
    <w:rsid w:val="00381143"/>
    <w:rsid w:val="00381215"/>
    <w:rsid w:val="003813D5"/>
    <w:rsid w:val="00381718"/>
    <w:rsid w:val="00381740"/>
    <w:rsid w:val="003817A8"/>
    <w:rsid w:val="0038182B"/>
    <w:rsid w:val="003819FD"/>
    <w:rsid w:val="00381B03"/>
    <w:rsid w:val="00381D9C"/>
    <w:rsid w:val="0038212B"/>
    <w:rsid w:val="00382148"/>
    <w:rsid w:val="0038219A"/>
    <w:rsid w:val="00382264"/>
    <w:rsid w:val="0038227C"/>
    <w:rsid w:val="00382414"/>
    <w:rsid w:val="003824A1"/>
    <w:rsid w:val="003825E6"/>
    <w:rsid w:val="0038262C"/>
    <w:rsid w:val="00382C6F"/>
    <w:rsid w:val="00382CFF"/>
    <w:rsid w:val="00382D5D"/>
    <w:rsid w:val="00382E6E"/>
    <w:rsid w:val="00382E9A"/>
    <w:rsid w:val="0038340D"/>
    <w:rsid w:val="0038351E"/>
    <w:rsid w:val="00383722"/>
    <w:rsid w:val="003839C2"/>
    <w:rsid w:val="00383A6A"/>
    <w:rsid w:val="00383AC8"/>
    <w:rsid w:val="00383AED"/>
    <w:rsid w:val="00384029"/>
    <w:rsid w:val="00384057"/>
    <w:rsid w:val="0038434E"/>
    <w:rsid w:val="003845A5"/>
    <w:rsid w:val="00384631"/>
    <w:rsid w:val="0038465E"/>
    <w:rsid w:val="0038473A"/>
    <w:rsid w:val="00384B57"/>
    <w:rsid w:val="00384E4A"/>
    <w:rsid w:val="00384F12"/>
    <w:rsid w:val="00384FEE"/>
    <w:rsid w:val="003851E8"/>
    <w:rsid w:val="00385303"/>
    <w:rsid w:val="003853CC"/>
    <w:rsid w:val="0038545D"/>
    <w:rsid w:val="00385630"/>
    <w:rsid w:val="003858FE"/>
    <w:rsid w:val="00385AC0"/>
    <w:rsid w:val="00385B9D"/>
    <w:rsid w:val="00385CAE"/>
    <w:rsid w:val="00385D5E"/>
    <w:rsid w:val="00385DAA"/>
    <w:rsid w:val="00385E93"/>
    <w:rsid w:val="00386127"/>
    <w:rsid w:val="00386160"/>
    <w:rsid w:val="003861A8"/>
    <w:rsid w:val="00386598"/>
    <w:rsid w:val="003865E8"/>
    <w:rsid w:val="0038688F"/>
    <w:rsid w:val="003869B9"/>
    <w:rsid w:val="003869BE"/>
    <w:rsid w:val="00386BCE"/>
    <w:rsid w:val="00386F7C"/>
    <w:rsid w:val="0038727F"/>
    <w:rsid w:val="003872FC"/>
    <w:rsid w:val="003876A5"/>
    <w:rsid w:val="00387875"/>
    <w:rsid w:val="003879DD"/>
    <w:rsid w:val="00387B0E"/>
    <w:rsid w:val="00387C8B"/>
    <w:rsid w:val="00387D45"/>
    <w:rsid w:val="00387FFE"/>
    <w:rsid w:val="0038EF60"/>
    <w:rsid w:val="00390245"/>
    <w:rsid w:val="0039039C"/>
    <w:rsid w:val="003905F5"/>
    <w:rsid w:val="00390767"/>
    <w:rsid w:val="003907A3"/>
    <w:rsid w:val="0039084D"/>
    <w:rsid w:val="00390BB2"/>
    <w:rsid w:val="00390D56"/>
    <w:rsid w:val="00391320"/>
    <w:rsid w:val="003913AD"/>
    <w:rsid w:val="003915C1"/>
    <w:rsid w:val="003915C6"/>
    <w:rsid w:val="00391674"/>
    <w:rsid w:val="003916DD"/>
    <w:rsid w:val="00391847"/>
    <w:rsid w:val="00391A37"/>
    <w:rsid w:val="00391ABA"/>
    <w:rsid w:val="00391CB9"/>
    <w:rsid w:val="00391F37"/>
    <w:rsid w:val="0039202F"/>
    <w:rsid w:val="0039203F"/>
    <w:rsid w:val="00392071"/>
    <w:rsid w:val="003920FF"/>
    <w:rsid w:val="0039243C"/>
    <w:rsid w:val="00392499"/>
    <w:rsid w:val="0039262A"/>
    <w:rsid w:val="00392654"/>
    <w:rsid w:val="00392A7A"/>
    <w:rsid w:val="00392AE1"/>
    <w:rsid w:val="00392AFD"/>
    <w:rsid w:val="00392C95"/>
    <w:rsid w:val="00392CC5"/>
    <w:rsid w:val="00392CD4"/>
    <w:rsid w:val="00392D97"/>
    <w:rsid w:val="00392DF1"/>
    <w:rsid w:val="00392F2F"/>
    <w:rsid w:val="003930FD"/>
    <w:rsid w:val="00393398"/>
    <w:rsid w:val="00393535"/>
    <w:rsid w:val="003939CB"/>
    <w:rsid w:val="00393D0D"/>
    <w:rsid w:val="00393E6D"/>
    <w:rsid w:val="00393E7E"/>
    <w:rsid w:val="00393F8D"/>
    <w:rsid w:val="0039406B"/>
    <w:rsid w:val="00394371"/>
    <w:rsid w:val="0039441B"/>
    <w:rsid w:val="00394429"/>
    <w:rsid w:val="0039461E"/>
    <w:rsid w:val="003946A2"/>
    <w:rsid w:val="003948D9"/>
    <w:rsid w:val="00394984"/>
    <w:rsid w:val="00394DDE"/>
    <w:rsid w:val="00394E9D"/>
    <w:rsid w:val="00395138"/>
    <w:rsid w:val="0039526E"/>
    <w:rsid w:val="00395AA0"/>
    <w:rsid w:val="00395C3C"/>
    <w:rsid w:val="00395CE3"/>
    <w:rsid w:val="00395DF8"/>
    <w:rsid w:val="00395F05"/>
    <w:rsid w:val="003960FA"/>
    <w:rsid w:val="0039621B"/>
    <w:rsid w:val="00396363"/>
    <w:rsid w:val="00396529"/>
    <w:rsid w:val="00396581"/>
    <w:rsid w:val="0039679C"/>
    <w:rsid w:val="003967F8"/>
    <w:rsid w:val="00396996"/>
    <w:rsid w:val="00396A9E"/>
    <w:rsid w:val="00396BA2"/>
    <w:rsid w:val="00396BD7"/>
    <w:rsid w:val="00396DA5"/>
    <w:rsid w:val="0039738D"/>
    <w:rsid w:val="0039758E"/>
    <w:rsid w:val="003975D7"/>
    <w:rsid w:val="0039761D"/>
    <w:rsid w:val="003978F1"/>
    <w:rsid w:val="00397C04"/>
    <w:rsid w:val="00397E91"/>
    <w:rsid w:val="00397EAB"/>
    <w:rsid w:val="00397FC1"/>
    <w:rsid w:val="003A00DE"/>
    <w:rsid w:val="003A01AF"/>
    <w:rsid w:val="003A0232"/>
    <w:rsid w:val="003A034D"/>
    <w:rsid w:val="003A0431"/>
    <w:rsid w:val="003A046F"/>
    <w:rsid w:val="003A04AB"/>
    <w:rsid w:val="003A050F"/>
    <w:rsid w:val="003A06BE"/>
    <w:rsid w:val="003A0953"/>
    <w:rsid w:val="003A0AE7"/>
    <w:rsid w:val="003A0C9E"/>
    <w:rsid w:val="003A170F"/>
    <w:rsid w:val="003A19D5"/>
    <w:rsid w:val="003A1DD0"/>
    <w:rsid w:val="003A1FF9"/>
    <w:rsid w:val="003A2043"/>
    <w:rsid w:val="003A2227"/>
    <w:rsid w:val="003A24A6"/>
    <w:rsid w:val="003A2541"/>
    <w:rsid w:val="003A25BC"/>
    <w:rsid w:val="003A2638"/>
    <w:rsid w:val="003A265E"/>
    <w:rsid w:val="003A2681"/>
    <w:rsid w:val="003A28BD"/>
    <w:rsid w:val="003A296A"/>
    <w:rsid w:val="003A2BA5"/>
    <w:rsid w:val="003A2C1D"/>
    <w:rsid w:val="003A2F41"/>
    <w:rsid w:val="003A34E4"/>
    <w:rsid w:val="003A3599"/>
    <w:rsid w:val="003A35D3"/>
    <w:rsid w:val="003A3671"/>
    <w:rsid w:val="003A3786"/>
    <w:rsid w:val="003A37AC"/>
    <w:rsid w:val="003A3A3D"/>
    <w:rsid w:val="003A3DA8"/>
    <w:rsid w:val="003A3FF7"/>
    <w:rsid w:val="003A407E"/>
    <w:rsid w:val="003A40C9"/>
    <w:rsid w:val="003A40DD"/>
    <w:rsid w:val="003A4429"/>
    <w:rsid w:val="003A4705"/>
    <w:rsid w:val="003A4984"/>
    <w:rsid w:val="003A4CEF"/>
    <w:rsid w:val="003A4E2A"/>
    <w:rsid w:val="003A4EC4"/>
    <w:rsid w:val="003A4F42"/>
    <w:rsid w:val="003A50A0"/>
    <w:rsid w:val="003A50EF"/>
    <w:rsid w:val="003A53D5"/>
    <w:rsid w:val="003A5406"/>
    <w:rsid w:val="003A544B"/>
    <w:rsid w:val="003A54B9"/>
    <w:rsid w:val="003A54E9"/>
    <w:rsid w:val="003A5653"/>
    <w:rsid w:val="003A5934"/>
    <w:rsid w:val="003A5DCB"/>
    <w:rsid w:val="003A5E2A"/>
    <w:rsid w:val="003A5E37"/>
    <w:rsid w:val="003A6384"/>
    <w:rsid w:val="003A6639"/>
    <w:rsid w:val="003A665D"/>
    <w:rsid w:val="003A666D"/>
    <w:rsid w:val="003A6746"/>
    <w:rsid w:val="003A696C"/>
    <w:rsid w:val="003A69A1"/>
    <w:rsid w:val="003A6C06"/>
    <w:rsid w:val="003A6C35"/>
    <w:rsid w:val="003A6C55"/>
    <w:rsid w:val="003A6F11"/>
    <w:rsid w:val="003A6F31"/>
    <w:rsid w:val="003A6F97"/>
    <w:rsid w:val="003A710E"/>
    <w:rsid w:val="003A727C"/>
    <w:rsid w:val="003A7397"/>
    <w:rsid w:val="003A73B0"/>
    <w:rsid w:val="003A7436"/>
    <w:rsid w:val="003A769A"/>
    <w:rsid w:val="003A7DB0"/>
    <w:rsid w:val="003A7E3C"/>
    <w:rsid w:val="003A7E6F"/>
    <w:rsid w:val="003A7F38"/>
    <w:rsid w:val="003B0205"/>
    <w:rsid w:val="003B0312"/>
    <w:rsid w:val="003B0567"/>
    <w:rsid w:val="003B05A0"/>
    <w:rsid w:val="003B06BB"/>
    <w:rsid w:val="003B07BD"/>
    <w:rsid w:val="003B12FF"/>
    <w:rsid w:val="003B1309"/>
    <w:rsid w:val="003B166D"/>
    <w:rsid w:val="003B17EB"/>
    <w:rsid w:val="003B1948"/>
    <w:rsid w:val="003B1AC1"/>
    <w:rsid w:val="003B1BEF"/>
    <w:rsid w:val="003B1D11"/>
    <w:rsid w:val="003B1F14"/>
    <w:rsid w:val="003B1F8A"/>
    <w:rsid w:val="003B2270"/>
    <w:rsid w:val="003B2271"/>
    <w:rsid w:val="003B2501"/>
    <w:rsid w:val="003B2505"/>
    <w:rsid w:val="003B2A85"/>
    <w:rsid w:val="003B2BE6"/>
    <w:rsid w:val="003B2C9A"/>
    <w:rsid w:val="003B2CC0"/>
    <w:rsid w:val="003B30A0"/>
    <w:rsid w:val="003B31C6"/>
    <w:rsid w:val="003B3329"/>
    <w:rsid w:val="003B3678"/>
    <w:rsid w:val="003B37D6"/>
    <w:rsid w:val="003B3857"/>
    <w:rsid w:val="003B3891"/>
    <w:rsid w:val="003B39A9"/>
    <w:rsid w:val="003B3A27"/>
    <w:rsid w:val="003B3B8C"/>
    <w:rsid w:val="003B3FB9"/>
    <w:rsid w:val="003B4015"/>
    <w:rsid w:val="003B43B4"/>
    <w:rsid w:val="003B4A09"/>
    <w:rsid w:val="003B4AC1"/>
    <w:rsid w:val="003B4AEF"/>
    <w:rsid w:val="003B4DA2"/>
    <w:rsid w:val="003B4EEA"/>
    <w:rsid w:val="003B501B"/>
    <w:rsid w:val="003B5038"/>
    <w:rsid w:val="003B5132"/>
    <w:rsid w:val="003B5192"/>
    <w:rsid w:val="003B52C4"/>
    <w:rsid w:val="003B56FE"/>
    <w:rsid w:val="003B57FD"/>
    <w:rsid w:val="003B57FF"/>
    <w:rsid w:val="003B5935"/>
    <w:rsid w:val="003B5BA8"/>
    <w:rsid w:val="003B5F62"/>
    <w:rsid w:val="003B6099"/>
    <w:rsid w:val="003B630B"/>
    <w:rsid w:val="003B6468"/>
    <w:rsid w:val="003B6568"/>
    <w:rsid w:val="003B66F1"/>
    <w:rsid w:val="003B6FAE"/>
    <w:rsid w:val="003B705B"/>
    <w:rsid w:val="003B7167"/>
    <w:rsid w:val="003B72B7"/>
    <w:rsid w:val="003B7450"/>
    <w:rsid w:val="003B7494"/>
    <w:rsid w:val="003B75F4"/>
    <w:rsid w:val="003B777F"/>
    <w:rsid w:val="003B77AC"/>
    <w:rsid w:val="003B78DA"/>
    <w:rsid w:val="003B7ABF"/>
    <w:rsid w:val="003B7D07"/>
    <w:rsid w:val="003C028B"/>
    <w:rsid w:val="003C04A0"/>
    <w:rsid w:val="003C083E"/>
    <w:rsid w:val="003C0959"/>
    <w:rsid w:val="003C0B10"/>
    <w:rsid w:val="003C0D77"/>
    <w:rsid w:val="003C0DEC"/>
    <w:rsid w:val="003C0E33"/>
    <w:rsid w:val="003C1008"/>
    <w:rsid w:val="003C11B3"/>
    <w:rsid w:val="003C11C3"/>
    <w:rsid w:val="003C1353"/>
    <w:rsid w:val="003C161C"/>
    <w:rsid w:val="003C172D"/>
    <w:rsid w:val="003C180F"/>
    <w:rsid w:val="003C18E9"/>
    <w:rsid w:val="003C1A45"/>
    <w:rsid w:val="003C221F"/>
    <w:rsid w:val="003C224D"/>
    <w:rsid w:val="003C22AA"/>
    <w:rsid w:val="003C2487"/>
    <w:rsid w:val="003C2492"/>
    <w:rsid w:val="003C28F7"/>
    <w:rsid w:val="003C2A73"/>
    <w:rsid w:val="003C2ABF"/>
    <w:rsid w:val="003C2C5C"/>
    <w:rsid w:val="003C3077"/>
    <w:rsid w:val="003C30A3"/>
    <w:rsid w:val="003C3118"/>
    <w:rsid w:val="003C313D"/>
    <w:rsid w:val="003C31EE"/>
    <w:rsid w:val="003C3286"/>
    <w:rsid w:val="003C3450"/>
    <w:rsid w:val="003C34DB"/>
    <w:rsid w:val="003C359D"/>
    <w:rsid w:val="003C386C"/>
    <w:rsid w:val="003C394C"/>
    <w:rsid w:val="003C3A20"/>
    <w:rsid w:val="003C3AB1"/>
    <w:rsid w:val="003C3AC6"/>
    <w:rsid w:val="003C3AD7"/>
    <w:rsid w:val="003C3C95"/>
    <w:rsid w:val="003C3D70"/>
    <w:rsid w:val="003C44EB"/>
    <w:rsid w:val="003C45E3"/>
    <w:rsid w:val="003C4637"/>
    <w:rsid w:val="003C4745"/>
    <w:rsid w:val="003C49CD"/>
    <w:rsid w:val="003C4B6A"/>
    <w:rsid w:val="003C4BC7"/>
    <w:rsid w:val="003C4BD8"/>
    <w:rsid w:val="003C4C7A"/>
    <w:rsid w:val="003C4CA8"/>
    <w:rsid w:val="003C4D55"/>
    <w:rsid w:val="003C4DE5"/>
    <w:rsid w:val="003C4FB3"/>
    <w:rsid w:val="003C4FF3"/>
    <w:rsid w:val="003C5228"/>
    <w:rsid w:val="003C525E"/>
    <w:rsid w:val="003C54B8"/>
    <w:rsid w:val="003C54ED"/>
    <w:rsid w:val="003C58A2"/>
    <w:rsid w:val="003C5CC3"/>
    <w:rsid w:val="003C6388"/>
    <w:rsid w:val="003C67E2"/>
    <w:rsid w:val="003C684B"/>
    <w:rsid w:val="003C6940"/>
    <w:rsid w:val="003C6973"/>
    <w:rsid w:val="003C6A29"/>
    <w:rsid w:val="003C6C5A"/>
    <w:rsid w:val="003C6DB0"/>
    <w:rsid w:val="003C6E9D"/>
    <w:rsid w:val="003C7212"/>
    <w:rsid w:val="003C722A"/>
    <w:rsid w:val="003C74F4"/>
    <w:rsid w:val="003C7575"/>
    <w:rsid w:val="003C77FC"/>
    <w:rsid w:val="003C792D"/>
    <w:rsid w:val="003C7AF9"/>
    <w:rsid w:val="003C7B1B"/>
    <w:rsid w:val="003C7D15"/>
    <w:rsid w:val="003C7DD5"/>
    <w:rsid w:val="003D0070"/>
    <w:rsid w:val="003D037D"/>
    <w:rsid w:val="003D061B"/>
    <w:rsid w:val="003D0879"/>
    <w:rsid w:val="003D0A1D"/>
    <w:rsid w:val="003D0A78"/>
    <w:rsid w:val="003D0B83"/>
    <w:rsid w:val="003D0C0A"/>
    <w:rsid w:val="003D0D8D"/>
    <w:rsid w:val="003D0D91"/>
    <w:rsid w:val="003D0F56"/>
    <w:rsid w:val="003D1244"/>
    <w:rsid w:val="003D1295"/>
    <w:rsid w:val="003D12A7"/>
    <w:rsid w:val="003D131F"/>
    <w:rsid w:val="003D1337"/>
    <w:rsid w:val="003D1429"/>
    <w:rsid w:val="003D143D"/>
    <w:rsid w:val="003D1536"/>
    <w:rsid w:val="003D1549"/>
    <w:rsid w:val="003D1694"/>
    <w:rsid w:val="003D1A15"/>
    <w:rsid w:val="003D1B69"/>
    <w:rsid w:val="003D1EB5"/>
    <w:rsid w:val="003D1FEF"/>
    <w:rsid w:val="003D20F0"/>
    <w:rsid w:val="003D2267"/>
    <w:rsid w:val="003D2544"/>
    <w:rsid w:val="003D2547"/>
    <w:rsid w:val="003D2603"/>
    <w:rsid w:val="003D2666"/>
    <w:rsid w:val="003D2780"/>
    <w:rsid w:val="003D281E"/>
    <w:rsid w:val="003D28C3"/>
    <w:rsid w:val="003D2A25"/>
    <w:rsid w:val="003D2A85"/>
    <w:rsid w:val="003D2CE3"/>
    <w:rsid w:val="003D2D27"/>
    <w:rsid w:val="003D2D93"/>
    <w:rsid w:val="003D2EF3"/>
    <w:rsid w:val="003D30C4"/>
    <w:rsid w:val="003D3331"/>
    <w:rsid w:val="003D33E5"/>
    <w:rsid w:val="003D3B7E"/>
    <w:rsid w:val="003D3DF8"/>
    <w:rsid w:val="003D3E8A"/>
    <w:rsid w:val="003D4006"/>
    <w:rsid w:val="003D4097"/>
    <w:rsid w:val="003D41F0"/>
    <w:rsid w:val="003D43BD"/>
    <w:rsid w:val="003D4586"/>
    <w:rsid w:val="003D4761"/>
    <w:rsid w:val="003D4955"/>
    <w:rsid w:val="003D4A36"/>
    <w:rsid w:val="003D4BBB"/>
    <w:rsid w:val="003D4C93"/>
    <w:rsid w:val="003D4D5C"/>
    <w:rsid w:val="003D4D75"/>
    <w:rsid w:val="003D4FDD"/>
    <w:rsid w:val="003D5077"/>
    <w:rsid w:val="003D51E5"/>
    <w:rsid w:val="003D556C"/>
    <w:rsid w:val="003D5704"/>
    <w:rsid w:val="003D591A"/>
    <w:rsid w:val="003D5A67"/>
    <w:rsid w:val="003D5E1C"/>
    <w:rsid w:val="003D5F74"/>
    <w:rsid w:val="003D5F79"/>
    <w:rsid w:val="003D644E"/>
    <w:rsid w:val="003D64DD"/>
    <w:rsid w:val="003D6705"/>
    <w:rsid w:val="003D673F"/>
    <w:rsid w:val="003D6A4C"/>
    <w:rsid w:val="003D6AB6"/>
    <w:rsid w:val="003D6AEF"/>
    <w:rsid w:val="003D6BE1"/>
    <w:rsid w:val="003D6DE3"/>
    <w:rsid w:val="003D6F78"/>
    <w:rsid w:val="003D6FFB"/>
    <w:rsid w:val="003D7072"/>
    <w:rsid w:val="003D708A"/>
    <w:rsid w:val="003D74F0"/>
    <w:rsid w:val="003D75A9"/>
    <w:rsid w:val="003D771B"/>
    <w:rsid w:val="003D7740"/>
    <w:rsid w:val="003D7970"/>
    <w:rsid w:val="003D79A7"/>
    <w:rsid w:val="003D7FE2"/>
    <w:rsid w:val="003E008C"/>
    <w:rsid w:val="003E02CD"/>
    <w:rsid w:val="003E02F4"/>
    <w:rsid w:val="003E0378"/>
    <w:rsid w:val="003E0443"/>
    <w:rsid w:val="003E065B"/>
    <w:rsid w:val="003E082D"/>
    <w:rsid w:val="003E09F6"/>
    <w:rsid w:val="003E0B91"/>
    <w:rsid w:val="003E0DEB"/>
    <w:rsid w:val="003E10AB"/>
    <w:rsid w:val="003E1454"/>
    <w:rsid w:val="003E1740"/>
    <w:rsid w:val="003E17E7"/>
    <w:rsid w:val="003E19E3"/>
    <w:rsid w:val="003E1D2C"/>
    <w:rsid w:val="003E1E3A"/>
    <w:rsid w:val="003E20AE"/>
    <w:rsid w:val="003E222D"/>
    <w:rsid w:val="003E24F0"/>
    <w:rsid w:val="003E2694"/>
    <w:rsid w:val="003E2831"/>
    <w:rsid w:val="003E289A"/>
    <w:rsid w:val="003E2DD5"/>
    <w:rsid w:val="003E2F0C"/>
    <w:rsid w:val="003E305E"/>
    <w:rsid w:val="003E312A"/>
    <w:rsid w:val="003E3210"/>
    <w:rsid w:val="003E3C96"/>
    <w:rsid w:val="003E3EDC"/>
    <w:rsid w:val="003E4168"/>
    <w:rsid w:val="003E41F0"/>
    <w:rsid w:val="003E4286"/>
    <w:rsid w:val="003E43DC"/>
    <w:rsid w:val="003E477A"/>
    <w:rsid w:val="003E4960"/>
    <w:rsid w:val="003E4975"/>
    <w:rsid w:val="003E4C6D"/>
    <w:rsid w:val="003E4DCD"/>
    <w:rsid w:val="003E4E6D"/>
    <w:rsid w:val="003E4F61"/>
    <w:rsid w:val="003E5062"/>
    <w:rsid w:val="003E52E5"/>
    <w:rsid w:val="003E538F"/>
    <w:rsid w:val="003E54F6"/>
    <w:rsid w:val="003E5609"/>
    <w:rsid w:val="003E5981"/>
    <w:rsid w:val="003E5ABE"/>
    <w:rsid w:val="003E5B93"/>
    <w:rsid w:val="003E5CEA"/>
    <w:rsid w:val="003E5DD0"/>
    <w:rsid w:val="003E5FDD"/>
    <w:rsid w:val="003E6170"/>
    <w:rsid w:val="003E6432"/>
    <w:rsid w:val="003E6557"/>
    <w:rsid w:val="003E6597"/>
    <w:rsid w:val="003E65AC"/>
    <w:rsid w:val="003E65D7"/>
    <w:rsid w:val="003E6626"/>
    <w:rsid w:val="003E6763"/>
    <w:rsid w:val="003E6801"/>
    <w:rsid w:val="003E6836"/>
    <w:rsid w:val="003E6BF2"/>
    <w:rsid w:val="003E6CEA"/>
    <w:rsid w:val="003E6D9C"/>
    <w:rsid w:val="003E70DD"/>
    <w:rsid w:val="003E7231"/>
    <w:rsid w:val="003E72FB"/>
    <w:rsid w:val="003E7373"/>
    <w:rsid w:val="003E751E"/>
    <w:rsid w:val="003E7A21"/>
    <w:rsid w:val="003E7B34"/>
    <w:rsid w:val="003E7C7D"/>
    <w:rsid w:val="003E7DF0"/>
    <w:rsid w:val="003E7E53"/>
    <w:rsid w:val="003E7E6D"/>
    <w:rsid w:val="003E7F75"/>
    <w:rsid w:val="003E7FB3"/>
    <w:rsid w:val="003F0257"/>
    <w:rsid w:val="003F0309"/>
    <w:rsid w:val="003F0533"/>
    <w:rsid w:val="003F054A"/>
    <w:rsid w:val="003F0D4C"/>
    <w:rsid w:val="003F0E0D"/>
    <w:rsid w:val="003F0F26"/>
    <w:rsid w:val="003F10FA"/>
    <w:rsid w:val="003F1173"/>
    <w:rsid w:val="003F14AC"/>
    <w:rsid w:val="003F1585"/>
    <w:rsid w:val="003F15A0"/>
    <w:rsid w:val="003F1661"/>
    <w:rsid w:val="003F1770"/>
    <w:rsid w:val="003F1A9A"/>
    <w:rsid w:val="003F1A9E"/>
    <w:rsid w:val="003F1B9D"/>
    <w:rsid w:val="003F1FD8"/>
    <w:rsid w:val="003F23F8"/>
    <w:rsid w:val="003F2499"/>
    <w:rsid w:val="003F24F1"/>
    <w:rsid w:val="003F2603"/>
    <w:rsid w:val="003F28DE"/>
    <w:rsid w:val="003F2A07"/>
    <w:rsid w:val="003F2A2D"/>
    <w:rsid w:val="003F2B6D"/>
    <w:rsid w:val="003F2FDE"/>
    <w:rsid w:val="003F322C"/>
    <w:rsid w:val="003F32C0"/>
    <w:rsid w:val="003F3317"/>
    <w:rsid w:val="003F3593"/>
    <w:rsid w:val="003F3860"/>
    <w:rsid w:val="003F3881"/>
    <w:rsid w:val="003F3A2D"/>
    <w:rsid w:val="003F3B91"/>
    <w:rsid w:val="003F3D92"/>
    <w:rsid w:val="003F3DED"/>
    <w:rsid w:val="003F4019"/>
    <w:rsid w:val="003F4042"/>
    <w:rsid w:val="003F40B7"/>
    <w:rsid w:val="003F4296"/>
    <w:rsid w:val="003F4312"/>
    <w:rsid w:val="003F4589"/>
    <w:rsid w:val="003F4761"/>
    <w:rsid w:val="003F49DB"/>
    <w:rsid w:val="003F49E6"/>
    <w:rsid w:val="003F4D32"/>
    <w:rsid w:val="003F4F8E"/>
    <w:rsid w:val="003F4F9F"/>
    <w:rsid w:val="003F51AA"/>
    <w:rsid w:val="003F53C0"/>
    <w:rsid w:val="003F543B"/>
    <w:rsid w:val="003F5530"/>
    <w:rsid w:val="003F57F6"/>
    <w:rsid w:val="003F5963"/>
    <w:rsid w:val="003F5A39"/>
    <w:rsid w:val="003F5C55"/>
    <w:rsid w:val="003F5C6E"/>
    <w:rsid w:val="003F5E06"/>
    <w:rsid w:val="003F5F71"/>
    <w:rsid w:val="003F5FFE"/>
    <w:rsid w:val="003F61A9"/>
    <w:rsid w:val="003F649E"/>
    <w:rsid w:val="003F6503"/>
    <w:rsid w:val="003F6539"/>
    <w:rsid w:val="003F6B31"/>
    <w:rsid w:val="003F6B53"/>
    <w:rsid w:val="003F6FB8"/>
    <w:rsid w:val="003F7437"/>
    <w:rsid w:val="003F74E2"/>
    <w:rsid w:val="003F7ED0"/>
    <w:rsid w:val="00400045"/>
    <w:rsid w:val="0040009E"/>
    <w:rsid w:val="004001AB"/>
    <w:rsid w:val="0040041D"/>
    <w:rsid w:val="00400991"/>
    <w:rsid w:val="004009A2"/>
    <w:rsid w:val="00400A12"/>
    <w:rsid w:val="00400B77"/>
    <w:rsid w:val="00400C33"/>
    <w:rsid w:val="00400CD2"/>
    <w:rsid w:val="00400EEF"/>
    <w:rsid w:val="00400F70"/>
    <w:rsid w:val="004010DD"/>
    <w:rsid w:val="0040115E"/>
    <w:rsid w:val="004012AB"/>
    <w:rsid w:val="00401322"/>
    <w:rsid w:val="0040134C"/>
    <w:rsid w:val="00401498"/>
    <w:rsid w:val="00401990"/>
    <w:rsid w:val="00401C90"/>
    <w:rsid w:val="00401E9E"/>
    <w:rsid w:val="00401F62"/>
    <w:rsid w:val="00402198"/>
    <w:rsid w:val="00402605"/>
    <w:rsid w:val="00402676"/>
    <w:rsid w:val="004027C0"/>
    <w:rsid w:val="00402838"/>
    <w:rsid w:val="0040284D"/>
    <w:rsid w:val="004028E6"/>
    <w:rsid w:val="00402953"/>
    <w:rsid w:val="00402D8E"/>
    <w:rsid w:val="00402FBE"/>
    <w:rsid w:val="00403099"/>
    <w:rsid w:val="004031A6"/>
    <w:rsid w:val="00403252"/>
    <w:rsid w:val="00403531"/>
    <w:rsid w:val="00403826"/>
    <w:rsid w:val="00403E0C"/>
    <w:rsid w:val="004040E3"/>
    <w:rsid w:val="00404143"/>
    <w:rsid w:val="004041C5"/>
    <w:rsid w:val="00404477"/>
    <w:rsid w:val="004047A7"/>
    <w:rsid w:val="00404955"/>
    <w:rsid w:val="004049DD"/>
    <w:rsid w:val="00404C54"/>
    <w:rsid w:val="00404EB1"/>
    <w:rsid w:val="0040506A"/>
    <w:rsid w:val="004052DB"/>
    <w:rsid w:val="004053BE"/>
    <w:rsid w:val="00405400"/>
    <w:rsid w:val="0040541C"/>
    <w:rsid w:val="004054CC"/>
    <w:rsid w:val="00405503"/>
    <w:rsid w:val="0040571F"/>
    <w:rsid w:val="00405898"/>
    <w:rsid w:val="004059B5"/>
    <w:rsid w:val="00405B99"/>
    <w:rsid w:val="00405FEE"/>
    <w:rsid w:val="00406021"/>
    <w:rsid w:val="0040666C"/>
    <w:rsid w:val="0040672A"/>
    <w:rsid w:val="00406873"/>
    <w:rsid w:val="00406C6A"/>
    <w:rsid w:val="00406C7A"/>
    <w:rsid w:val="00406E91"/>
    <w:rsid w:val="00406ED3"/>
    <w:rsid w:val="0040705B"/>
    <w:rsid w:val="0040712D"/>
    <w:rsid w:val="004071EE"/>
    <w:rsid w:val="004072AA"/>
    <w:rsid w:val="004073A2"/>
    <w:rsid w:val="00407771"/>
    <w:rsid w:val="0040798B"/>
    <w:rsid w:val="00407B88"/>
    <w:rsid w:val="00407C62"/>
    <w:rsid w:val="00407D07"/>
    <w:rsid w:val="00407E3A"/>
    <w:rsid w:val="004102CD"/>
    <w:rsid w:val="00410503"/>
    <w:rsid w:val="0041051E"/>
    <w:rsid w:val="004105E1"/>
    <w:rsid w:val="00411023"/>
    <w:rsid w:val="00411038"/>
    <w:rsid w:val="00411061"/>
    <w:rsid w:val="004110D0"/>
    <w:rsid w:val="004111B3"/>
    <w:rsid w:val="00411233"/>
    <w:rsid w:val="00411347"/>
    <w:rsid w:val="004114D7"/>
    <w:rsid w:val="00411617"/>
    <w:rsid w:val="00411624"/>
    <w:rsid w:val="0041175B"/>
    <w:rsid w:val="004118E1"/>
    <w:rsid w:val="00411A34"/>
    <w:rsid w:val="00411BF4"/>
    <w:rsid w:val="00411DC1"/>
    <w:rsid w:val="00411F28"/>
    <w:rsid w:val="00412016"/>
    <w:rsid w:val="00412058"/>
    <w:rsid w:val="004122EB"/>
    <w:rsid w:val="0041237F"/>
    <w:rsid w:val="004125AE"/>
    <w:rsid w:val="00412782"/>
    <w:rsid w:val="004129C4"/>
    <w:rsid w:val="00412DB2"/>
    <w:rsid w:val="00412F03"/>
    <w:rsid w:val="00412F4D"/>
    <w:rsid w:val="00412FD0"/>
    <w:rsid w:val="004132AD"/>
    <w:rsid w:val="0041350A"/>
    <w:rsid w:val="00413790"/>
    <w:rsid w:val="00413793"/>
    <w:rsid w:val="004137E0"/>
    <w:rsid w:val="004138CF"/>
    <w:rsid w:val="00413EF5"/>
    <w:rsid w:val="00413F5A"/>
    <w:rsid w:val="00413F63"/>
    <w:rsid w:val="00413FC0"/>
    <w:rsid w:val="0041411E"/>
    <w:rsid w:val="0041426F"/>
    <w:rsid w:val="00414319"/>
    <w:rsid w:val="00414549"/>
    <w:rsid w:val="00414765"/>
    <w:rsid w:val="0041479D"/>
    <w:rsid w:val="00414986"/>
    <w:rsid w:val="00414B85"/>
    <w:rsid w:val="00414BCD"/>
    <w:rsid w:val="00414D93"/>
    <w:rsid w:val="00414DED"/>
    <w:rsid w:val="00414FBA"/>
    <w:rsid w:val="00415075"/>
    <w:rsid w:val="0041529E"/>
    <w:rsid w:val="004158DE"/>
    <w:rsid w:val="00415A1B"/>
    <w:rsid w:val="00415A97"/>
    <w:rsid w:val="00415BC5"/>
    <w:rsid w:val="00415DBE"/>
    <w:rsid w:val="00415FAC"/>
    <w:rsid w:val="004161B0"/>
    <w:rsid w:val="00416655"/>
    <w:rsid w:val="00416666"/>
    <w:rsid w:val="00416890"/>
    <w:rsid w:val="004168E3"/>
    <w:rsid w:val="00416A44"/>
    <w:rsid w:val="00416C15"/>
    <w:rsid w:val="0041706D"/>
    <w:rsid w:val="00417088"/>
    <w:rsid w:val="004170E8"/>
    <w:rsid w:val="00417122"/>
    <w:rsid w:val="00417277"/>
    <w:rsid w:val="00417336"/>
    <w:rsid w:val="0041747F"/>
    <w:rsid w:val="00417577"/>
    <w:rsid w:val="004175B2"/>
    <w:rsid w:val="004175EC"/>
    <w:rsid w:val="00417B03"/>
    <w:rsid w:val="00417B79"/>
    <w:rsid w:val="00417C41"/>
    <w:rsid w:val="00417C42"/>
    <w:rsid w:val="00417DD6"/>
    <w:rsid w:val="00420073"/>
    <w:rsid w:val="0042017F"/>
    <w:rsid w:val="00420184"/>
    <w:rsid w:val="00420225"/>
    <w:rsid w:val="00420267"/>
    <w:rsid w:val="004202EB"/>
    <w:rsid w:val="004203DE"/>
    <w:rsid w:val="004204DE"/>
    <w:rsid w:val="004205DE"/>
    <w:rsid w:val="00420731"/>
    <w:rsid w:val="00420916"/>
    <w:rsid w:val="00420A09"/>
    <w:rsid w:val="00420AA5"/>
    <w:rsid w:val="00420ABB"/>
    <w:rsid w:val="00420D01"/>
    <w:rsid w:val="0042101B"/>
    <w:rsid w:val="00421105"/>
    <w:rsid w:val="004213AC"/>
    <w:rsid w:val="00421471"/>
    <w:rsid w:val="004214FB"/>
    <w:rsid w:val="00421A69"/>
    <w:rsid w:val="00421BA5"/>
    <w:rsid w:val="00421CE0"/>
    <w:rsid w:val="00421E01"/>
    <w:rsid w:val="00421EAD"/>
    <w:rsid w:val="00422060"/>
    <w:rsid w:val="004224C8"/>
    <w:rsid w:val="00422673"/>
    <w:rsid w:val="00422714"/>
    <w:rsid w:val="0042276C"/>
    <w:rsid w:val="004229D8"/>
    <w:rsid w:val="00422BC7"/>
    <w:rsid w:val="00422E3B"/>
    <w:rsid w:val="00422E72"/>
    <w:rsid w:val="00422EE9"/>
    <w:rsid w:val="00423041"/>
    <w:rsid w:val="00423331"/>
    <w:rsid w:val="00423380"/>
    <w:rsid w:val="00423433"/>
    <w:rsid w:val="004236D8"/>
    <w:rsid w:val="00423840"/>
    <w:rsid w:val="00423878"/>
    <w:rsid w:val="00423919"/>
    <w:rsid w:val="00423CE3"/>
    <w:rsid w:val="00423CEF"/>
    <w:rsid w:val="00423D59"/>
    <w:rsid w:val="00423EC6"/>
    <w:rsid w:val="00423EC7"/>
    <w:rsid w:val="004240F8"/>
    <w:rsid w:val="00424136"/>
    <w:rsid w:val="004243DD"/>
    <w:rsid w:val="004244D0"/>
    <w:rsid w:val="004245F2"/>
    <w:rsid w:val="00424681"/>
    <w:rsid w:val="004247C8"/>
    <w:rsid w:val="004248E0"/>
    <w:rsid w:val="00424903"/>
    <w:rsid w:val="00424920"/>
    <w:rsid w:val="004249DC"/>
    <w:rsid w:val="00424C30"/>
    <w:rsid w:val="0042508C"/>
    <w:rsid w:val="004256C7"/>
    <w:rsid w:val="00425854"/>
    <w:rsid w:val="00425890"/>
    <w:rsid w:val="00425B91"/>
    <w:rsid w:val="00425EAE"/>
    <w:rsid w:val="00425FAE"/>
    <w:rsid w:val="00426416"/>
    <w:rsid w:val="0042653D"/>
    <w:rsid w:val="004268A4"/>
    <w:rsid w:val="00426B30"/>
    <w:rsid w:val="00426C23"/>
    <w:rsid w:val="00426D37"/>
    <w:rsid w:val="00426D46"/>
    <w:rsid w:val="00426EE5"/>
    <w:rsid w:val="004272F5"/>
    <w:rsid w:val="00427302"/>
    <w:rsid w:val="004273AD"/>
    <w:rsid w:val="0042754E"/>
    <w:rsid w:val="00427858"/>
    <w:rsid w:val="004278C8"/>
    <w:rsid w:val="004279D0"/>
    <w:rsid w:val="00427A2F"/>
    <w:rsid w:val="00427A88"/>
    <w:rsid w:val="00427AB6"/>
    <w:rsid w:val="00430264"/>
    <w:rsid w:val="00430A9E"/>
    <w:rsid w:val="00430C74"/>
    <w:rsid w:val="00430CEB"/>
    <w:rsid w:val="00430DF8"/>
    <w:rsid w:val="00430F51"/>
    <w:rsid w:val="00431154"/>
    <w:rsid w:val="004311DA"/>
    <w:rsid w:val="004315B7"/>
    <w:rsid w:val="0043162A"/>
    <w:rsid w:val="00431A09"/>
    <w:rsid w:val="00431A1A"/>
    <w:rsid w:val="00431C15"/>
    <w:rsid w:val="00431EB4"/>
    <w:rsid w:val="0043201D"/>
    <w:rsid w:val="00432265"/>
    <w:rsid w:val="004323A9"/>
    <w:rsid w:val="00432609"/>
    <w:rsid w:val="0043290C"/>
    <w:rsid w:val="004330B5"/>
    <w:rsid w:val="0043314E"/>
    <w:rsid w:val="00433462"/>
    <w:rsid w:val="0043370F"/>
    <w:rsid w:val="00433C0A"/>
    <w:rsid w:val="00433E3C"/>
    <w:rsid w:val="00433ED5"/>
    <w:rsid w:val="004341E5"/>
    <w:rsid w:val="004346BD"/>
    <w:rsid w:val="00434AE0"/>
    <w:rsid w:val="00434B19"/>
    <w:rsid w:val="00434BD5"/>
    <w:rsid w:val="00434F69"/>
    <w:rsid w:val="00435476"/>
    <w:rsid w:val="00435566"/>
    <w:rsid w:val="00435652"/>
    <w:rsid w:val="00435875"/>
    <w:rsid w:val="00435A10"/>
    <w:rsid w:val="00435AD2"/>
    <w:rsid w:val="00435D66"/>
    <w:rsid w:val="00435FC7"/>
    <w:rsid w:val="00436036"/>
    <w:rsid w:val="0043632D"/>
    <w:rsid w:val="00436418"/>
    <w:rsid w:val="004365B0"/>
    <w:rsid w:val="004365EE"/>
    <w:rsid w:val="0043663E"/>
    <w:rsid w:val="00436A43"/>
    <w:rsid w:val="00436AF3"/>
    <w:rsid w:val="00436B39"/>
    <w:rsid w:val="00436CC7"/>
    <w:rsid w:val="00436F3E"/>
    <w:rsid w:val="0043714C"/>
    <w:rsid w:val="004376F0"/>
    <w:rsid w:val="004377DD"/>
    <w:rsid w:val="0043782A"/>
    <w:rsid w:val="00437BC0"/>
    <w:rsid w:val="00437DCC"/>
    <w:rsid w:val="00437EFF"/>
    <w:rsid w:val="00437F72"/>
    <w:rsid w:val="0043C073"/>
    <w:rsid w:val="004400E4"/>
    <w:rsid w:val="00440166"/>
    <w:rsid w:val="00440272"/>
    <w:rsid w:val="0044027D"/>
    <w:rsid w:val="00440296"/>
    <w:rsid w:val="0044037E"/>
    <w:rsid w:val="00440398"/>
    <w:rsid w:val="00440414"/>
    <w:rsid w:val="00440860"/>
    <w:rsid w:val="004408FA"/>
    <w:rsid w:val="0044099D"/>
    <w:rsid w:val="00440A0C"/>
    <w:rsid w:val="00440ADC"/>
    <w:rsid w:val="00440BEC"/>
    <w:rsid w:val="00440E8E"/>
    <w:rsid w:val="00440F79"/>
    <w:rsid w:val="004410BA"/>
    <w:rsid w:val="0044140E"/>
    <w:rsid w:val="004415FF"/>
    <w:rsid w:val="00441728"/>
    <w:rsid w:val="0044175E"/>
    <w:rsid w:val="00441971"/>
    <w:rsid w:val="00441A6D"/>
    <w:rsid w:val="00441C85"/>
    <w:rsid w:val="004420EC"/>
    <w:rsid w:val="0044217B"/>
    <w:rsid w:val="00442644"/>
    <w:rsid w:val="004426D3"/>
    <w:rsid w:val="00442B6C"/>
    <w:rsid w:val="00443361"/>
    <w:rsid w:val="00443575"/>
    <w:rsid w:val="00443611"/>
    <w:rsid w:val="0044363B"/>
    <w:rsid w:val="00443677"/>
    <w:rsid w:val="00443735"/>
    <w:rsid w:val="004437BA"/>
    <w:rsid w:val="00443848"/>
    <w:rsid w:val="00443D0C"/>
    <w:rsid w:val="00443E67"/>
    <w:rsid w:val="004442F6"/>
    <w:rsid w:val="00444509"/>
    <w:rsid w:val="00444621"/>
    <w:rsid w:val="0044470F"/>
    <w:rsid w:val="00444CA5"/>
    <w:rsid w:val="00444E59"/>
    <w:rsid w:val="0044504C"/>
    <w:rsid w:val="00445061"/>
    <w:rsid w:val="004452D8"/>
    <w:rsid w:val="00445388"/>
    <w:rsid w:val="0044538C"/>
    <w:rsid w:val="0044562C"/>
    <w:rsid w:val="00445784"/>
    <w:rsid w:val="00445888"/>
    <w:rsid w:val="0044593A"/>
    <w:rsid w:val="00445D39"/>
    <w:rsid w:val="00445F1F"/>
    <w:rsid w:val="00445F7F"/>
    <w:rsid w:val="00446060"/>
    <w:rsid w:val="004464B3"/>
    <w:rsid w:val="0044662A"/>
    <w:rsid w:val="004469B5"/>
    <w:rsid w:val="00446A1D"/>
    <w:rsid w:val="00446E11"/>
    <w:rsid w:val="00446F32"/>
    <w:rsid w:val="00447153"/>
    <w:rsid w:val="004472A6"/>
    <w:rsid w:val="00447415"/>
    <w:rsid w:val="004476DC"/>
    <w:rsid w:val="00447817"/>
    <w:rsid w:val="004478FE"/>
    <w:rsid w:val="00447960"/>
    <w:rsid w:val="00447E85"/>
    <w:rsid w:val="00447FA8"/>
    <w:rsid w:val="0045000C"/>
    <w:rsid w:val="00450081"/>
    <w:rsid w:val="004500D6"/>
    <w:rsid w:val="00450267"/>
    <w:rsid w:val="004502F5"/>
    <w:rsid w:val="004502F8"/>
    <w:rsid w:val="00450319"/>
    <w:rsid w:val="00450710"/>
    <w:rsid w:val="00450735"/>
    <w:rsid w:val="0045085C"/>
    <w:rsid w:val="004509E9"/>
    <w:rsid w:val="00450C48"/>
    <w:rsid w:val="00450F50"/>
    <w:rsid w:val="004510C8"/>
    <w:rsid w:val="00451366"/>
    <w:rsid w:val="00451395"/>
    <w:rsid w:val="00451524"/>
    <w:rsid w:val="0045187F"/>
    <w:rsid w:val="004519D5"/>
    <w:rsid w:val="00451CC3"/>
    <w:rsid w:val="00451DC7"/>
    <w:rsid w:val="00451E70"/>
    <w:rsid w:val="00451ED7"/>
    <w:rsid w:val="00451FBE"/>
    <w:rsid w:val="00452234"/>
    <w:rsid w:val="004523E6"/>
    <w:rsid w:val="0045260B"/>
    <w:rsid w:val="00452797"/>
    <w:rsid w:val="0045281B"/>
    <w:rsid w:val="004529A7"/>
    <w:rsid w:val="00452D31"/>
    <w:rsid w:val="00452D3D"/>
    <w:rsid w:val="00453032"/>
    <w:rsid w:val="0045305C"/>
    <w:rsid w:val="004530CB"/>
    <w:rsid w:val="0045312F"/>
    <w:rsid w:val="004531FD"/>
    <w:rsid w:val="00453333"/>
    <w:rsid w:val="00453558"/>
    <w:rsid w:val="00453879"/>
    <w:rsid w:val="004539BB"/>
    <w:rsid w:val="00453AD5"/>
    <w:rsid w:val="00453C14"/>
    <w:rsid w:val="00453D65"/>
    <w:rsid w:val="004540A0"/>
    <w:rsid w:val="00454260"/>
    <w:rsid w:val="004542AC"/>
    <w:rsid w:val="0045481E"/>
    <w:rsid w:val="00454949"/>
    <w:rsid w:val="00454B02"/>
    <w:rsid w:val="00454B3C"/>
    <w:rsid w:val="00454BDF"/>
    <w:rsid w:val="00454DC0"/>
    <w:rsid w:val="00454E49"/>
    <w:rsid w:val="0045512F"/>
    <w:rsid w:val="00455131"/>
    <w:rsid w:val="004553A0"/>
    <w:rsid w:val="004554E0"/>
    <w:rsid w:val="00455578"/>
    <w:rsid w:val="004557B6"/>
    <w:rsid w:val="00455B96"/>
    <w:rsid w:val="00455F77"/>
    <w:rsid w:val="00455FF4"/>
    <w:rsid w:val="00456171"/>
    <w:rsid w:val="00456283"/>
    <w:rsid w:val="004562CC"/>
    <w:rsid w:val="00456601"/>
    <w:rsid w:val="00456717"/>
    <w:rsid w:val="00456746"/>
    <w:rsid w:val="00456877"/>
    <w:rsid w:val="004568F1"/>
    <w:rsid w:val="00456DEA"/>
    <w:rsid w:val="00456E33"/>
    <w:rsid w:val="0045702E"/>
    <w:rsid w:val="00457030"/>
    <w:rsid w:val="004571D6"/>
    <w:rsid w:val="00457711"/>
    <w:rsid w:val="00457746"/>
    <w:rsid w:val="004577DE"/>
    <w:rsid w:val="0045788B"/>
    <w:rsid w:val="0045788E"/>
    <w:rsid w:val="004579E9"/>
    <w:rsid w:val="00457BB2"/>
    <w:rsid w:val="00457DF5"/>
    <w:rsid w:val="00457F41"/>
    <w:rsid w:val="00457FB4"/>
    <w:rsid w:val="004605BD"/>
    <w:rsid w:val="004605C0"/>
    <w:rsid w:val="0046077C"/>
    <w:rsid w:val="00460A15"/>
    <w:rsid w:val="00460C5E"/>
    <w:rsid w:val="00460D60"/>
    <w:rsid w:val="00461366"/>
    <w:rsid w:val="00461BAF"/>
    <w:rsid w:val="00461D69"/>
    <w:rsid w:val="00461E60"/>
    <w:rsid w:val="00461FAD"/>
    <w:rsid w:val="0046202C"/>
    <w:rsid w:val="00462107"/>
    <w:rsid w:val="00462175"/>
    <w:rsid w:val="004621CD"/>
    <w:rsid w:val="004621EA"/>
    <w:rsid w:val="0046233D"/>
    <w:rsid w:val="00462532"/>
    <w:rsid w:val="004628D9"/>
    <w:rsid w:val="00462BF3"/>
    <w:rsid w:val="00462D99"/>
    <w:rsid w:val="00462E98"/>
    <w:rsid w:val="00462EAD"/>
    <w:rsid w:val="00463215"/>
    <w:rsid w:val="004632E8"/>
    <w:rsid w:val="004635C2"/>
    <w:rsid w:val="004635DA"/>
    <w:rsid w:val="00463640"/>
    <w:rsid w:val="00463709"/>
    <w:rsid w:val="0046387F"/>
    <w:rsid w:val="004638FB"/>
    <w:rsid w:val="00463A9F"/>
    <w:rsid w:val="00463ABF"/>
    <w:rsid w:val="00463BF8"/>
    <w:rsid w:val="00463D1E"/>
    <w:rsid w:val="00463D34"/>
    <w:rsid w:val="00463DBA"/>
    <w:rsid w:val="00463DD6"/>
    <w:rsid w:val="00463E5E"/>
    <w:rsid w:val="00463FF3"/>
    <w:rsid w:val="00464096"/>
    <w:rsid w:val="0046418D"/>
    <w:rsid w:val="0046465F"/>
    <w:rsid w:val="0046480F"/>
    <w:rsid w:val="004649A2"/>
    <w:rsid w:val="00464A42"/>
    <w:rsid w:val="00464AD3"/>
    <w:rsid w:val="00464C1D"/>
    <w:rsid w:val="00464C89"/>
    <w:rsid w:val="00465032"/>
    <w:rsid w:val="0046508D"/>
    <w:rsid w:val="00465200"/>
    <w:rsid w:val="0046529D"/>
    <w:rsid w:val="004652E5"/>
    <w:rsid w:val="00465425"/>
    <w:rsid w:val="00465812"/>
    <w:rsid w:val="0046598F"/>
    <w:rsid w:val="00465DF6"/>
    <w:rsid w:val="0046602C"/>
    <w:rsid w:val="0046604A"/>
    <w:rsid w:val="004660C6"/>
    <w:rsid w:val="004661E1"/>
    <w:rsid w:val="00466365"/>
    <w:rsid w:val="004663B2"/>
    <w:rsid w:val="004664CD"/>
    <w:rsid w:val="0046691D"/>
    <w:rsid w:val="00466A8C"/>
    <w:rsid w:val="00466A97"/>
    <w:rsid w:val="00466AD7"/>
    <w:rsid w:val="00466D06"/>
    <w:rsid w:val="00466D83"/>
    <w:rsid w:val="00466EC1"/>
    <w:rsid w:val="0046705E"/>
    <w:rsid w:val="00467111"/>
    <w:rsid w:val="0046711B"/>
    <w:rsid w:val="00467220"/>
    <w:rsid w:val="004673A4"/>
    <w:rsid w:val="0046755F"/>
    <w:rsid w:val="00467590"/>
    <w:rsid w:val="0046771B"/>
    <w:rsid w:val="0046788C"/>
    <w:rsid w:val="004678A0"/>
    <w:rsid w:val="00467AE2"/>
    <w:rsid w:val="00467BE1"/>
    <w:rsid w:val="00467EF2"/>
    <w:rsid w:val="00470133"/>
    <w:rsid w:val="004701BF"/>
    <w:rsid w:val="004702CA"/>
    <w:rsid w:val="00470497"/>
    <w:rsid w:val="00470542"/>
    <w:rsid w:val="00470583"/>
    <w:rsid w:val="00470731"/>
    <w:rsid w:val="004708FC"/>
    <w:rsid w:val="00470940"/>
    <w:rsid w:val="00470B68"/>
    <w:rsid w:val="00470C1C"/>
    <w:rsid w:val="00470EAD"/>
    <w:rsid w:val="00471223"/>
    <w:rsid w:val="00471247"/>
    <w:rsid w:val="0047129A"/>
    <w:rsid w:val="00471313"/>
    <w:rsid w:val="00471464"/>
    <w:rsid w:val="0047172E"/>
    <w:rsid w:val="004717D0"/>
    <w:rsid w:val="004718B0"/>
    <w:rsid w:val="004718C5"/>
    <w:rsid w:val="0047192C"/>
    <w:rsid w:val="00471CA0"/>
    <w:rsid w:val="00471CA2"/>
    <w:rsid w:val="00471EFC"/>
    <w:rsid w:val="0047200E"/>
    <w:rsid w:val="0047230C"/>
    <w:rsid w:val="0047262A"/>
    <w:rsid w:val="004727DC"/>
    <w:rsid w:val="00472808"/>
    <w:rsid w:val="00472865"/>
    <w:rsid w:val="00472977"/>
    <w:rsid w:val="00472B56"/>
    <w:rsid w:val="00472B59"/>
    <w:rsid w:val="00472C40"/>
    <w:rsid w:val="00472C7A"/>
    <w:rsid w:val="00472C97"/>
    <w:rsid w:val="00472D9D"/>
    <w:rsid w:val="0047304B"/>
    <w:rsid w:val="00473571"/>
    <w:rsid w:val="004735AC"/>
    <w:rsid w:val="004735D0"/>
    <w:rsid w:val="00473C8E"/>
    <w:rsid w:val="00473FE8"/>
    <w:rsid w:val="00474064"/>
    <w:rsid w:val="004744EF"/>
    <w:rsid w:val="00474612"/>
    <w:rsid w:val="00474621"/>
    <w:rsid w:val="004747CC"/>
    <w:rsid w:val="00474973"/>
    <w:rsid w:val="00474A76"/>
    <w:rsid w:val="00474C64"/>
    <w:rsid w:val="00475746"/>
    <w:rsid w:val="004758AF"/>
    <w:rsid w:val="0047591C"/>
    <w:rsid w:val="00475A69"/>
    <w:rsid w:val="00475ADF"/>
    <w:rsid w:val="00475B26"/>
    <w:rsid w:val="00475B3A"/>
    <w:rsid w:val="00475F84"/>
    <w:rsid w:val="00476397"/>
    <w:rsid w:val="004763E1"/>
    <w:rsid w:val="0047656F"/>
    <w:rsid w:val="00476583"/>
    <w:rsid w:val="004768EC"/>
    <w:rsid w:val="00476A73"/>
    <w:rsid w:val="00476B8A"/>
    <w:rsid w:val="00476D63"/>
    <w:rsid w:val="00476D83"/>
    <w:rsid w:val="00476DBA"/>
    <w:rsid w:val="00476F02"/>
    <w:rsid w:val="00476F15"/>
    <w:rsid w:val="00477280"/>
    <w:rsid w:val="004773DA"/>
    <w:rsid w:val="00477454"/>
    <w:rsid w:val="004776F4"/>
    <w:rsid w:val="0047779E"/>
    <w:rsid w:val="004777E5"/>
    <w:rsid w:val="00477843"/>
    <w:rsid w:val="00477A52"/>
    <w:rsid w:val="00477BC4"/>
    <w:rsid w:val="00477D81"/>
    <w:rsid w:val="00477DFF"/>
    <w:rsid w:val="004800A6"/>
    <w:rsid w:val="004801C8"/>
    <w:rsid w:val="004801F3"/>
    <w:rsid w:val="004804D2"/>
    <w:rsid w:val="004804ED"/>
    <w:rsid w:val="0048067C"/>
    <w:rsid w:val="00480846"/>
    <w:rsid w:val="004808B6"/>
    <w:rsid w:val="0048098C"/>
    <w:rsid w:val="00480AC8"/>
    <w:rsid w:val="00480C6E"/>
    <w:rsid w:val="004812E9"/>
    <w:rsid w:val="004812EC"/>
    <w:rsid w:val="00481492"/>
    <w:rsid w:val="004814CF"/>
    <w:rsid w:val="00481508"/>
    <w:rsid w:val="00481A71"/>
    <w:rsid w:val="00481D04"/>
    <w:rsid w:val="00481D11"/>
    <w:rsid w:val="00481DB5"/>
    <w:rsid w:val="00481E66"/>
    <w:rsid w:val="00482084"/>
    <w:rsid w:val="00482086"/>
    <w:rsid w:val="004820C4"/>
    <w:rsid w:val="00482175"/>
    <w:rsid w:val="004822E6"/>
    <w:rsid w:val="00482607"/>
    <w:rsid w:val="0048262E"/>
    <w:rsid w:val="00482BFB"/>
    <w:rsid w:val="00482F4D"/>
    <w:rsid w:val="00483242"/>
    <w:rsid w:val="00483469"/>
    <w:rsid w:val="004837F0"/>
    <w:rsid w:val="00483810"/>
    <w:rsid w:val="004839AB"/>
    <w:rsid w:val="00483A90"/>
    <w:rsid w:val="00483B34"/>
    <w:rsid w:val="00483BF2"/>
    <w:rsid w:val="00483E4F"/>
    <w:rsid w:val="00483F5D"/>
    <w:rsid w:val="00483F8A"/>
    <w:rsid w:val="00483FE0"/>
    <w:rsid w:val="0048401A"/>
    <w:rsid w:val="0048425D"/>
    <w:rsid w:val="00484505"/>
    <w:rsid w:val="00484524"/>
    <w:rsid w:val="00484669"/>
    <w:rsid w:val="004846A3"/>
    <w:rsid w:val="004847F3"/>
    <w:rsid w:val="00484929"/>
    <w:rsid w:val="00484A03"/>
    <w:rsid w:val="00484BFC"/>
    <w:rsid w:val="00484EFA"/>
    <w:rsid w:val="00484F5F"/>
    <w:rsid w:val="00485236"/>
    <w:rsid w:val="0048598C"/>
    <w:rsid w:val="004859CD"/>
    <w:rsid w:val="00485F72"/>
    <w:rsid w:val="00485FF1"/>
    <w:rsid w:val="004862BA"/>
    <w:rsid w:val="00486470"/>
    <w:rsid w:val="004864AC"/>
    <w:rsid w:val="004864D0"/>
    <w:rsid w:val="00486604"/>
    <w:rsid w:val="0048669F"/>
    <w:rsid w:val="004866A3"/>
    <w:rsid w:val="00486987"/>
    <w:rsid w:val="00486AA3"/>
    <w:rsid w:val="00486ABF"/>
    <w:rsid w:val="00486AE5"/>
    <w:rsid w:val="00486BEF"/>
    <w:rsid w:val="00486C85"/>
    <w:rsid w:val="00486E5B"/>
    <w:rsid w:val="00487251"/>
    <w:rsid w:val="00487507"/>
    <w:rsid w:val="004875D4"/>
    <w:rsid w:val="0048769E"/>
    <w:rsid w:val="0048774C"/>
    <w:rsid w:val="00487CD4"/>
    <w:rsid w:val="00487D00"/>
    <w:rsid w:val="00487E21"/>
    <w:rsid w:val="00487FA8"/>
    <w:rsid w:val="0049009F"/>
    <w:rsid w:val="00490250"/>
    <w:rsid w:val="00490584"/>
    <w:rsid w:val="00490630"/>
    <w:rsid w:val="0049064D"/>
    <w:rsid w:val="0049079C"/>
    <w:rsid w:val="00490919"/>
    <w:rsid w:val="0049092D"/>
    <w:rsid w:val="00490B2A"/>
    <w:rsid w:val="00490B62"/>
    <w:rsid w:val="00490CF9"/>
    <w:rsid w:val="00490D2A"/>
    <w:rsid w:val="00490D9F"/>
    <w:rsid w:val="00490F01"/>
    <w:rsid w:val="00490F68"/>
    <w:rsid w:val="00490FEF"/>
    <w:rsid w:val="00491035"/>
    <w:rsid w:val="00491065"/>
    <w:rsid w:val="00491169"/>
    <w:rsid w:val="00491201"/>
    <w:rsid w:val="00491255"/>
    <w:rsid w:val="004912C3"/>
    <w:rsid w:val="00491390"/>
    <w:rsid w:val="004913B1"/>
    <w:rsid w:val="004917DB"/>
    <w:rsid w:val="004919AF"/>
    <w:rsid w:val="0049205D"/>
    <w:rsid w:val="0049205F"/>
    <w:rsid w:val="00492237"/>
    <w:rsid w:val="004923CE"/>
    <w:rsid w:val="0049246D"/>
    <w:rsid w:val="00492498"/>
    <w:rsid w:val="00492530"/>
    <w:rsid w:val="004927E2"/>
    <w:rsid w:val="00492A68"/>
    <w:rsid w:val="00492A8A"/>
    <w:rsid w:val="00492ABB"/>
    <w:rsid w:val="00492EC2"/>
    <w:rsid w:val="00492ED4"/>
    <w:rsid w:val="004930C7"/>
    <w:rsid w:val="004931A6"/>
    <w:rsid w:val="00493349"/>
    <w:rsid w:val="0049341A"/>
    <w:rsid w:val="004934EA"/>
    <w:rsid w:val="00493AA0"/>
    <w:rsid w:val="00493AD6"/>
    <w:rsid w:val="00493BA3"/>
    <w:rsid w:val="00493F07"/>
    <w:rsid w:val="004940A7"/>
    <w:rsid w:val="00494239"/>
    <w:rsid w:val="00494358"/>
    <w:rsid w:val="004948C5"/>
    <w:rsid w:val="00494A58"/>
    <w:rsid w:val="00494BAC"/>
    <w:rsid w:val="00494BE4"/>
    <w:rsid w:val="00494D7F"/>
    <w:rsid w:val="00494DB3"/>
    <w:rsid w:val="00494DCA"/>
    <w:rsid w:val="00494F5B"/>
    <w:rsid w:val="0049505B"/>
    <w:rsid w:val="004951C9"/>
    <w:rsid w:val="004953F2"/>
    <w:rsid w:val="00495576"/>
    <w:rsid w:val="0049569A"/>
    <w:rsid w:val="0049588B"/>
    <w:rsid w:val="00495934"/>
    <w:rsid w:val="00495B22"/>
    <w:rsid w:val="00495C4A"/>
    <w:rsid w:val="00495D89"/>
    <w:rsid w:val="004960DA"/>
    <w:rsid w:val="00496131"/>
    <w:rsid w:val="00496197"/>
    <w:rsid w:val="0049624E"/>
    <w:rsid w:val="00496385"/>
    <w:rsid w:val="004966A4"/>
    <w:rsid w:val="004966F2"/>
    <w:rsid w:val="00496870"/>
    <w:rsid w:val="0049689B"/>
    <w:rsid w:val="00496B18"/>
    <w:rsid w:val="00496B95"/>
    <w:rsid w:val="00496CF2"/>
    <w:rsid w:val="00496E5A"/>
    <w:rsid w:val="00496ED2"/>
    <w:rsid w:val="0049719D"/>
    <w:rsid w:val="00497614"/>
    <w:rsid w:val="0049795F"/>
    <w:rsid w:val="004979C1"/>
    <w:rsid w:val="00497B6D"/>
    <w:rsid w:val="00497B8F"/>
    <w:rsid w:val="00497D0D"/>
    <w:rsid w:val="00497DEF"/>
    <w:rsid w:val="004A0007"/>
    <w:rsid w:val="004A01BB"/>
    <w:rsid w:val="004A0568"/>
    <w:rsid w:val="004A0754"/>
    <w:rsid w:val="004A084A"/>
    <w:rsid w:val="004A0A7B"/>
    <w:rsid w:val="004A0E31"/>
    <w:rsid w:val="004A0F80"/>
    <w:rsid w:val="004A12B3"/>
    <w:rsid w:val="004A1369"/>
    <w:rsid w:val="004A146E"/>
    <w:rsid w:val="004A1541"/>
    <w:rsid w:val="004A155E"/>
    <w:rsid w:val="004A175A"/>
    <w:rsid w:val="004A182A"/>
    <w:rsid w:val="004A1851"/>
    <w:rsid w:val="004A1AA7"/>
    <w:rsid w:val="004A1BFD"/>
    <w:rsid w:val="004A1D26"/>
    <w:rsid w:val="004A1DBA"/>
    <w:rsid w:val="004A1FEC"/>
    <w:rsid w:val="004A24C3"/>
    <w:rsid w:val="004A2864"/>
    <w:rsid w:val="004A29E1"/>
    <w:rsid w:val="004A2DC5"/>
    <w:rsid w:val="004A2EFC"/>
    <w:rsid w:val="004A2F68"/>
    <w:rsid w:val="004A30D4"/>
    <w:rsid w:val="004A32DB"/>
    <w:rsid w:val="004A32FB"/>
    <w:rsid w:val="004A330F"/>
    <w:rsid w:val="004A3322"/>
    <w:rsid w:val="004A33C2"/>
    <w:rsid w:val="004A33FE"/>
    <w:rsid w:val="004A3449"/>
    <w:rsid w:val="004A35B6"/>
    <w:rsid w:val="004A37F0"/>
    <w:rsid w:val="004A3814"/>
    <w:rsid w:val="004A384B"/>
    <w:rsid w:val="004A3A49"/>
    <w:rsid w:val="004A3A78"/>
    <w:rsid w:val="004A3BDF"/>
    <w:rsid w:val="004A3C5A"/>
    <w:rsid w:val="004A3D6D"/>
    <w:rsid w:val="004A3EC9"/>
    <w:rsid w:val="004A4313"/>
    <w:rsid w:val="004A4321"/>
    <w:rsid w:val="004A43A2"/>
    <w:rsid w:val="004A43F0"/>
    <w:rsid w:val="004A44D6"/>
    <w:rsid w:val="004A4658"/>
    <w:rsid w:val="004A4830"/>
    <w:rsid w:val="004A4963"/>
    <w:rsid w:val="004A4986"/>
    <w:rsid w:val="004A4A32"/>
    <w:rsid w:val="004A4CE3"/>
    <w:rsid w:val="004A4DB5"/>
    <w:rsid w:val="004A4EA7"/>
    <w:rsid w:val="004A4EB0"/>
    <w:rsid w:val="004A4ECA"/>
    <w:rsid w:val="004A52EF"/>
    <w:rsid w:val="004A55AF"/>
    <w:rsid w:val="004A57E5"/>
    <w:rsid w:val="004A5862"/>
    <w:rsid w:val="004A5BE6"/>
    <w:rsid w:val="004A5C46"/>
    <w:rsid w:val="004A5C68"/>
    <w:rsid w:val="004A5F91"/>
    <w:rsid w:val="004A61DA"/>
    <w:rsid w:val="004A648E"/>
    <w:rsid w:val="004A64B1"/>
    <w:rsid w:val="004A65AD"/>
    <w:rsid w:val="004A6649"/>
    <w:rsid w:val="004A675A"/>
    <w:rsid w:val="004A6760"/>
    <w:rsid w:val="004A6869"/>
    <w:rsid w:val="004A6A31"/>
    <w:rsid w:val="004A6CA4"/>
    <w:rsid w:val="004A6CD8"/>
    <w:rsid w:val="004A74E2"/>
    <w:rsid w:val="004A7585"/>
    <w:rsid w:val="004A772C"/>
    <w:rsid w:val="004A789F"/>
    <w:rsid w:val="004A7A12"/>
    <w:rsid w:val="004A7BF6"/>
    <w:rsid w:val="004A7C7B"/>
    <w:rsid w:val="004A7D0A"/>
    <w:rsid w:val="004A7D0D"/>
    <w:rsid w:val="004AF16F"/>
    <w:rsid w:val="004B000F"/>
    <w:rsid w:val="004B013D"/>
    <w:rsid w:val="004B0286"/>
    <w:rsid w:val="004B0343"/>
    <w:rsid w:val="004B072E"/>
    <w:rsid w:val="004B0CA6"/>
    <w:rsid w:val="004B0DDE"/>
    <w:rsid w:val="004B12EF"/>
    <w:rsid w:val="004B1450"/>
    <w:rsid w:val="004B149C"/>
    <w:rsid w:val="004B1523"/>
    <w:rsid w:val="004B157E"/>
    <w:rsid w:val="004B1580"/>
    <w:rsid w:val="004B1666"/>
    <w:rsid w:val="004B17AB"/>
    <w:rsid w:val="004B17CD"/>
    <w:rsid w:val="004B17D5"/>
    <w:rsid w:val="004B1820"/>
    <w:rsid w:val="004B183E"/>
    <w:rsid w:val="004B196D"/>
    <w:rsid w:val="004B1EF4"/>
    <w:rsid w:val="004B200F"/>
    <w:rsid w:val="004B2474"/>
    <w:rsid w:val="004B2565"/>
    <w:rsid w:val="004B2611"/>
    <w:rsid w:val="004B2756"/>
    <w:rsid w:val="004B287A"/>
    <w:rsid w:val="004B2890"/>
    <w:rsid w:val="004B298F"/>
    <w:rsid w:val="004B2A29"/>
    <w:rsid w:val="004B2B0D"/>
    <w:rsid w:val="004B2FF9"/>
    <w:rsid w:val="004B31C9"/>
    <w:rsid w:val="004B32C6"/>
    <w:rsid w:val="004B345E"/>
    <w:rsid w:val="004B356D"/>
    <w:rsid w:val="004B35E9"/>
    <w:rsid w:val="004B3851"/>
    <w:rsid w:val="004B3864"/>
    <w:rsid w:val="004B38B9"/>
    <w:rsid w:val="004B38F0"/>
    <w:rsid w:val="004B39CC"/>
    <w:rsid w:val="004B3A45"/>
    <w:rsid w:val="004B3A61"/>
    <w:rsid w:val="004B3B23"/>
    <w:rsid w:val="004B3B83"/>
    <w:rsid w:val="004B3C5B"/>
    <w:rsid w:val="004B3ED0"/>
    <w:rsid w:val="004B3F22"/>
    <w:rsid w:val="004B406C"/>
    <w:rsid w:val="004B4259"/>
    <w:rsid w:val="004B43E8"/>
    <w:rsid w:val="004B454F"/>
    <w:rsid w:val="004B469D"/>
    <w:rsid w:val="004B47C5"/>
    <w:rsid w:val="004B48E5"/>
    <w:rsid w:val="004B4B5F"/>
    <w:rsid w:val="004B4B90"/>
    <w:rsid w:val="004B4D28"/>
    <w:rsid w:val="004B4F19"/>
    <w:rsid w:val="004B4F59"/>
    <w:rsid w:val="004B5079"/>
    <w:rsid w:val="004B5107"/>
    <w:rsid w:val="004B5203"/>
    <w:rsid w:val="004B540F"/>
    <w:rsid w:val="004B5CE6"/>
    <w:rsid w:val="004B6082"/>
    <w:rsid w:val="004B61EB"/>
    <w:rsid w:val="004B63CE"/>
    <w:rsid w:val="004B64DB"/>
    <w:rsid w:val="004B6EAE"/>
    <w:rsid w:val="004B7065"/>
    <w:rsid w:val="004B7267"/>
    <w:rsid w:val="004B740D"/>
    <w:rsid w:val="004B751A"/>
    <w:rsid w:val="004B77B9"/>
    <w:rsid w:val="004B7929"/>
    <w:rsid w:val="004B79B1"/>
    <w:rsid w:val="004C006A"/>
    <w:rsid w:val="004C0158"/>
    <w:rsid w:val="004C0535"/>
    <w:rsid w:val="004C060C"/>
    <w:rsid w:val="004C0661"/>
    <w:rsid w:val="004C09EA"/>
    <w:rsid w:val="004C0C6B"/>
    <w:rsid w:val="004C0D41"/>
    <w:rsid w:val="004C11E6"/>
    <w:rsid w:val="004C1347"/>
    <w:rsid w:val="004C13AA"/>
    <w:rsid w:val="004C1482"/>
    <w:rsid w:val="004C15BF"/>
    <w:rsid w:val="004C1718"/>
    <w:rsid w:val="004C17B7"/>
    <w:rsid w:val="004C19D5"/>
    <w:rsid w:val="004C2121"/>
    <w:rsid w:val="004C25E4"/>
    <w:rsid w:val="004C25EC"/>
    <w:rsid w:val="004C286D"/>
    <w:rsid w:val="004C2F76"/>
    <w:rsid w:val="004C3035"/>
    <w:rsid w:val="004C31F5"/>
    <w:rsid w:val="004C32A7"/>
    <w:rsid w:val="004C3756"/>
    <w:rsid w:val="004C3855"/>
    <w:rsid w:val="004C3AEC"/>
    <w:rsid w:val="004C3FCC"/>
    <w:rsid w:val="004C40E1"/>
    <w:rsid w:val="004C411E"/>
    <w:rsid w:val="004C4124"/>
    <w:rsid w:val="004C4141"/>
    <w:rsid w:val="004C41DD"/>
    <w:rsid w:val="004C41F9"/>
    <w:rsid w:val="004C4307"/>
    <w:rsid w:val="004C4487"/>
    <w:rsid w:val="004C44B8"/>
    <w:rsid w:val="004C4636"/>
    <w:rsid w:val="004C46CB"/>
    <w:rsid w:val="004C48FE"/>
    <w:rsid w:val="004C4A7B"/>
    <w:rsid w:val="004C4B4F"/>
    <w:rsid w:val="004C4BBF"/>
    <w:rsid w:val="004C4F38"/>
    <w:rsid w:val="004C5194"/>
    <w:rsid w:val="004C52C9"/>
    <w:rsid w:val="004C54A2"/>
    <w:rsid w:val="004C550B"/>
    <w:rsid w:val="004C5608"/>
    <w:rsid w:val="004C5AA3"/>
    <w:rsid w:val="004C5AC6"/>
    <w:rsid w:val="004C5B9C"/>
    <w:rsid w:val="004C5CD6"/>
    <w:rsid w:val="004C5EAA"/>
    <w:rsid w:val="004C5F2C"/>
    <w:rsid w:val="004C5FFD"/>
    <w:rsid w:val="004C607B"/>
    <w:rsid w:val="004C60C3"/>
    <w:rsid w:val="004C6133"/>
    <w:rsid w:val="004C619B"/>
    <w:rsid w:val="004C6371"/>
    <w:rsid w:val="004C6408"/>
    <w:rsid w:val="004C6511"/>
    <w:rsid w:val="004C6606"/>
    <w:rsid w:val="004C660C"/>
    <w:rsid w:val="004C6668"/>
    <w:rsid w:val="004C6771"/>
    <w:rsid w:val="004C6878"/>
    <w:rsid w:val="004C69A7"/>
    <w:rsid w:val="004C6B37"/>
    <w:rsid w:val="004C6D13"/>
    <w:rsid w:val="004C6EC4"/>
    <w:rsid w:val="004C7008"/>
    <w:rsid w:val="004C72EA"/>
    <w:rsid w:val="004C7590"/>
    <w:rsid w:val="004C781A"/>
    <w:rsid w:val="004C78AF"/>
    <w:rsid w:val="004C7B80"/>
    <w:rsid w:val="004C7DA9"/>
    <w:rsid w:val="004D013A"/>
    <w:rsid w:val="004D0358"/>
    <w:rsid w:val="004D0391"/>
    <w:rsid w:val="004D0397"/>
    <w:rsid w:val="004D0654"/>
    <w:rsid w:val="004D08FE"/>
    <w:rsid w:val="004D0BA2"/>
    <w:rsid w:val="004D0E12"/>
    <w:rsid w:val="004D0EB1"/>
    <w:rsid w:val="004D1172"/>
    <w:rsid w:val="004D1202"/>
    <w:rsid w:val="004D1214"/>
    <w:rsid w:val="004D121B"/>
    <w:rsid w:val="004D15F1"/>
    <w:rsid w:val="004D1681"/>
    <w:rsid w:val="004D16C3"/>
    <w:rsid w:val="004D1892"/>
    <w:rsid w:val="004D1894"/>
    <w:rsid w:val="004D1AFA"/>
    <w:rsid w:val="004D1B9A"/>
    <w:rsid w:val="004D1D2D"/>
    <w:rsid w:val="004D1F2C"/>
    <w:rsid w:val="004D237F"/>
    <w:rsid w:val="004D2388"/>
    <w:rsid w:val="004D23CE"/>
    <w:rsid w:val="004D2555"/>
    <w:rsid w:val="004D2666"/>
    <w:rsid w:val="004D27FD"/>
    <w:rsid w:val="004D2B36"/>
    <w:rsid w:val="004D2BCC"/>
    <w:rsid w:val="004D2C89"/>
    <w:rsid w:val="004D2D52"/>
    <w:rsid w:val="004D2D95"/>
    <w:rsid w:val="004D2DDA"/>
    <w:rsid w:val="004D2EE9"/>
    <w:rsid w:val="004D3059"/>
    <w:rsid w:val="004D350A"/>
    <w:rsid w:val="004D3617"/>
    <w:rsid w:val="004D369C"/>
    <w:rsid w:val="004D381A"/>
    <w:rsid w:val="004D3B94"/>
    <w:rsid w:val="004D3CA8"/>
    <w:rsid w:val="004D40EF"/>
    <w:rsid w:val="004D43A2"/>
    <w:rsid w:val="004D449A"/>
    <w:rsid w:val="004D4585"/>
    <w:rsid w:val="004D4790"/>
    <w:rsid w:val="004D486F"/>
    <w:rsid w:val="004D4D16"/>
    <w:rsid w:val="004D4DB6"/>
    <w:rsid w:val="004D4F2C"/>
    <w:rsid w:val="004D4FCB"/>
    <w:rsid w:val="004D50EB"/>
    <w:rsid w:val="004D5388"/>
    <w:rsid w:val="004D54FD"/>
    <w:rsid w:val="004D551C"/>
    <w:rsid w:val="004D5644"/>
    <w:rsid w:val="004D565A"/>
    <w:rsid w:val="004D58B2"/>
    <w:rsid w:val="004D59C0"/>
    <w:rsid w:val="004D68A2"/>
    <w:rsid w:val="004D6954"/>
    <w:rsid w:val="004D6C94"/>
    <w:rsid w:val="004D6E22"/>
    <w:rsid w:val="004D6E79"/>
    <w:rsid w:val="004D70C3"/>
    <w:rsid w:val="004D723C"/>
    <w:rsid w:val="004D734C"/>
    <w:rsid w:val="004D762E"/>
    <w:rsid w:val="004D7814"/>
    <w:rsid w:val="004D7C72"/>
    <w:rsid w:val="004D7F7B"/>
    <w:rsid w:val="004E0125"/>
    <w:rsid w:val="004E026E"/>
    <w:rsid w:val="004E0431"/>
    <w:rsid w:val="004E06E1"/>
    <w:rsid w:val="004E06F2"/>
    <w:rsid w:val="004E089A"/>
    <w:rsid w:val="004E0AEB"/>
    <w:rsid w:val="004E0B6F"/>
    <w:rsid w:val="004E0CF2"/>
    <w:rsid w:val="004E12B5"/>
    <w:rsid w:val="004E1418"/>
    <w:rsid w:val="004E1449"/>
    <w:rsid w:val="004E1496"/>
    <w:rsid w:val="004E17DE"/>
    <w:rsid w:val="004E18B9"/>
    <w:rsid w:val="004E18C3"/>
    <w:rsid w:val="004E1AD0"/>
    <w:rsid w:val="004E1DA7"/>
    <w:rsid w:val="004E1DB2"/>
    <w:rsid w:val="004E214E"/>
    <w:rsid w:val="004E2221"/>
    <w:rsid w:val="004E235E"/>
    <w:rsid w:val="004E2360"/>
    <w:rsid w:val="004E241B"/>
    <w:rsid w:val="004E24EF"/>
    <w:rsid w:val="004E251F"/>
    <w:rsid w:val="004E2547"/>
    <w:rsid w:val="004E26EA"/>
    <w:rsid w:val="004E294B"/>
    <w:rsid w:val="004E2D0D"/>
    <w:rsid w:val="004E31C6"/>
    <w:rsid w:val="004E36AC"/>
    <w:rsid w:val="004E3719"/>
    <w:rsid w:val="004E388C"/>
    <w:rsid w:val="004E3922"/>
    <w:rsid w:val="004E3B82"/>
    <w:rsid w:val="004E422D"/>
    <w:rsid w:val="004E4245"/>
    <w:rsid w:val="004E42B7"/>
    <w:rsid w:val="004E4354"/>
    <w:rsid w:val="004E4644"/>
    <w:rsid w:val="004E46DA"/>
    <w:rsid w:val="004E4894"/>
    <w:rsid w:val="004E4B92"/>
    <w:rsid w:val="004E4BF2"/>
    <w:rsid w:val="004E4C12"/>
    <w:rsid w:val="004E4DE9"/>
    <w:rsid w:val="004E4EF9"/>
    <w:rsid w:val="004E522E"/>
    <w:rsid w:val="004E527D"/>
    <w:rsid w:val="004E540D"/>
    <w:rsid w:val="004E5493"/>
    <w:rsid w:val="004E579C"/>
    <w:rsid w:val="004E57ED"/>
    <w:rsid w:val="004E5926"/>
    <w:rsid w:val="004E5A9A"/>
    <w:rsid w:val="004E5CAE"/>
    <w:rsid w:val="004E5E56"/>
    <w:rsid w:val="004E5EE3"/>
    <w:rsid w:val="004E615C"/>
    <w:rsid w:val="004E61C2"/>
    <w:rsid w:val="004E62E7"/>
    <w:rsid w:val="004E64E2"/>
    <w:rsid w:val="004E679D"/>
    <w:rsid w:val="004E6AE9"/>
    <w:rsid w:val="004E6D08"/>
    <w:rsid w:val="004E6D17"/>
    <w:rsid w:val="004E6D6E"/>
    <w:rsid w:val="004E6F7C"/>
    <w:rsid w:val="004E7008"/>
    <w:rsid w:val="004E70C0"/>
    <w:rsid w:val="004E713E"/>
    <w:rsid w:val="004E756F"/>
    <w:rsid w:val="004E7998"/>
    <w:rsid w:val="004E7C05"/>
    <w:rsid w:val="004E7C6C"/>
    <w:rsid w:val="004E7E0F"/>
    <w:rsid w:val="004E7E84"/>
    <w:rsid w:val="004E7FF6"/>
    <w:rsid w:val="004F0042"/>
    <w:rsid w:val="004F0101"/>
    <w:rsid w:val="004F019D"/>
    <w:rsid w:val="004F0212"/>
    <w:rsid w:val="004F02A6"/>
    <w:rsid w:val="004F033E"/>
    <w:rsid w:val="004F039E"/>
    <w:rsid w:val="004F04D9"/>
    <w:rsid w:val="004F04E4"/>
    <w:rsid w:val="004F099A"/>
    <w:rsid w:val="004F09A5"/>
    <w:rsid w:val="004F0ADB"/>
    <w:rsid w:val="004F0D17"/>
    <w:rsid w:val="004F126A"/>
    <w:rsid w:val="004F1688"/>
    <w:rsid w:val="004F16D1"/>
    <w:rsid w:val="004F1783"/>
    <w:rsid w:val="004F18A0"/>
    <w:rsid w:val="004F1A69"/>
    <w:rsid w:val="004F1A85"/>
    <w:rsid w:val="004F1CF1"/>
    <w:rsid w:val="004F1DF3"/>
    <w:rsid w:val="004F1E98"/>
    <w:rsid w:val="004F1EDA"/>
    <w:rsid w:val="004F2100"/>
    <w:rsid w:val="004F230A"/>
    <w:rsid w:val="004F2589"/>
    <w:rsid w:val="004F270D"/>
    <w:rsid w:val="004F27EB"/>
    <w:rsid w:val="004F29E9"/>
    <w:rsid w:val="004F2A34"/>
    <w:rsid w:val="004F2B7F"/>
    <w:rsid w:val="004F2F5A"/>
    <w:rsid w:val="004F3085"/>
    <w:rsid w:val="004F3118"/>
    <w:rsid w:val="004F32C7"/>
    <w:rsid w:val="004F3467"/>
    <w:rsid w:val="004F354D"/>
    <w:rsid w:val="004F35A7"/>
    <w:rsid w:val="004F3607"/>
    <w:rsid w:val="004F3831"/>
    <w:rsid w:val="004F3840"/>
    <w:rsid w:val="004F38B3"/>
    <w:rsid w:val="004F395D"/>
    <w:rsid w:val="004F3A51"/>
    <w:rsid w:val="004F3C03"/>
    <w:rsid w:val="004F3DD3"/>
    <w:rsid w:val="004F3E88"/>
    <w:rsid w:val="004F418B"/>
    <w:rsid w:val="004F428E"/>
    <w:rsid w:val="004F42C9"/>
    <w:rsid w:val="004F436D"/>
    <w:rsid w:val="004F45BB"/>
    <w:rsid w:val="004F4754"/>
    <w:rsid w:val="004F4846"/>
    <w:rsid w:val="004F49C2"/>
    <w:rsid w:val="004F4A93"/>
    <w:rsid w:val="004F4AB0"/>
    <w:rsid w:val="004F4F84"/>
    <w:rsid w:val="004F521D"/>
    <w:rsid w:val="004F535E"/>
    <w:rsid w:val="004F560D"/>
    <w:rsid w:val="004F562A"/>
    <w:rsid w:val="004F5737"/>
    <w:rsid w:val="004F5918"/>
    <w:rsid w:val="004F5C1E"/>
    <w:rsid w:val="004F5E3E"/>
    <w:rsid w:val="004F5E59"/>
    <w:rsid w:val="004F5EB9"/>
    <w:rsid w:val="004F6254"/>
    <w:rsid w:val="004F62F9"/>
    <w:rsid w:val="004F64EB"/>
    <w:rsid w:val="004F6557"/>
    <w:rsid w:val="004F65DE"/>
    <w:rsid w:val="004F6BDA"/>
    <w:rsid w:val="004F6C9F"/>
    <w:rsid w:val="004F70A4"/>
    <w:rsid w:val="004F7273"/>
    <w:rsid w:val="004F7642"/>
    <w:rsid w:val="004F7670"/>
    <w:rsid w:val="004F77E4"/>
    <w:rsid w:val="004FAED5"/>
    <w:rsid w:val="0050035A"/>
    <w:rsid w:val="0050044B"/>
    <w:rsid w:val="005004EB"/>
    <w:rsid w:val="005005B7"/>
    <w:rsid w:val="00500694"/>
    <w:rsid w:val="005006EC"/>
    <w:rsid w:val="00500706"/>
    <w:rsid w:val="00500A50"/>
    <w:rsid w:val="00500ABF"/>
    <w:rsid w:val="00500AFB"/>
    <w:rsid w:val="00500B3C"/>
    <w:rsid w:val="00500B5D"/>
    <w:rsid w:val="00500C76"/>
    <w:rsid w:val="00500D5F"/>
    <w:rsid w:val="00500E12"/>
    <w:rsid w:val="0050114D"/>
    <w:rsid w:val="005018A3"/>
    <w:rsid w:val="00501955"/>
    <w:rsid w:val="0050197D"/>
    <w:rsid w:val="00501A8C"/>
    <w:rsid w:val="00501D09"/>
    <w:rsid w:val="00501EBC"/>
    <w:rsid w:val="00501F3B"/>
    <w:rsid w:val="005020B1"/>
    <w:rsid w:val="005021B0"/>
    <w:rsid w:val="005022E0"/>
    <w:rsid w:val="005023D6"/>
    <w:rsid w:val="005024D8"/>
    <w:rsid w:val="00502623"/>
    <w:rsid w:val="00502ADF"/>
    <w:rsid w:val="00502D93"/>
    <w:rsid w:val="00502DF0"/>
    <w:rsid w:val="00503001"/>
    <w:rsid w:val="00503034"/>
    <w:rsid w:val="00503250"/>
    <w:rsid w:val="005033C0"/>
    <w:rsid w:val="00503435"/>
    <w:rsid w:val="0050355C"/>
    <w:rsid w:val="0050374D"/>
    <w:rsid w:val="0050398E"/>
    <w:rsid w:val="00503A39"/>
    <w:rsid w:val="00503BF2"/>
    <w:rsid w:val="00503BFA"/>
    <w:rsid w:val="00503EF3"/>
    <w:rsid w:val="00503FC1"/>
    <w:rsid w:val="00504122"/>
    <w:rsid w:val="00504182"/>
    <w:rsid w:val="005044D4"/>
    <w:rsid w:val="005046C5"/>
    <w:rsid w:val="00504895"/>
    <w:rsid w:val="005049F3"/>
    <w:rsid w:val="00504A0E"/>
    <w:rsid w:val="00504AF6"/>
    <w:rsid w:val="00504CB2"/>
    <w:rsid w:val="00504CD4"/>
    <w:rsid w:val="005052A5"/>
    <w:rsid w:val="00505606"/>
    <w:rsid w:val="00505873"/>
    <w:rsid w:val="005059FF"/>
    <w:rsid w:val="00505BA2"/>
    <w:rsid w:val="00505CD4"/>
    <w:rsid w:val="00505E5B"/>
    <w:rsid w:val="00506084"/>
    <w:rsid w:val="00506691"/>
    <w:rsid w:val="00506730"/>
    <w:rsid w:val="005067A3"/>
    <w:rsid w:val="00506877"/>
    <w:rsid w:val="005068FC"/>
    <w:rsid w:val="00506916"/>
    <w:rsid w:val="00506965"/>
    <w:rsid w:val="00506ABD"/>
    <w:rsid w:val="00506B74"/>
    <w:rsid w:val="0050733F"/>
    <w:rsid w:val="005075AE"/>
    <w:rsid w:val="005076FB"/>
    <w:rsid w:val="0050771C"/>
    <w:rsid w:val="00507724"/>
    <w:rsid w:val="00507A34"/>
    <w:rsid w:val="00507B99"/>
    <w:rsid w:val="00507C10"/>
    <w:rsid w:val="00507D15"/>
    <w:rsid w:val="00507D1C"/>
    <w:rsid w:val="00507F05"/>
    <w:rsid w:val="00507F89"/>
    <w:rsid w:val="00507FC2"/>
    <w:rsid w:val="00510478"/>
    <w:rsid w:val="00510513"/>
    <w:rsid w:val="0051065E"/>
    <w:rsid w:val="005106FF"/>
    <w:rsid w:val="00510719"/>
    <w:rsid w:val="005108EA"/>
    <w:rsid w:val="005109C5"/>
    <w:rsid w:val="00510A9F"/>
    <w:rsid w:val="00510C66"/>
    <w:rsid w:val="00510C6B"/>
    <w:rsid w:val="00510E7E"/>
    <w:rsid w:val="00510FD7"/>
    <w:rsid w:val="0051120A"/>
    <w:rsid w:val="0051123B"/>
    <w:rsid w:val="0051149B"/>
    <w:rsid w:val="005118B6"/>
    <w:rsid w:val="00511BE1"/>
    <w:rsid w:val="00511E25"/>
    <w:rsid w:val="00512064"/>
    <w:rsid w:val="005122A0"/>
    <w:rsid w:val="0051271E"/>
    <w:rsid w:val="005127E1"/>
    <w:rsid w:val="00512878"/>
    <w:rsid w:val="00512A4F"/>
    <w:rsid w:val="00512BC4"/>
    <w:rsid w:val="00512F0B"/>
    <w:rsid w:val="00513165"/>
    <w:rsid w:val="0051317F"/>
    <w:rsid w:val="005131D1"/>
    <w:rsid w:val="005133BA"/>
    <w:rsid w:val="00513494"/>
    <w:rsid w:val="005134BE"/>
    <w:rsid w:val="00513625"/>
    <w:rsid w:val="00513C8C"/>
    <w:rsid w:val="00513E25"/>
    <w:rsid w:val="00513E53"/>
    <w:rsid w:val="00513E7A"/>
    <w:rsid w:val="00513F03"/>
    <w:rsid w:val="00513F1E"/>
    <w:rsid w:val="00513F66"/>
    <w:rsid w:val="00513FBC"/>
    <w:rsid w:val="0051408A"/>
    <w:rsid w:val="0051411F"/>
    <w:rsid w:val="005141A3"/>
    <w:rsid w:val="0051441E"/>
    <w:rsid w:val="005144B3"/>
    <w:rsid w:val="005144E2"/>
    <w:rsid w:val="005145C6"/>
    <w:rsid w:val="00514650"/>
    <w:rsid w:val="0051486A"/>
    <w:rsid w:val="00514CB3"/>
    <w:rsid w:val="00514E37"/>
    <w:rsid w:val="0051504A"/>
    <w:rsid w:val="0051504B"/>
    <w:rsid w:val="00515062"/>
    <w:rsid w:val="00515336"/>
    <w:rsid w:val="00515345"/>
    <w:rsid w:val="005153C9"/>
    <w:rsid w:val="00515436"/>
    <w:rsid w:val="0051563B"/>
    <w:rsid w:val="0051572B"/>
    <w:rsid w:val="00515762"/>
    <w:rsid w:val="00515BDD"/>
    <w:rsid w:val="00515F87"/>
    <w:rsid w:val="00515FCC"/>
    <w:rsid w:val="00516367"/>
    <w:rsid w:val="005164C1"/>
    <w:rsid w:val="005164D5"/>
    <w:rsid w:val="005166A2"/>
    <w:rsid w:val="005166D2"/>
    <w:rsid w:val="0051692C"/>
    <w:rsid w:val="0051698D"/>
    <w:rsid w:val="00516B58"/>
    <w:rsid w:val="005171A7"/>
    <w:rsid w:val="005176AD"/>
    <w:rsid w:val="005178F4"/>
    <w:rsid w:val="00517C7A"/>
    <w:rsid w:val="00517CB5"/>
    <w:rsid w:val="00517D50"/>
    <w:rsid w:val="00517DC2"/>
    <w:rsid w:val="00517E83"/>
    <w:rsid w:val="00520001"/>
    <w:rsid w:val="00520024"/>
    <w:rsid w:val="00520534"/>
    <w:rsid w:val="00520823"/>
    <w:rsid w:val="00520869"/>
    <w:rsid w:val="005209E6"/>
    <w:rsid w:val="00520D07"/>
    <w:rsid w:val="00520F37"/>
    <w:rsid w:val="0052103C"/>
    <w:rsid w:val="00521154"/>
    <w:rsid w:val="0052119D"/>
    <w:rsid w:val="00521261"/>
    <w:rsid w:val="005216F3"/>
    <w:rsid w:val="0052181E"/>
    <w:rsid w:val="005219F7"/>
    <w:rsid w:val="00521F65"/>
    <w:rsid w:val="005220CF"/>
    <w:rsid w:val="005220DB"/>
    <w:rsid w:val="005223F1"/>
    <w:rsid w:val="00522477"/>
    <w:rsid w:val="00522670"/>
    <w:rsid w:val="00522728"/>
    <w:rsid w:val="0052283E"/>
    <w:rsid w:val="0052285F"/>
    <w:rsid w:val="0052286F"/>
    <w:rsid w:val="00522D18"/>
    <w:rsid w:val="00522EF2"/>
    <w:rsid w:val="00523142"/>
    <w:rsid w:val="00523283"/>
    <w:rsid w:val="00523482"/>
    <w:rsid w:val="005234CB"/>
    <w:rsid w:val="005235D6"/>
    <w:rsid w:val="00523693"/>
    <w:rsid w:val="005237B7"/>
    <w:rsid w:val="00523896"/>
    <w:rsid w:val="005238CB"/>
    <w:rsid w:val="00523A0B"/>
    <w:rsid w:val="00523AC3"/>
    <w:rsid w:val="00523B3C"/>
    <w:rsid w:val="00523F02"/>
    <w:rsid w:val="00524396"/>
    <w:rsid w:val="0052449F"/>
    <w:rsid w:val="0052454D"/>
    <w:rsid w:val="0052459A"/>
    <w:rsid w:val="005245CF"/>
    <w:rsid w:val="0052466B"/>
    <w:rsid w:val="00524729"/>
    <w:rsid w:val="00524942"/>
    <w:rsid w:val="00524A3F"/>
    <w:rsid w:val="00524B44"/>
    <w:rsid w:val="00524B7C"/>
    <w:rsid w:val="00524EAC"/>
    <w:rsid w:val="00524F0F"/>
    <w:rsid w:val="00524F76"/>
    <w:rsid w:val="005250E3"/>
    <w:rsid w:val="005252BB"/>
    <w:rsid w:val="00525582"/>
    <w:rsid w:val="00525614"/>
    <w:rsid w:val="005256E5"/>
    <w:rsid w:val="005257EA"/>
    <w:rsid w:val="00525A03"/>
    <w:rsid w:val="00525C93"/>
    <w:rsid w:val="00525CA2"/>
    <w:rsid w:val="00525CCB"/>
    <w:rsid w:val="00525EB4"/>
    <w:rsid w:val="00525F17"/>
    <w:rsid w:val="0052620F"/>
    <w:rsid w:val="0052622D"/>
    <w:rsid w:val="00526324"/>
    <w:rsid w:val="00526851"/>
    <w:rsid w:val="005268EF"/>
    <w:rsid w:val="00526911"/>
    <w:rsid w:val="00526927"/>
    <w:rsid w:val="0052698B"/>
    <w:rsid w:val="00526A39"/>
    <w:rsid w:val="00526E0F"/>
    <w:rsid w:val="00526F36"/>
    <w:rsid w:val="0052759C"/>
    <w:rsid w:val="005276DA"/>
    <w:rsid w:val="0052772D"/>
    <w:rsid w:val="00527755"/>
    <w:rsid w:val="00527815"/>
    <w:rsid w:val="00527822"/>
    <w:rsid w:val="005279B9"/>
    <w:rsid w:val="00527AEC"/>
    <w:rsid w:val="00527CE8"/>
    <w:rsid w:val="00527CE9"/>
    <w:rsid w:val="00527DEB"/>
    <w:rsid w:val="00527E22"/>
    <w:rsid w:val="00527EEA"/>
    <w:rsid w:val="00527F3A"/>
    <w:rsid w:val="00527F70"/>
    <w:rsid w:val="00527F79"/>
    <w:rsid w:val="005301D0"/>
    <w:rsid w:val="00530471"/>
    <w:rsid w:val="005305CE"/>
    <w:rsid w:val="00530746"/>
    <w:rsid w:val="0053095F"/>
    <w:rsid w:val="00530992"/>
    <w:rsid w:val="00530BBC"/>
    <w:rsid w:val="00530C12"/>
    <w:rsid w:val="00530F22"/>
    <w:rsid w:val="00530FF6"/>
    <w:rsid w:val="0053115A"/>
    <w:rsid w:val="005316FC"/>
    <w:rsid w:val="00531BA4"/>
    <w:rsid w:val="00531D23"/>
    <w:rsid w:val="00531E8E"/>
    <w:rsid w:val="00532023"/>
    <w:rsid w:val="00532219"/>
    <w:rsid w:val="0053221E"/>
    <w:rsid w:val="00532441"/>
    <w:rsid w:val="005325E9"/>
    <w:rsid w:val="0053267A"/>
    <w:rsid w:val="005326AA"/>
    <w:rsid w:val="00532AA3"/>
    <w:rsid w:val="00532B1A"/>
    <w:rsid w:val="00532BE2"/>
    <w:rsid w:val="00532C5D"/>
    <w:rsid w:val="00532DC1"/>
    <w:rsid w:val="00532EDF"/>
    <w:rsid w:val="00532F46"/>
    <w:rsid w:val="005330ED"/>
    <w:rsid w:val="00533569"/>
    <w:rsid w:val="005336EF"/>
    <w:rsid w:val="005336F8"/>
    <w:rsid w:val="00533798"/>
    <w:rsid w:val="0053382F"/>
    <w:rsid w:val="00533B23"/>
    <w:rsid w:val="00533FEE"/>
    <w:rsid w:val="00534016"/>
    <w:rsid w:val="0053406C"/>
    <w:rsid w:val="00534090"/>
    <w:rsid w:val="005340A7"/>
    <w:rsid w:val="005342CA"/>
    <w:rsid w:val="005342FF"/>
    <w:rsid w:val="00534325"/>
    <w:rsid w:val="00534402"/>
    <w:rsid w:val="00534717"/>
    <w:rsid w:val="00534BBF"/>
    <w:rsid w:val="0053514A"/>
    <w:rsid w:val="00535207"/>
    <w:rsid w:val="00535262"/>
    <w:rsid w:val="005358D1"/>
    <w:rsid w:val="00535A8F"/>
    <w:rsid w:val="00535B1A"/>
    <w:rsid w:val="00535BF6"/>
    <w:rsid w:val="00535C8D"/>
    <w:rsid w:val="005360CD"/>
    <w:rsid w:val="00536180"/>
    <w:rsid w:val="0053633A"/>
    <w:rsid w:val="005363BA"/>
    <w:rsid w:val="0053661E"/>
    <w:rsid w:val="0053669B"/>
    <w:rsid w:val="0053686E"/>
    <w:rsid w:val="00536916"/>
    <w:rsid w:val="0053693C"/>
    <w:rsid w:val="00536CD5"/>
    <w:rsid w:val="00536E73"/>
    <w:rsid w:val="00537058"/>
    <w:rsid w:val="00537213"/>
    <w:rsid w:val="0053729C"/>
    <w:rsid w:val="00537371"/>
    <w:rsid w:val="00537452"/>
    <w:rsid w:val="0053748F"/>
    <w:rsid w:val="005376C9"/>
    <w:rsid w:val="00537704"/>
    <w:rsid w:val="00537756"/>
    <w:rsid w:val="00537991"/>
    <w:rsid w:val="005379B0"/>
    <w:rsid w:val="00537E09"/>
    <w:rsid w:val="0054007F"/>
    <w:rsid w:val="0054060A"/>
    <w:rsid w:val="005406D1"/>
    <w:rsid w:val="00540783"/>
    <w:rsid w:val="005407B7"/>
    <w:rsid w:val="005408FC"/>
    <w:rsid w:val="00540C33"/>
    <w:rsid w:val="00540D9B"/>
    <w:rsid w:val="00540EB7"/>
    <w:rsid w:val="00540EE8"/>
    <w:rsid w:val="00540F42"/>
    <w:rsid w:val="00540F7E"/>
    <w:rsid w:val="00540FB4"/>
    <w:rsid w:val="005411F3"/>
    <w:rsid w:val="0054134D"/>
    <w:rsid w:val="0054140C"/>
    <w:rsid w:val="00541541"/>
    <w:rsid w:val="005415A7"/>
    <w:rsid w:val="00541815"/>
    <w:rsid w:val="00541D51"/>
    <w:rsid w:val="00541EEE"/>
    <w:rsid w:val="00541F7C"/>
    <w:rsid w:val="005420D6"/>
    <w:rsid w:val="005420F8"/>
    <w:rsid w:val="00542318"/>
    <w:rsid w:val="005423E3"/>
    <w:rsid w:val="005428AB"/>
    <w:rsid w:val="005428EB"/>
    <w:rsid w:val="00542B44"/>
    <w:rsid w:val="00542B77"/>
    <w:rsid w:val="00542BC3"/>
    <w:rsid w:val="00542D8A"/>
    <w:rsid w:val="00542EA9"/>
    <w:rsid w:val="00542F6F"/>
    <w:rsid w:val="005430C2"/>
    <w:rsid w:val="005430D6"/>
    <w:rsid w:val="0054360F"/>
    <w:rsid w:val="00543687"/>
    <w:rsid w:val="005437E0"/>
    <w:rsid w:val="005438E7"/>
    <w:rsid w:val="005439C0"/>
    <w:rsid w:val="00543A19"/>
    <w:rsid w:val="00543AAA"/>
    <w:rsid w:val="00543B08"/>
    <w:rsid w:val="00543D73"/>
    <w:rsid w:val="005444AC"/>
    <w:rsid w:val="00544546"/>
    <w:rsid w:val="00544673"/>
    <w:rsid w:val="005446F3"/>
    <w:rsid w:val="005449AA"/>
    <w:rsid w:val="00544BAD"/>
    <w:rsid w:val="00544F93"/>
    <w:rsid w:val="0054500D"/>
    <w:rsid w:val="0054501D"/>
    <w:rsid w:val="00545128"/>
    <w:rsid w:val="00545193"/>
    <w:rsid w:val="0054533F"/>
    <w:rsid w:val="00545555"/>
    <w:rsid w:val="00545643"/>
    <w:rsid w:val="005457FE"/>
    <w:rsid w:val="00545D23"/>
    <w:rsid w:val="00545E0B"/>
    <w:rsid w:val="00546419"/>
    <w:rsid w:val="00546591"/>
    <w:rsid w:val="0054662E"/>
    <w:rsid w:val="005466F2"/>
    <w:rsid w:val="00546BCD"/>
    <w:rsid w:val="00546C9C"/>
    <w:rsid w:val="00546E70"/>
    <w:rsid w:val="00546F01"/>
    <w:rsid w:val="00547313"/>
    <w:rsid w:val="005473B0"/>
    <w:rsid w:val="0054744F"/>
    <w:rsid w:val="0054757A"/>
    <w:rsid w:val="005477C4"/>
    <w:rsid w:val="0054791C"/>
    <w:rsid w:val="0054794F"/>
    <w:rsid w:val="00547AEE"/>
    <w:rsid w:val="00547C49"/>
    <w:rsid w:val="0054BFC2"/>
    <w:rsid w:val="00550042"/>
    <w:rsid w:val="0055009F"/>
    <w:rsid w:val="005502B5"/>
    <w:rsid w:val="00550797"/>
    <w:rsid w:val="00550864"/>
    <w:rsid w:val="005509A8"/>
    <w:rsid w:val="00550D06"/>
    <w:rsid w:val="00550E4B"/>
    <w:rsid w:val="00551136"/>
    <w:rsid w:val="0055114D"/>
    <w:rsid w:val="005512EB"/>
    <w:rsid w:val="0055139D"/>
    <w:rsid w:val="0055145F"/>
    <w:rsid w:val="00551467"/>
    <w:rsid w:val="0055165A"/>
    <w:rsid w:val="0055176D"/>
    <w:rsid w:val="00551803"/>
    <w:rsid w:val="00551A8E"/>
    <w:rsid w:val="00551B1E"/>
    <w:rsid w:val="00551B9A"/>
    <w:rsid w:val="00551C07"/>
    <w:rsid w:val="00551CB7"/>
    <w:rsid w:val="00551EE1"/>
    <w:rsid w:val="00551F80"/>
    <w:rsid w:val="005521BC"/>
    <w:rsid w:val="005524A1"/>
    <w:rsid w:val="0055276E"/>
    <w:rsid w:val="00552EE6"/>
    <w:rsid w:val="00552F3F"/>
    <w:rsid w:val="00552FF2"/>
    <w:rsid w:val="0055300A"/>
    <w:rsid w:val="00553208"/>
    <w:rsid w:val="0055345B"/>
    <w:rsid w:val="00553633"/>
    <w:rsid w:val="00553751"/>
    <w:rsid w:val="00553780"/>
    <w:rsid w:val="0055394A"/>
    <w:rsid w:val="00553A0F"/>
    <w:rsid w:val="00553B3B"/>
    <w:rsid w:val="00553B7A"/>
    <w:rsid w:val="00553D77"/>
    <w:rsid w:val="00554070"/>
    <w:rsid w:val="00554073"/>
    <w:rsid w:val="005540C7"/>
    <w:rsid w:val="005542A6"/>
    <w:rsid w:val="0055430C"/>
    <w:rsid w:val="0055436A"/>
    <w:rsid w:val="00554485"/>
    <w:rsid w:val="0055450C"/>
    <w:rsid w:val="005547F9"/>
    <w:rsid w:val="00554D2D"/>
    <w:rsid w:val="0055514A"/>
    <w:rsid w:val="005551BD"/>
    <w:rsid w:val="00555257"/>
    <w:rsid w:val="005552D5"/>
    <w:rsid w:val="00555673"/>
    <w:rsid w:val="00555684"/>
    <w:rsid w:val="005558CB"/>
    <w:rsid w:val="005559AF"/>
    <w:rsid w:val="005559E0"/>
    <w:rsid w:val="00555A6D"/>
    <w:rsid w:val="00555D2C"/>
    <w:rsid w:val="00555D36"/>
    <w:rsid w:val="005563AB"/>
    <w:rsid w:val="00556708"/>
    <w:rsid w:val="0055697E"/>
    <w:rsid w:val="00556E2C"/>
    <w:rsid w:val="00556EDE"/>
    <w:rsid w:val="00556F14"/>
    <w:rsid w:val="00556F4B"/>
    <w:rsid w:val="005571F4"/>
    <w:rsid w:val="00557427"/>
    <w:rsid w:val="0055744A"/>
    <w:rsid w:val="005574C5"/>
    <w:rsid w:val="005574D1"/>
    <w:rsid w:val="00557617"/>
    <w:rsid w:val="0055765A"/>
    <w:rsid w:val="00557872"/>
    <w:rsid w:val="00557C57"/>
    <w:rsid w:val="00557D32"/>
    <w:rsid w:val="0055F19E"/>
    <w:rsid w:val="005601FA"/>
    <w:rsid w:val="0056025F"/>
    <w:rsid w:val="005602C9"/>
    <w:rsid w:val="0056030F"/>
    <w:rsid w:val="0056045C"/>
    <w:rsid w:val="00560613"/>
    <w:rsid w:val="005607C9"/>
    <w:rsid w:val="00560A8E"/>
    <w:rsid w:val="00560B91"/>
    <w:rsid w:val="00560EC7"/>
    <w:rsid w:val="00561446"/>
    <w:rsid w:val="00561518"/>
    <w:rsid w:val="0056188C"/>
    <w:rsid w:val="00561B70"/>
    <w:rsid w:val="00561D79"/>
    <w:rsid w:val="00562229"/>
    <w:rsid w:val="005624DE"/>
    <w:rsid w:val="005626A9"/>
    <w:rsid w:val="005627FF"/>
    <w:rsid w:val="00562A8E"/>
    <w:rsid w:val="00562C66"/>
    <w:rsid w:val="00562D5D"/>
    <w:rsid w:val="00562EA1"/>
    <w:rsid w:val="00562F6C"/>
    <w:rsid w:val="0056314A"/>
    <w:rsid w:val="00563230"/>
    <w:rsid w:val="00563356"/>
    <w:rsid w:val="005634B5"/>
    <w:rsid w:val="00563691"/>
    <w:rsid w:val="005639A0"/>
    <w:rsid w:val="00563B2E"/>
    <w:rsid w:val="005640B2"/>
    <w:rsid w:val="00564600"/>
    <w:rsid w:val="0056482A"/>
    <w:rsid w:val="005648A9"/>
    <w:rsid w:val="005648F9"/>
    <w:rsid w:val="005649FD"/>
    <w:rsid w:val="00564BB1"/>
    <w:rsid w:val="00564C8C"/>
    <w:rsid w:val="00564E21"/>
    <w:rsid w:val="00564F63"/>
    <w:rsid w:val="00564F7B"/>
    <w:rsid w:val="005652DF"/>
    <w:rsid w:val="00565325"/>
    <w:rsid w:val="0056548B"/>
    <w:rsid w:val="0056548D"/>
    <w:rsid w:val="005656D4"/>
    <w:rsid w:val="00565770"/>
    <w:rsid w:val="0056591E"/>
    <w:rsid w:val="00565CD7"/>
    <w:rsid w:val="00566207"/>
    <w:rsid w:val="005664A2"/>
    <w:rsid w:val="005665F1"/>
    <w:rsid w:val="0056696F"/>
    <w:rsid w:val="00566C00"/>
    <w:rsid w:val="00566DBE"/>
    <w:rsid w:val="00566EF5"/>
    <w:rsid w:val="00566F4B"/>
    <w:rsid w:val="005673E5"/>
    <w:rsid w:val="00567406"/>
    <w:rsid w:val="005674BC"/>
    <w:rsid w:val="0056774D"/>
    <w:rsid w:val="00567895"/>
    <w:rsid w:val="00567B57"/>
    <w:rsid w:val="00567BE7"/>
    <w:rsid w:val="00567C89"/>
    <w:rsid w:val="00567CF9"/>
    <w:rsid w:val="0057011D"/>
    <w:rsid w:val="00570216"/>
    <w:rsid w:val="0057033E"/>
    <w:rsid w:val="0057042E"/>
    <w:rsid w:val="00570578"/>
    <w:rsid w:val="00570689"/>
    <w:rsid w:val="005706EB"/>
    <w:rsid w:val="005707E2"/>
    <w:rsid w:val="00570927"/>
    <w:rsid w:val="0057092B"/>
    <w:rsid w:val="00570A71"/>
    <w:rsid w:val="00570A9B"/>
    <w:rsid w:val="00570B69"/>
    <w:rsid w:val="00570D23"/>
    <w:rsid w:val="00570FB3"/>
    <w:rsid w:val="00571501"/>
    <w:rsid w:val="005719B8"/>
    <w:rsid w:val="005719EE"/>
    <w:rsid w:val="00571A79"/>
    <w:rsid w:val="00571CC4"/>
    <w:rsid w:val="00571DB8"/>
    <w:rsid w:val="00571DBE"/>
    <w:rsid w:val="00571E11"/>
    <w:rsid w:val="00572015"/>
    <w:rsid w:val="00572143"/>
    <w:rsid w:val="00572352"/>
    <w:rsid w:val="005723A4"/>
    <w:rsid w:val="005725AA"/>
    <w:rsid w:val="005729EE"/>
    <w:rsid w:val="00572BB8"/>
    <w:rsid w:val="00572EC3"/>
    <w:rsid w:val="00572FEA"/>
    <w:rsid w:val="005730A5"/>
    <w:rsid w:val="005731FD"/>
    <w:rsid w:val="005732D8"/>
    <w:rsid w:val="005733F5"/>
    <w:rsid w:val="005734A8"/>
    <w:rsid w:val="005739F9"/>
    <w:rsid w:val="00573B59"/>
    <w:rsid w:val="00573CDA"/>
    <w:rsid w:val="00573DED"/>
    <w:rsid w:val="005743D4"/>
    <w:rsid w:val="0057456C"/>
    <w:rsid w:val="00574C60"/>
    <w:rsid w:val="00574C8B"/>
    <w:rsid w:val="00574E9D"/>
    <w:rsid w:val="00575070"/>
    <w:rsid w:val="005752C8"/>
    <w:rsid w:val="00575643"/>
    <w:rsid w:val="0057586B"/>
    <w:rsid w:val="00575963"/>
    <w:rsid w:val="005759A9"/>
    <w:rsid w:val="005759D0"/>
    <w:rsid w:val="00575C13"/>
    <w:rsid w:val="00575DE9"/>
    <w:rsid w:val="00575F29"/>
    <w:rsid w:val="0057604C"/>
    <w:rsid w:val="005761F6"/>
    <w:rsid w:val="0057634F"/>
    <w:rsid w:val="005769E6"/>
    <w:rsid w:val="00576A2C"/>
    <w:rsid w:val="00576B17"/>
    <w:rsid w:val="00576CAD"/>
    <w:rsid w:val="00576E6B"/>
    <w:rsid w:val="00577257"/>
    <w:rsid w:val="0057727E"/>
    <w:rsid w:val="00577465"/>
    <w:rsid w:val="0057753C"/>
    <w:rsid w:val="005777B7"/>
    <w:rsid w:val="00577BFF"/>
    <w:rsid w:val="00577F56"/>
    <w:rsid w:val="00580070"/>
    <w:rsid w:val="0058009B"/>
    <w:rsid w:val="00580288"/>
    <w:rsid w:val="005802DE"/>
    <w:rsid w:val="0058032A"/>
    <w:rsid w:val="005803C1"/>
    <w:rsid w:val="00580441"/>
    <w:rsid w:val="00580732"/>
    <w:rsid w:val="005808A5"/>
    <w:rsid w:val="005808F3"/>
    <w:rsid w:val="00580B35"/>
    <w:rsid w:val="00580B76"/>
    <w:rsid w:val="00580DC5"/>
    <w:rsid w:val="00580F1D"/>
    <w:rsid w:val="00581001"/>
    <w:rsid w:val="00581069"/>
    <w:rsid w:val="00581101"/>
    <w:rsid w:val="00581111"/>
    <w:rsid w:val="005812DD"/>
    <w:rsid w:val="00581342"/>
    <w:rsid w:val="005814B4"/>
    <w:rsid w:val="00581ED0"/>
    <w:rsid w:val="00581FE7"/>
    <w:rsid w:val="005821B1"/>
    <w:rsid w:val="00582205"/>
    <w:rsid w:val="00582233"/>
    <w:rsid w:val="00582323"/>
    <w:rsid w:val="005824C0"/>
    <w:rsid w:val="00582A7C"/>
    <w:rsid w:val="00582B4F"/>
    <w:rsid w:val="00582C1D"/>
    <w:rsid w:val="00582E39"/>
    <w:rsid w:val="00583221"/>
    <w:rsid w:val="0058375E"/>
    <w:rsid w:val="00583764"/>
    <w:rsid w:val="0058396B"/>
    <w:rsid w:val="00583A93"/>
    <w:rsid w:val="00583ADB"/>
    <w:rsid w:val="00583CD4"/>
    <w:rsid w:val="00584104"/>
    <w:rsid w:val="00584236"/>
    <w:rsid w:val="00584261"/>
    <w:rsid w:val="0058426D"/>
    <w:rsid w:val="00584304"/>
    <w:rsid w:val="00584469"/>
    <w:rsid w:val="005845B9"/>
    <w:rsid w:val="0058462B"/>
    <w:rsid w:val="00584751"/>
    <w:rsid w:val="00584A36"/>
    <w:rsid w:val="00585090"/>
    <w:rsid w:val="00585857"/>
    <w:rsid w:val="00585898"/>
    <w:rsid w:val="00585D66"/>
    <w:rsid w:val="00585E8D"/>
    <w:rsid w:val="00585EAC"/>
    <w:rsid w:val="005862FF"/>
    <w:rsid w:val="00586621"/>
    <w:rsid w:val="00586650"/>
    <w:rsid w:val="005868F2"/>
    <w:rsid w:val="00586A3C"/>
    <w:rsid w:val="00586AD7"/>
    <w:rsid w:val="00586B88"/>
    <w:rsid w:val="00586BF7"/>
    <w:rsid w:val="005870EE"/>
    <w:rsid w:val="00587363"/>
    <w:rsid w:val="00587457"/>
    <w:rsid w:val="00587804"/>
    <w:rsid w:val="00587A91"/>
    <w:rsid w:val="00587BE1"/>
    <w:rsid w:val="00587E65"/>
    <w:rsid w:val="0058C840"/>
    <w:rsid w:val="005900D6"/>
    <w:rsid w:val="0059014C"/>
    <w:rsid w:val="00590486"/>
    <w:rsid w:val="005904BF"/>
    <w:rsid w:val="00590593"/>
    <w:rsid w:val="0059067C"/>
    <w:rsid w:val="00590A9A"/>
    <w:rsid w:val="00590B8F"/>
    <w:rsid w:val="00590C36"/>
    <w:rsid w:val="00590C65"/>
    <w:rsid w:val="00590D73"/>
    <w:rsid w:val="00590E09"/>
    <w:rsid w:val="00590E92"/>
    <w:rsid w:val="00590F75"/>
    <w:rsid w:val="005910E1"/>
    <w:rsid w:val="00591554"/>
    <w:rsid w:val="005915D6"/>
    <w:rsid w:val="0059180B"/>
    <w:rsid w:val="00591ADB"/>
    <w:rsid w:val="00591BB1"/>
    <w:rsid w:val="00591D0F"/>
    <w:rsid w:val="00591DED"/>
    <w:rsid w:val="00592148"/>
    <w:rsid w:val="0059227F"/>
    <w:rsid w:val="00592314"/>
    <w:rsid w:val="0059237D"/>
    <w:rsid w:val="00592914"/>
    <w:rsid w:val="005929D6"/>
    <w:rsid w:val="00592BBF"/>
    <w:rsid w:val="00592C37"/>
    <w:rsid w:val="00592D4C"/>
    <w:rsid w:val="00592E05"/>
    <w:rsid w:val="005930A8"/>
    <w:rsid w:val="0059315D"/>
    <w:rsid w:val="005931B3"/>
    <w:rsid w:val="005931D4"/>
    <w:rsid w:val="005933CD"/>
    <w:rsid w:val="00593593"/>
    <w:rsid w:val="005935DE"/>
    <w:rsid w:val="005937E7"/>
    <w:rsid w:val="005938F3"/>
    <w:rsid w:val="00593A27"/>
    <w:rsid w:val="00593F36"/>
    <w:rsid w:val="005940CD"/>
    <w:rsid w:val="005943C4"/>
    <w:rsid w:val="005944F6"/>
    <w:rsid w:val="0059458D"/>
    <w:rsid w:val="00594A7C"/>
    <w:rsid w:val="00594B1D"/>
    <w:rsid w:val="00594BCF"/>
    <w:rsid w:val="00594D68"/>
    <w:rsid w:val="00594D70"/>
    <w:rsid w:val="00594E2A"/>
    <w:rsid w:val="00594F4B"/>
    <w:rsid w:val="00595223"/>
    <w:rsid w:val="005952E5"/>
    <w:rsid w:val="0059544D"/>
    <w:rsid w:val="005954DE"/>
    <w:rsid w:val="005955FA"/>
    <w:rsid w:val="005959E9"/>
    <w:rsid w:val="00595AB2"/>
    <w:rsid w:val="005960C6"/>
    <w:rsid w:val="00596157"/>
    <w:rsid w:val="005962C4"/>
    <w:rsid w:val="005963E1"/>
    <w:rsid w:val="005965B1"/>
    <w:rsid w:val="0059671C"/>
    <w:rsid w:val="00596888"/>
    <w:rsid w:val="00596D79"/>
    <w:rsid w:val="00596D8A"/>
    <w:rsid w:val="00596E1F"/>
    <w:rsid w:val="005971A3"/>
    <w:rsid w:val="0059724E"/>
    <w:rsid w:val="00597357"/>
    <w:rsid w:val="005974BB"/>
    <w:rsid w:val="005977EC"/>
    <w:rsid w:val="005979C3"/>
    <w:rsid w:val="00597A8B"/>
    <w:rsid w:val="00597B76"/>
    <w:rsid w:val="00597C20"/>
    <w:rsid w:val="00597D35"/>
    <w:rsid w:val="00597D59"/>
    <w:rsid w:val="00597D70"/>
    <w:rsid w:val="00597DE9"/>
    <w:rsid w:val="00597F62"/>
    <w:rsid w:val="005A0365"/>
    <w:rsid w:val="005A0494"/>
    <w:rsid w:val="005A0593"/>
    <w:rsid w:val="005A0640"/>
    <w:rsid w:val="005A0715"/>
    <w:rsid w:val="005A0773"/>
    <w:rsid w:val="005A07F5"/>
    <w:rsid w:val="005A0878"/>
    <w:rsid w:val="005A0922"/>
    <w:rsid w:val="005A092E"/>
    <w:rsid w:val="005A0A06"/>
    <w:rsid w:val="005A0EC2"/>
    <w:rsid w:val="005A11D0"/>
    <w:rsid w:val="005A11E8"/>
    <w:rsid w:val="005A1319"/>
    <w:rsid w:val="005A15EF"/>
    <w:rsid w:val="005A1794"/>
    <w:rsid w:val="005A1954"/>
    <w:rsid w:val="005A1C2E"/>
    <w:rsid w:val="005A1CDC"/>
    <w:rsid w:val="005A1DCA"/>
    <w:rsid w:val="005A1F4A"/>
    <w:rsid w:val="005A2209"/>
    <w:rsid w:val="005A25CA"/>
    <w:rsid w:val="005A27F7"/>
    <w:rsid w:val="005A2869"/>
    <w:rsid w:val="005A28BD"/>
    <w:rsid w:val="005A2D75"/>
    <w:rsid w:val="005A2E98"/>
    <w:rsid w:val="005A33C1"/>
    <w:rsid w:val="005A340E"/>
    <w:rsid w:val="005A34B7"/>
    <w:rsid w:val="005A35E0"/>
    <w:rsid w:val="005A36D1"/>
    <w:rsid w:val="005A39FF"/>
    <w:rsid w:val="005A3A49"/>
    <w:rsid w:val="005A3AC0"/>
    <w:rsid w:val="005A3D1F"/>
    <w:rsid w:val="005A3D39"/>
    <w:rsid w:val="005A3DD2"/>
    <w:rsid w:val="005A3F25"/>
    <w:rsid w:val="005A45CF"/>
    <w:rsid w:val="005A45E5"/>
    <w:rsid w:val="005A46C1"/>
    <w:rsid w:val="005A4987"/>
    <w:rsid w:val="005A4B9F"/>
    <w:rsid w:val="005A4E5A"/>
    <w:rsid w:val="005A5022"/>
    <w:rsid w:val="005A52F2"/>
    <w:rsid w:val="005A5385"/>
    <w:rsid w:val="005A5FF0"/>
    <w:rsid w:val="005A60F7"/>
    <w:rsid w:val="005A6113"/>
    <w:rsid w:val="005A62B1"/>
    <w:rsid w:val="005A6320"/>
    <w:rsid w:val="005A6708"/>
    <w:rsid w:val="005A672B"/>
    <w:rsid w:val="005A672E"/>
    <w:rsid w:val="005A67CE"/>
    <w:rsid w:val="005A67E4"/>
    <w:rsid w:val="005A6924"/>
    <w:rsid w:val="005A696B"/>
    <w:rsid w:val="005A69E2"/>
    <w:rsid w:val="005A6AC5"/>
    <w:rsid w:val="005A6B9E"/>
    <w:rsid w:val="005A6BFD"/>
    <w:rsid w:val="005A6C6A"/>
    <w:rsid w:val="005A6CA7"/>
    <w:rsid w:val="005A6CC3"/>
    <w:rsid w:val="005A6D57"/>
    <w:rsid w:val="005A6D6D"/>
    <w:rsid w:val="005A72A8"/>
    <w:rsid w:val="005A749E"/>
    <w:rsid w:val="005A766F"/>
    <w:rsid w:val="005A76C3"/>
    <w:rsid w:val="005A7ACC"/>
    <w:rsid w:val="005A7B98"/>
    <w:rsid w:val="005A7CEE"/>
    <w:rsid w:val="005A7E7D"/>
    <w:rsid w:val="005B007E"/>
    <w:rsid w:val="005B0132"/>
    <w:rsid w:val="005B01C9"/>
    <w:rsid w:val="005B02AD"/>
    <w:rsid w:val="005B02D9"/>
    <w:rsid w:val="005B0409"/>
    <w:rsid w:val="005B0550"/>
    <w:rsid w:val="005B0A96"/>
    <w:rsid w:val="005B0B27"/>
    <w:rsid w:val="005B0CD9"/>
    <w:rsid w:val="005B0D36"/>
    <w:rsid w:val="005B0FE4"/>
    <w:rsid w:val="005B105E"/>
    <w:rsid w:val="005B11D8"/>
    <w:rsid w:val="005B15CC"/>
    <w:rsid w:val="005B1670"/>
    <w:rsid w:val="005B1B7A"/>
    <w:rsid w:val="005B1C46"/>
    <w:rsid w:val="005B1DFC"/>
    <w:rsid w:val="005B1F50"/>
    <w:rsid w:val="005B216C"/>
    <w:rsid w:val="005B2537"/>
    <w:rsid w:val="005B2712"/>
    <w:rsid w:val="005B2AB3"/>
    <w:rsid w:val="005B2C25"/>
    <w:rsid w:val="005B2CC3"/>
    <w:rsid w:val="005B2D16"/>
    <w:rsid w:val="005B3359"/>
    <w:rsid w:val="005B339E"/>
    <w:rsid w:val="005B384F"/>
    <w:rsid w:val="005B3911"/>
    <w:rsid w:val="005B39D3"/>
    <w:rsid w:val="005B3AB5"/>
    <w:rsid w:val="005B3C0E"/>
    <w:rsid w:val="005B3C10"/>
    <w:rsid w:val="005B3C70"/>
    <w:rsid w:val="005B3C98"/>
    <w:rsid w:val="005B3D84"/>
    <w:rsid w:val="005B3E2E"/>
    <w:rsid w:val="005B3E44"/>
    <w:rsid w:val="005B412F"/>
    <w:rsid w:val="005B4211"/>
    <w:rsid w:val="005B43CB"/>
    <w:rsid w:val="005B4442"/>
    <w:rsid w:val="005B4728"/>
    <w:rsid w:val="005B4A77"/>
    <w:rsid w:val="005B4C54"/>
    <w:rsid w:val="005B4CF4"/>
    <w:rsid w:val="005B4E31"/>
    <w:rsid w:val="005B4EC6"/>
    <w:rsid w:val="005B5042"/>
    <w:rsid w:val="005B504D"/>
    <w:rsid w:val="005B517F"/>
    <w:rsid w:val="005B519D"/>
    <w:rsid w:val="005B51CC"/>
    <w:rsid w:val="005B52E7"/>
    <w:rsid w:val="005B5308"/>
    <w:rsid w:val="005B54F6"/>
    <w:rsid w:val="005B5589"/>
    <w:rsid w:val="005B58D9"/>
    <w:rsid w:val="005B5A68"/>
    <w:rsid w:val="005B5C6D"/>
    <w:rsid w:val="005B5CB6"/>
    <w:rsid w:val="005B5CE5"/>
    <w:rsid w:val="005B5F8E"/>
    <w:rsid w:val="005B60AB"/>
    <w:rsid w:val="005B6232"/>
    <w:rsid w:val="005B636E"/>
    <w:rsid w:val="005B6544"/>
    <w:rsid w:val="005B654A"/>
    <w:rsid w:val="005B6710"/>
    <w:rsid w:val="005B6AC2"/>
    <w:rsid w:val="005B6B52"/>
    <w:rsid w:val="005B6B8D"/>
    <w:rsid w:val="005B6CF7"/>
    <w:rsid w:val="005B6F16"/>
    <w:rsid w:val="005B704D"/>
    <w:rsid w:val="005B706D"/>
    <w:rsid w:val="005B741F"/>
    <w:rsid w:val="005B78CD"/>
    <w:rsid w:val="005B7A4A"/>
    <w:rsid w:val="005B7BE9"/>
    <w:rsid w:val="005B7C82"/>
    <w:rsid w:val="005B7DC4"/>
    <w:rsid w:val="005B7F38"/>
    <w:rsid w:val="005C0097"/>
    <w:rsid w:val="005C01EA"/>
    <w:rsid w:val="005C0392"/>
    <w:rsid w:val="005C03C2"/>
    <w:rsid w:val="005C0520"/>
    <w:rsid w:val="005C088A"/>
    <w:rsid w:val="005C09E3"/>
    <w:rsid w:val="005C0ABE"/>
    <w:rsid w:val="005C0B5E"/>
    <w:rsid w:val="005C0BDC"/>
    <w:rsid w:val="005C0DC1"/>
    <w:rsid w:val="005C0E46"/>
    <w:rsid w:val="005C10EC"/>
    <w:rsid w:val="005C115D"/>
    <w:rsid w:val="005C1376"/>
    <w:rsid w:val="005C157A"/>
    <w:rsid w:val="005C1629"/>
    <w:rsid w:val="005C1672"/>
    <w:rsid w:val="005C17A1"/>
    <w:rsid w:val="005C1910"/>
    <w:rsid w:val="005C1ED5"/>
    <w:rsid w:val="005C1ED8"/>
    <w:rsid w:val="005C1F0A"/>
    <w:rsid w:val="005C2380"/>
    <w:rsid w:val="005C23E4"/>
    <w:rsid w:val="005C27DC"/>
    <w:rsid w:val="005C27F5"/>
    <w:rsid w:val="005C2944"/>
    <w:rsid w:val="005C2C9E"/>
    <w:rsid w:val="005C2DA8"/>
    <w:rsid w:val="005C2E76"/>
    <w:rsid w:val="005C2F08"/>
    <w:rsid w:val="005C3037"/>
    <w:rsid w:val="005C31D5"/>
    <w:rsid w:val="005C31EF"/>
    <w:rsid w:val="005C334A"/>
    <w:rsid w:val="005C3469"/>
    <w:rsid w:val="005C38AB"/>
    <w:rsid w:val="005C3AB3"/>
    <w:rsid w:val="005C3ABC"/>
    <w:rsid w:val="005C3AE7"/>
    <w:rsid w:val="005C3CA4"/>
    <w:rsid w:val="005C3EDB"/>
    <w:rsid w:val="005C3F39"/>
    <w:rsid w:val="005C3F55"/>
    <w:rsid w:val="005C3F57"/>
    <w:rsid w:val="005C40C3"/>
    <w:rsid w:val="005C41B3"/>
    <w:rsid w:val="005C41DF"/>
    <w:rsid w:val="005C42CC"/>
    <w:rsid w:val="005C4400"/>
    <w:rsid w:val="005C4487"/>
    <w:rsid w:val="005C44ED"/>
    <w:rsid w:val="005C4808"/>
    <w:rsid w:val="005C4933"/>
    <w:rsid w:val="005C4EBE"/>
    <w:rsid w:val="005C4FEF"/>
    <w:rsid w:val="005C5100"/>
    <w:rsid w:val="005C53BD"/>
    <w:rsid w:val="005C550A"/>
    <w:rsid w:val="005C5570"/>
    <w:rsid w:val="005C5745"/>
    <w:rsid w:val="005C5776"/>
    <w:rsid w:val="005C5888"/>
    <w:rsid w:val="005C5C59"/>
    <w:rsid w:val="005C5C75"/>
    <w:rsid w:val="005C5C8E"/>
    <w:rsid w:val="005C5EEB"/>
    <w:rsid w:val="005C615C"/>
    <w:rsid w:val="005C617A"/>
    <w:rsid w:val="005C61CE"/>
    <w:rsid w:val="005C661E"/>
    <w:rsid w:val="005C6750"/>
    <w:rsid w:val="005C6A9E"/>
    <w:rsid w:val="005C6C46"/>
    <w:rsid w:val="005C716D"/>
    <w:rsid w:val="005C7261"/>
    <w:rsid w:val="005C754F"/>
    <w:rsid w:val="005C7875"/>
    <w:rsid w:val="005C78F9"/>
    <w:rsid w:val="005C7983"/>
    <w:rsid w:val="005C7BF0"/>
    <w:rsid w:val="005D016A"/>
    <w:rsid w:val="005D02FE"/>
    <w:rsid w:val="005D036F"/>
    <w:rsid w:val="005D04A0"/>
    <w:rsid w:val="005D04D0"/>
    <w:rsid w:val="005D0574"/>
    <w:rsid w:val="005D05AF"/>
    <w:rsid w:val="005D095D"/>
    <w:rsid w:val="005D09DF"/>
    <w:rsid w:val="005D0CB3"/>
    <w:rsid w:val="005D0D59"/>
    <w:rsid w:val="005D0ED5"/>
    <w:rsid w:val="005D0F5B"/>
    <w:rsid w:val="005D124A"/>
    <w:rsid w:val="005D127C"/>
    <w:rsid w:val="005D14AD"/>
    <w:rsid w:val="005D152E"/>
    <w:rsid w:val="005D1626"/>
    <w:rsid w:val="005D1881"/>
    <w:rsid w:val="005D1932"/>
    <w:rsid w:val="005D19C7"/>
    <w:rsid w:val="005D1A81"/>
    <w:rsid w:val="005D1B76"/>
    <w:rsid w:val="005D1D09"/>
    <w:rsid w:val="005D1E9C"/>
    <w:rsid w:val="005D2675"/>
    <w:rsid w:val="005D289B"/>
    <w:rsid w:val="005D3409"/>
    <w:rsid w:val="005D346F"/>
    <w:rsid w:val="005D3520"/>
    <w:rsid w:val="005D35C7"/>
    <w:rsid w:val="005D37DC"/>
    <w:rsid w:val="005D38B7"/>
    <w:rsid w:val="005D3904"/>
    <w:rsid w:val="005D3ADA"/>
    <w:rsid w:val="005D3AF9"/>
    <w:rsid w:val="005D3C8E"/>
    <w:rsid w:val="005D4070"/>
    <w:rsid w:val="005D40CE"/>
    <w:rsid w:val="005D415E"/>
    <w:rsid w:val="005D41A8"/>
    <w:rsid w:val="005D44FE"/>
    <w:rsid w:val="005D46C4"/>
    <w:rsid w:val="005D4765"/>
    <w:rsid w:val="005D491C"/>
    <w:rsid w:val="005D49F1"/>
    <w:rsid w:val="005D4A68"/>
    <w:rsid w:val="005D4C34"/>
    <w:rsid w:val="005D4C67"/>
    <w:rsid w:val="005D4E85"/>
    <w:rsid w:val="005D4ED1"/>
    <w:rsid w:val="005D5136"/>
    <w:rsid w:val="005D51F0"/>
    <w:rsid w:val="005D51F6"/>
    <w:rsid w:val="005D5242"/>
    <w:rsid w:val="005D55BD"/>
    <w:rsid w:val="005D5687"/>
    <w:rsid w:val="005D571C"/>
    <w:rsid w:val="005D5732"/>
    <w:rsid w:val="005D5777"/>
    <w:rsid w:val="005D59F5"/>
    <w:rsid w:val="005D5E2F"/>
    <w:rsid w:val="005D5EC0"/>
    <w:rsid w:val="005D5F47"/>
    <w:rsid w:val="005D6175"/>
    <w:rsid w:val="005D6231"/>
    <w:rsid w:val="005D6639"/>
    <w:rsid w:val="005D6736"/>
    <w:rsid w:val="005D6884"/>
    <w:rsid w:val="005D6A72"/>
    <w:rsid w:val="005D6C2C"/>
    <w:rsid w:val="005D6C30"/>
    <w:rsid w:val="005D6C5C"/>
    <w:rsid w:val="005D6CBE"/>
    <w:rsid w:val="005D6CDC"/>
    <w:rsid w:val="005D6DD3"/>
    <w:rsid w:val="005D6E1E"/>
    <w:rsid w:val="005D6FB6"/>
    <w:rsid w:val="005D70AC"/>
    <w:rsid w:val="005D7113"/>
    <w:rsid w:val="005D73C7"/>
    <w:rsid w:val="005D73E8"/>
    <w:rsid w:val="005D745D"/>
    <w:rsid w:val="005D786C"/>
    <w:rsid w:val="005D79A0"/>
    <w:rsid w:val="005D7F45"/>
    <w:rsid w:val="005D7F88"/>
    <w:rsid w:val="005D7FBB"/>
    <w:rsid w:val="005E011C"/>
    <w:rsid w:val="005E03EE"/>
    <w:rsid w:val="005E06D7"/>
    <w:rsid w:val="005E07C8"/>
    <w:rsid w:val="005E0856"/>
    <w:rsid w:val="005E0D67"/>
    <w:rsid w:val="005E0F15"/>
    <w:rsid w:val="005E100A"/>
    <w:rsid w:val="005E11BE"/>
    <w:rsid w:val="005E1202"/>
    <w:rsid w:val="005E1353"/>
    <w:rsid w:val="005E135E"/>
    <w:rsid w:val="005E1567"/>
    <w:rsid w:val="005E1616"/>
    <w:rsid w:val="005E16ED"/>
    <w:rsid w:val="005E1799"/>
    <w:rsid w:val="005E195E"/>
    <w:rsid w:val="005E1CC8"/>
    <w:rsid w:val="005E1D63"/>
    <w:rsid w:val="005E1E07"/>
    <w:rsid w:val="005E1E1A"/>
    <w:rsid w:val="005E1E4E"/>
    <w:rsid w:val="005E202A"/>
    <w:rsid w:val="005E2137"/>
    <w:rsid w:val="005E225C"/>
    <w:rsid w:val="005E22C9"/>
    <w:rsid w:val="005E22FD"/>
    <w:rsid w:val="005E28E7"/>
    <w:rsid w:val="005E2F23"/>
    <w:rsid w:val="005E2F4A"/>
    <w:rsid w:val="005E31C7"/>
    <w:rsid w:val="005E3220"/>
    <w:rsid w:val="005E3310"/>
    <w:rsid w:val="005E343C"/>
    <w:rsid w:val="005E348B"/>
    <w:rsid w:val="005E34F0"/>
    <w:rsid w:val="005E36E5"/>
    <w:rsid w:val="005E3A08"/>
    <w:rsid w:val="005E3A7C"/>
    <w:rsid w:val="005E3D1C"/>
    <w:rsid w:val="005E41B9"/>
    <w:rsid w:val="005E41F2"/>
    <w:rsid w:val="005E4331"/>
    <w:rsid w:val="005E4368"/>
    <w:rsid w:val="005E436F"/>
    <w:rsid w:val="005E44F8"/>
    <w:rsid w:val="005E44FD"/>
    <w:rsid w:val="005E46CC"/>
    <w:rsid w:val="005E4708"/>
    <w:rsid w:val="005E4A32"/>
    <w:rsid w:val="005E4AAA"/>
    <w:rsid w:val="005E4C15"/>
    <w:rsid w:val="005E4C22"/>
    <w:rsid w:val="005E4C55"/>
    <w:rsid w:val="005E4D3E"/>
    <w:rsid w:val="005E51DD"/>
    <w:rsid w:val="005E5334"/>
    <w:rsid w:val="005E5443"/>
    <w:rsid w:val="005E5465"/>
    <w:rsid w:val="005E566E"/>
    <w:rsid w:val="005E56F5"/>
    <w:rsid w:val="005E5768"/>
    <w:rsid w:val="005E578E"/>
    <w:rsid w:val="005E5B6F"/>
    <w:rsid w:val="005E5BF9"/>
    <w:rsid w:val="005E5CA2"/>
    <w:rsid w:val="005E5D0F"/>
    <w:rsid w:val="005E5EC2"/>
    <w:rsid w:val="005E64BD"/>
    <w:rsid w:val="005E65E8"/>
    <w:rsid w:val="005E673A"/>
    <w:rsid w:val="005E6814"/>
    <w:rsid w:val="005E6862"/>
    <w:rsid w:val="005E6C13"/>
    <w:rsid w:val="005E6C14"/>
    <w:rsid w:val="005E6C2A"/>
    <w:rsid w:val="005E6F4B"/>
    <w:rsid w:val="005E6F7B"/>
    <w:rsid w:val="005E7785"/>
    <w:rsid w:val="005E77F3"/>
    <w:rsid w:val="005E78BE"/>
    <w:rsid w:val="005E7C6A"/>
    <w:rsid w:val="005E7E6A"/>
    <w:rsid w:val="005E7F6F"/>
    <w:rsid w:val="005E7FB5"/>
    <w:rsid w:val="005F0150"/>
    <w:rsid w:val="005F020A"/>
    <w:rsid w:val="005F0294"/>
    <w:rsid w:val="005F03FD"/>
    <w:rsid w:val="005F05D1"/>
    <w:rsid w:val="005F0798"/>
    <w:rsid w:val="005F07A8"/>
    <w:rsid w:val="005F0863"/>
    <w:rsid w:val="005F08E0"/>
    <w:rsid w:val="005F0FC4"/>
    <w:rsid w:val="005F16EA"/>
    <w:rsid w:val="005F185D"/>
    <w:rsid w:val="005F1A8C"/>
    <w:rsid w:val="005F1CC1"/>
    <w:rsid w:val="005F1DC2"/>
    <w:rsid w:val="005F2468"/>
    <w:rsid w:val="005F2648"/>
    <w:rsid w:val="005F2669"/>
    <w:rsid w:val="005F266C"/>
    <w:rsid w:val="005F29A7"/>
    <w:rsid w:val="005F2B52"/>
    <w:rsid w:val="005F2B79"/>
    <w:rsid w:val="005F2BCE"/>
    <w:rsid w:val="005F2BDC"/>
    <w:rsid w:val="005F2EDF"/>
    <w:rsid w:val="005F3201"/>
    <w:rsid w:val="005F33FF"/>
    <w:rsid w:val="005F357D"/>
    <w:rsid w:val="005F35DF"/>
    <w:rsid w:val="005F3931"/>
    <w:rsid w:val="005F3977"/>
    <w:rsid w:val="005F3D5A"/>
    <w:rsid w:val="005F3FC6"/>
    <w:rsid w:val="005F3FD1"/>
    <w:rsid w:val="005F4133"/>
    <w:rsid w:val="005F414F"/>
    <w:rsid w:val="005F417E"/>
    <w:rsid w:val="005F4282"/>
    <w:rsid w:val="005F45B6"/>
    <w:rsid w:val="005F49EC"/>
    <w:rsid w:val="005F4AE0"/>
    <w:rsid w:val="005F4C8A"/>
    <w:rsid w:val="005F50D0"/>
    <w:rsid w:val="005F513E"/>
    <w:rsid w:val="005F519B"/>
    <w:rsid w:val="005F53E6"/>
    <w:rsid w:val="005F556A"/>
    <w:rsid w:val="005F5679"/>
    <w:rsid w:val="005F56D6"/>
    <w:rsid w:val="005F5DD6"/>
    <w:rsid w:val="005F6024"/>
    <w:rsid w:val="005F618C"/>
    <w:rsid w:val="005F6247"/>
    <w:rsid w:val="005F62B0"/>
    <w:rsid w:val="005F64C1"/>
    <w:rsid w:val="005F6531"/>
    <w:rsid w:val="005F67C2"/>
    <w:rsid w:val="005F68B9"/>
    <w:rsid w:val="005F699C"/>
    <w:rsid w:val="005F6B58"/>
    <w:rsid w:val="005F6E49"/>
    <w:rsid w:val="005F6EAF"/>
    <w:rsid w:val="005F728E"/>
    <w:rsid w:val="005F74E1"/>
    <w:rsid w:val="005F7505"/>
    <w:rsid w:val="005F7588"/>
    <w:rsid w:val="005F7655"/>
    <w:rsid w:val="005F7A2D"/>
    <w:rsid w:val="005F7AD3"/>
    <w:rsid w:val="005F7F6F"/>
    <w:rsid w:val="005F7FF3"/>
    <w:rsid w:val="00600349"/>
    <w:rsid w:val="0060035D"/>
    <w:rsid w:val="006003D4"/>
    <w:rsid w:val="0060066A"/>
    <w:rsid w:val="00600678"/>
    <w:rsid w:val="006006FB"/>
    <w:rsid w:val="0060076B"/>
    <w:rsid w:val="00600841"/>
    <w:rsid w:val="00600D2B"/>
    <w:rsid w:val="00600E13"/>
    <w:rsid w:val="00600EBA"/>
    <w:rsid w:val="006010C4"/>
    <w:rsid w:val="0060126A"/>
    <w:rsid w:val="006013F6"/>
    <w:rsid w:val="00601482"/>
    <w:rsid w:val="006016A8"/>
    <w:rsid w:val="00601732"/>
    <w:rsid w:val="0060178F"/>
    <w:rsid w:val="00601810"/>
    <w:rsid w:val="00601B5B"/>
    <w:rsid w:val="00601BB6"/>
    <w:rsid w:val="00601C18"/>
    <w:rsid w:val="00601DB0"/>
    <w:rsid w:val="00601E62"/>
    <w:rsid w:val="0060222F"/>
    <w:rsid w:val="0060232E"/>
    <w:rsid w:val="00602543"/>
    <w:rsid w:val="006028AF"/>
    <w:rsid w:val="00602A82"/>
    <w:rsid w:val="00602F68"/>
    <w:rsid w:val="00602FFF"/>
    <w:rsid w:val="006030CB"/>
    <w:rsid w:val="00603627"/>
    <w:rsid w:val="0060364C"/>
    <w:rsid w:val="00603661"/>
    <w:rsid w:val="00603675"/>
    <w:rsid w:val="006038DD"/>
    <w:rsid w:val="00603933"/>
    <w:rsid w:val="00603DCA"/>
    <w:rsid w:val="00603E24"/>
    <w:rsid w:val="00604074"/>
    <w:rsid w:val="00604277"/>
    <w:rsid w:val="0060430B"/>
    <w:rsid w:val="006043A5"/>
    <w:rsid w:val="0060466E"/>
    <w:rsid w:val="00604846"/>
    <w:rsid w:val="006048C2"/>
    <w:rsid w:val="00604C93"/>
    <w:rsid w:val="00604CEC"/>
    <w:rsid w:val="00604D72"/>
    <w:rsid w:val="00604F47"/>
    <w:rsid w:val="006052D4"/>
    <w:rsid w:val="006052D9"/>
    <w:rsid w:val="006053A6"/>
    <w:rsid w:val="00605645"/>
    <w:rsid w:val="00605977"/>
    <w:rsid w:val="00605A14"/>
    <w:rsid w:val="00605A74"/>
    <w:rsid w:val="00605D19"/>
    <w:rsid w:val="00605D4E"/>
    <w:rsid w:val="00605D55"/>
    <w:rsid w:val="00605DCC"/>
    <w:rsid w:val="00605E2E"/>
    <w:rsid w:val="00605EA2"/>
    <w:rsid w:val="00605F02"/>
    <w:rsid w:val="00605F38"/>
    <w:rsid w:val="00605FA9"/>
    <w:rsid w:val="00605FB1"/>
    <w:rsid w:val="0060600F"/>
    <w:rsid w:val="00606053"/>
    <w:rsid w:val="006065A7"/>
    <w:rsid w:val="006066AB"/>
    <w:rsid w:val="00606799"/>
    <w:rsid w:val="00606A4E"/>
    <w:rsid w:val="00607150"/>
    <w:rsid w:val="0060767F"/>
    <w:rsid w:val="00607A0A"/>
    <w:rsid w:val="00607AE7"/>
    <w:rsid w:val="00607DBC"/>
    <w:rsid w:val="00607DEB"/>
    <w:rsid w:val="00607E26"/>
    <w:rsid w:val="006104DD"/>
    <w:rsid w:val="00610662"/>
    <w:rsid w:val="006106EB"/>
    <w:rsid w:val="00610970"/>
    <w:rsid w:val="00610AAC"/>
    <w:rsid w:val="00610E11"/>
    <w:rsid w:val="006110D3"/>
    <w:rsid w:val="00611479"/>
    <w:rsid w:val="006115C5"/>
    <w:rsid w:val="00611658"/>
    <w:rsid w:val="00611764"/>
    <w:rsid w:val="00611859"/>
    <w:rsid w:val="00611D9F"/>
    <w:rsid w:val="00611FDE"/>
    <w:rsid w:val="00611FF5"/>
    <w:rsid w:val="0061202E"/>
    <w:rsid w:val="00612282"/>
    <w:rsid w:val="00612465"/>
    <w:rsid w:val="0061272A"/>
    <w:rsid w:val="006129AD"/>
    <w:rsid w:val="006129E2"/>
    <w:rsid w:val="00612AEF"/>
    <w:rsid w:val="00612C28"/>
    <w:rsid w:val="00612D5B"/>
    <w:rsid w:val="00612FB3"/>
    <w:rsid w:val="0061315F"/>
    <w:rsid w:val="00613381"/>
    <w:rsid w:val="00613442"/>
    <w:rsid w:val="006136FC"/>
    <w:rsid w:val="00613730"/>
    <w:rsid w:val="0061390D"/>
    <w:rsid w:val="006139CF"/>
    <w:rsid w:val="00613BD2"/>
    <w:rsid w:val="00613BF8"/>
    <w:rsid w:val="00613C58"/>
    <w:rsid w:val="00613C5A"/>
    <w:rsid w:val="00613C66"/>
    <w:rsid w:val="00613D78"/>
    <w:rsid w:val="00613ECE"/>
    <w:rsid w:val="00614303"/>
    <w:rsid w:val="00614357"/>
    <w:rsid w:val="006144FA"/>
    <w:rsid w:val="006145C1"/>
    <w:rsid w:val="0061466A"/>
    <w:rsid w:val="00614698"/>
    <w:rsid w:val="0061482C"/>
    <w:rsid w:val="006149DD"/>
    <w:rsid w:val="00614E13"/>
    <w:rsid w:val="00614E99"/>
    <w:rsid w:val="006150DB"/>
    <w:rsid w:val="006150F3"/>
    <w:rsid w:val="006153BC"/>
    <w:rsid w:val="00615992"/>
    <w:rsid w:val="006159CA"/>
    <w:rsid w:val="006159E3"/>
    <w:rsid w:val="00615DA2"/>
    <w:rsid w:val="00615DD4"/>
    <w:rsid w:val="00616117"/>
    <w:rsid w:val="00616120"/>
    <w:rsid w:val="00616168"/>
    <w:rsid w:val="0061626E"/>
    <w:rsid w:val="00616374"/>
    <w:rsid w:val="006164BC"/>
    <w:rsid w:val="006165D6"/>
    <w:rsid w:val="00616A24"/>
    <w:rsid w:val="00616BE5"/>
    <w:rsid w:val="00616E7B"/>
    <w:rsid w:val="00616FC5"/>
    <w:rsid w:val="00616FCA"/>
    <w:rsid w:val="00617016"/>
    <w:rsid w:val="006170A2"/>
    <w:rsid w:val="0061711C"/>
    <w:rsid w:val="00617241"/>
    <w:rsid w:val="00617275"/>
    <w:rsid w:val="006172A4"/>
    <w:rsid w:val="006172A9"/>
    <w:rsid w:val="006172EB"/>
    <w:rsid w:val="0061784E"/>
    <w:rsid w:val="00617856"/>
    <w:rsid w:val="00617A78"/>
    <w:rsid w:val="00617BB2"/>
    <w:rsid w:val="00617D43"/>
    <w:rsid w:val="00617E21"/>
    <w:rsid w:val="00617E8D"/>
    <w:rsid w:val="00617ED9"/>
    <w:rsid w:val="00617F07"/>
    <w:rsid w:val="00617FAC"/>
    <w:rsid w:val="00620038"/>
    <w:rsid w:val="006200E8"/>
    <w:rsid w:val="006201A6"/>
    <w:rsid w:val="0062039D"/>
    <w:rsid w:val="006204EE"/>
    <w:rsid w:val="00620503"/>
    <w:rsid w:val="00620571"/>
    <w:rsid w:val="006205D8"/>
    <w:rsid w:val="006206D8"/>
    <w:rsid w:val="00620744"/>
    <w:rsid w:val="006208F6"/>
    <w:rsid w:val="00620B38"/>
    <w:rsid w:val="00620C6D"/>
    <w:rsid w:val="00620CF3"/>
    <w:rsid w:val="00620D44"/>
    <w:rsid w:val="00620F2B"/>
    <w:rsid w:val="00620FB6"/>
    <w:rsid w:val="00621086"/>
    <w:rsid w:val="0062129B"/>
    <w:rsid w:val="006212B4"/>
    <w:rsid w:val="0062138E"/>
    <w:rsid w:val="00621746"/>
    <w:rsid w:val="00621782"/>
    <w:rsid w:val="006217D0"/>
    <w:rsid w:val="006217DE"/>
    <w:rsid w:val="00621E82"/>
    <w:rsid w:val="00621F46"/>
    <w:rsid w:val="00621FC2"/>
    <w:rsid w:val="00622109"/>
    <w:rsid w:val="006222BC"/>
    <w:rsid w:val="00622410"/>
    <w:rsid w:val="00622485"/>
    <w:rsid w:val="00622679"/>
    <w:rsid w:val="0062293B"/>
    <w:rsid w:val="00622A23"/>
    <w:rsid w:val="00622ADB"/>
    <w:rsid w:val="00622BB7"/>
    <w:rsid w:val="00622D75"/>
    <w:rsid w:val="0062322B"/>
    <w:rsid w:val="0062343D"/>
    <w:rsid w:val="00623660"/>
    <w:rsid w:val="00623711"/>
    <w:rsid w:val="00623715"/>
    <w:rsid w:val="00623743"/>
    <w:rsid w:val="00623963"/>
    <w:rsid w:val="00623B58"/>
    <w:rsid w:val="00623B64"/>
    <w:rsid w:val="00623BDF"/>
    <w:rsid w:val="006240D3"/>
    <w:rsid w:val="0062424F"/>
    <w:rsid w:val="00624296"/>
    <w:rsid w:val="006243D9"/>
    <w:rsid w:val="0062460F"/>
    <w:rsid w:val="00624904"/>
    <w:rsid w:val="006249DF"/>
    <w:rsid w:val="00624A38"/>
    <w:rsid w:val="00624CD7"/>
    <w:rsid w:val="00624E66"/>
    <w:rsid w:val="00624FA9"/>
    <w:rsid w:val="0062506F"/>
    <w:rsid w:val="006250B4"/>
    <w:rsid w:val="00625520"/>
    <w:rsid w:val="0062552A"/>
    <w:rsid w:val="00625801"/>
    <w:rsid w:val="00625A8B"/>
    <w:rsid w:val="00625A8D"/>
    <w:rsid w:val="00625D72"/>
    <w:rsid w:val="00625D95"/>
    <w:rsid w:val="00625EB9"/>
    <w:rsid w:val="00625F09"/>
    <w:rsid w:val="00625F19"/>
    <w:rsid w:val="00626980"/>
    <w:rsid w:val="00626B93"/>
    <w:rsid w:val="00626BF1"/>
    <w:rsid w:val="00626F28"/>
    <w:rsid w:val="00627069"/>
    <w:rsid w:val="006270D8"/>
    <w:rsid w:val="006271F0"/>
    <w:rsid w:val="00627226"/>
    <w:rsid w:val="0062754E"/>
    <w:rsid w:val="006275B3"/>
    <w:rsid w:val="006275D7"/>
    <w:rsid w:val="00627662"/>
    <w:rsid w:val="00627A41"/>
    <w:rsid w:val="00627B26"/>
    <w:rsid w:val="00627D1B"/>
    <w:rsid w:val="00627D1C"/>
    <w:rsid w:val="00627D22"/>
    <w:rsid w:val="00627F3C"/>
    <w:rsid w:val="00630573"/>
    <w:rsid w:val="006305F5"/>
    <w:rsid w:val="0063062F"/>
    <w:rsid w:val="00630650"/>
    <w:rsid w:val="00630B9F"/>
    <w:rsid w:val="00630BD2"/>
    <w:rsid w:val="00630C12"/>
    <w:rsid w:val="00630C7D"/>
    <w:rsid w:val="0063115B"/>
    <w:rsid w:val="00631229"/>
    <w:rsid w:val="00631233"/>
    <w:rsid w:val="006314A5"/>
    <w:rsid w:val="0063162B"/>
    <w:rsid w:val="00631759"/>
    <w:rsid w:val="006317CB"/>
    <w:rsid w:val="006319DD"/>
    <w:rsid w:val="00631A3E"/>
    <w:rsid w:val="00631C51"/>
    <w:rsid w:val="00631CD3"/>
    <w:rsid w:val="00631D6B"/>
    <w:rsid w:val="00631EDD"/>
    <w:rsid w:val="00632040"/>
    <w:rsid w:val="00632248"/>
    <w:rsid w:val="00632859"/>
    <w:rsid w:val="006328C2"/>
    <w:rsid w:val="00632D2F"/>
    <w:rsid w:val="00633277"/>
    <w:rsid w:val="00633333"/>
    <w:rsid w:val="0063339B"/>
    <w:rsid w:val="006333CE"/>
    <w:rsid w:val="00633C7E"/>
    <w:rsid w:val="00633EC1"/>
    <w:rsid w:val="00633F27"/>
    <w:rsid w:val="006341C2"/>
    <w:rsid w:val="0063423B"/>
    <w:rsid w:val="00634296"/>
    <w:rsid w:val="0063436F"/>
    <w:rsid w:val="00634622"/>
    <w:rsid w:val="00634626"/>
    <w:rsid w:val="006346F2"/>
    <w:rsid w:val="006347F3"/>
    <w:rsid w:val="00634CFA"/>
    <w:rsid w:val="00634EAA"/>
    <w:rsid w:val="00634F10"/>
    <w:rsid w:val="0063509A"/>
    <w:rsid w:val="006353A2"/>
    <w:rsid w:val="006354D9"/>
    <w:rsid w:val="00635964"/>
    <w:rsid w:val="00635AF9"/>
    <w:rsid w:val="00635CC9"/>
    <w:rsid w:val="00635DF2"/>
    <w:rsid w:val="00635F08"/>
    <w:rsid w:val="006360D4"/>
    <w:rsid w:val="006363A5"/>
    <w:rsid w:val="00636485"/>
    <w:rsid w:val="006365BC"/>
    <w:rsid w:val="0063665A"/>
    <w:rsid w:val="0063666E"/>
    <w:rsid w:val="00636743"/>
    <w:rsid w:val="00636744"/>
    <w:rsid w:val="0063682C"/>
    <w:rsid w:val="00636CB7"/>
    <w:rsid w:val="00636E47"/>
    <w:rsid w:val="00636F93"/>
    <w:rsid w:val="006370E7"/>
    <w:rsid w:val="006373A6"/>
    <w:rsid w:val="006373E8"/>
    <w:rsid w:val="00637576"/>
    <w:rsid w:val="00637691"/>
    <w:rsid w:val="006376EA"/>
    <w:rsid w:val="00637AAA"/>
    <w:rsid w:val="00637AF7"/>
    <w:rsid w:val="00637DE9"/>
    <w:rsid w:val="00637DF4"/>
    <w:rsid w:val="00637EC0"/>
    <w:rsid w:val="00640086"/>
    <w:rsid w:val="006400D6"/>
    <w:rsid w:val="006401EB"/>
    <w:rsid w:val="00640265"/>
    <w:rsid w:val="006402E3"/>
    <w:rsid w:val="00640468"/>
    <w:rsid w:val="006404BC"/>
    <w:rsid w:val="00640596"/>
    <w:rsid w:val="0064063A"/>
    <w:rsid w:val="00640832"/>
    <w:rsid w:val="00640A2F"/>
    <w:rsid w:val="00640B1F"/>
    <w:rsid w:val="00640B9D"/>
    <w:rsid w:val="00640C4D"/>
    <w:rsid w:val="00640C6D"/>
    <w:rsid w:val="00641191"/>
    <w:rsid w:val="0064125D"/>
    <w:rsid w:val="006413DF"/>
    <w:rsid w:val="0064142F"/>
    <w:rsid w:val="0064157F"/>
    <w:rsid w:val="006416D9"/>
    <w:rsid w:val="0064176D"/>
    <w:rsid w:val="0064182B"/>
    <w:rsid w:val="00641888"/>
    <w:rsid w:val="00641AEC"/>
    <w:rsid w:val="00641AEE"/>
    <w:rsid w:val="00641AF0"/>
    <w:rsid w:val="00641B47"/>
    <w:rsid w:val="00641E4E"/>
    <w:rsid w:val="0064220E"/>
    <w:rsid w:val="006423D3"/>
    <w:rsid w:val="00642581"/>
    <w:rsid w:val="006425A4"/>
    <w:rsid w:val="006425B7"/>
    <w:rsid w:val="0064260D"/>
    <w:rsid w:val="006426C0"/>
    <w:rsid w:val="0064294C"/>
    <w:rsid w:val="00642ACF"/>
    <w:rsid w:val="00642BA4"/>
    <w:rsid w:val="00642CAE"/>
    <w:rsid w:val="00642D3F"/>
    <w:rsid w:val="00643078"/>
    <w:rsid w:val="00643234"/>
    <w:rsid w:val="00643330"/>
    <w:rsid w:val="00643876"/>
    <w:rsid w:val="00643BAB"/>
    <w:rsid w:val="006440C6"/>
    <w:rsid w:val="006445B0"/>
    <w:rsid w:val="00644ADA"/>
    <w:rsid w:val="00644AE3"/>
    <w:rsid w:val="00644D30"/>
    <w:rsid w:val="00644DCC"/>
    <w:rsid w:val="00644F8B"/>
    <w:rsid w:val="0064505E"/>
    <w:rsid w:val="00645270"/>
    <w:rsid w:val="00645426"/>
    <w:rsid w:val="00645C65"/>
    <w:rsid w:val="00645C69"/>
    <w:rsid w:val="00645E97"/>
    <w:rsid w:val="00645EE2"/>
    <w:rsid w:val="00645F1D"/>
    <w:rsid w:val="00645FAA"/>
    <w:rsid w:val="00646072"/>
    <w:rsid w:val="0064615F"/>
    <w:rsid w:val="006462A3"/>
    <w:rsid w:val="006462E4"/>
    <w:rsid w:val="006464A5"/>
    <w:rsid w:val="0064667D"/>
    <w:rsid w:val="006466A2"/>
    <w:rsid w:val="00646720"/>
    <w:rsid w:val="0064676D"/>
    <w:rsid w:val="00646797"/>
    <w:rsid w:val="006468F5"/>
    <w:rsid w:val="0064693D"/>
    <w:rsid w:val="00646987"/>
    <w:rsid w:val="00646A9E"/>
    <w:rsid w:val="00646C5E"/>
    <w:rsid w:val="00646E21"/>
    <w:rsid w:val="006472D1"/>
    <w:rsid w:val="0064732F"/>
    <w:rsid w:val="006475A6"/>
    <w:rsid w:val="00647709"/>
    <w:rsid w:val="00647818"/>
    <w:rsid w:val="00647B25"/>
    <w:rsid w:val="00650167"/>
    <w:rsid w:val="006502CF"/>
    <w:rsid w:val="006502FE"/>
    <w:rsid w:val="0065036B"/>
    <w:rsid w:val="0065044A"/>
    <w:rsid w:val="0065047D"/>
    <w:rsid w:val="006504F0"/>
    <w:rsid w:val="006506E3"/>
    <w:rsid w:val="0065071F"/>
    <w:rsid w:val="00650A5C"/>
    <w:rsid w:val="00650A81"/>
    <w:rsid w:val="00650D6F"/>
    <w:rsid w:val="00650E8C"/>
    <w:rsid w:val="00650EB0"/>
    <w:rsid w:val="00650F56"/>
    <w:rsid w:val="006513D1"/>
    <w:rsid w:val="00651511"/>
    <w:rsid w:val="006516F9"/>
    <w:rsid w:val="00651940"/>
    <w:rsid w:val="00651942"/>
    <w:rsid w:val="00651A44"/>
    <w:rsid w:val="00651B60"/>
    <w:rsid w:val="00651DCB"/>
    <w:rsid w:val="00651F35"/>
    <w:rsid w:val="00651F88"/>
    <w:rsid w:val="00652050"/>
    <w:rsid w:val="0065206E"/>
    <w:rsid w:val="006520B4"/>
    <w:rsid w:val="006520B7"/>
    <w:rsid w:val="00652304"/>
    <w:rsid w:val="00652332"/>
    <w:rsid w:val="006524B6"/>
    <w:rsid w:val="006524C1"/>
    <w:rsid w:val="00652574"/>
    <w:rsid w:val="00652819"/>
    <w:rsid w:val="00652899"/>
    <w:rsid w:val="0065295F"/>
    <w:rsid w:val="00652CAC"/>
    <w:rsid w:val="00652E44"/>
    <w:rsid w:val="00652F82"/>
    <w:rsid w:val="00653243"/>
    <w:rsid w:val="0065327C"/>
    <w:rsid w:val="00653331"/>
    <w:rsid w:val="0065336F"/>
    <w:rsid w:val="0065338E"/>
    <w:rsid w:val="006534F4"/>
    <w:rsid w:val="00653593"/>
    <w:rsid w:val="006536C1"/>
    <w:rsid w:val="00653723"/>
    <w:rsid w:val="0065380C"/>
    <w:rsid w:val="00653AF2"/>
    <w:rsid w:val="00653B02"/>
    <w:rsid w:val="00653BB6"/>
    <w:rsid w:val="00653D25"/>
    <w:rsid w:val="00653FB7"/>
    <w:rsid w:val="006541F1"/>
    <w:rsid w:val="006544AD"/>
    <w:rsid w:val="006546D7"/>
    <w:rsid w:val="0065473B"/>
    <w:rsid w:val="00654800"/>
    <w:rsid w:val="006548E3"/>
    <w:rsid w:val="0065494F"/>
    <w:rsid w:val="00654A72"/>
    <w:rsid w:val="00654D85"/>
    <w:rsid w:val="00654F7B"/>
    <w:rsid w:val="00655054"/>
    <w:rsid w:val="006552BE"/>
    <w:rsid w:val="0065568C"/>
    <w:rsid w:val="006556CD"/>
    <w:rsid w:val="00655800"/>
    <w:rsid w:val="00655804"/>
    <w:rsid w:val="00655972"/>
    <w:rsid w:val="006559AA"/>
    <w:rsid w:val="00655A6C"/>
    <w:rsid w:val="00655B95"/>
    <w:rsid w:val="00655D91"/>
    <w:rsid w:val="00655DCA"/>
    <w:rsid w:val="00656012"/>
    <w:rsid w:val="00656064"/>
    <w:rsid w:val="006561D1"/>
    <w:rsid w:val="00656465"/>
    <w:rsid w:val="006566BE"/>
    <w:rsid w:val="006566D3"/>
    <w:rsid w:val="00656A11"/>
    <w:rsid w:val="00656A22"/>
    <w:rsid w:val="00656AAC"/>
    <w:rsid w:val="00656D8A"/>
    <w:rsid w:val="00656EA9"/>
    <w:rsid w:val="00657391"/>
    <w:rsid w:val="00657792"/>
    <w:rsid w:val="0065785D"/>
    <w:rsid w:val="00657B26"/>
    <w:rsid w:val="00657CD5"/>
    <w:rsid w:val="00657CEC"/>
    <w:rsid w:val="00657CF7"/>
    <w:rsid w:val="00657D67"/>
    <w:rsid w:val="00657D89"/>
    <w:rsid w:val="00657DFE"/>
    <w:rsid w:val="00657E08"/>
    <w:rsid w:val="00657EFB"/>
    <w:rsid w:val="00657F71"/>
    <w:rsid w:val="00657FA6"/>
    <w:rsid w:val="00660256"/>
    <w:rsid w:val="0066030E"/>
    <w:rsid w:val="00660556"/>
    <w:rsid w:val="00660681"/>
    <w:rsid w:val="00660881"/>
    <w:rsid w:val="00660953"/>
    <w:rsid w:val="00660BFD"/>
    <w:rsid w:val="006611D3"/>
    <w:rsid w:val="006613D5"/>
    <w:rsid w:val="006613E4"/>
    <w:rsid w:val="00661545"/>
    <w:rsid w:val="00661558"/>
    <w:rsid w:val="006618A3"/>
    <w:rsid w:val="00661BF1"/>
    <w:rsid w:val="00661CD8"/>
    <w:rsid w:val="00661D79"/>
    <w:rsid w:val="00661EE4"/>
    <w:rsid w:val="00661FDD"/>
    <w:rsid w:val="0066205B"/>
    <w:rsid w:val="00662099"/>
    <w:rsid w:val="006621F9"/>
    <w:rsid w:val="0066236C"/>
    <w:rsid w:val="00662601"/>
    <w:rsid w:val="00662685"/>
    <w:rsid w:val="006627C2"/>
    <w:rsid w:val="00662A3E"/>
    <w:rsid w:val="00662CE1"/>
    <w:rsid w:val="006630E7"/>
    <w:rsid w:val="00663141"/>
    <w:rsid w:val="00663157"/>
    <w:rsid w:val="006636A0"/>
    <w:rsid w:val="006638A9"/>
    <w:rsid w:val="00663B67"/>
    <w:rsid w:val="00663CCD"/>
    <w:rsid w:val="00663D22"/>
    <w:rsid w:val="00663F19"/>
    <w:rsid w:val="00664253"/>
    <w:rsid w:val="0066443C"/>
    <w:rsid w:val="006644FF"/>
    <w:rsid w:val="00664577"/>
    <w:rsid w:val="0066465B"/>
    <w:rsid w:val="0066481A"/>
    <w:rsid w:val="00664CB1"/>
    <w:rsid w:val="00664DF9"/>
    <w:rsid w:val="00664FAD"/>
    <w:rsid w:val="0066514C"/>
    <w:rsid w:val="006651DA"/>
    <w:rsid w:val="0066530C"/>
    <w:rsid w:val="00665503"/>
    <w:rsid w:val="006659D3"/>
    <w:rsid w:val="00665A4C"/>
    <w:rsid w:val="00665A6E"/>
    <w:rsid w:val="00666138"/>
    <w:rsid w:val="0066620F"/>
    <w:rsid w:val="006663D0"/>
    <w:rsid w:val="00666631"/>
    <w:rsid w:val="0066664F"/>
    <w:rsid w:val="0066688C"/>
    <w:rsid w:val="0066699A"/>
    <w:rsid w:val="00666B36"/>
    <w:rsid w:val="00666BA9"/>
    <w:rsid w:val="00666CDA"/>
    <w:rsid w:val="00666E3D"/>
    <w:rsid w:val="00666E64"/>
    <w:rsid w:val="006670C2"/>
    <w:rsid w:val="0066715A"/>
    <w:rsid w:val="00667162"/>
    <w:rsid w:val="00667427"/>
    <w:rsid w:val="00667439"/>
    <w:rsid w:val="006674BD"/>
    <w:rsid w:val="006674FC"/>
    <w:rsid w:val="006675A1"/>
    <w:rsid w:val="00667959"/>
    <w:rsid w:val="00667D62"/>
    <w:rsid w:val="00667DCE"/>
    <w:rsid w:val="00667E1D"/>
    <w:rsid w:val="00667ED6"/>
    <w:rsid w:val="006702F6"/>
    <w:rsid w:val="0067031C"/>
    <w:rsid w:val="0067036F"/>
    <w:rsid w:val="00670551"/>
    <w:rsid w:val="006706EE"/>
    <w:rsid w:val="00670912"/>
    <w:rsid w:val="00670972"/>
    <w:rsid w:val="00670A41"/>
    <w:rsid w:val="00670C2A"/>
    <w:rsid w:val="00670ECB"/>
    <w:rsid w:val="00670ED7"/>
    <w:rsid w:val="006712F9"/>
    <w:rsid w:val="006715D0"/>
    <w:rsid w:val="006717D4"/>
    <w:rsid w:val="0067188D"/>
    <w:rsid w:val="006719AC"/>
    <w:rsid w:val="00671B59"/>
    <w:rsid w:val="00671CAA"/>
    <w:rsid w:val="00671D12"/>
    <w:rsid w:val="00671FCB"/>
    <w:rsid w:val="006720FB"/>
    <w:rsid w:val="006725CF"/>
    <w:rsid w:val="0067264E"/>
    <w:rsid w:val="00672677"/>
    <w:rsid w:val="00672794"/>
    <w:rsid w:val="006727DA"/>
    <w:rsid w:val="00672D6A"/>
    <w:rsid w:val="00672F65"/>
    <w:rsid w:val="00672FEB"/>
    <w:rsid w:val="00673075"/>
    <w:rsid w:val="0067331B"/>
    <w:rsid w:val="0067358F"/>
    <w:rsid w:val="00673940"/>
    <w:rsid w:val="00673C9B"/>
    <w:rsid w:val="00673CC7"/>
    <w:rsid w:val="00673CDE"/>
    <w:rsid w:val="00673DCB"/>
    <w:rsid w:val="00673DFF"/>
    <w:rsid w:val="00674488"/>
    <w:rsid w:val="00674522"/>
    <w:rsid w:val="006745A0"/>
    <w:rsid w:val="00674742"/>
    <w:rsid w:val="006749BF"/>
    <w:rsid w:val="00674A3B"/>
    <w:rsid w:val="00674A91"/>
    <w:rsid w:val="00674B4C"/>
    <w:rsid w:val="00674BB4"/>
    <w:rsid w:val="00674BE5"/>
    <w:rsid w:val="00674F89"/>
    <w:rsid w:val="0067504A"/>
    <w:rsid w:val="0067532E"/>
    <w:rsid w:val="006753C5"/>
    <w:rsid w:val="00675690"/>
    <w:rsid w:val="00675DDE"/>
    <w:rsid w:val="00675E7A"/>
    <w:rsid w:val="00675EB3"/>
    <w:rsid w:val="0067600E"/>
    <w:rsid w:val="006760CB"/>
    <w:rsid w:val="006763CC"/>
    <w:rsid w:val="00676458"/>
    <w:rsid w:val="00676888"/>
    <w:rsid w:val="0067692A"/>
    <w:rsid w:val="00676A18"/>
    <w:rsid w:val="00676B21"/>
    <w:rsid w:val="00676D0A"/>
    <w:rsid w:val="00676D7B"/>
    <w:rsid w:val="00676E03"/>
    <w:rsid w:val="00677020"/>
    <w:rsid w:val="00677110"/>
    <w:rsid w:val="0067716C"/>
    <w:rsid w:val="00677546"/>
    <w:rsid w:val="00677998"/>
    <w:rsid w:val="00677BC2"/>
    <w:rsid w:val="00677EE0"/>
    <w:rsid w:val="006802BA"/>
    <w:rsid w:val="00680304"/>
    <w:rsid w:val="00680530"/>
    <w:rsid w:val="00680581"/>
    <w:rsid w:val="006805F4"/>
    <w:rsid w:val="006805FF"/>
    <w:rsid w:val="00680601"/>
    <w:rsid w:val="00680860"/>
    <w:rsid w:val="0068092B"/>
    <w:rsid w:val="00680966"/>
    <w:rsid w:val="00680AB0"/>
    <w:rsid w:val="00680B4C"/>
    <w:rsid w:val="00680B77"/>
    <w:rsid w:val="00680C8B"/>
    <w:rsid w:val="00680E98"/>
    <w:rsid w:val="00680F42"/>
    <w:rsid w:val="00680F98"/>
    <w:rsid w:val="0068108A"/>
    <w:rsid w:val="006811CC"/>
    <w:rsid w:val="0068123C"/>
    <w:rsid w:val="006812A8"/>
    <w:rsid w:val="00681369"/>
    <w:rsid w:val="006815A8"/>
    <w:rsid w:val="00681626"/>
    <w:rsid w:val="00681706"/>
    <w:rsid w:val="00681723"/>
    <w:rsid w:val="0068173F"/>
    <w:rsid w:val="006817D5"/>
    <w:rsid w:val="006818F1"/>
    <w:rsid w:val="0068198E"/>
    <w:rsid w:val="00681BCC"/>
    <w:rsid w:val="00681BFE"/>
    <w:rsid w:val="00681C80"/>
    <w:rsid w:val="00681E8B"/>
    <w:rsid w:val="00681EC2"/>
    <w:rsid w:val="00681F0E"/>
    <w:rsid w:val="00681FCC"/>
    <w:rsid w:val="00682035"/>
    <w:rsid w:val="00682148"/>
    <w:rsid w:val="00682308"/>
    <w:rsid w:val="00682663"/>
    <w:rsid w:val="00682955"/>
    <w:rsid w:val="00682971"/>
    <w:rsid w:val="00682FDA"/>
    <w:rsid w:val="00683128"/>
    <w:rsid w:val="00683157"/>
    <w:rsid w:val="006831EE"/>
    <w:rsid w:val="00683269"/>
    <w:rsid w:val="00683345"/>
    <w:rsid w:val="00683428"/>
    <w:rsid w:val="00683477"/>
    <w:rsid w:val="00683507"/>
    <w:rsid w:val="0068366A"/>
    <w:rsid w:val="006836D5"/>
    <w:rsid w:val="0068370C"/>
    <w:rsid w:val="006837CB"/>
    <w:rsid w:val="00683819"/>
    <w:rsid w:val="00683834"/>
    <w:rsid w:val="0068392E"/>
    <w:rsid w:val="00683931"/>
    <w:rsid w:val="0068424B"/>
    <w:rsid w:val="006842B8"/>
    <w:rsid w:val="006843D7"/>
    <w:rsid w:val="006845BF"/>
    <w:rsid w:val="00684895"/>
    <w:rsid w:val="00684AA9"/>
    <w:rsid w:val="00684B1E"/>
    <w:rsid w:val="00684D49"/>
    <w:rsid w:val="00684FA2"/>
    <w:rsid w:val="006850DA"/>
    <w:rsid w:val="0068555C"/>
    <w:rsid w:val="00685566"/>
    <w:rsid w:val="006855ED"/>
    <w:rsid w:val="00685733"/>
    <w:rsid w:val="0068577A"/>
    <w:rsid w:val="00685872"/>
    <w:rsid w:val="006858A4"/>
    <w:rsid w:val="00685C05"/>
    <w:rsid w:val="00685D88"/>
    <w:rsid w:val="00685EE7"/>
    <w:rsid w:val="00686141"/>
    <w:rsid w:val="0068638A"/>
    <w:rsid w:val="00686715"/>
    <w:rsid w:val="006867B8"/>
    <w:rsid w:val="00686AA5"/>
    <w:rsid w:val="00686AD4"/>
    <w:rsid w:val="00686ADA"/>
    <w:rsid w:val="00686BD6"/>
    <w:rsid w:val="00687023"/>
    <w:rsid w:val="006871B2"/>
    <w:rsid w:val="00687651"/>
    <w:rsid w:val="00687A22"/>
    <w:rsid w:val="00687AF0"/>
    <w:rsid w:val="00687BF0"/>
    <w:rsid w:val="00687C54"/>
    <w:rsid w:val="00687CE4"/>
    <w:rsid w:val="00687DF2"/>
    <w:rsid w:val="00687EFF"/>
    <w:rsid w:val="00687F90"/>
    <w:rsid w:val="00687F95"/>
    <w:rsid w:val="00690206"/>
    <w:rsid w:val="0069021E"/>
    <w:rsid w:val="00690296"/>
    <w:rsid w:val="006902A4"/>
    <w:rsid w:val="006905ED"/>
    <w:rsid w:val="006906E2"/>
    <w:rsid w:val="00690797"/>
    <w:rsid w:val="00690DEC"/>
    <w:rsid w:val="006910A8"/>
    <w:rsid w:val="00691206"/>
    <w:rsid w:val="0069135D"/>
    <w:rsid w:val="00691620"/>
    <w:rsid w:val="00691777"/>
    <w:rsid w:val="00691872"/>
    <w:rsid w:val="006918F4"/>
    <w:rsid w:val="00691A46"/>
    <w:rsid w:val="00691CA4"/>
    <w:rsid w:val="00691DC9"/>
    <w:rsid w:val="00691DD1"/>
    <w:rsid w:val="00692232"/>
    <w:rsid w:val="006924D3"/>
    <w:rsid w:val="00692771"/>
    <w:rsid w:val="00692834"/>
    <w:rsid w:val="00692877"/>
    <w:rsid w:val="00692A5B"/>
    <w:rsid w:val="00692B72"/>
    <w:rsid w:val="00692D43"/>
    <w:rsid w:val="00692D56"/>
    <w:rsid w:val="00692F3E"/>
    <w:rsid w:val="00692FFA"/>
    <w:rsid w:val="006931A4"/>
    <w:rsid w:val="00693201"/>
    <w:rsid w:val="0069378A"/>
    <w:rsid w:val="0069381E"/>
    <w:rsid w:val="0069397F"/>
    <w:rsid w:val="006939E1"/>
    <w:rsid w:val="00693AD0"/>
    <w:rsid w:val="00693D6E"/>
    <w:rsid w:val="00694031"/>
    <w:rsid w:val="006940AD"/>
    <w:rsid w:val="00694284"/>
    <w:rsid w:val="006947C4"/>
    <w:rsid w:val="006947D8"/>
    <w:rsid w:val="00694865"/>
    <w:rsid w:val="00694A2D"/>
    <w:rsid w:val="00694BA3"/>
    <w:rsid w:val="006953AF"/>
    <w:rsid w:val="00695444"/>
    <w:rsid w:val="006954F9"/>
    <w:rsid w:val="0069558B"/>
    <w:rsid w:val="00695722"/>
    <w:rsid w:val="006959A8"/>
    <w:rsid w:val="00695BB1"/>
    <w:rsid w:val="00695C09"/>
    <w:rsid w:val="00695F22"/>
    <w:rsid w:val="006960CF"/>
    <w:rsid w:val="00696176"/>
    <w:rsid w:val="0069620C"/>
    <w:rsid w:val="006962C6"/>
    <w:rsid w:val="0069638E"/>
    <w:rsid w:val="006966C1"/>
    <w:rsid w:val="006966DF"/>
    <w:rsid w:val="006969D6"/>
    <w:rsid w:val="00696A5A"/>
    <w:rsid w:val="00696C57"/>
    <w:rsid w:val="00696CF9"/>
    <w:rsid w:val="00696D21"/>
    <w:rsid w:val="00696D68"/>
    <w:rsid w:val="00696EB0"/>
    <w:rsid w:val="00697377"/>
    <w:rsid w:val="00697878"/>
    <w:rsid w:val="00697BC9"/>
    <w:rsid w:val="00697DA5"/>
    <w:rsid w:val="00697DB7"/>
    <w:rsid w:val="00697E6E"/>
    <w:rsid w:val="00697F1B"/>
    <w:rsid w:val="006A06CD"/>
    <w:rsid w:val="006A0738"/>
    <w:rsid w:val="006A07F8"/>
    <w:rsid w:val="006A0984"/>
    <w:rsid w:val="006A0A95"/>
    <w:rsid w:val="006A0EF0"/>
    <w:rsid w:val="006A0F3C"/>
    <w:rsid w:val="006A1220"/>
    <w:rsid w:val="006A160E"/>
    <w:rsid w:val="006A1612"/>
    <w:rsid w:val="006A16B7"/>
    <w:rsid w:val="006A1877"/>
    <w:rsid w:val="006A1996"/>
    <w:rsid w:val="006A20A9"/>
    <w:rsid w:val="006A2A9E"/>
    <w:rsid w:val="006A2AFB"/>
    <w:rsid w:val="006A2B79"/>
    <w:rsid w:val="006A2E04"/>
    <w:rsid w:val="006A34D1"/>
    <w:rsid w:val="006A34E9"/>
    <w:rsid w:val="006A353C"/>
    <w:rsid w:val="006A3B06"/>
    <w:rsid w:val="006A3B1F"/>
    <w:rsid w:val="006A3B4C"/>
    <w:rsid w:val="006A3F51"/>
    <w:rsid w:val="006A3FCA"/>
    <w:rsid w:val="006A40C9"/>
    <w:rsid w:val="006A4168"/>
    <w:rsid w:val="006A41F2"/>
    <w:rsid w:val="006A456B"/>
    <w:rsid w:val="006A45B2"/>
    <w:rsid w:val="006A46EB"/>
    <w:rsid w:val="006A4861"/>
    <w:rsid w:val="006A4C2C"/>
    <w:rsid w:val="006A4E4F"/>
    <w:rsid w:val="006A5064"/>
    <w:rsid w:val="006A509A"/>
    <w:rsid w:val="006A5252"/>
    <w:rsid w:val="006A528F"/>
    <w:rsid w:val="006A52E1"/>
    <w:rsid w:val="006A5738"/>
    <w:rsid w:val="006A59A2"/>
    <w:rsid w:val="006A5CA0"/>
    <w:rsid w:val="006A5CF0"/>
    <w:rsid w:val="006A5D15"/>
    <w:rsid w:val="006A5D4B"/>
    <w:rsid w:val="006A5E20"/>
    <w:rsid w:val="006A5F7E"/>
    <w:rsid w:val="006A5FBA"/>
    <w:rsid w:val="006A5FE4"/>
    <w:rsid w:val="006A611F"/>
    <w:rsid w:val="006A619C"/>
    <w:rsid w:val="006A61C5"/>
    <w:rsid w:val="006A6478"/>
    <w:rsid w:val="006A65F2"/>
    <w:rsid w:val="006A67BB"/>
    <w:rsid w:val="006A67DF"/>
    <w:rsid w:val="006A681E"/>
    <w:rsid w:val="006A685C"/>
    <w:rsid w:val="006A68F8"/>
    <w:rsid w:val="006A6AEC"/>
    <w:rsid w:val="006A6BB5"/>
    <w:rsid w:val="006A6C20"/>
    <w:rsid w:val="006A6E96"/>
    <w:rsid w:val="006A6EFE"/>
    <w:rsid w:val="006A7089"/>
    <w:rsid w:val="006A70A3"/>
    <w:rsid w:val="006A73E0"/>
    <w:rsid w:val="006A757A"/>
    <w:rsid w:val="006A7813"/>
    <w:rsid w:val="006A7A1B"/>
    <w:rsid w:val="006A7C63"/>
    <w:rsid w:val="006A7DC1"/>
    <w:rsid w:val="006A7E1D"/>
    <w:rsid w:val="006A7EC8"/>
    <w:rsid w:val="006A7FF3"/>
    <w:rsid w:val="006B0134"/>
    <w:rsid w:val="006B0232"/>
    <w:rsid w:val="006B0A5C"/>
    <w:rsid w:val="006B0A91"/>
    <w:rsid w:val="006B0CA0"/>
    <w:rsid w:val="006B0D09"/>
    <w:rsid w:val="006B0D29"/>
    <w:rsid w:val="006B0EBC"/>
    <w:rsid w:val="006B0F5E"/>
    <w:rsid w:val="006B1375"/>
    <w:rsid w:val="006B16B9"/>
    <w:rsid w:val="006B1765"/>
    <w:rsid w:val="006B1C26"/>
    <w:rsid w:val="006B1C38"/>
    <w:rsid w:val="006B1C68"/>
    <w:rsid w:val="006B1CA2"/>
    <w:rsid w:val="006B1CB3"/>
    <w:rsid w:val="006B1CB9"/>
    <w:rsid w:val="006B1DE3"/>
    <w:rsid w:val="006B1EAB"/>
    <w:rsid w:val="006B2030"/>
    <w:rsid w:val="006B21D4"/>
    <w:rsid w:val="006B2301"/>
    <w:rsid w:val="006B23C6"/>
    <w:rsid w:val="006B29B6"/>
    <w:rsid w:val="006B2CFE"/>
    <w:rsid w:val="006B2D21"/>
    <w:rsid w:val="006B2D44"/>
    <w:rsid w:val="006B31BB"/>
    <w:rsid w:val="006B3216"/>
    <w:rsid w:val="006B326C"/>
    <w:rsid w:val="006B3579"/>
    <w:rsid w:val="006B37A2"/>
    <w:rsid w:val="006B37D0"/>
    <w:rsid w:val="006B37E8"/>
    <w:rsid w:val="006B398E"/>
    <w:rsid w:val="006B3A07"/>
    <w:rsid w:val="006B3A79"/>
    <w:rsid w:val="006B3BE0"/>
    <w:rsid w:val="006B3CED"/>
    <w:rsid w:val="006B3E02"/>
    <w:rsid w:val="006B3EDA"/>
    <w:rsid w:val="006B42D1"/>
    <w:rsid w:val="006B43A2"/>
    <w:rsid w:val="006B4444"/>
    <w:rsid w:val="006B48A7"/>
    <w:rsid w:val="006B4ADC"/>
    <w:rsid w:val="006B4D32"/>
    <w:rsid w:val="006B4E3A"/>
    <w:rsid w:val="006B5323"/>
    <w:rsid w:val="006B557C"/>
    <w:rsid w:val="006B55A5"/>
    <w:rsid w:val="006B5698"/>
    <w:rsid w:val="006B576E"/>
    <w:rsid w:val="006B595B"/>
    <w:rsid w:val="006B59B3"/>
    <w:rsid w:val="006B59C1"/>
    <w:rsid w:val="006B5A4B"/>
    <w:rsid w:val="006B5AD0"/>
    <w:rsid w:val="006B5B46"/>
    <w:rsid w:val="006B5B5F"/>
    <w:rsid w:val="006B5BDA"/>
    <w:rsid w:val="006B5F85"/>
    <w:rsid w:val="006B603B"/>
    <w:rsid w:val="006B61E7"/>
    <w:rsid w:val="006B61EB"/>
    <w:rsid w:val="006B6402"/>
    <w:rsid w:val="006B6671"/>
    <w:rsid w:val="006B68DF"/>
    <w:rsid w:val="006B69C9"/>
    <w:rsid w:val="006B6C73"/>
    <w:rsid w:val="006B6FBE"/>
    <w:rsid w:val="006B74A5"/>
    <w:rsid w:val="006B76BA"/>
    <w:rsid w:val="006B7A3A"/>
    <w:rsid w:val="006B7B92"/>
    <w:rsid w:val="006B7C48"/>
    <w:rsid w:val="006B7EFA"/>
    <w:rsid w:val="006B7FB3"/>
    <w:rsid w:val="006C019A"/>
    <w:rsid w:val="006C059D"/>
    <w:rsid w:val="006C06CA"/>
    <w:rsid w:val="006C07DD"/>
    <w:rsid w:val="006C0814"/>
    <w:rsid w:val="006C0821"/>
    <w:rsid w:val="006C0A1A"/>
    <w:rsid w:val="006C0C98"/>
    <w:rsid w:val="006C0DE2"/>
    <w:rsid w:val="006C1047"/>
    <w:rsid w:val="006C1089"/>
    <w:rsid w:val="006C1191"/>
    <w:rsid w:val="006C1235"/>
    <w:rsid w:val="006C1253"/>
    <w:rsid w:val="006C1302"/>
    <w:rsid w:val="006C1656"/>
    <w:rsid w:val="006C1680"/>
    <w:rsid w:val="006C1A19"/>
    <w:rsid w:val="006C1A88"/>
    <w:rsid w:val="006C1C29"/>
    <w:rsid w:val="006C1CDE"/>
    <w:rsid w:val="006C1F82"/>
    <w:rsid w:val="006C2115"/>
    <w:rsid w:val="006C2185"/>
    <w:rsid w:val="006C24D4"/>
    <w:rsid w:val="006C24F0"/>
    <w:rsid w:val="006C280B"/>
    <w:rsid w:val="006C2823"/>
    <w:rsid w:val="006C2870"/>
    <w:rsid w:val="006C2A24"/>
    <w:rsid w:val="006C2C33"/>
    <w:rsid w:val="006C2D5D"/>
    <w:rsid w:val="006C2E3E"/>
    <w:rsid w:val="006C2FAE"/>
    <w:rsid w:val="006C3162"/>
    <w:rsid w:val="006C32E5"/>
    <w:rsid w:val="006C3566"/>
    <w:rsid w:val="006C35DF"/>
    <w:rsid w:val="006C37C4"/>
    <w:rsid w:val="006C388C"/>
    <w:rsid w:val="006C38DB"/>
    <w:rsid w:val="006C394C"/>
    <w:rsid w:val="006C39D6"/>
    <w:rsid w:val="006C3C52"/>
    <w:rsid w:val="006C3C94"/>
    <w:rsid w:val="006C3DF2"/>
    <w:rsid w:val="006C415E"/>
    <w:rsid w:val="006C4250"/>
    <w:rsid w:val="006C4401"/>
    <w:rsid w:val="006C4607"/>
    <w:rsid w:val="006C4846"/>
    <w:rsid w:val="006C4A20"/>
    <w:rsid w:val="006C4B5D"/>
    <w:rsid w:val="006C4BBD"/>
    <w:rsid w:val="006C4BE3"/>
    <w:rsid w:val="006C51B0"/>
    <w:rsid w:val="006C52BD"/>
    <w:rsid w:val="006C5557"/>
    <w:rsid w:val="006C558A"/>
    <w:rsid w:val="006C59EB"/>
    <w:rsid w:val="006C5BF8"/>
    <w:rsid w:val="006C5CE7"/>
    <w:rsid w:val="006C5CEA"/>
    <w:rsid w:val="006C5F8E"/>
    <w:rsid w:val="006C603E"/>
    <w:rsid w:val="006C6064"/>
    <w:rsid w:val="006C63A1"/>
    <w:rsid w:val="006C64D4"/>
    <w:rsid w:val="006C6506"/>
    <w:rsid w:val="006C66F8"/>
    <w:rsid w:val="006C6909"/>
    <w:rsid w:val="006C69A2"/>
    <w:rsid w:val="006C69C3"/>
    <w:rsid w:val="006C69E5"/>
    <w:rsid w:val="006C6B85"/>
    <w:rsid w:val="006C6CEE"/>
    <w:rsid w:val="006C713A"/>
    <w:rsid w:val="006C72D4"/>
    <w:rsid w:val="006C750C"/>
    <w:rsid w:val="006C7521"/>
    <w:rsid w:val="006C75B1"/>
    <w:rsid w:val="006C7905"/>
    <w:rsid w:val="006C7A63"/>
    <w:rsid w:val="006C7E8E"/>
    <w:rsid w:val="006C7FF2"/>
    <w:rsid w:val="006D02A3"/>
    <w:rsid w:val="006D0562"/>
    <w:rsid w:val="006D06B2"/>
    <w:rsid w:val="006D0A8E"/>
    <w:rsid w:val="006D0AE9"/>
    <w:rsid w:val="006D0DA4"/>
    <w:rsid w:val="006D0F15"/>
    <w:rsid w:val="006D1074"/>
    <w:rsid w:val="006D1656"/>
    <w:rsid w:val="006D17AF"/>
    <w:rsid w:val="006D1993"/>
    <w:rsid w:val="006D19CF"/>
    <w:rsid w:val="006D1A0F"/>
    <w:rsid w:val="006D1B97"/>
    <w:rsid w:val="006D1E3C"/>
    <w:rsid w:val="006D1E45"/>
    <w:rsid w:val="006D1EDD"/>
    <w:rsid w:val="006D2085"/>
    <w:rsid w:val="006D2093"/>
    <w:rsid w:val="006D213A"/>
    <w:rsid w:val="006D2189"/>
    <w:rsid w:val="006D24E5"/>
    <w:rsid w:val="006D2616"/>
    <w:rsid w:val="006D2A23"/>
    <w:rsid w:val="006D2B9E"/>
    <w:rsid w:val="006D2BE2"/>
    <w:rsid w:val="006D2D4F"/>
    <w:rsid w:val="006D2DCC"/>
    <w:rsid w:val="006D3213"/>
    <w:rsid w:val="006D3303"/>
    <w:rsid w:val="006D36FB"/>
    <w:rsid w:val="006D3760"/>
    <w:rsid w:val="006D396C"/>
    <w:rsid w:val="006D399C"/>
    <w:rsid w:val="006D3A30"/>
    <w:rsid w:val="006D3AED"/>
    <w:rsid w:val="006D42BD"/>
    <w:rsid w:val="006D44A4"/>
    <w:rsid w:val="006D45D9"/>
    <w:rsid w:val="006D46D6"/>
    <w:rsid w:val="006D473A"/>
    <w:rsid w:val="006D4832"/>
    <w:rsid w:val="006D4945"/>
    <w:rsid w:val="006D4AE1"/>
    <w:rsid w:val="006D5038"/>
    <w:rsid w:val="006D50BF"/>
    <w:rsid w:val="006D5177"/>
    <w:rsid w:val="006D52D9"/>
    <w:rsid w:val="006D5349"/>
    <w:rsid w:val="006D54C9"/>
    <w:rsid w:val="006D54CC"/>
    <w:rsid w:val="006D5608"/>
    <w:rsid w:val="006D56DE"/>
    <w:rsid w:val="006D5782"/>
    <w:rsid w:val="006D57AB"/>
    <w:rsid w:val="006D594C"/>
    <w:rsid w:val="006D5AAC"/>
    <w:rsid w:val="006D5DED"/>
    <w:rsid w:val="006D5F54"/>
    <w:rsid w:val="006D60B2"/>
    <w:rsid w:val="006D617E"/>
    <w:rsid w:val="006D6257"/>
    <w:rsid w:val="006D6443"/>
    <w:rsid w:val="006D674C"/>
    <w:rsid w:val="006D6775"/>
    <w:rsid w:val="006D6D8E"/>
    <w:rsid w:val="006D7124"/>
    <w:rsid w:val="006D715B"/>
    <w:rsid w:val="006D745E"/>
    <w:rsid w:val="006D749E"/>
    <w:rsid w:val="006D7572"/>
    <w:rsid w:val="006D7998"/>
    <w:rsid w:val="006D7A42"/>
    <w:rsid w:val="006D7AF3"/>
    <w:rsid w:val="006D7B25"/>
    <w:rsid w:val="006D7DD2"/>
    <w:rsid w:val="006E028A"/>
    <w:rsid w:val="006E036F"/>
    <w:rsid w:val="006E03AA"/>
    <w:rsid w:val="006E047C"/>
    <w:rsid w:val="006E04A4"/>
    <w:rsid w:val="006E054D"/>
    <w:rsid w:val="006E0A95"/>
    <w:rsid w:val="006E0CDD"/>
    <w:rsid w:val="006E0DCF"/>
    <w:rsid w:val="006E0F76"/>
    <w:rsid w:val="006E0FE8"/>
    <w:rsid w:val="006E13DD"/>
    <w:rsid w:val="006E14C5"/>
    <w:rsid w:val="006E19BA"/>
    <w:rsid w:val="006E19F5"/>
    <w:rsid w:val="006E1EE8"/>
    <w:rsid w:val="006E1F49"/>
    <w:rsid w:val="006E1FB0"/>
    <w:rsid w:val="006E1FCE"/>
    <w:rsid w:val="006E2028"/>
    <w:rsid w:val="006E22CB"/>
    <w:rsid w:val="006E23B0"/>
    <w:rsid w:val="006E2483"/>
    <w:rsid w:val="006E28CB"/>
    <w:rsid w:val="006E2995"/>
    <w:rsid w:val="006E306B"/>
    <w:rsid w:val="006E3183"/>
    <w:rsid w:val="006E320E"/>
    <w:rsid w:val="006E324F"/>
    <w:rsid w:val="006E338A"/>
    <w:rsid w:val="006E33B7"/>
    <w:rsid w:val="006E3859"/>
    <w:rsid w:val="006E388D"/>
    <w:rsid w:val="006E38B0"/>
    <w:rsid w:val="006E399A"/>
    <w:rsid w:val="006E4065"/>
    <w:rsid w:val="006E41C3"/>
    <w:rsid w:val="006E42D5"/>
    <w:rsid w:val="006E42D6"/>
    <w:rsid w:val="006E43F0"/>
    <w:rsid w:val="006E452C"/>
    <w:rsid w:val="006E48B7"/>
    <w:rsid w:val="006E4A85"/>
    <w:rsid w:val="006E4B59"/>
    <w:rsid w:val="006E4BC6"/>
    <w:rsid w:val="006E4C5D"/>
    <w:rsid w:val="006E4FE9"/>
    <w:rsid w:val="006E501E"/>
    <w:rsid w:val="006E5105"/>
    <w:rsid w:val="006E51CE"/>
    <w:rsid w:val="006E52EA"/>
    <w:rsid w:val="006E54FA"/>
    <w:rsid w:val="006E5554"/>
    <w:rsid w:val="006E572B"/>
    <w:rsid w:val="006E574C"/>
    <w:rsid w:val="006E5756"/>
    <w:rsid w:val="006E5A03"/>
    <w:rsid w:val="006E5A21"/>
    <w:rsid w:val="006E5CC3"/>
    <w:rsid w:val="006E5E01"/>
    <w:rsid w:val="006E5E85"/>
    <w:rsid w:val="006E60C1"/>
    <w:rsid w:val="006E61FC"/>
    <w:rsid w:val="006E627C"/>
    <w:rsid w:val="006E6404"/>
    <w:rsid w:val="006E646B"/>
    <w:rsid w:val="006E66D4"/>
    <w:rsid w:val="006E6B89"/>
    <w:rsid w:val="006E6DF3"/>
    <w:rsid w:val="006E6EBB"/>
    <w:rsid w:val="006E7044"/>
    <w:rsid w:val="006E7513"/>
    <w:rsid w:val="006E75F1"/>
    <w:rsid w:val="006E785C"/>
    <w:rsid w:val="006E7E65"/>
    <w:rsid w:val="006F013A"/>
    <w:rsid w:val="006F01C7"/>
    <w:rsid w:val="006F0348"/>
    <w:rsid w:val="006F034C"/>
    <w:rsid w:val="006F0A02"/>
    <w:rsid w:val="006F101F"/>
    <w:rsid w:val="006F1253"/>
    <w:rsid w:val="006F18BA"/>
    <w:rsid w:val="006F1A76"/>
    <w:rsid w:val="006F1AE7"/>
    <w:rsid w:val="006F2040"/>
    <w:rsid w:val="006F20F7"/>
    <w:rsid w:val="006F235A"/>
    <w:rsid w:val="006F23CA"/>
    <w:rsid w:val="006F24EA"/>
    <w:rsid w:val="006F28E5"/>
    <w:rsid w:val="006F2AFA"/>
    <w:rsid w:val="006F2B06"/>
    <w:rsid w:val="006F2D0C"/>
    <w:rsid w:val="006F2D20"/>
    <w:rsid w:val="006F2E44"/>
    <w:rsid w:val="006F315A"/>
    <w:rsid w:val="006F345E"/>
    <w:rsid w:val="006F34E8"/>
    <w:rsid w:val="006F355C"/>
    <w:rsid w:val="006F3638"/>
    <w:rsid w:val="006F3670"/>
    <w:rsid w:val="006F378A"/>
    <w:rsid w:val="006F37DA"/>
    <w:rsid w:val="006F3847"/>
    <w:rsid w:val="006F392B"/>
    <w:rsid w:val="006F3C99"/>
    <w:rsid w:val="006F3E1D"/>
    <w:rsid w:val="006F3E93"/>
    <w:rsid w:val="006F4089"/>
    <w:rsid w:val="006F4118"/>
    <w:rsid w:val="006F41ED"/>
    <w:rsid w:val="006F4480"/>
    <w:rsid w:val="006F450C"/>
    <w:rsid w:val="006F4584"/>
    <w:rsid w:val="006F4642"/>
    <w:rsid w:val="006F4B7E"/>
    <w:rsid w:val="006F4C46"/>
    <w:rsid w:val="006F4C68"/>
    <w:rsid w:val="006F4D8E"/>
    <w:rsid w:val="006F4D90"/>
    <w:rsid w:val="006F4F2A"/>
    <w:rsid w:val="006F5036"/>
    <w:rsid w:val="006F5427"/>
    <w:rsid w:val="006F5467"/>
    <w:rsid w:val="006F5802"/>
    <w:rsid w:val="006F590F"/>
    <w:rsid w:val="006F5AC4"/>
    <w:rsid w:val="006F5C06"/>
    <w:rsid w:val="006F5D3F"/>
    <w:rsid w:val="006F5E3C"/>
    <w:rsid w:val="006F62E3"/>
    <w:rsid w:val="006F6466"/>
    <w:rsid w:val="006F65C1"/>
    <w:rsid w:val="006F68C1"/>
    <w:rsid w:val="006F6E0F"/>
    <w:rsid w:val="006F7535"/>
    <w:rsid w:val="006F75A1"/>
    <w:rsid w:val="006F75BD"/>
    <w:rsid w:val="006F75E5"/>
    <w:rsid w:val="006F7836"/>
    <w:rsid w:val="006F78F4"/>
    <w:rsid w:val="006F7A98"/>
    <w:rsid w:val="006F7BCF"/>
    <w:rsid w:val="006F7EEB"/>
    <w:rsid w:val="007002B1"/>
    <w:rsid w:val="007005F0"/>
    <w:rsid w:val="007006E0"/>
    <w:rsid w:val="00700786"/>
    <w:rsid w:val="007008D1"/>
    <w:rsid w:val="00700A74"/>
    <w:rsid w:val="00700B1A"/>
    <w:rsid w:val="00700B50"/>
    <w:rsid w:val="00700D6B"/>
    <w:rsid w:val="00700E0C"/>
    <w:rsid w:val="00700E83"/>
    <w:rsid w:val="00700EE1"/>
    <w:rsid w:val="00700F6D"/>
    <w:rsid w:val="00700F95"/>
    <w:rsid w:val="00701043"/>
    <w:rsid w:val="00701487"/>
    <w:rsid w:val="00701505"/>
    <w:rsid w:val="00701560"/>
    <w:rsid w:val="007015AE"/>
    <w:rsid w:val="00701887"/>
    <w:rsid w:val="00701A3E"/>
    <w:rsid w:val="00701BCD"/>
    <w:rsid w:val="00702075"/>
    <w:rsid w:val="00702198"/>
    <w:rsid w:val="0070232E"/>
    <w:rsid w:val="00702339"/>
    <w:rsid w:val="0070255F"/>
    <w:rsid w:val="007028BA"/>
    <w:rsid w:val="0070291C"/>
    <w:rsid w:val="007029CF"/>
    <w:rsid w:val="00702A6B"/>
    <w:rsid w:val="00702B21"/>
    <w:rsid w:val="00702B7D"/>
    <w:rsid w:val="00703101"/>
    <w:rsid w:val="00703191"/>
    <w:rsid w:val="007032DE"/>
    <w:rsid w:val="007037E1"/>
    <w:rsid w:val="007039F8"/>
    <w:rsid w:val="00703A56"/>
    <w:rsid w:val="00703C06"/>
    <w:rsid w:val="00703E7F"/>
    <w:rsid w:val="00703F12"/>
    <w:rsid w:val="00703F88"/>
    <w:rsid w:val="00703FA9"/>
    <w:rsid w:val="0070422A"/>
    <w:rsid w:val="00704365"/>
    <w:rsid w:val="007043EA"/>
    <w:rsid w:val="00704460"/>
    <w:rsid w:val="007046E0"/>
    <w:rsid w:val="007048AF"/>
    <w:rsid w:val="00704ADE"/>
    <w:rsid w:val="00705620"/>
    <w:rsid w:val="007056F7"/>
    <w:rsid w:val="00705AE7"/>
    <w:rsid w:val="00706086"/>
    <w:rsid w:val="00706337"/>
    <w:rsid w:val="0070640F"/>
    <w:rsid w:val="007064A7"/>
    <w:rsid w:val="0070670C"/>
    <w:rsid w:val="007067B4"/>
    <w:rsid w:val="00706897"/>
    <w:rsid w:val="0070698D"/>
    <w:rsid w:val="00707441"/>
    <w:rsid w:val="007074AA"/>
    <w:rsid w:val="00707A0E"/>
    <w:rsid w:val="00707CB6"/>
    <w:rsid w:val="00707CE4"/>
    <w:rsid w:val="00707F54"/>
    <w:rsid w:val="00710284"/>
    <w:rsid w:val="0071054D"/>
    <w:rsid w:val="00710877"/>
    <w:rsid w:val="00710924"/>
    <w:rsid w:val="0071099B"/>
    <w:rsid w:val="007109FF"/>
    <w:rsid w:val="00710C62"/>
    <w:rsid w:val="00710D8F"/>
    <w:rsid w:val="00710E53"/>
    <w:rsid w:val="00710F75"/>
    <w:rsid w:val="00711477"/>
    <w:rsid w:val="007114AD"/>
    <w:rsid w:val="0071161C"/>
    <w:rsid w:val="00711778"/>
    <w:rsid w:val="00711A68"/>
    <w:rsid w:val="00711FAD"/>
    <w:rsid w:val="00711FE5"/>
    <w:rsid w:val="00712203"/>
    <w:rsid w:val="00712326"/>
    <w:rsid w:val="0071255B"/>
    <w:rsid w:val="00712597"/>
    <w:rsid w:val="007125E3"/>
    <w:rsid w:val="007125E4"/>
    <w:rsid w:val="00712699"/>
    <w:rsid w:val="007126FA"/>
    <w:rsid w:val="00712821"/>
    <w:rsid w:val="0071296D"/>
    <w:rsid w:val="00712980"/>
    <w:rsid w:val="00712D0C"/>
    <w:rsid w:val="00712D50"/>
    <w:rsid w:val="00712D9E"/>
    <w:rsid w:val="00712E4E"/>
    <w:rsid w:val="00712E9F"/>
    <w:rsid w:val="00712FEB"/>
    <w:rsid w:val="007130BD"/>
    <w:rsid w:val="00713151"/>
    <w:rsid w:val="0071319A"/>
    <w:rsid w:val="0071321B"/>
    <w:rsid w:val="00713289"/>
    <w:rsid w:val="007134CF"/>
    <w:rsid w:val="0071350C"/>
    <w:rsid w:val="00713644"/>
    <w:rsid w:val="00713770"/>
    <w:rsid w:val="0071380A"/>
    <w:rsid w:val="00713969"/>
    <w:rsid w:val="00713E22"/>
    <w:rsid w:val="00713E60"/>
    <w:rsid w:val="00713F61"/>
    <w:rsid w:val="00714005"/>
    <w:rsid w:val="007142E8"/>
    <w:rsid w:val="00714499"/>
    <w:rsid w:val="007145B3"/>
    <w:rsid w:val="007146AC"/>
    <w:rsid w:val="007147F1"/>
    <w:rsid w:val="00714D9D"/>
    <w:rsid w:val="00714E7D"/>
    <w:rsid w:val="00714F75"/>
    <w:rsid w:val="007150BE"/>
    <w:rsid w:val="007151CE"/>
    <w:rsid w:val="00715284"/>
    <w:rsid w:val="0071545F"/>
    <w:rsid w:val="0071549D"/>
    <w:rsid w:val="007157C0"/>
    <w:rsid w:val="0071594E"/>
    <w:rsid w:val="00715982"/>
    <w:rsid w:val="00715C28"/>
    <w:rsid w:val="00715E0B"/>
    <w:rsid w:val="007160BF"/>
    <w:rsid w:val="00716328"/>
    <w:rsid w:val="00716343"/>
    <w:rsid w:val="0071637D"/>
    <w:rsid w:val="0071646D"/>
    <w:rsid w:val="0071666A"/>
    <w:rsid w:val="007166DF"/>
    <w:rsid w:val="00716740"/>
    <w:rsid w:val="007167C1"/>
    <w:rsid w:val="007168DC"/>
    <w:rsid w:val="007168F1"/>
    <w:rsid w:val="00716A73"/>
    <w:rsid w:val="00716C9D"/>
    <w:rsid w:val="00716D6B"/>
    <w:rsid w:val="00716EDB"/>
    <w:rsid w:val="007170A2"/>
    <w:rsid w:val="0071726C"/>
    <w:rsid w:val="007172D2"/>
    <w:rsid w:val="0071797B"/>
    <w:rsid w:val="00717BDC"/>
    <w:rsid w:val="00717BFB"/>
    <w:rsid w:val="00717C52"/>
    <w:rsid w:val="00717F76"/>
    <w:rsid w:val="0072024C"/>
    <w:rsid w:val="007203C1"/>
    <w:rsid w:val="007205FC"/>
    <w:rsid w:val="0072071F"/>
    <w:rsid w:val="007209F6"/>
    <w:rsid w:val="00720A94"/>
    <w:rsid w:val="00720E76"/>
    <w:rsid w:val="00721151"/>
    <w:rsid w:val="00721204"/>
    <w:rsid w:val="007212B3"/>
    <w:rsid w:val="007213AD"/>
    <w:rsid w:val="00721449"/>
    <w:rsid w:val="0072167D"/>
    <w:rsid w:val="00721764"/>
    <w:rsid w:val="007217BC"/>
    <w:rsid w:val="00721941"/>
    <w:rsid w:val="00721A76"/>
    <w:rsid w:val="00721BEE"/>
    <w:rsid w:val="00721C1B"/>
    <w:rsid w:val="00721F34"/>
    <w:rsid w:val="007222C2"/>
    <w:rsid w:val="0072233A"/>
    <w:rsid w:val="007227C5"/>
    <w:rsid w:val="007228AC"/>
    <w:rsid w:val="00722AAB"/>
    <w:rsid w:val="00722FC6"/>
    <w:rsid w:val="007233A0"/>
    <w:rsid w:val="0072341E"/>
    <w:rsid w:val="007235F6"/>
    <w:rsid w:val="00723892"/>
    <w:rsid w:val="00723A95"/>
    <w:rsid w:val="00723CA4"/>
    <w:rsid w:val="0072411E"/>
    <w:rsid w:val="00724122"/>
    <w:rsid w:val="007242A9"/>
    <w:rsid w:val="007244D5"/>
    <w:rsid w:val="007244FE"/>
    <w:rsid w:val="00724521"/>
    <w:rsid w:val="007247F4"/>
    <w:rsid w:val="00724B9D"/>
    <w:rsid w:val="00724BBA"/>
    <w:rsid w:val="00724C4A"/>
    <w:rsid w:val="0072520C"/>
    <w:rsid w:val="007254D9"/>
    <w:rsid w:val="00725C52"/>
    <w:rsid w:val="00725F7B"/>
    <w:rsid w:val="007261A0"/>
    <w:rsid w:val="00726217"/>
    <w:rsid w:val="007265A6"/>
    <w:rsid w:val="00726728"/>
    <w:rsid w:val="00726804"/>
    <w:rsid w:val="00726847"/>
    <w:rsid w:val="007269FC"/>
    <w:rsid w:val="00726F95"/>
    <w:rsid w:val="007272B8"/>
    <w:rsid w:val="0072738C"/>
    <w:rsid w:val="007273CF"/>
    <w:rsid w:val="0072745E"/>
    <w:rsid w:val="007275B3"/>
    <w:rsid w:val="007275E1"/>
    <w:rsid w:val="00727608"/>
    <w:rsid w:val="00727A0E"/>
    <w:rsid w:val="00727A63"/>
    <w:rsid w:val="00727AEA"/>
    <w:rsid w:val="00727D52"/>
    <w:rsid w:val="00727EFE"/>
    <w:rsid w:val="00730281"/>
    <w:rsid w:val="007303AD"/>
    <w:rsid w:val="00730520"/>
    <w:rsid w:val="00730547"/>
    <w:rsid w:val="0073092A"/>
    <w:rsid w:val="00730A79"/>
    <w:rsid w:val="00730BBF"/>
    <w:rsid w:val="00730C8C"/>
    <w:rsid w:val="00730DA3"/>
    <w:rsid w:val="00731186"/>
    <w:rsid w:val="00731328"/>
    <w:rsid w:val="00731610"/>
    <w:rsid w:val="0073180C"/>
    <w:rsid w:val="00731DC4"/>
    <w:rsid w:val="00731E7E"/>
    <w:rsid w:val="00732056"/>
    <w:rsid w:val="007320F9"/>
    <w:rsid w:val="0073210E"/>
    <w:rsid w:val="007321DD"/>
    <w:rsid w:val="007323DD"/>
    <w:rsid w:val="0073242F"/>
    <w:rsid w:val="00732618"/>
    <w:rsid w:val="0073279B"/>
    <w:rsid w:val="00732A96"/>
    <w:rsid w:val="00732B9A"/>
    <w:rsid w:val="00732BD1"/>
    <w:rsid w:val="00732FD7"/>
    <w:rsid w:val="0073307A"/>
    <w:rsid w:val="0073331D"/>
    <w:rsid w:val="007335A9"/>
    <w:rsid w:val="007337AE"/>
    <w:rsid w:val="0073395D"/>
    <w:rsid w:val="00733E30"/>
    <w:rsid w:val="00733FD7"/>
    <w:rsid w:val="007344AB"/>
    <w:rsid w:val="007344EB"/>
    <w:rsid w:val="0073498D"/>
    <w:rsid w:val="00734A36"/>
    <w:rsid w:val="00734A90"/>
    <w:rsid w:val="00734B61"/>
    <w:rsid w:val="00734D4F"/>
    <w:rsid w:val="00734E19"/>
    <w:rsid w:val="007355DE"/>
    <w:rsid w:val="00735B17"/>
    <w:rsid w:val="00735D0F"/>
    <w:rsid w:val="00735D39"/>
    <w:rsid w:val="00735D8C"/>
    <w:rsid w:val="00735F99"/>
    <w:rsid w:val="00735FA2"/>
    <w:rsid w:val="007360FA"/>
    <w:rsid w:val="00736438"/>
    <w:rsid w:val="00736590"/>
    <w:rsid w:val="007369F6"/>
    <w:rsid w:val="00736A2A"/>
    <w:rsid w:val="00736AED"/>
    <w:rsid w:val="00736B1B"/>
    <w:rsid w:val="00736DFD"/>
    <w:rsid w:val="00736E4B"/>
    <w:rsid w:val="007370CD"/>
    <w:rsid w:val="007376A5"/>
    <w:rsid w:val="00737918"/>
    <w:rsid w:val="00737A51"/>
    <w:rsid w:val="00737B03"/>
    <w:rsid w:val="00737B5A"/>
    <w:rsid w:val="00737BCE"/>
    <w:rsid w:val="00737DEC"/>
    <w:rsid w:val="00737E8C"/>
    <w:rsid w:val="00737F23"/>
    <w:rsid w:val="00737F3D"/>
    <w:rsid w:val="00737F47"/>
    <w:rsid w:val="00740091"/>
    <w:rsid w:val="00740123"/>
    <w:rsid w:val="00740145"/>
    <w:rsid w:val="007401C4"/>
    <w:rsid w:val="007401E3"/>
    <w:rsid w:val="0074047B"/>
    <w:rsid w:val="00740712"/>
    <w:rsid w:val="00740849"/>
    <w:rsid w:val="007408F4"/>
    <w:rsid w:val="007409E3"/>
    <w:rsid w:val="00740A76"/>
    <w:rsid w:val="00740AB9"/>
    <w:rsid w:val="00740BCD"/>
    <w:rsid w:val="00740E07"/>
    <w:rsid w:val="00740EE2"/>
    <w:rsid w:val="00740FCD"/>
    <w:rsid w:val="0074101B"/>
    <w:rsid w:val="00741110"/>
    <w:rsid w:val="00741215"/>
    <w:rsid w:val="007412A2"/>
    <w:rsid w:val="00741305"/>
    <w:rsid w:val="0074137D"/>
    <w:rsid w:val="00741447"/>
    <w:rsid w:val="007414DA"/>
    <w:rsid w:val="0074164A"/>
    <w:rsid w:val="007416FB"/>
    <w:rsid w:val="00741824"/>
    <w:rsid w:val="00741C74"/>
    <w:rsid w:val="00741D10"/>
    <w:rsid w:val="00741E40"/>
    <w:rsid w:val="00741F6E"/>
    <w:rsid w:val="00741F82"/>
    <w:rsid w:val="007420E3"/>
    <w:rsid w:val="0074224E"/>
    <w:rsid w:val="00742351"/>
    <w:rsid w:val="00742507"/>
    <w:rsid w:val="0074284D"/>
    <w:rsid w:val="007428F2"/>
    <w:rsid w:val="00742925"/>
    <w:rsid w:val="00742B35"/>
    <w:rsid w:val="00742B9A"/>
    <w:rsid w:val="00742CA4"/>
    <w:rsid w:val="00742DF3"/>
    <w:rsid w:val="00742ECE"/>
    <w:rsid w:val="00742F46"/>
    <w:rsid w:val="00742FBE"/>
    <w:rsid w:val="007431F0"/>
    <w:rsid w:val="00743204"/>
    <w:rsid w:val="00743217"/>
    <w:rsid w:val="00743268"/>
    <w:rsid w:val="00743331"/>
    <w:rsid w:val="00743370"/>
    <w:rsid w:val="00743830"/>
    <w:rsid w:val="0074394B"/>
    <w:rsid w:val="00743C36"/>
    <w:rsid w:val="00743C8D"/>
    <w:rsid w:val="007441A8"/>
    <w:rsid w:val="00744455"/>
    <w:rsid w:val="00744475"/>
    <w:rsid w:val="00744556"/>
    <w:rsid w:val="007446E0"/>
    <w:rsid w:val="00744783"/>
    <w:rsid w:val="007447E6"/>
    <w:rsid w:val="007448F6"/>
    <w:rsid w:val="0074497D"/>
    <w:rsid w:val="00744A94"/>
    <w:rsid w:val="00744DDC"/>
    <w:rsid w:val="0074501D"/>
    <w:rsid w:val="007451E5"/>
    <w:rsid w:val="007451E8"/>
    <w:rsid w:val="00745456"/>
    <w:rsid w:val="007457F1"/>
    <w:rsid w:val="00745990"/>
    <w:rsid w:val="007459E5"/>
    <w:rsid w:val="00745C1F"/>
    <w:rsid w:val="00745CD6"/>
    <w:rsid w:val="00745D37"/>
    <w:rsid w:val="00745E04"/>
    <w:rsid w:val="00745E1E"/>
    <w:rsid w:val="00745F65"/>
    <w:rsid w:val="0074618D"/>
    <w:rsid w:val="0074642F"/>
    <w:rsid w:val="007465AE"/>
    <w:rsid w:val="00746652"/>
    <w:rsid w:val="00746C0C"/>
    <w:rsid w:val="00746D9E"/>
    <w:rsid w:val="00746EFA"/>
    <w:rsid w:val="00747058"/>
    <w:rsid w:val="00747122"/>
    <w:rsid w:val="007472AE"/>
    <w:rsid w:val="00747342"/>
    <w:rsid w:val="007473CC"/>
    <w:rsid w:val="0074761E"/>
    <w:rsid w:val="0074789C"/>
    <w:rsid w:val="00747AB8"/>
    <w:rsid w:val="00747AE9"/>
    <w:rsid w:val="00747B93"/>
    <w:rsid w:val="00747ED3"/>
    <w:rsid w:val="00747F32"/>
    <w:rsid w:val="00747FF8"/>
    <w:rsid w:val="0075012F"/>
    <w:rsid w:val="0075022E"/>
    <w:rsid w:val="00750431"/>
    <w:rsid w:val="007504A4"/>
    <w:rsid w:val="00750522"/>
    <w:rsid w:val="00750961"/>
    <w:rsid w:val="00750A21"/>
    <w:rsid w:val="00750B20"/>
    <w:rsid w:val="00750B7B"/>
    <w:rsid w:val="00750B9C"/>
    <w:rsid w:val="00750C09"/>
    <w:rsid w:val="00750F1B"/>
    <w:rsid w:val="00751068"/>
    <w:rsid w:val="007510AE"/>
    <w:rsid w:val="00751180"/>
    <w:rsid w:val="00751231"/>
    <w:rsid w:val="00751712"/>
    <w:rsid w:val="00751755"/>
    <w:rsid w:val="00751CC1"/>
    <w:rsid w:val="0075224C"/>
    <w:rsid w:val="00752299"/>
    <w:rsid w:val="0075248E"/>
    <w:rsid w:val="00752609"/>
    <w:rsid w:val="007526D2"/>
    <w:rsid w:val="00752CD3"/>
    <w:rsid w:val="00752D7B"/>
    <w:rsid w:val="00753401"/>
    <w:rsid w:val="0075365B"/>
    <w:rsid w:val="00753683"/>
    <w:rsid w:val="007537AC"/>
    <w:rsid w:val="00753ACA"/>
    <w:rsid w:val="00753BC6"/>
    <w:rsid w:val="00753D48"/>
    <w:rsid w:val="00753FF7"/>
    <w:rsid w:val="00753FF9"/>
    <w:rsid w:val="00754069"/>
    <w:rsid w:val="00754185"/>
    <w:rsid w:val="00754253"/>
    <w:rsid w:val="007544E8"/>
    <w:rsid w:val="00754681"/>
    <w:rsid w:val="00754689"/>
    <w:rsid w:val="00754CF3"/>
    <w:rsid w:val="00754DD1"/>
    <w:rsid w:val="00754DE3"/>
    <w:rsid w:val="00754F2C"/>
    <w:rsid w:val="00754F85"/>
    <w:rsid w:val="00755048"/>
    <w:rsid w:val="007555B4"/>
    <w:rsid w:val="00755610"/>
    <w:rsid w:val="00755787"/>
    <w:rsid w:val="0075589A"/>
    <w:rsid w:val="007558D8"/>
    <w:rsid w:val="00755A04"/>
    <w:rsid w:val="00755A56"/>
    <w:rsid w:val="00755A9C"/>
    <w:rsid w:val="00755ACA"/>
    <w:rsid w:val="007561A0"/>
    <w:rsid w:val="007561AA"/>
    <w:rsid w:val="00756326"/>
    <w:rsid w:val="0075647C"/>
    <w:rsid w:val="0075664B"/>
    <w:rsid w:val="007566E1"/>
    <w:rsid w:val="00756731"/>
    <w:rsid w:val="00756790"/>
    <w:rsid w:val="00756C87"/>
    <w:rsid w:val="00756D4A"/>
    <w:rsid w:val="00756D99"/>
    <w:rsid w:val="00756F7C"/>
    <w:rsid w:val="00756FEB"/>
    <w:rsid w:val="00757180"/>
    <w:rsid w:val="00757239"/>
    <w:rsid w:val="00757490"/>
    <w:rsid w:val="007579A6"/>
    <w:rsid w:val="007579EA"/>
    <w:rsid w:val="00757B1C"/>
    <w:rsid w:val="00757D7E"/>
    <w:rsid w:val="00759B12"/>
    <w:rsid w:val="00760012"/>
    <w:rsid w:val="0076017B"/>
    <w:rsid w:val="007602D1"/>
    <w:rsid w:val="0076039B"/>
    <w:rsid w:val="007603CA"/>
    <w:rsid w:val="00760ADC"/>
    <w:rsid w:val="00760D9B"/>
    <w:rsid w:val="00760F00"/>
    <w:rsid w:val="00760FD0"/>
    <w:rsid w:val="007614F2"/>
    <w:rsid w:val="00761662"/>
    <w:rsid w:val="007618D6"/>
    <w:rsid w:val="00761D53"/>
    <w:rsid w:val="00762034"/>
    <w:rsid w:val="0076203E"/>
    <w:rsid w:val="00762107"/>
    <w:rsid w:val="00762266"/>
    <w:rsid w:val="0076293A"/>
    <w:rsid w:val="00762ADF"/>
    <w:rsid w:val="00762C38"/>
    <w:rsid w:val="00762E95"/>
    <w:rsid w:val="00763142"/>
    <w:rsid w:val="00763229"/>
    <w:rsid w:val="0076332C"/>
    <w:rsid w:val="00763545"/>
    <w:rsid w:val="0076365E"/>
    <w:rsid w:val="0076366C"/>
    <w:rsid w:val="007636A8"/>
    <w:rsid w:val="007636CB"/>
    <w:rsid w:val="00763941"/>
    <w:rsid w:val="00763E10"/>
    <w:rsid w:val="00763F88"/>
    <w:rsid w:val="00763FF6"/>
    <w:rsid w:val="0076407B"/>
    <w:rsid w:val="00764132"/>
    <w:rsid w:val="0076419C"/>
    <w:rsid w:val="00764594"/>
    <w:rsid w:val="00764A6B"/>
    <w:rsid w:val="00764B35"/>
    <w:rsid w:val="00764FF7"/>
    <w:rsid w:val="00765004"/>
    <w:rsid w:val="00765336"/>
    <w:rsid w:val="007653AC"/>
    <w:rsid w:val="00765468"/>
    <w:rsid w:val="007654DC"/>
    <w:rsid w:val="007656F2"/>
    <w:rsid w:val="007656FF"/>
    <w:rsid w:val="00765907"/>
    <w:rsid w:val="00765922"/>
    <w:rsid w:val="0076592B"/>
    <w:rsid w:val="007659E0"/>
    <w:rsid w:val="0076601C"/>
    <w:rsid w:val="007661E4"/>
    <w:rsid w:val="0076634F"/>
    <w:rsid w:val="0076636C"/>
    <w:rsid w:val="00766439"/>
    <w:rsid w:val="007667A2"/>
    <w:rsid w:val="00766869"/>
    <w:rsid w:val="00766A53"/>
    <w:rsid w:val="00766C4B"/>
    <w:rsid w:val="00766E51"/>
    <w:rsid w:val="00766F4C"/>
    <w:rsid w:val="00766FE5"/>
    <w:rsid w:val="0076719C"/>
    <w:rsid w:val="0076744D"/>
    <w:rsid w:val="0076752B"/>
    <w:rsid w:val="0076753C"/>
    <w:rsid w:val="00767895"/>
    <w:rsid w:val="00767BA1"/>
    <w:rsid w:val="00767C07"/>
    <w:rsid w:val="00767C3F"/>
    <w:rsid w:val="00767C96"/>
    <w:rsid w:val="00767D26"/>
    <w:rsid w:val="00767D7E"/>
    <w:rsid w:val="00770052"/>
    <w:rsid w:val="00770307"/>
    <w:rsid w:val="0077053F"/>
    <w:rsid w:val="0077064E"/>
    <w:rsid w:val="0077082F"/>
    <w:rsid w:val="00770A20"/>
    <w:rsid w:val="00771276"/>
    <w:rsid w:val="007712AC"/>
    <w:rsid w:val="00771332"/>
    <w:rsid w:val="00771464"/>
    <w:rsid w:val="00771665"/>
    <w:rsid w:val="00771E9A"/>
    <w:rsid w:val="00771F42"/>
    <w:rsid w:val="00771FB0"/>
    <w:rsid w:val="00771FD8"/>
    <w:rsid w:val="0077201B"/>
    <w:rsid w:val="007720A6"/>
    <w:rsid w:val="007723BE"/>
    <w:rsid w:val="0077269A"/>
    <w:rsid w:val="007726D4"/>
    <w:rsid w:val="00772702"/>
    <w:rsid w:val="0077286D"/>
    <w:rsid w:val="00772AAA"/>
    <w:rsid w:val="00772E2E"/>
    <w:rsid w:val="00772EBE"/>
    <w:rsid w:val="00772F40"/>
    <w:rsid w:val="00773074"/>
    <w:rsid w:val="007732D3"/>
    <w:rsid w:val="007732E7"/>
    <w:rsid w:val="007733A3"/>
    <w:rsid w:val="0077342B"/>
    <w:rsid w:val="007738A9"/>
    <w:rsid w:val="00773959"/>
    <w:rsid w:val="007739AF"/>
    <w:rsid w:val="00773ACD"/>
    <w:rsid w:val="00773C64"/>
    <w:rsid w:val="00773CC5"/>
    <w:rsid w:val="00773DB2"/>
    <w:rsid w:val="00773F32"/>
    <w:rsid w:val="00774062"/>
    <w:rsid w:val="00774094"/>
    <w:rsid w:val="0077410B"/>
    <w:rsid w:val="00774127"/>
    <w:rsid w:val="0077421A"/>
    <w:rsid w:val="007745FF"/>
    <w:rsid w:val="0077462B"/>
    <w:rsid w:val="0077465A"/>
    <w:rsid w:val="0077465F"/>
    <w:rsid w:val="007746DC"/>
    <w:rsid w:val="00774808"/>
    <w:rsid w:val="0077482C"/>
    <w:rsid w:val="00774945"/>
    <w:rsid w:val="00774979"/>
    <w:rsid w:val="00774B0E"/>
    <w:rsid w:val="00774B36"/>
    <w:rsid w:val="00774B74"/>
    <w:rsid w:val="00774BBA"/>
    <w:rsid w:val="00774BF5"/>
    <w:rsid w:val="00774CED"/>
    <w:rsid w:val="00774E38"/>
    <w:rsid w:val="00774EB4"/>
    <w:rsid w:val="00774F70"/>
    <w:rsid w:val="0077500D"/>
    <w:rsid w:val="00775217"/>
    <w:rsid w:val="00775353"/>
    <w:rsid w:val="0077535B"/>
    <w:rsid w:val="007753CE"/>
    <w:rsid w:val="007754A7"/>
    <w:rsid w:val="007755E6"/>
    <w:rsid w:val="0077568C"/>
    <w:rsid w:val="007757B3"/>
    <w:rsid w:val="0077587A"/>
    <w:rsid w:val="0077593B"/>
    <w:rsid w:val="00775B6D"/>
    <w:rsid w:val="00775BFB"/>
    <w:rsid w:val="00775CA8"/>
    <w:rsid w:val="0077638D"/>
    <w:rsid w:val="00776532"/>
    <w:rsid w:val="00776773"/>
    <w:rsid w:val="00776776"/>
    <w:rsid w:val="007767D9"/>
    <w:rsid w:val="00776B1B"/>
    <w:rsid w:val="0077795B"/>
    <w:rsid w:val="00777B82"/>
    <w:rsid w:val="00777EAB"/>
    <w:rsid w:val="00777F72"/>
    <w:rsid w:val="0078010E"/>
    <w:rsid w:val="007802AB"/>
    <w:rsid w:val="007806CA"/>
    <w:rsid w:val="0078071C"/>
    <w:rsid w:val="0078081D"/>
    <w:rsid w:val="0078086F"/>
    <w:rsid w:val="00780D69"/>
    <w:rsid w:val="00780DB3"/>
    <w:rsid w:val="007812D9"/>
    <w:rsid w:val="007813C1"/>
    <w:rsid w:val="0078148A"/>
    <w:rsid w:val="00781656"/>
    <w:rsid w:val="0078167B"/>
    <w:rsid w:val="007818B4"/>
    <w:rsid w:val="0078199E"/>
    <w:rsid w:val="00781A26"/>
    <w:rsid w:val="00781C57"/>
    <w:rsid w:val="00781EA1"/>
    <w:rsid w:val="00781F29"/>
    <w:rsid w:val="007822A8"/>
    <w:rsid w:val="007822BE"/>
    <w:rsid w:val="00782366"/>
    <w:rsid w:val="0078249C"/>
    <w:rsid w:val="007828AF"/>
    <w:rsid w:val="00782ACB"/>
    <w:rsid w:val="00782B8B"/>
    <w:rsid w:val="00782BBD"/>
    <w:rsid w:val="00782D9D"/>
    <w:rsid w:val="00782F3A"/>
    <w:rsid w:val="0078305D"/>
    <w:rsid w:val="0078334D"/>
    <w:rsid w:val="00783AAD"/>
    <w:rsid w:val="00783C04"/>
    <w:rsid w:val="00784171"/>
    <w:rsid w:val="00784685"/>
    <w:rsid w:val="0078474C"/>
    <w:rsid w:val="007847AA"/>
    <w:rsid w:val="007849D6"/>
    <w:rsid w:val="00784C98"/>
    <w:rsid w:val="00784D32"/>
    <w:rsid w:val="00784F5B"/>
    <w:rsid w:val="007854BF"/>
    <w:rsid w:val="00785542"/>
    <w:rsid w:val="007855AA"/>
    <w:rsid w:val="00785D1E"/>
    <w:rsid w:val="00785D51"/>
    <w:rsid w:val="00785D53"/>
    <w:rsid w:val="00785E3B"/>
    <w:rsid w:val="00785F33"/>
    <w:rsid w:val="00785F97"/>
    <w:rsid w:val="007861B2"/>
    <w:rsid w:val="0078643C"/>
    <w:rsid w:val="0078675B"/>
    <w:rsid w:val="00786822"/>
    <w:rsid w:val="00786956"/>
    <w:rsid w:val="007869DE"/>
    <w:rsid w:val="00786BED"/>
    <w:rsid w:val="00786C17"/>
    <w:rsid w:val="00786EAE"/>
    <w:rsid w:val="00786ED4"/>
    <w:rsid w:val="00786EE2"/>
    <w:rsid w:val="0078719B"/>
    <w:rsid w:val="007871B6"/>
    <w:rsid w:val="007871C5"/>
    <w:rsid w:val="0078726F"/>
    <w:rsid w:val="0078731A"/>
    <w:rsid w:val="007873A6"/>
    <w:rsid w:val="00787745"/>
    <w:rsid w:val="0078776E"/>
    <w:rsid w:val="00787947"/>
    <w:rsid w:val="00787B0E"/>
    <w:rsid w:val="00787C45"/>
    <w:rsid w:val="00787CA6"/>
    <w:rsid w:val="00787CCF"/>
    <w:rsid w:val="00787FE4"/>
    <w:rsid w:val="007900EA"/>
    <w:rsid w:val="00790463"/>
    <w:rsid w:val="007907FE"/>
    <w:rsid w:val="00790936"/>
    <w:rsid w:val="00790A3F"/>
    <w:rsid w:val="00790B38"/>
    <w:rsid w:val="00791099"/>
    <w:rsid w:val="00791106"/>
    <w:rsid w:val="0079128C"/>
    <w:rsid w:val="0079140D"/>
    <w:rsid w:val="00791488"/>
    <w:rsid w:val="00791853"/>
    <w:rsid w:val="007919BA"/>
    <w:rsid w:val="007919C9"/>
    <w:rsid w:val="00791A4D"/>
    <w:rsid w:val="00791DA9"/>
    <w:rsid w:val="007920F4"/>
    <w:rsid w:val="00792253"/>
    <w:rsid w:val="0079226D"/>
    <w:rsid w:val="0079230E"/>
    <w:rsid w:val="0079237D"/>
    <w:rsid w:val="007925EC"/>
    <w:rsid w:val="00792908"/>
    <w:rsid w:val="00792949"/>
    <w:rsid w:val="00792B41"/>
    <w:rsid w:val="00792B87"/>
    <w:rsid w:val="00792C73"/>
    <w:rsid w:val="00792C8C"/>
    <w:rsid w:val="00792F6C"/>
    <w:rsid w:val="00792F76"/>
    <w:rsid w:val="007934EE"/>
    <w:rsid w:val="0079357E"/>
    <w:rsid w:val="007936CB"/>
    <w:rsid w:val="00793807"/>
    <w:rsid w:val="00793885"/>
    <w:rsid w:val="0079396B"/>
    <w:rsid w:val="00793B09"/>
    <w:rsid w:val="00794031"/>
    <w:rsid w:val="0079406A"/>
    <w:rsid w:val="007940B7"/>
    <w:rsid w:val="0079416B"/>
    <w:rsid w:val="0079466C"/>
    <w:rsid w:val="007949A3"/>
    <w:rsid w:val="00794BDE"/>
    <w:rsid w:val="00794BF4"/>
    <w:rsid w:val="00794C02"/>
    <w:rsid w:val="00794CF7"/>
    <w:rsid w:val="00794D3D"/>
    <w:rsid w:val="00794D99"/>
    <w:rsid w:val="00794DCE"/>
    <w:rsid w:val="00795292"/>
    <w:rsid w:val="0079529E"/>
    <w:rsid w:val="00795B36"/>
    <w:rsid w:val="00795B65"/>
    <w:rsid w:val="00795C86"/>
    <w:rsid w:val="00795D0F"/>
    <w:rsid w:val="00795E42"/>
    <w:rsid w:val="00795F40"/>
    <w:rsid w:val="00795F56"/>
    <w:rsid w:val="00796008"/>
    <w:rsid w:val="00796065"/>
    <w:rsid w:val="007961B2"/>
    <w:rsid w:val="00796484"/>
    <w:rsid w:val="007964C7"/>
    <w:rsid w:val="00796513"/>
    <w:rsid w:val="007967C9"/>
    <w:rsid w:val="00796829"/>
    <w:rsid w:val="007968B1"/>
    <w:rsid w:val="00796D10"/>
    <w:rsid w:val="00796EE3"/>
    <w:rsid w:val="00796EFD"/>
    <w:rsid w:val="00797149"/>
    <w:rsid w:val="007972B5"/>
    <w:rsid w:val="0079752B"/>
    <w:rsid w:val="00797588"/>
    <w:rsid w:val="007975C8"/>
    <w:rsid w:val="0079761F"/>
    <w:rsid w:val="00797ADD"/>
    <w:rsid w:val="00797CB6"/>
    <w:rsid w:val="00797E8E"/>
    <w:rsid w:val="00797F25"/>
    <w:rsid w:val="007A03FC"/>
    <w:rsid w:val="007A04B7"/>
    <w:rsid w:val="007A05A5"/>
    <w:rsid w:val="007A064A"/>
    <w:rsid w:val="007A07C2"/>
    <w:rsid w:val="007A07D8"/>
    <w:rsid w:val="007A0C77"/>
    <w:rsid w:val="007A0C88"/>
    <w:rsid w:val="007A102D"/>
    <w:rsid w:val="007A11C5"/>
    <w:rsid w:val="007A11FD"/>
    <w:rsid w:val="007A13B7"/>
    <w:rsid w:val="007A1412"/>
    <w:rsid w:val="007A1496"/>
    <w:rsid w:val="007A1615"/>
    <w:rsid w:val="007A1737"/>
    <w:rsid w:val="007A173D"/>
    <w:rsid w:val="007A1AD1"/>
    <w:rsid w:val="007A1CA5"/>
    <w:rsid w:val="007A2118"/>
    <w:rsid w:val="007A2320"/>
    <w:rsid w:val="007A237B"/>
    <w:rsid w:val="007A23CB"/>
    <w:rsid w:val="007A2659"/>
    <w:rsid w:val="007A2AF3"/>
    <w:rsid w:val="007A2C78"/>
    <w:rsid w:val="007A2CD6"/>
    <w:rsid w:val="007A2D3D"/>
    <w:rsid w:val="007A2DCB"/>
    <w:rsid w:val="007A3010"/>
    <w:rsid w:val="007A3154"/>
    <w:rsid w:val="007A3370"/>
    <w:rsid w:val="007A3A0B"/>
    <w:rsid w:val="007A3AAF"/>
    <w:rsid w:val="007A3AE9"/>
    <w:rsid w:val="007A3D55"/>
    <w:rsid w:val="007A3D78"/>
    <w:rsid w:val="007A41DC"/>
    <w:rsid w:val="007A4830"/>
    <w:rsid w:val="007A485A"/>
    <w:rsid w:val="007A4961"/>
    <w:rsid w:val="007A4B0B"/>
    <w:rsid w:val="007A4BE0"/>
    <w:rsid w:val="007A4D3B"/>
    <w:rsid w:val="007A4EC8"/>
    <w:rsid w:val="007A5060"/>
    <w:rsid w:val="007A5267"/>
    <w:rsid w:val="007A527A"/>
    <w:rsid w:val="007A527F"/>
    <w:rsid w:val="007A5395"/>
    <w:rsid w:val="007A557C"/>
    <w:rsid w:val="007A5A38"/>
    <w:rsid w:val="007A5B7E"/>
    <w:rsid w:val="007A5B86"/>
    <w:rsid w:val="007A5E08"/>
    <w:rsid w:val="007A5E9D"/>
    <w:rsid w:val="007A60C1"/>
    <w:rsid w:val="007A6415"/>
    <w:rsid w:val="007A6501"/>
    <w:rsid w:val="007A67AF"/>
    <w:rsid w:val="007A67E6"/>
    <w:rsid w:val="007A68CD"/>
    <w:rsid w:val="007A68DC"/>
    <w:rsid w:val="007A68F4"/>
    <w:rsid w:val="007A6B3F"/>
    <w:rsid w:val="007A6B4E"/>
    <w:rsid w:val="007A6B81"/>
    <w:rsid w:val="007A6BF7"/>
    <w:rsid w:val="007A6C9E"/>
    <w:rsid w:val="007A6E9A"/>
    <w:rsid w:val="007A6F1A"/>
    <w:rsid w:val="007A6FC9"/>
    <w:rsid w:val="007A7053"/>
    <w:rsid w:val="007A72A8"/>
    <w:rsid w:val="007A733E"/>
    <w:rsid w:val="007A7567"/>
    <w:rsid w:val="007A791F"/>
    <w:rsid w:val="007A7CAC"/>
    <w:rsid w:val="007A7DAD"/>
    <w:rsid w:val="007B03B4"/>
    <w:rsid w:val="007B047E"/>
    <w:rsid w:val="007B04FA"/>
    <w:rsid w:val="007B05CC"/>
    <w:rsid w:val="007B0601"/>
    <w:rsid w:val="007B06B5"/>
    <w:rsid w:val="007B0957"/>
    <w:rsid w:val="007B0A33"/>
    <w:rsid w:val="007B0B4F"/>
    <w:rsid w:val="007B0C1D"/>
    <w:rsid w:val="007B0DBA"/>
    <w:rsid w:val="007B0F74"/>
    <w:rsid w:val="007B0FE5"/>
    <w:rsid w:val="007B113A"/>
    <w:rsid w:val="007B12B2"/>
    <w:rsid w:val="007B1344"/>
    <w:rsid w:val="007B13F0"/>
    <w:rsid w:val="007B14BD"/>
    <w:rsid w:val="007B1532"/>
    <w:rsid w:val="007B16AC"/>
    <w:rsid w:val="007B1782"/>
    <w:rsid w:val="007B1804"/>
    <w:rsid w:val="007B1B18"/>
    <w:rsid w:val="007B1B68"/>
    <w:rsid w:val="007B1B8D"/>
    <w:rsid w:val="007B1C6E"/>
    <w:rsid w:val="007B1C7A"/>
    <w:rsid w:val="007B1E49"/>
    <w:rsid w:val="007B1EDC"/>
    <w:rsid w:val="007B2568"/>
    <w:rsid w:val="007B271A"/>
    <w:rsid w:val="007B279C"/>
    <w:rsid w:val="007B2881"/>
    <w:rsid w:val="007B2B60"/>
    <w:rsid w:val="007B2BB9"/>
    <w:rsid w:val="007B30E1"/>
    <w:rsid w:val="007B32A3"/>
    <w:rsid w:val="007B33A5"/>
    <w:rsid w:val="007B3487"/>
    <w:rsid w:val="007B36DB"/>
    <w:rsid w:val="007B381F"/>
    <w:rsid w:val="007B3AD5"/>
    <w:rsid w:val="007B3BC6"/>
    <w:rsid w:val="007B3C32"/>
    <w:rsid w:val="007B3CC3"/>
    <w:rsid w:val="007B3CF2"/>
    <w:rsid w:val="007B3E5F"/>
    <w:rsid w:val="007B3F4D"/>
    <w:rsid w:val="007B3FA7"/>
    <w:rsid w:val="007B422A"/>
    <w:rsid w:val="007B43C8"/>
    <w:rsid w:val="007B4500"/>
    <w:rsid w:val="007B4585"/>
    <w:rsid w:val="007B46CC"/>
    <w:rsid w:val="007B4714"/>
    <w:rsid w:val="007B4769"/>
    <w:rsid w:val="007B48D7"/>
    <w:rsid w:val="007B49F8"/>
    <w:rsid w:val="007B4B98"/>
    <w:rsid w:val="007B4C04"/>
    <w:rsid w:val="007B4E3C"/>
    <w:rsid w:val="007B4E79"/>
    <w:rsid w:val="007B4F3B"/>
    <w:rsid w:val="007B4F7F"/>
    <w:rsid w:val="007B50E5"/>
    <w:rsid w:val="007B520A"/>
    <w:rsid w:val="007B5496"/>
    <w:rsid w:val="007B5861"/>
    <w:rsid w:val="007B621D"/>
    <w:rsid w:val="007B6224"/>
    <w:rsid w:val="007B6228"/>
    <w:rsid w:val="007B632F"/>
    <w:rsid w:val="007B65DB"/>
    <w:rsid w:val="007B6743"/>
    <w:rsid w:val="007B6CB1"/>
    <w:rsid w:val="007B7265"/>
    <w:rsid w:val="007B7276"/>
    <w:rsid w:val="007B72B9"/>
    <w:rsid w:val="007B7397"/>
    <w:rsid w:val="007B73EA"/>
    <w:rsid w:val="007B752D"/>
    <w:rsid w:val="007B7B6A"/>
    <w:rsid w:val="007C0086"/>
    <w:rsid w:val="007C0533"/>
    <w:rsid w:val="007C08C4"/>
    <w:rsid w:val="007C09A7"/>
    <w:rsid w:val="007C0B62"/>
    <w:rsid w:val="007C0B6C"/>
    <w:rsid w:val="007C0CC1"/>
    <w:rsid w:val="007C155C"/>
    <w:rsid w:val="007C16F5"/>
    <w:rsid w:val="007C1882"/>
    <w:rsid w:val="007C19C5"/>
    <w:rsid w:val="007C1D7C"/>
    <w:rsid w:val="007C1F06"/>
    <w:rsid w:val="007C2029"/>
    <w:rsid w:val="007C2257"/>
    <w:rsid w:val="007C22B9"/>
    <w:rsid w:val="007C22D2"/>
    <w:rsid w:val="007C24D9"/>
    <w:rsid w:val="007C263C"/>
    <w:rsid w:val="007C2851"/>
    <w:rsid w:val="007C291B"/>
    <w:rsid w:val="007C2A03"/>
    <w:rsid w:val="007C2A92"/>
    <w:rsid w:val="007C2FE1"/>
    <w:rsid w:val="007C3007"/>
    <w:rsid w:val="007C310D"/>
    <w:rsid w:val="007C3773"/>
    <w:rsid w:val="007C37BE"/>
    <w:rsid w:val="007C38ED"/>
    <w:rsid w:val="007C3986"/>
    <w:rsid w:val="007C3D10"/>
    <w:rsid w:val="007C3E6D"/>
    <w:rsid w:val="007C403A"/>
    <w:rsid w:val="007C40B2"/>
    <w:rsid w:val="007C40CC"/>
    <w:rsid w:val="007C4148"/>
    <w:rsid w:val="007C4180"/>
    <w:rsid w:val="007C42B9"/>
    <w:rsid w:val="007C4336"/>
    <w:rsid w:val="007C43F2"/>
    <w:rsid w:val="007C464B"/>
    <w:rsid w:val="007C46BF"/>
    <w:rsid w:val="007C4817"/>
    <w:rsid w:val="007C4882"/>
    <w:rsid w:val="007C48E5"/>
    <w:rsid w:val="007C49E3"/>
    <w:rsid w:val="007C4A70"/>
    <w:rsid w:val="007C4C1A"/>
    <w:rsid w:val="007C4CA6"/>
    <w:rsid w:val="007C4CA8"/>
    <w:rsid w:val="007C4D68"/>
    <w:rsid w:val="007C4E1D"/>
    <w:rsid w:val="007C51C1"/>
    <w:rsid w:val="007C5303"/>
    <w:rsid w:val="007C5486"/>
    <w:rsid w:val="007C581D"/>
    <w:rsid w:val="007C58CD"/>
    <w:rsid w:val="007C58E5"/>
    <w:rsid w:val="007C5CC8"/>
    <w:rsid w:val="007C5CEF"/>
    <w:rsid w:val="007C5D8C"/>
    <w:rsid w:val="007C5EB9"/>
    <w:rsid w:val="007C6069"/>
    <w:rsid w:val="007C658B"/>
    <w:rsid w:val="007C6774"/>
    <w:rsid w:val="007C6907"/>
    <w:rsid w:val="007C6975"/>
    <w:rsid w:val="007C6A79"/>
    <w:rsid w:val="007C6AB8"/>
    <w:rsid w:val="007C7312"/>
    <w:rsid w:val="007C74D1"/>
    <w:rsid w:val="007C7910"/>
    <w:rsid w:val="007C7B42"/>
    <w:rsid w:val="007C7CE9"/>
    <w:rsid w:val="007C7D1C"/>
    <w:rsid w:val="007C7F8D"/>
    <w:rsid w:val="007D0131"/>
    <w:rsid w:val="007D02A6"/>
    <w:rsid w:val="007D0398"/>
    <w:rsid w:val="007D0404"/>
    <w:rsid w:val="007D0468"/>
    <w:rsid w:val="007D0624"/>
    <w:rsid w:val="007D06D7"/>
    <w:rsid w:val="007D0714"/>
    <w:rsid w:val="007D0953"/>
    <w:rsid w:val="007D0CB9"/>
    <w:rsid w:val="007D0E81"/>
    <w:rsid w:val="007D1223"/>
    <w:rsid w:val="007D1242"/>
    <w:rsid w:val="007D127E"/>
    <w:rsid w:val="007D1744"/>
    <w:rsid w:val="007D18E6"/>
    <w:rsid w:val="007D1A21"/>
    <w:rsid w:val="007D1B40"/>
    <w:rsid w:val="007D1B46"/>
    <w:rsid w:val="007D1B7A"/>
    <w:rsid w:val="007D1DC9"/>
    <w:rsid w:val="007D207A"/>
    <w:rsid w:val="007D21BE"/>
    <w:rsid w:val="007D2258"/>
    <w:rsid w:val="007D2286"/>
    <w:rsid w:val="007D262E"/>
    <w:rsid w:val="007D26D3"/>
    <w:rsid w:val="007D294E"/>
    <w:rsid w:val="007D2A31"/>
    <w:rsid w:val="007D2C49"/>
    <w:rsid w:val="007D2DCF"/>
    <w:rsid w:val="007D2DDA"/>
    <w:rsid w:val="007D2FF6"/>
    <w:rsid w:val="007D315A"/>
    <w:rsid w:val="007D316E"/>
    <w:rsid w:val="007D31B8"/>
    <w:rsid w:val="007D38FB"/>
    <w:rsid w:val="007D3C6B"/>
    <w:rsid w:val="007D3D35"/>
    <w:rsid w:val="007D3DA0"/>
    <w:rsid w:val="007D3F14"/>
    <w:rsid w:val="007D44F1"/>
    <w:rsid w:val="007D476C"/>
    <w:rsid w:val="007D482B"/>
    <w:rsid w:val="007D4867"/>
    <w:rsid w:val="007D49F6"/>
    <w:rsid w:val="007D4B89"/>
    <w:rsid w:val="007D4DEC"/>
    <w:rsid w:val="007D4E66"/>
    <w:rsid w:val="007D5197"/>
    <w:rsid w:val="007D51C8"/>
    <w:rsid w:val="007D54D9"/>
    <w:rsid w:val="007D54E9"/>
    <w:rsid w:val="007D572A"/>
    <w:rsid w:val="007D5838"/>
    <w:rsid w:val="007D5992"/>
    <w:rsid w:val="007D5B20"/>
    <w:rsid w:val="007D5DB7"/>
    <w:rsid w:val="007D5FA4"/>
    <w:rsid w:val="007D6042"/>
    <w:rsid w:val="007D621F"/>
    <w:rsid w:val="007D6221"/>
    <w:rsid w:val="007D658D"/>
    <w:rsid w:val="007D6599"/>
    <w:rsid w:val="007D6636"/>
    <w:rsid w:val="007D68A3"/>
    <w:rsid w:val="007D693E"/>
    <w:rsid w:val="007D6AF4"/>
    <w:rsid w:val="007D6D80"/>
    <w:rsid w:val="007D6D90"/>
    <w:rsid w:val="007D711D"/>
    <w:rsid w:val="007D7250"/>
    <w:rsid w:val="007D7359"/>
    <w:rsid w:val="007D7805"/>
    <w:rsid w:val="007D7A16"/>
    <w:rsid w:val="007D7C50"/>
    <w:rsid w:val="007D7C83"/>
    <w:rsid w:val="007D7D02"/>
    <w:rsid w:val="007D7E0E"/>
    <w:rsid w:val="007D7EA5"/>
    <w:rsid w:val="007E0343"/>
    <w:rsid w:val="007E06BD"/>
    <w:rsid w:val="007E0A50"/>
    <w:rsid w:val="007E0C86"/>
    <w:rsid w:val="007E112C"/>
    <w:rsid w:val="007E1285"/>
    <w:rsid w:val="007E15F8"/>
    <w:rsid w:val="007E17E1"/>
    <w:rsid w:val="007E1899"/>
    <w:rsid w:val="007E1912"/>
    <w:rsid w:val="007E1FB2"/>
    <w:rsid w:val="007E1FDC"/>
    <w:rsid w:val="007E2173"/>
    <w:rsid w:val="007E2377"/>
    <w:rsid w:val="007E27FC"/>
    <w:rsid w:val="007E2974"/>
    <w:rsid w:val="007E29F5"/>
    <w:rsid w:val="007E2B96"/>
    <w:rsid w:val="007E2C3F"/>
    <w:rsid w:val="007E2CAD"/>
    <w:rsid w:val="007E2E74"/>
    <w:rsid w:val="007E2EBD"/>
    <w:rsid w:val="007E310A"/>
    <w:rsid w:val="007E3385"/>
    <w:rsid w:val="007E3639"/>
    <w:rsid w:val="007E3666"/>
    <w:rsid w:val="007E3717"/>
    <w:rsid w:val="007E3879"/>
    <w:rsid w:val="007E3933"/>
    <w:rsid w:val="007E3AC1"/>
    <w:rsid w:val="007E3B91"/>
    <w:rsid w:val="007E3D1F"/>
    <w:rsid w:val="007E3DD2"/>
    <w:rsid w:val="007E3F15"/>
    <w:rsid w:val="007E3FC0"/>
    <w:rsid w:val="007E403D"/>
    <w:rsid w:val="007E4277"/>
    <w:rsid w:val="007E46B3"/>
    <w:rsid w:val="007E4815"/>
    <w:rsid w:val="007E4907"/>
    <w:rsid w:val="007E497A"/>
    <w:rsid w:val="007E4A75"/>
    <w:rsid w:val="007E4B10"/>
    <w:rsid w:val="007E4C5C"/>
    <w:rsid w:val="007E4E24"/>
    <w:rsid w:val="007E4E65"/>
    <w:rsid w:val="007E508F"/>
    <w:rsid w:val="007E50B1"/>
    <w:rsid w:val="007E5332"/>
    <w:rsid w:val="007E542A"/>
    <w:rsid w:val="007E5653"/>
    <w:rsid w:val="007E5866"/>
    <w:rsid w:val="007E5C8A"/>
    <w:rsid w:val="007E5E1C"/>
    <w:rsid w:val="007E5EC6"/>
    <w:rsid w:val="007E6009"/>
    <w:rsid w:val="007E60DB"/>
    <w:rsid w:val="007E60F6"/>
    <w:rsid w:val="007E6155"/>
    <w:rsid w:val="007E647D"/>
    <w:rsid w:val="007E6741"/>
    <w:rsid w:val="007E67BC"/>
    <w:rsid w:val="007E6AD3"/>
    <w:rsid w:val="007E725F"/>
    <w:rsid w:val="007E7340"/>
    <w:rsid w:val="007E7456"/>
    <w:rsid w:val="007E7572"/>
    <w:rsid w:val="007E75A2"/>
    <w:rsid w:val="007E762D"/>
    <w:rsid w:val="007E7791"/>
    <w:rsid w:val="007E7849"/>
    <w:rsid w:val="007E796F"/>
    <w:rsid w:val="007E7EEC"/>
    <w:rsid w:val="007E7F11"/>
    <w:rsid w:val="007E7F60"/>
    <w:rsid w:val="007F00E3"/>
    <w:rsid w:val="007F070A"/>
    <w:rsid w:val="007F0A29"/>
    <w:rsid w:val="007F0C0A"/>
    <w:rsid w:val="007F0D28"/>
    <w:rsid w:val="007F0D41"/>
    <w:rsid w:val="007F0F2A"/>
    <w:rsid w:val="007F1049"/>
    <w:rsid w:val="007F1128"/>
    <w:rsid w:val="007F11EC"/>
    <w:rsid w:val="007F144F"/>
    <w:rsid w:val="007F14AB"/>
    <w:rsid w:val="007F15DC"/>
    <w:rsid w:val="007F18AF"/>
    <w:rsid w:val="007F19F9"/>
    <w:rsid w:val="007F1A0D"/>
    <w:rsid w:val="007F1B50"/>
    <w:rsid w:val="007F1B5D"/>
    <w:rsid w:val="007F1B87"/>
    <w:rsid w:val="007F1FE0"/>
    <w:rsid w:val="007F218C"/>
    <w:rsid w:val="007F2374"/>
    <w:rsid w:val="007F2430"/>
    <w:rsid w:val="007F2531"/>
    <w:rsid w:val="007F26D3"/>
    <w:rsid w:val="007F28A8"/>
    <w:rsid w:val="007F29A0"/>
    <w:rsid w:val="007F2A6E"/>
    <w:rsid w:val="007F2DF5"/>
    <w:rsid w:val="007F2E0B"/>
    <w:rsid w:val="007F2EA8"/>
    <w:rsid w:val="007F30E5"/>
    <w:rsid w:val="007F3175"/>
    <w:rsid w:val="007F3317"/>
    <w:rsid w:val="007F3405"/>
    <w:rsid w:val="007F34B3"/>
    <w:rsid w:val="007F3506"/>
    <w:rsid w:val="007F35B2"/>
    <w:rsid w:val="007F37ED"/>
    <w:rsid w:val="007F3927"/>
    <w:rsid w:val="007F3B8F"/>
    <w:rsid w:val="007F3C3D"/>
    <w:rsid w:val="007F3DB3"/>
    <w:rsid w:val="007F3EC3"/>
    <w:rsid w:val="007F40A9"/>
    <w:rsid w:val="007F435A"/>
    <w:rsid w:val="007F4372"/>
    <w:rsid w:val="007F479E"/>
    <w:rsid w:val="007F4819"/>
    <w:rsid w:val="007F4CAE"/>
    <w:rsid w:val="007F4D16"/>
    <w:rsid w:val="007F4E52"/>
    <w:rsid w:val="007F54E7"/>
    <w:rsid w:val="007F55B2"/>
    <w:rsid w:val="007F55C9"/>
    <w:rsid w:val="007F56E5"/>
    <w:rsid w:val="007F575C"/>
    <w:rsid w:val="007F589D"/>
    <w:rsid w:val="007F5A34"/>
    <w:rsid w:val="007F5CB9"/>
    <w:rsid w:val="007F5F7C"/>
    <w:rsid w:val="007F610C"/>
    <w:rsid w:val="007F64F9"/>
    <w:rsid w:val="007F652A"/>
    <w:rsid w:val="007F65CD"/>
    <w:rsid w:val="007F663D"/>
    <w:rsid w:val="007F68CA"/>
    <w:rsid w:val="007F68FD"/>
    <w:rsid w:val="007F695A"/>
    <w:rsid w:val="007F6B29"/>
    <w:rsid w:val="007F6B41"/>
    <w:rsid w:val="007F6E41"/>
    <w:rsid w:val="007F6E5B"/>
    <w:rsid w:val="007F6ED4"/>
    <w:rsid w:val="007F7468"/>
    <w:rsid w:val="007F7514"/>
    <w:rsid w:val="007F75C2"/>
    <w:rsid w:val="007F76F1"/>
    <w:rsid w:val="007F7767"/>
    <w:rsid w:val="007F7843"/>
    <w:rsid w:val="007F79AD"/>
    <w:rsid w:val="007F7D46"/>
    <w:rsid w:val="007F7DB8"/>
    <w:rsid w:val="007F7DE5"/>
    <w:rsid w:val="007F7F39"/>
    <w:rsid w:val="00800131"/>
    <w:rsid w:val="008001D7"/>
    <w:rsid w:val="0080026C"/>
    <w:rsid w:val="00800454"/>
    <w:rsid w:val="0080050B"/>
    <w:rsid w:val="0080054A"/>
    <w:rsid w:val="008005C4"/>
    <w:rsid w:val="00800662"/>
    <w:rsid w:val="00800CA4"/>
    <w:rsid w:val="00800CA6"/>
    <w:rsid w:val="00800FCC"/>
    <w:rsid w:val="00800FEE"/>
    <w:rsid w:val="00801164"/>
    <w:rsid w:val="008011B7"/>
    <w:rsid w:val="00801355"/>
    <w:rsid w:val="00801446"/>
    <w:rsid w:val="0080152C"/>
    <w:rsid w:val="008016F0"/>
    <w:rsid w:val="00801752"/>
    <w:rsid w:val="00801CAE"/>
    <w:rsid w:val="00801D2B"/>
    <w:rsid w:val="00801E84"/>
    <w:rsid w:val="00801EFD"/>
    <w:rsid w:val="008020A4"/>
    <w:rsid w:val="00802126"/>
    <w:rsid w:val="00802194"/>
    <w:rsid w:val="0080221F"/>
    <w:rsid w:val="00802271"/>
    <w:rsid w:val="00802C97"/>
    <w:rsid w:val="00802DD7"/>
    <w:rsid w:val="00802E12"/>
    <w:rsid w:val="00802E2D"/>
    <w:rsid w:val="00802F51"/>
    <w:rsid w:val="00803018"/>
    <w:rsid w:val="00803194"/>
    <w:rsid w:val="008032AD"/>
    <w:rsid w:val="0080330B"/>
    <w:rsid w:val="0080345A"/>
    <w:rsid w:val="00803589"/>
    <w:rsid w:val="008038C5"/>
    <w:rsid w:val="00803B69"/>
    <w:rsid w:val="00803CB6"/>
    <w:rsid w:val="00803CF1"/>
    <w:rsid w:val="00803CF3"/>
    <w:rsid w:val="00803E2F"/>
    <w:rsid w:val="00803F41"/>
    <w:rsid w:val="00804520"/>
    <w:rsid w:val="008046FD"/>
    <w:rsid w:val="00804771"/>
    <w:rsid w:val="008048A7"/>
    <w:rsid w:val="008048D2"/>
    <w:rsid w:val="00804A39"/>
    <w:rsid w:val="00804A5C"/>
    <w:rsid w:val="00804B11"/>
    <w:rsid w:val="00804BBD"/>
    <w:rsid w:val="00804E5F"/>
    <w:rsid w:val="008052A9"/>
    <w:rsid w:val="008053D4"/>
    <w:rsid w:val="008054B5"/>
    <w:rsid w:val="008056B3"/>
    <w:rsid w:val="00805971"/>
    <w:rsid w:val="008059DC"/>
    <w:rsid w:val="00805BB4"/>
    <w:rsid w:val="00805C29"/>
    <w:rsid w:val="008063BE"/>
    <w:rsid w:val="008065CC"/>
    <w:rsid w:val="00806766"/>
    <w:rsid w:val="008069D2"/>
    <w:rsid w:val="00806A58"/>
    <w:rsid w:val="00806B4A"/>
    <w:rsid w:val="00806BFD"/>
    <w:rsid w:val="00806C1C"/>
    <w:rsid w:val="00806C61"/>
    <w:rsid w:val="00806F69"/>
    <w:rsid w:val="0080704D"/>
    <w:rsid w:val="008070A2"/>
    <w:rsid w:val="008070A9"/>
    <w:rsid w:val="0080726E"/>
    <w:rsid w:val="008072C8"/>
    <w:rsid w:val="0080739A"/>
    <w:rsid w:val="008073E2"/>
    <w:rsid w:val="0080742D"/>
    <w:rsid w:val="008074F4"/>
    <w:rsid w:val="00807C30"/>
    <w:rsid w:val="0081007D"/>
    <w:rsid w:val="00810181"/>
    <w:rsid w:val="00810342"/>
    <w:rsid w:val="00810602"/>
    <w:rsid w:val="0081068B"/>
    <w:rsid w:val="00810936"/>
    <w:rsid w:val="0081093A"/>
    <w:rsid w:val="00810978"/>
    <w:rsid w:val="00810A86"/>
    <w:rsid w:val="00810C6D"/>
    <w:rsid w:val="00810E7C"/>
    <w:rsid w:val="00810EFA"/>
    <w:rsid w:val="00811308"/>
    <w:rsid w:val="008116A7"/>
    <w:rsid w:val="008116F0"/>
    <w:rsid w:val="00811971"/>
    <w:rsid w:val="008119B1"/>
    <w:rsid w:val="00811A63"/>
    <w:rsid w:val="00811AC9"/>
    <w:rsid w:val="00811BBD"/>
    <w:rsid w:val="00811E27"/>
    <w:rsid w:val="00812210"/>
    <w:rsid w:val="00812551"/>
    <w:rsid w:val="00812756"/>
    <w:rsid w:val="00812C61"/>
    <w:rsid w:val="0081316E"/>
    <w:rsid w:val="00813218"/>
    <w:rsid w:val="0081341E"/>
    <w:rsid w:val="00813712"/>
    <w:rsid w:val="0081379B"/>
    <w:rsid w:val="00813931"/>
    <w:rsid w:val="00813B64"/>
    <w:rsid w:val="00813C4B"/>
    <w:rsid w:val="00813F64"/>
    <w:rsid w:val="0081419E"/>
    <w:rsid w:val="00814404"/>
    <w:rsid w:val="008144C0"/>
    <w:rsid w:val="00814503"/>
    <w:rsid w:val="0081451B"/>
    <w:rsid w:val="00814867"/>
    <w:rsid w:val="008148B5"/>
    <w:rsid w:val="0081493F"/>
    <w:rsid w:val="00814A7B"/>
    <w:rsid w:val="00814BF1"/>
    <w:rsid w:val="00814DD0"/>
    <w:rsid w:val="00814FDA"/>
    <w:rsid w:val="0081526E"/>
    <w:rsid w:val="00815435"/>
    <w:rsid w:val="008154AD"/>
    <w:rsid w:val="0081587D"/>
    <w:rsid w:val="00815C2E"/>
    <w:rsid w:val="00815DEC"/>
    <w:rsid w:val="00815F64"/>
    <w:rsid w:val="00815FB1"/>
    <w:rsid w:val="008160A8"/>
    <w:rsid w:val="008160DB"/>
    <w:rsid w:val="008163BA"/>
    <w:rsid w:val="008163D1"/>
    <w:rsid w:val="008163FD"/>
    <w:rsid w:val="00816429"/>
    <w:rsid w:val="00816586"/>
    <w:rsid w:val="00816655"/>
    <w:rsid w:val="008167D8"/>
    <w:rsid w:val="00816807"/>
    <w:rsid w:val="00816AC4"/>
    <w:rsid w:val="00816B18"/>
    <w:rsid w:val="00816C2D"/>
    <w:rsid w:val="00817255"/>
    <w:rsid w:val="0081736B"/>
    <w:rsid w:val="0081738E"/>
    <w:rsid w:val="008173C5"/>
    <w:rsid w:val="00817673"/>
    <w:rsid w:val="008178AA"/>
    <w:rsid w:val="00817AE1"/>
    <w:rsid w:val="00817C23"/>
    <w:rsid w:val="00817CA4"/>
    <w:rsid w:val="00817F2D"/>
    <w:rsid w:val="008202DA"/>
    <w:rsid w:val="008207BA"/>
    <w:rsid w:val="00820A98"/>
    <w:rsid w:val="00820BD0"/>
    <w:rsid w:val="00820D0E"/>
    <w:rsid w:val="00820D1F"/>
    <w:rsid w:val="00821080"/>
    <w:rsid w:val="008217A9"/>
    <w:rsid w:val="0082184E"/>
    <w:rsid w:val="00821B31"/>
    <w:rsid w:val="00821CE1"/>
    <w:rsid w:val="00821E68"/>
    <w:rsid w:val="0082226E"/>
    <w:rsid w:val="00822578"/>
    <w:rsid w:val="008226F4"/>
    <w:rsid w:val="008227B0"/>
    <w:rsid w:val="00822AF3"/>
    <w:rsid w:val="00822F69"/>
    <w:rsid w:val="00822FFF"/>
    <w:rsid w:val="0082324C"/>
    <w:rsid w:val="008234DE"/>
    <w:rsid w:val="0082367F"/>
    <w:rsid w:val="0082397F"/>
    <w:rsid w:val="00823A35"/>
    <w:rsid w:val="00823A58"/>
    <w:rsid w:val="00823D09"/>
    <w:rsid w:val="00823DEA"/>
    <w:rsid w:val="00823DF6"/>
    <w:rsid w:val="00823E88"/>
    <w:rsid w:val="00824052"/>
    <w:rsid w:val="008240A2"/>
    <w:rsid w:val="00824395"/>
    <w:rsid w:val="008246CF"/>
    <w:rsid w:val="00824A8E"/>
    <w:rsid w:val="00824D80"/>
    <w:rsid w:val="00824F22"/>
    <w:rsid w:val="00825015"/>
    <w:rsid w:val="008251A6"/>
    <w:rsid w:val="00825470"/>
    <w:rsid w:val="008255F5"/>
    <w:rsid w:val="00825770"/>
    <w:rsid w:val="00825A71"/>
    <w:rsid w:val="00825CD6"/>
    <w:rsid w:val="00825D03"/>
    <w:rsid w:val="008260C7"/>
    <w:rsid w:val="00826214"/>
    <w:rsid w:val="00826CB9"/>
    <w:rsid w:val="00826E43"/>
    <w:rsid w:val="00826E5D"/>
    <w:rsid w:val="00827286"/>
    <w:rsid w:val="008273A7"/>
    <w:rsid w:val="00827566"/>
    <w:rsid w:val="00827B49"/>
    <w:rsid w:val="00827BC1"/>
    <w:rsid w:val="00827C0A"/>
    <w:rsid w:val="00827E09"/>
    <w:rsid w:val="00830290"/>
    <w:rsid w:val="008302AF"/>
    <w:rsid w:val="0083051F"/>
    <w:rsid w:val="0083088E"/>
    <w:rsid w:val="00830965"/>
    <w:rsid w:val="00830975"/>
    <w:rsid w:val="008309C0"/>
    <w:rsid w:val="00830D59"/>
    <w:rsid w:val="00830DBB"/>
    <w:rsid w:val="00830F4F"/>
    <w:rsid w:val="00830F7A"/>
    <w:rsid w:val="00830FA8"/>
    <w:rsid w:val="0083102D"/>
    <w:rsid w:val="008312A0"/>
    <w:rsid w:val="008313AD"/>
    <w:rsid w:val="008313F2"/>
    <w:rsid w:val="0083144C"/>
    <w:rsid w:val="0083164C"/>
    <w:rsid w:val="008317FE"/>
    <w:rsid w:val="00831923"/>
    <w:rsid w:val="0083198E"/>
    <w:rsid w:val="0083199E"/>
    <w:rsid w:val="00831AF6"/>
    <w:rsid w:val="00831BD7"/>
    <w:rsid w:val="00831C79"/>
    <w:rsid w:val="00831E29"/>
    <w:rsid w:val="0083203D"/>
    <w:rsid w:val="00832112"/>
    <w:rsid w:val="008321AF"/>
    <w:rsid w:val="00832487"/>
    <w:rsid w:val="00832542"/>
    <w:rsid w:val="0083278D"/>
    <w:rsid w:val="008327AF"/>
    <w:rsid w:val="00832855"/>
    <w:rsid w:val="008328F4"/>
    <w:rsid w:val="0083296D"/>
    <w:rsid w:val="00832A2E"/>
    <w:rsid w:val="00832A52"/>
    <w:rsid w:val="00832D69"/>
    <w:rsid w:val="00832DFB"/>
    <w:rsid w:val="00832E95"/>
    <w:rsid w:val="00832EA8"/>
    <w:rsid w:val="008333BE"/>
    <w:rsid w:val="008333FC"/>
    <w:rsid w:val="00833554"/>
    <w:rsid w:val="00833658"/>
    <w:rsid w:val="0083368F"/>
    <w:rsid w:val="008336FC"/>
    <w:rsid w:val="0083387B"/>
    <w:rsid w:val="008339F1"/>
    <w:rsid w:val="008339F9"/>
    <w:rsid w:val="00833C4F"/>
    <w:rsid w:val="00833E66"/>
    <w:rsid w:val="00833F8F"/>
    <w:rsid w:val="008342E8"/>
    <w:rsid w:val="0083431F"/>
    <w:rsid w:val="008345C6"/>
    <w:rsid w:val="00834648"/>
    <w:rsid w:val="008347ED"/>
    <w:rsid w:val="00834A7F"/>
    <w:rsid w:val="00834B3A"/>
    <w:rsid w:val="00834C94"/>
    <w:rsid w:val="00834D3F"/>
    <w:rsid w:val="00834DD9"/>
    <w:rsid w:val="00834FE0"/>
    <w:rsid w:val="00835016"/>
    <w:rsid w:val="00835212"/>
    <w:rsid w:val="008352FF"/>
    <w:rsid w:val="008353DD"/>
    <w:rsid w:val="00835585"/>
    <w:rsid w:val="0083568C"/>
    <w:rsid w:val="00835DB6"/>
    <w:rsid w:val="00835ECD"/>
    <w:rsid w:val="00836168"/>
    <w:rsid w:val="00836292"/>
    <w:rsid w:val="008365F5"/>
    <w:rsid w:val="0083661F"/>
    <w:rsid w:val="00836677"/>
    <w:rsid w:val="0083688B"/>
    <w:rsid w:val="0083695B"/>
    <w:rsid w:val="00836A2C"/>
    <w:rsid w:val="00836C87"/>
    <w:rsid w:val="00836C94"/>
    <w:rsid w:val="00836D93"/>
    <w:rsid w:val="00837209"/>
    <w:rsid w:val="008373C0"/>
    <w:rsid w:val="008378C4"/>
    <w:rsid w:val="00837D7C"/>
    <w:rsid w:val="00837D89"/>
    <w:rsid w:val="00837E09"/>
    <w:rsid w:val="00840149"/>
    <w:rsid w:val="0084014A"/>
    <w:rsid w:val="00840199"/>
    <w:rsid w:val="008401BB"/>
    <w:rsid w:val="0084055F"/>
    <w:rsid w:val="008406B3"/>
    <w:rsid w:val="00840744"/>
    <w:rsid w:val="00840761"/>
    <w:rsid w:val="00840814"/>
    <w:rsid w:val="008408B4"/>
    <w:rsid w:val="008409EA"/>
    <w:rsid w:val="00840B42"/>
    <w:rsid w:val="0084141B"/>
    <w:rsid w:val="00841654"/>
    <w:rsid w:val="008418EF"/>
    <w:rsid w:val="008419E8"/>
    <w:rsid w:val="00841AD9"/>
    <w:rsid w:val="00841D49"/>
    <w:rsid w:val="00842689"/>
    <w:rsid w:val="0084297F"/>
    <w:rsid w:val="00842DB3"/>
    <w:rsid w:val="008433B1"/>
    <w:rsid w:val="0084357F"/>
    <w:rsid w:val="00843637"/>
    <w:rsid w:val="0084376E"/>
    <w:rsid w:val="00843799"/>
    <w:rsid w:val="0084393A"/>
    <w:rsid w:val="0084394F"/>
    <w:rsid w:val="00843A32"/>
    <w:rsid w:val="00843E78"/>
    <w:rsid w:val="00844112"/>
    <w:rsid w:val="0084428F"/>
    <w:rsid w:val="00844494"/>
    <w:rsid w:val="00844523"/>
    <w:rsid w:val="00844704"/>
    <w:rsid w:val="00844B29"/>
    <w:rsid w:val="00844FD5"/>
    <w:rsid w:val="00844FEE"/>
    <w:rsid w:val="0084512A"/>
    <w:rsid w:val="008452AE"/>
    <w:rsid w:val="00845330"/>
    <w:rsid w:val="0084533D"/>
    <w:rsid w:val="00845364"/>
    <w:rsid w:val="008455CC"/>
    <w:rsid w:val="00845791"/>
    <w:rsid w:val="008457DE"/>
    <w:rsid w:val="0084582C"/>
    <w:rsid w:val="00845F1F"/>
    <w:rsid w:val="008460A2"/>
    <w:rsid w:val="00846134"/>
    <w:rsid w:val="00846199"/>
    <w:rsid w:val="008465AC"/>
    <w:rsid w:val="00846AE5"/>
    <w:rsid w:val="00846BA7"/>
    <w:rsid w:val="00846BC5"/>
    <w:rsid w:val="00846FC5"/>
    <w:rsid w:val="008473DD"/>
    <w:rsid w:val="00847409"/>
    <w:rsid w:val="00847471"/>
    <w:rsid w:val="00847648"/>
    <w:rsid w:val="008477ED"/>
    <w:rsid w:val="00847A75"/>
    <w:rsid w:val="00847B99"/>
    <w:rsid w:val="00847D52"/>
    <w:rsid w:val="00850031"/>
    <w:rsid w:val="008502AE"/>
    <w:rsid w:val="00850620"/>
    <w:rsid w:val="0085090C"/>
    <w:rsid w:val="00850FC4"/>
    <w:rsid w:val="00851210"/>
    <w:rsid w:val="0085148D"/>
    <w:rsid w:val="0085157B"/>
    <w:rsid w:val="0085161B"/>
    <w:rsid w:val="00851942"/>
    <w:rsid w:val="00851A93"/>
    <w:rsid w:val="00851BD5"/>
    <w:rsid w:val="008520F0"/>
    <w:rsid w:val="00852A74"/>
    <w:rsid w:val="00852B4E"/>
    <w:rsid w:val="00852B9A"/>
    <w:rsid w:val="00852F7B"/>
    <w:rsid w:val="00853178"/>
    <w:rsid w:val="0085318B"/>
    <w:rsid w:val="0085339B"/>
    <w:rsid w:val="008535E4"/>
    <w:rsid w:val="00853635"/>
    <w:rsid w:val="0085364E"/>
    <w:rsid w:val="00853742"/>
    <w:rsid w:val="008537DA"/>
    <w:rsid w:val="00853828"/>
    <w:rsid w:val="008538A9"/>
    <w:rsid w:val="00853A45"/>
    <w:rsid w:val="00853B99"/>
    <w:rsid w:val="00853D49"/>
    <w:rsid w:val="00853ED9"/>
    <w:rsid w:val="0085417B"/>
    <w:rsid w:val="00854285"/>
    <w:rsid w:val="008542AD"/>
    <w:rsid w:val="008543D8"/>
    <w:rsid w:val="008543F7"/>
    <w:rsid w:val="00854584"/>
    <w:rsid w:val="008545F7"/>
    <w:rsid w:val="00854692"/>
    <w:rsid w:val="0085482E"/>
    <w:rsid w:val="00854B5E"/>
    <w:rsid w:val="00854B9D"/>
    <w:rsid w:val="00854C1B"/>
    <w:rsid w:val="00854CC1"/>
    <w:rsid w:val="00854D08"/>
    <w:rsid w:val="00854DBF"/>
    <w:rsid w:val="00854ED7"/>
    <w:rsid w:val="00855152"/>
    <w:rsid w:val="0085525D"/>
    <w:rsid w:val="0085533C"/>
    <w:rsid w:val="008553D9"/>
    <w:rsid w:val="008556D7"/>
    <w:rsid w:val="00855739"/>
    <w:rsid w:val="00855A22"/>
    <w:rsid w:val="00855A55"/>
    <w:rsid w:val="00855ABC"/>
    <w:rsid w:val="00855F22"/>
    <w:rsid w:val="008562E7"/>
    <w:rsid w:val="0085641F"/>
    <w:rsid w:val="0085683E"/>
    <w:rsid w:val="00856A25"/>
    <w:rsid w:val="00856BF8"/>
    <w:rsid w:val="00856C27"/>
    <w:rsid w:val="00856DA7"/>
    <w:rsid w:val="00856DC0"/>
    <w:rsid w:val="00856DCE"/>
    <w:rsid w:val="00856E65"/>
    <w:rsid w:val="00857697"/>
    <w:rsid w:val="00857803"/>
    <w:rsid w:val="008578CF"/>
    <w:rsid w:val="008578E3"/>
    <w:rsid w:val="00857951"/>
    <w:rsid w:val="00857978"/>
    <w:rsid w:val="00857B1D"/>
    <w:rsid w:val="00857B7E"/>
    <w:rsid w:val="00857D9D"/>
    <w:rsid w:val="00857DC7"/>
    <w:rsid w:val="00857F00"/>
    <w:rsid w:val="00857FAD"/>
    <w:rsid w:val="0085B164"/>
    <w:rsid w:val="0086035D"/>
    <w:rsid w:val="008604D0"/>
    <w:rsid w:val="008604DA"/>
    <w:rsid w:val="008607E8"/>
    <w:rsid w:val="00860A84"/>
    <w:rsid w:val="00860BBC"/>
    <w:rsid w:val="00860D3C"/>
    <w:rsid w:val="00860E6B"/>
    <w:rsid w:val="00860ED9"/>
    <w:rsid w:val="008612C9"/>
    <w:rsid w:val="0086144D"/>
    <w:rsid w:val="008614B1"/>
    <w:rsid w:val="0086161A"/>
    <w:rsid w:val="008616D2"/>
    <w:rsid w:val="0086172F"/>
    <w:rsid w:val="00861C22"/>
    <w:rsid w:val="00861F40"/>
    <w:rsid w:val="00861FFD"/>
    <w:rsid w:val="0086201B"/>
    <w:rsid w:val="008620C4"/>
    <w:rsid w:val="00862162"/>
    <w:rsid w:val="00862198"/>
    <w:rsid w:val="008622DA"/>
    <w:rsid w:val="0086248F"/>
    <w:rsid w:val="008624A7"/>
    <w:rsid w:val="008624C6"/>
    <w:rsid w:val="0086263B"/>
    <w:rsid w:val="00862702"/>
    <w:rsid w:val="00862939"/>
    <w:rsid w:val="00862974"/>
    <w:rsid w:val="00862B50"/>
    <w:rsid w:val="00862D5F"/>
    <w:rsid w:val="00862E53"/>
    <w:rsid w:val="0086302A"/>
    <w:rsid w:val="008630E6"/>
    <w:rsid w:val="00863135"/>
    <w:rsid w:val="0086328A"/>
    <w:rsid w:val="00863730"/>
    <w:rsid w:val="00863778"/>
    <w:rsid w:val="008637E3"/>
    <w:rsid w:val="00863832"/>
    <w:rsid w:val="00863A2C"/>
    <w:rsid w:val="00863A3E"/>
    <w:rsid w:val="00863FCF"/>
    <w:rsid w:val="00864215"/>
    <w:rsid w:val="00864324"/>
    <w:rsid w:val="00864403"/>
    <w:rsid w:val="00864687"/>
    <w:rsid w:val="008646CA"/>
    <w:rsid w:val="00864874"/>
    <w:rsid w:val="00864B69"/>
    <w:rsid w:val="00864BB4"/>
    <w:rsid w:val="00864E6E"/>
    <w:rsid w:val="008651D3"/>
    <w:rsid w:val="0086545F"/>
    <w:rsid w:val="00865603"/>
    <w:rsid w:val="00865714"/>
    <w:rsid w:val="00865806"/>
    <w:rsid w:val="00865F2D"/>
    <w:rsid w:val="008661F3"/>
    <w:rsid w:val="008662B7"/>
    <w:rsid w:val="00866316"/>
    <w:rsid w:val="00866344"/>
    <w:rsid w:val="00866537"/>
    <w:rsid w:val="00866538"/>
    <w:rsid w:val="008666E8"/>
    <w:rsid w:val="00866735"/>
    <w:rsid w:val="00866BB1"/>
    <w:rsid w:val="00866F5B"/>
    <w:rsid w:val="0086714D"/>
    <w:rsid w:val="00867187"/>
    <w:rsid w:val="008672C9"/>
    <w:rsid w:val="0086734E"/>
    <w:rsid w:val="008676E0"/>
    <w:rsid w:val="00867CED"/>
    <w:rsid w:val="00867EDE"/>
    <w:rsid w:val="00867F1E"/>
    <w:rsid w:val="0086EC02"/>
    <w:rsid w:val="00870232"/>
    <w:rsid w:val="008702FD"/>
    <w:rsid w:val="00870425"/>
    <w:rsid w:val="0087045D"/>
    <w:rsid w:val="008704C0"/>
    <w:rsid w:val="008704FD"/>
    <w:rsid w:val="0087055A"/>
    <w:rsid w:val="00870620"/>
    <w:rsid w:val="008706C3"/>
    <w:rsid w:val="008708B5"/>
    <w:rsid w:val="008708F5"/>
    <w:rsid w:val="00870994"/>
    <w:rsid w:val="00870F2B"/>
    <w:rsid w:val="00871568"/>
    <w:rsid w:val="0087178C"/>
    <w:rsid w:val="008717BA"/>
    <w:rsid w:val="00871820"/>
    <w:rsid w:val="00871994"/>
    <w:rsid w:val="00871A33"/>
    <w:rsid w:val="00871ACF"/>
    <w:rsid w:val="00871B9E"/>
    <w:rsid w:val="00871C1E"/>
    <w:rsid w:val="00871E24"/>
    <w:rsid w:val="00871EEA"/>
    <w:rsid w:val="00871F05"/>
    <w:rsid w:val="0087200E"/>
    <w:rsid w:val="008721FA"/>
    <w:rsid w:val="0087246D"/>
    <w:rsid w:val="008726BF"/>
    <w:rsid w:val="008727E0"/>
    <w:rsid w:val="008729BA"/>
    <w:rsid w:val="00872A85"/>
    <w:rsid w:val="00872C5D"/>
    <w:rsid w:val="00872D11"/>
    <w:rsid w:val="00872D80"/>
    <w:rsid w:val="00872E67"/>
    <w:rsid w:val="00872E6E"/>
    <w:rsid w:val="00873300"/>
    <w:rsid w:val="008734BB"/>
    <w:rsid w:val="008736C5"/>
    <w:rsid w:val="00873822"/>
    <w:rsid w:val="00873886"/>
    <w:rsid w:val="008738CF"/>
    <w:rsid w:val="008738E4"/>
    <w:rsid w:val="00873A6C"/>
    <w:rsid w:val="00873AEB"/>
    <w:rsid w:val="00873CA4"/>
    <w:rsid w:val="00873ECF"/>
    <w:rsid w:val="00874264"/>
    <w:rsid w:val="008744C2"/>
    <w:rsid w:val="00874597"/>
    <w:rsid w:val="00874E18"/>
    <w:rsid w:val="00875034"/>
    <w:rsid w:val="00875311"/>
    <w:rsid w:val="0087559B"/>
    <w:rsid w:val="0087576B"/>
    <w:rsid w:val="00875A2F"/>
    <w:rsid w:val="00875FDF"/>
    <w:rsid w:val="0087603F"/>
    <w:rsid w:val="008760E8"/>
    <w:rsid w:val="00876280"/>
    <w:rsid w:val="008762F4"/>
    <w:rsid w:val="00876623"/>
    <w:rsid w:val="00876B4C"/>
    <w:rsid w:val="00876CDE"/>
    <w:rsid w:val="00876DE9"/>
    <w:rsid w:val="00876DFF"/>
    <w:rsid w:val="00876E0B"/>
    <w:rsid w:val="00877274"/>
    <w:rsid w:val="0087761B"/>
    <w:rsid w:val="00877633"/>
    <w:rsid w:val="008778E7"/>
    <w:rsid w:val="00877921"/>
    <w:rsid w:val="00877F34"/>
    <w:rsid w:val="00877FFD"/>
    <w:rsid w:val="00880243"/>
    <w:rsid w:val="008804C0"/>
    <w:rsid w:val="0088053A"/>
    <w:rsid w:val="008807D8"/>
    <w:rsid w:val="00880899"/>
    <w:rsid w:val="00880A3F"/>
    <w:rsid w:val="00880CB8"/>
    <w:rsid w:val="00880D8C"/>
    <w:rsid w:val="0088102B"/>
    <w:rsid w:val="008810F2"/>
    <w:rsid w:val="008811EF"/>
    <w:rsid w:val="0088123C"/>
    <w:rsid w:val="00881255"/>
    <w:rsid w:val="008812BE"/>
    <w:rsid w:val="00881314"/>
    <w:rsid w:val="00881443"/>
    <w:rsid w:val="00881619"/>
    <w:rsid w:val="0088176D"/>
    <w:rsid w:val="00881A5F"/>
    <w:rsid w:val="00881B92"/>
    <w:rsid w:val="00881F3F"/>
    <w:rsid w:val="00882264"/>
    <w:rsid w:val="008824BD"/>
    <w:rsid w:val="008824E7"/>
    <w:rsid w:val="008825B4"/>
    <w:rsid w:val="00882674"/>
    <w:rsid w:val="008826A6"/>
    <w:rsid w:val="008827BF"/>
    <w:rsid w:val="008828C1"/>
    <w:rsid w:val="00882B90"/>
    <w:rsid w:val="00882F9E"/>
    <w:rsid w:val="00883003"/>
    <w:rsid w:val="00883225"/>
    <w:rsid w:val="00883384"/>
    <w:rsid w:val="008833C9"/>
    <w:rsid w:val="008834BD"/>
    <w:rsid w:val="008838F2"/>
    <w:rsid w:val="00883A49"/>
    <w:rsid w:val="00883A75"/>
    <w:rsid w:val="00883BDD"/>
    <w:rsid w:val="00883C19"/>
    <w:rsid w:val="00883E15"/>
    <w:rsid w:val="008840A2"/>
    <w:rsid w:val="008840F7"/>
    <w:rsid w:val="0088419C"/>
    <w:rsid w:val="00884540"/>
    <w:rsid w:val="008845CA"/>
    <w:rsid w:val="00884C5B"/>
    <w:rsid w:val="00884C7B"/>
    <w:rsid w:val="00884E85"/>
    <w:rsid w:val="00885217"/>
    <w:rsid w:val="0088525E"/>
    <w:rsid w:val="008852C5"/>
    <w:rsid w:val="00885346"/>
    <w:rsid w:val="0088539A"/>
    <w:rsid w:val="008853A2"/>
    <w:rsid w:val="008853F2"/>
    <w:rsid w:val="008854C6"/>
    <w:rsid w:val="0088558B"/>
    <w:rsid w:val="00885700"/>
    <w:rsid w:val="0088573B"/>
    <w:rsid w:val="008858AA"/>
    <w:rsid w:val="00885950"/>
    <w:rsid w:val="008859C7"/>
    <w:rsid w:val="00885B20"/>
    <w:rsid w:val="00885BAB"/>
    <w:rsid w:val="00885BB8"/>
    <w:rsid w:val="00885C05"/>
    <w:rsid w:val="00885C62"/>
    <w:rsid w:val="00885EBB"/>
    <w:rsid w:val="008860CC"/>
    <w:rsid w:val="0088642A"/>
    <w:rsid w:val="00886464"/>
    <w:rsid w:val="008865EA"/>
    <w:rsid w:val="00886733"/>
    <w:rsid w:val="00886764"/>
    <w:rsid w:val="00886959"/>
    <w:rsid w:val="00886D48"/>
    <w:rsid w:val="00886D59"/>
    <w:rsid w:val="0088701E"/>
    <w:rsid w:val="0088704A"/>
    <w:rsid w:val="00887279"/>
    <w:rsid w:val="0088727A"/>
    <w:rsid w:val="008872C7"/>
    <w:rsid w:val="0088731E"/>
    <w:rsid w:val="00887458"/>
    <w:rsid w:val="0088749C"/>
    <w:rsid w:val="008874B0"/>
    <w:rsid w:val="00887B01"/>
    <w:rsid w:val="00887DDC"/>
    <w:rsid w:val="00887F9F"/>
    <w:rsid w:val="008901D6"/>
    <w:rsid w:val="0089020F"/>
    <w:rsid w:val="00890378"/>
    <w:rsid w:val="008903A7"/>
    <w:rsid w:val="008903E3"/>
    <w:rsid w:val="008904E4"/>
    <w:rsid w:val="008904EC"/>
    <w:rsid w:val="00890540"/>
    <w:rsid w:val="008907A5"/>
    <w:rsid w:val="00890863"/>
    <w:rsid w:val="00890DB7"/>
    <w:rsid w:val="00891131"/>
    <w:rsid w:val="008914E2"/>
    <w:rsid w:val="0089152B"/>
    <w:rsid w:val="00891555"/>
    <w:rsid w:val="008916B5"/>
    <w:rsid w:val="00891E4E"/>
    <w:rsid w:val="00891F1A"/>
    <w:rsid w:val="00892050"/>
    <w:rsid w:val="008921D9"/>
    <w:rsid w:val="008924CD"/>
    <w:rsid w:val="008926AF"/>
    <w:rsid w:val="00892919"/>
    <w:rsid w:val="0089292E"/>
    <w:rsid w:val="00892C7B"/>
    <w:rsid w:val="00892D95"/>
    <w:rsid w:val="008930CB"/>
    <w:rsid w:val="008930CC"/>
    <w:rsid w:val="00893103"/>
    <w:rsid w:val="008935C1"/>
    <w:rsid w:val="00893673"/>
    <w:rsid w:val="008938CB"/>
    <w:rsid w:val="00893921"/>
    <w:rsid w:val="008939DE"/>
    <w:rsid w:val="00893C73"/>
    <w:rsid w:val="00893F28"/>
    <w:rsid w:val="0089440E"/>
    <w:rsid w:val="008946C7"/>
    <w:rsid w:val="008947BD"/>
    <w:rsid w:val="00894889"/>
    <w:rsid w:val="00894893"/>
    <w:rsid w:val="00894A1E"/>
    <w:rsid w:val="00894A81"/>
    <w:rsid w:val="00894C9F"/>
    <w:rsid w:val="00894E53"/>
    <w:rsid w:val="00894F77"/>
    <w:rsid w:val="0089504F"/>
    <w:rsid w:val="00895099"/>
    <w:rsid w:val="00895165"/>
    <w:rsid w:val="00895171"/>
    <w:rsid w:val="00895185"/>
    <w:rsid w:val="0089529E"/>
    <w:rsid w:val="008952E0"/>
    <w:rsid w:val="008954DF"/>
    <w:rsid w:val="00895DCD"/>
    <w:rsid w:val="00896075"/>
    <w:rsid w:val="0089609A"/>
    <w:rsid w:val="00896205"/>
    <w:rsid w:val="00896316"/>
    <w:rsid w:val="008965CA"/>
    <w:rsid w:val="008966A2"/>
    <w:rsid w:val="008966A3"/>
    <w:rsid w:val="00896994"/>
    <w:rsid w:val="00896B69"/>
    <w:rsid w:val="00896BEA"/>
    <w:rsid w:val="00896C8C"/>
    <w:rsid w:val="00896CC2"/>
    <w:rsid w:val="00896D22"/>
    <w:rsid w:val="00896DDB"/>
    <w:rsid w:val="00896E49"/>
    <w:rsid w:val="00896FB3"/>
    <w:rsid w:val="008970D3"/>
    <w:rsid w:val="008970EE"/>
    <w:rsid w:val="008971A7"/>
    <w:rsid w:val="00897269"/>
    <w:rsid w:val="0089767B"/>
    <w:rsid w:val="008977AA"/>
    <w:rsid w:val="00897922"/>
    <w:rsid w:val="00897B7D"/>
    <w:rsid w:val="00897E92"/>
    <w:rsid w:val="00897F59"/>
    <w:rsid w:val="008999BF"/>
    <w:rsid w:val="008A0181"/>
    <w:rsid w:val="008A0873"/>
    <w:rsid w:val="008A0919"/>
    <w:rsid w:val="008A0959"/>
    <w:rsid w:val="008A0B35"/>
    <w:rsid w:val="008A0C17"/>
    <w:rsid w:val="008A0E20"/>
    <w:rsid w:val="008A0E36"/>
    <w:rsid w:val="008A0E48"/>
    <w:rsid w:val="008A0F33"/>
    <w:rsid w:val="008A1053"/>
    <w:rsid w:val="008A1130"/>
    <w:rsid w:val="008A14E6"/>
    <w:rsid w:val="008A1697"/>
    <w:rsid w:val="008A1872"/>
    <w:rsid w:val="008A1AB8"/>
    <w:rsid w:val="008A1C6F"/>
    <w:rsid w:val="008A1F08"/>
    <w:rsid w:val="008A21AD"/>
    <w:rsid w:val="008A234C"/>
    <w:rsid w:val="008A242E"/>
    <w:rsid w:val="008A249E"/>
    <w:rsid w:val="008A25AD"/>
    <w:rsid w:val="008A27A9"/>
    <w:rsid w:val="008A2AB8"/>
    <w:rsid w:val="008A2BB2"/>
    <w:rsid w:val="008A2CBB"/>
    <w:rsid w:val="008A2F37"/>
    <w:rsid w:val="008A2F61"/>
    <w:rsid w:val="008A2FA2"/>
    <w:rsid w:val="008A31A3"/>
    <w:rsid w:val="008A31D1"/>
    <w:rsid w:val="008A3309"/>
    <w:rsid w:val="008A33DD"/>
    <w:rsid w:val="008A3496"/>
    <w:rsid w:val="008A36A9"/>
    <w:rsid w:val="008A37D6"/>
    <w:rsid w:val="008A382E"/>
    <w:rsid w:val="008A38B8"/>
    <w:rsid w:val="008A39A3"/>
    <w:rsid w:val="008A3B12"/>
    <w:rsid w:val="008A3C42"/>
    <w:rsid w:val="008A3CE1"/>
    <w:rsid w:val="008A3CEA"/>
    <w:rsid w:val="008A3D26"/>
    <w:rsid w:val="008A416F"/>
    <w:rsid w:val="008A41FD"/>
    <w:rsid w:val="008A4418"/>
    <w:rsid w:val="008A45D7"/>
    <w:rsid w:val="008A46A5"/>
    <w:rsid w:val="008A48AC"/>
    <w:rsid w:val="008A4CB7"/>
    <w:rsid w:val="008A4E2A"/>
    <w:rsid w:val="008A4E47"/>
    <w:rsid w:val="008A4ED8"/>
    <w:rsid w:val="008A4F19"/>
    <w:rsid w:val="008A509E"/>
    <w:rsid w:val="008A54AB"/>
    <w:rsid w:val="008A56FC"/>
    <w:rsid w:val="008A5827"/>
    <w:rsid w:val="008A584A"/>
    <w:rsid w:val="008A59D6"/>
    <w:rsid w:val="008A59ED"/>
    <w:rsid w:val="008A5D5E"/>
    <w:rsid w:val="008A5E97"/>
    <w:rsid w:val="008A5F6C"/>
    <w:rsid w:val="008A6230"/>
    <w:rsid w:val="008A6344"/>
    <w:rsid w:val="008A6405"/>
    <w:rsid w:val="008A6544"/>
    <w:rsid w:val="008A670F"/>
    <w:rsid w:val="008A685C"/>
    <w:rsid w:val="008A6F87"/>
    <w:rsid w:val="008A724C"/>
    <w:rsid w:val="008A7256"/>
    <w:rsid w:val="008A725D"/>
    <w:rsid w:val="008A72E1"/>
    <w:rsid w:val="008A73E6"/>
    <w:rsid w:val="008A742C"/>
    <w:rsid w:val="008A77E2"/>
    <w:rsid w:val="008A7C9E"/>
    <w:rsid w:val="008A7D7C"/>
    <w:rsid w:val="008B0023"/>
    <w:rsid w:val="008B0071"/>
    <w:rsid w:val="008B016D"/>
    <w:rsid w:val="008B03A6"/>
    <w:rsid w:val="008B03DD"/>
    <w:rsid w:val="008B03E6"/>
    <w:rsid w:val="008B0693"/>
    <w:rsid w:val="008B06D2"/>
    <w:rsid w:val="008B0789"/>
    <w:rsid w:val="008B0963"/>
    <w:rsid w:val="008B0970"/>
    <w:rsid w:val="008B0CF4"/>
    <w:rsid w:val="008B0F50"/>
    <w:rsid w:val="008B101C"/>
    <w:rsid w:val="008B10BB"/>
    <w:rsid w:val="008B114C"/>
    <w:rsid w:val="008B146A"/>
    <w:rsid w:val="008B1500"/>
    <w:rsid w:val="008B1741"/>
    <w:rsid w:val="008B17FD"/>
    <w:rsid w:val="008B1867"/>
    <w:rsid w:val="008B18F8"/>
    <w:rsid w:val="008B190C"/>
    <w:rsid w:val="008B1A49"/>
    <w:rsid w:val="008B1AB1"/>
    <w:rsid w:val="008B1BC4"/>
    <w:rsid w:val="008B1C3C"/>
    <w:rsid w:val="008B1C40"/>
    <w:rsid w:val="008B1CDB"/>
    <w:rsid w:val="008B1D0E"/>
    <w:rsid w:val="008B1D28"/>
    <w:rsid w:val="008B1FDA"/>
    <w:rsid w:val="008B249B"/>
    <w:rsid w:val="008B24D3"/>
    <w:rsid w:val="008B2A6C"/>
    <w:rsid w:val="008B2C18"/>
    <w:rsid w:val="008B2D37"/>
    <w:rsid w:val="008B2FA2"/>
    <w:rsid w:val="008B2FE5"/>
    <w:rsid w:val="008B3422"/>
    <w:rsid w:val="008B34BD"/>
    <w:rsid w:val="008B372E"/>
    <w:rsid w:val="008B3798"/>
    <w:rsid w:val="008B37C6"/>
    <w:rsid w:val="008B37E1"/>
    <w:rsid w:val="008B3992"/>
    <w:rsid w:val="008B3996"/>
    <w:rsid w:val="008B3DF1"/>
    <w:rsid w:val="008B3F01"/>
    <w:rsid w:val="008B4071"/>
    <w:rsid w:val="008B40CA"/>
    <w:rsid w:val="008B434C"/>
    <w:rsid w:val="008B44EA"/>
    <w:rsid w:val="008B44FE"/>
    <w:rsid w:val="008B455E"/>
    <w:rsid w:val="008B45D6"/>
    <w:rsid w:val="008B4792"/>
    <w:rsid w:val="008B47A9"/>
    <w:rsid w:val="008B47C6"/>
    <w:rsid w:val="008B4965"/>
    <w:rsid w:val="008B4A6D"/>
    <w:rsid w:val="008B4B5E"/>
    <w:rsid w:val="008B4F83"/>
    <w:rsid w:val="008B545E"/>
    <w:rsid w:val="008B5577"/>
    <w:rsid w:val="008B5580"/>
    <w:rsid w:val="008B55C1"/>
    <w:rsid w:val="008B5600"/>
    <w:rsid w:val="008B5663"/>
    <w:rsid w:val="008B5956"/>
    <w:rsid w:val="008B5D29"/>
    <w:rsid w:val="008B5E50"/>
    <w:rsid w:val="008B5FD9"/>
    <w:rsid w:val="008B60FF"/>
    <w:rsid w:val="008B6420"/>
    <w:rsid w:val="008B6440"/>
    <w:rsid w:val="008B64C8"/>
    <w:rsid w:val="008B68E4"/>
    <w:rsid w:val="008B697D"/>
    <w:rsid w:val="008B6BA3"/>
    <w:rsid w:val="008B6DB1"/>
    <w:rsid w:val="008B6F0B"/>
    <w:rsid w:val="008B7345"/>
    <w:rsid w:val="008B73CE"/>
    <w:rsid w:val="008B73E9"/>
    <w:rsid w:val="008B741E"/>
    <w:rsid w:val="008B742C"/>
    <w:rsid w:val="008B744E"/>
    <w:rsid w:val="008B74A6"/>
    <w:rsid w:val="008B74CD"/>
    <w:rsid w:val="008B77AB"/>
    <w:rsid w:val="008B7BB5"/>
    <w:rsid w:val="008B7E94"/>
    <w:rsid w:val="008C007C"/>
    <w:rsid w:val="008C01F9"/>
    <w:rsid w:val="008C021F"/>
    <w:rsid w:val="008C0325"/>
    <w:rsid w:val="008C04A9"/>
    <w:rsid w:val="008C05DB"/>
    <w:rsid w:val="008C0652"/>
    <w:rsid w:val="008C0686"/>
    <w:rsid w:val="008C0848"/>
    <w:rsid w:val="008C087E"/>
    <w:rsid w:val="008C08F9"/>
    <w:rsid w:val="008C0C8A"/>
    <w:rsid w:val="008C0D2C"/>
    <w:rsid w:val="008C12A0"/>
    <w:rsid w:val="008C133D"/>
    <w:rsid w:val="008C1565"/>
    <w:rsid w:val="008C1A44"/>
    <w:rsid w:val="008C1BBE"/>
    <w:rsid w:val="008C1BE4"/>
    <w:rsid w:val="008C1C1D"/>
    <w:rsid w:val="008C1C6F"/>
    <w:rsid w:val="008C1CAF"/>
    <w:rsid w:val="008C1EB7"/>
    <w:rsid w:val="008C1FE7"/>
    <w:rsid w:val="008C1FF3"/>
    <w:rsid w:val="008C229D"/>
    <w:rsid w:val="008C22B9"/>
    <w:rsid w:val="008C247F"/>
    <w:rsid w:val="008C25C8"/>
    <w:rsid w:val="008C25C9"/>
    <w:rsid w:val="008C25E1"/>
    <w:rsid w:val="008C2828"/>
    <w:rsid w:val="008C2843"/>
    <w:rsid w:val="008C286F"/>
    <w:rsid w:val="008C28EA"/>
    <w:rsid w:val="008C2939"/>
    <w:rsid w:val="008C2AD3"/>
    <w:rsid w:val="008C2AE5"/>
    <w:rsid w:val="008C2CD6"/>
    <w:rsid w:val="008C2E94"/>
    <w:rsid w:val="008C30C0"/>
    <w:rsid w:val="008C325A"/>
    <w:rsid w:val="008C33EE"/>
    <w:rsid w:val="008C350E"/>
    <w:rsid w:val="008C373E"/>
    <w:rsid w:val="008C3887"/>
    <w:rsid w:val="008C38E8"/>
    <w:rsid w:val="008C3B93"/>
    <w:rsid w:val="008C4096"/>
    <w:rsid w:val="008C4177"/>
    <w:rsid w:val="008C41AA"/>
    <w:rsid w:val="008C4465"/>
    <w:rsid w:val="008C459A"/>
    <w:rsid w:val="008C4603"/>
    <w:rsid w:val="008C4769"/>
    <w:rsid w:val="008C486C"/>
    <w:rsid w:val="008C4E82"/>
    <w:rsid w:val="008C4F37"/>
    <w:rsid w:val="008C516C"/>
    <w:rsid w:val="008C5337"/>
    <w:rsid w:val="008C565E"/>
    <w:rsid w:val="008C569E"/>
    <w:rsid w:val="008C56E6"/>
    <w:rsid w:val="008C597A"/>
    <w:rsid w:val="008C598D"/>
    <w:rsid w:val="008C59BC"/>
    <w:rsid w:val="008C5B5E"/>
    <w:rsid w:val="008C5BD5"/>
    <w:rsid w:val="008C5C08"/>
    <w:rsid w:val="008C5CB1"/>
    <w:rsid w:val="008C5D0A"/>
    <w:rsid w:val="008C60EC"/>
    <w:rsid w:val="008C612A"/>
    <w:rsid w:val="008C64E0"/>
    <w:rsid w:val="008C6570"/>
    <w:rsid w:val="008C65FC"/>
    <w:rsid w:val="008C67FF"/>
    <w:rsid w:val="008C6924"/>
    <w:rsid w:val="008C6B4D"/>
    <w:rsid w:val="008C6C66"/>
    <w:rsid w:val="008C6ECC"/>
    <w:rsid w:val="008C6F87"/>
    <w:rsid w:val="008C7155"/>
    <w:rsid w:val="008C721B"/>
    <w:rsid w:val="008C72BF"/>
    <w:rsid w:val="008C7302"/>
    <w:rsid w:val="008C7422"/>
    <w:rsid w:val="008C7496"/>
    <w:rsid w:val="008C7719"/>
    <w:rsid w:val="008C7796"/>
    <w:rsid w:val="008C7855"/>
    <w:rsid w:val="008C797C"/>
    <w:rsid w:val="008C79EF"/>
    <w:rsid w:val="008C7A83"/>
    <w:rsid w:val="008C7B1B"/>
    <w:rsid w:val="008C7B4F"/>
    <w:rsid w:val="008D00A4"/>
    <w:rsid w:val="008D0619"/>
    <w:rsid w:val="008D081E"/>
    <w:rsid w:val="008D09F5"/>
    <w:rsid w:val="008D0ADF"/>
    <w:rsid w:val="008D0BA4"/>
    <w:rsid w:val="008D0CCC"/>
    <w:rsid w:val="008D0D6E"/>
    <w:rsid w:val="008D0FA1"/>
    <w:rsid w:val="008D0FAB"/>
    <w:rsid w:val="008D1304"/>
    <w:rsid w:val="008D1564"/>
    <w:rsid w:val="008D160A"/>
    <w:rsid w:val="008D1A50"/>
    <w:rsid w:val="008D1A8A"/>
    <w:rsid w:val="008D1B19"/>
    <w:rsid w:val="008D1C2B"/>
    <w:rsid w:val="008D1D36"/>
    <w:rsid w:val="008D1E7D"/>
    <w:rsid w:val="008D208A"/>
    <w:rsid w:val="008D212C"/>
    <w:rsid w:val="008D2230"/>
    <w:rsid w:val="008D280C"/>
    <w:rsid w:val="008D2839"/>
    <w:rsid w:val="008D284D"/>
    <w:rsid w:val="008D2869"/>
    <w:rsid w:val="008D2967"/>
    <w:rsid w:val="008D29CA"/>
    <w:rsid w:val="008D2C51"/>
    <w:rsid w:val="008D2CAE"/>
    <w:rsid w:val="008D2CDB"/>
    <w:rsid w:val="008D2D45"/>
    <w:rsid w:val="008D2DEC"/>
    <w:rsid w:val="008D2F6D"/>
    <w:rsid w:val="008D301E"/>
    <w:rsid w:val="008D30AC"/>
    <w:rsid w:val="008D313D"/>
    <w:rsid w:val="008D3260"/>
    <w:rsid w:val="008D34F7"/>
    <w:rsid w:val="008D3631"/>
    <w:rsid w:val="008D368B"/>
    <w:rsid w:val="008D37DC"/>
    <w:rsid w:val="008D38C8"/>
    <w:rsid w:val="008D39EE"/>
    <w:rsid w:val="008D3B49"/>
    <w:rsid w:val="008D3E6E"/>
    <w:rsid w:val="008D4308"/>
    <w:rsid w:val="008D4351"/>
    <w:rsid w:val="008D4724"/>
    <w:rsid w:val="008D47B7"/>
    <w:rsid w:val="008D4EA8"/>
    <w:rsid w:val="008D5014"/>
    <w:rsid w:val="008D55E3"/>
    <w:rsid w:val="008D55F9"/>
    <w:rsid w:val="008D5617"/>
    <w:rsid w:val="008D562A"/>
    <w:rsid w:val="008D569C"/>
    <w:rsid w:val="008D57C3"/>
    <w:rsid w:val="008D5AA3"/>
    <w:rsid w:val="008D5C1E"/>
    <w:rsid w:val="008D5C91"/>
    <w:rsid w:val="008D5CC6"/>
    <w:rsid w:val="008D5D2F"/>
    <w:rsid w:val="008D5F64"/>
    <w:rsid w:val="008D5F69"/>
    <w:rsid w:val="008D5FFE"/>
    <w:rsid w:val="008D6009"/>
    <w:rsid w:val="008D602F"/>
    <w:rsid w:val="008D6166"/>
    <w:rsid w:val="008D630B"/>
    <w:rsid w:val="008D6795"/>
    <w:rsid w:val="008D6A55"/>
    <w:rsid w:val="008D6B0A"/>
    <w:rsid w:val="008D6C7F"/>
    <w:rsid w:val="008D6F3B"/>
    <w:rsid w:val="008D6FEB"/>
    <w:rsid w:val="008D717D"/>
    <w:rsid w:val="008D73E4"/>
    <w:rsid w:val="008D7715"/>
    <w:rsid w:val="008D7A82"/>
    <w:rsid w:val="008D7C15"/>
    <w:rsid w:val="008D7DF2"/>
    <w:rsid w:val="008D7F1C"/>
    <w:rsid w:val="008E005C"/>
    <w:rsid w:val="008E012C"/>
    <w:rsid w:val="008E0399"/>
    <w:rsid w:val="008E03BB"/>
    <w:rsid w:val="008E03E6"/>
    <w:rsid w:val="008E0A7B"/>
    <w:rsid w:val="008E0B14"/>
    <w:rsid w:val="008E0BAC"/>
    <w:rsid w:val="008E0C26"/>
    <w:rsid w:val="008E0D88"/>
    <w:rsid w:val="008E0F47"/>
    <w:rsid w:val="008E109F"/>
    <w:rsid w:val="008E123A"/>
    <w:rsid w:val="008E14ED"/>
    <w:rsid w:val="008E1776"/>
    <w:rsid w:val="008E1840"/>
    <w:rsid w:val="008E18F3"/>
    <w:rsid w:val="008E1ABC"/>
    <w:rsid w:val="008E1DD0"/>
    <w:rsid w:val="008E1E66"/>
    <w:rsid w:val="008E1F3D"/>
    <w:rsid w:val="008E2090"/>
    <w:rsid w:val="008E2119"/>
    <w:rsid w:val="008E21D7"/>
    <w:rsid w:val="008E222D"/>
    <w:rsid w:val="008E239E"/>
    <w:rsid w:val="008E2416"/>
    <w:rsid w:val="008E25E0"/>
    <w:rsid w:val="008E2860"/>
    <w:rsid w:val="008E2B2F"/>
    <w:rsid w:val="008E2E23"/>
    <w:rsid w:val="008E3050"/>
    <w:rsid w:val="008E322A"/>
    <w:rsid w:val="008E32F6"/>
    <w:rsid w:val="008E3483"/>
    <w:rsid w:val="008E34FB"/>
    <w:rsid w:val="008E3708"/>
    <w:rsid w:val="008E38BE"/>
    <w:rsid w:val="008E3A74"/>
    <w:rsid w:val="008E3E82"/>
    <w:rsid w:val="008E3EF3"/>
    <w:rsid w:val="008E46F5"/>
    <w:rsid w:val="008E4795"/>
    <w:rsid w:val="008E4AA8"/>
    <w:rsid w:val="008E4AB9"/>
    <w:rsid w:val="008E4CB8"/>
    <w:rsid w:val="008E4CD4"/>
    <w:rsid w:val="008E4D09"/>
    <w:rsid w:val="008E4DBE"/>
    <w:rsid w:val="008E4DD4"/>
    <w:rsid w:val="008E4EF4"/>
    <w:rsid w:val="008E5009"/>
    <w:rsid w:val="008E51C3"/>
    <w:rsid w:val="008E51C6"/>
    <w:rsid w:val="008E53BA"/>
    <w:rsid w:val="008E546F"/>
    <w:rsid w:val="008E55F2"/>
    <w:rsid w:val="008E5617"/>
    <w:rsid w:val="008E563B"/>
    <w:rsid w:val="008E5676"/>
    <w:rsid w:val="008E5751"/>
    <w:rsid w:val="008E57DC"/>
    <w:rsid w:val="008E59BA"/>
    <w:rsid w:val="008E5A53"/>
    <w:rsid w:val="008E5ADE"/>
    <w:rsid w:val="008E5AE7"/>
    <w:rsid w:val="008E5BE9"/>
    <w:rsid w:val="008E5C0C"/>
    <w:rsid w:val="008E5CD9"/>
    <w:rsid w:val="008E5E83"/>
    <w:rsid w:val="008E6046"/>
    <w:rsid w:val="008E6207"/>
    <w:rsid w:val="008E65BD"/>
    <w:rsid w:val="008E665F"/>
    <w:rsid w:val="008E670B"/>
    <w:rsid w:val="008E6735"/>
    <w:rsid w:val="008E68B4"/>
    <w:rsid w:val="008E6A40"/>
    <w:rsid w:val="008E6DE3"/>
    <w:rsid w:val="008E6E1E"/>
    <w:rsid w:val="008E6E8A"/>
    <w:rsid w:val="008E6F63"/>
    <w:rsid w:val="008E6F7F"/>
    <w:rsid w:val="008E71B3"/>
    <w:rsid w:val="008E71E3"/>
    <w:rsid w:val="008E7215"/>
    <w:rsid w:val="008E7307"/>
    <w:rsid w:val="008E772D"/>
    <w:rsid w:val="008E7796"/>
    <w:rsid w:val="008E7B34"/>
    <w:rsid w:val="008E7CFC"/>
    <w:rsid w:val="008E7DEF"/>
    <w:rsid w:val="008E7FFC"/>
    <w:rsid w:val="008F0419"/>
    <w:rsid w:val="008F0453"/>
    <w:rsid w:val="008F051C"/>
    <w:rsid w:val="008F063D"/>
    <w:rsid w:val="008F063E"/>
    <w:rsid w:val="008F0BD8"/>
    <w:rsid w:val="008F0C32"/>
    <w:rsid w:val="008F0CFD"/>
    <w:rsid w:val="008F0D0F"/>
    <w:rsid w:val="008F0D9E"/>
    <w:rsid w:val="008F0F35"/>
    <w:rsid w:val="008F0F86"/>
    <w:rsid w:val="008F0F95"/>
    <w:rsid w:val="008F0FED"/>
    <w:rsid w:val="008F10AD"/>
    <w:rsid w:val="008F1312"/>
    <w:rsid w:val="008F134B"/>
    <w:rsid w:val="008F13FD"/>
    <w:rsid w:val="008F1408"/>
    <w:rsid w:val="008F17CB"/>
    <w:rsid w:val="008F1848"/>
    <w:rsid w:val="008F18CD"/>
    <w:rsid w:val="008F199B"/>
    <w:rsid w:val="008F1B9B"/>
    <w:rsid w:val="008F1BA2"/>
    <w:rsid w:val="008F1C14"/>
    <w:rsid w:val="008F1C5B"/>
    <w:rsid w:val="008F1E9F"/>
    <w:rsid w:val="008F1F09"/>
    <w:rsid w:val="008F1F49"/>
    <w:rsid w:val="008F1F87"/>
    <w:rsid w:val="008F2002"/>
    <w:rsid w:val="008F21CB"/>
    <w:rsid w:val="008F2333"/>
    <w:rsid w:val="008F23BB"/>
    <w:rsid w:val="008F24A6"/>
    <w:rsid w:val="008F2726"/>
    <w:rsid w:val="008F2775"/>
    <w:rsid w:val="008F277A"/>
    <w:rsid w:val="008F2C7E"/>
    <w:rsid w:val="008F2F0A"/>
    <w:rsid w:val="008F3093"/>
    <w:rsid w:val="008F3218"/>
    <w:rsid w:val="008F337D"/>
    <w:rsid w:val="008F34AA"/>
    <w:rsid w:val="008F376A"/>
    <w:rsid w:val="008F385C"/>
    <w:rsid w:val="008F385F"/>
    <w:rsid w:val="008F39B9"/>
    <w:rsid w:val="008F3AF1"/>
    <w:rsid w:val="008F3C13"/>
    <w:rsid w:val="008F3C9E"/>
    <w:rsid w:val="008F3E2B"/>
    <w:rsid w:val="008F3FB4"/>
    <w:rsid w:val="008F40D7"/>
    <w:rsid w:val="008F4215"/>
    <w:rsid w:val="008F4495"/>
    <w:rsid w:val="008F470E"/>
    <w:rsid w:val="008F4E02"/>
    <w:rsid w:val="008F505D"/>
    <w:rsid w:val="008F5087"/>
    <w:rsid w:val="008F51CF"/>
    <w:rsid w:val="008F53E4"/>
    <w:rsid w:val="008F544B"/>
    <w:rsid w:val="008F54AB"/>
    <w:rsid w:val="008F5544"/>
    <w:rsid w:val="008F573C"/>
    <w:rsid w:val="008F59A0"/>
    <w:rsid w:val="008F5BC2"/>
    <w:rsid w:val="008F5D0E"/>
    <w:rsid w:val="008F5D8B"/>
    <w:rsid w:val="008F5E07"/>
    <w:rsid w:val="008F623A"/>
    <w:rsid w:val="008F674F"/>
    <w:rsid w:val="008F682B"/>
    <w:rsid w:val="008F69F3"/>
    <w:rsid w:val="008F6A9D"/>
    <w:rsid w:val="008F6AE1"/>
    <w:rsid w:val="008F6BA4"/>
    <w:rsid w:val="008F6CE9"/>
    <w:rsid w:val="008F6DA0"/>
    <w:rsid w:val="008F6DF9"/>
    <w:rsid w:val="008F6E94"/>
    <w:rsid w:val="008F7468"/>
    <w:rsid w:val="008F76C6"/>
    <w:rsid w:val="008F78A6"/>
    <w:rsid w:val="008F7A0D"/>
    <w:rsid w:val="008F7A32"/>
    <w:rsid w:val="008F7A55"/>
    <w:rsid w:val="008F7A99"/>
    <w:rsid w:val="008F7B73"/>
    <w:rsid w:val="008F7BAC"/>
    <w:rsid w:val="008F7C47"/>
    <w:rsid w:val="008F7C5C"/>
    <w:rsid w:val="008F7D73"/>
    <w:rsid w:val="008F7EB5"/>
    <w:rsid w:val="008F7F34"/>
    <w:rsid w:val="009001F2"/>
    <w:rsid w:val="009004D5"/>
    <w:rsid w:val="009009B8"/>
    <w:rsid w:val="00900A31"/>
    <w:rsid w:val="00900C50"/>
    <w:rsid w:val="00900E1F"/>
    <w:rsid w:val="00900EDA"/>
    <w:rsid w:val="00900FA2"/>
    <w:rsid w:val="009012DA"/>
    <w:rsid w:val="00901341"/>
    <w:rsid w:val="009017C5"/>
    <w:rsid w:val="00901922"/>
    <w:rsid w:val="0090197E"/>
    <w:rsid w:val="00901D8A"/>
    <w:rsid w:val="00901DAB"/>
    <w:rsid w:val="00901F7D"/>
    <w:rsid w:val="009020CE"/>
    <w:rsid w:val="00902100"/>
    <w:rsid w:val="009028F8"/>
    <w:rsid w:val="00902954"/>
    <w:rsid w:val="00902C32"/>
    <w:rsid w:val="00902D03"/>
    <w:rsid w:val="00902DD0"/>
    <w:rsid w:val="00902EB9"/>
    <w:rsid w:val="00903112"/>
    <w:rsid w:val="0090338C"/>
    <w:rsid w:val="00903623"/>
    <w:rsid w:val="00903673"/>
    <w:rsid w:val="00903AFC"/>
    <w:rsid w:val="00903B17"/>
    <w:rsid w:val="00903C45"/>
    <w:rsid w:val="00903C5E"/>
    <w:rsid w:val="00904117"/>
    <w:rsid w:val="0090427E"/>
    <w:rsid w:val="009044A2"/>
    <w:rsid w:val="009045DA"/>
    <w:rsid w:val="0090469D"/>
    <w:rsid w:val="009046C7"/>
    <w:rsid w:val="00904754"/>
    <w:rsid w:val="009048D8"/>
    <w:rsid w:val="00904F26"/>
    <w:rsid w:val="009052DC"/>
    <w:rsid w:val="009053F1"/>
    <w:rsid w:val="009056AF"/>
    <w:rsid w:val="00905860"/>
    <w:rsid w:val="00905879"/>
    <w:rsid w:val="00905AE1"/>
    <w:rsid w:val="00905B5E"/>
    <w:rsid w:val="00906048"/>
    <w:rsid w:val="00906304"/>
    <w:rsid w:val="00906335"/>
    <w:rsid w:val="009063BD"/>
    <w:rsid w:val="00906749"/>
    <w:rsid w:val="00906833"/>
    <w:rsid w:val="00906BD1"/>
    <w:rsid w:val="00906C27"/>
    <w:rsid w:val="00906DF8"/>
    <w:rsid w:val="00906FA8"/>
    <w:rsid w:val="0090755C"/>
    <w:rsid w:val="00907594"/>
    <w:rsid w:val="009075F9"/>
    <w:rsid w:val="00907678"/>
    <w:rsid w:val="009076AD"/>
    <w:rsid w:val="0090783B"/>
    <w:rsid w:val="00907DA6"/>
    <w:rsid w:val="00907F8E"/>
    <w:rsid w:val="00910133"/>
    <w:rsid w:val="009103CA"/>
    <w:rsid w:val="00910813"/>
    <w:rsid w:val="0091081E"/>
    <w:rsid w:val="00910878"/>
    <w:rsid w:val="00910926"/>
    <w:rsid w:val="00910E2F"/>
    <w:rsid w:val="00910EA5"/>
    <w:rsid w:val="00910EB4"/>
    <w:rsid w:val="00910FEA"/>
    <w:rsid w:val="00911463"/>
    <w:rsid w:val="009115AC"/>
    <w:rsid w:val="00911627"/>
    <w:rsid w:val="009116FB"/>
    <w:rsid w:val="00911CB1"/>
    <w:rsid w:val="00911E14"/>
    <w:rsid w:val="0091206D"/>
    <w:rsid w:val="009122A8"/>
    <w:rsid w:val="00912320"/>
    <w:rsid w:val="009123BE"/>
    <w:rsid w:val="00912481"/>
    <w:rsid w:val="00912551"/>
    <w:rsid w:val="00912630"/>
    <w:rsid w:val="00912740"/>
    <w:rsid w:val="00912785"/>
    <w:rsid w:val="009127A7"/>
    <w:rsid w:val="00912979"/>
    <w:rsid w:val="009129FA"/>
    <w:rsid w:val="00912B7C"/>
    <w:rsid w:val="00912E30"/>
    <w:rsid w:val="0091303A"/>
    <w:rsid w:val="00913175"/>
    <w:rsid w:val="009132A3"/>
    <w:rsid w:val="00913403"/>
    <w:rsid w:val="009134F6"/>
    <w:rsid w:val="0091372F"/>
    <w:rsid w:val="00913794"/>
    <w:rsid w:val="00913831"/>
    <w:rsid w:val="0091399B"/>
    <w:rsid w:val="00913BBC"/>
    <w:rsid w:val="00913E44"/>
    <w:rsid w:val="00913EB2"/>
    <w:rsid w:val="00914399"/>
    <w:rsid w:val="009144B7"/>
    <w:rsid w:val="0091461A"/>
    <w:rsid w:val="0091477D"/>
    <w:rsid w:val="00914795"/>
    <w:rsid w:val="009147D2"/>
    <w:rsid w:val="00914C14"/>
    <w:rsid w:val="00914CC0"/>
    <w:rsid w:val="00914DEE"/>
    <w:rsid w:val="00914E0B"/>
    <w:rsid w:val="00914EB7"/>
    <w:rsid w:val="0091500B"/>
    <w:rsid w:val="009151BE"/>
    <w:rsid w:val="00915326"/>
    <w:rsid w:val="009154D4"/>
    <w:rsid w:val="00915577"/>
    <w:rsid w:val="009155D0"/>
    <w:rsid w:val="00915761"/>
    <w:rsid w:val="009157CB"/>
    <w:rsid w:val="00915AFD"/>
    <w:rsid w:val="00915C56"/>
    <w:rsid w:val="00915CAA"/>
    <w:rsid w:val="00915D55"/>
    <w:rsid w:val="00915E0E"/>
    <w:rsid w:val="00915EAF"/>
    <w:rsid w:val="00915F37"/>
    <w:rsid w:val="00916634"/>
    <w:rsid w:val="0091664E"/>
    <w:rsid w:val="00916672"/>
    <w:rsid w:val="0091669D"/>
    <w:rsid w:val="00916834"/>
    <w:rsid w:val="009172DC"/>
    <w:rsid w:val="00917326"/>
    <w:rsid w:val="00917408"/>
    <w:rsid w:val="0091773A"/>
    <w:rsid w:val="00917945"/>
    <w:rsid w:val="009179B3"/>
    <w:rsid w:val="00917E5E"/>
    <w:rsid w:val="00917E71"/>
    <w:rsid w:val="00920071"/>
    <w:rsid w:val="009201A8"/>
    <w:rsid w:val="009201C8"/>
    <w:rsid w:val="0092021E"/>
    <w:rsid w:val="00920274"/>
    <w:rsid w:val="00920422"/>
    <w:rsid w:val="009205F7"/>
    <w:rsid w:val="0092070C"/>
    <w:rsid w:val="0092071B"/>
    <w:rsid w:val="00920798"/>
    <w:rsid w:val="009207B2"/>
    <w:rsid w:val="00920A8B"/>
    <w:rsid w:val="00920BA9"/>
    <w:rsid w:val="00920CE5"/>
    <w:rsid w:val="00920E93"/>
    <w:rsid w:val="00920F01"/>
    <w:rsid w:val="00920F43"/>
    <w:rsid w:val="00921585"/>
    <w:rsid w:val="009217BE"/>
    <w:rsid w:val="009218EC"/>
    <w:rsid w:val="00921AC4"/>
    <w:rsid w:val="00921C89"/>
    <w:rsid w:val="00921E20"/>
    <w:rsid w:val="00921E48"/>
    <w:rsid w:val="0092207E"/>
    <w:rsid w:val="009222A7"/>
    <w:rsid w:val="00922654"/>
    <w:rsid w:val="00922F79"/>
    <w:rsid w:val="009230E7"/>
    <w:rsid w:val="009231E1"/>
    <w:rsid w:val="009232E7"/>
    <w:rsid w:val="00923589"/>
    <w:rsid w:val="00923762"/>
    <w:rsid w:val="0092376B"/>
    <w:rsid w:val="009237B4"/>
    <w:rsid w:val="00923894"/>
    <w:rsid w:val="00923E84"/>
    <w:rsid w:val="00924097"/>
    <w:rsid w:val="00924418"/>
    <w:rsid w:val="00924470"/>
    <w:rsid w:val="009244FE"/>
    <w:rsid w:val="0092453F"/>
    <w:rsid w:val="009246EA"/>
    <w:rsid w:val="009247B3"/>
    <w:rsid w:val="00924980"/>
    <w:rsid w:val="00924ABF"/>
    <w:rsid w:val="00924D30"/>
    <w:rsid w:val="00924E74"/>
    <w:rsid w:val="00924FA0"/>
    <w:rsid w:val="009250DF"/>
    <w:rsid w:val="0092518A"/>
    <w:rsid w:val="00925243"/>
    <w:rsid w:val="00925367"/>
    <w:rsid w:val="009253B1"/>
    <w:rsid w:val="00925469"/>
    <w:rsid w:val="00925895"/>
    <w:rsid w:val="00925A0C"/>
    <w:rsid w:val="00925A76"/>
    <w:rsid w:val="00925AC9"/>
    <w:rsid w:val="00925D81"/>
    <w:rsid w:val="00925F38"/>
    <w:rsid w:val="00926165"/>
    <w:rsid w:val="00926309"/>
    <w:rsid w:val="00926465"/>
    <w:rsid w:val="00926615"/>
    <w:rsid w:val="009267DD"/>
    <w:rsid w:val="00926891"/>
    <w:rsid w:val="009269CA"/>
    <w:rsid w:val="00926B73"/>
    <w:rsid w:val="00926D50"/>
    <w:rsid w:val="00926F4C"/>
    <w:rsid w:val="009270EF"/>
    <w:rsid w:val="00927246"/>
    <w:rsid w:val="00927289"/>
    <w:rsid w:val="0092739E"/>
    <w:rsid w:val="009274E1"/>
    <w:rsid w:val="0092756F"/>
    <w:rsid w:val="0092764A"/>
    <w:rsid w:val="00927683"/>
    <w:rsid w:val="0092787A"/>
    <w:rsid w:val="009279EF"/>
    <w:rsid w:val="00927A28"/>
    <w:rsid w:val="00927AF3"/>
    <w:rsid w:val="00927DAA"/>
    <w:rsid w:val="00927DDD"/>
    <w:rsid w:val="00927EB9"/>
    <w:rsid w:val="0092FC02"/>
    <w:rsid w:val="00930088"/>
    <w:rsid w:val="0093050E"/>
    <w:rsid w:val="00930F4E"/>
    <w:rsid w:val="00930F60"/>
    <w:rsid w:val="00930F96"/>
    <w:rsid w:val="00931271"/>
    <w:rsid w:val="00931386"/>
    <w:rsid w:val="00931419"/>
    <w:rsid w:val="00931511"/>
    <w:rsid w:val="00931577"/>
    <w:rsid w:val="009315D3"/>
    <w:rsid w:val="00931646"/>
    <w:rsid w:val="009317E7"/>
    <w:rsid w:val="00931A56"/>
    <w:rsid w:val="00931F62"/>
    <w:rsid w:val="00931FA2"/>
    <w:rsid w:val="009321C1"/>
    <w:rsid w:val="00932434"/>
    <w:rsid w:val="00932450"/>
    <w:rsid w:val="0093290E"/>
    <w:rsid w:val="00932ADA"/>
    <w:rsid w:val="00932C56"/>
    <w:rsid w:val="00932CA8"/>
    <w:rsid w:val="00932DDE"/>
    <w:rsid w:val="00932DEA"/>
    <w:rsid w:val="00932E28"/>
    <w:rsid w:val="00932ED9"/>
    <w:rsid w:val="00932F35"/>
    <w:rsid w:val="00932F64"/>
    <w:rsid w:val="009331FB"/>
    <w:rsid w:val="00933276"/>
    <w:rsid w:val="00933304"/>
    <w:rsid w:val="009335C3"/>
    <w:rsid w:val="009336A0"/>
    <w:rsid w:val="00933707"/>
    <w:rsid w:val="00933760"/>
    <w:rsid w:val="0093379B"/>
    <w:rsid w:val="009345BC"/>
    <w:rsid w:val="00934890"/>
    <w:rsid w:val="00934CA7"/>
    <w:rsid w:val="00934CD2"/>
    <w:rsid w:val="00934D0A"/>
    <w:rsid w:val="00934D61"/>
    <w:rsid w:val="00934DD3"/>
    <w:rsid w:val="00934DDF"/>
    <w:rsid w:val="00934F4D"/>
    <w:rsid w:val="0093520B"/>
    <w:rsid w:val="00935307"/>
    <w:rsid w:val="00935421"/>
    <w:rsid w:val="009354F1"/>
    <w:rsid w:val="0093570C"/>
    <w:rsid w:val="00935DE2"/>
    <w:rsid w:val="00936663"/>
    <w:rsid w:val="0093679C"/>
    <w:rsid w:val="00936F55"/>
    <w:rsid w:val="009372D6"/>
    <w:rsid w:val="00937368"/>
    <w:rsid w:val="009373AD"/>
    <w:rsid w:val="009373B0"/>
    <w:rsid w:val="00937BA7"/>
    <w:rsid w:val="00937BFF"/>
    <w:rsid w:val="009400D8"/>
    <w:rsid w:val="0094043E"/>
    <w:rsid w:val="0094062C"/>
    <w:rsid w:val="00940718"/>
    <w:rsid w:val="00940825"/>
    <w:rsid w:val="009408C3"/>
    <w:rsid w:val="00940CCE"/>
    <w:rsid w:val="00940CF0"/>
    <w:rsid w:val="00940FF6"/>
    <w:rsid w:val="0094141D"/>
    <w:rsid w:val="0094162D"/>
    <w:rsid w:val="00941683"/>
    <w:rsid w:val="009416F5"/>
    <w:rsid w:val="009417B7"/>
    <w:rsid w:val="00941B10"/>
    <w:rsid w:val="00941C36"/>
    <w:rsid w:val="00941CB2"/>
    <w:rsid w:val="00941EE1"/>
    <w:rsid w:val="0094207A"/>
    <w:rsid w:val="00942106"/>
    <w:rsid w:val="0094216E"/>
    <w:rsid w:val="009421A5"/>
    <w:rsid w:val="00942498"/>
    <w:rsid w:val="009424FF"/>
    <w:rsid w:val="0094255A"/>
    <w:rsid w:val="0094291E"/>
    <w:rsid w:val="0094294F"/>
    <w:rsid w:val="00942BE8"/>
    <w:rsid w:val="00942C8C"/>
    <w:rsid w:val="00942CB0"/>
    <w:rsid w:val="00942D4C"/>
    <w:rsid w:val="009430F1"/>
    <w:rsid w:val="00943628"/>
    <w:rsid w:val="0094376C"/>
    <w:rsid w:val="00943955"/>
    <w:rsid w:val="00943984"/>
    <w:rsid w:val="00943A3C"/>
    <w:rsid w:val="00943ACF"/>
    <w:rsid w:val="00943CA7"/>
    <w:rsid w:val="00943EB5"/>
    <w:rsid w:val="00943F20"/>
    <w:rsid w:val="00943FC3"/>
    <w:rsid w:val="00943FF8"/>
    <w:rsid w:val="009443BC"/>
    <w:rsid w:val="00944503"/>
    <w:rsid w:val="0094470C"/>
    <w:rsid w:val="0094491E"/>
    <w:rsid w:val="00944D00"/>
    <w:rsid w:val="00944E37"/>
    <w:rsid w:val="00944F05"/>
    <w:rsid w:val="0094507A"/>
    <w:rsid w:val="00945219"/>
    <w:rsid w:val="00945224"/>
    <w:rsid w:val="0094544B"/>
    <w:rsid w:val="00945A39"/>
    <w:rsid w:val="00945AA5"/>
    <w:rsid w:val="00945B76"/>
    <w:rsid w:val="00945D70"/>
    <w:rsid w:val="00945F22"/>
    <w:rsid w:val="00945F6E"/>
    <w:rsid w:val="0094604A"/>
    <w:rsid w:val="00946128"/>
    <w:rsid w:val="009461D0"/>
    <w:rsid w:val="00946491"/>
    <w:rsid w:val="009464D2"/>
    <w:rsid w:val="00946894"/>
    <w:rsid w:val="00946B89"/>
    <w:rsid w:val="00946D29"/>
    <w:rsid w:val="009470A6"/>
    <w:rsid w:val="00947168"/>
    <w:rsid w:val="00947302"/>
    <w:rsid w:val="009475E8"/>
    <w:rsid w:val="0094765C"/>
    <w:rsid w:val="00947685"/>
    <w:rsid w:val="00947850"/>
    <w:rsid w:val="0094795C"/>
    <w:rsid w:val="0094798B"/>
    <w:rsid w:val="00947C5F"/>
    <w:rsid w:val="00947CD0"/>
    <w:rsid w:val="00947DB7"/>
    <w:rsid w:val="00947ED1"/>
    <w:rsid w:val="0095040C"/>
    <w:rsid w:val="0095045E"/>
    <w:rsid w:val="009505E4"/>
    <w:rsid w:val="0095090D"/>
    <w:rsid w:val="0095098D"/>
    <w:rsid w:val="00950BF0"/>
    <w:rsid w:val="009512F6"/>
    <w:rsid w:val="00951324"/>
    <w:rsid w:val="00951555"/>
    <w:rsid w:val="00951D5C"/>
    <w:rsid w:val="00951D71"/>
    <w:rsid w:val="00952056"/>
    <w:rsid w:val="00952101"/>
    <w:rsid w:val="00952456"/>
    <w:rsid w:val="00952512"/>
    <w:rsid w:val="00952763"/>
    <w:rsid w:val="009527F2"/>
    <w:rsid w:val="00952826"/>
    <w:rsid w:val="00952938"/>
    <w:rsid w:val="009529BA"/>
    <w:rsid w:val="00952F65"/>
    <w:rsid w:val="009531C6"/>
    <w:rsid w:val="009531DF"/>
    <w:rsid w:val="0095330A"/>
    <w:rsid w:val="0095337E"/>
    <w:rsid w:val="009533D1"/>
    <w:rsid w:val="009534D1"/>
    <w:rsid w:val="00953801"/>
    <w:rsid w:val="00953DE0"/>
    <w:rsid w:val="00954050"/>
    <w:rsid w:val="00954135"/>
    <w:rsid w:val="009541E5"/>
    <w:rsid w:val="009542AD"/>
    <w:rsid w:val="0095431A"/>
    <w:rsid w:val="009543F4"/>
    <w:rsid w:val="00954562"/>
    <w:rsid w:val="00954588"/>
    <w:rsid w:val="00954DB5"/>
    <w:rsid w:val="00955018"/>
    <w:rsid w:val="0095524B"/>
    <w:rsid w:val="00955258"/>
    <w:rsid w:val="0095532C"/>
    <w:rsid w:val="00955385"/>
    <w:rsid w:val="0095538D"/>
    <w:rsid w:val="00955457"/>
    <w:rsid w:val="0095556A"/>
    <w:rsid w:val="009556D2"/>
    <w:rsid w:val="009556E3"/>
    <w:rsid w:val="009557E8"/>
    <w:rsid w:val="00955889"/>
    <w:rsid w:val="00955A70"/>
    <w:rsid w:val="00955BEA"/>
    <w:rsid w:val="00955D5C"/>
    <w:rsid w:val="00955F4C"/>
    <w:rsid w:val="00955FB0"/>
    <w:rsid w:val="009560F5"/>
    <w:rsid w:val="0095613C"/>
    <w:rsid w:val="009569AF"/>
    <w:rsid w:val="00956A96"/>
    <w:rsid w:val="00956B24"/>
    <w:rsid w:val="00956E62"/>
    <w:rsid w:val="009571E0"/>
    <w:rsid w:val="009572E0"/>
    <w:rsid w:val="00957390"/>
    <w:rsid w:val="009574D8"/>
    <w:rsid w:val="00957563"/>
    <w:rsid w:val="00957947"/>
    <w:rsid w:val="00957B4F"/>
    <w:rsid w:val="00957D3F"/>
    <w:rsid w:val="00957DDF"/>
    <w:rsid w:val="009600CD"/>
    <w:rsid w:val="00960141"/>
    <w:rsid w:val="009602F3"/>
    <w:rsid w:val="00960F80"/>
    <w:rsid w:val="00961624"/>
    <w:rsid w:val="009618B0"/>
    <w:rsid w:val="00961902"/>
    <w:rsid w:val="00961AE0"/>
    <w:rsid w:val="00961CD8"/>
    <w:rsid w:val="00961CE7"/>
    <w:rsid w:val="00961FD5"/>
    <w:rsid w:val="00962224"/>
    <w:rsid w:val="00962280"/>
    <w:rsid w:val="0096228E"/>
    <w:rsid w:val="00962729"/>
    <w:rsid w:val="0096281E"/>
    <w:rsid w:val="00962961"/>
    <w:rsid w:val="00962BFB"/>
    <w:rsid w:val="00962C6A"/>
    <w:rsid w:val="00962CE8"/>
    <w:rsid w:val="00962EB5"/>
    <w:rsid w:val="009631BB"/>
    <w:rsid w:val="00963240"/>
    <w:rsid w:val="009637F0"/>
    <w:rsid w:val="00963B5D"/>
    <w:rsid w:val="00963BF3"/>
    <w:rsid w:val="00963F44"/>
    <w:rsid w:val="00963F6A"/>
    <w:rsid w:val="009641FE"/>
    <w:rsid w:val="0096426E"/>
    <w:rsid w:val="00964752"/>
    <w:rsid w:val="009647BB"/>
    <w:rsid w:val="00964E49"/>
    <w:rsid w:val="00965274"/>
    <w:rsid w:val="0096542C"/>
    <w:rsid w:val="0096545C"/>
    <w:rsid w:val="0096547A"/>
    <w:rsid w:val="009654C7"/>
    <w:rsid w:val="0096566D"/>
    <w:rsid w:val="009656DA"/>
    <w:rsid w:val="00965776"/>
    <w:rsid w:val="00965994"/>
    <w:rsid w:val="00965A08"/>
    <w:rsid w:val="00965A44"/>
    <w:rsid w:val="00965B7C"/>
    <w:rsid w:val="00965C2E"/>
    <w:rsid w:val="00965C63"/>
    <w:rsid w:val="00965C78"/>
    <w:rsid w:val="00965DC9"/>
    <w:rsid w:val="00965E57"/>
    <w:rsid w:val="00965FB8"/>
    <w:rsid w:val="00966154"/>
    <w:rsid w:val="009661C8"/>
    <w:rsid w:val="00966564"/>
    <w:rsid w:val="0096661B"/>
    <w:rsid w:val="00966AC9"/>
    <w:rsid w:val="00966C97"/>
    <w:rsid w:val="00966E7F"/>
    <w:rsid w:val="00966FBC"/>
    <w:rsid w:val="0096724F"/>
    <w:rsid w:val="00967366"/>
    <w:rsid w:val="009673D0"/>
    <w:rsid w:val="009675F0"/>
    <w:rsid w:val="00967635"/>
    <w:rsid w:val="009677D1"/>
    <w:rsid w:val="00967C84"/>
    <w:rsid w:val="00967E35"/>
    <w:rsid w:val="0097049B"/>
    <w:rsid w:val="00970619"/>
    <w:rsid w:val="00970B87"/>
    <w:rsid w:val="00970E24"/>
    <w:rsid w:val="00970F9F"/>
    <w:rsid w:val="00971156"/>
    <w:rsid w:val="009713AB"/>
    <w:rsid w:val="00971657"/>
    <w:rsid w:val="00971695"/>
    <w:rsid w:val="00971825"/>
    <w:rsid w:val="00971915"/>
    <w:rsid w:val="00971B58"/>
    <w:rsid w:val="00971CC0"/>
    <w:rsid w:val="00971CC4"/>
    <w:rsid w:val="0097231A"/>
    <w:rsid w:val="009723CE"/>
    <w:rsid w:val="0097243D"/>
    <w:rsid w:val="009726F9"/>
    <w:rsid w:val="009727CE"/>
    <w:rsid w:val="00972818"/>
    <w:rsid w:val="009728FC"/>
    <w:rsid w:val="0097299F"/>
    <w:rsid w:val="009729C6"/>
    <w:rsid w:val="00972ADD"/>
    <w:rsid w:val="00972B7B"/>
    <w:rsid w:val="00972EDE"/>
    <w:rsid w:val="00973319"/>
    <w:rsid w:val="00973466"/>
    <w:rsid w:val="009737DB"/>
    <w:rsid w:val="009739DD"/>
    <w:rsid w:val="00973AA3"/>
    <w:rsid w:val="00973C53"/>
    <w:rsid w:val="00973C73"/>
    <w:rsid w:val="00973CD6"/>
    <w:rsid w:val="009742D2"/>
    <w:rsid w:val="00974340"/>
    <w:rsid w:val="00974490"/>
    <w:rsid w:val="009747DE"/>
    <w:rsid w:val="00974AA0"/>
    <w:rsid w:val="00974BA0"/>
    <w:rsid w:val="00974DE0"/>
    <w:rsid w:val="00974E9F"/>
    <w:rsid w:val="00974FF3"/>
    <w:rsid w:val="009750BF"/>
    <w:rsid w:val="009750C7"/>
    <w:rsid w:val="0097524E"/>
    <w:rsid w:val="00975462"/>
    <w:rsid w:val="00975621"/>
    <w:rsid w:val="00975726"/>
    <w:rsid w:val="009758C1"/>
    <w:rsid w:val="009759B3"/>
    <w:rsid w:val="009759BC"/>
    <w:rsid w:val="00975A6B"/>
    <w:rsid w:val="00975A7A"/>
    <w:rsid w:val="00975DBE"/>
    <w:rsid w:val="00975F2E"/>
    <w:rsid w:val="00975FB7"/>
    <w:rsid w:val="009764E7"/>
    <w:rsid w:val="0097656C"/>
    <w:rsid w:val="0097664C"/>
    <w:rsid w:val="0097668A"/>
    <w:rsid w:val="009767C7"/>
    <w:rsid w:val="009769A9"/>
    <w:rsid w:val="00976BF9"/>
    <w:rsid w:val="00976D47"/>
    <w:rsid w:val="00976DA4"/>
    <w:rsid w:val="00977396"/>
    <w:rsid w:val="0097748B"/>
    <w:rsid w:val="0097762A"/>
    <w:rsid w:val="009777BA"/>
    <w:rsid w:val="00977888"/>
    <w:rsid w:val="009778E2"/>
    <w:rsid w:val="00977C33"/>
    <w:rsid w:val="00977FEC"/>
    <w:rsid w:val="00980157"/>
    <w:rsid w:val="00980332"/>
    <w:rsid w:val="009804B3"/>
    <w:rsid w:val="00980683"/>
    <w:rsid w:val="00980863"/>
    <w:rsid w:val="00980968"/>
    <w:rsid w:val="00980D50"/>
    <w:rsid w:val="00980E2F"/>
    <w:rsid w:val="00981128"/>
    <w:rsid w:val="00981342"/>
    <w:rsid w:val="00981586"/>
    <w:rsid w:val="0098161E"/>
    <w:rsid w:val="00981699"/>
    <w:rsid w:val="00981713"/>
    <w:rsid w:val="009817DB"/>
    <w:rsid w:val="009817F6"/>
    <w:rsid w:val="00981808"/>
    <w:rsid w:val="009819A2"/>
    <w:rsid w:val="00981A66"/>
    <w:rsid w:val="00981AEC"/>
    <w:rsid w:val="00981C1E"/>
    <w:rsid w:val="00981C96"/>
    <w:rsid w:val="009824C1"/>
    <w:rsid w:val="0098283B"/>
    <w:rsid w:val="00982A01"/>
    <w:rsid w:val="00982EB4"/>
    <w:rsid w:val="00982ECD"/>
    <w:rsid w:val="00982FD6"/>
    <w:rsid w:val="00983042"/>
    <w:rsid w:val="009831FC"/>
    <w:rsid w:val="00983283"/>
    <w:rsid w:val="00983314"/>
    <w:rsid w:val="00983333"/>
    <w:rsid w:val="0098338B"/>
    <w:rsid w:val="0098369E"/>
    <w:rsid w:val="00983742"/>
    <w:rsid w:val="00983893"/>
    <w:rsid w:val="009839EF"/>
    <w:rsid w:val="00983FBA"/>
    <w:rsid w:val="009840AB"/>
    <w:rsid w:val="009844B1"/>
    <w:rsid w:val="009846A2"/>
    <w:rsid w:val="009847BB"/>
    <w:rsid w:val="00984870"/>
    <w:rsid w:val="00984B7D"/>
    <w:rsid w:val="00984C55"/>
    <w:rsid w:val="00984D29"/>
    <w:rsid w:val="00985052"/>
    <w:rsid w:val="0098505E"/>
    <w:rsid w:val="00985147"/>
    <w:rsid w:val="0098583B"/>
    <w:rsid w:val="00985C64"/>
    <w:rsid w:val="00985E12"/>
    <w:rsid w:val="00985E70"/>
    <w:rsid w:val="00985EB0"/>
    <w:rsid w:val="00985F90"/>
    <w:rsid w:val="0098603A"/>
    <w:rsid w:val="009860CD"/>
    <w:rsid w:val="009862A9"/>
    <w:rsid w:val="0098659D"/>
    <w:rsid w:val="009867F2"/>
    <w:rsid w:val="00986B81"/>
    <w:rsid w:val="00986D30"/>
    <w:rsid w:val="00986F99"/>
    <w:rsid w:val="00987025"/>
    <w:rsid w:val="009870A6"/>
    <w:rsid w:val="009870C8"/>
    <w:rsid w:val="009871FC"/>
    <w:rsid w:val="009872CB"/>
    <w:rsid w:val="00987425"/>
    <w:rsid w:val="00987663"/>
    <w:rsid w:val="00987694"/>
    <w:rsid w:val="009876BF"/>
    <w:rsid w:val="0098770B"/>
    <w:rsid w:val="00987755"/>
    <w:rsid w:val="009878DD"/>
    <w:rsid w:val="00987C71"/>
    <w:rsid w:val="0098A5EE"/>
    <w:rsid w:val="00990205"/>
    <w:rsid w:val="00990448"/>
    <w:rsid w:val="0099047E"/>
    <w:rsid w:val="00990765"/>
    <w:rsid w:val="009908A6"/>
    <w:rsid w:val="00990913"/>
    <w:rsid w:val="00990A4B"/>
    <w:rsid w:val="00990C4A"/>
    <w:rsid w:val="00990C77"/>
    <w:rsid w:val="0099103E"/>
    <w:rsid w:val="00991044"/>
    <w:rsid w:val="009910A0"/>
    <w:rsid w:val="009910C3"/>
    <w:rsid w:val="0099124F"/>
    <w:rsid w:val="00991592"/>
    <w:rsid w:val="00991D5D"/>
    <w:rsid w:val="00991DCD"/>
    <w:rsid w:val="00991E56"/>
    <w:rsid w:val="009921F3"/>
    <w:rsid w:val="0099236E"/>
    <w:rsid w:val="00992670"/>
    <w:rsid w:val="009926FB"/>
    <w:rsid w:val="00992870"/>
    <w:rsid w:val="0099290A"/>
    <w:rsid w:val="00992979"/>
    <w:rsid w:val="00992A2C"/>
    <w:rsid w:val="00992A6C"/>
    <w:rsid w:val="00992AEA"/>
    <w:rsid w:val="0099304F"/>
    <w:rsid w:val="009932A4"/>
    <w:rsid w:val="00993390"/>
    <w:rsid w:val="00993701"/>
    <w:rsid w:val="00993937"/>
    <w:rsid w:val="00993BD1"/>
    <w:rsid w:val="00993CF7"/>
    <w:rsid w:val="00993EC0"/>
    <w:rsid w:val="009940E3"/>
    <w:rsid w:val="0099418E"/>
    <w:rsid w:val="0099451C"/>
    <w:rsid w:val="00994750"/>
    <w:rsid w:val="009947D9"/>
    <w:rsid w:val="009948C0"/>
    <w:rsid w:val="00994922"/>
    <w:rsid w:val="009949BA"/>
    <w:rsid w:val="00994B91"/>
    <w:rsid w:val="00994C36"/>
    <w:rsid w:val="00994D31"/>
    <w:rsid w:val="00994DAF"/>
    <w:rsid w:val="009950FD"/>
    <w:rsid w:val="00995312"/>
    <w:rsid w:val="00995480"/>
    <w:rsid w:val="0099569A"/>
    <w:rsid w:val="00995753"/>
    <w:rsid w:val="0099597E"/>
    <w:rsid w:val="00995B34"/>
    <w:rsid w:val="00995B43"/>
    <w:rsid w:val="00995C79"/>
    <w:rsid w:val="00995CA4"/>
    <w:rsid w:val="00995CB4"/>
    <w:rsid w:val="00995CF9"/>
    <w:rsid w:val="0099603E"/>
    <w:rsid w:val="00996179"/>
    <w:rsid w:val="00996541"/>
    <w:rsid w:val="00996561"/>
    <w:rsid w:val="009966A0"/>
    <w:rsid w:val="0099672A"/>
    <w:rsid w:val="009967AD"/>
    <w:rsid w:val="009968F8"/>
    <w:rsid w:val="00996AB5"/>
    <w:rsid w:val="00996CF6"/>
    <w:rsid w:val="0099706E"/>
    <w:rsid w:val="009971D3"/>
    <w:rsid w:val="009977B0"/>
    <w:rsid w:val="0099797F"/>
    <w:rsid w:val="009979AA"/>
    <w:rsid w:val="00997C40"/>
    <w:rsid w:val="00997C9E"/>
    <w:rsid w:val="00997CA4"/>
    <w:rsid w:val="00997DF2"/>
    <w:rsid w:val="00997F00"/>
    <w:rsid w:val="009A036D"/>
    <w:rsid w:val="009A0673"/>
    <w:rsid w:val="009A098A"/>
    <w:rsid w:val="009A0B2D"/>
    <w:rsid w:val="009A0BB5"/>
    <w:rsid w:val="009A0E5A"/>
    <w:rsid w:val="009A0F38"/>
    <w:rsid w:val="009A1004"/>
    <w:rsid w:val="009A11FA"/>
    <w:rsid w:val="009A1444"/>
    <w:rsid w:val="009A148A"/>
    <w:rsid w:val="009A152D"/>
    <w:rsid w:val="009A1677"/>
    <w:rsid w:val="009A1780"/>
    <w:rsid w:val="009A17C4"/>
    <w:rsid w:val="009A1A0D"/>
    <w:rsid w:val="009A1B26"/>
    <w:rsid w:val="009A1B53"/>
    <w:rsid w:val="009A1B57"/>
    <w:rsid w:val="009A1D37"/>
    <w:rsid w:val="009A1E38"/>
    <w:rsid w:val="009A1F67"/>
    <w:rsid w:val="009A1F7F"/>
    <w:rsid w:val="009A227C"/>
    <w:rsid w:val="009A2563"/>
    <w:rsid w:val="009A28E9"/>
    <w:rsid w:val="009A2979"/>
    <w:rsid w:val="009A2BBC"/>
    <w:rsid w:val="009A2BC4"/>
    <w:rsid w:val="009A2D0E"/>
    <w:rsid w:val="009A2DDB"/>
    <w:rsid w:val="009A2E42"/>
    <w:rsid w:val="009A2F1B"/>
    <w:rsid w:val="009A3061"/>
    <w:rsid w:val="009A3161"/>
    <w:rsid w:val="009A3334"/>
    <w:rsid w:val="009A3515"/>
    <w:rsid w:val="009A3741"/>
    <w:rsid w:val="009A3866"/>
    <w:rsid w:val="009A3B4E"/>
    <w:rsid w:val="009A3B62"/>
    <w:rsid w:val="009A3C24"/>
    <w:rsid w:val="009A3E99"/>
    <w:rsid w:val="009A3F68"/>
    <w:rsid w:val="009A409C"/>
    <w:rsid w:val="009A4125"/>
    <w:rsid w:val="009A416F"/>
    <w:rsid w:val="009A41D3"/>
    <w:rsid w:val="009A41FB"/>
    <w:rsid w:val="009A44F5"/>
    <w:rsid w:val="009A4556"/>
    <w:rsid w:val="009A456E"/>
    <w:rsid w:val="009A47EF"/>
    <w:rsid w:val="009A48F5"/>
    <w:rsid w:val="009A4955"/>
    <w:rsid w:val="009A4C3E"/>
    <w:rsid w:val="009A4D2A"/>
    <w:rsid w:val="009A4DCA"/>
    <w:rsid w:val="009A4E71"/>
    <w:rsid w:val="009A4FB7"/>
    <w:rsid w:val="009A4FCE"/>
    <w:rsid w:val="009A5309"/>
    <w:rsid w:val="009A530C"/>
    <w:rsid w:val="009A537A"/>
    <w:rsid w:val="009A56A9"/>
    <w:rsid w:val="009A5AEA"/>
    <w:rsid w:val="009A5D33"/>
    <w:rsid w:val="009A5E01"/>
    <w:rsid w:val="009A5F14"/>
    <w:rsid w:val="009A61F4"/>
    <w:rsid w:val="009A6269"/>
    <w:rsid w:val="009A63EF"/>
    <w:rsid w:val="009A6436"/>
    <w:rsid w:val="009A6466"/>
    <w:rsid w:val="009A64CF"/>
    <w:rsid w:val="009A670D"/>
    <w:rsid w:val="009A6827"/>
    <w:rsid w:val="009A68E8"/>
    <w:rsid w:val="009A6B1E"/>
    <w:rsid w:val="009A6C53"/>
    <w:rsid w:val="009A70EE"/>
    <w:rsid w:val="009A716C"/>
    <w:rsid w:val="009A7274"/>
    <w:rsid w:val="009A757B"/>
    <w:rsid w:val="009A76EE"/>
    <w:rsid w:val="009A7808"/>
    <w:rsid w:val="009A7966"/>
    <w:rsid w:val="009A7BE9"/>
    <w:rsid w:val="009A7D42"/>
    <w:rsid w:val="009A7D4C"/>
    <w:rsid w:val="009A7E6E"/>
    <w:rsid w:val="009A7E8D"/>
    <w:rsid w:val="009B00BD"/>
    <w:rsid w:val="009B029A"/>
    <w:rsid w:val="009B046A"/>
    <w:rsid w:val="009B05EF"/>
    <w:rsid w:val="009B0926"/>
    <w:rsid w:val="009B09B6"/>
    <w:rsid w:val="009B0C5F"/>
    <w:rsid w:val="009B0DC5"/>
    <w:rsid w:val="009B0F9F"/>
    <w:rsid w:val="009B0FCE"/>
    <w:rsid w:val="009B0FDA"/>
    <w:rsid w:val="009B104F"/>
    <w:rsid w:val="009B10C6"/>
    <w:rsid w:val="009B1388"/>
    <w:rsid w:val="009B13D0"/>
    <w:rsid w:val="009B13E5"/>
    <w:rsid w:val="009B1609"/>
    <w:rsid w:val="009B1774"/>
    <w:rsid w:val="009B1B4C"/>
    <w:rsid w:val="009B1D8D"/>
    <w:rsid w:val="009B1EAD"/>
    <w:rsid w:val="009B2047"/>
    <w:rsid w:val="009B208D"/>
    <w:rsid w:val="009B226B"/>
    <w:rsid w:val="009B2320"/>
    <w:rsid w:val="009B23DF"/>
    <w:rsid w:val="009B256D"/>
    <w:rsid w:val="009B2762"/>
    <w:rsid w:val="009B2878"/>
    <w:rsid w:val="009B2AD0"/>
    <w:rsid w:val="009B2B69"/>
    <w:rsid w:val="009B2E76"/>
    <w:rsid w:val="009B313A"/>
    <w:rsid w:val="009B31AA"/>
    <w:rsid w:val="009B326F"/>
    <w:rsid w:val="009B329B"/>
    <w:rsid w:val="009B344A"/>
    <w:rsid w:val="009B3605"/>
    <w:rsid w:val="009B38FA"/>
    <w:rsid w:val="009B3979"/>
    <w:rsid w:val="009B3CD4"/>
    <w:rsid w:val="009B3EB7"/>
    <w:rsid w:val="009B3ED9"/>
    <w:rsid w:val="009B3EE3"/>
    <w:rsid w:val="009B3EE4"/>
    <w:rsid w:val="009B3F37"/>
    <w:rsid w:val="009B417B"/>
    <w:rsid w:val="009B4186"/>
    <w:rsid w:val="009B4387"/>
    <w:rsid w:val="009B462F"/>
    <w:rsid w:val="009B4834"/>
    <w:rsid w:val="009B4A8A"/>
    <w:rsid w:val="009B4AB5"/>
    <w:rsid w:val="009B4D53"/>
    <w:rsid w:val="009B4D95"/>
    <w:rsid w:val="009B4DC2"/>
    <w:rsid w:val="009B4E02"/>
    <w:rsid w:val="009B51D3"/>
    <w:rsid w:val="009B532B"/>
    <w:rsid w:val="009B569A"/>
    <w:rsid w:val="009B5787"/>
    <w:rsid w:val="009B5A28"/>
    <w:rsid w:val="009B5A39"/>
    <w:rsid w:val="009B5ACF"/>
    <w:rsid w:val="009B5B69"/>
    <w:rsid w:val="009B5D32"/>
    <w:rsid w:val="009B6038"/>
    <w:rsid w:val="009B60DD"/>
    <w:rsid w:val="009B634E"/>
    <w:rsid w:val="009B6395"/>
    <w:rsid w:val="009B63B7"/>
    <w:rsid w:val="009B64D4"/>
    <w:rsid w:val="009B656B"/>
    <w:rsid w:val="009B660D"/>
    <w:rsid w:val="009B661E"/>
    <w:rsid w:val="009B664D"/>
    <w:rsid w:val="009B6770"/>
    <w:rsid w:val="009B67D6"/>
    <w:rsid w:val="009B6B2D"/>
    <w:rsid w:val="009B6B8D"/>
    <w:rsid w:val="009B6FCC"/>
    <w:rsid w:val="009B7066"/>
    <w:rsid w:val="009B7084"/>
    <w:rsid w:val="009B709C"/>
    <w:rsid w:val="009B7250"/>
    <w:rsid w:val="009B74EA"/>
    <w:rsid w:val="009B79FA"/>
    <w:rsid w:val="009B7A58"/>
    <w:rsid w:val="009B7BE1"/>
    <w:rsid w:val="009B7C42"/>
    <w:rsid w:val="009B7D58"/>
    <w:rsid w:val="009B7E69"/>
    <w:rsid w:val="009B7F16"/>
    <w:rsid w:val="009B7F72"/>
    <w:rsid w:val="009B7F9D"/>
    <w:rsid w:val="009B7FA4"/>
    <w:rsid w:val="009C072B"/>
    <w:rsid w:val="009C08F1"/>
    <w:rsid w:val="009C0922"/>
    <w:rsid w:val="009C0FF4"/>
    <w:rsid w:val="009C190A"/>
    <w:rsid w:val="009C1A2D"/>
    <w:rsid w:val="009C2058"/>
    <w:rsid w:val="009C23E2"/>
    <w:rsid w:val="009C2604"/>
    <w:rsid w:val="009C289E"/>
    <w:rsid w:val="009C2941"/>
    <w:rsid w:val="009C29CD"/>
    <w:rsid w:val="009C2FAC"/>
    <w:rsid w:val="009C31FC"/>
    <w:rsid w:val="009C31FF"/>
    <w:rsid w:val="009C32DC"/>
    <w:rsid w:val="009C33C4"/>
    <w:rsid w:val="009C34E7"/>
    <w:rsid w:val="009C3713"/>
    <w:rsid w:val="009C3CA7"/>
    <w:rsid w:val="009C3D6E"/>
    <w:rsid w:val="009C3DDB"/>
    <w:rsid w:val="009C3FBA"/>
    <w:rsid w:val="009C4960"/>
    <w:rsid w:val="009C4C25"/>
    <w:rsid w:val="009C4E17"/>
    <w:rsid w:val="009C4F0B"/>
    <w:rsid w:val="009C4F3A"/>
    <w:rsid w:val="009C540B"/>
    <w:rsid w:val="009C5456"/>
    <w:rsid w:val="009C5709"/>
    <w:rsid w:val="009C5837"/>
    <w:rsid w:val="009C59A7"/>
    <w:rsid w:val="009C5E1C"/>
    <w:rsid w:val="009C5FA7"/>
    <w:rsid w:val="009C5FB9"/>
    <w:rsid w:val="009C6060"/>
    <w:rsid w:val="009C6187"/>
    <w:rsid w:val="009C6307"/>
    <w:rsid w:val="009C6709"/>
    <w:rsid w:val="009C6739"/>
    <w:rsid w:val="009C6A7C"/>
    <w:rsid w:val="009C6C04"/>
    <w:rsid w:val="009C6CC8"/>
    <w:rsid w:val="009C6E61"/>
    <w:rsid w:val="009C6E72"/>
    <w:rsid w:val="009C6F8D"/>
    <w:rsid w:val="009C743B"/>
    <w:rsid w:val="009C748B"/>
    <w:rsid w:val="009C7493"/>
    <w:rsid w:val="009C7642"/>
    <w:rsid w:val="009C7668"/>
    <w:rsid w:val="009C7672"/>
    <w:rsid w:val="009C7770"/>
    <w:rsid w:val="009C7C50"/>
    <w:rsid w:val="009C7C55"/>
    <w:rsid w:val="009C7C8C"/>
    <w:rsid w:val="009D01B1"/>
    <w:rsid w:val="009D0572"/>
    <w:rsid w:val="009D08F0"/>
    <w:rsid w:val="009D0954"/>
    <w:rsid w:val="009D0B55"/>
    <w:rsid w:val="009D0C46"/>
    <w:rsid w:val="009D0CAF"/>
    <w:rsid w:val="009D0D34"/>
    <w:rsid w:val="009D0DFE"/>
    <w:rsid w:val="009D0F44"/>
    <w:rsid w:val="009D10B7"/>
    <w:rsid w:val="009D1144"/>
    <w:rsid w:val="009D124B"/>
    <w:rsid w:val="009D1854"/>
    <w:rsid w:val="009D1B54"/>
    <w:rsid w:val="009D222F"/>
    <w:rsid w:val="009D22B2"/>
    <w:rsid w:val="009D22F6"/>
    <w:rsid w:val="009D24D3"/>
    <w:rsid w:val="009D2551"/>
    <w:rsid w:val="009D27FA"/>
    <w:rsid w:val="009D2850"/>
    <w:rsid w:val="009D28B8"/>
    <w:rsid w:val="009D2B4D"/>
    <w:rsid w:val="009D2BC5"/>
    <w:rsid w:val="009D2BE0"/>
    <w:rsid w:val="009D2F32"/>
    <w:rsid w:val="009D31E2"/>
    <w:rsid w:val="009D3330"/>
    <w:rsid w:val="009D33F3"/>
    <w:rsid w:val="009D341F"/>
    <w:rsid w:val="009D362F"/>
    <w:rsid w:val="009D36EC"/>
    <w:rsid w:val="009D380F"/>
    <w:rsid w:val="009D394E"/>
    <w:rsid w:val="009D39B5"/>
    <w:rsid w:val="009D3BAD"/>
    <w:rsid w:val="009D3E20"/>
    <w:rsid w:val="009D4004"/>
    <w:rsid w:val="009D403C"/>
    <w:rsid w:val="009D407D"/>
    <w:rsid w:val="009D4116"/>
    <w:rsid w:val="009D41A7"/>
    <w:rsid w:val="009D43C8"/>
    <w:rsid w:val="009D4651"/>
    <w:rsid w:val="009D48B7"/>
    <w:rsid w:val="009D4998"/>
    <w:rsid w:val="009D4A38"/>
    <w:rsid w:val="009D4A61"/>
    <w:rsid w:val="009D4BE9"/>
    <w:rsid w:val="009D4EFE"/>
    <w:rsid w:val="009D5039"/>
    <w:rsid w:val="009D5054"/>
    <w:rsid w:val="009D5126"/>
    <w:rsid w:val="009D5362"/>
    <w:rsid w:val="009D57D4"/>
    <w:rsid w:val="009D58A1"/>
    <w:rsid w:val="009D5CAB"/>
    <w:rsid w:val="009D5D89"/>
    <w:rsid w:val="009D5D92"/>
    <w:rsid w:val="009D5E73"/>
    <w:rsid w:val="009D5EAA"/>
    <w:rsid w:val="009D5F8D"/>
    <w:rsid w:val="009D5FE3"/>
    <w:rsid w:val="009D6168"/>
    <w:rsid w:val="009D6358"/>
    <w:rsid w:val="009D66E4"/>
    <w:rsid w:val="009D670C"/>
    <w:rsid w:val="009D6840"/>
    <w:rsid w:val="009D6BB7"/>
    <w:rsid w:val="009D6C28"/>
    <w:rsid w:val="009D6D18"/>
    <w:rsid w:val="009D7065"/>
    <w:rsid w:val="009D7172"/>
    <w:rsid w:val="009D7256"/>
    <w:rsid w:val="009D7444"/>
    <w:rsid w:val="009D76E1"/>
    <w:rsid w:val="009D79D8"/>
    <w:rsid w:val="009D7E48"/>
    <w:rsid w:val="009D7E62"/>
    <w:rsid w:val="009D7F35"/>
    <w:rsid w:val="009D7FB6"/>
    <w:rsid w:val="009D88A6"/>
    <w:rsid w:val="009DD3E7"/>
    <w:rsid w:val="009E0134"/>
    <w:rsid w:val="009E013B"/>
    <w:rsid w:val="009E0243"/>
    <w:rsid w:val="009E0264"/>
    <w:rsid w:val="009E02CB"/>
    <w:rsid w:val="009E0308"/>
    <w:rsid w:val="009E0377"/>
    <w:rsid w:val="009E05C5"/>
    <w:rsid w:val="009E06F6"/>
    <w:rsid w:val="009E089D"/>
    <w:rsid w:val="009E0A51"/>
    <w:rsid w:val="009E0E4E"/>
    <w:rsid w:val="009E0E5A"/>
    <w:rsid w:val="009E1282"/>
    <w:rsid w:val="009E1343"/>
    <w:rsid w:val="009E151F"/>
    <w:rsid w:val="009E1523"/>
    <w:rsid w:val="009E16D3"/>
    <w:rsid w:val="009E17CF"/>
    <w:rsid w:val="009E1AB6"/>
    <w:rsid w:val="009E1E18"/>
    <w:rsid w:val="009E2110"/>
    <w:rsid w:val="009E24DE"/>
    <w:rsid w:val="009E259F"/>
    <w:rsid w:val="009E2655"/>
    <w:rsid w:val="009E27AC"/>
    <w:rsid w:val="009E27AF"/>
    <w:rsid w:val="009E2976"/>
    <w:rsid w:val="009E2A3F"/>
    <w:rsid w:val="009E2B40"/>
    <w:rsid w:val="009E2D74"/>
    <w:rsid w:val="009E2E30"/>
    <w:rsid w:val="009E2E46"/>
    <w:rsid w:val="009E2EB9"/>
    <w:rsid w:val="009E31A8"/>
    <w:rsid w:val="009E3232"/>
    <w:rsid w:val="009E33AC"/>
    <w:rsid w:val="009E33E1"/>
    <w:rsid w:val="009E3554"/>
    <w:rsid w:val="009E362D"/>
    <w:rsid w:val="009E37AA"/>
    <w:rsid w:val="009E3AB8"/>
    <w:rsid w:val="009E401A"/>
    <w:rsid w:val="009E406A"/>
    <w:rsid w:val="009E44E2"/>
    <w:rsid w:val="009E4518"/>
    <w:rsid w:val="009E4A3E"/>
    <w:rsid w:val="009E5032"/>
    <w:rsid w:val="009E509D"/>
    <w:rsid w:val="009E510B"/>
    <w:rsid w:val="009E5437"/>
    <w:rsid w:val="009E5454"/>
    <w:rsid w:val="009E54A8"/>
    <w:rsid w:val="009E54B4"/>
    <w:rsid w:val="009E5659"/>
    <w:rsid w:val="009E5787"/>
    <w:rsid w:val="009E58C0"/>
    <w:rsid w:val="009E5900"/>
    <w:rsid w:val="009E5979"/>
    <w:rsid w:val="009E59C1"/>
    <w:rsid w:val="009E5DB3"/>
    <w:rsid w:val="009E6306"/>
    <w:rsid w:val="009E656D"/>
    <w:rsid w:val="009E6EC9"/>
    <w:rsid w:val="009E7167"/>
    <w:rsid w:val="009E7195"/>
    <w:rsid w:val="009E738C"/>
    <w:rsid w:val="009E75FC"/>
    <w:rsid w:val="009E7645"/>
    <w:rsid w:val="009E7798"/>
    <w:rsid w:val="009E78BF"/>
    <w:rsid w:val="009E7B0E"/>
    <w:rsid w:val="009E7B6B"/>
    <w:rsid w:val="009E7C88"/>
    <w:rsid w:val="009E7CCA"/>
    <w:rsid w:val="009E7CEF"/>
    <w:rsid w:val="009E7D80"/>
    <w:rsid w:val="009E7F20"/>
    <w:rsid w:val="009F0122"/>
    <w:rsid w:val="009F013D"/>
    <w:rsid w:val="009F0305"/>
    <w:rsid w:val="009F0435"/>
    <w:rsid w:val="009F068C"/>
    <w:rsid w:val="009F0754"/>
    <w:rsid w:val="009F0851"/>
    <w:rsid w:val="009F0FBC"/>
    <w:rsid w:val="009F0FF8"/>
    <w:rsid w:val="009F12B2"/>
    <w:rsid w:val="009F13B7"/>
    <w:rsid w:val="009F147F"/>
    <w:rsid w:val="009F19FC"/>
    <w:rsid w:val="009F1B59"/>
    <w:rsid w:val="009F1BFA"/>
    <w:rsid w:val="009F1CEF"/>
    <w:rsid w:val="009F1F03"/>
    <w:rsid w:val="009F2123"/>
    <w:rsid w:val="009F2217"/>
    <w:rsid w:val="009F2252"/>
    <w:rsid w:val="009F2707"/>
    <w:rsid w:val="009F27BB"/>
    <w:rsid w:val="009F2D52"/>
    <w:rsid w:val="009F2DAF"/>
    <w:rsid w:val="009F2EA9"/>
    <w:rsid w:val="009F33B7"/>
    <w:rsid w:val="009F34BC"/>
    <w:rsid w:val="009F34EA"/>
    <w:rsid w:val="009F3596"/>
    <w:rsid w:val="009F38FF"/>
    <w:rsid w:val="009F3A1D"/>
    <w:rsid w:val="009F3AB1"/>
    <w:rsid w:val="009F3AF7"/>
    <w:rsid w:val="009F3F26"/>
    <w:rsid w:val="009F3F49"/>
    <w:rsid w:val="009F4150"/>
    <w:rsid w:val="009F43F9"/>
    <w:rsid w:val="009F477E"/>
    <w:rsid w:val="009F48E9"/>
    <w:rsid w:val="009F4922"/>
    <w:rsid w:val="009F4A18"/>
    <w:rsid w:val="009F4BAE"/>
    <w:rsid w:val="009F4BEA"/>
    <w:rsid w:val="009F4CAD"/>
    <w:rsid w:val="009F4DEC"/>
    <w:rsid w:val="009F4E82"/>
    <w:rsid w:val="009F4F06"/>
    <w:rsid w:val="009F5043"/>
    <w:rsid w:val="009F506C"/>
    <w:rsid w:val="009F53C9"/>
    <w:rsid w:val="009F57AB"/>
    <w:rsid w:val="009F59A0"/>
    <w:rsid w:val="009F6709"/>
    <w:rsid w:val="009F6788"/>
    <w:rsid w:val="009F694A"/>
    <w:rsid w:val="009F6BD6"/>
    <w:rsid w:val="009F6CBC"/>
    <w:rsid w:val="009F6FB3"/>
    <w:rsid w:val="009F7028"/>
    <w:rsid w:val="009F709C"/>
    <w:rsid w:val="009F71C8"/>
    <w:rsid w:val="009F7255"/>
    <w:rsid w:val="009F7869"/>
    <w:rsid w:val="009F78A8"/>
    <w:rsid w:val="009F79C4"/>
    <w:rsid w:val="009F7AC2"/>
    <w:rsid w:val="009F7B58"/>
    <w:rsid w:val="009F7C89"/>
    <w:rsid w:val="009F7F2B"/>
    <w:rsid w:val="00A0036B"/>
    <w:rsid w:val="00A003CD"/>
    <w:rsid w:val="00A004F2"/>
    <w:rsid w:val="00A00A75"/>
    <w:rsid w:val="00A00EA5"/>
    <w:rsid w:val="00A00EF4"/>
    <w:rsid w:val="00A011BD"/>
    <w:rsid w:val="00A011C4"/>
    <w:rsid w:val="00A0136D"/>
    <w:rsid w:val="00A014CC"/>
    <w:rsid w:val="00A01736"/>
    <w:rsid w:val="00A01985"/>
    <w:rsid w:val="00A01BC9"/>
    <w:rsid w:val="00A01C29"/>
    <w:rsid w:val="00A01C41"/>
    <w:rsid w:val="00A01EF3"/>
    <w:rsid w:val="00A021B8"/>
    <w:rsid w:val="00A023C3"/>
    <w:rsid w:val="00A024C1"/>
    <w:rsid w:val="00A024F2"/>
    <w:rsid w:val="00A02906"/>
    <w:rsid w:val="00A02A0B"/>
    <w:rsid w:val="00A02A4E"/>
    <w:rsid w:val="00A02BEA"/>
    <w:rsid w:val="00A02CF8"/>
    <w:rsid w:val="00A02DD3"/>
    <w:rsid w:val="00A02FC1"/>
    <w:rsid w:val="00A0325E"/>
    <w:rsid w:val="00A03756"/>
    <w:rsid w:val="00A03848"/>
    <w:rsid w:val="00A03C5F"/>
    <w:rsid w:val="00A03CF1"/>
    <w:rsid w:val="00A03D08"/>
    <w:rsid w:val="00A03E34"/>
    <w:rsid w:val="00A03E37"/>
    <w:rsid w:val="00A04042"/>
    <w:rsid w:val="00A04158"/>
    <w:rsid w:val="00A04190"/>
    <w:rsid w:val="00A04331"/>
    <w:rsid w:val="00A046A0"/>
    <w:rsid w:val="00A046A7"/>
    <w:rsid w:val="00A04810"/>
    <w:rsid w:val="00A04FCB"/>
    <w:rsid w:val="00A05401"/>
    <w:rsid w:val="00A05789"/>
    <w:rsid w:val="00A0580A"/>
    <w:rsid w:val="00A058DF"/>
    <w:rsid w:val="00A059AA"/>
    <w:rsid w:val="00A05ACC"/>
    <w:rsid w:val="00A05BEA"/>
    <w:rsid w:val="00A05C10"/>
    <w:rsid w:val="00A05D80"/>
    <w:rsid w:val="00A0600E"/>
    <w:rsid w:val="00A0604A"/>
    <w:rsid w:val="00A061C3"/>
    <w:rsid w:val="00A06217"/>
    <w:rsid w:val="00A0623D"/>
    <w:rsid w:val="00A0647B"/>
    <w:rsid w:val="00A0650C"/>
    <w:rsid w:val="00A066D8"/>
    <w:rsid w:val="00A06826"/>
    <w:rsid w:val="00A06A01"/>
    <w:rsid w:val="00A06D87"/>
    <w:rsid w:val="00A06DDF"/>
    <w:rsid w:val="00A06E32"/>
    <w:rsid w:val="00A06F1D"/>
    <w:rsid w:val="00A06FA9"/>
    <w:rsid w:val="00A071B0"/>
    <w:rsid w:val="00A07258"/>
    <w:rsid w:val="00A0755A"/>
    <w:rsid w:val="00A0769D"/>
    <w:rsid w:val="00A07CF5"/>
    <w:rsid w:val="00A07D3E"/>
    <w:rsid w:val="00A10347"/>
    <w:rsid w:val="00A103A5"/>
    <w:rsid w:val="00A1057A"/>
    <w:rsid w:val="00A105DA"/>
    <w:rsid w:val="00A1072B"/>
    <w:rsid w:val="00A10786"/>
    <w:rsid w:val="00A10884"/>
    <w:rsid w:val="00A1088C"/>
    <w:rsid w:val="00A1095D"/>
    <w:rsid w:val="00A10BA4"/>
    <w:rsid w:val="00A10BAC"/>
    <w:rsid w:val="00A10DA9"/>
    <w:rsid w:val="00A10DC3"/>
    <w:rsid w:val="00A11133"/>
    <w:rsid w:val="00A111E2"/>
    <w:rsid w:val="00A112DE"/>
    <w:rsid w:val="00A1156A"/>
    <w:rsid w:val="00A1166B"/>
    <w:rsid w:val="00A11A9D"/>
    <w:rsid w:val="00A11CB6"/>
    <w:rsid w:val="00A11D48"/>
    <w:rsid w:val="00A11E82"/>
    <w:rsid w:val="00A120A9"/>
    <w:rsid w:val="00A124D8"/>
    <w:rsid w:val="00A1268E"/>
    <w:rsid w:val="00A1276C"/>
    <w:rsid w:val="00A12791"/>
    <w:rsid w:val="00A12D46"/>
    <w:rsid w:val="00A12EDA"/>
    <w:rsid w:val="00A13041"/>
    <w:rsid w:val="00A13044"/>
    <w:rsid w:val="00A13499"/>
    <w:rsid w:val="00A1385C"/>
    <w:rsid w:val="00A139D1"/>
    <w:rsid w:val="00A13A9A"/>
    <w:rsid w:val="00A13AB8"/>
    <w:rsid w:val="00A13B4C"/>
    <w:rsid w:val="00A13C09"/>
    <w:rsid w:val="00A13C1D"/>
    <w:rsid w:val="00A13C6E"/>
    <w:rsid w:val="00A13F74"/>
    <w:rsid w:val="00A14032"/>
    <w:rsid w:val="00A1405B"/>
    <w:rsid w:val="00A14687"/>
    <w:rsid w:val="00A14818"/>
    <w:rsid w:val="00A14C96"/>
    <w:rsid w:val="00A14CCA"/>
    <w:rsid w:val="00A14D11"/>
    <w:rsid w:val="00A14D7A"/>
    <w:rsid w:val="00A14DDC"/>
    <w:rsid w:val="00A14EE3"/>
    <w:rsid w:val="00A151F3"/>
    <w:rsid w:val="00A152AD"/>
    <w:rsid w:val="00A15689"/>
    <w:rsid w:val="00A15B82"/>
    <w:rsid w:val="00A15C12"/>
    <w:rsid w:val="00A15CD0"/>
    <w:rsid w:val="00A15D30"/>
    <w:rsid w:val="00A15DFB"/>
    <w:rsid w:val="00A15E11"/>
    <w:rsid w:val="00A15EAB"/>
    <w:rsid w:val="00A15EC7"/>
    <w:rsid w:val="00A16036"/>
    <w:rsid w:val="00A16524"/>
    <w:rsid w:val="00A16564"/>
    <w:rsid w:val="00A1659E"/>
    <w:rsid w:val="00A16812"/>
    <w:rsid w:val="00A1684C"/>
    <w:rsid w:val="00A16B9E"/>
    <w:rsid w:val="00A16CBC"/>
    <w:rsid w:val="00A16D40"/>
    <w:rsid w:val="00A16E7B"/>
    <w:rsid w:val="00A1736C"/>
    <w:rsid w:val="00A174DA"/>
    <w:rsid w:val="00A174EC"/>
    <w:rsid w:val="00A17775"/>
    <w:rsid w:val="00A1782A"/>
    <w:rsid w:val="00A1788C"/>
    <w:rsid w:val="00A17903"/>
    <w:rsid w:val="00A179CA"/>
    <w:rsid w:val="00A17CD1"/>
    <w:rsid w:val="00A17E87"/>
    <w:rsid w:val="00A200F2"/>
    <w:rsid w:val="00A20145"/>
    <w:rsid w:val="00A20171"/>
    <w:rsid w:val="00A20224"/>
    <w:rsid w:val="00A20430"/>
    <w:rsid w:val="00A206F3"/>
    <w:rsid w:val="00A208CF"/>
    <w:rsid w:val="00A20A9A"/>
    <w:rsid w:val="00A20C31"/>
    <w:rsid w:val="00A20DB8"/>
    <w:rsid w:val="00A20E32"/>
    <w:rsid w:val="00A2102E"/>
    <w:rsid w:val="00A21142"/>
    <w:rsid w:val="00A219AE"/>
    <w:rsid w:val="00A21A0B"/>
    <w:rsid w:val="00A21A4A"/>
    <w:rsid w:val="00A21AC5"/>
    <w:rsid w:val="00A21AF2"/>
    <w:rsid w:val="00A21B8D"/>
    <w:rsid w:val="00A21C5B"/>
    <w:rsid w:val="00A21CA4"/>
    <w:rsid w:val="00A21FDE"/>
    <w:rsid w:val="00A2259C"/>
    <w:rsid w:val="00A22821"/>
    <w:rsid w:val="00A22B92"/>
    <w:rsid w:val="00A22E27"/>
    <w:rsid w:val="00A22F30"/>
    <w:rsid w:val="00A22F87"/>
    <w:rsid w:val="00A22F92"/>
    <w:rsid w:val="00A2326A"/>
    <w:rsid w:val="00A2348A"/>
    <w:rsid w:val="00A234EB"/>
    <w:rsid w:val="00A23517"/>
    <w:rsid w:val="00A23524"/>
    <w:rsid w:val="00A238DE"/>
    <w:rsid w:val="00A239A6"/>
    <w:rsid w:val="00A23ADB"/>
    <w:rsid w:val="00A23C5C"/>
    <w:rsid w:val="00A23D1B"/>
    <w:rsid w:val="00A23EC3"/>
    <w:rsid w:val="00A24025"/>
    <w:rsid w:val="00A245CA"/>
    <w:rsid w:val="00A24806"/>
    <w:rsid w:val="00A24920"/>
    <w:rsid w:val="00A24989"/>
    <w:rsid w:val="00A24A2B"/>
    <w:rsid w:val="00A24A35"/>
    <w:rsid w:val="00A24C0D"/>
    <w:rsid w:val="00A24D52"/>
    <w:rsid w:val="00A24D73"/>
    <w:rsid w:val="00A24FB9"/>
    <w:rsid w:val="00A2570D"/>
    <w:rsid w:val="00A2570E"/>
    <w:rsid w:val="00A2578B"/>
    <w:rsid w:val="00A25842"/>
    <w:rsid w:val="00A2586E"/>
    <w:rsid w:val="00A258B1"/>
    <w:rsid w:val="00A25A15"/>
    <w:rsid w:val="00A25A56"/>
    <w:rsid w:val="00A25D9E"/>
    <w:rsid w:val="00A25EAE"/>
    <w:rsid w:val="00A260EE"/>
    <w:rsid w:val="00A261BF"/>
    <w:rsid w:val="00A26236"/>
    <w:rsid w:val="00A264E9"/>
    <w:rsid w:val="00A26B0B"/>
    <w:rsid w:val="00A26C03"/>
    <w:rsid w:val="00A26CCD"/>
    <w:rsid w:val="00A26D67"/>
    <w:rsid w:val="00A26D71"/>
    <w:rsid w:val="00A26F14"/>
    <w:rsid w:val="00A26F39"/>
    <w:rsid w:val="00A27008"/>
    <w:rsid w:val="00A270DC"/>
    <w:rsid w:val="00A2724A"/>
    <w:rsid w:val="00A2725E"/>
    <w:rsid w:val="00A272F2"/>
    <w:rsid w:val="00A272FD"/>
    <w:rsid w:val="00A27337"/>
    <w:rsid w:val="00A273F3"/>
    <w:rsid w:val="00A2750E"/>
    <w:rsid w:val="00A27568"/>
    <w:rsid w:val="00A27AA5"/>
    <w:rsid w:val="00A27D11"/>
    <w:rsid w:val="00A27D26"/>
    <w:rsid w:val="00A301E7"/>
    <w:rsid w:val="00A302DB"/>
    <w:rsid w:val="00A304A5"/>
    <w:rsid w:val="00A308A3"/>
    <w:rsid w:val="00A308E8"/>
    <w:rsid w:val="00A30B2C"/>
    <w:rsid w:val="00A30B6D"/>
    <w:rsid w:val="00A30C9F"/>
    <w:rsid w:val="00A30FB4"/>
    <w:rsid w:val="00A3117E"/>
    <w:rsid w:val="00A31235"/>
    <w:rsid w:val="00A31477"/>
    <w:rsid w:val="00A315B1"/>
    <w:rsid w:val="00A31608"/>
    <w:rsid w:val="00A316D4"/>
    <w:rsid w:val="00A31CDC"/>
    <w:rsid w:val="00A31DF1"/>
    <w:rsid w:val="00A31EB6"/>
    <w:rsid w:val="00A31ED1"/>
    <w:rsid w:val="00A32036"/>
    <w:rsid w:val="00A321A7"/>
    <w:rsid w:val="00A32201"/>
    <w:rsid w:val="00A322A4"/>
    <w:rsid w:val="00A3233B"/>
    <w:rsid w:val="00A32683"/>
    <w:rsid w:val="00A32895"/>
    <w:rsid w:val="00A32952"/>
    <w:rsid w:val="00A329A2"/>
    <w:rsid w:val="00A32A48"/>
    <w:rsid w:val="00A32FB1"/>
    <w:rsid w:val="00A32FF4"/>
    <w:rsid w:val="00A3325A"/>
    <w:rsid w:val="00A33271"/>
    <w:rsid w:val="00A33301"/>
    <w:rsid w:val="00A333F0"/>
    <w:rsid w:val="00A33428"/>
    <w:rsid w:val="00A334F9"/>
    <w:rsid w:val="00A335FE"/>
    <w:rsid w:val="00A33831"/>
    <w:rsid w:val="00A33895"/>
    <w:rsid w:val="00A338C4"/>
    <w:rsid w:val="00A3390F"/>
    <w:rsid w:val="00A33922"/>
    <w:rsid w:val="00A33C15"/>
    <w:rsid w:val="00A33D90"/>
    <w:rsid w:val="00A33E2B"/>
    <w:rsid w:val="00A33EF7"/>
    <w:rsid w:val="00A33F9D"/>
    <w:rsid w:val="00A3420A"/>
    <w:rsid w:val="00A342CD"/>
    <w:rsid w:val="00A343A3"/>
    <w:rsid w:val="00A34AD1"/>
    <w:rsid w:val="00A34B5E"/>
    <w:rsid w:val="00A34C2C"/>
    <w:rsid w:val="00A34D69"/>
    <w:rsid w:val="00A34E1A"/>
    <w:rsid w:val="00A34FD0"/>
    <w:rsid w:val="00A35A3C"/>
    <w:rsid w:val="00A35B65"/>
    <w:rsid w:val="00A35C41"/>
    <w:rsid w:val="00A35F8C"/>
    <w:rsid w:val="00A36009"/>
    <w:rsid w:val="00A360A9"/>
    <w:rsid w:val="00A360CA"/>
    <w:rsid w:val="00A36135"/>
    <w:rsid w:val="00A36316"/>
    <w:rsid w:val="00A36370"/>
    <w:rsid w:val="00A366F2"/>
    <w:rsid w:val="00A367C9"/>
    <w:rsid w:val="00A367D5"/>
    <w:rsid w:val="00A36938"/>
    <w:rsid w:val="00A36A02"/>
    <w:rsid w:val="00A36ACE"/>
    <w:rsid w:val="00A36BD5"/>
    <w:rsid w:val="00A36F60"/>
    <w:rsid w:val="00A37151"/>
    <w:rsid w:val="00A373A8"/>
    <w:rsid w:val="00A379D6"/>
    <w:rsid w:val="00A37AC1"/>
    <w:rsid w:val="00A37CDC"/>
    <w:rsid w:val="00A37CFE"/>
    <w:rsid w:val="00A37E1B"/>
    <w:rsid w:val="00A37F61"/>
    <w:rsid w:val="00A400B7"/>
    <w:rsid w:val="00A40274"/>
    <w:rsid w:val="00A403C5"/>
    <w:rsid w:val="00A403DE"/>
    <w:rsid w:val="00A40500"/>
    <w:rsid w:val="00A408F2"/>
    <w:rsid w:val="00A40D06"/>
    <w:rsid w:val="00A40D46"/>
    <w:rsid w:val="00A414C7"/>
    <w:rsid w:val="00A416EA"/>
    <w:rsid w:val="00A41774"/>
    <w:rsid w:val="00A417CA"/>
    <w:rsid w:val="00A4190D"/>
    <w:rsid w:val="00A41B54"/>
    <w:rsid w:val="00A41D6D"/>
    <w:rsid w:val="00A41FB7"/>
    <w:rsid w:val="00A4207B"/>
    <w:rsid w:val="00A42100"/>
    <w:rsid w:val="00A4211A"/>
    <w:rsid w:val="00A423FD"/>
    <w:rsid w:val="00A425D0"/>
    <w:rsid w:val="00A429FA"/>
    <w:rsid w:val="00A42B6C"/>
    <w:rsid w:val="00A42D8B"/>
    <w:rsid w:val="00A43187"/>
    <w:rsid w:val="00A43322"/>
    <w:rsid w:val="00A4332F"/>
    <w:rsid w:val="00A436A0"/>
    <w:rsid w:val="00A43729"/>
    <w:rsid w:val="00A4380C"/>
    <w:rsid w:val="00A4388C"/>
    <w:rsid w:val="00A4394C"/>
    <w:rsid w:val="00A43A98"/>
    <w:rsid w:val="00A43AF1"/>
    <w:rsid w:val="00A43C9F"/>
    <w:rsid w:val="00A43D18"/>
    <w:rsid w:val="00A43D8F"/>
    <w:rsid w:val="00A43E8D"/>
    <w:rsid w:val="00A43F48"/>
    <w:rsid w:val="00A43F79"/>
    <w:rsid w:val="00A4400C"/>
    <w:rsid w:val="00A440A7"/>
    <w:rsid w:val="00A44145"/>
    <w:rsid w:val="00A44155"/>
    <w:rsid w:val="00A441CF"/>
    <w:rsid w:val="00A44264"/>
    <w:rsid w:val="00A444A1"/>
    <w:rsid w:val="00A44603"/>
    <w:rsid w:val="00A44720"/>
    <w:rsid w:val="00A44974"/>
    <w:rsid w:val="00A449AD"/>
    <w:rsid w:val="00A44FA5"/>
    <w:rsid w:val="00A44FDF"/>
    <w:rsid w:val="00A45021"/>
    <w:rsid w:val="00A453A0"/>
    <w:rsid w:val="00A453E1"/>
    <w:rsid w:val="00A45458"/>
    <w:rsid w:val="00A4556D"/>
    <w:rsid w:val="00A4559E"/>
    <w:rsid w:val="00A457EE"/>
    <w:rsid w:val="00A45880"/>
    <w:rsid w:val="00A45BD8"/>
    <w:rsid w:val="00A45DAE"/>
    <w:rsid w:val="00A45DE8"/>
    <w:rsid w:val="00A46106"/>
    <w:rsid w:val="00A461DC"/>
    <w:rsid w:val="00A4632F"/>
    <w:rsid w:val="00A4651C"/>
    <w:rsid w:val="00A46531"/>
    <w:rsid w:val="00A465FB"/>
    <w:rsid w:val="00A4672C"/>
    <w:rsid w:val="00A46860"/>
    <w:rsid w:val="00A4686E"/>
    <w:rsid w:val="00A46ADF"/>
    <w:rsid w:val="00A46B02"/>
    <w:rsid w:val="00A46C5A"/>
    <w:rsid w:val="00A46EBB"/>
    <w:rsid w:val="00A47465"/>
    <w:rsid w:val="00A4757F"/>
    <w:rsid w:val="00A478AD"/>
    <w:rsid w:val="00A47910"/>
    <w:rsid w:val="00A4792C"/>
    <w:rsid w:val="00A479BA"/>
    <w:rsid w:val="00A47A46"/>
    <w:rsid w:val="00A47B9E"/>
    <w:rsid w:val="00A501B4"/>
    <w:rsid w:val="00A503A8"/>
    <w:rsid w:val="00A504B8"/>
    <w:rsid w:val="00A5055D"/>
    <w:rsid w:val="00A5084A"/>
    <w:rsid w:val="00A5084C"/>
    <w:rsid w:val="00A50984"/>
    <w:rsid w:val="00A50AB0"/>
    <w:rsid w:val="00A50D5B"/>
    <w:rsid w:val="00A50E20"/>
    <w:rsid w:val="00A50F42"/>
    <w:rsid w:val="00A51280"/>
    <w:rsid w:val="00A512AD"/>
    <w:rsid w:val="00A51377"/>
    <w:rsid w:val="00A516FE"/>
    <w:rsid w:val="00A5180C"/>
    <w:rsid w:val="00A518A3"/>
    <w:rsid w:val="00A51924"/>
    <w:rsid w:val="00A5196F"/>
    <w:rsid w:val="00A51A02"/>
    <w:rsid w:val="00A51A43"/>
    <w:rsid w:val="00A51AD4"/>
    <w:rsid w:val="00A51DD2"/>
    <w:rsid w:val="00A51F01"/>
    <w:rsid w:val="00A51F0B"/>
    <w:rsid w:val="00A5208C"/>
    <w:rsid w:val="00A521BF"/>
    <w:rsid w:val="00A52325"/>
    <w:rsid w:val="00A52472"/>
    <w:rsid w:val="00A5252E"/>
    <w:rsid w:val="00A5260B"/>
    <w:rsid w:val="00A52621"/>
    <w:rsid w:val="00A528ED"/>
    <w:rsid w:val="00A5297C"/>
    <w:rsid w:val="00A529D3"/>
    <w:rsid w:val="00A52BFB"/>
    <w:rsid w:val="00A52D77"/>
    <w:rsid w:val="00A52D85"/>
    <w:rsid w:val="00A52E17"/>
    <w:rsid w:val="00A52E18"/>
    <w:rsid w:val="00A52F03"/>
    <w:rsid w:val="00A52F42"/>
    <w:rsid w:val="00A53044"/>
    <w:rsid w:val="00A5385F"/>
    <w:rsid w:val="00A53936"/>
    <w:rsid w:val="00A53AF0"/>
    <w:rsid w:val="00A53D2F"/>
    <w:rsid w:val="00A53D3B"/>
    <w:rsid w:val="00A53EF2"/>
    <w:rsid w:val="00A540E8"/>
    <w:rsid w:val="00A54152"/>
    <w:rsid w:val="00A5433A"/>
    <w:rsid w:val="00A5456B"/>
    <w:rsid w:val="00A54676"/>
    <w:rsid w:val="00A54B5E"/>
    <w:rsid w:val="00A54BA9"/>
    <w:rsid w:val="00A54C28"/>
    <w:rsid w:val="00A54DD7"/>
    <w:rsid w:val="00A54E11"/>
    <w:rsid w:val="00A55003"/>
    <w:rsid w:val="00A550C8"/>
    <w:rsid w:val="00A550F4"/>
    <w:rsid w:val="00A5515D"/>
    <w:rsid w:val="00A551A8"/>
    <w:rsid w:val="00A55435"/>
    <w:rsid w:val="00A55491"/>
    <w:rsid w:val="00A555E0"/>
    <w:rsid w:val="00A556E4"/>
    <w:rsid w:val="00A556FD"/>
    <w:rsid w:val="00A55B1E"/>
    <w:rsid w:val="00A55B98"/>
    <w:rsid w:val="00A55DD8"/>
    <w:rsid w:val="00A55E48"/>
    <w:rsid w:val="00A55E62"/>
    <w:rsid w:val="00A56151"/>
    <w:rsid w:val="00A563CF"/>
    <w:rsid w:val="00A5641A"/>
    <w:rsid w:val="00A5645A"/>
    <w:rsid w:val="00A56638"/>
    <w:rsid w:val="00A56646"/>
    <w:rsid w:val="00A56979"/>
    <w:rsid w:val="00A56AF8"/>
    <w:rsid w:val="00A56BE2"/>
    <w:rsid w:val="00A56E13"/>
    <w:rsid w:val="00A56E34"/>
    <w:rsid w:val="00A572CA"/>
    <w:rsid w:val="00A57802"/>
    <w:rsid w:val="00A57A99"/>
    <w:rsid w:val="00A57B42"/>
    <w:rsid w:val="00A57D72"/>
    <w:rsid w:val="00A57FAB"/>
    <w:rsid w:val="00A600E9"/>
    <w:rsid w:val="00A60441"/>
    <w:rsid w:val="00A60486"/>
    <w:rsid w:val="00A604BA"/>
    <w:rsid w:val="00A60695"/>
    <w:rsid w:val="00A6074F"/>
    <w:rsid w:val="00A60805"/>
    <w:rsid w:val="00A60876"/>
    <w:rsid w:val="00A60933"/>
    <w:rsid w:val="00A60988"/>
    <w:rsid w:val="00A60A26"/>
    <w:rsid w:val="00A60D64"/>
    <w:rsid w:val="00A60EF4"/>
    <w:rsid w:val="00A60F87"/>
    <w:rsid w:val="00A6116C"/>
    <w:rsid w:val="00A611CD"/>
    <w:rsid w:val="00A612CB"/>
    <w:rsid w:val="00A61605"/>
    <w:rsid w:val="00A61774"/>
    <w:rsid w:val="00A61789"/>
    <w:rsid w:val="00A618DC"/>
    <w:rsid w:val="00A6199E"/>
    <w:rsid w:val="00A619A8"/>
    <w:rsid w:val="00A619AF"/>
    <w:rsid w:val="00A619E9"/>
    <w:rsid w:val="00A61AB3"/>
    <w:rsid w:val="00A61E7C"/>
    <w:rsid w:val="00A61F4C"/>
    <w:rsid w:val="00A62002"/>
    <w:rsid w:val="00A62190"/>
    <w:rsid w:val="00A621EF"/>
    <w:rsid w:val="00A6231E"/>
    <w:rsid w:val="00A624B6"/>
    <w:rsid w:val="00A626A2"/>
    <w:rsid w:val="00A62738"/>
    <w:rsid w:val="00A6281E"/>
    <w:rsid w:val="00A62A8E"/>
    <w:rsid w:val="00A62CF4"/>
    <w:rsid w:val="00A62D43"/>
    <w:rsid w:val="00A62E62"/>
    <w:rsid w:val="00A62ED4"/>
    <w:rsid w:val="00A62F4C"/>
    <w:rsid w:val="00A63012"/>
    <w:rsid w:val="00A63059"/>
    <w:rsid w:val="00A630C5"/>
    <w:rsid w:val="00A63324"/>
    <w:rsid w:val="00A634BE"/>
    <w:rsid w:val="00A635F0"/>
    <w:rsid w:val="00A636D0"/>
    <w:rsid w:val="00A63A64"/>
    <w:rsid w:val="00A63E94"/>
    <w:rsid w:val="00A63EE2"/>
    <w:rsid w:val="00A6411E"/>
    <w:rsid w:val="00A641B8"/>
    <w:rsid w:val="00A6428E"/>
    <w:rsid w:val="00A643B4"/>
    <w:rsid w:val="00A643EB"/>
    <w:rsid w:val="00A643ED"/>
    <w:rsid w:val="00A644B4"/>
    <w:rsid w:val="00A64526"/>
    <w:rsid w:val="00A64A51"/>
    <w:rsid w:val="00A64E2B"/>
    <w:rsid w:val="00A65214"/>
    <w:rsid w:val="00A65368"/>
    <w:rsid w:val="00A6538E"/>
    <w:rsid w:val="00A65669"/>
    <w:rsid w:val="00A6574B"/>
    <w:rsid w:val="00A658A6"/>
    <w:rsid w:val="00A658EE"/>
    <w:rsid w:val="00A6599E"/>
    <w:rsid w:val="00A65A0A"/>
    <w:rsid w:val="00A65DF7"/>
    <w:rsid w:val="00A65F0F"/>
    <w:rsid w:val="00A662C0"/>
    <w:rsid w:val="00A66437"/>
    <w:rsid w:val="00A66593"/>
    <w:rsid w:val="00A66641"/>
    <w:rsid w:val="00A6693A"/>
    <w:rsid w:val="00A66B6E"/>
    <w:rsid w:val="00A66D87"/>
    <w:rsid w:val="00A67271"/>
    <w:rsid w:val="00A67606"/>
    <w:rsid w:val="00A6780D"/>
    <w:rsid w:val="00A67A29"/>
    <w:rsid w:val="00A67B71"/>
    <w:rsid w:val="00A700F0"/>
    <w:rsid w:val="00A70121"/>
    <w:rsid w:val="00A7018D"/>
    <w:rsid w:val="00A70476"/>
    <w:rsid w:val="00A70520"/>
    <w:rsid w:val="00A70636"/>
    <w:rsid w:val="00A70662"/>
    <w:rsid w:val="00A70881"/>
    <w:rsid w:val="00A70960"/>
    <w:rsid w:val="00A709C4"/>
    <w:rsid w:val="00A70D45"/>
    <w:rsid w:val="00A70E9D"/>
    <w:rsid w:val="00A70FF0"/>
    <w:rsid w:val="00A7128E"/>
    <w:rsid w:val="00A714B1"/>
    <w:rsid w:val="00A7160A"/>
    <w:rsid w:val="00A71744"/>
    <w:rsid w:val="00A71885"/>
    <w:rsid w:val="00A718A7"/>
    <w:rsid w:val="00A71917"/>
    <w:rsid w:val="00A71DFD"/>
    <w:rsid w:val="00A71F77"/>
    <w:rsid w:val="00A7215D"/>
    <w:rsid w:val="00A722A8"/>
    <w:rsid w:val="00A722D8"/>
    <w:rsid w:val="00A7251C"/>
    <w:rsid w:val="00A72679"/>
    <w:rsid w:val="00A72AD9"/>
    <w:rsid w:val="00A72CC7"/>
    <w:rsid w:val="00A72CFD"/>
    <w:rsid w:val="00A72D20"/>
    <w:rsid w:val="00A72EAC"/>
    <w:rsid w:val="00A72F7D"/>
    <w:rsid w:val="00A73163"/>
    <w:rsid w:val="00A73484"/>
    <w:rsid w:val="00A73804"/>
    <w:rsid w:val="00A738A9"/>
    <w:rsid w:val="00A738B9"/>
    <w:rsid w:val="00A739DF"/>
    <w:rsid w:val="00A73C82"/>
    <w:rsid w:val="00A73EFA"/>
    <w:rsid w:val="00A744A4"/>
    <w:rsid w:val="00A745E9"/>
    <w:rsid w:val="00A74642"/>
    <w:rsid w:val="00A7471D"/>
    <w:rsid w:val="00A74945"/>
    <w:rsid w:val="00A74D9C"/>
    <w:rsid w:val="00A74F50"/>
    <w:rsid w:val="00A75332"/>
    <w:rsid w:val="00A7577B"/>
    <w:rsid w:val="00A759A8"/>
    <w:rsid w:val="00A75C54"/>
    <w:rsid w:val="00A75D9C"/>
    <w:rsid w:val="00A76086"/>
    <w:rsid w:val="00A7615C"/>
    <w:rsid w:val="00A7679D"/>
    <w:rsid w:val="00A76B71"/>
    <w:rsid w:val="00A76BA1"/>
    <w:rsid w:val="00A76BFC"/>
    <w:rsid w:val="00A76E3A"/>
    <w:rsid w:val="00A76EE2"/>
    <w:rsid w:val="00A77030"/>
    <w:rsid w:val="00A773F1"/>
    <w:rsid w:val="00A777A1"/>
    <w:rsid w:val="00A77858"/>
    <w:rsid w:val="00A778E1"/>
    <w:rsid w:val="00A77976"/>
    <w:rsid w:val="00A77AC8"/>
    <w:rsid w:val="00A77BF5"/>
    <w:rsid w:val="00A77C09"/>
    <w:rsid w:val="00A77F27"/>
    <w:rsid w:val="00A800A0"/>
    <w:rsid w:val="00A802B6"/>
    <w:rsid w:val="00A802C9"/>
    <w:rsid w:val="00A804E5"/>
    <w:rsid w:val="00A80578"/>
    <w:rsid w:val="00A80741"/>
    <w:rsid w:val="00A8079A"/>
    <w:rsid w:val="00A80869"/>
    <w:rsid w:val="00A80958"/>
    <w:rsid w:val="00A80A72"/>
    <w:rsid w:val="00A80DB6"/>
    <w:rsid w:val="00A80E1B"/>
    <w:rsid w:val="00A811B0"/>
    <w:rsid w:val="00A818C4"/>
    <w:rsid w:val="00A81B32"/>
    <w:rsid w:val="00A81CA2"/>
    <w:rsid w:val="00A81DCA"/>
    <w:rsid w:val="00A81F99"/>
    <w:rsid w:val="00A820E6"/>
    <w:rsid w:val="00A824BA"/>
    <w:rsid w:val="00A824D4"/>
    <w:rsid w:val="00A825A7"/>
    <w:rsid w:val="00A82991"/>
    <w:rsid w:val="00A829EB"/>
    <w:rsid w:val="00A82B89"/>
    <w:rsid w:val="00A82E26"/>
    <w:rsid w:val="00A82ED1"/>
    <w:rsid w:val="00A82FF3"/>
    <w:rsid w:val="00A830DA"/>
    <w:rsid w:val="00A8310D"/>
    <w:rsid w:val="00A8324B"/>
    <w:rsid w:val="00A83429"/>
    <w:rsid w:val="00A83634"/>
    <w:rsid w:val="00A83A41"/>
    <w:rsid w:val="00A83B13"/>
    <w:rsid w:val="00A83B17"/>
    <w:rsid w:val="00A83B2E"/>
    <w:rsid w:val="00A83DC3"/>
    <w:rsid w:val="00A83EE6"/>
    <w:rsid w:val="00A84305"/>
    <w:rsid w:val="00A84473"/>
    <w:rsid w:val="00A849F7"/>
    <w:rsid w:val="00A84CDE"/>
    <w:rsid w:val="00A84D51"/>
    <w:rsid w:val="00A8519F"/>
    <w:rsid w:val="00A858BD"/>
    <w:rsid w:val="00A85900"/>
    <w:rsid w:val="00A8597E"/>
    <w:rsid w:val="00A85A06"/>
    <w:rsid w:val="00A85A18"/>
    <w:rsid w:val="00A85B88"/>
    <w:rsid w:val="00A85D21"/>
    <w:rsid w:val="00A85E8C"/>
    <w:rsid w:val="00A85F01"/>
    <w:rsid w:val="00A85F20"/>
    <w:rsid w:val="00A85F26"/>
    <w:rsid w:val="00A8630E"/>
    <w:rsid w:val="00A8644F"/>
    <w:rsid w:val="00A864CA"/>
    <w:rsid w:val="00A8690B"/>
    <w:rsid w:val="00A86A03"/>
    <w:rsid w:val="00A86DA2"/>
    <w:rsid w:val="00A870A8"/>
    <w:rsid w:val="00A871EF"/>
    <w:rsid w:val="00A872B8"/>
    <w:rsid w:val="00A87455"/>
    <w:rsid w:val="00A87491"/>
    <w:rsid w:val="00A875C2"/>
    <w:rsid w:val="00A877E3"/>
    <w:rsid w:val="00A87835"/>
    <w:rsid w:val="00A8783B"/>
    <w:rsid w:val="00A8792F"/>
    <w:rsid w:val="00A8795E"/>
    <w:rsid w:val="00A87AA7"/>
    <w:rsid w:val="00A87CE7"/>
    <w:rsid w:val="00A87DF2"/>
    <w:rsid w:val="00A87FE7"/>
    <w:rsid w:val="00A907AC"/>
    <w:rsid w:val="00A90887"/>
    <w:rsid w:val="00A909EE"/>
    <w:rsid w:val="00A90D68"/>
    <w:rsid w:val="00A9116D"/>
    <w:rsid w:val="00A91200"/>
    <w:rsid w:val="00A91275"/>
    <w:rsid w:val="00A913BA"/>
    <w:rsid w:val="00A91489"/>
    <w:rsid w:val="00A915FA"/>
    <w:rsid w:val="00A9192C"/>
    <w:rsid w:val="00A9195D"/>
    <w:rsid w:val="00A91AB9"/>
    <w:rsid w:val="00A91DD8"/>
    <w:rsid w:val="00A91E06"/>
    <w:rsid w:val="00A91E14"/>
    <w:rsid w:val="00A92135"/>
    <w:rsid w:val="00A92275"/>
    <w:rsid w:val="00A9231C"/>
    <w:rsid w:val="00A92536"/>
    <w:rsid w:val="00A925C3"/>
    <w:rsid w:val="00A925FC"/>
    <w:rsid w:val="00A92865"/>
    <w:rsid w:val="00A929CE"/>
    <w:rsid w:val="00A92B82"/>
    <w:rsid w:val="00A92E23"/>
    <w:rsid w:val="00A933BD"/>
    <w:rsid w:val="00A935F2"/>
    <w:rsid w:val="00A93661"/>
    <w:rsid w:val="00A9375E"/>
    <w:rsid w:val="00A938ED"/>
    <w:rsid w:val="00A93CEB"/>
    <w:rsid w:val="00A93DEA"/>
    <w:rsid w:val="00A93E12"/>
    <w:rsid w:val="00A942B1"/>
    <w:rsid w:val="00A94577"/>
    <w:rsid w:val="00A9479A"/>
    <w:rsid w:val="00A94820"/>
    <w:rsid w:val="00A94857"/>
    <w:rsid w:val="00A9486F"/>
    <w:rsid w:val="00A94DCE"/>
    <w:rsid w:val="00A94ECD"/>
    <w:rsid w:val="00A94FD9"/>
    <w:rsid w:val="00A950A8"/>
    <w:rsid w:val="00A9516B"/>
    <w:rsid w:val="00A951B7"/>
    <w:rsid w:val="00A95862"/>
    <w:rsid w:val="00A958BB"/>
    <w:rsid w:val="00A95A45"/>
    <w:rsid w:val="00A95CFA"/>
    <w:rsid w:val="00A95D92"/>
    <w:rsid w:val="00A95FDD"/>
    <w:rsid w:val="00A961A6"/>
    <w:rsid w:val="00A96358"/>
    <w:rsid w:val="00A964AB"/>
    <w:rsid w:val="00A9680C"/>
    <w:rsid w:val="00A96812"/>
    <w:rsid w:val="00A96B47"/>
    <w:rsid w:val="00A96CF1"/>
    <w:rsid w:val="00A97899"/>
    <w:rsid w:val="00A97B4A"/>
    <w:rsid w:val="00A97BE7"/>
    <w:rsid w:val="00A97DE4"/>
    <w:rsid w:val="00A97E6B"/>
    <w:rsid w:val="00AA02B6"/>
    <w:rsid w:val="00AA03D3"/>
    <w:rsid w:val="00AA03D9"/>
    <w:rsid w:val="00AA03EA"/>
    <w:rsid w:val="00AA0575"/>
    <w:rsid w:val="00AA0FA4"/>
    <w:rsid w:val="00AA105E"/>
    <w:rsid w:val="00AA10F3"/>
    <w:rsid w:val="00AA1118"/>
    <w:rsid w:val="00AA122F"/>
    <w:rsid w:val="00AA1261"/>
    <w:rsid w:val="00AA130D"/>
    <w:rsid w:val="00AA135A"/>
    <w:rsid w:val="00AA13BD"/>
    <w:rsid w:val="00AA159B"/>
    <w:rsid w:val="00AA1866"/>
    <w:rsid w:val="00AA1BF4"/>
    <w:rsid w:val="00AA1D4B"/>
    <w:rsid w:val="00AA1FE9"/>
    <w:rsid w:val="00AA220E"/>
    <w:rsid w:val="00AA242B"/>
    <w:rsid w:val="00AA2433"/>
    <w:rsid w:val="00AA243B"/>
    <w:rsid w:val="00AA24C5"/>
    <w:rsid w:val="00AA285C"/>
    <w:rsid w:val="00AA2894"/>
    <w:rsid w:val="00AA28BD"/>
    <w:rsid w:val="00AA2A4D"/>
    <w:rsid w:val="00AA2AF2"/>
    <w:rsid w:val="00AA2B71"/>
    <w:rsid w:val="00AA2C52"/>
    <w:rsid w:val="00AA2D2B"/>
    <w:rsid w:val="00AA3009"/>
    <w:rsid w:val="00AA3276"/>
    <w:rsid w:val="00AA32DF"/>
    <w:rsid w:val="00AA33F6"/>
    <w:rsid w:val="00AA3A2D"/>
    <w:rsid w:val="00AA3C36"/>
    <w:rsid w:val="00AA43F2"/>
    <w:rsid w:val="00AA4569"/>
    <w:rsid w:val="00AA45EE"/>
    <w:rsid w:val="00AA465C"/>
    <w:rsid w:val="00AA4AB1"/>
    <w:rsid w:val="00AA4C8A"/>
    <w:rsid w:val="00AA4D3B"/>
    <w:rsid w:val="00AA4E23"/>
    <w:rsid w:val="00AA4F40"/>
    <w:rsid w:val="00AA500A"/>
    <w:rsid w:val="00AA5129"/>
    <w:rsid w:val="00AA5168"/>
    <w:rsid w:val="00AA5319"/>
    <w:rsid w:val="00AA541D"/>
    <w:rsid w:val="00AA5AEA"/>
    <w:rsid w:val="00AA5C56"/>
    <w:rsid w:val="00AA5DBD"/>
    <w:rsid w:val="00AA60C5"/>
    <w:rsid w:val="00AA611B"/>
    <w:rsid w:val="00AA61C4"/>
    <w:rsid w:val="00AA661B"/>
    <w:rsid w:val="00AA6832"/>
    <w:rsid w:val="00AA6964"/>
    <w:rsid w:val="00AA6A1A"/>
    <w:rsid w:val="00AA6B13"/>
    <w:rsid w:val="00AA705E"/>
    <w:rsid w:val="00AA72E6"/>
    <w:rsid w:val="00AA7578"/>
    <w:rsid w:val="00AA7A4D"/>
    <w:rsid w:val="00AA7AC6"/>
    <w:rsid w:val="00AA7CB2"/>
    <w:rsid w:val="00AA7D0F"/>
    <w:rsid w:val="00AA7E66"/>
    <w:rsid w:val="00AA7EE6"/>
    <w:rsid w:val="00AA7F34"/>
    <w:rsid w:val="00AB0219"/>
    <w:rsid w:val="00AB0279"/>
    <w:rsid w:val="00AB039E"/>
    <w:rsid w:val="00AB063F"/>
    <w:rsid w:val="00AB06C9"/>
    <w:rsid w:val="00AB080C"/>
    <w:rsid w:val="00AB0D04"/>
    <w:rsid w:val="00AB0D51"/>
    <w:rsid w:val="00AB0DD0"/>
    <w:rsid w:val="00AB0E6D"/>
    <w:rsid w:val="00AB0F1A"/>
    <w:rsid w:val="00AB1166"/>
    <w:rsid w:val="00AB11EC"/>
    <w:rsid w:val="00AB1278"/>
    <w:rsid w:val="00AB1488"/>
    <w:rsid w:val="00AB1555"/>
    <w:rsid w:val="00AB1619"/>
    <w:rsid w:val="00AB18B1"/>
    <w:rsid w:val="00AB19C9"/>
    <w:rsid w:val="00AB1A94"/>
    <w:rsid w:val="00AB1BB0"/>
    <w:rsid w:val="00AB1BBB"/>
    <w:rsid w:val="00AB1F5D"/>
    <w:rsid w:val="00AB2268"/>
    <w:rsid w:val="00AB22BB"/>
    <w:rsid w:val="00AB23EC"/>
    <w:rsid w:val="00AB2535"/>
    <w:rsid w:val="00AB28FB"/>
    <w:rsid w:val="00AB29C2"/>
    <w:rsid w:val="00AB2ADE"/>
    <w:rsid w:val="00AB2CAD"/>
    <w:rsid w:val="00AB2E57"/>
    <w:rsid w:val="00AB2EBA"/>
    <w:rsid w:val="00AB307C"/>
    <w:rsid w:val="00AB339F"/>
    <w:rsid w:val="00AB34E0"/>
    <w:rsid w:val="00AB3639"/>
    <w:rsid w:val="00AB384D"/>
    <w:rsid w:val="00AB39F2"/>
    <w:rsid w:val="00AB3A22"/>
    <w:rsid w:val="00AB3C86"/>
    <w:rsid w:val="00AB3FDA"/>
    <w:rsid w:val="00AB4221"/>
    <w:rsid w:val="00AB4316"/>
    <w:rsid w:val="00AB4373"/>
    <w:rsid w:val="00AB4542"/>
    <w:rsid w:val="00AB4922"/>
    <w:rsid w:val="00AB4C70"/>
    <w:rsid w:val="00AB4E89"/>
    <w:rsid w:val="00AB5142"/>
    <w:rsid w:val="00AB532B"/>
    <w:rsid w:val="00AB5420"/>
    <w:rsid w:val="00AB55B1"/>
    <w:rsid w:val="00AB576D"/>
    <w:rsid w:val="00AB58F3"/>
    <w:rsid w:val="00AB59FF"/>
    <w:rsid w:val="00AB5AF3"/>
    <w:rsid w:val="00AB5B3B"/>
    <w:rsid w:val="00AB628C"/>
    <w:rsid w:val="00AB65A0"/>
    <w:rsid w:val="00AB67EA"/>
    <w:rsid w:val="00AB6815"/>
    <w:rsid w:val="00AB699D"/>
    <w:rsid w:val="00AB6AE2"/>
    <w:rsid w:val="00AB6B04"/>
    <w:rsid w:val="00AB6BF9"/>
    <w:rsid w:val="00AB7099"/>
    <w:rsid w:val="00AB73CC"/>
    <w:rsid w:val="00AB7511"/>
    <w:rsid w:val="00AB75B8"/>
    <w:rsid w:val="00AB75BD"/>
    <w:rsid w:val="00AB7783"/>
    <w:rsid w:val="00AB77C4"/>
    <w:rsid w:val="00AB7909"/>
    <w:rsid w:val="00AB7971"/>
    <w:rsid w:val="00AB7AFA"/>
    <w:rsid w:val="00AC0150"/>
    <w:rsid w:val="00AC03E8"/>
    <w:rsid w:val="00AC05C2"/>
    <w:rsid w:val="00AC06AF"/>
    <w:rsid w:val="00AC0736"/>
    <w:rsid w:val="00AC08C5"/>
    <w:rsid w:val="00AC09CE"/>
    <w:rsid w:val="00AC0B93"/>
    <w:rsid w:val="00AC0C59"/>
    <w:rsid w:val="00AC0E37"/>
    <w:rsid w:val="00AC0E48"/>
    <w:rsid w:val="00AC1290"/>
    <w:rsid w:val="00AC1448"/>
    <w:rsid w:val="00AC1650"/>
    <w:rsid w:val="00AC1671"/>
    <w:rsid w:val="00AC1819"/>
    <w:rsid w:val="00AC19EC"/>
    <w:rsid w:val="00AC1B58"/>
    <w:rsid w:val="00AC1E3B"/>
    <w:rsid w:val="00AC1EE4"/>
    <w:rsid w:val="00AC1F09"/>
    <w:rsid w:val="00AC20A3"/>
    <w:rsid w:val="00AC2512"/>
    <w:rsid w:val="00AC28AA"/>
    <w:rsid w:val="00AC2948"/>
    <w:rsid w:val="00AC2AD0"/>
    <w:rsid w:val="00AC2B0B"/>
    <w:rsid w:val="00AC2B79"/>
    <w:rsid w:val="00AC2CF3"/>
    <w:rsid w:val="00AC2E4D"/>
    <w:rsid w:val="00AC2EBD"/>
    <w:rsid w:val="00AC2EE7"/>
    <w:rsid w:val="00AC331E"/>
    <w:rsid w:val="00AC36C4"/>
    <w:rsid w:val="00AC3781"/>
    <w:rsid w:val="00AC37A8"/>
    <w:rsid w:val="00AC385D"/>
    <w:rsid w:val="00AC3BC8"/>
    <w:rsid w:val="00AC3C04"/>
    <w:rsid w:val="00AC40EA"/>
    <w:rsid w:val="00AC414E"/>
    <w:rsid w:val="00AC41D1"/>
    <w:rsid w:val="00AC447D"/>
    <w:rsid w:val="00AC44A9"/>
    <w:rsid w:val="00AC4571"/>
    <w:rsid w:val="00AC470E"/>
    <w:rsid w:val="00AC4807"/>
    <w:rsid w:val="00AC4B70"/>
    <w:rsid w:val="00AC4CCE"/>
    <w:rsid w:val="00AC502D"/>
    <w:rsid w:val="00AC50B4"/>
    <w:rsid w:val="00AC5233"/>
    <w:rsid w:val="00AC52E5"/>
    <w:rsid w:val="00AC53C8"/>
    <w:rsid w:val="00AC5563"/>
    <w:rsid w:val="00AC564C"/>
    <w:rsid w:val="00AC56F3"/>
    <w:rsid w:val="00AC59AC"/>
    <w:rsid w:val="00AC5AA2"/>
    <w:rsid w:val="00AC5CF8"/>
    <w:rsid w:val="00AC5E59"/>
    <w:rsid w:val="00AC5F65"/>
    <w:rsid w:val="00AC5FA1"/>
    <w:rsid w:val="00AC6134"/>
    <w:rsid w:val="00AC6279"/>
    <w:rsid w:val="00AC669D"/>
    <w:rsid w:val="00AC6A8A"/>
    <w:rsid w:val="00AC6B62"/>
    <w:rsid w:val="00AC6B7D"/>
    <w:rsid w:val="00AC6B8E"/>
    <w:rsid w:val="00AC6E1C"/>
    <w:rsid w:val="00AC7126"/>
    <w:rsid w:val="00AC71D8"/>
    <w:rsid w:val="00AC73A8"/>
    <w:rsid w:val="00AC7647"/>
    <w:rsid w:val="00AC77D0"/>
    <w:rsid w:val="00AC7C14"/>
    <w:rsid w:val="00AC7C94"/>
    <w:rsid w:val="00AD0291"/>
    <w:rsid w:val="00AD029D"/>
    <w:rsid w:val="00AD06C9"/>
    <w:rsid w:val="00AD0743"/>
    <w:rsid w:val="00AD08CE"/>
    <w:rsid w:val="00AD0D7D"/>
    <w:rsid w:val="00AD0FCB"/>
    <w:rsid w:val="00AD1034"/>
    <w:rsid w:val="00AD104F"/>
    <w:rsid w:val="00AD112B"/>
    <w:rsid w:val="00AD119C"/>
    <w:rsid w:val="00AD122C"/>
    <w:rsid w:val="00AD1506"/>
    <w:rsid w:val="00AD1812"/>
    <w:rsid w:val="00AD1A27"/>
    <w:rsid w:val="00AD1A43"/>
    <w:rsid w:val="00AD1A70"/>
    <w:rsid w:val="00AD1B69"/>
    <w:rsid w:val="00AD1BC7"/>
    <w:rsid w:val="00AD1CF5"/>
    <w:rsid w:val="00AD1EFD"/>
    <w:rsid w:val="00AD210F"/>
    <w:rsid w:val="00AD22B5"/>
    <w:rsid w:val="00AD234E"/>
    <w:rsid w:val="00AD25B8"/>
    <w:rsid w:val="00AD276E"/>
    <w:rsid w:val="00AD27ED"/>
    <w:rsid w:val="00AD28D8"/>
    <w:rsid w:val="00AD2C41"/>
    <w:rsid w:val="00AD2CD7"/>
    <w:rsid w:val="00AD2D6A"/>
    <w:rsid w:val="00AD2DF3"/>
    <w:rsid w:val="00AD2E31"/>
    <w:rsid w:val="00AD2E5E"/>
    <w:rsid w:val="00AD2E70"/>
    <w:rsid w:val="00AD2F00"/>
    <w:rsid w:val="00AD2F82"/>
    <w:rsid w:val="00AD3098"/>
    <w:rsid w:val="00AD3141"/>
    <w:rsid w:val="00AD3320"/>
    <w:rsid w:val="00AD36E1"/>
    <w:rsid w:val="00AD37FA"/>
    <w:rsid w:val="00AD39F9"/>
    <w:rsid w:val="00AD3BAB"/>
    <w:rsid w:val="00AD3E2C"/>
    <w:rsid w:val="00AD40BF"/>
    <w:rsid w:val="00AD411E"/>
    <w:rsid w:val="00AD4260"/>
    <w:rsid w:val="00AD4361"/>
    <w:rsid w:val="00AD4396"/>
    <w:rsid w:val="00AD44A4"/>
    <w:rsid w:val="00AD465F"/>
    <w:rsid w:val="00AD46E8"/>
    <w:rsid w:val="00AD47AC"/>
    <w:rsid w:val="00AD4808"/>
    <w:rsid w:val="00AD4960"/>
    <w:rsid w:val="00AD4B7E"/>
    <w:rsid w:val="00AD4EBA"/>
    <w:rsid w:val="00AD4FA9"/>
    <w:rsid w:val="00AD5030"/>
    <w:rsid w:val="00AD51A9"/>
    <w:rsid w:val="00AD523A"/>
    <w:rsid w:val="00AD54DC"/>
    <w:rsid w:val="00AD553C"/>
    <w:rsid w:val="00AD55A7"/>
    <w:rsid w:val="00AD5656"/>
    <w:rsid w:val="00AD565D"/>
    <w:rsid w:val="00AD584C"/>
    <w:rsid w:val="00AD5934"/>
    <w:rsid w:val="00AD5985"/>
    <w:rsid w:val="00AD599C"/>
    <w:rsid w:val="00AD5A68"/>
    <w:rsid w:val="00AD5F38"/>
    <w:rsid w:val="00AD602A"/>
    <w:rsid w:val="00AD609A"/>
    <w:rsid w:val="00AD60D2"/>
    <w:rsid w:val="00AD628A"/>
    <w:rsid w:val="00AD6308"/>
    <w:rsid w:val="00AD6529"/>
    <w:rsid w:val="00AD6601"/>
    <w:rsid w:val="00AD6602"/>
    <w:rsid w:val="00AD6653"/>
    <w:rsid w:val="00AD66CE"/>
    <w:rsid w:val="00AD675A"/>
    <w:rsid w:val="00AD678F"/>
    <w:rsid w:val="00AD6815"/>
    <w:rsid w:val="00AD68A3"/>
    <w:rsid w:val="00AD6949"/>
    <w:rsid w:val="00AD6B90"/>
    <w:rsid w:val="00AD6BDD"/>
    <w:rsid w:val="00AD6C30"/>
    <w:rsid w:val="00AD6DDD"/>
    <w:rsid w:val="00AD6E94"/>
    <w:rsid w:val="00AD6F70"/>
    <w:rsid w:val="00AD6FEC"/>
    <w:rsid w:val="00AD7BB2"/>
    <w:rsid w:val="00AD7BF2"/>
    <w:rsid w:val="00AD7E04"/>
    <w:rsid w:val="00AE0146"/>
    <w:rsid w:val="00AE048F"/>
    <w:rsid w:val="00AE0596"/>
    <w:rsid w:val="00AE0661"/>
    <w:rsid w:val="00AE06CB"/>
    <w:rsid w:val="00AE0734"/>
    <w:rsid w:val="00AE07F5"/>
    <w:rsid w:val="00AE083A"/>
    <w:rsid w:val="00AE0A78"/>
    <w:rsid w:val="00AE0A87"/>
    <w:rsid w:val="00AE0BFA"/>
    <w:rsid w:val="00AE0C99"/>
    <w:rsid w:val="00AE11D4"/>
    <w:rsid w:val="00AE11E8"/>
    <w:rsid w:val="00AE1373"/>
    <w:rsid w:val="00AE1425"/>
    <w:rsid w:val="00AE14A1"/>
    <w:rsid w:val="00AE16BF"/>
    <w:rsid w:val="00AE17C5"/>
    <w:rsid w:val="00AE17EE"/>
    <w:rsid w:val="00AE1838"/>
    <w:rsid w:val="00AE1897"/>
    <w:rsid w:val="00AE18C6"/>
    <w:rsid w:val="00AE190C"/>
    <w:rsid w:val="00AE1B6E"/>
    <w:rsid w:val="00AE1F27"/>
    <w:rsid w:val="00AE1FAE"/>
    <w:rsid w:val="00AE20F6"/>
    <w:rsid w:val="00AE2109"/>
    <w:rsid w:val="00AE219C"/>
    <w:rsid w:val="00AE21EA"/>
    <w:rsid w:val="00AE2342"/>
    <w:rsid w:val="00AE24CD"/>
    <w:rsid w:val="00AE262A"/>
    <w:rsid w:val="00AE264C"/>
    <w:rsid w:val="00AE267B"/>
    <w:rsid w:val="00AE2768"/>
    <w:rsid w:val="00AE28AE"/>
    <w:rsid w:val="00AE29AB"/>
    <w:rsid w:val="00AE2A8A"/>
    <w:rsid w:val="00AE2C5E"/>
    <w:rsid w:val="00AE2C94"/>
    <w:rsid w:val="00AE2E69"/>
    <w:rsid w:val="00AE2F22"/>
    <w:rsid w:val="00AE330B"/>
    <w:rsid w:val="00AE3328"/>
    <w:rsid w:val="00AE369E"/>
    <w:rsid w:val="00AE376D"/>
    <w:rsid w:val="00AE38D1"/>
    <w:rsid w:val="00AE39D3"/>
    <w:rsid w:val="00AE3AB7"/>
    <w:rsid w:val="00AE3B0D"/>
    <w:rsid w:val="00AE3E72"/>
    <w:rsid w:val="00AE3F2B"/>
    <w:rsid w:val="00AE42C0"/>
    <w:rsid w:val="00AE46A3"/>
    <w:rsid w:val="00AE48DE"/>
    <w:rsid w:val="00AE4BA4"/>
    <w:rsid w:val="00AE4CA8"/>
    <w:rsid w:val="00AE4DA5"/>
    <w:rsid w:val="00AE4DCC"/>
    <w:rsid w:val="00AE4E7A"/>
    <w:rsid w:val="00AE4EDD"/>
    <w:rsid w:val="00AE5373"/>
    <w:rsid w:val="00AE5782"/>
    <w:rsid w:val="00AE5A6A"/>
    <w:rsid w:val="00AE5BC0"/>
    <w:rsid w:val="00AE5CA8"/>
    <w:rsid w:val="00AE5D92"/>
    <w:rsid w:val="00AE5E18"/>
    <w:rsid w:val="00AE5F86"/>
    <w:rsid w:val="00AE5F8C"/>
    <w:rsid w:val="00AE61A2"/>
    <w:rsid w:val="00AE666D"/>
    <w:rsid w:val="00AE6917"/>
    <w:rsid w:val="00AE6AA1"/>
    <w:rsid w:val="00AE6DC8"/>
    <w:rsid w:val="00AE6F4C"/>
    <w:rsid w:val="00AE718F"/>
    <w:rsid w:val="00AE71DD"/>
    <w:rsid w:val="00AE723B"/>
    <w:rsid w:val="00AE755F"/>
    <w:rsid w:val="00AE7681"/>
    <w:rsid w:val="00AE76F3"/>
    <w:rsid w:val="00AE7A73"/>
    <w:rsid w:val="00AE7C97"/>
    <w:rsid w:val="00AE7D55"/>
    <w:rsid w:val="00AE7DC2"/>
    <w:rsid w:val="00AE7DCE"/>
    <w:rsid w:val="00AE7F53"/>
    <w:rsid w:val="00AF007C"/>
    <w:rsid w:val="00AF0221"/>
    <w:rsid w:val="00AF0371"/>
    <w:rsid w:val="00AF0546"/>
    <w:rsid w:val="00AF05B0"/>
    <w:rsid w:val="00AF06CF"/>
    <w:rsid w:val="00AF095C"/>
    <w:rsid w:val="00AF09A6"/>
    <w:rsid w:val="00AF09DB"/>
    <w:rsid w:val="00AF0A32"/>
    <w:rsid w:val="00AF0AEF"/>
    <w:rsid w:val="00AF111D"/>
    <w:rsid w:val="00AF1153"/>
    <w:rsid w:val="00AF1173"/>
    <w:rsid w:val="00AF11D4"/>
    <w:rsid w:val="00AF12FF"/>
    <w:rsid w:val="00AF14AC"/>
    <w:rsid w:val="00AF161A"/>
    <w:rsid w:val="00AF167C"/>
    <w:rsid w:val="00AF17A3"/>
    <w:rsid w:val="00AF19DA"/>
    <w:rsid w:val="00AF1B7E"/>
    <w:rsid w:val="00AF1F1A"/>
    <w:rsid w:val="00AF1F48"/>
    <w:rsid w:val="00AF2226"/>
    <w:rsid w:val="00AF2245"/>
    <w:rsid w:val="00AF2410"/>
    <w:rsid w:val="00AF24E9"/>
    <w:rsid w:val="00AF2558"/>
    <w:rsid w:val="00AF2899"/>
    <w:rsid w:val="00AF2AAE"/>
    <w:rsid w:val="00AF2C58"/>
    <w:rsid w:val="00AF2C69"/>
    <w:rsid w:val="00AF2C7F"/>
    <w:rsid w:val="00AF2CAE"/>
    <w:rsid w:val="00AF2DD0"/>
    <w:rsid w:val="00AF2F1C"/>
    <w:rsid w:val="00AF3273"/>
    <w:rsid w:val="00AF332C"/>
    <w:rsid w:val="00AF36DB"/>
    <w:rsid w:val="00AF36FC"/>
    <w:rsid w:val="00AF38D1"/>
    <w:rsid w:val="00AF3AC9"/>
    <w:rsid w:val="00AF3C1D"/>
    <w:rsid w:val="00AF3DE2"/>
    <w:rsid w:val="00AF3E31"/>
    <w:rsid w:val="00AF3E44"/>
    <w:rsid w:val="00AF3E9F"/>
    <w:rsid w:val="00AF3FCF"/>
    <w:rsid w:val="00AF404C"/>
    <w:rsid w:val="00AF41AF"/>
    <w:rsid w:val="00AF42A4"/>
    <w:rsid w:val="00AF42B8"/>
    <w:rsid w:val="00AF4363"/>
    <w:rsid w:val="00AF4434"/>
    <w:rsid w:val="00AF4724"/>
    <w:rsid w:val="00AF4733"/>
    <w:rsid w:val="00AF49BA"/>
    <w:rsid w:val="00AF4C8F"/>
    <w:rsid w:val="00AF4E57"/>
    <w:rsid w:val="00AF500C"/>
    <w:rsid w:val="00AF51E6"/>
    <w:rsid w:val="00AF5370"/>
    <w:rsid w:val="00AF5A04"/>
    <w:rsid w:val="00AF5BC7"/>
    <w:rsid w:val="00AF5CB6"/>
    <w:rsid w:val="00AF5D99"/>
    <w:rsid w:val="00AF5F6C"/>
    <w:rsid w:val="00AF6007"/>
    <w:rsid w:val="00AF6013"/>
    <w:rsid w:val="00AF6083"/>
    <w:rsid w:val="00AF61C9"/>
    <w:rsid w:val="00AF6352"/>
    <w:rsid w:val="00AF63EF"/>
    <w:rsid w:val="00AF6799"/>
    <w:rsid w:val="00AF6949"/>
    <w:rsid w:val="00AF698C"/>
    <w:rsid w:val="00AF6E3E"/>
    <w:rsid w:val="00AF6F11"/>
    <w:rsid w:val="00AF7186"/>
    <w:rsid w:val="00AF722C"/>
    <w:rsid w:val="00AF7254"/>
    <w:rsid w:val="00AF727A"/>
    <w:rsid w:val="00AF7302"/>
    <w:rsid w:val="00AF7356"/>
    <w:rsid w:val="00AF73F2"/>
    <w:rsid w:val="00AF75EB"/>
    <w:rsid w:val="00AF7643"/>
    <w:rsid w:val="00AF77E6"/>
    <w:rsid w:val="00AF78FA"/>
    <w:rsid w:val="00AF79EB"/>
    <w:rsid w:val="00AF7AC7"/>
    <w:rsid w:val="00AF7C4D"/>
    <w:rsid w:val="00AF7CC9"/>
    <w:rsid w:val="00B0021F"/>
    <w:rsid w:val="00B0023F"/>
    <w:rsid w:val="00B002B3"/>
    <w:rsid w:val="00B00682"/>
    <w:rsid w:val="00B0071D"/>
    <w:rsid w:val="00B0098E"/>
    <w:rsid w:val="00B009BA"/>
    <w:rsid w:val="00B00ABA"/>
    <w:rsid w:val="00B00B6D"/>
    <w:rsid w:val="00B00D28"/>
    <w:rsid w:val="00B00F08"/>
    <w:rsid w:val="00B00FA5"/>
    <w:rsid w:val="00B011AF"/>
    <w:rsid w:val="00B01303"/>
    <w:rsid w:val="00B014C4"/>
    <w:rsid w:val="00B0161E"/>
    <w:rsid w:val="00B01990"/>
    <w:rsid w:val="00B019CA"/>
    <w:rsid w:val="00B01A38"/>
    <w:rsid w:val="00B01B99"/>
    <w:rsid w:val="00B01D0B"/>
    <w:rsid w:val="00B01E66"/>
    <w:rsid w:val="00B01FEB"/>
    <w:rsid w:val="00B020A8"/>
    <w:rsid w:val="00B02188"/>
    <w:rsid w:val="00B021A7"/>
    <w:rsid w:val="00B0225D"/>
    <w:rsid w:val="00B022F8"/>
    <w:rsid w:val="00B025D4"/>
    <w:rsid w:val="00B0290C"/>
    <w:rsid w:val="00B02ADE"/>
    <w:rsid w:val="00B02B76"/>
    <w:rsid w:val="00B02C3B"/>
    <w:rsid w:val="00B02D74"/>
    <w:rsid w:val="00B02EF0"/>
    <w:rsid w:val="00B0325C"/>
    <w:rsid w:val="00B0329C"/>
    <w:rsid w:val="00B0338A"/>
    <w:rsid w:val="00B03731"/>
    <w:rsid w:val="00B037C6"/>
    <w:rsid w:val="00B037E1"/>
    <w:rsid w:val="00B03980"/>
    <w:rsid w:val="00B03A2E"/>
    <w:rsid w:val="00B03ABA"/>
    <w:rsid w:val="00B03B28"/>
    <w:rsid w:val="00B03EEA"/>
    <w:rsid w:val="00B04050"/>
    <w:rsid w:val="00B040B9"/>
    <w:rsid w:val="00B042D2"/>
    <w:rsid w:val="00B0434F"/>
    <w:rsid w:val="00B043B2"/>
    <w:rsid w:val="00B0442E"/>
    <w:rsid w:val="00B0454B"/>
    <w:rsid w:val="00B04662"/>
    <w:rsid w:val="00B04E85"/>
    <w:rsid w:val="00B04EA6"/>
    <w:rsid w:val="00B05157"/>
    <w:rsid w:val="00B0518F"/>
    <w:rsid w:val="00B0528D"/>
    <w:rsid w:val="00B0541A"/>
    <w:rsid w:val="00B05462"/>
    <w:rsid w:val="00B055A5"/>
    <w:rsid w:val="00B05812"/>
    <w:rsid w:val="00B05DDA"/>
    <w:rsid w:val="00B06219"/>
    <w:rsid w:val="00B06348"/>
    <w:rsid w:val="00B063C7"/>
    <w:rsid w:val="00B0653D"/>
    <w:rsid w:val="00B06580"/>
    <w:rsid w:val="00B06A44"/>
    <w:rsid w:val="00B06CA9"/>
    <w:rsid w:val="00B06CE9"/>
    <w:rsid w:val="00B06DA5"/>
    <w:rsid w:val="00B06DC5"/>
    <w:rsid w:val="00B06FAA"/>
    <w:rsid w:val="00B07560"/>
    <w:rsid w:val="00B0760A"/>
    <w:rsid w:val="00B076B8"/>
    <w:rsid w:val="00B077BA"/>
    <w:rsid w:val="00B07A23"/>
    <w:rsid w:val="00B07AD0"/>
    <w:rsid w:val="00B07B0C"/>
    <w:rsid w:val="00B07B72"/>
    <w:rsid w:val="00B07E91"/>
    <w:rsid w:val="00B07F4E"/>
    <w:rsid w:val="00B07FA9"/>
    <w:rsid w:val="00B10003"/>
    <w:rsid w:val="00B10113"/>
    <w:rsid w:val="00B101F3"/>
    <w:rsid w:val="00B102E2"/>
    <w:rsid w:val="00B10554"/>
    <w:rsid w:val="00B10559"/>
    <w:rsid w:val="00B105C6"/>
    <w:rsid w:val="00B106ED"/>
    <w:rsid w:val="00B10704"/>
    <w:rsid w:val="00B10A09"/>
    <w:rsid w:val="00B10A15"/>
    <w:rsid w:val="00B10B27"/>
    <w:rsid w:val="00B10D56"/>
    <w:rsid w:val="00B113DC"/>
    <w:rsid w:val="00B113E8"/>
    <w:rsid w:val="00B11444"/>
    <w:rsid w:val="00B1149A"/>
    <w:rsid w:val="00B11B1F"/>
    <w:rsid w:val="00B11BEB"/>
    <w:rsid w:val="00B1202B"/>
    <w:rsid w:val="00B123FF"/>
    <w:rsid w:val="00B124BC"/>
    <w:rsid w:val="00B128D4"/>
    <w:rsid w:val="00B12977"/>
    <w:rsid w:val="00B12AE4"/>
    <w:rsid w:val="00B12DE2"/>
    <w:rsid w:val="00B12DE3"/>
    <w:rsid w:val="00B13448"/>
    <w:rsid w:val="00B134A9"/>
    <w:rsid w:val="00B13553"/>
    <w:rsid w:val="00B1360D"/>
    <w:rsid w:val="00B1376F"/>
    <w:rsid w:val="00B1390F"/>
    <w:rsid w:val="00B13936"/>
    <w:rsid w:val="00B13984"/>
    <w:rsid w:val="00B139CC"/>
    <w:rsid w:val="00B13BAA"/>
    <w:rsid w:val="00B13BCE"/>
    <w:rsid w:val="00B13D71"/>
    <w:rsid w:val="00B13E3C"/>
    <w:rsid w:val="00B14025"/>
    <w:rsid w:val="00B1471A"/>
    <w:rsid w:val="00B147C9"/>
    <w:rsid w:val="00B14885"/>
    <w:rsid w:val="00B149F1"/>
    <w:rsid w:val="00B14C92"/>
    <w:rsid w:val="00B14CF5"/>
    <w:rsid w:val="00B14E7F"/>
    <w:rsid w:val="00B14F0A"/>
    <w:rsid w:val="00B1523F"/>
    <w:rsid w:val="00B1548F"/>
    <w:rsid w:val="00B154FB"/>
    <w:rsid w:val="00B15A44"/>
    <w:rsid w:val="00B15B08"/>
    <w:rsid w:val="00B15D2B"/>
    <w:rsid w:val="00B15D51"/>
    <w:rsid w:val="00B15DCF"/>
    <w:rsid w:val="00B15DFF"/>
    <w:rsid w:val="00B1603E"/>
    <w:rsid w:val="00B1648A"/>
    <w:rsid w:val="00B16556"/>
    <w:rsid w:val="00B1655D"/>
    <w:rsid w:val="00B169B8"/>
    <w:rsid w:val="00B16B54"/>
    <w:rsid w:val="00B16BB3"/>
    <w:rsid w:val="00B16EE6"/>
    <w:rsid w:val="00B16F08"/>
    <w:rsid w:val="00B1702C"/>
    <w:rsid w:val="00B1710C"/>
    <w:rsid w:val="00B17144"/>
    <w:rsid w:val="00B171D1"/>
    <w:rsid w:val="00B1745D"/>
    <w:rsid w:val="00B174B6"/>
    <w:rsid w:val="00B175F5"/>
    <w:rsid w:val="00B17603"/>
    <w:rsid w:val="00B17676"/>
    <w:rsid w:val="00B176E7"/>
    <w:rsid w:val="00B1777A"/>
    <w:rsid w:val="00B17992"/>
    <w:rsid w:val="00B17997"/>
    <w:rsid w:val="00B17D56"/>
    <w:rsid w:val="00B17D95"/>
    <w:rsid w:val="00B20445"/>
    <w:rsid w:val="00B20468"/>
    <w:rsid w:val="00B2052F"/>
    <w:rsid w:val="00B206A1"/>
    <w:rsid w:val="00B20746"/>
    <w:rsid w:val="00B20813"/>
    <w:rsid w:val="00B2097C"/>
    <w:rsid w:val="00B20CF6"/>
    <w:rsid w:val="00B20D2F"/>
    <w:rsid w:val="00B210DF"/>
    <w:rsid w:val="00B21281"/>
    <w:rsid w:val="00B212E6"/>
    <w:rsid w:val="00B215A3"/>
    <w:rsid w:val="00B21769"/>
    <w:rsid w:val="00B21A12"/>
    <w:rsid w:val="00B21A1F"/>
    <w:rsid w:val="00B21A7D"/>
    <w:rsid w:val="00B21AFB"/>
    <w:rsid w:val="00B21B08"/>
    <w:rsid w:val="00B21E18"/>
    <w:rsid w:val="00B21FEA"/>
    <w:rsid w:val="00B220CB"/>
    <w:rsid w:val="00B2216D"/>
    <w:rsid w:val="00B2237E"/>
    <w:rsid w:val="00B223E1"/>
    <w:rsid w:val="00B226C1"/>
    <w:rsid w:val="00B228BC"/>
    <w:rsid w:val="00B229E8"/>
    <w:rsid w:val="00B22F2B"/>
    <w:rsid w:val="00B23464"/>
    <w:rsid w:val="00B238D1"/>
    <w:rsid w:val="00B23BAB"/>
    <w:rsid w:val="00B23DD0"/>
    <w:rsid w:val="00B23E24"/>
    <w:rsid w:val="00B240D2"/>
    <w:rsid w:val="00B2415C"/>
    <w:rsid w:val="00B24184"/>
    <w:rsid w:val="00B243ED"/>
    <w:rsid w:val="00B244A9"/>
    <w:rsid w:val="00B2452C"/>
    <w:rsid w:val="00B24665"/>
    <w:rsid w:val="00B246E2"/>
    <w:rsid w:val="00B24A3B"/>
    <w:rsid w:val="00B24C69"/>
    <w:rsid w:val="00B24DA2"/>
    <w:rsid w:val="00B255A8"/>
    <w:rsid w:val="00B25607"/>
    <w:rsid w:val="00B256D1"/>
    <w:rsid w:val="00B25752"/>
    <w:rsid w:val="00B25786"/>
    <w:rsid w:val="00B2583B"/>
    <w:rsid w:val="00B25B63"/>
    <w:rsid w:val="00B25C77"/>
    <w:rsid w:val="00B25CDC"/>
    <w:rsid w:val="00B25E72"/>
    <w:rsid w:val="00B25F9A"/>
    <w:rsid w:val="00B260B6"/>
    <w:rsid w:val="00B26246"/>
    <w:rsid w:val="00B265AC"/>
    <w:rsid w:val="00B268F9"/>
    <w:rsid w:val="00B26C2E"/>
    <w:rsid w:val="00B26DE3"/>
    <w:rsid w:val="00B26F3D"/>
    <w:rsid w:val="00B27229"/>
    <w:rsid w:val="00B27255"/>
    <w:rsid w:val="00B2736A"/>
    <w:rsid w:val="00B273BE"/>
    <w:rsid w:val="00B273F8"/>
    <w:rsid w:val="00B2742F"/>
    <w:rsid w:val="00B275D2"/>
    <w:rsid w:val="00B2779E"/>
    <w:rsid w:val="00B2782C"/>
    <w:rsid w:val="00B2786A"/>
    <w:rsid w:val="00B27B7B"/>
    <w:rsid w:val="00B3000B"/>
    <w:rsid w:val="00B30360"/>
    <w:rsid w:val="00B30623"/>
    <w:rsid w:val="00B306A3"/>
    <w:rsid w:val="00B30746"/>
    <w:rsid w:val="00B3079E"/>
    <w:rsid w:val="00B307DC"/>
    <w:rsid w:val="00B30A46"/>
    <w:rsid w:val="00B30EB0"/>
    <w:rsid w:val="00B30FF3"/>
    <w:rsid w:val="00B310D4"/>
    <w:rsid w:val="00B31175"/>
    <w:rsid w:val="00B311E3"/>
    <w:rsid w:val="00B312F2"/>
    <w:rsid w:val="00B3139C"/>
    <w:rsid w:val="00B3180F"/>
    <w:rsid w:val="00B31890"/>
    <w:rsid w:val="00B3196B"/>
    <w:rsid w:val="00B31A1D"/>
    <w:rsid w:val="00B31C4A"/>
    <w:rsid w:val="00B31C6B"/>
    <w:rsid w:val="00B31C8A"/>
    <w:rsid w:val="00B31CC8"/>
    <w:rsid w:val="00B31E6B"/>
    <w:rsid w:val="00B31F87"/>
    <w:rsid w:val="00B31FDC"/>
    <w:rsid w:val="00B3215D"/>
    <w:rsid w:val="00B32415"/>
    <w:rsid w:val="00B324C1"/>
    <w:rsid w:val="00B3259B"/>
    <w:rsid w:val="00B3268B"/>
    <w:rsid w:val="00B32859"/>
    <w:rsid w:val="00B3286B"/>
    <w:rsid w:val="00B32A41"/>
    <w:rsid w:val="00B32A9C"/>
    <w:rsid w:val="00B32D90"/>
    <w:rsid w:val="00B32FA6"/>
    <w:rsid w:val="00B32FCB"/>
    <w:rsid w:val="00B3315E"/>
    <w:rsid w:val="00B33495"/>
    <w:rsid w:val="00B33620"/>
    <w:rsid w:val="00B337C0"/>
    <w:rsid w:val="00B33821"/>
    <w:rsid w:val="00B338E9"/>
    <w:rsid w:val="00B33A81"/>
    <w:rsid w:val="00B33BBD"/>
    <w:rsid w:val="00B33C98"/>
    <w:rsid w:val="00B33D2F"/>
    <w:rsid w:val="00B33D53"/>
    <w:rsid w:val="00B33EF4"/>
    <w:rsid w:val="00B33F57"/>
    <w:rsid w:val="00B34166"/>
    <w:rsid w:val="00B34553"/>
    <w:rsid w:val="00B3465D"/>
    <w:rsid w:val="00B346AA"/>
    <w:rsid w:val="00B34700"/>
    <w:rsid w:val="00B349A7"/>
    <w:rsid w:val="00B34AEE"/>
    <w:rsid w:val="00B34F12"/>
    <w:rsid w:val="00B354ED"/>
    <w:rsid w:val="00B3562C"/>
    <w:rsid w:val="00B3571E"/>
    <w:rsid w:val="00B3576B"/>
    <w:rsid w:val="00B35A5B"/>
    <w:rsid w:val="00B35B6B"/>
    <w:rsid w:val="00B35B83"/>
    <w:rsid w:val="00B35C79"/>
    <w:rsid w:val="00B360C1"/>
    <w:rsid w:val="00B3618E"/>
    <w:rsid w:val="00B36262"/>
    <w:rsid w:val="00B362E8"/>
    <w:rsid w:val="00B3668A"/>
    <w:rsid w:val="00B3679C"/>
    <w:rsid w:val="00B3680D"/>
    <w:rsid w:val="00B36869"/>
    <w:rsid w:val="00B3700E"/>
    <w:rsid w:val="00B3713A"/>
    <w:rsid w:val="00B3716E"/>
    <w:rsid w:val="00B37653"/>
    <w:rsid w:val="00B37862"/>
    <w:rsid w:val="00B37B44"/>
    <w:rsid w:val="00B37D69"/>
    <w:rsid w:val="00B37EA9"/>
    <w:rsid w:val="00B37F95"/>
    <w:rsid w:val="00B37FE0"/>
    <w:rsid w:val="00B4019A"/>
    <w:rsid w:val="00B40B2F"/>
    <w:rsid w:val="00B40C9C"/>
    <w:rsid w:val="00B40CC9"/>
    <w:rsid w:val="00B40D56"/>
    <w:rsid w:val="00B41027"/>
    <w:rsid w:val="00B41037"/>
    <w:rsid w:val="00B4124F"/>
    <w:rsid w:val="00B41506"/>
    <w:rsid w:val="00B4161A"/>
    <w:rsid w:val="00B4172E"/>
    <w:rsid w:val="00B418F4"/>
    <w:rsid w:val="00B41A5D"/>
    <w:rsid w:val="00B41AB3"/>
    <w:rsid w:val="00B41ADD"/>
    <w:rsid w:val="00B41B9E"/>
    <w:rsid w:val="00B41BAD"/>
    <w:rsid w:val="00B41E38"/>
    <w:rsid w:val="00B41EE0"/>
    <w:rsid w:val="00B41F4B"/>
    <w:rsid w:val="00B42192"/>
    <w:rsid w:val="00B422AF"/>
    <w:rsid w:val="00B426E3"/>
    <w:rsid w:val="00B427AC"/>
    <w:rsid w:val="00B42927"/>
    <w:rsid w:val="00B42AF7"/>
    <w:rsid w:val="00B42B09"/>
    <w:rsid w:val="00B42BA4"/>
    <w:rsid w:val="00B42BCE"/>
    <w:rsid w:val="00B42E85"/>
    <w:rsid w:val="00B430C2"/>
    <w:rsid w:val="00B43295"/>
    <w:rsid w:val="00B4342E"/>
    <w:rsid w:val="00B43444"/>
    <w:rsid w:val="00B4384B"/>
    <w:rsid w:val="00B43B06"/>
    <w:rsid w:val="00B43C92"/>
    <w:rsid w:val="00B43D39"/>
    <w:rsid w:val="00B43DE1"/>
    <w:rsid w:val="00B43F85"/>
    <w:rsid w:val="00B440AD"/>
    <w:rsid w:val="00B4410E"/>
    <w:rsid w:val="00B44216"/>
    <w:rsid w:val="00B443D5"/>
    <w:rsid w:val="00B4459F"/>
    <w:rsid w:val="00B4476F"/>
    <w:rsid w:val="00B44889"/>
    <w:rsid w:val="00B4493D"/>
    <w:rsid w:val="00B44C8F"/>
    <w:rsid w:val="00B44D65"/>
    <w:rsid w:val="00B44E36"/>
    <w:rsid w:val="00B45495"/>
    <w:rsid w:val="00B455C1"/>
    <w:rsid w:val="00B457BE"/>
    <w:rsid w:val="00B45870"/>
    <w:rsid w:val="00B45AB0"/>
    <w:rsid w:val="00B45C8E"/>
    <w:rsid w:val="00B45E85"/>
    <w:rsid w:val="00B45F8C"/>
    <w:rsid w:val="00B460AE"/>
    <w:rsid w:val="00B469ED"/>
    <w:rsid w:val="00B46E25"/>
    <w:rsid w:val="00B4703E"/>
    <w:rsid w:val="00B471B8"/>
    <w:rsid w:val="00B47209"/>
    <w:rsid w:val="00B47353"/>
    <w:rsid w:val="00B4738B"/>
    <w:rsid w:val="00B473DF"/>
    <w:rsid w:val="00B47629"/>
    <w:rsid w:val="00B476E9"/>
    <w:rsid w:val="00B4783B"/>
    <w:rsid w:val="00B4787F"/>
    <w:rsid w:val="00B47927"/>
    <w:rsid w:val="00B4792A"/>
    <w:rsid w:val="00B4795C"/>
    <w:rsid w:val="00B47A90"/>
    <w:rsid w:val="00B47F36"/>
    <w:rsid w:val="00B50060"/>
    <w:rsid w:val="00B5016C"/>
    <w:rsid w:val="00B503D2"/>
    <w:rsid w:val="00B5064B"/>
    <w:rsid w:val="00B507BF"/>
    <w:rsid w:val="00B5095C"/>
    <w:rsid w:val="00B50AF3"/>
    <w:rsid w:val="00B50B24"/>
    <w:rsid w:val="00B50B9A"/>
    <w:rsid w:val="00B50CA9"/>
    <w:rsid w:val="00B50EA1"/>
    <w:rsid w:val="00B50EBD"/>
    <w:rsid w:val="00B50F52"/>
    <w:rsid w:val="00B51028"/>
    <w:rsid w:val="00B5124D"/>
    <w:rsid w:val="00B51398"/>
    <w:rsid w:val="00B515CD"/>
    <w:rsid w:val="00B515E4"/>
    <w:rsid w:val="00B51732"/>
    <w:rsid w:val="00B517B2"/>
    <w:rsid w:val="00B5185A"/>
    <w:rsid w:val="00B5189C"/>
    <w:rsid w:val="00B51929"/>
    <w:rsid w:val="00B51CBD"/>
    <w:rsid w:val="00B51FC2"/>
    <w:rsid w:val="00B52219"/>
    <w:rsid w:val="00B52305"/>
    <w:rsid w:val="00B52436"/>
    <w:rsid w:val="00B525B4"/>
    <w:rsid w:val="00B528B5"/>
    <w:rsid w:val="00B52953"/>
    <w:rsid w:val="00B52A39"/>
    <w:rsid w:val="00B52ABF"/>
    <w:rsid w:val="00B52BD0"/>
    <w:rsid w:val="00B52E6D"/>
    <w:rsid w:val="00B53015"/>
    <w:rsid w:val="00B532E3"/>
    <w:rsid w:val="00B53983"/>
    <w:rsid w:val="00B53A1A"/>
    <w:rsid w:val="00B53AC0"/>
    <w:rsid w:val="00B53B87"/>
    <w:rsid w:val="00B53C2F"/>
    <w:rsid w:val="00B53C43"/>
    <w:rsid w:val="00B53FA5"/>
    <w:rsid w:val="00B540D5"/>
    <w:rsid w:val="00B541C0"/>
    <w:rsid w:val="00B541D7"/>
    <w:rsid w:val="00B54839"/>
    <w:rsid w:val="00B54840"/>
    <w:rsid w:val="00B54A06"/>
    <w:rsid w:val="00B54CD9"/>
    <w:rsid w:val="00B54EA2"/>
    <w:rsid w:val="00B54ED2"/>
    <w:rsid w:val="00B55183"/>
    <w:rsid w:val="00B551B3"/>
    <w:rsid w:val="00B55243"/>
    <w:rsid w:val="00B55302"/>
    <w:rsid w:val="00B553C9"/>
    <w:rsid w:val="00B554E9"/>
    <w:rsid w:val="00B5556B"/>
    <w:rsid w:val="00B556EA"/>
    <w:rsid w:val="00B55960"/>
    <w:rsid w:val="00B55AC7"/>
    <w:rsid w:val="00B55BDA"/>
    <w:rsid w:val="00B55DEC"/>
    <w:rsid w:val="00B55E5F"/>
    <w:rsid w:val="00B55F07"/>
    <w:rsid w:val="00B56047"/>
    <w:rsid w:val="00B56163"/>
    <w:rsid w:val="00B56291"/>
    <w:rsid w:val="00B562E2"/>
    <w:rsid w:val="00B563E2"/>
    <w:rsid w:val="00B563E8"/>
    <w:rsid w:val="00B564F1"/>
    <w:rsid w:val="00B565B2"/>
    <w:rsid w:val="00B56D20"/>
    <w:rsid w:val="00B571E9"/>
    <w:rsid w:val="00B5732B"/>
    <w:rsid w:val="00B577A2"/>
    <w:rsid w:val="00B57896"/>
    <w:rsid w:val="00B578E7"/>
    <w:rsid w:val="00B57B99"/>
    <w:rsid w:val="00B57BF7"/>
    <w:rsid w:val="00B57CFA"/>
    <w:rsid w:val="00B57DB6"/>
    <w:rsid w:val="00B57E36"/>
    <w:rsid w:val="00B60174"/>
    <w:rsid w:val="00B6057B"/>
    <w:rsid w:val="00B6068E"/>
    <w:rsid w:val="00B60988"/>
    <w:rsid w:val="00B61282"/>
    <w:rsid w:val="00B614A8"/>
    <w:rsid w:val="00B61542"/>
    <w:rsid w:val="00B618A8"/>
    <w:rsid w:val="00B618C0"/>
    <w:rsid w:val="00B61A36"/>
    <w:rsid w:val="00B61B33"/>
    <w:rsid w:val="00B61E33"/>
    <w:rsid w:val="00B61EF0"/>
    <w:rsid w:val="00B61EF7"/>
    <w:rsid w:val="00B6230E"/>
    <w:rsid w:val="00B624DD"/>
    <w:rsid w:val="00B62593"/>
    <w:rsid w:val="00B626E4"/>
    <w:rsid w:val="00B627F7"/>
    <w:rsid w:val="00B62860"/>
    <w:rsid w:val="00B6292C"/>
    <w:rsid w:val="00B62930"/>
    <w:rsid w:val="00B62939"/>
    <w:rsid w:val="00B62B97"/>
    <w:rsid w:val="00B63019"/>
    <w:rsid w:val="00B6386E"/>
    <w:rsid w:val="00B638FC"/>
    <w:rsid w:val="00B639AE"/>
    <w:rsid w:val="00B639CD"/>
    <w:rsid w:val="00B63B8A"/>
    <w:rsid w:val="00B63BD3"/>
    <w:rsid w:val="00B63C4A"/>
    <w:rsid w:val="00B63D95"/>
    <w:rsid w:val="00B63EFC"/>
    <w:rsid w:val="00B64025"/>
    <w:rsid w:val="00B644A7"/>
    <w:rsid w:val="00B64729"/>
    <w:rsid w:val="00B64766"/>
    <w:rsid w:val="00B648BE"/>
    <w:rsid w:val="00B64931"/>
    <w:rsid w:val="00B64A49"/>
    <w:rsid w:val="00B64BE8"/>
    <w:rsid w:val="00B64D65"/>
    <w:rsid w:val="00B64E4A"/>
    <w:rsid w:val="00B64F0D"/>
    <w:rsid w:val="00B654FC"/>
    <w:rsid w:val="00B6564B"/>
    <w:rsid w:val="00B65952"/>
    <w:rsid w:val="00B65979"/>
    <w:rsid w:val="00B65AAC"/>
    <w:rsid w:val="00B65AB4"/>
    <w:rsid w:val="00B65B43"/>
    <w:rsid w:val="00B65C9B"/>
    <w:rsid w:val="00B65F5C"/>
    <w:rsid w:val="00B6613E"/>
    <w:rsid w:val="00B66154"/>
    <w:rsid w:val="00B66197"/>
    <w:rsid w:val="00B662B0"/>
    <w:rsid w:val="00B665E5"/>
    <w:rsid w:val="00B666EE"/>
    <w:rsid w:val="00B66959"/>
    <w:rsid w:val="00B66C4F"/>
    <w:rsid w:val="00B66F60"/>
    <w:rsid w:val="00B66FF9"/>
    <w:rsid w:val="00B670AE"/>
    <w:rsid w:val="00B672DC"/>
    <w:rsid w:val="00B673A1"/>
    <w:rsid w:val="00B67564"/>
    <w:rsid w:val="00B675E3"/>
    <w:rsid w:val="00B67757"/>
    <w:rsid w:val="00B6788C"/>
    <w:rsid w:val="00B67902"/>
    <w:rsid w:val="00B67CCA"/>
    <w:rsid w:val="00B67EF0"/>
    <w:rsid w:val="00B67F0E"/>
    <w:rsid w:val="00B67F72"/>
    <w:rsid w:val="00B67FEB"/>
    <w:rsid w:val="00B67FFA"/>
    <w:rsid w:val="00B70220"/>
    <w:rsid w:val="00B70324"/>
    <w:rsid w:val="00B7048F"/>
    <w:rsid w:val="00B70665"/>
    <w:rsid w:val="00B707C9"/>
    <w:rsid w:val="00B70845"/>
    <w:rsid w:val="00B70B3A"/>
    <w:rsid w:val="00B70FC8"/>
    <w:rsid w:val="00B7101F"/>
    <w:rsid w:val="00B7103F"/>
    <w:rsid w:val="00B7121E"/>
    <w:rsid w:val="00B71428"/>
    <w:rsid w:val="00B716D6"/>
    <w:rsid w:val="00B718C5"/>
    <w:rsid w:val="00B7190B"/>
    <w:rsid w:val="00B71C34"/>
    <w:rsid w:val="00B71D73"/>
    <w:rsid w:val="00B71EBC"/>
    <w:rsid w:val="00B720E3"/>
    <w:rsid w:val="00B72168"/>
    <w:rsid w:val="00B721A6"/>
    <w:rsid w:val="00B72213"/>
    <w:rsid w:val="00B722A8"/>
    <w:rsid w:val="00B723D2"/>
    <w:rsid w:val="00B724B3"/>
    <w:rsid w:val="00B72955"/>
    <w:rsid w:val="00B72C4D"/>
    <w:rsid w:val="00B72C86"/>
    <w:rsid w:val="00B72CBE"/>
    <w:rsid w:val="00B72D28"/>
    <w:rsid w:val="00B72FE1"/>
    <w:rsid w:val="00B730DB"/>
    <w:rsid w:val="00B7331C"/>
    <w:rsid w:val="00B73358"/>
    <w:rsid w:val="00B73440"/>
    <w:rsid w:val="00B73531"/>
    <w:rsid w:val="00B7353F"/>
    <w:rsid w:val="00B7365B"/>
    <w:rsid w:val="00B737A6"/>
    <w:rsid w:val="00B73C35"/>
    <w:rsid w:val="00B73E5A"/>
    <w:rsid w:val="00B73F15"/>
    <w:rsid w:val="00B7409D"/>
    <w:rsid w:val="00B741FB"/>
    <w:rsid w:val="00B742EF"/>
    <w:rsid w:val="00B74352"/>
    <w:rsid w:val="00B74425"/>
    <w:rsid w:val="00B74800"/>
    <w:rsid w:val="00B749EA"/>
    <w:rsid w:val="00B74ADA"/>
    <w:rsid w:val="00B74BA9"/>
    <w:rsid w:val="00B74C20"/>
    <w:rsid w:val="00B74D25"/>
    <w:rsid w:val="00B74F2F"/>
    <w:rsid w:val="00B74FF5"/>
    <w:rsid w:val="00B75113"/>
    <w:rsid w:val="00B7525F"/>
    <w:rsid w:val="00B7556B"/>
    <w:rsid w:val="00B756A3"/>
    <w:rsid w:val="00B75956"/>
    <w:rsid w:val="00B759F5"/>
    <w:rsid w:val="00B75A4C"/>
    <w:rsid w:val="00B75A80"/>
    <w:rsid w:val="00B75B15"/>
    <w:rsid w:val="00B75C65"/>
    <w:rsid w:val="00B75CE8"/>
    <w:rsid w:val="00B75E71"/>
    <w:rsid w:val="00B75EAA"/>
    <w:rsid w:val="00B76037"/>
    <w:rsid w:val="00B7604D"/>
    <w:rsid w:val="00B7619B"/>
    <w:rsid w:val="00B76279"/>
    <w:rsid w:val="00B763E4"/>
    <w:rsid w:val="00B7640D"/>
    <w:rsid w:val="00B766CE"/>
    <w:rsid w:val="00B7687B"/>
    <w:rsid w:val="00B76A5D"/>
    <w:rsid w:val="00B76B96"/>
    <w:rsid w:val="00B76BE5"/>
    <w:rsid w:val="00B76C07"/>
    <w:rsid w:val="00B76F29"/>
    <w:rsid w:val="00B76F77"/>
    <w:rsid w:val="00B773D9"/>
    <w:rsid w:val="00B7741F"/>
    <w:rsid w:val="00B77473"/>
    <w:rsid w:val="00B77486"/>
    <w:rsid w:val="00B774E7"/>
    <w:rsid w:val="00B77705"/>
    <w:rsid w:val="00B77D1A"/>
    <w:rsid w:val="00B80016"/>
    <w:rsid w:val="00B8007F"/>
    <w:rsid w:val="00B80086"/>
    <w:rsid w:val="00B80179"/>
    <w:rsid w:val="00B80254"/>
    <w:rsid w:val="00B80412"/>
    <w:rsid w:val="00B805E7"/>
    <w:rsid w:val="00B80754"/>
    <w:rsid w:val="00B80B24"/>
    <w:rsid w:val="00B80BE5"/>
    <w:rsid w:val="00B80C72"/>
    <w:rsid w:val="00B80DD1"/>
    <w:rsid w:val="00B80EB3"/>
    <w:rsid w:val="00B8114B"/>
    <w:rsid w:val="00B81340"/>
    <w:rsid w:val="00B8153F"/>
    <w:rsid w:val="00B81811"/>
    <w:rsid w:val="00B81878"/>
    <w:rsid w:val="00B8196E"/>
    <w:rsid w:val="00B81AE6"/>
    <w:rsid w:val="00B81B57"/>
    <w:rsid w:val="00B81FD6"/>
    <w:rsid w:val="00B82061"/>
    <w:rsid w:val="00B8239F"/>
    <w:rsid w:val="00B8246E"/>
    <w:rsid w:val="00B825A2"/>
    <w:rsid w:val="00B8271B"/>
    <w:rsid w:val="00B828EA"/>
    <w:rsid w:val="00B82AD3"/>
    <w:rsid w:val="00B82C25"/>
    <w:rsid w:val="00B82F2C"/>
    <w:rsid w:val="00B82FE0"/>
    <w:rsid w:val="00B832E1"/>
    <w:rsid w:val="00B83481"/>
    <w:rsid w:val="00B83674"/>
    <w:rsid w:val="00B8383F"/>
    <w:rsid w:val="00B83844"/>
    <w:rsid w:val="00B83B4C"/>
    <w:rsid w:val="00B83E3D"/>
    <w:rsid w:val="00B83E76"/>
    <w:rsid w:val="00B83ED5"/>
    <w:rsid w:val="00B83FAF"/>
    <w:rsid w:val="00B84003"/>
    <w:rsid w:val="00B84146"/>
    <w:rsid w:val="00B8477A"/>
    <w:rsid w:val="00B8485C"/>
    <w:rsid w:val="00B848AE"/>
    <w:rsid w:val="00B84B5C"/>
    <w:rsid w:val="00B84B94"/>
    <w:rsid w:val="00B84D8A"/>
    <w:rsid w:val="00B84DAA"/>
    <w:rsid w:val="00B84DE9"/>
    <w:rsid w:val="00B84F8B"/>
    <w:rsid w:val="00B850B5"/>
    <w:rsid w:val="00B852B9"/>
    <w:rsid w:val="00B8531D"/>
    <w:rsid w:val="00B853EF"/>
    <w:rsid w:val="00B85442"/>
    <w:rsid w:val="00B85716"/>
    <w:rsid w:val="00B85D1B"/>
    <w:rsid w:val="00B865D4"/>
    <w:rsid w:val="00B86725"/>
    <w:rsid w:val="00B86969"/>
    <w:rsid w:val="00B86A68"/>
    <w:rsid w:val="00B87222"/>
    <w:rsid w:val="00B8744F"/>
    <w:rsid w:val="00B87591"/>
    <w:rsid w:val="00B875CA"/>
    <w:rsid w:val="00B875EA"/>
    <w:rsid w:val="00B876A8"/>
    <w:rsid w:val="00B877FC"/>
    <w:rsid w:val="00B878D7"/>
    <w:rsid w:val="00B87922"/>
    <w:rsid w:val="00B8794C"/>
    <w:rsid w:val="00B879BE"/>
    <w:rsid w:val="00B87B04"/>
    <w:rsid w:val="00B87B1F"/>
    <w:rsid w:val="00B87D4D"/>
    <w:rsid w:val="00B87E65"/>
    <w:rsid w:val="00B87F01"/>
    <w:rsid w:val="00B90285"/>
    <w:rsid w:val="00B903F6"/>
    <w:rsid w:val="00B904C6"/>
    <w:rsid w:val="00B904D5"/>
    <w:rsid w:val="00B904DB"/>
    <w:rsid w:val="00B9058A"/>
    <w:rsid w:val="00B9083E"/>
    <w:rsid w:val="00B90843"/>
    <w:rsid w:val="00B9096D"/>
    <w:rsid w:val="00B90C7C"/>
    <w:rsid w:val="00B90C9E"/>
    <w:rsid w:val="00B90D68"/>
    <w:rsid w:val="00B90E6E"/>
    <w:rsid w:val="00B90F61"/>
    <w:rsid w:val="00B911DD"/>
    <w:rsid w:val="00B91319"/>
    <w:rsid w:val="00B91427"/>
    <w:rsid w:val="00B914BB"/>
    <w:rsid w:val="00B9171D"/>
    <w:rsid w:val="00B91776"/>
    <w:rsid w:val="00B91895"/>
    <w:rsid w:val="00B91923"/>
    <w:rsid w:val="00B91C52"/>
    <w:rsid w:val="00B91D4C"/>
    <w:rsid w:val="00B91D4D"/>
    <w:rsid w:val="00B91DDC"/>
    <w:rsid w:val="00B91EB9"/>
    <w:rsid w:val="00B91ECE"/>
    <w:rsid w:val="00B92231"/>
    <w:rsid w:val="00B9233A"/>
    <w:rsid w:val="00B92357"/>
    <w:rsid w:val="00B9237C"/>
    <w:rsid w:val="00B923AB"/>
    <w:rsid w:val="00B923F3"/>
    <w:rsid w:val="00B92417"/>
    <w:rsid w:val="00B92520"/>
    <w:rsid w:val="00B9288D"/>
    <w:rsid w:val="00B92A74"/>
    <w:rsid w:val="00B92A78"/>
    <w:rsid w:val="00B92C36"/>
    <w:rsid w:val="00B92C4A"/>
    <w:rsid w:val="00B92C52"/>
    <w:rsid w:val="00B93578"/>
    <w:rsid w:val="00B93757"/>
    <w:rsid w:val="00B9389A"/>
    <w:rsid w:val="00B9396D"/>
    <w:rsid w:val="00B93B30"/>
    <w:rsid w:val="00B93CB3"/>
    <w:rsid w:val="00B940AE"/>
    <w:rsid w:val="00B941FC"/>
    <w:rsid w:val="00B943A2"/>
    <w:rsid w:val="00B94459"/>
    <w:rsid w:val="00B94894"/>
    <w:rsid w:val="00B94957"/>
    <w:rsid w:val="00B949A2"/>
    <w:rsid w:val="00B94B5D"/>
    <w:rsid w:val="00B94D50"/>
    <w:rsid w:val="00B94D8D"/>
    <w:rsid w:val="00B94E18"/>
    <w:rsid w:val="00B94F54"/>
    <w:rsid w:val="00B9501F"/>
    <w:rsid w:val="00B95079"/>
    <w:rsid w:val="00B95484"/>
    <w:rsid w:val="00B954C4"/>
    <w:rsid w:val="00B95544"/>
    <w:rsid w:val="00B955B0"/>
    <w:rsid w:val="00B957A2"/>
    <w:rsid w:val="00B957A5"/>
    <w:rsid w:val="00B958F3"/>
    <w:rsid w:val="00B95B34"/>
    <w:rsid w:val="00B95D40"/>
    <w:rsid w:val="00B960FF"/>
    <w:rsid w:val="00B961A2"/>
    <w:rsid w:val="00B961AE"/>
    <w:rsid w:val="00B9639D"/>
    <w:rsid w:val="00B96466"/>
    <w:rsid w:val="00B9671E"/>
    <w:rsid w:val="00B96917"/>
    <w:rsid w:val="00B96A2D"/>
    <w:rsid w:val="00B96A50"/>
    <w:rsid w:val="00B96B17"/>
    <w:rsid w:val="00B96BD1"/>
    <w:rsid w:val="00B96D25"/>
    <w:rsid w:val="00B96D6A"/>
    <w:rsid w:val="00B96FEF"/>
    <w:rsid w:val="00B97051"/>
    <w:rsid w:val="00B9711C"/>
    <w:rsid w:val="00B9713B"/>
    <w:rsid w:val="00B971E0"/>
    <w:rsid w:val="00B9726A"/>
    <w:rsid w:val="00B972C0"/>
    <w:rsid w:val="00B97505"/>
    <w:rsid w:val="00B97950"/>
    <w:rsid w:val="00B97977"/>
    <w:rsid w:val="00B97DDE"/>
    <w:rsid w:val="00BA00C2"/>
    <w:rsid w:val="00BA01B2"/>
    <w:rsid w:val="00BA0416"/>
    <w:rsid w:val="00BA042E"/>
    <w:rsid w:val="00BA0439"/>
    <w:rsid w:val="00BA04B9"/>
    <w:rsid w:val="00BA05A9"/>
    <w:rsid w:val="00BA079E"/>
    <w:rsid w:val="00BA07EC"/>
    <w:rsid w:val="00BA0989"/>
    <w:rsid w:val="00BA0A85"/>
    <w:rsid w:val="00BA0E54"/>
    <w:rsid w:val="00BA0EDC"/>
    <w:rsid w:val="00BA0FAE"/>
    <w:rsid w:val="00BA0FE1"/>
    <w:rsid w:val="00BA112D"/>
    <w:rsid w:val="00BA1225"/>
    <w:rsid w:val="00BA1A5F"/>
    <w:rsid w:val="00BA1C72"/>
    <w:rsid w:val="00BA1E71"/>
    <w:rsid w:val="00BA1F92"/>
    <w:rsid w:val="00BA1F99"/>
    <w:rsid w:val="00BA2114"/>
    <w:rsid w:val="00BA2366"/>
    <w:rsid w:val="00BA2423"/>
    <w:rsid w:val="00BA24C3"/>
    <w:rsid w:val="00BA2773"/>
    <w:rsid w:val="00BA27E7"/>
    <w:rsid w:val="00BA2871"/>
    <w:rsid w:val="00BA28A9"/>
    <w:rsid w:val="00BA2DDA"/>
    <w:rsid w:val="00BA2DF9"/>
    <w:rsid w:val="00BA2F02"/>
    <w:rsid w:val="00BA3210"/>
    <w:rsid w:val="00BA34CB"/>
    <w:rsid w:val="00BA36F4"/>
    <w:rsid w:val="00BA3774"/>
    <w:rsid w:val="00BA38A5"/>
    <w:rsid w:val="00BA38B2"/>
    <w:rsid w:val="00BA39A4"/>
    <w:rsid w:val="00BA39A5"/>
    <w:rsid w:val="00BA3DB6"/>
    <w:rsid w:val="00BA419D"/>
    <w:rsid w:val="00BA4311"/>
    <w:rsid w:val="00BA44A9"/>
    <w:rsid w:val="00BA44F9"/>
    <w:rsid w:val="00BA45DE"/>
    <w:rsid w:val="00BA4842"/>
    <w:rsid w:val="00BA4892"/>
    <w:rsid w:val="00BA49A4"/>
    <w:rsid w:val="00BA49E1"/>
    <w:rsid w:val="00BA4BB9"/>
    <w:rsid w:val="00BA4DDF"/>
    <w:rsid w:val="00BA50FC"/>
    <w:rsid w:val="00BA5165"/>
    <w:rsid w:val="00BA5490"/>
    <w:rsid w:val="00BA5603"/>
    <w:rsid w:val="00BA578E"/>
    <w:rsid w:val="00BA57A8"/>
    <w:rsid w:val="00BA58AA"/>
    <w:rsid w:val="00BA5B38"/>
    <w:rsid w:val="00BA5D82"/>
    <w:rsid w:val="00BA5E0B"/>
    <w:rsid w:val="00BA5EE9"/>
    <w:rsid w:val="00BA635A"/>
    <w:rsid w:val="00BA645B"/>
    <w:rsid w:val="00BA67C0"/>
    <w:rsid w:val="00BA6B0F"/>
    <w:rsid w:val="00BA6B46"/>
    <w:rsid w:val="00BA70B5"/>
    <w:rsid w:val="00BA7215"/>
    <w:rsid w:val="00BA7259"/>
    <w:rsid w:val="00BA7472"/>
    <w:rsid w:val="00BA75B2"/>
    <w:rsid w:val="00BA7654"/>
    <w:rsid w:val="00BA7832"/>
    <w:rsid w:val="00BA78CE"/>
    <w:rsid w:val="00BA7BD9"/>
    <w:rsid w:val="00BB015F"/>
    <w:rsid w:val="00BB0243"/>
    <w:rsid w:val="00BB0345"/>
    <w:rsid w:val="00BB0356"/>
    <w:rsid w:val="00BB0481"/>
    <w:rsid w:val="00BB05CA"/>
    <w:rsid w:val="00BB05D1"/>
    <w:rsid w:val="00BB0A06"/>
    <w:rsid w:val="00BB0C2C"/>
    <w:rsid w:val="00BB0C6B"/>
    <w:rsid w:val="00BB10D9"/>
    <w:rsid w:val="00BB1446"/>
    <w:rsid w:val="00BB1548"/>
    <w:rsid w:val="00BB15DA"/>
    <w:rsid w:val="00BB1611"/>
    <w:rsid w:val="00BB170E"/>
    <w:rsid w:val="00BB17A1"/>
    <w:rsid w:val="00BB1900"/>
    <w:rsid w:val="00BB1DEA"/>
    <w:rsid w:val="00BB1E16"/>
    <w:rsid w:val="00BB1E2C"/>
    <w:rsid w:val="00BB206B"/>
    <w:rsid w:val="00BB21E3"/>
    <w:rsid w:val="00BB2296"/>
    <w:rsid w:val="00BB26B5"/>
    <w:rsid w:val="00BB28C4"/>
    <w:rsid w:val="00BB28D9"/>
    <w:rsid w:val="00BB2D61"/>
    <w:rsid w:val="00BB2E22"/>
    <w:rsid w:val="00BB30D0"/>
    <w:rsid w:val="00BB31FB"/>
    <w:rsid w:val="00BB3364"/>
    <w:rsid w:val="00BB35D1"/>
    <w:rsid w:val="00BB36AC"/>
    <w:rsid w:val="00BB39D2"/>
    <w:rsid w:val="00BB401B"/>
    <w:rsid w:val="00BB41AD"/>
    <w:rsid w:val="00BB41E6"/>
    <w:rsid w:val="00BB422E"/>
    <w:rsid w:val="00BB43A9"/>
    <w:rsid w:val="00BB47EC"/>
    <w:rsid w:val="00BB4B04"/>
    <w:rsid w:val="00BB4C82"/>
    <w:rsid w:val="00BB4E38"/>
    <w:rsid w:val="00BB5122"/>
    <w:rsid w:val="00BB526E"/>
    <w:rsid w:val="00BB5351"/>
    <w:rsid w:val="00BB5599"/>
    <w:rsid w:val="00BB55FC"/>
    <w:rsid w:val="00BB5797"/>
    <w:rsid w:val="00BB581F"/>
    <w:rsid w:val="00BB5A34"/>
    <w:rsid w:val="00BB5A8B"/>
    <w:rsid w:val="00BB5AEB"/>
    <w:rsid w:val="00BB5BFE"/>
    <w:rsid w:val="00BB5D7C"/>
    <w:rsid w:val="00BB5F02"/>
    <w:rsid w:val="00BB5F6C"/>
    <w:rsid w:val="00BB6118"/>
    <w:rsid w:val="00BB6375"/>
    <w:rsid w:val="00BB646F"/>
    <w:rsid w:val="00BB653A"/>
    <w:rsid w:val="00BB6583"/>
    <w:rsid w:val="00BB65F0"/>
    <w:rsid w:val="00BB674A"/>
    <w:rsid w:val="00BB6775"/>
    <w:rsid w:val="00BB67A9"/>
    <w:rsid w:val="00BB6BEF"/>
    <w:rsid w:val="00BB6C0A"/>
    <w:rsid w:val="00BB6CAC"/>
    <w:rsid w:val="00BB75E9"/>
    <w:rsid w:val="00BB78A8"/>
    <w:rsid w:val="00BB7B37"/>
    <w:rsid w:val="00BB7F25"/>
    <w:rsid w:val="00BB7F8D"/>
    <w:rsid w:val="00BC000C"/>
    <w:rsid w:val="00BC0393"/>
    <w:rsid w:val="00BC05CB"/>
    <w:rsid w:val="00BC06F6"/>
    <w:rsid w:val="00BC0A26"/>
    <w:rsid w:val="00BC0A9D"/>
    <w:rsid w:val="00BC0B52"/>
    <w:rsid w:val="00BC0E15"/>
    <w:rsid w:val="00BC0ECF"/>
    <w:rsid w:val="00BC102F"/>
    <w:rsid w:val="00BC13A7"/>
    <w:rsid w:val="00BC13EA"/>
    <w:rsid w:val="00BC180B"/>
    <w:rsid w:val="00BC194D"/>
    <w:rsid w:val="00BC1BBA"/>
    <w:rsid w:val="00BC1C9C"/>
    <w:rsid w:val="00BC1CDA"/>
    <w:rsid w:val="00BC1E92"/>
    <w:rsid w:val="00BC1E94"/>
    <w:rsid w:val="00BC2079"/>
    <w:rsid w:val="00BC21C4"/>
    <w:rsid w:val="00BC21E9"/>
    <w:rsid w:val="00BC242E"/>
    <w:rsid w:val="00BC250B"/>
    <w:rsid w:val="00BC2570"/>
    <w:rsid w:val="00BC258C"/>
    <w:rsid w:val="00BC263F"/>
    <w:rsid w:val="00BC2C84"/>
    <w:rsid w:val="00BC2CEC"/>
    <w:rsid w:val="00BC3002"/>
    <w:rsid w:val="00BC321A"/>
    <w:rsid w:val="00BC3243"/>
    <w:rsid w:val="00BC32F6"/>
    <w:rsid w:val="00BC35F8"/>
    <w:rsid w:val="00BC38FB"/>
    <w:rsid w:val="00BC3941"/>
    <w:rsid w:val="00BC3A75"/>
    <w:rsid w:val="00BC3B30"/>
    <w:rsid w:val="00BC3C9A"/>
    <w:rsid w:val="00BC3CB3"/>
    <w:rsid w:val="00BC3DFF"/>
    <w:rsid w:val="00BC3EA7"/>
    <w:rsid w:val="00BC401C"/>
    <w:rsid w:val="00BC4551"/>
    <w:rsid w:val="00BC46F5"/>
    <w:rsid w:val="00BC478A"/>
    <w:rsid w:val="00BC4793"/>
    <w:rsid w:val="00BC4796"/>
    <w:rsid w:val="00BC479F"/>
    <w:rsid w:val="00BC47A8"/>
    <w:rsid w:val="00BC47EF"/>
    <w:rsid w:val="00BC486A"/>
    <w:rsid w:val="00BC48BF"/>
    <w:rsid w:val="00BC4BCE"/>
    <w:rsid w:val="00BC4C5E"/>
    <w:rsid w:val="00BC4D62"/>
    <w:rsid w:val="00BC503E"/>
    <w:rsid w:val="00BC54EA"/>
    <w:rsid w:val="00BC55C6"/>
    <w:rsid w:val="00BC5687"/>
    <w:rsid w:val="00BC56EF"/>
    <w:rsid w:val="00BC581E"/>
    <w:rsid w:val="00BC5963"/>
    <w:rsid w:val="00BC5DFC"/>
    <w:rsid w:val="00BC5F1C"/>
    <w:rsid w:val="00BC603E"/>
    <w:rsid w:val="00BC604B"/>
    <w:rsid w:val="00BC61E5"/>
    <w:rsid w:val="00BC61E7"/>
    <w:rsid w:val="00BC630C"/>
    <w:rsid w:val="00BC63BB"/>
    <w:rsid w:val="00BC6530"/>
    <w:rsid w:val="00BC67D0"/>
    <w:rsid w:val="00BC69F8"/>
    <w:rsid w:val="00BC6C9E"/>
    <w:rsid w:val="00BC70C7"/>
    <w:rsid w:val="00BC73B5"/>
    <w:rsid w:val="00BC7460"/>
    <w:rsid w:val="00BC74F6"/>
    <w:rsid w:val="00BC756E"/>
    <w:rsid w:val="00BC75F3"/>
    <w:rsid w:val="00BC7B12"/>
    <w:rsid w:val="00BC7B79"/>
    <w:rsid w:val="00BC7C1C"/>
    <w:rsid w:val="00BC7CE9"/>
    <w:rsid w:val="00BC7ECF"/>
    <w:rsid w:val="00BC88C0"/>
    <w:rsid w:val="00BD0206"/>
    <w:rsid w:val="00BD041E"/>
    <w:rsid w:val="00BD04F2"/>
    <w:rsid w:val="00BD04F9"/>
    <w:rsid w:val="00BD0665"/>
    <w:rsid w:val="00BD070F"/>
    <w:rsid w:val="00BD0872"/>
    <w:rsid w:val="00BD0A78"/>
    <w:rsid w:val="00BD0A90"/>
    <w:rsid w:val="00BD0BA5"/>
    <w:rsid w:val="00BD1168"/>
    <w:rsid w:val="00BD1213"/>
    <w:rsid w:val="00BD15CA"/>
    <w:rsid w:val="00BD1638"/>
    <w:rsid w:val="00BD16F7"/>
    <w:rsid w:val="00BD189C"/>
    <w:rsid w:val="00BD1E90"/>
    <w:rsid w:val="00BD20F8"/>
    <w:rsid w:val="00BD22EC"/>
    <w:rsid w:val="00BD24EF"/>
    <w:rsid w:val="00BD2553"/>
    <w:rsid w:val="00BD2868"/>
    <w:rsid w:val="00BD28BA"/>
    <w:rsid w:val="00BD2992"/>
    <w:rsid w:val="00BD2A15"/>
    <w:rsid w:val="00BD2C7F"/>
    <w:rsid w:val="00BD2D5D"/>
    <w:rsid w:val="00BD2D6B"/>
    <w:rsid w:val="00BD2E6E"/>
    <w:rsid w:val="00BD3087"/>
    <w:rsid w:val="00BD31FA"/>
    <w:rsid w:val="00BD3227"/>
    <w:rsid w:val="00BD34F8"/>
    <w:rsid w:val="00BD35BE"/>
    <w:rsid w:val="00BD3616"/>
    <w:rsid w:val="00BD36B1"/>
    <w:rsid w:val="00BD378C"/>
    <w:rsid w:val="00BD3828"/>
    <w:rsid w:val="00BD384A"/>
    <w:rsid w:val="00BD384E"/>
    <w:rsid w:val="00BD38B3"/>
    <w:rsid w:val="00BD3DCF"/>
    <w:rsid w:val="00BD3F5E"/>
    <w:rsid w:val="00BD41BE"/>
    <w:rsid w:val="00BD43E6"/>
    <w:rsid w:val="00BD4473"/>
    <w:rsid w:val="00BD4534"/>
    <w:rsid w:val="00BD46AE"/>
    <w:rsid w:val="00BD4835"/>
    <w:rsid w:val="00BD483E"/>
    <w:rsid w:val="00BD4943"/>
    <w:rsid w:val="00BD4A03"/>
    <w:rsid w:val="00BD4D62"/>
    <w:rsid w:val="00BD4DB7"/>
    <w:rsid w:val="00BD4F6C"/>
    <w:rsid w:val="00BD4FD0"/>
    <w:rsid w:val="00BD51BE"/>
    <w:rsid w:val="00BD51CA"/>
    <w:rsid w:val="00BD5254"/>
    <w:rsid w:val="00BD5270"/>
    <w:rsid w:val="00BD5518"/>
    <w:rsid w:val="00BD5648"/>
    <w:rsid w:val="00BD57B5"/>
    <w:rsid w:val="00BD5858"/>
    <w:rsid w:val="00BD586D"/>
    <w:rsid w:val="00BD58B4"/>
    <w:rsid w:val="00BD5921"/>
    <w:rsid w:val="00BD5947"/>
    <w:rsid w:val="00BD59A2"/>
    <w:rsid w:val="00BD5CD7"/>
    <w:rsid w:val="00BD5DD8"/>
    <w:rsid w:val="00BD5FB3"/>
    <w:rsid w:val="00BD5FDF"/>
    <w:rsid w:val="00BD6349"/>
    <w:rsid w:val="00BD63BA"/>
    <w:rsid w:val="00BD672F"/>
    <w:rsid w:val="00BD67A6"/>
    <w:rsid w:val="00BD68E8"/>
    <w:rsid w:val="00BD6C48"/>
    <w:rsid w:val="00BD6DE7"/>
    <w:rsid w:val="00BD707C"/>
    <w:rsid w:val="00BD749A"/>
    <w:rsid w:val="00BD74E7"/>
    <w:rsid w:val="00BD7770"/>
    <w:rsid w:val="00BD7876"/>
    <w:rsid w:val="00BD79F8"/>
    <w:rsid w:val="00BD7AE6"/>
    <w:rsid w:val="00BD7BD8"/>
    <w:rsid w:val="00BD7C68"/>
    <w:rsid w:val="00BD7E1A"/>
    <w:rsid w:val="00BD7F9E"/>
    <w:rsid w:val="00BE0011"/>
    <w:rsid w:val="00BE006C"/>
    <w:rsid w:val="00BE0258"/>
    <w:rsid w:val="00BE0266"/>
    <w:rsid w:val="00BE02C0"/>
    <w:rsid w:val="00BE0470"/>
    <w:rsid w:val="00BE0491"/>
    <w:rsid w:val="00BE04F7"/>
    <w:rsid w:val="00BE0695"/>
    <w:rsid w:val="00BE0709"/>
    <w:rsid w:val="00BE0713"/>
    <w:rsid w:val="00BE07CF"/>
    <w:rsid w:val="00BE0A9E"/>
    <w:rsid w:val="00BE0BF6"/>
    <w:rsid w:val="00BE0E0C"/>
    <w:rsid w:val="00BE0FA1"/>
    <w:rsid w:val="00BE1200"/>
    <w:rsid w:val="00BE1243"/>
    <w:rsid w:val="00BE13E2"/>
    <w:rsid w:val="00BE1829"/>
    <w:rsid w:val="00BE19B7"/>
    <w:rsid w:val="00BE1A15"/>
    <w:rsid w:val="00BE1C5E"/>
    <w:rsid w:val="00BE1CE5"/>
    <w:rsid w:val="00BE1DAD"/>
    <w:rsid w:val="00BE1DBA"/>
    <w:rsid w:val="00BE1DF6"/>
    <w:rsid w:val="00BE1EA7"/>
    <w:rsid w:val="00BE2297"/>
    <w:rsid w:val="00BE24FB"/>
    <w:rsid w:val="00BE2682"/>
    <w:rsid w:val="00BE29CD"/>
    <w:rsid w:val="00BE2BB0"/>
    <w:rsid w:val="00BE2E3B"/>
    <w:rsid w:val="00BE2EB5"/>
    <w:rsid w:val="00BE2F60"/>
    <w:rsid w:val="00BE2F89"/>
    <w:rsid w:val="00BE2FAE"/>
    <w:rsid w:val="00BE30F1"/>
    <w:rsid w:val="00BE3568"/>
    <w:rsid w:val="00BE384A"/>
    <w:rsid w:val="00BE3A7C"/>
    <w:rsid w:val="00BE3A86"/>
    <w:rsid w:val="00BE3AC1"/>
    <w:rsid w:val="00BE3D2D"/>
    <w:rsid w:val="00BE3DC6"/>
    <w:rsid w:val="00BE3DD3"/>
    <w:rsid w:val="00BE3FCA"/>
    <w:rsid w:val="00BE419E"/>
    <w:rsid w:val="00BE4271"/>
    <w:rsid w:val="00BE4387"/>
    <w:rsid w:val="00BE447F"/>
    <w:rsid w:val="00BE44B1"/>
    <w:rsid w:val="00BE453E"/>
    <w:rsid w:val="00BE4575"/>
    <w:rsid w:val="00BE4614"/>
    <w:rsid w:val="00BE46B5"/>
    <w:rsid w:val="00BE486C"/>
    <w:rsid w:val="00BE4890"/>
    <w:rsid w:val="00BE4A48"/>
    <w:rsid w:val="00BE4B4D"/>
    <w:rsid w:val="00BE4BFD"/>
    <w:rsid w:val="00BE4D19"/>
    <w:rsid w:val="00BE5263"/>
    <w:rsid w:val="00BE52E8"/>
    <w:rsid w:val="00BE5330"/>
    <w:rsid w:val="00BE5374"/>
    <w:rsid w:val="00BE57CC"/>
    <w:rsid w:val="00BE594D"/>
    <w:rsid w:val="00BE5C28"/>
    <w:rsid w:val="00BE5C7A"/>
    <w:rsid w:val="00BE5C93"/>
    <w:rsid w:val="00BE5D87"/>
    <w:rsid w:val="00BE5EAF"/>
    <w:rsid w:val="00BE6031"/>
    <w:rsid w:val="00BE61A1"/>
    <w:rsid w:val="00BE63B3"/>
    <w:rsid w:val="00BE65E1"/>
    <w:rsid w:val="00BE6630"/>
    <w:rsid w:val="00BE66D0"/>
    <w:rsid w:val="00BE6786"/>
    <w:rsid w:val="00BE6813"/>
    <w:rsid w:val="00BE6816"/>
    <w:rsid w:val="00BE690F"/>
    <w:rsid w:val="00BE695B"/>
    <w:rsid w:val="00BE698D"/>
    <w:rsid w:val="00BE6AC1"/>
    <w:rsid w:val="00BE6C9D"/>
    <w:rsid w:val="00BE6F1E"/>
    <w:rsid w:val="00BE72E9"/>
    <w:rsid w:val="00BE7420"/>
    <w:rsid w:val="00BE7474"/>
    <w:rsid w:val="00BE784B"/>
    <w:rsid w:val="00BE785C"/>
    <w:rsid w:val="00BE7B9B"/>
    <w:rsid w:val="00BF032F"/>
    <w:rsid w:val="00BF04D0"/>
    <w:rsid w:val="00BF051A"/>
    <w:rsid w:val="00BF055E"/>
    <w:rsid w:val="00BF05BD"/>
    <w:rsid w:val="00BF077E"/>
    <w:rsid w:val="00BF094F"/>
    <w:rsid w:val="00BF098B"/>
    <w:rsid w:val="00BF0D50"/>
    <w:rsid w:val="00BF0FCB"/>
    <w:rsid w:val="00BF1345"/>
    <w:rsid w:val="00BF147B"/>
    <w:rsid w:val="00BF163A"/>
    <w:rsid w:val="00BF16A8"/>
    <w:rsid w:val="00BF16DE"/>
    <w:rsid w:val="00BF16EA"/>
    <w:rsid w:val="00BF176C"/>
    <w:rsid w:val="00BF17B6"/>
    <w:rsid w:val="00BF19CB"/>
    <w:rsid w:val="00BF1AB1"/>
    <w:rsid w:val="00BF1CC5"/>
    <w:rsid w:val="00BF1DF0"/>
    <w:rsid w:val="00BF1E52"/>
    <w:rsid w:val="00BF2031"/>
    <w:rsid w:val="00BF2349"/>
    <w:rsid w:val="00BF2486"/>
    <w:rsid w:val="00BF256A"/>
    <w:rsid w:val="00BF2584"/>
    <w:rsid w:val="00BF29ED"/>
    <w:rsid w:val="00BF2AC9"/>
    <w:rsid w:val="00BF2D2C"/>
    <w:rsid w:val="00BF2FB9"/>
    <w:rsid w:val="00BF3171"/>
    <w:rsid w:val="00BF330D"/>
    <w:rsid w:val="00BF3551"/>
    <w:rsid w:val="00BF3621"/>
    <w:rsid w:val="00BF37E7"/>
    <w:rsid w:val="00BF384B"/>
    <w:rsid w:val="00BF39A6"/>
    <w:rsid w:val="00BF3A73"/>
    <w:rsid w:val="00BF3C70"/>
    <w:rsid w:val="00BF3D2E"/>
    <w:rsid w:val="00BF3EEC"/>
    <w:rsid w:val="00BF40C9"/>
    <w:rsid w:val="00BF412A"/>
    <w:rsid w:val="00BF4452"/>
    <w:rsid w:val="00BF44DC"/>
    <w:rsid w:val="00BF476B"/>
    <w:rsid w:val="00BF4880"/>
    <w:rsid w:val="00BF4898"/>
    <w:rsid w:val="00BF4B18"/>
    <w:rsid w:val="00BF4E00"/>
    <w:rsid w:val="00BF4E84"/>
    <w:rsid w:val="00BF4EE4"/>
    <w:rsid w:val="00BF4F3C"/>
    <w:rsid w:val="00BF4F56"/>
    <w:rsid w:val="00BF50AD"/>
    <w:rsid w:val="00BF53D4"/>
    <w:rsid w:val="00BF5444"/>
    <w:rsid w:val="00BF54DE"/>
    <w:rsid w:val="00BF5AC6"/>
    <w:rsid w:val="00BF5DC6"/>
    <w:rsid w:val="00BF5F43"/>
    <w:rsid w:val="00BF6215"/>
    <w:rsid w:val="00BF63C8"/>
    <w:rsid w:val="00BF65BB"/>
    <w:rsid w:val="00BF6A7F"/>
    <w:rsid w:val="00BF6C2B"/>
    <w:rsid w:val="00BF6C3C"/>
    <w:rsid w:val="00BF710C"/>
    <w:rsid w:val="00BF737C"/>
    <w:rsid w:val="00BF7650"/>
    <w:rsid w:val="00BF7664"/>
    <w:rsid w:val="00BF7740"/>
    <w:rsid w:val="00BF77A6"/>
    <w:rsid w:val="00BF7A8E"/>
    <w:rsid w:val="00BF7FED"/>
    <w:rsid w:val="00C00132"/>
    <w:rsid w:val="00C00140"/>
    <w:rsid w:val="00C001C7"/>
    <w:rsid w:val="00C002A2"/>
    <w:rsid w:val="00C002C5"/>
    <w:rsid w:val="00C00568"/>
    <w:rsid w:val="00C00570"/>
    <w:rsid w:val="00C005AD"/>
    <w:rsid w:val="00C00675"/>
    <w:rsid w:val="00C00728"/>
    <w:rsid w:val="00C007C9"/>
    <w:rsid w:val="00C008FC"/>
    <w:rsid w:val="00C0096C"/>
    <w:rsid w:val="00C009DD"/>
    <w:rsid w:val="00C00AE4"/>
    <w:rsid w:val="00C00D25"/>
    <w:rsid w:val="00C00E30"/>
    <w:rsid w:val="00C00E59"/>
    <w:rsid w:val="00C0116C"/>
    <w:rsid w:val="00C011C7"/>
    <w:rsid w:val="00C011D3"/>
    <w:rsid w:val="00C011F5"/>
    <w:rsid w:val="00C012A2"/>
    <w:rsid w:val="00C01442"/>
    <w:rsid w:val="00C0150D"/>
    <w:rsid w:val="00C018A9"/>
    <w:rsid w:val="00C01D6E"/>
    <w:rsid w:val="00C01EE2"/>
    <w:rsid w:val="00C02092"/>
    <w:rsid w:val="00C0239F"/>
    <w:rsid w:val="00C024F4"/>
    <w:rsid w:val="00C02617"/>
    <w:rsid w:val="00C027C5"/>
    <w:rsid w:val="00C029CD"/>
    <w:rsid w:val="00C02B1C"/>
    <w:rsid w:val="00C02B56"/>
    <w:rsid w:val="00C02C85"/>
    <w:rsid w:val="00C02DC0"/>
    <w:rsid w:val="00C0303C"/>
    <w:rsid w:val="00C0313C"/>
    <w:rsid w:val="00C0313D"/>
    <w:rsid w:val="00C032E3"/>
    <w:rsid w:val="00C0379F"/>
    <w:rsid w:val="00C03844"/>
    <w:rsid w:val="00C03A83"/>
    <w:rsid w:val="00C03C41"/>
    <w:rsid w:val="00C03D8F"/>
    <w:rsid w:val="00C03EA7"/>
    <w:rsid w:val="00C03F4A"/>
    <w:rsid w:val="00C04008"/>
    <w:rsid w:val="00C0437B"/>
    <w:rsid w:val="00C04594"/>
    <w:rsid w:val="00C04694"/>
    <w:rsid w:val="00C046E6"/>
    <w:rsid w:val="00C04750"/>
    <w:rsid w:val="00C049D8"/>
    <w:rsid w:val="00C04BAC"/>
    <w:rsid w:val="00C04C23"/>
    <w:rsid w:val="00C04CC7"/>
    <w:rsid w:val="00C04EE6"/>
    <w:rsid w:val="00C0516F"/>
    <w:rsid w:val="00C05246"/>
    <w:rsid w:val="00C05247"/>
    <w:rsid w:val="00C0538D"/>
    <w:rsid w:val="00C054CB"/>
    <w:rsid w:val="00C057AC"/>
    <w:rsid w:val="00C05B7C"/>
    <w:rsid w:val="00C05E6F"/>
    <w:rsid w:val="00C05F70"/>
    <w:rsid w:val="00C0602F"/>
    <w:rsid w:val="00C06041"/>
    <w:rsid w:val="00C06342"/>
    <w:rsid w:val="00C06994"/>
    <w:rsid w:val="00C06BDB"/>
    <w:rsid w:val="00C06CA2"/>
    <w:rsid w:val="00C06E32"/>
    <w:rsid w:val="00C06F75"/>
    <w:rsid w:val="00C07097"/>
    <w:rsid w:val="00C07360"/>
    <w:rsid w:val="00C07389"/>
    <w:rsid w:val="00C07534"/>
    <w:rsid w:val="00C07537"/>
    <w:rsid w:val="00C076EE"/>
    <w:rsid w:val="00C07A17"/>
    <w:rsid w:val="00C07C1E"/>
    <w:rsid w:val="00C07C4E"/>
    <w:rsid w:val="00C07D2B"/>
    <w:rsid w:val="00C07E11"/>
    <w:rsid w:val="00C07F07"/>
    <w:rsid w:val="00C07F4F"/>
    <w:rsid w:val="00C10150"/>
    <w:rsid w:val="00C1028A"/>
    <w:rsid w:val="00C1036C"/>
    <w:rsid w:val="00C105D3"/>
    <w:rsid w:val="00C106CF"/>
    <w:rsid w:val="00C107B4"/>
    <w:rsid w:val="00C107E6"/>
    <w:rsid w:val="00C10813"/>
    <w:rsid w:val="00C108FF"/>
    <w:rsid w:val="00C10AD8"/>
    <w:rsid w:val="00C10C26"/>
    <w:rsid w:val="00C10E4C"/>
    <w:rsid w:val="00C10EED"/>
    <w:rsid w:val="00C10F15"/>
    <w:rsid w:val="00C11097"/>
    <w:rsid w:val="00C111BB"/>
    <w:rsid w:val="00C11215"/>
    <w:rsid w:val="00C112C4"/>
    <w:rsid w:val="00C11344"/>
    <w:rsid w:val="00C11463"/>
    <w:rsid w:val="00C115A4"/>
    <w:rsid w:val="00C11AC7"/>
    <w:rsid w:val="00C11EBD"/>
    <w:rsid w:val="00C12321"/>
    <w:rsid w:val="00C123CE"/>
    <w:rsid w:val="00C1256E"/>
    <w:rsid w:val="00C1257C"/>
    <w:rsid w:val="00C125CC"/>
    <w:rsid w:val="00C1263C"/>
    <w:rsid w:val="00C12689"/>
    <w:rsid w:val="00C12AA3"/>
    <w:rsid w:val="00C12B13"/>
    <w:rsid w:val="00C12BB7"/>
    <w:rsid w:val="00C12D0A"/>
    <w:rsid w:val="00C12DA7"/>
    <w:rsid w:val="00C12EC2"/>
    <w:rsid w:val="00C13004"/>
    <w:rsid w:val="00C13079"/>
    <w:rsid w:val="00C13145"/>
    <w:rsid w:val="00C1344F"/>
    <w:rsid w:val="00C136AF"/>
    <w:rsid w:val="00C13883"/>
    <w:rsid w:val="00C138E5"/>
    <w:rsid w:val="00C139DE"/>
    <w:rsid w:val="00C13B37"/>
    <w:rsid w:val="00C13D94"/>
    <w:rsid w:val="00C13EFC"/>
    <w:rsid w:val="00C13F23"/>
    <w:rsid w:val="00C14079"/>
    <w:rsid w:val="00C140D7"/>
    <w:rsid w:val="00C141BD"/>
    <w:rsid w:val="00C142CF"/>
    <w:rsid w:val="00C1484C"/>
    <w:rsid w:val="00C14B53"/>
    <w:rsid w:val="00C14BEF"/>
    <w:rsid w:val="00C14E4A"/>
    <w:rsid w:val="00C14E65"/>
    <w:rsid w:val="00C14E9F"/>
    <w:rsid w:val="00C15629"/>
    <w:rsid w:val="00C15633"/>
    <w:rsid w:val="00C1579C"/>
    <w:rsid w:val="00C159C0"/>
    <w:rsid w:val="00C15B20"/>
    <w:rsid w:val="00C15B37"/>
    <w:rsid w:val="00C15B92"/>
    <w:rsid w:val="00C15D04"/>
    <w:rsid w:val="00C15DD4"/>
    <w:rsid w:val="00C15FD1"/>
    <w:rsid w:val="00C1604C"/>
    <w:rsid w:val="00C16055"/>
    <w:rsid w:val="00C163F6"/>
    <w:rsid w:val="00C16462"/>
    <w:rsid w:val="00C1657E"/>
    <w:rsid w:val="00C16766"/>
    <w:rsid w:val="00C16CE3"/>
    <w:rsid w:val="00C16D13"/>
    <w:rsid w:val="00C16DA3"/>
    <w:rsid w:val="00C16E6B"/>
    <w:rsid w:val="00C170DD"/>
    <w:rsid w:val="00C1710C"/>
    <w:rsid w:val="00C1718A"/>
    <w:rsid w:val="00C171DC"/>
    <w:rsid w:val="00C172BE"/>
    <w:rsid w:val="00C172F8"/>
    <w:rsid w:val="00C1736D"/>
    <w:rsid w:val="00C174CC"/>
    <w:rsid w:val="00C1758A"/>
    <w:rsid w:val="00C1763C"/>
    <w:rsid w:val="00C1781F"/>
    <w:rsid w:val="00C1792E"/>
    <w:rsid w:val="00C17A0C"/>
    <w:rsid w:val="00C17EE6"/>
    <w:rsid w:val="00C17FBE"/>
    <w:rsid w:val="00C200C2"/>
    <w:rsid w:val="00C20208"/>
    <w:rsid w:val="00C20349"/>
    <w:rsid w:val="00C20410"/>
    <w:rsid w:val="00C204D8"/>
    <w:rsid w:val="00C206B7"/>
    <w:rsid w:val="00C20BAF"/>
    <w:rsid w:val="00C20BF5"/>
    <w:rsid w:val="00C20C4B"/>
    <w:rsid w:val="00C20EA3"/>
    <w:rsid w:val="00C21076"/>
    <w:rsid w:val="00C210C7"/>
    <w:rsid w:val="00C21150"/>
    <w:rsid w:val="00C21383"/>
    <w:rsid w:val="00C214AF"/>
    <w:rsid w:val="00C2153D"/>
    <w:rsid w:val="00C2170F"/>
    <w:rsid w:val="00C21B1D"/>
    <w:rsid w:val="00C21D56"/>
    <w:rsid w:val="00C21DFF"/>
    <w:rsid w:val="00C21EF1"/>
    <w:rsid w:val="00C220EA"/>
    <w:rsid w:val="00C221B5"/>
    <w:rsid w:val="00C221BD"/>
    <w:rsid w:val="00C221C5"/>
    <w:rsid w:val="00C2243C"/>
    <w:rsid w:val="00C224ED"/>
    <w:rsid w:val="00C226C5"/>
    <w:rsid w:val="00C2276C"/>
    <w:rsid w:val="00C227DA"/>
    <w:rsid w:val="00C22802"/>
    <w:rsid w:val="00C22AF1"/>
    <w:rsid w:val="00C22AF7"/>
    <w:rsid w:val="00C22CDA"/>
    <w:rsid w:val="00C22D09"/>
    <w:rsid w:val="00C22E88"/>
    <w:rsid w:val="00C22ECB"/>
    <w:rsid w:val="00C22F8B"/>
    <w:rsid w:val="00C230E7"/>
    <w:rsid w:val="00C231A5"/>
    <w:rsid w:val="00C2341E"/>
    <w:rsid w:val="00C23587"/>
    <w:rsid w:val="00C2365E"/>
    <w:rsid w:val="00C2373A"/>
    <w:rsid w:val="00C23896"/>
    <w:rsid w:val="00C23A2B"/>
    <w:rsid w:val="00C23AF2"/>
    <w:rsid w:val="00C23B5D"/>
    <w:rsid w:val="00C23DAA"/>
    <w:rsid w:val="00C23E6F"/>
    <w:rsid w:val="00C23F3A"/>
    <w:rsid w:val="00C2475B"/>
    <w:rsid w:val="00C247B1"/>
    <w:rsid w:val="00C24871"/>
    <w:rsid w:val="00C24881"/>
    <w:rsid w:val="00C24987"/>
    <w:rsid w:val="00C24A00"/>
    <w:rsid w:val="00C24D2B"/>
    <w:rsid w:val="00C2537E"/>
    <w:rsid w:val="00C254F8"/>
    <w:rsid w:val="00C254FD"/>
    <w:rsid w:val="00C256E6"/>
    <w:rsid w:val="00C25756"/>
    <w:rsid w:val="00C25910"/>
    <w:rsid w:val="00C259BF"/>
    <w:rsid w:val="00C25B5E"/>
    <w:rsid w:val="00C25C89"/>
    <w:rsid w:val="00C25C98"/>
    <w:rsid w:val="00C2605B"/>
    <w:rsid w:val="00C26633"/>
    <w:rsid w:val="00C26771"/>
    <w:rsid w:val="00C2680B"/>
    <w:rsid w:val="00C26CA3"/>
    <w:rsid w:val="00C26D57"/>
    <w:rsid w:val="00C26DD5"/>
    <w:rsid w:val="00C26E7F"/>
    <w:rsid w:val="00C26E90"/>
    <w:rsid w:val="00C26F46"/>
    <w:rsid w:val="00C26FFE"/>
    <w:rsid w:val="00C271BB"/>
    <w:rsid w:val="00C27338"/>
    <w:rsid w:val="00C276CB"/>
    <w:rsid w:val="00C27BD9"/>
    <w:rsid w:val="00C27C33"/>
    <w:rsid w:val="00C27DD8"/>
    <w:rsid w:val="00C27DE7"/>
    <w:rsid w:val="00C27E8B"/>
    <w:rsid w:val="00C30226"/>
    <w:rsid w:val="00C306F6"/>
    <w:rsid w:val="00C30712"/>
    <w:rsid w:val="00C30C5A"/>
    <w:rsid w:val="00C30DAA"/>
    <w:rsid w:val="00C30DDA"/>
    <w:rsid w:val="00C31037"/>
    <w:rsid w:val="00C316FD"/>
    <w:rsid w:val="00C31705"/>
    <w:rsid w:val="00C31933"/>
    <w:rsid w:val="00C31B72"/>
    <w:rsid w:val="00C32060"/>
    <w:rsid w:val="00C322A3"/>
    <w:rsid w:val="00C32621"/>
    <w:rsid w:val="00C326D3"/>
    <w:rsid w:val="00C326F6"/>
    <w:rsid w:val="00C327AC"/>
    <w:rsid w:val="00C327C1"/>
    <w:rsid w:val="00C3284B"/>
    <w:rsid w:val="00C32A5C"/>
    <w:rsid w:val="00C32E87"/>
    <w:rsid w:val="00C32F76"/>
    <w:rsid w:val="00C3309A"/>
    <w:rsid w:val="00C3322F"/>
    <w:rsid w:val="00C33348"/>
    <w:rsid w:val="00C3338D"/>
    <w:rsid w:val="00C336E9"/>
    <w:rsid w:val="00C33960"/>
    <w:rsid w:val="00C339BB"/>
    <w:rsid w:val="00C34034"/>
    <w:rsid w:val="00C34135"/>
    <w:rsid w:val="00C341CE"/>
    <w:rsid w:val="00C344D9"/>
    <w:rsid w:val="00C34520"/>
    <w:rsid w:val="00C346D9"/>
    <w:rsid w:val="00C3477B"/>
    <w:rsid w:val="00C34922"/>
    <w:rsid w:val="00C34B40"/>
    <w:rsid w:val="00C34BA7"/>
    <w:rsid w:val="00C34BD6"/>
    <w:rsid w:val="00C34C55"/>
    <w:rsid w:val="00C34DC1"/>
    <w:rsid w:val="00C34DE2"/>
    <w:rsid w:val="00C34DF3"/>
    <w:rsid w:val="00C34E2A"/>
    <w:rsid w:val="00C34E33"/>
    <w:rsid w:val="00C34E9C"/>
    <w:rsid w:val="00C34EB3"/>
    <w:rsid w:val="00C35031"/>
    <w:rsid w:val="00C3509A"/>
    <w:rsid w:val="00C35129"/>
    <w:rsid w:val="00C35334"/>
    <w:rsid w:val="00C353D6"/>
    <w:rsid w:val="00C354B0"/>
    <w:rsid w:val="00C35802"/>
    <w:rsid w:val="00C35A8C"/>
    <w:rsid w:val="00C35E32"/>
    <w:rsid w:val="00C35E63"/>
    <w:rsid w:val="00C360EC"/>
    <w:rsid w:val="00C36337"/>
    <w:rsid w:val="00C36678"/>
    <w:rsid w:val="00C36A60"/>
    <w:rsid w:val="00C36B18"/>
    <w:rsid w:val="00C36C97"/>
    <w:rsid w:val="00C36CF4"/>
    <w:rsid w:val="00C36E93"/>
    <w:rsid w:val="00C36F36"/>
    <w:rsid w:val="00C373C1"/>
    <w:rsid w:val="00C3741B"/>
    <w:rsid w:val="00C37547"/>
    <w:rsid w:val="00C37584"/>
    <w:rsid w:val="00C3758D"/>
    <w:rsid w:val="00C3767A"/>
    <w:rsid w:val="00C3791F"/>
    <w:rsid w:val="00C379F1"/>
    <w:rsid w:val="00C37A4D"/>
    <w:rsid w:val="00C37AF3"/>
    <w:rsid w:val="00C37C63"/>
    <w:rsid w:val="00C37D02"/>
    <w:rsid w:val="00C40006"/>
    <w:rsid w:val="00C40049"/>
    <w:rsid w:val="00C400B3"/>
    <w:rsid w:val="00C40335"/>
    <w:rsid w:val="00C4047A"/>
    <w:rsid w:val="00C404E8"/>
    <w:rsid w:val="00C40583"/>
    <w:rsid w:val="00C40A18"/>
    <w:rsid w:val="00C40D7D"/>
    <w:rsid w:val="00C41070"/>
    <w:rsid w:val="00C41486"/>
    <w:rsid w:val="00C414C4"/>
    <w:rsid w:val="00C416B7"/>
    <w:rsid w:val="00C419CE"/>
    <w:rsid w:val="00C41A4F"/>
    <w:rsid w:val="00C41A83"/>
    <w:rsid w:val="00C41C14"/>
    <w:rsid w:val="00C41D33"/>
    <w:rsid w:val="00C41D62"/>
    <w:rsid w:val="00C41D87"/>
    <w:rsid w:val="00C41FCE"/>
    <w:rsid w:val="00C420EB"/>
    <w:rsid w:val="00C42178"/>
    <w:rsid w:val="00C42609"/>
    <w:rsid w:val="00C4267C"/>
    <w:rsid w:val="00C42956"/>
    <w:rsid w:val="00C42A39"/>
    <w:rsid w:val="00C42B44"/>
    <w:rsid w:val="00C42C44"/>
    <w:rsid w:val="00C42DFE"/>
    <w:rsid w:val="00C42FEE"/>
    <w:rsid w:val="00C4371B"/>
    <w:rsid w:val="00C43797"/>
    <w:rsid w:val="00C43B45"/>
    <w:rsid w:val="00C43B77"/>
    <w:rsid w:val="00C44048"/>
    <w:rsid w:val="00C441EA"/>
    <w:rsid w:val="00C444BE"/>
    <w:rsid w:val="00C447C4"/>
    <w:rsid w:val="00C449AB"/>
    <w:rsid w:val="00C44A52"/>
    <w:rsid w:val="00C44E9F"/>
    <w:rsid w:val="00C44EE0"/>
    <w:rsid w:val="00C453D9"/>
    <w:rsid w:val="00C4554F"/>
    <w:rsid w:val="00C459C1"/>
    <w:rsid w:val="00C45AD9"/>
    <w:rsid w:val="00C45BE1"/>
    <w:rsid w:val="00C45C94"/>
    <w:rsid w:val="00C45CF3"/>
    <w:rsid w:val="00C461BE"/>
    <w:rsid w:val="00C46204"/>
    <w:rsid w:val="00C46391"/>
    <w:rsid w:val="00C4640D"/>
    <w:rsid w:val="00C4679B"/>
    <w:rsid w:val="00C4688F"/>
    <w:rsid w:val="00C46BDC"/>
    <w:rsid w:val="00C47470"/>
    <w:rsid w:val="00C4775C"/>
    <w:rsid w:val="00C477D4"/>
    <w:rsid w:val="00C47921"/>
    <w:rsid w:val="00C479A4"/>
    <w:rsid w:val="00C479AD"/>
    <w:rsid w:val="00C47A2E"/>
    <w:rsid w:val="00C47ADD"/>
    <w:rsid w:val="00C47DDE"/>
    <w:rsid w:val="00C500B7"/>
    <w:rsid w:val="00C50128"/>
    <w:rsid w:val="00C5023B"/>
    <w:rsid w:val="00C50505"/>
    <w:rsid w:val="00C50BC8"/>
    <w:rsid w:val="00C50C2E"/>
    <w:rsid w:val="00C50CFA"/>
    <w:rsid w:val="00C50F4A"/>
    <w:rsid w:val="00C510B1"/>
    <w:rsid w:val="00C5132C"/>
    <w:rsid w:val="00C5133F"/>
    <w:rsid w:val="00C513F9"/>
    <w:rsid w:val="00C5146F"/>
    <w:rsid w:val="00C5158C"/>
    <w:rsid w:val="00C515CD"/>
    <w:rsid w:val="00C51A82"/>
    <w:rsid w:val="00C51B34"/>
    <w:rsid w:val="00C51D8C"/>
    <w:rsid w:val="00C51EB4"/>
    <w:rsid w:val="00C5263A"/>
    <w:rsid w:val="00C52EE7"/>
    <w:rsid w:val="00C530BF"/>
    <w:rsid w:val="00C5370C"/>
    <w:rsid w:val="00C53741"/>
    <w:rsid w:val="00C537E9"/>
    <w:rsid w:val="00C539D9"/>
    <w:rsid w:val="00C53AC4"/>
    <w:rsid w:val="00C53C2B"/>
    <w:rsid w:val="00C53D80"/>
    <w:rsid w:val="00C541F9"/>
    <w:rsid w:val="00C54230"/>
    <w:rsid w:val="00C545F4"/>
    <w:rsid w:val="00C548DC"/>
    <w:rsid w:val="00C54B6D"/>
    <w:rsid w:val="00C54C3D"/>
    <w:rsid w:val="00C54CCC"/>
    <w:rsid w:val="00C54E76"/>
    <w:rsid w:val="00C54F5B"/>
    <w:rsid w:val="00C550B2"/>
    <w:rsid w:val="00C550E7"/>
    <w:rsid w:val="00C55570"/>
    <w:rsid w:val="00C5568D"/>
    <w:rsid w:val="00C55698"/>
    <w:rsid w:val="00C556A5"/>
    <w:rsid w:val="00C559ED"/>
    <w:rsid w:val="00C55A19"/>
    <w:rsid w:val="00C55CED"/>
    <w:rsid w:val="00C55E79"/>
    <w:rsid w:val="00C561DD"/>
    <w:rsid w:val="00C56316"/>
    <w:rsid w:val="00C565F2"/>
    <w:rsid w:val="00C5668B"/>
    <w:rsid w:val="00C566C5"/>
    <w:rsid w:val="00C567AA"/>
    <w:rsid w:val="00C567ED"/>
    <w:rsid w:val="00C56CEB"/>
    <w:rsid w:val="00C56E96"/>
    <w:rsid w:val="00C56F4A"/>
    <w:rsid w:val="00C56F53"/>
    <w:rsid w:val="00C56FDF"/>
    <w:rsid w:val="00C5721D"/>
    <w:rsid w:val="00C57280"/>
    <w:rsid w:val="00C57552"/>
    <w:rsid w:val="00C575D9"/>
    <w:rsid w:val="00C60339"/>
    <w:rsid w:val="00C605A5"/>
    <w:rsid w:val="00C607D7"/>
    <w:rsid w:val="00C60983"/>
    <w:rsid w:val="00C609ED"/>
    <w:rsid w:val="00C60A74"/>
    <w:rsid w:val="00C60C81"/>
    <w:rsid w:val="00C60C94"/>
    <w:rsid w:val="00C60D0E"/>
    <w:rsid w:val="00C60EE0"/>
    <w:rsid w:val="00C618BA"/>
    <w:rsid w:val="00C61BFE"/>
    <w:rsid w:val="00C61CA1"/>
    <w:rsid w:val="00C61CA4"/>
    <w:rsid w:val="00C62021"/>
    <w:rsid w:val="00C621DB"/>
    <w:rsid w:val="00C6250B"/>
    <w:rsid w:val="00C626DA"/>
    <w:rsid w:val="00C6287B"/>
    <w:rsid w:val="00C628CA"/>
    <w:rsid w:val="00C6296B"/>
    <w:rsid w:val="00C62978"/>
    <w:rsid w:val="00C62B6A"/>
    <w:rsid w:val="00C62D61"/>
    <w:rsid w:val="00C63094"/>
    <w:rsid w:val="00C63264"/>
    <w:rsid w:val="00C63288"/>
    <w:rsid w:val="00C63411"/>
    <w:rsid w:val="00C63443"/>
    <w:rsid w:val="00C635CF"/>
    <w:rsid w:val="00C63601"/>
    <w:rsid w:val="00C636FD"/>
    <w:rsid w:val="00C63702"/>
    <w:rsid w:val="00C637B8"/>
    <w:rsid w:val="00C637DE"/>
    <w:rsid w:val="00C63888"/>
    <w:rsid w:val="00C6398B"/>
    <w:rsid w:val="00C63AFA"/>
    <w:rsid w:val="00C63C0D"/>
    <w:rsid w:val="00C63D1C"/>
    <w:rsid w:val="00C63DA0"/>
    <w:rsid w:val="00C63EAB"/>
    <w:rsid w:val="00C63EDE"/>
    <w:rsid w:val="00C6403F"/>
    <w:rsid w:val="00C641B9"/>
    <w:rsid w:val="00C64254"/>
    <w:rsid w:val="00C642B1"/>
    <w:rsid w:val="00C644B1"/>
    <w:rsid w:val="00C647A1"/>
    <w:rsid w:val="00C64883"/>
    <w:rsid w:val="00C64A7D"/>
    <w:rsid w:val="00C64B9E"/>
    <w:rsid w:val="00C64D90"/>
    <w:rsid w:val="00C65199"/>
    <w:rsid w:val="00C652BA"/>
    <w:rsid w:val="00C65411"/>
    <w:rsid w:val="00C65496"/>
    <w:rsid w:val="00C654DA"/>
    <w:rsid w:val="00C655FE"/>
    <w:rsid w:val="00C65716"/>
    <w:rsid w:val="00C658FE"/>
    <w:rsid w:val="00C65A51"/>
    <w:rsid w:val="00C65D91"/>
    <w:rsid w:val="00C66119"/>
    <w:rsid w:val="00C66270"/>
    <w:rsid w:val="00C6634E"/>
    <w:rsid w:val="00C666E5"/>
    <w:rsid w:val="00C667E2"/>
    <w:rsid w:val="00C6685B"/>
    <w:rsid w:val="00C66A62"/>
    <w:rsid w:val="00C66A6A"/>
    <w:rsid w:val="00C66AA2"/>
    <w:rsid w:val="00C66AF7"/>
    <w:rsid w:val="00C66B6B"/>
    <w:rsid w:val="00C66C0D"/>
    <w:rsid w:val="00C66E45"/>
    <w:rsid w:val="00C66F4F"/>
    <w:rsid w:val="00C66F57"/>
    <w:rsid w:val="00C67125"/>
    <w:rsid w:val="00C671D8"/>
    <w:rsid w:val="00C6724F"/>
    <w:rsid w:val="00C67294"/>
    <w:rsid w:val="00C673F2"/>
    <w:rsid w:val="00C67436"/>
    <w:rsid w:val="00C674AB"/>
    <w:rsid w:val="00C67C51"/>
    <w:rsid w:val="00C67DF1"/>
    <w:rsid w:val="00C67E40"/>
    <w:rsid w:val="00C6D4AA"/>
    <w:rsid w:val="00C701FD"/>
    <w:rsid w:val="00C70650"/>
    <w:rsid w:val="00C70795"/>
    <w:rsid w:val="00C708D5"/>
    <w:rsid w:val="00C708EE"/>
    <w:rsid w:val="00C70AC3"/>
    <w:rsid w:val="00C70C99"/>
    <w:rsid w:val="00C70DD9"/>
    <w:rsid w:val="00C70FB7"/>
    <w:rsid w:val="00C711F3"/>
    <w:rsid w:val="00C71228"/>
    <w:rsid w:val="00C7125E"/>
    <w:rsid w:val="00C7128F"/>
    <w:rsid w:val="00C71360"/>
    <w:rsid w:val="00C719B8"/>
    <w:rsid w:val="00C71D26"/>
    <w:rsid w:val="00C72023"/>
    <w:rsid w:val="00C720E9"/>
    <w:rsid w:val="00C724AA"/>
    <w:rsid w:val="00C7297B"/>
    <w:rsid w:val="00C72A3F"/>
    <w:rsid w:val="00C72AAC"/>
    <w:rsid w:val="00C72CA6"/>
    <w:rsid w:val="00C72E2D"/>
    <w:rsid w:val="00C730AC"/>
    <w:rsid w:val="00C73102"/>
    <w:rsid w:val="00C73374"/>
    <w:rsid w:val="00C733D0"/>
    <w:rsid w:val="00C73505"/>
    <w:rsid w:val="00C736CC"/>
    <w:rsid w:val="00C7375F"/>
    <w:rsid w:val="00C73BBE"/>
    <w:rsid w:val="00C73E6D"/>
    <w:rsid w:val="00C73E74"/>
    <w:rsid w:val="00C73F9B"/>
    <w:rsid w:val="00C7423F"/>
    <w:rsid w:val="00C7427E"/>
    <w:rsid w:val="00C7438F"/>
    <w:rsid w:val="00C74444"/>
    <w:rsid w:val="00C74656"/>
    <w:rsid w:val="00C74663"/>
    <w:rsid w:val="00C746E1"/>
    <w:rsid w:val="00C7485C"/>
    <w:rsid w:val="00C74A77"/>
    <w:rsid w:val="00C74A9E"/>
    <w:rsid w:val="00C74BD3"/>
    <w:rsid w:val="00C74C55"/>
    <w:rsid w:val="00C74C5F"/>
    <w:rsid w:val="00C74C9B"/>
    <w:rsid w:val="00C74CBC"/>
    <w:rsid w:val="00C74FDA"/>
    <w:rsid w:val="00C75006"/>
    <w:rsid w:val="00C753A8"/>
    <w:rsid w:val="00C754E5"/>
    <w:rsid w:val="00C75565"/>
    <w:rsid w:val="00C75572"/>
    <w:rsid w:val="00C755B1"/>
    <w:rsid w:val="00C75623"/>
    <w:rsid w:val="00C758BF"/>
    <w:rsid w:val="00C75A56"/>
    <w:rsid w:val="00C75D98"/>
    <w:rsid w:val="00C761D5"/>
    <w:rsid w:val="00C761F6"/>
    <w:rsid w:val="00C7636B"/>
    <w:rsid w:val="00C7642D"/>
    <w:rsid w:val="00C7660B"/>
    <w:rsid w:val="00C7689A"/>
    <w:rsid w:val="00C7695D"/>
    <w:rsid w:val="00C76B2E"/>
    <w:rsid w:val="00C76D1B"/>
    <w:rsid w:val="00C76F75"/>
    <w:rsid w:val="00C7703D"/>
    <w:rsid w:val="00C774BF"/>
    <w:rsid w:val="00C7752E"/>
    <w:rsid w:val="00C7760C"/>
    <w:rsid w:val="00C776D7"/>
    <w:rsid w:val="00C777C8"/>
    <w:rsid w:val="00C778FC"/>
    <w:rsid w:val="00C77951"/>
    <w:rsid w:val="00C77988"/>
    <w:rsid w:val="00C77A4C"/>
    <w:rsid w:val="00C77BE5"/>
    <w:rsid w:val="00C77C05"/>
    <w:rsid w:val="00C77D31"/>
    <w:rsid w:val="00C77DE8"/>
    <w:rsid w:val="00C77F5A"/>
    <w:rsid w:val="00C80083"/>
    <w:rsid w:val="00C8011C"/>
    <w:rsid w:val="00C80425"/>
    <w:rsid w:val="00C808A8"/>
    <w:rsid w:val="00C80AA0"/>
    <w:rsid w:val="00C80BD7"/>
    <w:rsid w:val="00C80C83"/>
    <w:rsid w:val="00C80CDC"/>
    <w:rsid w:val="00C80D31"/>
    <w:rsid w:val="00C80D98"/>
    <w:rsid w:val="00C80E7C"/>
    <w:rsid w:val="00C80F3F"/>
    <w:rsid w:val="00C80FAD"/>
    <w:rsid w:val="00C80FEF"/>
    <w:rsid w:val="00C8187A"/>
    <w:rsid w:val="00C818E1"/>
    <w:rsid w:val="00C81911"/>
    <w:rsid w:val="00C8197F"/>
    <w:rsid w:val="00C81AAB"/>
    <w:rsid w:val="00C81C5F"/>
    <w:rsid w:val="00C81CB0"/>
    <w:rsid w:val="00C81D02"/>
    <w:rsid w:val="00C81D07"/>
    <w:rsid w:val="00C8203C"/>
    <w:rsid w:val="00C823E7"/>
    <w:rsid w:val="00C82521"/>
    <w:rsid w:val="00C82726"/>
    <w:rsid w:val="00C82AC6"/>
    <w:rsid w:val="00C82B03"/>
    <w:rsid w:val="00C82B85"/>
    <w:rsid w:val="00C82C08"/>
    <w:rsid w:val="00C82C0B"/>
    <w:rsid w:val="00C82E6E"/>
    <w:rsid w:val="00C82F70"/>
    <w:rsid w:val="00C83028"/>
    <w:rsid w:val="00C831CF"/>
    <w:rsid w:val="00C83224"/>
    <w:rsid w:val="00C83365"/>
    <w:rsid w:val="00C835C0"/>
    <w:rsid w:val="00C8371D"/>
    <w:rsid w:val="00C83740"/>
    <w:rsid w:val="00C83792"/>
    <w:rsid w:val="00C8381F"/>
    <w:rsid w:val="00C838A7"/>
    <w:rsid w:val="00C8393C"/>
    <w:rsid w:val="00C83A25"/>
    <w:rsid w:val="00C8407A"/>
    <w:rsid w:val="00C841EF"/>
    <w:rsid w:val="00C8426D"/>
    <w:rsid w:val="00C84297"/>
    <w:rsid w:val="00C84AC7"/>
    <w:rsid w:val="00C84E8B"/>
    <w:rsid w:val="00C84EA5"/>
    <w:rsid w:val="00C85051"/>
    <w:rsid w:val="00C85122"/>
    <w:rsid w:val="00C851B3"/>
    <w:rsid w:val="00C851DB"/>
    <w:rsid w:val="00C85380"/>
    <w:rsid w:val="00C85397"/>
    <w:rsid w:val="00C8541A"/>
    <w:rsid w:val="00C85463"/>
    <w:rsid w:val="00C859BE"/>
    <w:rsid w:val="00C85A72"/>
    <w:rsid w:val="00C85CDF"/>
    <w:rsid w:val="00C85D02"/>
    <w:rsid w:val="00C85E4F"/>
    <w:rsid w:val="00C85FC4"/>
    <w:rsid w:val="00C85FE6"/>
    <w:rsid w:val="00C8644D"/>
    <w:rsid w:val="00C865FA"/>
    <w:rsid w:val="00C866DF"/>
    <w:rsid w:val="00C867E8"/>
    <w:rsid w:val="00C867F4"/>
    <w:rsid w:val="00C86AF3"/>
    <w:rsid w:val="00C86F33"/>
    <w:rsid w:val="00C86FD0"/>
    <w:rsid w:val="00C87186"/>
    <w:rsid w:val="00C87232"/>
    <w:rsid w:val="00C87654"/>
    <w:rsid w:val="00C8774E"/>
    <w:rsid w:val="00C8794A"/>
    <w:rsid w:val="00C87C21"/>
    <w:rsid w:val="00C87CEE"/>
    <w:rsid w:val="00C87DC6"/>
    <w:rsid w:val="00C87F42"/>
    <w:rsid w:val="00C9002F"/>
    <w:rsid w:val="00C90269"/>
    <w:rsid w:val="00C9068A"/>
    <w:rsid w:val="00C90B2C"/>
    <w:rsid w:val="00C91401"/>
    <w:rsid w:val="00C91425"/>
    <w:rsid w:val="00C91709"/>
    <w:rsid w:val="00C91839"/>
    <w:rsid w:val="00C91B4C"/>
    <w:rsid w:val="00C92089"/>
    <w:rsid w:val="00C92438"/>
    <w:rsid w:val="00C925B7"/>
    <w:rsid w:val="00C92777"/>
    <w:rsid w:val="00C92867"/>
    <w:rsid w:val="00C92BE2"/>
    <w:rsid w:val="00C92D34"/>
    <w:rsid w:val="00C93028"/>
    <w:rsid w:val="00C931FE"/>
    <w:rsid w:val="00C93264"/>
    <w:rsid w:val="00C93420"/>
    <w:rsid w:val="00C93473"/>
    <w:rsid w:val="00C934C1"/>
    <w:rsid w:val="00C93675"/>
    <w:rsid w:val="00C939A5"/>
    <w:rsid w:val="00C93AC0"/>
    <w:rsid w:val="00C93B21"/>
    <w:rsid w:val="00C93BC3"/>
    <w:rsid w:val="00C93CCA"/>
    <w:rsid w:val="00C93F21"/>
    <w:rsid w:val="00C942A4"/>
    <w:rsid w:val="00C942BE"/>
    <w:rsid w:val="00C94662"/>
    <w:rsid w:val="00C948F8"/>
    <w:rsid w:val="00C94CAA"/>
    <w:rsid w:val="00C94D46"/>
    <w:rsid w:val="00C94DB4"/>
    <w:rsid w:val="00C94F26"/>
    <w:rsid w:val="00C94FC7"/>
    <w:rsid w:val="00C952C2"/>
    <w:rsid w:val="00C953F4"/>
    <w:rsid w:val="00C95491"/>
    <w:rsid w:val="00C954E4"/>
    <w:rsid w:val="00C955FB"/>
    <w:rsid w:val="00C9573B"/>
    <w:rsid w:val="00C95B08"/>
    <w:rsid w:val="00C95D8B"/>
    <w:rsid w:val="00C95F3B"/>
    <w:rsid w:val="00C960B0"/>
    <w:rsid w:val="00C96327"/>
    <w:rsid w:val="00C963DB"/>
    <w:rsid w:val="00C964C2"/>
    <w:rsid w:val="00C9655E"/>
    <w:rsid w:val="00C96693"/>
    <w:rsid w:val="00C96ACC"/>
    <w:rsid w:val="00C96AF4"/>
    <w:rsid w:val="00C96C73"/>
    <w:rsid w:val="00C96D09"/>
    <w:rsid w:val="00C96D8F"/>
    <w:rsid w:val="00C96F5E"/>
    <w:rsid w:val="00C97126"/>
    <w:rsid w:val="00C9712B"/>
    <w:rsid w:val="00C97148"/>
    <w:rsid w:val="00C972AF"/>
    <w:rsid w:val="00C97353"/>
    <w:rsid w:val="00C975AC"/>
    <w:rsid w:val="00C9763C"/>
    <w:rsid w:val="00C9795F"/>
    <w:rsid w:val="00C97A98"/>
    <w:rsid w:val="00C97BBC"/>
    <w:rsid w:val="00C97E93"/>
    <w:rsid w:val="00CA013F"/>
    <w:rsid w:val="00CA01E3"/>
    <w:rsid w:val="00CA0454"/>
    <w:rsid w:val="00CA04B8"/>
    <w:rsid w:val="00CA0623"/>
    <w:rsid w:val="00CA0661"/>
    <w:rsid w:val="00CA0710"/>
    <w:rsid w:val="00CA07A8"/>
    <w:rsid w:val="00CA0841"/>
    <w:rsid w:val="00CA08D6"/>
    <w:rsid w:val="00CA0A85"/>
    <w:rsid w:val="00CA0B32"/>
    <w:rsid w:val="00CA0D64"/>
    <w:rsid w:val="00CA0F38"/>
    <w:rsid w:val="00CA0FD6"/>
    <w:rsid w:val="00CA11CD"/>
    <w:rsid w:val="00CA12B8"/>
    <w:rsid w:val="00CA13F5"/>
    <w:rsid w:val="00CA144C"/>
    <w:rsid w:val="00CA1460"/>
    <w:rsid w:val="00CA1495"/>
    <w:rsid w:val="00CA157D"/>
    <w:rsid w:val="00CA1854"/>
    <w:rsid w:val="00CA1998"/>
    <w:rsid w:val="00CA2068"/>
    <w:rsid w:val="00CA2091"/>
    <w:rsid w:val="00CA20BC"/>
    <w:rsid w:val="00CA20CC"/>
    <w:rsid w:val="00CA29E3"/>
    <w:rsid w:val="00CA2C26"/>
    <w:rsid w:val="00CA2C6B"/>
    <w:rsid w:val="00CA2E2A"/>
    <w:rsid w:val="00CA2ED5"/>
    <w:rsid w:val="00CA3160"/>
    <w:rsid w:val="00CA330A"/>
    <w:rsid w:val="00CA33DD"/>
    <w:rsid w:val="00CA34AB"/>
    <w:rsid w:val="00CA34AE"/>
    <w:rsid w:val="00CA374C"/>
    <w:rsid w:val="00CA38F5"/>
    <w:rsid w:val="00CA3973"/>
    <w:rsid w:val="00CA3D69"/>
    <w:rsid w:val="00CA3F44"/>
    <w:rsid w:val="00CA4017"/>
    <w:rsid w:val="00CA440C"/>
    <w:rsid w:val="00CA4510"/>
    <w:rsid w:val="00CA4846"/>
    <w:rsid w:val="00CA489F"/>
    <w:rsid w:val="00CA49AF"/>
    <w:rsid w:val="00CA4A28"/>
    <w:rsid w:val="00CA4A55"/>
    <w:rsid w:val="00CA4B2D"/>
    <w:rsid w:val="00CA4F31"/>
    <w:rsid w:val="00CA4F48"/>
    <w:rsid w:val="00CA50C9"/>
    <w:rsid w:val="00CA55C5"/>
    <w:rsid w:val="00CA56CA"/>
    <w:rsid w:val="00CA56F4"/>
    <w:rsid w:val="00CA5BE5"/>
    <w:rsid w:val="00CA5E7D"/>
    <w:rsid w:val="00CA5F23"/>
    <w:rsid w:val="00CA5FF8"/>
    <w:rsid w:val="00CA61C7"/>
    <w:rsid w:val="00CA6329"/>
    <w:rsid w:val="00CA63AE"/>
    <w:rsid w:val="00CA641E"/>
    <w:rsid w:val="00CA651C"/>
    <w:rsid w:val="00CA651D"/>
    <w:rsid w:val="00CA659E"/>
    <w:rsid w:val="00CA682E"/>
    <w:rsid w:val="00CA6878"/>
    <w:rsid w:val="00CA6F57"/>
    <w:rsid w:val="00CA6FDA"/>
    <w:rsid w:val="00CA6FF8"/>
    <w:rsid w:val="00CA702E"/>
    <w:rsid w:val="00CA7056"/>
    <w:rsid w:val="00CA70B5"/>
    <w:rsid w:val="00CA7135"/>
    <w:rsid w:val="00CA763B"/>
    <w:rsid w:val="00CA77E5"/>
    <w:rsid w:val="00CA7922"/>
    <w:rsid w:val="00CA795B"/>
    <w:rsid w:val="00CA795C"/>
    <w:rsid w:val="00CA7A1D"/>
    <w:rsid w:val="00CA7A99"/>
    <w:rsid w:val="00CA7BB2"/>
    <w:rsid w:val="00CA7CEA"/>
    <w:rsid w:val="00CA7E82"/>
    <w:rsid w:val="00CB0013"/>
    <w:rsid w:val="00CB018E"/>
    <w:rsid w:val="00CB0470"/>
    <w:rsid w:val="00CB054E"/>
    <w:rsid w:val="00CB07B8"/>
    <w:rsid w:val="00CB0860"/>
    <w:rsid w:val="00CB0AE7"/>
    <w:rsid w:val="00CB0AF2"/>
    <w:rsid w:val="00CB0B80"/>
    <w:rsid w:val="00CB0D8F"/>
    <w:rsid w:val="00CB0E24"/>
    <w:rsid w:val="00CB0E9A"/>
    <w:rsid w:val="00CB0EE0"/>
    <w:rsid w:val="00CB0FDA"/>
    <w:rsid w:val="00CB0FF1"/>
    <w:rsid w:val="00CB133E"/>
    <w:rsid w:val="00CB1463"/>
    <w:rsid w:val="00CB17CF"/>
    <w:rsid w:val="00CB182C"/>
    <w:rsid w:val="00CB183C"/>
    <w:rsid w:val="00CB1A50"/>
    <w:rsid w:val="00CB1C23"/>
    <w:rsid w:val="00CB1CB7"/>
    <w:rsid w:val="00CB1CE4"/>
    <w:rsid w:val="00CB22B4"/>
    <w:rsid w:val="00CB27FF"/>
    <w:rsid w:val="00CB2839"/>
    <w:rsid w:val="00CB2DC0"/>
    <w:rsid w:val="00CB2F5C"/>
    <w:rsid w:val="00CB2F67"/>
    <w:rsid w:val="00CB33C8"/>
    <w:rsid w:val="00CB341B"/>
    <w:rsid w:val="00CB3600"/>
    <w:rsid w:val="00CB36C1"/>
    <w:rsid w:val="00CB36FB"/>
    <w:rsid w:val="00CB376B"/>
    <w:rsid w:val="00CB37C2"/>
    <w:rsid w:val="00CB389B"/>
    <w:rsid w:val="00CB39B5"/>
    <w:rsid w:val="00CB3A46"/>
    <w:rsid w:val="00CB3AC3"/>
    <w:rsid w:val="00CB3BD9"/>
    <w:rsid w:val="00CB3BDE"/>
    <w:rsid w:val="00CB3E7E"/>
    <w:rsid w:val="00CB3FE8"/>
    <w:rsid w:val="00CB413B"/>
    <w:rsid w:val="00CB451A"/>
    <w:rsid w:val="00CB453A"/>
    <w:rsid w:val="00CB469D"/>
    <w:rsid w:val="00CB4746"/>
    <w:rsid w:val="00CB4857"/>
    <w:rsid w:val="00CB490E"/>
    <w:rsid w:val="00CB49D8"/>
    <w:rsid w:val="00CB55D4"/>
    <w:rsid w:val="00CB57B7"/>
    <w:rsid w:val="00CB587D"/>
    <w:rsid w:val="00CB5B37"/>
    <w:rsid w:val="00CB5E3D"/>
    <w:rsid w:val="00CB5EA3"/>
    <w:rsid w:val="00CB5FB4"/>
    <w:rsid w:val="00CB6387"/>
    <w:rsid w:val="00CB64E3"/>
    <w:rsid w:val="00CB67F0"/>
    <w:rsid w:val="00CB6905"/>
    <w:rsid w:val="00CB69E0"/>
    <w:rsid w:val="00CB6A76"/>
    <w:rsid w:val="00CB6B32"/>
    <w:rsid w:val="00CB6EBF"/>
    <w:rsid w:val="00CB6F0C"/>
    <w:rsid w:val="00CB6F5A"/>
    <w:rsid w:val="00CB724F"/>
    <w:rsid w:val="00CB72D1"/>
    <w:rsid w:val="00CB72DC"/>
    <w:rsid w:val="00CB7447"/>
    <w:rsid w:val="00CB75CE"/>
    <w:rsid w:val="00CB76A5"/>
    <w:rsid w:val="00CB784F"/>
    <w:rsid w:val="00CB7872"/>
    <w:rsid w:val="00CB7957"/>
    <w:rsid w:val="00CB7ACD"/>
    <w:rsid w:val="00CB7AE2"/>
    <w:rsid w:val="00CB7B71"/>
    <w:rsid w:val="00CC014E"/>
    <w:rsid w:val="00CC037A"/>
    <w:rsid w:val="00CC056E"/>
    <w:rsid w:val="00CC08CE"/>
    <w:rsid w:val="00CC0A88"/>
    <w:rsid w:val="00CC0D31"/>
    <w:rsid w:val="00CC0FE2"/>
    <w:rsid w:val="00CC12FE"/>
    <w:rsid w:val="00CC14A6"/>
    <w:rsid w:val="00CC16DA"/>
    <w:rsid w:val="00CC18DE"/>
    <w:rsid w:val="00CC19C1"/>
    <w:rsid w:val="00CC19D9"/>
    <w:rsid w:val="00CC1BF6"/>
    <w:rsid w:val="00CC1C84"/>
    <w:rsid w:val="00CC1E29"/>
    <w:rsid w:val="00CC1FC6"/>
    <w:rsid w:val="00CC20B9"/>
    <w:rsid w:val="00CC20E6"/>
    <w:rsid w:val="00CC22A1"/>
    <w:rsid w:val="00CC2420"/>
    <w:rsid w:val="00CC246D"/>
    <w:rsid w:val="00CC25A2"/>
    <w:rsid w:val="00CC2984"/>
    <w:rsid w:val="00CC298E"/>
    <w:rsid w:val="00CC2B01"/>
    <w:rsid w:val="00CC2B32"/>
    <w:rsid w:val="00CC2BCA"/>
    <w:rsid w:val="00CC2F3E"/>
    <w:rsid w:val="00CC307D"/>
    <w:rsid w:val="00CC32E1"/>
    <w:rsid w:val="00CC33FE"/>
    <w:rsid w:val="00CC34D2"/>
    <w:rsid w:val="00CC3573"/>
    <w:rsid w:val="00CC37CC"/>
    <w:rsid w:val="00CC380A"/>
    <w:rsid w:val="00CC38EF"/>
    <w:rsid w:val="00CC3A45"/>
    <w:rsid w:val="00CC3AA5"/>
    <w:rsid w:val="00CC3B7D"/>
    <w:rsid w:val="00CC3EC6"/>
    <w:rsid w:val="00CC3F9A"/>
    <w:rsid w:val="00CC43E3"/>
    <w:rsid w:val="00CC446F"/>
    <w:rsid w:val="00CC44BA"/>
    <w:rsid w:val="00CC44FA"/>
    <w:rsid w:val="00CC4698"/>
    <w:rsid w:val="00CC47C0"/>
    <w:rsid w:val="00CC4968"/>
    <w:rsid w:val="00CC4A71"/>
    <w:rsid w:val="00CC4B07"/>
    <w:rsid w:val="00CC4C59"/>
    <w:rsid w:val="00CC4C7F"/>
    <w:rsid w:val="00CC4D1F"/>
    <w:rsid w:val="00CC4D31"/>
    <w:rsid w:val="00CC4D5D"/>
    <w:rsid w:val="00CC4D5F"/>
    <w:rsid w:val="00CC5002"/>
    <w:rsid w:val="00CC51B9"/>
    <w:rsid w:val="00CC52CB"/>
    <w:rsid w:val="00CC54A8"/>
    <w:rsid w:val="00CC58EE"/>
    <w:rsid w:val="00CC596B"/>
    <w:rsid w:val="00CC59DB"/>
    <w:rsid w:val="00CC5BE0"/>
    <w:rsid w:val="00CC5CA0"/>
    <w:rsid w:val="00CC5CB1"/>
    <w:rsid w:val="00CC5D01"/>
    <w:rsid w:val="00CC5D62"/>
    <w:rsid w:val="00CC5D76"/>
    <w:rsid w:val="00CC5E4B"/>
    <w:rsid w:val="00CC5EA6"/>
    <w:rsid w:val="00CC6071"/>
    <w:rsid w:val="00CC623A"/>
    <w:rsid w:val="00CC6362"/>
    <w:rsid w:val="00CC6531"/>
    <w:rsid w:val="00CC6984"/>
    <w:rsid w:val="00CC69A7"/>
    <w:rsid w:val="00CC6D3C"/>
    <w:rsid w:val="00CC6E1E"/>
    <w:rsid w:val="00CC7109"/>
    <w:rsid w:val="00CC7363"/>
    <w:rsid w:val="00CC756F"/>
    <w:rsid w:val="00CC77E2"/>
    <w:rsid w:val="00CC77E7"/>
    <w:rsid w:val="00CC7AF5"/>
    <w:rsid w:val="00CC7B23"/>
    <w:rsid w:val="00CC7B2A"/>
    <w:rsid w:val="00CC7BA0"/>
    <w:rsid w:val="00CC7DAD"/>
    <w:rsid w:val="00CC7E60"/>
    <w:rsid w:val="00CC7EFC"/>
    <w:rsid w:val="00CC7F77"/>
    <w:rsid w:val="00CD0447"/>
    <w:rsid w:val="00CD04DD"/>
    <w:rsid w:val="00CD0592"/>
    <w:rsid w:val="00CD0671"/>
    <w:rsid w:val="00CD076C"/>
    <w:rsid w:val="00CD07B2"/>
    <w:rsid w:val="00CD0828"/>
    <w:rsid w:val="00CD0A5A"/>
    <w:rsid w:val="00CD0B6B"/>
    <w:rsid w:val="00CD0BAF"/>
    <w:rsid w:val="00CD0BC8"/>
    <w:rsid w:val="00CD0C70"/>
    <w:rsid w:val="00CD0CA0"/>
    <w:rsid w:val="00CD0D65"/>
    <w:rsid w:val="00CD0D6E"/>
    <w:rsid w:val="00CD0FF8"/>
    <w:rsid w:val="00CD104C"/>
    <w:rsid w:val="00CD1126"/>
    <w:rsid w:val="00CD11A1"/>
    <w:rsid w:val="00CD12DE"/>
    <w:rsid w:val="00CD14A8"/>
    <w:rsid w:val="00CD1552"/>
    <w:rsid w:val="00CD18E5"/>
    <w:rsid w:val="00CD1974"/>
    <w:rsid w:val="00CD1B24"/>
    <w:rsid w:val="00CD1B92"/>
    <w:rsid w:val="00CD1C32"/>
    <w:rsid w:val="00CD1C5B"/>
    <w:rsid w:val="00CD1FC5"/>
    <w:rsid w:val="00CD2107"/>
    <w:rsid w:val="00CD243B"/>
    <w:rsid w:val="00CD2545"/>
    <w:rsid w:val="00CD2844"/>
    <w:rsid w:val="00CD2AC5"/>
    <w:rsid w:val="00CD2B16"/>
    <w:rsid w:val="00CD2B52"/>
    <w:rsid w:val="00CD2BDA"/>
    <w:rsid w:val="00CD2C46"/>
    <w:rsid w:val="00CD2DB9"/>
    <w:rsid w:val="00CD2EE6"/>
    <w:rsid w:val="00CD2F79"/>
    <w:rsid w:val="00CD3260"/>
    <w:rsid w:val="00CD3389"/>
    <w:rsid w:val="00CD3583"/>
    <w:rsid w:val="00CD3813"/>
    <w:rsid w:val="00CD399B"/>
    <w:rsid w:val="00CD3A48"/>
    <w:rsid w:val="00CD3C9F"/>
    <w:rsid w:val="00CD3E55"/>
    <w:rsid w:val="00CD3ED1"/>
    <w:rsid w:val="00CD3F80"/>
    <w:rsid w:val="00CD412A"/>
    <w:rsid w:val="00CD42D4"/>
    <w:rsid w:val="00CD431D"/>
    <w:rsid w:val="00CD4DB6"/>
    <w:rsid w:val="00CD4DE5"/>
    <w:rsid w:val="00CD4DF5"/>
    <w:rsid w:val="00CD5084"/>
    <w:rsid w:val="00CD50B9"/>
    <w:rsid w:val="00CD52E7"/>
    <w:rsid w:val="00CD5744"/>
    <w:rsid w:val="00CD5BD2"/>
    <w:rsid w:val="00CD5BF2"/>
    <w:rsid w:val="00CD5E21"/>
    <w:rsid w:val="00CD60BF"/>
    <w:rsid w:val="00CD61D6"/>
    <w:rsid w:val="00CD644E"/>
    <w:rsid w:val="00CD654C"/>
    <w:rsid w:val="00CD67E8"/>
    <w:rsid w:val="00CD6D9A"/>
    <w:rsid w:val="00CD6FB5"/>
    <w:rsid w:val="00CD7031"/>
    <w:rsid w:val="00CD792A"/>
    <w:rsid w:val="00CD7D47"/>
    <w:rsid w:val="00CD7E81"/>
    <w:rsid w:val="00CE03EB"/>
    <w:rsid w:val="00CE056C"/>
    <w:rsid w:val="00CE0652"/>
    <w:rsid w:val="00CE0720"/>
    <w:rsid w:val="00CE0871"/>
    <w:rsid w:val="00CE0BAF"/>
    <w:rsid w:val="00CE0C7D"/>
    <w:rsid w:val="00CE0CBA"/>
    <w:rsid w:val="00CE0CC5"/>
    <w:rsid w:val="00CE0F2A"/>
    <w:rsid w:val="00CE0F68"/>
    <w:rsid w:val="00CE0FF6"/>
    <w:rsid w:val="00CE1067"/>
    <w:rsid w:val="00CE1161"/>
    <w:rsid w:val="00CE1196"/>
    <w:rsid w:val="00CE1669"/>
    <w:rsid w:val="00CE1763"/>
    <w:rsid w:val="00CE180D"/>
    <w:rsid w:val="00CE18E4"/>
    <w:rsid w:val="00CE19D5"/>
    <w:rsid w:val="00CE1B78"/>
    <w:rsid w:val="00CE2117"/>
    <w:rsid w:val="00CE215E"/>
    <w:rsid w:val="00CE2239"/>
    <w:rsid w:val="00CE2278"/>
    <w:rsid w:val="00CE2364"/>
    <w:rsid w:val="00CE24FB"/>
    <w:rsid w:val="00CE251D"/>
    <w:rsid w:val="00CE27DB"/>
    <w:rsid w:val="00CE2859"/>
    <w:rsid w:val="00CE29B0"/>
    <w:rsid w:val="00CE2BB2"/>
    <w:rsid w:val="00CE2CCB"/>
    <w:rsid w:val="00CE2DD1"/>
    <w:rsid w:val="00CE2FD3"/>
    <w:rsid w:val="00CE324C"/>
    <w:rsid w:val="00CE326D"/>
    <w:rsid w:val="00CE3671"/>
    <w:rsid w:val="00CE37CD"/>
    <w:rsid w:val="00CE3878"/>
    <w:rsid w:val="00CE39BB"/>
    <w:rsid w:val="00CE3B22"/>
    <w:rsid w:val="00CE3E69"/>
    <w:rsid w:val="00CE3EF6"/>
    <w:rsid w:val="00CE3F0C"/>
    <w:rsid w:val="00CE4068"/>
    <w:rsid w:val="00CE4207"/>
    <w:rsid w:val="00CE46EA"/>
    <w:rsid w:val="00CE48A8"/>
    <w:rsid w:val="00CE4C95"/>
    <w:rsid w:val="00CE4D01"/>
    <w:rsid w:val="00CE4D22"/>
    <w:rsid w:val="00CE50AE"/>
    <w:rsid w:val="00CE517E"/>
    <w:rsid w:val="00CE52B5"/>
    <w:rsid w:val="00CE534D"/>
    <w:rsid w:val="00CE5358"/>
    <w:rsid w:val="00CE5389"/>
    <w:rsid w:val="00CE5462"/>
    <w:rsid w:val="00CE54EB"/>
    <w:rsid w:val="00CE551A"/>
    <w:rsid w:val="00CE5653"/>
    <w:rsid w:val="00CE57C2"/>
    <w:rsid w:val="00CE5F4A"/>
    <w:rsid w:val="00CE6134"/>
    <w:rsid w:val="00CE6237"/>
    <w:rsid w:val="00CE63C3"/>
    <w:rsid w:val="00CE6597"/>
    <w:rsid w:val="00CE68C1"/>
    <w:rsid w:val="00CE6A31"/>
    <w:rsid w:val="00CE6AD6"/>
    <w:rsid w:val="00CE6B41"/>
    <w:rsid w:val="00CE6CE6"/>
    <w:rsid w:val="00CE6D2D"/>
    <w:rsid w:val="00CE6E37"/>
    <w:rsid w:val="00CE7093"/>
    <w:rsid w:val="00CE70E8"/>
    <w:rsid w:val="00CE71DA"/>
    <w:rsid w:val="00CE76F6"/>
    <w:rsid w:val="00CE7790"/>
    <w:rsid w:val="00CE7973"/>
    <w:rsid w:val="00CE7B3F"/>
    <w:rsid w:val="00CF00B9"/>
    <w:rsid w:val="00CF024E"/>
    <w:rsid w:val="00CF02C5"/>
    <w:rsid w:val="00CF039E"/>
    <w:rsid w:val="00CF0516"/>
    <w:rsid w:val="00CF05AC"/>
    <w:rsid w:val="00CF0681"/>
    <w:rsid w:val="00CF085E"/>
    <w:rsid w:val="00CF1066"/>
    <w:rsid w:val="00CF11BA"/>
    <w:rsid w:val="00CF12DF"/>
    <w:rsid w:val="00CF13D0"/>
    <w:rsid w:val="00CF16B1"/>
    <w:rsid w:val="00CF17CA"/>
    <w:rsid w:val="00CF190D"/>
    <w:rsid w:val="00CF1A32"/>
    <w:rsid w:val="00CF1DBA"/>
    <w:rsid w:val="00CF1E36"/>
    <w:rsid w:val="00CF1E86"/>
    <w:rsid w:val="00CF1F9A"/>
    <w:rsid w:val="00CF2368"/>
    <w:rsid w:val="00CF23B7"/>
    <w:rsid w:val="00CF2514"/>
    <w:rsid w:val="00CF2588"/>
    <w:rsid w:val="00CF2BE8"/>
    <w:rsid w:val="00CF2D01"/>
    <w:rsid w:val="00CF2ED7"/>
    <w:rsid w:val="00CF3226"/>
    <w:rsid w:val="00CF3300"/>
    <w:rsid w:val="00CF34B8"/>
    <w:rsid w:val="00CF34BD"/>
    <w:rsid w:val="00CF35D9"/>
    <w:rsid w:val="00CF383E"/>
    <w:rsid w:val="00CF3A10"/>
    <w:rsid w:val="00CF3AA7"/>
    <w:rsid w:val="00CF3CD6"/>
    <w:rsid w:val="00CF3E08"/>
    <w:rsid w:val="00CF4042"/>
    <w:rsid w:val="00CF4048"/>
    <w:rsid w:val="00CF407D"/>
    <w:rsid w:val="00CF41D1"/>
    <w:rsid w:val="00CF45A4"/>
    <w:rsid w:val="00CF469A"/>
    <w:rsid w:val="00CF48E1"/>
    <w:rsid w:val="00CF4987"/>
    <w:rsid w:val="00CF4A8F"/>
    <w:rsid w:val="00CF4AA4"/>
    <w:rsid w:val="00CF4BAB"/>
    <w:rsid w:val="00CF4C70"/>
    <w:rsid w:val="00CF4C86"/>
    <w:rsid w:val="00CF4DC5"/>
    <w:rsid w:val="00CF4E24"/>
    <w:rsid w:val="00CF4EE1"/>
    <w:rsid w:val="00CF4F68"/>
    <w:rsid w:val="00CF50E4"/>
    <w:rsid w:val="00CF51AD"/>
    <w:rsid w:val="00CF5600"/>
    <w:rsid w:val="00CF5701"/>
    <w:rsid w:val="00CF586B"/>
    <w:rsid w:val="00CF5888"/>
    <w:rsid w:val="00CF5966"/>
    <w:rsid w:val="00CF59E0"/>
    <w:rsid w:val="00CF5A88"/>
    <w:rsid w:val="00CF5B1D"/>
    <w:rsid w:val="00CF5BB4"/>
    <w:rsid w:val="00CF5BF0"/>
    <w:rsid w:val="00CF5DFA"/>
    <w:rsid w:val="00CF6391"/>
    <w:rsid w:val="00CF63E7"/>
    <w:rsid w:val="00CF6459"/>
    <w:rsid w:val="00CF64BC"/>
    <w:rsid w:val="00CF6562"/>
    <w:rsid w:val="00CF6712"/>
    <w:rsid w:val="00CF691F"/>
    <w:rsid w:val="00CF6C1F"/>
    <w:rsid w:val="00CF6FDA"/>
    <w:rsid w:val="00CF70E0"/>
    <w:rsid w:val="00CF71C2"/>
    <w:rsid w:val="00CF736A"/>
    <w:rsid w:val="00CF73F8"/>
    <w:rsid w:val="00CF744B"/>
    <w:rsid w:val="00CF7514"/>
    <w:rsid w:val="00CF757D"/>
    <w:rsid w:val="00CF7808"/>
    <w:rsid w:val="00CF783A"/>
    <w:rsid w:val="00CF7C22"/>
    <w:rsid w:val="00CF7C5D"/>
    <w:rsid w:val="00CF7F1A"/>
    <w:rsid w:val="00CF7FF8"/>
    <w:rsid w:val="00D00174"/>
    <w:rsid w:val="00D00381"/>
    <w:rsid w:val="00D003A2"/>
    <w:rsid w:val="00D00501"/>
    <w:rsid w:val="00D00584"/>
    <w:rsid w:val="00D00818"/>
    <w:rsid w:val="00D008AE"/>
    <w:rsid w:val="00D00C2E"/>
    <w:rsid w:val="00D00CBF"/>
    <w:rsid w:val="00D00E56"/>
    <w:rsid w:val="00D00F0D"/>
    <w:rsid w:val="00D00FA0"/>
    <w:rsid w:val="00D012B9"/>
    <w:rsid w:val="00D01493"/>
    <w:rsid w:val="00D01718"/>
    <w:rsid w:val="00D0179B"/>
    <w:rsid w:val="00D017BC"/>
    <w:rsid w:val="00D01CD1"/>
    <w:rsid w:val="00D01DCC"/>
    <w:rsid w:val="00D01DD8"/>
    <w:rsid w:val="00D01DEF"/>
    <w:rsid w:val="00D021F5"/>
    <w:rsid w:val="00D02334"/>
    <w:rsid w:val="00D023B2"/>
    <w:rsid w:val="00D024BD"/>
    <w:rsid w:val="00D02539"/>
    <w:rsid w:val="00D02648"/>
    <w:rsid w:val="00D0289D"/>
    <w:rsid w:val="00D02A24"/>
    <w:rsid w:val="00D02AA7"/>
    <w:rsid w:val="00D02ADB"/>
    <w:rsid w:val="00D02D9B"/>
    <w:rsid w:val="00D02FBE"/>
    <w:rsid w:val="00D03150"/>
    <w:rsid w:val="00D0340B"/>
    <w:rsid w:val="00D03450"/>
    <w:rsid w:val="00D034A6"/>
    <w:rsid w:val="00D034E9"/>
    <w:rsid w:val="00D03789"/>
    <w:rsid w:val="00D03A0F"/>
    <w:rsid w:val="00D03F8B"/>
    <w:rsid w:val="00D0466D"/>
    <w:rsid w:val="00D04C2B"/>
    <w:rsid w:val="00D04C34"/>
    <w:rsid w:val="00D055B9"/>
    <w:rsid w:val="00D057D9"/>
    <w:rsid w:val="00D0582D"/>
    <w:rsid w:val="00D05B55"/>
    <w:rsid w:val="00D05D20"/>
    <w:rsid w:val="00D05EB1"/>
    <w:rsid w:val="00D05F38"/>
    <w:rsid w:val="00D05F3F"/>
    <w:rsid w:val="00D05F78"/>
    <w:rsid w:val="00D060E2"/>
    <w:rsid w:val="00D063B8"/>
    <w:rsid w:val="00D06461"/>
    <w:rsid w:val="00D0646C"/>
    <w:rsid w:val="00D06950"/>
    <w:rsid w:val="00D06E95"/>
    <w:rsid w:val="00D07046"/>
    <w:rsid w:val="00D07179"/>
    <w:rsid w:val="00D07364"/>
    <w:rsid w:val="00D0754E"/>
    <w:rsid w:val="00D0772E"/>
    <w:rsid w:val="00D077AA"/>
    <w:rsid w:val="00D079CD"/>
    <w:rsid w:val="00D07B97"/>
    <w:rsid w:val="00D07CCA"/>
    <w:rsid w:val="00D07F62"/>
    <w:rsid w:val="00D07FAA"/>
    <w:rsid w:val="00D106B8"/>
    <w:rsid w:val="00D106D0"/>
    <w:rsid w:val="00D109DA"/>
    <w:rsid w:val="00D113FB"/>
    <w:rsid w:val="00D116A8"/>
    <w:rsid w:val="00D11702"/>
    <w:rsid w:val="00D1174C"/>
    <w:rsid w:val="00D117C2"/>
    <w:rsid w:val="00D11F51"/>
    <w:rsid w:val="00D12194"/>
    <w:rsid w:val="00D121DB"/>
    <w:rsid w:val="00D12982"/>
    <w:rsid w:val="00D12C0E"/>
    <w:rsid w:val="00D12D65"/>
    <w:rsid w:val="00D12EFE"/>
    <w:rsid w:val="00D133E2"/>
    <w:rsid w:val="00D13419"/>
    <w:rsid w:val="00D13687"/>
    <w:rsid w:val="00D13770"/>
    <w:rsid w:val="00D137A6"/>
    <w:rsid w:val="00D1388B"/>
    <w:rsid w:val="00D1389B"/>
    <w:rsid w:val="00D13D3B"/>
    <w:rsid w:val="00D13D58"/>
    <w:rsid w:val="00D13DE8"/>
    <w:rsid w:val="00D14158"/>
    <w:rsid w:val="00D14191"/>
    <w:rsid w:val="00D14459"/>
    <w:rsid w:val="00D14691"/>
    <w:rsid w:val="00D14B61"/>
    <w:rsid w:val="00D14E5E"/>
    <w:rsid w:val="00D14F1D"/>
    <w:rsid w:val="00D1517A"/>
    <w:rsid w:val="00D1521D"/>
    <w:rsid w:val="00D152C7"/>
    <w:rsid w:val="00D15A16"/>
    <w:rsid w:val="00D15EBF"/>
    <w:rsid w:val="00D15FE4"/>
    <w:rsid w:val="00D15FFC"/>
    <w:rsid w:val="00D16051"/>
    <w:rsid w:val="00D161CF"/>
    <w:rsid w:val="00D16337"/>
    <w:rsid w:val="00D16602"/>
    <w:rsid w:val="00D16845"/>
    <w:rsid w:val="00D16885"/>
    <w:rsid w:val="00D169B1"/>
    <w:rsid w:val="00D1713F"/>
    <w:rsid w:val="00D17184"/>
    <w:rsid w:val="00D17447"/>
    <w:rsid w:val="00D17629"/>
    <w:rsid w:val="00D17656"/>
    <w:rsid w:val="00D17784"/>
    <w:rsid w:val="00D1785E"/>
    <w:rsid w:val="00D1788D"/>
    <w:rsid w:val="00D17AB4"/>
    <w:rsid w:val="00D17CF0"/>
    <w:rsid w:val="00D17DF1"/>
    <w:rsid w:val="00D17F70"/>
    <w:rsid w:val="00D1E9F5"/>
    <w:rsid w:val="00D200CE"/>
    <w:rsid w:val="00D202DD"/>
    <w:rsid w:val="00D203D0"/>
    <w:rsid w:val="00D203FF"/>
    <w:rsid w:val="00D20C54"/>
    <w:rsid w:val="00D20CC2"/>
    <w:rsid w:val="00D20E32"/>
    <w:rsid w:val="00D20EC3"/>
    <w:rsid w:val="00D20F85"/>
    <w:rsid w:val="00D21014"/>
    <w:rsid w:val="00D2111E"/>
    <w:rsid w:val="00D21167"/>
    <w:rsid w:val="00D2121B"/>
    <w:rsid w:val="00D21474"/>
    <w:rsid w:val="00D2150B"/>
    <w:rsid w:val="00D2159E"/>
    <w:rsid w:val="00D216B4"/>
    <w:rsid w:val="00D21794"/>
    <w:rsid w:val="00D217CA"/>
    <w:rsid w:val="00D217EF"/>
    <w:rsid w:val="00D218B4"/>
    <w:rsid w:val="00D2190B"/>
    <w:rsid w:val="00D21C03"/>
    <w:rsid w:val="00D21C72"/>
    <w:rsid w:val="00D21C86"/>
    <w:rsid w:val="00D21CD3"/>
    <w:rsid w:val="00D2205F"/>
    <w:rsid w:val="00D220B9"/>
    <w:rsid w:val="00D225A0"/>
    <w:rsid w:val="00D225BD"/>
    <w:rsid w:val="00D2261E"/>
    <w:rsid w:val="00D2276E"/>
    <w:rsid w:val="00D2307C"/>
    <w:rsid w:val="00D2317D"/>
    <w:rsid w:val="00D23228"/>
    <w:rsid w:val="00D23535"/>
    <w:rsid w:val="00D23906"/>
    <w:rsid w:val="00D239DA"/>
    <w:rsid w:val="00D239F0"/>
    <w:rsid w:val="00D23B1B"/>
    <w:rsid w:val="00D23D02"/>
    <w:rsid w:val="00D23FE9"/>
    <w:rsid w:val="00D24099"/>
    <w:rsid w:val="00D24241"/>
    <w:rsid w:val="00D24269"/>
    <w:rsid w:val="00D2447F"/>
    <w:rsid w:val="00D245D6"/>
    <w:rsid w:val="00D247F9"/>
    <w:rsid w:val="00D24C8E"/>
    <w:rsid w:val="00D24F22"/>
    <w:rsid w:val="00D250E0"/>
    <w:rsid w:val="00D252C4"/>
    <w:rsid w:val="00D253AC"/>
    <w:rsid w:val="00D2541F"/>
    <w:rsid w:val="00D25657"/>
    <w:rsid w:val="00D256C9"/>
    <w:rsid w:val="00D2573B"/>
    <w:rsid w:val="00D25796"/>
    <w:rsid w:val="00D25856"/>
    <w:rsid w:val="00D259E2"/>
    <w:rsid w:val="00D25A3A"/>
    <w:rsid w:val="00D25B42"/>
    <w:rsid w:val="00D25BE9"/>
    <w:rsid w:val="00D25C59"/>
    <w:rsid w:val="00D25E78"/>
    <w:rsid w:val="00D25E8C"/>
    <w:rsid w:val="00D25EEB"/>
    <w:rsid w:val="00D265F7"/>
    <w:rsid w:val="00D26670"/>
    <w:rsid w:val="00D267DF"/>
    <w:rsid w:val="00D26A4F"/>
    <w:rsid w:val="00D26BF9"/>
    <w:rsid w:val="00D26C3C"/>
    <w:rsid w:val="00D26CEB"/>
    <w:rsid w:val="00D26EB4"/>
    <w:rsid w:val="00D26FFA"/>
    <w:rsid w:val="00D27224"/>
    <w:rsid w:val="00D2723C"/>
    <w:rsid w:val="00D27252"/>
    <w:rsid w:val="00D27263"/>
    <w:rsid w:val="00D273B0"/>
    <w:rsid w:val="00D273B2"/>
    <w:rsid w:val="00D27506"/>
    <w:rsid w:val="00D27553"/>
    <w:rsid w:val="00D27567"/>
    <w:rsid w:val="00D276FA"/>
    <w:rsid w:val="00D27751"/>
    <w:rsid w:val="00D277B1"/>
    <w:rsid w:val="00D277ED"/>
    <w:rsid w:val="00D27C3F"/>
    <w:rsid w:val="00D27DAE"/>
    <w:rsid w:val="00D27E74"/>
    <w:rsid w:val="00D300BB"/>
    <w:rsid w:val="00D30251"/>
    <w:rsid w:val="00D30453"/>
    <w:rsid w:val="00D304FA"/>
    <w:rsid w:val="00D30728"/>
    <w:rsid w:val="00D309BC"/>
    <w:rsid w:val="00D30E85"/>
    <w:rsid w:val="00D30EDB"/>
    <w:rsid w:val="00D30F4B"/>
    <w:rsid w:val="00D31049"/>
    <w:rsid w:val="00D311EA"/>
    <w:rsid w:val="00D31330"/>
    <w:rsid w:val="00D3190A"/>
    <w:rsid w:val="00D31B86"/>
    <w:rsid w:val="00D31C7D"/>
    <w:rsid w:val="00D31F98"/>
    <w:rsid w:val="00D31FC3"/>
    <w:rsid w:val="00D3207D"/>
    <w:rsid w:val="00D320C9"/>
    <w:rsid w:val="00D32103"/>
    <w:rsid w:val="00D3211F"/>
    <w:rsid w:val="00D3219E"/>
    <w:rsid w:val="00D32645"/>
    <w:rsid w:val="00D32716"/>
    <w:rsid w:val="00D32954"/>
    <w:rsid w:val="00D32AE9"/>
    <w:rsid w:val="00D32D31"/>
    <w:rsid w:val="00D32DF3"/>
    <w:rsid w:val="00D333A6"/>
    <w:rsid w:val="00D333F2"/>
    <w:rsid w:val="00D3347D"/>
    <w:rsid w:val="00D336B3"/>
    <w:rsid w:val="00D336D5"/>
    <w:rsid w:val="00D3391D"/>
    <w:rsid w:val="00D339EA"/>
    <w:rsid w:val="00D33D13"/>
    <w:rsid w:val="00D33EDC"/>
    <w:rsid w:val="00D34160"/>
    <w:rsid w:val="00D342B2"/>
    <w:rsid w:val="00D34738"/>
    <w:rsid w:val="00D34949"/>
    <w:rsid w:val="00D349BA"/>
    <w:rsid w:val="00D34E4B"/>
    <w:rsid w:val="00D34E98"/>
    <w:rsid w:val="00D34FF6"/>
    <w:rsid w:val="00D35011"/>
    <w:rsid w:val="00D3551F"/>
    <w:rsid w:val="00D35525"/>
    <w:rsid w:val="00D355AA"/>
    <w:rsid w:val="00D3577F"/>
    <w:rsid w:val="00D35999"/>
    <w:rsid w:val="00D35ADD"/>
    <w:rsid w:val="00D35D9A"/>
    <w:rsid w:val="00D35E12"/>
    <w:rsid w:val="00D35E9E"/>
    <w:rsid w:val="00D3614C"/>
    <w:rsid w:val="00D36370"/>
    <w:rsid w:val="00D363F3"/>
    <w:rsid w:val="00D36481"/>
    <w:rsid w:val="00D3668B"/>
    <w:rsid w:val="00D366BF"/>
    <w:rsid w:val="00D366E0"/>
    <w:rsid w:val="00D36782"/>
    <w:rsid w:val="00D36A5D"/>
    <w:rsid w:val="00D36BC0"/>
    <w:rsid w:val="00D36CB7"/>
    <w:rsid w:val="00D36ED9"/>
    <w:rsid w:val="00D36F40"/>
    <w:rsid w:val="00D370D7"/>
    <w:rsid w:val="00D37120"/>
    <w:rsid w:val="00D3726E"/>
    <w:rsid w:val="00D372B0"/>
    <w:rsid w:val="00D37484"/>
    <w:rsid w:val="00D374B7"/>
    <w:rsid w:val="00D37EA6"/>
    <w:rsid w:val="00D37FFC"/>
    <w:rsid w:val="00D401E1"/>
    <w:rsid w:val="00D402A7"/>
    <w:rsid w:val="00D40421"/>
    <w:rsid w:val="00D404A3"/>
    <w:rsid w:val="00D40512"/>
    <w:rsid w:val="00D40588"/>
    <w:rsid w:val="00D40A49"/>
    <w:rsid w:val="00D40D63"/>
    <w:rsid w:val="00D40DA0"/>
    <w:rsid w:val="00D40ED9"/>
    <w:rsid w:val="00D40F92"/>
    <w:rsid w:val="00D414D0"/>
    <w:rsid w:val="00D41672"/>
    <w:rsid w:val="00D419F6"/>
    <w:rsid w:val="00D41C65"/>
    <w:rsid w:val="00D41CDF"/>
    <w:rsid w:val="00D41E11"/>
    <w:rsid w:val="00D41E7C"/>
    <w:rsid w:val="00D41FFC"/>
    <w:rsid w:val="00D42061"/>
    <w:rsid w:val="00D42066"/>
    <w:rsid w:val="00D420E8"/>
    <w:rsid w:val="00D420FE"/>
    <w:rsid w:val="00D42115"/>
    <w:rsid w:val="00D42134"/>
    <w:rsid w:val="00D42534"/>
    <w:rsid w:val="00D42582"/>
    <w:rsid w:val="00D425CF"/>
    <w:rsid w:val="00D42661"/>
    <w:rsid w:val="00D42805"/>
    <w:rsid w:val="00D428FD"/>
    <w:rsid w:val="00D42C3C"/>
    <w:rsid w:val="00D4309A"/>
    <w:rsid w:val="00D43171"/>
    <w:rsid w:val="00D43211"/>
    <w:rsid w:val="00D434C3"/>
    <w:rsid w:val="00D4385D"/>
    <w:rsid w:val="00D4386F"/>
    <w:rsid w:val="00D438C3"/>
    <w:rsid w:val="00D43993"/>
    <w:rsid w:val="00D439BA"/>
    <w:rsid w:val="00D43AF5"/>
    <w:rsid w:val="00D43C62"/>
    <w:rsid w:val="00D43E3F"/>
    <w:rsid w:val="00D43E78"/>
    <w:rsid w:val="00D43EA5"/>
    <w:rsid w:val="00D43FB2"/>
    <w:rsid w:val="00D4401A"/>
    <w:rsid w:val="00D447CD"/>
    <w:rsid w:val="00D448C5"/>
    <w:rsid w:val="00D44921"/>
    <w:rsid w:val="00D44947"/>
    <w:rsid w:val="00D44957"/>
    <w:rsid w:val="00D44A77"/>
    <w:rsid w:val="00D44DAE"/>
    <w:rsid w:val="00D44EB9"/>
    <w:rsid w:val="00D44ED4"/>
    <w:rsid w:val="00D44FFE"/>
    <w:rsid w:val="00D4523D"/>
    <w:rsid w:val="00D453A3"/>
    <w:rsid w:val="00D4544F"/>
    <w:rsid w:val="00D4547A"/>
    <w:rsid w:val="00D456CF"/>
    <w:rsid w:val="00D45899"/>
    <w:rsid w:val="00D459EF"/>
    <w:rsid w:val="00D45A48"/>
    <w:rsid w:val="00D45AED"/>
    <w:rsid w:val="00D45BB8"/>
    <w:rsid w:val="00D4600B"/>
    <w:rsid w:val="00D46246"/>
    <w:rsid w:val="00D462BC"/>
    <w:rsid w:val="00D4644E"/>
    <w:rsid w:val="00D464FB"/>
    <w:rsid w:val="00D4675C"/>
    <w:rsid w:val="00D467D4"/>
    <w:rsid w:val="00D46E35"/>
    <w:rsid w:val="00D46F5C"/>
    <w:rsid w:val="00D47076"/>
    <w:rsid w:val="00D47133"/>
    <w:rsid w:val="00D471B5"/>
    <w:rsid w:val="00D471BE"/>
    <w:rsid w:val="00D47280"/>
    <w:rsid w:val="00D4728D"/>
    <w:rsid w:val="00D4738C"/>
    <w:rsid w:val="00D474C8"/>
    <w:rsid w:val="00D47667"/>
    <w:rsid w:val="00D477E9"/>
    <w:rsid w:val="00D47B36"/>
    <w:rsid w:val="00D47E03"/>
    <w:rsid w:val="00D47FEF"/>
    <w:rsid w:val="00D50002"/>
    <w:rsid w:val="00D50068"/>
    <w:rsid w:val="00D500E0"/>
    <w:rsid w:val="00D50376"/>
    <w:rsid w:val="00D5044D"/>
    <w:rsid w:val="00D50827"/>
    <w:rsid w:val="00D50ACC"/>
    <w:rsid w:val="00D50F68"/>
    <w:rsid w:val="00D50F93"/>
    <w:rsid w:val="00D5104B"/>
    <w:rsid w:val="00D51283"/>
    <w:rsid w:val="00D5132F"/>
    <w:rsid w:val="00D513F2"/>
    <w:rsid w:val="00D514C3"/>
    <w:rsid w:val="00D51579"/>
    <w:rsid w:val="00D51948"/>
    <w:rsid w:val="00D51C51"/>
    <w:rsid w:val="00D51D29"/>
    <w:rsid w:val="00D51DE5"/>
    <w:rsid w:val="00D51EA0"/>
    <w:rsid w:val="00D51FD5"/>
    <w:rsid w:val="00D51FFB"/>
    <w:rsid w:val="00D52054"/>
    <w:rsid w:val="00D52095"/>
    <w:rsid w:val="00D52164"/>
    <w:rsid w:val="00D5241E"/>
    <w:rsid w:val="00D52472"/>
    <w:rsid w:val="00D5250B"/>
    <w:rsid w:val="00D52571"/>
    <w:rsid w:val="00D52998"/>
    <w:rsid w:val="00D52AF1"/>
    <w:rsid w:val="00D52C77"/>
    <w:rsid w:val="00D52D04"/>
    <w:rsid w:val="00D532FC"/>
    <w:rsid w:val="00D5369F"/>
    <w:rsid w:val="00D537EC"/>
    <w:rsid w:val="00D537F2"/>
    <w:rsid w:val="00D53AEE"/>
    <w:rsid w:val="00D53C1C"/>
    <w:rsid w:val="00D53C4A"/>
    <w:rsid w:val="00D53CA3"/>
    <w:rsid w:val="00D53EDE"/>
    <w:rsid w:val="00D54013"/>
    <w:rsid w:val="00D544FE"/>
    <w:rsid w:val="00D5469D"/>
    <w:rsid w:val="00D54856"/>
    <w:rsid w:val="00D548F7"/>
    <w:rsid w:val="00D5494A"/>
    <w:rsid w:val="00D54A8C"/>
    <w:rsid w:val="00D54DBB"/>
    <w:rsid w:val="00D54EA4"/>
    <w:rsid w:val="00D55186"/>
    <w:rsid w:val="00D5533F"/>
    <w:rsid w:val="00D55423"/>
    <w:rsid w:val="00D5577E"/>
    <w:rsid w:val="00D55806"/>
    <w:rsid w:val="00D55A76"/>
    <w:rsid w:val="00D55AFB"/>
    <w:rsid w:val="00D55B6A"/>
    <w:rsid w:val="00D55BBB"/>
    <w:rsid w:val="00D55CA5"/>
    <w:rsid w:val="00D55FC3"/>
    <w:rsid w:val="00D56299"/>
    <w:rsid w:val="00D563AB"/>
    <w:rsid w:val="00D56895"/>
    <w:rsid w:val="00D5695E"/>
    <w:rsid w:val="00D5699F"/>
    <w:rsid w:val="00D56BBD"/>
    <w:rsid w:val="00D56CD3"/>
    <w:rsid w:val="00D56CFB"/>
    <w:rsid w:val="00D56D7A"/>
    <w:rsid w:val="00D56DCC"/>
    <w:rsid w:val="00D56FE6"/>
    <w:rsid w:val="00D57005"/>
    <w:rsid w:val="00D571F7"/>
    <w:rsid w:val="00D573B3"/>
    <w:rsid w:val="00D573DF"/>
    <w:rsid w:val="00D57556"/>
    <w:rsid w:val="00D57707"/>
    <w:rsid w:val="00D577A9"/>
    <w:rsid w:val="00D57C48"/>
    <w:rsid w:val="00D57EFA"/>
    <w:rsid w:val="00D601A6"/>
    <w:rsid w:val="00D601C6"/>
    <w:rsid w:val="00D60231"/>
    <w:rsid w:val="00D603FE"/>
    <w:rsid w:val="00D60537"/>
    <w:rsid w:val="00D6055D"/>
    <w:rsid w:val="00D6063B"/>
    <w:rsid w:val="00D60BA9"/>
    <w:rsid w:val="00D60CFF"/>
    <w:rsid w:val="00D6115E"/>
    <w:rsid w:val="00D61614"/>
    <w:rsid w:val="00D61681"/>
    <w:rsid w:val="00D616CF"/>
    <w:rsid w:val="00D61831"/>
    <w:rsid w:val="00D6190F"/>
    <w:rsid w:val="00D61AA1"/>
    <w:rsid w:val="00D61AC2"/>
    <w:rsid w:val="00D61B6D"/>
    <w:rsid w:val="00D61BF0"/>
    <w:rsid w:val="00D61C01"/>
    <w:rsid w:val="00D61C84"/>
    <w:rsid w:val="00D61E87"/>
    <w:rsid w:val="00D62020"/>
    <w:rsid w:val="00D620C2"/>
    <w:rsid w:val="00D620DF"/>
    <w:rsid w:val="00D621E0"/>
    <w:rsid w:val="00D6254C"/>
    <w:rsid w:val="00D62A16"/>
    <w:rsid w:val="00D62A8A"/>
    <w:rsid w:val="00D62B1F"/>
    <w:rsid w:val="00D62B8C"/>
    <w:rsid w:val="00D62F15"/>
    <w:rsid w:val="00D630FD"/>
    <w:rsid w:val="00D63AB4"/>
    <w:rsid w:val="00D63AF0"/>
    <w:rsid w:val="00D6428B"/>
    <w:rsid w:val="00D642DB"/>
    <w:rsid w:val="00D6454B"/>
    <w:rsid w:val="00D64987"/>
    <w:rsid w:val="00D64B06"/>
    <w:rsid w:val="00D64BCB"/>
    <w:rsid w:val="00D64CE0"/>
    <w:rsid w:val="00D650ED"/>
    <w:rsid w:val="00D65114"/>
    <w:rsid w:val="00D6536C"/>
    <w:rsid w:val="00D653BC"/>
    <w:rsid w:val="00D654B0"/>
    <w:rsid w:val="00D6579A"/>
    <w:rsid w:val="00D657F0"/>
    <w:rsid w:val="00D65815"/>
    <w:rsid w:val="00D65A4C"/>
    <w:rsid w:val="00D65B4F"/>
    <w:rsid w:val="00D65CD4"/>
    <w:rsid w:val="00D65DF4"/>
    <w:rsid w:val="00D65EAC"/>
    <w:rsid w:val="00D66180"/>
    <w:rsid w:val="00D663E6"/>
    <w:rsid w:val="00D6669E"/>
    <w:rsid w:val="00D667F9"/>
    <w:rsid w:val="00D66B4D"/>
    <w:rsid w:val="00D66B67"/>
    <w:rsid w:val="00D66BD5"/>
    <w:rsid w:val="00D66C79"/>
    <w:rsid w:val="00D66E27"/>
    <w:rsid w:val="00D66FDD"/>
    <w:rsid w:val="00D674FA"/>
    <w:rsid w:val="00D676BA"/>
    <w:rsid w:val="00D67A13"/>
    <w:rsid w:val="00D67AC9"/>
    <w:rsid w:val="00D67D33"/>
    <w:rsid w:val="00D67D70"/>
    <w:rsid w:val="00D67E62"/>
    <w:rsid w:val="00D67ED7"/>
    <w:rsid w:val="00D67FDB"/>
    <w:rsid w:val="00D700D2"/>
    <w:rsid w:val="00D7031B"/>
    <w:rsid w:val="00D705ED"/>
    <w:rsid w:val="00D7060F"/>
    <w:rsid w:val="00D7083E"/>
    <w:rsid w:val="00D70911"/>
    <w:rsid w:val="00D70A53"/>
    <w:rsid w:val="00D70A58"/>
    <w:rsid w:val="00D70AA7"/>
    <w:rsid w:val="00D70B25"/>
    <w:rsid w:val="00D70B97"/>
    <w:rsid w:val="00D710EF"/>
    <w:rsid w:val="00D714D8"/>
    <w:rsid w:val="00D71502"/>
    <w:rsid w:val="00D718B1"/>
    <w:rsid w:val="00D7190B"/>
    <w:rsid w:val="00D71D4B"/>
    <w:rsid w:val="00D71DD9"/>
    <w:rsid w:val="00D71EE6"/>
    <w:rsid w:val="00D71F05"/>
    <w:rsid w:val="00D71FAD"/>
    <w:rsid w:val="00D722CD"/>
    <w:rsid w:val="00D72320"/>
    <w:rsid w:val="00D72960"/>
    <w:rsid w:val="00D72A65"/>
    <w:rsid w:val="00D72B33"/>
    <w:rsid w:val="00D72C53"/>
    <w:rsid w:val="00D72CF6"/>
    <w:rsid w:val="00D72E8C"/>
    <w:rsid w:val="00D72FB6"/>
    <w:rsid w:val="00D730A9"/>
    <w:rsid w:val="00D7326D"/>
    <w:rsid w:val="00D7326E"/>
    <w:rsid w:val="00D732B7"/>
    <w:rsid w:val="00D7333C"/>
    <w:rsid w:val="00D7336B"/>
    <w:rsid w:val="00D734E7"/>
    <w:rsid w:val="00D7350D"/>
    <w:rsid w:val="00D7390B"/>
    <w:rsid w:val="00D73990"/>
    <w:rsid w:val="00D73AF5"/>
    <w:rsid w:val="00D73BF2"/>
    <w:rsid w:val="00D73E90"/>
    <w:rsid w:val="00D73E9D"/>
    <w:rsid w:val="00D740D8"/>
    <w:rsid w:val="00D740E7"/>
    <w:rsid w:val="00D747AF"/>
    <w:rsid w:val="00D74B50"/>
    <w:rsid w:val="00D74EE8"/>
    <w:rsid w:val="00D74FDD"/>
    <w:rsid w:val="00D751A6"/>
    <w:rsid w:val="00D755F5"/>
    <w:rsid w:val="00D7574A"/>
    <w:rsid w:val="00D758A9"/>
    <w:rsid w:val="00D75B5D"/>
    <w:rsid w:val="00D75C0D"/>
    <w:rsid w:val="00D75D22"/>
    <w:rsid w:val="00D75DE1"/>
    <w:rsid w:val="00D75E34"/>
    <w:rsid w:val="00D7617D"/>
    <w:rsid w:val="00D7629C"/>
    <w:rsid w:val="00D76370"/>
    <w:rsid w:val="00D7658C"/>
    <w:rsid w:val="00D7665A"/>
    <w:rsid w:val="00D766AE"/>
    <w:rsid w:val="00D766DE"/>
    <w:rsid w:val="00D766E1"/>
    <w:rsid w:val="00D767D9"/>
    <w:rsid w:val="00D76C32"/>
    <w:rsid w:val="00D76C7D"/>
    <w:rsid w:val="00D76E67"/>
    <w:rsid w:val="00D770EE"/>
    <w:rsid w:val="00D774EB"/>
    <w:rsid w:val="00D77A8C"/>
    <w:rsid w:val="00D77B90"/>
    <w:rsid w:val="00D77B9C"/>
    <w:rsid w:val="00D77E0B"/>
    <w:rsid w:val="00D77F8D"/>
    <w:rsid w:val="00D800EF"/>
    <w:rsid w:val="00D80207"/>
    <w:rsid w:val="00D80232"/>
    <w:rsid w:val="00D8036C"/>
    <w:rsid w:val="00D8059A"/>
    <w:rsid w:val="00D80732"/>
    <w:rsid w:val="00D80A20"/>
    <w:rsid w:val="00D80B86"/>
    <w:rsid w:val="00D80DF7"/>
    <w:rsid w:val="00D80E99"/>
    <w:rsid w:val="00D80ED7"/>
    <w:rsid w:val="00D80FDD"/>
    <w:rsid w:val="00D8108E"/>
    <w:rsid w:val="00D813A8"/>
    <w:rsid w:val="00D81860"/>
    <w:rsid w:val="00D81A7C"/>
    <w:rsid w:val="00D81D90"/>
    <w:rsid w:val="00D82017"/>
    <w:rsid w:val="00D82270"/>
    <w:rsid w:val="00D824A5"/>
    <w:rsid w:val="00D82541"/>
    <w:rsid w:val="00D827CB"/>
    <w:rsid w:val="00D82BD0"/>
    <w:rsid w:val="00D82FCC"/>
    <w:rsid w:val="00D83012"/>
    <w:rsid w:val="00D831DE"/>
    <w:rsid w:val="00D83318"/>
    <w:rsid w:val="00D83402"/>
    <w:rsid w:val="00D8342D"/>
    <w:rsid w:val="00D8360C"/>
    <w:rsid w:val="00D83822"/>
    <w:rsid w:val="00D83868"/>
    <w:rsid w:val="00D83959"/>
    <w:rsid w:val="00D83A4A"/>
    <w:rsid w:val="00D83DC1"/>
    <w:rsid w:val="00D83F60"/>
    <w:rsid w:val="00D83FFE"/>
    <w:rsid w:val="00D841D7"/>
    <w:rsid w:val="00D84201"/>
    <w:rsid w:val="00D84358"/>
    <w:rsid w:val="00D8456A"/>
    <w:rsid w:val="00D8457C"/>
    <w:rsid w:val="00D84761"/>
    <w:rsid w:val="00D84783"/>
    <w:rsid w:val="00D849B2"/>
    <w:rsid w:val="00D84C72"/>
    <w:rsid w:val="00D84F97"/>
    <w:rsid w:val="00D84FA1"/>
    <w:rsid w:val="00D84FB9"/>
    <w:rsid w:val="00D8518B"/>
    <w:rsid w:val="00D8541B"/>
    <w:rsid w:val="00D855B1"/>
    <w:rsid w:val="00D8588B"/>
    <w:rsid w:val="00D85C9B"/>
    <w:rsid w:val="00D85D31"/>
    <w:rsid w:val="00D85DAB"/>
    <w:rsid w:val="00D8604A"/>
    <w:rsid w:val="00D862FE"/>
    <w:rsid w:val="00D864EB"/>
    <w:rsid w:val="00D86583"/>
    <w:rsid w:val="00D865B5"/>
    <w:rsid w:val="00D86762"/>
    <w:rsid w:val="00D86787"/>
    <w:rsid w:val="00D86C47"/>
    <w:rsid w:val="00D86D5B"/>
    <w:rsid w:val="00D86F34"/>
    <w:rsid w:val="00D870D0"/>
    <w:rsid w:val="00D871FD"/>
    <w:rsid w:val="00D8725F"/>
    <w:rsid w:val="00D87558"/>
    <w:rsid w:val="00D87997"/>
    <w:rsid w:val="00D87B13"/>
    <w:rsid w:val="00D87C08"/>
    <w:rsid w:val="00D87C96"/>
    <w:rsid w:val="00D87CEC"/>
    <w:rsid w:val="00D87EED"/>
    <w:rsid w:val="00D87F8D"/>
    <w:rsid w:val="00D900EA"/>
    <w:rsid w:val="00D90275"/>
    <w:rsid w:val="00D904C9"/>
    <w:rsid w:val="00D9066E"/>
    <w:rsid w:val="00D90CAD"/>
    <w:rsid w:val="00D90F1F"/>
    <w:rsid w:val="00D90FF3"/>
    <w:rsid w:val="00D911FD"/>
    <w:rsid w:val="00D913DD"/>
    <w:rsid w:val="00D91404"/>
    <w:rsid w:val="00D9160E"/>
    <w:rsid w:val="00D9196D"/>
    <w:rsid w:val="00D91A17"/>
    <w:rsid w:val="00D91C3A"/>
    <w:rsid w:val="00D91C3E"/>
    <w:rsid w:val="00D91CE9"/>
    <w:rsid w:val="00D91E2D"/>
    <w:rsid w:val="00D91E3B"/>
    <w:rsid w:val="00D92369"/>
    <w:rsid w:val="00D924FC"/>
    <w:rsid w:val="00D92675"/>
    <w:rsid w:val="00D9293D"/>
    <w:rsid w:val="00D92AA5"/>
    <w:rsid w:val="00D92D8E"/>
    <w:rsid w:val="00D92D97"/>
    <w:rsid w:val="00D92F20"/>
    <w:rsid w:val="00D932D8"/>
    <w:rsid w:val="00D933C8"/>
    <w:rsid w:val="00D9383F"/>
    <w:rsid w:val="00D93851"/>
    <w:rsid w:val="00D9386C"/>
    <w:rsid w:val="00D938B3"/>
    <w:rsid w:val="00D93923"/>
    <w:rsid w:val="00D93B0B"/>
    <w:rsid w:val="00D93B98"/>
    <w:rsid w:val="00D93C36"/>
    <w:rsid w:val="00D93C47"/>
    <w:rsid w:val="00D93CFB"/>
    <w:rsid w:val="00D93E11"/>
    <w:rsid w:val="00D94261"/>
    <w:rsid w:val="00D943A3"/>
    <w:rsid w:val="00D946F9"/>
    <w:rsid w:val="00D947A7"/>
    <w:rsid w:val="00D947E3"/>
    <w:rsid w:val="00D94921"/>
    <w:rsid w:val="00D94ABA"/>
    <w:rsid w:val="00D94BAF"/>
    <w:rsid w:val="00D94EC6"/>
    <w:rsid w:val="00D9518A"/>
    <w:rsid w:val="00D95323"/>
    <w:rsid w:val="00D95569"/>
    <w:rsid w:val="00D95722"/>
    <w:rsid w:val="00D95724"/>
    <w:rsid w:val="00D9580B"/>
    <w:rsid w:val="00D958F0"/>
    <w:rsid w:val="00D95C51"/>
    <w:rsid w:val="00D95C8E"/>
    <w:rsid w:val="00D95CFB"/>
    <w:rsid w:val="00D95D14"/>
    <w:rsid w:val="00D95D18"/>
    <w:rsid w:val="00D96025"/>
    <w:rsid w:val="00D962AB"/>
    <w:rsid w:val="00D964C7"/>
    <w:rsid w:val="00D964D6"/>
    <w:rsid w:val="00D96553"/>
    <w:rsid w:val="00D96826"/>
    <w:rsid w:val="00D96BEA"/>
    <w:rsid w:val="00D96BEB"/>
    <w:rsid w:val="00D96D15"/>
    <w:rsid w:val="00D96D33"/>
    <w:rsid w:val="00D96D6A"/>
    <w:rsid w:val="00D97195"/>
    <w:rsid w:val="00D972A7"/>
    <w:rsid w:val="00D976F2"/>
    <w:rsid w:val="00D978E4"/>
    <w:rsid w:val="00D97A1B"/>
    <w:rsid w:val="00D97BDE"/>
    <w:rsid w:val="00D97D7F"/>
    <w:rsid w:val="00D97EE1"/>
    <w:rsid w:val="00DA0180"/>
    <w:rsid w:val="00DA02C0"/>
    <w:rsid w:val="00DA0452"/>
    <w:rsid w:val="00DA049D"/>
    <w:rsid w:val="00DA04A1"/>
    <w:rsid w:val="00DA081F"/>
    <w:rsid w:val="00DA0AEF"/>
    <w:rsid w:val="00DA0B14"/>
    <w:rsid w:val="00DA0E1C"/>
    <w:rsid w:val="00DA10AD"/>
    <w:rsid w:val="00DA1309"/>
    <w:rsid w:val="00DA13DC"/>
    <w:rsid w:val="00DA163D"/>
    <w:rsid w:val="00DA1645"/>
    <w:rsid w:val="00DA175F"/>
    <w:rsid w:val="00DA1881"/>
    <w:rsid w:val="00DA18E9"/>
    <w:rsid w:val="00DA19E3"/>
    <w:rsid w:val="00DA1C9B"/>
    <w:rsid w:val="00DA1FB8"/>
    <w:rsid w:val="00DA20BB"/>
    <w:rsid w:val="00DA2229"/>
    <w:rsid w:val="00DA2315"/>
    <w:rsid w:val="00DA241F"/>
    <w:rsid w:val="00DA25DD"/>
    <w:rsid w:val="00DA27B4"/>
    <w:rsid w:val="00DA2873"/>
    <w:rsid w:val="00DA287E"/>
    <w:rsid w:val="00DA2BC6"/>
    <w:rsid w:val="00DA2C62"/>
    <w:rsid w:val="00DA2D0A"/>
    <w:rsid w:val="00DA303A"/>
    <w:rsid w:val="00DA313A"/>
    <w:rsid w:val="00DA3406"/>
    <w:rsid w:val="00DA34CC"/>
    <w:rsid w:val="00DA3856"/>
    <w:rsid w:val="00DA4529"/>
    <w:rsid w:val="00DA4651"/>
    <w:rsid w:val="00DA4714"/>
    <w:rsid w:val="00DA476B"/>
    <w:rsid w:val="00DA47AC"/>
    <w:rsid w:val="00DA492A"/>
    <w:rsid w:val="00DA4C96"/>
    <w:rsid w:val="00DA4C9A"/>
    <w:rsid w:val="00DA4ED7"/>
    <w:rsid w:val="00DA4EEC"/>
    <w:rsid w:val="00DA51B3"/>
    <w:rsid w:val="00DA5446"/>
    <w:rsid w:val="00DA54B6"/>
    <w:rsid w:val="00DA552F"/>
    <w:rsid w:val="00DA5580"/>
    <w:rsid w:val="00DA55DD"/>
    <w:rsid w:val="00DA5662"/>
    <w:rsid w:val="00DA5899"/>
    <w:rsid w:val="00DA5A73"/>
    <w:rsid w:val="00DA5CBF"/>
    <w:rsid w:val="00DA5DED"/>
    <w:rsid w:val="00DA5E5E"/>
    <w:rsid w:val="00DA5EDF"/>
    <w:rsid w:val="00DA5F30"/>
    <w:rsid w:val="00DA5F6F"/>
    <w:rsid w:val="00DA61C4"/>
    <w:rsid w:val="00DA62EE"/>
    <w:rsid w:val="00DA6422"/>
    <w:rsid w:val="00DA6430"/>
    <w:rsid w:val="00DA65D5"/>
    <w:rsid w:val="00DA669F"/>
    <w:rsid w:val="00DA67FF"/>
    <w:rsid w:val="00DA6CC2"/>
    <w:rsid w:val="00DA6FFA"/>
    <w:rsid w:val="00DA70C3"/>
    <w:rsid w:val="00DA7127"/>
    <w:rsid w:val="00DA750C"/>
    <w:rsid w:val="00DA781D"/>
    <w:rsid w:val="00DA783F"/>
    <w:rsid w:val="00DA7A03"/>
    <w:rsid w:val="00DA7A55"/>
    <w:rsid w:val="00DA7A86"/>
    <w:rsid w:val="00DA7A95"/>
    <w:rsid w:val="00DA7C91"/>
    <w:rsid w:val="00DA7CC2"/>
    <w:rsid w:val="00DA7F3F"/>
    <w:rsid w:val="00DA7F8A"/>
    <w:rsid w:val="00DA7FEC"/>
    <w:rsid w:val="00DB007D"/>
    <w:rsid w:val="00DB00A7"/>
    <w:rsid w:val="00DB011E"/>
    <w:rsid w:val="00DB0198"/>
    <w:rsid w:val="00DB019F"/>
    <w:rsid w:val="00DB01B6"/>
    <w:rsid w:val="00DB026C"/>
    <w:rsid w:val="00DB0419"/>
    <w:rsid w:val="00DB067F"/>
    <w:rsid w:val="00DB0781"/>
    <w:rsid w:val="00DB078D"/>
    <w:rsid w:val="00DB095E"/>
    <w:rsid w:val="00DB0C58"/>
    <w:rsid w:val="00DB0CA7"/>
    <w:rsid w:val="00DB0D0E"/>
    <w:rsid w:val="00DB0D7F"/>
    <w:rsid w:val="00DB0E16"/>
    <w:rsid w:val="00DB0ED5"/>
    <w:rsid w:val="00DB0EFD"/>
    <w:rsid w:val="00DB0FA7"/>
    <w:rsid w:val="00DB133D"/>
    <w:rsid w:val="00DB13D8"/>
    <w:rsid w:val="00DB1632"/>
    <w:rsid w:val="00DB1939"/>
    <w:rsid w:val="00DB196E"/>
    <w:rsid w:val="00DB1A1D"/>
    <w:rsid w:val="00DB1B53"/>
    <w:rsid w:val="00DB1D51"/>
    <w:rsid w:val="00DB2262"/>
    <w:rsid w:val="00DB23D3"/>
    <w:rsid w:val="00DB28B8"/>
    <w:rsid w:val="00DB29A3"/>
    <w:rsid w:val="00DB2BFC"/>
    <w:rsid w:val="00DB2C61"/>
    <w:rsid w:val="00DB2C96"/>
    <w:rsid w:val="00DB2D61"/>
    <w:rsid w:val="00DB2EE0"/>
    <w:rsid w:val="00DB2F16"/>
    <w:rsid w:val="00DB3215"/>
    <w:rsid w:val="00DB338A"/>
    <w:rsid w:val="00DB34F7"/>
    <w:rsid w:val="00DB3515"/>
    <w:rsid w:val="00DB355E"/>
    <w:rsid w:val="00DB3655"/>
    <w:rsid w:val="00DB368F"/>
    <w:rsid w:val="00DB3965"/>
    <w:rsid w:val="00DB3A73"/>
    <w:rsid w:val="00DB3B4A"/>
    <w:rsid w:val="00DB40B8"/>
    <w:rsid w:val="00DB4247"/>
    <w:rsid w:val="00DB42C3"/>
    <w:rsid w:val="00DB438E"/>
    <w:rsid w:val="00DB4425"/>
    <w:rsid w:val="00DB46AB"/>
    <w:rsid w:val="00DB470B"/>
    <w:rsid w:val="00DB4967"/>
    <w:rsid w:val="00DB4ACE"/>
    <w:rsid w:val="00DB4D17"/>
    <w:rsid w:val="00DB4D4A"/>
    <w:rsid w:val="00DB4EE5"/>
    <w:rsid w:val="00DB4F72"/>
    <w:rsid w:val="00DB523A"/>
    <w:rsid w:val="00DB53AD"/>
    <w:rsid w:val="00DB5B59"/>
    <w:rsid w:val="00DB5B65"/>
    <w:rsid w:val="00DB5C35"/>
    <w:rsid w:val="00DB5CEF"/>
    <w:rsid w:val="00DB5DCB"/>
    <w:rsid w:val="00DB5E98"/>
    <w:rsid w:val="00DB5F20"/>
    <w:rsid w:val="00DB6341"/>
    <w:rsid w:val="00DB6361"/>
    <w:rsid w:val="00DB6958"/>
    <w:rsid w:val="00DB6AD6"/>
    <w:rsid w:val="00DB6B82"/>
    <w:rsid w:val="00DB6C6C"/>
    <w:rsid w:val="00DB6EC7"/>
    <w:rsid w:val="00DB70AD"/>
    <w:rsid w:val="00DB7107"/>
    <w:rsid w:val="00DB71D1"/>
    <w:rsid w:val="00DB71F6"/>
    <w:rsid w:val="00DB761F"/>
    <w:rsid w:val="00DB7896"/>
    <w:rsid w:val="00DB79DD"/>
    <w:rsid w:val="00DB7BD2"/>
    <w:rsid w:val="00DB7D73"/>
    <w:rsid w:val="00DB7E79"/>
    <w:rsid w:val="00DB7F7E"/>
    <w:rsid w:val="00DB7FE4"/>
    <w:rsid w:val="00DC00A5"/>
    <w:rsid w:val="00DC0152"/>
    <w:rsid w:val="00DC055E"/>
    <w:rsid w:val="00DC07F8"/>
    <w:rsid w:val="00DC0813"/>
    <w:rsid w:val="00DC0960"/>
    <w:rsid w:val="00DC0B50"/>
    <w:rsid w:val="00DC0BB7"/>
    <w:rsid w:val="00DC0BEE"/>
    <w:rsid w:val="00DC0C66"/>
    <w:rsid w:val="00DC0DBA"/>
    <w:rsid w:val="00DC0E00"/>
    <w:rsid w:val="00DC0ED2"/>
    <w:rsid w:val="00DC0FF2"/>
    <w:rsid w:val="00DC1072"/>
    <w:rsid w:val="00DC1106"/>
    <w:rsid w:val="00DC1295"/>
    <w:rsid w:val="00DC1358"/>
    <w:rsid w:val="00DC147F"/>
    <w:rsid w:val="00DC1508"/>
    <w:rsid w:val="00DC16CE"/>
    <w:rsid w:val="00DC1B7A"/>
    <w:rsid w:val="00DC1DD3"/>
    <w:rsid w:val="00DC200B"/>
    <w:rsid w:val="00DC21BB"/>
    <w:rsid w:val="00DC2238"/>
    <w:rsid w:val="00DC2423"/>
    <w:rsid w:val="00DC2505"/>
    <w:rsid w:val="00DC269C"/>
    <w:rsid w:val="00DC2A24"/>
    <w:rsid w:val="00DC2BC4"/>
    <w:rsid w:val="00DC2C4F"/>
    <w:rsid w:val="00DC2D64"/>
    <w:rsid w:val="00DC2F20"/>
    <w:rsid w:val="00DC3028"/>
    <w:rsid w:val="00DC30EB"/>
    <w:rsid w:val="00DC3453"/>
    <w:rsid w:val="00DC359C"/>
    <w:rsid w:val="00DC373A"/>
    <w:rsid w:val="00DC39A7"/>
    <w:rsid w:val="00DC3BB6"/>
    <w:rsid w:val="00DC3D63"/>
    <w:rsid w:val="00DC3E89"/>
    <w:rsid w:val="00DC3ED6"/>
    <w:rsid w:val="00DC4001"/>
    <w:rsid w:val="00DC40A1"/>
    <w:rsid w:val="00DC4197"/>
    <w:rsid w:val="00DC451C"/>
    <w:rsid w:val="00DC4545"/>
    <w:rsid w:val="00DC467B"/>
    <w:rsid w:val="00DC467F"/>
    <w:rsid w:val="00DC4A6A"/>
    <w:rsid w:val="00DC4B16"/>
    <w:rsid w:val="00DC4DFE"/>
    <w:rsid w:val="00DC4EE9"/>
    <w:rsid w:val="00DC51EE"/>
    <w:rsid w:val="00DC5649"/>
    <w:rsid w:val="00DC5775"/>
    <w:rsid w:val="00DC6026"/>
    <w:rsid w:val="00DC6A25"/>
    <w:rsid w:val="00DC6AEA"/>
    <w:rsid w:val="00DC6B23"/>
    <w:rsid w:val="00DC71C8"/>
    <w:rsid w:val="00DC72F5"/>
    <w:rsid w:val="00DC73A2"/>
    <w:rsid w:val="00DC749E"/>
    <w:rsid w:val="00DC7650"/>
    <w:rsid w:val="00DC7E6C"/>
    <w:rsid w:val="00DD0019"/>
    <w:rsid w:val="00DD00DA"/>
    <w:rsid w:val="00DD02AE"/>
    <w:rsid w:val="00DD05E2"/>
    <w:rsid w:val="00DD05E5"/>
    <w:rsid w:val="00DD05EF"/>
    <w:rsid w:val="00DD05FC"/>
    <w:rsid w:val="00DD0781"/>
    <w:rsid w:val="00DD0961"/>
    <w:rsid w:val="00DD0AE4"/>
    <w:rsid w:val="00DD0B9A"/>
    <w:rsid w:val="00DD0C67"/>
    <w:rsid w:val="00DD0FFE"/>
    <w:rsid w:val="00DD106A"/>
    <w:rsid w:val="00DD11E9"/>
    <w:rsid w:val="00DD1210"/>
    <w:rsid w:val="00DD1231"/>
    <w:rsid w:val="00DD123C"/>
    <w:rsid w:val="00DD1412"/>
    <w:rsid w:val="00DD1587"/>
    <w:rsid w:val="00DD1832"/>
    <w:rsid w:val="00DD1915"/>
    <w:rsid w:val="00DD1998"/>
    <w:rsid w:val="00DD1BAC"/>
    <w:rsid w:val="00DD1C86"/>
    <w:rsid w:val="00DD1CF1"/>
    <w:rsid w:val="00DD1D0E"/>
    <w:rsid w:val="00DD1E99"/>
    <w:rsid w:val="00DD1F81"/>
    <w:rsid w:val="00DD1FC1"/>
    <w:rsid w:val="00DD216C"/>
    <w:rsid w:val="00DD2319"/>
    <w:rsid w:val="00DD248F"/>
    <w:rsid w:val="00DD249E"/>
    <w:rsid w:val="00DD2554"/>
    <w:rsid w:val="00DD2595"/>
    <w:rsid w:val="00DD26FB"/>
    <w:rsid w:val="00DD2884"/>
    <w:rsid w:val="00DD2BC5"/>
    <w:rsid w:val="00DD2E8A"/>
    <w:rsid w:val="00DD348D"/>
    <w:rsid w:val="00DD358D"/>
    <w:rsid w:val="00DD3BB9"/>
    <w:rsid w:val="00DD3C4A"/>
    <w:rsid w:val="00DD3C61"/>
    <w:rsid w:val="00DD4105"/>
    <w:rsid w:val="00DD4112"/>
    <w:rsid w:val="00DD4190"/>
    <w:rsid w:val="00DD44D7"/>
    <w:rsid w:val="00DD46E5"/>
    <w:rsid w:val="00DD4824"/>
    <w:rsid w:val="00DD4BA9"/>
    <w:rsid w:val="00DD4DA5"/>
    <w:rsid w:val="00DD4EA2"/>
    <w:rsid w:val="00DD4ECF"/>
    <w:rsid w:val="00DD5240"/>
    <w:rsid w:val="00DD524E"/>
    <w:rsid w:val="00DD53E3"/>
    <w:rsid w:val="00DD5428"/>
    <w:rsid w:val="00DD543B"/>
    <w:rsid w:val="00DD5570"/>
    <w:rsid w:val="00DD57C8"/>
    <w:rsid w:val="00DD589B"/>
    <w:rsid w:val="00DD596B"/>
    <w:rsid w:val="00DD5A14"/>
    <w:rsid w:val="00DD5A1D"/>
    <w:rsid w:val="00DD5A32"/>
    <w:rsid w:val="00DD5B18"/>
    <w:rsid w:val="00DD5D1D"/>
    <w:rsid w:val="00DD5F05"/>
    <w:rsid w:val="00DD605F"/>
    <w:rsid w:val="00DD60A1"/>
    <w:rsid w:val="00DD61A2"/>
    <w:rsid w:val="00DD632C"/>
    <w:rsid w:val="00DD6853"/>
    <w:rsid w:val="00DD688B"/>
    <w:rsid w:val="00DD699F"/>
    <w:rsid w:val="00DD6AE5"/>
    <w:rsid w:val="00DD6F1F"/>
    <w:rsid w:val="00DD70E9"/>
    <w:rsid w:val="00DD7120"/>
    <w:rsid w:val="00DD71CD"/>
    <w:rsid w:val="00DD7200"/>
    <w:rsid w:val="00DD72F7"/>
    <w:rsid w:val="00DD749B"/>
    <w:rsid w:val="00DD7688"/>
    <w:rsid w:val="00DD7697"/>
    <w:rsid w:val="00DD76A1"/>
    <w:rsid w:val="00DD76D6"/>
    <w:rsid w:val="00DD78E4"/>
    <w:rsid w:val="00DD7A47"/>
    <w:rsid w:val="00DD7E5C"/>
    <w:rsid w:val="00DE003C"/>
    <w:rsid w:val="00DE015E"/>
    <w:rsid w:val="00DE0223"/>
    <w:rsid w:val="00DE05EC"/>
    <w:rsid w:val="00DE0949"/>
    <w:rsid w:val="00DE0AFF"/>
    <w:rsid w:val="00DE0D8F"/>
    <w:rsid w:val="00DE0F5B"/>
    <w:rsid w:val="00DE0F8F"/>
    <w:rsid w:val="00DE13B4"/>
    <w:rsid w:val="00DE1438"/>
    <w:rsid w:val="00DE146F"/>
    <w:rsid w:val="00DE1A8A"/>
    <w:rsid w:val="00DE1B1E"/>
    <w:rsid w:val="00DE1D2B"/>
    <w:rsid w:val="00DE1EF1"/>
    <w:rsid w:val="00DE1F71"/>
    <w:rsid w:val="00DE2059"/>
    <w:rsid w:val="00DE2097"/>
    <w:rsid w:val="00DE23FD"/>
    <w:rsid w:val="00DE271D"/>
    <w:rsid w:val="00DE2A3C"/>
    <w:rsid w:val="00DE2C98"/>
    <w:rsid w:val="00DE2D58"/>
    <w:rsid w:val="00DE2EF3"/>
    <w:rsid w:val="00DE3224"/>
    <w:rsid w:val="00DE3531"/>
    <w:rsid w:val="00DE355B"/>
    <w:rsid w:val="00DE3B3C"/>
    <w:rsid w:val="00DE3B5D"/>
    <w:rsid w:val="00DE3B8A"/>
    <w:rsid w:val="00DE3CAD"/>
    <w:rsid w:val="00DE3FE5"/>
    <w:rsid w:val="00DE429E"/>
    <w:rsid w:val="00DE4361"/>
    <w:rsid w:val="00DE4368"/>
    <w:rsid w:val="00DE43E5"/>
    <w:rsid w:val="00DE468D"/>
    <w:rsid w:val="00DE4922"/>
    <w:rsid w:val="00DE4AD0"/>
    <w:rsid w:val="00DE4DAD"/>
    <w:rsid w:val="00DE4E4A"/>
    <w:rsid w:val="00DE4EE8"/>
    <w:rsid w:val="00DE5343"/>
    <w:rsid w:val="00DE59F5"/>
    <w:rsid w:val="00DE5CBA"/>
    <w:rsid w:val="00DE5CE5"/>
    <w:rsid w:val="00DE5E8D"/>
    <w:rsid w:val="00DE5F34"/>
    <w:rsid w:val="00DE5FD6"/>
    <w:rsid w:val="00DE613E"/>
    <w:rsid w:val="00DE62DE"/>
    <w:rsid w:val="00DE6755"/>
    <w:rsid w:val="00DE68B1"/>
    <w:rsid w:val="00DE69B5"/>
    <w:rsid w:val="00DE6D23"/>
    <w:rsid w:val="00DE6D58"/>
    <w:rsid w:val="00DE6F1D"/>
    <w:rsid w:val="00DE70C1"/>
    <w:rsid w:val="00DE712F"/>
    <w:rsid w:val="00DE73F6"/>
    <w:rsid w:val="00DE74A5"/>
    <w:rsid w:val="00DE7631"/>
    <w:rsid w:val="00DE767A"/>
    <w:rsid w:val="00DE76CF"/>
    <w:rsid w:val="00DE770E"/>
    <w:rsid w:val="00DE7832"/>
    <w:rsid w:val="00DE79AC"/>
    <w:rsid w:val="00DE7B3D"/>
    <w:rsid w:val="00DE7BD8"/>
    <w:rsid w:val="00DE7D0E"/>
    <w:rsid w:val="00DE7DD9"/>
    <w:rsid w:val="00DE7FF8"/>
    <w:rsid w:val="00DF008F"/>
    <w:rsid w:val="00DF03CE"/>
    <w:rsid w:val="00DF0479"/>
    <w:rsid w:val="00DF08E7"/>
    <w:rsid w:val="00DF0968"/>
    <w:rsid w:val="00DF0984"/>
    <w:rsid w:val="00DF0985"/>
    <w:rsid w:val="00DF0A32"/>
    <w:rsid w:val="00DF0CAA"/>
    <w:rsid w:val="00DF0FC7"/>
    <w:rsid w:val="00DF1076"/>
    <w:rsid w:val="00DF1238"/>
    <w:rsid w:val="00DF1594"/>
    <w:rsid w:val="00DF1741"/>
    <w:rsid w:val="00DF1755"/>
    <w:rsid w:val="00DF17C0"/>
    <w:rsid w:val="00DF1863"/>
    <w:rsid w:val="00DF194F"/>
    <w:rsid w:val="00DF1EE2"/>
    <w:rsid w:val="00DF2218"/>
    <w:rsid w:val="00DF2324"/>
    <w:rsid w:val="00DF25A8"/>
    <w:rsid w:val="00DF2A8A"/>
    <w:rsid w:val="00DF2C82"/>
    <w:rsid w:val="00DF2C99"/>
    <w:rsid w:val="00DF2F24"/>
    <w:rsid w:val="00DF2F5D"/>
    <w:rsid w:val="00DF327C"/>
    <w:rsid w:val="00DF3463"/>
    <w:rsid w:val="00DF3793"/>
    <w:rsid w:val="00DF381C"/>
    <w:rsid w:val="00DF3A3B"/>
    <w:rsid w:val="00DF3BEF"/>
    <w:rsid w:val="00DF3CCF"/>
    <w:rsid w:val="00DF3D15"/>
    <w:rsid w:val="00DF3E0F"/>
    <w:rsid w:val="00DF3E9C"/>
    <w:rsid w:val="00DF3EC3"/>
    <w:rsid w:val="00DF42F8"/>
    <w:rsid w:val="00DF441B"/>
    <w:rsid w:val="00DF4747"/>
    <w:rsid w:val="00DF4952"/>
    <w:rsid w:val="00DF4A87"/>
    <w:rsid w:val="00DF4AAC"/>
    <w:rsid w:val="00DF4B67"/>
    <w:rsid w:val="00DF4C22"/>
    <w:rsid w:val="00DF4D96"/>
    <w:rsid w:val="00DF4DDF"/>
    <w:rsid w:val="00DF5041"/>
    <w:rsid w:val="00DF50EA"/>
    <w:rsid w:val="00DF5277"/>
    <w:rsid w:val="00DF52D0"/>
    <w:rsid w:val="00DF54EE"/>
    <w:rsid w:val="00DF55EC"/>
    <w:rsid w:val="00DF58DC"/>
    <w:rsid w:val="00DF5910"/>
    <w:rsid w:val="00DF5C11"/>
    <w:rsid w:val="00DF5FBE"/>
    <w:rsid w:val="00DF6042"/>
    <w:rsid w:val="00DF6206"/>
    <w:rsid w:val="00DF6365"/>
    <w:rsid w:val="00DF63D9"/>
    <w:rsid w:val="00DF6AA1"/>
    <w:rsid w:val="00DF6B70"/>
    <w:rsid w:val="00DF6BAA"/>
    <w:rsid w:val="00DF6C10"/>
    <w:rsid w:val="00DF6CC5"/>
    <w:rsid w:val="00DF6D61"/>
    <w:rsid w:val="00DF6F20"/>
    <w:rsid w:val="00DF6F92"/>
    <w:rsid w:val="00DF70E9"/>
    <w:rsid w:val="00DF7209"/>
    <w:rsid w:val="00DF73F5"/>
    <w:rsid w:val="00DF74F2"/>
    <w:rsid w:val="00DF756F"/>
    <w:rsid w:val="00DF7738"/>
    <w:rsid w:val="00DF78E2"/>
    <w:rsid w:val="00DF79B0"/>
    <w:rsid w:val="00DF7BB9"/>
    <w:rsid w:val="00DF7D2D"/>
    <w:rsid w:val="00DF7F83"/>
    <w:rsid w:val="00E0019C"/>
    <w:rsid w:val="00E00250"/>
    <w:rsid w:val="00E002A3"/>
    <w:rsid w:val="00E00362"/>
    <w:rsid w:val="00E007A7"/>
    <w:rsid w:val="00E00B1A"/>
    <w:rsid w:val="00E00B22"/>
    <w:rsid w:val="00E00C1D"/>
    <w:rsid w:val="00E00C27"/>
    <w:rsid w:val="00E00C41"/>
    <w:rsid w:val="00E01455"/>
    <w:rsid w:val="00E018E8"/>
    <w:rsid w:val="00E018ED"/>
    <w:rsid w:val="00E019C8"/>
    <w:rsid w:val="00E01B93"/>
    <w:rsid w:val="00E01BC7"/>
    <w:rsid w:val="00E01CF0"/>
    <w:rsid w:val="00E021D2"/>
    <w:rsid w:val="00E021EF"/>
    <w:rsid w:val="00E0221C"/>
    <w:rsid w:val="00E0226A"/>
    <w:rsid w:val="00E023DB"/>
    <w:rsid w:val="00E029DC"/>
    <w:rsid w:val="00E02CD7"/>
    <w:rsid w:val="00E02D35"/>
    <w:rsid w:val="00E02D3A"/>
    <w:rsid w:val="00E02E90"/>
    <w:rsid w:val="00E02F8D"/>
    <w:rsid w:val="00E0300C"/>
    <w:rsid w:val="00E030EE"/>
    <w:rsid w:val="00E0336F"/>
    <w:rsid w:val="00E033CF"/>
    <w:rsid w:val="00E034DA"/>
    <w:rsid w:val="00E03589"/>
    <w:rsid w:val="00E0359C"/>
    <w:rsid w:val="00E039A5"/>
    <w:rsid w:val="00E039C2"/>
    <w:rsid w:val="00E03ACA"/>
    <w:rsid w:val="00E03B4D"/>
    <w:rsid w:val="00E03C92"/>
    <w:rsid w:val="00E03CE3"/>
    <w:rsid w:val="00E03EAB"/>
    <w:rsid w:val="00E04442"/>
    <w:rsid w:val="00E04682"/>
    <w:rsid w:val="00E0478C"/>
    <w:rsid w:val="00E0482B"/>
    <w:rsid w:val="00E0492D"/>
    <w:rsid w:val="00E04DB3"/>
    <w:rsid w:val="00E04F4B"/>
    <w:rsid w:val="00E050A5"/>
    <w:rsid w:val="00E051C3"/>
    <w:rsid w:val="00E05639"/>
    <w:rsid w:val="00E05657"/>
    <w:rsid w:val="00E05736"/>
    <w:rsid w:val="00E05746"/>
    <w:rsid w:val="00E05812"/>
    <w:rsid w:val="00E0584F"/>
    <w:rsid w:val="00E05C4D"/>
    <w:rsid w:val="00E05D06"/>
    <w:rsid w:val="00E05D68"/>
    <w:rsid w:val="00E05EB8"/>
    <w:rsid w:val="00E05ED4"/>
    <w:rsid w:val="00E05F76"/>
    <w:rsid w:val="00E06394"/>
    <w:rsid w:val="00E067A8"/>
    <w:rsid w:val="00E068A5"/>
    <w:rsid w:val="00E069B4"/>
    <w:rsid w:val="00E06B09"/>
    <w:rsid w:val="00E06C96"/>
    <w:rsid w:val="00E06CC7"/>
    <w:rsid w:val="00E07026"/>
    <w:rsid w:val="00E072EE"/>
    <w:rsid w:val="00E07467"/>
    <w:rsid w:val="00E07609"/>
    <w:rsid w:val="00E078D1"/>
    <w:rsid w:val="00E07A37"/>
    <w:rsid w:val="00E07A67"/>
    <w:rsid w:val="00E07C7F"/>
    <w:rsid w:val="00E089F5"/>
    <w:rsid w:val="00E101EF"/>
    <w:rsid w:val="00E102BB"/>
    <w:rsid w:val="00E103FB"/>
    <w:rsid w:val="00E10520"/>
    <w:rsid w:val="00E10818"/>
    <w:rsid w:val="00E10B8D"/>
    <w:rsid w:val="00E10DFA"/>
    <w:rsid w:val="00E10E14"/>
    <w:rsid w:val="00E10E89"/>
    <w:rsid w:val="00E110C0"/>
    <w:rsid w:val="00E110D3"/>
    <w:rsid w:val="00E1110A"/>
    <w:rsid w:val="00E11153"/>
    <w:rsid w:val="00E112BE"/>
    <w:rsid w:val="00E112F5"/>
    <w:rsid w:val="00E119DD"/>
    <w:rsid w:val="00E11BE5"/>
    <w:rsid w:val="00E12060"/>
    <w:rsid w:val="00E1224B"/>
    <w:rsid w:val="00E122D9"/>
    <w:rsid w:val="00E123A4"/>
    <w:rsid w:val="00E124B0"/>
    <w:rsid w:val="00E12B4D"/>
    <w:rsid w:val="00E12C75"/>
    <w:rsid w:val="00E12E07"/>
    <w:rsid w:val="00E12F9E"/>
    <w:rsid w:val="00E12FDC"/>
    <w:rsid w:val="00E131C4"/>
    <w:rsid w:val="00E131F5"/>
    <w:rsid w:val="00E1325C"/>
    <w:rsid w:val="00E134FA"/>
    <w:rsid w:val="00E1353F"/>
    <w:rsid w:val="00E135CC"/>
    <w:rsid w:val="00E137EB"/>
    <w:rsid w:val="00E13A97"/>
    <w:rsid w:val="00E13F87"/>
    <w:rsid w:val="00E1410F"/>
    <w:rsid w:val="00E142D8"/>
    <w:rsid w:val="00E145CC"/>
    <w:rsid w:val="00E1480E"/>
    <w:rsid w:val="00E14CAA"/>
    <w:rsid w:val="00E14E78"/>
    <w:rsid w:val="00E14EEC"/>
    <w:rsid w:val="00E14F16"/>
    <w:rsid w:val="00E14F90"/>
    <w:rsid w:val="00E1507C"/>
    <w:rsid w:val="00E15085"/>
    <w:rsid w:val="00E15286"/>
    <w:rsid w:val="00E15684"/>
    <w:rsid w:val="00E1572A"/>
    <w:rsid w:val="00E158DE"/>
    <w:rsid w:val="00E15A54"/>
    <w:rsid w:val="00E15AAB"/>
    <w:rsid w:val="00E15AF9"/>
    <w:rsid w:val="00E15BB2"/>
    <w:rsid w:val="00E15C5E"/>
    <w:rsid w:val="00E15DF3"/>
    <w:rsid w:val="00E15E15"/>
    <w:rsid w:val="00E163CE"/>
    <w:rsid w:val="00E1640E"/>
    <w:rsid w:val="00E164DD"/>
    <w:rsid w:val="00E16550"/>
    <w:rsid w:val="00E167FA"/>
    <w:rsid w:val="00E1689E"/>
    <w:rsid w:val="00E16A09"/>
    <w:rsid w:val="00E16C92"/>
    <w:rsid w:val="00E16D83"/>
    <w:rsid w:val="00E16E6A"/>
    <w:rsid w:val="00E2006B"/>
    <w:rsid w:val="00E2042F"/>
    <w:rsid w:val="00E2069A"/>
    <w:rsid w:val="00E20806"/>
    <w:rsid w:val="00E208BB"/>
    <w:rsid w:val="00E20914"/>
    <w:rsid w:val="00E20AB9"/>
    <w:rsid w:val="00E20B9A"/>
    <w:rsid w:val="00E20C3E"/>
    <w:rsid w:val="00E20DA4"/>
    <w:rsid w:val="00E20FDE"/>
    <w:rsid w:val="00E21097"/>
    <w:rsid w:val="00E211CF"/>
    <w:rsid w:val="00E213FE"/>
    <w:rsid w:val="00E21509"/>
    <w:rsid w:val="00E215C8"/>
    <w:rsid w:val="00E21654"/>
    <w:rsid w:val="00E21789"/>
    <w:rsid w:val="00E2191E"/>
    <w:rsid w:val="00E21C2C"/>
    <w:rsid w:val="00E21E20"/>
    <w:rsid w:val="00E21E2F"/>
    <w:rsid w:val="00E220CF"/>
    <w:rsid w:val="00E221F2"/>
    <w:rsid w:val="00E22A10"/>
    <w:rsid w:val="00E22B33"/>
    <w:rsid w:val="00E22C86"/>
    <w:rsid w:val="00E23177"/>
    <w:rsid w:val="00E23286"/>
    <w:rsid w:val="00E23338"/>
    <w:rsid w:val="00E23378"/>
    <w:rsid w:val="00E2341D"/>
    <w:rsid w:val="00E234E6"/>
    <w:rsid w:val="00E23609"/>
    <w:rsid w:val="00E236EF"/>
    <w:rsid w:val="00E2378B"/>
    <w:rsid w:val="00E237D7"/>
    <w:rsid w:val="00E238AA"/>
    <w:rsid w:val="00E23C59"/>
    <w:rsid w:val="00E23CF9"/>
    <w:rsid w:val="00E240D4"/>
    <w:rsid w:val="00E24236"/>
    <w:rsid w:val="00E24287"/>
    <w:rsid w:val="00E2458B"/>
    <w:rsid w:val="00E245B1"/>
    <w:rsid w:val="00E245B7"/>
    <w:rsid w:val="00E2493C"/>
    <w:rsid w:val="00E24AAA"/>
    <w:rsid w:val="00E24BD6"/>
    <w:rsid w:val="00E24EF0"/>
    <w:rsid w:val="00E25043"/>
    <w:rsid w:val="00E2516B"/>
    <w:rsid w:val="00E25261"/>
    <w:rsid w:val="00E25710"/>
    <w:rsid w:val="00E257CC"/>
    <w:rsid w:val="00E259CC"/>
    <w:rsid w:val="00E25C39"/>
    <w:rsid w:val="00E25F23"/>
    <w:rsid w:val="00E25FFF"/>
    <w:rsid w:val="00E2602B"/>
    <w:rsid w:val="00E260C7"/>
    <w:rsid w:val="00E2673C"/>
    <w:rsid w:val="00E26862"/>
    <w:rsid w:val="00E26980"/>
    <w:rsid w:val="00E26A1D"/>
    <w:rsid w:val="00E27044"/>
    <w:rsid w:val="00E27090"/>
    <w:rsid w:val="00E2737E"/>
    <w:rsid w:val="00E27492"/>
    <w:rsid w:val="00E27499"/>
    <w:rsid w:val="00E278CB"/>
    <w:rsid w:val="00E27932"/>
    <w:rsid w:val="00E27A04"/>
    <w:rsid w:val="00E27BF3"/>
    <w:rsid w:val="00E27BFD"/>
    <w:rsid w:val="00E27D9D"/>
    <w:rsid w:val="00E301BA"/>
    <w:rsid w:val="00E302EA"/>
    <w:rsid w:val="00E303CE"/>
    <w:rsid w:val="00E30646"/>
    <w:rsid w:val="00E30755"/>
    <w:rsid w:val="00E30C52"/>
    <w:rsid w:val="00E30C86"/>
    <w:rsid w:val="00E30CBD"/>
    <w:rsid w:val="00E30CE0"/>
    <w:rsid w:val="00E30E3E"/>
    <w:rsid w:val="00E30EE6"/>
    <w:rsid w:val="00E311D0"/>
    <w:rsid w:val="00E3127C"/>
    <w:rsid w:val="00E31661"/>
    <w:rsid w:val="00E31A22"/>
    <w:rsid w:val="00E31C74"/>
    <w:rsid w:val="00E31DB8"/>
    <w:rsid w:val="00E32017"/>
    <w:rsid w:val="00E320A7"/>
    <w:rsid w:val="00E320ED"/>
    <w:rsid w:val="00E32188"/>
    <w:rsid w:val="00E321E2"/>
    <w:rsid w:val="00E322BC"/>
    <w:rsid w:val="00E325AF"/>
    <w:rsid w:val="00E32A00"/>
    <w:rsid w:val="00E32CC5"/>
    <w:rsid w:val="00E32CD1"/>
    <w:rsid w:val="00E32D7E"/>
    <w:rsid w:val="00E32DCD"/>
    <w:rsid w:val="00E334DA"/>
    <w:rsid w:val="00E33554"/>
    <w:rsid w:val="00E335F1"/>
    <w:rsid w:val="00E33762"/>
    <w:rsid w:val="00E339F8"/>
    <w:rsid w:val="00E34091"/>
    <w:rsid w:val="00E34824"/>
    <w:rsid w:val="00E34A8C"/>
    <w:rsid w:val="00E34B32"/>
    <w:rsid w:val="00E34BC8"/>
    <w:rsid w:val="00E34C1D"/>
    <w:rsid w:val="00E34C3B"/>
    <w:rsid w:val="00E34EF1"/>
    <w:rsid w:val="00E3516A"/>
    <w:rsid w:val="00E351A8"/>
    <w:rsid w:val="00E35350"/>
    <w:rsid w:val="00E3547E"/>
    <w:rsid w:val="00E35C44"/>
    <w:rsid w:val="00E35CFA"/>
    <w:rsid w:val="00E35FF4"/>
    <w:rsid w:val="00E36075"/>
    <w:rsid w:val="00E360EC"/>
    <w:rsid w:val="00E36136"/>
    <w:rsid w:val="00E36147"/>
    <w:rsid w:val="00E361FF"/>
    <w:rsid w:val="00E36306"/>
    <w:rsid w:val="00E364CB"/>
    <w:rsid w:val="00E36752"/>
    <w:rsid w:val="00E36BBD"/>
    <w:rsid w:val="00E36E19"/>
    <w:rsid w:val="00E36E9D"/>
    <w:rsid w:val="00E36F93"/>
    <w:rsid w:val="00E36FB0"/>
    <w:rsid w:val="00E3705E"/>
    <w:rsid w:val="00E371FF"/>
    <w:rsid w:val="00E373C2"/>
    <w:rsid w:val="00E37458"/>
    <w:rsid w:val="00E379B0"/>
    <w:rsid w:val="00E37A1A"/>
    <w:rsid w:val="00E37ADE"/>
    <w:rsid w:val="00E37BF6"/>
    <w:rsid w:val="00E37C75"/>
    <w:rsid w:val="00E37DB5"/>
    <w:rsid w:val="00E37F31"/>
    <w:rsid w:val="00E3BC60"/>
    <w:rsid w:val="00E400EA"/>
    <w:rsid w:val="00E401A2"/>
    <w:rsid w:val="00E40547"/>
    <w:rsid w:val="00E4054A"/>
    <w:rsid w:val="00E40580"/>
    <w:rsid w:val="00E40650"/>
    <w:rsid w:val="00E40662"/>
    <w:rsid w:val="00E4092C"/>
    <w:rsid w:val="00E40BCC"/>
    <w:rsid w:val="00E41111"/>
    <w:rsid w:val="00E4128A"/>
    <w:rsid w:val="00E41333"/>
    <w:rsid w:val="00E4145E"/>
    <w:rsid w:val="00E41481"/>
    <w:rsid w:val="00E41595"/>
    <w:rsid w:val="00E41950"/>
    <w:rsid w:val="00E41CA9"/>
    <w:rsid w:val="00E41E39"/>
    <w:rsid w:val="00E41F42"/>
    <w:rsid w:val="00E41FD5"/>
    <w:rsid w:val="00E42012"/>
    <w:rsid w:val="00E42770"/>
    <w:rsid w:val="00E42975"/>
    <w:rsid w:val="00E4298E"/>
    <w:rsid w:val="00E42BE6"/>
    <w:rsid w:val="00E42C4F"/>
    <w:rsid w:val="00E42CBC"/>
    <w:rsid w:val="00E42FC3"/>
    <w:rsid w:val="00E43339"/>
    <w:rsid w:val="00E4334A"/>
    <w:rsid w:val="00E43358"/>
    <w:rsid w:val="00E4349C"/>
    <w:rsid w:val="00E4370C"/>
    <w:rsid w:val="00E43920"/>
    <w:rsid w:val="00E4399D"/>
    <w:rsid w:val="00E43A1C"/>
    <w:rsid w:val="00E43AA7"/>
    <w:rsid w:val="00E43C4F"/>
    <w:rsid w:val="00E43DDA"/>
    <w:rsid w:val="00E44641"/>
    <w:rsid w:val="00E447CA"/>
    <w:rsid w:val="00E44867"/>
    <w:rsid w:val="00E44BF4"/>
    <w:rsid w:val="00E44C8C"/>
    <w:rsid w:val="00E44ECB"/>
    <w:rsid w:val="00E45026"/>
    <w:rsid w:val="00E45090"/>
    <w:rsid w:val="00E4513D"/>
    <w:rsid w:val="00E453C5"/>
    <w:rsid w:val="00E45619"/>
    <w:rsid w:val="00E45C17"/>
    <w:rsid w:val="00E45C38"/>
    <w:rsid w:val="00E45DAF"/>
    <w:rsid w:val="00E45E58"/>
    <w:rsid w:val="00E46118"/>
    <w:rsid w:val="00E461C0"/>
    <w:rsid w:val="00E4627D"/>
    <w:rsid w:val="00E4627F"/>
    <w:rsid w:val="00E462E7"/>
    <w:rsid w:val="00E4647E"/>
    <w:rsid w:val="00E46626"/>
    <w:rsid w:val="00E46644"/>
    <w:rsid w:val="00E466F8"/>
    <w:rsid w:val="00E46701"/>
    <w:rsid w:val="00E4678D"/>
    <w:rsid w:val="00E4699C"/>
    <w:rsid w:val="00E469B4"/>
    <w:rsid w:val="00E46FBA"/>
    <w:rsid w:val="00E46FD7"/>
    <w:rsid w:val="00E4720A"/>
    <w:rsid w:val="00E47382"/>
    <w:rsid w:val="00E47441"/>
    <w:rsid w:val="00E47904"/>
    <w:rsid w:val="00E47A15"/>
    <w:rsid w:val="00E47E4A"/>
    <w:rsid w:val="00E500E9"/>
    <w:rsid w:val="00E501CB"/>
    <w:rsid w:val="00E50256"/>
    <w:rsid w:val="00E506BA"/>
    <w:rsid w:val="00E507FC"/>
    <w:rsid w:val="00E50DDE"/>
    <w:rsid w:val="00E50E20"/>
    <w:rsid w:val="00E50F6A"/>
    <w:rsid w:val="00E513BE"/>
    <w:rsid w:val="00E5141B"/>
    <w:rsid w:val="00E5144D"/>
    <w:rsid w:val="00E5144F"/>
    <w:rsid w:val="00E517B5"/>
    <w:rsid w:val="00E518D5"/>
    <w:rsid w:val="00E51A41"/>
    <w:rsid w:val="00E51D68"/>
    <w:rsid w:val="00E51E58"/>
    <w:rsid w:val="00E51EA3"/>
    <w:rsid w:val="00E51FD3"/>
    <w:rsid w:val="00E520C6"/>
    <w:rsid w:val="00E52167"/>
    <w:rsid w:val="00E522A1"/>
    <w:rsid w:val="00E522AE"/>
    <w:rsid w:val="00E522BB"/>
    <w:rsid w:val="00E52351"/>
    <w:rsid w:val="00E52384"/>
    <w:rsid w:val="00E525A5"/>
    <w:rsid w:val="00E52695"/>
    <w:rsid w:val="00E52BAC"/>
    <w:rsid w:val="00E52CB4"/>
    <w:rsid w:val="00E52D21"/>
    <w:rsid w:val="00E52F3F"/>
    <w:rsid w:val="00E52F80"/>
    <w:rsid w:val="00E530A0"/>
    <w:rsid w:val="00E531A3"/>
    <w:rsid w:val="00E53232"/>
    <w:rsid w:val="00E535C4"/>
    <w:rsid w:val="00E536DB"/>
    <w:rsid w:val="00E53884"/>
    <w:rsid w:val="00E53A59"/>
    <w:rsid w:val="00E53A6A"/>
    <w:rsid w:val="00E53AB3"/>
    <w:rsid w:val="00E53C5E"/>
    <w:rsid w:val="00E53CBC"/>
    <w:rsid w:val="00E53D32"/>
    <w:rsid w:val="00E53E57"/>
    <w:rsid w:val="00E53EB8"/>
    <w:rsid w:val="00E541E6"/>
    <w:rsid w:val="00E545ED"/>
    <w:rsid w:val="00E54F3E"/>
    <w:rsid w:val="00E55063"/>
    <w:rsid w:val="00E55192"/>
    <w:rsid w:val="00E55216"/>
    <w:rsid w:val="00E5525F"/>
    <w:rsid w:val="00E552C1"/>
    <w:rsid w:val="00E552E9"/>
    <w:rsid w:val="00E554AE"/>
    <w:rsid w:val="00E5556C"/>
    <w:rsid w:val="00E558AA"/>
    <w:rsid w:val="00E55A91"/>
    <w:rsid w:val="00E55AA4"/>
    <w:rsid w:val="00E55C54"/>
    <w:rsid w:val="00E55D33"/>
    <w:rsid w:val="00E56175"/>
    <w:rsid w:val="00E56200"/>
    <w:rsid w:val="00E56205"/>
    <w:rsid w:val="00E56439"/>
    <w:rsid w:val="00E567D5"/>
    <w:rsid w:val="00E56A22"/>
    <w:rsid w:val="00E56C8F"/>
    <w:rsid w:val="00E56EEE"/>
    <w:rsid w:val="00E56F19"/>
    <w:rsid w:val="00E56F75"/>
    <w:rsid w:val="00E5701D"/>
    <w:rsid w:val="00E57054"/>
    <w:rsid w:val="00E571A2"/>
    <w:rsid w:val="00E575AC"/>
    <w:rsid w:val="00E57A18"/>
    <w:rsid w:val="00E57A89"/>
    <w:rsid w:val="00E57CAB"/>
    <w:rsid w:val="00E57D22"/>
    <w:rsid w:val="00E57D44"/>
    <w:rsid w:val="00E5C8D8"/>
    <w:rsid w:val="00E606DB"/>
    <w:rsid w:val="00E60871"/>
    <w:rsid w:val="00E6088E"/>
    <w:rsid w:val="00E608AE"/>
    <w:rsid w:val="00E60AC5"/>
    <w:rsid w:val="00E60B4C"/>
    <w:rsid w:val="00E60D22"/>
    <w:rsid w:val="00E60E4E"/>
    <w:rsid w:val="00E611E4"/>
    <w:rsid w:val="00E61254"/>
    <w:rsid w:val="00E61507"/>
    <w:rsid w:val="00E6164A"/>
    <w:rsid w:val="00E61830"/>
    <w:rsid w:val="00E61AB1"/>
    <w:rsid w:val="00E61AE1"/>
    <w:rsid w:val="00E61F14"/>
    <w:rsid w:val="00E61F70"/>
    <w:rsid w:val="00E6219E"/>
    <w:rsid w:val="00E62211"/>
    <w:rsid w:val="00E62381"/>
    <w:rsid w:val="00E625AB"/>
    <w:rsid w:val="00E6263E"/>
    <w:rsid w:val="00E62642"/>
    <w:rsid w:val="00E62654"/>
    <w:rsid w:val="00E626A2"/>
    <w:rsid w:val="00E62B82"/>
    <w:rsid w:val="00E62C63"/>
    <w:rsid w:val="00E62DD4"/>
    <w:rsid w:val="00E62E08"/>
    <w:rsid w:val="00E62E5A"/>
    <w:rsid w:val="00E62EE0"/>
    <w:rsid w:val="00E63052"/>
    <w:rsid w:val="00E63098"/>
    <w:rsid w:val="00E63364"/>
    <w:rsid w:val="00E6361A"/>
    <w:rsid w:val="00E6370E"/>
    <w:rsid w:val="00E639D9"/>
    <w:rsid w:val="00E63C4D"/>
    <w:rsid w:val="00E63DC6"/>
    <w:rsid w:val="00E64540"/>
    <w:rsid w:val="00E646D9"/>
    <w:rsid w:val="00E64CF9"/>
    <w:rsid w:val="00E64E42"/>
    <w:rsid w:val="00E64E93"/>
    <w:rsid w:val="00E64F66"/>
    <w:rsid w:val="00E65206"/>
    <w:rsid w:val="00E65AE6"/>
    <w:rsid w:val="00E65B6B"/>
    <w:rsid w:val="00E65D97"/>
    <w:rsid w:val="00E65EFF"/>
    <w:rsid w:val="00E65F05"/>
    <w:rsid w:val="00E6642C"/>
    <w:rsid w:val="00E66482"/>
    <w:rsid w:val="00E667B3"/>
    <w:rsid w:val="00E66802"/>
    <w:rsid w:val="00E66A82"/>
    <w:rsid w:val="00E66BF7"/>
    <w:rsid w:val="00E66C59"/>
    <w:rsid w:val="00E66CDA"/>
    <w:rsid w:val="00E66E4F"/>
    <w:rsid w:val="00E66F55"/>
    <w:rsid w:val="00E673D4"/>
    <w:rsid w:val="00E67499"/>
    <w:rsid w:val="00E677A4"/>
    <w:rsid w:val="00E67AA1"/>
    <w:rsid w:val="00E67AEA"/>
    <w:rsid w:val="00E67C70"/>
    <w:rsid w:val="00E67DCF"/>
    <w:rsid w:val="00E67E4D"/>
    <w:rsid w:val="00E67EF6"/>
    <w:rsid w:val="00E701ED"/>
    <w:rsid w:val="00E703BC"/>
    <w:rsid w:val="00E70BA6"/>
    <w:rsid w:val="00E70BD6"/>
    <w:rsid w:val="00E70F9E"/>
    <w:rsid w:val="00E7153D"/>
    <w:rsid w:val="00E7164E"/>
    <w:rsid w:val="00E7167C"/>
    <w:rsid w:val="00E71986"/>
    <w:rsid w:val="00E719B8"/>
    <w:rsid w:val="00E71A53"/>
    <w:rsid w:val="00E71F58"/>
    <w:rsid w:val="00E72238"/>
    <w:rsid w:val="00E723B2"/>
    <w:rsid w:val="00E72430"/>
    <w:rsid w:val="00E725B4"/>
    <w:rsid w:val="00E725F5"/>
    <w:rsid w:val="00E72B0F"/>
    <w:rsid w:val="00E72B65"/>
    <w:rsid w:val="00E72B9D"/>
    <w:rsid w:val="00E72D8B"/>
    <w:rsid w:val="00E7314E"/>
    <w:rsid w:val="00E731A9"/>
    <w:rsid w:val="00E732B0"/>
    <w:rsid w:val="00E733FD"/>
    <w:rsid w:val="00E73552"/>
    <w:rsid w:val="00E739BA"/>
    <w:rsid w:val="00E73B5B"/>
    <w:rsid w:val="00E73BFB"/>
    <w:rsid w:val="00E74274"/>
    <w:rsid w:val="00E7431A"/>
    <w:rsid w:val="00E745BC"/>
    <w:rsid w:val="00E747E8"/>
    <w:rsid w:val="00E7499A"/>
    <w:rsid w:val="00E74AA8"/>
    <w:rsid w:val="00E74CE8"/>
    <w:rsid w:val="00E74F38"/>
    <w:rsid w:val="00E75487"/>
    <w:rsid w:val="00E755F2"/>
    <w:rsid w:val="00E75942"/>
    <w:rsid w:val="00E7596C"/>
    <w:rsid w:val="00E759DF"/>
    <w:rsid w:val="00E75C2C"/>
    <w:rsid w:val="00E75DDB"/>
    <w:rsid w:val="00E76172"/>
    <w:rsid w:val="00E7659E"/>
    <w:rsid w:val="00E76705"/>
    <w:rsid w:val="00E7671B"/>
    <w:rsid w:val="00E767C6"/>
    <w:rsid w:val="00E76DF5"/>
    <w:rsid w:val="00E76FE5"/>
    <w:rsid w:val="00E77125"/>
    <w:rsid w:val="00E7722B"/>
    <w:rsid w:val="00E77673"/>
    <w:rsid w:val="00E776A7"/>
    <w:rsid w:val="00E776AC"/>
    <w:rsid w:val="00E77716"/>
    <w:rsid w:val="00E77912"/>
    <w:rsid w:val="00E77D38"/>
    <w:rsid w:val="00E77DF0"/>
    <w:rsid w:val="00E77E16"/>
    <w:rsid w:val="00E8002C"/>
    <w:rsid w:val="00E80087"/>
    <w:rsid w:val="00E80257"/>
    <w:rsid w:val="00E804C6"/>
    <w:rsid w:val="00E808FA"/>
    <w:rsid w:val="00E80EC2"/>
    <w:rsid w:val="00E81100"/>
    <w:rsid w:val="00E811A3"/>
    <w:rsid w:val="00E8128D"/>
    <w:rsid w:val="00E813F6"/>
    <w:rsid w:val="00E81404"/>
    <w:rsid w:val="00E81464"/>
    <w:rsid w:val="00E81478"/>
    <w:rsid w:val="00E81623"/>
    <w:rsid w:val="00E8175C"/>
    <w:rsid w:val="00E81A4E"/>
    <w:rsid w:val="00E81C43"/>
    <w:rsid w:val="00E81D5D"/>
    <w:rsid w:val="00E81DD6"/>
    <w:rsid w:val="00E81DFA"/>
    <w:rsid w:val="00E81F14"/>
    <w:rsid w:val="00E822E3"/>
    <w:rsid w:val="00E82757"/>
    <w:rsid w:val="00E82770"/>
    <w:rsid w:val="00E827BB"/>
    <w:rsid w:val="00E8283F"/>
    <w:rsid w:val="00E829BC"/>
    <w:rsid w:val="00E82AA7"/>
    <w:rsid w:val="00E82C3B"/>
    <w:rsid w:val="00E82E8F"/>
    <w:rsid w:val="00E83673"/>
    <w:rsid w:val="00E83861"/>
    <w:rsid w:val="00E83B7B"/>
    <w:rsid w:val="00E83C9F"/>
    <w:rsid w:val="00E83D35"/>
    <w:rsid w:val="00E83E43"/>
    <w:rsid w:val="00E83E82"/>
    <w:rsid w:val="00E83F8D"/>
    <w:rsid w:val="00E8415D"/>
    <w:rsid w:val="00E842FA"/>
    <w:rsid w:val="00E84386"/>
    <w:rsid w:val="00E84720"/>
    <w:rsid w:val="00E84A2C"/>
    <w:rsid w:val="00E84BAE"/>
    <w:rsid w:val="00E84C1E"/>
    <w:rsid w:val="00E84EBE"/>
    <w:rsid w:val="00E850EE"/>
    <w:rsid w:val="00E852EE"/>
    <w:rsid w:val="00E85474"/>
    <w:rsid w:val="00E85615"/>
    <w:rsid w:val="00E85871"/>
    <w:rsid w:val="00E85A4A"/>
    <w:rsid w:val="00E85A4C"/>
    <w:rsid w:val="00E85B5B"/>
    <w:rsid w:val="00E85B92"/>
    <w:rsid w:val="00E85C93"/>
    <w:rsid w:val="00E86051"/>
    <w:rsid w:val="00E8612A"/>
    <w:rsid w:val="00E8631D"/>
    <w:rsid w:val="00E86484"/>
    <w:rsid w:val="00E8665B"/>
    <w:rsid w:val="00E867F6"/>
    <w:rsid w:val="00E86A94"/>
    <w:rsid w:val="00E86D32"/>
    <w:rsid w:val="00E86DF2"/>
    <w:rsid w:val="00E86E04"/>
    <w:rsid w:val="00E86F0D"/>
    <w:rsid w:val="00E86F1A"/>
    <w:rsid w:val="00E87175"/>
    <w:rsid w:val="00E87315"/>
    <w:rsid w:val="00E873B7"/>
    <w:rsid w:val="00E87653"/>
    <w:rsid w:val="00E876E3"/>
    <w:rsid w:val="00E877A7"/>
    <w:rsid w:val="00E87896"/>
    <w:rsid w:val="00E87BF2"/>
    <w:rsid w:val="00E87F21"/>
    <w:rsid w:val="00E902DA"/>
    <w:rsid w:val="00E9059C"/>
    <w:rsid w:val="00E90660"/>
    <w:rsid w:val="00E90960"/>
    <w:rsid w:val="00E90F0B"/>
    <w:rsid w:val="00E914C3"/>
    <w:rsid w:val="00E9158C"/>
    <w:rsid w:val="00E917A9"/>
    <w:rsid w:val="00E91883"/>
    <w:rsid w:val="00E9194F"/>
    <w:rsid w:val="00E91B9E"/>
    <w:rsid w:val="00E91BE1"/>
    <w:rsid w:val="00E91C81"/>
    <w:rsid w:val="00E91CF2"/>
    <w:rsid w:val="00E91E0A"/>
    <w:rsid w:val="00E92023"/>
    <w:rsid w:val="00E922B2"/>
    <w:rsid w:val="00E92D5F"/>
    <w:rsid w:val="00E92F3F"/>
    <w:rsid w:val="00E92FB7"/>
    <w:rsid w:val="00E9314B"/>
    <w:rsid w:val="00E93150"/>
    <w:rsid w:val="00E9330E"/>
    <w:rsid w:val="00E933B7"/>
    <w:rsid w:val="00E93958"/>
    <w:rsid w:val="00E93B6F"/>
    <w:rsid w:val="00E93C92"/>
    <w:rsid w:val="00E93C96"/>
    <w:rsid w:val="00E94133"/>
    <w:rsid w:val="00E943F1"/>
    <w:rsid w:val="00E94DFC"/>
    <w:rsid w:val="00E94E81"/>
    <w:rsid w:val="00E951EF"/>
    <w:rsid w:val="00E9520E"/>
    <w:rsid w:val="00E9534C"/>
    <w:rsid w:val="00E953C5"/>
    <w:rsid w:val="00E953F3"/>
    <w:rsid w:val="00E955E6"/>
    <w:rsid w:val="00E95727"/>
    <w:rsid w:val="00E9597E"/>
    <w:rsid w:val="00E95A85"/>
    <w:rsid w:val="00E95BBB"/>
    <w:rsid w:val="00E95CD5"/>
    <w:rsid w:val="00E95D20"/>
    <w:rsid w:val="00E96636"/>
    <w:rsid w:val="00E967D1"/>
    <w:rsid w:val="00E968CC"/>
    <w:rsid w:val="00E96AD8"/>
    <w:rsid w:val="00E96B14"/>
    <w:rsid w:val="00E96B2D"/>
    <w:rsid w:val="00E96C26"/>
    <w:rsid w:val="00E96D82"/>
    <w:rsid w:val="00E96DA0"/>
    <w:rsid w:val="00E96E01"/>
    <w:rsid w:val="00E96E60"/>
    <w:rsid w:val="00E96E76"/>
    <w:rsid w:val="00E96F5A"/>
    <w:rsid w:val="00E970A2"/>
    <w:rsid w:val="00E972AE"/>
    <w:rsid w:val="00E972F4"/>
    <w:rsid w:val="00E97A0B"/>
    <w:rsid w:val="00E97CC0"/>
    <w:rsid w:val="00E97E6F"/>
    <w:rsid w:val="00EA000A"/>
    <w:rsid w:val="00EA0051"/>
    <w:rsid w:val="00EA0295"/>
    <w:rsid w:val="00EA044C"/>
    <w:rsid w:val="00EA0637"/>
    <w:rsid w:val="00EA07C0"/>
    <w:rsid w:val="00EA08BC"/>
    <w:rsid w:val="00EA0BF5"/>
    <w:rsid w:val="00EA0C71"/>
    <w:rsid w:val="00EA0CFB"/>
    <w:rsid w:val="00EA0E1B"/>
    <w:rsid w:val="00EA0E63"/>
    <w:rsid w:val="00EA0E6A"/>
    <w:rsid w:val="00EA0FB2"/>
    <w:rsid w:val="00EA1019"/>
    <w:rsid w:val="00EA124B"/>
    <w:rsid w:val="00EA149D"/>
    <w:rsid w:val="00EA152D"/>
    <w:rsid w:val="00EA1575"/>
    <w:rsid w:val="00EA1752"/>
    <w:rsid w:val="00EA182A"/>
    <w:rsid w:val="00EA18BC"/>
    <w:rsid w:val="00EA19C0"/>
    <w:rsid w:val="00EA1C6D"/>
    <w:rsid w:val="00EA1EB8"/>
    <w:rsid w:val="00EA203A"/>
    <w:rsid w:val="00EA22A7"/>
    <w:rsid w:val="00EA22D3"/>
    <w:rsid w:val="00EA23BA"/>
    <w:rsid w:val="00EA2574"/>
    <w:rsid w:val="00EA2584"/>
    <w:rsid w:val="00EA2A6F"/>
    <w:rsid w:val="00EA2B30"/>
    <w:rsid w:val="00EA2B7A"/>
    <w:rsid w:val="00EA2D7B"/>
    <w:rsid w:val="00EA2EFF"/>
    <w:rsid w:val="00EA3170"/>
    <w:rsid w:val="00EA3191"/>
    <w:rsid w:val="00EA3378"/>
    <w:rsid w:val="00EA3427"/>
    <w:rsid w:val="00EA3431"/>
    <w:rsid w:val="00EA3438"/>
    <w:rsid w:val="00EA3900"/>
    <w:rsid w:val="00EA3B1D"/>
    <w:rsid w:val="00EA3D3E"/>
    <w:rsid w:val="00EA3EB2"/>
    <w:rsid w:val="00EA3FEC"/>
    <w:rsid w:val="00EA4072"/>
    <w:rsid w:val="00EA41A5"/>
    <w:rsid w:val="00EA437A"/>
    <w:rsid w:val="00EA4453"/>
    <w:rsid w:val="00EA45CB"/>
    <w:rsid w:val="00EA463C"/>
    <w:rsid w:val="00EA4761"/>
    <w:rsid w:val="00EA4A65"/>
    <w:rsid w:val="00EA4D05"/>
    <w:rsid w:val="00EA4D19"/>
    <w:rsid w:val="00EA50C0"/>
    <w:rsid w:val="00EA521A"/>
    <w:rsid w:val="00EA54EF"/>
    <w:rsid w:val="00EA57B6"/>
    <w:rsid w:val="00EA5A41"/>
    <w:rsid w:val="00EA5CC7"/>
    <w:rsid w:val="00EA5D9F"/>
    <w:rsid w:val="00EA5E40"/>
    <w:rsid w:val="00EA609B"/>
    <w:rsid w:val="00EA6121"/>
    <w:rsid w:val="00EA633E"/>
    <w:rsid w:val="00EA67F0"/>
    <w:rsid w:val="00EA6A31"/>
    <w:rsid w:val="00EA6A34"/>
    <w:rsid w:val="00EA6A90"/>
    <w:rsid w:val="00EA6ADC"/>
    <w:rsid w:val="00EA6AEA"/>
    <w:rsid w:val="00EA70DE"/>
    <w:rsid w:val="00EA73B4"/>
    <w:rsid w:val="00EA7445"/>
    <w:rsid w:val="00EA75F2"/>
    <w:rsid w:val="00EA7915"/>
    <w:rsid w:val="00EA79BB"/>
    <w:rsid w:val="00EA7AFC"/>
    <w:rsid w:val="00EA7B89"/>
    <w:rsid w:val="00EA7E90"/>
    <w:rsid w:val="00EAB9EF"/>
    <w:rsid w:val="00EB0120"/>
    <w:rsid w:val="00EB03F0"/>
    <w:rsid w:val="00EB0462"/>
    <w:rsid w:val="00EB0471"/>
    <w:rsid w:val="00EB047A"/>
    <w:rsid w:val="00EB0CA0"/>
    <w:rsid w:val="00EB0CC1"/>
    <w:rsid w:val="00EB12B9"/>
    <w:rsid w:val="00EB142D"/>
    <w:rsid w:val="00EB14E6"/>
    <w:rsid w:val="00EB1581"/>
    <w:rsid w:val="00EB181B"/>
    <w:rsid w:val="00EB1859"/>
    <w:rsid w:val="00EB19CE"/>
    <w:rsid w:val="00EB1AA4"/>
    <w:rsid w:val="00EB1D71"/>
    <w:rsid w:val="00EB1DD2"/>
    <w:rsid w:val="00EB2050"/>
    <w:rsid w:val="00EB2168"/>
    <w:rsid w:val="00EB2355"/>
    <w:rsid w:val="00EB2375"/>
    <w:rsid w:val="00EB2700"/>
    <w:rsid w:val="00EB2739"/>
    <w:rsid w:val="00EB2746"/>
    <w:rsid w:val="00EB2897"/>
    <w:rsid w:val="00EB2975"/>
    <w:rsid w:val="00EB297B"/>
    <w:rsid w:val="00EB2B88"/>
    <w:rsid w:val="00EB2CB5"/>
    <w:rsid w:val="00EB3881"/>
    <w:rsid w:val="00EB3964"/>
    <w:rsid w:val="00EB3BC8"/>
    <w:rsid w:val="00EB3BEA"/>
    <w:rsid w:val="00EB3C47"/>
    <w:rsid w:val="00EB3F84"/>
    <w:rsid w:val="00EB3FC4"/>
    <w:rsid w:val="00EB3FE0"/>
    <w:rsid w:val="00EB4257"/>
    <w:rsid w:val="00EB43B5"/>
    <w:rsid w:val="00EB4624"/>
    <w:rsid w:val="00EB4715"/>
    <w:rsid w:val="00EB4D6E"/>
    <w:rsid w:val="00EB4D81"/>
    <w:rsid w:val="00EB4DD7"/>
    <w:rsid w:val="00EB4FB0"/>
    <w:rsid w:val="00EB537E"/>
    <w:rsid w:val="00EB5463"/>
    <w:rsid w:val="00EB56B7"/>
    <w:rsid w:val="00EB5722"/>
    <w:rsid w:val="00EB576B"/>
    <w:rsid w:val="00EB58D6"/>
    <w:rsid w:val="00EB599A"/>
    <w:rsid w:val="00EB59DA"/>
    <w:rsid w:val="00EB59E8"/>
    <w:rsid w:val="00EB5B38"/>
    <w:rsid w:val="00EB5BF6"/>
    <w:rsid w:val="00EB5D47"/>
    <w:rsid w:val="00EB600B"/>
    <w:rsid w:val="00EB625C"/>
    <w:rsid w:val="00EB64F8"/>
    <w:rsid w:val="00EB651B"/>
    <w:rsid w:val="00EB668B"/>
    <w:rsid w:val="00EB6877"/>
    <w:rsid w:val="00EB6B2B"/>
    <w:rsid w:val="00EB6F45"/>
    <w:rsid w:val="00EB6F7F"/>
    <w:rsid w:val="00EB70AC"/>
    <w:rsid w:val="00EB7384"/>
    <w:rsid w:val="00EB73FF"/>
    <w:rsid w:val="00EB7C01"/>
    <w:rsid w:val="00EB7E31"/>
    <w:rsid w:val="00EB7E58"/>
    <w:rsid w:val="00EB7E64"/>
    <w:rsid w:val="00EC0002"/>
    <w:rsid w:val="00EC004E"/>
    <w:rsid w:val="00EC0126"/>
    <w:rsid w:val="00EC0497"/>
    <w:rsid w:val="00EC04ED"/>
    <w:rsid w:val="00EC052A"/>
    <w:rsid w:val="00EC05F3"/>
    <w:rsid w:val="00EC0636"/>
    <w:rsid w:val="00EC06BA"/>
    <w:rsid w:val="00EC06EB"/>
    <w:rsid w:val="00EC0A2D"/>
    <w:rsid w:val="00EC0ACD"/>
    <w:rsid w:val="00EC0DED"/>
    <w:rsid w:val="00EC1174"/>
    <w:rsid w:val="00EC12B6"/>
    <w:rsid w:val="00EC14C7"/>
    <w:rsid w:val="00EC151B"/>
    <w:rsid w:val="00EC15B7"/>
    <w:rsid w:val="00EC15EE"/>
    <w:rsid w:val="00EC19DA"/>
    <w:rsid w:val="00EC1A9A"/>
    <w:rsid w:val="00EC1BF0"/>
    <w:rsid w:val="00EC22BE"/>
    <w:rsid w:val="00EC22C1"/>
    <w:rsid w:val="00EC2327"/>
    <w:rsid w:val="00EC23B6"/>
    <w:rsid w:val="00EC29D6"/>
    <w:rsid w:val="00EC2A3D"/>
    <w:rsid w:val="00EC2B31"/>
    <w:rsid w:val="00EC2C9D"/>
    <w:rsid w:val="00EC2CD0"/>
    <w:rsid w:val="00EC2CE0"/>
    <w:rsid w:val="00EC2D18"/>
    <w:rsid w:val="00EC3141"/>
    <w:rsid w:val="00EC33DB"/>
    <w:rsid w:val="00EC390B"/>
    <w:rsid w:val="00EC3961"/>
    <w:rsid w:val="00EC3B83"/>
    <w:rsid w:val="00EC3BA3"/>
    <w:rsid w:val="00EC3C8B"/>
    <w:rsid w:val="00EC3D3D"/>
    <w:rsid w:val="00EC3DD4"/>
    <w:rsid w:val="00EC3E9B"/>
    <w:rsid w:val="00EC3EF2"/>
    <w:rsid w:val="00EC4060"/>
    <w:rsid w:val="00EC40E5"/>
    <w:rsid w:val="00EC4119"/>
    <w:rsid w:val="00EC419D"/>
    <w:rsid w:val="00EC4664"/>
    <w:rsid w:val="00EC4697"/>
    <w:rsid w:val="00EC46AC"/>
    <w:rsid w:val="00EC482F"/>
    <w:rsid w:val="00EC49B1"/>
    <w:rsid w:val="00EC4A19"/>
    <w:rsid w:val="00EC4AA3"/>
    <w:rsid w:val="00EC4C69"/>
    <w:rsid w:val="00EC4F5E"/>
    <w:rsid w:val="00EC5051"/>
    <w:rsid w:val="00EC50E6"/>
    <w:rsid w:val="00EC50F0"/>
    <w:rsid w:val="00EC519D"/>
    <w:rsid w:val="00EC52A6"/>
    <w:rsid w:val="00EC53B1"/>
    <w:rsid w:val="00EC544D"/>
    <w:rsid w:val="00EC54C0"/>
    <w:rsid w:val="00EC558B"/>
    <w:rsid w:val="00EC560D"/>
    <w:rsid w:val="00EC5706"/>
    <w:rsid w:val="00EC5B94"/>
    <w:rsid w:val="00EC5CD4"/>
    <w:rsid w:val="00EC5E2C"/>
    <w:rsid w:val="00EC5F80"/>
    <w:rsid w:val="00EC600A"/>
    <w:rsid w:val="00EC6166"/>
    <w:rsid w:val="00EC64A6"/>
    <w:rsid w:val="00EC65D2"/>
    <w:rsid w:val="00EC68A3"/>
    <w:rsid w:val="00EC6AD1"/>
    <w:rsid w:val="00EC6BE0"/>
    <w:rsid w:val="00EC6CAC"/>
    <w:rsid w:val="00EC6D2F"/>
    <w:rsid w:val="00EC6D84"/>
    <w:rsid w:val="00EC6DF9"/>
    <w:rsid w:val="00EC7181"/>
    <w:rsid w:val="00EC71FB"/>
    <w:rsid w:val="00EC7215"/>
    <w:rsid w:val="00EC7436"/>
    <w:rsid w:val="00EC7873"/>
    <w:rsid w:val="00EC78AE"/>
    <w:rsid w:val="00EC797C"/>
    <w:rsid w:val="00EC7A7D"/>
    <w:rsid w:val="00EC7EFE"/>
    <w:rsid w:val="00ED0147"/>
    <w:rsid w:val="00ED0238"/>
    <w:rsid w:val="00ED0B67"/>
    <w:rsid w:val="00ED0BDB"/>
    <w:rsid w:val="00ED0D61"/>
    <w:rsid w:val="00ED0FA7"/>
    <w:rsid w:val="00ED11EA"/>
    <w:rsid w:val="00ED123A"/>
    <w:rsid w:val="00ED13F8"/>
    <w:rsid w:val="00ED14F9"/>
    <w:rsid w:val="00ED1567"/>
    <w:rsid w:val="00ED1656"/>
    <w:rsid w:val="00ED1720"/>
    <w:rsid w:val="00ED19CD"/>
    <w:rsid w:val="00ED1C0C"/>
    <w:rsid w:val="00ED1CE0"/>
    <w:rsid w:val="00ED1E6F"/>
    <w:rsid w:val="00ED21C7"/>
    <w:rsid w:val="00ED23B7"/>
    <w:rsid w:val="00ED2416"/>
    <w:rsid w:val="00ED2718"/>
    <w:rsid w:val="00ED289E"/>
    <w:rsid w:val="00ED2A31"/>
    <w:rsid w:val="00ED2A67"/>
    <w:rsid w:val="00ED2B0B"/>
    <w:rsid w:val="00ED2B31"/>
    <w:rsid w:val="00ED2B5D"/>
    <w:rsid w:val="00ED2CCB"/>
    <w:rsid w:val="00ED3127"/>
    <w:rsid w:val="00ED31F3"/>
    <w:rsid w:val="00ED32FF"/>
    <w:rsid w:val="00ED338E"/>
    <w:rsid w:val="00ED373B"/>
    <w:rsid w:val="00ED3766"/>
    <w:rsid w:val="00ED37C5"/>
    <w:rsid w:val="00ED396B"/>
    <w:rsid w:val="00ED3A2E"/>
    <w:rsid w:val="00ED3F4B"/>
    <w:rsid w:val="00ED3FCF"/>
    <w:rsid w:val="00ED4023"/>
    <w:rsid w:val="00ED433C"/>
    <w:rsid w:val="00ED457D"/>
    <w:rsid w:val="00ED46FE"/>
    <w:rsid w:val="00ED4BE2"/>
    <w:rsid w:val="00ED4BE4"/>
    <w:rsid w:val="00ED4E9E"/>
    <w:rsid w:val="00ED516F"/>
    <w:rsid w:val="00ED549E"/>
    <w:rsid w:val="00ED568B"/>
    <w:rsid w:val="00ED57E4"/>
    <w:rsid w:val="00ED58BC"/>
    <w:rsid w:val="00ED58BE"/>
    <w:rsid w:val="00ED5A6B"/>
    <w:rsid w:val="00ED5C6B"/>
    <w:rsid w:val="00ED5E1D"/>
    <w:rsid w:val="00ED5F70"/>
    <w:rsid w:val="00ED6210"/>
    <w:rsid w:val="00ED64C0"/>
    <w:rsid w:val="00ED652C"/>
    <w:rsid w:val="00ED69B5"/>
    <w:rsid w:val="00ED69C7"/>
    <w:rsid w:val="00ED6CF3"/>
    <w:rsid w:val="00ED72DA"/>
    <w:rsid w:val="00ED749E"/>
    <w:rsid w:val="00ED75A1"/>
    <w:rsid w:val="00ED7692"/>
    <w:rsid w:val="00ED76C2"/>
    <w:rsid w:val="00ED770F"/>
    <w:rsid w:val="00ED77C0"/>
    <w:rsid w:val="00ED77DD"/>
    <w:rsid w:val="00ED7A9C"/>
    <w:rsid w:val="00ED7B0E"/>
    <w:rsid w:val="00ED7BB1"/>
    <w:rsid w:val="00ED7D1E"/>
    <w:rsid w:val="00ED7D3D"/>
    <w:rsid w:val="00ED7D9F"/>
    <w:rsid w:val="00ED7EFD"/>
    <w:rsid w:val="00ED7F47"/>
    <w:rsid w:val="00EE003C"/>
    <w:rsid w:val="00EE0087"/>
    <w:rsid w:val="00EE00B0"/>
    <w:rsid w:val="00EE01CA"/>
    <w:rsid w:val="00EE0388"/>
    <w:rsid w:val="00EE04AD"/>
    <w:rsid w:val="00EE0621"/>
    <w:rsid w:val="00EE0736"/>
    <w:rsid w:val="00EE0905"/>
    <w:rsid w:val="00EE0BB4"/>
    <w:rsid w:val="00EE0F25"/>
    <w:rsid w:val="00EE13E2"/>
    <w:rsid w:val="00EE142A"/>
    <w:rsid w:val="00EE1461"/>
    <w:rsid w:val="00EE1523"/>
    <w:rsid w:val="00EE2142"/>
    <w:rsid w:val="00EE2424"/>
    <w:rsid w:val="00EE2519"/>
    <w:rsid w:val="00EE254D"/>
    <w:rsid w:val="00EE2621"/>
    <w:rsid w:val="00EE26DF"/>
    <w:rsid w:val="00EE28C9"/>
    <w:rsid w:val="00EE2B1D"/>
    <w:rsid w:val="00EE2F22"/>
    <w:rsid w:val="00EE2F8B"/>
    <w:rsid w:val="00EE3027"/>
    <w:rsid w:val="00EE3394"/>
    <w:rsid w:val="00EE3417"/>
    <w:rsid w:val="00EE357A"/>
    <w:rsid w:val="00EE3614"/>
    <w:rsid w:val="00EE3AD4"/>
    <w:rsid w:val="00EE3D1B"/>
    <w:rsid w:val="00EE3D56"/>
    <w:rsid w:val="00EE4223"/>
    <w:rsid w:val="00EE45CA"/>
    <w:rsid w:val="00EE4BEF"/>
    <w:rsid w:val="00EE4BF3"/>
    <w:rsid w:val="00EE4C8D"/>
    <w:rsid w:val="00EE4DCC"/>
    <w:rsid w:val="00EE4F0A"/>
    <w:rsid w:val="00EE5044"/>
    <w:rsid w:val="00EE527C"/>
    <w:rsid w:val="00EE52C9"/>
    <w:rsid w:val="00EE542A"/>
    <w:rsid w:val="00EE543E"/>
    <w:rsid w:val="00EE5710"/>
    <w:rsid w:val="00EE5784"/>
    <w:rsid w:val="00EE57CC"/>
    <w:rsid w:val="00EE5AB4"/>
    <w:rsid w:val="00EE5D42"/>
    <w:rsid w:val="00EE612D"/>
    <w:rsid w:val="00EE621E"/>
    <w:rsid w:val="00EE6B7A"/>
    <w:rsid w:val="00EE6C5D"/>
    <w:rsid w:val="00EE6CEB"/>
    <w:rsid w:val="00EE6E5D"/>
    <w:rsid w:val="00EE6FAE"/>
    <w:rsid w:val="00EE7041"/>
    <w:rsid w:val="00EE7336"/>
    <w:rsid w:val="00EE735D"/>
    <w:rsid w:val="00EE745E"/>
    <w:rsid w:val="00EE7525"/>
    <w:rsid w:val="00EE76E6"/>
    <w:rsid w:val="00EE7879"/>
    <w:rsid w:val="00EE7D8A"/>
    <w:rsid w:val="00EF009E"/>
    <w:rsid w:val="00EF00A9"/>
    <w:rsid w:val="00EF037B"/>
    <w:rsid w:val="00EF04DF"/>
    <w:rsid w:val="00EF051D"/>
    <w:rsid w:val="00EF0614"/>
    <w:rsid w:val="00EF08C6"/>
    <w:rsid w:val="00EF0927"/>
    <w:rsid w:val="00EF0949"/>
    <w:rsid w:val="00EF09D5"/>
    <w:rsid w:val="00EF0B6B"/>
    <w:rsid w:val="00EF0DB5"/>
    <w:rsid w:val="00EF1053"/>
    <w:rsid w:val="00EF1221"/>
    <w:rsid w:val="00EF14B0"/>
    <w:rsid w:val="00EF156D"/>
    <w:rsid w:val="00EF1618"/>
    <w:rsid w:val="00EF16EE"/>
    <w:rsid w:val="00EF171B"/>
    <w:rsid w:val="00EF1802"/>
    <w:rsid w:val="00EF1805"/>
    <w:rsid w:val="00EF1873"/>
    <w:rsid w:val="00EF193F"/>
    <w:rsid w:val="00EF1B08"/>
    <w:rsid w:val="00EF1DD1"/>
    <w:rsid w:val="00EF1EA5"/>
    <w:rsid w:val="00EF1F56"/>
    <w:rsid w:val="00EF1FBB"/>
    <w:rsid w:val="00EF2090"/>
    <w:rsid w:val="00EF2160"/>
    <w:rsid w:val="00EF217F"/>
    <w:rsid w:val="00EF2192"/>
    <w:rsid w:val="00EF2435"/>
    <w:rsid w:val="00EF2470"/>
    <w:rsid w:val="00EF2482"/>
    <w:rsid w:val="00EF27B0"/>
    <w:rsid w:val="00EF2B43"/>
    <w:rsid w:val="00EF2CC8"/>
    <w:rsid w:val="00EF2F9B"/>
    <w:rsid w:val="00EF3119"/>
    <w:rsid w:val="00EF3403"/>
    <w:rsid w:val="00EF3469"/>
    <w:rsid w:val="00EF34DE"/>
    <w:rsid w:val="00EF363A"/>
    <w:rsid w:val="00EF398D"/>
    <w:rsid w:val="00EF39F2"/>
    <w:rsid w:val="00EF3A4D"/>
    <w:rsid w:val="00EF3D82"/>
    <w:rsid w:val="00EF3F9F"/>
    <w:rsid w:val="00EF402D"/>
    <w:rsid w:val="00EF4127"/>
    <w:rsid w:val="00EF43BD"/>
    <w:rsid w:val="00EF45CD"/>
    <w:rsid w:val="00EF4695"/>
    <w:rsid w:val="00EF48DB"/>
    <w:rsid w:val="00EF4AFB"/>
    <w:rsid w:val="00EF4C22"/>
    <w:rsid w:val="00EF4C8A"/>
    <w:rsid w:val="00EF4D28"/>
    <w:rsid w:val="00EF4D71"/>
    <w:rsid w:val="00EF4FF3"/>
    <w:rsid w:val="00EF557B"/>
    <w:rsid w:val="00EF5727"/>
    <w:rsid w:val="00EF5786"/>
    <w:rsid w:val="00EF57AA"/>
    <w:rsid w:val="00EF5909"/>
    <w:rsid w:val="00EF596E"/>
    <w:rsid w:val="00EF59D1"/>
    <w:rsid w:val="00EF5BE8"/>
    <w:rsid w:val="00EF5DD3"/>
    <w:rsid w:val="00EF60AA"/>
    <w:rsid w:val="00EF6324"/>
    <w:rsid w:val="00EF6598"/>
    <w:rsid w:val="00EF65E7"/>
    <w:rsid w:val="00EF6663"/>
    <w:rsid w:val="00EF685F"/>
    <w:rsid w:val="00EF68AA"/>
    <w:rsid w:val="00EF69AF"/>
    <w:rsid w:val="00EF6C7E"/>
    <w:rsid w:val="00EF709A"/>
    <w:rsid w:val="00EF71CA"/>
    <w:rsid w:val="00EF7274"/>
    <w:rsid w:val="00EF736E"/>
    <w:rsid w:val="00EF73C4"/>
    <w:rsid w:val="00EF73C8"/>
    <w:rsid w:val="00EF74AF"/>
    <w:rsid w:val="00EF74E0"/>
    <w:rsid w:val="00EF75DC"/>
    <w:rsid w:val="00EF786A"/>
    <w:rsid w:val="00EF78FC"/>
    <w:rsid w:val="00EF7A79"/>
    <w:rsid w:val="00EF7B3B"/>
    <w:rsid w:val="00EF7E5D"/>
    <w:rsid w:val="00F0009F"/>
    <w:rsid w:val="00F000C1"/>
    <w:rsid w:val="00F0021F"/>
    <w:rsid w:val="00F006C6"/>
    <w:rsid w:val="00F00756"/>
    <w:rsid w:val="00F007A8"/>
    <w:rsid w:val="00F00802"/>
    <w:rsid w:val="00F008E1"/>
    <w:rsid w:val="00F00B25"/>
    <w:rsid w:val="00F00B81"/>
    <w:rsid w:val="00F00CE9"/>
    <w:rsid w:val="00F010CC"/>
    <w:rsid w:val="00F0114A"/>
    <w:rsid w:val="00F015D0"/>
    <w:rsid w:val="00F01888"/>
    <w:rsid w:val="00F018EB"/>
    <w:rsid w:val="00F019AC"/>
    <w:rsid w:val="00F01A12"/>
    <w:rsid w:val="00F01A36"/>
    <w:rsid w:val="00F01AF2"/>
    <w:rsid w:val="00F01B02"/>
    <w:rsid w:val="00F01C85"/>
    <w:rsid w:val="00F01DCF"/>
    <w:rsid w:val="00F01DF5"/>
    <w:rsid w:val="00F01E00"/>
    <w:rsid w:val="00F022BB"/>
    <w:rsid w:val="00F02493"/>
    <w:rsid w:val="00F02653"/>
    <w:rsid w:val="00F0273D"/>
    <w:rsid w:val="00F0278D"/>
    <w:rsid w:val="00F02939"/>
    <w:rsid w:val="00F02954"/>
    <w:rsid w:val="00F02A0D"/>
    <w:rsid w:val="00F02BD9"/>
    <w:rsid w:val="00F02DFC"/>
    <w:rsid w:val="00F02E65"/>
    <w:rsid w:val="00F03260"/>
    <w:rsid w:val="00F0356A"/>
    <w:rsid w:val="00F03629"/>
    <w:rsid w:val="00F03728"/>
    <w:rsid w:val="00F03842"/>
    <w:rsid w:val="00F03C3D"/>
    <w:rsid w:val="00F03CC0"/>
    <w:rsid w:val="00F03E84"/>
    <w:rsid w:val="00F03F39"/>
    <w:rsid w:val="00F04151"/>
    <w:rsid w:val="00F04243"/>
    <w:rsid w:val="00F04463"/>
    <w:rsid w:val="00F04626"/>
    <w:rsid w:val="00F04713"/>
    <w:rsid w:val="00F0473D"/>
    <w:rsid w:val="00F04912"/>
    <w:rsid w:val="00F04CF4"/>
    <w:rsid w:val="00F04D84"/>
    <w:rsid w:val="00F054CD"/>
    <w:rsid w:val="00F0550D"/>
    <w:rsid w:val="00F05815"/>
    <w:rsid w:val="00F05968"/>
    <w:rsid w:val="00F05A6D"/>
    <w:rsid w:val="00F05B2B"/>
    <w:rsid w:val="00F05F0A"/>
    <w:rsid w:val="00F06281"/>
    <w:rsid w:val="00F0664F"/>
    <w:rsid w:val="00F066DC"/>
    <w:rsid w:val="00F06749"/>
    <w:rsid w:val="00F06A01"/>
    <w:rsid w:val="00F06A2D"/>
    <w:rsid w:val="00F06C0A"/>
    <w:rsid w:val="00F06DBB"/>
    <w:rsid w:val="00F06E71"/>
    <w:rsid w:val="00F071B4"/>
    <w:rsid w:val="00F07213"/>
    <w:rsid w:val="00F072B5"/>
    <w:rsid w:val="00F073F6"/>
    <w:rsid w:val="00F074AA"/>
    <w:rsid w:val="00F074C2"/>
    <w:rsid w:val="00F076CB"/>
    <w:rsid w:val="00F0770A"/>
    <w:rsid w:val="00F07782"/>
    <w:rsid w:val="00F0793E"/>
    <w:rsid w:val="00F07B07"/>
    <w:rsid w:val="00F07D43"/>
    <w:rsid w:val="00F07DCC"/>
    <w:rsid w:val="00F07E94"/>
    <w:rsid w:val="00F07F99"/>
    <w:rsid w:val="00F102DD"/>
    <w:rsid w:val="00F1067C"/>
    <w:rsid w:val="00F10933"/>
    <w:rsid w:val="00F10CDE"/>
    <w:rsid w:val="00F10EF5"/>
    <w:rsid w:val="00F115A8"/>
    <w:rsid w:val="00F11908"/>
    <w:rsid w:val="00F11B34"/>
    <w:rsid w:val="00F123F5"/>
    <w:rsid w:val="00F124E4"/>
    <w:rsid w:val="00F125BA"/>
    <w:rsid w:val="00F1266D"/>
    <w:rsid w:val="00F1285C"/>
    <w:rsid w:val="00F129A3"/>
    <w:rsid w:val="00F129B0"/>
    <w:rsid w:val="00F12C8C"/>
    <w:rsid w:val="00F12EF6"/>
    <w:rsid w:val="00F1313D"/>
    <w:rsid w:val="00F1317B"/>
    <w:rsid w:val="00F132B8"/>
    <w:rsid w:val="00F132F8"/>
    <w:rsid w:val="00F13346"/>
    <w:rsid w:val="00F1380E"/>
    <w:rsid w:val="00F13821"/>
    <w:rsid w:val="00F138B7"/>
    <w:rsid w:val="00F138E0"/>
    <w:rsid w:val="00F13937"/>
    <w:rsid w:val="00F13981"/>
    <w:rsid w:val="00F13DD1"/>
    <w:rsid w:val="00F13DEF"/>
    <w:rsid w:val="00F13F83"/>
    <w:rsid w:val="00F14053"/>
    <w:rsid w:val="00F14129"/>
    <w:rsid w:val="00F141D1"/>
    <w:rsid w:val="00F14230"/>
    <w:rsid w:val="00F145D0"/>
    <w:rsid w:val="00F1463A"/>
    <w:rsid w:val="00F146FE"/>
    <w:rsid w:val="00F147B1"/>
    <w:rsid w:val="00F148FD"/>
    <w:rsid w:val="00F14B5B"/>
    <w:rsid w:val="00F14D8B"/>
    <w:rsid w:val="00F14D93"/>
    <w:rsid w:val="00F14D9F"/>
    <w:rsid w:val="00F14DBD"/>
    <w:rsid w:val="00F14E6F"/>
    <w:rsid w:val="00F14F3E"/>
    <w:rsid w:val="00F15076"/>
    <w:rsid w:val="00F152BA"/>
    <w:rsid w:val="00F152C3"/>
    <w:rsid w:val="00F15349"/>
    <w:rsid w:val="00F15606"/>
    <w:rsid w:val="00F157F9"/>
    <w:rsid w:val="00F15B9B"/>
    <w:rsid w:val="00F15C05"/>
    <w:rsid w:val="00F15CC9"/>
    <w:rsid w:val="00F1607F"/>
    <w:rsid w:val="00F161C0"/>
    <w:rsid w:val="00F16471"/>
    <w:rsid w:val="00F164EE"/>
    <w:rsid w:val="00F1676D"/>
    <w:rsid w:val="00F16959"/>
    <w:rsid w:val="00F16AA9"/>
    <w:rsid w:val="00F16B3C"/>
    <w:rsid w:val="00F16B8A"/>
    <w:rsid w:val="00F16CB1"/>
    <w:rsid w:val="00F16F15"/>
    <w:rsid w:val="00F17109"/>
    <w:rsid w:val="00F17191"/>
    <w:rsid w:val="00F1728A"/>
    <w:rsid w:val="00F172CA"/>
    <w:rsid w:val="00F17364"/>
    <w:rsid w:val="00F17367"/>
    <w:rsid w:val="00F173B2"/>
    <w:rsid w:val="00F1742A"/>
    <w:rsid w:val="00F1752E"/>
    <w:rsid w:val="00F17665"/>
    <w:rsid w:val="00F1782D"/>
    <w:rsid w:val="00F1784B"/>
    <w:rsid w:val="00F17AB9"/>
    <w:rsid w:val="00F17B3C"/>
    <w:rsid w:val="00F17BF5"/>
    <w:rsid w:val="00F2022D"/>
    <w:rsid w:val="00F20283"/>
    <w:rsid w:val="00F2038E"/>
    <w:rsid w:val="00F203E2"/>
    <w:rsid w:val="00F204D7"/>
    <w:rsid w:val="00F2062C"/>
    <w:rsid w:val="00F206B2"/>
    <w:rsid w:val="00F208AE"/>
    <w:rsid w:val="00F20970"/>
    <w:rsid w:val="00F20C0B"/>
    <w:rsid w:val="00F20F5D"/>
    <w:rsid w:val="00F21012"/>
    <w:rsid w:val="00F2104B"/>
    <w:rsid w:val="00F212FC"/>
    <w:rsid w:val="00F213F4"/>
    <w:rsid w:val="00F213FF"/>
    <w:rsid w:val="00F2144B"/>
    <w:rsid w:val="00F214D3"/>
    <w:rsid w:val="00F21554"/>
    <w:rsid w:val="00F2168F"/>
    <w:rsid w:val="00F2199F"/>
    <w:rsid w:val="00F21B02"/>
    <w:rsid w:val="00F222A5"/>
    <w:rsid w:val="00F223F3"/>
    <w:rsid w:val="00F224D7"/>
    <w:rsid w:val="00F2267F"/>
    <w:rsid w:val="00F22758"/>
    <w:rsid w:val="00F22827"/>
    <w:rsid w:val="00F229D1"/>
    <w:rsid w:val="00F22A32"/>
    <w:rsid w:val="00F22AA1"/>
    <w:rsid w:val="00F22F05"/>
    <w:rsid w:val="00F23096"/>
    <w:rsid w:val="00F2332D"/>
    <w:rsid w:val="00F2342E"/>
    <w:rsid w:val="00F23476"/>
    <w:rsid w:val="00F2380C"/>
    <w:rsid w:val="00F23897"/>
    <w:rsid w:val="00F23A12"/>
    <w:rsid w:val="00F23B35"/>
    <w:rsid w:val="00F23D5A"/>
    <w:rsid w:val="00F23E6A"/>
    <w:rsid w:val="00F24018"/>
    <w:rsid w:val="00F2401F"/>
    <w:rsid w:val="00F24724"/>
    <w:rsid w:val="00F24837"/>
    <w:rsid w:val="00F24E3C"/>
    <w:rsid w:val="00F252C4"/>
    <w:rsid w:val="00F25343"/>
    <w:rsid w:val="00F25660"/>
    <w:rsid w:val="00F2581A"/>
    <w:rsid w:val="00F25994"/>
    <w:rsid w:val="00F25A78"/>
    <w:rsid w:val="00F25C11"/>
    <w:rsid w:val="00F25D36"/>
    <w:rsid w:val="00F25F9D"/>
    <w:rsid w:val="00F25FD8"/>
    <w:rsid w:val="00F2603C"/>
    <w:rsid w:val="00F260EB"/>
    <w:rsid w:val="00F2636F"/>
    <w:rsid w:val="00F26476"/>
    <w:rsid w:val="00F264BF"/>
    <w:rsid w:val="00F26D7F"/>
    <w:rsid w:val="00F26EBA"/>
    <w:rsid w:val="00F26F4F"/>
    <w:rsid w:val="00F270BB"/>
    <w:rsid w:val="00F2736E"/>
    <w:rsid w:val="00F273A4"/>
    <w:rsid w:val="00F274F7"/>
    <w:rsid w:val="00F279D5"/>
    <w:rsid w:val="00F3005D"/>
    <w:rsid w:val="00F30214"/>
    <w:rsid w:val="00F3043A"/>
    <w:rsid w:val="00F30A05"/>
    <w:rsid w:val="00F30BAD"/>
    <w:rsid w:val="00F31227"/>
    <w:rsid w:val="00F313E1"/>
    <w:rsid w:val="00F3148B"/>
    <w:rsid w:val="00F31523"/>
    <w:rsid w:val="00F31657"/>
    <w:rsid w:val="00F3177E"/>
    <w:rsid w:val="00F31810"/>
    <w:rsid w:val="00F31EDB"/>
    <w:rsid w:val="00F31F91"/>
    <w:rsid w:val="00F31F9C"/>
    <w:rsid w:val="00F3209C"/>
    <w:rsid w:val="00F32158"/>
    <w:rsid w:val="00F32346"/>
    <w:rsid w:val="00F32365"/>
    <w:rsid w:val="00F32367"/>
    <w:rsid w:val="00F323BE"/>
    <w:rsid w:val="00F323D9"/>
    <w:rsid w:val="00F32483"/>
    <w:rsid w:val="00F32B2D"/>
    <w:rsid w:val="00F32C78"/>
    <w:rsid w:val="00F32CA1"/>
    <w:rsid w:val="00F32D00"/>
    <w:rsid w:val="00F330E8"/>
    <w:rsid w:val="00F33499"/>
    <w:rsid w:val="00F334D6"/>
    <w:rsid w:val="00F33571"/>
    <w:rsid w:val="00F33742"/>
    <w:rsid w:val="00F337CE"/>
    <w:rsid w:val="00F33AB1"/>
    <w:rsid w:val="00F33B3B"/>
    <w:rsid w:val="00F33B4C"/>
    <w:rsid w:val="00F33BE1"/>
    <w:rsid w:val="00F33E80"/>
    <w:rsid w:val="00F33FBC"/>
    <w:rsid w:val="00F341F8"/>
    <w:rsid w:val="00F3469B"/>
    <w:rsid w:val="00F34746"/>
    <w:rsid w:val="00F347DD"/>
    <w:rsid w:val="00F349EB"/>
    <w:rsid w:val="00F34B64"/>
    <w:rsid w:val="00F34BF2"/>
    <w:rsid w:val="00F34C18"/>
    <w:rsid w:val="00F34F48"/>
    <w:rsid w:val="00F34FB2"/>
    <w:rsid w:val="00F352A4"/>
    <w:rsid w:val="00F352B6"/>
    <w:rsid w:val="00F35752"/>
    <w:rsid w:val="00F3577B"/>
    <w:rsid w:val="00F3579F"/>
    <w:rsid w:val="00F358CE"/>
    <w:rsid w:val="00F35AAD"/>
    <w:rsid w:val="00F35B19"/>
    <w:rsid w:val="00F35BD0"/>
    <w:rsid w:val="00F35BE6"/>
    <w:rsid w:val="00F35C3E"/>
    <w:rsid w:val="00F35D1B"/>
    <w:rsid w:val="00F35D7A"/>
    <w:rsid w:val="00F35EBF"/>
    <w:rsid w:val="00F3650D"/>
    <w:rsid w:val="00F366D2"/>
    <w:rsid w:val="00F367E8"/>
    <w:rsid w:val="00F36975"/>
    <w:rsid w:val="00F369B1"/>
    <w:rsid w:val="00F36CBF"/>
    <w:rsid w:val="00F36DDA"/>
    <w:rsid w:val="00F37072"/>
    <w:rsid w:val="00F37345"/>
    <w:rsid w:val="00F37873"/>
    <w:rsid w:val="00F37DCF"/>
    <w:rsid w:val="00F37FC6"/>
    <w:rsid w:val="00F4008D"/>
    <w:rsid w:val="00F402A9"/>
    <w:rsid w:val="00F40453"/>
    <w:rsid w:val="00F40517"/>
    <w:rsid w:val="00F40716"/>
    <w:rsid w:val="00F407B4"/>
    <w:rsid w:val="00F40815"/>
    <w:rsid w:val="00F408E7"/>
    <w:rsid w:val="00F40A39"/>
    <w:rsid w:val="00F40DB3"/>
    <w:rsid w:val="00F40EC9"/>
    <w:rsid w:val="00F40FDC"/>
    <w:rsid w:val="00F41421"/>
    <w:rsid w:val="00F415C1"/>
    <w:rsid w:val="00F41678"/>
    <w:rsid w:val="00F4174A"/>
    <w:rsid w:val="00F418AC"/>
    <w:rsid w:val="00F41944"/>
    <w:rsid w:val="00F419F0"/>
    <w:rsid w:val="00F41CC4"/>
    <w:rsid w:val="00F4216B"/>
    <w:rsid w:val="00F42357"/>
    <w:rsid w:val="00F42438"/>
    <w:rsid w:val="00F42AE7"/>
    <w:rsid w:val="00F42CEB"/>
    <w:rsid w:val="00F42E40"/>
    <w:rsid w:val="00F42F77"/>
    <w:rsid w:val="00F431CB"/>
    <w:rsid w:val="00F4326D"/>
    <w:rsid w:val="00F43374"/>
    <w:rsid w:val="00F434CF"/>
    <w:rsid w:val="00F436A1"/>
    <w:rsid w:val="00F43A2C"/>
    <w:rsid w:val="00F43A71"/>
    <w:rsid w:val="00F44039"/>
    <w:rsid w:val="00F441C2"/>
    <w:rsid w:val="00F446DA"/>
    <w:rsid w:val="00F44C0C"/>
    <w:rsid w:val="00F44E33"/>
    <w:rsid w:val="00F4500F"/>
    <w:rsid w:val="00F45227"/>
    <w:rsid w:val="00F4562D"/>
    <w:rsid w:val="00F45657"/>
    <w:rsid w:val="00F4565D"/>
    <w:rsid w:val="00F45814"/>
    <w:rsid w:val="00F45A38"/>
    <w:rsid w:val="00F45D1E"/>
    <w:rsid w:val="00F45EAB"/>
    <w:rsid w:val="00F45F87"/>
    <w:rsid w:val="00F45FE9"/>
    <w:rsid w:val="00F4621E"/>
    <w:rsid w:val="00F46420"/>
    <w:rsid w:val="00F46652"/>
    <w:rsid w:val="00F467CA"/>
    <w:rsid w:val="00F46CB7"/>
    <w:rsid w:val="00F46DAD"/>
    <w:rsid w:val="00F47016"/>
    <w:rsid w:val="00F47127"/>
    <w:rsid w:val="00F476FC"/>
    <w:rsid w:val="00F47717"/>
    <w:rsid w:val="00F47857"/>
    <w:rsid w:val="00F47897"/>
    <w:rsid w:val="00F47A1D"/>
    <w:rsid w:val="00F47B77"/>
    <w:rsid w:val="00F47B89"/>
    <w:rsid w:val="00F47B8C"/>
    <w:rsid w:val="00F47DBF"/>
    <w:rsid w:val="00F50171"/>
    <w:rsid w:val="00F5026F"/>
    <w:rsid w:val="00F504EE"/>
    <w:rsid w:val="00F5050C"/>
    <w:rsid w:val="00F50583"/>
    <w:rsid w:val="00F50750"/>
    <w:rsid w:val="00F50C7D"/>
    <w:rsid w:val="00F510C3"/>
    <w:rsid w:val="00F5112B"/>
    <w:rsid w:val="00F5128C"/>
    <w:rsid w:val="00F5166F"/>
    <w:rsid w:val="00F51701"/>
    <w:rsid w:val="00F5185E"/>
    <w:rsid w:val="00F518CA"/>
    <w:rsid w:val="00F51CCB"/>
    <w:rsid w:val="00F51FA5"/>
    <w:rsid w:val="00F523D1"/>
    <w:rsid w:val="00F5246E"/>
    <w:rsid w:val="00F52752"/>
    <w:rsid w:val="00F52B2A"/>
    <w:rsid w:val="00F52B5B"/>
    <w:rsid w:val="00F5322A"/>
    <w:rsid w:val="00F535BD"/>
    <w:rsid w:val="00F5378C"/>
    <w:rsid w:val="00F53A7D"/>
    <w:rsid w:val="00F53E61"/>
    <w:rsid w:val="00F53E7D"/>
    <w:rsid w:val="00F53EFD"/>
    <w:rsid w:val="00F541DB"/>
    <w:rsid w:val="00F5440E"/>
    <w:rsid w:val="00F544C4"/>
    <w:rsid w:val="00F5494A"/>
    <w:rsid w:val="00F54ADE"/>
    <w:rsid w:val="00F54C52"/>
    <w:rsid w:val="00F54C6D"/>
    <w:rsid w:val="00F5506A"/>
    <w:rsid w:val="00F55405"/>
    <w:rsid w:val="00F55470"/>
    <w:rsid w:val="00F557A6"/>
    <w:rsid w:val="00F55A33"/>
    <w:rsid w:val="00F55C26"/>
    <w:rsid w:val="00F55CA7"/>
    <w:rsid w:val="00F55E96"/>
    <w:rsid w:val="00F5603E"/>
    <w:rsid w:val="00F560B6"/>
    <w:rsid w:val="00F562A1"/>
    <w:rsid w:val="00F565B0"/>
    <w:rsid w:val="00F56855"/>
    <w:rsid w:val="00F56947"/>
    <w:rsid w:val="00F56B6F"/>
    <w:rsid w:val="00F56C8B"/>
    <w:rsid w:val="00F56CAD"/>
    <w:rsid w:val="00F56DBE"/>
    <w:rsid w:val="00F56DC6"/>
    <w:rsid w:val="00F570A2"/>
    <w:rsid w:val="00F570B5"/>
    <w:rsid w:val="00F5731E"/>
    <w:rsid w:val="00F573CE"/>
    <w:rsid w:val="00F5746B"/>
    <w:rsid w:val="00F574C5"/>
    <w:rsid w:val="00F57589"/>
    <w:rsid w:val="00F5762F"/>
    <w:rsid w:val="00F57633"/>
    <w:rsid w:val="00F5766E"/>
    <w:rsid w:val="00F577B1"/>
    <w:rsid w:val="00F578DD"/>
    <w:rsid w:val="00F57959"/>
    <w:rsid w:val="00F57980"/>
    <w:rsid w:val="00F57DAE"/>
    <w:rsid w:val="00F57F5C"/>
    <w:rsid w:val="00F603D8"/>
    <w:rsid w:val="00F603E1"/>
    <w:rsid w:val="00F60407"/>
    <w:rsid w:val="00F60434"/>
    <w:rsid w:val="00F60573"/>
    <w:rsid w:val="00F606D2"/>
    <w:rsid w:val="00F606E9"/>
    <w:rsid w:val="00F606ED"/>
    <w:rsid w:val="00F60858"/>
    <w:rsid w:val="00F60B25"/>
    <w:rsid w:val="00F60B75"/>
    <w:rsid w:val="00F60BE4"/>
    <w:rsid w:val="00F60C1B"/>
    <w:rsid w:val="00F61175"/>
    <w:rsid w:val="00F61228"/>
    <w:rsid w:val="00F61354"/>
    <w:rsid w:val="00F6143C"/>
    <w:rsid w:val="00F61792"/>
    <w:rsid w:val="00F61A86"/>
    <w:rsid w:val="00F61B26"/>
    <w:rsid w:val="00F61B35"/>
    <w:rsid w:val="00F61E47"/>
    <w:rsid w:val="00F61EB2"/>
    <w:rsid w:val="00F6215E"/>
    <w:rsid w:val="00F6237F"/>
    <w:rsid w:val="00F623DC"/>
    <w:rsid w:val="00F62AE6"/>
    <w:rsid w:val="00F62BEE"/>
    <w:rsid w:val="00F62D00"/>
    <w:rsid w:val="00F62D07"/>
    <w:rsid w:val="00F62D77"/>
    <w:rsid w:val="00F62DC5"/>
    <w:rsid w:val="00F6365C"/>
    <w:rsid w:val="00F63A62"/>
    <w:rsid w:val="00F63CE9"/>
    <w:rsid w:val="00F63D35"/>
    <w:rsid w:val="00F63E79"/>
    <w:rsid w:val="00F63E93"/>
    <w:rsid w:val="00F63EBF"/>
    <w:rsid w:val="00F64182"/>
    <w:rsid w:val="00F641A6"/>
    <w:rsid w:val="00F641EE"/>
    <w:rsid w:val="00F64308"/>
    <w:rsid w:val="00F6439F"/>
    <w:rsid w:val="00F645EE"/>
    <w:rsid w:val="00F6460D"/>
    <w:rsid w:val="00F6472A"/>
    <w:rsid w:val="00F647B1"/>
    <w:rsid w:val="00F6480C"/>
    <w:rsid w:val="00F64971"/>
    <w:rsid w:val="00F64A25"/>
    <w:rsid w:val="00F64AC5"/>
    <w:rsid w:val="00F64C7A"/>
    <w:rsid w:val="00F64CCF"/>
    <w:rsid w:val="00F64FF4"/>
    <w:rsid w:val="00F65061"/>
    <w:rsid w:val="00F65097"/>
    <w:rsid w:val="00F65150"/>
    <w:rsid w:val="00F65279"/>
    <w:rsid w:val="00F6530F"/>
    <w:rsid w:val="00F6533A"/>
    <w:rsid w:val="00F65369"/>
    <w:rsid w:val="00F65427"/>
    <w:rsid w:val="00F65545"/>
    <w:rsid w:val="00F65568"/>
    <w:rsid w:val="00F6565C"/>
    <w:rsid w:val="00F65661"/>
    <w:rsid w:val="00F6569E"/>
    <w:rsid w:val="00F657EF"/>
    <w:rsid w:val="00F65925"/>
    <w:rsid w:val="00F65A10"/>
    <w:rsid w:val="00F66203"/>
    <w:rsid w:val="00F6627C"/>
    <w:rsid w:val="00F6628F"/>
    <w:rsid w:val="00F6633F"/>
    <w:rsid w:val="00F66387"/>
    <w:rsid w:val="00F663DC"/>
    <w:rsid w:val="00F66598"/>
    <w:rsid w:val="00F66775"/>
    <w:rsid w:val="00F66B55"/>
    <w:rsid w:val="00F66CA0"/>
    <w:rsid w:val="00F6729E"/>
    <w:rsid w:val="00F673C1"/>
    <w:rsid w:val="00F675CC"/>
    <w:rsid w:val="00F6768D"/>
    <w:rsid w:val="00F67DBB"/>
    <w:rsid w:val="00F67E2A"/>
    <w:rsid w:val="00F67F89"/>
    <w:rsid w:val="00F6FD93"/>
    <w:rsid w:val="00F70063"/>
    <w:rsid w:val="00F704BE"/>
    <w:rsid w:val="00F706C8"/>
    <w:rsid w:val="00F70772"/>
    <w:rsid w:val="00F70A3E"/>
    <w:rsid w:val="00F70BD1"/>
    <w:rsid w:val="00F70CDA"/>
    <w:rsid w:val="00F70E6A"/>
    <w:rsid w:val="00F70E9A"/>
    <w:rsid w:val="00F70FE5"/>
    <w:rsid w:val="00F71140"/>
    <w:rsid w:val="00F712EA"/>
    <w:rsid w:val="00F713E9"/>
    <w:rsid w:val="00F7154B"/>
    <w:rsid w:val="00F7155B"/>
    <w:rsid w:val="00F71977"/>
    <w:rsid w:val="00F71CAF"/>
    <w:rsid w:val="00F71E19"/>
    <w:rsid w:val="00F7201A"/>
    <w:rsid w:val="00F72098"/>
    <w:rsid w:val="00F7217D"/>
    <w:rsid w:val="00F7219F"/>
    <w:rsid w:val="00F723A2"/>
    <w:rsid w:val="00F7290F"/>
    <w:rsid w:val="00F72A53"/>
    <w:rsid w:val="00F72AF1"/>
    <w:rsid w:val="00F72E35"/>
    <w:rsid w:val="00F73095"/>
    <w:rsid w:val="00F73187"/>
    <w:rsid w:val="00F73334"/>
    <w:rsid w:val="00F73508"/>
    <w:rsid w:val="00F73759"/>
    <w:rsid w:val="00F739E3"/>
    <w:rsid w:val="00F73AA0"/>
    <w:rsid w:val="00F74053"/>
    <w:rsid w:val="00F7425A"/>
    <w:rsid w:val="00F74336"/>
    <w:rsid w:val="00F743C5"/>
    <w:rsid w:val="00F744CA"/>
    <w:rsid w:val="00F7461C"/>
    <w:rsid w:val="00F74AF0"/>
    <w:rsid w:val="00F74BFE"/>
    <w:rsid w:val="00F75161"/>
    <w:rsid w:val="00F75831"/>
    <w:rsid w:val="00F75D12"/>
    <w:rsid w:val="00F761FB"/>
    <w:rsid w:val="00F7620B"/>
    <w:rsid w:val="00F762D2"/>
    <w:rsid w:val="00F762E9"/>
    <w:rsid w:val="00F762F8"/>
    <w:rsid w:val="00F7697D"/>
    <w:rsid w:val="00F76AD0"/>
    <w:rsid w:val="00F76B01"/>
    <w:rsid w:val="00F76BC4"/>
    <w:rsid w:val="00F76EFC"/>
    <w:rsid w:val="00F76FE5"/>
    <w:rsid w:val="00F7716C"/>
    <w:rsid w:val="00F77671"/>
    <w:rsid w:val="00F7789B"/>
    <w:rsid w:val="00F778C3"/>
    <w:rsid w:val="00F779D0"/>
    <w:rsid w:val="00F77D4A"/>
    <w:rsid w:val="00F77E61"/>
    <w:rsid w:val="00F804B7"/>
    <w:rsid w:val="00F805A6"/>
    <w:rsid w:val="00F80755"/>
    <w:rsid w:val="00F80CEE"/>
    <w:rsid w:val="00F8114E"/>
    <w:rsid w:val="00F81288"/>
    <w:rsid w:val="00F812D6"/>
    <w:rsid w:val="00F81383"/>
    <w:rsid w:val="00F813C5"/>
    <w:rsid w:val="00F8143E"/>
    <w:rsid w:val="00F81531"/>
    <w:rsid w:val="00F81564"/>
    <w:rsid w:val="00F81BD6"/>
    <w:rsid w:val="00F81F4B"/>
    <w:rsid w:val="00F8200A"/>
    <w:rsid w:val="00F82102"/>
    <w:rsid w:val="00F82566"/>
    <w:rsid w:val="00F82637"/>
    <w:rsid w:val="00F82B5F"/>
    <w:rsid w:val="00F82BFF"/>
    <w:rsid w:val="00F82CC9"/>
    <w:rsid w:val="00F82CD0"/>
    <w:rsid w:val="00F82DE0"/>
    <w:rsid w:val="00F82E3C"/>
    <w:rsid w:val="00F83520"/>
    <w:rsid w:val="00F836DF"/>
    <w:rsid w:val="00F8389D"/>
    <w:rsid w:val="00F83952"/>
    <w:rsid w:val="00F8399A"/>
    <w:rsid w:val="00F83B29"/>
    <w:rsid w:val="00F83B5B"/>
    <w:rsid w:val="00F83B86"/>
    <w:rsid w:val="00F83BD3"/>
    <w:rsid w:val="00F83C7C"/>
    <w:rsid w:val="00F83E30"/>
    <w:rsid w:val="00F83E42"/>
    <w:rsid w:val="00F83F07"/>
    <w:rsid w:val="00F840A4"/>
    <w:rsid w:val="00F84101"/>
    <w:rsid w:val="00F8430A"/>
    <w:rsid w:val="00F84456"/>
    <w:rsid w:val="00F84486"/>
    <w:rsid w:val="00F845C8"/>
    <w:rsid w:val="00F846E6"/>
    <w:rsid w:val="00F849AC"/>
    <w:rsid w:val="00F84A77"/>
    <w:rsid w:val="00F84DEB"/>
    <w:rsid w:val="00F84ED4"/>
    <w:rsid w:val="00F84FB3"/>
    <w:rsid w:val="00F84FEF"/>
    <w:rsid w:val="00F850BC"/>
    <w:rsid w:val="00F85129"/>
    <w:rsid w:val="00F8536D"/>
    <w:rsid w:val="00F85567"/>
    <w:rsid w:val="00F85626"/>
    <w:rsid w:val="00F859A7"/>
    <w:rsid w:val="00F85A51"/>
    <w:rsid w:val="00F85A6C"/>
    <w:rsid w:val="00F85D3A"/>
    <w:rsid w:val="00F86186"/>
    <w:rsid w:val="00F861D0"/>
    <w:rsid w:val="00F8622C"/>
    <w:rsid w:val="00F8624F"/>
    <w:rsid w:val="00F863C4"/>
    <w:rsid w:val="00F8669C"/>
    <w:rsid w:val="00F8676C"/>
    <w:rsid w:val="00F86850"/>
    <w:rsid w:val="00F86F1A"/>
    <w:rsid w:val="00F86F47"/>
    <w:rsid w:val="00F87049"/>
    <w:rsid w:val="00F872AB"/>
    <w:rsid w:val="00F8753C"/>
    <w:rsid w:val="00F87573"/>
    <w:rsid w:val="00F87662"/>
    <w:rsid w:val="00F8767C"/>
    <w:rsid w:val="00F876F2"/>
    <w:rsid w:val="00F879F6"/>
    <w:rsid w:val="00F87D97"/>
    <w:rsid w:val="00F87E8C"/>
    <w:rsid w:val="00F87F26"/>
    <w:rsid w:val="00F90119"/>
    <w:rsid w:val="00F904E0"/>
    <w:rsid w:val="00F906F4"/>
    <w:rsid w:val="00F9079D"/>
    <w:rsid w:val="00F908DD"/>
    <w:rsid w:val="00F90C02"/>
    <w:rsid w:val="00F90D00"/>
    <w:rsid w:val="00F9136A"/>
    <w:rsid w:val="00F913A1"/>
    <w:rsid w:val="00F9141A"/>
    <w:rsid w:val="00F916C0"/>
    <w:rsid w:val="00F91A22"/>
    <w:rsid w:val="00F91B4C"/>
    <w:rsid w:val="00F91BA6"/>
    <w:rsid w:val="00F91C1D"/>
    <w:rsid w:val="00F91E1B"/>
    <w:rsid w:val="00F91F4B"/>
    <w:rsid w:val="00F9217D"/>
    <w:rsid w:val="00F9220D"/>
    <w:rsid w:val="00F9231D"/>
    <w:rsid w:val="00F925EE"/>
    <w:rsid w:val="00F9290C"/>
    <w:rsid w:val="00F92C19"/>
    <w:rsid w:val="00F92D09"/>
    <w:rsid w:val="00F92D65"/>
    <w:rsid w:val="00F9318B"/>
    <w:rsid w:val="00F9319D"/>
    <w:rsid w:val="00F93352"/>
    <w:rsid w:val="00F93516"/>
    <w:rsid w:val="00F93589"/>
    <w:rsid w:val="00F938EA"/>
    <w:rsid w:val="00F93972"/>
    <w:rsid w:val="00F93B31"/>
    <w:rsid w:val="00F93B7F"/>
    <w:rsid w:val="00F93C7E"/>
    <w:rsid w:val="00F93CA3"/>
    <w:rsid w:val="00F9411D"/>
    <w:rsid w:val="00F94136"/>
    <w:rsid w:val="00F94161"/>
    <w:rsid w:val="00F94254"/>
    <w:rsid w:val="00F9437C"/>
    <w:rsid w:val="00F943D9"/>
    <w:rsid w:val="00F94519"/>
    <w:rsid w:val="00F945B0"/>
    <w:rsid w:val="00F946DE"/>
    <w:rsid w:val="00F9471C"/>
    <w:rsid w:val="00F947DC"/>
    <w:rsid w:val="00F948AA"/>
    <w:rsid w:val="00F94ABB"/>
    <w:rsid w:val="00F94D00"/>
    <w:rsid w:val="00F94D42"/>
    <w:rsid w:val="00F94EEF"/>
    <w:rsid w:val="00F94F2E"/>
    <w:rsid w:val="00F94FED"/>
    <w:rsid w:val="00F9502F"/>
    <w:rsid w:val="00F95322"/>
    <w:rsid w:val="00F958BF"/>
    <w:rsid w:val="00F95A78"/>
    <w:rsid w:val="00F95D24"/>
    <w:rsid w:val="00F95D49"/>
    <w:rsid w:val="00F95ED2"/>
    <w:rsid w:val="00F960B7"/>
    <w:rsid w:val="00F96377"/>
    <w:rsid w:val="00F9644B"/>
    <w:rsid w:val="00F9658F"/>
    <w:rsid w:val="00F96863"/>
    <w:rsid w:val="00F96A17"/>
    <w:rsid w:val="00F96D41"/>
    <w:rsid w:val="00F96F73"/>
    <w:rsid w:val="00F97025"/>
    <w:rsid w:val="00F97114"/>
    <w:rsid w:val="00F97117"/>
    <w:rsid w:val="00F9712A"/>
    <w:rsid w:val="00F971C5"/>
    <w:rsid w:val="00F9726B"/>
    <w:rsid w:val="00F97367"/>
    <w:rsid w:val="00F97649"/>
    <w:rsid w:val="00F9781A"/>
    <w:rsid w:val="00F979FE"/>
    <w:rsid w:val="00F97AF6"/>
    <w:rsid w:val="00FA014C"/>
    <w:rsid w:val="00FA05D4"/>
    <w:rsid w:val="00FA073A"/>
    <w:rsid w:val="00FA08FB"/>
    <w:rsid w:val="00FA09C2"/>
    <w:rsid w:val="00FA0A30"/>
    <w:rsid w:val="00FA0C7F"/>
    <w:rsid w:val="00FA0CE3"/>
    <w:rsid w:val="00FA10C6"/>
    <w:rsid w:val="00FA12B7"/>
    <w:rsid w:val="00FA12F5"/>
    <w:rsid w:val="00FA1546"/>
    <w:rsid w:val="00FA1557"/>
    <w:rsid w:val="00FA15E7"/>
    <w:rsid w:val="00FA1622"/>
    <w:rsid w:val="00FA1A23"/>
    <w:rsid w:val="00FA1A54"/>
    <w:rsid w:val="00FA1AB4"/>
    <w:rsid w:val="00FA1DFB"/>
    <w:rsid w:val="00FA1FEA"/>
    <w:rsid w:val="00FA21AA"/>
    <w:rsid w:val="00FA2244"/>
    <w:rsid w:val="00FA2321"/>
    <w:rsid w:val="00FA253A"/>
    <w:rsid w:val="00FA262D"/>
    <w:rsid w:val="00FA268D"/>
    <w:rsid w:val="00FA2786"/>
    <w:rsid w:val="00FA2B0E"/>
    <w:rsid w:val="00FA2FCD"/>
    <w:rsid w:val="00FA3104"/>
    <w:rsid w:val="00FA33E3"/>
    <w:rsid w:val="00FA3401"/>
    <w:rsid w:val="00FA3473"/>
    <w:rsid w:val="00FA3747"/>
    <w:rsid w:val="00FA3772"/>
    <w:rsid w:val="00FA3C64"/>
    <w:rsid w:val="00FA3CCF"/>
    <w:rsid w:val="00FA3E3B"/>
    <w:rsid w:val="00FA474E"/>
    <w:rsid w:val="00FA4BD4"/>
    <w:rsid w:val="00FA4E19"/>
    <w:rsid w:val="00FA4E6E"/>
    <w:rsid w:val="00FA4EDC"/>
    <w:rsid w:val="00FA4F0E"/>
    <w:rsid w:val="00FA4F68"/>
    <w:rsid w:val="00FA4FA1"/>
    <w:rsid w:val="00FA5024"/>
    <w:rsid w:val="00FA5158"/>
    <w:rsid w:val="00FA5172"/>
    <w:rsid w:val="00FA51BC"/>
    <w:rsid w:val="00FA5402"/>
    <w:rsid w:val="00FA5474"/>
    <w:rsid w:val="00FA54EB"/>
    <w:rsid w:val="00FA55F3"/>
    <w:rsid w:val="00FA5633"/>
    <w:rsid w:val="00FA56FD"/>
    <w:rsid w:val="00FA5737"/>
    <w:rsid w:val="00FA5CFF"/>
    <w:rsid w:val="00FA5F7C"/>
    <w:rsid w:val="00FA6160"/>
    <w:rsid w:val="00FA61CC"/>
    <w:rsid w:val="00FA6236"/>
    <w:rsid w:val="00FA62D3"/>
    <w:rsid w:val="00FA6307"/>
    <w:rsid w:val="00FA63B5"/>
    <w:rsid w:val="00FA64E1"/>
    <w:rsid w:val="00FA6628"/>
    <w:rsid w:val="00FA6633"/>
    <w:rsid w:val="00FA663F"/>
    <w:rsid w:val="00FA670C"/>
    <w:rsid w:val="00FA678F"/>
    <w:rsid w:val="00FA6862"/>
    <w:rsid w:val="00FA6936"/>
    <w:rsid w:val="00FA699F"/>
    <w:rsid w:val="00FA6B22"/>
    <w:rsid w:val="00FA6C1E"/>
    <w:rsid w:val="00FA6C8F"/>
    <w:rsid w:val="00FA6D3C"/>
    <w:rsid w:val="00FA6E53"/>
    <w:rsid w:val="00FA6EA9"/>
    <w:rsid w:val="00FA6EFA"/>
    <w:rsid w:val="00FA70DD"/>
    <w:rsid w:val="00FA71C1"/>
    <w:rsid w:val="00FA728D"/>
    <w:rsid w:val="00FA72AD"/>
    <w:rsid w:val="00FA75B9"/>
    <w:rsid w:val="00FA7622"/>
    <w:rsid w:val="00FA7790"/>
    <w:rsid w:val="00FA77FD"/>
    <w:rsid w:val="00FA7D1B"/>
    <w:rsid w:val="00FA7E28"/>
    <w:rsid w:val="00FA7F4E"/>
    <w:rsid w:val="00FB003B"/>
    <w:rsid w:val="00FB008A"/>
    <w:rsid w:val="00FB0202"/>
    <w:rsid w:val="00FB0273"/>
    <w:rsid w:val="00FB03BE"/>
    <w:rsid w:val="00FB0423"/>
    <w:rsid w:val="00FB054E"/>
    <w:rsid w:val="00FB0BAD"/>
    <w:rsid w:val="00FB0D3F"/>
    <w:rsid w:val="00FB0ED7"/>
    <w:rsid w:val="00FB104C"/>
    <w:rsid w:val="00FB11FF"/>
    <w:rsid w:val="00FB1225"/>
    <w:rsid w:val="00FB124D"/>
    <w:rsid w:val="00FB1276"/>
    <w:rsid w:val="00FB12C4"/>
    <w:rsid w:val="00FB1362"/>
    <w:rsid w:val="00FB15F7"/>
    <w:rsid w:val="00FB15F8"/>
    <w:rsid w:val="00FB17B8"/>
    <w:rsid w:val="00FB18AC"/>
    <w:rsid w:val="00FB1989"/>
    <w:rsid w:val="00FB1D11"/>
    <w:rsid w:val="00FB205F"/>
    <w:rsid w:val="00FB20D1"/>
    <w:rsid w:val="00FB2292"/>
    <w:rsid w:val="00FB2312"/>
    <w:rsid w:val="00FB23CC"/>
    <w:rsid w:val="00FB23F4"/>
    <w:rsid w:val="00FB2678"/>
    <w:rsid w:val="00FB2746"/>
    <w:rsid w:val="00FB298A"/>
    <w:rsid w:val="00FB2AB7"/>
    <w:rsid w:val="00FB2EE1"/>
    <w:rsid w:val="00FB2F8E"/>
    <w:rsid w:val="00FB3067"/>
    <w:rsid w:val="00FB31B3"/>
    <w:rsid w:val="00FB3245"/>
    <w:rsid w:val="00FB341B"/>
    <w:rsid w:val="00FB3534"/>
    <w:rsid w:val="00FB35DC"/>
    <w:rsid w:val="00FB37AD"/>
    <w:rsid w:val="00FB383F"/>
    <w:rsid w:val="00FB389E"/>
    <w:rsid w:val="00FB3C6C"/>
    <w:rsid w:val="00FB3C7B"/>
    <w:rsid w:val="00FB3CFD"/>
    <w:rsid w:val="00FB3F35"/>
    <w:rsid w:val="00FB412E"/>
    <w:rsid w:val="00FB41D9"/>
    <w:rsid w:val="00FB4323"/>
    <w:rsid w:val="00FB4347"/>
    <w:rsid w:val="00FB4530"/>
    <w:rsid w:val="00FB45FB"/>
    <w:rsid w:val="00FB4665"/>
    <w:rsid w:val="00FB46E5"/>
    <w:rsid w:val="00FB4977"/>
    <w:rsid w:val="00FB4B04"/>
    <w:rsid w:val="00FB4B0D"/>
    <w:rsid w:val="00FB4B66"/>
    <w:rsid w:val="00FB4C7B"/>
    <w:rsid w:val="00FB4D90"/>
    <w:rsid w:val="00FB4EBF"/>
    <w:rsid w:val="00FB4F4E"/>
    <w:rsid w:val="00FB520D"/>
    <w:rsid w:val="00FB552D"/>
    <w:rsid w:val="00FB5788"/>
    <w:rsid w:val="00FB57A6"/>
    <w:rsid w:val="00FB5863"/>
    <w:rsid w:val="00FB5912"/>
    <w:rsid w:val="00FB5967"/>
    <w:rsid w:val="00FB5A2C"/>
    <w:rsid w:val="00FB5A4D"/>
    <w:rsid w:val="00FB5B3F"/>
    <w:rsid w:val="00FB5CF1"/>
    <w:rsid w:val="00FB5E29"/>
    <w:rsid w:val="00FB5E49"/>
    <w:rsid w:val="00FB627C"/>
    <w:rsid w:val="00FB64B3"/>
    <w:rsid w:val="00FB651B"/>
    <w:rsid w:val="00FB6691"/>
    <w:rsid w:val="00FB699D"/>
    <w:rsid w:val="00FB6A35"/>
    <w:rsid w:val="00FB6CFC"/>
    <w:rsid w:val="00FB722C"/>
    <w:rsid w:val="00FB75BB"/>
    <w:rsid w:val="00FB7AE8"/>
    <w:rsid w:val="00FB7B9A"/>
    <w:rsid w:val="00FB7F05"/>
    <w:rsid w:val="00FB7F33"/>
    <w:rsid w:val="00FB7F38"/>
    <w:rsid w:val="00FC00A8"/>
    <w:rsid w:val="00FC0305"/>
    <w:rsid w:val="00FC0608"/>
    <w:rsid w:val="00FC06A7"/>
    <w:rsid w:val="00FC0785"/>
    <w:rsid w:val="00FC09C1"/>
    <w:rsid w:val="00FC0CC1"/>
    <w:rsid w:val="00FC0FF6"/>
    <w:rsid w:val="00FC1193"/>
    <w:rsid w:val="00FC1206"/>
    <w:rsid w:val="00FC12A5"/>
    <w:rsid w:val="00FC13CB"/>
    <w:rsid w:val="00FC140D"/>
    <w:rsid w:val="00FC15AF"/>
    <w:rsid w:val="00FC1658"/>
    <w:rsid w:val="00FC19B9"/>
    <w:rsid w:val="00FC1A3C"/>
    <w:rsid w:val="00FC1AB2"/>
    <w:rsid w:val="00FC1C35"/>
    <w:rsid w:val="00FC1ECF"/>
    <w:rsid w:val="00FC20AD"/>
    <w:rsid w:val="00FC2133"/>
    <w:rsid w:val="00FC2194"/>
    <w:rsid w:val="00FC21B1"/>
    <w:rsid w:val="00FC2398"/>
    <w:rsid w:val="00FC23B9"/>
    <w:rsid w:val="00FC252C"/>
    <w:rsid w:val="00FC268E"/>
    <w:rsid w:val="00FC269C"/>
    <w:rsid w:val="00FC28EA"/>
    <w:rsid w:val="00FC28FB"/>
    <w:rsid w:val="00FC2991"/>
    <w:rsid w:val="00FC2D2A"/>
    <w:rsid w:val="00FC2D80"/>
    <w:rsid w:val="00FC2DA4"/>
    <w:rsid w:val="00FC2F92"/>
    <w:rsid w:val="00FC354D"/>
    <w:rsid w:val="00FC3579"/>
    <w:rsid w:val="00FC359A"/>
    <w:rsid w:val="00FC3727"/>
    <w:rsid w:val="00FC3880"/>
    <w:rsid w:val="00FC3AED"/>
    <w:rsid w:val="00FC3B1E"/>
    <w:rsid w:val="00FC3C48"/>
    <w:rsid w:val="00FC3D17"/>
    <w:rsid w:val="00FC3EE2"/>
    <w:rsid w:val="00FC40B5"/>
    <w:rsid w:val="00FC45C1"/>
    <w:rsid w:val="00FC46C5"/>
    <w:rsid w:val="00FC482D"/>
    <w:rsid w:val="00FC4A78"/>
    <w:rsid w:val="00FC4B4D"/>
    <w:rsid w:val="00FC4D28"/>
    <w:rsid w:val="00FC4D7D"/>
    <w:rsid w:val="00FC51AF"/>
    <w:rsid w:val="00FC5257"/>
    <w:rsid w:val="00FC52D5"/>
    <w:rsid w:val="00FC530E"/>
    <w:rsid w:val="00FC5472"/>
    <w:rsid w:val="00FC5564"/>
    <w:rsid w:val="00FC55FB"/>
    <w:rsid w:val="00FC58EB"/>
    <w:rsid w:val="00FC5A98"/>
    <w:rsid w:val="00FC5AF9"/>
    <w:rsid w:val="00FC5C3B"/>
    <w:rsid w:val="00FC5ECF"/>
    <w:rsid w:val="00FC5F6D"/>
    <w:rsid w:val="00FC6246"/>
    <w:rsid w:val="00FC64F3"/>
    <w:rsid w:val="00FC65FF"/>
    <w:rsid w:val="00FC6658"/>
    <w:rsid w:val="00FC665A"/>
    <w:rsid w:val="00FC6750"/>
    <w:rsid w:val="00FC68E7"/>
    <w:rsid w:val="00FC69F7"/>
    <w:rsid w:val="00FC6A14"/>
    <w:rsid w:val="00FC6C3A"/>
    <w:rsid w:val="00FC6C8F"/>
    <w:rsid w:val="00FC6E2E"/>
    <w:rsid w:val="00FC719C"/>
    <w:rsid w:val="00FC7281"/>
    <w:rsid w:val="00FC7367"/>
    <w:rsid w:val="00FC7395"/>
    <w:rsid w:val="00FC73C8"/>
    <w:rsid w:val="00FC7759"/>
    <w:rsid w:val="00FC7FB8"/>
    <w:rsid w:val="00FD0435"/>
    <w:rsid w:val="00FD0789"/>
    <w:rsid w:val="00FD0937"/>
    <w:rsid w:val="00FD09B8"/>
    <w:rsid w:val="00FD09E1"/>
    <w:rsid w:val="00FD0BBB"/>
    <w:rsid w:val="00FD0D2B"/>
    <w:rsid w:val="00FD0D30"/>
    <w:rsid w:val="00FD0E8D"/>
    <w:rsid w:val="00FD0F2F"/>
    <w:rsid w:val="00FD0FE1"/>
    <w:rsid w:val="00FD1115"/>
    <w:rsid w:val="00FD115D"/>
    <w:rsid w:val="00FD119C"/>
    <w:rsid w:val="00FD12BB"/>
    <w:rsid w:val="00FD12FC"/>
    <w:rsid w:val="00FD130E"/>
    <w:rsid w:val="00FD1361"/>
    <w:rsid w:val="00FD1377"/>
    <w:rsid w:val="00FD13B4"/>
    <w:rsid w:val="00FD1436"/>
    <w:rsid w:val="00FD1611"/>
    <w:rsid w:val="00FD16A1"/>
    <w:rsid w:val="00FD1707"/>
    <w:rsid w:val="00FD17EF"/>
    <w:rsid w:val="00FD1875"/>
    <w:rsid w:val="00FD18E7"/>
    <w:rsid w:val="00FD1F22"/>
    <w:rsid w:val="00FD21C2"/>
    <w:rsid w:val="00FD2249"/>
    <w:rsid w:val="00FD229D"/>
    <w:rsid w:val="00FD22E8"/>
    <w:rsid w:val="00FD23BE"/>
    <w:rsid w:val="00FD253A"/>
    <w:rsid w:val="00FD25D9"/>
    <w:rsid w:val="00FD26E4"/>
    <w:rsid w:val="00FD2795"/>
    <w:rsid w:val="00FD28AD"/>
    <w:rsid w:val="00FD2C9C"/>
    <w:rsid w:val="00FD2DBB"/>
    <w:rsid w:val="00FD2DF1"/>
    <w:rsid w:val="00FD2F94"/>
    <w:rsid w:val="00FD3225"/>
    <w:rsid w:val="00FD330A"/>
    <w:rsid w:val="00FD36C7"/>
    <w:rsid w:val="00FD396C"/>
    <w:rsid w:val="00FD3983"/>
    <w:rsid w:val="00FD3BE0"/>
    <w:rsid w:val="00FD3EEE"/>
    <w:rsid w:val="00FD4046"/>
    <w:rsid w:val="00FD414B"/>
    <w:rsid w:val="00FD429D"/>
    <w:rsid w:val="00FD4762"/>
    <w:rsid w:val="00FD482A"/>
    <w:rsid w:val="00FD4903"/>
    <w:rsid w:val="00FD497C"/>
    <w:rsid w:val="00FD4A11"/>
    <w:rsid w:val="00FD4A28"/>
    <w:rsid w:val="00FD4CF3"/>
    <w:rsid w:val="00FD4D48"/>
    <w:rsid w:val="00FD4E9E"/>
    <w:rsid w:val="00FD4EB6"/>
    <w:rsid w:val="00FD4ED3"/>
    <w:rsid w:val="00FD5205"/>
    <w:rsid w:val="00FD5759"/>
    <w:rsid w:val="00FD584C"/>
    <w:rsid w:val="00FD58F6"/>
    <w:rsid w:val="00FD5926"/>
    <w:rsid w:val="00FD5A42"/>
    <w:rsid w:val="00FD5BAC"/>
    <w:rsid w:val="00FD5D06"/>
    <w:rsid w:val="00FD5E11"/>
    <w:rsid w:val="00FD5FD6"/>
    <w:rsid w:val="00FD636C"/>
    <w:rsid w:val="00FD6505"/>
    <w:rsid w:val="00FD6845"/>
    <w:rsid w:val="00FD68D6"/>
    <w:rsid w:val="00FD690F"/>
    <w:rsid w:val="00FD6EAE"/>
    <w:rsid w:val="00FD6FBD"/>
    <w:rsid w:val="00FD7173"/>
    <w:rsid w:val="00FD72BD"/>
    <w:rsid w:val="00FD735F"/>
    <w:rsid w:val="00FD7418"/>
    <w:rsid w:val="00FD748A"/>
    <w:rsid w:val="00FD74C0"/>
    <w:rsid w:val="00FD7534"/>
    <w:rsid w:val="00FD7915"/>
    <w:rsid w:val="00FD79F5"/>
    <w:rsid w:val="00FD7AC7"/>
    <w:rsid w:val="00FD7CCF"/>
    <w:rsid w:val="00FD7D0D"/>
    <w:rsid w:val="00FD7E0D"/>
    <w:rsid w:val="00FD7E54"/>
    <w:rsid w:val="00FD7F48"/>
    <w:rsid w:val="00FE0123"/>
    <w:rsid w:val="00FE02C0"/>
    <w:rsid w:val="00FE03FC"/>
    <w:rsid w:val="00FE05FE"/>
    <w:rsid w:val="00FE0698"/>
    <w:rsid w:val="00FE06BD"/>
    <w:rsid w:val="00FE0755"/>
    <w:rsid w:val="00FE07B9"/>
    <w:rsid w:val="00FE095B"/>
    <w:rsid w:val="00FE0963"/>
    <w:rsid w:val="00FE0A3C"/>
    <w:rsid w:val="00FE0D0E"/>
    <w:rsid w:val="00FE0D6E"/>
    <w:rsid w:val="00FE0E2A"/>
    <w:rsid w:val="00FE0EF4"/>
    <w:rsid w:val="00FE0F4A"/>
    <w:rsid w:val="00FE0F7F"/>
    <w:rsid w:val="00FE1015"/>
    <w:rsid w:val="00FE1018"/>
    <w:rsid w:val="00FE101F"/>
    <w:rsid w:val="00FE110A"/>
    <w:rsid w:val="00FE1295"/>
    <w:rsid w:val="00FE138B"/>
    <w:rsid w:val="00FE13A8"/>
    <w:rsid w:val="00FE142B"/>
    <w:rsid w:val="00FE18EE"/>
    <w:rsid w:val="00FE1A2B"/>
    <w:rsid w:val="00FE1B40"/>
    <w:rsid w:val="00FE1CB0"/>
    <w:rsid w:val="00FE1D22"/>
    <w:rsid w:val="00FE1E2D"/>
    <w:rsid w:val="00FE1E32"/>
    <w:rsid w:val="00FE1EDF"/>
    <w:rsid w:val="00FE1FD5"/>
    <w:rsid w:val="00FE20F5"/>
    <w:rsid w:val="00FE22CB"/>
    <w:rsid w:val="00FE2475"/>
    <w:rsid w:val="00FE2564"/>
    <w:rsid w:val="00FE27A0"/>
    <w:rsid w:val="00FE2851"/>
    <w:rsid w:val="00FE29FB"/>
    <w:rsid w:val="00FE2A04"/>
    <w:rsid w:val="00FE2B80"/>
    <w:rsid w:val="00FE2C84"/>
    <w:rsid w:val="00FE2E7D"/>
    <w:rsid w:val="00FE2F44"/>
    <w:rsid w:val="00FE3158"/>
    <w:rsid w:val="00FE3185"/>
    <w:rsid w:val="00FE31EF"/>
    <w:rsid w:val="00FE31F6"/>
    <w:rsid w:val="00FE3203"/>
    <w:rsid w:val="00FE344C"/>
    <w:rsid w:val="00FE353D"/>
    <w:rsid w:val="00FE3664"/>
    <w:rsid w:val="00FE43DE"/>
    <w:rsid w:val="00FE4410"/>
    <w:rsid w:val="00FE4523"/>
    <w:rsid w:val="00FE467D"/>
    <w:rsid w:val="00FE485A"/>
    <w:rsid w:val="00FE48BE"/>
    <w:rsid w:val="00FE4A4F"/>
    <w:rsid w:val="00FE4CD6"/>
    <w:rsid w:val="00FE4DB3"/>
    <w:rsid w:val="00FE50C1"/>
    <w:rsid w:val="00FE51CA"/>
    <w:rsid w:val="00FE5427"/>
    <w:rsid w:val="00FE55CB"/>
    <w:rsid w:val="00FE56FB"/>
    <w:rsid w:val="00FE573A"/>
    <w:rsid w:val="00FE5AC1"/>
    <w:rsid w:val="00FE5F41"/>
    <w:rsid w:val="00FE6166"/>
    <w:rsid w:val="00FE625D"/>
    <w:rsid w:val="00FE69E5"/>
    <w:rsid w:val="00FE6A21"/>
    <w:rsid w:val="00FE6B5E"/>
    <w:rsid w:val="00FE6C86"/>
    <w:rsid w:val="00FE6D87"/>
    <w:rsid w:val="00FE6E7E"/>
    <w:rsid w:val="00FE6F6A"/>
    <w:rsid w:val="00FE6F6C"/>
    <w:rsid w:val="00FE7360"/>
    <w:rsid w:val="00FE74CB"/>
    <w:rsid w:val="00FE7892"/>
    <w:rsid w:val="00FE789E"/>
    <w:rsid w:val="00FE7EED"/>
    <w:rsid w:val="00FE7FD6"/>
    <w:rsid w:val="00FF00C4"/>
    <w:rsid w:val="00FF01B5"/>
    <w:rsid w:val="00FF025B"/>
    <w:rsid w:val="00FF03F7"/>
    <w:rsid w:val="00FF043A"/>
    <w:rsid w:val="00FF0555"/>
    <w:rsid w:val="00FF05B2"/>
    <w:rsid w:val="00FF0746"/>
    <w:rsid w:val="00FF0868"/>
    <w:rsid w:val="00FF0938"/>
    <w:rsid w:val="00FF0D57"/>
    <w:rsid w:val="00FF0DD8"/>
    <w:rsid w:val="00FF0F97"/>
    <w:rsid w:val="00FF0FEB"/>
    <w:rsid w:val="00FF118A"/>
    <w:rsid w:val="00FF16F9"/>
    <w:rsid w:val="00FF1707"/>
    <w:rsid w:val="00FF18E0"/>
    <w:rsid w:val="00FF1BFF"/>
    <w:rsid w:val="00FF1D09"/>
    <w:rsid w:val="00FF1E73"/>
    <w:rsid w:val="00FF1EE1"/>
    <w:rsid w:val="00FF205F"/>
    <w:rsid w:val="00FF21A5"/>
    <w:rsid w:val="00FF2366"/>
    <w:rsid w:val="00FF25D5"/>
    <w:rsid w:val="00FF263B"/>
    <w:rsid w:val="00FF28AB"/>
    <w:rsid w:val="00FF295D"/>
    <w:rsid w:val="00FF2B8E"/>
    <w:rsid w:val="00FF2C48"/>
    <w:rsid w:val="00FF30AE"/>
    <w:rsid w:val="00FF327E"/>
    <w:rsid w:val="00FF34C4"/>
    <w:rsid w:val="00FF3539"/>
    <w:rsid w:val="00FF354D"/>
    <w:rsid w:val="00FF370C"/>
    <w:rsid w:val="00FF39A2"/>
    <w:rsid w:val="00FF3BD5"/>
    <w:rsid w:val="00FF3BF1"/>
    <w:rsid w:val="00FF4183"/>
    <w:rsid w:val="00FF449C"/>
    <w:rsid w:val="00FF4B01"/>
    <w:rsid w:val="00FF4BD4"/>
    <w:rsid w:val="00FF4C91"/>
    <w:rsid w:val="00FF4C98"/>
    <w:rsid w:val="00FF510B"/>
    <w:rsid w:val="00FF5349"/>
    <w:rsid w:val="00FF5458"/>
    <w:rsid w:val="00FF56B1"/>
    <w:rsid w:val="00FF57AD"/>
    <w:rsid w:val="00FF58FF"/>
    <w:rsid w:val="00FF5A55"/>
    <w:rsid w:val="00FF5E1F"/>
    <w:rsid w:val="00FF604E"/>
    <w:rsid w:val="00FF6069"/>
    <w:rsid w:val="00FF6151"/>
    <w:rsid w:val="00FF61EE"/>
    <w:rsid w:val="00FF6460"/>
    <w:rsid w:val="00FF64D1"/>
    <w:rsid w:val="00FF65EC"/>
    <w:rsid w:val="00FF6618"/>
    <w:rsid w:val="00FF661E"/>
    <w:rsid w:val="00FF66F0"/>
    <w:rsid w:val="00FF677B"/>
    <w:rsid w:val="00FF679C"/>
    <w:rsid w:val="00FF683F"/>
    <w:rsid w:val="00FF6895"/>
    <w:rsid w:val="00FF69D3"/>
    <w:rsid w:val="00FF6B32"/>
    <w:rsid w:val="00FF718D"/>
    <w:rsid w:val="00FF72DB"/>
    <w:rsid w:val="00FF73FB"/>
    <w:rsid w:val="00FF75BF"/>
    <w:rsid w:val="00FF7779"/>
    <w:rsid w:val="00FF7788"/>
    <w:rsid w:val="00FF789C"/>
    <w:rsid w:val="00FF78A5"/>
    <w:rsid w:val="00FF7A97"/>
    <w:rsid w:val="00FF7B5F"/>
    <w:rsid w:val="00FF7DCC"/>
    <w:rsid w:val="00FF7DD9"/>
    <w:rsid w:val="0100E6A5"/>
    <w:rsid w:val="0104F32D"/>
    <w:rsid w:val="0108F502"/>
    <w:rsid w:val="010A84BC"/>
    <w:rsid w:val="0118B987"/>
    <w:rsid w:val="011B5B2F"/>
    <w:rsid w:val="01204BCC"/>
    <w:rsid w:val="0121371B"/>
    <w:rsid w:val="0127FC8D"/>
    <w:rsid w:val="012E3F45"/>
    <w:rsid w:val="013A0562"/>
    <w:rsid w:val="013ECE28"/>
    <w:rsid w:val="01413DA7"/>
    <w:rsid w:val="01480D0F"/>
    <w:rsid w:val="01494EDE"/>
    <w:rsid w:val="014D1B57"/>
    <w:rsid w:val="015FD85B"/>
    <w:rsid w:val="01610AF6"/>
    <w:rsid w:val="01620678"/>
    <w:rsid w:val="01696B0A"/>
    <w:rsid w:val="0169FC33"/>
    <w:rsid w:val="0171E255"/>
    <w:rsid w:val="0173759F"/>
    <w:rsid w:val="0174B68E"/>
    <w:rsid w:val="0174FA28"/>
    <w:rsid w:val="01770DE4"/>
    <w:rsid w:val="017A333A"/>
    <w:rsid w:val="0183D3BC"/>
    <w:rsid w:val="018B8A1D"/>
    <w:rsid w:val="01909910"/>
    <w:rsid w:val="019BBD59"/>
    <w:rsid w:val="01A28686"/>
    <w:rsid w:val="01A37787"/>
    <w:rsid w:val="01A94C7F"/>
    <w:rsid w:val="01B30E10"/>
    <w:rsid w:val="01BAD5E3"/>
    <w:rsid w:val="01BAE725"/>
    <w:rsid w:val="01BB0F48"/>
    <w:rsid w:val="01BD38A4"/>
    <w:rsid w:val="01C094FF"/>
    <w:rsid w:val="01C96D23"/>
    <w:rsid w:val="01D7119E"/>
    <w:rsid w:val="01D7A80C"/>
    <w:rsid w:val="01D7FD73"/>
    <w:rsid w:val="01DBEAC8"/>
    <w:rsid w:val="01E22110"/>
    <w:rsid w:val="01EE46A3"/>
    <w:rsid w:val="01F3548C"/>
    <w:rsid w:val="01F94EE1"/>
    <w:rsid w:val="01F9DFE2"/>
    <w:rsid w:val="01FA2F96"/>
    <w:rsid w:val="01FE9A99"/>
    <w:rsid w:val="0200BD38"/>
    <w:rsid w:val="0202995A"/>
    <w:rsid w:val="0203F0AD"/>
    <w:rsid w:val="020A1565"/>
    <w:rsid w:val="020D65D5"/>
    <w:rsid w:val="02119674"/>
    <w:rsid w:val="0214EB5C"/>
    <w:rsid w:val="0224BBFA"/>
    <w:rsid w:val="0224D159"/>
    <w:rsid w:val="02262890"/>
    <w:rsid w:val="022774DC"/>
    <w:rsid w:val="02289108"/>
    <w:rsid w:val="0231F877"/>
    <w:rsid w:val="02322F08"/>
    <w:rsid w:val="023A1A92"/>
    <w:rsid w:val="023A84B6"/>
    <w:rsid w:val="023C6365"/>
    <w:rsid w:val="024C38D0"/>
    <w:rsid w:val="024DAB4B"/>
    <w:rsid w:val="024F003D"/>
    <w:rsid w:val="024F156D"/>
    <w:rsid w:val="024F4544"/>
    <w:rsid w:val="025601BC"/>
    <w:rsid w:val="02599A43"/>
    <w:rsid w:val="025C1F5F"/>
    <w:rsid w:val="025C25AB"/>
    <w:rsid w:val="026678B4"/>
    <w:rsid w:val="0271A8A6"/>
    <w:rsid w:val="02727409"/>
    <w:rsid w:val="02783E83"/>
    <w:rsid w:val="027F5A46"/>
    <w:rsid w:val="0284FDE6"/>
    <w:rsid w:val="028DC47B"/>
    <w:rsid w:val="028F1785"/>
    <w:rsid w:val="028F28E8"/>
    <w:rsid w:val="028F7D51"/>
    <w:rsid w:val="029322B8"/>
    <w:rsid w:val="02B07027"/>
    <w:rsid w:val="02B08C2B"/>
    <w:rsid w:val="02B12EDD"/>
    <w:rsid w:val="02B82134"/>
    <w:rsid w:val="02B94F30"/>
    <w:rsid w:val="02C1B380"/>
    <w:rsid w:val="02C33844"/>
    <w:rsid w:val="02C5B1FB"/>
    <w:rsid w:val="02CEFBBD"/>
    <w:rsid w:val="02D4E193"/>
    <w:rsid w:val="02D7AB74"/>
    <w:rsid w:val="02DB58A9"/>
    <w:rsid w:val="02DFF00D"/>
    <w:rsid w:val="02E1AF87"/>
    <w:rsid w:val="02E6693E"/>
    <w:rsid w:val="02ED9B78"/>
    <w:rsid w:val="02EFBCF4"/>
    <w:rsid w:val="02F6D436"/>
    <w:rsid w:val="02FF1855"/>
    <w:rsid w:val="02FF2822"/>
    <w:rsid w:val="030067FB"/>
    <w:rsid w:val="03052777"/>
    <w:rsid w:val="0308ACE9"/>
    <w:rsid w:val="030A2C22"/>
    <w:rsid w:val="030B7CC2"/>
    <w:rsid w:val="030BC9A1"/>
    <w:rsid w:val="030CA3D6"/>
    <w:rsid w:val="030D4A0C"/>
    <w:rsid w:val="03125618"/>
    <w:rsid w:val="031CB6F9"/>
    <w:rsid w:val="031D1F51"/>
    <w:rsid w:val="0320408A"/>
    <w:rsid w:val="03224AFD"/>
    <w:rsid w:val="03257905"/>
    <w:rsid w:val="032CA2D4"/>
    <w:rsid w:val="032E6819"/>
    <w:rsid w:val="032F71BC"/>
    <w:rsid w:val="032FD0C6"/>
    <w:rsid w:val="03315B24"/>
    <w:rsid w:val="0335D2CE"/>
    <w:rsid w:val="0337B99D"/>
    <w:rsid w:val="03380726"/>
    <w:rsid w:val="0340AEB2"/>
    <w:rsid w:val="0340C9F7"/>
    <w:rsid w:val="034222AD"/>
    <w:rsid w:val="03422ABD"/>
    <w:rsid w:val="03433E59"/>
    <w:rsid w:val="0344C785"/>
    <w:rsid w:val="03464372"/>
    <w:rsid w:val="0348737E"/>
    <w:rsid w:val="0348DDAD"/>
    <w:rsid w:val="0359852E"/>
    <w:rsid w:val="035AF5CB"/>
    <w:rsid w:val="035C4F23"/>
    <w:rsid w:val="03606308"/>
    <w:rsid w:val="0363E175"/>
    <w:rsid w:val="0367AD6D"/>
    <w:rsid w:val="036BB23C"/>
    <w:rsid w:val="036C2E73"/>
    <w:rsid w:val="03722FEA"/>
    <w:rsid w:val="0374F6D8"/>
    <w:rsid w:val="037AC9BD"/>
    <w:rsid w:val="038D0D7F"/>
    <w:rsid w:val="038D5343"/>
    <w:rsid w:val="038DE554"/>
    <w:rsid w:val="0390A2C9"/>
    <w:rsid w:val="03911ECB"/>
    <w:rsid w:val="03922B61"/>
    <w:rsid w:val="039728D5"/>
    <w:rsid w:val="039753B4"/>
    <w:rsid w:val="039D2D73"/>
    <w:rsid w:val="03A7E017"/>
    <w:rsid w:val="03A9E9AC"/>
    <w:rsid w:val="03AF5277"/>
    <w:rsid w:val="03B0241A"/>
    <w:rsid w:val="03B2CD6C"/>
    <w:rsid w:val="03B607EE"/>
    <w:rsid w:val="03B8DF78"/>
    <w:rsid w:val="03BCD0CF"/>
    <w:rsid w:val="03C05D4A"/>
    <w:rsid w:val="03C2D71E"/>
    <w:rsid w:val="03C30626"/>
    <w:rsid w:val="03CB921E"/>
    <w:rsid w:val="03CE524E"/>
    <w:rsid w:val="03D01AAA"/>
    <w:rsid w:val="03D23B16"/>
    <w:rsid w:val="03D4CACF"/>
    <w:rsid w:val="03E73238"/>
    <w:rsid w:val="03E7F941"/>
    <w:rsid w:val="03E8AD0B"/>
    <w:rsid w:val="03EEB765"/>
    <w:rsid w:val="03EF20DB"/>
    <w:rsid w:val="03EF6A47"/>
    <w:rsid w:val="03F08028"/>
    <w:rsid w:val="03F115AF"/>
    <w:rsid w:val="03F14046"/>
    <w:rsid w:val="03F20A5D"/>
    <w:rsid w:val="03F4EEF9"/>
    <w:rsid w:val="03F69D1B"/>
    <w:rsid w:val="0401736D"/>
    <w:rsid w:val="0401BDF1"/>
    <w:rsid w:val="04041420"/>
    <w:rsid w:val="040B4814"/>
    <w:rsid w:val="0410EAA9"/>
    <w:rsid w:val="041E643D"/>
    <w:rsid w:val="0423B839"/>
    <w:rsid w:val="0424C98D"/>
    <w:rsid w:val="042A079E"/>
    <w:rsid w:val="042F98F3"/>
    <w:rsid w:val="04321691"/>
    <w:rsid w:val="0433744D"/>
    <w:rsid w:val="04395D68"/>
    <w:rsid w:val="04398AA4"/>
    <w:rsid w:val="04399BDD"/>
    <w:rsid w:val="0439B66B"/>
    <w:rsid w:val="043D8D54"/>
    <w:rsid w:val="04453049"/>
    <w:rsid w:val="044A95B7"/>
    <w:rsid w:val="044F0B1C"/>
    <w:rsid w:val="045352DC"/>
    <w:rsid w:val="046634B8"/>
    <w:rsid w:val="0469A91C"/>
    <w:rsid w:val="046A8200"/>
    <w:rsid w:val="04755E47"/>
    <w:rsid w:val="0485125C"/>
    <w:rsid w:val="0488EDB0"/>
    <w:rsid w:val="048CA714"/>
    <w:rsid w:val="048CACB0"/>
    <w:rsid w:val="048FF828"/>
    <w:rsid w:val="049B2338"/>
    <w:rsid w:val="04A4A772"/>
    <w:rsid w:val="04A4EF43"/>
    <w:rsid w:val="04AE47E4"/>
    <w:rsid w:val="04AE849A"/>
    <w:rsid w:val="04BB0006"/>
    <w:rsid w:val="04BE7153"/>
    <w:rsid w:val="04BF4292"/>
    <w:rsid w:val="04C3E459"/>
    <w:rsid w:val="04C72891"/>
    <w:rsid w:val="04D28893"/>
    <w:rsid w:val="04D6B78B"/>
    <w:rsid w:val="04D96902"/>
    <w:rsid w:val="04DB11E2"/>
    <w:rsid w:val="04DE4373"/>
    <w:rsid w:val="04DEDC1B"/>
    <w:rsid w:val="04E626D2"/>
    <w:rsid w:val="04E6E4AD"/>
    <w:rsid w:val="04E7F2F0"/>
    <w:rsid w:val="04EB41A2"/>
    <w:rsid w:val="04F39E18"/>
    <w:rsid w:val="04FBA62D"/>
    <w:rsid w:val="04FD4489"/>
    <w:rsid w:val="05009BE7"/>
    <w:rsid w:val="05015C61"/>
    <w:rsid w:val="0508B519"/>
    <w:rsid w:val="0508EC4D"/>
    <w:rsid w:val="050BFEC0"/>
    <w:rsid w:val="050D5908"/>
    <w:rsid w:val="0510C9F2"/>
    <w:rsid w:val="051BB5E1"/>
    <w:rsid w:val="051C29A3"/>
    <w:rsid w:val="051F2B36"/>
    <w:rsid w:val="05214272"/>
    <w:rsid w:val="052718AC"/>
    <w:rsid w:val="052B474B"/>
    <w:rsid w:val="052CF477"/>
    <w:rsid w:val="052EB6AC"/>
    <w:rsid w:val="05325F2F"/>
    <w:rsid w:val="05398CA0"/>
    <w:rsid w:val="053B0C44"/>
    <w:rsid w:val="053C0FBC"/>
    <w:rsid w:val="053D3BD2"/>
    <w:rsid w:val="053D7EB3"/>
    <w:rsid w:val="0542CA11"/>
    <w:rsid w:val="05439810"/>
    <w:rsid w:val="0546E8A8"/>
    <w:rsid w:val="0546FC4D"/>
    <w:rsid w:val="05483BB0"/>
    <w:rsid w:val="0551703E"/>
    <w:rsid w:val="0553CADB"/>
    <w:rsid w:val="0559AFAD"/>
    <w:rsid w:val="055A1CA7"/>
    <w:rsid w:val="055DB4BC"/>
    <w:rsid w:val="056832BF"/>
    <w:rsid w:val="056EDA4D"/>
    <w:rsid w:val="05820ECD"/>
    <w:rsid w:val="0584CD1D"/>
    <w:rsid w:val="058A8D01"/>
    <w:rsid w:val="05908221"/>
    <w:rsid w:val="0592C6C2"/>
    <w:rsid w:val="059E0321"/>
    <w:rsid w:val="059E0F0B"/>
    <w:rsid w:val="05B4CE3A"/>
    <w:rsid w:val="05C1F5B8"/>
    <w:rsid w:val="05C7F87E"/>
    <w:rsid w:val="05C80905"/>
    <w:rsid w:val="05CDA5CA"/>
    <w:rsid w:val="05D0E44A"/>
    <w:rsid w:val="05D29471"/>
    <w:rsid w:val="05D2FA13"/>
    <w:rsid w:val="05E2004A"/>
    <w:rsid w:val="05E63DA5"/>
    <w:rsid w:val="05EA0008"/>
    <w:rsid w:val="05F67691"/>
    <w:rsid w:val="05FAB006"/>
    <w:rsid w:val="060EF81A"/>
    <w:rsid w:val="0614535A"/>
    <w:rsid w:val="061680A8"/>
    <w:rsid w:val="061B8C9B"/>
    <w:rsid w:val="062903D9"/>
    <w:rsid w:val="0634E614"/>
    <w:rsid w:val="0636D9E0"/>
    <w:rsid w:val="063A7FE8"/>
    <w:rsid w:val="06450FFD"/>
    <w:rsid w:val="0647834A"/>
    <w:rsid w:val="06530A7F"/>
    <w:rsid w:val="0655F379"/>
    <w:rsid w:val="065767DF"/>
    <w:rsid w:val="0658232B"/>
    <w:rsid w:val="065ED31D"/>
    <w:rsid w:val="066AB1BE"/>
    <w:rsid w:val="066BE647"/>
    <w:rsid w:val="066CDC18"/>
    <w:rsid w:val="067B0C7D"/>
    <w:rsid w:val="067DE9E9"/>
    <w:rsid w:val="06825067"/>
    <w:rsid w:val="068F3FCE"/>
    <w:rsid w:val="0695B8EB"/>
    <w:rsid w:val="069B3024"/>
    <w:rsid w:val="06A2F52B"/>
    <w:rsid w:val="06A90717"/>
    <w:rsid w:val="06B22199"/>
    <w:rsid w:val="06BC0261"/>
    <w:rsid w:val="06BFC174"/>
    <w:rsid w:val="06C013B6"/>
    <w:rsid w:val="06C5A35C"/>
    <w:rsid w:val="06D33C1D"/>
    <w:rsid w:val="06D34EDE"/>
    <w:rsid w:val="06DA15DA"/>
    <w:rsid w:val="06DC89F1"/>
    <w:rsid w:val="06DFBFCB"/>
    <w:rsid w:val="06E8BB1A"/>
    <w:rsid w:val="06E9A1C2"/>
    <w:rsid w:val="06EE96B7"/>
    <w:rsid w:val="06EF020B"/>
    <w:rsid w:val="06F54D24"/>
    <w:rsid w:val="06F9BD19"/>
    <w:rsid w:val="06FC5CDA"/>
    <w:rsid w:val="0705F17E"/>
    <w:rsid w:val="0708CF0A"/>
    <w:rsid w:val="070975F3"/>
    <w:rsid w:val="0709E899"/>
    <w:rsid w:val="070DC806"/>
    <w:rsid w:val="07141A1B"/>
    <w:rsid w:val="071F473D"/>
    <w:rsid w:val="0722734C"/>
    <w:rsid w:val="072B4722"/>
    <w:rsid w:val="073AC0BD"/>
    <w:rsid w:val="073E71EB"/>
    <w:rsid w:val="073F0391"/>
    <w:rsid w:val="0741A3C3"/>
    <w:rsid w:val="07491088"/>
    <w:rsid w:val="074B7403"/>
    <w:rsid w:val="07522903"/>
    <w:rsid w:val="07582E1E"/>
    <w:rsid w:val="075F25ED"/>
    <w:rsid w:val="0763453D"/>
    <w:rsid w:val="0765AC7F"/>
    <w:rsid w:val="076C777D"/>
    <w:rsid w:val="076EAFFA"/>
    <w:rsid w:val="07705625"/>
    <w:rsid w:val="0773A4D7"/>
    <w:rsid w:val="0779EE34"/>
    <w:rsid w:val="077B000B"/>
    <w:rsid w:val="077D4356"/>
    <w:rsid w:val="077F6DD3"/>
    <w:rsid w:val="078C94FD"/>
    <w:rsid w:val="078D4AF7"/>
    <w:rsid w:val="078EE6FE"/>
    <w:rsid w:val="07932668"/>
    <w:rsid w:val="079C525C"/>
    <w:rsid w:val="07A1F884"/>
    <w:rsid w:val="07A22BAB"/>
    <w:rsid w:val="07A4091C"/>
    <w:rsid w:val="07AC854F"/>
    <w:rsid w:val="07AE465C"/>
    <w:rsid w:val="07AE92A1"/>
    <w:rsid w:val="07B03EFE"/>
    <w:rsid w:val="07B1E906"/>
    <w:rsid w:val="07B2A0DA"/>
    <w:rsid w:val="07B610C8"/>
    <w:rsid w:val="07BA80D6"/>
    <w:rsid w:val="07BED496"/>
    <w:rsid w:val="07C16F6A"/>
    <w:rsid w:val="07C5025E"/>
    <w:rsid w:val="07C50C56"/>
    <w:rsid w:val="07C8739B"/>
    <w:rsid w:val="07C8F8E0"/>
    <w:rsid w:val="07C98308"/>
    <w:rsid w:val="07CEA1BD"/>
    <w:rsid w:val="07D99BA8"/>
    <w:rsid w:val="07DB4C2E"/>
    <w:rsid w:val="07E086EB"/>
    <w:rsid w:val="07E0B30C"/>
    <w:rsid w:val="07E2AAF6"/>
    <w:rsid w:val="07EEA4C3"/>
    <w:rsid w:val="07EED1AC"/>
    <w:rsid w:val="07F14A62"/>
    <w:rsid w:val="07F58F33"/>
    <w:rsid w:val="07FA0BF0"/>
    <w:rsid w:val="07FA6D32"/>
    <w:rsid w:val="07FF939C"/>
    <w:rsid w:val="08011918"/>
    <w:rsid w:val="080E0481"/>
    <w:rsid w:val="080E386B"/>
    <w:rsid w:val="08189302"/>
    <w:rsid w:val="081BDF49"/>
    <w:rsid w:val="081C304F"/>
    <w:rsid w:val="081EBE78"/>
    <w:rsid w:val="08215A2E"/>
    <w:rsid w:val="08258922"/>
    <w:rsid w:val="08374FDF"/>
    <w:rsid w:val="0838DD0D"/>
    <w:rsid w:val="083B7720"/>
    <w:rsid w:val="0846ADD0"/>
    <w:rsid w:val="084744C8"/>
    <w:rsid w:val="084F6405"/>
    <w:rsid w:val="0850AE06"/>
    <w:rsid w:val="0850DFDC"/>
    <w:rsid w:val="0855710B"/>
    <w:rsid w:val="085C168C"/>
    <w:rsid w:val="08658D43"/>
    <w:rsid w:val="0865F00D"/>
    <w:rsid w:val="0868E3E1"/>
    <w:rsid w:val="08698B00"/>
    <w:rsid w:val="08722683"/>
    <w:rsid w:val="087477F6"/>
    <w:rsid w:val="0879BFBD"/>
    <w:rsid w:val="087DE16A"/>
    <w:rsid w:val="087DF62F"/>
    <w:rsid w:val="088223DC"/>
    <w:rsid w:val="08853A85"/>
    <w:rsid w:val="08878140"/>
    <w:rsid w:val="0887D0E4"/>
    <w:rsid w:val="088812F3"/>
    <w:rsid w:val="0895056D"/>
    <w:rsid w:val="089A439D"/>
    <w:rsid w:val="089DA20D"/>
    <w:rsid w:val="089E405B"/>
    <w:rsid w:val="08A262F9"/>
    <w:rsid w:val="08A4F57A"/>
    <w:rsid w:val="08A87551"/>
    <w:rsid w:val="08ACE030"/>
    <w:rsid w:val="08AD1301"/>
    <w:rsid w:val="08B3C6CA"/>
    <w:rsid w:val="08B8580C"/>
    <w:rsid w:val="08B8F0D6"/>
    <w:rsid w:val="08C536C9"/>
    <w:rsid w:val="08C74959"/>
    <w:rsid w:val="08CA2B98"/>
    <w:rsid w:val="08D4F1BB"/>
    <w:rsid w:val="08D9428E"/>
    <w:rsid w:val="08DA2E55"/>
    <w:rsid w:val="08DBAD5C"/>
    <w:rsid w:val="08E9460A"/>
    <w:rsid w:val="08EC6CC0"/>
    <w:rsid w:val="08F0E6F8"/>
    <w:rsid w:val="08F4CC77"/>
    <w:rsid w:val="08F6E521"/>
    <w:rsid w:val="08F7A95A"/>
    <w:rsid w:val="08F9A1EA"/>
    <w:rsid w:val="08FAD60A"/>
    <w:rsid w:val="08FFE1D5"/>
    <w:rsid w:val="0902797D"/>
    <w:rsid w:val="09047164"/>
    <w:rsid w:val="090487C9"/>
    <w:rsid w:val="0906544B"/>
    <w:rsid w:val="09070A08"/>
    <w:rsid w:val="090AF488"/>
    <w:rsid w:val="090B9500"/>
    <w:rsid w:val="090C1F29"/>
    <w:rsid w:val="090C9A41"/>
    <w:rsid w:val="090F7538"/>
    <w:rsid w:val="091234AE"/>
    <w:rsid w:val="0916765D"/>
    <w:rsid w:val="091A0232"/>
    <w:rsid w:val="0925F7F7"/>
    <w:rsid w:val="0928C2D1"/>
    <w:rsid w:val="092DD60D"/>
    <w:rsid w:val="093E8973"/>
    <w:rsid w:val="093E8F86"/>
    <w:rsid w:val="093EC536"/>
    <w:rsid w:val="09403888"/>
    <w:rsid w:val="0942F0E6"/>
    <w:rsid w:val="094DB967"/>
    <w:rsid w:val="094F212E"/>
    <w:rsid w:val="095CA6D4"/>
    <w:rsid w:val="0969DB04"/>
    <w:rsid w:val="096E07EA"/>
    <w:rsid w:val="09776DDB"/>
    <w:rsid w:val="0979FD9F"/>
    <w:rsid w:val="097E6976"/>
    <w:rsid w:val="097EF6D4"/>
    <w:rsid w:val="0989B17E"/>
    <w:rsid w:val="0989C45C"/>
    <w:rsid w:val="09900F58"/>
    <w:rsid w:val="099131CD"/>
    <w:rsid w:val="099224F6"/>
    <w:rsid w:val="09946B2B"/>
    <w:rsid w:val="0998A946"/>
    <w:rsid w:val="0998ED83"/>
    <w:rsid w:val="0999B274"/>
    <w:rsid w:val="099B137D"/>
    <w:rsid w:val="099BAFF0"/>
    <w:rsid w:val="099F2D3B"/>
    <w:rsid w:val="09A1932B"/>
    <w:rsid w:val="09A3D056"/>
    <w:rsid w:val="09A5E80E"/>
    <w:rsid w:val="09A73953"/>
    <w:rsid w:val="09B2A843"/>
    <w:rsid w:val="09B5E860"/>
    <w:rsid w:val="09C3915E"/>
    <w:rsid w:val="09C60335"/>
    <w:rsid w:val="09CB279D"/>
    <w:rsid w:val="09CFED13"/>
    <w:rsid w:val="09D1171C"/>
    <w:rsid w:val="09DDA1B4"/>
    <w:rsid w:val="09E0A7D9"/>
    <w:rsid w:val="09E48C81"/>
    <w:rsid w:val="09E5AE63"/>
    <w:rsid w:val="09E79B69"/>
    <w:rsid w:val="09EA3659"/>
    <w:rsid w:val="09EBF31F"/>
    <w:rsid w:val="09F1C661"/>
    <w:rsid w:val="09F5D74B"/>
    <w:rsid w:val="0A03EC8C"/>
    <w:rsid w:val="0A067DE3"/>
    <w:rsid w:val="0A06EB6D"/>
    <w:rsid w:val="0A0F1EDD"/>
    <w:rsid w:val="0A1338C7"/>
    <w:rsid w:val="0A1965B2"/>
    <w:rsid w:val="0A1E20B3"/>
    <w:rsid w:val="0A1EF081"/>
    <w:rsid w:val="0A219733"/>
    <w:rsid w:val="0A25342C"/>
    <w:rsid w:val="0A29291F"/>
    <w:rsid w:val="0A29734A"/>
    <w:rsid w:val="0A2DB6B0"/>
    <w:rsid w:val="0A305B53"/>
    <w:rsid w:val="0A31A72C"/>
    <w:rsid w:val="0A329D00"/>
    <w:rsid w:val="0A3803E9"/>
    <w:rsid w:val="0A3ACE3A"/>
    <w:rsid w:val="0A3BD6B9"/>
    <w:rsid w:val="0A3DFC3F"/>
    <w:rsid w:val="0A3ED488"/>
    <w:rsid w:val="0A43BD5F"/>
    <w:rsid w:val="0A470CC1"/>
    <w:rsid w:val="0A5B1C03"/>
    <w:rsid w:val="0A5F0A50"/>
    <w:rsid w:val="0A64F2CA"/>
    <w:rsid w:val="0A69EC60"/>
    <w:rsid w:val="0A6A9154"/>
    <w:rsid w:val="0A6AB581"/>
    <w:rsid w:val="0A6C6763"/>
    <w:rsid w:val="0A707AC6"/>
    <w:rsid w:val="0A76585F"/>
    <w:rsid w:val="0A7B4FAC"/>
    <w:rsid w:val="0A7D7DA0"/>
    <w:rsid w:val="0A7EE816"/>
    <w:rsid w:val="0A82F504"/>
    <w:rsid w:val="0A8E178D"/>
    <w:rsid w:val="0A926A25"/>
    <w:rsid w:val="0A9594C3"/>
    <w:rsid w:val="0A9B3440"/>
    <w:rsid w:val="0A9E7DB0"/>
    <w:rsid w:val="0AA3036F"/>
    <w:rsid w:val="0AAAFDC2"/>
    <w:rsid w:val="0ABE044F"/>
    <w:rsid w:val="0ABF001A"/>
    <w:rsid w:val="0AC24F9A"/>
    <w:rsid w:val="0AC29D36"/>
    <w:rsid w:val="0AC3B777"/>
    <w:rsid w:val="0AC58BE1"/>
    <w:rsid w:val="0ACACB20"/>
    <w:rsid w:val="0AD30D81"/>
    <w:rsid w:val="0AD31957"/>
    <w:rsid w:val="0AD49858"/>
    <w:rsid w:val="0AD4ACEE"/>
    <w:rsid w:val="0AD4D8CF"/>
    <w:rsid w:val="0ADF2895"/>
    <w:rsid w:val="0AE14FFA"/>
    <w:rsid w:val="0AE56F8A"/>
    <w:rsid w:val="0AE6187E"/>
    <w:rsid w:val="0AE6FA95"/>
    <w:rsid w:val="0AE6FE72"/>
    <w:rsid w:val="0AE8113F"/>
    <w:rsid w:val="0AED42F8"/>
    <w:rsid w:val="0AF159FD"/>
    <w:rsid w:val="0AF66A5B"/>
    <w:rsid w:val="0AFEAB4C"/>
    <w:rsid w:val="0B0302FC"/>
    <w:rsid w:val="0B035A93"/>
    <w:rsid w:val="0B06D731"/>
    <w:rsid w:val="0B0A6144"/>
    <w:rsid w:val="0B0F1118"/>
    <w:rsid w:val="0B116FBF"/>
    <w:rsid w:val="0B168D77"/>
    <w:rsid w:val="0B180E2E"/>
    <w:rsid w:val="0B189B38"/>
    <w:rsid w:val="0B1A7D8E"/>
    <w:rsid w:val="0B1D0824"/>
    <w:rsid w:val="0B1EAB89"/>
    <w:rsid w:val="0B1EE37C"/>
    <w:rsid w:val="0B22EE65"/>
    <w:rsid w:val="0B2C8B6E"/>
    <w:rsid w:val="0B2D24D4"/>
    <w:rsid w:val="0B38AB34"/>
    <w:rsid w:val="0B3C6F87"/>
    <w:rsid w:val="0B3DD463"/>
    <w:rsid w:val="0B4132EC"/>
    <w:rsid w:val="0B46BD14"/>
    <w:rsid w:val="0B470932"/>
    <w:rsid w:val="0B4B999E"/>
    <w:rsid w:val="0B4D7CB1"/>
    <w:rsid w:val="0B4DEB97"/>
    <w:rsid w:val="0B5C252C"/>
    <w:rsid w:val="0B5C2ED4"/>
    <w:rsid w:val="0B60B453"/>
    <w:rsid w:val="0B61502B"/>
    <w:rsid w:val="0B61B3F3"/>
    <w:rsid w:val="0B637AD3"/>
    <w:rsid w:val="0B6CE282"/>
    <w:rsid w:val="0B6D9B1A"/>
    <w:rsid w:val="0B70E70B"/>
    <w:rsid w:val="0B7A56CA"/>
    <w:rsid w:val="0B8063BC"/>
    <w:rsid w:val="0B81F1ED"/>
    <w:rsid w:val="0B8311DF"/>
    <w:rsid w:val="0B846872"/>
    <w:rsid w:val="0B904783"/>
    <w:rsid w:val="0B90632E"/>
    <w:rsid w:val="0B974C7F"/>
    <w:rsid w:val="0B98A22E"/>
    <w:rsid w:val="0BAAC0AA"/>
    <w:rsid w:val="0BAAD2F8"/>
    <w:rsid w:val="0BAB5ED5"/>
    <w:rsid w:val="0BB84C3A"/>
    <w:rsid w:val="0BB9E150"/>
    <w:rsid w:val="0BBA2967"/>
    <w:rsid w:val="0BBF3CA6"/>
    <w:rsid w:val="0BC13663"/>
    <w:rsid w:val="0BC1724D"/>
    <w:rsid w:val="0BDA385F"/>
    <w:rsid w:val="0BDEBF99"/>
    <w:rsid w:val="0BE20FFD"/>
    <w:rsid w:val="0BE83D87"/>
    <w:rsid w:val="0BE93A38"/>
    <w:rsid w:val="0BEA673A"/>
    <w:rsid w:val="0BEC2F90"/>
    <w:rsid w:val="0BF2750F"/>
    <w:rsid w:val="0BFC47A7"/>
    <w:rsid w:val="0BFF8AEF"/>
    <w:rsid w:val="0C037337"/>
    <w:rsid w:val="0C05FB7C"/>
    <w:rsid w:val="0C09F868"/>
    <w:rsid w:val="0C0C7CB7"/>
    <w:rsid w:val="0C12406A"/>
    <w:rsid w:val="0C13658F"/>
    <w:rsid w:val="0C1A2D7D"/>
    <w:rsid w:val="0C20FD80"/>
    <w:rsid w:val="0C260733"/>
    <w:rsid w:val="0C29133A"/>
    <w:rsid w:val="0C2C0B33"/>
    <w:rsid w:val="0C307261"/>
    <w:rsid w:val="0C317015"/>
    <w:rsid w:val="0C3331EE"/>
    <w:rsid w:val="0C349191"/>
    <w:rsid w:val="0C36651C"/>
    <w:rsid w:val="0C37C387"/>
    <w:rsid w:val="0C38373F"/>
    <w:rsid w:val="0C3A98D8"/>
    <w:rsid w:val="0C40F22B"/>
    <w:rsid w:val="0C481627"/>
    <w:rsid w:val="0C4A29EF"/>
    <w:rsid w:val="0C4A6062"/>
    <w:rsid w:val="0C4C8FB8"/>
    <w:rsid w:val="0C5570BE"/>
    <w:rsid w:val="0C559AA3"/>
    <w:rsid w:val="0C5D5C86"/>
    <w:rsid w:val="0C5F4501"/>
    <w:rsid w:val="0C634B81"/>
    <w:rsid w:val="0C665D49"/>
    <w:rsid w:val="0C6BA1B1"/>
    <w:rsid w:val="0C6D6D15"/>
    <w:rsid w:val="0C6DC4B7"/>
    <w:rsid w:val="0C6E0947"/>
    <w:rsid w:val="0C772425"/>
    <w:rsid w:val="0C780DD0"/>
    <w:rsid w:val="0C7923C9"/>
    <w:rsid w:val="0C7A59BC"/>
    <w:rsid w:val="0C7E786B"/>
    <w:rsid w:val="0C840170"/>
    <w:rsid w:val="0C84F65F"/>
    <w:rsid w:val="0C861D7F"/>
    <w:rsid w:val="0C872114"/>
    <w:rsid w:val="0C8C4260"/>
    <w:rsid w:val="0C8E2D14"/>
    <w:rsid w:val="0C8E9002"/>
    <w:rsid w:val="0C928E56"/>
    <w:rsid w:val="0CA02717"/>
    <w:rsid w:val="0CA17154"/>
    <w:rsid w:val="0CA55B2F"/>
    <w:rsid w:val="0CA584E7"/>
    <w:rsid w:val="0CA69670"/>
    <w:rsid w:val="0CAD0EA3"/>
    <w:rsid w:val="0CAD81A8"/>
    <w:rsid w:val="0CBA4716"/>
    <w:rsid w:val="0CBD2522"/>
    <w:rsid w:val="0CC08695"/>
    <w:rsid w:val="0CC15DD6"/>
    <w:rsid w:val="0CC368A3"/>
    <w:rsid w:val="0CC4A096"/>
    <w:rsid w:val="0CC79AFE"/>
    <w:rsid w:val="0CC7EBCF"/>
    <w:rsid w:val="0CCD4A18"/>
    <w:rsid w:val="0CCE846B"/>
    <w:rsid w:val="0CD210DD"/>
    <w:rsid w:val="0CD9BE8C"/>
    <w:rsid w:val="0CE08900"/>
    <w:rsid w:val="0CE7C2F1"/>
    <w:rsid w:val="0CE854C8"/>
    <w:rsid w:val="0CEEF1E3"/>
    <w:rsid w:val="0CEFAF0F"/>
    <w:rsid w:val="0CF7EA02"/>
    <w:rsid w:val="0CFB347B"/>
    <w:rsid w:val="0CFBCEA0"/>
    <w:rsid w:val="0CFE847C"/>
    <w:rsid w:val="0D0C3C8C"/>
    <w:rsid w:val="0D0D747B"/>
    <w:rsid w:val="0D15FDE6"/>
    <w:rsid w:val="0D1F8164"/>
    <w:rsid w:val="0D23D710"/>
    <w:rsid w:val="0D247B6A"/>
    <w:rsid w:val="0D29BFE2"/>
    <w:rsid w:val="0D2A9595"/>
    <w:rsid w:val="0D33378A"/>
    <w:rsid w:val="0D3F0245"/>
    <w:rsid w:val="0D42B02F"/>
    <w:rsid w:val="0D46DCC3"/>
    <w:rsid w:val="0D5234AD"/>
    <w:rsid w:val="0D5288AB"/>
    <w:rsid w:val="0D5634AA"/>
    <w:rsid w:val="0D56F4F2"/>
    <w:rsid w:val="0D5BE607"/>
    <w:rsid w:val="0D5CAA3A"/>
    <w:rsid w:val="0D5DEFE9"/>
    <w:rsid w:val="0D6056AB"/>
    <w:rsid w:val="0D63F82B"/>
    <w:rsid w:val="0D6E7925"/>
    <w:rsid w:val="0D7A94D3"/>
    <w:rsid w:val="0D80BBF1"/>
    <w:rsid w:val="0D82F74A"/>
    <w:rsid w:val="0D82FFB3"/>
    <w:rsid w:val="0D8612D4"/>
    <w:rsid w:val="0D8AF587"/>
    <w:rsid w:val="0D8EB8E9"/>
    <w:rsid w:val="0D8F3974"/>
    <w:rsid w:val="0D904C3D"/>
    <w:rsid w:val="0D92B214"/>
    <w:rsid w:val="0D952CAB"/>
    <w:rsid w:val="0D96DCE8"/>
    <w:rsid w:val="0D9B4931"/>
    <w:rsid w:val="0DA5936C"/>
    <w:rsid w:val="0DA86CE8"/>
    <w:rsid w:val="0DB18F92"/>
    <w:rsid w:val="0DB40BAC"/>
    <w:rsid w:val="0DB85059"/>
    <w:rsid w:val="0DBDC05E"/>
    <w:rsid w:val="0DC0982B"/>
    <w:rsid w:val="0DC57A1D"/>
    <w:rsid w:val="0DC96296"/>
    <w:rsid w:val="0DC9F813"/>
    <w:rsid w:val="0DCB6083"/>
    <w:rsid w:val="0DCDDF1C"/>
    <w:rsid w:val="0DD3B93A"/>
    <w:rsid w:val="0DD48DBA"/>
    <w:rsid w:val="0DE7981B"/>
    <w:rsid w:val="0DF206DC"/>
    <w:rsid w:val="0E00FAA0"/>
    <w:rsid w:val="0E1A71FF"/>
    <w:rsid w:val="0E203DE6"/>
    <w:rsid w:val="0E25808F"/>
    <w:rsid w:val="0E2B4A8A"/>
    <w:rsid w:val="0E2D2A15"/>
    <w:rsid w:val="0E329530"/>
    <w:rsid w:val="0E34EE16"/>
    <w:rsid w:val="0E3EEA56"/>
    <w:rsid w:val="0E3FAC39"/>
    <w:rsid w:val="0E4F217E"/>
    <w:rsid w:val="0E4FBD8C"/>
    <w:rsid w:val="0E504D95"/>
    <w:rsid w:val="0E52C27C"/>
    <w:rsid w:val="0E539524"/>
    <w:rsid w:val="0E5527FC"/>
    <w:rsid w:val="0E5989A4"/>
    <w:rsid w:val="0E5DEAE3"/>
    <w:rsid w:val="0E60DF40"/>
    <w:rsid w:val="0E67F1D9"/>
    <w:rsid w:val="0E75B172"/>
    <w:rsid w:val="0E75F4DA"/>
    <w:rsid w:val="0E766732"/>
    <w:rsid w:val="0E76E661"/>
    <w:rsid w:val="0E79FDEC"/>
    <w:rsid w:val="0E7C07EB"/>
    <w:rsid w:val="0E82C8A8"/>
    <w:rsid w:val="0E832DB0"/>
    <w:rsid w:val="0E8593B3"/>
    <w:rsid w:val="0E889C0A"/>
    <w:rsid w:val="0E8A30B7"/>
    <w:rsid w:val="0E8BCECB"/>
    <w:rsid w:val="0E8D3840"/>
    <w:rsid w:val="0E93FA3E"/>
    <w:rsid w:val="0E942D0F"/>
    <w:rsid w:val="0E970F91"/>
    <w:rsid w:val="0E9BF5E6"/>
    <w:rsid w:val="0E9DAE7A"/>
    <w:rsid w:val="0E9F4217"/>
    <w:rsid w:val="0EA03E79"/>
    <w:rsid w:val="0EA69655"/>
    <w:rsid w:val="0EB476A1"/>
    <w:rsid w:val="0EB90976"/>
    <w:rsid w:val="0EB914F0"/>
    <w:rsid w:val="0EBA70F7"/>
    <w:rsid w:val="0EC19F84"/>
    <w:rsid w:val="0EC1A03A"/>
    <w:rsid w:val="0EC63F48"/>
    <w:rsid w:val="0ECAD290"/>
    <w:rsid w:val="0ECF1606"/>
    <w:rsid w:val="0ECF2A13"/>
    <w:rsid w:val="0ED37E14"/>
    <w:rsid w:val="0ED923FE"/>
    <w:rsid w:val="0EDB5218"/>
    <w:rsid w:val="0EDD3809"/>
    <w:rsid w:val="0EDF5173"/>
    <w:rsid w:val="0EE0CF3D"/>
    <w:rsid w:val="0EE7D30C"/>
    <w:rsid w:val="0EE98875"/>
    <w:rsid w:val="0EEE5A02"/>
    <w:rsid w:val="0EF15F6B"/>
    <w:rsid w:val="0EF18E82"/>
    <w:rsid w:val="0EF20C57"/>
    <w:rsid w:val="0EF36D81"/>
    <w:rsid w:val="0EF645F0"/>
    <w:rsid w:val="0EF8DBDE"/>
    <w:rsid w:val="0F02D810"/>
    <w:rsid w:val="0F048488"/>
    <w:rsid w:val="0F04C518"/>
    <w:rsid w:val="0F06D99A"/>
    <w:rsid w:val="0F0821FD"/>
    <w:rsid w:val="0F0B0C19"/>
    <w:rsid w:val="0F11498C"/>
    <w:rsid w:val="0F12C711"/>
    <w:rsid w:val="0F155D3F"/>
    <w:rsid w:val="0F173328"/>
    <w:rsid w:val="0F1C088C"/>
    <w:rsid w:val="0F1E4CDC"/>
    <w:rsid w:val="0F200A25"/>
    <w:rsid w:val="0F22B667"/>
    <w:rsid w:val="0F2DAD0B"/>
    <w:rsid w:val="0F2FCB54"/>
    <w:rsid w:val="0F39E38D"/>
    <w:rsid w:val="0F4169F3"/>
    <w:rsid w:val="0F490EA9"/>
    <w:rsid w:val="0F4F8C53"/>
    <w:rsid w:val="0F626F4F"/>
    <w:rsid w:val="0F640C5C"/>
    <w:rsid w:val="0F649A7F"/>
    <w:rsid w:val="0F6B89BD"/>
    <w:rsid w:val="0F6D2976"/>
    <w:rsid w:val="0F721D7B"/>
    <w:rsid w:val="0F73A34F"/>
    <w:rsid w:val="0F82605C"/>
    <w:rsid w:val="0F8F01AC"/>
    <w:rsid w:val="0F989220"/>
    <w:rsid w:val="0F9A3B32"/>
    <w:rsid w:val="0F9BC53D"/>
    <w:rsid w:val="0F9C4201"/>
    <w:rsid w:val="0F9C5BA9"/>
    <w:rsid w:val="0FAD31AA"/>
    <w:rsid w:val="0FB22E44"/>
    <w:rsid w:val="0FBB1B7F"/>
    <w:rsid w:val="0FBF066D"/>
    <w:rsid w:val="0FC0ECE9"/>
    <w:rsid w:val="0FC44627"/>
    <w:rsid w:val="0FC53A97"/>
    <w:rsid w:val="0FCB41E8"/>
    <w:rsid w:val="0FDA9379"/>
    <w:rsid w:val="0FE491A6"/>
    <w:rsid w:val="0FEACAC7"/>
    <w:rsid w:val="0FF5D64B"/>
    <w:rsid w:val="0FFBDCB1"/>
    <w:rsid w:val="0FFBE857"/>
    <w:rsid w:val="100298E3"/>
    <w:rsid w:val="1009A0F9"/>
    <w:rsid w:val="100AAD91"/>
    <w:rsid w:val="100BE6B6"/>
    <w:rsid w:val="1014DE6F"/>
    <w:rsid w:val="101D24F1"/>
    <w:rsid w:val="101E91E3"/>
    <w:rsid w:val="1021BB19"/>
    <w:rsid w:val="102D9194"/>
    <w:rsid w:val="102EC57A"/>
    <w:rsid w:val="10310C50"/>
    <w:rsid w:val="103A9F30"/>
    <w:rsid w:val="103AD9B8"/>
    <w:rsid w:val="103B3B45"/>
    <w:rsid w:val="103C07F2"/>
    <w:rsid w:val="103D516D"/>
    <w:rsid w:val="103DEEEE"/>
    <w:rsid w:val="1040D532"/>
    <w:rsid w:val="10442E01"/>
    <w:rsid w:val="10472E6C"/>
    <w:rsid w:val="104ABF54"/>
    <w:rsid w:val="104DA330"/>
    <w:rsid w:val="1059C66C"/>
    <w:rsid w:val="105A89FD"/>
    <w:rsid w:val="1062AD4D"/>
    <w:rsid w:val="106B408A"/>
    <w:rsid w:val="106CA7D2"/>
    <w:rsid w:val="106D627A"/>
    <w:rsid w:val="106FAA60"/>
    <w:rsid w:val="10777F8C"/>
    <w:rsid w:val="1080E69B"/>
    <w:rsid w:val="10818F98"/>
    <w:rsid w:val="108F6FC0"/>
    <w:rsid w:val="108F8225"/>
    <w:rsid w:val="1096022A"/>
    <w:rsid w:val="109804A4"/>
    <w:rsid w:val="109ED349"/>
    <w:rsid w:val="109FB9C0"/>
    <w:rsid w:val="10A0C942"/>
    <w:rsid w:val="10A2AA7B"/>
    <w:rsid w:val="10B69BFD"/>
    <w:rsid w:val="10C6FD96"/>
    <w:rsid w:val="10C830E6"/>
    <w:rsid w:val="10CD136F"/>
    <w:rsid w:val="10CFF524"/>
    <w:rsid w:val="10DD701F"/>
    <w:rsid w:val="10E2A203"/>
    <w:rsid w:val="10E2EDB1"/>
    <w:rsid w:val="10E5DB3F"/>
    <w:rsid w:val="10E90E1A"/>
    <w:rsid w:val="10EB9A8C"/>
    <w:rsid w:val="10ED687C"/>
    <w:rsid w:val="10EDD57E"/>
    <w:rsid w:val="10F20FA3"/>
    <w:rsid w:val="10F585EC"/>
    <w:rsid w:val="10F76B8B"/>
    <w:rsid w:val="10FA9CB3"/>
    <w:rsid w:val="10FC5B47"/>
    <w:rsid w:val="10FD240F"/>
    <w:rsid w:val="10FFF038"/>
    <w:rsid w:val="110376A1"/>
    <w:rsid w:val="110822F7"/>
    <w:rsid w:val="11088E56"/>
    <w:rsid w:val="111042D3"/>
    <w:rsid w:val="111272AB"/>
    <w:rsid w:val="1118B4C8"/>
    <w:rsid w:val="11231B4E"/>
    <w:rsid w:val="11265895"/>
    <w:rsid w:val="11277396"/>
    <w:rsid w:val="112866BC"/>
    <w:rsid w:val="1132BE33"/>
    <w:rsid w:val="11356386"/>
    <w:rsid w:val="11390DF7"/>
    <w:rsid w:val="113C3D7F"/>
    <w:rsid w:val="1142C7EB"/>
    <w:rsid w:val="114B67A1"/>
    <w:rsid w:val="115E3098"/>
    <w:rsid w:val="115F0E01"/>
    <w:rsid w:val="115FF721"/>
    <w:rsid w:val="1163F45F"/>
    <w:rsid w:val="1164DDDE"/>
    <w:rsid w:val="11651910"/>
    <w:rsid w:val="1166668A"/>
    <w:rsid w:val="116E8339"/>
    <w:rsid w:val="1176AD23"/>
    <w:rsid w:val="11773B8C"/>
    <w:rsid w:val="11842817"/>
    <w:rsid w:val="118DB316"/>
    <w:rsid w:val="118FC6D8"/>
    <w:rsid w:val="118FC7CC"/>
    <w:rsid w:val="119089D5"/>
    <w:rsid w:val="1196751C"/>
    <w:rsid w:val="119C1D66"/>
    <w:rsid w:val="119F6916"/>
    <w:rsid w:val="11A54640"/>
    <w:rsid w:val="11A7E5E1"/>
    <w:rsid w:val="11BA2BD9"/>
    <w:rsid w:val="11BD1533"/>
    <w:rsid w:val="11C219E8"/>
    <w:rsid w:val="11C7A71A"/>
    <w:rsid w:val="11C8C69C"/>
    <w:rsid w:val="11CCD4B0"/>
    <w:rsid w:val="11CDADEF"/>
    <w:rsid w:val="11D0DE28"/>
    <w:rsid w:val="11D3C50A"/>
    <w:rsid w:val="11D4CCBC"/>
    <w:rsid w:val="11E7A150"/>
    <w:rsid w:val="11E8AF24"/>
    <w:rsid w:val="11EE681B"/>
    <w:rsid w:val="11F2D474"/>
    <w:rsid w:val="11FB324C"/>
    <w:rsid w:val="120223C5"/>
    <w:rsid w:val="1205373E"/>
    <w:rsid w:val="1208699A"/>
    <w:rsid w:val="12142030"/>
    <w:rsid w:val="121A4E17"/>
    <w:rsid w:val="121DFA85"/>
    <w:rsid w:val="121EAF2B"/>
    <w:rsid w:val="123178CB"/>
    <w:rsid w:val="1244B2AE"/>
    <w:rsid w:val="12485F5F"/>
    <w:rsid w:val="124C2E7B"/>
    <w:rsid w:val="125062E6"/>
    <w:rsid w:val="12551AA8"/>
    <w:rsid w:val="1255CD8B"/>
    <w:rsid w:val="1259E507"/>
    <w:rsid w:val="125FFEE2"/>
    <w:rsid w:val="126A6F88"/>
    <w:rsid w:val="12731019"/>
    <w:rsid w:val="127B5737"/>
    <w:rsid w:val="127C03B4"/>
    <w:rsid w:val="127E62C9"/>
    <w:rsid w:val="127F610A"/>
    <w:rsid w:val="12810EAF"/>
    <w:rsid w:val="128905F8"/>
    <w:rsid w:val="1291436E"/>
    <w:rsid w:val="1295D71E"/>
    <w:rsid w:val="1295E282"/>
    <w:rsid w:val="129C45EF"/>
    <w:rsid w:val="12A4761E"/>
    <w:rsid w:val="12A55A10"/>
    <w:rsid w:val="12B17152"/>
    <w:rsid w:val="12B4BBF7"/>
    <w:rsid w:val="12B62036"/>
    <w:rsid w:val="12BD9262"/>
    <w:rsid w:val="12C57C04"/>
    <w:rsid w:val="12C85CDE"/>
    <w:rsid w:val="12D52BA9"/>
    <w:rsid w:val="12D5698D"/>
    <w:rsid w:val="12D79B9F"/>
    <w:rsid w:val="12E1A0F1"/>
    <w:rsid w:val="12E27ABF"/>
    <w:rsid w:val="12E68FCE"/>
    <w:rsid w:val="12E86908"/>
    <w:rsid w:val="12E8D178"/>
    <w:rsid w:val="12EB4DE4"/>
    <w:rsid w:val="12EDEF0C"/>
    <w:rsid w:val="12F0BA53"/>
    <w:rsid w:val="12F28BAC"/>
    <w:rsid w:val="12F44681"/>
    <w:rsid w:val="12F87E35"/>
    <w:rsid w:val="1303F9DD"/>
    <w:rsid w:val="130714EF"/>
    <w:rsid w:val="13085F39"/>
    <w:rsid w:val="130F4689"/>
    <w:rsid w:val="13110C7E"/>
    <w:rsid w:val="131137C3"/>
    <w:rsid w:val="1314BC40"/>
    <w:rsid w:val="131C9B4C"/>
    <w:rsid w:val="13269640"/>
    <w:rsid w:val="13276094"/>
    <w:rsid w:val="132E5F99"/>
    <w:rsid w:val="13342819"/>
    <w:rsid w:val="13366B83"/>
    <w:rsid w:val="1338F089"/>
    <w:rsid w:val="133D8C4D"/>
    <w:rsid w:val="13431886"/>
    <w:rsid w:val="134B1B52"/>
    <w:rsid w:val="134B2A09"/>
    <w:rsid w:val="134B9F27"/>
    <w:rsid w:val="134CC719"/>
    <w:rsid w:val="1350DE6D"/>
    <w:rsid w:val="1356A3B7"/>
    <w:rsid w:val="135828C8"/>
    <w:rsid w:val="13586747"/>
    <w:rsid w:val="1359201B"/>
    <w:rsid w:val="135D2B75"/>
    <w:rsid w:val="135DAC57"/>
    <w:rsid w:val="1363777B"/>
    <w:rsid w:val="13665272"/>
    <w:rsid w:val="13668CF1"/>
    <w:rsid w:val="13669501"/>
    <w:rsid w:val="1366EE90"/>
    <w:rsid w:val="136F1180"/>
    <w:rsid w:val="13717D1C"/>
    <w:rsid w:val="137193F4"/>
    <w:rsid w:val="13734B0E"/>
    <w:rsid w:val="13742FBF"/>
    <w:rsid w:val="13760240"/>
    <w:rsid w:val="1376754A"/>
    <w:rsid w:val="137D55F1"/>
    <w:rsid w:val="137D5C73"/>
    <w:rsid w:val="13819C4D"/>
    <w:rsid w:val="1384A940"/>
    <w:rsid w:val="138DF303"/>
    <w:rsid w:val="139A83EA"/>
    <w:rsid w:val="13A48F0D"/>
    <w:rsid w:val="13A63758"/>
    <w:rsid w:val="13A820D4"/>
    <w:rsid w:val="13B0CDE6"/>
    <w:rsid w:val="13B1AB39"/>
    <w:rsid w:val="13B1C623"/>
    <w:rsid w:val="13B5086A"/>
    <w:rsid w:val="13B5DC93"/>
    <w:rsid w:val="13B85A2D"/>
    <w:rsid w:val="13BD0F6A"/>
    <w:rsid w:val="13C5E64E"/>
    <w:rsid w:val="13C712AC"/>
    <w:rsid w:val="13C8627A"/>
    <w:rsid w:val="13CFF666"/>
    <w:rsid w:val="13D70E67"/>
    <w:rsid w:val="13D78D3D"/>
    <w:rsid w:val="13D90596"/>
    <w:rsid w:val="13D918DA"/>
    <w:rsid w:val="13DB7ECA"/>
    <w:rsid w:val="13DE8FFD"/>
    <w:rsid w:val="13E0D6FC"/>
    <w:rsid w:val="13E46D69"/>
    <w:rsid w:val="13E6F6A2"/>
    <w:rsid w:val="13E85449"/>
    <w:rsid w:val="13F07ACF"/>
    <w:rsid w:val="13F57B2B"/>
    <w:rsid w:val="13F5DB11"/>
    <w:rsid w:val="1406165C"/>
    <w:rsid w:val="1416020C"/>
    <w:rsid w:val="1420D250"/>
    <w:rsid w:val="14247ACE"/>
    <w:rsid w:val="1424C47D"/>
    <w:rsid w:val="14258E7E"/>
    <w:rsid w:val="14270D95"/>
    <w:rsid w:val="142D0B84"/>
    <w:rsid w:val="142FEA28"/>
    <w:rsid w:val="14317327"/>
    <w:rsid w:val="1436502E"/>
    <w:rsid w:val="1436677B"/>
    <w:rsid w:val="1443C048"/>
    <w:rsid w:val="1448590C"/>
    <w:rsid w:val="1449079F"/>
    <w:rsid w:val="144A6650"/>
    <w:rsid w:val="14533A28"/>
    <w:rsid w:val="1453B566"/>
    <w:rsid w:val="1457E1A0"/>
    <w:rsid w:val="145DC99D"/>
    <w:rsid w:val="14681CC8"/>
    <w:rsid w:val="146DCAEC"/>
    <w:rsid w:val="1471D00A"/>
    <w:rsid w:val="147D7293"/>
    <w:rsid w:val="147F2B82"/>
    <w:rsid w:val="148030EB"/>
    <w:rsid w:val="148038C3"/>
    <w:rsid w:val="14806067"/>
    <w:rsid w:val="14856E50"/>
    <w:rsid w:val="1488607F"/>
    <w:rsid w:val="14904B32"/>
    <w:rsid w:val="14996FF5"/>
    <w:rsid w:val="149F05E7"/>
    <w:rsid w:val="14A36808"/>
    <w:rsid w:val="14A4BAF1"/>
    <w:rsid w:val="14B5522B"/>
    <w:rsid w:val="14C38300"/>
    <w:rsid w:val="14CE2641"/>
    <w:rsid w:val="14CFB274"/>
    <w:rsid w:val="14D63F8F"/>
    <w:rsid w:val="14E3EBC3"/>
    <w:rsid w:val="14E80700"/>
    <w:rsid w:val="14EAD4A8"/>
    <w:rsid w:val="14F05084"/>
    <w:rsid w:val="14F1E8D7"/>
    <w:rsid w:val="14F2A311"/>
    <w:rsid w:val="14F4CC8B"/>
    <w:rsid w:val="14F75A42"/>
    <w:rsid w:val="1503BB90"/>
    <w:rsid w:val="15069EDA"/>
    <w:rsid w:val="15072ECB"/>
    <w:rsid w:val="150B46A1"/>
    <w:rsid w:val="150F9691"/>
    <w:rsid w:val="1512E5A8"/>
    <w:rsid w:val="1515FB5C"/>
    <w:rsid w:val="151676B1"/>
    <w:rsid w:val="15184A74"/>
    <w:rsid w:val="151893C4"/>
    <w:rsid w:val="15192CD4"/>
    <w:rsid w:val="152643BF"/>
    <w:rsid w:val="1527CBF2"/>
    <w:rsid w:val="1536CC23"/>
    <w:rsid w:val="153A1579"/>
    <w:rsid w:val="153B3020"/>
    <w:rsid w:val="153DAC88"/>
    <w:rsid w:val="153E5701"/>
    <w:rsid w:val="1545F715"/>
    <w:rsid w:val="1547687E"/>
    <w:rsid w:val="154DB951"/>
    <w:rsid w:val="15500094"/>
    <w:rsid w:val="1553C965"/>
    <w:rsid w:val="15599D58"/>
    <w:rsid w:val="155AEEE5"/>
    <w:rsid w:val="155D59F5"/>
    <w:rsid w:val="155D6D99"/>
    <w:rsid w:val="156143A5"/>
    <w:rsid w:val="156335B0"/>
    <w:rsid w:val="15634F49"/>
    <w:rsid w:val="15649609"/>
    <w:rsid w:val="156556DA"/>
    <w:rsid w:val="1567D747"/>
    <w:rsid w:val="1568720F"/>
    <w:rsid w:val="156DA748"/>
    <w:rsid w:val="1572C6D0"/>
    <w:rsid w:val="1577EFA9"/>
    <w:rsid w:val="157CDBAA"/>
    <w:rsid w:val="157EB150"/>
    <w:rsid w:val="1580131F"/>
    <w:rsid w:val="1583CB37"/>
    <w:rsid w:val="158BF831"/>
    <w:rsid w:val="1590FC80"/>
    <w:rsid w:val="159A86C3"/>
    <w:rsid w:val="159AB03C"/>
    <w:rsid w:val="159EA5E3"/>
    <w:rsid w:val="15A71CDD"/>
    <w:rsid w:val="15A9CD0B"/>
    <w:rsid w:val="15AC2686"/>
    <w:rsid w:val="15AF6D78"/>
    <w:rsid w:val="15B27DD0"/>
    <w:rsid w:val="15BC8EA4"/>
    <w:rsid w:val="15C1B814"/>
    <w:rsid w:val="15C79549"/>
    <w:rsid w:val="15CAFD52"/>
    <w:rsid w:val="15D78CF8"/>
    <w:rsid w:val="15D86D99"/>
    <w:rsid w:val="15DC5D7E"/>
    <w:rsid w:val="15DED03B"/>
    <w:rsid w:val="15E6E3CE"/>
    <w:rsid w:val="15F2F842"/>
    <w:rsid w:val="15F63376"/>
    <w:rsid w:val="15F7FAD4"/>
    <w:rsid w:val="15FD1C44"/>
    <w:rsid w:val="1602834C"/>
    <w:rsid w:val="160449B3"/>
    <w:rsid w:val="1613CFB8"/>
    <w:rsid w:val="1618F4C4"/>
    <w:rsid w:val="161C8099"/>
    <w:rsid w:val="161FA21A"/>
    <w:rsid w:val="16220CB9"/>
    <w:rsid w:val="16236340"/>
    <w:rsid w:val="1635A21F"/>
    <w:rsid w:val="1635FEF1"/>
    <w:rsid w:val="1636AB0A"/>
    <w:rsid w:val="163A2F3C"/>
    <w:rsid w:val="163AAD8F"/>
    <w:rsid w:val="163F3C3F"/>
    <w:rsid w:val="164A4F50"/>
    <w:rsid w:val="165189B1"/>
    <w:rsid w:val="1659A048"/>
    <w:rsid w:val="165DDE8B"/>
    <w:rsid w:val="16624FA1"/>
    <w:rsid w:val="16665D7B"/>
    <w:rsid w:val="1671727D"/>
    <w:rsid w:val="16788E4F"/>
    <w:rsid w:val="167A8974"/>
    <w:rsid w:val="167DFA21"/>
    <w:rsid w:val="167E667F"/>
    <w:rsid w:val="167F8AEB"/>
    <w:rsid w:val="168174C3"/>
    <w:rsid w:val="168838A0"/>
    <w:rsid w:val="1690221A"/>
    <w:rsid w:val="16914C45"/>
    <w:rsid w:val="16960E57"/>
    <w:rsid w:val="16AB43EB"/>
    <w:rsid w:val="16AC559C"/>
    <w:rsid w:val="16B7C813"/>
    <w:rsid w:val="16B9309F"/>
    <w:rsid w:val="16BC7A27"/>
    <w:rsid w:val="16BD3719"/>
    <w:rsid w:val="16BF085C"/>
    <w:rsid w:val="16CEA36F"/>
    <w:rsid w:val="16CF4CC6"/>
    <w:rsid w:val="16D98B8A"/>
    <w:rsid w:val="16E2467C"/>
    <w:rsid w:val="16E4BC9C"/>
    <w:rsid w:val="16E5F94E"/>
    <w:rsid w:val="16E68709"/>
    <w:rsid w:val="16E8EF29"/>
    <w:rsid w:val="16F3586C"/>
    <w:rsid w:val="16F3A040"/>
    <w:rsid w:val="16F569E0"/>
    <w:rsid w:val="16F99DA9"/>
    <w:rsid w:val="17072679"/>
    <w:rsid w:val="170BF1A1"/>
    <w:rsid w:val="171D785D"/>
    <w:rsid w:val="171D93F5"/>
    <w:rsid w:val="1722DA80"/>
    <w:rsid w:val="1725A002"/>
    <w:rsid w:val="172D3759"/>
    <w:rsid w:val="17345114"/>
    <w:rsid w:val="1736118B"/>
    <w:rsid w:val="1744DB11"/>
    <w:rsid w:val="17465530"/>
    <w:rsid w:val="17489FAC"/>
    <w:rsid w:val="1755B89B"/>
    <w:rsid w:val="17562ECA"/>
    <w:rsid w:val="1758F24B"/>
    <w:rsid w:val="176D4D8E"/>
    <w:rsid w:val="176F76CC"/>
    <w:rsid w:val="1774F79D"/>
    <w:rsid w:val="1783FF0F"/>
    <w:rsid w:val="17847467"/>
    <w:rsid w:val="17868B8B"/>
    <w:rsid w:val="17883332"/>
    <w:rsid w:val="178B6CDB"/>
    <w:rsid w:val="178D909B"/>
    <w:rsid w:val="1791B750"/>
    <w:rsid w:val="179D943A"/>
    <w:rsid w:val="17A5221D"/>
    <w:rsid w:val="17B0FA0C"/>
    <w:rsid w:val="17B2DACD"/>
    <w:rsid w:val="17B76FEE"/>
    <w:rsid w:val="17B77624"/>
    <w:rsid w:val="17B9D84B"/>
    <w:rsid w:val="17BBAE17"/>
    <w:rsid w:val="17BE618E"/>
    <w:rsid w:val="17C967E1"/>
    <w:rsid w:val="17D4877D"/>
    <w:rsid w:val="17D4CC20"/>
    <w:rsid w:val="17D5B03C"/>
    <w:rsid w:val="17D8AB24"/>
    <w:rsid w:val="17DC79F0"/>
    <w:rsid w:val="17E59342"/>
    <w:rsid w:val="17E7CE01"/>
    <w:rsid w:val="17E8B746"/>
    <w:rsid w:val="17FC18F9"/>
    <w:rsid w:val="17FEBDB2"/>
    <w:rsid w:val="1802B816"/>
    <w:rsid w:val="180DD0B0"/>
    <w:rsid w:val="1810FD70"/>
    <w:rsid w:val="1811E5BF"/>
    <w:rsid w:val="18132A7D"/>
    <w:rsid w:val="181C88A4"/>
    <w:rsid w:val="181FABFB"/>
    <w:rsid w:val="18219142"/>
    <w:rsid w:val="1823D7BE"/>
    <w:rsid w:val="1830695C"/>
    <w:rsid w:val="18306A74"/>
    <w:rsid w:val="18335919"/>
    <w:rsid w:val="1836920F"/>
    <w:rsid w:val="183BD9C8"/>
    <w:rsid w:val="183ED865"/>
    <w:rsid w:val="18406324"/>
    <w:rsid w:val="1842E763"/>
    <w:rsid w:val="18475CAF"/>
    <w:rsid w:val="1847B1D9"/>
    <w:rsid w:val="184A28D8"/>
    <w:rsid w:val="184ADC3E"/>
    <w:rsid w:val="184BD175"/>
    <w:rsid w:val="184C6785"/>
    <w:rsid w:val="184E40EB"/>
    <w:rsid w:val="184E5868"/>
    <w:rsid w:val="1853A9DC"/>
    <w:rsid w:val="18607B0B"/>
    <w:rsid w:val="186C619C"/>
    <w:rsid w:val="186E0124"/>
    <w:rsid w:val="186E8965"/>
    <w:rsid w:val="18790D37"/>
    <w:rsid w:val="187A9AB6"/>
    <w:rsid w:val="187D10EC"/>
    <w:rsid w:val="1880CF6D"/>
    <w:rsid w:val="1884E847"/>
    <w:rsid w:val="1889CC65"/>
    <w:rsid w:val="188B6924"/>
    <w:rsid w:val="188B9132"/>
    <w:rsid w:val="188C20CD"/>
    <w:rsid w:val="18950153"/>
    <w:rsid w:val="1897C603"/>
    <w:rsid w:val="1899A924"/>
    <w:rsid w:val="189E064F"/>
    <w:rsid w:val="18A4FF4B"/>
    <w:rsid w:val="18ACD57D"/>
    <w:rsid w:val="18B0F5D4"/>
    <w:rsid w:val="18B2F296"/>
    <w:rsid w:val="18B462ED"/>
    <w:rsid w:val="18B716CA"/>
    <w:rsid w:val="18BA6BD0"/>
    <w:rsid w:val="18BD2D4A"/>
    <w:rsid w:val="18C1DF1E"/>
    <w:rsid w:val="18C7368D"/>
    <w:rsid w:val="18D0D8C9"/>
    <w:rsid w:val="18D35589"/>
    <w:rsid w:val="18E0E127"/>
    <w:rsid w:val="18E46198"/>
    <w:rsid w:val="18E9FC32"/>
    <w:rsid w:val="18EFE223"/>
    <w:rsid w:val="18F382C5"/>
    <w:rsid w:val="18F98A4C"/>
    <w:rsid w:val="18FB42B0"/>
    <w:rsid w:val="18FDB03B"/>
    <w:rsid w:val="18FF4415"/>
    <w:rsid w:val="190058B0"/>
    <w:rsid w:val="19010C8A"/>
    <w:rsid w:val="19076D13"/>
    <w:rsid w:val="190B5E8A"/>
    <w:rsid w:val="190C44DA"/>
    <w:rsid w:val="1911E117"/>
    <w:rsid w:val="19171B15"/>
    <w:rsid w:val="1917EC30"/>
    <w:rsid w:val="192813CB"/>
    <w:rsid w:val="192BD78F"/>
    <w:rsid w:val="192C0351"/>
    <w:rsid w:val="192DD5E6"/>
    <w:rsid w:val="192EE5C1"/>
    <w:rsid w:val="1935D35A"/>
    <w:rsid w:val="1935FE47"/>
    <w:rsid w:val="1936FDEB"/>
    <w:rsid w:val="193865B3"/>
    <w:rsid w:val="194BB691"/>
    <w:rsid w:val="194C5481"/>
    <w:rsid w:val="194E856F"/>
    <w:rsid w:val="1951D3DB"/>
    <w:rsid w:val="1953830C"/>
    <w:rsid w:val="1954215B"/>
    <w:rsid w:val="195781D5"/>
    <w:rsid w:val="19663A13"/>
    <w:rsid w:val="196AAB42"/>
    <w:rsid w:val="196FF2E7"/>
    <w:rsid w:val="19778563"/>
    <w:rsid w:val="19786790"/>
    <w:rsid w:val="197D1377"/>
    <w:rsid w:val="197FC3F0"/>
    <w:rsid w:val="19821E36"/>
    <w:rsid w:val="1982454B"/>
    <w:rsid w:val="1984A22F"/>
    <w:rsid w:val="19863C17"/>
    <w:rsid w:val="1986952B"/>
    <w:rsid w:val="1991B017"/>
    <w:rsid w:val="1993AF2F"/>
    <w:rsid w:val="1995FFFD"/>
    <w:rsid w:val="199895A8"/>
    <w:rsid w:val="199DA568"/>
    <w:rsid w:val="199ECBC1"/>
    <w:rsid w:val="19A82DE4"/>
    <w:rsid w:val="19A86617"/>
    <w:rsid w:val="19A87555"/>
    <w:rsid w:val="19A95A50"/>
    <w:rsid w:val="19B044CA"/>
    <w:rsid w:val="19B79AD8"/>
    <w:rsid w:val="19C8BC42"/>
    <w:rsid w:val="19CC9E64"/>
    <w:rsid w:val="19CF0548"/>
    <w:rsid w:val="19D39BFB"/>
    <w:rsid w:val="19DB3BB9"/>
    <w:rsid w:val="19DCF3AA"/>
    <w:rsid w:val="19DDA70C"/>
    <w:rsid w:val="19E74680"/>
    <w:rsid w:val="19E99256"/>
    <w:rsid w:val="19F028D1"/>
    <w:rsid w:val="19F06D6A"/>
    <w:rsid w:val="19F3CB3B"/>
    <w:rsid w:val="19F5B61E"/>
    <w:rsid w:val="19FAD399"/>
    <w:rsid w:val="1A005B05"/>
    <w:rsid w:val="1A03E7D0"/>
    <w:rsid w:val="1A050DFD"/>
    <w:rsid w:val="1A087B6D"/>
    <w:rsid w:val="1A0B00CC"/>
    <w:rsid w:val="1A155CB5"/>
    <w:rsid w:val="1A19B538"/>
    <w:rsid w:val="1A204CA1"/>
    <w:rsid w:val="1A28B1CF"/>
    <w:rsid w:val="1A2C5353"/>
    <w:rsid w:val="1A32AA3B"/>
    <w:rsid w:val="1A369485"/>
    <w:rsid w:val="1A426373"/>
    <w:rsid w:val="1A43D9F7"/>
    <w:rsid w:val="1A47AA33"/>
    <w:rsid w:val="1A47BA3D"/>
    <w:rsid w:val="1A4B2003"/>
    <w:rsid w:val="1A50E958"/>
    <w:rsid w:val="1A51B180"/>
    <w:rsid w:val="1A55F61F"/>
    <w:rsid w:val="1A66F3B7"/>
    <w:rsid w:val="1A6853F9"/>
    <w:rsid w:val="1A6F478F"/>
    <w:rsid w:val="1A7120C4"/>
    <w:rsid w:val="1A7394E5"/>
    <w:rsid w:val="1A7D1EF8"/>
    <w:rsid w:val="1A80406E"/>
    <w:rsid w:val="1A810046"/>
    <w:rsid w:val="1A83890F"/>
    <w:rsid w:val="1A86B4A5"/>
    <w:rsid w:val="1A8E1330"/>
    <w:rsid w:val="1A908680"/>
    <w:rsid w:val="1A9548CF"/>
    <w:rsid w:val="1A971962"/>
    <w:rsid w:val="1A9D12AB"/>
    <w:rsid w:val="1A9F7ED9"/>
    <w:rsid w:val="1AA64315"/>
    <w:rsid w:val="1AAD0B1E"/>
    <w:rsid w:val="1AB40734"/>
    <w:rsid w:val="1AC20D66"/>
    <w:rsid w:val="1AC28B53"/>
    <w:rsid w:val="1AC2C96A"/>
    <w:rsid w:val="1AC75358"/>
    <w:rsid w:val="1AD28222"/>
    <w:rsid w:val="1AD2F8D7"/>
    <w:rsid w:val="1ADF4CC5"/>
    <w:rsid w:val="1AEFD687"/>
    <w:rsid w:val="1AF4781B"/>
    <w:rsid w:val="1AF731EB"/>
    <w:rsid w:val="1AFA9E2A"/>
    <w:rsid w:val="1AFC2240"/>
    <w:rsid w:val="1B030AF0"/>
    <w:rsid w:val="1B0316CC"/>
    <w:rsid w:val="1B227BB7"/>
    <w:rsid w:val="1B2493AF"/>
    <w:rsid w:val="1B28983D"/>
    <w:rsid w:val="1B2D716B"/>
    <w:rsid w:val="1B35725E"/>
    <w:rsid w:val="1B3E72C8"/>
    <w:rsid w:val="1B446A35"/>
    <w:rsid w:val="1B45C229"/>
    <w:rsid w:val="1B4918AE"/>
    <w:rsid w:val="1B4E9D3E"/>
    <w:rsid w:val="1B4F7508"/>
    <w:rsid w:val="1B4FFA86"/>
    <w:rsid w:val="1B56DFE8"/>
    <w:rsid w:val="1B5B8F48"/>
    <w:rsid w:val="1B5D4660"/>
    <w:rsid w:val="1B5E0DEF"/>
    <w:rsid w:val="1B5F9208"/>
    <w:rsid w:val="1B6066E9"/>
    <w:rsid w:val="1B6304F4"/>
    <w:rsid w:val="1B636D97"/>
    <w:rsid w:val="1B721720"/>
    <w:rsid w:val="1B725B04"/>
    <w:rsid w:val="1B732FCF"/>
    <w:rsid w:val="1B74C322"/>
    <w:rsid w:val="1B758232"/>
    <w:rsid w:val="1B7A4024"/>
    <w:rsid w:val="1B7D3C61"/>
    <w:rsid w:val="1B886E58"/>
    <w:rsid w:val="1B893BAC"/>
    <w:rsid w:val="1B8A0EC7"/>
    <w:rsid w:val="1B8BB4DA"/>
    <w:rsid w:val="1B8FF94E"/>
    <w:rsid w:val="1B90FE08"/>
    <w:rsid w:val="1B9E8DAF"/>
    <w:rsid w:val="1BA88278"/>
    <w:rsid w:val="1BA8CE06"/>
    <w:rsid w:val="1BB45D85"/>
    <w:rsid w:val="1BB7DF17"/>
    <w:rsid w:val="1BD2E2E8"/>
    <w:rsid w:val="1BD2EFD2"/>
    <w:rsid w:val="1BD359A6"/>
    <w:rsid w:val="1BD92B43"/>
    <w:rsid w:val="1BDA83B9"/>
    <w:rsid w:val="1BDAAEE2"/>
    <w:rsid w:val="1BDC02FA"/>
    <w:rsid w:val="1BDDB2F4"/>
    <w:rsid w:val="1BDE6260"/>
    <w:rsid w:val="1BE1F71B"/>
    <w:rsid w:val="1BEA86DD"/>
    <w:rsid w:val="1BEF801A"/>
    <w:rsid w:val="1BF02785"/>
    <w:rsid w:val="1BFBDCC5"/>
    <w:rsid w:val="1BFE4554"/>
    <w:rsid w:val="1C058149"/>
    <w:rsid w:val="1C06D82A"/>
    <w:rsid w:val="1C07951E"/>
    <w:rsid w:val="1C0B7AFC"/>
    <w:rsid w:val="1C17F7ED"/>
    <w:rsid w:val="1C1B5D66"/>
    <w:rsid w:val="1C1C8CAD"/>
    <w:rsid w:val="1C24B88F"/>
    <w:rsid w:val="1C26AFC1"/>
    <w:rsid w:val="1C2905D7"/>
    <w:rsid w:val="1C2C296E"/>
    <w:rsid w:val="1C34CA57"/>
    <w:rsid w:val="1C36C62F"/>
    <w:rsid w:val="1C375AA3"/>
    <w:rsid w:val="1C395BE0"/>
    <w:rsid w:val="1C3BBF0D"/>
    <w:rsid w:val="1C3C251C"/>
    <w:rsid w:val="1C3C8AC1"/>
    <w:rsid w:val="1C4535FF"/>
    <w:rsid w:val="1C488E21"/>
    <w:rsid w:val="1C4D9E9A"/>
    <w:rsid w:val="1C4E17EE"/>
    <w:rsid w:val="1C514C91"/>
    <w:rsid w:val="1C528516"/>
    <w:rsid w:val="1C58C408"/>
    <w:rsid w:val="1C595F38"/>
    <w:rsid w:val="1C69FCCC"/>
    <w:rsid w:val="1C6AF669"/>
    <w:rsid w:val="1C6D9C66"/>
    <w:rsid w:val="1C732D1F"/>
    <w:rsid w:val="1C74DEB8"/>
    <w:rsid w:val="1C768B1B"/>
    <w:rsid w:val="1C76B8F0"/>
    <w:rsid w:val="1C76ECA2"/>
    <w:rsid w:val="1C7E81BD"/>
    <w:rsid w:val="1C817BB9"/>
    <w:rsid w:val="1C8424F2"/>
    <w:rsid w:val="1C99EBC9"/>
    <w:rsid w:val="1C9B01B0"/>
    <w:rsid w:val="1C9F2AEB"/>
    <w:rsid w:val="1CA607E3"/>
    <w:rsid w:val="1CA61994"/>
    <w:rsid w:val="1CAA9E31"/>
    <w:rsid w:val="1CAFC06B"/>
    <w:rsid w:val="1CB34B10"/>
    <w:rsid w:val="1CB921A2"/>
    <w:rsid w:val="1CC06410"/>
    <w:rsid w:val="1CC248F7"/>
    <w:rsid w:val="1CCB87D2"/>
    <w:rsid w:val="1CCECE71"/>
    <w:rsid w:val="1CD290E1"/>
    <w:rsid w:val="1CDF904A"/>
    <w:rsid w:val="1CEB5884"/>
    <w:rsid w:val="1CF91CB2"/>
    <w:rsid w:val="1CFDA258"/>
    <w:rsid w:val="1CFE581C"/>
    <w:rsid w:val="1CFE8F74"/>
    <w:rsid w:val="1CFE9CE0"/>
    <w:rsid w:val="1D01330E"/>
    <w:rsid w:val="1D02DCB8"/>
    <w:rsid w:val="1D0E2D7C"/>
    <w:rsid w:val="1D130D9A"/>
    <w:rsid w:val="1D16CBF9"/>
    <w:rsid w:val="1D1C50D9"/>
    <w:rsid w:val="1D1FA69B"/>
    <w:rsid w:val="1D214557"/>
    <w:rsid w:val="1D21984B"/>
    <w:rsid w:val="1D2228C3"/>
    <w:rsid w:val="1D274A4D"/>
    <w:rsid w:val="1D39D541"/>
    <w:rsid w:val="1D3B1EC2"/>
    <w:rsid w:val="1D3D133C"/>
    <w:rsid w:val="1D42A208"/>
    <w:rsid w:val="1D4C548D"/>
    <w:rsid w:val="1D4DC67D"/>
    <w:rsid w:val="1D4EE144"/>
    <w:rsid w:val="1D58463F"/>
    <w:rsid w:val="1D5B9309"/>
    <w:rsid w:val="1D5BC899"/>
    <w:rsid w:val="1D629C20"/>
    <w:rsid w:val="1D62F08F"/>
    <w:rsid w:val="1D69EDCA"/>
    <w:rsid w:val="1D711738"/>
    <w:rsid w:val="1D7479A0"/>
    <w:rsid w:val="1D818C25"/>
    <w:rsid w:val="1D84B2A2"/>
    <w:rsid w:val="1D87286B"/>
    <w:rsid w:val="1D87C774"/>
    <w:rsid w:val="1D9580C9"/>
    <w:rsid w:val="1DA30472"/>
    <w:rsid w:val="1DAC18C9"/>
    <w:rsid w:val="1DAFE134"/>
    <w:rsid w:val="1DB0A430"/>
    <w:rsid w:val="1DB59316"/>
    <w:rsid w:val="1DB6293F"/>
    <w:rsid w:val="1DB62DC7"/>
    <w:rsid w:val="1DB7D3FF"/>
    <w:rsid w:val="1DB85DF0"/>
    <w:rsid w:val="1DBC9E27"/>
    <w:rsid w:val="1DC0367B"/>
    <w:rsid w:val="1DC81391"/>
    <w:rsid w:val="1DCC3FB4"/>
    <w:rsid w:val="1DDBCC4F"/>
    <w:rsid w:val="1DE5A267"/>
    <w:rsid w:val="1DEEF5D1"/>
    <w:rsid w:val="1E030E64"/>
    <w:rsid w:val="1E03A2B2"/>
    <w:rsid w:val="1E0CE5C3"/>
    <w:rsid w:val="1E0CFEED"/>
    <w:rsid w:val="1E0E36B3"/>
    <w:rsid w:val="1E112A1D"/>
    <w:rsid w:val="1E13EA39"/>
    <w:rsid w:val="1E16B021"/>
    <w:rsid w:val="1E16B059"/>
    <w:rsid w:val="1E19B73C"/>
    <w:rsid w:val="1E1D85A1"/>
    <w:rsid w:val="1E1E9939"/>
    <w:rsid w:val="1E1FBF6C"/>
    <w:rsid w:val="1E2280BD"/>
    <w:rsid w:val="1E2C9CCB"/>
    <w:rsid w:val="1E379D28"/>
    <w:rsid w:val="1E40171D"/>
    <w:rsid w:val="1E4E6F5D"/>
    <w:rsid w:val="1E4ECC3C"/>
    <w:rsid w:val="1E54DC77"/>
    <w:rsid w:val="1E55244B"/>
    <w:rsid w:val="1E594C25"/>
    <w:rsid w:val="1E5CE164"/>
    <w:rsid w:val="1E5EB0F9"/>
    <w:rsid w:val="1E6537A8"/>
    <w:rsid w:val="1E687AEA"/>
    <w:rsid w:val="1E6CF4A5"/>
    <w:rsid w:val="1E6EE9A9"/>
    <w:rsid w:val="1E720F3A"/>
    <w:rsid w:val="1E75F7E1"/>
    <w:rsid w:val="1E77EFA8"/>
    <w:rsid w:val="1E7A08EC"/>
    <w:rsid w:val="1E7A4BEA"/>
    <w:rsid w:val="1E812367"/>
    <w:rsid w:val="1E83F462"/>
    <w:rsid w:val="1E881D90"/>
    <w:rsid w:val="1E8CD181"/>
    <w:rsid w:val="1E8DB2E8"/>
    <w:rsid w:val="1E8EA0CA"/>
    <w:rsid w:val="1E8F8EF0"/>
    <w:rsid w:val="1E91A781"/>
    <w:rsid w:val="1E98CB1D"/>
    <w:rsid w:val="1E9E2B73"/>
    <w:rsid w:val="1EA39243"/>
    <w:rsid w:val="1EB51531"/>
    <w:rsid w:val="1EB99C8B"/>
    <w:rsid w:val="1EB9C6DA"/>
    <w:rsid w:val="1EC35F45"/>
    <w:rsid w:val="1EC418D0"/>
    <w:rsid w:val="1EC5FDF8"/>
    <w:rsid w:val="1EC8B674"/>
    <w:rsid w:val="1ECA7E3D"/>
    <w:rsid w:val="1ECD03AD"/>
    <w:rsid w:val="1ECF30C6"/>
    <w:rsid w:val="1ED050DD"/>
    <w:rsid w:val="1ED2B955"/>
    <w:rsid w:val="1ED337AF"/>
    <w:rsid w:val="1ED51681"/>
    <w:rsid w:val="1EE3B9ED"/>
    <w:rsid w:val="1EED65BD"/>
    <w:rsid w:val="1EEDE96D"/>
    <w:rsid w:val="1EEEC12A"/>
    <w:rsid w:val="1EF1B057"/>
    <w:rsid w:val="1EF7149C"/>
    <w:rsid w:val="1EFB3D12"/>
    <w:rsid w:val="1EFE937A"/>
    <w:rsid w:val="1EFEEA61"/>
    <w:rsid w:val="1F00DE69"/>
    <w:rsid w:val="1F043E7B"/>
    <w:rsid w:val="1F096D21"/>
    <w:rsid w:val="1F0A9105"/>
    <w:rsid w:val="1F0EA0F6"/>
    <w:rsid w:val="1F130DAF"/>
    <w:rsid w:val="1F145D01"/>
    <w:rsid w:val="1F17240E"/>
    <w:rsid w:val="1F185BFC"/>
    <w:rsid w:val="1F1A894D"/>
    <w:rsid w:val="1F1EB28E"/>
    <w:rsid w:val="1F265CE4"/>
    <w:rsid w:val="1F2C4D1E"/>
    <w:rsid w:val="1F2D851D"/>
    <w:rsid w:val="1F318663"/>
    <w:rsid w:val="1F35B105"/>
    <w:rsid w:val="1F363536"/>
    <w:rsid w:val="1F38231C"/>
    <w:rsid w:val="1F3CC0B8"/>
    <w:rsid w:val="1F3D3DCA"/>
    <w:rsid w:val="1F3E04AE"/>
    <w:rsid w:val="1F3ED4D3"/>
    <w:rsid w:val="1F4332AF"/>
    <w:rsid w:val="1F473D7C"/>
    <w:rsid w:val="1F4C50ED"/>
    <w:rsid w:val="1F5322DC"/>
    <w:rsid w:val="1F567A82"/>
    <w:rsid w:val="1F632AD0"/>
    <w:rsid w:val="1F6DC5ED"/>
    <w:rsid w:val="1F6FCA15"/>
    <w:rsid w:val="1F70CCEF"/>
    <w:rsid w:val="1F76BD1C"/>
    <w:rsid w:val="1F797AD7"/>
    <w:rsid w:val="1F798E20"/>
    <w:rsid w:val="1F7B8371"/>
    <w:rsid w:val="1F7D1070"/>
    <w:rsid w:val="1F8D3A27"/>
    <w:rsid w:val="1F916B89"/>
    <w:rsid w:val="1F924210"/>
    <w:rsid w:val="1F92FA8B"/>
    <w:rsid w:val="1F9866A1"/>
    <w:rsid w:val="1FA2D62A"/>
    <w:rsid w:val="1FA31169"/>
    <w:rsid w:val="1FA331A3"/>
    <w:rsid w:val="1FA45301"/>
    <w:rsid w:val="1FA50438"/>
    <w:rsid w:val="1FA53709"/>
    <w:rsid w:val="1FA78BF4"/>
    <w:rsid w:val="1FA9F2DE"/>
    <w:rsid w:val="1FAA15C4"/>
    <w:rsid w:val="1FAF96BA"/>
    <w:rsid w:val="1FB06008"/>
    <w:rsid w:val="1FB0820C"/>
    <w:rsid w:val="1FB107F9"/>
    <w:rsid w:val="1FB97A0A"/>
    <w:rsid w:val="1FBB21D0"/>
    <w:rsid w:val="1FBC4D7D"/>
    <w:rsid w:val="1FBF8D49"/>
    <w:rsid w:val="1FC0C29F"/>
    <w:rsid w:val="1FC1CCBD"/>
    <w:rsid w:val="1FC21184"/>
    <w:rsid w:val="1FC35C08"/>
    <w:rsid w:val="1FC3EC92"/>
    <w:rsid w:val="1FC40CB7"/>
    <w:rsid w:val="1FC79027"/>
    <w:rsid w:val="1FC99C75"/>
    <w:rsid w:val="1FCCBFF6"/>
    <w:rsid w:val="1FD1CEE9"/>
    <w:rsid w:val="1FD72E4B"/>
    <w:rsid w:val="1FD888B8"/>
    <w:rsid w:val="1FDC4C25"/>
    <w:rsid w:val="1FDFA8AE"/>
    <w:rsid w:val="1FE22078"/>
    <w:rsid w:val="1FE43C79"/>
    <w:rsid w:val="1FE81497"/>
    <w:rsid w:val="1FF24529"/>
    <w:rsid w:val="1FF30D9C"/>
    <w:rsid w:val="1FF444B9"/>
    <w:rsid w:val="1FF97275"/>
    <w:rsid w:val="1FF9C78E"/>
    <w:rsid w:val="1FFB492C"/>
    <w:rsid w:val="1FFD6B62"/>
    <w:rsid w:val="1FFD8954"/>
    <w:rsid w:val="1FFFE62B"/>
    <w:rsid w:val="2000E9A3"/>
    <w:rsid w:val="2004604E"/>
    <w:rsid w:val="2005CC32"/>
    <w:rsid w:val="20072E2C"/>
    <w:rsid w:val="2008ABCC"/>
    <w:rsid w:val="200FA54A"/>
    <w:rsid w:val="2012DDF2"/>
    <w:rsid w:val="20172B7A"/>
    <w:rsid w:val="20190975"/>
    <w:rsid w:val="20199B8D"/>
    <w:rsid w:val="20211043"/>
    <w:rsid w:val="20238B1E"/>
    <w:rsid w:val="202FF8E3"/>
    <w:rsid w:val="203AE3C9"/>
    <w:rsid w:val="203AFC8D"/>
    <w:rsid w:val="203E2324"/>
    <w:rsid w:val="204191EB"/>
    <w:rsid w:val="2049C8E6"/>
    <w:rsid w:val="204A035A"/>
    <w:rsid w:val="204D91AE"/>
    <w:rsid w:val="20522839"/>
    <w:rsid w:val="2053E36A"/>
    <w:rsid w:val="2056710D"/>
    <w:rsid w:val="20630BE5"/>
    <w:rsid w:val="20634DC4"/>
    <w:rsid w:val="206DAA3D"/>
    <w:rsid w:val="208B022A"/>
    <w:rsid w:val="20904947"/>
    <w:rsid w:val="209A25EF"/>
    <w:rsid w:val="209B95DC"/>
    <w:rsid w:val="209F7A18"/>
    <w:rsid w:val="20A12F3B"/>
    <w:rsid w:val="20A1EAB6"/>
    <w:rsid w:val="20AC726B"/>
    <w:rsid w:val="20ACD83A"/>
    <w:rsid w:val="20AFFFF1"/>
    <w:rsid w:val="20B03CB6"/>
    <w:rsid w:val="20B332C3"/>
    <w:rsid w:val="20B61C8B"/>
    <w:rsid w:val="20B6FB70"/>
    <w:rsid w:val="20B859E4"/>
    <w:rsid w:val="20B8B2E8"/>
    <w:rsid w:val="20BACDA8"/>
    <w:rsid w:val="20BCC13A"/>
    <w:rsid w:val="20C067D8"/>
    <w:rsid w:val="20C7B45C"/>
    <w:rsid w:val="20CA1811"/>
    <w:rsid w:val="20D01EAC"/>
    <w:rsid w:val="20DB2D69"/>
    <w:rsid w:val="20E0BC19"/>
    <w:rsid w:val="20E4822C"/>
    <w:rsid w:val="20E58AAB"/>
    <w:rsid w:val="20EA28F4"/>
    <w:rsid w:val="20EB170E"/>
    <w:rsid w:val="20EBF782"/>
    <w:rsid w:val="20EBFA50"/>
    <w:rsid w:val="20F91B3C"/>
    <w:rsid w:val="20F9F01A"/>
    <w:rsid w:val="20FBDA99"/>
    <w:rsid w:val="20FD8C52"/>
    <w:rsid w:val="20FFE35B"/>
    <w:rsid w:val="21053CB5"/>
    <w:rsid w:val="2107386E"/>
    <w:rsid w:val="21098D5C"/>
    <w:rsid w:val="211F73CB"/>
    <w:rsid w:val="21212B25"/>
    <w:rsid w:val="2121BCEB"/>
    <w:rsid w:val="21257127"/>
    <w:rsid w:val="212693B0"/>
    <w:rsid w:val="212AA63F"/>
    <w:rsid w:val="21309D52"/>
    <w:rsid w:val="2132604A"/>
    <w:rsid w:val="2135943E"/>
    <w:rsid w:val="21387923"/>
    <w:rsid w:val="214008D1"/>
    <w:rsid w:val="2144F082"/>
    <w:rsid w:val="2147924D"/>
    <w:rsid w:val="2148BB2F"/>
    <w:rsid w:val="215446EC"/>
    <w:rsid w:val="215569AA"/>
    <w:rsid w:val="215D29F3"/>
    <w:rsid w:val="215D6A34"/>
    <w:rsid w:val="21610FD9"/>
    <w:rsid w:val="21736C6F"/>
    <w:rsid w:val="21781168"/>
    <w:rsid w:val="217D83C6"/>
    <w:rsid w:val="217D92E5"/>
    <w:rsid w:val="217F680A"/>
    <w:rsid w:val="21879700"/>
    <w:rsid w:val="218ABA27"/>
    <w:rsid w:val="218C9A66"/>
    <w:rsid w:val="218EEFC5"/>
    <w:rsid w:val="2192AF4B"/>
    <w:rsid w:val="219892D9"/>
    <w:rsid w:val="219BE96B"/>
    <w:rsid w:val="21ADC24F"/>
    <w:rsid w:val="21AFA371"/>
    <w:rsid w:val="21B19114"/>
    <w:rsid w:val="21B8EE86"/>
    <w:rsid w:val="21B9DF35"/>
    <w:rsid w:val="21C01EE4"/>
    <w:rsid w:val="21C190D1"/>
    <w:rsid w:val="21C4DCBC"/>
    <w:rsid w:val="21C4E370"/>
    <w:rsid w:val="21C66E1F"/>
    <w:rsid w:val="21C7311A"/>
    <w:rsid w:val="21D1E4C2"/>
    <w:rsid w:val="21D21319"/>
    <w:rsid w:val="21D54BDD"/>
    <w:rsid w:val="21DBC634"/>
    <w:rsid w:val="21DDEB1B"/>
    <w:rsid w:val="21DDF3CD"/>
    <w:rsid w:val="21DFE50A"/>
    <w:rsid w:val="21E2C8A3"/>
    <w:rsid w:val="21E77FC2"/>
    <w:rsid w:val="21EC808D"/>
    <w:rsid w:val="21F28DE5"/>
    <w:rsid w:val="21FAAAC7"/>
    <w:rsid w:val="220C2CAF"/>
    <w:rsid w:val="220C8040"/>
    <w:rsid w:val="220E5818"/>
    <w:rsid w:val="22158484"/>
    <w:rsid w:val="2215D6CB"/>
    <w:rsid w:val="221E6388"/>
    <w:rsid w:val="221E67B2"/>
    <w:rsid w:val="22210E69"/>
    <w:rsid w:val="2224ACF3"/>
    <w:rsid w:val="2228177A"/>
    <w:rsid w:val="222AC8E9"/>
    <w:rsid w:val="222F5333"/>
    <w:rsid w:val="22392BED"/>
    <w:rsid w:val="2239FF0F"/>
    <w:rsid w:val="223A149E"/>
    <w:rsid w:val="223B295A"/>
    <w:rsid w:val="223D24A8"/>
    <w:rsid w:val="22486AF2"/>
    <w:rsid w:val="2250A278"/>
    <w:rsid w:val="2251824D"/>
    <w:rsid w:val="22540F7E"/>
    <w:rsid w:val="225B44C1"/>
    <w:rsid w:val="22606F8B"/>
    <w:rsid w:val="22628702"/>
    <w:rsid w:val="226442B8"/>
    <w:rsid w:val="2268AB39"/>
    <w:rsid w:val="2275CDFD"/>
    <w:rsid w:val="227615DA"/>
    <w:rsid w:val="227D59D1"/>
    <w:rsid w:val="2282127E"/>
    <w:rsid w:val="2283B791"/>
    <w:rsid w:val="228DD1E9"/>
    <w:rsid w:val="2290CE88"/>
    <w:rsid w:val="22986C3B"/>
    <w:rsid w:val="229999AF"/>
    <w:rsid w:val="22A328C8"/>
    <w:rsid w:val="22A7BB84"/>
    <w:rsid w:val="22A9ECB5"/>
    <w:rsid w:val="22AD54D2"/>
    <w:rsid w:val="22ADA228"/>
    <w:rsid w:val="22ADAEF7"/>
    <w:rsid w:val="22AF8413"/>
    <w:rsid w:val="22AFB1FC"/>
    <w:rsid w:val="22B6470A"/>
    <w:rsid w:val="22BA2E67"/>
    <w:rsid w:val="22BED251"/>
    <w:rsid w:val="22C1C403"/>
    <w:rsid w:val="22C1DC70"/>
    <w:rsid w:val="22C2CB4F"/>
    <w:rsid w:val="22C30684"/>
    <w:rsid w:val="22C3F051"/>
    <w:rsid w:val="22C41415"/>
    <w:rsid w:val="22C55328"/>
    <w:rsid w:val="22CE9A6A"/>
    <w:rsid w:val="22D0021C"/>
    <w:rsid w:val="22D06060"/>
    <w:rsid w:val="22D51B97"/>
    <w:rsid w:val="22DA79A8"/>
    <w:rsid w:val="22DA7A01"/>
    <w:rsid w:val="22E1FEBE"/>
    <w:rsid w:val="22E3BEA8"/>
    <w:rsid w:val="22E95103"/>
    <w:rsid w:val="22EEDD82"/>
    <w:rsid w:val="22EF259F"/>
    <w:rsid w:val="22F2E09A"/>
    <w:rsid w:val="22F432E6"/>
    <w:rsid w:val="22F61C40"/>
    <w:rsid w:val="22F6B7EB"/>
    <w:rsid w:val="22FCAE32"/>
    <w:rsid w:val="23077595"/>
    <w:rsid w:val="230B9491"/>
    <w:rsid w:val="230E5F06"/>
    <w:rsid w:val="231929C2"/>
    <w:rsid w:val="232095C9"/>
    <w:rsid w:val="23281266"/>
    <w:rsid w:val="232AB047"/>
    <w:rsid w:val="232E048F"/>
    <w:rsid w:val="23357E9F"/>
    <w:rsid w:val="23365C73"/>
    <w:rsid w:val="2338CB0D"/>
    <w:rsid w:val="233E31A2"/>
    <w:rsid w:val="234052F1"/>
    <w:rsid w:val="234A0123"/>
    <w:rsid w:val="234A68CC"/>
    <w:rsid w:val="234AB7C5"/>
    <w:rsid w:val="234F1CC6"/>
    <w:rsid w:val="23569BD7"/>
    <w:rsid w:val="2358315E"/>
    <w:rsid w:val="23591DD5"/>
    <w:rsid w:val="235BE59B"/>
    <w:rsid w:val="235DD6DB"/>
    <w:rsid w:val="2367447C"/>
    <w:rsid w:val="23685845"/>
    <w:rsid w:val="236E8A39"/>
    <w:rsid w:val="237038A3"/>
    <w:rsid w:val="2374610C"/>
    <w:rsid w:val="237D6773"/>
    <w:rsid w:val="237DD9CD"/>
    <w:rsid w:val="237F50C2"/>
    <w:rsid w:val="23805442"/>
    <w:rsid w:val="23824117"/>
    <w:rsid w:val="23859A0A"/>
    <w:rsid w:val="23A68C20"/>
    <w:rsid w:val="23AA386D"/>
    <w:rsid w:val="23AC089A"/>
    <w:rsid w:val="23B4896A"/>
    <w:rsid w:val="23C23399"/>
    <w:rsid w:val="23C98B01"/>
    <w:rsid w:val="23D4C31B"/>
    <w:rsid w:val="23D87B47"/>
    <w:rsid w:val="23D89542"/>
    <w:rsid w:val="23E02916"/>
    <w:rsid w:val="23E0C0D1"/>
    <w:rsid w:val="23E34123"/>
    <w:rsid w:val="23E6CEA0"/>
    <w:rsid w:val="23E7C768"/>
    <w:rsid w:val="23EB70C8"/>
    <w:rsid w:val="23ECBBEC"/>
    <w:rsid w:val="23ED5BAF"/>
    <w:rsid w:val="23F1BDFC"/>
    <w:rsid w:val="23FAC097"/>
    <w:rsid w:val="23FAFAF5"/>
    <w:rsid w:val="2401820F"/>
    <w:rsid w:val="24079B67"/>
    <w:rsid w:val="240865B7"/>
    <w:rsid w:val="240C7EF2"/>
    <w:rsid w:val="241248DB"/>
    <w:rsid w:val="241406D6"/>
    <w:rsid w:val="2416BFA2"/>
    <w:rsid w:val="241FE267"/>
    <w:rsid w:val="24260737"/>
    <w:rsid w:val="2429CD51"/>
    <w:rsid w:val="242D4B37"/>
    <w:rsid w:val="242E0D5E"/>
    <w:rsid w:val="242F951E"/>
    <w:rsid w:val="2436C25B"/>
    <w:rsid w:val="243B9F5A"/>
    <w:rsid w:val="2442AC6F"/>
    <w:rsid w:val="2445CC27"/>
    <w:rsid w:val="244A6EA8"/>
    <w:rsid w:val="2453A3A5"/>
    <w:rsid w:val="2454F2A5"/>
    <w:rsid w:val="2456BF6C"/>
    <w:rsid w:val="245A2D7A"/>
    <w:rsid w:val="245CF14A"/>
    <w:rsid w:val="246A88AD"/>
    <w:rsid w:val="246C96AB"/>
    <w:rsid w:val="246D401B"/>
    <w:rsid w:val="24707F3B"/>
    <w:rsid w:val="2470A0F3"/>
    <w:rsid w:val="24755746"/>
    <w:rsid w:val="247838D7"/>
    <w:rsid w:val="248434DF"/>
    <w:rsid w:val="24852917"/>
    <w:rsid w:val="2485BDC7"/>
    <w:rsid w:val="24871EFD"/>
    <w:rsid w:val="248BADBD"/>
    <w:rsid w:val="2494F137"/>
    <w:rsid w:val="24950B0F"/>
    <w:rsid w:val="249A60B6"/>
    <w:rsid w:val="24A778C6"/>
    <w:rsid w:val="24A83564"/>
    <w:rsid w:val="24A88237"/>
    <w:rsid w:val="24AE11F1"/>
    <w:rsid w:val="24AF5A33"/>
    <w:rsid w:val="24AFF44E"/>
    <w:rsid w:val="24B53FDC"/>
    <w:rsid w:val="24B84756"/>
    <w:rsid w:val="24B95DE4"/>
    <w:rsid w:val="24BAE1C9"/>
    <w:rsid w:val="24BCE49C"/>
    <w:rsid w:val="24BEAE68"/>
    <w:rsid w:val="24C1CC10"/>
    <w:rsid w:val="24C28A93"/>
    <w:rsid w:val="24C82F96"/>
    <w:rsid w:val="24CCFACD"/>
    <w:rsid w:val="24CDE67A"/>
    <w:rsid w:val="24CDE6EC"/>
    <w:rsid w:val="24D72651"/>
    <w:rsid w:val="24E02214"/>
    <w:rsid w:val="24E1641E"/>
    <w:rsid w:val="24E27340"/>
    <w:rsid w:val="24E38EA6"/>
    <w:rsid w:val="24E4AAF2"/>
    <w:rsid w:val="24E527C5"/>
    <w:rsid w:val="24E7358C"/>
    <w:rsid w:val="24E772C2"/>
    <w:rsid w:val="24EEE444"/>
    <w:rsid w:val="24F0B931"/>
    <w:rsid w:val="24F9136E"/>
    <w:rsid w:val="24F97B3F"/>
    <w:rsid w:val="24FD97EE"/>
    <w:rsid w:val="250B71A2"/>
    <w:rsid w:val="250D1EE7"/>
    <w:rsid w:val="25123DFA"/>
    <w:rsid w:val="25162C47"/>
    <w:rsid w:val="251732FE"/>
    <w:rsid w:val="251E15C7"/>
    <w:rsid w:val="25209735"/>
    <w:rsid w:val="252BA11F"/>
    <w:rsid w:val="252F3703"/>
    <w:rsid w:val="2530983A"/>
    <w:rsid w:val="2532D1D3"/>
    <w:rsid w:val="253DAEA3"/>
    <w:rsid w:val="253DC21A"/>
    <w:rsid w:val="2542E9F5"/>
    <w:rsid w:val="254B50FB"/>
    <w:rsid w:val="254FD626"/>
    <w:rsid w:val="254FF93C"/>
    <w:rsid w:val="25528B3A"/>
    <w:rsid w:val="2553E068"/>
    <w:rsid w:val="255C9D94"/>
    <w:rsid w:val="255D065D"/>
    <w:rsid w:val="255EEDF3"/>
    <w:rsid w:val="255F20C4"/>
    <w:rsid w:val="25627A24"/>
    <w:rsid w:val="256D2E1C"/>
    <w:rsid w:val="256E0776"/>
    <w:rsid w:val="257457AA"/>
    <w:rsid w:val="2578A091"/>
    <w:rsid w:val="2578ADDE"/>
    <w:rsid w:val="258769AE"/>
    <w:rsid w:val="25888C4D"/>
    <w:rsid w:val="25893215"/>
    <w:rsid w:val="258A2813"/>
    <w:rsid w:val="258E413A"/>
    <w:rsid w:val="2591C50D"/>
    <w:rsid w:val="25931ADC"/>
    <w:rsid w:val="25961C6F"/>
    <w:rsid w:val="259A52CB"/>
    <w:rsid w:val="259A7454"/>
    <w:rsid w:val="25A5BA22"/>
    <w:rsid w:val="25A9C7EA"/>
    <w:rsid w:val="25AA8DB5"/>
    <w:rsid w:val="25B173EA"/>
    <w:rsid w:val="25B22AF7"/>
    <w:rsid w:val="25B348C4"/>
    <w:rsid w:val="25B65941"/>
    <w:rsid w:val="25B7FCC4"/>
    <w:rsid w:val="25C2471F"/>
    <w:rsid w:val="25CEC44F"/>
    <w:rsid w:val="25D35389"/>
    <w:rsid w:val="25D7D170"/>
    <w:rsid w:val="25D80290"/>
    <w:rsid w:val="25E80C32"/>
    <w:rsid w:val="25E874D3"/>
    <w:rsid w:val="25E9E351"/>
    <w:rsid w:val="25ECFD9F"/>
    <w:rsid w:val="25EE7F44"/>
    <w:rsid w:val="25F8C5A6"/>
    <w:rsid w:val="25F9DDE2"/>
    <w:rsid w:val="25FB0755"/>
    <w:rsid w:val="25FEEEDC"/>
    <w:rsid w:val="26008369"/>
    <w:rsid w:val="260108A6"/>
    <w:rsid w:val="260840EA"/>
    <w:rsid w:val="260B4C8A"/>
    <w:rsid w:val="260BB5F9"/>
    <w:rsid w:val="2619ED84"/>
    <w:rsid w:val="262038C4"/>
    <w:rsid w:val="2622E3CB"/>
    <w:rsid w:val="2626E2EB"/>
    <w:rsid w:val="263FB425"/>
    <w:rsid w:val="26468EA1"/>
    <w:rsid w:val="265650F5"/>
    <w:rsid w:val="2666251F"/>
    <w:rsid w:val="26664926"/>
    <w:rsid w:val="2667DABA"/>
    <w:rsid w:val="26763D38"/>
    <w:rsid w:val="267701FF"/>
    <w:rsid w:val="26773325"/>
    <w:rsid w:val="2679E8A7"/>
    <w:rsid w:val="267B0713"/>
    <w:rsid w:val="26815679"/>
    <w:rsid w:val="268B1C30"/>
    <w:rsid w:val="268B85E6"/>
    <w:rsid w:val="268CDB38"/>
    <w:rsid w:val="2690EA25"/>
    <w:rsid w:val="2694C334"/>
    <w:rsid w:val="26953D35"/>
    <w:rsid w:val="26998C03"/>
    <w:rsid w:val="269A79F0"/>
    <w:rsid w:val="26A30954"/>
    <w:rsid w:val="26A5B5D5"/>
    <w:rsid w:val="26AD41E3"/>
    <w:rsid w:val="26AD76E3"/>
    <w:rsid w:val="26B1D6A6"/>
    <w:rsid w:val="26B2AD73"/>
    <w:rsid w:val="26BF795B"/>
    <w:rsid w:val="26C1D2A6"/>
    <w:rsid w:val="26C8AA26"/>
    <w:rsid w:val="26CC6FA0"/>
    <w:rsid w:val="26CFE8CC"/>
    <w:rsid w:val="26D14B55"/>
    <w:rsid w:val="26DC6264"/>
    <w:rsid w:val="26DF07D3"/>
    <w:rsid w:val="26E1A686"/>
    <w:rsid w:val="26E1C9F2"/>
    <w:rsid w:val="26E38B73"/>
    <w:rsid w:val="26E7E8BB"/>
    <w:rsid w:val="26E9F4C6"/>
    <w:rsid w:val="26EE630E"/>
    <w:rsid w:val="26FE54D7"/>
    <w:rsid w:val="26FFF542"/>
    <w:rsid w:val="270085ED"/>
    <w:rsid w:val="270BC755"/>
    <w:rsid w:val="271062FA"/>
    <w:rsid w:val="2717F809"/>
    <w:rsid w:val="271A1A7B"/>
    <w:rsid w:val="271FD696"/>
    <w:rsid w:val="27210430"/>
    <w:rsid w:val="2721E53B"/>
    <w:rsid w:val="27234B95"/>
    <w:rsid w:val="272803ED"/>
    <w:rsid w:val="27283BA4"/>
    <w:rsid w:val="272B8CEA"/>
    <w:rsid w:val="273373D7"/>
    <w:rsid w:val="273612CC"/>
    <w:rsid w:val="27394AC6"/>
    <w:rsid w:val="273CDF76"/>
    <w:rsid w:val="2746024E"/>
    <w:rsid w:val="274C3555"/>
    <w:rsid w:val="274D6DE7"/>
    <w:rsid w:val="27545CAE"/>
    <w:rsid w:val="275514CF"/>
    <w:rsid w:val="27579019"/>
    <w:rsid w:val="275C9BEA"/>
    <w:rsid w:val="275D377C"/>
    <w:rsid w:val="275EE0FB"/>
    <w:rsid w:val="275EFE6D"/>
    <w:rsid w:val="275F7057"/>
    <w:rsid w:val="2762A5D9"/>
    <w:rsid w:val="2762CD01"/>
    <w:rsid w:val="2764219B"/>
    <w:rsid w:val="276879EC"/>
    <w:rsid w:val="276B20D9"/>
    <w:rsid w:val="276E7B9F"/>
    <w:rsid w:val="277A7731"/>
    <w:rsid w:val="277CD6CA"/>
    <w:rsid w:val="277DA675"/>
    <w:rsid w:val="278752E6"/>
    <w:rsid w:val="278CC1FF"/>
    <w:rsid w:val="2792D136"/>
    <w:rsid w:val="2794B69A"/>
    <w:rsid w:val="27951B41"/>
    <w:rsid w:val="279607A2"/>
    <w:rsid w:val="279BD5FB"/>
    <w:rsid w:val="279CA2E5"/>
    <w:rsid w:val="27AC7526"/>
    <w:rsid w:val="27B09688"/>
    <w:rsid w:val="27B3D8EF"/>
    <w:rsid w:val="27B93206"/>
    <w:rsid w:val="27BA0A3D"/>
    <w:rsid w:val="27BDFD08"/>
    <w:rsid w:val="27C12A3E"/>
    <w:rsid w:val="27CCBCFA"/>
    <w:rsid w:val="27CCE47B"/>
    <w:rsid w:val="27D5162C"/>
    <w:rsid w:val="27E13C12"/>
    <w:rsid w:val="27E80F2F"/>
    <w:rsid w:val="27E9D130"/>
    <w:rsid w:val="27ECB4E4"/>
    <w:rsid w:val="27F442C3"/>
    <w:rsid w:val="27F455E4"/>
    <w:rsid w:val="27F7054A"/>
    <w:rsid w:val="27FAC327"/>
    <w:rsid w:val="27FBD462"/>
    <w:rsid w:val="27FDA5D2"/>
    <w:rsid w:val="2806E943"/>
    <w:rsid w:val="28082391"/>
    <w:rsid w:val="280CBF58"/>
    <w:rsid w:val="280D13C2"/>
    <w:rsid w:val="281016B8"/>
    <w:rsid w:val="2819703C"/>
    <w:rsid w:val="28198096"/>
    <w:rsid w:val="281BBC92"/>
    <w:rsid w:val="281DAFF7"/>
    <w:rsid w:val="281F76ED"/>
    <w:rsid w:val="281F8004"/>
    <w:rsid w:val="282144BE"/>
    <w:rsid w:val="2822FBB9"/>
    <w:rsid w:val="2823F69F"/>
    <w:rsid w:val="28268506"/>
    <w:rsid w:val="282CE2B0"/>
    <w:rsid w:val="282DF879"/>
    <w:rsid w:val="282F5A15"/>
    <w:rsid w:val="2835A591"/>
    <w:rsid w:val="2837D3E6"/>
    <w:rsid w:val="2838F2BA"/>
    <w:rsid w:val="283CBFA8"/>
    <w:rsid w:val="283F0035"/>
    <w:rsid w:val="28425FA0"/>
    <w:rsid w:val="284757FF"/>
    <w:rsid w:val="2847D8BC"/>
    <w:rsid w:val="284BDFEC"/>
    <w:rsid w:val="285E217A"/>
    <w:rsid w:val="28600365"/>
    <w:rsid w:val="28601289"/>
    <w:rsid w:val="2864D53E"/>
    <w:rsid w:val="2873C99D"/>
    <w:rsid w:val="2878B137"/>
    <w:rsid w:val="287934B2"/>
    <w:rsid w:val="287A65E4"/>
    <w:rsid w:val="288096DA"/>
    <w:rsid w:val="2884AF54"/>
    <w:rsid w:val="28863370"/>
    <w:rsid w:val="28895A9B"/>
    <w:rsid w:val="288AAC95"/>
    <w:rsid w:val="288F6B78"/>
    <w:rsid w:val="28A49647"/>
    <w:rsid w:val="28A4DC83"/>
    <w:rsid w:val="28AFAFF5"/>
    <w:rsid w:val="28BCE628"/>
    <w:rsid w:val="28BF91BA"/>
    <w:rsid w:val="28BF91D3"/>
    <w:rsid w:val="28C03817"/>
    <w:rsid w:val="28C30B03"/>
    <w:rsid w:val="28C69A58"/>
    <w:rsid w:val="28C7BCEF"/>
    <w:rsid w:val="28C9A04F"/>
    <w:rsid w:val="28CC63B7"/>
    <w:rsid w:val="28CE831D"/>
    <w:rsid w:val="28D349B8"/>
    <w:rsid w:val="28D6A2BC"/>
    <w:rsid w:val="28D738BB"/>
    <w:rsid w:val="28D78BFF"/>
    <w:rsid w:val="28D8604E"/>
    <w:rsid w:val="28D9CA50"/>
    <w:rsid w:val="28DB6914"/>
    <w:rsid w:val="28DC6533"/>
    <w:rsid w:val="28E11504"/>
    <w:rsid w:val="28EC3C07"/>
    <w:rsid w:val="28F01928"/>
    <w:rsid w:val="28F16ED6"/>
    <w:rsid w:val="28F500B3"/>
    <w:rsid w:val="28F87EB0"/>
    <w:rsid w:val="28F8891B"/>
    <w:rsid w:val="28FE6BAE"/>
    <w:rsid w:val="29012F9B"/>
    <w:rsid w:val="29058EF2"/>
    <w:rsid w:val="29074AA5"/>
    <w:rsid w:val="290CE3DC"/>
    <w:rsid w:val="290D16AD"/>
    <w:rsid w:val="2911AF74"/>
    <w:rsid w:val="291E5C32"/>
    <w:rsid w:val="291FE51B"/>
    <w:rsid w:val="29249C02"/>
    <w:rsid w:val="292B24CB"/>
    <w:rsid w:val="2938492C"/>
    <w:rsid w:val="29386D0E"/>
    <w:rsid w:val="2939DC35"/>
    <w:rsid w:val="293CA3E5"/>
    <w:rsid w:val="2940314C"/>
    <w:rsid w:val="294513C1"/>
    <w:rsid w:val="2949EA83"/>
    <w:rsid w:val="294DD094"/>
    <w:rsid w:val="29510965"/>
    <w:rsid w:val="2954D93C"/>
    <w:rsid w:val="2954F825"/>
    <w:rsid w:val="295FABE2"/>
    <w:rsid w:val="295FB961"/>
    <w:rsid w:val="296061E1"/>
    <w:rsid w:val="29680CDA"/>
    <w:rsid w:val="29741EA3"/>
    <w:rsid w:val="297E918C"/>
    <w:rsid w:val="2982C74A"/>
    <w:rsid w:val="29848D72"/>
    <w:rsid w:val="2986C34A"/>
    <w:rsid w:val="29881987"/>
    <w:rsid w:val="298F0DFF"/>
    <w:rsid w:val="29914BB6"/>
    <w:rsid w:val="29996629"/>
    <w:rsid w:val="299BBCD6"/>
    <w:rsid w:val="299F337B"/>
    <w:rsid w:val="29A3EB1C"/>
    <w:rsid w:val="29A6404A"/>
    <w:rsid w:val="29A70647"/>
    <w:rsid w:val="29A948A8"/>
    <w:rsid w:val="29A98125"/>
    <w:rsid w:val="29ACDD95"/>
    <w:rsid w:val="29ACE10B"/>
    <w:rsid w:val="29AE9856"/>
    <w:rsid w:val="29C3CF3C"/>
    <w:rsid w:val="29C5BE74"/>
    <w:rsid w:val="29C65EF2"/>
    <w:rsid w:val="29C7C604"/>
    <w:rsid w:val="29CB22D4"/>
    <w:rsid w:val="29D0DC2E"/>
    <w:rsid w:val="29D705D6"/>
    <w:rsid w:val="29DC203E"/>
    <w:rsid w:val="29DCEA87"/>
    <w:rsid w:val="29EE8E83"/>
    <w:rsid w:val="29F5942E"/>
    <w:rsid w:val="29F77A98"/>
    <w:rsid w:val="29FB6426"/>
    <w:rsid w:val="2A027E7D"/>
    <w:rsid w:val="2A02A8C8"/>
    <w:rsid w:val="2A062F9B"/>
    <w:rsid w:val="2A073251"/>
    <w:rsid w:val="2A089C73"/>
    <w:rsid w:val="2A0910EB"/>
    <w:rsid w:val="2A0918DA"/>
    <w:rsid w:val="2A094BAB"/>
    <w:rsid w:val="2A15F360"/>
    <w:rsid w:val="2A1E2558"/>
    <w:rsid w:val="2A1E3877"/>
    <w:rsid w:val="2A2252DB"/>
    <w:rsid w:val="2A2335A7"/>
    <w:rsid w:val="2A23528A"/>
    <w:rsid w:val="2A24195A"/>
    <w:rsid w:val="2A2ED044"/>
    <w:rsid w:val="2A33DB0B"/>
    <w:rsid w:val="2A3464FF"/>
    <w:rsid w:val="2A377093"/>
    <w:rsid w:val="2A397DEA"/>
    <w:rsid w:val="2A3ED5DF"/>
    <w:rsid w:val="2A41C0BE"/>
    <w:rsid w:val="2A458575"/>
    <w:rsid w:val="2A54E22F"/>
    <w:rsid w:val="2A5F9882"/>
    <w:rsid w:val="2A5FACF4"/>
    <w:rsid w:val="2A61CF7B"/>
    <w:rsid w:val="2A631615"/>
    <w:rsid w:val="2A66765E"/>
    <w:rsid w:val="2A693AFC"/>
    <w:rsid w:val="2A6A8586"/>
    <w:rsid w:val="2A6AA8DE"/>
    <w:rsid w:val="2A7F23E8"/>
    <w:rsid w:val="2A804BD4"/>
    <w:rsid w:val="2A871357"/>
    <w:rsid w:val="2A88318B"/>
    <w:rsid w:val="2A8C8B6C"/>
    <w:rsid w:val="2A90945A"/>
    <w:rsid w:val="2A940922"/>
    <w:rsid w:val="2A95FA09"/>
    <w:rsid w:val="2AACCB73"/>
    <w:rsid w:val="2AACE819"/>
    <w:rsid w:val="2AAE6584"/>
    <w:rsid w:val="2AB045DC"/>
    <w:rsid w:val="2AB20BA2"/>
    <w:rsid w:val="2AB545E6"/>
    <w:rsid w:val="2AB710C9"/>
    <w:rsid w:val="2AB89FF2"/>
    <w:rsid w:val="2ACD5831"/>
    <w:rsid w:val="2AD183DA"/>
    <w:rsid w:val="2AD1BF52"/>
    <w:rsid w:val="2AD88D77"/>
    <w:rsid w:val="2AD8E206"/>
    <w:rsid w:val="2ADC3F5C"/>
    <w:rsid w:val="2ADE7FB4"/>
    <w:rsid w:val="2AE14060"/>
    <w:rsid w:val="2AE5C033"/>
    <w:rsid w:val="2AE7191B"/>
    <w:rsid w:val="2AEB6E68"/>
    <w:rsid w:val="2AEF1594"/>
    <w:rsid w:val="2AEF64DD"/>
    <w:rsid w:val="2AF02ECB"/>
    <w:rsid w:val="2AF730CA"/>
    <w:rsid w:val="2AF7A3E6"/>
    <w:rsid w:val="2AFC8204"/>
    <w:rsid w:val="2B03D9A4"/>
    <w:rsid w:val="2B13B842"/>
    <w:rsid w:val="2B173E45"/>
    <w:rsid w:val="2B19B342"/>
    <w:rsid w:val="2B24ED15"/>
    <w:rsid w:val="2B2D319F"/>
    <w:rsid w:val="2B2EDA2C"/>
    <w:rsid w:val="2B323F4C"/>
    <w:rsid w:val="2B33E09F"/>
    <w:rsid w:val="2B343BFC"/>
    <w:rsid w:val="2B377226"/>
    <w:rsid w:val="2B3C4316"/>
    <w:rsid w:val="2B4814EB"/>
    <w:rsid w:val="2B493848"/>
    <w:rsid w:val="2B4D1E2C"/>
    <w:rsid w:val="2B4DFDD2"/>
    <w:rsid w:val="2B540E98"/>
    <w:rsid w:val="2B58288A"/>
    <w:rsid w:val="2B5D30FA"/>
    <w:rsid w:val="2B6029EE"/>
    <w:rsid w:val="2B67EECA"/>
    <w:rsid w:val="2B693E5E"/>
    <w:rsid w:val="2B6A43D1"/>
    <w:rsid w:val="2B706D77"/>
    <w:rsid w:val="2B742798"/>
    <w:rsid w:val="2B786BFA"/>
    <w:rsid w:val="2B7C2BAF"/>
    <w:rsid w:val="2B80829F"/>
    <w:rsid w:val="2B81B90D"/>
    <w:rsid w:val="2B82AE12"/>
    <w:rsid w:val="2B832C4E"/>
    <w:rsid w:val="2B845327"/>
    <w:rsid w:val="2B8D574B"/>
    <w:rsid w:val="2B9571E2"/>
    <w:rsid w:val="2B9B95A1"/>
    <w:rsid w:val="2BA11548"/>
    <w:rsid w:val="2BA4FF39"/>
    <w:rsid w:val="2BB4728A"/>
    <w:rsid w:val="2BB8DAC3"/>
    <w:rsid w:val="2BC5AB74"/>
    <w:rsid w:val="2BCDBF55"/>
    <w:rsid w:val="2BD3B20B"/>
    <w:rsid w:val="2BD98703"/>
    <w:rsid w:val="2BDC5E47"/>
    <w:rsid w:val="2BE0B33D"/>
    <w:rsid w:val="2BE134BD"/>
    <w:rsid w:val="2BE53E82"/>
    <w:rsid w:val="2BE69C42"/>
    <w:rsid w:val="2BE82AC4"/>
    <w:rsid w:val="2BEC00A1"/>
    <w:rsid w:val="2BF538AC"/>
    <w:rsid w:val="2BF60C97"/>
    <w:rsid w:val="2BFA2F5B"/>
    <w:rsid w:val="2BFA4620"/>
    <w:rsid w:val="2BFF9A96"/>
    <w:rsid w:val="2C0259F1"/>
    <w:rsid w:val="2C03B46B"/>
    <w:rsid w:val="2C054F44"/>
    <w:rsid w:val="2C086A42"/>
    <w:rsid w:val="2C0875D5"/>
    <w:rsid w:val="2C09B978"/>
    <w:rsid w:val="2C0B7054"/>
    <w:rsid w:val="2C11A4AB"/>
    <w:rsid w:val="2C173F5C"/>
    <w:rsid w:val="2C1CE3A7"/>
    <w:rsid w:val="2C1F4052"/>
    <w:rsid w:val="2C214328"/>
    <w:rsid w:val="2C23EE1A"/>
    <w:rsid w:val="2C2C6B7B"/>
    <w:rsid w:val="2C2F1BE2"/>
    <w:rsid w:val="2C30EAF1"/>
    <w:rsid w:val="2C367AB0"/>
    <w:rsid w:val="2C379E66"/>
    <w:rsid w:val="2C3BF795"/>
    <w:rsid w:val="2C3C46D2"/>
    <w:rsid w:val="2C3E40F0"/>
    <w:rsid w:val="2C4044C1"/>
    <w:rsid w:val="2C49DCE6"/>
    <w:rsid w:val="2C51C980"/>
    <w:rsid w:val="2C54ABEF"/>
    <w:rsid w:val="2C5D8155"/>
    <w:rsid w:val="2C61B846"/>
    <w:rsid w:val="2C6349B0"/>
    <w:rsid w:val="2C6A183E"/>
    <w:rsid w:val="2C6BAB82"/>
    <w:rsid w:val="2C799EF9"/>
    <w:rsid w:val="2C8A6BD6"/>
    <w:rsid w:val="2C933563"/>
    <w:rsid w:val="2C96EE75"/>
    <w:rsid w:val="2C985950"/>
    <w:rsid w:val="2C9EBA9A"/>
    <w:rsid w:val="2C9FFC91"/>
    <w:rsid w:val="2CA5C89E"/>
    <w:rsid w:val="2CA5CFBB"/>
    <w:rsid w:val="2CA75550"/>
    <w:rsid w:val="2CB1C8BD"/>
    <w:rsid w:val="2CB88CE3"/>
    <w:rsid w:val="2CB95191"/>
    <w:rsid w:val="2CBA4425"/>
    <w:rsid w:val="2CBC199E"/>
    <w:rsid w:val="2CC138B0"/>
    <w:rsid w:val="2CC4C787"/>
    <w:rsid w:val="2CC68919"/>
    <w:rsid w:val="2CCB1994"/>
    <w:rsid w:val="2CCC7434"/>
    <w:rsid w:val="2CD352BD"/>
    <w:rsid w:val="2CD8847D"/>
    <w:rsid w:val="2CDAF5CC"/>
    <w:rsid w:val="2CDC0A41"/>
    <w:rsid w:val="2CE197E3"/>
    <w:rsid w:val="2CE30119"/>
    <w:rsid w:val="2CEBBFB8"/>
    <w:rsid w:val="2CEBC87B"/>
    <w:rsid w:val="2CEC5D39"/>
    <w:rsid w:val="2CED8CE5"/>
    <w:rsid w:val="2CEE1A85"/>
    <w:rsid w:val="2CF22FFD"/>
    <w:rsid w:val="2CFC5415"/>
    <w:rsid w:val="2CFDD780"/>
    <w:rsid w:val="2D002AC3"/>
    <w:rsid w:val="2D01F923"/>
    <w:rsid w:val="2D038AA1"/>
    <w:rsid w:val="2D06D549"/>
    <w:rsid w:val="2D084DDC"/>
    <w:rsid w:val="2D09B596"/>
    <w:rsid w:val="2D0B02AC"/>
    <w:rsid w:val="2D0DB189"/>
    <w:rsid w:val="2D0E393A"/>
    <w:rsid w:val="2D14162C"/>
    <w:rsid w:val="2D16CC11"/>
    <w:rsid w:val="2D21AD6B"/>
    <w:rsid w:val="2D24B988"/>
    <w:rsid w:val="2D2758C1"/>
    <w:rsid w:val="2D2980AA"/>
    <w:rsid w:val="2D318AA6"/>
    <w:rsid w:val="2D3B1BF4"/>
    <w:rsid w:val="2D3B223E"/>
    <w:rsid w:val="2D40DC96"/>
    <w:rsid w:val="2D4AF605"/>
    <w:rsid w:val="2D4CC30A"/>
    <w:rsid w:val="2D4DE1B5"/>
    <w:rsid w:val="2D5752C9"/>
    <w:rsid w:val="2D578BE6"/>
    <w:rsid w:val="2D57F0BF"/>
    <w:rsid w:val="2D596175"/>
    <w:rsid w:val="2D5A04FF"/>
    <w:rsid w:val="2D61B730"/>
    <w:rsid w:val="2D6FC498"/>
    <w:rsid w:val="2D743067"/>
    <w:rsid w:val="2D7BD101"/>
    <w:rsid w:val="2D7CFF55"/>
    <w:rsid w:val="2D8B2A06"/>
    <w:rsid w:val="2D8E4F09"/>
    <w:rsid w:val="2D969FCD"/>
    <w:rsid w:val="2D96F7F1"/>
    <w:rsid w:val="2D9D7DF8"/>
    <w:rsid w:val="2DA00BE5"/>
    <w:rsid w:val="2DA2E60D"/>
    <w:rsid w:val="2DAA50E7"/>
    <w:rsid w:val="2DAB4079"/>
    <w:rsid w:val="2DB0AC03"/>
    <w:rsid w:val="2DB523EF"/>
    <w:rsid w:val="2DB52834"/>
    <w:rsid w:val="2DB52D36"/>
    <w:rsid w:val="2DB5546D"/>
    <w:rsid w:val="2DB6916C"/>
    <w:rsid w:val="2DBB184B"/>
    <w:rsid w:val="2DBB4DAF"/>
    <w:rsid w:val="2DBD423D"/>
    <w:rsid w:val="2DC09AFE"/>
    <w:rsid w:val="2DC8ACE1"/>
    <w:rsid w:val="2DC9F0BB"/>
    <w:rsid w:val="2DCA7BAD"/>
    <w:rsid w:val="2DCAE9C9"/>
    <w:rsid w:val="2DCC028E"/>
    <w:rsid w:val="2DCC956F"/>
    <w:rsid w:val="2DD3D9E9"/>
    <w:rsid w:val="2DD76E2D"/>
    <w:rsid w:val="2DE4C644"/>
    <w:rsid w:val="2DE4E0B9"/>
    <w:rsid w:val="2DE9FE4C"/>
    <w:rsid w:val="2DF30CA8"/>
    <w:rsid w:val="2DF78423"/>
    <w:rsid w:val="2DFD3607"/>
    <w:rsid w:val="2E07D049"/>
    <w:rsid w:val="2E11F820"/>
    <w:rsid w:val="2E14F814"/>
    <w:rsid w:val="2E1C73B8"/>
    <w:rsid w:val="2E246C75"/>
    <w:rsid w:val="2E2CB742"/>
    <w:rsid w:val="2E2DB361"/>
    <w:rsid w:val="2E2DF9BC"/>
    <w:rsid w:val="2E32F9FA"/>
    <w:rsid w:val="2E3412E1"/>
    <w:rsid w:val="2E371D33"/>
    <w:rsid w:val="2E37EB76"/>
    <w:rsid w:val="2E4010FB"/>
    <w:rsid w:val="2E402DA1"/>
    <w:rsid w:val="2E449766"/>
    <w:rsid w:val="2E4C2C20"/>
    <w:rsid w:val="2E4E5EF2"/>
    <w:rsid w:val="2E4F020C"/>
    <w:rsid w:val="2E54E6BD"/>
    <w:rsid w:val="2E5C4960"/>
    <w:rsid w:val="2E63BBB3"/>
    <w:rsid w:val="2E6855EA"/>
    <w:rsid w:val="2E71E007"/>
    <w:rsid w:val="2E76B0E4"/>
    <w:rsid w:val="2E803F0B"/>
    <w:rsid w:val="2E82B042"/>
    <w:rsid w:val="2E864976"/>
    <w:rsid w:val="2E88130F"/>
    <w:rsid w:val="2E8BF8DF"/>
    <w:rsid w:val="2E8FAF32"/>
    <w:rsid w:val="2E904E1B"/>
    <w:rsid w:val="2E90D8C7"/>
    <w:rsid w:val="2E9B3B8C"/>
    <w:rsid w:val="2EA8C47D"/>
    <w:rsid w:val="2EAA3C10"/>
    <w:rsid w:val="2EAB24F5"/>
    <w:rsid w:val="2EB40425"/>
    <w:rsid w:val="2EB65DD2"/>
    <w:rsid w:val="2EC0F471"/>
    <w:rsid w:val="2EC4B46E"/>
    <w:rsid w:val="2EC68067"/>
    <w:rsid w:val="2EC70564"/>
    <w:rsid w:val="2ED2086C"/>
    <w:rsid w:val="2EDA064A"/>
    <w:rsid w:val="2EDA49BE"/>
    <w:rsid w:val="2EDAEE27"/>
    <w:rsid w:val="2EDC374E"/>
    <w:rsid w:val="2EDDCFE1"/>
    <w:rsid w:val="2EDF2642"/>
    <w:rsid w:val="2EE12DA4"/>
    <w:rsid w:val="2EF3D72F"/>
    <w:rsid w:val="2F0751DB"/>
    <w:rsid w:val="2F08C00C"/>
    <w:rsid w:val="2F0DD117"/>
    <w:rsid w:val="2F1A0981"/>
    <w:rsid w:val="2F1BFB3C"/>
    <w:rsid w:val="2F212E3D"/>
    <w:rsid w:val="2F25436E"/>
    <w:rsid w:val="2F259B39"/>
    <w:rsid w:val="2F2F34D4"/>
    <w:rsid w:val="2F326603"/>
    <w:rsid w:val="2F3437C1"/>
    <w:rsid w:val="2F3657A7"/>
    <w:rsid w:val="2F36E649"/>
    <w:rsid w:val="2F3BFF77"/>
    <w:rsid w:val="2F4342AE"/>
    <w:rsid w:val="2F44292B"/>
    <w:rsid w:val="2F44C94C"/>
    <w:rsid w:val="2F461E3F"/>
    <w:rsid w:val="2F4DEFA5"/>
    <w:rsid w:val="2F5C29FA"/>
    <w:rsid w:val="2F5EA6EA"/>
    <w:rsid w:val="2F649152"/>
    <w:rsid w:val="2F653E53"/>
    <w:rsid w:val="2F66C27E"/>
    <w:rsid w:val="2F6809EA"/>
    <w:rsid w:val="2F6A5DFD"/>
    <w:rsid w:val="2F6CA4D8"/>
    <w:rsid w:val="2F6E77C1"/>
    <w:rsid w:val="2F74D90D"/>
    <w:rsid w:val="2F75B61A"/>
    <w:rsid w:val="2F77426F"/>
    <w:rsid w:val="2F7C7DCD"/>
    <w:rsid w:val="2F84B4BB"/>
    <w:rsid w:val="2F85317D"/>
    <w:rsid w:val="2F92F8F6"/>
    <w:rsid w:val="2F97CCA3"/>
    <w:rsid w:val="2F987271"/>
    <w:rsid w:val="2FA13DF2"/>
    <w:rsid w:val="2FA6F72C"/>
    <w:rsid w:val="2FB171C3"/>
    <w:rsid w:val="2FB533B5"/>
    <w:rsid w:val="2FB68B3C"/>
    <w:rsid w:val="2FBDA22C"/>
    <w:rsid w:val="2FBE0762"/>
    <w:rsid w:val="2FC5C1AA"/>
    <w:rsid w:val="2FC651FC"/>
    <w:rsid w:val="2FCD2D22"/>
    <w:rsid w:val="2FD1C99B"/>
    <w:rsid w:val="2FD1F77B"/>
    <w:rsid w:val="2FD70C04"/>
    <w:rsid w:val="2FD716A4"/>
    <w:rsid w:val="2FDD6BDA"/>
    <w:rsid w:val="2FDF991A"/>
    <w:rsid w:val="2FE09C21"/>
    <w:rsid w:val="2FEF15F0"/>
    <w:rsid w:val="2FF1AA5F"/>
    <w:rsid w:val="2FF4C268"/>
    <w:rsid w:val="2FF60B58"/>
    <w:rsid w:val="2FF61017"/>
    <w:rsid w:val="2FF660CB"/>
    <w:rsid w:val="2FF68957"/>
    <w:rsid w:val="2FF79AEE"/>
    <w:rsid w:val="3000989B"/>
    <w:rsid w:val="300645DB"/>
    <w:rsid w:val="30091634"/>
    <w:rsid w:val="30125736"/>
    <w:rsid w:val="3013DCCB"/>
    <w:rsid w:val="30148D20"/>
    <w:rsid w:val="3020E95E"/>
    <w:rsid w:val="302242B9"/>
    <w:rsid w:val="3029C33D"/>
    <w:rsid w:val="302A8186"/>
    <w:rsid w:val="302AF17D"/>
    <w:rsid w:val="3034982A"/>
    <w:rsid w:val="30383F0C"/>
    <w:rsid w:val="303A6BFA"/>
    <w:rsid w:val="303A9725"/>
    <w:rsid w:val="303F95CE"/>
    <w:rsid w:val="3043D6D3"/>
    <w:rsid w:val="3043E859"/>
    <w:rsid w:val="305195F2"/>
    <w:rsid w:val="3051D53D"/>
    <w:rsid w:val="3053E0E2"/>
    <w:rsid w:val="30579EC9"/>
    <w:rsid w:val="30588CC3"/>
    <w:rsid w:val="305BE12B"/>
    <w:rsid w:val="306034AB"/>
    <w:rsid w:val="30709FC8"/>
    <w:rsid w:val="30777A8D"/>
    <w:rsid w:val="3079580D"/>
    <w:rsid w:val="307A9910"/>
    <w:rsid w:val="307BFD27"/>
    <w:rsid w:val="307D6E26"/>
    <w:rsid w:val="307E4F31"/>
    <w:rsid w:val="3081418E"/>
    <w:rsid w:val="30821187"/>
    <w:rsid w:val="3085A464"/>
    <w:rsid w:val="308790BC"/>
    <w:rsid w:val="308A2F4D"/>
    <w:rsid w:val="308AEF11"/>
    <w:rsid w:val="308ED404"/>
    <w:rsid w:val="3091A6FE"/>
    <w:rsid w:val="3094E95B"/>
    <w:rsid w:val="3095B226"/>
    <w:rsid w:val="30975F72"/>
    <w:rsid w:val="3097EC28"/>
    <w:rsid w:val="309B4089"/>
    <w:rsid w:val="309FAA0B"/>
    <w:rsid w:val="30A60490"/>
    <w:rsid w:val="30AB8767"/>
    <w:rsid w:val="30AD883E"/>
    <w:rsid w:val="30B0D582"/>
    <w:rsid w:val="30B1718E"/>
    <w:rsid w:val="30BF1A80"/>
    <w:rsid w:val="30C4AD3A"/>
    <w:rsid w:val="30C942D9"/>
    <w:rsid w:val="30CAE8A7"/>
    <w:rsid w:val="30D4ED81"/>
    <w:rsid w:val="30D71D05"/>
    <w:rsid w:val="30DCCCEC"/>
    <w:rsid w:val="30E2D8E3"/>
    <w:rsid w:val="30E742B2"/>
    <w:rsid w:val="30EE68AD"/>
    <w:rsid w:val="30F458B0"/>
    <w:rsid w:val="30F4C88B"/>
    <w:rsid w:val="30FDE6E9"/>
    <w:rsid w:val="30FEE0A6"/>
    <w:rsid w:val="31012B5D"/>
    <w:rsid w:val="31072BD7"/>
    <w:rsid w:val="31093870"/>
    <w:rsid w:val="310F15D7"/>
    <w:rsid w:val="310FD665"/>
    <w:rsid w:val="311A8D0A"/>
    <w:rsid w:val="3123620A"/>
    <w:rsid w:val="31279117"/>
    <w:rsid w:val="312792D6"/>
    <w:rsid w:val="312A436C"/>
    <w:rsid w:val="312CEDBF"/>
    <w:rsid w:val="312D533F"/>
    <w:rsid w:val="312F0EE2"/>
    <w:rsid w:val="31339BDF"/>
    <w:rsid w:val="3137ADA4"/>
    <w:rsid w:val="3143104B"/>
    <w:rsid w:val="315794E3"/>
    <w:rsid w:val="31637A43"/>
    <w:rsid w:val="31650DE1"/>
    <w:rsid w:val="31659866"/>
    <w:rsid w:val="3165A205"/>
    <w:rsid w:val="31726C5A"/>
    <w:rsid w:val="317BCB03"/>
    <w:rsid w:val="317CF381"/>
    <w:rsid w:val="317F469A"/>
    <w:rsid w:val="318A4DE3"/>
    <w:rsid w:val="318A6596"/>
    <w:rsid w:val="318CFEF1"/>
    <w:rsid w:val="31907610"/>
    <w:rsid w:val="31954300"/>
    <w:rsid w:val="31957AA2"/>
    <w:rsid w:val="31960775"/>
    <w:rsid w:val="319B7D99"/>
    <w:rsid w:val="319D3388"/>
    <w:rsid w:val="31A990F3"/>
    <w:rsid w:val="31B1B230"/>
    <w:rsid w:val="31B44715"/>
    <w:rsid w:val="31B588C6"/>
    <w:rsid w:val="31B7206D"/>
    <w:rsid w:val="31BC3FFC"/>
    <w:rsid w:val="31CA4183"/>
    <w:rsid w:val="31CD674C"/>
    <w:rsid w:val="31CD7C28"/>
    <w:rsid w:val="31CEB585"/>
    <w:rsid w:val="31D416CE"/>
    <w:rsid w:val="31DCC07A"/>
    <w:rsid w:val="31DD0A13"/>
    <w:rsid w:val="31DD30B4"/>
    <w:rsid w:val="31E66A0E"/>
    <w:rsid w:val="31E7CE48"/>
    <w:rsid w:val="31EB3A4E"/>
    <w:rsid w:val="31F50380"/>
    <w:rsid w:val="31F576E8"/>
    <w:rsid w:val="31F754BE"/>
    <w:rsid w:val="320CE854"/>
    <w:rsid w:val="3211EF87"/>
    <w:rsid w:val="321489B4"/>
    <w:rsid w:val="321DE61B"/>
    <w:rsid w:val="3221755D"/>
    <w:rsid w:val="32224476"/>
    <w:rsid w:val="3227A14B"/>
    <w:rsid w:val="322956CD"/>
    <w:rsid w:val="3229EE85"/>
    <w:rsid w:val="3230FD59"/>
    <w:rsid w:val="323215D4"/>
    <w:rsid w:val="32383B64"/>
    <w:rsid w:val="3238B6E4"/>
    <w:rsid w:val="323EF29D"/>
    <w:rsid w:val="323FCF97"/>
    <w:rsid w:val="3241BFB9"/>
    <w:rsid w:val="325260E9"/>
    <w:rsid w:val="3252FD14"/>
    <w:rsid w:val="3257A660"/>
    <w:rsid w:val="325BE438"/>
    <w:rsid w:val="325CB6BB"/>
    <w:rsid w:val="32652080"/>
    <w:rsid w:val="326880ED"/>
    <w:rsid w:val="3269038C"/>
    <w:rsid w:val="326F325B"/>
    <w:rsid w:val="3271688B"/>
    <w:rsid w:val="32730B54"/>
    <w:rsid w:val="32747FB2"/>
    <w:rsid w:val="327A3469"/>
    <w:rsid w:val="327A488E"/>
    <w:rsid w:val="3285FD8F"/>
    <w:rsid w:val="328BAFC0"/>
    <w:rsid w:val="328E43DC"/>
    <w:rsid w:val="3293FCD0"/>
    <w:rsid w:val="32945D4C"/>
    <w:rsid w:val="329785C5"/>
    <w:rsid w:val="32ADB720"/>
    <w:rsid w:val="32AF9583"/>
    <w:rsid w:val="32B07823"/>
    <w:rsid w:val="32B0DBF0"/>
    <w:rsid w:val="32B1662D"/>
    <w:rsid w:val="32B54DA2"/>
    <w:rsid w:val="32C3F2B4"/>
    <w:rsid w:val="32C5493B"/>
    <w:rsid w:val="32C8F1D8"/>
    <w:rsid w:val="32CF7E35"/>
    <w:rsid w:val="32D8CBD8"/>
    <w:rsid w:val="32DBFFD9"/>
    <w:rsid w:val="32DFC01C"/>
    <w:rsid w:val="32EA554E"/>
    <w:rsid w:val="32EC55BE"/>
    <w:rsid w:val="32F22FCD"/>
    <w:rsid w:val="32F62049"/>
    <w:rsid w:val="32F67DE8"/>
    <w:rsid w:val="32FB683F"/>
    <w:rsid w:val="32FF4E45"/>
    <w:rsid w:val="33007CC2"/>
    <w:rsid w:val="33051689"/>
    <w:rsid w:val="33061085"/>
    <w:rsid w:val="330BEA47"/>
    <w:rsid w:val="33116822"/>
    <w:rsid w:val="3314DCC9"/>
    <w:rsid w:val="331622E7"/>
    <w:rsid w:val="331E1117"/>
    <w:rsid w:val="331EA0DF"/>
    <w:rsid w:val="332138F8"/>
    <w:rsid w:val="33223233"/>
    <w:rsid w:val="3325ECE7"/>
    <w:rsid w:val="3330CCCD"/>
    <w:rsid w:val="333578B6"/>
    <w:rsid w:val="333750E1"/>
    <w:rsid w:val="333ADFC4"/>
    <w:rsid w:val="333DCDC2"/>
    <w:rsid w:val="33458096"/>
    <w:rsid w:val="334872A6"/>
    <w:rsid w:val="33547CFE"/>
    <w:rsid w:val="335533B1"/>
    <w:rsid w:val="33591700"/>
    <w:rsid w:val="335D47BB"/>
    <w:rsid w:val="335F3A3F"/>
    <w:rsid w:val="3364F407"/>
    <w:rsid w:val="33762FED"/>
    <w:rsid w:val="3376EE15"/>
    <w:rsid w:val="337A5465"/>
    <w:rsid w:val="338D7BBA"/>
    <w:rsid w:val="33919188"/>
    <w:rsid w:val="33960D52"/>
    <w:rsid w:val="3397CFDD"/>
    <w:rsid w:val="339EFACE"/>
    <w:rsid w:val="33A2A62D"/>
    <w:rsid w:val="33A56787"/>
    <w:rsid w:val="33A8208D"/>
    <w:rsid w:val="33B0B9AE"/>
    <w:rsid w:val="33B0D936"/>
    <w:rsid w:val="33B2EA67"/>
    <w:rsid w:val="33C1BA01"/>
    <w:rsid w:val="33CCB622"/>
    <w:rsid w:val="33D4F936"/>
    <w:rsid w:val="33D6F9BD"/>
    <w:rsid w:val="33D9E276"/>
    <w:rsid w:val="33DAC2FE"/>
    <w:rsid w:val="33DF7193"/>
    <w:rsid w:val="33E2712A"/>
    <w:rsid w:val="33E3D2D2"/>
    <w:rsid w:val="33E8DC85"/>
    <w:rsid w:val="33EE6098"/>
    <w:rsid w:val="33F8B27A"/>
    <w:rsid w:val="340283FA"/>
    <w:rsid w:val="34070C6C"/>
    <w:rsid w:val="3411B942"/>
    <w:rsid w:val="341537E1"/>
    <w:rsid w:val="34183CB6"/>
    <w:rsid w:val="34184E53"/>
    <w:rsid w:val="341D5260"/>
    <w:rsid w:val="341F770A"/>
    <w:rsid w:val="34203A8A"/>
    <w:rsid w:val="34229782"/>
    <w:rsid w:val="342865E3"/>
    <w:rsid w:val="342A748F"/>
    <w:rsid w:val="342BABE5"/>
    <w:rsid w:val="34348096"/>
    <w:rsid w:val="3434BDFF"/>
    <w:rsid w:val="3439141D"/>
    <w:rsid w:val="34401C52"/>
    <w:rsid w:val="3444C149"/>
    <w:rsid w:val="3447B4A6"/>
    <w:rsid w:val="344D444C"/>
    <w:rsid w:val="344D90C9"/>
    <w:rsid w:val="344EBB3D"/>
    <w:rsid w:val="344FB891"/>
    <w:rsid w:val="3455206D"/>
    <w:rsid w:val="34561A21"/>
    <w:rsid w:val="34564364"/>
    <w:rsid w:val="3456C954"/>
    <w:rsid w:val="3457F4F6"/>
    <w:rsid w:val="345B9649"/>
    <w:rsid w:val="345D4542"/>
    <w:rsid w:val="345E107E"/>
    <w:rsid w:val="3460FAAE"/>
    <w:rsid w:val="3463AC66"/>
    <w:rsid w:val="347259E6"/>
    <w:rsid w:val="34743581"/>
    <w:rsid w:val="347A491B"/>
    <w:rsid w:val="347B4B3A"/>
    <w:rsid w:val="348057CD"/>
    <w:rsid w:val="3486A232"/>
    <w:rsid w:val="3489BBDB"/>
    <w:rsid w:val="348CBAD0"/>
    <w:rsid w:val="348D7319"/>
    <w:rsid w:val="34972035"/>
    <w:rsid w:val="34982DC8"/>
    <w:rsid w:val="349F3E16"/>
    <w:rsid w:val="34ACD499"/>
    <w:rsid w:val="34AF85ED"/>
    <w:rsid w:val="34BE33DE"/>
    <w:rsid w:val="34BE4ABE"/>
    <w:rsid w:val="34C32E25"/>
    <w:rsid w:val="34CFB9C4"/>
    <w:rsid w:val="34D10195"/>
    <w:rsid w:val="34D1324D"/>
    <w:rsid w:val="34D25412"/>
    <w:rsid w:val="34D4AC99"/>
    <w:rsid w:val="34D4F0DA"/>
    <w:rsid w:val="34D54EA5"/>
    <w:rsid w:val="34DB3444"/>
    <w:rsid w:val="34DC9E7D"/>
    <w:rsid w:val="34E2F28B"/>
    <w:rsid w:val="34E37933"/>
    <w:rsid w:val="34E74ECD"/>
    <w:rsid w:val="34E88F05"/>
    <w:rsid w:val="34EA4D7F"/>
    <w:rsid w:val="34F3C1F1"/>
    <w:rsid w:val="34F99236"/>
    <w:rsid w:val="34F9A05A"/>
    <w:rsid w:val="34FAD533"/>
    <w:rsid w:val="34FC04C0"/>
    <w:rsid w:val="34FF17AE"/>
    <w:rsid w:val="3501238F"/>
    <w:rsid w:val="3502F7E6"/>
    <w:rsid w:val="3503AE7E"/>
    <w:rsid w:val="35118FBD"/>
    <w:rsid w:val="351BF4D5"/>
    <w:rsid w:val="351DFFF4"/>
    <w:rsid w:val="35231B15"/>
    <w:rsid w:val="35268579"/>
    <w:rsid w:val="35285620"/>
    <w:rsid w:val="35369C4B"/>
    <w:rsid w:val="353871C6"/>
    <w:rsid w:val="353CB88F"/>
    <w:rsid w:val="353F209D"/>
    <w:rsid w:val="353F5D67"/>
    <w:rsid w:val="35425356"/>
    <w:rsid w:val="3546B0FB"/>
    <w:rsid w:val="35492F1B"/>
    <w:rsid w:val="354EF890"/>
    <w:rsid w:val="3551A51C"/>
    <w:rsid w:val="35529955"/>
    <w:rsid w:val="3552E0BC"/>
    <w:rsid w:val="35549B67"/>
    <w:rsid w:val="3558CA5B"/>
    <w:rsid w:val="3558EF0E"/>
    <w:rsid w:val="35613A1E"/>
    <w:rsid w:val="3568FE54"/>
    <w:rsid w:val="35693E69"/>
    <w:rsid w:val="356CD8C3"/>
    <w:rsid w:val="35774764"/>
    <w:rsid w:val="357A02EF"/>
    <w:rsid w:val="357A7C12"/>
    <w:rsid w:val="357E5FC3"/>
    <w:rsid w:val="3583D3F0"/>
    <w:rsid w:val="35878B8B"/>
    <w:rsid w:val="358BFAFB"/>
    <w:rsid w:val="358FF922"/>
    <w:rsid w:val="35930C0E"/>
    <w:rsid w:val="3593B5B0"/>
    <w:rsid w:val="35957F10"/>
    <w:rsid w:val="3595B01B"/>
    <w:rsid w:val="35A234D8"/>
    <w:rsid w:val="35AA6275"/>
    <w:rsid w:val="35ADF984"/>
    <w:rsid w:val="35B151D8"/>
    <w:rsid w:val="35B292C5"/>
    <w:rsid w:val="35BB728B"/>
    <w:rsid w:val="35BD6BC4"/>
    <w:rsid w:val="35C4F3A8"/>
    <w:rsid w:val="35C568B4"/>
    <w:rsid w:val="35C99144"/>
    <w:rsid w:val="35CE7EA0"/>
    <w:rsid w:val="35D376D9"/>
    <w:rsid w:val="35D85793"/>
    <w:rsid w:val="35DE9771"/>
    <w:rsid w:val="35E557E2"/>
    <w:rsid w:val="35F6E64A"/>
    <w:rsid w:val="35FA9F52"/>
    <w:rsid w:val="35FDAB55"/>
    <w:rsid w:val="35FF6EF3"/>
    <w:rsid w:val="3605CA3A"/>
    <w:rsid w:val="360B84A9"/>
    <w:rsid w:val="360C944F"/>
    <w:rsid w:val="360FC9E5"/>
    <w:rsid w:val="3615CA18"/>
    <w:rsid w:val="3617B050"/>
    <w:rsid w:val="36197E34"/>
    <w:rsid w:val="361F22B9"/>
    <w:rsid w:val="36211B53"/>
    <w:rsid w:val="3625759A"/>
    <w:rsid w:val="362CB0E5"/>
    <w:rsid w:val="36326C55"/>
    <w:rsid w:val="36385FA9"/>
    <w:rsid w:val="363B7797"/>
    <w:rsid w:val="36400513"/>
    <w:rsid w:val="36456069"/>
    <w:rsid w:val="3645EF35"/>
    <w:rsid w:val="364AA7CE"/>
    <w:rsid w:val="36537618"/>
    <w:rsid w:val="3656696A"/>
    <w:rsid w:val="36571C4A"/>
    <w:rsid w:val="365A4F5B"/>
    <w:rsid w:val="366C4384"/>
    <w:rsid w:val="3670045D"/>
    <w:rsid w:val="3672107C"/>
    <w:rsid w:val="36731544"/>
    <w:rsid w:val="36747E35"/>
    <w:rsid w:val="367EDDFD"/>
    <w:rsid w:val="368291CB"/>
    <w:rsid w:val="3683296D"/>
    <w:rsid w:val="36885040"/>
    <w:rsid w:val="368AE417"/>
    <w:rsid w:val="368C5DFA"/>
    <w:rsid w:val="368EF70C"/>
    <w:rsid w:val="3690F3AA"/>
    <w:rsid w:val="3696339A"/>
    <w:rsid w:val="3697382D"/>
    <w:rsid w:val="369B07DF"/>
    <w:rsid w:val="36A59F31"/>
    <w:rsid w:val="36A6AA9D"/>
    <w:rsid w:val="36A8475A"/>
    <w:rsid w:val="36ABF018"/>
    <w:rsid w:val="36ABFBA8"/>
    <w:rsid w:val="36AF38AB"/>
    <w:rsid w:val="36AF84D4"/>
    <w:rsid w:val="36B61454"/>
    <w:rsid w:val="36BC4475"/>
    <w:rsid w:val="36C074CB"/>
    <w:rsid w:val="36C0F8CD"/>
    <w:rsid w:val="36C0F962"/>
    <w:rsid w:val="36C23744"/>
    <w:rsid w:val="36C6F720"/>
    <w:rsid w:val="36C9E5DF"/>
    <w:rsid w:val="36DA1B54"/>
    <w:rsid w:val="36DD95FD"/>
    <w:rsid w:val="36DECD13"/>
    <w:rsid w:val="36E072F3"/>
    <w:rsid w:val="36E27684"/>
    <w:rsid w:val="36E66C7F"/>
    <w:rsid w:val="36E7B605"/>
    <w:rsid w:val="36EC1065"/>
    <w:rsid w:val="36F4E008"/>
    <w:rsid w:val="36F5603B"/>
    <w:rsid w:val="36F6BDA2"/>
    <w:rsid w:val="36F733B6"/>
    <w:rsid w:val="36FE50EC"/>
    <w:rsid w:val="37016DAF"/>
    <w:rsid w:val="37041DC9"/>
    <w:rsid w:val="37064852"/>
    <w:rsid w:val="3706A155"/>
    <w:rsid w:val="370B9A8F"/>
    <w:rsid w:val="37115A92"/>
    <w:rsid w:val="3712504F"/>
    <w:rsid w:val="37205F14"/>
    <w:rsid w:val="3720C4EF"/>
    <w:rsid w:val="373B39D0"/>
    <w:rsid w:val="373B5195"/>
    <w:rsid w:val="373C40E5"/>
    <w:rsid w:val="373C99ED"/>
    <w:rsid w:val="37402C48"/>
    <w:rsid w:val="374631CD"/>
    <w:rsid w:val="374BC5E9"/>
    <w:rsid w:val="37505FCC"/>
    <w:rsid w:val="375504CB"/>
    <w:rsid w:val="3756C5EE"/>
    <w:rsid w:val="3756DF81"/>
    <w:rsid w:val="3761F2F9"/>
    <w:rsid w:val="37694B1D"/>
    <w:rsid w:val="376EBA3D"/>
    <w:rsid w:val="376EE3DF"/>
    <w:rsid w:val="3770A495"/>
    <w:rsid w:val="377662ED"/>
    <w:rsid w:val="377BA9C3"/>
    <w:rsid w:val="377EBCE4"/>
    <w:rsid w:val="378357B2"/>
    <w:rsid w:val="37836E07"/>
    <w:rsid w:val="378783D8"/>
    <w:rsid w:val="378C3FA8"/>
    <w:rsid w:val="378FF315"/>
    <w:rsid w:val="37A4C918"/>
    <w:rsid w:val="37AD1B45"/>
    <w:rsid w:val="37ADB12B"/>
    <w:rsid w:val="37AE4A1C"/>
    <w:rsid w:val="37B0345F"/>
    <w:rsid w:val="37B66928"/>
    <w:rsid w:val="37B6EA3C"/>
    <w:rsid w:val="37B73F33"/>
    <w:rsid w:val="37BB72D1"/>
    <w:rsid w:val="37BF2BF0"/>
    <w:rsid w:val="37BF9A12"/>
    <w:rsid w:val="37BFE0F3"/>
    <w:rsid w:val="37CA9C2F"/>
    <w:rsid w:val="37CF6AA8"/>
    <w:rsid w:val="37D465A5"/>
    <w:rsid w:val="37DF73CA"/>
    <w:rsid w:val="37E5F797"/>
    <w:rsid w:val="37EAC2E1"/>
    <w:rsid w:val="37EC12AD"/>
    <w:rsid w:val="37ECF98A"/>
    <w:rsid w:val="37F363E9"/>
    <w:rsid w:val="37F578D0"/>
    <w:rsid w:val="37F5BD90"/>
    <w:rsid w:val="37F87B9C"/>
    <w:rsid w:val="37F8F99D"/>
    <w:rsid w:val="37FA3A96"/>
    <w:rsid w:val="37FBE482"/>
    <w:rsid w:val="37FD8395"/>
    <w:rsid w:val="37FE27EE"/>
    <w:rsid w:val="3801AFB9"/>
    <w:rsid w:val="38082A81"/>
    <w:rsid w:val="380841DC"/>
    <w:rsid w:val="380C4637"/>
    <w:rsid w:val="380F55B5"/>
    <w:rsid w:val="380FC37B"/>
    <w:rsid w:val="3810DAA8"/>
    <w:rsid w:val="38131DC5"/>
    <w:rsid w:val="38142B32"/>
    <w:rsid w:val="38188E5F"/>
    <w:rsid w:val="381E085D"/>
    <w:rsid w:val="3825CF3F"/>
    <w:rsid w:val="3825F71F"/>
    <w:rsid w:val="382681B2"/>
    <w:rsid w:val="3827BCE8"/>
    <w:rsid w:val="3829F263"/>
    <w:rsid w:val="382CBFAB"/>
    <w:rsid w:val="382D1825"/>
    <w:rsid w:val="383430CA"/>
    <w:rsid w:val="38370EFC"/>
    <w:rsid w:val="38390624"/>
    <w:rsid w:val="383B2F28"/>
    <w:rsid w:val="383B9901"/>
    <w:rsid w:val="383F5AAE"/>
    <w:rsid w:val="38478EA0"/>
    <w:rsid w:val="3847CC09"/>
    <w:rsid w:val="384D40C8"/>
    <w:rsid w:val="3853D553"/>
    <w:rsid w:val="3854706A"/>
    <w:rsid w:val="385CFA86"/>
    <w:rsid w:val="385FB437"/>
    <w:rsid w:val="38656D18"/>
    <w:rsid w:val="3868684E"/>
    <w:rsid w:val="386A3CD7"/>
    <w:rsid w:val="3877FA35"/>
    <w:rsid w:val="387C38BC"/>
    <w:rsid w:val="387F974A"/>
    <w:rsid w:val="38810F0D"/>
    <w:rsid w:val="3888E524"/>
    <w:rsid w:val="38989851"/>
    <w:rsid w:val="3898D266"/>
    <w:rsid w:val="389C5E27"/>
    <w:rsid w:val="389F40A3"/>
    <w:rsid w:val="38A03928"/>
    <w:rsid w:val="38A271CF"/>
    <w:rsid w:val="38A43335"/>
    <w:rsid w:val="38ABF8C5"/>
    <w:rsid w:val="38AC8A5F"/>
    <w:rsid w:val="38ACEEC3"/>
    <w:rsid w:val="38B2F127"/>
    <w:rsid w:val="38B458C8"/>
    <w:rsid w:val="38B4C460"/>
    <w:rsid w:val="38B76CE1"/>
    <w:rsid w:val="38BBC129"/>
    <w:rsid w:val="38C11C51"/>
    <w:rsid w:val="38CE04D0"/>
    <w:rsid w:val="38CE5805"/>
    <w:rsid w:val="38D2B8BB"/>
    <w:rsid w:val="38D401B8"/>
    <w:rsid w:val="38D45435"/>
    <w:rsid w:val="38D55EDF"/>
    <w:rsid w:val="38D85854"/>
    <w:rsid w:val="38E42249"/>
    <w:rsid w:val="38E8AC28"/>
    <w:rsid w:val="38F32DA0"/>
    <w:rsid w:val="38FA6C1C"/>
    <w:rsid w:val="38FD9704"/>
    <w:rsid w:val="38FE704C"/>
    <w:rsid w:val="39043EA6"/>
    <w:rsid w:val="3905884F"/>
    <w:rsid w:val="3908D270"/>
    <w:rsid w:val="39102C26"/>
    <w:rsid w:val="39141CE1"/>
    <w:rsid w:val="3914A49C"/>
    <w:rsid w:val="391C48C8"/>
    <w:rsid w:val="391F0632"/>
    <w:rsid w:val="391FE141"/>
    <w:rsid w:val="393029DE"/>
    <w:rsid w:val="39303113"/>
    <w:rsid w:val="393796EE"/>
    <w:rsid w:val="394756C0"/>
    <w:rsid w:val="394A10DB"/>
    <w:rsid w:val="394C6C41"/>
    <w:rsid w:val="394E64A4"/>
    <w:rsid w:val="39570DB2"/>
    <w:rsid w:val="395D44EB"/>
    <w:rsid w:val="395E9134"/>
    <w:rsid w:val="3960E513"/>
    <w:rsid w:val="39696106"/>
    <w:rsid w:val="396D1C82"/>
    <w:rsid w:val="396E52F7"/>
    <w:rsid w:val="39728841"/>
    <w:rsid w:val="3975539E"/>
    <w:rsid w:val="3975B739"/>
    <w:rsid w:val="3980BEAD"/>
    <w:rsid w:val="39983957"/>
    <w:rsid w:val="399A4FCE"/>
    <w:rsid w:val="399BF26E"/>
    <w:rsid w:val="39AD0677"/>
    <w:rsid w:val="39AE5472"/>
    <w:rsid w:val="39B4607C"/>
    <w:rsid w:val="39BBF3AD"/>
    <w:rsid w:val="39BF42BB"/>
    <w:rsid w:val="39BF5D18"/>
    <w:rsid w:val="39C1C549"/>
    <w:rsid w:val="39C50CA0"/>
    <w:rsid w:val="39CDA30B"/>
    <w:rsid w:val="39D070FD"/>
    <w:rsid w:val="39D9A0FE"/>
    <w:rsid w:val="39E698D7"/>
    <w:rsid w:val="39EFCC12"/>
    <w:rsid w:val="39F30413"/>
    <w:rsid w:val="39F5FA5B"/>
    <w:rsid w:val="39F8426B"/>
    <w:rsid w:val="39F87692"/>
    <w:rsid w:val="39F9EE00"/>
    <w:rsid w:val="39FADED8"/>
    <w:rsid w:val="39FE7748"/>
    <w:rsid w:val="3A00ACDD"/>
    <w:rsid w:val="3A040A84"/>
    <w:rsid w:val="3A060119"/>
    <w:rsid w:val="3A0B46A6"/>
    <w:rsid w:val="3A1303ED"/>
    <w:rsid w:val="3A14D9FD"/>
    <w:rsid w:val="3A1B5653"/>
    <w:rsid w:val="3A1EE5B5"/>
    <w:rsid w:val="3A1F074E"/>
    <w:rsid w:val="3A2C31D6"/>
    <w:rsid w:val="3A30C7D4"/>
    <w:rsid w:val="3A31F005"/>
    <w:rsid w:val="3A3E45AE"/>
    <w:rsid w:val="3A41DDF6"/>
    <w:rsid w:val="3A469FE8"/>
    <w:rsid w:val="3A4E34AE"/>
    <w:rsid w:val="3A4F5DFC"/>
    <w:rsid w:val="3A50E17D"/>
    <w:rsid w:val="3A5B41C9"/>
    <w:rsid w:val="3A5C6BF2"/>
    <w:rsid w:val="3A5CE123"/>
    <w:rsid w:val="3A5E07A8"/>
    <w:rsid w:val="3A5E0F8B"/>
    <w:rsid w:val="3A661B01"/>
    <w:rsid w:val="3A67B4DA"/>
    <w:rsid w:val="3A6A9319"/>
    <w:rsid w:val="3A6FEDDB"/>
    <w:rsid w:val="3A70037D"/>
    <w:rsid w:val="3A738FF8"/>
    <w:rsid w:val="3A7A185F"/>
    <w:rsid w:val="3A829997"/>
    <w:rsid w:val="3A8CC0D1"/>
    <w:rsid w:val="3A9179CA"/>
    <w:rsid w:val="3A94A23B"/>
    <w:rsid w:val="3A996C24"/>
    <w:rsid w:val="3AA80173"/>
    <w:rsid w:val="3AB4F874"/>
    <w:rsid w:val="3ABD27D9"/>
    <w:rsid w:val="3AC5B71B"/>
    <w:rsid w:val="3AC97AEC"/>
    <w:rsid w:val="3AC9ECBB"/>
    <w:rsid w:val="3ADE909F"/>
    <w:rsid w:val="3AEBEF92"/>
    <w:rsid w:val="3AEC92D3"/>
    <w:rsid w:val="3AECD7A7"/>
    <w:rsid w:val="3AEE9810"/>
    <w:rsid w:val="3AEEBFED"/>
    <w:rsid w:val="3AEECDE2"/>
    <w:rsid w:val="3AF1E776"/>
    <w:rsid w:val="3AF31E85"/>
    <w:rsid w:val="3AF547A4"/>
    <w:rsid w:val="3AF5D547"/>
    <w:rsid w:val="3AF5F54C"/>
    <w:rsid w:val="3AF7FBA2"/>
    <w:rsid w:val="3B045A84"/>
    <w:rsid w:val="3B04FA70"/>
    <w:rsid w:val="3B064494"/>
    <w:rsid w:val="3B0B607C"/>
    <w:rsid w:val="3B0C33ED"/>
    <w:rsid w:val="3B1143E1"/>
    <w:rsid w:val="3B15B0C0"/>
    <w:rsid w:val="3B173F63"/>
    <w:rsid w:val="3B1B6E27"/>
    <w:rsid w:val="3B1BD8A9"/>
    <w:rsid w:val="3B257440"/>
    <w:rsid w:val="3B25B18D"/>
    <w:rsid w:val="3B26F553"/>
    <w:rsid w:val="3B284483"/>
    <w:rsid w:val="3B2FCF63"/>
    <w:rsid w:val="3B2FF618"/>
    <w:rsid w:val="3B3244AC"/>
    <w:rsid w:val="3B3409B8"/>
    <w:rsid w:val="3B3B91CB"/>
    <w:rsid w:val="3B466CCC"/>
    <w:rsid w:val="3B587BF3"/>
    <w:rsid w:val="3B5C3CCC"/>
    <w:rsid w:val="3B5E9ABA"/>
    <w:rsid w:val="3B5EDB41"/>
    <w:rsid w:val="3B6255E8"/>
    <w:rsid w:val="3B75499E"/>
    <w:rsid w:val="3B80316E"/>
    <w:rsid w:val="3B80ABA1"/>
    <w:rsid w:val="3B828519"/>
    <w:rsid w:val="3B857462"/>
    <w:rsid w:val="3B8CF2A1"/>
    <w:rsid w:val="3B923019"/>
    <w:rsid w:val="3B9B9C2D"/>
    <w:rsid w:val="3B9FCA19"/>
    <w:rsid w:val="3BA6B75C"/>
    <w:rsid w:val="3BB1297B"/>
    <w:rsid w:val="3BB1F65C"/>
    <w:rsid w:val="3BB59ADE"/>
    <w:rsid w:val="3BC0E6A0"/>
    <w:rsid w:val="3BC3F085"/>
    <w:rsid w:val="3BD05ADF"/>
    <w:rsid w:val="3BD615E0"/>
    <w:rsid w:val="3BD79F0C"/>
    <w:rsid w:val="3BD912A2"/>
    <w:rsid w:val="3BE4ABBB"/>
    <w:rsid w:val="3BE7744D"/>
    <w:rsid w:val="3BE8E549"/>
    <w:rsid w:val="3BF89D94"/>
    <w:rsid w:val="3BF97920"/>
    <w:rsid w:val="3C014B00"/>
    <w:rsid w:val="3C0504D1"/>
    <w:rsid w:val="3C063B8B"/>
    <w:rsid w:val="3C080C8B"/>
    <w:rsid w:val="3C08AA7E"/>
    <w:rsid w:val="3C0D0828"/>
    <w:rsid w:val="3C0D816C"/>
    <w:rsid w:val="3C0F619E"/>
    <w:rsid w:val="3C1C8EEF"/>
    <w:rsid w:val="3C279804"/>
    <w:rsid w:val="3C2AAC88"/>
    <w:rsid w:val="3C2B1D48"/>
    <w:rsid w:val="3C2CFEA5"/>
    <w:rsid w:val="3C325FCC"/>
    <w:rsid w:val="3C397F59"/>
    <w:rsid w:val="3C4C1024"/>
    <w:rsid w:val="3C4E20B6"/>
    <w:rsid w:val="3C5A493E"/>
    <w:rsid w:val="3C62125B"/>
    <w:rsid w:val="3C63DA24"/>
    <w:rsid w:val="3C6FAC96"/>
    <w:rsid w:val="3C762825"/>
    <w:rsid w:val="3C7D5910"/>
    <w:rsid w:val="3C7FEDA4"/>
    <w:rsid w:val="3C8C66BA"/>
    <w:rsid w:val="3C8F2E6B"/>
    <w:rsid w:val="3C97AA37"/>
    <w:rsid w:val="3C9F6DD5"/>
    <w:rsid w:val="3CA4BF8E"/>
    <w:rsid w:val="3CA4C7DC"/>
    <w:rsid w:val="3CAC1352"/>
    <w:rsid w:val="3CAE4989"/>
    <w:rsid w:val="3CAEB0CA"/>
    <w:rsid w:val="3CB30289"/>
    <w:rsid w:val="3CB78ED0"/>
    <w:rsid w:val="3CC07C06"/>
    <w:rsid w:val="3CC2F253"/>
    <w:rsid w:val="3CC4C597"/>
    <w:rsid w:val="3CCC041D"/>
    <w:rsid w:val="3CCF5A7B"/>
    <w:rsid w:val="3CD125F9"/>
    <w:rsid w:val="3CDF7F70"/>
    <w:rsid w:val="3CE00464"/>
    <w:rsid w:val="3CE09F33"/>
    <w:rsid w:val="3CEC013E"/>
    <w:rsid w:val="3CF6FA33"/>
    <w:rsid w:val="3CFAE9F2"/>
    <w:rsid w:val="3CFF290B"/>
    <w:rsid w:val="3D0389C1"/>
    <w:rsid w:val="3D055BCD"/>
    <w:rsid w:val="3D08784D"/>
    <w:rsid w:val="3D0B320B"/>
    <w:rsid w:val="3D1173B8"/>
    <w:rsid w:val="3D172C0F"/>
    <w:rsid w:val="3D1A827D"/>
    <w:rsid w:val="3D1EAA47"/>
    <w:rsid w:val="3D1EB46B"/>
    <w:rsid w:val="3D1F2186"/>
    <w:rsid w:val="3D22D999"/>
    <w:rsid w:val="3D231F84"/>
    <w:rsid w:val="3D251FF6"/>
    <w:rsid w:val="3D25922F"/>
    <w:rsid w:val="3D28A65F"/>
    <w:rsid w:val="3D2A8954"/>
    <w:rsid w:val="3D2C309C"/>
    <w:rsid w:val="3D372314"/>
    <w:rsid w:val="3D383856"/>
    <w:rsid w:val="3D39E712"/>
    <w:rsid w:val="3D3DFECE"/>
    <w:rsid w:val="3D3F841A"/>
    <w:rsid w:val="3D40AF07"/>
    <w:rsid w:val="3D424FF0"/>
    <w:rsid w:val="3D43177F"/>
    <w:rsid w:val="3D44F3F9"/>
    <w:rsid w:val="3D47D28A"/>
    <w:rsid w:val="3D47FD45"/>
    <w:rsid w:val="3D4A4C01"/>
    <w:rsid w:val="3D51B319"/>
    <w:rsid w:val="3D52E738"/>
    <w:rsid w:val="3D589A08"/>
    <w:rsid w:val="3D5EA72F"/>
    <w:rsid w:val="3D71E641"/>
    <w:rsid w:val="3D7BAE6F"/>
    <w:rsid w:val="3D81C1D1"/>
    <w:rsid w:val="3D84C042"/>
    <w:rsid w:val="3D908D21"/>
    <w:rsid w:val="3DA00415"/>
    <w:rsid w:val="3DA3080B"/>
    <w:rsid w:val="3DA83D49"/>
    <w:rsid w:val="3DA8DB41"/>
    <w:rsid w:val="3DAF3F4C"/>
    <w:rsid w:val="3DB092CA"/>
    <w:rsid w:val="3DB09E2D"/>
    <w:rsid w:val="3DB56283"/>
    <w:rsid w:val="3DB91D6E"/>
    <w:rsid w:val="3DBC3B00"/>
    <w:rsid w:val="3DBEA7DB"/>
    <w:rsid w:val="3DC41740"/>
    <w:rsid w:val="3DC7D15B"/>
    <w:rsid w:val="3DCAA25F"/>
    <w:rsid w:val="3DD1032B"/>
    <w:rsid w:val="3DDBD320"/>
    <w:rsid w:val="3DDCC2AF"/>
    <w:rsid w:val="3DDDC85B"/>
    <w:rsid w:val="3DDE4B43"/>
    <w:rsid w:val="3DE15CF4"/>
    <w:rsid w:val="3DE734B1"/>
    <w:rsid w:val="3DF0DCE5"/>
    <w:rsid w:val="3DFCBB0E"/>
    <w:rsid w:val="3DFF3958"/>
    <w:rsid w:val="3E02B72B"/>
    <w:rsid w:val="3E03CA52"/>
    <w:rsid w:val="3E0E2778"/>
    <w:rsid w:val="3E1B2271"/>
    <w:rsid w:val="3E1BC00F"/>
    <w:rsid w:val="3E1CDFA8"/>
    <w:rsid w:val="3E1D3AB0"/>
    <w:rsid w:val="3E2644FC"/>
    <w:rsid w:val="3E2B3100"/>
    <w:rsid w:val="3E2C5678"/>
    <w:rsid w:val="3E2EB227"/>
    <w:rsid w:val="3E2F1B72"/>
    <w:rsid w:val="3E3237AD"/>
    <w:rsid w:val="3E324D63"/>
    <w:rsid w:val="3E33B693"/>
    <w:rsid w:val="3E38E870"/>
    <w:rsid w:val="3E4B2B7E"/>
    <w:rsid w:val="3E4FD3E7"/>
    <w:rsid w:val="3E523F31"/>
    <w:rsid w:val="3E5390C3"/>
    <w:rsid w:val="3E5757E2"/>
    <w:rsid w:val="3E596714"/>
    <w:rsid w:val="3E653876"/>
    <w:rsid w:val="3E67DFD0"/>
    <w:rsid w:val="3E715425"/>
    <w:rsid w:val="3E7B0ECE"/>
    <w:rsid w:val="3E81A739"/>
    <w:rsid w:val="3E842090"/>
    <w:rsid w:val="3E880A0C"/>
    <w:rsid w:val="3E909B43"/>
    <w:rsid w:val="3E97706C"/>
    <w:rsid w:val="3E97E3AD"/>
    <w:rsid w:val="3EA18FC9"/>
    <w:rsid w:val="3EA7DF31"/>
    <w:rsid w:val="3EB38B04"/>
    <w:rsid w:val="3EB527F7"/>
    <w:rsid w:val="3EB72D28"/>
    <w:rsid w:val="3EB98B1D"/>
    <w:rsid w:val="3EB9B074"/>
    <w:rsid w:val="3EBA488F"/>
    <w:rsid w:val="3EC51D26"/>
    <w:rsid w:val="3ECC7526"/>
    <w:rsid w:val="3ED58EC3"/>
    <w:rsid w:val="3ED83FC9"/>
    <w:rsid w:val="3EE198F3"/>
    <w:rsid w:val="3EE1E518"/>
    <w:rsid w:val="3EF250ED"/>
    <w:rsid w:val="3EF60883"/>
    <w:rsid w:val="3EF7A9E8"/>
    <w:rsid w:val="3EF7CC16"/>
    <w:rsid w:val="3EFF4E77"/>
    <w:rsid w:val="3F05FEFA"/>
    <w:rsid w:val="3F13BB3E"/>
    <w:rsid w:val="3F13C85A"/>
    <w:rsid w:val="3F16A1C6"/>
    <w:rsid w:val="3F17C76D"/>
    <w:rsid w:val="3F1F0063"/>
    <w:rsid w:val="3F27453E"/>
    <w:rsid w:val="3F285788"/>
    <w:rsid w:val="3F2BC336"/>
    <w:rsid w:val="3F2D352B"/>
    <w:rsid w:val="3F2E717B"/>
    <w:rsid w:val="3F2E9B33"/>
    <w:rsid w:val="3F30875A"/>
    <w:rsid w:val="3F30D338"/>
    <w:rsid w:val="3F375088"/>
    <w:rsid w:val="3F388A99"/>
    <w:rsid w:val="3F3EBAF8"/>
    <w:rsid w:val="3F468669"/>
    <w:rsid w:val="3F52F515"/>
    <w:rsid w:val="3F546961"/>
    <w:rsid w:val="3F5B41D4"/>
    <w:rsid w:val="3F5E8B53"/>
    <w:rsid w:val="3F5FE232"/>
    <w:rsid w:val="3F64A009"/>
    <w:rsid w:val="3F651DD3"/>
    <w:rsid w:val="3F6AC351"/>
    <w:rsid w:val="3F6CC432"/>
    <w:rsid w:val="3F6E0040"/>
    <w:rsid w:val="3F72D7A1"/>
    <w:rsid w:val="3F7B4D87"/>
    <w:rsid w:val="3F80E5F9"/>
    <w:rsid w:val="3F8684EA"/>
    <w:rsid w:val="3F869913"/>
    <w:rsid w:val="3F889637"/>
    <w:rsid w:val="3F893999"/>
    <w:rsid w:val="3F89630B"/>
    <w:rsid w:val="3F898239"/>
    <w:rsid w:val="3F930B4D"/>
    <w:rsid w:val="3F98A070"/>
    <w:rsid w:val="3FA0F8C1"/>
    <w:rsid w:val="3FA87B39"/>
    <w:rsid w:val="3FAADA0F"/>
    <w:rsid w:val="3FACA587"/>
    <w:rsid w:val="3FB00BD2"/>
    <w:rsid w:val="3FB3EE2A"/>
    <w:rsid w:val="3FB60C89"/>
    <w:rsid w:val="3FBA0378"/>
    <w:rsid w:val="3FBEA835"/>
    <w:rsid w:val="3FC0B31B"/>
    <w:rsid w:val="3FC24671"/>
    <w:rsid w:val="3FC2C66A"/>
    <w:rsid w:val="3FC417B2"/>
    <w:rsid w:val="3FCAD9FF"/>
    <w:rsid w:val="3FD2AB3D"/>
    <w:rsid w:val="3FD4C4FA"/>
    <w:rsid w:val="3FD6AD9D"/>
    <w:rsid w:val="3FDC6730"/>
    <w:rsid w:val="3FDCC630"/>
    <w:rsid w:val="3FE2E7CF"/>
    <w:rsid w:val="3FEC2A38"/>
    <w:rsid w:val="3FEDC42D"/>
    <w:rsid w:val="3FEEEA25"/>
    <w:rsid w:val="3FF61E49"/>
    <w:rsid w:val="3FFABAD5"/>
    <w:rsid w:val="40061E2F"/>
    <w:rsid w:val="400756AD"/>
    <w:rsid w:val="40076BE3"/>
    <w:rsid w:val="40098E43"/>
    <w:rsid w:val="400DA18E"/>
    <w:rsid w:val="400E164F"/>
    <w:rsid w:val="400FEFE6"/>
    <w:rsid w:val="401A0BF9"/>
    <w:rsid w:val="401AAD13"/>
    <w:rsid w:val="402BB0A9"/>
    <w:rsid w:val="402E56BC"/>
    <w:rsid w:val="402F88DE"/>
    <w:rsid w:val="4030DFAB"/>
    <w:rsid w:val="4031C871"/>
    <w:rsid w:val="4034C7ED"/>
    <w:rsid w:val="4036BCBE"/>
    <w:rsid w:val="403A31B4"/>
    <w:rsid w:val="40436064"/>
    <w:rsid w:val="4045B3C6"/>
    <w:rsid w:val="404A607D"/>
    <w:rsid w:val="404B977A"/>
    <w:rsid w:val="404CD18E"/>
    <w:rsid w:val="404E40FC"/>
    <w:rsid w:val="40526668"/>
    <w:rsid w:val="405B58C4"/>
    <w:rsid w:val="405BFC09"/>
    <w:rsid w:val="405E6A7A"/>
    <w:rsid w:val="4062327F"/>
    <w:rsid w:val="40629A50"/>
    <w:rsid w:val="40660025"/>
    <w:rsid w:val="4068BF7D"/>
    <w:rsid w:val="406E1C52"/>
    <w:rsid w:val="4073A70F"/>
    <w:rsid w:val="4075687B"/>
    <w:rsid w:val="4079020C"/>
    <w:rsid w:val="407B5EE3"/>
    <w:rsid w:val="40824F4C"/>
    <w:rsid w:val="40857E47"/>
    <w:rsid w:val="408FF1E1"/>
    <w:rsid w:val="409573A7"/>
    <w:rsid w:val="409FC58D"/>
    <w:rsid w:val="40B5F46D"/>
    <w:rsid w:val="40B67025"/>
    <w:rsid w:val="40BF114D"/>
    <w:rsid w:val="40C2E9F0"/>
    <w:rsid w:val="40C96E93"/>
    <w:rsid w:val="40CE49D8"/>
    <w:rsid w:val="40CF6A9C"/>
    <w:rsid w:val="40D05652"/>
    <w:rsid w:val="40D49046"/>
    <w:rsid w:val="40D4F540"/>
    <w:rsid w:val="40D76A61"/>
    <w:rsid w:val="40E05FB1"/>
    <w:rsid w:val="40E3334B"/>
    <w:rsid w:val="40F33B31"/>
    <w:rsid w:val="40F90F6E"/>
    <w:rsid w:val="40FCB692"/>
    <w:rsid w:val="41038F2F"/>
    <w:rsid w:val="4103D17E"/>
    <w:rsid w:val="4103E95D"/>
    <w:rsid w:val="41064F16"/>
    <w:rsid w:val="41087217"/>
    <w:rsid w:val="410C3157"/>
    <w:rsid w:val="410DC4EB"/>
    <w:rsid w:val="4113B627"/>
    <w:rsid w:val="411E3F7A"/>
    <w:rsid w:val="4123755E"/>
    <w:rsid w:val="41239033"/>
    <w:rsid w:val="412B2ED0"/>
    <w:rsid w:val="4132B285"/>
    <w:rsid w:val="413B6B14"/>
    <w:rsid w:val="413E59EE"/>
    <w:rsid w:val="413F9626"/>
    <w:rsid w:val="4146E05B"/>
    <w:rsid w:val="4157D39D"/>
    <w:rsid w:val="41594F26"/>
    <w:rsid w:val="415A5F9B"/>
    <w:rsid w:val="415C5B43"/>
    <w:rsid w:val="415CC8F8"/>
    <w:rsid w:val="41658F24"/>
    <w:rsid w:val="4172C5FF"/>
    <w:rsid w:val="4173B0F3"/>
    <w:rsid w:val="41808CC4"/>
    <w:rsid w:val="41852AE0"/>
    <w:rsid w:val="4187CD97"/>
    <w:rsid w:val="4188A142"/>
    <w:rsid w:val="41892BE1"/>
    <w:rsid w:val="418BD5AF"/>
    <w:rsid w:val="418CE840"/>
    <w:rsid w:val="41927103"/>
    <w:rsid w:val="4193C27A"/>
    <w:rsid w:val="4193F882"/>
    <w:rsid w:val="4199589B"/>
    <w:rsid w:val="419D5517"/>
    <w:rsid w:val="41A2D8EC"/>
    <w:rsid w:val="41A54BBC"/>
    <w:rsid w:val="41A5C8EE"/>
    <w:rsid w:val="41A886E1"/>
    <w:rsid w:val="41AEBAC8"/>
    <w:rsid w:val="41AECA96"/>
    <w:rsid w:val="41B0635D"/>
    <w:rsid w:val="41B2101F"/>
    <w:rsid w:val="41B895C4"/>
    <w:rsid w:val="41BB439A"/>
    <w:rsid w:val="41BD5827"/>
    <w:rsid w:val="41C3BA21"/>
    <w:rsid w:val="41CDAC98"/>
    <w:rsid w:val="41CEF113"/>
    <w:rsid w:val="41D3F863"/>
    <w:rsid w:val="41D7622A"/>
    <w:rsid w:val="41D9B3C9"/>
    <w:rsid w:val="41DB28E2"/>
    <w:rsid w:val="41DF7B66"/>
    <w:rsid w:val="41E2EC9D"/>
    <w:rsid w:val="41E5E960"/>
    <w:rsid w:val="41E921D3"/>
    <w:rsid w:val="41F1EE0D"/>
    <w:rsid w:val="41F44605"/>
    <w:rsid w:val="41F8A744"/>
    <w:rsid w:val="41FA0F4B"/>
    <w:rsid w:val="42068E0C"/>
    <w:rsid w:val="4207AB68"/>
    <w:rsid w:val="42084726"/>
    <w:rsid w:val="420C52CD"/>
    <w:rsid w:val="4212E083"/>
    <w:rsid w:val="4218D2DF"/>
    <w:rsid w:val="421C23E9"/>
    <w:rsid w:val="42201497"/>
    <w:rsid w:val="42201FB8"/>
    <w:rsid w:val="4225FD47"/>
    <w:rsid w:val="422A0229"/>
    <w:rsid w:val="422A495F"/>
    <w:rsid w:val="422B58E3"/>
    <w:rsid w:val="4236BE9A"/>
    <w:rsid w:val="423915B2"/>
    <w:rsid w:val="423E1E93"/>
    <w:rsid w:val="4240A70A"/>
    <w:rsid w:val="4245C827"/>
    <w:rsid w:val="4247FEDA"/>
    <w:rsid w:val="42489E65"/>
    <w:rsid w:val="4249246D"/>
    <w:rsid w:val="4249763C"/>
    <w:rsid w:val="424B84FD"/>
    <w:rsid w:val="424B9AE8"/>
    <w:rsid w:val="424BE137"/>
    <w:rsid w:val="4250B021"/>
    <w:rsid w:val="42512520"/>
    <w:rsid w:val="42557693"/>
    <w:rsid w:val="4256FE58"/>
    <w:rsid w:val="425DC9CE"/>
    <w:rsid w:val="4260FA31"/>
    <w:rsid w:val="4263D6EA"/>
    <w:rsid w:val="42647543"/>
    <w:rsid w:val="426B352C"/>
    <w:rsid w:val="426E988D"/>
    <w:rsid w:val="42720A55"/>
    <w:rsid w:val="42732D0A"/>
    <w:rsid w:val="4284FC16"/>
    <w:rsid w:val="42981D0E"/>
    <w:rsid w:val="429C0F97"/>
    <w:rsid w:val="429C9165"/>
    <w:rsid w:val="429F7490"/>
    <w:rsid w:val="429FE86D"/>
    <w:rsid w:val="42A052D9"/>
    <w:rsid w:val="42A17E72"/>
    <w:rsid w:val="42A4CFF3"/>
    <w:rsid w:val="42AC2D84"/>
    <w:rsid w:val="42B10E6A"/>
    <w:rsid w:val="42B785E8"/>
    <w:rsid w:val="42BD14C7"/>
    <w:rsid w:val="42C1E83F"/>
    <w:rsid w:val="42C22DA2"/>
    <w:rsid w:val="42C39FC7"/>
    <w:rsid w:val="42CE84E4"/>
    <w:rsid w:val="42D2C89D"/>
    <w:rsid w:val="42DB573E"/>
    <w:rsid w:val="42E22748"/>
    <w:rsid w:val="42F46C58"/>
    <w:rsid w:val="42F6CFC4"/>
    <w:rsid w:val="42F71A3F"/>
    <w:rsid w:val="42F75523"/>
    <w:rsid w:val="42F9F20C"/>
    <w:rsid w:val="42FF10D7"/>
    <w:rsid w:val="430274EB"/>
    <w:rsid w:val="43084B87"/>
    <w:rsid w:val="4309E8AD"/>
    <w:rsid w:val="430AE96F"/>
    <w:rsid w:val="430B41F0"/>
    <w:rsid w:val="430C7AF7"/>
    <w:rsid w:val="43153BA7"/>
    <w:rsid w:val="43156BCC"/>
    <w:rsid w:val="43166408"/>
    <w:rsid w:val="431F07A6"/>
    <w:rsid w:val="4327DB63"/>
    <w:rsid w:val="432B4569"/>
    <w:rsid w:val="432BBD0C"/>
    <w:rsid w:val="432F3453"/>
    <w:rsid w:val="433723D5"/>
    <w:rsid w:val="433B44E3"/>
    <w:rsid w:val="43471A70"/>
    <w:rsid w:val="43498AC1"/>
    <w:rsid w:val="434DA824"/>
    <w:rsid w:val="4354CE0A"/>
    <w:rsid w:val="4359E88C"/>
    <w:rsid w:val="435EB242"/>
    <w:rsid w:val="43616028"/>
    <w:rsid w:val="4366FE85"/>
    <w:rsid w:val="43677AD6"/>
    <w:rsid w:val="4367A40E"/>
    <w:rsid w:val="43683BAB"/>
    <w:rsid w:val="43688A66"/>
    <w:rsid w:val="4368DBDF"/>
    <w:rsid w:val="436A9DB5"/>
    <w:rsid w:val="436B38DE"/>
    <w:rsid w:val="437026D0"/>
    <w:rsid w:val="43739505"/>
    <w:rsid w:val="4375B441"/>
    <w:rsid w:val="437AC0EF"/>
    <w:rsid w:val="4386E7F1"/>
    <w:rsid w:val="438BB8E9"/>
    <w:rsid w:val="4397B994"/>
    <w:rsid w:val="43A8C679"/>
    <w:rsid w:val="43B51613"/>
    <w:rsid w:val="43B563CB"/>
    <w:rsid w:val="43B94C29"/>
    <w:rsid w:val="43BBE56F"/>
    <w:rsid w:val="43BD48EE"/>
    <w:rsid w:val="43BDC806"/>
    <w:rsid w:val="43CAB2B8"/>
    <w:rsid w:val="43CD2BFC"/>
    <w:rsid w:val="43CF70FA"/>
    <w:rsid w:val="43D005C0"/>
    <w:rsid w:val="43D196E9"/>
    <w:rsid w:val="43D2AF75"/>
    <w:rsid w:val="43D3DFFD"/>
    <w:rsid w:val="43D56DB4"/>
    <w:rsid w:val="43D570BC"/>
    <w:rsid w:val="43DBCE01"/>
    <w:rsid w:val="43E2F4C1"/>
    <w:rsid w:val="43E87AC5"/>
    <w:rsid w:val="43ECD586"/>
    <w:rsid w:val="43F0DE7D"/>
    <w:rsid w:val="43F215B5"/>
    <w:rsid w:val="43F40DF3"/>
    <w:rsid w:val="43F69DA9"/>
    <w:rsid w:val="43F79634"/>
    <w:rsid w:val="43FA5ABA"/>
    <w:rsid w:val="43FAA858"/>
    <w:rsid w:val="43FBFA3E"/>
    <w:rsid w:val="44030224"/>
    <w:rsid w:val="440433A1"/>
    <w:rsid w:val="44053BEC"/>
    <w:rsid w:val="4405BAC3"/>
    <w:rsid w:val="440BF21A"/>
    <w:rsid w:val="44127DDF"/>
    <w:rsid w:val="4412EB7A"/>
    <w:rsid w:val="441424CE"/>
    <w:rsid w:val="44187536"/>
    <w:rsid w:val="441901F9"/>
    <w:rsid w:val="441A5F4C"/>
    <w:rsid w:val="441B6834"/>
    <w:rsid w:val="441C5CC9"/>
    <w:rsid w:val="441DC1AF"/>
    <w:rsid w:val="44205866"/>
    <w:rsid w:val="44240B65"/>
    <w:rsid w:val="44247710"/>
    <w:rsid w:val="44287E13"/>
    <w:rsid w:val="4437370D"/>
    <w:rsid w:val="443AB658"/>
    <w:rsid w:val="44442B9C"/>
    <w:rsid w:val="444990AF"/>
    <w:rsid w:val="4449F7A6"/>
    <w:rsid w:val="444D3295"/>
    <w:rsid w:val="444D5ABA"/>
    <w:rsid w:val="444F18B7"/>
    <w:rsid w:val="445E49D4"/>
    <w:rsid w:val="445E7F66"/>
    <w:rsid w:val="44613385"/>
    <w:rsid w:val="4462CB1C"/>
    <w:rsid w:val="4462F5F3"/>
    <w:rsid w:val="446372AE"/>
    <w:rsid w:val="4464A86E"/>
    <w:rsid w:val="446C3B95"/>
    <w:rsid w:val="44708486"/>
    <w:rsid w:val="44732D78"/>
    <w:rsid w:val="4475AF47"/>
    <w:rsid w:val="44787428"/>
    <w:rsid w:val="4482AA69"/>
    <w:rsid w:val="44891B1D"/>
    <w:rsid w:val="44920683"/>
    <w:rsid w:val="4493EE62"/>
    <w:rsid w:val="4497D5BC"/>
    <w:rsid w:val="449CD1F6"/>
    <w:rsid w:val="449CDFF8"/>
    <w:rsid w:val="44A602BD"/>
    <w:rsid w:val="44A6AF91"/>
    <w:rsid w:val="44AE7C4F"/>
    <w:rsid w:val="44BDF536"/>
    <w:rsid w:val="44BEECB3"/>
    <w:rsid w:val="44BFE3E2"/>
    <w:rsid w:val="44C26B65"/>
    <w:rsid w:val="44C61535"/>
    <w:rsid w:val="44DAAA18"/>
    <w:rsid w:val="44DC4C97"/>
    <w:rsid w:val="44DEECC9"/>
    <w:rsid w:val="44E3BF91"/>
    <w:rsid w:val="44E5F538"/>
    <w:rsid w:val="44F01346"/>
    <w:rsid w:val="44F2B9A6"/>
    <w:rsid w:val="44F59C78"/>
    <w:rsid w:val="44F5DEDD"/>
    <w:rsid w:val="44FC6C4F"/>
    <w:rsid w:val="44FCB8DB"/>
    <w:rsid w:val="44FDEEA5"/>
    <w:rsid w:val="45011359"/>
    <w:rsid w:val="450173A0"/>
    <w:rsid w:val="4503C33B"/>
    <w:rsid w:val="450930D1"/>
    <w:rsid w:val="4509F39D"/>
    <w:rsid w:val="450B0E7D"/>
    <w:rsid w:val="450B5CD1"/>
    <w:rsid w:val="450CEE50"/>
    <w:rsid w:val="450DCCB7"/>
    <w:rsid w:val="45112C0F"/>
    <w:rsid w:val="451249D0"/>
    <w:rsid w:val="4514CE68"/>
    <w:rsid w:val="45183BB1"/>
    <w:rsid w:val="451FC671"/>
    <w:rsid w:val="4520B47D"/>
    <w:rsid w:val="4521DABB"/>
    <w:rsid w:val="4523F131"/>
    <w:rsid w:val="45282E59"/>
    <w:rsid w:val="4535056C"/>
    <w:rsid w:val="45365EE4"/>
    <w:rsid w:val="4537AE5B"/>
    <w:rsid w:val="453CE6BD"/>
    <w:rsid w:val="4542E594"/>
    <w:rsid w:val="4548914B"/>
    <w:rsid w:val="4549D3A8"/>
    <w:rsid w:val="454A57CC"/>
    <w:rsid w:val="4552CEB3"/>
    <w:rsid w:val="4555EF7A"/>
    <w:rsid w:val="45571DE1"/>
    <w:rsid w:val="4560E6AE"/>
    <w:rsid w:val="4567F5E1"/>
    <w:rsid w:val="457217B7"/>
    <w:rsid w:val="4574624A"/>
    <w:rsid w:val="4574652B"/>
    <w:rsid w:val="45776B56"/>
    <w:rsid w:val="45786623"/>
    <w:rsid w:val="457E71E3"/>
    <w:rsid w:val="4584B632"/>
    <w:rsid w:val="4586D4A4"/>
    <w:rsid w:val="458BF3EC"/>
    <w:rsid w:val="458F3AAF"/>
    <w:rsid w:val="45977D16"/>
    <w:rsid w:val="459B92CB"/>
    <w:rsid w:val="459C09F8"/>
    <w:rsid w:val="459D3ED1"/>
    <w:rsid w:val="45A0456B"/>
    <w:rsid w:val="45A2A1D1"/>
    <w:rsid w:val="45A2BD3B"/>
    <w:rsid w:val="45A6C561"/>
    <w:rsid w:val="45A75CD9"/>
    <w:rsid w:val="45AB2498"/>
    <w:rsid w:val="45B7537C"/>
    <w:rsid w:val="45B90878"/>
    <w:rsid w:val="45BE29AF"/>
    <w:rsid w:val="45BEF19F"/>
    <w:rsid w:val="45CB9770"/>
    <w:rsid w:val="45CCC971"/>
    <w:rsid w:val="45CD0D2C"/>
    <w:rsid w:val="45CD2621"/>
    <w:rsid w:val="45D69D2B"/>
    <w:rsid w:val="45D8C110"/>
    <w:rsid w:val="45D9852D"/>
    <w:rsid w:val="45DAAA62"/>
    <w:rsid w:val="45DCB2B0"/>
    <w:rsid w:val="45E9D514"/>
    <w:rsid w:val="45EC1768"/>
    <w:rsid w:val="45FCA8C1"/>
    <w:rsid w:val="45FD3171"/>
    <w:rsid w:val="45FE9B7D"/>
    <w:rsid w:val="46012607"/>
    <w:rsid w:val="460625A6"/>
    <w:rsid w:val="4607A4BA"/>
    <w:rsid w:val="460EA0B6"/>
    <w:rsid w:val="46127F46"/>
    <w:rsid w:val="46162A1C"/>
    <w:rsid w:val="46175206"/>
    <w:rsid w:val="46204C53"/>
    <w:rsid w:val="46207487"/>
    <w:rsid w:val="4624F7F1"/>
    <w:rsid w:val="46251803"/>
    <w:rsid w:val="46341617"/>
    <w:rsid w:val="46353C44"/>
    <w:rsid w:val="4639EB55"/>
    <w:rsid w:val="463A2116"/>
    <w:rsid w:val="463C9940"/>
    <w:rsid w:val="463FCA21"/>
    <w:rsid w:val="4643279E"/>
    <w:rsid w:val="4649E84C"/>
    <w:rsid w:val="464BFFD1"/>
    <w:rsid w:val="4650B07B"/>
    <w:rsid w:val="465537EE"/>
    <w:rsid w:val="465745D5"/>
    <w:rsid w:val="4658C657"/>
    <w:rsid w:val="46646B95"/>
    <w:rsid w:val="46654260"/>
    <w:rsid w:val="4667CB09"/>
    <w:rsid w:val="466EFF15"/>
    <w:rsid w:val="46711355"/>
    <w:rsid w:val="4675069F"/>
    <w:rsid w:val="467C7B85"/>
    <w:rsid w:val="4680AD23"/>
    <w:rsid w:val="46831A32"/>
    <w:rsid w:val="4688520E"/>
    <w:rsid w:val="468B0434"/>
    <w:rsid w:val="46916B5A"/>
    <w:rsid w:val="46942843"/>
    <w:rsid w:val="469E5013"/>
    <w:rsid w:val="469FD989"/>
    <w:rsid w:val="46A4239D"/>
    <w:rsid w:val="46A481C9"/>
    <w:rsid w:val="46AC2B37"/>
    <w:rsid w:val="46B0D40A"/>
    <w:rsid w:val="46B4D28F"/>
    <w:rsid w:val="46B9A37F"/>
    <w:rsid w:val="46BAAAE6"/>
    <w:rsid w:val="46BE4DCB"/>
    <w:rsid w:val="46BEF5D0"/>
    <w:rsid w:val="46BF8B1D"/>
    <w:rsid w:val="46C4AD1F"/>
    <w:rsid w:val="46C754E1"/>
    <w:rsid w:val="46D12FFF"/>
    <w:rsid w:val="46D194B0"/>
    <w:rsid w:val="46D2D893"/>
    <w:rsid w:val="46D5ECD4"/>
    <w:rsid w:val="46D792B8"/>
    <w:rsid w:val="46DC7931"/>
    <w:rsid w:val="46DF0020"/>
    <w:rsid w:val="46DF904C"/>
    <w:rsid w:val="46E4A368"/>
    <w:rsid w:val="46E7EC81"/>
    <w:rsid w:val="46EC8CBB"/>
    <w:rsid w:val="46EE3BD8"/>
    <w:rsid w:val="46F33226"/>
    <w:rsid w:val="46F4ED59"/>
    <w:rsid w:val="46F595B8"/>
    <w:rsid w:val="46F6EA51"/>
    <w:rsid w:val="46FCCFA6"/>
    <w:rsid w:val="4700AA0C"/>
    <w:rsid w:val="4701F8C4"/>
    <w:rsid w:val="470315EA"/>
    <w:rsid w:val="47065F62"/>
    <w:rsid w:val="470CDB89"/>
    <w:rsid w:val="47180075"/>
    <w:rsid w:val="4720551B"/>
    <w:rsid w:val="4722C3F3"/>
    <w:rsid w:val="4722CE1C"/>
    <w:rsid w:val="472C60FE"/>
    <w:rsid w:val="472D7532"/>
    <w:rsid w:val="4731F27C"/>
    <w:rsid w:val="47323362"/>
    <w:rsid w:val="4735B109"/>
    <w:rsid w:val="47366EC8"/>
    <w:rsid w:val="4736AB69"/>
    <w:rsid w:val="473D3FCB"/>
    <w:rsid w:val="4742E754"/>
    <w:rsid w:val="4743D122"/>
    <w:rsid w:val="4752000E"/>
    <w:rsid w:val="4753AB33"/>
    <w:rsid w:val="4758E771"/>
    <w:rsid w:val="475B3D23"/>
    <w:rsid w:val="475FAED0"/>
    <w:rsid w:val="4762ED73"/>
    <w:rsid w:val="47643928"/>
    <w:rsid w:val="4767D588"/>
    <w:rsid w:val="476DAEFD"/>
    <w:rsid w:val="477477D7"/>
    <w:rsid w:val="4782209E"/>
    <w:rsid w:val="478E0C49"/>
    <w:rsid w:val="478EA101"/>
    <w:rsid w:val="4796CA5E"/>
    <w:rsid w:val="479CD97C"/>
    <w:rsid w:val="47A20C27"/>
    <w:rsid w:val="47A51474"/>
    <w:rsid w:val="47A7B336"/>
    <w:rsid w:val="47AD8475"/>
    <w:rsid w:val="47AE14AF"/>
    <w:rsid w:val="47B911A3"/>
    <w:rsid w:val="47C0EA4B"/>
    <w:rsid w:val="47C2820E"/>
    <w:rsid w:val="47C4331E"/>
    <w:rsid w:val="47C7E34E"/>
    <w:rsid w:val="47C7E68A"/>
    <w:rsid w:val="47C8C818"/>
    <w:rsid w:val="47CC0A7C"/>
    <w:rsid w:val="47D2818F"/>
    <w:rsid w:val="47D58771"/>
    <w:rsid w:val="47D5D1EC"/>
    <w:rsid w:val="47D84839"/>
    <w:rsid w:val="47D8D3B4"/>
    <w:rsid w:val="47DDD21A"/>
    <w:rsid w:val="47E1C697"/>
    <w:rsid w:val="47E497A2"/>
    <w:rsid w:val="47E61547"/>
    <w:rsid w:val="47E771C6"/>
    <w:rsid w:val="47EB56B4"/>
    <w:rsid w:val="47F0E073"/>
    <w:rsid w:val="47F74D10"/>
    <w:rsid w:val="47FE00BC"/>
    <w:rsid w:val="480842C6"/>
    <w:rsid w:val="480CF890"/>
    <w:rsid w:val="480F80CA"/>
    <w:rsid w:val="481302F9"/>
    <w:rsid w:val="481AB84F"/>
    <w:rsid w:val="48288949"/>
    <w:rsid w:val="482E8865"/>
    <w:rsid w:val="48303018"/>
    <w:rsid w:val="48325B27"/>
    <w:rsid w:val="4834F7EF"/>
    <w:rsid w:val="4837E70E"/>
    <w:rsid w:val="483F7539"/>
    <w:rsid w:val="4849DF74"/>
    <w:rsid w:val="485219E1"/>
    <w:rsid w:val="4853B3BC"/>
    <w:rsid w:val="485D4242"/>
    <w:rsid w:val="486038AB"/>
    <w:rsid w:val="4860849E"/>
    <w:rsid w:val="4862C7F4"/>
    <w:rsid w:val="48636C7B"/>
    <w:rsid w:val="4866DB07"/>
    <w:rsid w:val="4868B4E4"/>
    <w:rsid w:val="4869A314"/>
    <w:rsid w:val="486C7B54"/>
    <w:rsid w:val="486F0ED0"/>
    <w:rsid w:val="487319F3"/>
    <w:rsid w:val="4877078E"/>
    <w:rsid w:val="487C987D"/>
    <w:rsid w:val="487E977E"/>
    <w:rsid w:val="488A22A8"/>
    <w:rsid w:val="4894295D"/>
    <w:rsid w:val="48976AC9"/>
    <w:rsid w:val="48976DAD"/>
    <w:rsid w:val="4897D297"/>
    <w:rsid w:val="489CFC5D"/>
    <w:rsid w:val="48A0C31C"/>
    <w:rsid w:val="48A459CB"/>
    <w:rsid w:val="48A57527"/>
    <w:rsid w:val="48A8D74C"/>
    <w:rsid w:val="48AB6B94"/>
    <w:rsid w:val="48AE7444"/>
    <w:rsid w:val="48B0CFBB"/>
    <w:rsid w:val="48B99ED3"/>
    <w:rsid w:val="48C0B522"/>
    <w:rsid w:val="48C52366"/>
    <w:rsid w:val="48C66DB1"/>
    <w:rsid w:val="48CAD780"/>
    <w:rsid w:val="48CCA64F"/>
    <w:rsid w:val="48CD5FF5"/>
    <w:rsid w:val="48CE40CA"/>
    <w:rsid w:val="48D2513E"/>
    <w:rsid w:val="48E43DE0"/>
    <w:rsid w:val="48ED2785"/>
    <w:rsid w:val="48EDE0F5"/>
    <w:rsid w:val="48EE8392"/>
    <w:rsid w:val="48F06C4C"/>
    <w:rsid w:val="48F0CE2B"/>
    <w:rsid w:val="48F29F6B"/>
    <w:rsid w:val="48F70378"/>
    <w:rsid w:val="48FB8566"/>
    <w:rsid w:val="48FDB2E4"/>
    <w:rsid w:val="4900D5AF"/>
    <w:rsid w:val="490380A0"/>
    <w:rsid w:val="490B2886"/>
    <w:rsid w:val="4911D298"/>
    <w:rsid w:val="4914D045"/>
    <w:rsid w:val="491879B0"/>
    <w:rsid w:val="491A2D87"/>
    <w:rsid w:val="491C4E28"/>
    <w:rsid w:val="4920297B"/>
    <w:rsid w:val="49231E2A"/>
    <w:rsid w:val="49255391"/>
    <w:rsid w:val="49268EF1"/>
    <w:rsid w:val="4929DA2D"/>
    <w:rsid w:val="492A68A5"/>
    <w:rsid w:val="492D37E2"/>
    <w:rsid w:val="492D6730"/>
    <w:rsid w:val="4931C783"/>
    <w:rsid w:val="493402FE"/>
    <w:rsid w:val="49401224"/>
    <w:rsid w:val="49414C77"/>
    <w:rsid w:val="4943828B"/>
    <w:rsid w:val="4947F1A2"/>
    <w:rsid w:val="494BC49B"/>
    <w:rsid w:val="494F8E34"/>
    <w:rsid w:val="4951E49C"/>
    <w:rsid w:val="49537D1F"/>
    <w:rsid w:val="4960F1DC"/>
    <w:rsid w:val="496E0352"/>
    <w:rsid w:val="497B9481"/>
    <w:rsid w:val="49829CAD"/>
    <w:rsid w:val="49975497"/>
    <w:rsid w:val="499C7B7F"/>
    <w:rsid w:val="499EF281"/>
    <w:rsid w:val="49A4F8C3"/>
    <w:rsid w:val="49AA8274"/>
    <w:rsid w:val="49ADF7AE"/>
    <w:rsid w:val="49C8240B"/>
    <w:rsid w:val="49C8440A"/>
    <w:rsid w:val="49C9D7E4"/>
    <w:rsid w:val="49D09565"/>
    <w:rsid w:val="49D338D6"/>
    <w:rsid w:val="49D4F663"/>
    <w:rsid w:val="49D8941A"/>
    <w:rsid w:val="49DFAF02"/>
    <w:rsid w:val="49E138DE"/>
    <w:rsid w:val="49E13BE6"/>
    <w:rsid w:val="49E997C5"/>
    <w:rsid w:val="49E99AC9"/>
    <w:rsid w:val="49EBB0D4"/>
    <w:rsid w:val="49F1D691"/>
    <w:rsid w:val="49F5D6CD"/>
    <w:rsid w:val="49F7229E"/>
    <w:rsid w:val="49F8DA14"/>
    <w:rsid w:val="49FA19BD"/>
    <w:rsid w:val="49FFC0C7"/>
    <w:rsid w:val="4A00CA73"/>
    <w:rsid w:val="4A039AF8"/>
    <w:rsid w:val="4A054C37"/>
    <w:rsid w:val="4A066784"/>
    <w:rsid w:val="4A10BDE6"/>
    <w:rsid w:val="4A111F10"/>
    <w:rsid w:val="4A1C54E5"/>
    <w:rsid w:val="4A1D4254"/>
    <w:rsid w:val="4A1D5C6C"/>
    <w:rsid w:val="4A1FA710"/>
    <w:rsid w:val="4A2446B2"/>
    <w:rsid w:val="4A2A2BF5"/>
    <w:rsid w:val="4A2F586D"/>
    <w:rsid w:val="4A316B0F"/>
    <w:rsid w:val="4A31C681"/>
    <w:rsid w:val="4A33B820"/>
    <w:rsid w:val="4A404CD2"/>
    <w:rsid w:val="4A406883"/>
    <w:rsid w:val="4A4519A6"/>
    <w:rsid w:val="4A46B0BE"/>
    <w:rsid w:val="4A517636"/>
    <w:rsid w:val="4A521DD7"/>
    <w:rsid w:val="4A545DEA"/>
    <w:rsid w:val="4A585DD3"/>
    <w:rsid w:val="4A5951D9"/>
    <w:rsid w:val="4A5AE88C"/>
    <w:rsid w:val="4A5DDD5C"/>
    <w:rsid w:val="4A66E7EE"/>
    <w:rsid w:val="4A677952"/>
    <w:rsid w:val="4A6A39AB"/>
    <w:rsid w:val="4A6F0BE5"/>
    <w:rsid w:val="4A714C5B"/>
    <w:rsid w:val="4A71DB27"/>
    <w:rsid w:val="4A764FD3"/>
    <w:rsid w:val="4A778EBA"/>
    <w:rsid w:val="4A7A019D"/>
    <w:rsid w:val="4A7E1306"/>
    <w:rsid w:val="4A7E1D6A"/>
    <w:rsid w:val="4A816468"/>
    <w:rsid w:val="4A8681AF"/>
    <w:rsid w:val="4A91B84A"/>
    <w:rsid w:val="4A930E74"/>
    <w:rsid w:val="4A95C677"/>
    <w:rsid w:val="4A985E29"/>
    <w:rsid w:val="4A9D1C6C"/>
    <w:rsid w:val="4A9E52C5"/>
    <w:rsid w:val="4AA73EA3"/>
    <w:rsid w:val="4AAABF57"/>
    <w:rsid w:val="4AAFEADA"/>
    <w:rsid w:val="4AB18813"/>
    <w:rsid w:val="4ABF811D"/>
    <w:rsid w:val="4AC3CA9C"/>
    <w:rsid w:val="4AD46D72"/>
    <w:rsid w:val="4AD75B56"/>
    <w:rsid w:val="4ADCEE67"/>
    <w:rsid w:val="4ADE1885"/>
    <w:rsid w:val="4AE3B50D"/>
    <w:rsid w:val="4AE5AB52"/>
    <w:rsid w:val="4AE6B190"/>
    <w:rsid w:val="4AEA82E1"/>
    <w:rsid w:val="4AEBBA37"/>
    <w:rsid w:val="4AEC5032"/>
    <w:rsid w:val="4B01292B"/>
    <w:rsid w:val="4B01FAFE"/>
    <w:rsid w:val="4B027A94"/>
    <w:rsid w:val="4B04D40B"/>
    <w:rsid w:val="4B05968A"/>
    <w:rsid w:val="4B101DFE"/>
    <w:rsid w:val="4B195B48"/>
    <w:rsid w:val="4B1CF9DE"/>
    <w:rsid w:val="4B2190E5"/>
    <w:rsid w:val="4B256088"/>
    <w:rsid w:val="4B288739"/>
    <w:rsid w:val="4B3103E7"/>
    <w:rsid w:val="4B35D31A"/>
    <w:rsid w:val="4B363972"/>
    <w:rsid w:val="4B38E5B2"/>
    <w:rsid w:val="4B3C484A"/>
    <w:rsid w:val="4B436D2D"/>
    <w:rsid w:val="4B45FE8E"/>
    <w:rsid w:val="4B4FD30D"/>
    <w:rsid w:val="4B512E3D"/>
    <w:rsid w:val="4B5582D9"/>
    <w:rsid w:val="4B5B50C8"/>
    <w:rsid w:val="4B62EE7E"/>
    <w:rsid w:val="4B63D462"/>
    <w:rsid w:val="4B6C3232"/>
    <w:rsid w:val="4B717B85"/>
    <w:rsid w:val="4B7426CA"/>
    <w:rsid w:val="4B782564"/>
    <w:rsid w:val="4B7D9728"/>
    <w:rsid w:val="4B905FDB"/>
    <w:rsid w:val="4B969F47"/>
    <w:rsid w:val="4B98F52C"/>
    <w:rsid w:val="4B9ADF4F"/>
    <w:rsid w:val="4B9BC4E2"/>
    <w:rsid w:val="4BA0EB5F"/>
    <w:rsid w:val="4BA37C2C"/>
    <w:rsid w:val="4BB10141"/>
    <w:rsid w:val="4BB2A951"/>
    <w:rsid w:val="4BB38B36"/>
    <w:rsid w:val="4BB8BC7F"/>
    <w:rsid w:val="4BBB0FC2"/>
    <w:rsid w:val="4BBCC019"/>
    <w:rsid w:val="4BBCE7BB"/>
    <w:rsid w:val="4BBCE9DB"/>
    <w:rsid w:val="4BBDD3DB"/>
    <w:rsid w:val="4BC1107F"/>
    <w:rsid w:val="4BC16A61"/>
    <w:rsid w:val="4BC5CF93"/>
    <w:rsid w:val="4BCC0657"/>
    <w:rsid w:val="4BCF77D1"/>
    <w:rsid w:val="4BD17536"/>
    <w:rsid w:val="4BD41A51"/>
    <w:rsid w:val="4BD6D286"/>
    <w:rsid w:val="4BDD600A"/>
    <w:rsid w:val="4BE3B8FE"/>
    <w:rsid w:val="4BE977C2"/>
    <w:rsid w:val="4BED9CEA"/>
    <w:rsid w:val="4BF09067"/>
    <w:rsid w:val="4BF57B5A"/>
    <w:rsid w:val="4BFFFDAB"/>
    <w:rsid w:val="4C092CDD"/>
    <w:rsid w:val="4C0BEC3A"/>
    <w:rsid w:val="4C0D8431"/>
    <w:rsid w:val="4C0E1BEC"/>
    <w:rsid w:val="4C0FB5A0"/>
    <w:rsid w:val="4C11C778"/>
    <w:rsid w:val="4C131876"/>
    <w:rsid w:val="4C15AC88"/>
    <w:rsid w:val="4C16D62A"/>
    <w:rsid w:val="4C16E740"/>
    <w:rsid w:val="4C1F6D21"/>
    <w:rsid w:val="4C22B79D"/>
    <w:rsid w:val="4C22D8C4"/>
    <w:rsid w:val="4C263724"/>
    <w:rsid w:val="4C2879C5"/>
    <w:rsid w:val="4C2D556B"/>
    <w:rsid w:val="4C31747D"/>
    <w:rsid w:val="4C3776E5"/>
    <w:rsid w:val="4C4B04A3"/>
    <w:rsid w:val="4C4E5F9D"/>
    <w:rsid w:val="4C54DEDF"/>
    <w:rsid w:val="4C556839"/>
    <w:rsid w:val="4C55EE21"/>
    <w:rsid w:val="4C566FB3"/>
    <w:rsid w:val="4C5A898F"/>
    <w:rsid w:val="4C5D11A0"/>
    <w:rsid w:val="4C5EF9E3"/>
    <w:rsid w:val="4C69ADB1"/>
    <w:rsid w:val="4C6A6CDD"/>
    <w:rsid w:val="4C70333B"/>
    <w:rsid w:val="4C72E2DF"/>
    <w:rsid w:val="4C72FBEC"/>
    <w:rsid w:val="4C7505C0"/>
    <w:rsid w:val="4C76C07F"/>
    <w:rsid w:val="4C83BFBB"/>
    <w:rsid w:val="4C8C562D"/>
    <w:rsid w:val="4C979C39"/>
    <w:rsid w:val="4CAB31BE"/>
    <w:rsid w:val="4CB43486"/>
    <w:rsid w:val="4CB7A420"/>
    <w:rsid w:val="4CB8CBD1"/>
    <w:rsid w:val="4CB9642B"/>
    <w:rsid w:val="4CBCD4D6"/>
    <w:rsid w:val="4CBEE949"/>
    <w:rsid w:val="4CC6FC79"/>
    <w:rsid w:val="4CCE0F34"/>
    <w:rsid w:val="4CD0676B"/>
    <w:rsid w:val="4CD0F12D"/>
    <w:rsid w:val="4CD13AEC"/>
    <w:rsid w:val="4CD761C2"/>
    <w:rsid w:val="4CD811AA"/>
    <w:rsid w:val="4CDB3078"/>
    <w:rsid w:val="4CDC2AF3"/>
    <w:rsid w:val="4CE45A46"/>
    <w:rsid w:val="4CFD755C"/>
    <w:rsid w:val="4D07392C"/>
    <w:rsid w:val="4D08527F"/>
    <w:rsid w:val="4D09F1B5"/>
    <w:rsid w:val="4D15E543"/>
    <w:rsid w:val="4D16C0EE"/>
    <w:rsid w:val="4D1A133E"/>
    <w:rsid w:val="4D1A6477"/>
    <w:rsid w:val="4D2120EF"/>
    <w:rsid w:val="4D2A1F14"/>
    <w:rsid w:val="4D2B5A45"/>
    <w:rsid w:val="4D2CBA6E"/>
    <w:rsid w:val="4D3131D5"/>
    <w:rsid w:val="4D38291B"/>
    <w:rsid w:val="4D3CBACA"/>
    <w:rsid w:val="4D3ED7F4"/>
    <w:rsid w:val="4D3EF058"/>
    <w:rsid w:val="4D3FB3CA"/>
    <w:rsid w:val="4D410449"/>
    <w:rsid w:val="4D48A714"/>
    <w:rsid w:val="4D529D1F"/>
    <w:rsid w:val="4D541A8B"/>
    <w:rsid w:val="4D56851E"/>
    <w:rsid w:val="4D5A6AA6"/>
    <w:rsid w:val="4D61353F"/>
    <w:rsid w:val="4D68EFAE"/>
    <w:rsid w:val="4D70179E"/>
    <w:rsid w:val="4D743086"/>
    <w:rsid w:val="4D75BCEA"/>
    <w:rsid w:val="4D7D15F8"/>
    <w:rsid w:val="4D9057D8"/>
    <w:rsid w:val="4D92241F"/>
    <w:rsid w:val="4D9249DE"/>
    <w:rsid w:val="4D9587D4"/>
    <w:rsid w:val="4D95E21B"/>
    <w:rsid w:val="4D9A3345"/>
    <w:rsid w:val="4D9C732D"/>
    <w:rsid w:val="4DA94D64"/>
    <w:rsid w:val="4DB03B32"/>
    <w:rsid w:val="4DB11A68"/>
    <w:rsid w:val="4DB58DC4"/>
    <w:rsid w:val="4DB779C3"/>
    <w:rsid w:val="4DC9B423"/>
    <w:rsid w:val="4DD23DEC"/>
    <w:rsid w:val="4DD4C799"/>
    <w:rsid w:val="4DD5A96B"/>
    <w:rsid w:val="4DD68217"/>
    <w:rsid w:val="4DD8726E"/>
    <w:rsid w:val="4DDBD454"/>
    <w:rsid w:val="4DDF5195"/>
    <w:rsid w:val="4DE07D2D"/>
    <w:rsid w:val="4DE9FEC2"/>
    <w:rsid w:val="4DF8E503"/>
    <w:rsid w:val="4DFA8BE0"/>
    <w:rsid w:val="4DFD2DD3"/>
    <w:rsid w:val="4DFEC55D"/>
    <w:rsid w:val="4E00DC40"/>
    <w:rsid w:val="4E03E440"/>
    <w:rsid w:val="4E0A38D4"/>
    <w:rsid w:val="4E0B6DA3"/>
    <w:rsid w:val="4E0CC3B8"/>
    <w:rsid w:val="4E0F045B"/>
    <w:rsid w:val="4E174E5F"/>
    <w:rsid w:val="4E1A9E44"/>
    <w:rsid w:val="4E1CB0D0"/>
    <w:rsid w:val="4E1EC5BE"/>
    <w:rsid w:val="4E27560D"/>
    <w:rsid w:val="4E352D48"/>
    <w:rsid w:val="4E354684"/>
    <w:rsid w:val="4E3B6579"/>
    <w:rsid w:val="4E46F64C"/>
    <w:rsid w:val="4E4A911E"/>
    <w:rsid w:val="4E4B9308"/>
    <w:rsid w:val="4E535310"/>
    <w:rsid w:val="4E54A8B8"/>
    <w:rsid w:val="4E55F555"/>
    <w:rsid w:val="4E5E9DFA"/>
    <w:rsid w:val="4E6272CB"/>
    <w:rsid w:val="4E65F271"/>
    <w:rsid w:val="4E7029A2"/>
    <w:rsid w:val="4E724149"/>
    <w:rsid w:val="4E779386"/>
    <w:rsid w:val="4E7869E6"/>
    <w:rsid w:val="4E7B8A40"/>
    <w:rsid w:val="4E7C97D0"/>
    <w:rsid w:val="4E807422"/>
    <w:rsid w:val="4E871CBB"/>
    <w:rsid w:val="4E8F904A"/>
    <w:rsid w:val="4EA10533"/>
    <w:rsid w:val="4EA1FA9C"/>
    <w:rsid w:val="4EAC4EA4"/>
    <w:rsid w:val="4EB09CF8"/>
    <w:rsid w:val="4EB11E45"/>
    <w:rsid w:val="4EB9F6D3"/>
    <w:rsid w:val="4EC10B6B"/>
    <w:rsid w:val="4EC19CF0"/>
    <w:rsid w:val="4EC8C33D"/>
    <w:rsid w:val="4EC937E3"/>
    <w:rsid w:val="4ECB8B98"/>
    <w:rsid w:val="4ED95637"/>
    <w:rsid w:val="4EE0F318"/>
    <w:rsid w:val="4EE2163E"/>
    <w:rsid w:val="4EE783BC"/>
    <w:rsid w:val="4EE825AC"/>
    <w:rsid w:val="4EEB48C5"/>
    <w:rsid w:val="4EEDDBD3"/>
    <w:rsid w:val="4EF218B3"/>
    <w:rsid w:val="4EF22F4D"/>
    <w:rsid w:val="4EF73213"/>
    <w:rsid w:val="4EFB0361"/>
    <w:rsid w:val="4EFCC23F"/>
    <w:rsid w:val="4EFFBBE1"/>
    <w:rsid w:val="4F010328"/>
    <w:rsid w:val="4F01D454"/>
    <w:rsid w:val="4F13DA6F"/>
    <w:rsid w:val="4F2243C7"/>
    <w:rsid w:val="4F2F0033"/>
    <w:rsid w:val="4F34418A"/>
    <w:rsid w:val="4F40DC73"/>
    <w:rsid w:val="4F415CFE"/>
    <w:rsid w:val="4F4BE23A"/>
    <w:rsid w:val="4F4C2C4A"/>
    <w:rsid w:val="4F4C6C8A"/>
    <w:rsid w:val="4F4EA247"/>
    <w:rsid w:val="4F510E16"/>
    <w:rsid w:val="4F55DBEC"/>
    <w:rsid w:val="4F5921E3"/>
    <w:rsid w:val="4F5B35C3"/>
    <w:rsid w:val="4F5BB1C1"/>
    <w:rsid w:val="4F650446"/>
    <w:rsid w:val="4F682AA8"/>
    <w:rsid w:val="4F6E1B88"/>
    <w:rsid w:val="4F717F2D"/>
    <w:rsid w:val="4F73A8A6"/>
    <w:rsid w:val="4F77A777"/>
    <w:rsid w:val="4F78DE3D"/>
    <w:rsid w:val="4F7BF4D4"/>
    <w:rsid w:val="4F840AAF"/>
    <w:rsid w:val="4F90D929"/>
    <w:rsid w:val="4F93D728"/>
    <w:rsid w:val="4F95BBF7"/>
    <w:rsid w:val="4F962B0A"/>
    <w:rsid w:val="4F9887C5"/>
    <w:rsid w:val="4F9A6F24"/>
    <w:rsid w:val="4FA32E84"/>
    <w:rsid w:val="4FA3D2C8"/>
    <w:rsid w:val="4FA4963A"/>
    <w:rsid w:val="4FA925EE"/>
    <w:rsid w:val="4FB1C646"/>
    <w:rsid w:val="4FBBDC94"/>
    <w:rsid w:val="4FBDF404"/>
    <w:rsid w:val="4FBE5D5F"/>
    <w:rsid w:val="4FC4DC5D"/>
    <w:rsid w:val="4FC5054F"/>
    <w:rsid w:val="4FC5AB8C"/>
    <w:rsid w:val="4FC9D16C"/>
    <w:rsid w:val="4FCDDCB3"/>
    <w:rsid w:val="4FD21B14"/>
    <w:rsid w:val="4FD4DCA0"/>
    <w:rsid w:val="4FDD1618"/>
    <w:rsid w:val="4FDF0D68"/>
    <w:rsid w:val="4FE7FB8A"/>
    <w:rsid w:val="4FEA5DD1"/>
    <w:rsid w:val="4FF288ED"/>
    <w:rsid w:val="4FF445AC"/>
    <w:rsid w:val="4FF51D19"/>
    <w:rsid w:val="4FF657B7"/>
    <w:rsid w:val="4FF67F95"/>
    <w:rsid w:val="4FF79558"/>
    <w:rsid w:val="4FFD2164"/>
    <w:rsid w:val="4FFDFA76"/>
    <w:rsid w:val="5000E88A"/>
    <w:rsid w:val="5002DD2E"/>
    <w:rsid w:val="50035E38"/>
    <w:rsid w:val="50051B41"/>
    <w:rsid w:val="5005FBA5"/>
    <w:rsid w:val="50130192"/>
    <w:rsid w:val="5015F436"/>
    <w:rsid w:val="50186AFF"/>
    <w:rsid w:val="50192344"/>
    <w:rsid w:val="501AE34E"/>
    <w:rsid w:val="50235DCB"/>
    <w:rsid w:val="502E5D9F"/>
    <w:rsid w:val="5032F24A"/>
    <w:rsid w:val="5033DEDF"/>
    <w:rsid w:val="503DB258"/>
    <w:rsid w:val="503F3F8B"/>
    <w:rsid w:val="50421FE2"/>
    <w:rsid w:val="5046941A"/>
    <w:rsid w:val="504C6CA0"/>
    <w:rsid w:val="505241D3"/>
    <w:rsid w:val="505246D5"/>
    <w:rsid w:val="505344E8"/>
    <w:rsid w:val="5055A3A2"/>
    <w:rsid w:val="5059E392"/>
    <w:rsid w:val="506042D9"/>
    <w:rsid w:val="50657A49"/>
    <w:rsid w:val="506A30A8"/>
    <w:rsid w:val="506CDA7A"/>
    <w:rsid w:val="506FF184"/>
    <w:rsid w:val="50727204"/>
    <w:rsid w:val="507BF1C9"/>
    <w:rsid w:val="507CF888"/>
    <w:rsid w:val="5080D7FB"/>
    <w:rsid w:val="508563EB"/>
    <w:rsid w:val="5085BDFA"/>
    <w:rsid w:val="5091691C"/>
    <w:rsid w:val="5096CBF5"/>
    <w:rsid w:val="50A26C4B"/>
    <w:rsid w:val="50A89329"/>
    <w:rsid w:val="50BC1771"/>
    <w:rsid w:val="50BE5C15"/>
    <w:rsid w:val="50BE8384"/>
    <w:rsid w:val="50C71D2E"/>
    <w:rsid w:val="50D01C08"/>
    <w:rsid w:val="50E34C40"/>
    <w:rsid w:val="50E54864"/>
    <w:rsid w:val="50E81945"/>
    <w:rsid w:val="50E860AD"/>
    <w:rsid w:val="50E8C72D"/>
    <w:rsid w:val="50EAFC64"/>
    <w:rsid w:val="50EB4ADD"/>
    <w:rsid w:val="50F61EED"/>
    <w:rsid w:val="50F9B4BE"/>
    <w:rsid w:val="50FF81E6"/>
    <w:rsid w:val="510192BB"/>
    <w:rsid w:val="51089A5A"/>
    <w:rsid w:val="510A38C3"/>
    <w:rsid w:val="511276AC"/>
    <w:rsid w:val="51193960"/>
    <w:rsid w:val="5119CDCA"/>
    <w:rsid w:val="511A6AF4"/>
    <w:rsid w:val="511F7F31"/>
    <w:rsid w:val="512275F6"/>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6081A"/>
    <w:rsid w:val="51694772"/>
    <w:rsid w:val="516FA5C1"/>
    <w:rsid w:val="516FDA11"/>
    <w:rsid w:val="51723AB3"/>
    <w:rsid w:val="517C80D0"/>
    <w:rsid w:val="5181D43D"/>
    <w:rsid w:val="518A787A"/>
    <w:rsid w:val="5190518C"/>
    <w:rsid w:val="51921DE9"/>
    <w:rsid w:val="519345E9"/>
    <w:rsid w:val="5195EACE"/>
    <w:rsid w:val="5199B1F7"/>
    <w:rsid w:val="519C65DA"/>
    <w:rsid w:val="51A43661"/>
    <w:rsid w:val="51AEA7E0"/>
    <w:rsid w:val="51B23ED0"/>
    <w:rsid w:val="51B63B68"/>
    <w:rsid w:val="51B64574"/>
    <w:rsid w:val="51C944BF"/>
    <w:rsid w:val="51D0DCE6"/>
    <w:rsid w:val="51D5BB1B"/>
    <w:rsid w:val="51D67739"/>
    <w:rsid w:val="51D91571"/>
    <w:rsid w:val="51E22712"/>
    <w:rsid w:val="51E43F90"/>
    <w:rsid w:val="51E69991"/>
    <w:rsid w:val="51E7F4BE"/>
    <w:rsid w:val="51E8E5A1"/>
    <w:rsid w:val="51EC91CE"/>
    <w:rsid w:val="51EEF077"/>
    <w:rsid w:val="51EF0133"/>
    <w:rsid w:val="51F079A3"/>
    <w:rsid w:val="51F312FB"/>
    <w:rsid w:val="51FBB4A1"/>
    <w:rsid w:val="5206AE7D"/>
    <w:rsid w:val="520A69CF"/>
    <w:rsid w:val="520CD0CF"/>
    <w:rsid w:val="520F0669"/>
    <w:rsid w:val="520FE982"/>
    <w:rsid w:val="5212172A"/>
    <w:rsid w:val="52152F63"/>
    <w:rsid w:val="521656A1"/>
    <w:rsid w:val="52177350"/>
    <w:rsid w:val="5218BB63"/>
    <w:rsid w:val="521D2F94"/>
    <w:rsid w:val="521D6199"/>
    <w:rsid w:val="5220867C"/>
    <w:rsid w:val="522A8F64"/>
    <w:rsid w:val="5232A86F"/>
    <w:rsid w:val="5236DEF1"/>
    <w:rsid w:val="524047EB"/>
    <w:rsid w:val="52408D24"/>
    <w:rsid w:val="524613F1"/>
    <w:rsid w:val="52471389"/>
    <w:rsid w:val="5248A112"/>
    <w:rsid w:val="524C2F4F"/>
    <w:rsid w:val="5256AC54"/>
    <w:rsid w:val="52610942"/>
    <w:rsid w:val="5261CB58"/>
    <w:rsid w:val="526BD90A"/>
    <w:rsid w:val="526F0882"/>
    <w:rsid w:val="526FEAB0"/>
    <w:rsid w:val="527080C7"/>
    <w:rsid w:val="5274BCA9"/>
    <w:rsid w:val="52753F97"/>
    <w:rsid w:val="52759C53"/>
    <w:rsid w:val="5281C0B9"/>
    <w:rsid w:val="5284D1CA"/>
    <w:rsid w:val="528A2C70"/>
    <w:rsid w:val="529351A5"/>
    <w:rsid w:val="529C92B4"/>
    <w:rsid w:val="52A073B5"/>
    <w:rsid w:val="52A2D30E"/>
    <w:rsid w:val="52A98C30"/>
    <w:rsid w:val="52A9906C"/>
    <w:rsid w:val="52ABCCE7"/>
    <w:rsid w:val="52BA8C64"/>
    <w:rsid w:val="52BB1112"/>
    <w:rsid w:val="52BC86C7"/>
    <w:rsid w:val="52BDA6E3"/>
    <w:rsid w:val="52C119A9"/>
    <w:rsid w:val="52C7F7B9"/>
    <w:rsid w:val="52CBCC8A"/>
    <w:rsid w:val="52CBDDA0"/>
    <w:rsid w:val="52D28473"/>
    <w:rsid w:val="52DF207B"/>
    <w:rsid w:val="52E0625D"/>
    <w:rsid w:val="52E3A88D"/>
    <w:rsid w:val="52E50EFD"/>
    <w:rsid w:val="52E6B0AE"/>
    <w:rsid w:val="52EA9710"/>
    <w:rsid w:val="52EBA3F4"/>
    <w:rsid w:val="52EF504F"/>
    <w:rsid w:val="52F71F03"/>
    <w:rsid w:val="52F844A2"/>
    <w:rsid w:val="52FB2FE3"/>
    <w:rsid w:val="52FCCE2B"/>
    <w:rsid w:val="52FD1857"/>
    <w:rsid w:val="53037AF9"/>
    <w:rsid w:val="53072DC9"/>
    <w:rsid w:val="530E2D16"/>
    <w:rsid w:val="5318016E"/>
    <w:rsid w:val="531AC3F5"/>
    <w:rsid w:val="531C57C5"/>
    <w:rsid w:val="531DC41C"/>
    <w:rsid w:val="53224694"/>
    <w:rsid w:val="5324DD53"/>
    <w:rsid w:val="532539EE"/>
    <w:rsid w:val="5329284E"/>
    <w:rsid w:val="53394496"/>
    <w:rsid w:val="533B741D"/>
    <w:rsid w:val="534545B5"/>
    <w:rsid w:val="53490EF3"/>
    <w:rsid w:val="53497E24"/>
    <w:rsid w:val="5354A81E"/>
    <w:rsid w:val="53568022"/>
    <w:rsid w:val="5358B190"/>
    <w:rsid w:val="535AECCF"/>
    <w:rsid w:val="535F9499"/>
    <w:rsid w:val="53610860"/>
    <w:rsid w:val="536BE962"/>
    <w:rsid w:val="536E7B4D"/>
    <w:rsid w:val="537895FA"/>
    <w:rsid w:val="537CD4B3"/>
    <w:rsid w:val="537D0784"/>
    <w:rsid w:val="5387B686"/>
    <w:rsid w:val="538BD7EC"/>
    <w:rsid w:val="538D388E"/>
    <w:rsid w:val="538FBD43"/>
    <w:rsid w:val="5393A3B1"/>
    <w:rsid w:val="53990795"/>
    <w:rsid w:val="539E4C99"/>
    <w:rsid w:val="539F3E31"/>
    <w:rsid w:val="53A46F42"/>
    <w:rsid w:val="53A8CCB4"/>
    <w:rsid w:val="53B3BDD5"/>
    <w:rsid w:val="53BB140D"/>
    <w:rsid w:val="53BBA566"/>
    <w:rsid w:val="53BCAB27"/>
    <w:rsid w:val="53C443D2"/>
    <w:rsid w:val="53C86051"/>
    <w:rsid w:val="53CBA659"/>
    <w:rsid w:val="53D6D347"/>
    <w:rsid w:val="53DA99AA"/>
    <w:rsid w:val="53DCF022"/>
    <w:rsid w:val="53E0604F"/>
    <w:rsid w:val="53E437A8"/>
    <w:rsid w:val="53ED295D"/>
    <w:rsid w:val="53F2BEFB"/>
    <w:rsid w:val="53F2ED53"/>
    <w:rsid w:val="53F78285"/>
    <w:rsid w:val="540309A6"/>
    <w:rsid w:val="540595F2"/>
    <w:rsid w:val="5406306F"/>
    <w:rsid w:val="5409CB28"/>
    <w:rsid w:val="5417AC01"/>
    <w:rsid w:val="54194185"/>
    <w:rsid w:val="541CFA79"/>
    <w:rsid w:val="541F8533"/>
    <w:rsid w:val="541FD32B"/>
    <w:rsid w:val="542169E6"/>
    <w:rsid w:val="54223796"/>
    <w:rsid w:val="54235F00"/>
    <w:rsid w:val="542465F2"/>
    <w:rsid w:val="54258ED7"/>
    <w:rsid w:val="542E9422"/>
    <w:rsid w:val="542EF4A8"/>
    <w:rsid w:val="542F60D6"/>
    <w:rsid w:val="543234FA"/>
    <w:rsid w:val="5432C2E5"/>
    <w:rsid w:val="5434EEEA"/>
    <w:rsid w:val="54388FDC"/>
    <w:rsid w:val="543E95B0"/>
    <w:rsid w:val="543F0998"/>
    <w:rsid w:val="54412E9F"/>
    <w:rsid w:val="5449E6E8"/>
    <w:rsid w:val="544AC98E"/>
    <w:rsid w:val="544C763C"/>
    <w:rsid w:val="54539036"/>
    <w:rsid w:val="5454B3B2"/>
    <w:rsid w:val="5457F68B"/>
    <w:rsid w:val="545CAAA8"/>
    <w:rsid w:val="545D3339"/>
    <w:rsid w:val="545D8D61"/>
    <w:rsid w:val="54669B26"/>
    <w:rsid w:val="546F5F1B"/>
    <w:rsid w:val="54709300"/>
    <w:rsid w:val="5472286F"/>
    <w:rsid w:val="5472D425"/>
    <w:rsid w:val="54733EDD"/>
    <w:rsid w:val="5480F6BA"/>
    <w:rsid w:val="5481393D"/>
    <w:rsid w:val="5490A0C0"/>
    <w:rsid w:val="54951016"/>
    <w:rsid w:val="5499DB65"/>
    <w:rsid w:val="549BF6E0"/>
    <w:rsid w:val="549D9528"/>
    <w:rsid w:val="549F5416"/>
    <w:rsid w:val="54A59DAF"/>
    <w:rsid w:val="54A7B746"/>
    <w:rsid w:val="54B21C93"/>
    <w:rsid w:val="54B36826"/>
    <w:rsid w:val="54B3C40D"/>
    <w:rsid w:val="54B72594"/>
    <w:rsid w:val="54BE4A7B"/>
    <w:rsid w:val="54BEE5E1"/>
    <w:rsid w:val="54C05E67"/>
    <w:rsid w:val="54C0B740"/>
    <w:rsid w:val="54C10EB0"/>
    <w:rsid w:val="54C13705"/>
    <w:rsid w:val="54C2723F"/>
    <w:rsid w:val="54C4C80F"/>
    <w:rsid w:val="54C92059"/>
    <w:rsid w:val="54CE1A72"/>
    <w:rsid w:val="54CE460D"/>
    <w:rsid w:val="54CF07DF"/>
    <w:rsid w:val="54DF106B"/>
    <w:rsid w:val="54DFE6F2"/>
    <w:rsid w:val="54E7DE68"/>
    <w:rsid w:val="54EC8BEE"/>
    <w:rsid w:val="54F58ECF"/>
    <w:rsid w:val="54F6AFFC"/>
    <w:rsid w:val="54F95B2E"/>
    <w:rsid w:val="54FB800B"/>
    <w:rsid w:val="54FBEE9D"/>
    <w:rsid w:val="55067DE9"/>
    <w:rsid w:val="550CA88F"/>
    <w:rsid w:val="550DDCBC"/>
    <w:rsid w:val="55150432"/>
    <w:rsid w:val="5515E98E"/>
    <w:rsid w:val="55171B06"/>
    <w:rsid w:val="5525967A"/>
    <w:rsid w:val="5533AED1"/>
    <w:rsid w:val="5539B864"/>
    <w:rsid w:val="553B86E8"/>
    <w:rsid w:val="553F99F7"/>
    <w:rsid w:val="5544B162"/>
    <w:rsid w:val="554B278B"/>
    <w:rsid w:val="55519994"/>
    <w:rsid w:val="5558D50E"/>
    <w:rsid w:val="555E044B"/>
    <w:rsid w:val="555F45C2"/>
    <w:rsid w:val="555FC11A"/>
    <w:rsid w:val="55667A75"/>
    <w:rsid w:val="5566EC0E"/>
    <w:rsid w:val="5567EF6E"/>
    <w:rsid w:val="55685510"/>
    <w:rsid w:val="556A89D8"/>
    <w:rsid w:val="556D3865"/>
    <w:rsid w:val="556D8893"/>
    <w:rsid w:val="556FAAAC"/>
    <w:rsid w:val="55743DAA"/>
    <w:rsid w:val="55755A35"/>
    <w:rsid w:val="5577EACB"/>
    <w:rsid w:val="557D1225"/>
    <w:rsid w:val="557D439B"/>
    <w:rsid w:val="557DB4D3"/>
    <w:rsid w:val="55804EB9"/>
    <w:rsid w:val="558F724B"/>
    <w:rsid w:val="5591B1F4"/>
    <w:rsid w:val="55949CDF"/>
    <w:rsid w:val="5598AD2E"/>
    <w:rsid w:val="559F6113"/>
    <w:rsid w:val="55A3152F"/>
    <w:rsid w:val="55A6FDE9"/>
    <w:rsid w:val="55A72857"/>
    <w:rsid w:val="55A99F7F"/>
    <w:rsid w:val="55ABFDEB"/>
    <w:rsid w:val="55AC399F"/>
    <w:rsid w:val="55AFB06B"/>
    <w:rsid w:val="55B13AAB"/>
    <w:rsid w:val="55B9B925"/>
    <w:rsid w:val="55BB93A4"/>
    <w:rsid w:val="55C98041"/>
    <w:rsid w:val="55D154C1"/>
    <w:rsid w:val="55D3C058"/>
    <w:rsid w:val="55E18326"/>
    <w:rsid w:val="55E6174D"/>
    <w:rsid w:val="55E68097"/>
    <w:rsid w:val="55E866F7"/>
    <w:rsid w:val="55ECAE40"/>
    <w:rsid w:val="55F0CD0E"/>
    <w:rsid w:val="55F645DF"/>
    <w:rsid w:val="55F69EDD"/>
    <w:rsid w:val="55FB96EA"/>
    <w:rsid w:val="560209A5"/>
    <w:rsid w:val="56169044"/>
    <w:rsid w:val="561C1847"/>
    <w:rsid w:val="561D77D8"/>
    <w:rsid w:val="56207804"/>
    <w:rsid w:val="5622A674"/>
    <w:rsid w:val="5628B542"/>
    <w:rsid w:val="56293123"/>
    <w:rsid w:val="562F2390"/>
    <w:rsid w:val="56316676"/>
    <w:rsid w:val="563638BF"/>
    <w:rsid w:val="5636818C"/>
    <w:rsid w:val="5644C721"/>
    <w:rsid w:val="56494159"/>
    <w:rsid w:val="564A16C0"/>
    <w:rsid w:val="564CAC99"/>
    <w:rsid w:val="564D36ED"/>
    <w:rsid w:val="5655401E"/>
    <w:rsid w:val="5658268C"/>
    <w:rsid w:val="565A2DE6"/>
    <w:rsid w:val="566A9C80"/>
    <w:rsid w:val="56700AC6"/>
    <w:rsid w:val="56731456"/>
    <w:rsid w:val="56796419"/>
    <w:rsid w:val="5679B7DB"/>
    <w:rsid w:val="567CB331"/>
    <w:rsid w:val="567EE8B9"/>
    <w:rsid w:val="567FF5EB"/>
    <w:rsid w:val="56844412"/>
    <w:rsid w:val="56889DC4"/>
    <w:rsid w:val="5689EB00"/>
    <w:rsid w:val="569522E9"/>
    <w:rsid w:val="56956834"/>
    <w:rsid w:val="5695F043"/>
    <w:rsid w:val="5696607A"/>
    <w:rsid w:val="56966212"/>
    <w:rsid w:val="5698F344"/>
    <w:rsid w:val="5699DCDF"/>
    <w:rsid w:val="569A77BB"/>
    <w:rsid w:val="569F053C"/>
    <w:rsid w:val="56A3196B"/>
    <w:rsid w:val="56A5AA41"/>
    <w:rsid w:val="56A85C7E"/>
    <w:rsid w:val="56B554EB"/>
    <w:rsid w:val="56BBBCBB"/>
    <w:rsid w:val="56BE78D5"/>
    <w:rsid w:val="56C7576B"/>
    <w:rsid w:val="56D5AB58"/>
    <w:rsid w:val="56D6561C"/>
    <w:rsid w:val="56DA09DB"/>
    <w:rsid w:val="56E019EE"/>
    <w:rsid w:val="56E1019D"/>
    <w:rsid w:val="56E8A89F"/>
    <w:rsid w:val="56E99C4E"/>
    <w:rsid w:val="56EB5B16"/>
    <w:rsid w:val="56EDEA46"/>
    <w:rsid w:val="56FB52B5"/>
    <w:rsid w:val="56FBA3CA"/>
    <w:rsid w:val="56FDA890"/>
    <w:rsid w:val="570061B3"/>
    <w:rsid w:val="5704DC17"/>
    <w:rsid w:val="570EC069"/>
    <w:rsid w:val="570F6C98"/>
    <w:rsid w:val="57105D6C"/>
    <w:rsid w:val="57113168"/>
    <w:rsid w:val="5718D805"/>
    <w:rsid w:val="57198A10"/>
    <w:rsid w:val="571A31D2"/>
    <w:rsid w:val="571D2D0D"/>
    <w:rsid w:val="57237E06"/>
    <w:rsid w:val="5723ADCA"/>
    <w:rsid w:val="5726A50A"/>
    <w:rsid w:val="57273416"/>
    <w:rsid w:val="57300899"/>
    <w:rsid w:val="5736F09C"/>
    <w:rsid w:val="573A9C3F"/>
    <w:rsid w:val="573E32B9"/>
    <w:rsid w:val="574553BF"/>
    <w:rsid w:val="57472956"/>
    <w:rsid w:val="574A4A5C"/>
    <w:rsid w:val="574A9C71"/>
    <w:rsid w:val="574DC33A"/>
    <w:rsid w:val="57549608"/>
    <w:rsid w:val="57565B28"/>
    <w:rsid w:val="575C75C0"/>
    <w:rsid w:val="575CB41C"/>
    <w:rsid w:val="575D3027"/>
    <w:rsid w:val="576B07AC"/>
    <w:rsid w:val="57749748"/>
    <w:rsid w:val="5777AE16"/>
    <w:rsid w:val="5778378F"/>
    <w:rsid w:val="577B935D"/>
    <w:rsid w:val="578304D3"/>
    <w:rsid w:val="5790686A"/>
    <w:rsid w:val="5791A278"/>
    <w:rsid w:val="57A2C982"/>
    <w:rsid w:val="57A46919"/>
    <w:rsid w:val="57A671FD"/>
    <w:rsid w:val="57AC2AF6"/>
    <w:rsid w:val="57AD7437"/>
    <w:rsid w:val="57ADBE6A"/>
    <w:rsid w:val="57BC0C7E"/>
    <w:rsid w:val="57BCE0D6"/>
    <w:rsid w:val="57C07D67"/>
    <w:rsid w:val="57C49D3A"/>
    <w:rsid w:val="57CA222E"/>
    <w:rsid w:val="57D22164"/>
    <w:rsid w:val="57D94D07"/>
    <w:rsid w:val="57D96D47"/>
    <w:rsid w:val="57E15E71"/>
    <w:rsid w:val="57E17324"/>
    <w:rsid w:val="57E2A76A"/>
    <w:rsid w:val="57E7096F"/>
    <w:rsid w:val="57EA3559"/>
    <w:rsid w:val="57EB798C"/>
    <w:rsid w:val="57EF8A2F"/>
    <w:rsid w:val="57F0129E"/>
    <w:rsid w:val="57F23BB0"/>
    <w:rsid w:val="57FBE442"/>
    <w:rsid w:val="5805A820"/>
    <w:rsid w:val="5806941F"/>
    <w:rsid w:val="580AB25C"/>
    <w:rsid w:val="580E0957"/>
    <w:rsid w:val="581449D0"/>
    <w:rsid w:val="5815A2A5"/>
    <w:rsid w:val="581759B5"/>
    <w:rsid w:val="5817F55A"/>
    <w:rsid w:val="5819408A"/>
    <w:rsid w:val="581E66EB"/>
    <w:rsid w:val="581FD66B"/>
    <w:rsid w:val="582C42C9"/>
    <w:rsid w:val="5831CBF1"/>
    <w:rsid w:val="58380908"/>
    <w:rsid w:val="58380A34"/>
    <w:rsid w:val="583D5D3A"/>
    <w:rsid w:val="584BF97B"/>
    <w:rsid w:val="584BFE21"/>
    <w:rsid w:val="584C699A"/>
    <w:rsid w:val="584C9D58"/>
    <w:rsid w:val="58527A87"/>
    <w:rsid w:val="585AAB4F"/>
    <w:rsid w:val="585BB589"/>
    <w:rsid w:val="585CE0F6"/>
    <w:rsid w:val="5864277E"/>
    <w:rsid w:val="5864F8F8"/>
    <w:rsid w:val="5865F438"/>
    <w:rsid w:val="5866D868"/>
    <w:rsid w:val="586897BA"/>
    <w:rsid w:val="586D52E4"/>
    <w:rsid w:val="586EC4CF"/>
    <w:rsid w:val="58801BAB"/>
    <w:rsid w:val="5881E433"/>
    <w:rsid w:val="58841B36"/>
    <w:rsid w:val="5888BEEF"/>
    <w:rsid w:val="588B2099"/>
    <w:rsid w:val="5891736E"/>
    <w:rsid w:val="5891A63F"/>
    <w:rsid w:val="58939B44"/>
    <w:rsid w:val="58A15767"/>
    <w:rsid w:val="58A42478"/>
    <w:rsid w:val="58ACC222"/>
    <w:rsid w:val="58AE5D3C"/>
    <w:rsid w:val="58AE7C1B"/>
    <w:rsid w:val="58B186B2"/>
    <w:rsid w:val="58B1CE59"/>
    <w:rsid w:val="58B2AE15"/>
    <w:rsid w:val="58B70F73"/>
    <w:rsid w:val="58BC538C"/>
    <w:rsid w:val="58C11631"/>
    <w:rsid w:val="58C35B05"/>
    <w:rsid w:val="58C6A485"/>
    <w:rsid w:val="58CD79F7"/>
    <w:rsid w:val="58EB4198"/>
    <w:rsid w:val="58F3B423"/>
    <w:rsid w:val="58FCB952"/>
    <w:rsid w:val="58FE84F7"/>
    <w:rsid w:val="5900D829"/>
    <w:rsid w:val="59054BA0"/>
    <w:rsid w:val="590ABE54"/>
    <w:rsid w:val="590D8524"/>
    <w:rsid w:val="591241EE"/>
    <w:rsid w:val="591A785B"/>
    <w:rsid w:val="592611F0"/>
    <w:rsid w:val="592B0B52"/>
    <w:rsid w:val="592E3A6B"/>
    <w:rsid w:val="59324E86"/>
    <w:rsid w:val="5934968A"/>
    <w:rsid w:val="593A9311"/>
    <w:rsid w:val="594252D7"/>
    <w:rsid w:val="59478388"/>
    <w:rsid w:val="594AEE32"/>
    <w:rsid w:val="594D527D"/>
    <w:rsid w:val="59527F81"/>
    <w:rsid w:val="5957B5A1"/>
    <w:rsid w:val="595FF0DA"/>
    <w:rsid w:val="596175BA"/>
    <w:rsid w:val="596FED13"/>
    <w:rsid w:val="59711278"/>
    <w:rsid w:val="59720426"/>
    <w:rsid w:val="59729145"/>
    <w:rsid w:val="5972FF6B"/>
    <w:rsid w:val="597678F0"/>
    <w:rsid w:val="597D2CEE"/>
    <w:rsid w:val="59834A9E"/>
    <w:rsid w:val="5986FC85"/>
    <w:rsid w:val="598816AE"/>
    <w:rsid w:val="5988C650"/>
    <w:rsid w:val="5988D144"/>
    <w:rsid w:val="598A4540"/>
    <w:rsid w:val="598A874C"/>
    <w:rsid w:val="598E016F"/>
    <w:rsid w:val="5990F204"/>
    <w:rsid w:val="5996B7BA"/>
    <w:rsid w:val="599B5C54"/>
    <w:rsid w:val="59A1EE70"/>
    <w:rsid w:val="59A287F6"/>
    <w:rsid w:val="59A56470"/>
    <w:rsid w:val="59A7AA90"/>
    <w:rsid w:val="59ABB884"/>
    <w:rsid w:val="59B16094"/>
    <w:rsid w:val="59B6A109"/>
    <w:rsid w:val="59B7F578"/>
    <w:rsid w:val="59B97E94"/>
    <w:rsid w:val="59BB1DDC"/>
    <w:rsid w:val="59BB9FF5"/>
    <w:rsid w:val="59BEC93B"/>
    <w:rsid w:val="59C06FE3"/>
    <w:rsid w:val="59C1EDEB"/>
    <w:rsid w:val="59C99251"/>
    <w:rsid w:val="59CC7418"/>
    <w:rsid w:val="59DC00A8"/>
    <w:rsid w:val="59DC13F2"/>
    <w:rsid w:val="59E1779B"/>
    <w:rsid w:val="59E899DD"/>
    <w:rsid w:val="59EA63DF"/>
    <w:rsid w:val="59EB4D18"/>
    <w:rsid w:val="59EC7BC0"/>
    <w:rsid w:val="59F70F25"/>
    <w:rsid w:val="59F97A11"/>
    <w:rsid w:val="59FAB1E0"/>
    <w:rsid w:val="59FC2B3A"/>
    <w:rsid w:val="5A0813C3"/>
    <w:rsid w:val="5A08AC2B"/>
    <w:rsid w:val="5A0C4C96"/>
    <w:rsid w:val="5A0F9505"/>
    <w:rsid w:val="5A10860E"/>
    <w:rsid w:val="5A1121D3"/>
    <w:rsid w:val="5A13855D"/>
    <w:rsid w:val="5A1653EC"/>
    <w:rsid w:val="5A1A73E2"/>
    <w:rsid w:val="5A1AA65A"/>
    <w:rsid w:val="5A1F2001"/>
    <w:rsid w:val="5A21A9BC"/>
    <w:rsid w:val="5A21E8AF"/>
    <w:rsid w:val="5A22C254"/>
    <w:rsid w:val="5A310EE5"/>
    <w:rsid w:val="5A32759C"/>
    <w:rsid w:val="5A3476A0"/>
    <w:rsid w:val="5A352403"/>
    <w:rsid w:val="5A3866BF"/>
    <w:rsid w:val="5A3CA149"/>
    <w:rsid w:val="5A3DC113"/>
    <w:rsid w:val="5A3DF989"/>
    <w:rsid w:val="5A420FBD"/>
    <w:rsid w:val="5A43EB84"/>
    <w:rsid w:val="5A467CB9"/>
    <w:rsid w:val="5A4BA8F3"/>
    <w:rsid w:val="5A5E1864"/>
    <w:rsid w:val="5A5E4AC3"/>
    <w:rsid w:val="5A5F9995"/>
    <w:rsid w:val="5A62FA6A"/>
    <w:rsid w:val="5A6BA268"/>
    <w:rsid w:val="5A6F3F87"/>
    <w:rsid w:val="5A7A4270"/>
    <w:rsid w:val="5A7B06A7"/>
    <w:rsid w:val="5A7C5EC2"/>
    <w:rsid w:val="5A7E57A8"/>
    <w:rsid w:val="5A81E71C"/>
    <w:rsid w:val="5A822AD7"/>
    <w:rsid w:val="5A89380C"/>
    <w:rsid w:val="5A8C807A"/>
    <w:rsid w:val="5A90BD1C"/>
    <w:rsid w:val="5A9477ED"/>
    <w:rsid w:val="5A978E1A"/>
    <w:rsid w:val="5A9B3AEF"/>
    <w:rsid w:val="5A9BD22A"/>
    <w:rsid w:val="5AA2C2C3"/>
    <w:rsid w:val="5AA34E93"/>
    <w:rsid w:val="5AA3946B"/>
    <w:rsid w:val="5AA4F685"/>
    <w:rsid w:val="5AA87F6F"/>
    <w:rsid w:val="5AA8F588"/>
    <w:rsid w:val="5AA91A97"/>
    <w:rsid w:val="5AAABC33"/>
    <w:rsid w:val="5AAB7C14"/>
    <w:rsid w:val="5AABB248"/>
    <w:rsid w:val="5AB1FAE3"/>
    <w:rsid w:val="5AB7EA1C"/>
    <w:rsid w:val="5AC10A5F"/>
    <w:rsid w:val="5AC27226"/>
    <w:rsid w:val="5ACC8831"/>
    <w:rsid w:val="5ACD79F8"/>
    <w:rsid w:val="5ACE4441"/>
    <w:rsid w:val="5ACE5A09"/>
    <w:rsid w:val="5AD01259"/>
    <w:rsid w:val="5AD11DD3"/>
    <w:rsid w:val="5AD19683"/>
    <w:rsid w:val="5AD233B1"/>
    <w:rsid w:val="5AD35A91"/>
    <w:rsid w:val="5AD4A295"/>
    <w:rsid w:val="5AD4DA9E"/>
    <w:rsid w:val="5AD7B9B5"/>
    <w:rsid w:val="5ADA5958"/>
    <w:rsid w:val="5ADA7C3C"/>
    <w:rsid w:val="5ADB9516"/>
    <w:rsid w:val="5ADBDE84"/>
    <w:rsid w:val="5ADDA823"/>
    <w:rsid w:val="5ADE0232"/>
    <w:rsid w:val="5ADE6E07"/>
    <w:rsid w:val="5ADF18DC"/>
    <w:rsid w:val="5AE229DF"/>
    <w:rsid w:val="5AE4A632"/>
    <w:rsid w:val="5AEB20EA"/>
    <w:rsid w:val="5AEBEBA3"/>
    <w:rsid w:val="5AEDB8F3"/>
    <w:rsid w:val="5AF6AF78"/>
    <w:rsid w:val="5AF72994"/>
    <w:rsid w:val="5AFF4886"/>
    <w:rsid w:val="5B09C226"/>
    <w:rsid w:val="5B110A05"/>
    <w:rsid w:val="5B12E27A"/>
    <w:rsid w:val="5B16BE2F"/>
    <w:rsid w:val="5B1BBEF0"/>
    <w:rsid w:val="5B205CBB"/>
    <w:rsid w:val="5B25391D"/>
    <w:rsid w:val="5B32BA93"/>
    <w:rsid w:val="5B34C7EE"/>
    <w:rsid w:val="5B375B0F"/>
    <w:rsid w:val="5B3771A8"/>
    <w:rsid w:val="5B37EB51"/>
    <w:rsid w:val="5B450349"/>
    <w:rsid w:val="5B4A5AE4"/>
    <w:rsid w:val="5B518BC6"/>
    <w:rsid w:val="5B59490F"/>
    <w:rsid w:val="5B6625F8"/>
    <w:rsid w:val="5B6C2B6F"/>
    <w:rsid w:val="5B6EEF58"/>
    <w:rsid w:val="5B70DAD2"/>
    <w:rsid w:val="5B71443D"/>
    <w:rsid w:val="5B744330"/>
    <w:rsid w:val="5B761C19"/>
    <w:rsid w:val="5B79A100"/>
    <w:rsid w:val="5B810694"/>
    <w:rsid w:val="5B826094"/>
    <w:rsid w:val="5B8779C1"/>
    <w:rsid w:val="5B8AAA98"/>
    <w:rsid w:val="5B8CDE6A"/>
    <w:rsid w:val="5B8DD478"/>
    <w:rsid w:val="5B8EDC44"/>
    <w:rsid w:val="5B8FA261"/>
    <w:rsid w:val="5B974A77"/>
    <w:rsid w:val="5B9CB675"/>
    <w:rsid w:val="5BA5DB53"/>
    <w:rsid w:val="5BA5FA3B"/>
    <w:rsid w:val="5BA775D5"/>
    <w:rsid w:val="5BA81725"/>
    <w:rsid w:val="5BAC771F"/>
    <w:rsid w:val="5BB65556"/>
    <w:rsid w:val="5BBA5F80"/>
    <w:rsid w:val="5BBDB910"/>
    <w:rsid w:val="5BC0C203"/>
    <w:rsid w:val="5BC2A392"/>
    <w:rsid w:val="5BC4BE42"/>
    <w:rsid w:val="5BCB9DC4"/>
    <w:rsid w:val="5BCBB577"/>
    <w:rsid w:val="5BCC6F92"/>
    <w:rsid w:val="5BCF427C"/>
    <w:rsid w:val="5BD73214"/>
    <w:rsid w:val="5BD75B5A"/>
    <w:rsid w:val="5BD9E4DB"/>
    <w:rsid w:val="5BE235B3"/>
    <w:rsid w:val="5BE620DC"/>
    <w:rsid w:val="5BE7BEE1"/>
    <w:rsid w:val="5BE81316"/>
    <w:rsid w:val="5BE89FA2"/>
    <w:rsid w:val="5BE92774"/>
    <w:rsid w:val="5BEA6A55"/>
    <w:rsid w:val="5BED4C3D"/>
    <w:rsid w:val="5BEE86BD"/>
    <w:rsid w:val="5BF83332"/>
    <w:rsid w:val="5BF8AED0"/>
    <w:rsid w:val="5BF94391"/>
    <w:rsid w:val="5BF97662"/>
    <w:rsid w:val="5C028F2A"/>
    <w:rsid w:val="5C072B84"/>
    <w:rsid w:val="5C074B0A"/>
    <w:rsid w:val="5C084729"/>
    <w:rsid w:val="5C097619"/>
    <w:rsid w:val="5C0D525E"/>
    <w:rsid w:val="5C1A2912"/>
    <w:rsid w:val="5C201AD7"/>
    <w:rsid w:val="5C21C3C5"/>
    <w:rsid w:val="5C32A1DD"/>
    <w:rsid w:val="5C3543A3"/>
    <w:rsid w:val="5C36421F"/>
    <w:rsid w:val="5C38B2EE"/>
    <w:rsid w:val="5C39B93B"/>
    <w:rsid w:val="5C3A1B92"/>
    <w:rsid w:val="5C4E4E88"/>
    <w:rsid w:val="5C4EE96F"/>
    <w:rsid w:val="5C56C63F"/>
    <w:rsid w:val="5C614D98"/>
    <w:rsid w:val="5C6A263E"/>
    <w:rsid w:val="5C6C5FC6"/>
    <w:rsid w:val="5C6E33C0"/>
    <w:rsid w:val="5C767F6E"/>
    <w:rsid w:val="5C7BE503"/>
    <w:rsid w:val="5C8A2D31"/>
    <w:rsid w:val="5C8C5D7E"/>
    <w:rsid w:val="5C8D2DF8"/>
    <w:rsid w:val="5C8FCC8F"/>
    <w:rsid w:val="5C935FD7"/>
    <w:rsid w:val="5C996B75"/>
    <w:rsid w:val="5C9C26E2"/>
    <w:rsid w:val="5CA93CE2"/>
    <w:rsid w:val="5CACC350"/>
    <w:rsid w:val="5CAD55A2"/>
    <w:rsid w:val="5CBE47C7"/>
    <w:rsid w:val="5CC16790"/>
    <w:rsid w:val="5CC7B29D"/>
    <w:rsid w:val="5CC910B1"/>
    <w:rsid w:val="5CC946D5"/>
    <w:rsid w:val="5CDD764C"/>
    <w:rsid w:val="5CDDFF22"/>
    <w:rsid w:val="5CDE5B4A"/>
    <w:rsid w:val="5CE150A2"/>
    <w:rsid w:val="5CE2DF0D"/>
    <w:rsid w:val="5CE31FB1"/>
    <w:rsid w:val="5CE41839"/>
    <w:rsid w:val="5CE5CE61"/>
    <w:rsid w:val="5CE7B338"/>
    <w:rsid w:val="5CE9C4B5"/>
    <w:rsid w:val="5CE9D637"/>
    <w:rsid w:val="5CF0CA0D"/>
    <w:rsid w:val="5CF8FAAE"/>
    <w:rsid w:val="5CFD30A3"/>
    <w:rsid w:val="5CFED73B"/>
    <w:rsid w:val="5D009F22"/>
    <w:rsid w:val="5D04CD07"/>
    <w:rsid w:val="5D0B041E"/>
    <w:rsid w:val="5D0F2A33"/>
    <w:rsid w:val="5D13C279"/>
    <w:rsid w:val="5D14D30F"/>
    <w:rsid w:val="5D25BA5C"/>
    <w:rsid w:val="5D2A8D65"/>
    <w:rsid w:val="5D368A8C"/>
    <w:rsid w:val="5D36EC82"/>
    <w:rsid w:val="5D3C85A0"/>
    <w:rsid w:val="5D3F0B52"/>
    <w:rsid w:val="5D42EE02"/>
    <w:rsid w:val="5D43A775"/>
    <w:rsid w:val="5D521657"/>
    <w:rsid w:val="5D532519"/>
    <w:rsid w:val="5D53C0AA"/>
    <w:rsid w:val="5D55F79E"/>
    <w:rsid w:val="5D599FDC"/>
    <w:rsid w:val="5D5B40AC"/>
    <w:rsid w:val="5D659853"/>
    <w:rsid w:val="5D6D732A"/>
    <w:rsid w:val="5D6E0BC4"/>
    <w:rsid w:val="5D72CF7D"/>
    <w:rsid w:val="5D731A7C"/>
    <w:rsid w:val="5D77AEBC"/>
    <w:rsid w:val="5D77FE13"/>
    <w:rsid w:val="5D7832CD"/>
    <w:rsid w:val="5D790D6D"/>
    <w:rsid w:val="5D7A465E"/>
    <w:rsid w:val="5D7EB817"/>
    <w:rsid w:val="5D9244B0"/>
    <w:rsid w:val="5D928DC5"/>
    <w:rsid w:val="5D992B0F"/>
    <w:rsid w:val="5D9C689F"/>
    <w:rsid w:val="5DA81A14"/>
    <w:rsid w:val="5DA896E9"/>
    <w:rsid w:val="5DAAFEA2"/>
    <w:rsid w:val="5DAB5287"/>
    <w:rsid w:val="5DAD7206"/>
    <w:rsid w:val="5DB13AFE"/>
    <w:rsid w:val="5DB2DA6B"/>
    <w:rsid w:val="5DB896F9"/>
    <w:rsid w:val="5DBDE521"/>
    <w:rsid w:val="5DBEEA43"/>
    <w:rsid w:val="5DBFC7A9"/>
    <w:rsid w:val="5DC02A32"/>
    <w:rsid w:val="5DC0CD68"/>
    <w:rsid w:val="5DC207E1"/>
    <w:rsid w:val="5DC4D7EF"/>
    <w:rsid w:val="5DC5B526"/>
    <w:rsid w:val="5DC79669"/>
    <w:rsid w:val="5DD286B4"/>
    <w:rsid w:val="5DD522B2"/>
    <w:rsid w:val="5DDC7A84"/>
    <w:rsid w:val="5DE1CF38"/>
    <w:rsid w:val="5DE745A9"/>
    <w:rsid w:val="5DF2955C"/>
    <w:rsid w:val="5DF6D655"/>
    <w:rsid w:val="5DF82B10"/>
    <w:rsid w:val="5DFF8FD9"/>
    <w:rsid w:val="5DFFDEE5"/>
    <w:rsid w:val="5E006039"/>
    <w:rsid w:val="5E040955"/>
    <w:rsid w:val="5E0A0B1E"/>
    <w:rsid w:val="5E0CCF09"/>
    <w:rsid w:val="5E10247D"/>
    <w:rsid w:val="5E1032CE"/>
    <w:rsid w:val="5E1C07FF"/>
    <w:rsid w:val="5E1D78CE"/>
    <w:rsid w:val="5E24C486"/>
    <w:rsid w:val="5E2B17C5"/>
    <w:rsid w:val="5E2C443B"/>
    <w:rsid w:val="5E2E0E71"/>
    <w:rsid w:val="5E372EA5"/>
    <w:rsid w:val="5E3953E6"/>
    <w:rsid w:val="5E444305"/>
    <w:rsid w:val="5E48C5D3"/>
    <w:rsid w:val="5E4A5EA1"/>
    <w:rsid w:val="5E4F1F1F"/>
    <w:rsid w:val="5E50A7D5"/>
    <w:rsid w:val="5E5221CA"/>
    <w:rsid w:val="5E586EEB"/>
    <w:rsid w:val="5E5E0459"/>
    <w:rsid w:val="5E66F2AE"/>
    <w:rsid w:val="5E6E0E81"/>
    <w:rsid w:val="5E707DB4"/>
    <w:rsid w:val="5E72EA7D"/>
    <w:rsid w:val="5E7468B0"/>
    <w:rsid w:val="5E7A3AA8"/>
    <w:rsid w:val="5E7ABF0C"/>
    <w:rsid w:val="5E8E09AA"/>
    <w:rsid w:val="5E911BE7"/>
    <w:rsid w:val="5E97E515"/>
    <w:rsid w:val="5E980770"/>
    <w:rsid w:val="5E9BD824"/>
    <w:rsid w:val="5E9E031A"/>
    <w:rsid w:val="5E9F1A78"/>
    <w:rsid w:val="5EA0427C"/>
    <w:rsid w:val="5EA06203"/>
    <w:rsid w:val="5EA173F7"/>
    <w:rsid w:val="5EA304EA"/>
    <w:rsid w:val="5EA823B5"/>
    <w:rsid w:val="5EB286DF"/>
    <w:rsid w:val="5EBA98CE"/>
    <w:rsid w:val="5EBBB50C"/>
    <w:rsid w:val="5EBBDB4C"/>
    <w:rsid w:val="5EBD350A"/>
    <w:rsid w:val="5EBF3F57"/>
    <w:rsid w:val="5EBF9DCE"/>
    <w:rsid w:val="5EC0FBA2"/>
    <w:rsid w:val="5EC53D92"/>
    <w:rsid w:val="5EC9D394"/>
    <w:rsid w:val="5ECC7B9E"/>
    <w:rsid w:val="5ECD4C44"/>
    <w:rsid w:val="5ECF2FBF"/>
    <w:rsid w:val="5ECF9C31"/>
    <w:rsid w:val="5ED2D097"/>
    <w:rsid w:val="5ED334FB"/>
    <w:rsid w:val="5EE0A5CB"/>
    <w:rsid w:val="5EE14A2F"/>
    <w:rsid w:val="5EE30F4F"/>
    <w:rsid w:val="5EE4135D"/>
    <w:rsid w:val="5EE7DA8D"/>
    <w:rsid w:val="5EEB55EC"/>
    <w:rsid w:val="5EEB88BD"/>
    <w:rsid w:val="5EEE7C7D"/>
    <w:rsid w:val="5EEEF57C"/>
    <w:rsid w:val="5EF39D2C"/>
    <w:rsid w:val="5EF8EE26"/>
    <w:rsid w:val="5EFC0F37"/>
    <w:rsid w:val="5EFD32BF"/>
    <w:rsid w:val="5EFF2AFD"/>
    <w:rsid w:val="5F0227CF"/>
    <w:rsid w:val="5F034F59"/>
    <w:rsid w:val="5F0439DC"/>
    <w:rsid w:val="5F06E33E"/>
    <w:rsid w:val="5F09B79C"/>
    <w:rsid w:val="5F1036CC"/>
    <w:rsid w:val="5F1139AC"/>
    <w:rsid w:val="5F1824F7"/>
    <w:rsid w:val="5F19A42A"/>
    <w:rsid w:val="5F23E0D9"/>
    <w:rsid w:val="5F2D95E4"/>
    <w:rsid w:val="5F333347"/>
    <w:rsid w:val="5F373391"/>
    <w:rsid w:val="5F3953AC"/>
    <w:rsid w:val="5F3F2AB4"/>
    <w:rsid w:val="5F453BD2"/>
    <w:rsid w:val="5F47D55B"/>
    <w:rsid w:val="5F47F11C"/>
    <w:rsid w:val="5F4C261E"/>
    <w:rsid w:val="5F515871"/>
    <w:rsid w:val="5F51BB62"/>
    <w:rsid w:val="5F523B44"/>
    <w:rsid w:val="5F5631A4"/>
    <w:rsid w:val="5F579F91"/>
    <w:rsid w:val="5F598BAB"/>
    <w:rsid w:val="5F5A2292"/>
    <w:rsid w:val="5F60C6F7"/>
    <w:rsid w:val="5F6927EF"/>
    <w:rsid w:val="5F69B010"/>
    <w:rsid w:val="5F6B3594"/>
    <w:rsid w:val="5F6C28EC"/>
    <w:rsid w:val="5F6DF4B3"/>
    <w:rsid w:val="5F6EA81D"/>
    <w:rsid w:val="5F76E103"/>
    <w:rsid w:val="5F80197D"/>
    <w:rsid w:val="5F81B0AE"/>
    <w:rsid w:val="5F880192"/>
    <w:rsid w:val="5F894E60"/>
    <w:rsid w:val="5F8B2DDC"/>
    <w:rsid w:val="5F911C9D"/>
    <w:rsid w:val="5F97BA87"/>
    <w:rsid w:val="5F9FFF75"/>
    <w:rsid w:val="5FA2D52D"/>
    <w:rsid w:val="5FA371FB"/>
    <w:rsid w:val="5FA91AF0"/>
    <w:rsid w:val="5FB835C8"/>
    <w:rsid w:val="5FB966BA"/>
    <w:rsid w:val="5FBE4715"/>
    <w:rsid w:val="5FC0BE12"/>
    <w:rsid w:val="5FC1C29D"/>
    <w:rsid w:val="5FC58021"/>
    <w:rsid w:val="5FC5FC12"/>
    <w:rsid w:val="5FCE26D2"/>
    <w:rsid w:val="5FCEDA4F"/>
    <w:rsid w:val="5FD3358E"/>
    <w:rsid w:val="5FDFCF69"/>
    <w:rsid w:val="5FE27A9A"/>
    <w:rsid w:val="5FE39588"/>
    <w:rsid w:val="5FE61BA2"/>
    <w:rsid w:val="5FE99794"/>
    <w:rsid w:val="5FEB2999"/>
    <w:rsid w:val="60077243"/>
    <w:rsid w:val="600EE13B"/>
    <w:rsid w:val="601819DE"/>
    <w:rsid w:val="602CC50A"/>
    <w:rsid w:val="60304647"/>
    <w:rsid w:val="6031FA48"/>
    <w:rsid w:val="603239C5"/>
    <w:rsid w:val="603B39B0"/>
    <w:rsid w:val="603C2F9F"/>
    <w:rsid w:val="60453774"/>
    <w:rsid w:val="604B3130"/>
    <w:rsid w:val="604DFCBA"/>
    <w:rsid w:val="604EB50B"/>
    <w:rsid w:val="6055673C"/>
    <w:rsid w:val="6059238D"/>
    <w:rsid w:val="605D658E"/>
    <w:rsid w:val="60626E88"/>
    <w:rsid w:val="6062E213"/>
    <w:rsid w:val="606989F5"/>
    <w:rsid w:val="606A24AB"/>
    <w:rsid w:val="6070CA72"/>
    <w:rsid w:val="6071C6E6"/>
    <w:rsid w:val="60754A83"/>
    <w:rsid w:val="607AE2AE"/>
    <w:rsid w:val="607CA874"/>
    <w:rsid w:val="607DE391"/>
    <w:rsid w:val="607E01CC"/>
    <w:rsid w:val="6083975C"/>
    <w:rsid w:val="60890DFB"/>
    <w:rsid w:val="608C3FC9"/>
    <w:rsid w:val="6091A903"/>
    <w:rsid w:val="6091C4B8"/>
    <w:rsid w:val="60920912"/>
    <w:rsid w:val="609B2B52"/>
    <w:rsid w:val="609D16BC"/>
    <w:rsid w:val="609F4B87"/>
    <w:rsid w:val="609F8461"/>
    <w:rsid w:val="60A0E48D"/>
    <w:rsid w:val="60A13864"/>
    <w:rsid w:val="60A2D8F1"/>
    <w:rsid w:val="60A47B80"/>
    <w:rsid w:val="60A922CC"/>
    <w:rsid w:val="60ACE014"/>
    <w:rsid w:val="60B31720"/>
    <w:rsid w:val="60B44260"/>
    <w:rsid w:val="60BE849C"/>
    <w:rsid w:val="60C13CF9"/>
    <w:rsid w:val="60C230E8"/>
    <w:rsid w:val="60C2D7EE"/>
    <w:rsid w:val="60C6C9F0"/>
    <w:rsid w:val="60D6D649"/>
    <w:rsid w:val="60D7F55B"/>
    <w:rsid w:val="60DC14E3"/>
    <w:rsid w:val="60E58D9A"/>
    <w:rsid w:val="60E913BA"/>
    <w:rsid w:val="60EAC814"/>
    <w:rsid w:val="60ECEDE4"/>
    <w:rsid w:val="60ED0E7E"/>
    <w:rsid w:val="60EEB29B"/>
    <w:rsid w:val="60F16D31"/>
    <w:rsid w:val="60F2C0F8"/>
    <w:rsid w:val="60F53FCB"/>
    <w:rsid w:val="60F8E90E"/>
    <w:rsid w:val="60FC06F7"/>
    <w:rsid w:val="60FC4D7C"/>
    <w:rsid w:val="6100FF23"/>
    <w:rsid w:val="6102AC65"/>
    <w:rsid w:val="6106088A"/>
    <w:rsid w:val="610887AD"/>
    <w:rsid w:val="610E5107"/>
    <w:rsid w:val="6116D861"/>
    <w:rsid w:val="6119D1F7"/>
    <w:rsid w:val="611F99CC"/>
    <w:rsid w:val="6122B987"/>
    <w:rsid w:val="61231932"/>
    <w:rsid w:val="612525C3"/>
    <w:rsid w:val="612610FC"/>
    <w:rsid w:val="6127AC76"/>
    <w:rsid w:val="612A5B84"/>
    <w:rsid w:val="6134612F"/>
    <w:rsid w:val="61350314"/>
    <w:rsid w:val="61353203"/>
    <w:rsid w:val="613B4570"/>
    <w:rsid w:val="61431B86"/>
    <w:rsid w:val="614E2924"/>
    <w:rsid w:val="614EB5AB"/>
    <w:rsid w:val="61568A65"/>
    <w:rsid w:val="6160CF25"/>
    <w:rsid w:val="61681021"/>
    <w:rsid w:val="616B9272"/>
    <w:rsid w:val="617A51F9"/>
    <w:rsid w:val="618A6564"/>
    <w:rsid w:val="618BF0A9"/>
    <w:rsid w:val="6198D6B4"/>
    <w:rsid w:val="619BE17F"/>
    <w:rsid w:val="619C9408"/>
    <w:rsid w:val="61A132CB"/>
    <w:rsid w:val="61A60D08"/>
    <w:rsid w:val="61AA3B83"/>
    <w:rsid w:val="61AAA949"/>
    <w:rsid w:val="61B09357"/>
    <w:rsid w:val="61B261C6"/>
    <w:rsid w:val="61B2C297"/>
    <w:rsid w:val="61B45912"/>
    <w:rsid w:val="61B82FFE"/>
    <w:rsid w:val="61C57D5A"/>
    <w:rsid w:val="61CAC07A"/>
    <w:rsid w:val="61D90562"/>
    <w:rsid w:val="61DFCF79"/>
    <w:rsid w:val="61E042D1"/>
    <w:rsid w:val="61E8498D"/>
    <w:rsid w:val="61E9A0B4"/>
    <w:rsid w:val="61EEF00F"/>
    <w:rsid w:val="61F9C1CD"/>
    <w:rsid w:val="6201B979"/>
    <w:rsid w:val="620422FD"/>
    <w:rsid w:val="6205C8E8"/>
    <w:rsid w:val="62073DFE"/>
    <w:rsid w:val="621CE5B8"/>
    <w:rsid w:val="621EA66E"/>
    <w:rsid w:val="62216E24"/>
    <w:rsid w:val="6224AAA5"/>
    <w:rsid w:val="622745C3"/>
    <w:rsid w:val="622EB1E8"/>
    <w:rsid w:val="623BD11F"/>
    <w:rsid w:val="623D6A9E"/>
    <w:rsid w:val="62405239"/>
    <w:rsid w:val="6249DBF6"/>
    <w:rsid w:val="625058C3"/>
    <w:rsid w:val="62517FD0"/>
    <w:rsid w:val="625868F8"/>
    <w:rsid w:val="62587FAA"/>
    <w:rsid w:val="6260ED04"/>
    <w:rsid w:val="6267B304"/>
    <w:rsid w:val="62689C84"/>
    <w:rsid w:val="62691ADF"/>
    <w:rsid w:val="626AB95A"/>
    <w:rsid w:val="6275A090"/>
    <w:rsid w:val="627B6373"/>
    <w:rsid w:val="627D9791"/>
    <w:rsid w:val="6280B13A"/>
    <w:rsid w:val="6280E40B"/>
    <w:rsid w:val="6284A9D7"/>
    <w:rsid w:val="6284D632"/>
    <w:rsid w:val="6288715E"/>
    <w:rsid w:val="6294264B"/>
    <w:rsid w:val="62951A59"/>
    <w:rsid w:val="629818F4"/>
    <w:rsid w:val="629FD84F"/>
    <w:rsid w:val="62A0F139"/>
    <w:rsid w:val="62A4375A"/>
    <w:rsid w:val="62A8DA3F"/>
    <w:rsid w:val="62ACFAB4"/>
    <w:rsid w:val="62ADAEBC"/>
    <w:rsid w:val="62B0AD2D"/>
    <w:rsid w:val="62B5B067"/>
    <w:rsid w:val="62BA386E"/>
    <w:rsid w:val="62BB96A3"/>
    <w:rsid w:val="62BF614D"/>
    <w:rsid w:val="62C1D199"/>
    <w:rsid w:val="62D15CFC"/>
    <w:rsid w:val="62D29790"/>
    <w:rsid w:val="62D3BA13"/>
    <w:rsid w:val="62D6D5F4"/>
    <w:rsid w:val="62D86465"/>
    <w:rsid w:val="62D89F06"/>
    <w:rsid w:val="62DBD358"/>
    <w:rsid w:val="62DF0EEC"/>
    <w:rsid w:val="62E2F99D"/>
    <w:rsid w:val="62E40FD0"/>
    <w:rsid w:val="62E4C3D8"/>
    <w:rsid w:val="62F14F93"/>
    <w:rsid w:val="62F2997E"/>
    <w:rsid w:val="62F2F62B"/>
    <w:rsid w:val="62F3EEC7"/>
    <w:rsid w:val="62F491BC"/>
    <w:rsid w:val="62F99B0D"/>
    <w:rsid w:val="62FBF13D"/>
    <w:rsid w:val="62FC84C2"/>
    <w:rsid w:val="62FF4F96"/>
    <w:rsid w:val="63004721"/>
    <w:rsid w:val="630C4E11"/>
    <w:rsid w:val="630D33CA"/>
    <w:rsid w:val="630E0825"/>
    <w:rsid w:val="631273F9"/>
    <w:rsid w:val="6315FC62"/>
    <w:rsid w:val="6316F376"/>
    <w:rsid w:val="631ABDD6"/>
    <w:rsid w:val="631C7663"/>
    <w:rsid w:val="631C7A80"/>
    <w:rsid w:val="63229E7A"/>
    <w:rsid w:val="6324D2A2"/>
    <w:rsid w:val="6328787D"/>
    <w:rsid w:val="632B2FB6"/>
    <w:rsid w:val="632B5009"/>
    <w:rsid w:val="632CFF90"/>
    <w:rsid w:val="632D1347"/>
    <w:rsid w:val="632D451D"/>
    <w:rsid w:val="632D4CF4"/>
    <w:rsid w:val="6338E0D3"/>
    <w:rsid w:val="63445A2B"/>
    <w:rsid w:val="6346B6CD"/>
    <w:rsid w:val="635315B9"/>
    <w:rsid w:val="6353C3C0"/>
    <w:rsid w:val="6355564F"/>
    <w:rsid w:val="6357B2A9"/>
    <w:rsid w:val="635DCF6F"/>
    <w:rsid w:val="6361716F"/>
    <w:rsid w:val="636422B6"/>
    <w:rsid w:val="63691881"/>
    <w:rsid w:val="636AAFCC"/>
    <w:rsid w:val="636BEF2F"/>
    <w:rsid w:val="636C2200"/>
    <w:rsid w:val="6373AEE0"/>
    <w:rsid w:val="6376EC39"/>
    <w:rsid w:val="63770264"/>
    <w:rsid w:val="637C1332"/>
    <w:rsid w:val="637C304E"/>
    <w:rsid w:val="63841B6D"/>
    <w:rsid w:val="63997E4A"/>
    <w:rsid w:val="639BCF64"/>
    <w:rsid w:val="63A7577B"/>
    <w:rsid w:val="63A900C1"/>
    <w:rsid w:val="63AD9CAE"/>
    <w:rsid w:val="63B84812"/>
    <w:rsid w:val="63BB6C73"/>
    <w:rsid w:val="63BE157C"/>
    <w:rsid w:val="63BE62E9"/>
    <w:rsid w:val="63BED0B1"/>
    <w:rsid w:val="63C69EF0"/>
    <w:rsid w:val="63C7AF1C"/>
    <w:rsid w:val="63CF8096"/>
    <w:rsid w:val="63D5D15B"/>
    <w:rsid w:val="63EC91E5"/>
    <w:rsid w:val="63ED4755"/>
    <w:rsid w:val="63EE7D56"/>
    <w:rsid w:val="63EEF643"/>
    <w:rsid w:val="63F0CD35"/>
    <w:rsid w:val="63F17DE9"/>
    <w:rsid w:val="63F324F1"/>
    <w:rsid w:val="63F67CF1"/>
    <w:rsid w:val="63FBD117"/>
    <w:rsid w:val="63FC0E96"/>
    <w:rsid w:val="63FFF4A7"/>
    <w:rsid w:val="6402C1FC"/>
    <w:rsid w:val="640451E1"/>
    <w:rsid w:val="640A6E3D"/>
    <w:rsid w:val="640AF518"/>
    <w:rsid w:val="64104B30"/>
    <w:rsid w:val="6416E866"/>
    <w:rsid w:val="641937E8"/>
    <w:rsid w:val="642C66FA"/>
    <w:rsid w:val="642F3713"/>
    <w:rsid w:val="643093BA"/>
    <w:rsid w:val="6431F46B"/>
    <w:rsid w:val="6435C14E"/>
    <w:rsid w:val="6438996A"/>
    <w:rsid w:val="64396181"/>
    <w:rsid w:val="643E0135"/>
    <w:rsid w:val="6442C7F4"/>
    <w:rsid w:val="6447C944"/>
    <w:rsid w:val="644B5E86"/>
    <w:rsid w:val="644CA6E8"/>
    <w:rsid w:val="644E7FB7"/>
    <w:rsid w:val="64501898"/>
    <w:rsid w:val="64557240"/>
    <w:rsid w:val="6455D221"/>
    <w:rsid w:val="645666C7"/>
    <w:rsid w:val="6462FF0F"/>
    <w:rsid w:val="646C69AC"/>
    <w:rsid w:val="646F5962"/>
    <w:rsid w:val="64742850"/>
    <w:rsid w:val="6474B2B9"/>
    <w:rsid w:val="6478D0D3"/>
    <w:rsid w:val="647C0AB4"/>
    <w:rsid w:val="647DA1B1"/>
    <w:rsid w:val="647ED0E4"/>
    <w:rsid w:val="647FCB9B"/>
    <w:rsid w:val="647FF332"/>
    <w:rsid w:val="648854FD"/>
    <w:rsid w:val="648A33A7"/>
    <w:rsid w:val="648D2897"/>
    <w:rsid w:val="6494A022"/>
    <w:rsid w:val="649950D2"/>
    <w:rsid w:val="64A3E8DC"/>
    <w:rsid w:val="64AB3357"/>
    <w:rsid w:val="64ADC124"/>
    <w:rsid w:val="64AF35E1"/>
    <w:rsid w:val="64B38C95"/>
    <w:rsid w:val="64BD487F"/>
    <w:rsid w:val="64BD53B8"/>
    <w:rsid w:val="64C7E908"/>
    <w:rsid w:val="64CE4974"/>
    <w:rsid w:val="64CE8EF9"/>
    <w:rsid w:val="64DC0C0F"/>
    <w:rsid w:val="64DDB816"/>
    <w:rsid w:val="64E1ED74"/>
    <w:rsid w:val="64E51632"/>
    <w:rsid w:val="64E74CCE"/>
    <w:rsid w:val="64E77D34"/>
    <w:rsid w:val="64E88539"/>
    <w:rsid w:val="64F4E379"/>
    <w:rsid w:val="64F78D1E"/>
    <w:rsid w:val="64F7C78B"/>
    <w:rsid w:val="64F91A9C"/>
    <w:rsid w:val="64FA3732"/>
    <w:rsid w:val="64FDFC26"/>
    <w:rsid w:val="65018F80"/>
    <w:rsid w:val="6505AA71"/>
    <w:rsid w:val="65070970"/>
    <w:rsid w:val="650CC179"/>
    <w:rsid w:val="6520DEE7"/>
    <w:rsid w:val="65243B12"/>
    <w:rsid w:val="65257A24"/>
    <w:rsid w:val="652A0E16"/>
    <w:rsid w:val="652AA53E"/>
    <w:rsid w:val="6530729D"/>
    <w:rsid w:val="65366F53"/>
    <w:rsid w:val="6536E6FC"/>
    <w:rsid w:val="6538227D"/>
    <w:rsid w:val="65387229"/>
    <w:rsid w:val="653F8B11"/>
    <w:rsid w:val="6540E113"/>
    <w:rsid w:val="6543A5B2"/>
    <w:rsid w:val="65445ECC"/>
    <w:rsid w:val="65495069"/>
    <w:rsid w:val="654C1F20"/>
    <w:rsid w:val="65514AC1"/>
    <w:rsid w:val="65547573"/>
    <w:rsid w:val="65568F31"/>
    <w:rsid w:val="65592488"/>
    <w:rsid w:val="655C8981"/>
    <w:rsid w:val="655F5CB9"/>
    <w:rsid w:val="6560CA1E"/>
    <w:rsid w:val="6571B1EA"/>
    <w:rsid w:val="6573434D"/>
    <w:rsid w:val="657A9B18"/>
    <w:rsid w:val="65830C08"/>
    <w:rsid w:val="6586CA95"/>
    <w:rsid w:val="658BDD67"/>
    <w:rsid w:val="658D8499"/>
    <w:rsid w:val="658F2866"/>
    <w:rsid w:val="6592E600"/>
    <w:rsid w:val="659BDCB9"/>
    <w:rsid w:val="659DA0B6"/>
    <w:rsid w:val="659F4E40"/>
    <w:rsid w:val="65A13D4A"/>
    <w:rsid w:val="65A29A7C"/>
    <w:rsid w:val="65A442E9"/>
    <w:rsid w:val="65A49790"/>
    <w:rsid w:val="65A7BEA4"/>
    <w:rsid w:val="65A82E6B"/>
    <w:rsid w:val="65B38327"/>
    <w:rsid w:val="65B66D79"/>
    <w:rsid w:val="65B894BD"/>
    <w:rsid w:val="65BA4134"/>
    <w:rsid w:val="65C0A82A"/>
    <w:rsid w:val="65CA88F2"/>
    <w:rsid w:val="65D8CEAD"/>
    <w:rsid w:val="65D9221B"/>
    <w:rsid w:val="65DD1B00"/>
    <w:rsid w:val="65E0CC70"/>
    <w:rsid w:val="65E466E2"/>
    <w:rsid w:val="65E76EA3"/>
    <w:rsid w:val="65E894DE"/>
    <w:rsid w:val="65EBC94B"/>
    <w:rsid w:val="65ED1808"/>
    <w:rsid w:val="65EE895E"/>
    <w:rsid w:val="65F1B08C"/>
    <w:rsid w:val="65F1B468"/>
    <w:rsid w:val="65FA1AE3"/>
    <w:rsid w:val="6607C635"/>
    <w:rsid w:val="660827CB"/>
    <w:rsid w:val="66096291"/>
    <w:rsid w:val="660A5363"/>
    <w:rsid w:val="661CA3DB"/>
    <w:rsid w:val="662C5048"/>
    <w:rsid w:val="662F857E"/>
    <w:rsid w:val="66316A73"/>
    <w:rsid w:val="6632F24D"/>
    <w:rsid w:val="663BB5D4"/>
    <w:rsid w:val="66406621"/>
    <w:rsid w:val="66527190"/>
    <w:rsid w:val="66572762"/>
    <w:rsid w:val="6659D88D"/>
    <w:rsid w:val="665B2156"/>
    <w:rsid w:val="665E5489"/>
    <w:rsid w:val="6667B05B"/>
    <w:rsid w:val="66691FE0"/>
    <w:rsid w:val="666E3A63"/>
    <w:rsid w:val="66720C53"/>
    <w:rsid w:val="6672842B"/>
    <w:rsid w:val="66746E56"/>
    <w:rsid w:val="6675C691"/>
    <w:rsid w:val="66787E10"/>
    <w:rsid w:val="667D108A"/>
    <w:rsid w:val="667DBDD5"/>
    <w:rsid w:val="66841B3B"/>
    <w:rsid w:val="668A4F9D"/>
    <w:rsid w:val="668B34AF"/>
    <w:rsid w:val="668B4F22"/>
    <w:rsid w:val="6690786C"/>
    <w:rsid w:val="66958561"/>
    <w:rsid w:val="6696E45A"/>
    <w:rsid w:val="66981E3C"/>
    <w:rsid w:val="669C5749"/>
    <w:rsid w:val="669FFE80"/>
    <w:rsid w:val="66A0C7CE"/>
    <w:rsid w:val="66A5ABE3"/>
    <w:rsid w:val="66A7F5A3"/>
    <w:rsid w:val="66AB312F"/>
    <w:rsid w:val="66ADC524"/>
    <w:rsid w:val="66B5C9B5"/>
    <w:rsid w:val="66B6B6EF"/>
    <w:rsid w:val="66B90A18"/>
    <w:rsid w:val="66B990DD"/>
    <w:rsid w:val="66C1802E"/>
    <w:rsid w:val="66C77576"/>
    <w:rsid w:val="66C8E486"/>
    <w:rsid w:val="66CB1E53"/>
    <w:rsid w:val="66CC0720"/>
    <w:rsid w:val="66CDF166"/>
    <w:rsid w:val="66D8D830"/>
    <w:rsid w:val="66DC51E2"/>
    <w:rsid w:val="66DEE47C"/>
    <w:rsid w:val="66E1E8EB"/>
    <w:rsid w:val="66E79B40"/>
    <w:rsid w:val="66E7B179"/>
    <w:rsid w:val="66E9C014"/>
    <w:rsid w:val="66F0D78E"/>
    <w:rsid w:val="66F47935"/>
    <w:rsid w:val="66F5115D"/>
    <w:rsid w:val="66F95AD3"/>
    <w:rsid w:val="66FD30FC"/>
    <w:rsid w:val="6703D2AC"/>
    <w:rsid w:val="67075B89"/>
    <w:rsid w:val="67254B52"/>
    <w:rsid w:val="6729D6A2"/>
    <w:rsid w:val="672B32BA"/>
    <w:rsid w:val="6735885C"/>
    <w:rsid w:val="6735D3FD"/>
    <w:rsid w:val="6737CD36"/>
    <w:rsid w:val="673C1124"/>
    <w:rsid w:val="673D0D65"/>
    <w:rsid w:val="674B7D33"/>
    <w:rsid w:val="674C67A8"/>
    <w:rsid w:val="675501EC"/>
    <w:rsid w:val="675635C2"/>
    <w:rsid w:val="676493E6"/>
    <w:rsid w:val="67663F72"/>
    <w:rsid w:val="676A3552"/>
    <w:rsid w:val="676AECDA"/>
    <w:rsid w:val="676FBBF2"/>
    <w:rsid w:val="6772255D"/>
    <w:rsid w:val="6773969C"/>
    <w:rsid w:val="677444C8"/>
    <w:rsid w:val="6779C3F2"/>
    <w:rsid w:val="677D86B8"/>
    <w:rsid w:val="67845B47"/>
    <w:rsid w:val="678940E6"/>
    <w:rsid w:val="678B2581"/>
    <w:rsid w:val="678EC5DB"/>
    <w:rsid w:val="679122C3"/>
    <w:rsid w:val="679BE66B"/>
    <w:rsid w:val="67A36EE0"/>
    <w:rsid w:val="67A6D0FC"/>
    <w:rsid w:val="67B1AAE1"/>
    <w:rsid w:val="67B50ABC"/>
    <w:rsid w:val="67C104F2"/>
    <w:rsid w:val="67C4D7C6"/>
    <w:rsid w:val="67C7B3D7"/>
    <w:rsid w:val="67CB01AA"/>
    <w:rsid w:val="67CE4B70"/>
    <w:rsid w:val="67CFF1B9"/>
    <w:rsid w:val="67D4254E"/>
    <w:rsid w:val="67DA7A65"/>
    <w:rsid w:val="67E274DE"/>
    <w:rsid w:val="67E75175"/>
    <w:rsid w:val="67EBBE5B"/>
    <w:rsid w:val="67EBCFB1"/>
    <w:rsid w:val="67EC4A3C"/>
    <w:rsid w:val="67F8AC51"/>
    <w:rsid w:val="67FAF698"/>
    <w:rsid w:val="67FF58A1"/>
    <w:rsid w:val="67FFF813"/>
    <w:rsid w:val="680122B7"/>
    <w:rsid w:val="68055BD5"/>
    <w:rsid w:val="68066D24"/>
    <w:rsid w:val="68095110"/>
    <w:rsid w:val="68160ECC"/>
    <w:rsid w:val="68165954"/>
    <w:rsid w:val="6818601C"/>
    <w:rsid w:val="68198E36"/>
    <w:rsid w:val="681B885F"/>
    <w:rsid w:val="681DDC2B"/>
    <w:rsid w:val="681F8435"/>
    <w:rsid w:val="6821A844"/>
    <w:rsid w:val="6821D15D"/>
    <w:rsid w:val="6822CE8C"/>
    <w:rsid w:val="6822DD72"/>
    <w:rsid w:val="6824E295"/>
    <w:rsid w:val="682770F9"/>
    <w:rsid w:val="6829A240"/>
    <w:rsid w:val="682BD243"/>
    <w:rsid w:val="682F857B"/>
    <w:rsid w:val="6830F268"/>
    <w:rsid w:val="68350C58"/>
    <w:rsid w:val="683D0BE4"/>
    <w:rsid w:val="68403090"/>
    <w:rsid w:val="6840F538"/>
    <w:rsid w:val="68414C79"/>
    <w:rsid w:val="68470886"/>
    <w:rsid w:val="68482EE9"/>
    <w:rsid w:val="684938C8"/>
    <w:rsid w:val="68508F12"/>
    <w:rsid w:val="68580C48"/>
    <w:rsid w:val="6859B3B3"/>
    <w:rsid w:val="685A4F17"/>
    <w:rsid w:val="685E21F7"/>
    <w:rsid w:val="6861879A"/>
    <w:rsid w:val="6861FDDD"/>
    <w:rsid w:val="6863D41C"/>
    <w:rsid w:val="6866D425"/>
    <w:rsid w:val="686C3FCB"/>
    <w:rsid w:val="686F5C45"/>
    <w:rsid w:val="68757F95"/>
    <w:rsid w:val="6876C2D3"/>
    <w:rsid w:val="6877FDD3"/>
    <w:rsid w:val="687BADDE"/>
    <w:rsid w:val="687BCAEB"/>
    <w:rsid w:val="688126CA"/>
    <w:rsid w:val="68863C0E"/>
    <w:rsid w:val="688EAE34"/>
    <w:rsid w:val="6894D1E3"/>
    <w:rsid w:val="6895084B"/>
    <w:rsid w:val="6895698F"/>
    <w:rsid w:val="68960268"/>
    <w:rsid w:val="68999511"/>
    <w:rsid w:val="68A5E04E"/>
    <w:rsid w:val="68AA7DB6"/>
    <w:rsid w:val="68AD0A4E"/>
    <w:rsid w:val="68ADFADD"/>
    <w:rsid w:val="68B389E3"/>
    <w:rsid w:val="68B3B0A3"/>
    <w:rsid w:val="68B71D56"/>
    <w:rsid w:val="68BAEAD2"/>
    <w:rsid w:val="68C159C2"/>
    <w:rsid w:val="68C28694"/>
    <w:rsid w:val="68C6B574"/>
    <w:rsid w:val="68C7AA7C"/>
    <w:rsid w:val="68C85CE6"/>
    <w:rsid w:val="68D1D095"/>
    <w:rsid w:val="68E4DB10"/>
    <w:rsid w:val="68EF1206"/>
    <w:rsid w:val="68F3F696"/>
    <w:rsid w:val="68F51218"/>
    <w:rsid w:val="68FEE044"/>
    <w:rsid w:val="69023CC0"/>
    <w:rsid w:val="6911261C"/>
    <w:rsid w:val="6915F645"/>
    <w:rsid w:val="691D385A"/>
    <w:rsid w:val="691F47CF"/>
    <w:rsid w:val="69211FD3"/>
    <w:rsid w:val="692A309A"/>
    <w:rsid w:val="693377AB"/>
    <w:rsid w:val="6934451B"/>
    <w:rsid w:val="69360EC0"/>
    <w:rsid w:val="69366DC0"/>
    <w:rsid w:val="693920C7"/>
    <w:rsid w:val="69392240"/>
    <w:rsid w:val="69393FCB"/>
    <w:rsid w:val="693B8A81"/>
    <w:rsid w:val="693C47F2"/>
    <w:rsid w:val="693FAC70"/>
    <w:rsid w:val="694617E7"/>
    <w:rsid w:val="6949DD2F"/>
    <w:rsid w:val="694D288C"/>
    <w:rsid w:val="694F8620"/>
    <w:rsid w:val="6950CA78"/>
    <w:rsid w:val="695577B2"/>
    <w:rsid w:val="695CF86C"/>
    <w:rsid w:val="695E6BBF"/>
    <w:rsid w:val="695FC55A"/>
    <w:rsid w:val="697B1901"/>
    <w:rsid w:val="697B76D4"/>
    <w:rsid w:val="697E71A9"/>
    <w:rsid w:val="69806C61"/>
    <w:rsid w:val="6981FB68"/>
    <w:rsid w:val="6984BE50"/>
    <w:rsid w:val="6988129F"/>
    <w:rsid w:val="698E715F"/>
    <w:rsid w:val="699BA36F"/>
    <w:rsid w:val="699DA51B"/>
    <w:rsid w:val="69A21386"/>
    <w:rsid w:val="69A80A54"/>
    <w:rsid w:val="69B07269"/>
    <w:rsid w:val="69B71DC9"/>
    <w:rsid w:val="69B8AD18"/>
    <w:rsid w:val="69C4FDAE"/>
    <w:rsid w:val="69C627F7"/>
    <w:rsid w:val="69C88781"/>
    <w:rsid w:val="69C89478"/>
    <w:rsid w:val="69C92AC2"/>
    <w:rsid w:val="69CE9B1C"/>
    <w:rsid w:val="69D1D54D"/>
    <w:rsid w:val="69D1EE66"/>
    <w:rsid w:val="69D24D2E"/>
    <w:rsid w:val="69D25274"/>
    <w:rsid w:val="69DAE84C"/>
    <w:rsid w:val="69DEAB8B"/>
    <w:rsid w:val="69DEB3C8"/>
    <w:rsid w:val="69E296DA"/>
    <w:rsid w:val="69E63855"/>
    <w:rsid w:val="69E79435"/>
    <w:rsid w:val="69E8B3FE"/>
    <w:rsid w:val="69EDE872"/>
    <w:rsid w:val="69F29480"/>
    <w:rsid w:val="69F53181"/>
    <w:rsid w:val="6A04AC02"/>
    <w:rsid w:val="6A084476"/>
    <w:rsid w:val="6A0E6920"/>
    <w:rsid w:val="6A0EF2D5"/>
    <w:rsid w:val="6A14674F"/>
    <w:rsid w:val="6A197472"/>
    <w:rsid w:val="6A1C2792"/>
    <w:rsid w:val="6A2252CA"/>
    <w:rsid w:val="6A27504E"/>
    <w:rsid w:val="6A28E818"/>
    <w:rsid w:val="6A28E831"/>
    <w:rsid w:val="6A2F720C"/>
    <w:rsid w:val="6A35040F"/>
    <w:rsid w:val="6A3D18FA"/>
    <w:rsid w:val="6A3D9DE5"/>
    <w:rsid w:val="6A40C039"/>
    <w:rsid w:val="6A41BD2E"/>
    <w:rsid w:val="6A46A710"/>
    <w:rsid w:val="6A47E211"/>
    <w:rsid w:val="6A48558F"/>
    <w:rsid w:val="6A4D2EC6"/>
    <w:rsid w:val="6A519690"/>
    <w:rsid w:val="6A5214BF"/>
    <w:rsid w:val="6A562EEA"/>
    <w:rsid w:val="6A5AE740"/>
    <w:rsid w:val="6A5DB1BE"/>
    <w:rsid w:val="6A60898B"/>
    <w:rsid w:val="6A6D215D"/>
    <w:rsid w:val="6A70DED5"/>
    <w:rsid w:val="6A731E13"/>
    <w:rsid w:val="6A7F5853"/>
    <w:rsid w:val="6A83A3C3"/>
    <w:rsid w:val="6A8743EB"/>
    <w:rsid w:val="6A895858"/>
    <w:rsid w:val="6A8A44CE"/>
    <w:rsid w:val="6A8CD772"/>
    <w:rsid w:val="6A96BA48"/>
    <w:rsid w:val="6A9ECE00"/>
    <w:rsid w:val="6AA0FBDD"/>
    <w:rsid w:val="6AAD6711"/>
    <w:rsid w:val="6AB0D416"/>
    <w:rsid w:val="6ABAFE71"/>
    <w:rsid w:val="6AC05C80"/>
    <w:rsid w:val="6AC66ABE"/>
    <w:rsid w:val="6AC90131"/>
    <w:rsid w:val="6AC951D1"/>
    <w:rsid w:val="6ACDE58F"/>
    <w:rsid w:val="6ACF5A25"/>
    <w:rsid w:val="6AD2551C"/>
    <w:rsid w:val="6AD75FFF"/>
    <w:rsid w:val="6AF4C4E5"/>
    <w:rsid w:val="6AF95E9B"/>
    <w:rsid w:val="6AFA8310"/>
    <w:rsid w:val="6AFE774F"/>
    <w:rsid w:val="6B00EB2B"/>
    <w:rsid w:val="6B06BCB6"/>
    <w:rsid w:val="6B077945"/>
    <w:rsid w:val="6B0AC07C"/>
    <w:rsid w:val="6B134238"/>
    <w:rsid w:val="6B13BA50"/>
    <w:rsid w:val="6B21F4F5"/>
    <w:rsid w:val="6B264CFC"/>
    <w:rsid w:val="6B27FC46"/>
    <w:rsid w:val="6B29F1F3"/>
    <w:rsid w:val="6B2FDF55"/>
    <w:rsid w:val="6B32ECEC"/>
    <w:rsid w:val="6B331B61"/>
    <w:rsid w:val="6B33215D"/>
    <w:rsid w:val="6B3D58D8"/>
    <w:rsid w:val="6B417324"/>
    <w:rsid w:val="6B4D72D7"/>
    <w:rsid w:val="6B563FD6"/>
    <w:rsid w:val="6B568852"/>
    <w:rsid w:val="6B571B1C"/>
    <w:rsid w:val="6B58B045"/>
    <w:rsid w:val="6B596BEA"/>
    <w:rsid w:val="6B59A36F"/>
    <w:rsid w:val="6B5DE460"/>
    <w:rsid w:val="6B633F57"/>
    <w:rsid w:val="6B6A77DD"/>
    <w:rsid w:val="6B6B44AB"/>
    <w:rsid w:val="6B76077A"/>
    <w:rsid w:val="6B7C10F9"/>
    <w:rsid w:val="6B8D9C70"/>
    <w:rsid w:val="6B92C240"/>
    <w:rsid w:val="6B948BDA"/>
    <w:rsid w:val="6B94B623"/>
    <w:rsid w:val="6B970C8B"/>
    <w:rsid w:val="6B9B5EA6"/>
    <w:rsid w:val="6BAAEC73"/>
    <w:rsid w:val="6BAB9AA3"/>
    <w:rsid w:val="6BB956DB"/>
    <w:rsid w:val="6BBC8981"/>
    <w:rsid w:val="6BBFFDB4"/>
    <w:rsid w:val="6BC6FABB"/>
    <w:rsid w:val="6BCDD63A"/>
    <w:rsid w:val="6BCF0C19"/>
    <w:rsid w:val="6BD0D15C"/>
    <w:rsid w:val="6BD130C3"/>
    <w:rsid w:val="6BDABAB4"/>
    <w:rsid w:val="6BDD5707"/>
    <w:rsid w:val="6BE6F805"/>
    <w:rsid w:val="6BECE8D6"/>
    <w:rsid w:val="6BEEB36E"/>
    <w:rsid w:val="6BFA0746"/>
    <w:rsid w:val="6C008A4B"/>
    <w:rsid w:val="6C07E102"/>
    <w:rsid w:val="6C09A447"/>
    <w:rsid w:val="6C115A2A"/>
    <w:rsid w:val="6C132E09"/>
    <w:rsid w:val="6C19DBB1"/>
    <w:rsid w:val="6C20ACA1"/>
    <w:rsid w:val="6C218340"/>
    <w:rsid w:val="6C244304"/>
    <w:rsid w:val="6C266463"/>
    <w:rsid w:val="6C2807BB"/>
    <w:rsid w:val="6C2AAA78"/>
    <w:rsid w:val="6C2E7E0D"/>
    <w:rsid w:val="6C333C06"/>
    <w:rsid w:val="6C341C00"/>
    <w:rsid w:val="6C3824E7"/>
    <w:rsid w:val="6C3961FE"/>
    <w:rsid w:val="6C3A9111"/>
    <w:rsid w:val="6C3C7AC5"/>
    <w:rsid w:val="6C3CD522"/>
    <w:rsid w:val="6C3DD0F0"/>
    <w:rsid w:val="6C428C21"/>
    <w:rsid w:val="6C46C570"/>
    <w:rsid w:val="6C528915"/>
    <w:rsid w:val="6C554A8C"/>
    <w:rsid w:val="6C562F6C"/>
    <w:rsid w:val="6C6096DD"/>
    <w:rsid w:val="6C637622"/>
    <w:rsid w:val="6C6BFC99"/>
    <w:rsid w:val="6C72179B"/>
    <w:rsid w:val="6C7251FA"/>
    <w:rsid w:val="6C7D8A57"/>
    <w:rsid w:val="6C840396"/>
    <w:rsid w:val="6C8CD177"/>
    <w:rsid w:val="6C8FC7EC"/>
    <w:rsid w:val="6C96FE9C"/>
    <w:rsid w:val="6C9ADCA0"/>
    <w:rsid w:val="6C9CA1CD"/>
    <w:rsid w:val="6C9F7A8B"/>
    <w:rsid w:val="6CA0CC4A"/>
    <w:rsid w:val="6CAD67A2"/>
    <w:rsid w:val="6CB2B888"/>
    <w:rsid w:val="6CB4A612"/>
    <w:rsid w:val="6CBDA0CA"/>
    <w:rsid w:val="6CBE253D"/>
    <w:rsid w:val="6CC72948"/>
    <w:rsid w:val="6CD15A44"/>
    <w:rsid w:val="6CD76E8F"/>
    <w:rsid w:val="6CD7F865"/>
    <w:rsid w:val="6CD9E5D4"/>
    <w:rsid w:val="6CDC8C11"/>
    <w:rsid w:val="6CDDD246"/>
    <w:rsid w:val="6CE12C0B"/>
    <w:rsid w:val="6CE14A80"/>
    <w:rsid w:val="6CE3E570"/>
    <w:rsid w:val="6CE70C85"/>
    <w:rsid w:val="6CE7345A"/>
    <w:rsid w:val="6CE7B797"/>
    <w:rsid w:val="6CE879EA"/>
    <w:rsid w:val="6CF00799"/>
    <w:rsid w:val="6CF866FC"/>
    <w:rsid w:val="6CF9485E"/>
    <w:rsid w:val="6CFA9732"/>
    <w:rsid w:val="6CFBFB3B"/>
    <w:rsid w:val="6D0FD723"/>
    <w:rsid w:val="6D1A5A11"/>
    <w:rsid w:val="6D1BBB1A"/>
    <w:rsid w:val="6D23BE83"/>
    <w:rsid w:val="6D23F776"/>
    <w:rsid w:val="6D2402AE"/>
    <w:rsid w:val="6D257335"/>
    <w:rsid w:val="6D2E2E83"/>
    <w:rsid w:val="6D2FD74E"/>
    <w:rsid w:val="6D340252"/>
    <w:rsid w:val="6D37B93F"/>
    <w:rsid w:val="6D3887B9"/>
    <w:rsid w:val="6D3AD874"/>
    <w:rsid w:val="6D3DB91C"/>
    <w:rsid w:val="6D3E8F90"/>
    <w:rsid w:val="6D3F1514"/>
    <w:rsid w:val="6D3FEDA1"/>
    <w:rsid w:val="6D48EE41"/>
    <w:rsid w:val="6D4E9A8D"/>
    <w:rsid w:val="6D4EFA59"/>
    <w:rsid w:val="6D51A144"/>
    <w:rsid w:val="6D5E4812"/>
    <w:rsid w:val="6D626DE7"/>
    <w:rsid w:val="6D667706"/>
    <w:rsid w:val="6D667D0F"/>
    <w:rsid w:val="6D6F6460"/>
    <w:rsid w:val="6D7B5BA6"/>
    <w:rsid w:val="6D7DC185"/>
    <w:rsid w:val="6D86B1A4"/>
    <w:rsid w:val="6D880E9F"/>
    <w:rsid w:val="6D8BA8C0"/>
    <w:rsid w:val="6D995A76"/>
    <w:rsid w:val="6D9A06A1"/>
    <w:rsid w:val="6D9D02F0"/>
    <w:rsid w:val="6DA22099"/>
    <w:rsid w:val="6DB486A9"/>
    <w:rsid w:val="6DB84D3E"/>
    <w:rsid w:val="6DB88623"/>
    <w:rsid w:val="6DB8C658"/>
    <w:rsid w:val="6DBB3773"/>
    <w:rsid w:val="6DC08D33"/>
    <w:rsid w:val="6DCA04D1"/>
    <w:rsid w:val="6DCF3382"/>
    <w:rsid w:val="6DD03F94"/>
    <w:rsid w:val="6DD09C44"/>
    <w:rsid w:val="6DD287FE"/>
    <w:rsid w:val="6DD949E3"/>
    <w:rsid w:val="6DDC2D4D"/>
    <w:rsid w:val="6DE07C8D"/>
    <w:rsid w:val="6DF040BC"/>
    <w:rsid w:val="6DF8ACAE"/>
    <w:rsid w:val="6E0226A0"/>
    <w:rsid w:val="6E0D9B15"/>
    <w:rsid w:val="6E0DA283"/>
    <w:rsid w:val="6E119172"/>
    <w:rsid w:val="6E186314"/>
    <w:rsid w:val="6E18CB60"/>
    <w:rsid w:val="6E1A4265"/>
    <w:rsid w:val="6E1F2E66"/>
    <w:rsid w:val="6E2416A1"/>
    <w:rsid w:val="6E24A087"/>
    <w:rsid w:val="6E26EF8C"/>
    <w:rsid w:val="6E29E8B2"/>
    <w:rsid w:val="6E357601"/>
    <w:rsid w:val="6E37A928"/>
    <w:rsid w:val="6E3CDD02"/>
    <w:rsid w:val="6E3E73CD"/>
    <w:rsid w:val="6E3F47B8"/>
    <w:rsid w:val="6E4259B1"/>
    <w:rsid w:val="6E4A9475"/>
    <w:rsid w:val="6E4C22CF"/>
    <w:rsid w:val="6E4C55A0"/>
    <w:rsid w:val="6E4F59C1"/>
    <w:rsid w:val="6E558F73"/>
    <w:rsid w:val="6E5692F9"/>
    <w:rsid w:val="6E576398"/>
    <w:rsid w:val="6E5CF7C7"/>
    <w:rsid w:val="6E5D28D3"/>
    <w:rsid w:val="6E5EFC93"/>
    <w:rsid w:val="6E5F43EC"/>
    <w:rsid w:val="6E5F65DD"/>
    <w:rsid w:val="6E60AEB3"/>
    <w:rsid w:val="6E62C049"/>
    <w:rsid w:val="6E6D7FCE"/>
    <w:rsid w:val="6E75B635"/>
    <w:rsid w:val="6E75D00D"/>
    <w:rsid w:val="6E75DC93"/>
    <w:rsid w:val="6E76EC54"/>
    <w:rsid w:val="6E776AF7"/>
    <w:rsid w:val="6E785E2D"/>
    <w:rsid w:val="6E8327D5"/>
    <w:rsid w:val="6E8379CA"/>
    <w:rsid w:val="6E8733F6"/>
    <w:rsid w:val="6E8E3909"/>
    <w:rsid w:val="6E8E93AA"/>
    <w:rsid w:val="6E91CC04"/>
    <w:rsid w:val="6E9604DA"/>
    <w:rsid w:val="6E970DC8"/>
    <w:rsid w:val="6E97193F"/>
    <w:rsid w:val="6E972F27"/>
    <w:rsid w:val="6E9CED36"/>
    <w:rsid w:val="6E9F5310"/>
    <w:rsid w:val="6EA3FD4F"/>
    <w:rsid w:val="6EA63F32"/>
    <w:rsid w:val="6EAA280A"/>
    <w:rsid w:val="6EABDF13"/>
    <w:rsid w:val="6EAF8F09"/>
    <w:rsid w:val="6EB17F2F"/>
    <w:rsid w:val="6EBFCC63"/>
    <w:rsid w:val="6EC0A945"/>
    <w:rsid w:val="6EC3EDBD"/>
    <w:rsid w:val="6ED3B4A5"/>
    <w:rsid w:val="6ED4E047"/>
    <w:rsid w:val="6EDD8B7F"/>
    <w:rsid w:val="6EE02568"/>
    <w:rsid w:val="6EEECC8E"/>
    <w:rsid w:val="6EF14120"/>
    <w:rsid w:val="6EF199F6"/>
    <w:rsid w:val="6EF591FE"/>
    <w:rsid w:val="6EF8BA35"/>
    <w:rsid w:val="6EFF4E93"/>
    <w:rsid w:val="6EFF5C97"/>
    <w:rsid w:val="6F03E107"/>
    <w:rsid w:val="6F06B41D"/>
    <w:rsid w:val="6F09CD9B"/>
    <w:rsid w:val="6F16C6C4"/>
    <w:rsid w:val="6F176407"/>
    <w:rsid w:val="6F1B8AA8"/>
    <w:rsid w:val="6F1E1A21"/>
    <w:rsid w:val="6F240724"/>
    <w:rsid w:val="6F31986E"/>
    <w:rsid w:val="6F333471"/>
    <w:rsid w:val="6F344B74"/>
    <w:rsid w:val="6F3C69F1"/>
    <w:rsid w:val="6F3F135B"/>
    <w:rsid w:val="6F3F3B46"/>
    <w:rsid w:val="6F3F934D"/>
    <w:rsid w:val="6F422D09"/>
    <w:rsid w:val="6F43B25C"/>
    <w:rsid w:val="6F472EBE"/>
    <w:rsid w:val="6F4A2C30"/>
    <w:rsid w:val="6F50AD7F"/>
    <w:rsid w:val="6F59DC69"/>
    <w:rsid w:val="6F5AF021"/>
    <w:rsid w:val="6F615E22"/>
    <w:rsid w:val="6F6771D6"/>
    <w:rsid w:val="6F68FF55"/>
    <w:rsid w:val="6F6F57DD"/>
    <w:rsid w:val="6F733C51"/>
    <w:rsid w:val="6F77875C"/>
    <w:rsid w:val="6F7BDDEA"/>
    <w:rsid w:val="6F7F4D0B"/>
    <w:rsid w:val="6F7FCE51"/>
    <w:rsid w:val="6F800A42"/>
    <w:rsid w:val="6F86A21E"/>
    <w:rsid w:val="6F8AF3AB"/>
    <w:rsid w:val="6F8C8F9E"/>
    <w:rsid w:val="6F8D178E"/>
    <w:rsid w:val="6F909601"/>
    <w:rsid w:val="6F9350E8"/>
    <w:rsid w:val="6F98DBBF"/>
    <w:rsid w:val="6F9F97AA"/>
    <w:rsid w:val="6FA075A4"/>
    <w:rsid w:val="6FBC4CE5"/>
    <w:rsid w:val="6FCD01EC"/>
    <w:rsid w:val="6FCD8FCC"/>
    <w:rsid w:val="6FCF2DFB"/>
    <w:rsid w:val="6FE0026D"/>
    <w:rsid w:val="6FE374D5"/>
    <w:rsid w:val="6FE854E2"/>
    <w:rsid w:val="6FE93C4C"/>
    <w:rsid w:val="6FF3D132"/>
    <w:rsid w:val="6FF755DE"/>
    <w:rsid w:val="6FF9054A"/>
    <w:rsid w:val="6FFB2FE7"/>
    <w:rsid w:val="6FFFDE47"/>
    <w:rsid w:val="70040E6B"/>
    <w:rsid w:val="70056088"/>
    <w:rsid w:val="70083C10"/>
    <w:rsid w:val="700F7C33"/>
    <w:rsid w:val="701C621A"/>
    <w:rsid w:val="701EFC35"/>
    <w:rsid w:val="701FCF46"/>
    <w:rsid w:val="7021FF36"/>
    <w:rsid w:val="70220F66"/>
    <w:rsid w:val="702A3491"/>
    <w:rsid w:val="702A6382"/>
    <w:rsid w:val="702ADC8D"/>
    <w:rsid w:val="70305657"/>
    <w:rsid w:val="703FC821"/>
    <w:rsid w:val="7044228B"/>
    <w:rsid w:val="7047BB59"/>
    <w:rsid w:val="704810A2"/>
    <w:rsid w:val="7049D4D4"/>
    <w:rsid w:val="70538F8D"/>
    <w:rsid w:val="705A5561"/>
    <w:rsid w:val="705FBFCE"/>
    <w:rsid w:val="70643E01"/>
    <w:rsid w:val="706660EE"/>
    <w:rsid w:val="706BC61A"/>
    <w:rsid w:val="706D9409"/>
    <w:rsid w:val="70724436"/>
    <w:rsid w:val="7074CA77"/>
    <w:rsid w:val="707A3D3F"/>
    <w:rsid w:val="708313E9"/>
    <w:rsid w:val="70848713"/>
    <w:rsid w:val="708A2197"/>
    <w:rsid w:val="708AE9F2"/>
    <w:rsid w:val="708CFD70"/>
    <w:rsid w:val="708D23AF"/>
    <w:rsid w:val="708FD2C9"/>
    <w:rsid w:val="7098EAF3"/>
    <w:rsid w:val="709937F2"/>
    <w:rsid w:val="70A45775"/>
    <w:rsid w:val="70AA2384"/>
    <w:rsid w:val="70AECB88"/>
    <w:rsid w:val="70B18D47"/>
    <w:rsid w:val="70B1D27D"/>
    <w:rsid w:val="70B2B372"/>
    <w:rsid w:val="70B34B46"/>
    <w:rsid w:val="70B37F90"/>
    <w:rsid w:val="70B3B6F6"/>
    <w:rsid w:val="70B5E1E2"/>
    <w:rsid w:val="70BEB776"/>
    <w:rsid w:val="70BF2E2B"/>
    <w:rsid w:val="70C1376B"/>
    <w:rsid w:val="70C498DB"/>
    <w:rsid w:val="70C4D62E"/>
    <w:rsid w:val="70C601ED"/>
    <w:rsid w:val="70C8AC5E"/>
    <w:rsid w:val="70CBB2E3"/>
    <w:rsid w:val="70CCAC06"/>
    <w:rsid w:val="70CF56CE"/>
    <w:rsid w:val="70D356E4"/>
    <w:rsid w:val="70D4A82F"/>
    <w:rsid w:val="70D6BE12"/>
    <w:rsid w:val="70D6EABB"/>
    <w:rsid w:val="70D893B5"/>
    <w:rsid w:val="70DA1FBC"/>
    <w:rsid w:val="70E7F4FC"/>
    <w:rsid w:val="70E99C6A"/>
    <w:rsid w:val="70F07E61"/>
    <w:rsid w:val="70F423CB"/>
    <w:rsid w:val="70F44B09"/>
    <w:rsid w:val="70F552A5"/>
    <w:rsid w:val="70FCACD1"/>
    <w:rsid w:val="70FF2DFB"/>
    <w:rsid w:val="71003A50"/>
    <w:rsid w:val="7101B035"/>
    <w:rsid w:val="7103B246"/>
    <w:rsid w:val="71049BC7"/>
    <w:rsid w:val="710C4827"/>
    <w:rsid w:val="710E7521"/>
    <w:rsid w:val="710F4A18"/>
    <w:rsid w:val="71296B57"/>
    <w:rsid w:val="712B32F5"/>
    <w:rsid w:val="7134E51F"/>
    <w:rsid w:val="713B3B45"/>
    <w:rsid w:val="713EBB1D"/>
    <w:rsid w:val="713EC0B8"/>
    <w:rsid w:val="71436F8B"/>
    <w:rsid w:val="7145B3C5"/>
    <w:rsid w:val="7151B151"/>
    <w:rsid w:val="71533416"/>
    <w:rsid w:val="715595E5"/>
    <w:rsid w:val="7157981C"/>
    <w:rsid w:val="715E5D87"/>
    <w:rsid w:val="71607902"/>
    <w:rsid w:val="7162EBE5"/>
    <w:rsid w:val="71647EB3"/>
    <w:rsid w:val="71660A97"/>
    <w:rsid w:val="7166BEE6"/>
    <w:rsid w:val="7168F269"/>
    <w:rsid w:val="7169A8B7"/>
    <w:rsid w:val="716D72EC"/>
    <w:rsid w:val="7172E838"/>
    <w:rsid w:val="7175AFE8"/>
    <w:rsid w:val="717745C4"/>
    <w:rsid w:val="71857CE7"/>
    <w:rsid w:val="7187F201"/>
    <w:rsid w:val="7187FA97"/>
    <w:rsid w:val="719056D1"/>
    <w:rsid w:val="719D2930"/>
    <w:rsid w:val="719D9236"/>
    <w:rsid w:val="71A3809F"/>
    <w:rsid w:val="71A69B51"/>
    <w:rsid w:val="71A793E3"/>
    <w:rsid w:val="71A98D72"/>
    <w:rsid w:val="71AAE7D7"/>
    <w:rsid w:val="71AB6558"/>
    <w:rsid w:val="71ACF2E5"/>
    <w:rsid w:val="71AD33BF"/>
    <w:rsid w:val="71AF666C"/>
    <w:rsid w:val="71AF84C2"/>
    <w:rsid w:val="71B313FF"/>
    <w:rsid w:val="71B488D2"/>
    <w:rsid w:val="71B7A109"/>
    <w:rsid w:val="71B92D6C"/>
    <w:rsid w:val="71BBF6A3"/>
    <w:rsid w:val="71BDD35B"/>
    <w:rsid w:val="71BE9594"/>
    <w:rsid w:val="71C16E14"/>
    <w:rsid w:val="71C51C13"/>
    <w:rsid w:val="71C84B2F"/>
    <w:rsid w:val="71D55CF2"/>
    <w:rsid w:val="71D85593"/>
    <w:rsid w:val="71E4AF01"/>
    <w:rsid w:val="71EE4567"/>
    <w:rsid w:val="71EF3682"/>
    <w:rsid w:val="71F249DC"/>
    <w:rsid w:val="71FACB57"/>
    <w:rsid w:val="71FDDC5A"/>
    <w:rsid w:val="7200153F"/>
    <w:rsid w:val="7201643C"/>
    <w:rsid w:val="720C86F5"/>
    <w:rsid w:val="720E3A70"/>
    <w:rsid w:val="720ED634"/>
    <w:rsid w:val="721433F6"/>
    <w:rsid w:val="72188E83"/>
    <w:rsid w:val="72196C5A"/>
    <w:rsid w:val="722269B3"/>
    <w:rsid w:val="7225007F"/>
    <w:rsid w:val="72281216"/>
    <w:rsid w:val="722B3E83"/>
    <w:rsid w:val="722C2632"/>
    <w:rsid w:val="722F0B4A"/>
    <w:rsid w:val="72342C45"/>
    <w:rsid w:val="7234EC7A"/>
    <w:rsid w:val="72373E2D"/>
    <w:rsid w:val="7246BD0A"/>
    <w:rsid w:val="724748C5"/>
    <w:rsid w:val="724B44E8"/>
    <w:rsid w:val="72505512"/>
    <w:rsid w:val="7250E847"/>
    <w:rsid w:val="72514848"/>
    <w:rsid w:val="72531133"/>
    <w:rsid w:val="725349AD"/>
    <w:rsid w:val="725623FD"/>
    <w:rsid w:val="7256F7A2"/>
    <w:rsid w:val="725C7A3F"/>
    <w:rsid w:val="725DC8EE"/>
    <w:rsid w:val="725EA660"/>
    <w:rsid w:val="725FF1D7"/>
    <w:rsid w:val="7261B9FE"/>
    <w:rsid w:val="7263B064"/>
    <w:rsid w:val="7264B00E"/>
    <w:rsid w:val="726554BA"/>
    <w:rsid w:val="72676D7F"/>
    <w:rsid w:val="7268CE51"/>
    <w:rsid w:val="726FB4EF"/>
    <w:rsid w:val="72734A28"/>
    <w:rsid w:val="727B4B2C"/>
    <w:rsid w:val="728E1CB1"/>
    <w:rsid w:val="728F7ADC"/>
    <w:rsid w:val="728FF4D4"/>
    <w:rsid w:val="729B0C8B"/>
    <w:rsid w:val="729EA4FF"/>
    <w:rsid w:val="729F85D5"/>
    <w:rsid w:val="72A0F56F"/>
    <w:rsid w:val="72A32245"/>
    <w:rsid w:val="72A37632"/>
    <w:rsid w:val="72A4E479"/>
    <w:rsid w:val="72A5E4CC"/>
    <w:rsid w:val="72ABCE81"/>
    <w:rsid w:val="72AF1FF7"/>
    <w:rsid w:val="72AF6F8B"/>
    <w:rsid w:val="72B72250"/>
    <w:rsid w:val="72B94C01"/>
    <w:rsid w:val="72C747A9"/>
    <w:rsid w:val="72CC895A"/>
    <w:rsid w:val="72CE47BC"/>
    <w:rsid w:val="72D1619D"/>
    <w:rsid w:val="72D3E9B7"/>
    <w:rsid w:val="72D4A8B6"/>
    <w:rsid w:val="72DAC227"/>
    <w:rsid w:val="72DD9B74"/>
    <w:rsid w:val="72E6643C"/>
    <w:rsid w:val="72E694E1"/>
    <w:rsid w:val="72E80973"/>
    <w:rsid w:val="72EB083B"/>
    <w:rsid w:val="72EC2563"/>
    <w:rsid w:val="72EFF76B"/>
    <w:rsid w:val="73005E7C"/>
    <w:rsid w:val="7302BCA3"/>
    <w:rsid w:val="730A20AC"/>
    <w:rsid w:val="730A607F"/>
    <w:rsid w:val="7312556C"/>
    <w:rsid w:val="7319E7BC"/>
    <w:rsid w:val="731DB2A1"/>
    <w:rsid w:val="73209B1A"/>
    <w:rsid w:val="7323238D"/>
    <w:rsid w:val="732D789B"/>
    <w:rsid w:val="73335219"/>
    <w:rsid w:val="733C456D"/>
    <w:rsid w:val="733DE7E5"/>
    <w:rsid w:val="73409BC8"/>
    <w:rsid w:val="734C6C9C"/>
    <w:rsid w:val="734E4DB1"/>
    <w:rsid w:val="734E5CD8"/>
    <w:rsid w:val="7352A27F"/>
    <w:rsid w:val="735428B4"/>
    <w:rsid w:val="73607054"/>
    <w:rsid w:val="7362FF1F"/>
    <w:rsid w:val="7369715A"/>
    <w:rsid w:val="736AB464"/>
    <w:rsid w:val="736F3229"/>
    <w:rsid w:val="737262F4"/>
    <w:rsid w:val="737B9747"/>
    <w:rsid w:val="737DBB5C"/>
    <w:rsid w:val="7387B977"/>
    <w:rsid w:val="738812AC"/>
    <w:rsid w:val="73883706"/>
    <w:rsid w:val="73896811"/>
    <w:rsid w:val="738B428A"/>
    <w:rsid w:val="73915592"/>
    <w:rsid w:val="7393222C"/>
    <w:rsid w:val="7393A425"/>
    <w:rsid w:val="7398AA21"/>
    <w:rsid w:val="739ACD2D"/>
    <w:rsid w:val="73A28D58"/>
    <w:rsid w:val="73A2AF39"/>
    <w:rsid w:val="73AAB170"/>
    <w:rsid w:val="73ABD5F5"/>
    <w:rsid w:val="73B6E698"/>
    <w:rsid w:val="73BAC2C6"/>
    <w:rsid w:val="73C0A3E2"/>
    <w:rsid w:val="73CA07DE"/>
    <w:rsid w:val="73CAA268"/>
    <w:rsid w:val="73CF119A"/>
    <w:rsid w:val="73CF55C4"/>
    <w:rsid w:val="73D4B3C1"/>
    <w:rsid w:val="73D838A8"/>
    <w:rsid w:val="73DD7613"/>
    <w:rsid w:val="73DFE8AC"/>
    <w:rsid w:val="73E31926"/>
    <w:rsid w:val="73E95EAA"/>
    <w:rsid w:val="73EAF5AA"/>
    <w:rsid w:val="73ED63FB"/>
    <w:rsid w:val="73ED8C34"/>
    <w:rsid w:val="73EE0D3E"/>
    <w:rsid w:val="73F888F5"/>
    <w:rsid w:val="73FA34D9"/>
    <w:rsid w:val="73FCB227"/>
    <w:rsid w:val="73FCEF90"/>
    <w:rsid w:val="74024108"/>
    <w:rsid w:val="74034C6F"/>
    <w:rsid w:val="7403AFA5"/>
    <w:rsid w:val="740621D0"/>
    <w:rsid w:val="740AC5BA"/>
    <w:rsid w:val="740ED653"/>
    <w:rsid w:val="7413A3CC"/>
    <w:rsid w:val="741403A3"/>
    <w:rsid w:val="74167B59"/>
    <w:rsid w:val="741880E9"/>
    <w:rsid w:val="742567C1"/>
    <w:rsid w:val="74288BDA"/>
    <w:rsid w:val="74319A1D"/>
    <w:rsid w:val="7434F98A"/>
    <w:rsid w:val="743E8DD2"/>
    <w:rsid w:val="74477F1E"/>
    <w:rsid w:val="7448F0D1"/>
    <w:rsid w:val="744B1A40"/>
    <w:rsid w:val="744CBD03"/>
    <w:rsid w:val="7451F8E1"/>
    <w:rsid w:val="745977C3"/>
    <w:rsid w:val="745BC1FF"/>
    <w:rsid w:val="74607A21"/>
    <w:rsid w:val="7460ACB5"/>
    <w:rsid w:val="7461B166"/>
    <w:rsid w:val="7463B7B0"/>
    <w:rsid w:val="7464213A"/>
    <w:rsid w:val="7471C7E8"/>
    <w:rsid w:val="7473D465"/>
    <w:rsid w:val="74762F75"/>
    <w:rsid w:val="74776AD2"/>
    <w:rsid w:val="7477BDB3"/>
    <w:rsid w:val="7479F079"/>
    <w:rsid w:val="74814394"/>
    <w:rsid w:val="7484B78D"/>
    <w:rsid w:val="748D905B"/>
    <w:rsid w:val="749167AD"/>
    <w:rsid w:val="74961ECC"/>
    <w:rsid w:val="7497824C"/>
    <w:rsid w:val="7498EE4F"/>
    <w:rsid w:val="749C43DB"/>
    <w:rsid w:val="749E50B9"/>
    <w:rsid w:val="749ED180"/>
    <w:rsid w:val="74A80EAE"/>
    <w:rsid w:val="74AC4A8A"/>
    <w:rsid w:val="74AD5B58"/>
    <w:rsid w:val="74AF7BB9"/>
    <w:rsid w:val="74B346CF"/>
    <w:rsid w:val="74B47B58"/>
    <w:rsid w:val="74B4C0E4"/>
    <w:rsid w:val="74BF157D"/>
    <w:rsid w:val="74BFEAB2"/>
    <w:rsid w:val="74C440E6"/>
    <w:rsid w:val="74D21AB8"/>
    <w:rsid w:val="74D2C81D"/>
    <w:rsid w:val="74D8CFDB"/>
    <w:rsid w:val="74D9508E"/>
    <w:rsid w:val="74DCF1D9"/>
    <w:rsid w:val="74DE5354"/>
    <w:rsid w:val="74DE56B7"/>
    <w:rsid w:val="74E046ED"/>
    <w:rsid w:val="74E0EF37"/>
    <w:rsid w:val="74E32ABF"/>
    <w:rsid w:val="74E96D88"/>
    <w:rsid w:val="74F28FE2"/>
    <w:rsid w:val="74F3B9EE"/>
    <w:rsid w:val="74F58C79"/>
    <w:rsid w:val="750E237C"/>
    <w:rsid w:val="7518AD29"/>
    <w:rsid w:val="7519E589"/>
    <w:rsid w:val="75250B93"/>
    <w:rsid w:val="7528E7F2"/>
    <w:rsid w:val="7532DB58"/>
    <w:rsid w:val="753A0AC5"/>
    <w:rsid w:val="753E1DBF"/>
    <w:rsid w:val="753E96E4"/>
    <w:rsid w:val="75507091"/>
    <w:rsid w:val="75520432"/>
    <w:rsid w:val="7553F660"/>
    <w:rsid w:val="75595B3A"/>
    <w:rsid w:val="755DEBBD"/>
    <w:rsid w:val="755E5827"/>
    <w:rsid w:val="755F1841"/>
    <w:rsid w:val="75626080"/>
    <w:rsid w:val="756461C9"/>
    <w:rsid w:val="7574272B"/>
    <w:rsid w:val="75747848"/>
    <w:rsid w:val="75781AE6"/>
    <w:rsid w:val="75798ED9"/>
    <w:rsid w:val="757B4E85"/>
    <w:rsid w:val="757DAA90"/>
    <w:rsid w:val="757EB1F8"/>
    <w:rsid w:val="757EE987"/>
    <w:rsid w:val="758186A6"/>
    <w:rsid w:val="758B0790"/>
    <w:rsid w:val="758F5C9C"/>
    <w:rsid w:val="759113A5"/>
    <w:rsid w:val="7592020D"/>
    <w:rsid w:val="759D7A76"/>
    <w:rsid w:val="759F1C3C"/>
    <w:rsid w:val="75A1BFF4"/>
    <w:rsid w:val="75A1FD02"/>
    <w:rsid w:val="75A8B907"/>
    <w:rsid w:val="75A8F7CC"/>
    <w:rsid w:val="75B57F0E"/>
    <w:rsid w:val="75B67042"/>
    <w:rsid w:val="75BF3CC5"/>
    <w:rsid w:val="75BF5B7E"/>
    <w:rsid w:val="75C5F7E2"/>
    <w:rsid w:val="75C965EE"/>
    <w:rsid w:val="75CB6FB4"/>
    <w:rsid w:val="75CC9EA0"/>
    <w:rsid w:val="75D55113"/>
    <w:rsid w:val="75EA4A4D"/>
    <w:rsid w:val="75EBF44F"/>
    <w:rsid w:val="75F80754"/>
    <w:rsid w:val="75F918AE"/>
    <w:rsid w:val="75FA92AA"/>
    <w:rsid w:val="75FE2B0A"/>
    <w:rsid w:val="76053E7A"/>
    <w:rsid w:val="760F85EC"/>
    <w:rsid w:val="76144BD5"/>
    <w:rsid w:val="761F36A7"/>
    <w:rsid w:val="762202B4"/>
    <w:rsid w:val="76276BA5"/>
    <w:rsid w:val="762CC9C3"/>
    <w:rsid w:val="762EA0A8"/>
    <w:rsid w:val="7630CB9D"/>
    <w:rsid w:val="7634FB8A"/>
    <w:rsid w:val="7637B363"/>
    <w:rsid w:val="763BDCBB"/>
    <w:rsid w:val="763C06C7"/>
    <w:rsid w:val="763D2B5F"/>
    <w:rsid w:val="764123FA"/>
    <w:rsid w:val="76414801"/>
    <w:rsid w:val="7641ADA6"/>
    <w:rsid w:val="7642B9C1"/>
    <w:rsid w:val="76490961"/>
    <w:rsid w:val="7649C817"/>
    <w:rsid w:val="7655B663"/>
    <w:rsid w:val="765A6743"/>
    <w:rsid w:val="76609846"/>
    <w:rsid w:val="766A5BB2"/>
    <w:rsid w:val="7680EE7B"/>
    <w:rsid w:val="7681A047"/>
    <w:rsid w:val="76873E73"/>
    <w:rsid w:val="7688A23D"/>
    <w:rsid w:val="76964DE6"/>
    <w:rsid w:val="7697F380"/>
    <w:rsid w:val="769A3D07"/>
    <w:rsid w:val="769F8AC7"/>
    <w:rsid w:val="769FF9DD"/>
    <w:rsid w:val="76A30A17"/>
    <w:rsid w:val="76A532A1"/>
    <w:rsid w:val="76A57917"/>
    <w:rsid w:val="76A968D6"/>
    <w:rsid w:val="76AA45E5"/>
    <w:rsid w:val="76ABEDF4"/>
    <w:rsid w:val="76AE1D0A"/>
    <w:rsid w:val="76B09840"/>
    <w:rsid w:val="76B640A6"/>
    <w:rsid w:val="76BF4C96"/>
    <w:rsid w:val="76C423E5"/>
    <w:rsid w:val="76D483E9"/>
    <w:rsid w:val="76D79A7E"/>
    <w:rsid w:val="76E40290"/>
    <w:rsid w:val="76E45DFA"/>
    <w:rsid w:val="76E93B4B"/>
    <w:rsid w:val="76F5FBEF"/>
    <w:rsid w:val="76F9BD2A"/>
    <w:rsid w:val="76F9F8FE"/>
    <w:rsid w:val="76FA10B7"/>
    <w:rsid w:val="770C5483"/>
    <w:rsid w:val="770F58A6"/>
    <w:rsid w:val="77110D18"/>
    <w:rsid w:val="77126F15"/>
    <w:rsid w:val="7714DDAF"/>
    <w:rsid w:val="77153950"/>
    <w:rsid w:val="771A2DC9"/>
    <w:rsid w:val="77251C4B"/>
    <w:rsid w:val="772B972F"/>
    <w:rsid w:val="773187A4"/>
    <w:rsid w:val="773AAEE1"/>
    <w:rsid w:val="773CA43B"/>
    <w:rsid w:val="773F4383"/>
    <w:rsid w:val="773F88B7"/>
    <w:rsid w:val="7741587B"/>
    <w:rsid w:val="774170F7"/>
    <w:rsid w:val="77463A68"/>
    <w:rsid w:val="774694B0"/>
    <w:rsid w:val="7748CEB0"/>
    <w:rsid w:val="77496C87"/>
    <w:rsid w:val="774BB461"/>
    <w:rsid w:val="774E500E"/>
    <w:rsid w:val="7750499E"/>
    <w:rsid w:val="7750F3A9"/>
    <w:rsid w:val="77567B4A"/>
    <w:rsid w:val="775CBCCE"/>
    <w:rsid w:val="775CFCD5"/>
    <w:rsid w:val="7760DFE9"/>
    <w:rsid w:val="776144D8"/>
    <w:rsid w:val="7761A055"/>
    <w:rsid w:val="7767A4FF"/>
    <w:rsid w:val="7767E9D9"/>
    <w:rsid w:val="776F0B84"/>
    <w:rsid w:val="776F28C9"/>
    <w:rsid w:val="7770E732"/>
    <w:rsid w:val="77753B45"/>
    <w:rsid w:val="777782AA"/>
    <w:rsid w:val="777A5DA1"/>
    <w:rsid w:val="77826496"/>
    <w:rsid w:val="77899BC1"/>
    <w:rsid w:val="778D51B8"/>
    <w:rsid w:val="779231A9"/>
    <w:rsid w:val="77944508"/>
    <w:rsid w:val="77963A78"/>
    <w:rsid w:val="779681C9"/>
    <w:rsid w:val="77974D45"/>
    <w:rsid w:val="77A1873A"/>
    <w:rsid w:val="77A5576B"/>
    <w:rsid w:val="77AD1BA9"/>
    <w:rsid w:val="77AD2CB2"/>
    <w:rsid w:val="77B26E99"/>
    <w:rsid w:val="77B8B542"/>
    <w:rsid w:val="77C4C984"/>
    <w:rsid w:val="77C75194"/>
    <w:rsid w:val="77C7EE24"/>
    <w:rsid w:val="77C8623A"/>
    <w:rsid w:val="77CFB7CF"/>
    <w:rsid w:val="77D3FCD7"/>
    <w:rsid w:val="77D661CC"/>
    <w:rsid w:val="77E11926"/>
    <w:rsid w:val="77E626E4"/>
    <w:rsid w:val="77E7B896"/>
    <w:rsid w:val="77E84154"/>
    <w:rsid w:val="77E880AE"/>
    <w:rsid w:val="77EE1957"/>
    <w:rsid w:val="77FC7325"/>
    <w:rsid w:val="77FEE660"/>
    <w:rsid w:val="78058E7A"/>
    <w:rsid w:val="780CDECB"/>
    <w:rsid w:val="7811578F"/>
    <w:rsid w:val="7811F626"/>
    <w:rsid w:val="782B471F"/>
    <w:rsid w:val="7830A981"/>
    <w:rsid w:val="78327759"/>
    <w:rsid w:val="783979E9"/>
    <w:rsid w:val="783ADC51"/>
    <w:rsid w:val="7844C84F"/>
    <w:rsid w:val="7848042D"/>
    <w:rsid w:val="785550C7"/>
    <w:rsid w:val="78564814"/>
    <w:rsid w:val="78587323"/>
    <w:rsid w:val="785C07F1"/>
    <w:rsid w:val="7865DA3A"/>
    <w:rsid w:val="78662B82"/>
    <w:rsid w:val="786C3E9F"/>
    <w:rsid w:val="78703B63"/>
    <w:rsid w:val="788737AD"/>
    <w:rsid w:val="788AA1F5"/>
    <w:rsid w:val="78908BFE"/>
    <w:rsid w:val="78940553"/>
    <w:rsid w:val="78998D60"/>
    <w:rsid w:val="78AD5DCC"/>
    <w:rsid w:val="78AEAFDD"/>
    <w:rsid w:val="78AF74E4"/>
    <w:rsid w:val="78BB97E1"/>
    <w:rsid w:val="78C3AD47"/>
    <w:rsid w:val="78C88FD3"/>
    <w:rsid w:val="78CD5307"/>
    <w:rsid w:val="78CF272B"/>
    <w:rsid w:val="78D6F1D4"/>
    <w:rsid w:val="78D9B07E"/>
    <w:rsid w:val="78DED398"/>
    <w:rsid w:val="78EE81C2"/>
    <w:rsid w:val="78F93983"/>
    <w:rsid w:val="78FF41CE"/>
    <w:rsid w:val="78FFE353"/>
    <w:rsid w:val="7903EA83"/>
    <w:rsid w:val="7910C3DB"/>
    <w:rsid w:val="79116DFB"/>
    <w:rsid w:val="79117165"/>
    <w:rsid w:val="7912A9C8"/>
    <w:rsid w:val="79143F77"/>
    <w:rsid w:val="791461FE"/>
    <w:rsid w:val="79162E02"/>
    <w:rsid w:val="791C1781"/>
    <w:rsid w:val="7928C419"/>
    <w:rsid w:val="792A014F"/>
    <w:rsid w:val="79348E9F"/>
    <w:rsid w:val="7934E414"/>
    <w:rsid w:val="793606E8"/>
    <w:rsid w:val="794042B5"/>
    <w:rsid w:val="794A01E7"/>
    <w:rsid w:val="794E936D"/>
    <w:rsid w:val="794EC500"/>
    <w:rsid w:val="7951E639"/>
    <w:rsid w:val="795367F5"/>
    <w:rsid w:val="7953B26A"/>
    <w:rsid w:val="7964ECEA"/>
    <w:rsid w:val="796656E5"/>
    <w:rsid w:val="7967A312"/>
    <w:rsid w:val="7968A1F5"/>
    <w:rsid w:val="7968CAA3"/>
    <w:rsid w:val="7969A78B"/>
    <w:rsid w:val="796A32E1"/>
    <w:rsid w:val="7980761B"/>
    <w:rsid w:val="7985C4B0"/>
    <w:rsid w:val="79889793"/>
    <w:rsid w:val="7988FE82"/>
    <w:rsid w:val="798BDD0D"/>
    <w:rsid w:val="79946674"/>
    <w:rsid w:val="7998B9A1"/>
    <w:rsid w:val="79A0D223"/>
    <w:rsid w:val="79A6E9F4"/>
    <w:rsid w:val="79ACD322"/>
    <w:rsid w:val="79B02F38"/>
    <w:rsid w:val="79B2832D"/>
    <w:rsid w:val="79BB066A"/>
    <w:rsid w:val="79C5AF44"/>
    <w:rsid w:val="79C7BA9C"/>
    <w:rsid w:val="79D0BB47"/>
    <w:rsid w:val="79D19D46"/>
    <w:rsid w:val="79DA551F"/>
    <w:rsid w:val="79DD2FF7"/>
    <w:rsid w:val="79DE2598"/>
    <w:rsid w:val="79E3D38F"/>
    <w:rsid w:val="79E5E053"/>
    <w:rsid w:val="79E8EEA7"/>
    <w:rsid w:val="79EA930E"/>
    <w:rsid w:val="79ECC302"/>
    <w:rsid w:val="79EE153B"/>
    <w:rsid w:val="79EE6FFE"/>
    <w:rsid w:val="79F4BBC5"/>
    <w:rsid w:val="79F8D04A"/>
    <w:rsid w:val="79FFEA2A"/>
    <w:rsid w:val="7A0082EF"/>
    <w:rsid w:val="7A01DB4C"/>
    <w:rsid w:val="7A020E1D"/>
    <w:rsid w:val="7A0EFAE6"/>
    <w:rsid w:val="7A121A04"/>
    <w:rsid w:val="7A193881"/>
    <w:rsid w:val="7A1D2219"/>
    <w:rsid w:val="7A1D3F2C"/>
    <w:rsid w:val="7A1D49B3"/>
    <w:rsid w:val="7A243A35"/>
    <w:rsid w:val="7A4850EC"/>
    <w:rsid w:val="7A4B47B2"/>
    <w:rsid w:val="7A4C58AA"/>
    <w:rsid w:val="7A55AB8D"/>
    <w:rsid w:val="7A632C5E"/>
    <w:rsid w:val="7A666E9D"/>
    <w:rsid w:val="7A6A6325"/>
    <w:rsid w:val="7A6B76CC"/>
    <w:rsid w:val="7A6FA1DD"/>
    <w:rsid w:val="7A75E3F6"/>
    <w:rsid w:val="7A769362"/>
    <w:rsid w:val="7A7B3644"/>
    <w:rsid w:val="7A810F80"/>
    <w:rsid w:val="7A833C18"/>
    <w:rsid w:val="7A846E36"/>
    <w:rsid w:val="7A95482F"/>
    <w:rsid w:val="7A977CC7"/>
    <w:rsid w:val="7AA50323"/>
    <w:rsid w:val="7AAB15B0"/>
    <w:rsid w:val="7AADFA98"/>
    <w:rsid w:val="7AB1FE63"/>
    <w:rsid w:val="7ABECE01"/>
    <w:rsid w:val="7AC0A6CA"/>
    <w:rsid w:val="7AC3BA9C"/>
    <w:rsid w:val="7AC58E22"/>
    <w:rsid w:val="7AC5D0A0"/>
    <w:rsid w:val="7AC631A7"/>
    <w:rsid w:val="7AC66489"/>
    <w:rsid w:val="7ACA000B"/>
    <w:rsid w:val="7AD0CF08"/>
    <w:rsid w:val="7AD6F675"/>
    <w:rsid w:val="7AD8D348"/>
    <w:rsid w:val="7AD9519D"/>
    <w:rsid w:val="7AD9F973"/>
    <w:rsid w:val="7ADBCAE5"/>
    <w:rsid w:val="7ADEB46B"/>
    <w:rsid w:val="7AE29AD0"/>
    <w:rsid w:val="7AE669A7"/>
    <w:rsid w:val="7AEA3517"/>
    <w:rsid w:val="7AEE586A"/>
    <w:rsid w:val="7AF4C86B"/>
    <w:rsid w:val="7AF95AA3"/>
    <w:rsid w:val="7AFDCEAE"/>
    <w:rsid w:val="7B019A20"/>
    <w:rsid w:val="7B0220BF"/>
    <w:rsid w:val="7B0369EA"/>
    <w:rsid w:val="7B0615B6"/>
    <w:rsid w:val="7B0A98D8"/>
    <w:rsid w:val="7B0DB7E3"/>
    <w:rsid w:val="7B1492B3"/>
    <w:rsid w:val="7B179013"/>
    <w:rsid w:val="7B219CD1"/>
    <w:rsid w:val="7B29052E"/>
    <w:rsid w:val="7B2B7771"/>
    <w:rsid w:val="7B349D2F"/>
    <w:rsid w:val="7B3C507D"/>
    <w:rsid w:val="7B427786"/>
    <w:rsid w:val="7B42DC83"/>
    <w:rsid w:val="7B42EFDA"/>
    <w:rsid w:val="7B43BDFE"/>
    <w:rsid w:val="7B4948CF"/>
    <w:rsid w:val="7B4A8B17"/>
    <w:rsid w:val="7B4ACF2D"/>
    <w:rsid w:val="7B4C44E5"/>
    <w:rsid w:val="7B50422D"/>
    <w:rsid w:val="7B5330AB"/>
    <w:rsid w:val="7B55BC7F"/>
    <w:rsid w:val="7B577AF6"/>
    <w:rsid w:val="7B648812"/>
    <w:rsid w:val="7B67A961"/>
    <w:rsid w:val="7B69A97F"/>
    <w:rsid w:val="7B70202E"/>
    <w:rsid w:val="7B72CC0D"/>
    <w:rsid w:val="7B741EDB"/>
    <w:rsid w:val="7B7AB211"/>
    <w:rsid w:val="7B7AEDA5"/>
    <w:rsid w:val="7B845367"/>
    <w:rsid w:val="7B8AF3F0"/>
    <w:rsid w:val="7B939FC9"/>
    <w:rsid w:val="7B94F700"/>
    <w:rsid w:val="7B978E63"/>
    <w:rsid w:val="7B97ABBC"/>
    <w:rsid w:val="7B9B4242"/>
    <w:rsid w:val="7BA2FCDE"/>
    <w:rsid w:val="7BA66BFC"/>
    <w:rsid w:val="7BA6DB24"/>
    <w:rsid w:val="7BABE74C"/>
    <w:rsid w:val="7BAE7F9B"/>
    <w:rsid w:val="7BB26956"/>
    <w:rsid w:val="7BB26DB5"/>
    <w:rsid w:val="7BB968A6"/>
    <w:rsid w:val="7BBFDBD1"/>
    <w:rsid w:val="7BC21019"/>
    <w:rsid w:val="7BC46D2B"/>
    <w:rsid w:val="7BCBFF4C"/>
    <w:rsid w:val="7BD12FA5"/>
    <w:rsid w:val="7BD42176"/>
    <w:rsid w:val="7BD446DC"/>
    <w:rsid w:val="7BD542F1"/>
    <w:rsid w:val="7BE740BB"/>
    <w:rsid w:val="7BE9A9B9"/>
    <w:rsid w:val="7BF17368"/>
    <w:rsid w:val="7C03A3AC"/>
    <w:rsid w:val="7C055D72"/>
    <w:rsid w:val="7C08B670"/>
    <w:rsid w:val="7C0A88A9"/>
    <w:rsid w:val="7C109ACD"/>
    <w:rsid w:val="7C12E21D"/>
    <w:rsid w:val="7C1B7372"/>
    <w:rsid w:val="7C1DFBEC"/>
    <w:rsid w:val="7C1ECBF2"/>
    <w:rsid w:val="7C219DB4"/>
    <w:rsid w:val="7C2490FB"/>
    <w:rsid w:val="7C2A736B"/>
    <w:rsid w:val="7C30775A"/>
    <w:rsid w:val="7C418A2A"/>
    <w:rsid w:val="7C4A8221"/>
    <w:rsid w:val="7C506272"/>
    <w:rsid w:val="7C532101"/>
    <w:rsid w:val="7C5B715F"/>
    <w:rsid w:val="7C5FA685"/>
    <w:rsid w:val="7C616239"/>
    <w:rsid w:val="7C63679E"/>
    <w:rsid w:val="7C6A9D22"/>
    <w:rsid w:val="7C73FBB8"/>
    <w:rsid w:val="7C7AA9EE"/>
    <w:rsid w:val="7C80C30B"/>
    <w:rsid w:val="7C855FD6"/>
    <w:rsid w:val="7C867A41"/>
    <w:rsid w:val="7C86ECEF"/>
    <w:rsid w:val="7C8D5197"/>
    <w:rsid w:val="7C91A657"/>
    <w:rsid w:val="7CA6C758"/>
    <w:rsid w:val="7CABF073"/>
    <w:rsid w:val="7CACE934"/>
    <w:rsid w:val="7CAE0B12"/>
    <w:rsid w:val="7CB63C7C"/>
    <w:rsid w:val="7CBA8EBD"/>
    <w:rsid w:val="7CC84642"/>
    <w:rsid w:val="7CCA4918"/>
    <w:rsid w:val="7CD3C801"/>
    <w:rsid w:val="7CD4C4E9"/>
    <w:rsid w:val="7CDC3B07"/>
    <w:rsid w:val="7CE04B53"/>
    <w:rsid w:val="7CE26170"/>
    <w:rsid w:val="7CE64055"/>
    <w:rsid w:val="7CE80A1F"/>
    <w:rsid w:val="7CE88C38"/>
    <w:rsid w:val="7CE8CDC1"/>
    <w:rsid w:val="7CEAE2A5"/>
    <w:rsid w:val="7CFD239C"/>
    <w:rsid w:val="7D0063E9"/>
    <w:rsid w:val="7D035FA7"/>
    <w:rsid w:val="7D05AC42"/>
    <w:rsid w:val="7D05B5DF"/>
    <w:rsid w:val="7D0B1814"/>
    <w:rsid w:val="7D0D718F"/>
    <w:rsid w:val="7D0DCB5B"/>
    <w:rsid w:val="7D0DD85B"/>
    <w:rsid w:val="7D128DAA"/>
    <w:rsid w:val="7D1327A4"/>
    <w:rsid w:val="7D170B46"/>
    <w:rsid w:val="7D18CBC9"/>
    <w:rsid w:val="7D1B4671"/>
    <w:rsid w:val="7D1BB4F8"/>
    <w:rsid w:val="7D257418"/>
    <w:rsid w:val="7D259253"/>
    <w:rsid w:val="7D3CA33C"/>
    <w:rsid w:val="7D404FBE"/>
    <w:rsid w:val="7D44AE34"/>
    <w:rsid w:val="7D457384"/>
    <w:rsid w:val="7D49EC8B"/>
    <w:rsid w:val="7D535A88"/>
    <w:rsid w:val="7D54C489"/>
    <w:rsid w:val="7D555246"/>
    <w:rsid w:val="7D562592"/>
    <w:rsid w:val="7D56E5B9"/>
    <w:rsid w:val="7D5E71E4"/>
    <w:rsid w:val="7D60D5AD"/>
    <w:rsid w:val="7D6E8EDD"/>
    <w:rsid w:val="7D7AC4D0"/>
    <w:rsid w:val="7D803B1A"/>
    <w:rsid w:val="7D8492C0"/>
    <w:rsid w:val="7D86E1BA"/>
    <w:rsid w:val="7D89FC4B"/>
    <w:rsid w:val="7D8D6F11"/>
    <w:rsid w:val="7D8F4C43"/>
    <w:rsid w:val="7D8F79E6"/>
    <w:rsid w:val="7D92835C"/>
    <w:rsid w:val="7D92DBD3"/>
    <w:rsid w:val="7D940549"/>
    <w:rsid w:val="7D976043"/>
    <w:rsid w:val="7D97CE6B"/>
    <w:rsid w:val="7D98C93E"/>
    <w:rsid w:val="7D9DA118"/>
    <w:rsid w:val="7DA96CDF"/>
    <w:rsid w:val="7DAB6124"/>
    <w:rsid w:val="7DAD4BE3"/>
    <w:rsid w:val="7DAE3080"/>
    <w:rsid w:val="7DB1C050"/>
    <w:rsid w:val="7DB59C15"/>
    <w:rsid w:val="7DB9A83A"/>
    <w:rsid w:val="7DBA9AC1"/>
    <w:rsid w:val="7DBEFEA1"/>
    <w:rsid w:val="7DC1ED06"/>
    <w:rsid w:val="7DC594FB"/>
    <w:rsid w:val="7DCB8024"/>
    <w:rsid w:val="7DD681DC"/>
    <w:rsid w:val="7DDA9D34"/>
    <w:rsid w:val="7DDE8F6D"/>
    <w:rsid w:val="7DE31C20"/>
    <w:rsid w:val="7DE91CF3"/>
    <w:rsid w:val="7DF0B87A"/>
    <w:rsid w:val="7DF2EB80"/>
    <w:rsid w:val="7DF3B67C"/>
    <w:rsid w:val="7DF63963"/>
    <w:rsid w:val="7DF683B1"/>
    <w:rsid w:val="7DF909AC"/>
    <w:rsid w:val="7E01BD56"/>
    <w:rsid w:val="7E02F876"/>
    <w:rsid w:val="7E0C7EE9"/>
    <w:rsid w:val="7E0D1948"/>
    <w:rsid w:val="7E0E76B8"/>
    <w:rsid w:val="7E11FC0E"/>
    <w:rsid w:val="7E1260F6"/>
    <w:rsid w:val="7E1A726E"/>
    <w:rsid w:val="7E1F8DFF"/>
    <w:rsid w:val="7E20CB09"/>
    <w:rsid w:val="7E269B3C"/>
    <w:rsid w:val="7E2DC1E3"/>
    <w:rsid w:val="7E2F2BB4"/>
    <w:rsid w:val="7E3423E2"/>
    <w:rsid w:val="7E34283E"/>
    <w:rsid w:val="7E39279B"/>
    <w:rsid w:val="7E39DADC"/>
    <w:rsid w:val="7E3CA9BD"/>
    <w:rsid w:val="7E49B703"/>
    <w:rsid w:val="7E4A2D25"/>
    <w:rsid w:val="7E4A56E7"/>
    <w:rsid w:val="7E4A9543"/>
    <w:rsid w:val="7E4B59DA"/>
    <w:rsid w:val="7E5464C6"/>
    <w:rsid w:val="7E58C135"/>
    <w:rsid w:val="7E598FC5"/>
    <w:rsid w:val="7E5B39EE"/>
    <w:rsid w:val="7E67D6EF"/>
    <w:rsid w:val="7E691DDD"/>
    <w:rsid w:val="7E6A721F"/>
    <w:rsid w:val="7E6CF8BF"/>
    <w:rsid w:val="7E72031F"/>
    <w:rsid w:val="7E7AF137"/>
    <w:rsid w:val="7E881F5F"/>
    <w:rsid w:val="7E936A85"/>
    <w:rsid w:val="7E95781A"/>
    <w:rsid w:val="7E9DE8A8"/>
    <w:rsid w:val="7E9DEEAA"/>
    <w:rsid w:val="7EA19931"/>
    <w:rsid w:val="7EA7C414"/>
    <w:rsid w:val="7EAC40B3"/>
    <w:rsid w:val="7EAD4F34"/>
    <w:rsid w:val="7EB24DC7"/>
    <w:rsid w:val="7EB4EAC8"/>
    <w:rsid w:val="7EB77CF0"/>
    <w:rsid w:val="7EBA2049"/>
    <w:rsid w:val="7EBA9336"/>
    <w:rsid w:val="7EBDD534"/>
    <w:rsid w:val="7EBFEC79"/>
    <w:rsid w:val="7EC3F34C"/>
    <w:rsid w:val="7EC43A84"/>
    <w:rsid w:val="7ECECA25"/>
    <w:rsid w:val="7ED15387"/>
    <w:rsid w:val="7ED1E6BE"/>
    <w:rsid w:val="7ED958F7"/>
    <w:rsid w:val="7EDD51B6"/>
    <w:rsid w:val="7EDEF471"/>
    <w:rsid w:val="7EE40472"/>
    <w:rsid w:val="7EE40809"/>
    <w:rsid w:val="7EE7283B"/>
    <w:rsid w:val="7EEB0EA0"/>
    <w:rsid w:val="7EEBE5EA"/>
    <w:rsid w:val="7EEDA977"/>
    <w:rsid w:val="7EF7B933"/>
    <w:rsid w:val="7EF9BD36"/>
    <w:rsid w:val="7F0167F3"/>
    <w:rsid w:val="7F089E2E"/>
    <w:rsid w:val="7F0938BC"/>
    <w:rsid w:val="7F12F471"/>
    <w:rsid w:val="7F1C2E1A"/>
    <w:rsid w:val="7F220D13"/>
    <w:rsid w:val="7F240192"/>
    <w:rsid w:val="7F24C057"/>
    <w:rsid w:val="7F25E262"/>
    <w:rsid w:val="7F2C2100"/>
    <w:rsid w:val="7F2CE88F"/>
    <w:rsid w:val="7F2FFC76"/>
    <w:rsid w:val="7F35FAAC"/>
    <w:rsid w:val="7F36F69D"/>
    <w:rsid w:val="7F3DE26C"/>
    <w:rsid w:val="7F3E2A9A"/>
    <w:rsid w:val="7F3F014A"/>
    <w:rsid w:val="7F44A2F1"/>
    <w:rsid w:val="7F451B38"/>
    <w:rsid w:val="7F45335C"/>
    <w:rsid w:val="7F478E53"/>
    <w:rsid w:val="7F4AA60D"/>
    <w:rsid w:val="7F4ACDB9"/>
    <w:rsid w:val="7F4CAABA"/>
    <w:rsid w:val="7F524000"/>
    <w:rsid w:val="7F567D31"/>
    <w:rsid w:val="7F67EC4D"/>
    <w:rsid w:val="7F6892F1"/>
    <w:rsid w:val="7F6D6D13"/>
    <w:rsid w:val="7F7391BA"/>
    <w:rsid w:val="7F75B86E"/>
    <w:rsid w:val="7F78938D"/>
    <w:rsid w:val="7F799005"/>
    <w:rsid w:val="7F805087"/>
    <w:rsid w:val="7F827046"/>
    <w:rsid w:val="7F8524CB"/>
    <w:rsid w:val="7F88088A"/>
    <w:rsid w:val="7F8E0556"/>
    <w:rsid w:val="7F9773AB"/>
    <w:rsid w:val="7F99C572"/>
    <w:rsid w:val="7F9EE99A"/>
    <w:rsid w:val="7F9F8A01"/>
    <w:rsid w:val="7F9FCF7A"/>
    <w:rsid w:val="7FA17AB1"/>
    <w:rsid w:val="7FA59D95"/>
    <w:rsid w:val="7FA5E26C"/>
    <w:rsid w:val="7FA97F8F"/>
    <w:rsid w:val="7FB04980"/>
    <w:rsid w:val="7FB642CF"/>
    <w:rsid w:val="7FBAA1AA"/>
    <w:rsid w:val="7FC4C55D"/>
    <w:rsid w:val="7FCDDA4E"/>
    <w:rsid w:val="7FCEE43E"/>
    <w:rsid w:val="7FCF3DF1"/>
    <w:rsid w:val="7FD169A6"/>
    <w:rsid w:val="7FD59B8D"/>
    <w:rsid w:val="7FD6EB66"/>
    <w:rsid w:val="7FDAE1B1"/>
    <w:rsid w:val="7FDC5CB4"/>
    <w:rsid w:val="7FDE35FE"/>
    <w:rsid w:val="7FDF1D46"/>
    <w:rsid w:val="7FDFF66F"/>
    <w:rsid w:val="7FE25C72"/>
    <w:rsid w:val="7FEB9639"/>
    <w:rsid w:val="7FEE3CE9"/>
    <w:rsid w:val="7FF30087"/>
    <w:rsid w:val="7FFBF429"/>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101B7537"/>
  <w15:chartTrackingRefBased/>
  <w15:docId w15:val="{E227E4CD-5FAC-484E-AF40-B75DA256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7CFA"/>
    <w:pPr>
      <w:jc w:val="both"/>
    </w:pPr>
  </w:style>
  <w:style w:type="paragraph" w:styleId="Nadpis1">
    <w:name w:val="heading 1"/>
    <w:basedOn w:val="Normlny"/>
    <w:next w:val="Normlny"/>
    <w:link w:val="Nadpis1Char"/>
    <w:qFormat/>
    <w:rsid w:val="0060767F"/>
    <w:pPr>
      <w:keepNext/>
      <w:pageBreakBefore/>
      <w:numPr>
        <w:numId w:val="2"/>
      </w:numPr>
      <w:spacing w:before="240" w:after="240"/>
      <w:outlineLvl w:val="0"/>
    </w:pPr>
    <w:rPr>
      <w:rFonts w:eastAsiaTheme="majorEastAsia" w:cstheme="minorHAnsi"/>
      <w:color w:val="2F5496" w:themeColor="accent1" w:themeShade="BF"/>
      <w:sz w:val="32"/>
      <w:szCs w:val="32"/>
    </w:rPr>
  </w:style>
  <w:style w:type="paragraph" w:styleId="Nadpis2">
    <w:name w:val="heading 2"/>
    <w:basedOn w:val="Nadpis1"/>
    <w:next w:val="Normlny"/>
    <w:link w:val="Nadpis2Char"/>
    <w:unhideWhenUsed/>
    <w:qFormat/>
    <w:rsid w:val="00603DCA"/>
    <w:pPr>
      <w:pageBreakBefore w:val="0"/>
      <w:numPr>
        <w:ilvl w:val="1"/>
      </w:numPr>
      <w:spacing w:before="0" w:after="120"/>
      <w:outlineLvl w:val="1"/>
    </w:pPr>
    <w:rPr>
      <w:rFonts w:asciiTheme="majorHAnsi" w:hAnsiTheme="majorHAnsi" w:cstheme="majorBidi"/>
      <w:sz w:val="26"/>
      <w:szCs w:val="26"/>
    </w:rPr>
  </w:style>
  <w:style w:type="paragraph" w:styleId="Nadpis3">
    <w:name w:val="heading 3"/>
    <w:basedOn w:val="Nadpis2"/>
    <w:next w:val="Normlny"/>
    <w:link w:val="Nadpis3Char"/>
    <w:unhideWhenUsed/>
    <w:qFormat/>
    <w:rsid w:val="00590F75"/>
    <w:pPr>
      <w:numPr>
        <w:ilvl w:val="2"/>
      </w:numPr>
      <w:spacing w:before="120"/>
      <w:ind w:left="720"/>
      <w:outlineLvl w:val="2"/>
    </w:pPr>
    <w:rPr>
      <w:color w:val="1F3763"/>
      <w:sz w:val="24"/>
      <w:szCs w:val="24"/>
    </w:rPr>
  </w:style>
  <w:style w:type="paragraph" w:styleId="Nadpis4">
    <w:name w:val="heading 4"/>
    <w:basedOn w:val="Normlny"/>
    <w:next w:val="Normlny"/>
    <w:link w:val="Nadpis4Char"/>
    <w:unhideWhenUsed/>
    <w:qFormat/>
    <w:rsid w:val="0029526E"/>
    <w:pPr>
      <w:keepNext/>
      <w:numPr>
        <w:ilvl w:val="3"/>
        <w:numId w:val="2"/>
      </w:numPr>
      <w:spacing w:before="40" w:after="12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C34E2A"/>
    <w:pPr>
      <w:keepNext/>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nhideWhenUsed/>
    <w:qFormat/>
    <w:rsid w:val="00C34E2A"/>
    <w:pPr>
      <w:keepNext/>
      <w:numPr>
        <w:ilvl w:val="5"/>
        <w:numId w:val="2"/>
      </w:numPr>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nhideWhenUsed/>
    <w:qFormat/>
    <w:rsid w:val="00C34E2A"/>
    <w:pPr>
      <w:keepNext/>
      <w:numPr>
        <w:ilvl w:val="6"/>
        <w:numId w:val="2"/>
      </w:numPr>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semiHidden/>
    <w:unhideWhenUsed/>
    <w:qFormat/>
    <w:rsid w:val="254FF93C"/>
    <w:pPr>
      <w:keepNext/>
      <w:numPr>
        <w:ilvl w:val="7"/>
        <w:numId w:val="2"/>
      </w:numPr>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nhideWhenUsed/>
    <w:qFormat/>
    <w:rsid w:val="00C34E2A"/>
    <w:pPr>
      <w:keepNext/>
      <w:numPr>
        <w:ilvl w:val="8"/>
        <w:numId w:val="2"/>
      </w:numPr>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03DCA"/>
    <w:rPr>
      <w:rFonts w:eastAsiaTheme="majorEastAsia" w:cstheme="minorHAnsi"/>
      <w:color w:val="2F5496" w:themeColor="accent1" w:themeShade="BF"/>
      <w:sz w:val="32"/>
      <w:szCs w:val="32"/>
    </w:rPr>
  </w:style>
  <w:style w:type="character" w:customStyle="1" w:styleId="Nadpis2Char">
    <w:name w:val="Nadpis 2 Char"/>
    <w:basedOn w:val="Predvolenpsmoodseku"/>
    <w:link w:val="Nadpis2"/>
    <w:rsid w:val="00603DCA"/>
    <w:rPr>
      <w:rFonts w:asciiTheme="majorHAnsi" w:eastAsiaTheme="majorEastAsia" w:hAnsiTheme="majorHAnsi" w:cstheme="majorBidi"/>
      <w:color w:val="2F5496" w:themeColor="accent1" w:themeShade="BF"/>
      <w:sz w:val="26"/>
      <w:szCs w:val="26"/>
    </w:rPr>
  </w:style>
  <w:style w:type="character" w:customStyle="1" w:styleId="Nadpis8Char">
    <w:name w:val="Nadpis 8 Char"/>
    <w:basedOn w:val="Predvolenpsmoodseku"/>
    <w:link w:val="Nadpis8"/>
    <w:semiHidden/>
    <w:rsid w:val="0009462E"/>
    <w:rPr>
      <w:rFonts w:asciiTheme="majorHAnsi" w:eastAsiaTheme="majorEastAsia" w:hAnsiTheme="majorHAnsi" w:cstheme="majorBidi"/>
      <w:color w:val="272727"/>
      <w:sz w:val="21"/>
      <w:szCs w:val="21"/>
    </w:rPr>
  </w:style>
  <w:style w:type="paragraph" w:styleId="Nzov">
    <w:name w:val="Title"/>
    <w:basedOn w:val="Normlny"/>
    <w:next w:val="Normlny"/>
    <w:link w:val="NzovChar"/>
    <w:qFormat/>
    <w:rsid w:val="254FF93C"/>
    <w:pPr>
      <w:spacing w:after="0"/>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rsid w:val="0009462E"/>
    <w:rPr>
      <w:rFonts w:asciiTheme="majorHAnsi" w:eastAsiaTheme="majorEastAsia" w:hAnsiTheme="majorHAnsi" w:cstheme="majorBidi"/>
      <w:sz w:val="56"/>
      <w:szCs w:val="56"/>
    </w:rPr>
  </w:style>
  <w:style w:type="paragraph" w:styleId="Hlavikaobsahu">
    <w:name w:val="TOC Heading"/>
    <w:basedOn w:val="Nadpis1"/>
    <w:next w:val="Normlny"/>
    <w:uiPriority w:val="39"/>
    <w:unhideWhenUsed/>
    <w:qFormat/>
    <w:rsid w:val="254FF93C"/>
    <w:rPr>
      <w:lang w:eastAsia="sk-SK"/>
    </w:rPr>
  </w:style>
  <w:style w:type="paragraph" w:styleId="Obsah1">
    <w:name w:val="toc 1"/>
    <w:basedOn w:val="Normlny"/>
    <w:next w:val="Normlny"/>
    <w:uiPriority w:val="39"/>
    <w:unhideWhenUsed/>
    <w:rsid w:val="254FF93C"/>
    <w:pPr>
      <w:spacing w:after="100"/>
    </w:pPr>
  </w:style>
  <w:style w:type="character" w:styleId="Hypertextovprepojenie">
    <w:name w:val="Hyperlink"/>
    <w:basedOn w:val="Predvolenpsmoodseku"/>
    <w:uiPriority w:val="99"/>
    <w:unhideWhenUsed/>
    <w:rsid w:val="0009462E"/>
    <w:rPr>
      <w:color w:val="0563C1" w:themeColor="hyperlink"/>
      <w:u w:val="single"/>
    </w:rPr>
  </w:style>
  <w:style w:type="table" w:styleId="Mriekatabuky">
    <w:name w:val="Table Grid"/>
    <w:aliases w:val="Table Grid s header ROW"/>
    <w:basedOn w:val="Normlnatabuka"/>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2E3A8B"/>
    <w:pPr>
      <w:numPr>
        <w:numId w:val="4"/>
      </w:numPr>
      <w:contextualSpacing/>
    </w:pPr>
  </w:style>
  <w:style w:type="paragraph" w:styleId="Hlavika">
    <w:name w:val="header"/>
    <w:aliases w:val="SJ Head1,h,Alt Header,ho,header odd,Header x,AC Brand Left,AC Brand,Header/Footer"/>
    <w:basedOn w:val="Normlny"/>
    <w:link w:val="HlavikaChar"/>
    <w:unhideWhenUsed/>
    <w:rsid w:val="254FF93C"/>
    <w:pPr>
      <w:tabs>
        <w:tab w:val="center" w:pos="4536"/>
        <w:tab w:val="right" w:pos="9072"/>
      </w:tabs>
      <w:spacing w:after="0"/>
    </w:pPr>
  </w:style>
  <w:style w:type="character" w:customStyle="1" w:styleId="HlavikaChar">
    <w:name w:val="Hlavička Char"/>
    <w:aliases w:val="SJ Head1 Char,h Char,Alt Header Char,ho Char,header odd Char,Header x Char,AC Brand Left Char,AC Brand Char,Header/Footer Char"/>
    <w:basedOn w:val="Predvolenpsmoodseku"/>
    <w:link w:val="Hlavika"/>
    <w:rsid w:val="0009462E"/>
  </w:style>
  <w:style w:type="paragraph" w:styleId="Pta">
    <w:name w:val="footer"/>
    <w:basedOn w:val="Normlny"/>
    <w:link w:val="PtaChar"/>
    <w:unhideWhenUsed/>
    <w:rsid w:val="254FF93C"/>
    <w:pPr>
      <w:tabs>
        <w:tab w:val="center" w:pos="4536"/>
        <w:tab w:val="right" w:pos="9072"/>
      </w:tabs>
      <w:spacing w:after="0"/>
    </w:pPr>
  </w:style>
  <w:style w:type="character" w:customStyle="1" w:styleId="PtaChar">
    <w:name w:val="Päta Char"/>
    <w:basedOn w:val="Predvolenpsmoodseku"/>
    <w:link w:val="Pta"/>
    <w:rsid w:val="0009462E"/>
  </w:style>
  <w:style w:type="paragraph" w:styleId="Textbubliny">
    <w:name w:val="Balloon Text"/>
    <w:basedOn w:val="Normlny"/>
    <w:link w:val="TextbublinyChar"/>
    <w:semiHidden/>
    <w:unhideWhenUsed/>
    <w:rsid w:val="254FF93C"/>
    <w:pPr>
      <w:spacing w:after="0"/>
    </w:pPr>
    <w:rPr>
      <w:rFonts w:ascii="Courier New" w:eastAsiaTheme="minorEastAsia" w:hAnsi="Courier New" w:cs="Courier New"/>
      <w:sz w:val="18"/>
      <w:szCs w:val="18"/>
    </w:rPr>
  </w:style>
  <w:style w:type="character" w:customStyle="1" w:styleId="TextbublinyChar">
    <w:name w:val="Text bubliny Char"/>
    <w:basedOn w:val="Predvolenpsmoodseku"/>
    <w:link w:val="Textbubliny"/>
    <w:semiHidden/>
    <w:rsid w:val="0009462E"/>
    <w:rPr>
      <w:rFonts w:ascii="Courier New" w:eastAsiaTheme="minorEastAsia" w:hAnsi="Courier New" w:cs="Courier New"/>
      <w:sz w:val="18"/>
      <w:szCs w:val="18"/>
    </w:rPr>
  </w:style>
  <w:style w:type="character" w:customStyle="1" w:styleId="OdsekzoznamuChar">
    <w:name w:val="Odsek zoznamu Char"/>
    <w:aliases w:val="body Char,Odsek zoznamu2 Char,Odsek Char,Odsek zoznamu1 Char,ODRAZKY PRVA UROVEN Char,bullet Char,Bullet Number Char,lp1 Char,lp11 Char,List Paragraph11 Char,Use Case List Paragraph Char,List Paragraph1 Char,Bulleted Text Char,b1 Char"/>
    <w:link w:val="Odsekzoznamu"/>
    <w:uiPriority w:val="34"/>
    <w:qFormat/>
    <w:rsid w:val="002E3A8B"/>
  </w:style>
  <w:style w:type="character" w:customStyle="1" w:styleId="apple-converted-space">
    <w:name w:val="apple-converted-space"/>
    <w:basedOn w:val="Predvolenpsmoodseku"/>
    <w:rsid w:val="0009462E"/>
  </w:style>
  <w:style w:type="character" w:customStyle="1" w:styleId="spelle">
    <w:name w:val="spelle"/>
    <w:basedOn w:val="Predvolenpsmoodseku"/>
    <w:rsid w:val="0009462E"/>
  </w:style>
  <w:style w:type="character" w:styleId="Odkaznakomentr">
    <w:name w:val="annotation reference"/>
    <w:basedOn w:val="Predvolenpsmoodseku"/>
    <w:uiPriority w:val="99"/>
    <w:unhideWhenUsed/>
    <w:rsid w:val="0009462E"/>
    <w:rPr>
      <w:sz w:val="16"/>
      <w:szCs w:val="16"/>
    </w:rPr>
  </w:style>
  <w:style w:type="paragraph" w:styleId="Textkomentra">
    <w:name w:val="annotation text"/>
    <w:basedOn w:val="Normlny"/>
    <w:link w:val="TextkomentraChar"/>
    <w:unhideWhenUsed/>
    <w:rsid w:val="254FF93C"/>
    <w:rPr>
      <w:sz w:val="20"/>
      <w:szCs w:val="20"/>
    </w:rPr>
  </w:style>
  <w:style w:type="character" w:customStyle="1" w:styleId="TextkomentraChar">
    <w:name w:val="Text komentára Char"/>
    <w:basedOn w:val="Predvolenpsmoodseku"/>
    <w:link w:val="Textkomentra"/>
    <w:rsid w:val="0009462E"/>
    <w:rPr>
      <w:sz w:val="20"/>
      <w:szCs w:val="20"/>
    </w:rPr>
  </w:style>
  <w:style w:type="paragraph" w:styleId="Predmetkomentra">
    <w:name w:val="annotation subject"/>
    <w:basedOn w:val="Textkomentra"/>
    <w:next w:val="Textkomentra"/>
    <w:link w:val="PredmetkomentraChar"/>
    <w:semiHidden/>
    <w:unhideWhenUsed/>
    <w:rsid w:val="0009462E"/>
    <w:rPr>
      <w:b/>
      <w:bCs/>
    </w:rPr>
  </w:style>
  <w:style w:type="character" w:customStyle="1" w:styleId="PredmetkomentraChar">
    <w:name w:val="Predmet komentára Char"/>
    <w:basedOn w:val="TextkomentraChar"/>
    <w:link w:val="Predmetkomentra"/>
    <w:semiHidden/>
    <w:rsid w:val="0009462E"/>
    <w:rPr>
      <w:b/>
      <w:bCs/>
      <w:sz w:val="20"/>
      <w:szCs w:val="20"/>
    </w:rPr>
  </w:style>
  <w:style w:type="paragraph" w:styleId="Textpoznmkypodiarou">
    <w:name w:val="footnote text"/>
    <w:basedOn w:val="Normlny"/>
    <w:link w:val="TextpoznmkypodiarouChar"/>
    <w:unhideWhenUsed/>
    <w:rsid w:val="254FF93C"/>
    <w:pPr>
      <w:spacing w:after="0"/>
    </w:pPr>
    <w:rPr>
      <w:sz w:val="20"/>
      <w:szCs w:val="20"/>
    </w:rPr>
  </w:style>
  <w:style w:type="character" w:customStyle="1" w:styleId="TextpoznmkypodiarouChar">
    <w:name w:val="Text poznámky pod čiarou Char"/>
    <w:basedOn w:val="Predvolenpsmoodseku"/>
    <w:link w:val="Textpoznmkypodiarou"/>
    <w:rsid w:val="0009462E"/>
    <w:rPr>
      <w:sz w:val="20"/>
      <w:szCs w:val="20"/>
    </w:rPr>
  </w:style>
  <w:style w:type="character" w:styleId="Odkaznapoznmkupodiarou">
    <w:name w:val="footnote reference"/>
    <w:basedOn w:val="Predvolenpsmoodseku"/>
    <w:uiPriority w:val="99"/>
    <w:unhideWhenUsed/>
    <w:rsid w:val="0009462E"/>
    <w:rPr>
      <w:vertAlign w:val="superscript"/>
    </w:rPr>
  </w:style>
  <w:style w:type="paragraph" w:styleId="Revzia">
    <w:name w:val="Revision"/>
    <w:hidden/>
    <w:uiPriority w:val="99"/>
    <w:semiHidden/>
    <w:rsid w:val="0009462E"/>
    <w:pPr>
      <w:spacing w:after="0" w:line="240" w:lineRule="auto"/>
    </w:pPr>
  </w:style>
  <w:style w:type="paragraph" w:customStyle="1" w:styleId="CM1">
    <w:name w:val="CM1"/>
    <w:basedOn w:val="Normlny"/>
    <w:next w:val="Normlny"/>
    <w:rsid w:val="254FF93C"/>
    <w:pPr>
      <w:spacing w:after="0"/>
    </w:pPr>
    <w:rPr>
      <w:rFonts w:ascii="Cambria Math" w:eastAsiaTheme="minorEastAsia" w:hAnsi="Cambria Math" w:cs="Cambria Math"/>
      <w:sz w:val="24"/>
      <w:szCs w:val="24"/>
    </w:rPr>
  </w:style>
  <w:style w:type="paragraph" w:customStyle="1" w:styleId="CM3">
    <w:name w:val="CM3"/>
    <w:basedOn w:val="Normlny"/>
    <w:next w:val="Normlny"/>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Popis">
    <w:name w:val="caption"/>
    <w:basedOn w:val="Normlny"/>
    <w:next w:val="Normlny"/>
    <w:uiPriority w:val="35"/>
    <w:unhideWhenUsed/>
    <w:qFormat/>
    <w:rsid w:val="254FF93C"/>
    <w:pPr>
      <w:spacing w:after="200"/>
    </w:pPr>
    <w:rPr>
      <w:i/>
      <w:iCs/>
      <w:color w:val="44546A" w:themeColor="text2"/>
      <w:sz w:val="18"/>
      <w:szCs w:val="18"/>
    </w:rPr>
  </w:style>
  <w:style w:type="paragraph" w:styleId="Bezriadkovania">
    <w:name w:val="No Spacing"/>
    <w:uiPriority w:val="1"/>
    <w:qFormat/>
    <w:rsid w:val="0009462E"/>
    <w:pPr>
      <w:spacing w:after="0" w:line="240" w:lineRule="auto"/>
    </w:pPr>
  </w:style>
  <w:style w:type="table" w:customStyle="1" w:styleId="ScrollTableNormal">
    <w:name w:val="Scroll Table Normal"/>
    <w:basedOn w:val="Normlnatabuka"/>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Obsah2">
    <w:name w:val="toc 2"/>
    <w:basedOn w:val="Normlny"/>
    <w:next w:val="Normlny"/>
    <w:uiPriority w:val="39"/>
    <w:unhideWhenUsed/>
    <w:rsid w:val="254FF93C"/>
    <w:pPr>
      <w:spacing w:after="100"/>
      <w:ind w:left="220"/>
    </w:pPr>
  </w:style>
  <w:style w:type="character" w:styleId="Vrazn">
    <w:name w:val="Strong"/>
    <w:basedOn w:val="Predvolenpsmoodseku"/>
    <w:uiPriority w:val="22"/>
    <w:qFormat/>
    <w:rsid w:val="006C3DF2"/>
    <w:rPr>
      <w:b/>
      <w:bCs/>
    </w:rPr>
  </w:style>
  <w:style w:type="character" w:customStyle="1" w:styleId="Nadpis3Char">
    <w:name w:val="Nadpis 3 Char"/>
    <w:basedOn w:val="Predvolenpsmoodseku"/>
    <w:link w:val="Nadpis3"/>
    <w:rsid w:val="005D4765"/>
    <w:rPr>
      <w:rFonts w:asciiTheme="majorHAnsi" w:eastAsiaTheme="majorEastAsia" w:hAnsiTheme="majorHAnsi" w:cstheme="majorBidi"/>
      <w:color w:val="1F3763"/>
      <w:sz w:val="24"/>
      <w:szCs w:val="24"/>
    </w:rPr>
  </w:style>
  <w:style w:type="character" w:customStyle="1" w:styleId="Svetlmriekazvraznenie3Char">
    <w:name w:val="Svetlá mriežka – zvýraznenie 3 Char"/>
    <w:link w:val="Svetlmriekazvraznenie3"/>
    <w:uiPriority w:val="34"/>
    <w:locked/>
    <w:rsid w:val="00994750"/>
    <w:rPr>
      <w:rFonts w:ascii="Tahoma" w:eastAsia="Tahoma" w:hAnsi="Tahoma" w:cs="Tahoma"/>
      <w:color w:val="000000"/>
    </w:rPr>
  </w:style>
  <w:style w:type="paragraph" w:customStyle="1" w:styleId="Strednmrieka1zvraznenie21">
    <w:name w:val="Stredná mriežka 1 – zvýraznenie 21"/>
    <w:basedOn w:val="Normlny"/>
    <w:link w:val="Strednmrieka1zvraznenie2Char"/>
    <w:qFormat/>
    <w:rsid w:val="254FF93C"/>
    <w:pPr>
      <w:spacing w:before="120"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Svetlmriekazvraznenie3">
    <w:name w:val="Light Grid Accent 3"/>
    <w:basedOn w:val="Normlnatabuka"/>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Zoznamobrzkov">
    <w:name w:val="table of figures"/>
    <w:basedOn w:val="Normlny"/>
    <w:next w:val="Normlny"/>
    <w:uiPriority w:val="99"/>
    <w:unhideWhenUsed/>
    <w:rsid w:val="003B37D6"/>
    <w:pPr>
      <w:spacing w:after="0"/>
    </w:pPr>
  </w:style>
  <w:style w:type="character" w:customStyle="1" w:styleId="normaltextrun">
    <w:name w:val="normaltextrun"/>
    <w:basedOn w:val="Predvolenpsmoodseku"/>
    <w:rsid w:val="00F95ED2"/>
  </w:style>
  <w:style w:type="paragraph" w:customStyle="1" w:styleId="paragraph">
    <w:name w:val="paragraph"/>
    <w:basedOn w:val="Normlny"/>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Predvolenpsmoodseku"/>
    <w:rsid w:val="000222CF"/>
  </w:style>
  <w:style w:type="character" w:customStyle="1" w:styleId="eop">
    <w:name w:val="eop"/>
    <w:basedOn w:val="Predvolenpsmoodseku"/>
    <w:rsid w:val="000222CF"/>
  </w:style>
  <w:style w:type="table" w:styleId="Tabukasozoznamom3zvraznenie1">
    <w:name w:val="List Table 3 Accent 1"/>
    <w:basedOn w:val="Normlnatabuka"/>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lnywebov">
    <w:name w:val="Normal (Web)"/>
    <w:basedOn w:val="Normlny"/>
    <w:uiPriority w:val="99"/>
    <w:semiHidden/>
    <w:unhideWhenUsed/>
    <w:rsid w:val="254FF93C"/>
    <w:pPr>
      <w:spacing w:beforeAutospacing="1" w:afterAutospacing="1"/>
    </w:pPr>
    <w:rPr>
      <w:rFonts w:ascii="Cambria Math" w:eastAsia="Cambria Math" w:hAnsi="Cambria Math" w:cs="Cambria Math"/>
      <w:sz w:val="24"/>
      <w:szCs w:val="24"/>
      <w:lang w:val="en-US"/>
    </w:rPr>
  </w:style>
  <w:style w:type="character" w:customStyle="1" w:styleId="Nadpis4Char">
    <w:name w:val="Nadpis 4 Char"/>
    <w:basedOn w:val="Predvolenpsmoodseku"/>
    <w:link w:val="Nadpis4"/>
    <w:rsid w:val="0029526E"/>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rsid w:val="00C34E2A"/>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rsid w:val="00C34E2A"/>
    <w:rPr>
      <w:rFonts w:asciiTheme="majorHAnsi" w:eastAsiaTheme="majorEastAsia" w:hAnsiTheme="majorHAnsi" w:cstheme="majorBidi"/>
      <w:color w:val="1F3763"/>
    </w:rPr>
  </w:style>
  <w:style w:type="character" w:customStyle="1" w:styleId="Nadpis7Char">
    <w:name w:val="Nadpis 7 Char"/>
    <w:basedOn w:val="Predvolenpsmoodseku"/>
    <w:link w:val="Nadpis7"/>
    <w:rsid w:val="00C34E2A"/>
    <w:rPr>
      <w:rFonts w:asciiTheme="majorHAnsi" w:eastAsiaTheme="majorEastAsia" w:hAnsiTheme="majorHAnsi" w:cstheme="majorBidi"/>
      <w:i/>
      <w:iCs/>
      <w:color w:val="1F3763"/>
    </w:rPr>
  </w:style>
  <w:style w:type="character" w:customStyle="1" w:styleId="Nadpis9Char">
    <w:name w:val="Nadpis 9 Char"/>
    <w:basedOn w:val="Predvolenpsmoodseku"/>
    <w:link w:val="Nadpis9"/>
    <w:rsid w:val="00C34E2A"/>
    <w:rPr>
      <w:rFonts w:asciiTheme="majorHAnsi" w:eastAsiaTheme="majorEastAsia" w:hAnsiTheme="majorHAnsi" w:cstheme="majorBidi"/>
      <w:i/>
      <w:iCs/>
      <w:color w:val="272727"/>
      <w:sz w:val="21"/>
      <w:szCs w:val="21"/>
    </w:rPr>
  </w:style>
  <w:style w:type="paragraph" w:styleId="Podtitul">
    <w:name w:val="Subtitle"/>
    <w:basedOn w:val="Normlny"/>
    <w:next w:val="Normlny"/>
    <w:link w:val="PodtitulChar"/>
    <w:qFormat/>
    <w:rsid w:val="65E76EA3"/>
    <w:rPr>
      <w:rFonts w:eastAsiaTheme="minorEastAsia"/>
      <w:color w:val="5A5A5A"/>
    </w:rPr>
  </w:style>
  <w:style w:type="character" w:customStyle="1" w:styleId="PodtitulChar">
    <w:name w:val="Podtitul Char"/>
    <w:basedOn w:val="Predvolenpsmoodseku"/>
    <w:link w:val="Podtitul"/>
    <w:rsid w:val="00C34E2A"/>
    <w:rPr>
      <w:rFonts w:eastAsiaTheme="minorEastAsia"/>
      <w:color w:val="5A5A5A"/>
    </w:rPr>
  </w:style>
  <w:style w:type="paragraph" w:styleId="Citcia">
    <w:name w:val="Quote"/>
    <w:basedOn w:val="Normlny"/>
    <w:next w:val="Normlny"/>
    <w:link w:val="CitciaChar"/>
    <w:qFormat/>
    <w:rsid w:val="00C34E2A"/>
    <w:pPr>
      <w:spacing w:before="200"/>
      <w:ind w:left="864" w:right="864"/>
      <w:jc w:val="center"/>
    </w:pPr>
    <w:rPr>
      <w:i/>
      <w:iCs/>
      <w:color w:val="404040" w:themeColor="text1" w:themeTint="BF"/>
    </w:rPr>
  </w:style>
  <w:style w:type="character" w:customStyle="1" w:styleId="CitciaChar">
    <w:name w:val="Citácia Char"/>
    <w:basedOn w:val="Predvolenpsmoodseku"/>
    <w:link w:val="Citcia"/>
    <w:rsid w:val="00C34E2A"/>
    <w:rPr>
      <w:i/>
      <w:iCs/>
      <w:color w:val="404040" w:themeColor="text1" w:themeTint="BF"/>
    </w:rPr>
  </w:style>
  <w:style w:type="paragraph" w:styleId="Zvraznencitcia">
    <w:name w:val="Intense Quote"/>
    <w:basedOn w:val="Normlny"/>
    <w:next w:val="Normlny"/>
    <w:link w:val="ZvraznencitciaChar"/>
    <w:qFormat/>
    <w:rsid w:val="00C34E2A"/>
    <w:pP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rsid w:val="00C34E2A"/>
    <w:rPr>
      <w:i/>
      <w:iCs/>
      <w:color w:val="4472C4" w:themeColor="accent1"/>
    </w:rPr>
  </w:style>
  <w:style w:type="paragraph" w:styleId="Obsah3">
    <w:name w:val="toc 3"/>
    <w:basedOn w:val="Normlny"/>
    <w:next w:val="Normlny"/>
    <w:uiPriority w:val="39"/>
    <w:unhideWhenUsed/>
    <w:rsid w:val="00C34E2A"/>
    <w:pPr>
      <w:spacing w:after="100"/>
      <w:ind w:left="440"/>
    </w:pPr>
  </w:style>
  <w:style w:type="paragraph" w:styleId="Obsah4">
    <w:name w:val="toc 4"/>
    <w:basedOn w:val="Normlny"/>
    <w:next w:val="Normlny"/>
    <w:unhideWhenUsed/>
    <w:rsid w:val="00C34E2A"/>
    <w:pPr>
      <w:spacing w:after="100"/>
      <w:ind w:left="660"/>
    </w:pPr>
  </w:style>
  <w:style w:type="paragraph" w:styleId="Obsah5">
    <w:name w:val="toc 5"/>
    <w:basedOn w:val="Normlny"/>
    <w:next w:val="Normlny"/>
    <w:unhideWhenUsed/>
    <w:rsid w:val="00C34E2A"/>
    <w:pPr>
      <w:spacing w:after="100"/>
      <w:ind w:left="880"/>
    </w:pPr>
  </w:style>
  <w:style w:type="paragraph" w:styleId="Obsah6">
    <w:name w:val="toc 6"/>
    <w:basedOn w:val="Normlny"/>
    <w:next w:val="Normlny"/>
    <w:unhideWhenUsed/>
    <w:rsid w:val="00C34E2A"/>
    <w:pPr>
      <w:spacing w:after="100"/>
      <w:ind w:left="1100"/>
    </w:pPr>
  </w:style>
  <w:style w:type="paragraph" w:styleId="Obsah7">
    <w:name w:val="toc 7"/>
    <w:basedOn w:val="Normlny"/>
    <w:next w:val="Normlny"/>
    <w:unhideWhenUsed/>
    <w:rsid w:val="00C34E2A"/>
    <w:pPr>
      <w:spacing w:after="100"/>
      <w:ind w:left="1320"/>
    </w:pPr>
  </w:style>
  <w:style w:type="paragraph" w:styleId="Obsah8">
    <w:name w:val="toc 8"/>
    <w:basedOn w:val="Normlny"/>
    <w:next w:val="Normlny"/>
    <w:unhideWhenUsed/>
    <w:rsid w:val="00C34E2A"/>
    <w:pPr>
      <w:spacing w:after="100"/>
      <w:ind w:left="1540"/>
    </w:pPr>
  </w:style>
  <w:style w:type="paragraph" w:styleId="Obsah9">
    <w:name w:val="toc 9"/>
    <w:basedOn w:val="Normlny"/>
    <w:next w:val="Normlny"/>
    <w:unhideWhenUsed/>
    <w:rsid w:val="00C34E2A"/>
    <w:pPr>
      <w:spacing w:after="100"/>
      <w:ind w:left="1760"/>
    </w:pPr>
  </w:style>
  <w:style w:type="paragraph" w:styleId="Textvysvetlivky">
    <w:name w:val="endnote text"/>
    <w:basedOn w:val="Normlny"/>
    <w:link w:val="TextvysvetlivkyChar"/>
    <w:semiHidden/>
    <w:unhideWhenUsed/>
    <w:rsid w:val="00C34E2A"/>
    <w:pPr>
      <w:spacing w:after="0"/>
    </w:pPr>
    <w:rPr>
      <w:sz w:val="20"/>
      <w:szCs w:val="20"/>
    </w:rPr>
  </w:style>
  <w:style w:type="character" w:customStyle="1" w:styleId="TextvysvetlivkyChar">
    <w:name w:val="Text vysvetlivky Char"/>
    <w:basedOn w:val="Predvolenpsmoodseku"/>
    <w:link w:val="Textvysvetlivky"/>
    <w:semiHidden/>
    <w:rsid w:val="00C34E2A"/>
    <w:rPr>
      <w:sz w:val="20"/>
      <w:szCs w:val="20"/>
    </w:rPr>
  </w:style>
  <w:style w:type="character" w:styleId="Zmienka">
    <w:name w:val="Mention"/>
    <w:basedOn w:val="Predvolenpsmoodseku"/>
    <w:uiPriority w:val="99"/>
    <w:unhideWhenUsed/>
    <w:rsid w:val="00DF4B67"/>
    <w:rPr>
      <w:color w:val="2B579A"/>
      <w:shd w:val="clear" w:color="auto" w:fill="E1DFDD"/>
    </w:rPr>
  </w:style>
  <w:style w:type="character" w:styleId="Nevyrieenzmienka">
    <w:name w:val="Unresolved Mention"/>
    <w:basedOn w:val="Predvolenpsmoodseku"/>
    <w:uiPriority w:val="99"/>
    <w:semiHidden/>
    <w:unhideWhenUsed/>
    <w:rsid w:val="00373575"/>
    <w:rPr>
      <w:color w:val="605E5C"/>
      <w:shd w:val="clear" w:color="auto" w:fill="E1DFDD"/>
    </w:rPr>
  </w:style>
  <w:style w:type="character" w:styleId="PouitHypertextovPrepojenie">
    <w:name w:val="FollowedHyperlink"/>
    <w:basedOn w:val="Predvolenpsmoodseku"/>
    <w:uiPriority w:val="99"/>
    <w:semiHidden/>
    <w:unhideWhenUsed/>
    <w:rsid w:val="00DE015E"/>
    <w:rPr>
      <w:color w:val="954F72"/>
      <w:u w:val="single"/>
    </w:rPr>
  </w:style>
  <w:style w:type="paragraph" w:customStyle="1" w:styleId="msonormal0">
    <w:name w:val="msonormal"/>
    <w:basedOn w:val="Normlny"/>
    <w:rsid w:val="00DE015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lny"/>
    <w:rsid w:val="00DE015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lny"/>
    <w:rsid w:val="00DE015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lny"/>
    <w:rsid w:val="00DE0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lny"/>
    <w:rsid w:val="00DE015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5">
    <w:name w:val="xl65"/>
    <w:basedOn w:val="Normlny"/>
    <w:rsid w:val="00DE015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66">
    <w:name w:val="xl66"/>
    <w:basedOn w:val="Normlny"/>
    <w:rsid w:val="00DE015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lny"/>
    <w:rsid w:val="00DE015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lny"/>
    <w:rsid w:val="00DE015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0">
    <w:name w:val="xl70"/>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1">
    <w:name w:val="xl71"/>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2">
    <w:name w:val="xl72"/>
    <w:basedOn w:val="Normlny"/>
    <w:rsid w:val="00DE015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3">
    <w:name w:val="xl73"/>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sz w:val="20"/>
      <w:szCs w:val="20"/>
      <w:lang w:val="en-US"/>
    </w:rPr>
  </w:style>
  <w:style w:type="paragraph" w:customStyle="1" w:styleId="xl74">
    <w:name w:val="xl74"/>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5">
    <w:name w:val="xl75"/>
    <w:basedOn w:val="Normlny"/>
    <w:rsid w:val="00DE015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6">
    <w:name w:val="xl76"/>
    <w:basedOn w:val="Normlny"/>
    <w:rsid w:val="00DE015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lny"/>
    <w:rsid w:val="00DE015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78">
    <w:name w:val="xl78"/>
    <w:basedOn w:val="Normlny"/>
    <w:rsid w:val="00DE015E"/>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Tahoma" w:eastAsia="Times New Roman" w:hAnsi="Tahoma" w:cs="Tahoma"/>
      <w:b/>
      <w:bCs/>
      <w:sz w:val="20"/>
      <w:szCs w:val="20"/>
      <w:lang w:val="en-US"/>
    </w:rPr>
  </w:style>
  <w:style w:type="paragraph" w:customStyle="1" w:styleId="xl79">
    <w:name w:val="xl79"/>
    <w:basedOn w:val="Normlny"/>
    <w:rsid w:val="00DE015E"/>
    <w:pPr>
      <w:pBdr>
        <w:top w:val="single" w:sz="4" w:space="0" w:color="auto"/>
        <w:left w:val="single" w:sz="8"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0">
    <w:name w:val="xl80"/>
    <w:basedOn w:val="Normlny"/>
    <w:rsid w:val="00DE015E"/>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lny"/>
    <w:rsid w:val="00DE015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lny"/>
    <w:rsid w:val="00DE015E"/>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lny"/>
    <w:rsid w:val="00DE015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4">
    <w:name w:val="xl84"/>
    <w:basedOn w:val="Normlny"/>
    <w:rsid w:val="00DE015E"/>
    <w:pPr>
      <w:pBdr>
        <w:top w:val="single" w:sz="8"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b/>
      <w:bCs/>
      <w:sz w:val="24"/>
      <w:szCs w:val="24"/>
      <w:lang w:val="en-US"/>
    </w:rPr>
  </w:style>
  <w:style w:type="paragraph" w:customStyle="1" w:styleId="xl85">
    <w:name w:val="xl85"/>
    <w:basedOn w:val="Normlny"/>
    <w:rsid w:val="00DE015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6">
    <w:name w:val="xl86"/>
    <w:basedOn w:val="Normlny"/>
    <w:rsid w:val="00DE015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7">
    <w:name w:val="xl87"/>
    <w:basedOn w:val="Normlny"/>
    <w:rsid w:val="00DE015E"/>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8">
    <w:name w:val="xl88"/>
    <w:basedOn w:val="Normlny"/>
    <w:rsid w:val="00DE015E"/>
    <w:pPr>
      <w:pBdr>
        <w:top w:val="single" w:sz="8" w:space="0" w:color="auto"/>
        <w:left w:val="single" w:sz="8" w:space="0" w:color="auto"/>
        <w:bottom w:val="single" w:sz="4" w:space="0" w:color="auto"/>
      </w:pBdr>
      <w:spacing w:before="100" w:beforeAutospacing="1" w:after="100" w:afterAutospacing="1" w:line="240" w:lineRule="auto"/>
      <w:jc w:val="center"/>
    </w:pPr>
    <w:rPr>
      <w:rFonts w:ascii="Calibri" w:eastAsia="Times New Roman" w:hAnsi="Calibri" w:cs="Calibri"/>
      <w:b/>
      <w:bCs/>
      <w:sz w:val="24"/>
      <w:szCs w:val="24"/>
      <w:lang w:val="en-US"/>
    </w:rPr>
  </w:style>
  <w:style w:type="paragraph" w:customStyle="1" w:styleId="xl89">
    <w:name w:val="xl89"/>
    <w:basedOn w:val="Normlny"/>
    <w:rsid w:val="00DE015E"/>
    <w:pPr>
      <w:pBdr>
        <w:top w:val="single" w:sz="4" w:space="0" w:color="auto"/>
        <w:left w:val="single" w:sz="8"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en-US"/>
    </w:rPr>
  </w:style>
  <w:style w:type="paragraph" w:customStyle="1" w:styleId="font7">
    <w:name w:val="font7"/>
    <w:basedOn w:val="Normlny"/>
    <w:rsid w:val="00DE015E"/>
    <w:pPr>
      <w:spacing w:before="100" w:beforeAutospacing="1" w:after="100" w:afterAutospacing="1" w:line="240" w:lineRule="auto"/>
    </w:pPr>
    <w:rPr>
      <w:rFonts w:ascii="Calibri" w:eastAsia="Times New Roman" w:hAnsi="Calibri" w:cs="Calibri"/>
      <w:sz w:val="20"/>
      <w:szCs w:val="20"/>
      <w:lang w:val="en-US"/>
    </w:rPr>
  </w:style>
  <w:style w:type="paragraph" w:customStyle="1" w:styleId="font8">
    <w:name w:val="font8"/>
    <w:basedOn w:val="Normlny"/>
    <w:rsid w:val="00DE015E"/>
    <w:pPr>
      <w:spacing w:before="100" w:beforeAutospacing="1" w:after="100" w:afterAutospacing="1" w:line="240" w:lineRule="auto"/>
    </w:pPr>
    <w:rPr>
      <w:rFonts w:ascii="Calibri" w:eastAsia="Times New Roman" w:hAnsi="Calibri" w:cs="Calibri"/>
      <w:color w:val="D13438"/>
      <w:sz w:val="20"/>
      <w:szCs w:val="20"/>
      <w:u w:val="single"/>
      <w:lang w:val="en-US"/>
    </w:rPr>
  </w:style>
  <w:style w:type="character" w:styleId="Zvraznenie">
    <w:name w:val="Emphasis"/>
    <w:basedOn w:val="Predvolenpsmoodseku"/>
    <w:uiPriority w:val="20"/>
    <w:qFormat/>
    <w:rsid w:val="00F72A53"/>
    <w:rPr>
      <w:i/>
      <w:iCs/>
    </w:rPr>
  </w:style>
  <w:style w:type="paragraph" w:styleId="Zkladntext">
    <w:name w:val="Body Text"/>
    <w:aliases w:val="Indent,bt,contents,body text,Starbucks Body Text,heading3,3 indent,heading31,body text1,3 indent1,heading32,body text2,3 indent2,heading33,body text3,3 indent3,heading34,body text4,3 indent4,heading_txt,bodytxy2,CV Body Text"/>
    <w:basedOn w:val="Normlny"/>
    <w:link w:val="ZkladntextChar"/>
    <w:unhideWhenUsed/>
    <w:qFormat/>
    <w:rsid w:val="00D265F7"/>
    <w:pPr>
      <w:spacing w:after="120" w:line="288" w:lineRule="auto"/>
    </w:pPr>
    <w:rPr>
      <w:rFonts w:eastAsia="Times New Roman" w:cs="Times New Roman"/>
      <w:sz w:val="20"/>
      <w:lang w:val="en-US"/>
    </w:rPr>
  </w:style>
  <w:style w:type="character" w:customStyle="1" w:styleId="ZkladntextChar">
    <w:name w:val="Základný text Char"/>
    <w:aliases w:val="Indent Char,bt Char,contents Char,body text Char,Starbucks Body Text Char,heading3 Char,3 indent Char,heading31 Char,body text1 Char,3 indent1 Char,heading32 Char,body text2 Char,3 indent2 Char,heading33 Char,body text3 Char"/>
    <w:basedOn w:val="Predvolenpsmoodseku"/>
    <w:link w:val="Zkladntext"/>
    <w:rsid w:val="00D265F7"/>
    <w:rPr>
      <w:rFonts w:eastAsia="Times New Roman" w:cs="Times New Roman"/>
      <w:sz w:val="20"/>
      <w:lang w:val="en-US"/>
    </w:rPr>
  </w:style>
  <w:style w:type="character" w:styleId="CitciaHTML">
    <w:name w:val="HTML Cite"/>
    <w:basedOn w:val="Predvolenpsmoodseku"/>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Tabukasmriekou4zvraznenie1">
    <w:name w:val="Grid Table 4 Accent 1"/>
    <w:basedOn w:val="Normlnatabuka"/>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kasmriekou4zvraznenie5">
    <w:name w:val="Grid Table 4 Accent 5"/>
    <w:basedOn w:val="Normlnatabuka"/>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Zkladntext"/>
    <w:rsid w:val="00D4385D"/>
    <w:pPr>
      <w:numPr>
        <w:numId w:val="5"/>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paragraph" w:styleId="Zarkazkladnhotextu">
    <w:name w:val="Body Text Indent"/>
    <w:basedOn w:val="Normlny"/>
    <w:link w:val="ZarkazkladnhotextuChar"/>
    <w:uiPriority w:val="99"/>
    <w:semiHidden/>
    <w:unhideWhenUsed/>
    <w:rsid w:val="00C81D02"/>
    <w:pPr>
      <w:spacing w:after="120"/>
      <w:ind w:left="283"/>
    </w:pPr>
  </w:style>
  <w:style w:type="character" w:customStyle="1" w:styleId="ZarkazkladnhotextuChar">
    <w:name w:val="Zarážka základného textu Char"/>
    <w:basedOn w:val="Predvolenpsmoodseku"/>
    <w:link w:val="Zarkazkladnhotextu"/>
    <w:uiPriority w:val="99"/>
    <w:semiHidden/>
    <w:rsid w:val="00C81D02"/>
  </w:style>
  <w:style w:type="paragraph" w:styleId="Zarkazkladnhotextu3">
    <w:name w:val="Body Text Indent 3"/>
    <w:basedOn w:val="Normlny"/>
    <w:link w:val="Zarkazkladnhotextu3Char"/>
    <w:uiPriority w:val="99"/>
    <w:unhideWhenUsed/>
    <w:rsid w:val="00B4019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B4019A"/>
    <w:rPr>
      <w:sz w:val="16"/>
      <w:szCs w:val="16"/>
    </w:rPr>
  </w:style>
  <w:style w:type="table" w:customStyle="1" w:styleId="TableGrid1">
    <w:name w:val="Table Grid1"/>
    <w:basedOn w:val="Normlnatabuka"/>
    <w:next w:val="Mriekatabuky"/>
    <w:uiPriority w:val="39"/>
    <w:rsid w:val="000E4BF3"/>
    <w:pPr>
      <w:spacing w:after="0" w:line="240" w:lineRule="auto"/>
      <w:jc w:val="both"/>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vnezvraznenie">
    <w:name w:val="Intense Emphasis"/>
    <w:basedOn w:val="Predvolenpsmoodseku"/>
    <w:uiPriority w:val="21"/>
    <w:qFormat/>
    <w:rsid w:val="00B94957"/>
    <w:rPr>
      <w:i/>
      <w:iCs/>
      <w:color w:val="4472C4" w:themeColor="accent1"/>
    </w:rPr>
  </w:style>
  <w:style w:type="paragraph" w:customStyle="1" w:styleId="Style1">
    <w:name w:val="Style1"/>
    <w:basedOn w:val="Odsekzoznamu"/>
    <w:link w:val="Style1Char"/>
    <w:qFormat/>
    <w:rsid w:val="00227DEE"/>
    <w:pPr>
      <w:numPr>
        <w:numId w:val="49"/>
      </w:numPr>
      <w:jc w:val="left"/>
    </w:pPr>
    <w:rPr>
      <w:b/>
      <w:bCs/>
    </w:rPr>
  </w:style>
  <w:style w:type="character" w:customStyle="1" w:styleId="Style1Char">
    <w:name w:val="Style1 Char"/>
    <w:basedOn w:val="OdsekzoznamuChar"/>
    <w:link w:val="Style1"/>
    <w:rsid w:val="00227DEE"/>
    <w:rPr>
      <w:b/>
      <w:bCs/>
    </w:rPr>
  </w:style>
  <w:style w:type="character" w:customStyle="1" w:styleId="ui-provider">
    <w:name w:val="ui-provider"/>
    <w:basedOn w:val="Predvolenpsmoodseku"/>
    <w:rsid w:val="008F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9572769">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71893243">
      <w:bodyDiv w:val="1"/>
      <w:marLeft w:val="0"/>
      <w:marRight w:val="0"/>
      <w:marTop w:val="0"/>
      <w:marBottom w:val="0"/>
      <w:divBdr>
        <w:top w:val="none" w:sz="0" w:space="0" w:color="auto"/>
        <w:left w:val="none" w:sz="0" w:space="0" w:color="auto"/>
        <w:bottom w:val="none" w:sz="0" w:space="0" w:color="auto"/>
        <w:right w:val="none" w:sz="0" w:space="0" w:color="auto"/>
      </w:divBdr>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86076652">
      <w:bodyDiv w:val="1"/>
      <w:marLeft w:val="0"/>
      <w:marRight w:val="0"/>
      <w:marTop w:val="0"/>
      <w:marBottom w:val="0"/>
      <w:divBdr>
        <w:top w:val="none" w:sz="0" w:space="0" w:color="auto"/>
        <w:left w:val="none" w:sz="0" w:space="0" w:color="auto"/>
        <w:bottom w:val="none" w:sz="0" w:space="0" w:color="auto"/>
        <w:right w:val="none" w:sz="0" w:space="0" w:color="auto"/>
      </w:divBdr>
    </w:div>
    <w:div w:id="98304631">
      <w:bodyDiv w:val="1"/>
      <w:marLeft w:val="0"/>
      <w:marRight w:val="0"/>
      <w:marTop w:val="0"/>
      <w:marBottom w:val="0"/>
      <w:divBdr>
        <w:top w:val="none" w:sz="0" w:space="0" w:color="auto"/>
        <w:left w:val="none" w:sz="0" w:space="0" w:color="auto"/>
        <w:bottom w:val="none" w:sz="0" w:space="0" w:color="auto"/>
        <w:right w:val="none" w:sz="0" w:space="0" w:color="auto"/>
      </w:divBdr>
    </w:div>
    <w:div w:id="114495318">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29275358">
      <w:bodyDiv w:val="1"/>
      <w:marLeft w:val="0"/>
      <w:marRight w:val="0"/>
      <w:marTop w:val="0"/>
      <w:marBottom w:val="0"/>
      <w:divBdr>
        <w:top w:val="none" w:sz="0" w:space="0" w:color="auto"/>
        <w:left w:val="none" w:sz="0" w:space="0" w:color="auto"/>
        <w:bottom w:val="none" w:sz="0" w:space="0" w:color="auto"/>
        <w:right w:val="none" w:sz="0" w:space="0" w:color="auto"/>
      </w:divBdr>
    </w:div>
    <w:div w:id="245308455">
      <w:bodyDiv w:val="1"/>
      <w:marLeft w:val="0"/>
      <w:marRight w:val="0"/>
      <w:marTop w:val="0"/>
      <w:marBottom w:val="0"/>
      <w:divBdr>
        <w:top w:val="none" w:sz="0" w:space="0" w:color="auto"/>
        <w:left w:val="none" w:sz="0" w:space="0" w:color="auto"/>
        <w:bottom w:val="none" w:sz="0" w:space="0" w:color="auto"/>
        <w:right w:val="none" w:sz="0" w:space="0" w:color="auto"/>
      </w:divBdr>
    </w:div>
    <w:div w:id="274601831">
      <w:bodyDiv w:val="1"/>
      <w:marLeft w:val="0"/>
      <w:marRight w:val="0"/>
      <w:marTop w:val="0"/>
      <w:marBottom w:val="0"/>
      <w:divBdr>
        <w:top w:val="none" w:sz="0" w:space="0" w:color="auto"/>
        <w:left w:val="none" w:sz="0" w:space="0" w:color="auto"/>
        <w:bottom w:val="none" w:sz="0" w:space="0" w:color="auto"/>
        <w:right w:val="none" w:sz="0" w:space="0" w:color="auto"/>
      </w:divBdr>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295913790">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60475333">
      <w:bodyDiv w:val="1"/>
      <w:marLeft w:val="0"/>
      <w:marRight w:val="0"/>
      <w:marTop w:val="0"/>
      <w:marBottom w:val="0"/>
      <w:divBdr>
        <w:top w:val="none" w:sz="0" w:space="0" w:color="auto"/>
        <w:left w:val="none" w:sz="0" w:space="0" w:color="auto"/>
        <w:bottom w:val="none" w:sz="0" w:space="0" w:color="auto"/>
        <w:right w:val="none" w:sz="0" w:space="0" w:color="auto"/>
      </w:divBdr>
    </w:div>
    <w:div w:id="377902935">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35174354">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490416304">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34847328">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591739734">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58654855">
      <w:bodyDiv w:val="1"/>
      <w:marLeft w:val="0"/>
      <w:marRight w:val="0"/>
      <w:marTop w:val="0"/>
      <w:marBottom w:val="0"/>
      <w:divBdr>
        <w:top w:val="none" w:sz="0" w:space="0" w:color="auto"/>
        <w:left w:val="none" w:sz="0" w:space="0" w:color="auto"/>
        <w:bottom w:val="none" w:sz="0" w:space="0" w:color="auto"/>
        <w:right w:val="none" w:sz="0" w:space="0" w:color="auto"/>
      </w:divBdr>
    </w:div>
    <w:div w:id="658774836">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06027097">
      <w:bodyDiv w:val="1"/>
      <w:marLeft w:val="0"/>
      <w:marRight w:val="0"/>
      <w:marTop w:val="0"/>
      <w:marBottom w:val="0"/>
      <w:divBdr>
        <w:top w:val="none" w:sz="0" w:space="0" w:color="auto"/>
        <w:left w:val="none" w:sz="0" w:space="0" w:color="auto"/>
        <w:bottom w:val="none" w:sz="0" w:space="0" w:color="auto"/>
        <w:right w:val="none" w:sz="0" w:space="0" w:color="auto"/>
      </w:divBdr>
    </w:div>
    <w:div w:id="72241153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8229191">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7167509">
      <w:bodyDiv w:val="1"/>
      <w:marLeft w:val="0"/>
      <w:marRight w:val="0"/>
      <w:marTop w:val="0"/>
      <w:marBottom w:val="0"/>
      <w:divBdr>
        <w:top w:val="none" w:sz="0" w:space="0" w:color="auto"/>
        <w:left w:val="none" w:sz="0" w:space="0" w:color="auto"/>
        <w:bottom w:val="none" w:sz="0" w:space="0" w:color="auto"/>
        <w:right w:val="none" w:sz="0" w:space="0" w:color="auto"/>
      </w:divBdr>
    </w:div>
    <w:div w:id="807405489">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15218127">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52648343">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9509498">
      <w:bodyDiv w:val="1"/>
      <w:marLeft w:val="0"/>
      <w:marRight w:val="0"/>
      <w:marTop w:val="0"/>
      <w:marBottom w:val="0"/>
      <w:divBdr>
        <w:top w:val="none" w:sz="0" w:space="0" w:color="auto"/>
        <w:left w:val="none" w:sz="0" w:space="0" w:color="auto"/>
        <w:bottom w:val="none" w:sz="0" w:space="0" w:color="auto"/>
        <w:right w:val="none" w:sz="0" w:space="0" w:color="auto"/>
      </w:divBdr>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679274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9534707">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06519013">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34037090">
      <w:bodyDiv w:val="1"/>
      <w:marLeft w:val="0"/>
      <w:marRight w:val="0"/>
      <w:marTop w:val="0"/>
      <w:marBottom w:val="0"/>
      <w:divBdr>
        <w:top w:val="none" w:sz="0" w:space="0" w:color="auto"/>
        <w:left w:val="none" w:sz="0" w:space="0" w:color="auto"/>
        <w:bottom w:val="none" w:sz="0" w:space="0" w:color="auto"/>
        <w:right w:val="none" w:sz="0" w:space="0" w:color="auto"/>
      </w:divBdr>
    </w:div>
    <w:div w:id="1063256408">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2189339">
      <w:bodyDiv w:val="1"/>
      <w:marLeft w:val="0"/>
      <w:marRight w:val="0"/>
      <w:marTop w:val="0"/>
      <w:marBottom w:val="0"/>
      <w:divBdr>
        <w:top w:val="none" w:sz="0" w:space="0" w:color="auto"/>
        <w:left w:val="none" w:sz="0" w:space="0" w:color="auto"/>
        <w:bottom w:val="none" w:sz="0" w:space="0" w:color="auto"/>
        <w:right w:val="none" w:sz="0" w:space="0" w:color="auto"/>
      </w:divBdr>
    </w:div>
    <w:div w:id="1122651289">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188984126">
      <w:bodyDiv w:val="1"/>
      <w:marLeft w:val="0"/>
      <w:marRight w:val="0"/>
      <w:marTop w:val="0"/>
      <w:marBottom w:val="0"/>
      <w:divBdr>
        <w:top w:val="none" w:sz="0" w:space="0" w:color="auto"/>
        <w:left w:val="none" w:sz="0" w:space="0" w:color="auto"/>
        <w:bottom w:val="none" w:sz="0" w:space="0" w:color="auto"/>
        <w:right w:val="none" w:sz="0" w:space="0" w:color="auto"/>
      </w:divBdr>
    </w:div>
    <w:div w:id="1209687618">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47761112">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57011794">
      <w:bodyDiv w:val="1"/>
      <w:marLeft w:val="0"/>
      <w:marRight w:val="0"/>
      <w:marTop w:val="0"/>
      <w:marBottom w:val="0"/>
      <w:divBdr>
        <w:top w:val="none" w:sz="0" w:space="0" w:color="auto"/>
        <w:left w:val="none" w:sz="0" w:space="0" w:color="auto"/>
        <w:bottom w:val="none" w:sz="0" w:space="0" w:color="auto"/>
        <w:right w:val="none" w:sz="0" w:space="0" w:color="auto"/>
      </w:divBdr>
    </w:div>
    <w:div w:id="1284116600">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385369096">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15082725">
      <w:bodyDiv w:val="1"/>
      <w:marLeft w:val="0"/>
      <w:marRight w:val="0"/>
      <w:marTop w:val="0"/>
      <w:marBottom w:val="0"/>
      <w:divBdr>
        <w:top w:val="none" w:sz="0" w:space="0" w:color="auto"/>
        <w:left w:val="none" w:sz="0" w:space="0" w:color="auto"/>
        <w:bottom w:val="none" w:sz="0" w:space="0" w:color="auto"/>
        <w:right w:val="none" w:sz="0" w:space="0" w:color="auto"/>
      </w:divBdr>
    </w:div>
    <w:div w:id="1438795622">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64488136">
      <w:bodyDiv w:val="1"/>
      <w:marLeft w:val="0"/>
      <w:marRight w:val="0"/>
      <w:marTop w:val="0"/>
      <w:marBottom w:val="0"/>
      <w:divBdr>
        <w:top w:val="none" w:sz="0" w:space="0" w:color="auto"/>
        <w:left w:val="none" w:sz="0" w:space="0" w:color="auto"/>
        <w:bottom w:val="none" w:sz="0" w:space="0" w:color="auto"/>
        <w:right w:val="none" w:sz="0" w:space="0" w:color="auto"/>
      </w:divBdr>
    </w:div>
    <w:div w:id="1595244037">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69672663">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685476301">
      <w:bodyDiv w:val="1"/>
      <w:marLeft w:val="0"/>
      <w:marRight w:val="0"/>
      <w:marTop w:val="0"/>
      <w:marBottom w:val="0"/>
      <w:divBdr>
        <w:top w:val="none" w:sz="0" w:space="0" w:color="auto"/>
        <w:left w:val="none" w:sz="0" w:space="0" w:color="auto"/>
        <w:bottom w:val="none" w:sz="0" w:space="0" w:color="auto"/>
        <w:right w:val="none" w:sz="0" w:space="0" w:color="auto"/>
      </w:divBdr>
    </w:div>
    <w:div w:id="1690059932">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38819358">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98177709">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72762214">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891728730">
      <w:bodyDiv w:val="1"/>
      <w:marLeft w:val="0"/>
      <w:marRight w:val="0"/>
      <w:marTop w:val="0"/>
      <w:marBottom w:val="0"/>
      <w:divBdr>
        <w:top w:val="none" w:sz="0" w:space="0" w:color="auto"/>
        <w:left w:val="none" w:sz="0" w:space="0" w:color="auto"/>
        <w:bottom w:val="none" w:sz="0" w:space="0" w:color="auto"/>
        <w:right w:val="none" w:sz="0" w:space="0" w:color="auto"/>
      </w:divBdr>
    </w:div>
    <w:div w:id="1901790445">
      <w:bodyDiv w:val="1"/>
      <w:marLeft w:val="0"/>
      <w:marRight w:val="0"/>
      <w:marTop w:val="0"/>
      <w:marBottom w:val="0"/>
      <w:divBdr>
        <w:top w:val="none" w:sz="0" w:space="0" w:color="auto"/>
        <w:left w:val="none" w:sz="0" w:space="0" w:color="auto"/>
        <w:bottom w:val="none" w:sz="0" w:space="0" w:color="auto"/>
        <w:right w:val="none" w:sz="0" w:space="0" w:color="auto"/>
      </w:divBdr>
    </w:div>
    <w:div w:id="1928809998">
      <w:bodyDiv w:val="1"/>
      <w:marLeft w:val="0"/>
      <w:marRight w:val="0"/>
      <w:marTop w:val="0"/>
      <w:marBottom w:val="0"/>
      <w:divBdr>
        <w:top w:val="none" w:sz="0" w:space="0" w:color="auto"/>
        <w:left w:val="none" w:sz="0" w:space="0" w:color="auto"/>
        <w:bottom w:val="none" w:sz="0" w:space="0" w:color="auto"/>
        <w:right w:val="none" w:sz="0" w:space="0" w:color="auto"/>
      </w:divBdr>
    </w:div>
    <w:div w:id="1951424779">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02729529">
      <w:bodyDiv w:val="1"/>
      <w:marLeft w:val="0"/>
      <w:marRight w:val="0"/>
      <w:marTop w:val="0"/>
      <w:marBottom w:val="0"/>
      <w:divBdr>
        <w:top w:val="none" w:sz="0" w:space="0" w:color="auto"/>
        <w:left w:val="none" w:sz="0" w:space="0" w:color="auto"/>
        <w:bottom w:val="none" w:sz="0" w:space="0" w:color="auto"/>
        <w:right w:val="none" w:sz="0" w:space="0" w:color="auto"/>
      </w:divBdr>
    </w:div>
    <w:div w:id="2003701130">
      <w:bodyDiv w:val="1"/>
      <w:marLeft w:val="0"/>
      <w:marRight w:val="0"/>
      <w:marTop w:val="0"/>
      <w:marBottom w:val="0"/>
      <w:divBdr>
        <w:top w:val="none" w:sz="0" w:space="0" w:color="auto"/>
        <w:left w:val="none" w:sz="0" w:space="0" w:color="auto"/>
        <w:bottom w:val="none" w:sz="0" w:space="0" w:color="auto"/>
        <w:right w:val="none" w:sz="0" w:space="0" w:color="auto"/>
      </w:divBdr>
    </w:div>
    <w:div w:id="2005891812">
      <w:bodyDiv w:val="1"/>
      <w:marLeft w:val="0"/>
      <w:marRight w:val="0"/>
      <w:marTop w:val="0"/>
      <w:marBottom w:val="0"/>
      <w:divBdr>
        <w:top w:val="none" w:sz="0" w:space="0" w:color="auto"/>
        <w:left w:val="none" w:sz="0" w:space="0" w:color="auto"/>
        <w:bottom w:val="none" w:sz="0" w:space="0" w:color="auto"/>
        <w:right w:val="none" w:sz="0" w:space="0" w:color="auto"/>
      </w:divBdr>
    </w:div>
    <w:div w:id="2007509449">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 w:id="2110926077">
      <w:bodyDiv w:val="1"/>
      <w:marLeft w:val="0"/>
      <w:marRight w:val="0"/>
      <w:marTop w:val="0"/>
      <w:marBottom w:val="0"/>
      <w:divBdr>
        <w:top w:val="none" w:sz="0" w:space="0" w:color="auto"/>
        <w:left w:val="none" w:sz="0" w:space="0" w:color="auto"/>
        <w:bottom w:val="none" w:sz="0" w:space="0" w:color="auto"/>
        <w:right w:val="none" w:sz="0" w:space="0" w:color="auto"/>
      </w:divBdr>
    </w:div>
    <w:div w:id="212627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bs.sk/_img/Documents/_Statistika/StatistZberPortal/SZP_Pr%C3%ADru%C4%8Dka%20pou%C5%BE%C3%ADvate%C4%BEa%20IS%20%C5%A0ZP%20pre%20verejnos%C5%A5_4.01.01.pdf" TargetMode="External"/><Relationship Id="rId18" Type="http://schemas.openxmlformats.org/officeDocument/2006/relationships/hyperlink" Target="https://www.google.com/chrome/" TargetMode="External"/><Relationship Id="rId26" Type="http://schemas.openxmlformats.org/officeDocument/2006/relationships/package" Target="embeddings/Microsoft_Word_Document.docx"/><Relationship Id="rId39" Type="http://schemas.openxmlformats.org/officeDocument/2006/relationships/image" Target="media/image11.emf"/><Relationship Id="rId21" Type="http://schemas.openxmlformats.org/officeDocument/2006/relationships/hyperlink" Target="https://s3.eu-central-1.amazonaws.com/w3c-wcag-2.1-sk/index.html" TargetMode="External"/><Relationship Id="rId34" Type="http://schemas.openxmlformats.org/officeDocument/2006/relationships/package" Target="embeddings/Microsoft_Excel_Worksheet1.xlsx"/><Relationship Id="rId42" Type="http://schemas.openxmlformats.org/officeDocument/2006/relationships/package" Target="embeddings/Microsoft_Word_Document4.docx"/><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gle.com/chrome/"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package" Target="embeddings/Microsoft_Excel_Worksheet.xlsx"/><Relationship Id="rId37" Type="http://schemas.openxmlformats.org/officeDocument/2006/relationships/image" Target="media/image10.emf"/><Relationship Id="rId40" Type="http://schemas.openxmlformats.org/officeDocument/2006/relationships/package" Target="embeddings/Microsoft_Word_Document3.docx"/><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docs.microsoft.com/en-us/sharepoint/dev/sp-add-ins/get-to-know-the-sharepoint-rest-service?tabs=csom" TargetMode="External"/><Relationship Id="rId28" Type="http://schemas.openxmlformats.org/officeDocument/2006/relationships/oleObject" Target="embeddings/oleObject1.bin"/><Relationship Id="rId36" Type="http://schemas.openxmlformats.org/officeDocument/2006/relationships/oleObject" Target="embeddings/oleObject3.bin"/><Relationship Id="rId10" Type="http://schemas.openxmlformats.org/officeDocument/2006/relationships/endnotes" Target="endnotes.xml"/><Relationship Id="rId19" Type="http://schemas.openxmlformats.org/officeDocument/2006/relationships/hyperlink" Target="https://www.mozilla.org/" TargetMode="External"/><Relationship Id="rId31" Type="http://schemas.openxmlformats.org/officeDocument/2006/relationships/image" Target="media/image7.emf"/><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lovensko.sk/sk/na-stiahnutie/informacie-pre-integratorov-ap" TargetMode="External"/><Relationship Id="rId22" Type="http://schemas.openxmlformats.org/officeDocument/2006/relationships/hyperlink" Target="https://eur-lex.europa.eu/legal-content/EN/ALL/?uri=OJ%3AJOL_2014_300_R_0012" TargetMode="External"/><Relationship Id="rId27" Type="http://schemas.openxmlformats.org/officeDocument/2006/relationships/image" Target="media/image5.emf"/><Relationship Id="rId30" Type="http://schemas.openxmlformats.org/officeDocument/2006/relationships/oleObject" Target="embeddings/oleObject2.bin"/><Relationship Id="rId35" Type="http://schemas.openxmlformats.org/officeDocument/2006/relationships/image" Target="media/image9.emf"/><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podatelna@nbs.sk" TargetMode="External"/><Relationship Id="rId17" Type="http://schemas.openxmlformats.org/officeDocument/2006/relationships/hyperlink" Target="https://www.mozilla.org/" TargetMode="Externa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package" Target="embeddings/Microsoft_Excel_Worksheet2.xlsx"/><Relationship Id="rId46" Type="http://schemas.openxmlformats.org/officeDocument/2006/relationships/theme" Target="theme/theme1.xml"/><Relationship Id="rId20" Type="http://schemas.openxmlformats.org/officeDocument/2006/relationships/hyperlink" Target="https://www.mirri.gov.sk/wp-content/uploads/2019/10/Metodick%C3%A9-usmernenie-k-monitorovaniu-webov%C3%BDch-s%C3%ADdel-a-mobiln%C3%BDch-aplik%C3%A1ci%C3%AD-verzia-4.pdf" TargetMode="External"/><Relationship Id="rId41" Type="http://schemas.openxmlformats.org/officeDocument/2006/relationships/image" Target="media/image12.emf"/></Relationships>
</file>

<file path=word/documenttasks/documenttasks1.xml><?xml version="1.0" encoding="utf-8"?>
<t:Tasks xmlns:t="http://schemas.microsoft.com/office/tasks/2019/documenttasks" xmlns:oel="http://schemas.microsoft.com/office/2019/extlst">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081ebe-6954-455f-b6fb-a1879a85d923">
      <UserInfo>
        <DisplayName>Gonda Ivan</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 ds:uri="d2081ebe-6954-455f-b6fb-a1879a85d923"/>
  </ds:schemaRefs>
</ds:datastoreItem>
</file>

<file path=customXml/itemProps2.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3.xml><?xml version="1.0" encoding="utf-8"?>
<ds:datastoreItem xmlns:ds="http://schemas.openxmlformats.org/officeDocument/2006/customXml" ds:itemID="{F8A01F45-6164-4D2F-AC2A-7F60ACC6A09B}">
  <ds:schemaRefs>
    <ds:schemaRef ds:uri="http://schemas.openxmlformats.org/officeDocument/2006/bibliography"/>
  </ds:schemaRefs>
</ds:datastoreItem>
</file>

<file path=customXml/itemProps4.xml><?xml version="1.0" encoding="utf-8"?>
<ds:datastoreItem xmlns:ds="http://schemas.openxmlformats.org/officeDocument/2006/customXml" ds:itemID="{CCD2A536-374D-4BE4-8F91-C66926F60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24001</Words>
  <Characters>136812</Characters>
  <Application>Microsoft Office Word</Application>
  <DocSecurity>4</DocSecurity>
  <Lines>1140</Lines>
  <Paragraphs>320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160493</CharactersWithSpaces>
  <SharedDoc>false</SharedDoc>
  <HLinks>
    <vt:vector size="342" baseType="variant">
      <vt:variant>
        <vt:i4>917583</vt:i4>
      </vt:variant>
      <vt:variant>
        <vt:i4>312</vt:i4>
      </vt:variant>
      <vt:variant>
        <vt:i4>0</vt:i4>
      </vt:variant>
      <vt:variant>
        <vt:i4>5</vt:i4>
      </vt:variant>
      <vt:variant>
        <vt:lpwstr>https://docs.microsoft.com/en-us/sharepoint/dev/sp-add-ins/get-to-know-the-sharepoint-rest-service?tabs=csom</vt:lpwstr>
      </vt:variant>
      <vt:variant>
        <vt:lpwstr/>
      </vt:variant>
      <vt:variant>
        <vt:i4>6422654</vt:i4>
      </vt:variant>
      <vt:variant>
        <vt:i4>309</vt:i4>
      </vt:variant>
      <vt:variant>
        <vt:i4>0</vt:i4>
      </vt:variant>
      <vt:variant>
        <vt:i4>5</vt:i4>
      </vt:variant>
      <vt:variant>
        <vt:lpwstr>https://eur-lex.europa.eu/legal-content/EN/ALL/?uri=OJ%3AJOL_2014_300_R_0012</vt:lpwstr>
      </vt:variant>
      <vt:variant>
        <vt:lpwstr/>
      </vt:variant>
      <vt:variant>
        <vt:i4>65550</vt:i4>
      </vt:variant>
      <vt:variant>
        <vt:i4>306</vt:i4>
      </vt:variant>
      <vt:variant>
        <vt:i4>0</vt:i4>
      </vt:variant>
      <vt:variant>
        <vt:i4>5</vt:i4>
      </vt:variant>
      <vt:variant>
        <vt:lpwstr>https://s3.eu-central-1.amazonaws.com/w3c-wcag-2.1-sk/index.html</vt:lpwstr>
      </vt:variant>
      <vt:variant>
        <vt:lpwstr/>
      </vt:variant>
      <vt:variant>
        <vt:i4>5898331</vt:i4>
      </vt:variant>
      <vt:variant>
        <vt:i4>303</vt:i4>
      </vt:variant>
      <vt:variant>
        <vt:i4>0</vt:i4>
      </vt:variant>
      <vt:variant>
        <vt:i4>5</vt:i4>
      </vt:variant>
      <vt:variant>
        <vt:lpwstr>https://www.mirri.gov.sk/wp-content/uploads/2019/10/Metodick%C3%A9-usmernenie-k-monitorovaniu-webov%C3%BDch-s%C3%ADdel-a-mobiln%C3%BDch-aplik%C3%A1ci%C3%AD-verzia-4.pdf</vt:lpwstr>
      </vt:variant>
      <vt:variant>
        <vt:lpwstr/>
      </vt:variant>
      <vt:variant>
        <vt:i4>5308498</vt:i4>
      </vt:variant>
      <vt:variant>
        <vt:i4>300</vt:i4>
      </vt:variant>
      <vt:variant>
        <vt:i4>0</vt:i4>
      </vt:variant>
      <vt:variant>
        <vt:i4>5</vt:i4>
      </vt:variant>
      <vt:variant>
        <vt:lpwstr>https://www.mozilla.org/</vt:lpwstr>
      </vt:variant>
      <vt:variant>
        <vt:lpwstr/>
      </vt:variant>
      <vt:variant>
        <vt:i4>7864360</vt:i4>
      </vt:variant>
      <vt:variant>
        <vt:i4>297</vt:i4>
      </vt:variant>
      <vt:variant>
        <vt:i4>0</vt:i4>
      </vt:variant>
      <vt:variant>
        <vt:i4>5</vt:i4>
      </vt:variant>
      <vt:variant>
        <vt:lpwstr>https://www.google.com/chrome/</vt:lpwstr>
      </vt:variant>
      <vt:variant>
        <vt:lpwstr/>
      </vt:variant>
      <vt:variant>
        <vt:i4>5898331</vt:i4>
      </vt:variant>
      <vt:variant>
        <vt:i4>294</vt:i4>
      </vt:variant>
      <vt:variant>
        <vt:i4>0</vt:i4>
      </vt:variant>
      <vt:variant>
        <vt:i4>5</vt:i4>
      </vt:variant>
      <vt:variant>
        <vt:lpwstr>https://www.mirri.gov.sk/wp-content/uploads/2019/10/Metodick%C3%A9-usmernenie-k-monitorovaniu-webov%C3%BDch-s%C3%ADdel-a-mobiln%C3%BDch-aplik%C3%A1ci%C3%AD-verzia-4.pdf</vt:lpwstr>
      </vt:variant>
      <vt:variant>
        <vt:lpwstr/>
      </vt:variant>
      <vt:variant>
        <vt:i4>5308498</vt:i4>
      </vt:variant>
      <vt:variant>
        <vt:i4>291</vt:i4>
      </vt:variant>
      <vt:variant>
        <vt:i4>0</vt:i4>
      </vt:variant>
      <vt:variant>
        <vt:i4>5</vt:i4>
      </vt:variant>
      <vt:variant>
        <vt:lpwstr>https://www.mozilla.org/</vt:lpwstr>
      </vt:variant>
      <vt:variant>
        <vt:lpwstr/>
      </vt:variant>
      <vt:variant>
        <vt:i4>7864360</vt:i4>
      </vt:variant>
      <vt:variant>
        <vt:i4>288</vt:i4>
      </vt:variant>
      <vt:variant>
        <vt:i4>0</vt:i4>
      </vt:variant>
      <vt:variant>
        <vt:i4>5</vt:i4>
      </vt:variant>
      <vt:variant>
        <vt:lpwstr>https://www.google.com/chrome/</vt:lpwstr>
      </vt:variant>
      <vt:variant>
        <vt:lpwstr/>
      </vt:variant>
      <vt:variant>
        <vt:i4>5701716</vt:i4>
      </vt:variant>
      <vt:variant>
        <vt:i4>285</vt:i4>
      </vt:variant>
      <vt:variant>
        <vt:i4>0</vt:i4>
      </vt:variant>
      <vt:variant>
        <vt:i4>5</vt:i4>
      </vt:variant>
      <vt:variant>
        <vt:lpwstr>https://www.slovensko.sk/sk/na-stiahnutie/informacie-pre-integratorov-ap</vt:lpwstr>
      </vt:variant>
      <vt:variant>
        <vt:lpwstr/>
      </vt:variant>
      <vt:variant>
        <vt:i4>1310794</vt:i4>
      </vt:variant>
      <vt:variant>
        <vt:i4>282</vt:i4>
      </vt:variant>
      <vt:variant>
        <vt:i4>0</vt:i4>
      </vt:variant>
      <vt:variant>
        <vt:i4>5</vt:i4>
      </vt:variant>
      <vt:variant>
        <vt:lpwstr>https://www.nbs.sk/_img/Documents/_Statistika/StatistZberPortal/SZP_Pr%C3%ADru%C4%8Dka pou%C5%BE%C3%ADvate%C4%BEa IS %C5%A0ZP pre verejnos%C5%A5_4.01.01.pdf</vt:lpwstr>
      </vt:variant>
      <vt:variant>
        <vt:lpwstr/>
      </vt:variant>
      <vt:variant>
        <vt:i4>6357059</vt:i4>
      </vt:variant>
      <vt:variant>
        <vt:i4>279</vt:i4>
      </vt:variant>
      <vt:variant>
        <vt:i4>0</vt:i4>
      </vt:variant>
      <vt:variant>
        <vt:i4>5</vt:i4>
      </vt:variant>
      <vt:variant>
        <vt:lpwstr>mailto:podatelna@nbs.sk</vt:lpwstr>
      </vt:variant>
      <vt:variant>
        <vt:lpwstr/>
      </vt:variant>
      <vt:variant>
        <vt:i4>1441840</vt:i4>
      </vt:variant>
      <vt:variant>
        <vt:i4>266</vt:i4>
      </vt:variant>
      <vt:variant>
        <vt:i4>0</vt:i4>
      </vt:variant>
      <vt:variant>
        <vt:i4>5</vt:i4>
      </vt:variant>
      <vt:variant>
        <vt:lpwstr/>
      </vt:variant>
      <vt:variant>
        <vt:lpwstr>_Toc125116546</vt:lpwstr>
      </vt:variant>
      <vt:variant>
        <vt:i4>1441840</vt:i4>
      </vt:variant>
      <vt:variant>
        <vt:i4>260</vt:i4>
      </vt:variant>
      <vt:variant>
        <vt:i4>0</vt:i4>
      </vt:variant>
      <vt:variant>
        <vt:i4>5</vt:i4>
      </vt:variant>
      <vt:variant>
        <vt:lpwstr/>
      </vt:variant>
      <vt:variant>
        <vt:lpwstr>_Toc125116545</vt:lpwstr>
      </vt:variant>
      <vt:variant>
        <vt:i4>1441840</vt:i4>
      </vt:variant>
      <vt:variant>
        <vt:i4>254</vt:i4>
      </vt:variant>
      <vt:variant>
        <vt:i4>0</vt:i4>
      </vt:variant>
      <vt:variant>
        <vt:i4>5</vt:i4>
      </vt:variant>
      <vt:variant>
        <vt:lpwstr/>
      </vt:variant>
      <vt:variant>
        <vt:lpwstr>_Toc125116544</vt:lpwstr>
      </vt:variant>
      <vt:variant>
        <vt:i4>1441840</vt:i4>
      </vt:variant>
      <vt:variant>
        <vt:i4>248</vt:i4>
      </vt:variant>
      <vt:variant>
        <vt:i4>0</vt:i4>
      </vt:variant>
      <vt:variant>
        <vt:i4>5</vt:i4>
      </vt:variant>
      <vt:variant>
        <vt:lpwstr/>
      </vt:variant>
      <vt:variant>
        <vt:lpwstr>_Toc125116543</vt:lpwstr>
      </vt:variant>
      <vt:variant>
        <vt:i4>1441840</vt:i4>
      </vt:variant>
      <vt:variant>
        <vt:i4>242</vt:i4>
      </vt:variant>
      <vt:variant>
        <vt:i4>0</vt:i4>
      </vt:variant>
      <vt:variant>
        <vt:i4>5</vt:i4>
      </vt:variant>
      <vt:variant>
        <vt:lpwstr/>
      </vt:variant>
      <vt:variant>
        <vt:lpwstr>_Toc125116542</vt:lpwstr>
      </vt:variant>
      <vt:variant>
        <vt:i4>1441840</vt:i4>
      </vt:variant>
      <vt:variant>
        <vt:i4>236</vt:i4>
      </vt:variant>
      <vt:variant>
        <vt:i4>0</vt:i4>
      </vt:variant>
      <vt:variant>
        <vt:i4>5</vt:i4>
      </vt:variant>
      <vt:variant>
        <vt:lpwstr/>
      </vt:variant>
      <vt:variant>
        <vt:lpwstr>_Toc125116541</vt:lpwstr>
      </vt:variant>
      <vt:variant>
        <vt:i4>1441840</vt:i4>
      </vt:variant>
      <vt:variant>
        <vt:i4>230</vt:i4>
      </vt:variant>
      <vt:variant>
        <vt:i4>0</vt:i4>
      </vt:variant>
      <vt:variant>
        <vt:i4>5</vt:i4>
      </vt:variant>
      <vt:variant>
        <vt:lpwstr/>
      </vt:variant>
      <vt:variant>
        <vt:lpwstr>_Toc125116540</vt:lpwstr>
      </vt:variant>
      <vt:variant>
        <vt:i4>1114160</vt:i4>
      </vt:variant>
      <vt:variant>
        <vt:i4>224</vt:i4>
      </vt:variant>
      <vt:variant>
        <vt:i4>0</vt:i4>
      </vt:variant>
      <vt:variant>
        <vt:i4>5</vt:i4>
      </vt:variant>
      <vt:variant>
        <vt:lpwstr/>
      </vt:variant>
      <vt:variant>
        <vt:lpwstr>_Toc125116539</vt:lpwstr>
      </vt:variant>
      <vt:variant>
        <vt:i4>1114160</vt:i4>
      </vt:variant>
      <vt:variant>
        <vt:i4>218</vt:i4>
      </vt:variant>
      <vt:variant>
        <vt:i4>0</vt:i4>
      </vt:variant>
      <vt:variant>
        <vt:i4>5</vt:i4>
      </vt:variant>
      <vt:variant>
        <vt:lpwstr/>
      </vt:variant>
      <vt:variant>
        <vt:lpwstr>_Toc125116538</vt:lpwstr>
      </vt:variant>
      <vt:variant>
        <vt:i4>1114160</vt:i4>
      </vt:variant>
      <vt:variant>
        <vt:i4>212</vt:i4>
      </vt:variant>
      <vt:variant>
        <vt:i4>0</vt:i4>
      </vt:variant>
      <vt:variant>
        <vt:i4>5</vt:i4>
      </vt:variant>
      <vt:variant>
        <vt:lpwstr/>
      </vt:variant>
      <vt:variant>
        <vt:lpwstr>_Toc125116537</vt:lpwstr>
      </vt:variant>
      <vt:variant>
        <vt:i4>1114160</vt:i4>
      </vt:variant>
      <vt:variant>
        <vt:i4>206</vt:i4>
      </vt:variant>
      <vt:variant>
        <vt:i4>0</vt:i4>
      </vt:variant>
      <vt:variant>
        <vt:i4>5</vt:i4>
      </vt:variant>
      <vt:variant>
        <vt:lpwstr/>
      </vt:variant>
      <vt:variant>
        <vt:lpwstr>_Toc125116536</vt:lpwstr>
      </vt:variant>
      <vt:variant>
        <vt:i4>1114160</vt:i4>
      </vt:variant>
      <vt:variant>
        <vt:i4>200</vt:i4>
      </vt:variant>
      <vt:variant>
        <vt:i4>0</vt:i4>
      </vt:variant>
      <vt:variant>
        <vt:i4>5</vt:i4>
      </vt:variant>
      <vt:variant>
        <vt:lpwstr/>
      </vt:variant>
      <vt:variant>
        <vt:lpwstr>_Toc125116535</vt:lpwstr>
      </vt:variant>
      <vt:variant>
        <vt:i4>1114160</vt:i4>
      </vt:variant>
      <vt:variant>
        <vt:i4>194</vt:i4>
      </vt:variant>
      <vt:variant>
        <vt:i4>0</vt:i4>
      </vt:variant>
      <vt:variant>
        <vt:i4>5</vt:i4>
      </vt:variant>
      <vt:variant>
        <vt:lpwstr/>
      </vt:variant>
      <vt:variant>
        <vt:lpwstr>_Toc125116534</vt:lpwstr>
      </vt:variant>
      <vt:variant>
        <vt:i4>1114160</vt:i4>
      </vt:variant>
      <vt:variant>
        <vt:i4>188</vt:i4>
      </vt:variant>
      <vt:variant>
        <vt:i4>0</vt:i4>
      </vt:variant>
      <vt:variant>
        <vt:i4>5</vt:i4>
      </vt:variant>
      <vt:variant>
        <vt:lpwstr/>
      </vt:variant>
      <vt:variant>
        <vt:lpwstr>_Toc125116533</vt:lpwstr>
      </vt:variant>
      <vt:variant>
        <vt:i4>1114160</vt:i4>
      </vt:variant>
      <vt:variant>
        <vt:i4>182</vt:i4>
      </vt:variant>
      <vt:variant>
        <vt:i4>0</vt:i4>
      </vt:variant>
      <vt:variant>
        <vt:i4>5</vt:i4>
      </vt:variant>
      <vt:variant>
        <vt:lpwstr/>
      </vt:variant>
      <vt:variant>
        <vt:lpwstr>_Toc125116532</vt:lpwstr>
      </vt:variant>
      <vt:variant>
        <vt:i4>1114160</vt:i4>
      </vt:variant>
      <vt:variant>
        <vt:i4>176</vt:i4>
      </vt:variant>
      <vt:variant>
        <vt:i4>0</vt:i4>
      </vt:variant>
      <vt:variant>
        <vt:i4>5</vt:i4>
      </vt:variant>
      <vt:variant>
        <vt:lpwstr/>
      </vt:variant>
      <vt:variant>
        <vt:lpwstr>_Toc125116531</vt:lpwstr>
      </vt:variant>
      <vt:variant>
        <vt:i4>1114160</vt:i4>
      </vt:variant>
      <vt:variant>
        <vt:i4>170</vt:i4>
      </vt:variant>
      <vt:variant>
        <vt:i4>0</vt:i4>
      </vt:variant>
      <vt:variant>
        <vt:i4>5</vt:i4>
      </vt:variant>
      <vt:variant>
        <vt:lpwstr/>
      </vt:variant>
      <vt:variant>
        <vt:lpwstr>_Toc125116530</vt:lpwstr>
      </vt:variant>
      <vt:variant>
        <vt:i4>1048624</vt:i4>
      </vt:variant>
      <vt:variant>
        <vt:i4>164</vt:i4>
      </vt:variant>
      <vt:variant>
        <vt:i4>0</vt:i4>
      </vt:variant>
      <vt:variant>
        <vt:i4>5</vt:i4>
      </vt:variant>
      <vt:variant>
        <vt:lpwstr/>
      </vt:variant>
      <vt:variant>
        <vt:lpwstr>_Toc125116529</vt:lpwstr>
      </vt:variant>
      <vt:variant>
        <vt:i4>1048624</vt:i4>
      </vt:variant>
      <vt:variant>
        <vt:i4>158</vt:i4>
      </vt:variant>
      <vt:variant>
        <vt:i4>0</vt:i4>
      </vt:variant>
      <vt:variant>
        <vt:i4>5</vt:i4>
      </vt:variant>
      <vt:variant>
        <vt:lpwstr/>
      </vt:variant>
      <vt:variant>
        <vt:lpwstr>_Toc125116528</vt:lpwstr>
      </vt:variant>
      <vt:variant>
        <vt:i4>1048624</vt:i4>
      </vt:variant>
      <vt:variant>
        <vt:i4>152</vt:i4>
      </vt:variant>
      <vt:variant>
        <vt:i4>0</vt:i4>
      </vt:variant>
      <vt:variant>
        <vt:i4>5</vt:i4>
      </vt:variant>
      <vt:variant>
        <vt:lpwstr/>
      </vt:variant>
      <vt:variant>
        <vt:lpwstr>_Toc125116527</vt:lpwstr>
      </vt:variant>
      <vt:variant>
        <vt:i4>1048624</vt:i4>
      </vt:variant>
      <vt:variant>
        <vt:i4>146</vt:i4>
      </vt:variant>
      <vt:variant>
        <vt:i4>0</vt:i4>
      </vt:variant>
      <vt:variant>
        <vt:i4>5</vt:i4>
      </vt:variant>
      <vt:variant>
        <vt:lpwstr/>
      </vt:variant>
      <vt:variant>
        <vt:lpwstr>_Toc125116526</vt:lpwstr>
      </vt:variant>
      <vt:variant>
        <vt:i4>1048624</vt:i4>
      </vt:variant>
      <vt:variant>
        <vt:i4>140</vt:i4>
      </vt:variant>
      <vt:variant>
        <vt:i4>0</vt:i4>
      </vt:variant>
      <vt:variant>
        <vt:i4>5</vt:i4>
      </vt:variant>
      <vt:variant>
        <vt:lpwstr/>
      </vt:variant>
      <vt:variant>
        <vt:lpwstr>_Toc125116525</vt:lpwstr>
      </vt:variant>
      <vt:variant>
        <vt:i4>1048624</vt:i4>
      </vt:variant>
      <vt:variant>
        <vt:i4>134</vt:i4>
      </vt:variant>
      <vt:variant>
        <vt:i4>0</vt:i4>
      </vt:variant>
      <vt:variant>
        <vt:i4>5</vt:i4>
      </vt:variant>
      <vt:variant>
        <vt:lpwstr/>
      </vt:variant>
      <vt:variant>
        <vt:lpwstr>_Toc125116524</vt:lpwstr>
      </vt:variant>
      <vt:variant>
        <vt:i4>1048624</vt:i4>
      </vt:variant>
      <vt:variant>
        <vt:i4>128</vt:i4>
      </vt:variant>
      <vt:variant>
        <vt:i4>0</vt:i4>
      </vt:variant>
      <vt:variant>
        <vt:i4>5</vt:i4>
      </vt:variant>
      <vt:variant>
        <vt:lpwstr/>
      </vt:variant>
      <vt:variant>
        <vt:lpwstr>_Toc125116523</vt:lpwstr>
      </vt:variant>
      <vt:variant>
        <vt:i4>1048624</vt:i4>
      </vt:variant>
      <vt:variant>
        <vt:i4>122</vt:i4>
      </vt:variant>
      <vt:variant>
        <vt:i4>0</vt:i4>
      </vt:variant>
      <vt:variant>
        <vt:i4>5</vt:i4>
      </vt:variant>
      <vt:variant>
        <vt:lpwstr/>
      </vt:variant>
      <vt:variant>
        <vt:lpwstr>_Toc125116522</vt:lpwstr>
      </vt:variant>
      <vt:variant>
        <vt:i4>1048624</vt:i4>
      </vt:variant>
      <vt:variant>
        <vt:i4>116</vt:i4>
      </vt:variant>
      <vt:variant>
        <vt:i4>0</vt:i4>
      </vt:variant>
      <vt:variant>
        <vt:i4>5</vt:i4>
      </vt:variant>
      <vt:variant>
        <vt:lpwstr/>
      </vt:variant>
      <vt:variant>
        <vt:lpwstr>_Toc125116521</vt:lpwstr>
      </vt:variant>
      <vt:variant>
        <vt:i4>1048624</vt:i4>
      </vt:variant>
      <vt:variant>
        <vt:i4>110</vt:i4>
      </vt:variant>
      <vt:variant>
        <vt:i4>0</vt:i4>
      </vt:variant>
      <vt:variant>
        <vt:i4>5</vt:i4>
      </vt:variant>
      <vt:variant>
        <vt:lpwstr/>
      </vt:variant>
      <vt:variant>
        <vt:lpwstr>_Toc125116520</vt:lpwstr>
      </vt:variant>
      <vt:variant>
        <vt:i4>1245232</vt:i4>
      </vt:variant>
      <vt:variant>
        <vt:i4>104</vt:i4>
      </vt:variant>
      <vt:variant>
        <vt:i4>0</vt:i4>
      </vt:variant>
      <vt:variant>
        <vt:i4>5</vt:i4>
      </vt:variant>
      <vt:variant>
        <vt:lpwstr/>
      </vt:variant>
      <vt:variant>
        <vt:lpwstr>_Toc125116519</vt:lpwstr>
      </vt:variant>
      <vt:variant>
        <vt:i4>1245232</vt:i4>
      </vt:variant>
      <vt:variant>
        <vt:i4>98</vt:i4>
      </vt:variant>
      <vt:variant>
        <vt:i4>0</vt:i4>
      </vt:variant>
      <vt:variant>
        <vt:i4>5</vt:i4>
      </vt:variant>
      <vt:variant>
        <vt:lpwstr/>
      </vt:variant>
      <vt:variant>
        <vt:lpwstr>_Toc125116518</vt:lpwstr>
      </vt:variant>
      <vt:variant>
        <vt:i4>1245232</vt:i4>
      </vt:variant>
      <vt:variant>
        <vt:i4>92</vt:i4>
      </vt:variant>
      <vt:variant>
        <vt:i4>0</vt:i4>
      </vt:variant>
      <vt:variant>
        <vt:i4>5</vt:i4>
      </vt:variant>
      <vt:variant>
        <vt:lpwstr/>
      </vt:variant>
      <vt:variant>
        <vt:lpwstr>_Toc125116517</vt:lpwstr>
      </vt:variant>
      <vt:variant>
        <vt:i4>1245232</vt:i4>
      </vt:variant>
      <vt:variant>
        <vt:i4>86</vt:i4>
      </vt:variant>
      <vt:variant>
        <vt:i4>0</vt:i4>
      </vt:variant>
      <vt:variant>
        <vt:i4>5</vt:i4>
      </vt:variant>
      <vt:variant>
        <vt:lpwstr/>
      </vt:variant>
      <vt:variant>
        <vt:lpwstr>_Toc125116516</vt:lpwstr>
      </vt:variant>
      <vt:variant>
        <vt:i4>1245232</vt:i4>
      </vt:variant>
      <vt:variant>
        <vt:i4>80</vt:i4>
      </vt:variant>
      <vt:variant>
        <vt:i4>0</vt:i4>
      </vt:variant>
      <vt:variant>
        <vt:i4>5</vt:i4>
      </vt:variant>
      <vt:variant>
        <vt:lpwstr/>
      </vt:variant>
      <vt:variant>
        <vt:lpwstr>_Toc125116515</vt:lpwstr>
      </vt:variant>
      <vt:variant>
        <vt:i4>1245232</vt:i4>
      </vt:variant>
      <vt:variant>
        <vt:i4>74</vt:i4>
      </vt:variant>
      <vt:variant>
        <vt:i4>0</vt:i4>
      </vt:variant>
      <vt:variant>
        <vt:i4>5</vt:i4>
      </vt:variant>
      <vt:variant>
        <vt:lpwstr/>
      </vt:variant>
      <vt:variant>
        <vt:lpwstr>_Toc125116514</vt:lpwstr>
      </vt:variant>
      <vt:variant>
        <vt:i4>1245232</vt:i4>
      </vt:variant>
      <vt:variant>
        <vt:i4>68</vt:i4>
      </vt:variant>
      <vt:variant>
        <vt:i4>0</vt:i4>
      </vt:variant>
      <vt:variant>
        <vt:i4>5</vt:i4>
      </vt:variant>
      <vt:variant>
        <vt:lpwstr/>
      </vt:variant>
      <vt:variant>
        <vt:lpwstr>_Toc125116513</vt:lpwstr>
      </vt:variant>
      <vt:variant>
        <vt:i4>1245232</vt:i4>
      </vt:variant>
      <vt:variant>
        <vt:i4>62</vt:i4>
      </vt:variant>
      <vt:variant>
        <vt:i4>0</vt:i4>
      </vt:variant>
      <vt:variant>
        <vt:i4>5</vt:i4>
      </vt:variant>
      <vt:variant>
        <vt:lpwstr/>
      </vt:variant>
      <vt:variant>
        <vt:lpwstr>_Toc125116512</vt:lpwstr>
      </vt:variant>
      <vt:variant>
        <vt:i4>1245232</vt:i4>
      </vt:variant>
      <vt:variant>
        <vt:i4>56</vt:i4>
      </vt:variant>
      <vt:variant>
        <vt:i4>0</vt:i4>
      </vt:variant>
      <vt:variant>
        <vt:i4>5</vt:i4>
      </vt:variant>
      <vt:variant>
        <vt:lpwstr/>
      </vt:variant>
      <vt:variant>
        <vt:lpwstr>_Toc125116511</vt:lpwstr>
      </vt:variant>
      <vt:variant>
        <vt:i4>1245232</vt:i4>
      </vt:variant>
      <vt:variant>
        <vt:i4>50</vt:i4>
      </vt:variant>
      <vt:variant>
        <vt:i4>0</vt:i4>
      </vt:variant>
      <vt:variant>
        <vt:i4>5</vt:i4>
      </vt:variant>
      <vt:variant>
        <vt:lpwstr/>
      </vt:variant>
      <vt:variant>
        <vt:lpwstr>_Toc125116510</vt:lpwstr>
      </vt:variant>
      <vt:variant>
        <vt:i4>1179696</vt:i4>
      </vt:variant>
      <vt:variant>
        <vt:i4>44</vt:i4>
      </vt:variant>
      <vt:variant>
        <vt:i4>0</vt:i4>
      </vt:variant>
      <vt:variant>
        <vt:i4>5</vt:i4>
      </vt:variant>
      <vt:variant>
        <vt:lpwstr/>
      </vt:variant>
      <vt:variant>
        <vt:lpwstr>_Toc125116509</vt:lpwstr>
      </vt:variant>
      <vt:variant>
        <vt:i4>1179696</vt:i4>
      </vt:variant>
      <vt:variant>
        <vt:i4>38</vt:i4>
      </vt:variant>
      <vt:variant>
        <vt:i4>0</vt:i4>
      </vt:variant>
      <vt:variant>
        <vt:i4>5</vt:i4>
      </vt:variant>
      <vt:variant>
        <vt:lpwstr/>
      </vt:variant>
      <vt:variant>
        <vt:lpwstr>_Toc125116508</vt:lpwstr>
      </vt:variant>
      <vt:variant>
        <vt:i4>1179696</vt:i4>
      </vt:variant>
      <vt:variant>
        <vt:i4>32</vt:i4>
      </vt:variant>
      <vt:variant>
        <vt:i4>0</vt:i4>
      </vt:variant>
      <vt:variant>
        <vt:i4>5</vt:i4>
      </vt:variant>
      <vt:variant>
        <vt:lpwstr/>
      </vt:variant>
      <vt:variant>
        <vt:lpwstr>_Toc125116507</vt:lpwstr>
      </vt:variant>
      <vt:variant>
        <vt:i4>1179696</vt:i4>
      </vt:variant>
      <vt:variant>
        <vt:i4>26</vt:i4>
      </vt:variant>
      <vt:variant>
        <vt:i4>0</vt:i4>
      </vt:variant>
      <vt:variant>
        <vt:i4>5</vt:i4>
      </vt:variant>
      <vt:variant>
        <vt:lpwstr/>
      </vt:variant>
      <vt:variant>
        <vt:lpwstr>_Toc125116506</vt:lpwstr>
      </vt:variant>
      <vt:variant>
        <vt:i4>1179696</vt:i4>
      </vt:variant>
      <vt:variant>
        <vt:i4>20</vt:i4>
      </vt:variant>
      <vt:variant>
        <vt:i4>0</vt:i4>
      </vt:variant>
      <vt:variant>
        <vt:i4>5</vt:i4>
      </vt:variant>
      <vt:variant>
        <vt:lpwstr/>
      </vt:variant>
      <vt:variant>
        <vt:lpwstr>_Toc125116505</vt:lpwstr>
      </vt:variant>
      <vt:variant>
        <vt:i4>1179696</vt:i4>
      </vt:variant>
      <vt:variant>
        <vt:i4>14</vt:i4>
      </vt:variant>
      <vt:variant>
        <vt:i4>0</vt:i4>
      </vt:variant>
      <vt:variant>
        <vt:i4>5</vt:i4>
      </vt:variant>
      <vt:variant>
        <vt:lpwstr/>
      </vt:variant>
      <vt:variant>
        <vt:lpwstr>_Toc125116504</vt:lpwstr>
      </vt:variant>
      <vt:variant>
        <vt:i4>1179696</vt:i4>
      </vt:variant>
      <vt:variant>
        <vt:i4>8</vt:i4>
      </vt:variant>
      <vt:variant>
        <vt:i4>0</vt:i4>
      </vt:variant>
      <vt:variant>
        <vt:i4>5</vt:i4>
      </vt:variant>
      <vt:variant>
        <vt:lpwstr/>
      </vt:variant>
      <vt:variant>
        <vt:lpwstr>_Toc125116503</vt:lpwstr>
      </vt:variant>
      <vt:variant>
        <vt:i4>1179696</vt:i4>
      </vt:variant>
      <vt:variant>
        <vt:i4>2</vt:i4>
      </vt:variant>
      <vt:variant>
        <vt:i4>0</vt:i4>
      </vt:variant>
      <vt:variant>
        <vt:i4>5</vt:i4>
      </vt:variant>
      <vt:variant>
        <vt:lpwstr/>
      </vt:variant>
      <vt:variant>
        <vt:lpwstr>_Toc125116502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Zvara Adrián</cp:lastModifiedBy>
  <cp:revision>2</cp:revision>
  <dcterms:created xsi:type="dcterms:W3CDTF">2023-04-03T06:12:00Z</dcterms:created>
  <dcterms:modified xsi:type="dcterms:W3CDTF">2023-04-03T06:12:00Z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y fmtid="{D5CDD505-2E9C-101B-9397-08002B2CF9AE}" pid="3" name="Order">
    <vt:r8>26300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