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3D8B578C" w:rsidR="000E2638" w:rsidRPr="00F153B4" w:rsidRDefault="00FD6CC1" w:rsidP="0052788F">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A8579A" w:rsidRPr="00A8579A">
        <w:rPr>
          <w:rFonts w:ascii="Cambria" w:hAnsi="Cambria"/>
          <w:sz w:val="28"/>
          <w:szCs w:val="28"/>
        </w:rPr>
        <w:t>C-NBS1-000-076-944</w:t>
      </w:r>
    </w:p>
    <w:p w14:paraId="02148F73" w14:textId="0F9A5E66"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C645F2" w:rsidRPr="00F153B4">
        <w:rPr>
          <w:rFonts w:ascii="Cambria" w:hAnsi="Cambria"/>
          <w:sz w:val="28"/>
          <w:szCs w:val="28"/>
        </w:rPr>
        <w:t xml:space="preserve">IS </w:t>
      </w:r>
      <w:r w:rsidR="0049437E">
        <w:rPr>
          <w:rFonts w:ascii="Cambria" w:hAnsi="Cambria"/>
          <w:spacing w:val="-4"/>
          <w:sz w:val="28"/>
          <w:szCs w:val="28"/>
        </w:rPr>
        <w:t>DMS</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60339F">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096025">
      <w:pPr>
        <w:spacing w:before="60"/>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096025">
      <w:pPr>
        <w:spacing w:before="60"/>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03FE2997" w:rsidR="007E3DFF" w:rsidRPr="00F153B4" w:rsidRDefault="00096025" w:rsidP="00096025">
      <w:pPr>
        <w:spacing w:before="60"/>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F153B4">
        <w:rPr>
          <w:rFonts w:ascii="Cambria" w:hAnsi="Cambria"/>
          <w:spacing w:val="-4"/>
          <w:sz w:val="22"/>
          <w:szCs w:val="22"/>
        </w:rPr>
        <w:t>&lt;</w:t>
      </w:r>
      <w:r w:rsidR="00DB178F" w:rsidRPr="0049437E">
        <w:rPr>
          <w:rFonts w:ascii="Cambria" w:hAnsi="Cambria" w:cs="Arial"/>
          <w:color w:val="00B0F0"/>
          <w:sz w:val="22"/>
          <w:szCs w:val="22"/>
        </w:rPr>
        <w:t xml:space="preserve"> vyplní </w:t>
      </w:r>
      <w:r w:rsidR="0049437E" w:rsidRPr="0049437E">
        <w:rPr>
          <w:rFonts w:ascii="Cambria" w:hAnsi="Cambria" w:cs="Arial"/>
          <w:color w:val="00B0F0"/>
          <w:sz w:val="22"/>
          <w:szCs w:val="22"/>
        </w:rPr>
        <w:t>VO</w:t>
      </w:r>
      <w:r w:rsidR="00DB178F" w:rsidRPr="0049437E">
        <w:rPr>
          <w:rFonts w:ascii="Cambria" w:hAnsi="Cambria" w:cs="Arial"/>
          <w:color w:val="00B0F0"/>
          <w:sz w:val="22"/>
          <w:szCs w:val="22"/>
        </w:rPr>
        <w:t xml:space="preserve"> </w:t>
      </w:r>
      <w:r w:rsidR="00DA3855" w:rsidRPr="00F153B4">
        <w:rPr>
          <w:rFonts w:ascii="Cambria" w:hAnsi="Cambria"/>
          <w:spacing w:val="-4"/>
          <w:sz w:val="22"/>
          <w:szCs w:val="22"/>
        </w:rPr>
        <w:t>&gt;</w:t>
      </w:r>
    </w:p>
    <w:p w14:paraId="548AA8E6" w14:textId="77777777" w:rsidR="007E3DFF" w:rsidRPr="00F153B4" w:rsidRDefault="007E3DFF" w:rsidP="00096025">
      <w:pPr>
        <w:spacing w:before="60"/>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096025">
      <w:pPr>
        <w:spacing w:before="60"/>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09602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96D6C">
      <w:pPr>
        <w:jc w:val="both"/>
        <w:rPr>
          <w:rFonts w:ascii="Cambria" w:hAnsi="Cambria"/>
          <w:sz w:val="22"/>
          <w:szCs w:val="22"/>
        </w:rPr>
      </w:pPr>
    </w:p>
    <w:p w14:paraId="74CBFA1D" w14:textId="2618F262" w:rsidR="00096D6C" w:rsidRPr="00230482" w:rsidRDefault="00CC49C5" w:rsidP="00096D6C">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96D6C">
      <w:pPr>
        <w:jc w:val="both"/>
        <w:rPr>
          <w:rFonts w:ascii="Cambria" w:hAnsi="Cambria"/>
          <w:sz w:val="22"/>
          <w:szCs w:val="22"/>
        </w:rPr>
      </w:pPr>
    </w:p>
    <w:p w14:paraId="65C2ED54" w14:textId="2BE0E50A" w:rsidR="007E3DFF" w:rsidRPr="00230482" w:rsidRDefault="00383F8A" w:rsidP="0060339F">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096025">
      <w:pPr>
        <w:spacing w:before="60"/>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096025">
      <w:pPr>
        <w:spacing w:before="60"/>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096025">
      <w:pPr>
        <w:spacing w:before="60"/>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096025">
      <w:pPr>
        <w:spacing w:before="60"/>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096025">
      <w:pPr>
        <w:spacing w:before="60"/>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096025">
      <w:pPr>
        <w:spacing w:before="60"/>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096025">
      <w:pPr>
        <w:spacing w:before="60"/>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096025">
      <w:pPr>
        <w:spacing w:before="60"/>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315412B0" w:rsidR="007F4B99" w:rsidRPr="00230482" w:rsidRDefault="007F4B99" w:rsidP="007F4B99">
      <w:pPr>
        <w:pStyle w:val="Heading3"/>
        <w:numPr>
          <w:ilvl w:val="0"/>
          <w:numId w:val="0"/>
        </w:numPr>
        <w:spacing w:before="92"/>
        <w:ind w:right="-2"/>
        <w:rPr>
          <w:rFonts w:ascii="Cambria" w:hAnsi="Cambria"/>
          <w:b/>
          <w:bCs/>
          <w:spacing w:val="-1"/>
          <w:sz w:val="22"/>
          <w:szCs w:val="22"/>
        </w:rPr>
      </w:pPr>
      <w:r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6E91BA85"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005661F2" w:rsidRPr="005661F2">
        <w:rPr>
          <w:rFonts w:ascii="Cambria" w:hAnsi="Cambria"/>
          <w:b w:val="0"/>
          <w:bCs/>
          <w:spacing w:val="-4"/>
          <w:sz w:val="22"/>
          <w:szCs w:val="22"/>
        </w:rPr>
        <w:t>&lt;</w:t>
      </w:r>
      <w:r w:rsidR="005661F2" w:rsidRPr="005661F2">
        <w:rPr>
          <w:rFonts w:ascii="Cambria" w:hAnsi="Cambria" w:cs="Arial"/>
          <w:b w:val="0"/>
          <w:bCs/>
          <w:color w:val="00B0F0"/>
          <w:sz w:val="22"/>
          <w:szCs w:val="22"/>
        </w:rPr>
        <w:t xml:space="preserve"> vyplní VO </w:t>
      </w:r>
      <w:r w:rsidR="005661F2" w:rsidRPr="005661F2">
        <w:rPr>
          <w:rFonts w:ascii="Cambria" w:hAnsi="Cambria"/>
          <w:b w:val="0"/>
          <w:bCs/>
          <w:spacing w:val="-4"/>
          <w:sz w:val="22"/>
          <w:szCs w:val="22"/>
        </w:rPr>
        <w:t>&gt;</w:t>
      </w:r>
      <w:r w:rsidRPr="005661F2">
        <w:rPr>
          <w:rFonts w:ascii="Cambria" w:hAnsi="Cambria" w:cs="Arial"/>
          <w:b w:val="0"/>
          <w:bCs/>
          <w:color w:val="000000"/>
          <w:sz w:val="22"/>
          <w:szCs w:val="22"/>
        </w:rPr>
        <w:t xml:space="preserve">, zverejneným vo Vestníku verejného obstarávania č. </w:t>
      </w:r>
      <w:r w:rsidR="005661F2" w:rsidRPr="005661F2">
        <w:rPr>
          <w:rFonts w:ascii="Cambria" w:hAnsi="Cambria"/>
          <w:b w:val="0"/>
          <w:bCs/>
          <w:spacing w:val="-4"/>
          <w:sz w:val="22"/>
          <w:szCs w:val="22"/>
        </w:rPr>
        <w:t>&lt;</w:t>
      </w:r>
      <w:r w:rsidR="005661F2" w:rsidRPr="005661F2">
        <w:rPr>
          <w:rFonts w:ascii="Cambria" w:hAnsi="Cambria" w:cs="Arial"/>
          <w:b w:val="0"/>
          <w:bCs/>
          <w:color w:val="00B0F0"/>
          <w:sz w:val="22"/>
          <w:szCs w:val="22"/>
        </w:rPr>
        <w:t xml:space="preserve"> vyplní VO </w:t>
      </w:r>
      <w:r w:rsidR="005661F2" w:rsidRPr="005661F2">
        <w:rPr>
          <w:rFonts w:ascii="Cambria" w:hAnsi="Cambria"/>
          <w:b w:val="0"/>
          <w:bCs/>
          <w:spacing w:val="-4"/>
          <w:sz w:val="22"/>
          <w:szCs w:val="22"/>
        </w:rPr>
        <w:t>&gt;</w:t>
      </w:r>
      <w:r w:rsidRPr="005661F2">
        <w:rPr>
          <w:rFonts w:ascii="Cambria" w:hAnsi="Cambria" w:cs="Arial"/>
          <w:b w:val="0"/>
          <w:bCs/>
          <w:color w:val="4472C4"/>
          <w:sz w:val="22"/>
          <w:szCs w:val="22"/>
        </w:rPr>
        <w:t xml:space="preserve"> </w:t>
      </w:r>
      <w:r w:rsidRPr="005661F2">
        <w:rPr>
          <w:rFonts w:ascii="Cambria" w:hAnsi="Cambria" w:cs="Arial"/>
          <w:b w:val="0"/>
          <w:bCs/>
          <w:color w:val="000000"/>
          <w:sz w:val="22"/>
          <w:szCs w:val="22"/>
        </w:rPr>
        <w:t xml:space="preserve">dňa </w:t>
      </w:r>
      <w:r w:rsidR="005661F2" w:rsidRPr="005661F2">
        <w:rPr>
          <w:rFonts w:ascii="Cambria" w:hAnsi="Cambria"/>
          <w:b w:val="0"/>
          <w:bCs/>
          <w:spacing w:val="-4"/>
          <w:sz w:val="22"/>
          <w:szCs w:val="22"/>
        </w:rPr>
        <w:t>&lt;</w:t>
      </w:r>
      <w:r w:rsidR="005661F2" w:rsidRPr="005661F2">
        <w:rPr>
          <w:rFonts w:ascii="Cambria" w:hAnsi="Cambria" w:cs="Arial"/>
          <w:b w:val="0"/>
          <w:bCs/>
          <w:color w:val="00B0F0"/>
          <w:sz w:val="22"/>
          <w:szCs w:val="22"/>
        </w:rPr>
        <w:t xml:space="preserve"> vyplní VO </w:t>
      </w:r>
      <w:r w:rsidR="005661F2" w:rsidRPr="005661F2">
        <w:rPr>
          <w:rFonts w:ascii="Cambria" w:hAnsi="Cambria"/>
          <w:b w:val="0"/>
          <w:bCs/>
          <w:spacing w:val="-4"/>
          <w:sz w:val="22"/>
          <w:szCs w:val="22"/>
        </w:rPr>
        <w:t>&gt;</w:t>
      </w:r>
      <w:r w:rsidRPr="005661F2">
        <w:rPr>
          <w:rFonts w:ascii="Cambria" w:hAnsi="Cambria" w:cs="Arial"/>
          <w:b w:val="0"/>
          <w:bCs/>
          <w:color w:val="000000"/>
          <w:sz w:val="22"/>
          <w:szCs w:val="22"/>
        </w:rPr>
        <w: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640824" w:rsidRPr="00640824">
        <w:rPr>
          <w:rFonts w:ascii="Cambria" w:hAnsi="Cambria" w:cs="Arial"/>
          <w:b w:val="0"/>
          <w:color w:val="000000"/>
          <w:sz w:val="22"/>
          <w:szCs w:val="22"/>
        </w:rPr>
        <w:t>Systém pre správu dokumentov (dokument manažment systém - DMS)</w:t>
      </w:r>
      <w:r w:rsidR="00160E76">
        <w:rPr>
          <w:rFonts w:ascii="Cambria" w:hAnsi="Cambria" w:cs="Arial"/>
          <w:b w:val="0"/>
          <w:sz w:val="22"/>
          <w:szCs w:val="22"/>
        </w:rPr>
        <w:t>.</w:t>
      </w:r>
    </w:p>
    <w:p w14:paraId="5B5D9264" w14:textId="0E9D7672"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w:t>
      </w:r>
      <w:r w:rsidR="009B3A32">
        <w:rPr>
          <w:rFonts w:ascii="Cambria" w:hAnsi="Cambria" w:cs="Arial"/>
          <w:b w:val="0"/>
          <w:bCs/>
          <w:color w:val="000000"/>
          <w:sz w:val="22"/>
          <w:szCs w:val="22"/>
        </w:rPr>
        <w:t xml:space="preserve">na 1. časť predmetu zákazky </w:t>
      </w:r>
      <w:r w:rsidRPr="00230482">
        <w:rPr>
          <w:rFonts w:ascii="Cambria" w:hAnsi="Cambria" w:cs="Arial"/>
          <w:b w:val="0"/>
          <w:color w:val="000000"/>
          <w:sz w:val="22"/>
          <w:szCs w:val="22"/>
        </w:rPr>
        <w:t xml:space="preserve">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2486144A" w:rsidR="002D2B16" w:rsidRPr="00230482" w:rsidRDefault="006C0D60"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Pre účely tejto Servisnej zmluvy </w:t>
      </w:r>
      <w:r w:rsidR="003B14B9" w:rsidRPr="00230482">
        <w:rPr>
          <w:rFonts w:ascii="Cambria" w:hAnsi="Cambria" w:cs="Arial"/>
          <w:b w:val="0"/>
          <w:color w:val="000000"/>
          <w:sz w:val="22"/>
          <w:szCs w:val="22"/>
        </w:rPr>
        <w:t xml:space="preserve">sa </w:t>
      </w:r>
      <w:r w:rsidRPr="00230482">
        <w:rPr>
          <w:rFonts w:ascii="Cambria" w:hAnsi="Cambria" w:cs="Arial"/>
          <w:b w:val="0"/>
          <w:color w:val="000000"/>
          <w:sz w:val="22"/>
          <w:szCs w:val="22"/>
        </w:rPr>
        <w:t>informačný</w:t>
      </w:r>
      <w:r w:rsidR="003B14B9" w:rsidRPr="00230482">
        <w:rPr>
          <w:rFonts w:ascii="Cambria" w:hAnsi="Cambria" w:cs="Arial"/>
          <w:b w:val="0"/>
          <w:color w:val="000000"/>
          <w:sz w:val="22"/>
          <w:szCs w:val="22"/>
        </w:rPr>
        <w:t>m</w:t>
      </w:r>
      <w:r w:rsidRPr="00230482">
        <w:rPr>
          <w:rFonts w:ascii="Cambria" w:hAnsi="Cambria" w:cs="Arial"/>
          <w:b w:val="0"/>
          <w:color w:val="000000"/>
          <w:sz w:val="22"/>
          <w:szCs w:val="22"/>
        </w:rPr>
        <w:t xml:space="preserve"> systém</w:t>
      </w:r>
      <w:r w:rsidR="003B14B9" w:rsidRPr="00230482">
        <w:rPr>
          <w:rFonts w:ascii="Cambria" w:hAnsi="Cambria" w:cs="Arial"/>
          <w:b w:val="0"/>
          <w:color w:val="000000"/>
          <w:sz w:val="22"/>
          <w:szCs w:val="22"/>
        </w:rPr>
        <w:t>om</w:t>
      </w:r>
      <w:r w:rsidRPr="00230482">
        <w:rPr>
          <w:rFonts w:ascii="Cambria" w:hAnsi="Cambria" w:cs="Arial"/>
          <w:b w:val="0"/>
          <w:color w:val="000000"/>
          <w:sz w:val="22"/>
          <w:szCs w:val="22"/>
        </w:rPr>
        <w:t xml:space="preserve"> </w:t>
      </w:r>
      <w:r w:rsidR="00B907C6">
        <w:rPr>
          <w:rFonts w:ascii="Cambria" w:hAnsi="Cambria" w:cs="Arial"/>
          <w:b w:val="0"/>
          <w:sz w:val="22"/>
          <w:szCs w:val="22"/>
        </w:rPr>
        <w:t>DMS</w:t>
      </w:r>
      <w:r w:rsidR="00542776">
        <w:rPr>
          <w:rFonts w:ascii="Cambria" w:hAnsi="Cambria" w:cs="Arial"/>
          <w:b w:val="0"/>
          <w:sz w:val="22"/>
          <w:szCs w:val="22"/>
        </w:rPr>
        <w:t xml:space="preserve"> </w:t>
      </w:r>
      <w:r w:rsidR="003B14B9" w:rsidRPr="00230482">
        <w:rPr>
          <w:rFonts w:ascii="Cambria" w:hAnsi="Cambria" w:cs="Arial"/>
          <w:b w:val="0"/>
          <w:color w:val="000000"/>
          <w:sz w:val="22"/>
          <w:szCs w:val="22"/>
        </w:rPr>
        <w:t xml:space="preserve">myslí informačný systém, ktorý je </w:t>
      </w:r>
      <w:r w:rsidR="003B14B9" w:rsidRPr="006D4A91">
        <w:rPr>
          <w:rFonts w:ascii="Cambria" w:hAnsi="Cambria" w:cs="Arial"/>
          <w:b w:val="0"/>
          <w:sz w:val="22"/>
          <w:szCs w:val="22"/>
        </w:rPr>
        <w:t xml:space="preserve">dodaný </w:t>
      </w:r>
      <w:r w:rsidR="00032FF4" w:rsidRPr="00230482">
        <w:rPr>
          <w:rFonts w:ascii="Cambria" w:hAnsi="Cambria" w:cs="Arial"/>
          <w:b w:val="0"/>
          <w:bCs/>
          <w:color w:val="000000"/>
          <w:sz w:val="22"/>
          <w:szCs w:val="22"/>
        </w:rPr>
        <w:t>NBS</w:t>
      </w:r>
      <w:r w:rsidRPr="00230482">
        <w:rPr>
          <w:rFonts w:ascii="Cambria" w:hAnsi="Cambria" w:cs="Arial"/>
          <w:b w:val="0"/>
          <w:color w:val="000000"/>
          <w:sz w:val="22"/>
          <w:szCs w:val="22"/>
        </w:rPr>
        <w:t xml:space="preserve"> </w:t>
      </w:r>
      <w:r w:rsidR="00902A10" w:rsidRPr="00230482">
        <w:rPr>
          <w:rFonts w:ascii="Cambria" w:hAnsi="Cambria" w:cs="Arial"/>
          <w:b w:val="0"/>
          <w:color w:val="000000"/>
          <w:sz w:val="22"/>
          <w:szCs w:val="22"/>
        </w:rPr>
        <w:t>(ďalej len „dodaný informačný systém</w:t>
      </w:r>
      <w:r w:rsidR="00E8408A" w:rsidRPr="00230482">
        <w:rPr>
          <w:rFonts w:ascii="Cambria" w:hAnsi="Cambria" w:cs="Arial"/>
          <w:b w:val="0"/>
          <w:color w:val="000000"/>
          <w:sz w:val="22"/>
          <w:szCs w:val="22"/>
        </w:rPr>
        <w:t>“</w:t>
      </w:r>
      <w:r w:rsidR="00127ACD" w:rsidRPr="00230482">
        <w:rPr>
          <w:rFonts w:ascii="Cambria" w:hAnsi="Cambria" w:cs="Arial"/>
          <w:b w:val="0"/>
          <w:color w:val="000000"/>
          <w:sz w:val="22"/>
          <w:szCs w:val="22"/>
        </w:rPr>
        <w:t xml:space="preserve"> alebo „systém </w:t>
      </w:r>
      <w:r w:rsidR="00B907C6">
        <w:rPr>
          <w:rFonts w:ascii="Cambria" w:hAnsi="Cambria" w:cs="Arial"/>
          <w:b w:val="0"/>
          <w:color w:val="000000"/>
          <w:sz w:val="22"/>
          <w:szCs w:val="22"/>
        </w:rPr>
        <w:t>DMS</w:t>
      </w:r>
      <w:r w:rsidR="00902A10" w:rsidRPr="00230482">
        <w:rPr>
          <w:rFonts w:ascii="Cambria" w:hAnsi="Cambria" w:cs="Arial"/>
          <w:b w:val="0"/>
          <w:color w:val="000000"/>
          <w:sz w:val="22"/>
          <w:szCs w:val="22"/>
        </w:rPr>
        <w:t xml:space="preserve">) </w:t>
      </w:r>
      <w:r w:rsidRPr="00230482">
        <w:rPr>
          <w:rFonts w:ascii="Cambria" w:hAnsi="Cambria" w:cs="Arial"/>
          <w:b w:val="0"/>
          <w:color w:val="000000"/>
          <w:sz w:val="22"/>
          <w:szCs w:val="22"/>
        </w:rPr>
        <w:t xml:space="preserve">na základe zmluvy o dielo č. </w:t>
      </w:r>
      <w:r w:rsidR="00B907C6" w:rsidRPr="00B907C6">
        <w:rPr>
          <w:rFonts w:ascii="Cambria" w:hAnsi="Cambria" w:cs="Arial"/>
          <w:b w:val="0"/>
          <w:color w:val="000000"/>
          <w:sz w:val="22"/>
          <w:szCs w:val="22"/>
        </w:rPr>
        <w:t>C-NBS1-000-076-943</w:t>
      </w:r>
      <w:r w:rsidR="00542776" w:rsidRPr="00230482">
        <w:rPr>
          <w:rFonts w:ascii="Cambria" w:hAnsi="Cambria" w:cs="Arial"/>
          <w:b w:val="0"/>
          <w:color w:val="000000"/>
          <w:sz w:val="22"/>
          <w:szCs w:val="22"/>
        </w:rPr>
        <w:t xml:space="preserve"> </w:t>
      </w:r>
      <w:r w:rsidR="00C91933" w:rsidRPr="00230482">
        <w:rPr>
          <w:rFonts w:ascii="Cambria" w:hAnsi="Cambria" w:cs="Arial"/>
          <w:b w:val="0"/>
          <w:color w:val="000000"/>
          <w:sz w:val="22"/>
          <w:szCs w:val="22"/>
        </w:rPr>
        <w:t>(ďalej len „zmluva o dielo“)</w:t>
      </w:r>
      <w:r w:rsidRPr="00230482">
        <w:rPr>
          <w:rFonts w:ascii="Cambria" w:hAnsi="Cambria" w:cs="Arial"/>
          <w:b w:val="0"/>
          <w:color w:val="000000"/>
          <w:sz w:val="22"/>
          <w:szCs w:val="22"/>
        </w:rPr>
        <w:t xml:space="preserve">, ktorú uzatvorili zmluvné strany súčasne s touto Servisnou </w:t>
      </w:r>
      <w:r w:rsidRPr="00B56ED2">
        <w:rPr>
          <w:rFonts w:ascii="Cambria" w:hAnsi="Cambria" w:cs="Arial"/>
          <w:b w:val="0"/>
          <w:sz w:val="22"/>
          <w:szCs w:val="22"/>
        </w:rPr>
        <w:t>zmluvou.</w:t>
      </w:r>
      <w:r w:rsidR="001076B2" w:rsidRPr="00B56ED2">
        <w:rPr>
          <w:rFonts w:ascii="Cambria" w:hAnsi="Cambria" w:cs="Arial"/>
          <w:b w:val="0"/>
          <w:sz w:val="22"/>
          <w:szCs w:val="22"/>
        </w:rPr>
        <w:t xml:space="preserve"> </w:t>
      </w:r>
    </w:p>
    <w:p w14:paraId="4FDCDA32" w14:textId="2429E6B0" w:rsidR="00237F33" w:rsidRPr="00230482" w:rsidRDefault="00A02B45" w:rsidP="00567F01">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6F3C58" w:rsidRPr="00230482">
        <w:rPr>
          <w:rFonts w:ascii="Cambria" w:hAnsi="Cambria" w:cs="Arial"/>
          <w:b w:val="0"/>
          <w:color w:val="000000"/>
          <w:sz w:val="22"/>
          <w:szCs w:val="22"/>
        </w:rPr>
        <w:t xml:space="preserve">systém </w:t>
      </w:r>
      <w:r w:rsidR="00374F69">
        <w:rPr>
          <w:rFonts w:ascii="Cambria" w:hAnsi="Cambria" w:cs="Arial"/>
          <w:b w:val="0"/>
          <w:color w:val="000000"/>
          <w:sz w:val="22"/>
          <w:szCs w:val="22"/>
        </w:rPr>
        <w:t>DMS</w:t>
      </w:r>
      <w:r w:rsidR="00E4488E">
        <w:rPr>
          <w:rFonts w:ascii="Cambria" w:hAnsi="Cambria" w:cs="Arial"/>
          <w:b w:val="0"/>
          <w:sz w:val="22"/>
          <w:szCs w:val="22"/>
        </w:rPr>
        <w:t xml:space="preserve"> </w:t>
      </w:r>
      <w:r w:rsidR="006F3C58" w:rsidRPr="00230482">
        <w:rPr>
          <w:rFonts w:ascii="Cambria" w:hAnsi="Cambria" w:cs="Arial"/>
          <w:b w:val="0"/>
          <w:color w:val="000000"/>
          <w:sz w:val="22"/>
          <w:szCs w:val="22"/>
        </w:rPr>
        <w:t>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2C64B956" w14:textId="7683BDE2" w:rsidR="00637D29" w:rsidRPr="00230482" w:rsidRDefault="00637D29" w:rsidP="00637D29">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Poskytovateľ sa touto Servisnou zmluvou zaväzuje zabezpečiť prevádzkyschopnosť </w:t>
      </w:r>
      <w:r w:rsidR="001A72E6">
        <w:rPr>
          <w:rFonts w:ascii="Cambria" w:hAnsi="Cambria" w:cs="Arial"/>
          <w:sz w:val="22"/>
          <w:szCs w:val="22"/>
        </w:rPr>
        <w:t xml:space="preserve">dodaného informačného </w:t>
      </w:r>
      <w:r w:rsidRPr="00230482">
        <w:rPr>
          <w:rFonts w:ascii="Cambria" w:hAnsi="Cambria" w:cs="Arial"/>
          <w:sz w:val="22"/>
          <w:szCs w:val="22"/>
        </w:rPr>
        <w:t xml:space="preserve">systému pozostávajúcu z dvoch vzájomne súvisiacich činností, a to z údržby a podpory </w:t>
      </w:r>
      <w:r w:rsidR="001A72E6">
        <w:rPr>
          <w:rFonts w:ascii="Cambria" w:hAnsi="Cambria" w:cs="Arial"/>
          <w:sz w:val="22"/>
          <w:szCs w:val="22"/>
        </w:rPr>
        <w:t xml:space="preserve">dodaného 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prevádzku </w:t>
      </w:r>
      <w:r w:rsidR="001A72E6">
        <w:rPr>
          <w:rFonts w:ascii="Cambria" w:hAnsi="Cambria" w:cs="Arial"/>
          <w:sz w:val="22"/>
          <w:szCs w:val="22"/>
        </w:rPr>
        <w:t xml:space="preserve">dodaného informačného </w:t>
      </w:r>
      <w:r w:rsidRPr="00230482">
        <w:rPr>
          <w:rFonts w:ascii="Cambria" w:hAnsi="Cambria" w:cs="Arial"/>
          <w:sz w:val="22"/>
          <w:szCs w:val="22"/>
        </w:rPr>
        <w:t xml:space="preserve">systému a z ďalšej úpravy, ktorá zahŕňa modernizáciu alebo rozširovanie funkčnosti, ktorá môže byť vynútená budúcimi legislatívnymi zmenami, zmenami/ úpravou rozhraní pre externé systémy, s ktorými sa </w:t>
      </w:r>
      <w:r w:rsidR="001A72E6">
        <w:rPr>
          <w:rFonts w:ascii="Cambria" w:hAnsi="Cambria" w:cs="Arial"/>
          <w:sz w:val="22"/>
          <w:szCs w:val="22"/>
        </w:rPr>
        <w:t xml:space="preserve">dodaný </w:t>
      </w:r>
      <w:r w:rsidRPr="00230482">
        <w:rPr>
          <w:rFonts w:ascii="Cambria" w:hAnsi="Cambria" w:cs="Arial"/>
          <w:sz w:val="22"/>
          <w:szCs w:val="22"/>
        </w:rPr>
        <w:t>informačný systém integruje alebo môže integrovať. 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55869C4A" w14:textId="77777777" w:rsidR="004C23F7" w:rsidRPr="00230482" w:rsidRDefault="004C23F7" w:rsidP="004C23F7">
      <w:pPr>
        <w:pStyle w:val="BodyTextIndent"/>
        <w:ind w:left="360" w:firstLine="0"/>
        <w:jc w:val="both"/>
        <w:rPr>
          <w:rFonts w:ascii="Cambria" w:hAnsi="Cambria" w:cs="Arial"/>
          <w:sz w:val="22"/>
          <w:szCs w:val="22"/>
        </w:rPr>
      </w:pPr>
    </w:p>
    <w:p w14:paraId="6749A4F3" w14:textId="328FE666" w:rsidR="00B126B5" w:rsidRPr="00230482" w:rsidRDefault="007E3DFF" w:rsidP="004C23F7">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1B000ADD" w14:textId="77777777" w:rsidR="00B40D8C" w:rsidRPr="00B40D8C" w:rsidRDefault="00B40D8C" w:rsidP="00B40D8C">
      <w:pPr>
        <w:pStyle w:val="ListParagraph"/>
        <w:numPr>
          <w:ilvl w:val="0"/>
          <w:numId w:val="3"/>
        </w:numPr>
        <w:spacing w:before="60" w:after="0"/>
        <w:contextualSpacing w:val="0"/>
        <w:jc w:val="both"/>
        <w:outlineLvl w:val="0"/>
        <w:rPr>
          <w:rFonts w:ascii="Cambria" w:hAnsi="Cambria"/>
          <w:vanish/>
        </w:rPr>
      </w:pPr>
    </w:p>
    <w:p w14:paraId="79FF3D55" w14:textId="77777777" w:rsidR="00B40D8C" w:rsidRPr="00B40D8C" w:rsidRDefault="00B40D8C" w:rsidP="00B40D8C">
      <w:pPr>
        <w:pStyle w:val="ListParagraph"/>
        <w:numPr>
          <w:ilvl w:val="1"/>
          <w:numId w:val="3"/>
        </w:numPr>
        <w:spacing w:before="60" w:after="0"/>
        <w:contextualSpacing w:val="0"/>
        <w:jc w:val="both"/>
        <w:outlineLvl w:val="0"/>
        <w:rPr>
          <w:rFonts w:ascii="Cambria" w:hAnsi="Cambria"/>
          <w:vanish/>
        </w:rPr>
      </w:pPr>
    </w:p>
    <w:p w14:paraId="48C6CA69" w14:textId="6BAD7F73" w:rsidR="00B40D8C" w:rsidRPr="00B40D8C" w:rsidRDefault="00B40D8C"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Podpora</w:t>
      </w:r>
    </w:p>
    <w:p w14:paraId="21A98968" w14:textId="1A54F850" w:rsidR="00B126B5"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Údržba</w:t>
      </w:r>
    </w:p>
    <w:p w14:paraId="43762768" w14:textId="6C9E7556" w:rsidR="00EA1864"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EA1864" w:rsidRPr="00B40D8C">
        <w:rPr>
          <w:rFonts w:ascii="Cambria" w:hAnsi="Cambria" w:cs="Arial"/>
          <w:sz w:val="22"/>
          <w:szCs w:val="22"/>
        </w:rPr>
        <w:t>Konzultácie na pracovisku objednávateľa</w:t>
      </w:r>
    </w:p>
    <w:p w14:paraId="0AF5B3D6" w14:textId="16086379" w:rsidR="00903C4A"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903C4A" w:rsidRPr="00B40D8C">
        <w:rPr>
          <w:rFonts w:ascii="Cambria" w:hAnsi="Cambria" w:cs="Arial"/>
          <w:sz w:val="22"/>
          <w:szCs w:val="22"/>
        </w:rPr>
        <w:t>Školenia</w:t>
      </w:r>
    </w:p>
    <w:p w14:paraId="71BC911E" w14:textId="5ADCDCEA" w:rsidR="0096652C"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Implementácia</w:t>
      </w:r>
    </w:p>
    <w:p w14:paraId="6598AB9D" w14:textId="267302F9" w:rsidR="00443AA3"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E16BCF" w:rsidRPr="00B40D8C">
        <w:rPr>
          <w:rFonts w:ascii="Cambria" w:hAnsi="Cambria" w:cs="Arial"/>
          <w:sz w:val="22"/>
          <w:szCs w:val="22"/>
        </w:rPr>
        <w:t>P</w:t>
      </w:r>
      <w:r w:rsidR="00443AA3" w:rsidRPr="00B40D8C">
        <w:rPr>
          <w:rFonts w:ascii="Cambria" w:hAnsi="Cambria" w:cs="Arial"/>
          <w:sz w:val="22"/>
          <w:szCs w:val="22"/>
        </w:rPr>
        <w:t>odpor</w:t>
      </w:r>
      <w:r w:rsidR="00E16BCF" w:rsidRPr="00B40D8C">
        <w:rPr>
          <w:rFonts w:ascii="Cambria" w:hAnsi="Cambria" w:cs="Arial"/>
          <w:sz w:val="22"/>
          <w:szCs w:val="22"/>
        </w:rPr>
        <w:t>a</w:t>
      </w:r>
      <w:r w:rsidR="00443AA3" w:rsidRPr="00B40D8C">
        <w:rPr>
          <w:rFonts w:ascii="Cambria" w:hAnsi="Cambria" w:cs="Arial"/>
          <w:sz w:val="22"/>
          <w:szCs w:val="22"/>
        </w:rPr>
        <w:t xml:space="preserve"> SW tretích strán</w:t>
      </w:r>
      <w:r w:rsidR="00E21FB6" w:rsidRPr="00B40D8C">
        <w:rPr>
          <w:rFonts w:ascii="Cambria" w:hAnsi="Cambria" w:cs="Arial"/>
          <w:sz w:val="22"/>
          <w:szCs w:val="22"/>
        </w:rPr>
        <w:t xml:space="preserve"> (pre </w:t>
      </w:r>
      <w:r w:rsidR="00E00674" w:rsidRPr="00B40D8C">
        <w:rPr>
          <w:rFonts w:ascii="Cambria" w:hAnsi="Cambria" w:cs="Arial"/>
          <w:sz w:val="22"/>
          <w:szCs w:val="22"/>
        </w:rPr>
        <w:t>softvérové licencie</w:t>
      </w:r>
      <w:r w:rsidR="00E21FB6" w:rsidRPr="00B40D8C">
        <w:rPr>
          <w:rFonts w:ascii="Cambria" w:hAnsi="Cambria" w:cs="Arial"/>
          <w:sz w:val="22"/>
          <w:szCs w:val="22"/>
        </w:rPr>
        <w:t xml:space="preserve"> tretích strán dodan</w:t>
      </w:r>
      <w:r w:rsidR="00E00674" w:rsidRPr="00B40D8C">
        <w:rPr>
          <w:rFonts w:ascii="Cambria" w:hAnsi="Cambria" w:cs="Arial"/>
          <w:sz w:val="22"/>
          <w:szCs w:val="22"/>
        </w:rPr>
        <w:t>é</w:t>
      </w:r>
      <w:r w:rsidR="00E21FB6" w:rsidRPr="00B40D8C">
        <w:rPr>
          <w:rFonts w:ascii="Cambria" w:hAnsi="Cambria" w:cs="Arial"/>
          <w:sz w:val="22"/>
          <w:szCs w:val="22"/>
        </w:rPr>
        <w:t xml:space="preserve"> </w:t>
      </w:r>
      <w:r w:rsidR="00383F8A" w:rsidRPr="00B40D8C">
        <w:rPr>
          <w:rFonts w:ascii="Cambria" w:hAnsi="Cambria" w:cs="Arial"/>
          <w:sz w:val="22"/>
          <w:szCs w:val="22"/>
        </w:rPr>
        <w:t>poskytova</w:t>
      </w:r>
      <w:r w:rsidR="00E21FB6" w:rsidRPr="00B40D8C">
        <w:rPr>
          <w:rFonts w:ascii="Cambria" w:hAnsi="Cambria" w:cs="Arial"/>
          <w:sz w:val="22"/>
          <w:szCs w:val="22"/>
        </w:rPr>
        <w:t>teľom v rámci zmluvy o dielo)</w:t>
      </w:r>
    </w:p>
    <w:p w14:paraId="17726646" w14:textId="2545DE61" w:rsidR="00A85091"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A85091" w:rsidRPr="00B40D8C">
        <w:rPr>
          <w:rFonts w:ascii="Cambria" w:hAnsi="Cambria" w:cs="Arial"/>
          <w:sz w:val="22"/>
          <w:szCs w:val="22"/>
        </w:rPr>
        <w:t>Doplnkové služby (</w:t>
      </w:r>
      <w:proofErr w:type="spellStart"/>
      <w:r w:rsidR="00A85091" w:rsidRPr="00B40D8C">
        <w:rPr>
          <w:rFonts w:ascii="Cambria" w:hAnsi="Cambria" w:cs="Arial"/>
          <w:sz w:val="22"/>
          <w:szCs w:val="22"/>
        </w:rPr>
        <w:t>Exit</w:t>
      </w:r>
      <w:proofErr w:type="spellEnd"/>
      <w:r w:rsidR="00A85091" w:rsidRPr="00B40D8C">
        <w:rPr>
          <w:rFonts w:ascii="Cambria" w:hAnsi="Cambria" w:cs="Arial"/>
          <w:sz w:val="22"/>
          <w:szCs w:val="22"/>
        </w:rPr>
        <w:t xml:space="preserve"> služba a Konzultácie pre nového dodávateľa)</w:t>
      </w:r>
    </w:p>
    <w:p w14:paraId="162ECC77" w14:textId="7821BE05" w:rsidR="002B574B" w:rsidRPr="00FA64B5" w:rsidRDefault="002A5F1A" w:rsidP="00BC1D59">
      <w:pPr>
        <w:pStyle w:val="BodyTextIndent"/>
        <w:tabs>
          <w:tab w:val="num" w:pos="0"/>
        </w:tabs>
        <w:spacing w:before="12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3B631C" w:rsidRPr="00FA64B5">
        <w:rPr>
          <w:rFonts w:ascii="Cambria" w:hAnsi="Cambria"/>
          <w:sz w:val="22"/>
          <w:szCs w:val="22"/>
        </w:rPr>
        <w:t xml:space="preserve">dodaný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bookmarkEnd w:id="1"/>
    <w:p w14:paraId="1FD7339D" w14:textId="77777777" w:rsidR="00471059" w:rsidRPr="00230482" w:rsidRDefault="00471059" w:rsidP="000D0CD4">
      <w:pPr>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lastRenderedPageBreak/>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0227EE5A" w:rsidR="007E3DFF" w:rsidRPr="00230482" w:rsidRDefault="008C19C3" w:rsidP="00C87B55">
      <w:pPr>
        <w:pStyle w:val="Heading1"/>
        <w:spacing w:after="240"/>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230482" w:rsidRDefault="00AE2839" w:rsidP="00AE2839">
      <w:pPr>
        <w:pStyle w:val="ListParagraph"/>
        <w:numPr>
          <w:ilvl w:val="0"/>
          <w:numId w:val="2"/>
        </w:numPr>
        <w:spacing w:before="120"/>
        <w:contextualSpacing w:val="0"/>
        <w:jc w:val="both"/>
        <w:rPr>
          <w:rFonts w:ascii="Cambria" w:hAnsi="Cambria"/>
          <w:vanish/>
        </w:rPr>
      </w:pPr>
    </w:p>
    <w:p w14:paraId="37E80DAE" w14:textId="22745828" w:rsidR="004D04C3" w:rsidRPr="00230482" w:rsidRDefault="004D04C3"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Termíny plnenia:</w:t>
      </w:r>
    </w:p>
    <w:p w14:paraId="6466BADD" w14:textId="3211A70C" w:rsidR="004D04C3" w:rsidRPr="00230482" w:rsidRDefault="00E52AD6" w:rsidP="00C87B55">
      <w:pPr>
        <w:pStyle w:val="BodyTextIndent"/>
        <w:ind w:left="360" w:firstLine="0"/>
        <w:jc w:val="both"/>
        <w:rPr>
          <w:rFonts w:ascii="Cambria" w:hAnsi="Cambria" w:cs="Arial"/>
          <w:sz w:val="22"/>
          <w:szCs w:val="22"/>
        </w:rPr>
      </w:pPr>
      <w:r w:rsidRPr="00230482">
        <w:rPr>
          <w:rFonts w:ascii="Cambria" w:hAnsi="Cambria" w:cs="Arial"/>
          <w:sz w:val="22"/>
          <w:szCs w:val="22"/>
        </w:rPr>
        <w:tab/>
      </w:r>
      <w:r w:rsidR="006A527E" w:rsidRPr="00230482">
        <w:rPr>
          <w:rFonts w:ascii="Cambria" w:hAnsi="Cambria" w:cs="Arial"/>
          <w:sz w:val="22"/>
          <w:szCs w:val="22"/>
        </w:rPr>
        <w:t xml:space="preserve">a) </w:t>
      </w:r>
      <w:r w:rsidR="00DB5C2A" w:rsidRPr="00230482">
        <w:rPr>
          <w:rFonts w:ascii="Cambria" w:hAnsi="Cambria" w:cs="Arial"/>
          <w:sz w:val="22"/>
          <w:szCs w:val="22"/>
        </w:rPr>
        <w:t>služby Podpora a Údržba podľa čl</w:t>
      </w:r>
      <w:r w:rsidR="006A527E" w:rsidRPr="00230482">
        <w:rPr>
          <w:rFonts w:ascii="Cambria" w:hAnsi="Cambria" w:cs="Arial"/>
          <w:sz w:val="22"/>
          <w:szCs w:val="22"/>
        </w:rPr>
        <w:t>ánku</w:t>
      </w:r>
      <w:r w:rsidR="00DB5C2A" w:rsidRPr="00230482">
        <w:rPr>
          <w:rFonts w:ascii="Cambria" w:hAnsi="Cambria" w:cs="Arial"/>
          <w:sz w:val="22"/>
          <w:szCs w:val="22"/>
        </w:rPr>
        <w:t xml:space="preserve"> I</w:t>
      </w:r>
      <w:r w:rsidR="006A527E" w:rsidRPr="00230482">
        <w:rPr>
          <w:rFonts w:ascii="Cambria" w:hAnsi="Cambria" w:cs="Arial"/>
          <w:sz w:val="22"/>
          <w:szCs w:val="22"/>
        </w:rPr>
        <w:t xml:space="preserve"> bod </w:t>
      </w:r>
      <w:r w:rsidR="00076BD5" w:rsidRPr="00230482">
        <w:rPr>
          <w:rFonts w:ascii="Cambria" w:hAnsi="Cambria" w:cs="Arial"/>
          <w:sz w:val="22"/>
          <w:szCs w:val="22"/>
        </w:rPr>
        <w:t>1.</w:t>
      </w:r>
      <w:r w:rsidR="00817836">
        <w:rPr>
          <w:rFonts w:ascii="Cambria" w:hAnsi="Cambria" w:cs="Arial"/>
          <w:sz w:val="22"/>
          <w:szCs w:val="22"/>
        </w:rPr>
        <w:t>2</w:t>
      </w:r>
      <w:r w:rsidR="00076BD5" w:rsidRPr="00230482">
        <w:rPr>
          <w:rFonts w:ascii="Cambria" w:hAnsi="Cambria" w:cs="Arial"/>
          <w:sz w:val="22"/>
          <w:szCs w:val="22"/>
        </w:rPr>
        <w:t>.1. a 1.</w:t>
      </w:r>
      <w:r w:rsidR="00817836">
        <w:rPr>
          <w:rFonts w:ascii="Cambria" w:hAnsi="Cambria" w:cs="Arial"/>
          <w:sz w:val="22"/>
          <w:szCs w:val="22"/>
        </w:rPr>
        <w:t>2</w:t>
      </w:r>
      <w:r w:rsidR="00076BD5" w:rsidRPr="00230482">
        <w:rPr>
          <w:rFonts w:ascii="Cambria" w:hAnsi="Cambria" w:cs="Arial"/>
          <w:sz w:val="22"/>
          <w:szCs w:val="22"/>
        </w:rPr>
        <w:t xml:space="preserve">.2.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 </w:t>
      </w:r>
      <w:r w:rsidR="00076BD5" w:rsidRPr="00230482">
        <w:rPr>
          <w:rFonts w:ascii="Cambria" w:hAnsi="Cambria" w:cs="Arial"/>
          <w:sz w:val="22"/>
          <w:szCs w:val="22"/>
        </w:rPr>
        <w:tab/>
      </w:r>
      <w:r w:rsidR="00DB5C2A" w:rsidRPr="00230482">
        <w:rPr>
          <w:rFonts w:ascii="Cambria" w:hAnsi="Cambria" w:cs="Arial"/>
          <w:sz w:val="22"/>
          <w:szCs w:val="22"/>
        </w:rPr>
        <w:t>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DB5C2A" w:rsidRPr="00230482">
        <w:rPr>
          <w:rFonts w:ascii="Cambria" w:hAnsi="Cambria" w:cs="Arial"/>
          <w:sz w:val="22"/>
          <w:szCs w:val="22"/>
        </w:rPr>
        <w:t>mesačne,</w:t>
      </w:r>
    </w:p>
    <w:p w14:paraId="36188DD1" w14:textId="0BB95425" w:rsidR="00DB5C2A" w:rsidRPr="00230482" w:rsidRDefault="00CF2494" w:rsidP="00CF3D54">
      <w:pPr>
        <w:pStyle w:val="BodyTextIndent"/>
        <w:ind w:left="705" w:firstLine="0"/>
        <w:jc w:val="both"/>
        <w:rPr>
          <w:rFonts w:ascii="Cambria" w:hAnsi="Cambria"/>
          <w:color w:val="000000"/>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DB5C2A" w:rsidRPr="00230482">
        <w:rPr>
          <w:rFonts w:ascii="Cambria" w:hAnsi="Cambria"/>
          <w:color w:val="000000"/>
          <w:sz w:val="22"/>
          <w:szCs w:val="22"/>
        </w:rPr>
        <w:t>Konzultácie na pracovisku objednávateľa, Školenia, Implementácia, Podpora SW tretích strán a Doplnkové služby podľa čl</w:t>
      </w:r>
      <w:r w:rsidRPr="00230482">
        <w:rPr>
          <w:rFonts w:ascii="Cambria" w:hAnsi="Cambria"/>
          <w:color w:val="000000"/>
          <w:sz w:val="22"/>
          <w:szCs w:val="22"/>
        </w:rPr>
        <w:t>ánku I bod 1.</w:t>
      </w:r>
      <w:r w:rsidR="00817836">
        <w:rPr>
          <w:rFonts w:ascii="Cambria" w:hAnsi="Cambria"/>
          <w:color w:val="000000"/>
          <w:sz w:val="22"/>
          <w:szCs w:val="22"/>
        </w:rPr>
        <w:t>2</w:t>
      </w:r>
      <w:r w:rsidRPr="00230482">
        <w:rPr>
          <w:rFonts w:ascii="Cambria" w:hAnsi="Cambria"/>
          <w:color w:val="000000"/>
          <w:sz w:val="22"/>
          <w:szCs w:val="22"/>
        </w:rPr>
        <w:t>.3 až 1.</w:t>
      </w:r>
      <w:r w:rsidR="00817836">
        <w:rPr>
          <w:rFonts w:ascii="Cambria" w:hAnsi="Cambria"/>
          <w:color w:val="000000"/>
          <w:sz w:val="22"/>
          <w:szCs w:val="22"/>
        </w:rPr>
        <w:t>2</w:t>
      </w:r>
      <w:r w:rsidRPr="00230482">
        <w:rPr>
          <w:rFonts w:ascii="Cambria" w:hAnsi="Cambria"/>
          <w:color w:val="000000"/>
          <w:sz w:val="22"/>
          <w:szCs w:val="22"/>
        </w:rPr>
        <w:t>.</w:t>
      </w:r>
      <w:r w:rsidR="00FF4111">
        <w:rPr>
          <w:rFonts w:ascii="Cambria" w:hAnsi="Cambria"/>
          <w:color w:val="000000"/>
          <w:sz w:val="22"/>
          <w:szCs w:val="22"/>
        </w:rPr>
        <w:t>7</w:t>
      </w:r>
      <w:r w:rsidRPr="00230482">
        <w:rPr>
          <w:rFonts w:ascii="Cambria" w:hAnsi="Cambria"/>
          <w:color w:val="000000"/>
          <w:sz w:val="22"/>
          <w:szCs w:val="22"/>
        </w:rPr>
        <w:t>.</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základe písomnej objednávky objednávateľa vystavené v súlade s touto Servisnou zmluvou.</w:t>
      </w:r>
    </w:p>
    <w:p w14:paraId="2DCA2408" w14:textId="77777777" w:rsidR="00126C27" w:rsidRPr="00230482" w:rsidRDefault="00126C27" w:rsidP="00C87B55">
      <w:pPr>
        <w:pStyle w:val="BodyTextIndent"/>
        <w:ind w:left="360" w:firstLine="0"/>
        <w:jc w:val="both"/>
        <w:rPr>
          <w:rFonts w:ascii="Cambria" w:hAnsi="Cambria" w:cs="Arial"/>
          <w:sz w:val="22"/>
          <w:szCs w:val="22"/>
        </w:rPr>
      </w:pPr>
    </w:p>
    <w:p w14:paraId="02238068" w14:textId="6D681A2B" w:rsidR="00C31D86" w:rsidRPr="00135C09" w:rsidRDefault="00C31D86" w:rsidP="00135C09">
      <w:pPr>
        <w:pStyle w:val="BodyTextIndent"/>
        <w:numPr>
          <w:ilvl w:val="1"/>
          <w:numId w:val="2"/>
        </w:numPr>
        <w:spacing w:after="240"/>
        <w:ind w:left="709" w:hanging="567"/>
        <w:jc w:val="both"/>
        <w:rPr>
          <w:rFonts w:ascii="Cambria" w:hAnsi="Cambria" w:cs="Arial"/>
          <w:sz w:val="22"/>
          <w:szCs w:val="22"/>
        </w:rPr>
      </w:pPr>
      <w:r w:rsidRPr="00135C09">
        <w:rPr>
          <w:rFonts w:ascii="Cambria" w:hAnsi="Cambria" w:cs="Arial"/>
          <w:sz w:val="22"/>
          <w:szCs w:val="22"/>
        </w:rPr>
        <w:t>Začiatok</w:t>
      </w:r>
      <w:r w:rsidRPr="00135C09">
        <w:rPr>
          <w:rFonts w:ascii="Cambria" w:hAnsi="Cambria"/>
          <w:sz w:val="22"/>
          <w:szCs w:val="22"/>
        </w:rPr>
        <w:t xml:space="preserve"> poskytovania Servisných služieb je</w:t>
      </w:r>
      <w:r w:rsidR="00135C09" w:rsidRPr="00135C09">
        <w:rPr>
          <w:rFonts w:ascii="Cambria" w:hAnsi="Cambria"/>
          <w:sz w:val="22"/>
          <w:szCs w:val="22"/>
        </w:rPr>
        <w:t xml:space="preserve"> </w:t>
      </w:r>
      <w:r w:rsidRPr="00135C09">
        <w:rPr>
          <w:rFonts w:ascii="Cambria" w:hAnsi="Cambria"/>
          <w:sz w:val="22"/>
          <w:szCs w:val="22"/>
        </w:rPr>
        <w:t xml:space="preserve">odo dňa dodania </w:t>
      </w:r>
      <w:r w:rsidR="00363448" w:rsidRPr="00E10F72">
        <w:rPr>
          <w:rFonts w:ascii="Cambria" w:hAnsi="Cambria"/>
          <w:sz w:val="22"/>
          <w:szCs w:val="22"/>
        </w:rPr>
        <w:t>1. etapy</w:t>
      </w:r>
      <w:r w:rsidR="00363448" w:rsidRPr="00135C09">
        <w:rPr>
          <w:rFonts w:ascii="Cambria" w:hAnsi="Cambria"/>
          <w:sz w:val="22"/>
          <w:szCs w:val="22"/>
        </w:rPr>
        <w:t xml:space="preserve"> </w:t>
      </w:r>
      <w:r w:rsidRPr="00135C09">
        <w:rPr>
          <w:rFonts w:ascii="Cambria" w:hAnsi="Cambria"/>
          <w:sz w:val="22"/>
          <w:szCs w:val="22"/>
        </w:rPr>
        <w:t xml:space="preserve">informačného systému </w:t>
      </w:r>
      <w:r w:rsidR="00363448" w:rsidRPr="00135C09">
        <w:rPr>
          <w:rFonts w:ascii="Cambria" w:hAnsi="Cambria" w:cs="Arial"/>
          <w:sz w:val="22"/>
          <w:szCs w:val="22"/>
        </w:rPr>
        <w:t xml:space="preserve">DMS </w:t>
      </w:r>
      <w:r w:rsidRPr="00135C09">
        <w:rPr>
          <w:rFonts w:ascii="Cambria" w:hAnsi="Cambria"/>
          <w:sz w:val="22"/>
          <w:szCs w:val="22"/>
        </w:rPr>
        <w:t>podľa zmluvy o dielo.</w:t>
      </w:r>
    </w:p>
    <w:p w14:paraId="78C51C8E" w14:textId="79898508" w:rsidR="00090E3B" w:rsidRPr="00230482" w:rsidRDefault="007E3DFF" w:rsidP="00126C27">
      <w:pPr>
        <w:pStyle w:val="BodyTextIndent"/>
        <w:numPr>
          <w:ilvl w:val="1"/>
          <w:numId w:val="2"/>
        </w:numPr>
        <w:spacing w:after="24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157373D9" w14:textId="77777777" w:rsidR="002D26E2" w:rsidRPr="00230482" w:rsidRDefault="002D26E2" w:rsidP="002D26E2">
      <w:pPr>
        <w:pStyle w:val="BodyTextIndent"/>
        <w:ind w:left="709" w:firstLine="0"/>
        <w:jc w:val="both"/>
        <w:rPr>
          <w:rFonts w:ascii="Cambria" w:hAnsi="Cambria" w:cs="Arial"/>
          <w:sz w:val="22"/>
          <w:szCs w:val="22"/>
        </w:rPr>
      </w:pPr>
    </w:p>
    <w:p w14:paraId="57BBBDCC" w14:textId="37188009" w:rsidR="006F7CCB" w:rsidRPr="00230482" w:rsidRDefault="007C0FA8" w:rsidP="002D26E2">
      <w:pPr>
        <w:pStyle w:val="BodyTextIndent"/>
        <w:numPr>
          <w:ilvl w:val="1"/>
          <w:numId w:val="2"/>
        </w:numPr>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 xml:space="preserve">zadania </w:t>
      </w:r>
      <w:r w:rsidR="00D30E9C" w:rsidRPr="00230482">
        <w:rPr>
          <w:rFonts w:ascii="Cambria" w:hAnsi="Cambria" w:cs="Arial"/>
          <w:sz w:val="22"/>
          <w:szCs w:val="22"/>
        </w:rPr>
        <w:t xml:space="preserve">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693D5DB9" w14:textId="77777777" w:rsidR="002D26E2" w:rsidRPr="00230482" w:rsidRDefault="002D26E2" w:rsidP="002D26E2">
      <w:pPr>
        <w:pStyle w:val="BodyTextIndent"/>
        <w:ind w:left="709" w:firstLine="0"/>
        <w:jc w:val="both"/>
        <w:rPr>
          <w:rFonts w:ascii="Cambria" w:hAnsi="Cambria" w:cs="Arial"/>
          <w:sz w:val="22"/>
          <w:szCs w:val="22"/>
        </w:rPr>
      </w:pPr>
    </w:p>
    <w:p w14:paraId="3A3EC7E1" w14:textId="094506F2" w:rsidR="00427590" w:rsidRDefault="007C0FA8" w:rsidP="00427590">
      <w:pPr>
        <w:pStyle w:val="BodyTextIndent"/>
        <w:numPr>
          <w:ilvl w:val="1"/>
          <w:numId w:val="2"/>
        </w:numPr>
        <w:spacing w:after="240"/>
        <w:ind w:left="709" w:hanging="567"/>
        <w:jc w:val="both"/>
        <w:rPr>
          <w:rFonts w:ascii="Cambria" w:hAnsi="Cambria" w:cs="Arial"/>
          <w:sz w:val="22"/>
          <w:szCs w:val="22"/>
        </w:rPr>
      </w:pPr>
      <w:bookmarkStart w:id="4" w:name="_Ref531075986"/>
      <w:bookmarkStart w:id="5" w:name="_Ref516673325"/>
      <w:r w:rsidRPr="00230482">
        <w:rPr>
          <w:rFonts w:ascii="Cambria" w:hAnsi="Cambria" w:cs="Arial"/>
          <w:sz w:val="22"/>
          <w:szCs w:val="22"/>
        </w:rPr>
        <w:t xml:space="preserve">Na písomnú objednávku </w:t>
      </w:r>
      <w:r w:rsidR="00797B43" w:rsidRPr="00230482">
        <w:rPr>
          <w:rFonts w:ascii="Cambria" w:hAnsi="Cambria" w:cs="Arial"/>
          <w:sz w:val="22"/>
          <w:szCs w:val="22"/>
        </w:rPr>
        <w:t>Objednávkových služieb</w:t>
      </w:r>
      <w:r w:rsidR="00567E1C" w:rsidRPr="00230482">
        <w:rPr>
          <w:rFonts w:ascii="Cambria" w:hAnsi="Cambria" w:cs="Arial"/>
          <w:sz w:val="22"/>
          <w:szCs w:val="22"/>
        </w:rPr>
        <w:t xml:space="preserve"> </w:t>
      </w:r>
      <w:r w:rsidR="00797B43" w:rsidRPr="00230482">
        <w:rPr>
          <w:rFonts w:ascii="Cambria" w:hAnsi="Cambria" w:cs="Arial"/>
          <w:sz w:val="22"/>
          <w:szCs w:val="22"/>
        </w:rPr>
        <w:t xml:space="preserve">je objednávateľ </w:t>
      </w:r>
      <w:r w:rsidRPr="00230482">
        <w:rPr>
          <w:rFonts w:ascii="Cambria" w:hAnsi="Cambria" w:cs="Arial"/>
          <w:sz w:val="22"/>
          <w:szCs w:val="22"/>
        </w:rPr>
        <w:t xml:space="preserve">oprávnený </w:t>
      </w:r>
      <w:r w:rsidR="00797B43" w:rsidRPr="00230482">
        <w:rPr>
          <w:rFonts w:ascii="Cambria" w:hAnsi="Cambria" w:cs="Arial"/>
          <w:sz w:val="22"/>
          <w:szCs w:val="22"/>
        </w:rPr>
        <w:t xml:space="preserve">používať jednotný objednávkový formulár, ktorý tvorí Prílohu č. 3 tejto Servisnej zmluvy. </w:t>
      </w:r>
      <w:bookmarkEnd w:id="4"/>
      <w:bookmarkEnd w:id="5"/>
    </w:p>
    <w:p w14:paraId="476404E8" w14:textId="77777777" w:rsidR="00427590" w:rsidRDefault="00427590" w:rsidP="00427590">
      <w:pPr>
        <w:pStyle w:val="ListParagraph"/>
        <w:rPr>
          <w:rFonts w:ascii="Cambria" w:hAnsi="Cambria" w:cs="Arial"/>
        </w:rPr>
      </w:pPr>
    </w:p>
    <w:bookmarkEnd w:id="3"/>
    <w:p w14:paraId="3CE56926" w14:textId="30BC6F4D"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0D0CD4">
      <w:pPr>
        <w:pStyle w:val="Heading1"/>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2AFF68AE"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7C05E6F3" w14:textId="2FF03A61" w:rsidR="00DF7169" w:rsidRPr="00230482" w:rsidRDefault="004643BE" w:rsidP="005B1A4A">
      <w:pPr>
        <w:pStyle w:val="BodyTextIndent"/>
        <w:numPr>
          <w:ilvl w:val="1"/>
          <w:numId w:val="10"/>
        </w:numPr>
        <w:spacing w:before="120" w:after="120"/>
        <w:ind w:hanging="218"/>
        <w:jc w:val="both"/>
        <w:rPr>
          <w:rFonts w:ascii="Cambria" w:hAnsi="Cambria"/>
          <w:sz w:val="22"/>
          <w:szCs w:val="22"/>
        </w:rPr>
      </w:pPr>
      <w:r>
        <w:rPr>
          <w:rFonts w:ascii="Cambria" w:hAnsi="Cambria"/>
          <w:sz w:val="22"/>
          <w:szCs w:val="22"/>
        </w:rPr>
        <w:t>M</w:t>
      </w:r>
      <w:r w:rsidR="007E3DFF" w:rsidRPr="00230482">
        <w:rPr>
          <w:rFonts w:ascii="Cambria" w:hAnsi="Cambria"/>
          <w:sz w:val="22"/>
          <w:szCs w:val="22"/>
        </w:rPr>
        <w:t xml:space="preserve">iestom plnenia poskytovaných Servisných služieb podľa ustanovení tejto Servisnej zmluvy </w:t>
      </w:r>
      <w:r w:rsidR="00243266" w:rsidRPr="00230482">
        <w:rPr>
          <w:rFonts w:ascii="Cambria" w:hAnsi="Cambria"/>
          <w:sz w:val="22"/>
          <w:szCs w:val="22"/>
        </w:rPr>
        <w:t xml:space="preserve">je </w:t>
      </w:r>
      <w:r w:rsidR="005B1A4A" w:rsidRPr="00230482">
        <w:rPr>
          <w:rFonts w:ascii="Cambria" w:hAnsi="Cambria"/>
          <w:sz w:val="22"/>
          <w:szCs w:val="22"/>
        </w:rPr>
        <w:tab/>
      </w:r>
      <w:r w:rsidR="00243266" w:rsidRPr="00230482">
        <w:rPr>
          <w:rFonts w:ascii="Cambria" w:hAnsi="Cambria"/>
          <w:sz w:val="22"/>
          <w:szCs w:val="22"/>
        </w:rPr>
        <w:t xml:space="preserve">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w:t>
      </w:r>
      <w:r w:rsidR="005B1A4A" w:rsidRPr="00230482">
        <w:rPr>
          <w:rFonts w:ascii="Cambria" w:hAnsi="Cambria"/>
          <w:sz w:val="22"/>
          <w:szCs w:val="22"/>
        </w:rPr>
        <w:tab/>
      </w:r>
      <w:r w:rsidR="00243266" w:rsidRPr="00230482">
        <w:rPr>
          <w:rFonts w:ascii="Cambria" w:hAnsi="Cambria"/>
          <w:sz w:val="22"/>
          <w:szCs w:val="22"/>
        </w:rPr>
        <w:t>813 25 Bratislava, Slovenská republika</w:t>
      </w:r>
      <w:r w:rsidR="0031598E" w:rsidRPr="00230482">
        <w:rPr>
          <w:rFonts w:ascii="Cambria" w:hAnsi="Cambria"/>
          <w:sz w:val="22"/>
          <w:szCs w:val="22"/>
        </w:rPr>
        <w:t>.</w:t>
      </w:r>
    </w:p>
    <w:p w14:paraId="7CC11A4A" w14:textId="28F4A58E" w:rsidR="00892D26" w:rsidRPr="00230482" w:rsidRDefault="00892D26" w:rsidP="005B1A4A">
      <w:pPr>
        <w:pStyle w:val="BodyTextIndent"/>
        <w:numPr>
          <w:ilvl w:val="1"/>
          <w:numId w:val="10"/>
        </w:numPr>
        <w:tabs>
          <w:tab w:val="clear" w:pos="360"/>
        </w:tabs>
        <w:spacing w:before="120" w:after="120"/>
        <w:ind w:left="284" w:hanging="142"/>
        <w:jc w:val="both"/>
        <w:rPr>
          <w:rFonts w:ascii="Cambria" w:hAnsi="Cambria"/>
          <w:sz w:val="22"/>
          <w:szCs w:val="22"/>
        </w:rPr>
      </w:pPr>
      <w:r w:rsidRPr="00230482">
        <w:rPr>
          <w:rFonts w:ascii="Cambria" w:hAnsi="Cambria"/>
          <w:sz w:val="22"/>
          <w:szCs w:val="22"/>
        </w:rPr>
        <w:t xml:space="preserve">Ďalším miestom plnenia poskytovaných Servisných služieb podľa ustanovení tejto Servisnej </w:t>
      </w:r>
      <w:r w:rsidR="005B1A4A" w:rsidRPr="00230482">
        <w:rPr>
          <w:rFonts w:ascii="Cambria" w:hAnsi="Cambria"/>
          <w:sz w:val="22"/>
          <w:szCs w:val="22"/>
        </w:rPr>
        <w:tab/>
      </w:r>
      <w:r w:rsidRPr="00230482">
        <w:rPr>
          <w:rFonts w:ascii="Cambria" w:hAnsi="Cambria"/>
          <w:sz w:val="22"/>
          <w:szCs w:val="22"/>
        </w:rPr>
        <w:t>zmluvy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892D26" w:rsidRPr="00230482" w14:paraId="06837040" w14:textId="77777777" w:rsidTr="000E47E0">
        <w:tc>
          <w:tcPr>
            <w:tcW w:w="468" w:type="dxa"/>
          </w:tcPr>
          <w:p w14:paraId="7132F2CE" w14:textId="77777777" w:rsidR="00892D26" w:rsidRPr="00230482" w:rsidRDefault="00892D26" w:rsidP="00A14595">
            <w:pPr>
              <w:pStyle w:val="BodyTextIndent3"/>
              <w:numPr>
                <w:ilvl w:val="0"/>
                <w:numId w:val="9"/>
              </w:numPr>
              <w:spacing w:beforeLines="40" w:before="96" w:after="40"/>
              <w:ind w:left="360"/>
              <w:rPr>
                <w:rFonts w:ascii="Cambria" w:hAnsi="Cambria" w:cs="Arial"/>
                <w:sz w:val="18"/>
                <w:szCs w:val="18"/>
              </w:rPr>
            </w:pPr>
          </w:p>
        </w:tc>
        <w:tc>
          <w:tcPr>
            <w:tcW w:w="7632" w:type="dxa"/>
          </w:tcPr>
          <w:p w14:paraId="4A99BA0D" w14:textId="5E637A3F" w:rsidR="00892D26" w:rsidRPr="002F644C" w:rsidRDefault="00892D26" w:rsidP="00A14595">
            <w:pPr>
              <w:pStyle w:val="BodyTextIndent3"/>
              <w:spacing w:beforeLines="40" w:before="96" w:after="40"/>
              <w:ind w:left="72" w:firstLine="0"/>
              <w:jc w:val="left"/>
              <w:rPr>
                <w:rFonts w:ascii="Cambria" w:hAnsi="Cambria" w:cs="Arial"/>
                <w:sz w:val="18"/>
                <w:szCs w:val="18"/>
              </w:rPr>
            </w:pPr>
            <w:r w:rsidRPr="002F644C">
              <w:rPr>
                <w:rFonts w:ascii="Cambria" w:hAnsi="Cambria" w:cs="Arial"/>
                <w:sz w:val="18"/>
                <w:szCs w:val="18"/>
              </w:rPr>
              <w:t xml:space="preserve">Národná banka Slovenska, </w:t>
            </w:r>
            <w:r w:rsidR="006114E4" w:rsidRPr="002F644C">
              <w:rPr>
                <w:rFonts w:ascii="Cambria" w:hAnsi="Cambria" w:cs="Arial"/>
                <w:sz w:val="18"/>
                <w:szCs w:val="18"/>
              </w:rPr>
              <w:t>Kopčianska 92</w:t>
            </w:r>
            <w:r w:rsidR="000F02DD" w:rsidRPr="002F644C">
              <w:rPr>
                <w:rFonts w:ascii="Cambria" w:hAnsi="Cambria" w:cs="Arial"/>
                <w:sz w:val="18"/>
                <w:szCs w:val="18"/>
              </w:rPr>
              <w:t xml:space="preserve">, </w:t>
            </w:r>
            <w:r w:rsidRPr="002F644C">
              <w:rPr>
                <w:rFonts w:ascii="Cambria" w:hAnsi="Cambria" w:cs="Arial"/>
                <w:sz w:val="18"/>
                <w:szCs w:val="18"/>
              </w:rPr>
              <w:t xml:space="preserve"> Bratislava, Slovenská republika</w:t>
            </w:r>
            <w:r w:rsidR="006114E4" w:rsidRPr="002F644C">
              <w:rPr>
                <w:rFonts w:ascii="Cambria" w:hAnsi="Cambria" w:cs="Arial"/>
                <w:sz w:val="18"/>
                <w:szCs w:val="18"/>
              </w:rPr>
              <w:t xml:space="preserve"> (ZTP)</w:t>
            </w:r>
          </w:p>
        </w:tc>
      </w:tr>
    </w:tbl>
    <w:p w14:paraId="21E7D476" w14:textId="17B24893" w:rsidR="00C626C8" w:rsidRPr="00230482"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6" w:name="_Hlk104955863"/>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Pr>
          <w:rFonts w:ascii="Cambria" w:hAnsi="Cambria"/>
          <w:sz w:val="22"/>
          <w:szCs w:val="22"/>
        </w:rPr>
        <w:t>dodaného informačného systému</w:t>
      </w:r>
      <w:bookmarkEnd w:id="6"/>
      <w:r w:rsidR="00816876">
        <w:rPr>
          <w:rFonts w:ascii="Cambria" w:hAnsi="Cambria"/>
          <w:sz w:val="22"/>
          <w:szCs w:val="22"/>
        </w:rPr>
        <w:t>.</w:t>
      </w:r>
    </w:p>
    <w:p w14:paraId="54C8EE20" w14:textId="310FC30C"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Pr="00230482" w:rsidRDefault="000A19BA" w:rsidP="000A19BA">
      <w:pPr>
        <w:pStyle w:val="Heading1"/>
        <w:rPr>
          <w:rFonts w:ascii="Cambria" w:hAnsi="Cambria"/>
          <w:sz w:val="22"/>
          <w:szCs w:val="22"/>
        </w:rPr>
      </w:pPr>
      <w:r w:rsidRPr="00230482">
        <w:rPr>
          <w:rFonts w:ascii="Cambria" w:hAnsi="Cambria"/>
          <w:sz w:val="22"/>
          <w:szCs w:val="22"/>
        </w:rPr>
        <w:t>Ceny za poskytované Servisné služby a ich platobné podmienky</w:t>
      </w:r>
    </w:p>
    <w:p w14:paraId="301A4A9A"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bookmarkStart w:id="7" w:name="_Hlk104955956"/>
    </w:p>
    <w:p w14:paraId="2F6446ED"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p>
    <w:bookmarkEnd w:id="7"/>
    <w:p w14:paraId="0AFCF037" w14:textId="59E49F08"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Ceny za poskytovanie Servisných služieb pre zabezpečenie prevádzky dodaného informačného systému podľa článku I bod 1</w:t>
      </w:r>
      <w:r w:rsidR="00830AD6">
        <w:rPr>
          <w:rFonts w:ascii="Cambria" w:hAnsi="Cambria"/>
          <w:color w:val="000000"/>
          <w:sz w:val="22"/>
          <w:szCs w:val="22"/>
        </w:rPr>
        <w:t>.2.</w:t>
      </w:r>
      <w:r w:rsidRPr="00230482">
        <w:rPr>
          <w:rFonts w:ascii="Cambria" w:hAnsi="Cambria"/>
          <w:color w:val="000000"/>
          <w:sz w:val="22"/>
          <w:szCs w:val="22"/>
        </w:rPr>
        <w:t xml:space="preserve"> (1.</w:t>
      </w:r>
      <w:r w:rsidR="00703F33">
        <w:rPr>
          <w:rFonts w:ascii="Cambria" w:hAnsi="Cambria"/>
          <w:color w:val="000000"/>
          <w:sz w:val="22"/>
          <w:szCs w:val="22"/>
        </w:rPr>
        <w:t>2</w:t>
      </w:r>
      <w:r w:rsidRPr="00230482">
        <w:rPr>
          <w:rFonts w:ascii="Cambria" w:hAnsi="Cambria"/>
          <w:color w:val="000000"/>
          <w:sz w:val="22"/>
          <w:szCs w:val="22"/>
        </w:rPr>
        <w:t>.</w:t>
      </w:r>
      <w:r w:rsidR="00830AD6">
        <w:rPr>
          <w:rFonts w:ascii="Cambria" w:hAnsi="Cambria"/>
          <w:color w:val="000000"/>
          <w:sz w:val="22"/>
          <w:szCs w:val="22"/>
        </w:rPr>
        <w:t>1.</w:t>
      </w:r>
      <w:r w:rsidRPr="00230482">
        <w:rPr>
          <w:rFonts w:ascii="Cambria" w:hAnsi="Cambria"/>
          <w:color w:val="000000"/>
          <w:sz w:val="22"/>
          <w:szCs w:val="22"/>
        </w:rPr>
        <w:t xml:space="preserve"> až 1.</w:t>
      </w:r>
      <w:r w:rsidR="00703F33">
        <w:rPr>
          <w:rFonts w:ascii="Cambria" w:hAnsi="Cambria"/>
          <w:color w:val="000000"/>
          <w:sz w:val="22"/>
          <w:szCs w:val="22"/>
        </w:rPr>
        <w:t>2</w:t>
      </w:r>
      <w:r w:rsidR="00830AD6">
        <w:rPr>
          <w:rFonts w:ascii="Cambria" w:hAnsi="Cambria"/>
          <w:color w:val="000000"/>
          <w:sz w:val="22"/>
          <w:szCs w:val="22"/>
        </w:rPr>
        <w:t>.</w:t>
      </w:r>
      <w:r w:rsidR="00DC4908">
        <w:rPr>
          <w:rFonts w:ascii="Cambria" w:hAnsi="Cambria"/>
          <w:color w:val="000000"/>
          <w:sz w:val="22"/>
          <w:szCs w:val="22"/>
        </w:rPr>
        <w:t>7</w:t>
      </w:r>
      <w:r w:rsidRPr="00230482">
        <w:rPr>
          <w:rFonts w:ascii="Cambria" w:hAnsi="Cambria"/>
          <w:color w:val="000000"/>
          <w:sz w:val="22"/>
          <w:szCs w:val="22"/>
        </w:rPr>
        <w:t xml:space="preserve">.) tejto Servisnej zmluvy, ktoré objednávateľ a poskytovateľ dohodli v súlade so zákonom NR SR č. 18/1996 Z. z. o cenách v znení neskorších </w:t>
      </w:r>
      <w:r w:rsidRPr="00230482">
        <w:rPr>
          <w:rFonts w:ascii="Cambria" w:hAnsi="Cambria"/>
          <w:color w:val="000000"/>
          <w:sz w:val="22"/>
          <w:szCs w:val="22"/>
        </w:rPr>
        <w:lastRenderedPageBreak/>
        <w:t>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je oprávnený fakturovať cenu za Objednávkové služby tejto Servisnej zmluvy po poskytnutí príslušných Objednávkových služieb a potvrdení poskytnutia Objednávkových služieb akceptačným </w:t>
      </w:r>
      <w:r w:rsidRPr="00043733">
        <w:rPr>
          <w:rFonts w:ascii="Cambria" w:hAnsi="Cambria"/>
          <w:color w:val="000000"/>
          <w:sz w:val="22"/>
          <w:szCs w:val="22"/>
        </w:rPr>
        <w:t>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00230482">
        <w:rPr>
          <w:rFonts w:ascii="Cambria" w:hAnsi="Cambria"/>
          <w:color w:val="000000"/>
          <w:sz w:val="22"/>
          <w:szCs w:val="22"/>
        </w:rPr>
        <w:t>sa zaväzuje vystaviť príslušné faktúry za Objednávkové služby do 14 dní od ich riadneho poskytnutia a akceptácie v súlade s Prílohou č. 2 tejto Servisnej zmluvy.</w:t>
      </w:r>
    </w:p>
    <w:p w14:paraId="5A20A016" w14:textId="77777777"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začne s realizáciou Objednávkových služieb až po doručení písomnej záväznej objednávky zo strany objednávateľa obsahujúcej minimálne údaje v zmysle vzoru objednávky v Prílohe č. 3 tejto Servisnej zmluvy.</w:t>
      </w:r>
    </w:p>
    <w:p w14:paraId="30AA462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00230482">
        <w:rPr>
          <w:rFonts w:ascii="Cambria" w:hAnsi="Cambria"/>
          <w:color w:val="000000"/>
          <w:sz w:val="22"/>
          <w:szCs w:val="22"/>
        </w:rPr>
        <w:t xml:space="preserve">&gt; na e-mailovú adresu objednávateľa </w:t>
      </w:r>
      <w:hyperlink r:id="rId8" w:history="1">
        <w:r w:rsidRPr="00230482">
          <w:rPr>
            <w:rFonts w:ascii="Cambria" w:hAnsi="Cambria"/>
            <w:color w:val="000000"/>
            <w:sz w:val="22"/>
            <w:szCs w:val="22"/>
          </w:rPr>
          <w:t>faktury.ofr@nbs.sk</w:t>
        </w:r>
      </w:hyperlink>
      <w:r w:rsidRPr="00230482">
        <w:rPr>
          <w:rFonts w:ascii="Cambria" w:hAnsi="Cambria"/>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00230482">
        <w:rPr>
          <w:rFonts w:ascii="Cambria" w:hAnsi="Cambria"/>
          <w:color w:val="000000"/>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00230482">
        <w:rPr>
          <w:rFonts w:ascii="Cambria" w:hAnsi="Cambria"/>
          <w:color w:val="000000"/>
          <w:sz w:val="22"/>
          <w:szCs w:val="22"/>
        </w:rPr>
        <w:t>&gt;</w:t>
      </w:r>
    </w:p>
    <w:p w14:paraId="15136212" w14:textId="45F4D50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&lt;</w:t>
      </w:r>
      <w:r w:rsidRPr="00230482">
        <w:rPr>
          <w:rFonts w:ascii="Cambria" w:hAnsi="Cambria"/>
          <w:color w:val="00B0F0"/>
          <w:sz w:val="22"/>
          <w:szCs w:val="22"/>
        </w:rPr>
        <w:t>text tohto bodu platí pre zahraničného uchádzača, domáci uchádzač text odstráni</w:t>
      </w:r>
      <w:r w:rsidRPr="00230482">
        <w:rPr>
          <w:rFonts w:ascii="Cambria" w:hAnsi="Cambria"/>
          <w:color w:val="000000"/>
          <w:sz w:val="22"/>
          <w:szCs w:val="22"/>
        </w:rPr>
        <w:t xml:space="preserve">&gt;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w:t>
      </w:r>
      <w:r w:rsidRPr="00230482">
        <w:rPr>
          <w:rFonts w:ascii="Cambria" w:hAnsi="Cambria"/>
          <w:color w:val="000000"/>
          <w:sz w:val="22"/>
          <w:szCs w:val="22"/>
        </w:rPr>
        <w:lastRenderedPageBreak/>
        <w:t>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Faktúra je splatná do 30 dní odo dňa jej doručenia objednávateľovi bezhotovostným prevodom </w:t>
      </w:r>
      <w:r w:rsidR="00A36A02" w:rsidRPr="00230482">
        <w:rPr>
          <w:rFonts w:ascii="Cambria" w:hAnsi="Cambria"/>
          <w:color w:val="000000"/>
          <w:sz w:val="22"/>
          <w:szCs w:val="22"/>
        </w:rPr>
        <w:tab/>
      </w:r>
      <w:r w:rsidRPr="00230482">
        <w:rPr>
          <w:rFonts w:ascii="Cambria" w:hAnsi="Cambria"/>
          <w:color w:val="000000"/>
          <w:sz w:val="22"/>
          <w:szCs w:val="22"/>
        </w:rPr>
        <w:t xml:space="preserve">na účet poskytovateľa. Za deň splnenia peňažného záväzku sa považuje deň odpísania dlžnej </w:t>
      </w:r>
      <w:r w:rsidR="00A36A02" w:rsidRPr="00230482">
        <w:rPr>
          <w:rFonts w:ascii="Cambria" w:hAnsi="Cambria"/>
          <w:color w:val="000000"/>
          <w:sz w:val="22"/>
          <w:szCs w:val="22"/>
        </w:rPr>
        <w:tab/>
      </w:r>
      <w:r w:rsidRPr="00230482">
        <w:rPr>
          <w:rFonts w:ascii="Cambria" w:hAnsi="Cambria"/>
          <w:color w:val="000000"/>
          <w:sz w:val="22"/>
          <w:szCs w:val="22"/>
        </w:rPr>
        <w:t>sumy z účtu objednávateľa v prospech poskytovateľa.</w:t>
      </w:r>
    </w:p>
    <w:p w14:paraId="352CEAAA" w14:textId="6CC5190A"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ďalej nie je oprávnený postúpiť a ani založiť akékoľvek svoje pohľadávky voči </w:t>
      </w:r>
      <w:r w:rsidR="00C949CF" w:rsidRPr="00230482">
        <w:rPr>
          <w:rFonts w:ascii="Cambria" w:hAnsi="Cambria"/>
          <w:color w:val="000000"/>
          <w:sz w:val="22"/>
          <w:szCs w:val="22"/>
        </w:rPr>
        <w:tab/>
      </w:r>
      <w:r w:rsidRPr="00230482">
        <w:rPr>
          <w:rFonts w:ascii="Cambria" w:hAnsi="Cambria"/>
          <w:color w:val="000000"/>
          <w:sz w:val="22"/>
          <w:szCs w:val="22"/>
        </w:rPr>
        <w:t xml:space="preserve">objednávateľovi vzniknuté na základe alebo v súvislosti s touto Servisnou zmluvou alebo s </w:t>
      </w:r>
      <w:r w:rsidR="00C949CF" w:rsidRPr="00230482">
        <w:rPr>
          <w:rFonts w:ascii="Cambria" w:hAnsi="Cambria"/>
          <w:color w:val="000000"/>
          <w:sz w:val="22"/>
          <w:szCs w:val="22"/>
        </w:rPr>
        <w:tab/>
      </w:r>
      <w:r w:rsidRPr="00230482">
        <w:rPr>
          <w:rFonts w:ascii="Cambria" w:hAnsi="Cambria"/>
          <w:color w:val="000000"/>
          <w:sz w:val="22"/>
          <w:szCs w:val="22"/>
        </w:rPr>
        <w:t xml:space="preserve">plnením záväzkov podľa tejto Servisnej zmluvy bez predchádzajúceho písomného súhlasu </w:t>
      </w:r>
      <w:r w:rsidR="00C949CF" w:rsidRPr="00230482">
        <w:rPr>
          <w:rFonts w:ascii="Cambria" w:hAnsi="Cambria"/>
          <w:color w:val="000000"/>
          <w:sz w:val="22"/>
          <w:szCs w:val="22"/>
        </w:rPr>
        <w:tab/>
      </w:r>
      <w:r w:rsidRPr="00230482">
        <w:rPr>
          <w:rFonts w:ascii="Cambria" w:hAnsi="Cambria"/>
          <w:color w:val="000000"/>
          <w:sz w:val="22"/>
          <w:szCs w:val="22"/>
        </w:rPr>
        <w:t xml:space="preserve">objednávateľa. Poskytovateľ nie je oprávnený jednostranne započítať akúkoľvek svoju </w:t>
      </w:r>
      <w:r w:rsidR="00C949CF" w:rsidRPr="00230482">
        <w:rPr>
          <w:rFonts w:ascii="Cambria" w:hAnsi="Cambria"/>
          <w:color w:val="000000"/>
          <w:sz w:val="22"/>
          <w:szCs w:val="22"/>
        </w:rPr>
        <w:tab/>
      </w:r>
      <w:r w:rsidRPr="00230482">
        <w:rPr>
          <w:rFonts w:ascii="Cambria" w:hAnsi="Cambria"/>
          <w:color w:val="000000"/>
          <w:sz w:val="22"/>
          <w:szCs w:val="22"/>
        </w:rPr>
        <w:t xml:space="preserve">pohľadávku voči objednávateľovi vzniknutú z akéhokoľvek dôvodu proti pohľadávke </w:t>
      </w:r>
      <w:r w:rsidR="00C949CF" w:rsidRPr="00230482">
        <w:rPr>
          <w:rFonts w:ascii="Cambria" w:hAnsi="Cambria"/>
          <w:color w:val="000000"/>
          <w:sz w:val="22"/>
          <w:szCs w:val="22"/>
        </w:rPr>
        <w:tab/>
      </w:r>
      <w:r w:rsidRPr="00230482">
        <w:rPr>
          <w:rFonts w:ascii="Cambria" w:hAnsi="Cambria"/>
          <w:color w:val="000000"/>
          <w:sz w:val="22"/>
          <w:szCs w:val="22"/>
        </w:rPr>
        <w:t xml:space="preserve">objednávateľa voči poskytovateľovi vzniknutej na základe alebo v súvislosti s touto Servisnou </w:t>
      </w:r>
      <w:r w:rsidR="00C949CF" w:rsidRPr="00230482">
        <w:rPr>
          <w:rFonts w:ascii="Cambria" w:hAnsi="Cambria"/>
          <w:color w:val="000000"/>
          <w:sz w:val="22"/>
          <w:szCs w:val="22"/>
        </w:rPr>
        <w:tab/>
      </w:r>
      <w:r w:rsidRPr="00230482">
        <w:rPr>
          <w:rFonts w:ascii="Cambria" w:hAnsi="Cambria"/>
          <w:color w:val="000000"/>
          <w:sz w:val="22"/>
          <w:szCs w:val="22"/>
        </w:rPr>
        <w:t>zmluvou bez predchádzajúceho písomného súhlasu objednávateľa.</w:t>
      </w:r>
    </w:p>
    <w:p w14:paraId="079CD995" w14:textId="77777777" w:rsidR="006E1F23" w:rsidRPr="00230482"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EF8F44B" w14:textId="3CF308B9" w:rsidR="007E3DFF" w:rsidRPr="00230482" w:rsidRDefault="007D6CB2" w:rsidP="000A58FC">
      <w:pPr>
        <w:pStyle w:val="Heading1"/>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8" w:name="_Hlk104956010"/>
      <w:r w:rsidR="006C54D2" w:rsidRPr="00230482">
        <w:rPr>
          <w:rFonts w:ascii="Cambria" w:hAnsi="Cambria"/>
          <w:sz w:val="22"/>
          <w:szCs w:val="22"/>
        </w:rPr>
        <w:t>k štandardom Servisných služieb</w:t>
      </w:r>
      <w:bookmarkEnd w:id="8"/>
    </w:p>
    <w:p w14:paraId="77D80FDD" w14:textId="77777777" w:rsidR="00C94C54" w:rsidRPr="00230482" w:rsidRDefault="00C94C54" w:rsidP="00C94C54">
      <w:pPr>
        <w:pStyle w:val="ListParagraph"/>
        <w:numPr>
          <w:ilvl w:val="0"/>
          <w:numId w:val="10"/>
        </w:numPr>
        <w:spacing w:before="120"/>
        <w:contextualSpacing w:val="0"/>
        <w:jc w:val="both"/>
        <w:rPr>
          <w:rFonts w:ascii="Cambria" w:hAnsi="Cambria"/>
          <w:vanish/>
        </w:rPr>
      </w:pPr>
      <w:bookmarkStart w:id="9" w:name="_Hlk104956028"/>
    </w:p>
    <w:p w14:paraId="218C68D4" w14:textId="77777777" w:rsidR="00C94C54" w:rsidRPr="00230482" w:rsidRDefault="00C94C54" w:rsidP="00C94C54">
      <w:pPr>
        <w:pStyle w:val="ListParagraph"/>
        <w:numPr>
          <w:ilvl w:val="0"/>
          <w:numId w:val="10"/>
        </w:numPr>
        <w:spacing w:before="120"/>
        <w:contextualSpacing w:val="0"/>
        <w:jc w:val="both"/>
        <w:rPr>
          <w:rFonts w:ascii="Cambria" w:hAnsi="Cambria"/>
          <w:vanish/>
        </w:rPr>
      </w:pPr>
    </w:p>
    <w:p w14:paraId="12FB8070" w14:textId="77777777" w:rsidR="000110A6" w:rsidRPr="00230482" w:rsidRDefault="000110A6" w:rsidP="000110A6">
      <w:pPr>
        <w:pStyle w:val="BodyTextIndent"/>
        <w:numPr>
          <w:ilvl w:val="1"/>
          <w:numId w:val="10"/>
        </w:numPr>
        <w:spacing w:before="120" w:after="120"/>
        <w:ind w:hanging="644"/>
        <w:jc w:val="both"/>
        <w:rPr>
          <w:rFonts w:ascii="Cambria" w:hAnsi="Cambria"/>
          <w:sz w:val="22"/>
          <w:szCs w:val="22"/>
        </w:rPr>
      </w:pPr>
      <w:bookmarkStart w:id="10" w:name="_Hlk104956091"/>
      <w:bookmarkEnd w:id="9"/>
      <w:r w:rsidRPr="00230482">
        <w:rPr>
          <w:rFonts w:ascii="Cambria" w:hAnsi="Cambria"/>
          <w:sz w:val="22"/>
          <w:szCs w:val="22"/>
        </w:rPr>
        <w:t>V prípade, že dôjde pri poskytnutí Servisnej služby Podpora uvedenej v Prílohe č. 2 tejto Servisnej zmluvy k nedodržaniu Doby odozvy a/alebo Lehoty služby, tak je objednávateľ oprávnený požadovať od poskytovateľa zmluvnú pokutu vo výške:</w:t>
      </w:r>
    </w:p>
    <w:p w14:paraId="557B090D" w14:textId="5219D045" w:rsidR="000110A6" w:rsidRPr="003B6EDF" w:rsidRDefault="000110A6" w:rsidP="000110A6">
      <w:pPr>
        <w:pStyle w:val="BodyTextIndent"/>
        <w:numPr>
          <w:ilvl w:val="0"/>
          <w:numId w:val="5"/>
        </w:numPr>
        <w:ind w:hanging="357"/>
        <w:jc w:val="both"/>
        <w:rPr>
          <w:rFonts w:ascii="Cambria" w:hAnsi="Cambria"/>
          <w:color w:val="000000"/>
          <w:sz w:val="22"/>
          <w:szCs w:val="22"/>
        </w:rPr>
      </w:pPr>
      <w:r w:rsidRPr="003B6EDF">
        <w:rPr>
          <w:rFonts w:ascii="Cambria" w:hAnsi="Cambria"/>
          <w:color w:val="000000"/>
          <w:sz w:val="22"/>
          <w:szCs w:val="22"/>
        </w:rPr>
        <w:t>50,- eur</w:t>
      </w:r>
      <w:r w:rsidR="008E04AC" w:rsidRPr="003B6EDF">
        <w:rPr>
          <w:rFonts w:ascii="Cambria" w:hAnsi="Cambria"/>
          <w:color w:val="000000"/>
          <w:sz w:val="22"/>
          <w:szCs w:val="22"/>
        </w:rPr>
        <w:t xml:space="preserve"> </w:t>
      </w:r>
      <w:r w:rsidRPr="003B6EDF">
        <w:rPr>
          <w:rFonts w:ascii="Cambria" w:hAnsi="Cambria"/>
          <w:color w:val="000000"/>
          <w:sz w:val="22"/>
          <w:szCs w:val="22"/>
        </w:rPr>
        <w:t>bez DPH za nedodržanie Doby odozvy</w:t>
      </w:r>
    </w:p>
    <w:p w14:paraId="6C1712AF" w14:textId="5E599579" w:rsidR="000110A6" w:rsidRPr="003B6EDF" w:rsidRDefault="000110A6" w:rsidP="000110A6">
      <w:pPr>
        <w:pStyle w:val="BodyTextIndent"/>
        <w:numPr>
          <w:ilvl w:val="0"/>
          <w:numId w:val="5"/>
        </w:numPr>
        <w:ind w:hanging="357"/>
        <w:jc w:val="both"/>
        <w:rPr>
          <w:rFonts w:ascii="Cambria" w:hAnsi="Cambria"/>
          <w:color w:val="000000"/>
          <w:sz w:val="22"/>
          <w:szCs w:val="22"/>
        </w:rPr>
      </w:pPr>
      <w:r w:rsidRPr="003B6EDF">
        <w:rPr>
          <w:rFonts w:ascii="Cambria" w:hAnsi="Cambria"/>
          <w:color w:val="000000"/>
          <w:sz w:val="22"/>
          <w:szCs w:val="22"/>
        </w:rPr>
        <w:t>1% z paušálneho mesačného poplatku bez DPH za službu Podpora za každý začatý deň nedodržania Lehoty služby.</w:t>
      </w:r>
    </w:p>
    <w:p w14:paraId="1FC0AB81" w14:textId="09AF1E21" w:rsidR="00E11896" w:rsidRPr="003B6EDF" w:rsidRDefault="00E11896" w:rsidP="00C94C54">
      <w:pPr>
        <w:pStyle w:val="BodyTextIndent"/>
        <w:numPr>
          <w:ilvl w:val="1"/>
          <w:numId w:val="10"/>
        </w:numPr>
        <w:tabs>
          <w:tab w:val="num" w:pos="1253"/>
        </w:tabs>
        <w:spacing w:before="120" w:after="120"/>
        <w:ind w:left="76"/>
        <w:jc w:val="both"/>
        <w:rPr>
          <w:rFonts w:ascii="Cambria" w:hAnsi="Cambria"/>
          <w:sz w:val="22"/>
          <w:szCs w:val="22"/>
        </w:rPr>
      </w:pPr>
      <w:r w:rsidRPr="003B6EDF">
        <w:rPr>
          <w:rFonts w:ascii="Cambria" w:hAnsi="Cambria"/>
          <w:sz w:val="22"/>
          <w:szCs w:val="22"/>
        </w:rPr>
        <w:t xml:space="preserve">V prípade že dôjde pri poskytnutí </w:t>
      </w:r>
      <w:r w:rsidR="00301237" w:rsidRPr="003B6EDF">
        <w:rPr>
          <w:rFonts w:ascii="Cambria" w:hAnsi="Cambria"/>
          <w:sz w:val="22"/>
          <w:szCs w:val="22"/>
        </w:rPr>
        <w:t>S</w:t>
      </w:r>
      <w:r w:rsidRPr="003B6EDF">
        <w:rPr>
          <w:rFonts w:ascii="Cambria" w:hAnsi="Cambria"/>
          <w:sz w:val="22"/>
          <w:szCs w:val="22"/>
        </w:rPr>
        <w:t>ervisnej služby Údržba uvedenej v Prílohe č.</w:t>
      </w:r>
      <w:r w:rsidR="00A60BDE" w:rsidRPr="003B6EDF">
        <w:rPr>
          <w:rFonts w:ascii="Cambria" w:hAnsi="Cambria"/>
          <w:sz w:val="22"/>
          <w:szCs w:val="22"/>
        </w:rPr>
        <w:t xml:space="preserve"> </w:t>
      </w:r>
      <w:r w:rsidR="00B54930" w:rsidRPr="003B6EDF">
        <w:rPr>
          <w:rFonts w:ascii="Cambria" w:hAnsi="Cambria"/>
          <w:sz w:val="22"/>
          <w:szCs w:val="22"/>
        </w:rPr>
        <w:t>2</w:t>
      </w:r>
      <w:r w:rsidRPr="003B6EDF">
        <w:rPr>
          <w:rFonts w:ascii="Cambria" w:hAnsi="Cambria"/>
          <w:sz w:val="22"/>
          <w:szCs w:val="22"/>
        </w:rPr>
        <w:t xml:space="preserve"> </w:t>
      </w:r>
      <w:r w:rsidR="00A60BDE" w:rsidRPr="003B6EDF">
        <w:rPr>
          <w:rFonts w:ascii="Cambria" w:hAnsi="Cambria"/>
          <w:sz w:val="22"/>
          <w:szCs w:val="22"/>
        </w:rPr>
        <w:t xml:space="preserve">tejto Servisnej </w:t>
      </w:r>
      <w:r w:rsidR="00C94C54" w:rsidRPr="003B6EDF">
        <w:rPr>
          <w:rFonts w:ascii="Cambria" w:hAnsi="Cambria"/>
          <w:sz w:val="22"/>
          <w:szCs w:val="22"/>
        </w:rPr>
        <w:tab/>
      </w:r>
      <w:r w:rsidR="00A60BDE" w:rsidRPr="003B6EDF">
        <w:rPr>
          <w:rFonts w:ascii="Cambria" w:hAnsi="Cambria"/>
          <w:sz w:val="22"/>
          <w:szCs w:val="22"/>
        </w:rPr>
        <w:t xml:space="preserve">zmluvy </w:t>
      </w:r>
      <w:r w:rsidRPr="003B6EDF">
        <w:rPr>
          <w:rFonts w:ascii="Cambria" w:hAnsi="Cambria"/>
          <w:sz w:val="22"/>
          <w:szCs w:val="22"/>
        </w:rPr>
        <w:t xml:space="preserve">k nedodržaniu Doby odozvy a/alebo Lehoty služby na riešenie prevádzkových incidentov </w:t>
      </w:r>
      <w:r w:rsidR="00C94C54" w:rsidRPr="003B6EDF">
        <w:rPr>
          <w:rFonts w:ascii="Cambria" w:hAnsi="Cambria"/>
          <w:sz w:val="22"/>
          <w:szCs w:val="22"/>
        </w:rPr>
        <w:tab/>
      </w:r>
      <w:r w:rsidRPr="003B6EDF">
        <w:rPr>
          <w:rFonts w:ascii="Cambria" w:hAnsi="Cambria"/>
          <w:sz w:val="22"/>
          <w:szCs w:val="22"/>
        </w:rPr>
        <w:t>klasifikovaných podľa závažnosti:</w:t>
      </w:r>
    </w:p>
    <w:p w14:paraId="3D802790" w14:textId="51E2618B" w:rsidR="00E11896" w:rsidRPr="003B6EDF"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B6EDF">
        <w:rPr>
          <w:rFonts w:ascii="Cambria" w:hAnsi="Cambria"/>
          <w:b/>
          <w:color w:val="000000"/>
          <w:sz w:val="22"/>
          <w:szCs w:val="22"/>
        </w:rPr>
        <w:t xml:space="preserve">„zásadný incident“, </w:t>
      </w:r>
      <w:r w:rsidRPr="003B6EDF">
        <w:rPr>
          <w:rFonts w:ascii="Cambria" w:hAnsi="Cambria"/>
          <w:color w:val="000000"/>
          <w:sz w:val="22"/>
          <w:szCs w:val="22"/>
        </w:rPr>
        <w:t xml:space="preserve">tak je objednávateľ oprávnený požadovať od </w:t>
      </w:r>
      <w:r w:rsidR="00383F8A" w:rsidRPr="003B6EDF">
        <w:rPr>
          <w:rFonts w:ascii="Cambria" w:hAnsi="Cambria"/>
          <w:color w:val="000000"/>
          <w:sz w:val="22"/>
          <w:szCs w:val="22"/>
        </w:rPr>
        <w:t>poskytova</w:t>
      </w:r>
      <w:r w:rsidRPr="003B6EDF">
        <w:rPr>
          <w:rFonts w:ascii="Cambria" w:hAnsi="Cambria"/>
          <w:color w:val="000000"/>
          <w:sz w:val="22"/>
          <w:szCs w:val="22"/>
        </w:rPr>
        <w:t>teľa zmluvnú pokutu vo výške</w:t>
      </w:r>
      <w:r w:rsidR="004D48C0" w:rsidRPr="003B6EDF">
        <w:rPr>
          <w:rFonts w:ascii="Cambria" w:hAnsi="Cambria"/>
          <w:color w:val="000000"/>
          <w:sz w:val="22"/>
          <w:szCs w:val="22"/>
        </w:rPr>
        <w:t>:</w:t>
      </w:r>
    </w:p>
    <w:p w14:paraId="787AA5E3" w14:textId="6C481AA4" w:rsidR="00E11896" w:rsidRPr="003B6EDF" w:rsidRDefault="00E11896" w:rsidP="00294EBE">
      <w:pPr>
        <w:pStyle w:val="BodyTextIndent"/>
        <w:numPr>
          <w:ilvl w:val="0"/>
          <w:numId w:val="5"/>
        </w:numPr>
        <w:ind w:hanging="357"/>
        <w:jc w:val="both"/>
        <w:rPr>
          <w:rFonts w:ascii="Cambria" w:hAnsi="Cambria"/>
          <w:color w:val="000000"/>
          <w:sz w:val="22"/>
          <w:szCs w:val="22"/>
        </w:rPr>
      </w:pPr>
      <w:r w:rsidRPr="003B6EDF">
        <w:rPr>
          <w:rFonts w:ascii="Cambria" w:hAnsi="Cambria"/>
          <w:color w:val="000000"/>
          <w:sz w:val="22"/>
          <w:szCs w:val="22"/>
        </w:rPr>
        <w:t xml:space="preserve">1.000,- </w:t>
      </w:r>
      <w:r w:rsidR="00B433E0" w:rsidRPr="003B6EDF">
        <w:rPr>
          <w:rFonts w:ascii="Cambria" w:hAnsi="Cambria"/>
          <w:color w:val="000000"/>
          <w:sz w:val="22"/>
          <w:szCs w:val="22"/>
        </w:rPr>
        <w:t>eur</w:t>
      </w:r>
      <w:r w:rsidR="008352CF" w:rsidRPr="003B6EDF">
        <w:rPr>
          <w:rFonts w:ascii="Cambria" w:hAnsi="Cambria"/>
          <w:color w:val="000000"/>
          <w:sz w:val="22"/>
          <w:szCs w:val="22"/>
        </w:rPr>
        <w:t xml:space="preserve"> –</w:t>
      </w:r>
      <w:r w:rsidR="000C6F72" w:rsidRPr="003B6EDF">
        <w:rPr>
          <w:rFonts w:ascii="Cambria" w:hAnsi="Cambria"/>
          <w:color w:val="000000"/>
          <w:sz w:val="22"/>
          <w:szCs w:val="22"/>
        </w:rPr>
        <w:t xml:space="preserve">bez DPH </w:t>
      </w:r>
      <w:r w:rsidRPr="003B6EDF">
        <w:rPr>
          <w:rFonts w:ascii="Cambria" w:hAnsi="Cambria"/>
          <w:color w:val="000000"/>
          <w:sz w:val="22"/>
          <w:szCs w:val="22"/>
        </w:rPr>
        <w:t>za nedodržanie Doby odozvy</w:t>
      </w:r>
    </w:p>
    <w:p w14:paraId="143AE8DB" w14:textId="33A14D5D" w:rsidR="00E11896" w:rsidRPr="003B6EDF" w:rsidRDefault="00E11896" w:rsidP="00294EBE">
      <w:pPr>
        <w:pStyle w:val="BodyTextIndent"/>
        <w:numPr>
          <w:ilvl w:val="0"/>
          <w:numId w:val="5"/>
        </w:numPr>
        <w:jc w:val="both"/>
        <w:rPr>
          <w:rFonts w:ascii="Cambria" w:hAnsi="Cambria"/>
          <w:color w:val="000000"/>
          <w:sz w:val="22"/>
          <w:szCs w:val="22"/>
        </w:rPr>
      </w:pPr>
      <w:r w:rsidRPr="003B6EDF">
        <w:rPr>
          <w:rFonts w:ascii="Cambria" w:hAnsi="Cambria"/>
          <w:color w:val="000000"/>
          <w:sz w:val="22"/>
          <w:szCs w:val="22"/>
        </w:rPr>
        <w:t>2%</w:t>
      </w:r>
      <w:r w:rsidR="008352CF" w:rsidRPr="003B6EDF">
        <w:rPr>
          <w:rFonts w:ascii="Cambria" w:hAnsi="Cambria"/>
          <w:color w:val="000000"/>
          <w:sz w:val="22"/>
          <w:szCs w:val="22"/>
        </w:rPr>
        <w:t xml:space="preserve"> – </w:t>
      </w:r>
      <w:r w:rsidR="00791AB0" w:rsidRPr="003B6EDF">
        <w:rPr>
          <w:rFonts w:ascii="Cambria" w:hAnsi="Cambria"/>
          <w:color w:val="000000"/>
          <w:sz w:val="22"/>
          <w:szCs w:val="22"/>
        </w:rPr>
        <w:t xml:space="preserve">stanoví </w:t>
      </w:r>
      <w:r w:rsidRPr="003B6EDF">
        <w:rPr>
          <w:rFonts w:ascii="Cambria" w:hAnsi="Cambria"/>
          <w:color w:val="000000"/>
          <w:sz w:val="22"/>
          <w:szCs w:val="22"/>
        </w:rPr>
        <w:t xml:space="preserve">z celkového mesačného paušálneho poplatku </w:t>
      </w:r>
      <w:r w:rsidR="003035EF" w:rsidRPr="003B6EDF">
        <w:rPr>
          <w:rFonts w:ascii="Cambria" w:hAnsi="Cambria"/>
          <w:color w:val="000000"/>
          <w:sz w:val="22"/>
          <w:szCs w:val="22"/>
        </w:rPr>
        <w:t xml:space="preserve">bez DPH </w:t>
      </w:r>
      <w:r w:rsidRPr="003B6EDF">
        <w:rPr>
          <w:rFonts w:ascii="Cambria" w:hAnsi="Cambria"/>
          <w:color w:val="000000"/>
          <w:sz w:val="22"/>
          <w:szCs w:val="22"/>
        </w:rPr>
        <w:t xml:space="preserve">za poskytovanie </w:t>
      </w:r>
      <w:r w:rsidR="00301237" w:rsidRPr="003B6EDF">
        <w:rPr>
          <w:rFonts w:ascii="Cambria" w:hAnsi="Cambria"/>
          <w:color w:val="000000"/>
          <w:sz w:val="22"/>
          <w:szCs w:val="22"/>
        </w:rPr>
        <w:t>S</w:t>
      </w:r>
      <w:r w:rsidRPr="003B6EDF">
        <w:rPr>
          <w:rFonts w:ascii="Cambria" w:hAnsi="Cambria"/>
          <w:color w:val="000000"/>
          <w:sz w:val="22"/>
          <w:szCs w:val="22"/>
        </w:rPr>
        <w:t>ervisných služieb za každú začatú hodinu nedodržania Lehoty služby.</w:t>
      </w:r>
    </w:p>
    <w:p w14:paraId="3303E8E9" w14:textId="5C9D55B1" w:rsidR="00E11896" w:rsidRPr="003B6EDF"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B6EDF">
        <w:rPr>
          <w:rFonts w:ascii="Cambria" w:hAnsi="Cambria"/>
          <w:b/>
          <w:color w:val="000000"/>
          <w:sz w:val="22"/>
          <w:szCs w:val="22"/>
        </w:rPr>
        <w:t xml:space="preserve">„závažný incident“, </w:t>
      </w:r>
      <w:r w:rsidRPr="003B6EDF">
        <w:rPr>
          <w:rFonts w:ascii="Cambria" w:hAnsi="Cambria"/>
          <w:color w:val="000000"/>
          <w:sz w:val="22"/>
          <w:szCs w:val="22"/>
        </w:rPr>
        <w:t xml:space="preserve">tak </w:t>
      </w:r>
      <w:r w:rsidR="009332EC" w:rsidRPr="003B6EDF">
        <w:rPr>
          <w:rFonts w:ascii="Cambria" w:hAnsi="Cambria"/>
          <w:color w:val="000000"/>
          <w:sz w:val="22"/>
          <w:szCs w:val="22"/>
        </w:rPr>
        <w:t xml:space="preserve">je </w:t>
      </w:r>
      <w:r w:rsidRPr="003B6EDF">
        <w:rPr>
          <w:rFonts w:ascii="Cambria" w:hAnsi="Cambria"/>
          <w:color w:val="000000"/>
          <w:sz w:val="22"/>
          <w:szCs w:val="22"/>
        </w:rPr>
        <w:t xml:space="preserve">objednávateľ oprávnený požadovať od </w:t>
      </w:r>
      <w:r w:rsidR="00383F8A" w:rsidRPr="003B6EDF">
        <w:rPr>
          <w:rFonts w:ascii="Cambria" w:hAnsi="Cambria"/>
          <w:color w:val="000000"/>
          <w:sz w:val="22"/>
          <w:szCs w:val="22"/>
        </w:rPr>
        <w:t>poskytova</w:t>
      </w:r>
      <w:r w:rsidRPr="003B6EDF">
        <w:rPr>
          <w:rFonts w:ascii="Cambria" w:hAnsi="Cambria"/>
          <w:color w:val="000000"/>
          <w:sz w:val="22"/>
          <w:szCs w:val="22"/>
        </w:rPr>
        <w:t>teľa zmluvnú pokutu vo výške</w:t>
      </w:r>
      <w:r w:rsidR="004D48C0" w:rsidRPr="003B6EDF">
        <w:rPr>
          <w:rFonts w:ascii="Cambria" w:hAnsi="Cambria"/>
          <w:color w:val="000000"/>
          <w:sz w:val="22"/>
          <w:szCs w:val="22"/>
        </w:rPr>
        <w:t>:</w:t>
      </w:r>
    </w:p>
    <w:p w14:paraId="380AF3D5" w14:textId="3007C180" w:rsidR="00E11896" w:rsidRPr="003B6EDF" w:rsidRDefault="00E11896" w:rsidP="00294EBE">
      <w:pPr>
        <w:pStyle w:val="BodyTextIndent"/>
        <w:numPr>
          <w:ilvl w:val="0"/>
          <w:numId w:val="5"/>
        </w:numPr>
        <w:ind w:hanging="357"/>
        <w:jc w:val="both"/>
        <w:rPr>
          <w:rFonts w:ascii="Cambria" w:hAnsi="Cambria"/>
          <w:color w:val="000000"/>
          <w:sz w:val="22"/>
          <w:szCs w:val="22"/>
        </w:rPr>
      </w:pPr>
      <w:r w:rsidRPr="003B6EDF">
        <w:rPr>
          <w:rFonts w:ascii="Cambria" w:hAnsi="Cambria"/>
          <w:color w:val="000000"/>
          <w:sz w:val="22"/>
          <w:szCs w:val="22"/>
        </w:rPr>
        <w:t xml:space="preserve">500,- </w:t>
      </w:r>
      <w:r w:rsidR="00B433E0" w:rsidRPr="003B6EDF">
        <w:rPr>
          <w:rFonts w:ascii="Cambria" w:hAnsi="Cambria"/>
          <w:color w:val="000000"/>
          <w:sz w:val="22"/>
          <w:szCs w:val="22"/>
        </w:rPr>
        <w:t>eur</w:t>
      </w:r>
      <w:r w:rsidR="008352CF" w:rsidRPr="003B6EDF">
        <w:rPr>
          <w:rFonts w:ascii="Cambria" w:hAnsi="Cambria"/>
          <w:color w:val="000000"/>
          <w:sz w:val="22"/>
          <w:szCs w:val="22"/>
        </w:rPr>
        <w:t xml:space="preserve"> –</w:t>
      </w:r>
      <w:r w:rsidR="003035EF" w:rsidRPr="003B6EDF">
        <w:rPr>
          <w:rFonts w:ascii="Cambria" w:hAnsi="Cambria"/>
          <w:color w:val="000000"/>
          <w:sz w:val="22"/>
          <w:szCs w:val="22"/>
        </w:rPr>
        <w:t xml:space="preserve">bez DPH </w:t>
      </w:r>
      <w:r w:rsidRPr="003B6EDF">
        <w:rPr>
          <w:rFonts w:ascii="Cambria" w:hAnsi="Cambria"/>
          <w:color w:val="000000"/>
          <w:sz w:val="22"/>
          <w:szCs w:val="22"/>
        </w:rPr>
        <w:t>za nedodržanie Doby odozvy</w:t>
      </w:r>
    </w:p>
    <w:p w14:paraId="17390D45" w14:textId="1AED5393" w:rsidR="00E11896" w:rsidRPr="003B6EDF" w:rsidRDefault="00E11896" w:rsidP="00294EBE">
      <w:pPr>
        <w:pStyle w:val="BodyTextIndent"/>
        <w:numPr>
          <w:ilvl w:val="0"/>
          <w:numId w:val="5"/>
        </w:numPr>
        <w:ind w:hanging="357"/>
        <w:jc w:val="both"/>
        <w:rPr>
          <w:rFonts w:ascii="Cambria" w:hAnsi="Cambria"/>
          <w:color w:val="000000"/>
          <w:sz w:val="22"/>
          <w:szCs w:val="22"/>
        </w:rPr>
      </w:pPr>
      <w:r w:rsidRPr="003B6EDF">
        <w:rPr>
          <w:rFonts w:ascii="Cambria" w:hAnsi="Cambria"/>
          <w:color w:val="000000"/>
          <w:sz w:val="22"/>
          <w:szCs w:val="22"/>
        </w:rPr>
        <w:t>0,1%</w:t>
      </w:r>
      <w:r w:rsidR="008352CF" w:rsidRPr="003B6EDF">
        <w:rPr>
          <w:rFonts w:ascii="Cambria" w:hAnsi="Cambria"/>
          <w:color w:val="000000"/>
          <w:sz w:val="22"/>
          <w:szCs w:val="22"/>
        </w:rPr>
        <w:t xml:space="preserve"> </w:t>
      </w:r>
      <w:r w:rsidRPr="003B6EDF">
        <w:rPr>
          <w:rFonts w:ascii="Cambria" w:hAnsi="Cambria"/>
          <w:color w:val="000000"/>
          <w:sz w:val="22"/>
          <w:szCs w:val="22"/>
        </w:rPr>
        <w:t xml:space="preserve">z celkového mesačného paušálneho poplatku </w:t>
      </w:r>
      <w:r w:rsidR="003035EF" w:rsidRPr="003B6EDF">
        <w:rPr>
          <w:rFonts w:ascii="Cambria" w:hAnsi="Cambria"/>
          <w:color w:val="000000"/>
          <w:sz w:val="22"/>
          <w:szCs w:val="22"/>
        </w:rPr>
        <w:t xml:space="preserve">bez DPH </w:t>
      </w:r>
      <w:r w:rsidRPr="003B6EDF">
        <w:rPr>
          <w:rFonts w:ascii="Cambria" w:hAnsi="Cambria"/>
          <w:color w:val="000000"/>
          <w:sz w:val="22"/>
          <w:szCs w:val="22"/>
        </w:rPr>
        <w:t xml:space="preserve">za poskytovanie </w:t>
      </w:r>
      <w:r w:rsidR="00301237" w:rsidRPr="003B6EDF">
        <w:rPr>
          <w:rFonts w:ascii="Cambria" w:hAnsi="Cambria"/>
          <w:color w:val="000000"/>
          <w:sz w:val="22"/>
          <w:szCs w:val="22"/>
        </w:rPr>
        <w:t>S</w:t>
      </w:r>
      <w:r w:rsidRPr="003B6EDF">
        <w:rPr>
          <w:rFonts w:ascii="Cambria" w:hAnsi="Cambria"/>
          <w:color w:val="000000"/>
          <w:sz w:val="22"/>
          <w:szCs w:val="22"/>
        </w:rPr>
        <w:t>ervisných služieb za každú začatú hodinu nedodržania Lehoty služby.</w:t>
      </w:r>
    </w:p>
    <w:p w14:paraId="02BED036" w14:textId="2467463C" w:rsidR="00E11896" w:rsidRPr="003B6EDF"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B6EDF">
        <w:rPr>
          <w:rFonts w:ascii="Cambria" w:hAnsi="Cambria"/>
          <w:b/>
          <w:color w:val="000000"/>
          <w:sz w:val="22"/>
          <w:szCs w:val="22"/>
        </w:rPr>
        <w:t>„nepodstatný incident“</w:t>
      </w:r>
      <w:r w:rsidRPr="003B6EDF">
        <w:rPr>
          <w:rFonts w:ascii="Cambria" w:hAnsi="Cambria"/>
          <w:color w:val="000000"/>
          <w:sz w:val="22"/>
          <w:szCs w:val="22"/>
        </w:rPr>
        <w:t xml:space="preserve">, tak je objednávateľ oprávnený požadovať od </w:t>
      </w:r>
      <w:r w:rsidR="00383F8A" w:rsidRPr="003B6EDF">
        <w:rPr>
          <w:rFonts w:ascii="Cambria" w:hAnsi="Cambria"/>
          <w:color w:val="000000"/>
          <w:sz w:val="22"/>
          <w:szCs w:val="22"/>
        </w:rPr>
        <w:t>poskytova</w:t>
      </w:r>
      <w:r w:rsidRPr="003B6EDF">
        <w:rPr>
          <w:rFonts w:ascii="Cambria" w:hAnsi="Cambria"/>
          <w:color w:val="000000"/>
          <w:sz w:val="22"/>
          <w:szCs w:val="22"/>
        </w:rPr>
        <w:t>teľa zmluvnú pokutu vo výške</w:t>
      </w:r>
      <w:r w:rsidR="004D48C0" w:rsidRPr="003B6EDF">
        <w:rPr>
          <w:rFonts w:ascii="Cambria" w:hAnsi="Cambria"/>
          <w:color w:val="000000"/>
          <w:sz w:val="22"/>
          <w:szCs w:val="22"/>
        </w:rPr>
        <w:t>:</w:t>
      </w:r>
    </w:p>
    <w:p w14:paraId="6D46474F" w14:textId="1B409B1E" w:rsidR="00E11896" w:rsidRPr="003B6EDF" w:rsidRDefault="00E11896" w:rsidP="00294EBE">
      <w:pPr>
        <w:pStyle w:val="BodyTextIndent"/>
        <w:numPr>
          <w:ilvl w:val="0"/>
          <w:numId w:val="5"/>
        </w:numPr>
        <w:ind w:hanging="357"/>
        <w:jc w:val="both"/>
        <w:rPr>
          <w:rFonts w:ascii="Cambria" w:hAnsi="Cambria"/>
          <w:color w:val="000000"/>
          <w:sz w:val="22"/>
          <w:szCs w:val="22"/>
        </w:rPr>
      </w:pPr>
      <w:r w:rsidRPr="003B6EDF">
        <w:rPr>
          <w:rFonts w:ascii="Cambria" w:hAnsi="Cambria"/>
          <w:color w:val="000000"/>
          <w:sz w:val="22"/>
          <w:szCs w:val="22"/>
        </w:rPr>
        <w:t xml:space="preserve">100,- </w:t>
      </w:r>
      <w:r w:rsidR="00B433E0" w:rsidRPr="003B6EDF">
        <w:rPr>
          <w:rFonts w:ascii="Cambria" w:hAnsi="Cambria"/>
          <w:color w:val="000000"/>
          <w:sz w:val="22"/>
          <w:szCs w:val="22"/>
        </w:rPr>
        <w:t xml:space="preserve">eur </w:t>
      </w:r>
      <w:r w:rsidR="003035EF" w:rsidRPr="003B6EDF">
        <w:rPr>
          <w:rFonts w:ascii="Cambria" w:hAnsi="Cambria"/>
          <w:color w:val="000000"/>
          <w:sz w:val="22"/>
          <w:szCs w:val="22"/>
        </w:rPr>
        <w:t xml:space="preserve">bez DPH </w:t>
      </w:r>
      <w:r w:rsidRPr="003B6EDF">
        <w:rPr>
          <w:rFonts w:ascii="Cambria" w:hAnsi="Cambria"/>
          <w:color w:val="000000"/>
          <w:sz w:val="22"/>
          <w:szCs w:val="22"/>
        </w:rPr>
        <w:t>za nedodržanie Doby odozvy</w:t>
      </w:r>
      <w:r w:rsidR="008A64D9" w:rsidRPr="003B6EDF">
        <w:rPr>
          <w:rFonts w:ascii="Cambria" w:hAnsi="Cambria"/>
          <w:color w:val="000000"/>
          <w:sz w:val="22"/>
          <w:szCs w:val="22"/>
        </w:rPr>
        <w:t>.</w:t>
      </w:r>
    </w:p>
    <w:p w14:paraId="243FEB37" w14:textId="77777777" w:rsidR="00175F48" w:rsidRPr="003B6EDF" w:rsidRDefault="00175F48" w:rsidP="00175F48">
      <w:pPr>
        <w:pStyle w:val="BodyTextIndent"/>
        <w:numPr>
          <w:ilvl w:val="1"/>
          <w:numId w:val="10"/>
        </w:numPr>
        <w:spacing w:before="120" w:after="120"/>
        <w:ind w:hanging="644"/>
        <w:jc w:val="both"/>
        <w:rPr>
          <w:rFonts w:ascii="Cambria" w:hAnsi="Cambria"/>
          <w:sz w:val="22"/>
          <w:szCs w:val="22"/>
        </w:rPr>
      </w:pPr>
      <w:bookmarkStart w:id="11" w:name="_Hlk101272050"/>
      <w:r w:rsidRPr="003B6EDF">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1DABF3F0" w:rsidR="00175F48" w:rsidRPr="003B6EDF" w:rsidRDefault="00175F48" w:rsidP="00175F48">
      <w:pPr>
        <w:pStyle w:val="BodyTextIndent"/>
        <w:numPr>
          <w:ilvl w:val="5"/>
          <w:numId w:val="20"/>
        </w:numPr>
        <w:spacing w:before="120" w:after="120"/>
        <w:ind w:hanging="654"/>
        <w:jc w:val="both"/>
        <w:rPr>
          <w:rFonts w:ascii="Cambria" w:hAnsi="Cambria"/>
          <w:sz w:val="22"/>
          <w:szCs w:val="22"/>
        </w:rPr>
      </w:pPr>
      <w:r w:rsidRPr="003B6EDF">
        <w:rPr>
          <w:rFonts w:ascii="Cambria" w:hAnsi="Cambria"/>
          <w:sz w:val="22"/>
          <w:szCs w:val="22"/>
        </w:rPr>
        <w:t>„Zásadný incident“ viac ako 2-krát v priebehu jedného kalendárneho mesiaca, alebo viac ako 3-krát</w:t>
      </w:r>
      <w:r w:rsidR="008352CF" w:rsidRPr="003B6EDF">
        <w:rPr>
          <w:rFonts w:ascii="Cambria" w:hAnsi="Cambria"/>
          <w:sz w:val="22"/>
          <w:szCs w:val="22"/>
        </w:rPr>
        <w:t xml:space="preserve"> </w:t>
      </w:r>
      <w:r w:rsidRPr="003B6EDF">
        <w:rPr>
          <w:rFonts w:ascii="Cambria" w:hAnsi="Cambria"/>
          <w:sz w:val="22"/>
          <w:szCs w:val="22"/>
        </w:rPr>
        <w:t>za rok, poskytovateľ je povinný zaplatiť objednávateľovi zmluvnú pokutu vo výške 15.000,-eur bez DPH do 14 dní od doručenia faktúry poskytovateľovi</w:t>
      </w:r>
    </w:p>
    <w:p w14:paraId="091D2AF5" w14:textId="24A32563" w:rsidR="00175F48" w:rsidRPr="003B6EDF" w:rsidRDefault="00175F48" w:rsidP="00175F48">
      <w:pPr>
        <w:pStyle w:val="BodyTextIndent"/>
        <w:numPr>
          <w:ilvl w:val="5"/>
          <w:numId w:val="20"/>
        </w:numPr>
        <w:spacing w:before="120" w:after="120"/>
        <w:ind w:hanging="654"/>
        <w:jc w:val="both"/>
        <w:rPr>
          <w:rFonts w:ascii="Cambria" w:hAnsi="Cambria"/>
          <w:sz w:val="22"/>
          <w:szCs w:val="22"/>
        </w:rPr>
      </w:pPr>
      <w:r w:rsidRPr="003B6EDF">
        <w:rPr>
          <w:rFonts w:ascii="Cambria" w:hAnsi="Cambria"/>
          <w:sz w:val="22"/>
          <w:szCs w:val="22"/>
        </w:rPr>
        <w:t xml:space="preserve">„Závažný incident“ viac ako 3-krát v priebehu jedného kalendárneho mesiaca, alebo viac ako 5-krát za rok, poskytovateľ je povinný zaplatiť objednávateľovi zmluvnú pokutu vo výške 10.000,-eur bez DPH do 14 dní od doručenia faktúry poskytovateľovi. </w:t>
      </w:r>
    </w:p>
    <w:bookmarkEnd w:id="11"/>
    <w:p w14:paraId="030F6961" w14:textId="36F28B25" w:rsidR="00E11896" w:rsidRPr="003B6EDF" w:rsidRDefault="00E11896"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lastRenderedPageBreak/>
        <w:t xml:space="preserve">V prípade omeškania </w:t>
      </w:r>
      <w:r w:rsidR="00383F8A" w:rsidRPr="003B6EDF">
        <w:rPr>
          <w:rFonts w:ascii="Cambria" w:hAnsi="Cambria"/>
          <w:sz w:val="22"/>
          <w:szCs w:val="22"/>
        </w:rPr>
        <w:t>poskytova</w:t>
      </w:r>
      <w:r w:rsidRPr="003B6EDF">
        <w:rPr>
          <w:rFonts w:ascii="Cambria" w:hAnsi="Cambria"/>
          <w:sz w:val="22"/>
          <w:szCs w:val="22"/>
        </w:rPr>
        <w:t xml:space="preserve">teľa s včasným plnením, alebo odmietnutím niektorého zo záväzkov alebo nedodržania Doby odozvy a/alebo Lehoty služby pri poskytnutí </w:t>
      </w:r>
      <w:r w:rsidR="00301237" w:rsidRPr="003B6EDF">
        <w:rPr>
          <w:rFonts w:ascii="Cambria" w:hAnsi="Cambria"/>
          <w:sz w:val="22"/>
          <w:szCs w:val="22"/>
        </w:rPr>
        <w:t>S</w:t>
      </w:r>
      <w:r w:rsidRPr="003B6EDF">
        <w:rPr>
          <w:rFonts w:ascii="Cambria" w:hAnsi="Cambria"/>
          <w:sz w:val="22"/>
          <w:szCs w:val="22"/>
        </w:rPr>
        <w:t>ervisných služieb Konzultácie na pracovisku objednávateľa, Školenia</w:t>
      </w:r>
      <w:r w:rsidR="003F1EF6" w:rsidRPr="003B6EDF">
        <w:rPr>
          <w:rFonts w:ascii="Cambria" w:hAnsi="Cambria"/>
          <w:sz w:val="22"/>
          <w:szCs w:val="22"/>
        </w:rPr>
        <w:t>,</w:t>
      </w:r>
      <w:r w:rsidRPr="003B6EDF">
        <w:rPr>
          <w:rFonts w:ascii="Cambria" w:hAnsi="Cambria"/>
          <w:sz w:val="22"/>
          <w:szCs w:val="22"/>
        </w:rPr>
        <w:t xml:space="preserve"> Implementácie</w:t>
      </w:r>
      <w:r w:rsidR="003F1EF6" w:rsidRPr="003B6EDF">
        <w:rPr>
          <w:rFonts w:ascii="Cambria" w:hAnsi="Cambria"/>
          <w:sz w:val="22"/>
          <w:szCs w:val="22"/>
        </w:rPr>
        <w:t xml:space="preserve"> alebo Doplnkových služieb</w:t>
      </w:r>
      <w:r w:rsidRPr="003B6EDF">
        <w:rPr>
          <w:rFonts w:ascii="Cambria" w:hAnsi="Cambria"/>
          <w:sz w:val="22"/>
          <w:szCs w:val="22"/>
        </w:rPr>
        <w:t xml:space="preserve"> </w:t>
      </w:r>
      <w:r w:rsidR="0047171F" w:rsidRPr="003B6EDF">
        <w:rPr>
          <w:rFonts w:ascii="Cambria" w:hAnsi="Cambria"/>
          <w:sz w:val="22"/>
          <w:szCs w:val="22"/>
        </w:rPr>
        <w:t xml:space="preserve">uvedených v </w:t>
      </w:r>
      <w:r w:rsidRPr="003B6EDF">
        <w:rPr>
          <w:rFonts w:ascii="Cambria" w:hAnsi="Cambria"/>
          <w:sz w:val="22"/>
          <w:szCs w:val="22"/>
        </w:rPr>
        <w:t>Príloh</w:t>
      </w:r>
      <w:r w:rsidR="0047171F" w:rsidRPr="003B6EDF">
        <w:rPr>
          <w:rFonts w:ascii="Cambria" w:hAnsi="Cambria"/>
          <w:sz w:val="22"/>
          <w:szCs w:val="22"/>
        </w:rPr>
        <w:t>e</w:t>
      </w:r>
      <w:r w:rsidRPr="003B6EDF">
        <w:rPr>
          <w:rFonts w:ascii="Cambria" w:hAnsi="Cambria"/>
          <w:sz w:val="22"/>
          <w:szCs w:val="22"/>
        </w:rPr>
        <w:t xml:space="preserve"> č.</w:t>
      </w:r>
      <w:r w:rsidR="00D570D7" w:rsidRPr="003B6EDF">
        <w:rPr>
          <w:rFonts w:ascii="Cambria" w:hAnsi="Cambria"/>
          <w:sz w:val="22"/>
          <w:szCs w:val="22"/>
        </w:rPr>
        <w:t xml:space="preserve"> </w:t>
      </w:r>
      <w:r w:rsidR="00B54930" w:rsidRPr="003B6EDF">
        <w:rPr>
          <w:rFonts w:ascii="Cambria" w:hAnsi="Cambria"/>
          <w:sz w:val="22"/>
          <w:szCs w:val="22"/>
        </w:rPr>
        <w:t>2</w:t>
      </w:r>
      <w:r w:rsidRPr="003B6EDF">
        <w:rPr>
          <w:rFonts w:ascii="Cambria" w:hAnsi="Cambria"/>
          <w:sz w:val="22"/>
          <w:szCs w:val="22"/>
        </w:rPr>
        <w:t xml:space="preserve"> </w:t>
      </w:r>
      <w:r w:rsidR="00D570D7" w:rsidRPr="003B6EDF">
        <w:rPr>
          <w:rFonts w:ascii="Cambria" w:hAnsi="Cambria"/>
          <w:sz w:val="22"/>
          <w:szCs w:val="22"/>
        </w:rPr>
        <w:t>tejto Servisnej zmluvy</w:t>
      </w:r>
      <w:r w:rsidR="0047171F" w:rsidRPr="003B6EDF">
        <w:rPr>
          <w:rFonts w:ascii="Cambria" w:hAnsi="Cambria"/>
          <w:sz w:val="22"/>
          <w:szCs w:val="22"/>
        </w:rPr>
        <w:t>,</w:t>
      </w:r>
      <w:r w:rsidRPr="003B6EDF">
        <w:rPr>
          <w:rFonts w:ascii="Cambria" w:hAnsi="Cambria"/>
          <w:sz w:val="22"/>
          <w:szCs w:val="22"/>
        </w:rPr>
        <w:t xml:space="preserve"> je objednávateľ oprávnený požadovať od </w:t>
      </w:r>
      <w:r w:rsidR="00383F8A" w:rsidRPr="003B6EDF">
        <w:rPr>
          <w:rFonts w:ascii="Cambria" w:hAnsi="Cambria"/>
          <w:sz w:val="22"/>
          <w:szCs w:val="22"/>
        </w:rPr>
        <w:t>poskytova</w:t>
      </w:r>
      <w:r w:rsidRPr="003B6EDF">
        <w:rPr>
          <w:rFonts w:ascii="Cambria" w:hAnsi="Cambria"/>
          <w:sz w:val="22"/>
          <w:szCs w:val="22"/>
        </w:rPr>
        <w:t>teľa zmluvnú pokutu vo výške 0,</w:t>
      </w:r>
      <w:r w:rsidR="0047171F" w:rsidRPr="003B6EDF">
        <w:rPr>
          <w:rFonts w:ascii="Cambria" w:hAnsi="Cambria"/>
          <w:sz w:val="22"/>
          <w:szCs w:val="22"/>
        </w:rPr>
        <w:t>5</w:t>
      </w:r>
      <w:r w:rsidRPr="003B6EDF">
        <w:rPr>
          <w:rFonts w:ascii="Cambria" w:hAnsi="Cambria"/>
          <w:sz w:val="22"/>
          <w:szCs w:val="22"/>
        </w:rPr>
        <w:t xml:space="preserve"> % z ceny plnenia príslušného záväzku </w:t>
      </w:r>
      <w:r w:rsidR="003035EF" w:rsidRPr="003B6EDF">
        <w:rPr>
          <w:rFonts w:ascii="Cambria" w:hAnsi="Cambria"/>
          <w:sz w:val="22"/>
          <w:szCs w:val="22"/>
        </w:rPr>
        <w:t xml:space="preserve">bez DPH </w:t>
      </w:r>
      <w:r w:rsidRPr="003B6EDF">
        <w:rPr>
          <w:rFonts w:ascii="Cambria" w:hAnsi="Cambria"/>
          <w:sz w:val="22"/>
          <w:szCs w:val="22"/>
        </w:rPr>
        <w:t xml:space="preserve">za daný typ </w:t>
      </w:r>
      <w:r w:rsidR="00301237" w:rsidRPr="003B6EDF">
        <w:rPr>
          <w:rFonts w:ascii="Cambria" w:hAnsi="Cambria"/>
          <w:sz w:val="22"/>
          <w:szCs w:val="22"/>
        </w:rPr>
        <w:t>S</w:t>
      </w:r>
      <w:r w:rsidRPr="003B6EDF">
        <w:rPr>
          <w:rFonts w:ascii="Cambria" w:hAnsi="Cambria"/>
          <w:sz w:val="22"/>
          <w:szCs w:val="22"/>
        </w:rPr>
        <w:t xml:space="preserve">ervisnej služby za každý </w:t>
      </w:r>
      <w:r w:rsidR="0047171F" w:rsidRPr="003B6EDF">
        <w:rPr>
          <w:rFonts w:ascii="Cambria" w:hAnsi="Cambria"/>
          <w:sz w:val="22"/>
          <w:szCs w:val="22"/>
        </w:rPr>
        <w:t xml:space="preserve">začatý </w:t>
      </w:r>
      <w:r w:rsidRPr="003B6EDF">
        <w:rPr>
          <w:rFonts w:ascii="Cambria" w:hAnsi="Cambria"/>
          <w:sz w:val="22"/>
          <w:szCs w:val="22"/>
        </w:rPr>
        <w:t>deň omeškania.</w:t>
      </w:r>
    </w:p>
    <w:p w14:paraId="1265FFF5" w14:textId="3B967D16" w:rsidR="0047171F" w:rsidRPr="003B6EDF" w:rsidRDefault="0047171F"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t xml:space="preserve">V prípade omeškania </w:t>
      </w:r>
      <w:r w:rsidR="00383F8A" w:rsidRPr="003B6EDF">
        <w:rPr>
          <w:rFonts w:ascii="Cambria" w:hAnsi="Cambria"/>
          <w:sz w:val="22"/>
          <w:szCs w:val="22"/>
        </w:rPr>
        <w:t>poskytova</w:t>
      </w:r>
      <w:r w:rsidRPr="003B6EDF">
        <w:rPr>
          <w:rFonts w:ascii="Cambria" w:hAnsi="Cambria"/>
          <w:sz w:val="22"/>
          <w:szCs w:val="22"/>
        </w:rPr>
        <w:t xml:space="preserve">teľa s včasným plnením Servisných služieb </w:t>
      </w:r>
      <w:r w:rsidR="00FF774A" w:rsidRPr="003B6EDF">
        <w:rPr>
          <w:rFonts w:ascii="Cambria" w:hAnsi="Cambria"/>
          <w:sz w:val="22"/>
          <w:szCs w:val="22"/>
        </w:rPr>
        <w:t>P</w:t>
      </w:r>
      <w:r w:rsidRPr="003B6EDF">
        <w:rPr>
          <w:rFonts w:ascii="Cambria" w:hAnsi="Cambria"/>
          <w:sz w:val="22"/>
          <w:szCs w:val="22"/>
        </w:rPr>
        <w:t>odpory SW tretích strán uvedenej v  Prílohe č.</w:t>
      </w:r>
      <w:r w:rsidR="004B6FD9" w:rsidRPr="003B6EDF">
        <w:rPr>
          <w:rFonts w:ascii="Cambria" w:hAnsi="Cambria"/>
          <w:sz w:val="22"/>
          <w:szCs w:val="22"/>
        </w:rPr>
        <w:t xml:space="preserve"> </w:t>
      </w:r>
      <w:r w:rsidRPr="003B6EDF">
        <w:rPr>
          <w:rFonts w:ascii="Cambria" w:hAnsi="Cambria"/>
          <w:sz w:val="22"/>
          <w:szCs w:val="22"/>
        </w:rPr>
        <w:t xml:space="preserve">2 </w:t>
      </w:r>
      <w:r w:rsidR="004B6FD9" w:rsidRPr="003B6EDF">
        <w:rPr>
          <w:rFonts w:ascii="Cambria" w:hAnsi="Cambria"/>
          <w:sz w:val="22"/>
          <w:szCs w:val="22"/>
        </w:rPr>
        <w:t>tejto Servisnej zmluvy</w:t>
      </w:r>
      <w:r w:rsidRPr="003B6EDF">
        <w:rPr>
          <w:rFonts w:ascii="Cambria" w:hAnsi="Cambria"/>
          <w:sz w:val="22"/>
          <w:szCs w:val="22"/>
        </w:rPr>
        <w:t xml:space="preserve">, je objednávateľ oprávnený požadovať od </w:t>
      </w:r>
      <w:r w:rsidR="00383F8A" w:rsidRPr="003B6EDF">
        <w:rPr>
          <w:rFonts w:ascii="Cambria" w:hAnsi="Cambria"/>
          <w:sz w:val="22"/>
          <w:szCs w:val="22"/>
        </w:rPr>
        <w:t>poskytova</w:t>
      </w:r>
      <w:r w:rsidRPr="003B6EDF">
        <w:rPr>
          <w:rFonts w:ascii="Cambria" w:hAnsi="Cambria"/>
          <w:sz w:val="22"/>
          <w:szCs w:val="22"/>
        </w:rPr>
        <w:t>teľa zmluvnú pokutu vo výške 0,05</w:t>
      </w:r>
      <w:r w:rsidR="00953F8F" w:rsidRPr="003B6EDF">
        <w:rPr>
          <w:rFonts w:ascii="Cambria" w:hAnsi="Cambria"/>
          <w:sz w:val="22"/>
          <w:szCs w:val="22"/>
        </w:rPr>
        <w:t xml:space="preserve"> </w:t>
      </w:r>
      <w:r w:rsidRPr="003B6EDF">
        <w:rPr>
          <w:rFonts w:ascii="Cambria" w:hAnsi="Cambria"/>
          <w:sz w:val="22"/>
          <w:szCs w:val="22"/>
        </w:rPr>
        <w:t>% z príslušnej ceny Podpory SW tretích strán bez DPH, s ktorou je v omeškaní za každý začatý deň omeškania.</w:t>
      </w:r>
    </w:p>
    <w:p w14:paraId="2CB9D93F" w14:textId="0839D780" w:rsidR="00044EED" w:rsidRPr="003B6EDF" w:rsidRDefault="00A71787" w:rsidP="00B34637">
      <w:pPr>
        <w:pStyle w:val="BodyTextIndent"/>
        <w:numPr>
          <w:ilvl w:val="1"/>
          <w:numId w:val="10"/>
        </w:numPr>
        <w:spacing w:before="120"/>
        <w:ind w:hanging="644"/>
        <w:jc w:val="both"/>
        <w:rPr>
          <w:rFonts w:ascii="Cambria" w:hAnsi="Cambria"/>
          <w:sz w:val="22"/>
          <w:szCs w:val="22"/>
        </w:rPr>
      </w:pPr>
      <w:r w:rsidRPr="003B6EDF">
        <w:rPr>
          <w:rFonts w:ascii="Cambria" w:hAnsi="Cambria"/>
          <w:sz w:val="22"/>
          <w:szCs w:val="22"/>
        </w:rPr>
        <w:t xml:space="preserve">V prípade omeškania platby za predmet plnenia má poskytovateľ právo fakturovať objednávateľovi úrok z omeškania vo výške </w:t>
      </w:r>
      <w:r w:rsidR="006C54D2" w:rsidRPr="003B6EDF">
        <w:rPr>
          <w:rFonts w:ascii="Cambria" w:hAnsi="Cambria"/>
          <w:sz w:val="22"/>
          <w:szCs w:val="22"/>
        </w:rPr>
        <w:t>určenej v zmysle § 369 ods. 2 Obchodného zákonníka.</w:t>
      </w:r>
    </w:p>
    <w:p w14:paraId="43056D56" w14:textId="540165A6" w:rsidR="00447CFA" w:rsidRPr="000D2345" w:rsidRDefault="00447CFA" w:rsidP="00447CFA">
      <w:pPr>
        <w:pStyle w:val="BodyTextIndent"/>
        <w:numPr>
          <w:ilvl w:val="1"/>
          <w:numId w:val="10"/>
        </w:numPr>
        <w:spacing w:before="120" w:after="120"/>
        <w:ind w:hanging="644"/>
        <w:jc w:val="both"/>
        <w:rPr>
          <w:rFonts w:ascii="Cambria" w:hAnsi="Cambria" w:cs="Arial"/>
        </w:rPr>
      </w:pPr>
      <w:r>
        <w:rPr>
          <w:rFonts w:ascii="Cambria" w:hAnsi="Cambria" w:cs="Arial"/>
          <w:spacing w:val="-1"/>
        </w:rPr>
        <w:t>Splatnosť z</w:t>
      </w:r>
      <w:r w:rsidRPr="00C6663D">
        <w:rPr>
          <w:rFonts w:ascii="Cambria" w:hAnsi="Cambria" w:cs="Arial"/>
          <w:spacing w:val="-1"/>
        </w:rPr>
        <w:t>mluvn</w:t>
      </w:r>
      <w:r>
        <w:rPr>
          <w:rFonts w:ascii="Cambria" w:hAnsi="Cambria" w:cs="Arial"/>
          <w:spacing w:val="-1"/>
        </w:rPr>
        <w:t>ých</w:t>
      </w:r>
      <w:r w:rsidRPr="00C6663D">
        <w:rPr>
          <w:rFonts w:ascii="Cambria" w:hAnsi="Cambria" w:cs="Arial"/>
          <w:spacing w:val="-1"/>
        </w:rPr>
        <w:t xml:space="preserve"> pok</w:t>
      </w:r>
      <w:r>
        <w:rPr>
          <w:rFonts w:ascii="Cambria" w:hAnsi="Cambria" w:cs="Arial"/>
          <w:spacing w:val="-1"/>
        </w:rPr>
        <w:t>út</w:t>
      </w:r>
      <w:r w:rsidRPr="00C6663D">
        <w:rPr>
          <w:rFonts w:ascii="Cambria" w:hAnsi="Cambria" w:cs="Arial"/>
          <w:spacing w:val="-1"/>
        </w:rPr>
        <w:t xml:space="preserve"> </w:t>
      </w:r>
      <w:r>
        <w:rPr>
          <w:rFonts w:ascii="Cambria" w:hAnsi="Cambria" w:cs="Arial"/>
          <w:spacing w:val="-1"/>
        </w:rPr>
        <w:t xml:space="preserve">je stanovená v článku X bode 3 </w:t>
      </w:r>
      <w:r w:rsidRPr="00447CFA">
        <w:rPr>
          <w:rFonts w:ascii="Cambria" w:hAnsi="Cambria"/>
          <w:sz w:val="22"/>
          <w:szCs w:val="22"/>
        </w:rPr>
        <w:t>Všeobecných</w:t>
      </w:r>
      <w:r w:rsidRPr="00515DEB">
        <w:rPr>
          <w:rFonts w:ascii="Cambria" w:hAnsi="Cambria"/>
        </w:rPr>
        <w:t xml:space="preserve"> podmien</w:t>
      </w:r>
      <w:r>
        <w:rPr>
          <w:rFonts w:ascii="Cambria" w:hAnsi="Cambria"/>
        </w:rPr>
        <w:t>o</w:t>
      </w:r>
      <w:r w:rsidRPr="00515DEB">
        <w:rPr>
          <w:rFonts w:ascii="Cambria" w:hAnsi="Cambria"/>
        </w:rPr>
        <w:t>k</w:t>
      </w:r>
      <w:r w:rsidRPr="00C6663D">
        <w:rPr>
          <w:rFonts w:ascii="Arial" w:hAnsi="Arial" w:cs="Arial"/>
          <w:spacing w:val="-1"/>
        </w:rPr>
        <w:t>.</w:t>
      </w:r>
    </w:p>
    <w:p w14:paraId="2E0CF662" w14:textId="77777777" w:rsidR="00DE1E21" w:rsidRPr="003B6EDF" w:rsidRDefault="00DE1E21" w:rsidP="00DE1E21">
      <w:pPr>
        <w:pStyle w:val="BodyTextIndent"/>
        <w:spacing w:before="120"/>
        <w:ind w:left="360" w:firstLine="0"/>
        <w:jc w:val="both"/>
        <w:rPr>
          <w:rFonts w:ascii="Cambria" w:hAnsi="Cambria"/>
          <w:sz w:val="22"/>
          <w:szCs w:val="22"/>
        </w:rPr>
      </w:pPr>
    </w:p>
    <w:bookmarkEnd w:id="10"/>
    <w:p w14:paraId="70D0087F" w14:textId="36C8BEB0" w:rsidR="00177E15" w:rsidRPr="003B6EDF" w:rsidRDefault="00177E15" w:rsidP="000D0CD4">
      <w:pPr>
        <w:pStyle w:val="Heading1"/>
        <w:rPr>
          <w:rFonts w:ascii="Cambria" w:hAnsi="Cambria"/>
          <w:sz w:val="22"/>
          <w:szCs w:val="22"/>
        </w:rPr>
      </w:pPr>
      <w:r w:rsidRPr="003B6EDF">
        <w:rPr>
          <w:rFonts w:ascii="Cambria" w:hAnsi="Cambria"/>
          <w:sz w:val="22"/>
          <w:szCs w:val="22"/>
        </w:rPr>
        <w:t xml:space="preserve">Článok </w:t>
      </w:r>
      <w:r w:rsidR="00090E3B" w:rsidRPr="003B6EDF">
        <w:rPr>
          <w:rFonts w:ascii="Cambria" w:hAnsi="Cambria"/>
          <w:sz w:val="22"/>
          <w:szCs w:val="22"/>
        </w:rPr>
        <w:t>V</w:t>
      </w:r>
      <w:r w:rsidR="00044EED" w:rsidRPr="003B6EDF">
        <w:rPr>
          <w:rFonts w:ascii="Cambria" w:hAnsi="Cambria"/>
          <w:sz w:val="22"/>
          <w:szCs w:val="22"/>
        </w:rPr>
        <w:t>I</w:t>
      </w:r>
    </w:p>
    <w:p w14:paraId="77E2DC55" w14:textId="53ADE4CA" w:rsidR="007E3DFF" w:rsidRPr="003B6EDF" w:rsidRDefault="007E3DFF" w:rsidP="00D877C0">
      <w:pPr>
        <w:pStyle w:val="Heading1"/>
        <w:rPr>
          <w:rFonts w:ascii="Cambria" w:hAnsi="Cambria"/>
          <w:sz w:val="22"/>
          <w:szCs w:val="22"/>
        </w:rPr>
      </w:pPr>
      <w:r w:rsidRPr="003B6EDF">
        <w:rPr>
          <w:rFonts w:ascii="Cambria" w:hAnsi="Cambria"/>
          <w:sz w:val="22"/>
          <w:szCs w:val="22"/>
        </w:rPr>
        <w:t xml:space="preserve">Doba </w:t>
      </w:r>
      <w:r w:rsidR="002552F0" w:rsidRPr="003B6EDF">
        <w:rPr>
          <w:rFonts w:ascii="Cambria" w:hAnsi="Cambria"/>
          <w:sz w:val="22"/>
          <w:szCs w:val="22"/>
        </w:rPr>
        <w:t xml:space="preserve">trvania Servisnej </w:t>
      </w:r>
      <w:r w:rsidRPr="003B6EDF">
        <w:rPr>
          <w:rFonts w:ascii="Cambria" w:hAnsi="Cambria"/>
          <w:sz w:val="22"/>
          <w:szCs w:val="22"/>
        </w:rPr>
        <w:t>zmluvy</w:t>
      </w:r>
    </w:p>
    <w:p w14:paraId="069A8A11" w14:textId="77777777" w:rsidR="00F104C6" w:rsidRPr="003B6EDF"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5AB1DB2B" w:rsidR="00AD5380" w:rsidRPr="003B6EDF" w:rsidRDefault="00721DBF"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t xml:space="preserve">Táto </w:t>
      </w:r>
      <w:r w:rsidR="00623E72" w:rsidRPr="003B6EDF">
        <w:rPr>
          <w:rFonts w:ascii="Cambria" w:hAnsi="Cambria"/>
          <w:sz w:val="22"/>
          <w:szCs w:val="22"/>
        </w:rPr>
        <w:t>S</w:t>
      </w:r>
      <w:r w:rsidRPr="003B6EDF">
        <w:rPr>
          <w:rFonts w:ascii="Cambria" w:hAnsi="Cambria"/>
          <w:sz w:val="22"/>
          <w:szCs w:val="22"/>
        </w:rPr>
        <w:t xml:space="preserve">ervisná zmluva sa uzatvára na </w:t>
      </w:r>
      <w:r w:rsidR="00C10B80" w:rsidRPr="003B6EDF">
        <w:rPr>
          <w:rFonts w:ascii="Cambria" w:hAnsi="Cambria"/>
          <w:sz w:val="22"/>
          <w:szCs w:val="22"/>
        </w:rPr>
        <w:t xml:space="preserve">dobu určitú, a to na </w:t>
      </w:r>
      <w:r w:rsidR="003F6CAE" w:rsidRPr="003B6EDF">
        <w:rPr>
          <w:rFonts w:ascii="Cambria" w:hAnsi="Cambria"/>
          <w:sz w:val="22"/>
          <w:szCs w:val="22"/>
        </w:rPr>
        <w:t>dobu</w:t>
      </w:r>
      <w:r w:rsidRPr="003B6EDF">
        <w:rPr>
          <w:rFonts w:ascii="Cambria" w:hAnsi="Cambria"/>
          <w:sz w:val="22"/>
          <w:szCs w:val="22"/>
        </w:rPr>
        <w:t xml:space="preserve"> </w:t>
      </w:r>
      <w:r w:rsidR="001F2F93" w:rsidRPr="003B6EDF">
        <w:rPr>
          <w:rFonts w:ascii="Cambria" w:hAnsi="Cambria"/>
          <w:sz w:val="22"/>
          <w:szCs w:val="22"/>
        </w:rPr>
        <w:t>5</w:t>
      </w:r>
      <w:r w:rsidR="00C04EED" w:rsidRPr="003B6EDF">
        <w:rPr>
          <w:rFonts w:ascii="Cambria" w:hAnsi="Cambria"/>
          <w:sz w:val="22"/>
          <w:szCs w:val="22"/>
        </w:rPr>
        <w:t xml:space="preserve"> </w:t>
      </w:r>
      <w:r w:rsidR="00F4244B" w:rsidRPr="003B6EDF">
        <w:rPr>
          <w:rFonts w:ascii="Cambria" w:hAnsi="Cambria"/>
          <w:sz w:val="22"/>
          <w:szCs w:val="22"/>
        </w:rPr>
        <w:t>rokov</w:t>
      </w:r>
      <w:r w:rsidR="00AF16E1" w:rsidRPr="003B6EDF">
        <w:rPr>
          <w:rFonts w:ascii="Cambria" w:hAnsi="Cambria"/>
          <w:sz w:val="22"/>
          <w:szCs w:val="22"/>
        </w:rPr>
        <w:t xml:space="preserve"> (</w:t>
      </w:r>
      <w:r w:rsidR="001F2F93" w:rsidRPr="003B6EDF">
        <w:rPr>
          <w:rFonts w:ascii="Cambria" w:hAnsi="Cambria"/>
          <w:sz w:val="22"/>
          <w:szCs w:val="22"/>
        </w:rPr>
        <w:t>60</w:t>
      </w:r>
      <w:r w:rsidR="00AF16E1" w:rsidRPr="003B6EDF">
        <w:rPr>
          <w:rFonts w:ascii="Cambria" w:hAnsi="Cambria"/>
          <w:sz w:val="22"/>
          <w:szCs w:val="22"/>
        </w:rPr>
        <w:t xml:space="preserve"> mesiacov)</w:t>
      </w:r>
      <w:r w:rsidRPr="003B6EDF">
        <w:rPr>
          <w:rFonts w:ascii="Cambria" w:hAnsi="Cambria"/>
          <w:sz w:val="22"/>
          <w:szCs w:val="22"/>
        </w:rPr>
        <w:t xml:space="preserve"> od </w:t>
      </w:r>
      <w:r w:rsidR="005106D8" w:rsidRPr="003B6EDF">
        <w:rPr>
          <w:rFonts w:ascii="Cambria" w:hAnsi="Cambria"/>
          <w:sz w:val="22"/>
          <w:szCs w:val="22"/>
        </w:rPr>
        <w:t xml:space="preserve">nadobudnutia účinnosti tejto </w:t>
      </w:r>
      <w:r w:rsidR="00623E72" w:rsidRPr="003B6EDF">
        <w:rPr>
          <w:rFonts w:ascii="Cambria" w:hAnsi="Cambria"/>
          <w:sz w:val="22"/>
          <w:szCs w:val="22"/>
        </w:rPr>
        <w:t>Servisnej</w:t>
      </w:r>
      <w:r w:rsidR="003F60EF" w:rsidRPr="003B6EDF">
        <w:rPr>
          <w:rFonts w:ascii="Cambria" w:hAnsi="Cambria"/>
          <w:sz w:val="22"/>
          <w:szCs w:val="22"/>
        </w:rPr>
        <w:t xml:space="preserve"> </w:t>
      </w:r>
      <w:r w:rsidR="005106D8" w:rsidRPr="003B6EDF">
        <w:rPr>
          <w:rFonts w:ascii="Cambria" w:hAnsi="Cambria"/>
          <w:sz w:val="22"/>
          <w:szCs w:val="22"/>
        </w:rPr>
        <w:t>zmluvy</w:t>
      </w:r>
      <w:r w:rsidR="004B687B" w:rsidRPr="003B6EDF">
        <w:rPr>
          <w:rFonts w:ascii="Cambria" w:hAnsi="Cambria"/>
          <w:sz w:val="22"/>
          <w:szCs w:val="22"/>
        </w:rPr>
        <w:t xml:space="preserve"> s možnosťou </w:t>
      </w:r>
      <w:r w:rsidR="003F60EF" w:rsidRPr="003B6EDF">
        <w:rPr>
          <w:rFonts w:ascii="Cambria" w:hAnsi="Cambria"/>
          <w:sz w:val="22"/>
          <w:szCs w:val="22"/>
        </w:rPr>
        <w:t xml:space="preserve">jej </w:t>
      </w:r>
      <w:r w:rsidR="004B687B" w:rsidRPr="003B6EDF">
        <w:rPr>
          <w:rFonts w:ascii="Cambria" w:hAnsi="Cambria"/>
          <w:sz w:val="22"/>
          <w:szCs w:val="22"/>
        </w:rPr>
        <w:t>predĺženia o 2 roky</w:t>
      </w:r>
      <w:r w:rsidR="00AF16E1" w:rsidRPr="003B6EDF">
        <w:rPr>
          <w:rFonts w:ascii="Cambria" w:hAnsi="Cambria"/>
          <w:sz w:val="22"/>
          <w:szCs w:val="22"/>
        </w:rPr>
        <w:t xml:space="preserve"> (24 mesiacov)</w:t>
      </w:r>
      <w:r w:rsidR="005E0806" w:rsidRPr="003B6EDF">
        <w:rPr>
          <w:rFonts w:ascii="Cambria" w:hAnsi="Cambria"/>
          <w:sz w:val="22"/>
          <w:szCs w:val="22"/>
        </w:rPr>
        <w:t xml:space="preserve"> </w:t>
      </w:r>
      <w:r w:rsidR="008E78D5" w:rsidRPr="003B6EDF">
        <w:rPr>
          <w:rFonts w:ascii="Cambria" w:hAnsi="Cambria"/>
          <w:sz w:val="22"/>
          <w:szCs w:val="22"/>
        </w:rPr>
        <w:t>–</w:t>
      </w:r>
      <w:r w:rsidR="005E0806" w:rsidRPr="003B6EDF">
        <w:rPr>
          <w:rFonts w:ascii="Cambria" w:hAnsi="Cambria"/>
          <w:sz w:val="22"/>
          <w:szCs w:val="22"/>
        </w:rPr>
        <w:t xml:space="preserve"> </w:t>
      </w:r>
      <w:r w:rsidR="008E78D5" w:rsidRPr="003B6EDF">
        <w:rPr>
          <w:rFonts w:ascii="Cambria" w:hAnsi="Cambria"/>
          <w:sz w:val="22"/>
          <w:szCs w:val="22"/>
        </w:rPr>
        <w:t>O</w:t>
      </w:r>
      <w:r w:rsidR="005E0806" w:rsidRPr="003B6EDF">
        <w:rPr>
          <w:rFonts w:ascii="Cambria" w:hAnsi="Cambria"/>
          <w:sz w:val="22"/>
          <w:szCs w:val="22"/>
        </w:rPr>
        <w:t>pcia</w:t>
      </w:r>
      <w:r w:rsidR="008E78D5" w:rsidRPr="003B6EDF">
        <w:rPr>
          <w:rFonts w:ascii="Cambria" w:hAnsi="Cambria"/>
          <w:sz w:val="22"/>
          <w:szCs w:val="22"/>
        </w:rPr>
        <w:t xml:space="preserve"> 1 a následne ešte o ďalšie 2 roky (24 mesiacov) – Opcia 2</w:t>
      </w:r>
      <w:r w:rsidR="005106D8" w:rsidRPr="003B6EDF">
        <w:rPr>
          <w:rFonts w:ascii="Cambria" w:hAnsi="Cambria"/>
          <w:sz w:val="22"/>
          <w:szCs w:val="22"/>
        </w:rPr>
        <w:t>.</w:t>
      </w:r>
    </w:p>
    <w:p w14:paraId="704E14A9" w14:textId="6E433C8E" w:rsidR="00AD5380" w:rsidRPr="003B6EDF" w:rsidRDefault="00AD5380"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t xml:space="preserve">Objednávateľ si vyhradzuje právo uplatniť </w:t>
      </w:r>
      <w:r w:rsidR="00D61A77" w:rsidRPr="003B6EDF">
        <w:rPr>
          <w:rFonts w:ascii="Cambria" w:hAnsi="Cambria"/>
          <w:sz w:val="22"/>
          <w:szCs w:val="22"/>
        </w:rPr>
        <w:t>Opciu 1 a Opciu 2</w:t>
      </w:r>
      <w:r w:rsidRPr="003B6EDF">
        <w:rPr>
          <w:rFonts w:ascii="Cambria" w:hAnsi="Cambria"/>
          <w:sz w:val="22"/>
          <w:szCs w:val="22"/>
        </w:rPr>
        <w:t xml:space="preserve"> </w:t>
      </w:r>
      <w:r w:rsidR="003B0965" w:rsidRPr="003B6EDF">
        <w:rPr>
          <w:rFonts w:ascii="Cambria" w:hAnsi="Cambria"/>
          <w:sz w:val="22"/>
          <w:szCs w:val="22"/>
        </w:rPr>
        <w:t xml:space="preserve">(Opcia 1 a Opcia 2 ďalej spolu ako „Opcie“) </w:t>
      </w:r>
      <w:r w:rsidRPr="003B6EDF">
        <w:rPr>
          <w:rFonts w:ascii="Cambria" w:hAnsi="Cambria"/>
          <w:sz w:val="22"/>
          <w:szCs w:val="22"/>
        </w:rPr>
        <w:t xml:space="preserve">u </w:t>
      </w:r>
      <w:r w:rsidR="00383F8A" w:rsidRPr="003B6EDF">
        <w:rPr>
          <w:rFonts w:ascii="Cambria" w:hAnsi="Cambria"/>
          <w:sz w:val="22"/>
          <w:szCs w:val="22"/>
        </w:rPr>
        <w:t>poskytova</w:t>
      </w:r>
      <w:r w:rsidRPr="003B6EDF">
        <w:rPr>
          <w:rFonts w:ascii="Cambria" w:hAnsi="Cambria"/>
          <w:sz w:val="22"/>
          <w:szCs w:val="22"/>
        </w:rPr>
        <w:t>teľa na ďalšie poskytovani</w:t>
      </w:r>
      <w:r w:rsidR="00A07DB2" w:rsidRPr="003B6EDF">
        <w:rPr>
          <w:rFonts w:ascii="Cambria" w:hAnsi="Cambria"/>
          <w:sz w:val="22"/>
          <w:szCs w:val="22"/>
        </w:rPr>
        <w:t>e</w:t>
      </w:r>
      <w:r w:rsidRPr="003B6EDF">
        <w:rPr>
          <w:rFonts w:ascii="Cambria" w:hAnsi="Cambria"/>
          <w:sz w:val="22"/>
          <w:szCs w:val="22"/>
        </w:rPr>
        <w:t xml:space="preserve"> </w:t>
      </w:r>
      <w:r w:rsidR="003F60EF" w:rsidRPr="003B6EDF">
        <w:rPr>
          <w:rFonts w:ascii="Cambria" w:hAnsi="Cambria"/>
          <w:sz w:val="22"/>
          <w:szCs w:val="22"/>
        </w:rPr>
        <w:t>S</w:t>
      </w:r>
      <w:r w:rsidRPr="003B6EDF">
        <w:rPr>
          <w:rFonts w:ascii="Cambria" w:hAnsi="Cambria"/>
          <w:sz w:val="22"/>
          <w:szCs w:val="22"/>
        </w:rPr>
        <w:t xml:space="preserve">ervisných služieb za </w:t>
      </w:r>
      <w:r w:rsidR="009A30FC" w:rsidRPr="003B6EDF">
        <w:rPr>
          <w:rFonts w:ascii="Cambria" w:hAnsi="Cambria"/>
          <w:sz w:val="22"/>
          <w:szCs w:val="22"/>
        </w:rPr>
        <w:t>rovnakú cenu</w:t>
      </w:r>
      <w:r w:rsidR="00745BDF" w:rsidRPr="003B6EDF">
        <w:rPr>
          <w:rFonts w:ascii="Cambria" w:hAnsi="Cambria"/>
          <w:sz w:val="22"/>
          <w:szCs w:val="22"/>
        </w:rPr>
        <w:t>, v rozsahu a</w:t>
      </w:r>
      <w:r w:rsidR="009A30FC" w:rsidRPr="003B6EDF">
        <w:rPr>
          <w:rFonts w:ascii="Cambria" w:hAnsi="Cambria"/>
          <w:sz w:val="22"/>
          <w:szCs w:val="22"/>
        </w:rPr>
        <w:t xml:space="preserve"> za rovnakých </w:t>
      </w:r>
      <w:r w:rsidRPr="003B6EDF">
        <w:rPr>
          <w:rFonts w:ascii="Cambria" w:hAnsi="Cambria"/>
          <w:sz w:val="22"/>
          <w:szCs w:val="22"/>
        </w:rPr>
        <w:t xml:space="preserve">podmienok uvedených v tejto </w:t>
      </w:r>
      <w:r w:rsidR="009A30FC" w:rsidRPr="003B6EDF">
        <w:rPr>
          <w:rFonts w:ascii="Cambria" w:hAnsi="Cambria"/>
          <w:sz w:val="22"/>
          <w:szCs w:val="22"/>
        </w:rPr>
        <w:t>Servisnej z</w:t>
      </w:r>
      <w:r w:rsidRPr="003B6EDF">
        <w:rPr>
          <w:rFonts w:ascii="Cambria" w:hAnsi="Cambria"/>
          <w:sz w:val="22"/>
          <w:szCs w:val="22"/>
        </w:rPr>
        <w:t>mluve</w:t>
      </w:r>
      <w:r w:rsidR="00D61A77" w:rsidRPr="003B6EDF">
        <w:rPr>
          <w:rFonts w:ascii="Cambria" w:hAnsi="Cambria"/>
          <w:sz w:val="22"/>
          <w:szCs w:val="22"/>
        </w:rPr>
        <w:t>. Uplatnenie Opcie 1 a Opcie 2</w:t>
      </w:r>
      <w:r w:rsidR="00AD34E2" w:rsidRPr="003B6EDF">
        <w:rPr>
          <w:rFonts w:ascii="Cambria" w:hAnsi="Cambria"/>
          <w:sz w:val="22"/>
          <w:szCs w:val="22"/>
        </w:rPr>
        <w:t xml:space="preserve"> predstavuje predĺženie trvania tejto Servisnej zmluvy spolu o ďalšie 4 roky (48 mesiacov). </w:t>
      </w:r>
      <w:r w:rsidR="00383F8A" w:rsidRPr="003B6EDF">
        <w:rPr>
          <w:rFonts w:ascii="Cambria" w:hAnsi="Cambria"/>
          <w:sz w:val="22"/>
          <w:szCs w:val="22"/>
        </w:rPr>
        <w:t>Poskytova</w:t>
      </w:r>
      <w:r w:rsidRPr="003B6EDF">
        <w:rPr>
          <w:rFonts w:ascii="Cambria" w:hAnsi="Cambria"/>
          <w:sz w:val="22"/>
          <w:szCs w:val="22"/>
        </w:rPr>
        <w:t xml:space="preserve">teľ sa zaväzuje poskytovať </w:t>
      </w:r>
      <w:r w:rsidR="00301237" w:rsidRPr="003B6EDF">
        <w:rPr>
          <w:rFonts w:ascii="Cambria" w:hAnsi="Cambria"/>
          <w:sz w:val="22"/>
          <w:szCs w:val="22"/>
        </w:rPr>
        <w:t>S</w:t>
      </w:r>
      <w:r w:rsidRPr="003B6EDF">
        <w:rPr>
          <w:rFonts w:ascii="Cambria" w:hAnsi="Cambria"/>
          <w:sz w:val="22"/>
          <w:szCs w:val="22"/>
        </w:rPr>
        <w:t xml:space="preserve">ervisné služby podľa tejto </w:t>
      </w:r>
      <w:r w:rsidR="009A30FC" w:rsidRPr="003B6EDF">
        <w:rPr>
          <w:rFonts w:ascii="Cambria" w:hAnsi="Cambria"/>
          <w:sz w:val="22"/>
          <w:szCs w:val="22"/>
        </w:rPr>
        <w:t>Servisnej z</w:t>
      </w:r>
      <w:r w:rsidRPr="003B6EDF">
        <w:rPr>
          <w:rFonts w:ascii="Cambria" w:hAnsi="Cambria"/>
          <w:sz w:val="22"/>
          <w:szCs w:val="22"/>
        </w:rPr>
        <w:t xml:space="preserve">mluvy, na ktoré si objednávateľ uplatnil </w:t>
      </w:r>
      <w:r w:rsidR="00CA3A30" w:rsidRPr="003B6EDF">
        <w:rPr>
          <w:rFonts w:ascii="Cambria" w:hAnsi="Cambria"/>
          <w:sz w:val="22"/>
          <w:szCs w:val="22"/>
        </w:rPr>
        <w:t>Opciu 1 a Opciu 2</w:t>
      </w:r>
      <w:r w:rsidRPr="003B6EDF">
        <w:rPr>
          <w:rFonts w:ascii="Cambria" w:hAnsi="Cambria"/>
          <w:sz w:val="22"/>
          <w:szCs w:val="22"/>
        </w:rPr>
        <w:t>.</w:t>
      </w:r>
      <w:r w:rsidR="00510EE4" w:rsidRPr="003B6EDF">
        <w:rPr>
          <w:rFonts w:ascii="Cambria" w:hAnsi="Cambria"/>
          <w:sz w:val="22"/>
          <w:szCs w:val="22"/>
        </w:rPr>
        <w:t xml:space="preserve"> </w:t>
      </w:r>
    </w:p>
    <w:p w14:paraId="0247868D" w14:textId="0385D6C2" w:rsidR="00AD5380" w:rsidRPr="003B6EDF" w:rsidRDefault="00AD5380"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t xml:space="preserve">Pre zamedzenie pochybností, objednávateľ je oprávnený (nie povinný) uplatniť si </w:t>
      </w:r>
      <w:r w:rsidR="002F6328" w:rsidRPr="003B6EDF">
        <w:rPr>
          <w:rFonts w:ascii="Cambria" w:hAnsi="Cambria"/>
          <w:sz w:val="22"/>
          <w:szCs w:val="22"/>
        </w:rPr>
        <w:t>Opci</w:t>
      </w:r>
      <w:r w:rsidR="002A6183" w:rsidRPr="003B6EDF">
        <w:rPr>
          <w:rFonts w:ascii="Cambria" w:hAnsi="Cambria"/>
          <w:sz w:val="22"/>
          <w:szCs w:val="22"/>
        </w:rPr>
        <w:t>e</w:t>
      </w:r>
      <w:r w:rsidRPr="003B6EDF">
        <w:rPr>
          <w:rFonts w:ascii="Cambria" w:hAnsi="Cambria"/>
          <w:sz w:val="22"/>
          <w:szCs w:val="22"/>
        </w:rPr>
        <w:t xml:space="preserve"> na ďalšie obdobie poskytovania </w:t>
      </w:r>
      <w:r w:rsidR="00301237" w:rsidRPr="003B6EDF">
        <w:rPr>
          <w:rFonts w:ascii="Cambria" w:hAnsi="Cambria"/>
          <w:sz w:val="22"/>
          <w:szCs w:val="22"/>
        </w:rPr>
        <w:t>S</w:t>
      </w:r>
      <w:r w:rsidRPr="003B6EDF">
        <w:rPr>
          <w:rFonts w:ascii="Cambria" w:hAnsi="Cambria"/>
          <w:sz w:val="22"/>
          <w:szCs w:val="22"/>
        </w:rPr>
        <w:t>ervisných služieb, pričom Opci</w:t>
      </w:r>
      <w:r w:rsidR="00745BDF" w:rsidRPr="003B6EDF">
        <w:rPr>
          <w:rFonts w:ascii="Cambria" w:hAnsi="Cambria"/>
          <w:sz w:val="22"/>
          <w:szCs w:val="22"/>
        </w:rPr>
        <w:t>a 1</w:t>
      </w:r>
      <w:r w:rsidRPr="003B6EDF">
        <w:rPr>
          <w:rFonts w:ascii="Cambria" w:hAnsi="Cambria"/>
          <w:sz w:val="22"/>
          <w:szCs w:val="22"/>
        </w:rPr>
        <w:t xml:space="preserve"> môž</w:t>
      </w:r>
      <w:r w:rsidR="00745BDF" w:rsidRPr="003B6EDF">
        <w:rPr>
          <w:rFonts w:ascii="Cambria" w:hAnsi="Cambria"/>
          <w:sz w:val="22"/>
          <w:szCs w:val="22"/>
        </w:rPr>
        <w:t>e</w:t>
      </w:r>
      <w:r w:rsidRPr="003B6EDF">
        <w:rPr>
          <w:rFonts w:ascii="Cambria" w:hAnsi="Cambria"/>
          <w:sz w:val="22"/>
          <w:szCs w:val="22"/>
        </w:rPr>
        <w:t xml:space="preserve"> byť objednávateľom uplatnen</w:t>
      </w:r>
      <w:r w:rsidR="00406E70" w:rsidRPr="003B6EDF">
        <w:rPr>
          <w:rFonts w:ascii="Cambria" w:hAnsi="Cambria"/>
          <w:sz w:val="22"/>
          <w:szCs w:val="22"/>
        </w:rPr>
        <w:t>á</w:t>
      </w:r>
      <w:r w:rsidRPr="003B6EDF">
        <w:rPr>
          <w:rFonts w:ascii="Cambria" w:hAnsi="Cambria"/>
          <w:sz w:val="22"/>
          <w:szCs w:val="22"/>
        </w:rPr>
        <w:t xml:space="preserve"> u </w:t>
      </w:r>
      <w:r w:rsidR="00383F8A" w:rsidRPr="003B6EDF">
        <w:rPr>
          <w:rFonts w:ascii="Cambria" w:hAnsi="Cambria"/>
          <w:sz w:val="22"/>
          <w:szCs w:val="22"/>
        </w:rPr>
        <w:t>poskytova</w:t>
      </w:r>
      <w:r w:rsidRPr="003B6EDF">
        <w:rPr>
          <w:rFonts w:ascii="Cambria" w:hAnsi="Cambria"/>
          <w:sz w:val="22"/>
          <w:szCs w:val="22"/>
        </w:rPr>
        <w:t xml:space="preserve">teľa najneskôr do skončenia obdobia </w:t>
      </w:r>
      <w:r w:rsidR="00406E70" w:rsidRPr="003B6EDF">
        <w:rPr>
          <w:rFonts w:ascii="Cambria" w:hAnsi="Cambria"/>
          <w:sz w:val="22"/>
          <w:szCs w:val="22"/>
        </w:rPr>
        <w:t xml:space="preserve">trvania tejto Servisnej zmluvy </w:t>
      </w:r>
      <w:r w:rsidRPr="003B6EDF">
        <w:rPr>
          <w:rFonts w:ascii="Cambria" w:hAnsi="Cambria"/>
          <w:sz w:val="22"/>
          <w:szCs w:val="22"/>
        </w:rPr>
        <w:t xml:space="preserve">uvedeného v bode </w:t>
      </w:r>
      <w:r w:rsidR="000F12A7" w:rsidRPr="003B6EDF">
        <w:rPr>
          <w:rFonts w:ascii="Cambria" w:hAnsi="Cambria"/>
          <w:sz w:val="22"/>
          <w:szCs w:val="22"/>
        </w:rPr>
        <w:t>6</w:t>
      </w:r>
      <w:r w:rsidRPr="003B6EDF">
        <w:rPr>
          <w:rFonts w:ascii="Cambria" w:hAnsi="Cambria"/>
          <w:sz w:val="22"/>
          <w:szCs w:val="22"/>
        </w:rPr>
        <w:t>.1. tohto článku</w:t>
      </w:r>
      <w:r w:rsidR="00F2640E" w:rsidRPr="003B6EDF">
        <w:rPr>
          <w:rFonts w:ascii="Cambria" w:hAnsi="Cambria"/>
          <w:sz w:val="22"/>
          <w:szCs w:val="22"/>
        </w:rPr>
        <w:t xml:space="preserve"> Servisnej zmluvy</w:t>
      </w:r>
      <w:r w:rsidR="00406E70" w:rsidRPr="003B6EDF">
        <w:rPr>
          <w:rFonts w:ascii="Cambria" w:hAnsi="Cambria"/>
          <w:sz w:val="22"/>
          <w:szCs w:val="22"/>
        </w:rPr>
        <w:t xml:space="preserve"> a Opcia 2 môže byť objednávateľom uplatnená u poskytovateľa najneskôr do skončenia obdobia trvania tejto Servisnej zmluvy po uplatnení Opcie 1.</w:t>
      </w:r>
    </w:p>
    <w:p w14:paraId="0D01713E" w14:textId="6D23A0BE" w:rsidR="00AD5380" w:rsidRPr="003B6EDF" w:rsidRDefault="00AD5380"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t>V prípade neuplatnenia Opcie</w:t>
      </w:r>
      <w:r w:rsidR="002A6183" w:rsidRPr="003B6EDF">
        <w:rPr>
          <w:rFonts w:ascii="Cambria" w:hAnsi="Cambria"/>
          <w:sz w:val="22"/>
          <w:szCs w:val="22"/>
        </w:rPr>
        <w:t xml:space="preserve"> 1 a/alebo Opcie 2</w:t>
      </w:r>
      <w:r w:rsidRPr="003B6EDF">
        <w:rPr>
          <w:rFonts w:ascii="Cambria" w:hAnsi="Cambria"/>
          <w:sz w:val="22"/>
          <w:szCs w:val="22"/>
        </w:rPr>
        <w:t xml:space="preserve"> zo strany objednávateľa táto </w:t>
      </w:r>
      <w:r w:rsidR="002F6328" w:rsidRPr="003B6EDF">
        <w:rPr>
          <w:rFonts w:ascii="Cambria" w:hAnsi="Cambria"/>
          <w:sz w:val="22"/>
          <w:szCs w:val="22"/>
        </w:rPr>
        <w:t>Servisná z</w:t>
      </w:r>
      <w:r w:rsidRPr="003B6EDF">
        <w:rPr>
          <w:rFonts w:ascii="Cambria" w:hAnsi="Cambria"/>
          <w:sz w:val="22"/>
          <w:szCs w:val="22"/>
        </w:rPr>
        <w:t>mluva zaniká splnením všetkých práv a povinností vyplývajúcich z predmetu plnenia uvedeného v čl</w:t>
      </w:r>
      <w:r w:rsidR="002F6328" w:rsidRPr="003B6EDF">
        <w:rPr>
          <w:rFonts w:ascii="Cambria" w:hAnsi="Cambria"/>
          <w:sz w:val="22"/>
          <w:szCs w:val="22"/>
        </w:rPr>
        <w:t>ánku</w:t>
      </w:r>
      <w:r w:rsidRPr="003B6EDF">
        <w:rPr>
          <w:rFonts w:ascii="Cambria" w:hAnsi="Cambria"/>
          <w:sz w:val="22"/>
          <w:szCs w:val="22"/>
        </w:rPr>
        <w:t xml:space="preserve"> I tejto </w:t>
      </w:r>
      <w:r w:rsidR="002F6328" w:rsidRPr="003B6EDF">
        <w:rPr>
          <w:rFonts w:ascii="Cambria" w:hAnsi="Cambria"/>
          <w:sz w:val="22"/>
          <w:szCs w:val="22"/>
        </w:rPr>
        <w:t>Servisnej z</w:t>
      </w:r>
      <w:r w:rsidRPr="003B6EDF">
        <w:rPr>
          <w:rFonts w:ascii="Cambria" w:hAnsi="Cambria"/>
          <w:sz w:val="22"/>
          <w:szCs w:val="22"/>
        </w:rPr>
        <w:t xml:space="preserve">mluvy počas </w:t>
      </w:r>
      <w:r w:rsidR="00F96CC3" w:rsidRPr="003B6EDF">
        <w:rPr>
          <w:rFonts w:ascii="Cambria" w:hAnsi="Cambria"/>
          <w:sz w:val="22"/>
          <w:szCs w:val="22"/>
        </w:rPr>
        <w:t>doby</w:t>
      </w:r>
      <w:r w:rsidRPr="003B6EDF">
        <w:rPr>
          <w:rFonts w:ascii="Cambria" w:hAnsi="Cambria"/>
          <w:sz w:val="22"/>
          <w:szCs w:val="22"/>
        </w:rPr>
        <w:t xml:space="preserve"> </w:t>
      </w:r>
      <w:r w:rsidR="000F12A7" w:rsidRPr="003B6EDF">
        <w:rPr>
          <w:rFonts w:ascii="Cambria" w:hAnsi="Cambria"/>
          <w:sz w:val="22"/>
          <w:szCs w:val="22"/>
        </w:rPr>
        <w:t>trvania</w:t>
      </w:r>
      <w:r w:rsidRPr="003B6EDF">
        <w:rPr>
          <w:rFonts w:ascii="Cambria" w:hAnsi="Cambria"/>
          <w:sz w:val="22"/>
          <w:szCs w:val="22"/>
        </w:rPr>
        <w:t xml:space="preserve"> zmluv</w:t>
      </w:r>
      <w:r w:rsidR="00427590" w:rsidRPr="003B6EDF">
        <w:rPr>
          <w:rFonts w:ascii="Cambria" w:hAnsi="Cambria"/>
          <w:sz w:val="22"/>
          <w:szCs w:val="22"/>
        </w:rPr>
        <w:t>ného vzťahu</w:t>
      </w:r>
      <w:r w:rsidRPr="003B6EDF">
        <w:rPr>
          <w:rFonts w:ascii="Cambria" w:hAnsi="Cambria"/>
          <w:sz w:val="22"/>
          <w:szCs w:val="22"/>
        </w:rPr>
        <w:t>.</w:t>
      </w:r>
    </w:p>
    <w:p w14:paraId="4DF908E3" w14:textId="05FAF2AB" w:rsidR="00AD5380" w:rsidRPr="003B6EDF" w:rsidRDefault="00AD5380"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t xml:space="preserve">Pokiaľ sa objednávateľ rozhodne využiť právo z </w:t>
      </w:r>
      <w:r w:rsidR="002F6328" w:rsidRPr="003B6EDF">
        <w:rPr>
          <w:rFonts w:ascii="Cambria" w:hAnsi="Cambria"/>
          <w:sz w:val="22"/>
          <w:szCs w:val="22"/>
        </w:rPr>
        <w:t>Opci</w:t>
      </w:r>
      <w:r w:rsidR="007E630E" w:rsidRPr="003B6EDF">
        <w:rPr>
          <w:rFonts w:ascii="Cambria" w:hAnsi="Cambria"/>
          <w:sz w:val="22"/>
          <w:szCs w:val="22"/>
        </w:rPr>
        <w:t>í</w:t>
      </w:r>
      <w:r w:rsidRPr="003B6EDF">
        <w:rPr>
          <w:rFonts w:ascii="Cambria" w:hAnsi="Cambria"/>
          <w:sz w:val="22"/>
          <w:szCs w:val="22"/>
        </w:rPr>
        <w:t>, je povinný tak urobiť písomným oznámením o uplatnení Opci</w:t>
      </w:r>
      <w:r w:rsidR="007E630E" w:rsidRPr="003B6EDF">
        <w:rPr>
          <w:rFonts w:ascii="Cambria" w:hAnsi="Cambria"/>
          <w:sz w:val="22"/>
          <w:szCs w:val="22"/>
        </w:rPr>
        <w:t>í</w:t>
      </w:r>
      <w:r w:rsidRPr="003B6EDF">
        <w:rPr>
          <w:rFonts w:ascii="Cambria" w:hAnsi="Cambria"/>
          <w:sz w:val="22"/>
          <w:szCs w:val="22"/>
        </w:rPr>
        <w:t xml:space="preserve"> doručeným </w:t>
      </w:r>
      <w:r w:rsidR="00383F8A" w:rsidRPr="003B6EDF">
        <w:rPr>
          <w:rFonts w:ascii="Cambria" w:hAnsi="Cambria"/>
          <w:sz w:val="22"/>
          <w:szCs w:val="22"/>
        </w:rPr>
        <w:t>poskytova</w:t>
      </w:r>
      <w:r w:rsidRPr="003B6EDF">
        <w:rPr>
          <w:rFonts w:ascii="Cambria" w:hAnsi="Cambria"/>
          <w:sz w:val="22"/>
          <w:szCs w:val="22"/>
        </w:rPr>
        <w:t>teľovi.</w:t>
      </w:r>
    </w:p>
    <w:p w14:paraId="65D6BE2A" w14:textId="14F0A72D" w:rsidR="00AD5380" w:rsidRPr="003B6EDF" w:rsidRDefault="00AD5380" w:rsidP="00294EBE">
      <w:pPr>
        <w:pStyle w:val="BodyTextIndent"/>
        <w:numPr>
          <w:ilvl w:val="1"/>
          <w:numId w:val="10"/>
        </w:numPr>
        <w:spacing w:before="120" w:after="120"/>
        <w:ind w:hanging="644"/>
        <w:jc w:val="both"/>
        <w:rPr>
          <w:rFonts w:ascii="Cambria" w:hAnsi="Cambria"/>
          <w:sz w:val="22"/>
          <w:szCs w:val="22"/>
        </w:rPr>
      </w:pPr>
      <w:r w:rsidRPr="003B6EDF">
        <w:rPr>
          <w:rFonts w:ascii="Cambria" w:hAnsi="Cambria"/>
          <w:sz w:val="22"/>
          <w:szCs w:val="22"/>
        </w:rPr>
        <w:t xml:space="preserve">Takýmto písomným oznámením </w:t>
      </w:r>
      <w:r w:rsidR="00383F8A" w:rsidRPr="003B6EDF">
        <w:rPr>
          <w:rFonts w:ascii="Cambria" w:hAnsi="Cambria"/>
          <w:sz w:val="22"/>
          <w:szCs w:val="22"/>
        </w:rPr>
        <w:t>poskytova</w:t>
      </w:r>
      <w:r w:rsidRPr="003B6EDF">
        <w:rPr>
          <w:rFonts w:ascii="Cambria" w:hAnsi="Cambria"/>
          <w:sz w:val="22"/>
          <w:szCs w:val="22"/>
        </w:rPr>
        <w:t xml:space="preserve">teľovi vznikne povinnosť poskytovať </w:t>
      </w:r>
      <w:r w:rsidR="00EB08BA" w:rsidRPr="003B6EDF">
        <w:rPr>
          <w:rFonts w:ascii="Cambria" w:hAnsi="Cambria"/>
          <w:sz w:val="22"/>
          <w:szCs w:val="22"/>
        </w:rPr>
        <w:t>S</w:t>
      </w:r>
      <w:r w:rsidRPr="003B6EDF">
        <w:rPr>
          <w:rFonts w:ascii="Cambria" w:hAnsi="Cambria"/>
          <w:sz w:val="22"/>
          <w:szCs w:val="22"/>
        </w:rPr>
        <w:t xml:space="preserve">ervisné služby podľa podmienok uvedených v tejto </w:t>
      </w:r>
      <w:r w:rsidR="002F6328" w:rsidRPr="003B6EDF">
        <w:rPr>
          <w:rFonts w:ascii="Cambria" w:hAnsi="Cambria"/>
          <w:sz w:val="22"/>
          <w:szCs w:val="22"/>
        </w:rPr>
        <w:t>Servisnej z</w:t>
      </w:r>
      <w:r w:rsidRPr="003B6EDF">
        <w:rPr>
          <w:rFonts w:ascii="Cambria" w:hAnsi="Cambria"/>
          <w:sz w:val="22"/>
          <w:szCs w:val="22"/>
        </w:rPr>
        <w:t>mluve.</w:t>
      </w:r>
    </w:p>
    <w:p w14:paraId="7A4A3210" w14:textId="1184B7A1" w:rsidR="00AD5380" w:rsidRPr="003B6EDF" w:rsidRDefault="00AD5380" w:rsidP="008245AE">
      <w:pPr>
        <w:pStyle w:val="BodyTextIndent"/>
        <w:numPr>
          <w:ilvl w:val="1"/>
          <w:numId w:val="10"/>
        </w:numPr>
        <w:ind w:hanging="644"/>
        <w:jc w:val="both"/>
        <w:rPr>
          <w:rFonts w:ascii="Cambria" w:hAnsi="Cambria"/>
          <w:sz w:val="22"/>
          <w:szCs w:val="22"/>
        </w:rPr>
      </w:pPr>
      <w:r w:rsidRPr="003B6EDF">
        <w:rPr>
          <w:rFonts w:ascii="Cambria" w:hAnsi="Cambria"/>
          <w:sz w:val="22"/>
          <w:szCs w:val="22"/>
        </w:rPr>
        <w:t xml:space="preserve">Objednávateľ si vyhradzuje právo uplatniť zmluvnú pokutu, ak </w:t>
      </w:r>
      <w:r w:rsidR="00383F8A" w:rsidRPr="003B6EDF">
        <w:rPr>
          <w:rFonts w:ascii="Cambria" w:hAnsi="Cambria"/>
          <w:sz w:val="22"/>
          <w:szCs w:val="22"/>
        </w:rPr>
        <w:t>poskytova</w:t>
      </w:r>
      <w:r w:rsidRPr="003B6EDF">
        <w:rPr>
          <w:rFonts w:ascii="Cambria" w:hAnsi="Cambria"/>
          <w:sz w:val="22"/>
          <w:szCs w:val="22"/>
        </w:rPr>
        <w:t xml:space="preserve">teľ nedodrží záväzok poskytovať </w:t>
      </w:r>
      <w:r w:rsidR="00EB08BA" w:rsidRPr="003B6EDF">
        <w:rPr>
          <w:rFonts w:ascii="Cambria" w:hAnsi="Cambria"/>
          <w:sz w:val="22"/>
          <w:szCs w:val="22"/>
        </w:rPr>
        <w:t>S</w:t>
      </w:r>
      <w:r w:rsidRPr="003B6EDF">
        <w:rPr>
          <w:rFonts w:ascii="Cambria" w:hAnsi="Cambria"/>
          <w:sz w:val="22"/>
          <w:szCs w:val="22"/>
        </w:rPr>
        <w:t>ervisné služby v súlade s</w:t>
      </w:r>
      <w:r w:rsidR="001C0312" w:rsidRPr="003B6EDF">
        <w:rPr>
          <w:rFonts w:ascii="Cambria" w:hAnsi="Cambria"/>
          <w:sz w:val="22"/>
          <w:szCs w:val="22"/>
        </w:rPr>
        <w:t> Opciou 1 a/alebo Opciou 2</w:t>
      </w:r>
      <w:r w:rsidRPr="003B6EDF">
        <w:rPr>
          <w:rFonts w:ascii="Cambria" w:hAnsi="Cambria"/>
          <w:sz w:val="22"/>
          <w:szCs w:val="22"/>
        </w:rPr>
        <w:t xml:space="preserve"> </w:t>
      </w:r>
      <w:r w:rsidR="003465F3" w:rsidRPr="003B6EDF">
        <w:rPr>
          <w:rFonts w:ascii="Cambria" w:hAnsi="Cambria"/>
          <w:sz w:val="22"/>
          <w:szCs w:val="22"/>
        </w:rPr>
        <w:t>uplatnenými</w:t>
      </w:r>
      <w:r w:rsidRPr="003B6EDF">
        <w:rPr>
          <w:rFonts w:ascii="Cambria" w:hAnsi="Cambria"/>
          <w:sz w:val="22"/>
          <w:szCs w:val="22"/>
        </w:rPr>
        <w:t xml:space="preserve"> objednávateľom podľa tejto </w:t>
      </w:r>
      <w:r w:rsidR="002F6328" w:rsidRPr="003B6EDF">
        <w:rPr>
          <w:rFonts w:ascii="Cambria" w:hAnsi="Cambria"/>
          <w:sz w:val="22"/>
          <w:szCs w:val="22"/>
        </w:rPr>
        <w:t>Servisnej z</w:t>
      </w:r>
      <w:r w:rsidRPr="003B6EDF">
        <w:rPr>
          <w:rFonts w:ascii="Cambria" w:hAnsi="Cambria"/>
          <w:sz w:val="22"/>
          <w:szCs w:val="22"/>
        </w:rPr>
        <w:t xml:space="preserve">mluvy vo výške </w:t>
      </w:r>
      <w:bookmarkStart w:id="12" w:name="_Hlk104956315"/>
      <w:r w:rsidRPr="003B6EDF">
        <w:rPr>
          <w:rFonts w:ascii="Cambria" w:hAnsi="Cambria"/>
          <w:sz w:val="22"/>
          <w:szCs w:val="22"/>
        </w:rPr>
        <w:t xml:space="preserve">50 000,- </w:t>
      </w:r>
      <w:r w:rsidR="00F2640E" w:rsidRPr="003B6EDF">
        <w:rPr>
          <w:rFonts w:ascii="Cambria" w:hAnsi="Cambria"/>
          <w:sz w:val="22"/>
          <w:szCs w:val="22"/>
        </w:rPr>
        <w:t>e</w:t>
      </w:r>
      <w:r w:rsidRPr="003B6EDF">
        <w:rPr>
          <w:rFonts w:ascii="Cambria" w:hAnsi="Cambria"/>
          <w:sz w:val="22"/>
          <w:szCs w:val="22"/>
        </w:rPr>
        <w:t>ur</w:t>
      </w:r>
      <w:r w:rsidR="00F2640E" w:rsidRPr="003B6EDF">
        <w:rPr>
          <w:rFonts w:ascii="Cambria" w:hAnsi="Cambria"/>
          <w:sz w:val="22"/>
          <w:szCs w:val="22"/>
        </w:rPr>
        <w:t xml:space="preserve"> </w:t>
      </w:r>
      <w:bookmarkEnd w:id="12"/>
      <w:r w:rsidR="00F2640E" w:rsidRPr="003B6EDF">
        <w:rPr>
          <w:rFonts w:ascii="Cambria" w:hAnsi="Cambria"/>
          <w:sz w:val="22"/>
          <w:szCs w:val="22"/>
        </w:rPr>
        <w:t>bez DPH</w:t>
      </w:r>
      <w:r w:rsidRPr="003B6EDF">
        <w:rPr>
          <w:rFonts w:ascii="Cambria" w:hAnsi="Cambria"/>
          <w:sz w:val="22"/>
          <w:szCs w:val="22"/>
        </w:rPr>
        <w:t>.</w:t>
      </w:r>
    </w:p>
    <w:p w14:paraId="2B50360B" w14:textId="77777777" w:rsidR="000D69C5" w:rsidRPr="00230482" w:rsidRDefault="000D69C5" w:rsidP="00982CD3">
      <w:pPr>
        <w:pStyle w:val="BodyTextIndent"/>
        <w:spacing w:after="120"/>
        <w:ind w:left="360" w:firstLine="0"/>
        <w:jc w:val="both"/>
        <w:rPr>
          <w:rFonts w:ascii="Cambria" w:hAnsi="Cambria"/>
          <w:sz w:val="22"/>
          <w:szCs w:val="22"/>
        </w:rPr>
      </w:pPr>
    </w:p>
    <w:p w14:paraId="668A0FDA" w14:textId="77777777" w:rsidR="00A80881" w:rsidRPr="008E77E4" w:rsidRDefault="00A80881" w:rsidP="00294EBE">
      <w:pPr>
        <w:pStyle w:val="ListParagraph"/>
        <w:numPr>
          <w:ilvl w:val="0"/>
          <w:numId w:val="10"/>
        </w:numPr>
        <w:spacing w:before="120"/>
        <w:contextualSpacing w:val="0"/>
        <w:jc w:val="both"/>
        <w:rPr>
          <w:rFonts w:ascii="Cambria" w:hAnsi="Cambria"/>
          <w:vanish/>
        </w:rPr>
      </w:pPr>
      <w:bookmarkStart w:id="13" w:name="_Hlk100562925"/>
      <w:bookmarkStart w:id="14" w:name="_Ref531066941"/>
    </w:p>
    <w:p w14:paraId="57CAB112"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Default="00F17F17" w:rsidP="00E83C1E">
      <w:pPr>
        <w:pStyle w:val="Heading1"/>
        <w:rPr>
          <w:rFonts w:ascii="Cambria" w:hAnsi="Cambria"/>
          <w:sz w:val="22"/>
          <w:szCs w:val="22"/>
        </w:rPr>
      </w:pPr>
      <w:r>
        <w:rPr>
          <w:rFonts w:ascii="Cambria" w:hAnsi="Cambria"/>
          <w:sz w:val="22"/>
          <w:szCs w:val="22"/>
        </w:rPr>
        <w:t>Článok VII</w:t>
      </w:r>
    </w:p>
    <w:p w14:paraId="67001AFE" w14:textId="77777777" w:rsidR="00F17F17" w:rsidRDefault="00F17F17" w:rsidP="00E83C1E">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7B4311">
      <w:pPr>
        <w:keepNext/>
      </w:pPr>
    </w:p>
    <w:p w14:paraId="3B18966C" w14:textId="5F904AC2" w:rsidR="00F17F17" w:rsidRDefault="00F17F17" w:rsidP="007B4311">
      <w:pPr>
        <w:pStyle w:val="BodyTextIndent"/>
        <w:keepNext/>
        <w:numPr>
          <w:ilvl w:val="1"/>
          <w:numId w:val="10"/>
        </w:numPr>
        <w:spacing w:after="240"/>
        <w:ind w:hanging="644"/>
        <w:jc w:val="both"/>
        <w:rPr>
          <w:rFonts w:ascii="Cambria" w:hAnsi="Cambria"/>
          <w:sz w:val="22"/>
          <w:szCs w:val="22"/>
        </w:rPr>
      </w:pPr>
      <w:bookmarkStart w:id="15" w:name="_Hlk104956360"/>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 Autorským dielom sa na účely tejto Servisnej zmluvy rozumejú najmä počítačové programy vrátane ich všetkých súčastí, databázy, súvisiaca dokumentácia, alebo akéhokoľvek iné autorské dielo vytvorené poskytovateľom spĺňajúce znaky autorského diela (ďalej len ako „dielo“). </w:t>
      </w:r>
    </w:p>
    <w:p w14:paraId="394F7730" w14:textId="76FFEE54" w:rsidR="00F17F17" w:rsidRDefault="00F17F17" w:rsidP="00F17F17">
      <w:pPr>
        <w:pStyle w:val="BodyTextIndent"/>
        <w:numPr>
          <w:ilvl w:val="1"/>
          <w:numId w:val="10"/>
        </w:numPr>
        <w:spacing w:after="240"/>
        <w:ind w:hanging="644"/>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Poskytovateľ vyhlasuje, že je oprávnený výkon majetkových práv autora postúpiť na objednávateľa v rozsahu a v súlade s touto zmluvou. V prípade, ak tretia strana sa bude voči objednávateľovi domáhať porušenia svojich autorských práv je poskytovateľ povinný bezodkladne vysporiadať s takouto treťou stranou autorské práv, aby zodpovedali jeho vyhláseniam v tejto Servisnej zmluve a zároveň zodpovedá za všetku škodu, ktorá objednávateľovi tým vznikla.</w:t>
      </w:r>
    </w:p>
    <w:p w14:paraId="389C50FE" w14:textId="53670034"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t xml:space="preserve">Dodaný informačný systém bol vyvinutý na základe špecifických požiadaviek objednávateľa.  Objednávateľ k dodanému informačnému systému vykonáva majetkové práva autora. Účelom úpravy autorských práv je vylúčiť akúkoľvek závislosť objednávateľa od tretích strán pri akomkoľvek použití a nakladaní s dodaným informačným systémom alebo dielom v autorskoprávnom rozsahu. Poskytovateľ postupuje na Objednávateľa právo výkonu majetkových práv autora ku každému dielu vrátane všetkých jeho súčastí, ktoré bolo vytvorené a dodané poskytovateľom pre objednávateľa na základe tejto Servisnej zmluvy. Zároveň poskytovateľ nie je oprávnený využívať diela pre vlastné produkty a služby, ak sa zmluvné strany písomne nedohodnú inak. V prípade, ak dielo bolo vytvorené v rámci spoločného diela ( § 92 Autorského zákona) je výlučným alebo jediným nositeľom majetkových práv autora objednávateľ. </w:t>
      </w:r>
    </w:p>
    <w:p w14:paraId="5FDBF0F8" w14:textId="77777777" w:rsidR="00F17F17" w:rsidRDefault="00F17F17" w:rsidP="00F17F17">
      <w:pPr>
        <w:pStyle w:val="BodyTextIndent"/>
        <w:ind w:left="360" w:firstLine="0"/>
        <w:jc w:val="both"/>
        <w:rPr>
          <w:rFonts w:ascii="Cambria" w:hAnsi="Cambria"/>
          <w:sz w:val="22"/>
          <w:szCs w:val="22"/>
        </w:rPr>
      </w:pPr>
    </w:p>
    <w:p w14:paraId="41D7575C" w14:textId="6DFFE954" w:rsidR="00956B3F" w:rsidRDefault="00956B3F" w:rsidP="00CF093A">
      <w:pPr>
        <w:pStyle w:val="BodyTextIndent"/>
        <w:numPr>
          <w:ilvl w:val="1"/>
          <w:numId w:val="10"/>
        </w:numPr>
        <w:ind w:hanging="644"/>
        <w:jc w:val="both"/>
        <w:rPr>
          <w:rFonts w:ascii="Cambria" w:hAnsi="Cambria"/>
          <w:sz w:val="22"/>
          <w:szCs w:val="22"/>
        </w:rPr>
      </w:pPr>
      <w:r w:rsidRPr="005B2373">
        <w:rPr>
          <w:rFonts w:ascii="Cambria" w:hAnsi="Cambria"/>
          <w:sz w:val="22"/>
          <w:szCs w:val="22"/>
        </w:rPr>
        <w:t>Zmluvné strany sa dohodli, že pokiaľ poskytovateľ vytvorí v rámci plnenia tejto Servisnej zmluvy dielo, poskytovateľ na akékoľvek takéto dielo udeľuje objednávateľovi výhradnú, počas celej doby trvania majetkových práv, územne, vecne neobmedzenú a v cene za dielo splatnú licenciu.  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w:t>
      </w:r>
      <w:r>
        <w:rPr>
          <w:rFonts w:ascii="Cambria" w:hAnsi="Cambria"/>
          <w:sz w:val="22"/>
          <w:szCs w:val="22"/>
        </w:rPr>
        <w:t>,</w:t>
      </w:r>
      <w:r w:rsidRPr="005B2373">
        <w:rPr>
          <w:rFonts w:ascii="Cambria" w:hAnsi="Cambria"/>
          <w:sz w:val="22"/>
          <w:szCs w:val="22"/>
        </w:rPr>
        <w:t xml:space="preserve"> a to prostredníctvom objednávateľa alebo tretej osoby. Poskytovateľ nie je oprávnený využívať dielo alebo ktorúkoľvek jeho časť diela pre vlastné produkty a služby, ak sa zmluvné strany písomne nedohodnú inak. Objednávateľ je oprávnený udeliť sublicenciu tretím osobám</w:t>
      </w:r>
      <w:r>
        <w:rPr>
          <w:rFonts w:ascii="Cambria" w:hAnsi="Cambria"/>
          <w:sz w:val="22"/>
          <w:szCs w:val="22"/>
        </w:rPr>
        <w:t>. Licencia je účinná dňom odovzdania diela.</w:t>
      </w:r>
    </w:p>
    <w:p w14:paraId="651ED75E" w14:textId="77777777" w:rsidR="00956B3F" w:rsidRDefault="00956B3F" w:rsidP="00CF093A">
      <w:pPr>
        <w:pStyle w:val="BodyTextIndent"/>
        <w:ind w:left="360" w:firstLine="0"/>
        <w:jc w:val="both"/>
        <w:rPr>
          <w:rFonts w:ascii="Cambria" w:hAnsi="Cambria"/>
          <w:sz w:val="22"/>
          <w:szCs w:val="22"/>
        </w:rPr>
      </w:pPr>
    </w:p>
    <w:p w14:paraId="00688D6F" w14:textId="0DA73A4C"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t>Poskytovateľ najneskôr v prvý deň plynutia posledných siedmich kalendárnych mesiacov trvania Servisnej zmluvy poskytne objednávateľovi všetky a úplné komentované zdrojové kódy k informačnému systému vytvorené alebo zmenené 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3B66E6F2" w14:textId="77777777" w:rsidR="000857B5" w:rsidRDefault="000857B5" w:rsidP="000857B5">
      <w:pPr>
        <w:pStyle w:val="BodyTextIndent"/>
        <w:ind w:left="0" w:firstLine="0"/>
        <w:jc w:val="both"/>
        <w:rPr>
          <w:rFonts w:ascii="Cambria" w:hAnsi="Cambria"/>
          <w:sz w:val="22"/>
          <w:szCs w:val="22"/>
        </w:rPr>
      </w:pPr>
    </w:p>
    <w:p w14:paraId="4606885B" w14:textId="029579C0"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F153B4">
        <w:rPr>
          <w:rFonts w:ascii="Cambria" w:hAnsi="Cambria"/>
          <w:sz w:val="22"/>
          <w:szCs w:val="22"/>
        </w:rPr>
        <w:t>,</w:t>
      </w:r>
      <w:r>
        <w:rPr>
          <w:rFonts w:ascii="Cambria" w:hAnsi="Cambria"/>
          <w:sz w:val="22"/>
          <w:szCs w:val="22"/>
        </w:rPr>
        <w:t xml:space="preserve"> sa stáva objednávateľ odovzdaním diela.</w:t>
      </w:r>
    </w:p>
    <w:p w14:paraId="03A9EB46" w14:textId="77777777" w:rsidR="00F17F17" w:rsidRDefault="00F17F17" w:rsidP="00F17F17">
      <w:pPr>
        <w:pStyle w:val="BodyTextIndent"/>
        <w:ind w:left="0" w:firstLine="0"/>
        <w:jc w:val="both"/>
        <w:rPr>
          <w:rFonts w:ascii="Cambria" w:hAnsi="Cambria"/>
          <w:sz w:val="22"/>
          <w:szCs w:val="22"/>
        </w:rPr>
      </w:pPr>
    </w:p>
    <w:p w14:paraId="28B3809F" w14:textId="10D0B635"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t>Predmetom plnenia v zmysle tejto zmluvy je právo používať a zabezpečiť podporu</w:t>
      </w:r>
      <w:r w:rsidR="00D609BD">
        <w:rPr>
          <w:rFonts w:ascii="Cambria" w:hAnsi="Cambria"/>
          <w:sz w:val="22"/>
          <w:szCs w:val="22"/>
        </w:rPr>
        <w:t xml:space="preserve"> poskytovateľom dodaných</w:t>
      </w:r>
      <w:r w:rsidR="005968C5">
        <w:rPr>
          <w:rFonts w:ascii="Cambria" w:hAnsi="Cambria"/>
          <w:sz w:val="22"/>
          <w:szCs w:val="22"/>
        </w:rPr>
        <w:t>:</w:t>
      </w:r>
    </w:p>
    <w:p w14:paraId="095A2357" w14:textId="77777777" w:rsidR="00F17F17" w:rsidRDefault="00F17F17" w:rsidP="00F17F17">
      <w:pPr>
        <w:pStyle w:val="MLOdsek"/>
        <w:numPr>
          <w:ilvl w:val="0"/>
          <w:numId w:val="0"/>
        </w:numPr>
        <w:spacing w:line="240" w:lineRule="auto"/>
        <w:ind w:left="737" w:hanging="736"/>
        <w:rPr>
          <w:rFonts w:ascii="Cambria" w:hAnsi="Cambria"/>
        </w:rPr>
      </w:pPr>
    </w:p>
    <w:p w14:paraId="6F28BEB6"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0F87415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7AD063A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A4CF65"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564E282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BB7A6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20C80619" w14:textId="77777777" w:rsidR="00C37C32" w:rsidRPr="00C37C32" w:rsidRDefault="00C37C32" w:rsidP="00C37C32">
      <w:pPr>
        <w:pStyle w:val="ListParagraph"/>
        <w:numPr>
          <w:ilvl w:val="1"/>
          <w:numId w:val="21"/>
        </w:numPr>
        <w:suppressAutoHyphens/>
        <w:autoSpaceDN w:val="0"/>
        <w:contextualSpacing w:val="0"/>
        <w:jc w:val="both"/>
        <w:rPr>
          <w:rFonts w:ascii="Cambria" w:hAnsi="Cambria" w:cstheme="minorHAnsi"/>
          <w:vanish/>
          <w:color w:val="FF0000"/>
          <w:lang w:eastAsia="cs-CZ"/>
        </w:rPr>
      </w:pPr>
    </w:p>
    <w:p w14:paraId="620A7055" w14:textId="31EABE16" w:rsidR="00F17F17" w:rsidRPr="00BD1AB8" w:rsidRDefault="00F17F17" w:rsidP="00BD1AB8">
      <w:pPr>
        <w:pStyle w:val="BodyTextIndent"/>
        <w:numPr>
          <w:ilvl w:val="2"/>
          <w:numId w:val="10"/>
        </w:numPr>
        <w:jc w:val="both"/>
        <w:rPr>
          <w:rFonts w:ascii="Cambria" w:hAnsi="Cambria"/>
          <w:sz w:val="22"/>
          <w:szCs w:val="22"/>
        </w:rPr>
      </w:pPr>
      <w:r w:rsidRPr="00BD1AB8">
        <w:rPr>
          <w:rFonts w:ascii="Cambria" w:hAnsi="Cambria"/>
          <w:sz w:val="22"/>
          <w:szCs w:val="22"/>
        </w:rPr>
        <w:t xml:space="preserve">počítačových programov alebo tretích osôb, vytvorených nezávisle od dodaného informačného systému, ktoré sú na trhu obchodne dostupné a riadia sa podľa osobitných licenčných podmienok (tzv. </w:t>
      </w:r>
      <w:proofErr w:type="spellStart"/>
      <w:r w:rsidRPr="00BD1AB8">
        <w:rPr>
          <w:rFonts w:ascii="Cambria" w:hAnsi="Cambria"/>
          <w:sz w:val="22"/>
          <w:szCs w:val="22"/>
        </w:rPr>
        <w:t>preexistentný</w:t>
      </w:r>
      <w:proofErr w:type="spellEnd"/>
      <w:r w:rsidRPr="00BD1AB8">
        <w:rPr>
          <w:rFonts w:ascii="Cambria" w:hAnsi="Cambria"/>
          <w:sz w:val="22"/>
          <w:szCs w:val="22"/>
        </w:rPr>
        <w:t xml:space="preserve"> obchodne dostupný proprietárny SW) a ich použitie je súčasťou plnenia Servisnej zmluvy alebo sa počas jej trvania ukáže ako nevyhnutné,</w:t>
      </w:r>
    </w:p>
    <w:p w14:paraId="458461C4" w14:textId="211B2D37" w:rsidR="00F17F17" w:rsidRPr="00BD1AB8" w:rsidRDefault="00F17F17" w:rsidP="00BD1AB8">
      <w:pPr>
        <w:pStyle w:val="BodyTextIndent"/>
        <w:numPr>
          <w:ilvl w:val="2"/>
          <w:numId w:val="10"/>
        </w:numPr>
        <w:jc w:val="both"/>
        <w:rPr>
          <w:rFonts w:ascii="Cambria" w:hAnsi="Cambria"/>
          <w:sz w:val="22"/>
          <w:szCs w:val="22"/>
        </w:rPr>
      </w:pP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počítačových programov poskytovateľa alebo tretích osôb, vytvorených nezávisle od dodaného informačného systému, ktoré sa riadia osobitnými </w:t>
      </w: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licenčnými podmienkami (tzv. </w:t>
      </w:r>
      <w:proofErr w:type="spellStart"/>
      <w:r w:rsidRPr="00BD1AB8">
        <w:rPr>
          <w:rFonts w:ascii="Cambria" w:hAnsi="Cambria"/>
          <w:sz w:val="22"/>
          <w:szCs w:val="22"/>
        </w:rPr>
        <w:t>preexistentný</w:t>
      </w:r>
      <w:proofErr w:type="spellEnd"/>
      <w:r w:rsidRPr="00BD1AB8">
        <w:rPr>
          <w:rFonts w:ascii="Cambria" w:hAnsi="Cambria"/>
          <w:sz w:val="22"/>
          <w:szCs w:val="22"/>
        </w:rPr>
        <w:t xml:space="preserve"> </w:t>
      </w: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SW) a ich použitie je súčasťou plnenia Servisnej zmluvy alebo sa počas jej trvania ukáže ako nevyhnutné (</w:t>
      </w:r>
      <w:proofErr w:type="spellStart"/>
      <w:r w:rsidRPr="00BD1AB8">
        <w:rPr>
          <w:rFonts w:ascii="Cambria" w:hAnsi="Cambria"/>
          <w:sz w:val="22"/>
          <w:szCs w:val="22"/>
        </w:rPr>
        <w:t>preexistentný</w:t>
      </w:r>
      <w:proofErr w:type="spellEnd"/>
      <w:r w:rsidRPr="00BD1AB8">
        <w:rPr>
          <w:rFonts w:ascii="Cambria" w:hAnsi="Cambria"/>
          <w:sz w:val="22"/>
          <w:szCs w:val="22"/>
        </w:rPr>
        <w:t xml:space="preserve"> obchodne dostupný proprietárny SW a </w:t>
      </w:r>
      <w:proofErr w:type="spellStart"/>
      <w:r w:rsidRPr="00BD1AB8">
        <w:rPr>
          <w:rFonts w:ascii="Cambria" w:hAnsi="Cambria"/>
          <w:sz w:val="22"/>
          <w:szCs w:val="22"/>
        </w:rPr>
        <w:t>preexistentný</w:t>
      </w:r>
      <w:proofErr w:type="spellEnd"/>
      <w:r w:rsidRPr="00BD1AB8">
        <w:rPr>
          <w:rFonts w:ascii="Cambria" w:hAnsi="Cambria"/>
          <w:sz w:val="22"/>
          <w:szCs w:val="22"/>
        </w:rPr>
        <w:t xml:space="preserve"> </w:t>
      </w: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SW ďalej spolu ako „</w:t>
      </w:r>
      <w:proofErr w:type="spellStart"/>
      <w:r w:rsidRPr="00BD1AB8">
        <w:rPr>
          <w:rFonts w:ascii="Cambria" w:hAnsi="Cambria"/>
          <w:sz w:val="22"/>
          <w:szCs w:val="22"/>
        </w:rPr>
        <w:t>preexistentný</w:t>
      </w:r>
      <w:proofErr w:type="spellEnd"/>
      <w:r w:rsidRPr="00BD1AB8">
        <w:rPr>
          <w:rFonts w:ascii="Cambria" w:hAnsi="Cambria"/>
          <w:sz w:val="22"/>
          <w:szCs w:val="22"/>
        </w:rPr>
        <w:t xml:space="preserve"> SW“)</w:t>
      </w:r>
      <w:r w:rsidR="00BA044E" w:rsidRPr="00BD1AB8">
        <w:rPr>
          <w:rFonts w:ascii="Cambria" w:hAnsi="Cambria"/>
          <w:sz w:val="22"/>
          <w:szCs w:val="22"/>
        </w:rPr>
        <w:t>,</w:t>
      </w:r>
    </w:p>
    <w:p w14:paraId="02A783D5" w14:textId="2AA265BB" w:rsidR="00F17F17" w:rsidRPr="00BD1AB8" w:rsidRDefault="00BA044E" w:rsidP="00C76F3D">
      <w:pPr>
        <w:pStyle w:val="BodyTextIndent"/>
        <w:numPr>
          <w:ilvl w:val="2"/>
          <w:numId w:val="10"/>
        </w:numPr>
        <w:spacing w:after="240"/>
        <w:jc w:val="both"/>
        <w:rPr>
          <w:rFonts w:ascii="Cambria" w:hAnsi="Cambria"/>
          <w:sz w:val="22"/>
          <w:szCs w:val="22"/>
        </w:rPr>
      </w:pPr>
      <w:r w:rsidRPr="00BD1AB8">
        <w:rPr>
          <w:rFonts w:ascii="Cambria" w:hAnsi="Cambria"/>
          <w:sz w:val="22"/>
          <w:szCs w:val="22"/>
        </w:rPr>
        <w:t>š</w:t>
      </w:r>
      <w:r w:rsidR="00F17F17" w:rsidRPr="00BD1AB8">
        <w:rPr>
          <w:rFonts w:ascii="Cambria" w:hAnsi="Cambria"/>
          <w:sz w:val="22"/>
          <w:szCs w:val="22"/>
        </w:rPr>
        <w:t xml:space="preserve">pecifikácia </w:t>
      </w:r>
      <w:proofErr w:type="spellStart"/>
      <w:r w:rsidR="00F17F17" w:rsidRPr="00BD1AB8">
        <w:rPr>
          <w:rFonts w:ascii="Cambria" w:hAnsi="Cambria"/>
          <w:sz w:val="22"/>
          <w:szCs w:val="22"/>
        </w:rPr>
        <w:t>preexistentných</w:t>
      </w:r>
      <w:proofErr w:type="spellEnd"/>
      <w:r w:rsidR="00F17F17" w:rsidRPr="00BD1AB8">
        <w:rPr>
          <w:rFonts w:ascii="Cambria" w:hAnsi="Cambria"/>
          <w:sz w:val="22"/>
          <w:szCs w:val="22"/>
        </w:rPr>
        <w:t xml:space="preserve"> SW tejto Servisnej zmluvy tvoria prílohu zmluvy o dielo a/alebo Prílohu č. 4 Servisnej zmluvy. V prípade, že pri plnení Servisnej zmluvy vznikne potreba použitia iných </w:t>
      </w:r>
      <w:proofErr w:type="spellStart"/>
      <w:r w:rsidR="00F17F17" w:rsidRPr="00BD1AB8">
        <w:rPr>
          <w:rFonts w:ascii="Cambria" w:hAnsi="Cambria"/>
          <w:sz w:val="22"/>
          <w:szCs w:val="22"/>
        </w:rPr>
        <w:t>preexistentných</w:t>
      </w:r>
      <w:proofErr w:type="spellEnd"/>
      <w:r w:rsidR="00F17F17" w:rsidRPr="00BD1AB8">
        <w:rPr>
          <w:rFonts w:ascii="Cambria" w:hAnsi="Cambria"/>
          <w:sz w:val="22"/>
          <w:szCs w:val="22"/>
        </w:rPr>
        <w:t xml:space="preserve"> SW neuvedených zmluve o dielo a/alebo v Prílohe č.4, je možné ich použiť len s predchádzajúcim písomným súhlasom Objednávateľa s jeho použitím a licenčnými podmienkami. V prípade, ak sú s použitím </w:t>
      </w:r>
      <w:proofErr w:type="spellStart"/>
      <w:r w:rsidR="00F17F17" w:rsidRPr="00BD1AB8">
        <w:rPr>
          <w:rFonts w:ascii="Cambria" w:hAnsi="Cambria"/>
          <w:sz w:val="22"/>
          <w:szCs w:val="22"/>
        </w:rPr>
        <w:t>preexistentným</w:t>
      </w:r>
      <w:proofErr w:type="spellEnd"/>
      <w:r w:rsidR="00F17F17" w:rsidRPr="00BD1AB8">
        <w:rPr>
          <w:rFonts w:ascii="Cambria" w:hAnsi="Cambria"/>
          <w:sz w:val="22"/>
          <w:szCs w:val="22"/>
        </w:rPr>
        <w:t xml:space="preserve"> SW spojené licenčné poplatky je potrebné uzatvoriť dodatok k tejto Servisnej zmluve.</w:t>
      </w:r>
    </w:p>
    <w:p w14:paraId="6F793DDF" w14:textId="1A004289" w:rsidR="00F17F17" w:rsidRDefault="00F17F17" w:rsidP="00114883">
      <w:pPr>
        <w:pStyle w:val="BodyTextIndent"/>
        <w:numPr>
          <w:ilvl w:val="1"/>
          <w:numId w:val="10"/>
        </w:numPr>
        <w:spacing w:after="240"/>
        <w:ind w:hanging="644"/>
        <w:jc w:val="both"/>
        <w:rPr>
          <w:rFonts w:ascii="Cambria" w:hAnsi="Cambria"/>
          <w:sz w:val="22"/>
          <w:szCs w:val="22"/>
        </w:rPr>
      </w:pPr>
      <w:r>
        <w:rPr>
          <w:rFonts w:ascii="Cambria" w:hAnsi="Cambria"/>
          <w:sz w:val="22"/>
          <w:szCs w:val="22"/>
        </w:rPr>
        <w:t xml:space="preserve">Zmluvné strany sa dohodli, že pokiaľ poskytovateľ pri plnení tejto Servisnej zmluvy bude musieť použiť </w:t>
      </w:r>
      <w:proofErr w:type="spellStart"/>
      <w:r>
        <w:rPr>
          <w:rFonts w:ascii="Cambria" w:hAnsi="Cambria"/>
          <w:sz w:val="22"/>
          <w:szCs w:val="22"/>
        </w:rPr>
        <w:t>preexistentný</w:t>
      </w:r>
      <w:proofErr w:type="spellEnd"/>
      <w:r>
        <w:rPr>
          <w:rFonts w:ascii="Cambria" w:hAnsi="Cambria"/>
          <w:sz w:val="22"/>
          <w:szCs w:val="22"/>
        </w:rPr>
        <w:t xml:space="preserve"> SW súčasťou plnenia bude oprávnenie používať takýto počítačový program v súlade so štandardnými licenčnými podmienkami poskytovateľa alebo tretích strán. Pre akceptáciu počítačového programu poskytovateľa alebo tretej strany je nevyhnutné splniť jednu z podmienok:</w:t>
      </w:r>
    </w:p>
    <w:p w14:paraId="19477666" w14:textId="77777777" w:rsidR="00F17F17" w:rsidRDefault="00F17F17" w:rsidP="00F17F17">
      <w:pPr>
        <w:pStyle w:val="MLOdsek"/>
        <w:numPr>
          <w:ilvl w:val="2"/>
          <w:numId w:val="21"/>
        </w:numPr>
        <w:suppressAutoHyphens/>
        <w:autoSpaceDN w:val="0"/>
        <w:spacing w:line="240" w:lineRule="auto"/>
        <w:ind w:left="1276" w:hanging="992"/>
        <w:rPr>
          <w:rFonts w:ascii="Cambria" w:hAnsi="Cambria"/>
        </w:rPr>
      </w:pPr>
      <w:r>
        <w:rPr>
          <w:rFonts w:ascii="Cambria" w:hAnsi="Cambria"/>
        </w:rPr>
        <w:t>Ide o „</w:t>
      </w:r>
      <w:proofErr w:type="spellStart"/>
      <w:r>
        <w:rPr>
          <w:rFonts w:ascii="Cambria" w:hAnsi="Cambria"/>
        </w:rPr>
        <w:t>preexistentný</w:t>
      </w:r>
      <w:proofErr w:type="spellEnd"/>
      <w:r>
        <w:rPr>
          <w:rFonts w:ascii="Cambria" w:hAnsi="Cambria"/>
        </w:rPr>
        <w:t xml:space="preserve"> obchodne dostupný proprietárny SW“ tzn.: taký softvér (softvérový produkt vrátane databáz) výrobcov/ subjektov vykonávajúcich hospodársku/ obchodnú činnosť bez ohľadu na právne postavenie a spôsob ich financovania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41775EDF" w14:textId="0DCFAF00" w:rsidR="00F17F17" w:rsidRPr="00F153B4" w:rsidRDefault="00F17F17" w:rsidP="00F153B4">
      <w:pPr>
        <w:pStyle w:val="MLOdsek"/>
        <w:numPr>
          <w:ilvl w:val="2"/>
          <w:numId w:val="21"/>
        </w:numPr>
        <w:tabs>
          <w:tab w:val="left" w:pos="1276"/>
        </w:tabs>
        <w:suppressAutoHyphens/>
        <w:autoSpaceDN w:val="0"/>
        <w:spacing w:after="0" w:line="240" w:lineRule="auto"/>
        <w:ind w:left="1276" w:hanging="992"/>
        <w:rPr>
          <w:rFonts w:ascii="Cambria" w:hAnsi="Cambria"/>
        </w:rPr>
      </w:pPr>
      <w:r>
        <w:rPr>
          <w:rFonts w:ascii="Cambria" w:hAnsi="Cambria"/>
        </w:rPr>
        <w:t>Ide o „</w:t>
      </w:r>
      <w:proofErr w:type="spellStart"/>
      <w:r>
        <w:rPr>
          <w:rFonts w:ascii="Cambria" w:hAnsi="Cambria"/>
        </w:rPr>
        <w:t>preexistentný</w:t>
      </w:r>
      <w:proofErr w:type="spellEnd"/>
      <w:r>
        <w:rPr>
          <w:rFonts w:ascii="Cambria" w:hAnsi="Cambria"/>
        </w:rPr>
        <w:t xml:space="preserve"> </w:t>
      </w:r>
      <w:proofErr w:type="spellStart"/>
      <w:r>
        <w:rPr>
          <w:rFonts w:ascii="Cambria" w:hAnsi="Cambria"/>
        </w:rPr>
        <w:t>open</w:t>
      </w:r>
      <w:proofErr w:type="spellEnd"/>
      <w:r>
        <w:rPr>
          <w:rFonts w:ascii="Cambria" w:hAnsi="Cambria"/>
        </w:rPr>
        <w:t xml:space="preserve"> </w:t>
      </w:r>
      <w:proofErr w:type="spellStart"/>
      <w:r>
        <w:rPr>
          <w:rFonts w:ascii="Cambria" w:hAnsi="Cambria"/>
        </w:rPr>
        <w:t>source</w:t>
      </w:r>
      <w:proofErr w:type="spellEnd"/>
      <w:r>
        <w:rPr>
          <w:rFonts w:ascii="Cambria" w:hAnsi="Cambria"/>
        </w:rPr>
        <w:t xml:space="preserve"> SW“ tzn.  taký </w:t>
      </w:r>
      <w:proofErr w:type="spellStart"/>
      <w:r>
        <w:rPr>
          <w:rFonts w:ascii="Cambria" w:hAnsi="Cambria"/>
        </w:rPr>
        <w:t>open</w:t>
      </w:r>
      <w:proofErr w:type="spellEnd"/>
      <w:r>
        <w:rPr>
          <w:rFonts w:ascii="Cambria" w:hAnsi="Cambria"/>
        </w:rPr>
        <w:t xml:space="preserve"> </w:t>
      </w:r>
      <w:proofErr w:type="spellStart"/>
      <w:r>
        <w:rPr>
          <w:rFonts w:ascii="Cambria" w:hAnsi="Cambria"/>
        </w:rPr>
        <w:t>source</w:t>
      </w:r>
      <w:proofErr w:type="spellEnd"/>
      <w:r>
        <w:rPr>
          <w:rFonts w:ascii="Cambria" w:hAnsi="Cambria"/>
        </w:rPr>
        <w:t xml:space="preserv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w:t>
      </w:r>
      <w:proofErr w:type="spellStart"/>
      <w:r>
        <w:rPr>
          <w:rFonts w:ascii="Cambria" w:hAnsi="Cambria"/>
        </w:rPr>
        <w:t>open</w:t>
      </w:r>
      <w:proofErr w:type="spellEnd"/>
      <w:r>
        <w:rPr>
          <w:rFonts w:ascii="Cambria" w:hAnsi="Cambria"/>
        </w:rPr>
        <w:t xml:space="preserve"> </w:t>
      </w:r>
      <w:proofErr w:type="spellStart"/>
      <w:r>
        <w:rPr>
          <w:rFonts w:ascii="Cambria" w:hAnsi="Cambria"/>
        </w:rPr>
        <w:t>source</w:t>
      </w:r>
      <w:proofErr w:type="spellEnd"/>
      <w:r>
        <w:rPr>
          <w:rFonts w:ascii="Cambria" w:hAnsi="Cambria"/>
        </w:rPr>
        <w:t xml:space="preserve"> softvér nie je chápaný počítačový program zodpovedajúci verejnej licencii Európskej únie.</w:t>
      </w:r>
    </w:p>
    <w:p w14:paraId="1B7F6469" w14:textId="77777777"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t xml:space="preserve">Poskytovateľ sa zaväzuje samostatne zdokumentovať všetky využitia </w:t>
      </w:r>
      <w:proofErr w:type="spellStart"/>
      <w:r>
        <w:rPr>
          <w:rFonts w:ascii="Cambria" w:hAnsi="Cambria"/>
          <w:sz w:val="22"/>
          <w:szCs w:val="22"/>
        </w:rPr>
        <w:t>preexistentných</w:t>
      </w:r>
      <w:proofErr w:type="spellEnd"/>
      <w:r>
        <w:rPr>
          <w:rFonts w:ascii="Cambria" w:hAnsi="Cambria"/>
          <w:sz w:val="22"/>
          <w:szCs w:val="22"/>
        </w:rPr>
        <w:t xml:space="preserve"> proprietárnych a </w:t>
      </w:r>
      <w:proofErr w:type="spellStart"/>
      <w:r>
        <w:rPr>
          <w:rFonts w:ascii="Cambria" w:hAnsi="Cambria"/>
          <w:sz w:val="22"/>
          <w:szCs w:val="22"/>
        </w:rPr>
        <w:t>open</w:t>
      </w:r>
      <w:proofErr w:type="spellEnd"/>
      <w:r>
        <w:rPr>
          <w:rFonts w:ascii="Cambria" w:hAnsi="Cambria"/>
          <w:sz w:val="22"/>
          <w:szCs w:val="22"/>
        </w:rPr>
        <w:t xml:space="preserve"> </w:t>
      </w:r>
      <w:proofErr w:type="spellStart"/>
      <w:r>
        <w:rPr>
          <w:rFonts w:ascii="Cambria" w:hAnsi="Cambria"/>
          <w:sz w:val="22"/>
          <w:szCs w:val="22"/>
        </w:rPr>
        <w:t>source</w:t>
      </w:r>
      <w:proofErr w:type="spellEnd"/>
      <w:r>
        <w:rPr>
          <w:rFonts w:ascii="Cambria" w:hAnsi="Cambria"/>
          <w:sz w:val="22"/>
          <w:szCs w:val="22"/>
        </w:rPr>
        <w:t xml:space="preserve"> SW v rámci poskytovania Servisných služieb a predložiť objednávateľovi ich ucelený prehľad vrátane ich licenčných podmienok.</w:t>
      </w:r>
    </w:p>
    <w:p w14:paraId="611EE49D" w14:textId="77777777" w:rsidR="00230482" w:rsidRPr="00230482" w:rsidRDefault="00230482" w:rsidP="00230482">
      <w:pPr>
        <w:rPr>
          <w:rFonts w:ascii="Cambria" w:hAnsi="Cambria"/>
        </w:rPr>
      </w:pPr>
      <w:bookmarkStart w:id="16" w:name="_Hlk103777370"/>
      <w:bookmarkStart w:id="17" w:name="_Hlk104956629"/>
      <w:bookmarkEnd w:id="15"/>
    </w:p>
    <w:p w14:paraId="7C6CA206" w14:textId="28BCAF92" w:rsidR="009A72A3" w:rsidRPr="00D877C0" w:rsidRDefault="009A72A3" w:rsidP="000D0CD4">
      <w:pPr>
        <w:pStyle w:val="Heading1"/>
        <w:rPr>
          <w:rFonts w:ascii="Cambria" w:hAnsi="Cambria"/>
          <w:sz w:val="22"/>
          <w:szCs w:val="22"/>
        </w:rPr>
      </w:pPr>
      <w:bookmarkStart w:id="18" w:name="_Toc368490349"/>
      <w:bookmarkStart w:id="19" w:name="_Toc368934372"/>
      <w:bookmarkEnd w:id="13"/>
      <w:bookmarkEnd w:id="14"/>
      <w:r w:rsidRPr="00D877C0">
        <w:rPr>
          <w:rFonts w:ascii="Cambria" w:hAnsi="Cambria"/>
          <w:sz w:val="22"/>
          <w:szCs w:val="22"/>
        </w:rPr>
        <w:t xml:space="preserve">Článok </w:t>
      </w:r>
      <w:r w:rsidR="00861BD7" w:rsidRPr="00D877C0">
        <w:rPr>
          <w:rFonts w:ascii="Cambria" w:hAnsi="Cambria"/>
          <w:sz w:val="22"/>
          <w:szCs w:val="22"/>
        </w:rPr>
        <w:t>VIII</w:t>
      </w:r>
    </w:p>
    <w:bookmarkEnd w:id="18"/>
    <w:bookmarkEnd w:id="19"/>
    <w:p w14:paraId="3A61880B" w14:textId="7594C08B"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954DA">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p>
    <w:p w14:paraId="47312896" w14:textId="77777777" w:rsidR="008265A5" w:rsidRPr="00230482" w:rsidRDefault="008265A5" w:rsidP="008265A5">
      <w:pPr>
        <w:rPr>
          <w:rFonts w:ascii="Cambria" w:hAnsi="Cambria"/>
        </w:rPr>
      </w:pPr>
    </w:p>
    <w:p w14:paraId="346BACF8" w14:textId="77777777" w:rsidR="003005AD" w:rsidRPr="003005AD" w:rsidRDefault="003005AD" w:rsidP="003005AD">
      <w:pPr>
        <w:pStyle w:val="ListParagraph"/>
        <w:numPr>
          <w:ilvl w:val="0"/>
          <w:numId w:val="10"/>
        </w:numPr>
        <w:spacing w:before="120"/>
        <w:contextualSpacing w:val="0"/>
        <w:jc w:val="both"/>
        <w:rPr>
          <w:rFonts w:ascii="Cambria" w:hAnsi="Cambria"/>
          <w:vanish/>
        </w:rPr>
      </w:pPr>
    </w:p>
    <w:p w14:paraId="1BADFDA8" w14:textId="2362A322" w:rsidR="00500880" w:rsidRPr="00F17F17" w:rsidRDefault="001133DF" w:rsidP="003005AD">
      <w:pPr>
        <w:pStyle w:val="BodyTextIndent"/>
        <w:numPr>
          <w:ilvl w:val="1"/>
          <w:numId w:val="10"/>
        </w:numPr>
        <w:spacing w:before="120" w:after="120"/>
        <w:ind w:hanging="644"/>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xml:space="preserve">, technického riešenia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 xml:space="preserve">systému. Poskytovateľ sa zaväzuje zabezpečiť </w:t>
      </w:r>
      <w:r w:rsidR="00500880" w:rsidRPr="00F17F17">
        <w:rPr>
          <w:rFonts w:ascii="Cambria" w:hAnsi="Cambria"/>
          <w:sz w:val="22"/>
          <w:szCs w:val="22"/>
        </w:rPr>
        <w:lastRenderedPageBreak/>
        <w:t>realizáciu odporúčaní (zabezpečiť nápravu zistení) auditu v rozsahu a stanovenej lehote odsúhlasenej objednávateľom a poskytovateľom.</w:t>
      </w:r>
    </w:p>
    <w:bookmarkEnd w:id="16"/>
    <w:p w14:paraId="1422FE86" w14:textId="2A8730F3" w:rsidR="00D23334" w:rsidRPr="00230482" w:rsidRDefault="00D2333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w:t>
      </w:r>
      <w:r w:rsidRPr="003B6EDF">
        <w:rPr>
          <w:rFonts w:ascii="Cambria" w:hAnsi="Cambria"/>
          <w:sz w:val="22"/>
          <w:szCs w:val="22"/>
        </w:rPr>
        <w:t xml:space="preserve">uzatvorené poistenie všeobecnej zodpovednosti za škodu s minimálnou poistnou sumou vo výške 500.000,- eur (slovom päťstotisíc eur). Poistením musia byť kryté nároky všeobecnej zodpovednosti za škodu na veciach a na zdraví, vrátane ušlého zisku, spôsobené pri výkone činností </w:t>
      </w:r>
      <w:r w:rsidR="00061C9F" w:rsidRPr="003B6EDF">
        <w:rPr>
          <w:rFonts w:ascii="Cambria" w:hAnsi="Cambria"/>
          <w:sz w:val="22"/>
          <w:szCs w:val="22"/>
        </w:rPr>
        <w:t>p</w:t>
      </w:r>
      <w:r w:rsidRPr="003B6EDF">
        <w:rPr>
          <w:rFonts w:ascii="Cambria" w:hAnsi="Cambria"/>
          <w:sz w:val="22"/>
          <w:szCs w:val="22"/>
        </w:rPr>
        <w:t>oskytovateľa na základe</w:t>
      </w:r>
      <w:r w:rsidRPr="00230482">
        <w:rPr>
          <w:rFonts w:ascii="Cambria" w:hAnsi="Cambria"/>
          <w:sz w:val="22"/>
          <w:szCs w:val="22"/>
        </w:rPr>
        <w:t xml:space="preserve"> tejto Servisnej zmluvy spôsobenej </w:t>
      </w:r>
      <w:r w:rsidR="00C20164" w:rsidRPr="00230482">
        <w:rPr>
          <w:rFonts w:ascii="Cambria" w:hAnsi="Cambria"/>
          <w:sz w:val="22"/>
          <w:szCs w:val="22"/>
        </w:rPr>
        <w:t>o</w:t>
      </w:r>
      <w:r w:rsidRPr="00230482">
        <w:rPr>
          <w:rFonts w:ascii="Cambria" w:hAnsi="Cambria"/>
          <w:sz w:val="22"/>
          <w:szCs w:val="22"/>
        </w:rPr>
        <w:t>bjednávateľovi alebo tretím osobám</w:t>
      </w:r>
      <w:r w:rsidR="00CC4099">
        <w:rPr>
          <w:rFonts w:ascii="Cambria" w:hAnsi="Cambria"/>
          <w:sz w:val="22"/>
          <w:szCs w:val="22"/>
        </w:rPr>
        <w:t>, pričom toto poistenie musí mať vinkuláciu v prospech objednávateľa, čiže viazané poistné plnenie v prospech objednávateľa, resp. príkaz vyplatiť poistné plnenie objednávateľovi</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2920D4D1" w14:textId="77777777" w:rsidR="00CC4B0A" w:rsidRPr="00F91264" w:rsidRDefault="00CC4B0A" w:rsidP="00CC4B0A">
      <w:pPr>
        <w:pStyle w:val="BodyTextIndent"/>
        <w:spacing w:before="120" w:after="120"/>
        <w:ind w:left="360" w:firstLine="0"/>
        <w:jc w:val="both"/>
        <w:rPr>
          <w:rFonts w:ascii="Cambria" w:hAnsi="Cambria"/>
          <w:sz w:val="22"/>
          <w:szCs w:val="22"/>
        </w:rPr>
      </w:pPr>
      <w:bookmarkStart w:id="20" w:name="_Hlk104956674"/>
      <w:bookmarkEnd w:id="17"/>
    </w:p>
    <w:p w14:paraId="32335119" w14:textId="0B505057"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07881DE7" w14:textId="77777777" w:rsidR="00A34D1D" w:rsidRPr="002F644C" w:rsidRDefault="00A34D1D" w:rsidP="00294EBE">
      <w:pPr>
        <w:pStyle w:val="ListParagraph"/>
        <w:numPr>
          <w:ilvl w:val="0"/>
          <w:numId w:val="10"/>
        </w:numPr>
        <w:spacing w:before="120"/>
        <w:contextualSpacing w:val="0"/>
        <w:jc w:val="both"/>
        <w:rPr>
          <w:rFonts w:ascii="Cambria" w:hAnsi="Cambria"/>
          <w:vanish/>
        </w:rPr>
      </w:pPr>
    </w:p>
    <w:p w14:paraId="1F47CF44" w14:textId="129D33FD" w:rsidR="00A1217A" w:rsidRPr="00230482" w:rsidRDefault="00A1217A" w:rsidP="00294EBE">
      <w:pPr>
        <w:pStyle w:val="BodyTextIndent"/>
        <w:numPr>
          <w:ilvl w:val="1"/>
          <w:numId w:val="10"/>
        </w:numPr>
        <w:spacing w:before="120"/>
        <w:ind w:hanging="644"/>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p>
    <w:p w14:paraId="3C5613CE" w14:textId="77777777" w:rsidR="003D63CC" w:rsidRPr="00230482" w:rsidRDefault="003D63CC" w:rsidP="007A0AE2">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6FFEDBEC" w:rsidR="00A44ED9"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F866B2" w:rsidRPr="00230482">
        <w:rPr>
          <w:rFonts w:ascii="Cambria" w:hAnsi="Cambria"/>
          <w:sz w:val="22"/>
          <w:szCs w:val="22"/>
        </w:rPr>
        <w:t>5</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3C1FC476" w:rsidR="00A44ED9" w:rsidRPr="00230482" w:rsidRDefault="00817836" w:rsidP="00294EBE">
      <w:pPr>
        <w:pStyle w:val="BodyTextIndent"/>
        <w:numPr>
          <w:ilvl w:val="1"/>
          <w:numId w:val="10"/>
        </w:numPr>
        <w:spacing w:before="120" w:after="120"/>
        <w:ind w:hanging="644"/>
        <w:jc w:val="both"/>
        <w:rPr>
          <w:rFonts w:ascii="Cambria" w:hAnsi="Cambria"/>
          <w:sz w:val="22"/>
          <w:szCs w:val="22"/>
        </w:rPr>
      </w:pPr>
      <w:r>
        <w:rPr>
          <w:rFonts w:ascii="Cambria" w:hAnsi="Cambria"/>
          <w:sz w:val="22"/>
          <w:szCs w:val="22"/>
        </w:rPr>
        <w:lastRenderedPageBreak/>
        <w:t>Poskytovateľ</w:t>
      </w:r>
      <w:r w:rsidR="00A44ED9" w:rsidRPr="00230482">
        <w:rPr>
          <w:rFonts w:ascii="Cambria" w:hAnsi="Cambria"/>
          <w:sz w:val="22"/>
          <w:szCs w:val="22"/>
        </w:rPr>
        <w:t xml:space="preserve"> sa zaväzuj</w:t>
      </w:r>
      <w:r>
        <w:rPr>
          <w:rFonts w:ascii="Cambria" w:hAnsi="Cambria"/>
          <w:sz w:val="22"/>
          <w:szCs w:val="22"/>
        </w:rPr>
        <w:t>e</w:t>
      </w:r>
      <w:r w:rsidR="00A44ED9" w:rsidRPr="00230482">
        <w:rPr>
          <w:rFonts w:ascii="Cambria" w:hAnsi="Cambria"/>
          <w:sz w:val="22"/>
          <w:szCs w:val="22"/>
        </w:rPr>
        <w:t xml:space="preserve"> prípadn</w:t>
      </w:r>
      <w:r>
        <w:rPr>
          <w:rFonts w:ascii="Cambria" w:hAnsi="Cambria"/>
          <w:sz w:val="22"/>
          <w:szCs w:val="22"/>
        </w:rPr>
        <w:t>ú</w:t>
      </w:r>
      <w:r w:rsidR="00A44ED9" w:rsidRPr="00230482">
        <w:rPr>
          <w:rFonts w:ascii="Cambria" w:hAnsi="Cambria"/>
          <w:sz w:val="22"/>
          <w:szCs w:val="22"/>
        </w:rPr>
        <w:t xml:space="preserve"> zmen</w:t>
      </w:r>
      <w:r>
        <w:rPr>
          <w:rFonts w:ascii="Cambria" w:hAnsi="Cambria"/>
          <w:sz w:val="22"/>
          <w:szCs w:val="22"/>
        </w:rPr>
        <w:t>u</w:t>
      </w:r>
      <w:r w:rsidR="00A44ED9" w:rsidRPr="00230482">
        <w:rPr>
          <w:rFonts w:ascii="Cambria" w:hAnsi="Cambria"/>
          <w:sz w:val="22"/>
          <w:szCs w:val="22"/>
        </w:rPr>
        <w:t xml:space="preserve"> právneho stavu, ktor</w:t>
      </w:r>
      <w:r>
        <w:rPr>
          <w:rFonts w:ascii="Cambria" w:hAnsi="Cambria"/>
          <w:sz w:val="22"/>
          <w:szCs w:val="22"/>
        </w:rPr>
        <w:t>á</w:t>
      </w:r>
      <w:r w:rsidR="00A44ED9" w:rsidRPr="00230482">
        <w:rPr>
          <w:rFonts w:ascii="Cambria" w:hAnsi="Cambria"/>
          <w:sz w:val="22"/>
          <w:szCs w:val="22"/>
        </w:rPr>
        <w:t xml:space="preserve"> by mohl</w:t>
      </w:r>
      <w:r>
        <w:rPr>
          <w:rFonts w:ascii="Cambria" w:hAnsi="Cambria"/>
          <w:sz w:val="22"/>
          <w:szCs w:val="22"/>
        </w:rPr>
        <w:t>a</w:t>
      </w:r>
      <w:r w:rsidR="00A44ED9" w:rsidRPr="00230482">
        <w:rPr>
          <w:rFonts w:ascii="Cambria" w:hAnsi="Cambria"/>
          <w:sz w:val="22"/>
          <w:szCs w:val="22"/>
        </w:rPr>
        <w:t xml:space="preserve"> mať vplyv na plnenie podmienok tejto Servisnej zmluvy, oznámiť písomne </w:t>
      </w:r>
      <w:r>
        <w:rPr>
          <w:rFonts w:ascii="Cambria" w:hAnsi="Cambria"/>
          <w:sz w:val="22"/>
          <w:szCs w:val="22"/>
        </w:rPr>
        <w:t>objednávateľovi</w:t>
      </w:r>
      <w:r w:rsidR="00A44ED9" w:rsidRPr="00230482">
        <w:rPr>
          <w:rFonts w:ascii="Cambria" w:hAnsi="Cambria"/>
          <w:sz w:val="22"/>
          <w:szCs w:val="22"/>
        </w:rPr>
        <w:t xml:space="preserve"> najneskôr 30 dní pred predpokladanou zmenou.</w:t>
      </w:r>
    </w:p>
    <w:p w14:paraId="18BA7576"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5B173257" w:rsidR="00943318" w:rsidRPr="00230482" w:rsidRDefault="00943318"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Slovenskej republiky, ktoré je možné dohodou zmluvných strán vylúčiť, platia ustanovenia tejto Servisnej zmluvy a uvedené ustanovenia všeobecne záväzných právnych predpisov  Slovenskej republiky sa považujú za výslovne vylúčené.</w:t>
      </w:r>
    </w:p>
    <w:p w14:paraId="4438ED62" w14:textId="7514E18C"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408546FF" w:rsidR="00A44ED9" w:rsidRPr="00230482" w:rsidRDefault="00A44ED9" w:rsidP="0050413A">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w:t>
      </w:r>
      <w:r w:rsidR="5C916D3A" w:rsidRPr="1A3C4AF9">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ariadenia Európskeho parlamentu a Rady (EÚ) č. 2016/679 z 27. apríla 2016 o ochrane fyzických osôb pri spracúvaní osobných údajov a o voľnom pohybe takýchto údajov, ktorým sa zrušuje smernica 95/46/ES</w:t>
      </w:r>
      <w:r w:rsidR="13B55E9E" w:rsidRPr="1A3C4AF9">
        <w:rPr>
          <w:rFonts w:ascii="Cambria" w:hAnsi="Cambria"/>
          <w:sz w:val="22"/>
          <w:szCs w:val="22"/>
        </w:rPr>
        <w:t xml:space="preserve"> (všeobecné nariadenie o ochrane údajov)</w:t>
      </w:r>
      <w:r w:rsidRPr="1A3C4AF9">
        <w:rPr>
          <w:rFonts w:ascii="Cambria" w:hAnsi="Cambria"/>
          <w:sz w:val="22"/>
          <w:szCs w:val="22"/>
        </w:rPr>
        <w:t>.</w:t>
      </w:r>
      <w:r w:rsidRPr="00230482">
        <w:rPr>
          <w:rFonts w:ascii="Cambria" w:hAnsi="Cambria"/>
          <w:sz w:val="22"/>
          <w:szCs w:val="22"/>
        </w:rPr>
        <w:t xml:space="preserve"> Informácia o podmienkach spracúvania osobných údajov dotknutých osôb je zverejnená na webovom sídle objednávateľa: </w:t>
      </w:r>
      <w:hyperlink r:id="rId9">
        <w:r w:rsidR="0050413A" w:rsidRPr="1A3C4AF9">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75B61E21"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648C0041" w:rsidR="00E47944"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332F086F" w:rsidR="00572F10"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 xml:space="preserve">zmluva </w:t>
      </w:r>
      <w:r w:rsidR="006B1D75" w:rsidRPr="00230482">
        <w:rPr>
          <w:rFonts w:ascii="Cambria" w:hAnsi="Cambria"/>
          <w:sz w:val="22"/>
          <w:szCs w:val="22"/>
        </w:rPr>
        <w:t>bude následne zverejnená na webovom sídle objednávateľa a nadobudne účinnosť najskôr od</w:t>
      </w:r>
      <w:r w:rsidR="009D1A01" w:rsidRPr="00230482">
        <w:rPr>
          <w:rFonts w:ascii="Cambria" w:hAnsi="Cambria"/>
          <w:sz w:val="22"/>
          <w:szCs w:val="22"/>
        </w:rPr>
        <w:t>o dňa účinnosti zmluvy o dielo</w:t>
      </w:r>
      <w:r w:rsidR="006B1D75" w:rsidRPr="00230482">
        <w:rPr>
          <w:rFonts w:ascii="Cambria" w:hAnsi="Cambria"/>
          <w:sz w:val="22"/>
          <w:szCs w:val="22"/>
        </w:rPr>
        <w:t xml:space="preserve">, v súlade s ustanoveniami § 47a ods. 2 Občianskeho </w:t>
      </w:r>
      <w:r w:rsidR="006B1D75" w:rsidRPr="00230482">
        <w:rPr>
          <w:rFonts w:ascii="Cambria" w:hAnsi="Cambria"/>
          <w:sz w:val="22"/>
          <w:szCs w:val="22"/>
        </w:rPr>
        <w:lastRenderedPageBreak/>
        <w:t>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2A4293">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3146725F" w14:textId="4974F3D0" w:rsidR="006A2631" w:rsidRPr="005D257B" w:rsidRDefault="006A2631" w:rsidP="006A2631">
      <w:pPr>
        <w:pStyle w:val="BodyTextIndent"/>
        <w:spacing w:before="120"/>
        <w:ind w:firstLine="0"/>
        <w:jc w:val="both"/>
        <w:rPr>
          <w:rFonts w:ascii="Cambria" w:hAnsi="Cambria"/>
          <w:color w:val="000000"/>
          <w:sz w:val="22"/>
          <w:szCs w:val="22"/>
        </w:rPr>
      </w:pPr>
      <w:r w:rsidRPr="005D257B">
        <w:rPr>
          <w:rFonts w:ascii="Cambria" w:hAnsi="Cambria"/>
          <w:color w:val="000000"/>
          <w:sz w:val="22"/>
          <w:szCs w:val="22"/>
        </w:rPr>
        <w:t xml:space="preserve">Príloha č. 3: </w:t>
      </w:r>
      <w:r w:rsidR="000F0DEA" w:rsidRPr="005D257B">
        <w:rPr>
          <w:rFonts w:ascii="Cambria" w:hAnsi="Cambria"/>
          <w:color w:val="000000"/>
          <w:sz w:val="22"/>
          <w:szCs w:val="22"/>
        </w:rPr>
        <w:t>F</w:t>
      </w:r>
      <w:r w:rsidRPr="005D257B">
        <w:rPr>
          <w:rFonts w:ascii="Cambria" w:hAnsi="Cambria"/>
          <w:color w:val="000000"/>
          <w:sz w:val="22"/>
          <w:szCs w:val="22"/>
        </w:rPr>
        <w:t>ormulár</w:t>
      </w:r>
      <w:r w:rsidR="003E68E1" w:rsidRPr="005D257B">
        <w:rPr>
          <w:rFonts w:ascii="Cambria" w:hAnsi="Cambria"/>
          <w:color w:val="000000"/>
          <w:sz w:val="22"/>
          <w:szCs w:val="22"/>
        </w:rPr>
        <w:t>e</w:t>
      </w:r>
      <w:r w:rsidRPr="005D257B">
        <w:rPr>
          <w:rFonts w:ascii="Cambria" w:hAnsi="Cambria"/>
          <w:color w:val="000000"/>
          <w:sz w:val="22"/>
          <w:szCs w:val="22"/>
        </w:rPr>
        <w:t xml:space="preserve"> pre Objednávkové služby</w:t>
      </w:r>
    </w:p>
    <w:p w14:paraId="6AEA9A0D" w14:textId="1E17D75A"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4</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7B3D9C3D"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5</w:t>
      </w:r>
      <w:r w:rsidRPr="00230482">
        <w:rPr>
          <w:rFonts w:ascii="Cambria" w:hAnsi="Cambria"/>
          <w:color w:val="000000"/>
          <w:sz w:val="22"/>
          <w:szCs w:val="22"/>
        </w:rPr>
        <w:t>: Slovník pojmov</w:t>
      </w:r>
    </w:p>
    <w:p w14:paraId="01416F6A" w14:textId="73174840" w:rsidR="006A7C35" w:rsidRPr="00230482" w:rsidRDefault="006A7C35"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6</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r w:rsidR="00A20D2F" w:rsidRPr="00230482">
        <w:rPr>
          <w:rFonts w:ascii="Cambria" w:hAnsi="Cambria"/>
          <w:sz w:val="22"/>
          <w:szCs w:val="22"/>
        </w:rPr>
        <w:t>&lt;</w:t>
      </w:r>
      <w:r w:rsidR="00A20D2F" w:rsidRPr="00A20D2F">
        <w:rPr>
          <w:rFonts w:ascii="Cambria" w:hAnsi="Cambria"/>
          <w:color w:val="00B0F0"/>
          <w:sz w:val="22"/>
          <w:szCs w:val="22"/>
        </w:rPr>
        <w:t xml:space="preserve"> nepovinná - rozhodne uchádzač</w:t>
      </w:r>
      <w:r w:rsidR="00A20D2F">
        <w:rPr>
          <w:rFonts w:ascii="Cambria" w:hAnsi="Cambria"/>
          <w:color w:val="00B0F0"/>
          <w:sz w:val="22"/>
          <w:szCs w:val="22"/>
        </w:rPr>
        <w:t xml:space="preserve"> </w:t>
      </w:r>
      <w:r w:rsidR="00A20D2F" w:rsidRPr="00230482">
        <w:rPr>
          <w:rFonts w:ascii="Cambria" w:hAnsi="Cambria"/>
          <w:sz w:val="22"/>
          <w:szCs w:val="22"/>
        </w:rPr>
        <w:t>&gt;</w:t>
      </w:r>
    </w:p>
    <w:bookmarkEnd w:id="20"/>
    <w:p w14:paraId="5E8362C9" w14:textId="77777777" w:rsidR="00B4560D" w:rsidRPr="00230482" w:rsidRDefault="00B4560D" w:rsidP="00B4560D">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66C9975C" w14:textId="77777777" w:rsidR="007C763D" w:rsidRPr="00230482" w:rsidRDefault="007C763D" w:rsidP="00BA7B0F">
      <w:pPr>
        <w:spacing w:before="10"/>
        <w:ind w:right="196"/>
        <w:jc w:val="both"/>
        <w:rPr>
          <w:rFonts w:ascii="Cambria" w:hAnsi="Cambria"/>
          <w:sz w:val="22"/>
          <w:szCs w:val="22"/>
        </w:rPr>
      </w:pPr>
    </w:p>
    <w:p w14:paraId="75C56FDE" w14:textId="42FFB4D8" w:rsidR="00BA7B0F" w:rsidRPr="00230482" w:rsidRDefault="00BA7B0F" w:rsidP="00BA7B0F">
      <w:pPr>
        <w:spacing w:before="10"/>
        <w:ind w:right="196"/>
        <w:jc w:val="both"/>
        <w:rPr>
          <w:rFonts w:ascii="Cambria" w:hAnsi="Cambria"/>
          <w:sz w:val="22"/>
          <w:szCs w:val="22"/>
        </w:rPr>
      </w:pPr>
      <w:bookmarkStart w:id="21"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BA7B0F">
      <w:pPr>
        <w:spacing w:before="10"/>
        <w:ind w:right="196"/>
        <w:jc w:val="both"/>
        <w:rPr>
          <w:rFonts w:ascii="Cambria" w:hAnsi="Cambria"/>
          <w:sz w:val="22"/>
          <w:szCs w:val="22"/>
        </w:rPr>
      </w:pPr>
    </w:p>
    <w:p w14:paraId="64E319C0" w14:textId="4B7948CF" w:rsidR="00BA7B0F" w:rsidRPr="002A6A2F" w:rsidRDefault="00BA7B0F" w:rsidP="00BA7B0F">
      <w:pPr>
        <w:spacing w:before="10"/>
        <w:ind w:right="54"/>
        <w:jc w:val="both"/>
        <w:rPr>
          <w:rFonts w:ascii="Cambria" w:hAnsi="Cambria"/>
          <w:sz w:val="22"/>
          <w:szCs w:val="22"/>
        </w:rPr>
      </w:pPr>
      <w:r w:rsidRPr="00230482">
        <w:rPr>
          <w:rFonts w:ascii="Cambria" w:hAnsi="Cambria"/>
          <w:sz w:val="22"/>
          <w:szCs w:val="22"/>
        </w:rPr>
        <w:t xml:space="preserve">V Bratislave, </w:t>
      </w:r>
      <w:r w:rsidRPr="002A6A2F">
        <w:rPr>
          <w:rFonts w:ascii="Cambria" w:hAnsi="Cambria"/>
          <w:sz w:val="22"/>
          <w:szCs w:val="22"/>
        </w:rPr>
        <w:t xml:space="preserve">dňa </w:t>
      </w:r>
      <w:r w:rsidR="00D81E43" w:rsidRPr="002A6A2F">
        <w:rPr>
          <w:rFonts w:ascii="Cambria" w:hAnsi="Cambria"/>
          <w:spacing w:val="-4"/>
          <w:sz w:val="22"/>
          <w:szCs w:val="22"/>
        </w:rPr>
        <w:t>&lt;</w:t>
      </w:r>
      <w:r w:rsidR="00D81E43" w:rsidRPr="007B4311">
        <w:rPr>
          <w:rFonts w:ascii="Cambria" w:hAnsi="Cambria"/>
          <w:spacing w:val="-4"/>
          <w:sz w:val="22"/>
          <w:szCs w:val="22"/>
        </w:rPr>
        <w:t xml:space="preserve"> vyplní NBS</w:t>
      </w:r>
      <w:r w:rsidR="00D81E43" w:rsidRPr="002A6A2F">
        <w:rPr>
          <w:rFonts w:ascii="Cambria" w:hAnsi="Cambria"/>
          <w:spacing w:val="-4"/>
          <w:sz w:val="22"/>
          <w:szCs w:val="22"/>
        </w:rPr>
        <w:t xml:space="preserve"> &gt;</w:t>
      </w:r>
      <w:r w:rsidRPr="002A6A2F">
        <w:rPr>
          <w:rFonts w:ascii="Cambria" w:hAnsi="Cambria"/>
          <w:sz w:val="22"/>
          <w:szCs w:val="22"/>
        </w:rPr>
        <w:tab/>
      </w:r>
      <w:r w:rsidRPr="002A6A2F">
        <w:rPr>
          <w:rFonts w:ascii="Cambria" w:hAnsi="Cambria"/>
          <w:sz w:val="22"/>
          <w:szCs w:val="22"/>
        </w:rPr>
        <w:tab/>
      </w:r>
      <w:r w:rsidRPr="002A6A2F">
        <w:rPr>
          <w:rFonts w:ascii="Cambria" w:hAnsi="Cambria"/>
          <w:sz w:val="22"/>
          <w:szCs w:val="22"/>
        </w:rPr>
        <w:tab/>
        <w:t>V &lt;</w:t>
      </w:r>
      <w:r w:rsidRPr="002A6A2F">
        <w:rPr>
          <w:rFonts w:ascii="Cambria" w:hAnsi="Cambria"/>
          <w:color w:val="00B0F0"/>
          <w:sz w:val="22"/>
          <w:szCs w:val="22"/>
        </w:rPr>
        <w:t xml:space="preserve">vyplní uchádzač </w:t>
      </w:r>
      <w:r w:rsidRPr="002A6A2F">
        <w:rPr>
          <w:rFonts w:ascii="Cambria" w:hAnsi="Cambria"/>
          <w:sz w:val="22"/>
          <w:szCs w:val="22"/>
        </w:rPr>
        <w:t xml:space="preserve">&gt;, dňa </w:t>
      </w:r>
      <w:r w:rsidR="00D81E43" w:rsidRPr="002A6A2F">
        <w:rPr>
          <w:rFonts w:ascii="Cambria" w:hAnsi="Cambria"/>
          <w:sz w:val="22"/>
          <w:szCs w:val="22"/>
        </w:rPr>
        <w:t>&lt;</w:t>
      </w:r>
      <w:r w:rsidR="00D81E43" w:rsidRPr="002A6A2F">
        <w:rPr>
          <w:rFonts w:ascii="Cambria" w:hAnsi="Cambria"/>
          <w:color w:val="00B0F0"/>
          <w:sz w:val="22"/>
          <w:szCs w:val="22"/>
        </w:rPr>
        <w:t>vyplní uchádzač</w:t>
      </w:r>
      <w:r w:rsidR="00D81E43" w:rsidRPr="002A6A2F">
        <w:rPr>
          <w:rFonts w:ascii="Cambria" w:hAnsi="Cambria"/>
          <w:sz w:val="22"/>
          <w:szCs w:val="22"/>
        </w:rPr>
        <w:t>&gt;</w:t>
      </w:r>
    </w:p>
    <w:p w14:paraId="775FCE70" w14:textId="21A1D3D8" w:rsidR="00BA7B0F" w:rsidRPr="002A6A2F" w:rsidRDefault="00BA7B0F" w:rsidP="00BA7B0F">
      <w:pPr>
        <w:spacing w:before="10"/>
        <w:ind w:right="196"/>
        <w:jc w:val="both"/>
        <w:rPr>
          <w:rFonts w:ascii="Cambria" w:hAnsi="Cambria"/>
          <w:sz w:val="22"/>
          <w:szCs w:val="22"/>
        </w:rPr>
      </w:pPr>
    </w:p>
    <w:p w14:paraId="5848D0EC" w14:textId="77777777" w:rsidR="00B95D91" w:rsidRPr="002A6A2F" w:rsidRDefault="00B95D91" w:rsidP="00BA7B0F">
      <w:pPr>
        <w:spacing w:before="10"/>
        <w:ind w:right="196"/>
        <w:jc w:val="both"/>
        <w:rPr>
          <w:rFonts w:ascii="Cambria" w:hAnsi="Cambria"/>
          <w:sz w:val="22"/>
          <w:szCs w:val="22"/>
        </w:rPr>
      </w:pPr>
    </w:p>
    <w:p w14:paraId="317F89E9" w14:textId="7AF06A7F" w:rsidR="00BA7B0F" w:rsidRPr="002A6A2F" w:rsidRDefault="00BA7B0F" w:rsidP="00BA7B0F">
      <w:pPr>
        <w:spacing w:before="10"/>
        <w:ind w:right="196"/>
        <w:jc w:val="both"/>
        <w:rPr>
          <w:rFonts w:ascii="Cambria" w:hAnsi="Cambria"/>
          <w:sz w:val="22"/>
          <w:szCs w:val="22"/>
        </w:rPr>
      </w:pPr>
    </w:p>
    <w:p w14:paraId="74327F8C" w14:textId="50540FF9" w:rsidR="00025977" w:rsidRPr="002A6A2F" w:rsidRDefault="00025977" w:rsidP="00BA7B0F">
      <w:pPr>
        <w:spacing w:before="10"/>
        <w:ind w:right="196"/>
        <w:jc w:val="both"/>
        <w:rPr>
          <w:rFonts w:ascii="Cambria" w:hAnsi="Cambria"/>
          <w:sz w:val="22"/>
          <w:szCs w:val="22"/>
        </w:rPr>
      </w:pPr>
    </w:p>
    <w:p w14:paraId="43F5B5DF" w14:textId="77777777" w:rsidR="00025977" w:rsidRPr="002A6A2F" w:rsidRDefault="00025977" w:rsidP="00BA7B0F">
      <w:pPr>
        <w:spacing w:before="10"/>
        <w:ind w:right="196"/>
        <w:jc w:val="both"/>
        <w:rPr>
          <w:rFonts w:ascii="Cambria" w:hAnsi="Cambria"/>
          <w:sz w:val="22"/>
          <w:szCs w:val="22"/>
        </w:rPr>
      </w:pPr>
    </w:p>
    <w:p w14:paraId="04DA86CA" w14:textId="77777777" w:rsidR="00BA7B0F" w:rsidRPr="002A6A2F" w:rsidRDefault="00BA7B0F" w:rsidP="00BA7B0F">
      <w:pPr>
        <w:spacing w:before="10"/>
        <w:ind w:right="196"/>
        <w:jc w:val="both"/>
        <w:rPr>
          <w:rFonts w:ascii="Cambria" w:hAnsi="Cambria"/>
          <w:sz w:val="22"/>
          <w:szCs w:val="22"/>
        </w:rPr>
      </w:pPr>
      <w:r w:rsidRPr="002A6A2F">
        <w:rPr>
          <w:rFonts w:ascii="Cambria" w:hAnsi="Cambria"/>
          <w:sz w:val="22"/>
          <w:szCs w:val="22"/>
        </w:rPr>
        <w:t>___________________________________</w:t>
      </w:r>
      <w:r w:rsidRPr="002A6A2F">
        <w:rPr>
          <w:rFonts w:ascii="Cambria" w:hAnsi="Cambria"/>
          <w:sz w:val="22"/>
          <w:szCs w:val="22"/>
        </w:rPr>
        <w:tab/>
      </w:r>
      <w:r w:rsidRPr="002A6A2F">
        <w:rPr>
          <w:rFonts w:ascii="Cambria" w:hAnsi="Cambria"/>
          <w:sz w:val="22"/>
          <w:szCs w:val="22"/>
        </w:rPr>
        <w:tab/>
      </w:r>
      <w:r w:rsidRPr="002A6A2F">
        <w:rPr>
          <w:rFonts w:ascii="Cambria" w:hAnsi="Cambria"/>
          <w:sz w:val="22"/>
          <w:szCs w:val="22"/>
        </w:rPr>
        <w:tab/>
        <w:t>___________________________________</w:t>
      </w:r>
    </w:p>
    <w:p w14:paraId="4E71B060" w14:textId="5CB89D5B" w:rsidR="00BA7B0F" w:rsidRPr="00230482" w:rsidRDefault="00C53383" w:rsidP="00BA7B0F">
      <w:pPr>
        <w:spacing w:before="10"/>
        <w:ind w:right="196"/>
        <w:jc w:val="both"/>
        <w:rPr>
          <w:rFonts w:ascii="Cambria" w:hAnsi="Cambria"/>
          <w:sz w:val="22"/>
          <w:szCs w:val="22"/>
        </w:rPr>
      </w:pPr>
      <w:r w:rsidRPr="002A6A2F">
        <w:rPr>
          <w:rFonts w:ascii="Cambria" w:hAnsi="Cambria"/>
          <w:spacing w:val="-4"/>
          <w:sz w:val="22"/>
          <w:szCs w:val="22"/>
        </w:rPr>
        <w:t>&lt;</w:t>
      </w:r>
      <w:r w:rsidRPr="007B4311">
        <w:rPr>
          <w:rFonts w:ascii="Cambria" w:hAnsi="Cambria"/>
          <w:spacing w:val="-4"/>
          <w:sz w:val="22"/>
          <w:szCs w:val="22"/>
        </w:rPr>
        <w:t xml:space="preserve"> vyplní NBS</w:t>
      </w:r>
      <w:r w:rsidRPr="002A6A2F">
        <w:rPr>
          <w:rFonts w:ascii="Cambria" w:hAnsi="Cambria"/>
          <w:spacing w:val="-4"/>
          <w:sz w:val="22"/>
          <w:szCs w:val="22"/>
        </w:rPr>
        <w:t xml:space="preserve"> &gt;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p>
    <w:p w14:paraId="05D87CCD" w14:textId="77777777" w:rsidR="003F62B7" w:rsidRPr="00230482" w:rsidRDefault="003F62B7" w:rsidP="003F62B7">
      <w:pPr>
        <w:autoSpaceDE w:val="0"/>
        <w:autoSpaceDN w:val="0"/>
        <w:adjustRightInd w:val="0"/>
        <w:rPr>
          <w:rFonts w:ascii="Cambria" w:hAnsi="Cambria"/>
          <w:color w:val="000000"/>
          <w:szCs w:val="22"/>
        </w:rPr>
      </w:pPr>
    </w:p>
    <w:p w14:paraId="5A97F45D" w14:textId="77777777" w:rsidR="003F62B7" w:rsidRPr="00230482" w:rsidRDefault="003F62B7" w:rsidP="003F62B7">
      <w:pPr>
        <w:autoSpaceDE w:val="0"/>
        <w:autoSpaceDN w:val="0"/>
        <w:adjustRightInd w:val="0"/>
        <w:rPr>
          <w:rFonts w:ascii="Cambria" w:hAnsi="Cambria"/>
          <w:color w:val="000000"/>
          <w:szCs w:val="22"/>
        </w:rPr>
      </w:pPr>
    </w:p>
    <w:bookmarkEnd w:id="21"/>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912ADE">
      <w:headerReference w:type="default" r:id="rId10"/>
      <w:footerReference w:type="default" r:id="rId11"/>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02FA8" w14:textId="77777777" w:rsidR="00FD1C61" w:rsidRDefault="00FD1C61">
      <w:r>
        <w:separator/>
      </w:r>
    </w:p>
  </w:endnote>
  <w:endnote w:type="continuationSeparator" w:id="0">
    <w:p w14:paraId="690DD531" w14:textId="77777777" w:rsidR="00FD1C61" w:rsidRDefault="00FD1C61">
      <w:r>
        <w:continuationSeparator/>
      </w:r>
    </w:p>
  </w:endnote>
  <w:endnote w:type="continuationNotice" w:id="1">
    <w:p w14:paraId="0E3A6B1D" w14:textId="77777777" w:rsidR="00FD1C61" w:rsidRDefault="00FD1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5F814" w14:textId="77777777" w:rsidR="00FD1C61" w:rsidRDefault="00FD1C61">
      <w:r>
        <w:separator/>
      </w:r>
    </w:p>
  </w:footnote>
  <w:footnote w:type="continuationSeparator" w:id="0">
    <w:p w14:paraId="1DF7634C" w14:textId="77777777" w:rsidR="00FD1C61" w:rsidRDefault="00FD1C61">
      <w:r>
        <w:continuationSeparator/>
      </w:r>
    </w:p>
  </w:footnote>
  <w:footnote w:type="continuationNotice" w:id="1">
    <w:p w14:paraId="1114F692" w14:textId="77777777" w:rsidR="00FD1C61" w:rsidRDefault="00FD1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C44FD"/>
    <w:multiLevelType w:val="multilevel"/>
    <w:tmpl w:val="E222D3A4"/>
    <w:lvl w:ilvl="0">
      <w:start w:val="2"/>
      <w:numFmt w:val="decimal"/>
      <w:lvlText w:val="%1."/>
      <w:lvlJc w:val="left"/>
      <w:pPr>
        <w:ind w:left="705" w:hanging="705"/>
      </w:pPr>
      <w:rPr>
        <w:rFonts w:hint="default"/>
      </w:rPr>
    </w:lvl>
    <w:lvl w:ilvl="1">
      <w:start w:val="1"/>
      <w:numFmt w:val="decimal"/>
      <w:lvlText w:val="%1.%2."/>
      <w:lvlJc w:val="left"/>
      <w:pPr>
        <w:ind w:left="360" w:hanging="360"/>
      </w:pPr>
      <w:rPr>
        <w:rFonts w:ascii="Cambria" w:hAnsi="Cambria" w:hint="default"/>
        <w:b/>
        <w:bCs/>
      </w:rPr>
    </w:lvl>
    <w:lvl w:ilvl="2">
      <w:start w:val="1"/>
      <w:numFmt w:val="decimal"/>
      <w:lvlText w:val="%1.8.%3."/>
      <w:lvlJc w:val="left"/>
      <w:pPr>
        <w:ind w:left="720" w:hanging="720"/>
      </w:pPr>
      <w:rPr>
        <w:rFonts w:ascii="Cambria" w:hAnsi="Cambria"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8"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0A471E1"/>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54616315"/>
    <w:multiLevelType w:val="hybridMultilevel"/>
    <w:tmpl w:val="2CCA85B4"/>
    <w:lvl w:ilvl="0" w:tplc="C8086C74">
      <w:start w:val="1"/>
      <w:numFmt w:val="decimal"/>
      <w:lvlText w:val="%1."/>
      <w:lvlJc w:val="left"/>
      <w:pPr>
        <w:tabs>
          <w:tab w:val="num" w:pos="502"/>
        </w:tabs>
        <w:ind w:left="50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17"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19"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0"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3"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226138812">
    <w:abstractNumId w:val="17"/>
  </w:num>
  <w:num w:numId="2" w16cid:durableId="2098936287">
    <w:abstractNumId w:val="0"/>
  </w:num>
  <w:num w:numId="3" w16cid:durableId="1216429153">
    <w:abstractNumId w:val="11"/>
  </w:num>
  <w:num w:numId="4" w16cid:durableId="1516921213">
    <w:abstractNumId w:val="14"/>
  </w:num>
  <w:num w:numId="5" w16cid:durableId="1355231683">
    <w:abstractNumId w:val="18"/>
  </w:num>
  <w:num w:numId="6" w16cid:durableId="769280818">
    <w:abstractNumId w:val="12"/>
  </w:num>
  <w:num w:numId="7" w16cid:durableId="1338075440">
    <w:abstractNumId w:val="19"/>
  </w:num>
  <w:num w:numId="8" w16cid:durableId="1629311339">
    <w:abstractNumId w:val="2"/>
  </w:num>
  <w:num w:numId="9" w16cid:durableId="833110252">
    <w:abstractNumId w:val="16"/>
  </w:num>
  <w:num w:numId="10" w16cid:durableId="1852403364">
    <w:abstractNumId w:val="21"/>
  </w:num>
  <w:num w:numId="11" w16cid:durableId="1820416890">
    <w:abstractNumId w:val="13"/>
  </w:num>
  <w:num w:numId="12" w16cid:durableId="1690713577">
    <w:abstractNumId w:val="10"/>
  </w:num>
  <w:num w:numId="13" w16cid:durableId="66611703">
    <w:abstractNumId w:val="5"/>
  </w:num>
  <w:num w:numId="14" w16cid:durableId="1391998448">
    <w:abstractNumId w:val="6"/>
  </w:num>
  <w:num w:numId="15" w16cid:durableId="1940680504">
    <w:abstractNumId w:val="20"/>
  </w:num>
  <w:num w:numId="16" w16cid:durableId="15861864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6483035">
    <w:abstractNumId w:val="3"/>
  </w:num>
  <w:num w:numId="18" w16cid:durableId="320933202">
    <w:abstractNumId w:val="7"/>
  </w:num>
  <w:num w:numId="19" w16cid:durableId="908927048">
    <w:abstractNumId w:val="4"/>
  </w:num>
  <w:num w:numId="20" w16cid:durableId="1165514677">
    <w:abstractNumId w:val="8"/>
  </w:num>
  <w:num w:numId="21" w16cid:durableId="1265335462">
    <w:abstractNumId w:val="1"/>
  </w:num>
  <w:num w:numId="22" w16cid:durableId="59251465">
    <w:abstractNumId w:val="23"/>
  </w:num>
  <w:num w:numId="23" w16cid:durableId="32195034">
    <w:abstractNumId w:val="19"/>
  </w:num>
  <w:num w:numId="24" w16cid:durableId="54090555">
    <w:abstractNumId w:val="22"/>
  </w:num>
  <w:num w:numId="25" w16cid:durableId="63807631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C6A"/>
    <w:rsid w:val="00007CE1"/>
    <w:rsid w:val="00010CF8"/>
    <w:rsid w:val="000110A6"/>
    <w:rsid w:val="000111F2"/>
    <w:rsid w:val="00011557"/>
    <w:rsid w:val="000118F2"/>
    <w:rsid w:val="00011C6C"/>
    <w:rsid w:val="000167AD"/>
    <w:rsid w:val="00017DB5"/>
    <w:rsid w:val="000204AE"/>
    <w:rsid w:val="00023D4A"/>
    <w:rsid w:val="00024084"/>
    <w:rsid w:val="00025551"/>
    <w:rsid w:val="00025977"/>
    <w:rsid w:val="00025A5E"/>
    <w:rsid w:val="00026B8F"/>
    <w:rsid w:val="00026D5B"/>
    <w:rsid w:val="00027FD5"/>
    <w:rsid w:val="00030163"/>
    <w:rsid w:val="00030404"/>
    <w:rsid w:val="000310C7"/>
    <w:rsid w:val="00032FF4"/>
    <w:rsid w:val="00033401"/>
    <w:rsid w:val="00033C26"/>
    <w:rsid w:val="00034A5E"/>
    <w:rsid w:val="00035E19"/>
    <w:rsid w:val="00043733"/>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C9F"/>
    <w:rsid w:val="0006267A"/>
    <w:rsid w:val="00063927"/>
    <w:rsid w:val="000656F6"/>
    <w:rsid w:val="00070678"/>
    <w:rsid w:val="00072581"/>
    <w:rsid w:val="0007424A"/>
    <w:rsid w:val="00074F51"/>
    <w:rsid w:val="000763FA"/>
    <w:rsid w:val="00076BD5"/>
    <w:rsid w:val="00076C63"/>
    <w:rsid w:val="00076F72"/>
    <w:rsid w:val="000770BA"/>
    <w:rsid w:val="000774A2"/>
    <w:rsid w:val="000811A5"/>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9BB"/>
    <w:rsid w:val="000A12D5"/>
    <w:rsid w:val="000A19BA"/>
    <w:rsid w:val="000A19C0"/>
    <w:rsid w:val="000A4879"/>
    <w:rsid w:val="000A54D4"/>
    <w:rsid w:val="000A55FA"/>
    <w:rsid w:val="000A58FC"/>
    <w:rsid w:val="000A6BE3"/>
    <w:rsid w:val="000B228F"/>
    <w:rsid w:val="000B334A"/>
    <w:rsid w:val="000B45DB"/>
    <w:rsid w:val="000B4B01"/>
    <w:rsid w:val="000B6A8D"/>
    <w:rsid w:val="000B6E97"/>
    <w:rsid w:val="000B6F94"/>
    <w:rsid w:val="000B70FD"/>
    <w:rsid w:val="000B716E"/>
    <w:rsid w:val="000C1921"/>
    <w:rsid w:val="000C1FDE"/>
    <w:rsid w:val="000C2468"/>
    <w:rsid w:val="000C26F0"/>
    <w:rsid w:val="000C3042"/>
    <w:rsid w:val="000C3D4C"/>
    <w:rsid w:val="000C4F69"/>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4324"/>
    <w:rsid w:val="000E6062"/>
    <w:rsid w:val="000E7E8A"/>
    <w:rsid w:val="000F02DD"/>
    <w:rsid w:val="000F07C6"/>
    <w:rsid w:val="000F0DEA"/>
    <w:rsid w:val="000F12A7"/>
    <w:rsid w:val="000F186E"/>
    <w:rsid w:val="000F248C"/>
    <w:rsid w:val="000F3971"/>
    <w:rsid w:val="000F521D"/>
    <w:rsid w:val="000F60B3"/>
    <w:rsid w:val="000F6139"/>
    <w:rsid w:val="00100813"/>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2305"/>
    <w:rsid w:val="001357B7"/>
    <w:rsid w:val="00135986"/>
    <w:rsid w:val="00135C09"/>
    <w:rsid w:val="001372FB"/>
    <w:rsid w:val="00142170"/>
    <w:rsid w:val="00144D87"/>
    <w:rsid w:val="00146387"/>
    <w:rsid w:val="00146A1F"/>
    <w:rsid w:val="0014722C"/>
    <w:rsid w:val="00151652"/>
    <w:rsid w:val="00153A71"/>
    <w:rsid w:val="00154272"/>
    <w:rsid w:val="0015456D"/>
    <w:rsid w:val="001547FB"/>
    <w:rsid w:val="00154CE8"/>
    <w:rsid w:val="00156BF8"/>
    <w:rsid w:val="00157854"/>
    <w:rsid w:val="00160453"/>
    <w:rsid w:val="00160E76"/>
    <w:rsid w:val="00164DBE"/>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7AFF"/>
    <w:rsid w:val="00187FE9"/>
    <w:rsid w:val="00190436"/>
    <w:rsid w:val="001935AC"/>
    <w:rsid w:val="00195936"/>
    <w:rsid w:val="00195AB2"/>
    <w:rsid w:val="00196811"/>
    <w:rsid w:val="001A1009"/>
    <w:rsid w:val="001A27E3"/>
    <w:rsid w:val="001A2BB8"/>
    <w:rsid w:val="001A41EE"/>
    <w:rsid w:val="001A53B5"/>
    <w:rsid w:val="001A5ED8"/>
    <w:rsid w:val="001A6F02"/>
    <w:rsid w:val="001A72E6"/>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D260F"/>
    <w:rsid w:val="001D33E4"/>
    <w:rsid w:val="001D3E42"/>
    <w:rsid w:val="001D43D4"/>
    <w:rsid w:val="001D4F48"/>
    <w:rsid w:val="001D53BC"/>
    <w:rsid w:val="001D5678"/>
    <w:rsid w:val="001D5E16"/>
    <w:rsid w:val="001D76A0"/>
    <w:rsid w:val="001E02A4"/>
    <w:rsid w:val="001E19EF"/>
    <w:rsid w:val="001E685D"/>
    <w:rsid w:val="001F016C"/>
    <w:rsid w:val="001F077F"/>
    <w:rsid w:val="001F118A"/>
    <w:rsid w:val="001F2F93"/>
    <w:rsid w:val="001F3340"/>
    <w:rsid w:val="001F3C7F"/>
    <w:rsid w:val="001F4626"/>
    <w:rsid w:val="001F7079"/>
    <w:rsid w:val="00201F9E"/>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20998"/>
    <w:rsid w:val="00220EA9"/>
    <w:rsid w:val="00221FA8"/>
    <w:rsid w:val="002222B2"/>
    <w:rsid w:val="00222917"/>
    <w:rsid w:val="00223191"/>
    <w:rsid w:val="002249F3"/>
    <w:rsid w:val="002250BE"/>
    <w:rsid w:val="00226FE3"/>
    <w:rsid w:val="002275AE"/>
    <w:rsid w:val="00230482"/>
    <w:rsid w:val="00233BFF"/>
    <w:rsid w:val="0023743A"/>
    <w:rsid w:val="002374BF"/>
    <w:rsid w:val="00237F33"/>
    <w:rsid w:val="00241A70"/>
    <w:rsid w:val="00242726"/>
    <w:rsid w:val="00242D0B"/>
    <w:rsid w:val="002430FF"/>
    <w:rsid w:val="00243196"/>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714E2"/>
    <w:rsid w:val="00271C99"/>
    <w:rsid w:val="00274027"/>
    <w:rsid w:val="0027409D"/>
    <w:rsid w:val="0027438D"/>
    <w:rsid w:val="00274F00"/>
    <w:rsid w:val="00275C4B"/>
    <w:rsid w:val="00275CD2"/>
    <w:rsid w:val="00280AF7"/>
    <w:rsid w:val="00281B95"/>
    <w:rsid w:val="00281E84"/>
    <w:rsid w:val="002829F2"/>
    <w:rsid w:val="0028408C"/>
    <w:rsid w:val="00285326"/>
    <w:rsid w:val="00287DA9"/>
    <w:rsid w:val="00290FA8"/>
    <w:rsid w:val="00291658"/>
    <w:rsid w:val="002916F5"/>
    <w:rsid w:val="00292788"/>
    <w:rsid w:val="00293A5E"/>
    <w:rsid w:val="0029459A"/>
    <w:rsid w:val="00294EBE"/>
    <w:rsid w:val="00297864"/>
    <w:rsid w:val="00297DEF"/>
    <w:rsid w:val="002A1AD5"/>
    <w:rsid w:val="002A2BCB"/>
    <w:rsid w:val="002A3571"/>
    <w:rsid w:val="002A4293"/>
    <w:rsid w:val="002A5577"/>
    <w:rsid w:val="002A5863"/>
    <w:rsid w:val="002A5F1A"/>
    <w:rsid w:val="002A6183"/>
    <w:rsid w:val="002A66CB"/>
    <w:rsid w:val="002A6A2F"/>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6A3"/>
    <w:rsid w:val="002E799E"/>
    <w:rsid w:val="002F1917"/>
    <w:rsid w:val="002F1B10"/>
    <w:rsid w:val="002F4592"/>
    <w:rsid w:val="002F4AF8"/>
    <w:rsid w:val="002F6328"/>
    <w:rsid w:val="002F644C"/>
    <w:rsid w:val="002F6BF3"/>
    <w:rsid w:val="003005AD"/>
    <w:rsid w:val="00301237"/>
    <w:rsid w:val="003015D8"/>
    <w:rsid w:val="00301C36"/>
    <w:rsid w:val="00302F09"/>
    <w:rsid w:val="003035EF"/>
    <w:rsid w:val="0030749F"/>
    <w:rsid w:val="00310C2A"/>
    <w:rsid w:val="00310EF0"/>
    <w:rsid w:val="00310F34"/>
    <w:rsid w:val="00311265"/>
    <w:rsid w:val="00311696"/>
    <w:rsid w:val="00312635"/>
    <w:rsid w:val="0031390D"/>
    <w:rsid w:val="00313CEF"/>
    <w:rsid w:val="003140CA"/>
    <w:rsid w:val="00314531"/>
    <w:rsid w:val="00314C65"/>
    <w:rsid w:val="00314C67"/>
    <w:rsid w:val="00315150"/>
    <w:rsid w:val="0031598E"/>
    <w:rsid w:val="00315FAA"/>
    <w:rsid w:val="00316F52"/>
    <w:rsid w:val="00321FDF"/>
    <w:rsid w:val="003271CF"/>
    <w:rsid w:val="00330369"/>
    <w:rsid w:val="00331AE0"/>
    <w:rsid w:val="00332181"/>
    <w:rsid w:val="00332725"/>
    <w:rsid w:val="00332A06"/>
    <w:rsid w:val="00332B31"/>
    <w:rsid w:val="00332DC8"/>
    <w:rsid w:val="003336D8"/>
    <w:rsid w:val="003338BA"/>
    <w:rsid w:val="00336A11"/>
    <w:rsid w:val="00336F27"/>
    <w:rsid w:val="00340EED"/>
    <w:rsid w:val="00341BA6"/>
    <w:rsid w:val="0034367F"/>
    <w:rsid w:val="003448F7"/>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3448"/>
    <w:rsid w:val="00365EB9"/>
    <w:rsid w:val="00366E18"/>
    <w:rsid w:val="00371F56"/>
    <w:rsid w:val="00373266"/>
    <w:rsid w:val="00373297"/>
    <w:rsid w:val="003738E0"/>
    <w:rsid w:val="00374266"/>
    <w:rsid w:val="003742B5"/>
    <w:rsid w:val="00374341"/>
    <w:rsid w:val="00374F69"/>
    <w:rsid w:val="00376A97"/>
    <w:rsid w:val="00377596"/>
    <w:rsid w:val="00377944"/>
    <w:rsid w:val="003803B5"/>
    <w:rsid w:val="00380942"/>
    <w:rsid w:val="00380D58"/>
    <w:rsid w:val="00380EC9"/>
    <w:rsid w:val="00383F8A"/>
    <w:rsid w:val="00383FCF"/>
    <w:rsid w:val="003864C6"/>
    <w:rsid w:val="0038698A"/>
    <w:rsid w:val="00387D6C"/>
    <w:rsid w:val="0039209E"/>
    <w:rsid w:val="003926CD"/>
    <w:rsid w:val="00392FD7"/>
    <w:rsid w:val="00397383"/>
    <w:rsid w:val="003A0642"/>
    <w:rsid w:val="003A1211"/>
    <w:rsid w:val="003A1292"/>
    <w:rsid w:val="003A1943"/>
    <w:rsid w:val="003A21DE"/>
    <w:rsid w:val="003A518C"/>
    <w:rsid w:val="003A60CD"/>
    <w:rsid w:val="003A71AC"/>
    <w:rsid w:val="003B0965"/>
    <w:rsid w:val="003B14B9"/>
    <w:rsid w:val="003B16BB"/>
    <w:rsid w:val="003B26F0"/>
    <w:rsid w:val="003B2D93"/>
    <w:rsid w:val="003B306F"/>
    <w:rsid w:val="003B3229"/>
    <w:rsid w:val="003B5D20"/>
    <w:rsid w:val="003B5E62"/>
    <w:rsid w:val="003B631C"/>
    <w:rsid w:val="003B6781"/>
    <w:rsid w:val="003B6EDF"/>
    <w:rsid w:val="003C08BD"/>
    <w:rsid w:val="003C0C02"/>
    <w:rsid w:val="003C1D58"/>
    <w:rsid w:val="003C1E49"/>
    <w:rsid w:val="003C20AF"/>
    <w:rsid w:val="003C3404"/>
    <w:rsid w:val="003C74D5"/>
    <w:rsid w:val="003D10C4"/>
    <w:rsid w:val="003D2532"/>
    <w:rsid w:val="003D2CF2"/>
    <w:rsid w:val="003D2E76"/>
    <w:rsid w:val="003D3C67"/>
    <w:rsid w:val="003D3CB0"/>
    <w:rsid w:val="003D63CC"/>
    <w:rsid w:val="003D6925"/>
    <w:rsid w:val="003E0D1A"/>
    <w:rsid w:val="003E212A"/>
    <w:rsid w:val="003E26E3"/>
    <w:rsid w:val="003E68E1"/>
    <w:rsid w:val="003F02A5"/>
    <w:rsid w:val="003F1EF6"/>
    <w:rsid w:val="003F2E40"/>
    <w:rsid w:val="003F3CD7"/>
    <w:rsid w:val="003F3D92"/>
    <w:rsid w:val="003F60EF"/>
    <w:rsid w:val="003F62B7"/>
    <w:rsid w:val="003F6CAE"/>
    <w:rsid w:val="00400038"/>
    <w:rsid w:val="00402D0D"/>
    <w:rsid w:val="00402F39"/>
    <w:rsid w:val="00403BB0"/>
    <w:rsid w:val="00406A00"/>
    <w:rsid w:val="00406E70"/>
    <w:rsid w:val="00411277"/>
    <w:rsid w:val="0041150A"/>
    <w:rsid w:val="004119A7"/>
    <w:rsid w:val="004130E5"/>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47CFA"/>
    <w:rsid w:val="00450535"/>
    <w:rsid w:val="00450A01"/>
    <w:rsid w:val="00450D7B"/>
    <w:rsid w:val="00451F6A"/>
    <w:rsid w:val="00452490"/>
    <w:rsid w:val="00452EA0"/>
    <w:rsid w:val="00453845"/>
    <w:rsid w:val="0045756C"/>
    <w:rsid w:val="0045792B"/>
    <w:rsid w:val="00457DE8"/>
    <w:rsid w:val="0046365F"/>
    <w:rsid w:val="00463741"/>
    <w:rsid w:val="004637DC"/>
    <w:rsid w:val="004643BE"/>
    <w:rsid w:val="0046494A"/>
    <w:rsid w:val="004662CD"/>
    <w:rsid w:val="00467D78"/>
    <w:rsid w:val="004702C1"/>
    <w:rsid w:val="00470D1F"/>
    <w:rsid w:val="00471059"/>
    <w:rsid w:val="0047171F"/>
    <w:rsid w:val="00471FE3"/>
    <w:rsid w:val="0047211E"/>
    <w:rsid w:val="00472A36"/>
    <w:rsid w:val="00475B16"/>
    <w:rsid w:val="00476000"/>
    <w:rsid w:val="00481351"/>
    <w:rsid w:val="0048264D"/>
    <w:rsid w:val="0048305B"/>
    <w:rsid w:val="00484F4F"/>
    <w:rsid w:val="0049017F"/>
    <w:rsid w:val="004916C7"/>
    <w:rsid w:val="00491863"/>
    <w:rsid w:val="00491F85"/>
    <w:rsid w:val="0049437E"/>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E1D46"/>
    <w:rsid w:val="004E2894"/>
    <w:rsid w:val="004E47DA"/>
    <w:rsid w:val="004E594F"/>
    <w:rsid w:val="004E633A"/>
    <w:rsid w:val="004E759B"/>
    <w:rsid w:val="004F14F7"/>
    <w:rsid w:val="004F4F0B"/>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E14"/>
    <w:rsid w:val="00513EB0"/>
    <w:rsid w:val="005141C1"/>
    <w:rsid w:val="005143E9"/>
    <w:rsid w:val="00514691"/>
    <w:rsid w:val="00515B8F"/>
    <w:rsid w:val="00516563"/>
    <w:rsid w:val="00516786"/>
    <w:rsid w:val="00517D22"/>
    <w:rsid w:val="00523F4F"/>
    <w:rsid w:val="005247C0"/>
    <w:rsid w:val="00524D9D"/>
    <w:rsid w:val="005250EE"/>
    <w:rsid w:val="00525E00"/>
    <w:rsid w:val="00526731"/>
    <w:rsid w:val="0052788F"/>
    <w:rsid w:val="00527A22"/>
    <w:rsid w:val="00531258"/>
    <w:rsid w:val="00531F06"/>
    <w:rsid w:val="0053296F"/>
    <w:rsid w:val="00532E5B"/>
    <w:rsid w:val="005330BB"/>
    <w:rsid w:val="0054161A"/>
    <w:rsid w:val="005417FE"/>
    <w:rsid w:val="00541BB5"/>
    <w:rsid w:val="00541D88"/>
    <w:rsid w:val="00542776"/>
    <w:rsid w:val="00543147"/>
    <w:rsid w:val="005432DA"/>
    <w:rsid w:val="005441B5"/>
    <w:rsid w:val="005470EA"/>
    <w:rsid w:val="00550C02"/>
    <w:rsid w:val="00551CA6"/>
    <w:rsid w:val="00554A57"/>
    <w:rsid w:val="00555769"/>
    <w:rsid w:val="00557033"/>
    <w:rsid w:val="005619A7"/>
    <w:rsid w:val="00562E55"/>
    <w:rsid w:val="00563C07"/>
    <w:rsid w:val="00565AE7"/>
    <w:rsid w:val="005661F2"/>
    <w:rsid w:val="00567E1C"/>
    <w:rsid w:val="00567F01"/>
    <w:rsid w:val="00571AAC"/>
    <w:rsid w:val="00572F10"/>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0D95"/>
    <w:rsid w:val="00592296"/>
    <w:rsid w:val="0059234D"/>
    <w:rsid w:val="00592C15"/>
    <w:rsid w:val="005947D3"/>
    <w:rsid w:val="005954DA"/>
    <w:rsid w:val="005968C5"/>
    <w:rsid w:val="00597DB6"/>
    <w:rsid w:val="005A0017"/>
    <w:rsid w:val="005A060D"/>
    <w:rsid w:val="005A08F6"/>
    <w:rsid w:val="005A0D82"/>
    <w:rsid w:val="005A1B63"/>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57B"/>
    <w:rsid w:val="005D2D9B"/>
    <w:rsid w:val="005D3B5D"/>
    <w:rsid w:val="005D3DD8"/>
    <w:rsid w:val="005D4C66"/>
    <w:rsid w:val="005D5C9E"/>
    <w:rsid w:val="005E0806"/>
    <w:rsid w:val="005E1355"/>
    <w:rsid w:val="005E14BA"/>
    <w:rsid w:val="005E26DF"/>
    <w:rsid w:val="005E4DE4"/>
    <w:rsid w:val="005E5A36"/>
    <w:rsid w:val="005E73A4"/>
    <w:rsid w:val="005E73B3"/>
    <w:rsid w:val="005E74C8"/>
    <w:rsid w:val="005E7AD2"/>
    <w:rsid w:val="005F0844"/>
    <w:rsid w:val="005F0926"/>
    <w:rsid w:val="005F1E8E"/>
    <w:rsid w:val="005F2C99"/>
    <w:rsid w:val="005F4DC1"/>
    <w:rsid w:val="005F711B"/>
    <w:rsid w:val="005F714A"/>
    <w:rsid w:val="005F7FEC"/>
    <w:rsid w:val="0060049B"/>
    <w:rsid w:val="00601ABD"/>
    <w:rsid w:val="0060327E"/>
    <w:rsid w:val="0060339F"/>
    <w:rsid w:val="006042AF"/>
    <w:rsid w:val="0060564E"/>
    <w:rsid w:val="006059CD"/>
    <w:rsid w:val="00606C76"/>
    <w:rsid w:val="0060700E"/>
    <w:rsid w:val="00610651"/>
    <w:rsid w:val="006110A1"/>
    <w:rsid w:val="006114E4"/>
    <w:rsid w:val="00611650"/>
    <w:rsid w:val="00612512"/>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0824"/>
    <w:rsid w:val="006446E1"/>
    <w:rsid w:val="006461EC"/>
    <w:rsid w:val="006529AD"/>
    <w:rsid w:val="00661BB0"/>
    <w:rsid w:val="00662E72"/>
    <w:rsid w:val="00664CB7"/>
    <w:rsid w:val="00670198"/>
    <w:rsid w:val="00672C50"/>
    <w:rsid w:val="0067352E"/>
    <w:rsid w:val="0067413C"/>
    <w:rsid w:val="00674C89"/>
    <w:rsid w:val="00675A6B"/>
    <w:rsid w:val="006762B0"/>
    <w:rsid w:val="00676346"/>
    <w:rsid w:val="00676EBD"/>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942"/>
    <w:rsid w:val="00695B5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383A"/>
    <w:rsid w:val="006B3F94"/>
    <w:rsid w:val="006B434B"/>
    <w:rsid w:val="006B5557"/>
    <w:rsid w:val="006B6035"/>
    <w:rsid w:val="006B64FD"/>
    <w:rsid w:val="006B697F"/>
    <w:rsid w:val="006B7CCB"/>
    <w:rsid w:val="006C0D60"/>
    <w:rsid w:val="006C3589"/>
    <w:rsid w:val="006C50FB"/>
    <w:rsid w:val="006C54D2"/>
    <w:rsid w:val="006C5F36"/>
    <w:rsid w:val="006C7793"/>
    <w:rsid w:val="006D150B"/>
    <w:rsid w:val="006D25B8"/>
    <w:rsid w:val="006D2AD1"/>
    <w:rsid w:val="006D2C54"/>
    <w:rsid w:val="006D2ECE"/>
    <w:rsid w:val="006D30FA"/>
    <w:rsid w:val="006D3A7A"/>
    <w:rsid w:val="006D3E40"/>
    <w:rsid w:val="006D43BC"/>
    <w:rsid w:val="006D4A91"/>
    <w:rsid w:val="006D5E42"/>
    <w:rsid w:val="006D626F"/>
    <w:rsid w:val="006E1E91"/>
    <w:rsid w:val="006E1F23"/>
    <w:rsid w:val="006E4F95"/>
    <w:rsid w:val="006F0359"/>
    <w:rsid w:val="006F1C10"/>
    <w:rsid w:val="006F3C58"/>
    <w:rsid w:val="006F4088"/>
    <w:rsid w:val="006F4E09"/>
    <w:rsid w:val="006F505A"/>
    <w:rsid w:val="006F5311"/>
    <w:rsid w:val="006F68DB"/>
    <w:rsid w:val="006F6E38"/>
    <w:rsid w:val="006F7CCB"/>
    <w:rsid w:val="0070156C"/>
    <w:rsid w:val="00701F5C"/>
    <w:rsid w:val="00703078"/>
    <w:rsid w:val="007035E5"/>
    <w:rsid w:val="00703F33"/>
    <w:rsid w:val="007040EC"/>
    <w:rsid w:val="0071229B"/>
    <w:rsid w:val="007122FE"/>
    <w:rsid w:val="00712E3B"/>
    <w:rsid w:val="00713966"/>
    <w:rsid w:val="0071476C"/>
    <w:rsid w:val="0071486D"/>
    <w:rsid w:val="007152E9"/>
    <w:rsid w:val="00715E8A"/>
    <w:rsid w:val="0071629F"/>
    <w:rsid w:val="0071645D"/>
    <w:rsid w:val="0071696E"/>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288C"/>
    <w:rsid w:val="007A3CDB"/>
    <w:rsid w:val="007A45FD"/>
    <w:rsid w:val="007A4EEA"/>
    <w:rsid w:val="007A68F6"/>
    <w:rsid w:val="007A6C51"/>
    <w:rsid w:val="007A7227"/>
    <w:rsid w:val="007A7ACC"/>
    <w:rsid w:val="007B05B9"/>
    <w:rsid w:val="007B12AA"/>
    <w:rsid w:val="007B2012"/>
    <w:rsid w:val="007B2DB2"/>
    <w:rsid w:val="007B4311"/>
    <w:rsid w:val="007B57CC"/>
    <w:rsid w:val="007B6654"/>
    <w:rsid w:val="007C0029"/>
    <w:rsid w:val="007C0FA8"/>
    <w:rsid w:val="007C1837"/>
    <w:rsid w:val="007C24BD"/>
    <w:rsid w:val="007C46F6"/>
    <w:rsid w:val="007C4F51"/>
    <w:rsid w:val="007C628B"/>
    <w:rsid w:val="007C6296"/>
    <w:rsid w:val="007C72C5"/>
    <w:rsid w:val="007C763D"/>
    <w:rsid w:val="007C7F0D"/>
    <w:rsid w:val="007D1336"/>
    <w:rsid w:val="007D26FF"/>
    <w:rsid w:val="007D2B33"/>
    <w:rsid w:val="007D328A"/>
    <w:rsid w:val="007D3687"/>
    <w:rsid w:val="007D4674"/>
    <w:rsid w:val="007D4806"/>
    <w:rsid w:val="007D4C72"/>
    <w:rsid w:val="007D561E"/>
    <w:rsid w:val="007D692A"/>
    <w:rsid w:val="007D6CB2"/>
    <w:rsid w:val="007D6D89"/>
    <w:rsid w:val="007D7138"/>
    <w:rsid w:val="007E045C"/>
    <w:rsid w:val="007E0630"/>
    <w:rsid w:val="007E0DA7"/>
    <w:rsid w:val="007E1582"/>
    <w:rsid w:val="007E1C32"/>
    <w:rsid w:val="007E3DFF"/>
    <w:rsid w:val="007E630E"/>
    <w:rsid w:val="007F2A03"/>
    <w:rsid w:val="007F3B65"/>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836"/>
    <w:rsid w:val="00817F7E"/>
    <w:rsid w:val="00820013"/>
    <w:rsid w:val="00821D83"/>
    <w:rsid w:val="008245AE"/>
    <w:rsid w:val="00825AE8"/>
    <w:rsid w:val="008265A5"/>
    <w:rsid w:val="008268DA"/>
    <w:rsid w:val="00830AD6"/>
    <w:rsid w:val="0083184F"/>
    <w:rsid w:val="008326E3"/>
    <w:rsid w:val="00832B63"/>
    <w:rsid w:val="00834FC9"/>
    <w:rsid w:val="008352CF"/>
    <w:rsid w:val="00835462"/>
    <w:rsid w:val="008369EC"/>
    <w:rsid w:val="00841580"/>
    <w:rsid w:val="00841F63"/>
    <w:rsid w:val="00844D14"/>
    <w:rsid w:val="008475AE"/>
    <w:rsid w:val="00847869"/>
    <w:rsid w:val="00850B1A"/>
    <w:rsid w:val="00850D74"/>
    <w:rsid w:val="00851F03"/>
    <w:rsid w:val="00851FF9"/>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1E9E"/>
    <w:rsid w:val="008A3885"/>
    <w:rsid w:val="008A3ABB"/>
    <w:rsid w:val="008A46A1"/>
    <w:rsid w:val="008A64D9"/>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50E"/>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1A7B"/>
    <w:rsid w:val="008E2892"/>
    <w:rsid w:val="008E348E"/>
    <w:rsid w:val="008E3DAC"/>
    <w:rsid w:val="008E455B"/>
    <w:rsid w:val="008E4E13"/>
    <w:rsid w:val="008E4EEC"/>
    <w:rsid w:val="008E77E4"/>
    <w:rsid w:val="008E78D5"/>
    <w:rsid w:val="008F08B7"/>
    <w:rsid w:val="008F091F"/>
    <w:rsid w:val="008F4A28"/>
    <w:rsid w:val="008F6972"/>
    <w:rsid w:val="008F6D85"/>
    <w:rsid w:val="008F7752"/>
    <w:rsid w:val="00900721"/>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11C"/>
    <w:rsid w:val="009332EC"/>
    <w:rsid w:val="00933F3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6B3F"/>
    <w:rsid w:val="00957A31"/>
    <w:rsid w:val="00960B5C"/>
    <w:rsid w:val="00960B94"/>
    <w:rsid w:val="009618B8"/>
    <w:rsid w:val="00961AE5"/>
    <w:rsid w:val="009620A4"/>
    <w:rsid w:val="00963A2F"/>
    <w:rsid w:val="0096541D"/>
    <w:rsid w:val="00966189"/>
    <w:rsid w:val="0096652C"/>
    <w:rsid w:val="009705AF"/>
    <w:rsid w:val="00970E13"/>
    <w:rsid w:val="00971EF9"/>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3A32"/>
    <w:rsid w:val="009B4499"/>
    <w:rsid w:val="009B45B0"/>
    <w:rsid w:val="009B4D29"/>
    <w:rsid w:val="009B536C"/>
    <w:rsid w:val="009B6066"/>
    <w:rsid w:val="009B73A3"/>
    <w:rsid w:val="009B7BB3"/>
    <w:rsid w:val="009B7E12"/>
    <w:rsid w:val="009B7F81"/>
    <w:rsid w:val="009C1661"/>
    <w:rsid w:val="009C1E8D"/>
    <w:rsid w:val="009C1EA3"/>
    <w:rsid w:val="009C2641"/>
    <w:rsid w:val="009C4378"/>
    <w:rsid w:val="009C44CC"/>
    <w:rsid w:val="009C4F0E"/>
    <w:rsid w:val="009C5112"/>
    <w:rsid w:val="009C5526"/>
    <w:rsid w:val="009C6335"/>
    <w:rsid w:val="009C74BD"/>
    <w:rsid w:val="009C788C"/>
    <w:rsid w:val="009D0862"/>
    <w:rsid w:val="009D1A01"/>
    <w:rsid w:val="009D4037"/>
    <w:rsid w:val="009D6578"/>
    <w:rsid w:val="009D6B1F"/>
    <w:rsid w:val="009D7947"/>
    <w:rsid w:val="009E0B55"/>
    <w:rsid w:val="009E1BFF"/>
    <w:rsid w:val="009E1F91"/>
    <w:rsid w:val="009E273A"/>
    <w:rsid w:val="009E2CA5"/>
    <w:rsid w:val="009E535A"/>
    <w:rsid w:val="009E662D"/>
    <w:rsid w:val="009E6D8B"/>
    <w:rsid w:val="009F1DE8"/>
    <w:rsid w:val="009F1F89"/>
    <w:rsid w:val="009F7160"/>
    <w:rsid w:val="00A00D9A"/>
    <w:rsid w:val="00A015AB"/>
    <w:rsid w:val="00A018C2"/>
    <w:rsid w:val="00A023EC"/>
    <w:rsid w:val="00A02B45"/>
    <w:rsid w:val="00A03D2F"/>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33ED"/>
    <w:rsid w:val="00A33A7A"/>
    <w:rsid w:val="00A34D1D"/>
    <w:rsid w:val="00A36128"/>
    <w:rsid w:val="00A36A02"/>
    <w:rsid w:val="00A37282"/>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6AF"/>
    <w:rsid w:val="00A67F2F"/>
    <w:rsid w:val="00A71419"/>
    <w:rsid w:val="00A71787"/>
    <w:rsid w:val="00A71DEE"/>
    <w:rsid w:val="00A736C5"/>
    <w:rsid w:val="00A73E5A"/>
    <w:rsid w:val="00A80881"/>
    <w:rsid w:val="00A824D9"/>
    <w:rsid w:val="00A82E38"/>
    <w:rsid w:val="00A84D3C"/>
    <w:rsid w:val="00A85091"/>
    <w:rsid w:val="00A8579A"/>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47B"/>
    <w:rsid w:val="00AC093E"/>
    <w:rsid w:val="00AC1639"/>
    <w:rsid w:val="00AC1FE1"/>
    <w:rsid w:val="00AC5177"/>
    <w:rsid w:val="00AC5DDD"/>
    <w:rsid w:val="00AD006E"/>
    <w:rsid w:val="00AD16BC"/>
    <w:rsid w:val="00AD1894"/>
    <w:rsid w:val="00AD1899"/>
    <w:rsid w:val="00AD24D2"/>
    <w:rsid w:val="00AD34E2"/>
    <w:rsid w:val="00AD3C46"/>
    <w:rsid w:val="00AD4130"/>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1BB"/>
    <w:rsid w:val="00B03DC8"/>
    <w:rsid w:val="00B064CD"/>
    <w:rsid w:val="00B065B3"/>
    <w:rsid w:val="00B06D6E"/>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42F1"/>
    <w:rsid w:val="00B444F4"/>
    <w:rsid w:val="00B4560D"/>
    <w:rsid w:val="00B459DB"/>
    <w:rsid w:val="00B45ADC"/>
    <w:rsid w:val="00B4628B"/>
    <w:rsid w:val="00B46B08"/>
    <w:rsid w:val="00B46E1A"/>
    <w:rsid w:val="00B47B69"/>
    <w:rsid w:val="00B50BE3"/>
    <w:rsid w:val="00B54930"/>
    <w:rsid w:val="00B54B3D"/>
    <w:rsid w:val="00B559A6"/>
    <w:rsid w:val="00B56ED2"/>
    <w:rsid w:val="00B62B9B"/>
    <w:rsid w:val="00B63591"/>
    <w:rsid w:val="00B63DF8"/>
    <w:rsid w:val="00B6485E"/>
    <w:rsid w:val="00B649DA"/>
    <w:rsid w:val="00B6552E"/>
    <w:rsid w:val="00B65821"/>
    <w:rsid w:val="00B666A2"/>
    <w:rsid w:val="00B67054"/>
    <w:rsid w:val="00B67FD9"/>
    <w:rsid w:val="00B7094C"/>
    <w:rsid w:val="00B7112A"/>
    <w:rsid w:val="00B71F36"/>
    <w:rsid w:val="00B728D2"/>
    <w:rsid w:val="00B73A2D"/>
    <w:rsid w:val="00B74E6A"/>
    <w:rsid w:val="00B76578"/>
    <w:rsid w:val="00B76F14"/>
    <w:rsid w:val="00B773F5"/>
    <w:rsid w:val="00B8125C"/>
    <w:rsid w:val="00B8210F"/>
    <w:rsid w:val="00B82698"/>
    <w:rsid w:val="00B82BB9"/>
    <w:rsid w:val="00B85E97"/>
    <w:rsid w:val="00B86462"/>
    <w:rsid w:val="00B86E23"/>
    <w:rsid w:val="00B87BCB"/>
    <w:rsid w:val="00B907C6"/>
    <w:rsid w:val="00B914C2"/>
    <w:rsid w:val="00B91ECD"/>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1DF"/>
    <w:rsid w:val="00BB080B"/>
    <w:rsid w:val="00BB216A"/>
    <w:rsid w:val="00BB2632"/>
    <w:rsid w:val="00BB3880"/>
    <w:rsid w:val="00BB3C87"/>
    <w:rsid w:val="00BB7A49"/>
    <w:rsid w:val="00BB7C1C"/>
    <w:rsid w:val="00BC1D59"/>
    <w:rsid w:val="00BC2405"/>
    <w:rsid w:val="00BC320D"/>
    <w:rsid w:val="00BC44DD"/>
    <w:rsid w:val="00BC49B0"/>
    <w:rsid w:val="00BD035C"/>
    <w:rsid w:val="00BD0A3F"/>
    <w:rsid w:val="00BD0F93"/>
    <w:rsid w:val="00BD17A7"/>
    <w:rsid w:val="00BD1AB8"/>
    <w:rsid w:val="00BD31D5"/>
    <w:rsid w:val="00BD497A"/>
    <w:rsid w:val="00BD5D06"/>
    <w:rsid w:val="00BE095F"/>
    <w:rsid w:val="00BE171A"/>
    <w:rsid w:val="00BE1796"/>
    <w:rsid w:val="00BE26D7"/>
    <w:rsid w:val="00BE3853"/>
    <w:rsid w:val="00BE38E4"/>
    <w:rsid w:val="00BE419A"/>
    <w:rsid w:val="00BE45B0"/>
    <w:rsid w:val="00BE4660"/>
    <w:rsid w:val="00BE5E3B"/>
    <w:rsid w:val="00BE7B11"/>
    <w:rsid w:val="00BF05F5"/>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37C32"/>
    <w:rsid w:val="00C40588"/>
    <w:rsid w:val="00C42946"/>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6000"/>
    <w:rsid w:val="00C762F5"/>
    <w:rsid w:val="00C76F3D"/>
    <w:rsid w:val="00C80720"/>
    <w:rsid w:val="00C81524"/>
    <w:rsid w:val="00C82A32"/>
    <w:rsid w:val="00C82E8D"/>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388"/>
    <w:rsid w:val="00CE25D5"/>
    <w:rsid w:val="00CE3149"/>
    <w:rsid w:val="00CE359D"/>
    <w:rsid w:val="00CE3698"/>
    <w:rsid w:val="00CE5AFA"/>
    <w:rsid w:val="00CE70DE"/>
    <w:rsid w:val="00CE71C2"/>
    <w:rsid w:val="00CE7BD5"/>
    <w:rsid w:val="00CF093A"/>
    <w:rsid w:val="00CF2494"/>
    <w:rsid w:val="00CF268E"/>
    <w:rsid w:val="00CF3D54"/>
    <w:rsid w:val="00CF43CF"/>
    <w:rsid w:val="00CF5FCA"/>
    <w:rsid w:val="00CF6BDE"/>
    <w:rsid w:val="00CF7AA5"/>
    <w:rsid w:val="00CF7BE9"/>
    <w:rsid w:val="00D00998"/>
    <w:rsid w:val="00D00D01"/>
    <w:rsid w:val="00D01B9C"/>
    <w:rsid w:val="00D02893"/>
    <w:rsid w:val="00D05762"/>
    <w:rsid w:val="00D0600C"/>
    <w:rsid w:val="00D06C4E"/>
    <w:rsid w:val="00D10FEA"/>
    <w:rsid w:val="00D116C3"/>
    <w:rsid w:val="00D134EA"/>
    <w:rsid w:val="00D149FE"/>
    <w:rsid w:val="00D1525F"/>
    <w:rsid w:val="00D16BCF"/>
    <w:rsid w:val="00D174E9"/>
    <w:rsid w:val="00D176D2"/>
    <w:rsid w:val="00D21EBC"/>
    <w:rsid w:val="00D23334"/>
    <w:rsid w:val="00D23B3F"/>
    <w:rsid w:val="00D2422B"/>
    <w:rsid w:val="00D244C8"/>
    <w:rsid w:val="00D27292"/>
    <w:rsid w:val="00D302CE"/>
    <w:rsid w:val="00D30E9C"/>
    <w:rsid w:val="00D31394"/>
    <w:rsid w:val="00D314C4"/>
    <w:rsid w:val="00D33200"/>
    <w:rsid w:val="00D33BA6"/>
    <w:rsid w:val="00D359B3"/>
    <w:rsid w:val="00D35D27"/>
    <w:rsid w:val="00D36B58"/>
    <w:rsid w:val="00D37C41"/>
    <w:rsid w:val="00D40164"/>
    <w:rsid w:val="00D40A4C"/>
    <w:rsid w:val="00D40BFB"/>
    <w:rsid w:val="00D41337"/>
    <w:rsid w:val="00D4159B"/>
    <w:rsid w:val="00D417A4"/>
    <w:rsid w:val="00D43CE3"/>
    <w:rsid w:val="00D44E06"/>
    <w:rsid w:val="00D45084"/>
    <w:rsid w:val="00D45413"/>
    <w:rsid w:val="00D4590B"/>
    <w:rsid w:val="00D459D7"/>
    <w:rsid w:val="00D46CC0"/>
    <w:rsid w:val="00D46D95"/>
    <w:rsid w:val="00D4748C"/>
    <w:rsid w:val="00D47D00"/>
    <w:rsid w:val="00D522E4"/>
    <w:rsid w:val="00D54085"/>
    <w:rsid w:val="00D551F5"/>
    <w:rsid w:val="00D55DD9"/>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8B5"/>
    <w:rsid w:val="00D761EB"/>
    <w:rsid w:val="00D768FE"/>
    <w:rsid w:val="00D80E70"/>
    <w:rsid w:val="00D81717"/>
    <w:rsid w:val="00D81E43"/>
    <w:rsid w:val="00D8214A"/>
    <w:rsid w:val="00D82744"/>
    <w:rsid w:val="00D844C4"/>
    <w:rsid w:val="00D8518A"/>
    <w:rsid w:val="00D876D4"/>
    <w:rsid w:val="00D877C0"/>
    <w:rsid w:val="00D92DD9"/>
    <w:rsid w:val="00D92E05"/>
    <w:rsid w:val="00D930D4"/>
    <w:rsid w:val="00D955A2"/>
    <w:rsid w:val="00D958FE"/>
    <w:rsid w:val="00D96621"/>
    <w:rsid w:val="00D96713"/>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458C"/>
    <w:rsid w:val="00DB45C6"/>
    <w:rsid w:val="00DB507F"/>
    <w:rsid w:val="00DB5C2A"/>
    <w:rsid w:val="00DB5C63"/>
    <w:rsid w:val="00DB5FDC"/>
    <w:rsid w:val="00DB6187"/>
    <w:rsid w:val="00DB63F3"/>
    <w:rsid w:val="00DB641C"/>
    <w:rsid w:val="00DB6EF0"/>
    <w:rsid w:val="00DC1B04"/>
    <w:rsid w:val="00DC2238"/>
    <w:rsid w:val="00DC2242"/>
    <w:rsid w:val="00DC4745"/>
    <w:rsid w:val="00DC4908"/>
    <w:rsid w:val="00DC6B43"/>
    <w:rsid w:val="00DD0DD8"/>
    <w:rsid w:val="00DD157D"/>
    <w:rsid w:val="00DD2403"/>
    <w:rsid w:val="00DD2498"/>
    <w:rsid w:val="00DD2C3E"/>
    <w:rsid w:val="00DD5528"/>
    <w:rsid w:val="00DD5E07"/>
    <w:rsid w:val="00DD6078"/>
    <w:rsid w:val="00DD6C15"/>
    <w:rsid w:val="00DD78EE"/>
    <w:rsid w:val="00DE0D20"/>
    <w:rsid w:val="00DE1E21"/>
    <w:rsid w:val="00DE1ECE"/>
    <w:rsid w:val="00DE2A11"/>
    <w:rsid w:val="00DE2D89"/>
    <w:rsid w:val="00DE5C72"/>
    <w:rsid w:val="00DE6552"/>
    <w:rsid w:val="00DF0107"/>
    <w:rsid w:val="00DF0983"/>
    <w:rsid w:val="00DF0BE9"/>
    <w:rsid w:val="00DF1591"/>
    <w:rsid w:val="00DF1637"/>
    <w:rsid w:val="00DF2A3E"/>
    <w:rsid w:val="00DF5BAD"/>
    <w:rsid w:val="00DF7169"/>
    <w:rsid w:val="00DF731A"/>
    <w:rsid w:val="00E00674"/>
    <w:rsid w:val="00E008EB"/>
    <w:rsid w:val="00E01C66"/>
    <w:rsid w:val="00E02A44"/>
    <w:rsid w:val="00E05BF6"/>
    <w:rsid w:val="00E06743"/>
    <w:rsid w:val="00E10F72"/>
    <w:rsid w:val="00E113C2"/>
    <w:rsid w:val="00E11738"/>
    <w:rsid w:val="00E11896"/>
    <w:rsid w:val="00E1326A"/>
    <w:rsid w:val="00E1331C"/>
    <w:rsid w:val="00E13941"/>
    <w:rsid w:val="00E14BC5"/>
    <w:rsid w:val="00E157C3"/>
    <w:rsid w:val="00E16BCF"/>
    <w:rsid w:val="00E170FF"/>
    <w:rsid w:val="00E1752F"/>
    <w:rsid w:val="00E212CB"/>
    <w:rsid w:val="00E21FB6"/>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156F"/>
    <w:rsid w:val="00E74A3F"/>
    <w:rsid w:val="00E75326"/>
    <w:rsid w:val="00E77E95"/>
    <w:rsid w:val="00E77F2A"/>
    <w:rsid w:val="00E80D88"/>
    <w:rsid w:val="00E828FF"/>
    <w:rsid w:val="00E82906"/>
    <w:rsid w:val="00E82A89"/>
    <w:rsid w:val="00E83C1E"/>
    <w:rsid w:val="00E8408A"/>
    <w:rsid w:val="00E84BBD"/>
    <w:rsid w:val="00E85376"/>
    <w:rsid w:val="00E85C23"/>
    <w:rsid w:val="00E90F07"/>
    <w:rsid w:val="00E91E22"/>
    <w:rsid w:val="00E9439B"/>
    <w:rsid w:val="00E94723"/>
    <w:rsid w:val="00E94AFA"/>
    <w:rsid w:val="00E954D3"/>
    <w:rsid w:val="00E96708"/>
    <w:rsid w:val="00EA0452"/>
    <w:rsid w:val="00EA1864"/>
    <w:rsid w:val="00EA3E46"/>
    <w:rsid w:val="00EA573A"/>
    <w:rsid w:val="00EA618C"/>
    <w:rsid w:val="00EA7E0D"/>
    <w:rsid w:val="00EB08BA"/>
    <w:rsid w:val="00EB4BFC"/>
    <w:rsid w:val="00EC1140"/>
    <w:rsid w:val="00EC1FF1"/>
    <w:rsid w:val="00EC26D3"/>
    <w:rsid w:val="00EC38A1"/>
    <w:rsid w:val="00EC540A"/>
    <w:rsid w:val="00EC5562"/>
    <w:rsid w:val="00ED09D0"/>
    <w:rsid w:val="00ED11E9"/>
    <w:rsid w:val="00ED13C3"/>
    <w:rsid w:val="00ED1B77"/>
    <w:rsid w:val="00ED1C40"/>
    <w:rsid w:val="00ED2428"/>
    <w:rsid w:val="00ED2481"/>
    <w:rsid w:val="00ED27E2"/>
    <w:rsid w:val="00ED5F11"/>
    <w:rsid w:val="00ED63CC"/>
    <w:rsid w:val="00EE3843"/>
    <w:rsid w:val="00EE3F74"/>
    <w:rsid w:val="00EE4A30"/>
    <w:rsid w:val="00EE4D1D"/>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40419"/>
    <w:rsid w:val="00F40A5A"/>
    <w:rsid w:val="00F40A82"/>
    <w:rsid w:val="00F41464"/>
    <w:rsid w:val="00F4244B"/>
    <w:rsid w:val="00F424BF"/>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56B31"/>
    <w:rsid w:val="00F61D22"/>
    <w:rsid w:val="00F6394A"/>
    <w:rsid w:val="00F63F77"/>
    <w:rsid w:val="00F65933"/>
    <w:rsid w:val="00F65B9A"/>
    <w:rsid w:val="00F66E45"/>
    <w:rsid w:val="00F677AA"/>
    <w:rsid w:val="00F71C43"/>
    <w:rsid w:val="00F71F1F"/>
    <w:rsid w:val="00F74F44"/>
    <w:rsid w:val="00F75186"/>
    <w:rsid w:val="00F756C3"/>
    <w:rsid w:val="00F76298"/>
    <w:rsid w:val="00F763BF"/>
    <w:rsid w:val="00F7662E"/>
    <w:rsid w:val="00F81A80"/>
    <w:rsid w:val="00F81B2E"/>
    <w:rsid w:val="00F81F26"/>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A0381"/>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C67F6"/>
    <w:rsid w:val="00FC7599"/>
    <w:rsid w:val="00FC7AC2"/>
    <w:rsid w:val="00FD042A"/>
    <w:rsid w:val="00FD1613"/>
    <w:rsid w:val="00FD1C61"/>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774A"/>
    <w:rsid w:val="13B55E9E"/>
    <w:rsid w:val="1A3C4AF9"/>
    <w:rsid w:val="31CFACE6"/>
    <w:rsid w:val="5C916D3A"/>
    <w:rsid w:val="605B274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link w:val="MLOdsekChar"/>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customStyle="1" w:styleId="MLOdsekChar">
    <w:name w:val="ML Odsek Char"/>
    <w:basedOn w:val="DefaultParagraphFont"/>
    <w:link w:val="MLOdsek"/>
    <w:rsid w:val="00447CFA"/>
    <w:rPr>
      <w:rFonts w:asciiTheme="minorHAnsi" w:hAnsiTheme="minorHAnsi" w:cstheme="minorHAns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4787</Words>
  <Characters>29780</Characters>
  <Application>Microsoft Office Word</Application>
  <DocSecurity>0</DocSecurity>
  <Lines>248</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2023-03-17T05:51:00Z</dcterms:created>
  <dcterms:modified xsi:type="dcterms:W3CDTF">2023-03-17T09:55:00Z</dcterms:modified>
</cp:coreProperties>
</file>