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1A8" w:rsidRDefault="00E361A8" w:rsidP="00E361A8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E361A8" w:rsidRDefault="00E361A8" w:rsidP="00D7542B">
      <w:pPr>
        <w:spacing w:after="120"/>
        <w:jc w:val="center"/>
        <w:rPr>
          <w:b/>
          <w:bCs/>
          <w:color w:val="000000"/>
        </w:rPr>
      </w:pPr>
    </w:p>
    <w:p w:rsidR="00E361A8" w:rsidRDefault="00E361A8" w:rsidP="00D7542B">
      <w:pPr>
        <w:spacing w:after="120"/>
        <w:jc w:val="center"/>
        <w:rPr>
          <w:b/>
          <w:bCs/>
          <w:color w:val="000000"/>
        </w:rPr>
      </w:pPr>
    </w:p>
    <w:p w:rsidR="00D7542B" w:rsidRPr="00D7542B" w:rsidRDefault="00D7542B" w:rsidP="00D7542B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D7542B" w:rsidRPr="00D7542B" w:rsidRDefault="00D7542B" w:rsidP="00584F27">
      <w:pPr>
        <w:spacing w:after="120"/>
        <w:rPr>
          <w:b/>
          <w:u w:val="single"/>
        </w:rPr>
      </w:pPr>
    </w:p>
    <w:p w:rsidR="00D7542B" w:rsidRPr="00D7542B" w:rsidRDefault="00E361A8" w:rsidP="00E361A8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1 – </w:t>
      </w:r>
    </w:p>
    <w:p w:rsidR="00E829E3" w:rsidRDefault="00745561" w:rsidP="00E829E3">
      <w:pPr>
        <w:spacing w:after="120"/>
        <w:jc w:val="center"/>
        <w:rPr>
          <w:b/>
          <w:u w:val="single"/>
        </w:rPr>
      </w:pPr>
      <w:r w:rsidRPr="00756287">
        <w:rPr>
          <w:b/>
          <w:sz w:val="28"/>
        </w:rPr>
        <w:t>Prekladací steril</w:t>
      </w:r>
      <w:r>
        <w:rPr>
          <w:b/>
          <w:sz w:val="28"/>
        </w:rPr>
        <w:t>i</w:t>
      </w:r>
      <w:r w:rsidRPr="00756287">
        <w:rPr>
          <w:b/>
          <w:sz w:val="28"/>
        </w:rPr>
        <w:t>zátor parný</w:t>
      </w:r>
      <w:r w:rsidR="008562E7">
        <w:rPr>
          <w:b/>
          <w:sz w:val="28"/>
        </w:rPr>
        <w:t>,</w:t>
      </w:r>
      <w:r w:rsidRPr="003017A0">
        <w:rPr>
          <w:b/>
          <w:sz w:val="28"/>
        </w:rPr>
        <w:t xml:space="preserve"> </w:t>
      </w:r>
      <w:r>
        <w:rPr>
          <w:b/>
          <w:sz w:val="28"/>
        </w:rPr>
        <w:t>p</w:t>
      </w:r>
      <w:r w:rsidRPr="00756287">
        <w:rPr>
          <w:b/>
          <w:sz w:val="28"/>
        </w:rPr>
        <w:t xml:space="preserve">rekladací </w:t>
      </w:r>
      <w:r>
        <w:rPr>
          <w:b/>
          <w:sz w:val="28"/>
        </w:rPr>
        <w:t>sterilizátor</w:t>
      </w:r>
      <w:r w:rsidRPr="00756287">
        <w:rPr>
          <w:b/>
          <w:sz w:val="28"/>
        </w:rPr>
        <w:t xml:space="preserve"> kombinovaný para/formaldehyd </w:t>
      </w:r>
      <w:r w:rsidRPr="003017A0">
        <w:rPr>
          <w:b/>
          <w:sz w:val="28"/>
        </w:rPr>
        <w:t xml:space="preserve">a </w:t>
      </w:r>
      <w:r>
        <w:rPr>
          <w:b/>
          <w:sz w:val="28"/>
        </w:rPr>
        <w:t>p</w:t>
      </w:r>
      <w:r w:rsidRPr="00756287">
        <w:rPr>
          <w:b/>
          <w:sz w:val="28"/>
        </w:rPr>
        <w:t>rekladacia dezinfekčná umývačka nástrojov</w:t>
      </w: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320DE7" w:rsidRPr="00D7542B" w:rsidRDefault="00D7542B" w:rsidP="00320DE7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1 - </w:t>
      </w:r>
      <w:r w:rsidR="008562E7" w:rsidRPr="008562E7">
        <w:rPr>
          <w:b/>
          <w:color w:val="000000"/>
        </w:rPr>
        <w:t xml:space="preserve">Prekladací sterilizátor parný </w:t>
      </w:r>
      <w:r w:rsidR="00320DE7" w:rsidRPr="00D7542B">
        <w:rPr>
          <w:b/>
          <w:color w:val="000000"/>
        </w:rPr>
        <w:t>(1 ks)</w:t>
      </w:r>
    </w:p>
    <w:p w:rsidR="00320DE7" w:rsidRPr="00D7542B" w:rsidRDefault="00D7542B" w:rsidP="00320DE7">
      <w:pPr>
        <w:spacing w:after="120"/>
      </w:pPr>
      <w:r w:rsidRPr="00D7542B">
        <w:t xml:space="preserve">Parný sterilizátor slúži na likvidáciu patogénnych mikroorganizmov. Parná metóda patrí k </w:t>
      </w:r>
      <w:proofErr w:type="spellStart"/>
      <w:r w:rsidRPr="00D7542B">
        <w:t>najspolahlivejším</w:t>
      </w:r>
      <w:proofErr w:type="spellEnd"/>
      <w:r w:rsidRPr="00D7542B">
        <w:t xml:space="preserve"> a najrýchlejším, má schopnosť ošetrovať zdravotnícky materiál horúcou parou pod vysokým tlakom.</w:t>
      </w:r>
    </w:p>
    <w:p w:rsidR="00320DE7" w:rsidRDefault="00320DE7" w:rsidP="00320DE7">
      <w:pPr>
        <w:spacing w:after="120"/>
        <w:jc w:val="center"/>
        <w:rPr>
          <w:b/>
          <w:u w:val="single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2163"/>
        <w:gridCol w:w="1057"/>
        <w:gridCol w:w="1063"/>
        <w:gridCol w:w="1197"/>
      </w:tblGrid>
      <w:tr w:rsidR="00D7542B" w:rsidRPr="00D7542B" w:rsidTr="00D7542B">
        <w:trPr>
          <w:trHeight w:val="253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B" w:rsidRPr="00D7542B" w:rsidRDefault="00D7542B" w:rsidP="00D7542B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Položka č.1: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B" w:rsidRPr="00D7542B" w:rsidRDefault="00D120D1" w:rsidP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1">
              <w:rPr>
                <w:rFonts w:ascii="Arial" w:hAnsi="Arial" w:cs="Arial"/>
                <w:b/>
                <w:bCs/>
                <w:sz w:val="20"/>
                <w:szCs w:val="20"/>
              </w:rPr>
              <w:t>Prekladací steril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D120D1">
              <w:rPr>
                <w:rFonts w:ascii="Arial" w:hAnsi="Arial" w:cs="Arial"/>
                <w:b/>
                <w:bCs/>
                <w:sz w:val="20"/>
                <w:szCs w:val="20"/>
              </w:rPr>
              <w:t>zátor parný  550l</w:t>
            </w:r>
            <w:r w:rsidR="00D7542B" w:rsidRPr="00D754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- 1 ks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5A12DC">
        <w:trPr>
          <w:trHeight w:val="680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B" w:rsidRPr="008105D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 </w:t>
            </w:r>
            <w:r w:rsidR="005A12DC"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Sterilizácia zdravotníckych pomôcok vlhkým teplom.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06083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 xml:space="preserve">Objem komory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sterilzátora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kapacity 8 STJ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Počet sterilizačných jednotiek (STJ)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Sterilizačné a testovacie programy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Parná sterilizácia v intervale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1093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Požadovaná rýchlosť sterilizácie 134°C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1093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Požadovaná rýchlosť sterilizácie 121°C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Farebný dotykový displej s menu v slovenskom jazyku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10"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Technické vlastnosti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Dvojdverové prevedenie - prekladací typ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747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Automatické ovládanie vertikálnych dverí komory s dvojstupňovým bezpečnostným istením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 xml:space="preserve">Ergonomická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zavážacia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výška do 800 mm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Integrovaný vyvíjač pary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Nerezová konštrukcia komory ocele 316L (leštená na &lt;0,35um) a dvojkomorový plášť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Automatické mikroprocesorové riadenie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Digitálne zobrazenie teploty a tlaku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Možnosť sledovania aktuálnej fázy sterilizačného cyklu na výstupnej strane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Automatické ranné zapnutie a automatický predohrev bez obsluhy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Dokladovanie sterilizačného cyklu - tlačiareň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Bezúdržbové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tesnenie dverí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 xml:space="preserve">Účinnosť odlúčenia filtra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atmosferického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vzduchu 99,998% pre častice 0,3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Systém úspory chladiacej vody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 xml:space="preserve">Možnosť pripojenia automatického systému nakladania a vykladania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zavážky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Možnosť nastavenia dĺžky a kvality sušenia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 xml:space="preserve">Testovacie programy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Bowie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Dick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test a test tesnosti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Podpora kompletného setu funkcií alarmu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820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Hodnoty o skutočnej spotrebe médií (minimálne elektrická energia a voda) uvedené na zázname o každom procese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820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HW/SW vybavenie pre dokumentáciu a archiváciu procesov v elektronickej forme v externom PC s prístupom na internet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1367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 xml:space="preserve">Vysokovýkonné dvojkruhové vodné vákuové čerpadlo s kapacitou vákua pod 40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mbar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(dodávateľ doloží uvedený parameter výpisom zo zhodného prístroja s uvedením referenčnej inštalácie, kde je možné tento parameter overiť)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1093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Zabudovaný nezávislý monitorovací a záznamový systém priebežne hodnotiaci proces nezávisle na riadiacej jednotke s funkciou zabraňujúcou otvorení dverí v nebezpečnom čase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820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Možnosť online zobrazovania priebehov procesov, tvorba protokolov realizovaných procesov, štatistík a sledovanie poruchových stavov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1093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Riadiaca jednotka schopná plne dodržať reprodukovateľnosť zabudovaných  alebo užívateľom prednastavených sterilizačných programov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Možnosť archivácie procesov na USB pamäť a softvérové prepojenie na PC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Zavážacie</w:t>
            </w:r>
            <w:proofErr w:type="spellEnd"/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 xml:space="preserve"> príslušenstvo na 8 STJ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RPr="00D7542B" w:rsidTr="00D7542B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 xml:space="preserve">Transportný a </w:t>
            </w:r>
            <w:proofErr w:type="spellStart"/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zavážací</w:t>
            </w:r>
            <w:proofErr w:type="spellEnd"/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 xml:space="preserve"> vozík na 8 STJ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Pr="00D7542B" w:rsidRDefault="00D7542B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Pr="00D7542B" w:rsidRDefault="00D7542B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Pr="00D7542B" w:rsidRDefault="00D7542B" w:rsidP="00D7542B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D7542B" w:rsidRPr="00D7542B" w:rsidRDefault="00D7542B" w:rsidP="00D7542B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>
        <w:rPr>
          <w:b/>
          <w:color w:val="000000"/>
        </w:rPr>
        <w:t>2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="00D120D1" w:rsidRPr="00D120D1">
        <w:rPr>
          <w:b/>
          <w:color w:val="000000"/>
        </w:rPr>
        <w:t>Prekladací s</w:t>
      </w:r>
      <w:r w:rsidR="00745561">
        <w:rPr>
          <w:b/>
          <w:color w:val="000000"/>
        </w:rPr>
        <w:t>terilizátor</w:t>
      </w:r>
      <w:r w:rsidR="00D120D1" w:rsidRPr="00D120D1">
        <w:rPr>
          <w:b/>
          <w:color w:val="000000"/>
        </w:rPr>
        <w:t xml:space="preserve"> kombinovaný para/formaldehyd </w:t>
      </w:r>
      <w:r w:rsidRPr="00D7542B">
        <w:rPr>
          <w:b/>
          <w:color w:val="000000"/>
        </w:rPr>
        <w:t>(1 ks)</w:t>
      </w:r>
    </w:p>
    <w:p w:rsidR="00D7542B" w:rsidRPr="00D7542B" w:rsidRDefault="00D7542B" w:rsidP="00D7542B">
      <w:pPr>
        <w:spacing w:after="120"/>
        <w:jc w:val="both"/>
      </w:pPr>
      <w:r w:rsidRPr="00D7542B">
        <w:t>Kombinovaná sterilizácia slúži na nízkoteplotnú sterilizáciu materiálov, ktoré nemôžu byť kvôli svojim vlastnostiam sterilizované pri vysokých teplotách. Formaldehyd reaguje s nukleovými kyselinami a proteínmi, ktoré sú prítomné v spórach a mikroorganizmoch.</w:t>
      </w: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3"/>
        <w:gridCol w:w="2205"/>
        <w:gridCol w:w="1078"/>
        <w:gridCol w:w="1063"/>
        <w:gridCol w:w="1197"/>
      </w:tblGrid>
      <w:tr w:rsidR="008C63E4" w:rsidTr="008C63E4">
        <w:trPr>
          <w:trHeight w:val="265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3E4" w:rsidRDefault="008C63E4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Položka č.2:</w:t>
            </w:r>
          </w:p>
        </w:tc>
        <w:tc>
          <w:tcPr>
            <w:tcW w:w="5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3E4" w:rsidRDefault="00D120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1">
              <w:rPr>
                <w:rFonts w:ascii="Arial" w:hAnsi="Arial" w:cs="Arial"/>
                <w:b/>
                <w:bCs/>
                <w:sz w:val="20"/>
                <w:szCs w:val="20"/>
              </w:rPr>
              <w:t>Prekladací s</w:t>
            </w:r>
            <w:r w:rsidR="00745561">
              <w:rPr>
                <w:rFonts w:ascii="Arial" w:hAnsi="Arial" w:cs="Arial"/>
                <w:b/>
                <w:bCs/>
                <w:sz w:val="20"/>
                <w:szCs w:val="20"/>
              </w:rPr>
              <w:t>terilizátor</w:t>
            </w:r>
            <w:r w:rsidRPr="00D120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kombinovaný para/formaldehyd </w:t>
            </w:r>
            <w:r w:rsidR="008C63E4">
              <w:rPr>
                <w:rFonts w:ascii="Arial" w:hAnsi="Arial" w:cs="Arial"/>
                <w:b/>
                <w:bCs/>
                <w:sz w:val="20"/>
                <w:szCs w:val="20"/>
              </w:rPr>
              <w:t>- 1 ks</w:t>
            </w:r>
          </w:p>
          <w:p w:rsidR="008C63E4" w:rsidRDefault="008C63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8C63E4" w:rsidRDefault="008C63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8C63E4" w:rsidRDefault="008C63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C63E4" w:rsidTr="007D3554">
        <w:trPr>
          <w:trHeight w:val="194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3E4" w:rsidRPr="008105DB" w:rsidRDefault="008C63E4" w:rsidP="008C63E4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 Identifikácia ponúkaného zariadenia (názov/označenie výrobku)</w:t>
            </w:r>
          </w:p>
        </w:tc>
        <w:tc>
          <w:tcPr>
            <w:tcW w:w="51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3E4" w:rsidRDefault="008C63E4" w:rsidP="008C63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8C63E4" w:rsidRDefault="008C63E4" w:rsidP="008C63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8C63E4" w:rsidRDefault="008C63E4" w:rsidP="008C63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8C63E4" w:rsidRDefault="008C63E4" w:rsidP="008C63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Sterilizácia zdravotníckych pomôcok vlhkým teplom alebo formaldehydom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060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Objem komory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sterilzátora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kapacity 8 STJ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sterilizačných jednotiek (STJ)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Sterilizačné a testovacie programy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Parná sterilizácia v intervale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1419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Požadovaná rýchlosť sterilizácie 134°C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993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Požadovaná rýchlosť sterilizácie 121°C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1242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Požadovaná rýchlosť nízkoteplotnej formaldehydovej sterilizácie 55°C celý proces (dodávateľ doloží uvedený parameter výpisom zo zhodného prístroja 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uvedením referenčnej inštalácie, kde je možné tento parameter overiť)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1242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Požadovaná rýchlosť nízkoteplotnej formaldehydovej sterilizácie 65°C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1242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Požadovaná rýchlosť nízkoteplotnej formaldehydovej sterilizácie 80°C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Farebný 10" dotykový displej s menu v slovenskom jazyku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 nízkoteplotnú sterilizáciu používa roztok formalínu pre krátke nízkoteplotné procesy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Dvojdverové prevedenie - prekladací typ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Automatické ovládanie vertikálnych dverí komory s dvojstupňovým bezpečnostným istením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Ergonomická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zavážacia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výška do 800 mm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Integrovaný vyvíjač pary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Nerezová konštrukcia komory ocele 316L (leštená na &lt;0,35um) a dvojkomorový plášť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Automatické mikroprocesorové riadenie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Digitálne zobrazenie teploty a tlaku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Možnosť sledovania aktuálnej fázy sterilizačného cyklu na výstupnej strane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Automatické ranné zapnutie a automatický predohrev bez obsluhy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Dokladovanie sterilizačného cyklu - tlačiareň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Bezúdržbové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tesnenie dverí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Účinnosť odlúčenia filtra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atmosferického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vzduchu 99,998% pre častice 0,3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Systém úspory chladiacej vody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Možnosť pripojenia automatického systému nakladania a vykladania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zavážky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Možnosť nastavenia dĺžky a kvality sušenia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Testovacie programy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Bowie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test a test tesnosti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Podpora kompletného setu funkcií alarmu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74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Hodnoty o skutočnej spotrebe médií (minimálne elektrická energia a voda) uvedené na zázname o každom procese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74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HW/SW vybavenie pre dokumentáciu a archiváciu procesov v elektronickej forme v externom PC s prístupom na internet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1242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Vysokovýkonné dvojkruhové vodné vákuové čerpadlo s kapacitou vákua pod 40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mbar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(dodávateľ doloží uvedený parameter výpisom zo zhodného prístroja s uvedením referenčnej inštalácie, kde je možné tento parameter overiť)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993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Zabudovaný nezávislý monitorovací a záznamový systém priebežne hodnotiaci proces nezávisle na riadiacej jednotke s funkciou zabraňujúcou otvorení dverí v nebezpečnom čase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74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Možnosť online zobrazovania priebehov procesov, tvorba protokolov realizovaných procesov, štatistík a sledovanie poruchových stavov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74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Funkcia chladenia po parnom procese pre možnosť urýchleného následného spustenia nízkoteplotného formaldehydového procesu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993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Riadiaca jednotka schopná plne dodržať reprodukovateľnosť zabudovaných  alebo užívateľom prednastavených sterilizačných programov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496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Možnosť archivácie procesov na USB pamäť a softvérové prepojenie na PC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Zavážacie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príslušenstvo na 8 STJ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7542B" w:rsidTr="008C63E4">
        <w:trPr>
          <w:trHeight w:val="265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Transportný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zavážací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vozík na 8 STJ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B" w:rsidRDefault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D7542B" w:rsidRPr="00D7542B" w:rsidRDefault="00D7542B" w:rsidP="00D7542B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D7542B" w:rsidRPr="00D7542B" w:rsidRDefault="00D7542B" w:rsidP="00D7542B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>
        <w:rPr>
          <w:b/>
          <w:color w:val="000000"/>
        </w:rPr>
        <w:t>3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="00D120D1" w:rsidRPr="00D120D1">
        <w:rPr>
          <w:b/>
          <w:color w:val="000000"/>
        </w:rPr>
        <w:t xml:space="preserve">Prekladacia dezinfekčná umývačka nástrojov </w:t>
      </w:r>
      <w:r w:rsidRPr="00D7542B">
        <w:rPr>
          <w:b/>
          <w:color w:val="000000"/>
        </w:rPr>
        <w:t>(</w:t>
      </w:r>
      <w:r w:rsidR="00E829E3">
        <w:rPr>
          <w:b/>
          <w:color w:val="000000"/>
        </w:rPr>
        <w:t>2</w:t>
      </w:r>
      <w:r w:rsidRPr="00D7542B">
        <w:rPr>
          <w:b/>
          <w:color w:val="000000"/>
        </w:rPr>
        <w:t xml:space="preserve"> ks)</w:t>
      </w:r>
    </w:p>
    <w:p w:rsidR="00D7542B" w:rsidRPr="00E829E3" w:rsidRDefault="00E829E3" w:rsidP="00E829E3">
      <w:pPr>
        <w:spacing w:after="120"/>
        <w:jc w:val="both"/>
      </w:pPr>
      <w:r w:rsidRPr="00E829E3">
        <w:t>Dezinfekčná umývačka predstavuje prvý krok efektívnej dezinfekcie chirurgických nástrojov ako aj iných pomôcok, kedy je nutné odstrániť biologický materiál a následne pristúpiť k sterilizácii nástrojov</w:t>
      </w:r>
    </w:p>
    <w:p w:rsidR="00D7542B" w:rsidRPr="00176CBF" w:rsidRDefault="00D7542B" w:rsidP="00176CBF">
      <w:pPr>
        <w:rPr>
          <w:rFonts w:ascii="Arial" w:hAnsi="Arial" w:cs="Arial"/>
          <w:sz w:val="20"/>
          <w:szCs w:val="20"/>
        </w:rPr>
      </w:pPr>
    </w:p>
    <w:tbl>
      <w:tblPr>
        <w:tblW w:w="10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5"/>
        <w:gridCol w:w="2110"/>
        <w:gridCol w:w="1028"/>
        <w:gridCol w:w="1018"/>
        <w:gridCol w:w="1197"/>
        <w:gridCol w:w="1191"/>
      </w:tblGrid>
      <w:tr w:rsidR="008C63E4" w:rsidRPr="00E829E3" w:rsidTr="008C63E4">
        <w:trPr>
          <w:trHeight w:val="294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3E4" w:rsidRPr="00E829E3" w:rsidRDefault="008C63E4" w:rsidP="00E829E3">
            <w:pPr>
              <w:ind w:firstLineChars="100" w:firstLine="181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Položka č. 6:</w:t>
            </w:r>
          </w:p>
        </w:tc>
        <w:tc>
          <w:tcPr>
            <w:tcW w:w="5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3E4" w:rsidRPr="00E829E3" w:rsidRDefault="00D120D1" w:rsidP="00E829E3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D120D1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Prekladacia dezinfekčná umývačka nástrojov</w:t>
            </w:r>
            <w:r w:rsidR="008C63E4"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- 2 ks</w:t>
            </w:r>
          </w:p>
          <w:p w:rsidR="008C63E4" w:rsidRPr="00E829E3" w:rsidRDefault="008C63E4" w:rsidP="00E829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29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C63E4" w:rsidRPr="00E829E3" w:rsidRDefault="008C63E4" w:rsidP="00E829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29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C63E4" w:rsidRPr="00E829E3" w:rsidRDefault="008C63E4" w:rsidP="00E829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29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3E4" w:rsidRPr="00E829E3" w:rsidRDefault="008C63E4" w:rsidP="00E829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63E4" w:rsidRPr="00E829E3" w:rsidTr="000074FC">
        <w:trPr>
          <w:trHeight w:val="259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3E4" w:rsidRPr="008105DB" w:rsidRDefault="008C63E4" w:rsidP="008C63E4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 Identifikácia ponúkaného zariadenia (názov/označenie výrobku)</w:t>
            </w:r>
          </w:p>
        </w:tc>
        <w:tc>
          <w:tcPr>
            <w:tcW w:w="5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3E4" w:rsidRPr="00E829E3" w:rsidRDefault="008C63E4" w:rsidP="008C6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29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C63E4" w:rsidRPr="00E829E3" w:rsidRDefault="008C63E4" w:rsidP="008C6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29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C63E4" w:rsidRPr="00E829E3" w:rsidRDefault="008C63E4" w:rsidP="008C6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29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C63E4" w:rsidRPr="00E829E3" w:rsidRDefault="008C63E4" w:rsidP="008C6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29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C63E4" w:rsidRPr="00E829E3" w:rsidRDefault="008C63E4" w:rsidP="008C6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Funkcia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predsterilizačná príprava zdravotníckych pomôcok dezinfekčným umývaním.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lastRenderedPageBreak/>
              <w:t>Technické vlastnosti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Jednotka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Minimum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Maximum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E829E3" w:rsidRDefault="00D06083" w:rsidP="00E829E3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829E3" w:rsidRPr="00E829E3" w:rsidTr="008C63E4">
        <w:trPr>
          <w:trHeight w:val="66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umývacia komora objemu (umývacia kapacita 8 DIN sít na proces)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2</w:t>
            </w:r>
            <w:r w:rsidR="009B0FC7">
              <w:rPr>
                <w:rFonts w:ascii="Microsoft Sans Serif" w:hAnsi="Microsoft Sans Serif" w:cs="Microsoft Sans Serif"/>
                <w:sz w:val="18"/>
                <w:szCs w:val="18"/>
              </w:rPr>
              <w:t>1</w:t>
            </w: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kapacita DIN sít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počet dávkovacích čerpadiel kvapalinových prevádzkových chemikálií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maximálna spotreba na umývaciu fázu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  <w:r w:rsidR="009B0FC7">
              <w:rPr>
                <w:sz w:val="18"/>
                <w:szCs w:val="18"/>
              </w:rPr>
              <w:t>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2</w:t>
            </w:r>
            <w:r w:rsidR="009B0FC7">
              <w:rPr>
                <w:rFonts w:ascii="Microsoft Sans Serif" w:hAnsi="Microsoft Sans Serif" w:cs="Microsoft Sans Serif"/>
                <w:sz w:val="18"/>
                <w:szCs w:val="18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výkonné obehové čerpadlo o celkovom výkone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l/min.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450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záručná doba je odo dňa jeho prevzatia a spustenia do prevádzky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mesiac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  <w:r w:rsidRPr="00E829E3">
              <w:rPr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sz w:val="18"/>
                <w:szCs w:val="18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Technické vlastnosti</w:t>
            </w:r>
          </w:p>
        </w:tc>
        <w:tc>
          <w:tcPr>
            <w:tcW w:w="5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Hodnota / charakteristika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</w:p>
        </w:tc>
      </w:tr>
      <w:tr w:rsidR="00E829E3" w:rsidRPr="00E829E3" w:rsidTr="008C63E4">
        <w:trPr>
          <w:trHeight w:val="80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dvojdverový model pre prekladaciu operáciu s elektrickým ohrevom a integrovaným sušiacim agregátom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zariadenie disponuje certifikátom o súlade s technickou normou EN ISO 15883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903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procesy riadi automatická riadiaca jednotka so záznamom parametrov na integrovanej tlačiarni s možnosťou pripojenia na PC (rozhrania RS 232 a RS 485)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 xml:space="preserve">nerezová vysokoleštená roboticky </w:t>
            </w:r>
            <w:proofErr w:type="spellStart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zvárana</w:t>
            </w:r>
            <w:proofErr w:type="spellEnd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 xml:space="preserve"> komora bez záhybov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sušiaci agregát s tepelným výmenníkom a efektívnymi výhrevnými telesami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D66A2" w:rsidRPr="00E829E3" w:rsidTr="00F67FBD">
        <w:trPr>
          <w:trHeight w:val="93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6A2" w:rsidRPr="008C63E4" w:rsidRDefault="000D66A2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6A2">
              <w:rPr>
                <w:rFonts w:ascii="Arial" w:hAnsi="Arial" w:cs="Arial"/>
                <w:color w:val="000000"/>
                <w:sz w:val="20"/>
                <w:szCs w:val="20"/>
              </w:rPr>
              <w:t xml:space="preserve">sušiaci </w:t>
            </w:r>
            <w:proofErr w:type="spellStart"/>
            <w:r w:rsidRPr="000D66A2">
              <w:rPr>
                <w:rFonts w:ascii="Arial" w:hAnsi="Arial" w:cs="Arial"/>
                <w:color w:val="000000"/>
                <w:sz w:val="20"/>
                <w:szCs w:val="20"/>
              </w:rPr>
              <w:t>vzudch</w:t>
            </w:r>
            <w:proofErr w:type="spellEnd"/>
            <w:r w:rsidRPr="000D66A2">
              <w:rPr>
                <w:rFonts w:ascii="Arial" w:hAnsi="Arial" w:cs="Arial"/>
                <w:color w:val="000000"/>
                <w:sz w:val="20"/>
                <w:szCs w:val="20"/>
              </w:rPr>
              <w:t xml:space="preserve"> je filtrovaný HEPA filtrom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6A2" w:rsidRPr="00E829E3" w:rsidRDefault="000D66A2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6A2" w:rsidRPr="00E829E3" w:rsidRDefault="000D66A2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6A2" w:rsidRPr="00E829E3" w:rsidRDefault="000D66A2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6A2" w:rsidRPr="00E829E3" w:rsidRDefault="000D66A2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D66A2" w:rsidRPr="00E829E3" w:rsidRDefault="000D66A2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0D66A2" w:rsidRPr="00E829E3" w:rsidTr="000D66A2">
        <w:trPr>
          <w:trHeight w:val="18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2" w:rsidRPr="000D66A2" w:rsidRDefault="000D66A2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6A2">
              <w:rPr>
                <w:rFonts w:ascii="Arial" w:hAnsi="Arial" w:cs="Arial"/>
                <w:color w:val="000000"/>
                <w:sz w:val="20"/>
                <w:szCs w:val="20"/>
              </w:rPr>
              <w:t>monitorovanie zanesenia a porušenia celistvosti HEPA filtra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2" w:rsidRPr="00E829E3" w:rsidRDefault="000D66A2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2" w:rsidRPr="00E829E3" w:rsidRDefault="000D66A2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2" w:rsidRPr="00E829E3" w:rsidRDefault="000D66A2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2" w:rsidRPr="00E829E3" w:rsidRDefault="000D66A2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66A2" w:rsidRPr="00E829E3" w:rsidRDefault="000D66A2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0D66A2">
        <w:trPr>
          <w:trHeight w:val="51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monitorovanie prietoku dávkovania prevádzkových chemikálií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0D66A2">
        <w:trPr>
          <w:trHeight w:val="668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presklené dvere s osvetlením komory pre možnosť kontroly správnosti zavezenia komory obsluhou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uzamknutie dverí v priebehu procesu dezinfekčného umývania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294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Jazyk slovenčina/čeština - manuály, chybové hlásenia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záručnnástup</w:t>
            </w:r>
            <w:proofErr w:type="spellEnd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 xml:space="preserve"> servisného technika do 24 hodín od nahlásenia poruchy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 xml:space="preserve">Súčasťou dodávky je  umývací vozík pre spracovanie </w:t>
            </w:r>
            <w:proofErr w:type="spellStart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mikroinvozívnych</w:t>
            </w:r>
            <w:proofErr w:type="spellEnd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>tubulárnych</w:t>
            </w:r>
            <w:proofErr w:type="spellEnd"/>
            <w:r w:rsidRPr="008C63E4">
              <w:rPr>
                <w:rFonts w:ascii="Arial" w:hAnsi="Arial" w:cs="Arial"/>
                <w:color w:val="000000"/>
                <w:sz w:val="20"/>
                <w:szCs w:val="20"/>
              </w:rPr>
              <w:t xml:space="preserve"> nástrojov (MIS)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9E3" w:rsidRPr="00E829E3" w:rsidTr="008C63E4">
        <w:trPr>
          <w:trHeight w:val="5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8C63E4" w:rsidRDefault="000D66A2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6A2">
              <w:rPr>
                <w:rFonts w:ascii="Arial" w:hAnsi="Arial" w:cs="Arial"/>
                <w:color w:val="000000"/>
                <w:sz w:val="20"/>
                <w:szCs w:val="20"/>
              </w:rPr>
              <w:t>Súčasťou dodávky je umývací vozík pre štandardné OP inštrumentárium s kapacitou 8 DIN sít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9E3" w:rsidRPr="00E829E3" w:rsidRDefault="00E829E3" w:rsidP="00E82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8C63E4" w:rsidRDefault="008C63E4" w:rsidP="00320DE7">
      <w:pPr>
        <w:spacing w:after="120"/>
        <w:jc w:val="center"/>
        <w:rPr>
          <w:b/>
          <w:u w:val="single"/>
        </w:rPr>
      </w:pPr>
    </w:p>
    <w:p w:rsidR="008C63E4" w:rsidRDefault="008C63E4" w:rsidP="00320DE7">
      <w:pPr>
        <w:spacing w:after="120"/>
        <w:jc w:val="center"/>
        <w:rPr>
          <w:b/>
          <w:u w:val="single"/>
        </w:rPr>
      </w:pPr>
    </w:p>
    <w:p w:rsidR="008C63E4" w:rsidRDefault="008C63E4" w:rsidP="00320DE7">
      <w:pPr>
        <w:spacing w:after="120"/>
        <w:jc w:val="center"/>
        <w:rPr>
          <w:b/>
          <w:u w:val="single"/>
        </w:rPr>
      </w:pPr>
    </w:p>
    <w:p w:rsidR="008C63E4" w:rsidRDefault="008C63E4" w:rsidP="00320DE7">
      <w:pPr>
        <w:spacing w:after="120"/>
        <w:jc w:val="center"/>
        <w:rPr>
          <w:b/>
          <w:u w:val="single"/>
        </w:rPr>
      </w:pPr>
    </w:p>
    <w:p w:rsidR="00E829E3" w:rsidRDefault="00E829E3" w:rsidP="00E829E3">
      <w:pPr>
        <w:spacing w:after="120"/>
        <w:rPr>
          <w:b/>
          <w:u w:val="single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8C63E4" w:rsidRDefault="00320DE7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Doprava na miesto inštalácie: </w:t>
            </w:r>
          </w:p>
          <w:p w:rsidR="00320DE7" w:rsidRPr="008C63E4" w:rsidRDefault="00320DE7" w:rsidP="00D754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E829E3" w:rsidRDefault="00320DE7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8C63E4" w:rsidRDefault="00320DE7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E829E3" w:rsidRDefault="00320DE7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8C63E4" w:rsidRDefault="00E829E3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8C63E4" w:rsidRDefault="00E829E3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8C63E4" w:rsidRDefault="00E829E3" w:rsidP="00E829E3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8C63E4" w:rsidRDefault="00E829E3" w:rsidP="00E829E3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E361A8" w:rsidRDefault="00E361A8" w:rsidP="00E361A8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E361A8" w:rsidRPr="00EA4571" w:rsidRDefault="00E361A8" w:rsidP="00E361A8">
      <w:pPr>
        <w:pStyle w:val="Cislovanie2"/>
        <w:tabs>
          <w:tab w:val="clear" w:pos="680"/>
        </w:tabs>
        <w:spacing w:after="0"/>
        <w:ind w:left="0" w:firstLine="0"/>
      </w:pPr>
    </w:p>
    <w:p w:rsidR="00E361A8" w:rsidRPr="00EA4571" w:rsidRDefault="00E361A8" w:rsidP="00E361A8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E361A8" w:rsidRPr="00EA4571" w:rsidRDefault="00E361A8" w:rsidP="00E361A8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E361A8" w:rsidRPr="00EA4571" w:rsidRDefault="00E361A8" w:rsidP="00E361A8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E361A8" w:rsidRDefault="00E361A8" w:rsidP="00E361A8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E361A8" w:rsidRDefault="00E361A8" w:rsidP="00E361A8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E361A8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361A8" w:rsidRPr="005E5D99" w:rsidRDefault="00E361A8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361A8" w:rsidRPr="005E5D99" w:rsidRDefault="00E361A8" w:rsidP="00580528">
            <w:pPr>
              <w:spacing w:before="120"/>
              <w:ind w:left="360"/>
              <w:rPr>
                <w:b/>
              </w:rPr>
            </w:pPr>
          </w:p>
        </w:tc>
      </w:tr>
      <w:tr w:rsidR="00E361A8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361A8" w:rsidRPr="005E5D99" w:rsidRDefault="00E361A8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A8" w:rsidRPr="005E5D99" w:rsidRDefault="00E361A8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E361A8" w:rsidRPr="005E5D99" w:rsidRDefault="00E361A8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E361A8" w:rsidRPr="005E5D99" w:rsidRDefault="00E361A8" w:rsidP="00580528">
            <w:pPr>
              <w:rPr>
                <w:lang w:eastAsia="cs-CZ"/>
              </w:rPr>
            </w:pPr>
          </w:p>
        </w:tc>
      </w:tr>
    </w:tbl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ED8" w:rsidRDefault="005A7ED8" w:rsidP="00D7542B">
      <w:r>
        <w:separator/>
      </w:r>
    </w:p>
  </w:endnote>
  <w:endnote w:type="continuationSeparator" w:id="0">
    <w:p w:rsidR="005A7ED8" w:rsidRDefault="005A7ED8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ED8" w:rsidRDefault="005A7ED8" w:rsidP="00D7542B">
      <w:r>
        <w:separator/>
      </w:r>
    </w:p>
  </w:footnote>
  <w:footnote w:type="continuationSeparator" w:id="0">
    <w:p w:rsidR="005A7ED8" w:rsidRDefault="005A7ED8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D66A2"/>
    <w:rsid w:val="00176CBF"/>
    <w:rsid w:val="0022316F"/>
    <w:rsid w:val="0027658C"/>
    <w:rsid w:val="00320DE7"/>
    <w:rsid w:val="003C3FE2"/>
    <w:rsid w:val="00584F27"/>
    <w:rsid w:val="005A12DC"/>
    <w:rsid w:val="005A7ED8"/>
    <w:rsid w:val="0074101F"/>
    <w:rsid w:val="00745561"/>
    <w:rsid w:val="008105DB"/>
    <w:rsid w:val="00834DC7"/>
    <w:rsid w:val="00834F22"/>
    <w:rsid w:val="008562E7"/>
    <w:rsid w:val="008C63E4"/>
    <w:rsid w:val="009B0FC7"/>
    <w:rsid w:val="009C7D38"/>
    <w:rsid w:val="009E3A63"/>
    <w:rsid w:val="00B02662"/>
    <w:rsid w:val="00CD19C7"/>
    <w:rsid w:val="00CF2F30"/>
    <w:rsid w:val="00D06083"/>
    <w:rsid w:val="00D120D1"/>
    <w:rsid w:val="00D7542B"/>
    <w:rsid w:val="00E361A8"/>
    <w:rsid w:val="00E74B0B"/>
    <w:rsid w:val="00E829E3"/>
    <w:rsid w:val="00F012C0"/>
    <w:rsid w:val="00F67FBD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7542B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E361A8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E361A8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E361A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E361A8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E361A8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3</cp:revision>
  <dcterms:created xsi:type="dcterms:W3CDTF">2023-03-31T13:56:00Z</dcterms:created>
  <dcterms:modified xsi:type="dcterms:W3CDTF">2023-03-31T13:59:00Z</dcterms:modified>
</cp:coreProperties>
</file>