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8004" w14:textId="0266FEE9" w:rsidR="009F5A12" w:rsidRDefault="00F14FB4" w:rsidP="009F5A12">
      <w:pPr>
        <w:widowControl w:val="0"/>
        <w:tabs>
          <w:tab w:val="clear" w:pos="2160"/>
          <w:tab w:val="clear" w:pos="2880"/>
          <w:tab w:val="clear" w:pos="4500"/>
        </w:tabs>
        <w:autoSpaceDE w:val="0"/>
        <w:autoSpaceDN w:val="0"/>
        <w:adjustRightInd w:val="0"/>
        <w:jc w:val="both"/>
        <w:rPr>
          <w:rFonts w:ascii="Arial Narrow" w:hAnsi="Arial Narrow"/>
          <w:sz w:val="18"/>
          <w:szCs w:val="18"/>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F14FB4">
        <w:rPr>
          <w:rFonts w:ascii="Arial Narrow" w:hAnsi="Arial Narrow"/>
          <w:sz w:val="18"/>
          <w:szCs w:val="18"/>
        </w:rPr>
        <w:t>Príloha č. 2 súťažných podkladov</w:t>
      </w:r>
    </w:p>
    <w:p w14:paraId="444DF26E" w14:textId="165C8F3A" w:rsidR="00F14FB4" w:rsidRDefault="00F14FB4" w:rsidP="009F5A12">
      <w:pPr>
        <w:widowControl w:val="0"/>
        <w:tabs>
          <w:tab w:val="clear" w:pos="2160"/>
          <w:tab w:val="clear" w:pos="2880"/>
          <w:tab w:val="clear" w:pos="4500"/>
        </w:tabs>
        <w:autoSpaceDE w:val="0"/>
        <w:autoSpaceDN w:val="0"/>
        <w:adjustRightInd w:val="0"/>
        <w:jc w:val="both"/>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Návrh Rámcovej dohody</w:t>
      </w:r>
    </w:p>
    <w:p w14:paraId="0D11A456" w14:textId="77777777" w:rsidR="00F14FB4" w:rsidRPr="00F14FB4" w:rsidRDefault="00F14FB4" w:rsidP="009F5A12">
      <w:pPr>
        <w:widowControl w:val="0"/>
        <w:tabs>
          <w:tab w:val="clear" w:pos="2160"/>
          <w:tab w:val="clear" w:pos="2880"/>
          <w:tab w:val="clear" w:pos="4500"/>
        </w:tabs>
        <w:autoSpaceDE w:val="0"/>
        <w:autoSpaceDN w:val="0"/>
        <w:adjustRightInd w:val="0"/>
        <w:jc w:val="both"/>
        <w:rPr>
          <w:rFonts w:ascii="Arial Narrow" w:hAnsi="Arial Narrow"/>
          <w:sz w:val="18"/>
          <w:szCs w:val="18"/>
        </w:rPr>
      </w:pPr>
    </w:p>
    <w:p w14:paraId="180B6C5C" w14:textId="77777777" w:rsidR="00F14FB4" w:rsidRDefault="00F14FB4" w:rsidP="008C5E50">
      <w:pPr>
        <w:autoSpaceDE w:val="0"/>
        <w:autoSpaceDN w:val="0"/>
        <w:adjustRightInd w:val="0"/>
        <w:spacing w:line="276" w:lineRule="auto"/>
        <w:jc w:val="center"/>
        <w:rPr>
          <w:rFonts w:ascii="Arial Narrow" w:hAnsi="Arial Narrow"/>
          <w:b/>
          <w:bCs/>
          <w:sz w:val="32"/>
          <w:szCs w:val="32"/>
        </w:rPr>
      </w:pPr>
    </w:p>
    <w:p w14:paraId="3F39F6C6" w14:textId="72F765DB" w:rsidR="009F5A12" w:rsidRPr="00DC7CD2" w:rsidRDefault="00475C65" w:rsidP="008C5E50">
      <w:pPr>
        <w:autoSpaceDE w:val="0"/>
        <w:autoSpaceDN w:val="0"/>
        <w:adjustRightInd w:val="0"/>
        <w:spacing w:line="276" w:lineRule="auto"/>
        <w:jc w:val="center"/>
        <w:rPr>
          <w:rFonts w:ascii="Arial Narrow" w:hAnsi="Arial Narrow"/>
          <w:b/>
          <w:bCs/>
          <w:sz w:val="32"/>
          <w:szCs w:val="32"/>
        </w:rPr>
      </w:pPr>
      <w:r>
        <w:rPr>
          <w:rFonts w:ascii="Arial Narrow" w:hAnsi="Arial Narrow"/>
          <w:b/>
          <w:bCs/>
          <w:sz w:val="32"/>
          <w:szCs w:val="32"/>
        </w:rPr>
        <w:t xml:space="preserve">Rámcová dohoda </w:t>
      </w:r>
      <w:r w:rsidRPr="0090756A">
        <w:rPr>
          <w:rFonts w:ascii="Arial Narrow" w:hAnsi="Arial Narrow"/>
          <w:b/>
          <w:bCs/>
          <w:sz w:val="32"/>
          <w:szCs w:val="32"/>
        </w:rPr>
        <w:t xml:space="preserve">č. </w:t>
      </w:r>
      <w:r w:rsidR="0081187B" w:rsidRPr="0090756A">
        <w:rPr>
          <w:rFonts w:ascii="Arial Narrow" w:hAnsi="Arial Narrow"/>
          <w:b/>
          <w:bCs/>
          <w:sz w:val="32"/>
          <w:szCs w:val="32"/>
        </w:rPr>
        <w:t>xxx</w:t>
      </w:r>
    </w:p>
    <w:p w14:paraId="2DBCCD71" w14:textId="11F48268" w:rsidR="009F5A12" w:rsidRPr="00DC7CD2" w:rsidRDefault="009F5A12" w:rsidP="008C5E50">
      <w:pPr>
        <w:autoSpaceDE w:val="0"/>
        <w:autoSpaceDN w:val="0"/>
        <w:adjustRightInd w:val="0"/>
        <w:spacing w:line="276" w:lineRule="auto"/>
        <w:jc w:val="center"/>
        <w:rPr>
          <w:rFonts w:ascii="Arial Narrow" w:hAnsi="Arial Narrow"/>
          <w:b/>
          <w:bCs/>
          <w:sz w:val="22"/>
          <w:szCs w:val="22"/>
        </w:rPr>
      </w:pPr>
      <w:r w:rsidRPr="00DC7CD2">
        <w:rPr>
          <w:rFonts w:ascii="Arial Narrow" w:hAnsi="Arial Narrow"/>
          <w:b/>
          <w:bCs/>
          <w:sz w:val="22"/>
          <w:szCs w:val="22"/>
        </w:rPr>
        <w:t xml:space="preserve">na </w:t>
      </w:r>
      <w:r w:rsidR="008E0428" w:rsidRPr="00DC7CD2">
        <w:rPr>
          <w:rFonts w:ascii="Arial Narrow" w:hAnsi="Arial Narrow"/>
          <w:b/>
          <w:sz w:val="22"/>
          <w:szCs w:val="22"/>
          <w:lang w:eastAsia="en-US"/>
        </w:rPr>
        <w:t xml:space="preserve">zabezpečenie údržby budov </w:t>
      </w:r>
      <w:r w:rsidR="00CE7CF1">
        <w:rPr>
          <w:rFonts w:ascii="Arial Narrow" w:hAnsi="Arial Narrow"/>
          <w:b/>
          <w:sz w:val="22"/>
          <w:szCs w:val="22"/>
          <w:lang w:eastAsia="en-US"/>
        </w:rPr>
        <w:t>–</w:t>
      </w:r>
      <w:r w:rsidR="008E0428" w:rsidRPr="00DC7CD2">
        <w:rPr>
          <w:rFonts w:ascii="Arial Narrow" w:hAnsi="Arial Narrow"/>
          <w:b/>
          <w:sz w:val="22"/>
          <w:szCs w:val="22"/>
          <w:lang w:eastAsia="en-US"/>
        </w:rPr>
        <w:t xml:space="preserve"> </w:t>
      </w:r>
      <w:r w:rsidR="00CE7CF1">
        <w:rPr>
          <w:rFonts w:ascii="Arial Narrow" w:hAnsi="Arial Narrow"/>
          <w:b/>
          <w:sz w:val="22"/>
          <w:szCs w:val="22"/>
          <w:lang w:eastAsia="en-US"/>
        </w:rPr>
        <w:t>Technická správa</w:t>
      </w:r>
      <w:r w:rsidR="0090756A">
        <w:rPr>
          <w:rFonts w:ascii="Arial Narrow" w:hAnsi="Arial Narrow"/>
          <w:b/>
          <w:sz w:val="22"/>
          <w:szCs w:val="22"/>
          <w:lang w:eastAsia="en-US"/>
        </w:rPr>
        <w:t xml:space="preserve"> a údržba</w:t>
      </w:r>
      <w:r w:rsidR="00CE7CF1">
        <w:rPr>
          <w:rFonts w:ascii="Arial Narrow" w:hAnsi="Arial Narrow"/>
          <w:b/>
          <w:sz w:val="22"/>
          <w:szCs w:val="22"/>
          <w:lang w:eastAsia="en-US"/>
        </w:rPr>
        <w:t xml:space="preserve"> budov</w:t>
      </w:r>
      <w:r w:rsidR="002B7695">
        <w:rPr>
          <w:rFonts w:ascii="Arial Narrow" w:hAnsi="Arial Narrow"/>
          <w:b/>
          <w:sz w:val="22"/>
          <w:szCs w:val="22"/>
          <w:lang w:eastAsia="en-US"/>
        </w:rPr>
        <w:t xml:space="preserve"> a servis zariadení</w:t>
      </w:r>
      <w:r w:rsidR="008E0428" w:rsidRPr="00DC7CD2">
        <w:rPr>
          <w:rFonts w:ascii="Arial Narrow" w:hAnsi="Arial Narrow"/>
          <w:b/>
          <w:sz w:val="22"/>
          <w:szCs w:val="22"/>
          <w:lang w:eastAsia="en-US"/>
        </w:rPr>
        <w:t xml:space="preserve"> pre</w:t>
      </w:r>
      <w:r w:rsidR="002D246D">
        <w:rPr>
          <w:rFonts w:ascii="Arial Narrow" w:hAnsi="Arial Narrow"/>
          <w:b/>
          <w:sz w:val="22"/>
          <w:szCs w:val="22"/>
          <w:lang w:eastAsia="en-US"/>
        </w:rPr>
        <w:t xml:space="preserve"> časť</w:t>
      </w:r>
      <w:r w:rsidR="00A146C5">
        <w:rPr>
          <w:rFonts w:ascii="Arial Narrow" w:hAnsi="Arial Narrow"/>
          <w:b/>
          <w:sz w:val="22"/>
          <w:szCs w:val="22"/>
          <w:lang w:eastAsia="en-US"/>
        </w:rPr>
        <w:t xml:space="preserve"> </w:t>
      </w:r>
      <w:r w:rsidR="002D246D">
        <w:rPr>
          <w:rFonts w:ascii="Arial Narrow" w:hAnsi="Arial Narrow"/>
          <w:b/>
          <w:sz w:val="22"/>
          <w:szCs w:val="22"/>
          <w:lang w:eastAsia="en-US"/>
        </w:rPr>
        <w:t>...</w:t>
      </w:r>
      <w:r w:rsidR="0090756A">
        <w:rPr>
          <w:rFonts w:ascii="Arial Narrow" w:hAnsi="Arial Narrow"/>
          <w:b/>
          <w:sz w:val="22"/>
          <w:szCs w:val="22"/>
          <w:lang w:eastAsia="en-US"/>
        </w:rPr>
        <w:t>....</w:t>
      </w:r>
    </w:p>
    <w:p w14:paraId="3F2234C7" w14:textId="77777777" w:rsidR="009F5A12" w:rsidRPr="00DC7CD2" w:rsidRDefault="009F5A12" w:rsidP="008C5E50">
      <w:pPr>
        <w:autoSpaceDE w:val="0"/>
        <w:autoSpaceDN w:val="0"/>
        <w:adjustRightInd w:val="0"/>
        <w:spacing w:line="276" w:lineRule="auto"/>
        <w:jc w:val="center"/>
        <w:rPr>
          <w:rFonts w:ascii="Arial Narrow" w:hAnsi="Arial Narrow"/>
          <w:sz w:val="22"/>
          <w:szCs w:val="22"/>
        </w:rPr>
      </w:pPr>
    </w:p>
    <w:p w14:paraId="1E4F9022" w14:textId="77777777" w:rsidR="009F5A12" w:rsidRPr="00DC7CD2" w:rsidRDefault="009F5A12" w:rsidP="008C5E50">
      <w:pPr>
        <w:autoSpaceDE w:val="0"/>
        <w:autoSpaceDN w:val="0"/>
        <w:adjustRightInd w:val="0"/>
        <w:spacing w:line="276" w:lineRule="auto"/>
        <w:jc w:val="center"/>
        <w:rPr>
          <w:rFonts w:ascii="Arial Narrow" w:hAnsi="Arial Narrow"/>
          <w:sz w:val="22"/>
        </w:rPr>
      </w:pPr>
      <w:r w:rsidRPr="00DC7CD2">
        <w:rPr>
          <w:rFonts w:ascii="Arial Narrow" w:hAnsi="Arial Narrow"/>
          <w:sz w:val="22"/>
        </w:rPr>
        <w:t>uzatvorená podľa § 269 ods.2  zákona č. 513/1991 Zb. Obchodný zákonník v znení neskorších predpisov</w:t>
      </w:r>
      <w:r w:rsidR="00225769">
        <w:rPr>
          <w:rFonts w:ascii="Arial Narrow" w:hAnsi="Arial Narrow"/>
          <w:sz w:val="22"/>
        </w:rPr>
        <w:t xml:space="preserve"> (ďalej len „Obchodný zákonník“</w:t>
      </w:r>
      <w:r w:rsidR="00BB1898">
        <w:rPr>
          <w:rFonts w:ascii="Arial Narrow" w:hAnsi="Arial Narrow"/>
          <w:sz w:val="22"/>
        </w:rPr>
        <w:t>)</w:t>
      </w:r>
    </w:p>
    <w:p w14:paraId="6D593A05" w14:textId="77777777" w:rsidR="009F5A12" w:rsidRPr="00DC7CD2" w:rsidRDefault="009F5A12" w:rsidP="008C5E50">
      <w:pPr>
        <w:autoSpaceDE w:val="0"/>
        <w:autoSpaceDN w:val="0"/>
        <w:adjustRightInd w:val="0"/>
        <w:spacing w:line="276" w:lineRule="auto"/>
        <w:jc w:val="center"/>
        <w:rPr>
          <w:rFonts w:ascii="Arial Narrow" w:hAnsi="Arial Narrow"/>
          <w:sz w:val="22"/>
        </w:rPr>
      </w:pPr>
      <w:r w:rsidRPr="00DC7CD2">
        <w:rPr>
          <w:rFonts w:ascii="Arial Narrow" w:hAnsi="Arial Narrow"/>
          <w:sz w:val="22"/>
        </w:rPr>
        <w:t>a podľa § 83 zákona č. 343/2015 Z. z. o verejnom obstarávaní a o zmene a doplnení niektorých zákonov v znení neskorších predpisov</w:t>
      </w:r>
      <w:r w:rsidR="00F13233" w:rsidRPr="00DC7CD2">
        <w:rPr>
          <w:rFonts w:ascii="Arial Narrow" w:hAnsi="Arial Narrow"/>
          <w:sz w:val="22"/>
        </w:rPr>
        <w:t xml:space="preserve"> (ďalej len „zákon č.343/2015 Z.</w:t>
      </w:r>
      <w:r w:rsidR="008C5312" w:rsidRPr="00DC7CD2">
        <w:rPr>
          <w:rFonts w:ascii="Arial Narrow" w:hAnsi="Arial Narrow"/>
          <w:sz w:val="22"/>
        </w:rPr>
        <w:t xml:space="preserve"> </w:t>
      </w:r>
      <w:r w:rsidR="00F13233" w:rsidRPr="00DC7CD2">
        <w:rPr>
          <w:rFonts w:ascii="Arial Narrow" w:hAnsi="Arial Narrow"/>
          <w:sz w:val="22"/>
        </w:rPr>
        <w:t>z.“)</w:t>
      </w:r>
      <w:r w:rsidRPr="00DC7CD2">
        <w:rPr>
          <w:rFonts w:ascii="Arial Narrow" w:hAnsi="Arial Narrow"/>
          <w:sz w:val="22"/>
        </w:rPr>
        <w:t xml:space="preserve"> (ďalej len „Dohoda“)</w:t>
      </w:r>
    </w:p>
    <w:p w14:paraId="1313D192" w14:textId="77777777" w:rsidR="009F5A12" w:rsidRPr="00DC7CD2" w:rsidRDefault="009F5A12" w:rsidP="008C5E50">
      <w:pPr>
        <w:autoSpaceDE w:val="0"/>
        <w:autoSpaceDN w:val="0"/>
        <w:adjustRightInd w:val="0"/>
        <w:spacing w:line="276" w:lineRule="auto"/>
        <w:jc w:val="center"/>
        <w:rPr>
          <w:rFonts w:ascii="Arial Narrow" w:hAnsi="Arial Narrow"/>
        </w:rPr>
      </w:pPr>
    </w:p>
    <w:p w14:paraId="7A5B9C56" w14:textId="77777777" w:rsidR="009F5A12" w:rsidRDefault="009F5A12" w:rsidP="008C5E50">
      <w:pPr>
        <w:autoSpaceDE w:val="0"/>
        <w:autoSpaceDN w:val="0"/>
        <w:adjustRightInd w:val="0"/>
        <w:spacing w:line="276" w:lineRule="auto"/>
        <w:rPr>
          <w:rFonts w:ascii="Arial Narrow" w:hAnsi="Arial Narrow"/>
          <w:bCs/>
          <w:sz w:val="22"/>
          <w:szCs w:val="22"/>
        </w:rPr>
      </w:pPr>
      <w:r w:rsidRPr="00DC7CD2">
        <w:rPr>
          <w:rFonts w:ascii="Arial Narrow" w:hAnsi="Arial Narrow"/>
          <w:bCs/>
          <w:sz w:val="22"/>
          <w:szCs w:val="22"/>
        </w:rPr>
        <w:t>medzi zmluvnými stranami:</w:t>
      </w:r>
    </w:p>
    <w:p w14:paraId="27898854" w14:textId="0948CB2F" w:rsidR="009F5A12" w:rsidRDefault="009F5A12" w:rsidP="008C5E50">
      <w:pPr>
        <w:autoSpaceDE w:val="0"/>
        <w:autoSpaceDN w:val="0"/>
        <w:adjustRightInd w:val="0"/>
        <w:spacing w:line="276" w:lineRule="auto"/>
        <w:jc w:val="both"/>
        <w:rPr>
          <w:rFonts w:ascii="Arial Narrow" w:hAnsi="Arial Narrow"/>
          <w:sz w:val="22"/>
          <w:szCs w:val="22"/>
        </w:rPr>
      </w:pPr>
    </w:p>
    <w:p w14:paraId="16FA9992" w14:textId="77777777" w:rsidR="00A146C5" w:rsidRPr="00DC7CD2" w:rsidRDefault="00A146C5" w:rsidP="008C5E50">
      <w:pPr>
        <w:autoSpaceDE w:val="0"/>
        <w:autoSpaceDN w:val="0"/>
        <w:adjustRightInd w:val="0"/>
        <w:spacing w:line="276" w:lineRule="auto"/>
        <w:jc w:val="both"/>
        <w:rPr>
          <w:rFonts w:ascii="Arial Narrow" w:hAnsi="Arial Narrow"/>
          <w:sz w:val="22"/>
          <w:szCs w:val="22"/>
        </w:rPr>
      </w:pPr>
    </w:p>
    <w:p w14:paraId="43AA0BC5" w14:textId="74DF9A30" w:rsidR="009F5A12" w:rsidRPr="008C5E50" w:rsidRDefault="000605E9" w:rsidP="008C5E50">
      <w:pPr>
        <w:pStyle w:val="Odsekzoznamu"/>
        <w:tabs>
          <w:tab w:val="clear" w:pos="2160"/>
          <w:tab w:val="clear" w:pos="2880"/>
          <w:tab w:val="clear" w:pos="4500"/>
          <w:tab w:val="left" w:pos="426"/>
        </w:tabs>
        <w:autoSpaceDE w:val="0"/>
        <w:autoSpaceDN w:val="0"/>
        <w:adjustRightInd w:val="0"/>
        <w:spacing w:line="276" w:lineRule="auto"/>
        <w:ind w:left="0"/>
        <w:jc w:val="both"/>
        <w:rPr>
          <w:rFonts w:ascii="Arial Narrow" w:hAnsi="Arial Narrow"/>
          <w:b/>
          <w:bCs/>
          <w:sz w:val="22"/>
          <w:szCs w:val="22"/>
          <w:lang w:val="sk-SK"/>
        </w:rPr>
      </w:pPr>
      <w:r w:rsidRPr="00DC7CD2">
        <w:rPr>
          <w:rFonts w:ascii="Arial Narrow" w:hAnsi="Arial Narrow"/>
          <w:b/>
          <w:bCs/>
          <w:sz w:val="22"/>
          <w:szCs w:val="22"/>
          <w:lang w:val="sk-SK"/>
        </w:rPr>
        <w:t>Objednávateľ</w:t>
      </w:r>
      <w:r w:rsidR="008C5E50">
        <w:rPr>
          <w:rFonts w:ascii="Arial Narrow" w:hAnsi="Arial Narrow"/>
          <w:b/>
          <w:bCs/>
          <w:sz w:val="22"/>
          <w:szCs w:val="22"/>
          <w:lang w:val="sk-SK"/>
        </w:rPr>
        <w:t>:</w:t>
      </w:r>
    </w:p>
    <w:p w14:paraId="6D925590" w14:textId="3E018AA9" w:rsidR="009F5A12" w:rsidRPr="00DC7CD2" w:rsidRDefault="008C5E50" w:rsidP="008C5E50">
      <w:pPr>
        <w:tabs>
          <w:tab w:val="clear" w:pos="2160"/>
          <w:tab w:val="clear" w:pos="2880"/>
          <w:tab w:val="clear" w:pos="4500"/>
        </w:tabs>
        <w:autoSpaceDE w:val="0"/>
        <w:autoSpaceDN w:val="0"/>
        <w:adjustRightInd w:val="0"/>
        <w:spacing w:line="276" w:lineRule="auto"/>
        <w:jc w:val="both"/>
        <w:rPr>
          <w:rFonts w:ascii="Arial Narrow" w:hAnsi="Arial Narrow"/>
          <w:b/>
          <w:sz w:val="22"/>
          <w:szCs w:val="22"/>
        </w:rPr>
      </w:pPr>
      <w:r w:rsidRPr="008C5E50">
        <w:rPr>
          <w:rFonts w:ascii="Arial Narrow" w:hAnsi="Arial Narrow"/>
          <w:sz w:val="22"/>
          <w:szCs w:val="22"/>
        </w:rPr>
        <w:t>Názov</w:t>
      </w:r>
      <w:r w:rsidR="000605E9" w:rsidRPr="008C5E50">
        <w:rPr>
          <w:rFonts w:ascii="Arial Narrow" w:hAnsi="Arial Narrow"/>
          <w:sz w:val="22"/>
          <w:szCs w:val="22"/>
        </w:rPr>
        <w:tab/>
      </w:r>
      <w:r w:rsidR="00446896">
        <w:rPr>
          <w:rFonts w:ascii="Arial Narrow" w:hAnsi="Arial Narrow"/>
          <w:b/>
          <w:sz w:val="22"/>
          <w:szCs w:val="22"/>
        </w:rPr>
        <w:tab/>
      </w:r>
      <w:r w:rsidR="00540CC6">
        <w:rPr>
          <w:rFonts w:ascii="Arial Narrow" w:hAnsi="Arial Narrow"/>
          <w:b/>
          <w:sz w:val="22"/>
          <w:szCs w:val="22"/>
        </w:rPr>
        <w:tab/>
      </w:r>
      <w:r w:rsidR="00540CC6">
        <w:rPr>
          <w:rFonts w:ascii="Arial Narrow" w:hAnsi="Arial Narrow"/>
          <w:b/>
          <w:sz w:val="22"/>
          <w:szCs w:val="22"/>
        </w:rPr>
        <w:tab/>
      </w:r>
      <w:r w:rsidR="009F5A12" w:rsidRPr="00DC7CD2">
        <w:rPr>
          <w:rFonts w:ascii="Arial Narrow" w:hAnsi="Arial Narrow"/>
          <w:b/>
          <w:sz w:val="22"/>
          <w:szCs w:val="22"/>
        </w:rPr>
        <w:t xml:space="preserve">Slovenská republika </w:t>
      </w:r>
    </w:p>
    <w:p w14:paraId="21E95CB7" w14:textId="3367DBB4" w:rsidR="009F5A12" w:rsidRPr="00DC7CD2" w:rsidRDefault="00137061" w:rsidP="008C5E50">
      <w:pPr>
        <w:tabs>
          <w:tab w:val="clear" w:pos="2160"/>
          <w:tab w:val="clear" w:pos="2880"/>
          <w:tab w:val="clear" w:pos="4500"/>
        </w:tabs>
        <w:autoSpaceDE w:val="0"/>
        <w:autoSpaceDN w:val="0"/>
        <w:adjustRightInd w:val="0"/>
        <w:spacing w:line="276" w:lineRule="auto"/>
        <w:jc w:val="both"/>
        <w:rPr>
          <w:rFonts w:ascii="Arial Narrow" w:hAnsi="Arial Narrow"/>
          <w:b/>
          <w:sz w:val="22"/>
          <w:szCs w:val="22"/>
        </w:rPr>
      </w:pPr>
      <w:r w:rsidRPr="00DC7CD2">
        <w:rPr>
          <w:rFonts w:ascii="Arial Narrow" w:hAnsi="Arial Narrow"/>
          <w:b/>
          <w:sz w:val="22"/>
          <w:szCs w:val="22"/>
        </w:rPr>
        <w:tab/>
      </w:r>
      <w:r w:rsidRPr="00DC7CD2">
        <w:rPr>
          <w:rFonts w:ascii="Arial Narrow" w:hAnsi="Arial Narrow"/>
          <w:b/>
          <w:sz w:val="22"/>
          <w:szCs w:val="22"/>
        </w:rPr>
        <w:tab/>
      </w:r>
      <w:r w:rsidR="00540CC6">
        <w:rPr>
          <w:rFonts w:ascii="Arial Narrow" w:hAnsi="Arial Narrow"/>
          <w:b/>
          <w:sz w:val="22"/>
          <w:szCs w:val="22"/>
        </w:rPr>
        <w:tab/>
      </w:r>
      <w:r w:rsidR="00540CC6">
        <w:rPr>
          <w:rFonts w:ascii="Arial Narrow" w:hAnsi="Arial Narrow"/>
          <w:b/>
          <w:sz w:val="22"/>
          <w:szCs w:val="22"/>
        </w:rPr>
        <w:tab/>
      </w:r>
      <w:r w:rsidR="009F5A12" w:rsidRPr="00DC7CD2">
        <w:rPr>
          <w:rFonts w:ascii="Arial Narrow" w:hAnsi="Arial Narrow"/>
          <w:b/>
          <w:sz w:val="22"/>
          <w:szCs w:val="22"/>
        </w:rPr>
        <w:t>v zastúpení  Ministerstva vnú</w:t>
      </w:r>
      <w:r w:rsidR="00540CC6">
        <w:rPr>
          <w:rFonts w:ascii="Arial Narrow" w:hAnsi="Arial Narrow"/>
          <w:b/>
          <w:sz w:val="22"/>
          <w:szCs w:val="22"/>
        </w:rPr>
        <w:t>tra Slovenskej republiky</w:t>
      </w:r>
    </w:p>
    <w:p w14:paraId="2BABF410" w14:textId="3D4A4CB1" w:rsidR="009F5A12" w:rsidRPr="00DC7CD2" w:rsidRDefault="0056794C"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Sídlo:</w:t>
      </w:r>
      <w:r w:rsidR="0044689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9F5A12" w:rsidRPr="00DC7CD2">
        <w:rPr>
          <w:rFonts w:ascii="Arial Narrow" w:hAnsi="Arial Narrow"/>
          <w:sz w:val="22"/>
          <w:szCs w:val="22"/>
        </w:rPr>
        <w:t>Pribinova 2</w:t>
      </w:r>
      <w:r>
        <w:rPr>
          <w:rFonts w:ascii="Arial Narrow" w:hAnsi="Arial Narrow"/>
          <w:sz w:val="22"/>
          <w:szCs w:val="22"/>
        </w:rPr>
        <w:t xml:space="preserve">, </w:t>
      </w:r>
      <w:r w:rsidR="009F5A12" w:rsidRPr="00DC7CD2">
        <w:rPr>
          <w:rFonts w:ascii="Arial Narrow" w:hAnsi="Arial Narrow"/>
          <w:sz w:val="22"/>
          <w:szCs w:val="22"/>
        </w:rPr>
        <w:t>812 72 Bratislava</w:t>
      </w:r>
    </w:p>
    <w:p w14:paraId="7C4D0E0B" w14:textId="5BEE2BD4" w:rsidR="009F5A12" w:rsidRPr="002D246D" w:rsidRDefault="0056794C" w:rsidP="0056794C">
      <w:pPr>
        <w:tabs>
          <w:tab w:val="clear" w:pos="2160"/>
          <w:tab w:val="clear" w:pos="2880"/>
          <w:tab w:val="clear" w:pos="4500"/>
        </w:tabs>
        <w:autoSpaceDE w:val="0"/>
        <w:autoSpaceDN w:val="0"/>
        <w:adjustRightInd w:val="0"/>
        <w:spacing w:line="276" w:lineRule="auto"/>
        <w:ind w:left="2835" w:hanging="2880"/>
        <w:jc w:val="both"/>
        <w:rPr>
          <w:rFonts w:ascii="Arial Narrow" w:hAnsi="Arial Narrow"/>
          <w:sz w:val="22"/>
          <w:szCs w:val="22"/>
        </w:rPr>
      </w:pPr>
      <w:r>
        <w:rPr>
          <w:rFonts w:ascii="Arial Narrow" w:hAnsi="Arial Narrow"/>
          <w:sz w:val="22"/>
          <w:szCs w:val="22"/>
        </w:rPr>
        <w:t xml:space="preserve"> </w:t>
      </w:r>
      <w:r w:rsidR="00826B8A">
        <w:rPr>
          <w:rFonts w:ascii="Arial Narrow" w:hAnsi="Arial Narrow"/>
          <w:sz w:val="22"/>
          <w:szCs w:val="22"/>
        </w:rPr>
        <w:t>V zastúpení:</w:t>
      </w:r>
      <w:r w:rsidR="00826B8A">
        <w:rPr>
          <w:rFonts w:ascii="Arial Narrow" w:hAnsi="Arial Narrow"/>
          <w:sz w:val="22"/>
          <w:szCs w:val="22"/>
        </w:rPr>
        <w:tab/>
        <w:t>Mgr</w:t>
      </w:r>
      <w:r w:rsidR="002D246D">
        <w:rPr>
          <w:rFonts w:ascii="Arial Narrow" w:hAnsi="Arial Narrow"/>
          <w:sz w:val="22"/>
          <w:szCs w:val="22"/>
        </w:rPr>
        <w:t>. Tomáš Oparty</w:t>
      </w:r>
      <w:r w:rsidR="009F5A12" w:rsidRPr="00DC7CD2">
        <w:rPr>
          <w:rFonts w:ascii="Arial Narrow" w:hAnsi="Arial Narrow"/>
          <w:sz w:val="22"/>
          <w:szCs w:val="22"/>
        </w:rPr>
        <w:t xml:space="preserve"> </w:t>
      </w:r>
      <w:r w:rsidR="002D246D" w:rsidRPr="002D246D">
        <w:rPr>
          <w:rFonts w:ascii="Arial Narrow" w:hAnsi="Arial Narrow"/>
          <w:color w:val="000000"/>
          <w:sz w:val="22"/>
          <w:szCs w:val="22"/>
          <w:shd w:val="clear" w:color="auto" w:fill="FFFFFF"/>
        </w:rPr>
        <w:t xml:space="preserve">štátny tajomník Ministerstva vnútra Slovenskej republiky </w:t>
      </w:r>
      <w:r w:rsidR="009F5A12" w:rsidRPr="002D246D">
        <w:rPr>
          <w:rFonts w:ascii="Arial Narrow" w:hAnsi="Arial Narrow"/>
          <w:sz w:val="22"/>
          <w:szCs w:val="22"/>
        </w:rPr>
        <w:t xml:space="preserve"> </w:t>
      </w:r>
    </w:p>
    <w:p w14:paraId="1A6FA49A" w14:textId="58E236DD" w:rsidR="009F5A12" w:rsidRPr="00DC7CD2" w:rsidRDefault="00540CC6" w:rsidP="008C5E50">
      <w:pPr>
        <w:tabs>
          <w:tab w:val="clear" w:pos="2160"/>
          <w:tab w:val="clear" w:pos="2880"/>
          <w:tab w:val="clear" w:pos="4500"/>
        </w:tabs>
        <w:autoSpaceDE w:val="0"/>
        <w:autoSpaceDN w:val="0"/>
        <w:adjustRightInd w:val="0"/>
        <w:spacing w:line="276" w:lineRule="auto"/>
        <w:ind w:left="2835" w:hanging="2880"/>
        <w:jc w:val="both"/>
        <w:rPr>
          <w:rFonts w:ascii="Arial Narrow" w:hAnsi="Arial Narrow"/>
          <w:sz w:val="22"/>
          <w:szCs w:val="22"/>
        </w:rPr>
      </w:pPr>
      <w:r>
        <w:rPr>
          <w:rFonts w:ascii="Arial Narrow" w:hAnsi="Arial Narrow"/>
          <w:sz w:val="22"/>
          <w:szCs w:val="22"/>
        </w:rPr>
        <w:tab/>
      </w:r>
      <w:r w:rsidR="0041187B" w:rsidRPr="00DC7CD2">
        <w:rPr>
          <w:rFonts w:ascii="Arial Narrow" w:hAnsi="Arial Narrow"/>
          <w:sz w:val="22"/>
          <w:szCs w:val="22"/>
        </w:rPr>
        <w:t xml:space="preserve">na základe </w:t>
      </w:r>
      <w:r w:rsidR="006D38B0" w:rsidRPr="004F0A87">
        <w:rPr>
          <w:rFonts w:ascii="Arial Narrow" w:hAnsi="Arial Narrow"/>
          <w:sz w:val="22"/>
        </w:rPr>
        <w:t>plnomocenstva  č. p.: SL-OPS-2023/005305-055</w:t>
      </w:r>
      <w:r w:rsidR="0041187B" w:rsidRPr="002D246D">
        <w:rPr>
          <w:rFonts w:ascii="Arial Narrow" w:hAnsi="Arial Narrow"/>
          <w:sz w:val="22"/>
          <w:szCs w:val="22"/>
        </w:rPr>
        <w:tab/>
      </w:r>
    </w:p>
    <w:p w14:paraId="7C87F477" w14:textId="032D628A" w:rsidR="0056794C" w:rsidRDefault="009F5A12" w:rsidP="0056794C">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IČO:</w:t>
      </w:r>
      <w:r w:rsidRPr="00DC7CD2">
        <w:rPr>
          <w:rFonts w:ascii="Arial Narrow" w:hAnsi="Arial Narrow"/>
          <w:sz w:val="22"/>
          <w:szCs w:val="22"/>
        </w:rPr>
        <w:tab/>
      </w:r>
      <w:r w:rsidRPr="00DC7CD2">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Pr="00DC7CD2">
        <w:rPr>
          <w:rFonts w:ascii="Arial Narrow" w:hAnsi="Arial Narrow"/>
          <w:sz w:val="22"/>
          <w:szCs w:val="22"/>
        </w:rPr>
        <w:t>00 151</w:t>
      </w:r>
      <w:r w:rsidR="0056794C">
        <w:rPr>
          <w:rFonts w:ascii="Arial Narrow" w:hAnsi="Arial Narrow"/>
          <w:sz w:val="22"/>
          <w:szCs w:val="22"/>
        </w:rPr>
        <w:t> </w:t>
      </w:r>
      <w:r w:rsidRPr="00DC7CD2">
        <w:rPr>
          <w:rFonts w:ascii="Arial Narrow" w:hAnsi="Arial Narrow"/>
          <w:sz w:val="22"/>
          <w:szCs w:val="22"/>
        </w:rPr>
        <w:t>866</w:t>
      </w:r>
    </w:p>
    <w:p w14:paraId="514DC54D" w14:textId="06BA6E1F" w:rsidR="009F5A12" w:rsidRPr="00DC7CD2" w:rsidRDefault="009F5A12" w:rsidP="0056794C">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Bankové spojenie:</w:t>
      </w:r>
      <w:r w:rsidRPr="00DC7CD2">
        <w:rPr>
          <w:rFonts w:ascii="Arial Narrow" w:hAnsi="Arial Narrow"/>
          <w:sz w:val="22"/>
          <w:szCs w:val="22"/>
        </w:rPr>
        <w:tab/>
      </w:r>
      <w:r w:rsidRPr="00DC7CD2">
        <w:rPr>
          <w:rFonts w:ascii="Arial Narrow" w:hAnsi="Arial Narrow"/>
          <w:sz w:val="22"/>
          <w:szCs w:val="22"/>
        </w:rPr>
        <w:tab/>
        <w:t>Štátna pokladnica, Radlinského 32, 810 05 Bratislava, SR</w:t>
      </w:r>
    </w:p>
    <w:p w14:paraId="2F96FBB5" w14:textId="686EBA0A" w:rsidR="0041187B" w:rsidRPr="00DC7CD2" w:rsidRDefault="00137061"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Číslo účtu: </w:t>
      </w:r>
      <w:r w:rsidRPr="00DC7CD2">
        <w:rPr>
          <w:rFonts w:ascii="Arial Narrow" w:hAnsi="Arial Narrow"/>
          <w:sz w:val="22"/>
          <w:szCs w:val="22"/>
        </w:rPr>
        <w:tab/>
      </w:r>
      <w:r w:rsidRPr="00DC7CD2">
        <w:rPr>
          <w:rFonts w:ascii="Arial Narrow" w:hAnsi="Arial Narrow"/>
          <w:sz w:val="22"/>
          <w:szCs w:val="22"/>
        </w:rPr>
        <w:tab/>
      </w:r>
      <w:r w:rsidR="00540CC6">
        <w:rPr>
          <w:rFonts w:ascii="Arial Narrow" w:hAnsi="Arial Narrow"/>
          <w:sz w:val="22"/>
          <w:szCs w:val="22"/>
        </w:rPr>
        <w:tab/>
      </w:r>
      <w:r w:rsidR="0041187B" w:rsidRPr="00DC7CD2">
        <w:rPr>
          <w:rFonts w:ascii="Arial Narrow" w:hAnsi="Arial Narrow"/>
          <w:sz w:val="22"/>
          <w:szCs w:val="22"/>
        </w:rPr>
        <w:t xml:space="preserve">SK78 8180 0000 </w:t>
      </w:r>
      <w:r w:rsidR="00F13233" w:rsidRPr="00DC7CD2">
        <w:rPr>
          <w:rFonts w:ascii="Arial Narrow" w:hAnsi="Arial Narrow"/>
          <w:sz w:val="22"/>
          <w:szCs w:val="22"/>
        </w:rPr>
        <w:t xml:space="preserve">0070 </w:t>
      </w:r>
      <w:r w:rsidR="0041187B" w:rsidRPr="00DC7CD2">
        <w:rPr>
          <w:rFonts w:ascii="Arial Narrow" w:hAnsi="Arial Narrow"/>
          <w:sz w:val="22"/>
          <w:szCs w:val="22"/>
        </w:rPr>
        <w:t>0018 0023</w:t>
      </w:r>
    </w:p>
    <w:p w14:paraId="4E431556" w14:textId="374E837A" w:rsidR="0041187B" w:rsidRDefault="00540CC6" w:rsidP="008C5E50">
      <w:pPr>
        <w:pStyle w:val="Odsekzoznamu1"/>
        <w:tabs>
          <w:tab w:val="clear" w:pos="2160"/>
          <w:tab w:val="clear" w:pos="2880"/>
          <w:tab w:val="clear" w:pos="4500"/>
        </w:tabs>
        <w:spacing w:line="276" w:lineRule="auto"/>
        <w:ind w:left="0"/>
        <w:contextualSpacing/>
        <w:rPr>
          <w:rFonts w:ascii="Arial Narrow" w:hAnsi="Arial Narrow"/>
          <w:sz w:val="22"/>
          <w:szCs w:val="22"/>
        </w:rPr>
      </w:pPr>
      <w:r>
        <w:rPr>
          <w:rFonts w:ascii="Arial Narrow" w:hAnsi="Arial Narrow"/>
          <w:sz w:val="22"/>
          <w:szCs w:val="22"/>
        </w:rPr>
        <w:t>BIC/SWIFT kód:</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41187B" w:rsidRPr="00DC7CD2">
        <w:rPr>
          <w:rFonts w:ascii="Arial Narrow" w:hAnsi="Arial Narrow"/>
          <w:sz w:val="22"/>
          <w:szCs w:val="22"/>
        </w:rPr>
        <w:t xml:space="preserve">SPSRSKBA </w:t>
      </w:r>
    </w:p>
    <w:p w14:paraId="1CAE8A9D" w14:textId="77777777" w:rsidR="002D246D" w:rsidRPr="00DC7CD2" w:rsidRDefault="002D246D" w:rsidP="008C5E50">
      <w:pPr>
        <w:pStyle w:val="Odsekzoznamu1"/>
        <w:tabs>
          <w:tab w:val="clear" w:pos="2160"/>
          <w:tab w:val="clear" w:pos="2880"/>
          <w:tab w:val="clear" w:pos="4500"/>
        </w:tabs>
        <w:spacing w:line="276" w:lineRule="auto"/>
        <w:ind w:left="0"/>
        <w:contextualSpacing/>
        <w:rPr>
          <w:rFonts w:ascii="Arial Narrow" w:hAnsi="Arial Narrow"/>
          <w:sz w:val="22"/>
          <w:szCs w:val="22"/>
        </w:rPr>
      </w:pPr>
    </w:p>
    <w:p w14:paraId="7E966220" w14:textId="77777777" w:rsidR="0041187B" w:rsidRPr="00DC7CD2" w:rsidRDefault="0041187B" w:rsidP="008C5E50">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(ďalej len „</w:t>
      </w:r>
      <w:r w:rsidR="000605E9" w:rsidRPr="00DC7CD2">
        <w:rPr>
          <w:rFonts w:ascii="Arial Narrow" w:hAnsi="Arial Narrow"/>
          <w:sz w:val="22"/>
          <w:szCs w:val="22"/>
        </w:rPr>
        <w:t>Objednávateľ</w:t>
      </w:r>
      <w:r w:rsidRPr="00DC7CD2">
        <w:rPr>
          <w:rFonts w:ascii="Arial Narrow" w:hAnsi="Arial Narrow"/>
          <w:sz w:val="22"/>
          <w:szCs w:val="22"/>
        </w:rPr>
        <w:t>“)</w:t>
      </w:r>
    </w:p>
    <w:p w14:paraId="1ADF4276" w14:textId="1A726949" w:rsidR="009F5A12" w:rsidRPr="00DC7CD2" w:rsidRDefault="009F5A12" w:rsidP="008C5E50">
      <w:pPr>
        <w:autoSpaceDE w:val="0"/>
        <w:autoSpaceDN w:val="0"/>
        <w:adjustRightInd w:val="0"/>
        <w:spacing w:line="276" w:lineRule="auto"/>
        <w:jc w:val="both"/>
        <w:rPr>
          <w:rFonts w:ascii="Arial Narrow" w:hAnsi="Arial Narrow"/>
          <w:sz w:val="22"/>
          <w:szCs w:val="22"/>
        </w:rPr>
      </w:pPr>
    </w:p>
    <w:p w14:paraId="23FEFEC5" w14:textId="54F01C16" w:rsidR="009F5A12" w:rsidRPr="00F14FB4" w:rsidRDefault="002D246D" w:rsidP="008C5E50">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a</w:t>
      </w:r>
    </w:p>
    <w:p w14:paraId="08809766" w14:textId="77777777" w:rsidR="009F5A12" w:rsidRPr="00DC7CD2" w:rsidRDefault="009F5A12" w:rsidP="008C5E50">
      <w:pPr>
        <w:autoSpaceDE w:val="0"/>
        <w:autoSpaceDN w:val="0"/>
        <w:adjustRightInd w:val="0"/>
        <w:spacing w:line="276" w:lineRule="auto"/>
        <w:jc w:val="both"/>
        <w:rPr>
          <w:rFonts w:ascii="Arial Narrow" w:hAnsi="Arial Narrow"/>
          <w:sz w:val="22"/>
          <w:szCs w:val="22"/>
        </w:rPr>
      </w:pPr>
    </w:p>
    <w:p w14:paraId="483CE7A4" w14:textId="4CB3FC9D" w:rsidR="009F5A12" w:rsidRPr="00DC7CD2" w:rsidRDefault="000605E9" w:rsidP="008C5E50">
      <w:pPr>
        <w:pStyle w:val="Odsekzoznamu"/>
        <w:tabs>
          <w:tab w:val="clear" w:pos="2160"/>
          <w:tab w:val="clear" w:pos="2880"/>
          <w:tab w:val="clear" w:pos="4500"/>
        </w:tabs>
        <w:autoSpaceDE w:val="0"/>
        <w:autoSpaceDN w:val="0"/>
        <w:adjustRightInd w:val="0"/>
        <w:spacing w:line="276" w:lineRule="auto"/>
        <w:ind w:left="0"/>
        <w:jc w:val="both"/>
        <w:rPr>
          <w:rFonts w:ascii="Arial Narrow" w:hAnsi="Arial Narrow"/>
          <w:b/>
          <w:bCs/>
          <w:sz w:val="22"/>
          <w:szCs w:val="22"/>
        </w:rPr>
      </w:pPr>
      <w:r w:rsidRPr="00DC7CD2">
        <w:rPr>
          <w:rFonts w:ascii="Arial Narrow" w:hAnsi="Arial Narrow"/>
          <w:b/>
          <w:bCs/>
          <w:sz w:val="22"/>
          <w:szCs w:val="22"/>
        </w:rPr>
        <w:t>Poskytovateľ</w:t>
      </w:r>
      <w:r w:rsidR="009F5A12" w:rsidRPr="00DC7CD2">
        <w:rPr>
          <w:rFonts w:ascii="Arial Narrow" w:hAnsi="Arial Narrow"/>
          <w:b/>
          <w:bCs/>
          <w:sz w:val="22"/>
          <w:szCs w:val="22"/>
        </w:rPr>
        <w:t>:</w:t>
      </w:r>
    </w:p>
    <w:p w14:paraId="638F5245" w14:textId="16300838"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Názov: </w:t>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p>
    <w:p w14:paraId="0C541D27" w14:textId="4BB8139A"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Sídlo: </w:t>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p>
    <w:p w14:paraId="2E794E7B" w14:textId="2E16819A" w:rsidR="00154431"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Štatutárny zástupca: </w:t>
      </w:r>
      <w:r w:rsidR="00540CC6">
        <w:rPr>
          <w:rFonts w:ascii="Arial Narrow" w:hAnsi="Arial Narrow"/>
          <w:sz w:val="22"/>
          <w:szCs w:val="22"/>
        </w:rPr>
        <w:tab/>
      </w:r>
      <w:r w:rsidR="00540CC6">
        <w:rPr>
          <w:rFonts w:ascii="Arial Narrow" w:hAnsi="Arial Narrow"/>
          <w:sz w:val="22"/>
          <w:szCs w:val="22"/>
        </w:rPr>
        <w:tab/>
      </w:r>
    </w:p>
    <w:p w14:paraId="1ACCDD11" w14:textId="5175A5E4"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Splnomocnený k podpisu: </w:t>
      </w:r>
      <w:r w:rsidR="00540CC6">
        <w:rPr>
          <w:rFonts w:ascii="Arial Narrow" w:hAnsi="Arial Narrow"/>
          <w:sz w:val="22"/>
          <w:szCs w:val="22"/>
        </w:rPr>
        <w:tab/>
      </w:r>
      <w:r w:rsidR="00540CC6">
        <w:rPr>
          <w:rFonts w:ascii="Arial Narrow" w:hAnsi="Arial Narrow"/>
          <w:sz w:val="22"/>
          <w:szCs w:val="22"/>
        </w:rPr>
        <w:tab/>
      </w:r>
    </w:p>
    <w:p w14:paraId="40498ECC" w14:textId="296A004F"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IČO: </w:t>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p>
    <w:p w14:paraId="0959F8E9" w14:textId="629AA06D" w:rsidR="000D4BE8"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DIČ: </w:t>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p>
    <w:p w14:paraId="239B0E08" w14:textId="61096B9C"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 xml:space="preserve">IČ DPH: </w:t>
      </w:r>
      <w:r w:rsidR="00540CC6">
        <w:rPr>
          <w:rFonts w:ascii="Arial Narrow" w:hAnsi="Arial Narrow"/>
          <w:sz w:val="22"/>
          <w:szCs w:val="22"/>
        </w:rPr>
        <w:tab/>
      </w:r>
      <w:r w:rsidR="00540CC6">
        <w:rPr>
          <w:rFonts w:ascii="Arial Narrow" w:hAnsi="Arial Narrow"/>
          <w:sz w:val="22"/>
          <w:szCs w:val="22"/>
        </w:rPr>
        <w:tab/>
      </w:r>
      <w:r w:rsidR="00540CC6">
        <w:rPr>
          <w:rFonts w:ascii="Arial Narrow" w:hAnsi="Arial Narrow"/>
          <w:sz w:val="22"/>
          <w:szCs w:val="22"/>
        </w:rPr>
        <w:tab/>
      </w:r>
    </w:p>
    <w:p w14:paraId="4708B11D" w14:textId="41721CBC" w:rsidR="000D4BE8"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p>
    <w:p w14:paraId="623D0C4B" w14:textId="51C522B3" w:rsidR="009F5A12" w:rsidRPr="00DC7CD2"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9C9425" w14:textId="12D11508" w:rsidR="000D4BE8"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Tel:</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EA94FCC" w14:textId="7A208BE0" w:rsidR="009F5A12" w:rsidRPr="00DC7CD2"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e-mail:</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1F1046A" w14:textId="77777777" w:rsidR="002D246D"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registrácia:</w:t>
      </w:r>
    </w:p>
    <w:p w14:paraId="706738DF" w14:textId="1642FC6D" w:rsidR="009F5A12" w:rsidRPr="00DC7CD2" w:rsidRDefault="00540CC6"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2FDB547" w14:textId="77777777" w:rsidR="009F5A12" w:rsidRPr="00DC7CD2" w:rsidRDefault="009F5A12" w:rsidP="008C5E50">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(ďalej len „</w:t>
      </w:r>
      <w:r w:rsidR="00E37615" w:rsidRPr="00DC7CD2">
        <w:rPr>
          <w:rFonts w:ascii="Arial Narrow" w:hAnsi="Arial Narrow"/>
          <w:sz w:val="22"/>
          <w:szCs w:val="22"/>
        </w:rPr>
        <w:t>Poskytovateľ</w:t>
      </w:r>
      <w:r w:rsidRPr="00DC7CD2">
        <w:rPr>
          <w:rFonts w:ascii="Arial Narrow" w:hAnsi="Arial Narrow"/>
          <w:sz w:val="22"/>
          <w:szCs w:val="22"/>
        </w:rPr>
        <w:t>“)</w:t>
      </w:r>
    </w:p>
    <w:p w14:paraId="1A203EC9" w14:textId="48A781AC" w:rsidR="009F5A12" w:rsidRDefault="009F5A12" w:rsidP="008C5E50">
      <w:pPr>
        <w:autoSpaceDE w:val="0"/>
        <w:autoSpaceDN w:val="0"/>
        <w:adjustRightInd w:val="0"/>
        <w:spacing w:line="276" w:lineRule="auto"/>
        <w:jc w:val="both"/>
        <w:rPr>
          <w:rFonts w:ascii="Arial Narrow" w:hAnsi="Arial Narrow"/>
          <w:sz w:val="22"/>
          <w:szCs w:val="22"/>
        </w:rPr>
      </w:pPr>
    </w:p>
    <w:p w14:paraId="5D2674C8" w14:textId="77777777" w:rsidR="00F14FB4" w:rsidRPr="00DC7CD2" w:rsidRDefault="00F14FB4" w:rsidP="008C5E50">
      <w:pPr>
        <w:autoSpaceDE w:val="0"/>
        <w:autoSpaceDN w:val="0"/>
        <w:adjustRightInd w:val="0"/>
        <w:spacing w:line="276" w:lineRule="auto"/>
        <w:jc w:val="both"/>
        <w:rPr>
          <w:rFonts w:ascii="Arial Narrow" w:hAnsi="Arial Narrow"/>
          <w:sz w:val="22"/>
          <w:szCs w:val="22"/>
        </w:rPr>
      </w:pPr>
    </w:p>
    <w:p w14:paraId="4162BE37" w14:textId="56F37CCE" w:rsidR="0056794C" w:rsidRDefault="000605E9" w:rsidP="00A87BFE">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(Objednávateľ a Poskytovateľ</w:t>
      </w:r>
      <w:r w:rsidR="009F5A12" w:rsidRPr="00DC7CD2">
        <w:rPr>
          <w:rFonts w:ascii="Arial Narrow" w:hAnsi="Arial Narrow"/>
          <w:sz w:val="22"/>
          <w:szCs w:val="22"/>
        </w:rPr>
        <w:t xml:space="preserve"> ďalej spolu len „Zmluvné strany“ alebo každý samostatne aj ako „Zmluvná strana“)</w:t>
      </w:r>
    </w:p>
    <w:p w14:paraId="4D2EA0D3" w14:textId="275AF992" w:rsidR="00A146C5" w:rsidRDefault="00A146C5" w:rsidP="00A87BFE">
      <w:pPr>
        <w:tabs>
          <w:tab w:val="left" w:pos="3479"/>
          <w:tab w:val="center" w:pos="4451"/>
        </w:tabs>
        <w:spacing w:line="276" w:lineRule="auto"/>
        <w:ind w:left="426"/>
        <w:jc w:val="center"/>
        <w:rPr>
          <w:rFonts w:ascii="Arial Narrow" w:hAnsi="Arial Narrow"/>
          <w:b/>
          <w:sz w:val="22"/>
          <w:szCs w:val="22"/>
        </w:rPr>
      </w:pPr>
    </w:p>
    <w:p w14:paraId="349C806B" w14:textId="77777777" w:rsidR="00F14FB4" w:rsidRDefault="00F14FB4" w:rsidP="00A87BFE">
      <w:pPr>
        <w:tabs>
          <w:tab w:val="left" w:pos="3479"/>
          <w:tab w:val="center" w:pos="4451"/>
        </w:tabs>
        <w:spacing w:line="276" w:lineRule="auto"/>
        <w:ind w:left="426"/>
        <w:jc w:val="center"/>
        <w:rPr>
          <w:rFonts w:ascii="Arial Narrow" w:hAnsi="Arial Narrow"/>
          <w:b/>
          <w:sz w:val="22"/>
          <w:szCs w:val="22"/>
        </w:rPr>
      </w:pPr>
    </w:p>
    <w:p w14:paraId="001D6ECC" w14:textId="77EF5BAA" w:rsidR="009F5A12" w:rsidRPr="00DC7CD2" w:rsidRDefault="009F5A12" w:rsidP="005F679C">
      <w:pPr>
        <w:tabs>
          <w:tab w:val="left" w:pos="3479"/>
          <w:tab w:val="center" w:pos="4451"/>
        </w:tabs>
        <w:spacing w:after="120" w:line="276" w:lineRule="auto"/>
        <w:ind w:left="425"/>
        <w:jc w:val="center"/>
        <w:rPr>
          <w:rFonts w:ascii="Arial Narrow" w:hAnsi="Arial Narrow"/>
          <w:b/>
          <w:sz w:val="22"/>
          <w:szCs w:val="22"/>
        </w:rPr>
      </w:pPr>
      <w:r w:rsidRPr="00DC7CD2">
        <w:rPr>
          <w:rFonts w:ascii="Arial Narrow" w:hAnsi="Arial Narrow"/>
          <w:b/>
          <w:sz w:val="22"/>
          <w:szCs w:val="22"/>
        </w:rPr>
        <w:lastRenderedPageBreak/>
        <w:t>Úvodné ustanovenia</w:t>
      </w:r>
    </w:p>
    <w:p w14:paraId="04304661" w14:textId="295E17C3" w:rsidR="00E865C0" w:rsidRPr="00DC7CD2" w:rsidRDefault="00E865C0" w:rsidP="00A87BFE">
      <w:pPr>
        <w:pStyle w:val="Odsekzoznamu"/>
        <w:widowControl w:val="0"/>
        <w:numPr>
          <w:ilvl w:val="0"/>
          <w:numId w:val="1"/>
        </w:numPr>
        <w:tabs>
          <w:tab w:val="clear" w:pos="2160"/>
          <w:tab w:val="clear" w:pos="2880"/>
          <w:tab w:val="clear" w:pos="4500"/>
        </w:tabs>
        <w:autoSpaceDE w:val="0"/>
        <w:autoSpaceDN w:val="0"/>
        <w:adjustRightInd w:val="0"/>
        <w:spacing w:after="60" w:line="276" w:lineRule="auto"/>
        <w:jc w:val="both"/>
        <w:rPr>
          <w:rFonts w:ascii="Arial Narrow" w:hAnsi="Arial Narrow"/>
          <w:sz w:val="22"/>
          <w:szCs w:val="22"/>
          <w:lang w:eastAsia="en-US"/>
        </w:rPr>
      </w:pPr>
      <w:r w:rsidRPr="00DC7CD2">
        <w:rPr>
          <w:rFonts w:ascii="Arial Narrow" w:hAnsi="Arial Narrow"/>
          <w:sz w:val="22"/>
          <w:szCs w:val="22"/>
          <w:lang w:eastAsia="en-US"/>
        </w:rPr>
        <w:t xml:space="preserve">Ministerstvo vnútra Slovenskej republiky ako verejný obstarávateľ podľa § 7 ods. 1 písm. a) zákona č. 343/2015 Z. z. vyhlásilo oznámením uverejnenom </w:t>
      </w:r>
      <w:r w:rsidRPr="000D4BE8">
        <w:rPr>
          <w:rFonts w:ascii="Arial Narrow" w:hAnsi="Arial Narrow"/>
          <w:sz w:val="22"/>
          <w:szCs w:val="22"/>
          <w:lang w:eastAsia="en-US"/>
        </w:rPr>
        <w:t xml:space="preserve">vo Vestníku verejného obstarávania č. </w:t>
      </w:r>
      <w:r w:rsidR="002D246D" w:rsidRPr="0090756A">
        <w:rPr>
          <w:rFonts w:ascii="Arial Narrow" w:hAnsi="Arial Narrow"/>
          <w:sz w:val="22"/>
          <w:szCs w:val="22"/>
          <w:lang w:val="sk-SK" w:eastAsia="en-US"/>
        </w:rPr>
        <w:t>xxx</w:t>
      </w:r>
      <w:r w:rsidRPr="0090756A">
        <w:rPr>
          <w:rFonts w:ascii="Arial Narrow" w:hAnsi="Arial Narrow"/>
          <w:sz w:val="22"/>
          <w:szCs w:val="22"/>
          <w:lang w:val="sk-SK" w:eastAsia="en-US"/>
        </w:rPr>
        <w:t xml:space="preserve"> z</w:t>
      </w:r>
      <w:r w:rsidRPr="000D4BE8">
        <w:rPr>
          <w:rFonts w:ascii="Arial Narrow" w:hAnsi="Arial Narrow"/>
          <w:sz w:val="22"/>
          <w:szCs w:val="22"/>
          <w:lang w:val="sk-SK" w:eastAsia="en-US"/>
        </w:rPr>
        <w:t xml:space="preserve">o dňa </w:t>
      </w:r>
      <w:r w:rsidR="002D246D">
        <w:rPr>
          <w:rFonts w:ascii="Arial Narrow" w:hAnsi="Arial Narrow"/>
          <w:sz w:val="22"/>
          <w:szCs w:val="22"/>
          <w:lang w:val="sk-SK" w:eastAsia="en-US"/>
        </w:rPr>
        <w:t>x</w:t>
      </w:r>
      <w:r w:rsidR="0090756A">
        <w:rPr>
          <w:rFonts w:ascii="Arial Narrow" w:hAnsi="Arial Narrow"/>
          <w:sz w:val="22"/>
          <w:szCs w:val="22"/>
          <w:lang w:val="sk-SK" w:eastAsia="en-US"/>
        </w:rPr>
        <w:t>xxxxx.2023</w:t>
      </w:r>
      <w:r w:rsidRPr="00DC7CD2">
        <w:rPr>
          <w:rFonts w:ascii="Arial Narrow" w:hAnsi="Arial Narrow"/>
          <w:sz w:val="22"/>
          <w:szCs w:val="22"/>
          <w:lang w:eastAsia="en-US"/>
        </w:rPr>
        <w:t xml:space="preserve"> verejnú súťaž na </w:t>
      </w:r>
      <w:r w:rsidR="00E37615" w:rsidRPr="00DC7CD2">
        <w:rPr>
          <w:rFonts w:ascii="Arial Narrow" w:hAnsi="Arial Narrow"/>
          <w:sz w:val="22"/>
          <w:szCs w:val="22"/>
          <w:lang w:val="sk-SK" w:eastAsia="en-US"/>
        </w:rPr>
        <w:t>predmet zákazky „</w:t>
      </w:r>
      <w:r w:rsidR="00CE7CF1">
        <w:rPr>
          <w:rFonts w:ascii="Arial Narrow" w:hAnsi="Arial Narrow"/>
          <w:sz w:val="22"/>
          <w:szCs w:val="22"/>
          <w:lang w:val="sk-SK" w:eastAsia="en-US"/>
        </w:rPr>
        <w:t>Technická správa</w:t>
      </w:r>
      <w:r w:rsidR="0090756A">
        <w:rPr>
          <w:rFonts w:ascii="Arial Narrow" w:hAnsi="Arial Narrow"/>
          <w:sz w:val="22"/>
          <w:szCs w:val="22"/>
          <w:lang w:val="sk-SK" w:eastAsia="en-US"/>
        </w:rPr>
        <w:t xml:space="preserve"> a údržba</w:t>
      </w:r>
      <w:r w:rsidR="00CE7CF1">
        <w:rPr>
          <w:rFonts w:ascii="Arial Narrow" w:hAnsi="Arial Narrow"/>
          <w:sz w:val="22"/>
          <w:szCs w:val="22"/>
          <w:lang w:val="sk-SK" w:eastAsia="en-US"/>
        </w:rPr>
        <w:t xml:space="preserve"> budov a servis zariadení</w:t>
      </w:r>
      <w:r w:rsidR="00E37615" w:rsidRPr="00DC7CD2">
        <w:rPr>
          <w:rFonts w:ascii="Arial Narrow" w:hAnsi="Arial Narrow"/>
          <w:sz w:val="22"/>
          <w:szCs w:val="22"/>
          <w:lang w:val="sk-SK" w:eastAsia="en-US"/>
        </w:rPr>
        <w:t>“</w:t>
      </w:r>
      <w:r w:rsidRPr="00DC7CD2">
        <w:rPr>
          <w:rFonts w:ascii="Arial Narrow" w:hAnsi="Arial Narrow"/>
          <w:sz w:val="22"/>
          <w:szCs w:val="22"/>
          <w:lang w:eastAsia="en-US"/>
        </w:rPr>
        <w:t xml:space="preserve"> </w:t>
      </w:r>
      <w:r w:rsidRPr="0090756A">
        <w:rPr>
          <w:rFonts w:ascii="Arial Narrow" w:hAnsi="Arial Narrow"/>
          <w:sz w:val="22"/>
          <w:szCs w:val="22"/>
          <w:lang w:eastAsia="en-US"/>
        </w:rPr>
        <w:t>(ď</w:t>
      </w:r>
      <w:r w:rsidRPr="00DC7CD2">
        <w:rPr>
          <w:rFonts w:ascii="Arial Narrow" w:hAnsi="Arial Narrow"/>
          <w:sz w:val="22"/>
          <w:szCs w:val="22"/>
          <w:lang w:eastAsia="en-US"/>
        </w:rPr>
        <w:t xml:space="preserve">alej len </w:t>
      </w:r>
      <w:r w:rsidRPr="00DC7CD2">
        <w:rPr>
          <w:rFonts w:ascii="Arial Narrow" w:hAnsi="Arial Narrow"/>
          <w:b/>
          <w:sz w:val="22"/>
          <w:szCs w:val="22"/>
          <w:lang w:eastAsia="en-US"/>
        </w:rPr>
        <w:t>„verejné obstarávanie“</w:t>
      </w:r>
      <w:r w:rsidRPr="00DC7CD2">
        <w:rPr>
          <w:rFonts w:ascii="Arial Narrow" w:hAnsi="Arial Narrow"/>
          <w:sz w:val="22"/>
          <w:szCs w:val="22"/>
          <w:lang w:eastAsia="en-US"/>
        </w:rPr>
        <w:t>).</w:t>
      </w:r>
    </w:p>
    <w:p w14:paraId="4B08A88B" w14:textId="0D3E7D8A" w:rsidR="00E865C0" w:rsidRPr="00DC7CD2" w:rsidRDefault="00E865C0" w:rsidP="00A87BFE">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DC7CD2">
        <w:rPr>
          <w:rFonts w:ascii="Arial Narrow" w:hAnsi="Arial Narrow"/>
          <w:sz w:val="22"/>
          <w:szCs w:val="22"/>
          <w:lang w:eastAsia="en-US"/>
        </w:rPr>
        <w:t xml:space="preserve">Na základe vyhodnotenia ponúk bola ponuka </w:t>
      </w:r>
      <w:r w:rsidR="008C0AD2">
        <w:rPr>
          <w:rFonts w:ascii="Arial Narrow" w:hAnsi="Arial Narrow"/>
          <w:sz w:val="22"/>
          <w:szCs w:val="22"/>
          <w:lang w:val="sk-SK" w:eastAsia="en-US"/>
        </w:rPr>
        <w:t>poskytovateľa</w:t>
      </w:r>
      <w:r w:rsidR="008C0AD2" w:rsidRPr="00DC7CD2">
        <w:rPr>
          <w:rFonts w:ascii="Arial Narrow" w:hAnsi="Arial Narrow"/>
          <w:sz w:val="22"/>
          <w:szCs w:val="22"/>
          <w:lang w:eastAsia="en-US"/>
        </w:rPr>
        <w:t xml:space="preserve"> </w:t>
      </w:r>
      <w:r w:rsidRPr="00DC7CD2">
        <w:rPr>
          <w:rFonts w:ascii="Arial Narrow" w:hAnsi="Arial Narrow"/>
          <w:sz w:val="22"/>
          <w:szCs w:val="22"/>
          <w:lang w:eastAsia="en-US"/>
        </w:rPr>
        <w:t xml:space="preserve">vybraná ako ponuka úspešného uchádzača v súlade s podmienkami uvedenými v súťažných podkladoch verejného obstarávania. Na základe tejto skutočnosti a predloženej ponuky </w:t>
      </w:r>
      <w:r w:rsidR="008C0AD2">
        <w:rPr>
          <w:rFonts w:ascii="Arial Narrow" w:hAnsi="Arial Narrow"/>
          <w:sz w:val="22"/>
          <w:szCs w:val="22"/>
          <w:lang w:val="sk-SK" w:eastAsia="en-US"/>
        </w:rPr>
        <w:t>poskytovateľa</w:t>
      </w:r>
      <w:r w:rsidR="008C0AD2" w:rsidRPr="00DC7CD2">
        <w:rPr>
          <w:rFonts w:ascii="Arial Narrow" w:hAnsi="Arial Narrow"/>
          <w:sz w:val="22"/>
          <w:szCs w:val="22"/>
          <w:lang w:eastAsia="en-US"/>
        </w:rPr>
        <w:t xml:space="preserve"> </w:t>
      </w:r>
      <w:r w:rsidRPr="00DC7CD2">
        <w:rPr>
          <w:rFonts w:ascii="Arial Narrow" w:hAnsi="Arial Narrow"/>
          <w:sz w:val="22"/>
          <w:szCs w:val="22"/>
          <w:lang w:eastAsia="en-US"/>
        </w:rPr>
        <w:t>sa zmluvné strany v slobodnej vôli a v súlade so všeobecne záväznými právnymi predpismi platnými na území Slovenskej republiky rozhodli uzatvoriť túto Dohodu.</w:t>
      </w:r>
    </w:p>
    <w:p w14:paraId="2636B247" w14:textId="77777777" w:rsidR="00E865C0" w:rsidRPr="00DC7CD2" w:rsidRDefault="00E37615" w:rsidP="00A87BFE">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DC7CD2">
        <w:rPr>
          <w:rFonts w:ascii="Arial Narrow" w:hAnsi="Arial Narrow"/>
          <w:sz w:val="22"/>
          <w:szCs w:val="22"/>
          <w:lang w:val="sk-SK" w:eastAsia="en-US"/>
        </w:rPr>
        <w:t>Objednávateľ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1B620FF5" w14:textId="77777777" w:rsidR="00E865C0" w:rsidRPr="00DC7CD2" w:rsidRDefault="00E37615" w:rsidP="00A87BFE">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DC7CD2">
        <w:rPr>
          <w:rFonts w:ascii="Arial Narrow" w:hAnsi="Arial Narrow"/>
          <w:sz w:val="22"/>
          <w:szCs w:val="22"/>
          <w:lang w:eastAsia="en-US"/>
        </w:rPr>
        <w:t>Poskytovateľ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75923AAF" w14:textId="0699AB61" w:rsidR="00A146C5" w:rsidRDefault="00E865C0" w:rsidP="0090756A">
      <w:pPr>
        <w:numPr>
          <w:ilvl w:val="0"/>
          <w:numId w:val="1"/>
        </w:numPr>
        <w:tabs>
          <w:tab w:val="clear" w:pos="2160"/>
          <w:tab w:val="clear" w:pos="2880"/>
          <w:tab w:val="clear" w:pos="4500"/>
        </w:tabs>
        <w:spacing w:after="60" w:line="276" w:lineRule="auto"/>
        <w:ind w:hanging="357"/>
        <w:rPr>
          <w:rFonts w:ascii="Arial Narrow" w:hAnsi="Arial Narrow"/>
          <w:sz w:val="22"/>
          <w:szCs w:val="22"/>
          <w:lang w:val="x-none" w:eastAsia="en-US"/>
        </w:rPr>
      </w:pPr>
      <w:r w:rsidRPr="00DC7CD2">
        <w:rPr>
          <w:rFonts w:ascii="Arial Narrow" w:hAnsi="Arial Narrow"/>
          <w:sz w:val="22"/>
          <w:szCs w:val="22"/>
          <w:lang w:val="x-none" w:eastAsia="en-US"/>
        </w:rPr>
        <w:t xml:space="preserve">Základným účelom tejto Dohody je v súlade s výsledkom verejného obstarávania zabezpečenie </w:t>
      </w:r>
      <w:r w:rsidR="00E37615" w:rsidRPr="00DC7CD2">
        <w:rPr>
          <w:rFonts w:ascii="Arial Narrow" w:hAnsi="Arial Narrow"/>
          <w:sz w:val="22"/>
          <w:szCs w:val="22"/>
          <w:lang w:val="x-none" w:eastAsia="en-US"/>
        </w:rPr>
        <w:t>služby,</w:t>
      </w:r>
      <w:r w:rsidRPr="00DC7CD2">
        <w:rPr>
          <w:rFonts w:ascii="Arial Narrow" w:hAnsi="Arial Narrow"/>
          <w:sz w:val="22"/>
          <w:szCs w:val="22"/>
          <w:lang w:val="x-none" w:eastAsia="en-US"/>
        </w:rPr>
        <w:t xml:space="preserve"> tak ako</w:t>
      </w:r>
      <w:r w:rsidR="00F41A81" w:rsidRPr="00DC7CD2">
        <w:rPr>
          <w:rFonts w:ascii="Arial Narrow" w:hAnsi="Arial Narrow"/>
          <w:sz w:val="22"/>
          <w:szCs w:val="22"/>
          <w:lang w:val="x-none" w:eastAsia="en-US"/>
        </w:rPr>
        <w:t xml:space="preserve"> </w:t>
      </w:r>
      <w:r w:rsidR="00885B4B" w:rsidRPr="00DC7CD2">
        <w:rPr>
          <w:rFonts w:ascii="Arial Narrow" w:hAnsi="Arial Narrow"/>
          <w:sz w:val="22"/>
          <w:szCs w:val="22"/>
          <w:lang w:val="x-none" w:eastAsia="en-US"/>
        </w:rPr>
        <w:t xml:space="preserve">sú </w:t>
      </w:r>
      <w:r w:rsidR="00F41A81" w:rsidRPr="00DC7CD2">
        <w:rPr>
          <w:rFonts w:ascii="Arial Narrow" w:hAnsi="Arial Narrow"/>
          <w:sz w:val="22"/>
          <w:szCs w:val="22"/>
          <w:lang w:val="x-none" w:eastAsia="en-US"/>
        </w:rPr>
        <w:t>zadefinované</w:t>
      </w:r>
      <w:r w:rsidRPr="00DC7CD2">
        <w:rPr>
          <w:rFonts w:ascii="Arial Narrow" w:hAnsi="Arial Narrow"/>
          <w:sz w:val="22"/>
          <w:szCs w:val="22"/>
          <w:lang w:val="x-none" w:eastAsia="en-US"/>
        </w:rPr>
        <w:t xml:space="preserve"> nižšie v bode 1.1. a v </w:t>
      </w:r>
      <w:r w:rsidR="00826B8A" w:rsidRPr="0055003E">
        <w:rPr>
          <w:rFonts w:ascii="Arial Narrow" w:hAnsi="Arial Narrow"/>
          <w:sz w:val="22"/>
          <w:szCs w:val="22"/>
          <w:lang w:val="x-none" w:eastAsia="en-US"/>
        </w:rPr>
        <w:t>Prílohe č. 1</w:t>
      </w:r>
      <w:r w:rsidR="00E37615" w:rsidRPr="0055003E">
        <w:rPr>
          <w:rFonts w:ascii="Arial Narrow" w:hAnsi="Arial Narrow"/>
          <w:sz w:val="22"/>
          <w:szCs w:val="22"/>
          <w:lang w:val="x-none" w:eastAsia="en-US"/>
        </w:rPr>
        <w:t xml:space="preserve"> </w:t>
      </w:r>
      <w:r w:rsidR="00D923BE" w:rsidRPr="0055003E">
        <w:rPr>
          <w:rFonts w:ascii="Arial Narrow" w:hAnsi="Arial Narrow"/>
          <w:sz w:val="22"/>
          <w:szCs w:val="22"/>
          <w:lang w:eastAsia="en-US"/>
        </w:rPr>
        <w:t xml:space="preserve">tejto </w:t>
      </w:r>
      <w:r w:rsidR="00E37615" w:rsidRPr="0055003E">
        <w:rPr>
          <w:rFonts w:ascii="Arial Narrow" w:hAnsi="Arial Narrow"/>
          <w:sz w:val="22"/>
          <w:szCs w:val="22"/>
          <w:lang w:val="x-none" w:eastAsia="en-US"/>
        </w:rPr>
        <w:t>Dohody</w:t>
      </w:r>
      <w:r w:rsidR="0082351D" w:rsidRPr="0055003E">
        <w:rPr>
          <w:rFonts w:ascii="Arial Narrow" w:hAnsi="Arial Narrow"/>
          <w:sz w:val="22"/>
          <w:szCs w:val="22"/>
          <w:lang w:val="x-none" w:eastAsia="en-US"/>
        </w:rPr>
        <w:t>.</w:t>
      </w:r>
      <w:r w:rsidRPr="00DC7CD2">
        <w:rPr>
          <w:rFonts w:ascii="Arial Narrow" w:hAnsi="Arial Narrow"/>
          <w:sz w:val="22"/>
          <w:szCs w:val="22"/>
          <w:lang w:val="x-none" w:eastAsia="en-US"/>
        </w:rPr>
        <w:t xml:space="preserve"> </w:t>
      </w:r>
    </w:p>
    <w:p w14:paraId="50504935" w14:textId="77777777" w:rsidR="0090756A" w:rsidRPr="0090756A" w:rsidRDefault="0090756A" w:rsidP="0090756A">
      <w:pPr>
        <w:tabs>
          <w:tab w:val="clear" w:pos="2160"/>
          <w:tab w:val="clear" w:pos="2880"/>
          <w:tab w:val="clear" w:pos="4500"/>
        </w:tabs>
        <w:spacing w:after="60" w:line="276" w:lineRule="auto"/>
        <w:ind w:left="360"/>
        <w:rPr>
          <w:rFonts w:ascii="Arial Narrow" w:hAnsi="Arial Narrow"/>
          <w:sz w:val="22"/>
          <w:szCs w:val="22"/>
          <w:lang w:val="x-none" w:eastAsia="en-US"/>
        </w:rPr>
      </w:pPr>
    </w:p>
    <w:p w14:paraId="3E6191B1" w14:textId="77777777" w:rsidR="009F5A12" w:rsidRPr="00DC7CD2" w:rsidRDefault="009F5A12" w:rsidP="00A87BFE">
      <w:pPr>
        <w:spacing w:line="276" w:lineRule="auto"/>
        <w:ind w:left="426"/>
        <w:jc w:val="center"/>
        <w:rPr>
          <w:rFonts w:ascii="Arial Narrow" w:hAnsi="Arial Narrow"/>
          <w:b/>
          <w:sz w:val="22"/>
          <w:szCs w:val="22"/>
        </w:rPr>
      </w:pPr>
      <w:r w:rsidRPr="00DC7CD2">
        <w:rPr>
          <w:rFonts w:ascii="Arial Narrow" w:hAnsi="Arial Narrow"/>
          <w:b/>
          <w:bCs/>
          <w:sz w:val="22"/>
          <w:szCs w:val="22"/>
        </w:rPr>
        <w:t>Článok</w:t>
      </w:r>
      <w:r w:rsidRPr="00DC7CD2">
        <w:rPr>
          <w:rFonts w:ascii="Arial Narrow" w:hAnsi="Arial Narrow"/>
          <w:b/>
          <w:sz w:val="22"/>
          <w:szCs w:val="22"/>
        </w:rPr>
        <w:t xml:space="preserve"> 1</w:t>
      </w:r>
    </w:p>
    <w:p w14:paraId="401EFF5A" w14:textId="77777777" w:rsidR="009F5A12" w:rsidRPr="00DC7CD2" w:rsidRDefault="009F5A12" w:rsidP="00A87BFE">
      <w:pPr>
        <w:spacing w:line="276" w:lineRule="auto"/>
        <w:ind w:left="426"/>
        <w:jc w:val="center"/>
        <w:rPr>
          <w:rFonts w:ascii="Arial Narrow" w:hAnsi="Arial Narrow"/>
          <w:b/>
          <w:sz w:val="22"/>
          <w:szCs w:val="22"/>
        </w:rPr>
      </w:pPr>
      <w:r w:rsidRPr="00DC7CD2">
        <w:rPr>
          <w:rFonts w:ascii="Arial Narrow" w:hAnsi="Arial Narrow"/>
          <w:b/>
          <w:sz w:val="22"/>
          <w:szCs w:val="22"/>
        </w:rPr>
        <w:t>Predmet Dohody</w:t>
      </w:r>
    </w:p>
    <w:p w14:paraId="0037078D" w14:textId="23F454B1" w:rsidR="00E865C0" w:rsidRPr="00DC7CD2" w:rsidRDefault="00E865C0" w:rsidP="00A87BFE">
      <w:pPr>
        <w:numPr>
          <w:ilvl w:val="1"/>
          <w:numId w:val="18"/>
        </w:numPr>
        <w:tabs>
          <w:tab w:val="clear" w:pos="2160"/>
          <w:tab w:val="clear" w:pos="2880"/>
          <w:tab w:val="clear" w:pos="4500"/>
        </w:tabs>
        <w:spacing w:after="60" w:line="276" w:lineRule="auto"/>
        <w:ind w:left="426"/>
        <w:jc w:val="both"/>
        <w:rPr>
          <w:rFonts w:ascii="Arial Narrow" w:hAnsi="Arial Narrow"/>
          <w:sz w:val="22"/>
          <w:szCs w:val="22"/>
        </w:rPr>
      </w:pPr>
      <w:r w:rsidRPr="00DC7CD2">
        <w:rPr>
          <w:rFonts w:ascii="Arial Narrow" w:hAnsi="Arial Narrow"/>
          <w:sz w:val="22"/>
          <w:szCs w:val="22"/>
        </w:rPr>
        <w:t xml:space="preserve">Predmetom tejto Dohody </w:t>
      </w:r>
      <w:r w:rsidR="00F13233" w:rsidRPr="00DC7CD2">
        <w:rPr>
          <w:rFonts w:ascii="Arial Narrow" w:hAnsi="Arial Narrow"/>
          <w:sz w:val="22"/>
          <w:szCs w:val="22"/>
        </w:rPr>
        <w:t xml:space="preserve">je záväzok </w:t>
      </w:r>
      <w:r w:rsidR="00885B4B" w:rsidRPr="00DC7CD2">
        <w:rPr>
          <w:rFonts w:ascii="Arial Narrow" w:hAnsi="Arial Narrow"/>
          <w:sz w:val="22"/>
          <w:szCs w:val="22"/>
        </w:rPr>
        <w:t>Poskytovateľa</w:t>
      </w:r>
      <w:r w:rsidR="00F13233" w:rsidRPr="00DC7CD2">
        <w:rPr>
          <w:rFonts w:ascii="Arial Narrow" w:hAnsi="Arial Narrow"/>
          <w:sz w:val="22"/>
          <w:szCs w:val="22"/>
        </w:rPr>
        <w:t xml:space="preserve"> </w:t>
      </w:r>
      <w:r w:rsidR="0009230E" w:rsidRPr="00DC7CD2">
        <w:rPr>
          <w:rFonts w:ascii="Arial Narrow" w:hAnsi="Arial Narrow"/>
          <w:sz w:val="22"/>
          <w:szCs w:val="22"/>
        </w:rPr>
        <w:t xml:space="preserve">zabezpečiť pre Objednávateľa </w:t>
      </w:r>
      <w:r w:rsidR="00225769">
        <w:rPr>
          <w:rFonts w:ascii="Arial Narrow" w:hAnsi="Arial Narrow"/>
          <w:sz w:val="22"/>
          <w:szCs w:val="22"/>
        </w:rPr>
        <w:t xml:space="preserve">služby </w:t>
      </w:r>
      <w:r w:rsidR="00CE7CF1">
        <w:rPr>
          <w:rFonts w:ascii="Arial Narrow" w:hAnsi="Arial Narrow"/>
          <w:sz w:val="22"/>
          <w:szCs w:val="22"/>
          <w:lang w:eastAsia="en-US"/>
        </w:rPr>
        <w:t>Technická správa budov a servis zariadení</w:t>
      </w:r>
      <w:r w:rsidR="0009230E" w:rsidRPr="00DC7CD2">
        <w:rPr>
          <w:rFonts w:ascii="Arial Narrow" w:hAnsi="Arial Narrow"/>
          <w:sz w:val="22"/>
          <w:szCs w:val="22"/>
        </w:rPr>
        <w:t xml:space="preserve"> </w:t>
      </w:r>
      <w:r w:rsidR="00CE7CF1">
        <w:rPr>
          <w:rFonts w:ascii="Arial Narrow" w:hAnsi="Arial Narrow"/>
          <w:sz w:val="22"/>
          <w:szCs w:val="22"/>
        </w:rPr>
        <w:t>pre</w:t>
      </w:r>
      <w:r w:rsidR="0090756A">
        <w:rPr>
          <w:rFonts w:ascii="Arial Narrow" w:hAnsi="Arial Narrow"/>
          <w:sz w:val="22"/>
          <w:szCs w:val="22"/>
        </w:rPr>
        <w:t xml:space="preserve"> </w:t>
      </w:r>
      <w:r w:rsidR="0090756A" w:rsidRPr="0090756A">
        <w:rPr>
          <w:rFonts w:ascii="Arial Narrow" w:hAnsi="Arial Narrow"/>
          <w:sz w:val="22"/>
          <w:szCs w:val="22"/>
        </w:rPr>
        <w:t>časť</w:t>
      </w:r>
      <w:r w:rsidR="00CE7CF1" w:rsidRPr="0090756A">
        <w:rPr>
          <w:rFonts w:ascii="Arial Narrow" w:hAnsi="Arial Narrow"/>
          <w:sz w:val="22"/>
          <w:szCs w:val="22"/>
        </w:rPr>
        <w:t xml:space="preserve"> </w:t>
      </w:r>
      <w:r w:rsidR="002D246D" w:rsidRPr="0090756A">
        <w:rPr>
          <w:rFonts w:ascii="Arial Narrow" w:hAnsi="Arial Narrow"/>
          <w:sz w:val="22"/>
          <w:szCs w:val="22"/>
        </w:rPr>
        <w:t>xxx</w:t>
      </w:r>
      <w:r w:rsidR="009F31FC" w:rsidRPr="009F31FC">
        <w:rPr>
          <w:rFonts w:ascii="Arial Narrow" w:hAnsi="Arial Narrow"/>
          <w:sz w:val="22"/>
          <w:szCs w:val="22"/>
        </w:rPr>
        <w:t xml:space="preserve"> </w:t>
      </w:r>
      <w:r w:rsidR="0009230E" w:rsidRPr="00DC7CD2">
        <w:rPr>
          <w:rFonts w:ascii="Arial Narrow" w:hAnsi="Arial Narrow"/>
          <w:sz w:val="22"/>
          <w:szCs w:val="22"/>
        </w:rPr>
        <w:t>(ďalej len „</w:t>
      </w:r>
      <w:r w:rsidR="00885B4B" w:rsidRPr="00DC7CD2">
        <w:rPr>
          <w:rFonts w:ascii="Arial Narrow" w:hAnsi="Arial Narrow"/>
          <w:sz w:val="22"/>
          <w:szCs w:val="22"/>
        </w:rPr>
        <w:t>služby</w:t>
      </w:r>
      <w:r w:rsidR="0009230E" w:rsidRPr="00DC7CD2">
        <w:rPr>
          <w:rFonts w:ascii="Arial Narrow" w:hAnsi="Arial Narrow"/>
          <w:sz w:val="22"/>
          <w:szCs w:val="22"/>
        </w:rPr>
        <w:t>“) v súlade s</w:t>
      </w:r>
      <w:r w:rsidR="00585803" w:rsidRPr="00DC7CD2">
        <w:rPr>
          <w:rFonts w:ascii="Arial Narrow" w:hAnsi="Arial Narrow"/>
          <w:sz w:val="22"/>
          <w:szCs w:val="22"/>
        </w:rPr>
        <w:t xml:space="preserve"> Opisom predmetu zákazky, ktorý tvorí </w:t>
      </w:r>
      <w:r w:rsidR="0009230E" w:rsidRPr="00DC7CD2">
        <w:rPr>
          <w:rFonts w:ascii="Arial Narrow" w:hAnsi="Arial Narrow"/>
          <w:sz w:val="22"/>
          <w:szCs w:val="22"/>
        </w:rPr>
        <w:t> </w:t>
      </w:r>
      <w:r w:rsidR="0055003E" w:rsidRPr="0055003E">
        <w:rPr>
          <w:rFonts w:ascii="Arial Narrow" w:hAnsi="Arial Narrow"/>
          <w:sz w:val="22"/>
          <w:szCs w:val="22"/>
        </w:rPr>
        <w:t>P</w:t>
      </w:r>
      <w:r w:rsidR="00826B8A" w:rsidRPr="0055003E">
        <w:rPr>
          <w:rFonts w:ascii="Arial Narrow" w:hAnsi="Arial Narrow"/>
          <w:sz w:val="22"/>
          <w:szCs w:val="22"/>
        </w:rPr>
        <w:t>rílohu č. 1</w:t>
      </w:r>
      <w:r w:rsidR="00F13233" w:rsidRPr="0055003E">
        <w:rPr>
          <w:rFonts w:ascii="Arial Narrow" w:hAnsi="Arial Narrow"/>
          <w:sz w:val="22"/>
          <w:szCs w:val="22"/>
        </w:rPr>
        <w:t xml:space="preserve"> </w:t>
      </w:r>
      <w:r w:rsidR="00585803" w:rsidRPr="0055003E">
        <w:rPr>
          <w:rFonts w:ascii="Arial Narrow" w:hAnsi="Arial Narrow"/>
          <w:sz w:val="22"/>
          <w:szCs w:val="22"/>
        </w:rPr>
        <w:t>tejto Dohody</w:t>
      </w:r>
      <w:r w:rsidR="00585803" w:rsidRPr="00DC7CD2">
        <w:rPr>
          <w:rFonts w:ascii="Arial Narrow" w:hAnsi="Arial Narrow"/>
          <w:sz w:val="22"/>
          <w:szCs w:val="22"/>
        </w:rPr>
        <w:t xml:space="preserve"> a </w:t>
      </w:r>
      <w:r w:rsidR="00F13233" w:rsidRPr="00DC7CD2">
        <w:rPr>
          <w:rFonts w:ascii="Arial Narrow" w:hAnsi="Arial Narrow"/>
          <w:sz w:val="22"/>
          <w:szCs w:val="22"/>
        </w:rPr>
        <w:t xml:space="preserve">za podmienok stanovených touto Dohodou </w:t>
      </w:r>
      <w:r w:rsidR="00FE785C" w:rsidRPr="00DC7CD2">
        <w:rPr>
          <w:rFonts w:ascii="Arial Narrow" w:hAnsi="Arial Narrow"/>
          <w:sz w:val="22"/>
          <w:szCs w:val="22"/>
        </w:rPr>
        <w:t>v mieste plnenia</w:t>
      </w:r>
      <w:r w:rsidR="00BF54BA" w:rsidRPr="00DC7CD2">
        <w:rPr>
          <w:rFonts w:ascii="Arial Narrow" w:hAnsi="Arial Narrow"/>
          <w:sz w:val="22"/>
          <w:szCs w:val="22"/>
        </w:rPr>
        <w:t xml:space="preserve"> </w:t>
      </w:r>
      <w:r w:rsidR="00585803" w:rsidRPr="00DC7CD2">
        <w:rPr>
          <w:rFonts w:ascii="Arial Narrow" w:hAnsi="Arial Narrow"/>
          <w:sz w:val="22"/>
          <w:szCs w:val="22"/>
        </w:rPr>
        <w:t>a</w:t>
      </w:r>
      <w:r w:rsidR="008C5312" w:rsidRPr="00DC7CD2">
        <w:rPr>
          <w:rFonts w:ascii="Arial Narrow" w:hAnsi="Arial Narrow"/>
          <w:sz w:val="22"/>
          <w:szCs w:val="22"/>
        </w:rPr>
        <w:t xml:space="preserve"> záväzok </w:t>
      </w:r>
      <w:r w:rsidR="00585803" w:rsidRPr="00DC7CD2">
        <w:rPr>
          <w:rFonts w:ascii="Arial Narrow" w:hAnsi="Arial Narrow"/>
          <w:sz w:val="22"/>
          <w:szCs w:val="22"/>
        </w:rPr>
        <w:t xml:space="preserve">Objednávateľa </w:t>
      </w:r>
      <w:r w:rsidR="008C5312" w:rsidRPr="00DC7CD2">
        <w:rPr>
          <w:rFonts w:ascii="Arial Narrow" w:hAnsi="Arial Narrow"/>
          <w:sz w:val="22"/>
          <w:szCs w:val="22"/>
        </w:rPr>
        <w:t xml:space="preserve">zaplatiť dohodnutú </w:t>
      </w:r>
      <w:r w:rsidR="00BF54BA" w:rsidRPr="00DC7CD2">
        <w:rPr>
          <w:rFonts w:ascii="Arial Narrow" w:hAnsi="Arial Narrow"/>
          <w:sz w:val="22"/>
          <w:szCs w:val="22"/>
        </w:rPr>
        <w:t xml:space="preserve">cenu za </w:t>
      </w:r>
      <w:r w:rsidR="00225769">
        <w:rPr>
          <w:rFonts w:ascii="Arial Narrow" w:hAnsi="Arial Narrow"/>
          <w:sz w:val="22"/>
          <w:szCs w:val="22"/>
        </w:rPr>
        <w:t xml:space="preserve">riadne a včas </w:t>
      </w:r>
      <w:r w:rsidR="00BF54BA" w:rsidRPr="00DC7CD2">
        <w:rPr>
          <w:rFonts w:ascii="Arial Narrow" w:hAnsi="Arial Narrow"/>
          <w:sz w:val="22"/>
          <w:szCs w:val="22"/>
        </w:rPr>
        <w:t>poskytnut</w:t>
      </w:r>
      <w:r w:rsidR="00225769">
        <w:rPr>
          <w:rFonts w:ascii="Arial Narrow" w:hAnsi="Arial Narrow"/>
          <w:sz w:val="22"/>
          <w:szCs w:val="22"/>
        </w:rPr>
        <w:t>é</w:t>
      </w:r>
      <w:r w:rsidR="00BF54BA" w:rsidRPr="00DC7CD2">
        <w:rPr>
          <w:rFonts w:ascii="Arial Narrow" w:hAnsi="Arial Narrow"/>
          <w:sz w:val="22"/>
          <w:szCs w:val="22"/>
        </w:rPr>
        <w:t xml:space="preserve"> služb</w:t>
      </w:r>
      <w:r w:rsidR="00225769">
        <w:rPr>
          <w:rFonts w:ascii="Arial Narrow" w:hAnsi="Arial Narrow"/>
          <w:sz w:val="22"/>
          <w:szCs w:val="22"/>
        </w:rPr>
        <w:t>y</w:t>
      </w:r>
      <w:r w:rsidR="00BF54BA" w:rsidRPr="00DC7CD2">
        <w:rPr>
          <w:rFonts w:ascii="Arial Narrow" w:hAnsi="Arial Narrow"/>
          <w:sz w:val="22"/>
          <w:szCs w:val="22"/>
        </w:rPr>
        <w:t xml:space="preserve"> </w:t>
      </w:r>
      <w:r w:rsidR="008C5312" w:rsidRPr="00DC7CD2">
        <w:rPr>
          <w:rFonts w:ascii="Arial Narrow" w:hAnsi="Arial Narrow"/>
          <w:sz w:val="22"/>
          <w:szCs w:val="22"/>
        </w:rPr>
        <w:t xml:space="preserve">v súlade s podmienkami </w:t>
      </w:r>
      <w:r w:rsidR="00BF54BA" w:rsidRPr="00DC7CD2">
        <w:rPr>
          <w:rFonts w:ascii="Arial Narrow" w:hAnsi="Arial Narrow"/>
          <w:sz w:val="22"/>
          <w:szCs w:val="22"/>
        </w:rPr>
        <w:t xml:space="preserve">tejto </w:t>
      </w:r>
      <w:r w:rsidR="008C5312" w:rsidRPr="00DC7CD2">
        <w:rPr>
          <w:rFonts w:ascii="Arial Narrow" w:hAnsi="Arial Narrow"/>
          <w:sz w:val="22"/>
          <w:szCs w:val="22"/>
        </w:rPr>
        <w:t>Dohody.</w:t>
      </w:r>
    </w:p>
    <w:p w14:paraId="7EDEF7FE" w14:textId="5D86BCA5" w:rsidR="00DC7CD2" w:rsidRDefault="00E865C0" w:rsidP="00A146C5">
      <w:pPr>
        <w:numPr>
          <w:ilvl w:val="1"/>
          <w:numId w:val="1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 xml:space="preserve">Zmluvné strany sa dohodli, že </w:t>
      </w:r>
      <w:r w:rsidR="006A6470">
        <w:rPr>
          <w:rFonts w:ascii="Arial Narrow" w:hAnsi="Arial Narrow"/>
          <w:sz w:val="22"/>
          <w:szCs w:val="22"/>
        </w:rPr>
        <w:t>o</w:t>
      </w:r>
      <w:r w:rsidR="00FE785C" w:rsidRPr="00DC7CD2">
        <w:rPr>
          <w:rFonts w:ascii="Arial Narrow" w:hAnsi="Arial Narrow"/>
          <w:sz w:val="22"/>
          <w:szCs w:val="22"/>
        </w:rPr>
        <w:t>bjednávanie služ</w:t>
      </w:r>
      <w:r w:rsidR="00225769">
        <w:rPr>
          <w:rFonts w:ascii="Arial Narrow" w:hAnsi="Arial Narrow"/>
          <w:sz w:val="22"/>
          <w:szCs w:val="22"/>
        </w:rPr>
        <w:t>ie</w:t>
      </w:r>
      <w:r w:rsidR="00FE785C" w:rsidRPr="00DC7CD2">
        <w:rPr>
          <w:rFonts w:ascii="Arial Narrow" w:hAnsi="Arial Narrow"/>
          <w:sz w:val="22"/>
          <w:szCs w:val="22"/>
        </w:rPr>
        <w:t>b</w:t>
      </w:r>
      <w:r w:rsidRPr="00DC7CD2">
        <w:rPr>
          <w:rFonts w:ascii="Arial Narrow" w:hAnsi="Arial Narrow"/>
          <w:sz w:val="22"/>
          <w:szCs w:val="22"/>
        </w:rPr>
        <w:t xml:space="preserve"> podľa tejto Dohody bude realizovan</w:t>
      </w:r>
      <w:r w:rsidR="00225769">
        <w:rPr>
          <w:rFonts w:ascii="Arial Narrow" w:hAnsi="Arial Narrow"/>
          <w:sz w:val="22"/>
          <w:szCs w:val="22"/>
        </w:rPr>
        <w:t>é</w:t>
      </w:r>
      <w:r w:rsidRPr="00DC7CD2">
        <w:rPr>
          <w:rFonts w:ascii="Arial Narrow" w:hAnsi="Arial Narrow"/>
          <w:sz w:val="22"/>
          <w:szCs w:val="22"/>
        </w:rPr>
        <w:t xml:space="preserve"> na základe písomnej objednávky, v ktorej budú špecifikované všetky detaily </w:t>
      </w:r>
      <w:r w:rsidR="00BF54BA" w:rsidRPr="00DC7CD2">
        <w:rPr>
          <w:rFonts w:ascii="Arial Narrow" w:hAnsi="Arial Narrow"/>
          <w:sz w:val="22"/>
          <w:szCs w:val="22"/>
        </w:rPr>
        <w:t>požadovan</w:t>
      </w:r>
      <w:r w:rsidR="00225769">
        <w:rPr>
          <w:rFonts w:ascii="Arial Narrow" w:hAnsi="Arial Narrow"/>
          <w:sz w:val="22"/>
          <w:szCs w:val="22"/>
        </w:rPr>
        <w:t>ých</w:t>
      </w:r>
      <w:r w:rsidR="00BF54BA" w:rsidRPr="00DC7CD2">
        <w:rPr>
          <w:rFonts w:ascii="Arial Narrow" w:hAnsi="Arial Narrow"/>
          <w:sz w:val="22"/>
          <w:szCs w:val="22"/>
        </w:rPr>
        <w:t xml:space="preserve"> služ</w:t>
      </w:r>
      <w:r w:rsidR="00225769">
        <w:rPr>
          <w:rFonts w:ascii="Arial Narrow" w:hAnsi="Arial Narrow"/>
          <w:sz w:val="22"/>
          <w:szCs w:val="22"/>
        </w:rPr>
        <w:t>ieb</w:t>
      </w:r>
      <w:r w:rsidRPr="00DC7CD2">
        <w:rPr>
          <w:rFonts w:ascii="Arial Narrow" w:hAnsi="Arial Narrow"/>
          <w:sz w:val="22"/>
          <w:szCs w:val="22"/>
        </w:rPr>
        <w:t xml:space="preserve"> (ďalej len </w:t>
      </w:r>
      <w:r w:rsidRPr="00DC7CD2">
        <w:rPr>
          <w:rFonts w:ascii="Arial Narrow" w:hAnsi="Arial Narrow"/>
          <w:b/>
          <w:sz w:val="22"/>
          <w:szCs w:val="22"/>
        </w:rPr>
        <w:t>„Objednávka“</w:t>
      </w:r>
      <w:r w:rsidRPr="00DC7CD2">
        <w:rPr>
          <w:rFonts w:ascii="Arial Narrow" w:hAnsi="Arial Narrow"/>
          <w:sz w:val="22"/>
          <w:szCs w:val="22"/>
        </w:rPr>
        <w:t>)</w:t>
      </w:r>
    </w:p>
    <w:p w14:paraId="14FFFAD5" w14:textId="77777777" w:rsidR="00A146C5" w:rsidRPr="00A146C5" w:rsidRDefault="00A146C5" w:rsidP="00A146C5">
      <w:pPr>
        <w:tabs>
          <w:tab w:val="clear" w:pos="2160"/>
          <w:tab w:val="clear" w:pos="2880"/>
          <w:tab w:val="clear" w:pos="4500"/>
        </w:tabs>
        <w:spacing w:after="60" w:line="276" w:lineRule="auto"/>
        <w:ind w:left="426"/>
        <w:jc w:val="both"/>
        <w:rPr>
          <w:rFonts w:ascii="Arial Narrow" w:hAnsi="Arial Narrow"/>
          <w:sz w:val="22"/>
          <w:szCs w:val="22"/>
        </w:rPr>
      </w:pPr>
    </w:p>
    <w:p w14:paraId="4ADCC794" w14:textId="77777777" w:rsidR="009F5A12" w:rsidRPr="00DC7CD2" w:rsidRDefault="00CD215D" w:rsidP="00A87BFE">
      <w:pPr>
        <w:spacing w:line="276" w:lineRule="auto"/>
        <w:ind w:left="360"/>
        <w:jc w:val="center"/>
        <w:rPr>
          <w:rFonts w:ascii="Arial Narrow" w:hAnsi="Arial Narrow"/>
          <w:b/>
          <w:bCs/>
          <w:sz w:val="22"/>
          <w:szCs w:val="22"/>
        </w:rPr>
      </w:pPr>
      <w:r w:rsidRPr="00DC7CD2">
        <w:rPr>
          <w:rFonts w:ascii="Arial Narrow" w:hAnsi="Arial Narrow"/>
          <w:b/>
          <w:bCs/>
          <w:sz w:val="22"/>
          <w:szCs w:val="22"/>
        </w:rPr>
        <w:t>Článok 2</w:t>
      </w:r>
    </w:p>
    <w:p w14:paraId="12E15FCC" w14:textId="26FAFCF6" w:rsidR="009F5A12" w:rsidRPr="00DC7CD2" w:rsidRDefault="009F5A12" w:rsidP="00A87BFE">
      <w:pPr>
        <w:spacing w:line="276" w:lineRule="auto"/>
        <w:ind w:left="360"/>
        <w:jc w:val="center"/>
        <w:rPr>
          <w:rFonts w:ascii="Arial Narrow" w:hAnsi="Arial Narrow"/>
          <w:b/>
          <w:sz w:val="22"/>
          <w:szCs w:val="22"/>
        </w:rPr>
      </w:pPr>
      <w:r w:rsidRPr="00DC7CD2">
        <w:rPr>
          <w:rFonts w:ascii="Arial Narrow" w:hAnsi="Arial Narrow"/>
          <w:b/>
          <w:sz w:val="22"/>
          <w:szCs w:val="22"/>
        </w:rPr>
        <w:t>Cena</w:t>
      </w:r>
    </w:p>
    <w:p w14:paraId="6B24BF37" w14:textId="77777777" w:rsidR="00F0179E" w:rsidRPr="00DC7CD2" w:rsidRDefault="00F0179E" w:rsidP="00A87BFE">
      <w:pPr>
        <w:pStyle w:val="Odsekzoznamu"/>
        <w:numPr>
          <w:ilvl w:val="0"/>
          <w:numId w:val="18"/>
        </w:numPr>
        <w:tabs>
          <w:tab w:val="clear" w:pos="2160"/>
          <w:tab w:val="clear" w:pos="2880"/>
          <w:tab w:val="clear" w:pos="4500"/>
        </w:tabs>
        <w:spacing w:after="60" w:line="276" w:lineRule="auto"/>
        <w:jc w:val="both"/>
        <w:rPr>
          <w:rFonts w:ascii="Arial Narrow" w:hAnsi="Arial Narrow"/>
          <w:vanish/>
          <w:sz w:val="22"/>
          <w:szCs w:val="22"/>
          <w:lang w:val="sk-SK"/>
        </w:rPr>
      </w:pPr>
    </w:p>
    <w:p w14:paraId="5B551463" w14:textId="26E48EF8" w:rsidR="00CD215D" w:rsidRPr="00A146C5" w:rsidRDefault="00CD215D" w:rsidP="005F679C">
      <w:pPr>
        <w:numPr>
          <w:ilvl w:val="1"/>
          <w:numId w:val="18"/>
        </w:numPr>
        <w:tabs>
          <w:tab w:val="clear" w:pos="2160"/>
          <w:tab w:val="clear" w:pos="2880"/>
          <w:tab w:val="clear" w:pos="4500"/>
        </w:tabs>
        <w:spacing w:after="60" w:line="276" w:lineRule="auto"/>
        <w:ind w:left="431" w:hanging="431"/>
        <w:jc w:val="both"/>
        <w:rPr>
          <w:rFonts w:ascii="Arial Narrow" w:hAnsi="Arial Narrow"/>
          <w:sz w:val="22"/>
          <w:szCs w:val="22"/>
          <w:lang w:val="x-none"/>
        </w:rPr>
      </w:pPr>
      <w:r w:rsidRPr="00A146C5">
        <w:rPr>
          <w:rFonts w:ascii="Arial Narrow" w:hAnsi="Arial Narrow"/>
          <w:sz w:val="22"/>
          <w:szCs w:val="22"/>
        </w:rPr>
        <w:t xml:space="preserve">Maximálny finančný limit tejto Dohody  je stanovený </w:t>
      </w:r>
      <w:r w:rsidR="00A146C5">
        <w:rPr>
          <w:rFonts w:ascii="Arial Narrow" w:hAnsi="Arial Narrow"/>
          <w:sz w:val="22"/>
          <w:szCs w:val="22"/>
        </w:rPr>
        <w:t>a</w:t>
      </w:r>
      <w:r w:rsidR="00137061" w:rsidRPr="00A146C5">
        <w:rPr>
          <w:rFonts w:ascii="Arial Narrow" w:hAnsi="Arial Narrow"/>
          <w:sz w:val="22"/>
          <w:szCs w:val="22"/>
          <w:lang w:val="x-none"/>
        </w:rPr>
        <w:t xml:space="preserve"> určený vo </w:t>
      </w:r>
      <w:r w:rsidR="00137061" w:rsidRPr="0090756A">
        <w:rPr>
          <w:rFonts w:ascii="Arial Narrow" w:hAnsi="Arial Narrow"/>
          <w:sz w:val="22"/>
          <w:szCs w:val="22"/>
          <w:lang w:val="x-none"/>
        </w:rPr>
        <w:t xml:space="preserve">výške </w:t>
      </w:r>
      <w:r w:rsidR="002D246D" w:rsidRPr="0090756A">
        <w:rPr>
          <w:rFonts w:ascii="Arial Narrow" w:hAnsi="Arial Narrow"/>
          <w:sz w:val="22"/>
          <w:szCs w:val="22"/>
        </w:rPr>
        <w:t>............</w:t>
      </w:r>
      <w:r w:rsidR="003354F4" w:rsidRPr="0090756A">
        <w:rPr>
          <w:rFonts w:ascii="Arial Narrow" w:hAnsi="Arial Narrow"/>
          <w:sz w:val="22"/>
          <w:szCs w:val="22"/>
          <w:lang w:val="x-none"/>
        </w:rPr>
        <w:t xml:space="preserve"> EUR</w:t>
      </w:r>
      <w:r w:rsidR="003354F4" w:rsidRPr="00A146C5">
        <w:rPr>
          <w:rFonts w:ascii="Arial Narrow" w:hAnsi="Arial Narrow"/>
          <w:sz w:val="22"/>
          <w:szCs w:val="22"/>
          <w:lang w:val="x-none"/>
        </w:rPr>
        <w:t xml:space="preserve"> bez DPH</w:t>
      </w:r>
      <w:r w:rsidRPr="00A146C5">
        <w:rPr>
          <w:rFonts w:ascii="Arial Narrow" w:hAnsi="Arial Narrow"/>
          <w:sz w:val="22"/>
          <w:szCs w:val="22"/>
          <w:lang w:val="x-none"/>
        </w:rPr>
        <w:t xml:space="preserve">. </w:t>
      </w:r>
    </w:p>
    <w:p w14:paraId="05908BCD" w14:textId="20D5003A" w:rsidR="00CD215D" w:rsidRPr="005F679C" w:rsidRDefault="00CD215D" w:rsidP="005F679C">
      <w:pPr>
        <w:autoSpaceDE w:val="0"/>
        <w:autoSpaceDN w:val="0"/>
        <w:adjustRightInd w:val="0"/>
        <w:spacing w:after="120" w:line="276" w:lineRule="auto"/>
        <w:ind w:left="425" w:hanging="425"/>
        <w:jc w:val="both"/>
        <w:rPr>
          <w:rFonts w:ascii="Arial Narrow" w:hAnsi="Arial Narrow"/>
          <w:sz w:val="22"/>
          <w:szCs w:val="22"/>
          <w:lang w:val="x-none"/>
        </w:rPr>
      </w:pPr>
      <w:r w:rsidRPr="00DC7CD2">
        <w:rPr>
          <w:rFonts w:ascii="Arial Narrow" w:hAnsi="Arial Narrow"/>
          <w:sz w:val="22"/>
          <w:szCs w:val="22"/>
          <w:lang w:val="x-none"/>
        </w:rPr>
        <w:tab/>
        <w:t xml:space="preserve">Cenník služieb </w:t>
      </w:r>
      <w:r w:rsidR="005D16AD" w:rsidRPr="00DC7CD2">
        <w:rPr>
          <w:rFonts w:ascii="Arial Narrow" w:hAnsi="Arial Narrow"/>
          <w:sz w:val="22"/>
          <w:szCs w:val="22"/>
        </w:rPr>
        <w:t xml:space="preserve">za príslušnú </w:t>
      </w:r>
      <w:r w:rsidR="005D16AD" w:rsidRPr="0055003E">
        <w:rPr>
          <w:rFonts w:ascii="Arial Narrow" w:hAnsi="Arial Narrow"/>
          <w:sz w:val="22"/>
          <w:szCs w:val="22"/>
        </w:rPr>
        <w:t xml:space="preserve">časť </w:t>
      </w:r>
      <w:r w:rsidRPr="0055003E">
        <w:rPr>
          <w:rFonts w:ascii="Arial Narrow" w:hAnsi="Arial Narrow"/>
          <w:sz w:val="22"/>
          <w:szCs w:val="22"/>
          <w:lang w:val="x-none"/>
        </w:rPr>
        <w:t>s uvedením jednotkových cien za uskutočňovanie požadovaných služieb je</w:t>
      </w:r>
      <w:r w:rsidR="00432107" w:rsidRPr="0055003E">
        <w:rPr>
          <w:rFonts w:ascii="Arial Narrow" w:hAnsi="Arial Narrow"/>
          <w:sz w:val="22"/>
          <w:szCs w:val="22"/>
          <w:lang w:val="x-none"/>
        </w:rPr>
        <w:t xml:space="preserve"> uvedený v </w:t>
      </w:r>
      <w:r w:rsidR="00826B8A" w:rsidRPr="0055003E">
        <w:rPr>
          <w:rFonts w:ascii="Arial Narrow" w:hAnsi="Arial Narrow"/>
          <w:sz w:val="22"/>
          <w:szCs w:val="22"/>
          <w:lang w:val="x-none"/>
        </w:rPr>
        <w:t>Prílohe č. 2</w:t>
      </w:r>
      <w:r w:rsidR="00432107" w:rsidRPr="0055003E">
        <w:rPr>
          <w:rFonts w:ascii="Arial Narrow" w:hAnsi="Arial Narrow"/>
          <w:sz w:val="22"/>
          <w:szCs w:val="22"/>
          <w:lang w:val="x-none"/>
        </w:rPr>
        <w:t xml:space="preserve"> tejto Dohody</w:t>
      </w:r>
      <w:r w:rsidRPr="0055003E">
        <w:rPr>
          <w:rFonts w:ascii="Arial Narrow" w:hAnsi="Arial Narrow"/>
          <w:sz w:val="22"/>
          <w:szCs w:val="22"/>
          <w:lang w:val="x-none"/>
        </w:rPr>
        <w:t>.</w:t>
      </w:r>
    </w:p>
    <w:p w14:paraId="154FDEAA" w14:textId="2C0C02A5" w:rsidR="00432107" w:rsidRPr="00DC7CD2" w:rsidRDefault="00CD215D" w:rsidP="00A87BFE">
      <w:pPr>
        <w:pStyle w:val="Odsekzoznamu"/>
        <w:numPr>
          <w:ilvl w:val="1"/>
          <w:numId w:val="18"/>
        </w:numPr>
        <w:spacing w:after="120" w:line="276" w:lineRule="auto"/>
        <w:ind w:left="425" w:hanging="425"/>
        <w:jc w:val="both"/>
        <w:rPr>
          <w:rFonts w:ascii="Arial Narrow" w:hAnsi="Arial Narrow"/>
          <w:sz w:val="22"/>
          <w:szCs w:val="22"/>
        </w:rPr>
      </w:pPr>
      <w:r w:rsidRPr="00DC7CD2">
        <w:rPr>
          <w:rFonts w:ascii="Arial Narrow" w:hAnsi="Arial Narrow"/>
          <w:sz w:val="22"/>
          <w:szCs w:val="22"/>
        </w:rPr>
        <w:t xml:space="preserve">Cena za vykonanie </w:t>
      </w:r>
      <w:r w:rsidR="00585803" w:rsidRPr="00DC7CD2">
        <w:rPr>
          <w:rFonts w:ascii="Arial Narrow" w:hAnsi="Arial Narrow"/>
          <w:sz w:val="22"/>
          <w:szCs w:val="22"/>
          <w:lang w:val="sk-SK"/>
        </w:rPr>
        <w:t xml:space="preserve">služby </w:t>
      </w:r>
      <w:r w:rsidRPr="00DC7CD2">
        <w:rPr>
          <w:rFonts w:ascii="Arial Narrow" w:hAnsi="Arial Narrow"/>
          <w:sz w:val="22"/>
          <w:szCs w:val="22"/>
        </w:rPr>
        <w:t xml:space="preserve"> musí byť stanovená v mene EURO. K fakturovanej cene bude vždy pripočítaná DPH stanovená v súlade so všeobecne záväznými právnymi predpismi platnými</w:t>
      </w:r>
      <w:r w:rsidR="00A87BFE">
        <w:rPr>
          <w:rFonts w:ascii="Arial Narrow" w:hAnsi="Arial Narrow"/>
          <w:sz w:val="22"/>
          <w:szCs w:val="22"/>
        </w:rPr>
        <w:t xml:space="preserve"> na území Slovenskej republiky.</w:t>
      </w:r>
    </w:p>
    <w:p w14:paraId="341DD329" w14:textId="77777777" w:rsidR="00432107" w:rsidRPr="00DC7CD2" w:rsidRDefault="00432107" w:rsidP="00A87BFE">
      <w:pPr>
        <w:pStyle w:val="Odsekzoznamu"/>
        <w:numPr>
          <w:ilvl w:val="1"/>
          <w:numId w:val="18"/>
        </w:numPr>
        <w:spacing w:after="120" w:line="276" w:lineRule="auto"/>
        <w:ind w:left="425" w:hanging="425"/>
        <w:jc w:val="both"/>
        <w:rPr>
          <w:rFonts w:ascii="Arial Narrow" w:hAnsi="Arial Narrow"/>
          <w:sz w:val="22"/>
          <w:szCs w:val="22"/>
        </w:rPr>
      </w:pPr>
      <w:r w:rsidRPr="00DC7CD2">
        <w:rPr>
          <w:rFonts w:ascii="Arial Narrow" w:hAnsi="Arial Narrow"/>
          <w:sz w:val="22"/>
          <w:szCs w:val="22"/>
          <w:lang w:val="sk-SK"/>
        </w:rPr>
        <w:t>Poskytovateľ</w:t>
      </w:r>
      <w:r w:rsidR="00A62BAF" w:rsidRPr="00DC7CD2">
        <w:rPr>
          <w:rFonts w:ascii="Arial Narrow" w:hAnsi="Arial Narrow"/>
          <w:sz w:val="22"/>
          <w:szCs w:val="22"/>
        </w:rPr>
        <w:t xml:space="preserve"> prehlasuje, </w:t>
      </w:r>
      <w:r w:rsidR="00CD215D" w:rsidRPr="00DC7CD2">
        <w:rPr>
          <w:rFonts w:ascii="Arial Narrow" w:hAnsi="Arial Narrow"/>
          <w:sz w:val="22"/>
          <w:szCs w:val="22"/>
        </w:rPr>
        <w:t xml:space="preserve">že </w:t>
      </w:r>
      <w:r w:rsidR="00585803" w:rsidRPr="00DC7CD2">
        <w:rPr>
          <w:rFonts w:ascii="Arial Narrow" w:hAnsi="Arial Narrow"/>
          <w:sz w:val="22"/>
          <w:szCs w:val="22"/>
          <w:lang w:val="sk-SK"/>
        </w:rPr>
        <w:t xml:space="preserve">služby </w:t>
      </w:r>
      <w:r w:rsidR="00CD215D" w:rsidRPr="00DC7CD2">
        <w:rPr>
          <w:rFonts w:ascii="Arial Narrow" w:hAnsi="Arial Narrow"/>
          <w:sz w:val="22"/>
          <w:szCs w:val="22"/>
        </w:rPr>
        <w:t xml:space="preserve">alebo </w:t>
      </w:r>
      <w:r w:rsidR="00585803" w:rsidRPr="00DC7CD2">
        <w:rPr>
          <w:rFonts w:ascii="Arial Narrow" w:hAnsi="Arial Narrow"/>
          <w:sz w:val="22"/>
          <w:szCs w:val="22"/>
          <w:lang w:val="sk-SK"/>
        </w:rPr>
        <w:t xml:space="preserve">ich </w:t>
      </w:r>
      <w:r w:rsidR="00CD215D" w:rsidRPr="00DC7CD2">
        <w:rPr>
          <w:rFonts w:ascii="Arial Narrow" w:hAnsi="Arial Narrow"/>
          <w:sz w:val="22"/>
          <w:szCs w:val="22"/>
        </w:rPr>
        <w:t xml:space="preserve">časť poskytuje </w:t>
      </w:r>
      <w:r w:rsidRPr="00DC7CD2">
        <w:rPr>
          <w:rFonts w:ascii="Arial Narrow" w:hAnsi="Arial Narrow"/>
          <w:sz w:val="22"/>
          <w:szCs w:val="22"/>
          <w:lang w:val="sk-SK"/>
        </w:rPr>
        <w:t>O</w:t>
      </w:r>
      <w:r w:rsidR="000E63EA" w:rsidRPr="00DC7CD2">
        <w:rPr>
          <w:rFonts w:ascii="Arial Narrow" w:hAnsi="Arial Narrow"/>
          <w:sz w:val="22"/>
          <w:szCs w:val="22"/>
        </w:rPr>
        <w:t>objednávateľovi</w:t>
      </w:r>
      <w:r w:rsidR="000E63EA" w:rsidRPr="00DC7CD2">
        <w:rPr>
          <w:rFonts w:ascii="Arial Narrow" w:hAnsi="Arial Narrow"/>
          <w:sz w:val="22"/>
          <w:szCs w:val="22"/>
          <w:lang w:val="sk-SK"/>
        </w:rPr>
        <w:t xml:space="preserve"> </w:t>
      </w:r>
      <w:r w:rsidR="00CD215D" w:rsidRPr="00DC7CD2">
        <w:rPr>
          <w:rFonts w:ascii="Arial Narrow" w:hAnsi="Arial Narrow"/>
          <w:sz w:val="22"/>
          <w:szCs w:val="22"/>
        </w:rPr>
        <w:t>za najlepších/</w:t>
      </w:r>
      <w:r w:rsidR="00A62BAF" w:rsidRPr="00DC7CD2">
        <w:rPr>
          <w:rFonts w:ascii="Arial Narrow" w:hAnsi="Arial Narrow"/>
          <w:sz w:val="22"/>
          <w:szCs w:val="22"/>
          <w:lang w:val="sk-SK"/>
        </w:rPr>
        <w:t xml:space="preserve"> </w:t>
      </w:r>
      <w:r w:rsidR="00CD215D" w:rsidRPr="00DC7CD2">
        <w:rPr>
          <w:rFonts w:ascii="Arial Narrow" w:hAnsi="Arial Narrow"/>
          <w:sz w:val="22"/>
          <w:szCs w:val="22"/>
        </w:rPr>
        <w:t>najvýhodnejších podmienok, aké poskytuje na relevantnom trhu.</w:t>
      </w:r>
    </w:p>
    <w:p w14:paraId="773A9698" w14:textId="77777777" w:rsidR="00786AAD" w:rsidRPr="00DC7CD2" w:rsidRDefault="00CD215D" w:rsidP="00A87BFE">
      <w:pPr>
        <w:pStyle w:val="Odsekzoznamu"/>
        <w:numPr>
          <w:ilvl w:val="1"/>
          <w:numId w:val="18"/>
        </w:numPr>
        <w:spacing w:after="120" w:line="276" w:lineRule="auto"/>
        <w:ind w:left="425" w:hanging="425"/>
        <w:jc w:val="both"/>
        <w:rPr>
          <w:rFonts w:ascii="Arial Narrow" w:hAnsi="Arial Narrow"/>
          <w:sz w:val="22"/>
          <w:szCs w:val="22"/>
        </w:rPr>
      </w:pPr>
      <w:r w:rsidRPr="00DC7CD2">
        <w:rPr>
          <w:rFonts w:ascii="Arial Narrow" w:hAnsi="Arial Narrow"/>
          <w:sz w:val="22"/>
          <w:szCs w:val="22"/>
        </w:rPr>
        <w:t xml:space="preserve">Cena za </w:t>
      </w:r>
      <w:r w:rsidR="00585803" w:rsidRPr="00DC7CD2">
        <w:rPr>
          <w:rFonts w:ascii="Arial Narrow" w:hAnsi="Arial Narrow"/>
          <w:sz w:val="22"/>
          <w:szCs w:val="22"/>
          <w:lang w:val="sk-SK"/>
        </w:rPr>
        <w:t xml:space="preserve">poskytnuté služby  je </w:t>
      </w:r>
      <w:r w:rsidR="00432107" w:rsidRPr="00DC7CD2">
        <w:rPr>
          <w:rFonts w:ascii="Arial Narrow" w:hAnsi="Arial Narrow"/>
          <w:sz w:val="22"/>
          <w:szCs w:val="22"/>
        </w:rPr>
        <w:t xml:space="preserve"> stanovená v zmysle zákona Národnej rady Slovenskej republiky č. 18/1996 Z. z. o cenách v znení neskorších predpisov a vyhlášky Ministerstva financií Slovenskej republiky č. 87/1996 Z. z., ktorou sa vykonáva zákon Národnej rady Slovenskej republiky č. 18/1996 Z. z. o cenách.</w:t>
      </w:r>
    </w:p>
    <w:p w14:paraId="1DB04918" w14:textId="44E426F6" w:rsidR="00CD215D" w:rsidRPr="0090756A" w:rsidRDefault="00CD215D" w:rsidP="00A87BFE">
      <w:pPr>
        <w:pStyle w:val="Odsekzoznamu"/>
        <w:numPr>
          <w:ilvl w:val="1"/>
          <w:numId w:val="18"/>
        </w:numPr>
        <w:spacing w:after="120" w:line="276" w:lineRule="auto"/>
        <w:ind w:left="425" w:hanging="425"/>
        <w:jc w:val="both"/>
        <w:rPr>
          <w:rFonts w:ascii="Arial Narrow" w:hAnsi="Arial Narrow"/>
          <w:sz w:val="22"/>
          <w:szCs w:val="22"/>
        </w:rPr>
      </w:pPr>
      <w:r w:rsidRPr="0090756A">
        <w:rPr>
          <w:rFonts w:ascii="Arial Narrow" w:hAnsi="Arial Narrow"/>
          <w:sz w:val="22"/>
          <w:szCs w:val="22"/>
        </w:rPr>
        <w:t xml:space="preserve">Ak pri plnení </w:t>
      </w:r>
      <w:r w:rsidR="00225769" w:rsidRPr="0090756A">
        <w:rPr>
          <w:rFonts w:ascii="Arial Narrow" w:hAnsi="Arial Narrow"/>
          <w:sz w:val="22"/>
          <w:szCs w:val="22"/>
          <w:lang w:val="sk-SK"/>
        </w:rPr>
        <w:t xml:space="preserve">písomnej </w:t>
      </w:r>
      <w:r w:rsidR="000E63EA" w:rsidRPr="0090756A">
        <w:rPr>
          <w:rFonts w:ascii="Arial Narrow" w:hAnsi="Arial Narrow"/>
          <w:sz w:val="22"/>
          <w:szCs w:val="22"/>
        </w:rPr>
        <w:t>objednávky  bude O</w:t>
      </w:r>
      <w:r w:rsidRPr="0090756A">
        <w:rPr>
          <w:rFonts w:ascii="Arial Narrow" w:hAnsi="Arial Narrow"/>
          <w:sz w:val="22"/>
          <w:szCs w:val="22"/>
        </w:rPr>
        <w:t xml:space="preserve">bjednávateľ požadovať od </w:t>
      </w:r>
      <w:r w:rsidR="0055003E" w:rsidRPr="0090756A">
        <w:rPr>
          <w:rFonts w:ascii="Arial Narrow" w:hAnsi="Arial Narrow"/>
          <w:sz w:val="22"/>
          <w:szCs w:val="22"/>
        </w:rPr>
        <w:t>P</w:t>
      </w:r>
      <w:r w:rsidR="000E63EA" w:rsidRPr="0090756A">
        <w:rPr>
          <w:rFonts w:ascii="Arial Narrow" w:hAnsi="Arial Narrow"/>
          <w:sz w:val="22"/>
          <w:szCs w:val="22"/>
        </w:rPr>
        <w:t>oskytovateľa</w:t>
      </w:r>
      <w:r w:rsidRPr="0090756A">
        <w:rPr>
          <w:rFonts w:ascii="Arial Narrow" w:hAnsi="Arial Narrow"/>
          <w:sz w:val="22"/>
          <w:szCs w:val="22"/>
        </w:rPr>
        <w:t xml:space="preserve"> také služby, ktor</w:t>
      </w:r>
      <w:r w:rsidR="0055003E" w:rsidRPr="0090756A">
        <w:rPr>
          <w:rFonts w:ascii="Arial Narrow" w:hAnsi="Arial Narrow"/>
          <w:sz w:val="22"/>
          <w:szCs w:val="22"/>
        </w:rPr>
        <w:t>é nie sú obsiahnuté v tab. č.</w:t>
      </w:r>
      <w:r w:rsidR="0090756A" w:rsidRPr="0090756A">
        <w:rPr>
          <w:rFonts w:ascii="Arial Narrow" w:hAnsi="Arial Narrow"/>
          <w:sz w:val="22"/>
          <w:szCs w:val="22"/>
          <w:lang w:val="sk-SK"/>
        </w:rPr>
        <w:t xml:space="preserve"> </w:t>
      </w:r>
      <w:r w:rsidR="0055003E" w:rsidRPr="0090756A">
        <w:rPr>
          <w:rFonts w:ascii="Arial Narrow" w:hAnsi="Arial Narrow"/>
          <w:sz w:val="22"/>
          <w:szCs w:val="22"/>
        </w:rPr>
        <w:t>1 P</w:t>
      </w:r>
      <w:r w:rsidRPr="0090756A">
        <w:rPr>
          <w:rFonts w:ascii="Arial Narrow" w:hAnsi="Arial Narrow"/>
          <w:sz w:val="22"/>
          <w:szCs w:val="22"/>
        </w:rPr>
        <w:t>rílohy č.</w:t>
      </w:r>
      <w:r w:rsidR="0090756A" w:rsidRPr="0090756A">
        <w:rPr>
          <w:rFonts w:ascii="Arial Narrow" w:hAnsi="Arial Narrow"/>
          <w:sz w:val="22"/>
          <w:szCs w:val="22"/>
          <w:lang w:val="sk-SK"/>
        </w:rPr>
        <w:t xml:space="preserve"> </w:t>
      </w:r>
      <w:r w:rsidRPr="0090756A">
        <w:rPr>
          <w:rFonts w:ascii="Arial Narrow" w:hAnsi="Arial Narrow"/>
          <w:sz w:val="22"/>
          <w:szCs w:val="22"/>
        </w:rPr>
        <w:t xml:space="preserve">2 tejto </w:t>
      </w:r>
      <w:r w:rsidR="000E63EA" w:rsidRPr="0090756A">
        <w:rPr>
          <w:rFonts w:ascii="Arial Narrow" w:hAnsi="Arial Narrow"/>
          <w:sz w:val="22"/>
          <w:szCs w:val="22"/>
        </w:rPr>
        <w:t>Dohody</w:t>
      </w:r>
      <w:r w:rsidRPr="0090756A">
        <w:rPr>
          <w:rFonts w:ascii="Arial Narrow" w:hAnsi="Arial Narrow"/>
          <w:sz w:val="22"/>
          <w:szCs w:val="22"/>
        </w:rPr>
        <w:t>, tieto budú ocenené príslušnými polo</w:t>
      </w:r>
      <w:r w:rsidR="000E63EA" w:rsidRPr="0090756A">
        <w:rPr>
          <w:rFonts w:ascii="Arial Narrow" w:hAnsi="Arial Narrow"/>
          <w:sz w:val="22"/>
          <w:szCs w:val="22"/>
        </w:rPr>
        <w:t>žkami aktuálneho cenníka Cenkros</w:t>
      </w:r>
      <w:r w:rsidRPr="0090756A">
        <w:rPr>
          <w:rFonts w:ascii="Arial Narrow" w:hAnsi="Arial Narrow"/>
          <w:sz w:val="22"/>
          <w:szCs w:val="22"/>
        </w:rPr>
        <w:t>. Na takto stanovené j</w:t>
      </w:r>
      <w:r w:rsidR="000E63EA" w:rsidRPr="0090756A">
        <w:rPr>
          <w:rFonts w:ascii="Arial Narrow" w:hAnsi="Arial Narrow"/>
          <w:sz w:val="22"/>
          <w:szCs w:val="22"/>
        </w:rPr>
        <w:t>ednotkové ceny z cenníka Cenkros</w:t>
      </w:r>
      <w:r w:rsidRPr="0090756A">
        <w:rPr>
          <w:rFonts w:ascii="Arial Narrow" w:hAnsi="Arial Narrow"/>
          <w:sz w:val="22"/>
          <w:szCs w:val="22"/>
        </w:rPr>
        <w:t xml:space="preserve"> bude uplatňovaná percentuálna zľava</w:t>
      </w:r>
      <w:r w:rsidR="000E63EA" w:rsidRPr="0090756A">
        <w:rPr>
          <w:rFonts w:ascii="Arial Narrow" w:hAnsi="Arial Narrow"/>
          <w:sz w:val="22"/>
          <w:szCs w:val="22"/>
        </w:rPr>
        <w:t>.</w:t>
      </w:r>
      <w:r w:rsidRPr="0090756A">
        <w:rPr>
          <w:rFonts w:ascii="Arial Narrow" w:hAnsi="Arial Narrow"/>
          <w:sz w:val="22"/>
          <w:szCs w:val="22"/>
        </w:rPr>
        <w:t xml:space="preserve"> Výška zľavy na služby (komplet, vr. nosného a pomocného materiálu v zmysle popisu cenníkovej položky v cenníku Cen</w:t>
      </w:r>
      <w:r w:rsidR="000E63EA" w:rsidRPr="0090756A">
        <w:rPr>
          <w:rFonts w:ascii="Arial Narrow" w:hAnsi="Arial Narrow"/>
          <w:sz w:val="22"/>
          <w:szCs w:val="22"/>
        </w:rPr>
        <w:t>kros</w:t>
      </w:r>
      <w:r w:rsidR="0055003E" w:rsidRPr="0090756A">
        <w:rPr>
          <w:rFonts w:ascii="Arial Narrow" w:hAnsi="Arial Narrow"/>
          <w:sz w:val="22"/>
          <w:szCs w:val="22"/>
        </w:rPr>
        <w:t>) bude uvedená v tab.</w:t>
      </w:r>
      <w:r w:rsidR="006D38B0" w:rsidRPr="0090756A">
        <w:rPr>
          <w:rFonts w:ascii="Arial Narrow" w:hAnsi="Arial Narrow"/>
          <w:sz w:val="22"/>
          <w:szCs w:val="22"/>
          <w:lang w:val="sk-SK"/>
        </w:rPr>
        <w:t xml:space="preserve"> </w:t>
      </w:r>
      <w:r w:rsidR="0055003E" w:rsidRPr="0090756A">
        <w:rPr>
          <w:rFonts w:ascii="Arial Narrow" w:hAnsi="Arial Narrow"/>
          <w:sz w:val="22"/>
          <w:szCs w:val="22"/>
        </w:rPr>
        <w:t>č.</w:t>
      </w:r>
      <w:r w:rsidR="006D38B0" w:rsidRPr="0090756A">
        <w:rPr>
          <w:rFonts w:ascii="Arial Narrow" w:hAnsi="Arial Narrow"/>
          <w:sz w:val="22"/>
          <w:szCs w:val="22"/>
          <w:lang w:val="sk-SK"/>
        </w:rPr>
        <w:t xml:space="preserve"> </w:t>
      </w:r>
      <w:r w:rsidR="0055003E" w:rsidRPr="0090756A">
        <w:rPr>
          <w:rFonts w:ascii="Arial Narrow" w:hAnsi="Arial Narrow"/>
          <w:sz w:val="22"/>
          <w:szCs w:val="22"/>
        </w:rPr>
        <w:t>2</w:t>
      </w:r>
      <w:r w:rsidR="0090756A" w:rsidRPr="0090756A">
        <w:rPr>
          <w:rFonts w:ascii="Arial Narrow" w:hAnsi="Arial Narrow"/>
          <w:sz w:val="22"/>
          <w:szCs w:val="22"/>
          <w:lang w:val="sk-SK"/>
        </w:rPr>
        <w:t xml:space="preserve"> </w:t>
      </w:r>
      <w:r w:rsidR="0055003E" w:rsidRPr="0090756A">
        <w:rPr>
          <w:rFonts w:ascii="Arial Narrow" w:hAnsi="Arial Narrow"/>
          <w:sz w:val="22"/>
          <w:szCs w:val="22"/>
        </w:rPr>
        <w:t xml:space="preserve"> P</w:t>
      </w:r>
      <w:r w:rsidRPr="0090756A">
        <w:rPr>
          <w:rFonts w:ascii="Arial Narrow" w:hAnsi="Arial Narrow"/>
          <w:sz w:val="22"/>
          <w:szCs w:val="22"/>
        </w:rPr>
        <w:t xml:space="preserve">rílohy č. 2 tejto </w:t>
      </w:r>
      <w:r w:rsidR="000E63EA" w:rsidRPr="0090756A">
        <w:rPr>
          <w:rFonts w:ascii="Arial Narrow" w:hAnsi="Arial Narrow"/>
          <w:sz w:val="22"/>
          <w:szCs w:val="22"/>
        </w:rPr>
        <w:t>Dohody</w:t>
      </w:r>
      <w:r w:rsidRPr="0090756A">
        <w:rPr>
          <w:rFonts w:ascii="Arial Narrow" w:hAnsi="Arial Narrow"/>
          <w:sz w:val="22"/>
          <w:szCs w:val="22"/>
        </w:rPr>
        <w:t xml:space="preserve">. </w:t>
      </w:r>
      <w:r w:rsidR="00137061" w:rsidRPr="0090756A">
        <w:rPr>
          <w:rFonts w:ascii="Arial Narrow" w:hAnsi="Arial Narrow"/>
          <w:sz w:val="22"/>
          <w:szCs w:val="22"/>
          <w:lang w:val="sk-SK"/>
        </w:rPr>
        <w:t xml:space="preserve"> </w:t>
      </w:r>
    </w:p>
    <w:p w14:paraId="0EF0EB93" w14:textId="77777777" w:rsidR="00B02FBB" w:rsidRPr="00DC7CD2" w:rsidRDefault="00CD215D" w:rsidP="00A87BFE">
      <w:pPr>
        <w:pStyle w:val="Odsekzoznamu"/>
        <w:numPr>
          <w:ilvl w:val="1"/>
          <w:numId w:val="18"/>
        </w:numPr>
        <w:autoSpaceDE w:val="0"/>
        <w:autoSpaceDN w:val="0"/>
        <w:adjustRightInd w:val="0"/>
        <w:spacing w:line="276" w:lineRule="auto"/>
        <w:ind w:left="426" w:hanging="426"/>
        <w:jc w:val="both"/>
        <w:rPr>
          <w:rFonts w:ascii="Arial Narrow" w:hAnsi="Arial Narrow"/>
          <w:sz w:val="22"/>
          <w:szCs w:val="22"/>
        </w:rPr>
      </w:pPr>
      <w:r w:rsidRPr="00DC7CD2">
        <w:rPr>
          <w:rFonts w:ascii="Arial Narrow" w:hAnsi="Arial Narrow"/>
          <w:sz w:val="22"/>
          <w:szCs w:val="22"/>
        </w:rPr>
        <w:t xml:space="preserve">Zmluvné strany sa dohodli, že cena </w:t>
      </w:r>
      <w:r w:rsidR="00EE42A4" w:rsidRPr="00DC7CD2">
        <w:rPr>
          <w:rFonts w:ascii="Arial Narrow" w:hAnsi="Arial Narrow"/>
          <w:sz w:val="22"/>
          <w:szCs w:val="22"/>
        </w:rPr>
        <w:t xml:space="preserve">služby </w:t>
      </w:r>
      <w:r w:rsidR="00786AAD" w:rsidRPr="00DC7CD2">
        <w:rPr>
          <w:rFonts w:ascii="Arial Narrow" w:hAnsi="Arial Narrow"/>
          <w:sz w:val="22"/>
          <w:szCs w:val="22"/>
        </w:rPr>
        <w:t xml:space="preserve"> uvedená v bode 2.1.</w:t>
      </w:r>
      <w:r w:rsidRPr="00DC7CD2">
        <w:rPr>
          <w:rFonts w:ascii="Arial Narrow" w:hAnsi="Arial Narrow"/>
          <w:sz w:val="22"/>
          <w:szCs w:val="22"/>
        </w:rPr>
        <w:t xml:space="preserve"> je maximálna</w:t>
      </w:r>
      <w:r w:rsidR="00225769">
        <w:rPr>
          <w:rFonts w:ascii="Arial Narrow" w:hAnsi="Arial Narrow"/>
          <w:sz w:val="22"/>
          <w:szCs w:val="22"/>
          <w:lang w:val="sk-SK"/>
        </w:rPr>
        <w:t xml:space="preserve"> a konečná</w:t>
      </w:r>
      <w:r w:rsidR="00786AAD" w:rsidRPr="00DC7CD2">
        <w:rPr>
          <w:rFonts w:ascii="Arial Narrow" w:hAnsi="Arial Narrow"/>
          <w:sz w:val="22"/>
          <w:szCs w:val="22"/>
        </w:rPr>
        <w:t>.</w:t>
      </w:r>
      <w:r w:rsidRPr="00DC7CD2">
        <w:rPr>
          <w:rFonts w:ascii="Arial Narrow" w:hAnsi="Arial Narrow"/>
          <w:sz w:val="22"/>
          <w:szCs w:val="22"/>
        </w:rPr>
        <w:t xml:space="preserve"> </w:t>
      </w:r>
    </w:p>
    <w:p w14:paraId="2E132D30" w14:textId="65AE2A38" w:rsidR="00A146C5" w:rsidRDefault="00C45CDC" w:rsidP="005F679C">
      <w:pPr>
        <w:spacing w:line="276" w:lineRule="auto"/>
        <w:rPr>
          <w:rFonts w:ascii="Arial Narrow" w:hAnsi="Arial Narrow"/>
          <w:b/>
          <w:sz w:val="22"/>
          <w:szCs w:val="22"/>
        </w:rPr>
      </w:pPr>
      <w:r>
        <w:rPr>
          <w:rFonts w:ascii="Arial Narrow" w:hAnsi="Arial Narrow"/>
          <w:b/>
          <w:sz w:val="22"/>
          <w:szCs w:val="22"/>
        </w:rPr>
        <w:t xml:space="preserve">                                                                                             </w:t>
      </w:r>
    </w:p>
    <w:p w14:paraId="65968D71" w14:textId="7FB77EC2" w:rsidR="005F679C" w:rsidRDefault="005F679C" w:rsidP="005F679C">
      <w:pPr>
        <w:spacing w:line="276" w:lineRule="auto"/>
        <w:rPr>
          <w:rFonts w:ascii="Arial Narrow" w:hAnsi="Arial Narrow"/>
          <w:b/>
          <w:sz w:val="22"/>
          <w:szCs w:val="22"/>
        </w:rPr>
      </w:pPr>
    </w:p>
    <w:p w14:paraId="3D86DF0C" w14:textId="7A27B1E3" w:rsidR="002B13A9" w:rsidRDefault="002B13A9" w:rsidP="005F679C">
      <w:pPr>
        <w:spacing w:line="276" w:lineRule="auto"/>
        <w:rPr>
          <w:rFonts w:ascii="Arial Narrow" w:hAnsi="Arial Narrow"/>
          <w:b/>
          <w:sz w:val="22"/>
          <w:szCs w:val="22"/>
        </w:rPr>
      </w:pPr>
    </w:p>
    <w:p w14:paraId="5FE04C32" w14:textId="77777777" w:rsidR="002B13A9" w:rsidRDefault="002B13A9" w:rsidP="005F679C">
      <w:pPr>
        <w:spacing w:line="276" w:lineRule="auto"/>
        <w:rPr>
          <w:rFonts w:ascii="Arial Narrow" w:hAnsi="Arial Narrow"/>
          <w:b/>
          <w:sz w:val="22"/>
          <w:szCs w:val="22"/>
        </w:rPr>
      </w:pPr>
    </w:p>
    <w:p w14:paraId="385AC662" w14:textId="2CC5C10F" w:rsidR="005F679C" w:rsidRDefault="005F679C" w:rsidP="005F679C">
      <w:pPr>
        <w:spacing w:line="276" w:lineRule="auto"/>
        <w:rPr>
          <w:rFonts w:ascii="Arial Narrow" w:hAnsi="Arial Narrow"/>
          <w:b/>
          <w:sz w:val="22"/>
          <w:szCs w:val="22"/>
        </w:rPr>
      </w:pPr>
    </w:p>
    <w:p w14:paraId="0A7A50A6" w14:textId="1E75F3B5" w:rsidR="009F5A12" w:rsidRPr="00DC7CD2" w:rsidRDefault="009F5A12" w:rsidP="00A87BFE">
      <w:pPr>
        <w:spacing w:line="276" w:lineRule="auto"/>
        <w:ind w:left="426"/>
        <w:jc w:val="center"/>
        <w:rPr>
          <w:rFonts w:ascii="Arial Narrow" w:hAnsi="Arial Narrow"/>
          <w:b/>
          <w:sz w:val="22"/>
          <w:szCs w:val="22"/>
        </w:rPr>
      </w:pPr>
      <w:r w:rsidRPr="00DC7CD2">
        <w:rPr>
          <w:rFonts w:ascii="Arial Narrow" w:hAnsi="Arial Narrow"/>
          <w:b/>
          <w:sz w:val="22"/>
          <w:szCs w:val="22"/>
        </w:rPr>
        <w:lastRenderedPageBreak/>
        <w:t xml:space="preserve">Článok </w:t>
      </w:r>
      <w:r w:rsidR="00786AAD" w:rsidRPr="00DC7CD2">
        <w:rPr>
          <w:rFonts w:ascii="Arial Narrow" w:hAnsi="Arial Narrow"/>
          <w:b/>
          <w:sz w:val="22"/>
          <w:szCs w:val="22"/>
        </w:rPr>
        <w:t>3</w:t>
      </w:r>
    </w:p>
    <w:p w14:paraId="1174A8F4" w14:textId="77777777" w:rsidR="009F5A12" w:rsidRPr="00DC7CD2" w:rsidRDefault="009F5A12" w:rsidP="005F7AE6">
      <w:pPr>
        <w:spacing w:after="120" w:line="276" w:lineRule="auto"/>
        <w:ind w:left="425"/>
        <w:jc w:val="center"/>
        <w:rPr>
          <w:rFonts w:ascii="Arial Narrow" w:hAnsi="Arial Narrow"/>
          <w:b/>
          <w:sz w:val="22"/>
          <w:szCs w:val="22"/>
        </w:rPr>
      </w:pPr>
      <w:r w:rsidRPr="00DC7CD2">
        <w:rPr>
          <w:rFonts w:ascii="Arial Narrow" w:hAnsi="Arial Narrow"/>
          <w:b/>
          <w:sz w:val="22"/>
          <w:szCs w:val="22"/>
        </w:rPr>
        <w:t xml:space="preserve">Doba platnosti </w:t>
      </w:r>
      <w:r w:rsidR="00210B9B" w:rsidRPr="00DC7CD2">
        <w:rPr>
          <w:rFonts w:ascii="Arial Narrow" w:hAnsi="Arial Narrow"/>
          <w:b/>
          <w:sz w:val="22"/>
          <w:szCs w:val="22"/>
        </w:rPr>
        <w:t>D</w:t>
      </w:r>
      <w:r w:rsidRPr="00DC7CD2">
        <w:rPr>
          <w:rFonts w:ascii="Arial Narrow" w:hAnsi="Arial Narrow"/>
          <w:b/>
          <w:sz w:val="22"/>
          <w:szCs w:val="22"/>
        </w:rPr>
        <w:t xml:space="preserve">ohody </w:t>
      </w:r>
    </w:p>
    <w:p w14:paraId="3207F2EA" w14:textId="4CCDD3C7" w:rsidR="005F679C" w:rsidRPr="00DC7CD2" w:rsidRDefault="009F5A12" w:rsidP="005F679C">
      <w:pPr>
        <w:tabs>
          <w:tab w:val="clear" w:pos="2160"/>
          <w:tab w:val="clear" w:pos="2880"/>
          <w:tab w:val="clear" w:pos="4500"/>
        </w:tabs>
        <w:spacing w:after="360" w:line="276" w:lineRule="auto"/>
        <w:jc w:val="both"/>
        <w:rPr>
          <w:rFonts w:ascii="Arial Narrow" w:hAnsi="Arial Narrow"/>
          <w:sz w:val="22"/>
          <w:szCs w:val="22"/>
        </w:rPr>
      </w:pPr>
      <w:r w:rsidRPr="00DC7CD2">
        <w:rPr>
          <w:rFonts w:ascii="Arial Narrow" w:hAnsi="Arial Narrow"/>
          <w:sz w:val="22"/>
          <w:szCs w:val="22"/>
        </w:rPr>
        <w:t>Táto Dohoda sa uzatvára na obdobie štyridsaťosem (48) mesiacov od</w:t>
      </w:r>
      <w:r w:rsidR="005B4B6C" w:rsidRPr="00DC7CD2">
        <w:rPr>
          <w:rFonts w:ascii="Arial Narrow" w:hAnsi="Arial Narrow"/>
          <w:sz w:val="22"/>
          <w:szCs w:val="22"/>
        </w:rPr>
        <w:t>o dňa nadobudnutia</w:t>
      </w:r>
      <w:r w:rsidRPr="00DC7CD2">
        <w:rPr>
          <w:rFonts w:ascii="Arial Narrow" w:hAnsi="Arial Narrow"/>
          <w:sz w:val="22"/>
          <w:szCs w:val="22"/>
        </w:rPr>
        <w:t xml:space="preserve"> účinnosti </w:t>
      </w:r>
      <w:r w:rsidR="005B4B6C" w:rsidRPr="00DC7CD2">
        <w:rPr>
          <w:rFonts w:ascii="Arial Narrow" w:hAnsi="Arial Narrow"/>
          <w:sz w:val="22"/>
          <w:szCs w:val="22"/>
        </w:rPr>
        <w:t>tejto Dohody</w:t>
      </w:r>
      <w:r w:rsidRPr="00DC7CD2">
        <w:rPr>
          <w:rFonts w:ascii="Arial Narrow" w:hAnsi="Arial Narrow"/>
          <w:sz w:val="22"/>
          <w:szCs w:val="22"/>
        </w:rPr>
        <w:t xml:space="preserve"> alebo do vyčerpania finančného limitu uvedeného v čl.</w:t>
      </w:r>
      <w:r w:rsidR="005F679C">
        <w:rPr>
          <w:rFonts w:ascii="Arial Narrow" w:hAnsi="Arial Narrow"/>
          <w:sz w:val="22"/>
          <w:szCs w:val="22"/>
        </w:rPr>
        <w:t xml:space="preserve"> </w:t>
      </w:r>
      <w:r w:rsidR="00F57DB0" w:rsidRPr="00DC7CD2">
        <w:rPr>
          <w:rFonts w:ascii="Arial Narrow" w:hAnsi="Arial Narrow"/>
          <w:sz w:val="22"/>
          <w:szCs w:val="22"/>
        </w:rPr>
        <w:t>2</w:t>
      </w:r>
      <w:r w:rsidRPr="00DC7CD2">
        <w:rPr>
          <w:rFonts w:ascii="Arial Narrow" w:hAnsi="Arial Narrow"/>
          <w:sz w:val="22"/>
          <w:szCs w:val="22"/>
        </w:rPr>
        <w:t xml:space="preserve"> bod </w:t>
      </w:r>
      <w:r w:rsidR="00F57DB0" w:rsidRPr="00DC7CD2">
        <w:rPr>
          <w:rFonts w:ascii="Arial Narrow" w:hAnsi="Arial Narrow"/>
          <w:sz w:val="22"/>
          <w:szCs w:val="22"/>
        </w:rPr>
        <w:t>2.1</w:t>
      </w:r>
      <w:r w:rsidRPr="00DC7CD2">
        <w:rPr>
          <w:rFonts w:ascii="Arial Narrow" w:hAnsi="Arial Narrow"/>
          <w:sz w:val="22"/>
          <w:szCs w:val="22"/>
        </w:rPr>
        <w:t xml:space="preserve"> tejto Dohody, podľa toho, ktorá skutočnosť nastane skôr</w:t>
      </w:r>
      <w:r w:rsidR="004E16E5" w:rsidRPr="00DC7CD2">
        <w:rPr>
          <w:rFonts w:ascii="Arial Narrow" w:hAnsi="Arial Narrow"/>
          <w:sz w:val="22"/>
          <w:szCs w:val="22"/>
        </w:rPr>
        <w:t>.</w:t>
      </w:r>
    </w:p>
    <w:p w14:paraId="7A86575C" w14:textId="77777777" w:rsidR="004E16E5" w:rsidRPr="00DC7CD2" w:rsidRDefault="004E16E5" w:rsidP="00A87BFE">
      <w:pPr>
        <w:spacing w:line="276" w:lineRule="auto"/>
        <w:ind w:left="426"/>
        <w:jc w:val="center"/>
        <w:rPr>
          <w:rFonts w:ascii="Arial Narrow" w:hAnsi="Arial Narrow"/>
          <w:b/>
          <w:sz w:val="22"/>
          <w:szCs w:val="22"/>
        </w:rPr>
      </w:pPr>
      <w:r w:rsidRPr="00DC7CD2">
        <w:rPr>
          <w:rFonts w:ascii="Arial Narrow" w:hAnsi="Arial Narrow"/>
          <w:b/>
          <w:sz w:val="22"/>
          <w:szCs w:val="22"/>
        </w:rPr>
        <w:t>Článok 4</w:t>
      </w:r>
    </w:p>
    <w:p w14:paraId="0ED24C80" w14:textId="77777777" w:rsidR="004E16E5" w:rsidRPr="00DC7CD2" w:rsidRDefault="004E16E5" w:rsidP="005F7AE6">
      <w:pPr>
        <w:spacing w:after="120" w:line="276" w:lineRule="auto"/>
        <w:ind w:left="425"/>
        <w:jc w:val="center"/>
        <w:rPr>
          <w:rFonts w:ascii="Arial Narrow" w:hAnsi="Arial Narrow"/>
          <w:b/>
          <w:sz w:val="22"/>
          <w:szCs w:val="22"/>
        </w:rPr>
      </w:pPr>
      <w:r w:rsidRPr="00DC7CD2">
        <w:rPr>
          <w:rFonts w:ascii="Arial Narrow" w:hAnsi="Arial Narrow"/>
          <w:b/>
          <w:sz w:val="22"/>
          <w:szCs w:val="22"/>
        </w:rPr>
        <w:t xml:space="preserve">Miesto plnenia </w:t>
      </w:r>
    </w:p>
    <w:p w14:paraId="34CD8984" w14:textId="047D5904" w:rsidR="004E16E5" w:rsidRPr="00DC7CD2" w:rsidRDefault="00CF48E9" w:rsidP="00A87BFE">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P</w:t>
      </w:r>
      <w:r w:rsidR="002D2077" w:rsidRPr="00DC7CD2">
        <w:rPr>
          <w:rFonts w:ascii="Arial Narrow" w:hAnsi="Arial Narrow"/>
          <w:sz w:val="22"/>
          <w:szCs w:val="22"/>
        </w:rPr>
        <w:t>oskytovateľ</w:t>
      </w:r>
      <w:r w:rsidR="004E16E5" w:rsidRPr="00DC7CD2">
        <w:rPr>
          <w:rFonts w:ascii="Arial Narrow" w:hAnsi="Arial Narrow"/>
          <w:sz w:val="22"/>
          <w:szCs w:val="22"/>
        </w:rPr>
        <w:t xml:space="preserve"> zabezpečí </w:t>
      </w:r>
      <w:r w:rsidR="00387B00" w:rsidRPr="00DC7CD2">
        <w:rPr>
          <w:rFonts w:ascii="Arial Narrow" w:hAnsi="Arial Narrow"/>
          <w:sz w:val="22"/>
          <w:szCs w:val="22"/>
        </w:rPr>
        <w:t>poskytnutie</w:t>
      </w:r>
      <w:r w:rsidRPr="00DC7CD2">
        <w:rPr>
          <w:rFonts w:ascii="Arial Narrow" w:hAnsi="Arial Narrow"/>
          <w:sz w:val="22"/>
          <w:szCs w:val="22"/>
        </w:rPr>
        <w:t xml:space="preserve"> služ</w:t>
      </w:r>
      <w:r w:rsidR="00225769">
        <w:rPr>
          <w:rFonts w:ascii="Arial Narrow" w:hAnsi="Arial Narrow"/>
          <w:sz w:val="22"/>
          <w:szCs w:val="22"/>
        </w:rPr>
        <w:t>ieb</w:t>
      </w:r>
      <w:r w:rsidR="005F679C">
        <w:rPr>
          <w:rFonts w:ascii="Arial Narrow" w:hAnsi="Arial Narrow"/>
          <w:sz w:val="22"/>
          <w:szCs w:val="22"/>
        </w:rPr>
        <w:t xml:space="preserve"> na miestach,</w:t>
      </w:r>
      <w:r w:rsidRPr="00DC7CD2">
        <w:rPr>
          <w:rFonts w:ascii="Arial Narrow" w:hAnsi="Arial Narrow"/>
          <w:sz w:val="22"/>
          <w:szCs w:val="22"/>
        </w:rPr>
        <w:t xml:space="preserve"> </w:t>
      </w:r>
      <w:r w:rsidR="00CC7425">
        <w:rPr>
          <w:rFonts w:ascii="Arial Narrow" w:hAnsi="Arial Narrow"/>
          <w:sz w:val="22"/>
          <w:szCs w:val="22"/>
        </w:rPr>
        <w:t>bližšie špecifikované v prílohe</w:t>
      </w:r>
      <w:r w:rsidR="00826B8A">
        <w:rPr>
          <w:rFonts w:ascii="Arial Narrow" w:hAnsi="Arial Narrow"/>
          <w:sz w:val="22"/>
          <w:szCs w:val="22"/>
        </w:rPr>
        <w:t xml:space="preserve"> č. 3 tejto Dohody a</w:t>
      </w:r>
      <w:r w:rsidR="002D2077" w:rsidRPr="00DC7CD2">
        <w:rPr>
          <w:rFonts w:ascii="Arial Narrow" w:hAnsi="Arial Narrow"/>
          <w:sz w:val="22"/>
          <w:szCs w:val="22"/>
        </w:rPr>
        <w:t xml:space="preserve"> </w:t>
      </w:r>
      <w:r w:rsidR="004E16E5" w:rsidRPr="00DC7CD2">
        <w:rPr>
          <w:rFonts w:ascii="Arial Narrow" w:hAnsi="Arial Narrow"/>
          <w:sz w:val="22"/>
          <w:szCs w:val="22"/>
        </w:rPr>
        <w:t>v rozsahu a v mieste podľa písomnej objednávky jednotlivých útvarov v pôsobnosti objednávateľa</w:t>
      </w:r>
      <w:r w:rsidR="00826B8A">
        <w:rPr>
          <w:rFonts w:ascii="Arial Narrow" w:hAnsi="Arial Narrow"/>
          <w:sz w:val="22"/>
          <w:szCs w:val="22"/>
        </w:rPr>
        <w:t xml:space="preserve"> v rámci celej Slovenskej republiky</w:t>
      </w:r>
      <w:r w:rsidR="004E16E5" w:rsidRPr="00DC7CD2">
        <w:rPr>
          <w:rFonts w:ascii="Arial Narrow" w:hAnsi="Arial Narrow"/>
          <w:sz w:val="22"/>
          <w:szCs w:val="22"/>
        </w:rPr>
        <w:t>.</w:t>
      </w:r>
    </w:p>
    <w:p w14:paraId="4C215D93" w14:textId="77777777" w:rsidR="00600259" w:rsidRPr="00DC7CD2" w:rsidRDefault="00600259" w:rsidP="00A87BFE">
      <w:pPr>
        <w:spacing w:line="276" w:lineRule="auto"/>
        <w:rPr>
          <w:rFonts w:ascii="Arial Narrow" w:hAnsi="Arial Narrow"/>
          <w:b/>
          <w:sz w:val="22"/>
          <w:szCs w:val="22"/>
        </w:rPr>
      </w:pPr>
    </w:p>
    <w:p w14:paraId="370FBB53" w14:textId="77777777" w:rsidR="004E16E5" w:rsidRPr="00DC7CD2" w:rsidRDefault="004E16E5" w:rsidP="00A87BFE">
      <w:pPr>
        <w:spacing w:line="276" w:lineRule="auto"/>
        <w:ind w:left="426"/>
        <w:jc w:val="center"/>
        <w:rPr>
          <w:rFonts w:ascii="Arial Narrow" w:hAnsi="Arial Narrow"/>
          <w:b/>
          <w:sz w:val="22"/>
          <w:szCs w:val="22"/>
        </w:rPr>
      </w:pPr>
      <w:r w:rsidRPr="00DC7CD2">
        <w:rPr>
          <w:rFonts w:ascii="Arial Narrow" w:hAnsi="Arial Narrow"/>
          <w:b/>
          <w:sz w:val="22"/>
          <w:szCs w:val="22"/>
        </w:rPr>
        <w:t>Článok 5</w:t>
      </w:r>
    </w:p>
    <w:p w14:paraId="719240B5" w14:textId="77777777" w:rsidR="004E16E5" w:rsidRPr="00DC7CD2" w:rsidRDefault="004E16E5" w:rsidP="005F7AE6">
      <w:pPr>
        <w:spacing w:after="120" w:line="276" w:lineRule="auto"/>
        <w:ind w:left="425"/>
        <w:jc w:val="center"/>
        <w:rPr>
          <w:rFonts w:ascii="Arial Narrow" w:hAnsi="Arial Narrow"/>
          <w:b/>
          <w:sz w:val="22"/>
          <w:szCs w:val="22"/>
        </w:rPr>
      </w:pPr>
      <w:r w:rsidRPr="00DC7CD2">
        <w:rPr>
          <w:rFonts w:ascii="Arial Narrow" w:hAnsi="Arial Narrow"/>
          <w:b/>
          <w:sz w:val="22"/>
          <w:szCs w:val="22"/>
        </w:rPr>
        <w:t xml:space="preserve">Práva a povinnosti Účastníkov </w:t>
      </w:r>
      <w:r w:rsidR="009B292D" w:rsidRPr="00DC7CD2">
        <w:rPr>
          <w:rFonts w:ascii="Arial Narrow" w:hAnsi="Arial Narrow"/>
          <w:b/>
          <w:sz w:val="22"/>
          <w:szCs w:val="22"/>
        </w:rPr>
        <w:t>Dohody</w:t>
      </w:r>
    </w:p>
    <w:p w14:paraId="4F8D6D1E" w14:textId="674F4E38" w:rsidR="009B292D" w:rsidRPr="00A146C5" w:rsidRDefault="004E16E5" w:rsidP="00F14FB4">
      <w:pPr>
        <w:autoSpaceDE w:val="0"/>
        <w:autoSpaceDN w:val="0"/>
        <w:adjustRightInd w:val="0"/>
        <w:spacing w:after="120" w:line="276" w:lineRule="auto"/>
        <w:ind w:left="425" w:hanging="425"/>
        <w:jc w:val="both"/>
        <w:rPr>
          <w:rFonts w:ascii="Arial Narrow" w:hAnsi="Arial Narrow"/>
          <w:sz w:val="22"/>
          <w:szCs w:val="22"/>
        </w:rPr>
      </w:pPr>
      <w:r w:rsidRPr="00DC7CD2">
        <w:rPr>
          <w:rFonts w:ascii="Arial Narrow" w:hAnsi="Arial Narrow"/>
          <w:sz w:val="22"/>
          <w:szCs w:val="22"/>
          <w:lang w:eastAsia="sk-SK"/>
        </w:rPr>
        <w:t>5</w:t>
      </w:r>
      <w:r w:rsidR="000D4BE8">
        <w:rPr>
          <w:rFonts w:ascii="Arial Narrow" w:hAnsi="Arial Narrow"/>
          <w:sz w:val="22"/>
          <w:szCs w:val="22"/>
        </w:rPr>
        <w:t>.1.</w:t>
      </w:r>
      <w:r w:rsidR="000D4BE8">
        <w:rPr>
          <w:rFonts w:ascii="Arial Narrow" w:hAnsi="Arial Narrow"/>
          <w:sz w:val="22"/>
          <w:szCs w:val="22"/>
        </w:rPr>
        <w:tab/>
      </w:r>
      <w:r w:rsidRPr="00DC7CD2">
        <w:rPr>
          <w:rFonts w:ascii="Arial Narrow" w:hAnsi="Arial Narrow"/>
          <w:sz w:val="22"/>
          <w:szCs w:val="22"/>
        </w:rPr>
        <w:t xml:space="preserve">Všetky dokumenty súvisiace s touto </w:t>
      </w:r>
      <w:r w:rsidR="009B292D" w:rsidRPr="00DC7CD2">
        <w:rPr>
          <w:rFonts w:ascii="Arial Narrow" w:hAnsi="Arial Narrow"/>
          <w:sz w:val="22"/>
          <w:szCs w:val="22"/>
        </w:rPr>
        <w:t>Dohodou</w:t>
      </w:r>
      <w:r w:rsidRPr="00DC7CD2">
        <w:rPr>
          <w:rFonts w:ascii="Arial Narrow" w:hAnsi="Arial Narrow"/>
          <w:sz w:val="22"/>
          <w:szCs w:val="22"/>
        </w:rPr>
        <w:t xml:space="preserve"> a to najmä </w:t>
      </w:r>
      <w:r w:rsidR="00722665">
        <w:rPr>
          <w:rFonts w:ascii="Arial Narrow" w:hAnsi="Arial Narrow"/>
          <w:sz w:val="22"/>
          <w:szCs w:val="22"/>
        </w:rPr>
        <w:t xml:space="preserve">písomné </w:t>
      </w:r>
      <w:r w:rsidRPr="00DC7CD2">
        <w:rPr>
          <w:rFonts w:ascii="Arial Narrow" w:hAnsi="Arial Narrow"/>
          <w:sz w:val="22"/>
          <w:szCs w:val="22"/>
        </w:rPr>
        <w:t xml:space="preserve">objednávky, faktúry, výkazy, výdajky a pod. </w:t>
      </w:r>
      <w:r w:rsidR="009B292D" w:rsidRPr="00DC7CD2">
        <w:rPr>
          <w:rFonts w:ascii="Arial Narrow" w:hAnsi="Arial Narrow"/>
          <w:sz w:val="22"/>
          <w:szCs w:val="22"/>
        </w:rPr>
        <w:t>ú</w:t>
      </w:r>
      <w:r w:rsidRPr="00DC7CD2">
        <w:rPr>
          <w:rFonts w:ascii="Arial Narrow" w:hAnsi="Arial Narrow"/>
          <w:sz w:val="22"/>
          <w:szCs w:val="22"/>
        </w:rPr>
        <w:t xml:space="preserve">častníci </w:t>
      </w:r>
      <w:r w:rsidR="009B292D" w:rsidRPr="00DC7CD2">
        <w:rPr>
          <w:rFonts w:ascii="Arial Narrow" w:hAnsi="Arial Narrow"/>
          <w:sz w:val="22"/>
          <w:szCs w:val="22"/>
        </w:rPr>
        <w:t>Dohody</w:t>
      </w:r>
      <w:r w:rsidRPr="00DC7CD2">
        <w:rPr>
          <w:rFonts w:ascii="Arial Narrow" w:hAnsi="Arial Narrow"/>
          <w:sz w:val="22"/>
          <w:szCs w:val="22"/>
        </w:rPr>
        <w:t xml:space="preserve"> vypracovávajú v slovenskom jazyku, a tieto dokumenty musia obsahovať všetky dohodnuté a požadované údaje podľa všeobecne záväzných právnych predpisov platných na území Slovens</w:t>
      </w:r>
      <w:r w:rsidR="00BE08B3">
        <w:rPr>
          <w:rFonts w:ascii="Arial Narrow" w:hAnsi="Arial Narrow"/>
          <w:sz w:val="22"/>
          <w:szCs w:val="22"/>
        </w:rPr>
        <w:t>kej republiky</w:t>
      </w:r>
      <w:r w:rsidRPr="00DC7CD2">
        <w:rPr>
          <w:rFonts w:ascii="Arial Narrow" w:hAnsi="Arial Narrow"/>
          <w:sz w:val="22"/>
          <w:szCs w:val="22"/>
        </w:rPr>
        <w:t>.</w:t>
      </w:r>
    </w:p>
    <w:p w14:paraId="7F9FED50" w14:textId="6C710D09" w:rsidR="004E16E5" w:rsidRPr="00DC7CD2" w:rsidRDefault="000D4BE8" w:rsidP="00A87BFE">
      <w:pPr>
        <w:autoSpaceDE w:val="0"/>
        <w:autoSpaceDN w:val="0"/>
        <w:adjustRightInd w:val="0"/>
        <w:spacing w:line="276" w:lineRule="auto"/>
        <w:ind w:left="426" w:hanging="426"/>
        <w:jc w:val="both"/>
        <w:rPr>
          <w:rFonts w:ascii="Arial Narrow" w:hAnsi="Arial Narrow"/>
          <w:sz w:val="22"/>
          <w:szCs w:val="22"/>
          <w:lang w:eastAsia="sk-SK"/>
        </w:rPr>
      </w:pPr>
      <w:r>
        <w:rPr>
          <w:rFonts w:ascii="Arial Narrow" w:hAnsi="Arial Narrow"/>
          <w:sz w:val="22"/>
          <w:szCs w:val="22"/>
          <w:lang w:eastAsia="sk-SK"/>
        </w:rPr>
        <w:t>5.2.</w:t>
      </w:r>
      <w:r>
        <w:rPr>
          <w:rFonts w:ascii="Arial Narrow" w:hAnsi="Arial Narrow"/>
          <w:sz w:val="22"/>
          <w:szCs w:val="22"/>
          <w:lang w:eastAsia="sk-SK"/>
        </w:rPr>
        <w:tab/>
      </w:r>
      <w:r w:rsidR="00B91AD9" w:rsidRPr="00DC7CD2">
        <w:rPr>
          <w:rFonts w:ascii="Arial Narrow" w:hAnsi="Arial Narrow"/>
          <w:sz w:val="22"/>
          <w:szCs w:val="22"/>
          <w:lang w:eastAsia="sk-SK"/>
        </w:rPr>
        <w:t>Poskytovateľ</w:t>
      </w:r>
      <w:r w:rsidR="004E16E5" w:rsidRPr="00DC7CD2">
        <w:rPr>
          <w:rFonts w:ascii="Arial Narrow" w:hAnsi="Arial Narrow"/>
          <w:sz w:val="22"/>
          <w:szCs w:val="22"/>
          <w:lang w:eastAsia="sk-SK"/>
        </w:rPr>
        <w:t xml:space="preserve"> je povinný:</w:t>
      </w:r>
    </w:p>
    <w:p w14:paraId="356018F7" w14:textId="18389373" w:rsidR="004E16E5" w:rsidRPr="00DC7CD2" w:rsidRDefault="00F73C82" w:rsidP="00A87BFE">
      <w:pPr>
        <w:numPr>
          <w:ilvl w:val="1"/>
          <w:numId w:val="28"/>
        </w:numPr>
        <w:tabs>
          <w:tab w:val="clear" w:pos="2160"/>
          <w:tab w:val="left" w:pos="1418"/>
        </w:tabs>
        <w:autoSpaceDE w:val="0"/>
        <w:autoSpaceDN w:val="0"/>
        <w:adjustRightInd w:val="0"/>
        <w:spacing w:line="276" w:lineRule="auto"/>
        <w:ind w:left="993" w:hanging="426"/>
        <w:jc w:val="both"/>
        <w:rPr>
          <w:rFonts w:ascii="Arial Narrow" w:hAnsi="Arial Narrow"/>
          <w:sz w:val="22"/>
          <w:szCs w:val="22"/>
        </w:rPr>
      </w:pPr>
      <w:r>
        <w:rPr>
          <w:rFonts w:ascii="Arial Narrow" w:hAnsi="Arial Narrow"/>
          <w:sz w:val="22"/>
          <w:szCs w:val="22"/>
        </w:rPr>
        <w:t>zabezpečiť pre O</w:t>
      </w:r>
      <w:r w:rsidR="004E16E5" w:rsidRPr="00DC7CD2">
        <w:rPr>
          <w:rFonts w:ascii="Arial Narrow" w:hAnsi="Arial Narrow"/>
          <w:sz w:val="22"/>
          <w:szCs w:val="22"/>
        </w:rPr>
        <w:t xml:space="preserve">bjednávateľa </w:t>
      </w:r>
      <w:r w:rsidR="009B292D" w:rsidRPr="00DC7CD2">
        <w:rPr>
          <w:rFonts w:ascii="Arial Narrow" w:hAnsi="Arial Narrow"/>
          <w:sz w:val="22"/>
          <w:szCs w:val="22"/>
        </w:rPr>
        <w:t>služb</w:t>
      </w:r>
      <w:r w:rsidR="00722665">
        <w:rPr>
          <w:rFonts w:ascii="Arial Narrow" w:hAnsi="Arial Narrow"/>
          <w:sz w:val="22"/>
          <w:szCs w:val="22"/>
        </w:rPr>
        <w:t>y</w:t>
      </w:r>
      <w:r w:rsidR="009B292D" w:rsidRPr="00DC7CD2">
        <w:rPr>
          <w:rFonts w:ascii="Arial Narrow" w:hAnsi="Arial Narrow"/>
          <w:sz w:val="22"/>
          <w:szCs w:val="22"/>
        </w:rPr>
        <w:t xml:space="preserve"> </w:t>
      </w:r>
      <w:r w:rsidR="004E16E5" w:rsidRPr="00DC7CD2">
        <w:rPr>
          <w:rFonts w:ascii="Arial Narrow" w:hAnsi="Arial Narrow"/>
          <w:sz w:val="22"/>
          <w:szCs w:val="22"/>
        </w:rPr>
        <w:t xml:space="preserve"> v dohodnutej kvalite, rozsahu, cene a v termínoch, v zmysle </w:t>
      </w:r>
      <w:r w:rsidR="00722665">
        <w:rPr>
          <w:rFonts w:ascii="Arial Narrow" w:hAnsi="Arial Narrow"/>
          <w:sz w:val="22"/>
          <w:szCs w:val="22"/>
        </w:rPr>
        <w:t xml:space="preserve">písomnej </w:t>
      </w:r>
      <w:r>
        <w:rPr>
          <w:rFonts w:ascii="Arial Narrow" w:hAnsi="Arial Narrow"/>
          <w:sz w:val="22"/>
          <w:szCs w:val="22"/>
        </w:rPr>
        <w:t>objednávky O</w:t>
      </w:r>
      <w:r w:rsidR="004E16E5" w:rsidRPr="00DC7CD2">
        <w:rPr>
          <w:rFonts w:ascii="Arial Narrow" w:hAnsi="Arial Narrow"/>
          <w:sz w:val="22"/>
          <w:szCs w:val="22"/>
        </w:rPr>
        <w:t>bjednávateľa do 30 dní od jej prijatia,</w:t>
      </w:r>
    </w:p>
    <w:p w14:paraId="42AA7BCB" w14:textId="5F064EE4" w:rsidR="004E16E5" w:rsidRPr="00DC7CD2" w:rsidRDefault="004E16E5" w:rsidP="00A87BFE">
      <w:pPr>
        <w:numPr>
          <w:ilvl w:val="1"/>
          <w:numId w:val="28"/>
        </w:numPr>
        <w:tabs>
          <w:tab w:val="clear" w:pos="2160"/>
          <w:tab w:val="left" w:pos="993"/>
        </w:tabs>
        <w:autoSpaceDE w:val="0"/>
        <w:autoSpaceDN w:val="0"/>
        <w:adjustRightInd w:val="0"/>
        <w:spacing w:line="276" w:lineRule="auto"/>
        <w:ind w:left="993" w:hanging="426"/>
        <w:jc w:val="both"/>
        <w:rPr>
          <w:rFonts w:ascii="Arial Narrow" w:hAnsi="Arial Narrow"/>
          <w:sz w:val="22"/>
          <w:szCs w:val="22"/>
          <w:lang w:eastAsia="sk-SK"/>
        </w:rPr>
      </w:pPr>
      <w:r w:rsidRPr="00DC7CD2">
        <w:rPr>
          <w:rFonts w:ascii="Arial Narrow" w:hAnsi="Arial Narrow"/>
          <w:sz w:val="22"/>
          <w:szCs w:val="22"/>
          <w:lang w:eastAsia="sk-SK"/>
        </w:rPr>
        <w:t>zodpovedať za seba a za svojich zamestnancov za všetky šk</w:t>
      </w:r>
      <w:r w:rsidR="00B91AD9" w:rsidRPr="00DC7CD2">
        <w:rPr>
          <w:rFonts w:ascii="Arial Narrow" w:hAnsi="Arial Narrow"/>
          <w:sz w:val="22"/>
          <w:szCs w:val="22"/>
          <w:lang w:eastAsia="sk-SK"/>
        </w:rPr>
        <w:t>ody spôs</w:t>
      </w:r>
      <w:r w:rsidR="00F73C82">
        <w:rPr>
          <w:rFonts w:ascii="Arial Narrow" w:hAnsi="Arial Narrow"/>
          <w:sz w:val="22"/>
          <w:szCs w:val="22"/>
          <w:lang w:eastAsia="sk-SK"/>
        </w:rPr>
        <w:t>obené O</w:t>
      </w:r>
      <w:r w:rsidR="00B91AD9" w:rsidRPr="00DC7CD2">
        <w:rPr>
          <w:rFonts w:ascii="Arial Narrow" w:hAnsi="Arial Narrow"/>
          <w:sz w:val="22"/>
          <w:szCs w:val="22"/>
          <w:lang w:eastAsia="sk-SK"/>
        </w:rPr>
        <w:t xml:space="preserve">bjednávateľovi a </w:t>
      </w:r>
      <w:r w:rsidRPr="00DC7CD2">
        <w:rPr>
          <w:rFonts w:ascii="Arial Narrow" w:hAnsi="Arial Narrow"/>
          <w:sz w:val="22"/>
          <w:szCs w:val="22"/>
          <w:lang w:eastAsia="sk-SK"/>
        </w:rPr>
        <w:t xml:space="preserve">tretím osobám vo vzťahu k tejto </w:t>
      </w:r>
      <w:r w:rsidR="009B292D" w:rsidRPr="00DC7CD2">
        <w:rPr>
          <w:rFonts w:ascii="Arial Narrow" w:hAnsi="Arial Narrow"/>
          <w:sz w:val="22"/>
          <w:szCs w:val="22"/>
          <w:lang w:eastAsia="sk-SK"/>
        </w:rPr>
        <w:t>Dohode</w:t>
      </w:r>
      <w:r w:rsidRPr="00DC7CD2">
        <w:rPr>
          <w:rFonts w:ascii="Arial Narrow" w:hAnsi="Arial Narrow"/>
          <w:sz w:val="22"/>
          <w:szCs w:val="22"/>
          <w:lang w:eastAsia="sk-SK"/>
        </w:rPr>
        <w:t>,</w:t>
      </w:r>
    </w:p>
    <w:p w14:paraId="215C0034" w14:textId="3CC9F658" w:rsidR="004E16E5" w:rsidRPr="00DC7CD2" w:rsidRDefault="004E16E5" w:rsidP="00A87BFE">
      <w:pPr>
        <w:numPr>
          <w:ilvl w:val="1"/>
          <w:numId w:val="28"/>
        </w:numPr>
        <w:tabs>
          <w:tab w:val="clear" w:pos="2160"/>
          <w:tab w:val="left" w:pos="567"/>
        </w:tabs>
        <w:autoSpaceDE w:val="0"/>
        <w:autoSpaceDN w:val="0"/>
        <w:adjustRightInd w:val="0"/>
        <w:spacing w:line="276" w:lineRule="auto"/>
        <w:ind w:left="993" w:hanging="426"/>
        <w:jc w:val="both"/>
        <w:rPr>
          <w:rFonts w:ascii="Arial Narrow" w:hAnsi="Arial Narrow"/>
          <w:sz w:val="22"/>
          <w:szCs w:val="22"/>
          <w:lang w:eastAsia="sk-SK"/>
        </w:rPr>
      </w:pPr>
      <w:r w:rsidRPr="00DC7CD2">
        <w:rPr>
          <w:rFonts w:ascii="Arial Narrow" w:hAnsi="Arial Narrow"/>
          <w:sz w:val="22"/>
          <w:szCs w:val="22"/>
          <w:lang w:eastAsia="sk-SK"/>
        </w:rPr>
        <w:t xml:space="preserve">vykonávať </w:t>
      </w:r>
      <w:r w:rsidR="00722665">
        <w:rPr>
          <w:rFonts w:ascii="Arial Narrow" w:hAnsi="Arial Narrow"/>
          <w:sz w:val="22"/>
          <w:szCs w:val="22"/>
          <w:lang w:eastAsia="sk-SK"/>
        </w:rPr>
        <w:t xml:space="preserve">služby </w:t>
      </w:r>
      <w:r w:rsidRPr="00DC7CD2">
        <w:rPr>
          <w:rFonts w:ascii="Arial Narrow" w:hAnsi="Arial Narrow"/>
          <w:sz w:val="22"/>
          <w:szCs w:val="22"/>
          <w:lang w:eastAsia="sk-SK"/>
        </w:rPr>
        <w:t xml:space="preserve">dohodnuté v tejto </w:t>
      </w:r>
      <w:r w:rsidR="00B91AD9" w:rsidRPr="00DC7CD2">
        <w:rPr>
          <w:rFonts w:ascii="Arial Narrow" w:hAnsi="Arial Narrow"/>
          <w:sz w:val="22"/>
          <w:szCs w:val="22"/>
          <w:lang w:eastAsia="sk-SK"/>
        </w:rPr>
        <w:t>Dohode</w:t>
      </w:r>
      <w:r w:rsidRPr="00DC7CD2">
        <w:rPr>
          <w:rFonts w:ascii="Arial Narrow" w:hAnsi="Arial Narrow"/>
          <w:sz w:val="22"/>
          <w:szCs w:val="22"/>
          <w:lang w:eastAsia="sk-SK"/>
        </w:rPr>
        <w:t xml:space="preserve"> tak, aby sa podľa možnosti nenarušilo riadne využívanie priestorov, v ktorých sa bud</w:t>
      </w:r>
      <w:r w:rsidR="00722665">
        <w:rPr>
          <w:rFonts w:ascii="Arial Narrow" w:hAnsi="Arial Narrow"/>
          <w:sz w:val="22"/>
          <w:szCs w:val="22"/>
          <w:lang w:eastAsia="sk-SK"/>
        </w:rPr>
        <w:t xml:space="preserve">ú služby podľa tejto </w:t>
      </w:r>
      <w:r w:rsidRPr="00DC7CD2">
        <w:rPr>
          <w:rFonts w:ascii="Arial Narrow" w:hAnsi="Arial Narrow"/>
          <w:sz w:val="22"/>
          <w:szCs w:val="22"/>
          <w:lang w:eastAsia="sk-SK"/>
        </w:rPr>
        <w:t xml:space="preserve"> </w:t>
      </w:r>
      <w:r w:rsidR="00B91AD9" w:rsidRPr="00DC7CD2">
        <w:rPr>
          <w:rFonts w:ascii="Arial Narrow" w:hAnsi="Arial Narrow"/>
          <w:sz w:val="22"/>
          <w:szCs w:val="22"/>
          <w:lang w:eastAsia="sk-SK"/>
        </w:rPr>
        <w:t>Dohody</w:t>
      </w:r>
      <w:r w:rsidRPr="00DC7CD2">
        <w:rPr>
          <w:rFonts w:ascii="Arial Narrow" w:hAnsi="Arial Narrow"/>
          <w:sz w:val="22"/>
          <w:szCs w:val="22"/>
          <w:lang w:eastAsia="sk-SK"/>
        </w:rPr>
        <w:t xml:space="preserve"> plniť. Ak </w:t>
      </w:r>
      <w:r w:rsidR="00CF48E9" w:rsidRPr="00DC7CD2">
        <w:rPr>
          <w:rFonts w:ascii="Arial Narrow" w:hAnsi="Arial Narrow"/>
          <w:sz w:val="22"/>
          <w:szCs w:val="22"/>
          <w:lang w:eastAsia="sk-SK"/>
        </w:rPr>
        <w:t>poskytovanie služ</w:t>
      </w:r>
      <w:r w:rsidR="00722665">
        <w:rPr>
          <w:rFonts w:ascii="Arial Narrow" w:hAnsi="Arial Narrow"/>
          <w:sz w:val="22"/>
          <w:szCs w:val="22"/>
          <w:lang w:eastAsia="sk-SK"/>
        </w:rPr>
        <w:t>ieb</w:t>
      </w:r>
      <w:r w:rsidR="00CF48E9" w:rsidRPr="00DC7CD2">
        <w:rPr>
          <w:rFonts w:ascii="Arial Narrow" w:hAnsi="Arial Narrow"/>
          <w:sz w:val="22"/>
          <w:szCs w:val="22"/>
          <w:lang w:eastAsia="sk-SK"/>
        </w:rPr>
        <w:t xml:space="preserve"> </w:t>
      </w:r>
      <w:r w:rsidRPr="00DC7CD2">
        <w:rPr>
          <w:rFonts w:ascii="Arial Narrow" w:hAnsi="Arial Narrow"/>
          <w:sz w:val="22"/>
          <w:szCs w:val="22"/>
          <w:lang w:eastAsia="sk-SK"/>
        </w:rPr>
        <w:t xml:space="preserve"> vzhľadom na </w:t>
      </w:r>
      <w:r w:rsidR="00722665">
        <w:rPr>
          <w:rFonts w:ascii="Arial Narrow" w:hAnsi="Arial Narrow"/>
          <w:sz w:val="22"/>
          <w:szCs w:val="22"/>
          <w:lang w:eastAsia="sk-SK"/>
        </w:rPr>
        <w:t>ich</w:t>
      </w:r>
      <w:r w:rsidRPr="00DC7CD2">
        <w:rPr>
          <w:rFonts w:ascii="Arial Narrow" w:hAnsi="Arial Narrow"/>
          <w:sz w:val="22"/>
          <w:szCs w:val="22"/>
          <w:lang w:eastAsia="sk-SK"/>
        </w:rPr>
        <w:t xml:space="preserve"> charakter spôsobí obmedzenie v riadnom užívaní priestorov, je </w:t>
      </w:r>
      <w:r w:rsidR="00F73C82">
        <w:rPr>
          <w:rFonts w:ascii="Arial Narrow" w:hAnsi="Arial Narrow"/>
          <w:sz w:val="22"/>
          <w:szCs w:val="22"/>
          <w:lang w:eastAsia="sk-SK"/>
        </w:rPr>
        <w:t>P</w:t>
      </w:r>
      <w:r w:rsidR="00B91AD9" w:rsidRPr="00DC7CD2">
        <w:rPr>
          <w:rFonts w:ascii="Arial Narrow" w:hAnsi="Arial Narrow"/>
          <w:sz w:val="22"/>
          <w:szCs w:val="22"/>
          <w:lang w:eastAsia="sk-SK"/>
        </w:rPr>
        <w:t xml:space="preserve">oskytovateľ </w:t>
      </w:r>
      <w:r w:rsidR="00F73C82">
        <w:rPr>
          <w:rFonts w:ascii="Arial Narrow" w:hAnsi="Arial Narrow"/>
          <w:sz w:val="22"/>
          <w:szCs w:val="22"/>
          <w:lang w:eastAsia="sk-SK"/>
        </w:rPr>
        <w:t>povinný O</w:t>
      </w:r>
      <w:r w:rsidRPr="00DC7CD2">
        <w:rPr>
          <w:rFonts w:ascii="Arial Narrow" w:hAnsi="Arial Narrow"/>
          <w:sz w:val="22"/>
          <w:szCs w:val="22"/>
          <w:lang w:eastAsia="sk-SK"/>
        </w:rPr>
        <w:t>bjednávateľovi túto skutočnosť písomne oznámiť s dostatočným predstihom a vyžiadať si na obmedzenie užívania priestorov jeho písomný súhlas.</w:t>
      </w:r>
    </w:p>
    <w:p w14:paraId="551DC668" w14:textId="6AD73C59" w:rsidR="00A87BFE" w:rsidRPr="00A146C5" w:rsidRDefault="004E16E5" w:rsidP="00F14FB4">
      <w:pPr>
        <w:numPr>
          <w:ilvl w:val="1"/>
          <w:numId w:val="28"/>
        </w:numPr>
        <w:tabs>
          <w:tab w:val="clear" w:pos="2160"/>
          <w:tab w:val="left" w:pos="993"/>
        </w:tabs>
        <w:autoSpaceDE w:val="0"/>
        <w:autoSpaceDN w:val="0"/>
        <w:adjustRightInd w:val="0"/>
        <w:spacing w:after="120" w:line="276" w:lineRule="auto"/>
        <w:ind w:left="1418" w:hanging="851"/>
        <w:jc w:val="both"/>
        <w:rPr>
          <w:rFonts w:ascii="Arial Narrow" w:hAnsi="Arial Narrow"/>
          <w:sz w:val="22"/>
          <w:szCs w:val="22"/>
          <w:lang w:eastAsia="sk-SK"/>
        </w:rPr>
      </w:pPr>
      <w:r w:rsidRPr="00DC7CD2">
        <w:rPr>
          <w:rFonts w:ascii="Arial Narrow" w:hAnsi="Arial Narrow"/>
          <w:color w:val="000000"/>
          <w:sz w:val="22"/>
          <w:szCs w:val="22"/>
          <w:lang w:eastAsia="sk-SK"/>
        </w:rPr>
        <w:t xml:space="preserve">odstrániť nedostatky a vady, ktoré sám zapríčinil. </w:t>
      </w:r>
    </w:p>
    <w:p w14:paraId="72E4C1F5" w14:textId="23FC7821" w:rsidR="004E16E5" w:rsidRPr="00DC7CD2" w:rsidRDefault="00B91AD9" w:rsidP="00A87BFE">
      <w:pPr>
        <w:tabs>
          <w:tab w:val="clear" w:pos="2160"/>
          <w:tab w:val="left" w:pos="709"/>
        </w:tabs>
        <w:autoSpaceDE w:val="0"/>
        <w:autoSpaceDN w:val="0"/>
        <w:adjustRightInd w:val="0"/>
        <w:spacing w:line="276" w:lineRule="auto"/>
        <w:jc w:val="both"/>
        <w:rPr>
          <w:rFonts w:ascii="Arial Narrow" w:hAnsi="Arial Narrow"/>
          <w:sz w:val="22"/>
          <w:szCs w:val="22"/>
          <w:lang w:eastAsia="sk-SK"/>
        </w:rPr>
      </w:pPr>
      <w:r w:rsidRPr="00DC7CD2">
        <w:rPr>
          <w:rFonts w:ascii="Arial Narrow" w:hAnsi="Arial Narrow"/>
          <w:color w:val="000000"/>
          <w:sz w:val="22"/>
          <w:szCs w:val="22"/>
          <w:lang w:eastAsia="sk-SK"/>
        </w:rPr>
        <w:t xml:space="preserve">5.3.  </w:t>
      </w:r>
      <w:r w:rsidR="008C5E50">
        <w:rPr>
          <w:rFonts w:ascii="Arial Narrow" w:hAnsi="Arial Narrow"/>
          <w:color w:val="000000"/>
          <w:sz w:val="22"/>
          <w:szCs w:val="22"/>
          <w:lang w:eastAsia="sk-SK"/>
        </w:rPr>
        <w:t xml:space="preserve"> </w:t>
      </w:r>
      <w:r w:rsidR="004E16E5" w:rsidRPr="00DC7CD2">
        <w:rPr>
          <w:rFonts w:ascii="Arial Narrow" w:hAnsi="Arial Narrow"/>
          <w:sz w:val="22"/>
          <w:szCs w:val="22"/>
          <w:lang w:eastAsia="sk-SK"/>
        </w:rPr>
        <w:t>Objednávateľ je povinný:</w:t>
      </w:r>
    </w:p>
    <w:p w14:paraId="4CF1BD5A" w14:textId="28E6B8BB" w:rsidR="004E16E5" w:rsidRPr="00DC7CD2" w:rsidRDefault="00F73C82" w:rsidP="00A87BFE">
      <w:pPr>
        <w:numPr>
          <w:ilvl w:val="0"/>
          <w:numId w:val="30"/>
        </w:numPr>
        <w:tabs>
          <w:tab w:val="clear" w:pos="2160"/>
        </w:tabs>
        <w:autoSpaceDE w:val="0"/>
        <w:autoSpaceDN w:val="0"/>
        <w:adjustRightInd w:val="0"/>
        <w:spacing w:line="276" w:lineRule="auto"/>
        <w:ind w:left="993" w:hanging="426"/>
        <w:jc w:val="both"/>
        <w:rPr>
          <w:rFonts w:ascii="Arial Narrow" w:hAnsi="Arial Narrow"/>
          <w:sz w:val="22"/>
          <w:szCs w:val="22"/>
          <w:lang w:eastAsia="sk-SK"/>
        </w:rPr>
      </w:pPr>
      <w:r>
        <w:rPr>
          <w:rFonts w:ascii="Arial Narrow" w:hAnsi="Arial Narrow"/>
          <w:color w:val="000000"/>
          <w:sz w:val="22"/>
          <w:szCs w:val="22"/>
          <w:lang w:eastAsia="sk-SK"/>
        </w:rPr>
        <w:t>poskytnúť Poskytovateľovi</w:t>
      </w:r>
      <w:r w:rsidR="004E16E5" w:rsidRPr="00DC7CD2">
        <w:rPr>
          <w:rFonts w:ascii="Arial Narrow" w:hAnsi="Arial Narrow"/>
          <w:color w:val="000000"/>
          <w:sz w:val="22"/>
          <w:szCs w:val="22"/>
          <w:lang w:eastAsia="sk-SK"/>
        </w:rPr>
        <w:t xml:space="preserve"> potrebnú súčinnosť pri poskytovaní </w:t>
      </w:r>
      <w:r w:rsidR="00CF48E9" w:rsidRPr="00DC7CD2">
        <w:rPr>
          <w:rFonts w:ascii="Arial Narrow" w:hAnsi="Arial Narrow"/>
          <w:color w:val="000000"/>
          <w:sz w:val="22"/>
          <w:szCs w:val="22"/>
          <w:lang w:eastAsia="sk-SK"/>
        </w:rPr>
        <w:t>služ</w:t>
      </w:r>
      <w:r w:rsidR="00722665">
        <w:rPr>
          <w:rFonts w:ascii="Arial Narrow" w:hAnsi="Arial Narrow"/>
          <w:color w:val="000000"/>
          <w:sz w:val="22"/>
          <w:szCs w:val="22"/>
          <w:lang w:eastAsia="sk-SK"/>
        </w:rPr>
        <w:t>ie</w:t>
      </w:r>
      <w:r w:rsidR="00CF48E9" w:rsidRPr="00DC7CD2">
        <w:rPr>
          <w:rFonts w:ascii="Arial Narrow" w:hAnsi="Arial Narrow"/>
          <w:color w:val="000000"/>
          <w:sz w:val="22"/>
          <w:szCs w:val="22"/>
          <w:lang w:eastAsia="sk-SK"/>
        </w:rPr>
        <w:t>b</w:t>
      </w:r>
      <w:r w:rsidR="007B179E" w:rsidRPr="00DC7CD2">
        <w:rPr>
          <w:rFonts w:ascii="Arial Narrow" w:hAnsi="Arial Narrow"/>
          <w:color w:val="000000"/>
          <w:sz w:val="22"/>
          <w:szCs w:val="22"/>
          <w:lang w:eastAsia="sk-SK"/>
        </w:rPr>
        <w:t xml:space="preserve">, viesť evidenciu </w:t>
      </w:r>
      <w:r w:rsidR="004E16E5" w:rsidRPr="00DC7CD2">
        <w:rPr>
          <w:rFonts w:ascii="Arial Narrow" w:hAnsi="Arial Narrow"/>
          <w:color w:val="000000"/>
          <w:sz w:val="22"/>
          <w:szCs w:val="22"/>
          <w:lang w:eastAsia="sk-SK"/>
        </w:rPr>
        <w:t xml:space="preserve">požadovaných dokladov súvisiacich s preberaním a odovzdávaním </w:t>
      </w:r>
      <w:r w:rsidR="00CF48E9" w:rsidRPr="00DC7CD2">
        <w:rPr>
          <w:rFonts w:ascii="Arial Narrow" w:hAnsi="Arial Narrow"/>
          <w:color w:val="000000"/>
          <w:sz w:val="22"/>
          <w:szCs w:val="22"/>
          <w:lang w:eastAsia="sk-SK"/>
        </w:rPr>
        <w:t>služby</w:t>
      </w:r>
      <w:r w:rsidR="004E16E5" w:rsidRPr="00DC7CD2">
        <w:rPr>
          <w:rFonts w:ascii="Arial Narrow" w:hAnsi="Arial Narrow"/>
          <w:color w:val="000000"/>
          <w:sz w:val="22"/>
          <w:szCs w:val="22"/>
          <w:lang w:eastAsia="sk-SK"/>
        </w:rPr>
        <w:t>,</w:t>
      </w:r>
    </w:p>
    <w:p w14:paraId="70FA0E84" w14:textId="3649A1AB" w:rsidR="004E16E5" w:rsidRPr="00DC7CD2" w:rsidRDefault="004E16E5" w:rsidP="00A87BFE">
      <w:pPr>
        <w:numPr>
          <w:ilvl w:val="0"/>
          <w:numId w:val="30"/>
        </w:numPr>
        <w:tabs>
          <w:tab w:val="clear" w:pos="2160"/>
          <w:tab w:val="left" w:pos="993"/>
        </w:tabs>
        <w:autoSpaceDE w:val="0"/>
        <w:autoSpaceDN w:val="0"/>
        <w:adjustRightInd w:val="0"/>
        <w:spacing w:line="276" w:lineRule="auto"/>
        <w:ind w:hanging="513"/>
        <w:jc w:val="both"/>
        <w:rPr>
          <w:rFonts w:ascii="Arial Narrow" w:hAnsi="Arial Narrow"/>
          <w:sz w:val="22"/>
          <w:szCs w:val="22"/>
          <w:lang w:eastAsia="sk-SK"/>
        </w:rPr>
      </w:pPr>
      <w:r w:rsidRPr="00DC7CD2">
        <w:rPr>
          <w:rFonts w:ascii="Arial Narrow" w:hAnsi="Arial Narrow"/>
          <w:color w:val="000000"/>
          <w:sz w:val="22"/>
          <w:szCs w:val="22"/>
          <w:lang w:eastAsia="sk-SK"/>
        </w:rPr>
        <w:t xml:space="preserve">sprístupniť miesto pre vykonanie </w:t>
      </w:r>
      <w:r w:rsidR="00CF48E9" w:rsidRPr="00DC7CD2">
        <w:rPr>
          <w:rFonts w:ascii="Arial Narrow" w:hAnsi="Arial Narrow"/>
          <w:color w:val="000000"/>
          <w:sz w:val="22"/>
          <w:szCs w:val="22"/>
          <w:lang w:eastAsia="sk-SK"/>
        </w:rPr>
        <w:t>služ</w:t>
      </w:r>
      <w:r w:rsidR="00722665">
        <w:rPr>
          <w:rFonts w:ascii="Arial Narrow" w:hAnsi="Arial Narrow"/>
          <w:color w:val="000000"/>
          <w:sz w:val="22"/>
          <w:szCs w:val="22"/>
          <w:lang w:eastAsia="sk-SK"/>
        </w:rPr>
        <w:t>ie</w:t>
      </w:r>
      <w:r w:rsidR="00CF48E9" w:rsidRPr="00DC7CD2">
        <w:rPr>
          <w:rFonts w:ascii="Arial Narrow" w:hAnsi="Arial Narrow"/>
          <w:color w:val="000000"/>
          <w:sz w:val="22"/>
          <w:szCs w:val="22"/>
          <w:lang w:eastAsia="sk-SK"/>
        </w:rPr>
        <w:t>b</w:t>
      </w:r>
      <w:r w:rsidRPr="00DC7CD2">
        <w:rPr>
          <w:rFonts w:ascii="Arial Narrow" w:hAnsi="Arial Narrow"/>
          <w:color w:val="000000"/>
          <w:sz w:val="22"/>
          <w:szCs w:val="22"/>
          <w:lang w:eastAsia="sk-SK"/>
        </w:rPr>
        <w:t>,</w:t>
      </w:r>
    </w:p>
    <w:p w14:paraId="17000EBA" w14:textId="636A92A4" w:rsidR="004E16E5" w:rsidRPr="00F14FB4" w:rsidRDefault="004E16E5" w:rsidP="00F14FB4">
      <w:pPr>
        <w:numPr>
          <w:ilvl w:val="0"/>
          <w:numId w:val="30"/>
        </w:numPr>
        <w:tabs>
          <w:tab w:val="clear" w:pos="2160"/>
          <w:tab w:val="left" w:pos="993"/>
        </w:tabs>
        <w:autoSpaceDE w:val="0"/>
        <w:autoSpaceDN w:val="0"/>
        <w:adjustRightInd w:val="0"/>
        <w:spacing w:after="120" w:line="276" w:lineRule="auto"/>
        <w:ind w:left="1077" w:hanging="510"/>
        <w:jc w:val="both"/>
        <w:rPr>
          <w:rFonts w:ascii="Arial Narrow" w:hAnsi="Arial Narrow"/>
          <w:sz w:val="22"/>
          <w:szCs w:val="22"/>
          <w:lang w:eastAsia="sk-SK"/>
        </w:rPr>
      </w:pPr>
      <w:r w:rsidRPr="00DC7CD2">
        <w:rPr>
          <w:rFonts w:ascii="Arial Narrow" w:hAnsi="Arial Narrow"/>
          <w:color w:val="000000"/>
          <w:sz w:val="22"/>
          <w:szCs w:val="22"/>
          <w:lang w:eastAsia="sk-SK"/>
        </w:rPr>
        <w:t xml:space="preserve">v dohodnutom termíne prevziať </w:t>
      </w:r>
      <w:r w:rsidR="00CF48E9" w:rsidRPr="00DC7CD2">
        <w:rPr>
          <w:rFonts w:ascii="Arial Narrow" w:hAnsi="Arial Narrow"/>
          <w:color w:val="000000"/>
          <w:sz w:val="22"/>
          <w:szCs w:val="22"/>
          <w:lang w:eastAsia="sk-SK"/>
        </w:rPr>
        <w:t>poskytnut</w:t>
      </w:r>
      <w:r w:rsidR="00722665">
        <w:rPr>
          <w:rFonts w:ascii="Arial Narrow" w:hAnsi="Arial Narrow"/>
          <w:color w:val="000000"/>
          <w:sz w:val="22"/>
          <w:szCs w:val="22"/>
          <w:lang w:eastAsia="sk-SK"/>
        </w:rPr>
        <w:t>é</w:t>
      </w:r>
      <w:r w:rsidR="00CF48E9" w:rsidRPr="00DC7CD2">
        <w:rPr>
          <w:rFonts w:ascii="Arial Narrow" w:hAnsi="Arial Narrow"/>
          <w:color w:val="000000"/>
          <w:sz w:val="22"/>
          <w:szCs w:val="22"/>
          <w:lang w:eastAsia="sk-SK"/>
        </w:rPr>
        <w:t xml:space="preserve"> služb</w:t>
      </w:r>
      <w:r w:rsidR="00722665">
        <w:rPr>
          <w:rFonts w:ascii="Arial Narrow" w:hAnsi="Arial Narrow"/>
          <w:color w:val="000000"/>
          <w:sz w:val="22"/>
          <w:szCs w:val="22"/>
          <w:lang w:eastAsia="sk-SK"/>
        </w:rPr>
        <w:t>y</w:t>
      </w:r>
      <w:r w:rsidRPr="00DC7CD2">
        <w:rPr>
          <w:rFonts w:ascii="Arial Narrow" w:hAnsi="Arial Narrow"/>
          <w:color w:val="000000"/>
          <w:sz w:val="22"/>
          <w:szCs w:val="22"/>
          <w:lang w:eastAsia="sk-SK"/>
        </w:rPr>
        <w:t>.</w:t>
      </w:r>
    </w:p>
    <w:p w14:paraId="7841A991" w14:textId="6E5845FE" w:rsidR="00B91AD9" w:rsidRPr="00DC7CD2" w:rsidRDefault="006544B0" w:rsidP="00A87BFE">
      <w:pPr>
        <w:pStyle w:val="Odsekzoznamu"/>
        <w:numPr>
          <w:ilvl w:val="1"/>
          <w:numId w:val="31"/>
        </w:numPr>
        <w:tabs>
          <w:tab w:val="clear" w:pos="2160"/>
          <w:tab w:val="left" w:pos="709"/>
        </w:tabs>
        <w:spacing w:after="60" w:line="276" w:lineRule="auto"/>
        <w:ind w:left="426" w:hanging="426"/>
        <w:jc w:val="both"/>
        <w:rPr>
          <w:rFonts w:ascii="Arial Narrow" w:hAnsi="Arial Narrow"/>
          <w:bCs/>
          <w:sz w:val="22"/>
          <w:szCs w:val="22"/>
        </w:rPr>
      </w:pPr>
      <w:r w:rsidRPr="006544B0">
        <w:rPr>
          <w:rFonts w:ascii="Arial Narrow" w:hAnsi="Arial Narrow"/>
          <w:bCs/>
          <w:sz w:val="22"/>
          <w:szCs w:val="22"/>
        </w:rPr>
        <w:t>V Prílohe č. 4</w:t>
      </w:r>
      <w:r w:rsidR="00A24E5D" w:rsidRPr="006544B0">
        <w:rPr>
          <w:rFonts w:ascii="Arial Narrow" w:hAnsi="Arial Narrow"/>
          <w:bCs/>
          <w:sz w:val="22"/>
          <w:szCs w:val="22"/>
          <w:lang w:val="sk-SK"/>
        </w:rPr>
        <w:t xml:space="preserve"> tejto</w:t>
      </w:r>
      <w:r w:rsidR="00A24E5D">
        <w:rPr>
          <w:rFonts w:ascii="Arial Narrow" w:hAnsi="Arial Narrow"/>
          <w:bCs/>
          <w:sz w:val="22"/>
          <w:szCs w:val="22"/>
          <w:lang w:val="sk-SK"/>
        </w:rPr>
        <w:t xml:space="preserve"> Dohody</w:t>
      </w:r>
      <w:r w:rsidR="00B91AD9" w:rsidRPr="00DC7CD2">
        <w:rPr>
          <w:rFonts w:ascii="Arial Narrow" w:hAnsi="Arial Narrow"/>
          <w:bCs/>
          <w:sz w:val="22"/>
          <w:szCs w:val="22"/>
        </w:rPr>
        <w:t xml:space="preserve"> sú uvedené údaje o všetkých známy</w:t>
      </w:r>
      <w:r w:rsidR="00A24E5D">
        <w:rPr>
          <w:rFonts w:ascii="Arial Narrow" w:hAnsi="Arial Narrow"/>
          <w:bCs/>
          <w:sz w:val="22"/>
          <w:szCs w:val="22"/>
        </w:rPr>
        <w:t>ch subdodávateľoch Poskytovateľa</w:t>
      </w:r>
      <w:r w:rsidR="00B91AD9" w:rsidRPr="00DC7CD2">
        <w:rPr>
          <w:rFonts w:ascii="Arial Narrow" w:hAnsi="Arial Narrow"/>
          <w:bCs/>
          <w:sz w:val="22"/>
          <w:szCs w:val="22"/>
        </w:rPr>
        <w:t xml:space="preserve">, ktorí sú známi v čase uzavierania tejto Dohody, a </w:t>
      </w:r>
      <w:r w:rsidR="00B91AD9" w:rsidRPr="00DC7CD2">
        <w:rPr>
          <w:rFonts w:ascii="Arial Narrow" w:hAnsi="Arial Narrow"/>
          <w:sz w:val="22"/>
          <w:szCs w:val="22"/>
        </w:rPr>
        <w:t>údaje o osobe oprávnenej konať za subdodávateľa</w:t>
      </w:r>
      <w:r w:rsidR="00B91AD9" w:rsidRPr="00DC7CD2">
        <w:rPr>
          <w:rFonts w:ascii="Arial Narrow" w:hAnsi="Arial Narrow"/>
          <w:bCs/>
          <w:sz w:val="22"/>
          <w:szCs w:val="22"/>
        </w:rPr>
        <w:t xml:space="preserve"> </w:t>
      </w:r>
      <w:r w:rsidR="00B91AD9" w:rsidRPr="00DC7CD2">
        <w:rPr>
          <w:rFonts w:ascii="Arial Narrow" w:hAnsi="Arial Narrow"/>
          <w:sz w:val="22"/>
          <w:szCs w:val="22"/>
        </w:rPr>
        <w:t>v rozsahu meno a priezvisko, adresa pobytu, dátum narodenia.</w:t>
      </w:r>
    </w:p>
    <w:p w14:paraId="0A132221" w14:textId="0E3D3BF7" w:rsidR="00B91AD9" w:rsidRPr="006544B0" w:rsidRDefault="00B91AD9" w:rsidP="00A87BFE">
      <w:pPr>
        <w:pStyle w:val="Odsekzoznamu"/>
        <w:numPr>
          <w:ilvl w:val="1"/>
          <w:numId w:val="32"/>
        </w:numPr>
        <w:tabs>
          <w:tab w:val="clear" w:pos="2160"/>
          <w:tab w:val="left" w:pos="709"/>
        </w:tabs>
        <w:spacing w:after="60" w:line="276" w:lineRule="auto"/>
        <w:ind w:left="426" w:hanging="426"/>
        <w:jc w:val="both"/>
        <w:rPr>
          <w:rFonts w:ascii="Arial Narrow" w:hAnsi="Arial Narrow"/>
          <w:bCs/>
          <w:sz w:val="22"/>
          <w:szCs w:val="22"/>
        </w:rPr>
      </w:pPr>
      <w:r w:rsidRPr="00DC7CD2">
        <w:rPr>
          <w:rFonts w:ascii="Arial Narrow" w:hAnsi="Arial Narrow"/>
          <w:bCs/>
          <w:sz w:val="22"/>
          <w:szCs w:val="22"/>
        </w:rPr>
        <w:t xml:space="preserve">Poskytovateľ je povinný </w:t>
      </w:r>
      <w:r w:rsidRPr="00DC7CD2">
        <w:rPr>
          <w:rFonts w:ascii="Arial Narrow" w:hAnsi="Arial Narrow"/>
          <w:bCs/>
          <w:sz w:val="22"/>
          <w:szCs w:val="22"/>
          <w:lang w:val="sk-SK"/>
        </w:rPr>
        <w:t>Objednávateľovi</w:t>
      </w:r>
      <w:r w:rsidRPr="00DC7CD2">
        <w:rPr>
          <w:rFonts w:ascii="Arial Narrow" w:hAnsi="Arial Narrow"/>
          <w:bCs/>
          <w:sz w:val="22"/>
          <w:szCs w:val="22"/>
        </w:rPr>
        <w:t xml:space="preserve"> oznámiť akúkoľvek zmenu údajov u subdodávateľov uvedených </w:t>
      </w:r>
      <w:r w:rsidRPr="006544B0">
        <w:rPr>
          <w:rFonts w:ascii="Arial Narrow" w:hAnsi="Arial Narrow"/>
          <w:bCs/>
          <w:sz w:val="22"/>
          <w:szCs w:val="22"/>
        </w:rPr>
        <w:t>v Prílohe č.</w:t>
      </w:r>
      <w:r w:rsidR="006544B0" w:rsidRPr="006544B0">
        <w:rPr>
          <w:rFonts w:ascii="Arial Narrow" w:hAnsi="Arial Narrow"/>
          <w:bCs/>
          <w:sz w:val="22"/>
          <w:szCs w:val="22"/>
          <w:lang w:val="sk-SK"/>
        </w:rPr>
        <w:t xml:space="preserve"> 4</w:t>
      </w:r>
      <w:r w:rsidRPr="006544B0">
        <w:rPr>
          <w:rFonts w:ascii="Arial Narrow" w:hAnsi="Arial Narrow"/>
          <w:bCs/>
          <w:sz w:val="22"/>
          <w:szCs w:val="22"/>
        </w:rPr>
        <w:t xml:space="preserve">, a to bezodkladne. </w:t>
      </w:r>
    </w:p>
    <w:p w14:paraId="1B11089C" w14:textId="2946B0CF" w:rsidR="00B91AD9" w:rsidRPr="00DC7CD2" w:rsidRDefault="00B91AD9" w:rsidP="00A87BFE">
      <w:pPr>
        <w:pStyle w:val="Odsekzoznamu"/>
        <w:numPr>
          <w:ilvl w:val="1"/>
          <w:numId w:val="32"/>
        </w:numPr>
        <w:tabs>
          <w:tab w:val="clear" w:pos="2160"/>
          <w:tab w:val="left" w:pos="709"/>
        </w:tabs>
        <w:spacing w:after="120" w:line="276" w:lineRule="auto"/>
        <w:ind w:left="425" w:hanging="425"/>
        <w:jc w:val="both"/>
        <w:rPr>
          <w:rFonts w:ascii="Arial Narrow" w:hAnsi="Arial Narrow"/>
          <w:bCs/>
          <w:sz w:val="22"/>
          <w:szCs w:val="22"/>
        </w:rPr>
      </w:pPr>
      <w:r w:rsidRPr="00DC7CD2">
        <w:rPr>
          <w:rFonts w:ascii="Arial Narrow" w:hAnsi="Arial Narrow"/>
          <w:bCs/>
          <w:sz w:val="22"/>
          <w:szCs w:val="22"/>
        </w:rPr>
        <w:t>V prípade zmeny subdodávateľa je Poskytovateľ povinný najneskôr do 5</w:t>
      </w:r>
      <w:r w:rsidRPr="00DC7CD2">
        <w:rPr>
          <w:rFonts w:ascii="Arial Narrow" w:hAnsi="Arial Narrow"/>
          <w:bCs/>
          <w:sz w:val="22"/>
          <w:szCs w:val="22"/>
          <w:lang w:val="sk-SK"/>
        </w:rPr>
        <w:t xml:space="preserve"> (päť)</w:t>
      </w:r>
      <w:r w:rsidRPr="00DC7CD2">
        <w:rPr>
          <w:rFonts w:ascii="Arial Narrow" w:hAnsi="Arial Narrow"/>
          <w:bCs/>
          <w:sz w:val="22"/>
          <w:szCs w:val="22"/>
        </w:rPr>
        <w:t xml:space="preserve"> pracovných dní odo dňa zmeny su</w:t>
      </w:r>
      <w:r w:rsidR="00A24E5D">
        <w:rPr>
          <w:rFonts w:ascii="Arial Narrow" w:hAnsi="Arial Narrow"/>
          <w:bCs/>
          <w:sz w:val="22"/>
          <w:szCs w:val="22"/>
        </w:rPr>
        <w:t>bdodávateľa predložiť Objednávateľovi</w:t>
      </w:r>
      <w:r w:rsidRPr="00DC7CD2">
        <w:rPr>
          <w:rFonts w:ascii="Arial Narrow" w:hAnsi="Arial Narrow"/>
          <w:bCs/>
          <w:sz w:val="22"/>
          <w:szCs w:val="22"/>
        </w:rPr>
        <w:t xml:space="preserve"> informácie o novom subdodávateľovi v rozsahu údajov podľa bodu </w:t>
      </w:r>
      <w:r w:rsidR="00200066" w:rsidRPr="00DC7CD2">
        <w:rPr>
          <w:rFonts w:ascii="Arial Narrow" w:hAnsi="Arial Narrow"/>
          <w:bCs/>
          <w:sz w:val="22"/>
          <w:szCs w:val="22"/>
          <w:lang w:val="sk-SK"/>
        </w:rPr>
        <w:t>5.4</w:t>
      </w:r>
      <w:r w:rsidRPr="00DC7CD2">
        <w:rPr>
          <w:rFonts w:ascii="Arial Narrow" w:hAnsi="Arial Narrow"/>
          <w:bCs/>
          <w:sz w:val="22"/>
          <w:szCs w:val="22"/>
          <w:lang w:val="sk-SK"/>
        </w:rPr>
        <w:t>. tohto článku tejto Dohody</w:t>
      </w:r>
      <w:r w:rsidRPr="00DC7CD2">
        <w:rPr>
          <w:rFonts w:ascii="Arial Narrow" w:hAnsi="Arial Narrow"/>
          <w:bCs/>
          <w:sz w:val="22"/>
          <w:szCs w:val="22"/>
        </w:rPr>
        <w:t xml:space="preserve"> </w:t>
      </w:r>
      <w:r w:rsidRPr="00DC7CD2">
        <w:rPr>
          <w:rFonts w:ascii="Arial Narrow" w:hAnsi="Arial Narrow"/>
          <w:sz w:val="22"/>
          <w:szCs w:val="22"/>
        </w:rPr>
        <w:t xml:space="preserve">a predmety subdodávok, pričom pri výbere subdodávateľa musí Poskytovateľ postupovať tak, aby vynaložené náklady na zabezpečenie plnenia na základe zmluvy o subdodávke boli primerané jeho kvalite a cene. </w:t>
      </w:r>
      <w:r w:rsidR="00CF48E9" w:rsidRPr="00DC7CD2">
        <w:rPr>
          <w:rFonts w:ascii="Arial Narrow" w:hAnsi="Arial Narrow"/>
          <w:sz w:val="22"/>
          <w:szCs w:val="22"/>
          <w:lang w:val="sk-SK"/>
        </w:rPr>
        <w:t>S</w:t>
      </w:r>
      <w:r w:rsidRPr="00DC7CD2">
        <w:rPr>
          <w:rFonts w:ascii="Arial Narrow" w:hAnsi="Arial Narrow"/>
          <w:sz w:val="22"/>
          <w:szCs w:val="22"/>
        </w:rPr>
        <w:t xml:space="preserve">ubdodávateľ podľa osobitného predpisu, ktorý podľa § </w:t>
      </w:r>
      <w:r w:rsidR="00F35FAC" w:rsidRPr="00DC7CD2">
        <w:rPr>
          <w:rFonts w:ascii="Arial Narrow" w:hAnsi="Arial Narrow"/>
          <w:sz w:val="22"/>
          <w:szCs w:val="22"/>
        </w:rPr>
        <w:t>11 ods. 1 zákona č. 343/2015 Z.</w:t>
      </w:r>
      <w:r w:rsidRPr="00DC7CD2">
        <w:rPr>
          <w:rFonts w:ascii="Arial Narrow" w:hAnsi="Arial Narrow"/>
          <w:sz w:val="22"/>
          <w:szCs w:val="22"/>
        </w:rPr>
        <w:t>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DC7CD2">
        <w:rPr>
          <w:rFonts w:ascii="Arial Narrow" w:hAnsi="Arial Narrow"/>
          <w:sz w:val="22"/>
          <w:szCs w:val="22"/>
          <w:lang w:val="sk-SK"/>
        </w:rPr>
        <w:t xml:space="preserve"> v znení neskorších predpisov</w:t>
      </w:r>
      <w:r w:rsidR="00A24E5D">
        <w:rPr>
          <w:rFonts w:ascii="Arial Narrow" w:hAnsi="Arial Narrow"/>
          <w:sz w:val="22"/>
          <w:szCs w:val="22"/>
        </w:rPr>
        <w:t xml:space="preserve"> </w:t>
      </w:r>
      <w:r w:rsidR="00A24E5D" w:rsidRPr="00A24E5D">
        <w:rPr>
          <w:rFonts w:ascii="Arial Narrow" w:hAnsi="Arial Narrow"/>
          <w:sz w:val="22"/>
          <w:szCs w:val="22"/>
          <w:lang w:val="sk-SK"/>
        </w:rPr>
        <w:t>(ďalej len „zákon č. 315/2016 Z. z.“)</w:t>
      </w:r>
      <w:r w:rsidR="00A24E5D" w:rsidRPr="00A24E5D">
        <w:rPr>
          <w:rFonts w:ascii="Arial Narrow" w:hAnsi="Arial Narrow"/>
          <w:sz w:val="22"/>
          <w:szCs w:val="22"/>
        </w:rPr>
        <w:t>.</w:t>
      </w:r>
    </w:p>
    <w:p w14:paraId="1D1F72F9" w14:textId="59D91387" w:rsidR="004E16E5" w:rsidRPr="00F14FB4" w:rsidRDefault="00B91AD9" w:rsidP="00F14FB4">
      <w:pPr>
        <w:pStyle w:val="Odsekzoznamu"/>
        <w:numPr>
          <w:ilvl w:val="1"/>
          <w:numId w:val="32"/>
        </w:numPr>
        <w:tabs>
          <w:tab w:val="clear" w:pos="2160"/>
          <w:tab w:val="left" w:pos="709"/>
        </w:tabs>
        <w:spacing w:after="60" w:line="276" w:lineRule="auto"/>
        <w:ind w:left="426" w:hanging="426"/>
        <w:jc w:val="both"/>
        <w:rPr>
          <w:rFonts w:ascii="Arial Narrow" w:hAnsi="Arial Narrow"/>
          <w:bCs/>
          <w:sz w:val="22"/>
          <w:szCs w:val="22"/>
        </w:rPr>
      </w:pPr>
      <w:r w:rsidRPr="00DC7CD2">
        <w:rPr>
          <w:rFonts w:ascii="Arial Narrow" w:hAnsi="Arial Narrow"/>
          <w:bCs/>
          <w:sz w:val="22"/>
          <w:szCs w:val="22"/>
        </w:rPr>
        <w:lastRenderedPageBreak/>
        <w:t>Poskytovateľ zodpovedá za plnenie zmluvy o subdodávke subdodávateľom tak, ako keby plnenie realizované na základe takejto zmluvy realizoval sám. Poskytovateľ zodpovedá za odbornú starostlivosť pri výber</w:t>
      </w:r>
      <w:r w:rsidR="00E93B73">
        <w:rPr>
          <w:rFonts w:ascii="Arial Narrow" w:hAnsi="Arial Narrow"/>
          <w:bCs/>
          <w:sz w:val="22"/>
          <w:szCs w:val="22"/>
          <w:lang w:val="sk-SK"/>
        </w:rPr>
        <w:t>e</w:t>
      </w:r>
      <w:r w:rsidRPr="00DC7CD2">
        <w:rPr>
          <w:rFonts w:ascii="Arial Narrow" w:hAnsi="Arial Narrow"/>
          <w:bCs/>
          <w:sz w:val="22"/>
          <w:szCs w:val="22"/>
        </w:rPr>
        <w:t xml:space="preserve"> subdodávateľa ako aj za výsledok činnosti/plnenia vykonanej/vykonaného na základe zmluvy o subdodávke.</w:t>
      </w:r>
    </w:p>
    <w:p w14:paraId="351B184F" w14:textId="445B9521" w:rsidR="007D4BEE" w:rsidRPr="007D4BEE" w:rsidRDefault="007D4BEE" w:rsidP="00F14FB4">
      <w:pPr>
        <w:pStyle w:val="Odsekzoznamu"/>
        <w:numPr>
          <w:ilvl w:val="1"/>
          <w:numId w:val="32"/>
        </w:numPr>
        <w:tabs>
          <w:tab w:val="clear" w:pos="2160"/>
          <w:tab w:val="left" w:pos="709"/>
        </w:tabs>
        <w:spacing w:line="276" w:lineRule="auto"/>
        <w:ind w:left="425" w:hanging="425"/>
        <w:jc w:val="both"/>
        <w:rPr>
          <w:rFonts w:ascii="Arial Narrow" w:hAnsi="Arial Narrow"/>
          <w:sz w:val="22"/>
          <w:szCs w:val="22"/>
        </w:rPr>
      </w:pPr>
      <w:r>
        <w:rPr>
          <w:rFonts w:ascii="Arial Narrow" w:hAnsi="Arial Narrow"/>
          <w:sz w:val="22"/>
          <w:szCs w:val="22"/>
          <w:lang w:val="sk-SK"/>
        </w:rPr>
        <w:t>Poskytovateľ je povinný:</w:t>
      </w:r>
    </w:p>
    <w:p w14:paraId="0B829FAE" w14:textId="19531279" w:rsidR="007D4BEE" w:rsidRPr="00316FCB" w:rsidRDefault="007D4BEE" w:rsidP="00F14FB4">
      <w:pPr>
        <w:pStyle w:val="Odsekzoznamu"/>
        <w:numPr>
          <w:ilvl w:val="0"/>
          <w:numId w:val="37"/>
        </w:numPr>
        <w:shd w:val="clear" w:color="auto" w:fill="FFFFFF"/>
        <w:spacing w:line="276" w:lineRule="auto"/>
        <w:ind w:left="714" w:hanging="357"/>
        <w:jc w:val="both"/>
        <w:rPr>
          <w:rFonts w:ascii="Calibri" w:hAnsi="Calibri" w:cs="Calibri"/>
          <w:color w:val="000000"/>
          <w:sz w:val="24"/>
          <w:szCs w:val="24"/>
        </w:rPr>
      </w:pPr>
      <w:r w:rsidRPr="00316FCB">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r w:rsidRPr="00316FCB">
        <w:rPr>
          <w:rFonts w:ascii="Arial Narrow" w:hAnsi="Arial Narrow" w:cs="Calibri"/>
          <w:color w:val="000000"/>
          <w:sz w:val="22"/>
          <w:szCs w:val="22"/>
        </w:rPr>
        <w:t>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w:t>
      </w:r>
      <w:r>
        <w:rPr>
          <w:rFonts w:ascii="Arial Narrow" w:hAnsi="Arial Narrow" w:cs="Calibri"/>
          <w:color w:val="000000"/>
          <w:sz w:val="22"/>
          <w:szCs w:val="22"/>
          <w:lang w:val="sk-SK"/>
        </w:rPr>
        <w:t>u Dohody</w:t>
      </w:r>
      <w:r w:rsidRPr="00316FCB">
        <w:rPr>
          <w:rFonts w:ascii="Arial Narrow" w:hAnsi="Arial Narrow" w:cs="Calibri"/>
          <w:color w:val="000000"/>
          <w:sz w:val="22"/>
          <w:szCs w:val="22"/>
        </w:rPr>
        <w:t xml:space="preserve"> podieľajú, teda bez ohľadu na to či sú tieto služby vykonávané zamestnancami Poskytovateľa alebo prostredníctvom subdodávateľov,</w:t>
      </w:r>
    </w:p>
    <w:p w14:paraId="2D3493A7" w14:textId="77777777" w:rsidR="007D4BEE" w:rsidRPr="00462F89" w:rsidRDefault="007D4BEE" w:rsidP="00A87BFE">
      <w:pPr>
        <w:pStyle w:val="Odsekzoznamu"/>
        <w:numPr>
          <w:ilvl w:val="0"/>
          <w:numId w:val="37"/>
        </w:numPr>
        <w:shd w:val="clear" w:color="auto" w:fill="FFFFFF"/>
        <w:tabs>
          <w:tab w:val="clear" w:pos="2160"/>
          <w:tab w:val="clear" w:pos="2880"/>
          <w:tab w:val="clear" w:pos="4500"/>
        </w:tabs>
        <w:spacing w:before="100" w:beforeAutospacing="1" w:after="100" w:afterAutospacing="1" w:line="276" w:lineRule="auto"/>
        <w:contextualSpacing/>
        <w:jc w:val="both"/>
        <w:rPr>
          <w:rFonts w:ascii="Calibri" w:hAnsi="Calibri" w:cs="Calibri"/>
          <w:color w:val="000000"/>
          <w:sz w:val="24"/>
          <w:szCs w:val="24"/>
        </w:rPr>
      </w:pPr>
      <w:r w:rsidRPr="00462F89">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r w:rsidRPr="00462F89">
        <w:rPr>
          <w:rFonts w:ascii="Arial Narrow" w:hAnsi="Arial Narrow" w:cs="Calibri"/>
          <w:color w:val="000000"/>
          <w:sz w:val="22"/>
          <w:szCs w:val="22"/>
        </w:rPr>
        <w:t xml:space="preserve">ohody je Objednávateľovi do 20. dňa v kalendárnom mesiaci nasledujúcom po </w:t>
      </w:r>
      <w:r>
        <w:rPr>
          <w:rFonts w:ascii="Arial Narrow" w:hAnsi="Arial Narrow" w:cs="Calibri"/>
          <w:color w:val="000000"/>
          <w:sz w:val="22"/>
          <w:szCs w:val="22"/>
          <w:lang w:val="sk-SK"/>
        </w:rPr>
        <w:t>doručení objednávky predložiť</w:t>
      </w:r>
      <w:r w:rsidRPr="00462F89">
        <w:rPr>
          <w:rFonts w:ascii="Arial Narrow" w:hAnsi="Arial Narrow" w:cs="Calibri"/>
          <w:color w:val="000000"/>
          <w:sz w:val="22"/>
          <w:szCs w:val="22"/>
        </w:rPr>
        <w:t xml:space="preserve"> čestné vyhlásenie, v ktorom uvedie menný zoznam zamestnancov, živnostníkov a ďalších osôb podieľajúcich sa na plnení predmetnej </w:t>
      </w:r>
      <w:r>
        <w:rPr>
          <w:rFonts w:ascii="Arial Narrow" w:hAnsi="Arial Narrow" w:cs="Calibri"/>
          <w:color w:val="000000"/>
          <w:sz w:val="22"/>
          <w:szCs w:val="22"/>
          <w:lang w:val="sk-SK"/>
        </w:rPr>
        <w:t>objednávky</w:t>
      </w:r>
      <w:r w:rsidRPr="00462F89">
        <w:rPr>
          <w:rFonts w:ascii="Arial Narrow" w:hAnsi="Arial Narrow" w:cs="Calibri"/>
          <w:color w:val="000000"/>
          <w:sz w:val="22"/>
          <w:szCs w:val="22"/>
        </w:rPr>
        <w:t>. V čestnom vyhlásení musí byť uvedené, že všetky uvedené osoby sú vedené v príslušných registroch, je im vyplácaná odmena, sú za nich odvádzané odvody do Sociálnej a </w:t>
      </w:r>
      <w:r>
        <w:rPr>
          <w:rFonts w:ascii="Arial Narrow" w:hAnsi="Arial Narrow" w:cs="Calibri"/>
          <w:color w:val="000000"/>
          <w:sz w:val="22"/>
          <w:szCs w:val="22"/>
          <w:lang w:val="sk-SK"/>
        </w:rPr>
        <w:t>z</w:t>
      </w:r>
      <w:r w:rsidRPr="00462F89">
        <w:rPr>
          <w:rFonts w:ascii="Arial Narrow" w:hAnsi="Arial Narrow" w:cs="Calibri"/>
          <w:color w:val="000000"/>
          <w:sz w:val="22"/>
          <w:szCs w:val="22"/>
        </w:rPr>
        <w:t>dravotn</w:t>
      </w:r>
      <w:r>
        <w:rPr>
          <w:rFonts w:ascii="Arial Narrow" w:hAnsi="Arial Narrow" w:cs="Calibri"/>
          <w:color w:val="000000"/>
          <w:sz w:val="22"/>
          <w:szCs w:val="22"/>
          <w:lang w:val="sk-SK"/>
        </w:rPr>
        <w:t>ých</w:t>
      </w:r>
      <w:r w:rsidRPr="00462F89">
        <w:rPr>
          <w:rFonts w:ascii="Arial Narrow" w:hAnsi="Arial Narrow" w:cs="Calibri"/>
          <w:color w:val="000000"/>
          <w:sz w:val="22"/>
          <w:szCs w:val="22"/>
        </w:rPr>
        <w:t xml:space="preserve"> poisťovn</w:t>
      </w:r>
      <w:r>
        <w:rPr>
          <w:rFonts w:ascii="Arial Narrow" w:hAnsi="Arial Narrow" w:cs="Calibri"/>
          <w:color w:val="000000"/>
          <w:sz w:val="22"/>
          <w:szCs w:val="22"/>
          <w:lang w:val="sk-SK"/>
        </w:rPr>
        <w:t>í</w:t>
      </w:r>
      <w:r w:rsidRPr="00462F89">
        <w:rPr>
          <w:rFonts w:ascii="Arial Narrow" w:hAnsi="Arial Narrow" w:cs="Calibri"/>
          <w:color w:val="000000"/>
          <w:sz w:val="22"/>
          <w:szCs w:val="22"/>
        </w:rPr>
        <w:t>, majú príslušné pracovné povolenie a povolenie na pobyt v SR a boli  preškolené v oblasti bezpečnosti a ochrany zdravia pri práci,</w:t>
      </w:r>
    </w:p>
    <w:p w14:paraId="55114568" w14:textId="77777777" w:rsidR="007D4BEE" w:rsidRPr="00462F89" w:rsidRDefault="007D4BEE" w:rsidP="00A87BFE">
      <w:pPr>
        <w:numPr>
          <w:ilvl w:val="0"/>
          <w:numId w:val="37"/>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umožniť, poskytnúť súčinnosť a strpieť kontrolu dodržiavania povinností Objednávateľom podľa vyššie uvedených </w:t>
      </w:r>
      <w:r w:rsidRPr="00843089">
        <w:rPr>
          <w:rFonts w:ascii="Arial Narrow" w:hAnsi="Arial Narrow" w:cs="Calibri"/>
          <w:color w:val="000000"/>
          <w:sz w:val="22"/>
          <w:szCs w:val="22"/>
        </w:rPr>
        <w:t>písm. a) a b) tohto</w:t>
      </w:r>
      <w:r w:rsidRPr="00462F89">
        <w:rPr>
          <w:rFonts w:ascii="Arial Narrow" w:hAnsi="Arial Narrow" w:cs="Calibri"/>
          <w:color w:val="000000"/>
          <w:sz w:val="22"/>
          <w:szCs w:val="22"/>
        </w:rPr>
        <w:t xml:space="preserve"> bodu </w:t>
      </w:r>
      <w:r>
        <w:rPr>
          <w:rFonts w:ascii="Arial Narrow" w:hAnsi="Arial Narrow" w:cs="Calibri"/>
          <w:color w:val="000000"/>
          <w:sz w:val="22"/>
          <w:szCs w:val="22"/>
        </w:rPr>
        <w:t>D</w:t>
      </w:r>
      <w:r w:rsidRPr="00462F89">
        <w:rPr>
          <w:rFonts w:ascii="Arial Narrow" w:hAnsi="Arial Narrow" w:cs="Calibri"/>
          <w:color w:val="000000"/>
          <w:sz w:val="22"/>
          <w:szCs w:val="22"/>
        </w:rPr>
        <w:t>ohody,</w:t>
      </w:r>
    </w:p>
    <w:p w14:paraId="12A09B86" w14:textId="77777777" w:rsidR="007D4BEE" w:rsidRPr="00462F89" w:rsidRDefault="007D4BEE" w:rsidP="00A87BFE">
      <w:pPr>
        <w:numPr>
          <w:ilvl w:val="0"/>
          <w:numId w:val="37"/>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color w:val="000000"/>
          <w:sz w:val="22"/>
          <w:szCs w:val="22"/>
        </w:rPr>
        <w:t>a) a b)</w:t>
      </w:r>
      <w:r w:rsidRPr="00462F89">
        <w:rPr>
          <w:rFonts w:ascii="Arial Narrow" w:hAnsi="Arial Narrow" w:cs="Calibri"/>
          <w:color w:val="000000"/>
          <w:sz w:val="22"/>
          <w:szCs w:val="22"/>
        </w:rPr>
        <w:t xml:space="preserve"> tohto bodu </w:t>
      </w:r>
      <w:r>
        <w:rPr>
          <w:rFonts w:ascii="Arial Narrow" w:hAnsi="Arial Narrow" w:cs="Calibri"/>
          <w:color w:val="000000"/>
          <w:sz w:val="22"/>
          <w:szCs w:val="22"/>
        </w:rPr>
        <w:t>D</w:t>
      </w:r>
      <w:r w:rsidRPr="00462F89">
        <w:rPr>
          <w:rFonts w:ascii="Arial Narrow" w:hAnsi="Arial Narrow" w:cs="Calibri"/>
          <w:color w:val="000000"/>
          <w:sz w:val="22"/>
          <w:szCs w:val="22"/>
        </w:rPr>
        <w:t xml:space="preserve">ohody, a ku ktorému prišlo pri plnení tejto </w:t>
      </w:r>
      <w:r>
        <w:rPr>
          <w:rFonts w:ascii="Arial Narrow" w:hAnsi="Arial Narrow" w:cs="Calibri"/>
          <w:color w:val="000000"/>
          <w:sz w:val="22"/>
          <w:szCs w:val="22"/>
        </w:rPr>
        <w:t>D</w:t>
      </w:r>
      <w:r w:rsidRPr="00462F89">
        <w:rPr>
          <w:rFonts w:ascii="Arial Narrow" w:hAnsi="Arial Narrow" w:cs="Calibri"/>
          <w:color w:val="000000"/>
          <w:sz w:val="22"/>
          <w:szCs w:val="22"/>
        </w:rPr>
        <w:t>ohody alebo v súvislosti s ňou, a to najneskôr do desiatich (10) dní odo dňa doručenia oznámenia o začatí konania. Súčasťou takéhoto oznámenia Poskytovateľa Objednávateľovi bude aj informácia o dátume začatia tohto konania,</w:t>
      </w:r>
    </w:p>
    <w:p w14:paraId="367B1702" w14:textId="77777777" w:rsidR="007D4BEE" w:rsidRPr="00462F89" w:rsidRDefault="007D4BEE" w:rsidP="00A87BFE">
      <w:pPr>
        <w:numPr>
          <w:ilvl w:val="0"/>
          <w:numId w:val="37"/>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predložiť kópiu právoplatného rozhodnutia, ktorým sa konanie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xml:space="preserve"> tohto bodu </w:t>
      </w:r>
      <w:r>
        <w:rPr>
          <w:rFonts w:ascii="Arial Narrow" w:hAnsi="Arial Narrow" w:cs="Calibri"/>
          <w:color w:val="000000"/>
          <w:sz w:val="22"/>
          <w:szCs w:val="22"/>
        </w:rPr>
        <w:t>D</w:t>
      </w:r>
      <w:r w:rsidRPr="00462F89">
        <w:rPr>
          <w:rFonts w:ascii="Arial Narrow" w:hAnsi="Arial Narrow" w:cs="Calibri"/>
          <w:color w:val="000000"/>
          <w:sz w:val="22"/>
          <w:szCs w:val="22"/>
        </w:rPr>
        <w:t>ohody skončilo, a to najneskôr do siedmich (7) dní odo dňa, kedy rozhodnutie nadobudlo právoplatnosť. Spolu s kópiou právoplatného rozhodnutia predloží Objednávateľovi aj informáciu o nadobudnutí právoplatnosti,</w:t>
      </w:r>
    </w:p>
    <w:p w14:paraId="6B80513C" w14:textId="6259369F" w:rsidR="007D4BEE" w:rsidRPr="007D4BEE" w:rsidRDefault="007D4BEE" w:rsidP="00F14FB4">
      <w:pPr>
        <w:numPr>
          <w:ilvl w:val="0"/>
          <w:numId w:val="37"/>
        </w:numPr>
        <w:shd w:val="clear" w:color="auto" w:fill="FFFFFF"/>
        <w:tabs>
          <w:tab w:val="clear" w:pos="2160"/>
          <w:tab w:val="clear" w:pos="2880"/>
          <w:tab w:val="clear" w:pos="4500"/>
        </w:tabs>
        <w:spacing w:before="100" w:beforeAutospacing="1" w:after="60" w:line="276" w:lineRule="auto"/>
        <w:ind w:left="714" w:hanging="357"/>
        <w:jc w:val="both"/>
        <w:rPr>
          <w:rFonts w:ascii="Arial Narrow" w:hAnsi="Arial Narrow" w:cs="Calibri"/>
          <w:color w:val="000000"/>
          <w:sz w:val="22"/>
          <w:szCs w:val="22"/>
        </w:rPr>
      </w:pPr>
      <w:r w:rsidRPr="00462F89">
        <w:rPr>
          <w:rFonts w:ascii="Arial Narrow" w:hAnsi="Arial Narrow" w:cs="Calibri"/>
          <w:color w:val="000000"/>
          <w:sz w:val="22"/>
          <w:szCs w:val="22"/>
        </w:rPr>
        <w:t>prijať nápravné opatrenia zo spáchania priestupku v prípade, ak bude uznaný vinným zo spáchania priestupku, správneho deliktu a pod. v rozhodnutí podľa písm. </w:t>
      </w:r>
      <w:r>
        <w:rPr>
          <w:rFonts w:ascii="Arial Narrow" w:hAnsi="Arial Narrow" w:cs="Calibri"/>
          <w:color w:val="000000"/>
          <w:sz w:val="22"/>
          <w:szCs w:val="22"/>
        </w:rPr>
        <w:t>e</w:t>
      </w:r>
      <w:r w:rsidRPr="00843089">
        <w:rPr>
          <w:rFonts w:ascii="Arial Narrow" w:hAnsi="Arial Narrow" w:cs="Calibri"/>
          <w:color w:val="000000"/>
          <w:sz w:val="22"/>
          <w:szCs w:val="22"/>
        </w:rPr>
        <w:t>)</w:t>
      </w:r>
      <w:r w:rsidRPr="00462F89">
        <w:rPr>
          <w:rFonts w:ascii="Arial Narrow" w:hAnsi="Arial Narrow" w:cs="Calibri"/>
          <w:color w:val="000000"/>
          <w:sz w:val="22"/>
          <w:szCs w:val="22"/>
        </w:rPr>
        <w:t xml:space="preserve">. tohto bodu </w:t>
      </w:r>
      <w:r>
        <w:rPr>
          <w:rFonts w:ascii="Arial Narrow" w:hAnsi="Arial Narrow" w:cs="Calibri"/>
          <w:color w:val="000000"/>
          <w:sz w:val="22"/>
          <w:szCs w:val="22"/>
        </w:rPr>
        <w:t>D</w:t>
      </w:r>
      <w:r w:rsidRPr="00462F89">
        <w:rPr>
          <w:rFonts w:ascii="Arial Narrow" w:hAnsi="Arial Narrow" w:cs="Calibri"/>
          <w:color w:val="000000"/>
          <w:sz w:val="22"/>
          <w:szCs w:val="22"/>
        </w:rPr>
        <w:t>ohody. O prijatých opatreniach a o ich realizácií je povinný písomne informovať Objednávateľa, a to v primeranej lehote stanovenej Objednávateľom.</w:t>
      </w:r>
    </w:p>
    <w:p w14:paraId="5F7D7192" w14:textId="56AABEF2" w:rsidR="00E93B73" w:rsidRDefault="00200066" w:rsidP="00605403">
      <w:pPr>
        <w:pStyle w:val="Odsekzoznamu"/>
        <w:numPr>
          <w:ilvl w:val="1"/>
          <w:numId w:val="32"/>
        </w:numPr>
        <w:tabs>
          <w:tab w:val="clear" w:pos="2160"/>
          <w:tab w:val="left" w:pos="709"/>
        </w:tabs>
        <w:spacing w:after="120" w:line="276" w:lineRule="auto"/>
        <w:jc w:val="both"/>
        <w:rPr>
          <w:rFonts w:ascii="Arial Narrow" w:hAnsi="Arial Narrow"/>
          <w:sz w:val="22"/>
          <w:szCs w:val="22"/>
        </w:rPr>
      </w:pPr>
      <w:r w:rsidRPr="008C5E50">
        <w:rPr>
          <w:rFonts w:ascii="Arial Narrow" w:hAnsi="Arial Narrow"/>
          <w:sz w:val="22"/>
          <w:szCs w:val="22"/>
        </w:rPr>
        <w:t>Za</w:t>
      </w:r>
      <w:r w:rsidR="00F73C82">
        <w:rPr>
          <w:rFonts w:ascii="Arial Narrow" w:hAnsi="Arial Narrow"/>
          <w:sz w:val="22"/>
          <w:szCs w:val="22"/>
        </w:rPr>
        <w:t>mestnanci P</w:t>
      </w:r>
      <w:r w:rsidRPr="008C5E50">
        <w:rPr>
          <w:rFonts w:ascii="Arial Narrow" w:hAnsi="Arial Narrow"/>
          <w:sz w:val="22"/>
          <w:szCs w:val="22"/>
        </w:rPr>
        <w:t>oskytovateľa</w:t>
      </w:r>
      <w:r w:rsidR="004E16E5" w:rsidRPr="008C5E50">
        <w:rPr>
          <w:rFonts w:ascii="Arial Narrow" w:hAnsi="Arial Narrow"/>
          <w:sz w:val="22"/>
          <w:szCs w:val="22"/>
        </w:rPr>
        <w:t>, ktorí budú</w:t>
      </w:r>
      <w:r w:rsidR="00CF48E9" w:rsidRPr="008C5E50">
        <w:rPr>
          <w:rFonts w:ascii="Arial Narrow" w:hAnsi="Arial Narrow"/>
          <w:sz w:val="22"/>
          <w:szCs w:val="22"/>
          <w:lang w:val="sk-SK"/>
        </w:rPr>
        <w:t xml:space="preserve"> poskytovať služby </w:t>
      </w:r>
      <w:r w:rsidRPr="008C5E50">
        <w:rPr>
          <w:rFonts w:ascii="Arial Narrow" w:hAnsi="Arial Narrow"/>
          <w:sz w:val="22"/>
          <w:szCs w:val="22"/>
          <w:lang w:val="sk-SK"/>
        </w:rPr>
        <w:t xml:space="preserve"> </w:t>
      </w:r>
      <w:r w:rsidR="004E16E5" w:rsidRPr="008C5E50">
        <w:rPr>
          <w:rFonts w:ascii="Arial Narrow" w:hAnsi="Arial Narrow"/>
          <w:sz w:val="22"/>
          <w:szCs w:val="22"/>
        </w:rPr>
        <w:t xml:space="preserve">v objektoch objednávateľa </w:t>
      </w:r>
      <w:r w:rsidRPr="008C5E50">
        <w:rPr>
          <w:rFonts w:ascii="Arial Narrow" w:hAnsi="Arial Narrow"/>
          <w:sz w:val="22"/>
          <w:szCs w:val="22"/>
          <w:lang w:val="sk-SK"/>
        </w:rPr>
        <w:t xml:space="preserve">v súlade s objednávkou </w:t>
      </w:r>
      <w:r w:rsidR="004E16E5" w:rsidRPr="008C5E50">
        <w:rPr>
          <w:rFonts w:ascii="Arial Narrow" w:hAnsi="Arial Narrow"/>
          <w:sz w:val="22"/>
          <w:szCs w:val="22"/>
        </w:rPr>
        <w:t>sú povinní absolvovať policajné preverenie s ohľadom n</w:t>
      </w:r>
      <w:r w:rsidRPr="008C5E50">
        <w:rPr>
          <w:rFonts w:ascii="Arial Narrow" w:hAnsi="Arial Narrow"/>
          <w:sz w:val="22"/>
          <w:szCs w:val="22"/>
        </w:rPr>
        <w:t xml:space="preserve">a interný predpis objednávateľa </w:t>
      </w:r>
      <w:r w:rsidRPr="008C5E50">
        <w:rPr>
          <w:rFonts w:ascii="Arial Narrow" w:hAnsi="Arial Narrow"/>
          <w:sz w:val="22"/>
          <w:szCs w:val="22"/>
          <w:lang w:val="sk-SK"/>
        </w:rPr>
        <w:t>„</w:t>
      </w:r>
      <w:r w:rsidR="004E16E5" w:rsidRPr="008C5E50">
        <w:rPr>
          <w:rFonts w:ascii="Arial Narrow" w:hAnsi="Arial Narrow"/>
          <w:sz w:val="22"/>
          <w:szCs w:val="22"/>
        </w:rPr>
        <w:t>Nariadenie  Ministerstva  vn</w:t>
      </w:r>
      <w:r w:rsidR="007D4BEE" w:rsidRPr="008C5E50">
        <w:rPr>
          <w:rFonts w:ascii="Arial Narrow" w:hAnsi="Arial Narrow"/>
          <w:sz w:val="22"/>
          <w:szCs w:val="22"/>
        </w:rPr>
        <w:t>útra  Slovenskej republiky č. 79/2022</w:t>
      </w:r>
      <w:r w:rsidR="004E16E5" w:rsidRPr="008C5E50">
        <w:rPr>
          <w:rFonts w:ascii="Arial Narrow" w:hAnsi="Arial Narrow"/>
          <w:sz w:val="22"/>
          <w:szCs w:val="22"/>
        </w:rPr>
        <w:t xml:space="preserve"> o fyzickej ochrane objektov Ministerstva vnútra Slovenskej republiky</w:t>
      </w:r>
      <w:r w:rsidRPr="008C5E50">
        <w:rPr>
          <w:rFonts w:ascii="Arial Narrow" w:hAnsi="Arial Narrow"/>
          <w:sz w:val="22"/>
          <w:szCs w:val="22"/>
          <w:lang w:val="sk-SK"/>
        </w:rPr>
        <w:t>“</w:t>
      </w:r>
      <w:r w:rsidR="004E16E5" w:rsidRPr="008C5E50">
        <w:rPr>
          <w:rFonts w:ascii="Arial Narrow" w:hAnsi="Arial Narrow"/>
          <w:sz w:val="22"/>
          <w:szCs w:val="22"/>
        </w:rPr>
        <w:t xml:space="preserve"> (zamestnanci nesmú byť právoplatne odsúden</w:t>
      </w:r>
      <w:r w:rsidR="00722665" w:rsidRPr="008C5E50">
        <w:rPr>
          <w:rFonts w:ascii="Arial Narrow" w:hAnsi="Arial Narrow"/>
          <w:sz w:val="22"/>
          <w:szCs w:val="22"/>
          <w:lang w:val="sk-SK"/>
        </w:rPr>
        <w:t>í</w:t>
      </w:r>
      <w:r w:rsidR="004E16E5" w:rsidRPr="008C5E50">
        <w:rPr>
          <w:rFonts w:ascii="Arial Narrow" w:hAnsi="Arial Narrow"/>
          <w:sz w:val="22"/>
          <w:szCs w:val="22"/>
        </w:rPr>
        <w:t xml:space="preserve"> za majetkovoprávne a násilné trestné činy). Túto skutočnosť si vyhradzuje </w:t>
      </w:r>
      <w:r w:rsidR="00F73C82">
        <w:rPr>
          <w:rFonts w:ascii="Arial Narrow" w:hAnsi="Arial Narrow"/>
          <w:sz w:val="22"/>
          <w:szCs w:val="22"/>
          <w:lang w:val="sk-SK"/>
        </w:rPr>
        <w:t>O</w:t>
      </w:r>
      <w:r w:rsidRPr="008C5E50">
        <w:rPr>
          <w:rFonts w:ascii="Arial Narrow" w:hAnsi="Arial Narrow"/>
          <w:sz w:val="22"/>
          <w:szCs w:val="22"/>
        </w:rPr>
        <w:t>bjednávateľ</w:t>
      </w:r>
      <w:r w:rsidR="004E16E5" w:rsidRPr="008C5E50">
        <w:rPr>
          <w:rFonts w:ascii="Arial Narrow" w:hAnsi="Arial Narrow"/>
          <w:sz w:val="22"/>
          <w:szCs w:val="22"/>
        </w:rPr>
        <w:t xml:space="preserve"> preveriť. </w:t>
      </w:r>
      <w:r w:rsidRPr="008C5E50">
        <w:rPr>
          <w:rFonts w:ascii="Arial Narrow" w:hAnsi="Arial Narrow"/>
          <w:sz w:val="22"/>
          <w:szCs w:val="22"/>
          <w:lang w:val="sk-SK"/>
        </w:rPr>
        <w:t>Poskytovateľ</w:t>
      </w:r>
      <w:r w:rsidR="004E16E5" w:rsidRPr="008C5E50">
        <w:rPr>
          <w:rFonts w:ascii="Arial Narrow" w:hAnsi="Arial Narrow"/>
          <w:sz w:val="22"/>
          <w:szCs w:val="22"/>
        </w:rPr>
        <w:t xml:space="preserve"> poskytne</w:t>
      </w:r>
      <w:r w:rsidR="004E16E5" w:rsidRPr="00F73C82">
        <w:rPr>
          <w:rFonts w:ascii="Arial Narrow" w:hAnsi="Arial Narrow"/>
          <w:sz w:val="22"/>
          <w:szCs w:val="22"/>
          <w:lang w:val="sk-SK"/>
        </w:rPr>
        <w:t xml:space="preserve"> </w:t>
      </w:r>
      <w:r w:rsidRPr="00F73C82">
        <w:rPr>
          <w:rFonts w:ascii="Arial Narrow" w:hAnsi="Arial Narrow"/>
          <w:sz w:val="22"/>
          <w:szCs w:val="22"/>
          <w:lang w:val="sk-SK"/>
        </w:rPr>
        <w:t>Objednávateľovi</w:t>
      </w:r>
      <w:r w:rsidR="004E16E5" w:rsidRPr="008C5E50">
        <w:rPr>
          <w:rFonts w:ascii="Arial Narrow" w:hAnsi="Arial Narrow"/>
          <w:sz w:val="22"/>
          <w:szCs w:val="22"/>
        </w:rPr>
        <w:t xml:space="preserve"> menný zoznam zamestnancov s osobnými údajmi v rozsahu meno, rodné číslo</w:t>
      </w:r>
      <w:r w:rsidR="006544B0">
        <w:rPr>
          <w:rFonts w:ascii="Arial Narrow" w:hAnsi="Arial Narrow"/>
          <w:sz w:val="22"/>
          <w:szCs w:val="22"/>
          <w:lang w:val="sk-SK"/>
        </w:rPr>
        <w:t>,</w:t>
      </w:r>
      <w:r w:rsidR="00AF0614" w:rsidRPr="008C5E50">
        <w:rPr>
          <w:rFonts w:ascii="Arial Narrow" w:hAnsi="Arial Narrow"/>
          <w:sz w:val="22"/>
          <w:szCs w:val="22"/>
          <w:lang w:val="sk-SK"/>
        </w:rPr>
        <w:t xml:space="preserve"> </w:t>
      </w:r>
      <w:r w:rsidR="00AF0614" w:rsidRPr="008C5E50">
        <w:rPr>
          <w:rFonts w:ascii="Arial Narrow" w:hAnsi="Arial Narrow"/>
          <w:sz w:val="22"/>
          <w:szCs w:val="22"/>
        </w:rPr>
        <w:t>číslo OP</w:t>
      </w:r>
      <w:r w:rsidR="006544B0">
        <w:rPr>
          <w:rFonts w:ascii="Arial Narrow" w:hAnsi="Arial Narrow"/>
          <w:sz w:val="22"/>
          <w:szCs w:val="22"/>
        </w:rPr>
        <w:t xml:space="preserve"> a </w:t>
      </w:r>
      <w:r w:rsidR="006544B0" w:rsidRPr="00EA1D6A">
        <w:rPr>
          <w:rFonts w:ascii="Arial Narrow" w:hAnsi="Arial Narrow"/>
          <w:sz w:val="22"/>
          <w:szCs w:val="22"/>
        </w:rPr>
        <w:t>adresa trvalého pobytu</w:t>
      </w:r>
      <w:r w:rsidR="00AF0614" w:rsidRPr="008C5E50">
        <w:rPr>
          <w:rFonts w:ascii="Arial Narrow" w:hAnsi="Arial Narrow"/>
          <w:sz w:val="22"/>
          <w:szCs w:val="22"/>
        </w:rPr>
        <w:t>.</w:t>
      </w:r>
      <w:r w:rsidR="00AF0614" w:rsidRPr="008C5E50">
        <w:rPr>
          <w:rFonts w:ascii="Arial Narrow" w:hAnsi="Arial Narrow"/>
          <w:sz w:val="22"/>
          <w:szCs w:val="22"/>
          <w:lang w:val="sk-SK"/>
        </w:rPr>
        <w:t xml:space="preserve"> </w:t>
      </w:r>
      <w:r w:rsidR="00AF0614" w:rsidRPr="008C5E50">
        <w:rPr>
          <w:rFonts w:ascii="Arial Narrow" w:hAnsi="Arial Narrow"/>
          <w:sz w:val="22"/>
          <w:szCs w:val="22"/>
        </w:rPr>
        <w:t xml:space="preserve">Súčasťou </w:t>
      </w:r>
      <w:r w:rsidR="00AF0614" w:rsidRPr="00F73C82">
        <w:rPr>
          <w:rFonts w:ascii="Arial Narrow" w:hAnsi="Arial Narrow"/>
          <w:sz w:val="22"/>
          <w:szCs w:val="22"/>
          <w:lang w:val="sk-SK"/>
        </w:rPr>
        <w:t>prev</w:t>
      </w:r>
      <w:r w:rsidR="007F7B7E" w:rsidRPr="00F73C82">
        <w:rPr>
          <w:rFonts w:ascii="Arial Narrow" w:hAnsi="Arial Narrow"/>
          <w:sz w:val="22"/>
          <w:szCs w:val="22"/>
          <w:lang w:val="sk-SK"/>
        </w:rPr>
        <w:t>e</w:t>
      </w:r>
      <w:r w:rsidR="00AF0614" w:rsidRPr="00F73C82">
        <w:rPr>
          <w:rFonts w:ascii="Arial Narrow" w:hAnsi="Arial Narrow"/>
          <w:sz w:val="22"/>
          <w:szCs w:val="22"/>
          <w:lang w:val="sk-SK"/>
        </w:rPr>
        <w:t xml:space="preserve">renia </w:t>
      </w:r>
      <w:r w:rsidR="00AF0614" w:rsidRPr="008C5E50">
        <w:rPr>
          <w:rFonts w:ascii="Arial Narrow" w:hAnsi="Arial Narrow"/>
          <w:sz w:val="22"/>
          <w:szCs w:val="22"/>
        </w:rPr>
        <w:t>je povinnosť predložiť údaje za každé vozidlo Poskytovateľa služby v rozsahu typ vozidla a evidenčné číslo vozidla.   Vzhľadom k poskytnutiu osobných údajov sa vyžaduje súhlas fyzickej osoby v zmysle zákona č. 18/2018 Z. z. o ochrane osobných údajov</w:t>
      </w:r>
      <w:r w:rsidR="00605403">
        <w:rPr>
          <w:rFonts w:ascii="Arial Narrow" w:hAnsi="Arial Narrow"/>
          <w:sz w:val="22"/>
          <w:szCs w:val="22"/>
          <w:lang w:val="sk-SK"/>
        </w:rPr>
        <w:t xml:space="preserve"> </w:t>
      </w:r>
      <w:r w:rsidR="00605403" w:rsidRPr="00605403">
        <w:rPr>
          <w:rFonts w:ascii="Arial Narrow" w:hAnsi="Arial Narrow"/>
          <w:sz w:val="22"/>
          <w:szCs w:val="22"/>
          <w:lang w:val="sk-SK"/>
        </w:rPr>
        <w:t>a o zmene a doplnení niektorých zákonov</w:t>
      </w:r>
      <w:r w:rsidR="00605403">
        <w:rPr>
          <w:rFonts w:ascii="Arial Narrow" w:hAnsi="Arial Narrow"/>
          <w:sz w:val="22"/>
          <w:szCs w:val="22"/>
          <w:lang w:val="sk-SK"/>
        </w:rPr>
        <w:t xml:space="preserve"> v znení neskorších predpisov</w:t>
      </w:r>
      <w:r w:rsidR="004E16E5" w:rsidRPr="008C5E50">
        <w:rPr>
          <w:rFonts w:ascii="Arial Narrow" w:hAnsi="Arial Narrow"/>
          <w:sz w:val="22"/>
          <w:szCs w:val="22"/>
        </w:rPr>
        <w:t>.</w:t>
      </w:r>
      <w:r w:rsidRPr="008C5E50">
        <w:rPr>
          <w:rFonts w:ascii="Arial Narrow" w:hAnsi="Arial Narrow"/>
          <w:sz w:val="22"/>
          <w:szCs w:val="22"/>
        </w:rPr>
        <w:t xml:space="preserve"> Predmetné údaje budú doručené O</w:t>
      </w:r>
      <w:r w:rsidR="004E16E5" w:rsidRPr="008C5E50">
        <w:rPr>
          <w:rFonts w:ascii="Arial Narrow" w:hAnsi="Arial Narrow"/>
          <w:sz w:val="22"/>
          <w:szCs w:val="22"/>
        </w:rPr>
        <w:t>bjednávateľov</w:t>
      </w:r>
      <w:r w:rsidRPr="008C5E50">
        <w:rPr>
          <w:rFonts w:ascii="Arial Narrow" w:hAnsi="Arial Narrow"/>
          <w:sz w:val="22"/>
          <w:szCs w:val="22"/>
          <w:lang w:val="sk-SK"/>
        </w:rPr>
        <w:t>i</w:t>
      </w:r>
      <w:r w:rsidR="004E16E5" w:rsidRPr="008C5E50">
        <w:rPr>
          <w:rFonts w:ascii="Arial Narrow" w:hAnsi="Arial Narrow"/>
          <w:sz w:val="22"/>
          <w:szCs w:val="22"/>
        </w:rPr>
        <w:t xml:space="preserve"> minimálne 14 dní pred nástupom na vykonanie </w:t>
      </w:r>
      <w:r w:rsidR="00722665" w:rsidRPr="008C5E50">
        <w:rPr>
          <w:rFonts w:ascii="Arial Narrow" w:hAnsi="Arial Narrow"/>
          <w:sz w:val="22"/>
          <w:szCs w:val="22"/>
          <w:lang w:val="sk-SK"/>
        </w:rPr>
        <w:t xml:space="preserve">služieb podľa </w:t>
      </w:r>
      <w:r w:rsidR="00B91AD9" w:rsidRPr="008C5E50">
        <w:rPr>
          <w:rFonts w:ascii="Arial Narrow" w:hAnsi="Arial Narrow"/>
          <w:sz w:val="22"/>
          <w:szCs w:val="22"/>
        </w:rPr>
        <w:t>objednávky</w:t>
      </w:r>
      <w:r w:rsidR="00600259" w:rsidRPr="008C5E50">
        <w:rPr>
          <w:rFonts w:ascii="Arial Narrow" w:hAnsi="Arial Narrow"/>
          <w:sz w:val="22"/>
          <w:szCs w:val="22"/>
          <w:lang w:val="sk-SK"/>
        </w:rPr>
        <w:t>,</w:t>
      </w:r>
      <w:r w:rsidRPr="008C5E50">
        <w:rPr>
          <w:rFonts w:ascii="Arial Narrow" w:hAnsi="Arial Narrow"/>
          <w:sz w:val="22"/>
          <w:szCs w:val="22"/>
          <w:lang w:val="sk-SK"/>
        </w:rPr>
        <w:t xml:space="preserve"> ak nebude v</w:t>
      </w:r>
      <w:r w:rsidR="00722665" w:rsidRPr="008C5E50">
        <w:rPr>
          <w:rFonts w:ascii="Arial Narrow" w:hAnsi="Arial Narrow"/>
          <w:sz w:val="22"/>
          <w:szCs w:val="22"/>
          <w:lang w:val="sk-SK"/>
        </w:rPr>
        <w:t xml:space="preserve"> písomnej</w:t>
      </w:r>
      <w:r w:rsidRPr="008C5E50">
        <w:rPr>
          <w:rFonts w:ascii="Arial Narrow" w:hAnsi="Arial Narrow"/>
          <w:sz w:val="22"/>
          <w:szCs w:val="22"/>
          <w:lang w:val="sk-SK"/>
        </w:rPr>
        <w:t xml:space="preserve"> objednávke </w:t>
      </w:r>
      <w:r w:rsidR="00600259" w:rsidRPr="008C5E50">
        <w:rPr>
          <w:rFonts w:ascii="Arial Narrow" w:hAnsi="Arial Narrow"/>
          <w:sz w:val="22"/>
          <w:szCs w:val="22"/>
          <w:lang w:val="sk-SK"/>
        </w:rPr>
        <w:t>uvedené inak</w:t>
      </w:r>
      <w:r w:rsidR="004E16E5" w:rsidRPr="008C5E50">
        <w:rPr>
          <w:rFonts w:ascii="Arial Narrow" w:hAnsi="Arial Narrow"/>
          <w:sz w:val="22"/>
          <w:szCs w:val="22"/>
        </w:rPr>
        <w:t>.</w:t>
      </w:r>
    </w:p>
    <w:p w14:paraId="1AD166C5" w14:textId="259872C6" w:rsidR="00E93B73" w:rsidRDefault="00E93B73" w:rsidP="00B9434E">
      <w:pPr>
        <w:pStyle w:val="Odsekzoznamu"/>
        <w:numPr>
          <w:ilvl w:val="1"/>
          <w:numId w:val="32"/>
        </w:numPr>
        <w:spacing w:after="120" w:line="276" w:lineRule="auto"/>
        <w:ind w:left="425" w:hanging="425"/>
        <w:rPr>
          <w:rFonts w:ascii="Arial Narrow" w:hAnsi="Arial Narrow"/>
          <w:sz w:val="22"/>
          <w:szCs w:val="22"/>
        </w:rPr>
      </w:pPr>
      <w:r w:rsidRPr="00E93B73">
        <w:rPr>
          <w:rFonts w:ascii="Arial Narrow" w:hAnsi="Arial Narrow"/>
          <w:sz w:val="22"/>
          <w:szCs w:val="22"/>
        </w:rPr>
        <w:t>Poskytovateľ vyhlasuje, že v čase uzatvorenia tejto dohody  je zapísaný v registri partnerov verejného sektora v súlade so zákonom č. 315/2016 Z. z., pokiaľ sa ho povinnosť zápisu do registra partnerov verejného sektora týka. Ak na strane Poskytovateľa ako Zmluvnej strany podieľa skupina dodávateľov podľa § 37 zákona č. 343/2015 Z. z., má každý člen tejto skupiny dodávateľov povinnosť byť zapísaný v registri partnerov verejného sektora.</w:t>
      </w:r>
    </w:p>
    <w:p w14:paraId="232A37A8" w14:textId="77777777" w:rsidR="00B9434E" w:rsidRDefault="00B9434E" w:rsidP="00B9434E">
      <w:pPr>
        <w:pStyle w:val="Odsekzoznamu"/>
        <w:spacing w:after="120" w:line="276" w:lineRule="auto"/>
        <w:ind w:left="425"/>
        <w:rPr>
          <w:rFonts w:ascii="Arial Narrow" w:hAnsi="Arial Narrow"/>
          <w:sz w:val="22"/>
          <w:szCs w:val="22"/>
        </w:rPr>
      </w:pPr>
    </w:p>
    <w:p w14:paraId="2D012B8F" w14:textId="5462442D" w:rsidR="00E93B73" w:rsidRDefault="00E93B73" w:rsidP="00B9434E">
      <w:pPr>
        <w:pStyle w:val="Odsekzoznamu"/>
        <w:numPr>
          <w:ilvl w:val="1"/>
          <w:numId w:val="32"/>
        </w:numPr>
        <w:spacing w:after="120" w:line="276" w:lineRule="auto"/>
        <w:ind w:left="425" w:hanging="425"/>
        <w:rPr>
          <w:rFonts w:ascii="Arial Narrow" w:hAnsi="Arial Narrow"/>
          <w:sz w:val="22"/>
          <w:szCs w:val="22"/>
        </w:rPr>
      </w:pPr>
      <w:r w:rsidRPr="00E93B73">
        <w:rPr>
          <w:rFonts w:ascii="Arial Narrow" w:hAnsi="Arial Narrow"/>
          <w:sz w:val="22"/>
          <w:szCs w:val="22"/>
        </w:rPr>
        <w:lastRenderedPageBreak/>
        <w:t>V prípade, že Poskytovateľ, jeho subdodávateľ podľa zákona č. 343/2015 Z. 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 z. alebo subdodávateľa  podľa  zákona č. 315/2016 Z. z., nie je:</w:t>
      </w:r>
    </w:p>
    <w:p w14:paraId="146CA47E"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1. prezident Slovenskej republiky,</w:t>
      </w:r>
    </w:p>
    <w:p w14:paraId="26EF3311"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2. člen vlády,</w:t>
      </w:r>
    </w:p>
    <w:p w14:paraId="4186DCFB"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3. vedúci ústredného orgánu štátnej správy, ktorý nie je členom vlády,</w:t>
      </w:r>
    </w:p>
    <w:p w14:paraId="6DD85FCC"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4. vedúci orgánu štátnej správy s celoslovenskou pôsobnosťou,</w:t>
      </w:r>
    </w:p>
    <w:p w14:paraId="20E0146A"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5. sudca Ústavného súdu Slovenskej republiky alebo sudca,</w:t>
      </w:r>
    </w:p>
    <w:p w14:paraId="4F7BF15C"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6. generálny prokurátor Slovenskej republiky, špeciálny prokurátor alebo prokurátor,</w:t>
      </w:r>
    </w:p>
    <w:p w14:paraId="60E741DE"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7. verejný ochranca práv,</w:t>
      </w:r>
    </w:p>
    <w:p w14:paraId="22D6CD9F"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8. predseda Najvyššieho kontrolného úradu Slovenskej republiky a podpredseda Najvyššieho kontrolného úradu Slovenskej republiky,</w:t>
      </w:r>
    </w:p>
    <w:p w14:paraId="259B1CC9"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9. štátny tajomník,</w:t>
      </w:r>
    </w:p>
    <w:p w14:paraId="4AAC248F"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10. generálny tajomník služobného úradu,</w:t>
      </w:r>
    </w:p>
    <w:p w14:paraId="49035E1C"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11. prednosta okresného úradu,</w:t>
      </w:r>
    </w:p>
    <w:p w14:paraId="213E420C" w14:textId="77777777" w:rsidR="00B9434E" w:rsidRPr="00B9434E" w:rsidRDefault="00B9434E" w:rsidP="00B9434E">
      <w:pPr>
        <w:pStyle w:val="Odsekzoznamu"/>
        <w:spacing w:after="60"/>
        <w:ind w:left="425"/>
        <w:rPr>
          <w:rFonts w:ascii="Arial Narrow" w:hAnsi="Arial Narrow"/>
          <w:sz w:val="22"/>
          <w:szCs w:val="22"/>
        </w:rPr>
      </w:pPr>
      <w:r w:rsidRPr="00B9434E">
        <w:rPr>
          <w:rFonts w:ascii="Arial Narrow" w:hAnsi="Arial Narrow"/>
          <w:sz w:val="22"/>
          <w:szCs w:val="22"/>
        </w:rPr>
        <w:t>12. primátor hlavného mesta Slovenskej republiky Bratislavy, primátor krajského mesta alebo primátor okresného mesta, alebo</w:t>
      </w:r>
    </w:p>
    <w:p w14:paraId="16A52C22" w14:textId="77777777" w:rsidR="004F0A87" w:rsidRDefault="00B9434E" w:rsidP="005F7AE6">
      <w:pPr>
        <w:pStyle w:val="Odsekzoznamu"/>
        <w:spacing w:after="120"/>
        <w:ind w:left="425"/>
        <w:rPr>
          <w:rFonts w:ascii="Arial Narrow" w:hAnsi="Arial Narrow"/>
          <w:sz w:val="22"/>
          <w:szCs w:val="22"/>
        </w:rPr>
      </w:pPr>
      <w:r w:rsidRPr="00B9434E">
        <w:rPr>
          <w:rFonts w:ascii="Arial Narrow" w:hAnsi="Arial Narrow"/>
          <w:sz w:val="22"/>
          <w:szCs w:val="22"/>
        </w:rPr>
        <w:t>13. predseda vyššieho územného celku.</w:t>
      </w:r>
    </w:p>
    <w:p w14:paraId="0B0742BE" w14:textId="1F72EAC4" w:rsidR="002D2077" w:rsidRPr="00E93B73" w:rsidRDefault="00C45CDC" w:rsidP="004F0A87">
      <w:pPr>
        <w:pStyle w:val="Odsekzoznamu"/>
        <w:spacing w:after="60"/>
        <w:ind w:left="425"/>
        <w:rPr>
          <w:rFonts w:ascii="Arial Narrow" w:hAnsi="Arial Narrow"/>
          <w:sz w:val="22"/>
          <w:szCs w:val="22"/>
        </w:rPr>
      </w:pPr>
      <w:r w:rsidRPr="00E93B73">
        <w:rPr>
          <w:rFonts w:ascii="Arial Narrow" w:hAnsi="Arial Narrow"/>
          <w:sz w:val="22"/>
          <w:szCs w:val="22"/>
        </w:rPr>
        <w:t xml:space="preserve">                                          </w:t>
      </w:r>
      <w:r w:rsidR="004F0A87">
        <w:rPr>
          <w:rFonts w:ascii="Arial Narrow" w:hAnsi="Arial Narrow"/>
          <w:sz w:val="22"/>
          <w:szCs w:val="22"/>
        </w:rPr>
        <w:t xml:space="preserve"> </w:t>
      </w:r>
    </w:p>
    <w:p w14:paraId="309826A6" w14:textId="77777777" w:rsidR="002D2077" w:rsidRPr="00DC7CD2" w:rsidRDefault="002D2077" w:rsidP="004F0A87">
      <w:pPr>
        <w:autoSpaceDE w:val="0"/>
        <w:autoSpaceDN w:val="0"/>
        <w:adjustRightInd w:val="0"/>
        <w:spacing w:line="276" w:lineRule="auto"/>
        <w:ind w:left="425"/>
        <w:jc w:val="center"/>
        <w:rPr>
          <w:rFonts w:ascii="Arial Narrow" w:hAnsi="Arial Narrow"/>
          <w:b/>
          <w:iCs/>
          <w:sz w:val="22"/>
          <w:szCs w:val="22"/>
          <w:lang w:eastAsia="sk-SK"/>
        </w:rPr>
      </w:pPr>
      <w:r w:rsidRPr="00DC7CD2">
        <w:rPr>
          <w:rFonts w:ascii="Arial Narrow" w:hAnsi="Arial Narrow"/>
          <w:b/>
          <w:iCs/>
          <w:sz w:val="22"/>
          <w:szCs w:val="22"/>
          <w:lang w:eastAsia="sk-SK"/>
        </w:rPr>
        <w:t>Článok 6</w:t>
      </w:r>
    </w:p>
    <w:p w14:paraId="580F8DE9" w14:textId="77777777" w:rsidR="002D2077" w:rsidRPr="00DC7CD2" w:rsidRDefault="002D2077" w:rsidP="004F0A87">
      <w:pPr>
        <w:autoSpaceDE w:val="0"/>
        <w:autoSpaceDN w:val="0"/>
        <w:adjustRightInd w:val="0"/>
        <w:spacing w:after="120" w:line="276" w:lineRule="auto"/>
        <w:ind w:left="425"/>
        <w:jc w:val="center"/>
        <w:rPr>
          <w:rFonts w:ascii="Arial Narrow" w:hAnsi="Arial Narrow"/>
          <w:b/>
          <w:iCs/>
          <w:sz w:val="22"/>
          <w:szCs w:val="22"/>
          <w:lang w:eastAsia="sk-SK"/>
        </w:rPr>
      </w:pPr>
      <w:r w:rsidRPr="00DC7CD2">
        <w:rPr>
          <w:rFonts w:ascii="Arial Narrow" w:hAnsi="Arial Narrow"/>
          <w:b/>
          <w:iCs/>
          <w:sz w:val="22"/>
          <w:szCs w:val="22"/>
          <w:lang w:eastAsia="sk-SK"/>
        </w:rPr>
        <w:t>Kvalita, záruka, zodpovednosť za vady a za škodu</w:t>
      </w:r>
    </w:p>
    <w:p w14:paraId="72516D34" w14:textId="493596B5" w:rsidR="00A87BFE" w:rsidRPr="00DC7CD2" w:rsidRDefault="000D4BE8" w:rsidP="00C45CDC">
      <w:pPr>
        <w:tabs>
          <w:tab w:val="clear" w:pos="2160"/>
          <w:tab w:val="clear" w:pos="2880"/>
          <w:tab w:val="clear" w:pos="4500"/>
        </w:tabs>
        <w:spacing w:after="60" w:line="276" w:lineRule="auto"/>
        <w:ind w:left="426" w:hanging="426"/>
        <w:jc w:val="both"/>
        <w:rPr>
          <w:rFonts w:ascii="Arial Narrow" w:hAnsi="Arial Narrow"/>
          <w:sz w:val="22"/>
          <w:szCs w:val="22"/>
        </w:rPr>
      </w:pPr>
      <w:r>
        <w:rPr>
          <w:rFonts w:ascii="Arial Narrow" w:hAnsi="Arial Narrow"/>
          <w:sz w:val="22"/>
          <w:szCs w:val="22"/>
        </w:rPr>
        <w:t>6.1.</w:t>
      </w:r>
      <w:r>
        <w:rPr>
          <w:rFonts w:ascii="Arial Narrow" w:hAnsi="Arial Narrow"/>
          <w:sz w:val="22"/>
          <w:szCs w:val="22"/>
        </w:rPr>
        <w:tab/>
      </w:r>
      <w:r w:rsidR="002D2077" w:rsidRPr="00DC7CD2">
        <w:rPr>
          <w:rFonts w:ascii="Arial Narrow" w:hAnsi="Arial Narrow"/>
          <w:sz w:val="22"/>
          <w:szCs w:val="22"/>
        </w:rPr>
        <w:t>Poskytovateľ poskytuje Objednávateľovi na dodané služby záruku</w:t>
      </w:r>
      <w:r w:rsidR="00934D8A">
        <w:rPr>
          <w:rFonts w:ascii="Arial Narrow" w:hAnsi="Arial Narrow"/>
          <w:sz w:val="22"/>
          <w:szCs w:val="22"/>
        </w:rPr>
        <w:t xml:space="preserve"> </w:t>
      </w:r>
      <w:r w:rsidR="00722665">
        <w:rPr>
          <w:rFonts w:ascii="Arial Narrow" w:hAnsi="Arial Narrow"/>
          <w:sz w:val="22"/>
          <w:szCs w:val="22"/>
        </w:rPr>
        <w:t xml:space="preserve"> </w:t>
      </w:r>
      <w:r w:rsidR="001171F3">
        <w:rPr>
          <w:rFonts w:ascii="Arial Narrow" w:hAnsi="Arial Narrow"/>
          <w:sz w:val="22"/>
          <w:szCs w:val="22"/>
        </w:rPr>
        <w:t>36 mesiacov</w:t>
      </w:r>
    </w:p>
    <w:p w14:paraId="69529C81" w14:textId="44295945" w:rsidR="002D2077" w:rsidRPr="00DC7CD2" w:rsidRDefault="001D3398" w:rsidP="00A87BFE">
      <w:pPr>
        <w:tabs>
          <w:tab w:val="left" w:pos="426"/>
        </w:tabs>
        <w:autoSpaceDE w:val="0"/>
        <w:autoSpaceDN w:val="0"/>
        <w:adjustRightInd w:val="0"/>
        <w:spacing w:after="60" w:line="276" w:lineRule="auto"/>
        <w:ind w:left="426" w:hanging="426"/>
        <w:jc w:val="both"/>
        <w:rPr>
          <w:rFonts w:ascii="Arial Narrow" w:hAnsi="Arial Narrow"/>
          <w:b/>
          <w:iCs/>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.2</w:t>
      </w:r>
      <w:r w:rsidRPr="00DC7CD2">
        <w:rPr>
          <w:rFonts w:ascii="Arial Narrow" w:hAnsi="Arial Narrow"/>
          <w:sz w:val="22"/>
          <w:szCs w:val="22"/>
          <w:lang w:eastAsia="sk-SK"/>
        </w:rPr>
        <w:t>.</w:t>
      </w:r>
      <w:r w:rsidR="000D4BE8">
        <w:rPr>
          <w:rFonts w:ascii="Arial Narrow" w:hAnsi="Arial Narrow"/>
          <w:sz w:val="22"/>
          <w:szCs w:val="22"/>
          <w:lang w:eastAsia="sk-SK"/>
        </w:rPr>
        <w:tab/>
      </w:r>
      <w:r w:rsidR="00293200" w:rsidRPr="00DC7CD2">
        <w:rPr>
          <w:rFonts w:ascii="Arial Narrow" w:hAnsi="Arial Narrow"/>
          <w:sz w:val="22"/>
          <w:szCs w:val="22"/>
          <w:lang w:eastAsia="sk-SK"/>
        </w:rPr>
        <w:t>Na nároky O</w:t>
      </w:r>
      <w:r w:rsidR="002D2077" w:rsidRPr="00DC7CD2">
        <w:rPr>
          <w:rFonts w:ascii="Arial Narrow" w:hAnsi="Arial Narrow"/>
          <w:sz w:val="22"/>
          <w:szCs w:val="22"/>
          <w:lang w:eastAsia="sk-SK"/>
        </w:rPr>
        <w:t xml:space="preserve">bjednávateľa z vád </w:t>
      </w:r>
      <w:r w:rsidR="00CF48E9" w:rsidRPr="00DC7CD2">
        <w:rPr>
          <w:rFonts w:ascii="Arial Narrow" w:hAnsi="Arial Narrow"/>
          <w:sz w:val="22"/>
          <w:szCs w:val="22"/>
          <w:lang w:eastAsia="sk-SK"/>
        </w:rPr>
        <w:t>poskytnut</w:t>
      </w:r>
      <w:r w:rsidR="00722665">
        <w:rPr>
          <w:rFonts w:ascii="Arial Narrow" w:hAnsi="Arial Narrow"/>
          <w:sz w:val="22"/>
          <w:szCs w:val="22"/>
          <w:lang w:eastAsia="sk-SK"/>
        </w:rPr>
        <w:t>ých</w:t>
      </w:r>
      <w:r w:rsidR="00CF48E9" w:rsidRPr="00DC7CD2">
        <w:rPr>
          <w:rFonts w:ascii="Arial Narrow" w:hAnsi="Arial Narrow"/>
          <w:sz w:val="22"/>
          <w:szCs w:val="22"/>
          <w:lang w:eastAsia="sk-SK"/>
        </w:rPr>
        <w:t xml:space="preserve"> služ</w:t>
      </w:r>
      <w:r w:rsidR="00722665">
        <w:rPr>
          <w:rFonts w:ascii="Arial Narrow" w:hAnsi="Arial Narrow"/>
          <w:sz w:val="22"/>
          <w:szCs w:val="22"/>
          <w:lang w:eastAsia="sk-SK"/>
        </w:rPr>
        <w:t>ieb</w:t>
      </w:r>
      <w:r w:rsidR="00CF48E9"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sa vzťahujú príslušné  </w:t>
      </w:r>
      <w:r w:rsidR="002D2077" w:rsidRPr="00DC7CD2">
        <w:rPr>
          <w:rFonts w:ascii="Arial Narrow" w:hAnsi="Arial Narrow"/>
          <w:sz w:val="22"/>
          <w:szCs w:val="22"/>
          <w:lang w:eastAsia="sk-SK"/>
        </w:rPr>
        <w:t>ustanovenia</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 Obchodného </w:t>
      </w:r>
      <w:r w:rsidR="002D2077" w:rsidRPr="00DC7CD2">
        <w:rPr>
          <w:rFonts w:ascii="Arial Narrow" w:hAnsi="Arial Narrow"/>
          <w:sz w:val="22"/>
          <w:szCs w:val="22"/>
          <w:lang w:eastAsia="sk-SK"/>
        </w:rPr>
        <w:t>zákonníka.</w:t>
      </w:r>
    </w:p>
    <w:p w14:paraId="214AEBF0" w14:textId="07E62A28" w:rsidR="002D2077" w:rsidRPr="00DC7CD2" w:rsidRDefault="001D3398" w:rsidP="00A87BFE">
      <w:pPr>
        <w:tabs>
          <w:tab w:val="left" w:pos="426"/>
        </w:tabs>
        <w:autoSpaceDE w:val="0"/>
        <w:autoSpaceDN w:val="0"/>
        <w:adjustRightInd w:val="0"/>
        <w:spacing w:after="60" w:line="276" w:lineRule="auto"/>
        <w:ind w:left="426" w:hanging="426"/>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.3</w:t>
      </w:r>
      <w:r w:rsidRPr="00DC7CD2">
        <w:rPr>
          <w:rFonts w:ascii="Arial Narrow" w:hAnsi="Arial Narrow"/>
          <w:sz w:val="22"/>
          <w:szCs w:val="22"/>
          <w:lang w:eastAsia="sk-SK"/>
        </w:rPr>
        <w:t>.</w:t>
      </w:r>
      <w:r w:rsidR="000D4BE8">
        <w:rPr>
          <w:rFonts w:ascii="Arial Narrow" w:hAnsi="Arial Narrow"/>
          <w:sz w:val="22"/>
          <w:szCs w:val="22"/>
          <w:lang w:eastAsia="sk-SK"/>
        </w:rPr>
        <w:tab/>
      </w:r>
      <w:r w:rsidR="002D2077" w:rsidRPr="00DC7CD2">
        <w:rPr>
          <w:rFonts w:ascii="Arial Narrow" w:hAnsi="Arial Narrow"/>
          <w:sz w:val="22"/>
          <w:szCs w:val="22"/>
          <w:lang w:eastAsia="sk-SK"/>
        </w:rPr>
        <w:t xml:space="preserve">Objednávateľ je povinný vady </w:t>
      </w:r>
      <w:r w:rsidR="00CF48E9" w:rsidRPr="00DC7CD2">
        <w:rPr>
          <w:rFonts w:ascii="Arial Narrow" w:hAnsi="Arial Narrow"/>
          <w:sz w:val="22"/>
          <w:szCs w:val="22"/>
          <w:lang w:eastAsia="sk-SK"/>
        </w:rPr>
        <w:t>poskytnu</w:t>
      </w:r>
      <w:r w:rsidR="00722665">
        <w:rPr>
          <w:rFonts w:ascii="Arial Narrow" w:hAnsi="Arial Narrow"/>
          <w:sz w:val="22"/>
          <w:szCs w:val="22"/>
          <w:lang w:eastAsia="sk-SK"/>
        </w:rPr>
        <w:t>tých</w:t>
      </w:r>
      <w:r w:rsidR="00CF48E9" w:rsidRPr="00DC7CD2">
        <w:rPr>
          <w:rFonts w:ascii="Arial Narrow" w:hAnsi="Arial Narrow"/>
          <w:sz w:val="22"/>
          <w:szCs w:val="22"/>
          <w:lang w:eastAsia="sk-SK"/>
        </w:rPr>
        <w:t xml:space="preserve"> služ</w:t>
      </w:r>
      <w:r w:rsidR="00722665">
        <w:rPr>
          <w:rFonts w:ascii="Arial Narrow" w:hAnsi="Arial Narrow"/>
          <w:sz w:val="22"/>
          <w:szCs w:val="22"/>
          <w:lang w:eastAsia="sk-SK"/>
        </w:rPr>
        <w:t>ieb</w:t>
      </w:r>
      <w:r w:rsidR="00CF48E9"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 písomne oznámiť poskytovateľovi bez zbytočného odkladu po ich zistení.</w:t>
      </w:r>
    </w:p>
    <w:p w14:paraId="524A1F51" w14:textId="7526E465" w:rsidR="002D2077" w:rsidRPr="00DC7CD2" w:rsidRDefault="001D3398" w:rsidP="00A87BFE">
      <w:pPr>
        <w:tabs>
          <w:tab w:val="left" w:pos="426"/>
        </w:tabs>
        <w:autoSpaceDE w:val="0"/>
        <w:autoSpaceDN w:val="0"/>
        <w:adjustRightInd w:val="0"/>
        <w:spacing w:after="60" w:line="276" w:lineRule="auto"/>
        <w:ind w:left="426" w:hanging="426"/>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.4</w:t>
      </w:r>
      <w:r w:rsidRPr="00DC7CD2">
        <w:rPr>
          <w:rFonts w:ascii="Arial Narrow" w:hAnsi="Arial Narrow"/>
          <w:sz w:val="22"/>
          <w:szCs w:val="22"/>
          <w:lang w:eastAsia="sk-SK"/>
        </w:rPr>
        <w:t>.</w:t>
      </w:r>
      <w:r w:rsidR="000D4BE8">
        <w:rPr>
          <w:rFonts w:ascii="Arial Narrow" w:hAnsi="Arial Narrow"/>
          <w:sz w:val="22"/>
          <w:szCs w:val="22"/>
          <w:lang w:eastAsia="sk-SK"/>
        </w:rPr>
        <w:tab/>
      </w:r>
      <w:r w:rsidR="002D2077" w:rsidRPr="00DC7CD2">
        <w:rPr>
          <w:rFonts w:ascii="Arial Narrow" w:hAnsi="Arial Narrow"/>
          <w:sz w:val="22"/>
          <w:szCs w:val="22"/>
          <w:lang w:eastAsia="sk-SK"/>
        </w:rPr>
        <w:t xml:space="preserve">Oznámenie o vadách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musí obsahovať: </w:t>
      </w:r>
    </w:p>
    <w:p w14:paraId="00A04B0F" w14:textId="77777777" w:rsidR="002D2077" w:rsidRPr="00DC7CD2" w:rsidRDefault="002D2077" w:rsidP="00F14FB4">
      <w:pPr>
        <w:tabs>
          <w:tab w:val="left" w:pos="426"/>
        </w:tabs>
        <w:autoSpaceDE w:val="0"/>
        <w:autoSpaceDN w:val="0"/>
        <w:adjustRightInd w:val="0"/>
        <w:spacing w:line="276" w:lineRule="auto"/>
        <w:ind w:left="425"/>
        <w:jc w:val="both"/>
        <w:rPr>
          <w:rFonts w:ascii="Arial Narrow" w:hAnsi="Arial Narrow"/>
          <w:sz w:val="22"/>
          <w:szCs w:val="22"/>
          <w:lang w:eastAsia="sk-SK"/>
        </w:rPr>
      </w:pPr>
      <w:r w:rsidRPr="00DC7CD2">
        <w:rPr>
          <w:rFonts w:ascii="Arial Narrow" w:hAnsi="Arial Narrow"/>
          <w:sz w:val="22"/>
          <w:szCs w:val="22"/>
          <w:lang w:eastAsia="sk-SK"/>
        </w:rPr>
        <w:t xml:space="preserve">a) označenie a číslo </w:t>
      </w:r>
      <w:r w:rsidR="00CF48E9" w:rsidRPr="00DC7CD2">
        <w:rPr>
          <w:rFonts w:ascii="Arial Narrow" w:hAnsi="Arial Narrow"/>
          <w:sz w:val="22"/>
          <w:szCs w:val="22"/>
          <w:lang w:eastAsia="sk-SK"/>
        </w:rPr>
        <w:t>D</w:t>
      </w:r>
      <w:r w:rsidRPr="00DC7CD2">
        <w:rPr>
          <w:rFonts w:ascii="Arial Narrow" w:hAnsi="Arial Narrow"/>
          <w:sz w:val="22"/>
          <w:szCs w:val="22"/>
          <w:lang w:eastAsia="sk-SK"/>
        </w:rPr>
        <w:t xml:space="preserve">ohody, </w:t>
      </w:r>
      <w:r w:rsidR="00722665">
        <w:rPr>
          <w:rFonts w:ascii="Arial Narrow" w:hAnsi="Arial Narrow"/>
          <w:sz w:val="22"/>
          <w:szCs w:val="22"/>
          <w:lang w:eastAsia="sk-SK"/>
        </w:rPr>
        <w:t xml:space="preserve">písomnej </w:t>
      </w:r>
      <w:r w:rsidR="00293200" w:rsidRPr="00DC7CD2">
        <w:rPr>
          <w:rFonts w:ascii="Arial Narrow" w:hAnsi="Arial Narrow"/>
          <w:sz w:val="22"/>
          <w:szCs w:val="22"/>
          <w:lang w:eastAsia="sk-SK"/>
        </w:rPr>
        <w:t>objednávky</w:t>
      </w:r>
    </w:p>
    <w:p w14:paraId="206C2FC1" w14:textId="77777777" w:rsidR="002D2077" w:rsidRPr="00DC7CD2" w:rsidRDefault="002D2077" w:rsidP="00F14FB4">
      <w:pPr>
        <w:tabs>
          <w:tab w:val="left" w:pos="426"/>
        </w:tabs>
        <w:autoSpaceDE w:val="0"/>
        <w:autoSpaceDN w:val="0"/>
        <w:adjustRightInd w:val="0"/>
        <w:spacing w:line="276" w:lineRule="auto"/>
        <w:ind w:left="425"/>
        <w:jc w:val="both"/>
        <w:rPr>
          <w:rFonts w:ascii="Arial Narrow" w:hAnsi="Arial Narrow"/>
          <w:sz w:val="22"/>
          <w:szCs w:val="22"/>
          <w:lang w:eastAsia="sk-SK"/>
        </w:rPr>
      </w:pPr>
      <w:r w:rsidRPr="00DC7CD2">
        <w:rPr>
          <w:rFonts w:ascii="Arial Narrow" w:hAnsi="Arial Narrow"/>
          <w:sz w:val="22"/>
          <w:szCs w:val="22"/>
          <w:lang w:eastAsia="sk-SK"/>
        </w:rPr>
        <w:t xml:space="preserve">b) označenie a typ reklamovanej časti, </w:t>
      </w:r>
    </w:p>
    <w:p w14:paraId="7170C685" w14:textId="70CDB45E" w:rsidR="002D2077" w:rsidRPr="00DC7CD2" w:rsidRDefault="002D2077" w:rsidP="00F14FB4">
      <w:pPr>
        <w:tabs>
          <w:tab w:val="left" w:pos="426"/>
        </w:tabs>
        <w:autoSpaceDE w:val="0"/>
        <w:autoSpaceDN w:val="0"/>
        <w:adjustRightInd w:val="0"/>
        <w:spacing w:line="276" w:lineRule="auto"/>
        <w:ind w:left="425"/>
        <w:jc w:val="both"/>
        <w:rPr>
          <w:rFonts w:ascii="Arial Narrow" w:hAnsi="Arial Narrow"/>
          <w:sz w:val="22"/>
          <w:szCs w:val="22"/>
          <w:lang w:eastAsia="sk-SK"/>
        </w:rPr>
      </w:pPr>
      <w:r w:rsidRPr="00DC7CD2">
        <w:rPr>
          <w:rFonts w:ascii="Arial Narrow" w:hAnsi="Arial Narrow"/>
          <w:sz w:val="22"/>
          <w:szCs w:val="22"/>
          <w:lang w:eastAsia="sk-SK"/>
        </w:rPr>
        <w:t xml:space="preserve">c) číslo dodacieho listu, resp. iné určenie času dodania </w:t>
      </w:r>
      <w:r w:rsidR="00CF48E9" w:rsidRPr="00DC7CD2">
        <w:rPr>
          <w:rFonts w:ascii="Arial Narrow" w:hAnsi="Arial Narrow"/>
          <w:sz w:val="22"/>
          <w:szCs w:val="22"/>
          <w:lang w:eastAsia="sk-SK"/>
        </w:rPr>
        <w:t>služ</w:t>
      </w:r>
      <w:r w:rsidR="00722665">
        <w:rPr>
          <w:rFonts w:ascii="Arial Narrow" w:hAnsi="Arial Narrow"/>
          <w:sz w:val="22"/>
          <w:szCs w:val="22"/>
          <w:lang w:eastAsia="sk-SK"/>
        </w:rPr>
        <w:t>ieb</w:t>
      </w:r>
      <w:r w:rsidRPr="00DC7CD2">
        <w:rPr>
          <w:rFonts w:ascii="Arial Narrow" w:hAnsi="Arial Narrow"/>
          <w:sz w:val="22"/>
          <w:szCs w:val="22"/>
          <w:lang w:eastAsia="sk-SK"/>
        </w:rPr>
        <w:t>.</w:t>
      </w:r>
    </w:p>
    <w:p w14:paraId="0E7CC5A2" w14:textId="32192F93" w:rsidR="002D2077" w:rsidRPr="00DC7CD2" w:rsidRDefault="001D3398" w:rsidP="00A87BFE">
      <w:pPr>
        <w:tabs>
          <w:tab w:val="left" w:pos="426"/>
        </w:tabs>
        <w:autoSpaceDE w:val="0"/>
        <w:autoSpaceDN w:val="0"/>
        <w:adjustRightInd w:val="0"/>
        <w:spacing w:after="60" w:line="276" w:lineRule="auto"/>
        <w:ind w:left="426" w:hanging="426"/>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5</w:t>
      </w:r>
      <w:r w:rsidRPr="00DC7CD2">
        <w:rPr>
          <w:rFonts w:ascii="Arial Narrow" w:hAnsi="Arial Narrow"/>
          <w:sz w:val="22"/>
          <w:szCs w:val="22"/>
          <w:lang w:eastAsia="sk-SK"/>
        </w:rPr>
        <w:t>.</w:t>
      </w:r>
      <w:r w:rsidR="002D2077" w:rsidRPr="00DC7CD2">
        <w:rPr>
          <w:rFonts w:ascii="Arial Narrow" w:hAnsi="Arial Narrow"/>
          <w:sz w:val="22"/>
          <w:szCs w:val="22"/>
          <w:lang w:eastAsia="sk-SK"/>
        </w:rPr>
        <w:tab/>
      </w:r>
      <w:r w:rsidR="00293200"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sa zaväzuje odstrániť zistené vady bezplatne najneskôr do 5</w:t>
      </w:r>
      <w:r w:rsidR="007D4BEE">
        <w:rPr>
          <w:rFonts w:ascii="Arial Narrow" w:hAnsi="Arial Narrow"/>
          <w:sz w:val="22"/>
          <w:szCs w:val="22"/>
          <w:lang w:eastAsia="sk-SK"/>
        </w:rPr>
        <w:t xml:space="preserve"> (päť)</w:t>
      </w:r>
      <w:r w:rsidR="002D2077" w:rsidRPr="00DC7CD2">
        <w:rPr>
          <w:rFonts w:ascii="Arial Narrow" w:hAnsi="Arial Narrow"/>
          <w:sz w:val="22"/>
          <w:szCs w:val="22"/>
          <w:lang w:eastAsia="sk-SK"/>
        </w:rPr>
        <w:t xml:space="preserve"> pracovných dní odo dňa ich uplatnenia, tzn. od doručenia oznámenia o vadách </w:t>
      </w:r>
      <w:r w:rsidR="00CF48E9" w:rsidRPr="00DC7CD2">
        <w:rPr>
          <w:rFonts w:ascii="Arial Narrow" w:hAnsi="Arial Narrow"/>
          <w:sz w:val="22"/>
          <w:szCs w:val="22"/>
          <w:lang w:eastAsia="sk-SK"/>
        </w:rPr>
        <w:t>poskytnut</w:t>
      </w:r>
      <w:r w:rsidR="00722665">
        <w:rPr>
          <w:rFonts w:ascii="Arial Narrow" w:hAnsi="Arial Narrow"/>
          <w:sz w:val="22"/>
          <w:szCs w:val="22"/>
          <w:lang w:eastAsia="sk-SK"/>
        </w:rPr>
        <w:t>ých</w:t>
      </w:r>
      <w:r w:rsidR="00CF48E9" w:rsidRPr="00DC7CD2">
        <w:rPr>
          <w:rFonts w:ascii="Arial Narrow" w:hAnsi="Arial Narrow"/>
          <w:sz w:val="22"/>
          <w:szCs w:val="22"/>
          <w:lang w:eastAsia="sk-SK"/>
        </w:rPr>
        <w:t xml:space="preserve"> služ</w:t>
      </w:r>
      <w:r w:rsidR="00722665">
        <w:rPr>
          <w:rFonts w:ascii="Arial Narrow" w:hAnsi="Arial Narrow"/>
          <w:sz w:val="22"/>
          <w:szCs w:val="22"/>
          <w:lang w:eastAsia="sk-SK"/>
        </w:rPr>
        <w:t>ieb</w:t>
      </w:r>
      <w:r w:rsidR="003E2636">
        <w:rPr>
          <w:rFonts w:ascii="Arial Narrow" w:hAnsi="Arial Narrow"/>
          <w:sz w:val="22"/>
          <w:szCs w:val="22"/>
          <w:lang w:eastAsia="sk-SK"/>
        </w:rPr>
        <w:t xml:space="preserve"> P</w:t>
      </w:r>
      <w:r w:rsidR="002D2077" w:rsidRPr="00DC7CD2">
        <w:rPr>
          <w:rFonts w:ascii="Arial Narrow" w:hAnsi="Arial Narrow"/>
          <w:sz w:val="22"/>
          <w:szCs w:val="22"/>
          <w:lang w:eastAsia="sk-SK"/>
        </w:rPr>
        <w:t>oskytovateľovi. V prípad</w:t>
      </w:r>
      <w:r w:rsidR="003E2636">
        <w:rPr>
          <w:rFonts w:ascii="Arial Narrow" w:hAnsi="Arial Narrow"/>
          <w:sz w:val="22"/>
          <w:szCs w:val="22"/>
          <w:lang w:eastAsia="sk-SK"/>
        </w:rPr>
        <w:t>e nedodržania tejto lehoty, je O</w:t>
      </w:r>
      <w:r w:rsidR="002D2077" w:rsidRPr="00DC7CD2">
        <w:rPr>
          <w:rFonts w:ascii="Arial Narrow" w:hAnsi="Arial Narrow"/>
          <w:sz w:val="22"/>
          <w:szCs w:val="22"/>
          <w:lang w:eastAsia="sk-SK"/>
        </w:rPr>
        <w:t>bjednávateľ oprávnený odstúpiť od</w:t>
      </w:r>
      <w:r w:rsidR="00722665">
        <w:rPr>
          <w:rFonts w:ascii="Arial Narrow" w:hAnsi="Arial Narrow"/>
          <w:sz w:val="22"/>
          <w:szCs w:val="22"/>
          <w:lang w:eastAsia="sk-SK"/>
        </w:rPr>
        <w:t xml:space="preserve"> písomnej</w:t>
      </w:r>
      <w:r w:rsidR="002D2077" w:rsidRPr="00DC7CD2">
        <w:rPr>
          <w:rFonts w:ascii="Arial Narrow" w:hAnsi="Arial Narrow"/>
          <w:sz w:val="22"/>
          <w:szCs w:val="22"/>
          <w:lang w:eastAsia="sk-SK"/>
        </w:rPr>
        <w:t xml:space="preserve"> objednávky v časti týkajúcej sa vady </w:t>
      </w:r>
      <w:r w:rsidR="00C45CDC">
        <w:rPr>
          <w:rFonts w:ascii="Arial Narrow" w:hAnsi="Arial Narrow"/>
          <w:sz w:val="22"/>
          <w:szCs w:val="22"/>
          <w:lang w:eastAsia="sk-SK"/>
        </w:rPr>
        <w:t>poskytnutej služby.</w:t>
      </w:r>
    </w:p>
    <w:p w14:paraId="63B68388" w14:textId="748134A5" w:rsidR="009F4781" w:rsidRPr="00DC7CD2" w:rsidRDefault="001D3398" w:rsidP="00A87BFE">
      <w:pPr>
        <w:spacing w:after="60" w:line="276" w:lineRule="auto"/>
        <w:ind w:left="426" w:hanging="426"/>
        <w:rPr>
          <w:rFonts w:ascii="Arial Narrow" w:hAnsi="Arial Narrow"/>
          <w:sz w:val="22"/>
          <w:szCs w:val="22"/>
        </w:rPr>
      </w:pPr>
      <w:r w:rsidRPr="00DC7CD2">
        <w:rPr>
          <w:rFonts w:ascii="Arial Narrow" w:hAnsi="Arial Narrow"/>
          <w:sz w:val="22"/>
          <w:szCs w:val="22"/>
          <w:lang w:eastAsia="sk-SK"/>
        </w:rPr>
        <w:t>6</w:t>
      </w:r>
      <w:r w:rsidR="002D2077" w:rsidRPr="00DC7CD2">
        <w:rPr>
          <w:rFonts w:ascii="Arial Narrow" w:hAnsi="Arial Narrow"/>
          <w:sz w:val="22"/>
          <w:szCs w:val="22"/>
          <w:lang w:eastAsia="sk-SK"/>
        </w:rPr>
        <w:t>.6</w:t>
      </w:r>
      <w:r w:rsidRPr="00DC7CD2">
        <w:rPr>
          <w:rFonts w:ascii="Arial Narrow" w:hAnsi="Arial Narrow"/>
          <w:sz w:val="22"/>
          <w:szCs w:val="22"/>
          <w:lang w:eastAsia="sk-SK"/>
        </w:rPr>
        <w:t>.</w:t>
      </w:r>
      <w:r w:rsidR="000D4BE8">
        <w:rPr>
          <w:rFonts w:ascii="Arial Narrow" w:hAnsi="Arial Narrow"/>
          <w:sz w:val="22"/>
          <w:szCs w:val="22"/>
          <w:lang w:eastAsia="sk-SK"/>
        </w:rPr>
        <w:tab/>
      </w:r>
      <w:r w:rsidR="009F4781" w:rsidRPr="00DC7CD2">
        <w:rPr>
          <w:rFonts w:ascii="Arial Narrow" w:hAnsi="Arial Narrow"/>
          <w:sz w:val="22"/>
          <w:szCs w:val="22"/>
        </w:rPr>
        <w:t>V prípade, že Objednávateľovi bude spôsobená škoda</w:t>
      </w:r>
      <w:r w:rsidR="00976C67">
        <w:rPr>
          <w:rFonts w:ascii="Arial Narrow" w:hAnsi="Arial Narrow"/>
          <w:sz w:val="22"/>
          <w:szCs w:val="22"/>
        </w:rPr>
        <w:t>,</w:t>
      </w:r>
      <w:r w:rsidR="004B43C5" w:rsidRPr="00DC7CD2">
        <w:rPr>
          <w:rFonts w:ascii="Arial Narrow" w:hAnsi="Arial Narrow"/>
          <w:sz w:val="22"/>
          <w:szCs w:val="22"/>
        </w:rPr>
        <w:t xml:space="preserve"> spôsobená činnosťou Poskytovateľa</w:t>
      </w:r>
      <w:r w:rsidR="009F4781" w:rsidRPr="00DC7CD2">
        <w:rPr>
          <w:rFonts w:ascii="Arial Narrow" w:hAnsi="Arial Narrow"/>
          <w:sz w:val="22"/>
          <w:szCs w:val="22"/>
        </w:rPr>
        <w:t>, Poskytovateľ sa túto škodu zaväzuj</w:t>
      </w:r>
      <w:r w:rsidR="00722665">
        <w:rPr>
          <w:rFonts w:ascii="Arial Narrow" w:hAnsi="Arial Narrow"/>
          <w:sz w:val="22"/>
          <w:szCs w:val="22"/>
        </w:rPr>
        <w:t>e</w:t>
      </w:r>
      <w:r w:rsidR="009F4781" w:rsidRPr="00DC7CD2">
        <w:rPr>
          <w:rFonts w:ascii="Arial Narrow" w:hAnsi="Arial Narrow"/>
          <w:sz w:val="22"/>
          <w:szCs w:val="22"/>
        </w:rPr>
        <w:t xml:space="preserve"> v plnom rozsahu Objednávateľovi nahradiť.</w:t>
      </w:r>
    </w:p>
    <w:p w14:paraId="6BE0F4A3" w14:textId="1AA24D02" w:rsidR="002D2077" w:rsidRPr="00DC7CD2" w:rsidRDefault="000D4BE8" w:rsidP="00A87BFE">
      <w:pPr>
        <w:spacing w:after="60" w:line="276" w:lineRule="auto"/>
        <w:ind w:left="426" w:hanging="426"/>
        <w:jc w:val="both"/>
        <w:rPr>
          <w:rFonts w:ascii="Arial Narrow" w:hAnsi="Arial Narrow"/>
          <w:sz w:val="22"/>
          <w:szCs w:val="22"/>
        </w:rPr>
      </w:pPr>
      <w:r>
        <w:rPr>
          <w:rFonts w:ascii="Arial Narrow" w:hAnsi="Arial Narrow"/>
          <w:sz w:val="22"/>
          <w:szCs w:val="22"/>
        </w:rPr>
        <w:t>6.7.</w:t>
      </w:r>
      <w:r>
        <w:rPr>
          <w:rFonts w:ascii="Arial Narrow" w:hAnsi="Arial Narrow"/>
          <w:sz w:val="22"/>
          <w:szCs w:val="22"/>
        </w:rPr>
        <w:tab/>
      </w:r>
      <w:r w:rsidR="002D2077" w:rsidRPr="00DC7CD2">
        <w:rPr>
          <w:rFonts w:ascii="Arial Narrow" w:hAnsi="Arial Narrow"/>
          <w:sz w:val="22"/>
          <w:szCs w:val="22"/>
          <w:lang w:eastAsia="sk-SK"/>
        </w:rPr>
        <w:t xml:space="preserve">Škody, ktoré </w:t>
      </w:r>
      <w:r w:rsidR="007B179E"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spôsobí </w:t>
      </w:r>
      <w:r w:rsidR="007B179E" w:rsidRPr="00DC7CD2">
        <w:rPr>
          <w:rFonts w:ascii="Arial Narrow" w:hAnsi="Arial Narrow"/>
          <w:sz w:val="22"/>
          <w:szCs w:val="22"/>
          <w:lang w:eastAsia="sk-SK"/>
        </w:rPr>
        <w:t>O</w:t>
      </w:r>
      <w:r w:rsidR="002D2077" w:rsidRPr="00DC7CD2">
        <w:rPr>
          <w:rFonts w:ascii="Arial Narrow" w:hAnsi="Arial Narrow"/>
          <w:sz w:val="22"/>
          <w:szCs w:val="22"/>
          <w:lang w:eastAsia="sk-SK"/>
        </w:rPr>
        <w:t xml:space="preserve">bjednávateľovi pri poskytovaní </w:t>
      </w:r>
      <w:r w:rsidR="00CF48E9" w:rsidRPr="00DC7CD2">
        <w:rPr>
          <w:rFonts w:ascii="Arial Narrow" w:hAnsi="Arial Narrow"/>
          <w:sz w:val="22"/>
          <w:szCs w:val="22"/>
          <w:lang w:eastAsia="sk-SK"/>
        </w:rPr>
        <w:t xml:space="preserve">služby </w:t>
      </w:r>
      <w:r w:rsidR="002D2077" w:rsidRPr="00DC7CD2">
        <w:rPr>
          <w:rFonts w:ascii="Arial Narrow" w:hAnsi="Arial Narrow"/>
          <w:sz w:val="22"/>
          <w:szCs w:val="22"/>
          <w:lang w:eastAsia="sk-SK"/>
        </w:rPr>
        <w:t xml:space="preserve">, budú po dobu </w:t>
      </w:r>
      <w:r w:rsidR="00112F4A"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trvania tejto </w:t>
      </w:r>
      <w:r w:rsidR="007B179E" w:rsidRPr="00DC7CD2">
        <w:rPr>
          <w:rFonts w:ascii="Arial Narrow" w:hAnsi="Arial Narrow"/>
          <w:sz w:val="22"/>
          <w:szCs w:val="22"/>
          <w:lang w:eastAsia="sk-SK"/>
        </w:rPr>
        <w:t>Dohody</w:t>
      </w:r>
      <w:r w:rsidR="002D2077" w:rsidRPr="00DC7CD2">
        <w:rPr>
          <w:rFonts w:ascii="Arial Narrow" w:hAnsi="Arial Narrow"/>
          <w:sz w:val="22"/>
          <w:szCs w:val="22"/>
          <w:lang w:eastAsia="sk-SK"/>
        </w:rPr>
        <w:t xml:space="preserve"> zabezpečené poistnou zmluvou</w:t>
      </w:r>
      <w:r w:rsidR="002D2077" w:rsidRPr="00DC7CD2">
        <w:rPr>
          <w:rFonts w:ascii="Arial Narrow" w:hAnsi="Arial Narrow"/>
          <w:sz w:val="22"/>
          <w:szCs w:val="22"/>
        </w:rPr>
        <w:t xml:space="preserve"> o poistení za škodu spôsobenú podnikaním</w:t>
      </w:r>
      <w:r w:rsidR="002D2077" w:rsidRPr="00DC7CD2">
        <w:rPr>
          <w:rFonts w:ascii="Arial Narrow" w:hAnsi="Arial Narrow"/>
          <w:sz w:val="22"/>
          <w:szCs w:val="22"/>
          <w:lang w:eastAsia="sk-SK"/>
        </w:rPr>
        <w:t xml:space="preserve">, ktorú uzavrie Dodávateľ </w:t>
      </w:r>
      <w:r w:rsidR="002D2077" w:rsidRPr="00DC7CD2">
        <w:rPr>
          <w:rFonts w:ascii="Arial Narrow" w:hAnsi="Arial Narrow"/>
          <w:sz w:val="22"/>
          <w:szCs w:val="22"/>
        </w:rPr>
        <w:t>na minimálnu poistnú sumu 30 000,00 EUR</w:t>
      </w:r>
      <w:r w:rsidR="00DF2FEF">
        <w:rPr>
          <w:rFonts w:ascii="Arial Narrow" w:hAnsi="Arial Narrow"/>
          <w:sz w:val="22"/>
          <w:szCs w:val="22"/>
        </w:rPr>
        <w:t xml:space="preserve"> (slovom:  tridsaťtisíc eur) </w:t>
      </w:r>
      <w:r w:rsidR="002D2077" w:rsidRPr="00DC7CD2">
        <w:rPr>
          <w:rFonts w:ascii="Arial Narrow" w:hAnsi="Arial Narrow"/>
          <w:sz w:val="22"/>
          <w:szCs w:val="22"/>
        </w:rPr>
        <w:t xml:space="preserve"> počas</w:t>
      </w:r>
      <w:r w:rsidR="00722665">
        <w:rPr>
          <w:rFonts w:ascii="Arial Narrow" w:hAnsi="Arial Narrow"/>
          <w:sz w:val="22"/>
          <w:szCs w:val="22"/>
        </w:rPr>
        <w:t xml:space="preserve"> doby</w:t>
      </w:r>
      <w:r w:rsidR="002D2077" w:rsidRPr="00DC7CD2">
        <w:rPr>
          <w:rFonts w:ascii="Arial Narrow" w:hAnsi="Arial Narrow"/>
          <w:sz w:val="22"/>
          <w:szCs w:val="22"/>
        </w:rPr>
        <w:t xml:space="preserve"> trvania tejto </w:t>
      </w:r>
      <w:r w:rsidR="009F4781" w:rsidRPr="00DC7CD2">
        <w:rPr>
          <w:rFonts w:ascii="Arial Narrow" w:hAnsi="Arial Narrow"/>
          <w:sz w:val="22"/>
          <w:szCs w:val="22"/>
        </w:rPr>
        <w:t>Dohody</w:t>
      </w:r>
      <w:r w:rsidR="002D2077" w:rsidRPr="00DC7CD2">
        <w:rPr>
          <w:rFonts w:ascii="Arial Narrow" w:hAnsi="Arial Narrow"/>
          <w:sz w:val="22"/>
          <w:szCs w:val="22"/>
        </w:rPr>
        <w:t>.</w:t>
      </w:r>
    </w:p>
    <w:p w14:paraId="3015F133" w14:textId="5B80C483" w:rsidR="002D2077" w:rsidRPr="00DC7CD2" w:rsidRDefault="001D3398" w:rsidP="00A87BFE">
      <w:pPr>
        <w:tabs>
          <w:tab w:val="left" w:pos="426"/>
        </w:tabs>
        <w:autoSpaceDE w:val="0"/>
        <w:autoSpaceDN w:val="0"/>
        <w:adjustRightInd w:val="0"/>
        <w:spacing w:after="60" w:line="276" w:lineRule="auto"/>
        <w:ind w:left="426" w:hanging="426"/>
        <w:jc w:val="both"/>
        <w:rPr>
          <w:rFonts w:ascii="Arial Narrow" w:hAnsi="Arial Narrow"/>
          <w:sz w:val="22"/>
          <w:szCs w:val="22"/>
        </w:rPr>
      </w:pPr>
      <w:r w:rsidRPr="00DC7CD2">
        <w:rPr>
          <w:rFonts w:ascii="Arial Narrow" w:hAnsi="Arial Narrow"/>
          <w:sz w:val="22"/>
          <w:szCs w:val="22"/>
        </w:rPr>
        <w:t>6</w:t>
      </w:r>
      <w:r w:rsidR="002D2077" w:rsidRPr="00DC7CD2">
        <w:rPr>
          <w:rFonts w:ascii="Arial Narrow" w:hAnsi="Arial Narrow"/>
          <w:sz w:val="22"/>
          <w:szCs w:val="22"/>
        </w:rPr>
        <w:t>.7</w:t>
      </w:r>
      <w:r w:rsidRPr="00DC7CD2">
        <w:rPr>
          <w:rFonts w:ascii="Arial Narrow" w:hAnsi="Arial Narrow"/>
          <w:sz w:val="22"/>
          <w:szCs w:val="22"/>
        </w:rPr>
        <w:t>.</w:t>
      </w:r>
      <w:r w:rsidR="000D4BE8">
        <w:rPr>
          <w:rFonts w:ascii="Arial Narrow" w:hAnsi="Arial Narrow"/>
          <w:sz w:val="22"/>
          <w:szCs w:val="22"/>
        </w:rPr>
        <w:tab/>
      </w:r>
      <w:r w:rsidR="002D2077" w:rsidRPr="00DC7CD2">
        <w:rPr>
          <w:rFonts w:ascii="Arial Narrow" w:hAnsi="Arial Narrow"/>
          <w:sz w:val="22"/>
          <w:szCs w:val="22"/>
        </w:rPr>
        <w:t xml:space="preserve">Úradne overená kópia poistnej zmluvy alebo potvrdenie príslušnej poisťovne o poistení za škodu spôsobenú podnikaním tvorí </w:t>
      </w:r>
      <w:r w:rsidR="002D2077" w:rsidRPr="000647DA">
        <w:rPr>
          <w:rFonts w:ascii="Arial Narrow" w:hAnsi="Arial Narrow"/>
          <w:sz w:val="22"/>
          <w:szCs w:val="22"/>
        </w:rPr>
        <w:t xml:space="preserve">Prílohu č. </w:t>
      </w:r>
      <w:r w:rsidR="000647DA" w:rsidRPr="000647DA">
        <w:rPr>
          <w:rFonts w:ascii="Arial Narrow" w:hAnsi="Arial Narrow"/>
          <w:sz w:val="22"/>
          <w:szCs w:val="22"/>
        </w:rPr>
        <w:t>5</w:t>
      </w:r>
      <w:r w:rsidR="002D2077" w:rsidRPr="00DC7CD2">
        <w:rPr>
          <w:rFonts w:ascii="Arial Narrow" w:hAnsi="Arial Narrow"/>
          <w:sz w:val="22"/>
          <w:szCs w:val="22"/>
        </w:rPr>
        <w:t xml:space="preserve"> tejto </w:t>
      </w:r>
      <w:r w:rsidR="00200066" w:rsidRPr="00DC7CD2">
        <w:rPr>
          <w:rFonts w:ascii="Arial Narrow" w:hAnsi="Arial Narrow"/>
          <w:sz w:val="22"/>
          <w:szCs w:val="22"/>
        </w:rPr>
        <w:t>D</w:t>
      </w:r>
      <w:r w:rsidR="002D2077" w:rsidRPr="00DC7CD2">
        <w:rPr>
          <w:rFonts w:ascii="Arial Narrow" w:hAnsi="Arial Narrow"/>
          <w:sz w:val="22"/>
          <w:szCs w:val="22"/>
        </w:rPr>
        <w:t>ohody.</w:t>
      </w:r>
    </w:p>
    <w:p w14:paraId="54D2FF3A" w14:textId="77777777" w:rsidR="005D16AD" w:rsidRPr="00DC7CD2" w:rsidRDefault="005D16AD" w:rsidP="00A87BFE">
      <w:pPr>
        <w:tabs>
          <w:tab w:val="left" w:pos="426"/>
        </w:tabs>
        <w:autoSpaceDE w:val="0"/>
        <w:autoSpaceDN w:val="0"/>
        <w:adjustRightInd w:val="0"/>
        <w:spacing w:line="276" w:lineRule="auto"/>
        <w:ind w:left="426" w:hanging="426"/>
        <w:jc w:val="both"/>
        <w:rPr>
          <w:rFonts w:ascii="Arial Narrow" w:hAnsi="Arial Narrow"/>
          <w:sz w:val="22"/>
          <w:szCs w:val="22"/>
        </w:rPr>
      </w:pPr>
    </w:p>
    <w:p w14:paraId="63C63E0D" w14:textId="77777777" w:rsidR="005F7AE6" w:rsidRDefault="005F7AE6" w:rsidP="00A87BFE">
      <w:pPr>
        <w:tabs>
          <w:tab w:val="clear" w:pos="2160"/>
          <w:tab w:val="clear" w:pos="2880"/>
          <w:tab w:val="clear" w:pos="4500"/>
        </w:tabs>
        <w:spacing w:line="276" w:lineRule="auto"/>
        <w:ind w:left="426"/>
        <w:jc w:val="center"/>
        <w:rPr>
          <w:rFonts w:ascii="Arial Narrow" w:hAnsi="Arial Narrow"/>
          <w:b/>
          <w:sz w:val="22"/>
          <w:szCs w:val="22"/>
        </w:rPr>
      </w:pPr>
    </w:p>
    <w:p w14:paraId="174B2392" w14:textId="77777777" w:rsidR="005F7AE6" w:rsidRDefault="005F7AE6" w:rsidP="00A87BFE">
      <w:pPr>
        <w:tabs>
          <w:tab w:val="clear" w:pos="2160"/>
          <w:tab w:val="clear" w:pos="2880"/>
          <w:tab w:val="clear" w:pos="4500"/>
        </w:tabs>
        <w:spacing w:line="276" w:lineRule="auto"/>
        <w:ind w:left="426"/>
        <w:jc w:val="center"/>
        <w:rPr>
          <w:rFonts w:ascii="Arial Narrow" w:hAnsi="Arial Narrow"/>
          <w:b/>
          <w:sz w:val="22"/>
          <w:szCs w:val="22"/>
        </w:rPr>
      </w:pPr>
    </w:p>
    <w:p w14:paraId="7C606BE0" w14:textId="77777777" w:rsidR="005F7AE6" w:rsidRDefault="005F7AE6" w:rsidP="00A87BFE">
      <w:pPr>
        <w:tabs>
          <w:tab w:val="clear" w:pos="2160"/>
          <w:tab w:val="clear" w:pos="2880"/>
          <w:tab w:val="clear" w:pos="4500"/>
        </w:tabs>
        <w:spacing w:line="276" w:lineRule="auto"/>
        <w:ind w:left="426"/>
        <w:jc w:val="center"/>
        <w:rPr>
          <w:rFonts w:ascii="Arial Narrow" w:hAnsi="Arial Narrow"/>
          <w:b/>
          <w:sz w:val="22"/>
          <w:szCs w:val="22"/>
        </w:rPr>
      </w:pPr>
    </w:p>
    <w:p w14:paraId="3D963BC6" w14:textId="38A06571" w:rsidR="009F5A12" w:rsidRPr="00DC7CD2" w:rsidRDefault="009F5A12" w:rsidP="00A87BFE">
      <w:pPr>
        <w:tabs>
          <w:tab w:val="clear" w:pos="2160"/>
          <w:tab w:val="clear" w:pos="2880"/>
          <w:tab w:val="clear" w:pos="4500"/>
        </w:tabs>
        <w:spacing w:line="276" w:lineRule="auto"/>
        <w:ind w:left="426"/>
        <w:jc w:val="center"/>
        <w:rPr>
          <w:rFonts w:ascii="Arial Narrow" w:hAnsi="Arial Narrow"/>
          <w:b/>
          <w:sz w:val="22"/>
          <w:szCs w:val="22"/>
        </w:rPr>
      </w:pPr>
      <w:r w:rsidRPr="00DC7CD2">
        <w:rPr>
          <w:rFonts w:ascii="Arial Narrow" w:hAnsi="Arial Narrow"/>
          <w:b/>
          <w:sz w:val="22"/>
          <w:szCs w:val="22"/>
        </w:rPr>
        <w:lastRenderedPageBreak/>
        <w:t xml:space="preserve">Článok </w:t>
      </w:r>
      <w:r w:rsidR="002D2077" w:rsidRPr="00DC7CD2">
        <w:rPr>
          <w:rFonts w:ascii="Arial Narrow" w:hAnsi="Arial Narrow"/>
          <w:b/>
          <w:sz w:val="22"/>
          <w:szCs w:val="22"/>
        </w:rPr>
        <w:t>7</w:t>
      </w:r>
    </w:p>
    <w:p w14:paraId="477FDD64" w14:textId="2EB45CFE" w:rsidR="009F5A12" w:rsidRPr="00DC7CD2" w:rsidRDefault="009F5A12" w:rsidP="005F7AE6">
      <w:pPr>
        <w:spacing w:after="120" w:line="276" w:lineRule="auto"/>
        <w:ind w:left="425"/>
        <w:jc w:val="center"/>
        <w:rPr>
          <w:rFonts w:ascii="Arial Narrow" w:hAnsi="Arial Narrow"/>
          <w:b/>
          <w:sz w:val="22"/>
          <w:szCs w:val="22"/>
        </w:rPr>
      </w:pPr>
      <w:r w:rsidRPr="00DC7CD2">
        <w:rPr>
          <w:rFonts w:ascii="Arial Narrow" w:hAnsi="Arial Narrow"/>
          <w:b/>
          <w:sz w:val="22"/>
          <w:szCs w:val="22"/>
        </w:rPr>
        <w:t>Platobné podmienky a fakturácia</w:t>
      </w:r>
    </w:p>
    <w:p w14:paraId="0F5D2397" w14:textId="1949A229" w:rsidR="00691510" w:rsidRPr="00DC7CD2" w:rsidRDefault="00E37615" w:rsidP="00A87BFE">
      <w:pPr>
        <w:numPr>
          <w:ilvl w:val="1"/>
          <w:numId w:val="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Objednávateľ</w:t>
      </w:r>
      <w:r w:rsidR="00691510" w:rsidRPr="00DC7CD2">
        <w:rPr>
          <w:rFonts w:ascii="Arial Narrow" w:hAnsi="Arial Narrow"/>
          <w:sz w:val="22"/>
          <w:szCs w:val="22"/>
        </w:rPr>
        <w:t xml:space="preserve"> sa zaväzuje za </w:t>
      </w:r>
      <w:r w:rsidR="00752B09" w:rsidRPr="00DC7CD2">
        <w:rPr>
          <w:rFonts w:ascii="Arial Narrow" w:hAnsi="Arial Narrow"/>
          <w:sz w:val="22"/>
          <w:szCs w:val="22"/>
        </w:rPr>
        <w:t>poskytnutú službu</w:t>
      </w:r>
      <w:r w:rsidR="00691510" w:rsidRPr="00DC7CD2">
        <w:rPr>
          <w:rFonts w:ascii="Arial Narrow" w:hAnsi="Arial Narrow"/>
          <w:sz w:val="22"/>
          <w:szCs w:val="22"/>
        </w:rPr>
        <w:t xml:space="preserve"> zaplatiť </w:t>
      </w:r>
      <w:r w:rsidR="00752B09" w:rsidRPr="00DC7CD2">
        <w:rPr>
          <w:rFonts w:ascii="Arial Narrow" w:hAnsi="Arial Narrow"/>
          <w:sz w:val="22"/>
          <w:szCs w:val="22"/>
        </w:rPr>
        <w:t>Poskytovateľovi</w:t>
      </w:r>
      <w:r w:rsidR="00691510" w:rsidRPr="00DC7CD2">
        <w:rPr>
          <w:rFonts w:ascii="Arial Narrow" w:hAnsi="Arial Narrow"/>
          <w:sz w:val="22"/>
          <w:szCs w:val="22"/>
        </w:rPr>
        <w:t xml:space="preserve"> cenu podľa </w:t>
      </w:r>
      <w:r w:rsidR="005B4B6C" w:rsidRPr="00DC7CD2">
        <w:rPr>
          <w:rFonts w:ascii="Arial Narrow" w:hAnsi="Arial Narrow"/>
          <w:sz w:val="22"/>
          <w:szCs w:val="22"/>
        </w:rPr>
        <w:t xml:space="preserve">písomnej </w:t>
      </w:r>
      <w:r w:rsidR="003E2636">
        <w:rPr>
          <w:rFonts w:ascii="Arial Narrow" w:hAnsi="Arial Narrow"/>
          <w:sz w:val="22"/>
          <w:szCs w:val="22"/>
        </w:rPr>
        <w:t>o</w:t>
      </w:r>
      <w:r w:rsidR="00691510" w:rsidRPr="00DC7CD2">
        <w:rPr>
          <w:rFonts w:ascii="Arial Narrow" w:hAnsi="Arial Narrow"/>
          <w:sz w:val="22"/>
          <w:szCs w:val="22"/>
        </w:rPr>
        <w:t xml:space="preserve">bjednávky na základe faktúry vystavenej </w:t>
      </w:r>
      <w:r w:rsidRPr="00DC7CD2">
        <w:rPr>
          <w:rFonts w:ascii="Arial Narrow" w:hAnsi="Arial Narrow"/>
          <w:sz w:val="22"/>
          <w:szCs w:val="22"/>
        </w:rPr>
        <w:t>Poskytovateľ</w:t>
      </w:r>
      <w:r w:rsidR="00752B09" w:rsidRPr="00DC7CD2">
        <w:rPr>
          <w:rFonts w:ascii="Arial Narrow" w:hAnsi="Arial Narrow"/>
          <w:sz w:val="22"/>
          <w:szCs w:val="22"/>
        </w:rPr>
        <w:t>o</w:t>
      </w:r>
      <w:r w:rsidR="00691510" w:rsidRPr="00DC7CD2">
        <w:rPr>
          <w:rFonts w:ascii="Arial Narrow" w:hAnsi="Arial Narrow"/>
          <w:sz w:val="22"/>
          <w:szCs w:val="22"/>
        </w:rPr>
        <w:t xml:space="preserve">m po </w:t>
      </w:r>
      <w:r w:rsidR="00752B09" w:rsidRPr="00DC7CD2">
        <w:rPr>
          <w:rFonts w:ascii="Arial Narrow" w:hAnsi="Arial Narrow"/>
          <w:sz w:val="22"/>
          <w:szCs w:val="22"/>
        </w:rPr>
        <w:t xml:space="preserve">ukončení </w:t>
      </w:r>
      <w:r w:rsidR="00722665">
        <w:rPr>
          <w:rFonts w:ascii="Arial Narrow" w:hAnsi="Arial Narrow"/>
          <w:sz w:val="22"/>
          <w:szCs w:val="22"/>
        </w:rPr>
        <w:t>realizácie služieb</w:t>
      </w:r>
      <w:r w:rsidR="00691510" w:rsidRPr="00DC7CD2">
        <w:rPr>
          <w:rFonts w:ascii="Arial Narrow" w:hAnsi="Arial Narrow"/>
          <w:sz w:val="22"/>
          <w:szCs w:val="22"/>
        </w:rPr>
        <w:t xml:space="preserve"> a podpísaní preberacieho protokolu alebo dodacieho listu s vyznačením riadneho </w:t>
      </w:r>
      <w:r w:rsidR="00752B09" w:rsidRPr="00DC7CD2">
        <w:rPr>
          <w:rFonts w:ascii="Arial Narrow" w:hAnsi="Arial Narrow"/>
          <w:sz w:val="22"/>
          <w:szCs w:val="22"/>
        </w:rPr>
        <w:t xml:space="preserve">termínu </w:t>
      </w:r>
      <w:r w:rsidR="00722665">
        <w:rPr>
          <w:rFonts w:ascii="Arial Narrow" w:hAnsi="Arial Narrow"/>
          <w:sz w:val="22"/>
          <w:szCs w:val="22"/>
        </w:rPr>
        <w:t>realizácie služieb</w:t>
      </w:r>
      <w:r w:rsidR="00691510" w:rsidRPr="00DC7CD2">
        <w:rPr>
          <w:rFonts w:ascii="Arial Narrow" w:hAnsi="Arial Narrow"/>
          <w:sz w:val="22"/>
          <w:szCs w:val="22"/>
        </w:rPr>
        <w:t xml:space="preserve">. </w:t>
      </w:r>
      <w:r w:rsidRPr="00DC7CD2">
        <w:rPr>
          <w:rFonts w:ascii="Arial Narrow" w:hAnsi="Arial Narrow"/>
          <w:sz w:val="22"/>
          <w:szCs w:val="22"/>
        </w:rPr>
        <w:t>Objednávateľ</w:t>
      </w:r>
      <w:r w:rsidR="00DF2FEF">
        <w:rPr>
          <w:rFonts w:ascii="Arial Narrow" w:hAnsi="Arial Narrow"/>
          <w:sz w:val="22"/>
          <w:szCs w:val="22"/>
        </w:rPr>
        <w:t xml:space="preserve"> neposkytne Poskytovateľovi</w:t>
      </w:r>
      <w:r w:rsidR="00691510" w:rsidRPr="00DC7CD2">
        <w:rPr>
          <w:rFonts w:ascii="Arial Narrow" w:hAnsi="Arial Narrow"/>
          <w:sz w:val="22"/>
          <w:szCs w:val="22"/>
        </w:rPr>
        <w:t xml:space="preserve"> žiaden preddavok na zrealizovanie </w:t>
      </w:r>
      <w:r w:rsidR="005B4B6C" w:rsidRPr="00DC7CD2">
        <w:rPr>
          <w:rFonts w:ascii="Arial Narrow" w:hAnsi="Arial Narrow"/>
          <w:sz w:val="22"/>
          <w:szCs w:val="22"/>
        </w:rPr>
        <w:t xml:space="preserve">písomnej </w:t>
      </w:r>
      <w:r w:rsidR="003E2636">
        <w:rPr>
          <w:rFonts w:ascii="Arial Narrow" w:hAnsi="Arial Narrow"/>
          <w:sz w:val="22"/>
          <w:szCs w:val="22"/>
        </w:rPr>
        <w:t>o</w:t>
      </w:r>
      <w:r w:rsidR="00691510" w:rsidRPr="00DC7CD2">
        <w:rPr>
          <w:rFonts w:ascii="Arial Narrow" w:hAnsi="Arial Narrow"/>
          <w:sz w:val="22"/>
          <w:szCs w:val="22"/>
        </w:rPr>
        <w:t>bjednávky.</w:t>
      </w:r>
    </w:p>
    <w:p w14:paraId="032B1EAB" w14:textId="03FF824D" w:rsidR="00691510" w:rsidRPr="00DC7CD2" w:rsidRDefault="00691510" w:rsidP="00A87BFE">
      <w:pPr>
        <w:numPr>
          <w:ilvl w:val="1"/>
          <w:numId w:val="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 xml:space="preserve">Každá faktúra vystavená </w:t>
      </w:r>
      <w:r w:rsidR="00E37615" w:rsidRPr="00DC7CD2">
        <w:rPr>
          <w:rFonts w:ascii="Arial Narrow" w:hAnsi="Arial Narrow"/>
          <w:sz w:val="22"/>
          <w:szCs w:val="22"/>
        </w:rPr>
        <w:t>Poskytovateľ</w:t>
      </w:r>
      <w:r w:rsidR="00752B09" w:rsidRPr="00DC7CD2">
        <w:rPr>
          <w:rFonts w:ascii="Arial Narrow" w:hAnsi="Arial Narrow"/>
          <w:sz w:val="22"/>
          <w:szCs w:val="22"/>
        </w:rPr>
        <w:t>o</w:t>
      </w:r>
      <w:r w:rsidRPr="00DC7CD2">
        <w:rPr>
          <w:rFonts w:ascii="Arial Narrow" w:hAnsi="Arial Narrow"/>
          <w:sz w:val="22"/>
          <w:szCs w:val="22"/>
        </w:rPr>
        <w:t>m bude obsahovať náležitosti podľa zákona č. 222/2004 Z. z. o dani z pridanej hodnoty v znení nes</w:t>
      </w:r>
      <w:r w:rsidR="00DF2FEF">
        <w:rPr>
          <w:rFonts w:ascii="Arial Narrow" w:hAnsi="Arial Narrow"/>
          <w:sz w:val="22"/>
          <w:szCs w:val="22"/>
        </w:rPr>
        <w:t>korších predpisov (ďalej len „zákon č. 222/2004 Z. z.“)</w:t>
      </w:r>
      <w:r w:rsidR="00DF2FEF" w:rsidRPr="00DC7CD2">
        <w:rPr>
          <w:rFonts w:ascii="Arial Narrow" w:hAnsi="Arial Narrow"/>
          <w:sz w:val="22"/>
          <w:szCs w:val="22"/>
        </w:rPr>
        <w:t xml:space="preserve">. </w:t>
      </w:r>
      <w:r w:rsidRPr="00DC7CD2">
        <w:rPr>
          <w:rFonts w:ascii="Arial Narrow" w:hAnsi="Arial Narrow"/>
          <w:sz w:val="22"/>
          <w:szCs w:val="22"/>
        </w:rPr>
        <w:t xml:space="preserve"> Neoddeliteľno</w:t>
      </w:r>
      <w:r w:rsidR="00DF2FEF">
        <w:rPr>
          <w:rFonts w:ascii="Arial Narrow" w:hAnsi="Arial Narrow"/>
          <w:sz w:val="22"/>
          <w:szCs w:val="22"/>
        </w:rPr>
        <w:t>u súčasťou faktúry Poskytovateľa</w:t>
      </w:r>
      <w:r w:rsidRPr="00DC7CD2">
        <w:rPr>
          <w:rFonts w:ascii="Arial Narrow" w:hAnsi="Arial Narrow"/>
          <w:sz w:val="22"/>
          <w:szCs w:val="22"/>
        </w:rPr>
        <w:t xml:space="preserve"> bude originál/fotokópia preberacieho protokolu alebo dodacieho listu potvrdeného </w:t>
      </w:r>
      <w:r w:rsidR="00752B09" w:rsidRPr="00DC7CD2">
        <w:rPr>
          <w:rFonts w:ascii="Arial Narrow" w:hAnsi="Arial Narrow"/>
          <w:sz w:val="22"/>
          <w:szCs w:val="22"/>
        </w:rPr>
        <w:t xml:space="preserve"> zástupcom Objednávateľa</w:t>
      </w:r>
      <w:r w:rsidRPr="00DC7CD2">
        <w:rPr>
          <w:rFonts w:ascii="Arial Narrow" w:hAnsi="Arial Narrow"/>
          <w:sz w:val="22"/>
          <w:szCs w:val="22"/>
        </w:rPr>
        <w:t>.</w:t>
      </w:r>
    </w:p>
    <w:p w14:paraId="28442C30" w14:textId="49FFDEF3" w:rsidR="00691510" w:rsidRPr="00DC7CD2" w:rsidRDefault="00691510" w:rsidP="00A87BFE">
      <w:pPr>
        <w:numPr>
          <w:ilvl w:val="1"/>
          <w:numId w:val="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Lehota splatnosti faktúry P</w:t>
      </w:r>
      <w:r w:rsidR="00752B09" w:rsidRPr="00DC7CD2">
        <w:rPr>
          <w:rFonts w:ascii="Arial Narrow" w:hAnsi="Arial Narrow"/>
          <w:sz w:val="22"/>
          <w:szCs w:val="22"/>
        </w:rPr>
        <w:t>oskytovateľa</w:t>
      </w:r>
      <w:r w:rsidRPr="00DC7CD2">
        <w:rPr>
          <w:rFonts w:ascii="Arial Narrow" w:hAnsi="Arial Narrow"/>
          <w:sz w:val="22"/>
          <w:szCs w:val="22"/>
        </w:rPr>
        <w:t xml:space="preserve"> je </w:t>
      </w:r>
      <w:r w:rsidR="00DF2FEF" w:rsidRPr="00DF2FEF">
        <w:rPr>
          <w:rFonts w:ascii="Arial Narrow" w:hAnsi="Arial Narrow"/>
          <w:sz w:val="22"/>
          <w:szCs w:val="22"/>
        </w:rPr>
        <w:t xml:space="preserve">30 (tridsať) </w:t>
      </w:r>
      <w:r w:rsidR="00722665">
        <w:rPr>
          <w:rFonts w:ascii="Arial Narrow" w:hAnsi="Arial Narrow"/>
          <w:sz w:val="22"/>
          <w:szCs w:val="22"/>
        </w:rPr>
        <w:t xml:space="preserve"> </w:t>
      </w:r>
      <w:r w:rsidRPr="00DC7CD2">
        <w:rPr>
          <w:rFonts w:ascii="Arial Narrow" w:hAnsi="Arial Narrow"/>
          <w:sz w:val="22"/>
          <w:szCs w:val="22"/>
        </w:rPr>
        <w:t xml:space="preserve">dní odo dňa doručenia faktúry </w:t>
      </w:r>
      <w:r w:rsidR="00752B09" w:rsidRPr="00DC7CD2">
        <w:rPr>
          <w:rFonts w:ascii="Arial Narrow" w:hAnsi="Arial Narrow"/>
          <w:sz w:val="22"/>
          <w:szCs w:val="22"/>
        </w:rPr>
        <w:t>Objednávateľovi</w:t>
      </w:r>
      <w:r w:rsidRPr="00DC7CD2">
        <w:rPr>
          <w:rFonts w:ascii="Arial Narrow" w:hAnsi="Arial Narrow"/>
          <w:sz w:val="22"/>
          <w:szCs w:val="22"/>
        </w:rPr>
        <w:t xml:space="preserve">. Ak predložená faktúra nebude vystavená v súlade s touto Dohodou a/alebo </w:t>
      </w:r>
      <w:r w:rsidR="00025E9B" w:rsidRPr="00DC7CD2">
        <w:rPr>
          <w:rFonts w:ascii="Arial Narrow" w:hAnsi="Arial Narrow"/>
          <w:sz w:val="22"/>
          <w:szCs w:val="22"/>
        </w:rPr>
        <w:t xml:space="preserve">písomnou </w:t>
      </w:r>
      <w:r w:rsidR="00DF2FEF">
        <w:rPr>
          <w:rFonts w:ascii="Arial Narrow" w:hAnsi="Arial Narrow"/>
          <w:sz w:val="22"/>
          <w:szCs w:val="22"/>
        </w:rPr>
        <w:t>o</w:t>
      </w:r>
      <w:r w:rsidR="00C84771">
        <w:rPr>
          <w:rFonts w:ascii="Arial Narrow" w:hAnsi="Arial Narrow"/>
          <w:sz w:val="22"/>
          <w:szCs w:val="22"/>
        </w:rPr>
        <w:t>bjednávkou alebo nebude spĺňať náležitosti podľa zákona č. 222/2004 Z. z.</w:t>
      </w:r>
      <w:r w:rsidR="00C84771" w:rsidRPr="00DC7CD2">
        <w:rPr>
          <w:rFonts w:ascii="Arial Narrow" w:hAnsi="Arial Narrow"/>
          <w:sz w:val="22"/>
          <w:szCs w:val="22"/>
        </w:rPr>
        <w:t>, Objednávateľ ju bezodkladne vráti Poskytovateľovi na prepracovanie.</w:t>
      </w:r>
      <w:r w:rsidR="00DF2FEF">
        <w:rPr>
          <w:rFonts w:ascii="Arial Narrow" w:hAnsi="Arial Narrow"/>
          <w:sz w:val="22"/>
          <w:szCs w:val="22"/>
        </w:rPr>
        <w:t xml:space="preserve"> Opravená faktúra je splatná do </w:t>
      </w:r>
      <w:r w:rsidR="00DF2FEF" w:rsidRPr="00DC7CD2">
        <w:rPr>
          <w:rFonts w:ascii="Arial Narrow" w:hAnsi="Arial Narrow"/>
          <w:sz w:val="22"/>
          <w:szCs w:val="22"/>
        </w:rPr>
        <w:t xml:space="preserve">30 (tridsať) </w:t>
      </w:r>
      <w:r w:rsidRPr="00DC7CD2">
        <w:rPr>
          <w:rFonts w:ascii="Arial Narrow" w:hAnsi="Arial Narrow"/>
          <w:sz w:val="22"/>
          <w:szCs w:val="22"/>
        </w:rPr>
        <w:t xml:space="preserve"> dní odo dňa jej opätovného doručenia </w:t>
      </w:r>
      <w:r w:rsidR="00752B09" w:rsidRPr="00DC7CD2">
        <w:rPr>
          <w:rFonts w:ascii="Arial Narrow" w:hAnsi="Arial Narrow"/>
          <w:sz w:val="22"/>
          <w:szCs w:val="22"/>
        </w:rPr>
        <w:t>Objednávateľovi</w:t>
      </w:r>
      <w:r w:rsidRPr="00DC7CD2">
        <w:rPr>
          <w:rFonts w:ascii="Arial Narrow" w:hAnsi="Arial Narrow"/>
          <w:sz w:val="22"/>
          <w:szCs w:val="22"/>
        </w:rPr>
        <w:t>.</w:t>
      </w:r>
    </w:p>
    <w:p w14:paraId="5A5FEB67" w14:textId="77777777" w:rsidR="00691510" w:rsidRPr="00DC7CD2" w:rsidRDefault="00691510" w:rsidP="00A87BFE">
      <w:pPr>
        <w:numPr>
          <w:ilvl w:val="1"/>
          <w:numId w:val="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Všetky faktúry budú uhrádzané výhradne bezhotovostne prevodným príkazom</w:t>
      </w:r>
      <w:r w:rsidR="00CF48E9" w:rsidRPr="00DC7CD2">
        <w:rPr>
          <w:rFonts w:ascii="Arial Narrow" w:hAnsi="Arial Narrow"/>
          <w:sz w:val="22"/>
          <w:szCs w:val="22"/>
        </w:rPr>
        <w:t xml:space="preserve"> na účet Poskytovateľa uvedený v záhlaví tejto Dohody</w:t>
      </w:r>
      <w:r w:rsidRPr="00DC7CD2">
        <w:rPr>
          <w:rFonts w:ascii="Arial Narrow" w:hAnsi="Arial Narrow"/>
          <w:sz w:val="22"/>
          <w:szCs w:val="22"/>
        </w:rPr>
        <w:t>.</w:t>
      </w:r>
    </w:p>
    <w:p w14:paraId="20D26F83" w14:textId="178714AD" w:rsidR="00A146C5" w:rsidRPr="00F14FB4" w:rsidRDefault="00691510" w:rsidP="00F14FB4">
      <w:pPr>
        <w:numPr>
          <w:ilvl w:val="1"/>
          <w:numId w:val="8"/>
        </w:numPr>
        <w:tabs>
          <w:tab w:val="clear" w:pos="2160"/>
          <w:tab w:val="clear" w:pos="2880"/>
          <w:tab w:val="clear" w:pos="4500"/>
        </w:tabs>
        <w:spacing w:after="60" w:line="276" w:lineRule="auto"/>
        <w:ind w:left="426" w:hanging="426"/>
        <w:jc w:val="both"/>
        <w:rPr>
          <w:rFonts w:ascii="Arial Narrow" w:hAnsi="Arial Narrow"/>
          <w:sz w:val="22"/>
          <w:szCs w:val="22"/>
        </w:rPr>
      </w:pPr>
      <w:r w:rsidRPr="00DC7CD2">
        <w:rPr>
          <w:rFonts w:ascii="Arial Narrow" w:hAnsi="Arial Narrow"/>
          <w:sz w:val="22"/>
          <w:szCs w:val="22"/>
        </w:rPr>
        <w:t>Bankové spojenie P</w:t>
      </w:r>
      <w:r w:rsidR="00752B09" w:rsidRPr="00DC7CD2">
        <w:rPr>
          <w:rFonts w:ascii="Arial Narrow" w:hAnsi="Arial Narrow"/>
          <w:sz w:val="22"/>
          <w:szCs w:val="22"/>
        </w:rPr>
        <w:t>oskytovateľa</w:t>
      </w:r>
      <w:r w:rsidRPr="00DC7CD2">
        <w:rPr>
          <w:rFonts w:ascii="Arial Narrow" w:hAnsi="Arial Narrow"/>
          <w:sz w:val="22"/>
          <w:szCs w:val="22"/>
        </w:rPr>
        <w:t xml:space="preserve"> uvedené na faktúre musí byť zhodné s bankovým spojením</w:t>
      </w:r>
      <w:r w:rsidR="00752B09" w:rsidRPr="00DC7CD2">
        <w:rPr>
          <w:rFonts w:ascii="Arial Narrow" w:hAnsi="Arial Narrow"/>
          <w:sz w:val="22"/>
          <w:szCs w:val="22"/>
        </w:rPr>
        <w:t xml:space="preserve"> Poskytovateľa</w:t>
      </w:r>
      <w:r w:rsidR="00521C5E" w:rsidRPr="00DC7CD2">
        <w:rPr>
          <w:rFonts w:ascii="Arial Narrow" w:hAnsi="Arial Narrow"/>
          <w:sz w:val="22"/>
          <w:szCs w:val="22"/>
        </w:rPr>
        <w:t xml:space="preserve"> uvedeným v záhlaví Dohody</w:t>
      </w:r>
      <w:r w:rsidRPr="00DC7CD2">
        <w:rPr>
          <w:rFonts w:ascii="Arial Narrow" w:hAnsi="Arial Narrow"/>
          <w:sz w:val="22"/>
          <w:szCs w:val="22"/>
        </w:rPr>
        <w:t>.</w:t>
      </w:r>
      <w:r w:rsidR="007C3204">
        <w:rPr>
          <w:rFonts w:ascii="Arial Narrow" w:hAnsi="Arial Narrow"/>
          <w:sz w:val="22"/>
          <w:szCs w:val="22"/>
        </w:rPr>
        <w:t xml:space="preserve"> Cena sa považuje za uhradenú dňom odpísania finančných prostriedkov z účtu </w:t>
      </w:r>
      <w:r w:rsidR="00BB1898">
        <w:rPr>
          <w:rFonts w:ascii="Arial Narrow" w:hAnsi="Arial Narrow"/>
          <w:sz w:val="22"/>
          <w:szCs w:val="22"/>
        </w:rPr>
        <w:t>Objednávateľa uvedenom</w:t>
      </w:r>
      <w:r w:rsidR="007C3204">
        <w:rPr>
          <w:rFonts w:ascii="Arial Narrow" w:hAnsi="Arial Narrow"/>
          <w:sz w:val="22"/>
          <w:szCs w:val="22"/>
        </w:rPr>
        <w:t xml:space="preserve"> v záhlaví tejto </w:t>
      </w:r>
      <w:r w:rsidR="00BB1898">
        <w:rPr>
          <w:rFonts w:ascii="Arial Narrow" w:hAnsi="Arial Narrow"/>
          <w:sz w:val="22"/>
          <w:szCs w:val="22"/>
        </w:rPr>
        <w:t>Dohody</w:t>
      </w:r>
      <w:r w:rsidR="00C45CDC">
        <w:rPr>
          <w:rFonts w:ascii="Arial Narrow" w:hAnsi="Arial Narrow"/>
          <w:sz w:val="22"/>
          <w:szCs w:val="22"/>
        </w:rPr>
        <w:t>.</w:t>
      </w:r>
    </w:p>
    <w:p w14:paraId="29AE4550" w14:textId="77777777" w:rsidR="00A146C5" w:rsidRDefault="00A146C5" w:rsidP="00A87BFE">
      <w:pPr>
        <w:spacing w:line="276" w:lineRule="auto"/>
        <w:ind w:left="426"/>
        <w:jc w:val="center"/>
        <w:rPr>
          <w:rFonts w:ascii="Arial Narrow" w:hAnsi="Arial Narrow"/>
          <w:b/>
          <w:sz w:val="22"/>
          <w:szCs w:val="22"/>
        </w:rPr>
      </w:pPr>
    </w:p>
    <w:p w14:paraId="46B34797" w14:textId="321D50B7" w:rsidR="004B43C5" w:rsidRPr="00DC7CD2" w:rsidRDefault="004B43C5" w:rsidP="00A87BFE">
      <w:pPr>
        <w:spacing w:line="276" w:lineRule="auto"/>
        <w:ind w:left="426"/>
        <w:jc w:val="center"/>
        <w:rPr>
          <w:rFonts w:ascii="Arial Narrow" w:hAnsi="Arial Narrow"/>
          <w:b/>
          <w:sz w:val="22"/>
          <w:szCs w:val="22"/>
        </w:rPr>
      </w:pPr>
      <w:r w:rsidRPr="00DC7CD2">
        <w:rPr>
          <w:rFonts w:ascii="Arial Narrow" w:hAnsi="Arial Narrow"/>
          <w:b/>
          <w:sz w:val="22"/>
          <w:szCs w:val="22"/>
        </w:rPr>
        <w:t>Článok 8</w:t>
      </w:r>
    </w:p>
    <w:p w14:paraId="66CE48FD" w14:textId="77777777" w:rsidR="004B43C5" w:rsidRPr="00DC7CD2" w:rsidRDefault="004B43C5" w:rsidP="005F7AE6">
      <w:pPr>
        <w:spacing w:after="120" w:line="276" w:lineRule="auto"/>
        <w:ind w:left="425"/>
        <w:jc w:val="center"/>
        <w:rPr>
          <w:rFonts w:ascii="Arial Narrow" w:hAnsi="Arial Narrow"/>
          <w:b/>
          <w:sz w:val="22"/>
          <w:szCs w:val="22"/>
        </w:rPr>
      </w:pPr>
      <w:r w:rsidRPr="00DC7CD2">
        <w:rPr>
          <w:rFonts w:ascii="Arial Narrow" w:hAnsi="Arial Narrow"/>
          <w:b/>
          <w:sz w:val="22"/>
          <w:szCs w:val="22"/>
        </w:rPr>
        <w:t>Zmluvné pokuty a sankcie</w:t>
      </w:r>
    </w:p>
    <w:p w14:paraId="12D309A6" w14:textId="526DB82F" w:rsidR="004B43C5" w:rsidRPr="00DC7CD2" w:rsidRDefault="004B43C5" w:rsidP="00A87BFE">
      <w:p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Pr="00DC7CD2">
        <w:rPr>
          <w:rFonts w:ascii="Arial Narrow" w:hAnsi="Arial Narrow"/>
          <w:bCs/>
          <w:iCs/>
          <w:sz w:val="22"/>
          <w:szCs w:val="22"/>
        </w:rPr>
        <w:t xml:space="preserve">V prípade, že Poskytovateľ </w:t>
      </w:r>
      <w:r w:rsidR="00B51D8E" w:rsidRPr="00DC7CD2">
        <w:rPr>
          <w:rFonts w:ascii="Arial Narrow" w:hAnsi="Arial Narrow"/>
          <w:bCs/>
          <w:iCs/>
          <w:sz w:val="22"/>
          <w:szCs w:val="22"/>
        </w:rPr>
        <w:t>neposkytne služb</w:t>
      </w:r>
      <w:r w:rsidR="007C3204">
        <w:rPr>
          <w:rFonts w:ascii="Arial Narrow" w:hAnsi="Arial Narrow"/>
          <w:bCs/>
          <w:iCs/>
          <w:sz w:val="22"/>
          <w:szCs w:val="22"/>
        </w:rPr>
        <w:t>y</w:t>
      </w:r>
      <w:r w:rsidR="00731330">
        <w:rPr>
          <w:rFonts w:ascii="Arial Narrow" w:hAnsi="Arial Narrow"/>
          <w:bCs/>
          <w:iCs/>
          <w:sz w:val="22"/>
          <w:szCs w:val="22"/>
        </w:rPr>
        <w:t xml:space="preserve"> </w:t>
      </w:r>
      <w:r w:rsidR="00B51D8E" w:rsidRPr="00DC7CD2">
        <w:rPr>
          <w:rFonts w:ascii="Arial Narrow" w:hAnsi="Arial Narrow"/>
          <w:bCs/>
          <w:iCs/>
          <w:sz w:val="22"/>
          <w:szCs w:val="22"/>
        </w:rPr>
        <w:t>v </w:t>
      </w:r>
      <w:r w:rsidRPr="00DC7CD2">
        <w:rPr>
          <w:rFonts w:ascii="Arial Narrow" w:hAnsi="Arial Narrow"/>
          <w:bCs/>
          <w:iCs/>
          <w:sz w:val="22"/>
          <w:szCs w:val="22"/>
        </w:rPr>
        <w:t>s</w:t>
      </w:r>
      <w:r w:rsidR="00B51D8E" w:rsidRPr="00DC7CD2">
        <w:rPr>
          <w:rFonts w:ascii="Arial Narrow" w:hAnsi="Arial Narrow"/>
          <w:bCs/>
          <w:iCs/>
          <w:sz w:val="22"/>
          <w:szCs w:val="22"/>
        </w:rPr>
        <w:t>úlade s</w:t>
      </w:r>
      <w:r w:rsidR="003E2636">
        <w:rPr>
          <w:rFonts w:ascii="Arial Narrow" w:hAnsi="Arial Narrow"/>
          <w:bCs/>
          <w:iCs/>
          <w:sz w:val="22"/>
          <w:szCs w:val="22"/>
        </w:rPr>
        <w:t> písomnou o</w:t>
      </w:r>
      <w:r w:rsidRPr="00DC7CD2">
        <w:rPr>
          <w:rFonts w:ascii="Arial Narrow" w:hAnsi="Arial Narrow"/>
          <w:bCs/>
          <w:iCs/>
          <w:sz w:val="22"/>
          <w:szCs w:val="22"/>
        </w:rPr>
        <w:t>bjednávkou (riadne) a v dohodnutom termíne (včas) má Objednávateľ právo požadovať za každý aj začatý deň omeškania</w:t>
      </w:r>
      <w:r w:rsidR="007C3204">
        <w:rPr>
          <w:rFonts w:ascii="Arial Narrow" w:hAnsi="Arial Narrow"/>
          <w:bCs/>
          <w:iCs/>
          <w:sz w:val="22"/>
          <w:szCs w:val="22"/>
        </w:rPr>
        <w:t xml:space="preserve"> od Poskytovateľa zaplatenie</w:t>
      </w:r>
      <w:r w:rsidRPr="00DC7CD2">
        <w:rPr>
          <w:rFonts w:ascii="Arial Narrow" w:hAnsi="Arial Narrow"/>
          <w:bCs/>
          <w:iCs/>
          <w:sz w:val="22"/>
          <w:szCs w:val="22"/>
        </w:rPr>
        <w:t xml:space="preserve"> zmluvn</w:t>
      </w:r>
      <w:r w:rsidR="007C3204">
        <w:rPr>
          <w:rFonts w:ascii="Arial Narrow" w:hAnsi="Arial Narrow"/>
          <w:bCs/>
          <w:iCs/>
          <w:sz w:val="22"/>
          <w:szCs w:val="22"/>
        </w:rPr>
        <w:t>ej</w:t>
      </w:r>
      <w:r w:rsidR="00731330">
        <w:rPr>
          <w:rFonts w:ascii="Arial Narrow" w:hAnsi="Arial Narrow"/>
          <w:bCs/>
          <w:iCs/>
          <w:sz w:val="22"/>
          <w:szCs w:val="22"/>
        </w:rPr>
        <w:t xml:space="preserve"> </w:t>
      </w:r>
      <w:r w:rsidRPr="00DC7CD2">
        <w:rPr>
          <w:rFonts w:ascii="Arial Narrow" w:hAnsi="Arial Narrow"/>
          <w:bCs/>
          <w:iCs/>
          <w:sz w:val="22"/>
          <w:szCs w:val="22"/>
        </w:rPr>
        <w:t>pokut</w:t>
      </w:r>
      <w:r w:rsidR="007C3204">
        <w:rPr>
          <w:rFonts w:ascii="Arial Narrow" w:hAnsi="Arial Narrow"/>
          <w:bCs/>
          <w:iCs/>
          <w:sz w:val="22"/>
          <w:szCs w:val="22"/>
        </w:rPr>
        <w:t>y</w:t>
      </w:r>
      <w:r w:rsidRPr="00DC7CD2">
        <w:rPr>
          <w:rFonts w:ascii="Arial Narrow" w:hAnsi="Arial Narrow"/>
          <w:bCs/>
          <w:iCs/>
          <w:sz w:val="22"/>
          <w:szCs w:val="22"/>
        </w:rPr>
        <w:t xml:space="preserve"> vo výške 0,05 % z</w:t>
      </w:r>
      <w:r w:rsidR="00B51D8E" w:rsidRPr="00DC7CD2">
        <w:rPr>
          <w:rFonts w:ascii="Arial Narrow" w:hAnsi="Arial Narrow"/>
          <w:bCs/>
          <w:iCs/>
          <w:sz w:val="22"/>
          <w:szCs w:val="22"/>
        </w:rPr>
        <w:t> </w:t>
      </w:r>
      <w:r w:rsidRPr="00DC7CD2">
        <w:rPr>
          <w:rFonts w:ascii="Arial Narrow" w:hAnsi="Arial Narrow"/>
          <w:bCs/>
          <w:iCs/>
          <w:sz w:val="22"/>
          <w:szCs w:val="22"/>
        </w:rPr>
        <w:t>ceny</w:t>
      </w:r>
      <w:r w:rsidR="00B51D8E" w:rsidRPr="00DC7CD2">
        <w:rPr>
          <w:rFonts w:ascii="Arial Narrow" w:hAnsi="Arial Narrow"/>
          <w:bCs/>
          <w:iCs/>
          <w:sz w:val="22"/>
          <w:szCs w:val="22"/>
        </w:rPr>
        <w:t xml:space="preserve">  poskytovan</w:t>
      </w:r>
      <w:r w:rsidR="007C3204">
        <w:rPr>
          <w:rFonts w:ascii="Arial Narrow" w:hAnsi="Arial Narrow"/>
          <w:bCs/>
          <w:iCs/>
          <w:sz w:val="22"/>
          <w:szCs w:val="22"/>
        </w:rPr>
        <w:t>ých</w:t>
      </w:r>
      <w:r w:rsidR="00B51D8E" w:rsidRPr="00DC7CD2">
        <w:rPr>
          <w:rFonts w:ascii="Arial Narrow" w:hAnsi="Arial Narrow"/>
          <w:bCs/>
          <w:iCs/>
          <w:sz w:val="22"/>
          <w:szCs w:val="22"/>
        </w:rPr>
        <w:t xml:space="preserve"> služ</w:t>
      </w:r>
      <w:r w:rsidR="007C3204">
        <w:rPr>
          <w:rFonts w:ascii="Arial Narrow" w:hAnsi="Arial Narrow"/>
          <w:bCs/>
          <w:iCs/>
          <w:sz w:val="22"/>
          <w:szCs w:val="22"/>
        </w:rPr>
        <w:t>ie</w:t>
      </w:r>
      <w:r w:rsidR="00B51D8E" w:rsidRPr="00DC7CD2">
        <w:rPr>
          <w:rFonts w:ascii="Arial Narrow" w:hAnsi="Arial Narrow"/>
          <w:bCs/>
          <w:iCs/>
          <w:sz w:val="22"/>
          <w:szCs w:val="22"/>
        </w:rPr>
        <w:t>b,</w:t>
      </w:r>
      <w:r w:rsidRPr="00DC7CD2">
        <w:rPr>
          <w:rFonts w:ascii="Arial Narrow" w:hAnsi="Arial Narrow"/>
          <w:bCs/>
          <w:iCs/>
          <w:sz w:val="22"/>
          <w:szCs w:val="22"/>
        </w:rPr>
        <w:t xml:space="preserve"> </w:t>
      </w:r>
      <w:r w:rsidR="00B51D8E" w:rsidRPr="00DC7CD2">
        <w:rPr>
          <w:rFonts w:ascii="Arial Narrow" w:hAnsi="Arial Narrow"/>
          <w:bCs/>
          <w:iCs/>
          <w:sz w:val="22"/>
          <w:szCs w:val="22"/>
        </w:rPr>
        <w:t>s</w:t>
      </w:r>
      <w:r w:rsidR="00AE3783">
        <w:rPr>
          <w:rFonts w:ascii="Arial Narrow" w:hAnsi="Arial Narrow"/>
          <w:bCs/>
          <w:iCs/>
          <w:sz w:val="22"/>
          <w:szCs w:val="22"/>
        </w:rPr>
        <w:t> </w:t>
      </w:r>
      <w:r w:rsidR="00B51D8E" w:rsidRPr="00DC7CD2">
        <w:rPr>
          <w:rFonts w:ascii="Arial Narrow" w:hAnsi="Arial Narrow"/>
          <w:bCs/>
          <w:iCs/>
          <w:sz w:val="22"/>
          <w:szCs w:val="22"/>
        </w:rPr>
        <w:t>ktor</w:t>
      </w:r>
      <w:r w:rsidR="00AE3783">
        <w:rPr>
          <w:rFonts w:ascii="Arial Narrow" w:hAnsi="Arial Narrow"/>
          <w:bCs/>
          <w:iCs/>
          <w:sz w:val="22"/>
          <w:szCs w:val="22"/>
        </w:rPr>
        <w:t xml:space="preserve">ými </w:t>
      </w:r>
      <w:r w:rsidRPr="00DC7CD2">
        <w:rPr>
          <w:rFonts w:ascii="Arial Narrow" w:hAnsi="Arial Narrow"/>
          <w:bCs/>
          <w:iCs/>
          <w:sz w:val="22"/>
          <w:szCs w:val="22"/>
        </w:rPr>
        <w:t>je Poskytovateľ v omeškaní.</w:t>
      </w:r>
      <w:r w:rsidR="00B51D8E" w:rsidRPr="00DC7CD2">
        <w:rPr>
          <w:rFonts w:ascii="Arial Narrow" w:hAnsi="Arial Narrow"/>
        </w:rPr>
        <w:t xml:space="preserve"> </w:t>
      </w:r>
      <w:r w:rsidR="00B51D8E" w:rsidRPr="00DC7CD2">
        <w:rPr>
          <w:rFonts w:ascii="Arial Narrow" w:hAnsi="Arial Narrow"/>
          <w:bCs/>
          <w:iCs/>
          <w:sz w:val="22"/>
          <w:szCs w:val="22"/>
        </w:rPr>
        <w:t>Zaplatením zmluvnej pokuty nie je dotknutý nárok Objednávateľa na náhradu škody</w:t>
      </w:r>
    </w:p>
    <w:p w14:paraId="4525E2D2" w14:textId="0A1C81C3" w:rsidR="004B43C5" w:rsidRPr="00DC7CD2" w:rsidRDefault="004B43C5" w:rsidP="00A87BFE">
      <w:p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8</w:t>
      </w:r>
      <w:r w:rsidR="000D4BE8">
        <w:rPr>
          <w:rFonts w:ascii="Arial Narrow" w:hAnsi="Arial Narrow"/>
          <w:bCs/>
          <w:iCs/>
          <w:sz w:val="22"/>
          <w:szCs w:val="22"/>
        </w:rPr>
        <w:t>.2.</w:t>
      </w:r>
      <w:r w:rsidR="000D4BE8">
        <w:rPr>
          <w:rFonts w:ascii="Arial Narrow" w:hAnsi="Arial Narrow"/>
          <w:bCs/>
          <w:iCs/>
          <w:sz w:val="22"/>
          <w:szCs w:val="22"/>
        </w:rPr>
        <w:tab/>
      </w:r>
      <w:r w:rsidRPr="00DC7CD2">
        <w:rPr>
          <w:rFonts w:ascii="Arial Narrow" w:hAnsi="Arial Narrow"/>
          <w:bCs/>
          <w:iCs/>
          <w:sz w:val="22"/>
          <w:szCs w:val="22"/>
        </w:rPr>
        <w:t>V prípade omeškania Objednávateľa s</w:t>
      </w:r>
      <w:r w:rsidR="007C3204">
        <w:rPr>
          <w:rFonts w:ascii="Arial Narrow" w:hAnsi="Arial Narrow"/>
          <w:bCs/>
          <w:iCs/>
          <w:sz w:val="22"/>
          <w:szCs w:val="22"/>
        </w:rPr>
        <w:t> </w:t>
      </w:r>
      <w:r w:rsidRPr="00DC7CD2">
        <w:rPr>
          <w:rFonts w:ascii="Arial Narrow" w:hAnsi="Arial Narrow"/>
          <w:bCs/>
          <w:iCs/>
          <w:sz w:val="22"/>
          <w:szCs w:val="22"/>
        </w:rPr>
        <w:t>úhradou</w:t>
      </w:r>
      <w:r w:rsidR="007C3204">
        <w:rPr>
          <w:rFonts w:ascii="Arial Narrow" w:hAnsi="Arial Narrow"/>
          <w:bCs/>
          <w:iCs/>
          <w:sz w:val="22"/>
          <w:szCs w:val="22"/>
        </w:rPr>
        <w:t xml:space="preserve"> splatnej </w:t>
      </w:r>
      <w:r w:rsidRPr="00DC7CD2">
        <w:rPr>
          <w:rFonts w:ascii="Arial Narrow" w:hAnsi="Arial Narrow"/>
          <w:bCs/>
          <w:iCs/>
          <w:sz w:val="22"/>
          <w:szCs w:val="22"/>
        </w:rPr>
        <w:t xml:space="preserve"> faktúry, má Poskytovateľ právo za každý aj začatý deň omeškania požadovať úroky z omeškania v zákonom stanovenej výške</w:t>
      </w:r>
      <w:r w:rsidR="007C3204">
        <w:rPr>
          <w:rFonts w:ascii="Arial Narrow" w:hAnsi="Arial Narrow"/>
          <w:bCs/>
          <w:iCs/>
          <w:sz w:val="22"/>
          <w:szCs w:val="22"/>
        </w:rPr>
        <w:t>.</w:t>
      </w:r>
    </w:p>
    <w:p w14:paraId="597B70FF" w14:textId="0D7EDBC6" w:rsidR="004B43C5" w:rsidRPr="00DC7CD2" w:rsidRDefault="004B43C5" w:rsidP="00A87BFE">
      <w:p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.3.</w:t>
      </w:r>
      <w:r w:rsidR="00112F4A" w:rsidRPr="00DC7CD2">
        <w:rPr>
          <w:rFonts w:ascii="Arial Narrow" w:hAnsi="Arial Narrow"/>
          <w:bCs/>
          <w:iCs/>
          <w:sz w:val="22"/>
          <w:szCs w:val="22"/>
        </w:rPr>
        <w:tab/>
      </w:r>
      <w:r w:rsidRPr="00DC7CD2">
        <w:rPr>
          <w:rFonts w:ascii="Arial Narrow" w:hAnsi="Arial Narrow"/>
          <w:bCs/>
          <w:iCs/>
          <w:sz w:val="22"/>
          <w:szCs w:val="22"/>
        </w:rPr>
        <w:t>V</w:t>
      </w:r>
      <w:r w:rsidR="00C84771">
        <w:rPr>
          <w:rFonts w:ascii="Arial Narrow" w:hAnsi="Arial Narrow"/>
          <w:bCs/>
          <w:iCs/>
          <w:sz w:val="22"/>
          <w:szCs w:val="22"/>
        </w:rPr>
        <w:t xml:space="preserve"> prípade omeškania Poskytovateľa</w:t>
      </w:r>
      <w:r w:rsidRPr="00DC7CD2">
        <w:rPr>
          <w:rFonts w:ascii="Arial Narrow" w:hAnsi="Arial Narrow"/>
          <w:bCs/>
          <w:iCs/>
          <w:sz w:val="22"/>
          <w:szCs w:val="22"/>
        </w:rPr>
        <w:t xml:space="preserve"> s odstránením vady </w:t>
      </w:r>
      <w:r w:rsidR="00B51D8E" w:rsidRPr="00DC7CD2">
        <w:rPr>
          <w:rFonts w:ascii="Arial Narrow" w:hAnsi="Arial Narrow"/>
          <w:bCs/>
          <w:iCs/>
          <w:sz w:val="22"/>
          <w:szCs w:val="22"/>
        </w:rPr>
        <w:t>s</w:t>
      </w:r>
      <w:r w:rsidR="00045214" w:rsidRPr="00DC7CD2">
        <w:rPr>
          <w:rFonts w:ascii="Arial Narrow" w:hAnsi="Arial Narrow"/>
          <w:bCs/>
          <w:iCs/>
          <w:sz w:val="22"/>
          <w:szCs w:val="22"/>
        </w:rPr>
        <w:t> v zmysle</w:t>
      </w:r>
      <w:r w:rsidRPr="00DC7CD2">
        <w:rPr>
          <w:rFonts w:ascii="Arial Narrow" w:hAnsi="Arial Narrow"/>
          <w:bCs/>
          <w:iCs/>
          <w:sz w:val="22"/>
          <w:szCs w:val="22"/>
        </w:rPr>
        <w:t xml:space="preserve"> čl. </w:t>
      </w:r>
      <w:r w:rsidR="00045214" w:rsidRPr="00DC7CD2">
        <w:rPr>
          <w:rFonts w:ascii="Arial Narrow" w:hAnsi="Arial Narrow"/>
          <w:bCs/>
          <w:iCs/>
          <w:sz w:val="22"/>
          <w:szCs w:val="22"/>
        </w:rPr>
        <w:t>6</w:t>
      </w:r>
      <w:r w:rsidRPr="00DC7CD2">
        <w:rPr>
          <w:rFonts w:ascii="Arial Narrow" w:hAnsi="Arial Narrow"/>
          <w:bCs/>
          <w:iCs/>
          <w:sz w:val="22"/>
          <w:szCs w:val="22"/>
        </w:rPr>
        <w:t xml:space="preserve"> bod  </w:t>
      </w:r>
      <w:r w:rsidR="00045214" w:rsidRPr="00DC7CD2">
        <w:rPr>
          <w:rFonts w:ascii="Arial Narrow" w:hAnsi="Arial Narrow"/>
          <w:bCs/>
          <w:iCs/>
          <w:sz w:val="22"/>
          <w:szCs w:val="22"/>
        </w:rPr>
        <w:t>6.5</w:t>
      </w:r>
      <w:r w:rsidRPr="00DC7CD2">
        <w:rPr>
          <w:rFonts w:ascii="Arial Narrow" w:hAnsi="Arial Narrow"/>
          <w:bCs/>
          <w:iCs/>
          <w:sz w:val="22"/>
          <w:szCs w:val="22"/>
        </w:rPr>
        <w:t xml:space="preserve">. tejto Dohody </w:t>
      </w:r>
      <w:r w:rsidR="00045214" w:rsidRPr="00DC7CD2">
        <w:rPr>
          <w:rFonts w:ascii="Arial Narrow" w:hAnsi="Arial Narrow"/>
          <w:bCs/>
          <w:iCs/>
          <w:sz w:val="22"/>
          <w:szCs w:val="22"/>
        </w:rPr>
        <w:t xml:space="preserve">má </w:t>
      </w:r>
      <w:r w:rsidRPr="00DC7CD2">
        <w:rPr>
          <w:rFonts w:ascii="Arial Narrow" w:hAnsi="Arial Narrow"/>
          <w:bCs/>
          <w:iCs/>
          <w:sz w:val="22"/>
          <w:szCs w:val="22"/>
        </w:rPr>
        <w:t xml:space="preserve">Objednávateľ právo požadovať za každý aj začatý deň omeškania zmluvnú pokutu vo výške 0,05 % z ceny </w:t>
      </w:r>
      <w:r w:rsidR="00045214" w:rsidRPr="00DC7CD2">
        <w:rPr>
          <w:rFonts w:ascii="Arial Narrow" w:hAnsi="Arial Narrow"/>
          <w:bCs/>
          <w:iCs/>
          <w:sz w:val="22"/>
          <w:szCs w:val="22"/>
        </w:rPr>
        <w:t>poskytovanej služby/opravy vady, s ktorou je Poskytovateľ v omeškaní</w:t>
      </w:r>
      <w:r w:rsidRPr="00DC7CD2">
        <w:rPr>
          <w:rFonts w:ascii="Arial Narrow" w:hAnsi="Arial Narrow"/>
          <w:bCs/>
          <w:iCs/>
          <w:sz w:val="22"/>
          <w:szCs w:val="22"/>
        </w:rPr>
        <w:t>.</w:t>
      </w:r>
    </w:p>
    <w:p w14:paraId="6FAAD740" w14:textId="77777777" w:rsidR="00846409" w:rsidRPr="00DC7CD2" w:rsidRDefault="00846409" w:rsidP="00A87BFE">
      <w:pPr>
        <w:spacing w:line="276" w:lineRule="auto"/>
        <w:rPr>
          <w:rFonts w:ascii="Arial Narrow" w:hAnsi="Arial Narrow"/>
          <w:b/>
          <w:sz w:val="22"/>
          <w:szCs w:val="22"/>
        </w:rPr>
      </w:pPr>
    </w:p>
    <w:p w14:paraId="0810B2AE" w14:textId="77777777" w:rsidR="009F5A12" w:rsidRPr="00DC7CD2" w:rsidRDefault="009F5A12" w:rsidP="00A87BFE">
      <w:pPr>
        <w:spacing w:line="276" w:lineRule="auto"/>
        <w:ind w:left="426"/>
        <w:jc w:val="center"/>
        <w:rPr>
          <w:rFonts w:ascii="Arial Narrow" w:hAnsi="Arial Narrow"/>
          <w:b/>
          <w:sz w:val="22"/>
          <w:szCs w:val="22"/>
        </w:rPr>
      </w:pPr>
      <w:r w:rsidRPr="00DC7CD2">
        <w:rPr>
          <w:rFonts w:ascii="Arial Narrow" w:hAnsi="Arial Narrow"/>
          <w:b/>
          <w:sz w:val="22"/>
          <w:szCs w:val="22"/>
        </w:rPr>
        <w:t xml:space="preserve">Článok </w:t>
      </w:r>
      <w:r w:rsidR="00D25EC1" w:rsidRPr="00DC7CD2">
        <w:rPr>
          <w:rFonts w:ascii="Arial Narrow" w:hAnsi="Arial Narrow"/>
          <w:b/>
          <w:sz w:val="22"/>
          <w:szCs w:val="22"/>
        </w:rPr>
        <w:t>9</w:t>
      </w:r>
    </w:p>
    <w:p w14:paraId="03A37D94" w14:textId="77777777" w:rsidR="009F5A12" w:rsidRPr="00DC7CD2" w:rsidRDefault="007C3204" w:rsidP="005F7AE6">
      <w:pPr>
        <w:spacing w:after="120" w:line="276" w:lineRule="auto"/>
        <w:ind w:left="425"/>
        <w:jc w:val="center"/>
        <w:rPr>
          <w:rFonts w:ascii="Arial Narrow" w:hAnsi="Arial Narrow"/>
          <w:b/>
          <w:sz w:val="22"/>
          <w:szCs w:val="22"/>
        </w:rPr>
      </w:pPr>
      <w:r>
        <w:rPr>
          <w:rFonts w:ascii="Arial Narrow" w:hAnsi="Arial Narrow"/>
          <w:b/>
          <w:sz w:val="22"/>
          <w:szCs w:val="22"/>
        </w:rPr>
        <w:t>S</w:t>
      </w:r>
      <w:r w:rsidR="00060995" w:rsidRPr="00DC7CD2">
        <w:rPr>
          <w:rFonts w:ascii="Arial Narrow" w:hAnsi="Arial Narrow"/>
          <w:b/>
          <w:sz w:val="22"/>
          <w:szCs w:val="22"/>
        </w:rPr>
        <w:t>končenie Dohody</w:t>
      </w:r>
    </w:p>
    <w:p w14:paraId="32154B5E" w14:textId="77777777" w:rsidR="00060995" w:rsidRPr="00DC7CD2" w:rsidRDefault="00D25EC1" w:rsidP="00A87BFE">
      <w:pPr>
        <w:tabs>
          <w:tab w:val="clear" w:pos="2160"/>
          <w:tab w:val="clear" w:pos="2880"/>
          <w:tab w:val="clear" w:pos="4500"/>
        </w:tabs>
        <w:spacing w:line="276" w:lineRule="auto"/>
        <w:ind w:left="360" w:hanging="360"/>
        <w:jc w:val="both"/>
        <w:rPr>
          <w:rFonts w:ascii="Arial Narrow" w:hAnsi="Arial Narrow"/>
          <w:bCs/>
          <w:iCs/>
          <w:sz w:val="22"/>
          <w:szCs w:val="22"/>
        </w:rPr>
      </w:pPr>
      <w:r w:rsidRPr="00DC7CD2">
        <w:rPr>
          <w:rFonts w:ascii="Arial Narrow" w:hAnsi="Arial Narrow"/>
          <w:bCs/>
          <w:iCs/>
          <w:sz w:val="22"/>
          <w:szCs w:val="22"/>
        </w:rPr>
        <w:t>9</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00064331" w:rsidRPr="00DC7CD2">
        <w:rPr>
          <w:rFonts w:ascii="Arial Narrow" w:hAnsi="Arial Narrow"/>
          <w:bCs/>
          <w:iCs/>
          <w:sz w:val="22"/>
          <w:szCs w:val="22"/>
        </w:rPr>
        <w:t>Túto Dohod</w:t>
      </w:r>
      <w:r w:rsidR="00060995" w:rsidRPr="00DC7CD2">
        <w:rPr>
          <w:rFonts w:ascii="Arial Narrow" w:hAnsi="Arial Narrow"/>
          <w:bCs/>
          <w:iCs/>
          <w:sz w:val="22"/>
          <w:szCs w:val="22"/>
        </w:rPr>
        <w:t xml:space="preserve">u </w:t>
      </w:r>
      <w:r w:rsidR="00064331" w:rsidRPr="00DC7CD2">
        <w:rPr>
          <w:rFonts w:ascii="Arial Narrow" w:hAnsi="Arial Narrow"/>
          <w:bCs/>
          <w:iCs/>
          <w:sz w:val="22"/>
          <w:szCs w:val="22"/>
        </w:rPr>
        <w:t xml:space="preserve">je </w:t>
      </w:r>
      <w:r w:rsidR="00060995" w:rsidRPr="00DC7CD2">
        <w:rPr>
          <w:rFonts w:ascii="Arial Narrow" w:hAnsi="Arial Narrow"/>
          <w:bCs/>
          <w:iCs/>
          <w:sz w:val="22"/>
          <w:szCs w:val="22"/>
        </w:rPr>
        <w:t>možn</w:t>
      </w:r>
      <w:r w:rsidR="00064331" w:rsidRPr="00DC7CD2">
        <w:rPr>
          <w:rFonts w:ascii="Arial Narrow" w:hAnsi="Arial Narrow"/>
          <w:bCs/>
          <w:iCs/>
          <w:sz w:val="22"/>
          <w:szCs w:val="22"/>
        </w:rPr>
        <w:t>é</w:t>
      </w:r>
      <w:r w:rsidR="00060995" w:rsidRPr="00DC7CD2">
        <w:rPr>
          <w:rFonts w:ascii="Arial Narrow" w:hAnsi="Arial Narrow"/>
          <w:bCs/>
          <w:iCs/>
          <w:sz w:val="22"/>
          <w:szCs w:val="22"/>
        </w:rPr>
        <w:t xml:space="preserve"> </w:t>
      </w:r>
      <w:r w:rsidR="00064331" w:rsidRPr="00DC7CD2">
        <w:rPr>
          <w:rFonts w:ascii="Arial Narrow" w:hAnsi="Arial Narrow"/>
          <w:bCs/>
          <w:iCs/>
          <w:sz w:val="22"/>
          <w:szCs w:val="22"/>
        </w:rPr>
        <w:t>s</w:t>
      </w:r>
      <w:r w:rsidR="00060995" w:rsidRPr="00DC7CD2">
        <w:rPr>
          <w:rFonts w:ascii="Arial Narrow" w:hAnsi="Arial Narrow"/>
          <w:bCs/>
          <w:iCs/>
          <w:sz w:val="22"/>
          <w:szCs w:val="22"/>
        </w:rPr>
        <w:t>končiť:</w:t>
      </w:r>
    </w:p>
    <w:p w14:paraId="75F91C41" w14:textId="77777777" w:rsidR="00060995" w:rsidRPr="00DC7CD2" w:rsidRDefault="00D25EC1" w:rsidP="00A87BFE">
      <w:pPr>
        <w:tabs>
          <w:tab w:val="clear" w:pos="2160"/>
          <w:tab w:val="clear" w:pos="2880"/>
          <w:tab w:val="clear" w:pos="4500"/>
        </w:tabs>
        <w:spacing w:line="276" w:lineRule="auto"/>
        <w:ind w:left="1134" w:hanging="567"/>
        <w:jc w:val="both"/>
        <w:rPr>
          <w:rFonts w:ascii="Arial Narrow" w:hAnsi="Arial Narrow"/>
          <w:sz w:val="22"/>
          <w:szCs w:val="22"/>
        </w:rPr>
      </w:pPr>
      <w:r w:rsidRPr="00DC7CD2">
        <w:rPr>
          <w:rFonts w:ascii="Arial Narrow" w:hAnsi="Arial Narrow"/>
          <w:sz w:val="22"/>
          <w:szCs w:val="22"/>
        </w:rPr>
        <w:t>9</w:t>
      </w:r>
      <w:r w:rsidR="00112F4A" w:rsidRPr="00DC7CD2">
        <w:rPr>
          <w:rFonts w:ascii="Arial Narrow" w:hAnsi="Arial Narrow"/>
          <w:sz w:val="22"/>
          <w:szCs w:val="22"/>
        </w:rPr>
        <w:t xml:space="preserve">.1.1. </w:t>
      </w:r>
      <w:r w:rsidR="00060995" w:rsidRPr="00DC7CD2">
        <w:rPr>
          <w:rFonts w:ascii="Arial Narrow" w:hAnsi="Arial Narrow"/>
          <w:sz w:val="22"/>
          <w:szCs w:val="22"/>
        </w:rPr>
        <w:t>písomnou dohodou Zmluvných strán, a to dňom uvedeným v takejto dohode; v dohode   o </w:t>
      </w:r>
      <w:r w:rsidR="007C3204">
        <w:rPr>
          <w:rFonts w:ascii="Arial Narrow" w:hAnsi="Arial Narrow"/>
          <w:sz w:val="22"/>
          <w:szCs w:val="22"/>
        </w:rPr>
        <w:t>s</w:t>
      </w:r>
      <w:r w:rsidR="00060995" w:rsidRPr="00DC7CD2">
        <w:rPr>
          <w:rFonts w:ascii="Arial Narrow" w:hAnsi="Arial Narrow"/>
          <w:sz w:val="22"/>
          <w:szCs w:val="22"/>
        </w:rPr>
        <w:t>končení Dohody sa súčasne upravia aj nároky Zmluvných strán vzniknuté na základe alebo v súvislosti s</w:t>
      </w:r>
      <w:r w:rsidR="007C3204">
        <w:rPr>
          <w:rFonts w:ascii="Arial Narrow" w:hAnsi="Arial Narrow"/>
          <w:sz w:val="22"/>
          <w:szCs w:val="22"/>
        </w:rPr>
        <w:t xml:space="preserve"> touto </w:t>
      </w:r>
      <w:r w:rsidR="00060995" w:rsidRPr="00DC7CD2">
        <w:rPr>
          <w:rFonts w:ascii="Arial Narrow" w:hAnsi="Arial Narrow"/>
          <w:sz w:val="22"/>
          <w:szCs w:val="22"/>
        </w:rPr>
        <w:t>Dohodou,</w:t>
      </w:r>
    </w:p>
    <w:p w14:paraId="70BDD1E9" w14:textId="77777777" w:rsidR="00060995" w:rsidRPr="00DC7CD2" w:rsidRDefault="00D25EC1" w:rsidP="00A87BFE">
      <w:pPr>
        <w:tabs>
          <w:tab w:val="clear" w:pos="2160"/>
          <w:tab w:val="clear" w:pos="2880"/>
          <w:tab w:val="clear" w:pos="4500"/>
        </w:tabs>
        <w:spacing w:line="276" w:lineRule="auto"/>
        <w:ind w:left="1134" w:hanging="567"/>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.1.2.  písomným odstúpením od Dohody ktoroukoľvek zo Zmluvných strán,</w:t>
      </w:r>
    </w:p>
    <w:p w14:paraId="3D2AD1DA" w14:textId="77777777" w:rsidR="00060995" w:rsidRPr="00DC7CD2" w:rsidRDefault="00D25EC1" w:rsidP="006D38B0">
      <w:pPr>
        <w:tabs>
          <w:tab w:val="clear" w:pos="2160"/>
          <w:tab w:val="clear" w:pos="2880"/>
          <w:tab w:val="clear" w:pos="4500"/>
        </w:tabs>
        <w:spacing w:after="80" w:line="276" w:lineRule="auto"/>
        <w:ind w:left="1134" w:hanging="567"/>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.1.3.  </w:t>
      </w:r>
      <w:r w:rsidR="00064331" w:rsidRPr="00DC7CD2">
        <w:rPr>
          <w:rFonts w:ascii="Arial Narrow" w:hAnsi="Arial Narrow"/>
          <w:sz w:val="22"/>
          <w:szCs w:val="22"/>
        </w:rPr>
        <w:t xml:space="preserve">písomnou </w:t>
      </w:r>
      <w:r w:rsidR="00060995" w:rsidRPr="00DC7CD2">
        <w:rPr>
          <w:rFonts w:ascii="Arial Narrow" w:hAnsi="Arial Narrow"/>
          <w:sz w:val="22"/>
          <w:szCs w:val="22"/>
        </w:rPr>
        <w:t xml:space="preserve">výpoveďou Dohody podľa bodu </w:t>
      </w:r>
      <w:r w:rsidRPr="00DC7CD2">
        <w:rPr>
          <w:rFonts w:ascii="Arial Narrow" w:hAnsi="Arial Narrow"/>
          <w:sz w:val="22"/>
          <w:szCs w:val="22"/>
        </w:rPr>
        <w:t>9</w:t>
      </w:r>
      <w:r w:rsidR="00060995" w:rsidRPr="00DC7CD2">
        <w:rPr>
          <w:rFonts w:ascii="Arial Narrow" w:hAnsi="Arial Narrow"/>
          <w:sz w:val="22"/>
          <w:szCs w:val="22"/>
        </w:rPr>
        <w:t>.7</w:t>
      </w:r>
      <w:r w:rsidR="00064331" w:rsidRPr="00DC7CD2">
        <w:rPr>
          <w:rFonts w:ascii="Arial Narrow" w:hAnsi="Arial Narrow"/>
          <w:sz w:val="22"/>
          <w:szCs w:val="22"/>
        </w:rPr>
        <w:t>.</w:t>
      </w:r>
      <w:r w:rsidR="00060995" w:rsidRPr="00DC7CD2">
        <w:rPr>
          <w:rFonts w:ascii="Arial Narrow" w:hAnsi="Arial Narrow"/>
          <w:sz w:val="22"/>
          <w:szCs w:val="22"/>
        </w:rPr>
        <w:t xml:space="preserve"> tohto článku</w:t>
      </w:r>
      <w:r w:rsidR="007C3204">
        <w:rPr>
          <w:rFonts w:ascii="Arial Narrow" w:hAnsi="Arial Narrow"/>
          <w:sz w:val="22"/>
          <w:szCs w:val="22"/>
        </w:rPr>
        <w:t xml:space="preserve"> Dohody</w:t>
      </w:r>
      <w:r w:rsidR="00060995" w:rsidRPr="00DC7CD2">
        <w:rPr>
          <w:rFonts w:ascii="Arial Narrow" w:hAnsi="Arial Narrow"/>
          <w:sz w:val="22"/>
          <w:szCs w:val="22"/>
        </w:rPr>
        <w:t>.</w:t>
      </w:r>
    </w:p>
    <w:p w14:paraId="2EC17BED" w14:textId="1302B479" w:rsidR="00060995" w:rsidRPr="00DC7CD2" w:rsidRDefault="00D25EC1" w:rsidP="00A87BFE">
      <w:p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9</w:t>
      </w:r>
      <w:r w:rsidR="000D4BE8">
        <w:rPr>
          <w:rFonts w:ascii="Arial Narrow" w:hAnsi="Arial Narrow"/>
          <w:bCs/>
          <w:iCs/>
          <w:sz w:val="22"/>
          <w:szCs w:val="22"/>
        </w:rPr>
        <w:t>.2.</w:t>
      </w:r>
      <w:r w:rsidR="000D4BE8">
        <w:rPr>
          <w:rFonts w:ascii="Arial Narrow" w:hAnsi="Arial Narrow"/>
          <w:bCs/>
          <w:iCs/>
          <w:sz w:val="22"/>
          <w:szCs w:val="22"/>
        </w:rPr>
        <w:tab/>
      </w:r>
      <w:r w:rsidR="00E37615" w:rsidRPr="00DC7CD2">
        <w:rPr>
          <w:rFonts w:ascii="Arial Narrow" w:hAnsi="Arial Narrow"/>
          <w:bCs/>
          <w:iCs/>
          <w:sz w:val="22"/>
          <w:szCs w:val="22"/>
        </w:rPr>
        <w:t>Objednávateľ</w:t>
      </w:r>
      <w:r w:rsidR="00060995" w:rsidRPr="00DC7CD2">
        <w:rPr>
          <w:rFonts w:ascii="Arial Narrow" w:hAnsi="Arial Narrow"/>
          <w:bCs/>
          <w:iCs/>
          <w:sz w:val="22"/>
          <w:szCs w:val="22"/>
        </w:rPr>
        <w:t xml:space="preserve"> je oprávnený </w:t>
      </w:r>
      <w:r w:rsidR="007C3204">
        <w:rPr>
          <w:rFonts w:ascii="Arial Narrow" w:hAnsi="Arial Narrow"/>
          <w:bCs/>
          <w:iCs/>
          <w:sz w:val="22"/>
          <w:szCs w:val="22"/>
        </w:rPr>
        <w:t xml:space="preserve">písomne </w:t>
      </w:r>
      <w:r w:rsidR="00060995" w:rsidRPr="00DC7CD2">
        <w:rPr>
          <w:rFonts w:ascii="Arial Narrow" w:hAnsi="Arial Narrow"/>
          <w:bCs/>
          <w:iCs/>
          <w:sz w:val="22"/>
          <w:szCs w:val="22"/>
        </w:rPr>
        <w:t>odstúpiť od Dohody v prípade, ak:</w:t>
      </w:r>
    </w:p>
    <w:p w14:paraId="4FBC03DF" w14:textId="77777777" w:rsidR="00C47999" w:rsidRPr="00DC7CD2" w:rsidRDefault="00C47999" w:rsidP="00A87BFE">
      <w:pPr>
        <w:tabs>
          <w:tab w:val="clear" w:pos="2160"/>
          <w:tab w:val="clear" w:pos="2880"/>
          <w:tab w:val="clear" w:pos="4500"/>
        </w:tabs>
        <w:spacing w:line="276" w:lineRule="auto"/>
        <w:ind w:left="1276" w:hanging="709"/>
        <w:jc w:val="both"/>
        <w:rPr>
          <w:rFonts w:ascii="Arial Narrow" w:hAnsi="Arial Narrow"/>
          <w:bCs/>
          <w:iCs/>
          <w:sz w:val="22"/>
          <w:szCs w:val="22"/>
        </w:rPr>
      </w:pPr>
      <w:r w:rsidRPr="00DC7CD2">
        <w:rPr>
          <w:rFonts w:ascii="Arial Narrow" w:hAnsi="Arial Narrow"/>
          <w:bCs/>
          <w:iCs/>
          <w:sz w:val="22"/>
          <w:szCs w:val="22"/>
        </w:rPr>
        <w:t xml:space="preserve">9.2.1.  </w:t>
      </w:r>
      <w:r w:rsidR="00060995" w:rsidRPr="00DC7CD2">
        <w:rPr>
          <w:rFonts w:ascii="Arial Narrow" w:hAnsi="Arial Narrow"/>
          <w:bCs/>
          <w:iCs/>
          <w:sz w:val="22"/>
          <w:szCs w:val="22"/>
        </w:rPr>
        <w:t xml:space="preserve">proti </w:t>
      </w:r>
      <w:r w:rsidRPr="00DC7CD2">
        <w:rPr>
          <w:rFonts w:ascii="Arial Narrow" w:hAnsi="Arial Narrow"/>
          <w:bCs/>
          <w:iCs/>
          <w:sz w:val="22"/>
          <w:szCs w:val="22"/>
        </w:rPr>
        <w:t>Poskytovateľovi</w:t>
      </w:r>
      <w:r w:rsidR="00060995" w:rsidRPr="00DC7CD2">
        <w:rPr>
          <w:rFonts w:ascii="Arial Narrow" w:hAnsi="Arial Narrow"/>
          <w:bCs/>
          <w:iCs/>
          <w:sz w:val="22"/>
          <w:szCs w:val="22"/>
        </w:rPr>
        <w:t xml:space="preserve"> </w:t>
      </w:r>
      <w:r w:rsidRPr="00DC7CD2">
        <w:rPr>
          <w:rFonts w:ascii="Arial Narrow" w:hAnsi="Arial Narrow"/>
          <w:bCs/>
          <w:iCs/>
          <w:sz w:val="22"/>
          <w:szCs w:val="22"/>
        </w:rPr>
        <w:t xml:space="preserve">sa </w:t>
      </w:r>
      <w:r w:rsidR="00060995" w:rsidRPr="00DC7CD2">
        <w:rPr>
          <w:rFonts w:ascii="Arial Narrow" w:hAnsi="Arial Narrow"/>
          <w:bCs/>
          <w:iCs/>
          <w:sz w:val="22"/>
          <w:szCs w:val="22"/>
        </w:rPr>
        <w:t>začalo konkurzné konanie alebo reštrukturalizácia,</w:t>
      </w:r>
    </w:p>
    <w:p w14:paraId="7AED5481" w14:textId="77777777" w:rsidR="00060995" w:rsidRPr="00DC7CD2" w:rsidRDefault="00C47999" w:rsidP="00A87BFE">
      <w:pPr>
        <w:tabs>
          <w:tab w:val="clear" w:pos="2160"/>
          <w:tab w:val="clear" w:pos="2880"/>
          <w:tab w:val="clear" w:pos="4500"/>
        </w:tabs>
        <w:spacing w:line="276" w:lineRule="auto"/>
        <w:ind w:left="1276" w:hanging="709"/>
        <w:jc w:val="both"/>
        <w:rPr>
          <w:rFonts w:ascii="Arial Narrow" w:hAnsi="Arial Narrow"/>
          <w:bCs/>
          <w:iCs/>
          <w:sz w:val="22"/>
          <w:szCs w:val="22"/>
        </w:rPr>
      </w:pPr>
      <w:r w:rsidRPr="00DC7CD2">
        <w:rPr>
          <w:rFonts w:ascii="Arial Narrow" w:hAnsi="Arial Narrow"/>
          <w:bCs/>
          <w:iCs/>
          <w:sz w:val="22"/>
          <w:szCs w:val="22"/>
        </w:rPr>
        <w:t xml:space="preserve">9.2.2.  </w:t>
      </w:r>
      <w:r w:rsidR="00E37615" w:rsidRPr="00DC7CD2">
        <w:rPr>
          <w:rFonts w:ascii="Arial Narrow" w:hAnsi="Arial Narrow"/>
          <w:bCs/>
          <w:iCs/>
          <w:sz w:val="22"/>
          <w:szCs w:val="22"/>
        </w:rPr>
        <w:t>Poskytovateľ</w:t>
      </w:r>
      <w:r w:rsidR="00060995" w:rsidRPr="00DC7CD2">
        <w:rPr>
          <w:rFonts w:ascii="Arial Narrow" w:hAnsi="Arial Narrow"/>
          <w:bCs/>
          <w:iCs/>
          <w:sz w:val="22"/>
          <w:szCs w:val="22"/>
        </w:rPr>
        <w:t xml:space="preserve"> vstúpil do likvidácie,</w:t>
      </w:r>
    </w:p>
    <w:p w14:paraId="7DCFD88A" w14:textId="3DBA60EB" w:rsidR="00060995" w:rsidRPr="00DC7CD2" w:rsidRDefault="00E37615" w:rsidP="00A87BFE">
      <w:pPr>
        <w:pStyle w:val="Odsekzoznamu"/>
        <w:numPr>
          <w:ilvl w:val="2"/>
          <w:numId w:val="34"/>
        </w:numPr>
        <w:tabs>
          <w:tab w:val="clear" w:pos="2160"/>
          <w:tab w:val="clear" w:pos="2880"/>
          <w:tab w:val="clear" w:pos="4500"/>
        </w:tabs>
        <w:spacing w:line="276" w:lineRule="auto"/>
        <w:ind w:left="1134" w:hanging="567"/>
        <w:jc w:val="both"/>
        <w:rPr>
          <w:rFonts w:ascii="Arial Narrow" w:hAnsi="Arial Narrow"/>
          <w:sz w:val="22"/>
          <w:szCs w:val="22"/>
        </w:rPr>
      </w:pPr>
      <w:r w:rsidRPr="00DC7CD2">
        <w:rPr>
          <w:rFonts w:ascii="Arial Narrow" w:hAnsi="Arial Narrow"/>
          <w:sz w:val="22"/>
          <w:szCs w:val="22"/>
        </w:rPr>
        <w:t>Poskytovateľ</w:t>
      </w:r>
      <w:r w:rsidR="00060995" w:rsidRPr="00DC7CD2">
        <w:rPr>
          <w:rFonts w:ascii="Arial Narrow" w:hAnsi="Arial Narrow"/>
          <w:sz w:val="22"/>
          <w:szCs w:val="22"/>
        </w:rPr>
        <w:t xml:space="preserve"> koná v rozpore s touto Dohodou a/alebo </w:t>
      </w:r>
      <w:r w:rsidR="00064331" w:rsidRPr="00DC7CD2">
        <w:rPr>
          <w:rFonts w:ascii="Arial Narrow" w:hAnsi="Arial Narrow"/>
          <w:sz w:val="22"/>
          <w:szCs w:val="22"/>
          <w:lang w:val="sk-SK"/>
        </w:rPr>
        <w:t xml:space="preserve">písomnou </w:t>
      </w:r>
      <w:r w:rsidR="000224B8">
        <w:rPr>
          <w:rFonts w:ascii="Arial Narrow" w:hAnsi="Arial Narrow"/>
          <w:sz w:val="22"/>
          <w:szCs w:val="22"/>
        </w:rPr>
        <w:t>o</w:t>
      </w:r>
      <w:r w:rsidR="00060995" w:rsidRPr="00DC7CD2">
        <w:rPr>
          <w:rFonts w:ascii="Arial Narrow" w:hAnsi="Arial Narrow"/>
          <w:sz w:val="22"/>
          <w:szCs w:val="22"/>
        </w:rPr>
        <w:t xml:space="preserve">bjednávkou a/alebo všeobecne záväznými právnymi predpismi </w:t>
      </w:r>
      <w:r w:rsidR="00064331" w:rsidRPr="00DC7CD2">
        <w:rPr>
          <w:rFonts w:ascii="Arial Narrow" w:hAnsi="Arial Narrow"/>
          <w:sz w:val="22"/>
          <w:szCs w:val="22"/>
          <w:lang w:val="sk-SK"/>
        </w:rPr>
        <w:t xml:space="preserve">platnými na území Slovenskej republiky </w:t>
      </w:r>
      <w:r w:rsidR="00060995" w:rsidRPr="00DC7CD2">
        <w:rPr>
          <w:rFonts w:ascii="Arial Narrow" w:hAnsi="Arial Narrow"/>
          <w:sz w:val="22"/>
          <w:szCs w:val="22"/>
        </w:rPr>
        <w:t xml:space="preserve">a na písomnú výzvu </w:t>
      </w:r>
      <w:r w:rsidR="00C47999" w:rsidRPr="00DC7CD2">
        <w:rPr>
          <w:rFonts w:ascii="Arial Narrow" w:hAnsi="Arial Narrow"/>
          <w:sz w:val="22"/>
          <w:szCs w:val="22"/>
          <w:lang w:val="sk-SK"/>
        </w:rPr>
        <w:t>Objednávateľa</w:t>
      </w:r>
      <w:r w:rsidR="00060995" w:rsidRPr="00DC7CD2">
        <w:rPr>
          <w:rFonts w:ascii="Arial Narrow" w:hAnsi="Arial Narrow"/>
          <w:sz w:val="22"/>
          <w:szCs w:val="22"/>
        </w:rPr>
        <w:t xml:space="preserve"> toto konanie a jeho následky v určenej primeranej lehote neodstráni, </w:t>
      </w:r>
    </w:p>
    <w:p w14:paraId="29B313C1" w14:textId="77777777" w:rsidR="00060995" w:rsidRPr="00DC7CD2" w:rsidRDefault="00E37615" w:rsidP="00A87BFE">
      <w:pPr>
        <w:pStyle w:val="Odsekzoznamu"/>
        <w:numPr>
          <w:ilvl w:val="2"/>
          <w:numId w:val="34"/>
        </w:numPr>
        <w:tabs>
          <w:tab w:val="clear" w:pos="2160"/>
          <w:tab w:val="clear" w:pos="2880"/>
          <w:tab w:val="clear" w:pos="4500"/>
        </w:tabs>
        <w:spacing w:line="276" w:lineRule="auto"/>
        <w:ind w:left="1134" w:hanging="567"/>
        <w:rPr>
          <w:rFonts w:ascii="Arial Narrow" w:hAnsi="Arial Narrow"/>
          <w:sz w:val="22"/>
          <w:szCs w:val="22"/>
        </w:rPr>
      </w:pPr>
      <w:r w:rsidRPr="00DC7CD2">
        <w:rPr>
          <w:rFonts w:ascii="Arial Narrow" w:hAnsi="Arial Narrow"/>
          <w:sz w:val="22"/>
          <w:szCs w:val="22"/>
        </w:rPr>
        <w:lastRenderedPageBreak/>
        <w:t>Poskytovateľ</w:t>
      </w:r>
      <w:r w:rsidR="00060995" w:rsidRPr="00DC7CD2">
        <w:rPr>
          <w:rFonts w:ascii="Arial Narrow" w:hAnsi="Arial Narrow"/>
          <w:sz w:val="22"/>
          <w:szCs w:val="22"/>
        </w:rPr>
        <w:t xml:space="preserve"> poruší povinnosť podľa čl. </w:t>
      </w:r>
      <w:r w:rsidR="00C47999" w:rsidRPr="00DC7CD2">
        <w:rPr>
          <w:rFonts w:ascii="Arial Narrow" w:hAnsi="Arial Narrow"/>
          <w:sz w:val="22"/>
          <w:szCs w:val="22"/>
          <w:lang w:val="sk-SK"/>
        </w:rPr>
        <w:t>5</w:t>
      </w:r>
      <w:r w:rsidR="00E80348" w:rsidRPr="00DC7CD2">
        <w:rPr>
          <w:rFonts w:ascii="Arial Narrow" w:hAnsi="Arial Narrow"/>
          <w:sz w:val="22"/>
          <w:szCs w:val="22"/>
          <w:lang w:val="sk-SK"/>
        </w:rPr>
        <w:t xml:space="preserve"> </w:t>
      </w:r>
      <w:r w:rsidR="00060995" w:rsidRPr="00DC7CD2">
        <w:rPr>
          <w:rFonts w:ascii="Arial Narrow" w:hAnsi="Arial Narrow"/>
          <w:sz w:val="22"/>
          <w:szCs w:val="22"/>
        </w:rPr>
        <w:t xml:space="preserve"> tejto Dohody,</w:t>
      </w:r>
    </w:p>
    <w:p w14:paraId="5609A310" w14:textId="3224F110" w:rsidR="00060995" w:rsidRPr="00DC7CD2" w:rsidRDefault="00060995" w:rsidP="00A87BFE">
      <w:pPr>
        <w:pStyle w:val="Odsekzoznamu"/>
        <w:numPr>
          <w:ilvl w:val="2"/>
          <w:numId w:val="34"/>
        </w:numPr>
        <w:tabs>
          <w:tab w:val="clear" w:pos="2160"/>
          <w:tab w:val="clear" w:pos="2880"/>
          <w:tab w:val="clear" w:pos="4500"/>
        </w:tabs>
        <w:spacing w:line="276" w:lineRule="auto"/>
        <w:ind w:left="1134" w:hanging="567"/>
        <w:jc w:val="both"/>
        <w:rPr>
          <w:rFonts w:ascii="Arial Narrow" w:hAnsi="Arial Narrow"/>
          <w:sz w:val="22"/>
          <w:szCs w:val="22"/>
        </w:rPr>
      </w:pPr>
      <w:r w:rsidRPr="00DC7CD2">
        <w:rPr>
          <w:rFonts w:ascii="Arial Narrow" w:hAnsi="Arial Narrow"/>
          <w:sz w:val="22"/>
          <w:szCs w:val="22"/>
        </w:rPr>
        <w:t>v čase uzavretia</w:t>
      </w:r>
      <w:r w:rsidR="00C47999" w:rsidRPr="00DC7CD2">
        <w:rPr>
          <w:rFonts w:ascii="Arial Narrow" w:hAnsi="Arial Narrow"/>
          <w:sz w:val="22"/>
          <w:szCs w:val="22"/>
          <w:lang w:val="sk-SK"/>
        </w:rPr>
        <w:t xml:space="preserve"> Dohody</w:t>
      </w:r>
      <w:r w:rsidRPr="00DC7CD2">
        <w:rPr>
          <w:rFonts w:ascii="Arial Narrow" w:hAnsi="Arial Narrow"/>
          <w:sz w:val="22"/>
          <w:szCs w:val="22"/>
        </w:rPr>
        <w:t xml:space="preserve"> existoval dôvod na vylúčenie </w:t>
      </w:r>
      <w:r w:rsidR="00E20D18" w:rsidRPr="00DC7CD2">
        <w:rPr>
          <w:rFonts w:ascii="Arial Narrow" w:hAnsi="Arial Narrow"/>
          <w:sz w:val="22"/>
          <w:szCs w:val="22"/>
          <w:lang w:val="sk-SK"/>
        </w:rPr>
        <w:t>Poskytovateľa</w:t>
      </w:r>
      <w:r w:rsidRPr="00DC7CD2">
        <w:rPr>
          <w:rFonts w:ascii="Arial Narrow" w:hAnsi="Arial Narrow"/>
          <w:sz w:val="22"/>
          <w:szCs w:val="22"/>
        </w:rPr>
        <w:t xml:space="preserve"> pre nesplnenie podmienky </w:t>
      </w:r>
      <w:r w:rsidRPr="00DC7CD2">
        <w:rPr>
          <w:rFonts w:ascii="Arial Narrow" w:hAnsi="Arial Narrow"/>
          <w:sz w:val="22"/>
          <w:szCs w:val="22"/>
          <w:lang w:val="sk-SK"/>
        </w:rPr>
        <w:t xml:space="preserve"> </w:t>
      </w:r>
      <w:r w:rsidRPr="00DC7CD2">
        <w:rPr>
          <w:rFonts w:ascii="Arial Narrow" w:hAnsi="Arial Narrow"/>
          <w:sz w:val="22"/>
          <w:szCs w:val="22"/>
        </w:rPr>
        <w:t>účasti podľa § 32 ods.1 písm. a) zákona č. 343/2015 Z. z.,</w:t>
      </w:r>
    </w:p>
    <w:p w14:paraId="4AC16F62" w14:textId="77777777" w:rsidR="00060995" w:rsidRPr="00DC7CD2" w:rsidRDefault="00E20D18" w:rsidP="00A87BFE">
      <w:pPr>
        <w:pStyle w:val="Odsekzoznamu"/>
        <w:numPr>
          <w:ilvl w:val="2"/>
          <w:numId w:val="34"/>
        </w:numPr>
        <w:tabs>
          <w:tab w:val="clear" w:pos="2160"/>
          <w:tab w:val="clear" w:pos="2880"/>
          <w:tab w:val="clear" w:pos="4500"/>
        </w:tabs>
        <w:spacing w:after="60" w:line="276" w:lineRule="auto"/>
        <w:ind w:left="1134" w:hanging="567"/>
        <w:jc w:val="both"/>
        <w:rPr>
          <w:rFonts w:ascii="Arial Narrow" w:hAnsi="Arial Narrow"/>
          <w:sz w:val="22"/>
          <w:szCs w:val="22"/>
        </w:rPr>
      </w:pPr>
      <w:r w:rsidRPr="00DC7CD2">
        <w:rPr>
          <w:rFonts w:ascii="Arial Narrow" w:hAnsi="Arial Narrow"/>
          <w:sz w:val="22"/>
          <w:szCs w:val="22"/>
          <w:lang w:val="sk-SK"/>
        </w:rPr>
        <w:t>Dohoda</w:t>
      </w:r>
      <w:r w:rsidR="00060995" w:rsidRPr="00DC7CD2">
        <w:rPr>
          <w:rFonts w:ascii="Arial Narrow" w:hAnsi="Arial Narrow"/>
          <w:sz w:val="22"/>
          <w:szCs w:val="22"/>
        </w:rPr>
        <w:t xml:space="preserve"> nemala byť uzavretá s </w:t>
      </w:r>
      <w:r w:rsidR="000745A3" w:rsidRPr="00DC7CD2">
        <w:rPr>
          <w:rFonts w:ascii="Arial Narrow" w:hAnsi="Arial Narrow"/>
          <w:sz w:val="22"/>
          <w:szCs w:val="22"/>
          <w:lang w:val="sk-SK"/>
        </w:rPr>
        <w:t>Poskytovateľom</w:t>
      </w:r>
      <w:r w:rsidR="00060995" w:rsidRPr="00DC7CD2">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9DAE2E2" w14:textId="77777777" w:rsidR="00060995" w:rsidRPr="00DC7CD2" w:rsidRDefault="00E37615" w:rsidP="00A87BFE">
      <w:pPr>
        <w:numPr>
          <w:ilvl w:val="1"/>
          <w:numId w:val="34"/>
        </w:num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Poskytovateľ</w:t>
      </w:r>
      <w:r w:rsidR="00060995" w:rsidRPr="00DC7CD2">
        <w:rPr>
          <w:rFonts w:ascii="Arial Narrow" w:hAnsi="Arial Narrow"/>
          <w:bCs/>
          <w:iCs/>
          <w:sz w:val="22"/>
          <w:szCs w:val="22"/>
        </w:rPr>
        <w:t xml:space="preserve"> je oprávnený </w:t>
      </w:r>
      <w:r w:rsidR="007C3204">
        <w:rPr>
          <w:rFonts w:ascii="Arial Narrow" w:hAnsi="Arial Narrow"/>
          <w:bCs/>
          <w:iCs/>
          <w:sz w:val="22"/>
          <w:szCs w:val="22"/>
        </w:rPr>
        <w:t xml:space="preserve">písomne </w:t>
      </w:r>
      <w:r w:rsidR="00060995" w:rsidRPr="00DC7CD2">
        <w:rPr>
          <w:rFonts w:ascii="Arial Narrow" w:hAnsi="Arial Narrow"/>
          <w:bCs/>
          <w:iCs/>
          <w:sz w:val="22"/>
          <w:szCs w:val="22"/>
        </w:rPr>
        <w:t xml:space="preserve">odstúpiť od Dohody v prípade, ak </w:t>
      </w:r>
      <w:r w:rsidRPr="00DC7CD2">
        <w:rPr>
          <w:rFonts w:ascii="Arial Narrow" w:hAnsi="Arial Narrow"/>
          <w:bCs/>
          <w:iCs/>
          <w:sz w:val="22"/>
          <w:szCs w:val="22"/>
        </w:rPr>
        <w:t>Objednávateľ</w:t>
      </w:r>
      <w:r w:rsidR="00060995" w:rsidRPr="00DC7CD2">
        <w:rPr>
          <w:rFonts w:ascii="Arial Narrow" w:hAnsi="Arial Narrow"/>
          <w:bCs/>
          <w:iCs/>
          <w:sz w:val="22"/>
          <w:szCs w:val="22"/>
        </w:rPr>
        <w:t xml:space="preserve"> poruší Dohodu podstatným spôsobom. Za podstatné porušenie tejto Dohody na strane </w:t>
      </w:r>
      <w:r w:rsidR="00E20D18" w:rsidRPr="00DC7CD2">
        <w:rPr>
          <w:rFonts w:ascii="Arial Narrow" w:hAnsi="Arial Narrow"/>
          <w:bCs/>
          <w:iCs/>
          <w:sz w:val="22"/>
          <w:szCs w:val="22"/>
        </w:rPr>
        <w:t xml:space="preserve">Objednávateľa </w:t>
      </w:r>
      <w:r w:rsidR="00060995" w:rsidRPr="00DC7CD2">
        <w:rPr>
          <w:rFonts w:ascii="Arial Narrow" w:hAnsi="Arial Narrow"/>
          <w:bCs/>
          <w:iCs/>
          <w:sz w:val="22"/>
          <w:szCs w:val="22"/>
        </w:rPr>
        <w:t xml:space="preserve">sa považuje omeškanie </w:t>
      </w:r>
      <w:r w:rsidR="00E20D18" w:rsidRPr="00DC7CD2">
        <w:rPr>
          <w:rFonts w:ascii="Arial Narrow" w:hAnsi="Arial Narrow"/>
          <w:bCs/>
          <w:iCs/>
          <w:sz w:val="22"/>
          <w:szCs w:val="22"/>
        </w:rPr>
        <w:t>Objednávateľa</w:t>
      </w:r>
      <w:r w:rsidR="00060995" w:rsidRPr="00DC7CD2">
        <w:rPr>
          <w:rFonts w:ascii="Arial Narrow" w:hAnsi="Arial Narrow"/>
          <w:bCs/>
          <w:iCs/>
          <w:sz w:val="22"/>
          <w:szCs w:val="22"/>
        </w:rPr>
        <w:t xml:space="preserve"> s úhradou faktúry/faktúr </w:t>
      </w:r>
      <w:r w:rsidR="00CF48E9" w:rsidRPr="00DC7CD2">
        <w:rPr>
          <w:rFonts w:ascii="Arial Narrow" w:hAnsi="Arial Narrow"/>
          <w:bCs/>
          <w:iCs/>
          <w:sz w:val="22"/>
          <w:szCs w:val="22"/>
        </w:rPr>
        <w:t xml:space="preserve">o </w:t>
      </w:r>
      <w:r w:rsidR="00060995" w:rsidRPr="00DC7CD2">
        <w:rPr>
          <w:rFonts w:ascii="Arial Narrow" w:hAnsi="Arial Narrow"/>
          <w:bCs/>
          <w:iCs/>
          <w:sz w:val="22"/>
          <w:szCs w:val="22"/>
        </w:rPr>
        <w:t xml:space="preserve">viac ako šesťdesiat (60) dní </w:t>
      </w:r>
      <w:r w:rsidR="00E80348" w:rsidRPr="00DC7CD2">
        <w:rPr>
          <w:rFonts w:ascii="Arial Narrow" w:hAnsi="Arial Narrow"/>
          <w:bCs/>
          <w:iCs/>
          <w:sz w:val="22"/>
          <w:szCs w:val="22"/>
        </w:rPr>
        <w:t>po lehote</w:t>
      </w:r>
      <w:r w:rsidR="00060995" w:rsidRPr="00DC7CD2">
        <w:rPr>
          <w:rFonts w:ascii="Arial Narrow" w:hAnsi="Arial Narrow"/>
          <w:bCs/>
          <w:iCs/>
          <w:sz w:val="22"/>
          <w:szCs w:val="22"/>
        </w:rPr>
        <w:t xml:space="preserve"> ich splatnosti.</w:t>
      </w:r>
    </w:p>
    <w:p w14:paraId="5D3EE199" w14:textId="5BC89BF5" w:rsidR="00060995" w:rsidRPr="00C84771" w:rsidRDefault="00E37615" w:rsidP="00A87BFE">
      <w:pPr>
        <w:numPr>
          <w:ilvl w:val="1"/>
          <w:numId w:val="34"/>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DC7CD2">
        <w:rPr>
          <w:rFonts w:ascii="Arial Narrow" w:hAnsi="Arial Narrow"/>
          <w:sz w:val="22"/>
          <w:szCs w:val="22"/>
        </w:rPr>
        <w:t>Objednávateľ</w:t>
      </w:r>
      <w:r w:rsidR="00060995" w:rsidRPr="00DC7CD2">
        <w:rPr>
          <w:rFonts w:ascii="Arial Narrow" w:hAnsi="Arial Narrow"/>
          <w:sz w:val="22"/>
          <w:szCs w:val="22"/>
        </w:rPr>
        <w:t xml:space="preserve"> môže odstúpiť od Dohody uzavretej s</w:t>
      </w:r>
      <w:r w:rsidR="00E80348" w:rsidRPr="00DC7CD2">
        <w:rPr>
          <w:rFonts w:ascii="Arial Narrow" w:hAnsi="Arial Narrow"/>
          <w:sz w:val="22"/>
          <w:szCs w:val="22"/>
        </w:rPr>
        <w:t> </w:t>
      </w:r>
      <w:r w:rsidR="00E20D18" w:rsidRPr="00DC7CD2">
        <w:rPr>
          <w:rFonts w:ascii="Arial Narrow" w:hAnsi="Arial Narrow"/>
          <w:sz w:val="22"/>
          <w:szCs w:val="22"/>
        </w:rPr>
        <w:t>Poskytovateľom</w:t>
      </w:r>
      <w:r w:rsidR="00E80348" w:rsidRPr="00DC7CD2">
        <w:rPr>
          <w:rFonts w:ascii="Arial Narrow" w:hAnsi="Arial Narrow"/>
          <w:sz w:val="22"/>
          <w:szCs w:val="22"/>
        </w:rPr>
        <w:t xml:space="preserve"> aj v prípade, ak </w:t>
      </w:r>
      <w:r w:rsidRPr="00DC7CD2">
        <w:rPr>
          <w:rFonts w:ascii="Arial Narrow" w:hAnsi="Arial Narrow"/>
          <w:sz w:val="22"/>
          <w:szCs w:val="22"/>
        </w:rPr>
        <w:t>Poskytovateľ</w:t>
      </w:r>
      <w:r w:rsidR="00060995" w:rsidRPr="00DC7CD2">
        <w:rPr>
          <w:rFonts w:ascii="Arial Narrow" w:hAnsi="Arial Narrow"/>
          <w:sz w:val="22"/>
          <w:szCs w:val="22"/>
        </w:rPr>
        <w:t xml:space="preserve"> nebol v čase uzavretia </w:t>
      </w:r>
      <w:r w:rsidR="00E80348" w:rsidRPr="00DC7CD2">
        <w:rPr>
          <w:rFonts w:ascii="Arial Narrow" w:hAnsi="Arial Narrow"/>
          <w:sz w:val="22"/>
          <w:szCs w:val="22"/>
        </w:rPr>
        <w:t>D</w:t>
      </w:r>
      <w:r w:rsidR="00060995" w:rsidRPr="00DC7CD2">
        <w:rPr>
          <w:rFonts w:ascii="Arial Narrow" w:hAnsi="Arial Narrow"/>
          <w:sz w:val="22"/>
          <w:szCs w:val="22"/>
        </w:rPr>
        <w:t xml:space="preserve">ohody zapísaný v registri partnerov verejného sektora alebo ak bol vymazaný z registra </w:t>
      </w:r>
      <w:r w:rsidR="00E80348" w:rsidRPr="00DC7CD2">
        <w:rPr>
          <w:rFonts w:ascii="Arial Narrow" w:hAnsi="Arial Narrow"/>
          <w:sz w:val="22"/>
          <w:szCs w:val="22"/>
        </w:rPr>
        <w:t xml:space="preserve">partnerov </w:t>
      </w:r>
      <w:r w:rsidR="00C84771" w:rsidRPr="00DC7CD2">
        <w:rPr>
          <w:rFonts w:ascii="Arial Narrow" w:hAnsi="Arial Narrow"/>
          <w:sz w:val="22"/>
          <w:szCs w:val="22"/>
        </w:rPr>
        <w:t>verejného sektora</w:t>
      </w:r>
      <w:r w:rsidR="00C84771">
        <w:rPr>
          <w:rFonts w:ascii="Arial Narrow" w:hAnsi="Arial Narrow"/>
          <w:sz w:val="22"/>
          <w:szCs w:val="22"/>
        </w:rPr>
        <w:t xml:space="preserve"> v súlade so zákonom č. 315/2016 Z. z.</w:t>
      </w:r>
      <w:r w:rsidR="00C84771" w:rsidRPr="00DC7CD2">
        <w:rPr>
          <w:rFonts w:ascii="Arial Narrow" w:hAnsi="Arial Narrow"/>
          <w:sz w:val="22"/>
          <w:szCs w:val="22"/>
        </w:rPr>
        <w:t xml:space="preserve">.  </w:t>
      </w:r>
      <w:r w:rsidR="00060995" w:rsidRPr="00C84771">
        <w:rPr>
          <w:rFonts w:ascii="Arial Narrow" w:hAnsi="Arial Narrow"/>
          <w:sz w:val="22"/>
          <w:szCs w:val="22"/>
        </w:rPr>
        <w:t xml:space="preserve">  </w:t>
      </w:r>
    </w:p>
    <w:p w14:paraId="5061A131" w14:textId="77777777" w:rsidR="00137061" w:rsidRPr="00DC7CD2" w:rsidRDefault="00060995" w:rsidP="00A87BFE">
      <w:pPr>
        <w:pStyle w:val="Odsekzoznamu"/>
        <w:numPr>
          <w:ilvl w:val="1"/>
          <w:numId w:val="34"/>
        </w:num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 xml:space="preserve">Odstúpenie od Dohody musí mať písomnú formu, musí sa v ňom uviesť dôvod odstúpenia a  je účinné </w:t>
      </w:r>
      <w:r w:rsidR="00E80348" w:rsidRPr="00DC7CD2">
        <w:rPr>
          <w:rFonts w:ascii="Arial Narrow" w:hAnsi="Arial Narrow"/>
          <w:bCs/>
          <w:iCs/>
          <w:sz w:val="22"/>
          <w:szCs w:val="22"/>
          <w:lang w:val="sk-SK"/>
        </w:rPr>
        <w:t xml:space="preserve">dňom </w:t>
      </w:r>
      <w:r w:rsidRPr="00DC7CD2">
        <w:rPr>
          <w:rFonts w:ascii="Arial Narrow" w:hAnsi="Arial Narrow"/>
          <w:bCs/>
          <w:iCs/>
          <w:sz w:val="22"/>
          <w:szCs w:val="22"/>
        </w:rPr>
        <w:t>doručen</w:t>
      </w:r>
      <w:r w:rsidR="00E80348" w:rsidRPr="00DC7CD2">
        <w:rPr>
          <w:rFonts w:ascii="Arial Narrow" w:hAnsi="Arial Narrow"/>
          <w:bCs/>
          <w:iCs/>
          <w:sz w:val="22"/>
          <w:szCs w:val="22"/>
          <w:lang w:val="sk-SK"/>
        </w:rPr>
        <w:t>ia</w:t>
      </w:r>
      <w:r w:rsidRPr="00DC7CD2">
        <w:rPr>
          <w:rFonts w:ascii="Arial Narrow" w:hAnsi="Arial Narrow"/>
          <w:bCs/>
          <w:iCs/>
          <w:sz w:val="22"/>
          <w:szCs w:val="22"/>
        </w:rPr>
        <w:t xml:space="preserve"> druhej Zmluvnej strane.  </w:t>
      </w:r>
    </w:p>
    <w:p w14:paraId="4C71C33F" w14:textId="77777777" w:rsidR="00060995" w:rsidRPr="00DC7CD2" w:rsidRDefault="00CF48E9" w:rsidP="00A87BFE">
      <w:pPr>
        <w:pStyle w:val="Odsekzoznamu"/>
        <w:numPr>
          <w:ilvl w:val="1"/>
          <w:numId w:val="34"/>
        </w:num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 xml:space="preserve"> </w:t>
      </w:r>
      <w:r w:rsidR="00060995" w:rsidRPr="00DC7CD2">
        <w:rPr>
          <w:rFonts w:ascii="Arial Narrow" w:hAnsi="Arial Narrow"/>
          <w:bCs/>
          <w:iCs/>
          <w:sz w:val="22"/>
          <w:szCs w:val="22"/>
        </w:rPr>
        <w:t>Zmluvná strana, ktorá odstúpi od Dohody, má právo požadovať od druhej strany náhradu škody, ktorá jej týmto konaním vznikla, okrem prípadov vyššej moci.</w:t>
      </w:r>
      <w:r w:rsidRPr="00DC7CD2">
        <w:rPr>
          <w:rFonts w:ascii="Arial Narrow" w:hAnsi="Arial Narrow"/>
        </w:rPr>
        <w:t xml:space="preserve"> </w:t>
      </w:r>
      <w:r w:rsidRPr="00DC7CD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435C17AF" w14:textId="3C238095" w:rsidR="00060995" w:rsidRDefault="00060995" w:rsidP="00A87BFE">
      <w:pPr>
        <w:numPr>
          <w:ilvl w:val="1"/>
          <w:numId w:val="34"/>
        </w:numPr>
        <w:tabs>
          <w:tab w:val="clear" w:pos="2160"/>
          <w:tab w:val="clear" w:pos="2880"/>
          <w:tab w:val="clear" w:pos="4500"/>
        </w:tabs>
        <w:spacing w:after="60" w:line="276" w:lineRule="auto"/>
        <w:ind w:left="426" w:hanging="426"/>
        <w:jc w:val="both"/>
        <w:rPr>
          <w:rFonts w:ascii="Arial Narrow" w:hAnsi="Arial Narrow"/>
          <w:bCs/>
          <w:iCs/>
          <w:sz w:val="22"/>
          <w:szCs w:val="22"/>
        </w:rPr>
      </w:pPr>
      <w:r w:rsidRPr="00DC7CD2">
        <w:rPr>
          <w:rFonts w:ascii="Arial Narrow" w:hAnsi="Arial Narrow"/>
          <w:bCs/>
          <w:iCs/>
          <w:sz w:val="22"/>
          <w:szCs w:val="22"/>
        </w:rPr>
        <w:t xml:space="preserve">Túto Dohodu môže </w:t>
      </w:r>
      <w:r w:rsidR="00D2400E">
        <w:rPr>
          <w:rFonts w:ascii="Arial Narrow" w:hAnsi="Arial Narrow"/>
          <w:bCs/>
          <w:iCs/>
          <w:sz w:val="22"/>
          <w:szCs w:val="22"/>
        </w:rPr>
        <w:t>Objednávateľ</w:t>
      </w:r>
      <w:r w:rsidRPr="00DC7CD2">
        <w:rPr>
          <w:rFonts w:ascii="Arial Narrow" w:hAnsi="Arial Narrow"/>
          <w:bCs/>
          <w:iCs/>
          <w:sz w:val="22"/>
          <w:szCs w:val="22"/>
        </w:rPr>
        <w:t xml:space="preserve"> písomne vypovedať </w:t>
      </w:r>
      <w:r w:rsidR="00E80348" w:rsidRPr="00DC7CD2">
        <w:rPr>
          <w:rFonts w:ascii="Arial Narrow" w:hAnsi="Arial Narrow"/>
          <w:bCs/>
          <w:iCs/>
          <w:sz w:val="22"/>
          <w:szCs w:val="22"/>
        </w:rPr>
        <w:t xml:space="preserve">aj </w:t>
      </w:r>
      <w:r w:rsidRPr="00DC7CD2">
        <w:rPr>
          <w:rFonts w:ascii="Arial Narrow" w:hAnsi="Arial Narrow"/>
          <w:bCs/>
          <w:iCs/>
          <w:sz w:val="22"/>
          <w:szCs w:val="22"/>
        </w:rPr>
        <w:t xml:space="preserve">bez udania dôvodu s výpovednou lehotou </w:t>
      </w:r>
      <w:r w:rsidR="00D85357">
        <w:rPr>
          <w:rFonts w:ascii="Arial Narrow" w:hAnsi="Arial Narrow"/>
          <w:b/>
          <w:bCs/>
          <w:iCs/>
          <w:sz w:val="22"/>
          <w:szCs w:val="22"/>
        </w:rPr>
        <w:t>3 (tri</w:t>
      </w:r>
      <w:r w:rsidR="00E80348" w:rsidRPr="00DC7CD2">
        <w:rPr>
          <w:rFonts w:ascii="Arial Narrow" w:hAnsi="Arial Narrow"/>
          <w:b/>
          <w:bCs/>
          <w:iCs/>
          <w:sz w:val="22"/>
          <w:szCs w:val="22"/>
        </w:rPr>
        <w:t>)</w:t>
      </w:r>
      <w:r w:rsidRPr="00DC7CD2">
        <w:rPr>
          <w:rFonts w:ascii="Arial Narrow" w:hAnsi="Arial Narrow"/>
          <w:b/>
          <w:bCs/>
          <w:iCs/>
          <w:sz w:val="22"/>
          <w:szCs w:val="22"/>
        </w:rPr>
        <w:t xml:space="preserve"> mesiac</w:t>
      </w:r>
      <w:r w:rsidR="00E80348" w:rsidRPr="00DC7CD2">
        <w:rPr>
          <w:rFonts w:ascii="Arial Narrow" w:hAnsi="Arial Narrow"/>
          <w:b/>
          <w:bCs/>
          <w:iCs/>
          <w:sz w:val="22"/>
          <w:szCs w:val="22"/>
        </w:rPr>
        <w:t>e</w:t>
      </w:r>
      <w:r w:rsidRPr="00DC7CD2">
        <w:rPr>
          <w:rFonts w:ascii="Arial Narrow" w:hAnsi="Arial Narrow"/>
          <w:bCs/>
          <w:iCs/>
          <w:sz w:val="22"/>
          <w:szCs w:val="22"/>
        </w:rPr>
        <w:t xml:space="preserve">. Výpovedná lehota začína plynúť prvým dňom mesiaca nasledujúceho po mesiaci, v ktorom bola písomná výpoveď doručená </w:t>
      </w:r>
      <w:r w:rsidR="00D2400E">
        <w:rPr>
          <w:rFonts w:ascii="Arial Narrow" w:hAnsi="Arial Narrow"/>
          <w:bCs/>
          <w:iCs/>
          <w:sz w:val="22"/>
          <w:szCs w:val="22"/>
        </w:rPr>
        <w:t>Poskytovateľovi</w:t>
      </w:r>
      <w:r w:rsidRPr="00DC7CD2">
        <w:rPr>
          <w:rFonts w:ascii="Arial Narrow" w:hAnsi="Arial Narrow"/>
          <w:bCs/>
          <w:iCs/>
          <w:sz w:val="22"/>
          <w:szCs w:val="22"/>
        </w:rPr>
        <w:t>.</w:t>
      </w:r>
    </w:p>
    <w:p w14:paraId="73420482" w14:textId="77777777" w:rsidR="00D85357" w:rsidRPr="00BF7C98" w:rsidRDefault="00D85357" w:rsidP="00A87BFE">
      <w:pPr>
        <w:numPr>
          <w:ilvl w:val="1"/>
          <w:numId w:val="34"/>
        </w:num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BF7C98">
        <w:rPr>
          <w:rFonts w:ascii="Arial Narrow" w:hAnsi="Arial Narrow"/>
          <w:sz w:val="22"/>
          <w:szCs w:val="22"/>
        </w:rPr>
        <w:t>Podstatným porušením tejto Dohody okrem iných prípadov uvedených v tejto Dohode sa rozumie aj:</w:t>
      </w:r>
    </w:p>
    <w:p w14:paraId="46B3DB93" w14:textId="639C47FE" w:rsidR="00D85357" w:rsidRPr="00BF7C98" w:rsidRDefault="00D85357" w:rsidP="00B9434E">
      <w:pPr>
        <w:tabs>
          <w:tab w:val="clear" w:pos="2160"/>
          <w:tab w:val="clear" w:pos="2880"/>
          <w:tab w:val="clear" w:pos="4500"/>
        </w:tabs>
        <w:spacing w:after="120" w:line="276" w:lineRule="auto"/>
        <w:ind w:left="1418" w:hanging="709"/>
        <w:contextualSpacing/>
        <w:jc w:val="both"/>
        <w:rPr>
          <w:rFonts w:ascii="Arial Narrow" w:hAnsi="Arial Narrow"/>
          <w:sz w:val="22"/>
          <w:szCs w:val="22"/>
        </w:rPr>
      </w:pPr>
      <w:r>
        <w:rPr>
          <w:rFonts w:ascii="Arial Narrow" w:hAnsi="Arial Narrow"/>
          <w:sz w:val="22"/>
          <w:szCs w:val="22"/>
        </w:rPr>
        <w:t>9.</w:t>
      </w:r>
      <w:r w:rsidR="00D25E1B">
        <w:rPr>
          <w:rFonts w:ascii="Arial Narrow" w:hAnsi="Arial Narrow"/>
          <w:sz w:val="22"/>
          <w:szCs w:val="22"/>
        </w:rPr>
        <w:t>8</w:t>
      </w:r>
      <w:r>
        <w:rPr>
          <w:rFonts w:ascii="Arial Narrow" w:hAnsi="Arial Narrow"/>
          <w:sz w:val="22"/>
          <w:szCs w:val="22"/>
        </w:rPr>
        <w:t>.1</w:t>
      </w:r>
      <w:r>
        <w:rPr>
          <w:rFonts w:ascii="Arial Narrow" w:hAnsi="Arial Narrow"/>
          <w:sz w:val="22"/>
          <w:szCs w:val="22"/>
        </w:rPr>
        <w:tab/>
      </w:r>
      <w:r w:rsidRPr="00BF7C98">
        <w:rPr>
          <w:rFonts w:ascii="Arial Narrow" w:hAnsi="Arial Narrow"/>
          <w:sz w:val="22"/>
          <w:szCs w:val="22"/>
        </w:rPr>
        <w:t xml:space="preserve">ak budú zo strany </w:t>
      </w:r>
      <w:r>
        <w:rPr>
          <w:rFonts w:ascii="Arial Narrow" w:hAnsi="Arial Narrow"/>
          <w:sz w:val="22"/>
          <w:szCs w:val="22"/>
        </w:rPr>
        <w:t xml:space="preserve">Poskytovateľa </w:t>
      </w:r>
      <w:r w:rsidRPr="00BF7C98">
        <w:rPr>
          <w:rFonts w:ascii="Arial Narrow" w:hAnsi="Arial Narrow"/>
          <w:sz w:val="22"/>
          <w:szCs w:val="22"/>
        </w:rPr>
        <w:t xml:space="preserve">opakovane (viac ako trikrát a nemusí ísť o rovnakú vadu) reklamované poskytnuté služby a reklamácia bude oprávnená, </w:t>
      </w:r>
    </w:p>
    <w:p w14:paraId="6139478F" w14:textId="1B090419" w:rsidR="00D85357" w:rsidRPr="00D85357" w:rsidRDefault="00D85357" w:rsidP="00D25E1B">
      <w:pPr>
        <w:tabs>
          <w:tab w:val="clear" w:pos="2160"/>
          <w:tab w:val="clear" w:pos="2880"/>
          <w:tab w:val="clear" w:pos="4500"/>
        </w:tabs>
        <w:spacing w:before="120" w:after="240" w:line="276" w:lineRule="auto"/>
        <w:ind w:left="1418" w:hanging="709"/>
        <w:contextualSpacing/>
        <w:jc w:val="both"/>
        <w:rPr>
          <w:rFonts w:ascii="Arial Narrow" w:hAnsi="Arial Narrow"/>
          <w:sz w:val="22"/>
          <w:szCs w:val="22"/>
        </w:rPr>
      </w:pPr>
      <w:r>
        <w:rPr>
          <w:rFonts w:ascii="Arial Narrow" w:hAnsi="Arial Narrow"/>
          <w:sz w:val="22"/>
          <w:szCs w:val="22"/>
        </w:rPr>
        <w:t>9.</w:t>
      </w:r>
      <w:r w:rsidR="00D25E1B">
        <w:rPr>
          <w:rFonts w:ascii="Arial Narrow" w:hAnsi="Arial Narrow"/>
          <w:sz w:val="22"/>
          <w:szCs w:val="22"/>
        </w:rPr>
        <w:t>8</w:t>
      </w:r>
      <w:r>
        <w:rPr>
          <w:rFonts w:ascii="Arial Narrow" w:hAnsi="Arial Narrow"/>
          <w:sz w:val="22"/>
          <w:szCs w:val="22"/>
        </w:rPr>
        <w:t>.2</w:t>
      </w:r>
      <w:r>
        <w:rPr>
          <w:rFonts w:ascii="Arial Narrow" w:hAnsi="Arial Narrow"/>
          <w:sz w:val="22"/>
          <w:szCs w:val="22"/>
        </w:rPr>
        <w:tab/>
      </w:r>
      <w:r w:rsidRPr="00BF7C98">
        <w:rPr>
          <w:rFonts w:ascii="Arial Narrow" w:hAnsi="Arial Narrow"/>
          <w:sz w:val="22"/>
          <w:szCs w:val="22"/>
        </w:rPr>
        <w:t>ak dôjde zo strany Poskytovateľa opakovane (viac ako dvakrát) k omeškaniu s poskytnutím služieb, resp. ich časti o viac ako 14 (štrnásť) kalendárnych dní.</w:t>
      </w:r>
    </w:p>
    <w:p w14:paraId="50FBEC90" w14:textId="77777777" w:rsidR="00DC7CD2" w:rsidRDefault="00DC7CD2" w:rsidP="00A87BFE">
      <w:pPr>
        <w:tabs>
          <w:tab w:val="clear" w:pos="2160"/>
          <w:tab w:val="clear" w:pos="2880"/>
          <w:tab w:val="clear" w:pos="4500"/>
        </w:tabs>
        <w:spacing w:line="276" w:lineRule="auto"/>
        <w:rPr>
          <w:rFonts w:ascii="Arial Narrow" w:hAnsi="Arial Narrow"/>
          <w:b/>
          <w:sz w:val="22"/>
          <w:szCs w:val="22"/>
        </w:rPr>
      </w:pPr>
    </w:p>
    <w:p w14:paraId="6BAF390F" w14:textId="77777777" w:rsidR="00734E8D" w:rsidRPr="00DC7CD2" w:rsidRDefault="00734E8D" w:rsidP="00D25E1B">
      <w:pPr>
        <w:tabs>
          <w:tab w:val="clear" w:pos="2160"/>
          <w:tab w:val="clear" w:pos="2880"/>
          <w:tab w:val="clear" w:pos="4500"/>
        </w:tabs>
        <w:spacing w:before="120" w:line="276" w:lineRule="auto"/>
        <w:ind w:left="425"/>
        <w:jc w:val="center"/>
        <w:rPr>
          <w:rFonts w:ascii="Arial Narrow" w:hAnsi="Arial Narrow"/>
          <w:b/>
          <w:sz w:val="22"/>
          <w:szCs w:val="22"/>
        </w:rPr>
      </w:pPr>
      <w:r w:rsidRPr="00DC7CD2">
        <w:rPr>
          <w:rFonts w:ascii="Arial Narrow" w:hAnsi="Arial Narrow"/>
          <w:b/>
          <w:sz w:val="22"/>
          <w:szCs w:val="22"/>
        </w:rPr>
        <w:t xml:space="preserve">Čl. </w:t>
      </w:r>
      <w:r w:rsidR="00D25EC1" w:rsidRPr="00DC7CD2">
        <w:rPr>
          <w:rFonts w:ascii="Arial Narrow" w:hAnsi="Arial Narrow"/>
          <w:b/>
          <w:sz w:val="22"/>
          <w:szCs w:val="22"/>
        </w:rPr>
        <w:t>10</w:t>
      </w:r>
    </w:p>
    <w:p w14:paraId="3C2CF21B" w14:textId="77777777" w:rsidR="00734E8D" w:rsidRPr="00DC7CD2" w:rsidRDefault="00734E8D" w:rsidP="005F7AE6">
      <w:pPr>
        <w:tabs>
          <w:tab w:val="clear" w:pos="2160"/>
          <w:tab w:val="clear" w:pos="2880"/>
          <w:tab w:val="clear" w:pos="4500"/>
        </w:tabs>
        <w:spacing w:after="120" w:line="276" w:lineRule="auto"/>
        <w:ind w:left="425"/>
        <w:jc w:val="center"/>
        <w:rPr>
          <w:rFonts w:ascii="Arial Narrow" w:hAnsi="Arial Narrow"/>
          <w:b/>
          <w:sz w:val="22"/>
          <w:szCs w:val="22"/>
        </w:rPr>
      </w:pPr>
      <w:r w:rsidRPr="00DC7CD2">
        <w:rPr>
          <w:rFonts w:ascii="Arial Narrow" w:hAnsi="Arial Narrow"/>
          <w:b/>
          <w:sz w:val="22"/>
          <w:szCs w:val="22"/>
        </w:rPr>
        <w:t>Osobitné ustanovenia</w:t>
      </w:r>
    </w:p>
    <w:p w14:paraId="2350C0D0" w14:textId="77777777" w:rsidR="00E20D18" w:rsidRPr="00DC7CD2" w:rsidRDefault="00E20D18" w:rsidP="00A87BFE">
      <w:pPr>
        <w:pStyle w:val="Odsekzoznamu"/>
        <w:numPr>
          <w:ilvl w:val="0"/>
          <w:numId w:val="14"/>
        </w:numPr>
        <w:tabs>
          <w:tab w:val="clear" w:pos="2160"/>
          <w:tab w:val="clear" w:pos="2880"/>
          <w:tab w:val="clear" w:pos="4500"/>
        </w:tabs>
        <w:spacing w:line="276" w:lineRule="auto"/>
        <w:jc w:val="both"/>
        <w:rPr>
          <w:rFonts w:ascii="Arial Narrow" w:hAnsi="Arial Narrow"/>
          <w:vanish/>
          <w:sz w:val="22"/>
          <w:szCs w:val="22"/>
          <w:lang w:val="sk-SK"/>
        </w:rPr>
      </w:pPr>
    </w:p>
    <w:p w14:paraId="0DC3B4EB" w14:textId="75F38F28" w:rsidR="00734E8D" w:rsidRPr="00D66622" w:rsidRDefault="00734E8D" w:rsidP="00A87BFE">
      <w:pPr>
        <w:numPr>
          <w:ilvl w:val="1"/>
          <w:numId w:val="14"/>
        </w:numPr>
        <w:tabs>
          <w:tab w:val="clear" w:pos="2160"/>
          <w:tab w:val="clear" w:pos="2880"/>
          <w:tab w:val="clear" w:pos="4500"/>
        </w:tabs>
        <w:spacing w:line="276" w:lineRule="auto"/>
        <w:ind w:left="567" w:hanging="567"/>
        <w:jc w:val="both"/>
        <w:rPr>
          <w:rFonts w:ascii="Arial Narrow" w:hAnsi="Arial Narrow"/>
          <w:sz w:val="22"/>
          <w:szCs w:val="22"/>
        </w:rPr>
      </w:pPr>
      <w:r w:rsidRPr="00DC7CD2">
        <w:rPr>
          <w:rFonts w:ascii="Arial Narrow" w:hAnsi="Arial Narrow"/>
          <w:sz w:val="22"/>
          <w:szCs w:val="22"/>
        </w:rPr>
        <w:t>Akákoľvek písomnosť alebo iné správy, ktoré sa doručujú v súvislosti s Dohodou (každá z nich ďalej ako „</w:t>
      </w:r>
      <w:r w:rsidRPr="00DC7CD2">
        <w:rPr>
          <w:rFonts w:ascii="Arial Narrow" w:hAnsi="Arial Narrow"/>
          <w:b/>
          <w:sz w:val="22"/>
          <w:szCs w:val="22"/>
        </w:rPr>
        <w:t>Oznámenie</w:t>
      </w:r>
      <w:r w:rsidRPr="00DC7CD2">
        <w:rPr>
          <w:rFonts w:ascii="Arial Narrow" w:hAnsi="Arial Narrow"/>
          <w:sz w:val="22"/>
          <w:szCs w:val="22"/>
        </w:rPr>
        <w:t>“) musia byť v písomnej podobe doručené:</w:t>
      </w:r>
    </w:p>
    <w:p w14:paraId="280064F4" w14:textId="77777777" w:rsidR="00734E8D" w:rsidRPr="00DC7CD2" w:rsidRDefault="00734E8D" w:rsidP="00A87BFE">
      <w:pPr>
        <w:pStyle w:val="Odsekzoznamu"/>
        <w:numPr>
          <w:ilvl w:val="0"/>
          <w:numId w:val="25"/>
        </w:numPr>
        <w:tabs>
          <w:tab w:val="clear" w:pos="2160"/>
          <w:tab w:val="clear" w:pos="2880"/>
          <w:tab w:val="clear" w:pos="4500"/>
        </w:tabs>
        <w:spacing w:line="276" w:lineRule="auto"/>
        <w:ind w:left="1134" w:hanging="380"/>
        <w:jc w:val="both"/>
        <w:rPr>
          <w:rFonts w:ascii="Arial Narrow" w:hAnsi="Arial Narrow"/>
          <w:sz w:val="22"/>
          <w:szCs w:val="22"/>
        </w:rPr>
      </w:pPr>
      <w:r w:rsidRPr="00DC7CD2">
        <w:rPr>
          <w:rFonts w:ascii="Arial Narrow" w:hAnsi="Arial Narrow"/>
          <w:sz w:val="22"/>
          <w:szCs w:val="22"/>
        </w:rPr>
        <w:t xml:space="preserve">osobne, </w:t>
      </w:r>
    </w:p>
    <w:p w14:paraId="322DA65B" w14:textId="77777777" w:rsidR="00734E8D" w:rsidRPr="00DC7CD2" w:rsidRDefault="00734E8D" w:rsidP="00A87BFE">
      <w:pPr>
        <w:pStyle w:val="Odsekzoznamu"/>
        <w:numPr>
          <w:ilvl w:val="0"/>
          <w:numId w:val="25"/>
        </w:numPr>
        <w:tabs>
          <w:tab w:val="clear" w:pos="2160"/>
          <w:tab w:val="clear" w:pos="2880"/>
          <w:tab w:val="clear" w:pos="4500"/>
        </w:tabs>
        <w:spacing w:line="276" w:lineRule="auto"/>
        <w:ind w:left="1134" w:hanging="380"/>
        <w:jc w:val="both"/>
        <w:rPr>
          <w:rFonts w:ascii="Arial Narrow" w:hAnsi="Arial Narrow"/>
          <w:sz w:val="22"/>
          <w:szCs w:val="22"/>
        </w:rPr>
      </w:pPr>
      <w:r w:rsidRPr="00DC7CD2">
        <w:rPr>
          <w:rFonts w:ascii="Arial Narrow" w:hAnsi="Arial Narrow"/>
          <w:sz w:val="22"/>
          <w:szCs w:val="22"/>
        </w:rPr>
        <w:t xml:space="preserve">poštou prvou triedou s uhradeným poštovným, </w:t>
      </w:r>
    </w:p>
    <w:p w14:paraId="1C53B000" w14:textId="77777777" w:rsidR="00734E8D" w:rsidRPr="00DC7CD2" w:rsidRDefault="00734E8D" w:rsidP="00A87BFE">
      <w:pPr>
        <w:pStyle w:val="Odsekzoznamu"/>
        <w:numPr>
          <w:ilvl w:val="0"/>
          <w:numId w:val="25"/>
        </w:numPr>
        <w:tabs>
          <w:tab w:val="clear" w:pos="2160"/>
          <w:tab w:val="clear" w:pos="2880"/>
          <w:tab w:val="clear" w:pos="4500"/>
        </w:tabs>
        <w:spacing w:line="276" w:lineRule="auto"/>
        <w:ind w:left="1134" w:hanging="380"/>
        <w:jc w:val="both"/>
        <w:rPr>
          <w:rFonts w:ascii="Arial Narrow" w:hAnsi="Arial Narrow"/>
          <w:sz w:val="22"/>
          <w:szCs w:val="22"/>
        </w:rPr>
      </w:pPr>
      <w:r w:rsidRPr="00DC7CD2">
        <w:rPr>
          <w:rFonts w:ascii="Arial Narrow" w:hAnsi="Arial Narrow"/>
          <w:sz w:val="22"/>
          <w:szCs w:val="22"/>
        </w:rPr>
        <w:t xml:space="preserve">kuriérom prostredníctvom  kuriérskej spoločnosti alebo </w:t>
      </w:r>
    </w:p>
    <w:p w14:paraId="5193B9A7" w14:textId="77777777" w:rsidR="00734E8D" w:rsidRPr="00DC7CD2" w:rsidRDefault="00734E8D" w:rsidP="00A87BFE">
      <w:pPr>
        <w:pStyle w:val="Odsekzoznamu"/>
        <w:numPr>
          <w:ilvl w:val="0"/>
          <w:numId w:val="25"/>
        </w:numPr>
        <w:tabs>
          <w:tab w:val="clear" w:pos="2160"/>
          <w:tab w:val="clear" w:pos="2880"/>
          <w:tab w:val="clear" w:pos="4500"/>
        </w:tabs>
        <w:spacing w:after="60" w:line="276" w:lineRule="auto"/>
        <w:ind w:left="1134" w:hanging="380"/>
        <w:jc w:val="both"/>
        <w:rPr>
          <w:rFonts w:ascii="Arial Narrow" w:hAnsi="Arial Narrow"/>
          <w:sz w:val="22"/>
          <w:szCs w:val="22"/>
        </w:rPr>
      </w:pPr>
      <w:r w:rsidRPr="00DC7CD2">
        <w:rPr>
          <w:rFonts w:ascii="Arial Narrow" w:hAnsi="Arial Narrow"/>
          <w:sz w:val="22"/>
          <w:szCs w:val="22"/>
        </w:rPr>
        <w:t>elektronickou poštou na adresy, ktoré budú oznámené v súlade s týmto článkom Dohody.</w:t>
      </w:r>
    </w:p>
    <w:p w14:paraId="2B462AB7" w14:textId="77777777" w:rsidR="00734E8D" w:rsidRPr="00DC7CD2" w:rsidRDefault="00734E8D" w:rsidP="00A87BFE">
      <w:pPr>
        <w:numPr>
          <w:ilvl w:val="1"/>
          <w:numId w:val="14"/>
        </w:numPr>
        <w:tabs>
          <w:tab w:val="clear" w:pos="2160"/>
          <w:tab w:val="clear" w:pos="2880"/>
          <w:tab w:val="clear" w:pos="4500"/>
        </w:tabs>
        <w:spacing w:after="60" w:line="276" w:lineRule="auto"/>
        <w:ind w:left="709" w:hanging="709"/>
        <w:jc w:val="both"/>
        <w:rPr>
          <w:rFonts w:ascii="Arial Narrow" w:hAnsi="Arial Narrow"/>
          <w:sz w:val="22"/>
          <w:szCs w:val="22"/>
        </w:rPr>
      </w:pPr>
      <w:r w:rsidRPr="00DC7CD2">
        <w:rPr>
          <w:rFonts w:ascii="Arial Narrow" w:hAnsi="Arial Narrow"/>
          <w:sz w:val="22"/>
          <w:szCs w:val="22"/>
        </w:rPr>
        <w:t xml:space="preserve">Oznámenie poskytované </w:t>
      </w:r>
      <w:r w:rsidR="00E20D18" w:rsidRPr="00DC7CD2">
        <w:rPr>
          <w:rFonts w:ascii="Arial Narrow" w:hAnsi="Arial Narrow"/>
          <w:sz w:val="22"/>
          <w:szCs w:val="22"/>
        </w:rPr>
        <w:t>Objednávateľom</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Objednávateľ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Poskytovateľovi</w:t>
      </w:r>
      <w:r w:rsidRPr="00DC7CD2">
        <w:rPr>
          <w:rFonts w:ascii="Arial Narrow" w:hAnsi="Arial Narrow"/>
          <w:sz w:val="22"/>
          <w:szCs w:val="22"/>
        </w:rPr>
        <w:t xml:space="preserve"> v súlade s týmto článkom Dohody:</w:t>
      </w:r>
    </w:p>
    <w:p w14:paraId="3DE1694D" w14:textId="77777777" w:rsidR="00734E8D" w:rsidRPr="00DC7CD2" w:rsidRDefault="00E37615" w:rsidP="00A87BFE">
      <w:pPr>
        <w:tabs>
          <w:tab w:val="clear" w:pos="2160"/>
          <w:tab w:val="clear" w:pos="2880"/>
          <w:tab w:val="clear" w:pos="4500"/>
        </w:tabs>
        <w:spacing w:line="276" w:lineRule="auto"/>
        <w:ind w:firstLine="709"/>
        <w:rPr>
          <w:rFonts w:ascii="Arial Narrow" w:hAnsi="Arial Narrow"/>
          <w:sz w:val="22"/>
          <w:szCs w:val="22"/>
        </w:rPr>
      </w:pPr>
      <w:r w:rsidRPr="00DC7CD2">
        <w:rPr>
          <w:rFonts w:ascii="Arial Narrow" w:hAnsi="Arial Narrow"/>
          <w:sz w:val="22"/>
          <w:szCs w:val="22"/>
        </w:rPr>
        <w:t>Objednávateľ</w:t>
      </w:r>
      <w:r w:rsidR="00734E8D" w:rsidRPr="00DC7CD2">
        <w:rPr>
          <w:rFonts w:ascii="Arial Narrow" w:hAnsi="Arial Narrow"/>
          <w:sz w:val="22"/>
          <w:szCs w:val="22"/>
        </w:rPr>
        <w:t>:</w:t>
      </w:r>
    </w:p>
    <w:p w14:paraId="0B917901" w14:textId="77777777" w:rsidR="00734E8D" w:rsidRPr="00DC7CD2" w:rsidRDefault="00734E8D" w:rsidP="00A87BFE">
      <w:pPr>
        <w:tabs>
          <w:tab w:val="clear" w:pos="2160"/>
          <w:tab w:val="clear" w:pos="2880"/>
          <w:tab w:val="clear" w:pos="4500"/>
        </w:tabs>
        <w:spacing w:line="276" w:lineRule="auto"/>
        <w:ind w:firstLine="709"/>
        <w:rPr>
          <w:rFonts w:ascii="Arial Narrow" w:hAnsi="Arial Narrow"/>
          <w:bCs/>
          <w:sz w:val="22"/>
          <w:szCs w:val="22"/>
        </w:rPr>
      </w:pPr>
      <w:r w:rsidRPr="00DC7CD2">
        <w:rPr>
          <w:rFonts w:ascii="Arial Narrow" w:hAnsi="Arial Narrow"/>
          <w:sz w:val="22"/>
          <w:szCs w:val="22"/>
        </w:rPr>
        <w:t>Ministerstvo vnútra Slovenskej republiky</w:t>
      </w:r>
    </w:p>
    <w:p w14:paraId="66DBE085" w14:textId="28F02A74" w:rsidR="00734E8D" w:rsidRDefault="00B355E6" w:rsidP="00A87BFE">
      <w:pPr>
        <w:tabs>
          <w:tab w:val="clear" w:pos="2160"/>
          <w:tab w:val="clear" w:pos="2880"/>
          <w:tab w:val="clear" w:pos="4500"/>
        </w:tabs>
        <w:spacing w:line="276" w:lineRule="auto"/>
        <w:ind w:firstLine="709"/>
        <w:rPr>
          <w:rFonts w:ascii="Arial Narrow" w:hAnsi="Arial Narrow"/>
          <w:sz w:val="22"/>
          <w:szCs w:val="22"/>
        </w:rPr>
      </w:pPr>
      <w:r w:rsidRPr="00B355E6">
        <w:rPr>
          <w:rFonts w:ascii="Arial Narrow" w:hAnsi="Arial Narrow"/>
          <w:sz w:val="22"/>
          <w:szCs w:val="22"/>
          <w:highlight w:val="yellow"/>
        </w:rPr>
        <w:t>XXXXXXXXXXXXX</w:t>
      </w:r>
    </w:p>
    <w:p w14:paraId="20995FDC" w14:textId="34D2B8D3" w:rsidR="00B355E6" w:rsidRDefault="00B355E6" w:rsidP="00A87BFE">
      <w:pPr>
        <w:tabs>
          <w:tab w:val="clear" w:pos="2160"/>
          <w:tab w:val="clear" w:pos="2880"/>
          <w:tab w:val="clear" w:pos="4500"/>
        </w:tabs>
        <w:spacing w:line="276" w:lineRule="auto"/>
        <w:ind w:firstLine="709"/>
        <w:rPr>
          <w:rFonts w:ascii="Arial Narrow" w:hAnsi="Arial Narrow"/>
          <w:sz w:val="22"/>
          <w:szCs w:val="22"/>
        </w:rPr>
      </w:pPr>
      <w:r>
        <w:rPr>
          <w:rFonts w:ascii="Arial Narrow" w:hAnsi="Arial Narrow"/>
          <w:sz w:val="22"/>
          <w:szCs w:val="22"/>
        </w:rPr>
        <w:t xml:space="preserve">k rukám:   </w:t>
      </w:r>
      <w:r w:rsidRPr="00DC7CD2">
        <w:rPr>
          <w:rFonts w:ascii="Arial Narrow" w:hAnsi="Arial Narrow"/>
          <w:sz w:val="22"/>
          <w:szCs w:val="22"/>
          <w:highlight w:val="yellow"/>
        </w:rPr>
        <w:t>XXXX</w:t>
      </w:r>
      <w:r w:rsidRPr="00DC7CD2">
        <w:rPr>
          <w:rFonts w:ascii="Arial Narrow" w:hAnsi="Arial Narrow"/>
          <w:sz w:val="22"/>
          <w:szCs w:val="22"/>
        </w:rPr>
        <w:t xml:space="preserve"> (vyplní Objednávateľ)</w:t>
      </w:r>
    </w:p>
    <w:p w14:paraId="130943E8" w14:textId="657ED92C" w:rsidR="00B355E6" w:rsidRPr="00DC7CD2" w:rsidRDefault="00B355E6" w:rsidP="00B9434E">
      <w:pPr>
        <w:tabs>
          <w:tab w:val="clear" w:pos="2160"/>
          <w:tab w:val="clear" w:pos="2880"/>
          <w:tab w:val="clear" w:pos="4500"/>
        </w:tabs>
        <w:spacing w:after="120" w:line="276" w:lineRule="auto"/>
        <w:ind w:firstLine="709"/>
        <w:rPr>
          <w:rFonts w:ascii="Arial Narrow" w:hAnsi="Arial Narrow"/>
          <w:sz w:val="22"/>
          <w:szCs w:val="22"/>
        </w:rPr>
      </w:pPr>
      <w:r>
        <w:rPr>
          <w:rFonts w:ascii="Arial Narrow" w:hAnsi="Arial Narrow"/>
          <w:sz w:val="22"/>
          <w:szCs w:val="22"/>
        </w:rPr>
        <w:t xml:space="preserve">email:  </w:t>
      </w:r>
      <w:r w:rsidRPr="00B355E6">
        <w:rPr>
          <w:rFonts w:ascii="Arial Narrow" w:hAnsi="Arial Narrow"/>
          <w:sz w:val="22"/>
          <w:szCs w:val="22"/>
          <w:highlight w:val="yellow"/>
        </w:rPr>
        <w:t>XXXXXX</w:t>
      </w:r>
    </w:p>
    <w:p w14:paraId="2B9F2DA7" w14:textId="0012A9A8" w:rsidR="00734E8D" w:rsidRPr="00DC7CD2" w:rsidRDefault="00734E8D" w:rsidP="00A87BFE">
      <w:pPr>
        <w:numPr>
          <w:ilvl w:val="1"/>
          <w:numId w:val="14"/>
        </w:numPr>
        <w:tabs>
          <w:tab w:val="clear" w:pos="2160"/>
          <w:tab w:val="clear" w:pos="2880"/>
          <w:tab w:val="clear" w:pos="4500"/>
        </w:tabs>
        <w:spacing w:after="60" w:line="276" w:lineRule="auto"/>
        <w:ind w:left="709" w:hanging="709"/>
        <w:jc w:val="both"/>
        <w:rPr>
          <w:rFonts w:ascii="Arial Narrow" w:hAnsi="Arial Narrow"/>
          <w:sz w:val="22"/>
          <w:szCs w:val="22"/>
        </w:rPr>
      </w:pPr>
      <w:r w:rsidRPr="00DC7CD2">
        <w:rPr>
          <w:rFonts w:ascii="Arial Narrow" w:hAnsi="Arial Narrow"/>
          <w:sz w:val="22"/>
          <w:szCs w:val="22"/>
        </w:rPr>
        <w:t>Oznámenie poskytované P</w:t>
      </w:r>
      <w:r w:rsidR="002A3C94" w:rsidRPr="00DC7CD2">
        <w:rPr>
          <w:rFonts w:ascii="Arial Narrow" w:hAnsi="Arial Narrow"/>
          <w:sz w:val="22"/>
          <w:szCs w:val="22"/>
        </w:rPr>
        <w:t>oskytovateľ</w:t>
      </w:r>
      <w:r w:rsidR="00D87D24">
        <w:rPr>
          <w:rFonts w:ascii="Arial Narrow" w:hAnsi="Arial Narrow"/>
          <w:sz w:val="22"/>
          <w:szCs w:val="22"/>
        </w:rPr>
        <w:t>om</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Poskytovateľ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Objednávateľovi</w:t>
      </w:r>
      <w:r w:rsidRPr="00DC7CD2">
        <w:rPr>
          <w:rFonts w:ascii="Arial Narrow" w:hAnsi="Arial Narrow"/>
          <w:sz w:val="22"/>
          <w:szCs w:val="22"/>
        </w:rPr>
        <w:t xml:space="preserve"> v súlade s týmto článkom Dohody:</w:t>
      </w:r>
    </w:p>
    <w:p w14:paraId="14A73850" w14:textId="77777777" w:rsidR="002A3C94" w:rsidRPr="00A67575" w:rsidRDefault="00E37615" w:rsidP="00A87BFE">
      <w:pPr>
        <w:tabs>
          <w:tab w:val="clear" w:pos="2160"/>
          <w:tab w:val="clear" w:pos="2880"/>
          <w:tab w:val="clear" w:pos="4500"/>
        </w:tabs>
        <w:spacing w:line="276" w:lineRule="auto"/>
        <w:ind w:left="709"/>
        <w:rPr>
          <w:rFonts w:ascii="Arial Narrow" w:hAnsi="Arial Narrow"/>
          <w:sz w:val="22"/>
          <w:szCs w:val="22"/>
        </w:rPr>
      </w:pPr>
      <w:r w:rsidRPr="00A67575">
        <w:rPr>
          <w:rFonts w:ascii="Arial Narrow" w:hAnsi="Arial Narrow"/>
          <w:sz w:val="22"/>
          <w:szCs w:val="22"/>
        </w:rPr>
        <w:t>Poskytovateľ</w:t>
      </w:r>
      <w:r w:rsidR="00734E8D" w:rsidRPr="00A67575">
        <w:rPr>
          <w:rFonts w:ascii="Arial Narrow" w:hAnsi="Arial Narrow"/>
          <w:sz w:val="22"/>
          <w:szCs w:val="22"/>
        </w:rPr>
        <w:t>:</w:t>
      </w:r>
    </w:p>
    <w:p w14:paraId="6E2803F7" w14:textId="653C885E" w:rsidR="002A3C94" w:rsidRDefault="00B355E6" w:rsidP="00A87BFE">
      <w:pPr>
        <w:tabs>
          <w:tab w:val="clear" w:pos="2160"/>
          <w:tab w:val="clear" w:pos="2880"/>
          <w:tab w:val="clear" w:pos="4500"/>
        </w:tabs>
        <w:spacing w:line="276" w:lineRule="auto"/>
        <w:ind w:firstLine="709"/>
        <w:rPr>
          <w:rFonts w:ascii="Arial Narrow" w:hAnsi="Arial Narrow"/>
          <w:sz w:val="22"/>
          <w:szCs w:val="22"/>
        </w:rPr>
      </w:pPr>
      <w:r w:rsidRPr="00B355E6">
        <w:rPr>
          <w:rFonts w:ascii="Arial Narrow" w:hAnsi="Arial Narrow"/>
          <w:sz w:val="22"/>
          <w:szCs w:val="22"/>
          <w:highlight w:val="yellow"/>
        </w:rPr>
        <w:t>XXXXXXXXXXX</w:t>
      </w:r>
    </w:p>
    <w:p w14:paraId="0CD00C7A" w14:textId="247B5CAB" w:rsidR="00B355E6" w:rsidRPr="00DC7CD2" w:rsidRDefault="00B355E6" w:rsidP="00A87BFE">
      <w:pPr>
        <w:tabs>
          <w:tab w:val="clear" w:pos="2160"/>
          <w:tab w:val="clear" w:pos="2880"/>
          <w:tab w:val="clear" w:pos="4500"/>
        </w:tabs>
        <w:spacing w:line="276" w:lineRule="auto"/>
        <w:ind w:left="567"/>
        <w:contextualSpacing/>
        <w:rPr>
          <w:rFonts w:ascii="Arial Narrow" w:hAnsi="Arial Narrow"/>
          <w:sz w:val="22"/>
          <w:szCs w:val="22"/>
        </w:rPr>
      </w:pPr>
      <w:r>
        <w:rPr>
          <w:rFonts w:ascii="Arial Narrow" w:hAnsi="Arial Narrow"/>
          <w:sz w:val="22"/>
          <w:szCs w:val="22"/>
        </w:rPr>
        <w:t xml:space="preserve">   </w:t>
      </w:r>
      <w:r w:rsidRPr="00DC7CD2">
        <w:rPr>
          <w:rFonts w:ascii="Arial Narrow" w:hAnsi="Arial Narrow"/>
          <w:sz w:val="22"/>
          <w:szCs w:val="22"/>
        </w:rPr>
        <w:t xml:space="preserve">k rukám: </w:t>
      </w:r>
      <w:r w:rsidRPr="00DC7CD2">
        <w:rPr>
          <w:rFonts w:ascii="Arial Narrow" w:hAnsi="Arial Narrow"/>
          <w:sz w:val="22"/>
          <w:szCs w:val="22"/>
        </w:rPr>
        <w:tab/>
      </w:r>
      <w:r w:rsidRPr="00DC7CD2">
        <w:rPr>
          <w:rFonts w:ascii="Arial Narrow" w:hAnsi="Arial Narrow"/>
          <w:sz w:val="22"/>
          <w:szCs w:val="22"/>
          <w:highlight w:val="yellow"/>
        </w:rPr>
        <w:t>XXXX</w:t>
      </w:r>
      <w:r w:rsidRPr="00DC7CD2">
        <w:rPr>
          <w:rFonts w:ascii="Arial Narrow" w:hAnsi="Arial Narrow"/>
          <w:sz w:val="22"/>
          <w:szCs w:val="22"/>
        </w:rPr>
        <w:t xml:space="preserve"> (vyplní Poskytovateľ)</w:t>
      </w:r>
    </w:p>
    <w:p w14:paraId="09417E53" w14:textId="2B9ED660" w:rsidR="00B355E6" w:rsidRPr="00A67575" w:rsidRDefault="00B355E6" w:rsidP="00B9434E">
      <w:pPr>
        <w:tabs>
          <w:tab w:val="clear" w:pos="2160"/>
          <w:tab w:val="clear" w:pos="2880"/>
          <w:tab w:val="clear" w:pos="4500"/>
        </w:tabs>
        <w:spacing w:after="120" w:line="276" w:lineRule="auto"/>
        <w:ind w:firstLine="709"/>
        <w:rPr>
          <w:rFonts w:ascii="Arial Narrow" w:hAnsi="Arial Narrow"/>
          <w:sz w:val="22"/>
          <w:szCs w:val="22"/>
        </w:rPr>
      </w:pPr>
      <w:r>
        <w:rPr>
          <w:rFonts w:ascii="Arial Narrow" w:hAnsi="Arial Narrow"/>
          <w:sz w:val="22"/>
          <w:szCs w:val="22"/>
        </w:rPr>
        <w:lastRenderedPageBreak/>
        <w:t xml:space="preserve">email:    </w:t>
      </w:r>
      <w:r w:rsidRPr="00B355E6">
        <w:rPr>
          <w:rFonts w:ascii="Arial Narrow" w:hAnsi="Arial Narrow"/>
          <w:sz w:val="22"/>
          <w:szCs w:val="22"/>
          <w:highlight w:val="yellow"/>
        </w:rPr>
        <w:t>XXXXXXXX</w:t>
      </w:r>
    </w:p>
    <w:p w14:paraId="21312782" w14:textId="5C7A2469" w:rsidR="00B355E6" w:rsidRPr="00DC7CD2" w:rsidRDefault="00B355E6" w:rsidP="00A87BFE">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Oznámenie nadobúda účinnosť </w:t>
      </w:r>
      <w:r>
        <w:rPr>
          <w:rFonts w:ascii="Arial Narrow" w:hAnsi="Arial Narrow"/>
          <w:sz w:val="22"/>
          <w:szCs w:val="22"/>
        </w:rPr>
        <w:t xml:space="preserve">dňom </w:t>
      </w:r>
      <w:r w:rsidRPr="00DC7CD2">
        <w:rPr>
          <w:rFonts w:ascii="Arial Narrow" w:hAnsi="Arial Narrow"/>
          <w:sz w:val="22"/>
          <w:szCs w:val="22"/>
        </w:rPr>
        <w:t>jeho prevzatia a má sa za prevzaté:</w:t>
      </w:r>
    </w:p>
    <w:p w14:paraId="75C558E0" w14:textId="77777777" w:rsidR="00B355E6" w:rsidRPr="00DC7CD2" w:rsidRDefault="00B355E6" w:rsidP="00A87BFE">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10.4.1.</w:t>
      </w:r>
      <w:r>
        <w:rPr>
          <w:rFonts w:ascii="Arial Narrow" w:hAnsi="Arial Narrow"/>
          <w:sz w:val="22"/>
          <w:szCs w:val="22"/>
        </w:rPr>
        <w:t xml:space="preserve"> </w:t>
      </w:r>
      <w:r w:rsidRPr="00DC7CD2">
        <w:rPr>
          <w:rFonts w:ascii="Arial Narrow" w:hAnsi="Arial Narrow"/>
          <w:sz w:val="22"/>
          <w:szCs w:val="22"/>
        </w:rPr>
        <w:t>v čase jeho doručenia (alebo odmietnutia jeho prevzatia), pokiaľ</w:t>
      </w:r>
      <w:r>
        <w:rPr>
          <w:rFonts w:ascii="Arial Narrow" w:hAnsi="Arial Narrow"/>
          <w:sz w:val="22"/>
          <w:szCs w:val="22"/>
        </w:rPr>
        <w:t xml:space="preserve"> sa doručuje osobne alebo </w:t>
      </w:r>
      <w:r w:rsidRPr="00DC7CD2">
        <w:rPr>
          <w:rFonts w:ascii="Arial Narrow" w:hAnsi="Arial Narrow"/>
          <w:sz w:val="22"/>
          <w:szCs w:val="22"/>
        </w:rPr>
        <w:t>kuriérom; alebo</w:t>
      </w:r>
    </w:p>
    <w:p w14:paraId="2EEF817D" w14:textId="77777777" w:rsidR="00B355E6" w:rsidRDefault="00B355E6" w:rsidP="00A87BFE">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10.4.2.</w:t>
      </w:r>
      <w:r>
        <w:rPr>
          <w:rFonts w:ascii="Arial Narrow" w:hAnsi="Arial Narrow"/>
          <w:sz w:val="22"/>
          <w:szCs w:val="22"/>
        </w:rPr>
        <w:t xml:space="preserve"> </w:t>
      </w:r>
      <w:r w:rsidRPr="00DC7CD2">
        <w:rPr>
          <w:rFonts w:ascii="Arial Narrow" w:hAnsi="Arial Narrow"/>
          <w:sz w:val="22"/>
          <w:szCs w:val="22"/>
        </w:rPr>
        <w:t xml:space="preserve">v čase jeho doručenia, ale najneskôr v piaty (5) kalendárny </w:t>
      </w:r>
      <w:r>
        <w:rPr>
          <w:rFonts w:ascii="Arial Narrow" w:hAnsi="Arial Narrow"/>
          <w:sz w:val="22"/>
          <w:szCs w:val="22"/>
        </w:rPr>
        <w:t xml:space="preserve">deň po jeho odoslaní, pokiaľ sa </w:t>
      </w:r>
      <w:r w:rsidRPr="00DC7CD2">
        <w:rPr>
          <w:rFonts w:ascii="Arial Narrow" w:hAnsi="Arial Narrow"/>
          <w:sz w:val="22"/>
          <w:szCs w:val="22"/>
        </w:rPr>
        <w:t>doručuje ako poštová zásielka prvej triedy s uhradeným poštovným; alebo</w:t>
      </w:r>
    </w:p>
    <w:p w14:paraId="0C3409C2" w14:textId="3321A899" w:rsidR="00B355E6" w:rsidRPr="00DC7CD2" w:rsidRDefault="00B355E6" w:rsidP="00A87BFE">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10.4.3.</w:t>
      </w:r>
      <w:r>
        <w:rPr>
          <w:rFonts w:ascii="Arial Narrow" w:hAnsi="Arial Narrow"/>
          <w:sz w:val="22"/>
          <w:szCs w:val="22"/>
        </w:rPr>
        <w:t xml:space="preserve"> </w:t>
      </w:r>
      <w:r w:rsidRPr="00DC7CD2">
        <w:rPr>
          <w:rFonts w:ascii="Arial Narrow" w:hAnsi="Arial Narrow"/>
          <w:sz w:val="22"/>
          <w:szCs w:val="22"/>
        </w:rPr>
        <w:t xml:space="preserve">v čase jeho doručenia, ale najneskôr nasledujúci kalendárny deň po jeho odoslaní, pokiaľ  </w:t>
      </w:r>
      <w:r>
        <w:rPr>
          <w:rFonts w:ascii="Arial Narrow" w:hAnsi="Arial Narrow"/>
          <w:sz w:val="22"/>
          <w:szCs w:val="22"/>
        </w:rPr>
        <w:t xml:space="preserve">sa </w:t>
      </w:r>
      <w:r w:rsidRPr="00DC7CD2">
        <w:rPr>
          <w:rFonts w:ascii="Arial Narrow" w:hAnsi="Arial Narrow"/>
          <w:sz w:val="22"/>
          <w:szCs w:val="22"/>
        </w:rPr>
        <w:t>doručuje prostredníctvom elektronickej pošty.</w:t>
      </w:r>
    </w:p>
    <w:p w14:paraId="43671F7C" w14:textId="77777777" w:rsidR="00B355E6" w:rsidRPr="00DC7CD2" w:rsidRDefault="00B355E6" w:rsidP="00B9434E">
      <w:pPr>
        <w:numPr>
          <w:ilvl w:val="1"/>
          <w:numId w:val="14"/>
        </w:numPr>
        <w:tabs>
          <w:tab w:val="clear" w:pos="2160"/>
          <w:tab w:val="clear" w:pos="2880"/>
          <w:tab w:val="clear" w:pos="4500"/>
        </w:tabs>
        <w:spacing w:after="100" w:line="300" w:lineRule="auto"/>
        <w:ind w:left="567" w:hanging="567"/>
        <w:contextualSpacing/>
        <w:jc w:val="both"/>
        <w:rPr>
          <w:rFonts w:ascii="Arial Narrow" w:hAnsi="Arial Narrow"/>
          <w:sz w:val="22"/>
          <w:szCs w:val="22"/>
        </w:rPr>
      </w:pPr>
      <w:r w:rsidRPr="00DC7CD2">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C3BA07E" w14:textId="4826A333" w:rsidR="00B355E6" w:rsidRPr="00B355E6" w:rsidRDefault="00B355E6" w:rsidP="00B9434E">
      <w:pPr>
        <w:numPr>
          <w:ilvl w:val="1"/>
          <w:numId w:val="14"/>
        </w:numPr>
        <w:tabs>
          <w:tab w:val="clear" w:pos="2160"/>
          <w:tab w:val="clear" w:pos="2880"/>
          <w:tab w:val="clear" w:pos="4500"/>
        </w:tabs>
        <w:spacing w:after="100" w:line="300" w:lineRule="auto"/>
        <w:ind w:left="567" w:hanging="567"/>
        <w:contextualSpacing/>
        <w:jc w:val="both"/>
        <w:rPr>
          <w:rFonts w:ascii="Arial Narrow" w:hAnsi="Arial Narrow"/>
          <w:sz w:val="22"/>
          <w:szCs w:val="22"/>
        </w:rPr>
      </w:pPr>
      <w:r w:rsidRPr="00DC7CD2">
        <w:rPr>
          <w:rFonts w:ascii="Arial Narrow" w:hAnsi="Arial Narrow"/>
          <w:sz w:val="22"/>
          <w:szCs w:val="22"/>
        </w:rPr>
        <w:t xml:space="preserve">Zmluvné strany sa dohodli, že Poskytovateľ nie je oprávnený jednostranne započítať akúkoľvek svoju pohľadávku voči pohľadávkam Objednávateľa. </w:t>
      </w:r>
    </w:p>
    <w:p w14:paraId="6D82EF01" w14:textId="6FAC8DF3" w:rsidR="00B355E6" w:rsidRPr="00B355E6" w:rsidRDefault="00B355E6" w:rsidP="00B9434E">
      <w:pPr>
        <w:numPr>
          <w:ilvl w:val="1"/>
          <w:numId w:val="14"/>
        </w:numPr>
        <w:tabs>
          <w:tab w:val="clear" w:pos="2160"/>
          <w:tab w:val="clear" w:pos="2880"/>
          <w:tab w:val="clear" w:pos="4500"/>
        </w:tabs>
        <w:spacing w:after="100" w:line="300" w:lineRule="auto"/>
        <w:ind w:left="567" w:hanging="567"/>
        <w:contextualSpacing/>
        <w:jc w:val="both"/>
        <w:rPr>
          <w:rFonts w:ascii="Arial Narrow" w:hAnsi="Arial Narrow"/>
          <w:color w:val="000000"/>
          <w:sz w:val="22"/>
          <w:szCs w:val="22"/>
        </w:rPr>
      </w:pPr>
      <w:r w:rsidRPr="00DC7CD2">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DC7CD2">
        <w:rPr>
          <w:rFonts w:ascii="Arial Narrow" w:hAnsi="Arial Narrow"/>
          <w:color w:val="000000"/>
          <w:sz w:val="22"/>
          <w:szCs w:val="22"/>
        </w:rPr>
        <w:t>Dohody, avšak zákonnosť, platnosť a vykonateľnosť zvyšných ustanovení Dohody zostane nedotknutá.</w:t>
      </w:r>
    </w:p>
    <w:p w14:paraId="56C30465" w14:textId="1913D9B3" w:rsidR="00B355E6" w:rsidRPr="00B355E6" w:rsidRDefault="00B355E6" w:rsidP="00B9434E">
      <w:pPr>
        <w:numPr>
          <w:ilvl w:val="1"/>
          <w:numId w:val="14"/>
        </w:numPr>
        <w:tabs>
          <w:tab w:val="clear" w:pos="2160"/>
          <w:tab w:val="clear" w:pos="2880"/>
          <w:tab w:val="clear" w:pos="4500"/>
        </w:tabs>
        <w:spacing w:after="100" w:line="300" w:lineRule="auto"/>
        <w:ind w:left="567" w:hanging="567"/>
        <w:contextualSpacing/>
        <w:jc w:val="both"/>
        <w:rPr>
          <w:rFonts w:ascii="Arial Narrow" w:hAnsi="Arial Narrow"/>
          <w:sz w:val="22"/>
          <w:szCs w:val="22"/>
        </w:rPr>
      </w:pPr>
      <w:r w:rsidRPr="00DC7CD2">
        <w:rPr>
          <w:rFonts w:ascii="Arial Narrow" w:hAnsi="Arial Narrow"/>
          <w:sz w:val="22"/>
          <w:szCs w:val="22"/>
        </w:rPr>
        <w:t>Zmluvné strany sa dohodli, že pohľadávky vyplývajúce z tejto Dohody môžu byť postúpené na tretie osoby len s predchádzajúcim písomným súhlasom</w:t>
      </w:r>
      <w:r>
        <w:rPr>
          <w:rFonts w:ascii="Arial Narrow" w:hAnsi="Arial Narrow"/>
          <w:sz w:val="22"/>
          <w:szCs w:val="22"/>
        </w:rPr>
        <w:t xml:space="preserve"> druhej zmluvnej strany</w:t>
      </w:r>
      <w:r w:rsidRPr="00DC7CD2">
        <w:rPr>
          <w:rFonts w:ascii="Arial Narrow" w:hAnsi="Arial Narrow"/>
          <w:sz w:val="22"/>
          <w:szCs w:val="22"/>
        </w:rPr>
        <w:t>.</w:t>
      </w:r>
    </w:p>
    <w:p w14:paraId="31587C7C" w14:textId="67A30955" w:rsidR="00B355E6" w:rsidRPr="00B355E6" w:rsidRDefault="00B355E6" w:rsidP="00B9434E">
      <w:pPr>
        <w:numPr>
          <w:ilvl w:val="1"/>
          <w:numId w:val="14"/>
        </w:numPr>
        <w:tabs>
          <w:tab w:val="clear" w:pos="2160"/>
          <w:tab w:val="clear" w:pos="2880"/>
          <w:tab w:val="clear" w:pos="4500"/>
        </w:tabs>
        <w:spacing w:after="100" w:line="300" w:lineRule="auto"/>
        <w:ind w:left="567" w:hanging="567"/>
        <w:contextualSpacing/>
        <w:jc w:val="both"/>
        <w:rPr>
          <w:rFonts w:ascii="Arial Narrow" w:hAnsi="Arial Narrow"/>
          <w:sz w:val="22"/>
          <w:szCs w:val="22"/>
        </w:rPr>
      </w:pPr>
      <w:r w:rsidRPr="00DC7CD2">
        <w:rPr>
          <w:rFonts w:ascii="Arial Narrow" w:hAnsi="Arial Narrow"/>
          <w:sz w:val="22"/>
          <w:szCs w:val="22"/>
        </w:rPr>
        <w:t xml:space="preserve">Poskytovateľ sa zaväzuje poskytnúť Objednávateľovi všetku súčinnosť nevyhnutnú na plnenie tejto Dohody a/alebo </w:t>
      </w:r>
      <w:r>
        <w:rPr>
          <w:rFonts w:ascii="Arial Narrow" w:hAnsi="Arial Narrow"/>
          <w:sz w:val="22"/>
          <w:szCs w:val="22"/>
        </w:rPr>
        <w:t xml:space="preserve">písomnej </w:t>
      </w:r>
      <w:r w:rsidRPr="00DC7CD2">
        <w:rPr>
          <w:rFonts w:ascii="Arial Narrow" w:hAnsi="Arial Narrow"/>
          <w:sz w:val="22"/>
          <w:szCs w:val="22"/>
        </w:rPr>
        <w:t xml:space="preserve">Objednávky. </w:t>
      </w:r>
    </w:p>
    <w:p w14:paraId="2D20EFDA" w14:textId="10061ADD" w:rsidR="00E20D18" w:rsidRDefault="00B355E6" w:rsidP="005F7AE6">
      <w:pPr>
        <w:numPr>
          <w:ilvl w:val="1"/>
          <w:numId w:val="14"/>
        </w:numPr>
        <w:tabs>
          <w:tab w:val="clear" w:pos="2160"/>
          <w:tab w:val="clear" w:pos="2880"/>
          <w:tab w:val="clear" w:pos="4500"/>
        </w:tabs>
        <w:spacing w:after="240" w:line="300" w:lineRule="auto"/>
        <w:ind w:left="567" w:hanging="567"/>
        <w:contextualSpacing/>
        <w:jc w:val="both"/>
        <w:rPr>
          <w:rFonts w:ascii="Arial Narrow" w:hAnsi="Arial Narrow"/>
          <w:sz w:val="22"/>
          <w:szCs w:val="22"/>
        </w:rPr>
      </w:pPr>
      <w:r w:rsidRPr="00DC7CD2">
        <w:rPr>
          <w:rFonts w:ascii="Arial Narrow" w:hAnsi="Arial Narrow"/>
          <w:sz w:val="22"/>
          <w:szCs w:val="22"/>
        </w:rPr>
        <w:t>Zmluvné strany sa dohodli, že písomná/é Objednávka/y predložená/é na základe tejto Dohody bude/ú zodpovedať podmienkam dohodnutým v tejto Dohode, najmä s ohľadom na maximálne jednotkové ceny poskytovanej služby, výšky poskytnutej zľavy</w:t>
      </w:r>
      <w:r>
        <w:rPr>
          <w:rFonts w:ascii="Arial Narrow" w:hAnsi="Arial Narrow"/>
          <w:sz w:val="22"/>
          <w:szCs w:val="22"/>
        </w:rPr>
        <w:t>.</w:t>
      </w:r>
      <w:r w:rsidRPr="00DC7CD2">
        <w:rPr>
          <w:rFonts w:ascii="Arial Narrow" w:hAnsi="Arial Narrow"/>
          <w:sz w:val="22"/>
          <w:szCs w:val="22"/>
        </w:rPr>
        <w:t xml:space="preserve">  </w:t>
      </w:r>
    </w:p>
    <w:p w14:paraId="55414CE7" w14:textId="77777777" w:rsidR="00A146C5" w:rsidRPr="00A146C5" w:rsidRDefault="00A146C5" w:rsidP="00A146C5">
      <w:pPr>
        <w:tabs>
          <w:tab w:val="clear" w:pos="2160"/>
          <w:tab w:val="clear" w:pos="2880"/>
          <w:tab w:val="clear" w:pos="4500"/>
        </w:tabs>
        <w:spacing w:after="60" w:line="276" w:lineRule="auto"/>
        <w:ind w:left="567"/>
        <w:contextualSpacing/>
        <w:jc w:val="both"/>
        <w:rPr>
          <w:rFonts w:ascii="Arial Narrow" w:hAnsi="Arial Narrow"/>
          <w:sz w:val="22"/>
          <w:szCs w:val="22"/>
        </w:rPr>
      </w:pPr>
    </w:p>
    <w:p w14:paraId="49290B08" w14:textId="5C36A7FE" w:rsidR="00734E8D" w:rsidRPr="00DC7CD2" w:rsidRDefault="00734E8D" w:rsidP="005F7AE6">
      <w:pPr>
        <w:tabs>
          <w:tab w:val="clear" w:pos="2160"/>
          <w:tab w:val="clear" w:pos="2880"/>
          <w:tab w:val="clear" w:pos="4500"/>
        </w:tabs>
        <w:spacing w:before="120" w:line="276" w:lineRule="auto"/>
        <w:ind w:left="425"/>
        <w:jc w:val="center"/>
        <w:rPr>
          <w:rFonts w:ascii="Arial Narrow" w:hAnsi="Arial Narrow"/>
          <w:b/>
          <w:sz w:val="22"/>
          <w:szCs w:val="22"/>
        </w:rPr>
      </w:pPr>
      <w:r w:rsidRPr="00DC7CD2">
        <w:rPr>
          <w:rFonts w:ascii="Arial Narrow" w:hAnsi="Arial Narrow"/>
          <w:b/>
          <w:sz w:val="22"/>
          <w:szCs w:val="22"/>
        </w:rPr>
        <w:t xml:space="preserve">Čl. </w:t>
      </w:r>
      <w:r w:rsidR="00B97B62">
        <w:rPr>
          <w:rFonts w:ascii="Arial Narrow" w:hAnsi="Arial Narrow"/>
          <w:b/>
          <w:sz w:val="22"/>
          <w:szCs w:val="22"/>
        </w:rPr>
        <w:t>11</w:t>
      </w:r>
    </w:p>
    <w:p w14:paraId="469916D6" w14:textId="77777777" w:rsidR="00210B9B" w:rsidRPr="00DC7CD2" w:rsidRDefault="00210B9B" w:rsidP="00B9434E">
      <w:pPr>
        <w:tabs>
          <w:tab w:val="clear" w:pos="2160"/>
          <w:tab w:val="clear" w:pos="2880"/>
          <w:tab w:val="clear" w:pos="4500"/>
        </w:tabs>
        <w:spacing w:after="120" w:line="276" w:lineRule="auto"/>
        <w:ind w:left="425"/>
        <w:jc w:val="center"/>
        <w:rPr>
          <w:rFonts w:ascii="Arial Narrow" w:hAnsi="Arial Narrow"/>
          <w:b/>
          <w:sz w:val="22"/>
          <w:szCs w:val="22"/>
        </w:rPr>
      </w:pPr>
      <w:r w:rsidRPr="00DC7CD2">
        <w:rPr>
          <w:rFonts w:ascii="Arial Narrow" w:hAnsi="Arial Narrow"/>
          <w:b/>
          <w:sz w:val="22"/>
          <w:szCs w:val="22"/>
        </w:rPr>
        <w:t xml:space="preserve">Záverečné ustanovenia </w:t>
      </w:r>
    </w:p>
    <w:p w14:paraId="72523D12" w14:textId="77777777" w:rsidR="00C45CDC" w:rsidRDefault="00C45CDC" w:rsidP="00B9434E">
      <w:pPr>
        <w:tabs>
          <w:tab w:val="clear" w:pos="2160"/>
          <w:tab w:val="clear" w:pos="2880"/>
          <w:tab w:val="clear" w:pos="4500"/>
        </w:tabs>
        <w:spacing w:line="288" w:lineRule="auto"/>
        <w:ind w:left="567" w:hanging="567"/>
        <w:contextualSpacing/>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Pr="00F2082F">
        <w:rPr>
          <w:rFonts w:ascii="Arial Narrow" w:hAnsi="Arial Narrow"/>
          <w:sz w:val="22"/>
          <w:szCs w:val="22"/>
        </w:rPr>
        <w:t>Táto Dohoda nadobúda platnosť dňom jej podpisu obidvoma zmluvnými stranami a účinnosť dňom nasledujúcim po dni jej zverejnenia v Centrálnom registri zmlúv, ktorý vedie Úrad vlády SR. Dohodu zverejní Objednávateľ.</w:t>
      </w:r>
    </w:p>
    <w:p w14:paraId="57FDCD94" w14:textId="77777777" w:rsidR="00C45CDC" w:rsidRPr="003A693A" w:rsidRDefault="00C45CDC" w:rsidP="00B9434E">
      <w:pPr>
        <w:tabs>
          <w:tab w:val="clear" w:pos="2160"/>
          <w:tab w:val="clear" w:pos="2880"/>
          <w:tab w:val="clear" w:pos="4500"/>
        </w:tabs>
        <w:spacing w:before="160" w:line="288" w:lineRule="auto"/>
        <w:contextualSpacing/>
        <w:jc w:val="both"/>
        <w:rPr>
          <w:rFonts w:ascii="Arial Narrow" w:hAnsi="Arial Narrow"/>
          <w:vanish/>
          <w:sz w:val="22"/>
          <w:szCs w:val="22"/>
        </w:rPr>
      </w:pPr>
    </w:p>
    <w:p w14:paraId="162CED76" w14:textId="7B593ADB" w:rsidR="00C45CDC" w:rsidRPr="00C45CDC" w:rsidRDefault="00C45CDC" w:rsidP="00B9434E">
      <w:pPr>
        <w:pStyle w:val="Odsekzoznamu"/>
        <w:numPr>
          <w:ilvl w:val="1"/>
          <w:numId w:val="38"/>
        </w:numPr>
        <w:tabs>
          <w:tab w:val="clear" w:pos="2160"/>
          <w:tab w:val="clear" w:pos="2880"/>
          <w:tab w:val="clear" w:pos="4500"/>
        </w:tabs>
        <w:spacing w:line="288" w:lineRule="auto"/>
        <w:ind w:left="567" w:hanging="567"/>
        <w:contextualSpacing/>
        <w:jc w:val="both"/>
        <w:rPr>
          <w:rFonts w:ascii="Arial Narrow" w:hAnsi="Arial Narrow"/>
          <w:sz w:val="22"/>
          <w:szCs w:val="22"/>
        </w:rPr>
      </w:pPr>
      <w:r w:rsidRPr="00FD7499">
        <w:rPr>
          <w:rFonts w:ascii="Arial Narrow" w:hAnsi="Arial Narrow"/>
          <w:sz w:val="22"/>
          <w:szCs w:val="22"/>
        </w:rPr>
        <w:t xml:space="preserve">Táto Dohoda môže byť doplnená alebo zmenená len písomnými, očíslovanými a zmluvnými stranami podpísanými  dodatkami k tejto Dohode, ktoré sa stávajú neoddeliteľnou súčasťou tejto Dohody. </w:t>
      </w:r>
    </w:p>
    <w:p w14:paraId="6297C67B" w14:textId="65B81F37" w:rsidR="00C45CDC" w:rsidRPr="00C45CDC" w:rsidRDefault="00C45CDC" w:rsidP="00B9434E">
      <w:pPr>
        <w:pStyle w:val="Odsekzoznamu"/>
        <w:numPr>
          <w:ilvl w:val="1"/>
          <w:numId w:val="38"/>
        </w:numPr>
        <w:tabs>
          <w:tab w:val="clear" w:pos="2160"/>
          <w:tab w:val="clear" w:pos="2880"/>
          <w:tab w:val="clear" w:pos="4500"/>
        </w:tabs>
        <w:spacing w:after="60" w:line="288" w:lineRule="auto"/>
        <w:ind w:left="567" w:hanging="567"/>
        <w:contextualSpacing/>
        <w:jc w:val="both"/>
        <w:rPr>
          <w:rFonts w:ascii="Arial Narrow" w:hAnsi="Arial Narrow"/>
          <w:sz w:val="22"/>
          <w:szCs w:val="22"/>
        </w:rPr>
      </w:pPr>
      <w:r w:rsidRPr="00EA1D6A">
        <w:rPr>
          <w:rFonts w:ascii="Arial Narrow" w:hAnsi="Arial Narrow"/>
          <w:sz w:val="22"/>
          <w:szCs w:val="22"/>
        </w:rPr>
        <w:t>Práva a povinnosti zmluvných strán výslovne neupravené touto zmluvou sa riadia ustanoveniami Obchodného zákonníka a ostatných všeobecne záväzných právnych predpisov platných v Slovenskej republike. Prípadné spory , ktoré vzniknú z</w:t>
      </w:r>
      <w:r>
        <w:rPr>
          <w:rFonts w:ascii="Arial Narrow" w:hAnsi="Arial Narrow"/>
          <w:sz w:val="22"/>
          <w:szCs w:val="22"/>
          <w:lang w:val="sk-SK"/>
        </w:rPr>
        <w:t> tejto Dohody</w:t>
      </w:r>
      <w:r w:rsidRPr="00EA1D6A">
        <w:rPr>
          <w:rFonts w:ascii="Arial Narrow" w:hAnsi="Arial Narrow"/>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vecne a miestne príslušnými súdmi SR.</w:t>
      </w:r>
    </w:p>
    <w:p w14:paraId="4A58866C" w14:textId="63926A07" w:rsidR="00C45CDC" w:rsidRPr="00F2082F" w:rsidRDefault="00C45CDC" w:rsidP="00B9434E">
      <w:pPr>
        <w:tabs>
          <w:tab w:val="clear" w:pos="2160"/>
          <w:tab w:val="clear" w:pos="2880"/>
          <w:tab w:val="clear" w:pos="4500"/>
        </w:tabs>
        <w:spacing w:after="60" w:line="288" w:lineRule="auto"/>
        <w:ind w:left="567" w:hanging="567"/>
        <w:contextualSpacing/>
        <w:jc w:val="both"/>
        <w:rPr>
          <w:rFonts w:ascii="Arial Narrow" w:hAnsi="Arial Narrow"/>
          <w:sz w:val="22"/>
          <w:szCs w:val="22"/>
        </w:rPr>
      </w:pPr>
      <w:r w:rsidRPr="00EA1D6A">
        <w:rPr>
          <w:rFonts w:ascii="Arial Narrow" w:hAnsi="Arial Narrow"/>
          <w:sz w:val="22"/>
          <w:szCs w:val="22"/>
        </w:rPr>
        <w:t>11.4.</w:t>
      </w:r>
      <w:r w:rsidRPr="00EA1D6A">
        <w:rPr>
          <w:rFonts w:ascii="Arial Narrow" w:hAnsi="Arial Narrow"/>
          <w:sz w:val="22"/>
          <w:szCs w:val="22"/>
        </w:rPr>
        <w:tab/>
        <w:t>Táto Dohoda je vyhotovená v piatich (5) vyhotoveniach s platnosťou originálu, pričom Poskytovateľ obdrží dve (2) vyhotovenia a Objednávateľ obdrží tri (3) vyhotovenia.</w:t>
      </w:r>
    </w:p>
    <w:p w14:paraId="5DF1D3FB" w14:textId="54D06A35" w:rsidR="00B9434E" w:rsidRDefault="00C45CDC" w:rsidP="005F7AE6">
      <w:pPr>
        <w:tabs>
          <w:tab w:val="clear" w:pos="2160"/>
          <w:tab w:val="clear" w:pos="2880"/>
          <w:tab w:val="clear" w:pos="4500"/>
        </w:tabs>
        <w:spacing w:after="120" w:line="288" w:lineRule="auto"/>
        <w:ind w:left="567" w:hanging="567"/>
        <w:contextualSpacing/>
        <w:jc w:val="both"/>
        <w:rPr>
          <w:rFonts w:ascii="Arial Narrow" w:hAnsi="Arial Narrow"/>
          <w:sz w:val="22"/>
          <w:szCs w:val="22"/>
        </w:rPr>
      </w:pPr>
      <w:r>
        <w:rPr>
          <w:rFonts w:ascii="Arial Narrow" w:hAnsi="Arial Narrow"/>
          <w:sz w:val="22"/>
          <w:szCs w:val="22"/>
        </w:rPr>
        <w:t>11.5.</w:t>
      </w:r>
      <w:r>
        <w:rPr>
          <w:rFonts w:ascii="Arial Narrow" w:hAnsi="Arial Narrow"/>
          <w:sz w:val="22"/>
          <w:szCs w:val="22"/>
        </w:rPr>
        <w:tab/>
      </w:r>
      <w:r w:rsidRPr="00F2082F">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A874F57" w14:textId="77777777" w:rsidR="005F7AE6" w:rsidRPr="00F2082F" w:rsidRDefault="005F7AE6" w:rsidP="005F7AE6">
      <w:pPr>
        <w:tabs>
          <w:tab w:val="clear" w:pos="2160"/>
          <w:tab w:val="clear" w:pos="2880"/>
          <w:tab w:val="clear" w:pos="4500"/>
        </w:tabs>
        <w:spacing w:after="120" w:line="288" w:lineRule="auto"/>
        <w:ind w:left="567" w:hanging="567"/>
        <w:contextualSpacing/>
        <w:jc w:val="both"/>
        <w:rPr>
          <w:rFonts w:ascii="Arial Narrow" w:hAnsi="Arial Narrow"/>
          <w:sz w:val="22"/>
          <w:szCs w:val="22"/>
        </w:rPr>
      </w:pPr>
    </w:p>
    <w:p w14:paraId="0B8ACEB5" w14:textId="2563725F" w:rsidR="00C45CDC" w:rsidRPr="00655C47" w:rsidRDefault="00C45CDC" w:rsidP="005F7AE6">
      <w:pPr>
        <w:tabs>
          <w:tab w:val="clear" w:pos="2160"/>
          <w:tab w:val="clear" w:pos="2880"/>
          <w:tab w:val="clear" w:pos="4500"/>
          <w:tab w:val="left" w:pos="567"/>
        </w:tabs>
        <w:spacing w:before="120" w:after="120" w:line="276" w:lineRule="auto"/>
        <w:contextualSpacing/>
        <w:jc w:val="both"/>
        <w:rPr>
          <w:rFonts w:ascii="Arial Narrow" w:hAnsi="Arial Narrow"/>
          <w:sz w:val="22"/>
          <w:szCs w:val="22"/>
        </w:rPr>
      </w:pPr>
      <w:r>
        <w:rPr>
          <w:rFonts w:ascii="Arial Narrow" w:hAnsi="Arial Narrow"/>
          <w:sz w:val="22"/>
          <w:szCs w:val="22"/>
        </w:rPr>
        <w:t>11.6.</w:t>
      </w:r>
      <w:r>
        <w:rPr>
          <w:rFonts w:ascii="Arial Narrow" w:hAnsi="Arial Narrow"/>
          <w:sz w:val="22"/>
          <w:szCs w:val="22"/>
        </w:rPr>
        <w:tab/>
      </w:r>
      <w:r w:rsidRPr="00F2082F">
        <w:rPr>
          <w:rFonts w:ascii="Arial Narrow" w:hAnsi="Arial Narrow"/>
          <w:sz w:val="22"/>
          <w:szCs w:val="22"/>
        </w:rPr>
        <w:t>Neoddeliteľnou súčasťou tejto Dohody je:</w:t>
      </w:r>
    </w:p>
    <w:p w14:paraId="03525B8F" w14:textId="3AA60A98" w:rsidR="00045214" w:rsidRPr="00B9434E" w:rsidRDefault="00B9434E" w:rsidP="00E0622B">
      <w:pPr>
        <w:tabs>
          <w:tab w:val="clear" w:pos="2160"/>
          <w:tab w:val="left" w:pos="993"/>
        </w:tabs>
        <w:autoSpaceDE w:val="0"/>
        <w:autoSpaceDN w:val="0"/>
        <w:adjustRightInd w:val="0"/>
        <w:ind w:left="567" w:right="-3489"/>
        <w:jc w:val="both"/>
        <w:rPr>
          <w:rFonts w:ascii="Arial Narrow" w:hAnsi="Arial Narrow"/>
          <w:sz w:val="22"/>
          <w:szCs w:val="22"/>
        </w:rPr>
      </w:pPr>
      <w:r w:rsidRPr="00B9434E">
        <w:rPr>
          <w:rFonts w:ascii="Arial Narrow" w:hAnsi="Arial Narrow"/>
          <w:sz w:val="22"/>
          <w:szCs w:val="22"/>
        </w:rPr>
        <w:t xml:space="preserve"> </w:t>
      </w:r>
      <w:r>
        <w:rPr>
          <w:rFonts w:ascii="Arial Narrow" w:hAnsi="Arial Narrow"/>
          <w:sz w:val="22"/>
          <w:szCs w:val="22"/>
        </w:rPr>
        <w:t xml:space="preserve"> </w:t>
      </w:r>
      <w:r w:rsidR="00B355E6" w:rsidRPr="00B9434E">
        <w:rPr>
          <w:rFonts w:ascii="Arial Narrow" w:hAnsi="Arial Narrow"/>
          <w:sz w:val="22"/>
          <w:szCs w:val="22"/>
          <w:lang w:val="x-none"/>
        </w:rPr>
        <w:t xml:space="preserve">Príloha č. 1 –  </w:t>
      </w:r>
      <w:r w:rsidR="006544B0" w:rsidRPr="00B9434E">
        <w:rPr>
          <w:rFonts w:ascii="Arial Narrow" w:hAnsi="Arial Narrow"/>
          <w:sz w:val="22"/>
          <w:szCs w:val="22"/>
          <w:lang w:val="x-none"/>
        </w:rPr>
        <w:t>O</w:t>
      </w:r>
      <w:r w:rsidR="00CC7425" w:rsidRPr="00B9434E">
        <w:rPr>
          <w:rFonts w:ascii="Arial Narrow" w:hAnsi="Arial Narrow"/>
          <w:sz w:val="22"/>
          <w:szCs w:val="22"/>
          <w:lang w:val="x-none"/>
        </w:rPr>
        <w:t>pis predmetu zákazky</w:t>
      </w:r>
    </w:p>
    <w:p w14:paraId="098F26EA" w14:textId="7CF46BA6" w:rsidR="00045214" w:rsidRPr="00B9434E" w:rsidRDefault="00C45CDC" w:rsidP="00E0622B">
      <w:pPr>
        <w:tabs>
          <w:tab w:val="clear" w:pos="2160"/>
          <w:tab w:val="left" w:pos="993"/>
        </w:tabs>
        <w:autoSpaceDE w:val="0"/>
        <w:autoSpaceDN w:val="0"/>
        <w:adjustRightInd w:val="0"/>
        <w:ind w:right="-3489"/>
        <w:jc w:val="both"/>
        <w:rPr>
          <w:rFonts w:ascii="Arial Narrow" w:hAnsi="Arial Narrow"/>
          <w:sz w:val="22"/>
          <w:szCs w:val="22"/>
        </w:rPr>
      </w:pPr>
      <w:r w:rsidRPr="00B9434E">
        <w:rPr>
          <w:rFonts w:ascii="Arial Narrow" w:hAnsi="Arial Narrow"/>
          <w:sz w:val="22"/>
          <w:szCs w:val="22"/>
        </w:rPr>
        <w:t xml:space="preserve">           </w:t>
      </w:r>
      <w:r w:rsidR="00E0622B" w:rsidRPr="00B9434E">
        <w:rPr>
          <w:rFonts w:ascii="Arial Narrow" w:hAnsi="Arial Narrow"/>
          <w:sz w:val="22"/>
          <w:szCs w:val="22"/>
        </w:rPr>
        <w:t xml:space="preserve"> </w:t>
      </w:r>
      <w:r w:rsidR="00655C47" w:rsidRPr="00B9434E">
        <w:rPr>
          <w:rFonts w:ascii="Arial Narrow" w:hAnsi="Arial Narrow"/>
          <w:sz w:val="22"/>
          <w:szCs w:val="22"/>
        </w:rPr>
        <w:t xml:space="preserve"> </w:t>
      </w:r>
      <w:r w:rsidR="00045214" w:rsidRPr="00B9434E">
        <w:rPr>
          <w:rFonts w:ascii="Arial Narrow" w:hAnsi="Arial Narrow"/>
          <w:sz w:val="22"/>
          <w:szCs w:val="22"/>
          <w:lang w:val="x-none"/>
        </w:rPr>
        <w:t>Prí</w:t>
      </w:r>
      <w:r w:rsidR="00B355E6" w:rsidRPr="00B9434E">
        <w:rPr>
          <w:rFonts w:ascii="Arial Narrow" w:hAnsi="Arial Narrow"/>
          <w:sz w:val="22"/>
          <w:szCs w:val="22"/>
          <w:lang w:val="x-none"/>
        </w:rPr>
        <w:t xml:space="preserve">loha č. 2 – </w:t>
      </w:r>
      <w:r w:rsidR="006544B0" w:rsidRPr="00B9434E">
        <w:rPr>
          <w:rFonts w:ascii="Arial Narrow" w:hAnsi="Arial Narrow"/>
          <w:sz w:val="22"/>
          <w:szCs w:val="22"/>
        </w:rPr>
        <w:t xml:space="preserve"> </w:t>
      </w:r>
      <w:r w:rsidR="00CC7425" w:rsidRPr="00B9434E">
        <w:rPr>
          <w:rFonts w:ascii="Arial Narrow" w:hAnsi="Arial Narrow"/>
          <w:sz w:val="22"/>
          <w:szCs w:val="22"/>
        </w:rPr>
        <w:t>Štruktúrovaný rozpočet ceny</w:t>
      </w:r>
    </w:p>
    <w:p w14:paraId="53D487B2" w14:textId="0DC219B8" w:rsidR="00B355E6" w:rsidRPr="00B9434E" w:rsidRDefault="00C45CDC" w:rsidP="00E0622B">
      <w:pPr>
        <w:tabs>
          <w:tab w:val="clear" w:pos="2160"/>
          <w:tab w:val="left" w:pos="993"/>
        </w:tabs>
        <w:autoSpaceDE w:val="0"/>
        <w:autoSpaceDN w:val="0"/>
        <w:adjustRightInd w:val="0"/>
        <w:ind w:right="-3489"/>
        <w:jc w:val="both"/>
        <w:rPr>
          <w:rFonts w:ascii="Arial Narrow" w:hAnsi="Arial Narrow"/>
          <w:sz w:val="22"/>
          <w:szCs w:val="22"/>
        </w:rPr>
      </w:pPr>
      <w:r w:rsidRPr="00B9434E">
        <w:rPr>
          <w:rFonts w:ascii="Arial Narrow" w:hAnsi="Arial Narrow"/>
          <w:sz w:val="22"/>
          <w:szCs w:val="22"/>
        </w:rPr>
        <w:t xml:space="preserve">           </w:t>
      </w:r>
      <w:r w:rsidR="00E0622B" w:rsidRPr="00B9434E">
        <w:rPr>
          <w:rFonts w:ascii="Arial Narrow" w:hAnsi="Arial Narrow"/>
          <w:sz w:val="22"/>
          <w:szCs w:val="22"/>
        </w:rPr>
        <w:t xml:space="preserve"> </w:t>
      </w:r>
      <w:r w:rsidR="00655C47" w:rsidRPr="00B9434E">
        <w:rPr>
          <w:rFonts w:ascii="Arial Narrow" w:hAnsi="Arial Narrow"/>
          <w:sz w:val="22"/>
          <w:szCs w:val="22"/>
        </w:rPr>
        <w:t xml:space="preserve"> </w:t>
      </w:r>
      <w:r w:rsidR="00045214" w:rsidRPr="00B9434E">
        <w:rPr>
          <w:rFonts w:ascii="Arial Narrow" w:hAnsi="Arial Narrow"/>
          <w:sz w:val="22"/>
          <w:szCs w:val="22"/>
          <w:lang w:val="x-none"/>
        </w:rPr>
        <w:t xml:space="preserve">Príloha č. </w:t>
      </w:r>
      <w:r w:rsidR="00392D8C" w:rsidRPr="00B9434E">
        <w:rPr>
          <w:rFonts w:ascii="Arial Narrow" w:hAnsi="Arial Narrow"/>
          <w:sz w:val="22"/>
          <w:szCs w:val="22"/>
        </w:rPr>
        <w:t>3</w:t>
      </w:r>
      <w:r w:rsidR="00045214" w:rsidRPr="00B9434E">
        <w:rPr>
          <w:rFonts w:ascii="Arial Narrow" w:hAnsi="Arial Narrow"/>
          <w:sz w:val="22"/>
          <w:szCs w:val="22"/>
          <w:lang w:val="x-none"/>
        </w:rPr>
        <w:t xml:space="preserve"> –</w:t>
      </w:r>
      <w:r w:rsidR="00B355E6" w:rsidRPr="00B9434E">
        <w:rPr>
          <w:rFonts w:ascii="Arial Narrow" w:hAnsi="Arial Narrow"/>
          <w:sz w:val="22"/>
          <w:szCs w:val="22"/>
        </w:rPr>
        <w:t xml:space="preserve"> </w:t>
      </w:r>
      <w:r w:rsidR="00CC7425" w:rsidRPr="00B9434E">
        <w:rPr>
          <w:rFonts w:ascii="Arial Narrow" w:hAnsi="Arial Narrow"/>
          <w:sz w:val="22"/>
          <w:szCs w:val="22"/>
        </w:rPr>
        <w:t xml:space="preserve"> Miesta plnenia</w:t>
      </w:r>
    </w:p>
    <w:p w14:paraId="4A3BA843" w14:textId="6854BB19" w:rsidR="00E20724" w:rsidRPr="00B9434E" w:rsidRDefault="005D16AD" w:rsidP="00E0622B">
      <w:pPr>
        <w:tabs>
          <w:tab w:val="clear" w:pos="2160"/>
          <w:tab w:val="left" w:pos="993"/>
        </w:tabs>
        <w:autoSpaceDE w:val="0"/>
        <w:autoSpaceDN w:val="0"/>
        <w:adjustRightInd w:val="0"/>
        <w:ind w:right="-3489"/>
        <w:jc w:val="both"/>
        <w:rPr>
          <w:rFonts w:ascii="Arial Narrow" w:hAnsi="Arial Narrow"/>
          <w:sz w:val="22"/>
          <w:szCs w:val="22"/>
          <w:lang w:val="x-none"/>
        </w:rPr>
      </w:pPr>
      <w:r w:rsidRPr="00B9434E">
        <w:rPr>
          <w:rFonts w:ascii="Arial Narrow" w:hAnsi="Arial Narrow"/>
          <w:sz w:val="22"/>
          <w:szCs w:val="22"/>
        </w:rPr>
        <w:lastRenderedPageBreak/>
        <w:t>.</w:t>
      </w:r>
      <w:r w:rsidR="00C45CDC" w:rsidRPr="00B9434E">
        <w:rPr>
          <w:rFonts w:ascii="Arial Narrow" w:hAnsi="Arial Narrow"/>
          <w:sz w:val="22"/>
          <w:szCs w:val="22"/>
        </w:rPr>
        <w:t xml:space="preserve">         </w:t>
      </w:r>
      <w:r w:rsidR="00E0622B" w:rsidRPr="00B9434E">
        <w:rPr>
          <w:rFonts w:ascii="Arial Narrow" w:hAnsi="Arial Narrow"/>
          <w:sz w:val="22"/>
          <w:szCs w:val="22"/>
        </w:rPr>
        <w:t xml:space="preserve"> </w:t>
      </w:r>
      <w:r w:rsidR="00C45CDC" w:rsidRPr="00B9434E">
        <w:rPr>
          <w:rFonts w:ascii="Arial Narrow" w:hAnsi="Arial Narrow"/>
          <w:sz w:val="22"/>
          <w:szCs w:val="22"/>
        </w:rPr>
        <w:t xml:space="preserve"> </w:t>
      </w:r>
      <w:r w:rsidR="00655C47" w:rsidRPr="00B9434E">
        <w:rPr>
          <w:rFonts w:ascii="Arial Narrow" w:hAnsi="Arial Narrow"/>
          <w:sz w:val="22"/>
          <w:szCs w:val="22"/>
        </w:rPr>
        <w:t xml:space="preserve"> </w:t>
      </w:r>
      <w:r w:rsidR="00E20724" w:rsidRPr="00B9434E">
        <w:rPr>
          <w:rFonts w:ascii="Arial Narrow" w:hAnsi="Arial Narrow"/>
          <w:sz w:val="22"/>
          <w:szCs w:val="22"/>
        </w:rPr>
        <w:t xml:space="preserve">Príloha č. </w:t>
      </w:r>
      <w:r w:rsidR="00392D8C" w:rsidRPr="00B9434E">
        <w:rPr>
          <w:rFonts w:ascii="Arial Narrow" w:hAnsi="Arial Narrow"/>
          <w:sz w:val="22"/>
          <w:szCs w:val="22"/>
        </w:rPr>
        <w:t>4</w:t>
      </w:r>
      <w:r w:rsidR="00E20724" w:rsidRPr="00B9434E">
        <w:rPr>
          <w:rFonts w:ascii="Arial Narrow" w:hAnsi="Arial Narrow"/>
          <w:sz w:val="22"/>
          <w:szCs w:val="22"/>
        </w:rPr>
        <w:t xml:space="preserve"> – </w:t>
      </w:r>
      <w:r w:rsidR="00B355E6" w:rsidRPr="00B9434E">
        <w:rPr>
          <w:rFonts w:ascii="Arial Narrow" w:hAnsi="Arial Narrow"/>
          <w:sz w:val="22"/>
          <w:szCs w:val="22"/>
        </w:rPr>
        <w:t xml:space="preserve"> </w:t>
      </w:r>
      <w:r w:rsidR="00CC7425" w:rsidRPr="00B9434E">
        <w:rPr>
          <w:rFonts w:ascii="Arial Narrow" w:hAnsi="Arial Narrow"/>
          <w:sz w:val="22"/>
          <w:szCs w:val="22"/>
        </w:rPr>
        <w:t>Zoznam subdodávateľov</w:t>
      </w:r>
    </w:p>
    <w:p w14:paraId="55EEC76B" w14:textId="77777777" w:rsidR="00B9434E" w:rsidRPr="0090756A" w:rsidRDefault="00CC7425" w:rsidP="00CC7425">
      <w:pPr>
        <w:pStyle w:val="Default"/>
        <w:rPr>
          <w:rFonts w:ascii="Arial Narrow" w:hAnsi="Arial Narrow"/>
          <w:sz w:val="22"/>
          <w:szCs w:val="22"/>
        </w:rPr>
      </w:pPr>
      <w:r w:rsidRPr="00B9434E">
        <w:rPr>
          <w:rFonts w:ascii="Arial Narrow" w:hAnsi="Arial Narrow"/>
          <w:sz w:val="22"/>
          <w:szCs w:val="22"/>
        </w:rPr>
        <w:t xml:space="preserve">             </w:t>
      </w:r>
      <w:r w:rsidR="007943E6" w:rsidRPr="0090756A">
        <w:rPr>
          <w:rFonts w:ascii="Arial Narrow" w:hAnsi="Arial Narrow"/>
          <w:sz w:val="22"/>
          <w:szCs w:val="22"/>
        </w:rPr>
        <w:t xml:space="preserve">Príloha č. 5 – </w:t>
      </w:r>
      <w:r w:rsidR="00B355E6" w:rsidRPr="0090756A">
        <w:rPr>
          <w:rFonts w:ascii="Arial Narrow" w:hAnsi="Arial Narrow"/>
          <w:sz w:val="22"/>
          <w:szCs w:val="22"/>
        </w:rPr>
        <w:t xml:space="preserve"> </w:t>
      </w:r>
      <w:r w:rsidRPr="0090756A">
        <w:rPr>
          <w:rFonts w:ascii="Arial Narrow" w:hAnsi="Arial Narrow"/>
          <w:sz w:val="22"/>
          <w:szCs w:val="22"/>
        </w:rPr>
        <w:t>Úradne overená kópia poistnej zmluvy alebo potvrdenie príslušnej poisťovne o poistení za</w:t>
      </w:r>
    </w:p>
    <w:p w14:paraId="5905EC3E" w14:textId="2FAEB9E4" w:rsidR="007943E6" w:rsidRPr="00B9434E" w:rsidRDefault="00B9434E" w:rsidP="00CC7425">
      <w:pPr>
        <w:pStyle w:val="Default"/>
        <w:rPr>
          <w:rFonts w:ascii="Arial Narrow" w:hAnsi="Arial Narrow"/>
          <w:sz w:val="22"/>
          <w:szCs w:val="22"/>
        </w:rPr>
      </w:pPr>
      <w:r w:rsidRPr="0090756A">
        <w:rPr>
          <w:rFonts w:ascii="Arial Narrow" w:hAnsi="Arial Narrow"/>
          <w:sz w:val="22"/>
          <w:szCs w:val="22"/>
        </w:rPr>
        <w:t xml:space="preserve">                                   </w:t>
      </w:r>
      <w:r w:rsidR="00CC7425" w:rsidRPr="0090756A">
        <w:rPr>
          <w:rFonts w:ascii="Arial Narrow" w:hAnsi="Arial Narrow"/>
          <w:sz w:val="22"/>
          <w:szCs w:val="22"/>
        </w:rPr>
        <w:t xml:space="preserve"> škodu </w:t>
      </w:r>
      <w:r w:rsidR="006544B0" w:rsidRPr="0090756A">
        <w:rPr>
          <w:rFonts w:ascii="Arial Narrow" w:hAnsi="Arial Narrow"/>
          <w:sz w:val="22"/>
          <w:szCs w:val="22"/>
        </w:rPr>
        <w:t xml:space="preserve">spôsobenú </w:t>
      </w:r>
      <w:r w:rsidR="00CC7425" w:rsidRPr="0090756A">
        <w:rPr>
          <w:rFonts w:ascii="Arial Narrow" w:hAnsi="Arial Narrow"/>
          <w:sz w:val="22"/>
          <w:szCs w:val="22"/>
        </w:rPr>
        <w:t>podnikaním.</w:t>
      </w:r>
    </w:p>
    <w:p w14:paraId="0596E151" w14:textId="453011BC" w:rsidR="005D16AD" w:rsidRPr="00B9434E" w:rsidRDefault="005D16AD" w:rsidP="00A87BFE">
      <w:pPr>
        <w:tabs>
          <w:tab w:val="clear" w:pos="2160"/>
          <w:tab w:val="left" w:pos="993"/>
        </w:tabs>
        <w:autoSpaceDE w:val="0"/>
        <w:autoSpaceDN w:val="0"/>
        <w:adjustRightInd w:val="0"/>
        <w:spacing w:line="276" w:lineRule="auto"/>
        <w:ind w:right="-3489"/>
        <w:jc w:val="both"/>
        <w:rPr>
          <w:rFonts w:ascii="Arial Narrow" w:hAnsi="Arial Narrow"/>
          <w:sz w:val="22"/>
          <w:szCs w:val="22"/>
          <w:lang w:val="x-none"/>
        </w:rPr>
      </w:pPr>
    </w:p>
    <w:p w14:paraId="60252EA3" w14:textId="54907ADF" w:rsidR="00A146C5" w:rsidRDefault="00A146C5" w:rsidP="00A87BFE">
      <w:pPr>
        <w:tabs>
          <w:tab w:val="clear" w:pos="2160"/>
          <w:tab w:val="left" w:pos="993"/>
        </w:tabs>
        <w:autoSpaceDE w:val="0"/>
        <w:autoSpaceDN w:val="0"/>
        <w:adjustRightInd w:val="0"/>
        <w:spacing w:line="276" w:lineRule="auto"/>
        <w:ind w:right="-3489"/>
        <w:jc w:val="both"/>
        <w:rPr>
          <w:rFonts w:ascii="Arial Narrow" w:hAnsi="Arial Narrow"/>
          <w:sz w:val="22"/>
          <w:szCs w:val="22"/>
          <w:lang w:val="x-none"/>
        </w:rPr>
      </w:pPr>
    </w:p>
    <w:p w14:paraId="45C698F3" w14:textId="419304DE" w:rsidR="00F14FB4" w:rsidRDefault="00F14FB4" w:rsidP="00A87BFE">
      <w:pPr>
        <w:tabs>
          <w:tab w:val="clear" w:pos="2160"/>
          <w:tab w:val="left" w:pos="993"/>
        </w:tabs>
        <w:autoSpaceDE w:val="0"/>
        <w:autoSpaceDN w:val="0"/>
        <w:adjustRightInd w:val="0"/>
        <w:spacing w:line="276" w:lineRule="auto"/>
        <w:ind w:right="-3489"/>
        <w:jc w:val="both"/>
        <w:rPr>
          <w:rFonts w:ascii="Arial Narrow" w:hAnsi="Arial Narrow"/>
          <w:sz w:val="22"/>
          <w:szCs w:val="22"/>
          <w:lang w:val="x-none"/>
        </w:rPr>
      </w:pPr>
    </w:p>
    <w:p w14:paraId="402E7E2F" w14:textId="77777777" w:rsidR="00041131" w:rsidRPr="00DC7CD2" w:rsidRDefault="00041131" w:rsidP="00A87BFE">
      <w:pPr>
        <w:tabs>
          <w:tab w:val="clear" w:pos="2160"/>
          <w:tab w:val="left" w:pos="993"/>
        </w:tabs>
        <w:autoSpaceDE w:val="0"/>
        <w:autoSpaceDN w:val="0"/>
        <w:adjustRightInd w:val="0"/>
        <w:spacing w:line="276" w:lineRule="auto"/>
        <w:ind w:right="-3489"/>
        <w:jc w:val="both"/>
        <w:rPr>
          <w:rFonts w:ascii="Arial Narrow" w:hAnsi="Arial Narrow"/>
          <w:sz w:val="22"/>
          <w:szCs w:val="22"/>
          <w:lang w:val="x-none"/>
        </w:rPr>
      </w:pPr>
    </w:p>
    <w:p w14:paraId="084E8CB6" w14:textId="77777777" w:rsidR="00112F4A" w:rsidRPr="00DC7CD2" w:rsidRDefault="00112F4A" w:rsidP="008C5E50">
      <w:pPr>
        <w:tabs>
          <w:tab w:val="clear" w:pos="2160"/>
          <w:tab w:val="left" w:pos="993"/>
        </w:tabs>
        <w:autoSpaceDE w:val="0"/>
        <w:autoSpaceDN w:val="0"/>
        <w:adjustRightInd w:val="0"/>
        <w:spacing w:line="276" w:lineRule="auto"/>
        <w:ind w:right="-3489"/>
        <w:jc w:val="both"/>
        <w:rPr>
          <w:rFonts w:ascii="Arial Narrow" w:hAnsi="Arial Narrow"/>
          <w:sz w:val="22"/>
          <w:szCs w:val="22"/>
          <w:lang w:val="x-none"/>
        </w:rPr>
      </w:pPr>
    </w:p>
    <w:p w14:paraId="4878E301" w14:textId="22AC3642" w:rsidR="009F5A12" w:rsidRPr="00DC7CD2" w:rsidRDefault="00E0622B" w:rsidP="008C5E50">
      <w:pPr>
        <w:tabs>
          <w:tab w:val="left" w:pos="1080"/>
        </w:tabs>
        <w:spacing w:line="276" w:lineRule="auto"/>
        <w:jc w:val="both"/>
        <w:rPr>
          <w:rFonts w:ascii="Arial Narrow" w:hAnsi="Arial Narrow"/>
          <w:sz w:val="22"/>
          <w:szCs w:val="22"/>
        </w:rPr>
      </w:pPr>
      <w:r>
        <w:rPr>
          <w:rFonts w:ascii="Arial Narrow" w:hAnsi="Arial Narrow"/>
          <w:sz w:val="22"/>
          <w:szCs w:val="22"/>
        </w:rPr>
        <w:t xml:space="preserve"> </w:t>
      </w:r>
      <w:r w:rsidR="009F5A12" w:rsidRPr="00DC7CD2">
        <w:rPr>
          <w:rFonts w:ascii="Arial Narrow" w:hAnsi="Arial Narrow"/>
          <w:sz w:val="22"/>
          <w:szCs w:val="22"/>
        </w:rPr>
        <w:t>V Bratislave dňa ..........................................</w:t>
      </w:r>
      <w:r w:rsidR="009F5A12" w:rsidRPr="00DC7CD2">
        <w:rPr>
          <w:rFonts w:ascii="Arial Narrow" w:hAnsi="Arial Narrow"/>
          <w:sz w:val="22"/>
          <w:szCs w:val="22"/>
        </w:rPr>
        <w:tab/>
      </w:r>
      <w:r w:rsidR="00D66622">
        <w:rPr>
          <w:rFonts w:ascii="Arial Narrow" w:hAnsi="Arial Narrow"/>
          <w:sz w:val="22"/>
          <w:szCs w:val="22"/>
        </w:rPr>
        <w:tab/>
      </w:r>
      <w:r>
        <w:rPr>
          <w:rFonts w:ascii="Arial Narrow" w:hAnsi="Arial Narrow"/>
          <w:sz w:val="22"/>
          <w:szCs w:val="22"/>
        </w:rPr>
        <w:t xml:space="preserve"> </w:t>
      </w:r>
      <w:r w:rsidR="00D66622" w:rsidRPr="00DC7CD2">
        <w:rPr>
          <w:rFonts w:ascii="Arial Narrow" w:hAnsi="Arial Narrow"/>
          <w:sz w:val="22"/>
          <w:szCs w:val="22"/>
        </w:rPr>
        <w:t>V Bratislave dňa ..........................................</w:t>
      </w:r>
    </w:p>
    <w:p w14:paraId="60A982BD" w14:textId="77777777" w:rsidR="009F5A12" w:rsidRPr="00DC7CD2" w:rsidRDefault="009F5A12" w:rsidP="008C5E50">
      <w:pPr>
        <w:tabs>
          <w:tab w:val="left" w:pos="1080"/>
        </w:tabs>
        <w:spacing w:line="276" w:lineRule="auto"/>
        <w:jc w:val="both"/>
        <w:rPr>
          <w:rFonts w:ascii="Arial Narrow" w:hAnsi="Arial Narrow"/>
          <w:sz w:val="22"/>
          <w:szCs w:val="22"/>
        </w:rPr>
      </w:pPr>
    </w:p>
    <w:p w14:paraId="620983A5" w14:textId="43AA377A" w:rsidR="009F5A12" w:rsidRPr="00DC7CD2" w:rsidRDefault="00E0622B" w:rsidP="008C5E50">
      <w:pPr>
        <w:tabs>
          <w:tab w:val="left" w:pos="1080"/>
        </w:tabs>
        <w:spacing w:line="276" w:lineRule="auto"/>
        <w:jc w:val="both"/>
        <w:rPr>
          <w:rFonts w:ascii="Arial Narrow" w:hAnsi="Arial Narrow"/>
          <w:sz w:val="22"/>
          <w:szCs w:val="22"/>
        </w:rPr>
      </w:pPr>
      <w:r>
        <w:rPr>
          <w:rFonts w:ascii="Arial Narrow" w:hAnsi="Arial Narrow"/>
          <w:sz w:val="22"/>
          <w:szCs w:val="22"/>
        </w:rPr>
        <w:t xml:space="preserve"> </w:t>
      </w:r>
      <w:r w:rsidR="009F5A12" w:rsidRPr="00DC7CD2">
        <w:rPr>
          <w:rFonts w:ascii="Arial Narrow" w:hAnsi="Arial Narrow"/>
          <w:sz w:val="22"/>
          <w:szCs w:val="22"/>
        </w:rPr>
        <w:t xml:space="preserve">za   </w:t>
      </w:r>
      <w:r w:rsidR="003223B4" w:rsidRPr="00DC7CD2">
        <w:rPr>
          <w:rFonts w:ascii="Arial Narrow" w:hAnsi="Arial Narrow"/>
          <w:sz w:val="22"/>
          <w:szCs w:val="22"/>
        </w:rPr>
        <w:t>Ministerstvo vnútra SR</w:t>
      </w:r>
      <w:r w:rsidR="009F5A12" w:rsidRPr="00DC7CD2">
        <w:rPr>
          <w:rFonts w:ascii="Arial Narrow" w:hAnsi="Arial Narrow"/>
          <w:sz w:val="22"/>
          <w:szCs w:val="22"/>
        </w:rPr>
        <w:t>:</w:t>
      </w:r>
      <w:r w:rsidR="009F5A12" w:rsidRPr="00DC7CD2">
        <w:rPr>
          <w:rFonts w:ascii="Arial Narrow" w:hAnsi="Arial Narrow"/>
          <w:sz w:val="22"/>
          <w:szCs w:val="22"/>
        </w:rPr>
        <w:tab/>
      </w:r>
      <w:r w:rsidR="009F5A12" w:rsidRPr="00DC7CD2">
        <w:rPr>
          <w:rFonts w:ascii="Arial Narrow" w:hAnsi="Arial Narrow"/>
          <w:sz w:val="22"/>
          <w:szCs w:val="22"/>
        </w:rPr>
        <w:tab/>
      </w:r>
      <w:r w:rsidR="00D66622">
        <w:rPr>
          <w:rFonts w:ascii="Arial Narrow" w:hAnsi="Arial Narrow"/>
          <w:sz w:val="22"/>
          <w:szCs w:val="22"/>
        </w:rPr>
        <w:tab/>
      </w:r>
      <w:r>
        <w:rPr>
          <w:rFonts w:ascii="Arial Narrow" w:hAnsi="Arial Narrow"/>
          <w:sz w:val="22"/>
          <w:szCs w:val="22"/>
        </w:rPr>
        <w:t xml:space="preserve"> </w:t>
      </w:r>
      <w:r w:rsidR="009F5A12" w:rsidRPr="00DC7CD2">
        <w:rPr>
          <w:rFonts w:ascii="Arial Narrow" w:hAnsi="Arial Narrow"/>
          <w:sz w:val="22"/>
          <w:szCs w:val="22"/>
        </w:rPr>
        <w:t>za   P</w:t>
      </w:r>
      <w:r w:rsidR="00D66622">
        <w:rPr>
          <w:rFonts w:ascii="Arial Narrow" w:hAnsi="Arial Narrow"/>
          <w:sz w:val="22"/>
          <w:szCs w:val="22"/>
        </w:rPr>
        <w:t>oskytovateľa</w:t>
      </w:r>
      <w:r w:rsidR="009F5A12" w:rsidRPr="00DC7CD2">
        <w:rPr>
          <w:rFonts w:ascii="Arial Narrow" w:hAnsi="Arial Narrow"/>
          <w:sz w:val="22"/>
          <w:szCs w:val="22"/>
        </w:rPr>
        <w:t>:</w:t>
      </w:r>
    </w:p>
    <w:p w14:paraId="290E06D5" w14:textId="63A07D0B" w:rsidR="00112F4A" w:rsidRDefault="00112F4A" w:rsidP="008C5E50">
      <w:pPr>
        <w:tabs>
          <w:tab w:val="left" w:pos="1080"/>
        </w:tabs>
        <w:spacing w:line="276" w:lineRule="auto"/>
        <w:jc w:val="both"/>
        <w:rPr>
          <w:rFonts w:ascii="Arial Narrow" w:hAnsi="Arial Narrow"/>
          <w:sz w:val="22"/>
          <w:szCs w:val="22"/>
        </w:rPr>
      </w:pPr>
    </w:p>
    <w:p w14:paraId="1EE9F26E" w14:textId="215E1A6E" w:rsidR="00A146C5" w:rsidRDefault="00A146C5" w:rsidP="008C5E50">
      <w:pPr>
        <w:tabs>
          <w:tab w:val="left" w:pos="1080"/>
        </w:tabs>
        <w:spacing w:line="276" w:lineRule="auto"/>
        <w:jc w:val="both"/>
        <w:rPr>
          <w:rFonts w:ascii="Arial Narrow" w:hAnsi="Arial Narrow"/>
          <w:sz w:val="22"/>
          <w:szCs w:val="22"/>
        </w:rPr>
      </w:pPr>
    </w:p>
    <w:p w14:paraId="3228A40F" w14:textId="13FB9F84" w:rsidR="00B9434E" w:rsidRDefault="00B9434E" w:rsidP="008C5E50">
      <w:pPr>
        <w:tabs>
          <w:tab w:val="left" w:pos="1080"/>
        </w:tabs>
        <w:spacing w:line="276" w:lineRule="auto"/>
        <w:jc w:val="both"/>
        <w:rPr>
          <w:rFonts w:ascii="Arial Narrow" w:hAnsi="Arial Narrow"/>
          <w:sz w:val="22"/>
          <w:szCs w:val="22"/>
        </w:rPr>
      </w:pPr>
    </w:p>
    <w:p w14:paraId="37233570" w14:textId="5CC5E327" w:rsidR="005F7AE6" w:rsidRDefault="005F7AE6" w:rsidP="008C5E50">
      <w:pPr>
        <w:tabs>
          <w:tab w:val="left" w:pos="1080"/>
        </w:tabs>
        <w:spacing w:line="276" w:lineRule="auto"/>
        <w:jc w:val="both"/>
        <w:rPr>
          <w:rFonts w:ascii="Arial Narrow" w:hAnsi="Arial Narrow"/>
          <w:sz w:val="22"/>
          <w:szCs w:val="22"/>
        </w:rPr>
      </w:pPr>
    </w:p>
    <w:p w14:paraId="2EA8245D" w14:textId="77777777" w:rsidR="005F7AE6" w:rsidRDefault="005F7AE6" w:rsidP="008C5E50">
      <w:pPr>
        <w:tabs>
          <w:tab w:val="left" w:pos="1080"/>
        </w:tabs>
        <w:spacing w:line="276" w:lineRule="auto"/>
        <w:jc w:val="both"/>
        <w:rPr>
          <w:rFonts w:ascii="Arial Narrow" w:hAnsi="Arial Narrow"/>
          <w:sz w:val="22"/>
          <w:szCs w:val="22"/>
        </w:rPr>
      </w:pPr>
      <w:bookmarkStart w:id="0" w:name="_GoBack"/>
      <w:bookmarkEnd w:id="0"/>
    </w:p>
    <w:p w14:paraId="1A7984FB" w14:textId="77777777" w:rsidR="00F14FB4" w:rsidRPr="00DC7CD2" w:rsidRDefault="00F14FB4" w:rsidP="008C5E50">
      <w:pPr>
        <w:tabs>
          <w:tab w:val="left" w:pos="1080"/>
        </w:tabs>
        <w:spacing w:line="276" w:lineRule="auto"/>
        <w:jc w:val="both"/>
        <w:rPr>
          <w:rFonts w:ascii="Arial Narrow" w:hAnsi="Arial Narrow"/>
          <w:sz w:val="22"/>
          <w:szCs w:val="22"/>
        </w:rPr>
      </w:pPr>
    </w:p>
    <w:p w14:paraId="1A28D8FF" w14:textId="2986FCE9" w:rsidR="009F5A12" w:rsidRPr="00DC7CD2" w:rsidRDefault="009F5A12" w:rsidP="008C5E50">
      <w:pPr>
        <w:spacing w:line="276" w:lineRule="auto"/>
        <w:jc w:val="both"/>
        <w:rPr>
          <w:rFonts w:ascii="Arial Narrow" w:hAnsi="Arial Narrow"/>
          <w:sz w:val="22"/>
          <w:szCs w:val="22"/>
        </w:rPr>
      </w:pP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r w:rsidRPr="00DC7CD2">
        <w:rPr>
          <w:rFonts w:ascii="Arial Narrow" w:hAnsi="Arial Narrow"/>
          <w:sz w:val="22"/>
          <w:szCs w:val="22"/>
        </w:rPr>
        <w:tab/>
      </w:r>
      <w:r w:rsidR="00D66622">
        <w:rPr>
          <w:rFonts w:ascii="Arial Narrow" w:hAnsi="Arial Narrow"/>
          <w:sz w:val="22"/>
          <w:szCs w:val="22"/>
        </w:rPr>
        <w:tab/>
      </w:r>
      <w:r w:rsidR="00D66622" w:rsidRPr="00DC7CD2">
        <w:rPr>
          <w:rFonts w:ascii="Arial Narrow" w:hAnsi="Arial Narrow"/>
          <w:sz w:val="22"/>
          <w:szCs w:val="22"/>
        </w:rPr>
        <w:t>.........................................................................</w:t>
      </w:r>
    </w:p>
    <w:p w14:paraId="2C196A48" w14:textId="71A05BD6" w:rsidR="009F5A12" w:rsidRPr="00DC7CD2" w:rsidRDefault="00D66622" w:rsidP="008C5E50">
      <w:pPr>
        <w:autoSpaceDE w:val="0"/>
        <w:autoSpaceDN w:val="0"/>
        <w:adjustRightInd w:val="0"/>
        <w:spacing w:line="276" w:lineRule="auto"/>
        <w:ind w:left="2880" w:hanging="2880"/>
        <w:jc w:val="both"/>
        <w:rPr>
          <w:rFonts w:ascii="Arial Narrow" w:hAnsi="Arial Narrow"/>
          <w:sz w:val="22"/>
          <w:szCs w:val="22"/>
        </w:rPr>
      </w:pPr>
      <w:r>
        <w:rPr>
          <w:rFonts w:ascii="Arial Narrow" w:hAnsi="Arial Narrow"/>
          <w:sz w:val="22"/>
          <w:szCs w:val="22"/>
        </w:rPr>
        <w:t xml:space="preserve">      </w:t>
      </w:r>
      <w:r w:rsidR="00A146C5">
        <w:rPr>
          <w:rFonts w:ascii="Arial Narrow" w:hAnsi="Arial Narrow"/>
          <w:sz w:val="22"/>
          <w:szCs w:val="22"/>
        </w:rPr>
        <w:t xml:space="preserve">         </w:t>
      </w:r>
      <w:r>
        <w:rPr>
          <w:rFonts w:ascii="Arial Narrow" w:hAnsi="Arial Narrow"/>
          <w:sz w:val="22"/>
          <w:szCs w:val="22"/>
        </w:rPr>
        <w:t xml:space="preserve"> </w:t>
      </w:r>
      <w:r w:rsidR="00B355E6">
        <w:rPr>
          <w:rFonts w:ascii="Arial Narrow" w:hAnsi="Arial Narrow"/>
          <w:sz w:val="22"/>
          <w:szCs w:val="22"/>
        </w:rPr>
        <w:t>Mgr. Tomáš Oparty</w:t>
      </w:r>
      <w:r w:rsidR="009F5A12" w:rsidRPr="00DC7CD2">
        <w:rPr>
          <w:rFonts w:ascii="Arial Narrow" w:hAnsi="Arial Narrow"/>
          <w:sz w:val="22"/>
          <w:szCs w:val="22"/>
        </w:rPr>
        <w:t xml:space="preserve"> </w:t>
      </w:r>
      <w:r w:rsidR="00237855">
        <w:rPr>
          <w:rFonts w:ascii="Arial Narrow" w:hAnsi="Arial Narrow"/>
          <w:sz w:val="22"/>
          <w:szCs w:val="22"/>
        </w:rPr>
        <w:tab/>
      </w:r>
      <w:r w:rsidR="00237855">
        <w:rPr>
          <w:rFonts w:ascii="Arial Narrow" w:hAnsi="Arial Narrow"/>
          <w:sz w:val="22"/>
          <w:szCs w:val="22"/>
        </w:rPr>
        <w:tab/>
      </w:r>
      <w:r w:rsidR="00237855">
        <w:rPr>
          <w:rFonts w:ascii="Arial Narrow" w:hAnsi="Arial Narrow"/>
          <w:sz w:val="22"/>
          <w:szCs w:val="22"/>
        </w:rPr>
        <w:tab/>
      </w:r>
      <w:r w:rsidR="00237855" w:rsidRPr="008A6092">
        <w:rPr>
          <w:rFonts w:ascii="Arial Narrow" w:hAnsi="Arial Narrow"/>
          <w:sz w:val="22"/>
          <w:szCs w:val="22"/>
        </w:rPr>
        <w:t xml:space="preserve">                </w:t>
      </w:r>
      <w:r w:rsidR="00E0622B" w:rsidRPr="00A146C5">
        <w:rPr>
          <w:rStyle w:val="ra"/>
          <w:rFonts w:ascii="Arial Narrow" w:hAnsi="Arial Narrow"/>
          <w:sz w:val="22"/>
          <w:szCs w:val="22"/>
        </w:rPr>
        <w:t xml:space="preserve">       </w:t>
      </w:r>
      <w:r w:rsidR="00B355E6" w:rsidRPr="00A146C5">
        <w:rPr>
          <w:rStyle w:val="ra"/>
          <w:rFonts w:ascii="Arial Narrow" w:hAnsi="Arial Narrow"/>
          <w:sz w:val="22"/>
          <w:szCs w:val="22"/>
        </w:rPr>
        <w:t>XXXXXXXXXXX</w:t>
      </w:r>
      <w:r w:rsidR="00B355E6" w:rsidRPr="00DC7CD2">
        <w:rPr>
          <w:rFonts w:ascii="Arial Narrow" w:hAnsi="Arial Narrow"/>
          <w:sz w:val="22"/>
          <w:szCs w:val="22"/>
        </w:rPr>
        <w:t xml:space="preserve"> </w:t>
      </w:r>
    </w:p>
    <w:p w14:paraId="660F161C" w14:textId="0400D847" w:rsidR="009F5A12" w:rsidRPr="00DC7CD2" w:rsidRDefault="00B355E6" w:rsidP="008C5E50">
      <w:pPr>
        <w:tabs>
          <w:tab w:val="clear" w:pos="2160"/>
          <w:tab w:val="clear" w:pos="2880"/>
          <w:tab w:val="clear" w:pos="4500"/>
        </w:tabs>
        <w:spacing w:line="276" w:lineRule="auto"/>
        <w:rPr>
          <w:rFonts w:ascii="Arial Narrow" w:hAnsi="Arial Narrow"/>
          <w:sz w:val="22"/>
          <w:szCs w:val="22"/>
        </w:rPr>
      </w:pPr>
      <w:r>
        <w:rPr>
          <w:rFonts w:ascii="Arial Narrow" w:hAnsi="Arial Narrow"/>
          <w:sz w:val="22"/>
          <w:szCs w:val="22"/>
        </w:rPr>
        <w:t xml:space="preserve">     </w:t>
      </w:r>
      <w:r w:rsidR="00A146C5">
        <w:rPr>
          <w:rFonts w:ascii="Arial Narrow" w:hAnsi="Arial Narrow"/>
          <w:sz w:val="22"/>
          <w:szCs w:val="22"/>
        </w:rPr>
        <w:t xml:space="preserve">       </w:t>
      </w:r>
      <w:r>
        <w:rPr>
          <w:rFonts w:ascii="Arial Narrow" w:hAnsi="Arial Narrow"/>
          <w:sz w:val="22"/>
          <w:szCs w:val="22"/>
        </w:rPr>
        <w:t xml:space="preserve"> štátny tajomník M</w:t>
      </w:r>
      <w:r w:rsidR="00A146C5">
        <w:rPr>
          <w:rFonts w:ascii="Arial Narrow" w:hAnsi="Arial Narrow"/>
          <w:sz w:val="22"/>
          <w:szCs w:val="22"/>
        </w:rPr>
        <w:t>V SR</w:t>
      </w:r>
      <w:r w:rsidR="00237855">
        <w:rPr>
          <w:rFonts w:ascii="Arial Narrow" w:hAnsi="Arial Narrow"/>
          <w:sz w:val="22"/>
          <w:szCs w:val="22"/>
        </w:rPr>
        <w:tab/>
      </w:r>
      <w:r w:rsidR="00237855">
        <w:rPr>
          <w:rFonts w:ascii="Arial Narrow" w:hAnsi="Arial Narrow"/>
          <w:sz w:val="22"/>
          <w:szCs w:val="22"/>
        </w:rPr>
        <w:tab/>
      </w:r>
      <w:r w:rsidR="00237855">
        <w:rPr>
          <w:rFonts w:ascii="Arial Narrow" w:hAnsi="Arial Narrow"/>
          <w:sz w:val="22"/>
          <w:szCs w:val="22"/>
        </w:rPr>
        <w:tab/>
      </w:r>
      <w:r w:rsidR="00AB2847">
        <w:rPr>
          <w:rFonts w:ascii="Arial Narrow" w:hAnsi="Arial Narrow"/>
          <w:sz w:val="22"/>
          <w:szCs w:val="22"/>
        </w:rPr>
        <w:t xml:space="preserve">  </w:t>
      </w:r>
      <w:r>
        <w:rPr>
          <w:rFonts w:ascii="Arial Narrow" w:hAnsi="Arial Narrow"/>
          <w:sz w:val="22"/>
          <w:szCs w:val="22"/>
        </w:rPr>
        <w:t xml:space="preserve">               </w:t>
      </w:r>
      <w:r w:rsidR="00E0622B">
        <w:rPr>
          <w:rFonts w:ascii="Arial Narrow" w:hAnsi="Arial Narrow"/>
          <w:sz w:val="22"/>
          <w:szCs w:val="22"/>
        </w:rPr>
        <w:t xml:space="preserve">   </w:t>
      </w:r>
      <w:r w:rsidR="00A146C5">
        <w:rPr>
          <w:rFonts w:ascii="Arial Narrow" w:hAnsi="Arial Narrow"/>
          <w:sz w:val="22"/>
          <w:szCs w:val="22"/>
        </w:rPr>
        <w:t xml:space="preserve">              </w:t>
      </w:r>
      <w:r w:rsidR="00E0622B">
        <w:rPr>
          <w:rFonts w:ascii="Arial Narrow" w:hAnsi="Arial Narrow"/>
          <w:sz w:val="22"/>
          <w:szCs w:val="22"/>
        </w:rPr>
        <w:t xml:space="preserve"> </w:t>
      </w:r>
      <w:r w:rsidR="00AB2847">
        <w:rPr>
          <w:rFonts w:ascii="Arial Narrow" w:hAnsi="Arial Narrow"/>
          <w:sz w:val="22"/>
          <w:szCs w:val="22"/>
        </w:rPr>
        <w:t>konateľ spoločnosti</w:t>
      </w:r>
    </w:p>
    <w:p w14:paraId="06E7C23E" w14:textId="42155416" w:rsidR="007943E6" w:rsidRPr="007943E6" w:rsidRDefault="007943E6" w:rsidP="00A146C5">
      <w:pPr>
        <w:rPr>
          <w:rFonts w:ascii="Arial Narrow" w:hAnsi="Arial Narrow"/>
          <w:b/>
          <w:sz w:val="44"/>
          <w:szCs w:val="44"/>
        </w:rPr>
      </w:pPr>
    </w:p>
    <w:sectPr w:rsidR="007943E6" w:rsidRPr="007943E6" w:rsidSect="00F14FB4">
      <w:footerReference w:type="default" r:id="rId8"/>
      <w:footerReference w:type="first" r:id="rId9"/>
      <w:pgSz w:w="11906" w:h="16838" w:code="9"/>
      <w:pgMar w:top="1134" w:right="1021" w:bottom="1134" w:left="1247"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73561" w14:textId="77777777" w:rsidR="00BE7293" w:rsidRDefault="00BE7293" w:rsidP="00464EC7">
      <w:r>
        <w:separator/>
      </w:r>
    </w:p>
  </w:endnote>
  <w:endnote w:type="continuationSeparator" w:id="0">
    <w:p w14:paraId="2044AD5D" w14:textId="77777777" w:rsidR="00BE7293" w:rsidRDefault="00BE729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5C43" w14:textId="0F40B450" w:rsidR="007943E6" w:rsidRDefault="007943E6" w:rsidP="007943E6">
    <w:pPr>
      <w:pStyle w:val="Pta"/>
    </w:pPr>
  </w:p>
  <w:p w14:paraId="58026828" w14:textId="77777777" w:rsidR="007943E6" w:rsidRPr="00137061" w:rsidRDefault="007943E6">
    <w:pPr>
      <w:pStyle w:val="Pta"/>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BEB4" w14:textId="63F015EE" w:rsidR="007943E6" w:rsidRDefault="007943E6" w:rsidP="007943E6">
    <w:pPr>
      <w:pStyle w:val="Pta"/>
    </w:pPr>
  </w:p>
  <w:p w14:paraId="78F6EB36" w14:textId="77777777" w:rsidR="007943E6" w:rsidRDefault="007943E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74757" w14:textId="77777777" w:rsidR="00BE7293" w:rsidRDefault="00BE7293" w:rsidP="00464EC7">
      <w:r>
        <w:separator/>
      </w:r>
    </w:p>
  </w:footnote>
  <w:footnote w:type="continuationSeparator" w:id="0">
    <w:p w14:paraId="15F3C4EC" w14:textId="77777777" w:rsidR="00BE7293" w:rsidRDefault="00BE7293" w:rsidP="0046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2AAD"/>
    <w:multiLevelType w:val="multilevel"/>
    <w:tmpl w:val="49D4B2A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2295C"/>
    <w:multiLevelType w:val="multilevel"/>
    <w:tmpl w:val="E486A1B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C63F53"/>
    <w:multiLevelType w:val="multilevel"/>
    <w:tmpl w:val="1B40AF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76D6C"/>
    <w:multiLevelType w:val="multilevel"/>
    <w:tmpl w:val="3932975E"/>
    <w:lvl w:ilvl="0">
      <w:start w:val="9"/>
      <w:numFmt w:val="decimal"/>
      <w:lvlText w:val="%1."/>
      <w:lvlJc w:val="left"/>
      <w:pPr>
        <w:ind w:left="450" w:hanging="450"/>
      </w:pPr>
      <w:rPr>
        <w:rFonts w:hint="default"/>
      </w:rPr>
    </w:lvl>
    <w:lvl w:ilvl="1">
      <w:start w:val="2"/>
      <w:numFmt w:val="decimal"/>
      <w:lvlText w:val="%1.%2."/>
      <w:lvlJc w:val="left"/>
      <w:pPr>
        <w:ind w:left="502" w:hanging="45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15:restartNumberingAfterBreak="0">
    <w:nsid w:val="41256FFE"/>
    <w:multiLevelType w:val="multilevel"/>
    <w:tmpl w:val="B68461BA"/>
    <w:lvl w:ilvl="0">
      <w:start w:val="11"/>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2"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D54FCD"/>
    <w:multiLevelType w:val="multilevel"/>
    <w:tmpl w:val="513022BE"/>
    <w:lvl w:ilvl="0">
      <w:start w:val="15"/>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466B0"/>
    <w:multiLevelType w:val="hybridMultilevel"/>
    <w:tmpl w:val="57BE672E"/>
    <w:lvl w:ilvl="0" w:tplc="D0F4B9F4">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DC0EF6"/>
    <w:multiLevelType w:val="multilevel"/>
    <w:tmpl w:val="121E5556"/>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5DB36B7D"/>
    <w:multiLevelType w:val="multilevel"/>
    <w:tmpl w:val="EE306250"/>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3749C0"/>
    <w:multiLevelType w:val="multilevel"/>
    <w:tmpl w:val="27CC2434"/>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AD46DDE"/>
    <w:multiLevelType w:val="multilevel"/>
    <w:tmpl w:val="36E08EBE"/>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0"/>
  </w:num>
  <w:num w:numId="3">
    <w:abstractNumId w:val="2"/>
  </w:num>
  <w:num w:numId="4">
    <w:abstractNumId w:val="23"/>
  </w:num>
  <w:num w:numId="5">
    <w:abstractNumId w:val="7"/>
  </w:num>
  <w:num w:numId="6">
    <w:abstractNumId w:val="0"/>
  </w:num>
  <w:num w:numId="7">
    <w:abstractNumId w:val="9"/>
  </w:num>
  <w:num w:numId="8">
    <w:abstractNumId w:val="19"/>
  </w:num>
  <w:num w:numId="9">
    <w:abstractNumId w:val="5"/>
  </w:num>
  <w:num w:numId="10">
    <w:abstractNumId w:val="4"/>
  </w:num>
  <w:num w:numId="11">
    <w:abstractNumId w:val="26"/>
  </w:num>
  <w:num w:numId="12">
    <w:abstractNumId w:val="20"/>
  </w:num>
  <w:num w:numId="13">
    <w:abstractNumId w:val="15"/>
  </w:num>
  <w:num w:numId="14">
    <w:abstractNumId w:val="6"/>
  </w:num>
  <w:num w:numId="15">
    <w:abstractNumId w:val="13"/>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3"/>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3"/>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9"/>
  </w:num>
  <w:num w:numId="20">
    <w:abstractNumId w:val="22"/>
  </w:num>
  <w:num w:numId="21">
    <w:abstractNumId w:val="11"/>
  </w:num>
  <w:num w:numId="22">
    <w:abstractNumId w:val="21"/>
  </w:num>
  <w:num w:numId="23">
    <w:abstractNumId w:val="12"/>
  </w:num>
  <w:num w:numId="24">
    <w:abstractNumId w:val="13"/>
  </w:num>
  <w:num w:numId="25">
    <w:abstractNumId w:val="18"/>
  </w:num>
  <w:num w:numId="26">
    <w:abstractNumId w:val="24"/>
  </w:num>
  <w:num w:numId="27">
    <w:abstractNumId w:val="34"/>
  </w:num>
  <w:num w:numId="28">
    <w:abstractNumId w:val="32"/>
  </w:num>
  <w:num w:numId="29">
    <w:abstractNumId w:val="31"/>
  </w:num>
  <w:num w:numId="30">
    <w:abstractNumId w:val="8"/>
  </w:num>
  <w:num w:numId="31">
    <w:abstractNumId w:val="33"/>
  </w:num>
  <w:num w:numId="32">
    <w:abstractNumId w:val="27"/>
  </w:num>
  <w:num w:numId="33">
    <w:abstractNumId w:val="28"/>
  </w:num>
  <w:num w:numId="34">
    <w:abstractNumId w:val="16"/>
  </w:num>
  <w:num w:numId="35">
    <w:abstractNumId w:val="17"/>
  </w:num>
  <w:num w:numId="36">
    <w:abstractNumId w:val="14"/>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224B8"/>
    <w:rsid w:val="00022D60"/>
    <w:rsid w:val="00025E9B"/>
    <w:rsid w:val="00030548"/>
    <w:rsid w:val="00041131"/>
    <w:rsid w:val="00045214"/>
    <w:rsid w:val="00057CA2"/>
    <w:rsid w:val="000605E9"/>
    <w:rsid w:val="00060995"/>
    <w:rsid w:val="00064331"/>
    <w:rsid w:val="000647DA"/>
    <w:rsid w:val="000745A3"/>
    <w:rsid w:val="00084A1D"/>
    <w:rsid w:val="0009230E"/>
    <w:rsid w:val="000C3D22"/>
    <w:rsid w:val="000D4BE8"/>
    <w:rsid w:val="000E63EA"/>
    <w:rsid w:val="001114CF"/>
    <w:rsid w:val="00112F4A"/>
    <w:rsid w:val="001171F3"/>
    <w:rsid w:val="00133C96"/>
    <w:rsid w:val="00137061"/>
    <w:rsid w:val="00151AA3"/>
    <w:rsid w:val="00154431"/>
    <w:rsid w:val="0015708A"/>
    <w:rsid w:val="00171EDF"/>
    <w:rsid w:val="001B335A"/>
    <w:rsid w:val="001D3398"/>
    <w:rsid w:val="001F12D4"/>
    <w:rsid w:val="001F50D8"/>
    <w:rsid w:val="00200066"/>
    <w:rsid w:val="00204BA1"/>
    <w:rsid w:val="002106B5"/>
    <w:rsid w:val="00210B9B"/>
    <w:rsid w:val="00211A29"/>
    <w:rsid w:val="00225769"/>
    <w:rsid w:val="00237855"/>
    <w:rsid w:val="0024058B"/>
    <w:rsid w:val="00242433"/>
    <w:rsid w:val="00291212"/>
    <w:rsid w:val="00293200"/>
    <w:rsid w:val="002A3C94"/>
    <w:rsid w:val="002B13A9"/>
    <w:rsid w:val="002B7695"/>
    <w:rsid w:val="002D2077"/>
    <w:rsid w:val="002D246D"/>
    <w:rsid w:val="002F7618"/>
    <w:rsid w:val="0030299A"/>
    <w:rsid w:val="003223B4"/>
    <w:rsid w:val="00322403"/>
    <w:rsid w:val="003354F4"/>
    <w:rsid w:val="003736DC"/>
    <w:rsid w:val="00377A3A"/>
    <w:rsid w:val="00387B00"/>
    <w:rsid w:val="0039225D"/>
    <w:rsid w:val="00392D8C"/>
    <w:rsid w:val="003E2636"/>
    <w:rsid w:val="003E4D36"/>
    <w:rsid w:val="00407F67"/>
    <w:rsid w:val="0041187B"/>
    <w:rsid w:val="00414B0E"/>
    <w:rsid w:val="004234FE"/>
    <w:rsid w:val="00432107"/>
    <w:rsid w:val="00437421"/>
    <w:rsid w:val="00446896"/>
    <w:rsid w:val="00464EC7"/>
    <w:rsid w:val="00466A68"/>
    <w:rsid w:val="0047050A"/>
    <w:rsid w:val="00475C65"/>
    <w:rsid w:val="004815E6"/>
    <w:rsid w:val="004851F0"/>
    <w:rsid w:val="00486D71"/>
    <w:rsid w:val="00496279"/>
    <w:rsid w:val="004B43C5"/>
    <w:rsid w:val="004C4AC4"/>
    <w:rsid w:val="004E16E5"/>
    <w:rsid w:val="004F0A87"/>
    <w:rsid w:val="00500E23"/>
    <w:rsid w:val="00515EDE"/>
    <w:rsid w:val="00521C5E"/>
    <w:rsid w:val="00532A4E"/>
    <w:rsid w:val="00535CBD"/>
    <w:rsid w:val="00540CC6"/>
    <w:rsid w:val="0055003E"/>
    <w:rsid w:val="0056794C"/>
    <w:rsid w:val="00585803"/>
    <w:rsid w:val="0059540B"/>
    <w:rsid w:val="00595E8B"/>
    <w:rsid w:val="00596CB5"/>
    <w:rsid w:val="005A11AE"/>
    <w:rsid w:val="005A5F86"/>
    <w:rsid w:val="005B2C18"/>
    <w:rsid w:val="005B2F36"/>
    <w:rsid w:val="005B4153"/>
    <w:rsid w:val="005B4B6C"/>
    <w:rsid w:val="005D16AD"/>
    <w:rsid w:val="005E56A9"/>
    <w:rsid w:val="005E7BEA"/>
    <w:rsid w:val="005F679C"/>
    <w:rsid w:val="005F6E5B"/>
    <w:rsid w:val="005F71C0"/>
    <w:rsid w:val="005F7AE6"/>
    <w:rsid w:val="00600259"/>
    <w:rsid w:val="00601A54"/>
    <w:rsid w:val="00605403"/>
    <w:rsid w:val="00621C6A"/>
    <w:rsid w:val="00624BCB"/>
    <w:rsid w:val="006544B0"/>
    <w:rsid w:val="00655C47"/>
    <w:rsid w:val="00671268"/>
    <w:rsid w:val="006737DD"/>
    <w:rsid w:val="00691510"/>
    <w:rsid w:val="00696395"/>
    <w:rsid w:val="00697AE2"/>
    <w:rsid w:val="006A270C"/>
    <w:rsid w:val="006A6470"/>
    <w:rsid w:val="006D38B0"/>
    <w:rsid w:val="006D3BCE"/>
    <w:rsid w:val="006D7F1E"/>
    <w:rsid w:val="00721A89"/>
    <w:rsid w:val="00722665"/>
    <w:rsid w:val="007257B8"/>
    <w:rsid w:val="00730045"/>
    <w:rsid w:val="00731330"/>
    <w:rsid w:val="00732C93"/>
    <w:rsid w:val="00734E8D"/>
    <w:rsid w:val="00740791"/>
    <w:rsid w:val="007529D3"/>
    <w:rsid w:val="00752B09"/>
    <w:rsid w:val="007576F2"/>
    <w:rsid w:val="007624AC"/>
    <w:rsid w:val="00786AAD"/>
    <w:rsid w:val="007943E6"/>
    <w:rsid w:val="007B179E"/>
    <w:rsid w:val="007C3204"/>
    <w:rsid w:val="007C66AA"/>
    <w:rsid w:val="007D3FA8"/>
    <w:rsid w:val="007D4BEE"/>
    <w:rsid w:val="007F7B7E"/>
    <w:rsid w:val="00801A79"/>
    <w:rsid w:val="0081187B"/>
    <w:rsid w:val="0082351D"/>
    <w:rsid w:val="00826B8A"/>
    <w:rsid w:val="00846409"/>
    <w:rsid w:val="008559C2"/>
    <w:rsid w:val="00855E91"/>
    <w:rsid w:val="008751FE"/>
    <w:rsid w:val="00875B13"/>
    <w:rsid w:val="00885B4B"/>
    <w:rsid w:val="00894688"/>
    <w:rsid w:val="008A4F5C"/>
    <w:rsid w:val="008C0AD2"/>
    <w:rsid w:val="008C5312"/>
    <w:rsid w:val="008C5E50"/>
    <w:rsid w:val="008C6D3B"/>
    <w:rsid w:val="008E0428"/>
    <w:rsid w:val="008F1097"/>
    <w:rsid w:val="008F4134"/>
    <w:rsid w:val="0090756A"/>
    <w:rsid w:val="00934D8A"/>
    <w:rsid w:val="009461ED"/>
    <w:rsid w:val="00951673"/>
    <w:rsid w:val="009527E2"/>
    <w:rsid w:val="00964A77"/>
    <w:rsid w:val="0097686E"/>
    <w:rsid w:val="009768B2"/>
    <w:rsid w:val="00976C67"/>
    <w:rsid w:val="009B292D"/>
    <w:rsid w:val="009E4F61"/>
    <w:rsid w:val="009E6502"/>
    <w:rsid w:val="009F31FC"/>
    <w:rsid w:val="009F4781"/>
    <w:rsid w:val="009F5A12"/>
    <w:rsid w:val="00A11178"/>
    <w:rsid w:val="00A146C5"/>
    <w:rsid w:val="00A24E5D"/>
    <w:rsid w:val="00A261BF"/>
    <w:rsid w:val="00A41D39"/>
    <w:rsid w:val="00A62BAF"/>
    <w:rsid w:val="00A67575"/>
    <w:rsid w:val="00A87BFE"/>
    <w:rsid w:val="00A97195"/>
    <w:rsid w:val="00AA7375"/>
    <w:rsid w:val="00AB1F0E"/>
    <w:rsid w:val="00AB2847"/>
    <w:rsid w:val="00AE3783"/>
    <w:rsid w:val="00AF0614"/>
    <w:rsid w:val="00AF5E56"/>
    <w:rsid w:val="00B02188"/>
    <w:rsid w:val="00B02FBB"/>
    <w:rsid w:val="00B06B49"/>
    <w:rsid w:val="00B32E8B"/>
    <w:rsid w:val="00B355E6"/>
    <w:rsid w:val="00B40719"/>
    <w:rsid w:val="00B51D8E"/>
    <w:rsid w:val="00B91794"/>
    <w:rsid w:val="00B91AD9"/>
    <w:rsid w:val="00B93238"/>
    <w:rsid w:val="00B9434E"/>
    <w:rsid w:val="00B97B62"/>
    <w:rsid w:val="00BB1898"/>
    <w:rsid w:val="00BB3C1A"/>
    <w:rsid w:val="00BC24EA"/>
    <w:rsid w:val="00BC2828"/>
    <w:rsid w:val="00BE08B3"/>
    <w:rsid w:val="00BE7293"/>
    <w:rsid w:val="00BF54BA"/>
    <w:rsid w:val="00C2335E"/>
    <w:rsid w:val="00C3342E"/>
    <w:rsid w:val="00C45CDC"/>
    <w:rsid w:val="00C47999"/>
    <w:rsid w:val="00C84771"/>
    <w:rsid w:val="00CB5880"/>
    <w:rsid w:val="00CB7AA7"/>
    <w:rsid w:val="00CC3472"/>
    <w:rsid w:val="00CC7425"/>
    <w:rsid w:val="00CD215D"/>
    <w:rsid w:val="00CE7CF1"/>
    <w:rsid w:val="00CF458E"/>
    <w:rsid w:val="00CF48E9"/>
    <w:rsid w:val="00D05301"/>
    <w:rsid w:val="00D2400E"/>
    <w:rsid w:val="00D25E1B"/>
    <w:rsid w:val="00D25EC1"/>
    <w:rsid w:val="00D333F3"/>
    <w:rsid w:val="00D66622"/>
    <w:rsid w:val="00D8219D"/>
    <w:rsid w:val="00D83E2A"/>
    <w:rsid w:val="00D85357"/>
    <w:rsid w:val="00D87D24"/>
    <w:rsid w:val="00D923BE"/>
    <w:rsid w:val="00DA03E4"/>
    <w:rsid w:val="00DB07AE"/>
    <w:rsid w:val="00DC7CD2"/>
    <w:rsid w:val="00DF2FEF"/>
    <w:rsid w:val="00E0622B"/>
    <w:rsid w:val="00E07A52"/>
    <w:rsid w:val="00E15EBD"/>
    <w:rsid w:val="00E20724"/>
    <w:rsid w:val="00E20D18"/>
    <w:rsid w:val="00E22463"/>
    <w:rsid w:val="00E37615"/>
    <w:rsid w:val="00E80348"/>
    <w:rsid w:val="00E865C0"/>
    <w:rsid w:val="00E87C7F"/>
    <w:rsid w:val="00E93B73"/>
    <w:rsid w:val="00EC0F27"/>
    <w:rsid w:val="00EC676A"/>
    <w:rsid w:val="00EE42A4"/>
    <w:rsid w:val="00F01500"/>
    <w:rsid w:val="00F0179E"/>
    <w:rsid w:val="00F13233"/>
    <w:rsid w:val="00F14FB4"/>
    <w:rsid w:val="00F24F17"/>
    <w:rsid w:val="00F32B07"/>
    <w:rsid w:val="00F35FAC"/>
    <w:rsid w:val="00F41A81"/>
    <w:rsid w:val="00F42ABD"/>
    <w:rsid w:val="00F57DB0"/>
    <w:rsid w:val="00F73C82"/>
    <w:rsid w:val="00F964C8"/>
    <w:rsid w:val="00FC6BC6"/>
    <w:rsid w:val="00FC7667"/>
    <w:rsid w:val="00FD042D"/>
    <w:rsid w:val="00FD1613"/>
    <w:rsid w:val="00FD2D44"/>
    <w:rsid w:val="00FE5F46"/>
    <w:rsid w:val="00FE785C"/>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731BE"/>
  <w15:docId w15:val="{43D35C68-5BD4-4785-A3EA-98B2DB2E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semiHidden/>
    <w:unhideWhenUsed/>
    <w:rsid w:val="00585803"/>
  </w:style>
  <w:style w:type="character" w:customStyle="1" w:styleId="TextkomentraChar">
    <w:name w:val="Text komentára Char"/>
    <w:basedOn w:val="Predvolenpsmoodseku"/>
    <w:link w:val="Textkomentra"/>
    <w:uiPriority w:val="99"/>
    <w:semiHidden/>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 w:type="paragraph" w:styleId="Revzia">
    <w:name w:val="Revision"/>
    <w:hidden/>
    <w:uiPriority w:val="99"/>
    <w:semiHidden/>
    <w:rsid w:val="00AF5E56"/>
    <w:pPr>
      <w:spacing w:after="0" w:line="240" w:lineRule="auto"/>
    </w:pPr>
    <w:rPr>
      <w:rFonts w:ascii="Arial" w:eastAsia="Times New Roman" w:hAnsi="Arial" w:cs="Times New Roman"/>
      <w:sz w:val="20"/>
      <w:szCs w:val="20"/>
      <w:lang w:eastAsia="cs-CZ"/>
    </w:rPr>
  </w:style>
  <w:style w:type="character" w:customStyle="1" w:styleId="ra">
    <w:name w:val="ra"/>
    <w:basedOn w:val="Predvolenpsmoodseku"/>
    <w:rsid w:val="00AB2847"/>
  </w:style>
  <w:style w:type="paragraph" w:customStyle="1" w:styleId="Default">
    <w:name w:val="Default"/>
    <w:rsid w:val="00CC74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0295-F0DB-4EA6-844C-426D148B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3887</Words>
  <Characters>22162</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Rámcová dohoda</vt:lpstr>
    </vt:vector>
  </TitlesOfParts>
  <Company>MVSR</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tomas.kundrat@minv.sk</dc:creator>
  <cp:lastModifiedBy>Miroslav Škvarka</cp:lastModifiedBy>
  <cp:revision>2</cp:revision>
  <cp:lastPrinted>2019-10-24T10:49:00Z</cp:lastPrinted>
  <dcterms:created xsi:type="dcterms:W3CDTF">2023-07-25T05:27:00Z</dcterms:created>
  <dcterms:modified xsi:type="dcterms:W3CDTF">2023-07-25T05:27:00Z</dcterms:modified>
</cp:coreProperties>
</file>