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5855" w14:textId="77777777" w:rsidR="00D241EA" w:rsidRDefault="00D241EA" w:rsidP="003A78C7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 w:val="20"/>
          <w:szCs w:val="20"/>
        </w:rPr>
      </w:pPr>
    </w:p>
    <w:p w14:paraId="55ADD031" w14:textId="28929A68" w:rsidR="003A78C7" w:rsidRPr="00534720" w:rsidRDefault="00631E0F" w:rsidP="003A78C7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534720">
        <w:rPr>
          <w:rFonts w:asciiTheme="minorHAnsi" w:hAnsiTheme="minorHAnsi" w:cstheme="minorHAnsi"/>
          <w:sz w:val="20"/>
          <w:szCs w:val="20"/>
        </w:rPr>
        <w:t>Elektronicky</w:t>
      </w:r>
    </w:p>
    <w:p w14:paraId="0818DB92" w14:textId="58F9EC6F" w:rsidR="00631E0F" w:rsidRPr="007C46B6" w:rsidRDefault="00631E0F" w:rsidP="0096109A">
      <w:pPr>
        <w:autoSpaceDE w:val="0"/>
        <w:autoSpaceDN w:val="0"/>
        <w:adjustRightInd w:val="0"/>
        <w:ind w:left="6372"/>
        <w:rPr>
          <w:rFonts w:asciiTheme="minorHAnsi" w:hAnsiTheme="minorHAnsi" w:cstheme="minorHAnsi"/>
          <w:b/>
          <w:bCs/>
          <w:sz w:val="20"/>
          <w:szCs w:val="20"/>
        </w:rPr>
      </w:pPr>
      <w:r w:rsidRPr="007C46B6">
        <w:rPr>
          <w:rFonts w:asciiTheme="minorHAnsi" w:hAnsiTheme="minorHAnsi" w:cstheme="minorHAnsi"/>
          <w:b/>
          <w:bCs/>
          <w:sz w:val="20"/>
          <w:szCs w:val="20"/>
        </w:rPr>
        <w:t>Všetkým známym</w:t>
      </w:r>
      <w:r w:rsidR="0096109A">
        <w:rPr>
          <w:rFonts w:asciiTheme="minorHAnsi" w:hAnsiTheme="minorHAnsi" w:cstheme="minorHAnsi"/>
          <w:b/>
          <w:bCs/>
          <w:sz w:val="20"/>
          <w:szCs w:val="20"/>
        </w:rPr>
        <w:t xml:space="preserve"> uchádzačom/</w:t>
      </w:r>
      <w:r w:rsidRPr="007C46B6">
        <w:rPr>
          <w:rFonts w:asciiTheme="minorHAnsi" w:hAnsiTheme="minorHAnsi" w:cstheme="minorHAnsi"/>
          <w:b/>
          <w:bCs/>
          <w:sz w:val="20"/>
          <w:szCs w:val="20"/>
        </w:rPr>
        <w:t xml:space="preserve"> záujemcom</w:t>
      </w:r>
    </w:p>
    <w:p w14:paraId="3CAC1581" w14:textId="0B7C1014" w:rsidR="003A78C7" w:rsidRPr="00D06B04" w:rsidRDefault="00D06B04" w:rsidP="00D06B04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</w:t>
      </w:r>
      <w:r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</w:t>
      </w:r>
    </w:p>
    <w:p w14:paraId="3FDF5CD8" w14:textId="77777777" w:rsidR="00D06B04" w:rsidRDefault="00D06B04" w:rsidP="00631E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154189F7" w14:textId="41283E00" w:rsidR="00631E0F" w:rsidRPr="00534720" w:rsidRDefault="00631E0F" w:rsidP="00631E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Váš list číslo/zo dňa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Naše číslo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Vybavuje/linka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Banská Bystrica</w:t>
      </w:r>
    </w:p>
    <w:p w14:paraId="262A1777" w14:textId="6051D7FA" w:rsidR="00631E0F" w:rsidRPr="006D7361" w:rsidRDefault="00F242FF" w:rsidP="009C2259">
      <w:pPr>
        <w:ind w:left="212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F242FF">
        <w:rPr>
          <w:rFonts w:asciiTheme="minorHAnsi" w:hAnsiTheme="minorHAnsi" w:cstheme="minorHAnsi"/>
          <w:sz w:val="18"/>
          <w:szCs w:val="18"/>
        </w:rPr>
        <w:t>ID 5693 - 6/2023</w:t>
      </w:r>
      <w:r w:rsidR="00714B70">
        <w:rPr>
          <w:rFonts w:asciiTheme="minorHAnsi" w:hAnsiTheme="minorHAnsi" w:cstheme="minorHAnsi"/>
          <w:sz w:val="18"/>
          <w:szCs w:val="18"/>
        </w:rPr>
        <w:tab/>
      </w:r>
      <w:r w:rsidR="00A624FE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631E0F" w:rsidRPr="00534720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Fulnečková B</w:t>
      </w:r>
      <w:r w:rsidR="007C46B6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eáta</w:t>
      </w:r>
      <w:r w:rsidR="00631E0F" w:rsidRPr="00534720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,</w:t>
      </w:r>
      <w:r w:rsidR="006119CC">
        <w:rPr>
          <w:rFonts w:asciiTheme="minorHAnsi" w:hAnsiTheme="minorHAnsi" w:cstheme="minorHAnsi"/>
          <w:sz w:val="18"/>
          <w:szCs w:val="18"/>
        </w:rPr>
        <w:tab/>
      </w:r>
      <w:r w:rsidR="006119CC">
        <w:rPr>
          <w:rFonts w:asciiTheme="minorHAnsi" w:hAnsiTheme="minorHAnsi" w:cstheme="minorHAnsi"/>
          <w:sz w:val="18"/>
          <w:szCs w:val="18"/>
        </w:rPr>
        <w:tab/>
      </w:r>
      <w:r w:rsidR="00631E0F" w:rsidRPr="00534720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Pr="001D58C1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02</w:t>
      </w:r>
      <w:r w:rsidR="00383254" w:rsidRPr="001D58C1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</w:t>
      </w:r>
      <w:r w:rsidR="006119CC" w:rsidRPr="001D58C1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0</w:t>
      </w:r>
      <w:r w:rsidRPr="001D58C1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5</w:t>
      </w:r>
      <w:r w:rsidR="00631E0F" w:rsidRPr="001D58C1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.202</w:t>
      </w:r>
      <w:r w:rsidR="009D029F" w:rsidRPr="001D58C1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3</w:t>
      </w:r>
    </w:p>
    <w:p w14:paraId="3EF61792" w14:textId="13925B9C" w:rsidR="009C2259" w:rsidRPr="009C2259" w:rsidRDefault="006119CC" w:rsidP="009C2259">
      <w:pPr>
        <w:ind w:left="212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hAnsiTheme="minorHAnsi" w:cstheme="minorHAnsi"/>
          <w:sz w:val="18"/>
          <w:szCs w:val="18"/>
        </w:rPr>
        <w:t>+421 949 014 600</w:t>
      </w:r>
    </w:p>
    <w:p w14:paraId="07751C77" w14:textId="77777777" w:rsidR="009C2259" w:rsidRDefault="00631E0F" w:rsidP="003E36B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4720">
        <w:rPr>
          <w:rFonts w:asciiTheme="minorHAnsi" w:eastAsiaTheme="minorHAnsi" w:hAnsiTheme="minorHAnsi" w:cstheme="minorHAnsi"/>
          <w:sz w:val="22"/>
          <w:szCs w:val="22"/>
          <w:lang w:eastAsia="en-US"/>
        </w:rPr>
        <w:t>Vec</w:t>
      </w:r>
      <w:r w:rsidR="003E36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14:paraId="30E96341" w14:textId="3FA79943" w:rsidR="00631E0F" w:rsidRDefault="006C1DD4" w:rsidP="008B1AF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1. </w:t>
      </w:r>
      <w:r w:rsidR="004944D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Odpove</w:t>
      </w:r>
      <w:r w:rsidR="009D46C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ď</w:t>
      </w:r>
      <w:r w:rsidR="008B01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8C6C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č.</w:t>
      </w:r>
      <w:r w:rsidR="00D32C2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D02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="00D62B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631E0F" w:rsidRPr="005347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</w:t>
      </w:r>
      <w:r w:rsidR="00631E0F" w:rsidRPr="00055AB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 žiados</w:t>
      </w:r>
      <w:r w:rsidR="009D46C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ť</w:t>
      </w:r>
      <w:r w:rsidR="008B01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631E0F" w:rsidRPr="00055AB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 vysvetlenie inf</w:t>
      </w:r>
      <w:r w:rsidR="009C2259" w:rsidRPr="00055AB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ormácií </w:t>
      </w:r>
      <w:r w:rsidR="003F316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uvedených </w:t>
      </w:r>
      <w:r w:rsidR="009C2259" w:rsidRPr="00055AB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 súťažných podkladoch.</w:t>
      </w:r>
    </w:p>
    <w:p w14:paraId="1BAF652D" w14:textId="6DA4AD9F" w:rsidR="006C1DD4" w:rsidRDefault="006C1DD4" w:rsidP="008B1AF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 Doplnenie súťažných podkladov.</w:t>
      </w:r>
    </w:p>
    <w:p w14:paraId="61A58D7E" w14:textId="1FF3BF6D" w:rsidR="006C1DD4" w:rsidRDefault="006C1DD4" w:rsidP="008B1AF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3. Oznámenie o zmene lehôt.</w:t>
      </w:r>
    </w:p>
    <w:p w14:paraId="0131C33D" w14:textId="77777777" w:rsidR="001E1484" w:rsidRDefault="001E1484" w:rsidP="008B1AF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96057C7" w14:textId="29540D5B" w:rsidR="00694E92" w:rsidRPr="001E1484" w:rsidRDefault="00694E92" w:rsidP="001E1484">
      <w:pPr>
        <w:widowControl w:val="0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1484"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 w:rsidRPr="001E1484">
        <w:rPr>
          <w:rFonts w:asciiTheme="minorHAnsi" w:hAnsiTheme="minorHAnsi" w:cstheme="minorHAnsi"/>
          <w:bCs/>
          <w:sz w:val="22"/>
          <w:szCs w:val="22"/>
        </w:rPr>
        <w:tab/>
      </w:r>
      <w:r w:rsidR="00F242FF">
        <w:rPr>
          <w:rFonts w:asciiTheme="minorHAnsi" w:hAnsiTheme="minorHAnsi" w:cstheme="minorHAnsi"/>
          <w:bCs/>
          <w:sz w:val="22"/>
          <w:szCs w:val="22"/>
        </w:rPr>
        <w:t>Spojená škola, Štúrova 848, 962 12 Detva</w:t>
      </w:r>
    </w:p>
    <w:p w14:paraId="001EEA05" w14:textId="77777777" w:rsidR="00F242FF" w:rsidRPr="00F242FF" w:rsidRDefault="00694E92" w:rsidP="001E1484">
      <w:pPr>
        <w:widowControl w:val="0"/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1484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1E1484">
        <w:rPr>
          <w:rFonts w:asciiTheme="minorHAnsi" w:hAnsiTheme="minorHAnsi" w:cstheme="minorHAnsi"/>
          <w:bCs/>
          <w:sz w:val="22"/>
          <w:szCs w:val="22"/>
        </w:rPr>
        <w:tab/>
      </w:r>
      <w:r w:rsidR="00F242FF" w:rsidRPr="00F242FF">
        <w:rPr>
          <w:rFonts w:asciiTheme="minorHAnsi" w:hAnsiTheme="minorHAnsi" w:cstheme="minorHAnsi"/>
          <w:b/>
          <w:bCs/>
          <w:sz w:val="22"/>
          <w:szCs w:val="22"/>
        </w:rPr>
        <w:t xml:space="preserve">Nákup materiálno – technického vybavenia učební a dielní praktického vyučovania pre Spojenú školu v Detve k projektu s názvom „Modernizácia odborného vzdelávania“ </w:t>
      </w:r>
    </w:p>
    <w:p w14:paraId="08A732A1" w14:textId="24B28138" w:rsidR="009D029F" w:rsidRPr="001E1484" w:rsidRDefault="007C46B6" w:rsidP="001E1484">
      <w:pPr>
        <w:widowControl w:val="0"/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1484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1E1484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 xml:space="preserve">vo Vestníku verejného obstarávania č. </w:t>
      </w:r>
      <w:r w:rsidR="00F242FF">
        <w:rPr>
          <w:rFonts w:asciiTheme="minorHAnsi" w:hAnsiTheme="minorHAnsi" w:cstheme="minorHAnsi"/>
          <w:bCs/>
          <w:sz w:val="22"/>
          <w:szCs w:val="22"/>
        </w:rPr>
        <w:t>71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 xml:space="preserve">/2023 dňa </w:t>
      </w:r>
      <w:r w:rsidR="00F242FF">
        <w:rPr>
          <w:rFonts w:asciiTheme="minorHAnsi" w:hAnsiTheme="minorHAnsi" w:cstheme="minorHAnsi"/>
          <w:bCs/>
          <w:sz w:val="22"/>
          <w:szCs w:val="22"/>
        </w:rPr>
        <w:t>06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>.0</w:t>
      </w:r>
      <w:r w:rsidR="00F242FF">
        <w:rPr>
          <w:rFonts w:asciiTheme="minorHAnsi" w:hAnsiTheme="minorHAnsi" w:cstheme="minorHAnsi"/>
          <w:bCs/>
          <w:sz w:val="22"/>
          <w:szCs w:val="22"/>
        </w:rPr>
        <w:t>4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 xml:space="preserve">.2023 pod zn. oznámenia </w:t>
      </w:r>
      <w:r w:rsidR="00F242FF">
        <w:rPr>
          <w:rFonts w:asciiTheme="minorHAnsi" w:hAnsiTheme="minorHAnsi" w:cstheme="minorHAnsi"/>
          <w:bCs/>
          <w:sz w:val="22"/>
          <w:szCs w:val="22"/>
        </w:rPr>
        <w:t>13504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 xml:space="preserve"> – MST a v Úradnom Vestníku EÚ č. S 0</w:t>
      </w:r>
      <w:r w:rsidR="00F242FF">
        <w:rPr>
          <w:rFonts w:asciiTheme="minorHAnsi" w:hAnsiTheme="minorHAnsi" w:cstheme="minorHAnsi"/>
          <w:bCs/>
          <w:sz w:val="22"/>
          <w:szCs w:val="22"/>
        </w:rPr>
        <w:t>68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 xml:space="preserve"> zo dňa </w:t>
      </w:r>
      <w:r w:rsidR="00F242FF">
        <w:rPr>
          <w:rFonts w:asciiTheme="minorHAnsi" w:hAnsiTheme="minorHAnsi" w:cstheme="minorHAnsi"/>
          <w:bCs/>
          <w:sz w:val="22"/>
          <w:szCs w:val="22"/>
        </w:rPr>
        <w:t>05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>.0</w:t>
      </w:r>
      <w:r w:rsidR="00F242FF">
        <w:rPr>
          <w:rFonts w:asciiTheme="minorHAnsi" w:hAnsiTheme="minorHAnsi" w:cstheme="minorHAnsi"/>
          <w:bCs/>
          <w:sz w:val="22"/>
          <w:szCs w:val="22"/>
        </w:rPr>
        <w:t>4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>.2023 pod č. oznámenia 2023/S 0</w:t>
      </w:r>
      <w:r w:rsidR="00F242FF">
        <w:rPr>
          <w:rFonts w:asciiTheme="minorHAnsi" w:hAnsiTheme="minorHAnsi" w:cstheme="minorHAnsi"/>
          <w:bCs/>
          <w:sz w:val="22"/>
          <w:szCs w:val="22"/>
        </w:rPr>
        <w:t>68</w:t>
      </w:r>
      <w:r w:rsidR="001E1484" w:rsidRPr="001E1484">
        <w:rPr>
          <w:rFonts w:asciiTheme="minorHAnsi" w:hAnsiTheme="minorHAnsi" w:cstheme="minorHAnsi"/>
          <w:bCs/>
          <w:sz w:val="22"/>
          <w:szCs w:val="22"/>
        </w:rPr>
        <w:t>-</w:t>
      </w:r>
      <w:r w:rsidR="00F242FF">
        <w:rPr>
          <w:rFonts w:asciiTheme="minorHAnsi" w:hAnsiTheme="minorHAnsi" w:cstheme="minorHAnsi"/>
          <w:bCs/>
          <w:sz w:val="22"/>
          <w:szCs w:val="22"/>
        </w:rPr>
        <w:t>204430</w:t>
      </w:r>
    </w:p>
    <w:p w14:paraId="0C9CEDE8" w14:textId="271C6DA6" w:rsidR="009D029F" w:rsidRPr="001E1484" w:rsidRDefault="007C46B6" w:rsidP="009D029F">
      <w:pPr>
        <w:autoSpaceDE w:val="0"/>
        <w:adjustRightInd w:val="0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1E1484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Postup:</w:t>
      </w:r>
      <w:r w:rsidRPr="001E1484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9D029F" w:rsidRPr="001E1484">
        <w:rPr>
          <w:rFonts w:asciiTheme="minorHAnsi" w:hAnsiTheme="minorHAnsi" w:cstheme="minorHAnsi"/>
          <w:sz w:val="22"/>
          <w:szCs w:val="22"/>
        </w:rPr>
        <w:t>nadlimitná zákazka zadávaná postupom verejnej súťaže podľa § 66 ods. 7 zákona č. 343/2015 Z. z. o verejnom obstarávaní a o zmene a doplnení niektorých zákonov v znení neskorších predpisov (ďalej len „ZVO“)</w:t>
      </w:r>
    </w:p>
    <w:p w14:paraId="0AEDAD23" w14:textId="49D985E2" w:rsidR="007C46B6" w:rsidRPr="001E1484" w:rsidRDefault="007C46B6" w:rsidP="007C46B6">
      <w:pPr>
        <w:pStyle w:val="Bezriadkovania"/>
        <w:jc w:val="both"/>
        <w:rPr>
          <w:rStyle w:val="Predvolenpsmoodseku1"/>
          <w:rFonts w:asciiTheme="minorHAnsi" w:hAnsiTheme="minorHAnsi" w:cstheme="minorHAnsi"/>
          <w:sz w:val="22"/>
          <w:szCs w:val="22"/>
        </w:rPr>
      </w:pPr>
      <w:bookmarkStart w:id="0" w:name="_Hlk129850215"/>
      <w:r w:rsidRPr="001E1484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Typ zákazky:</w:t>
      </w:r>
      <w:r w:rsidRPr="001E1484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Pr="001E1484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055AB8" w:rsidRPr="001E1484">
        <w:rPr>
          <w:rFonts w:asciiTheme="minorHAnsi" w:hAnsiTheme="minorHAnsi" w:cstheme="minorHAnsi"/>
          <w:sz w:val="22"/>
          <w:szCs w:val="22"/>
        </w:rPr>
        <w:t xml:space="preserve">zákazka na </w:t>
      </w:r>
      <w:r w:rsidR="00641A29" w:rsidRPr="001E1484">
        <w:rPr>
          <w:rFonts w:asciiTheme="minorHAnsi" w:hAnsiTheme="minorHAnsi" w:cstheme="minorHAnsi"/>
          <w:sz w:val="22"/>
          <w:szCs w:val="22"/>
        </w:rPr>
        <w:t>dodanie tovaru</w:t>
      </w:r>
    </w:p>
    <w:bookmarkEnd w:id="0"/>
    <w:p w14:paraId="3CB55B1A" w14:textId="33A1C976" w:rsidR="00631E0F" w:rsidRDefault="00631E0F" w:rsidP="00631E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BA75BA" w14:textId="16140602" w:rsidR="00A526DF" w:rsidRPr="008D1EAB" w:rsidRDefault="00A526DF" w:rsidP="008D1EA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1. </w:t>
      </w:r>
      <w:r w:rsidR="00D671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Odpove</w:t>
      </w:r>
      <w:r w:rsidR="004806D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ď</w:t>
      </w:r>
      <w:r w:rsidR="00D671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</w:t>
      </w:r>
      <w:r w:rsidR="004806D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="00D671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6714E" w:rsidRPr="0053472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</w:t>
      </w:r>
      <w:r w:rsidR="00D6714E" w:rsidRPr="00055AB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 žiados</w:t>
      </w:r>
      <w:r w:rsidR="004806D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ť</w:t>
      </w:r>
      <w:r w:rsidR="00D671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6714E" w:rsidRPr="00055AB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 vysvetlenie informácií </w:t>
      </w:r>
      <w:r w:rsidR="00D671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uvedených </w:t>
      </w:r>
      <w:r w:rsidR="00D6714E" w:rsidRPr="00055AB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 súťažných podkladoch.</w:t>
      </w:r>
    </w:p>
    <w:p w14:paraId="1474BB41" w14:textId="2A2EFC16" w:rsidR="00631E0F" w:rsidRPr="00534720" w:rsidRDefault="004F5549" w:rsidP="00631E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Dňa </w:t>
      </w:r>
      <w:r w:rsidR="00F242FF">
        <w:rPr>
          <w:rFonts w:asciiTheme="minorHAnsi" w:hAnsiTheme="minorHAnsi" w:cstheme="minorHAnsi"/>
          <w:sz w:val="22"/>
          <w:szCs w:val="22"/>
        </w:rPr>
        <w:t>28</w:t>
      </w:r>
      <w:r w:rsidR="00626E72">
        <w:rPr>
          <w:rFonts w:asciiTheme="minorHAnsi" w:hAnsiTheme="minorHAnsi" w:cstheme="minorHAnsi"/>
          <w:sz w:val="22"/>
          <w:szCs w:val="22"/>
        </w:rPr>
        <w:t>.0</w:t>
      </w:r>
      <w:r w:rsidR="00F242FF">
        <w:rPr>
          <w:rFonts w:asciiTheme="minorHAnsi" w:hAnsiTheme="minorHAnsi" w:cstheme="minorHAnsi"/>
          <w:sz w:val="22"/>
          <w:szCs w:val="22"/>
        </w:rPr>
        <w:t>4</w:t>
      </w:r>
      <w:r w:rsidR="00626E72">
        <w:rPr>
          <w:rFonts w:asciiTheme="minorHAnsi" w:hAnsiTheme="minorHAnsi" w:cstheme="minorHAnsi"/>
          <w:sz w:val="22"/>
          <w:szCs w:val="22"/>
        </w:rPr>
        <w:t>.2023</w:t>
      </w:r>
      <w:r w:rsidR="00047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bol</w:t>
      </w:r>
      <w:r w:rsidR="00626E72">
        <w:rPr>
          <w:rFonts w:asciiTheme="minorHAnsi" w:hAnsiTheme="minorHAnsi" w:cstheme="minorHAnsi"/>
          <w:sz w:val="22"/>
          <w:szCs w:val="22"/>
        </w:rPr>
        <w:t>a</w:t>
      </w:r>
      <w:r w:rsidR="00631E0F" w:rsidRPr="00534720">
        <w:rPr>
          <w:rFonts w:asciiTheme="minorHAnsi" w:hAnsiTheme="minorHAnsi" w:cstheme="minorHAnsi"/>
          <w:sz w:val="22"/>
          <w:szCs w:val="22"/>
        </w:rPr>
        <w:t xml:space="preserve"> ve</w:t>
      </w:r>
      <w:r>
        <w:rPr>
          <w:rFonts w:asciiTheme="minorHAnsi" w:hAnsiTheme="minorHAnsi" w:cstheme="minorHAnsi"/>
          <w:sz w:val="22"/>
          <w:szCs w:val="22"/>
        </w:rPr>
        <w:t>rejnému</w:t>
      </w:r>
      <w:r w:rsidR="005B63F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obstarávateľovi doručen</w:t>
      </w:r>
      <w:r w:rsidR="00174E31">
        <w:rPr>
          <w:rFonts w:asciiTheme="minorHAnsi" w:hAnsiTheme="minorHAnsi" w:cstheme="minorHAnsi"/>
          <w:sz w:val="22"/>
          <w:szCs w:val="22"/>
        </w:rPr>
        <w:t>á</w:t>
      </w:r>
      <w:r w:rsidR="00631E0F" w:rsidRPr="00534720">
        <w:rPr>
          <w:rFonts w:asciiTheme="minorHAnsi" w:hAnsiTheme="minorHAnsi" w:cstheme="minorHAnsi"/>
          <w:sz w:val="22"/>
          <w:szCs w:val="22"/>
        </w:rPr>
        <w:t xml:space="preserve"> prostredníctvom komunikačného roz</w:t>
      </w:r>
      <w:r w:rsidR="00067B66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rania systému JOSEPHINE žiados</w:t>
      </w:r>
      <w:r w:rsidR="00626E72">
        <w:rPr>
          <w:rFonts w:asciiTheme="minorHAnsi" w:hAnsiTheme="minorHAnsi" w:cstheme="minorHAnsi"/>
          <w:sz w:val="22"/>
          <w:szCs w:val="22"/>
        </w:rPr>
        <w:t>ť</w:t>
      </w:r>
      <w:r w:rsidR="00631E0F" w:rsidRPr="00534720">
        <w:rPr>
          <w:rFonts w:asciiTheme="minorHAnsi" w:hAnsiTheme="minorHAnsi" w:cstheme="minorHAnsi"/>
          <w:sz w:val="22"/>
          <w:szCs w:val="22"/>
        </w:rPr>
        <w:t xml:space="preserve"> o vysvetlenie informácií uvedenýc</w:t>
      </w:r>
      <w:r w:rsidR="00067B66">
        <w:rPr>
          <w:rFonts w:asciiTheme="minorHAnsi" w:hAnsiTheme="minorHAnsi" w:cstheme="minorHAnsi"/>
          <w:sz w:val="22"/>
          <w:szCs w:val="22"/>
        </w:rPr>
        <w:t>h v súťažných podkladoch</w:t>
      </w:r>
      <w:r w:rsidR="00227C9A">
        <w:rPr>
          <w:rFonts w:asciiTheme="minorHAnsi" w:hAnsiTheme="minorHAnsi" w:cstheme="minorHAnsi"/>
          <w:sz w:val="22"/>
          <w:szCs w:val="22"/>
        </w:rPr>
        <w:t xml:space="preserve"> k vyššie identifikovanému verejnému obstarávaniu</w:t>
      </w:r>
      <w:r>
        <w:rPr>
          <w:rFonts w:asciiTheme="minorHAnsi" w:hAnsiTheme="minorHAnsi" w:cstheme="minorHAnsi"/>
          <w:sz w:val="22"/>
          <w:szCs w:val="22"/>
        </w:rPr>
        <w:t xml:space="preserve">. Na </w:t>
      </w:r>
      <w:r w:rsidR="00626E72">
        <w:rPr>
          <w:rFonts w:asciiTheme="minorHAnsi" w:hAnsiTheme="minorHAnsi" w:cstheme="minorHAnsi"/>
          <w:sz w:val="22"/>
          <w:szCs w:val="22"/>
        </w:rPr>
        <w:t>jej</w:t>
      </w:r>
      <w:r w:rsidR="00631E0F" w:rsidRPr="00534720">
        <w:rPr>
          <w:rFonts w:asciiTheme="minorHAnsi" w:hAnsiTheme="minorHAnsi" w:cstheme="minorHAnsi"/>
          <w:sz w:val="22"/>
          <w:szCs w:val="22"/>
        </w:rPr>
        <w:t xml:space="preserve"> základe </w:t>
      </w:r>
      <w:r w:rsidR="00227C9A">
        <w:rPr>
          <w:rFonts w:asciiTheme="minorHAnsi" w:hAnsiTheme="minorHAnsi" w:cstheme="minorHAnsi"/>
          <w:sz w:val="22"/>
          <w:szCs w:val="22"/>
        </w:rPr>
        <w:t xml:space="preserve"> v súlade s § 48 zákona č. 343/2015 Z.</w:t>
      </w:r>
      <w:r w:rsidR="00B661DA">
        <w:rPr>
          <w:rFonts w:asciiTheme="minorHAnsi" w:hAnsiTheme="minorHAnsi" w:cstheme="minorHAnsi"/>
          <w:sz w:val="22"/>
          <w:szCs w:val="22"/>
        </w:rPr>
        <w:t xml:space="preserve"> </w:t>
      </w:r>
      <w:r w:rsidR="00227C9A">
        <w:rPr>
          <w:rFonts w:asciiTheme="minorHAnsi" w:hAnsiTheme="minorHAnsi" w:cstheme="minorHAnsi"/>
          <w:sz w:val="22"/>
          <w:szCs w:val="22"/>
        </w:rPr>
        <w:t xml:space="preserve">z. o verejnom obstarávaní a o zmene a doplnení niektorých zákonov (ďalej len „zákon“) </w:t>
      </w:r>
      <w:r w:rsidR="00631E0F" w:rsidRPr="00534720">
        <w:rPr>
          <w:rFonts w:asciiTheme="minorHAnsi" w:hAnsiTheme="minorHAnsi" w:cstheme="minorHAnsi"/>
          <w:sz w:val="22"/>
          <w:szCs w:val="22"/>
        </w:rPr>
        <w:t>poskytuje verejný obstarávateľ všetkým známym záujemcom nasledovné vysvetlenie</w:t>
      </w:r>
      <w:r w:rsidR="006119CC">
        <w:rPr>
          <w:rFonts w:asciiTheme="minorHAnsi" w:hAnsiTheme="minorHAnsi" w:cstheme="minorHAnsi"/>
          <w:sz w:val="22"/>
          <w:szCs w:val="22"/>
        </w:rPr>
        <w:t>:</w:t>
      </w:r>
    </w:p>
    <w:p w14:paraId="5D40790A" w14:textId="77777777" w:rsidR="00631E0F" w:rsidRPr="00534720" w:rsidRDefault="00631E0F" w:rsidP="00631E0F">
      <w:pPr>
        <w:rPr>
          <w:rFonts w:asciiTheme="minorHAnsi" w:hAnsiTheme="minorHAnsi" w:cstheme="minorHAnsi"/>
          <w:b/>
          <w:sz w:val="22"/>
          <w:szCs w:val="22"/>
        </w:rPr>
      </w:pPr>
    </w:p>
    <w:p w14:paraId="7BBE2D13" w14:textId="49D43121" w:rsidR="009D46CE" w:rsidRDefault="00227C9A" w:rsidP="009D46CE">
      <w:pPr>
        <w:jc w:val="both"/>
        <w:rPr>
          <w:rFonts w:asciiTheme="minorHAnsi" w:hAnsiTheme="minorHAnsi" w:cstheme="minorHAnsi"/>
          <w:sz w:val="22"/>
          <w:szCs w:val="22"/>
        </w:rPr>
      </w:pPr>
      <w:r w:rsidRPr="00252320">
        <w:rPr>
          <w:rFonts w:asciiTheme="minorHAnsi" w:hAnsiTheme="minorHAnsi" w:cstheme="minorHAnsi"/>
          <w:b/>
          <w:sz w:val="22"/>
          <w:szCs w:val="22"/>
        </w:rPr>
        <w:t>Otázk</w:t>
      </w:r>
      <w:r w:rsidR="00E10C3E">
        <w:rPr>
          <w:rFonts w:asciiTheme="minorHAnsi" w:hAnsiTheme="minorHAnsi" w:cstheme="minorHAnsi"/>
          <w:b/>
          <w:sz w:val="22"/>
          <w:szCs w:val="22"/>
        </w:rPr>
        <w:t>a</w:t>
      </w:r>
      <w:r w:rsidRPr="00252320">
        <w:rPr>
          <w:rFonts w:asciiTheme="minorHAnsi" w:hAnsiTheme="minorHAnsi" w:cstheme="minorHAnsi"/>
          <w:b/>
          <w:sz w:val="22"/>
          <w:szCs w:val="22"/>
        </w:rPr>
        <w:t xml:space="preserve"> č. 1</w:t>
      </w:r>
      <w:r w:rsidR="00FA55EA" w:rsidRPr="00252320">
        <w:rPr>
          <w:rFonts w:asciiTheme="minorHAnsi" w:hAnsiTheme="minorHAnsi" w:cstheme="minorHAnsi"/>
          <w:sz w:val="22"/>
          <w:szCs w:val="22"/>
        </w:rPr>
        <w:t>:</w:t>
      </w:r>
    </w:p>
    <w:p w14:paraId="665C5D5B" w14:textId="77777777" w:rsidR="001D58C1" w:rsidRDefault="00E10C3E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0A038C" w:rsidRPr="007F5A08">
        <w:rPr>
          <w:rFonts w:asciiTheme="minorHAnsi" w:hAnsiTheme="minorHAnsi" w:cstheme="minorHAnsi"/>
          <w:i/>
          <w:iCs/>
          <w:sz w:val="22"/>
          <w:szCs w:val="22"/>
        </w:rPr>
        <w:t xml:space="preserve">Vec: </w:t>
      </w:r>
    </w:p>
    <w:p w14:paraId="23C0B97F" w14:textId="4010FA3A" w:rsidR="000A038C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Žiadosť o vysvetlenie súťažných podkladov</w:t>
      </w:r>
    </w:p>
    <w:p w14:paraId="280668F8" w14:textId="339903DF" w:rsidR="000A038C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Žiadame Vás o vysvetlenie súťažných podkladov k verejnému obstarávaniu na predmet zákazky: Nákup materiálno - technického vybavenia učební a dielní praktického vyučovania pre Spojenú školu v Detve k projektu s názvom „Modernizácia odborného vzdelávania“, uverejnené vo Vestníku č. 71/2023 zo dňa 06.04.2023 pod číslom 13504-MST.</w:t>
      </w:r>
    </w:p>
    <w:p w14:paraId="40C08265" w14:textId="0899014E" w:rsidR="000A038C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 xml:space="preserve">Nakoľko sme sa zúčastnili prieskumu trhu na danú zákazku máme záujem </w:t>
      </w:r>
      <w:proofErr w:type="spellStart"/>
      <w:r w:rsidRPr="007F5A08">
        <w:rPr>
          <w:rFonts w:asciiTheme="minorHAnsi" w:hAnsiTheme="minorHAnsi" w:cstheme="minorHAnsi"/>
          <w:i/>
          <w:iCs/>
          <w:sz w:val="22"/>
          <w:szCs w:val="22"/>
        </w:rPr>
        <w:t>ajo</w:t>
      </w:r>
      <w:proofErr w:type="spellEnd"/>
      <w:r w:rsidRPr="007F5A08">
        <w:rPr>
          <w:rFonts w:asciiTheme="minorHAnsi" w:hAnsiTheme="minorHAnsi" w:cstheme="minorHAnsi"/>
          <w:i/>
          <w:iCs/>
          <w:sz w:val="22"/>
          <w:szCs w:val="22"/>
        </w:rPr>
        <w:t xml:space="preserve"> predloženie ponuky konkrétne na časť 4. Strojové a technologické vybavenie. Pri príprave cenovej ponuky sme si všimli, že sú rozdiely v technickej špecifikácii oproti tomu čo verejný obstarávateľ požadoval v prieskume trhu a teraz čo verejný obstarávateľ požaduje v</w:t>
      </w:r>
      <w:r w:rsidR="00166FCF" w:rsidRPr="007F5A0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technickej</w:t>
      </w:r>
      <w:r w:rsidR="00166FCF" w:rsidRP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špecifikácii zverejnenej vo vestníku č. 71/2023 zo dňa 06.04.2023 pod číslom 13504-MST.</w:t>
      </w:r>
    </w:p>
    <w:p w14:paraId="69531BAE" w14:textId="77777777" w:rsidR="001D58C1" w:rsidRDefault="001D58C1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  <w:lang w:eastAsia="sk-SK"/>
        </w:rPr>
        <w:sectPr w:rsidR="001D58C1" w:rsidSect="006C1DD4">
          <w:headerReference w:type="default" r:id="rId8"/>
          <w:footerReference w:type="default" r:id="rId9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15D0DEBD" w14:textId="77777777" w:rsidR="007F5A08" w:rsidRPr="007F5A08" w:rsidRDefault="007F5A08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  <w:lang w:eastAsia="sk-SK"/>
        </w:rPr>
      </w:pPr>
    </w:p>
    <w:p w14:paraId="7657E8AA" w14:textId="77777777" w:rsidR="007F5A08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Položka č. 2</w:t>
      </w:r>
    </w:p>
    <w:p w14:paraId="345721DA" w14:textId="0076678B" w:rsidR="000A038C" w:rsidRPr="007F5A08" w:rsidRDefault="000A038C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Verejný obstarávateľ pri položke č. 2: CNC vertikálne obrábacie centrum 3-osé požaduje: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Automatická výmena nástrojov: Max. hmotnosť nástroja: maximum 7kg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Max. priemer nástroja: maximum Ø 75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 xml:space="preserve">Max. priemer nástroja (ďalšia </w:t>
      </w:r>
      <w:proofErr w:type="spellStart"/>
      <w:r w:rsidRPr="007F5A08">
        <w:rPr>
          <w:rFonts w:asciiTheme="minorHAnsi" w:hAnsiTheme="minorHAnsi" w:cstheme="minorHAnsi"/>
          <w:i/>
          <w:iCs/>
          <w:sz w:val="22"/>
          <w:szCs w:val="22"/>
        </w:rPr>
        <w:t>pozícía</w:t>
      </w:r>
      <w:proofErr w:type="spellEnd"/>
      <w:r w:rsidRPr="007F5A08">
        <w:rPr>
          <w:rFonts w:asciiTheme="minorHAnsi" w:hAnsiTheme="minorHAnsi" w:cstheme="minorHAnsi"/>
          <w:i/>
          <w:iCs/>
          <w:sz w:val="22"/>
          <w:szCs w:val="22"/>
        </w:rPr>
        <w:t>): maximum Ø 125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Max. dĺžka nástroja: maximum 300</w:t>
      </w:r>
    </w:p>
    <w:p w14:paraId="63569905" w14:textId="77777777" w:rsidR="007F5A08" w:rsidRDefault="007F5A08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</w:p>
    <w:p w14:paraId="0DBA74C7" w14:textId="00F5DCB6" w:rsidR="000A038C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Otázka: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Nejde o chybu pri písaní a počítaní a nemá ísť o minimálne požadované parametre, tak ako to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bolo uvedené pri tvorení predpokladanej hodnoty zákazky?</w:t>
      </w:r>
    </w:p>
    <w:p w14:paraId="08BFB4B5" w14:textId="77777777" w:rsidR="007F5A08" w:rsidRDefault="007F5A08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</w:p>
    <w:p w14:paraId="451E9BD5" w14:textId="2A7EFA75" w:rsidR="000A038C" w:rsidRPr="007F5A08" w:rsidRDefault="000A038C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Položka č. 3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Verejný obstarávateľ pri položke č. 3: 5-osé CNC obrábacie centrum požaduje: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Stôl: Max. zaťaženie: maximum 100 kg</w:t>
      </w:r>
    </w:p>
    <w:p w14:paraId="143664E2" w14:textId="77777777" w:rsidR="007F5A08" w:rsidRDefault="007F5A08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</w:p>
    <w:p w14:paraId="424D144B" w14:textId="3C06D930" w:rsidR="000A038C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Otázka: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Nejde o chybu pri písaní a počítaní a nemá ísť o minimálny požadovaný parameter, tak ako to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bolo uvedené pri tvorení predpokladanej hodnoty zákazky?</w:t>
      </w:r>
    </w:p>
    <w:p w14:paraId="0ABF868A" w14:textId="77777777" w:rsidR="007F5A08" w:rsidRDefault="007F5A08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</w:p>
    <w:p w14:paraId="09A0DA52" w14:textId="05C8FDDC" w:rsidR="00166FCF" w:rsidRPr="007F5A08" w:rsidRDefault="000A038C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Položka č. 12</w:t>
      </w:r>
    </w:p>
    <w:p w14:paraId="221059E3" w14:textId="50204960" w:rsidR="000A038C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Verejný obstarávateľ pri položke č. 12: Stavebnica s PLC automatmi a HMI požaduje určitú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technickú špecifikáciu.</w:t>
      </w:r>
    </w:p>
    <w:p w14:paraId="34646477" w14:textId="77777777" w:rsidR="007F5A08" w:rsidRDefault="000A038C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Pri tvorení ponuky sme si ale všimli, že z technickej špecifikácii verejný obstarávateľ vypustil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nasledovné: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„Stavebnica musí disponovať vizualizáciou na HMI, ktorá umožní obsluhovať: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- bezpečnostné relé,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- stýkač riadenia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- signálny semafor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- obslužné tlačidlá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- diagnostické signálky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- kontrolovať všetky vstupy PLC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- vystavovať všetky výstupy PLC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26EEB0E6" w14:textId="7ECB0E1A" w:rsidR="000A038C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Súčasťou stavebnice má byť pracovný zošit, ktorý obsahuje teoretickú časť pre všetky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komponenty ktoré stavebnica obsahuje a päť vypracovaných úloh. Stavebnica však musí byť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navrhnutá tak, aby na nej bolo možné vytvoriť množstvo ďalších úloh v rámci výučby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automatizácie“.</w:t>
      </w:r>
    </w:p>
    <w:p w14:paraId="08B28014" w14:textId="77777777" w:rsidR="007F5A08" w:rsidRPr="007F5A08" w:rsidRDefault="007F5A08" w:rsidP="007F5A08">
      <w:pPr>
        <w:pStyle w:val="Bezriadkovania"/>
        <w:rPr>
          <w:rFonts w:asciiTheme="minorHAnsi" w:hAnsiTheme="minorHAnsi" w:cstheme="minorHAnsi"/>
          <w:i/>
          <w:iCs/>
          <w:sz w:val="22"/>
          <w:szCs w:val="22"/>
        </w:rPr>
      </w:pPr>
    </w:p>
    <w:p w14:paraId="06F137B9" w14:textId="4AE0740C" w:rsidR="00A06858" w:rsidRPr="007F5A08" w:rsidRDefault="000A038C" w:rsidP="007F5A08">
      <w:pPr>
        <w:pStyle w:val="Bezriadkovania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5A08">
        <w:rPr>
          <w:rFonts w:asciiTheme="minorHAnsi" w:hAnsiTheme="minorHAnsi" w:cstheme="minorHAnsi"/>
          <w:i/>
          <w:iCs/>
          <w:sz w:val="22"/>
          <w:szCs w:val="22"/>
        </w:rPr>
        <w:t>Otázka: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br/>
        <w:t>Trvá verejný obstarávateľ na uvedenej špecifikácii, alebo nastala u neho chyba pri kopírovaní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a prepisovaní špecifikácií a doplní chýbajúcu špecifikáciu do</w:t>
      </w:r>
      <w:r w:rsidR="00166FCF" w:rsidRP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prílohy_č_3_k_SP_TSPT_cast_c_4.</w:t>
      </w:r>
      <w:r w:rsidR="007F5A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A08">
        <w:rPr>
          <w:rFonts w:asciiTheme="minorHAnsi" w:hAnsiTheme="minorHAnsi" w:cstheme="minorHAnsi"/>
          <w:i/>
          <w:iCs/>
          <w:sz w:val="22"/>
          <w:szCs w:val="22"/>
        </w:rPr>
        <w:t>Za vybavenie vopred ďakujeme</w:t>
      </w:r>
      <w:r w:rsidR="00166FCF" w:rsidRPr="007F5A0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E1484" w:rsidRPr="007F5A08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35BDE9FE" w14:textId="77777777" w:rsidR="001E1484" w:rsidRPr="007F5A08" w:rsidRDefault="001E1484" w:rsidP="001E1484">
      <w:pPr>
        <w:pStyle w:val="Bezriadkovania"/>
        <w:rPr>
          <w:rFonts w:asciiTheme="minorHAnsi" w:hAnsiTheme="minorHAnsi" w:cstheme="minorHAnsi"/>
          <w:i/>
          <w:iCs/>
          <w:sz w:val="22"/>
          <w:szCs w:val="22"/>
          <w:lang w:eastAsia="sk-SK"/>
        </w:rPr>
      </w:pPr>
    </w:p>
    <w:p w14:paraId="570B1593" w14:textId="37617755" w:rsidR="00FA55EA" w:rsidRDefault="00FA55EA" w:rsidP="00FA55EA">
      <w:pPr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FA55EA">
        <w:rPr>
          <w:rFonts w:asciiTheme="minorHAnsi" w:hAnsiTheme="minorHAnsi" w:cstheme="minorHAnsi"/>
          <w:b/>
          <w:sz w:val="22"/>
          <w:szCs w:val="22"/>
        </w:rPr>
        <w:t>Odpove</w:t>
      </w:r>
      <w:r w:rsidR="008327F3">
        <w:rPr>
          <w:rFonts w:asciiTheme="minorHAnsi" w:hAnsiTheme="minorHAnsi" w:cstheme="minorHAnsi"/>
          <w:b/>
          <w:sz w:val="22"/>
          <w:szCs w:val="22"/>
        </w:rPr>
        <w:t xml:space="preserve">ď </w:t>
      </w:r>
      <w:r w:rsidRPr="00FA55EA">
        <w:rPr>
          <w:rFonts w:asciiTheme="minorHAnsi" w:hAnsiTheme="minorHAnsi" w:cstheme="minorHAnsi"/>
          <w:b/>
          <w:sz w:val="22"/>
          <w:szCs w:val="22"/>
        </w:rPr>
        <w:t>č. 1:</w:t>
      </w:r>
      <w:r w:rsidRPr="00FA55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EF79D8" w14:textId="04753292" w:rsidR="006C1DD4" w:rsidRPr="006C1DD4" w:rsidRDefault="00EF4454" w:rsidP="008D1EAB">
      <w:pPr>
        <w:jc w:val="both"/>
        <w:rPr>
          <w:rFonts w:asciiTheme="minorHAnsi" w:hAnsiTheme="minorHAnsi" w:cstheme="minorHAnsi"/>
          <w:sz w:val="22"/>
          <w:szCs w:val="22"/>
        </w:rPr>
      </w:pPr>
      <w:r w:rsidRPr="00B62693">
        <w:rPr>
          <w:rFonts w:asciiTheme="minorHAnsi" w:hAnsiTheme="minorHAnsi" w:cstheme="minorHAnsi"/>
          <w:sz w:val="22"/>
          <w:szCs w:val="22"/>
        </w:rPr>
        <w:t xml:space="preserve">Na základe uvedenej </w:t>
      </w:r>
      <w:r w:rsidR="00D14F8A" w:rsidRPr="00B62693">
        <w:rPr>
          <w:rFonts w:asciiTheme="minorHAnsi" w:hAnsiTheme="minorHAnsi" w:cstheme="minorHAnsi"/>
          <w:sz w:val="22"/>
          <w:szCs w:val="22"/>
        </w:rPr>
        <w:t>skutočnosti (</w:t>
      </w:r>
      <w:r w:rsidRPr="00B62693">
        <w:rPr>
          <w:rFonts w:asciiTheme="minorHAnsi" w:hAnsiTheme="minorHAnsi" w:cstheme="minorHAnsi"/>
          <w:sz w:val="22"/>
          <w:szCs w:val="22"/>
        </w:rPr>
        <w:t>otázky</w:t>
      </w:r>
      <w:r w:rsidR="00D14F8A" w:rsidRPr="00B62693">
        <w:rPr>
          <w:rFonts w:asciiTheme="minorHAnsi" w:hAnsiTheme="minorHAnsi" w:cstheme="minorHAnsi"/>
          <w:sz w:val="22"/>
          <w:szCs w:val="22"/>
        </w:rPr>
        <w:t>)</w:t>
      </w:r>
      <w:r w:rsidRPr="00B62693">
        <w:rPr>
          <w:rFonts w:asciiTheme="minorHAnsi" w:hAnsiTheme="minorHAnsi" w:cstheme="minorHAnsi"/>
          <w:sz w:val="22"/>
          <w:szCs w:val="22"/>
        </w:rPr>
        <w:t xml:space="preserve"> záujemcu</w:t>
      </w:r>
      <w:r w:rsidR="00E82BA4" w:rsidRPr="00B62693">
        <w:rPr>
          <w:rFonts w:asciiTheme="minorHAnsi" w:hAnsiTheme="minorHAnsi" w:cstheme="minorHAnsi"/>
          <w:sz w:val="22"/>
          <w:szCs w:val="22"/>
        </w:rPr>
        <w:t>,</w:t>
      </w:r>
      <w:r w:rsidRPr="00B62693">
        <w:rPr>
          <w:rFonts w:asciiTheme="minorHAnsi" w:hAnsiTheme="minorHAnsi" w:cstheme="minorHAnsi"/>
          <w:sz w:val="22"/>
          <w:szCs w:val="22"/>
        </w:rPr>
        <w:t xml:space="preserve"> </w:t>
      </w:r>
      <w:r w:rsidRPr="008D1EAB">
        <w:rPr>
          <w:rFonts w:asciiTheme="minorHAnsi" w:hAnsiTheme="minorHAnsi" w:cstheme="minorHAnsi"/>
          <w:sz w:val="22"/>
          <w:szCs w:val="22"/>
          <w:u w:val="single"/>
        </w:rPr>
        <w:t>v</w:t>
      </w:r>
      <w:r w:rsidR="00BE52ED" w:rsidRPr="008D1EAB">
        <w:rPr>
          <w:rFonts w:asciiTheme="minorHAnsi" w:hAnsiTheme="minorHAnsi" w:cstheme="minorHAnsi"/>
          <w:sz w:val="22"/>
          <w:szCs w:val="22"/>
          <w:u w:val="single"/>
        </w:rPr>
        <w:t xml:space="preserve">erejný obstarávateľ </w:t>
      </w:r>
      <w:r w:rsidR="00D14F8A" w:rsidRPr="008D1EAB">
        <w:rPr>
          <w:rFonts w:asciiTheme="minorHAnsi" w:hAnsiTheme="minorHAnsi" w:cstheme="minorHAnsi"/>
          <w:sz w:val="22"/>
          <w:szCs w:val="22"/>
          <w:u w:val="single"/>
        </w:rPr>
        <w:t xml:space="preserve">informuje všetkých </w:t>
      </w:r>
      <w:r w:rsidR="002976B6" w:rsidRPr="008D1EAB">
        <w:rPr>
          <w:rFonts w:asciiTheme="minorHAnsi" w:hAnsiTheme="minorHAnsi" w:cstheme="minorHAnsi"/>
          <w:sz w:val="22"/>
          <w:szCs w:val="22"/>
          <w:u w:val="single"/>
        </w:rPr>
        <w:t xml:space="preserve">známych </w:t>
      </w:r>
      <w:r w:rsidR="00C21F07" w:rsidRPr="008D1EAB">
        <w:rPr>
          <w:rFonts w:asciiTheme="minorHAnsi" w:hAnsiTheme="minorHAnsi" w:cstheme="minorHAnsi"/>
          <w:sz w:val="22"/>
          <w:szCs w:val="22"/>
          <w:u w:val="single"/>
        </w:rPr>
        <w:t>uchádzačov/</w:t>
      </w:r>
      <w:r w:rsidR="00D14F8A" w:rsidRPr="008D1EAB">
        <w:rPr>
          <w:rFonts w:asciiTheme="minorHAnsi" w:hAnsiTheme="minorHAnsi" w:cstheme="minorHAnsi"/>
          <w:sz w:val="22"/>
          <w:szCs w:val="22"/>
          <w:u w:val="single"/>
        </w:rPr>
        <w:t>záujemcov</w:t>
      </w:r>
      <w:r w:rsidR="00A12999" w:rsidRPr="008D1EAB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A12999" w:rsidRPr="00B62693">
        <w:rPr>
          <w:rFonts w:asciiTheme="minorHAnsi" w:hAnsiTheme="minorHAnsi" w:cstheme="minorHAnsi"/>
          <w:sz w:val="22"/>
          <w:szCs w:val="22"/>
        </w:rPr>
        <w:t xml:space="preserve"> </w:t>
      </w:r>
      <w:r w:rsidR="00A12999" w:rsidRPr="00E10C3E">
        <w:rPr>
          <w:rFonts w:asciiTheme="minorHAnsi" w:hAnsiTheme="minorHAnsi" w:cstheme="minorHAnsi"/>
          <w:sz w:val="22"/>
          <w:szCs w:val="22"/>
        </w:rPr>
        <w:t>že</w:t>
      </w:r>
      <w:r w:rsidR="00FB607F" w:rsidRPr="00E10C3E">
        <w:rPr>
          <w:rFonts w:asciiTheme="minorHAnsi" w:hAnsiTheme="minorHAnsi" w:cstheme="minorHAnsi"/>
          <w:sz w:val="22"/>
          <w:szCs w:val="22"/>
        </w:rPr>
        <w:t xml:space="preserve"> </w:t>
      </w:r>
      <w:r w:rsidR="006C1DD4">
        <w:rPr>
          <w:rFonts w:asciiTheme="minorHAnsi" w:hAnsiTheme="minorHAnsi" w:cstheme="minorHAnsi"/>
          <w:sz w:val="22"/>
          <w:szCs w:val="22"/>
        </w:rPr>
        <w:t>v</w:t>
      </w:r>
      <w:r w:rsidR="006C1DD4" w:rsidRPr="006C1DD4">
        <w:rPr>
          <w:rFonts w:asciiTheme="minorHAnsi" w:hAnsiTheme="minorHAnsi" w:cstheme="minorHAnsi"/>
          <w:sz w:val="22"/>
          <w:szCs w:val="22"/>
        </w:rPr>
        <w:t xml:space="preserve"> špecifikácii pri zadávaní parametrov </w:t>
      </w:r>
      <w:r w:rsidR="001D58C1">
        <w:rPr>
          <w:rFonts w:asciiTheme="minorHAnsi" w:hAnsiTheme="minorHAnsi" w:cstheme="minorHAnsi"/>
          <w:sz w:val="22"/>
          <w:szCs w:val="22"/>
        </w:rPr>
        <w:t xml:space="preserve">došlo </w:t>
      </w:r>
      <w:r w:rsidR="00603615">
        <w:rPr>
          <w:rFonts w:asciiTheme="minorHAnsi" w:hAnsiTheme="minorHAnsi" w:cstheme="minorHAnsi"/>
          <w:sz w:val="22"/>
          <w:szCs w:val="22"/>
        </w:rPr>
        <w:t xml:space="preserve">zo strany verejného obstarávateľa </w:t>
      </w:r>
      <w:r w:rsidR="001D58C1">
        <w:rPr>
          <w:rFonts w:asciiTheme="minorHAnsi" w:hAnsiTheme="minorHAnsi" w:cstheme="minorHAnsi"/>
          <w:sz w:val="22"/>
          <w:szCs w:val="22"/>
        </w:rPr>
        <w:t>k administratívnym chybám</w:t>
      </w:r>
      <w:r w:rsidR="00262B16">
        <w:rPr>
          <w:rFonts w:asciiTheme="minorHAnsi" w:hAnsiTheme="minorHAnsi" w:cstheme="minorHAnsi"/>
          <w:sz w:val="22"/>
          <w:szCs w:val="22"/>
        </w:rPr>
        <w:t xml:space="preserve">, a teda </w:t>
      </w:r>
      <w:r w:rsidR="00506CC9">
        <w:rPr>
          <w:rFonts w:asciiTheme="minorHAnsi" w:hAnsiTheme="minorHAnsi" w:cstheme="minorHAnsi"/>
          <w:sz w:val="22"/>
          <w:szCs w:val="22"/>
        </w:rPr>
        <w:t xml:space="preserve">v zmysle vyššie uvedeného </w:t>
      </w:r>
      <w:r w:rsidR="00262B16">
        <w:rPr>
          <w:rFonts w:asciiTheme="minorHAnsi" w:hAnsiTheme="minorHAnsi" w:cstheme="minorHAnsi"/>
          <w:sz w:val="22"/>
          <w:szCs w:val="22"/>
        </w:rPr>
        <w:t>SP dopĺňa o prílohu:</w:t>
      </w:r>
      <w:r w:rsidR="000A038C">
        <w:rPr>
          <w:rFonts w:asciiTheme="minorHAnsi" w:hAnsiTheme="minorHAnsi" w:cstheme="minorHAnsi"/>
          <w:sz w:val="22"/>
          <w:szCs w:val="22"/>
        </w:rPr>
        <w:t xml:space="preserve"> </w:t>
      </w:r>
      <w:r w:rsidR="006C1DD4">
        <w:rPr>
          <w:rFonts w:asciiTheme="minorHAnsi" w:hAnsiTheme="minorHAnsi" w:cstheme="minorHAnsi"/>
          <w:sz w:val="22"/>
          <w:szCs w:val="22"/>
        </w:rPr>
        <w:t xml:space="preserve">Prílohu č. </w:t>
      </w:r>
      <w:r w:rsidR="007F5A08">
        <w:rPr>
          <w:rFonts w:asciiTheme="minorHAnsi" w:hAnsiTheme="minorHAnsi" w:cstheme="minorHAnsi"/>
          <w:sz w:val="22"/>
          <w:szCs w:val="22"/>
        </w:rPr>
        <w:t>3</w:t>
      </w:r>
      <w:r w:rsidR="006C1DD4">
        <w:rPr>
          <w:rFonts w:asciiTheme="minorHAnsi" w:hAnsiTheme="minorHAnsi" w:cstheme="minorHAnsi"/>
          <w:sz w:val="22"/>
          <w:szCs w:val="22"/>
        </w:rPr>
        <w:t xml:space="preserve"> k </w:t>
      </w:r>
      <w:r w:rsidR="00262B16">
        <w:rPr>
          <w:rFonts w:asciiTheme="minorHAnsi" w:hAnsiTheme="minorHAnsi" w:cstheme="minorHAnsi"/>
          <w:sz w:val="22"/>
          <w:szCs w:val="22"/>
        </w:rPr>
        <w:t xml:space="preserve">SP - Technická špecifikácia ponúkaného tovaru pre časť predmetu zákazky č. </w:t>
      </w:r>
      <w:r w:rsidR="007F5A08">
        <w:rPr>
          <w:rFonts w:asciiTheme="minorHAnsi" w:hAnsiTheme="minorHAnsi" w:cstheme="minorHAnsi"/>
          <w:sz w:val="22"/>
          <w:szCs w:val="22"/>
        </w:rPr>
        <w:t>4</w:t>
      </w:r>
      <w:r w:rsidR="00262B16">
        <w:rPr>
          <w:rFonts w:asciiTheme="minorHAnsi" w:hAnsiTheme="minorHAnsi" w:cstheme="minorHAnsi"/>
          <w:sz w:val="22"/>
          <w:szCs w:val="22"/>
        </w:rPr>
        <w:t xml:space="preserve"> </w:t>
      </w:r>
      <w:r w:rsidR="007F5A08">
        <w:rPr>
          <w:rFonts w:asciiTheme="minorHAnsi" w:hAnsiTheme="minorHAnsi" w:cstheme="minorHAnsi"/>
          <w:sz w:val="22"/>
          <w:szCs w:val="22"/>
        </w:rPr>
        <w:t>–</w:t>
      </w:r>
      <w:r w:rsidR="00262B16">
        <w:rPr>
          <w:rFonts w:asciiTheme="minorHAnsi" w:hAnsiTheme="minorHAnsi" w:cstheme="minorHAnsi"/>
          <w:sz w:val="22"/>
          <w:szCs w:val="22"/>
        </w:rPr>
        <w:t xml:space="preserve"> aktuali</w:t>
      </w:r>
      <w:r w:rsidR="007F5A08">
        <w:rPr>
          <w:rFonts w:asciiTheme="minorHAnsi" w:hAnsiTheme="minorHAnsi" w:cstheme="minorHAnsi"/>
          <w:sz w:val="22"/>
          <w:szCs w:val="22"/>
        </w:rPr>
        <w:t>zácia</w:t>
      </w:r>
      <w:r w:rsidR="00603615">
        <w:rPr>
          <w:rFonts w:asciiTheme="minorHAnsi" w:hAnsiTheme="minorHAnsi" w:cstheme="minorHAnsi"/>
          <w:sz w:val="22"/>
          <w:szCs w:val="22"/>
        </w:rPr>
        <w:t xml:space="preserve">, v ktorej sú jasne vyznačené zmeny vyššie uvedených položiek. </w:t>
      </w:r>
    </w:p>
    <w:p w14:paraId="0EB67E66" w14:textId="77777777" w:rsidR="006C1DD4" w:rsidRDefault="006C1DD4" w:rsidP="008D1E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BD055" w14:textId="77777777" w:rsidR="001D58C1" w:rsidRDefault="001D58C1" w:rsidP="008D1E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8C8D9E" w14:textId="77777777" w:rsidR="001D58C1" w:rsidRDefault="001D58C1" w:rsidP="008D1E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3383B7" w14:textId="77777777" w:rsidR="006C1DD4" w:rsidRPr="006D7361" w:rsidRDefault="006C1DD4" w:rsidP="006C1DD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D73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 Doplnenie súťažných podkladov.</w:t>
      </w:r>
    </w:p>
    <w:p w14:paraId="2850F1C7" w14:textId="7A6150DA" w:rsidR="006C1DD4" w:rsidRPr="006D7361" w:rsidRDefault="006C1DD4" w:rsidP="006C1DD4">
      <w:pPr>
        <w:jc w:val="both"/>
        <w:rPr>
          <w:rFonts w:asciiTheme="minorHAnsi" w:hAnsiTheme="minorHAnsi" w:cstheme="minorHAnsi"/>
          <w:sz w:val="22"/>
          <w:szCs w:val="22"/>
        </w:rPr>
      </w:pPr>
      <w:r w:rsidRPr="006D7361">
        <w:rPr>
          <w:rFonts w:asciiTheme="minorHAnsi" w:hAnsiTheme="minorHAnsi" w:cstheme="minorHAnsi"/>
          <w:sz w:val="22"/>
          <w:szCs w:val="22"/>
          <w:lang w:eastAsia="x-none"/>
        </w:rPr>
        <w:t xml:space="preserve">Verejný obstarávateľ </w:t>
      </w:r>
      <w:r w:rsidRPr="006D7361">
        <w:rPr>
          <w:rFonts w:asciiTheme="minorHAnsi" w:hAnsiTheme="minorHAnsi" w:cstheme="minorHAnsi"/>
          <w:sz w:val="22"/>
          <w:szCs w:val="22"/>
          <w:u w:val="single"/>
          <w:lang w:eastAsia="x-none"/>
        </w:rPr>
        <w:t xml:space="preserve">informuje všetkých známych uchádzačov/záujemcov, že dopĺňa </w:t>
      </w:r>
      <w:r w:rsidRPr="006D7361">
        <w:rPr>
          <w:rFonts w:asciiTheme="minorHAnsi" w:hAnsiTheme="minorHAnsi" w:cstheme="minorHAnsi"/>
          <w:sz w:val="22"/>
          <w:szCs w:val="22"/>
          <w:lang w:eastAsia="x-none"/>
        </w:rPr>
        <w:t>Súťažné podklady o aktualizovan</w:t>
      </w:r>
      <w:r w:rsidR="00262B16">
        <w:rPr>
          <w:rFonts w:asciiTheme="minorHAnsi" w:hAnsiTheme="minorHAnsi" w:cstheme="minorHAnsi"/>
          <w:sz w:val="22"/>
          <w:szCs w:val="22"/>
          <w:lang w:eastAsia="x-none"/>
        </w:rPr>
        <w:t>ú</w:t>
      </w:r>
      <w:r w:rsidRPr="006D7361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Pr="006D7361">
        <w:rPr>
          <w:rFonts w:asciiTheme="minorHAnsi" w:hAnsiTheme="minorHAnsi" w:cstheme="minorHAnsi"/>
          <w:sz w:val="22"/>
          <w:szCs w:val="22"/>
        </w:rPr>
        <w:t xml:space="preserve">Prílohu č. </w:t>
      </w:r>
      <w:r w:rsidR="007F5A08">
        <w:rPr>
          <w:rFonts w:asciiTheme="minorHAnsi" w:hAnsiTheme="minorHAnsi" w:cstheme="minorHAnsi"/>
          <w:sz w:val="22"/>
          <w:szCs w:val="22"/>
        </w:rPr>
        <w:t>3</w:t>
      </w:r>
      <w:r w:rsidRPr="006D7361">
        <w:rPr>
          <w:rFonts w:asciiTheme="minorHAnsi" w:hAnsiTheme="minorHAnsi" w:cstheme="minorHAnsi"/>
          <w:sz w:val="22"/>
          <w:szCs w:val="22"/>
        </w:rPr>
        <w:t xml:space="preserve"> </w:t>
      </w:r>
      <w:r w:rsidR="00262B16">
        <w:rPr>
          <w:rFonts w:asciiTheme="minorHAnsi" w:hAnsiTheme="minorHAnsi" w:cstheme="minorHAnsi"/>
          <w:sz w:val="22"/>
          <w:szCs w:val="22"/>
        </w:rPr>
        <w:t xml:space="preserve">k </w:t>
      </w:r>
      <w:r w:rsidRPr="006D7361">
        <w:rPr>
          <w:rFonts w:asciiTheme="minorHAnsi" w:hAnsiTheme="minorHAnsi" w:cstheme="minorHAnsi"/>
          <w:sz w:val="22"/>
          <w:szCs w:val="22"/>
        </w:rPr>
        <w:t xml:space="preserve">SP </w:t>
      </w:r>
      <w:r w:rsidR="00262B16">
        <w:rPr>
          <w:rFonts w:asciiTheme="minorHAnsi" w:hAnsiTheme="minorHAnsi" w:cstheme="minorHAnsi"/>
          <w:sz w:val="22"/>
          <w:szCs w:val="22"/>
        </w:rPr>
        <w:t xml:space="preserve">Technická špecifikácia ponúkaného tovaru pre časť predmetu zákazky č. </w:t>
      </w:r>
      <w:r w:rsidR="007F5A08">
        <w:rPr>
          <w:rFonts w:asciiTheme="minorHAnsi" w:hAnsiTheme="minorHAnsi" w:cstheme="minorHAnsi"/>
          <w:sz w:val="22"/>
          <w:szCs w:val="22"/>
        </w:rPr>
        <w:t xml:space="preserve">4 </w:t>
      </w:r>
      <w:r w:rsidR="00262B16">
        <w:rPr>
          <w:rFonts w:asciiTheme="minorHAnsi" w:hAnsiTheme="minorHAnsi" w:cstheme="minorHAnsi"/>
          <w:sz w:val="22"/>
          <w:szCs w:val="22"/>
        </w:rPr>
        <w:t>- aktualiz</w:t>
      </w:r>
      <w:r w:rsidR="007F5A08">
        <w:rPr>
          <w:rFonts w:asciiTheme="minorHAnsi" w:hAnsiTheme="minorHAnsi" w:cstheme="minorHAnsi"/>
          <w:sz w:val="22"/>
          <w:szCs w:val="22"/>
        </w:rPr>
        <w:t>ácia</w:t>
      </w:r>
      <w:r w:rsidRPr="006D7361">
        <w:rPr>
          <w:rFonts w:asciiTheme="minorHAnsi" w:hAnsiTheme="minorHAnsi" w:cstheme="minorHAnsi"/>
          <w:sz w:val="22"/>
          <w:szCs w:val="22"/>
          <w:lang w:eastAsia="x-none"/>
        </w:rPr>
        <w:t>, konkrétne:</w:t>
      </w:r>
    </w:p>
    <w:p w14:paraId="44582128" w14:textId="77777777" w:rsidR="006C1DD4" w:rsidRPr="006D7361" w:rsidRDefault="006C1DD4" w:rsidP="006C1DD4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2CD107E9" w14:textId="04FBC793" w:rsidR="00262B16" w:rsidRPr="00262B16" w:rsidRDefault="006C1DD4" w:rsidP="00262B1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2B16">
        <w:rPr>
          <w:rFonts w:asciiTheme="minorHAnsi" w:hAnsiTheme="minorHAnsi" w:cstheme="minorHAnsi"/>
          <w:b/>
          <w:bCs/>
          <w:sz w:val="22"/>
          <w:szCs w:val="22"/>
        </w:rPr>
        <w:t>Príloh</w:t>
      </w:r>
      <w:r w:rsidR="0069596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262B16">
        <w:rPr>
          <w:rFonts w:asciiTheme="minorHAnsi" w:hAnsiTheme="minorHAnsi" w:cstheme="minorHAnsi"/>
          <w:b/>
          <w:bCs/>
          <w:sz w:val="22"/>
          <w:szCs w:val="22"/>
        </w:rPr>
        <w:t xml:space="preserve"> č. </w:t>
      </w:r>
      <w:r w:rsidR="00166FC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62B16" w:rsidRPr="00262B16">
        <w:rPr>
          <w:rFonts w:asciiTheme="minorHAnsi" w:hAnsiTheme="minorHAnsi" w:cstheme="minorHAnsi"/>
          <w:b/>
          <w:bCs/>
          <w:sz w:val="22"/>
          <w:szCs w:val="22"/>
        </w:rPr>
        <w:t xml:space="preserve"> k SP</w:t>
      </w:r>
      <w:r w:rsidRPr="00262B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2B16" w:rsidRPr="00262B16">
        <w:rPr>
          <w:rFonts w:asciiTheme="minorHAnsi" w:hAnsiTheme="minorHAnsi" w:cstheme="minorHAnsi"/>
          <w:b/>
          <w:bCs/>
          <w:sz w:val="22"/>
          <w:szCs w:val="22"/>
        </w:rPr>
        <w:t xml:space="preserve">Technická špecifikácia ponúkaného tovaru pre časť predmetu zákazky č. </w:t>
      </w:r>
      <w:r w:rsidR="00166FC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62B16" w:rsidRPr="00262B16">
        <w:rPr>
          <w:rFonts w:asciiTheme="minorHAnsi" w:hAnsiTheme="minorHAnsi" w:cstheme="minorHAnsi"/>
          <w:b/>
          <w:bCs/>
          <w:sz w:val="22"/>
          <w:szCs w:val="22"/>
        </w:rPr>
        <w:t xml:space="preserve"> - aktualiz</w:t>
      </w:r>
      <w:r w:rsidR="00166FCF">
        <w:rPr>
          <w:rFonts w:asciiTheme="minorHAnsi" w:hAnsiTheme="minorHAnsi" w:cstheme="minorHAnsi"/>
          <w:b/>
          <w:bCs/>
          <w:sz w:val="22"/>
          <w:szCs w:val="22"/>
        </w:rPr>
        <w:t>ácia</w:t>
      </w:r>
    </w:p>
    <w:p w14:paraId="078A6B61" w14:textId="04E8641C" w:rsidR="006C1DD4" w:rsidRDefault="006C1DD4" w:rsidP="006C1DD4">
      <w:pPr>
        <w:ind w:righ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55268A" w14:textId="61747F70" w:rsidR="00695966" w:rsidRDefault="00627F53" w:rsidP="006C1DD4">
      <w:pPr>
        <w:ind w:righ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object w:dxaOrig="1520" w:dyaOrig="987" w14:anchorId="0E29A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10" o:title=""/>
          </v:shape>
          <o:OLEObject Type="Embed" ProgID="Excel.Sheet.12" ShapeID="_x0000_i1027" DrawAspect="Icon" ObjectID="_1744528884" r:id="rId11"/>
        </w:object>
      </w:r>
    </w:p>
    <w:p w14:paraId="1EEB260A" w14:textId="77777777" w:rsidR="00695966" w:rsidRPr="006D7361" w:rsidRDefault="00695966" w:rsidP="006C1DD4">
      <w:pPr>
        <w:ind w:righ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462F6B" w14:textId="7897631E" w:rsidR="006C1DD4" w:rsidRPr="006D7361" w:rsidRDefault="006C1DD4" w:rsidP="006C1DD4">
      <w:pPr>
        <w:jc w:val="both"/>
        <w:rPr>
          <w:rFonts w:asciiTheme="minorHAnsi" w:hAnsiTheme="minorHAnsi" w:cstheme="minorHAnsi"/>
          <w:sz w:val="22"/>
          <w:szCs w:val="22"/>
        </w:rPr>
      </w:pPr>
      <w:r w:rsidRPr="006D7361">
        <w:rPr>
          <w:rFonts w:asciiTheme="minorHAnsi" w:hAnsiTheme="minorHAnsi" w:cstheme="minorHAnsi"/>
          <w:sz w:val="22"/>
          <w:szCs w:val="22"/>
          <w:lang w:eastAsia="x-none"/>
        </w:rPr>
        <w:t>Verejný obstarávateľ predmetn</w:t>
      </w:r>
      <w:r w:rsidR="00262B16">
        <w:rPr>
          <w:rFonts w:asciiTheme="minorHAnsi" w:hAnsiTheme="minorHAnsi" w:cstheme="minorHAnsi"/>
          <w:sz w:val="22"/>
          <w:szCs w:val="22"/>
          <w:lang w:eastAsia="x-none"/>
        </w:rPr>
        <w:t>ú</w:t>
      </w:r>
      <w:r w:rsidRPr="006D7361">
        <w:rPr>
          <w:rFonts w:asciiTheme="minorHAnsi" w:hAnsiTheme="minorHAnsi" w:cstheme="minorHAnsi"/>
          <w:sz w:val="22"/>
          <w:szCs w:val="22"/>
          <w:lang w:eastAsia="x-none"/>
        </w:rPr>
        <w:t xml:space="preserve"> p</w:t>
      </w:r>
      <w:r w:rsidR="00262B16">
        <w:rPr>
          <w:rFonts w:asciiTheme="minorHAnsi" w:hAnsiTheme="minorHAnsi" w:cstheme="minorHAnsi"/>
          <w:sz w:val="22"/>
          <w:szCs w:val="22"/>
          <w:lang w:eastAsia="x-none"/>
        </w:rPr>
        <w:t>rílohu</w:t>
      </w:r>
      <w:r w:rsidRPr="006D7361">
        <w:rPr>
          <w:rFonts w:asciiTheme="minorHAnsi" w:hAnsiTheme="minorHAnsi" w:cstheme="minorHAnsi"/>
          <w:sz w:val="22"/>
          <w:szCs w:val="22"/>
          <w:lang w:eastAsia="x-none"/>
        </w:rPr>
        <w:t xml:space="preserve"> k verejnému obstarávaniu, konkrétne Prílohu </w:t>
      </w:r>
      <w:r w:rsidRPr="006D7361">
        <w:rPr>
          <w:rFonts w:asciiTheme="minorHAnsi" w:hAnsiTheme="minorHAnsi" w:cstheme="minorHAnsi"/>
          <w:sz w:val="22"/>
          <w:szCs w:val="22"/>
        </w:rPr>
        <w:t xml:space="preserve">č. </w:t>
      </w:r>
      <w:r w:rsidR="00166FCF">
        <w:rPr>
          <w:rFonts w:asciiTheme="minorHAnsi" w:hAnsiTheme="minorHAnsi" w:cstheme="minorHAnsi"/>
          <w:sz w:val="22"/>
          <w:szCs w:val="22"/>
        </w:rPr>
        <w:t>3</w:t>
      </w:r>
      <w:r w:rsidRPr="006D7361">
        <w:rPr>
          <w:rFonts w:asciiTheme="minorHAnsi" w:hAnsiTheme="minorHAnsi" w:cstheme="minorHAnsi"/>
          <w:sz w:val="22"/>
          <w:szCs w:val="22"/>
        </w:rPr>
        <w:t xml:space="preserve"> </w:t>
      </w:r>
      <w:r w:rsidR="00262B16">
        <w:rPr>
          <w:rFonts w:asciiTheme="minorHAnsi" w:hAnsiTheme="minorHAnsi" w:cstheme="minorHAnsi"/>
          <w:sz w:val="22"/>
          <w:szCs w:val="22"/>
        </w:rPr>
        <w:t xml:space="preserve">k SP Technická špecifikácia ponúkaného tovaru pre časť predmetu zákazky č. </w:t>
      </w:r>
      <w:r w:rsidR="00166FCF">
        <w:rPr>
          <w:rFonts w:asciiTheme="minorHAnsi" w:hAnsiTheme="minorHAnsi" w:cstheme="minorHAnsi"/>
          <w:sz w:val="22"/>
          <w:szCs w:val="22"/>
        </w:rPr>
        <w:t>4</w:t>
      </w:r>
      <w:r w:rsidR="00262B16">
        <w:rPr>
          <w:rFonts w:asciiTheme="minorHAnsi" w:hAnsiTheme="minorHAnsi" w:cstheme="minorHAnsi"/>
          <w:sz w:val="22"/>
          <w:szCs w:val="22"/>
        </w:rPr>
        <w:t xml:space="preserve"> – aktualiz</w:t>
      </w:r>
      <w:r w:rsidR="00166FCF">
        <w:rPr>
          <w:rFonts w:asciiTheme="minorHAnsi" w:hAnsiTheme="minorHAnsi" w:cstheme="minorHAnsi"/>
          <w:sz w:val="22"/>
          <w:szCs w:val="22"/>
        </w:rPr>
        <w:t>ácia</w:t>
      </w:r>
      <w:r w:rsidR="00262B16">
        <w:rPr>
          <w:rFonts w:asciiTheme="minorHAnsi" w:hAnsiTheme="minorHAnsi" w:cstheme="minorHAnsi"/>
          <w:sz w:val="22"/>
          <w:szCs w:val="22"/>
        </w:rPr>
        <w:t xml:space="preserve"> </w:t>
      </w:r>
      <w:r w:rsidRPr="006D7361">
        <w:rPr>
          <w:rFonts w:asciiTheme="minorHAnsi" w:hAnsiTheme="minorHAnsi" w:cstheme="minorHAnsi"/>
          <w:sz w:val="22"/>
          <w:szCs w:val="22"/>
          <w:lang w:eastAsia="x-none"/>
        </w:rPr>
        <w:t>zároveň zasiela spolu s odpoveďou všetkým známym uchádzačom/záujemcom a následne zverejňuje v profile verejného obstarávateľa predmetnej zákazky.</w:t>
      </w:r>
    </w:p>
    <w:p w14:paraId="73960B23" w14:textId="77777777" w:rsidR="006C1DD4" w:rsidRPr="006D7361" w:rsidRDefault="006C1DD4" w:rsidP="006C1DD4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5E3633CD" w14:textId="77777777" w:rsidR="006C1DD4" w:rsidRPr="005240C6" w:rsidRDefault="006C1DD4" w:rsidP="006C1DD4">
      <w:pPr>
        <w:ind w:right="-3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6D7361">
        <w:rPr>
          <w:rFonts w:asciiTheme="minorHAnsi" w:hAnsiTheme="minorHAnsi"/>
          <w:b/>
          <w:bCs/>
          <w:i/>
          <w:iCs/>
          <w:sz w:val="22"/>
          <w:szCs w:val="22"/>
        </w:rPr>
        <w:t>Verejný obstarávateľ žiada uchádzačov, resp. záujemcov, aby predmetné doplnenie zohľadnili vo svojich ponukách predložených vo verejnom obstarávaní.</w:t>
      </w:r>
    </w:p>
    <w:p w14:paraId="606E2380" w14:textId="77777777" w:rsidR="006C1DD4" w:rsidRDefault="006C1DD4" w:rsidP="006C1DD4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7C54D225" w14:textId="77777777" w:rsidR="006C1DD4" w:rsidRPr="00CF20B7" w:rsidRDefault="006C1DD4" w:rsidP="006C1DD4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CF20B7">
        <w:rPr>
          <w:rFonts w:asciiTheme="minorHAnsi" w:hAnsiTheme="minorHAnsi" w:cstheme="minorHAnsi"/>
          <w:b/>
          <w:bCs/>
          <w:sz w:val="22"/>
          <w:szCs w:val="22"/>
        </w:rPr>
        <w:t>Oznámenie o zmene lehôt.</w:t>
      </w:r>
    </w:p>
    <w:p w14:paraId="5D0EBDD1" w14:textId="77777777" w:rsidR="006C1DD4" w:rsidRPr="00821D76" w:rsidRDefault="006C1DD4" w:rsidP="006C1DD4">
      <w:pPr>
        <w:jc w:val="both"/>
        <w:rPr>
          <w:rFonts w:asciiTheme="minorHAnsi" w:hAnsiTheme="minorHAnsi" w:cstheme="minorHAnsi"/>
          <w:sz w:val="22"/>
          <w:szCs w:val="22"/>
        </w:rPr>
      </w:pPr>
      <w:r w:rsidRPr="00821D76">
        <w:rPr>
          <w:rFonts w:asciiTheme="minorHAnsi" w:hAnsiTheme="minorHAnsi" w:cstheme="minorHAnsi"/>
          <w:sz w:val="22"/>
          <w:szCs w:val="22"/>
        </w:rPr>
        <w:t xml:space="preserve">Verejný obstarávateľ </w:t>
      </w:r>
      <w:r w:rsidRPr="00821D76">
        <w:rPr>
          <w:rFonts w:asciiTheme="minorHAnsi" w:hAnsiTheme="minorHAnsi" w:cstheme="minorHAnsi"/>
          <w:sz w:val="22"/>
          <w:szCs w:val="22"/>
          <w:u w:val="single"/>
        </w:rPr>
        <w:t>oznamuje všetkým uchádzačom/</w:t>
      </w:r>
      <w:r w:rsidRPr="00BD19B2">
        <w:rPr>
          <w:rFonts w:asciiTheme="minorHAnsi" w:hAnsiTheme="minorHAnsi" w:cstheme="minorHAnsi"/>
          <w:sz w:val="22"/>
          <w:szCs w:val="22"/>
          <w:u w:val="single"/>
        </w:rPr>
        <w:t>záujemcom, že</w:t>
      </w:r>
      <w:r w:rsidRPr="00821D76">
        <w:rPr>
          <w:rFonts w:asciiTheme="minorHAnsi" w:hAnsiTheme="minorHAnsi" w:cstheme="minorHAnsi"/>
          <w:sz w:val="22"/>
          <w:szCs w:val="22"/>
        </w:rPr>
        <w:t xml:space="preserve"> vzhľadom na rozsah doplnenia SP a ich príloh, </w:t>
      </w:r>
      <w:r w:rsidRPr="00BD19B2">
        <w:rPr>
          <w:rFonts w:asciiTheme="minorHAnsi" w:hAnsiTheme="minorHAnsi" w:cstheme="minorHAnsi"/>
          <w:sz w:val="22"/>
          <w:szCs w:val="22"/>
          <w:u w:val="single"/>
        </w:rPr>
        <w:t>predlžuje lehoty</w:t>
      </w:r>
      <w:r w:rsidRPr="00821D76">
        <w:rPr>
          <w:rFonts w:asciiTheme="minorHAnsi" w:hAnsiTheme="minorHAnsi" w:cstheme="minorHAnsi"/>
          <w:sz w:val="22"/>
          <w:szCs w:val="22"/>
        </w:rPr>
        <w:t xml:space="preserve"> nasledovným spôsobom:</w:t>
      </w:r>
    </w:p>
    <w:p w14:paraId="1994D5D1" w14:textId="77777777" w:rsidR="006C1DD4" w:rsidRPr="006C645B" w:rsidRDefault="006C1DD4" w:rsidP="006C1DD4">
      <w:pPr>
        <w:rPr>
          <w:rFonts w:asciiTheme="minorHAnsi" w:hAnsiTheme="minorHAnsi" w:cstheme="minorHAnsi"/>
          <w:sz w:val="22"/>
          <w:szCs w:val="22"/>
        </w:rPr>
      </w:pPr>
    </w:p>
    <w:p w14:paraId="7DDB7310" w14:textId="77777777" w:rsidR="006C1DD4" w:rsidRDefault="006C1DD4" w:rsidP="006C1DD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Pôvodné lehoty:</w:t>
      </w:r>
    </w:p>
    <w:p w14:paraId="66DA193B" w14:textId="485243A1" w:rsidR="006C1DD4" w:rsidRPr="00793FB8" w:rsidRDefault="006C1DD4" w:rsidP="006C1DD4">
      <w:pPr>
        <w:rPr>
          <w:rFonts w:asciiTheme="minorHAnsi" w:hAnsiTheme="minorHAnsi" w:cstheme="minorHAnsi"/>
          <w:bCs/>
          <w:sz w:val="22"/>
          <w:szCs w:val="22"/>
          <w:lang w:eastAsia="x-none"/>
        </w:rPr>
      </w:pPr>
      <w:r w:rsidRPr="00793FB8">
        <w:rPr>
          <w:rFonts w:asciiTheme="minorHAnsi" w:hAnsiTheme="minorHAnsi" w:cstheme="minorHAnsi"/>
          <w:bCs/>
          <w:sz w:val="22"/>
          <w:szCs w:val="22"/>
        </w:rPr>
        <w:t>Lehota na predkladanie ponúk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166FCF">
        <w:rPr>
          <w:rFonts w:asciiTheme="minorHAnsi" w:hAnsiTheme="minorHAnsi" w:cstheme="minorHAnsi"/>
          <w:bCs/>
          <w:sz w:val="22"/>
          <w:szCs w:val="22"/>
        </w:rPr>
        <w:t>03</w:t>
      </w:r>
      <w:r w:rsidRPr="00793FB8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166FCF">
        <w:rPr>
          <w:rFonts w:asciiTheme="minorHAnsi" w:hAnsiTheme="minorHAnsi" w:cstheme="minorHAnsi"/>
          <w:bCs/>
          <w:sz w:val="22"/>
          <w:szCs w:val="22"/>
        </w:rPr>
        <w:t>5</w:t>
      </w:r>
      <w:r w:rsidRPr="00793FB8">
        <w:rPr>
          <w:rFonts w:asciiTheme="minorHAnsi" w:hAnsiTheme="minorHAnsi" w:cstheme="minorHAnsi"/>
          <w:bCs/>
          <w:sz w:val="22"/>
          <w:szCs w:val="22"/>
        </w:rPr>
        <w:t>.202</w:t>
      </w:r>
      <w:r w:rsidR="00695966"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do 10:00 hod. </w:t>
      </w:r>
    </w:p>
    <w:p w14:paraId="5806E657" w14:textId="54A9DFA2" w:rsidR="006C1DD4" w:rsidRDefault="006C1DD4" w:rsidP="006C1DD4">
      <w:pPr>
        <w:pStyle w:val="Odsekzoznamu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793FB8">
        <w:rPr>
          <w:rFonts w:asciiTheme="minorHAnsi" w:hAnsiTheme="minorHAnsi" w:cstheme="minorHAnsi"/>
          <w:bCs/>
          <w:sz w:val="22"/>
          <w:szCs w:val="22"/>
          <w:lang w:eastAsia="x-none"/>
        </w:rPr>
        <w:t xml:space="preserve">Dátum on-line otvárania ponúk: </w:t>
      </w:r>
      <w:r>
        <w:rPr>
          <w:rFonts w:asciiTheme="minorHAnsi" w:hAnsiTheme="minorHAnsi" w:cstheme="minorHAnsi"/>
          <w:bCs/>
          <w:sz w:val="22"/>
          <w:szCs w:val="22"/>
          <w:lang w:eastAsia="x-none"/>
        </w:rPr>
        <w:tab/>
      </w:r>
      <w:r w:rsidR="00166FCF">
        <w:rPr>
          <w:rFonts w:asciiTheme="minorHAnsi" w:hAnsiTheme="minorHAnsi" w:cstheme="minorHAnsi"/>
          <w:bCs/>
          <w:sz w:val="22"/>
          <w:szCs w:val="22"/>
        </w:rPr>
        <w:t>03</w:t>
      </w:r>
      <w:r w:rsidRPr="00793FB8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166FCF">
        <w:rPr>
          <w:rFonts w:asciiTheme="minorHAnsi" w:hAnsiTheme="minorHAnsi" w:cstheme="minorHAnsi"/>
          <w:bCs/>
          <w:sz w:val="22"/>
          <w:szCs w:val="22"/>
        </w:rPr>
        <w:t>5</w:t>
      </w:r>
      <w:r w:rsidRPr="00793FB8">
        <w:rPr>
          <w:rFonts w:asciiTheme="minorHAnsi" w:hAnsiTheme="minorHAnsi" w:cstheme="minorHAnsi"/>
          <w:bCs/>
          <w:sz w:val="22"/>
          <w:szCs w:val="22"/>
        </w:rPr>
        <w:t>.202</w:t>
      </w:r>
      <w:r w:rsidR="00695966"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o 1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>:00 hod.</w:t>
      </w:r>
    </w:p>
    <w:p w14:paraId="1BBF85C1" w14:textId="77777777" w:rsidR="006C1DD4" w:rsidRDefault="006C1DD4" w:rsidP="006C1DD4">
      <w:pPr>
        <w:pStyle w:val="Odsekzoznamu"/>
        <w:ind w:left="567" w:hanging="567"/>
        <w:rPr>
          <w:rFonts w:asciiTheme="minorHAnsi" w:hAnsiTheme="minorHAnsi" w:cstheme="minorHAnsi"/>
          <w:bCs/>
          <w:sz w:val="22"/>
          <w:szCs w:val="22"/>
        </w:rPr>
      </w:pPr>
    </w:p>
    <w:p w14:paraId="1D7AF10B" w14:textId="77777777" w:rsidR="006C1DD4" w:rsidRPr="00793FB8" w:rsidRDefault="006C1DD4" w:rsidP="006C1DD4">
      <w:pPr>
        <w:pStyle w:val="Odsekzoznamu"/>
        <w:ind w:left="567" w:hanging="567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793FB8">
        <w:rPr>
          <w:rFonts w:asciiTheme="minorHAnsi" w:hAnsiTheme="minorHAnsi" w:cstheme="minorHAnsi"/>
          <w:b/>
          <w:sz w:val="22"/>
          <w:szCs w:val="22"/>
        </w:rPr>
        <w:t>Nové lehoty:</w:t>
      </w:r>
    </w:p>
    <w:p w14:paraId="107DE1C1" w14:textId="20B64129" w:rsidR="006C1DD4" w:rsidRPr="00B3761D" w:rsidRDefault="006C1DD4" w:rsidP="006C1DD4">
      <w:pPr>
        <w:rPr>
          <w:rFonts w:asciiTheme="minorHAnsi" w:hAnsiTheme="minorHAnsi" w:cstheme="minorHAnsi"/>
          <w:bCs/>
          <w:sz w:val="22"/>
          <w:szCs w:val="22"/>
        </w:rPr>
      </w:pPr>
      <w:r w:rsidRPr="00B3761D">
        <w:rPr>
          <w:rFonts w:asciiTheme="minorHAnsi" w:hAnsiTheme="minorHAnsi" w:cstheme="minorHAnsi"/>
          <w:bCs/>
          <w:sz w:val="22"/>
          <w:szCs w:val="22"/>
        </w:rPr>
        <w:t xml:space="preserve">Lehota na predkladanie ponúk: </w:t>
      </w:r>
      <w:r w:rsidRPr="00B3761D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166FCF">
        <w:rPr>
          <w:rFonts w:asciiTheme="minorHAnsi" w:hAnsiTheme="minorHAnsi" w:cstheme="minorHAnsi"/>
          <w:bCs/>
          <w:sz w:val="22"/>
          <w:szCs w:val="22"/>
        </w:rPr>
        <w:t>10</w:t>
      </w:r>
      <w:r w:rsidRPr="00B3761D">
        <w:rPr>
          <w:rFonts w:asciiTheme="minorHAnsi" w:hAnsiTheme="minorHAnsi" w:cstheme="minorHAnsi"/>
          <w:bCs/>
          <w:sz w:val="22"/>
          <w:szCs w:val="22"/>
        </w:rPr>
        <w:t>.0</w:t>
      </w:r>
      <w:r w:rsidR="00166FCF">
        <w:rPr>
          <w:rFonts w:asciiTheme="minorHAnsi" w:hAnsiTheme="minorHAnsi" w:cstheme="minorHAnsi"/>
          <w:bCs/>
          <w:sz w:val="22"/>
          <w:szCs w:val="22"/>
        </w:rPr>
        <w:t>5</w:t>
      </w:r>
      <w:r w:rsidRPr="00B3761D">
        <w:rPr>
          <w:rFonts w:asciiTheme="minorHAnsi" w:hAnsiTheme="minorHAnsi" w:cstheme="minorHAnsi"/>
          <w:bCs/>
          <w:sz w:val="22"/>
          <w:szCs w:val="22"/>
        </w:rPr>
        <w:t>.202</w:t>
      </w:r>
      <w:r w:rsidR="00695966">
        <w:rPr>
          <w:rFonts w:asciiTheme="minorHAnsi" w:hAnsiTheme="minorHAnsi" w:cstheme="minorHAnsi"/>
          <w:bCs/>
          <w:sz w:val="22"/>
          <w:szCs w:val="22"/>
        </w:rPr>
        <w:t>3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 do 10:00 hod. </w:t>
      </w:r>
    </w:p>
    <w:p w14:paraId="484A69C7" w14:textId="13C60048" w:rsidR="006C1DD4" w:rsidRPr="00B3761D" w:rsidRDefault="006C1DD4" w:rsidP="006C1DD4">
      <w:pPr>
        <w:rPr>
          <w:rFonts w:asciiTheme="minorHAnsi" w:hAnsiTheme="minorHAnsi" w:cstheme="minorHAnsi"/>
          <w:bCs/>
          <w:sz w:val="22"/>
          <w:szCs w:val="22"/>
        </w:rPr>
      </w:pPr>
      <w:r w:rsidRPr="00B3761D">
        <w:rPr>
          <w:rFonts w:asciiTheme="minorHAnsi" w:hAnsiTheme="minorHAnsi" w:cstheme="minorHAnsi"/>
          <w:bCs/>
          <w:sz w:val="22"/>
          <w:szCs w:val="22"/>
          <w:lang w:eastAsia="x-none"/>
        </w:rPr>
        <w:t xml:space="preserve">Dátum on-line otvárania ponúk: </w:t>
      </w:r>
      <w:r w:rsidRPr="00B3761D">
        <w:rPr>
          <w:rFonts w:asciiTheme="minorHAnsi" w:hAnsiTheme="minorHAnsi" w:cstheme="minorHAnsi"/>
          <w:bCs/>
          <w:sz w:val="22"/>
          <w:szCs w:val="22"/>
          <w:lang w:eastAsia="x-none"/>
        </w:rPr>
        <w:tab/>
      </w:r>
      <w:r w:rsidR="00166FCF">
        <w:rPr>
          <w:rFonts w:asciiTheme="minorHAnsi" w:hAnsiTheme="minorHAnsi" w:cstheme="minorHAnsi"/>
          <w:bCs/>
          <w:sz w:val="22"/>
          <w:szCs w:val="22"/>
        </w:rPr>
        <w:t>10</w:t>
      </w:r>
      <w:r w:rsidRPr="00B3761D">
        <w:rPr>
          <w:rFonts w:asciiTheme="minorHAnsi" w:hAnsiTheme="minorHAnsi" w:cstheme="minorHAnsi"/>
          <w:bCs/>
          <w:sz w:val="22"/>
          <w:szCs w:val="22"/>
        </w:rPr>
        <w:t>.0</w:t>
      </w:r>
      <w:r w:rsidR="00166FCF">
        <w:rPr>
          <w:rFonts w:asciiTheme="minorHAnsi" w:hAnsiTheme="minorHAnsi" w:cstheme="minorHAnsi"/>
          <w:bCs/>
          <w:sz w:val="22"/>
          <w:szCs w:val="22"/>
        </w:rPr>
        <w:t>5</w:t>
      </w:r>
      <w:r w:rsidRPr="00B3761D">
        <w:rPr>
          <w:rFonts w:asciiTheme="minorHAnsi" w:hAnsiTheme="minorHAnsi" w:cstheme="minorHAnsi"/>
          <w:bCs/>
          <w:sz w:val="22"/>
          <w:szCs w:val="22"/>
        </w:rPr>
        <w:t>.202</w:t>
      </w:r>
      <w:r w:rsidR="00695966">
        <w:rPr>
          <w:rFonts w:asciiTheme="minorHAnsi" w:hAnsiTheme="minorHAnsi" w:cstheme="minorHAnsi"/>
          <w:bCs/>
          <w:sz w:val="22"/>
          <w:szCs w:val="22"/>
        </w:rPr>
        <w:t>3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 o 1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B3761D">
        <w:rPr>
          <w:rFonts w:asciiTheme="minorHAnsi" w:hAnsiTheme="minorHAnsi" w:cstheme="minorHAnsi"/>
          <w:bCs/>
          <w:sz w:val="22"/>
          <w:szCs w:val="22"/>
        </w:rPr>
        <w:t>:00 hod.</w:t>
      </w:r>
    </w:p>
    <w:p w14:paraId="69C8C7C4" w14:textId="14D97997" w:rsidR="006C1DD4" w:rsidRDefault="006C1DD4" w:rsidP="006C1DD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632B3" w14:textId="0CCCC26C" w:rsidR="00506CC9" w:rsidRPr="006B61D0" w:rsidRDefault="00506CC9" w:rsidP="00506CC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Uvedená zmena lehôt bude zároveň uverejnená prostredníctvom </w:t>
      </w:r>
      <w:proofErr w:type="spellStart"/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korigenda</w:t>
      </w:r>
      <w:proofErr w:type="spellEnd"/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/opravy oznámenia č. </w:t>
      </w:r>
      <w:r w:rsidR="00BC0CBA">
        <w:rPr>
          <w:rFonts w:asciiTheme="minorHAnsi" w:hAnsiTheme="minorHAnsi" w:cstheme="minorHAnsi"/>
          <w:bCs/>
          <w:sz w:val="22"/>
          <w:szCs w:val="22"/>
        </w:rPr>
        <w:t>13504</w:t>
      </w:r>
      <w:r w:rsidR="00BC0CBA" w:rsidRPr="001E1484">
        <w:rPr>
          <w:rFonts w:asciiTheme="minorHAnsi" w:hAnsiTheme="minorHAnsi" w:cstheme="minorHAnsi"/>
          <w:bCs/>
          <w:sz w:val="22"/>
          <w:szCs w:val="22"/>
        </w:rPr>
        <w:t xml:space="preserve"> – MST</w:t>
      </w:r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zverejneného vo Vestníku Úradu pre verejné obstarávanie č. </w:t>
      </w:r>
      <w:r w:rsidR="00BC0CBA">
        <w:rPr>
          <w:rFonts w:asciiTheme="minorHAnsi" w:hAnsiTheme="minorHAnsi" w:cstheme="minorHAnsi"/>
          <w:bCs/>
          <w:sz w:val="22"/>
          <w:szCs w:val="22"/>
        </w:rPr>
        <w:t>71</w:t>
      </w:r>
      <w:r w:rsidR="00BC0CBA" w:rsidRPr="001E1484">
        <w:rPr>
          <w:rFonts w:asciiTheme="minorHAnsi" w:hAnsiTheme="minorHAnsi" w:cstheme="minorHAnsi"/>
          <w:bCs/>
          <w:sz w:val="22"/>
          <w:szCs w:val="22"/>
        </w:rPr>
        <w:t xml:space="preserve">/2023 </w:t>
      </w:r>
      <w:r>
        <w:rPr>
          <w:rFonts w:asciiTheme="minorHAnsi" w:hAnsiTheme="minorHAnsi" w:cstheme="minorHAnsi"/>
          <w:sz w:val="22"/>
          <w:szCs w:val="22"/>
        </w:rPr>
        <w:t xml:space="preserve">zo </w:t>
      </w:r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dňa </w:t>
      </w:r>
      <w:r w:rsidR="00BC0CBA">
        <w:rPr>
          <w:rFonts w:asciiTheme="minorHAnsi" w:hAnsiTheme="minorHAnsi" w:cstheme="minorHAnsi"/>
          <w:sz w:val="22"/>
          <w:szCs w:val="22"/>
        </w:rPr>
        <w:t>05</w:t>
      </w:r>
      <w:r w:rsidRPr="00EE27B3">
        <w:rPr>
          <w:rFonts w:asciiTheme="minorHAnsi" w:hAnsiTheme="minorHAnsi" w:cstheme="minorHAnsi"/>
          <w:sz w:val="22"/>
          <w:szCs w:val="22"/>
        </w:rPr>
        <w:t>.0</w:t>
      </w:r>
      <w:r w:rsidR="00BC0CBA">
        <w:rPr>
          <w:rFonts w:asciiTheme="minorHAnsi" w:hAnsiTheme="minorHAnsi" w:cstheme="minorHAnsi"/>
          <w:sz w:val="22"/>
          <w:szCs w:val="22"/>
        </w:rPr>
        <w:t>4</w:t>
      </w:r>
      <w:r w:rsidRPr="00EE27B3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</w:t>
      </w:r>
    </w:p>
    <w:p w14:paraId="761A5C5C" w14:textId="77777777" w:rsidR="00506CC9" w:rsidRDefault="00506CC9" w:rsidP="006C1DD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48730" w14:textId="77777777" w:rsidR="006C1DD4" w:rsidRPr="00534720" w:rsidRDefault="006C1DD4" w:rsidP="006C1DD4">
      <w:pPr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S úctou,</w:t>
      </w:r>
      <w:r w:rsidRPr="00534720">
        <w:rPr>
          <w:rFonts w:asciiTheme="minorHAnsi" w:hAnsiTheme="minorHAnsi" w:cstheme="minorHAnsi"/>
          <w:sz w:val="22"/>
          <w:szCs w:val="22"/>
        </w:rPr>
        <w:br/>
      </w:r>
    </w:p>
    <w:p w14:paraId="00E3263E" w14:textId="77777777" w:rsidR="006C1DD4" w:rsidRPr="00534720" w:rsidRDefault="006C1DD4" w:rsidP="006C1DD4">
      <w:pPr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Beáta Fulnečková</w:t>
      </w:r>
    </w:p>
    <w:p w14:paraId="253EB7EC" w14:textId="77777777" w:rsidR="006C1DD4" w:rsidRPr="00534720" w:rsidRDefault="006C1DD4" w:rsidP="006C1DD4">
      <w:pPr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 xml:space="preserve">procesný garant verejného obstarávateľa </w:t>
      </w:r>
    </w:p>
    <w:p w14:paraId="72229054" w14:textId="77777777" w:rsidR="006C1DD4" w:rsidRDefault="006C1DD4" w:rsidP="006C1DD4">
      <w:pPr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Banskobystrický samosprávny kraj</w:t>
      </w:r>
    </w:p>
    <w:p w14:paraId="257F80C5" w14:textId="310E0E9D" w:rsidR="00173D39" w:rsidRDefault="00173D39" w:rsidP="006B0A4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73D39" w:rsidSect="006C1DD4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1058" w14:textId="77777777" w:rsidR="00A67A27" w:rsidRDefault="00A67A27" w:rsidP="00631E0F">
      <w:r>
        <w:separator/>
      </w:r>
    </w:p>
  </w:endnote>
  <w:endnote w:type="continuationSeparator" w:id="0">
    <w:p w14:paraId="13722738" w14:textId="77777777" w:rsidR="00A67A27" w:rsidRDefault="00A67A27" w:rsidP="0063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64A6" w14:textId="77777777" w:rsidR="000A038C" w:rsidRDefault="000A038C" w:rsidP="000A038C">
    <w:r>
      <w:t>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29"/>
      <w:gridCol w:w="672"/>
      <w:gridCol w:w="2302"/>
      <w:gridCol w:w="2503"/>
      <w:gridCol w:w="1842"/>
    </w:tblGrid>
    <w:tr w:rsidR="000A038C" w:rsidRPr="006579B3" w14:paraId="3C4EF30A" w14:textId="77777777" w:rsidTr="009525E9">
      <w:tc>
        <w:tcPr>
          <w:tcW w:w="2019" w:type="dxa"/>
          <w:shd w:val="clear" w:color="auto" w:fill="auto"/>
        </w:tcPr>
        <w:p w14:paraId="1C991989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CE3345">
            <w:rPr>
              <w:rFonts w:asciiTheme="minorHAnsi" w:hAnsiTheme="minorHAnsi" w:cstheme="minorHAnsi"/>
              <w:sz w:val="18"/>
              <w:szCs w:val="18"/>
            </w:rPr>
            <w:t>Telefón</w:t>
          </w:r>
        </w:p>
      </w:tc>
      <w:tc>
        <w:tcPr>
          <w:tcW w:w="708" w:type="dxa"/>
          <w:shd w:val="clear" w:color="auto" w:fill="auto"/>
        </w:tcPr>
        <w:p w14:paraId="38755F75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09DBD84F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CE3345">
            <w:rPr>
              <w:rFonts w:asciiTheme="minorHAnsi" w:hAnsiTheme="minorHAnsi" w:cstheme="minorHAnsi"/>
              <w:sz w:val="18"/>
              <w:szCs w:val="18"/>
            </w:rPr>
            <w:t>IČO</w:t>
          </w:r>
        </w:p>
      </w:tc>
      <w:tc>
        <w:tcPr>
          <w:tcW w:w="2529" w:type="dxa"/>
          <w:shd w:val="clear" w:color="auto" w:fill="auto"/>
        </w:tcPr>
        <w:p w14:paraId="52060924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CE3345">
            <w:rPr>
              <w:rFonts w:asciiTheme="minorHAnsi" w:hAnsiTheme="minorHAnsi" w:cstheme="minorHAnsi"/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C999DFE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CE3345">
            <w:rPr>
              <w:rFonts w:asciiTheme="minorHAnsi" w:hAnsiTheme="minorHAnsi" w:cstheme="minorHAnsi"/>
              <w:sz w:val="18"/>
              <w:szCs w:val="18"/>
            </w:rPr>
            <w:t>Internet</w:t>
          </w:r>
        </w:p>
      </w:tc>
    </w:tr>
    <w:tr w:rsidR="000A038C" w:rsidRPr="006579B3" w14:paraId="1255DFB0" w14:textId="77777777" w:rsidTr="009525E9">
      <w:trPr>
        <w:trHeight w:val="220"/>
      </w:trPr>
      <w:tc>
        <w:tcPr>
          <w:tcW w:w="2019" w:type="dxa"/>
          <w:shd w:val="clear" w:color="auto" w:fill="auto"/>
        </w:tcPr>
        <w:p w14:paraId="3BCE9156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+421 949 014 600</w:t>
          </w:r>
        </w:p>
      </w:tc>
      <w:tc>
        <w:tcPr>
          <w:tcW w:w="708" w:type="dxa"/>
          <w:shd w:val="clear" w:color="auto" w:fill="auto"/>
        </w:tcPr>
        <w:p w14:paraId="7EAA6DC0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6B4152F6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CE3345">
            <w:rPr>
              <w:rFonts w:asciiTheme="minorHAnsi" w:hAnsiTheme="minorHAnsi" w:cstheme="minorHAnsi"/>
              <w:sz w:val="18"/>
              <w:szCs w:val="18"/>
            </w:rPr>
            <w:t>37828100</w:t>
          </w:r>
        </w:p>
      </w:tc>
      <w:tc>
        <w:tcPr>
          <w:tcW w:w="2529" w:type="dxa"/>
          <w:shd w:val="clear" w:color="auto" w:fill="auto"/>
        </w:tcPr>
        <w:p w14:paraId="44189D14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CE3345">
            <w:rPr>
              <w:rFonts w:asciiTheme="minorHAnsi" w:hAnsiTheme="minorHAnsi" w:cstheme="minorHAnsi"/>
              <w:sz w:val="18"/>
              <w:szCs w:val="18"/>
            </w:rPr>
            <w:t>beata.fulneckova@bbsk.sk</w:t>
          </w:r>
        </w:p>
      </w:tc>
      <w:tc>
        <w:tcPr>
          <w:tcW w:w="1894" w:type="dxa"/>
          <w:shd w:val="clear" w:color="auto" w:fill="auto"/>
        </w:tcPr>
        <w:p w14:paraId="7F4EEFE3" w14:textId="77777777" w:rsidR="000A038C" w:rsidRPr="00CE3345" w:rsidRDefault="000A038C" w:rsidP="000A038C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CE3345">
            <w:rPr>
              <w:rFonts w:asciiTheme="minorHAnsi" w:hAnsiTheme="minorHAnsi" w:cstheme="minorHAnsi"/>
              <w:sz w:val="18"/>
              <w:szCs w:val="18"/>
            </w:rPr>
            <w:t>www.bbsk.sk</w:t>
          </w:r>
        </w:p>
      </w:tc>
    </w:tr>
  </w:tbl>
  <w:p w14:paraId="6B3D7FB2" w14:textId="77777777" w:rsidR="000A038C" w:rsidRDefault="000A03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19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C1F2C" w14:textId="1033AE46" w:rsidR="001D58C1" w:rsidRDefault="001D58C1">
            <w:pPr>
              <w:pStyle w:val="Pta"/>
              <w:jc w:val="right"/>
            </w:pPr>
            <w:r w:rsidRPr="001D58C1">
              <w:rPr>
                <w:rFonts w:asciiTheme="minorHAnsi" w:hAnsiTheme="minorHAnsi" w:cstheme="minorHAnsi"/>
                <w:sz w:val="18"/>
                <w:szCs w:val="18"/>
              </w:rPr>
              <w:t xml:space="preserve">Strana </w:t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1D58C1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1D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905DB5" w14:textId="77777777" w:rsidR="001D58C1" w:rsidRPr="001D58C1" w:rsidRDefault="001D58C1" w:rsidP="001D58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421" w14:textId="77777777" w:rsidR="00A67A27" w:rsidRDefault="00A67A27" w:rsidP="00631E0F">
      <w:r>
        <w:separator/>
      </w:r>
    </w:p>
  </w:footnote>
  <w:footnote w:type="continuationSeparator" w:id="0">
    <w:p w14:paraId="37C14EEF" w14:textId="77777777" w:rsidR="00A67A27" w:rsidRDefault="00A67A27" w:rsidP="0063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AD76" w14:textId="77777777" w:rsidR="000A038C" w:rsidRDefault="000A038C" w:rsidP="000A038C">
    <w:pPr>
      <w:pStyle w:val="Hlavika"/>
      <w:tabs>
        <w:tab w:val="right" w:pos="9354"/>
      </w:tabs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C64F728" wp14:editId="586A892E">
          <wp:simplePos x="0" y="0"/>
          <wp:positionH relativeFrom="column">
            <wp:posOffset>-181610</wp:posOffset>
          </wp:positionH>
          <wp:positionV relativeFrom="paragraph">
            <wp:posOffset>202565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86C7" wp14:editId="29C82456">
              <wp:simplePos x="0" y="0"/>
              <wp:positionH relativeFrom="column">
                <wp:posOffset>290830</wp:posOffset>
              </wp:positionH>
              <wp:positionV relativeFrom="paragraph">
                <wp:posOffset>131445</wp:posOffset>
              </wp:positionV>
              <wp:extent cx="2486025" cy="57340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660B8FE" w14:textId="77777777" w:rsidR="000A038C" w:rsidRDefault="000A038C" w:rsidP="000A038C">
                          <w:r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rPr>
                              <w:rFonts w:ascii="Calibri" w:hAnsi="Calibri"/>
                            </w:rPr>
                            <w:t>SAMOSPRÁVNY KRAJ</w:t>
                          </w:r>
                        </w:p>
                        <w:p w14:paraId="17A5AA37" w14:textId="77777777" w:rsidR="000A038C" w:rsidRDefault="000A038C" w:rsidP="000A038C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86C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2.9pt;margin-top:10.35pt;width:195.7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" filled="f" stroked="f">
              <v:textbox>
                <w:txbxContent>
                  <w:p w14:paraId="1660B8FE" w14:textId="77777777" w:rsidR="000A038C" w:rsidRDefault="000A038C" w:rsidP="000A038C">
                    <w:r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>
                      <w:rPr>
                        <w:rFonts w:ascii="Calibri" w:hAnsi="Calibri"/>
                      </w:rPr>
                      <w:t>SAMOSPRÁVNY KRAJ</w:t>
                    </w:r>
                  </w:p>
                  <w:p w14:paraId="17A5AA37" w14:textId="77777777" w:rsidR="000A038C" w:rsidRDefault="000A038C" w:rsidP="000A038C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22E6B86" w14:textId="77777777" w:rsidR="000A038C" w:rsidRPr="00330952" w:rsidRDefault="000A038C" w:rsidP="000A038C">
    <w:pPr>
      <w:pStyle w:val="Hlavika"/>
      <w:tabs>
        <w:tab w:val="right" w:pos="9354"/>
      </w:tabs>
      <w:jc w:val="right"/>
      <w:rPr>
        <w:rFonts w:ascii="Calibri" w:hAnsi="Calibri" w:cs="Arial"/>
        <w:b/>
        <w:bCs/>
        <w:sz w:val="22"/>
        <w:szCs w:val="22"/>
      </w:rPr>
    </w:pPr>
    <w:r>
      <w:rPr>
        <w:rFonts w:ascii="Calibri" w:hAnsi="Calibri" w:cs="Arial"/>
        <w:b/>
        <w:bCs/>
        <w:sz w:val="22"/>
        <w:szCs w:val="22"/>
      </w:rPr>
      <w:t xml:space="preserve">SPOJENÁ ŠKOLA </w:t>
    </w:r>
  </w:p>
  <w:p w14:paraId="09DFBD7D" w14:textId="77777777" w:rsidR="000A038C" w:rsidRDefault="000A038C" w:rsidP="000A038C">
    <w:pPr>
      <w:pStyle w:val="Hlavika"/>
      <w:tabs>
        <w:tab w:val="right" w:pos="9354"/>
      </w:tabs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>Štúrova 848,</w:t>
    </w:r>
  </w:p>
  <w:p w14:paraId="677514A9" w14:textId="77777777" w:rsidR="000A038C" w:rsidRDefault="000A038C" w:rsidP="000A038C">
    <w:pPr>
      <w:pStyle w:val="Hlavika"/>
      <w:tabs>
        <w:tab w:val="right" w:pos="9354"/>
      </w:tabs>
      <w:jc w:val="right"/>
    </w:pPr>
    <w:r>
      <w:rPr>
        <w:rFonts w:ascii="Calibri" w:hAnsi="Calibri" w:cs="Arial"/>
        <w:sz w:val="22"/>
        <w:szCs w:val="22"/>
      </w:rPr>
      <w:t>962 12 Detva</w:t>
    </w:r>
  </w:p>
  <w:p w14:paraId="11A696B3" w14:textId="77777777" w:rsidR="000A038C" w:rsidRDefault="000A038C" w:rsidP="000A038C">
    <w:pPr>
      <w:pStyle w:val="Hlavika"/>
    </w:pPr>
  </w:p>
  <w:tbl>
    <w:tblPr>
      <w:tblW w:w="94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03"/>
    </w:tblGrid>
    <w:tr w:rsidR="000A038C" w14:paraId="1C679251" w14:textId="77777777" w:rsidTr="009525E9">
      <w:trPr>
        <w:trHeight w:val="142"/>
      </w:trPr>
      <w:tc>
        <w:tcPr>
          <w:tcW w:w="9403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EF01BCE" w14:textId="77777777" w:rsidR="000A038C" w:rsidRDefault="000A038C" w:rsidP="000A038C">
          <w:pPr>
            <w:pStyle w:val="Hlavika"/>
          </w:pPr>
        </w:p>
      </w:tc>
    </w:tr>
  </w:tbl>
  <w:p w14:paraId="1C8771E3" w14:textId="77777777" w:rsidR="00695966" w:rsidRPr="008327F3" w:rsidRDefault="00695966" w:rsidP="006C1DD4">
    <w:pPr>
      <w:pStyle w:val="Hlavika"/>
      <w:tabs>
        <w:tab w:val="clear" w:pos="9072"/>
        <w:tab w:val="righ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AAF6" w14:textId="77777777" w:rsidR="001D58C1" w:rsidRPr="008327F3" w:rsidRDefault="001D58C1" w:rsidP="006C1DD4">
    <w:pPr>
      <w:pStyle w:val="Hlavika"/>
      <w:tabs>
        <w:tab w:val="clear" w:pos="907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C54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3A1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35607"/>
    <w:multiLevelType w:val="hybridMultilevel"/>
    <w:tmpl w:val="0C6A8144"/>
    <w:lvl w:ilvl="0" w:tplc="F0A80068">
      <w:start w:val="98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A50"/>
    <w:multiLevelType w:val="hybridMultilevel"/>
    <w:tmpl w:val="7B1C4470"/>
    <w:lvl w:ilvl="0" w:tplc="21D2C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1CF"/>
    <w:multiLevelType w:val="hybridMultilevel"/>
    <w:tmpl w:val="55B0D08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B1B28FB"/>
    <w:multiLevelType w:val="hybridMultilevel"/>
    <w:tmpl w:val="9FE6D7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1A6270"/>
    <w:multiLevelType w:val="hybridMultilevel"/>
    <w:tmpl w:val="4BF8D004"/>
    <w:lvl w:ilvl="0" w:tplc="9752C9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59FE"/>
    <w:multiLevelType w:val="hybridMultilevel"/>
    <w:tmpl w:val="6AF239FE"/>
    <w:lvl w:ilvl="0" w:tplc="C214ED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8067B"/>
    <w:multiLevelType w:val="hybridMultilevel"/>
    <w:tmpl w:val="FEBAEACA"/>
    <w:lvl w:ilvl="0" w:tplc="4B5EE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D3A55DA"/>
    <w:multiLevelType w:val="hybridMultilevel"/>
    <w:tmpl w:val="8F0E94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A2B55"/>
    <w:multiLevelType w:val="hybridMultilevel"/>
    <w:tmpl w:val="6FB6F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04245"/>
    <w:multiLevelType w:val="hybridMultilevel"/>
    <w:tmpl w:val="3B408C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56509"/>
    <w:multiLevelType w:val="hybridMultilevel"/>
    <w:tmpl w:val="12BE8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71B65"/>
    <w:multiLevelType w:val="hybridMultilevel"/>
    <w:tmpl w:val="4CAAA96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532828">
    <w:abstractNumId w:val="12"/>
  </w:num>
  <w:num w:numId="2" w16cid:durableId="353002109">
    <w:abstractNumId w:val="2"/>
  </w:num>
  <w:num w:numId="3" w16cid:durableId="724185103">
    <w:abstractNumId w:val="13"/>
  </w:num>
  <w:num w:numId="4" w16cid:durableId="786853390">
    <w:abstractNumId w:val="15"/>
  </w:num>
  <w:num w:numId="5" w16cid:durableId="75714980">
    <w:abstractNumId w:val="6"/>
  </w:num>
  <w:num w:numId="6" w16cid:durableId="1956981541">
    <w:abstractNumId w:val="11"/>
  </w:num>
  <w:num w:numId="7" w16cid:durableId="34502549">
    <w:abstractNumId w:val="14"/>
  </w:num>
  <w:num w:numId="8" w16cid:durableId="163130209">
    <w:abstractNumId w:val="7"/>
  </w:num>
  <w:num w:numId="9" w16cid:durableId="422261317">
    <w:abstractNumId w:val="9"/>
  </w:num>
  <w:num w:numId="10" w16cid:durableId="911042832">
    <w:abstractNumId w:val="4"/>
  </w:num>
  <w:num w:numId="11" w16cid:durableId="13273673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4901347">
    <w:abstractNumId w:val="10"/>
  </w:num>
  <w:num w:numId="13" w16cid:durableId="961574710">
    <w:abstractNumId w:val="5"/>
  </w:num>
  <w:num w:numId="14" w16cid:durableId="1663238481">
    <w:abstractNumId w:val="1"/>
  </w:num>
  <w:num w:numId="15" w16cid:durableId="776146008">
    <w:abstractNumId w:val="0"/>
  </w:num>
  <w:num w:numId="16" w16cid:durableId="1673489350">
    <w:abstractNumId w:val="3"/>
  </w:num>
  <w:num w:numId="17" w16cid:durableId="775754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F"/>
    <w:rsid w:val="00000B14"/>
    <w:rsid w:val="00014D46"/>
    <w:rsid w:val="000159C2"/>
    <w:rsid w:val="00020835"/>
    <w:rsid w:val="000337FD"/>
    <w:rsid w:val="00040769"/>
    <w:rsid w:val="00043DF5"/>
    <w:rsid w:val="000475DB"/>
    <w:rsid w:val="000476C5"/>
    <w:rsid w:val="00047E88"/>
    <w:rsid w:val="00055146"/>
    <w:rsid w:val="00055AB8"/>
    <w:rsid w:val="00067B66"/>
    <w:rsid w:val="0007290D"/>
    <w:rsid w:val="00084122"/>
    <w:rsid w:val="00087050"/>
    <w:rsid w:val="00091D8F"/>
    <w:rsid w:val="000A038C"/>
    <w:rsid w:val="000B4FC4"/>
    <w:rsid w:val="000C1E0D"/>
    <w:rsid w:val="000C4E88"/>
    <w:rsid w:val="000D35E2"/>
    <w:rsid w:val="000D3664"/>
    <w:rsid w:val="000D373C"/>
    <w:rsid w:val="000E156F"/>
    <w:rsid w:val="000E1D57"/>
    <w:rsid w:val="000E71CA"/>
    <w:rsid w:val="000F3959"/>
    <w:rsid w:val="000F525F"/>
    <w:rsid w:val="00101433"/>
    <w:rsid w:val="00102FFF"/>
    <w:rsid w:val="00106A27"/>
    <w:rsid w:val="00132EE3"/>
    <w:rsid w:val="00134E2F"/>
    <w:rsid w:val="001512BA"/>
    <w:rsid w:val="001647F8"/>
    <w:rsid w:val="00165646"/>
    <w:rsid w:val="00166FCF"/>
    <w:rsid w:val="00170EE9"/>
    <w:rsid w:val="00173D39"/>
    <w:rsid w:val="00174E31"/>
    <w:rsid w:val="001829C7"/>
    <w:rsid w:val="00192317"/>
    <w:rsid w:val="00196A6B"/>
    <w:rsid w:val="001977ED"/>
    <w:rsid w:val="001A0F8F"/>
    <w:rsid w:val="001C48CA"/>
    <w:rsid w:val="001C71E4"/>
    <w:rsid w:val="001D0E0E"/>
    <w:rsid w:val="001D3A3A"/>
    <w:rsid w:val="001D58C1"/>
    <w:rsid w:val="001E1484"/>
    <w:rsid w:val="001E2521"/>
    <w:rsid w:val="001E2C39"/>
    <w:rsid w:val="001E77B2"/>
    <w:rsid w:val="0020474E"/>
    <w:rsid w:val="0020762E"/>
    <w:rsid w:val="00214F13"/>
    <w:rsid w:val="00227C9A"/>
    <w:rsid w:val="00230546"/>
    <w:rsid w:val="00235B70"/>
    <w:rsid w:val="0023793E"/>
    <w:rsid w:val="00245113"/>
    <w:rsid w:val="00252320"/>
    <w:rsid w:val="00262B16"/>
    <w:rsid w:val="00264D37"/>
    <w:rsid w:val="00273D0F"/>
    <w:rsid w:val="002935FA"/>
    <w:rsid w:val="002976B6"/>
    <w:rsid w:val="002977F6"/>
    <w:rsid w:val="002A3E3E"/>
    <w:rsid w:val="002B091B"/>
    <w:rsid w:val="002B1954"/>
    <w:rsid w:val="002B2006"/>
    <w:rsid w:val="002B3B82"/>
    <w:rsid w:val="002C113B"/>
    <w:rsid w:val="00307B6E"/>
    <w:rsid w:val="003165B2"/>
    <w:rsid w:val="0033031F"/>
    <w:rsid w:val="0034730A"/>
    <w:rsid w:val="00350BEE"/>
    <w:rsid w:val="0035293F"/>
    <w:rsid w:val="00353C4B"/>
    <w:rsid w:val="003656B4"/>
    <w:rsid w:val="003678E5"/>
    <w:rsid w:val="00370181"/>
    <w:rsid w:val="00383254"/>
    <w:rsid w:val="003839CA"/>
    <w:rsid w:val="00383B30"/>
    <w:rsid w:val="00392602"/>
    <w:rsid w:val="003A096D"/>
    <w:rsid w:val="003A5422"/>
    <w:rsid w:val="003A78C7"/>
    <w:rsid w:val="003C2610"/>
    <w:rsid w:val="003C3FE4"/>
    <w:rsid w:val="003D3B99"/>
    <w:rsid w:val="003E36BC"/>
    <w:rsid w:val="003F0C37"/>
    <w:rsid w:val="003F3165"/>
    <w:rsid w:val="00403360"/>
    <w:rsid w:val="004346DE"/>
    <w:rsid w:val="00437C06"/>
    <w:rsid w:val="00454E86"/>
    <w:rsid w:val="00465D69"/>
    <w:rsid w:val="00473F52"/>
    <w:rsid w:val="004806D6"/>
    <w:rsid w:val="0048306C"/>
    <w:rsid w:val="0048536A"/>
    <w:rsid w:val="00485403"/>
    <w:rsid w:val="004917B4"/>
    <w:rsid w:val="004944D9"/>
    <w:rsid w:val="004A10C7"/>
    <w:rsid w:val="004A4A5C"/>
    <w:rsid w:val="004B78CB"/>
    <w:rsid w:val="004C40AC"/>
    <w:rsid w:val="004C709A"/>
    <w:rsid w:val="004D7B8C"/>
    <w:rsid w:val="004E04DF"/>
    <w:rsid w:val="004E35DA"/>
    <w:rsid w:val="004F5549"/>
    <w:rsid w:val="00504148"/>
    <w:rsid w:val="00506CC9"/>
    <w:rsid w:val="00534720"/>
    <w:rsid w:val="00550E5D"/>
    <w:rsid w:val="00575B2E"/>
    <w:rsid w:val="00576561"/>
    <w:rsid w:val="005B360C"/>
    <w:rsid w:val="005B63F7"/>
    <w:rsid w:val="005B64E8"/>
    <w:rsid w:val="005C7904"/>
    <w:rsid w:val="005D4E5A"/>
    <w:rsid w:val="005F37B5"/>
    <w:rsid w:val="005F6F5F"/>
    <w:rsid w:val="00603615"/>
    <w:rsid w:val="006119CC"/>
    <w:rsid w:val="00626751"/>
    <w:rsid w:val="00626E72"/>
    <w:rsid w:val="00627F53"/>
    <w:rsid w:val="00631E0F"/>
    <w:rsid w:val="00635E7C"/>
    <w:rsid w:val="006410A8"/>
    <w:rsid w:val="00641A29"/>
    <w:rsid w:val="00654081"/>
    <w:rsid w:val="00657494"/>
    <w:rsid w:val="00665A77"/>
    <w:rsid w:val="00670333"/>
    <w:rsid w:val="00670F0A"/>
    <w:rsid w:val="00672C9D"/>
    <w:rsid w:val="0068226B"/>
    <w:rsid w:val="00694E92"/>
    <w:rsid w:val="006957A3"/>
    <w:rsid w:val="00695966"/>
    <w:rsid w:val="00695EEA"/>
    <w:rsid w:val="006A4F95"/>
    <w:rsid w:val="006A77F7"/>
    <w:rsid w:val="006B0A4D"/>
    <w:rsid w:val="006B1EA3"/>
    <w:rsid w:val="006B57AB"/>
    <w:rsid w:val="006C1DD4"/>
    <w:rsid w:val="006C23ED"/>
    <w:rsid w:val="006D7361"/>
    <w:rsid w:val="006E42F2"/>
    <w:rsid w:val="00700DA4"/>
    <w:rsid w:val="00705247"/>
    <w:rsid w:val="00712E97"/>
    <w:rsid w:val="00714B70"/>
    <w:rsid w:val="00720FBD"/>
    <w:rsid w:val="007352F7"/>
    <w:rsid w:val="00741CED"/>
    <w:rsid w:val="007438E0"/>
    <w:rsid w:val="00756BA1"/>
    <w:rsid w:val="00757B00"/>
    <w:rsid w:val="00766E79"/>
    <w:rsid w:val="00777E52"/>
    <w:rsid w:val="00791574"/>
    <w:rsid w:val="00792FC4"/>
    <w:rsid w:val="0079368D"/>
    <w:rsid w:val="007A4A90"/>
    <w:rsid w:val="007A65E8"/>
    <w:rsid w:val="007B291E"/>
    <w:rsid w:val="007B4243"/>
    <w:rsid w:val="007B5947"/>
    <w:rsid w:val="007C46B6"/>
    <w:rsid w:val="007C4BA2"/>
    <w:rsid w:val="007D29C5"/>
    <w:rsid w:val="007E2871"/>
    <w:rsid w:val="007E32CD"/>
    <w:rsid w:val="007F5A08"/>
    <w:rsid w:val="008067FA"/>
    <w:rsid w:val="008151D3"/>
    <w:rsid w:val="00821D56"/>
    <w:rsid w:val="008272CB"/>
    <w:rsid w:val="008327F3"/>
    <w:rsid w:val="00832D9F"/>
    <w:rsid w:val="00833F44"/>
    <w:rsid w:val="008346DB"/>
    <w:rsid w:val="00836528"/>
    <w:rsid w:val="008434D5"/>
    <w:rsid w:val="00854055"/>
    <w:rsid w:val="00857E0E"/>
    <w:rsid w:val="00876358"/>
    <w:rsid w:val="00883881"/>
    <w:rsid w:val="008838B0"/>
    <w:rsid w:val="00884D6D"/>
    <w:rsid w:val="00891B83"/>
    <w:rsid w:val="008B0108"/>
    <w:rsid w:val="008B1AFF"/>
    <w:rsid w:val="008C6C26"/>
    <w:rsid w:val="008D1EAB"/>
    <w:rsid w:val="008D3B5B"/>
    <w:rsid w:val="008D401E"/>
    <w:rsid w:val="008D528B"/>
    <w:rsid w:val="008E21C5"/>
    <w:rsid w:val="008E4393"/>
    <w:rsid w:val="008F1E7E"/>
    <w:rsid w:val="008F4CB1"/>
    <w:rsid w:val="00902554"/>
    <w:rsid w:val="00905F57"/>
    <w:rsid w:val="0092345C"/>
    <w:rsid w:val="00925197"/>
    <w:rsid w:val="0093088A"/>
    <w:rsid w:val="00940C16"/>
    <w:rsid w:val="0096109A"/>
    <w:rsid w:val="00963624"/>
    <w:rsid w:val="00964DD1"/>
    <w:rsid w:val="009743EC"/>
    <w:rsid w:val="00990D08"/>
    <w:rsid w:val="00995DD3"/>
    <w:rsid w:val="00997E02"/>
    <w:rsid w:val="009A0572"/>
    <w:rsid w:val="009A0AB1"/>
    <w:rsid w:val="009A5F6A"/>
    <w:rsid w:val="009B24FA"/>
    <w:rsid w:val="009C2259"/>
    <w:rsid w:val="009C4B3F"/>
    <w:rsid w:val="009C73AA"/>
    <w:rsid w:val="009D029F"/>
    <w:rsid w:val="009D46CE"/>
    <w:rsid w:val="009E1684"/>
    <w:rsid w:val="009F4CB3"/>
    <w:rsid w:val="009F6CE7"/>
    <w:rsid w:val="00A0095E"/>
    <w:rsid w:val="00A03A10"/>
    <w:rsid w:val="00A045E6"/>
    <w:rsid w:val="00A06858"/>
    <w:rsid w:val="00A06EEE"/>
    <w:rsid w:val="00A10227"/>
    <w:rsid w:val="00A12999"/>
    <w:rsid w:val="00A14EF5"/>
    <w:rsid w:val="00A22311"/>
    <w:rsid w:val="00A43628"/>
    <w:rsid w:val="00A52386"/>
    <w:rsid w:val="00A526DF"/>
    <w:rsid w:val="00A569F2"/>
    <w:rsid w:val="00A624FE"/>
    <w:rsid w:val="00A67183"/>
    <w:rsid w:val="00A67A27"/>
    <w:rsid w:val="00A74175"/>
    <w:rsid w:val="00A936FB"/>
    <w:rsid w:val="00A95525"/>
    <w:rsid w:val="00AA131D"/>
    <w:rsid w:val="00AA15E7"/>
    <w:rsid w:val="00AB3446"/>
    <w:rsid w:val="00AB3E09"/>
    <w:rsid w:val="00AB7379"/>
    <w:rsid w:val="00AC4D65"/>
    <w:rsid w:val="00AC759C"/>
    <w:rsid w:val="00AD4938"/>
    <w:rsid w:val="00AE3CB6"/>
    <w:rsid w:val="00AE5447"/>
    <w:rsid w:val="00AF0382"/>
    <w:rsid w:val="00AF7ACB"/>
    <w:rsid w:val="00B06827"/>
    <w:rsid w:val="00B24464"/>
    <w:rsid w:val="00B30DA5"/>
    <w:rsid w:val="00B36FCB"/>
    <w:rsid w:val="00B45E0A"/>
    <w:rsid w:val="00B47759"/>
    <w:rsid w:val="00B50A74"/>
    <w:rsid w:val="00B62693"/>
    <w:rsid w:val="00B661DA"/>
    <w:rsid w:val="00B873AF"/>
    <w:rsid w:val="00B91BA7"/>
    <w:rsid w:val="00B9597D"/>
    <w:rsid w:val="00BA2B96"/>
    <w:rsid w:val="00BB1C04"/>
    <w:rsid w:val="00BB2B40"/>
    <w:rsid w:val="00BC0627"/>
    <w:rsid w:val="00BC0CBA"/>
    <w:rsid w:val="00BD43D1"/>
    <w:rsid w:val="00BD78A8"/>
    <w:rsid w:val="00BE52ED"/>
    <w:rsid w:val="00BE6DB4"/>
    <w:rsid w:val="00BF2E9B"/>
    <w:rsid w:val="00C126AC"/>
    <w:rsid w:val="00C136A9"/>
    <w:rsid w:val="00C15309"/>
    <w:rsid w:val="00C21F07"/>
    <w:rsid w:val="00C32CFF"/>
    <w:rsid w:val="00C57541"/>
    <w:rsid w:val="00C576DB"/>
    <w:rsid w:val="00C74B73"/>
    <w:rsid w:val="00C87361"/>
    <w:rsid w:val="00CB0375"/>
    <w:rsid w:val="00CB05AE"/>
    <w:rsid w:val="00CC2675"/>
    <w:rsid w:val="00CC362A"/>
    <w:rsid w:val="00CC74BF"/>
    <w:rsid w:val="00CD3978"/>
    <w:rsid w:val="00CF20B7"/>
    <w:rsid w:val="00CF547F"/>
    <w:rsid w:val="00D06B04"/>
    <w:rsid w:val="00D14F8A"/>
    <w:rsid w:val="00D241EA"/>
    <w:rsid w:val="00D32C24"/>
    <w:rsid w:val="00D34E18"/>
    <w:rsid w:val="00D41B40"/>
    <w:rsid w:val="00D4654C"/>
    <w:rsid w:val="00D51D42"/>
    <w:rsid w:val="00D62B72"/>
    <w:rsid w:val="00D64DC6"/>
    <w:rsid w:val="00D6714E"/>
    <w:rsid w:val="00D93196"/>
    <w:rsid w:val="00D96769"/>
    <w:rsid w:val="00D9685F"/>
    <w:rsid w:val="00DA4907"/>
    <w:rsid w:val="00DB0863"/>
    <w:rsid w:val="00DB2A5E"/>
    <w:rsid w:val="00DD0066"/>
    <w:rsid w:val="00DE4F1E"/>
    <w:rsid w:val="00DE7828"/>
    <w:rsid w:val="00DF249E"/>
    <w:rsid w:val="00E10C3E"/>
    <w:rsid w:val="00E40C22"/>
    <w:rsid w:val="00E4525F"/>
    <w:rsid w:val="00E54BA0"/>
    <w:rsid w:val="00E56E2E"/>
    <w:rsid w:val="00E6426E"/>
    <w:rsid w:val="00E65C56"/>
    <w:rsid w:val="00E675D4"/>
    <w:rsid w:val="00E7123C"/>
    <w:rsid w:val="00E74CA0"/>
    <w:rsid w:val="00E8059B"/>
    <w:rsid w:val="00E82BA4"/>
    <w:rsid w:val="00E8739A"/>
    <w:rsid w:val="00E94E62"/>
    <w:rsid w:val="00EA5C01"/>
    <w:rsid w:val="00EB4272"/>
    <w:rsid w:val="00EB6E63"/>
    <w:rsid w:val="00EC3525"/>
    <w:rsid w:val="00ED526B"/>
    <w:rsid w:val="00EE0F32"/>
    <w:rsid w:val="00EE5AAD"/>
    <w:rsid w:val="00EE6147"/>
    <w:rsid w:val="00EF1398"/>
    <w:rsid w:val="00EF4454"/>
    <w:rsid w:val="00F04074"/>
    <w:rsid w:val="00F16966"/>
    <w:rsid w:val="00F214A1"/>
    <w:rsid w:val="00F242FF"/>
    <w:rsid w:val="00F27C61"/>
    <w:rsid w:val="00F325BF"/>
    <w:rsid w:val="00F3554D"/>
    <w:rsid w:val="00F47E69"/>
    <w:rsid w:val="00F501F4"/>
    <w:rsid w:val="00F52475"/>
    <w:rsid w:val="00F56BA1"/>
    <w:rsid w:val="00F808BD"/>
    <w:rsid w:val="00F93949"/>
    <w:rsid w:val="00F959EA"/>
    <w:rsid w:val="00FA1264"/>
    <w:rsid w:val="00FA2EE0"/>
    <w:rsid w:val="00FA55EA"/>
    <w:rsid w:val="00FB5108"/>
    <w:rsid w:val="00FB56BC"/>
    <w:rsid w:val="00FB607F"/>
    <w:rsid w:val="00FC3E30"/>
    <w:rsid w:val="00FD37A9"/>
    <w:rsid w:val="00FD38BC"/>
    <w:rsid w:val="00FD467F"/>
    <w:rsid w:val="00F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75213B"/>
  <w15:docId w15:val="{A5D3A412-EAE0-4D65-ABD6-02EEACE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476C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31E0F"/>
  </w:style>
  <w:style w:type="paragraph" w:styleId="Pta">
    <w:name w:val="footer"/>
    <w:basedOn w:val="Normlny"/>
    <w:link w:val="PtaChar"/>
    <w:uiPriority w:val="99"/>
    <w:unhideWhenUsed/>
    <w:rsid w:val="00631E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1E0F"/>
  </w:style>
  <w:style w:type="paragraph" w:customStyle="1" w:styleId="Default">
    <w:name w:val="Default"/>
    <w:rsid w:val="00631E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l1">
    <w:name w:val="Štýl1"/>
    <w:basedOn w:val="Normlny"/>
    <w:rsid w:val="000B4FC4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1CA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68226B"/>
    <w:pPr>
      <w:ind w:left="720"/>
      <w:contextualSpacing/>
    </w:pPr>
  </w:style>
  <w:style w:type="paragraph" w:styleId="Zkladntext">
    <w:name w:val="Body Text"/>
    <w:basedOn w:val="Normlny"/>
    <w:link w:val="ZkladntextChar"/>
    <w:rsid w:val="005B64E8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B64E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534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7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4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4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47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83254"/>
    <w:pPr>
      <w:spacing w:before="100" w:beforeAutospacing="1" w:after="100" w:afterAutospacing="1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476C5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OdsekzoznamuChar">
    <w:name w:val="Odsek zoznamu Char"/>
    <w:aliases w:val="body Char,Odsek zoznamu2 Char,Odsek Char,List Paragraph Char"/>
    <w:basedOn w:val="Predvolenpsmoodseku"/>
    <w:link w:val="Odsekzoznamu"/>
    <w:uiPriority w:val="34"/>
    <w:rsid w:val="000476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E5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E74CA0"/>
    <w:rPr>
      <w:i/>
      <w:iCs/>
    </w:rPr>
  </w:style>
  <w:style w:type="character" w:customStyle="1" w:styleId="Predvolenpsmoodseku1">
    <w:name w:val="Predvolené písmo odseku1"/>
    <w:rsid w:val="007C46B6"/>
  </w:style>
  <w:style w:type="paragraph" w:customStyle="1" w:styleId="Normlny1">
    <w:name w:val="Normálny1"/>
    <w:rsid w:val="00055A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96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ienka">
    <w:name w:val="Mention"/>
    <w:basedOn w:val="Predvolenpsmoodseku"/>
    <w:uiPriority w:val="99"/>
    <w:unhideWhenUsed/>
    <w:rsid w:val="000F3959"/>
    <w:rPr>
      <w:color w:val="2B579A"/>
      <w:shd w:val="clear" w:color="auto" w:fill="E1DFDD"/>
    </w:rPr>
  </w:style>
  <w:style w:type="paragraph" w:customStyle="1" w:styleId="pf0">
    <w:name w:val="pf0"/>
    <w:basedOn w:val="Normlny"/>
    <w:rsid w:val="00FA1264"/>
    <w:pPr>
      <w:spacing w:before="100" w:beforeAutospacing="1" w:after="100" w:afterAutospacing="1"/>
    </w:pPr>
    <w:rPr>
      <w:lang w:eastAsia="sk-SK"/>
    </w:rPr>
  </w:style>
  <w:style w:type="character" w:customStyle="1" w:styleId="cf01">
    <w:name w:val="cf01"/>
    <w:basedOn w:val="Predvolenpsmoodseku"/>
    <w:rsid w:val="00FA1264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lny"/>
    <w:rsid w:val="000A038C"/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xxmsonormal">
    <w:name w:val="x_xmsonormal"/>
    <w:basedOn w:val="Normlny"/>
    <w:rsid w:val="000A038C"/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7446-C162-497B-BA33-3C6955F3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9</cp:revision>
  <cp:lastPrinted>2023-03-09T07:58:00Z</cp:lastPrinted>
  <dcterms:created xsi:type="dcterms:W3CDTF">2023-05-01T17:46:00Z</dcterms:created>
  <dcterms:modified xsi:type="dcterms:W3CDTF">2023-05-02T08:35:00Z</dcterms:modified>
  <cp:contentStatus/>
</cp:coreProperties>
</file>