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FD42A1" w:rsidRDefault="0073020D" w:rsidP="002947AB">
      <w:pPr>
        <w:pStyle w:val="Default"/>
        <w:jc w:val="center"/>
        <w:rPr>
          <w:b/>
          <w:bCs/>
          <w:sz w:val="22"/>
          <w:szCs w:val="22"/>
        </w:rPr>
      </w:pPr>
      <w:r w:rsidRPr="00FD42A1">
        <w:rPr>
          <w:b/>
          <w:bCs/>
          <w:sz w:val="22"/>
          <w:szCs w:val="22"/>
        </w:rPr>
        <w:t>ZMLUVA O DIELO</w:t>
      </w:r>
    </w:p>
    <w:p w14:paraId="692F4488" w14:textId="19AB986E" w:rsidR="0073020D" w:rsidRPr="00FD42A1" w:rsidRDefault="0073020D" w:rsidP="00D20568">
      <w:pPr>
        <w:pStyle w:val="Default"/>
        <w:spacing w:before="120" w:after="120"/>
        <w:jc w:val="center"/>
      </w:pPr>
      <w:r w:rsidRPr="00FD42A1">
        <w:rPr>
          <w:sz w:val="22"/>
          <w:szCs w:val="22"/>
        </w:rPr>
        <w:t xml:space="preserve">uzatvorená v zmysle § 536 a </w:t>
      </w:r>
      <w:proofErr w:type="spellStart"/>
      <w:r w:rsidRPr="00FD42A1">
        <w:rPr>
          <w:sz w:val="22"/>
          <w:szCs w:val="22"/>
        </w:rPr>
        <w:t>nasl</w:t>
      </w:r>
      <w:proofErr w:type="spellEnd"/>
      <w:r w:rsidRPr="00FD42A1">
        <w:rPr>
          <w:sz w:val="22"/>
          <w:szCs w:val="22"/>
        </w:rPr>
        <w:t>. zákona č. 513/1991 Zb. Obchodn</w:t>
      </w:r>
      <w:r w:rsidR="00555A79">
        <w:rPr>
          <w:sz w:val="22"/>
          <w:szCs w:val="22"/>
        </w:rPr>
        <w:t>ý</w:t>
      </w:r>
      <w:r w:rsidRPr="00FD42A1">
        <w:rPr>
          <w:sz w:val="22"/>
          <w:szCs w:val="22"/>
        </w:rPr>
        <w:t xml:space="preserve"> zákonník v</w:t>
      </w:r>
      <w:r w:rsidR="00555A79">
        <w:rPr>
          <w:sz w:val="22"/>
          <w:szCs w:val="22"/>
        </w:rPr>
        <w:t> </w:t>
      </w:r>
      <w:r w:rsidRPr="00FD42A1">
        <w:rPr>
          <w:sz w:val="22"/>
          <w:szCs w:val="22"/>
        </w:rPr>
        <w:t>znení</w:t>
      </w:r>
      <w:r w:rsidR="00555A79">
        <w:rPr>
          <w:sz w:val="22"/>
          <w:szCs w:val="22"/>
        </w:rPr>
        <w:t xml:space="preserve"> </w:t>
      </w:r>
      <w:r w:rsidRPr="00FD42A1">
        <w:rPr>
          <w:sz w:val="22"/>
          <w:szCs w:val="22"/>
        </w:rPr>
        <w:t xml:space="preserve">neskorších predpisov (ďalej </w:t>
      </w:r>
      <w:r w:rsidR="00555A79">
        <w:rPr>
          <w:sz w:val="22"/>
          <w:szCs w:val="22"/>
        </w:rPr>
        <w:t>ako</w:t>
      </w:r>
      <w:r w:rsidR="00555A79" w:rsidRPr="00FD42A1">
        <w:rPr>
          <w:sz w:val="22"/>
          <w:szCs w:val="22"/>
        </w:rPr>
        <w:t xml:space="preserve"> </w:t>
      </w:r>
      <w:r w:rsidRPr="00D20568">
        <w:rPr>
          <w:bCs/>
        </w:rPr>
        <w:t>„</w:t>
      </w:r>
      <w:r w:rsidRPr="00FD42A1">
        <w:rPr>
          <w:b/>
          <w:sz w:val="22"/>
          <w:szCs w:val="22"/>
        </w:rPr>
        <w:t>Obchodný zákonník</w:t>
      </w:r>
      <w:r w:rsidRPr="00D20568">
        <w:rPr>
          <w:bCs/>
        </w:rPr>
        <w:t>“</w:t>
      </w:r>
      <w:r w:rsidR="00555A79" w:rsidRPr="00555A79">
        <w:t xml:space="preserve"> </w:t>
      </w:r>
      <w:r w:rsidR="00555A79" w:rsidRPr="00D20568">
        <w:rPr>
          <w:sz w:val="22"/>
          <w:szCs w:val="22"/>
        </w:rPr>
        <w:t>v príslušnom gramatickom tvare</w:t>
      </w:r>
      <w:r w:rsidRPr="00FD42A1">
        <w:rPr>
          <w:sz w:val="22"/>
          <w:szCs w:val="22"/>
        </w:rPr>
        <w:t>)</w:t>
      </w:r>
    </w:p>
    <w:p w14:paraId="5565068C" w14:textId="2A5BBD59" w:rsidR="0073020D" w:rsidRPr="00FD42A1" w:rsidRDefault="0073020D" w:rsidP="002947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FD42A1">
        <w:rPr>
          <w:rFonts w:ascii="Times New Roman" w:hAnsi="Times New Roman" w:cs="Times New Roman"/>
          <w:b/>
        </w:rPr>
        <w:t xml:space="preserve">ev. č. objednávateľa:  </w:t>
      </w:r>
      <w:r w:rsidR="00686DFD">
        <w:rPr>
          <w:rFonts w:ascii="Times New Roman" w:hAnsi="Times New Roman" w:cs="Times New Roman"/>
          <w:b/>
        </w:rPr>
        <w:t>316/2023/ODDRP</w:t>
      </w:r>
      <w:r w:rsidRPr="00FD42A1">
        <w:rPr>
          <w:rFonts w:ascii="Times New Roman" w:hAnsi="Times New Roman" w:cs="Times New Roman"/>
          <w:b/>
        </w:rPr>
        <w:t xml:space="preserve">                                     </w:t>
      </w:r>
      <w:r w:rsidRPr="00FD42A1">
        <w:rPr>
          <w:rFonts w:ascii="Times New Roman" w:hAnsi="Times New Roman" w:cs="Times New Roman"/>
          <w:b/>
        </w:rPr>
        <w:tab/>
      </w:r>
      <w:r w:rsidRPr="00FD42A1">
        <w:rPr>
          <w:rFonts w:ascii="Times New Roman" w:hAnsi="Times New Roman" w:cs="Times New Roman"/>
          <w:b/>
        </w:rPr>
        <w:tab/>
        <w:t xml:space="preserve">ev. č. zhotoviteľa: </w:t>
      </w:r>
    </w:p>
    <w:p w14:paraId="19418C56" w14:textId="166C2A5E" w:rsidR="0073020D" w:rsidRPr="00FD42A1" w:rsidRDefault="0073020D" w:rsidP="00D20568">
      <w:pPr>
        <w:spacing w:before="120" w:after="120" w:line="240" w:lineRule="auto"/>
        <w:jc w:val="center"/>
        <w:rPr>
          <w:rFonts w:ascii="Times New Roman" w:hAnsi="Times New Roman" w:cs="Times New Roman"/>
          <w:b/>
        </w:rPr>
      </w:pPr>
      <w:r w:rsidRPr="00FD42A1">
        <w:rPr>
          <w:rFonts w:ascii="Times New Roman" w:hAnsi="Times New Roman" w:cs="Times New Roman"/>
          <w:b/>
        </w:rPr>
        <w:t>na uskutočnenie stavebných prác</w:t>
      </w:r>
      <w:r w:rsidR="00A1166F" w:rsidRPr="00FD42A1">
        <w:rPr>
          <w:rFonts w:ascii="Times New Roman" w:hAnsi="Times New Roman" w:cs="Times New Roman"/>
          <w:b/>
        </w:rPr>
        <w:t xml:space="preserve"> na stavbe</w:t>
      </w:r>
      <w:r w:rsidRPr="00FD42A1">
        <w:rPr>
          <w:rFonts w:ascii="Times New Roman" w:hAnsi="Times New Roman" w:cs="Times New Roman"/>
          <w:b/>
        </w:rPr>
        <w:t xml:space="preserve"> s </w:t>
      </w:r>
      <w:bookmarkStart w:id="0" w:name="bookmark2"/>
      <w:r w:rsidRPr="00FD42A1">
        <w:rPr>
          <w:rFonts w:ascii="Times New Roman" w:hAnsi="Times New Roman" w:cs="Times New Roman"/>
          <w:b/>
        </w:rPr>
        <w:t>názvom:</w:t>
      </w:r>
      <w:bookmarkEnd w:id="0"/>
    </w:p>
    <w:p w14:paraId="2AD8C274" w14:textId="4B2356E7" w:rsidR="006F265B" w:rsidRPr="00FD42A1" w:rsidRDefault="006F265B" w:rsidP="00D20568">
      <w:pPr>
        <w:pStyle w:val="Default"/>
        <w:spacing w:before="120" w:after="120"/>
        <w:jc w:val="center"/>
        <w:rPr>
          <w:sz w:val="22"/>
          <w:szCs w:val="22"/>
        </w:rPr>
      </w:pPr>
      <w:bookmarkStart w:id="1" w:name="_Hlk74834530"/>
      <w:r w:rsidRPr="00FD42A1">
        <w:rPr>
          <w:sz w:val="22"/>
          <w:szCs w:val="22"/>
        </w:rPr>
        <w:t>„</w:t>
      </w:r>
      <w:r w:rsidR="00713FAE" w:rsidRPr="00FD42A1">
        <w:rPr>
          <w:sz w:val="22"/>
          <w:szCs w:val="22"/>
        </w:rPr>
        <w:t>Obnova športového areálu pri Gymnáziu Ľudovíta Štúra Zvolen</w:t>
      </w:r>
      <w:r w:rsidRPr="00FD42A1">
        <w:rPr>
          <w:sz w:val="22"/>
          <w:szCs w:val="22"/>
        </w:rPr>
        <w:t>“</w:t>
      </w:r>
      <w:r w:rsidR="004B51F7" w:rsidRPr="00FD42A1" w:rsidDel="004B51F7">
        <w:rPr>
          <w:sz w:val="22"/>
          <w:szCs w:val="22"/>
        </w:rPr>
        <w:t xml:space="preserve"> </w:t>
      </w:r>
      <w:bookmarkEnd w:id="1"/>
    </w:p>
    <w:p w14:paraId="1B8CFE3D" w14:textId="0B057864" w:rsidR="0073020D" w:rsidRPr="00FD42A1" w:rsidRDefault="0073020D" w:rsidP="00D20568">
      <w:pPr>
        <w:pStyle w:val="Default"/>
        <w:spacing w:before="120" w:after="120"/>
        <w:jc w:val="center"/>
        <w:rPr>
          <w:bCs/>
          <w:sz w:val="22"/>
          <w:szCs w:val="22"/>
        </w:rPr>
      </w:pPr>
      <w:r w:rsidRPr="00FD42A1">
        <w:rPr>
          <w:sz w:val="22"/>
          <w:szCs w:val="22"/>
        </w:rPr>
        <w:t xml:space="preserve">(ďalej </w:t>
      </w:r>
      <w:r w:rsidR="00555A79">
        <w:rPr>
          <w:sz w:val="22"/>
          <w:szCs w:val="22"/>
        </w:rPr>
        <w:t>ako</w:t>
      </w:r>
      <w:r w:rsidR="00555A79" w:rsidRPr="00FD42A1">
        <w:rPr>
          <w:sz w:val="22"/>
          <w:szCs w:val="22"/>
        </w:rPr>
        <w:t xml:space="preserve"> </w:t>
      </w:r>
      <w:r w:rsidRPr="00D20568">
        <w:rPr>
          <w:sz w:val="22"/>
          <w:szCs w:val="22"/>
        </w:rPr>
        <w:t>„</w:t>
      </w:r>
      <w:r w:rsidRPr="00FD42A1">
        <w:rPr>
          <w:b/>
          <w:bCs/>
          <w:sz w:val="22"/>
          <w:szCs w:val="22"/>
        </w:rPr>
        <w:t>Zmluva</w:t>
      </w:r>
      <w:r w:rsidRPr="00D20568">
        <w:rPr>
          <w:sz w:val="22"/>
          <w:szCs w:val="22"/>
        </w:rPr>
        <w:t>“</w:t>
      </w:r>
      <w:r w:rsidR="00555A79">
        <w:rPr>
          <w:sz w:val="22"/>
          <w:szCs w:val="22"/>
        </w:rPr>
        <w:t xml:space="preserve"> </w:t>
      </w:r>
      <w:r w:rsidR="00555A79" w:rsidRPr="00D20568">
        <w:rPr>
          <w:sz w:val="22"/>
          <w:szCs w:val="22"/>
        </w:rPr>
        <w:t>v príslušnom gramatickom tvare</w:t>
      </w:r>
      <w:r w:rsidRPr="00FD42A1">
        <w:rPr>
          <w:bCs/>
          <w:sz w:val="22"/>
          <w:szCs w:val="22"/>
        </w:rPr>
        <w:t>)</w:t>
      </w:r>
    </w:p>
    <w:p w14:paraId="6B09C9F4" w14:textId="77777777" w:rsidR="0073020D" w:rsidRPr="00FD42A1" w:rsidRDefault="0073020D" w:rsidP="00D20568">
      <w:pPr>
        <w:spacing w:after="0" w:line="240" w:lineRule="auto"/>
        <w:jc w:val="center"/>
        <w:rPr>
          <w:rFonts w:ascii="Times New Roman" w:hAnsi="Times New Roman" w:cs="Times New Roman"/>
          <w:b/>
        </w:rPr>
      </w:pPr>
      <w:r w:rsidRPr="00FD42A1">
        <w:rPr>
          <w:rFonts w:ascii="Times New Roman" w:hAnsi="Times New Roman" w:cs="Times New Roman"/>
          <w:b/>
        </w:rPr>
        <w:t>medzi zmluvnými stranami:</w:t>
      </w:r>
    </w:p>
    <w:p w14:paraId="1FC92396" w14:textId="77777777" w:rsidR="00E97116" w:rsidRPr="00FD42A1" w:rsidRDefault="00E97116" w:rsidP="00E97116">
      <w:pPr>
        <w:spacing w:after="0" w:line="240" w:lineRule="auto"/>
        <w:rPr>
          <w:rFonts w:ascii="Times New Roman" w:hAnsi="Times New Roman" w:cs="Times New Roman"/>
          <w:b/>
          <w:iCs/>
          <w:lang w:eastAsia="cs-CZ"/>
        </w:rPr>
      </w:pPr>
      <w:r w:rsidRPr="00FD42A1">
        <w:rPr>
          <w:rFonts w:ascii="Times New Roman" w:hAnsi="Times New Roman" w:cs="Times New Roman"/>
          <w:b/>
          <w:iCs/>
          <w:u w:val="single"/>
          <w:lang w:eastAsia="cs-CZ"/>
        </w:rPr>
        <w:t>Objednávateľ</w:t>
      </w:r>
      <w:r w:rsidRPr="00FD42A1">
        <w:rPr>
          <w:rFonts w:ascii="Times New Roman" w:hAnsi="Times New Roman" w:cs="Times New Roman"/>
          <w:b/>
          <w:iCs/>
          <w:lang w:eastAsia="cs-CZ"/>
        </w:rPr>
        <w:t>:</w:t>
      </w:r>
      <w:r w:rsidRPr="00FD42A1">
        <w:rPr>
          <w:rFonts w:ascii="Times New Roman" w:hAnsi="Times New Roman" w:cs="Times New Roman"/>
          <w:b/>
          <w:iCs/>
          <w:lang w:eastAsia="cs-CZ"/>
        </w:rPr>
        <w:tab/>
      </w:r>
    </w:p>
    <w:p w14:paraId="026702DE" w14:textId="77777777" w:rsidR="00E97116" w:rsidRPr="00FD42A1" w:rsidRDefault="00E97116" w:rsidP="00E97116">
      <w:pPr>
        <w:spacing w:after="0" w:line="240" w:lineRule="auto"/>
        <w:jc w:val="both"/>
        <w:rPr>
          <w:rFonts w:ascii="Times New Roman" w:hAnsi="Times New Roman" w:cs="Times New Roman"/>
          <w:b/>
          <w:iCs/>
          <w:lang w:eastAsia="cs-CZ"/>
        </w:rPr>
      </w:pPr>
      <w:r w:rsidRPr="00FD42A1">
        <w:rPr>
          <w:rFonts w:ascii="Times New Roman" w:hAnsi="Times New Roman" w:cs="Times New Roman"/>
          <w:bCs/>
          <w:iCs/>
          <w:lang w:eastAsia="cs-CZ"/>
        </w:rPr>
        <w:t>Názov:</w:t>
      </w:r>
      <w:r w:rsidRPr="00FD42A1">
        <w:rPr>
          <w:rFonts w:ascii="Times New Roman" w:hAnsi="Times New Roman" w:cs="Times New Roman"/>
          <w:bCs/>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t>Banskobystrický samosprávny kraj</w:t>
      </w:r>
      <w:r w:rsidRPr="00FD42A1">
        <w:rPr>
          <w:rFonts w:ascii="Times New Roman" w:hAnsi="Times New Roman" w:cs="Times New Roman"/>
          <w:b/>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r>
    </w:p>
    <w:p w14:paraId="44E5BC2A" w14:textId="77777777" w:rsidR="00E97116" w:rsidRPr="00FD42A1" w:rsidRDefault="00E97116" w:rsidP="00E97116">
      <w:pPr>
        <w:spacing w:after="0" w:line="240" w:lineRule="auto"/>
        <w:jc w:val="both"/>
        <w:rPr>
          <w:rFonts w:ascii="Times New Roman" w:hAnsi="Times New Roman" w:cs="Times New Roman"/>
        </w:rPr>
      </w:pPr>
      <w:r w:rsidRPr="00FD42A1">
        <w:rPr>
          <w:rFonts w:ascii="Times New Roman" w:hAnsi="Times New Roman" w:cs="Times New Roman"/>
        </w:rPr>
        <w:t>Sídlo: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Nám. SNP 23, 974 01 Banská Bystrica</w:t>
      </w:r>
    </w:p>
    <w:p w14:paraId="3C7075F8" w14:textId="52EC1C26" w:rsidR="00E97116" w:rsidRPr="00FD42A1" w:rsidRDefault="00E97116" w:rsidP="00DE59C4">
      <w:pPr>
        <w:spacing w:after="0" w:line="240" w:lineRule="auto"/>
        <w:jc w:val="both"/>
        <w:rPr>
          <w:rFonts w:ascii="Times New Roman" w:hAnsi="Times New Roman" w:cs="Times New Roman"/>
        </w:rPr>
      </w:pPr>
      <w:r w:rsidRPr="00FD42A1">
        <w:rPr>
          <w:rFonts w:ascii="Times New Roman" w:hAnsi="Times New Roman" w:cs="Times New Roman"/>
        </w:rPr>
        <w:t>Právna forma:</w:t>
      </w:r>
      <w:r w:rsidRPr="00FD42A1">
        <w:rPr>
          <w:rFonts w:ascii="Times New Roman" w:hAnsi="Times New Roman" w:cs="Times New Roman"/>
        </w:rPr>
        <w:tab/>
      </w:r>
      <w:r w:rsidR="00DE59C4" w:rsidRPr="00FD42A1">
        <w:rPr>
          <w:rFonts w:ascii="Times New Roman" w:hAnsi="Times New Roman" w:cs="Times New Roman"/>
        </w:rPr>
        <w:tab/>
      </w:r>
      <w:r w:rsidR="00DE59C4" w:rsidRPr="00FD42A1">
        <w:rPr>
          <w:rFonts w:ascii="Times New Roman" w:hAnsi="Times New Roman" w:cs="Times New Roman"/>
        </w:rPr>
        <w:tab/>
      </w:r>
      <w:r w:rsidRPr="00FD42A1">
        <w:rPr>
          <w:rFonts w:ascii="Times New Roman" w:hAnsi="Times New Roman" w:cs="Times New Roman"/>
        </w:rPr>
        <w:t xml:space="preserve">samostatný územný samosprávny a správny celok SR zriadený </w:t>
      </w:r>
    </w:p>
    <w:p w14:paraId="416A8C5A" w14:textId="77777777" w:rsidR="00E97116" w:rsidRPr="00FD42A1" w:rsidRDefault="00E97116" w:rsidP="00744D2F">
      <w:pPr>
        <w:spacing w:after="0" w:line="240" w:lineRule="auto"/>
        <w:ind w:left="2835" w:hanging="3"/>
        <w:jc w:val="both"/>
        <w:rPr>
          <w:rFonts w:ascii="Times New Roman" w:hAnsi="Times New Roman" w:cs="Times New Roman"/>
        </w:rPr>
      </w:pPr>
      <w:r w:rsidRPr="00FD42A1">
        <w:rPr>
          <w:rFonts w:ascii="Times New Roman" w:hAnsi="Times New Roman" w:cs="Times New Roman"/>
        </w:rPr>
        <w:t>zákonom č. 302/2001 Z. z. o samospráve vyšších územných celkov (zákon o samosprávnych krajoch) v znení neskorších predpisov</w:t>
      </w:r>
    </w:p>
    <w:p w14:paraId="2F9729B2" w14:textId="356E47BE"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Štatutárny orgán:</w:t>
      </w:r>
      <w:r w:rsidRPr="00FD42A1">
        <w:rPr>
          <w:rFonts w:ascii="Times New Roman" w:hAnsi="Times New Roman" w:cs="Times New Roman"/>
        </w:rPr>
        <w:tab/>
      </w:r>
      <w:r w:rsidRPr="00FD42A1">
        <w:rPr>
          <w:rFonts w:ascii="Times New Roman" w:hAnsi="Times New Roman" w:cs="Times New Roman"/>
        </w:rPr>
        <w:tab/>
      </w:r>
      <w:r w:rsidR="00744D2F" w:rsidRPr="00FD42A1">
        <w:rPr>
          <w:rFonts w:ascii="Times New Roman" w:hAnsi="Times New Roman" w:cs="Times New Roman"/>
        </w:rPr>
        <w:t>Mgr. Ondrej</w:t>
      </w:r>
      <w:r w:rsidRPr="00FD42A1">
        <w:rPr>
          <w:rFonts w:ascii="Times New Roman" w:hAnsi="Times New Roman" w:cs="Times New Roman"/>
        </w:rPr>
        <w:t xml:space="preserve"> </w:t>
      </w:r>
      <w:proofErr w:type="spellStart"/>
      <w:r w:rsidRPr="00FD42A1">
        <w:rPr>
          <w:rFonts w:ascii="Times New Roman" w:hAnsi="Times New Roman" w:cs="Times New Roman"/>
        </w:rPr>
        <w:t>Lunter</w:t>
      </w:r>
      <w:proofErr w:type="spellEnd"/>
      <w:r w:rsidRPr="00FD42A1">
        <w:rPr>
          <w:rFonts w:ascii="Times New Roman" w:hAnsi="Times New Roman" w:cs="Times New Roman"/>
        </w:rPr>
        <w:t>, predseda Banskobystrického samosprávneho kraja</w:t>
      </w:r>
    </w:p>
    <w:p w14:paraId="552752B3" w14:textId="77777777"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IČO: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37 828 100</w:t>
      </w:r>
    </w:p>
    <w:p w14:paraId="609C9057" w14:textId="668A6DAF"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DIČ:</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AA43C4" w:rsidRPr="00AA43C4">
        <w:rPr>
          <w:rFonts w:ascii="Times New Roman" w:hAnsi="Times New Roman" w:cs="Times New Roman"/>
        </w:rPr>
        <w:t>2021627333</w:t>
      </w:r>
    </w:p>
    <w:p w14:paraId="715A4859" w14:textId="77777777"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Bankové spojenie:</w:t>
      </w:r>
      <w:r w:rsidRPr="00FD42A1">
        <w:rPr>
          <w:rFonts w:ascii="Times New Roman" w:hAnsi="Times New Roman" w:cs="Times New Roman"/>
        </w:rPr>
        <w:tab/>
      </w:r>
      <w:r w:rsidRPr="00FD42A1">
        <w:rPr>
          <w:rFonts w:ascii="Times New Roman" w:hAnsi="Times New Roman" w:cs="Times New Roman"/>
        </w:rPr>
        <w:tab/>
        <w:t>Štátna pokladnica</w:t>
      </w:r>
    </w:p>
    <w:p w14:paraId="2F966A01" w14:textId="0D5CF0B9"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Číslo účtu:</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E1449F" w:rsidRPr="00E1449F">
        <w:rPr>
          <w:rFonts w:ascii="Times New Roman" w:hAnsi="Times New Roman" w:cs="Times New Roman"/>
        </w:rPr>
        <w:t>SK85 8180 0000 0070 0068 5267</w:t>
      </w:r>
      <w:r w:rsidR="00713FAE" w:rsidRPr="00FD42A1">
        <w:rPr>
          <w:rFonts w:ascii="Times New Roman" w:hAnsi="Times New Roman" w:cs="Times New Roman"/>
        </w:rPr>
        <w:t xml:space="preserve"> </w:t>
      </w:r>
    </w:p>
    <w:p w14:paraId="386D82F4" w14:textId="21E16A04"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Osoby oprávnené rokovať</w:t>
      </w:r>
    </w:p>
    <w:p w14:paraId="5C459545" w14:textId="4BD7BBD3" w:rsidR="00E97116" w:rsidRPr="00FD42A1" w:rsidRDefault="00461FA8" w:rsidP="00744D2F">
      <w:pPr>
        <w:spacing w:after="0" w:line="240" w:lineRule="auto"/>
        <w:ind w:left="2832" w:hanging="2832"/>
        <w:jc w:val="both"/>
        <w:rPr>
          <w:rFonts w:ascii="Times New Roman" w:hAnsi="Times New Roman" w:cs="Times New Roman"/>
        </w:rPr>
      </w:pPr>
      <w:r>
        <w:rPr>
          <w:rFonts w:ascii="Times New Roman" w:hAnsi="Times New Roman" w:cs="Times New Roman"/>
        </w:rPr>
        <w:t xml:space="preserve">- </w:t>
      </w:r>
      <w:r w:rsidR="00E97116" w:rsidRPr="00FD42A1">
        <w:rPr>
          <w:rFonts w:ascii="Times New Roman" w:hAnsi="Times New Roman" w:cs="Times New Roman"/>
        </w:rPr>
        <w:t>vo veciach Zmluvy:</w:t>
      </w:r>
      <w:r w:rsidR="00E97116" w:rsidRPr="00FD42A1">
        <w:rPr>
          <w:rFonts w:ascii="Times New Roman" w:hAnsi="Times New Roman" w:cs="Times New Roman"/>
        </w:rPr>
        <w:tab/>
      </w:r>
      <w:bookmarkStart w:id="2" w:name="_Hlk83710590"/>
      <w:r w:rsidR="00E97116" w:rsidRPr="00FD42A1">
        <w:rPr>
          <w:rFonts w:ascii="Times New Roman" w:hAnsi="Times New Roman" w:cs="Times New Roman"/>
        </w:rPr>
        <w:t xml:space="preserve">Mgr. Martin Daniš, vedúci </w:t>
      </w:r>
      <w:r>
        <w:rPr>
          <w:rFonts w:ascii="Times New Roman" w:hAnsi="Times New Roman" w:cs="Times New Roman"/>
        </w:rPr>
        <w:t>odboru</w:t>
      </w:r>
      <w:r w:rsidRPr="00FD42A1">
        <w:rPr>
          <w:rFonts w:ascii="Times New Roman" w:hAnsi="Times New Roman" w:cs="Times New Roman"/>
        </w:rPr>
        <w:t xml:space="preserve"> </w:t>
      </w:r>
      <w:r w:rsidR="00E97116" w:rsidRPr="00FD42A1">
        <w:rPr>
          <w:rFonts w:ascii="Times New Roman" w:hAnsi="Times New Roman" w:cs="Times New Roman"/>
        </w:rPr>
        <w:t>verejného obstarávania a investícii Úradu Banskobystrického samosprávneho kraja,</w:t>
      </w:r>
      <w:bookmarkEnd w:id="2"/>
    </w:p>
    <w:p w14:paraId="747C4E9B" w14:textId="7C506999" w:rsidR="00E97116" w:rsidRPr="00FD42A1" w:rsidRDefault="00E97116" w:rsidP="00744D2F">
      <w:pPr>
        <w:spacing w:after="0" w:line="240" w:lineRule="auto"/>
        <w:ind w:left="2832"/>
        <w:jc w:val="both"/>
        <w:rPr>
          <w:rFonts w:ascii="Times New Roman" w:hAnsi="Times New Roman" w:cs="Times New Roman"/>
        </w:rPr>
      </w:pPr>
      <w:r w:rsidRPr="00FD42A1">
        <w:rPr>
          <w:rFonts w:ascii="Times New Roman" w:hAnsi="Times New Roman" w:cs="Times New Roman"/>
        </w:rPr>
        <w:t xml:space="preserve">JUDr. Jakub Izák, </w:t>
      </w:r>
      <w:r w:rsidR="00744D2F" w:rsidRPr="00FD42A1">
        <w:rPr>
          <w:rFonts w:ascii="Times New Roman" w:hAnsi="Times New Roman" w:cs="Times New Roman"/>
        </w:rPr>
        <w:t xml:space="preserve">vedúci oddelenia administratívno-technickej podpory </w:t>
      </w:r>
      <w:r w:rsidR="00461FA8">
        <w:rPr>
          <w:rFonts w:ascii="Times New Roman" w:hAnsi="Times New Roman" w:cs="Times New Roman"/>
        </w:rPr>
        <w:t>na</w:t>
      </w:r>
      <w:r w:rsidR="00744D2F" w:rsidRPr="00FD42A1">
        <w:rPr>
          <w:rFonts w:ascii="Times New Roman" w:hAnsi="Times New Roman" w:cs="Times New Roman"/>
        </w:rPr>
        <w:t xml:space="preserve"> Odbor</w:t>
      </w:r>
      <w:r w:rsidR="00461FA8">
        <w:rPr>
          <w:rFonts w:ascii="Times New Roman" w:hAnsi="Times New Roman" w:cs="Times New Roman"/>
        </w:rPr>
        <w:t>e</w:t>
      </w:r>
      <w:r w:rsidR="00744D2F" w:rsidRPr="00FD42A1">
        <w:rPr>
          <w:rFonts w:ascii="Times New Roman" w:hAnsi="Times New Roman" w:cs="Times New Roman"/>
        </w:rPr>
        <w:t xml:space="preserve"> verejného obstarávania a investícií Úradu BBSK</w:t>
      </w:r>
    </w:p>
    <w:p w14:paraId="43E6F0FE" w14:textId="1BE25CA2" w:rsidR="00E97116" w:rsidRPr="00FD42A1" w:rsidRDefault="00461FA8" w:rsidP="00D20568">
      <w:pPr>
        <w:spacing w:after="0" w:line="240" w:lineRule="auto"/>
        <w:jc w:val="both"/>
        <w:rPr>
          <w:rFonts w:ascii="Times New Roman" w:hAnsi="Times New Roman" w:cs="Times New Roman"/>
        </w:rPr>
      </w:pPr>
      <w:r>
        <w:rPr>
          <w:rFonts w:ascii="Times New Roman" w:hAnsi="Times New Roman" w:cs="Times New Roman"/>
        </w:rPr>
        <w:t xml:space="preserve">- </w:t>
      </w:r>
      <w:r w:rsidR="00E97116" w:rsidRPr="00FD42A1">
        <w:rPr>
          <w:rFonts w:ascii="Times New Roman" w:hAnsi="Times New Roman" w:cs="Times New Roman"/>
        </w:rPr>
        <w:t>v technických</w:t>
      </w:r>
    </w:p>
    <w:p w14:paraId="0DB80BF4" w14:textId="630520F8"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(realizačných) veciach:</w:t>
      </w:r>
      <w:r w:rsidRPr="00FD42A1">
        <w:rPr>
          <w:rFonts w:ascii="Times New Roman" w:hAnsi="Times New Roman" w:cs="Times New Roman"/>
        </w:rPr>
        <w:tab/>
      </w:r>
      <w:r w:rsidR="00713FAE" w:rsidRPr="00FD42A1">
        <w:rPr>
          <w:rFonts w:ascii="Times New Roman" w:hAnsi="Times New Roman" w:cs="Times New Roman"/>
        </w:rPr>
        <w:t xml:space="preserve">Ing. </w:t>
      </w:r>
      <w:r w:rsidR="00DF2700">
        <w:rPr>
          <w:rFonts w:ascii="Times New Roman" w:hAnsi="Times New Roman" w:cs="Times New Roman"/>
        </w:rPr>
        <w:t>Marek Gerö</w:t>
      </w:r>
      <w:r w:rsidRPr="00FD42A1">
        <w:rPr>
          <w:rFonts w:ascii="Times New Roman" w:hAnsi="Times New Roman" w:cs="Times New Roman"/>
        </w:rPr>
        <w:t xml:space="preserve">, </w:t>
      </w:r>
      <w:r w:rsidR="00DF2700">
        <w:rPr>
          <w:rFonts w:ascii="Times New Roman" w:hAnsi="Times New Roman" w:cs="Times New Roman"/>
        </w:rPr>
        <w:t>odborný referent pre investície</w:t>
      </w:r>
      <w:r w:rsidR="00461FA8" w:rsidRPr="00FD42A1">
        <w:rPr>
          <w:rFonts w:ascii="Times New Roman" w:hAnsi="Times New Roman" w:cs="Times New Roman"/>
        </w:rPr>
        <w:t xml:space="preserve"> </w:t>
      </w:r>
      <w:r w:rsidR="00DF2700">
        <w:rPr>
          <w:rFonts w:ascii="Times New Roman" w:hAnsi="Times New Roman" w:cs="Times New Roman"/>
        </w:rPr>
        <w:t>odboru</w:t>
      </w:r>
      <w:r w:rsidR="00DF2700" w:rsidRPr="00FD42A1">
        <w:rPr>
          <w:rFonts w:ascii="Times New Roman" w:hAnsi="Times New Roman" w:cs="Times New Roman"/>
        </w:rPr>
        <w:t xml:space="preserve"> verejného obstarávania a investícii </w:t>
      </w:r>
      <w:r w:rsidR="00461FA8" w:rsidRPr="00FD42A1">
        <w:rPr>
          <w:rFonts w:ascii="Times New Roman" w:hAnsi="Times New Roman" w:cs="Times New Roman"/>
        </w:rPr>
        <w:t>Úradu BBSK</w:t>
      </w:r>
      <w:r w:rsidRPr="00FD42A1">
        <w:rPr>
          <w:rFonts w:ascii="Times New Roman" w:hAnsi="Times New Roman" w:cs="Times New Roman"/>
        </w:rPr>
        <w:t>,</w:t>
      </w:r>
    </w:p>
    <w:p w14:paraId="68AF54A6" w14:textId="29D82CD5"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ab/>
      </w:r>
      <w:r w:rsidR="00713FAE" w:rsidRPr="00FD42A1">
        <w:rPr>
          <w:rFonts w:ascii="Times New Roman" w:hAnsi="Times New Roman" w:cs="Times New Roman"/>
        </w:rPr>
        <w:t xml:space="preserve">RNDr. </w:t>
      </w:r>
      <w:proofErr w:type="spellStart"/>
      <w:r w:rsidR="00713FAE" w:rsidRPr="00FD42A1">
        <w:rPr>
          <w:rFonts w:ascii="Times New Roman" w:hAnsi="Times New Roman" w:cs="Times New Roman"/>
        </w:rPr>
        <w:t>Ivetta</w:t>
      </w:r>
      <w:proofErr w:type="spellEnd"/>
      <w:r w:rsidR="00713FAE" w:rsidRPr="00FD42A1">
        <w:rPr>
          <w:rFonts w:ascii="Times New Roman" w:hAnsi="Times New Roman" w:cs="Times New Roman"/>
        </w:rPr>
        <w:t xml:space="preserve"> Vidová, riaditeľka školy – Gymnázium Ľudovíta Štúra, Hronská 1467/3, 960 49 Zvolen (IČO: 00160865)</w:t>
      </w:r>
    </w:p>
    <w:p w14:paraId="294F494F" w14:textId="0EE11842"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Telefón/ fax:</w:t>
      </w:r>
      <w:r w:rsidRPr="00FD42A1">
        <w:rPr>
          <w:rFonts w:ascii="Times New Roman" w:hAnsi="Times New Roman" w:cs="Times New Roman"/>
        </w:rPr>
        <w:tab/>
      </w:r>
      <w:r w:rsidR="003B1904" w:rsidRPr="00FD42A1">
        <w:rPr>
          <w:rFonts w:ascii="Times New Roman" w:hAnsi="Times New Roman" w:cs="Times New Roman"/>
        </w:rPr>
        <w:t>048/432 56 73</w:t>
      </w:r>
      <w:r w:rsidRPr="00FD42A1">
        <w:rPr>
          <w:rFonts w:ascii="Times New Roman" w:hAnsi="Times New Roman" w:cs="Times New Roman"/>
        </w:rPr>
        <w:t xml:space="preserve">, </w:t>
      </w:r>
      <w:r w:rsidR="00713FAE" w:rsidRPr="00FD42A1">
        <w:rPr>
          <w:rFonts w:ascii="Times New Roman" w:hAnsi="Times New Roman" w:cs="Times New Roman"/>
        </w:rPr>
        <w:t>0940 982 373</w:t>
      </w:r>
      <w:r w:rsidRPr="00FD42A1">
        <w:rPr>
          <w:rFonts w:ascii="Times New Roman" w:hAnsi="Times New Roman" w:cs="Times New Roman"/>
        </w:rPr>
        <w:t xml:space="preserve">, </w:t>
      </w:r>
      <w:r w:rsidR="00713FAE" w:rsidRPr="00FD42A1">
        <w:rPr>
          <w:rFonts w:ascii="Times New Roman" w:hAnsi="Times New Roman" w:cs="Times New Roman"/>
        </w:rPr>
        <w:t>0911 081 286</w:t>
      </w:r>
    </w:p>
    <w:p w14:paraId="61BC2FD8" w14:textId="20C6DC81" w:rsidR="00E97116" w:rsidRPr="00FD42A1" w:rsidRDefault="00E97116" w:rsidP="00A02242">
      <w:pPr>
        <w:spacing w:after="0" w:line="240" w:lineRule="auto"/>
        <w:ind w:left="2832" w:hanging="2832"/>
        <w:jc w:val="both"/>
        <w:rPr>
          <w:rFonts w:ascii="Times New Roman" w:hAnsi="Times New Roman" w:cs="Times New Roman"/>
        </w:rPr>
      </w:pPr>
      <w:r w:rsidRPr="00FD42A1">
        <w:rPr>
          <w:rFonts w:ascii="Times New Roman" w:hAnsi="Times New Roman" w:cs="Times New Roman"/>
        </w:rPr>
        <w:t>E</w:t>
      </w:r>
      <w:r w:rsidR="008677C2" w:rsidRPr="00FD42A1">
        <w:rPr>
          <w:rFonts w:ascii="Times New Roman" w:hAnsi="Times New Roman" w:cs="Times New Roman"/>
        </w:rPr>
        <w:t>-</w:t>
      </w:r>
      <w:r w:rsidRPr="00FD42A1">
        <w:rPr>
          <w:rFonts w:ascii="Times New Roman" w:hAnsi="Times New Roman" w:cs="Times New Roman"/>
        </w:rPr>
        <w:t>mail:</w:t>
      </w:r>
      <w:r w:rsidRPr="00FD42A1">
        <w:rPr>
          <w:rFonts w:ascii="Times New Roman" w:hAnsi="Times New Roman" w:cs="Times New Roman"/>
        </w:rPr>
        <w:tab/>
      </w:r>
      <w:hyperlink r:id="rId9" w:history="1">
        <w:r w:rsidR="0034403E" w:rsidRPr="008C7EE9">
          <w:rPr>
            <w:rStyle w:val="Hypertextovprepojenie"/>
            <w:rFonts w:ascii="Times New Roman" w:hAnsi="Times New Roman" w:cs="Times New Roman"/>
          </w:rPr>
          <w:t>podatelna@bbsk.sk</w:t>
        </w:r>
      </w:hyperlink>
      <w:r w:rsidR="00713FAE" w:rsidRPr="00FD42A1">
        <w:rPr>
          <w:rFonts w:ascii="Times New Roman" w:hAnsi="Times New Roman" w:cs="Times New Roman"/>
        </w:rPr>
        <w:t xml:space="preserve">, </w:t>
      </w:r>
      <w:hyperlink r:id="rId10" w:history="1">
        <w:r w:rsidR="00DF2700">
          <w:rPr>
            <w:rStyle w:val="Hypertextovprepojenie"/>
            <w:rFonts w:ascii="Times New Roman" w:hAnsi="Times New Roman" w:cs="Times New Roman"/>
          </w:rPr>
          <w:t>marek.gero</w:t>
        </w:r>
        <w:r w:rsidR="00DF2700" w:rsidRPr="008C7EE9">
          <w:rPr>
            <w:rStyle w:val="Hypertextovprepojenie"/>
            <w:rFonts w:ascii="Times New Roman" w:hAnsi="Times New Roman" w:cs="Times New Roman"/>
          </w:rPr>
          <w:t>@bbsk.sk</w:t>
        </w:r>
      </w:hyperlink>
      <w:r w:rsidR="00713FAE" w:rsidRPr="00FD42A1">
        <w:rPr>
          <w:rFonts w:ascii="Times New Roman" w:hAnsi="Times New Roman" w:cs="Times New Roman"/>
        </w:rPr>
        <w:t xml:space="preserve">, </w:t>
      </w:r>
      <w:hyperlink r:id="rId11" w:history="1">
        <w:r w:rsidR="0034403E" w:rsidRPr="008C7EE9">
          <w:rPr>
            <w:rStyle w:val="Hypertextovprepojenie"/>
            <w:rFonts w:ascii="Times New Roman" w:hAnsi="Times New Roman" w:cs="Times New Roman"/>
          </w:rPr>
          <w:t>ivetta.vidova@gymzv.sk</w:t>
        </w:r>
      </w:hyperlink>
    </w:p>
    <w:p w14:paraId="225240C7" w14:textId="4AAE7C8E" w:rsidR="0073020D" w:rsidRPr="00FD42A1" w:rsidRDefault="00AA300B" w:rsidP="00D20568">
      <w:pPr>
        <w:spacing w:before="120" w:after="120"/>
        <w:jc w:val="both"/>
        <w:rPr>
          <w:rFonts w:ascii="Times New Roman" w:hAnsi="Times New Roman" w:cs="Times New Roman"/>
        </w:rPr>
      </w:pPr>
      <w:r w:rsidRPr="00FD42A1">
        <w:rPr>
          <w:rFonts w:ascii="Times New Roman" w:hAnsi="Times New Roman" w:cs="Times New Roman"/>
        </w:rPr>
        <w:t xml:space="preserve">(ďalej ako </w:t>
      </w:r>
      <w:r w:rsidRPr="00D20568">
        <w:rPr>
          <w:rFonts w:ascii="Times New Roman" w:hAnsi="Times New Roman" w:cs="Times New Roman"/>
        </w:rPr>
        <w:t>„</w:t>
      </w:r>
      <w:r w:rsidRPr="00FD42A1">
        <w:rPr>
          <w:rFonts w:ascii="Times New Roman" w:hAnsi="Times New Roman" w:cs="Times New Roman"/>
          <w:b/>
          <w:bCs/>
        </w:rPr>
        <w:t>objednávateľ</w:t>
      </w:r>
      <w:r w:rsidRPr="00D20568">
        <w:rPr>
          <w:rFonts w:ascii="Times New Roman" w:hAnsi="Times New Roman" w:cs="Times New Roman"/>
        </w:rPr>
        <w:t>“</w:t>
      </w:r>
      <w:r w:rsidRPr="00FD42A1">
        <w:rPr>
          <w:rFonts w:ascii="Times New Roman" w:hAnsi="Times New Roman" w:cs="Times New Roman"/>
          <w:b/>
          <w:bCs/>
        </w:rPr>
        <w:t xml:space="preserve"> </w:t>
      </w:r>
      <w:r w:rsidRPr="00FD42A1">
        <w:rPr>
          <w:rFonts w:ascii="Times New Roman" w:hAnsi="Times New Roman" w:cs="Times New Roman"/>
        </w:rPr>
        <w:t>v príslušnom gramatickom tvare)</w:t>
      </w:r>
    </w:p>
    <w:p w14:paraId="38314594" w14:textId="25AB71D2" w:rsidR="0073020D" w:rsidRPr="00FD42A1" w:rsidRDefault="0073020D" w:rsidP="00D20568">
      <w:pPr>
        <w:spacing w:before="120" w:after="120" w:line="240" w:lineRule="auto"/>
        <w:jc w:val="both"/>
        <w:rPr>
          <w:rFonts w:ascii="Times New Roman" w:hAnsi="Times New Roman" w:cs="Times New Roman"/>
          <w:bCs/>
        </w:rPr>
      </w:pPr>
      <w:r w:rsidRPr="00FD42A1">
        <w:rPr>
          <w:rFonts w:ascii="Times New Roman" w:hAnsi="Times New Roman" w:cs="Times New Roman"/>
          <w:bCs/>
        </w:rPr>
        <w:t>a</w:t>
      </w:r>
    </w:p>
    <w:p w14:paraId="5547203F" w14:textId="07AFE1FF" w:rsidR="0073020D" w:rsidRPr="00FD42A1" w:rsidRDefault="0073020D" w:rsidP="002947AB">
      <w:pPr>
        <w:spacing w:after="0" w:line="240" w:lineRule="auto"/>
        <w:jc w:val="both"/>
        <w:rPr>
          <w:rFonts w:ascii="Times New Roman" w:hAnsi="Times New Roman" w:cs="Times New Roman"/>
          <w:b/>
          <w:iCs/>
          <w:lang w:eastAsia="cs-CZ"/>
        </w:rPr>
      </w:pPr>
      <w:r w:rsidRPr="00FD42A1">
        <w:rPr>
          <w:rFonts w:ascii="Times New Roman" w:hAnsi="Times New Roman" w:cs="Times New Roman"/>
          <w:b/>
          <w:iCs/>
          <w:u w:val="single"/>
          <w:lang w:eastAsia="cs-CZ"/>
        </w:rPr>
        <w:t>Zhotoviteľ</w:t>
      </w:r>
      <w:r w:rsidRPr="00FD42A1">
        <w:rPr>
          <w:rFonts w:ascii="Times New Roman" w:hAnsi="Times New Roman" w:cs="Times New Roman"/>
          <w:b/>
          <w:iCs/>
          <w:lang w:eastAsia="cs-CZ"/>
        </w:rPr>
        <w:t>:</w:t>
      </w:r>
    </w:p>
    <w:p w14:paraId="24ACF6CB" w14:textId="77777777" w:rsidR="0073020D" w:rsidRPr="00FD42A1" w:rsidRDefault="0073020D" w:rsidP="002947AB">
      <w:pPr>
        <w:spacing w:after="0" w:line="240" w:lineRule="auto"/>
        <w:jc w:val="both"/>
        <w:rPr>
          <w:rFonts w:ascii="Times New Roman" w:hAnsi="Times New Roman" w:cs="Times New Roman"/>
          <w:bCs/>
        </w:rPr>
      </w:pPr>
      <w:r w:rsidRPr="00FD42A1">
        <w:rPr>
          <w:rFonts w:ascii="Times New Roman" w:hAnsi="Times New Roman" w:cs="Times New Roman"/>
          <w:bCs/>
          <w:iCs/>
          <w:lang w:eastAsia="cs-CZ"/>
        </w:rPr>
        <w:t xml:space="preserve">Obchodné meno: </w:t>
      </w:r>
      <w:r w:rsidRPr="00FD42A1">
        <w:rPr>
          <w:rFonts w:ascii="Times New Roman" w:hAnsi="Times New Roman" w:cs="Times New Roman"/>
          <w:bCs/>
          <w:iCs/>
          <w:lang w:eastAsia="cs-CZ"/>
        </w:rPr>
        <w:tab/>
      </w:r>
      <w:r w:rsidRPr="00FD42A1">
        <w:rPr>
          <w:rFonts w:ascii="Times New Roman" w:hAnsi="Times New Roman" w:cs="Times New Roman"/>
          <w:bCs/>
          <w:iCs/>
          <w:lang w:eastAsia="cs-CZ"/>
        </w:rPr>
        <w:tab/>
      </w:r>
      <w:r w:rsidRPr="00FD42A1">
        <w:rPr>
          <w:rFonts w:ascii="Times New Roman" w:hAnsi="Times New Roman" w:cs="Times New Roman"/>
          <w:bCs/>
          <w:iCs/>
          <w:lang w:eastAsia="cs-CZ"/>
        </w:rPr>
        <w:tab/>
        <w:t xml:space="preserve"> </w:t>
      </w:r>
      <w:r w:rsidRPr="00FD42A1">
        <w:rPr>
          <w:rFonts w:ascii="Times New Roman" w:hAnsi="Times New Roman" w:cs="Times New Roman"/>
          <w:bCs/>
        </w:rPr>
        <w:tab/>
      </w:r>
    </w:p>
    <w:p w14:paraId="1A847E6C" w14:textId="77777777" w:rsidR="0073020D" w:rsidRPr="00FD42A1" w:rsidRDefault="0073020D" w:rsidP="002947AB">
      <w:pPr>
        <w:tabs>
          <w:tab w:val="left" w:pos="2694"/>
        </w:tabs>
        <w:spacing w:after="0" w:line="240" w:lineRule="auto"/>
        <w:rPr>
          <w:rFonts w:ascii="Times New Roman" w:hAnsi="Times New Roman" w:cs="Times New Roman"/>
        </w:rPr>
      </w:pPr>
      <w:r w:rsidRPr="00FD42A1">
        <w:rPr>
          <w:rFonts w:ascii="Times New Roman" w:hAnsi="Times New Roman" w:cs="Times New Roman"/>
        </w:rPr>
        <w:t>Sídlo: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p>
    <w:p w14:paraId="67F2C34F" w14:textId="1DF0CB89"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 xml:space="preserve">Zapísaný v: </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B80158" w:rsidRPr="00FD42A1">
        <w:rPr>
          <w:rFonts w:ascii="Times New Roman" w:hAnsi="Times New Roman" w:cs="Times New Roman"/>
        </w:rPr>
        <w:t xml:space="preserve"> </w:t>
      </w:r>
    </w:p>
    <w:p w14:paraId="673B91E0" w14:textId="393CF02A"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 xml:space="preserve">Štatutárny orgán: </w:t>
      </w:r>
      <w:r w:rsidRPr="00FD42A1">
        <w:rPr>
          <w:rFonts w:ascii="Times New Roman" w:hAnsi="Times New Roman" w:cs="Times New Roman"/>
        </w:rPr>
        <w:tab/>
      </w:r>
      <w:r w:rsidRPr="00FD42A1">
        <w:rPr>
          <w:rFonts w:ascii="Times New Roman" w:hAnsi="Times New Roman" w:cs="Times New Roman"/>
        </w:rPr>
        <w:tab/>
        <w:t xml:space="preserve"> </w:t>
      </w:r>
    </w:p>
    <w:p w14:paraId="735838F4"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IČO: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1A8DEF24"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DIČ:</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521BED5A"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IČ DPH :</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146D7528"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Bankové spojenie:</w:t>
      </w:r>
      <w:r w:rsidRPr="00FD42A1">
        <w:rPr>
          <w:rFonts w:ascii="Times New Roman" w:hAnsi="Times New Roman" w:cs="Times New Roman"/>
        </w:rPr>
        <w:tab/>
      </w:r>
      <w:r w:rsidRPr="00FD42A1">
        <w:rPr>
          <w:rFonts w:ascii="Times New Roman" w:hAnsi="Times New Roman" w:cs="Times New Roman"/>
        </w:rPr>
        <w:tab/>
        <w:t xml:space="preserve"> </w:t>
      </w:r>
    </w:p>
    <w:p w14:paraId="463442BE"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Číslo účtu:</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5DF14A3D" w14:textId="77777777" w:rsidR="0073020D" w:rsidRPr="00FD42A1" w:rsidRDefault="0073020D" w:rsidP="002947AB">
      <w:pPr>
        <w:spacing w:after="0" w:line="240" w:lineRule="auto"/>
        <w:rPr>
          <w:rFonts w:ascii="Times New Roman" w:hAnsi="Times New Roman" w:cs="Times New Roman"/>
        </w:rPr>
      </w:pPr>
      <w:r w:rsidRPr="00FD42A1">
        <w:rPr>
          <w:rFonts w:ascii="Times New Roman" w:hAnsi="Times New Roman" w:cs="Times New Roman"/>
        </w:rPr>
        <w:t>Osoby oprávnené rokovať vo veciach</w:t>
      </w:r>
    </w:p>
    <w:p w14:paraId="0CB9F07D" w14:textId="20A6BBC2" w:rsidR="0073020D" w:rsidRPr="00FD42A1" w:rsidRDefault="0073020D" w:rsidP="002947AB">
      <w:pPr>
        <w:pStyle w:val="Odsekzoznamu"/>
        <w:tabs>
          <w:tab w:val="left" w:pos="2694"/>
        </w:tabs>
        <w:ind w:left="360"/>
        <w:rPr>
          <w:rFonts w:ascii="Times New Roman" w:hAnsi="Times New Roman" w:cs="Times New Roman"/>
        </w:rPr>
      </w:pPr>
      <w:r w:rsidRPr="00FD42A1">
        <w:rPr>
          <w:rFonts w:ascii="Times New Roman" w:hAnsi="Times New Roman" w:cs="Times New Roman"/>
        </w:rPr>
        <w:t>- zmluvných:</w:t>
      </w:r>
      <w:r w:rsidRPr="00FD42A1">
        <w:rPr>
          <w:rFonts w:ascii="Times New Roman" w:hAnsi="Times New Roman" w:cs="Times New Roman"/>
        </w:rPr>
        <w:tab/>
      </w:r>
      <w:r w:rsidR="00B80158" w:rsidRPr="00FD42A1">
        <w:rPr>
          <w:rFonts w:ascii="Times New Roman" w:hAnsi="Times New Roman" w:cs="Times New Roman"/>
        </w:rPr>
        <w:t xml:space="preserve"> </w:t>
      </w:r>
    </w:p>
    <w:p w14:paraId="07543394" w14:textId="19A31699" w:rsidR="0073020D" w:rsidRPr="00FD42A1" w:rsidRDefault="0073020D" w:rsidP="002947AB">
      <w:pPr>
        <w:pStyle w:val="Odsekzoznamu"/>
        <w:tabs>
          <w:tab w:val="left" w:pos="2694"/>
        </w:tabs>
        <w:ind w:left="360"/>
        <w:rPr>
          <w:rFonts w:ascii="Times New Roman" w:hAnsi="Times New Roman" w:cs="Times New Roman"/>
        </w:rPr>
      </w:pPr>
      <w:r w:rsidRPr="00FD42A1">
        <w:rPr>
          <w:rFonts w:ascii="Times New Roman" w:hAnsi="Times New Roman" w:cs="Times New Roman"/>
        </w:rPr>
        <w:t>- technických:</w:t>
      </w:r>
      <w:r w:rsidR="00B80158" w:rsidRPr="00FD42A1">
        <w:rPr>
          <w:rFonts w:ascii="Times New Roman" w:hAnsi="Times New Roman" w:cs="Times New Roman"/>
        </w:rPr>
        <w:tab/>
        <w:t xml:space="preserve"> </w:t>
      </w:r>
    </w:p>
    <w:p w14:paraId="4AEE8DB7" w14:textId="77777777" w:rsidR="002E28B1" w:rsidRPr="00FD42A1" w:rsidRDefault="0073020D" w:rsidP="00D20568">
      <w:pPr>
        <w:spacing w:before="120" w:after="120" w:line="240" w:lineRule="auto"/>
        <w:ind w:right="-567"/>
        <w:jc w:val="both"/>
        <w:rPr>
          <w:rFonts w:ascii="Times New Roman" w:hAnsi="Times New Roman" w:cs="Times New Roman"/>
        </w:rPr>
      </w:pPr>
      <w:r w:rsidRPr="00FD42A1">
        <w:rPr>
          <w:rFonts w:ascii="Times New Roman" w:hAnsi="Times New Roman" w:cs="Times New Roman"/>
        </w:rPr>
        <w:t xml:space="preserve">(ďalej ako </w:t>
      </w:r>
      <w:r w:rsidRPr="00D20568">
        <w:rPr>
          <w:rFonts w:ascii="Times New Roman" w:hAnsi="Times New Roman" w:cs="Times New Roman"/>
          <w:bCs/>
        </w:rPr>
        <w:t>„</w:t>
      </w:r>
      <w:r w:rsidRPr="00FD42A1">
        <w:rPr>
          <w:rFonts w:ascii="Times New Roman" w:hAnsi="Times New Roman" w:cs="Times New Roman"/>
          <w:b/>
        </w:rPr>
        <w:t>zhotoviteľ</w:t>
      </w:r>
      <w:r w:rsidRPr="00D20568">
        <w:rPr>
          <w:rFonts w:ascii="Times New Roman" w:hAnsi="Times New Roman" w:cs="Times New Roman"/>
          <w:bCs/>
        </w:rPr>
        <w:t>“</w:t>
      </w:r>
      <w:r w:rsidRPr="00FD42A1">
        <w:rPr>
          <w:rFonts w:ascii="Times New Roman" w:hAnsi="Times New Roman" w:cs="Times New Roman"/>
        </w:rPr>
        <w:t xml:space="preserve">  v príslušnom gramatickom tvare</w:t>
      </w:r>
      <w:r w:rsidR="002E28B1" w:rsidRPr="00FD42A1">
        <w:rPr>
          <w:rFonts w:ascii="Times New Roman" w:hAnsi="Times New Roman" w:cs="Times New Roman"/>
        </w:rPr>
        <w:t>)</w:t>
      </w:r>
    </w:p>
    <w:p w14:paraId="52E8ED3A" w14:textId="74F2283E" w:rsidR="0073020D" w:rsidRPr="00FD42A1" w:rsidRDefault="002E28B1" w:rsidP="00D20568">
      <w:pPr>
        <w:spacing w:before="120" w:after="120" w:line="240" w:lineRule="auto"/>
        <w:ind w:right="-567"/>
        <w:jc w:val="both"/>
        <w:rPr>
          <w:rFonts w:ascii="Times New Roman" w:hAnsi="Times New Roman" w:cs="Times New Roman"/>
          <w:i/>
          <w:lang w:eastAsia="cs-CZ"/>
        </w:rPr>
      </w:pPr>
      <w:r w:rsidRPr="00FD42A1">
        <w:rPr>
          <w:rFonts w:ascii="Times New Roman" w:hAnsi="Times New Roman" w:cs="Times New Roman"/>
        </w:rPr>
        <w:t>(</w:t>
      </w:r>
      <w:r w:rsidR="0073020D" w:rsidRPr="00FD42A1">
        <w:rPr>
          <w:rFonts w:ascii="Times New Roman" w:hAnsi="Times New Roman" w:cs="Times New Roman"/>
        </w:rPr>
        <w:t xml:space="preserve"> spolu ďalej </w:t>
      </w:r>
      <w:r w:rsidRPr="00FD42A1">
        <w:rPr>
          <w:rFonts w:ascii="Times New Roman" w:hAnsi="Times New Roman" w:cs="Times New Roman"/>
        </w:rPr>
        <w:t xml:space="preserve">aj </w:t>
      </w:r>
      <w:r w:rsidR="0073020D" w:rsidRPr="00FD42A1">
        <w:rPr>
          <w:rFonts w:ascii="Times New Roman" w:hAnsi="Times New Roman" w:cs="Times New Roman"/>
        </w:rPr>
        <w:t>ako</w:t>
      </w:r>
      <w:r w:rsidR="0073020D" w:rsidRPr="00FD42A1">
        <w:rPr>
          <w:rFonts w:ascii="Times New Roman" w:hAnsi="Times New Roman" w:cs="Times New Roman"/>
          <w:i/>
          <w:lang w:eastAsia="cs-CZ"/>
        </w:rPr>
        <w:t xml:space="preserve"> </w:t>
      </w:r>
      <w:r w:rsidR="0073020D" w:rsidRPr="00D20568">
        <w:rPr>
          <w:rFonts w:ascii="Times New Roman" w:hAnsi="Times New Roman" w:cs="Times New Roman"/>
          <w:bCs/>
        </w:rPr>
        <w:t>„</w:t>
      </w:r>
      <w:r w:rsidR="0073020D" w:rsidRPr="00FD42A1">
        <w:rPr>
          <w:rFonts w:ascii="Times New Roman" w:hAnsi="Times New Roman" w:cs="Times New Roman"/>
          <w:b/>
        </w:rPr>
        <w:t>Zmluvné strany</w:t>
      </w:r>
      <w:r w:rsidR="0073020D" w:rsidRPr="00D20568">
        <w:rPr>
          <w:rFonts w:ascii="Times New Roman" w:hAnsi="Times New Roman" w:cs="Times New Roman"/>
        </w:rPr>
        <w:t>“</w:t>
      </w:r>
      <w:r w:rsidR="0073020D" w:rsidRPr="00FD42A1">
        <w:rPr>
          <w:rFonts w:ascii="Times New Roman" w:hAnsi="Times New Roman" w:cs="Times New Roman"/>
        </w:rPr>
        <w:t xml:space="preserve"> v príslušnom gramatickom tvare) </w:t>
      </w:r>
    </w:p>
    <w:p w14:paraId="7AA890DF" w14:textId="77777777" w:rsidR="00DF2700" w:rsidRDefault="00DF2700" w:rsidP="002947AB">
      <w:pPr>
        <w:shd w:val="clear" w:color="auto" w:fill="FFFFFF" w:themeFill="background1"/>
        <w:spacing w:line="240" w:lineRule="auto"/>
        <w:jc w:val="center"/>
        <w:rPr>
          <w:rFonts w:ascii="Times New Roman" w:hAnsi="Times New Roman" w:cs="Times New Roman"/>
          <w:b/>
        </w:rPr>
      </w:pPr>
    </w:p>
    <w:p w14:paraId="1B3DAD79" w14:textId="040CD088" w:rsidR="0073020D" w:rsidRPr="00FD42A1" w:rsidRDefault="0073020D" w:rsidP="002947AB">
      <w:pPr>
        <w:shd w:val="clear" w:color="auto" w:fill="FFFFFF" w:themeFill="background1"/>
        <w:spacing w:line="240" w:lineRule="auto"/>
        <w:jc w:val="center"/>
        <w:rPr>
          <w:rFonts w:ascii="Times New Roman" w:hAnsi="Times New Roman" w:cs="Times New Roman"/>
          <w:b/>
        </w:rPr>
      </w:pPr>
      <w:r w:rsidRPr="00FD42A1">
        <w:rPr>
          <w:rFonts w:ascii="Times New Roman" w:hAnsi="Times New Roman" w:cs="Times New Roman"/>
          <w:b/>
        </w:rPr>
        <w:lastRenderedPageBreak/>
        <w:t>Preambula</w:t>
      </w:r>
    </w:p>
    <w:p w14:paraId="2834CBBB" w14:textId="50FB972C" w:rsidR="0073020D" w:rsidRPr="00FD42A1" w:rsidRDefault="0073020D"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 xml:space="preserve">Táto Zmluva sa uzatvára ako výsledok verejného obstarávania realizovaného postupom </w:t>
      </w:r>
      <w:bookmarkStart w:id="3" w:name="_Hlk83195734"/>
      <w:r w:rsidR="0030472D">
        <w:rPr>
          <w:rFonts w:ascii="Times New Roman" w:hAnsi="Times New Roman" w:cs="Times New Roman"/>
        </w:rPr>
        <w:t>verejnej súťaže podľa § 66 ods.7</w:t>
      </w:r>
      <w:r w:rsidR="00146D32" w:rsidRPr="00FD42A1">
        <w:rPr>
          <w:rFonts w:ascii="Times New Roman" w:hAnsi="Times New Roman" w:cs="Times New Roman"/>
        </w:rPr>
        <w:t xml:space="preserve"> písm. b)</w:t>
      </w:r>
      <w:r w:rsidR="00987CAB" w:rsidRPr="00FD42A1">
        <w:rPr>
          <w:rFonts w:ascii="Times New Roman" w:hAnsi="Times New Roman" w:cs="Times New Roman"/>
        </w:rPr>
        <w:t xml:space="preserve"> </w:t>
      </w:r>
      <w:bookmarkEnd w:id="3"/>
      <w:r w:rsidRPr="00FD42A1">
        <w:rPr>
          <w:rFonts w:ascii="Times New Roman" w:hAnsi="Times New Roman" w:cs="Times New Roman"/>
        </w:rPr>
        <w:t xml:space="preserve">zákona č. 343/2015 Z. z. o verejnom obstarávaní a </w:t>
      </w:r>
      <w:r w:rsidR="003B1904" w:rsidRPr="00FD42A1">
        <w:rPr>
          <w:rFonts w:ascii="Times New Roman" w:hAnsi="Times New Roman" w:cs="Times New Roman"/>
        </w:rPr>
        <w:t>o</w:t>
      </w:r>
      <w:r w:rsidRPr="00FD42A1">
        <w:rPr>
          <w:rFonts w:ascii="Times New Roman" w:hAnsi="Times New Roman" w:cs="Times New Roman"/>
        </w:rPr>
        <w:t xml:space="preserve"> zmene a doplnení niektorých zákonov v znení neskorších predpisov</w:t>
      </w:r>
      <w:r w:rsidR="007E2170" w:rsidRPr="00FD42A1">
        <w:rPr>
          <w:rFonts w:ascii="Times New Roman" w:hAnsi="Times New Roman" w:cs="Times New Roman"/>
        </w:rPr>
        <w:t xml:space="preserve"> </w:t>
      </w:r>
      <w:r w:rsidR="00937E94" w:rsidRPr="00FD42A1">
        <w:rPr>
          <w:rFonts w:ascii="Times New Roman" w:hAnsi="Times New Roman" w:cs="Times New Roman"/>
        </w:rPr>
        <w:t xml:space="preserve">(ďalej </w:t>
      </w:r>
      <w:r w:rsidR="00F13993">
        <w:rPr>
          <w:rFonts w:ascii="Times New Roman" w:hAnsi="Times New Roman" w:cs="Times New Roman"/>
        </w:rPr>
        <w:t>ako</w:t>
      </w:r>
      <w:r w:rsidR="00F13993" w:rsidRPr="00FD42A1">
        <w:rPr>
          <w:rFonts w:ascii="Times New Roman" w:hAnsi="Times New Roman" w:cs="Times New Roman"/>
        </w:rPr>
        <w:t xml:space="preserve"> </w:t>
      </w:r>
      <w:r w:rsidR="00937E94" w:rsidRPr="00FD42A1">
        <w:rPr>
          <w:rFonts w:ascii="Times New Roman" w:hAnsi="Times New Roman" w:cs="Times New Roman"/>
        </w:rPr>
        <w:t>„</w:t>
      </w:r>
      <w:r w:rsidR="00937E94" w:rsidRPr="00FD42A1">
        <w:rPr>
          <w:rFonts w:ascii="Times New Roman" w:hAnsi="Times New Roman" w:cs="Times New Roman"/>
          <w:b/>
          <w:bCs/>
        </w:rPr>
        <w:t>zákon o verejnom obstarávaní</w:t>
      </w:r>
      <w:r w:rsidR="00937E94" w:rsidRPr="00FD42A1">
        <w:rPr>
          <w:rFonts w:ascii="Times New Roman" w:hAnsi="Times New Roman" w:cs="Times New Roman"/>
        </w:rPr>
        <w:t>“)</w:t>
      </w:r>
      <w:r w:rsidR="00200BEB" w:rsidRPr="00FD42A1">
        <w:rPr>
          <w:rFonts w:ascii="Times New Roman" w:hAnsi="Times New Roman" w:cs="Times New Roman"/>
        </w:rPr>
        <w:t xml:space="preserve"> </w:t>
      </w:r>
      <w:r w:rsidRPr="00FD42A1">
        <w:rPr>
          <w:rFonts w:ascii="Times New Roman" w:hAnsi="Times New Roman" w:cs="Times New Roman"/>
        </w:rPr>
        <w:t>na predmet zákazky</w:t>
      </w:r>
      <w:r w:rsidR="002E28B1" w:rsidRPr="00FD42A1">
        <w:rPr>
          <w:rFonts w:ascii="Times New Roman" w:hAnsi="Times New Roman" w:cs="Times New Roman"/>
        </w:rPr>
        <w:t>:</w:t>
      </w:r>
      <w:r w:rsidRPr="00FD42A1">
        <w:rPr>
          <w:rFonts w:ascii="Times New Roman" w:hAnsi="Times New Roman" w:cs="Times New Roman"/>
        </w:rPr>
        <w:t xml:space="preserve"> </w:t>
      </w:r>
      <w:r w:rsidR="002E28B1" w:rsidRPr="00FD42A1">
        <w:rPr>
          <w:rFonts w:ascii="Times New Roman" w:hAnsi="Times New Roman" w:cs="Times New Roman"/>
        </w:rPr>
        <w:t>„</w:t>
      </w:r>
      <w:r w:rsidR="001F296D" w:rsidRPr="00FD42A1">
        <w:rPr>
          <w:rFonts w:ascii="Times New Roman" w:hAnsi="Times New Roman" w:cs="Times New Roman"/>
          <w:b/>
          <w:bCs/>
        </w:rPr>
        <w:t>Obnova športového areálu pri Gymnáziu Ľudovíta Štúra Zvolen</w:t>
      </w:r>
      <w:r w:rsidR="002E28B1" w:rsidRPr="00FD42A1">
        <w:rPr>
          <w:rFonts w:ascii="Times New Roman" w:hAnsi="Times New Roman" w:cs="Times New Roman"/>
          <w:b/>
          <w:bCs/>
        </w:rPr>
        <w:t>“</w:t>
      </w:r>
      <w:r w:rsidR="004B51F7" w:rsidRPr="00FD42A1" w:rsidDel="004B51F7">
        <w:rPr>
          <w:rFonts w:ascii="Times New Roman" w:hAnsi="Times New Roman" w:cs="Times New Roman"/>
        </w:rPr>
        <w:t xml:space="preserve"> </w:t>
      </w:r>
      <w:r w:rsidRPr="00FD42A1">
        <w:rPr>
          <w:rFonts w:ascii="Times New Roman" w:hAnsi="Times New Roman" w:cs="Times New Roman"/>
        </w:rPr>
        <w:t xml:space="preserve">(ďalej </w:t>
      </w:r>
      <w:r w:rsidR="00F13993">
        <w:rPr>
          <w:rFonts w:ascii="Times New Roman" w:hAnsi="Times New Roman" w:cs="Times New Roman"/>
        </w:rPr>
        <w:t>ako</w:t>
      </w:r>
      <w:r w:rsidR="00F13993" w:rsidRPr="00FD42A1">
        <w:rPr>
          <w:rFonts w:ascii="Times New Roman" w:hAnsi="Times New Roman" w:cs="Times New Roman"/>
        </w:rPr>
        <w:t xml:space="preserve"> </w:t>
      </w:r>
      <w:r w:rsidRPr="00FD42A1">
        <w:rPr>
          <w:rFonts w:ascii="Times New Roman" w:hAnsi="Times New Roman" w:cs="Times New Roman"/>
        </w:rPr>
        <w:t>„</w:t>
      </w:r>
      <w:r w:rsidRPr="00FD42A1">
        <w:rPr>
          <w:rFonts w:ascii="Times New Roman" w:hAnsi="Times New Roman" w:cs="Times New Roman"/>
          <w:b/>
          <w:bCs/>
        </w:rPr>
        <w:t>verejné obstarávanie</w:t>
      </w:r>
      <w:r w:rsidRPr="00FD42A1">
        <w:rPr>
          <w:rFonts w:ascii="Times New Roman" w:hAnsi="Times New Roman" w:cs="Times New Roman"/>
        </w:rPr>
        <w:t xml:space="preserve">“). Dňa </w:t>
      </w:r>
      <w:r w:rsidRPr="00FD42A1">
        <w:rPr>
          <w:rFonts w:ascii="Times New Roman" w:hAnsi="Times New Roman" w:cs="Times New Roman"/>
          <w:highlight w:val="yellow"/>
        </w:rPr>
        <w:t>........................</w:t>
      </w:r>
      <w:r w:rsidRPr="00FD42A1">
        <w:rPr>
          <w:rFonts w:ascii="Times New Roman" w:hAnsi="Times New Roman" w:cs="Times New Roman"/>
        </w:rPr>
        <w:t xml:space="preserve"> bol zhotoviteľ identifikovaný ako úspešný uchádzač vo verejnom obstarávaní a táto </w:t>
      </w:r>
      <w:r w:rsidR="001315DD" w:rsidRPr="00FD42A1">
        <w:rPr>
          <w:rFonts w:ascii="Times New Roman" w:hAnsi="Times New Roman" w:cs="Times New Roman"/>
        </w:rPr>
        <w:t>Z</w:t>
      </w:r>
      <w:r w:rsidRPr="00FD42A1">
        <w:rPr>
          <w:rFonts w:ascii="Times New Roman" w:hAnsi="Times New Roman" w:cs="Times New Roman"/>
        </w:rPr>
        <w:t>mluva je uza</w:t>
      </w:r>
      <w:r w:rsidR="002E28B1" w:rsidRPr="00FD42A1">
        <w:rPr>
          <w:rFonts w:ascii="Times New Roman" w:hAnsi="Times New Roman" w:cs="Times New Roman"/>
        </w:rPr>
        <w:t>t</w:t>
      </w:r>
      <w:r w:rsidRPr="00FD42A1">
        <w:rPr>
          <w:rFonts w:ascii="Times New Roman" w:hAnsi="Times New Roman" w:cs="Times New Roman"/>
        </w:rPr>
        <w:t>v</w:t>
      </w:r>
      <w:r w:rsidR="002E28B1" w:rsidRPr="00FD42A1">
        <w:rPr>
          <w:rFonts w:ascii="Times New Roman" w:hAnsi="Times New Roman" w:cs="Times New Roman"/>
        </w:rPr>
        <w:t>o</w:t>
      </w:r>
      <w:r w:rsidRPr="00FD42A1">
        <w:rPr>
          <w:rFonts w:ascii="Times New Roman" w:hAnsi="Times New Roman" w:cs="Times New Roman"/>
        </w:rPr>
        <w:t>re</w:t>
      </w:r>
      <w:r w:rsidR="002E28B1" w:rsidRPr="00FD42A1">
        <w:rPr>
          <w:rFonts w:ascii="Times New Roman" w:hAnsi="Times New Roman" w:cs="Times New Roman"/>
        </w:rPr>
        <w:t>n</w:t>
      </w:r>
      <w:r w:rsidRPr="00FD42A1">
        <w:rPr>
          <w:rFonts w:ascii="Times New Roman" w:hAnsi="Times New Roman" w:cs="Times New Roman"/>
        </w:rPr>
        <w:t>á na základe výsledku verejného obstarávania.</w:t>
      </w:r>
    </w:p>
    <w:p w14:paraId="3A666306" w14:textId="77777777" w:rsidR="002E28B1" w:rsidRPr="00FD42A1" w:rsidRDefault="002E28B1" w:rsidP="007C78BC">
      <w:pPr>
        <w:pStyle w:val="Odsekzoznamu"/>
        <w:tabs>
          <w:tab w:val="left" w:pos="426"/>
        </w:tabs>
        <w:ind w:left="0"/>
        <w:jc w:val="both"/>
        <w:rPr>
          <w:rFonts w:ascii="Times New Roman" w:hAnsi="Times New Roman" w:cs="Times New Roman"/>
        </w:rPr>
      </w:pPr>
    </w:p>
    <w:p w14:paraId="595D1FD6" w14:textId="56499535" w:rsidR="00857E51" w:rsidRPr="00FD42A1" w:rsidRDefault="00857E51" w:rsidP="00857E51">
      <w:pPr>
        <w:pStyle w:val="Odsekzoznamu"/>
        <w:numPr>
          <w:ilvl w:val="0"/>
          <w:numId w:val="1"/>
        </w:numPr>
        <w:tabs>
          <w:tab w:val="left" w:pos="426"/>
        </w:tabs>
        <w:ind w:left="0" w:firstLine="0"/>
        <w:jc w:val="both"/>
        <w:rPr>
          <w:rFonts w:ascii="Times New Roman" w:hAnsi="Times New Roman" w:cs="Times New Roman"/>
          <w:color w:val="000000" w:themeColor="text1"/>
        </w:rPr>
      </w:pPr>
      <w:r w:rsidRPr="00FD42A1">
        <w:rPr>
          <w:rFonts w:ascii="Times New Roman" w:hAnsi="Times New Roman" w:cs="Times New Roman"/>
          <w:color w:val="000000" w:themeColor="text1"/>
        </w:rPr>
        <w:t xml:space="preserve">Nevyhnutným predpokladom k plneniu podľa tejto Zmluvy je schválenie Žiadosti </w:t>
      </w:r>
      <w:r w:rsidR="001F296D" w:rsidRPr="00FD42A1">
        <w:rPr>
          <w:rFonts w:ascii="Times New Roman" w:hAnsi="Times New Roman" w:cs="Times New Roman"/>
          <w:color w:val="000000" w:themeColor="text1"/>
        </w:rPr>
        <w:t>o príspevok na projekt podpory športu</w:t>
      </w:r>
      <w:r w:rsidRPr="00FD42A1">
        <w:rPr>
          <w:rFonts w:ascii="Times New Roman" w:hAnsi="Times New Roman" w:cs="Times New Roman"/>
          <w:color w:val="000000" w:themeColor="text1"/>
        </w:rPr>
        <w:t xml:space="preserve"> poskytovateľom pomoci, ktorým je </w:t>
      </w:r>
      <w:r w:rsidR="001F296D" w:rsidRPr="00FD42A1">
        <w:rPr>
          <w:rFonts w:ascii="Times New Roman" w:hAnsi="Times New Roman" w:cs="Times New Roman"/>
          <w:b/>
          <w:bCs/>
          <w:color w:val="000000" w:themeColor="text1"/>
        </w:rPr>
        <w:t>Fond na podporu športu</w:t>
      </w:r>
      <w:r w:rsidRPr="00FD42A1">
        <w:rPr>
          <w:rFonts w:ascii="Times New Roman" w:hAnsi="Times New Roman" w:cs="Times New Roman"/>
          <w:color w:val="000000" w:themeColor="text1"/>
        </w:rPr>
        <w:t xml:space="preserve"> (ďalej </w:t>
      </w:r>
      <w:r w:rsidR="00F13993">
        <w:rPr>
          <w:rFonts w:ascii="Times New Roman" w:hAnsi="Times New Roman" w:cs="Times New Roman"/>
          <w:color w:val="000000" w:themeColor="text1"/>
        </w:rPr>
        <w:t>ako</w:t>
      </w:r>
      <w:r w:rsidR="00F13993" w:rsidRPr="00FD42A1">
        <w:rPr>
          <w:rFonts w:ascii="Times New Roman" w:hAnsi="Times New Roman" w:cs="Times New Roman"/>
          <w:color w:val="000000" w:themeColor="text1"/>
        </w:rPr>
        <w:t xml:space="preserve"> </w:t>
      </w:r>
      <w:r w:rsidRPr="00FD42A1">
        <w:rPr>
          <w:rFonts w:ascii="Times New Roman" w:hAnsi="Times New Roman" w:cs="Times New Roman"/>
          <w:color w:val="000000" w:themeColor="text1"/>
        </w:rPr>
        <w:t>„</w:t>
      </w:r>
      <w:r w:rsidRPr="00FD42A1">
        <w:rPr>
          <w:rFonts w:ascii="Times New Roman" w:hAnsi="Times New Roman" w:cs="Times New Roman"/>
          <w:b/>
          <w:bCs/>
          <w:color w:val="000000" w:themeColor="text1"/>
        </w:rPr>
        <w:t xml:space="preserve">poskytovateľ </w:t>
      </w:r>
      <w:r w:rsidR="001F296D" w:rsidRPr="00FD42A1">
        <w:rPr>
          <w:rFonts w:ascii="Times New Roman" w:hAnsi="Times New Roman" w:cs="Times New Roman"/>
          <w:b/>
          <w:bCs/>
          <w:color w:val="000000" w:themeColor="text1"/>
        </w:rPr>
        <w:t>príspevku</w:t>
      </w:r>
      <w:r w:rsidRPr="00FD42A1">
        <w:rPr>
          <w:rFonts w:ascii="Times New Roman" w:hAnsi="Times New Roman" w:cs="Times New Roman"/>
          <w:color w:val="000000" w:themeColor="text1"/>
        </w:rPr>
        <w:t>“) na základe žiadosti objednávateľa o</w:t>
      </w:r>
      <w:r w:rsidR="001F296D" w:rsidRPr="00FD42A1">
        <w:rPr>
          <w:rFonts w:ascii="Times New Roman" w:hAnsi="Times New Roman" w:cs="Times New Roman"/>
          <w:color w:val="000000" w:themeColor="text1"/>
        </w:rPr>
        <w:t> </w:t>
      </w:r>
      <w:r w:rsidRPr="00FD42A1">
        <w:rPr>
          <w:rFonts w:ascii="Times New Roman" w:hAnsi="Times New Roman" w:cs="Times New Roman"/>
          <w:color w:val="000000" w:themeColor="text1"/>
        </w:rPr>
        <w:t>príspevok</w:t>
      </w:r>
      <w:r w:rsidR="001F296D" w:rsidRPr="00FD42A1">
        <w:rPr>
          <w:rFonts w:ascii="Times New Roman" w:hAnsi="Times New Roman" w:cs="Times New Roman"/>
          <w:color w:val="000000" w:themeColor="text1"/>
        </w:rPr>
        <w:t xml:space="preserve"> v rámci programu „Výstavba, rekonštrukcia a modernizácia športovej infraštruktúry“, číslo: 2022/002</w:t>
      </w:r>
      <w:r w:rsidRPr="00FD42A1">
        <w:rPr>
          <w:rFonts w:ascii="Times New Roman" w:hAnsi="Times New Roman" w:cs="Times New Roman"/>
          <w:color w:val="000000" w:themeColor="text1"/>
        </w:rPr>
        <w:t>.</w:t>
      </w:r>
    </w:p>
    <w:p w14:paraId="039BAB27" w14:textId="77777777" w:rsidR="002E28B1" w:rsidRPr="00FD42A1" w:rsidRDefault="002E28B1" w:rsidP="007C78BC">
      <w:pPr>
        <w:pStyle w:val="Odsekzoznamu"/>
        <w:tabs>
          <w:tab w:val="left" w:pos="426"/>
        </w:tabs>
        <w:ind w:left="0"/>
        <w:jc w:val="both"/>
        <w:rPr>
          <w:rFonts w:ascii="Times New Roman" w:hAnsi="Times New Roman" w:cs="Times New Roman"/>
          <w:color w:val="000000" w:themeColor="text1"/>
        </w:rPr>
      </w:pPr>
    </w:p>
    <w:p w14:paraId="2662ACDC" w14:textId="46367E80" w:rsidR="00671BE2" w:rsidRPr="00FD42A1" w:rsidRDefault="00671BE2"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 xml:space="preserve">Realizácia diela definovaného v </w:t>
      </w:r>
      <w:r w:rsidR="004413AE" w:rsidRPr="00FD42A1">
        <w:rPr>
          <w:rFonts w:ascii="Times New Roman" w:hAnsi="Times New Roman" w:cs="Times New Roman"/>
        </w:rPr>
        <w:t>Čl.</w:t>
      </w:r>
      <w:r w:rsidRPr="00FD42A1">
        <w:rPr>
          <w:rFonts w:ascii="Times New Roman" w:hAnsi="Times New Roman" w:cs="Times New Roman"/>
        </w:rPr>
        <w:t xml:space="preserve"> III. tejto Zmluvy bude spolufinancovaná z </w:t>
      </w:r>
      <w:r w:rsidRPr="00FD42A1">
        <w:rPr>
          <w:rFonts w:ascii="Times New Roman" w:hAnsi="Times New Roman" w:cs="Times New Roman"/>
          <w:color w:val="000000"/>
        </w:rPr>
        <w:t xml:space="preserve">príspevku, ktorého podmienky čerpania sú upravené v </w:t>
      </w:r>
      <w:r w:rsidR="00F13993">
        <w:rPr>
          <w:rFonts w:ascii="Times New Roman" w:hAnsi="Times New Roman" w:cs="Times New Roman"/>
          <w:color w:val="000000"/>
        </w:rPr>
        <w:t>z</w:t>
      </w:r>
      <w:r w:rsidRPr="00FD42A1">
        <w:rPr>
          <w:rFonts w:ascii="Times New Roman" w:hAnsi="Times New Roman" w:cs="Times New Roman"/>
          <w:color w:val="000000"/>
        </w:rPr>
        <w:t>mluve o</w:t>
      </w:r>
      <w:r w:rsidR="001F296D" w:rsidRPr="00FD42A1">
        <w:rPr>
          <w:rFonts w:ascii="Times New Roman" w:hAnsi="Times New Roman" w:cs="Times New Roman"/>
          <w:color w:val="000000"/>
        </w:rPr>
        <w:t> </w:t>
      </w:r>
      <w:r w:rsidRPr="00FD42A1">
        <w:rPr>
          <w:rFonts w:ascii="Times New Roman" w:hAnsi="Times New Roman" w:cs="Times New Roman"/>
          <w:color w:val="000000"/>
        </w:rPr>
        <w:t>príspevku</w:t>
      </w:r>
      <w:r w:rsidR="001F296D" w:rsidRPr="00FD42A1">
        <w:rPr>
          <w:rFonts w:ascii="Times New Roman" w:hAnsi="Times New Roman" w:cs="Times New Roman"/>
          <w:color w:val="000000"/>
        </w:rPr>
        <w:t xml:space="preserve"> na projekt podpory športu</w:t>
      </w:r>
      <w:r w:rsidRPr="00FD42A1">
        <w:rPr>
          <w:rFonts w:ascii="Times New Roman" w:hAnsi="Times New Roman" w:cs="Times New Roman"/>
          <w:color w:val="000000"/>
        </w:rPr>
        <w:t xml:space="preserve"> uzatvorenej medzi objednávateľom a poskytovateľom </w:t>
      </w:r>
      <w:r w:rsidR="001F296D" w:rsidRPr="00FD42A1">
        <w:rPr>
          <w:rFonts w:ascii="Times New Roman" w:hAnsi="Times New Roman" w:cs="Times New Roman"/>
          <w:color w:val="000000"/>
        </w:rPr>
        <w:t>príspevku</w:t>
      </w:r>
      <w:r w:rsidR="00F862D1" w:rsidRPr="00FD42A1">
        <w:rPr>
          <w:rFonts w:ascii="Times New Roman" w:hAnsi="Times New Roman" w:cs="Times New Roman"/>
        </w:rPr>
        <w:t>.</w:t>
      </w:r>
    </w:p>
    <w:p w14:paraId="2DD19626" w14:textId="77777777" w:rsidR="002E28B1" w:rsidRPr="00FD42A1" w:rsidRDefault="002E28B1" w:rsidP="007C78BC">
      <w:pPr>
        <w:pStyle w:val="Odsekzoznamu"/>
        <w:tabs>
          <w:tab w:val="left" w:pos="426"/>
        </w:tabs>
        <w:ind w:left="0"/>
        <w:jc w:val="both"/>
        <w:rPr>
          <w:rFonts w:ascii="Times New Roman" w:hAnsi="Times New Roman" w:cs="Times New Roman"/>
        </w:rPr>
      </w:pPr>
    </w:p>
    <w:p w14:paraId="1AFFCCC2" w14:textId="3DD13FC0" w:rsidR="00671BE2" w:rsidRPr="00FD42A1" w:rsidRDefault="00671BE2"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Zhotoviteľ berie na vedomie, že dielo bude financované z</w:t>
      </w:r>
      <w:r w:rsidR="001F296D" w:rsidRPr="00FD42A1">
        <w:rPr>
          <w:rFonts w:ascii="Times New Roman" w:hAnsi="Times New Roman" w:cs="Times New Roman"/>
        </w:rPr>
        <w:t> príspevku Fondu na podporu športu</w:t>
      </w:r>
      <w:r w:rsidRPr="00FD42A1">
        <w:rPr>
          <w:rFonts w:ascii="Times New Roman" w:hAnsi="Times New Roman" w:cs="Times New Roman"/>
        </w:rPr>
        <w:t xml:space="preserve"> na základe </w:t>
      </w:r>
      <w:r w:rsidR="002E28B1" w:rsidRPr="00FD42A1">
        <w:rPr>
          <w:rFonts w:ascii="Times New Roman" w:hAnsi="Times New Roman" w:cs="Times New Roman"/>
        </w:rPr>
        <w:t>z</w:t>
      </w:r>
      <w:r w:rsidRPr="00FD42A1">
        <w:rPr>
          <w:rFonts w:ascii="Times New Roman" w:hAnsi="Times New Roman" w:cs="Times New Roman"/>
        </w:rPr>
        <w:t>mluvy o</w:t>
      </w:r>
      <w:r w:rsidR="001F296D" w:rsidRPr="00FD42A1">
        <w:rPr>
          <w:rFonts w:ascii="Times New Roman" w:hAnsi="Times New Roman" w:cs="Times New Roman"/>
        </w:rPr>
        <w:t> </w:t>
      </w:r>
      <w:r w:rsidRPr="00FD42A1">
        <w:rPr>
          <w:rFonts w:ascii="Times New Roman" w:hAnsi="Times New Roman" w:cs="Times New Roman"/>
        </w:rPr>
        <w:t>príspevku</w:t>
      </w:r>
      <w:r w:rsidR="001F296D" w:rsidRPr="00FD42A1">
        <w:rPr>
          <w:rFonts w:ascii="Times New Roman" w:hAnsi="Times New Roman" w:cs="Times New Roman"/>
        </w:rPr>
        <w:t xml:space="preserve"> na projekt podpory športu,</w:t>
      </w:r>
      <w:r w:rsidRPr="00FD42A1">
        <w:rPr>
          <w:rFonts w:ascii="Times New Roman" w:hAnsi="Times New Roman" w:cs="Times New Roman"/>
        </w:rPr>
        <w:t xml:space="preserve"> uzavretej medzi objednávateľom a poskytovateľom </w:t>
      </w:r>
      <w:r w:rsidR="001F296D" w:rsidRPr="00FD42A1">
        <w:rPr>
          <w:rFonts w:ascii="Times New Roman" w:hAnsi="Times New Roman" w:cs="Times New Roman"/>
        </w:rPr>
        <w:t>príspevku</w:t>
      </w:r>
      <w:r w:rsidRPr="00FD42A1">
        <w:rPr>
          <w:rFonts w:ascii="Times New Roman" w:hAnsi="Times New Roman" w:cs="Times New Roman"/>
        </w:rPr>
        <w:t>.</w:t>
      </w:r>
    </w:p>
    <w:p w14:paraId="60923E23" w14:textId="77777777" w:rsidR="002E28B1" w:rsidRPr="00FD42A1" w:rsidRDefault="002E28B1" w:rsidP="007C78BC">
      <w:pPr>
        <w:pStyle w:val="Odsekzoznamu"/>
        <w:tabs>
          <w:tab w:val="left" w:pos="426"/>
        </w:tabs>
        <w:ind w:left="0"/>
        <w:jc w:val="both"/>
        <w:rPr>
          <w:rFonts w:ascii="Times New Roman" w:hAnsi="Times New Roman" w:cs="Times New Roman"/>
        </w:rPr>
      </w:pPr>
    </w:p>
    <w:p w14:paraId="706959AB" w14:textId="3E97C6FF" w:rsidR="00671BE2" w:rsidRPr="00FD42A1" w:rsidRDefault="00671BE2" w:rsidP="00354C82">
      <w:pPr>
        <w:pStyle w:val="Odsekzoznamu"/>
        <w:numPr>
          <w:ilvl w:val="0"/>
          <w:numId w:val="1"/>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Zmluvné strany berú na vedomie</w:t>
      </w:r>
      <w:r w:rsidR="00F13993">
        <w:rPr>
          <w:rFonts w:ascii="Times New Roman" w:hAnsi="Times New Roman" w:cs="Times New Roman"/>
        </w:rPr>
        <w:t xml:space="preserve"> a súhlasia</w:t>
      </w:r>
      <w:r w:rsidRPr="00FD42A1">
        <w:rPr>
          <w:rFonts w:ascii="Times New Roman" w:hAnsi="Times New Roman" w:cs="Times New Roman"/>
        </w:rPr>
        <w:t xml:space="preserve">, že cena za dielo </w:t>
      </w:r>
      <w:r w:rsidR="002E28B1" w:rsidRPr="00FD42A1">
        <w:rPr>
          <w:rFonts w:ascii="Times New Roman" w:hAnsi="Times New Roman" w:cs="Times New Roman"/>
        </w:rPr>
        <w:t>bude</w:t>
      </w:r>
      <w:r w:rsidRPr="00FD42A1">
        <w:rPr>
          <w:rFonts w:ascii="Times New Roman" w:hAnsi="Times New Roman" w:cs="Times New Roman"/>
        </w:rPr>
        <w:t xml:space="preserve"> hradená na základe </w:t>
      </w:r>
      <w:r w:rsidR="00F13993">
        <w:rPr>
          <w:rFonts w:ascii="Times New Roman" w:hAnsi="Times New Roman" w:cs="Times New Roman"/>
        </w:rPr>
        <w:t xml:space="preserve">zmluvy </w:t>
      </w:r>
      <w:r w:rsidR="001F296D" w:rsidRPr="00FD42A1">
        <w:rPr>
          <w:rFonts w:ascii="Times New Roman" w:hAnsi="Times New Roman" w:cs="Times New Roman"/>
          <w:color w:val="000000"/>
        </w:rPr>
        <w:t>o príspevku na projekt podpory športu</w:t>
      </w:r>
      <w:r w:rsidRPr="00FD42A1">
        <w:rPr>
          <w:rFonts w:ascii="Times New Roman" w:hAnsi="Times New Roman" w:cs="Times New Roman"/>
        </w:rPr>
        <w:t xml:space="preserve"> a faktúry budú zaplatené zhotoviteľovi po pripísaní </w:t>
      </w:r>
      <w:r w:rsidR="001F296D" w:rsidRPr="00FD42A1">
        <w:rPr>
          <w:rFonts w:ascii="Times New Roman" w:hAnsi="Times New Roman" w:cs="Times New Roman"/>
        </w:rPr>
        <w:t>príspevku</w:t>
      </w:r>
      <w:r w:rsidRPr="00FD42A1">
        <w:rPr>
          <w:rFonts w:ascii="Times New Roman" w:hAnsi="Times New Roman" w:cs="Times New Roman"/>
        </w:rPr>
        <w:t xml:space="preserve"> na účet objednávateľa.</w:t>
      </w:r>
    </w:p>
    <w:p w14:paraId="18DD2630" w14:textId="77777777" w:rsidR="0073020D" w:rsidRPr="00FD42A1" w:rsidRDefault="0073020D" w:rsidP="002947AB">
      <w:pPr>
        <w:pStyle w:val="Odsekzoznamu"/>
        <w:shd w:val="clear" w:color="auto" w:fill="FFFFFF" w:themeFill="background1"/>
        <w:autoSpaceDE w:val="0"/>
        <w:autoSpaceDN w:val="0"/>
        <w:adjustRightInd w:val="0"/>
        <w:ind w:left="0"/>
        <w:contextualSpacing/>
        <w:jc w:val="both"/>
        <w:rPr>
          <w:rFonts w:ascii="Times New Roman" w:hAnsi="Times New Roman" w:cs="Times New Roman"/>
          <w:highlight w:val="yellow"/>
        </w:rPr>
      </w:pPr>
    </w:p>
    <w:p w14:paraId="770EBD7A" w14:textId="6AFFBBCE" w:rsidR="0073020D" w:rsidRPr="00FD42A1" w:rsidRDefault="004413AE" w:rsidP="002947AB">
      <w:pPr>
        <w:spacing w:after="0" w:line="240" w:lineRule="auto"/>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w:t>
      </w:r>
    </w:p>
    <w:p w14:paraId="6426D20C" w14:textId="7A42311D" w:rsidR="00354C82" w:rsidRPr="00FD42A1" w:rsidRDefault="0073020D" w:rsidP="00354C82">
      <w:pPr>
        <w:spacing w:after="120" w:line="240" w:lineRule="auto"/>
        <w:jc w:val="center"/>
        <w:rPr>
          <w:rFonts w:ascii="Times New Roman" w:hAnsi="Times New Roman" w:cs="Times New Roman"/>
          <w:b/>
        </w:rPr>
      </w:pPr>
      <w:r w:rsidRPr="00FD42A1">
        <w:rPr>
          <w:rFonts w:ascii="Times New Roman" w:hAnsi="Times New Roman" w:cs="Times New Roman"/>
          <w:b/>
        </w:rPr>
        <w:t>Úvodné ustanovenia</w:t>
      </w:r>
    </w:p>
    <w:p w14:paraId="1B6CF68F" w14:textId="18824069" w:rsidR="00180114" w:rsidRPr="00FD42A1" w:rsidRDefault="001B5624" w:rsidP="00141CBD">
      <w:pPr>
        <w:pStyle w:val="Odsekzoznamu"/>
        <w:numPr>
          <w:ilvl w:val="0"/>
          <w:numId w:val="2"/>
        </w:numPr>
        <w:tabs>
          <w:tab w:val="left" w:pos="426"/>
        </w:tabs>
        <w:spacing w:after="240"/>
        <w:ind w:left="0" w:firstLine="0"/>
        <w:contextualSpacing/>
        <w:jc w:val="both"/>
        <w:rPr>
          <w:rFonts w:ascii="Times New Roman" w:hAnsi="Times New Roman" w:cs="Times New Roman"/>
          <w:b/>
        </w:rPr>
      </w:pPr>
      <w:r w:rsidRPr="00FD42A1">
        <w:rPr>
          <w:rFonts w:ascii="Times New Roman" w:hAnsi="Times New Roman" w:cs="Times New Roman"/>
        </w:rPr>
        <w:t>Objednávateľ</w:t>
      </w:r>
      <w:r w:rsidR="0074746D" w:rsidRPr="00FD42A1">
        <w:rPr>
          <w:rFonts w:ascii="Times New Roman" w:hAnsi="Times New Roman" w:cs="Times New Roman"/>
        </w:rPr>
        <w:t xml:space="preserve"> </w:t>
      </w:r>
      <w:r w:rsidR="0073020D" w:rsidRPr="00FD42A1">
        <w:rPr>
          <w:rFonts w:ascii="Times New Roman" w:hAnsi="Times New Roman" w:cs="Times New Roman"/>
        </w:rPr>
        <w:t xml:space="preserve">je výlučným vlastníkom </w:t>
      </w:r>
      <w:r w:rsidR="00671BE2" w:rsidRPr="00FD42A1">
        <w:rPr>
          <w:rFonts w:ascii="Times New Roman" w:hAnsi="Times New Roman" w:cs="Times New Roman"/>
        </w:rPr>
        <w:t>nehnuteľnost</w:t>
      </w:r>
      <w:r w:rsidR="001F296D" w:rsidRPr="00FD42A1">
        <w:rPr>
          <w:rFonts w:ascii="Times New Roman" w:hAnsi="Times New Roman" w:cs="Times New Roman"/>
        </w:rPr>
        <w:t>i</w:t>
      </w:r>
      <w:r w:rsidR="00671BE2" w:rsidRPr="00FD42A1">
        <w:rPr>
          <w:rFonts w:ascii="Times New Roman" w:hAnsi="Times New Roman" w:cs="Times New Roman"/>
        </w:rPr>
        <w:t>, v ktor</w:t>
      </w:r>
      <w:r w:rsidR="001F296D" w:rsidRPr="00FD42A1">
        <w:rPr>
          <w:rFonts w:ascii="Times New Roman" w:hAnsi="Times New Roman" w:cs="Times New Roman"/>
        </w:rPr>
        <w:t>ej</w:t>
      </w:r>
      <w:r w:rsidR="00671BE2" w:rsidRPr="00FD42A1">
        <w:rPr>
          <w:rFonts w:ascii="Times New Roman" w:hAnsi="Times New Roman" w:cs="Times New Roman"/>
        </w:rPr>
        <w:t>, resp. na ktor</w:t>
      </w:r>
      <w:r w:rsidR="001F296D" w:rsidRPr="00FD42A1">
        <w:rPr>
          <w:rFonts w:ascii="Times New Roman" w:hAnsi="Times New Roman" w:cs="Times New Roman"/>
        </w:rPr>
        <w:t>ej</w:t>
      </w:r>
      <w:r w:rsidR="00671BE2" w:rsidRPr="00FD42A1">
        <w:rPr>
          <w:rFonts w:ascii="Times New Roman" w:hAnsi="Times New Roman" w:cs="Times New Roman"/>
        </w:rPr>
        <w:t xml:space="preserve"> bude zhotoviteľ realizovať dielo špecifikované v </w:t>
      </w:r>
      <w:r w:rsidR="004413AE" w:rsidRPr="00FD42A1">
        <w:rPr>
          <w:rFonts w:ascii="Times New Roman" w:hAnsi="Times New Roman" w:cs="Times New Roman"/>
        </w:rPr>
        <w:t>Čl.</w:t>
      </w:r>
      <w:r w:rsidR="00671BE2" w:rsidRPr="00FD42A1">
        <w:rPr>
          <w:rFonts w:ascii="Times New Roman" w:hAnsi="Times New Roman" w:cs="Times New Roman"/>
        </w:rPr>
        <w:t xml:space="preserve"> III. Zmluvy, v Prílohe č. 1 Zmluvy (Rozpočet/Ocenený Výkaz výmer zhotoviteľa) a v Prílohe č. 2 Zmluvy (</w:t>
      </w:r>
      <w:r w:rsidR="008A62B0" w:rsidRPr="00FD42A1">
        <w:rPr>
          <w:rFonts w:ascii="Times New Roman" w:hAnsi="Times New Roman" w:cs="Times New Roman"/>
        </w:rPr>
        <w:t xml:space="preserve">Projektová </w:t>
      </w:r>
      <w:r w:rsidR="00671BE2" w:rsidRPr="00FD42A1">
        <w:rPr>
          <w:rFonts w:ascii="Times New Roman" w:hAnsi="Times New Roman" w:cs="Times New Roman"/>
        </w:rPr>
        <w:t>dokumentácia)</w:t>
      </w:r>
      <w:r w:rsidR="008F3191" w:rsidRPr="00FD42A1">
        <w:rPr>
          <w:rFonts w:ascii="Times New Roman" w:hAnsi="Times New Roman" w:cs="Times New Roman"/>
        </w:rPr>
        <w:t>.</w:t>
      </w:r>
    </w:p>
    <w:p w14:paraId="0AFBF121" w14:textId="77777777" w:rsidR="00180114" w:rsidRPr="00FD42A1" w:rsidRDefault="00180114" w:rsidP="002947AB">
      <w:pPr>
        <w:pStyle w:val="Odsekzoznamu"/>
        <w:tabs>
          <w:tab w:val="left" w:pos="284"/>
        </w:tabs>
        <w:spacing w:after="240"/>
        <w:ind w:left="0"/>
        <w:contextualSpacing/>
        <w:jc w:val="both"/>
        <w:rPr>
          <w:rFonts w:ascii="Times New Roman" w:hAnsi="Times New Roman" w:cs="Times New Roman"/>
          <w:b/>
        </w:rPr>
      </w:pPr>
    </w:p>
    <w:p w14:paraId="4A0C5964" w14:textId="7F8D3DB1" w:rsidR="0073020D" w:rsidRPr="00FD42A1" w:rsidRDefault="00180114" w:rsidP="00141CBD">
      <w:pPr>
        <w:pStyle w:val="Odsekzoznamu"/>
        <w:numPr>
          <w:ilvl w:val="0"/>
          <w:numId w:val="2"/>
        </w:numPr>
        <w:tabs>
          <w:tab w:val="left" w:pos="426"/>
        </w:tabs>
        <w:spacing w:after="240"/>
        <w:ind w:left="0" w:firstLine="0"/>
        <w:contextualSpacing/>
        <w:jc w:val="both"/>
        <w:rPr>
          <w:rFonts w:ascii="Times New Roman" w:hAnsi="Times New Roman" w:cs="Times New Roman"/>
          <w:b/>
        </w:rPr>
      </w:pPr>
      <w:r w:rsidRPr="00FD42A1">
        <w:rPr>
          <w:rFonts w:ascii="Times New Roman" w:hAnsi="Times New Roman" w:cs="Times New Roman"/>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FD42A1" w:rsidRDefault="00180114" w:rsidP="002947AB">
      <w:pPr>
        <w:pStyle w:val="Odsekzoznamu"/>
        <w:tabs>
          <w:tab w:val="left" w:pos="284"/>
        </w:tabs>
        <w:spacing w:after="240"/>
        <w:ind w:left="0"/>
        <w:contextualSpacing/>
        <w:jc w:val="both"/>
        <w:rPr>
          <w:rFonts w:ascii="Times New Roman" w:hAnsi="Times New Roman" w:cs="Times New Roman"/>
          <w:b/>
        </w:rPr>
      </w:pPr>
    </w:p>
    <w:p w14:paraId="56CE2206" w14:textId="73E8D172" w:rsidR="0073020D" w:rsidRPr="00FD42A1" w:rsidRDefault="0073020D" w:rsidP="00141CBD">
      <w:pPr>
        <w:pStyle w:val="Odsekzoznamu"/>
        <w:numPr>
          <w:ilvl w:val="0"/>
          <w:numId w:val="2"/>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je povinný pri plnení predmetu Zmluvy dodržiavať všetky platné všeobecne záväzné právne predpisy a technické normy Slovenskej republiky a Európskej únie vzťahujúce sa na vykonanie diela</w:t>
      </w:r>
      <w:r w:rsidR="001F04A6">
        <w:rPr>
          <w:rFonts w:ascii="Times New Roman" w:hAnsi="Times New Roman" w:cs="Times New Roman"/>
        </w:rPr>
        <w:t xml:space="preserve"> v zmysle tejto Zmluvy</w:t>
      </w:r>
      <w:r w:rsidRPr="00FD42A1">
        <w:rPr>
          <w:rFonts w:ascii="Times New Roman" w:hAnsi="Times New Roman" w:cs="Times New Roman"/>
        </w:rPr>
        <w:t>, a</w:t>
      </w:r>
      <w:r w:rsidR="001F04A6">
        <w:rPr>
          <w:rFonts w:ascii="Times New Roman" w:hAnsi="Times New Roman" w:cs="Times New Roman"/>
        </w:rPr>
        <w:t> </w:t>
      </w:r>
      <w:r w:rsidRPr="00FD42A1">
        <w:rPr>
          <w:rFonts w:ascii="Times New Roman" w:hAnsi="Times New Roman" w:cs="Times New Roman"/>
        </w:rPr>
        <w:t>to najmä</w:t>
      </w:r>
      <w:r w:rsidR="002E28B1" w:rsidRPr="00FD42A1">
        <w:rPr>
          <w:rFonts w:ascii="Times New Roman" w:hAnsi="Times New Roman" w:cs="Times New Roman"/>
        </w:rPr>
        <w:t xml:space="preserve">, </w:t>
      </w:r>
      <w:r w:rsidRPr="00FD42A1">
        <w:rPr>
          <w:rFonts w:ascii="Times New Roman" w:hAnsi="Times New Roman" w:cs="Times New Roman"/>
        </w:rPr>
        <w:t>nie však výlučne</w:t>
      </w:r>
      <w:r w:rsidR="002E28B1" w:rsidRPr="00FD42A1">
        <w:rPr>
          <w:rFonts w:ascii="Times New Roman" w:hAnsi="Times New Roman" w:cs="Times New Roman"/>
        </w:rPr>
        <w:t>,</w:t>
      </w:r>
      <w:r w:rsidRPr="00FD42A1">
        <w:rPr>
          <w:rFonts w:ascii="Times New Roman" w:hAnsi="Times New Roman" w:cs="Times New Roman"/>
        </w:rPr>
        <w:t xml:space="preserve"> predpisy a</w:t>
      </w:r>
      <w:r w:rsidR="001F04A6">
        <w:rPr>
          <w:rFonts w:ascii="Times New Roman" w:hAnsi="Times New Roman" w:cs="Times New Roman"/>
        </w:rPr>
        <w:t> </w:t>
      </w:r>
      <w:r w:rsidRPr="00FD42A1">
        <w:rPr>
          <w:rFonts w:ascii="Times New Roman" w:hAnsi="Times New Roman" w:cs="Times New Roman"/>
        </w:rPr>
        <w:t>normy v</w:t>
      </w:r>
      <w:r w:rsidR="001F04A6">
        <w:rPr>
          <w:rFonts w:ascii="Times New Roman" w:hAnsi="Times New Roman" w:cs="Times New Roman"/>
        </w:rPr>
        <w:t xml:space="preserve"> ich </w:t>
      </w:r>
      <w:r w:rsidRPr="00FD42A1">
        <w:rPr>
          <w:rFonts w:ascii="Times New Roman" w:hAnsi="Times New Roman" w:cs="Times New Roman"/>
        </w:rPr>
        <w:t>platnom</w:t>
      </w:r>
      <w:r w:rsidR="001F04A6">
        <w:rPr>
          <w:rFonts w:ascii="Times New Roman" w:hAnsi="Times New Roman" w:cs="Times New Roman"/>
        </w:rPr>
        <w:t xml:space="preserve"> a účinnom</w:t>
      </w:r>
      <w:r w:rsidRPr="00FD42A1">
        <w:rPr>
          <w:rFonts w:ascii="Times New Roman" w:hAnsi="Times New Roman" w:cs="Times New Roman"/>
        </w:rPr>
        <w:t xml:space="preserve"> znení vymenované v Zmluve.</w:t>
      </w:r>
    </w:p>
    <w:p w14:paraId="3CFC3212" w14:textId="77777777" w:rsidR="0073020D" w:rsidRPr="00FD42A1" w:rsidRDefault="0073020D" w:rsidP="002947AB">
      <w:pPr>
        <w:pStyle w:val="Odsekzoznamu"/>
        <w:tabs>
          <w:tab w:val="left" w:pos="284"/>
        </w:tabs>
        <w:ind w:left="0"/>
        <w:contextualSpacing/>
        <w:jc w:val="both"/>
        <w:rPr>
          <w:rFonts w:ascii="Times New Roman" w:hAnsi="Times New Roman" w:cs="Times New Roman"/>
        </w:rPr>
      </w:pPr>
    </w:p>
    <w:p w14:paraId="3219B9FA" w14:textId="566F0397" w:rsidR="0073020D" w:rsidRPr="00FD42A1" w:rsidRDefault="0073020D" w:rsidP="00141CBD">
      <w:pPr>
        <w:pStyle w:val="Odsekzoznamu"/>
        <w:numPr>
          <w:ilvl w:val="0"/>
          <w:numId w:val="2"/>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vyhlasuje, že pred uzavretím </w:t>
      </w:r>
      <w:r w:rsidR="002E28B1" w:rsidRPr="00FD42A1">
        <w:rPr>
          <w:rFonts w:ascii="Times New Roman" w:hAnsi="Times New Roman" w:cs="Times New Roman"/>
        </w:rPr>
        <w:t>Z</w:t>
      </w:r>
      <w:r w:rsidRPr="00FD42A1">
        <w:rPr>
          <w:rFonts w:ascii="Times New Roman" w:hAnsi="Times New Roman" w:cs="Times New Roman"/>
        </w:rPr>
        <w:t xml:space="preserve">mluvy dostatočne zvážil a s vynaložením </w:t>
      </w:r>
      <w:r w:rsidR="001F04A6">
        <w:rPr>
          <w:rFonts w:ascii="Times New Roman" w:hAnsi="Times New Roman" w:cs="Times New Roman"/>
        </w:rPr>
        <w:t xml:space="preserve">náležitej </w:t>
      </w:r>
      <w:r w:rsidRPr="00FD42A1">
        <w:rPr>
          <w:rFonts w:ascii="Times New Roman" w:hAnsi="Times New Roman" w:cs="Times New Roman"/>
        </w:rPr>
        <w:t>odbornej starostlivosti a všetkého úsilia posúdil prichádzajúce riziká spojené s realizáciou diela</w:t>
      </w:r>
      <w:r w:rsidR="00E07087" w:rsidRPr="00FD42A1">
        <w:rPr>
          <w:rFonts w:ascii="Times New Roman" w:hAnsi="Times New Roman" w:cs="Times New Roman"/>
        </w:rPr>
        <w:t xml:space="preserve"> podľa tejto Zmluvy</w:t>
      </w:r>
      <w:r w:rsidRPr="00FD42A1">
        <w:rPr>
          <w:rFonts w:ascii="Times New Roman" w:hAnsi="Times New Roman" w:cs="Times New Roman"/>
        </w:rPr>
        <w:t xml:space="preserve">, v cenovej ponuke vzal do úvahy rozsah materiálov, prác, služieb potrebných na dokončenie diela ako celku </w:t>
      </w:r>
      <w:r w:rsidR="001F04A6">
        <w:rPr>
          <w:rFonts w:ascii="Times New Roman" w:hAnsi="Times New Roman" w:cs="Times New Roman"/>
        </w:rPr>
        <w:t>v</w:t>
      </w:r>
      <w:r w:rsidR="00D20568">
        <w:rPr>
          <w:rFonts w:ascii="Times New Roman" w:hAnsi="Times New Roman" w:cs="Times New Roman"/>
        </w:rPr>
        <w:t> </w:t>
      </w:r>
      <w:r w:rsidR="001F04A6">
        <w:rPr>
          <w:rFonts w:ascii="Times New Roman" w:hAnsi="Times New Roman" w:cs="Times New Roman"/>
        </w:rPr>
        <w:t>súlade</w:t>
      </w:r>
      <w:r w:rsidR="00D20568">
        <w:rPr>
          <w:rFonts w:ascii="Times New Roman" w:hAnsi="Times New Roman" w:cs="Times New Roman"/>
        </w:rPr>
        <w:t xml:space="preserve"> </w:t>
      </w:r>
      <w:r w:rsidR="001F04A6">
        <w:rPr>
          <w:rFonts w:ascii="Times New Roman" w:hAnsi="Times New Roman" w:cs="Times New Roman"/>
        </w:rPr>
        <w:t>s touto Zml</w:t>
      </w:r>
      <w:r w:rsidR="003112F0">
        <w:rPr>
          <w:rFonts w:ascii="Times New Roman" w:hAnsi="Times New Roman" w:cs="Times New Roman"/>
        </w:rPr>
        <w:t>u</w:t>
      </w:r>
      <w:r w:rsidR="001F04A6">
        <w:rPr>
          <w:rFonts w:ascii="Times New Roman" w:hAnsi="Times New Roman" w:cs="Times New Roman"/>
        </w:rPr>
        <w:t xml:space="preserve">vou </w:t>
      </w:r>
      <w:r w:rsidRPr="00FD42A1">
        <w:rPr>
          <w:rFonts w:ascii="Times New Roman" w:hAnsi="Times New Roman" w:cs="Times New Roman"/>
        </w:rPr>
        <w:t>a nákladov na takéto materiály, práce a služby (najmä materiály, transport, energie, náklady na zariadenia a stroje, cestovné náklady, údržb</w:t>
      </w:r>
      <w:r w:rsidR="001F296D" w:rsidRPr="00FD42A1">
        <w:rPr>
          <w:rFonts w:ascii="Times New Roman" w:hAnsi="Times New Roman" w:cs="Times New Roman"/>
        </w:rPr>
        <w:t>u</w:t>
      </w:r>
      <w:r w:rsidRPr="00FD42A1">
        <w:rPr>
          <w:rFonts w:ascii="Times New Roman" w:hAnsi="Times New Roman" w:cs="Times New Roman"/>
        </w:rPr>
        <w:t xml:space="preserve">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1F04A6">
        <w:rPr>
          <w:rFonts w:ascii="Times New Roman" w:hAnsi="Times New Roman" w:cs="Times New Roman"/>
        </w:rPr>
        <w:t xml:space="preserve">všetky </w:t>
      </w:r>
      <w:r w:rsidRPr="00FD42A1">
        <w:rPr>
          <w:rFonts w:ascii="Times New Roman" w:hAnsi="Times New Roman" w:cs="Times New Roman"/>
        </w:rPr>
        <w:t xml:space="preserve">zahrnul do ceny </w:t>
      </w:r>
      <w:r w:rsidR="001B5624" w:rsidRPr="00FD42A1">
        <w:rPr>
          <w:rFonts w:ascii="Times New Roman" w:hAnsi="Times New Roman" w:cs="Times New Roman"/>
        </w:rPr>
        <w:t xml:space="preserve">za </w:t>
      </w:r>
      <w:r w:rsidRPr="00FD42A1">
        <w:rPr>
          <w:rFonts w:ascii="Times New Roman" w:hAnsi="Times New Roman" w:cs="Times New Roman"/>
        </w:rPr>
        <w:t>diel</w:t>
      </w:r>
      <w:r w:rsidR="001B5624" w:rsidRPr="00FD42A1">
        <w:rPr>
          <w:rFonts w:ascii="Times New Roman" w:hAnsi="Times New Roman" w:cs="Times New Roman"/>
        </w:rPr>
        <w:t>o</w:t>
      </w:r>
      <w:r w:rsidR="001F04A6">
        <w:rPr>
          <w:rFonts w:ascii="Times New Roman" w:hAnsi="Times New Roman" w:cs="Times New Roman"/>
        </w:rPr>
        <w:t xml:space="preserve"> podľa tejto Zmluvy</w:t>
      </w:r>
      <w:r w:rsidRPr="00FD42A1">
        <w:rPr>
          <w:rFonts w:ascii="Times New Roman" w:hAnsi="Times New Roman" w:cs="Times New Roman"/>
        </w:rPr>
        <w:t>.</w:t>
      </w:r>
    </w:p>
    <w:p w14:paraId="200072B4" w14:textId="77777777" w:rsidR="0073020D" w:rsidRPr="00FD42A1" w:rsidRDefault="0073020D" w:rsidP="002947AB">
      <w:pPr>
        <w:pStyle w:val="Odsekzoznamu"/>
        <w:tabs>
          <w:tab w:val="left" w:pos="284"/>
        </w:tabs>
        <w:ind w:left="0"/>
        <w:contextualSpacing/>
        <w:jc w:val="both"/>
        <w:rPr>
          <w:rFonts w:ascii="Times New Roman" w:hAnsi="Times New Roman" w:cs="Times New Roman"/>
        </w:rPr>
      </w:pPr>
    </w:p>
    <w:p w14:paraId="4C3D36C9" w14:textId="2C1765B6" w:rsidR="0073020D" w:rsidRPr="00FD42A1" w:rsidRDefault="0073020D" w:rsidP="00354C82">
      <w:pPr>
        <w:pStyle w:val="Odsekzoznamu"/>
        <w:numPr>
          <w:ilvl w:val="0"/>
          <w:numId w:val="2"/>
        </w:numPr>
        <w:tabs>
          <w:tab w:val="left" w:pos="426"/>
        </w:tabs>
        <w:spacing w:after="240"/>
        <w:ind w:left="0" w:firstLine="0"/>
        <w:contextualSpacing/>
        <w:jc w:val="both"/>
        <w:rPr>
          <w:rFonts w:ascii="Times New Roman" w:hAnsi="Times New Roman" w:cs="Times New Roman"/>
        </w:rPr>
      </w:pPr>
      <w:r w:rsidRPr="00FD42A1">
        <w:rPr>
          <w:rFonts w:ascii="Times New Roman" w:hAnsi="Times New Roman" w:cs="Times New Roman"/>
        </w:rPr>
        <w:lastRenderedPageBreak/>
        <w:t>Zhotoviteľ vyhlasuje a podpisom Zmluvy potvrdzuje, že sa v plnom rozsahu oboznámil s rozsahom, s povahou diela</w:t>
      </w:r>
      <w:r w:rsidR="001B5624" w:rsidRPr="00FD42A1">
        <w:rPr>
          <w:rFonts w:ascii="Times New Roman" w:hAnsi="Times New Roman" w:cs="Times New Roman"/>
        </w:rPr>
        <w:t xml:space="preserve"> podľa tejto Zmluvy</w:t>
      </w:r>
      <w:r w:rsidRPr="00FD42A1">
        <w:rPr>
          <w:rFonts w:ascii="Times New Roman" w:hAnsi="Times New Roman" w:cs="Times New Roman"/>
        </w:rPr>
        <w:t>,</w:t>
      </w:r>
      <w:r w:rsidR="00BA0514" w:rsidRPr="00FD42A1">
        <w:rPr>
          <w:rFonts w:ascii="Times New Roman" w:hAnsi="Times New Roman" w:cs="Times New Roman"/>
        </w:rPr>
        <w:t xml:space="preserve"> </w:t>
      </w:r>
      <w:r w:rsidR="000E1F7B" w:rsidRPr="00FD42A1">
        <w:rPr>
          <w:rFonts w:ascii="Times New Roman" w:hAnsi="Times New Roman" w:cs="Times New Roman"/>
        </w:rPr>
        <w:t xml:space="preserve">nastaveným </w:t>
      </w:r>
      <w:r w:rsidR="00BA0514" w:rsidRPr="00FD42A1">
        <w:rPr>
          <w:rFonts w:ascii="Times New Roman" w:hAnsi="Times New Roman" w:cs="Times New Roman"/>
        </w:rPr>
        <w:t>časovým harmonogramom,</w:t>
      </w:r>
      <w:r w:rsidRPr="00FD42A1">
        <w:rPr>
          <w:rFonts w:ascii="Times New Roman" w:hAnsi="Times New Roman" w:cs="Times New Roman"/>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1F04A6">
        <w:rPr>
          <w:rFonts w:ascii="Times New Roman" w:hAnsi="Times New Roman" w:cs="Times New Roman"/>
        </w:rPr>
        <w:t>, včasné</w:t>
      </w:r>
      <w:r w:rsidRPr="00FD42A1">
        <w:rPr>
          <w:rFonts w:ascii="Times New Roman" w:hAnsi="Times New Roman" w:cs="Times New Roman"/>
        </w:rPr>
        <w:t xml:space="preserve"> a riadne vykonanie diela</w:t>
      </w:r>
      <w:r w:rsidR="001F04A6">
        <w:rPr>
          <w:rFonts w:ascii="Times New Roman" w:hAnsi="Times New Roman" w:cs="Times New Roman"/>
        </w:rPr>
        <w:t>, a to všetko v súlade s podmienkami vyplývajúcimi z tejto Zmluvy</w:t>
      </w:r>
      <w:r w:rsidRPr="00FD42A1">
        <w:rPr>
          <w:rFonts w:ascii="Times New Roman" w:hAnsi="Times New Roman" w:cs="Times New Roman"/>
        </w:rPr>
        <w:t xml:space="preserve">.  </w:t>
      </w:r>
    </w:p>
    <w:p w14:paraId="327B9C9A" w14:textId="77777777" w:rsidR="0073020D" w:rsidRPr="00FD42A1" w:rsidRDefault="0073020D" w:rsidP="002947AB">
      <w:pPr>
        <w:spacing w:after="0" w:line="240" w:lineRule="auto"/>
        <w:rPr>
          <w:rFonts w:ascii="Times New Roman" w:hAnsi="Times New Roman" w:cs="Times New Roman"/>
          <w:b/>
        </w:rPr>
      </w:pPr>
    </w:p>
    <w:p w14:paraId="4B339450" w14:textId="35097200" w:rsidR="0073020D" w:rsidRPr="00FD42A1" w:rsidRDefault="004413AE" w:rsidP="002947AB">
      <w:pPr>
        <w:spacing w:after="0" w:line="240" w:lineRule="auto"/>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II.</w:t>
      </w:r>
    </w:p>
    <w:p w14:paraId="14CDAF23" w14:textId="77777777" w:rsidR="0073020D" w:rsidRPr="00FD42A1" w:rsidRDefault="0073020D" w:rsidP="00354C82">
      <w:pPr>
        <w:tabs>
          <w:tab w:val="left" w:pos="284"/>
        </w:tabs>
        <w:spacing w:after="120" w:line="240" w:lineRule="auto"/>
        <w:jc w:val="center"/>
        <w:rPr>
          <w:rStyle w:val="CharStyle13"/>
          <w:rFonts w:ascii="Times New Roman" w:hAnsi="Times New Roman" w:cs="Times New Roman"/>
          <w:bCs w:val="0"/>
        </w:rPr>
      </w:pPr>
      <w:r w:rsidRPr="00FD42A1">
        <w:rPr>
          <w:rFonts w:ascii="Times New Roman" w:hAnsi="Times New Roman" w:cs="Times New Roman"/>
          <w:b/>
        </w:rPr>
        <w:t>Predmet Zmluvy</w:t>
      </w:r>
    </w:p>
    <w:p w14:paraId="31C47EAC" w14:textId="4EA39FFD" w:rsidR="0073020D" w:rsidRPr="00FD42A1" w:rsidRDefault="001F04A6" w:rsidP="00141CBD">
      <w:pPr>
        <w:pStyle w:val="Odsekzoznamu"/>
        <w:widowControl w:val="0"/>
        <w:numPr>
          <w:ilvl w:val="0"/>
          <w:numId w:val="3"/>
        </w:numPr>
        <w:tabs>
          <w:tab w:val="left" w:pos="426"/>
        </w:tabs>
        <w:suppressAutoHyphens/>
        <w:snapToGrid w:val="0"/>
        <w:spacing w:after="240"/>
        <w:ind w:left="0" w:firstLine="0"/>
        <w:jc w:val="both"/>
        <w:rPr>
          <w:rFonts w:ascii="Times New Roman" w:hAnsi="Times New Roman" w:cs="Times New Roman"/>
        </w:rPr>
      </w:pPr>
      <w:r>
        <w:rPr>
          <w:rFonts w:ascii="Times New Roman" w:hAnsi="Times New Roman" w:cs="Times New Roman"/>
        </w:rPr>
        <w:t xml:space="preserve">Predmetom tejto Zmluvy je uskutočnenie stavebných prác na stavbe s názvom: </w:t>
      </w:r>
      <w:r w:rsidRPr="00D20568">
        <w:rPr>
          <w:rFonts w:ascii="Times New Roman" w:hAnsi="Times New Roman" w:cs="Times New Roman"/>
        </w:rPr>
        <w:t>„</w:t>
      </w:r>
      <w:r w:rsidRPr="00D20568">
        <w:rPr>
          <w:rFonts w:ascii="Times New Roman" w:hAnsi="Times New Roman" w:cs="Times New Roman"/>
          <w:b/>
          <w:bCs/>
        </w:rPr>
        <w:t>Obnova športového areálu pri Gymnáziu Ľudovíta Štúra Zvolen</w:t>
      </w:r>
      <w:r w:rsidRPr="00D20568">
        <w:rPr>
          <w:rFonts w:ascii="Times New Roman" w:hAnsi="Times New Roman" w:cs="Times New Roman"/>
        </w:rPr>
        <w:t>“</w:t>
      </w:r>
      <w:r>
        <w:rPr>
          <w:rFonts w:ascii="Times New Roman" w:hAnsi="Times New Roman" w:cs="Times New Roman"/>
        </w:rPr>
        <w:t xml:space="preserve"> spočívajúcich v záväzku z</w:t>
      </w:r>
      <w:r w:rsidR="0073020D" w:rsidRPr="00FD42A1">
        <w:rPr>
          <w:rFonts w:ascii="Times New Roman" w:hAnsi="Times New Roman" w:cs="Times New Roman"/>
        </w:rPr>
        <w:t>hotoviteľ</w:t>
      </w:r>
      <w:r>
        <w:rPr>
          <w:rFonts w:ascii="Times New Roman" w:hAnsi="Times New Roman" w:cs="Times New Roman"/>
        </w:rPr>
        <w:t>a v súlade s</w:t>
      </w:r>
      <w:r w:rsidR="005C06A8">
        <w:rPr>
          <w:rFonts w:ascii="Times New Roman" w:hAnsi="Times New Roman" w:cs="Times New Roman"/>
        </w:rPr>
        <w:t>o všetkými</w:t>
      </w:r>
      <w:r>
        <w:rPr>
          <w:rFonts w:ascii="Times New Roman" w:hAnsi="Times New Roman" w:cs="Times New Roman"/>
        </w:rPr>
        <w:t xml:space="preserve"> podmienkami </w:t>
      </w:r>
      <w:r w:rsidR="005C06A8">
        <w:rPr>
          <w:rFonts w:ascii="Times New Roman" w:hAnsi="Times New Roman" w:cs="Times New Roman"/>
        </w:rPr>
        <w:t xml:space="preserve">vyplývajúcicmi z </w:t>
      </w:r>
      <w:r>
        <w:rPr>
          <w:rFonts w:ascii="Times New Roman" w:hAnsi="Times New Roman" w:cs="Times New Roman"/>
        </w:rPr>
        <w:t>tejto Zmluvy, najmä</w:t>
      </w:r>
      <w:r w:rsidR="0073020D" w:rsidRPr="00FD42A1">
        <w:rPr>
          <w:rFonts w:ascii="Times New Roman" w:hAnsi="Times New Roman" w:cs="Times New Roman"/>
        </w:rPr>
        <w:t xml:space="preserve"> v dohodnutom čase</w:t>
      </w:r>
      <w:r>
        <w:rPr>
          <w:rFonts w:ascii="Times New Roman" w:hAnsi="Times New Roman" w:cs="Times New Roman"/>
        </w:rPr>
        <w:t xml:space="preserve"> a </w:t>
      </w:r>
      <w:r w:rsidR="0073020D" w:rsidRPr="00FD42A1">
        <w:rPr>
          <w:rFonts w:ascii="Times New Roman" w:hAnsi="Times New Roman" w:cs="Times New Roman"/>
        </w:rPr>
        <w:t>mieste</w:t>
      </w:r>
      <w:r>
        <w:rPr>
          <w:rFonts w:ascii="Times New Roman" w:hAnsi="Times New Roman" w:cs="Times New Roman"/>
        </w:rPr>
        <w:t>,</w:t>
      </w:r>
      <w:r w:rsidR="0073020D" w:rsidRPr="00FD42A1">
        <w:rPr>
          <w:rFonts w:ascii="Times New Roman" w:hAnsi="Times New Roman" w:cs="Times New Roman"/>
        </w:rPr>
        <w:t xml:space="preserve"> </w:t>
      </w:r>
      <w:r>
        <w:rPr>
          <w:rFonts w:ascii="Times New Roman" w:hAnsi="Times New Roman" w:cs="Times New Roman"/>
        </w:rPr>
        <w:t>na svoje vlastné náklady a nebezpečenstvo</w:t>
      </w:r>
      <w:r w:rsidRPr="001F04A6">
        <w:rPr>
          <w:rFonts w:ascii="Times New Roman" w:hAnsi="Times New Roman" w:cs="Times New Roman"/>
        </w:rPr>
        <w:t>,</w:t>
      </w:r>
      <w:r w:rsidRPr="00D20568">
        <w:rPr>
          <w:rFonts w:ascii="Times New Roman" w:hAnsi="Times New Roman" w:cs="Times New Roman"/>
        </w:rPr>
        <w:t xml:space="preserve"> v rozsahu prác a dodávok materiálov, technologickým postupom a spôsobom špecifikovaným v tejto Zmluve, podľa pokynov objednávateľa riadne vykonať</w:t>
      </w:r>
      <w:r w:rsidR="0073020D" w:rsidRPr="00FD42A1">
        <w:rPr>
          <w:rFonts w:ascii="Times New Roman" w:hAnsi="Times New Roman" w:cs="Times New Roman"/>
        </w:rPr>
        <w:t xml:space="preserve">, </w:t>
      </w:r>
      <w:r w:rsidRPr="00D20568">
        <w:rPr>
          <w:rFonts w:ascii="Times New Roman" w:hAnsi="Times New Roman" w:cs="Times New Roman"/>
        </w:rPr>
        <w:t>a objednávateľovi včas odovzdať dielo</w:t>
      </w:r>
      <w:r w:rsidRPr="001F04A6" w:rsidDel="001F04A6">
        <w:rPr>
          <w:rFonts w:ascii="Times New Roman" w:hAnsi="Times New Roman" w:cs="Times New Roman"/>
        </w:rPr>
        <w:t xml:space="preserve"> </w:t>
      </w:r>
      <w:r>
        <w:rPr>
          <w:rFonts w:ascii="Times New Roman" w:hAnsi="Times New Roman" w:cs="Times New Roman"/>
        </w:rPr>
        <w:t>bližšie špecifikované v tejto Zmluv</w:t>
      </w:r>
      <w:r w:rsidR="00872246">
        <w:rPr>
          <w:rFonts w:ascii="Times New Roman" w:hAnsi="Times New Roman" w:cs="Times New Roman"/>
        </w:rPr>
        <w:t>e</w:t>
      </w:r>
      <w:r>
        <w:rPr>
          <w:rFonts w:ascii="Times New Roman" w:hAnsi="Times New Roman" w:cs="Times New Roman"/>
        </w:rPr>
        <w:t xml:space="preserve">, </w:t>
      </w:r>
      <w:r w:rsidRPr="00D20568">
        <w:rPr>
          <w:rFonts w:ascii="Times New Roman" w:hAnsi="Times New Roman" w:cs="Times New Roman"/>
        </w:rPr>
        <w:t xml:space="preserve">bez vád a nedorobkov, za čo sa objednávateľ zaväzuje </w:t>
      </w:r>
      <w:r w:rsidR="005C06A8">
        <w:rPr>
          <w:rFonts w:ascii="Times New Roman" w:hAnsi="Times New Roman" w:cs="Times New Roman"/>
        </w:rPr>
        <w:t xml:space="preserve">takto </w:t>
      </w:r>
      <w:r w:rsidRPr="00D20568">
        <w:rPr>
          <w:rFonts w:ascii="Times New Roman" w:hAnsi="Times New Roman" w:cs="Times New Roman"/>
        </w:rPr>
        <w:t xml:space="preserve">riadne zhotovené a včas odovzdané dielo podľa tejto Zmluvy od zhotoviteľa prevziať spôsobom dohodnutým v Zmluve a uhradiť </w:t>
      </w:r>
      <w:r>
        <w:rPr>
          <w:rFonts w:ascii="Times New Roman" w:hAnsi="Times New Roman" w:cs="Times New Roman"/>
        </w:rPr>
        <w:t>zh</w:t>
      </w:r>
      <w:r w:rsidR="00872246">
        <w:rPr>
          <w:rFonts w:ascii="Times New Roman" w:hAnsi="Times New Roman" w:cs="Times New Roman"/>
        </w:rPr>
        <w:t>o</w:t>
      </w:r>
      <w:r>
        <w:rPr>
          <w:rFonts w:ascii="Times New Roman" w:hAnsi="Times New Roman" w:cs="Times New Roman"/>
        </w:rPr>
        <w:t>toviteľovi</w:t>
      </w:r>
      <w:r w:rsidRPr="00D20568">
        <w:rPr>
          <w:rFonts w:ascii="Times New Roman" w:hAnsi="Times New Roman" w:cs="Times New Roman"/>
        </w:rPr>
        <w:t xml:space="preserve"> cenu </w:t>
      </w:r>
      <w:r>
        <w:rPr>
          <w:rFonts w:ascii="Times New Roman" w:hAnsi="Times New Roman" w:cs="Times New Roman"/>
        </w:rPr>
        <w:t xml:space="preserve">za dielo </w:t>
      </w:r>
      <w:r w:rsidRPr="00D20568">
        <w:rPr>
          <w:rFonts w:ascii="Times New Roman" w:hAnsi="Times New Roman" w:cs="Times New Roman"/>
        </w:rPr>
        <w:t>dohodnutú v tejto Zmluve</w:t>
      </w:r>
      <w:r w:rsidR="00BE4A68" w:rsidRPr="00FD42A1">
        <w:rPr>
          <w:rFonts w:ascii="Times New Roman" w:hAnsi="Times New Roman" w:cs="Times New Roman"/>
        </w:rPr>
        <w:t>.</w:t>
      </w:r>
    </w:p>
    <w:p w14:paraId="351D7C2C" w14:textId="77777777" w:rsidR="00354C82" w:rsidRPr="00FD42A1" w:rsidRDefault="00354C82" w:rsidP="004A4B89">
      <w:pPr>
        <w:pStyle w:val="Odsekzoznamu"/>
        <w:suppressAutoHyphens/>
        <w:snapToGrid w:val="0"/>
        <w:ind w:left="0"/>
        <w:jc w:val="center"/>
        <w:rPr>
          <w:rFonts w:ascii="Times New Roman" w:hAnsi="Times New Roman" w:cs="Times New Roman"/>
          <w:b/>
        </w:rPr>
      </w:pPr>
    </w:p>
    <w:p w14:paraId="5A1750DC" w14:textId="3C34152F" w:rsidR="0073020D" w:rsidRPr="00FD42A1" w:rsidRDefault="004413AE" w:rsidP="004A4B89">
      <w:pPr>
        <w:pStyle w:val="Odsekzoznamu"/>
        <w:suppressAutoHyphens/>
        <w:snapToGrid w:val="0"/>
        <w:ind w:left="0"/>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III.</w:t>
      </w:r>
    </w:p>
    <w:p w14:paraId="4B85DBEB" w14:textId="77777777" w:rsidR="0073020D" w:rsidRPr="00FD42A1" w:rsidRDefault="0073020D" w:rsidP="00354C82">
      <w:pPr>
        <w:spacing w:after="120" w:line="240" w:lineRule="auto"/>
        <w:jc w:val="center"/>
        <w:rPr>
          <w:rFonts w:ascii="Times New Roman" w:hAnsi="Times New Roman" w:cs="Times New Roman"/>
          <w:b/>
        </w:rPr>
      </w:pPr>
      <w:r w:rsidRPr="00FD42A1">
        <w:rPr>
          <w:rFonts w:ascii="Times New Roman" w:hAnsi="Times New Roman" w:cs="Times New Roman"/>
          <w:b/>
        </w:rPr>
        <w:t>Členenie a rozsah diela, všeobecné požiadavky na dielo</w:t>
      </w:r>
    </w:p>
    <w:p w14:paraId="69529199" w14:textId="21042A36" w:rsidR="0073020D" w:rsidRPr="00FD42A1" w:rsidRDefault="0073020D" w:rsidP="00141CBD">
      <w:pPr>
        <w:pStyle w:val="Bezriadkovania"/>
        <w:numPr>
          <w:ilvl w:val="0"/>
          <w:numId w:val="4"/>
        </w:numPr>
        <w:tabs>
          <w:tab w:val="left" w:pos="426"/>
        </w:tabs>
        <w:spacing w:after="240"/>
        <w:ind w:left="0" w:firstLine="0"/>
        <w:jc w:val="both"/>
        <w:rPr>
          <w:b/>
          <w:bCs/>
          <w:sz w:val="22"/>
          <w:szCs w:val="22"/>
          <w:shd w:val="clear" w:color="auto" w:fill="FFFFFF"/>
        </w:rPr>
      </w:pPr>
      <w:r w:rsidRPr="00FD42A1">
        <w:rPr>
          <w:sz w:val="22"/>
          <w:szCs w:val="22"/>
        </w:rPr>
        <w:t>Dielom sa na účely Zmluvy rozumie realizácia stavebných prác</w:t>
      </w:r>
      <w:r w:rsidR="00A1166F" w:rsidRPr="00FD42A1">
        <w:rPr>
          <w:sz w:val="22"/>
          <w:szCs w:val="22"/>
        </w:rPr>
        <w:t xml:space="preserve"> na stavbe</w:t>
      </w:r>
      <w:r w:rsidR="00E6091A" w:rsidRPr="00FD42A1">
        <w:rPr>
          <w:sz w:val="22"/>
          <w:szCs w:val="22"/>
        </w:rPr>
        <w:t>:</w:t>
      </w:r>
    </w:p>
    <w:p w14:paraId="2D2679FF" w14:textId="4B30BF45" w:rsidR="00E97116" w:rsidRPr="00FD42A1" w:rsidRDefault="00E6091A" w:rsidP="00E97116">
      <w:pPr>
        <w:pStyle w:val="Bezriadkovania"/>
        <w:ind w:left="426"/>
        <w:jc w:val="both"/>
        <w:rPr>
          <w:sz w:val="22"/>
          <w:szCs w:val="22"/>
        </w:rPr>
      </w:pPr>
      <w:r w:rsidRPr="00FD42A1">
        <w:rPr>
          <w:sz w:val="22"/>
          <w:szCs w:val="22"/>
        </w:rPr>
        <w:t>Názov stavby</w:t>
      </w:r>
      <w:r w:rsidR="00C77762" w:rsidRPr="00FD42A1">
        <w:rPr>
          <w:sz w:val="22"/>
          <w:szCs w:val="22"/>
        </w:rPr>
        <w:t xml:space="preserve">: </w:t>
      </w:r>
      <w:r w:rsidR="004C6648" w:rsidRPr="00FD42A1">
        <w:rPr>
          <w:sz w:val="22"/>
          <w:szCs w:val="22"/>
        </w:rPr>
        <w:t>Obnova športového areálu pri Gymnáziu Ľudovíta Štúra Zvolen</w:t>
      </w:r>
    </w:p>
    <w:p w14:paraId="1D714F8E" w14:textId="1A3F92FE" w:rsidR="00E97116" w:rsidRPr="00FD42A1" w:rsidRDefault="00E97116" w:rsidP="00D20568">
      <w:pPr>
        <w:pStyle w:val="Bezriadkovania"/>
        <w:ind w:left="1843" w:hanging="1417"/>
        <w:jc w:val="both"/>
        <w:rPr>
          <w:sz w:val="22"/>
          <w:szCs w:val="22"/>
        </w:rPr>
      </w:pPr>
      <w:r w:rsidRPr="00FD42A1">
        <w:rPr>
          <w:sz w:val="22"/>
          <w:szCs w:val="22"/>
        </w:rPr>
        <w:t xml:space="preserve">Miesto stavby: </w:t>
      </w:r>
      <w:r w:rsidR="003F7CE0">
        <w:rPr>
          <w:sz w:val="22"/>
          <w:szCs w:val="22"/>
        </w:rPr>
        <w:tab/>
      </w:r>
      <w:r w:rsidR="00F13993">
        <w:rPr>
          <w:sz w:val="22"/>
          <w:szCs w:val="22"/>
        </w:rPr>
        <w:t xml:space="preserve">pozemok - </w:t>
      </w:r>
      <w:r w:rsidR="001A2AE6" w:rsidRPr="00FD42A1">
        <w:rPr>
          <w:sz w:val="22"/>
          <w:szCs w:val="22"/>
        </w:rPr>
        <w:t>parcel</w:t>
      </w:r>
      <w:r w:rsidR="004C6648" w:rsidRPr="00FD42A1">
        <w:rPr>
          <w:sz w:val="22"/>
          <w:szCs w:val="22"/>
        </w:rPr>
        <w:t>a</w:t>
      </w:r>
      <w:r w:rsidR="001A2AE6" w:rsidRPr="00FD42A1">
        <w:rPr>
          <w:sz w:val="22"/>
          <w:szCs w:val="22"/>
        </w:rPr>
        <w:t xml:space="preserve"> </w:t>
      </w:r>
      <w:r w:rsidR="00F13993">
        <w:rPr>
          <w:bCs/>
          <w:sz w:val="22"/>
          <w:szCs w:val="22"/>
        </w:rPr>
        <w:t>registra</w:t>
      </w:r>
      <w:r w:rsidR="008D0F03" w:rsidRPr="00FD42A1">
        <w:rPr>
          <w:bCs/>
          <w:sz w:val="22"/>
          <w:szCs w:val="22"/>
        </w:rPr>
        <w:t xml:space="preserve"> </w:t>
      </w:r>
      <w:r w:rsidR="00F13993">
        <w:rPr>
          <w:bCs/>
          <w:sz w:val="22"/>
          <w:szCs w:val="22"/>
        </w:rPr>
        <w:t>„</w:t>
      </w:r>
      <w:r w:rsidR="008D0F03" w:rsidRPr="00FD42A1">
        <w:rPr>
          <w:bCs/>
          <w:sz w:val="22"/>
          <w:szCs w:val="22"/>
        </w:rPr>
        <w:t>C</w:t>
      </w:r>
      <w:r w:rsidR="00F13993">
        <w:rPr>
          <w:bCs/>
          <w:sz w:val="22"/>
          <w:szCs w:val="22"/>
        </w:rPr>
        <w:t>“ evidovaná na katastrálnej mape pod parcelným</w:t>
      </w:r>
      <w:r w:rsidR="008D0F03" w:rsidRPr="00FD42A1">
        <w:rPr>
          <w:bCs/>
          <w:sz w:val="22"/>
          <w:szCs w:val="22"/>
        </w:rPr>
        <w:t xml:space="preserve"> č. </w:t>
      </w:r>
      <w:r w:rsidR="004C6648" w:rsidRPr="00FD42A1">
        <w:rPr>
          <w:bCs/>
          <w:sz w:val="22"/>
          <w:szCs w:val="22"/>
        </w:rPr>
        <w:t>3185/2</w:t>
      </w:r>
      <w:r w:rsidR="008D0F03" w:rsidRPr="00FD42A1">
        <w:rPr>
          <w:bCs/>
          <w:sz w:val="22"/>
          <w:szCs w:val="22"/>
        </w:rPr>
        <w:t>,</w:t>
      </w:r>
      <w:r w:rsidR="00F13993">
        <w:rPr>
          <w:bCs/>
          <w:sz w:val="22"/>
          <w:szCs w:val="22"/>
        </w:rPr>
        <w:t xml:space="preserve"> o</w:t>
      </w:r>
      <w:r w:rsidR="003F7CE0">
        <w:rPr>
          <w:bCs/>
          <w:sz w:val="22"/>
          <w:szCs w:val="22"/>
        </w:rPr>
        <w:t> </w:t>
      </w:r>
      <w:r w:rsidR="00F13993">
        <w:rPr>
          <w:bCs/>
          <w:sz w:val="22"/>
          <w:szCs w:val="22"/>
        </w:rPr>
        <w:t>výmere</w:t>
      </w:r>
      <w:r w:rsidR="003F7CE0">
        <w:rPr>
          <w:bCs/>
          <w:sz w:val="22"/>
          <w:szCs w:val="22"/>
        </w:rPr>
        <w:t>:</w:t>
      </w:r>
      <w:r w:rsidR="00F13993">
        <w:rPr>
          <w:bCs/>
          <w:sz w:val="22"/>
          <w:szCs w:val="22"/>
        </w:rPr>
        <w:t xml:space="preserve"> </w:t>
      </w:r>
      <w:r w:rsidR="003F7CE0">
        <w:rPr>
          <w:bCs/>
          <w:sz w:val="22"/>
          <w:szCs w:val="22"/>
        </w:rPr>
        <w:t>26888 m</w:t>
      </w:r>
      <w:r w:rsidR="003F7CE0">
        <w:rPr>
          <w:bCs/>
          <w:sz w:val="22"/>
          <w:szCs w:val="22"/>
          <w:vertAlign w:val="superscript"/>
        </w:rPr>
        <w:t>2</w:t>
      </w:r>
      <w:r w:rsidR="003F7CE0">
        <w:rPr>
          <w:bCs/>
          <w:sz w:val="22"/>
          <w:szCs w:val="22"/>
        </w:rPr>
        <w:t>, druh pozemku: zastavaná plocha a nádvorie,</w:t>
      </w:r>
      <w:r w:rsidR="008D0F03" w:rsidRPr="00FD42A1">
        <w:rPr>
          <w:bCs/>
          <w:sz w:val="22"/>
          <w:szCs w:val="22"/>
        </w:rPr>
        <w:t xml:space="preserve"> </w:t>
      </w:r>
      <w:r w:rsidR="003F7CE0">
        <w:rPr>
          <w:bCs/>
          <w:sz w:val="22"/>
          <w:szCs w:val="22"/>
        </w:rPr>
        <w:t>ved</w:t>
      </w:r>
      <w:r w:rsidR="008E3FEE" w:rsidRPr="00FD42A1">
        <w:rPr>
          <w:bCs/>
          <w:sz w:val="22"/>
          <w:szCs w:val="22"/>
        </w:rPr>
        <w:t>en</w:t>
      </w:r>
      <w:r w:rsidR="004C6648" w:rsidRPr="00FD42A1">
        <w:rPr>
          <w:bCs/>
          <w:sz w:val="22"/>
          <w:szCs w:val="22"/>
        </w:rPr>
        <w:t>á</w:t>
      </w:r>
      <w:r w:rsidR="008E3FEE" w:rsidRPr="00FD42A1">
        <w:rPr>
          <w:bCs/>
          <w:sz w:val="22"/>
          <w:szCs w:val="22"/>
        </w:rPr>
        <w:t xml:space="preserve"> </w:t>
      </w:r>
      <w:r w:rsidR="003F7CE0">
        <w:rPr>
          <w:bCs/>
          <w:sz w:val="22"/>
          <w:szCs w:val="22"/>
        </w:rPr>
        <w:t xml:space="preserve">Okresným úradom Zvolen, katastrálny odbor, </w:t>
      </w:r>
      <w:r w:rsidR="008E3FEE" w:rsidRPr="00FD42A1">
        <w:rPr>
          <w:bCs/>
          <w:sz w:val="22"/>
          <w:szCs w:val="22"/>
        </w:rPr>
        <w:t>na liste vlastníctva</w:t>
      </w:r>
      <w:r w:rsidR="00B51160" w:rsidRPr="00FD42A1">
        <w:rPr>
          <w:bCs/>
          <w:sz w:val="22"/>
          <w:szCs w:val="22"/>
        </w:rPr>
        <w:t xml:space="preserve"> č. </w:t>
      </w:r>
      <w:r w:rsidR="004C6648" w:rsidRPr="00FD42A1">
        <w:rPr>
          <w:bCs/>
          <w:sz w:val="22"/>
          <w:szCs w:val="22"/>
        </w:rPr>
        <w:t>5239</w:t>
      </w:r>
      <w:r w:rsidR="00B51160" w:rsidRPr="00FD42A1">
        <w:rPr>
          <w:bCs/>
          <w:sz w:val="22"/>
          <w:szCs w:val="22"/>
        </w:rPr>
        <w:t xml:space="preserve">, </w:t>
      </w:r>
      <w:r w:rsidR="003F7CE0">
        <w:rPr>
          <w:bCs/>
          <w:sz w:val="22"/>
          <w:szCs w:val="22"/>
        </w:rPr>
        <w:t xml:space="preserve">pre </w:t>
      </w:r>
      <w:proofErr w:type="spellStart"/>
      <w:r w:rsidR="00B51160" w:rsidRPr="00FD42A1">
        <w:rPr>
          <w:bCs/>
          <w:sz w:val="22"/>
          <w:szCs w:val="22"/>
        </w:rPr>
        <w:t>k.ú</w:t>
      </w:r>
      <w:proofErr w:type="spellEnd"/>
      <w:r w:rsidR="00B51160" w:rsidRPr="00FD42A1">
        <w:rPr>
          <w:bCs/>
          <w:sz w:val="22"/>
          <w:szCs w:val="22"/>
        </w:rPr>
        <w:t xml:space="preserve">. </w:t>
      </w:r>
      <w:r w:rsidR="004C6648" w:rsidRPr="00FD42A1">
        <w:rPr>
          <w:bCs/>
          <w:sz w:val="22"/>
          <w:szCs w:val="22"/>
        </w:rPr>
        <w:t>Zvolen</w:t>
      </w:r>
      <w:r w:rsidR="00671C0E" w:rsidRPr="00FD42A1">
        <w:rPr>
          <w:bCs/>
          <w:sz w:val="22"/>
          <w:szCs w:val="22"/>
        </w:rPr>
        <w:t xml:space="preserve">, obec </w:t>
      </w:r>
      <w:r w:rsidR="004C6648" w:rsidRPr="00FD42A1">
        <w:rPr>
          <w:bCs/>
          <w:sz w:val="22"/>
          <w:szCs w:val="22"/>
        </w:rPr>
        <w:t>Zvolen</w:t>
      </w:r>
      <w:r w:rsidR="00671C0E" w:rsidRPr="00FD42A1">
        <w:rPr>
          <w:bCs/>
          <w:sz w:val="22"/>
          <w:szCs w:val="22"/>
        </w:rPr>
        <w:t xml:space="preserve">, okres </w:t>
      </w:r>
      <w:r w:rsidR="004C6648" w:rsidRPr="00FD42A1">
        <w:rPr>
          <w:bCs/>
          <w:sz w:val="22"/>
          <w:szCs w:val="22"/>
        </w:rPr>
        <w:t>Zvolen</w:t>
      </w:r>
      <w:r w:rsidR="008D0F03" w:rsidRPr="00FD42A1">
        <w:rPr>
          <w:bCs/>
          <w:sz w:val="22"/>
          <w:szCs w:val="22"/>
        </w:rPr>
        <w:t>,</w:t>
      </w:r>
    </w:p>
    <w:p w14:paraId="4894EEC9" w14:textId="13F6D8D7" w:rsidR="007B3743" w:rsidRPr="00FD42A1" w:rsidRDefault="007B3743" w:rsidP="00E97116">
      <w:pPr>
        <w:pStyle w:val="Bezriadkovania"/>
        <w:ind w:left="426"/>
        <w:jc w:val="both"/>
        <w:rPr>
          <w:sz w:val="22"/>
          <w:szCs w:val="22"/>
        </w:rPr>
      </w:pPr>
      <w:r w:rsidRPr="00FD42A1">
        <w:rPr>
          <w:sz w:val="22"/>
          <w:szCs w:val="22"/>
        </w:rPr>
        <w:t xml:space="preserve">podľa </w:t>
      </w:r>
      <w:r w:rsidRPr="00FD42A1">
        <w:rPr>
          <w:bCs/>
          <w:sz w:val="22"/>
          <w:szCs w:val="22"/>
        </w:rPr>
        <w:t>špecifikácie</w:t>
      </w:r>
      <w:r w:rsidR="00A50A5E" w:rsidRPr="00FD42A1">
        <w:rPr>
          <w:sz w:val="22"/>
          <w:szCs w:val="22"/>
        </w:rPr>
        <w:t xml:space="preserve"> a</w:t>
      </w:r>
      <w:r w:rsidRPr="00FD42A1">
        <w:rPr>
          <w:sz w:val="22"/>
          <w:szCs w:val="22"/>
        </w:rPr>
        <w:t xml:space="preserve"> v rozsahu určen</w:t>
      </w:r>
      <w:r w:rsidR="003F7CE0">
        <w:rPr>
          <w:sz w:val="22"/>
          <w:szCs w:val="22"/>
        </w:rPr>
        <w:t>ý</w:t>
      </w:r>
      <w:r w:rsidRPr="00FD42A1">
        <w:rPr>
          <w:sz w:val="22"/>
          <w:szCs w:val="22"/>
        </w:rPr>
        <w:t>m</w:t>
      </w:r>
      <w:r w:rsidR="003F7CE0">
        <w:rPr>
          <w:sz w:val="22"/>
          <w:szCs w:val="22"/>
        </w:rPr>
        <w:t>i</w:t>
      </w:r>
      <w:r w:rsidRPr="00FD42A1">
        <w:rPr>
          <w:sz w:val="22"/>
          <w:szCs w:val="22"/>
        </w:rPr>
        <w:t xml:space="preserve"> nasledovnými dokumentami: </w:t>
      </w:r>
    </w:p>
    <w:p w14:paraId="63F8866F" w14:textId="77777777"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 xml:space="preserve">ponuka zhotoviteľa predložená vo verejnom obstarávaní </w:t>
      </w:r>
    </w:p>
    <w:p w14:paraId="79D7ABE1" w14:textId="77777777"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projektová dokumentácia špecifikovaná v ods. 2 tohto článku Zmluvy</w:t>
      </w:r>
    </w:p>
    <w:p w14:paraId="24247C5F" w14:textId="77777777"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rozpočet/ocenený Výkaz výmer</w:t>
      </w:r>
    </w:p>
    <w:p w14:paraId="77790898" w14:textId="537397D5" w:rsidR="00150132" w:rsidRPr="00FD42A1" w:rsidRDefault="001B5624"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táto Zmluva</w:t>
      </w:r>
    </w:p>
    <w:p w14:paraId="4AFADF81" w14:textId="767B8934"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súťažné podklady z verejného obstarávania, ktorého výsledkom je uzavretie tejto Zmluvy</w:t>
      </w:r>
    </w:p>
    <w:p w14:paraId="1293506A" w14:textId="77777777" w:rsidR="007B3743" w:rsidRPr="00FD42A1" w:rsidRDefault="007B3743" w:rsidP="002947AB">
      <w:pPr>
        <w:pStyle w:val="Bezriadkovania"/>
        <w:ind w:left="567"/>
        <w:jc w:val="both"/>
        <w:rPr>
          <w:rStyle w:val="CharStyle13"/>
          <w:rFonts w:ascii="Times New Roman" w:hAnsi="Times New Roman" w:cs="Times New Roman"/>
          <w:sz w:val="22"/>
          <w:szCs w:val="22"/>
        </w:rPr>
      </w:pPr>
    </w:p>
    <w:p w14:paraId="6B919471" w14:textId="03A2F324" w:rsidR="007B3743" w:rsidRPr="00FD42A1" w:rsidRDefault="007B3743" w:rsidP="00E97116">
      <w:pPr>
        <w:pStyle w:val="Bezriadkovania"/>
        <w:ind w:left="426"/>
        <w:jc w:val="both"/>
        <w:rPr>
          <w:rStyle w:val="CharStyle13"/>
          <w:rFonts w:ascii="Times New Roman" w:hAnsi="Times New Roman" w:cs="Times New Roman"/>
          <w:b w:val="0"/>
          <w:bCs w:val="0"/>
          <w:sz w:val="22"/>
          <w:szCs w:val="22"/>
        </w:rPr>
      </w:pPr>
      <w:r w:rsidRPr="00FD42A1">
        <w:rPr>
          <w:rStyle w:val="CharStyle13"/>
          <w:rFonts w:ascii="Times New Roman" w:hAnsi="Times New Roman" w:cs="Times New Roman"/>
          <w:b w:val="0"/>
          <w:bCs w:val="0"/>
          <w:sz w:val="22"/>
          <w:szCs w:val="22"/>
        </w:rPr>
        <w:t xml:space="preserve">Uvedené </w:t>
      </w:r>
      <w:r w:rsidRPr="00FD42A1">
        <w:rPr>
          <w:sz w:val="22"/>
          <w:szCs w:val="22"/>
        </w:rPr>
        <w:t>dokumenty</w:t>
      </w:r>
      <w:r w:rsidRPr="00FD42A1">
        <w:rPr>
          <w:rStyle w:val="CharStyle13"/>
          <w:rFonts w:ascii="Times New Roman" w:hAnsi="Times New Roman" w:cs="Times New Roman"/>
          <w:b w:val="0"/>
          <w:bCs w:val="0"/>
          <w:sz w:val="22"/>
          <w:szCs w:val="22"/>
        </w:rPr>
        <w:t xml:space="preserve"> sú záväzné a vzájomne sa doplňujúce. V prípade rozporov</w:t>
      </w:r>
      <w:r w:rsidR="001B5624" w:rsidRPr="00FD42A1">
        <w:rPr>
          <w:rStyle w:val="CharStyle13"/>
          <w:rFonts w:ascii="Times New Roman" w:hAnsi="Times New Roman" w:cs="Times New Roman"/>
          <w:b w:val="0"/>
          <w:bCs w:val="0"/>
          <w:sz w:val="22"/>
          <w:szCs w:val="22"/>
        </w:rPr>
        <w:t xml:space="preserve"> týkajúcich sa vymedzenia rozsahu diela</w:t>
      </w:r>
      <w:r w:rsidRPr="00FD42A1">
        <w:rPr>
          <w:rStyle w:val="CharStyle13"/>
          <w:rFonts w:ascii="Times New Roman" w:hAnsi="Times New Roman" w:cs="Times New Roman"/>
          <w:b w:val="0"/>
          <w:bCs w:val="0"/>
          <w:sz w:val="22"/>
          <w:szCs w:val="22"/>
        </w:rPr>
        <w:t xml:space="preserve"> medzi nimi platí poradie ich záväznosti </w:t>
      </w:r>
      <w:r w:rsidR="00DB7F66" w:rsidRPr="00FD42A1">
        <w:rPr>
          <w:rStyle w:val="CharStyle13"/>
          <w:rFonts w:ascii="Times New Roman" w:hAnsi="Times New Roman" w:cs="Times New Roman"/>
          <w:b w:val="0"/>
          <w:bCs w:val="0"/>
          <w:sz w:val="22"/>
          <w:szCs w:val="22"/>
        </w:rPr>
        <w:t>(od 1.1. po 1.</w:t>
      </w:r>
      <w:r w:rsidR="00BE4A68" w:rsidRPr="00FD42A1">
        <w:rPr>
          <w:rStyle w:val="CharStyle13"/>
          <w:rFonts w:ascii="Times New Roman" w:hAnsi="Times New Roman" w:cs="Times New Roman"/>
          <w:b w:val="0"/>
          <w:bCs w:val="0"/>
          <w:sz w:val="22"/>
          <w:szCs w:val="22"/>
        </w:rPr>
        <w:t>5</w:t>
      </w:r>
      <w:r w:rsidR="00DB7F66" w:rsidRPr="00FD42A1">
        <w:rPr>
          <w:rStyle w:val="CharStyle13"/>
          <w:rFonts w:ascii="Times New Roman" w:hAnsi="Times New Roman" w:cs="Times New Roman"/>
          <w:b w:val="0"/>
          <w:bCs w:val="0"/>
          <w:sz w:val="22"/>
          <w:szCs w:val="22"/>
        </w:rPr>
        <w:t>.</w:t>
      </w:r>
      <w:r w:rsidR="00150132" w:rsidRPr="00FD42A1">
        <w:rPr>
          <w:rStyle w:val="CharStyle13"/>
          <w:rFonts w:ascii="Times New Roman" w:hAnsi="Times New Roman" w:cs="Times New Roman"/>
          <w:b w:val="0"/>
          <w:bCs w:val="0"/>
          <w:sz w:val="22"/>
          <w:szCs w:val="22"/>
        </w:rPr>
        <w:t>, pričom najvyššiu prioritu má dokument s označením 1.1.</w:t>
      </w:r>
      <w:r w:rsidR="00DB7F66" w:rsidRPr="00FD42A1">
        <w:rPr>
          <w:rStyle w:val="CharStyle13"/>
          <w:rFonts w:ascii="Times New Roman" w:hAnsi="Times New Roman" w:cs="Times New Roman"/>
          <w:b w:val="0"/>
          <w:bCs w:val="0"/>
          <w:sz w:val="22"/>
          <w:szCs w:val="22"/>
        </w:rPr>
        <w:t xml:space="preserve">) </w:t>
      </w:r>
      <w:r w:rsidRPr="00FD42A1">
        <w:rPr>
          <w:rStyle w:val="CharStyle13"/>
          <w:rFonts w:ascii="Times New Roman" w:hAnsi="Times New Roman" w:cs="Times New Roman"/>
          <w:b w:val="0"/>
          <w:bCs w:val="0"/>
          <w:sz w:val="22"/>
          <w:szCs w:val="22"/>
        </w:rPr>
        <w:t xml:space="preserve">tak ako sú uvedené vyššie v tomto </w:t>
      </w:r>
      <w:r w:rsidR="0074746D" w:rsidRPr="00FD42A1">
        <w:rPr>
          <w:rStyle w:val="CharStyle13"/>
          <w:rFonts w:ascii="Times New Roman" w:hAnsi="Times New Roman" w:cs="Times New Roman"/>
          <w:b w:val="0"/>
          <w:bCs w:val="0"/>
          <w:sz w:val="22"/>
          <w:szCs w:val="22"/>
        </w:rPr>
        <w:t>odseku</w:t>
      </w:r>
      <w:r w:rsidRPr="00FD42A1">
        <w:rPr>
          <w:rStyle w:val="CharStyle13"/>
          <w:rFonts w:ascii="Times New Roman" w:hAnsi="Times New Roman" w:cs="Times New Roman"/>
          <w:b w:val="0"/>
          <w:bCs w:val="0"/>
          <w:sz w:val="22"/>
          <w:szCs w:val="22"/>
        </w:rPr>
        <w:t xml:space="preserve">. </w:t>
      </w:r>
      <w:r w:rsidR="00A50A5E" w:rsidRPr="00FD42A1">
        <w:rPr>
          <w:rStyle w:val="CharStyle13"/>
          <w:rFonts w:ascii="Times New Roman" w:hAnsi="Times New Roman" w:cs="Times New Roman"/>
          <w:b w:val="0"/>
          <w:bCs w:val="0"/>
          <w:sz w:val="22"/>
          <w:szCs w:val="22"/>
        </w:rPr>
        <w:t xml:space="preserve">Za účelom predídenia </w:t>
      </w:r>
      <w:r w:rsidR="00EE5BEA" w:rsidRPr="00FD42A1">
        <w:rPr>
          <w:rStyle w:val="CharStyle13"/>
          <w:rFonts w:ascii="Times New Roman" w:hAnsi="Times New Roman" w:cs="Times New Roman"/>
          <w:b w:val="0"/>
          <w:bCs w:val="0"/>
          <w:sz w:val="22"/>
          <w:szCs w:val="22"/>
        </w:rPr>
        <w:t xml:space="preserve">akýchkoľvek </w:t>
      </w:r>
      <w:r w:rsidR="00A50A5E" w:rsidRPr="00FD42A1">
        <w:rPr>
          <w:rStyle w:val="CharStyle13"/>
          <w:rFonts w:ascii="Times New Roman" w:hAnsi="Times New Roman" w:cs="Times New Roman"/>
          <w:b w:val="0"/>
          <w:bCs w:val="0"/>
          <w:sz w:val="22"/>
          <w:szCs w:val="22"/>
        </w:rPr>
        <w:t xml:space="preserve">pochybností platí, že výkladové pravidlo podľa predchádzajúcej vety sa uplatňuje </w:t>
      </w:r>
      <w:r w:rsidR="00EE5BEA" w:rsidRPr="00FD42A1">
        <w:rPr>
          <w:rStyle w:val="CharStyle13"/>
          <w:rFonts w:ascii="Times New Roman" w:hAnsi="Times New Roman" w:cs="Times New Roman"/>
          <w:b w:val="0"/>
          <w:bCs w:val="0"/>
          <w:sz w:val="22"/>
          <w:szCs w:val="22"/>
        </w:rPr>
        <w:t>výlučne</w:t>
      </w:r>
      <w:r w:rsidR="00A50A5E" w:rsidRPr="00FD42A1">
        <w:rPr>
          <w:rStyle w:val="CharStyle13"/>
          <w:rFonts w:ascii="Times New Roman" w:hAnsi="Times New Roman" w:cs="Times New Roman"/>
          <w:b w:val="0"/>
          <w:bCs w:val="0"/>
          <w:sz w:val="22"/>
          <w:szCs w:val="22"/>
        </w:rPr>
        <w:t xml:space="preserve"> na špecifikáciu a rozsah diela.</w:t>
      </w:r>
    </w:p>
    <w:p w14:paraId="4038E836" w14:textId="77777777" w:rsidR="007B3743" w:rsidRPr="00FD42A1" w:rsidRDefault="007B3743" w:rsidP="002947AB">
      <w:pPr>
        <w:pStyle w:val="Bezriadkovania"/>
        <w:ind w:left="284"/>
        <w:jc w:val="both"/>
        <w:rPr>
          <w:rStyle w:val="CharStyle13"/>
          <w:rFonts w:ascii="Times New Roman" w:hAnsi="Times New Roman" w:cs="Times New Roman"/>
          <w:b w:val="0"/>
          <w:bCs w:val="0"/>
          <w:sz w:val="22"/>
          <w:szCs w:val="22"/>
        </w:rPr>
      </w:pPr>
    </w:p>
    <w:p w14:paraId="54796E46" w14:textId="77777777" w:rsidR="00F85B8E" w:rsidRPr="00FD42A1" w:rsidRDefault="0073020D" w:rsidP="00F85B8E">
      <w:pPr>
        <w:pStyle w:val="Bezriadkovania"/>
        <w:numPr>
          <w:ilvl w:val="0"/>
          <w:numId w:val="4"/>
        </w:numPr>
        <w:tabs>
          <w:tab w:val="left" w:pos="426"/>
        </w:tabs>
        <w:spacing w:after="240"/>
        <w:ind w:left="0" w:firstLine="0"/>
        <w:jc w:val="both"/>
        <w:rPr>
          <w:sz w:val="22"/>
          <w:szCs w:val="22"/>
        </w:rPr>
      </w:pPr>
      <w:r w:rsidRPr="00FD42A1">
        <w:rPr>
          <w:sz w:val="22"/>
          <w:szCs w:val="22"/>
          <w:lang w:eastAsia="cs-CZ"/>
        </w:rPr>
        <w:t xml:space="preserve">Dielo je </w:t>
      </w:r>
      <w:r w:rsidRPr="00FD42A1">
        <w:rPr>
          <w:bCs/>
          <w:sz w:val="22"/>
          <w:szCs w:val="22"/>
          <w:shd w:val="clear" w:color="auto" w:fill="FFFFFF"/>
        </w:rPr>
        <w:t>podrobne</w:t>
      </w:r>
      <w:r w:rsidRPr="00FD42A1">
        <w:rPr>
          <w:sz w:val="22"/>
          <w:szCs w:val="22"/>
          <w:lang w:eastAsia="cs-CZ"/>
        </w:rPr>
        <w:t xml:space="preserve"> vymedzené</w:t>
      </w:r>
      <w:r w:rsidR="00F85B8E" w:rsidRPr="00FD42A1">
        <w:rPr>
          <w:sz w:val="22"/>
          <w:szCs w:val="22"/>
          <w:lang w:eastAsia="cs-CZ"/>
        </w:rPr>
        <w:t>:</w:t>
      </w:r>
    </w:p>
    <w:p w14:paraId="1FA88283" w14:textId="2BC66798" w:rsidR="0073020D" w:rsidRPr="00FD42A1" w:rsidRDefault="0073020D" w:rsidP="00571813">
      <w:pPr>
        <w:pStyle w:val="Default"/>
        <w:numPr>
          <w:ilvl w:val="0"/>
          <w:numId w:val="32"/>
        </w:numPr>
        <w:spacing w:after="240"/>
        <w:jc w:val="both"/>
        <w:rPr>
          <w:sz w:val="22"/>
          <w:szCs w:val="22"/>
        </w:rPr>
      </w:pPr>
      <w:r w:rsidRPr="00FD42A1">
        <w:rPr>
          <w:color w:val="auto"/>
          <w:sz w:val="22"/>
          <w:szCs w:val="22"/>
          <w:lang w:eastAsia="cs-CZ"/>
        </w:rPr>
        <w:t xml:space="preserve">dokumentáciou na stavebné povolenie s náležitosťami dokumentácie na realizáciu stavby (DSP a DRS) s názvom: </w:t>
      </w:r>
      <w:r w:rsidR="00E8086E" w:rsidRPr="00FD42A1">
        <w:rPr>
          <w:sz w:val="22"/>
          <w:szCs w:val="22"/>
        </w:rPr>
        <w:t>Obnova športového areálu pri Gymnáziu Ľudovíta Štúra Zvolen</w:t>
      </w:r>
      <w:r w:rsidR="00C77762" w:rsidRPr="00FD42A1">
        <w:rPr>
          <w:sz w:val="22"/>
          <w:szCs w:val="22"/>
        </w:rPr>
        <w:t xml:space="preserve">, </w:t>
      </w:r>
      <w:r w:rsidR="00C77762" w:rsidRPr="00FD42A1">
        <w:rPr>
          <w:sz w:val="22"/>
          <w:szCs w:val="22"/>
          <w:lang w:eastAsia="cs-CZ"/>
        </w:rPr>
        <w:t xml:space="preserve">vyhotovenou </w:t>
      </w:r>
      <w:r w:rsidR="003F7CE0">
        <w:rPr>
          <w:sz w:val="22"/>
          <w:szCs w:val="22"/>
          <w:lang w:eastAsia="cs-CZ"/>
        </w:rPr>
        <w:t xml:space="preserve">obchodnou </w:t>
      </w:r>
      <w:r w:rsidR="005A1501" w:rsidRPr="00FD42A1">
        <w:rPr>
          <w:sz w:val="22"/>
          <w:szCs w:val="22"/>
          <w:lang w:eastAsia="cs-CZ"/>
        </w:rPr>
        <w:t>spoločnosťou</w:t>
      </w:r>
      <w:r w:rsidR="003F7CE0">
        <w:rPr>
          <w:sz w:val="22"/>
          <w:szCs w:val="22"/>
          <w:lang w:eastAsia="cs-CZ"/>
        </w:rPr>
        <w:t>:</w:t>
      </w:r>
      <w:r w:rsidR="005A1501" w:rsidRPr="00FD42A1">
        <w:rPr>
          <w:sz w:val="22"/>
          <w:szCs w:val="22"/>
          <w:lang w:eastAsia="cs-CZ"/>
        </w:rPr>
        <w:t xml:space="preserve"> </w:t>
      </w:r>
      <w:proofErr w:type="spellStart"/>
      <w:r w:rsidR="00E8086E" w:rsidRPr="00FD42A1">
        <w:rPr>
          <w:sz w:val="22"/>
          <w:szCs w:val="22"/>
          <w:lang w:eastAsia="cs-CZ"/>
        </w:rPr>
        <w:t>V</w:t>
      </w:r>
      <w:r w:rsidR="003F7CE0">
        <w:rPr>
          <w:sz w:val="22"/>
          <w:szCs w:val="22"/>
          <w:lang w:eastAsia="cs-CZ"/>
        </w:rPr>
        <w:t>ing</w:t>
      </w:r>
      <w:proofErr w:type="spellEnd"/>
      <w:r w:rsidR="00C77762" w:rsidRPr="00FD42A1">
        <w:rPr>
          <w:sz w:val="22"/>
          <w:szCs w:val="22"/>
          <w:lang w:eastAsia="cs-CZ"/>
        </w:rPr>
        <w:t xml:space="preserve"> s.</w:t>
      </w:r>
      <w:r w:rsidR="003F7CE0">
        <w:rPr>
          <w:sz w:val="22"/>
          <w:szCs w:val="22"/>
          <w:lang w:eastAsia="cs-CZ"/>
        </w:rPr>
        <w:t xml:space="preserve"> </w:t>
      </w:r>
      <w:r w:rsidR="00C77762" w:rsidRPr="00FD42A1">
        <w:rPr>
          <w:sz w:val="22"/>
          <w:szCs w:val="22"/>
          <w:lang w:eastAsia="cs-CZ"/>
        </w:rPr>
        <w:t>r.</w:t>
      </w:r>
      <w:r w:rsidR="003F7CE0">
        <w:rPr>
          <w:sz w:val="22"/>
          <w:szCs w:val="22"/>
          <w:lang w:eastAsia="cs-CZ"/>
        </w:rPr>
        <w:t xml:space="preserve"> </w:t>
      </w:r>
      <w:r w:rsidR="00C77762" w:rsidRPr="00FD42A1">
        <w:rPr>
          <w:sz w:val="22"/>
          <w:szCs w:val="22"/>
          <w:lang w:eastAsia="cs-CZ"/>
        </w:rPr>
        <w:t xml:space="preserve">o., </w:t>
      </w:r>
      <w:r w:rsidR="00375641" w:rsidRPr="00FD42A1">
        <w:rPr>
          <w:sz w:val="22"/>
          <w:szCs w:val="22"/>
          <w:lang w:eastAsia="cs-CZ"/>
        </w:rPr>
        <w:t xml:space="preserve">so sídlom </w:t>
      </w:r>
      <w:r w:rsidR="00E8086E" w:rsidRPr="00FD42A1">
        <w:rPr>
          <w:rFonts w:eastAsia="Times New Roman"/>
          <w:bCs/>
          <w:sz w:val="22"/>
          <w:szCs w:val="22"/>
          <w:shd w:val="clear" w:color="auto" w:fill="FFFFFF"/>
          <w:lang w:eastAsia="sk-SK"/>
        </w:rPr>
        <w:t>9. mája 14, 974 01 Banská Bystrica</w:t>
      </w:r>
      <w:r w:rsidR="00C77762" w:rsidRPr="00FD42A1">
        <w:rPr>
          <w:sz w:val="22"/>
          <w:szCs w:val="22"/>
          <w:lang w:eastAsia="cs-CZ"/>
        </w:rPr>
        <w:t xml:space="preserve">, </w:t>
      </w:r>
      <w:r w:rsidR="00375641" w:rsidRPr="00FD42A1">
        <w:rPr>
          <w:sz w:val="22"/>
          <w:szCs w:val="22"/>
          <w:lang w:eastAsia="cs-CZ"/>
        </w:rPr>
        <w:t xml:space="preserve">IČO: </w:t>
      </w:r>
      <w:r w:rsidR="00E8086E" w:rsidRPr="00FD42A1">
        <w:rPr>
          <w:rStyle w:val="ra"/>
          <w:sz w:val="22"/>
          <w:szCs w:val="22"/>
        </w:rPr>
        <w:t>51093073</w:t>
      </w:r>
      <w:r w:rsidR="00375641" w:rsidRPr="00FD42A1">
        <w:rPr>
          <w:rStyle w:val="ra"/>
          <w:sz w:val="22"/>
          <w:szCs w:val="22"/>
        </w:rPr>
        <w:t>,</w:t>
      </w:r>
      <w:r w:rsidR="005A1501" w:rsidRPr="00FD42A1">
        <w:rPr>
          <w:rStyle w:val="ra"/>
          <w:sz w:val="22"/>
          <w:szCs w:val="22"/>
        </w:rPr>
        <w:t xml:space="preserve"> zapísanou v </w:t>
      </w:r>
      <w:r w:rsidR="00E8086E" w:rsidRPr="00FD42A1">
        <w:rPr>
          <w:rStyle w:val="ra"/>
          <w:sz w:val="22"/>
          <w:szCs w:val="22"/>
        </w:rPr>
        <w:t xml:space="preserve">Obchodnom registri Okresného súdu Banská Bystrica, oddiel: </w:t>
      </w:r>
      <w:proofErr w:type="spellStart"/>
      <w:r w:rsidR="00E8086E" w:rsidRPr="00FD42A1">
        <w:rPr>
          <w:rStyle w:val="ra"/>
          <w:sz w:val="22"/>
          <w:szCs w:val="22"/>
        </w:rPr>
        <w:t>Sro</w:t>
      </w:r>
      <w:proofErr w:type="spellEnd"/>
      <w:r w:rsidR="00E8086E" w:rsidRPr="00FD42A1">
        <w:rPr>
          <w:rStyle w:val="ra"/>
          <w:sz w:val="22"/>
          <w:szCs w:val="22"/>
        </w:rPr>
        <w:t>, vložka č. 32709/S</w:t>
      </w:r>
      <w:r w:rsidR="005A1501" w:rsidRPr="00FD42A1">
        <w:rPr>
          <w:rStyle w:val="ra"/>
          <w:sz w:val="22"/>
          <w:szCs w:val="22"/>
        </w:rPr>
        <w:t xml:space="preserve">, </w:t>
      </w:r>
      <w:r w:rsidR="004A4B89" w:rsidRPr="00FD42A1">
        <w:rPr>
          <w:rStyle w:val="ra"/>
          <w:sz w:val="22"/>
          <w:szCs w:val="22"/>
        </w:rPr>
        <w:t>autorizačne osvedčenou</w:t>
      </w:r>
      <w:r w:rsidR="00800981" w:rsidRPr="00FD42A1">
        <w:rPr>
          <w:rStyle w:val="ra"/>
          <w:sz w:val="22"/>
          <w:szCs w:val="22"/>
        </w:rPr>
        <w:t xml:space="preserve"> osobou,</w:t>
      </w:r>
      <w:r w:rsidR="004A4B89" w:rsidRPr="00FD42A1">
        <w:rPr>
          <w:rStyle w:val="ra"/>
          <w:sz w:val="22"/>
          <w:szCs w:val="22"/>
        </w:rPr>
        <w:t xml:space="preserve"> </w:t>
      </w:r>
      <w:r w:rsidR="004A4B89" w:rsidRPr="00FD42A1">
        <w:rPr>
          <w:sz w:val="22"/>
          <w:szCs w:val="22"/>
          <w:lang w:eastAsia="cs-CZ"/>
        </w:rPr>
        <w:t xml:space="preserve">architektom Ing. </w:t>
      </w:r>
      <w:r w:rsidR="00E8086E" w:rsidRPr="00FD42A1">
        <w:rPr>
          <w:sz w:val="22"/>
          <w:szCs w:val="22"/>
          <w:lang w:eastAsia="cs-CZ"/>
        </w:rPr>
        <w:t>Vladimírom Kmeťom</w:t>
      </w:r>
      <w:r w:rsidR="004A4B89" w:rsidRPr="00FD42A1">
        <w:rPr>
          <w:sz w:val="22"/>
          <w:szCs w:val="22"/>
          <w:lang w:eastAsia="cs-CZ"/>
        </w:rPr>
        <w:t>,</w:t>
      </w:r>
      <w:r w:rsidR="00E8086E" w:rsidRPr="00FD42A1">
        <w:rPr>
          <w:sz w:val="22"/>
          <w:szCs w:val="22"/>
          <w:lang w:eastAsia="cs-CZ"/>
        </w:rPr>
        <w:t xml:space="preserve"> (</w:t>
      </w:r>
      <w:r w:rsidRPr="00FD42A1">
        <w:rPr>
          <w:sz w:val="22"/>
          <w:szCs w:val="22"/>
          <w:lang w:eastAsia="cs-CZ"/>
        </w:rPr>
        <w:t xml:space="preserve">ďalej </w:t>
      </w:r>
      <w:r w:rsidR="003F7CE0">
        <w:rPr>
          <w:sz w:val="22"/>
          <w:szCs w:val="22"/>
          <w:lang w:eastAsia="cs-CZ"/>
        </w:rPr>
        <w:t>ako</w:t>
      </w:r>
      <w:r w:rsidR="003F7CE0" w:rsidRPr="00FD42A1">
        <w:rPr>
          <w:sz w:val="22"/>
          <w:szCs w:val="22"/>
          <w:lang w:eastAsia="cs-CZ"/>
        </w:rPr>
        <w:t xml:space="preserve"> </w:t>
      </w:r>
      <w:r w:rsidRPr="00D20568">
        <w:rPr>
          <w:bCs/>
          <w:sz w:val="22"/>
          <w:szCs w:val="22"/>
          <w:lang w:eastAsia="cs-CZ"/>
        </w:rPr>
        <w:t>„</w:t>
      </w:r>
      <w:r w:rsidR="00FA4252" w:rsidRPr="00FD42A1">
        <w:rPr>
          <w:b/>
          <w:sz w:val="22"/>
          <w:szCs w:val="22"/>
          <w:lang w:eastAsia="cs-CZ"/>
        </w:rPr>
        <w:t>D</w:t>
      </w:r>
      <w:r w:rsidRPr="00FD42A1">
        <w:rPr>
          <w:b/>
          <w:sz w:val="22"/>
          <w:szCs w:val="22"/>
          <w:lang w:eastAsia="cs-CZ"/>
        </w:rPr>
        <w:t>okumentácia</w:t>
      </w:r>
      <w:r w:rsidRPr="00D20568">
        <w:rPr>
          <w:bCs/>
          <w:sz w:val="22"/>
          <w:szCs w:val="22"/>
          <w:lang w:eastAsia="cs-CZ"/>
        </w:rPr>
        <w:t>“</w:t>
      </w:r>
      <w:r w:rsidRPr="00FD42A1">
        <w:rPr>
          <w:sz w:val="22"/>
          <w:szCs w:val="22"/>
          <w:lang w:eastAsia="cs-CZ"/>
        </w:rPr>
        <w:t>).</w:t>
      </w:r>
    </w:p>
    <w:p w14:paraId="1EA38C98" w14:textId="611487A7" w:rsidR="0073020D" w:rsidRPr="00FD42A1" w:rsidRDefault="0073020D" w:rsidP="00603DA4">
      <w:pPr>
        <w:pStyle w:val="Bezriadkovania"/>
        <w:numPr>
          <w:ilvl w:val="0"/>
          <w:numId w:val="4"/>
        </w:numPr>
        <w:tabs>
          <w:tab w:val="left" w:pos="426"/>
        </w:tabs>
        <w:spacing w:after="240"/>
        <w:ind w:left="0" w:firstLine="0"/>
        <w:jc w:val="both"/>
        <w:rPr>
          <w:bCs/>
          <w:sz w:val="22"/>
          <w:szCs w:val="22"/>
          <w:shd w:val="clear" w:color="auto" w:fill="FFFFFF"/>
        </w:rPr>
      </w:pPr>
      <w:r w:rsidRPr="00FD42A1">
        <w:rPr>
          <w:bCs/>
          <w:sz w:val="22"/>
          <w:szCs w:val="22"/>
          <w:shd w:val="clear" w:color="auto" w:fill="FFFFFF"/>
        </w:rPr>
        <w:t>Na realizáciu diela (resp. dotknutej časti diela) bol</w:t>
      </w:r>
      <w:r w:rsidR="007D6F6E" w:rsidRPr="00FD42A1">
        <w:rPr>
          <w:bCs/>
          <w:sz w:val="22"/>
          <w:szCs w:val="22"/>
          <w:shd w:val="clear" w:color="auto" w:fill="FFFFFF"/>
        </w:rPr>
        <w:t>i</w:t>
      </w:r>
      <w:r w:rsidRPr="00FD42A1">
        <w:rPr>
          <w:bCs/>
          <w:sz w:val="22"/>
          <w:szCs w:val="22"/>
          <w:shd w:val="clear" w:color="auto" w:fill="FFFFFF"/>
        </w:rPr>
        <w:t xml:space="preserve"> vydan</w:t>
      </w:r>
      <w:r w:rsidR="00603DA4" w:rsidRPr="00FD42A1">
        <w:rPr>
          <w:bCs/>
          <w:sz w:val="22"/>
          <w:szCs w:val="22"/>
          <w:shd w:val="clear" w:color="auto" w:fill="FFFFFF"/>
        </w:rPr>
        <w:t>é:</w:t>
      </w:r>
    </w:p>
    <w:p w14:paraId="104C282A" w14:textId="5E423436" w:rsidR="00F85B8E" w:rsidRPr="00FD42A1" w:rsidRDefault="00E97116" w:rsidP="007D6F6E">
      <w:pPr>
        <w:pStyle w:val="Default"/>
        <w:numPr>
          <w:ilvl w:val="0"/>
          <w:numId w:val="32"/>
        </w:numPr>
        <w:jc w:val="both"/>
        <w:rPr>
          <w:bCs/>
          <w:sz w:val="22"/>
          <w:szCs w:val="22"/>
          <w:shd w:val="clear" w:color="auto" w:fill="FFFFFF"/>
        </w:rPr>
      </w:pPr>
      <w:r w:rsidRPr="00FD42A1">
        <w:rPr>
          <w:rFonts w:eastAsia="Times New Roman"/>
          <w:bCs/>
          <w:sz w:val="22"/>
          <w:szCs w:val="22"/>
          <w:shd w:val="clear" w:color="auto" w:fill="FFFFFF"/>
          <w:lang w:eastAsia="sk-SK"/>
        </w:rPr>
        <w:lastRenderedPageBreak/>
        <w:t>Stavebné povolenie č</w:t>
      </w:r>
      <w:r w:rsidRPr="00DF2700">
        <w:rPr>
          <w:rFonts w:eastAsia="Times New Roman"/>
          <w:bCs/>
          <w:sz w:val="22"/>
          <w:szCs w:val="22"/>
          <w:shd w:val="clear" w:color="auto" w:fill="FFFFFF"/>
          <w:lang w:eastAsia="sk-SK"/>
        </w:rPr>
        <w:t xml:space="preserve">. </w:t>
      </w:r>
      <w:r w:rsidR="00DF2700" w:rsidRPr="00DF2700">
        <w:rPr>
          <w:rFonts w:eastAsia="Times New Roman"/>
          <w:bCs/>
          <w:sz w:val="22"/>
          <w:szCs w:val="22"/>
          <w:shd w:val="clear" w:color="auto" w:fill="FFFFFF"/>
          <w:lang w:eastAsia="sk-SK"/>
        </w:rPr>
        <w:t>SÚ 1906/2023-Hr</w:t>
      </w:r>
      <w:r w:rsidRPr="00FD42A1">
        <w:rPr>
          <w:rFonts w:eastAsia="Times New Roman"/>
          <w:bCs/>
          <w:sz w:val="22"/>
          <w:szCs w:val="22"/>
          <w:shd w:val="clear" w:color="auto" w:fill="FFFFFF"/>
          <w:lang w:eastAsia="sk-SK"/>
        </w:rPr>
        <w:t xml:space="preserve">, vydané príslušným stavebným úradom (Mesto </w:t>
      </w:r>
      <w:r w:rsidR="00EE2BA4" w:rsidRPr="00FD42A1">
        <w:rPr>
          <w:rFonts w:eastAsia="Times New Roman"/>
          <w:bCs/>
          <w:sz w:val="22"/>
          <w:szCs w:val="22"/>
          <w:shd w:val="clear" w:color="auto" w:fill="FFFFFF"/>
          <w:lang w:eastAsia="sk-SK"/>
        </w:rPr>
        <w:t>Zvolen</w:t>
      </w:r>
      <w:r w:rsidRPr="00FD42A1">
        <w:rPr>
          <w:rFonts w:eastAsia="Times New Roman"/>
          <w:bCs/>
          <w:sz w:val="22"/>
          <w:szCs w:val="22"/>
          <w:shd w:val="clear" w:color="auto" w:fill="FFFFFF"/>
          <w:lang w:eastAsia="sk-SK"/>
        </w:rPr>
        <w:t>)</w:t>
      </w:r>
      <w:r w:rsidR="007D6F6E" w:rsidRPr="00FD42A1">
        <w:rPr>
          <w:bCs/>
          <w:sz w:val="22"/>
          <w:szCs w:val="22"/>
          <w:shd w:val="clear" w:color="auto" w:fill="FFFFFF"/>
        </w:rPr>
        <w:t>,</w:t>
      </w:r>
      <w:r w:rsidR="00A50A5E" w:rsidRPr="00FD42A1">
        <w:rPr>
          <w:bCs/>
          <w:sz w:val="22"/>
          <w:szCs w:val="22"/>
          <w:shd w:val="clear" w:color="auto" w:fill="FFFFFF"/>
        </w:rPr>
        <w:t xml:space="preserve"> </w:t>
      </w:r>
    </w:p>
    <w:p w14:paraId="1F9D03DF" w14:textId="25E9608A" w:rsidR="004B51F7" w:rsidRPr="00FD42A1" w:rsidRDefault="00A50A5E" w:rsidP="007D6F6E">
      <w:pPr>
        <w:pStyle w:val="Default"/>
        <w:ind w:firstLine="708"/>
        <w:jc w:val="both"/>
        <w:rPr>
          <w:bCs/>
          <w:sz w:val="22"/>
          <w:szCs w:val="22"/>
          <w:shd w:val="clear" w:color="auto" w:fill="FFFFFF"/>
        </w:rPr>
      </w:pPr>
      <w:r w:rsidRPr="00FD42A1">
        <w:rPr>
          <w:bCs/>
          <w:sz w:val="22"/>
          <w:szCs w:val="22"/>
          <w:shd w:val="clear" w:color="auto" w:fill="FFFFFF"/>
        </w:rPr>
        <w:t xml:space="preserve">(ďalej </w:t>
      </w:r>
      <w:r w:rsidR="003F7CE0">
        <w:rPr>
          <w:bCs/>
          <w:sz w:val="22"/>
          <w:szCs w:val="22"/>
          <w:shd w:val="clear" w:color="auto" w:fill="FFFFFF"/>
        </w:rPr>
        <w:t>ako</w:t>
      </w:r>
      <w:r w:rsidR="003F7CE0" w:rsidRPr="00FD42A1">
        <w:rPr>
          <w:bCs/>
          <w:sz w:val="22"/>
          <w:szCs w:val="22"/>
          <w:shd w:val="clear" w:color="auto" w:fill="FFFFFF"/>
        </w:rPr>
        <w:t xml:space="preserve"> </w:t>
      </w:r>
      <w:r w:rsidRPr="00FD42A1">
        <w:rPr>
          <w:bCs/>
          <w:sz w:val="22"/>
          <w:szCs w:val="22"/>
          <w:shd w:val="clear" w:color="auto" w:fill="FFFFFF"/>
        </w:rPr>
        <w:t>„</w:t>
      </w:r>
      <w:r w:rsidRPr="00FD42A1">
        <w:rPr>
          <w:b/>
          <w:sz w:val="22"/>
          <w:szCs w:val="22"/>
          <w:shd w:val="clear" w:color="auto" w:fill="FFFFFF"/>
        </w:rPr>
        <w:t>povolenie</w:t>
      </w:r>
      <w:r w:rsidRPr="00FD42A1">
        <w:rPr>
          <w:bCs/>
          <w:sz w:val="22"/>
          <w:szCs w:val="22"/>
          <w:shd w:val="clear" w:color="auto" w:fill="FFFFFF"/>
        </w:rPr>
        <w:t>“).</w:t>
      </w:r>
    </w:p>
    <w:p w14:paraId="4E75B7D0" w14:textId="15197CF5" w:rsidR="00274EC8" w:rsidRPr="00FD42A1" w:rsidRDefault="00274EC8" w:rsidP="00603DA4">
      <w:pPr>
        <w:pStyle w:val="Bezriadkovania"/>
        <w:tabs>
          <w:tab w:val="left" w:pos="851"/>
        </w:tabs>
        <w:ind w:firstLine="284"/>
        <w:jc w:val="both"/>
        <w:rPr>
          <w:bCs/>
          <w:i/>
          <w:iCs/>
          <w:sz w:val="22"/>
          <w:szCs w:val="22"/>
          <w:shd w:val="clear" w:color="auto" w:fill="FFFFFF"/>
        </w:rPr>
      </w:pPr>
    </w:p>
    <w:p w14:paraId="0150F83F" w14:textId="3AE9AD3B" w:rsidR="0073020D" w:rsidRPr="00FD42A1" w:rsidRDefault="0073020D" w:rsidP="00603DA4">
      <w:pPr>
        <w:pStyle w:val="Bezriadkovania"/>
        <w:numPr>
          <w:ilvl w:val="0"/>
          <w:numId w:val="4"/>
        </w:numPr>
        <w:tabs>
          <w:tab w:val="left" w:pos="426"/>
          <w:tab w:val="left" w:pos="851"/>
        </w:tabs>
        <w:ind w:left="0" w:firstLine="0"/>
        <w:jc w:val="both"/>
        <w:rPr>
          <w:bCs/>
          <w:sz w:val="22"/>
          <w:szCs w:val="22"/>
          <w:shd w:val="clear" w:color="auto" w:fill="FFFFFF"/>
        </w:rPr>
      </w:pPr>
      <w:r w:rsidRPr="00FD42A1">
        <w:rPr>
          <w:bCs/>
          <w:sz w:val="22"/>
          <w:szCs w:val="22"/>
          <w:shd w:val="clear" w:color="auto" w:fill="FFFFFF"/>
        </w:rPr>
        <w:t xml:space="preserve">Zhotoviteľ sa zaväzuje vykonať dielo v súlade s podmienkami určenými </w:t>
      </w:r>
      <w:r w:rsidR="00CA4715" w:rsidRPr="00FD42A1">
        <w:rPr>
          <w:bCs/>
          <w:sz w:val="22"/>
          <w:szCs w:val="22"/>
          <w:shd w:val="clear" w:color="auto" w:fill="FFFFFF"/>
        </w:rPr>
        <w:t xml:space="preserve">v </w:t>
      </w:r>
      <w:r w:rsidR="007B3743" w:rsidRPr="00FD42A1">
        <w:rPr>
          <w:bCs/>
          <w:sz w:val="22"/>
          <w:szCs w:val="22"/>
          <w:shd w:val="clear" w:color="auto" w:fill="FFFFFF"/>
        </w:rPr>
        <w:t>povolení</w:t>
      </w:r>
      <w:r w:rsidRPr="00FD42A1">
        <w:rPr>
          <w:bCs/>
          <w:sz w:val="22"/>
          <w:szCs w:val="22"/>
          <w:shd w:val="clear" w:color="auto" w:fill="FFFFFF"/>
        </w:rPr>
        <w:t xml:space="preserve"> a</w:t>
      </w:r>
      <w:r w:rsidR="00A50A5E" w:rsidRPr="00FD42A1">
        <w:rPr>
          <w:bCs/>
          <w:sz w:val="22"/>
          <w:szCs w:val="22"/>
          <w:shd w:val="clear" w:color="auto" w:fill="FFFFFF"/>
        </w:rPr>
        <w:t xml:space="preserve"> s </w:t>
      </w:r>
      <w:r w:rsidRPr="00FD42A1">
        <w:rPr>
          <w:bCs/>
          <w:sz w:val="22"/>
          <w:szCs w:val="22"/>
          <w:shd w:val="clear" w:color="auto" w:fill="FFFFFF"/>
        </w:rPr>
        <w:t xml:space="preserve">podmienkami uvedenými vo vyjadreniach dotknutých orgánov a organizácií. </w:t>
      </w:r>
    </w:p>
    <w:p w14:paraId="1A502F67" w14:textId="77777777" w:rsidR="0073020D" w:rsidRPr="00FD42A1" w:rsidRDefault="0073020D" w:rsidP="00603DA4">
      <w:pPr>
        <w:pStyle w:val="Bezriadkovania"/>
        <w:jc w:val="both"/>
        <w:rPr>
          <w:bCs/>
          <w:sz w:val="22"/>
          <w:szCs w:val="22"/>
          <w:highlight w:val="yellow"/>
          <w:shd w:val="clear" w:color="auto" w:fill="FFFFFF"/>
        </w:rPr>
      </w:pPr>
    </w:p>
    <w:p w14:paraId="11374F55" w14:textId="3080647E" w:rsidR="0073020D"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FD42A1">
        <w:rPr>
          <w:sz w:val="22"/>
          <w:szCs w:val="22"/>
        </w:rPr>
        <w:t> </w:t>
      </w:r>
      <w:r w:rsidRPr="00FD42A1">
        <w:rPr>
          <w:sz w:val="22"/>
          <w:szCs w:val="22"/>
        </w:rPr>
        <w:t>dielu</w:t>
      </w:r>
      <w:r w:rsidR="008D40CB" w:rsidRPr="00FD42A1">
        <w:rPr>
          <w:sz w:val="22"/>
          <w:szCs w:val="22"/>
        </w:rPr>
        <w:t>.</w:t>
      </w:r>
    </w:p>
    <w:p w14:paraId="11EB30F5" w14:textId="31A77388" w:rsidR="0073020D"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6D0218A4" w:rsidR="0033034B"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 xml:space="preserve">Zhotoviteľ je povinný pri zhotovovaní diela postupovať s odbornou starostlivosťou a striktne dodržiavať ustanovenia najmä zákona č. 50/1976 Zb. </w:t>
      </w:r>
      <w:r w:rsidRPr="00FD42A1">
        <w:rPr>
          <w:b/>
          <w:sz w:val="22"/>
          <w:szCs w:val="22"/>
        </w:rPr>
        <w:t>o územnom plánovaní a stavebnom poriadku</w:t>
      </w:r>
      <w:r w:rsidRPr="00FD42A1">
        <w:rPr>
          <w:sz w:val="22"/>
          <w:szCs w:val="22"/>
        </w:rPr>
        <w:t xml:space="preserve"> (stavebný zákon) v znení neskorších predpisov (ďalej </w:t>
      </w:r>
      <w:r w:rsidR="003F7CE0">
        <w:rPr>
          <w:sz w:val="22"/>
          <w:szCs w:val="22"/>
        </w:rPr>
        <w:t>ako</w:t>
      </w:r>
      <w:r w:rsidR="003F7CE0" w:rsidRPr="00FD42A1">
        <w:rPr>
          <w:sz w:val="22"/>
          <w:szCs w:val="22"/>
        </w:rPr>
        <w:t xml:space="preserve"> </w:t>
      </w:r>
      <w:r w:rsidRPr="00FD42A1">
        <w:rPr>
          <w:sz w:val="22"/>
          <w:szCs w:val="22"/>
        </w:rPr>
        <w:t>„</w:t>
      </w:r>
      <w:r w:rsidRPr="00FD42A1">
        <w:rPr>
          <w:b/>
          <w:sz w:val="22"/>
          <w:szCs w:val="22"/>
        </w:rPr>
        <w:t>stavebný zákon</w:t>
      </w:r>
      <w:r w:rsidRPr="00FD42A1">
        <w:rPr>
          <w:sz w:val="22"/>
          <w:szCs w:val="22"/>
        </w:rPr>
        <w:t xml:space="preserve">“), zákona č. 124/2006 Z. z. </w:t>
      </w:r>
      <w:r w:rsidRPr="00FD42A1">
        <w:rPr>
          <w:b/>
          <w:sz w:val="22"/>
          <w:szCs w:val="22"/>
        </w:rPr>
        <w:t>o bezpečnosti a ochrane zdravia pri práci</w:t>
      </w:r>
      <w:r w:rsidRPr="00FD42A1">
        <w:rPr>
          <w:sz w:val="22"/>
          <w:szCs w:val="22"/>
        </w:rPr>
        <w:t xml:space="preserve"> a o zmene a doplnení niektorých zákonov v znení neskorších predpisov, Vyhlášky MPSVaR SR č. 147/2013</w:t>
      </w:r>
      <w:r w:rsidR="00B31446">
        <w:rPr>
          <w:sz w:val="22"/>
          <w:szCs w:val="22"/>
        </w:rPr>
        <w:t xml:space="preserve"> Z. z.</w:t>
      </w:r>
      <w:r w:rsidRPr="00FD42A1">
        <w:rPr>
          <w:sz w:val="22"/>
          <w:szCs w:val="22"/>
        </w:rPr>
        <w:t xml:space="preserve">, ktorou sa ustanovujú </w:t>
      </w:r>
      <w:r w:rsidRPr="00FD42A1">
        <w:rPr>
          <w:rStyle w:val="h1a4"/>
          <w:rFonts w:ascii="Times New Roman" w:hAnsi="Times New Roman"/>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FD42A1">
        <w:rPr>
          <w:rStyle w:val="h1a4"/>
          <w:rFonts w:ascii="Times New Roman" w:hAnsi="Times New Roman"/>
          <w:color w:val="auto"/>
          <w:kern w:val="36"/>
          <w:sz w:val="22"/>
          <w:szCs w:val="22"/>
          <w:specVanish w:val="0"/>
        </w:rPr>
        <w:t xml:space="preserve">, </w:t>
      </w:r>
      <w:r w:rsidR="00B31446" w:rsidRPr="00D20568">
        <w:rPr>
          <w:sz w:val="22"/>
          <w:szCs w:val="22"/>
        </w:rPr>
        <w:t>podrobnosti na zaistenie bezpečnosti a ochrany zdravia pri stavebných prácach a prácach s nimi súvisiacich a podrobnosti o odbornej spôsobilosti na výkon niektorých pracovných činností</w:t>
      </w:r>
      <w:r w:rsidR="00B31446">
        <w:rPr>
          <w:sz w:val="22"/>
          <w:szCs w:val="22"/>
        </w:rPr>
        <w:t xml:space="preserve">, </w:t>
      </w:r>
      <w:r w:rsidRPr="00FD42A1">
        <w:rPr>
          <w:sz w:val="22"/>
          <w:szCs w:val="22"/>
        </w:rPr>
        <w:t xml:space="preserve">zákona č. 314/2001 Z. z. </w:t>
      </w:r>
      <w:r w:rsidRPr="00FD42A1">
        <w:rPr>
          <w:b/>
          <w:sz w:val="22"/>
          <w:szCs w:val="22"/>
        </w:rPr>
        <w:t xml:space="preserve">o ochrane pred požiarmi </w:t>
      </w:r>
      <w:r w:rsidRPr="00FD42A1">
        <w:rPr>
          <w:sz w:val="22"/>
          <w:szCs w:val="22"/>
        </w:rPr>
        <w:t xml:space="preserve">v znení neskorších predpisov, zákona č. 17/1992 Zb. </w:t>
      </w:r>
      <w:r w:rsidRPr="00FD42A1">
        <w:rPr>
          <w:b/>
          <w:sz w:val="22"/>
          <w:szCs w:val="22"/>
        </w:rPr>
        <w:t>o životnom prostredí</w:t>
      </w:r>
      <w:r w:rsidRPr="00FD42A1">
        <w:rPr>
          <w:sz w:val="22"/>
          <w:szCs w:val="22"/>
        </w:rPr>
        <w:t xml:space="preserve"> v znení neskorších predpisov, zákona č. 79/2015 Z. z. </w:t>
      </w:r>
      <w:r w:rsidRPr="00FD42A1">
        <w:rPr>
          <w:b/>
          <w:sz w:val="22"/>
          <w:szCs w:val="22"/>
        </w:rPr>
        <w:t>o odpadoch</w:t>
      </w:r>
      <w:r w:rsidRPr="00FD42A1">
        <w:rPr>
          <w:sz w:val="22"/>
          <w:szCs w:val="22"/>
        </w:rPr>
        <w:t xml:space="preserve"> a o zmene a doplnení niektorých zákonov v znení neskorších predpisov, zákona č.</w:t>
      </w:r>
      <w:r w:rsidRPr="00FD42A1">
        <w:rPr>
          <w:color w:val="070707"/>
          <w:sz w:val="22"/>
          <w:szCs w:val="22"/>
        </w:rPr>
        <w:t xml:space="preserve"> 56/2018 Z. z. </w:t>
      </w:r>
      <w:r w:rsidRPr="00FD42A1">
        <w:rPr>
          <w:rStyle w:val="h1a"/>
          <w:b/>
          <w:color w:val="070707"/>
          <w:sz w:val="22"/>
          <w:szCs w:val="22"/>
        </w:rPr>
        <w:t>o posudzovaní zhody výrobku, sprístupňovaní určeného výrobku na trhu</w:t>
      </w:r>
      <w:r w:rsidRPr="00FD42A1">
        <w:rPr>
          <w:rStyle w:val="h1a"/>
          <w:color w:val="070707"/>
          <w:sz w:val="22"/>
          <w:szCs w:val="22"/>
        </w:rPr>
        <w:t xml:space="preserve"> a o zmene a doplnení niektorých zákonov v znení neskorších predpisov.</w:t>
      </w:r>
      <w:r w:rsidRPr="00FD42A1">
        <w:rPr>
          <w:sz w:val="22"/>
          <w:szCs w:val="22"/>
        </w:rPr>
        <w:t xml:space="preserve">  Zhotoviteľ sa zaväzuje, že u fyzických osôb, prostredníctvom ktorých plní</w:t>
      </w:r>
      <w:r w:rsidR="00B31446">
        <w:rPr>
          <w:sz w:val="22"/>
          <w:szCs w:val="22"/>
        </w:rPr>
        <w:t xml:space="preserve"> svoj záväzok vyplývajúci z</w:t>
      </w:r>
      <w:r w:rsidRPr="00FD42A1">
        <w:rPr>
          <w:sz w:val="22"/>
          <w:szCs w:val="22"/>
        </w:rPr>
        <w:t xml:space="preserve"> predmet</w:t>
      </w:r>
      <w:r w:rsidR="00B31446">
        <w:rPr>
          <w:sz w:val="22"/>
          <w:szCs w:val="22"/>
        </w:rPr>
        <w:t>u</w:t>
      </w:r>
      <w:r w:rsidRPr="00FD42A1">
        <w:rPr>
          <w:sz w:val="22"/>
          <w:szCs w:val="22"/>
        </w:rPr>
        <w:t xml:space="preserve"> tejto Zmluvy, neporuší zákaz nelegálneho zamestnávania podľa zákona č. 82/2005 Z.</w:t>
      </w:r>
      <w:r w:rsidR="00603DA4" w:rsidRPr="00FD42A1">
        <w:rPr>
          <w:sz w:val="22"/>
          <w:szCs w:val="22"/>
        </w:rPr>
        <w:t xml:space="preserve"> </w:t>
      </w:r>
      <w:r w:rsidRPr="00FD42A1">
        <w:rPr>
          <w:sz w:val="22"/>
          <w:szCs w:val="22"/>
        </w:rPr>
        <w:t xml:space="preserve">z. </w:t>
      </w:r>
      <w:r w:rsidRPr="00FD42A1">
        <w:rPr>
          <w:b/>
          <w:sz w:val="22"/>
          <w:szCs w:val="22"/>
        </w:rPr>
        <w:t>o nelegálnej práci a nelegálnom zamestnávaní</w:t>
      </w:r>
      <w:r w:rsidRPr="00FD42A1">
        <w:rPr>
          <w:sz w:val="22"/>
          <w:szCs w:val="22"/>
        </w:rPr>
        <w:t xml:space="preserve"> a o zmene a doplnení niektorých zákonov v znení neskorších predpisov. Uložené pokuty, iné sankcie alebo škodu spôsobenú objednávateľovi </w:t>
      </w:r>
      <w:r w:rsidR="001B5624" w:rsidRPr="00FD42A1">
        <w:rPr>
          <w:sz w:val="22"/>
          <w:szCs w:val="22"/>
        </w:rPr>
        <w:t xml:space="preserve">v dôsledku </w:t>
      </w:r>
      <w:r w:rsidRPr="00FD42A1">
        <w:rPr>
          <w:sz w:val="22"/>
          <w:szCs w:val="22"/>
        </w:rPr>
        <w:t>porušen</w:t>
      </w:r>
      <w:r w:rsidR="001B5624" w:rsidRPr="00FD42A1">
        <w:rPr>
          <w:sz w:val="22"/>
          <w:szCs w:val="22"/>
        </w:rPr>
        <w:t>ia</w:t>
      </w:r>
      <w:r w:rsidRPr="00FD42A1">
        <w:rPr>
          <w:sz w:val="22"/>
          <w:szCs w:val="22"/>
        </w:rPr>
        <w:t xml:space="preserve"> povinností zhotoviteľa stanovených vyššie uvedenými právnymi predpismi, uhradí v plnom rozsahu zhotoviteľ.</w:t>
      </w:r>
    </w:p>
    <w:p w14:paraId="30BC3E22" w14:textId="77777777" w:rsidR="00354C82" w:rsidRPr="00FD42A1" w:rsidRDefault="00354C82" w:rsidP="002947AB">
      <w:pPr>
        <w:pStyle w:val="Default"/>
        <w:jc w:val="center"/>
        <w:rPr>
          <w:b/>
          <w:bCs/>
          <w:color w:val="auto"/>
          <w:sz w:val="22"/>
          <w:szCs w:val="22"/>
        </w:rPr>
      </w:pPr>
    </w:p>
    <w:p w14:paraId="61FFE12E" w14:textId="64E14260"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IV.</w:t>
      </w:r>
    </w:p>
    <w:p w14:paraId="306E7A6D"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Termíny </w:t>
      </w:r>
      <w:r w:rsidRPr="00FD42A1">
        <w:rPr>
          <w:rFonts w:ascii="Times New Roman" w:hAnsi="Times New Roman" w:cs="Times New Roman"/>
          <w:b/>
        </w:rPr>
        <w:t>realizácie</w:t>
      </w:r>
      <w:r w:rsidRPr="00FD42A1">
        <w:rPr>
          <w:rFonts w:ascii="Times New Roman" w:hAnsi="Times New Roman" w:cs="Times New Roman"/>
          <w:b/>
          <w:bCs/>
        </w:rPr>
        <w:t xml:space="preserve"> diela</w:t>
      </w:r>
      <w:r w:rsidRPr="00FD42A1">
        <w:rPr>
          <w:rFonts w:ascii="Times New Roman" w:hAnsi="Times New Roman" w:cs="Times New Roman"/>
          <w:i/>
          <w:iCs/>
        </w:rPr>
        <w:t xml:space="preserve"> </w:t>
      </w:r>
    </w:p>
    <w:p w14:paraId="195B83D6" w14:textId="4D9C55EF" w:rsidR="0073020D" w:rsidRPr="00FD42A1" w:rsidRDefault="00B31446" w:rsidP="00141CBD">
      <w:pPr>
        <w:pStyle w:val="Default"/>
        <w:numPr>
          <w:ilvl w:val="0"/>
          <w:numId w:val="5"/>
        </w:numPr>
        <w:tabs>
          <w:tab w:val="left" w:pos="426"/>
        </w:tabs>
        <w:ind w:left="0" w:firstLine="0"/>
        <w:rPr>
          <w:color w:val="auto"/>
          <w:sz w:val="22"/>
          <w:szCs w:val="22"/>
        </w:rPr>
      </w:pPr>
      <w:r w:rsidRPr="00D20568">
        <w:rPr>
          <w:sz w:val="22"/>
          <w:szCs w:val="22"/>
        </w:rPr>
        <w:t>Zhotoviteľ sa zaväzuje, že zhotoví dielo podľa tejto Zmluvy v nasledovných termínoch</w:t>
      </w:r>
      <w:r w:rsidR="0073020D" w:rsidRPr="00FD42A1">
        <w:rPr>
          <w:color w:val="auto"/>
          <w:sz w:val="22"/>
          <w:szCs w:val="22"/>
        </w:rPr>
        <w:t xml:space="preserve"> realizácie diela: </w:t>
      </w:r>
    </w:p>
    <w:p w14:paraId="77C63637" w14:textId="0043CEA8" w:rsidR="008A1AA5" w:rsidRPr="00FD42A1" w:rsidRDefault="00472471" w:rsidP="008A1AA5">
      <w:pPr>
        <w:pStyle w:val="Default"/>
        <w:numPr>
          <w:ilvl w:val="1"/>
          <w:numId w:val="5"/>
        </w:numPr>
        <w:tabs>
          <w:tab w:val="left" w:pos="2694"/>
        </w:tabs>
        <w:ind w:left="709" w:hanging="425"/>
        <w:jc w:val="both"/>
        <w:rPr>
          <w:color w:val="auto"/>
          <w:sz w:val="22"/>
          <w:szCs w:val="22"/>
        </w:rPr>
      </w:pPr>
      <w:r w:rsidRPr="00FD42A1">
        <w:rPr>
          <w:b/>
          <w:bCs/>
          <w:color w:val="auto"/>
          <w:sz w:val="22"/>
          <w:szCs w:val="22"/>
        </w:rPr>
        <w:t>prevzatie staveniska zhotoviteľom:</w:t>
      </w:r>
      <w:r w:rsidRPr="00FD42A1">
        <w:rPr>
          <w:color w:val="auto"/>
          <w:sz w:val="22"/>
          <w:szCs w:val="22"/>
        </w:rPr>
        <w:t xml:space="preserve"> </w:t>
      </w:r>
      <w:r w:rsidRPr="00FD42A1">
        <w:rPr>
          <w:b/>
          <w:color w:val="auto"/>
          <w:sz w:val="22"/>
          <w:szCs w:val="22"/>
        </w:rPr>
        <w:t>do desiatich</w:t>
      </w:r>
      <w:r w:rsidR="003C72DB" w:rsidRPr="00FD42A1">
        <w:rPr>
          <w:b/>
          <w:color w:val="auto"/>
          <w:sz w:val="22"/>
          <w:szCs w:val="22"/>
        </w:rPr>
        <w:t xml:space="preserve"> (10)</w:t>
      </w:r>
      <w:r w:rsidRPr="00FD42A1">
        <w:rPr>
          <w:b/>
          <w:color w:val="auto"/>
          <w:sz w:val="22"/>
          <w:szCs w:val="22"/>
        </w:rPr>
        <w:t xml:space="preserve"> pracovných dní</w:t>
      </w:r>
      <w:r w:rsidRPr="00FD42A1">
        <w:rPr>
          <w:color w:val="auto"/>
          <w:sz w:val="22"/>
          <w:szCs w:val="22"/>
        </w:rPr>
        <w:t xml:space="preserve"> odo dňa nadobudnutia účinnosti tejto Zmluvy,</w:t>
      </w:r>
    </w:p>
    <w:p w14:paraId="0D8B18BF" w14:textId="1B8A7034" w:rsidR="006F33C0" w:rsidRPr="00FD42A1" w:rsidRDefault="0073020D" w:rsidP="006F33C0">
      <w:pPr>
        <w:pStyle w:val="Default"/>
        <w:numPr>
          <w:ilvl w:val="1"/>
          <w:numId w:val="5"/>
        </w:numPr>
        <w:tabs>
          <w:tab w:val="left" w:pos="2977"/>
        </w:tabs>
        <w:jc w:val="both"/>
        <w:rPr>
          <w:color w:val="auto"/>
          <w:sz w:val="22"/>
          <w:szCs w:val="22"/>
        </w:rPr>
      </w:pPr>
      <w:r w:rsidRPr="00FD42A1">
        <w:rPr>
          <w:b/>
          <w:bCs/>
          <w:color w:val="auto"/>
          <w:sz w:val="22"/>
          <w:szCs w:val="22"/>
        </w:rPr>
        <w:t>začiatok realizácie</w:t>
      </w:r>
      <w:r w:rsidR="00B31446">
        <w:rPr>
          <w:b/>
          <w:bCs/>
          <w:color w:val="auto"/>
          <w:sz w:val="22"/>
          <w:szCs w:val="22"/>
        </w:rPr>
        <w:t xml:space="preserve"> diela</w:t>
      </w:r>
      <w:r w:rsidRPr="00FD42A1">
        <w:rPr>
          <w:b/>
          <w:bCs/>
          <w:color w:val="auto"/>
          <w:sz w:val="22"/>
          <w:szCs w:val="22"/>
        </w:rPr>
        <w:t>:</w:t>
      </w:r>
      <w:r w:rsidR="006F33C0" w:rsidRPr="00FD42A1">
        <w:rPr>
          <w:color w:val="auto"/>
          <w:sz w:val="22"/>
          <w:szCs w:val="22"/>
        </w:rPr>
        <w:t xml:space="preserve"> </w:t>
      </w:r>
      <w:r w:rsidRPr="00FD42A1">
        <w:rPr>
          <w:color w:val="auto"/>
          <w:sz w:val="22"/>
          <w:szCs w:val="22"/>
        </w:rPr>
        <w:t>bez zbytočného odkladu po prevzatí staveniska zhotoviteľom,</w:t>
      </w:r>
    </w:p>
    <w:p w14:paraId="66DD7338" w14:textId="64F322E5" w:rsidR="0073020D" w:rsidRPr="00FD42A1" w:rsidRDefault="0073020D" w:rsidP="006F33C0">
      <w:pPr>
        <w:pStyle w:val="Default"/>
        <w:tabs>
          <w:tab w:val="left" w:pos="2410"/>
          <w:tab w:val="left" w:pos="2977"/>
        </w:tabs>
        <w:ind w:left="720"/>
        <w:jc w:val="both"/>
        <w:rPr>
          <w:color w:val="auto"/>
          <w:sz w:val="22"/>
          <w:szCs w:val="22"/>
        </w:rPr>
      </w:pPr>
      <w:r w:rsidRPr="00FD42A1">
        <w:rPr>
          <w:color w:val="auto"/>
          <w:sz w:val="22"/>
          <w:szCs w:val="22"/>
        </w:rPr>
        <w:t xml:space="preserve">najneskôr </w:t>
      </w:r>
      <w:r w:rsidRPr="00FD42A1">
        <w:rPr>
          <w:b/>
          <w:bCs/>
          <w:color w:val="auto"/>
          <w:sz w:val="22"/>
          <w:szCs w:val="22"/>
        </w:rPr>
        <w:t xml:space="preserve">do </w:t>
      </w:r>
      <w:r w:rsidR="003C72DB" w:rsidRPr="00FD42A1">
        <w:rPr>
          <w:b/>
          <w:bCs/>
          <w:color w:val="auto"/>
          <w:sz w:val="22"/>
          <w:szCs w:val="22"/>
        </w:rPr>
        <w:t xml:space="preserve">troch (3) </w:t>
      </w:r>
      <w:r w:rsidRPr="00FD42A1">
        <w:rPr>
          <w:b/>
          <w:bCs/>
          <w:color w:val="auto"/>
          <w:sz w:val="22"/>
          <w:szCs w:val="22"/>
        </w:rPr>
        <w:t xml:space="preserve"> pracovných dní odo dňa prevzatia staveniska</w:t>
      </w:r>
      <w:r w:rsidR="002D0C4B" w:rsidRPr="00FD42A1">
        <w:rPr>
          <w:b/>
          <w:bCs/>
          <w:color w:val="auto"/>
          <w:sz w:val="22"/>
          <w:szCs w:val="22"/>
        </w:rPr>
        <w:t>,</w:t>
      </w:r>
    </w:p>
    <w:p w14:paraId="589A1A50" w14:textId="6508D36C" w:rsidR="0073020D" w:rsidRPr="00FD42A1" w:rsidRDefault="00B31446" w:rsidP="00E021B3">
      <w:pPr>
        <w:pStyle w:val="Default"/>
        <w:numPr>
          <w:ilvl w:val="1"/>
          <w:numId w:val="5"/>
        </w:numPr>
        <w:ind w:left="709" w:hanging="349"/>
        <w:jc w:val="both"/>
        <w:rPr>
          <w:color w:val="auto"/>
          <w:sz w:val="22"/>
          <w:szCs w:val="22"/>
        </w:rPr>
      </w:pPr>
      <w:r>
        <w:rPr>
          <w:b/>
          <w:bCs/>
          <w:color w:val="auto"/>
          <w:sz w:val="22"/>
          <w:szCs w:val="22"/>
        </w:rPr>
        <w:t>koniec (</w:t>
      </w:r>
      <w:r w:rsidR="0073020D" w:rsidRPr="00FD42A1">
        <w:rPr>
          <w:b/>
          <w:bCs/>
          <w:color w:val="auto"/>
          <w:sz w:val="22"/>
          <w:szCs w:val="22"/>
        </w:rPr>
        <w:t>dokončenie</w:t>
      </w:r>
      <w:r>
        <w:rPr>
          <w:b/>
          <w:bCs/>
          <w:color w:val="auto"/>
          <w:sz w:val="22"/>
          <w:szCs w:val="22"/>
        </w:rPr>
        <w:t>)</w:t>
      </w:r>
      <w:r w:rsidR="0073020D" w:rsidRPr="00FD42A1">
        <w:rPr>
          <w:b/>
          <w:bCs/>
          <w:color w:val="auto"/>
          <w:sz w:val="22"/>
          <w:szCs w:val="22"/>
        </w:rPr>
        <w:t xml:space="preserve"> realizácie</w:t>
      </w:r>
      <w:r>
        <w:rPr>
          <w:b/>
          <w:bCs/>
          <w:color w:val="auto"/>
          <w:sz w:val="22"/>
          <w:szCs w:val="22"/>
        </w:rPr>
        <w:t xml:space="preserve"> diela</w:t>
      </w:r>
      <w:r w:rsidR="0073020D" w:rsidRPr="00FD42A1">
        <w:rPr>
          <w:b/>
          <w:bCs/>
          <w:color w:val="auto"/>
          <w:sz w:val="22"/>
          <w:szCs w:val="22"/>
        </w:rPr>
        <w:t>:</w:t>
      </w:r>
      <w:r w:rsidR="0073020D" w:rsidRPr="00FD42A1">
        <w:rPr>
          <w:color w:val="auto"/>
          <w:sz w:val="22"/>
          <w:szCs w:val="22"/>
        </w:rPr>
        <w:t xml:space="preserve"> </w:t>
      </w:r>
      <w:r w:rsidR="003C72DB" w:rsidRPr="00FD42A1">
        <w:rPr>
          <w:b/>
          <w:bCs/>
          <w:color w:val="auto"/>
          <w:sz w:val="22"/>
          <w:szCs w:val="22"/>
        </w:rPr>
        <w:t>do tristo</w:t>
      </w:r>
      <w:r w:rsidR="00800981" w:rsidRPr="00FD42A1">
        <w:rPr>
          <w:b/>
          <w:bCs/>
          <w:color w:val="auto"/>
          <w:sz w:val="22"/>
          <w:szCs w:val="22"/>
        </w:rPr>
        <w:t>tridsať</w:t>
      </w:r>
      <w:r w:rsidR="003C72DB" w:rsidRPr="00FD42A1">
        <w:rPr>
          <w:b/>
          <w:bCs/>
          <w:color w:val="auto"/>
          <w:sz w:val="22"/>
          <w:szCs w:val="22"/>
        </w:rPr>
        <w:t xml:space="preserve"> (3</w:t>
      </w:r>
      <w:r w:rsidR="00EE2BA4" w:rsidRPr="00FD42A1">
        <w:rPr>
          <w:b/>
          <w:bCs/>
          <w:color w:val="auto"/>
          <w:sz w:val="22"/>
          <w:szCs w:val="22"/>
        </w:rPr>
        <w:t>3</w:t>
      </w:r>
      <w:r w:rsidR="003C72DB" w:rsidRPr="00FD42A1">
        <w:rPr>
          <w:b/>
          <w:bCs/>
          <w:color w:val="auto"/>
          <w:sz w:val="22"/>
          <w:szCs w:val="22"/>
        </w:rPr>
        <w:t>0)</w:t>
      </w:r>
      <w:r w:rsidR="00603DA4" w:rsidRPr="00FD42A1">
        <w:rPr>
          <w:b/>
          <w:bCs/>
          <w:color w:val="auto"/>
          <w:sz w:val="22"/>
          <w:szCs w:val="22"/>
        </w:rPr>
        <w:t xml:space="preserve"> dní</w:t>
      </w:r>
      <w:r w:rsidR="00663EB5" w:rsidRPr="00FD42A1">
        <w:rPr>
          <w:b/>
          <w:bCs/>
          <w:color w:val="auto"/>
          <w:sz w:val="22"/>
          <w:szCs w:val="22"/>
        </w:rPr>
        <w:t xml:space="preserve"> </w:t>
      </w:r>
      <w:r w:rsidR="0073020D" w:rsidRPr="00FD42A1">
        <w:rPr>
          <w:b/>
          <w:bCs/>
          <w:color w:val="auto"/>
          <w:sz w:val="22"/>
          <w:szCs w:val="22"/>
        </w:rPr>
        <w:t xml:space="preserve">odo dňa prevzatia staveniska </w:t>
      </w:r>
      <w:r w:rsidR="00E021B3" w:rsidRPr="00FD42A1">
        <w:rPr>
          <w:b/>
          <w:bCs/>
          <w:color w:val="auto"/>
          <w:sz w:val="22"/>
          <w:szCs w:val="22"/>
        </w:rPr>
        <w:t>zhotoviteľom</w:t>
      </w:r>
      <w:r w:rsidR="00274EC8" w:rsidRPr="00FD42A1">
        <w:rPr>
          <w:b/>
          <w:bCs/>
          <w:color w:val="auto"/>
          <w:sz w:val="22"/>
          <w:szCs w:val="22"/>
        </w:rPr>
        <w:t xml:space="preserve">. </w:t>
      </w:r>
    </w:p>
    <w:p w14:paraId="2AF04947" w14:textId="77777777" w:rsidR="0073020D" w:rsidRPr="00FD42A1" w:rsidRDefault="0073020D" w:rsidP="002947AB">
      <w:pPr>
        <w:pStyle w:val="Default"/>
        <w:ind w:left="2832"/>
        <w:jc w:val="both"/>
        <w:rPr>
          <w:color w:val="auto"/>
          <w:sz w:val="22"/>
          <w:szCs w:val="22"/>
        </w:rPr>
      </w:pPr>
    </w:p>
    <w:p w14:paraId="5F37F6F1" w14:textId="36B1C77C" w:rsidR="0073020D" w:rsidRPr="00FD42A1" w:rsidRDefault="0073020D" w:rsidP="00141CBD">
      <w:pPr>
        <w:pStyle w:val="Default"/>
        <w:numPr>
          <w:ilvl w:val="0"/>
          <w:numId w:val="5"/>
        </w:numPr>
        <w:tabs>
          <w:tab w:val="left" w:pos="426"/>
        </w:tabs>
        <w:spacing w:after="240"/>
        <w:ind w:left="0" w:firstLine="0"/>
        <w:jc w:val="both"/>
        <w:rPr>
          <w:color w:val="auto"/>
          <w:sz w:val="22"/>
          <w:szCs w:val="22"/>
        </w:rPr>
      </w:pPr>
      <w:r w:rsidRPr="00FD42A1">
        <w:rPr>
          <w:color w:val="auto"/>
          <w:sz w:val="22"/>
          <w:szCs w:val="22"/>
        </w:rPr>
        <w:t>Zhotoviteľ sa zaväzuje realizovať dielo v súlade s harmonogramom prác, ktorý obsahuje časový rozvrh všetkých činností potrebných na vykonanie diela</w:t>
      </w:r>
      <w:r w:rsidR="008D40CB" w:rsidRPr="00FD42A1">
        <w:rPr>
          <w:color w:val="auto"/>
          <w:sz w:val="22"/>
          <w:szCs w:val="22"/>
        </w:rPr>
        <w:t xml:space="preserve"> (príloha č. 3 Zmluvy)</w:t>
      </w:r>
      <w:r w:rsidRPr="00FD42A1">
        <w:rPr>
          <w:color w:val="auto"/>
          <w:sz w:val="22"/>
          <w:szCs w:val="22"/>
        </w:rPr>
        <w:t xml:space="preserve">. V prípade, ak zhotoviteľ </w:t>
      </w:r>
      <w:r w:rsidRPr="00FD42A1">
        <w:rPr>
          <w:color w:val="auto"/>
          <w:sz w:val="22"/>
          <w:szCs w:val="22"/>
        </w:rPr>
        <w:lastRenderedPageBreak/>
        <w:t>riadne vykoná dielo pred termínom špecifikovaným v</w:t>
      </w:r>
      <w:r w:rsidR="0074746D" w:rsidRPr="00FD42A1">
        <w:rPr>
          <w:color w:val="auto"/>
          <w:sz w:val="22"/>
          <w:szCs w:val="22"/>
        </w:rPr>
        <w:t xml:space="preserve"> ods. 1 </w:t>
      </w:r>
      <w:r w:rsidRPr="00FD42A1">
        <w:rPr>
          <w:color w:val="auto"/>
          <w:sz w:val="22"/>
          <w:szCs w:val="22"/>
        </w:rPr>
        <w:t>bod 1.</w:t>
      </w:r>
      <w:r w:rsidR="0074746D" w:rsidRPr="00FD42A1">
        <w:rPr>
          <w:color w:val="auto"/>
          <w:sz w:val="22"/>
          <w:szCs w:val="22"/>
        </w:rPr>
        <w:t>3</w:t>
      </w:r>
      <w:r w:rsidRPr="00FD42A1">
        <w:rPr>
          <w:color w:val="auto"/>
          <w:sz w:val="22"/>
          <w:szCs w:val="22"/>
        </w:rPr>
        <w:t>. tohto článku</w:t>
      </w:r>
      <w:r w:rsidR="0074746D" w:rsidRPr="00FD42A1">
        <w:rPr>
          <w:color w:val="auto"/>
          <w:sz w:val="22"/>
          <w:szCs w:val="22"/>
        </w:rPr>
        <w:t xml:space="preserve"> Zmluvy</w:t>
      </w:r>
      <w:r w:rsidRPr="00FD42A1">
        <w:rPr>
          <w:color w:val="auto"/>
          <w:sz w:val="22"/>
          <w:szCs w:val="22"/>
        </w:rPr>
        <w:t>, bude objednávateľ povinný takto vykonané dielo prevziať.</w:t>
      </w:r>
      <w:r w:rsidR="007019B9" w:rsidRPr="00FD42A1">
        <w:rPr>
          <w:color w:val="auto"/>
          <w:sz w:val="22"/>
          <w:szCs w:val="22"/>
        </w:rPr>
        <w:t xml:space="preserve"> </w:t>
      </w:r>
    </w:p>
    <w:p w14:paraId="315A70DC" w14:textId="18999815" w:rsidR="0073020D" w:rsidRPr="00FD42A1" w:rsidRDefault="0073020D" w:rsidP="00354C82">
      <w:pPr>
        <w:pStyle w:val="Default"/>
        <w:numPr>
          <w:ilvl w:val="0"/>
          <w:numId w:val="5"/>
        </w:numPr>
        <w:tabs>
          <w:tab w:val="left" w:pos="426"/>
        </w:tabs>
        <w:spacing w:after="240"/>
        <w:ind w:left="0" w:firstLine="0"/>
        <w:jc w:val="both"/>
        <w:rPr>
          <w:color w:val="auto"/>
          <w:sz w:val="22"/>
          <w:szCs w:val="22"/>
        </w:rPr>
      </w:pPr>
      <w:r w:rsidRPr="00FD42A1">
        <w:rPr>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FD42A1">
        <w:rPr>
          <w:color w:val="auto"/>
          <w:sz w:val="22"/>
          <w:szCs w:val="22"/>
        </w:rPr>
        <w:t xml:space="preserve">ods. 1 </w:t>
      </w:r>
      <w:r w:rsidRPr="00FD42A1">
        <w:rPr>
          <w:color w:val="auto"/>
          <w:sz w:val="22"/>
          <w:szCs w:val="22"/>
        </w:rPr>
        <w:t>bod 1.</w:t>
      </w:r>
      <w:r w:rsidR="0074746D" w:rsidRPr="00FD42A1">
        <w:rPr>
          <w:color w:val="auto"/>
          <w:sz w:val="22"/>
          <w:szCs w:val="22"/>
        </w:rPr>
        <w:t>3</w:t>
      </w:r>
      <w:r w:rsidRPr="00FD42A1">
        <w:rPr>
          <w:color w:val="auto"/>
          <w:sz w:val="22"/>
          <w:szCs w:val="22"/>
        </w:rPr>
        <w:t>. tohto článku</w:t>
      </w:r>
      <w:r w:rsidR="0074746D" w:rsidRPr="00FD42A1">
        <w:rPr>
          <w:color w:val="auto"/>
          <w:sz w:val="22"/>
          <w:szCs w:val="22"/>
        </w:rPr>
        <w:t xml:space="preserve"> Zmluvy</w:t>
      </w:r>
      <w:r w:rsidRPr="00FD42A1">
        <w:rPr>
          <w:color w:val="auto"/>
          <w:sz w:val="22"/>
          <w:szCs w:val="22"/>
        </w:rPr>
        <w:t xml:space="preserve">, resp. v zmysle prílohy č. </w:t>
      </w:r>
      <w:r w:rsidR="008D40CB" w:rsidRPr="00FD42A1">
        <w:rPr>
          <w:color w:val="auto"/>
          <w:sz w:val="22"/>
          <w:szCs w:val="22"/>
        </w:rPr>
        <w:t>3</w:t>
      </w:r>
      <w:r w:rsidRPr="00FD42A1">
        <w:rPr>
          <w:color w:val="auto"/>
          <w:sz w:val="22"/>
          <w:szCs w:val="22"/>
        </w:rPr>
        <w:t xml:space="preserve"> tejto Zmluvy - harmonogramu prác, písomne informovať objednávateľa o tejto skutočnosti, a to záznamom v stavebnom denníku a prostredníctvom elektronickej pošty na adresu</w:t>
      </w:r>
      <w:r w:rsidR="003635B6" w:rsidRPr="00FD42A1">
        <w:rPr>
          <w:color w:val="auto"/>
          <w:sz w:val="22"/>
          <w:szCs w:val="22"/>
        </w:rPr>
        <w:t xml:space="preserve"> </w:t>
      </w:r>
      <w:hyperlink r:id="rId12" w:history="1">
        <w:r w:rsidR="00DF2700">
          <w:rPr>
            <w:rStyle w:val="Hypertextovprepojenie"/>
            <w:sz w:val="22"/>
            <w:szCs w:val="22"/>
          </w:rPr>
          <w:t>marek.gero</w:t>
        </w:r>
        <w:r w:rsidR="00DF2700" w:rsidRPr="008C7EE9">
          <w:rPr>
            <w:rStyle w:val="Hypertextovprepojenie"/>
            <w:sz w:val="22"/>
            <w:szCs w:val="22"/>
          </w:rPr>
          <w:t>@bbsk.sk</w:t>
        </w:r>
      </w:hyperlink>
      <w:r w:rsidR="00E97116" w:rsidRPr="00FD42A1">
        <w:rPr>
          <w:color w:val="auto"/>
          <w:sz w:val="22"/>
          <w:szCs w:val="22"/>
        </w:rPr>
        <w:t xml:space="preserve">, </w:t>
      </w:r>
      <w:hyperlink r:id="rId13" w:history="1">
        <w:r w:rsidR="005B564A" w:rsidRPr="008C7EE9">
          <w:rPr>
            <w:rStyle w:val="Hypertextovprepojenie"/>
            <w:sz w:val="22"/>
            <w:szCs w:val="22"/>
          </w:rPr>
          <w:t>ivetta.vidova@gymzv.sk</w:t>
        </w:r>
      </w:hyperlink>
      <w:r w:rsidRPr="00FD42A1">
        <w:rPr>
          <w:color w:val="auto"/>
          <w:sz w:val="22"/>
          <w:szCs w:val="22"/>
        </w:rPr>
        <w:t>.</w:t>
      </w:r>
    </w:p>
    <w:p w14:paraId="2A6F6D61" w14:textId="77777777" w:rsidR="00E97116" w:rsidRPr="00FD42A1" w:rsidRDefault="00E97116" w:rsidP="00E97116">
      <w:pPr>
        <w:pStyle w:val="Default"/>
        <w:tabs>
          <w:tab w:val="left" w:pos="426"/>
        </w:tabs>
        <w:jc w:val="both"/>
        <w:rPr>
          <w:color w:val="auto"/>
          <w:sz w:val="22"/>
          <w:szCs w:val="22"/>
        </w:rPr>
      </w:pPr>
    </w:p>
    <w:p w14:paraId="75A863C9" w14:textId="4763ADEA" w:rsidR="0073020D" w:rsidRPr="00FD42A1" w:rsidRDefault="004413AE" w:rsidP="002947AB">
      <w:pPr>
        <w:autoSpaceDE w:val="0"/>
        <w:autoSpaceDN w:val="0"/>
        <w:adjustRightInd w:val="0"/>
        <w:spacing w:after="0" w:line="240" w:lineRule="auto"/>
        <w:jc w:val="center"/>
        <w:rPr>
          <w:rFonts w:ascii="Times New Roman" w:hAnsi="Times New Roman" w:cs="Times New Roman"/>
          <w:color w:val="000000"/>
        </w:rPr>
      </w:pPr>
      <w:r w:rsidRPr="00FD42A1">
        <w:rPr>
          <w:rFonts w:ascii="Times New Roman" w:hAnsi="Times New Roman" w:cs="Times New Roman"/>
          <w:b/>
          <w:bCs/>
          <w:color w:val="000000"/>
        </w:rPr>
        <w:t>Čl.</w:t>
      </w:r>
      <w:r w:rsidR="0073020D" w:rsidRPr="00FD42A1">
        <w:rPr>
          <w:rFonts w:ascii="Times New Roman" w:hAnsi="Times New Roman" w:cs="Times New Roman"/>
          <w:b/>
          <w:bCs/>
          <w:color w:val="000000"/>
        </w:rPr>
        <w:t xml:space="preserve"> V.</w:t>
      </w:r>
    </w:p>
    <w:p w14:paraId="58091B3E" w14:textId="77777777" w:rsidR="0073020D" w:rsidRPr="00FD42A1" w:rsidRDefault="0073020D" w:rsidP="00354C82">
      <w:pPr>
        <w:spacing w:after="120" w:line="240" w:lineRule="auto"/>
        <w:jc w:val="center"/>
        <w:rPr>
          <w:rFonts w:ascii="Times New Roman" w:hAnsi="Times New Roman" w:cs="Times New Roman"/>
          <w:color w:val="000000"/>
        </w:rPr>
      </w:pPr>
      <w:r w:rsidRPr="00FD42A1">
        <w:rPr>
          <w:rFonts w:ascii="Times New Roman" w:hAnsi="Times New Roman" w:cs="Times New Roman"/>
          <w:b/>
          <w:bCs/>
          <w:color w:val="000000"/>
        </w:rPr>
        <w:t>Cena za dielo</w:t>
      </w:r>
    </w:p>
    <w:p w14:paraId="3B7FE147" w14:textId="3399F2D0" w:rsidR="00E860DB" w:rsidRPr="00FD42A1" w:rsidRDefault="00E860DB" w:rsidP="007604B0">
      <w:pPr>
        <w:pStyle w:val="Odsekzoznamu"/>
        <w:numPr>
          <w:ilvl w:val="0"/>
          <w:numId w:val="16"/>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podpisom tejto Zmluvy výslovne </w:t>
      </w:r>
      <w:r w:rsidR="001B5624" w:rsidRPr="00FD42A1">
        <w:rPr>
          <w:rFonts w:ascii="Times New Roman" w:hAnsi="Times New Roman" w:cs="Times New Roman"/>
        </w:rPr>
        <w:t>vyhlasuje</w:t>
      </w:r>
      <w:r w:rsidRPr="00FD42A1">
        <w:rPr>
          <w:rFonts w:ascii="Times New Roman" w:hAnsi="Times New Roman" w:cs="Times New Roman"/>
        </w:rPr>
        <w:t>, že:</w:t>
      </w:r>
    </w:p>
    <w:p w14:paraId="3789E8E0" w14:textId="3404DE05"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zodpovedne a úplne zahrnul všetky nevyhnutné opatrenia pre splnenie predpisov, noriem, opatrení a úradných podmienok a podmienok orgánov verejnej moci,</w:t>
      </w:r>
    </w:p>
    <w:p w14:paraId="39936D45" w14:textId="77777777" w:rsidR="00E860DB" w:rsidRPr="00FD42A1" w:rsidRDefault="00E860DB" w:rsidP="007604B0">
      <w:pPr>
        <w:pStyle w:val="Advokt"/>
        <w:numPr>
          <w:ilvl w:val="0"/>
          <w:numId w:val="17"/>
        </w:numPr>
        <w:ind w:left="709" w:hanging="283"/>
        <w:jc w:val="both"/>
        <w:rPr>
          <w:sz w:val="22"/>
          <w:szCs w:val="22"/>
        </w:rPr>
      </w:pPr>
      <w:r w:rsidRPr="00FD42A1">
        <w:rPr>
          <w:sz w:val="22"/>
          <w:szCs w:val="22"/>
        </w:rPr>
        <w:t>pri zostavovaní svojej cenovej ponuky vzal na vedomie a počítal s tým, že počas vykonávania diela nie je povolená žiadna zmena cien,</w:t>
      </w:r>
    </w:p>
    <w:p w14:paraId="6E85910C" w14:textId="39C63218"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zodpovedne a úplne zahrnul všetky výdavky potrebné pre úplné, kvalitné a odborné vykonanie diela, </w:t>
      </w:r>
    </w:p>
    <w:p w14:paraId="2CB496D8" w14:textId="5B4B052E"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v celom rozsahu zahrnul aj práce v projektovej dokumentácii alebo vo Výkaze výmer neobsiahnuté, ale podľa </w:t>
      </w:r>
      <w:r w:rsidR="00180EF2" w:rsidRPr="00FD42A1">
        <w:rPr>
          <w:sz w:val="22"/>
          <w:szCs w:val="22"/>
        </w:rPr>
        <w:t>príslušnej odvetvovej praxe a skúseností zhotoviteľa</w:t>
      </w:r>
      <w:r w:rsidR="00180EF2" w:rsidRPr="00FD42A1" w:rsidDel="00180EF2">
        <w:rPr>
          <w:sz w:val="22"/>
          <w:szCs w:val="22"/>
        </w:rPr>
        <w:t xml:space="preserve"> </w:t>
      </w:r>
      <w:r w:rsidRPr="00FD42A1">
        <w:rPr>
          <w:sz w:val="22"/>
          <w:szCs w:val="22"/>
        </w:rPr>
        <w:t>pre riadne vykonanie</w:t>
      </w:r>
      <w:r w:rsidR="00C10202" w:rsidRPr="00FD42A1">
        <w:rPr>
          <w:sz w:val="22"/>
          <w:szCs w:val="22"/>
        </w:rPr>
        <w:t xml:space="preserve"> </w:t>
      </w:r>
      <w:r w:rsidRPr="00FD42A1">
        <w:rPr>
          <w:sz w:val="22"/>
          <w:szCs w:val="22"/>
        </w:rPr>
        <w:t>diel</w:t>
      </w:r>
      <w:r w:rsidR="00C10202" w:rsidRPr="00FD42A1">
        <w:rPr>
          <w:sz w:val="22"/>
          <w:szCs w:val="22"/>
        </w:rPr>
        <w:t>a</w:t>
      </w:r>
      <w:r w:rsidRPr="00FD42A1">
        <w:rPr>
          <w:sz w:val="22"/>
          <w:szCs w:val="22"/>
        </w:rPr>
        <w:t xml:space="preserve"> nutné alebo potrebné,</w:t>
      </w:r>
    </w:p>
    <w:p w14:paraId="06DBCE8A" w14:textId="684BB693" w:rsidR="00E860DB" w:rsidRPr="00FD42A1" w:rsidRDefault="00E860DB" w:rsidP="007604B0">
      <w:pPr>
        <w:pStyle w:val="Advokt"/>
        <w:numPr>
          <w:ilvl w:val="0"/>
          <w:numId w:val="17"/>
        </w:numPr>
        <w:ind w:left="709" w:hanging="283"/>
        <w:jc w:val="both"/>
        <w:rPr>
          <w:sz w:val="22"/>
          <w:szCs w:val="22"/>
        </w:rPr>
      </w:pPr>
      <w:r w:rsidRPr="00FD42A1">
        <w:rPr>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FD42A1">
        <w:rPr>
          <w:sz w:val="22"/>
          <w:szCs w:val="22"/>
        </w:rPr>
        <w:t>iz</w:t>
      </w:r>
      <w:r w:rsidRPr="00FD42A1">
        <w:rPr>
          <w:sz w:val="22"/>
          <w:szCs w:val="22"/>
        </w:rPr>
        <w:t>ačných a iných materiálov,</w:t>
      </w:r>
      <w:r w:rsidR="00180EF2" w:rsidRPr="00FD42A1">
        <w:rPr>
          <w:sz w:val="22"/>
          <w:szCs w:val="22"/>
        </w:rPr>
        <w:t xml:space="preserve"> daní, ciel a iných poplatkov,</w:t>
      </w:r>
    </w:p>
    <w:p w14:paraId="7E5BD985" w14:textId="54E9AFCC" w:rsidR="008B1C86" w:rsidRPr="00FD42A1" w:rsidRDefault="00E860DB" w:rsidP="007604B0">
      <w:pPr>
        <w:pStyle w:val="Advokt"/>
        <w:numPr>
          <w:ilvl w:val="0"/>
          <w:numId w:val="17"/>
        </w:numPr>
        <w:ind w:left="709" w:hanging="283"/>
        <w:jc w:val="both"/>
        <w:rPr>
          <w:sz w:val="22"/>
          <w:szCs w:val="22"/>
        </w:rPr>
      </w:pPr>
      <w:r w:rsidRPr="00FD42A1">
        <w:rPr>
          <w:sz w:val="22"/>
          <w:szCs w:val="22"/>
        </w:rPr>
        <w:t>mu je úplne a presne známy rozsah diela</w:t>
      </w:r>
      <w:r w:rsidR="00180EF2" w:rsidRPr="00FD42A1">
        <w:rPr>
          <w:sz w:val="22"/>
          <w:szCs w:val="22"/>
        </w:rPr>
        <w:t xml:space="preserve"> tak, ako je vymedzený Zmluvou,</w:t>
      </w:r>
      <w:r w:rsidRPr="00FD42A1">
        <w:rPr>
          <w:sz w:val="22"/>
          <w:szCs w:val="22"/>
        </w:rPr>
        <w:t xml:space="preserve"> a že (i) nebude </w:t>
      </w:r>
      <w:r w:rsidR="00180EF2" w:rsidRPr="00FD42A1">
        <w:rPr>
          <w:sz w:val="22"/>
          <w:szCs w:val="22"/>
        </w:rPr>
        <w:t xml:space="preserve">žiadať objednávateľa o úhradu </w:t>
      </w:r>
      <w:r w:rsidRPr="00FD42A1">
        <w:rPr>
          <w:sz w:val="22"/>
          <w:szCs w:val="22"/>
        </w:rPr>
        <w:t>žiadn</w:t>
      </w:r>
      <w:r w:rsidR="00180EF2" w:rsidRPr="00FD42A1">
        <w:rPr>
          <w:sz w:val="22"/>
          <w:szCs w:val="22"/>
        </w:rPr>
        <w:t>ych</w:t>
      </w:r>
      <w:r w:rsidRPr="00FD42A1">
        <w:rPr>
          <w:sz w:val="22"/>
          <w:szCs w:val="22"/>
        </w:rPr>
        <w:t xml:space="preserve"> výdavk</w:t>
      </w:r>
      <w:r w:rsidR="00180EF2" w:rsidRPr="00FD42A1">
        <w:rPr>
          <w:sz w:val="22"/>
          <w:szCs w:val="22"/>
        </w:rPr>
        <w:t>ov</w:t>
      </w:r>
      <w:r w:rsidRPr="00FD42A1">
        <w:rPr>
          <w:sz w:val="22"/>
          <w:szCs w:val="22"/>
        </w:rPr>
        <w:t>, náklad</w:t>
      </w:r>
      <w:r w:rsidR="00180EF2" w:rsidRPr="00FD42A1">
        <w:rPr>
          <w:sz w:val="22"/>
          <w:szCs w:val="22"/>
        </w:rPr>
        <w:t>ov</w:t>
      </w:r>
      <w:r w:rsidRPr="00FD42A1">
        <w:rPr>
          <w:sz w:val="22"/>
          <w:szCs w:val="22"/>
        </w:rPr>
        <w:t xml:space="preserve"> a prác naviac, že (ii) porozumel zadaniu predmetu a rozsahu diela vrátane príloh k Zmluve a zodpovedne a dôkladne s vynaložením odbornej starostlivosti si ich overil, pričom znenie zadania mu nebolo nezrozumiteľné, alebo nejednoznačné, že (iii) </w:t>
      </w:r>
      <w:r w:rsidR="00180EF2" w:rsidRPr="00FD42A1">
        <w:rPr>
          <w:sz w:val="22"/>
          <w:szCs w:val="22"/>
        </w:rPr>
        <w:t xml:space="preserve">najneskôr ku dňu podpisu Zmluvy </w:t>
      </w:r>
      <w:r w:rsidRPr="00FD42A1">
        <w:rPr>
          <w:sz w:val="22"/>
          <w:szCs w:val="22"/>
        </w:rPr>
        <w:t xml:space="preserve">obdržal uspokojivé odpovede a pokyny na svoje prípadné otázky a (iv) </w:t>
      </w:r>
      <w:r w:rsidR="00066894" w:rsidRPr="00FD42A1">
        <w:rPr>
          <w:sz w:val="22"/>
          <w:szCs w:val="22"/>
        </w:rPr>
        <w:t xml:space="preserve">si </w:t>
      </w:r>
      <w:r w:rsidRPr="00FD42A1">
        <w:rPr>
          <w:sz w:val="22"/>
          <w:szCs w:val="22"/>
        </w:rPr>
        <w:t>overil všetky ostatné faktory ovplyvňujúce cenu</w:t>
      </w:r>
      <w:r w:rsidR="00180EF2" w:rsidRPr="00FD42A1">
        <w:rPr>
          <w:sz w:val="22"/>
          <w:szCs w:val="22"/>
        </w:rPr>
        <w:t xml:space="preserve"> za</w:t>
      </w:r>
      <w:r w:rsidRPr="00FD42A1">
        <w:rPr>
          <w:sz w:val="22"/>
          <w:szCs w:val="22"/>
        </w:rPr>
        <w:t xml:space="preserve"> diel</w:t>
      </w:r>
      <w:r w:rsidR="00180EF2" w:rsidRPr="00FD42A1">
        <w:rPr>
          <w:sz w:val="22"/>
          <w:szCs w:val="22"/>
        </w:rPr>
        <w:t>o</w:t>
      </w:r>
      <w:r w:rsidRPr="00FD42A1">
        <w:rPr>
          <w:sz w:val="22"/>
          <w:szCs w:val="22"/>
        </w:rPr>
        <w:t xml:space="preserve">, vyhodnotil ich a zahrnul do ceny </w:t>
      </w:r>
      <w:r w:rsidR="00180EF2" w:rsidRPr="00FD42A1">
        <w:rPr>
          <w:sz w:val="22"/>
          <w:szCs w:val="22"/>
        </w:rPr>
        <w:t xml:space="preserve">za </w:t>
      </w:r>
      <w:r w:rsidR="00066894" w:rsidRPr="00FD42A1">
        <w:rPr>
          <w:sz w:val="22"/>
          <w:szCs w:val="22"/>
        </w:rPr>
        <w:t>diel</w:t>
      </w:r>
      <w:r w:rsidR="00180EF2" w:rsidRPr="00FD42A1">
        <w:rPr>
          <w:sz w:val="22"/>
          <w:szCs w:val="22"/>
        </w:rPr>
        <w:t>o</w:t>
      </w:r>
      <w:r w:rsidR="00066894" w:rsidRPr="00FD42A1">
        <w:rPr>
          <w:sz w:val="22"/>
          <w:szCs w:val="22"/>
        </w:rPr>
        <w:t xml:space="preserve"> </w:t>
      </w:r>
      <w:r w:rsidRPr="00FD42A1">
        <w:rPr>
          <w:sz w:val="22"/>
          <w:szCs w:val="22"/>
        </w:rPr>
        <w:t>aj príslušnú rezervu kalkulovaného rizika</w:t>
      </w:r>
      <w:r w:rsidR="00066894" w:rsidRPr="00FD42A1">
        <w:rPr>
          <w:sz w:val="22"/>
          <w:szCs w:val="22"/>
        </w:rPr>
        <w:t xml:space="preserve"> pre prípad nepredvídateľných okolností</w:t>
      </w:r>
      <w:r w:rsidRPr="00FD42A1">
        <w:rPr>
          <w:sz w:val="22"/>
          <w:szCs w:val="22"/>
        </w:rPr>
        <w:t>.</w:t>
      </w:r>
    </w:p>
    <w:p w14:paraId="5E6F6980" w14:textId="77777777" w:rsidR="008B1C86" w:rsidRPr="00FD42A1" w:rsidRDefault="008B1C86" w:rsidP="002947AB">
      <w:pPr>
        <w:pStyle w:val="Advokt"/>
        <w:ind w:left="709"/>
        <w:jc w:val="both"/>
        <w:rPr>
          <w:sz w:val="22"/>
          <w:szCs w:val="22"/>
        </w:rPr>
      </w:pPr>
    </w:p>
    <w:p w14:paraId="55A775D4" w14:textId="47F6D155" w:rsidR="008B1C86" w:rsidRPr="00FD42A1" w:rsidRDefault="0073020D" w:rsidP="007604B0">
      <w:pPr>
        <w:pStyle w:val="Advokt"/>
        <w:numPr>
          <w:ilvl w:val="0"/>
          <w:numId w:val="16"/>
        </w:numPr>
        <w:tabs>
          <w:tab w:val="left" w:pos="426"/>
        </w:tabs>
        <w:ind w:left="0" w:firstLine="0"/>
        <w:jc w:val="both"/>
        <w:rPr>
          <w:sz w:val="22"/>
          <w:szCs w:val="22"/>
        </w:rPr>
      </w:pPr>
      <w:r w:rsidRPr="00FD42A1">
        <w:rPr>
          <w:color w:val="000000"/>
          <w:sz w:val="22"/>
          <w:szCs w:val="22"/>
        </w:rPr>
        <w:t xml:space="preserve">Cena za dielo je stanovená </w:t>
      </w:r>
      <w:r w:rsidRPr="00FD42A1">
        <w:rPr>
          <w:b/>
          <w:bCs/>
          <w:color w:val="000000"/>
          <w:sz w:val="22"/>
          <w:szCs w:val="22"/>
        </w:rPr>
        <w:t>na základe</w:t>
      </w:r>
      <w:r w:rsidR="008B1C86" w:rsidRPr="00FD42A1">
        <w:rPr>
          <w:b/>
          <w:bCs/>
          <w:color w:val="000000"/>
          <w:sz w:val="22"/>
          <w:szCs w:val="22"/>
        </w:rPr>
        <w:t xml:space="preserve"> cenovej ponuky zhotoviteľa ako uchádzača vo verejnom obstarávaní ako súčet jednotlivých ocenených položiek uvedených v prílohe č. 1 Zmluvy</w:t>
      </w:r>
      <w:r w:rsidR="00A468CB" w:rsidRPr="00FD42A1">
        <w:rPr>
          <w:color w:val="000000"/>
          <w:sz w:val="22"/>
          <w:szCs w:val="22"/>
        </w:rPr>
        <w:t>, a na základe zákona NR SR č. 18/1996 Z. z. o cenách v znení neskorších predpisov a vyhlášky MF SR č. 87/1996 Z. z., ktorou sa vykonáva zákon Národnej rady Slovenskej republiky č. 18/1996 Z. z. o cenách v znení neskorších predpisov</w:t>
      </w:r>
      <w:r w:rsidR="00CE04E7" w:rsidRPr="00FD42A1">
        <w:rPr>
          <w:b/>
          <w:bCs/>
          <w:color w:val="000000"/>
          <w:sz w:val="22"/>
          <w:szCs w:val="22"/>
        </w:rPr>
        <w:t>.</w:t>
      </w:r>
    </w:p>
    <w:p w14:paraId="76695790" w14:textId="77777777" w:rsidR="008B1C86" w:rsidRPr="00FD42A1" w:rsidRDefault="008B1C86" w:rsidP="002947AB">
      <w:pPr>
        <w:pStyle w:val="Advokt"/>
        <w:ind w:left="426"/>
        <w:jc w:val="both"/>
        <w:rPr>
          <w:sz w:val="22"/>
          <w:szCs w:val="22"/>
        </w:rPr>
      </w:pPr>
    </w:p>
    <w:p w14:paraId="5E38043A" w14:textId="62C97F4C" w:rsidR="0073020D" w:rsidRPr="00FD42A1" w:rsidRDefault="0073020D" w:rsidP="007604B0">
      <w:pPr>
        <w:pStyle w:val="Advokt"/>
        <w:numPr>
          <w:ilvl w:val="0"/>
          <w:numId w:val="16"/>
        </w:numPr>
        <w:tabs>
          <w:tab w:val="left" w:pos="426"/>
        </w:tabs>
        <w:ind w:left="0" w:firstLine="0"/>
        <w:jc w:val="both"/>
        <w:rPr>
          <w:sz w:val="22"/>
          <w:szCs w:val="22"/>
        </w:rPr>
      </w:pPr>
      <w:r w:rsidRPr="00FD42A1">
        <w:rPr>
          <w:color w:val="000000"/>
          <w:sz w:val="22"/>
          <w:szCs w:val="22"/>
        </w:rPr>
        <w:t xml:space="preserve">Celková cena </w:t>
      </w:r>
      <w:r w:rsidR="00180EF2" w:rsidRPr="00FD42A1">
        <w:rPr>
          <w:color w:val="000000"/>
          <w:sz w:val="22"/>
          <w:szCs w:val="22"/>
        </w:rPr>
        <w:t xml:space="preserve">za </w:t>
      </w:r>
      <w:r w:rsidRPr="00FD42A1">
        <w:rPr>
          <w:color w:val="000000"/>
          <w:sz w:val="22"/>
          <w:szCs w:val="22"/>
        </w:rPr>
        <w:t>diel</w:t>
      </w:r>
      <w:r w:rsidR="00180EF2" w:rsidRPr="00FD42A1">
        <w:rPr>
          <w:color w:val="000000"/>
          <w:sz w:val="22"/>
          <w:szCs w:val="22"/>
        </w:rPr>
        <w:t>o</w:t>
      </w:r>
      <w:r w:rsidRPr="00FD42A1">
        <w:rPr>
          <w:color w:val="000000"/>
          <w:sz w:val="22"/>
          <w:szCs w:val="22"/>
        </w:rPr>
        <w:t xml:space="preserve"> predstavuje: </w:t>
      </w:r>
    </w:p>
    <w:p w14:paraId="2607201B" w14:textId="2653B660"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Cena bez DPH: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00EE2BA4" w:rsidRPr="00FD42A1">
        <w:rPr>
          <w:rFonts w:ascii="Times New Roman" w:hAnsi="Times New Roman" w:cs="Times New Roman"/>
          <w:b/>
          <w:bCs/>
          <w:color w:val="000000"/>
        </w:rPr>
        <w:tab/>
      </w:r>
      <w:r w:rsidRPr="00FD42A1">
        <w:rPr>
          <w:rFonts w:ascii="Times New Roman" w:hAnsi="Times New Roman" w:cs="Times New Roman"/>
          <w:b/>
          <w:bCs/>
          <w:color w:val="000000"/>
        </w:rPr>
        <w:t xml:space="preserve">Eur </w:t>
      </w:r>
    </w:p>
    <w:p w14:paraId="7A676906" w14:textId="77777777"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DPH vo výške 20%: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t xml:space="preserve">Eur </w:t>
      </w:r>
    </w:p>
    <w:p w14:paraId="6C34F460" w14:textId="748838FE"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Cena s DPH: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00EE2BA4" w:rsidRPr="00FD42A1">
        <w:rPr>
          <w:rFonts w:ascii="Times New Roman" w:hAnsi="Times New Roman" w:cs="Times New Roman"/>
          <w:b/>
          <w:bCs/>
          <w:color w:val="000000"/>
        </w:rPr>
        <w:tab/>
      </w:r>
      <w:r w:rsidRPr="00FD42A1">
        <w:rPr>
          <w:rFonts w:ascii="Times New Roman" w:hAnsi="Times New Roman" w:cs="Times New Roman"/>
          <w:b/>
          <w:bCs/>
          <w:color w:val="000000"/>
        </w:rPr>
        <w:t xml:space="preserve">Eur </w:t>
      </w:r>
    </w:p>
    <w:p w14:paraId="469007FA" w14:textId="2AC5BE93" w:rsidR="0073020D" w:rsidRPr="00FD42A1" w:rsidRDefault="0073020D" w:rsidP="00274EC8">
      <w:pPr>
        <w:autoSpaceDE w:val="0"/>
        <w:autoSpaceDN w:val="0"/>
        <w:adjustRightInd w:val="0"/>
        <w:spacing w:line="240" w:lineRule="auto"/>
        <w:ind w:left="284"/>
        <w:rPr>
          <w:rFonts w:ascii="Times New Roman" w:hAnsi="Times New Roman" w:cs="Times New Roman"/>
          <w:color w:val="000000"/>
        </w:rPr>
      </w:pPr>
      <w:r w:rsidRPr="00FD42A1">
        <w:rPr>
          <w:rFonts w:ascii="Times New Roman" w:hAnsi="Times New Roman" w:cs="Times New Roman"/>
          <w:color w:val="000000"/>
        </w:rPr>
        <w:t xml:space="preserve">(slovom: ...................................... s DPH) </w:t>
      </w:r>
      <w:r w:rsidR="005040FD" w:rsidRPr="00FD42A1">
        <w:rPr>
          <w:rFonts w:ascii="Times New Roman" w:hAnsi="Times New Roman" w:cs="Times New Roman"/>
          <w:color w:val="000000"/>
        </w:rPr>
        <w:t>(ďalej aj ako „</w:t>
      </w:r>
      <w:r w:rsidR="005040FD" w:rsidRPr="00FD42A1">
        <w:rPr>
          <w:rFonts w:ascii="Times New Roman" w:hAnsi="Times New Roman" w:cs="Times New Roman"/>
          <w:b/>
          <w:bCs/>
          <w:color w:val="000000"/>
        </w:rPr>
        <w:t>cena diela</w:t>
      </w:r>
      <w:r w:rsidR="005040FD" w:rsidRPr="00FD42A1">
        <w:rPr>
          <w:rFonts w:ascii="Times New Roman" w:hAnsi="Times New Roman" w:cs="Times New Roman"/>
          <w:color w:val="000000"/>
        </w:rPr>
        <w:t>“).</w:t>
      </w:r>
    </w:p>
    <w:p w14:paraId="34B5FA79" w14:textId="2116123C" w:rsidR="00BF4944" w:rsidRPr="00FD42A1" w:rsidRDefault="0073020D" w:rsidP="007604B0">
      <w:pPr>
        <w:pStyle w:val="Odsekzoznamu"/>
        <w:numPr>
          <w:ilvl w:val="0"/>
          <w:numId w:val="16"/>
        </w:numPr>
        <w:tabs>
          <w:tab w:val="left" w:pos="426"/>
        </w:tabs>
        <w:autoSpaceDE w:val="0"/>
        <w:autoSpaceDN w:val="0"/>
        <w:adjustRightInd w:val="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Cena </w:t>
      </w:r>
      <w:r w:rsidR="00180EF2" w:rsidRPr="00FD42A1">
        <w:rPr>
          <w:rFonts w:ascii="Times New Roman" w:hAnsi="Times New Roman" w:cs="Times New Roman"/>
          <w:color w:val="000000"/>
        </w:rPr>
        <w:t xml:space="preserve">za </w:t>
      </w:r>
      <w:r w:rsidRPr="00FD42A1">
        <w:rPr>
          <w:rFonts w:ascii="Times New Roman" w:hAnsi="Times New Roman" w:cs="Times New Roman"/>
          <w:color w:val="000000"/>
        </w:rPr>
        <w:t>diel</w:t>
      </w:r>
      <w:r w:rsidR="00180EF2" w:rsidRPr="00FD42A1">
        <w:rPr>
          <w:rFonts w:ascii="Times New Roman" w:hAnsi="Times New Roman" w:cs="Times New Roman"/>
          <w:color w:val="000000"/>
        </w:rPr>
        <w:t>o</w:t>
      </w:r>
      <w:r w:rsidRPr="00FD42A1">
        <w:rPr>
          <w:rFonts w:ascii="Times New Roman" w:hAnsi="Times New Roman" w:cs="Times New Roman"/>
          <w:color w:val="000000"/>
        </w:rPr>
        <w:t xml:space="preserve"> dohodnutá </w:t>
      </w:r>
      <w:r w:rsidR="00942E51" w:rsidRPr="00FD42A1">
        <w:rPr>
          <w:rFonts w:ascii="Times New Roman" w:hAnsi="Times New Roman" w:cs="Times New Roman"/>
          <w:color w:val="000000"/>
        </w:rPr>
        <w:t xml:space="preserve">Zmluvnými </w:t>
      </w:r>
      <w:r w:rsidRPr="00FD42A1">
        <w:rPr>
          <w:rFonts w:ascii="Times New Roman" w:hAnsi="Times New Roman" w:cs="Times New Roman"/>
          <w:color w:val="000000"/>
        </w:rPr>
        <w:t xml:space="preserve">stranami podľa </w:t>
      </w:r>
      <w:r w:rsidR="00A468CB" w:rsidRPr="00FD42A1">
        <w:rPr>
          <w:rFonts w:ascii="Times New Roman" w:hAnsi="Times New Roman" w:cs="Times New Roman"/>
          <w:color w:val="000000"/>
        </w:rPr>
        <w:t xml:space="preserve">ods. </w:t>
      </w:r>
      <w:r w:rsidR="008B1C86" w:rsidRPr="00FD42A1">
        <w:rPr>
          <w:rFonts w:ascii="Times New Roman" w:hAnsi="Times New Roman" w:cs="Times New Roman"/>
          <w:color w:val="000000"/>
        </w:rPr>
        <w:t>3</w:t>
      </w:r>
      <w:r w:rsidRPr="00FD42A1">
        <w:rPr>
          <w:rFonts w:ascii="Times New Roman" w:hAnsi="Times New Roman" w:cs="Times New Roman"/>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FD42A1">
        <w:rPr>
          <w:rFonts w:ascii="Times New Roman" w:hAnsi="Times New Roman" w:cs="Times New Roman"/>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FD42A1">
        <w:rPr>
          <w:rFonts w:ascii="Times New Roman" w:hAnsi="Times New Roman" w:cs="Times New Roman"/>
          <w:color w:val="000000"/>
        </w:rPr>
        <w:t xml:space="preserve">). </w:t>
      </w:r>
    </w:p>
    <w:p w14:paraId="7D7BC241" w14:textId="77777777" w:rsidR="00BF4944" w:rsidRPr="00FD42A1" w:rsidRDefault="00BF4944" w:rsidP="002947AB">
      <w:pPr>
        <w:pStyle w:val="Odsekzoznamu"/>
        <w:autoSpaceDE w:val="0"/>
        <w:autoSpaceDN w:val="0"/>
        <w:adjustRightInd w:val="0"/>
        <w:ind w:left="426"/>
        <w:jc w:val="both"/>
        <w:rPr>
          <w:rFonts w:ascii="Times New Roman" w:hAnsi="Times New Roman" w:cs="Times New Roman"/>
          <w:color w:val="000000"/>
        </w:rPr>
      </w:pPr>
    </w:p>
    <w:p w14:paraId="222FC83E" w14:textId="6DBA81F6" w:rsidR="00BF4944" w:rsidRPr="00FD42A1" w:rsidRDefault="00F862D1" w:rsidP="007604B0">
      <w:pPr>
        <w:pStyle w:val="Odsekzoznamu"/>
        <w:numPr>
          <w:ilvl w:val="0"/>
          <w:numId w:val="16"/>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Príloha č. 1 k Zmluve je Rozpočet/ocenený Výkaz výmer vo všetkých položkách pre všetky stavebné objekty jednotlivo. V prípade, ak zhotoviteľ niektorú položku neocení, má sa za to, že takéto práce, montáže, dodávky materiálov, materiály</w:t>
      </w:r>
      <w:r w:rsidR="00180EF2" w:rsidRPr="00FD42A1">
        <w:rPr>
          <w:rFonts w:ascii="Times New Roman" w:hAnsi="Times New Roman" w:cs="Times New Roman"/>
        </w:rPr>
        <w:t>,</w:t>
      </w:r>
      <w:r w:rsidRPr="00FD42A1">
        <w:rPr>
          <w:rFonts w:ascii="Times New Roman" w:hAnsi="Times New Roman" w:cs="Times New Roman"/>
        </w:rPr>
        <w:t xml:space="preserve"> atď. budú zhotoviteľom realizované a dodané a ich cena je už zahrnutá v niektorých iných položkách.</w:t>
      </w:r>
    </w:p>
    <w:p w14:paraId="4751EB41" w14:textId="77777777" w:rsidR="00E33E6D" w:rsidRPr="00FD42A1" w:rsidRDefault="00E33E6D" w:rsidP="004B51F7">
      <w:pPr>
        <w:pStyle w:val="Odsekzoznamu"/>
        <w:tabs>
          <w:tab w:val="left" w:pos="426"/>
        </w:tabs>
        <w:ind w:left="0"/>
        <w:contextualSpacing/>
        <w:jc w:val="both"/>
        <w:rPr>
          <w:rFonts w:ascii="Times New Roman" w:hAnsi="Times New Roman" w:cs="Times New Roman"/>
        </w:rPr>
      </w:pPr>
    </w:p>
    <w:p w14:paraId="0C768D6F" w14:textId="66C63D25" w:rsidR="00BF4944" w:rsidRPr="00FD42A1" w:rsidRDefault="00BF4944" w:rsidP="00354C82">
      <w:pPr>
        <w:pStyle w:val="Odsekzoznamu"/>
        <w:numPr>
          <w:ilvl w:val="0"/>
          <w:numId w:val="16"/>
        </w:numPr>
        <w:tabs>
          <w:tab w:val="left" w:pos="426"/>
        </w:tabs>
        <w:spacing w:before="240" w:after="240"/>
        <w:ind w:left="0" w:firstLine="0"/>
        <w:contextualSpacing/>
        <w:jc w:val="both"/>
        <w:rPr>
          <w:rFonts w:ascii="Times New Roman" w:hAnsi="Times New Roman" w:cs="Times New Roman"/>
        </w:rPr>
      </w:pPr>
      <w:r w:rsidRPr="00FD42A1">
        <w:rPr>
          <w:rFonts w:ascii="Times New Roman" w:hAnsi="Times New Roman" w:cs="Times New Roman"/>
        </w:rPr>
        <w:t xml:space="preserve">Zmluvné strany sa dohodli, že pre prípad vzniku sporu sa má za to, že zhotoviteľ získal všetky informácie a v ponúknutej cene </w:t>
      </w:r>
      <w:r w:rsidR="00180EF2" w:rsidRPr="00FD42A1">
        <w:rPr>
          <w:rFonts w:ascii="Times New Roman" w:hAnsi="Times New Roman" w:cs="Times New Roman"/>
        </w:rPr>
        <w:t xml:space="preserve">za </w:t>
      </w:r>
      <w:r w:rsidRPr="00FD42A1">
        <w:rPr>
          <w:rFonts w:ascii="Times New Roman" w:hAnsi="Times New Roman" w:cs="Times New Roman"/>
        </w:rPr>
        <w:t>diel</w:t>
      </w:r>
      <w:r w:rsidR="00180EF2" w:rsidRPr="00FD42A1">
        <w:rPr>
          <w:rFonts w:ascii="Times New Roman" w:hAnsi="Times New Roman" w:cs="Times New Roman"/>
        </w:rPr>
        <w:t>o</w:t>
      </w:r>
      <w:r w:rsidRPr="00FD42A1">
        <w:rPr>
          <w:rFonts w:ascii="Times New Roman" w:hAnsi="Times New Roman" w:cs="Times New Roman"/>
        </w:rPr>
        <w:t xml:space="preserve"> ich</w:t>
      </w:r>
      <w:r w:rsidR="00180EF2" w:rsidRPr="00FD42A1">
        <w:rPr>
          <w:rFonts w:ascii="Times New Roman" w:hAnsi="Times New Roman" w:cs="Times New Roman"/>
        </w:rPr>
        <w:t xml:space="preserve"> starostlivo</w:t>
      </w:r>
      <w:r w:rsidRPr="00FD42A1">
        <w:rPr>
          <w:rFonts w:ascii="Times New Roman" w:hAnsi="Times New Roman" w:cs="Times New Roman"/>
        </w:rPr>
        <w:t xml:space="preserve"> zohľadnil. Zhotoviteľ sa nemôže dovolávať zvýšenia ceny najmä z dôvodu, že mu neboli známe alebo poskytnuté všetky potrebné informácie a podklady. </w:t>
      </w:r>
    </w:p>
    <w:p w14:paraId="3A113FC3" w14:textId="77777777" w:rsidR="0087191E" w:rsidRPr="00FD42A1" w:rsidRDefault="0087191E" w:rsidP="009C48B1">
      <w:pPr>
        <w:contextualSpacing/>
        <w:jc w:val="both"/>
        <w:rPr>
          <w:rFonts w:ascii="Times New Roman" w:hAnsi="Times New Roman" w:cs="Times New Roman"/>
        </w:rPr>
      </w:pPr>
    </w:p>
    <w:p w14:paraId="17DB2B51" w14:textId="5005253A" w:rsidR="0073020D" w:rsidRPr="00FD42A1" w:rsidRDefault="004413AE" w:rsidP="002947AB">
      <w:pPr>
        <w:autoSpaceDE w:val="0"/>
        <w:autoSpaceDN w:val="0"/>
        <w:adjustRightInd w:val="0"/>
        <w:spacing w:after="0" w:line="240" w:lineRule="auto"/>
        <w:jc w:val="center"/>
        <w:rPr>
          <w:rFonts w:ascii="Times New Roman" w:hAnsi="Times New Roman" w:cs="Times New Roman"/>
          <w:color w:val="000000"/>
        </w:rPr>
      </w:pPr>
      <w:r w:rsidRPr="00FD42A1">
        <w:rPr>
          <w:rFonts w:ascii="Times New Roman" w:hAnsi="Times New Roman" w:cs="Times New Roman"/>
          <w:b/>
          <w:bCs/>
          <w:color w:val="000000"/>
        </w:rPr>
        <w:t>Čl.</w:t>
      </w:r>
      <w:r w:rsidR="0073020D" w:rsidRPr="00FD42A1">
        <w:rPr>
          <w:rFonts w:ascii="Times New Roman" w:hAnsi="Times New Roman" w:cs="Times New Roman"/>
          <w:b/>
          <w:bCs/>
          <w:color w:val="000000"/>
        </w:rPr>
        <w:t xml:space="preserve"> VI.</w:t>
      </w:r>
    </w:p>
    <w:p w14:paraId="4E198AA8" w14:textId="77777777" w:rsidR="0073020D" w:rsidRPr="00FD42A1" w:rsidRDefault="0073020D" w:rsidP="00354C82">
      <w:pPr>
        <w:spacing w:after="120" w:line="240" w:lineRule="auto"/>
        <w:jc w:val="center"/>
        <w:rPr>
          <w:rFonts w:ascii="Times New Roman" w:hAnsi="Times New Roman" w:cs="Times New Roman"/>
          <w:color w:val="000000"/>
        </w:rPr>
      </w:pPr>
      <w:r w:rsidRPr="00FD42A1">
        <w:rPr>
          <w:rFonts w:ascii="Times New Roman" w:hAnsi="Times New Roman" w:cs="Times New Roman"/>
          <w:b/>
          <w:bCs/>
          <w:color w:val="000000"/>
        </w:rPr>
        <w:t xml:space="preserve">Platobné </w:t>
      </w:r>
      <w:r w:rsidRPr="00FD42A1">
        <w:rPr>
          <w:rFonts w:ascii="Times New Roman" w:hAnsi="Times New Roman" w:cs="Times New Roman"/>
          <w:b/>
        </w:rPr>
        <w:t>podmienky</w:t>
      </w:r>
    </w:p>
    <w:p w14:paraId="44E92CC4" w14:textId="77777777" w:rsidR="0073020D" w:rsidRPr="00FD42A1" w:rsidRDefault="0073020D" w:rsidP="007604B0">
      <w:pPr>
        <w:pStyle w:val="Odsekzoznamu"/>
        <w:numPr>
          <w:ilvl w:val="0"/>
          <w:numId w:val="6"/>
        </w:numPr>
        <w:tabs>
          <w:tab w:val="left" w:pos="426"/>
        </w:tabs>
        <w:autoSpaceDE w:val="0"/>
        <w:autoSpaceDN w:val="0"/>
        <w:adjustRightInd w:val="0"/>
        <w:spacing w:after="240"/>
        <w:ind w:left="0" w:firstLine="0"/>
        <w:rPr>
          <w:rFonts w:ascii="Times New Roman" w:hAnsi="Times New Roman" w:cs="Times New Roman"/>
          <w:color w:val="000000"/>
        </w:rPr>
      </w:pPr>
      <w:r w:rsidRPr="00FD42A1">
        <w:rPr>
          <w:rFonts w:ascii="Times New Roman" w:hAnsi="Times New Roman" w:cs="Times New Roman"/>
          <w:color w:val="000000"/>
        </w:rPr>
        <w:t xml:space="preserve">Objednávateľ neposkytuje zálohu ani preddavok na vykonanie diela. </w:t>
      </w:r>
    </w:p>
    <w:p w14:paraId="169A4EBB" w14:textId="27DF6B0F" w:rsidR="00603DA4" w:rsidRPr="00FD42A1" w:rsidRDefault="0073020D" w:rsidP="007604B0">
      <w:pPr>
        <w:pStyle w:val="Odsekzoznamu"/>
        <w:numPr>
          <w:ilvl w:val="0"/>
          <w:numId w:val="6"/>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Zhotoviteľ je oprávnený vystaviť </w:t>
      </w:r>
      <w:r w:rsidR="00274EC8" w:rsidRPr="00FD42A1">
        <w:rPr>
          <w:rFonts w:ascii="Times New Roman" w:hAnsi="Times New Roman" w:cs="Times New Roman"/>
          <w:color w:val="000000"/>
        </w:rPr>
        <w:t>faktúry za vykonané dodávky a práce na diele v zmysle tejto Zmluvy maximálne v troch fakturačných celkoch, ktoré musia byť v s</w:t>
      </w:r>
      <w:r w:rsidR="00733986" w:rsidRPr="00FD42A1">
        <w:rPr>
          <w:rFonts w:ascii="Times New Roman" w:hAnsi="Times New Roman" w:cs="Times New Roman"/>
          <w:color w:val="000000"/>
        </w:rPr>
        <w:t>úl</w:t>
      </w:r>
      <w:r w:rsidR="00274EC8" w:rsidRPr="00FD42A1">
        <w:rPr>
          <w:rFonts w:ascii="Times New Roman" w:hAnsi="Times New Roman" w:cs="Times New Roman"/>
          <w:color w:val="000000"/>
        </w:rPr>
        <w:t xml:space="preserve">ade s </w:t>
      </w:r>
      <w:r w:rsidRPr="00FD42A1">
        <w:rPr>
          <w:rFonts w:ascii="Times New Roman" w:hAnsi="Times New Roman" w:cs="Times New Roman"/>
          <w:color w:val="000000"/>
        </w:rPr>
        <w:t>akceptovan</w:t>
      </w:r>
      <w:r w:rsidR="00274EC8" w:rsidRPr="00FD42A1">
        <w:rPr>
          <w:rFonts w:ascii="Times New Roman" w:hAnsi="Times New Roman" w:cs="Times New Roman"/>
          <w:color w:val="000000"/>
        </w:rPr>
        <w:t>ým</w:t>
      </w:r>
      <w:r w:rsidRPr="00FD42A1">
        <w:rPr>
          <w:rFonts w:ascii="Times New Roman" w:hAnsi="Times New Roman" w:cs="Times New Roman"/>
          <w:color w:val="000000"/>
        </w:rPr>
        <w:t xml:space="preserve"> plnen</w:t>
      </w:r>
      <w:r w:rsidR="00274EC8" w:rsidRPr="00FD42A1">
        <w:rPr>
          <w:rFonts w:ascii="Times New Roman" w:hAnsi="Times New Roman" w:cs="Times New Roman"/>
          <w:color w:val="000000"/>
        </w:rPr>
        <w:t>ím</w:t>
      </w:r>
      <w:r w:rsidRPr="00FD42A1">
        <w:rPr>
          <w:rFonts w:ascii="Times New Roman" w:hAnsi="Times New Roman" w:cs="Times New Roman"/>
          <w:color w:val="000000"/>
        </w:rPr>
        <w:t xml:space="preserve"> stavebných prác a dodávok na diele v zmysle tejto Zmluvy</w:t>
      </w:r>
      <w:r w:rsidR="00733986" w:rsidRPr="00FD42A1">
        <w:rPr>
          <w:rFonts w:ascii="Times New Roman" w:hAnsi="Times New Roman" w:cs="Times New Roman"/>
          <w:color w:val="000000"/>
        </w:rPr>
        <w:t xml:space="preserve">, po dosiahnutí predpísanej výšky plnenia podľa </w:t>
      </w:r>
      <w:r w:rsidR="00942E51" w:rsidRPr="00FD42A1">
        <w:rPr>
          <w:rFonts w:ascii="Times New Roman" w:hAnsi="Times New Roman" w:cs="Times New Roman"/>
          <w:color w:val="000000"/>
        </w:rPr>
        <w:t>tohto odseku</w:t>
      </w:r>
      <w:r w:rsidR="00733986" w:rsidRPr="00FD42A1">
        <w:rPr>
          <w:rFonts w:ascii="Times New Roman" w:hAnsi="Times New Roman" w:cs="Times New Roman"/>
          <w:color w:val="000000"/>
        </w:rPr>
        <w:t xml:space="preserve"> tohto článku</w:t>
      </w:r>
      <w:r w:rsidR="00942E51" w:rsidRPr="00FD42A1">
        <w:rPr>
          <w:rFonts w:ascii="Times New Roman" w:hAnsi="Times New Roman" w:cs="Times New Roman"/>
          <w:color w:val="000000"/>
        </w:rPr>
        <w:t xml:space="preserve"> Zmluvy</w:t>
      </w:r>
      <w:r w:rsidR="00733986" w:rsidRPr="00FD42A1">
        <w:rPr>
          <w:rFonts w:ascii="Times New Roman" w:hAnsi="Times New Roman" w:cs="Times New Roman"/>
          <w:color w:val="000000"/>
        </w:rPr>
        <w:t>, po kontrole súladu s vykonanými prácami a dodávkami na diele a podľa skutkového stavu</w:t>
      </w:r>
      <w:r w:rsidR="00C53D32" w:rsidRPr="00FD42A1">
        <w:rPr>
          <w:rFonts w:ascii="Times New Roman" w:hAnsi="Times New Roman" w:cs="Times New Roman"/>
          <w:color w:val="000000"/>
        </w:rPr>
        <w:t xml:space="preserve">. </w:t>
      </w:r>
      <w:r w:rsidRPr="00FD42A1">
        <w:rPr>
          <w:rFonts w:ascii="Times New Roman" w:hAnsi="Times New Roman" w:cs="Times New Roman"/>
          <w:color w:val="000000"/>
        </w:rPr>
        <w:t>Podkladom pre vystavenie</w:t>
      </w:r>
      <w:r w:rsidR="00274EC8" w:rsidRPr="00FD42A1">
        <w:rPr>
          <w:rFonts w:ascii="Times New Roman" w:hAnsi="Times New Roman" w:cs="Times New Roman"/>
          <w:color w:val="000000"/>
        </w:rPr>
        <w:t xml:space="preserve"> každej jednotlivej </w:t>
      </w:r>
      <w:r w:rsidRPr="00FD42A1">
        <w:rPr>
          <w:rFonts w:ascii="Times New Roman" w:hAnsi="Times New Roman" w:cs="Times New Roman"/>
          <w:color w:val="000000"/>
        </w:rPr>
        <w:t>faktúr</w:t>
      </w:r>
      <w:r w:rsidR="00C53D32" w:rsidRPr="00FD42A1">
        <w:rPr>
          <w:rFonts w:ascii="Times New Roman" w:hAnsi="Times New Roman" w:cs="Times New Roman"/>
          <w:color w:val="000000"/>
        </w:rPr>
        <w:t>y</w:t>
      </w:r>
      <w:r w:rsidRPr="00FD42A1">
        <w:rPr>
          <w:rFonts w:ascii="Times New Roman" w:hAnsi="Times New Roman" w:cs="Times New Roman"/>
          <w:color w:val="000000"/>
        </w:rPr>
        <w:t xml:space="preserve"> </w:t>
      </w:r>
      <w:r w:rsidR="00B505D0" w:rsidRPr="00FD42A1">
        <w:rPr>
          <w:rFonts w:ascii="Times New Roman" w:hAnsi="Times New Roman" w:cs="Times New Roman"/>
          <w:color w:val="000000"/>
        </w:rPr>
        <w:t xml:space="preserve">budú </w:t>
      </w:r>
      <w:r w:rsidRPr="00FD42A1">
        <w:rPr>
          <w:rFonts w:ascii="Times New Roman" w:hAnsi="Times New Roman" w:cs="Times New Roman"/>
          <w:color w:val="000000"/>
        </w:rPr>
        <w:t xml:space="preserve">súpis skutočne vykonaných prác a dodávok na diele </w:t>
      </w:r>
      <w:r w:rsidR="00982287" w:rsidRPr="00FD42A1">
        <w:rPr>
          <w:rFonts w:ascii="Times New Roman" w:hAnsi="Times New Roman" w:cs="Times New Roman"/>
          <w:color w:val="000000"/>
        </w:rPr>
        <w:t>a zisťovací protokol</w:t>
      </w:r>
      <w:r w:rsidR="00B505D0" w:rsidRPr="00FD42A1">
        <w:rPr>
          <w:rFonts w:ascii="Times New Roman" w:hAnsi="Times New Roman" w:cs="Times New Roman"/>
          <w:color w:val="000000"/>
        </w:rPr>
        <w:t>, ktoré budú</w:t>
      </w:r>
      <w:r w:rsidR="00982287" w:rsidRPr="00FD42A1">
        <w:rPr>
          <w:rFonts w:ascii="Times New Roman" w:hAnsi="Times New Roman" w:cs="Times New Roman"/>
          <w:color w:val="000000"/>
        </w:rPr>
        <w:t xml:space="preserve"> </w:t>
      </w:r>
      <w:r w:rsidRPr="00FD42A1">
        <w:rPr>
          <w:rFonts w:ascii="Times New Roman" w:hAnsi="Times New Roman" w:cs="Times New Roman"/>
          <w:color w:val="000000"/>
        </w:rPr>
        <w:t>odsúhlasen</w:t>
      </w:r>
      <w:r w:rsidR="00982287" w:rsidRPr="00FD42A1">
        <w:rPr>
          <w:rFonts w:ascii="Times New Roman" w:hAnsi="Times New Roman" w:cs="Times New Roman"/>
          <w:color w:val="000000"/>
        </w:rPr>
        <w:t>é</w:t>
      </w:r>
      <w:r w:rsidRPr="00FD42A1">
        <w:rPr>
          <w:rFonts w:ascii="Times New Roman" w:hAnsi="Times New Roman" w:cs="Times New Roman"/>
          <w:color w:val="000000"/>
        </w:rPr>
        <w:t xml:space="preserve"> stavebným dozorom a zaevidovan</w:t>
      </w:r>
      <w:r w:rsidR="00982287" w:rsidRPr="00FD42A1">
        <w:rPr>
          <w:rFonts w:ascii="Times New Roman" w:hAnsi="Times New Roman" w:cs="Times New Roman"/>
          <w:color w:val="000000"/>
        </w:rPr>
        <w:t>é</w:t>
      </w:r>
      <w:r w:rsidRPr="00FD42A1">
        <w:rPr>
          <w:rFonts w:ascii="Times New Roman" w:hAnsi="Times New Roman" w:cs="Times New Roman"/>
          <w:color w:val="000000"/>
        </w:rPr>
        <w:t xml:space="preserve"> v stavebnom denníku</w:t>
      </w:r>
      <w:r w:rsidR="00DA39EA" w:rsidRPr="00FD42A1">
        <w:rPr>
          <w:rFonts w:ascii="Times New Roman" w:hAnsi="Times New Roman" w:cs="Times New Roman"/>
          <w:color w:val="000000"/>
        </w:rPr>
        <w:t xml:space="preserve">. </w:t>
      </w:r>
      <w:r w:rsidR="004D0736" w:rsidRPr="00FD42A1">
        <w:rPr>
          <w:rFonts w:ascii="Times New Roman" w:hAnsi="Times New Roman" w:cs="Times New Roman"/>
          <w:color w:val="000000"/>
        </w:rPr>
        <w:t>Stavebný dozor pred odsúhlasením podkladov pre vystavenie faktúry zabezpečí kontrolu ich súladu so Zmluvou</w:t>
      </w:r>
      <w:r w:rsidR="00AA0D14">
        <w:rPr>
          <w:rFonts w:ascii="Times New Roman" w:hAnsi="Times New Roman" w:cs="Times New Roman"/>
          <w:color w:val="000000"/>
        </w:rPr>
        <w:t>, ako aj so zmluvou o príspevku na projekt podpory športu</w:t>
      </w:r>
      <w:r w:rsidR="004D0736" w:rsidRPr="00FD42A1">
        <w:rPr>
          <w:rFonts w:ascii="Times New Roman" w:hAnsi="Times New Roman" w:cs="Times New Roman"/>
          <w:color w:val="000000"/>
        </w:rPr>
        <w:t xml:space="preserve">. </w:t>
      </w:r>
      <w:r w:rsidR="00DA39EA" w:rsidRPr="00FD42A1">
        <w:rPr>
          <w:rFonts w:ascii="Times New Roman" w:hAnsi="Times New Roman" w:cs="Times New Roman"/>
          <w:color w:val="000000"/>
        </w:rPr>
        <w:t xml:space="preserve">Povinnou prílohou </w:t>
      </w:r>
      <w:r w:rsidR="001C7DFC" w:rsidRPr="00FD42A1">
        <w:rPr>
          <w:rFonts w:ascii="Times New Roman" w:hAnsi="Times New Roman" w:cs="Times New Roman"/>
          <w:color w:val="000000"/>
        </w:rPr>
        <w:t xml:space="preserve">poslednej </w:t>
      </w:r>
      <w:r w:rsidR="00DA39EA" w:rsidRPr="00FD42A1">
        <w:rPr>
          <w:rFonts w:ascii="Times New Roman" w:hAnsi="Times New Roman" w:cs="Times New Roman"/>
          <w:color w:val="000000"/>
        </w:rPr>
        <w:t xml:space="preserve">vystavenej faktúry podľa tohto odseku je preberací protokol o odovzdaní a prevzatí diela podpísaný obidvomi </w:t>
      </w:r>
      <w:r w:rsidR="00B505D0" w:rsidRPr="00FD42A1">
        <w:rPr>
          <w:rFonts w:ascii="Times New Roman" w:hAnsi="Times New Roman" w:cs="Times New Roman"/>
          <w:color w:val="000000"/>
        </w:rPr>
        <w:t xml:space="preserve">Zmluvnými </w:t>
      </w:r>
      <w:r w:rsidR="00DA39EA" w:rsidRPr="00FD42A1">
        <w:rPr>
          <w:rFonts w:ascii="Times New Roman" w:hAnsi="Times New Roman" w:cs="Times New Roman"/>
          <w:color w:val="000000"/>
        </w:rPr>
        <w:t>stranami</w:t>
      </w:r>
      <w:r w:rsidR="001C7DFC" w:rsidRPr="00FD42A1">
        <w:rPr>
          <w:rFonts w:ascii="Times New Roman" w:hAnsi="Times New Roman" w:cs="Times New Roman"/>
          <w:color w:val="000000"/>
        </w:rPr>
        <w:t xml:space="preserve">. </w:t>
      </w:r>
    </w:p>
    <w:p w14:paraId="0F79550A" w14:textId="2D3429AE" w:rsidR="001C7DFC" w:rsidRPr="00FD42A1" w:rsidRDefault="001C7DFC" w:rsidP="00857E51">
      <w:pPr>
        <w:pStyle w:val="Odsekzoznamu"/>
        <w:tabs>
          <w:tab w:val="left" w:pos="0"/>
        </w:tabs>
        <w:autoSpaceDE w:val="0"/>
        <w:autoSpaceDN w:val="0"/>
        <w:adjustRightInd w:val="0"/>
        <w:ind w:left="0"/>
        <w:jc w:val="both"/>
        <w:rPr>
          <w:rFonts w:ascii="Times New Roman" w:hAnsi="Times New Roman" w:cs="Times New Roman"/>
          <w:color w:val="000000"/>
        </w:rPr>
      </w:pPr>
      <w:r w:rsidRPr="00FD42A1">
        <w:rPr>
          <w:rFonts w:ascii="Times New Roman" w:hAnsi="Times New Roman" w:cs="Times New Roman"/>
          <w:color w:val="000000"/>
        </w:rPr>
        <w:t>Definovanie výšky jednotlivých faktúr:</w:t>
      </w:r>
    </w:p>
    <w:p w14:paraId="48A334B8" w14:textId="79F94447" w:rsidR="001C7DFC" w:rsidRPr="00FD42A1" w:rsidRDefault="001C7DFC"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2.1</w:t>
      </w:r>
      <w:r w:rsidRPr="00FD42A1">
        <w:rPr>
          <w:rFonts w:ascii="Times New Roman" w:hAnsi="Times New Roman" w:cs="Times New Roman"/>
          <w:color w:val="000000"/>
        </w:rPr>
        <w:tab/>
      </w:r>
      <w:r w:rsidR="00733986" w:rsidRPr="00FD42A1">
        <w:rPr>
          <w:rFonts w:ascii="Times New Roman" w:hAnsi="Times New Roman" w:cs="Times New Roman"/>
          <w:color w:val="000000"/>
        </w:rPr>
        <w:t>C</w:t>
      </w:r>
      <w:r w:rsidRPr="00FD42A1">
        <w:rPr>
          <w:rFonts w:ascii="Times New Roman" w:hAnsi="Times New Roman" w:cs="Times New Roman"/>
          <w:color w:val="000000"/>
        </w:rPr>
        <w:t xml:space="preserve">ena fakturovaných prác a dodávok na diele v zmysle tejto Zmluvy v rámci prvého fakturačného celku bude minimálne 50 % a maximálne 55 %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r w:rsidR="00733986" w:rsidRPr="00FD42A1">
        <w:rPr>
          <w:rFonts w:ascii="Times New Roman" w:hAnsi="Times New Roman" w:cs="Times New Roman"/>
          <w:color w:val="000000"/>
        </w:rPr>
        <w:t>,</w:t>
      </w:r>
    </w:p>
    <w:p w14:paraId="4627C885" w14:textId="6ABD4D6E" w:rsidR="00733986" w:rsidRPr="00FD42A1" w:rsidRDefault="00733986"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2.2</w:t>
      </w:r>
      <w:r w:rsidRPr="00FD42A1">
        <w:rPr>
          <w:rFonts w:ascii="Times New Roman" w:hAnsi="Times New Roman" w:cs="Times New Roman"/>
          <w:color w:val="000000"/>
        </w:rPr>
        <w:tab/>
        <w:t xml:space="preserve">Cena fakturovaných prác a dodávok na diele v zmysle tejto Zmluvy v rámci druhého fakturačného celku bude minimálne 35 % a maximálne 40 %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p>
    <w:p w14:paraId="0F6D040E" w14:textId="1A1025D7" w:rsidR="00733986" w:rsidRPr="00FD42A1" w:rsidRDefault="00733986"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2.3</w:t>
      </w:r>
      <w:r w:rsidRPr="00FD42A1">
        <w:rPr>
          <w:rFonts w:ascii="Times New Roman" w:hAnsi="Times New Roman" w:cs="Times New Roman"/>
          <w:color w:val="000000"/>
        </w:rPr>
        <w:tab/>
      </w:r>
      <w:r w:rsidR="00857E51" w:rsidRPr="00FD42A1">
        <w:rPr>
          <w:rFonts w:ascii="Times New Roman" w:hAnsi="Times New Roman" w:cs="Times New Roman"/>
          <w:color w:val="000000"/>
        </w:rPr>
        <w:t>C</w:t>
      </w:r>
      <w:r w:rsidRPr="00FD42A1">
        <w:rPr>
          <w:rFonts w:ascii="Times New Roman" w:hAnsi="Times New Roman" w:cs="Times New Roman"/>
          <w:color w:val="000000"/>
        </w:rPr>
        <w:t xml:space="preserve">ena fakturovaných prác a dodávok na diele v zmysle tejto Zmluvy v rámci tretieho  fakturačného celku (konečná faktúra) bude </w:t>
      </w:r>
      <w:r w:rsidR="00FA0B87" w:rsidRPr="00FD42A1">
        <w:rPr>
          <w:rFonts w:ascii="Times New Roman" w:hAnsi="Times New Roman" w:cs="Times New Roman"/>
          <w:color w:val="000000"/>
        </w:rPr>
        <w:t xml:space="preserve">minimálne </w:t>
      </w:r>
      <w:r w:rsidRPr="00FD42A1">
        <w:rPr>
          <w:rFonts w:ascii="Times New Roman" w:hAnsi="Times New Roman" w:cs="Times New Roman"/>
          <w:color w:val="000000"/>
        </w:rPr>
        <w:t xml:space="preserve">5 %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p>
    <w:p w14:paraId="78886844" w14:textId="77777777" w:rsidR="00857E51" w:rsidRPr="00FD42A1" w:rsidRDefault="00857E51" w:rsidP="00857E51">
      <w:pPr>
        <w:autoSpaceDE w:val="0"/>
        <w:autoSpaceDN w:val="0"/>
        <w:adjustRightInd w:val="0"/>
        <w:spacing w:after="0"/>
        <w:ind w:left="426" w:hanging="426"/>
        <w:jc w:val="both"/>
        <w:rPr>
          <w:rFonts w:ascii="Times New Roman" w:hAnsi="Times New Roman" w:cs="Times New Roman"/>
          <w:color w:val="000000"/>
        </w:rPr>
      </w:pPr>
    </w:p>
    <w:p w14:paraId="3CDC5AC3" w14:textId="6CE48E32" w:rsidR="00733986" w:rsidRPr="00FD42A1" w:rsidRDefault="008B564D" w:rsidP="00733986">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bookmarkStart w:id="4" w:name="_Hlk517878276"/>
      <w:bookmarkStart w:id="5" w:name="_Hlk517874810"/>
      <w:bookmarkStart w:id="6" w:name="_Hlk517878190"/>
      <w:bookmarkStart w:id="7" w:name="_Hlk517878781"/>
      <w:r w:rsidRPr="00FD42A1">
        <w:rPr>
          <w:rFonts w:ascii="Times New Roman" w:hAnsi="Times New Roman" w:cs="Times New Roman"/>
          <w:color w:val="000000"/>
        </w:rPr>
        <w:t>Každá f</w:t>
      </w:r>
      <w:r w:rsidR="00733986" w:rsidRPr="00FD42A1">
        <w:rPr>
          <w:rFonts w:ascii="Times New Roman" w:hAnsi="Times New Roman" w:cs="Times New Roman"/>
          <w:color w:val="000000"/>
        </w:rPr>
        <w:t xml:space="preserve">aktúra bude predložená na úhradu </w:t>
      </w:r>
      <w:r w:rsidR="00733986" w:rsidRPr="00FD42A1">
        <w:rPr>
          <w:rFonts w:ascii="Times New Roman" w:hAnsi="Times New Roman" w:cs="Times New Roman"/>
          <w:b/>
          <w:bCs/>
        </w:rPr>
        <w:t>v</w:t>
      </w:r>
      <w:r w:rsidR="003C72DB" w:rsidRPr="00FD42A1">
        <w:rPr>
          <w:rFonts w:ascii="Times New Roman" w:hAnsi="Times New Roman" w:cs="Times New Roman"/>
          <w:b/>
          <w:bCs/>
        </w:rPr>
        <w:t> </w:t>
      </w:r>
      <w:r w:rsidR="00733986" w:rsidRPr="00FD42A1">
        <w:rPr>
          <w:rFonts w:ascii="Times New Roman" w:hAnsi="Times New Roman" w:cs="Times New Roman"/>
          <w:b/>
          <w:bCs/>
        </w:rPr>
        <w:t>troch</w:t>
      </w:r>
      <w:r w:rsidR="003C72DB" w:rsidRPr="00FD42A1">
        <w:rPr>
          <w:rFonts w:ascii="Times New Roman" w:hAnsi="Times New Roman" w:cs="Times New Roman"/>
          <w:b/>
          <w:bCs/>
        </w:rPr>
        <w:t xml:space="preserve"> (3)</w:t>
      </w:r>
      <w:r w:rsidR="00733986" w:rsidRPr="00FD42A1">
        <w:rPr>
          <w:rFonts w:ascii="Times New Roman" w:hAnsi="Times New Roman" w:cs="Times New Roman"/>
          <w:b/>
          <w:bCs/>
        </w:rPr>
        <w:t xml:space="preserve"> </w:t>
      </w:r>
      <w:r w:rsidR="00733986" w:rsidRPr="00FD42A1">
        <w:rPr>
          <w:rFonts w:ascii="Times New Roman" w:hAnsi="Times New Roman" w:cs="Times New Roman"/>
          <w:b/>
          <w:bCs/>
          <w:color w:val="000000"/>
        </w:rPr>
        <w:t>vyhotoveniach vrátane krycieho listu</w:t>
      </w:r>
      <w:r w:rsidR="00733986" w:rsidRPr="00FD42A1">
        <w:rPr>
          <w:rFonts w:ascii="Times New Roman" w:hAnsi="Times New Roman" w:cs="Times New Roman"/>
          <w:color w:val="000000"/>
        </w:rPr>
        <w:t>. Prílohou</w:t>
      </w:r>
      <w:r w:rsidRPr="00FD42A1">
        <w:rPr>
          <w:rFonts w:ascii="Times New Roman" w:hAnsi="Times New Roman" w:cs="Times New Roman"/>
          <w:color w:val="000000"/>
        </w:rPr>
        <w:t xml:space="preserve"> každej</w:t>
      </w:r>
      <w:r w:rsidR="00733986" w:rsidRPr="00FD42A1">
        <w:rPr>
          <w:rFonts w:ascii="Times New Roman" w:hAnsi="Times New Roman" w:cs="Times New Roman"/>
          <w:color w:val="000000"/>
        </w:rPr>
        <w:t xml:space="preserve">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6D4D2E3" w:rsidR="00780EFD" w:rsidRPr="00FD42A1" w:rsidRDefault="00733986"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fotodokumentácia zachytávajúca fakturované práce a</w:t>
      </w:r>
      <w:r w:rsidR="00DC3D03" w:rsidRPr="00FD42A1">
        <w:rPr>
          <w:rFonts w:ascii="Times New Roman" w:hAnsi="Times New Roman" w:cs="Times New Roman"/>
          <w:color w:val="000000"/>
        </w:rPr>
        <w:t> </w:t>
      </w:r>
      <w:r w:rsidRPr="00FD42A1">
        <w:rPr>
          <w:rFonts w:ascii="Times New Roman" w:hAnsi="Times New Roman" w:cs="Times New Roman"/>
          <w:color w:val="000000"/>
        </w:rPr>
        <w:t>dod</w:t>
      </w:r>
      <w:r w:rsidR="00E36E20" w:rsidRPr="00FD42A1">
        <w:rPr>
          <w:rFonts w:ascii="Times New Roman" w:hAnsi="Times New Roman" w:cs="Times New Roman"/>
          <w:color w:val="000000"/>
        </w:rPr>
        <w:t>á</w:t>
      </w:r>
      <w:r w:rsidRPr="00FD42A1">
        <w:rPr>
          <w:rFonts w:ascii="Times New Roman" w:hAnsi="Times New Roman" w:cs="Times New Roman"/>
          <w:color w:val="000000"/>
        </w:rPr>
        <w:t>vky</w:t>
      </w:r>
      <w:r w:rsidR="00DC3D03" w:rsidRPr="00FD42A1">
        <w:rPr>
          <w:rFonts w:ascii="Times New Roman" w:hAnsi="Times New Roman" w:cs="Times New Roman"/>
          <w:color w:val="000000"/>
        </w:rPr>
        <w:t>;</w:t>
      </w:r>
    </w:p>
    <w:p w14:paraId="57C110CC" w14:textId="17300CF4" w:rsidR="00733986" w:rsidRPr="00FD42A1" w:rsidRDefault="00733986"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dokumentácia preukazujúca odvoz a uskladnenie odpadu na skládke/ poplatok za skládku</w:t>
      </w:r>
      <w:r w:rsidR="00780EFD" w:rsidRPr="00FD42A1">
        <w:rPr>
          <w:rFonts w:ascii="Times New Roman" w:hAnsi="Times New Roman" w:cs="Times New Roman"/>
          <w:color w:val="000000"/>
        </w:rPr>
        <w:t>;</w:t>
      </w:r>
    </w:p>
    <w:p w14:paraId="7971ACE5" w14:textId="046BCD7A" w:rsidR="00780EFD" w:rsidRPr="00FD42A1" w:rsidRDefault="00E36E20"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 xml:space="preserve">doklady o zhode k použitým stavebným materiálom, </w:t>
      </w:r>
      <w:r w:rsidR="00780EFD" w:rsidRPr="00FD42A1">
        <w:rPr>
          <w:rFonts w:ascii="Times New Roman" w:hAnsi="Times New Roman" w:cs="Times New Roman"/>
          <w:color w:val="000000"/>
        </w:rPr>
        <w:t>licencie k prístrojom a</w:t>
      </w:r>
      <w:r w:rsidRPr="00FD42A1">
        <w:rPr>
          <w:rFonts w:ascii="Times New Roman" w:hAnsi="Times New Roman" w:cs="Times New Roman"/>
          <w:color w:val="000000"/>
        </w:rPr>
        <w:t> </w:t>
      </w:r>
      <w:r w:rsidR="00780EFD" w:rsidRPr="00FD42A1">
        <w:rPr>
          <w:rFonts w:ascii="Times New Roman" w:hAnsi="Times New Roman" w:cs="Times New Roman"/>
          <w:color w:val="000000"/>
        </w:rPr>
        <w:t>technológiám</w:t>
      </w:r>
      <w:r w:rsidR="00DC3D03" w:rsidRPr="00FD42A1">
        <w:rPr>
          <w:rFonts w:ascii="Times New Roman" w:hAnsi="Times New Roman" w:cs="Times New Roman"/>
          <w:color w:val="000000"/>
        </w:rPr>
        <w:t>.</w:t>
      </w:r>
    </w:p>
    <w:p w14:paraId="4D485593" w14:textId="77777777" w:rsidR="005B1521" w:rsidRPr="00FD42A1" w:rsidRDefault="005B1521" w:rsidP="005B1521">
      <w:pPr>
        <w:pStyle w:val="Odsekzoznamu"/>
        <w:tabs>
          <w:tab w:val="left" w:pos="426"/>
        </w:tabs>
        <w:autoSpaceDE w:val="0"/>
        <w:autoSpaceDN w:val="0"/>
        <w:adjustRightInd w:val="0"/>
        <w:ind w:left="720"/>
        <w:jc w:val="both"/>
        <w:rPr>
          <w:rFonts w:ascii="Times New Roman" w:hAnsi="Times New Roman" w:cs="Times New Roman"/>
          <w:color w:val="000000"/>
        </w:rPr>
      </w:pPr>
    </w:p>
    <w:p w14:paraId="250C57E2" w14:textId="35E913F3" w:rsidR="00733986" w:rsidRPr="00FD42A1" w:rsidRDefault="00733986" w:rsidP="00DC3D03">
      <w:pPr>
        <w:tabs>
          <w:tab w:val="left" w:pos="426"/>
        </w:tabs>
        <w:autoSpaceDE w:val="0"/>
        <w:autoSpaceDN w:val="0"/>
        <w:adjustRightInd w:val="0"/>
        <w:spacing w:after="0"/>
        <w:jc w:val="both"/>
        <w:rPr>
          <w:rFonts w:ascii="Times New Roman" w:eastAsia="Times New Roman" w:hAnsi="Times New Roman" w:cs="Times New Roman"/>
          <w:noProof/>
          <w:color w:val="000000"/>
          <w:lang w:eastAsia="sk-SK"/>
        </w:rPr>
      </w:pPr>
      <w:r w:rsidRPr="00FD42A1">
        <w:rPr>
          <w:rFonts w:ascii="Times New Roman" w:eastAsia="Times New Roman" w:hAnsi="Times New Roman" w:cs="Times New Roman"/>
          <w:noProof/>
          <w:color w:val="000000"/>
          <w:lang w:eastAsia="sk-SK"/>
        </w:rPr>
        <w:t>Súpis vykonaných prác a dodávok tvorí prílohu každej faktúry vystavenej zhotoviteľom v súlade s nižšie uvedenými požiadavkami:</w:t>
      </w:r>
    </w:p>
    <w:p w14:paraId="0607DC2A" w14:textId="4DF6B695" w:rsidR="00733986" w:rsidRPr="00FD42A1" w:rsidRDefault="00733986" w:rsidP="007604B0">
      <w:pPr>
        <w:pStyle w:val="Odsekzoznamu"/>
        <w:numPr>
          <w:ilvl w:val="0"/>
          <w:numId w:val="25"/>
        </w:numPr>
        <w:tabs>
          <w:tab w:val="left" w:pos="426"/>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lastRenderedPageBreak/>
        <w:t>položky súpisu vykonaných prác musia byť v súlade s položkami prác uvedenými v stavebnom rozpočte/ocenenom výkaze výmer</w:t>
      </w:r>
      <w:r w:rsidR="00DC3D03" w:rsidRPr="00FD42A1">
        <w:rPr>
          <w:rFonts w:ascii="Times New Roman" w:hAnsi="Times New Roman" w:cs="Times New Roman"/>
          <w:color w:val="000000"/>
        </w:rPr>
        <w:t>;</w:t>
      </w:r>
    </w:p>
    <w:p w14:paraId="7695F0BA" w14:textId="03AA7CA9" w:rsidR="00733986" w:rsidRPr="00FD42A1" w:rsidRDefault="00733986" w:rsidP="007604B0">
      <w:pPr>
        <w:pStyle w:val="Odsekzoznamu"/>
        <w:numPr>
          <w:ilvl w:val="0"/>
          <w:numId w:val="25"/>
        </w:numPr>
        <w:tabs>
          <w:tab w:val="left" w:pos="426"/>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t xml:space="preserve">súpis vykonaných prác musí zaznamenávať </w:t>
      </w:r>
      <w:r w:rsidR="00B505D0" w:rsidRPr="00FD42A1">
        <w:rPr>
          <w:rFonts w:ascii="Times New Roman" w:hAnsi="Times New Roman" w:cs="Times New Roman"/>
          <w:color w:val="000000"/>
        </w:rPr>
        <w:t xml:space="preserve">množstvo </w:t>
      </w:r>
      <w:r w:rsidRPr="00FD42A1">
        <w:rPr>
          <w:rFonts w:ascii="Times New Roman" w:hAnsi="Times New Roman" w:cs="Times New Roman"/>
          <w:color w:val="000000"/>
        </w:rPr>
        <w:t>prác vykonaných/tovarov dodaných zhotoviteľom v</w:t>
      </w:r>
      <w:r w:rsidR="00B505D0" w:rsidRPr="00FD42A1">
        <w:rPr>
          <w:rFonts w:ascii="Times New Roman" w:hAnsi="Times New Roman" w:cs="Times New Roman"/>
          <w:color w:val="000000"/>
        </w:rPr>
        <w:t> </w:t>
      </w:r>
      <w:r w:rsidRPr="00FD42A1">
        <w:rPr>
          <w:rFonts w:ascii="Times New Roman" w:hAnsi="Times New Roman" w:cs="Times New Roman"/>
          <w:color w:val="000000"/>
        </w:rPr>
        <w:t>súlade</w:t>
      </w:r>
      <w:r w:rsidR="00B505D0" w:rsidRPr="00FD42A1">
        <w:rPr>
          <w:rFonts w:ascii="Times New Roman" w:hAnsi="Times New Roman" w:cs="Times New Roman"/>
          <w:color w:val="000000"/>
        </w:rPr>
        <w:t xml:space="preserve"> s</w:t>
      </w:r>
      <w:r w:rsidRPr="00FD42A1">
        <w:rPr>
          <w:rFonts w:ascii="Times New Roman" w:hAnsi="Times New Roman" w:cs="Times New Roman"/>
          <w:color w:val="000000"/>
        </w:rPr>
        <w:t xml:space="preserve"> rozpočtom/oceneným výkazom výmer</w:t>
      </w:r>
      <w:r w:rsidR="00DC3D03" w:rsidRPr="00FD42A1">
        <w:rPr>
          <w:rFonts w:ascii="Times New Roman" w:hAnsi="Times New Roman" w:cs="Times New Roman"/>
          <w:color w:val="000000"/>
        </w:rPr>
        <w:t>;</w:t>
      </w:r>
    </w:p>
    <w:p w14:paraId="0331F511" w14:textId="4D3F7F6F" w:rsidR="00780EFD" w:rsidRPr="00FD42A1" w:rsidRDefault="00733986" w:rsidP="007604B0">
      <w:pPr>
        <w:pStyle w:val="Odsekzoznamu"/>
        <w:numPr>
          <w:ilvl w:val="0"/>
          <w:numId w:val="25"/>
        </w:numPr>
        <w:tabs>
          <w:tab w:val="left" w:pos="426"/>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t>súpis vykonaných prác musí byť potvrdený zo strany stavebného d</w:t>
      </w:r>
      <w:r w:rsidR="004448BD" w:rsidRPr="00FD42A1">
        <w:rPr>
          <w:rFonts w:ascii="Times New Roman" w:hAnsi="Times New Roman" w:cs="Times New Roman"/>
          <w:color w:val="000000"/>
        </w:rPr>
        <w:t xml:space="preserve">ozoru, </w:t>
      </w:r>
      <w:r w:rsidRPr="00FD42A1">
        <w:rPr>
          <w:rFonts w:ascii="Times New Roman" w:hAnsi="Times New Roman" w:cs="Times New Roman"/>
          <w:color w:val="000000"/>
        </w:rPr>
        <w:t xml:space="preserve">súpis vykonaných prác musí obsahovať jednotkové ceny fakturovaných prác v súlade so </w:t>
      </w:r>
      <w:r w:rsidR="0005192B" w:rsidRPr="00FD42A1">
        <w:rPr>
          <w:rFonts w:ascii="Times New Roman" w:hAnsi="Times New Roman" w:cs="Times New Roman"/>
          <w:color w:val="000000"/>
        </w:rPr>
        <w:t>Z</w:t>
      </w:r>
      <w:r w:rsidRPr="00FD42A1">
        <w:rPr>
          <w:rFonts w:ascii="Times New Roman" w:hAnsi="Times New Roman" w:cs="Times New Roman"/>
          <w:color w:val="000000"/>
        </w:rPr>
        <w:t>mluvou.</w:t>
      </w:r>
      <w:r w:rsidR="0082026D" w:rsidRPr="00FD42A1">
        <w:rPr>
          <w:rFonts w:ascii="Times New Roman" w:hAnsi="Times New Roman" w:cs="Times New Roman"/>
          <w:color w:val="000000"/>
          <w:highlight w:val="yellow"/>
        </w:rPr>
        <w:t xml:space="preserve"> </w:t>
      </w:r>
    </w:p>
    <w:p w14:paraId="1808987F" w14:textId="77777777" w:rsidR="00DC3D03" w:rsidRPr="00FD42A1" w:rsidRDefault="00DC3D03" w:rsidP="00DC3D03">
      <w:pPr>
        <w:pStyle w:val="Odsekzoznamu"/>
        <w:tabs>
          <w:tab w:val="left" w:pos="426"/>
        </w:tabs>
        <w:autoSpaceDE w:val="0"/>
        <w:autoSpaceDN w:val="0"/>
        <w:adjustRightInd w:val="0"/>
        <w:ind w:left="641"/>
        <w:jc w:val="both"/>
        <w:rPr>
          <w:rFonts w:ascii="Times New Roman" w:hAnsi="Times New Roman" w:cs="Times New Roman"/>
          <w:color w:val="000000"/>
        </w:rPr>
      </w:pPr>
    </w:p>
    <w:p w14:paraId="2C9C6C4B" w14:textId="7313BC82" w:rsidR="00733986" w:rsidRPr="00FD42A1" w:rsidRDefault="00733986" w:rsidP="00780EF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Zhotoviteľ je povinný pri zhotovovaní diela spolupracovať pri monitorovaní pokroku realizácie stavebných prác</w:t>
      </w:r>
      <w:r w:rsidR="009441C5" w:rsidRPr="00FD42A1">
        <w:rPr>
          <w:rFonts w:ascii="Times New Roman" w:hAnsi="Times New Roman" w:cs="Times New Roman"/>
          <w:color w:val="000000"/>
        </w:rPr>
        <w:t>,</w:t>
      </w:r>
      <w:r w:rsidRPr="00FD42A1">
        <w:rPr>
          <w:rFonts w:ascii="Times New Roman" w:hAnsi="Times New Roman" w:cs="Times New Roman"/>
          <w:color w:val="000000"/>
        </w:rPr>
        <w:t xml:space="preserve"> a to aj prostredníctvom evidencie napĺňania monitorovacích údajov, na ktorú bude vyzvaný objednávateľom v stanovených termínoch a spravidla pri fakturácii.</w:t>
      </w:r>
    </w:p>
    <w:p w14:paraId="1BD0C502" w14:textId="44FE0D5D" w:rsidR="003A4AAB" w:rsidRPr="00FD42A1" w:rsidRDefault="003A4AAB"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D42A1">
        <w:rPr>
          <w:rFonts w:ascii="Times New Roman" w:hAnsi="Times New Roman" w:cs="Times New Roman"/>
        </w:rPr>
        <w:t>všetkých vád a nedorobkov na diele uvedených</w:t>
      </w:r>
      <w:r w:rsidR="004C7178" w:rsidRPr="00FD42A1">
        <w:rPr>
          <w:rFonts w:ascii="Times New Roman" w:hAnsi="Times New Roman" w:cs="Times New Roman"/>
        </w:rPr>
        <w:t xml:space="preserve"> </w:t>
      </w:r>
      <w:r w:rsidRPr="00FD42A1">
        <w:rPr>
          <w:rFonts w:ascii="Times New Roman" w:hAnsi="Times New Roman" w:cs="Times New Roman"/>
        </w:rPr>
        <w:t xml:space="preserve">v preberacom protokole, a to do </w:t>
      </w:r>
      <w:r w:rsidR="003C72DB" w:rsidRPr="00FD42A1">
        <w:rPr>
          <w:rFonts w:ascii="Times New Roman" w:hAnsi="Times New Roman" w:cs="Times New Roman"/>
        </w:rPr>
        <w:t>tridsať (</w:t>
      </w:r>
      <w:r w:rsidRPr="00FD42A1">
        <w:rPr>
          <w:rFonts w:ascii="Times New Roman" w:hAnsi="Times New Roman" w:cs="Times New Roman"/>
        </w:rPr>
        <w:t>30</w:t>
      </w:r>
      <w:r w:rsidR="003C72DB" w:rsidRPr="00FD42A1">
        <w:rPr>
          <w:rFonts w:ascii="Times New Roman" w:hAnsi="Times New Roman" w:cs="Times New Roman"/>
        </w:rPr>
        <w:t>)</w:t>
      </w:r>
      <w:r w:rsidRPr="00FD42A1">
        <w:rPr>
          <w:rFonts w:ascii="Times New Roman" w:hAnsi="Times New Roman" w:cs="Times New Roman"/>
        </w:rPr>
        <w:t xml:space="preserve"> dní odo dňa splnenia podmienok uvedených v tomto </w:t>
      </w:r>
      <w:r w:rsidR="00382B18" w:rsidRPr="00FD42A1">
        <w:rPr>
          <w:rFonts w:ascii="Times New Roman" w:hAnsi="Times New Roman" w:cs="Times New Roman"/>
        </w:rPr>
        <w:t>odseku</w:t>
      </w:r>
      <w:r w:rsidRPr="00FD42A1">
        <w:rPr>
          <w:rFonts w:ascii="Times New Roman" w:hAnsi="Times New Roman" w:cs="Times New Roman"/>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D42A1">
        <w:rPr>
          <w:rFonts w:ascii="Times New Roman" w:hAnsi="Times New Roman" w:cs="Times New Roman"/>
          <w:color w:val="000000"/>
        </w:rPr>
        <w:t xml:space="preserve">doklad preukazujúci úhradu všetkých splatných záväzkov zhotoviteľa voči svojim subdodávateľom. </w:t>
      </w:r>
    </w:p>
    <w:p w14:paraId="23DCA200" w14:textId="38CE11B4" w:rsidR="007D32B3" w:rsidRPr="00FD42A1" w:rsidRDefault="007D32B3" w:rsidP="006D7E0C">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 </w:t>
      </w:r>
      <w:r w:rsidR="00180EF2" w:rsidRPr="00FD42A1">
        <w:rPr>
          <w:rFonts w:ascii="Times New Roman" w:hAnsi="Times New Roman" w:cs="Times New Roman"/>
        </w:rPr>
        <w:t xml:space="preserve">Úhrada peňažného záväzku objednávateľa uhradiť cenu za riadne a včas vykonané dielo v zmysle Zmluvy sa uskutoční </w:t>
      </w:r>
      <w:r w:rsidRPr="00FD42A1">
        <w:rPr>
          <w:rFonts w:ascii="Times New Roman" w:hAnsi="Times New Roman" w:cs="Times New Roman"/>
          <w:color w:val="000000"/>
        </w:rPr>
        <w:t>formou bezhotovostného platobného styku, a to na transparentný bankový účet zhotoviteľa</w:t>
      </w:r>
      <w:r w:rsidR="00AC7C75" w:rsidRPr="00FD42A1">
        <w:rPr>
          <w:rFonts w:ascii="Times New Roman" w:hAnsi="Times New Roman" w:cs="Times New Roman"/>
          <w:color w:val="000000"/>
        </w:rPr>
        <w:t xml:space="preserve"> uvedený v záhlaví tejto Zmluvy</w:t>
      </w:r>
      <w:r w:rsidRPr="00FD42A1">
        <w:rPr>
          <w:rFonts w:ascii="Times New Roman" w:hAnsi="Times New Roman" w:cs="Times New Roman"/>
          <w:color w:val="000000"/>
        </w:rPr>
        <w:t>.</w:t>
      </w:r>
    </w:p>
    <w:bookmarkEnd w:id="4"/>
    <w:bookmarkEnd w:id="5"/>
    <w:bookmarkEnd w:id="6"/>
    <w:bookmarkEnd w:id="7"/>
    <w:p w14:paraId="5A623884" w14:textId="47F0C24C"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 xml:space="preserve">Faktúra sa považuje za </w:t>
      </w:r>
      <w:r w:rsidR="005F6026" w:rsidRPr="00FD42A1">
        <w:rPr>
          <w:rFonts w:ascii="Times New Roman" w:hAnsi="Times New Roman" w:cs="Times New Roman"/>
          <w:lang w:eastAsia="cs-CZ"/>
        </w:rPr>
        <w:t xml:space="preserve">uhradenú </w:t>
      </w:r>
      <w:r w:rsidRPr="00FD42A1">
        <w:rPr>
          <w:rFonts w:ascii="Times New Roman" w:hAnsi="Times New Roman" w:cs="Times New Roman"/>
          <w:lang w:eastAsia="cs-CZ"/>
        </w:rPr>
        <w:t>dňom pripísania úhrady na</w:t>
      </w:r>
      <w:r w:rsidR="00452B40" w:rsidRPr="00FD42A1">
        <w:rPr>
          <w:rFonts w:ascii="Times New Roman" w:hAnsi="Times New Roman" w:cs="Times New Roman"/>
          <w:lang w:eastAsia="cs-CZ"/>
        </w:rPr>
        <w:t xml:space="preserve"> </w:t>
      </w:r>
      <w:r w:rsidR="006D7E0C" w:rsidRPr="00FD42A1">
        <w:rPr>
          <w:rFonts w:ascii="Times New Roman" w:hAnsi="Times New Roman" w:cs="Times New Roman"/>
          <w:lang w:eastAsia="cs-CZ"/>
        </w:rPr>
        <w:t xml:space="preserve">transparentný </w:t>
      </w:r>
      <w:r w:rsidR="00452B40" w:rsidRPr="00FD42A1">
        <w:rPr>
          <w:rFonts w:ascii="Times New Roman" w:hAnsi="Times New Roman" w:cs="Times New Roman"/>
          <w:lang w:eastAsia="cs-CZ"/>
        </w:rPr>
        <w:t>bankový</w:t>
      </w:r>
      <w:r w:rsidRPr="00FD42A1">
        <w:rPr>
          <w:rFonts w:ascii="Times New Roman" w:hAnsi="Times New Roman" w:cs="Times New Roman"/>
          <w:lang w:eastAsia="cs-CZ"/>
        </w:rPr>
        <w:t xml:space="preserve"> účet zhotoviteľa</w:t>
      </w:r>
      <w:r w:rsidR="00AC7C75" w:rsidRPr="00FD42A1">
        <w:rPr>
          <w:rFonts w:ascii="Times New Roman" w:hAnsi="Times New Roman" w:cs="Times New Roman"/>
        </w:rPr>
        <w:t xml:space="preserve"> uvednený v záhlaví tejto Zmluvy</w:t>
      </w:r>
      <w:r w:rsidRPr="00FD42A1">
        <w:rPr>
          <w:rFonts w:ascii="Times New Roman" w:hAnsi="Times New Roman" w:cs="Times New Roman"/>
          <w:lang w:eastAsia="cs-CZ"/>
        </w:rPr>
        <w:t>.</w:t>
      </w:r>
    </w:p>
    <w:p w14:paraId="051F01D0" w14:textId="7A5ACBC0"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 xml:space="preserve">Zhotoviteľ je v prípade omeškania objednávateľa s úhradou faktúry, oprávnený účtovať objednávateľovi úroky </w:t>
      </w:r>
      <w:r w:rsidR="006F2223" w:rsidRPr="00FD42A1">
        <w:rPr>
          <w:rFonts w:ascii="Times New Roman" w:hAnsi="Times New Roman" w:cs="Times New Roman"/>
          <w:lang w:eastAsia="cs-CZ"/>
        </w:rPr>
        <w:t xml:space="preserve">z </w:t>
      </w:r>
      <w:r w:rsidRPr="00FD42A1">
        <w:rPr>
          <w:rFonts w:ascii="Times New Roman" w:hAnsi="Times New Roman" w:cs="Times New Roman"/>
          <w:lang w:eastAsia="cs-CZ"/>
        </w:rPr>
        <w:t xml:space="preserve">omeškania </w:t>
      </w:r>
      <w:r w:rsidR="0009774E" w:rsidRPr="00FD42A1">
        <w:rPr>
          <w:rFonts w:ascii="Times New Roman" w:hAnsi="Times New Roman" w:cs="Times New Roman"/>
          <w:lang w:eastAsia="cs-CZ"/>
        </w:rPr>
        <w:t>podľa</w:t>
      </w:r>
      <w:r w:rsidRPr="00FD42A1">
        <w:rPr>
          <w:rFonts w:ascii="Times New Roman" w:hAnsi="Times New Roman" w:cs="Times New Roman"/>
          <w:lang w:eastAsia="cs-CZ"/>
        </w:rPr>
        <w:t> § 369 ods. 2 Obchodného zákonníka.</w:t>
      </w:r>
    </w:p>
    <w:p w14:paraId="559626BE" w14:textId="16766AAA" w:rsidR="00180EF2" w:rsidRPr="00FD42A1" w:rsidRDefault="0073020D" w:rsidP="00180EF2">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Lehota splatnosti jednotlivých faktúr je </w:t>
      </w:r>
      <w:r w:rsidR="003C72DB" w:rsidRPr="00FD42A1">
        <w:rPr>
          <w:rFonts w:ascii="Times New Roman" w:hAnsi="Times New Roman" w:cs="Times New Roman"/>
          <w:b/>
        </w:rPr>
        <w:t>šesťdesiat</w:t>
      </w:r>
      <w:r w:rsidR="003C72DB" w:rsidRPr="00FD42A1">
        <w:rPr>
          <w:rFonts w:ascii="Times New Roman" w:hAnsi="Times New Roman" w:cs="Times New Roman"/>
        </w:rPr>
        <w:t xml:space="preserve"> (</w:t>
      </w:r>
      <w:r w:rsidR="006D7E0C" w:rsidRPr="00FD42A1">
        <w:rPr>
          <w:rFonts w:ascii="Times New Roman" w:hAnsi="Times New Roman" w:cs="Times New Roman"/>
          <w:b/>
        </w:rPr>
        <w:t>60</w:t>
      </w:r>
      <w:r w:rsidR="003C72DB" w:rsidRPr="00FD42A1">
        <w:rPr>
          <w:rFonts w:ascii="Times New Roman" w:hAnsi="Times New Roman" w:cs="Times New Roman"/>
          <w:b/>
        </w:rPr>
        <w:t>)</w:t>
      </w:r>
      <w:r w:rsidRPr="00FD42A1">
        <w:rPr>
          <w:rFonts w:ascii="Times New Roman" w:hAnsi="Times New Roman" w:cs="Times New Roman"/>
          <w:b/>
        </w:rPr>
        <w:t xml:space="preserve"> dní</w:t>
      </w:r>
      <w:r w:rsidRPr="00FD42A1">
        <w:rPr>
          <w:rFonts w:ascii="Times New Roman" w:hAnsi="Times New Roman" w:cs="Times New Roman"/>
        </w:rPr>
        <w:t xml:space="preserve"> odo dňa doručenia faktúry objednávateľovi. </w:t>
      </w:r>
      <w:r w:rsidR="00180EF2" w:rsidRPr="00FD42A1">
        <w:rPr>
          <w:rFonts w:ascii="Times New Roman" w:hAnsi="Times New Roman" w:cs="Times New Roman"/>
        </w:rPr>
        <w:t xml:space="preserve">Ak 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2674CE90" w14:textId="09A89832"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Jednotlivé faktúry musia spĺňať náležitosti daňového dokladu v zmysle § 74 ods. 1 zákona č.</w:t>
      </w:r>
      <w:r w:rsidR="00C32558" w:rsidRPr="00FD42A1">
        <w:rPr>
          <w:rFonts w:ascii="Times New Roman" w:hAnsi="Times New Roman" w:cs="Times New Roman"/>
        </w:rPr>
        <w:t> </w:t>
      </w:r>
      <w:r w:rsidRPr="00FD42A1">
        <w:rPr>
          <w:rFonts w:ascii="Times New Roman" w:hAnsi="Times New Roman" w:cs="Times New Roman"/>
        </w:rPr>
        <w:t>222/2004 Z. z. o dani z pridanej hodnoty v znení neskorších predpisov.</w:t>
      </w:r>
    </w:p>
    <w:p w14:paraId="6A253A42" w14:textId="77777777"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39B83AAC" w:rsidR="00753E1A"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K zmene dohodnutej ceny</w:t>
      </w:r>
      <w:r w:rsidR="00C32558" w:rsidRPr="00FD42A1">
        <w:rPr>
          <w:rFonts w:ascii="Times New Roman" w:hAnsi="Times New Roman" w:cs="Times New Roman"/>
          <w:lang w:eastAsia="cs-CZ"/>
        </w:rPr>
        <w:t xml:space="preserve"> diela</w:t>
      </w:r>
      <w:r w:rsidRPr="00FD42A1">
        <w:rPr>
          <w:rFonts w:ascii="Times New Roman" w:hAnsi="Times New Roman" w:cs="Times New Roman"/>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FD42A1">
        <w:rPr>
          <w:rFonts w:ascii="Times New Roman" w:hAnsi="Times New Roman" w:cs="Times New Roman"/>
        </w:rPr>
        <w:t xml:space="preserve">v platnom znení a ostatnými právnymi predpismi. </w:t>
      </w:r>
    </w:p>
    <w:p w14:paraId="7DE79F93" w14:textId="32E2A0F8" w:rsidR="00753E1A" w:rsidRPr="00FD42A1" w:rsidRDefault="00753E1A" w:rsidP="00DC3D03">
      <w:pPr>
        <w:pStyle w:val="Odsekzoznamu"/>
        <w:numPr>
          <w:ilvl w:val="0"/>
          <w:numId w:val="3"/>
        </w:numPr>
        <w:tabs>
          <w:tab w:val="left" w:pos="426"/>
        </w:tabs>
        <w:autoSpaceDE w:val="0"/>
        <w:autoSpaceDN w:val="0"/>
        <w:adjustRightInd w:val="0"/>
        <w:ind w:left="0" w:firstLine="0"/>
        <w:jc w:val="both"/>
        <w:rPr>
          <w:rFonts w:ascii="Times New Roman" w:hAnsi="Times New Roman" w:cs="Times New Roman"/>
          <w:color w:val="000000"/>
        </w:rPr>
      </w:pPr>
      <w:r w:rsidRPr="00FD42A1">
        <w:rPr>
          <w:rFonts w:ascii="Times New Roman" w:hAnsi="Times New Roman" w:cs="Times New Roman"/>
        </w:rPr>
        <w:t xml:space="preserve">Zmluvné strany sa dohodli, že v prípade, ak bude zhotoviteľ zverejnený v príslušnom zozname osôb (tzv. zoznam platiteľov dane z pridanej hodnoty, u ktorých nastali dôvody na zrušenie registrácie v zmysle § 81 ods. </w:t>
      </w:r>
      <w:r w:rsidR="00646362" w:rsidRPr="00FD42A1">
        <w:rPr>
          <w:rFonts w:ascii="Times New Roman" w:hAnsi="Times New Roman" w:cs="Times New Roman"/>
        </w:rPr>
        <w:t>3</w:t>
      </w:r>
      <w:r w:rsidRPr="00FD42A1">
        <w:rPr>
          <w:rFonts w:ascii="Times New Roman" w:hAnsi="Times New Roman" w:cs="Times New Roman"/>
        </w:rPr>
        <w:t xml:space="preserve"> písm. b) zákona č. 222/2004 Z. z. o dani z pridanej hodnoty v znení neskorších predpisov (ďalej ako „</w:t>
      </w:r>
      <w:r w:rsidRPr="00FD42A1">
        <w:rPr>
          <w:rFonts w:ascii="Times New Roman" w:hAnsi="Times New Roman" w:cs="Times New Roman"/>
          <w:b/>
          <w:bCs/>
        </w:rPr>
        <w:t>zákon o DPH</w:t>
      </w:r>
      <w:r w:rsidRPr="00FD42A1">
        <w:rPr>
          <w:rFonts w:ascii="Times New Roman" w:hAnsi="Times New Roman" w:cs="Times New Roman"/>
        </w:rPr>
        <w:t>“)) vedenom Finančným riaditeľstvom Slovenskej republiky, je objednávateľ oprávnený v</w:t>
      </w:r>
      <w:r w:rsidR="0009774E" w:rsidRPr="00FD42A1">
        <w:rPr>
          <w:rFonts w:ascii="Times New Roman" w:hAnsi="Times New Roman" w:cs="Times New Roman"/>
        </w:rPr>
        <w:t> </w:t>
      </w:r>
      <w:r w:rsidRPr="00FD42A1">
        <w:rPr>
          <w:rFonts w:ascii="Times New Roman" w:hAnsi="Times New Roman" w:cs="Times New Roman"/>
        </w:rPr>
        <w:t>deň</w:t>
      </w:r>
      <w:r w:rsidR="0009774E" w:rsidRPr="00FD42A1">
        <w:rPr>
          <w:rFonts w:ascii="Times New Roman" w:hAnsi="Times New Roman" w:cs="Times New Roman"/>
        </w:rPr>
        <w:t xml:space="preserve">, </w:t>
      </w:r>
      <w:r w:rsidR="00F95B86" w:rsidRPr="00FD42A1">
        <w:rPr>
          <w:rFonts w:ascii="Times New Roman" w:hAnsi="Times New Roman" w:cs="Times New Roman"/>
        </w:rPr>
        <w:t>v ktorom sa dozvedel o</w:t>
      </w:r>
      <w:r w:rsidRPr="00FD42A1">
        <w:rPr>
          <w:rFonts w:ascii="Times New Roman" w:hAnsi="Times New Roman" w:cs="Times New Roman"/>
        </w:rPr>
        <w:t xml:space="preserve"> zverejnen</w:t>
      </w:r>
      <w:r w:rsidR="00F95B86" w:rsidRPr="00FD42A1">
        <w:rPr>
          <w:rFonts w:ascii="Times New Roman" w:hAnsi="Times New Roman" w:cs="Times New Roman"/>
        </w:rPr>
        <w:t>í</w:t>
      </w:r>
      <w:r w:rsidRPr="00FD42A1">
        <w:rPr>
          <w:rFonts w:ascii="Times New Roman" w:hAnsi="Times New Roman" w:cs="Times New Roman"/>
        </w:rPr>
        <w:t xml:space="preserve"> zhotoviteľa v takomto zozname, zadržať sumu vo výške zodpovedajúcej DPH z nezaplatených faktúr. Takto zadržaná suma bude buď na výzvu príslušného </w:t>
      </w:r>
      <w:r w:rsidRPr="00FD42A1">
        <w:rPr>
          <w:rFonts w:ascii="Times New Roman" w:hAnsi="Times New Roman" w:cs="Times New Roman"/>
        </w:rPr>
        <w:lastRenderedPageBreak/>
        <w:t>daňového úradu uhradená v zmysle § 69b zákona o DPH, alebo bude zhotoviteľovi uvoľnená najneskôr deň nasledujúci po dni predloženia:</w:t>
      </w:r>
    </w:p>
    <w:p w14:paraId="3F9B4055" w14:textId="77777777" w:rsidR="00753E1A" w:rsidRPr="00FD42A1" w:rsidRDefault="00753E1A" w:rsidP="007604B0">
      <w:pPr>
        <w:pStyle w:val="Bezriadkovania"/>
        <w:numPr>
          <w:ilvl w:val="0"/>
          <w:numId w:val="18"/>
        </w:numPr>
        <w:ind w:left="567" w:hanging="283"/>
        <w:jc w:val="both"/>
        <w:rPr>
          <w:color w:val="auto"/>
          <w:sz w:val="22"/>
          <w:szCs w:val="22"/>
        </w:rPr>
      </w:pPr>
      <w:r w:rsidRPr="00FD42A1">
        <w:rPr>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6A366224" w:rsidR="00753E1A" w:rsidRPr="00FD42A1" w:rsidRDefault="00753E1A" w:rsidP="007604B0">
      <w:pPr>
        <w:pStyle w:val="Bezriadkovania"/>
        <w:numPr>
          <w:ilvl w:val="0"/>
          <w:numId w:val="18"/>
        </w:numPr>
        <w:ind w:left="567" w:hanging="283"/>
        <w:jc w:val="both"/>
        <w:rPr>
          <w:color w:val="auto"/>
          <w:sz w:val="22"/>
          <w:szCs w:val="22"/>
        </w:rPr>
      </w:pPr>
      <w:r w:rsidRPr="00FD42A1">
        <w:rPr>
          <w:color w:val="auto"/>
          <w:sz w:val="22"/>
          <w:szCs w:val="22"/>
          <w:lang w:eastAsia="en-US"/>
        </w:rPr>
        <w:t xml:space="preserve">preukázania skutočnosti, že zhotoviteľ nie je uvedený v zozname platiteľov dane z pridanej hodnoty, u ktorých nastali dôvody na zrušenie registrácie v zmysle § 81 ods. </w:t>
      </w:r>
      <w:r w:rsidR="00646362" w:rsidRPr="00FD42A1">
        <w:rPr>
          <w:color w:val="auto"/>
          <w:sz w:val="22"/>
          <w:szCs w:val="22"/>
          <w:lang w:eastAsia="en-US"/>
        </w:rPr>
        <w:t xml:space="preserve">3 </w:t>
      </w:r>
      <w:r w:rsidRPr="00FD42A1">
        <w:rPr>
          <w:color w:val="auto"/>
          <w:sz w:val="22"/>
          <w:szCs w:val="22"/>
          <w:lang w:eastAsia="en-US"/>
        </w:rPr>
        <w:t>písm. b) zákona o DPH.</w:t>
      </w:r>
    </w:p>
    <w:p w14:paraId="082EBAEF" w14:textId="77777777" w:rsidR="00753E1A" w:rsidRPr="00FD42A1" w:rsidRDefault="00753E1A" w:rsidP="002947AB">
      <w:pPr>
        <w:pStyle w:val="Bezriadkovania"/>
        <w:ind w:left="567"/>
        <w:jc w:val="both"/>
        <w:rPr>
          <w:color w:val="auto"/>
          <w:sz w:val="22"/>
          <w:szCs w:val="22"/>
        </w:rPr>
      </w:pPr>
    </w:p>
    <w:p w14:paraId="1C9D96D5" w14:textId="77777777"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FD42A1" w:rsidRDefault="0073020D" w:rsidP="00354C82">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Zmluvné strany sa dohodli, v rozsahu v akom to právne predpisy pripúšťajú, že vylučujú právo zhotoviteľa započítať akúkoľvek jeho pohľadávku voči objednávateľovi oproti akejkoľvek pohľadávke objednávateľa. </w:t>
      </w:r>
    </w:p>
    <w:p w14:paraId="1D8FE8E2" w14:textId="77777777" w:rsidR="00354C82" w:rsidRPr="00FD42A1" w:rsidRDefault="00354C82" w:rsidP="002947AB">
      <w:pPr>
        <w:pStyle w:val="Default"/>
        <w:jc w:val="center"/>
        <w:rPr>
          <w:b/>
          <w:bCs/>
          <w:color w:val="auto"/>
          <w:sz w:val="22"/>
          <w:szCs w:val="22"/>
        </w:rPr>
      </w:pPr>
    </w:p>
    <w:p w14:paraId="2D71A3C2" w14:textId="0713EC23"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VII.</w:t>
      </w:r>
    </w:p>
    <w:p w14:paraId="7BA40BA3"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Podmienky </w:t>
      </w:r>
      <w:r w:rsidRPr="00FD42A1">
        <w:rPr>
          <w:rFonts w:ascii="Times New Roman" w:hAnsi="Times New Roman" w:cs="Times New Roman"/>
          <w:b/>
        </w:rPr>
        <w:t>vykonania</w:t>
      </w:r>
      <w:r w:rsidRPr="00FD42A1">
        <w:rPr>
          <w:rFonts w:ascii="Times New Roman" w:hAnsi="Times New Roman" w:cs="Times New Roman"/>
          <w:b/>
          <w:bCs/>
        </w:rPr>
        <w:t xml:space="preserve"> diela</w:t>
      </w:r>
    </w:p>
    <w:p w14:paraId="5F5F54F7" w14:textId="65257972"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 xml:space="preserve">Zhotoviteľ bude objednávateľom vyzvaný formou e-mailu zaslaného na adresu </w:t>
      </w:r>
      <w:r w:rsidRPr="00FD42A1">
        <w:rPr>
          <w:color w:val="auto"/>
          <w:sz w:val="22"/>
          <w:szCs w:val="22"/>
          <w:highlight w:val="green"/>
        </w:rPr>
        <w:t>.................................</w:t>
      </w:r>
      <w:r w:rsidRPr="00FD42A1">
        <w:rPr>
          <w:color w:val="auto"/>
          <w:sz w:val="22"/>
          <w:szCs w:val="22"/>
        </w:rPr>
        <w:t xml:space="preserve"> na prevzatie staveniska. Objednávateľ vyzve zhotoviteľa na prevzatie staveniska </w:t>
      </w:r>
      <w:r w:rsidRPr="00FD42A1">
        <w:rPr>
          <w:b/>
          <w:color w:val="auto"/>
          <w:sz w:val="22"/>
          <w:szCs w:val="22"/>
        </w:rPr>
        <w:t>do desiatich</w:t>
      </w:r>
      <w:r w:rsidR="003C72DB" w:rsidRPr="00FD42A1">
        <w:rPr>
          <w:b/>
          <w:color w:val="auto"/>
          <w:sz w:val="22"/>
          <w:szCs w:val="22"/>
        </w:rPr>
        <w:t xml:space="preserve"> (10)</w:t>
      </w:r>
      <w:r w:rsidRPr="00FD42A1">
        <w:rPr>
          <w:b/>
          <w:color w:val="auto"/>
          <w:sz w:val="22"/>
          <w:szCs w:val="22"/>
        </w:rPr>
        <w:t xml:space="preserve"> pracovných dní</w:t>
      </w:r>
      <w:r w:rsidRPr="00FD42A1">
        <w:rPr>
          <w:color w:val="auto"/>
          <w:sz w:val="22"/>
          <w:szCs w:val="22"/>
        </w:rPr>
        <w:t xml:space="preserve"> odo dňa nadobudnutia účinnosti tejto Zmluvy, pričom zhotoviteľ je povinný prevziať stavenisko v termíne uvedenom vo výzve. </w:t>
      </w:r>
    </w:p>
    <w:p w14:paraId="674B5F2B" w14:textId="77777777" w:rsidR="0073020D" w:rsidRPr="00FD42A1" w:rsidRDefault="0073020D" w:rsidP="007604B0">
      <w:pPr>
        <w:pStyle w:val="Bezriadkovania"/>
        <w:numPr>
          <w:ilvl w:val="0"/>
          <w:numId w:val="7"/>
        </w:numPr>
        <w:tabs>
          <w:tab w:val="left" w:pos="426"/>
        </w:tabs>
        <w:ind w:left="0" w:firstLine="0"/>
        <w:jc w:val="both"/>
        <w:rPr>
          <w:bCs/>
          <w:sz w:val="22"/>
          <w:szCs w:val="22"/>
          <w:shd w:val="clear" w:color="auto" w:fill="FFFFFF"/>
        </w:rPr>
      </w:pPr>
      <w:r w:rsidRPr="00FD42A1">
        <w:rPr>
          <w:sz w:val="22"/>
          <w:szCs w:val="22"/>
        </w:rPr>
        <w:t>Objednávateľ sa zaväzuje, že k termínu odovzdania staveniska poskytne zhotoviteľovi v nevyhnutnom rozsahu potrebné spolupôsobenie tým, že zabezpečí:</w:t>
      </w:r>
    </w:p>
    <w:p w14:paraId="742DB601" w14:textId="2DC70916" w:rsidR="0073020D" w:rsidRPr="00FD42A1" w:rsidRDefault="00DC3D03" w:rsidP="007604B0">
      <w:pPr>
        <w:pStyle w:val="Bezriadkovania"/>
        <w:numPr>
          <w:ilvl w:val="0"/>
          <w:numId w:val="26"/>
        </w:numPr>
        <w:ind w:left="567" w:hanging="283"/>
        <w:jc w:val="both"/>
        <w:rPr>
          <w:color w:val="auto"/>
          <w:sz w:val="22"/>
          <w:szCs w:val="22"/>
        </w:rPr>
      </w:pPr>
      <w:r w:rsidRPr="00FD42A1">
        <w:rPr>
          <w:color w:val="auto"/>
          <w:sz w:val="22"/>
          <w:szCs w:val="22"/>
        </w:rPr>
        <w:t>D</w:t>
      </w:r>
      <w:r w:rsidR="0073020D" w:rsidRPr="00FD42A1">
        <w:rPr>
          <w:color w:val="auto"/>
          <w:sz w:val="22"/>
          <w:szCs w:val="22"/>
        </w:rPr>
        <w:t>okumentáciu</w:t>
      </w:r>
      <w:r w:rsidRPr="00FD42A1">
        <w:rPr>
          <w:color w:val="auto"/>
          <w:sz w:val="22"/>
          <w:szCs w:val="22"/>
        </w:rPr>
        <w:t>;</w:t>
      </w:r>
      <w:r w:rsidR="0073020D" w:rsidRPr="00FD42A1">
        <w:rPr>
          <w:color w:val="auto"/>
          <w:sz w:val="22"/>
          <w:szCs w:val="22"/>
        </w:rPr>
        <w:t xml:space="preserve"> </w:t>
      </w:r>
    </w:p>
    <w:p w14:paraId="18AC2CF7" w14:textId="47B46B21" w:rsidR="0073020D" w:rsidRPr="00FD42A1" w:rsidRDefault="0073020D" w:rsidP="007604B0">
      <w:pPr>
        <w:pStyle w:val="Bezriadkovania"/>
        <w:numPr>
          <w:ilvl w:val="0"/>
          <w:numId w:val="26"/>
        </w:numPr>
        <w:ind w:left="567" w:hanging="283"/>
        <w:jc w:val="both"/>
        <w:rPr>
          <w:color w:val="auto"/>
          <w:sz w:val="22"/>
          <w:szCs w:val="22"/>
        </w:rPr>
      </w:pPr>
      <w:r w:rsidRPr="00FD42A1">
        <w:rPr>
          <w:color w:val="auto"/>
          <w:sz w:val="22"/>
          <w:szCs w:val="22"/>
        </w:rPr>
        <w:t>stavebné povoleni</w:t>
      </w:r>
      <w:r w:rsidR="00C10202" w:rsidRPr="00FD42A1">
        <w:rPr>
          <w:color w:val="auto"/>
          <w:sz w:val="22"/>
          <w:szCs w:val="22"/>
        </w:rPr>
        <w:t>e</w:t>
      </w:r>
      <w:r w:rsidRPr="00FD42A1">
        <w:rPr>
          <w:color w:val="auto"/>
          <w:sz w:val="22"/>
          <w:szCs w:val="22"/>
        </w:rPr>
        <w:t xml:space="preserve"> špecifikované v </w:t>
      </w:r>
      <w:r w:rsidR="00382B18" w:rsidRPr="00FD42A1">
        <w:rPr>
          <w:color w:val="auto"/>
          <w:sz w:val="22"/>
          <w:szCs w:val="22"/>
        </w:rPr>
        <w:t xml:space="preserve">odseku </w:t>
      </w:r>
      <w:r w:rsidRPr="00FD42A1">
        <w:rPr>
          <w:color w:val="auto"/>
          <w:sz w:val="22"/>
          <w:szCs w:val="22"/>
        </w:rPr>
        <w:t xml:space="preserve">3 </w:t>
      </w:r>
      <w:r w:rsidR="004413AE" w:rsidRPr="00FD42A1">
        <w:rPr>
          <w:color w:val="auto"/>
          <w:sz w:val="22"/>
          <w:szCs w:val="22"/>
        </w:rPr>
        <w:t>Čl.</w:t>
      </w:r>
      <w:r w:rsidRPr="00FD42A1">
        <w:rPr>
          <w:color w:val="auto"/>
          <w:sz w:val="22"/>
          <w:szCs w:val="22"/>
        </w:rPr>
        <w:t xml:space="preserve"> III. tejto Zmluvy</w:t>
      </w:r>
      <w:r w:rsidR="00DC3D03" w:rsidRPr="00FD42A1">
        <w:rPr>
          <w:color w:val="auto"/>
          <w:sz w:val="22"/>
          <w:szCs w:val="22"/>
        </w:rPr>
        <w:t>;</w:t>
      </w:r>
    </w:p>
    <w:p w14:paraId="10BD1925" w14:textId="49966AC2" w:rsidR="00C10202" w:rsidRPr="00FD42A1" w:rsidRDefault="00C10202" w:rsidP="007604B0">
      <w:pPr>
        <w:pStyle w:val="Bezriadkovania"/>
        <w:numPr>
          <w:ilvl w:val="0"/>
          <w:numId w:val="26"/>
        </w:numPr>
        <w:ind w:left="567" w:hanging="283"/>
        <w:jc w:val="both"/>
        <w:rPr>
          <w:color w:val="auto"/>
          <w:sz w:val="22"/>
          <w:szCs w:val="22"/>
        </w:rPr>
      </w:pPr>
      <w:r w:rsidRPr="00FD42A1">
        <w:rPr>
          <w:color w:val="auto"/>
          <w:sz w:val="22"/>
          <w:szCs w:val="22"/>
        </w:rPr>
        <w:t>oznámenie o tom, kto bude vykonávať stavebný dozor spolu s identifikačnými údajmi tohto subjektu.</w:t>
      </w:r>
    </w:p>
    <w:p w14:paraId="2045C916" w14:textId="77777777" w:rsidR="0073020D" w:rsidRPr="00FD42A1" w:rsidRDefault="0073020D" w:rsidP="002947AB">
      <w:pPr>
        <w:pStyle w:val="Bezriadkovania"/>
        <w:ind w:left="720"/>
        <w:jc w:val="both"/>
        <w:rPr>
          <w:sz w:val="22"/>
          <w:szCs w:val="22"/>
        </w:rPr>
      </w:pPr>
    </w:p>
    <w:p w14:paraId="3040242A" w14:textId="520375BD"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 xml:space="preserve">O odovzdaní staveniska spíšu </w:t>
      </w:r>
      <w:r w:rsidR="00F95B86" w:rsidRPr="00FD42A1">
        <w:rPr>
          <w:color w:val="auto"/>
          <w:sz w:val="22"/>
          <w:szCs w:val="22"/>
        </w:rPr>
        <w:t xml:space="preserve">Zmluvné </w:t>
      </w:r>
      <w:r w:rsidRPr="00FD42A1">
        <w:rPr>
          <w:color w:val="auto"/>
          <w:sz w:val="22"/>
          <w:szCs w:val="22"/>
        </w:rPr>
        <w:t xml:space="preserve">strany </w:t>
      </w:r>
      <w:r w:rsidR="00F95B86" w:rsidRPr="00FD42A1">
        <w:rPr>
          <w:color w:val="auto"/>
          <w:sz w:val="22"/>
          <w:szCs w:val="22"/>
        </w:rPr>
        <w:t>p</w:t>
      </w:r>
      <w:r w:rsidRPr="00FD42A1">
        <w:rPr>
          <w:color w:val="auto"/>
          <w:sz w:val="22"/>
          <w:szCs w:val="22"/>
        </w:rPr>
        <w:t xml:space="preserve">rotokol o odovzdaní staveniska, v ktorom objednávateľ uvedie osobu zodpovednú za stavebný dozor. Súčasťou </w:t>
      </w:r>
      <w:r w:rsidR="00F95B86" w:rsidRPr="00FD42A1">
        <w:rPr>
          <w:color w:val="auto"/>
          <w:sz w:val="22"/>
          <w:szCs w:val="22"/>
        </w:rPr>
        <w:t xml:space="preserve">protokolu </w:t>
      </w:r>
      <w:r w:rsidRPr="00FD42A1">
        <w:rPr>
          <w:color w:val="auto"/>
          <w:sz w:val="22"/>
          <w:szCs w:val="22"/>
        </w:rPr>
        <w:t xml:space="preserve">o odovzdaní staveniska budú všetky doklady a rozhodnutia, ktoré sú potrebné pre vykonanie diela. V </w:t>
      </w:r>
      <w:r w:rsidR="00F95B86" w:rsidRPr="00FD42A1">
        <w:rPr>
          <w:color w:val="auto"/>
          <w:sz w:val="22"/>
          <w:szCs w:val="22"/>
        </w:rPr>
        <w:t xml:space="preserve">protokole </w:t>
      </w:r>
      <w:r w:rsidRPr="00FD42A1">
        <w:rPr>
          <w:color w:val="auto"/>
          <w:sz w:val="22"/>
          <w:szCs w:val="22"/>
        </w:rPr>
        <w:t xml:space="preserve">o odovzdaní staveniska </w:t>
      </w:r>
      <w:r w:rsidR="00F95B86" w:rsidRPr="00FD42A1">
        <w:rPr>
          <w:color w:val="auto"/>
          <w:sz w:val="22"/>
          <w:szCs w:val="22"/>
        </w:rPr>
        <w:t xml:space="preserve">Zmluvné </w:t>
      </w:r>
      <w:r w:rsidRPr="00FD42A1">
        <w:rPr>
          <w:color w:val="auto"/>
          <w:sz w:val="22"/>
          <w:szCs w:val="22"/>
        </w:rPr>
        <w:t xml:space="preserve">strany jednoznačne a nezameniteľne vymedzia rozsah odovzdávaného staveniska. </w:t>
      </w:r>
    </w:p>
    <w:p w14:paraId="27B82A90" w14:textId="2288E8C2"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V prípade omeškania objednávateľa s odovzdaním staveniska zhotoviteľovi, nie je zhotoviteľ</w:t>
      </w:r>
      <w:r w:rsidR="004C7178" w:rsidRPr="00FD42A1">
        <w:rPr>
          <w:color w:val="auto"/>
          <w:sz w:val="22"/>
          <w:szCs w:val="22"/>
        </w:rPr>
        <w:t xml:space="preserve"> </w:t>
      </w:r>
      <w:r w:rsidRPr="00FD42A1">
        <w:rPr>
          <w:color w:val="auto"/>
          <w:sz w:val="22"/>
          <w:szCs w:val="22"/>
        </w:rPr>
        <w:t>v</w:t>
      </w:r>
      <w:r w:rsidR="00FD42A1">
        <w:rPr>
          <w:color w:val="auto"/>
          <w:sz w:val="22"/>
          <w:szCs w:val="22"/>
        </w:rPr>
        <w:t xml:space="preserve"> </w:t>
      </w:r>
      <w:r w:rsidRPr="00FD42A1">
        <w:rPr>
          <w:color w:val="auto"/>
          <w:sz w:val="22"/>
          <w:szCs w:val="22"/>
        </w:rPr>
        <w:t>omeškaní s plnením svojho záväzku, a to o počet dní omeškania objednávateľa s odovzdaním staveniska.</w:t>
      </w:r>
    </w:p>
    <w:p w14:paraId="401AD028" w14:textId="77777777" w:rsidR="00D7189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Odo dňa odovzdania staveniska v plnom rozsahu zodpovedá za stavenisko zhotoviteľ.</w:t>
      </w:r>
    </w:p>
    <w:p w14:paraId="452819C0" w14:textId="3B705FC9"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 xml:space="preserve">Zhotoviteľ je povinný stavenisko na vlastné náklady označiť spôsobom zodpovedajúcim  všeobecne záväzným právnym predpisom SR. </w:t>
      </w:r>
    </w:p>
    <w:p w14:paraId="61177E54" w14:textId="287F0D00" w:rsidR="00623D46" w:rsidRPr="00FD42A1" w:rsidRDefault="00623D46"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 xml:space="preserve">Zhotoviteľ berie na vedomie, že </w:t>
      </w:r>
      <w:r w:rsidR="004C15C7" w:rsidRPr="00FD42A1">
        <w:rPr>
          <w:sz w:val="22"/>
          <w:szCs w:val="22"/>
        </w:rPr>
        <w:t xml:space="preserve">po začatí realizácie stavebných prác </w:t>
      </w:r>
      <w:r w:rsidRPr="00FD42A1">
        <w:rPr>
          <w:sz w:val="22"/>
          <w:szCs w:val="22"/>
        </w:rPr>
        <w:t xml:space="preserve">objednávateľ zabezpečí označenie stavebného objektu </w:t>
      </w:r>
      <w:r w:rsidR="004C15C7" w:rsidRPr="00FD42A1">
        <w:rPr>
          <w:sz w:val="22"/>
          <w:szCs w:val="22"/>
        </w:rPr>
        <w:t xml:space="preserve">v súlade s podmienkami </w:t>
      </w:r>
      <w:r w:rsidR="00975783">
        <w:rPr>
          <w:sz w:val="22"/>
          <w:szCs w:val="22"/>
        </w:rPr>
        <w:t>z</w:t>
      </w:r>
      <w:r w:rsidR="004C15C7" w:rsidRPr="00FD42A1">
        <w:rPr>
          <w:sz w:val="22"/>
          <w:szCs w:val="22"/>
        </w:rPr>
        <w:t>mluvy o </w:t>
      </w:r>
      <w:r w:rsidR="00E36E20" w:rsidRPr="00FD42A1">
        <w:rPr>
          <w:sz w:val="22"/>
          <w:szCs w:val="22"/>
        </w:rPr>
        <w:t>príspevku na projekt podpory športu</w:t>
      </w:r>
      <w:r w:rsidR="004C15C7" w:rsidRPr="00FD42A1">
        <w:rPr>
          <w:sz w:val="22"/>
          <w:szCs w:val="22"/>
        </w:rPr>
        <w:t xml:space="preserve"> (v koordinácii so zhotoviteľom). </w:t>
      </w:r>
    </w:p>
    <w:p w14:paraId="2E70C586" w14:textId="69C8BFC8"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zodpovedá za poriadok na stavenisku a stavbe, za správne uskladnenie materiálov a konštrukcií a za prípadné znečistenie komunikácií, ktoré bude používať pri vykonávaní diela</w:t>
      </w:r>
      <w:r w:rsidR="00F95B86" w:rsidRPr="00FD42A1">
        <w:rPr>
          <w:sz w:val="22"/>
          <w:szCs w:val="22"/>
        </w:rPr>
        <w:t xml:space="preserve"> a okolia staveniska</w:t>
      </w:r>
      <w:r w:rsidRPr="00FD42A1">
        <w:rPr>
          <w:sz w:val="22"/>
          <w:szCs w:val="22"/>
        </w:rPr>
        <w:t xml:space="preserve">. Zhotoviteľ sa zaväzuje v súlade s príslušnými právnymi predpismi a </w:t>
      </w:r>
      <w:r w:rsidR="00382B18" w:rsidRPr="00FD42A1">
        <w:rPr>
          <w:sz w:val="22"/>
          <w:szCs w:val="22"/>
        </w:rPr>
        <w:t xml:space="preserve">odsekom </w:t>
      </w:r>
      <w:r w:rsidR="006D7E0C" w:rsidRPr="00FD42A1">
        <w:rPr>
          <w:sz w:val="22"/>
          <w:szCs w:val="22"/>
        </w:rPr>
        <w:t>26</w:t>
      </w:r>
      <w:r w:rsidRPr="00FD42A1">
        <w:rPr>
          <w:sz w:val="22"/>
          <w:szCs w:val="22"/>
        </w:rPr>
        <w:t>. tohto článku Zmluvy na svoje náklady odstrániť odpad, ktorý je výsledkom jeho činnosti pri vykonávaní diela, a to najneskôr ku dňu začatia preberacieho konania.</w:t>
      </w:r>
      <w:r w:rsidR="00EE758E" w:rsidRPr="00FD42A1">
        <w:rPr>
          <w:sz w:val="22"/>
          <w:szCs w:val="22"/>
        </w:rPr>
        <w:t xml:space="preserve"> </w:t>
      </w:r>
    </w:p>
    <w:p w14:paraId="3756794D" w14:textId="77777777"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E466123" w14:textId="5572399E" w:rsidR="00D7189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 xml:space="preserve">Zhotoviteľ je povinný dodržiavať hygienické predpisy a zabezpečiť ich dodržiavanie všetkými </w:t>
      </w:r>
      <w:r w:rsidR="00EE758E" w:rsidRPr="00FD42A1">
        <w:rPr>
          <w:sz w:val="22"/>
          <w:szCs w:val="22"/>
        </w:rPr>
        <w:t xml:space="preserve">zamestnancami </w:t>
      </w:r>
      <w:r w:rsidRPr="00FD42A1">
        <w:rPr>
          <w:sz w:val="22"/>
          <w:szCs w:val="22"/>
        </w:rPr>
        <w:t xml:space="preserve">a dodávateľmi zhotoviteľa. </w:t>
      </w:r>
    </w:p>
    <w:p w14:paraId="7169E05E" w14:textId="1A1933B3" w:rsidR="00D7189D" w:rsidRPr="00FD42A1" w:rsidRDefault="00D7189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je povinný pred vykonaním diela skontrolovať materiál</w:t>
      </w:r>
      <w:r w:rsidR="00EE758E" w:rsidRPr="00FD42A1">
        <w:rPr>
          <w:sz w:val="22"/>
          <w:szCs w:val="22"/>
        </w:rPr>
        <w:t>, technológie</w:t>
      </w:r>
      <w:r w:rsidRPr="00FD42A1">
        <w:rPr>
          <w:sz w:val="22"/>
          <w:szCs w:val="22"/>
        </w:rPr>
        <w:t xml:space="preserve"> a dodávky iných subdodávateľov a preskúšať jeho, resp. ich úplnosť, vlastnosti</w:t>
      </w:r>
      <w:r w:rsidR="00EE758E" w:rsidRPr="00FD42A1">
        <w:rPr>
          <w:sz w:val="22"/>
          <w:szCs w:val="22"/>
        </w:rPr>
        <w:t>,</w:t>
      </w:r>
      <w:r w:rsidRPr="00FD42A1">
        <w:rPr>
          <w:sz w:val="22"/>
          <w:szCs w:val="22"/>
        </w:rPr>
        <w:t xml:space="preserve"> použiteľnosť</w:t>
      </w:r>
      <w:r w:rsidR="00EE758E" w:rsidRPr="00FD42A1">
        <w:rPr>
          <w:sz w:val="22"/>
          <w:szCs w:val="22"/>
        </w:rPr>
        <w:t xml:space="preserve"> a funkčnosť (prevádzkyschopnosť)</w:t>
      </w:r>
      <w:r w:rsidRPr="00FD42A1">
        <w:rPr>
          <w:sz w:val="22"/>
          <w:szCs w:val="22"/>
        </w:rPr>
        <w:t>. Za prípadné nedostatky týchto materiálov</w:t>
      </w:r>
      <w:r w:rsidR="00EE758E" w:rsidRPr="00FD42A1">
        <w:rPr>
          <w:sz w:val="22"/>
          <w:szCs w:val="22"/>
        </w:rPr>
        <w:t>, technológií</w:t>
      </w:r>
      <w:r w:rsidRPr="00FD42A1">
        <w:rPr>
          <w:sz w:val="22"/>
          <w:szCs w:val="22"/>
        </w:rPr>
        <w:t xml:space="preserve"> a dodávok v celom rozsahu zodpovedá zhotoviteľ.</w:t>
      </w:r>
    </w:p>
    <w:p w14:paraId="68F93F7B" w14:textId="2D1C58DC" w:rsidR="00D7189D" w:rsidRPr="00FD42A1" w:rsidRDefault="00D7189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nie je oprávnený bez predchádzajúceho súhlasu objednávateľa poveriť realizáciou diela alebo jeho časti tretiu osobu.</w:t>
      </w:r>
    </w:p>
    <w:p w14:paraId="203B19A8" w14:textId="77777777" w:rsidR="0073020D" w:rsidRPr="00FD42A1" w:rsidRDefault="0073020D" w:rsidP="007604B0">
      <w:pPr>
        <w:pStyle w:val="Textkomentra"/>
        <w:numPr>
          <w:ilvl w:val="0"/>
          <w:numId w:val="7"/>
        </w:numPr>
        <w:tabs>
          <w:tab w:val="left" w:pos="426"/>
        </w:tabs>
        <w:ind w:left="0" w:firstLine="0"/>
        <w:rPr>
          <w:rFonts w:ascii="Times New Roman" w:hAnsi="Times New Roman" w:cs="Times New Roman"/>
          <w:sz w:val="22"/>
          <w:szCs w:val="22"/>
        </w:rPr>
      </w:pPr>
      <w:r w:rsidRPr="00FD42A1">
        <w:rPr>
          <w:rFonts w:ascii="Times New Roman" w:hAnsi="Times New Roman" w:cs="Times New Roman"/>
          <w:sz w:val="22"/>
          <w:szCs w:val="22"/>
        </w:rPr>
        <w:t xml:space="preserve">Zhotoviteľ je povinný najneskôr ku dňu prevzatia staveniska predložiť objednávateľovi:  </w:t>
      </w:r>
    </w:p>
    <w:p w14:paraId="2F403F6A" w14:textId="3458D344" w:rsidR="0073020D" w:rsidRPr="00FD42A1" w:rsidRDefault="0073020D" w:rsidP="007604B0">
      <w:pPr>
        <w:pStyle w:val="Default"/>
        <w:numPr>
          <w:ilvl w:val="1"/>
          <w:numId w:val="7"/>
        </w:numPr>
        <w:tabs>
          <w:tab w:val="left" w:pos="284"/>
          <w:tab w:val="left" w:pos="993"/>
        </w:tabs>
        <w:ind w:left="709" w:hanging="349"/>
        <w:jc w:val="both"/>
        <w:rPr>
          <w:color w:val="auto"/>
          <w:sz w:val="22"/>
          <w:szCs w:val="22"/>
        </w:rPr>
      </w:pPr>
      <w:r w:rsidRPr="00FD42A1">
        <w:rPr>
          <w:color w:val="auto"/>
          <w:sz w:val="22"/>
          <w:szCs w:val="22"/>
        </w:rPr>
        <w:t xml:space="preserve">harmonogram prác </w:t>
      </w:r>
      <w:r w:rsidRPr="00FD42A1">
        <w:rPr>
          <w:sz w:val="22"/>
          <w:szCs w:val="22"/>
        </w:rPr>
        <w:t xml:space="preserve">(príloha č. </w:t>
      </w:r>
      <w:r w:rsidR="00C10202" w:rsidRPr="00FD42A1">
        <w:rPr>
          <w:sz w:val="22"/>
          <w:szCs w:val="22"/>
        </w:rPr>
        <w:t>3</w:t>
      </w:r>
      <w:r w:rsidRPr="00FD42A1">
        <w:rPr>
          <w:sz w:val="22"/>
          <w:szCs w:val="22"/>
        </w:rPr>
        <w:t xml:space="preserve"> tejto Zmluvy);</w:t>
      </w:r>
    </w:p>
    <w:p w14:paraId="4ECD9DB3" w14:textId="77777777" w:rsidR="0073020D" w:rsidRPr="00FD42A1" w:rsidRDefault="0073020D" w:rsidP="007604B0">
      <w:pPr>
        <w:pStyle w:val="Default"/>
        <w:numPr>
          <w:ilvl w:val="1"/>
          <w:numId w:val="7"/>
        </w:numPr>
        <w:tabs>
          <w:tab w:val="left" w:pos="284"/>
          <w:tab w:val="left" w:pos="993"/>
        </w:tabs>
        <w:ind w:left="993" w:hanging="633"/>
        <w:jc w:val="both"/>
        <w:rPr>
          <w:color w:val="auto"/>
          <w:sz w:val="22"/>
          <w:szCs w:val="22"/>
        </w:rPr>
      </w:pPr>
      <w:r w:rsidRPr="00FD42A1">
        <w:rPr>
          <w:color w:val="auto"/>
          <w:sz w:val="22"/>
          <w:szCs w:val="22"/>
        </w:rPr>
        <w:t>kontrolný skúšobný plán.</w:t>
      </w:r>
    </w:p>
    <w:p w14:paraId="48EBAAD9" w14:textId="77777777" w:rsidR="00D7189D" w:rsidRPr="00FD42A1" w:rsidRDefault="00D7189D" w:rsidP="002947AB">
      <w:pPr>
        <w:tabs>
          <w:tab w:val="left" w:pos="284"/>
          <w:tab w:val="left" w:pos="426"/>
        </w:tabs>
        <w:spacing w:line="240" w:lineRule="auto"/>
        <w:contextualSpacing/>
        <w:jc w:val="both"/>
        <w:rPr>
          <w:rFonts w:ascii="Times New Roman" w:hAnsi="Times New Roman" w:cs="Times New Roman"/>
          <w:highlight w:val="lightGray"/>
        </w:rPr>
      </w:pPr>
    </w:p>
    <w:p w14:paraId="10D4648B" w14:textId="2A5B2123"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6D3E4C">
        <w:rPr>
          <w:rFonts w:ascii="Times New Roman" w:hAnsi="Times New Roman" w:cs="Times New Roman"/>
        </w:rPr>
        <w:t xml:space="preserve">odborný </w:t>
      </w:r>
      <w:r w:rsidRPr="00FD42A1">
        <w:rPr>
          <w:rFonts w:ascii="Times New Roman" w:hAnsi="Times New Roman" w:cs="Times New Roman"/>
        </w:rPr>
        <w:t>autorský do</w:t>
      </w:r>
      <w:r w:rsidR="0051703E" w:rsidRPr="00FD42A1">
        <w:rPr>
          <w:rFonts w:ascii="Times New Roman" w:hAnsi="Times New Roman" w:cs="Times New Roman"/>
        </w:rPr>
        <w:t>hľad</w:t>
      </w:r>
      <w:r w:rsidRPr="00FD42A1">
        <w:rPr>
          <w:rFonts w:ascii="Times New Roman" w:hAnsi="Times New Roman" w:cs="Times New Roman"/>
        </w:rPr>
        <w:t xml:space="preserve"> a stavebný dozor. </w:t>
      </w:r>
    </w:p>
    <w:p w14:paraId="3F21DA66" w14:textId="77777777" w:rsidR="0073020D" w:rsidRPr="00FD42A1" w:rsidRDefault="0073020D" w:rsidP="002947AB">
      <w:pPr>
        <w:pStyle w:val="Odsekzoznamu"/>
        <w:rPr>
          <w:rFonts w:ascii="Times New Roman" w:hAnsi="Times New Roman" w:cs="Times New Roman"/>
        </w:rPr>
      </w:pPr>
    </w:p>
    <w:p w14:paraId="10C45F59" w14:textId="5C47B707"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sa zaväzuje vyzvať objednávateľa minimálne tri pracovné dni vopred na účasť na povinných skúškach, ktoré bude realizovať. O priebehu a výsledkoch predpísaných</w:t>
      </w:r>
      <w:r w:rsidR="0051703E" w:rsidRPr="00FD42A1">
        <w:rPr>
          <w:rFonts w:ascii="Times New Roman" w:hAnsi="Times New Roman" w:cs="Times New Roman"/>
        </w:rPr>
        <w:t>,</w:t>
      </w:r>
      <w:r w:rsidRPr="00FD42A1">
        <w:rPr>
          <w:rFonts w:ascii="Times New Roman" w:hAnsi="Times New Roman" w:cs="Times New Roman"/>
        </w:rPr>
        <w:t xml:space="preserve"> resp. ocenených skúšok</w:t>
      </w:r>
      <w:r w:rsidR="0051703E" w:rsidRPr="00FD42A1">
        <w:rPr>
          <w:rFonts w:ascii="Times New Roman" w:hAnsi="Times New Roman" w:cs="Times New Roman"/>
        </w:rPr>
        <w:t>,</w:t>
      </w:r>
      <w:r w:rsidRPr="00FD42A1">
        <w:rPr>
          <w:rFonts w:ascii="Times New Roman" w:hAnsi="Times New Roman" w:cs="Times New Roman"/>
        </w:rPr>
        <w:t xml:space="preserve"> je zhotoviteľ povinný vyhotoviť záznam, ktorí podpíšu všetci zúčastnení.</w:t>
      </w:r>
    </w:p>
    <w:p w14:paraId="588AA4DC" w14:textId="77777777" w:rsidR="0073020D" w:rsidRPr="00FD42A1" w:rsidRDefault="0073020D" w:rsidP="002947AB">
      <w:pPr>
        <w:pStyle w:val="Odsekzoznamu"/>
        <w:rPr>
          <w:rFonts w:ascii="Times New Roman" w:hAnsi="Times New Roman" w:cs="Times New Roman"/>
        </w:rPr>
      </w:pPr>
    </w:p>
    <w:p w14:paraId="59E3695B" w14:textId="2B8A925F"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Kontrolu prác na diele za objednávateľa budú vykonávať oprávnené osoby objednávateľa, a to stavebný dozor</w:t>
      </w:r>
      <w:r w:rsidR="00C10202" w:rsidRPr="00FD42A1">
        <w:rPr>
          <w:rFonts w:ascii="Times New Roman" w:hAnsi="Times New Roman" w:cs="Times New Roman"/>
        </w:rPr>
        <w:t xml:space="preserve"> objednávateľa a</w:t>
      </w:r>
      <w:r w:rsidRPr="00FD42A1">
        <w:rPr>
          <w:rFonts w:ascii="Times New Roman" w:hAnsi="Times New Roman" w:cs="Times New Roman"/>
        </w:rPr>
        <w:t xml:space="preserve"> projektant - </w:t>
      </w:r>
      <w:r w:rsidR="006D3E4C">
        <w:rPr>
          <w:rFonts w:ascii="Times New Roman" w:hAnsi="Times New Roman" w:cs="Times New Roman"/>
        </w:rPr>
        <w:t xml:space="preserve">odborný </w:t>
      </w:r>
      <w:r w:rsidRPr="00FD42A1">
        <w:rPr>
          <w:rFonts w:ascii="Times New Roman" w:hAnsi="Times New Roman" w:cs="Times New Roman"/>
        </w:rPr>
        <w:t xml:space="preserve">autorský </w:t>
      </w:r>
      <w:r w:rsidR="007F29FE" w:rsidRPr="00FD42A1">
        <w:rPr>
          <w:rFonts w:ascii="Times New Roman" w:hAnsi="Times New Roman" w:cs="Times New Roman"/>
        </w:rPr>
        <w:t>dohľad</w:t>
      </w:r>
      <w:r w:rsidRPr="00FD42A1">
        <w:rPr>
          <w:rFonts w:ascii="Times New Roman" w:hAnsi="Times New Roman" w:cs="Times New Roman"/>
        </w:rPr>
        <w:t xml:space="preserve">. </w:t>
      </w:r>
    </w:p>
    <w:p w14:paraId="044DB54F" w14:textId="77777777" w:rsidR="0073020D" w:rsidRPr="00FD42A1" w:rsidRDefault="0073020D" w:rsidP="002947AB">
      <w:pPr>
        <w:pStyle w:val="Odsekzoznamu"/>
        <w:rPr>
          <w:rFonts w:ascii="Times New Roman" w:hAnsi="Times New Roman" w:cs="Times New Roman"/>
        </w:rPr>
      </w:pPr>
    </w:p>
    <w:p w14:paraId="343144BB" w14:textId="23BD28B9"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je povinný odo dňa odovzdania staveniska viesť </w:t>
      </w:r>
      <w:r w:rsidRPr="00FD42A1">
        <w:rPr>
          <w:rFonts w:ascii="Times New Roman" w:hAnsi="Times New Roman" w:cs="Times New Roman"/>
          <w:b/>
        </w:rPr>
        <w:t>stavebný denník</w:t>
      </w:r>
      <w:r w:rsidRPr="00FD42A1">
        <w:rPr>
          <w:rFonts w:ascii="Times New Roman" w:hAnsi="Times New Roman" w:cs="Times New Roman"/>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6D3E4C">
        <w:rPr>
          <w:rFonts w:ascii="Times New Roman" w:hAnsi="Times New Roman" w:cs="Times New Roman"/>
        </w:rPr>
        <w:t xml:space="preserve">odborného </w:t>
      </w:r>
      <w:r w:rsidRPr="00FD42A1">
        <w:rPr>
          <w:rFonts w:ascii="Times New Roman" w:hAnsi="Times New Roman" w:cs="Times New Roman"/>
        </w:rPr>
        <w:t xml:space="preserve">autorského </w:t>
      </w:r>
      <w:r w:rsidR="00EE758E" w:rsidRPr="00FD42A1">
        <w:rPr>
          <w:rFonts w:ascii="Times New Roman" w:hAnsi="Times New Roman" w:cs="Times New Roman"/>
        </w:rPr>
        <w:t xml:space="preserve">dohľadu </w:t>
      </w:r>
      <w:r w:rsidRPr="00FD42A1">
        <w:rPr>
          <w:rFonts w:ascii="Times New Roman" w:hAnsi="Times New Roman" w:cs="Times New Roman"/>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FD42A1">
        <w:rPr>
          <w:rFonts w:ascii="Times New Roman" w:hAnsi="Times New Roman" w:cs="Times New Roman"/>
        </w:rPr>
        <w:t>Zhotoviteľ je oprávnený viesť digitálny/elektronický stavebný denník v súlade s § 46d st</w:t>
      </w:r>
      <w:r w:rsidR="00F10490" w:rsidRPr="00FD42A1">
        <w:rPr>
          <w:rFonts w:ascii="Times New Roman" w:hAnsi="Times New Roman" w:cs="Times New Roman"/>
        </w:rPr>
        <w:t>a</w:t>
      </w:r>
      <w:r w:rsidR="00871348" w:rsidRPr="00FD42A1">
        <w:rPr>
          <w:rFonts w:ascii="Times New Roman" w:hAnsi="Times New Roman" w:cs="Times New Roman"/>
        </w:rPr>
        <w:t xml:space="preserve">vebného zákona a objednávateľ je povinný vedenie </w:t>
      </w:r>
      <w:r w:rsidR="00F10490" w:rsidRPr="00FD42A1">
        <w:rPr>
          <w:rFonts w:ascii="Times New Roman" w:hAnsi="Times New Roman" w:cs="Times New Roman"/>
        </w:rPr>
        <w:t>digitálneho/</w:t>
      </w:r>
      <w:r w:rsidR="00871348" w:rsidRPr="00FD42A1">
        <w:rPr>
          <w:rFonts w:ascii="Times New Roman" w:hAnsi="Times New Roman" w:cs="Times New Roman"/>
        </w:rPr>
        <w:t xml:space="preserve">elektronického stavebného denníka akceptovať. </w:t>
      </w:r>
    </w:p>
    <w:p w14:paraId="61269A24" w14:textId="77777777" w:rsidR="0073020D" w:rsidRPr="00FD42A1" w:rsidRDefault="0073020D" w:rsidP="002947AB">
      <w:pPr>
        <w:pStyle w:val="Odsekzoznamu"/>
        <w:rPr>
          <w:rFonts w:ascii="Times New Roman" w:hAnsi="Times New Roman" w:cs="Times New Roman"/>
        </w:rPr>
      </w:pPr>
    </w:p>
    <w:p w14:paraId="20F4399C" w14:textId="148AF88E"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Objednávateľ je oprávnený sledovať obsah stavebného denníka a k zápisom pripojiť svoje stanovisko. Ak stavebný dozor objednávateľa so záznamom zhotoviteľa nesúhlasí, je povinný pripojiť </w:t>
      </w:r>
      <w:r w:rsidR="004C7178" w:rsidRPr="00FD42A1">
        <w:rPr>
          <w:rFonts w:ascii="Times New Roman" w:hAnsi="Times New Roman" w:cs="Times New Roman"/>
        </w:rPr>
        <w:t xml:space="preserve">    </w:t>
      </w:r>
      <w:r w:rsidRPr="00FD42A1">
        <w:rPr>
          <w:rFonts w:ascii="Times New Roman" w:hAnsi="Times New Roman" w:cs="Times New Roman"/>
        </w:rPr>
        <w:t xml:space="preserve">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6D3E4C">
        <w:rPr>
          <w:rFonts w:ascii="Times New Roman" w:hAnsi="Times New Roman" w:cs="Times New Roman"/>
        </w:rPr>
        <w:t xml:space="preserve">odborný </w:t>
      </w:r>
      <w:r w:rsidRPr="00FD42A1">
        <w:rPr>
          <w:rFonts w:ascii="Times New Roman" w:hAnsi="Times New Roman" w:cs="Times New Roman"/>
        </w:rPr>
        <w:t>autorský do</w:t>
      </w:r>
      <w:r w:rsidR="00F61C4E" w:rsidRPr="00FD42A1">
        <w:rPr>
          <w:rFonts w:ascii="Times New Roman" w:hAnsi="Times New Roman" w:cs="Times New Roman"/>
        </w:rPr>
        <w:t>hľad</w:t>
      </w:r>
      <w:r w:rsidRPr="00FD42A1">
        <w:rPr>
          <w:rFonts w:ascii="Times New Roman" w:hAnsi="Times New Roman" w:cs="Times New Roman"/>
        </w:rPr>
        <w:t xml:space="preserve">. </w:t>
      </w:r>
    </w:p>
    <w:p w14:paraId="5452EA0A" w14:textId="77777777" w:rsidR="0073020D" w:rsidRPr="00FD42A1" w:rsidRDefault="0073020D" w:rsidP="002947AB">
      <w:pPr>
        <w:pStyle w:val="Odsekzoznamu"/>
        <w:rPr>
          <w:rFonts w:ascii="Times New Roman" w:hAnsi="Times New Roman" w:cs="Times New Roman"/>
        </w:rPr>
      </w:pPr>
    </w:p>
    <w:p w14:paraId="156F1FB7" w14:textId="3DE18C33"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Za celý priebeh výstavby/realizácie diela, za odborné a včasné vykonanie diela podľa tejto Zmluvy a za vedenie stavebného denníka je za zhotoviteľa zodpovedný hlavný stavbyvedúci: </w:t>
      </w:r>
      <w:bookmarkStart w:id="8" w:name="_Hlk79061527"/>
      <w:r w:rsidRPr="00FD42A1">
        <w:rPr>
          <w:rFonts w:ascii="Times New Roman" w:hAnsi="Times New Roman" w:cs="Times New Roman"/>
          <w:highlight w:val="green"/>
        </w:rPr>
        <w:t>.......................................</w:t>
      </w:r>
      <w:r w:rsidRPr="00FD42A1">
        <w:rPr>
          <w:rFonts w:ascii="Times New Roman" w:hAnsi="Times New Roman" w:cs="Times New Roman"/>
        </w:rPr>
        <w:t xml:space="preserve"> </w:t>
      </w:r>
      <w:bookmarkEnd w:id="8"/>
      <w:r w:rsidR="004C15C7" w:rsidRPr="00FD42A1">
        <w:rPr>
          <w:rFonts w:ascii="Times New Roman" w:hAnsi="Times New Roman" w:cs="Times New Roman"/>
        </w:rPr>
        <w:t>, telefonický kontakt:</w:t>
      </w:r>
      <w:r w:rsidR="0049786B" w:rsidRPr="00FD42A1">
        <w:rPr>
          <w:rFonts w:ascii="Times New Roman" w:hAnsi="Times New Roman" w:cs="Times New Roman"/>
        </w:rPr>
        <w:t xml:space="preserve"> </w:t>
      </w:r>
      <w:r w:rsidR="0049786B" w:rsidRPr="00FD42A1">
        <w:rPr>
          <w:rFonts w:ascii="Times New Roman" w:hAnsi="Times New Roman" w:cs="Times New Roman"/>
          <w:highlight w:val="green"/>
        </w:rPr>
        <w:t>.......................................</w:t>
      </w:r>
      <w:r w:rsidR="0049786B" w:rsidRPr="00FD42A1">
        <w:rPr>
          <w:rFonts w:ascii="Times New Roman" w:hAnsi="Times New Roman" w:cs="Times New Roman"/>
        </w:rPr>
        <w:t xml:space="preserve"> </w:t>
      </w:r>
      <w:r w:rsidR="004C15C7" w:rsidRPr="00FD42A1">
        <w:rPr>
          <w:rFonts w:ascii="Times New Roman" w:hAnsi="Times New Roman" w:cs="Times New Roman"/>
        </w:rPr>
        <w:t xml:space="preserve"> </w:t>
      </w:r>
      <w:r w:rsidRPr="00FD42A1">
        <w:rPr>
          <w:rFonts w:ascii="Times New Roman" w:hAnsi="Times New Roman" w:cs="Times New Roman"/>
        </w:rPr>
        <w:t>.</w:t>
      </w:r>
    </w:p>
    <w:p w14:paraId="6320625B" w14:textId="77777777" w:rsidR="0073020D" w:rsidRPr="00FD42A1" w:rsidRDefault="0073020D" w:rsidP="002947AB">
      <w:pPr>
        <w:pStyle w:val="Default"/>
        <w:jc w:val="both"/>
        <w:rPr>
          <w:color w:val="auto"/>
          <w:sz w:val="22"/>
          <w:szCs w:val="22"/>
        </w:rPr>
      </w:pPr>
    </w:p>
    <w:p w14:paraId="6C6A23B5" w14:textId="472ADD63"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Stavebný dozor za objednávateľa bude vykonávať: </w:t>
      </w:r>
      <w:r w:rsidRPr="00FD42A1">
        <w:rPr>
          <w:color w:val="auto"/>
          <w:sz w:val="22"/>
          <w:szCs w:val="22"/>
          <w:highlight w:val="yellow"/>
        </w:rPr>
        <w:t>................</w:t>
      </w:r>
      <w:r w:rsidR="004C15C7" w:rsidRPr="00FD42A1">
        <w:rPr>
          <w:color w:val="auto"/>
          <w:sz w:val="22"/>
          <w:szCs w:val="22"/>
          <w:highlight w:val="yellow"/>
        </w:rPr>
        <w:t>........,</w:t>
      </w:r>
      <w:r w:rsidR="004C15C7" w:rsidRPr="00FD42A1">
        <w:rPr>
          <w:color w:val="auto"/>
          <w:sz w:val="22"/>
          <w:szCs w:val="22"/>
        </w:rPr>
        <w:t xml:space="preserve"> telefonický kontakt:</w:t>
      </w:r>
      <w:r w:rsidR="0049786B" w:rsidRPr="00FD42A1">
        <w:rPr>
          <w:sz w:val="22"/>
          <w:szCs w:val="22"/>
        </w:rPr>
        <w:t xml:space="preserve"> </w:t>
      </w:r>
      <w:r w:rsidR="0049786B" w:rsidRPr="00FD42A1">
        <w:rPr>
          <w:sz w:val="22"/>
          <w:szCs w:val="22"/>
          <w:highlight w:val="yellow"/>
        </w:rPr>
        <w:t>.......................................</w:t>
      </w:r>
      <w:r w:rsidR="0049786B" w:rsidRPr="00FD42A1">
        <w:rPr>
          <w:sz w:val="22"/>
          <w:szCs w:val="22"/>
        </w:rPr>
        <w:t xml:space="preserve"> </w:t>
      </w:r>
    </w:p>
    <w:p w14:paraId="3EE8D11D" w14:textId="77777777" w:rsidR="0073020D" w:rsidRPr="00FD42A1" w:rsidRDefault="0073020D" w:rsidP="00141CBD">
      <w:pPr>
        <w:pStyle w:val="Default"/>
        <w:tabs>
          <w:tab w:val="left" w:pos="426"/>
        </w:tabs>
        <w:jc w:val="both"/>
        <w:rPr>
          <w:color w:val="auto"/>
          <w:sz w:val="22"/>
          <w:szCs w:val="22"/>
        </w:rPr>
      </w:pPr>
      <w:r w:rsidRPr="00FD42A1">
        <w:rPr>
          <w:color w:val="auto"/>
          <w:sz w:val="22"/>
          <w:szCs w:val="22"/>
        </w:rPr>
        <w:t xml:space="preserve"> </w:t>
      </w:r>
    </w:p>
    <w:p w14:paraId="04AB10D8" w14:textId="77777777"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FD42A1" w:rsidRDefault="0073020D" w:rsidP="002947AB">
      <w:pPr>
        <w:pStyle w:val="Odsekzoznamu"/>
        <w:rPr>
          <w:rFonts w:ascii="Times New Roman" w:hAnsi="Times New Roman" w:cs="Times New Roman"/>
        </w:rPr>
      </w:pPr>
    </w:p>
    <w:p w14:paraId="7A531123" w14:textId="208B2CF1" w:rsidR="0073020D" w:rsidRPr="00FD42A1" w:rsidRDefault="0073020D" w:rsidP="007604B0">
      <w:pPr>
        <w:pStyle w:val="Default"/>
        <w:numPr>
          <w:ilvl w:val="0"/>
          <w:numId w:val="7"/>
        </w:numPr>
        <w:tabs>
          <w:tab w:val="left" w:pos="426"/>
        </w:tabs>
        <w:ind w:left="0" w:firstLine="0"/>
        <w:jc w:val="both"/>
        <w:rPr>
          <w:sz w:val="22"/>
          <w:szCs w:val="22"/>
        </w:rPr>
      </w:pPr>
      <w:r w:rsidRPr="00FD42A1">
        <w:rPr>
          <w:color w:val="auto"/>
          <w:sz w:val="22"/>
          <w:szCs w:val="22"/>
        </w:rPr>
        <w:t xml:space="preserve">Zmeny odsúhlasenej dokumentácie je zhotoviteľ oprávnený vykonať na základe záväzného stanoviska projektanta - </w:t>
      </w:r>
      <w:r w:rsidR="006D3E4C">
        <w:rPr>
          <w:color w:val="auto"/>
          <w:sz w:val="22"/>
          <w:szCs w:val="22"/>
        </w:rPr>
        <w:t xml:space="preserve">odborného </w:t>
      </w:r>
      <w:r w:rsidRPr="00FD42A1">
        <w:rPr>
          <w:color w:val="auto"/>
          <w:sz w:val="22"/>
          <w:szCs w:val="22"/>
        </w:rPr>
        <w:t>autorského do</w:t>
      </w:r>
      <w:r w:rsidR="00F61C4E" w:rsidRPr="00FD42A1">
        <w:rPr>
          <w:color w:val="auto"/>
          <w:sz w:val="22"/>
          <w:szCs w:val="22"/>
        </w:rPr>
        <w:t>hľad</w:t>
      </w:r>
      <w:r w:rsidRPr="00FD42A1">
        <w:rPr>
          <w:color w:val="auto"/>
          <w:sz w:val="22"/>
          <w:szCs w:val="22"/>
        </w:rPr>
        <w:t>u</w:t>
      </w:r>
      <w:r w:rsidR="00C10202" w:rsidRPr="00FD42A1">
        <w:rPr>
          <w:color w:val="auto"/>
          <w:sz w:val="22"/>
          <w:szCs w:val="22"/>
        </w:rPr>
        <w:t xml:space="preserve"> a </w:t>
      </w:r>
      <w:r w:rsidRPr="00FD42A1">
        <w:rPr>
          <w:color w:val="auto"/>
          <w:sz w:val="22"/>
          <w:szCs w:val="22"/>
        </w:rPr>
        <w:t>stavebného dozoru</w:t>
      </w:r>
      <w:r w:rsidR="00F61C4E" w:rsidRPr="00FD42A1">
        <w:rPr>
          <w:color w:val="auto"/>
          <w:sz w:val="22"/>
          <w:szCs w:val="22"/>
        </w:rPr>
        <w:t>,</w:t>
      </w:r>
      <w:r w:rsidRPr="00FD42A1">
        <w:rPr>
          <w:color w:val="auto"/>
          <w:sz w:val="22"/>
          <w:szCs w:val="22"/>
        </w:rPr>
        <w:t xml:space="preserve"> a</w:t>
      </w:r>
      <w:r w:rsidR="00F61C4E" w:rsidRPr="00FD42A1">
        <w:rPr>
          <w:color w:val="auto"/>
          <w:sz w:val="22"/>
          <w:szCs w:val="22"/>
        </w:rPr>
        <w:t> </w:t>
      </w:r>
      <w:r w:rsidRPr="00FD42A1">
        <w:rPr>
          <w:color w:val="auto"/>
          <w:sz w:val="22"/>
          <w:szCs w:val="22"/>
        </w:rPr>
        <w:t>to tak, aby tieto zmeny nemali vplyv na cenu diela</w:t>
      </w:r>
      <w:r w:rsidR="0049786B" w:rsidRPr="00FD42A1">
        <w:rPr>
          <w:color w:val="auto"/>
          <w:sz w:val="22"/>
          <w:szCs w:val="22"/>
        </w:rPr>
        <w:t xml:space="preserve"> a</w:t>
      </w:r>
      <w:r w:rsidR="00F61C4E" w:rsidRPr="00FD42A1">
        <w:rPr>
          <w:color w:val="auto"/>
          <w:sz w:val="22"/>
          <w:szCs w:val="22"/>
        </w:rPr>
        <w:t> </w:t>
      </w:r>
      <w:r w:rsidR="00DA393F" w:rsidRPr="00FD42A1">
        <w:rPr>
          <w:color w:val="auto"/>
          <w:sz w:val="22"/>
          <w:szCs w:val="22"/>
        </w:rPr>
        <w:t>zároveň t</w:t>
      </w:r>
      <w:r w:rsidR="006D7E0C" w:rsidRPr="00FD42A1">
        <w:rPr>
          <w:color w:val="auto"/>
          <w:sz w:val="22"/>
          <w:szCs w:val="22"/>
        </w:rPr>
        <w:t>ieto zmeny je nevyhnutné bezodkladne oznámiť objednávateľovi</w:t>
      </w:r>
      <w:r w:rsidR="00F61C4E" w:rsidRPr="00FD42A1">
        <w:rPr>
          <w:color w:val="auto"/>
          <w:sz w:val="22"/>
          <w:szCs w:val="22"/>
        </w:rPr>
        <w:t>,</w:t>
      </w:r>
      <w:r w:rsidR="006D7E0C" w:rsidRPr="00FD42A1">
        <w:rPr>
          <w:color w:val="auto"/>
          <w:sz w:val="22"/>
          <w:szCs w:val="22"/>
        </w:rPr>
        <w:t xml:space="preserve"> a to na adresu uvedenú v článku IV</w:t>
      </w:r>
      <w:r w:rsidR="00326558">
        <w:rPr>
          <w:color w:val="auto"/>
          <w:sz w:val="22"/>
          <w:szCs w:val="22"/>
        </w:rPr>
        <w:t>.</w:t>
      </w:r>
      <w:r w:rsidR="006D7E0C" w:rsidRPr="00FD42A1">
        <w:rPr>
          <w:color w:val="auto"/>
          <w:sz w:val="22"/>
          <w:szCs w:val="22"/>
        </w:rPr>
        <w:t xml:space="preserve"> od</w:t>
      </w:r>
      <w:r w:rsidR="00326558">
        <w:rPr>
          <w:color w:val="auto"/>
          <w:sz w:val="22"/>
          <w:szCs w:val="22"/>
        </w:rPr>
        <w:t>s.</w:t>
      </w:r>
      <w:r w:rsidR="006D7E0C" w:rsidRPr="00FD42A1">
        <w:rPr>
          <w:color w:val="auto"/>
          <w:sz w:val="22"/>
          <w:szCs w:val="22"/>
        </w:rPr>
        <w:t xml:space="preserve"> 3 </w:t>
      </w:r>
      <w:r w:rsidR="00326558">
        <w:rPr>
          <w:color w:val="auto"/>
          <w:sz w:val="22"/>
          <w:szCs w:val="22"/>
        </w:rPr>
        <w:t xml:space="preserve">tejto Zmluvy </w:t>
      </w:r>
      <w:r w:rsidR="006D7E0C" w:rsidRPr="00FD42A1">
        <w:rPr>
          <w:color w:val="auto"/>
          <w:sz w:val="22"/>
          <w:szCs w:val="22"/>
        </w:rPr>
        <w:t xml:space="preserve">a musia byť ním odsúhlasené. </w:t>
      </w:r>
    </w:p>
    <w:p w14:paraId="32098ECB" w14:textId="77777777" w:rsidR="006D7E0C" w:rsidRPr="00FD42A1" w:rsidRDefault="006D7E0C" w:rsidP="006D7E0C">
      <w:pPr>
        <w:pStyle w:val="Default"/>
        <w:tabs>
          <w:tab w:val="left" w:pos="426"/>
        </w:tabs>
        <w:jc w:val="both"/>
        <w:rPr>
          <w:sz w:val="22"/>
          <w:szCs w:val="22"/>
        </w:rPr>
      </w:pPr>
    </w:p>
    <w:p w14:paraId="5FC5567C" w14:textId="61208F48" w:rsidR="0073020D" w:rsidRPr="00FD42A1" w:rsidRDefault="0073020D" w:rsidP="007604B0">
      <w:pPr>
        <w:pStyle w:val="Textkomentra"/>
        <w:numPr>
          <w:ilvl w:val="0"/>
          <w:numId w:val="7"/>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Pred </w:t>
      </w:r>
      <w:r w:rsidR="00EE758E" w:rsidRPr="00FD42A1">
        <w:rPr>
          <w:rFonts w:ascii="Times New Roman" w:hAnsi="Times New Roman" w:cs="Times New Roman"/>
          <w:sz w:val="22"/>
          <w:szCs w:val="22"/>
        </w:rPr>
        <w:t xml:space="preserve">začatím </w:t>
      </w:r>
      <w:r w:rsidRPr="00FD42A1">
        <w:rPr>
          <w:rFonts w:ascii="Times New Roman" w:hAnsi="Times New Roman" w:cs="Times New Roman"/>
          <w:sz w:val="22"/>
          <w:szCs w:val="22"/>
        </w:rPr>
        <w:t xml:space="preserve">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FD42A1" w:rsidRDefault="0073020D" w:rsidP="007604B0">
      <w:pPr>
        <w:pStyle w:val="Textkomentra"/>
        <w:numPr>
          <w:ilvl w:val="0"/>
          <w:numId w:val="7"/>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sidRPr="00FD42A1">
        <w:rPr>
          <w:color w:val="auto"/>
          <w:sz w:val="22"/>
          <w:szCs w:val="22"/>
        </w:rPr>
        <w:t>štrnásť (</w:t>
      </w:r>
      <w:r w:rsidRPr="00FD42A1">
        <w:rPr>
          <w:color w:val="auto"/>
          <w:sz w:val="22"/>
          <w:szCs w:val="22"/>
        </w:rPr>
        <w:t>14</w:t>
      </w:r>
      <w:r w:rsidR="003C72DB" w:rsidRPr="00FD42A1">
        <w:rPr>
          <w:color w:val="auto"/>
          <w:sz w:val="22"/>
          <w:szCs w:val="22"/>
        </w:rPr>
        <w:t>)</w:t>
      </w:r>
      <w:r w:rsidRPr="00FD42A1">
        <w:rPr>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FD42A1" w:rsidRDefault="0073020D" w:rsidP="002947AB">
      <w:pPr>
        <w:pStyle w:val="Odsekzoznamu"/>
        <w:rPr>
          <w:rFonts w:ascii="Times New Roman" w:hAnsi="Times New Roman" w:cs="Times New Roman"/>
        </w:rPr>
      </w:pPr>
    </w:p>
    <w:p w14:paraId="2B7D89B1" w14:textId="3C3F2D6A" w:rsidR="0073020D" w:rsidRPr="00FD42A1" w:rsidRDefault="0073020D" w:rsidP="007604B0">
      <w:pPr>
        <w:pStyle w:val="Default"/>
        <w:numPr>
          <w:ilvl w:val="0"/>
          <w:numId w:val="7"/>
        </w:numPr>
        <w:tabs>
          <w:tab w:val="left" w:pos="426"/>
        </w:tabs>
        <w:ind w:left="0" w:firstLine="0"/>
        <w:jc w:val="both"/>
        <w:rPr>
          <w:sz w:val="22"/>
          <w:szCs w:val="22"/>
        </w:rPr>
      </w:pPr>
      <w:r w:rsidRPr="00FD42A1">
        <w:rPr>
          <w:color w:val="auto"/>
          <w:sz w:val="22"/>
          <w:szCs w:val="22"/>
        </w:rPr>
        <w:t>Zhotoviteľ sa zaväzuje zabezpečiť, že stavebný odpad z miesta realizácie diela bude znovu použitý, recyklovaný, spracovaný alebo uložený environmentálnym spôsobom (v súlade</w:t>
      </w:r>
      <w:r w:rsidR="004C7178" w:rsidRPr="00FD42A1">
        <w:rPr>
          <w:color w:val="auto"/>
          <w:sz w:val="22"/>
          <w:szCs w:val="22"/>
        </w:rPr>
        <w:t xml:space="preserve"> </w:t>
      </w:r>
      <w:r w:rsidRPr="00FD42A1">
        <w:rPr>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FD42A1">
        <w:rPr>
          <w:color w:val="auto"/>
          <w:sz w:val="22"/>
          <w:szCs w:val="22"/>
        </w:rPr>
        <w:t>položkovite</w:t>
      </w:r>
      <w:proofErr w:type="spellEnd"/>
      <w:r w:rsidRPr="00FD42A1">
        <w:rPr>
          <w:color w:val="auto"/>
          <w:sz w:val="22"/>
          <w:szCs w:val="22"/>
        </w:rPr>
        <w:t xml:space="preserve"> uvedené náklady s tým spojené. </w:t>
      </w:r>
    </w:p>
    <w:p w14:paraId="0A1818EE" w14:textId="77777777" w:rsidR="0073020D" w:rsidRPr="00FD42A1" w:rsidRDefault="0073020D" w:rsidP="002947AB">
      <w:pPr>
        <w:pStyle w:val="Default"/>
        <w:jc w:val="both"/>
        <w:rPr>
          <w:sz w:val="22"/>
          <w:szCs w:val="22"/>
        </w:rPr>
      </w:pPr>
    </w:p>
    <w:p w14:paraId="16B2EEF4" w14:textId="77777777" w:rsidR="00205222" w:rsidRPr="00FD42A1" w:rsidRDefault="00205222" w:rsidP="007604B0">
      <w:pPr>
        <w:pStyle w:val="Default"/>
        <w:numPr>
          <w:ilvl w:val="0"/>
          <w:numId w:val="7"/>
        </w:numPr>
        <w:tabs>
          <w:tab w:val="left" w:pos="426"/>
        </w:tabs>
        <w:ind w:left="0" w:firstLine="0"/>
        <w:jc w:val="both"/>
        <w:rPr>
          <w:bCs/>
          <w:color w:val="auto"/>
          <w:sz w:val="22"/>
          <w:szCs w:val="22"/>
        </w:rPr>
      </w:pPr>
      <w:r w:rsidRPr="00FD42A1">
        <w:rPr>
          <w:color w:val="auto"/>
          <w:sz w:val="22"/>
          <w:szCs w:val="22"/>
        </w:rPr>
        <w:t xml:space="preserve">Objednávateľ požaduje od zhotoviteľa uzatvorenie osobitných poistných zmlúv; </w:t>
      </w:r>
      <w:r w:rsidRPr="00FD42A1">
        <w:rPr>
          <w:b/>
          <w:bCs/>
          <w:color w:val="auto"/>
          <w:sz w:val="22"/>
          <w:szCs w:val="22"/>
        </w:rPr>
        <w:t xml:space="preserve">poistnú zmluvu na stavebno-montážne poistenie diela, tzv. CAR /EAR/ poistenie </w:t>
      </w:r>
      <w:r w:rsidRPr="00FD42A1">
        <w:rPr>
          <w:color w:val="auto"/>
          <w:sz w:val="22"/>
          <w:szCs w:val="22"/>
        </w:rPr>
        <w:t xml:space="preserve">a </w:t>
      </w:r>
      <w:r w:rsidRPr="00FD42A1">
        <w:rPr>
          <w:b/>
          <w:bCs/>
          <w:color w:val="auto"/>
          <w:sz w:val="22"/>
          <w:szCs w:val="22"/>
        </w:rPr>
        <w:t>poistnú zmluvu pre prípad zodpovednosti za škodu spôsobenú zhotoviteľom v súvislosti s výkonom stavebných prác v/na diele, resp. na časti diela</w:t>
      </w:r>
      <w:r w:rsidRPr="00FD42A1">
        <w:rPr>
          <w:color w:val="auto"/>
          <w:sz w:val="22"/>
          <w:szCs w:val="22"/>
        </w:rPr>
        <w:t>.</w:t>
      </w:r>
      <w:r w:rsidRPr="00FD42A1">
        <w:rPr>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5C86634A" w:rsidR="00205222" w:rsidRPr="00FD42A1" w:rsidRDefault="00205222" w:rsidP="007604B0">
      <w:pPr>
        <w:pStyle w:val="Odsekzoznamu"/>
        <w:numPr>
          <w:ilvl w:val="0"/>
          <w:numId w:val="29"/>
        </w:numPr>
        <w:autoSpaceDE w:val="0"/>
        <w:autoSpaceDN w:val="0"/>
        <w:adjustRightInd w:val="0"/>
        <w:spacing w:after="12"/>
        <w:jc w:val="both"/>
        <w:rPr>
          <w:rFonts w:ascii="Times New Roman" w:hAnsi="Times New Roman" w:cs="Times New Roman"/>
          <w:color w:val="000000"/>
        </w:rPr>
      </w:pPr>
      <w:r w:rsidRPr="00FD42A1">
        <w:rPr>
          <w:rFonts w:ascii="Times New Roman" w:hAnsi="Times New Roman" w:cs="Times New Roman"/>
          <w:b/>
          <w:bCs/>
          <w:color w:val="000000"/>
        </w:rPr>
        <w:t>Stavebno-montážne poistenie diela</w:t>
      </w:r>
      <w:r w:rsidRPr="00FD42A1">
        <w:rPr>
          <w:rFonts w:ascii="Times New Roman" w:hAnsi="Times New Roman" w:cs="Times New Roman"/>
          <w:color w:val="000000"/>
        </w:rPr>
        <w:t>, tzv. CAR/EAR/ poistenie</w:t>
      </w:r>
      <w:r w:rsidR="00A02242" w:rsidRPr="00FD42A1">
        <w:rPr>
          <w:rFonts w:ascii="Times New Roman" w:hAnsi="Times New Roman" w:cs="Times New Roman"/>
          <w:color w:val="000000"/>
        </w:rPr>
        <w:t xml:space="preserve"> počas celej doby realizácie diela</w:t>
      </w:r>
      <w:r w:rsidRPr="00FD42A1">
        <w:rPr>
          <w:rFonts w:ascii="Times New Roman" w:hAnsi="Times New Roman" w:cs="Times New Roman"/>
          <w:color w:val="000000"/>
        </w:rPr>
        <w:t xml:space="preserve">, </w:t>
      </w:r>
      <w:r w:rsidR="00A02242" w:rsidRPr="00FD42A1">
        <w:rPr>
          <w:rFonts w:ascii="Times New Roman" w:hAnsi="Times New Roman" w:cs="Times New Roman"/>
          <w:color w:val="000000"/>
        </w:rPr>
        <w:t>pričom poistenie škôd spôsobených pri záručných prácach sa bude vzťahovať aj na zhotoviteľom protokolárne odovzdané časti diela objednávateľovi ako spolupoistenému, a to až do uplynutia 36 mesiacov odo dňa prevzatia diela objednávateľom. Zhotoviteľ sa zaväzuje uzatvoriť takúto poistnú zmluvu minimálne:</w:t>
      </w:r>
      <w:r w:rsidRPr="00FD42A1">
        <w:rPr>
          <w:rFonts w:ascii="Times New Roman" w:hAnsi="Times New Roman" w:cs="Times New Roman"/>
          <w:color w:val="000000"/>
        </w:rPr>
        <w:t>:</w:t>
      </w:r>
    </w:p>
    <w:p w14:paraId="4D3300B0" w14:textId="499501EF"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lastRenderedPageBreak/>
        <w:t xml:space="preserve">v rozsahu poistenia hodnoty diela s DPH podľa tejto Zmluvy, vrátane krytia na všetky riziká/Allrisk (najmä krytie škôd na diele spôsobené poškodením, zničením, stratou, odcudzením častí diela, a i.) a </w:t>
      </w:r>
    </w:p>
    <w:p w14:paraId="38AE33C8" w14:textId="53BEC202"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t xml:space="preserve">v rozsahu poistenia okolitého majetku objednávateľa ako spolupoisteného vo výške poistnej sumy minimálne </w:t>
      </w:r>
      <w:r w:rsidR="003D4BEE" w:rsidRPr="00FD42A1">
        <w:rPr>
          <w:rFonts w:ascii="Times New Roman" w:hAnsi="Times New Roman" w:cs="Times New Roman"/>
        </w:rPr>
        <w:t>100</w:t>
      </w:r>
      <w:r w:rsidRPr="00FD42A1">
        <w:rPr>
          <w:rFonts w:ascii="Times New Roman" w:hAnsi="Times New Roman" w:cs="Times New Roman"/>
        </w:rPr>
        <w:t> 000,-</w:t>
      </w:r>
      <w:r w:rsidRPr="00FD42A1">
        <w:rPr>
          <w:rFonts w:ascii="Times New Roman" w:hAnsi="Times New Roman" w:cs="Times New Roman"/>
          <w:color w:val="000000"/>
        </w:rPr>
        <w:t xml:space="preserve"> EUR</w:t>
      </w:r>
      <w:r w:rsidR="00F61C4E" w:rsidRPr="00FD42A1">
        <w:rPr>
          <w:rFonts w:ascii="Times New Roman" w:hAnsi="Times New Roman" w:cs="Times New Roman"/>
          <w:color w:val="000000"/>
        </w:rPr>
        <w:t xml:space="preserve"> (slovom: </w:t>
      </w:r>
      <w:r w:rsidR="003D4BEE" w:rsidRPr="00FD42A1">
        <w:rPr>
          <w:rFonts w:ascii="Times New Roman" w:hAnsi="Times New Roman" w:cs="Times New Roman"/>
          <w:color w:val="000000"/>
        </w:rPr>
        <w:t>stotisíc</w:t>
      </w:r>
      <w:r w:rsidR="00F61C4E" w:rsidRPr="00FD42A1">
        <w:rPr>
          <w:rFonts w:ascii="Times New Roman" w:hAnsi="Times New Roman" w:cs="Times New Roman"/>
          <w:color w:val="000000"/>
        </w:rPr>
        <w:t xml:space="preserve"> </w:t>
      </w:r>
      <w:r w:rsidR="00BE4A68" w:rsidRPr="00FD42A1">
        <w:rPr>
          <w:rFonts w:ascii="Times New Roman" w:hAnsi="Times New Roman" w:cs="Times New Roman"/>
          <w:color w:val="000000"/>
        </w:rPr>
        <w:t>EUR</w:t>
      </w:r>
      <w:r w:rsidR="00F61C4E" w:rsidRPr="00FD42A1">
        <w:rPr>
          <w:rFonts w:ascii="Times New Roman" w:hAnsi="Times New Roman" w:cs="Times New Roman"/>
          <w:color w:val="000000"/>
        </w:rPr>
        <w:t>)</w:t>
      </w:r>
      <w:r w:rsidRPr="00FD42A1">
        <w:rPr>
          <w:rFonts w:ascii="Times New Roman" w:hAnsi="Times New Roman" w:cs="Times New Roman"/>
          <w:color w:val="000000"/>
        </w:rPr>
        <w:t xml:space="preserve"> a </w:t>
      </w:r>
    </w:p>
    <w:p w14:paraId="0E056350" w14:textId="77777777"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FD42A1" w:rsidRDefault="00205222" w:rsidP="00205222">
      <w:pPr>
        <w:pStyle w:val="Odsekzoznamu"/>
        <w:autoSpaceDE w:val="0"/>
        <w:autoSpaceDN w:val="0"/>
        <w:adjustRightInd w:val="0"/>
        <w:spacing w:after="12"/>
        <w:ind w:left="1134"/>
        <w:jc w:val="both"/>
        <w:rPr>
          <w:rFonts w:ascii="Times New Roman" w:hAnsi="Times New Roman" w:cs="Times New Roman"/>
          <w:color w:val="000000"/>
        </w:rPr>
      </w:pPr>
    </w:p>
    <w:p w14:paraId="79E3C443" w14:textId="4C4E3E4B" w:rsidR="00205222" w:rsidRPr="00FD42A1" w:rsidRDefault="00205222" w:rsidP="00205222">
      <w:pPr>
        <w:pStyle w:val="Default"/>
        <w:tabs>
          <w:tab w:val="left" w:pos="426"/>
        </w:tabs>
        <w:ind w:left="709" w:hanging="283"/>
        <w:jc w:val="both"/>
        <w:rPr>
          <w:sz w:val="22"/>
          <w:szCs w:val="22"/>
        </w:rPr>
      </w:pPr>
      <w:bookmarkStart w:id="9" w:name="_Hlk94007859"/>
      <w:r w:rsidRPr="00FD42A1">
        <w:rPr>
          <w:bCs/>
          <w:color w:val="auto"/>
          <w:sz w:val="22"/>
          <w:szCs w:val="22"/>
        </w:rPr>
        <w:t xml:space="preserve">B. </w:t>
      </w:r>
      <w:r w:rsidRPr="00FD42A1">
        <w:rPr>
          <w:bCs/>
          <w:color w:val="auto"/>
          <w:sz w:val="22"/>
          <w:szCs w:val="22"/>
        </w:rPr>
        <w:tab/>
      </w:r>
      <w:r w:rsidRPr="00FD42A1">
        <w:rPr>
          <w:b/>
          <w:color w:val="auto"/>
          <w:sz w:val="22"/>
          <w:szCs w:val="22"/>
        </w:rPr>
        <w:t>Poistenie</w:t>
      </w:r>
      <w:r w:rsidRPr="00FD42A1">
        <w:rPr>
          <w:b/>
          <w:bCs/>
          <w:color w:val="auto"/>
          <w:sz w:val="22"/>
          <w:szCs w:val="22"/>
        </w:rPr>
        <w:t xml:space="preserve"> pre prípad zodpovednosti za škodu spôsobenú zhotoviteľom v súvislosti s výkonom, uskutočnením stavebných prác v/na diele, resp. na časti diela</w:t>
      </w:r>
      <w:r w:rsidRPr="00FD42A1">
        <w:rPr>
          <w:color w:val="auto"/>
          <w:sz w:val="22"/>
          <w:szCs w:val="22"/>
        </w:rPr>
        <w:t>, vo výške poistnej sumy 2</w:t>
      </w:r>
      <w:r w:rsidR="00BE4A68" w:rsidRPr="00FD42A1">
        <w:rPr>
          <w:color w:val="auto"/>
          <w:sz w:val="22"/>
          <w:szCs w:val="22"/>
        </w:rPr>
        <w:t>0</w:t>
      </w:r>
      <w:r w:rsidRPr="00FD42A1">
        <w:rPr>
          <w:color w:val="auto"/>
          <w:sz w:val="22"/>
          <w:szCs w:val="22"/>
        </w:rPr>
        <w:t>0 000,-</w:t>
      </w:r>
      <w:r w:rsidRPr="00FD42A1" w:rsidDel="00BC2C89">
        <w:rPr>
          <w:sz w:val="22"/>
          <w:szCs w:val="22"/>
        </w:rPr>
        <w:t xml:space="preserve"> </w:t>
      </w:r>
      <w:r w:rsidRPr="00FD42A1">
        <w:rPr>
          <w:color w:val="auto"/>
          <w:sz w:val="22"/>
          <w:szCs w:val="22"/>
        </w:rPr>
        <w:t xml:space="preserve">EUR </w:t>
      </w:r>
      <w:r w:rsidR="00F61C4E" w:rsidRPr="00FD42A1">
        <w:rPr>
          <w:color w:val="auto"/>
          <w:sz w:val="22"/>
          <w:szCs w:val="22"/>
        </w:rPr>
        <w:t>(slovom: dvesto</w:t>
      </w:r>
      <w:r w:rsidR="00BE4A68" w:rsidRPr="00FD42A1">
        <w:rPr>
          <w:color w:val="auto"/>
          <w:sz w:val="22"/>
          <w:szCs w:val="22"/>
        </w:rPr>
        <w:t>t</w:t>
      </w:r>
      <w:r w:rsidR="00F61C4E" w:rsidRPr="00FD42A1">
        <w:rPr>
          <w:color w:val="auto"/>
          <w:sz w:val="22"/>
          <w:szCs w:val="22"/>
        </w:rPr>
        <w:t xml:space="preserve">isíc </w:t>
      </w:r>
      <w:r w:rsidR="00BE4A68" w:rsidRPr="00FD42A1">
        <w:rPr>
          <w:color w:val="auto"/>
          <w:sz w:val="22"/>
          <w:szCs w:val="22"/>
        </w:rPr>
        <w:t>EUR</w:t>
      </w:r>
      <w:r w:rsidR="00F61C4E" w:rsidRPr="00FD42A1">
        <w:rPr>
          <w:color w:val="auto"/>
          <w:sz w:val="22"/>
          <w:szCs w:val="22"/>
        </w:rPr>
        <w:t xml:space="preserve">), </w:t>
      </w:r>
      <w:r w:rsidRPr="00FD42A1">
        <w:rPr>
          <w:color w:val="auto"/>
          <w:sz w:val="22"/>
          <w:szCs w:val="22"/>
        </w:rPr>
        <w:t xml:space="preserve">a to minimálne v rozsahu poistenia zodpovednosti zhotoviteľa a objednávateľa ako </w:t>
      </w:r>
      <w:proofErr w:type="spellStart"/>
      <w:r w:rsidRPr="00FD42A1">
        <w:rPr>
          <w:color w:val="auto"/>
          <w:sz w:val="22"/>
          <w:szCs w:val="22"/>
        </w:rPr>
        <w:t>spolupoisteného</w:t>
      </w:r>
      <w:proofErr w:type="spellEnd"/>
      <w:r w:rsidRPr="00FD42A1">
        <w:rPr>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w:t>
      </w:r>
      <w:r w:rsidR="00537F82" w:rsidRPr="00FD42A1">
        <w:rPr>
          <w:color w:val="auto"/>
          <w:sz w:val="22"/>
          <w:szCs w:val="22"/>
        </w:rPr>
        <w:t xml:space="preserve">zdravotnej </w:t>
      </w:r>
      <w:r w:rsidRPr="00FD42A1">
        <w:rPr>
          <w:color w:val="auto"/>
          <w:sz w:val="22"/>
          <w:szCs w:val="22"/>
        </w:rPr>
        <w:t xml:space="preserve">poisťovne pri pracovnom úraze. </w:t>
      </w:r>
    </w:p>
    <w:p w14:paraId="31ED3DA5" w14:textId="77777777" w:rsidR="00205222" w:rsidRPr="00FD42A1" w:rsidRDefault="00205222" w:rsidP="00205222">
      <w:pPr>
        <w:pStyle w:val="Default"/>
        <w:tabs>
          <w:tab w:val="left" w:pos="426"/>
        </w:tabs>
        <w:jc w:val="both"/>
        <w:rPr>
          <w:sz w:val="22"/>
          <w:szCs w:val="22"/>
        </w:rPr>
      </w:pPr>
    </w:p>
    <w:bookmarkEnd w:id="9"/>
    <w:p w14:paraId="7562ADCB" w14:textId="24B89D66" w:rsidR="00205222" w:rsidRPr="00FD42A1" w:rsidRDefault="00205222" w:rsidP="007604B0">
      <w:pPr>
        <w:pStyle w:val="Default"/>
        <w:numPr>
          <w:ilvl w:val="0"/>
          <w:numId w:val="7"/>
        </w:numPr>
        <w:tabs>
          <w:tab w:val="left" w:pos="426"/>
        </w:tabs>
        <w:ind w:left="0" w:firstLine="0"/>
        <w:jc w:val="both"/>
        <w:rPr>
          <w:sz w:val="20"/>
          <w:szCs w:val="20"/>
        </w:rPr>
      </w:pPr>
      <w:r w:rsidRPr="00FD42A1">
        <w:rPr>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537F82" w:rsidRPr="00FD42A1">
        <w:rPr>
          <w:sz w:val="22"/>
          <w:szCs w:val="22"/>
        </w:rPr>
        <w:t>diela</w:t>
      </w:r>
      <w:r w:rsidRPr="00FD42A1">
        <w:rPr>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FD42A1" w:rsidRDefault="00205222" w:rsidP="00205222">
      <w:pPr>
        <w:pStyle w:val="Default"/>
        <w:tabs>
          <w:tab w:val="left" w:pos="426"/>
        </w:tabs>
        <w:jc w:val="both"/>
        <w:rPr>
          <w:sz w:val="20"/>
          <w:szCs w:val="20"/>
        </w:rPr>
      </w:pPr>
    </w:p>
    <w:p w14:paraId="7FEFB3EB" w14:textId="53EB7B9A" w:rsidR="00205222" w:rsidRPr="00FD42A1" w:rsidRDefault="00205222" w:rsidP="007604B0">
      <w:pPr>
        <w:pStyle w:val="Default"/>
        <w:numPr>
          <w:ilvl w:val="0"/>
          <w:numId w:val="7"/>
        </w:numPr>
        <w:tabs>
          <w:tab w:val="left" w:pos="426"/>
        </w:tabs>
        <w:ind w:left="0" w:firstLine="0"/>
        <w:jc w:val="both"/>
        <w:rPr>
          <w:sz w:val="18"/>
          <w:szCs w:val="18"/>
        </w:rPr>
      </w:pPr>
      <w:r w:rsidRPr="00FD42A1">
        <w:rPr>
          <w:sz w:val="22"/>
          <w:szCs w:val="22"/>
        </w:rPr>
        <w:t>Objednávateľ si vyhradzuje právo preskúmať obsah a podmienky uza</w:t>
      </w:r>
      <w:r w:rsidR="00F61C4E" w:rsidRPr="00FD42A1">
        <w:rPr>
          <w:sz w:val="22"/>
          <w:szCs w:val="22"/>
        </w:rPr>
        <w:t>t</w:t>
      </w:r>
      <w:r w:rsidRPr="00FD42A1">
        <w:rPr>
          <w:sz w:val="22"/>
          <w:szCs w:val="22"/>
        </w:rPr>
        <w:t>v</w:t>
      </w:r>
      <w:r w:rsidR="00F61C4E" w:rsidRPr="00FD42A1">
        <w:rPr>
          <w:sz w:val="22"/>
          <w:szCs w:val="22"/>
        </w:rPr>
        <w:t>o</w:t>
      </w:r>
      <w:r w:rsidRPr="00FD42A1">
        <w:rPr>
          <w:sz w:val="22"/>
          <w:szCs w:val="22"/>
        </w:rPr>
        <w:t>re</w:t>
      </w:r>
      <w:r w:rsidR="00F61C4E" w:rsidRPr="00FD42A1">
        <w:rPr>
          <w:sz w:val="22"/>
          <w:szCs w:val="22"/>
        </w:rPr>
        <w:t>n</w:t>
      </w:r>
      <w:r w:rsidRPr="00FD42A1">
        <w:rPr>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FD42A1" w:rsidRDefault="00205222" w:rsidP="00205222">
      <w:pPr>
        <w:pStyle w:val="Default"/>
        <w:tabs>
          <w:tab w:val="left" w:pos="426"/>
        </w:tabs>
        <w:jc w:val="both"/>
        <w:rPr>
          <w:sz w:val="18"/>
          <w:szCs w:val="18"/>
        </w:rPr>
      </w:pPr>
    </w:p>
    <w:p w14:paraId="1BC9781D" w14:textId="77777777" w:rsidR="00205222" w:rsidRPr="00FD42A1" w:rsidRDefault="00205222" w:rsidP="007604B0">
      <w:pPr>
        <w:pStyle w:val="Default"/>
        <w:numPr>
          <w:ilvl w:val="0"/>
          <w:numId w:val="7"/>
        </w:numPr>
        <w:tabs>
          <w:tab w:val="left" w:pos="426"/>
        </w:tabs>
        <w:ind w:left="0" w:firstLine="0"/>
        <w:jc w:val="both"/>
        <w:rPr>
          <w:sz w:val="16"/>
          <w:szCs w:val="16"/>
        </w:rPr>
      </w:pPr>
      <w:r w:rsidRPr="00FD42A1">
        <w:rPr>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FD42A1" w:rsidRDefault="00205222" w:rsidP="00205222">
      <w:pPr>
        <w:pStyle w:val="Default"/>
        <w:tabs>
          <w:tab w:val="left" w:pos="426"/>
        </w:tabs>
        <w:jc w:val="both"/>
        <w:rPr>
          <w:sz w:val="16"/>
          <w:szCs w:val="16"/>
        </w:rPr>
      </w:pPr>
    </w:p>
    <w:p w14:paraId="115A5B68" w14:textId="0BF19F2F" w:rsidR="00205222" w:rsidRPr="00FD42A1" w:rsidRDefault="00205222" w:rsidP="00354C82">
      <w:pPr>
        <w:pStyle w:val="Default"/>
        <w:numPr>
          <w:ilvl w:val="0"/>
          <w:numId w:val="7"/>
        </w:numPr>
        <w:tabs>
          <w:tab w:val="left" w:pos="426"/>
        </w:tabs>
        <w:spacing w:after="240"/>
        <w:ind w:left="0" w:firstLine="0"/>
        <w:jc w:val="both"/>
        <w:rPr>
          <w:sz w:val="14"/>
          <w:szCs w:val="14"/>
        </w:rPr>
      </w:pPr>
      <w:r w:rsidRPr="00FD42A1">
        <w:rPr>
          <w:sz w:val="22"/>
          <w:szCs w:val="22"/>
        </w:rPr>
        <w:t>Akékoľvek škody, ktoré nie sú kryté poistením, budú uhradené objednávateľom alebo zhotoviteľom v zmysle ich zodpovednosti</w:t>
      </w:r>
      <w:r w:rsidR="00F61C4E" w:rsidRPr="00FD42A1">
        <w:rPr>
          <w:sz w:val="22"/>
          <w:szCs w:val="22"/>
        </w:rPr>
        <w:t>.</w:t>
      </w:r>
    </w:p>
    <w:p w14:paraId="11F144A6" w14:textId="77777777" w:rsidR="00CD0C0A" w:rsidRPr="00FD42A1" w:rsidRDefault="00CD0C0A" w:rsidP="00D5628E">
      <w:pPr>
        <w:pStyle w:val="Odsekzoznamu"/>
        <w:autoSpaceDE w:val="0"/>
        <w:autoSpaceDN w:val="0"/>
        <w:adjustRightInd w:val="0"/>
        <w:ind w:left="0"/>
        <w:rPr>
          <w:rFonts w:ascii="Times New Roman" w:hAnsi="Times New Roman" w:cs="Times New Roman"/>
          <w:b/>
          <w:color w:val="000000"/>
        </w:rPr>
      </w:pPr>
    </w:p>
    <w:p w14:paraId="28AD8BCB" w14:textId="24BDBACD" w:rsidR="001F4180" w:rsidRPr="00FD42A1" w:rsidRDefault="004413AE" w:rsidP="002947AB">
      <w:pPr>
        <w:pStyle w:val="Odsekzoznamu"/>
        <w:autoSpaceDE w:val="0"/>
        <w:autoSpaceDN w:val="0"/>
        <w:adjustRightInd w:val="0"/>
        <w:ind w:left="0"/>
        <w:jc w:val="center"/>
        <w:rPr>
          <w:rFonts w:ascii="Times New Roman" w:hAnsi="Times New Roman" w:cs="Times New Roman"/>
          <w:b/>
          <w:color w:val="000000"/>
        </w:rPr>
      </w:pPr>
      <w:r w:rsidRPr="00FD42A1">
        <w:rPr>
          <w:rFonts w:ascii="Times New Roman" w:hAnsi="Times New Roman" w:cs="Times New Roman"/>
          <w:b/>
          <w:color w:val="000000"/>
        </w:rPr>
        <w:t>Čl.</w:t>
      </w:r>
      <w:r w:rsidR="001F4180" w:rsidRPr="00FD42A1">
        <w:rPr>
          <w:rFonts w:ascii="Times New Roman" w:hAnsi="Times New Roman" w:cs="Times New Roman"/>
          <w:b/>
          <w:color w:val="000000"/>
        </w:rPr>
        <w:t xml:space="preserve"> VIII.</w:t>
      </w:r>
    </w:p>
    <w:p w14:paraId="24D8A125" w14:textId="77777777" w:rsidR="001F4180" w:rsidRPr="00FD42A1" w:rsidRDefault="001F4180" w:rsidP="00354C82">
      <w:pPr>
        <w:spacing w:after="120" w:line="240" w:lineRule="auto"/>
        <w:jc w:val="center"/>
        <w:rPr>
          <w:rFonts w:ascii="Times New Roman" w:hAnsi="Times New Roman" w:cs="Times New Roman"/>
          <w:b/>
          <w:color w:val="000000"/>
        </w:rPr>
      </w:pPr>
      <w:r w:rsidRPr="00FD42A1">
        <w:rPr>
          <w:rFonts w:ascii="Times New Roman" w:hAnsi="Times New Roman" w:cs="Times New Roman"/>
          <w:b/>
        </w:rPr>
        <w:t>Prerušenie</w:t>
      </w:r>
      <w:r w:rsidRPr="00FD42A1">
        <w:rPr>
          <w:rFonts w:ascii="Times New Roman" w:hAnsi="Times New Roman" w:cs="Times New Roman"/>
          <w:b/>
          <w:color w:val="000000"/>
        </w:rPr>
        <w:t xml:space="preserve"> prác</w:t>
      </w:r>
    </w:p>
    <w:p w14:paraId="25AADD56" w14:textId="77777777" w:rsidR="001F4180" w:rsidRPr="00FD42A1" w:rsidRDefault="001F4180" w:rsidP="007604B0">
      <w:pPr>
        <w:pStyle w:val="Odsekzoznamu"/>
        <w:numPr>
          <w:ilvl w:val="0"/>
          <w:numId w:val="15"/>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 xml:space="preserve">Zhotoviteľ je povinný cestou stavebného dozoru upozorniť objednávateľa na skutočnosti, ktoré môžu mať za následok prerušenie prác na diele. </w:t>
      </w:r>
    </w:p>
    <w:p w14:paraId="26F9FE5E" w14:textId="144D4C77" w:rsidR="001F4180" w:rsidRPr="00FD42A1" w:rsidRDefault="001F4180" w:rsidP="001B5624">
      <w:pPr>
        <w:pStyle w:val="Odsekzoznamu"/>
        <w:numPr>
          <w:ilvl w:val="0"/>
          <w:numId w:val="15"/>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 xml:space="preserve">Zhotoviteľ je povinný prerušiť práce na diele vždy, ak </w:t>
      </w:r>
      <w:r w:rsidR="001B5624" w:rsidRPr="00FD42A1">
        <w:rPr>
          <w:rFonts w:ascii="Times New Roman" w:hAnsi="Times New Roman" w:cs="Times New Roman"/>
        </w:rPr>
        <w:t xml:space="preserve">by </w:t>
      </w:r>
      <w:r w:rsidRPr="00FD42A1">
        <w:rPr>
          <w:rFonts w:ascii="Times New Roman" w:hAnsi="Times New Roman" w:cs="Times New Roman"/>
        </w:rPr>
        <w:t xml:space="preserve">pokračovanie v prácach spôsobilo v ďalšom období škodu alebo by bola ohrozená bezpečnosť pri práci alebo by vznikla ťažko odstrániteľná ujma na majetku, ujma na živote alebo zdraví osôb alebo by bol ohrozený verejný záujem </w:t>
      </w:r>
      <w:r w:rsidRPr="00FD42A1">
        <w:rPr>
          <w:rFonts w:ascii="Times New Roman" w:hAnsi="Times New Roman" w:cs="Times New Roman"/>
          <w:lang w:eastAsia="cs-CZ"/>
        </w:rPr>
        <w:t>(najmä nepriaznivé poveternostné podmienky pre pokračovanie v stavebných prácach)</w:t>
      </w:r>
      <w:r w:rsidRPr="00FD42A1">
        <w:rPr>
          <w:rFonts w:ascii="Times New Roman" w:hAnsi="Times New Roman" w:cs="Times New Roman"/>
        </w:rPr>
        <w:t>.</w:t>
      </w:r>
      <w:r w:rsidR="001B5624" w:rsidRPr="00FD42A1">
        <w:rPr>
          <w:rFonts w:ascii="Times New Roman" w:hAnsi="Times New Roman" w:cs="Times New Roman"/>
        </w:rPr>
        <w:t xml:space="preserve"> O tom je povinný objednávateľa vyrozumieť, pričom je povinný objednávateľa informovať o dôvodoch prerušenia. Ak objednávateľ trvá na pokračovaní v prácach na diele, za škody, ktoré takéto pokračovanie spôsobí, v rozsahu doručeného vyrozumenia, zhotoviteľ objednávateľovi nezodpovedá.</w:t>
      </w:r>
    </w:p>
    <w:p w14:paraId="5FA0129F" w14:textId="747B35F0" w:rsidR="001F4180" w:rsidRPr="00467717" w:rsidRDefault="001F4180" w:rsidP="007604B0">
      <w:pPr>
        <w:pStyle w:val="Zkladntext2"/>
        <w:numPr>
          <w:ilvl w:val="0"/>
          <w:numId w:val="15"/>
        </w:numPr>
        <w:tabs>
          <w:tab w:val="left" w:pos="426"/>
        </w:tabs>
        <w:spacing w:after="0" w:line="240" w:lineRule="auto"/>
        <w:ind w:left="0" w:firstLine="0"/>
        <w:jc w:val="both"/>
        <w:rPr>
          <w:rFonts w:ascii="Times New Roman" w:hAnsi="Times New Roman" w:cs="Times New Roman"/>
        </w:rPr>
      </w:pPr>
      <w:r w:rsidRPr="00FD42A1">
        <w:rPr>
          <w:rFonts w:ascii="Times New Roman" w:hAnsi="Times New Roman" w:cs="Times New Roman"/>
        </w:rPr>
        <w:t xml:space="preserve">Zhotoviteľ je povinný bez zbytočného odkladu písomne objednávateľa upozorniť na všetky </w:t>
      </w:r>
      <w:r w:rsidRPr="00FD42A1">
        <w:rPr>
          <w:rFonts w:ascii="Times New Roman" w:hAnsi="Times New Roman" w:cs="Times New Roman"/>
          <w:b/>
        </w:rPr>
        <w:t>nedostatky</w:t>
      </w:r>
      <w:r w:rsidRPr="00FD42A1">
        <w:rPr>
          <w:rFonts w:ascii="Times New Roman" w:hAnsi="Times New Roman" w:cs="Times New Roman"/>
        </w:rPr>
        <w:t xml:space="preserve">, </w:t>
      </w:r>
      <w:r w:rsidRPr="00FD42A1">
        <w:rPr>
          <w:rFonts w:ascii="Times New Roman" w:hAnsi="Times New Roman" w:cs="Times New Roman"/>
          <w:b/>
        </w:rPr>
        <w:t>nesprávnosti alebo chyby (vady)</w:t>
      </w:r>
      <w:r w:rsidRPr="00FD42A1">
        <w:rPr>
          <w:rFonts w:ascii="Times New Roman" w:hAnsi="Times New Roman" w:cs="Times New Roman"/>
        </w:rPr>
        <w:t xml:space="preserve"> najmä </w:t>
      </w:r>
      <w:r w:rsidR="00537F82" w:rsidRPr="00FD42A1">
        <w:rPr>
          <w:rFonts w:ascii="Times New Roman" w:hAnsi="Times New Roman" w:cs="Times New Roman"/>
        </w:rPr>
        <w:t>Dokumentácie</w:t>
      </w:r>
      <w:r w:rsidRPr="00FD42A1">
        <w:rPr>
          <w:rFonts w:ascii="Times New Roman" w:hAnsi="Times New Roman" w:cs="Times New Roman"/>
        </w:rPr>
        <w:t>, inej dokumentácie predloženej mu objednávateľom, ktoré počas vykonávania diela výjdu najavo. Objednávateľ</w:t>
      </w:r>
      <w:r w:rsidR="005E3602" w:rsidRPr="00FD42A1">
        <w:rPr>
          <w:rFonts w:ascii="Times New Roman" w:hAnsi="Times New Roman" w:cs="Times New Roman"/>
        </w:rPr>
        <w:t xml:space="preserve"> </w:t>
      </w:r>
      <w:r w:rsidR="001B5624" w:rsidRPr="00FD42A1">
        <w:rPr>
          <w:rFonts w:ascii="Times New Roman" w:hAnsi="Times New Roman" w:cs="Times New Roman"/>
        </w:rPr>
        <w:t xml:space="preserve">ak má po vyhodnotení </w:t>
      </w:r>
      <w:r w:rsidR="001B5624" w:rsidRPr="00FD42A1">
        <w:rPr>
          <w:rFonts w:ascii="Times New Roman" w:hAnsi="Times New Roman" w:cs="Times New Roman"/>
        </w:rPr>
        <w:lastRenderedPageBreak/>
        <w:t>oznámených nedostatkov, nesprávností alebo chýb (vád) za to, že pokračovaním v prácach na diele vznikne objednávateľovi škoda</w:t>
      </w:r>
      <w:r w:rsidR="005E3602" w:rsidRPr="00FD42A1">
        <w:rPr>
          <w:rFonts w:ascii="Times New Roman" w:hAnsi="Times New Roman" w:cs="Times New Roman"/>
        </w:rPr>
        <w:t xml:space="preserve">, </w:t>
      </w:r>
      <w:r w:rsidRPr="00FD42A1">
        <w:rPr>
          <w:rFonts w:ascii="Times New Roman" w:hAnsi="Times New Roman" w:cs="Times New Roman"/>
        </w:rPr>
        <w:t xml:space="preserve">prostredníctvom stavebného denníka bez zbytočného odkladu, najneskôr do 5 dní od upozornenia: </w:t>
      </w:r>
    </w:p>
    <w:p w14:paraId="1AF739A0" w14:textId="45D01201"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t>preruš</w:t>
      </w:r>
      <w:r w:rsidR="005E3602" w:rsidRPr="00FD42A1">
        <w:rPr>
          <w:rFonts w:ascii="Times New Roman" w:hAnsi="Times New Roman" w:cs="Times New Roman"/>
        </w:rPr>
        <w:t>í</w:t>
      </w:r>
      <w:r w:rsidRPr="00FD42A1">
        <w:rPr>
          <w:rFonts w:ascii="Times New Roman" w:hAnsi="Times New Roman" w:cs="Times New Roman"/>
        </w:rPr>
        <w:t xml:space="preserve"> práce na diele,</w:t>
      </w:r>
      <w:r w:rsidR="005E3602" w:rsidRPr="00FD42A1">
        <w:rPr>
          <w:rFonts w:ascii="Times New Roman" w:hAnsi="Times New Roman" w:cs="Times New Roman"/>
        </w:rPr>
        <w:t xml:space="preserve"> alebo jeho časti,</w:t>
      </w:r>
      <w:r w:rsidR="001B5624" w:rsidRPr="00FD42A1">
        <w:rPr>
          <w:rFonts w:ascii="Times New Roman" w:hAnsi="Times New Roman" w:cs="Times New Roman"/>
        </w:rPr>
        <w:t xml:space="preserve"> a to až do času skončenia tohto prerušenia, ktorý objednávateľ zhotoviteľovi bez meškania oznámi,</w:t>
      </w:r>
    </w:p>
    <w:p w14:paraId="196A7D21" w14:textId="5A4F9344"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t>urč</w:t>
      </w:r>
      <w:r w:rsidR="005E3602" w:rsidRPr="00FD42A1">
        <w:rPr>
          <w:rFonts w:ascii="Times New Roman" w:hAnsi="Times New Roman" w:cs="Times New Roman"/>
        </w:rPr>
        <w:t>í</w:t>
      </w:r>
      <w:r w:rsidRPr="00FD42A1">
        <w:rPr>
          <w:rFonts w:ascii="Times New Roman" w:hAnsi="Times New Roman" w:cs="Times New Roman"/>
        </w:rPr>
        <w:t xml:space="preserve"> lehotu na odstránenie takýchto </w:t>
      </w:r>
      <w:r w:rsidRPr="00FD42A1">
        <w:rPr>
          <w:rFonts w:ascii="Times New Roman" w:hAnsi="Times New Roman" w:cs="Times New Roman"/>
          <w:b/>
        </w:rPr>
        <w:t>nedostatkov</w:t>
      </w:r>
      <w:r w:rsidRPr="00FD42A1">
        <w:rPr>
          <w:rFonts w:ascii="Times New Roman" w:hAnsi="Times New Roman" w:cs="Times New Roman"/>
        </w:rPr>
        <w:t xml:space="preserve">, </w:t>
      </w:r>
      <w:r w:rsidRPr="00FD42A1">
        <w:rPr>
          <w:rFonts w:ascii="Times New Roman" w:hAnsi="Times New Roman" w:cs="Times New Roman"/>
          <w:b/>
        </w:rPr>
        <w:t>nesprávností alebo chýb (vád),</w:t>
      </w:r>
      <w:r w:rsidRPr="00FD42A1">
        <w:rPr>
          <w:rFonts w:ascii="Times New Roman" w:hAnsi="Times New Roman" w:cs="Times New Roman"/>
        </w:rPr>
        <w:t> </w:t>
      </w:r>
    </w:p>
    <w:p w14:paraId="254F11D6" w14:textId="25A17727"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t>urč</w:t>
      </w:r>
      <w:r w:rsidR="005E3602" w:rsidRPr="00FD42A1">
        <w:rPr>
          <w:rFonts w:ascii="Times New Roman" w:hAnsi="Times New Roman" w:cs="Times New Roman"/>
        </w:rPr>
        <w:t>í</w:t>
      </w:r>
      <w:r w:rsidRPr="00FD42A1">
        <w:rPr>
          <w:rFonts w:ascii="Times New Roman" w:hAnsi="Times New Roman" w:cs="Times New Roman"/>
        </w:rPr>
        <w:t xml:space="preserve"> ďalší postup do doby odstránenia </w:t>
      </w:r>
      <w:r w:rsidRPr="00FD42A1">
        <w:rPr>
          <w:rFonts w:ascii="Times New Roman" w:hAnsi="Times New Roman" w:cs="Times New Roman"/>
          <w:b/>
        </w:rPr>
        <w:t>nedostatkov, nesprávností alebo chýb (vád)</w:t>
      </w:r>
      <w:r w:rsidRPr="00FD42A1">
        <w:rPr>
          <w:rFonts w:ascii="Times New Roman" w:hAnsi="Times New Roman" w:cs="Times New Roman"/>
        </w:rPr>
        <w:t xml:space="preserve"> </w:t>
      </w:r>
      <w:r w:rsidR="00537F82" w:rsidRPr="00FD42A1">
        <w:rPr>
          <w:rFonts w:ascii="Times New Roman" w:hAnsi="Times New Roman" w:cs="Times New Roman"/>
        </w:rPr>
        <w:t xml:space="preserve">Dokumentácie </w:t>
      </w:r>
      <w:r w:rsidRPr="00FD42A1">
        <w:rPr>
          <w:rFonts w:ascii="Times New Roman" w:hAnsi="Times New Roman" w:cs="Times New Roman"/>
        </w:rPr>
        <w:t>alebo inej dokumentácie</w:t>
      </w:r>
      <w:r w:rsidR="005E3602" w:rsidRPr="00FD42A1">
        <w:rPr>
          <w:rFonts w:ascii="Times New Roman" w:hAnsi="Times New Roman" w:cs="Times New Roman"/>
        </w:rPr>
        <w:t>,</w:t>
      </w:r>
    </w:p>
    <w:p w14:paraId="7629FCE2" w14:textId="30A58F03" w:rsidR="005E3602" w:rsidRPr="00FD42A1" w:rsidRDefault="005E3602" w:rsidP="005E3602">
      <w:pPr>
        <w:pStyle w:val="Odsekzoznamu"/>
        <w:numPr>
          <w:ilvl w:val="0"/>
          <w:numId w:val="27"/>
        </w:numPr>
        <w:ind w:left="567" w:hanging="283"/>
        <w:jc w:val="both"/>
        <w:rPr>
          <w:rFonts w:ascii="Times New Roman" w:hAnsi="Times New Roman" w:cs="Times New Roman"/>
        </w:rPr>
      </w:pPr>
      <w:bookmarkStart w:id="10" w:name="_Hlk115972200"/>
      <w:r w:rsidRPr="00FD42A1">
        <w:rPr>
          <w:rFonts w:ascii="Times New Roman" w:hAnsi="Times New Roman" w:cs="Times New Roman"/>
        </w:rPr>
        <w:t xml:space="preserve">pričom v prípade takéhoto prerušenia prác na diele </w:t>
      </w:r>
      <w:bookmarkEnd w:id="10"/>
      <w:r w:rsidRPr="00FD42A1">
        <w:rPr>
          <w:rFonts w:ascii="Times New Roman" w:hAnsi="Times New Roman" w:cs="Times New Roman"/>
        </w:rPr>
        <w:t>sa lehota zhotoviteľa na odovzdanie diela podľa Zmluvy predĺži o čas, o ktorý sa kvôli prekážkam podľa tohto od</w:t>
      </w:r>
      <w:r w:rsidR="006D3E4C">
        <w:rPr>
          <w:rFonts w:ascii="Times New Roman" w:hAnsi="Times New Roman" w:cs="Times New Roman"/>
        </w:rPr>
        <w:t>sek</w:t>
      </w:r>
      <w:r w:rsidRPr="00FD42A1">
        <w:rPr>
          <w:rFonts w:ascii="Times New Roman" w:hAnsi="Times New Roman" w:cs="Times New Roman"/>
        </w:rPr>
        <w:t xml:space="preserve">u objektívne dielo </w:t>
      </w:r>
      <w:bookmarkStart w:id="11" w:name="_Hlk115972408"/>
      <w:r w:rsidRPr="00FD42A1">
        <w:rPr>
          <w:rFonts w:ascii="Times New Roman" w:hAnsi="Times New Roman" w:cs="Times New Roman"/>
        </w:rPr>
        <w:t>nevyhotovovalo (počet dní sa určí súčtom dní medzi oznámením objednávateľa o prerušení prác na diele až po deň, v ktorom oznámi objednávateľ zhotoviteľovi skončenie prerušenia)</w:t>
      </w:r>
      <w:bookmarkEnd w:id="11"/>
      <w:r w:rsidRPr="00FD42A1">
        <w:rPr>
          <w:rFonts w:ascii="Times New Roman" w:hAnsi="Times New Roman" w:cs="Times New Roman"/>
        </w:rPr>
        <w:t>.</w:t>
      </w:r>
    </w:p>
    <w:p w14:paraId="3C2B5874" w14:textId="77777777" w:rsidR="00937E94" w:rsidRPr="00FD42A1" w:rsidRDefault="00937E94" w:rsidP="007C78BC">
      <w:pPr>
        <w:pStyle w:val="Odsekzoznamu"/>
        <w:ind w:left="567"/>
        <w:jc w:val="both"/>
        <w:rPr>
          <w:rFonts w:ascii="Times New Roman" w:hAnsi="Times New Roman" w:cs="Times New Roman"/>
        </w:rPr>
      </w:pPr>
    </w:p>
    <w:p w14:paraId="156FAE8A" w14:textId="39205CCD" w:rsidR="006D7E0C" w:rsidRPr="00FD42A1" w:rsidRDefault="001F4180" w:rsidP="007604B0">
      <w:pPr>
        <w:pStyle w:val="Odsekzoznamu"/>
        <w:numPr>
          <w:ilvl w:val="0"/>
          <w:numId w:val="15"/>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FD42A1">
        <w:rPr>
          <w:rFonts w:ascii="Times New Roman" w:hAnsi="Times New Roman" w:cs="Times New Roman"/>
        </w:rPr>
        <w:t>3</w:t>
      </w:r>
      <w:r w:rsidRPr="00FD42A1">
        <w:rPr>
          <w:rFonts w:ascii="Times New Roman" w:hAnsi="Times New Roman" w:cs="Times New Roman"/>
        </w:rPr>
        <w:t xml:space="preserve">) alebo v článku IV. Zmluvy. </w:t>
      </w:r>
    </w:p>
    <w:p w14:paraId="42635640" w14:textId="77777777" w:rsidR="006D7E0C" w:rsidRPr="00FD42A1" w:rsidRDefault="006D7E0C" w:rsidP="006D7E0C">
      <w:pPr>
        <w:pStyle w:val="Odsekzoznamu"/>
        <w:tabs>
          <w:tab w:val="left" w:pos="426"/>
        </w:tabs>
        <w:ind w:left="0"/>
        <w:contextualSpacing/>
        <w:jc w:val="both"/>
        <w:rPr>
          <w:rFonts w:ascii="Times New Roman" w:hAnsi="Times New Roman" w:cs="Times New Roman"/>
        </w:rPr>
      </w:pPr>
    </w:p>
    <w:p w14:paraId="361E5448" w14:textId="56A684C6" w:rsidR="006D7E0C" w:rsidRPr="00FD42A1" w:rsidRDefault="006D7E0C" w:rsidP="007604B0">
      <w:pPr>
        <w:pStyle w:val="Odsekzoznamu"/>
        <w:numPr>
          <w:ilvl w:val="0"/>
          <w:numId w:val="15"/>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je povinný spolupracovať pri riešení situácie, ktorá nastane podľa od</w:t>
      </w:r>
      <w:r w:rsidR="00975783">
        <w:rPr>
          <w:rFonts w:ascii="Times New Roman" w:hAnsi="Times New Roman" w:cs="Times New Roman"/>
        </w:rPr>
        <w:t>sek</w:t>
      </w:r>
      <w:r w:rsidRPr="00FD42A1">
        <w:rPr>
          <w:rFonts w:ascii="Times New Roman" w:hAnsi="Times New Roman" w:cs="Times New Roman"/>
        </w:rPr>
        <w:t>ov 2,</w:t>
      </w:r>
      <w:r w:rsidR="00BE6B02" w:rsidRPr="00FD42A1">
        <w:rPr>
          <w:rFonts w:ascii="Times New Roman" w:hAnsi="Times New Roman" w:cs="Times New Roman"/>
        </w:rPr>
        <w:t xml:space="preserve"> </w:t>
      </w:r>
      <w:r w:rsidRPr="00FD42A1">
        <w:rPr>
          <w:rFonts w:ascii="Times New Roman" w:hAnsi="Times New Roman" w:cs="Times New Roman"/>
        </w:rPr>
        <w:t>3</w:t>
      </w:r>
      <w:r w:rsidR="00537F82" w:rsidRPr="00FD42A1">
        <w:rPr>
          <w:rFonts w:ascii="Times New Roman" w:hAnsi="Times New Roman" w:cs="Times New Roman"/>
        </w:rPr>
        <w:t xml:space="preserve"> a 4</w:t>
      </w:r>
      <w:r w:rsidR="00BE6B02" w:rsidRPr="00FD42A1">
        <w:rPr>
          <w:rFonts w:ascii="Times New Roman" w:hAnsi="Times New Roman" w:cs="Times New Roman"/>
        </w:rPr>
        <w:t xml:space="preserve"> </w:t>
      </w:r>
      <w:r w:rsidR="00307CBA" w:rsidRPr="00FD42A1">
        <w:rPr>
          <w:rFonts w:ascii="Times New Roman" w:hAnsi="Times New Roman" w:cs="Times New Roman"/>
        </w:rPr>
        <w:t xml:space="preserve">tohto čl. </w:t>
      </w:r>
      <w:r w:rsidR="00BE6B02" w:rsidRPr="00FD42A1">
        <w:rPr>
          <w:rFonts w:ascii="Times New Roman" w:hAnsi="Times New Roman" w:cs="Times New Roman"/>
        </w:rPr>
        <w:t>Zmluvy,</w:t>
      </w:r>
      <w:r w:rsidRPr="00FD42A1">
        <w:rPr>
          <w:rFonts w:ascii="Times New Roman" w:hAnsi="Times New Roman" w:cs="Times New Roman"/>
        </w:rPr>
        <w:t xml:space="preserve"> </w:t>
      </w:r>
      <w:r w:rsidR="00BE6B02" w:rsidRPr="00FD42A1">
        <w:rPr>
          <w:rFonts w:ascii="Times New Roman" w:hAnsi="Times New Roman" w:cs="Times New Roman"/>
        </w:rPr>
        <w:t xml:space="preserve">a poskytovať objednávateľovi vyžiadanú súčinnosť, </w:t>
      </w:r>
      <w:r w:rsidRPr="00FD42A1">
        <w:rPr>
          <w:rFonts w:ascii="Times New Roman" w:hAnsi="Times New Roman" w:cs="Times New Roman"/>
        </w:rPr>
        <w:t>a to v prospech pok</w:t>
      </w:r>
      <w:r w:rsidR="00BE6B02" w:rsidRPr="00FD42A1">
        <w:rPr>
          <w:rFonts w:ascii="Times New Roman" w:hAnsi="Times New Roman" w:cs="Times New Roman"/>
        </w:rPr>
        <w:t>r</w:t>
      </w:r>
      <w:r w:rsidRPr="00FD42A1">
        <w:rPr>
          <w:rFonts w:ascii="Times New Roman" w:hAnsi="Times New Roman" w:cs="Times New Roman"/>
        </w:rPr>
        <w:t>ačovania realizácie diela.</w:t>
      </w:r>
    </w:p>
    <w:p w14:paraId="6A83E442" w14:textId="77777777" w:rsidR="00141CBD" w:rsidRPr="00FD42A1" w:rsidRDefault="00141CBD" w:rsidP="00141CBD">
      <w:pPr>
        <w:pStyle w:val="Odsekzoznamu"/>
        <w:tabs>
          <w:tab w:val="left" w:pos="284"/>
        </w:tabs>
        <w:ind w:left="0"/>
        <w:contextualSpacing/>
        <w:jc w:val="both"/>
        <w:rPr>
          <w:rFonts w:ascii="Times New Roman" w:hAnsi="Times New Roman" w:cs="Times New Roman"/>
        </w:rPr>
      </w:pPr>
    </w:p>
    <w:p w14:paraId="0D4496C4" w14:textId="1F0B9F80" w:rsidR="001F4180" w:rsidRPr="00FD42A1" w:rsidRDefault="001F4180" w:rsidP="00354C82">
      <w:pPr>
        <w:pStyle w:val="Odsekzoznamu"/>
        <w:numPr>
          <w:ilvl w:val="0"/>
          <w:numId w:val="15"/>
        </w:numPr>
        <w:tabs>
          <w:tab w:val="left" w:pos="426"/>
        </w:tabs>
        <w:spacing w:after="240"/>
        <w:ind w:left="0" w:firstLine="0"/>
        <w:contextualSpacing/>
        <w:jc w:val="both"/>
        <w:rPr>
          <w:rFonts w:ascii="Times New Roman" w:hAnsi="Times New Roman" w:cs="Times New Roman"/>
        </w:rPr>
      </w:pPr>
      <w:r w:rsidRPr="00FD42A1">
        <w:rPr>
          <w:rFonts w:ascii="Times New Roman" w:hAnsi="Times New Roman" w:cs="Times New Roman"/>
        </w:rPr>
        <w:t>Objednávateľ je oprávnený písomným oznámením zhotoviteľovi zastaviť realizáciu diela podľa tejto Zmluvy. Doručením oznámenia o zastavení realizácie je zhotoviteľ povinný zastaviť akékoľvek práce na realizácii diela</w:t>
      </w:r>
      <w:r w:rsidR="00BE6B02" w:rsidRPr="00FD42A1">
        <w:rPr>
          <w:rFonts w:ascii="Times New Roman" w:hAnsi="Times New Roman" w:cs="Times New Roman"/>
        </w:rPr>
        <w:t>,</w:t>
      </w:r>
      <w:r w:rsidRPr="00FD42A1">
        <w:rPr>
          <w:rFonts w:ascii="Times New Roman" w:hAnsi="Times New Roman" w:cs="Times New Roman"/>
        </w:rPr>
        <w:t xml:space="preserve"> s výnimkou prác, bez vykonania ktorých hrozí vznik bezprostrednej škody na diele</w:t>
      </w:r>
      <w:r w:rsidR="00BE6B02" w:rsidRPr="00FD42A1">
        <w:rPr>
          <w:rFonts w:ascii="Times New Roman" w:hAnsi="Times New Roman" w:cs="Times New Roman"/>
        </w:rPr>
        <w:t xml:space="preserve"> alebo na majetku objednávateľa </w:t>
      </w:r>
      <w:r w:rsidRPr="00FD42A1">
        <w:rPr>
          <w:rFonts w:ascii="Times New Roman" w:hAnsi="Times New Roman" w:cs="Times New Roman"/>
        </w:rPr>
        <w:t xml:space="preserve">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7B515B9D" w14:textId="77777777" w:rsidR="0007347E" w:rsidRPr="00FD42A1" w:rsidRDefault="0007347E" w:rsidP="00354C82">
      <w:pPr>
        <w:pStyle w:val="Odsekzoznamu"/>
        <w:spacing w:after="240"/>
        <w:ind w:left="0"/>
        <w:jc w:val="both"/>
        <w:rPr>
          <w:rFonts w:ascii="Times New Roman" w:hAnsi="Times New Roman" w:cs="Times New Roman"/>
        </w:rPr>
      </w:pPr>
    </w:p>
    <w:p w14:paraId="5AB10157" w14:textId="1D58C27F" w:rsidR="0080602F" w:rsidRPr="00FD42A1" w:rsidRDefault="004413AE" w:rsidP="002947AB">
      <w:pPr>
        <w:pStyle w:val="Bezriadkovania"/>
        <w:tabs>
          <w:tab w:val="left" w:pos="284"/>
          <w:tab w:val="left" w:pos="418"/>
          <w:tab w:val="left" w:pos="993"/>
        </w:tabs>
        <w:jc w:val="center"/>
        <w:rPr>
          <w:b/>
          <w:color w:val="auto"/>
          <w:sz w:val="22"/>
          <w:szCs w:val="22"/>
          <w:lang w:eastAsia="cs-CZ"/>
        </w:rPr>
      </w:pPr>
      <w:r w:rsidRPr="00FD42A1">
        <w:rPr>
          <w:b/>
          <w:color w:val="auto"/>
          <w:sz w:val="22"/>
          <w:szCs w:val="22"/>
          <w:lang w:eastAsia="cs-CZ"/>
        </w:rPr>
        <w:t>Čl.</w:t>
      </w:r>
      <w:r w:rsidR="0080602F" w:rsidRPr="00FD42A1">
        <w:rPr>
          <w:b/>
          <w:color w:val="auto"/>
          <w:sz w:val="22"/>
          <w:szCs w:val="22"/>
          <w:lang w:eastAsia="cs-CZ"/>
        </w:rPr>
        <w:t xml:space="preserve"> IX.</w:t>
      </w:r>
    </w:p>
    <w:p w14:paraId="06DA7B6D" w14:textId="43FFE86F" w:rsidR="00257BFB" w:rsidRPr="00FD42A1" w:rsidRDefault="0080602F" w:rsidP="00354C82">
      <w:pPr>
        <w:spacing w:after="120" w:line="240" w:lineRule="auto"/>
        <w:jc w:val="center"/>
        <w:rPr>
          <w:rFonts w:ascii="Times New Roman" w:hAnsi="Times New Roman" w:cs="Times New Roman"/>
          <w:b/>
          <w:lang w:eastAsia="cs-CZ"/>
        </w:rPr>
      </w:pPr>
      <w:r w:rsidRPr="00FD42A1">
        <w:rPr>
          <w:rFonts w:ascii="Times New Roman" w:hAnsi="Times New Roman" w:cs="Times New Roman"/>
          <w:b/>
          <w:lang w:eastAsia="cs-CZ"/>
        </w:rPr>
        <w:t xml:space="preserve">Zmena záväzkov </w:t>
      </w:r>
      <w:r w:rsidRPr="00FD42A1">
        <w:rPr>
          <w:rFonts w:ascii="Times New Roman" w:hAnsi="Times New Roman" w:cs="Times New Roman"/>
          <w:b/>
        </w:rPr>
        <w:t>zmluvných</w:t>
      </w:r>
      <w:r w:rsidRPr="00FD42A1">
        <w:rPr>
          <w:rFonts w:ascii="Times New Roman" w:hAnsi="Times New Roman" w:cs="Times New Roman"/>
          <w:b/>
          <w:lang w:eastAsia="cs-CZ"/>
        </w:rPr>
        <w:t xml:space="preserve"> strán</w:t>
      </w:r>
    </w:p>
    <w:p w14:paraId="6E4157D3" w14:textId="1BF2A1E8" w:rsidR="0080602F" w:rsidRPr="00FD42A1" w:rsidRDefault="00257BFB" w:rsidP="00684CFA">
      <w:pPr>
        <w:pStyle w:val="Odsekzoznamu"/>
        <w:widowControl w:val="0"/>
        <w:numPr>
          <w:ilvl w:val="0"/>
          <w:numId w:val="14"/>
        </w:numPr>
        <w:tabs>
          <w:tab w:val="left" w:pos="426"/>
          <w:tab w:val="left" w:pos="7088"/>
        </w:tabs>
        <w:ind w:left="0" w:firstLine="0"/>
        <w:jc w:val="both"/>
        <w:rPr>
          <w:rFonts w:ascii="Times New Roman" w:hAnsi="Times New Roman" w:cs="Times New Roman"/>
          <w:b/>
        </w:rPr>
      </w:pPr>
      <w:r w:rsidRPr="00FD42A1">
        <w:rPr>
          <w:rFonts w:ascii="Times New Roman" w:hAnsi="Times New Roman" w:cs="Times New Roman"/>
          <w:lang w:eastAsia="cs-CZ"/>
        </w:rPr>
        <w:t>Zmluvné strany sa zaväzujú, že pristúpia na zmenu záväzku/ov v prípadoch, ak sa po uzavretí Zmluvy zmenia východiskové podklady rozhodujúce pre uzatvorenie Zmluvy, alebo vzniknú nové požiadavky objednávateľ</w:t>
      </w:r>
      <w:r w:rsidR="00684CFA" w:rsidRPr="00FD42A1">
        <w:rPr>
          <w:rFonts w:ascii="Times New Roman" w:hAnsi="Times New Roman" w:cs="Times New Roman"/>
          <w:lang w:eastAsia="cs-CZ"/>
        </w:rPr>
        <w:t>a</w:t>
      </w:r>
      <w:r w:rsidR="00846C3F" w:rsidRPr="00FD42A1">
        <w:rPr>
          <w:rFonts w:ascii="Times New Roman" w:hAnsi="Times New Roman" w:cs="Times New Roman"/>
        </w:rPr>
        <w:t xml:space="preserve"> </w:t>
      </w:r>
      <w:r w:rsidR="00684CFA" w:rsidRPr="00FD42A1">
        <w:rPr>
          <w:rFonts w:ascii="Times New Roman" w:hAnsi="Times New Roman" w:cs="Times New Roman"/>
          <w:lang w:eastAsia="cs-CZ"/>
        </w:rPr>
        <w:t xml:space="preserve">súvisiace s rozsahom diela podľa tejto Zmluvy </w:t>
      </w:r>
      <w:r w:rsidRPr="00FD42A1">
        <w:rPr>
          <w:rFonts w:ascii="Times New Roman" w:hAnsi="Times New Roman" w:cs="Times New Roman"/>
          <w:lang w:eastAsia="cs-CZ"/>
        </w:rPr>
        <w:t>(</w:t>
      </w:r>
      <w:r w:rsidR="00EE758E" w:rsidRPr="00FD42A1">
        <w:rPr>
          <w:rFonts w:ascii="Times New Roman" w:hAnsi="Times New Roman" w:cs="Times New Roman"/>
          <w:lang w:eastAsia="cs-CZ"/>
        </w:rPr>
        <w:t>t. j.</w:t>
      </w:r>
      <w:r w:rsidRPr="00FD42A1">
        <w:rPr>
          <w:rFonts w:ascii="Times New Roman" w:hAnsi="Times New Roman" w:cs="Times New Roman"/>
          <w:lang w:eastAsia="cs-CZ"/>
        </w:rPr>
        <w:t xml:space="preserve"> </w:t>
      </w:r>
      <w:r w:rsidR="00937E94" w:rsidRPr="00FD42A1">
        <w:rPr>
          <w:rFonts w:ascii="Times New Roman" w:hAnsi="Times New Roman" w:cs="Times New Roman"/>
          <w:lang w:eastAsia="cs-CZ"/>
        </w:rPr>
        <w:t>n</w:t>
      </w:r>
      <w:r w:rsidRPr="00FD42A1">
        <w:rPr>
          <w:rFonts w:ascii="Times New Roman" w:hAnsi="Times New Roman" w:cs="Times New Roman"/>
          <w:lang w:eastAsia="cs-CZ"/>
        </w:rPr>
        <w:t>aviac prác</w:t>
      </w:r>
      <w:r w:rsidR="00684CFA" w:rsidRPr="00FD42A1">
        <w:rPr>
          <w:rFonts w:ascii="Times New Roman" w:hAnsi="Times New Roman" w:cs="Times New Roman"/>
          <w:lang w:eastAsia="cs-CZ"/>
        </w:rPr>
        <w:t>e</w:t>
      </w:r>
      <w:r w:rsidRPr="00FD42A1">
        <w:rPr>
          <w:rFonts w:ascii="Times New Roman" w:hAnsi="Times New Roman" w:cs="Times New Roman"/>
          <w:lang w:eastAsia="cs-CZ"/>
        </w:rPr>
        <w:t xml:space="preserve">) alebo </w:t>
      </w:r>
      <w:r w:rsidR="00E1130A" w:rsidRPr="00FD42A1">
        <w:rPr>
          <w:rFonts w:ascii="Times New Roman" w:hAnsi="Times New Roman" w:cs="Times New Roman"/>
          <w:lang w:eastAsia="cs-CZ"/>
        </w:rPr>
        <w:t xml:space="preserve">ak </w:t>
      </w:r>
      <w:r w:rsidRPr="00FD42A1">
        <w:rPr>
          <w:rFonts w:ascii="Times New Roman" w:hAnsi="Times New Roman" w:cs="Times New Roman"/>
          <w:lang w:eastAsia="cs-CZ"/>
        </w:rPr>
        <w:t xml:space="preserve">nastanú iné skutočnosti nezávislé od vôle </w:t>
      </w:r>
      <w:r w:rsidR="00834ED4" w:rsidRPr="00FD42A1">
        <w:rPr>
          <w:rFonts w:ascii="Times New Roman" w:hAnsi="Times New Roman" w:cs="Times New Roman"/>
          <w:lang w:eastAsia="cs-CZ"/>
        </w:rPr>
        <w:t xml:space="preserve">Zmluvných </w:t>
      </w:r>
      <w:r w:rsidRPr="00FD42A1">
        <w:rPr>
          <w:rFonts w:ascii="Times New Roman" w:hAnsi="Times New Roman" w:cs="Times New Roman"/>
          <w:lang w:eastAsia="cs-CZ"/>
        </w:rPr>
        <w:t>strán</w:t>
      </w:r>
      <w:r w:rsidR="00EE758E" w:rsidRPr="00FD42A1">
        <w:rPr>
          <w:rFonts w:ascii="Times New Roman" w:hAnsi="Times New Roman" w:cs="Times New Roman"/>
          <w:lang w:eastAsia="cs-CZ"/>
        </w:rPr>
        <w:t xml:space="preserve"> (vis maior)</w:t>
      </w:r>
      <w:r w:rsidRPr="00FD42A1">
        <w:rPr>
          <w:rFonts w:ascii="Times New Roman" w:hAnsi="Times New Roman" w:cs="Times New Roman"/>
          <w:lang w:eastAsia="cs-CZ"/>
        </w:rPr>
        <w:t xml:space="preserve">, </w:t>
      </w:r>
      <w:r w:rsidR="00EE758E" w:rsidRPr="00FD42A1">
        <w:rPr>
          <w:rFonts w:ascii="Times New Roman" w:hAnsi="Times New Roman" w:cs="Times New Roman"/>
          <w:lang w:eastAsia="cs-CZ"/>
        </w:rPr>
        <w:t>v dôsledku ktorých bude nevyhnutné upraviť</w:t>
      </w:r>
      <w:r w:rsidRPr="00FD42A1">
        <w:rPr>
          <w:rFonts w:ascii="Times New Roman" w:hAnsi="Times New Roman" w:cs="Times New Roman"/>
          <w:lang w:eastAsia="cs-CZ"/>
        </w:rPr>
        <w:t xml:space="preserve"> práv</w:t>
      </w:r>
      <w:r w:rsidR="00EE758E" w:rsidRPr="00FD42A1">
        <w:rPr>
          <w:rFonts w:ascii="Times New Roman" w:hAnsi="Times New Roman" w:cs="Times New Roman"/>
          <w:lang w:eastAsia="cs-CZ"/>
        </w:rPr>
        <w:t>a</w:t>
      </w:r>
      <w:r w:rsidRPr="00FD42A1">
        <w:rPr>
          <w:rFonts w:ascii="Times New Roman" w:hAnsi="Times New Roman" w:cs="Times New Roman"/>
          <w:lang w:eastAsia="cs-CZ"/>
        </w:rPr>
        <w:t xml:space="preserve"> a</w:t>
      </w:r>
      <w:r w:rsidR="00EE758E" w:rsidRPr="00FD42A1">
        <w:rPr>
          <w:rFonts w:ascii="Times New Roman" w:hAnsi="Times New Roman" w:cs="Times New Roman"/>
          <w:lang w:eastAsia="cs-CZ"/>
        </w:rPr>
        <w:t> </w:t>
      </w:r>
      <w:r w:rsidRPr="00FD42A1">
        <w:rPr>
          <w:rFonts w:ascii="Times New Roman" w:hAnsi="Times New Roman" w:cs="Times New Roman"/>
          <w:lang w:eastAsia="cs-CZ"/>
        </w:rPr>
        <w:t>povinnost</w:t>
      </w:r>
      <w:r w:rsidR="00EE758E" w:rsidRPr="00FD42A1">
        <w:rPr>
          <w:rFonts w:ascii="Times New Roman" w:hAnsi="Times New Roman" w:cs="Times New Roman"/>
          <w:lang w:eastAsia="cs-CZ"/>
        </w:rPr>
        <w:t>i Zmluvných strán</w:t>
      </w:r>
      <w:r w:rsidRPr="00FD42A1">
        <w:rPr>
          <w:rFonts w:ascii="Times New Roman" w:hAnsi="Times New Roman" w:cs="Times New Roman"/>
          <w:lang w:eastAsia="cs-CZ"/>
        </w:rPr>
        <w:t xml:space="preserve"> </w:t>
      </w:r>
      <w:r w:rsidR="00EE758E" w:rsidRPr="00FD42A1">
        <w:rPr>
          <w:rFonts w:ascii="Times New Roman" w:hAnsi="Times New Roman" w:cs="Times New Roman"/>
          <w:lang w:eastAsia="cs-CZ"/>
        </w:rPr>
        <w:t xml:space="preserve">dohodnuté </w:t>
      </w:r>
      <w:r w:rsidRPr="00FD42A1">
        <w:rPr>
          <w:rFonts w:ascii="Times New Roman" w:hAnsi="Times New Roman" w:cs="Times New Roman"/>
          <w:lang w:eastAsia="cs-CZ"/>
        </w:rPr>
        <w:t>v tejto Zmluve za účelom naplnenia účelu Zmluvy</w:t>
      </w:r>
      <w:r w:rsidR="00684CFA" w:rsidRPr="00FD42A1">
        <w:rPr>
          <w:rFonts w:ascii="Times New Roman" w:hAnsi="Times New Roman" w:cs="Times New Roman"/>
          <w:lang w:eastAsia="cs-CZ"/>
        </w:rPr>
        <w:t xml:space="preserve"> (t. j. odstraňovanie následkov vis maior)</w:t>
      </w:r>
      <w:r w:rsidRPr="00FD42A1">
        <w:rPr>
          <w:rFonts w:ascii="Times New Roman" w:hAnsi="Times New Roman" w:cs="Times New Roman"/>
          <w:lang w:eastAsia="cs-CZ"/>
        </w:rPr>
        <w:t>. K takejto zmene môže dôjsť iba na základe písomného dodatku k Zmluve a iba pokiaľ jeho uzatvorenie nebude v rozpore so zákonom o verejnom obstarávaní.</w:t>
      </w:r>
      <w:r w:rsidR="00684CFA" w:rsidRPr="00FD42A1">
        <w:rPr>
          <w:rFonts w:ascii="Times New Roman" w:hAnsi="Times New Roman" w:cs="Times New Roman"/>
          <w:lang w:eastAsia="cs-CZ"/>
        </w:rPr>
        <w:t xml:space="preserve"> </w:t>
      </w:r>
      <w:r w:rsidR="00684CFA" w:rsidRPr="00FD42A1">
        <w:rPr>
          <w:rFonts w:ascii="Times New Roman" w:hAnsi="Times New Roman" w:cs="Times New Roman"/>
        </w:rPr>
        <w:t>P</w:t>
      </w:r>
      <w:r w:rsidR="0080602F" w:rsidRPr="00FD42A1">
        <w:rPr>
          <w:rFonts w:ascii="Times New Roman" w:hAnsi="Times New Roman" w:cs="Times New Roman"/>
        </w:rPr>
        <w:t xml:space="preserve">re vylúčenie pochybností sa má za to, že naviac práce sú výlučne práce neobsiahnuté v </w:t>
      </w:r>
      <w:r w:rsidR="00537F82" w:rsidRPr="00FD42A1">
        <w:rPr>
          <w:rFonts w:ascii="Times New Roman" w:hAnsi="Times New Roman" w:cs="Times New Roman"/>
        </w:rPr>
        <w:t xml:space="preserve">Dokumentácii </w:t>
      </w:r>
      <w:r w:rsidR="0080602F" w:rsidRPr="00FD42A1">
        <w:rPr>
          <w:rFonts w:ascii="Times New Roman" w:hAnsi="Times New Roman" w:cs="Times New Roman"/>
        </w:rPr>
        <w:t xml:space="preserve">a/alebo vo Výkaze výmer, pričom prednosť pri identifikovaní naviac prác </w:t>
      </w:r>
      <w:r w:rsidR="00684CFA" w:rsidRPr="00FD42A1">
        <w:rPr>
          <w:rFonts w:ascii="Times New Roman" w:hAnsi="Times New Roman" w:cs="Times New Roman"/>
        </w:rPr>
        <w:t xml:space="preserve">má </w:t>
      </w:r>
      <w:r w:rsidR="0080602F" w:rsidRPr="00FD42A1">
        <w:rPr>
          <w:rFonts w:ascii="Times New Roman" w:hAnsi="Times New Roman" w:cs="Times New Roman"/>
        </w:rPr>
        <w:t xml:space="preserve">výkresová časť </w:t>
      </w:r>
      <w:r w:rsidR="00537F82" w:rsidRPr="00FD42A1">
        <w:rPr>
          <w:rFonts w:ascii="Times New Roman" w:hAnsi="Times New Roman" w:cs="Times New Roman"/>
        </w:rPr>
        <w:t xml:space="preserve">Dokumentácie </w:t>
      </w:r>
      <w:r w:rsidR="0080602F" w:rsidRPr="00FD42A1">
        <w:rPr>
          <w:rFonts w:ascii="Times New Roman" w:hAnsi="Times New Roman" w:cs="Times New Roman"/>
        </w:rPr>
        <w:t>pred Výkazom výmer.</w:t>
      </w:r>
      <w:r w:rsidR="00A916C8" w:rsidRPr="00FD42A1">
        <w:rPr>
          <w:rFonts w:ascii="Times New Roman" w:hAnsi="Times New Roman" w:cs="Times New Roman"/>
        </w:rPr>
        <w:t xml:space="preserve"> Za naviac práce sa nepovažujú z</w:t>
      </w:r>
      <w:r w:rsidR="00A916C8" w:rsidRPr="00FD42A1">
        <w:rPr>
          <w:rStyle w:val="Zvraznenie"/>
          <w:rFonts w:ascii="Times New Roman" w:hAnsi="Times New Roman" w:cs="Times New Roman"/>
          <w:i w:val="0"/>
          <w:iCs w:val="0"/>
        </w:rPr>
        <w:t xml:space="preserve">meny v množstvách ktorejkoľvek položky obsiahnutej </w:t>
      </w:r>
      <w:r w:rsidR="00A916C8" w:rsidRPr="00FD42A1">
        <w:rPr>
          <w:rFonts w:ascii="Times New Roman" w:hAnsi="Times New Roman" w:cs="Times New Roman"/>
        </w:rPr>
        <w:t xml:space="preserve">v Dokumentácii a/alebo vo Výkaze výmer, </w:t>
      </w:r>
      <w:r w:rsidR="00A916C8" w:rsidRPr="00FD42A1">
        <w:rPr>
          <w:rStyle w:val="Zvraznenie"/>
          <w:rFonts w:ascii="Times New Roman" w:hAnsi="Times New Roman" w:cs="Times New Roman"/>
          <w:i w:val="0"/>
          <w:iCs w:val="0"/>
        </w:rPr>
        <w:t xml:space="preserve">zmeny v kvalite a iných vlastnostiach ktorejkoľvek položky obsiahnutej </w:t>
      </w:r>
      <w:r w:rsidR="00A916C8" w:rsidRPr="00FD42A1">
        <w:rPr>
          <w:rFonts w:ascii="Times New Roman" w:hAnsi="Times New Roman" w:cs="Times New Roman"/>
        </w:rPr>
        <w:t>v Dokumentácii a/alebo vo Výkaze výmer</w:t>
      </w:r>
      <w:r w:rsidR="00E1130A" w:rsidRPr="00FD42A1">
        <w:rPr>
          <w:rFonts w:ascii="Times New Roman" w:hAnsi="Times New Roman" w:cs="Times New Roman"/>
        </w:rPr>
        <w:t xml:space="preserve"> (vrátane zmeny použitých zariadení a/alebo materiálov)</w:t>
      </w:r>
      <w:r w:rsidR="00A916C8" w:rsidRPr="00FD42A1">
        <w:rPr>
          <w:rFonts w:ascii="Times New Roman" w:hAnsi="Times New Roman" w:cs="Times New Roman"/>
        </w:rPr>
        <w:t xml:space="preserve">, </w:t>
      </w:r>
      <w:r w:rsidR="0099111A" w:rsidRPr="00FD42A1">
        <w:rPr>
          <w:rFonts w:ascii="Times New Roman" w:hAnsi="Times New Roman" w:cs="Times New Roman"/>
        </w:rPr>
        <w:t>ani akákoľvek iná zmena Di</w:t>
      </w:r>
      <w:r w:rsidR="00F26507" w:rsidRPr="00FD42A1">
        <w:rPr>
          <w:rFonts w:ascii="Times New Roman" w:hAnsi="Times New Roman" w:cs="Times New Roman"/>
        </w:rPr>
        <w:t>ela</w:t>
      </w:r>
      <w:r w:rsidR="0099111A" w:rsidRPr="00FD42A1">
        <w:rPr>
          <w:rFonts w:ascii="Times New Roman" w:hAnsi="Times New Roman" w:cs="Times New Roman"/>
        </w:rPr>
        <w:t>, ktorú je nevyhnutné vykonať, aby bolo dielo tak, ako je vymedzené Dokumentáciou</w:t>
      </w:r>
      <w:r w:rsidR="00E1130A" w:rsidRPr="00FD42A1">
        <w:rPr>
          <w:rFonts w:ascii="Times New Roman" w:hAnsi="Times New Roman" w:cs="Times New Roman"/>
        </w:rPr>
        <w:t xml:space="preserve"> a Zmluvou</w:t>
      </w:r>
      <w:r w:rsidR="0099111A" w:rsidRPr="00FD42A1">
        <w:rPr>
          <w:rFonts w:ascii="Times New Roman" w:hAnsi="Times New Roman" w:cs="Times New Roman"/>
        </w:rPr>
        <w:t xml:space="preserve">, </w:t>
      </w:r>
      <w:r w:rsidR="00684CFA" w:rsidRPr="00FD42A1">
        <w:rPr>
          <w:rFonts w:ascii="Times New Roman" w:hAnsi="Times New Roman" w:cs="Times New Roman"/>
        </w:rPr>
        <w:t xml:space="preserve">riadne </w:t>
      </w:r>
      <w:r w:rsidR="00846C3F" w:rsidRPr="00FD42A1">
        <w:rPr>
          <w:rFonts w:ascii="Times New Roman" w:hAnsi="Times New Roman" w:cs="Times New Roman"/>
        </w:rPr>
        <w:t>dokončené</w:t>
      </w:r>
      <w:r w:rsidR="0099111A" w:rsidRPr="00FD42A1">
        <w:rPr>
          <w:rFonts w:ascii="Times New Roman" w:hAnsi="Times New Roman" w:cs="Times New Roman"/>
        </w:rPr>
        <w:t>.</w:t>
      </w:r>
    </w:p>
    <w:p w14:paraId="415967EA" w14:textId="77777777" w:rsidR="00684CFA" w:rsidRPr="00FD42A1" w:rsidRDefault="00684CFA" w:rsidP="004A4B89">
      <w:pPr>
        <w:pStyle w:val="Odsekzoznamu"/>
        <w:widowControl w:val="0"/>
        <w:tabs>
          <w:tab w:val="left" w:pos="426"/>
          <w:tab w:val="left" w:pos="7088"/>
        </w:tabs>
        <w:ind w:left="0"/>
        <w:jc w:val="both"/>
        <w:rPr>
          <w:rFonts w:ascii="Times New Roman" w:hAnsi="Times New Roman" w:cs="Times New Roman"/>
          <w:b/>
        </w:rPr>
      </w:pPr>
    </w:p>
    <w:p w14:paraId="5BD31F7B" w14:textId="1DA2EC2C" w:rsidR="0080602F" w:rsidRPr="00FD42A1" w:rsidRDefault="0080602F" w:rsidP="007604B0">
      <w:pPr>
        <w:pStyle w:val="Odsekzoznamu"/>
        <w:numPr>
          <w:ilvl w:val="0"/>
          <w:numId w:val="14"/>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Naviac práce je možné vykonávať iba na základe postupov upravených všeobecne záväznými právnymi predpismi (najmä</w:t>
      </w:r>
      <w:r w:rsidR="00937E94" w:rsidRPr="00FD42A1">
        <w:rPr>
          <w:rFonts w:ascii="Times New Roman" w:hAnsi="Times New Roman" w:cs="Times New Roman"/>
          <w:color w:val="000000"/>
        </w:rPr>
        <w:t>,</w:t>
      </w:r>
      <w:r w:rsidR="00537F82" w:rsidRPr="00FD42A1">
        <w:rPr>
          <w:rFonts w:ascii="Times New Roman" w:hAnsi="Times New Roman" w:cs="Times New Roman"/>
          <w:color w:val="000000"/>
        </w:rPr>
        <w:t xml:space="preserve"> </w:t>
      </w:r>
      <w:r w:rsidRPr="00FD42A1">
        <w:rPr>
          <w:rFonts w:ascii="Times New Roman" w:hAnsi="Times New Roman" w:cs="Times New Roman"/>
          <w:color w:val="000000"/>
        </w:rPr>
        <w:t>nie však výlučne</w:t>
      </w:r>
      <w:r w:rsidR="00937E94" w:rsidRPr="00FD42A1">
        <w:rPr>
          <w:rFonts w:ascii="Times New Roman" w:hAnsi="Times New Roman" w:cs="Times New Roman"/>
          <w:color w:val="000000"/>
        </w:rPr>
        <w:t>,</w:t>
      </w:r>
      <w:r w:rsidRPr="00FD42A1">
        <w:rPr>
          <w:rFonts w:ascii="Times New Roman" w:hAnsi="Times New Roman" w:cs="Times New Roman"/>
          <w:color w:val="000000"/>
        </w:rPr>
        <w:t xml:space="preserve"> zákon</w:t>
      </w:r>
      <w:r w:rsidR="00937E94" w:rsidRPr="00FD42A1">
        <w:rPr>
          <w:rFonts w:ascii="Times New Roman" w:hAnsi="Times New Roman" w:cs="Times New Roman"/>
          <w:color w:val="000000"/>
        </w:rPr>
        <w:t>om</w:t>
      </w:r>
      <w:r w:rsidRPr="00FD42A1">
        <w:rPr>
          <w:rFonts w:ascii="Times New Roman" w:hAnsi="Times New Roman" w:cs="Times New Roman"/>
          <w:color w:val="000000"/>
        </w:rPr>
        <w:t xml:space="preserve"> o verejnom obstarávaní) a súčasne iba</w:t>
      </w:r>
      <w:r w:rsidR="004C7178" w:rsidRPr="00FD42A1">
        <w:rPr>
          <w:rFonts w:ascii="Times New Roman" w:hAnsi="Times New Roman" w:cs="Times New Roman"/>
          <w:color w:val="000000"/>
        </w:rPr>
        <w:t xml:space="preserve"> </w:t>
      </w:r>
      <w:r w:rsidRPr="00FD42A1">
        <w:rPr>
          <w:rFonts w:ascii="Times New Roman" w:hAnsi="Times New Roman" w:cs="Times New Roman"/>
          <w:color w:val="000000"/>
        </w:rPr>
        <w:t xml:space="preserve">na základe vopred </w:t>
      </w:r>
      <w:r w:rsidR="00537F82" w:rsidRPr="00FD42A1">
        <w:rPr>
          <w:rFonts w:ascii="Times New Roman" w:hAnsi="Times New Roman" w:cs="Times New Roman"/>
          <w:color w:val="000000"/>
        </w:rPr>
        <w:t xml:space="preserve">Zmluvnými </w:t>
      </w:r>
      <w:r w:rsidRPr="00FD42A1">
        <w:rPr>
          <w:rFonts w:ascii="Times New Roman" w:hAnsi="Times New Roman" w:cs="Times New Roman"/>
          <w:color w:val="000000"/>
        </w:rPr>
        <w:t>stranami podpísaných dodatkov k tejto Zmluve. Súčasťou takéhoto dodatku, predmetom ktorého</w:t>
      </w:r>
      <w:r w:rsidR="00937E94" w:rsidRPr="00FD42A1">
        <w:rPr>
          <w:rFonts w:ascii="Times New Roman" w:hAnsi="Times New Roman" w:cs="Times New Roman"/>
          <w:color w:val="000000"/>
        </w:rPr>
        <w:t xml:space="preserve"> bude</w:t>
      </w:r>
      <w:r w:rsidRPr="00FD42A1">
        <w:rPr>
          <w:rFonts w:ascii="Times New Roman" w:hAnsi="Times New Roman" w:cs="Times New Roman"/>
          <w:color w:val="000000"/>
        </w:rPr>
        <w:t xml:space="preserve"> vykonanie naviac prác, musí byť vyjadrenie zhotoviteľa o všetkých skutočnostiach, ktoré by v súvislosti s realizáciou naviac prác mohli ovplyvniť priebeh </w:t>
      </w:r>
      <w:r w:rsidR="006E0015" w:rsidRPr="00FD42A1">
        <w:rPr>
          <w:rFonts w:ascii="Times New Roman" w:hAnsi="Times New Roman" w:cs="Times New Roman"/>
          <w:color w:val="000000"/>
        </w:rPr>
        <w:t xml:space="preserve">vykonania diela </w:t>
      </w:r>
      <w:r w:rsidRPr="00FD42A1">
        <w:rPr>
          <w:rFonts w:ascii="Times New Roman" w:hAnsi="Times New Roman" w:cs="Times New Roman"/>
          <w:color w:val="000000"/>
        </w:rPr>
        <w:t xml:space="preserve">a vyvolať prípadné ďalšie naviac náklady, vrátane prípadného vyčíslenia úspor iných prác a výkonov na diele, ktoré by realizácia naviac prác mohla vyvolať alebo priamo, prípadne nepriamo ovplyvniť. Všetky </w:t>
      </w:r>
      <w:r w:rsidRPr="00FD42A1">
        <w:rPr>
          <w:rFonts w:ascii="Times New Roman" w:hAnsi="Times New Roman" w:cs="Times New Roman"/>
          <w:color w:val="000000"/>
        </w:rPr>
        <w:lastRenderedPageBreak/>
        <w:t xml:space="preserve">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w:t>
      </w:r>
      <w:r w:rsidR="006E0015" w:rsidRPr="00FD42A1">
        <w:rPr>
          <w:rFonts w:ascii="Times New Roman" w:hAnsi="Times New Roman" w:cs="Times New Roman"/>
          <w:color w:val="000000"/>
        </w:rPr>
        <w:t xml:space="preserve">Zmluvné </w:t>
      </w:r>
      <w:r w:rsidRPr="00FD42A1">
        <w:rPr>
          <w:rFonts w:ascii="Times New Roman" w:hAnsi="Times New Roman" w:cs="Times New Roman"/>
          <w:color w:val="000000"/>
        </w:rPr>
        <w:t>strany povinné uzatvoriť vopred, t.</w:t>
      </w:r>
      <w:r w:rsidR="006E0015" w:rsidRPr="00FD42A1">
        <w:rPr>
          <w:rFonts w:ascii="Times New Roman" w:hAnsi="Times New Roman" w:cs="Times New Roman"/>
          <w:color w:val="000000"/>
        </w:rPr>
        <w:t xml:space="preserve"> </w:t>
      </w:r>
      <w:r w:rsidRPr="00FD42A1">
        <w:rPr>
          <w:rFonts w:ascii="Times New Roman" w:hAnsi="Times New Roman" w:cs="Times New Roman"/>
          <w:color w:val="000000"/>
        </w:rPr>
        <w:t>j. ešte pred tým</w:t>
      </w:r>
      <w:r w:rsidR="00937E94" w:rsidRPr="00FD42A1">
        <w:rPr>
          <w:rFonts w:ascii="Times New Roman" w:hAnsi="Times New Roman" w:cs="Times New Roman"/>
          <w:color w:val="000000"/>
        </w:rPr>
        <w:t>,</w:t>
      </w:r>
      <w:r w:rsidRPr="00FD42A1">
        <w:rPr>
          <w:rFonts w:ascii="Times New Roman" w:hAnsi="Times New Roman" w:cs="Times New Roman"/>
          <w:color w:val="000000"/>
        </w:rPr>
        <w:t xml:space="preserve"> ako dôjde k realizácii naviac prác na diele, v opačnom prípade nesie náklady na naviac práce zhotoviteľ.</w:t>
      </w:r>
    </w:p>
    <w:p w14:paraId="4D6B85D4" w14:textId="7491405D" w:rsidR="0080602F" w:rsidRPr="00467717" w:rsidRDefault="0080602F" w:rsidP="00354C82">
      <w:pPr>
        <w:pStyle w:val="Odsekzoznamu"/>
        <w:numPr>
          <w:ilvl w:val="0"/>
          <w:numId w:val="14"/>
        </w:numPr>
        <w:tabs>
          <w:tab w:val="left" w:pos="426"/>
        </w:tabs>
        <w:autoSpaceDE w:val="0"/>
        <w:autoSpaceDN w:val="0"/>
        <w:adjustRightInd w:val="0"/>
        <w:spacing w:after="240"/>
        <w:ind w:left="0" w:firstLine="0"/>
        <w:jc w:val="both"/>
        <w:rPr>
          <w:rFonts w:ascii="Times New Roman" w:hAnsi="Times New Roman" w:cs="Times New Roman"/>
        </w:rPr>
      </w:pPr>
      <w:r w:rsidRPr="00FD42A1">
        <w:rPr>
          <w:rFonts w:ascii="Times New Roman" w:hAnsi="Times New Roman" w:cs="Times New Roman"/>
        </w:rPr>
        <w:t>Vykonané naviac práce, pôvodne nezahrnuté v</w:t>
      </w:r>
      <w:r w:rsidR="00CE702F" w:rsidRPr="00FD42A1">
        <w:rPr>
          <w:rFonts w:ascii="Times New Roman" w:hAnsi="Times New Roman" w:cs="Times New Roman"/>
        </w:rPr>
        <w:t> Rozpočte/Ocenenom</w:t>
      </w:r>
      <w:r w:rsidRPr="00FD42A1">
        <w:rPr>
          <w:rFonts w:ascii="Times New Roman" w:hAnsi="Times New Roman" w:cs="Times New Roman"/>
        </w:rPr>
        <w:t xml:space="preserve"> Výkaze výmer (príloha č. 1), musia byť fakturované osobitne po ich predchádzajúcom vecnom, cenovom a termínovom odsúhlasení </w:t>
      </w:r>
      <w:r w:rsidR="006E0015" w:rsidRPr="00FD42A1">
        <w:rPr>
          <w:rFonts w:ascii="Times New Roman" w:hAnsi="Times New Roman" w:cs="Times New Roman"/>
        </w:rPr>
        <w:t xml:space="preserve">Zmluvnými </w:t>
      </w:r>
      <w:r w:rsidRPr="00FD42A1">
        <w:rPr>
          <w:rFonts w:ascii="Times New Roman" w:hAnsi="Times New Roman" w:cs="Times New Roman"/>
        </w:rPr>
        <w:t>stranami. Skutočnosť, že sa objednávateľ a zhotoviteľ nemôžu dohodnúť na cene dodatočných prác a dodávok materiálov, neoprávňuje zhotoviteľa spomaliť alebo odoprieť žiadané výkony</w:t>
      </w:r>
      <w:r w:rsidR="006E0015" w:rsidRPr="00FD42A1">
        <w:rPr>
          <w:rFonts w:ascii="Times New Roman" w:hAnsi="Times New Roman" w:cs="Times New Roman"/>
        </w:rPr>
        <w:t xml:space="preserve"> súvisiace s vykonaním diela podľa tejto Zmluvy</w:t>
      </w:r>
      <w:r w:rsidRPr="00FD42A1">
        <w:rPr>
          <w:rFonts w:ascii="Times New Roman" w:hAnsi="Times New Roman" w:cs="Times New Roman"/>
        </w:rPr>
        <w:t>. Zmeny a doplnky Zmluvy, resp. nové a zmenené položky, je potrebné vo faktúre uviesť samostatne a oddelene. Ak je predmetom naviac</w:t>
      </w:r>
      <w:r w:rsidR="008B564D" w:rsidRPr="00FD42A1">
        <w:rPr>
          <w:rFonts w:ascii="Times New Roman" w:hAnsi="Times New Roman" w:cs="Times New Roman"/>
        </w:rPr>
        <w:t xml:space="preserve"> prác</w:t>
      </w:r>
      <w:r w:rsidRPr="00FD42A1">
        <w:rPr>
          <w:rFonts w:ascii="Times New Roman" w:hAnsi="Times New Roman" w:cs="Times New Roman"/>
        </w:rPr>
        <w:t xml:space="preserve">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A689871" w14:textId="77777777" w:rsidR="00EF7707" w:rsidRPr="00FD42A1" w:rsidRDefault="00EF7707" w:rsidP="00354C82">
      <w:pPr>
        <w:pStyle w:val="Default"/>
        <w:rPr>
          <w:b/>
          <w:color w:val="auto"/>
          <w:sz w:val="22"/>
          <w:szCs w:val="22"/>
        </w:rPr>
      </w:pPr>
    </w:p>
    <w:p w14:paraId="15B922EC" w14:textId="59115EA4" w:rsidR="0073020D" w:rsidRPr="00FD42A1" w:rsidRDefault="004413AE" w:rsidP="002947AB">
      <w:pPr>
        <w:pStyle w:val="Default"/>
        <w:jc w:val="center"/>
        <w:rPr>
          <w:b/>
          <w:color w:val="auto"/>
          <w:sz w:val="22"/>
          <w:szCs w:val="22"/>
        </w:rPr>
      </w:pPr>
      <w:r w:rsidRPr="00FD42A1">
        <w:rPr>
          <w:b/>
          <w:color w:val="auto"/>
          <w:sz w:val="22"/>
          <w:szCs w:val="22"/>
        </w:rPr>
        <w:t>Čl.</w:t>
      </w:r>
      <w:r w:rsidR="0073020D" w:rsidRPr="00FD42A1">
        <w:rPr>
          <w:b/>
          <w:color w:val="auto"/>
          <w:sz w:val="22"/>
          <w:szCs w:val="22"/>
        </w:rPr>
        <w:t xml:space="preserve"> </w:t>
      </w:r>
      <w:r w:rsidR="00CE702F" w:rsidRPr="00FD42A1">
        <w:rPr>
          <w:b/>
          <w:color w:val="auto"/>
          <w:sz w:val="22"/>
          <w:szCs w:val="22"/>
        </w:rPr>
        <w:t>X</w:t>
      </w:r>
      <w:r w:rsidR="001160EB" w:rsidRPr="00FD42A1">
        <w:rPr>
          <w:b/>
          <w:color w:val="auto"/>
          <w:sz w:val="22"/>
          <w:szCs w:val="22"/>
        </w:rPr>
        <w:t>.</w:t>
      </w:r>
    </w:p>
    <w:p w14:paraId="7A7D6344" w14:textId="77777777" w:rsidR="0073020D" w:rsidRPr="00FD42A1" w:rsidRDefault="0073020D" w:rsidP="002947AB">
      <w:pPr>
        <w:pStyle w:val="Default"/>
        <w:jc w:val="center"/>
        <w:rPr>
          <w:b/>
          <w:color w:val="auto"/>
          <w:sz w:val="22"/>
          <w:szCs w:val="22"/>
        </w:rPr>
      </w:pPr>
      <w:r w:rsidRPr="00FD42A1">
        <w:rPr>
          <w:b/>
          <w:color w:val="auto"/>
          <w:sz w:val="22"/>
          <w:szCs w:val="22"/>
        </w:rPr>
        <w:t>Využitie subdodávateľov</w:t>
      </w:r>
    </w:p>
    <w:p w14:paraId="37561600" w14:textId="73E1619F" w:rsidR="0073020D" w:rsidRPr="00FD42A1" w:rsidRDefault="0073020D" w:rsidP="007604B0">
      <w:pPr>
        <w:pStyle w:val="Default"/>
        <w:numPr>
          <w:ilvl w:val="0"/>
          <w:numId w:val="8"/>
        </w:numPr>
        <w:tabs>
          <w:tab w:val="left" w:pos="426"/>
        </w:tabs>
        <w:spacing w:after="240"/>
        <w:ind w:left="0" w:firstLine="0"/>
        <w:jc w:val="both"/>
        <w:rPr>
          <w:sz w:val="22"/>
          <w:szCs w:val="22"/>
        </w:rPr>
      </w:pPr>
      <w:r w:rsidRPr="00FD42A1">
        <w:rPr>
          <w:color w:val="auto"/>
          <w:sz w:val="22"/>
          <w:szCs w:val="22"/>
        </w:rPr>
        <w:t xml:space="preserve">Zoznam subdodávateľov je uvedený v prílohe č. </w:t>
      </w:r>
      <w:r w:rsidR="00C10202" w:rsidRPr="00FD42A1">
        <w:rPr>
          <w:color w:val="auto"/>
          <w:sz w:val="22"/>
          <w:szCs w:val="22"/>
        </w:rPr>
        <w:t>4</w:t>
      </w:r>
      <w:r w:rsidRPr="00FD42A1">
        <w:rPr>
          <w:color w:val="auto"/>
          <w:sz w:val="22"/>
          <w:szCs w:val="22"/>
        </w:rPr>
        <w:t xml:space="preserve"> tejto Zmluvy. </w:t>
      </w:r>
      <w:r w:rsidRPr="00FD42A1">
        <w:rPr>
          <w:sz w:val="22"/>
          <w:szCs w:val="22"/>
        </w:rPr>
        <w:t>Zhotoviteľ ku každému subdodávateľovi zároveň predkladá doklad o oprávnení na príslušné plnenie predmetu zákazky podľa § 32 ods. 1 písm. e) zákona o verejnom obstarávaní a doklad o zápise do registra partnerov verejného sektora, ak zákon</w:t>
      </w:r>
      <w:r w:rsidR="005B3D01" w:rsidRPr="00FD42A1">
        <w:rPr>
          <w:sz w:val="22"/>
          <w:szCs w:val="22"/>
        </w:rPr>
        <w:t xml:space="preserve"> </w:t>
      </w:r>
      <w:r w:rsidR="005B3D01" w:rsidRPr="00FD42A1">
        <w:rPr>
          <w:color w:val="auto"/>
          <w:sz w:val="22"/>
          <w:szCs w:val="22"/>
        </w:rPr>
        <w:t>č. 315/2016 Z. z. o registri partnerov verejného sektora a o zmene a doplnení niektorých zákonov v znení neskorších predpisov (ďalej len ako „</w:t>
      </w:r>
      <w:r w:rsidR="005B3D01" w:rsidRPr="00FD42A1">
        <w:rPr>
          <w:b/>
          <w:bCs/>
          <w:color w:val="auto"/>
          <w:sz w:val="22"/>
          <w:szCs w:val="22"/>
        </w:rPr>
        <w:t>Zákon o RPVS</w:t>
      </w:r>
      <w:r w:rsidR="005B3D01" w:rsidRPr="00FD42A1">
        <w:rPr>
          <w:color w:val="auto"/>
          <w:sz w:val="22"/>
          <w:szCs w:val="22"/>
        </w:rPr>
        <w:t>“)</w:t>
      </w:r>
      <w:r w:rsidRPr="00FD42A1">
        <w:rPr>
          <w:sz w:val="22"/>
          <w:szCs w:val="22"/>
        </w:rPr>
        <w:t xml:space="preserve"> pre takéhoto subdodávateľa tento zápis vyžaduje. </w:t>
      </w:r>
      <w:r w:rsidRPr="00FD42A1">
        <w:rPr>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FD42A1">
        <w:rPr>
          <w:sz w:val="22"/>
          <w:szCs w:val="22"/>
        </w:rPr>
        <w:t>a doklad o zápise do registra partnerov verejného sektora, ak zákon</w:t>
      </w:r>
      <w:r w:rsidR="00537F82" w:rsidRPr="00FD42A1">
        <w:rPr>
          <w:sz w:val="22"/>
          <w:szCs w:val="22"/>
        </w:rPr>
        <w:t xml:space="preserve"> o RPVS</w:t>
      </w:r>
      <w:r w:rsidRPr="00FD42A1">
        <w:rPr>
          <w:sz w:val="22"/>
          <w:szCs w:val="22"/>
        </w:rPr>
        <w:t xml:space="preserve"> pre takéhoto subdodávateľa tento zápis vyžaduje.</w:t>
      </w:r>
    </w:p>
    <w:p w14:paraId="7C96BFDC" w14:textId="4371D60F" w:rsidR="0073020D" w:rsidRPr="00FD42A1" w:rsidRDefault="0073020D" w:rsidP="007604B0">
      <w:pPr>
        <w:pStyle w:val="Default"/>
        <w:numPr>
          <w:ilvl w:val="0"/>
          <w:numId w:val="8"/>
        </w:numPr>
        <w:tabs>
          <w:tab w:val="left" w:pos="426"/>
        </w:tabs>
        <w:spacing w:after="240"/>
        <w:ind w:left="0" w:firstLine="0"/>
        <w:jc w:val="both"/>
        <w:rPr>
          <w:sz w:val="22"/>
          <w:szCs w:val="22"/>
        </w:rPr>
      </w:pPr>
      <w:r w:rsidRPr="00FD42A1">
        <w:rPr>
          <w:sz w:val="22"/>
          <w:szCs w:val="22"/>
        </w:rPr>
        <w:t>Povinnosti uvedené v </w:t>
      </w:r>
      <w:r w:rsidR="00382B18" w:rsidRPr="00FD42A1">
        <w:rPr>
          <w:sz w:val="22"/>
          <w:szCs w:val="22"/>
        </w:rPr>
        <w:t xml:space="preserve">odseku </w:t>
      </w:r>
      <w:r w:rsidRPr="00FD42A1">
        <w:rPr>
          <w:sz w:val="22"/>
          <w:szCs w:val="22"/>
        </w:rPr>
        <w:t>1. tohto článku Zmluvy nie je zhotoviteľ povinný plniť v prípade subdodávateľov, ktorí mu dodávajú tovary.</w:t>
      </w:r>
    </w:p>
    <w:p w14:paraId="6F9014D7" w14:textId="30E699C9" w:rsidR="00F9530B" w:rsidRPr="00FD42A1" w:rsidRDefault="0073020D" w:rsidP="00354C82">
      <w:pPr>
        <w:pStyle w:val="Default"/>
        <w:numPr>
          <w:ilvl w:val="0"/>
          <w:numId w:val="8"/>
        </w:numPr>
        <w:tabs>
          <w:tab w:val="left" w:pos="426"/>
        </w:tabs>
        <w:spacing w:after="240"/>
        <w:ind w:left="0" w:firstLine="0"/>
        <w:jc w:val="both"/>
        <w:rPr>
          <w:sz w:val="22"/>
          <w:szCs w:val="22"/>
        </w:rPr>
      </w:pPr>
      <w:r w:rsidRPr="00FD42A1">
        <w:rPr>
          <w:sz w:val="22"/>
          <w:szCs w:val="22"/>
        </w:rPr>
        <w:t xml:space="preserve">Zhotoviteľ berie na vedomie, že pri </w:t>
      </w:r>
      <w:r w:rsidR="008B564D" w:rsidRPr="00FD42A1">
        <w:rPr>
          <w:sz w:val="22"/>
          <w:szCs w:val="22"/>
        </w:rPr>
        <w:t xml:space="preserve">vykonávaní </w:t>
      </w:r>
      <w:r w:rsidRPr="00FD42A1">
        <w:rPr>
          <w:sz w:val="22"/>
          <w:szCs w:val="22"/>
        </w:rPr>
        <w:t>diela prostredníctvom subdodávateľov zodpovedá zhotoviteľ tak, ako keby dielo, resp. jeho časť realizoval sám.</w:t>
      </w:r>
    </w:p>
    <w:p w14:paraId="4AD45E9D" w14:textId="77777777" w:rsidR="00537F82" w:rsidRPr="00FD42A1" w:rsidRDefault="00537F82" w:rsidP="004A4B89">
      <w:pPr>
        <w:pStyle w:val="Default"/>
        <w:tabs>
          <w:tab w:val="left" w:pos="426"/>
        </w:tabs>
        <w:jc w:val="both"/>
        <w:rPr>
          <w:sz w:val="22"/>
          <w:szCs w:val="22"/>
        </w:rPr>
      </w:pPr>
    </w:p>
    <w:p w14:paraId="7895E9A7" w14:textId="74E2BA9F"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w:t>
      </w:r>
      <w:r w:rsidR="00CE702F" w:rsidRPr="00FD42A1">
        <w:rPr>
          <w:b/>
          <w:bCs/>
          <w:color w:val="auto"/>
          <w:sz w:val="22"/>
          <w:szCs w:val="22"/>
        </w:rPr>
        <w:t>XI</w:t>
      </w:r>
      <w:r w:rsidR="00326558">
        <w:rPr>
          <w:b/>
          <w:bCs/>
          <w:color w:val="auto"/>
          <w:sz w:val="22"/>
          <w:szCs w:val="22"/>
        </w:rPr>
        <w:t>.</w:t>
      </w:r>
    </w:p>
    <w:p w14:paraId="2A31A3EE"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Odovzdanie a </w:t>
      </w:r>
      <w:r w:rsidRPr="00FD42A1">
        <w:rPr>
          <w:rFonts w:ascii="Times New Roman" w:hAnsi="Times New Roman" w:cs="Times New Roman"/>
          <w:b/>
        </w:rPr>
        <w:t>prevzatie</w:t>
      </w:r>
      <w:r w:rsidRPr="00FD42A1">
        <w:rPr>
          <w:rFonts w:ascii="Times New Roman" w:hAnsi="Times New Roman" w:cs="Times New Roman"/>
          <w:b/>
          <w:bCs/>
        </w:rPr>
        <w:t xml:space="preserve"> diela</w:t>
      </w:r>
    </w:p>
    <w:p w14:paraId="4D6AA977" w14:textId="6FD9E158" w:rsidR="0073020D" w:rsidRPr="00FD42A1"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imes New Roman" w:hAnsi="Times New Roman" w:cs="Times New Roman"/>
          <w:sz w:val="22"/>
          <w:szCs w:val="22"/>
        </w:rPr>
      </w:pPr>
      <w:r w:rsidRPr="00FD42A1">
        <w:rPr>
          <w:rStyle w:val="CharStyle10"/>
          <w:rFonts w:ascii="Times New Roman" w:hAnsi="Times New Roman" w:cs="Times New Roman"/>
          <w:sz w:val="22"/>
          <w:szCs w:val="22"/>
        </w:rPr>
        <w:t xml:space="preserve">Zhotoviteľ sa zaväzuje, že riadne zhotovené (vykonané) dielo podľa tejto Zmluvy, predovšetkým v rozsahu podľa článku III. </w:t>
      </w:r>
      <w:r w:rsidR="00493C8C" w:rsidRPr="00FD42A1">
        <w:rPr>
          <w:rStyle w:val="CharStyle10"/>
          <w:rFonts w:ascii="Times New Roman" w:hAnsi="Times New Roman" w:cs="Times New Roman"/>
          <w:sz w:val="22"/>
          <w:szCs w:val="22"/>
        </w:rPr>
        <w:t xml:space="preserve">ods. </w:t>
      </w:r>
      <w:r w:rsidRPr="00FD42A1">
        <w:rPr>
          <w:rStyle w:val="CharStyle10"/>
          <w:rFonts w:ascii="Times New Roman" w:hAnsi="Times New Roman" w:cs="Times New Roman"/>
          <w:sz w:val="22"/>
          <w:szCs w:val="22"/>
        </w:rPr>
        <w:t xml:space="preserve">1. Zmluvy a prílohy č. 1 </w:t>
      </w:r>
      <w:r w:rsidR="005B7A0E" w:rsidRPr="00FD42A1">
        <w:rPr>
          <w:rStyle w:val="CharStyle10"/>
          <w:rFonts w:ascii="Times New Roman" w:hAnsi="Times New Roman" w:cs="Times New Roman"/>
          <w:sz w:val="22"/>
          <w:szCs w:val="22"/>
        </w:rPr>
        <w:t xml:space="preserve">a prílohy č. 2 </w:t>
      </w:r>
      <w:r w:rsidRPr="00FD42A1">
        <w:rPr>
          <w:rStyle w:val="CharStyle10"/>
          <w:rFonts w:ascii="Times New Roman" w:hAnsi="Times New Roman" w:cs="Times New Roman"/>
          <w:sz w:val="22"/>
          <w:szCs w:val="22"/>
        </w:rPr>
        <w:t xml:space="preserve">Zmluvy, odovzdá objednávateľovi najneskôr v lehote podľa </w:t>
      </w:r>
      <w:r w:rsidR="004413AE" w:rsidRPr="00FD42A1">
        <w:rPr>
          <w:rStyle w:val="CharStyle10"/>
          <w:rFonts w:ascii="Times New Roman" w:hAnsi="Times New Roman" w:cs="Times New Roman"/>
          <w:sz w:val="22"/>
          <w:szCs w:val="22"/>
        </w:rPr>
        <w:t>Čl.</w:t>
      </w:r>
      <w:r w:rsidRPr="00FD42A1">
        <w:rPr>
          <w:rStyle w:val="CharStyle10"/>
          <w:rFonts w:ascii="Times New Roman" w:hAnsi="Times New Roman" w:cs="Times New Roman"/>
          <w:sz w:val="22"/>
          <w:szCs w:val="22"/>
        </w:rPr>
        <w:t xml:space="preserve"> IV. </w:t>
      </w:r>
      <w:r w:rsidR="00493C8C" w:rsidRPr="00FD42A1">
        <w:rPr>
          <w:rStyle w:val="CharStyle10"/>
          <w:rFonts w:ascii="Times New Roman" w:hAnsi="Times New Roman" w:cs="Times New Roman"/>
          <w:sz w:val="22"/>
          <w:szCs w:val="22"/>
        </w:rPr>
        <w:t xml:space="preserve">ods. 1 </w:t>
      </w:r>
      <w:r w:rsidRPr="00FD42A1">
        <w:rPr>
          <w:rStyle w:val="CharStyle10"/>
          <w:rFonts w:ascii="Times New Roman" w:hAnsi="Times New Roman" w:cs="Times New Roman"/>
          <w:sz w:val="22"/>
          <w:szCs w:val="22"/>
        </w:rPr>
        <w:t>bod 1.</w:t>
      </w:r>
      <w:r w:rsidR="00493C8C" w:rsidRPr="00FD42A1">
        <w:rPr>
          <w:rStyle w:val="CharStyle10"/>
          <w:rFonts w:ascii="Times New Roman" w:hAnsi="Times New Roman" w:cs="Times New Roman"/>
          <w:sz w:val="22"/>
          <w:szCs w:val="22"/>
        </w:rPr>
        <w:t>3</w:t>
      </w:r>
      <w:r w:rsidRPr="00FD42A1">
        <w:rPr>
          <w:rStyle w:val="CharStyle10"/>
          <w:rFonts w:ascii="Times New Roman" w:hAnsi="Times New Roman" w:cs="Times New Roman"/>
          <w:sz w:val="22"/>
          <w:szCs w:val="22"/>
        </w:rPr>
        <w:t xml:space="preserve">. Zmluvy.  </w:t>
      </w:r>
    </w:p>
    <w:p w14:paraId="24E6035B" w14:textId="43143087" w:rsidR="0073020D" w:rsidRPr="00FD42A1"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imes New Roman" w:hAnsi="Times New Roman" w:cs="Times New Roman"/>
          <w:sz w:val="22"/>
          <w:szCs w:val="22"/>
        </w:rPr>
      </w:pPr>
      <w:r w:rsidRPr="00FD42A1">
        <w:rPr>
          <w:rStyle w:val="CharStyle10"/>
          <w:rFonts w:ascii="Times New Roman" w:hAnsi="Times New Roman" w:cs="Times New Roman"/>
          <w:sz w:val="22"/>
          <w:szCs w:val="22"/>
        </w:rPr>
        <w:t xml:space="preserve">V prípade postupu podľa </w:t>
      </w:r>
      <w:r w:rsidR="00E57F4F">
        <w:rPr>
          <w:rStyle w:val="CharStyle10"/>
          <w:rFonts w:ascii="Times New Roman" w:hAnsi="Times New Roman" w:cs="Times New Roman"/>
          <w:sz w:val="22"/>
          <w:szCs w:val="22"/>
        </w:rPr>
        <w:t xml:space="preserve">článku IV. </w:t>
      </w:r>
      <w:r w:rsidR="00493C8C" w:rsidRPr="00FD42A1">
        <w:rPr>
          <w:rStyle w:val="CharStyle10"/>
          <w:rFonts w:ascii="Times New Roman" w:hAnsi="Times New Roman" w:cs="Times New Roman"/>
          <w:sz w:val="22"/>
          <w:szCs w:val="22"/>
        </w:rPr>
        <w:t>ods</w:t>
      </w:r>
      <w:r w:rsidR="00E57F4F">
        <w:rPr>
          <w:rStyle w:val="CharStyle10"/>
          <w:rFonts w:ascii="Times New Roman" w:hAnsi="Times New Roman" w:cs="Times New Roman"/>
          <w:sz w:val="22"/>
          <w:szCs w:val="22"/>
        </w:rPr>
        <w:t>.</w:t>
      </w:r>
      <w:r w:rsidR="00493C8C" w:rsidRPr="00FD42A1">
        <w:rPr>
          <w:rStyle w:val="CharStyle10"/>
          <w:rFonts w:ascii="Times New Roman" w:hAnsi="Times New Roman" w:cs="Times New Roman"/>
          <w:sz w:val="22"/>
          <w:szCs w:val="22"/>
        </w:rPr>
        <w:t xml:space="preserve"> </w:t>
      </w:r>
      <w:r w:rsidRPr="00FD42A1">
        <w:rPr>
          <w:rStyle w:val="CharStyle10"/>
          <w:rFonts w:ascii="Times New Roman" w:hAnsi="Times New Roman" w:cs="Times New Roman"/>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FD42A1">
        <w:rPr>
          <w:rStyle w:val="CharStyle10"/>
          <w:rFonts w:ascii="Times New Roman" w:hAnsi="Times New Roman" w:cs="Times New Roman"/>
          <w:sz w:val="22"/>
          <w:szCs w:val="22"/>
        </w:rPr>
        <w:t xml:space="preserve">odseku </w:t>
      </w:r>
      <w:r w:rsidRPr="00FD42A1">
        <w:rPr>
          <w:rStyle w:val="CharStyle10"/>
          <w:rFonts w:ascii="Times New Roman" w:hAnsi="Times New Roman" w:cs="Times New Roman"/>
          <w:sz w:val="22"/>
          <w:szCs w:val="22"/>
        </w:rPr>
        <w:t>2 tohto článku Zmluvy s tým, že dielom sa rozumie aj jeho dokončená časť (stavebný objekt).</w:t>
      </w:r>
    </w:p>
    <w:p w14:paraId="203E6F6E" w14:textId="3A0BB78B" w:rsidR="007E6618" w:rsidRPr="00FD42A1" w:rsidRDefault="0073020D" w:rsidP="00A54D5E">
      <w:pPr>
        <w:pStyle w:val="Odsekzoznamu"/>
        <w:numPr>
          <w:ilvl w:val="0"/>
          <w:numId w:val="9"/>
        </w:numPr>
        <w:tabs>
          <w:tab w:val="left" w:pos="426"/>
        </w:tabs>
        <w:autoSpaceDE w:val="0"/>
        <w:autoSpaceDN w:val="0"/>
        <w:adjustRightInd w:val="0"/>
        <w:spacing w:after="240"/>
        <w:ind w:left="0" w:firstLine="0"/>
        <w:jc w:val="both"/>
        <w:rPr>
          <w:rFonts w:ascii="Times New Roman" w:hAnsi="Times New Roman" w:cs="Times New Roman"/>
        </w:rPr>
      </w:pPr>
      <w:r w:rsidRPr="00FD42A1">
        <w:rPr>
          <w:rFonts w:ascii="Times New Roman" w:hAnsi="Times New Roman" w:cs="Times New Roman"/>
        </w:rPr>
        <w:t>Zhotoviteľ je povinný objednávateľovi písomne oznámiť najmenej pä</w:t>
      </w:r>
      <w:r w:rsidR="005B7A0E" w:rsidRPr="00FD42A1">
        <w:rPr>
          <w:rFonts w:ascii="Times New Roman" w:hAnsi="Times New Roman" w:cs="Times New Roman"/>
        </w:rPr>
        <w:t>ť</w:t>
      </w:r>
      <w:r w:rsidRPr="00FD42A1">
        <w:rPr>
          <w:rFonts w:ascii="Times New Roman" w:hAnsi="Times New Roman" w:cs="Times New Roman"/>
        </w:rPr>
        <w:t xml:space="preserve"> (5) dní vopred pripravenosť diela na jeho odovzdanie a prevzatie. Na základe tohto oznámenia si </w:t>
      </w:r>
      <w:r w:rsidR="00CF058C" w:rsidRPr="00FD42A1">
        <w:rPr>
          <w:rFonts w:ascii="Times New Roman" w:hAnsi="Times New Roman" w:cs="Times New Roman"/>
        </w:rPr>
        <w:t xml:space="preserve">Zmluvné </w:t>
      </w:r>
      <w:r w:rsidRPr="00FD42A1">
        <w:rPr>
          <w:rFonts w:ascii="Times New Roman" w:hAnsi="Times New Roman" w:cs="Times New Roman"/>
        </w:rPr>
        <w:t xml:space="preserve">strany dohodnú časový postup preberacieho konania. </w:t>
      </w:r>
      <w:r w:rsidR="007E6618" w:rsidRPr="00FD42A1">
        <w:rPr>
          <w:rFonts w:ascii="Times New Roman" w:hAnsi="Times New Roman" w:cs="Times New Roman"/>
        </w:rPr>
        <w:t xml:space="preserve">Objednávateľ má právo oznámiť zhotoviteľovi, že odmieta začať preberacie konanie, a to z dôvodu absencie ktoréhokoľvek z dokladov uvedených v ods. </w:t>
      </w:r>
      <w:r w:rsidR="00311E3D" w:rsidRPr="00FD42A1">
        <w:rPr>
          <w:rFonts w:ascii="Times New Roman" w:hAnsi="Times New Roman" w:cs="Times New Roman"/>
        </w:rPr>
        <w:t>5</w:t>
      </w:r>
      <w:r w:rsidR="007E6618" w:rsidRPr="00FD42A1">
        <w:rPr>
          <w:rFonts w:ascii="Times New Roman" w:hAnsi="Times New Roman" w:cs="Times New Roman"/>
        </w:rPr>
        <w:t xml:space="preserve"> body 5.1. až 5.8 tohto článku Zmluvy. Ak objednávateľ právo podľa predchádzajúcej vety neuplatní, nemá takéto neuplatnenie </w:t>
      </w:r>
      <w:r w:rsidR="007E6618" w:rsidRPr="00FD42A1">
        <w:rPr>
          <w:rStyle w:val="CharStyle10"/>
          <w:rFonts w:ascii="Times New Roman" w:hAnsi="Times New Roman" w:cs="Times New Roman"/>
          <w:sz w:val="22"/>
          <w:szCs w:val="22"/>
        </w:rPr>
        <w:t>žiaden</w:t>
      </w:r>
      <w:r w:rsidR="007E6618" w:rsidRPr="00FD42A1">
        <w:rPr>
          <w:rFonts w:ascii="Times New Roman" w:hAnsi="Times New Roman" w:cs="Times New Roman"/>
        </w:rPr>
        <w:t xml:space="preserve"> vplyv na právo objednávateľa neprevziať dielo podľa ods. 6 a/alebo ods. 10 tohto článku Zmluvy.</w:t>
      </w:r>
    </w:p>
    <w:p w14:paraId="646AF9BD" w14:textId="77777777" w:rsidR="0073020D" w:rsidRPr="00FD42A1" w:rsidRDefault="0073020D" w:rsidP="007604B0">
      <w:pPr>
        <w:pStyle w:val="Odsekzoznamu"/>
        <w:numPr>
          <w:ilvl w:val="0"/>
          <w:numId w:val="9"/>
        </w:numPr>
        <w:tabs>
          <w:tab w:val="left" w:pos="426"/>
        </w:tabs>
        <w:autoSpaceDE w:val="0"/>
        <w:autoSpaceDN w:val="0"/>
        <w:adjustRightInd w:val="0"/>
        <w:ind w:left="0" w:firstLine="0"/>
        <w:jc w:val="both"/>
        <w:rPr>
          <w:rFonts w:ascii="Times New Roman" w:hAnsi="Times New Roman" w:cs="Times New Roman"/>
          <w:shd w:val="clear" w:color="auto" w:fill="FFFFFF"/>
        </w:rPr>
      </w:pPr>
      <w:r w:rsidRPr="00FD42A1">
        <w:rPr>
          <w:rFonts w:ascii="Times New Roman" w:hAnsi="Times New Roman" w:cs="Times New Roman"/>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dve</w:t>
      </w:r>
      <w:r w:rsidR="0073020D" w:rsidRPr="00FD42A1">
        <w:rPr>
          <w:rFonts w:ascii="Times New Roman" w:hAnsi="Times New Roman" w:cs="Times New Roman"/>
          <w:sz w:val="22"/>
          <w:szCs w:val="22"/>
        </w:rPr>
        <w:t xml:space="preserve"> kópie stavebných denníkov,</w:t>
      </w:r>
    </w:p>
    <w:p w14:paraId="5DA07F92" w14:textId="71B19148" w:rsidR="00B22AA5"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6335FF1C" w:rsidR="00B22AA5"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 xml:space="preserve">doklady a testy od zabudovaných materiálov a technologických zariadení, </w:t>
      </w:r>
    </w:p>
    <w:p w14:paraId="6A7D87FF" w14:textId="77777777" w:rsidR="00B22AA5"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77F3EBD0" w:rsidR="00B22AA5"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doklady o vykonaní predpísaných skúšok diela alebo jeho častí, revízne správy, prevádzkové predpisy na obsluhu diela alebo jeho častí</w:t>
      </w:r>
      <w:r w:rsidR="00EC0DDD" w:rsidRPr="00FD42A1">
        <w:rPr>
          <w:rFonts w:ascii="Times New Roman" w:hAnsi="Times New Roman" w:cs="Times New Roman"/>
          <w:sz w:val="22"/>
          <w:szCs w:val="22"/>
        </w:rPr>
        <w:t>,</w:t>
      </w:r>
      <w:r w:rsidRPr="00FD42A1">
        <w:rPr>
          <w:rFonts w:ascii="Times New Roman" w:hAnsi="Times New Roman" w:cs="Times New Roman"/>
          <w:sz w:val="22"/>
          <w:szCs w:val="22"/>
        </w:rPr>
        <w:t xml:space="preserve"> </w:t>
      </w:r>
    </w:p>
    <w:p w14:paraId="566B8A19" w14:textId="4B7AB258" w:rsidR="0073020D" w:rsidRPr="00FD42A1" w:rsidRDefault="00B22AA5"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ďalšie doklady, ktoré sa vzťahujú na dielo podľa príslušných všeobecne záväzných právnych predpisov a technických noriem</w:t>
      </w:r>
      <w:r w:rsidR="00CF058C" w:rsidRPr="00FD42A1">
        <w:rPr>
          <w:rFonts w:ascii="Times New Roman" w:hAnsi="Times New Roman" w:cs="Times New Roman"/>
          <w:sz w:val="22"/>
          <w:szCs w:val="22"/>
        </w:rPr>
        <w:t xml:space="preserve"> a na realizáciu práv a povinností súvisiacich s vykonaním diela podľa tejto Zmluvy</w:t>
      </w:r>
      <w:r w:rsidRPr="00FD42A1">
        <w:rPr>
          <w:rFonts w:ascii="Times New Roman" w:hAnsi="Times New Roman" w:cs="Times New Roman"/>
          <w:sz w:val="22"/>
          <w:szCs w:val="22"/>
        </w:rPr>
        <w:t>,</w:t>
      </w:r>
    </w:p>
    <w:p w14:paraId="1D6ED205" w14:textId="77777777" w:rsidR="0073020D" w:rsidRPr="00FD42A1" w:rsidRDefault="0073020D" w:rsidP="002947AB">
      <w:pPr>
        <w:pStyle w:val="Textkomentra"/>
        <w:numPr>
          <w:ilvl w:val="1"/>
          <w:numId w:val="2"/>
        </w:numPr>
        <w:spacing w:after="0"/>
        <w:jc w:val="both"/>
        <w:rPr>
          <w:rFonts w:ascii="Times New Roman" w:hAnsi="Times New Roman" w:cs="Times New Roman"/>
          <w:sz w:val="22"/>
          <w:szCs w:val="22"/>
        </w:rPr>
      </w:pPr>
      <w:r w:rsidRPr="00FD42A1">
        <w:rPr>
          <w:rFonts w:ascii="Times New Roman" w:hAnsi="Times New Roman" w:cs="Times New Roman"/>
          <w:sz w:val="22"/>
          <w:szCs w:val="22"/>
        </w:rPr>
        <w:t>doklady o uložení prebytočného materiálu zo stavby na oficiálnu skládku,</w:t>
      </w:r>
    </w:p>
    <w:p w14:paraId="3F7BC53C" w14:textId="78DEF08C" w:rsidR="0073020D" w:rsidRPr="00FD42A1" w:rsidRDefault="00EC0DDD" w:rsidP="002947AB">
      <w:pPr>
        <w:pStyle w:val="Textkomentra"/>
        <w:numPr>
          <w:ilvl w:val="1"/>
          <w:numId w:val="2"/>
        </w:numPr>
        <w:jc w:val="both"/>
        <w:rPr>
          <w:rFonts w:ascii="Times New Roman" w:hAnsi="Times New Roman" w:cs="Times New Roman"/>
          <w:sz w:val="22"/>
          <w:szCs w:val="22"/>
        </w:rPr>
      </w:pPr>
      <w:r w:rsidRPr="00FD42A1">
        <w:rPr>
          <w:rFonts w:ascii="Times New Roman" w:hAnsi="Times New Roman" w:cs="Times New Roman"/>
          <w:sz w:val="22"/>
          <w:szCs w:val="22"/>
        </w:rPr>
        <w:t xml:space="preserve">dokumentáciu </w:t>
      </w:r>
      <w:r w:rsidR="0073020D" w:rsidRPr="00FD42A1">
        <w:rPr>
          <w:rFonts w:ascii="Times New Roman" w:hAnsi="Times New Roman" w:cs="Times New Roman"/>
          <w:sz w:val="22"/>
          <w:szCs w:val="22"/>
        </w:rPr>
        <w:t xml:space="preserve">priebehu výstavby/realizácie diela chronologicky </w:t>
      </w:r>
      <w:r w:rsidRPr="00FD42A1">
        <w:rPr>
          <w:rFonts w:ascii="Times New Roman" w:hAnsi="Times New Roman" w:cs="Times New Roman"/>
          <w:sz w:val="22"/>
          <w:szCs w:val="22"/>
        </w:rPr>
        <w:t xml:space="preserve">zoradenú </w:t>
      </w:r>
      <w:r w:rsidR="0073020D" w:rsidRPr="00FD42A1">
        <w:rPr>
          <w:rFonts w:ascii="Times New Roman" w:hAnsi="Times New Roman" w:cs="Times New Roman"/>
          <w:sz w:val="22"/>
          <w:szCs w:val="22"/>
        </w:rPr>
        <w:t>podľa jednotlivých stavebných objektov a položiek rozpočtu (fotografie, videozáznamy)</w:t>
      </w:r>
      <w:r w:rsidR="003460FB" w:rsidRPr="00FD42A1">
        <w:rPr>
          <w:rFonts w:ascii="Times New Roman" w:hAnsi="Times New Roman" w:cs="Times New Roman"/>
          <w:sz w:val="22"/>
          <w:szCs w:val="22"/>
        </w:rPr>
        <w:t xml:space="preserve">. </w:t>
      </w:r>
    </w:p>
    <w:p w14:paraId="4D8B9A7E" w14:textId="198E1835" w:rsidR="003452BD" w:rsidRPr="00FD42A1" w:rsidRDefault="0073020D" w:rsidP="002947AB">
      <w:pPr>
        <w:pStyle w:val="Textkomentra"/>
        <w:jc w:val="both"/>
        <w:rPr>
          <w:rFonts w:ascii="Times New Roman" w:hAnsi="Times New Roman" w:cs="Times New Roman"/>
          <w:sz w:val="22"/>
          <w:szCs w:val="22"/>
        </w:rPr>
      </w:pPr>
      <w:r w:rsidRPr="00FD42A1">
        <w:rPr>
          <w:rFonts w:ascii="Times New Roman" w:hAnsi="Times New Roman" w:cs="Times New Roman"/>
          <w:sz w:val="22"/>
          <w:szCs w:val="22"/>
        </w:rPr>
        <w:t>Doklady uvedené v bode 5.1. až 5.</w:t>
      </w:r>
      <w:r w:rsidR="00B22AA5" w:rsidRPr="00FD42A1">
        <w:rPr>
          <w:rFonts w:ascii="Times New Roman" w:hAnsi="Times New Roman" w:cs="Times New Roman"/>
          <w:sz w:val="22"/>
          <w:szCs w:val="22"/>
        </w:rPr>
        <w:t>8</w:t>
      </w:r>
      <w:r w:rsidRPr="00FD42A1">
        <w:rPr>
          <w:rFonts w:ascii="Times New Roman" w:hAnsi="Times New Roman" w:cs="Times New Roman"/>
          <w:sz w:val="22"/>
          <w:szCs w:val="22"/>
        </w:rPr>
        <w:t>. je zhotoviteľ povinný odovzdať v </w:t>
      </w:r>
      <w:r w:rsidR="001916B0" w:rsidRPr="00FD42A1">
        <w:rPr>
          <w:rFonts w:ascii="Times New Roman" w:hAnsi="Times New Roman" w:cs="Times New Roman"/>
          <w:sz w:val="22"/>
          <w:szCs w:val="22"/>
        </w:rPr>
        <w:t xml:space="preserve">listinnej </w:t>
      </w:r>
      <w:r w:rsidRPr="00FD42A1">
        <w:rPr>
          <w:rFonts w:ascii="Times New Roman" w:hAnsi="Times New Roman" w:cs="Times New Roman"/>
          <w:sz w:val="22"/>
          <w:szCs w:val="22"/>
        </w:rPr>
        <w:t xml:space="preserve">aj </w:t>
      </w:r>
      <w:r w:rsidR="001916B0" w:rsidRPr="00FD42A1">
        <w:rPr>
          <w:rFonts w:ascii="Times New Roman" w:hAnsi="Times New Roman" w:cs="Times New Roman"/>
          <w:sz w:val="22"/>
          <w:szCs w:val="22"/>
        </w:rPr>
        <w:t xml:space="preserve">elektronickej </w:t>
      </w:r>
      <w:r w:rsidRPr="00FD42A1">
        <w:rPr>
          <w:rFonts w:ascii="Times New Roman" w:hAnsi="Times New Roman" w:cs="Times New Roman"/>
          <w:sz w:val="22"/>
          <w:szCs w:val="22"/>
        </w:rPr>
        <w:t xml:space="preserve">forme. </w:t>
      </w:r>
    </w:p>
    <w:p w14:paraId="5F0B06ED" w14:textId="5CA73144"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eastAsia="Times New Roman" w:hAnsi="Times New Roman" w:cs="Times New Roman"/>
          <w:noProof/>
          <w:sz w:val="22"/>
          <w:szCs w:val="22"/>
          <w:lang w:eastAsia="sk-SK"/>
        </w:rPr>
        <w:t>Objednávateľ si vyhradzuje právo neprevziať dielo, ktoré má vady a nedorobky, alebo ak</w:t>
      </w:r>
      <w:r w:rsidRPr="00FD42A1">
        <w:rPr>
          <w:rFonts w:ascii="Times New Roman" w:hAnsi="Times New Roman" w:cs="Times New Roman"/>
          <w:sz w:val="22"/>
          <w:szCs w:val="22"/>
        </w:rPr>
        <w:t xml:space="preserve"> zhotoviteľ nedoložil všetky doklady uvedené v </w:t>
      </w:r>
      <w:r w:rsidR="00382B18" w:rsidRPr="00FD42A1">
        <w:rPr>
          <w:rFonts w:ascii="Times New Roman" w:hAnsi="Times New Roman" w:cs="Times New Roman"/>
          <w:sz w:val="22"/>
          <w:szCs w:val="22"/>
        </w:rPr>
        <w:t xml:space="preserve">odseku </w:t>
      </w:r>
      <w:r w:rsidRPr="00FD42A1">
        <w:rPr>
          <w:rFonts w:ascii="Times New Roman" w:hAnsi="Times New Roman" w:cs="Times New Roman"/>
          <w:sz w:val="22"/>
          <w:szCs w:val="22"/>
        </w:rPr>
        <w:t xml:space="preserve">5. tohto článku. </w:t>
      </w:r>
    </w:p>
    <w:p w14:paraId="551FF461" w14:textId="0FD7254D"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O odovzdaní a prevzatí diela vyhotovia </w:t>
      </w:r>
      <w:r w:rsidR="00CF058C" w:rsidRPr="00FD42A1">
        <w:rPr>
          <w:rFonts w:ascii="Times New Roman" w:hAnsi="Times New Roman" w:cs="Times New Roman"/>
          <w:sz w:val="22"/>
          <w:szCs w:val="22"/>
        </w:rPr>
        <w:t xml:space="preserve">Zmluvné </w:t>
      </w:r>
      <w:r w:rsidRPr="00FD42A1">
        <w:rPr>
          <w:rFonts w:ascii="Times New Roman" w:hAnsi="Times New Roman" w:cs="Times New Roman"/>
          <w:sz w:val="22"/>
          <w:szCs w:val="22"/>
        </w:rPr>
        <w:t xml:space="preserve">strany </w:t>
      </w:r>
      <w:r w:rsidR="00CD256E">
        <w:rPr>
          <w:rFonts w:ascii="Times New Roman" w:hAnsi="Times New Roman" w:cs="Times New Roman"/>
          <w:sz w:val="22"/>
          <w:szCs w:val="22"/>
        </w:rPr>
        <w:t xml:space="preserve">písomný </w:t>
      </w:r>
      <w:r w:rsidRPr="00FD42A1">
        <w:rPr>
          <w:rFonts w:ascii="Times New Roman" w:hAnsi="Times New Roman" w:cs="Times New Roman"/>
          <w:sz w:val="22"/>
          <w:szCs w:val="22"/>
        </w:rPr>
        <w:t>protokol</w:t>
      </w:r>
      <w:r w:rsidR="00CD256E">
        <w:rPr>
          <w:rFonts w:ascii="Times New Roman" w:hAnsi="Times New Roman" w:cs="Times New Roman"/>
          <w:sz w:val="22"/>
          <w:szCs w:val="22"/>
        </w:rPr>
        <w:t xml:space="preserve"> v </w:t>
      </w:r>
      <w:r w:rsidR="00CD256E" w:rsidRPr="006C420B">
        <w:rPr>
          <w:rFonts w:ascii="Times New Roman" w:hAnsi="Times New Roman" w:cs="Times New Roman"/>
          <w:sz w:val="22"/>
          <w:szCs w:val="22"/>
        </w:rPr>
        <w:t>troch (3)</w:t>
      </w:r>
      <w:r w:rsidR="00CD256E">
        <w:rPr>
          <w:rFonts w:ascii="Times New Roman" w:hAnsi="Times New Roman" w:cs="Times New Roman"/>
          <w:sz w:val="22"/>
          <w:szCs w:val="22"/>
        </w:rPr>
        <w:t xml:space="preserve"> originálnych rovnopisoch</w:t>
      </w:r>
      <w:r w:rsidRPr="00FD42A1">
        <w:rPr>
          <w:rFonts w:ascii="Times New Roman" w:hAnsi="Times New Roman" w:cs="Times New Roman"/>
          <w:sz w:val="22"/>
          <w:szCs w:val="22"/>
        </w:rPr>
        <w:t xml:space="preserve">. </w:t>
      </w:r>
      <w:r w:rsidRPr="00FD42A1">
        <w:rPr>
          <w:rFonts w:ascii="Times New Roman" w:hAnsi="Times New Roman" w:cs="Times New Roman"/>
          <w:b/>
          <w:sz w:val="22"/>
          <w:szCs w:val="22"/>
        </w:rPr>
        <w:t>Protokol o odovzdaní a prevzatí diela</w:t>
      </w:r>
      <w:r w:rsidRPr="00FD42A1">
        <w:rPr>
          <w:rFonts w:ascii="Times New Roman" w:hAnsi="Times New Roman" w:cs="Times New Roman"/>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441F7E54"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23979342"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FD42A1">
        <w:rPr>
          <w:rFonts w:ascii="Times New Roman" w:hAnsi="Times New Roman" w:cs="Times New Roman"/>
          <w:sz w:val="22"/>
          <w:szCs w:val="22"/>
        </w:rPr>
        <w:t>2</w:t>
      </w:r>
      <w:r w:rsidRPr="00FD42A1">
        <w:rPr>
          <w:rFonts w:ascii="Times New Roman" w:hAnsi="Times New Roman" w:cs="Times New Roman"/>
          <w:sz w:val="22"/>
          <w:szCs w:val="22"/>
        </w:rPr>
        <w:t xml:space="preserve"> dní</w:t>
      </w:r>
      <w:r w:rsidR="004C7178" w:rsidRPr="00FD42A1">
        <w:rPr>
          <w:rFonts w:ascii="Times New Roman" w:hAnsi="Times New Roman" w:cs="Times New Roman"/>
          <w:sz w:val="22"/>
          <w:szCs w:val="22"/>
        </w:rPr>
        <w:t xml:space="preserve"> </w:t>
      </w:r>
      <w:r w:rsidRPr="00FD42A1">
        <w:rPr>
          <w:rFonts w:ascii="Times New Roman" w:hAnsi="Times New Roman" w:cs="Times New Roman"/>
          <w:sz w:val="22"/>
          <w:szCs w:val="22"/>
        </w:rPr>
        <w:t xml:space="preserve">odo dňa protokolárneho </w:t>
      </w:r>
      <w:r w:rsidR="00CF058C" w:rsidRPr="00FD42A1">
        <w:rPr>
          <w:rFonts w:ascii="Times New Roman" w:hAnsi="Times New Roman" w:cs="Times New Roman"/>
          <w:sz w:val="22"/>
          <w:szCs w:val="22"/>
        </w:rPr>
        <w:t xml:space="preserve">prebratia </w:t>
      </w:r>
      <w:r w:rsidRPr="00FD42A1">
        <w:rPr>
          <w:rFonts w:ascii="Times New Roman" w:hAnsi="Times New Roman" w:cs="Times New Roman"/>
          <w:sz w:val="22"/>
          <w:szCs w:val="22"/>
        </w:rPr>
        <w:t>diela</w:t>
      </w:r>
      <w:r w:rsidR="00CF058C" w:rsidRPr="00FD42A1">
        <w:rPr>
          <w:rFonts w:ascii="Times New Roman" w:hAnsi="Times New Roman" w:cs="Times New Roman"/>
          <w:sz w:val="22"/>
          <w:szCs w:val="22"/>
        </w:rPr>
        <w:t>, ibaže sa Zmluvné strany dohodnú na ponechaní</w:t>
      </w:r>
      <w:r w:rsidRPr="00FD42A1">
        <w:rPr>
          <w:rFonts w:ascii="Times New Roman" w:hAnsi="Times New Roman" w:cs="Times New Roman"/>
          <w:sz w:val="22"/>
          <w:szCs w:val="22"/>
        </w:rPr>
        <w:t xml:space="preserve"> zariadení</w:t>
      </w:r>
      <w:r w:rsidR="00AE76EA" w:rsidRPr="00FD42A1">
        <w:rPr>
          <w:rFonts w:ascii="Times New Roman" w:hAnsi="Times New Roman" w:cs="Times New Roman"/>
          <w:sz w:val="22"/>
          <w:szCs w:val="22"/>
        </w:rPr>
        <w:t xml:space="preserve"> a technológií</w:t>
      </w:r>
      <w:r w:rsidRPr="00FD42A1">
        <w:rPr>
          <w:rFonts w:ascii="Times New Roman" w:hAnsi="Times New Roman" w:cs="Times New Roman"/>
          <w:sz w:val="22"/>
          <w:szCs w:val="22"/>
        </w:rPr>
        <w:t xml:space="preserve"> nutných na odstránenie prípadných</w:t>
      </w:r>
      <w:r w:rsidR="00AE76EA" w:rsidRPr="00FD42A1">
        <w:rPr>
          <w:rFonts w:ascii="Times New Roman" w:hAnsi="Times New Roman" w:cs="Times New Roman"/>
          <w:sz w:val="22"/>
          <w:szCs w:val="22"/>
        </w:rPr>
        <w:t xml:space="preserve"> reklamovaných</w:t>
      </w:r>
      <w:r w:rsidRPr="00FD42A1">
        <w:rPr>
          <w:rFonts w:ascii="Times New Roman" w:hAnsi="Times New Roman" w:cs="Times New Roman"/>
          <w:sz w:val="22"/>
          <w:szCs w:val="22"/>
        </w:rPr>
        <w:t xml:space="preserve"> vád a</w:t>
      </w:r>
      <w:r w:rsidR="00AE76EA" w:rsidRPr="00FD42A1">
        <w:rPr>
          <w:rFonts w:ascii="Times New Roman" w:hAnsi="Times New Roman" w:cs="Times New Roman"/>
          <w:sz w:val="22"/>
          <w:szCs w:val="22"/>
        </w:rPr>
        <w:t> </w:t>
      </w:r>
      <w:r w:rsidRPr="00FD42A1">
        <w:rPr>
          <w:rFonts w:ascii="Times New Roman" w:hAnsi="Times New Roman" w:cs="Times New Roman"/>
          <w:sz w:val="22"/>
          <w:szCs w:val="22"/>
        </w:rPr>
        <w:t>nedorobkov</w:t>
      </w:r>
      <w:r w:rsidR="00AE76EA" w:rsidRPr="00FD42A1">
        <w:rPr>
          <w:rFonts w:ascii="Times New Roman" w:hAnsi="Times New Roman" w:cs="Times New Roman"/>
          <w:sz w:val="22"/>
          <w:szCs w:val="22"/>
        </w:rPr>
        <w:t>; takéto ponechané zariadenia a technológie vyprace zhotoviteľ najneskôr do 2 dní odo dňa potvrdenia zo strany objednávateľa osvedčujúceho riadne vybavenie reklamovaných vád a nedorobkov.</w:t>
      </w:r>
    </w:p>
    <w:p w14:paraId="02BD927A" w14:textId="13A1F6CA"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Objednávateľ je oprávnený odmietnuť prevzatie diela v prípade, ak dielo nie je </w:t>
      </w:r>
      <w:r w:rsidR="00AE76EA" w:rsidRPr="00FD42A1">
        <w:rPr>
          <w:rFonts w:ascii="Times New Roman" w:hAnsi="Times New Roman" w:cs="Times New Roman"/>
          <w:sz w:val="22"/>
          <w:szCs w:val="22"/>
        </w:rPr>
        <w:t xml:space="preserve">vykonané </w:t>
      </w:r>
      <w:r w:rsidRPr="00FD42A1">
        <w:rPr>
          <w:rFonts w:ascii="Times New Roman" w:hAnsi="Times New Roman" w:cs="Times New Roman"/>
          <w:sz w:val="22"/>
          <w:szCs w:val="22"/>
        </w:rPr>
        <w:t xml:space="preserve">v súlade so zmluvnými podmienkami alebo má závažné vady a nedorobky, a to až do ich odstránenia. </w:t>
      </w:r>
    </w:p>
    <w:p w14:paraId="2D36632D" w14:textId="638D1833" w:rsidR="003452BD" w:rsidRPr="00FD42A1" w:rsidRDefault="0073020D" w:rsidP="00141CBD">
      <w:pPr>
        <w:pStyle w:val="Textkomentra"/>
        <w:numPr>
          <w:ilvl w:val="0"/>
          <w:numId w:val="2"/>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FD42A1" w:rsidRDefault="003452BD" w:rsidP="00354C82">
      <w:pPr>
        <w:pStyle w:val="Textkomentra"/>
        <w:numPr>
          <w:ilvl w:val="0"/>
          <w:numId w:val="2"/>
        </w:numPr>
        <w:tabs>
          <w:tab w:val="left" w:pos="426"/>
        </w:tabs>
        <w:spacing w:after="240"/>
        <w:ind w:left="0" w:firstLine="0"/>
        <w:jc w:val="both"/>
        <w:rPr>
          <w:rFonts w:ascii="Times New Roman" w:hAnsi="Times New Roman" w:cs="Times New Roman"/>
          <w:sz w:val="22"/>
          <w:szCs w:val="22"/>
        </w:rPr>
      </w:pPr>
      <w:r w:rsidRPr="00FD42A1">
        <w:rPr>
          <w:rFonts w:ascii="Times New Roman" w:hAnsi="Times New Roman" w:cs="Times New Roman"/>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19FD13C7" w14:textId="77777777" w:rsidR="00EF7707" w:rsidRPr="00FD42A1" w:rsidRDefault="00EF7707" w:rsidP="00354C82">
      <w:pPr>
        <w:pStyle w:val="Default"/>
        <w:rPr>
          <w:b/>
          <w:bCs/>
          <w:color w:val="auto"/>
          <w:sz w:val="22"/>
          <w:szCs w:val="22"/>
        </w:rPr>
      </w:pPr>
    </w:p>
    <w:p w14:paraId="3D1E3F50" w14:textId="1F8DB247"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w:t>
      </w:r>
      <w:r w:rsidR="009127D0" w:rsidRPr="00FD42A1">
        <w:rPr>
          <w:b/>
          <w:bCs/>
          <w:color w:val="auto"/>
          <w:sz w:val="22"/>
          <w:szCs w:val="22"/>
        </w:rPr>
        <w:t>II.</w:t>
      </w:r>
    </w:p>
    <w:p w14:paraId="0E0C35DD" w14:textId="057B0DAB" w:rsidR="002C2501" w:rsidRPr="00FD42A1" w:rsidRDefault="0073020D" w:rsidP="00354C82">
      <w:pPr>
        <w:spacing w:after="120" w:line="240" w:lineRule="auto"/>
        <w:jc w:val="center"/>
        <w:rPr>
          <w:rFonts w:ascii="Times New Roman" w:hAnsi="Times New Roman" w:cs="Times New Roman"/>
          <w:b/>
          <w:bCs/>
        </w:rPr>
      </w:pPr>
      <w:r w:rsidRPr="00FD42A1">
        <w:rPr>
          <w:rFonts w:ascii="Times New Roman" w:hAnsi="Times New Roman" w:cs="Times New Roman"/>
          <w:b/>
          <w:bCs/>
        </w:rPr>
        <w:t xml:space="preserve">Zodpovednosť za </w:t>
      </w:r>
      <w:r w:rsidRPr="00FD42A1">
        <w:rPr>
          <w:rFonts w:ascii="Times New Roman" w:hAnsi="Times New Roman" w:cs="Times New Roman"/>
          <w:b/>
        </w:rPr>
        <w:t>vady</w:t>
      </w:r>
      <w:r w:rsidRPr="00FD42A1">
        <w:rPr>
          <w:rFonts w:ascii="Times New Roman" w:hAnsi="Times New Roman" w:cs="Times New Roman"/>
          <w:b/>
          <w:bCs/>
        </w:rPr>
        <w:t xml:space="preserve"> a záručná doba</w:t>
      </w:r>
    </w:p>
    <w:p w14:paraId="16121CD1" w14:textId="5B7CA87C"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FD42A1" w:rsidRDefault="002C2501" w:rsidP="002947AB">
      <w:pPr>
        <w:pStyle w:val="Default"/>
        <w:jc w:val="both"/>
        <w:rPr>
          <w:b/>
          <w:bCs/>
          <w:color w:val="auto"/>
          <w:sz w:val="22"/>
          <w:szCs w:val="22"/>
        </w:rPr>
      </w:pPr>
    </w:p>
    <w:p w14:paraId="124F3587" w14:textId="77777777"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rStyle w:val="CharStyle36"/>
          <w:sz w:val="22"/>
          <w:szCs w:val="22"/>
        </w:rPr>
        <w:t xml:space="preserve">Dielo má </w:t>
      </w:r>
      <w:r w:rsidRPr="00FD42A1">
        <w:rPr>
          <w:rStyle w:val="CharStyle36"/>
          <w:sz w:val="22"/>
          <w:szCs w:val="22"/>
          <w:lang w:val="cs-CZ" w:eastAsia="cs-CZ"/>
        </w:rPr>
        <w:t xml:space="preserve">vady, </w:t>
      </w:r>
      <w:r w:rsidRPr="00FD42A1">
        <w:rPr>
          <w:rStyle w:val="CharStyle36"/>
          <w:sz w:val="22"/>
          <w:szCs w:val="22"/>
        </w:rPr>
        <w:t xml:space="preserve">ak dielo alebo jeho ktorákoľvek časť, </w:t>
      </w:r>
      <w:r w:rsidRPr="00FD42A1">
        <w:rPr>
          <w:rStyle w:val="CharStyle30"/>
          <w:sz w:val="22"/>
          <w:szCs w:val="22"/>
        </w:rPr>
        <w:t xml:space="preserve">nezodpovedá </w:t>
      </w:r>
      <w:r w:rsidRPr="00FD42A1">
        <w:rPr>
          <w:rStyle w:val="CharStyle30"/>
          <w:b/>
          <w:bCs/>
          <w:sz w:val="22"/>
          <w:szCs w:val="22"/>
        </w:rPr>
        <w:t>r</w:t>
      </w:r>
      <w:r w:rsidRPr="00FD42A1">
        <w:rPr>
          <w:rStyle w:val="CharStyle48"/>
          <w:rFonts w:ascii="Times New Roman" w:hAnsi="Times New Roman" w:cs="Times New Roman"/>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FD42A1" w:rsidRDefault="002C2501" w:rsidP="002947AB">
      <w:pPr>
        <w:pStyle w:val="Odsekzoznamu"/>
        <w:rPr>
          <w:rFonts w:ascii="Times New Roman" w:hAnsi="Times New Roman" w:cs="Times New Roman"/>
        </w:rPr>
      </w:pPr>
    </w:p>
    <w:p w14:paraId="062B7DF6" w14:textId="530853E1"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Záručná doba diela je </w:t>
      </w:r>
      <w:r w:rsidR="001160EB" w:rsidRPr="00FD42A1">
        <w:rPr>
          <w:b/>
          <w:bCs/>
          <w:color w:val="auto"/>
          <w:sz w:val="22"/>
          <w:szCs w:val="22"/>
        </w:rPr>
        <w:t>šesťdesiat (</w:t>
      </w:r>
      <w:r w:rsidRPr="00FD42A1">
        <w:rPr>
          <w:b/>
          <w:color w:val="auto"/>
          <w:sz w:val="22"/>
          <w:szCs w:val="22"/>
        </w:rPr>
        <w:t>60</w:t>
      </w:r>
      <w:r w:rsidR="001160EB" w:rsidRPr="00FD42A1">
        <w:rPr>
          <w:b/>
          <w:color w:val="auto"/>
          <w:sz w:val="22"/>
          <w:szCs w:val="22"/>
        </w:rPr>
        <w:t>)</w:t>
      </w:r>
      <w:r w:rsidRPr="00FD42A1">
        <w:rPr>
          <w:b/>
          <w:color w:val="auto"/>
          <w:sz w:val="22"/>
          <w:szCs w:val="22"/>
        </w:rPr>
        <w:t xml:space="preserve"> mesiacov</w:t>
      </w:r>
      <w:r w:rsidRPr="00FD42A1">
        <w:rPr>
          <w:color w:val="auto"/>
          <w:sz w:val="22"/>
          <w:szCs w:val="22"/>
        </w:rPr>
        <w:t xml:space="preserve"> a začne plynúť po odstránení poslednej vady a nedorobku uvedenej v Protokole o odovzdaní a prevzatí diela.</w:t>
      </w:r>
    </w:p>
    <w:p w14:paraId="4D8BF8F1" w14:textId="77777777" w:rsidR="002C2501" w:rsidRPr="00FD42A1" w:rsidRDefault="002C2501" w:rsidP="002947AB">
      <w:pPr>
        <w:pStyle w:val="Odsekzoznamu"/>
        <w:rPr>
          <w:rFonts w:ascii="Times New Roman" w:hAnsi="Times New Roman" w:cs="Times New Roman"/>
        </w:rPr>
      </w:pPr>
    </w:p>
    <w:p w14:paraId="28BF69A5" w14:textId="55E6C7DA" w:rsidR="002C2501" w:rsidRPr="00FD42A1" w:rsidRDefault="002C2501" w:rsidP="007604B0">
      <w:pPr>
        <w:pStyle w:val="Default"/>
        <w:numPr>
          <w:ilvl w:val="0"/>
          <w:numId w:val="19"/>
        </w:numPr>
        <w:tabs>
          <w:tab w:val="left" w:pos="426"/>
        </w:tabs>
        <w:ind w:left="0" w:firstLine="0"/>
        <w:jc w:val="both"/>
        <w:rPr>
          <w:b/>
          <w:bCs/>
          <w:color w:val="auto"/>
          <w:sz w:val="22"/>
          <w:szCs w:val="22"/>
        </w:rPr>
      </w:pPr>
      <w:r w:rsidRPr="00FD42A1">
        <w:rPr>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FD42A1" w:rsidRDefault="002C2501" w:rsidP="002947AB">
      <w:pPr>
        <w:pStyle w:val="Odsekzoznamu"/>
        <w:rPr>
          <w:rFonts w:ascii="Times New Roman" w:hAnsi="Times New Roman" w:cs="Times New Roman"/>
        </w:rPr>
      </w:pPr>
    </w:p>
    <w:p w14:paraId="55A6BBAF" w14:textId="77777777"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Záruka sa predlžuje o dobu, po ktorú dielo nemohlo byť v záručnej dobe plne využívané z dôvodu vady, na ktorú sa vzťahuje záruka. </w:t>
      </w:r>
    </w:p>
    <w:p w14:paraId="787B01F6" w14:textId="77777777" w:rsidR="00A0564D" w:rsidRPr="00FD42A1" w:rsidRDefault="00A0564D" w:rsidP="002947AB">
      <w:pPr>
        <w:pStyle w:val="Odsekzoznamu"/>
        <w:rPr>
          <w:rFonts w:ascii="Times New Roman" w:hAnsi="Times New Roman" w:cs="Times New Roman"/>
        </w:rPr>
      </w:pPr>
    </w:p>
    <w:p w14:paraId="181D564E" w14:textId="47854DB8"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Zhotoviteľ zodpovedá za vady, ktoré má dielo v čase jeho odovzdania objednávateľovi. Zhotoviteľ zodpovedá aj za vady diela </w:t>
      </w:r>
      <w:r w:rsidR="008C34BB" w:rsidRPr="00FD42A1">
        <w:rPr>
          <w:color w:val="auto"/>
          <w:sz w:val="22"/>
          <w:szCs w:val="22"/>
        </w:rPr>
        <w:t xml:space="preserve">zistené </w:t>
      </w:r>
      <w:r w:rsidRPr="00FD42A1">
        <w:rPr>
          <w:color w:val="auto"/>
          <w:sz w:val="22"/>
          <w:szCs w:val="22"/>
        </w:rPr>
        <w:t>po odovzdaní diela, ak boli spôsobené porušením jeho povinnosti.</w:t>
      </w:r>
    </w:p>
    <w:p w14:paraId="3884A795" w14:textId="77777777" w:rsidR="00A0564D" w:rsidRPr="00FD42A1" w:rsidRDefault="00A0564D" w:rsidP="002947AB">
      <w:pPr>
        <w:pStyle w:val="Odsekzoznamu"/>
        <w:rPr>
          <w:rFonts w:ascii="Times New Roman" w:hAnsi="Times New Roman" w:cs="Times New Roman"/>
        </w:rPr>
      </w:pPr>
    </w:p>
    <w:p w14:paraId="09D05BFF" w14:textId="0AF4DF65" w:rsidR="00A0564D" w:rsidRPr="00FD42A1" w:rsidRDefault="0073020D" w:rsidP="00354C82">
      <w:pPr>
        <w:pStyle w:val="Default"/>
        <w:numPr>
          <w:ilvl w:val="0"/>
          <w:numId w:val="19"/>
        </w:numPr>
        <w:tabs>
          <w:tab w:val="left" w:pos="426"/>
        </w:tabs>
        <w:ind w:left="0" w:firstLine="0"/>
        <w:jc w:val="both"/>
      </w:pPr>
      <w:r w:rsidRPr="00FD42A1">
        <w:rPr>
          <w:color w:val="auto"/>
          <w:sz w:val="22"/>
          <w:szCs w:val="22"/>
        </w:rPr>
        <w:t xml:space="preserve">Objednávateľ je povinný oznámiť vadu (ďalej len </w:t>
      </w:r>
      <w:r w:rsidRPr="00FD42A1">
        <w:rPr>
          <w:b/>
          <w:bCs/>
          <w:color w:val="auto"/>
          <w:sz w:val="22"/>
          <w:szCs w:val="22"/>
        </w:rPr>
        <w:t>„reklamácia“</w:t>
      </w:r>
      <w:r w:rsidRPr="00FD42A1">
        <w:rPr>
          <w:color w:val="auto"/>
          <w:sz w:val="22"/>
          <w:szCs w:val="22"/>
        </w:rPr>
        <w:t xml:space="preserve">) bezodkladne po jej zistení. Zhotoviteľ je povinný do troch pracovných dní odo dňa nahlásenia reklamácie podľa tohto </w:t>
      </w:r>
      <w:r w:rsidR="00382B18" w:rsidRPr="00FD42A1">
        <w:rPr>
          <w:color w:val="auto"/>
          <w:sz w:val="22"/>
          <w:szCs w:val="22"/>
        </w:rPr>
        <w:t xml:space="preserve">odseku </w:t>
      </w:r>
      <w:r w:rsidR="00D10BDE" w:rsidRPr="00FD42A1">
        <w:rPr>
          <w:color w:val="auto"/>
          <w:sz w:val="22"/>
          <w:szCs w:val="22"/>
        </w:rPr>
        <w:t>vyjadriť sa k</w:t>
      </w:r>
      <w:r w:rsidRPr="00FD42A1">
        <w:rPr>
          <w:color w:val="auto"/>
          <w:sz w:val="22"/>
          <w:szCs w:val="22"/>
        </w:rPr>
        <w:t> oprávnenosti, resp. neoprávnenosti reklamácie a svoje rozhodnutie bezodkladne oznámiť objednávateľovi</w:t>
      </w:r>
      <w:r w:rsidR="00A0564D" w:rsidRPr="00FD42A1">
        <w:rPr>
          <w:color w:val="auto"/>
          <w:sz w:val="22"/>
          <w:szCs w:val="22"/>
        </w:rPr>
        <w:t>.</w:t>
      </w:r>
    </w:p>
    <w:p w14:paraId="508534D2" w14:textId="6DCD8D44"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w:t>
      </w:r>
      <w:r w:rsidR="009A7961" w:rsidRPr="00FD42A1">
        <w:rPr>
          <w:color w:val="auto"/>
          <w:sz w:val="22"/>
          <w:szCs w:val="22"/>
        </w:rPr>
        <w:t xml:space="preserve">Zmluvné </w:t>
      </w:r>
      <w:r w:rsidRPr="00FD42A1">
        <w:rPr>
          <w:color w:val="auto"/>
          <w:sz w:val="22"/>
          <w:szCs w:val="22"/>
        </w:rPr>
        <w:t>strany dohodnú písomne.</w:t>
      </w:r>
    </w:p>
    <w:p w14:paraId="21484052" w14:textId="77777777" w:rsidR="00A0564D" w:rsidRPr="00FD42A1" w:rsidRDefault="00A0564D" w:rsidP="002947AB">
      <w:pPr>
        <w:pStyle w:val="Odsekzoznamu"/>
        <w:rPr>
          <w:rFonts w:ascii="Times New Roman" w:hAnsi="Times New Roman" w:cs="Times New Roman"/>
        </w:rPr>
      </w:pPr>
    </w:p>
    <w:p w14:paraId="5459FE97" w14:textId="250B20EC" w:rsidR="00A0564D" w:rsidRPr="00FD42A1" w:rsidRDefault="008C34BB"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Ak</w:t>
      </w:r>
      <w:r w:rsidR="0073020D" w:rsidRPr="00FD42A1">
        <w:rPr>
          <w:color w:val="auto"/>
          <w:sz w:val="22"/>
          <w:szCs w:val="22"/>
        </w:rPr>
        <w:t xml:space="preserve"> zhotoviteľ oznámené (reklamované) vady neodstráni v lehote podľa </w:t>
      </w:r>
      <w:r w:rsidR="00382B18" w:rsidRPr="00FD42A1">
        <w:rPr>
          <w:color w:val="auto"/>
          <w:sz w:val="22"/>
          <w:szCs w:val="22"/>
        </w:rPr>
        <w:t xml:space="preserve">odseku </w:t>
      </w:r>
      <w:r w:rsidR="003E0160" w:rsidRPr="00FD42A1">
        <w:rPr>
          <w:color w:val="auto"/>
          <w:sz w:val="22"/>
          <w:szCs w:val="22"/>
        </w:rPr>
        <w:t>8</w:t>
      </w:r>
      <w:r w:rsidR="0073020D" w:rsidRPr="00FD42A1">
        <w:rPr>
          <w:color w:val="auto"/>
          <w:sz w:val="22"/>
          <w:szCs w:val="22"/>
        </w:rPr>
        <w:t xml:space="preserve">. tohto článku </w:t>
      </w:r>
      <w:r w:rsidR="00CD256E">
        <w:rPr>
          <w:color w:val="auto"/>
          <w:sz w:val="22"/>
          <w:szCs w:val="22"/>
        </w:rPr>
        <w:t xml:space="preserve">Zmluvy </w:t>
      </w:r>
      <w:r w:rsidR="0073020D" w:rsidRPr="00FD42A1">
        <w:rPr>
          <w:color w:val="auto"/>
          <w:sz w:val="22"/>
          <w:szCs w:val="22"/>
        </w:rPr>
        <w:t xml:space="preserve">napriek tomu, že ich oprávnenosť </w:t>
      </w:r>
      <w:r w:rsidR="00D10BDE" w:rsidRPr="00FD42A1">
        <w:rPr>
          <w:color w:val="auto"/>
          <w:sz w:val="22"/>
          <w:szCs w:val="22"/>
        </w:rPr>
        <w:t>bola objektívne zistená</w:t>
      </w:r>
      <w:r w:rsidR="0073020D" w:rsidRPr="00FD42A1">
        <w:rPr>
          <w:color w:val="auto"/>
          <w:sz w:val="22"/>
          <w:szCs w:val="22"/>
        </w:rPr>
        <w:t xml:space="preserve">, je objednávateľ oprávnený dať ich odstrániť tretej osobe na náklady zhotoviteľa. </w:t>
      </w:r>
    </w:p>
    <w:p w14:paraId="1B88BB9A" w14:textId="77777777" w:rsidR="00A0564D" w:rsidRPr="00FD42A1" w:rsidRDefault="00A0564D" w:rsidP="002947AB">
      <w:pPr>
        <w:pStyle w:val="Odsekzoznamu"/>
        <w:rPr>
          <w:rFonts w:ascii="Times New Roman" w:hAnsi="Times New Roman" w:cs="Times New Roman"/>
          <w:lang w:eastAsia="cs-CZ"/>
        </w:rPr>
      </w:pPr>
    </w:p>
    <w:p w14:paraId="0B32CD48" w14:textId="77777777" w:rsidR="00A0564D" w:rsidRPr="00FD42A1" w:rsidRDefault="0073020D" w:rsidP="007604B0">
      <w:pPr>
        <w:pStyle w:val="Default"/>
        <w:numPr>
          <w:ilvl w:val="0"/>
          <w:numId w:val="19"/>
        </w:numPr>
        <w:tabs>
          <w:tab w:val="left" w:pos="426"/>
        </w:tabs>
        <w:ind w:left="0" w:firstLine="0"/>
        <w:jc w:val="both"/>
        <w:rPr>
          <w:rStyle w:val="CharStyle36"/>
          <w:b/>
          <w:bCs/>
          <w:color w:val="auto"/>
          <w:sz w:val="22"/>
          <w:szCs w:val="22"/>
        </w:rPr>
      </w:pPr>
      <w:r w:rsidRPr="00FD42A1">
        <w:rPr>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FD42A1" w:rsidRDefault="00A0564D" w:rsidP="002947AB">
      <w:pPr>
        <w:pStyle w:val="Odsekzoznamu"/>
        <w:rPr>
          <w:rStyle w:val="CharStyle36"/>
          <w:sz w:val="22"/>
          <w:szCs w:val="22"/>
          <w:lang w:val="cs-CZ" w:eastAsia="cs-CZ"/>
        </w:rPr>
      </w:pPr>
    </w:p>
    <w:p w14:paraId="6DE3FF15" w14:textId="7E6157FB" w:rsidR="0073020D" w:rsidRPr="00FD42A1" w:rsidRDefault="0073020D" w:rsidP="007604B0">
      <w:pPr>
        <w:pStyle w:val="Default"/>
        <w:numPr>
          <w:ilvl w:val="0"/>
          <w:numId w:val="19"/>
        </w:numPr>
        <w:tabs>
          <w:tab w:val="left" w:pos="426"/>
        </w:tabs>
        <w:ind w:left="0" w:firstLine="0"/>
        <w:jc w:val="both"/>
        <w:rPr>
          <w:rStyle w:val="CharStyle36"/>
          <w:b/>
          <w:bCs/>
          <w:color w:val="auto"/>
          <w:sz w:val="22"/>
          <w:szCs w:val="22"/>
        </w:rPr>
      </w:pPr>
      <w:r w:rsidRPr="00FD42A1">
        <w:rPr>
          <w:rStyle w:val="CharStyle36"/>
          <w:sz w:val="22"/>
          <w:szCs w:val="22"/>
          <w:lang w:val="cs-CZ" w:eastAsia="cs-CZ"/>
        </w:rPr>
        <w:t xml:space="preserve">Zhotovitel’ </w:t>
      </w:r>
      <w:r w:rsidRPr="00FD42A1">
        <w:rPr>
          <w:rStyle w:val="CharStyle36"/>
          <w:sz w:val="22"/>
          <w:szCs w:val="22"/>
        </w:rPr>
        <w:t xml:space="preserve">nezodpovedá za </w:t>
      </w:r>
      <w:r w:rsidRPr="00FD42A1">
        <w:rPr>
          <w:rStyle w:val="CharStyle36"/>
          <w:sz w:val="22"/>
          <w:szCs w:val="22"/>
          <w:lang w:val="cs-CZ" w:eastAsia="cs-CZ"/>
        </w:rPr>
        <w:t xml:space="preserve">vady, </w:t>
      </w:r>
      <w:r w:rsidRPr="00FD42A1">
        <w:rPr>
          <w:rStyle w:val="CharStyle36"/>
          <w:sz w:val="22"/>
          <w:szCs w:val="22"/>
        </w:rPr>
        <w:t>ktoré boli spôsobené použitím podkladov prevzatých od objednávateľa alebo pokynov od objednávateľa a:</w:t>
      </w:r>
    </w:p>
    <w:p w14:paraId="5EBDBAE5" w14:textId="0183CC64" w:rsidR="0073020D" w:rsidRPr="00FD42A1" w:rsidRDefault="0073020D" w:rsidP="007604B0">
      <w:pPr>
        <w:pStyle w:val="Bezriadkovania"/>
        <w:numPr>
          <w:ilvl w:val="0"/>
          <w:numId w:val="10"/>
        </w:numPr>
        <w:ind w:left="709" w:hanging="284"/>
        <w:jc w:val="both"/>
        <w:rPr>
          <w:rStyle w:val="CharStyle36"/>
          <w:sz w:val="22"/>
          <w:szCs w:val="22"/>
        </w:rPr>
      </w:pPr>
      <w:r w:rsidRPr="00E57F4F">
        <w:rPr>
          <w:rStyle w:val="CharStyle36"/>
          <w:sz w:val="22"/>
          <w:szCs w:val="22"/>
          <w:lang w:eastAsia="cs-CZ"/>
        </w:rPr>
        <w:t>ak</w:t>
      </w:r>
      <w:r w:rsidRPr="00FD42A1">
        <w:rPr>
          <w:rStyle w:val="CharStyle36"/>
          <w:sz w:val="22"/>
          <w:szCs w:val="22"/>
          <w:lang w:val="cs-CZ" w:eastAsia="cs-CZ"/>
        </w:rPr>
        <w:t xml:space="preserve"> </w:t>
      </w:r>
      <w:r w:rsidRPr="00E57F4F">
        <w:rPr>
          <w:rStyle w:val="CharStyle36"/>
          <w:sz w:val="22"/>
          <w:szCs w:val="22"/>
          <w:lang w:eastAsia="cs-CZ"/>
        </w:rPr>
        <w:t>zhotovite</w:t>
      </w:r>
      <w:r w:rsidR="00307CBA" w:rsidRPr="00E57F4F">
        <w:rPr>
          <w:rStyle w:val="CharStyle36"/>
          <w:sz w:val="22"/>
          <w:szCs w:val="22"/>
          <w:lang w:eastAsia="cs-CZ"/>
        </w:rPr>
        <w:t>ľ</w:t>
      </w:r>
      <w:r w:rsidRPr="00FD42A1">
        <w:rPr>
          <w:rStyle w:val="CharStyle36"/>
          <w:sz w:val="22"/>
          <w:szCs w:val="22"/>
          <w:lang w:val="cs-CZ" w:eastAsia="cs-CZ"/>
        </w:rPr>
        <w:t xml:space="preserve"> </w:t>
      </w:r>
      <w:r w:rsidRPr="00FD42A1">
        <w:rPr>
          <w:rStyle w:val="CharStyle36"/>
          <w:sz w:val="22"/>
          <w:szCs w:val="22"/>
        </w:rPr>
        <w:t>ani pri vynaložení všetkej odbornej starostlivosti a úsilia nemohol zistiť ich nevhodnosť alebo</w:t>
      </w:r>
    </w:p>
    <w:p w14:paraId="009C5BFD" w14:textId="77777777" w:rsidR="00A0564D" w:rsidRPr="00FD42A1" w:rsidRDefault="0073020D" w:rsidP="007604B0">
      <w:pPr>
        <w:pStyle w:val="Bezriadkovania"/>
        <w:numPr>
          <w:ilvl w:val="0"/>
          <w:numId w:val="10"/>
        </w:numPr>
        <w:spacing w:after="240"/>
        <w:ind w:left="709" w:hanging="284"/>
        <w:jc w:val="both"/>
        <w:rPr>
          <w:rStyle w:val="CharStyle36"/>
          <w:sz w:val="22"/>
          <w:szCs w:val="22"/>
        </w:rPr>
      </w:pPr>
      <w:r w:rsidRPr="00FD42A1">
        <w:rPr>
          <w:rStyle w:val="CharStyle36"/>
          <w:sz w:val="22"/>
          <w:szCs w:val="22"/>
        </w:rPr>
        <w:t>ak na ich nevhodnosť preukázateľne písomne objednávateľa upozornil a objednávateľ na ich použití napriek tomu trval.</w:t>
      </w:r>
    </w:p>
    <w:p w14:paraId="0403A328" w14:textId="777921AC" w:rsidR="00A0564D" w:rsidRPr="00FD42A1" w:rsidRDefault="0073020D" w:rsidP="007604B0">
      <w:pPr>
        <w:pStyle w:val="Bezriadkovania"/>
        <w:numPr>
          <w:ilvl w:val="0"/>
          <w:numId w:val="19"/>
        </w:numPr>
        <w:tabs>
          <w:tab w:val="left" w:pos="426"/>
        </w:tabs>
        <w:spacing w:after="240"/>
        <w:ind w:left="0" w:firstLine="0"/>
        <w:jc w:val="both"/>
        <w:rPr>
          <w:rStyle w:val="CharStyle10"/>
          <w:rFonts w:ascii="Times New Roman" w:hAnsi="Times New Roman" w:cs="Times New Roman"/>
          <w:sz w:val="22"/>
          <w:szCs w:val="22"/>
          <w:shd w:val="clear" w:color="auto" w:fill="auto"/>
        </w:rPr>
      </w:pPr>
      <w:r w:rsidRPr="00FD42A1">
        <w:rPr>
          <w:rStyle w:val="CharStyle36"/>
          <w:sz w:val="22"/>
          <w:szCs w:val="22"/>
        </w:rPr>
        <w:t>Ostatné nároky zo zodpovednosti zhotoviteľa za akosť, množstvo a kvalitu diela sa uplatnia v zmysle platných ustanovení o náhrade škody podľa Obchodného zákonníka, ak nie je dohodnuté inak</w:t>
      </w:r>
      <w:r w:rsidR="00A0564D" w:rsidRPr="00FD42A1">
        <w:rPr>
          <w:rStyle w:val="CharStyle36"/>
          <w:sz w:val="22"/>
          <w:szCs w:val="22"/>
        </w:rPr>
        <w:t>.</w:t>
      </w:r>
    </w:p>
    <w:p w14:paraId="04A2CD2A" w14:textId="7ADB9546" w:rsidR="0073020D" w:rsidRPr="00FD42A1" w:rsidRDefault="0073020D" w:rsidP="007604B0">
      <w:pPr>
        <w:pStyle w:val="Bezriadkovania"/>
        <w:numPr>
          <w:ilvl w:val="0"/>
          <w:numId w:val="19"/>
        </w:numPr>
        <w:tabs>
          <w:tab w:val="left" w:pos="426"/>
        </w:tabs>
        <w:spacing w:after="240"/>
        <w:ind w:left="0" w:firstLine="0"/>
        <w:jc w:val="both"/>
        <w:rPr>
          <w:rStyle w:val="CharStyle36"/>
          <w:sz w:val="22"/>
          <w:szCs w:val="22"/>
        </w:rPr>
      </w:pPr>
      <w:r w:rsidRPr="00FD42A1">
        <w:rPr>
          <w:rStyle w:val="CharStyle36"/>
          <w:sz w:val="22"/>
          <w:szCs w:val="22"/>
        </w:rPr>
        <w:lastRenderedPageBreak/>
        <w:t>Uplatnením nárokov z vád diela nie sú dotknuté nároky objednávateľa na zmluvnú pokutu, náhradu škody alebo na odstúpenie od Zmluvy.</w:t>
      </w:r>
      <w:r w:rsidRPr="00FD42A1">
        <w:rPr>
          <w:rStyle w:val="CharStyle36"/>
          <w:color w:val="auto"/>
          <w:sz w:val="22"/>
          <w:szCs w:val="22"/>
        </w:rPr>
        <w:t xml:space="preserve"> </w:t>
      </w:r>
    </w:p>
    <w:p w14:paraId="360F15CE" w14:textId="77777777" w:rsidR="00354C82" w:rsidRPr="00FD42A1" w:rsidRDefault="00354C82" w:rsidP="002947AB">
      <w:pPr>
        <w:pStyle w:val="Default"/>
        <w:jc w:val="center"/>
        <w:rPr>
          <w:b/>
          <w:bCs/>
          <w:color w:val="auto"/>
          <w:sz w:val="22"/>
          <w:szCs w:val="22"/>
        </w:rPr>
      </w:pPr>
    </w:p>
    <w:p w14:paraId="74A588F7" w14:textId="7F45DBD2"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XI</w:t>
      </w:r>
      <w:r w:rsidR="009127D0" w:rsidRPr="00FD42A1">
        <w:rPr>
          <w:b/>
          <w:bCs/>
          <w:color w:val="auto"/>
          <w:sz w:val="22"/>
          <w:szCs w:val="22"/>
        </w:rPr>
        <w:t>II.</w:t>
      </w:r>
    </w:p>
    <w:p w14:paraId="0D8466B9" w14:textId="77777777" w:rsidR="0073020D" w:rsidRPr="00FD42A1" w:rsidRDefault="0073020D" w:rsidP="00354C82">
      <w:pPr>
        <w:spacing w:after="120" w:line="240" w:lineRule="auto"/>
        <w:jc w:val="center"/>
        <w:rPr>
          <w:rFonts w:ascii="Times New Roman" w:hAnsi="Times New Roman" w:cs="Times New Roman"/>
        </w:rPr>
      </w:pPr>
      <w:bookmarkStart w:id="12" w:name="_Hlk106175307"/>
      <w:r w:rsidRPr="00FD42A1">
        <w:rPr>
          <w:rFonts w:ascii="Times New Roman" w:hAnsi="Times New Roman" w:cs="Times New Roman"/>
          <w:b/>
          <w:bCs/>
        </w:rPr>
        <w:t>Zmluvné pokuty</w:t>
      </w:r>
    </w:p>
    <w:p w14:paraId="2B658C84" w14:textId="77777777" w:rsidR="0073020D" w:rsidRPr="00FD42A1" w:rsidRDefault="0073020D" w:rsidP="007604B0">
      <w:pPr>
        <w:pStyle w:val="Default"/>
        <w:numPr>
          <w:ilvl w:val="0"/>
          <w:numId w:val="11"/>
        </w:numPr>
        <w:tabs>
          <w:tab w:val="left" w:pos="426"/>
        </w:tabs>
        <w:ind w:left="0" w:firstLine="0"/>
        <w:jc w:val="both"/>
        <w:rPr>
          <w:bCs/>
          <w:color w:val="auto"/>
          <w:sz w:val="22"/>
          <w:szCs w:val="22"/>
        </w:rPr>
      </w:pPr>
      <w:r w:rsidRPr="00FD42A1">
        <w:rPr>
          <w:bCs/>
          <w:color w:val="auto"/>
          <w:sz w:val="22"/>
          <w:szCs w:val="22"/>
        </w:rPr>
        <w:t>Zmluvné strany sa dohodli na nasledovných zmluvných pokutách:</w:t>
      </w:r>
    </w:p>
    <w:p w14:paraId="71CC7E77" w14:textId="236084D2" w:rsidR="0073020D" w:rsidRPr="00FD42A1" w:rsidRDefault="0073020D" w:rsidP="007604B0">
      <w:pPr>
        <w:pStyle w:val="Default"/>
        <w:numPr>
          <w:ilvl w:val="1"/>
          <w:numId w:val="11"/>
        </w:numPr>
        <w:jc w:val="both"/>
        <w:rPr>
          <w:color w:val="auto"/>
          <w:sz w:val="22"/>
          <w:szCs w:val="22"/>
        </w:rPr>
      </w:pPr>
      <w:r w:rsidRPr="00FD42A1">
        <w:rPr>
          <w:color w:val="auto"/>
          <w:sz w:val="22"/>
          <w:szCs w:val="22"/>
        </w:rPr>
        <w:t>v prípade omeškania zhotoviteľa s prevzatím staveniska od objednávateľa v lehote uvedenej vo výzve objednávateľa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 xml:space="preserve">1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w:t>
      </w:r>
      <w:r w:rsidR="008C34BB" w:rsidRPr="00FD42A1">
        <w:rPr>
          <w:b/>
          <w:color w:val="auto"/>
          <w:sz w:val="22"/>
          <w:szCs w:val="22"/>
        </w:rPr>
        <w:t> </w:t>
      </w:r>
      <w:r w:rsidRPr="00FD42A1">
        <w:rPr>
          <w:b/>
          <w:color w:val="auto"/>
          <w:sz w:val="22"/>
          <w:szCs w:val="22"/>
        </w:rPr>
        <w:t>ceny</w:t>
      </w:r>
      <w:r w:rsidR="008C34BB" w:rsidRPr="00FD42A1">
        <w:rPr>
          <w:b/>
          <w:color w:val="auto"/>
          <w:sz w:val="22"/>
          <w:szCs w:val="22"/>
        </w:rPr>
        <w:t xml:space="preserve"> za</w:t>
      </w:r>
      <w:r w:rsidR="005040FD" w:rsidRPr="00FD42A1">
        <w:rPr>
          <w:b/>
          <w:color w:val="auto"/>
          <w:sz w:val="22"/>
          <w:szCs w:val="22"/>
        </w:rPr>
        <w:t xml:space="preserve"> </w:t>
      </w:r>
      <w:r w:rsidRPr="00FD42A1">
        <w:rPr>
          <w:b/>
          <w:color w:val="auto"/>
          <w:sz w:val="22"/>
          <w:szCs w:val="22"/>
        </w:rPr>
        <w:t>diel</w:t>
      </w:r>
      <w:r w:rsidR="008C34BB" w:rsidRPr="00FD42A1">
        <w:rPr>
          <w:b/>
          <w:color w:val="auto"/>
          <w:sz w:val="22"/>
          <w:szCs w:val="22"/>
        </w:rPr>
        <w:t>o</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4D1C8541" w14:textId="3BCAA1E4"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omeškania zhotoviteľa so začatím </w:t>
      </w:r>
      <w:r w:rsidR="008C34BB" w:rsidRPr="00FD42A1">
        <w:rPr>
          <w:color w:val="auto"/>
          <w:sz w:val="22"/>
          <w:szCs w:val="22"/>
        </w:rPr>
        <w:t>realizácie diela</w:t>
      </w:r>
      <w:r w:rsidRPr="00FD42A1">
        <w:rPr>
          <w:color w:val="auto"/>
          <w:sz w:val="22"/>
          <w:szCs w:val="22"/>
        </w:rPr>
        <w:t xml:space="preserve"> v</w:t>
      </w:r>
      <w:r w:rsidR="008C34BB" w:rsidRPr="00FD42A1">
        <w:rPr>
          <w:color w:val="auto"/>
          <w:sz w:val="22"/>
          <w:szCs w:val="22"/>
        </w:rPr>
        <w:t> </w:t>
      </w:r>
      <w:r w:rsidRPr="00FD42A1">
        <w:rPr>
          <w:color w:val="auto"/>
          <w:sz w:val="22"/>
          <w:szCs w:val="22"/>
        </w:rPr>
        <w:t xml:space="preserve">lehote podľa </w:t>
      </w:r>
      <w:r w:rsidR="004413AE" w:rsidRPr="00FD42A1">
        <w:rPr>
          <w:color w:val="auto"/>
          <w:sz w:val="22"/>
          <w:szCs w:val="22"/>
        </w:rPr>
        <w:t>Čl.</w:t>
      </w:r>
      <w:r w:rsidRPr="00FD42A1">
        <w:rPr>
          <w:color w:val="auto"/>
          <w:sz w:val="22"/>
          <w:szCs w:val="22"/>
        </w:rPr>
        <w:t xml:space="preserve"> IV. </w:t>
      </w:r>
      <w:r w:rsidR="00326558">
        <w:rPr>
          <w:color w:val="auto"/>
          <w:sz w:val="22"/>
          <w:szCs w:val="22"/>
        </w:rPr>
        <w:t>b</w:t>
      </w:r>
      <w:r w:rsidRPr="00FD42A1">
        <w:rPr>
          <w:color w:val="auto"/>
          <w:sz w:val="22"/>
          <w:szCs w:val="22"/>
        </w:rPr>
        <w:t xml:space="preserve">od 1.1.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w:t>
      </w:r>
      <w:r w:rsidR="008C34BB" w:rsidRPr="00FD42A1">
        <w:rPr>
          <w:b/>
          <w:color w:val="auto"/>
          <w:sz w:val="22"/>
          <w:szCs w:val="22"/>
        </w:rPr>
        <w:t> </w:t>
      </w:r>
      <w:r w:rsidRPr="00FD42A1">
        <w:rPr>
          <w:b/>
          <w:color w:val="auto"/>
          <w:sz w:val="22"/>
          <w:szCs w:val="22"/>
        </w:rPr>
        <w:t xml:space="preserve">ceny </w:t>
      </w:r>
      <w:r w:rsidR="008C34BB" w:rsidRPr="00FD42A1">
        <w:rPr>
          <w:b/>
          <w:color w:val="auto"/>
          <w:sz w:val="22"/>
          <w:szCs w:val="22"/>
        </w:rPr>
        <w:t xml:space="preserve">za </w:t>
      </w:r>
      <w:r w:rsidRPr="00FD42A1">
        <w:rPr>
          <w:b/>
          <w:color w:val="auto"/>
          <w:sz w:val="22"/>
          <w:szCs w:val="22"/>
        </w:rPr>
        <w:t>diel</w:t>
      </w:r>
      <w:r w:rsidR="008C34BB" w:rsidRPr="00FD42A1">
        <w:rPr>
          <w:b/>
          <w:color w:val="auto"/>
          <w:sz w:val="22"/>
          <w:szCs w:val="22"/>
        </w:rPr>
        <w:t>o</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5A30E95A" w14:textId="58119419"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nedodržania termínov postupu prác na diele podľa harmonogramu prác (v zmysle prílohy č. </w:t>
      </w:r>
      <w:r w:rsidR="00B476C8" w:rsidRPr="00FD42A1">
        <w:rPr>
          <w:color w:val="auto"/>
          <w:sz w:val="22"/>
          <w:szCs w:val="22"/>
        </w:rPr>
        <w:t>3</w:t>
      </w:r>
      <w:r w:rsidRPr="00FD42A1">
        <w:rPr>
          <w:color w:val="auto"/>
          <w:sz w:val="22"/>
          <w:szCs w:val="22"/>
        </w:rPr>
        <w:t xml:space="preserve"> tejto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xml:space="preserve">% z ceny </w:t>
      </w:r>
      <w:r w:rsidR="008C34BB" w:rsidRPr="00FD42A1">
        <w:rPr>
          <w:b/>
          <w:color w:val="auto"/>
          <w:sz w:val="22"/>
          <w:szCs w:val="22"/>
        </w:rPr>
        <w:t xml:space="preserve">za </w:t>
      </w:r>
      <w:r w:rsidRPr="00FD42A1">
        <w:rPr>
          <w:b/>
          <w:color w:val="auto"/>
          <w:sz w:val="22"/>
          <w:szCs w:val="22"/>
        </w:rPr>
        <w:t>diel</w:t>
      </w:r>
      <w:r w:rsidR="008C34BB" w:rsidRPr="00FD42A1">
        <w:rPr>
          <w:b/>
          <w:color w:val="auto"/>
          <w:sz w:val="22"/>
          <w:szCs w:val="22"/>
        </w:rPr>
        <w:t>o</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1FB1AAA4" w14:textId="5D1F09CD" w:rsidR="0073020D" w:rsidRPr="00FD42A1" w:rsidRDefault="0073020D" w:rsidP="007604B0">
      <w:pPr>
        <w:pStyle w:val="Default"/>
        <w:numPr>
          <w:ilvl w:val="1"/>
          <w:numId w:val="11"/>
        </w:numPr>
        <w:jc w:val="both"/>
        <w:rPr>
          <w:color w:val="auto"/>
          <w:sz w:val="22"/>
          <w:szCs w:val="22"/>
        </w:rPr>
      </w:pPr>
      <w:r w:rsidRPr="00FD42A1">
        <w:rPr>
          <w:color w:val="auto"/>
          <w:sz w:val="22"/>
          <w:szCs w:val="22"/>
        </w:rPr>
        <w:t>v prípade porušenia/nesplnenia akejkoľvek povinnosti uvedenej v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00496E86" w:rsidRPr="00FD42A1">
        <w:rPr>
          <w:color w:val="auto"/>
          <w:sz w:val="22"/>
          <w:szCs w:val="22"/>
        </w:rPr>
        <w:t>6,</w:t>
      </w:r>
      <w:r w:rsidR="00382B18" w:rsidRPr="00FD42A1">
        <w:rPr>
          <w:color w:val="auto"/>
          <w:sz w:val="22"/>
          <w:szCs w:val="22"/>
        </w:rPr>
        <w:t xml:space="preserve"> </w:t>
      </w:r>
      <w:r w:rsidR="00496E86" w:rsidRPr="00FD42A1">
        <w:rPr>
          <w:color w:val="auto"/>
          <w:sz w:val="22"/>
          <w:szCs w:val="22"/>
        </w:rPr>
        <w:t>7 a</w:t>
      </w:r>
      <w:r w:rsidR="002B5582" w:rsidRPr="00FD42A1">
        <w:rPr>
          <w:color w:val="auto"/>
          <w:sz w:val="22"/>
          <w:szCs w:val="22"/>
        </w:rPr>
        <w:t>lebo</w:t>
      </w:r>
      <w:r w:rsidR="004413AE" w:rsidRPr="00FD42A1">
        <w:rPr>
          <w:color w:val="auto"/>
          <w:sz w:val="22"/>
          <w:szCs w:val="22"/>
        </w:rPr>
        <w:t> </w:t>
      </w:r>
      <w:r w:rsidR="00496E86" w:rsidRPr="00FD42A1">
        <w:rPr>
          <w:color w:val="auto"/>
          <w:sz w:val="22"/>
          <w:szCs w:val="22"/>
        </w:rPr>
        <w:t>9</w:t>
      </w:r>
      <w:r w:rsidRPr="00FD42A1">
        <w:rPr>
          <w:color w:val="auto"/>
          <w:sz w:val="22"/>
          <w:szCs w:val="22"/>
        </w:rPr>
        <w:t xml:space="preserve"> Zmluvy, vzniká objednávateľovi nárok voči zhotoviteľovi na zmluvnú pokutu vo výške </w:t>
      </w:r>
      <w:r w:rsidRPr="00FD42A1">
        <w:rPr>
          <w:b/>
          <w:color w:val="auto"/>
          <w:sz w:val="22"/>
          <w:szCs w:val="22"/>
        </w:rPr>
        <w:t>500,-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každé jednotlivé nesplnenie/porušenie povinnosti, a to aj opakovane; </w:t>
      </w:r>
    </w:p>
    <w:p w14:paraId="7DEC284C" w14:textId="64B03985"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nesplnenia/porušenia povinnosti zhotoviteľa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1</w:t>
      </w:r>
      <w:r w:rsidR="00496E86" w:rsidRPr="00FD42A1">
        <w:rPr>
          <w:color w:val="auto"/>
          <w:sz w:val="22"/>
          <w:szCs w:val="22"/>
        </w:rPr>
        <w:t>2</w:t>
      </w:r>
      <w:r w:rsidRPr="00FD42A1">
        <w:rPr>
          <w:color w:val="auto"/>
          <w:sz w:val="22"/>
          <w:szCs w:val="22"/>
        </w:rPr>
        <w:t xml:space="preserve"> Zmluvy, vzniká objednávateľovi nárok voči zhotoviteľovi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 i len začatý deň porušenia/nesplnenia povinnosti; </w:t>
      </w:r>
    </w:p>
    <w:p w14:paraId="1EFB7B5A" w14:textId="3C193B27"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2</w:t>
      </w:r>
      <w:r w:rsidR="00914F83" w:rsidRPr="00FD42A1">
        <w:rPr>
          <w:color w:val="auto"/>
          <w:sz w:val="22"/>
          <w:szCs w:val="22"/>
        </w:rPr>
        <w:t>5</w:t>
      </w:r>
      <w:r w:rsidRPr="00FD42A1">
        <w:rPr>
          <w:color w:val="auto"/>
          <w:sz w:val="22"/>
          <w:szCs w:val="22"/>
        </w:rPr>
        <w:t xml:space="preserve">, vzniká objednávateľovi nárok voči zhotoviteľovi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každé jednotlivé nesplnenie/porušenie povinnosti, a to aj opakovane;</w:t>
      </w:r>
    </w:p>
    <w:p w14:paraId="30B7DD4D" w14:textId="1A04A8E6"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akejkoľvek povinnosti zhotoviteľa pri vedení stavebného denníka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00914F83" w:rsidRPr="00FD42A1">
        <w:rPr>
          <w:color w:val="auto"/>
          <w:sz w:val="22"/>
          <w:szCs w:val="22"/>
        </w:rPr>
        <w:t xml:space="preserve">17 </w:t>
      </w:r>
      <w:r w:rsidRPr="00FD42A1">
        <w:rPr>
          <w:color w:val="auto"/>
          <w:sz w:val="22"/>
          <w:szCs w:val="22"/>
        </w:rPr>
        <w:t xml:space="preserve">Zmluvy, vzniká objednávateľovi nárok voči zhotoviteľovi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každé jednotlivé nesplnenie/porušenie povinnosti, a to aj opakovane;</w:t>
      </w:r>
    </w:p>
    <w:p w14:paraId="18B18FE4" w14:textId="541D0486"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zhotoviteľa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00914F83" w:rsidRPr="00FD42A1">
        <w:rPr>
          <w:color w:val="auto"/>
          <w:sz w:val="22"/>
          <w:szCs w:val="22"/>
        </w:rPr>
        <w:t xml:space="preserve">21 </w:t>
      </w:r>
      <w:r w:rsidRPr="00FD42A1">
        <w:rPr>
          <w:color w:val="auto"/>
          <w:sz w:val="22"/>
          <w:szCs w:val="22"/>
        </w:rPr>
        <w:t xml:space="preserve">Zmluvy, objednávateľovi vzniká voči zhotoviteľovi nárok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 i len začatý deň porušenia/nesplnenia povinnosti</w:t>
      </w:r>
      <w:r w:rsidR="00AE00D8" w:rsidRPr="00FD42A1">
        <w:rPr>
          <w:color w:val="auto"/>
          <w:sz w:val="22"/>
          <w:szCs w:val="22"/>
        </w:rPr>
        <w:t>;</w:t>
      </w:r>
      <w:r w:rsidRPr="00FD42A1">
        <w:rPr>
          <w:color w:val="auto"/>
          <w:sz w:val="22"/>
          <w:szCs w:val="22"/>
        </w:rPr>
        <w:t xml:space="preserve"> </w:t>
      </w:r>
    </w:p>
    <w:p w14:paraId="6EE9EB27" w14:textId="5623CEDC"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omeškania zhotoviteľa s predložením overenej kópie uzatvorenej platnej poistnej zmluvy/poistných zmlúv na dielo podľa </w:t>
      </w:r>
      <w:r w:rsidR="004413AE" w:rsidRPr="00FD42A1">
        <w:rPr>
          <w:color w:val="auto"/>
          <w:sz w:val="22"/>
          <w:szCs w:val="22"/>
        </w:rPr>
        <w:t>Čl.</w:t>
      </w:r>
      <w:r w:rsidRPr="00FD42A1">
        <w:rPr>
          <w:color w:val="auto"/>
          <w:sz w:val="22"/>
          <w:szCs w:val="22"/>
        </w:rPr>
        <w:t xml:space="preserve"> VII. </w:t>
      </w:r>
      <w:r w:rsidR="00382B18" w:rsidRPr="00FD42A1">
        <w:rPr>
          <w:color w:val="auto"/>
          <w:sz w:val="22"/>
          <w:szCs w:val="22"/>
        </w:rPr>
        <w:t xml:space="preserve">ods. </w:t>
      </w:r>
      <w:r w:rsidR="00D63307" w:rsidRPr="00FD42A1">
        <w:rPr>
          <w:color w:val="auto"/>
          <w:sz w:val="22"/>
          <w:szCs w:val="22"/>
        </w:rPr>
        <w:t>2</w:t>
      </w:r>
      <w:r w:rsidR="00205222" w:rsidRPr="00FD42A1">
        <w:rPr>
          <w:color w:val="auto"/>
          <w:sz w:val="22"/>
          <w:szCs w:val="22"/>
        </w:rPr>
        <w:t>7</w:t>
      </w:r>
      <w:r w:rsidRPr="00FD42A1">
        <w:rPr>
          <w:color w:val="auto"/>
          <w:sz w:val="22"/>
          <w:szCs w:val="22"/>
        </w:rPr>
        <w:t xml:space="preserve">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čo i len začatý deň porušenia/nesplnenia povinnosti, a to aj opakovane;</w:t>
      </w:r>
    </w:p>
    <w:p w14:paraId="1EEF2265" w14:textId="522A6374" w:rsidR="0073020D" w:rsidRPr="00FD42A1" w:rsidRDefault="0073020D" w:rsidP="007604B0">
      <w:pPr>
        <w:pStyle w:val="Default"/>
        <w:numPr>
          <w:ilvl w:val="1"/>
          <w:numId w:val="11"/>
        </w:numPr>
        <w:tabs>
          <w:tab w:val="left" w:pos="993"/>
        </w:tabs>
        <w:jc w:val="both"/>
        <w:rPr>
          <w:color w:val="auto"/>
          <w:sz w:val="22"/>
          <w:szCs w:val="22"/>
        </w:rPr>
      </w:pPr>
      <w:r w:rsidRPr="00FD42A1">
        <w:rPr>
          <w:sz w:val="22"/>
          <w:szCs w:val="22"/>
        </w:rPr>
        <w:t xml:space="preserve">v prípade nesplnenia/porušenia ktorejkoľvek povinnosti zhotoviteľa týkajúcej sa subdodávateľov alebo ich zmeny podľa </w:t>
      </w:r>
      <w:r w:rsidR="004413AE" w:rsidRPr="00FD42A1">
        <w:rPr>
          <w:sz w:val="22"/>
          <w:szCs w:val="22"/>
        </w:rPr>
        <w:t>Čl.</w:t>
      </w:r>
      <w:r w:rsidRPr="00FD42A1">
        <w:rPr>
          <w:sz w:val="22"/>
          <w:szCs w:val="22"/>
        </w:rPr>
        <w:t xml:space="preserve"> </w:t>
      </w:r>
      <w:r w:rsidR="005F634F" w:rsidRPr="00FD42A1">
        <w:rPr>
          <w:sz w:val="22"/>
          <w:szCs w:val="22"/>
        </w:rPr>
        <w:t>X</w:t>
      </w:r>
      <w:r w:rsidRPr="00FD42A1">
        <w:rPr>
          <w:sz w:val="22"/>
          <w:szCs w:val="22"/>
        </w:rPr>
        <w:t>.</w:t>
      </w:r>
      <w:r w:rsidR="00534986" w:rsidRPr="00FD42A1">
        <w:rPr>
          <w:sz w:val="22"/>
          <w:szCs w:val="22"/>
        </w:rPr>
        <w:t xml:space="preserve"> ods. 1</w:t>
      </w:r>
      <w:r w:rsidRPr="00FD42A1">
        <w:rPr>
          <w:sz w:val="22"/>
          <w:szCs w:val="22"/>
        </w:rPr>
        <w:t xml:space="preserve"> tejto Zmluvy, vzniká objednávateľovi nárok na zmluvnú pokutu vo výške </w:t>
      </w:r>
      <w:r w:rsidRPr="00FD42A1">
        <w:rPr>
          <w:b/>
          <w:sz w:val="22"/>
          <w:szCs w:val="22"/>
        </w:rPr>
        <w:t>1.000,-</w:t>
      </w:r>
      <w:r w:rsidR="005040FD" w:rsidRPr="00FD42A1">
        <w:rPr>
          <w:b/>
          <w:sz w:val="22"/>
          <w:szCs w:val="22"/>
        </w:rPr>
        <w:t xml:space="preserve"> </w:t>
      </w:r>
      <w:r w:rsidRPr="00FD42A1">
        <w:rPr>
          <w:b/>
          <w:sz w:val="22"/>
          <w:szCs w:val="22"/>
        </w:rPr>
        <w:t>Eur</w:t>
      </w:r>
      <w:r w:rsidRPr="00FD42A1">
        <w:rPr>
          <w:sz w:val="22"/>
          <w:szCs w:val="22"/>
        </w:rPr>
        <w:t xml:space="preserve"> </w:t>
      </w:r>
      <w:r w:rsidRPr="00FD42A1">
        <w:rPr>
          <w:color w:val="auto"/>
          <w:sz w:val="22"/>
          <w:szCs w:val="22"/>
        </w:rPr>
        <w:t>za každý, čo i len začatý deň porušenia/nesplnenia povinnosti, a to aj opakovane;</w:t>
      </w:r>
    </w:p>
    <w:p w14:paraId="57072D78" w14:textId="7CE0A9EA"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omeškania zhotoviteľa s predložením alebo doplnením bankovej záruky objednávateľovi podľa </w:t>
      </w:r>
      <w:r w:rsidR="004413AE" w:rsidRPr="00FD42A1">
        <w:rPr>
          <w:color w:val="auto"/>
          <w:sz w:val="22"/>
          <w:szCs w:val="22"/>
        </w:rPr>
        <w:t>Čl.</w:t>
      </w:r>
      <w:r w:rsidRPr="00FD42A1">
        <w:rPr>
          <w:color w:val="auto"/>
          <w:sz w:val="22"/>
          <w:szCs w:val="22"/>
        </w:rPr>
        <w:t xml:space="preserve"> X</w:t>
      </w:r>
      <w:r w:rsidR="004E265D" w:rsidRPr="00FD42A1">
        <w:rPr>
          <w:color w:val="auto"/>
          <w:sz w:val="22"/>
          <w:szCs w:val="22"/>
        </w:rPr>
        <w:t>V</w:t>
      </w:r>
      <w:r w:rsidRPr="00FD42A1">
        <w:rPr>
          <w:color w:val="auto"/>
          <w:sz w:val="22"/>
          <w:szCs w:val="22"/>
        </w:rPr>
        <w:t xml:space="preserve">. tejto Zmluvy, objednávateľovi vzniká voči zhotoviteľovi nárok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čo i len začatý deň porušenia/nesplnenia povinnosti, a to aj opakovane;</w:t>
      </w:r>
    </w:p>
    <w:p w14:paraId="496837F3" w14:textId="78437E3D"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za nedodržanie termínu </w:t>
      </w:r>
      <w:r w:rsidR="008C34BB" w:rsidRPr="00FD42A1">
        <w:rPr>
          <w:color w:val="auto"/>
          <w:sz w:val="22"/>
          <w:szCs w:val="22"/>
        </w:rPr>
        <w:t>dokončenia realizácie</w:t>
      </w:r>
      <w:r w:rsidRPr="00FD42A1">
        <w:rPr>
          <w:color w:val="auto"/>
          <w:sz w:val="22"/>
          <w:szCs w:val="22"/>
        </w:rPr>
        <w:t xml:space="preserve"> diela zhotoviteľom podľa </w:t>
      </w:r>
      <w:r w:rsidR="004413AE" w:rsidRPr="00FD42A1">
        <w:rPr>
          <w:color w:val="auto"/>
          <w:sz w:val="22"/>
          <w:szCs w:val="22"/>
        </w:rPr>
        <w:t>Čl.</w:t>
      </w:r>
      <w:r w:rsidRPr="00FD42A1">
        <w:rPr>
          <w:color w:val="auto"/>
          <w:sz w:val="22"/>
          <w:szCs w:val="22"/>
        </w:rPr>
        <w:t xml:space="preserve"> IV. </w:t>
      </w:r>
      <w:r w:rsidR="00382B18" w:rsidRPr="00FD42A1">
        <w:rPr>
          <w:color w:val="auto"/>
          <w:sz w:val="22"/>
          <w:szCs w:val="22"/>
        </w:rPr>
        <w:t xml:space="preserve">ods. </w:t>
      </w:r>
      <w:r w:rsidRPr="00FD42A1">
        <w:rPr>
          <w:color w:val="auto"/>
          <w:sz w:val="22"/>
          <w:szCs w:val="22"/>
        </w:rPr>
        <w:t>1.</w:t>
      </w:r>
      <w:r w:rsidR="00382B18" w:rsidRPr="00FD42A1">
        <w:rPr>
          <w:color w:val="auto"/>
          <w:sz w:val="22"/>
          <w:szCs w:val="22"/>
        </w:rPr>
        <w:t>3</w:t>
      </w:r>
      <w:r w:rsidRPr="00FD42A1">
        <w:rPr>
          <w:color w:val="auto"/>
          <w:sz w:val="22"/>
          <w:szCs w:val="22"/>
        </w:rPr>
        <w:t>. tejto Zmluvy, vzniká objednávateľovi nárok voči zhotoviteľovi na zmluvnú pokutu vo výške</w:t>
      </w:r>
      <w:r w:rsidR="00E31F6B" w:rsidRPr="00FD42A1">
        <w:rPr>
          <w:color w:val="auto"/>
          <w:sz w:val="22"/>
          <w:szCs w:val="22"/>
        </w:rPr>
        <w:t xml:space="preserve"> </w:t>
      </w:r>
      <w:r w:rsidRPr="00FD42A1">
        <w:rPr>
          <w:b/>
          <w:color w:val="auto"/>
          <w:sz w:val="22"/>
          <w:szCs w:val="22"/>
        </w:rPr>
        <w:t>0,5</w:t>
      </w:r>
      <w:r w:rsidR="00E31F6B" w:rsidRPr="00FD42A1">
        <w:rPr>
          <w:b/>
          <w:color w:val="auto"/>
          <w:sz w:val="22"/>
          <w:szCs w:val="22"/>
        </w:rPr>
        <w:t xml:space="preserve"> </w:t>
      </w:r>
      <w:r w:rsidRPr="00FD42A1">
        <w:rPr>
          <w:b/>
          <w:color w:val="auto"/>
          <w:sz w:val="22"/>
          <w:szCs w:val="22"/>
        </w:rPr>
        <w:t xml:space="preserve">% z ceny </w:t>
      </w:r>
      <w:r w:rsidR="00DF66E3" w:rsidRPr="00FD42A1">
        <w:rPr>
          <w:b/>
          <w:color w:val="auto"/>
          <w:sz w:val="22"/>
          <w:szCs w:val="22"/>
        </w:rPr>
        <w:t xml:space="preserve">za </w:t>
      </w:r>
      <w:r w:rsidRPr="00FD42A1">
        <w:rPr>
          <w:b/>
          <w:color w:val="auto"/>
          <w:sz w:val="22"/>
          <w:szCs w:val="22"/>
        </w:rPr>
        <w:t>diel</w:t>
      </w:r>
      <w:r w:rsidR="00DF66E3" w:rsidRPr="00FD42A1">
        <w:rPr>
          <w:b/>
          <w:color w:val="auto"/>
          <w:sz w:val="22"/>
          <w:szCs w:val="22"/>
        </w:rPr>
        <w:t>o</w:t>
      </w:r>
      <w:r w:rsidRPr="00FD42A1">
        <w:rPr>
          <w:b/>
          <w:color w:val="auto"/>
          <w:sz w:val="22"/>
          <w:szCs w:val="22"/>
        </w:rPr>
        <w:t xml:space="preserve"> bez DPH</w:t>
      </w:r>
      <w:r w:rsidRPr="00FD42A1">
        <w:rPr>
          <w:color w:val="auto"/>
          <w:sz w:val="22"/>
          <w:szCs w:val="22"/>
        </w:rPr>
        <w:t xml:space="preserve"> za každý, čo i len začatý deň porušenia/nesplnenia povinnosti</w:t>
      </w:r>
      <w:r w:rsidR="00AE00D8" w:rsidRPr="00FD42A1">
        <w:rPr>
          <w:color w:val="auto"/>
          <w:sz w:val="22"/>
          <w:szCs w:val="22"/>
        </w:rPr>
        <w:t>;</w:t>
      </w:r>
      <w:r w:rsidRPr="00FD42A1">
        <w:rPr>
          <w:color w:val="auto"/>
          <w:sz w:val="22"/>
          <w:szCs w:val="22"/>
        </w:rPr>
        <w:t xml:space="preserve"> </w:t>
      </w:r>
    </w:p>
    <w:p w14:paraId="3E373992" w14:textId="7E7923D7"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podľa </w:t>
      </w:r>
      <w:r w:rsidR="004413AE" w:rsidRPr="00FD42A1">
        <w:rPr>
          <w:color w:val="auto"/>
          <w:sz w:val="22"/>
          <w:szCs w:val="22"/>
        </w:rPr>
        <w:t>Čl.</w:t>
      </w:r>
      <w:r w:rsidRPr="00FD42A1">
        <w:rPr>
          <w:color w:val="auto"/>
          <w:sz w:val="22"/>
          <w:szCs w:val="22"/>
        </w:rPr>
        <w:t xml:space="preserve"> X</w:t>
      </w:r>
      <w:r w:rsidR="005F634F" w:rsidRPr="00FD42A1">
        <w:rPr>
          <w:color w:val="auto"/>
          <w:sz w:val="22"/>
          <w:szCs w:val="22"/>
        </w:rPr>
        <w:t>I</w:t>
      </w:r>
      <w:r w:rsidRPr="00FD42A1">
        <w:rPr>
          <w:color w:val="auto"/>
          <w:sz w:val="22"/>
          <w:szCs w:val="22"/>
        </w:rPr>
        <w:t xml:space="preserve">. </w:t>
      </w:r>
      <w:r w:rsidR="00382B18" w:rsidRPr="00FD42A1">
        <w:rPr>
          <w:color w:val="auto"/>
          <w:sz w:val="22"/>
          <w:szCs w:val="22"/>
        </w:rPr>
        <w:t xml:space="preserve">ods. </w:t>
      </w:r>
      <w:r w:rsidRPr="00FD42A1">
        <w:rPr>
          <w:color w:val="auto"/>
          <w:sz w:val="22"/>
          <w:szCs w:val="22"/>
        </w:rPr>
        <w:t xml:space="preserve">5 tejto Zmluvy, objednávateľovi vzniká voči zhotoviteľovi nárok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 i len začatý deň porušenia/nesplnenia povinnosti;</w:t>
      </w:r>
    </w:p>
    <w:p w14:paraId="67A87D23" w14:textId="36FBC31B"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lastRenderedPageBreak/>
        <w:t>v prípade neodstránenia vád a/alebo nedorobkov diela vyplývajúcich z protokolu o odovzdaní a prevzatí diela</w:t>
      </w:r>
      <w:r w:rsidR="00DF66E3" w:rsidRPr="00FD42A1">
        <w:rPr>
          <w:color w:val="auto"/>
          <w:sz w:val="22"/>
          <w:szCs w:val="22"/>
        </w:rPr>
        <w:t xml:space="preserve"> v zmluvne dohodnutej lehote</w:t>
      </w:r>
      <w:r w:rsidRPr="00FD42A1">
        <w:rPr>
          <w:color w:val="auto"/>
          <w:sz w:val="22"/>
          <w:szCs w:val="22"/>
        </w:rPr>
        <w:t xml:space="preserve"> vzniká objednávateľovi nárok voči zhotoviteľovi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xml:space="preserve">% z ceny </w:t>
      </w:r>
      <w:r w:rsidR="00E32FFE" w:rsidRPr="00FD42A1">
        <w:rPr>
          <w:b/>
          <w:color w:val="auto"/>
          <w:sz w:val="22"/>
          <w:szCs w:val="22"/>
        </w:rPr>
        <w:t xml:space="preserve">za dielo </w:t>
      </w:r>
      <w:r w:rsidRPr="00FD42A1">
        <w:rPr>
          <w:b/>
          <w:color w:val="auto"/>
          <w:sz w:val="22"/>
          <w:szCs w:val="22"/>
        </w:rPr>
        <w:t>bez DPH</w:t>
      </w:r>
      <w:r w:rsidRPr="00FD42A1">
        <w:rPr>
          <w:color w:val="auto"/>
          <w:sz w:val="22"/>
          <w:szCs w:val="22"/>
        </w:rPr>
        <w:t xml:space="preserve"> za každý aj začatý deň omeškania, a to až do dňa úplného odstránenia všetkých vád a nedorobkov;</w:t>
      </w:r>
    </w:p>
    <w:p w14:paraId="45D5A585" w14:textId="2913837F"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aj začatý deň omeškania, a to až do dňa úplného odstránenia týchto reklamovaných vád a</w:t>
      </w:r>
      <w:r w:rsidR="00AE00D8" w:rsidRPr="00FD42A1">
        <w:rPr>
          <w:color w:val="auto"/>
          <w:sz w:val="22"/>
          <w:szCs w:val="22"/>
        </w:rPr>
        <w:t> </w:t>
      </w:r>
      <w:r w:rsidRPr="00FD42A1">
        <w:rPr>
          <w:color w:val="auto"/>
          <w:sz w:val="22"/>
          <w:szCs w:val="22"/>
        </w:rPr>
        <w:t>nedorobkov</w:t>
      </w:r>
      <w:r w:rsidR="00AE00D8" w:rsidRPr="00FD42A1">
        <w:rPr>
          <w:color w:val="auto"/>
          <w:sz w:val="22"/>
          <w:szCs w:val="22"/>
        </w:rPr>
        <w:t>;</w:t>
      </w:r>
    </w:p>
    <w:p w14:paraId="303BB82F" w14:textId="11AD0351"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nevypratania staveniska v lehote podľa </w:t>
      </w:r>
      <w:r w:rsidR="004413AE" w:rsidRPr="00FD42A1">
        <w:rPr>
          <w:color w:val="auto"/>
          <w:sz w:val="22"/>
          <w:szCs w:val="22"/>
        </w:rPr>
        <w:t>Čl.</w:t>
      </w:r>
      <w:r w:rsidRPr="00FD42A1">
        <w:rPr>
          <w:color w:val="auto"/>
          <w:sz w:val="22"/>
          <w:szCs w:val="22"/>
        </w:rPr>
        <w:t xml:space="preserve"> X</w:t>
      </w:r>
      <w:r w:rsidR="005F634F" w:rsidRPr="00FD42A1">
        <w:rPr>
          <w:color w:val="auto"/>
          <w:sz w:val="22"/>
          <w:szCs w:val="22"/>
        </w:rPr>
        <w:t>I</w:t>
      </w:r>
      <w:r w:rsidRPr="00FD42A1">
        <w:rPr>
          <w:color w:val="auto"/>
          <w:sz w:val="22"/>
          <w:szCs w:val="22"/>
        </w:rPr>
        <w:t xml:space="preserve">. </w:t>
      </w:r>
      <w:r w:rsidR="00382B18" w:rsidRPr="00FD42A1">
        <w:rPr>
          <w:color w:val="auto"/>
          <w:sz w:val="22"/>
          <w:szCs w:val="22"/>
        </w:rPr>
        <w:t xml:space="preserve">ods. </w:t>
      </w:r>
      <w:r w:rsidRPr="00FD42A1">
        <w:rPr>
          <w:color w:val="auto"/>
          <w:sz w:val="22"/>
          <w:szCs w:val="22"/>
        </w:rPr>
        <w:t xml:space="preserve">9 tejto Zmluvy, vzniká objednávateľovi nárok voči zhotoviteľovi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 i len začatý deň porušenia/nesplnenia povinnosti;</w:t>
      </w:r>
    </w:p>
    <w:p w14:paraId="7E15A6E2" w14:textId="0860FB3A"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akéhokoľvek porušenia všeobecne záväzných právnych predpisov vzťahujúcich sa na bezpečnosť a ochranu zdravia pri práci ktorýmkoľvek </w:t>
      </w:r>
      <w:r w:rsidR="00E32FFE" w:rsidRPr="00FD42A1">
        <w:rPr>
          <w:color w:val="auto"/>
          <w:sz w:val="22"/>
          <w:szCs w:val="22"/>
        </w:rPr>
        <w:t xml:space="preserve">zamestnancom </w:t>
      </w:r>
      <w:r w:rsidRPr="00FD42A1">
        <w:rPr>
          <w:color w:val="auto"/>
          <w:sz w:val="22"/>
          <w:szCs w:val="22"/>
        </w:rPr>
        <w:t xml:space="preserve">zhotoviteľa a/alebo subdodávateľa, vzniká objednávateľovi nárok voči zhotoviteľovi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 xml:space="preserve">Eur </w:t>
      </w:r>
      <w:r w:rsidRPr="00FD42A1">
        <w:rPr>
          <w:color w:val="auto"/>
          <w:sz w:val="22"/>
          <w:szCs w:val="22"/>
        </w:rPr>
        <w:t>za každé jednotlivé porušenie a za každý, čo i len začatý deň nesplnenia/porušenia povinnosti;</w:t>
      </w:r>
    </w:p>
    <w:p w14:paraId="1FB014B4" w14:textId="3844D399" w:rsidR="0073020D" w:rsidRPr="00FD42A1" w:rsidRDefault="0073020D" w:rsidP="007604B0">
      <w:pPr>
        <w:pStyle w:val="Default"/>
        <w:numPr>
          <w:ilvl w:val="1"/>
          <w:numId w:val="11"/>
        </w:numPr>
        <w:tabs>
          <w:tab w:val="left" w:pos="993"/>
        </w:tabs>
        <w:spacing w:after="240"/>
        <w:jc w:val="both"/>
        <w:rPr>
          <w:color w:val="auto"/>
          <w:sz w:val="22"/>
          <w:szCs w:val="22"/>
        </w:rPr>
      </w:pPr>
      <w:r w:rsidRPr="00FD42A1">
        <w:rPr>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FD42A1">
        <w:rPr>
          <w:b/>
          <w:color w:val="auto"/>
          <w:sz w:val="22"/>
          <w:szCs w:val="22"/>
        </w:rPr>
        <w:t>0,1</w:t>
      </w:r>
      <w:r w:rsidR="00E31F6B" w:rsidRPr="00FD42A1">
        <w:rPr>
          <w:b/>
          <w:color w:val="auto"/>
          <w:sz w:val="22"/>
          <w:szCs w:val="22"/>
        </w:rPr>
        <w:t xml:space="preserve"> </w:t>
      </w:r>
      <w:r w:rsidRPr="00FD42A1">
        <w:rPr>
          <w:b/>
          <w:color w:val="auto"/>
          <w:sz w:val="22"/>
          <w:szCs w:val="22"/>
        </w:rPr>
        <w:t xml:space="preserve">% z ceny </w:t>
      </w:r>
      <w:r w:rsidR="00E32FFE" w:rsidRPr="00FD42A1">
        <w:rPr>
          <w:b/>
          <w:color w:val="auto"/>
          <w:sz w:val="22"/>
          <w:szCs w:val="22"/>
        </w:rPr>
        <w:t xml:space="preserve">za </w:t>
      </w:r>
      <w:r w:rsidRPr="00FD42A1">
        <w:rPr>
          <w:b/>
          <w:color w:val="auto"/>
          <w:sz w:val="22"/>
          <w:szCs w:val="22"/>
        </w:rPr>
        <w:t>diel</w:t>
      </w:r>
      <w:r w:rsidR="00E32FFE" w:rsidRPr="00FD42A1">
        <w:rPr>
          <w:b/>
          <w:color w:val="auto"/>
          <w:sz w:val="22"/>
          <w:szCs w:val="22"/>
        </w:rPr>
        <w:t>o</w:t>
      </w:r>
      <w:r w:rsidRPr="00FD42A1">
        <w:rPr>
          <w:b/>
          <w:color w:val="auto"/>
          <w:sz w:val="22"/>
          <w:szCs w:val="22"/>
        </w:rPr>
        <w:t xml:space="preserve"> bez DPH </w:t>
      </w:r>
      <w:r w:rsidRPr="00FD42A1">
        <w:rPr>
          <w:color w:val="auto"/>
          <w:sz w:val="22"/>
          <w:szCs w:val="22"/>
        </w:rPr>
        <w:t>za každé jednotlivé nesplnenie/porušenie povinnosti, a to aj opakovane.</w:t>
      </w:r>
    </w:p>
    <w:bookmarkEnd w:id="12"/>
    <w:p w14:paraId="411706BF" w14:textId="4ADF99A7" w:rsidR="0073020D" w:rsidRPr="00FD42A1" w:rsidRDefault="0073020D" w:rsidP="007604B0">
      <w:pPr>
        <w:pStyle w:val="Bezriadkovania"/>
        <w:numPr>
          <w:ilvl w:val="0"/>
          <w:numId w:val="11"/>
        </w:numPr>
        <w:tabs>
          <w:tab w:val="left" w:pos="426"/>
        </w:tabs>
        <w:spacing w:after="240"/>
        <w:ind w:left="0" w:firstLine="0"/>
        <w:jc w:val="both"/>
        <w:rPr>
          <w:sz w:val="22"/>
          <w:szCs w:val="22"/>
        </w:rPr>
      </w:pPr>
      <w:r w:rsidRPr="00FD42A1">
        <w:rPr>
          <w:sz w:val="22"/>
          <w:szCs w:val="22"/>
        </w:rPr>
        <w:t xml:space="preserve">Zmluvné strany </w:t>
      </w:r>
      <w:r w:rsidR="00E32FFE" w:rsidRPr="00FD42A1">
        <w:rPr>
          <w:sz w:val="22"/>
          <w:szCs w:val="22"/>
        </w:rPr>
        <w:t>vy</w:t>
      </w:r>
      <w:r w:rsidRPr="00FD42A1">
        <w:rPr>
          <w:sz w:val="22"/>
          <w:szCs w:val="22"/>
        </w:rPr>
        <w:t>hlasujú, že považujú dohodnuté výšky zmluvných pokút uvedených v</w:t>
      </w:r>
      <w:r w:rsidR="007E6618" w:rsidRPr="00FD42A1">
        <w:rPr>
          <w:sz w:val="22"/>
          <w:szCs w:val="22"/>
        </w:rPr>
        <w:t> tomto článku</w:t>
      </w:r>
      <w:r w:rsidRPr="00FD42A1">
        <w:rPr>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1617442B" w:rsidR="0073020D" w:rsidRPr="00FD42A1" w:rsidRDefault="0073020D" w:rsidP="00354C82">
      <w:pPr>
        <w:pStyle w:val="Bezriadkovania"/>
        <w:numPr>
          <w:ilvl w:val="0"/>
          <w:numId w:val="11"/>
        </w:numPr>
        <w:tabs>
          <w:tab w:val="left" w:pos="426"/>
        </w:tabs>
        <w:spacing w:after="240"/>
        <w:ind w:left="0" w:firstLine="0"/>
        <w:jc w:val="both"/>
        <w:rPr>
          <w:sz w:val="22"/>
          <w:szCs w:val="22"/>
        </w:rPr>
      </w:pPr>
      <w:r w:rsidRPr="00FD42A1">
        <w:rPr>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914F83" w:rsidRPr="00FD42A1">
        <w:rPr>
          <w:sz w:val="22"/>
          <w:szCs w:val="22"/>
          <w:lang w:eastAsia="cs-CZ"/>
        </w:rPr>
        <w:t xml:space="preserve"> riadne a včas</w:t>
      </w:r>
      <w:r w:rsidRPr="00FD42A1">
        <w:rPr>
          <w:sz w:val="22"/>
          <w:szCs w:val="22"/>
          <w:lang w:eastAsia="cs-CZ"/>
        </w:rPr>
        <w:t>.</w:t>
      </w:r>
    </w:p>
    <w:p w14:paraId="349E5941" w14:textId="77777777" w:rsidR="0073020D" w:rsidRPr="00FD42A1" w:rsidRDefault="0073020D" w:rsidP="002947AB">
      <w:pPr>
        <w:pStyle w:val="Default"/>
        <w:rPr>
          <w:color w:val="auto"/>
          <w:sz w:val="22"/>
          <w:szCs w:val="22"/>
        </w:rPr>
      </w:pPr>
    </w:p>
    <w:p w14:paraId="39D2DB25" w14:textId="3D559362"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w:t>
      </w:r>
      <w:r w:rsidR="009127D0" w:rsidRPr="00FD42A1">
        <w:rPr>
          <w:b/>
          <w:bCs/>
          <w:color w:val="auto"/>
          <w:sz w:val="22"/>
          <w:szCs w:val="22"/>
        </w:rPr>
        <w:t>IV.</w:t>
      </w:r>
    </w:p>
    <w:p w14:paraId="692DEDAF"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Osobitné </w:t>
      </w:r>
      <w:r w:rsidRPr="00FD42A1">
        <w:rPr>
          <w:rFonts w:ascii="Times New Roman" w:hAnsi="Times New Roman" w:cs="Times New Roman"/>
          <w:b/>
        </w:rPr>
        <w:t>ustanovenia</w:t>
      </w:r>
    </w:p>
    <w:p w14:paraId="7A05BBD4" w14:textId="77777777" w:rsidR="00DD718D" w:rsidRPr="00FD42A1" w:rsidRDefault="0073020D" w:rsidP="007604B0">
      <w:pPr>
        <w:pStyle w:val="Default"/>
        <w:numPr>
          <w:ilvl w:val="0"/>
          <w:numId w:val="20"/>
        </w:numPr>
        <w:tabs>
          <w:tab w:val="left" w:pos="426"/>
        </w:tabs>
        <w:ind w:left="0" w:firstLine="0"/>
        <w:jc w:val="both"/>
        <w:rPr>
          <w:color w:val="auto"/>
          <w:sz w:val="22"/>
          <w:szCs w:val="22"/>
        </w:rPr>
      </w:pPr>
      <w:r w:rsidRPr="00FD42A1">
        <w:rPr>
          <w:color w:val="auto"/>
          <w:sz w:val="22"/>
          <w:szCs w:val="22"/>
        </w:rPr>
        <w:t xml:space="preserve">Táto Zmluva zaniká :  </w:t>
      </w:r>
    </w:p>
    <w:p w14:paraId="29296527" w14:textId="4E297AB7" w:rsidR="00DD718D" w:rsidRPr="00FD42A1" w:rsidRDefault="0073020D" w:rsidP="007604B0">
      <w:pPr>
        <w:pStyle w:val="Default"/>
        <w:numPr>
          <w:ilvl w:val="1"/>
          <w:numId w:val="20"/>
        </w:numPr>
        <w:ind w:left="567" w:hanging="283"/>
        <w:jc w:val="both"/>
        <w:rPr>
          <w:color w:val="auto"/>
          <w:sz w:val="22"/>
          <w:szCs w:val="22"/>
        </w:rPr>
      </w:pPr>
      <w:r w:rsidRPr="00FD42A1">
        <w:rPr>
          <w:sz w:val="22"/>
          <w:szCs w:val="22"/>
        </w:rPr>
        <w:t>riadnym splnením všetkých práv a povinnost</w:t>
      </w:r>
      <w:r w:rsidR="00E31F6B" w:rsidRPr="00FD42A1">
        <w:rPr>
          <w:sz w:val="22"/>
          <w:szCs w:val="22"/>
        </w:rPr>
        <w:t>í</w:t>
      </w:r>
      <w:r w:rsidRPr="00FD42A1">
        <w:rPr>
          <w:sz w:val="22"/>
          <w:szCs w:val="22"/>
        </w:rPr>
        <w:t xml:space="preserve"> zmluvných strán vyplývajúcich z tejto Zmluvy, </w:t>
      </w:r>
    </w:p>
    <w:p w14:paraId="18EBB15A" w14:textId="1E0DF23A" w:rsidR="00DD718D" w:rsidRPr="00FD42A1" w:rsidRDefault="0073020D" w:rsidP="007604B0">
      <w:pPr>
        <w:pStyle w:val="Default"/>
        <w:numPr>
          <w:ilvl w:val="1"/>
          <w:numId w:val="20"/>
        </w:numPr>
        <w:ind w:left="567" w:hanging="283"/>
        <w:jc w:val="both"/>
        <w:rPr>
          <w:color w:val="auto"/>
          <w:sz w:val="22"/>
          <w:szCs w:val="22"/>
        </w:rPr>
      </w:pPr>
      <w:r w:rsidRPr="00FD42A1">
        <w:rPr>
          <w:color w:val="auto"/>
          <w:sz w:val="22"/>
          <w:szCs w:val="22"/>
        </w:rPr>
        <w:t xml:space="preserve">písomnou dohodou </w:t>
      </w:r>
      <w:r w:rsidR="00E32FFE" w:rsidRPr="00FD42A1">
        <w:rPr>
          <w:color w:val="auto"/>
          <w:sz w:val="22"/>
          <w:szCs w:val="22"/>
        </w:rPr>
        <w:t xml:space="preserve">Zmluvných </w:t>
      </w:r>
      <w:r w:rsidRPr="00FD42A1">
        <w:rPr>
          <w:color w:val="auto"/>
          <w:sz w:val="22"/>
          <w:szCs w:val="22"/>
        </w:rPr>
        <w:t xml:space="preserve">strán, a to ku dňu uvedenému v dohode, </w:t>
      </w:r>
    </w:p>
    <w:p w14:paraId="5FDDB599" w14:textId="6D06C095" w:rsidR="00DD718D" w:rsidRPr="00FD42A1" w:rsidRDefault="0073020D" w:rsidP="007604B0">
      <w:pPr>
        <w:pStyle w:val="Default"/>
        <w:numPr>
          <w:ilvl w:val="1"/>
          <w:numId w:val="20"/>
        </w:numPr>
        <w:ind w:left="567" w:hanging="283"/>
        <w:jc w:val="both"/>
        <w:rPr>
          <w:color w:val="auto"/>
          <w:sz w:val="22"/>
          <w:szCs w:val="22"/>
        </w:rPr>
      </w:pPr>
      <w:r w:rsidRPr="00FD42A1">
        <w:rPr>
          <w:color w:val="auto"/>
          <w:sz w:val="22"/>
          <w:szCs w:val="22"/>
        </w:rPr>
        <w:t xml:space="preserve">jednostranným odstúpením od Zmluvy zo strany objednávateľa </w:t>
      </w:r>
      <w:r w:rsidR="00914F83" w:rsidRPr="00FD42A1">
        <w:rPr>
          <w:color w:val="auto"/>
          <w:sz w:val="22"/>
          <w:szCs w:val="22"/>
        </w:rPr>
        <w:t>z </w:t>
      </w:r>
      <w:r w:rsidRPr="00FD42A1">
        <w:rPr>
          <w:color w:val="auto"/>
          <w:sz w:val="22"/>
          <w:szCs w:val="22"/>
        </w:rPr>
        <w:t>titul</w:t>
      </w:r>
      <w:r w:rsidR="00914F83" w:rsidRPr="00FD42A1">
        <w:rPr>
          <w:color w:val="auto"/>
          <w:sz w:val="22"/>
          <w:szCs w:val="22"/>
        </w:rPr>
        <w:t xml:space="preserve">u </w:t>
      </w:r>
      <w:r w:rsidRPr="00FD42A1">
        <w:rPr>
          <w:color w:val="auto"/>
          <w:sz w:val="22"/>
          <w:szCs w:val="22"/>
        </w:rPr>
        <w:t xml:space="preserve">jej podstatného porušenia zo strany zhotoviteľa, ak: </w:t>
      </w:r>
    </w:p>
    <w:p w14:paraId="0D58C71A" w14:textId="77777777" w:rsidR="00DD718D" w:rsidRPr="00FD42A1" w:rsidRDefault="0073020D" w:rsidP="007604B0">
      <w:pPr>
        <w:pStyle w:val="Default"/>
        <w:numPr>
          <w:ilvl w:val="2"/>
          <w:numId w:val="21"/>
        </w:numPr>
        <w:jc w:val="both"/>
        <w:rPr>
          <w:color w:val="auto"/>
          <w:sz w:val="22"/>
          <w:szCs w:val="22"/>
        </w:rPr>
      </w:pPr>
      <w:r w:rsidRPr="00FD42A1">
        <w:rPr>
          <w:sz w:val="22"/>
          <w:szCs w:val="22"/>
        </w:rPr>
        <w:t>zhotoviteľ bez riadneho dôvodu odmietne prevziať stavenisko,</w:t>
      </w:r>
    </w:p>
    <w:p w14:paraId="0A97E60D" w14:textId="18124E8C"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včas nesplní akúkoľvek povinnosť, bez splnenia ktorej nie je možné začať </w:t>
      </w:r>
      <w:r w:rsidR="00E32FFE" w:rsidRPr="00FD42A1">
        <w:rPr>
          <w:sz w:val="22"/>
          <w:szCs w:val="22"/>
        </w:rPr>
        <w:t xml:space="preserve">vykonávať </w:t>
      </w:r>
      <w:r w:rsidRPr="00FD42A1">
        <w:rPr>
          <w:sz w:val="22"/>
          <w:szCs w:val="22"/>
        </w:rPr>
        <w:t>dielo,</w:t>
      </w:r>
    </w:p>
    <w:p w14:paraId="36A59B92" w14:textId="16A594CC"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nezačne s realizáciou stavebných prác na diele </w:t>
      </w:r>
      <w:r w:rsidR="00E32FFE" w:rsidRPr="00FD42A1">
        <w:rPr>
          <w:sz w:val="22"/>
          <w:szCs w:val="22"/>
        </w:rPr>
        <w:t>podľa</w:t>
      </w:r>
      <w:r w:rsidRPr="00FD42A1">
        <w:rPr>
          <w:sz w:val="22"/>
          <w:szCs w:val="22"/>
        </w:rPr>
        <w:t xml:space="preserve"> </w:t>
      </w:r>
      <w:r w:rsidR="00E32FFE" w:rsidRPr="00FD42A1">
        <w:rPr>
          <w:sz w:val="22"/>
          <w:szCs w:val="22"/>
        </w:rPr>
        <w:t>čl</w:t>
      </w:r>
      <w:r w:rsidR="004413AE" w:rsidRPr="00FD42A1">
        <w:rPr>
          <w:sz w:val="22"/>
          <w:szCs w:val="22"/>
        </w:rPr>
        <w:t>.</w:t>
      </w:r>
      <w:r w:rsidRPr="00FD42A1">
        <w:rPr>
          <w:sz w:val="22"/>
          <w:szCs w:val="22"/>
        </w:rPr>
        <w:t xml:space="preserve"> IV. bod 1.1. tejto Zmluvy</w:t>
      </w:r>
      <w:r w:rsidR="00624447" w:rsidRPr="00FD42A1">
        <w:rPr>
          <w:sz w:val="22"/>
          <w:szCs w:val="22"/>
        </w:rPr>
        <w:t xml:space="preserve"> a/alebo bod 1.2. tejto Zmluvy v lehotách tam uvedených</w:t>
      </w:r>
      <w:r w:rsidRPr="00FD42A1">
        <w:rPr>
          <w:sz w:val="22"/>
          <w:szCs w:val="22"/>
        </w:rPr>
        <w:t>,</w:t>
      </w:r>
    </w:p>
    <w:p w14:paraId="2FFAE1FA" w14:textId="694A2455"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w:t>
      </w:r>
      <w:r w:rsidR="00624447" w:rsidRPr="00FD42A1">
        <w:rPr>
          <w:sz w:val="22"/>
          <w:szCs w:val="22"/>
        </w:rPr>
        <w:t xml:space="preserve">je </w:t>
      </w:r>
      <w:r w:rsidRPr="00FD42A1">
        <w:rPr>
          <w:sz w:val="22"/>
          <w:szCs w:val="22"/>
        </w:rPr>
        <w:t xml:space="preserve">z dôvodov spočívajúcich na jeho strane v omeškaní s plnením ktoréhokoľvek postupového termínu realizácie diela uvedeného v harmonograme prác (príloha č. </w:t>
      </w:r>
      <w:r w:rsidR="00C77789" w:rsidRPr="00FD42A1">
        <w:rPr>
          <w:sz w:val="22"/>
          <w:szCs w:val="22"/>
        </w:rPr>
        <w:t xml:space="preserve">3 </w:t>
      </w:r>
      <w:r w:rsidRPr="00FD42A1">
        <w:rPr>
          <w:sz w:val="22"/>
          <w:szCs w:val="22"/>
        </w:rPr>
        <w:t>tejto Zmluvy) o viac ako 7 kalendárnych dní,</w:t>
      </w:r>
    </w:p>
    <w:p w14:paraId="22BF28D3" w14:textId="2BADD2E4" w:rsidR="00DD718D" w:rsidRPr="00FD42A1" w:rsidRDefault="0073020D" w:rsidP="007604B0">
      <w:pPr>
        <w:pStyle w:val="Default"/>
        <w:numPr>
          <w:ilvl w:val="2"/>
          <w:numId w:val="21"/>
        </w:numPr>
        <w:jc w:val="both"/>
        <w:rPr>
          <w:color w:val="auto"/>
          <w:sz w:val="22"/>
          <w:szCs w:val="22"/>
        </w:rPr>
      </w:pPr>
      <w:r w:rsidRPr="00FD42A1">
        <w:rPr>
          <w:sz w:val="22"/>
          <w:szCs w:val="22"/>
        </w:rPr>
        <w:t xml:space="preserve">je na základe odborného posúdenia </w:t>
      </w:r>
      <w:r w:rsidR="00624447" w:rsidRPr="00FD42A1">
        <w:rPr>
          <w:sz w:val="22"/>
          <w:szCs w:val="22"/>
        </w:rPr>
        <w:t xml:space="preserve">vykonávania </w:t>
      </w:r>
      <w:r w:rsidRPr="00FD42A1">
        <w:rPr>
          <w:sz w:val="22"/>
          <w:szCs w:val="22"/>
        </w:rPr>
        <w:t xml:space="preserve">diela zrejmé, že zhotoviteľ nedokáže zhotoviť dielo podľa termínov uvedených v harmonograme prác (príloha č. </w:t>
      </w:r>
      <w:r w:rsidR="00914F83" w:rsidRPr="00FD42A1">
        <w:rPr>
          <w:sz w:val="22"/>
          <w:szCs w:val="22"/>
        </w:rPr>
        <w:t xml:space="preserve">3 </w:t>
      </w:r>
      <w:r w:rsidRPr="00FD42A1">
        <w:rPr>
          <w:sz w:val="22"/>
          <w:szCs w:val="22"/>
        </w:rPr>
        <w:t xml:space="preserve">tejto Zmluvy), </w:t>
      </w:r>
    </w:p>
    <w:p w14:paraId="524D7678" w14:textId="46804A79"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neplní </w:t>
      </w:r>
      <w:proofErr w:type="spellStart"/>
      <w:r w:rsidRPr="00FD42A1">
        <w:rPr>
          <w:sz w:val="22"/>
          <w:szCs w:val="22"/>
        </w:rPr>
        <w:t>kvalitatívno</w:t>
      </w:r>
      <w:proofErr w:type="spellEnd"/>
      <w:r w:rsidRPr="00FD42A1">
        <w:rPr>
          <w:sz w:val="22"/>
          <w:szCs w:val="22"/>
        </w:rPr>
        <w:t xml:space="preserve"> - technické parametre a/alebo podmienky zhotovovania diela určené </w:t>
      </w:r>
      <w:r w:rsidR="00326177" w:rsidRPr="00FD42A1">
        <w:rPr>
          <w:sz w:val="22"/>
          <w:szCs w:val="22"/>
        </w:rPr>
        <w:t>Dokumentáciou</w:t>
      </w:r>
      <w:r w:rsidRPr="00FD42A1">
        <w:rPr>
          <w:sz w:val="22"/>
          <w:szCs w:val="22"/>
        </w:rPr>
        <w:t>, slovenskými technickými normami, európskymi normami, všeobecne záväznými právnymi predpismi Slovenskej republiky a touto Zmluvou,</w:t>
      </w:r>
    </w:p>
    <w:p w14:paraId="000CDA94" w14:textId="6B40620B" w:rsidR="00DD718D" w:rsidRPr="00FD42A1" w:rsidRDefault="0073020D" w:rsidP="007604B0">
      <w:pPr>
        <w:pStyle w:val="Default"/>
        <w:numPr>
          <w:ilvl w:val="2"/>
          <w:numId w:val="21"/>
        </w:numPr>
        <w:jc w:val="both"/>
        <w:rPr>
          <w:color w:val="auto"/>
          <w:sz w:val="22"/>
          <w:szCs w:val="22"/>
        </w:rPr>
      </w:pPr>
      <w:r w:rsidRPr="00FD42A1">
        <w:rPr>
          <w:sz w:val="22"/>
          <w:szCs w:val="22"/>
        </w:rPr>
        <w:lastRenderedPageBreak/>
        <w:t>zhotoviteľ je v omeškaní s </w:t>
      </w:r>
      <w:r w:rsidR="00624447" w:rsidRPr="00FD42A1">
        <w:rPr>
          <w:sz w:val="22"/>
          <w:szCs w:val="22"/>
        </w:rPr>
        <w:t>dokončením realizácie diela podľa čl. IV</w:t>
      </w:r>
      <w:r w:rsidR="00326558">
        <w:rPr>
          <w:sz w:val="22"/>
          <w:szCs w:val="22"/>
        </w:rPr>
        <w:t>.</w:t>
      </w:r>
      <w:r w:rsidR="00624447" w:rsidRPr="00FD42A1">
        <w:rPr>
          <w:sz w:val="22"/>
          <w:szCs w:val="22"/>
        </w:rPr>
        <w:t xml:space="preserve"> bod 1.3 Zmluvy</w:t>
      </w:r>
      <w:r w:rsidR="00624447" w:rsidRPr="00FD42A1" w:rsidDel="00624447">
        <w:rPr>
          <w:sz w:val="22"/>
          <w:szCs w:val="22"/>
        </w:rPr>
        <w:t xml:space="preserve"> </w:t>
      </w:r>
      <w:r w:rsidRPr="00FD42A1">
        <w:rPr>
          <w:sz w:val="22"/>
          <w:szCs w:val="22"/>
        </w:rPr>
        <w:t xml:space="preserve">o viac ako 10 kalendárnych dní, </w:t>
      </w:r>
    </w:p>
    <w:p w14:paraId="7D984418" w14:textId="0A4EC202"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aj napriek písomnému upozorneniu objednávateľa, resp. oprávnenej osoby objednávateľa (zápis v stavebnom denníku na </w:t>
      </w:r>
      <w:proofErr w:type="spellStart"/>
      <w:r w:rsidRPr="00FD42A1">
        <w:rPr>
          <w:sz w:val="22"/>
          <w:szCs w:val="22"/>
        </w:rPr>
        <w:t>vadné</w:t>
      </w:r>
      <w:proofErr w:type="spellEnd"/>
      <w:r w:rsidRPr="00FD42A1">
        <w:rPr>
          <w:sz w:val="22"/>
          <w:szCs w:val="22"/>
        </w:rPr>
        <w:t xml:space="preserve"> plnenie zhotoviteľa) pokračuje vo </w:t>
      </w:r>
      <w:proofErr w:type="spellStart"/>
      <w:r w:rsidRPr="00FD42A1">
        <w:rPr>
          <w:sz w:val="22"/>
          <w:szCs w:val="22"/>
        </w:rPr>
        <w:t>vadnom</w:t>
      </w:r>
      <w:proofErr w:type="spellEnd"/>
      <w:r w:rsidRPr="00FD42A1">
        <w:rPr>
          <w:sz w:val="22"/>
          <w:szCs w:val="22"/>
        </w:rPr>
        <w:t xml:space="preserve"> plnení/</w:t>
      </w:r>
      <w:r w:rsidR="00624447" w:rsidRPr="00FD42A1">
        <w:rPr>
          <w:sz w:val="22"/>
          <w:szCs w:val="22"/>
        </w:rPr>
        <w:t xml:space="preserve">vykonávaní </w:t>
      </w:r>
      <w:r w:rsidRPr="00FD42A1">
        <w:rPr>
          <w:sz w:val="22"/>
          <w:szCs w:val="22"/>
        </w:rPr>
        <w:t xml:space="preserve">diela, </w:t>
      </w:r>
    </w:p>
    <w:p w14:paraId="2C6B7F6B" w14:textId="77777777" w:rsidR="00DD718D" w:rsidRPr="00FD42A1" w:rsidRDefault="0073020D" w:rsidP="007604B0">
      <w:pPr>
        <w:pStyle w:val="Default"/>
        <w:numPr>
          <w:ilvl w:val="2"/>
          <w:numId w:val="21"/>
        </w:numPr>
        <w:jc w:val="both"/>
        <w:rPr>
          <w:color w:val="auto"/>
          <w:sz w:val="22"/>
          <w:szCs w:val="22"/>
        </w:rPr>
      </w:pPr>
      <w:r w:rsidRPr="00FD42A1">
        <w:rPr>
          <w:sz w:val="22"/>
          <w:szCs w:val="22"/>
        </w:rPr>
        <w:t>zhotoviteľ aj napriek upozorneniu objednávateľa, resp. oprávnenej osoby objednávateľa v primeranej lehote určenej na odstránenie vady diela, vadu diela neodstránil</w:t>
      </w:r>
      <w:r w:rsidR="00DD718D" w:rsidRPr="00FD42A1">
        <w:rPr>
          <w:sz w:val="22"/>
          <w:szCs w:val="22"/>
        </w:rPr>
        <w:t>,</w:t>
      </w:r>
    </w:p>
    <w:p w14:paraId="4F5DDD66" w14:textId="77777777" w:rsidR="00DD718D" w:rsidRPr="00FD42A1" w:rsidRDefault="0073020D" w:rsidP="007604B0">
      <w:pPr>
        <w:pStyle w:val="Default"/>
        <w:numPr>
          <w:ilvl w:val="2"/>
          <w:numId w:val="21"/>
        </w:numPr>
        <w:jc w:val="both"/>
        <w:rPr>
          <w:color w:val="auto"/>
          <w:sz w:val="22"/>
          <w:szCs w:val="22"/>
        </w:rPr>
      </w:pPr>
      <w:r w:rsidRPr="00FD42A1">
        <w:rPr>
          <w:sz w:val="22"/>
          <w:szCs w:val="22"/>
        </w:rPr>
        <w:t>objednávateľom oznámená vada diela je neodstrániteľná,</w:t>
      </w:r>
    </w:p>
    <w:p w14:paraId="390105C4" w14:textId="77777777"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FD42A1" w:rsidRDefault="0073020D" w:rsidP="007604B0">
      <w:pPr>
        <w:pStyle w:val="Default"/>
        <w:numPr>
          <w:ilvl w:val="2"/>
          <w:numId w:val="21"/>
        </w:numPr>
        <w:jc w:val="both"/>
        <w:rPr>
          <w:color w:val="auto"/>
          <w:sz w:val="22"/>
          <w:szCs w:val="22"/>
        </w:rPr>
      </w:pPr>
      <w:r w:rsidRPr="00FD42A1">
        <w:rPr>
          <w:sz w:val="22"/>
          <w:szCs w:val="22"/>
        </w:rPr>
        <w:t>zhotoviteľ nesplní/poruší povinnosť/povinnosti stanovené v článku XIII. Zmluvy,</w:t>
      </w:r>
    </w:p>
    <w:p w14:paraId="6992FF7F" w14:textId="7C8C5BB5"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opakovane nesplní/poruší povinnosť ustanovenú v článku VII. </w:t>
      </w:r>
      <w:r w:rsidR="00382B18" w:rsidRPr="00FD42A1">
        <w:rPr>
          <w:sz w:val="22"/>
          <w:szCs w:val="22"/>
        </w:rPr>
        <w:t xml:space="preserve">ods. </w:t>
      </w:r>
      <w:r w:rsidRPr="00FD42A1">
        <w:rPr>
          <w:sz w:val="22"/>
          <w:szCs w:val="22"/>
        </w:rPr>
        <w:t>12</w:t>
      </w:r>
      <w:r w:rsidR="00624447" w:rsidRPr="00FD42A1">
        <w:rPr>
          <w:sz w:val="22"/>
          <w:szCs w:val="22"/>
        </w:rPr>
        <w:t xml:space="preserve"> Zmluvy</w:t>
      </w:r>
      <w:r w:rsidRPr="00FD42A1">
        <w:rPr>
          <w:sz w:val="22"/>
          <w:szCs w:val="22"/>
        </w:rPr>
        <w:t xml:space="preserve"> (opakovaným nesplnením/porušením sa rozumie nesplnenie/porušenie min. 2 a viackrát),</w:t>
      </w:r>
    </w:p>
    <w:p w14:paraId="07C01470" w14:textId="61581835" w:rsidR="00DD718D" w:rsidRPr="00FD42A1" w:rsidRDefault="0073020D" w:rsidP="007604B0">
      <w:pPr>
        <w:pStyle w:val="Default"/>
        <w:numPr>
          <w:ilvl w:val="2"/>
          <w:numId w:val="21"/>
        </w:numPr>
        <w:jc w:val="both"/>
        <w:rPr>
          <w:color w:val="auto"/>
          <w:sz w:val="22"/>
          <w:szCs w:val="22"/>
        </w:rPr>
      </w:pPr>
      <w:r w:rsidRPr="00FD42A1">
        <w:rPr>
          <w:sz w:val="22"/>
          <w:szCs w:val="22"/>
        </w:rPr>
        <w:t>zhotoviteľ akýmko</w:t>
      </w:r>
      <w:r w:rsidR="005F634F" w:rsidRPr="00FD42A1">
        <w:rPr>
          <w:sz w:val="22"/>
          <w:szCs w:val="22"/>
        </w:rPr>
        <w:t>ľ</w:t>
      </w:r>
      <w:r w:rsidRPr="00FD42A1">
        <w:rPr>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FD42A1" w:rsidRDefault="0073020D" w:rsidP="007604B0">
      <w:pPr>
        <w:pStyle w:val="Default"/>
        <w:numPr>
          <w:ilvl w:val="2"/>
          <w:numId w:val="21"/>
        </w:numPr>
        <w:jc w:val="both"/>
        <w:rPr>
          <w:color w:val="auto"/>
          <w:sz w:val="22"/>
          <w:szCs w:val="22"/>
        </w:rPr>
      </w:pPr>
      <w:r w:rsidRPr="00FD42A1">
        <w:rPr>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1663D197" w:rsidR="00DD718D" w:rsidRPr="00FD42A1" w:rsidRDefault="0073020D" w:rsidP="007604B0">
      <w:pPr>
        <w:pStyle w:val="Default"/>
        <w:numPr>
          <w:ilvl w:val="2"/>
          <w:numId w:val="21"/>
        </w:numPr>
        <w:jc w:val="both"/>
        <w:rPr>
          <w:color w:val="auto"/>
          <w:sz w:val="22"/>
          <w:szCs w:val="22"/>
        </w:rPr>
      </w:pPr>
      <w:r w:rsidRPr="00FD42A1">
        <w:rPr>
          <w:sz w:val="22"/>
          <w:szCs w:val="22"/>
        </w:rPr>
        <w:t>ak ktorékoľvek vyhlásenie zhotoviteľa uvedené v tejto Zmluve bude nepravdivé ku dňu uzatvorenia Zmluvy alebo sa takým stane počas realizácie diela.</w:t>
      </w:r>
    </w:p>
    <w:p w14:paraId="5F46F842" w14:textId="2C704D55" w:rsidR="0073020D" w:rsidRPr="00FD42A1" w:rsidRDefault="0073020D" w:rsidP="007604B0">
      <w:pPr>
        <w:pStyle w:val="Default"/>
        <w:numPr>
          <w:ilvl w:val="1"/>
          <w:numId w:val="20"/>
        </w:numPr>
        <w:ind w:left="709" w:hanging="425"/>
        <w:jc w:val="both"/>
        <w:rPr>
          <w:color w:val="auto"/>
          <w:sz w:val="22"/>
          <w:szCs w:val="22"/>
        </w:rPr>
      </w:pPr>
      <w:r w:rsidRPr="00FD42A1">
        <w:rPr>
          <w:sz w:val="22"/>
          <w:szCs w:val="22"/>
        </w:rPr>
        <w:t xml:space="preserve">jednostranným odstúpením od Zmluvy zo strany zhotoviteľa, ak objednávateľ poruší Zmluvu podstatným spôsobom. Za podstatné porušenie tejto Zmluvy zo strany objednávateľa </w:t>
      </w:r>
      <w:r w:rsidR="00E31F6B" w:rsidRPr="00FD42A1">
        <w:rPr>
          <w:sz w:val="22"/>
          <w:szCs w:val="22"/>
        </w:rPr>
        <w:t>sa považu</w:t>
      </w:r>
      <w:r w:rsidRPr="00FD42A1">
        <w:rPr>
          <w:sz w:val="22"/>
          <w:szCs w:val="22"/>
        </w:rPr>
        <w:t xml:space="preserve">je omeškanie objednávateľa s úhradou faktúry o viac ako </w:t>
      </w:r>
      <w:r w:rsidR="00A0564D" w:rsidRPr="00FD42A1">
        <w:rPr>
          <w:sz w:val="22"/>
          <w:szCs w:val="22"/>
        </w:rPr>
        <w:t>3</w:t>
      </w:r>
      <w:r w:rsidRPr="00FD42A1">
        <w:rPr>
          <w:sz w:val="22"/>
          <w:szCs w:val="22"/>
        </w:rPr>
        <w:t>0 dní</w:t>
      </w:r>
      <w:r w:rsidR="00DD718D" w:rsidRPr="00FD42A1">
        <w:rPr>
          <w:sz w:val="22"/>
          <w:szCs w:val="22"/>
        </w:rPr>
        <w:t xml:space="preserve">. </w:t>
      </w:r>
    </w:p>
    <w:p w14:paraId="6A29745E" w14:textId="77777777" w:rsidR="00DD718D" w:rsidRPr="00FD42A1" w:rsidRDefault="00DD718D" w:rsidP="002947AB">
      <w:pPr>
        <w:pStyle w:val="Default"/>
        <w:ind w:left="709"/>
        <w:jc w:val="both"/>
        <w:rPr>
          <w:color w:val="auto"/>
          <w:sz w:val="22"/>
          <w:szCs w:val="22"/>
        </w:rPr>
      </w:pPr>
    </w:p>
    <w:p w14:paraId="40AED85D" w14:textId="572316F8"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bCs/>
        </w:rPr>
        <w:t xml:space="preserve">2. </w:t>
      </w:r>
      <w:r w:rsidRPr="00FD42A1">
        <w:rPr>
          <w:rFonts w:ascii="Times New Roman" w:hAnsi="Times New Roman" w:cs="Times New Roman"/>
        </w:rPr>
        <w:t xml:space="preserve">Odstúpenie od Zmluvy nadobúda účinnosť dňom jeho doručenia druhej zmluvnej strane a </w:t>
      </w:r>
      <w:r w:rsidR="00624447" w:rsidRPr="00FD42A1">
        <w:rPr>
          <w:rFonts w:ascii="Times New Roman" w:hAnsi="Times New Roman" w:cs="Times New Roman"/>
        </w:rPr>
        <w:t>ak nie je v t</w:t>
      </w:r>
      <w:r w:rsidR="00CE644B" w:rsidRPr="00FD42A1">
        <w:rPr>
          <w:rFonts w:ascii="Times New Roman" w:hAnsi="Times New Roman" w:cs="Times New Roman"/>
        </w:rPr>
        <w:t>e</w:t>
      </w:r>
      <w:r w:rsidR="00624447" w:rsidRPr="00FD42A1">
        <w:rPr>
          <w:rFonts w:ascii="Times New Roman" w:hAnsi="Times New Roman" w:cs="Times New Roman"/>
        </w:rPr>
        <w:t xml:space="preserve">jto Zmluve v jednotlivých prípadoch výslovne dohodnuté inak, rozumie sa, že </w:t>
      </w:r>
      <w:r w:rsidRPr="00FD42A1">
        <w:rPr>
          <w:rFonts w:ascii="Times New Roman" w:hAnsi="Times New Roman" w:cs="Times New Roman"/>
        </w:rPr>
        <w:t>Zmluva sa zrušuje od tohto dňa (ex nunc) a nie od jej počiatku.</w:t>
      </w:r>
    </w:p>
    <w:p w14:paraId="0EAF4034" w14:textId="0011503F"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3.</w:t>
      </w:r>
      <w:r w:rsidRPr="00FD42A1">
        <w:rPr>
          <w:rFonts w:ascii="Times New Roman" w:hAnsi="Times New Roman" w:cs="Times New Roman"/>
        </w:rPr>
        <w:t xml:space="preserve"> Odstúpením od Zmluvy zanikajú všetky práva a povinnosti </w:t>
      </w:r>
      <w:r w:rsidR="00624447" w:rsidRPr="00FD42A1">
        <w:rPr>
          <w:rFonts w:ascii="Times New Roman" w:hAnsi="Times New Roman" w:cs="Times New Roman"/>
        </w:rPr>
        <w:t xml:space="preserve">Zmluvných </w:t>
      </w:r>
      <w:r w:rsidRPr="00FD42A1">
        <w:rPr>
          <w:rFonts w:ascii="Times New Roman" w:hAnsi="Times New Roman" w:cs="Times New Roman"/>
        </w:rPr>
        <w:t xml:space="preserve">strán okrem práv na náhradu spôsobenej škody a ušlého zisku, práv na </w:t>
      </w:r>
      <w:r w:rsidR="00624447" w:rsidRPr="00FD42A1">
        <w:rPr>
          <w:rFonts w:ascii="Times New Roman" w:hAnsi="Times New Roman" w:cs="Times New Roman"/>
        </w:rPr>
        <w:t>zmluvné sankcie</w:t>
      </w:r>
      <w:r w:rsidRPr="00FD42A1">
        <w:rPr>
          <w:rFonts w:ascii="Times New Roman" w:hAnsi="Times New Roman" w:cs="Times New Roman"/>
        </w:rPr>
        <w:t xml:space="preserve">, </w:t>
      </w:r>
      <w:r w:rsidR="00624447" w:rsidRPr="00FD42A1">
        <w:rPr>
          <w:rFonts w:ascii="Times New Roman" w:hAnsi="Times New Roman" w:cs="Times New Roman"/>
        </w:rPr>
        <w:t xml:space="preserve">iných </w:t>
      </w:r>
      <w:r w:rsidRPr="00FD42A1">
        <w:rPr>
          <w:rFonts w:ascii="Times New Roman" w:hAnsi="Times New Roman" w:cs="Times New Roman"/>
        </w:rPr>
        <w:t>práv a povinností vyplývajúcich z ustanovení tejto Zmluvy a</w:t>
      </w:r>
      <w:r w:rsidR="007D66B8" w:rsidRPr="00FD42A1">
        <w:rPr>
          <w:rFonts w:ascii="Times New Roman" w:hAnsi="Times New Roman" w:cs="Times New Roman"/>
        </w:rPr>
        <w:t xml:space="preserve"> zo </w:t>
      </w:r>
      <w:r w:rsidRPr="00FD42A1">
        <w:rPr>
          <w:rFonts w:ascii="Times New Roman" w:hAnsi="Times New Roman" w:cs="Times New Roman"/>
        </w:rPr>
        <w:t xml:space="preserve">všeobecne záväzných právnych predpisov o poskytovaní záruky a zodpovednosti za vady za </w:t>
      </w:r>
      <w:r w:rsidR="00624447" w:rsidRPr="00FD42A1">
        <w:rPr>
          <w:rFonts w:ascii="Times New Roman" w:hAnsi="Times New Roman" w:cs="Times New Roman"/>
        </w:rPr>
        <w:t xml:space="preserve">tú </w:t>
      </w:r>
      <w:r w:rsidRPr="00FD42A1">
        <w:rPr>
          <w:rFonts w:ascii="Times New Roman" w:hAnsi="Times New Roman" w:cs="Times New Roman"/>
        </w:rPr>
        <w:t>časť diela, ktorá bola do</w:t>
      </w:r>
      <w:r w:rsidR="00624447" w:rsidRPr="00FD42A1">
        <w:rPr>
          <w:rFonts w:ascii="Times New Roman" w:hAnsi="Times New Roman" w:cs="Times New Roman"/>
        </w:rPr>
        <w:t xml:space="preserve"> dňa</w:t>
      </w:r>
      <w:r w:rsidRPr="00FD42A1">
        <w:rPr>
          <w:rFonts w:ascii="Times New Roman" w:hAnsi="Times New Roman" w:cs="Times New Roman"/>
        </w:rPr>
        <w:t xml:space="preserve"> odstúpenia </w:t>
      </w:r>
      <w:r w:rsidR="00624447" w:rsidRPr="00FD42A1">
        <w:rPr>
          <w:rFonts w:ascii="Times New Roman" w:hAnsi="Times New Roman" w:cs="Times New Roman"/>
        </w:rPr>
        <w:t>vykonaná</w:t>
      </w:r>
      <w:r w:rsidRPr="00FD42A1">
        <w:rPr>
          <w:rFonts w:ascii="Times New Roman" w:hAnsi="Times New Roman" w:cs="Times New Roman"/>
        </w:rPr>
        <w:t xml:space="preserve">, a iných práv a povinností, ktoré podľa dohody strán alebo podľa ich povahy majú trvať aj po zániku Zmluvy odstúpením. </w:t>
      </w:r>
    </w:p>
    <w:p w14:paraId="743ECB40" w14:textId="77777777"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4.</w:t>
      </w:r>
      <w:r w:rsidRPr="00FD42A1">
        <w:rPr>
          <w:rFonts w:ascii="Times New Roman" w:hAnsi="Times New Roman" w:cs="Times New Roman"/>
        </w:rPr>
        <w:t xml:space="preserve"> V prípade odstúpenia od Zmluvy vykoná zhotoviteľ bezodkladne nevyhnutné opatrenia na okamžité a riadne ukončenie vykonávania diela tak, aby objednávateľovi nevznikla žiadna škoda. </w:t>
      </w:r>
    </w:p>
    <w:p w14:paraId="28085794" w14:textId="1F06F396"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5.</w:t>
      </w:r>
      <w:r w:rsidRPr="00FD42A1">
        <w:rPr>
          <w:rFonts w:ascii="Times New Roman" w:hAnsi="Times New Roman" w:cs="Times New Roman"/>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3560694D" w:rsidR="007C0009" w:rsidRPr="00FD42A1" w:rsidRDefault="0073020D" w:rsidP="00354C82">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6.</w:t>
      </w:r>
      <w:r w:rsidRPr="00FD42A1">
        <w:rPr>
          <w:rFonts w:ascii="Times New Roman" w:hAnsi="Times New Roman" w:cs="Times New Roman"/>
        </w:rPr>
        <w:t xml:space="preserve"> Ak dôjde k odstúpeniu od Zmluvy pre porušenie povinností zhotoviteľom, má objednávateľ nárok </w:t>
      </w:r>
      <w:r w:rsidR="00624447" w:rsidRPr="00FD42A1">
        <w:rPr>
          <w:rFonts w:ascii="Times New Roman" w:hAnsi="Times New Roman" w:cs="Times New Roman"/>
        </w:rPr>
        <w:t xml:space="preserve">aj </w:t>
      </w:r>
      <w:r w:rsidRPr="00FD42A1">
        <w:rPr>
          <w:rFonts w:ascii="Times New Roman" w:hAnsi="Times New Roman" w:cs="Times New Roman"/>
        </w:rPr>
        <w:t xml:space="preserve">na náhradu nákladov, ktoré mu vznikli s obstaraním nového zhotoviteľa, ktorý dielo </w:t>
      </w:r>
      <w:r w:rsidR="00624447" w:rsidRPr="00FD42A1">
        <w:rPr>
          <w:rFonts w:ascii="Times New Roman" w:hAnsi="Times New Roman" w:cs="Times New Roman"/>
        </w:rPr>
        <w:t>vykoná</w:t>
      </w:r>
      <w:r w:rsidRPr="00FD42A1">
        <w:rPr>
          <w:rFonts w:ascii="Times New Roman" w:hAnsi="Times New Roman" w:cs="Times New Roman"/>
        </w:rPr>
        <w:t>.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FD42A1" w:rsidRDefault="00246BB3" w:rsidP="002947AB">
      <w:pPr>
        <w:pStyle w:val="Default"/>
        <w:jc w:val="center"/>
        <w:rPr>
          <w:b/>
          <w:color w:val="auto"/>
          <w:sz w:val="22"/>
          <w:szCs w:val="22"/>
        </w:rPr>
      </w:pPr>
    </w:p>
    <w:p w14:paraId="7C70CE57" w14:textId="1CEA728C" w:rsidR="0073020D" w:rsidRPr="00FD42A1" w:rsidRDefault="004413AE" w:rsidP="002947AB">
      <w:pPr>
        <w:pStyle w:val="Default"/>
        <w:jc w:val="center"/>
        <w:rPr>
          <w:b/>
          <w:color w:val="auto"/>
          <w:sz w:val="22"/>
          <w:szCs w:val="22"/>
        </w:rPr>
      </w:pPr>
      <w:r w:rsidRPr="00FD42A1">
        <w:rPr>
          <w:b/>
          <w:color w:val="auto"/>
          <w:sz w:val="22"/>
          <w:szCs w:val="22"/>
        </w:rPr>
        <w:t>Čl.</w:t>
      </w:r>
      <w:r w:rsidR="0073020D" w:rsidRPr="00FD42A1">
        <w:rPr>
          <w:b/>
          <w:color w:val="auto"/>
          <w:sz w:val="22"/>
          <w:szCs w:val="22"/>
        </w:rPr>
        <w:t xml:space="preserve"> </w:t>
      </w:r>
      <w:r w:rsidR="009127D0" w:rsidRPr="00FD42A1">
        <w:rPr>
          <w:b/>
          <w:color w:val="auto"/>
          <w:sz w:val="22"/>
          <w:szCs w:val="22"/>
        </w:rPr>
        <w:t>XV.</w:t>
      </w:r>
    </w:p>
    <w:p w14:paraId="64113355" w14:textId="38B03169" w:rsidR="00354C82" w:rsidRPr="00FD42A1" w:rsidRDefault="0073020D" w:rsidP="00354C82">
      <w:pPr>
        <w:spacing w:after="120" w:line="240" w:lineRule="auto"/>
        <w:jc w:val="center"/>
        <w:rPr>
          <w:rFonts w:ascii="Times New Roman" w:hAnsi="Times New Roman" w:cs="Times New Roman"/>
          <w:b/>
          <w:sz w:val="10"/>
          <w:szCs w:val="10"/>
        </w:rPr>
      </w:pPr>
      <w:r w:rsidRPr="00FD42A1">
        <w:rPr>
          <w:rFonts w:ascii="Times New Roman" w:hAnsi="Times New Roman" w:cs="Times New Roman"/>
          <w:b/>
        </w:rPr>
        <w:t>Bankové záruky</w:t>
      </w:r>
    </w:p>
    <w:p w14:paraId="7C2981C6" w14:textId="77777777" w:rsidR="0073020D" w:rsidRPr="00FD42A1" w:rsidRDefault="0073020D" w:rsidP="007604B0">
      <w:pPr>
        <w:pStyle w:val="Bezriadkovania"/>
        <w:numPr>
          <w:ilvl w:val="0"/>
          <w:numId w:val="12"/>
        </w:numPr>
        <w:tabs>
          <w:tab w:val="left" w:pos="426"/>
        </w:tabs>
        <w:spacing w:after="240"/>
        <w:ind w:left="0" w:firstLine="0"/>
        <w:jc w:val="both"/>
        <w:rPr>
          <w:color w:val="auto"/>
          <w:sz w:val="22"/>
          <w:szCs w:val="22"/>
        </w:rPr>
      </w:pPr>
      <w:r w:rsidRPr="00FD42A1">
        <w:rPr>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w:t>
      </w:r>
      <w:r w:rsidRPr="00FD42A1">
        <w:rPr>
          <w:color w:val="auto"/>
          <w:sz w:val="22"/>
          <w:szCs w:val="22"/>
          <w:lang w:eastAsia="cs-CZ"/>
        </w:rPr>
        <w:lastRenderedPageBreak/>
        <w:t>na zabezpečenie riadneho plnenia/splnenia diela, a to pre prípad, že zhotoviteľ nebude plniť svoje povinnosti podľa tejto Zmluvy a objednávateľovi voči nemu vznikne nárok a/alebo pohľadávka (ďalej len „</w:t>
      </w:r>
      <w:r w:rsidRPr="00FD42A1">
        <w:rPr>
          <w:b/>
          <w:bCs/>
          <w:color w:val="auto"/>
          <w:sz w:val="22"/>
          <w:szCs w:val="22"/>
          <w:lang w:eastAsia="cs-CZ"/>
        </w:rPr>
        <w:t>banková záruka</w:t>
      </w:r>
      <w:r w:rsidRPr="00FD42A1">
        <w:rPr>
          <w:color w:val="auto"/>
          <w:sz w:val="22"/>
          <w:szCs w:val="22"/>
          <w:lang w:eastAsia="cs-CZ"/>
        </w:rPr>
        <w:t xml:space="preserve">“). </w:t>
      </w:r>
    </w:p>
    <w:p w14:paraId="5F6492F2" w14:textId="77777777" w:rsidR="0073020D" w:rsidRPr="00FD42A1" w:rsidRDefault="0073020D" w:rsidP="007604B0">
      <w:pPr>
        <w:pStyle w:val="Bezriadkovania"/>
        <w:numPr>
          <w:ilvl w:val="0"/>
          <w:numId w:val="12"/>
        </w:numPr>
        <w:tabs>
          <w:tab w:val="left" w:pos="426"/>
        </w:tabs>
        <w:spacing w:after="240"/>
        <w:ind w:left="0" w:firstLine="0"/>
        <w:jc w:val="both"/>
        <w:rPr>
          <w:color w:val="auto"/>
          <w:sz w:val="22"/>
          <w:szCs w:val="22"/>
        </w:rPr>
      </w:pPr>
      <w:r w:rsidRPr="00FD42A1">
        <w:rPr>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5F0D9EE" w:rsidR="0073020D" w:rsidRPr="00FD42A1" w:rsidRDefault="0073020D" w:rsidP="007604B0">
      <w:pPr>
        <w:pStyle w:val="Bezriadkovania"/>
        <w:numPr>
          <w:ilvl w:val="0"/>
          <w:numId w:val="12"/>
        </w:numPr>
        <w:tabs>
          <w:tab w:val="left" w:pos="426"/>
        </w:tabs>
        <w:spacing w:after="240"/>
        <w:ind w:left="0" w:firstLine="0"/>
        <w:jc w:val="both"/>
        <w:rPr>
          <w:color w:val="auto"/>
          <w:sz w:val="22"/>
          <w:szCs w:val="22"/>
        </w:rPr>
      </w:pPr>
      <w:r w:rsidRPr="00FD42A1">
        <w:rPr>
          <w:color w:val="auto"/>
          <w:sz w:val="22"/>
          <w:szCs w:val="22"/>
          <w:lang w:eastAsia="cs-CZ"/>
        </w:rPr>
        <w:t xml:space="preserve">Banková záruka obsahuje záväzok, že v lehote 15 dní po doručení písomnej žiadosti objednávateľa na zaplatenie, zaplatí banka akúkoľvek sumu až do výšky </w:t>
      </w:r>
      <w:r w:rsidR="00C77762" w:rsidRPr="00FD42A1">
        <w:rPr>
          <w:color w:val="auto"/>
          <w:sz w:val="22"/>
          <w:szCs w:val="22"/>
          <w:lang w:eastAsia="cs-CZ"/>
        </w:rPr>
        <w:t>10</w:t>
      </w:r>
      <w:r w:rsidRPr="00FD42A1">
        <w:rPr>
          <w:color w:val="auto"/>
          <w:sz w:val="22"/>
          <w:szCs w:val="22"/>
          <w:lang w:eastAsia="cs-CZ"/>
        </w:rPr>
        <w:t xml:space="preserve"> % z ceny diela bez DPH v období medzi prevzatím staveniska a podpisom protokolu o odovzdaní a prevzatí celého diela. </w:t>
      </w:r>
    </w:p>
    <w:p w14:paraId="5D6E41FC" w14:textId="77777777" w:rsidR="0073020D" w:rsidRPr="00FD42A1" w:rsidRDefault="0073020D" w:rsidP="007604B0">
      <w:pPr>
        <w:pStyle w:val="Bezriadkovania"/>
        <w:numPr>
          <w:ilvl w:val="0"/>
          <w:numId w:val="12"/>
        </w:numPr>
        <w:tabs>
          <w:tab w:val="left" w:pos="426"/>
        </w:tabs>
        <w:ind w:left="0" w:firstLine="0"/>
        <w:jc w:val="both"/>
        <w:rPr>
          <w:color w:val="auto"/>
          <w:sz w:val="22"/>
          <w:szCs w:val="22"/>
        </w:rPr>
      </w:pPr>
      <w:r w:rsidRPr="00FD42A1">
        <w:rPr>
          <w:color w:val="auto"/>
          <w:sz w:val="22"/>
          <w:szCs w:val="22"/>
          <w:lang w:eastAsia="cs-CZ"/>
        </w:rPr>
        <w:t>Objednávateľ je oprávnený použiť bankovú záruku alebo jej časť v prípade, ak zhotoviteľ:</w:t>
      </w:r>
    </w:p>
    <w:p w14:paraId="69E6579B" w14:textId="77777777" w:rsidR="0073020D" w:rsidRPr="00FD42A1" w:rsidRDefault="0073020D" w:rsidP="007604B0">
      <w:pPr>
        <w:pStyle w:val="Bezriadkovania"/>
        <w:numPr>
          <w:ilvl w:val="1"/>
          <w:numId w:val="13"/>
        </w:numPr>
        <w:tabs>
          <w:tab w:val="left" w:pos="418"/>
          <w:tab w:val="left" w:pos="709"/>
        </w:tabs>
        <w:ind w:hanging="76"/>
        <w:jc w:val="both"/>
        <w:rPr>
          <w:color w:val="auto"/>
          <w:sz w:val="22"/>
          <w:szCs w:val="22"/>
        </w:rPr>
      </w:pPr>
      <w:r w:rsidRPr="00FD42A1">
        <w:rPr>
          <w:color w:val="auto"/>
          <w:sz w:val="22"/>
          <w:szCs w:val="22"/>
          <w:lang w:eastAsia="cs-CZ"/>
        </w:rPr>
        <w:t xml:space="preserve"> poruší/nesplní niektorú svoju zmluvnú povinnosť vyplývajúcu z tejto Zmluvy, </w:t>
      </w:r>
    </w:p>
    <w:p w14:paraId="44BBC733" w14:textId="29D06F14" w:rsidR="0073020D" w:rsidRPr="00FD42A1" w:rsidRDefault="0073020D" w:rsidP="007604B0">
      <w:pPr>
        <w:pStyle w:val="Bezriadkovania"/>
        <w:numPr>
          <w:ilvl w:val="1"/>
          <w:numId w:val="13"/>
        </w:numPr>
        <w:tabs>
          <w:tab w:val="left" w:pos="567"/>
          <w:tab w:val="left" w:pos="993"/>
        </w:tabs>
        <w:spacing w:after="240"/>
        <w:ind w:left="709" w:hanging="425"/>
        <w:jc w:val="both"/>
        <w:rPr>
          <w:color w:val="auto"/>
          <w:sz w:val="22"/>
          <w:szCs w:val="22"/>
        </w:rPr>
      </w:pPr>
      <w:bookmarkStart w:id="13" w:name="_Hlk83041481"/>
      <w:r w:rsidRPr="00FD42A1">
        <w:rPr>
          <w:color w:val="auto"/>
          <w:sz w:val="22"/>
          <w:szCs w:val="22"/>
          <w:lang w:eastAsia="cs-CZ"/>
        </w:rPr>
        <w:t>nesplní povinnosť uhradiť peňažné záväzky vrátane zmluvných pokút a sankcií za nedodržanie/nesplnenie/porušenie zmluvných povinností, najmä</w:t>
      </w:r>
      <w:r w:rsidR="00FD5747" w:rsidRPr="00FD42A1">
        <w:rPr>
          <w:color w:val="auto"/>
          <w:sz w:val="22"/>
          <w:szCs w:val="22"/>
          <w:lang w:eastAsia="cs-CZ"/>
        </w:rPr>
        <w:t xml:space="preserve">, </w:t>
      </w:r>
      <w:r w:rsidRPr="00FD42A1">
        <w:rPr>
          <w:color w:val="auto"/>
          <w:sz w:val="22"/>
          <w:szCs w:val="22"/>
          <w:lang w:eastAsia="cs-CZ"/>
        </w:rPr>
        <w:t>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3"/>
      <w:r w:rsidRPr="00FD42A1">
        <w:rPr>
          <w:color w:val="auto"/>
          <w:sz w:val="22"/>
          <w:szCs w:val="22"/>
          <w:lang w:eastAsia="cs-CZ"/>
        </w:rPr>
        <w:t xml:space="preserve">. </w:t>
      </w:r>
    </w:p>
    <w:p w14:paraId="72D5CCF6" w14:textId="1F8980DC" w:rsidR="0073020D" w:rsidRPr="00FD42A1" w:rsidRDefault="0073020D" w:rsidP="007604B0">
      <w:pPr>
        <w:pStyle w:val="Bezriadkovania"/>
        <w:numPr>
          <w:ilvl w:val="0"/>
          <w:numId w:val="13"/>
        </w:numPr>
        <w:tabs>
          <w:tab w:val="left" w:pos="142"/>
          <w:tab w:val="left" w:pos="426"/>
        </w:tabs>
        <w:ind w:left="0" w:firstLine="0"/>
        <w:jc w:val="both"/>
        <w:rPr>
          <w:color w:val="auto"/>
          <w:sz w:val="22"/>
          <w:szCs w:val="22"/>
        </w:rPr>
      </w:pPr>
      <w:r w:rsidRPr="00FD42A1">
        <w:rPr>
          <w:color w:val="auto"/>
          <w:sz w:val="22"/>
          <w:szCs w:val="22"/>
          <w:lang w:eastAsia="cs-CZ"/>
        </w:rPr>
        <w:t>V prípade využitia bankovej záruky alebo jej časti objednávateľom, bude zhotoviteľ</w:t>
      </w:r>
      <w:r w:rsidR="004C7178" w:rsidRPr="00FD42A1">
        <w:rPr>
          <w:color w:val="auto"/>
          <w:sz w:val="22"/>
          <w:szCs w:val="22"/>
          <w:lang w:eastAsia="cs-CZ"/>
        </w:rPr>
        <w:t xml:space="preserve"> </w:t>
      </w:r>
      <w:r w:rsidRPr="00FD42A1">
        <w:rPr>
          <w:color w:val="auto"/>
          <w:sz w:val="22"/>
          <w:szCs w:val="22"/>
          <w:lang w:eastAsia="cs-CZ"/>
        </w:rPr>
        <w:t xml:space="preserve">bez zbytočného odkladu povinný doplniť bankovú záruku do plnej výšky, t. j. </w:t>
      </w:r>
      <w:r w:rsidR="00C77762" w:rsidRPr="00FD42A1">
        <w:rPr>
          <w:color w:val="auto"/>
          <w:sz w:val="22"/>
          <w:szCs w:val="22"/>
          <w:lang w:eastAsia="cs-CZ"/>
        </w:rPr>
        <w:t>10</w:t>
      </w:r>
      <w:r w:rsidRPr="00FD42A1">
        <w:rPr>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FD42A1" w:rsidRDefault="00FD5747" w:rsidP="007C78BC">
      <w:pPr>
        <w:pStyle w:val="Bezriadkovania"/>
        <w:tabs>
          <w:tab w:val="left" w:pos="142"/>
          <w:tab w:val="left" w:pos="426"/>
        </w:tabs>
        <w:jc w:val="both"/>
        <w:rPr>
          <w:color w:val="auto"/>
          <w:sz w:val="22"/>
          <w:szCs w:val="22"/>
        </w:rPr>
      </w:pPr>
    </w:p>
    <w:p w14:paraId="15AFE895" w14:textId="0CC668F9" w:rsidR="0073020D" w:rsidRPr="00FD42A1" w:rsidRDefault="0073020D" w:rsidP="007604B0">
      <w:pPr>
        <w:pStyle w:val="Bezriadkovania"/>
        <w:numPr>
          <w:ilvl w:val="0"/>
          <w:numId w:val="13"/>
        </w:numPr>
        <w:tabs>
          <w:tab w:val="left" w:pos="426"/>
        </w:tabs>
        <w:spacing w:after="240"/>
        <w:ind w:left="0" w:firstLine="0"/>
        <w:jc w:val="both"/>
        <w:rPr>
          <w:color w:val="auto"/>
          <w:sz w:val="22"/>
          <w:szCs w:val="22"/>
        </w:rPr>
      </w:pPr>
      <w:r w:rsidRPr="00FD42A1">
        <w:rPr>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4C7178" w:rsidRPr="00FD42A1">
        <w:rPr>
          <w:color w:val="auto"/>
          <w:sz w:val="22"/>
          <w:szCs w:val="22"/>
          <w:lang w:eastAsia="cs-CZ"/>
        </w:rPr>
        <w:t xml:space="preserve">         </w:t>
      </w:r>
      <w:r w:rsidRPr="00FD42A1">
        <w:rPr>
          <w:color w:val="auto"/>
          <w:sz w:val="22"/>
          <w:szCs w:val="22"/>
          <w:lang w:eastAsia="cs-CZ"/>
        </w:rPr>
        <w:t xml:space="preserve">za vady (a nedorobky) diela podľa tejto Zmluvy alebo v súvislosti s ňou, a to vo výške </w:t>
      </w:r>
      <w:r w:rsidR="00C77762" w:rsidRPr="00FD42A1">
        <w:rPr>
          <w:color w:val="auto"/>
          <w:sz w:val="22"/>
          <w:szCs w:val="22"/>
          <w:lang w:eastAsia="cs-CZ"/>
        </w:rPr>
        <w:t>5</w:t>
      </w:r>
      <w:r w:rsidR="00FD5747" w:rsidRPr="00FD42A1">
        <w:rPr>
          <w:color w:val="auto"/>
          <w:sz w:val="22"/>
          <w:szCs w:val="22"/>
          <w:lang w:eastAsia="cs-CZ"/>
        </w:rPr>
        <w:t xml:space="preserve"> </w:t>
      </w:r>
      <w:r w:rsidR="00DD718D" w:rsidRPr="00FD42A1">
        <w:rPr>
          <w:color w:val="auto"/>
          <w:sz w:val="22"/>
          <w:szCs w:val="22"/>
          <w:lang w:eastAsia="cs-CZ"/>
        </w:rPr>
        <w:t xml:space="preserve">% </w:t>
      </w:r>
      <w:r w:rsidRPr="00FD42A1">
        <w:rPr>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FD42A1">
        <w:rPr>
          <w:b/>
          <w:bCs/>
          <w:color w:val="auto"/>
          <w:sz w:val="22"/>
          <w:szCs w:val="22"/>
          <w:lang w:eastAsia="cs-CZ"/>
        </w:rPr>
        <w:t>garančná banková záruka</w:t>
      </w:r>
      <w:r w:rsidRPr="00FD42A1">
        <w:rPr>
          <w:color w:val="auto"/>
          <w:sz w:val="22"/>
          <w:szCs w:val="22"/>
          <w:lang w:eastAsia="cs-CZ"/>
        </w:rPr>
        <w:t>“). O uplatnení si nároku na plnenie z garančnej bankovej záruky voči banke objednávateľ zhotoviteľa bezodkladne informuje.</w:t>
      </w:r>
      <w:r w:rsidRPr="00FD42A1">
        <w:rPr>
          <w:color w:val="auto"/>
          <w:sz w:val="22"/>
          <w:szCs w:val="22"/>
        </w:rPr>
        <w:t xml:space="preserve"> </w:t>
      </w:r>
    </w:p>
    <w:p w14:paraId="187A63EA" w14:textId="77777777" w:rsidR="0073020D" w:rsidRPr="00FD42A1" w:rsidRDefault="0073020D" w:rsidP="007604B0">
      <w:pPr>
        <w:pStyle w:val="Bezriadkovania"/>
        <w:numPr>
          <w:ilvl w:val="0"/>
          <w:numId w:val="13"/>
        </w:numPr>
        <w:tabs>
          <w:tab w:val="left" w:pos="426"/>
        </w:tabs>
        <w:ind w:left="0" w:firstLine="0"/>
        <w:jc w:val="both"/>
        <w:rPr>
          <w:color w:val="auto"/>
          <w:sz w:val="22"/>
          <w:szCs w:val="22"/>
        </w:rPr>
      </w:pPr>
      <w:r w:rsidRPr="00FD42A1">
        <w:rPr>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FD42A1" w:rsidRDefault="0073020D" w:rsidP="002947AB">
      <w:pPr>
        <w:pStyle w:val="Bezriadkovania"/>
        <w:ind w:left="709" w:hanging="283"/>
        <w:jc w:val="both"/>
        <w:rPr>
          <w:color w:val="auto"/>
          <w:sz w:val="22"/>
          <w:szCs w:val="22"/>
          <w:lang w:eastAsia="cs-CZ"/>
        </w:rPr>
      </w:pPr>
      <w:r w:rsidRPr="00FD42A1">
        <w:rPr>
          <w:b/>
          <w:color w:val="auto"/>
          <w:sz w:val="22"/>
          <w:szCs w:val="22"/>
          <w:lang w:eastAsia="cs-CZ"/>
        </w:rPr>
        <w:t>a)</w:t>
      </w:r>
      <w:r w:rsidRPr="00FD42A1">
        <w:rPr>
          <w:color w:val="auto"/>
          <w:sz w:val="22"/>
          <w:szCs w:val="22"/>
          <w:lang w:eastAsia="cs-CZ"/>
        </w:rPr>
        <w:tab/>
        <w:t>rozšírenie garančnej bankovej záruky na jej pôvodnú výšku alebo</w:t>
      </w:r>
    </w:p>
    <w:p w14:paraId="02D194F2" w14:textId="77777777" w:rsidR="0073020D" w:rsidRPr="00FD42A1" w:rsidRDefault="0073020D" w:rsidP="002947AB">
      <w:pPr>
        <w:pStyle w:val="Bezriadkovania"/>
        <w:spacing w:after="240"/>
        <w:ind w:left="709" w:hanging="283"/>
        <w:jc w:val="both"/>
        <w:rPr>
          <w:color w:val="auto"/>
          <w:sz w:val="22"/>
          <w:szCs w:val="22"/>
          <w:lang w:eastAsia="cs-CZ"/>
        </w:rPr>
      </w:pPr>
      <w:r w:rsidRPr="00FD42A1">
        <w:rPr>
          <w:b/>
          <w:color w:val="auto"/>
          <w:sz w:val="22"/>
          <w:szCs w:val="22"/>
          <w:lang w:eastAsia="cs-CZ"/>
        </w:rPr>
        <w:t>b)</w:t>
      </w:r>
      <w:r w:rsidRPr="00FD42A1">
        <w:rPr>
          <w:b/>
          <w:color w:val="auto"/>
          <w:sz w:val="22"/>
          <w:szCs w:val="22"/>
          <w:lang w:eastAsia="cs-CZ"/>
        </w:rPr>
        <w:tab/>
      </w:r>
      <w:r w:rsidRPr="00FD42A1">
        <w:rPr>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FD42A1" w:rsidRDefault="007604B0" w:rsidP="007604B0">
      <w:pPr>
        <w:pStyle w:val="Bezriadkovania"/>
        <w:numPr>
          <w:ilvl w:val="0"/>
          <w:numId w:val="13"/>
        </w:numPr>
        <w:tabs>
          <w:tab w:val="left" w:pos="426"/>
        </w:tabs>
        <w:spacing w:after="240"/>
        <w:ind w:left="0" w:firstLine="0"/>
        <w:jc w:val="both"/>
        <w:rPr>
          <w:b/>
          <w:bCs/>
          <w:i/>
          <w:iCs/>
          <w:color w:val="auto"/>
          <w:sz w:val="28"/>
          <w:szCs w:val="28"/>
          <w:lang w:eastAsia="cs-CZ"/>
        </w:rPr>
      </w:pPr>
      <w:r w:rsidRPr="00FD42A1">
        <w:rPr>
          <w:rStyle w:val="cf01"/>
          <w:rFonts w:ascii="Times New Roman" w:hAnsi="Times New Roman" w:cs="Times New Roman"/>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Pr="00FD42A1" w:rsidRDefault="00FD5747" w:rsidP="00C408B4">
      <w:pPr>
        <w:pStyle w:val="Bezriadkovania"/>
        <w:tabs>
          <w:tab w:val="left" w:pos="426"/>
        </w:tabs>
        <w:jc w:val="both"/>
        <w:rPr>
          <w:color w:val="auto"/>
          <w:sz w:val="22"/>
          <w:szCs w:val="22"/>
          <w:lang w:eastAsia="cs-CZ"/>
        </w:rPr>
      </w:pPr>
    </w:p>
    <w:p w14:paraId="1A93B91C" w14:textId="77777777" w:rsidR="00FD5747" w:rsidRPr="00FD42A1" w:rsidRDefault="00FD5747" w:rsidP="00FD5747">
      <w:pPr>
        <w:pStyle w:val="Bezriadkovania"/>
        <w:tabs>
          <w:tab w:val="left" w:pos="284"/>
          <w:tab w:val="left" w:pos="418"/>
          <w:tab w:val="left" w:pos="993"/>
        </w:tabs>
        <w:spacing w:after="240"/>
        <w:jc w:val="both"/>
        <w:rPr>
          <w:i/>
          <w:color w:val="auto"/>
          <w:sz w:val="22"/>
          <w:szCs w:val="22"/>
          <w:lang w:eastAsia="cs-CZ"/>
        </w:rPr>
      </w:pPr>
      <w:r w:rsidRPr="00FD42A1">
        <w:rPr>
          <w:i/>
          <w:color w:val="auto"/>
          <w:sz w:val="22"/>
          <w:szCs w:val="22"/>
          <w:highlight w:val="cyan"/>
          <w:lang w:eastAsia="cs-CZ"/>
        </w:rPr>
        <w:t xml:space="preserve">Pozn.: Verejný obstarávateľ (objednávateľ) bude akceptovať aj poistenie záruky alebo zloženie </w:t>
      </w:r>
      <w:r w:rsidRPr="00FD42A1">
        <w:rPr>
          <w:i/>
          <w:color w:val="auto"/>
          <w:sz w:val="22"/>
          <w:szCs w:val="22"/>
          <w:highlight w:val="cyan"/>
          <w:lang w:eastAsia="cs-CZ"/>
        </w:rPr>
        <w:lastRenderedPageBreak/>
        <w:t>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FD42A1" w:rsidRDefault="00C408B4" w:rsidP="00C408B4">
      <w:pPr>
        <w:pStyle w:val="Bezriadkovania"/>
        <w:tabs>
          <w:tab w:val="left" w:pos="426"/>
        </w:tabs>
        <w:jc w:val="both"/>
        <w:rPr>
          <w:b/>
          <w:bCs/>
          <w:color w:val="auto"/>
          <w:sz w:val="22"/>
          <w:szCs w:val="22"/>
          <w:lang w:eastAsia="cs-CZ"/>
        </w:rPr>
      </w:pPr>
      <w:r w:rsidRPr="00FD42A1">
        <w:rPr>
          <w:b/>
          <w:bCs/>
          <w:color w:val="auto"/>
          <w:sz w:val="22"/>
          <w:szCs w:val="22"/>
          <w:highlight w:val="cyan"/>
          <w:lang w:eastAsia="cs-CZ"/>
        </w:rPr>
        <w:t>Alternatíva</w:t>
      </w:r>
      <w:r w:rsidR="007D66B8" w:rsidRPr="00FD42A1">
        <w:rPr>
          <w:b/>
          <w:bCs/>
          <w:color w:val="auto"/>
          <w:sz w:val="22"/>
          <w:szCs w:val="22"/>
          <w:highlight w:val="cyan"/>
          <w:lang w:eastAsia="cs-CZ"/>
        </w:rPr>
        <w:t xml:space="preserve"> v prípade zábezpeky</w:t>
      </w:r>
      <w:r w:rsidRPr="00FD42A1">
        <w:rPr>
          <w:b/>
          <w:bCs/>
          <w:color w:val="auto"/>
          <w:sz w:val="22"/>
          <w:szCs w:val="22"/>
          <w:highlight w:val="cyan"/>
          <w:lang w:eastAsia="cs-CZ"/>
        </w:rPr>
        <w:t>:</w:t>
      </w:r>
      <w:r w:rsidRPr="00FD42A1">
        <w:rPr>
          <w:b/>
          <w:bCs/>
          <w:color w:val="auto"/>
          <w:sz w:val="22"/>
          <w:szCs w:val="22"/>
          <w:lang w:eastAsia="cs-CZ"/>
        </w:rPr>
        <w:t xml:space="preserve"> </w:t>
      </w:r>
    </w:p>
    <w:p w14:paraId="7CD18D0F" w14:textId="77777777" w:rsidR="00C408B4" w:rsidRPr="00FD42A1" w:rsidRDefault="00C408B4" w:rsidP="00C408B4">
      <w:pPr>
        <w:pStyle w:val="Bezriadkovania"/>
        <w:tabs>
          <w:tab w:val="left" w:pos="426"/>
        </w:tabs>
        <w:jc w:val="both"/>
        <w:rPr>
          <w:color w:val="auto"/>
          <w:sz w:val="22"/>
          <w:szCs w:val="22"/>
          <w:lang w:eastAsia="cs-CZ"/>
        </w:rPr>
      </w:pPr>
    </w:p>
    <w:p w14:paraId="0E1D7C67" w14:textId="3DC25AF9"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predložil najneskôr ku dňu podpisu zmluvy doklad o zložení finančných prostriedkov na účet objednávateľa, slúžiacich ako </w:t>
      </w:r>
      <w:r w:rsidRPr="00FD42A1">
        <w:rPr>
          <w:color w:val="auto"/>
          <w:sz w:val="22"/>
          <w:szCs w:val="22"/>
          <w:highlight w:val="cyan"/>
        </w:rPr>
        <w:t xml:space="preserve">zábezpeka na </w:t>
      </w:r>
      <w:r w:rsidR="007D66B8" w:rsidRPr="00FD42A1">
        <w:rPr>
          <w:color w:val="auto"/>
          <w:sz w:val="22"/>
          <w:szCs w:val="22"/>
          <w:highlight w:val="cyan"/>
        </w:rPr>
        <w:t xml:space="preserve">riadne vykonanie </w:t>
      </w:r>
      <w:r w:rsidRPr="00FD42A1">
        <w:rPr>
          <w:color w:val="auto"/>
          <w:sz w:val="22"/>
          <w:szCs w:val="22"/>
          <w:highlight w:val="cyan"/>
        </w:rPr>
        <w:t>diela</w:t>
      </w:r>
      <w:r w:rsidRPr="00FD42A1">
        <w:rPr>
          <w:color w:val="auto"/>
          <w:sz w:val="22"/>
          <w:szCs w:val="22"/>
          <w:highlight w:val="cyan"/>
          <w:lang w:eastAsia="cs-CZ"/>
        </w:rPr>
        <w:t xml:space="preserve"> (ďalej len „</w:t>
      </w:r>
      <w:r w:rsidRPr="00FD42A1">
        <w:rPr>
          <w:b/>
          <w:bCs/>
          <w:color w:val="auto"/>
          <w:sz w:val="22"/>
          <w:szCs w:val="22"/>
          <w:highlight w:val="cyan"/>
          <w:lang w:eastAsia="cs-CZ"/>
        </w:rPr>
        <w:t>realizačná zábezpeka</w:t>
      </w:r>
      <w:r w:rsidRPr="00FD42A1">
        <w:rPr>
          <w:color w:val="auto"/>
          <w:sz w:val="22"/>
          <w:szCs w:val="22"/>
          <w:highlight w:val="cyan"/>
          <w:lang w:eastAsia="cs-CZ"/>
        </w:rPr>
        <w:t xml:space="preserve">“). </w:t>
      </w:r>
    </w:p>
    <w:p w14:paraId="1C3A29F3" w14:textId="77777777" w:rsidR="00C408B4" w:rsidRPr="00FD42A1" w:rsidRDefault="00C408B4" w:rsidP="00C408B4">
      <w:pPr>
        <w:pStyle w:val="Bezriadkovania"/>
        <w:tabs>
          <w:tab w:val="left" w:pos="142"/>
        </w:tabs>
        <w:ind w:left="360"/>
        <w:jc w:val="both"/>
        <w:rPr>
          <w:color w:val="auto"/>
          <w:sz w:val="22"/>
          <w:szCs w:val="22"/>
          <w:highlight w:val="cyan"/>
          <w:lang w:eastAsia="cs-CZ"/>
        </w:rPr>
      </w:pPr>
    </w:p>
    <w:p w14:paraId="7BD622E3" w14:textId="64DE4982" w:rsidR="00C408B4" w:rsidRPr="00FD42A1" w:rsidRDefault="00C408B4" w:rsidP="00A73F1C">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súhlasí s tým, že realizačná zábezpeka </w:t>
      </w:r>
      <w:r w:rsidR="007D66B8" w:rsidRPr="00FD42A1">
        <w:rPr>
          <w:color w:val="auto"/>
          <w:sz w:val="22"/>
          <w:szCs w:val="22"/>
          <w:highlight w:val="cyan"/>
          <w:lang w:eastAsia="cs-CZ"/>
        </w:rPr>
        <w:t xml:space="preserve">bude </w:t>
      </w:r>
      <w:r w:rsidRPr="00FD42A1">
        <w:rPr>
          <w:color w:val="auto"/>
          <w:sz w:val="22"/>
          <w:szCs w:val="22"/>
          <w:highlight w:val="cyan"/>
          <w:lang w:eastAsia="cs-CZ"/>
        </w:rPr>
        <w:t>slúži</w:t>
      </w:r>
      <w:r w:rsidR="007D66B8" w:rsidRPr="00FD42A1">
        <w:rPr>
          <w:color w:val="auto"/>
          <w:sz w:val="22"/>
          <w:szCs w:val="22"/>
          <w:highlight w:val="cyan"/>
          <w:lang w:eastAsia="cs-CZ"/>
        </w:rPr>
        <w:t>ť</w:t>
      </w:r>
      <w:r w:rsidRPr="00FD42A1">
        <w:rPr>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9752B" w:rsidRPr="00FD42A1">
        <w:rPr>
          <w:color w:val="auto"/>
          <w:sz w:val="22"/>
          <w:szCs w:val="22"/>
          <w:highlight w:val="cyan"/>
          <w:lang w:eastAsia="cs-CZ"/>
        </w:rPr>
        <w:t xml:space="preserve">vzniknutej </w:t>
      </w:r>
      <w:r w:rsidR="007D66B8" w:rsidRPr="00FD42A1">
        <w:rPr>
          <w:color w:val="auto"/>
          <w:sz w:val="22"/>
          <w:szCs w:val="22"/>
          <w:highlight w:val="cyan"/>
          <w:lang w:eastAsia="cs-CZ"/>
        </w:rPr>
        <w:t xml:space="preserve">v priebehu </w:t>
      </w:r>
      <w:r w:rsidRPr="00FD42A1">
        <w:rPr>
          <w:color w:val="auto"/>
          <w:sz w:val="22"/>
          <w:szCs w:val="22"/>
          <w:highlight w:val="cyan"/>
          <w:lang w:eastAsia="cs-CZ"/>
        </w:rPr>
        <w:t>realizáci</w:t>
      </w:r>
      <w:r w:rsidR="007D66B8" w:rsidRPr="00FD42A1">
        <w:rPr>
          <w:color w:val="auto"/>
          <w:sz w:val="22"/>
          <w:szCs w:val="22"/>
          <w:highlight w:val="cyan"/>
          <w:lang w:eastAsia="cs-CZ"/>
        </w:rPr>
        <w:t>e</w:t>
      </w:r>
      <w:r w:rsidRPr="00FD42A1">
        <w:rPr>
          <w:color w:val="auto"/>
          <w:sz w:val="22"/>
          <w:szCs w:val="22"/>
          <w:highlight w:val="cyan"/>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610560C3" w14:textId="08FAE2CA"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rPr>
        <w:t xml:space="preserve">Objednávateľ si v lehote </w:t>
      </w:r>
      <w:r w:rsidRPr="00FD42A1">
        <w:rPr>
          <w:color w:val="auto"/>
          <w:sz w:val="22"/>
          <w:szCs w:val="22"/>
          <w:highlight w:val="cyan"/>
          <w:lang w:eastAsia="cs-CZ"/>
        </w:rPr>
        <w:t xml:space="preserve">pätnásť (15) </w:t>
      </w:r>
      <w:r w:rsidRPr="00FD42A1">
        <w:rPr>
          <w:color w:val="auto"/>
          <w:sz w:val="22"/>
          <w:szCs w:val="22"/>
          <w:highlight w:val="cyan"/>
        </w:rPr>
        <w:t xml:space="preserve">dní po doručení písomného oznámenia zhotoviteľovi uplatní akúkoľvek sumu z realizačnej zábezpeky až do výšky 10 % z ceny </w:t>
      </w:r>
      <w:r w:rsidR="007D66B8" w:rsidRPr="00FD42A1">
        <w:rPr>
          <w:color w:val="auto"/>
          <w:sz w:val="22"/>
          <w:szCs w:val="22"/>
          <w:highlight w:val="cyan"/>
        </w:rPr>
        <w:t>diela</w:t>
      </w:r>
      <w:r w:rsidR="001757C2" w:rsidRPr="00FD42A1">
        <w:rPr>
          <w:color w:val="auto"/>
          <w:sz w:val="22"/>
          <w:szCs w:val="22"/>
          <w:highlight w:val="cyan"/>
        </w:rPr>
        <w:t xml:space="preserve"> </w:t>
      </w:r>
      <w:r w:rsidRPr="00FD42A1">
        <w:rPr>
          <w:color w:val="auto"/>
          <w:sz w:val="22"/>
          <w:szCs w:val="22"/>
          <w:highlight w:val="cyan"/>
        </w:rPr>
        <w:t xml:space="preserve">bez DPH, a to v období odo dňa podpisu preberacieho protokolu/zápisu o odovzdaní staveniska do dňa vrátenia realizačnej zábezpeky na účet zhotoviteľa podľa Zmluvy. </w:t>
      </w:r>
    </w:p>
    <w:p w14:paraId="265E1440" w14:textId="77777777" w:rsidR="00C408B4" w:rsidRPr="00FD42A1" w:rsidRDefault="00C408B4" w:rsidP="00C408B4">
      <w:pPr>
        <w:pStyle w:val="Odsekzoznamu"/>
        <w:rPr>
          <w:rFonts w:ascii="Times New Roman" w:hAnsi="Times New Roman" w:cs="Times New Roman"/>
          <w:highlight w:val="cyan"/>
          <w:lang w:eastAsia="cs-CZ"/>
        </w:rPr>
      </w:pPr>
    </w:p>
    <w:p w14:paraId="023B94F3" w14:textId="77777777"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FD42A1" w:rsidRDefault="00C408B4" w:rsidP="00C408B4">
      <w:pPr>
        <w:pStyle w:val="Odsekzoznamu"/>
        <w:rPr>
          <w:rFonts w:ascii="Times New Roman" w:hAnsi="Times New Roman" w:cs="Times New Roman"/>
          <w:highlight w:val="cyan"/>
          <w:lang w:eastAsia="cs-CZ"/>
        </w:rPr>
      </w:pPr>
    </w:p>
    <w:p w14:paraId="6E9143D6" w14:textId="1BDB182E"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predloží najneskôr ku dňu podpísania protokolu o odovzdaní a prevzatí diela doklad o zložení finančných prostriedkov na účet objednávateľa, slúžiacich ako </w:t>
      </w:r>
      <w:r w:rsidRPr="00FD42A1">
        <w:rPr>
          <w:color w:val="auto"/>
          <w:sz w:val="22"/>
          <w:szCs w:val="22"/>
          <w:highlight w:val="cyan"/>
        </w:rPr>
        <w:t xml:space="preserve">zábezpeka na vady </w:t>
      </w:r>
      <w:r w:rsidR="007D66B8" w:rsidRPr="00FD42A1">
        <w:rPr>
          <w:color w:val="auto"/>
          <w:sz w:val="22"/>
          <w:szCs w:val="22"/>
          <w:highlight w:val="cyan"/>
        </w:rPr>
        <w:t xml:space="preserve">(a nedorobky) diela </w:t>
      </w:r>
      <w:r w:rsidR="002E7641" w:rsidRPr="00FD42A1">
        <w:rPr>
          <w:color w:val="auto"/>
          <w:sz w:val="22"/>
          <w:szCs w:val="22"/>
          <w:highlight w:val="cyan"/>
        </w:rPr>
        <w:t xml:space="preserve">zistené </w:t>
      </w:r>
      <w:r w:rsidR="00C77789" w:rsidRPr="00FD42A1">
        <w:rPr>
          <w:color w:val="auto"/>
          <w:sz w:val="22"/>
          <w:szCs w:val="22"/>
          <w:highlight w:val="cyan"/>
        </w:rPr>
        <w:t>po odovzdaní diela</w:t>
      </w:r>
      <w:r w:rsidR="007D66B8" w:rsidRPr="00FD42A1">
        <w:rPr>
          <w:color w:val="auto"/>
          <w:sz w:val="22"/>
          <w:szCs w:val="22"/>
          <w:highlight w:val="cyan"/>
        </w:rPr>
        <w:t xml:space="preserve"> </w:t>
      </w:r>
      <w:r w:rsidRPr="00FD42A1">
        <w:rPr>
          <w:color w:val="auto"/>
          <w:sz w:val="22"/>
          <w:szCs w:val="22"/>
          <w:highlight w:val="cyan"/>
        </w:rPr>
        <w:t>(ďalej len „</w:t>
      </w:r>
      <w:r w:rsidRPr="00FD42A1">
        <w:rPr>
          <w:b/>
          <w:bCs/>
          <w:color w:val="auto"/>
          <w:sz w:val="22"/>
          <w:szCs w:val="22"/>
          <w:highlight w:val="cyan"/>
        </w:rPr>
        <w:t>garančná zábezpeka</w:t>
      </w:r>
      <w:r w:rsidRPr="00FD42A1">
        <w:rPr>
          <w:color w:val="auto"/>
          <w:sz w:val="22"/>
          <w:szCs w:val="22"/>
          <w:highlight w:val="cyan"/>
        </w:rPr>
        <w:t>“)</w:t>
      </w:r>
      <w:r w:rsidRPr="00FD42A1">
        <w:rPr>
          <w:color w:val="auto"/>
          <w:sz w:val="22"/>
          <w:szCs w:val="22"/>
          <w:highlight w:val="cyan"/>
          <w:lang w:eastAsia="cs-CZ"/>
        </w:rPr>
        <w:t>.</w:t>
      </w:r>
    </w:p>
    <w:p w14:paraId="55E46D11" w14:textId="77777777" w:rsidR="00C408B4" w:rsidRPr="00FD42A1" w:rsidRDefault="00C408B4" w:rsidP="00C408B4">
      <w:pPr>
        <w:pStyle w:val="Bezriadkovania"/>
        <w:tabs>
          <w:tab w:val="left" w:pos="142"/>
        </w:tabs>
        <w:ind w:left="284" w:hanging="284"/>
        <w:jc w:val="both"/>
        <w:rPr>
          <w:color w:val="auto"/>
          <w:sz w:val="22"/>
          <w:szCs w:val="22"/>
          <w:highlight w:val="cyan"/>
          <w:lang w:eastAsia="cs-CZ"/>
        </w:rPr>
      </w:pPr>
    </w:p>
    <w:p w14:paraId="3738F6A0" w14:textId="796A94CF"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súhlasí s tým, že garančná zábezpeka </w:t>
      </w:r>
      <w:r w:rsidR="00C77789" w:rsidRPr="00FD42A1">
        <w:rPr>
          <w:color w:val="auto"/>
          <w:sz w:val="22"/>
          <w:szCs w:val="22"/>
          <w:highlight w:val="cyan"/>
          <w:lang w:eastAsia="cs-CZ"/>
        </w:rPr>
        <w:t xml:space="preserve">bude </w:t>
      </w:r>
      <w:r w:rsidRPr="00FD42A1">
        <w:rPr>
          <w:color w:val="auto"/>
          <w:sz w:val="22"/>
          <w:szCs w:val="22"/>
          <w:highlight w:val="cyan"/>
          <w:lang w:eastAsia="cs-CZ"/>
        </w:rPr>
        <w:t>slúži</w:t>
      </w:r>
      <w:r w:rsidR="00C77789" w:rsidRPr="00FD42A1">
        <w:rPr>
          <w:color w:val="auto"/>
          <w:sz w:val="22"/>
          <w:szCs w:val="22"/>
          <w:highlight w:val="cyan"/>
          <w:lang w:eastAsia="cs-CZ"/>
        </w:rPr>
        <w:t>ť</w:t>
      </w:r>
      <w:r w:rsidRPr="00FD42A1">
        <w:rPr>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sidRPr="00FD42A1">
        <w:rPr>
          <w:color w:val="auto"/>
          <w:sz w:val="22"/>
          <w:szCs w:val="22"/>
          <w:highlight w:val="cyan"/>
          <w:lang w:eastAsia="cs-CZ"/>
        </w:rPr>
        <w:t> </w:t>
      </w:r>
      <w:r w:rsidR="002E7641" w:rsidRPr="00FD42A1">
        <w:rPr>
          <w:color w:val="auto"/>
          <w:sz w:val="22"/>
          <w:szCs w:val="22"/>
          <w:highlight w:val="cyan"/>
          <w:lang w:eastAsia="cs-CZ"/>
        </w:rPr>
        <w:t xml:space="preserve">zistené </w:t>
      </w:r>
      <w:r w:rsidR="00C77789" w:rsidRPr="00FD42A1">
        <w:rPr>
          <w:color w:val="auto"/>
          <w:sz w:val="22"/>
          <w:szCs w:val="22"/>
          <w:highlight w:val="cyan"/>
          <w:lang w:eastAsia="cs-CZ"/>
        </w:rPr>
        <w:t>po odovzdaní diela</w:t>
      </w:r>
      <w:r w:rsidRPr="00FD42A1">
        <w:rPr>
          <w:color w:val="auto"/>
          <w:sz w:val="22"/>
          <w:szCs w:val="22"/>
          <w:highlight w:val="cyan"/>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FD42A1" w:rsidRDefault="00C408B4" w:rsidP="00C408B4">
      <w:pPr>
        <w:pStyle w:val="Odsekzoznamu"/>
        <w:rPr>
          <w:rFonts w:ascii="Times New Roman" w:hAnsi="Times New Roman" w:cs="Times New Roman"/>
          <w:highlight w:val="cyan"/>
          <w:lang w:eastAsia="cs-CZ"/>
        </w:rPr>
      </w:pPr>
    </w:p>
    <w:p w14:paraId="5F086742" w14:textId="42E0F382"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Objednávateľ si v lehote pätnásť (15) dní po doručení písomného oznámenia zhotoviteľovi uplatní akúkoľvek sumu z garančnej zábezpeky až do výšky 5 %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bez DPH, a to v období </w:t>
      </w:r>
      <w:r w:rsidR="002647B8">
        <w:rPr>
          <w:color w:val="auto"/>
          <w:sz w:val="22"/>
          <w:szCs w:val="22"/>
          <w:highlight w:val="cyan"/>
          <w:lang w:eastAsia="cs-CZ"/>
        </w:rPr>
        <w:t>o</w:t>
      </w:r>
      <w:r w:rsidRPr="00FD42A1">
        <w:rPr>
          <w:color w:val="auto"/>
          <w:sz w:val="22"/>
          <w:szCs w:val="22"/>
          <w:highlight w:val="cyan"/>
          <w:lang w:eastAsia="cs-CZ"/>
        </w:rPr>
        <w:t xml:space="preserve">do dňa </w:t>
      </w:r>
      <w:r w:rsidR="00C77789" w:rsidRPr="00FD42A1">
        <w:rPr>
          <w:color w:val="auto"/>
          <w:sz w:val="22"/>
          <w:szCs w:val="22"/>
          <w:highlight w:val="cyan"/>
          <w:lang w:eastAsia="cs-CZ"/>
        </w:rPr>
        <w:t>prebratia diela v súlade s touto Zmluvou až</w:t>
      </w:r>
      <w:r w:rsidRPr="00FD42A1">
        <w:rPr>
          <w:color w:val="auto"/>
          <w:sz w:val="22"/>
          <w:szCs w:val="22"/>
          <w:highlight w:val="cyan"/>
          <w:lang w:eastAsia="cs-CZ"/>
        </w:rPr>
        <w:t xml:space="preserve"> do dňa nasledujúceho po dni uplynutia záručnej doby podľa Zmluvy. </w:t>
      </w:r>
    </w:p>
    <w:p w14:paraId="606E3FF7" w14:textId="77777777" w:rsidR="00C408B4" w:rsidRPr="00FD42A1" w:rsidRDefault="00C408B4" w:rsidP="00C408B4">
      <w:pPr>
        <w:pStyle w:val="Odsekzoznamu"/>
        <w:rPr>
          <w:rFonts w:ascii="Times New Roman" w:hAnsi="Times New Roman" w:cs="Times New Roman"/>
          <w:highlight w:val="cyan"/>
          <w:lang w:eastAsia="cs-CZ"/>
        </w:rPr>
      </w:pPr>
    </w:p>
    <w:p w14:paraId="0098E3A4" w14:textId="391392FE"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Objednávateľ je povinný garančnú zábezpeku vo výške k času uplynutia záručnej doby na Dielo v lehote najneskôr do pätnásť (15) dní od uplynutia záručnej doby na </w:t>
      </w:r>
      <w:r w:rsidR="002E7641" w:rsidRPr="00FD42A1">
        <w:rPr>
          <w:color w:val="auto"/>
          <w:sz w:val="22"/>
          <w:szCs w:val="22"/>
          <w:highlight w:val="cyan"/>
          <w:lang w:eastAsia="cs-CZ"/>
        </w:rPr>
        <w:t xml:space="preserve">dielo </w:t>
      </w:r>
      <w:r w:rsidRPr="00FD42A1">
        <w:rPr>
          <w:color w:val="auto"/>
          <w:sz w:val="22"/>
          <w:szCs w:val="22"/>
          <w:highlight w:val="cyan"/>
          <w:lang w:eastAsia="cs-CZ"/>
        </w:rPr>
        <w:t>vrátiť zhotoviteľovi prevodom na účet zhotoviteľa uvedený v záhlaví tejto zmluvy.</w:t>
      </w:r>
    </w:p>
    <w:p w14:paraId="0461B631" w14:textId="77777777" w:rsidR="00C408B4" w:rsidRPr="00FD42A1" w:rsidRDefault="00C408B4" w:rsidP="00C408B4">
      <w:pPr>
        <w:pStyle w:val="Odsekzoznamu"/>
        <w:rPr>
          <w:rFonts w:ascii="Times New Roman" w:hAnsi="Times New Roman" w:cs="Times New Roman"/>
          <w:highlight w:val="cyan"/>
          <w:lang w:eastAsia="cs-CZ"/>
        </w:rPr>
      </w:pPr>
    </w:p>
    <w:p w14:paraId="33971E57" w14:textId="3DB2DFDA"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Objednávateľ je oprávnený použiť zmluvnú (realizačnú a garančnú) zábezpeku alebo jej časť</w:t>
      </w:r>
      <w:r w:rsidR="004C7178" w:rsidRPr="00FD42A1">
        <w:rPr>
          <w:color w:val="auto"/>
          <w:sz w:val="22"/>
          <w:szCs w:val="22"/>
          <w:highlight w:val="cyan"/>
          <w:lang w:eastAsia="cs-CZ"/>
        </w:rPr>
        <w:t xml:space="preserve"> </w:t>
      </w:r>
      <w:r w:rsidRPr="00FD42A1">
        <w:rPr>
          <w:color w:val="auto"/>
          <w:sz w:val="22"/>
          <w:szCs w:val="22"/>
          <w:highlight w:val="cyan"/>
          <w:lang w:eastAsia="cs-CZ"/>
        </w:rPr>
        <w:t xml:space="preserve">v prípade, ak zhotoviteľ: </w:t>
      </w:r>
    </w:p>
    <w:p w14:paraId="4773B8D8" w14:textId="77777777" w:rsidR="00C408B4" w:rsidRPr="00FD42A1" w:rsidRDefault="00C408B4" w:rsidP="00C408B4">
      <w:pPr>
        <w:pStyle w:val="Bezriadkovania"/>
        <w:tabs>
          <w:tab w:val="left" w:pos="142"/>
        </w:tabs>
        <w:jc w:val="both"/>
        <w:rPr>
          <w:color w:val="auto"/>
          <w:sz w:val="22"/>
          <w:szCs w:val="22"/>
          <w:highlight w:val="cyan"/>
          <w:lang w:eastAsia="cs-CZ"/>
        </w:rPr>
      </w:pPr>
    </w:p>
    <w:p w14:paraId="3D870ABA" w14:textId="77777777" w:rsidR="00C408B4" w:rsidRPr="00FD42A1" w:rsidRDefault="00C408B4" w:rsidP="007604B0">
      <w:pPr>
        <w:pStyle w:val="Bezriadkovania"/>
        <w:numPr>
          <w:ilvl w:val="1"/>
          <w:numId w:val="28"/>
        </w:numPr>
        <w:tabs>
          <w:tab w:val="left" w:pos="142"/>
        </w:tabs>
        <w:jc w:val="both"/>
        <w:rPr>
          <w:color w:val="auto"/>
          <w:sz w:val="22"/>
          <w:szCs w:val="22"/>
          <w:highlight w:val="cyan"/>
          <w:lang w:eastAsia="cs-CZ"/>
        </w:rPr>
      </w:pPr>
      <w:r w:rsidRPr="00FD42A1">
        <w:rPr>
          <w:color w:val="auto"/>
          <w:sz w:val="22"/>
          <w:szCs w:val="22"/>
          <w:highlight w:val="cyan"/>
          <w:lang w:eastAsia="cs-CZ"/>
        </w:rPr>
        <w:t>poruší/nesplní niektorú svoju zmluvnú povinnosť vyplývajúcu z tejto Zmluvy,</w:t>
      </w:r>
    </w:p>
    <w:p w14:paraId="00B3520C" w14:textId="5ED3C5A0" w:rsidR="00C408B4" w:rsidRPr="00FD42A1" w:rsidRDefault="00C408B4" w:rsidP="007604B0">
      <w:pPr>
        <w:pStyle w:val="Bezriadkovania"/>
        <w:numPr>
          <w:ilvl w:val="1"/>
          <w:numId w:val="28"/>
        </w:numPr>
        <w:tabs>
          <w:tab w:val="left" w:pos="142"/>
        </w:tabs>
        <w:jc w:val="both"/>
        <w:rPr>
          <w:color w:val="auto"/>
          <w:sz w:val="22"/>
          <w:szCs w:val="22"/>
          <w:highlight w:val="cyan"/>
          <w:lang w:eastAsia="cs-CZ"/>
        </w:rPr>
      </w:pPr>
      <w:r w:rsidRPr="00FD42A1">
        <w:rPr>
          <w:color w:val="auto"/>
          <w:sz w:val="22"/>
          <w:szCs w:val="22"/>
          <w:highlight w:val="cyan"/>
          <w:lang w:eastAsia="cs-CZ"/>
        </w:rPr>
        <w:t>nesplní povinnosť uhradiť peňažné záväzky vrátane zmluvných pokút a sankcií za nedodržanie/</w:t>
      </w:r>
      <w:r w:rsidR="002647B8">
        <w:rPr>
          <w:color w:val="auto"/>
          <w:sz w:val="22"/>
          <w:szCs w:val="22"/>
          <w:highlight w:val="cyan"/>
          <w:lang w:eastAsia="cs-CZ"/>
        </w:rPr>
        <w:t xml:space="preserve"> </w:t>
      </w:r>
      <w:r w:rsidRPr="00FD42A1">
        <w:rPr>
          <w:color w:val="auto"/>
          <w:sz w:val="22"/>
          <w:szCs w:val="22"/>
          <w:highlight w:val="cyan"/>
          <w:lang w:eastAsia="cs-CZ"/>
        </w:rPr>
        <w:t>nesplnenie/</w:t>
      </w:r>
      <w:r w:rsidR="002647B8">
        <w:rPr>
          <w:color w:val="auto"/>
          <w:sz w:val="22"/>
          <w:szCs w:val="22"/>
          <w:highlight w:val="cyan"/>
          <w:lang w:eastAsia="cs-CZ"/>
        </w:rPr>
        <w:t xml:space="preserve"> </w:t>
      </w:r>
      <w:r w:rsidRPr="00FD42A1">
        <w:rPr>
          <w:color w:val="auto"/>
          <w:sz w:val="22"/>
          <w:szCs w:val="22"/>
          <w:highlight w:val="cyan"/>
          <w:lang w:eastAsia="cs-CZ"/>
        </w:rPr>
        <w:t xml:space="preserve">porušenie zmluvných povinností, najmä/ale nie výlučne vo veciach vyhradenej kvality </w:t>
      </w:r>
      <w:r w:rsidR="002E7641" w:rsidRPr="00FD42A1">
        <w:rPr>
          <w:color w:val="auto"/>
          <w:sz w:val="22"/>
          <w:szCs w:val="22"/>
          <w:highlight w:val="cyan"/>
          <w:lang w:eastAsia="cs-CZ"/>
        </w:rPr>
        <w:t>diela</w:t>
      </w:r>
      <w:r w:rsidRPr="00FD42A1">
        <w:rPr>
          <w:color w:val="auto"/>
          <w:sz w:val="22"/>
          <w:szCs w:val="22"/>
          <w:highlight w:val="cyan"/>
          <w:lang w:eastAsia="cs-CZ"/>
        </w:rPr>
        <w:t xml:space="preserve">, termínu riadneho dokončenia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a/alebo </w:t>
      </w:r>
      <w:r w:rsidR="0079752B" w:rsidRPr="00FD42A1">
        <w:rPr>
          <w:color w:val="auto"/>
          <w:sz w:val="22"/>
          <w:szCs w:val="22"/>
          <w:highlight w:val="cyan"/>
          <w:lang w:eastAsia="cs-CZ"/>
        </w:rPr>
        <w:t xml:space="preserve">nedodržania </w:t>
      </w:r>
      <w:r w:rsidRPr="00FD42A1">
        <w:rPr>
          <w:color w:val="auto"/>
          <w:sz w:val="22"/>
          <w:szCs w:val="22"/>
          <w:highlight w:val="cyan"/>
          <w:lang w:eastAsia="cs-CZ"/>
        </w:rPr>
        <w:t xml:space="preserve">termínu na odstránenie zistených nedorobkov a vád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v čase jeho plnenia zo strany zhotoviteľa, po objednávateľovom písomnom upozornení zhotoviteľa, ktorý si svoj záväzok nesplní ani v poskytnutej primeranej lehote na nápravu. </w:t>
      </w:r>
    </w:p>
    <w:p w14:paraId="7A5F4CFB" w14:textId="77777777" w:rsidR="00C408B4" w:rsidRPr="00FD42A1" w:rsidRDefault="00C408B4" w:rsidP="00C408B4">
      <w:pPr>
        <w:pStyle w:val="Bezriadkovania"/>
        <w:tabs>
          <w:tab w:val="left" w:pos="142"/>
        </w:tabs>
        <w:jc w:val="both"/>
        <w:rPr>
          <w:color w:val="auto"/>
          <w:sz w:val="22"/>
          <w:szCs w:val="22"/>
          <w:highlight w:val="cyan"/>
          <w:lang w:eastAsia="cs-CZ"/>
        </w:rPr>
      </w:pPr>
    </w:p>
    <w:p w14:paraId="6288F53D" w14:textId="226EDCF1"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V prípade využitia zmluvnej zábezpeky alebo jej časti objednávateľom, bude zhotoviteľ</w:t>
      </w:r>
      <w:r w:rsidR="004C7178" w:rsidRPr="00FD42A1">
        <w:rPr>
          <w:color w:val="auto"/>
          <w:sz w:val="22"/>
          <w:szCs w:val="22"/>
          <w:highlight w:val="cyan"/>
          <w:lang w:eastAsia="cs-CZ"/>
        </w:rPr>
        <w:t xml:space="preserve"> </w:t>
      </w:r>
      <w:r w:rsidRPr="00FD42A1">
        <w:rPr>
          <w:color w:val="auto"/>
          <w:sz w:val="22"/>
          <w:szCs w:val="22"/>
          <w:highlight w:val="cyan"/>
          <w:lang w:eastAsia="cs-CZ"/>
        </w:rPr>
        <w:t xml:space="preserve">bez </w:t>
      </w:r>
      <w:r w:rsidRPr="00FD42A1">
        <w:rPr>
          <w:color w:val="auto"/>
          <w:sz w:val="22"/>
          <w:szCs w:val="22"/>
          <w:highlight w:val="cyan"/>
          <w:lang w:eastAsia="cs-CZ"/>
        </w:rPr>
        <w:lastRenderedPageBreak/>
        <w:t>zbytočného odkladu povinný doplniť zmluvnú zábezpeku do plnej výšky, t.</w:t>
      </w:r>
      <w:r w:rsidR="002E7641" w:rsidRPr="00FD42A1">
        <w:rPr>
          <w:color w:val="auto"/>
          <w:sz w:val="22"/>
          <w:szCs w:val="22"/>
          <w:highlight w:val="cyan"/>
          <w:lang w:eastAsia="cs-CZ"/>
        </w:rPr>
        <w:t xml:space="preserve"> </w:t>
      </w:r>
      <w:r w:rsidRPr="00FD42A1">
        <w:rPr>
          <w:color w:val="auto"/>
          <w:sz w:val="22"/>
          <w:szCs w:val="22"/>
          <w:highlight w:val="cyan"/>
          <w:lang w:eastAsia="cs-CZ"/>
        </w:rPr>
        <w:t>j. 10</w:t>
      </w:r>
      <w:r w:rsidR="002B5582" w:rsidRPr="00FD42A1">
        <w:rPr>
          <w:color w:val="auto"/>
          <w:sz w:val="22"/>
          <w:szCs w:val="22"/>
          <w:highlight w:val="cyan"/>
          <w:lang w:eastAsia="cs-CZ"/>
        </w:rPr>
        <w:t xml:space="preserve"> </w:t>
      </w:r>
      <w:r w:rsidRPr="00FD42A1">
        <w:rPr>
          <w:color w:val="auto"/>
          <w:sz w:val="22"/>
          <w:szCs w:val="22"/>
          <w:highlight w:val="cyan"/>
          <w:lang w:eastAsia="cs-CZ"/>
        </w:rPr>
        <w:t xml:space="preserve">%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bez DPH pri realizačnej zábezpeke a 5 %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bez DPH*.</w:t>
      </w:r>
    </w:p>
    <w:p w14:paraId="024805CF" w14:textId="77777777" w:rsidR="00C408B4" w:rsidRPr="00FD42A1" w:rsidRDefault="00C408B4" w:rsidP="00C408B4">
      <w:pPr>
        <w:pStyle w:val="Bezriadkovania"/>
        <w:tabs>
          <w:tab w:val="left" w:pos="142"/>
        </w:tabs>
        <w:ind w:left="360"/>
        <w:jc w:val="both"/>
        <w:rPr>
          <w:color w:val="auto"/>
          <w:sz w:val="22"/>
          <w:szCs w:val="22"/>
          <w:highlight w:val="cyan"/>
          <w:lang w:eastAsia="cs-CZ"/>
        </w:rPr>
      </w:pPr>
    </w:p>
    <w:p w14:paraId="27B9EF4D" w14:textId="6F6C14E8" w:rsidR="00C408B4" w:rsidRPr="00FD42A1" w:rsidRDefault="00C408B4" w:rsidP="00354C82">
      <w:pPr>
        <w:pStyle w:val="Bezriadkovania"/>
        <w:tabs>
          <w:tab w:val="left" w:pos="142"/>
        </w:tabs>
        <w:spacing w:after="240"/>
        <w:ind w:left="357"/>
        <w:jc w:val="both"/>
        <w:rPr>
          <w:color w:val="auto"/>
          <w:sz w:val="22"/>
          <w:szCs w:val="22"/>
          <w:lang w:eastAsia="cs-CZ"/>
        </w:rPr>
      </w:pPr>
      <w:r w:rsidRPr="00FD42A1">
        <w:rPr>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130C25DE" w:rsidR="00C408B4" w:rsidRPr="00FD42A1" w:rsidRDefault="00C408B4" w:rsidP="007604B0">
      <w:pPr>
        <w:pStyle w:val="Bezriadkovania"/>
        <w:tabs>
          <w:tab w:val="left" w:pos="142"/>
        </w:tabs>
        <w:jc w:val="both"/>
        <w:rPr>
          <w:color w:val="auto"/>
          <w:sz w:val="22"/>
          <w:szCs w:val="22"/>
          <w:lang w:eastAsia="cs-CZ"/>
        </w:rPr>
      </w:pPr>
    </w:p>
    <w:p w14:paraId="54157171" w14:textId="77777777" w:rsidR="00A73F1C" w:rsidRPr="00FD42A1" w:rsidRDefault="00A73F1C" w:rsidP="007604B0">
      <w:pPr>
        <w:pStyle w:val="Bezriadkovania"/>
        <w:tabs>
          <w:tab w:val="left" w:pos="142"/>
        </w:tabs>
        <w:jc w:val="both"/>
        <w:rPr>
          <w:color w:val="auto"/>
          <w:sz w:val="22"/>
          <w:szCs w:val="22"/>
          <w:lang w:eastAsia="cs-CZ"/>
        </w:rPr>
      </w:pPr>
    </w:p>
    <w:p w14:paraId="35C7E0BF" w14:textId="50729560"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XVI.</w:t>
      </w:r>
    </w:p>
    <w:p w14:paraId="46990C6C" w14:textId="38CB4457" w:rsidR="00354C82"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rPr>
        <w:t>Záverečné</w:t>
      </w:r>
      <w:r w:rsidRPr="00FD42A1">
        <w:rPr>
          <w:rFonts w:ascii="Times New Roman" w:hAnsi="Times New Roman" w:cs="Times New Roman"/>
          <w:b/>
          <w:bCs/>
        </w:rPr>
        <w:t xml:space="preserve"> ustanovenia</w:t>
      </w:r>
    </w:p>
    <w:p w14:paraId="7A25CEE3" w14:textId="3D07D205" w:rsidR="00B64DC1"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Táto Zmluva nadobúda platnosť dňom jej podpisu obidvomi </w:t>
      </w:r>
      <w:r w:rsidR="005D5791" w:rsidRPr="00FD42A1">
        <w:rPr>
          <w:color w:val="auto"/>
          <w:sz w:val="22"/>
          <w:szCs w:val="22"/>
        </w:rPr>
        <w:t xml:space="preserve">Zmluvnými </w:t>
      </w:r>
      <w:r w:rsidRPr="00FD42A1">
        <w:rPr>
          <w:color w:val="auto"/>
          <w:sz w:val="22"/>
          <w:szCs w:val="22"/>
        </w:rPr>
        <w:t xml:space="preserve">stranami a účinnosť </w:t>
      </w:r>
      <w:r w:rsidR="00B64DC1" w:rsidRPr="00FD42A1">
        <w:rPr>
          <w:color w:val="auto"/>
          <w:sz w:val="22"/>
          <w:szCs w:val="22"/>
        </w:rPr>
        <w:t xml:space="preserve">po </w:t>
      </w:r>
      <w:r w:rsidR="00D97EF3" w:rsidRPr="00FD42A1">
        <w:rPr>
          <w:color w:val="auto"/>
          <w:sz w:val="22"/>
          <w:szCs w:val="22"/>
        </w:rPr>
        <w:t>kumulatívn</w:t>
      </w:r>
      <w:r w:rsidR="002E7641" w:rsidRPr="00FD42A1">
        <w:rPr>
          <w:color w:val="auto"/>
          <w:sz w:val="22"/>
          <w:szCs w:val="22"/>
        </w:rPr>
        <w:t>om</w:t>
      </w:r>
      <w:r w:rsidR="00D97EF3" w:rsidRPr="00FD42A1">
        <w:rPr>
          <w:color w:val="auto"/>
          <w:sz w:val="22"/>
          <w:szCs w:val="22"/>
        </w:rPr>
        <w:t xml:space="preserve"> </w:t>
      </w:r>
      <w:r w:rsidR="00B64DC1" w:rsidRPr="00FD42A1">
        <w:rPr>
          <w:color w:val="auto"/>
          <w:sz w:val="22"/>
          <w:szCs w:val="22"/>
        </w:rPr>
        <w:t>splnení nasledovných podmienok:</w:t>
      </w:r>
    </w:p>
    <w:p w14:paraId="3B34DF67" w14:textId="5FACF7F1" w:rsidR="00CD0C0A" w:rsidRPr="00FD42A1" w:rsidRDefault="0073020D" w:rsidP="007604B0">
      <w:pPr>
        <w:pStyle w:val="Default"/>
        <w:numPr>
          <w:ilvl w:val="0"/>
          <w:numId w:val="24"/>
        </w:numPr>
        <w:tabs>
          <w:tab w:val="left" w:pos="426"/>
        </w:tabs>
        <w:jc w:val="both"/>
        <w:rPr>
          <w:color w:val="auto"/>
          <w:sz w:val="22"/>
          <w:szCs w:val="22"/>
        </w:rPr>
      </w:pPr>
      <w:r w:rsidRPr="00FD42A1">
        <w:rPr>
          <w:bCs/>
          <w:sz w:val="22"/>
          <w:szCs w:val="22"/>
        </w:rPr>
        <w:t>dňom nasledujúcim po dni</w:t>
      </w:r>
      <w:r w:rsidRPr="00FD42A1">
        <w:rPr>
          <w:b/>
          <w:bCs/>
          <w:sz w:val="22"/>
          <w:szCs w:val="22"/>
        </w:rPr>
        <w:t xml:space="preserve"> </w:t>
      </w:r>
      <w:r w:rsidRPr="00FD42A1">
        <w:rPr>
          <w:sz w:val="22"/>
          <w:szCs w:val="22"/>
        </w:rPr>
        <w:t xml:space="preserve">zverejnenia Zmluvy </w:t>
      </w:r>
      <w:r w:rsidR="00D97EF3" w:rsidRPr="00FD42A1">
        <w:rPr>
          <w:sz w:val="22"/>
          <w:szCs w:val="22"/>
        </w:rPr>
        <w:t xml:space="preserve">v Centrálnom registri zmlúv /www.crz.gov.sk/ </w:t>
      </w:r>
      <w:r w:rsidRPr="00FD42A1">
        <w:rPr>
          <w:sz w:val="22"/>
          <w:szCs w:val="22"/>
        </w:rPr>
        <w:t xml:space="preserve">v súlade s § 47a ods. 1 zákona č. 40/1964 Zb. Občiansky zákonník v znení neskorších predpisov v spojení s </w:t>
      </w:r>
      <w:r w:rsidRPr="00FD42A1">
        <w:rPr>
          <w:sz w:val="22"/>
          <w:szCs w:val="22"/>
          <w:lang w:eastAsia="cs-CZ"/>
        </w:rPr>
        <w:t>§ 5a zákona č. 211/2000 Z. z. o slobodnom prístupe k informáciám a o zmene a doplnení niektorých zákonov (zákon o slobode informácií) v znení neskorších predpisov</w:t>
      </w:r>
      <w:r w:rsidR="00BE0091" w:rsidRPr="00FD42A1">
        <w:rPr>
          <w:sz w:val="22"/>
          <w:szCs w:val="22"/>
          <w:lang w:eastAsia="cs-CZ"/>
        </w:rPr>
        <w:t xml:space="preserve"> </w:t>
      </w:r>
      <w:r w:rsidR="00BE0091" w:rsidRPr="00FD42A1">
        <w:rPr>
          <w:sz w:val="22"/>
        </w:rPr>
        <w:t>(ďalej ako „</w:t>
      </w:r>
      <w:r w:rsidR="00BE0091" w:rsidRPr="00FD42A1">
        <w:rPr>
          <w:b/>
          <w:bCs/>
          <w:sz w:val="22"/>
        </w:rPr>
        <w:t>zákon o slobode informácií</w:t>
      </w:r>
      <w:r w:rsidR="00BE0091" w:rsidRPr="00FD42A1">
        <w:rPr>
          <w:sz w:val="22"/>
        </w:rPr>
        <w:t>“)</w:t>
      </w:r>
      <w:r w:rsidR="00B64DC1" w:rsidRPr="00FD42A1">
        <w:rPr>
          <w:sz w:val="22"/>
          <w:szCs w:val="22"/>
          <w:lang w:eastAsia="cs-CZ"/>
        </w:rPr>
        <w:t xml:space="preserve">, </w:t>
      </w:r>
    </w:p>
    <w:p w14:paraId="69BD81FE" w14:textId="1BAAD543" w:rsidR="00311E3D" w:rsidRPr="00FD42A1" w:rsidRDefault="00311E3D" w:rsidP="00311E3D">
      <w:pPr>
        <w:pStyle w:val="Default"/>
        <w:numPr>
          <w:ilvl w:val="0"/>
          <w:numId w:val="24"/>
        </w:numPr>
        <w:adjustRightInd/>
        <w:jc w:val="both"/>
        <w:rPr>
          <w:rStyle w:val="CharStyle13"/>
          <w:rFonts w:ascii="Times New Roman" w:hAnsi="Times New Roman" w:cs="Times New Roman"/>
          <w:b w:val="0"/>
          <w:bCs w:val="0"/>
        </w:rPr>
      </w:pPr>
      <w:r w:rsidRPr="00FD42A1">
        <w:rPr>
          <w:rFonts w:eastAsia="Times New Roman"/>
          <w:color w:val="auto"/>
          <w:sz w:val="22"/>
          <w:szCs w:val="22"/>
        </w:rPr>
        <w:t>prijatím rozhodnutia o schválení žiadosti o príspev</w:t>
      </w:r>
      <w:r w:rsidR="00030300" w:rsidRPr="00FD42A1">
        <w:rPr>
          <w:rFonts w:eastAsia="Times New Roman"/>
          <w:color w:val="auto"/>
          <w:sz w:val="22"/>
          <w:szCs w:val="22"/>
        </w:rPr>
        <w:t>o</w:t>
      </w:r>
      <w:r w:rsidRPr="00FD42A1">
        <w:rPr>
          <w:rFonts w:eastAsia="Times New Roman"/>
          <w:color w:val="auto"/>
          <w:sz w:val="22"/>
          <w:szCs w:val="22"/>
        </w:rPr>
        <w:t>k na projekt</w:t>
      </w:r>
      <w:r w:rsidR="00030300" w:rsidRPr="00FD42A1">
        <w:rPr>
          <w:rFonts w:eastAsia="Times New Roman"/>
          <w:color w:val="auto"/>
          <w:sz w:val="22"/>
          <w:szCs w:val="22"/>
        </w:rPr>
        <w:t xml:space="preserve"> podpory športu</w:t>
      </w:r>
      <w:r w:rsidRPr="00FD42A1">
        <w:rPr>
          <w:rFonts w:eastAsia="Times New Roman"/>
          <w:color w:val="auto"/>
          <w:sz w:val="22"/>
          <w:szCs w:val="22"/>
        </w:rPr>
        <w:t>:</w:t>
      </w:r>
      <w:r w:rsidRPr="00FD42A1">
        <w:rPr>
          <w:rFonts w:eastAsia="Times New Roman"/>
          <w:sz w:val="22"/>
          <w:szCs w:val="22"/>
        </w:rPr>
        <w:t xml:space="preserve"> „</w:t>
      </w:r>
      <w:r w:rsidR="00030300" w:rsidRPr="00FD42A1">
        <w:rPr>
          <w:i/>
          <w:iCs/>
          <w:color w:val="auto"/>
          <w:sz w:val="22"/>
          <w:szCs w:val="22"/>
        </w:rPr>
        <w:t>Obnova športového areálu pri Gymnáziu Ľudovíta Štúra Zvolen</w:t>
      </w:r>
      <w:r w:rsidRPr="00FD42A1">
        <w:rPr>
          <w:rFonts w:eastAsia="Times New Roman"/>
          <w:sz w:val="22"/>
          <w:szCs w:val="22"/>
        </w:rPr>
        <w:t>“</w:t>
      </w:r>
      <w:r w:rsidR="00030300" w:rsidRPr="00FD42A1">
        <w:rPr>
          <w:rFonts w:eastAsia="Times New Roman"/>
          <w:sz w:val="22"/>
          <w:szCs w:val="22"/>
        </w:rPr>
        <w:t>,</w:t>
      </w:r>
      <w:r w:rsidRPr="00FD42A1">
        <w:rPr>
          <w:rStyle w:val="CharStyle13"/>
          <w:rFonts w:ascii="Times New Roman" w:eastAsia="Times New Roman" w:hAnsi="Times New Roman" w:cs="Times New Roman"/>
        </w:rPr>
        <w:t xml:space="preserve"> </w:t>
      </w:r>
      <w:r w:rsidRPr="00FD42A1">
        <w:rPr>
          <w:rStyle w:val="CharStyle13"/>
          <w:rFonts w:ascii="Times New Roman" w:eastAsia="Times New Roman" w:hAnsi="Times New Roman" w:cs="Times New Roman"/>
          <w:b w:val="0"/>
          <w:bCs w:val="0"/>
          <w:sz w:val="22"/>
          <w:szCs w:val="22"/>
        </w:rPr>
        <w:t>podľa ktorého budú stavebné práce za predmetnú stavbu považované za oprávnený náklad (schválené v rámci vyhodnotenia schvaľovacieho procesu tohto projektu),</w:t>
      </w:r>
    </w:p>
    <w:p w14:paraId="0F0E3DFF" w14:textId="77777777" w:rsidR="00CD0C0A" w:rsidRPr="00FD42A1" w:rsidRDefault="00CD0C0A" w:rsidP="00CD0C0A">
      <w:pPr>
        <w:pStyle w:val="Default"/>
        <w:tabs>
          <w:tab w:val="left" w:pos="426"/>
        </w:tabs>
        <w:jc w:val="both"/>
        <w:rPr>
          <w:color w:val="auto"/>
          <w:sz w:val="22"/>
          <w:szCs w:val="22"/>
        </w:rPr>
      </w:pPr>
    </w:p>
    <w:p w14:paraId="346EF371" w14:textId="20A914F1" w:rsidR="00CD0C0A"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Akékoľvek zmeny alebo doplnenia tejto Zmluvy je možné robiť len písomne, očíslovanými dodatkami, schválenými a riadne podpísanými obidvomi </w:t>
      </w:r>
      <w:r w:rsidR="00601A9A" w:rsidRPr="00FD42A1">
        <w:rPr>
          <w:color w:val="auto"/>
          <w:sz w:val="22"/>
          <w:szCs w:val="22"/>
        </w:rPr>
        <w:t xml:space="preserve">Zmluvnými </w:t>
      </w:r>
      <w:r w:rsidRPr="00FD42A1">
        <w:rPr>
          <w:color w:val="auto"/>
          <w:sz w:val="22"/>
          <w:szCs w:val="22"/>
        </w:rPr>
        <w:t xml:space="preserve">stranami, a to v súlade so zákonom o verejnom obstarávaní a ustanoveniami ostatných </w:t>
      </w:r>
      <w:r w:rsidR="005D5791" w:rsidRPr="00FD42A1">
        <w:rPr>
          <w:color w:val="auto"/>
          <w:sz w:val="22"/>
          <w:szCs w:val="22"/>
        </w:rPr>
        <w:t xml:space="preserve">aplikovateľných </w:t>
      </w:r>
      <w:r w:rsidRPr="00FD42A1">
        <w:rPr>
          <w:color w:val="auto"/>
          <w:sz w:val="22"/>
          <w:szCs w:val="22"/>
        </w:rPr>
        <w:t>právnych predpisov</w:t>
      </w:r>
      <w:r w:rsidR="005D5791" w:rsidRPr="00FD42A1">
        <w:rPr>
          <w:color w:val="auto"/>
          <w:sz w:val="22"/>
          <w:szCs w:val="22"/>
        </w:rPr>
        <w:t xml:space="preserve"> účinných na území Slovenskej republiky</w:t>
      </w:r>
      <w:r w:rsidR="00CD0C0A" w:rsidRPr="00FD42A1">
        <w:rPr>
          <w:color w:val="auto"/>
          <w:sz w:val="22"/>
          <w:szCs w:val="22"/>
        </w:rPr>
        <w:t>.</w:t>
      </w:r>
    </w:p>
    <w:p w14:paraId="5141C624" w14:textId="77777777" w:rsidR="00CD0C0A" w:rsidRPr="00FD42A1" w:rsidRDefault="00CD0C0A" w:rsidP="00CD0C0A">
      <w:pPr>
        <w:pStyle w:val="Default"/>
        <w:tabs>
          <w:tab w:val="left" w:pos="426"/>
        </w:tabs>
        <w:jc w:val="both"/>
        <w:rPr>
          <w:color w:val="auto"/>
          <w:sz w:val="22"/>
          <w:szCs w:val="22"/>
        </w:rPr>
      </w:pPr>
    </w:p>
    <w:p w14:paraId="440AF341" w14:textId="635B3130" w:rsidR="00CD0C0A"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FD42A1" w:rsidRDefault="00CD0C0A" w:rsidP="00CD0C0A">
      <w:pPr>
        <w:pStyle w:val="Default"/>
        <w:tabs>
          <w:tab w:val="left" w:pos="426"/>
        </w:tabs>
        <w:jc w:val="both"/>
        <w:rPr>
          <w:color w:val="auto"/>
          <w:sz w:val="22"/>
          <w:szCs w:val="22"/>
        </w:rPr>
      </w:pPr>
    </w:p>
    <w:p w14:paraId="1845315A" w14:textId="5096E427" w:rsidR="00CD0C0A"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FD42A1" w:rsidRDefault="00CD0C0A" w:rsidP="00CD0C0A">
      <w:pPr>
        <w:pStyle w:val="Default"/>
        <w:tabs>
          <w:tab w:val="left" w:pos="426"/>
        </w:tabs>
        <w:jc w:val="both"/>
        <w:rPr>
          <w:color w:val="auto"/>
          <w:sz w:val="22"/>
          <w:szCs w:val="22"/>
        </w:rPr>
      </w:pPr>
    </w:p>
    <w:p w14:paraId="7DDDBA2A" w14:textId="362C1EC1" w:rsidR="00CD0C0A" w:rsidRPr="00FD42A1" w:rsidRDefault="0073020D" w:rsidP="005D5791">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Zhotoviteľ vyhlasuje, že ku dňu podpisu tejto Zmluvy si ako partner verejného sektora splnil povinnosť zápisu do registra partnerov verejného sektora v zmysle </w:t>
      </w:r>
      <w:r w:rsidR="00601A9A" w:rsidRPr="00FD42A1">
        <w:rPr>
          <w:color w:val="auto"/>
          <w:sz w:val="22"/>
          <w:szCs w:val="22"/>
        </w:rPr>
        <w:t xml:space="preserve">Zákona </w:t>
      </w:r>
      <w:r w:rsidRPr="00FD42A1">
        <w:rPr>
          <w:color w:val="auto"/>
          <w:sz w:val="22"/>
          <w:szCs w:val="22"/>
        </w:rPr>
        <w:t xml:space="preserve">o </w:t>
      </w:r>
      <w:r w:rsidR="00601A9A" w:rsidRPr="00FD42A1">
        <w:rPr>
          <w:color w:val="auto"/>
          <w:sz w:val="22"/>
          <w:szCs w:val="22"/>
        </w:rPr>
        <w:t>RPVS</w:t>
      </w:r>
      <w:r w:rsidR="00CD0C0A" w:rsidRPr="00FD42A1">
        <w:rPr>
          <w:color w:val="auto"/>
          <w:sz w:val="22"/>
          <w:szCs w:val="22"/>
        </w:rPr>
        <w:t>.</w:t>
      </w:r>
      <w:r w:rsidR="005D5791" w:rsidRPr="00FD42A1">
        <w:rPr>
          <w:color w:val="auto"/>
          <w:sz w:val="22"/>
          <w:szCs w:val="22"/>
        </w:rPr>
        <w:t xml:space="preserve"> Zhotoviteľ sa zaväzuje byť riadne zapísaný v registri partnerov verejného sektora po dobu trvania tejto Zmluvy, ak mu taká povinnosť vyplýva zo Zákona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005D5791" w:rsidRPr="00FD42A1">
        <w:rPr>
          <w:color w:val="auto"/>
          <w:sz w:val="22"/>
          <w:szCs w:val="22"/>
        </w:rPr>
        <w:t>tunc</w:t>
      </w:r>
      <w:proofErr w:type="spellEnd"/>
      <w:r w:rsidR="005D5791" w:rsidRPr="00FD42A1">
        <w:rPr>
          <w:color w:val="auto"/>
          <w:sz w:val="22"/>
          <w:szCs w:val="22"/>
        </w:rPr>
        <w:t>, a/alebo právo objednávateľa požadovať od zhotoviteľa zaplatenie zmluvnej pokuty vo výške ceny za dielo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1F40043C" w14:textId="77777777" w:rsidR="00CD0C0A" w:rsidRPr="00FD42A1" w:rsidRDefault="00CD0C0A" w:rsidP="00CD0C0A">
      <w:pPr>
        <w:pStyle w:val="Default"/>
        <w:tabs>
          <w:tab w:val="left" w:pos="426"/>
        </w:tabs>
        <w:jc w:val="both"/>
        <w:rPr>
          <w:color w:val="auto"/>
          <w:sz w:val="22"/>
          <w:szCs w:val="22"/>
        </w:rPr>
      </w:pPr>
    </w:p>
    <w:p w14:paraId="256CE4C3" w14:textId="09A742CB" w:rsidR="0073020D" w:rsidRPr="00FD42A1" w:rsidRDefault="00CD0C0A" w:rsidP="007604B0">
      <w:pPr>
        <w:pStyle w:val="Default"/>
        <w:numPr>
          <w:ilvl w:val="0"/>
          <w:numId w:val="22"/>
        </w:numPr>
        <w:tabs>
          <w:tab w:val="left" w:pos="426"/>
        </w:tabs>
        <w:ind w:left="0" w:firstLine="0"/>
        <w:jc w:val="both"/>
        <w:rPr>
          <w:color w:val="auto"/>
          <w:sz w:val="22"/>
          <w:szCs w:val="22"/>
        </w:rPr>
      </w:pPr>
      <w:r w:rsidRPr="00FD42A1">
        <w:rPr>
          <w:color w:val="auto"/>
          <w:sz w:val="22"/>
          <w:szCs w:val="22"/>
        </w:rPr>
        <w:lastRenderedPageBreak/>
        <w:t>P</w:t>
      </w:r>
      <w:r w:rsidR="0073020D" w:rsidRPr="00FD42A1">
        <w:rPr>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FD42A1" w:rsidRDefault="00B64DC1" w:rsidP="00B64DC1">
      <w:pPr>
        <w:pStyle w:val="Default"/>
        <w:tabs>
          <w:tab w:val="left" w:pos="426"/>
        </w:tabs>
        <w:jc w:val="both"/>
        <w:rPr>
          <w:color w:val="auto"/>
          <w:sz w:val="22"/>
          <w:szCs w:val="22"/>
        </w:rPr>
      </w:pPr>
    </w:p>
    <w:p w14:paraId="5D90E1F5" w14:textId="75EF23FF" w:rsidR="0073020D"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FD42A1" w:rsidRDefault="00CD0C0A" w:rsidP="00CD0C0A">
      <w:pPr>
        <w:pStyle w:val="Default"/>
        <w:tabs>
          <w:tab w:val="left" w:pos="426"/>
        </w:tabs>
        <w:jc w:val="both"/>
        <w:rPr>
          <w:color w:val="auto"/>
          <w:sz w:val="22"/>
          <w:szCs w:val="22"/>
        </w:rPr>
      </w:pPr>
    </w:p>
    <w:p w14:paraId="5709ED2D" w14:textId="7518D699" w:rsidR="006A4AC3" w:rsidRPr="00E57F4F" w:rsidRDefault="006A4AC3" w:rsidP="00354C82">
      <w:pPr>
        <w:pStyle w:val="Default"/>
        <w:numPr>
          <w:ilvl w:val="0"/>
          <w:numId w:val="22"/>
        </w:numPr>
        <w:tabs>
          <w:tab w:val="left" w:pos="426"/>
        </w:tabs>
        <w:ind w:left="0" w:firstLine="0"/>
        <w:jc w:val="both"/>
        <w:rPr>
          <w:color w:val="auto"/>
          <w:sz w:val="20"/>
          <w:szCs w:val="20"/>
        </w:rPr>
      </w:pPr>
      <w:r w:rsidRPr="00E57F4F">
        <w:rPr>
          <w:sz w:val="22"/>
          <w:szCs w:val="22"/>
        </w:rPr>
        <w:t>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Zmluvných strán ani v listinnej podobe. Zmluvné strany sa zaväzujú, že ich vzájomná komunikácia bude prebiehať v slovenskom jazyku. Každá písomnosť predkladaná ktoroukoľvek Zmluvnou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w:t>
      </w:r>
      <w:r>
        <w:rPr>
          <w:sz w:val="22"/>
          <w:szCs w:val="22"/>
        </w:rPr>
        <w:t xml:space="preserve"> objednávateľ</w:t>
      </w:r>
      <w:r w:rsidRPr="00E57F4F">
        <w:rPr>
          <w:sz w:val="22"/>
          <w:szCs w:val="22"/>
        </w:rPr>
        <w:t xml:space="preserve"> neurčí inak.</w:t>
      </w:r>
    </w:p>
    <w:p w14:paraId="3A54AD41" w14:textId="77777777" w:rsidR="006A4AC3" w:rsidRPr="00E57F4F" w:rsidRDefault="006A4AC3" w:rsidP="00E57F4F">
      <w:pPr>
        <w:spacing w:after="0" w:line="240" w:lineRule="auto"/>
        <w:rPr>
          <w:sz w:val="20"/>
          <w:szCs w:val="20"/>
        </w:rPr>
      </w:pPr>
    </w:p>
    <w:p w14:paraId="54ED9AB3" w14:textId="18D72A98" w:rsidR="006A4AC3" w:rsidRPr="00E57F4F" w:rsidRDefault="00AD3C5D" w:rsidP="00E57F4F">
      <w:pPr>
        <w:pStyle w:val="Default"/>
        <w:numPr>
          <w:ilvl w:val="1"/>
          <w:numId w:val="13"/>
        </w:numPr>
        <w:ind w:left="709" w:hanging="357"/>
        <w:jc w:val="both"/>
        <w:rPr>
          <w:b/>
          <w:bCs/>
          <w:color w:val="auto"/>
          <w:sz w:val="22"/>
          <w:szCs w:val="22"/>
        </w:rPr>
      </w:pPr>
      <w:r w:rsidRPr="00E57F4F">
        <w:rPr>
          <w:sz w:val="22"/>
          <w:szCs w:val="22"/>
        </w:rPr>
        <w:t xml:space="preserve">V prípade, ak bude podľa tejto Zmluvy potrebné doručovať inej Zmluvnej strane akúkoľvek písomnosť </w:t>
      </w:r>
      <w:r w:rsidRPr="00E57F4F">
        <w:rPr>
          <w:sz w:val="22"/>
          <w:szCs w:val="22"/>
          <w:u w:val="single"/>
        </w:rPr>
        <w:t>v listinnej podobe</w:t>
      </w:r>
      <w:r w:rsidRPr="00E57F4F">
        <w:rPr>
          <w:sz w:val="22"/>
          <w:szCs w:val="22"/>
        </w:rPr>
        <w:t>, doručuje sa táto písomnosť na adresu Zmluvnej strany uvedenú v záhlaví tejto Zmluvy, dokiaľ nie je zmena adresy písomne oznámená Zmluvnej strane, ktorá písomnosť doručuje. Takto doručovaná písomnosť sa bude považovať za doručenú:</w:t>
      </w:r>
    </w:p>
    <w:p w14:paraId="1189B7C1" w14:textId="0061BD37" w:rsidR="00AD3C5D" w:rsidRPr="00E57F4F" w:rsidRDefault="00AD3C5D" w:rsidP="00E57F4F">
      <w:pPr>
        <w:pStyle w:val="Default"/>
        <w:numPr>
          <w:ilvl w:val="0"/>
          <w:numId w:val="35"/>
        </w:numPr>
        <w:spacing w:before="120"/>
        <w:ind w:left="1066" w:hanging="357"/>
        <w:jc w:val="both"/>
        <w:rPr>
          <w:b/>
          <w:bCs/>
          <w:color w:val="auto"/>
          <w:sz w:val="22"/>
          <w:szCs w:val="22"/>
        </w:rPr>
      </w:pPr>
      <w:r w:rsidRPr="00E57F4F">
        <w:rPr>
          <w:sz w:val="22"/>
          <w:szCs w:val="22"/>
        </w:rPr>
        <w:t xml:space="preserve">dňom jej prevzatia adresátom – </w:t>
      </w:r>
      <w:proofErr w:type="spellStart"/>
      <w:r w:rsidRPr="00E57F4F">
        <w:rPr>
          <w:sz w:val="22"/>
          <w:szCs w:val="22"/>
        </w:rPr>
        <w:t>t.j</w:t>
      </w:r>
      <w:proofErr w:type="spellEnd"/>
      <w:r w:rsidRPr="00E57F4F">
        <w:rPr>
          <w:sz w:val="22"/>
          <w:szCs w:val="22"/>
        </w:rPr>
        <w:t>. Zmluvnou stranou, ktorej sa písomnosť doručuje (ďalej aj ako „</w:t>
      </w:r>
      <w:r w:rsidRPr="00E57F4F">
        <w:rPr>
          <w:b/>
          <w:bCs/>
          <w:sz w:val="22"/>
          <w:szCs w:val="22"/>
        </w:rPr>
        <w:t>adresát</w:t>
      </w:r>
      <w:r w:rsidRPr="00E57F4F">
        <w:rPr>
          <w:sz w:val="22"/>
          <w:szCs w:val="22"/>
        </w:rPr>
        <w:t>“), alebo</w:t>
      </w:r>
    </w:p>
    <w:p w14:paraId="40A4998F" w14:textId="0FF0E6CA" w:rsidR="00AD3C5D" w:rsidRPr="00E57F4F" w:rsidRDefault="00AD3C5D" w:rsidP="00E57F4F">
      <w:pPr>
        <w:pStyle w:val="Default"/>
        <w:numPr>
          <w:ilvl w:val="0"/>
          <w:numId w:val="35"/>
        </w:numPr>
        <w:spacing w:before="120"/>
        <w:ind w:left="1066" w:hanging="357"/>
        <w:jc w:val="both"/>
        <w:rPr>
          <w:b/>
          <w:bCs/>
          <w:color w:val="auto"/>
          <w:sz w:val="22"/>
          <w:szCs w:val="22"/>
        </w:rPr>
      </w:pPr>
      <w:r w:rsidRPr="00E57F4F">
        <w:rPr>
          <w:sz w:val="22"/>
          <w:szCs w:val="22"/>
        </w:rPr>
        <w:t>dňom, kedy adresát odmietne osobne alebo poštou/expresnou kuriérskou službou doručovanú písomnosť prevziať, alebo</w:t>
      </w:r>
    </w:p>
    <w:p w14:paraId="27D28C08" w14:textId="0212A205" w:rsidR="00AD3C5D" w:rsidRPr="00E57F4F" w:rsidRDefault="00AD3C5D" w:rsidP="00E57F4F">
      <w:pPr>
        <w:pStyle w:val="Default"/>
        <w:numPr>
          <w:ilvl w:val="0"/>
          <w:numId w:val="35"/>
        </w:numPr>
        <w:spacing w:before="120"/>
        <w:ind w:left="1066" w:hanging="357"/>
        <w:jc w:val="both"/>
        <w:rPr>
          <w:b/>
          <w:bCs/>
          <w:color w:val="auto"/>
          <w:sz w:val="22"/>
          <w:szCs w:val="22"/>
        </w:rPr>
      </w:pPr>
      <w:r w:rsidRPr="00E57F4F">
        <w:rPr>
          <w:sz w:val="22"/>
          <w:szCs w:val="22"/>
        </w:rPr>
        <w:t>dňom, kedy pošta/expresná kuriérska služba vráti doručovanú písomnosť odosielajúcej Zmluvnej strane ako nedoručenú.</w:t>
      </w:r>
    </w:p>
    <w:p w14:paraId="1FDE40DB" w14:textId="77777777" w:rsidR="008E23A5" w:rsidRPr="00E57F4F" w:rsidRDefault="008E23A5" w:rsidP="00E57F4F">
      <w:pPr>
        <w:pStyle w:val="Default"/>
        <w:ind w:left="1069"/>
        <w:jc w:val="both"/>
        <w:rPr>
          <w:b/>
          <w:bCs/>
          <w:color w:val="auto"/>
          <w:sz w:val="22"/>
          <w:szCs w:val="22"/>
        </w:rPr>
      </w:pPr>
    </w:p>
    <w:p w14:paraId="7D183DD3" w14:textId="7F49889D" w:rsidR="00AD3C5D" w:rsidRPr="00E57F4F" w:rsidRDefault="00AD3C5D" w:rsidP="00AD3C5D">
      <w:pPr>
        <w:pStyle w:val="Default"/>
        <w:numPr>
          <w:ilvl w:val="1"/>
          <w:numId w:val="13"/>
        </w:numPr>
        <w:ind w:left="709"/>
        <w:jc w:val="both"/>
        <w:rPr>
          <w:b/>
          <w:bCs/>
          <w:color w:val="auto"/>
          <w:sz w:val="22"/>
          <w:szCs w:val="22"/>
        </w:rPr>
      </w:pPr>
      <w:r w:rsidRPr="00E57F4F">
        <w:rPr>
          <w:sz w:val="22"/>
          <w:szCs w:val="22"/>
        </w:rPr>
        <w:t>V</w:t>
      </w:r>
      <w:r w:rsidRPr="00AD3C5D">
        <w:rPr>
          <w:sz w:val="22"/>
          <w:szCs w:val="22"/>
        </w:rPr>
        <w:t> </w:t>
      </w:r>
      <w:r w:rsidRPr="00E57F4F">
        <w:rPr>
          <w:sz w:val="22"/>
          <w:szCs w:val="22"/>
        </w:rPr>
        <w:t xml:space="preserve">prípade, ak bude podľa tejto Zmluvy potrebné doručovať inej Zmluvnej strane akúkoľvek písomnosť </w:t>
      </w:r>
      <w:r w:rsidRPr="00E57F4F">
        <w:rPr>
          <w:sz w:val="22"/>
          <w:szCs w:val="22"/>
          <w:u w:val="single"/>
        </w:rPr>
        <w:t xml:space="preserve">elektronicky </w:t>
      </w:r>
      <w:r w:rsidRPr="00E57F4F">
        <w:rPr>
          <w:bCs/>
          <w:sz w:val="22"/>
          <w:szCs w:val="22"/>
          <w:u w:val="single"/>
        </w:rPr>
        <w:t xml:space="preserve">prostredníctvom </w:t>
      </w:r>
      <w:r w:rsidRPr="00E57F4F">
        <w:rPr>
          <w:sz w:val="22"/>
          <w:szCs w:val="22"/>
          <w:u w:val="single"/>
        </w:rPr>
        <w:t>Ústredného portálu verejnej správy</w:t>
      </w:r>
      <w:r w:rsidRPr="00E57F4F">
        <w:rPr>
          <w:sz w:val="22"/>
          <w:szCs w:val="22"/>
        </w:rPr>
        <w:t>, Z</w:t>
      </w:r>
      <w:r w:rsidRPr="00E57F4F">
        <w:rPr>
          <w:bCs/>
          <w:sz w:val="22"/>
          <w:szCs w:val="22"/>
        </w:rPr>
        <w:t>mluvné strany</w:t>
      </w:r>
      <w:r w:rsidRPr="00E57F4F">
        <w:rPr>
          <w:sz w:val="22"/>
          <w:szCs w:val="22"/>
        </w:rPr>
        <w:t xml:space="preserve"> sa zaväzujú mať na tento účel zriadené a</w:t>
      </w:r>
      <w:r w:rsidRPr="00AD3C5D">
        <w:rPr>
          <w:sz w:val="22"/>
          <w:szCs w:val="22"/>
        </w:rPr>
        <w:t> </w:t>
      </w:r>
      <w:r w:rsidRPr="00E57F4F">
        <w:rPr>
          <w:sz w:val="22"/>
          <w:szCs w:val="22"/>
        </w:rPr>
        <w:t>aktívne elektronické schránky, a</w:t>
      </w:r>
      <w:r w:rsidRPr="00AD3C5D">
        <w:rPr>
          <w:sz w:val="22"/>
          <w:szCs w:val="22"/>
        </w:rPr>
        <w:t> </w:t>
      </w:r>
      <w:r w:rsidRPr="00E57F4F">
        <w:rPr>
          <w:sz w:val="22"/>
          <w:szCs w:val="22"/>
        </w:rPr>
        <w:t>za deň doručenia písomnosti Zmluvnej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w:t>
      </w:r>
      <w:r w:rsidRPr="00AD3C5D">
        <w:rPr>
          <w:sz w:val="22"/>
          <w:szCs w:val="22"/>
        </w:rPr>
        <w:t> </w:t>
      </w:r>
      <w:r w:rsidRPr="00E57F4F">
        <w:rPr>
          <w:sz w:val="22"/>
          <w:szCs w:val="22"/>
        </w:rPr>
        <w:t>to aj vtedy, ak sa táto Zmluvná strana (adresát) o</w:t>
      </w:r>
      <w:r w:rsidRPr="00AD3C5D">
        <w:rPr>
          <w:sz w:val="22"/>
          <w:szCs w:val="22"/>
        </w:rPr>
        <w:t> </w:t>
      </w:r>
      <w:r w:rsidRPr="00E57F4F">
        <w:rPr>
          <w:sz w:val="22"/>
          <w:szCs w:val="22"/>
        </w:rPr>
        <w:t>takto zasielanej písomnosti na základe tejto Zmluvy nedozvedela.</w:t>
      </w:r>
    </w:p>
    <w:p w14:paraId="430AE02D" w14:textId="77777777" w:rsidR="008E23A5" w:rsidRPr="00E57F4F" w:rsidRDefault="008E23A5" w:rsidP="00E57F4F">
      <w:pPr>
        <w:pStyle w:val="Default"/>
        <w:ind w:left="709"/>
        <w:jc w:val="both"/>
        <w:rPr>
          <w:b/>
          <w:bCs/>
          <w:color w:val="auto"/>
          <w:sz w:val="22"/>
          <w:szCs w:val="22"/>
        </w:rPr>
      </w:pPr>
    </w:p>
    <w:p w14:paraId="23B48A0A" w14:textId="215A10F9" w:rsidR="008E23A5" w:rsidRPr="00E57F4F" w:rsidRDefault="00AD3C5D" w:rsidP="00E57F4F">
      <w:pPr>
        <w:pStyle w:val="Default"/>
        <w:numPr>
          <w:ilvl w:val="1"/>
          <w:numId w:val="13"/>
        </w:numPr>
        <w:ind w:left="709"/>
        <w:jc w:val="both"/>
        <w:rPr>
          <w:b/>
          <w:bCs/>
          <w:color w:val="auto"/>
          <w:sz w:val="22"/>
          <w:szCs w:val="22"/>
        </w:rPr>
      </w:pPr>
      <w:r w:rsidRPr="00E57F4F">
        <w:rPr>
          <w:sz w:val="22"/>
          <w:szCs w:val="22"/>
        </w:rPr>
        <w:t>V</w:t>
      </w:r>
      <w:r w:rsidRPr="00AD3C5D">
        <w:rPr>
          <w:sz w:val="22"/>
          <w:szCs w:val="22"/>
        </w:rPr>
        <w:t> </w:t>
      </w:r>
      <w:r w:rsidRPr="00E57F4F">
        <w:rPr>
          <w:sz w:val="22"/>
          <w:szCs w:val="22"/>
        </w:rPr>
        <w:t xml:space="preserve">prípade, ak bude podľa tejto Zmluvy potrebné doručovať inej Zmluvnej strane akúkoľvek písomnosť </w:t>
      </w:r>
      <w:r w:rsidRPr="00E57F4F">
        <w:rPr>
          <w:sz w:val="22"/>
          <w:szCs w:val="22"/>
          <w:u w:val="single"/>
        </w:rPr>
        <w:t xml:space="preserve">elektronicky </w:t>
      </w:r>
      <w:r w:rsidRPr="00E57F4F">
        <w:rPr>
          <w:bCs/>
          <w:sz w:val="22"/>
          <w:szCs w:val="22"/>
          <w:u w:val="single"/>
        </w:rPr>
        <w:t>prostredníctvom e-mailu</w:t>
      </w:r>
      <w:r w:rsidRPr="00E57F4F">
        <w:rPr>
          <w:bCs/>
          <w:sz w:val="22"/>
          <w:szCs w:val="22"/>
        </w:rPr>
        <w:t>, bude takáto písomnosť považovaná za doručenú momentom, kedy bude elektronická správa k</w:t>
      </w:r>
      <w:r w:rsidRPr="00AD3C5D">
        <w:rPr>
          <w:bCs/>
          <w:sz w:val="22"/>
          <w:szCs w:val="22"/>
        </w:rPr>
        <w:t> </w:t>
      </w:r>
      <w:r w:rsidRPr="00E57F4F">
        <w:rPr>
          <w:bCs/>
          <w:sz w:val="22"/>
          <w:szCs w:val="22"/>
        </w:rPr>
        <w:t>dispozícii prístupná na e-mailovom serveri slúžiacom na prijímanie elektronickej pošty Zmluvnej strany, ktorá je jej adresátom, teda momentom, kedy Zmluvnej strane, ktorá je odosielateľom, príde potvrdenie o</w:t>
      </w:r>
      <w:r w:rsidRPr="00AD3C5D">
        <w:rPr>
          <w:bCs/>
          <w:sz w:val="22"/>
          <w:szCs w:val="22"/>
        </w:rPr>
        <w:t> </w:t>
      </w:r>
      <w:r w:rsidRPr="00E57F4F">
        <w:rPr>
          <w:bCs/>
          <w:sz w:val="22"/>
          <w:szCs w:val="22"/>
        </w:rPr>
        <w:t>úspešnom doručení zásielky; ak nie je objektívne z</w:t>
      </w:r>
      <w:r w:rsidRPr="00AD3C5D">
        <w:rPr>
          <w:bCs/>
          <w:sz w:val="22"/>
          <w:szCs w:val="22"/>
        </w:rPr>
        <w:t> </w:t>
      </w:r>
      <w:r w:rsidRPr="00E57F4F">
        <w:rPr>
          <w:bCs/>
          <w:sz w:val="22"/>
          <w:szCs w:val="22"/>
        </w:rPr>
        <w:t>technických dôvodov možné nastaviť automatické potvrdenie o</w:t>
      </w:r>
      <w:r w:rsidRPr="00AD3C5D">
        <w:rPr>
          <w:bCs/>
          <w:sz w:val="22"/>
          <w:szCs w:val="22"/>
        </w:rPr>
        <w:t> </w:t>
      </w:r>
      <w:r w:rsidRPr="00E57F4F">
        <w:rPr>
          <w:bCs/>
          <w:sz w:val="22"/>
          <w:szCs w:val="22"/>
        </w:rPr>
        <w:t>úspešnom doručení zásielky, Z</w:t>
      </w:r>
      <w:r w:rsidRPr="00E57F4F">
        <w:rPr>
          <w:sz w:val="22"/>
          <w:szCs w:val="22"/>
        </w:rPr>
        <w:t>mluvné strany</w:t>
      </w:r>
      <w:r w:rsidRPr="00E57F4F">
        <w:rPr>
          <w:bCs/>
          <w:sz w:val="22"/>
          <w:szCs w:val="22"/>
        </w:rPr>
        <w:t xml:space="preserve"> výslovne súhlasia s</w:t>
      </w:r>
      <w:r w:rsidRPr="00AD3C5D">
        <w:rPr>
          <w:bCs/>
          <w:sz w:val="22"/>
          <w:szCs w:val="22"/>
        </w:rPr>
        <w:t> </w:t>
      </w:r>
      <w:r w:rsidRPr="00E57F4F">
        <w:rPr>
          <w:bCs/>
          <w:sz w:val="22"/>
          <w:szCs w:val="22"/>
        </w:rPr>
        <w:t xml:space="preserve">tým, že ich vzájomná komunikácia podľa tohto odseku Zmluvy nebude prebiehať prostredníctvom e-mailu. Za účelom realizácie </w:t>
      </w:r>
      <w:r w:rsidRPr="00E57F4F">
        <w:rPr>
          <w:sz w:val="22"/>
          <w:szCs w:val="22"/>
        </w:rPr>
        <w:t>doručovania prostredníctvom e-mailu sa Zmluvné strany zaväzujú:</w:t>
      </w:r>
    </w:p>
    <w:p w14:paraId="32DCB83B" w14:textId="26DBEB73" w:rsidR="006A4AC3" w:rsidRPr="00E57F4F" w:rsidRDefault="00AD3C5D" w:rsidP="00E57F4F">
      <w:pPr>
        <w:pStyle w:val="Odsekzoznamu"/>
        <w:numPr>
          <w:ilvl w:val="0"/>
          <w:numId w:val="36"/>
        </w:numPr>
        <w:spacing w:before="120"/>
        <w:ind w:left="1066" w:hanging="357"/>
        <w:rPr>
          <w:rFonts w:ascii="Times New Roman" w:hAnsi="Times New Roman" w:cs="Times New Roman"/>
        </w:rPr>
      </w:pPr>
      <w:r w:rsidRPr="00E57F4F">
        <w:rPr>
          <w:rFonts w:ascii="Times New Roman" w:hAnsi="Times New Roman" w:cs="Times New Roman"/>
        </w:rPr>
        <w:t>vzájomne si písomne oznámiť svoje e-mailové adresy, ktoré budú v rámci tejto formy komunikácie záväzne používať a aktualizovať, pričom nesplnenie tejto povinnosti bude zaťažovať tú Zmluvnú stranu, ktorá aktualizáciu neoznámila, a zásielka/písomnosť doručená na neaktuálnu e-mailovú adresu sa bude považovať na účely tejto Zmluvy za riadne doručenú,</w:t>
      </w:r>
    </w:p>
    <w:p w14:paraId="5DE451C6" w14:textId="1C01BC12" w:rsidR="00AD3C5D" w:rsidRPr="00E57F4F" w:rsidRDefault="00AD3C5D" w:rsidP="00E57F4F">
      <w:pPr>
        <w:pStyle w:val="Odsekzoznamu"/>
        <w:numPr>
          <w:ilvl w:val="0"/>
          <w:numId w:val="36"/>
        </w:numPr>
        <w:spacing w:before="120"/>
        <w:ind w:left="1066" w:hanging="357"/>
        <w:rPr>
          <w:rFonts w:ascii="Times New Roman" w:hAnsi="Times New Roman" w:cs="Times New Roman"/>
        </w:rPr>
      </w:pPr>
      <w:r w:rsidRPr="00E57F4F">
        <w:rPr>
          <w:rFonts w:ascii="Times New Roman" w:hAnsi="Times New Roman" w:cs="Times New Roman"/>
          <w:bCs/>
        </w:rPr>
        <w:t>vzájomne si písomne oznámiť všetky údaje, ktoré budú potrebné pre tento spôsob doručovania,</w:t>
      </w:r>
    </w:p>
    <w:p w14:paraId="0998C5B9" w14:textId="2EBD165F" w:rsidR="00AD3C5D" w:rsidRPr="00AD3C5D" w:rsidRDefault="00AD3C5D" w:rsidP="00E57F4F">
      <w:pPr>
        <w:pStyle w:val="Odsekzoznamu"/>
        <w:numPr>
          <w:ilvl w:val="0"/>
          <w:numId w:val="36"/>
        </w:numPr>
        <w:spacing w:before="120"/>
        <w:ind w:left="1066" w:hanging="357"/>
        <w:rPr>
          <w:rFonts w:ascii="Times New Roman" w:hAnsi="Times New Roman" w:cs="Times New Roman"/>
        </w:rPr>
      </w:pPr>
      <w:r w:rsidRPr="00E57F4F">
        <w:rPr>
          <w:rFonts w:ascii="Times New Roman" w:hAnsi="Times New Roman" w:cs="Times New Roman"/>
          <w:bCs/>
        </w:rPr>
        <w:lastRenderedPageBreak/>
        <w:t>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písomností sa uplatní postup podľa tohto článku ods. 12 bod 12.1. alebo 12.2. tejto Zmluvy.</w:t>
      </w:r>
    </w:p>
    <w:p w14:paraId="270FFA6D" w14:textId="77777777" w:rsidR="00AD3C5D" w:rsidRPr="00032FFB" w:rsidRDefault="00AD3C5D" w:rsidP="00E57F4F">
      <w:pPr>
        <w:pStyle w:val="Odsekzoznamu"/>
        <w:ind w:left="1068"/>
      </w:pPr>
    </w:p>
    <w:p w14:paraId="60D5209E" w14:textId="25BCCCCF" w:rsidR="00CD0C0A" w:rsidRDefault="0073020D" w:rsidP="00354C82">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Každá zo </w:t>
      </w:r>
      <w:r w:rsidR="00601A9A" w:rsidRPr="00FD42A1">
        <w:rPr>
          <w:color w:val="auto"/>
          <w:sz w:val="22"/>
          <w:szCs w:val="22"/>
        </w:rPr>
        <w:t xml:space="preserve">Zmluvných </w:t>
      </w:r>
      <w:r w:rsidRPr="00FD42A1">
        <w:rPr>
          <w:color w:val="auto"/>
          <w:sz w:val="22"/>
          <w:szCs w:val="22"/>
        </w:rPr>
        <w:t xml:space="preserve">strán sa týmto výslovne zaväzuje, že neprevedie nijaké práva a povinnosti (záväzky) vyplývajúce z tejto Zmluvy, resp. jej časti na iný subjekt bez predchádzajúceho písomného súhlasu druhej </w:t>
      </w:r>
      <w:r w:rsidR="00BE0091" w:rsidRPr="00FD42A1">
        <w:rPr>
          <w:color w:val="auto"/>
          <w:sz w:val="22"/>
          <w:szCs w:val="22"/>
        </w:rPr>
        <w:t>Z</w:t>
      </w:r>
      <w:r w:rsidR="00601A9A" w:rsidRPr="00FD42A1">
        <w:rPr>
          <w:color w:val="auto"/>
          <w:sz w:val="22"/>
          <w:szCs w:val="22"/>
        </w:rPr>
        <w:t xml:space="preserve">mluvnej </w:t>
      </w:r>
      <w:r w:rsidRPr="00FD42A1">
        <w:rPr>
          <w:color w:val="auto"/>
          <w:sz w:val="22"/>
          <w:szCs w:val="22"/>
        </w:rPr>
        <w:t xml:space="preserve">strany. V prípade porušenia tejto povinnosti jednou zo </w:t>
      </w:r>
      <w:r w:rsidR="00BE0091" w:rsidRPr="00FD42A1">
        <w:rPr>
          <w:color w:val="auto"/>
          <w:sz w:val="22"/>
          <w:szCs w:val="22"/>
        </w:rPr>
        <w:t>Z</w:t>
      </w:r>
      <w:r w:rsidR="00601A9A" w:rsidRPr="00FD42A1">
        <w:rPr>
          <w:color w:val="auto"/>
          <w:sz w:val="22"/>
          <w:szCs w:val="22"/>
        </w:rPr>
        <w:t xml:space="preserve">mluvných </w:t>
      </w:r>
      <w:r w:rsidRPr="00FD42A1">
        <w:rPr>
          <w:color w:val="auto"/>
          <w:sz w:val="22"/>
          <w:szCs w:val="22"/>
        </w:rPr>
        <w:t xml:space="preserve">strán bude zmluva o prevode (postúpení) zmluvných záväzkov neplatná a zároveň druhá </w:t>
      </w:r>
      <w:r w:rsidR="00BE0091" w:rsidRPr="00FD42A1">
        <w:rPr>
          <w:color w:val="auto"/>
          <w:sz w:val="22"/>
          <w:szCs w:val="22"/>
        </w:rPr>
        <w:t xml:space="preserve">Zmluvná </w:t>
      </w:r>
      <w:r w:rsidRPr="00FD42A1">
        <w:rPr>
          <w:color w:val="auto"/>
          <w:sz w:val="22"/>
          <w:szCs w:val="22"/>
        </w:rPr>
        <w:t xml:space="preserve">strana bude oprávnená od tejto Zmluvy odstúpiť a to s účinnosťou odstúpenia ku dňu, keď bolo písomné oznámenie o odstúpení od tejto Zmluvy doručené druhej </w:t>
      </w:r>
      <w:r w:rsidR="00BE0091" w:rsidRPr="00FD42A1">
        <w:rPr>
          <w:color w:val="auto"/>
          <w:sz w:val="22"/>
          <w:szCs w:val="22"/>
        </w:rPr>
        <w:t xml:space="preserve">Zmluvnej </w:t>
      </w:r>
      <w:r w:rsidRPr="00FD42A1">
        <w:rPr>
          <w:color w:val="auto"/>
          <w:sz w:val="22"/>
          <w:szCs w:val="22"/>
        </w:rPr>
        <w:t>strane.</w:t>
      </w:r>
    </w:p>
    <w:p w14:paraId="6FE423ED" w14:textId="77777777" w:rsidR="006A4AC3" w:rsidRPr="00FD42A1" w:rsidRDefault="006A4AC3" w:rsidP="00E57F4F">
      <w:pPr>
        <w:pStyle w:val="Default"/>
        <w:tabs>
          <w:tab w:val="left" w:pos="426"/>
        </w:tabs>
        <w:jc w:val="both"/>
        <w:rPr>
          <w:color w:val="auto"/>
          <w:sz w:val="22"/>
          <w:szCs w:val="22"/>
        </w:rPr>
      </w:pPr>
    </w:p>
    <w:p w14:paraId="25661262" w14:textId="42C0E31A" w:rsidR="0073020D"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w:t>
      </w:r>
      <w:r w:rsidR="00601A9A" w:rsidRPr="00FD42A1">
        <w:rPr>
          <w:color w:val="auto"/>
          <w:sz w:val="22"/>
          <w:szCs w:val="22"/>
        </w:rPr>
        <w:t xml:space="preserve">Zmluvné </w:t>
      </w:r>
      <w:r w:rsidRPr="00FD42A1">
        <w:rPr>
          <w:color w:val="auto"/>
          <w:sz w:val="22"/>
          <w:szCs w:val="22"/>
        </w:rPr>
        <w:t>strany túto otázku brali do úvahy.</w:t>
      </w:r>
    </w:p>
    <w:p w14:paraId="6CEC3060" w14:textId="74F2C8EB" w:rsidR="00601A9A" w:rsidRPr="00FD42A1" w:rsidRDefault="00601A9A" w:rsidP="004A4B89">
      <w:pPr>
        <w:pStyle w:val="Default"/>
        <w:tabs>
          <w:tab w:val="left" w:pos="426"/>
        </w:tabs>
        <w:jc w:val="both"/>
      </w:pPr>
    </w:p>
    <w:p w14:paraId="73B0C65C" w14:textId="0019C1D0" w:rsidR="00BE0091" w:rsidRPr="00FD42A1" w:rsidRDefault="00BE0091" w:rsidP="00BE0091">
      <w:pPr>
        <w:pStyle w:val="Default"/>
        <w:numPr>
          <w:ilvl w:val="0"/>
          <w:numId w:val="22"/>
        </w:numPr>
        <w:tabs>
          <w:tab w:val="left" w:pos="426"/>
        </w:tabs>
        <w:ind w:left="0" w:firstLine="0"/>
        <w:jc w:val="both"/>
        <w:rPr>
          <w:color w:val="auto"/>
          <w:sz w:val="22"/>
          <w:szCs w:val="22"/>
        </w:rPr>
      </w:pPr>
      <w:r w:rsidRPr="00FD42A1">
        <w:rPr>
          <w:color w:val="auto"/>
          <w:sz w:val="22"/>
          <w:szCs w:val="22"/>
        </w:rPr>
        <w:t>Zhotoviteľ berie na vedomie, že Zmluva a informácie získané na základe jej realizácie,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Zmluvné strany dohody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bez predchádzajúceho súhlasu dotknutých osôb alebo iného spôsobilého právneho základu nijak zverejňovať, ani ich akoukoľvek formou spracúvať, reprodukovať alebo podávať ich akýmkoľvek tretím neoprávneným osobám</w:t>
      </w:r>
    </w:p>
    <w:p w14:paraId="02373B17" w14:textId="77777777" w:rsidR="00B64DC1" w:rsidRPr="00FD42A1" w:rsidRDefault="00B64DC1" w:rsidP="00B64DC1">
      <w:pPr>
        <w:pStyle w:val="Default"/>
        <w:tabs>
          <w:tab w:val="left" w:pos="426"/>
        </w:tabs>
        <w:jc w:val="both"/>
        <w:rPr>
          <w:color w:val="auto"/>
          <w:sz w:val="22"/>
          <w:szCs w:val="22"/>
        </w:rPr>
      </w:pPr>
    </w:p>
    <w:p w14:paraId="0D02D4FD" w14:textId="44D45E53" w:rsidR="0073020D" w:rsidRPr="00FD42A1" w:rsidRDefault="0073020D" w:rsidP="007604B0">
      <w:pPr>
        <w:pStyle w:val="Default"/>
        <w:numPr>
          <w:ilvl w:val="0"/>
          <w:numId w:val="22"/>
        </w:numPr>
        <w:tabs>
          <w:tab w:val="left" w:pos="426"/>
        </w:tabs>
        <w:ind w:left="0" w:firstLine="0"/>
        <w:jc w:val="both"/>
        <w:rPr>
          <w:color w:val="auto"/>
          <w:sz w:val="22"/>
          <w:szCs w:val="22"/>
        </w:rPr>
      </w:pPr>
      <w:r w:rsidRPr="00FD42A1">
        <w:rPr>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FD42A1" w:rsidRDefault="00B64DC1" w:rsidP="00B64DC1">
      <w:pPr>
        <w:pStyle w:val="Default"/>
        <w:tabs>
          <w:tab w:val="left" w:pos="426"/>
        </w:tabs>
        <w:jc w:val="both"/>
        <w:rPr>
          <w:color w:val="auto"/>
          <w:sz w:val="22"/>
          <w:szCs w:val="22"/>
        </w:rPr>
      </w:pPr>
    </w:p>
    <w:p w14:paraId="66693D08" w14:textId="03B0CD75" w:rsidR="002647B8" w:rsidRDefault="00B64DC1" w:rsidP="00D13EA8">
      <w:pPr>
        <w:pStyle w:val="Default"/>
        <w:numPr>
          <w:ilvl w:val="0"/>
          <w:numId w:val="22"/>
        </w:numPr>
        <w:tabs>
          <w:tab w:val="left" w:pos="426"/>
        </w:tabs>
        <w:ind w:left="0" w:firstLine="0"/>
        <w:jc w:val="both"/>
        <w:rPr>
          <w:color w:val="auto"/>
          <w:sz w:val="22"/>
          <w:szCs w:val="22"/>
        </w:rPr>
      </w:pPr>
      <w:r w:rsidRPr="002647B8">
        <w:rPr>
          <w:color w:val="auto"/>
          <w:sz w:val="22"/>
          <w:szCs w:val="22"/>
        </w:rPr>
        <w:t xml:space="preserve">Zhotoviteľ sa zaväzuje strpieť výkon kontroly/auditu súvisiaceho s dodávkou tovaru, vykonaním diela a poskytovaním služieb kedykoľvek počas platnosti a účinnosti príslušnej </w:t>
      </w:r>
      <w:r w:rsidR="00226925">
        <w:rPr>
          <w:color w:val="auto"/>
          <w:sz w:val="22"/>
          <w:szCs w:val="22"/>
        </w:rPr>
        <w:t>z</w:t>
      </w:r>
      <w:r w:rsidRPr="002647B8">
        <w:rPr>
          <w:color w:val="auto"/>
          <w:sz w:val="22"/>
          <w:szCs w:val="22"/>
        </w:rPr>
        <w:t xml:space="preserve">mluvy o </w:t>
      </w:r>
      <w:r w:rsidR="00E95544" w:rsidRPr="002647B8">
        <w:rPr>
          <w:color w:val="auto"/>
          <w:sz w:val="22"/>
          <w:szCs w:val="22"/>
        </w:rPr>
        <w:t>príspevku na projekt podpory športu</w:t>
      </w:r>
      <w:r w:rsidRPr="002647B8">
        <w:rPr>
          <w:color w:val="auto"/>
          <w:sz w:val="22"/>
          <w:szCs w:val="22"/>
        </w:rPr>
        <w:t xml:space="preserve"> uzavretej objednávateľom ako </w:t>
      </w:r>
      <w:r w:rsidR="00E95544" w:rsidRPr="002647B8">
        <w:rPr>
          <w:color w:val="auto"/>
          <w:sz w:val="22"/>
          <w:szCs w:val="22"/>
        </w:rPr>
        <w:t xml:space="preserve">prijímateľom </w:t>
      </w:r>
      <w:r w:rsidRPr="002647B8">
        <w:rPr>
          <w:color w:val="auto"/>
          <w:sz w:val="22"/>
          <w:szCs w:val="22"/>
        </w:rPr>
        <w:t xml:space="preserve">príspevku za účelom financovania predmetných tovarov, diela a služieb, a to zo strany oprávnených osôb na výkon kontroly/auditu v zmysle príslušných právnych predpisov SR, najmä zákona č. 357/2015 Z. z. o finančnej kontrole a audite a o zmene a doplnení niektorých zákonov v znení neskorších predpisov a príslušnej zmluvy o </w:t>
      </w:r>
      <w:r w:rsidR="00E95544" w:rsidRPr="002647B8">
        <w:rPr>
          <w:color w:val="auto"/>
          <w:sz w:val="22"/>
          <w:szCs w:val="22"/>
        </w:rPr>
        <w:t>príspevku na projekt podpory športu</w:t>
      </w:r>
      <w:r w:rsidRPr="002647B8">
        <w:rPr>
          <w:color w:val="auto"/>
          <w:sz w:val="22"/>
          <w:szCs w:val="22"/>
        </w:rPr>
        <w:t xml:space="preserve"> a jej príloh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sidR="00601A9A" w:rsidRPr="002647B8">
        <w:rPr>
          <w:color w:val="auto"/>
          <w:sz w:val="22"/>
          <w:szCs w:val="22"/>
        </w:rPr>
        <w:t>.</w:t>
      </w:r>
    </w:p>
    <w:p w14:paraId="6E575BE2" w14:textId="77777777" w:rsidR="002647B8" w:rsidRDefault="002647B8" w:rsidP="002647B8">
      <w:pPr>
        <w:pStyle w:val="Odsekzoznamu"/>
      </w:pPr>
    </w:p>
    <w:p w14:paraId="40B1A582" w14:textId="555CDBCD" w:rsidR="0073020D" w:rsidRPr="002647B8" w:rsidRDefault="00D97EF3" w:rsidP="00D13EA8">
      <w:pPr>
        <w:pStyle w:val="Default"/>
        <w:numPr>
          <w:ilvl w:val="0"/>
          <w:numId w:val="22"/>
        </w:numPr>
        <w:tabs>
          <w:tab w:val="left" w:pos="426"/>
        </w:tabs>
        <w:ind w:left="0" w:firstLine="0"/>
        <w:jc w:val="both"/>
        <w:rPr>
          <w:color w:val="auto"/>
          <w:sz w:val="22"/>
          <w:szCs w:val="22"/>
        </w:rPr>
      </w:pPr>
      <w:r w:rsidRPr="002647B8">
        <w:rPr>
          <w:color w:val="auto"/>
          <w:sz w:val="22"/>
          <w:szCs w:val="22"/>
        </w:rPr>
        <w:t>Neoddeliteľnými p</w:t>
      </w:r>
      <w:r w:rsidR="0073020D" w:rsidRPr="002647B8">
        <w:rPr>
          <w:color w:val="auto"/>
          <w:sz w:val="22"/>
          <w:szCs w:val="22"/>
        </w:rPr>
        <w:t>rílohami tejto Zmluvy sú alebo sa postupne stanú nasledovné prílohy:</w:t>
      </w:r>
    </w:p>
    <w:p w14:paraId="55141C30" w14:textId="77777777" w:rsidR="009127D0" w:rsidRPr="00FD42A1" w:rsidRDefault="009127D0" w:rsidP="00CD0C0A">
      <w:pPr>
        <w:pStyle w:val="Default"/>
        <w:tabs>
          <w:tab w:val="left" w:pos="426"/>
        </w:tabs>
        <w:jc w:val="both"/>
        <w:rPr>
          <w:color w:val="auto"/>
          <w:sz w:val="22"/>
          <w:szCs w:val="22"/>
        </w:rPr>
      </w:pPr>
      <w:r w:rsidRPr="00FD42A1">
        <w:rPr>
          <w:color w:val="auto"/>
          <w:sz w:val="22"/>
          <w:szCs w:val="22"/>
        </w:rPr>
        <w:t xml:space="preserve">Príloha č. 1: </w:t>
      </w:r>
      <w:r w:rsidRPr="00FD42A1">
        <w:rPr>
          <w:color w:val="auto"/>
          <w:sz w:val="22"/>
          <w:szCs w:val="22"/>
        </w:rPr>
        <w:tab/>
        <w:t>Rozpočet/Ocenený Výkaz výmer zhotoviteľa</w:t>
      </w:r>
    </w:p>
    <w:p w14:paraId="336F63F9" w14:textId="5C43FA45" w:rsidR="009127D0" w:rsidRPr="00FD42A1" w:rsidRDefault="009127D0" w:rsidP="00CD0C0A">
      <w:pPr>
        <w:pStyle w:val="Default"/>
        <w:tabs>
          <w:tab w:val="left" w:pos="426"/>
        </w:tabs>
        <w:jc w:val="both"/>
        <w:rPr>
          <w:color w:val="auto"/>
          <w:sz w:val="22"/>
          <w:szCs w:val="22"/>
        </w:rPr>
      </w:pPr>
      <w:r w:rsidRPr="00FD42A1">
        <w:rPr>
          <w:color w:val="auto"/>
          <w:sz w:val="22"/>
          <w:szCs w:val="22"/>
        </w:rPr>
        <w:t>Príloha č. 2:</w:t>
      </w:r>
      <w:r w:rsidRPr="00FD42A1">
        <w:rPr>
          <w:color w:val="auto"/>
          <w:sz w:val="22"/>
          <w:szCs w:val="22"/>
        </w:rPr>
        <w:tab/>
        <w:t>Projektová dokumentácia v elektronickej podobne na pamäťovom médiu</w:t>
      </w:r>
    </w:p>
    <w:p w14:paraId="357BF22D" w14:textId="77777777" w:rsidR="009127D0" w:rsidRPr="00FD42A1" w:rsidRDefault="009127D0" w:rsidP="00CD0C0A">
      <w:pPr>
        <w:pStyle w:val="Default"/>
        <w:tabs>
          <w:tab w:val="left" w:pos="426"/>
        </w:tabs>
        <w:jc w:val="both"/>
        <w:rPr>
          <w:color w:val="auto"/>
          <w:sz w:val="22"/>
          <w:szCs w:val="22"/>
        </w:rPr>
      </w:pPr>
      <w:r w:rsidRPr="00FD42A1">
        <w:rPr>
          <w:color w:val="auto"/>
          <w:sz w:val="22"/>
          <w:szCs w:val="22"/>
        </w:rPr>
        <w:lastRenderedPageBreak/>
        <w:t xml:space="preserve">Príloha č. 3: </w:t>
      </w:r>
      <w:r w:rsidRPr="00FD42A1">
        <w:rPr>
          <w:color w:val="auto"/>
          <w:sz w:val="22"/>
          <w:szCs w:val="22"/>
        </w:rPr>
        <w:tab/>
        <w:t xml:space="preserve">Vecný a časový harmonogram postupu prác </w:t>
      </w:r>
    </w:p>
    <w:p w14:paraId="5E20FEDE" w14:textId="7B35DE9F" w:rsidR="009127D0" w:rsidRPr="00FD42A1" w:rsidRDefault="009127D0" w:rsidP="00CD0C0A">
      <w:pPr>
        <w:pStyle w:val="Default"/>
        <w:tabs>
          <w:tab w:val="left" w:pos="426"/>
        </w:tabs>
        <w:jc w:val="both"/>
        <w:rPr>
          <w:color w:val="auto"/>
          <w:sz w:val="22"/>
          <w:szCs w:val="22"/>
        </w:rPr>
      </w:pPr>
      <w:r w:rsidRPr="00FD42A1">
        <w:rPr>
          <w:color w:val="auto"/>
          <w:sz w:val="22"/>
          <w:szCs w:val="22"/>
        </w:rPr>
        <w:t xml:space="preserve">Príloha č. 4: </w:t>
      </w:r>
      <w:r w:rsidRPr="00FD42A1">
        <w:rPr>
          <w:color w:val="auto"/>
          <w:sz w:val="22"/>
          <w:szCs w:val="22"/>
        </w:rPr>
        <w:tab/>
        <w:t>Zoznam subdodávateľov</w:t>
      </w:r>
      <w:r w:rsidR="00EC221B" w:rsidRPr="00FD42A1">
        <w:rPr>
          <w:color w:val="auto"/>
          <w:sz w:val="22"/>
          <w:szCs w:val="22"/>
        </w:rPr>
        <w:t>/Čestné vyhlásenie o nevyužití subdodávateľov</w:t>
      </w:r>
    </w:p>
    <w:p w14:paraId="15E5D57B" w14:textId="30EF86F2" w:rsidR="009127D0" w:rsidRPr="00FD42A1" w:rsidRDefault="008E14F7" w:rsidP="004B51F7">
      <w:pPr>
        <w:pStyle w:val="Default"/>
        <w:tabs>
          <w:tab w:val="left" w:pos="426"/>
        </w:tabs>
        <w:ind w:left="1418" w:hanging="1418"/>
        <w:jc w:val="both"/>
        <w:rPr>
          <w:color w:val="auto"/>
          <w:sz w:val="22"/>
          <w:szCs w:val="22"/>
        </w:rPr>
      </w:pPr>
      <w:r w:rsidRPr="00FD42A1">
        <w:rPr>
          <w:color w:val="auto"/>
          <w:sz w:val="22"/>
          <w:szCs w:val="22"/>
        </w:rPr>
        <w:t>P</w:t>
      </w:r>
      <w:r w:rsidR="009127D0" w:rsidRPr="00FD42A1">
        <w:rPr>
          <w:color w:val="auto"/>
          <w:sz w:val="22"/>
          <w:szCs w:val="22"/>
        </w:rPr>
        <w:t xml:space="preserve">ríloha č. </w:t>
      </w:r>
      <w:r w:rsidR="008F4D0F" w:rsidRPr="00FD42A1">
        <w:rPr>
          <w:color w:val="auto"/>
          <w:sz w:val="22"/>
          <w:szCs w:val="22"/>
        </w:rPr>
        <w:t>5</w:t>
      </w:r>
      <w:r w:rsidR="009127D0" w:rsidRPr="00FD42A1">
        <w:rPr>
          <w:color w:val="auto"/>
          <w:sz w:val="22"/>
          <w:szCs w:val="22"/>
        </w:rPr>
        <w:t xml:space="preserve">: </w:t>
      </w:r>
      <w:r w:rsidR="009127D0" w:rsidRPr="00FD42A1">
        <w:rPr>
          <w:color w:val="auto"/>
          <w:sz w:val="22"/>
          <w:szCs w:val="22"/>
        </w:rPr>
        <w:tab/>
        <w:t>Potvrdenie o vystavení bankovej záruky/poistenia záruky</w:t>
      </w:r>
      <w:r w:rsidR="00D34988" w:rsidRPr="00FD42A1">
        <w:rPr>
          <w:color w:val="auto"/>
          <w:sz w:val="22"/>
          <w:szCs w:val="22"/>
        </w:rPr>
        <w:t>/</w:t>
      </w:r>
      <w:r w:rsidR="00EC221B" w:rsidRPr="00FD42A1">
        <w:rPr>
          <w:color w:val="auto"/>
          <w:sz w:val="22"/>
          <w:szCs w:val="22"/>
        </w:rPr>
        <w:t xml:space="preserve"> doklad o zložení realizačnej zábezpeky na účet</w:t>
      </w:r>
    </w:p>
    <w:p w14:paraId="32EDE702" w14:textId="4CDABD6B" w:rsidR="008C5E74" w:rsidRPr="00FD42A1" w:rsidRDefault="008C5E74" w:rsidP="00CD0C0A">
      <w:pPr>
        <w:pStyle w:val="Default"/>
        <w:tabs>
          <w:tab w:val="left" w:pos="426"/>
        </w:tabs>
        <w:jc w:val="both"/>
        <w:rPr>
          <w:color w:val="auto"/>
          <w:sz w:val="22"/>
          <w:szCs w:val="22"/>
        </w:rPr>
      </w:pPr>
      <w:r w:rsidRPr="00FD42A1">
        <w:rPr>
          <w:color w:val="auto"/>
          <w:sz w:val="22"/>
          <w:szCs w:val="22"/>
        </w:rPr>
        <w:t>Príloha č. 6:</w:t>
      </w:r>
      <w:r w:rsidRPr="00FD42A1">
        <w:rPr>
          <w:color w:val="auto"/>
          <w:sz w:val="22"/>
          <w:szCs w:val="22"/>
        </w:rPr>
        <w:tab/>
        <w:t>Potvrdenie o zriadení transparentného bankového účtu zhotoviteľa</w:t>
      </w:r>
    </w:p>
    <w:p w14:paraId="29CF3735" w14:textId="5B5E6D9C" w:rsidR="008E14F7" w:rsidRPr="00FD42A1" w:rsidRDefault="008E14F7" w:rsidP="00CD0C0A">
      <w:pPr>
        <w:pStyle w:val="Default"/>
        <w:tabs>
          <w:tab w:val="left" w:pos="426"/>
        </w:tabs>
        <w:jc w:val="both"/>
        <w:rPr>
          <w:color w:val="auto"/>
          <w:sz w:val="22"/>
          <w:szCs w:val="22"/>
        </w:rPr>
      </w:pPr>
    </w:p>
    <w:p w14:paraId="445F00B1" w14:textId="77777777" w:rsidR="00DD5113" w:rsidRPr="00FD42A1" w:rsidRDefault="00DD5113" w:rsidP="00CD0C0A">
      <w:pPr>
        <w:pStyle w:val="Default"/>
        <w:tabs>
          <w:tab w:val="left" w:pos="426"/>
        </w:tabs>
        <w:jc w:val="both"/>
        <w:rPr>
          <w:color w:val="auto"/>
          <w:sz w:val="22"/>
          <w:szCs w:val="22"/>
        </w:rPr>
      </w:pPr>
    </w:p>
    <w:p w14:paraId="223D282C" w14:textId="28E8E15B" w:rsidR="00DD5113" w:rsidRPr="00FD42A1" w:rsidRDefault="0073020D" w:rsidP="00E57F4F">
      <w:pPr>
        <w:pStyle w:val="Default"/>
        <w:tabs>
          <w:tab w:val="left" w:pos="5529"/>
        </w:tabs>
        <w:jc w:val="both"/>
        <w:rPr>
          <w:color w:val="auto"/>
          <w:sz w:val="22"/>
          <w:szCs w:val="22"/>
        </w:rPr>
      </w:pPr>
      <w:r w:rsidRPr="00FD42A1">
        <w:rPr>
          <w:color w:val="auto"/>
          <w:sz w:val="22"/>
          <w:szCs w:val="22"/>
        </w:rPr>
        <w:t>V Banskej Bystrici</w:t>
      </w:r>
      <w:r w:rsidR="00CD0C0A" w:rsidRPr="00FD42A1">
        <w:rPr>
          <w:color w:val="auto"/>
          <w:sz w:val="22"/>
          <w:szCs w:val="22"/>
        </w:rPr>
        <w:t>,</w:t>
      </w:r>
      <w:r w:rsidRPr="00FD42A1">
        <w:rPr>
          <w:color w:val="auto"/>
          <w:sz w:val="22"/>
          <w:szCs w:val="22"/>
        </w:rPr>
        <w:t xml:space="preserve"> dňa: </w:t>
      </w:r>
      <w:r w:rsidR="00761C5F" w:rsidRPr="00FD42A1">
        <w:rPr>
          <w:color w:val="auto"/>
          <w:sz w:val="22"/>
          <w:szCs w:val="22"/>
        </w:rPr>
        <w:t>...........................</w:t>
      </w:r>
      <w:r w:rsidRPr="00FD42A1">
        <w:rPr>
          <w:color w:val="auto"/>
          <w:sz w:val="22"/>
          <w:szCs w:val="22"/>
        </w:rPr>
        <w:t xml:space="preserve">                   </w:t>
      </w:r>
      <w:r w:rsidR="001A0E5E">
        <w:rPr>
          <w:color w:val="auto"/>
          <w:sz w:val="22"/>
          <w:szCs w:val="22"/>
        </w:rPr>
        <w:tab/>
      </w:r>
      <w:r w:rsidRPr="00FD42A1">
        <w:rPr>
          <w:color w:val="auto"/>
          <w:sz w:val="22"/>
          <w:szCs w:val="22"/>
        </w:rPr>
        <w:t>V </w:t>
      </w:r>
      <w:r w:rsidR="00CD0C0A" w:rsidRPr="00FD42A1">
        <w:rPr>
          <w:color w:val="auto"/>
          <w:sz w:val="22"/>
          <w:szCs w:val="22"/>
        </w:rPr>
        <w:t xml:space="preserve">…………………, </w:t>
      </w:r>
      <w:r w:rsidRPr="00FD42A1">
        <w:rPr>
          <w:color w:val="auto"/>
          <w:sz w:val="22"/>
          <w:szCs w:val="22"/>
        </w:rPr>
        <w:t>dňa:</w:t>
      </w:r>
      <w:r w:rsidR="00761C5F" w:rsidRPr="00FD42A1">
        <w:rPr>
          <w:color w:val="auto"/>
          <w:sz w:val="22"/>
          <w:szCs w:val="22"/>
        </w:rPr>
        <w:t xml:space="preserve"> ........................</w:t>
      </w:r>
    </w:p>
    <w:p w14:paraId="7D10547D" w14:textId="77777777" w:rsidR="004C7178" w:rsidRPr="00FD42A1" w:rsidRDefault="004C7178" w:rsidP="00CD0C0A">
      <w:pPr>
        <w:pStyle w:val="Default"/>
        <w:tabs>
          <w:tab w:val="left" w:pos="426"/>
        </w:tabs>
        <w:jc w:val="both"/>
        <w:rPr>
          <w:b/>
          <w:bCs/>
          <w:color w:val="auto"/>
          <w:sz w:val="22"/>
          <w:szCs w:val="22"/>
        </w:rPr>
      </w:pPr>
    </w:p>
    <w:p w14:paraId="3B3910AA" w14:textId="3E8B6F69" w:rsidR="0073020D" w:rsidRPr="00FD42A1" w:rsidRDefault="00D97EF3" w:rsidP="00CD0C0A">
      <w:pPr>
        <w:pStyle w:val="Default"/>
        <w:tabs>
          <w:tab w:val="left" w:pos="426"/>
        </w:tabs>
        <w:jc w:val="both"/>
        <w:rPr>
          <w:b/>
          <w:bCs/>
          <w:color w:val="auto"/>
          <w:sz w:val="22"/>
          <w:szCs w:val="22"/>
        </w:rPr>
      </w:pPr>
      <w:r w:rsidRPr="00FD42A1">
        <w:rPr>
          <w:b/>
          <w:bCs/>
          <w:color w:val="auto"/>
          <w:sz w:val="22"/>
          <w:szCs w:val="22"/>
        </w:rPr>
        <w:t>O</w:t>
      </w:r>
      <w:r w:rsidR="0073020D" w:rsidRPr="00FD42A1">
        <w:rPr>
          <w:b/>
          <w:bCs/>
          <w:color w:val="auto"/>
          <w:sz w:val="22"/>
          <w:szCs w:val="22"/>
        </w:rPr>
        <w:t xml:space="preserve">bjednávateľ:                                                  </w:t>
      </w:r>
      <w:r w:rsidR="0073020D" w:rsidRPr="00FD42A1">
        <w:rPr>
          <w:b/>
          <w:bCs/>
          <w:color w:val="auto"/>
          <w:sz w:val="22"/>
          <w:szCs w:val="22"/>
        </w:rPr>
        <w:tab/>
      </w:r>
      <w:r w:rsidR="0073020D" w:rsidRPr="00FD42A1">
        <w:rPr>
          <w:b/>
          <w:bCs/>
          <w:color w:val="auto"/>
          <w:sz w:val="22"/>
          <w:szCs w:val="22"/>
        </w:rPr>
        <w:tab/>
      </w:r>
      <w:r w:rsidR="001A0E5E">
        <w:rPr>
          <w:b/>
          <w:bCs/>
          <w:color w:val="auto"/>
          <w:sz w:val="22"/>
          <w:szCs w:val="22"/>
        </w:rPr>
        <w:tab/>
      </w:r>
      <w:r w:rsidR="0073020D" w:rsidRPr="00FD42A1">
        <w:rPr>
          <w:b/>
          <w:bCs/>
          <w:color w:val="auto"/>
          <w:sz w:val="22"/>
          <w:szCs w:val="22"/>
        </w:rPr>
        <w:t>Zhotoviteľ:</w:t>
      </w:r>
    </w:p>
    <w:p w14:paraId="7FEE2C4E" w14:textId="0F26E3F4" w:rsidR="00A25F33" w:rsidRPr="00FD42A1" w:rsidRDefault="001A0E5E" w:rsidP="00CD0C0A">
      <w:pPr>
        <w:pStyle w:val="Default"/>
        <w:tabs>
          <w:tab w:val="left" w:pos="426"/>
        </w:tabs>
        <w:jc w:val="both"/>
        <w:rPr>
          <w:color w:val="auto"/>
          <w:sz w:val="22"/>
          <w:szCs w:val="22"/>
        </w:rPr>
      </w:pPr>
      <w:r>
        <w:rPr>
          <w:color w:val="auto"/>
          <w:sz w:val="22"/>
          <w:szCs w:val="22"/>
        </w:rPr>
        <w:t>Banskobystrický samosprávny kraj</w:t>
      </w:r>
      <w:r>
        <w:rPr>
          <w:color w:val="auto"/>
          <w:sz w:val="22"/>
          <w:szCs w:val="22"/>
        </w:rPr>
        <w:tab/>
      </w:r>
      <w:r>
        <w:rPr>
          <w:color w:val="auto"/>
          <w:sz w:val="22"/>
          <w:szCs w:val="22"/>
        </w:rPr>
        <w:tab/>
      </w:r>
      <w:r>
        <w:rPr>
          <w:color w:val="auto"/>
          <w:sz w:val="22"/>
          <w:szCs w:val="22"/>
        </w:rPr>
        <w:tab/>
      </w:r>
      <w:r>
        <w:rPr>
          <w:color w:val="auto"/>
          <w:sz w:val="22"/>
          <w:szCs w:val="22"/>
        </w:rPr>
        <w:tab/>
        <w:t>..............................................</w:t>
      </w:r>
    </w:p>
    <w:p w14:paraId="781B5586" w14:textId="0BAA5654" w:rsidR="007C0009" w:rsidRPr="00FD42A1" w:rsidRDefault="007C0009" w:rsidP="00CD0C0A">
      <w:pPr>
        <w:pStyle w:val="Default"/>
        <w:tabs>
          <w:tab w:val="left" w:pos="426"/>
        </w:tabs>
        <w:jc w:val="both"/>
        <w:rPr>
          <w:color w:val="auto"/>
          <w:sz w:val="22"/>
          <w:szCs w:val="22"/>
        </w:rPr>
      </w:pPr>
    </w:p>
    <w:p w14:paraId="20BE87B2" w14:textId="48686D76" w:rsidR="00DD5113" w:rsidRPr="00FD42A1" w:rsidRDefault="00DD5113" w:rsidP="00CD0C0A">
      <w:pPr>
        <w:pStyle w:val="Default"/>
        <w:tabs>
          <w:tab w:val="left" w:pos="426"/>
        </w:tabs>
        <w:jc w:val="both"/>
        <w:rPr>
          <w:color w:val="auto"/>
          <w:sz w:val="22"/>
          <w:szCs w:val="22"/>
        </w:rPr>
      </w:pPr>
    </w:p>
    <w:p w14:paraId="693C31BD" w14:textId="454D12C0" w:rsidR="00DD5113" w:rsidRPr="00FD42A1" w:rsidRDefault="00DD5113" w:rsidP="00CD0C0A">
      <w:pPr>
        <w:pStyle w:val="Default"/>
        <w:tabs>
          <w:tab w:val="left" w:pos="426"/>
        </w:tabs>
        <w:jc w:val="both"/>
        <w:rPr>
          <w:color w:val="auto"/>
          <w:sz w:val="22"/>
          <w:szCs w:val="22"/>
        </w:rPr>
      </w:pPr>
    </w:p>
    <w:p w14:paraId="38D52997" w14:textId="77777777" w:rsidR="00DD5113" w:rsidRPr="00FD42A1" w:rsidRDefault="00DD5113" w:rsidP="00CD0C0A">
      <w:pPr>
        <w:pStyle w:val="Default"/>
        <w:tabs>
          <w:tab w:val="left" w:pos="426"/>
        </w:tabs>
        <w:jc w:val="both"/>
        <w:rPr>
          <w:color w:val="auto"/>
          <w:sz w:val="22"/>
          <w:szCs w:val="22"/>
        </w:rPr>
      </w:pPr>
    </w:p>
    <w:p w14:paraId="0084FA76" w14:textId="35D0092A" w:rsidR="0073020D" w:rsidRPr="00FD42A1" w:rsidRDefault="0073020D" w:rsidP="00CD0C0A">
      <w:pPr>
        <w:pStyle w:val="Default"/>
        <w:jc w:val="both"/>
        <w:rPr>
          <w:color w:val="auto"/>
          <w:sz w:val="22"/>
          <w:szCs w:val="22"/>
        </w:rPr>
      </w:pPr>
      <w:r w:rsidRPr="00FD42A1">
        <w:rPr>
          <w:color w:val="auto"/>
          <w:sz w:val="22"/>
          <w:szCs w:val="22"/>
        </w:rPr>
        <w:t>..................................................................</w:t>
      </w:r>
      <w:r w:rsidRPr="00FD42A1">
        <w:rPr>
          <w:color w:val="auto"/>
          <w:sz w:val="22"/>
          <w:szCs w:val="22"/>
        </w:rPr>
        <w:tab/>
        <w:t xml:space="preserve">             </w:t>
      </w:r>
      <w:r w:rsidR="00CD0C0A" w:rsidRPr="00FD42A1">
        <w:rPr>
          <w:color w:val="auto"/>
          <w:sz w:val="22"/>
          <w:szCs w:val="22"/>
        </w:rPr>
        <w:tab/>
      </w:r>
      <w:r w:rsidRPr="00FD42A1">
        <w:rPr>
          <w:color w:val="auto"/>
          <w:sz w:val="22"/>
          <w:szCs w:val="22"/>
        </w:rPr>
        <w:t>.......................</w:t>
      </w:r>
      <w:r w:rsidR="00761C5F" w:rsidRPr="00FD42A1">
        <w:rPr>
          <w:color w:val="auto"/>
          <w:sz w:val="22"/>
          <w:szCs w:val="22"/>
        </w:rPr>
        <w:t>.......................</w:t>
      </w:r>
      <w:r w:rsidR="00E95544" w:rsidRPr="00FD42A1">
        <w:rPr>
          <w:color w:val="auto"/>
          <w:sz w:val="22"/>
          <w:szCs w:val="22"/>
        </w:rPr>
        <w:t>.............</w:t>
      </w:r>
    </w:p>
    <w:p w14:paraId="512D3036" w14:textId="01723DD6" w:rsidR="00E62945" w:rsidRPr="00FD42A1" w:rsidRDefault="00744D2F" w:rsidP="00E62945">
      <w:pPr>
        <w:pStyle w:val="Default"/>
        <w:tabs>
          <w:tab w:val="left" w:pos="426"/>
        </w:tabs>
        <w:jc w:val="both"/>
        <w:rPr>
          <w:color w:val="auto"/>
          <w:sz w:val="22"/>
          <w:szCs w:val="22"/>
        </w:rPr>
      </w:pPr>
      <w:r w:rsidRPr="00FD42A1">
        <w:rPr>
          <w:color w:val="auto"/>
          <w:sz w:val="22"/>
          <w:szCs w:val="22"/>
        </w:rPr>
        <w:t>Mgr. Ondrej</w:t>
      </w:r>
      <w:r w:rsidR="00E62945" w:rsidRPr="00FD42A1">
        <w:rPr>
          <w:color w:val="auto"/>
          <w:sz w:val="22"/>
          <w:szCs w:val="22"/>
        </w:rPr>
        <w:t xml:space="preserve"> </w:t>
      </w:r>
      <w:proofErr w:type="spellStart"/>
      <w:r w:rsidR="00E62945" w:rsidRPr="00FD42A1">
        <w:rPr>
          <w:color w:val="auto"/>
          <w:sz w:val="22"/>
          <w:szCs w:val="22"/>
        </w:rPr>
        <w:t>Lunter</w:t>
      </w:r>
      <w:proofErr w:type="spellEnd"/>
      <w:r w:rsidR="00E62945" w:rsidRPr="00FD42A1">
        <w:rPr>
          <w:color w:val="auto"/>
          <w:sz w:val="22"/>
          <w:szCs w:val="22"/>
        </w:rPr>
        <w:t xml:space="preserve">, predseda </w:t>
      </w:r>
    </w:p>
    <w:p w14:paraId="4D9F6820" w14:textId="77777777" w:rsidR="00E62945" w:rsidRPr="00FD42A1" w:rsidRDefault="00E62945" w:rsidP="00E62945">
      <w:pPr>
        <w:pStyle w:val="Default"/>
        <w:tabs>
          <w:tab w:val="left" w:pos="426"/>
        </w:tabs>
        <w:jc w:val="both"/>
        <w:rPr>
          <w:color w:val="auto"/>
          <w:sz w:val="22"/>
          <w:szCs w:val="22"/>
        </w:rPr>
      </w:pPr>
      <w:r w:rsidRPr="00FD42A1">
        <w:rPr>
          <w:color w:val="auto"/>
          <w:sz w:val="22"/>
          <w:szCs w:val="22"/>
        </w:rPr>
        <w:t>Banskobystrického samosprávneho kraja</w:t>
      </w:r>
    </w:p>
    <w:p w14:paraId="71E6D4CC" w14:textId="6D95A0D7" w:rsidR="00BD1173" w:rsidRPr="00FD42A1" w:rsidRDefault="00BD1173">
      <w:pPr>
        <w:pStyle w:val="Default"/>
        <w:tabs>
          <w:tab w:val="left" w:pos="426"/>
        </w:tabs>
        <w:jc w:val="both"/>
        <w:rPr>
          <w:color w:val="auto"/>
          <w:sz w:val="22"/>
          <w:szCs w:val="22"/>
        </w:rPr>
      </w:pPr>
    </w:p>
    <w:sectPr w:rsidR="00BD1173" w:rsidRPr="00FD42A1" w:rsidSect="00800981">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9BE3" w14:textId="77777777" w:rsidR="00FC2472" w:rsidRDefault="00FC2472" w:rsidP="00D81E0A">
      <w:pPr>
        <w:spacing w:after="0" w:line="240" w:lineRule="auto"/>
      </w:pPr>
      <w:r>
        <w:separator/>
      </w:r>
    </w:p>
  </w:endnote>
  <w:endnote w:type="continuationSeparator" w:id="0">
    <w:p w14:paraId="72D01414" w14:textId="77777777" w:rsidR="00FC2472" w:rsidRDefault="00FC247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1C41" w14:textId="77777777" w:rsidR="00FC2472" w:rsidRDefault="00FC2472" w:rsidP="00D81E0A">
      <w:pPr>
        <w:spacing w:after="0" w:line="240" w:lineRule="auto"/>
      </w:pPr>
      <w:r>
        <w:separator/>
      </w:r>
    </w:p>
  </w:footnote>
  <w:footnote w:type="continuationSeparator" w:id="0">
    <w:p w14:paraId="094ED707" w14:textId="77777777" w:rsidR="00FC2472" w:rsidRDefault="00FC247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EB76A7B4"/>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CD6C2DA0"/>
    <w:lvl w:ilvl="0" w:tplc="D3F29858">
      <w:start w:val="1"/>
      <w:numFmt w:val="lowerLetter"/>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1F5817"/>
    <w:multiLevelType w:val="hybridMultilevel"/>
    <w:tmpl w:val="F58CBE54"/>
    <w:lvl w:ilvl="0" w:tplc="437C649A">
      <w:start w:val="1"/>
      <w:numFmt w:val="lowerLetter"/>
      <w:lvlText w:val="%1)"/>
      <w:lvlJc w:val="left"/>
      <w:pPr>
        <w:ind w:left="1069" w:hanging="360"/>
      </w:pPr>
      <w:rPr>
        <w:rFonts w:asciiTheme="minorHAnsi" w:hAnsiTheme="minorHAnsi" w:cstheme="minorHAnsi" w:hint="default"/>
        <w:b/>
        <w:bCs w:val="0"/>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1485B4E"/>
    <w:multiLevelType w:val="hybridMultilevel"/>
    <w:tmpl w:val="FA52C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A93266B"/>
    <w:multiLevelType w:val="hybridMultilevel"/>
    <w:tmpl w:val="34F86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EC06066"/>
    <w:multiLevelType w:val="multilevel"/>
    <w:tmpl w:val="26A4CF3C"/>
    <w:lvl w:ilvl="0">
      <w:start w:val="2"/>
      <w:numFmt w:val="decimal"/>
      <w:lvlText w:val="%1."/>
      <w:lvlJc w:val="left"/>
      <w:pPr>
        <w:ind w:left="1778" w:hanging="360"/>
      </w:pPr>
      <w:rPr>
        <w:rFonts w:asciiTheme="minorHAnsi" w:eastAsia="Times New Roman" w:hAnsiTheme="minorHAnsi" w:cstheme="minorHAnsi"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D6AE1"/>
    <w:multiLevelType w:val="hybridMultilevel"/>
    <w:tmpl w:val="484A94B8"/>
    <w:lvl w:ilvl="0" w:tplc="BCE8963C">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7264EB5"/>
    <w:multiLevelType w:val="hybridMultilevel"/>
    <w:tmpl w:val="40A0AA58"/>
    <w:lvl w:ilvl="0" w:tplc="8000E2A4">
      <w:start w:val="1"/>
      <w:numFmt w:val="lowerLetter"/>
      <w:lvlText w:val="%1)"/>
      <w:lvlJc w:val="left"/>
      <w:pPr>
        <w:ind w:left="1068" w:hanging="360"/>
      </w:pPr>
      <w:rPr>
        <w:rFonts w:asciiTheme="minorHAnsi" w:hAnsiTheme="minorHAnsi" w:cstheme="minorHAnsi" w:hint="default"/>
        <w:b/>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4126583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2"/>
  </w:num>
  <w:num w:numId="7" w16cid:durableId="81267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4"/>
  </w:num>
  <w:num w:numId="17" w16cid:durableId="1651207502">
    <w:abstractNumId w:val="29"/>
  </w:num>
  <w:num w:numId="18" w16cid:durableId="1545680736">
    <w:abstractNumId w:val="11"/>
  </w:num>
  <w:num w:numId="19" w16cid:durableId="1630470554">
    <w:abstractNumId w:val="28"/>
  </w:num>
  <w:num w:numId="20" w16cid:durableId="1996883035">
    <w:abstractNumId w:val="27"/>
  </w:num>
  <w:num w:numId="21" w16cid:durableId="567763526">
    <w:abstractNumId w:val="2"/>
  </w:num>
  <w:num w:numId="22" w16cid:durableId="748385109">
    <w:abstractNumId w:val="15"/>
  </w:num>
  <w:num w:numId="23" w16cid:durableId="2085882129">
    <w:abstractNumId w:val="14"/>
  </w:num>
  <w:num w:numId="24" w16cid:durableId="1368722943">
    <w:abstractNumId w:val="6"/>
  </w:num>
  <w:num w:numId="25" w16cid:durableId="451676539">
    <w:abstractNumId w:val="25"/>
  </w:num>
  <w:num w:numId="26" w16cid:durableId="242419969">
    <w:abstractNumId w:val="8"/>
  </w:num>
  <w:num w:numId="27" w16cid:durableId="2063483773">
    <w:abstractNumId w:val="21"/>
  </w:num>
  <w:num w:numId="28" w16cid:durableId="309024833">
    <w:abstractNumId w:val="26"/>
  </w:num>
  <w:num w:numId="29" w16cid:durableId="1598637966">
    <w:abstractNumId w:val="1"/>
  </w:num>
  <w:num w:numId="30" w16cid:durableId="1661276372">
    <w:abstractNumId w:val="3"/>
  </w:num>
  <w:num w:numId="31" w16cid:durableId="1796363180">
    <w:abstractNumId w:val="9"/>
  </w:num>
  <w:num w:numId="32" w16cid:durableId="1717896293">
    <w:abstractNumId w:val="19"/>
  </w:num>
  <w:num w:numId="33" w16cid:durableId="2065105750">
    <w:abstractNumId w:val="35"/>
  </w:num>
  <w:num w:numId="34" w16cid:durableId="1159882903">
    <w:abstractNumId w:val="22"/>
  </w:num>
  <w:num w:numId="35" w16cid:durableId="325284876">
    <w:abstractNumId w:val="7"/>
  </w:num>
  <w:num w:numId="36" w16cid:durableId="116624166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0300"/>
    <w:rsid w:val="00032FFB"/>
    <w:rsid w:val="00035DFB"/>
    <w:rsid w:val="00041CC1"/>
    <w:rsid w:val="00042FFF"/>
    <w:rsid w:val="0005192B"/>
    <w:rsid w:val="000618F8"/>
    <w:rsid w:val="00066894"/>
    <w:rsid w:val="0007347E"/>
    <w:rsid w:val="00075E46"/>
    <w:rsid w:val="00085DAD"/>
    <w:rsid w:val="000901B2"/>
    <w:rsid w:val="0009774E"/>
    <w:rsid w:val="000A6780"/>
    <w:rsid w:val="000B5214"/>
    <w:rsid w:val="000C18DB"/>
    <w:rsid w:val="000E0D5F"/>
    <w:rsid w:val="000E1F7B"/>
    <w:rsid w:val="000F1304"/>
    <w:rsid w:val="0010282F"/>
    <w:rsid w:val="00102A06"/>
    <w:rsid w:val="00107022"/>
    <w:rsid w:val="001160EB"/>
    <w:rsid w:val="0012020F"/>
    <w:rsid w:val="001221E1"/>
    <w:rsid w:val="001315DD"/>
    <w:rsid w:val="00132DDF"/>
    <w:rsid w:val="00140F83"/>
    <w:rsid w:val="00141A18"/>
    <w:rsid w:val="00141BB3"/>
    <w:rsid w:val="00141CBD"/>
    <w:rsid w:val="00145B1C"/>
    <w:rsid w:val="00146D32"/>
    <w:rsid w:val="00150132"/>
    <w:rsid w:val="00154DE7"/>
    <w:rsid w:val="00164D3D"/>
    <w:rsid w:val="0017210A"/>
    <w:rsid w:val="001757C2"/>
    <w:rsid w:val="00180114"/>
    <w:rsid w:val="00180EF2"/>
    <w:rsid w:val="001916B0"/>
    <w:rsid w:val="001A0E5E"/>
    <w:rsid w:val="001A2AE6"/>
    <w:rsid w:val="001A536C"/>
    <w:rsid w:val="001B5624"/>
    <w:rsid w:val="001C1196"/>
    <w:rsid w:val="001C2A5D"/>
    <w:rsid w:val="001C7DFC"/>
    <w:rsid w:val="001D54EF"/>
    <w:rsid w:val="001F04A6"/>
    <w:rsid w:val="001F268E"/>
    <w:rsid w:val="001F296D"/>
    <w:rsid w:val="001F4180"/>
    <w:rsid w:val="001F7D95"/>
    <w:rsid w:val="001F7EFA"/>
    <w:rsid w:val="00200BEB"/>
    <w:rsid w:val="00200F6F"/>
    <w:rsid w:val="00205222"/>
    <w:rsid w:val="00205D9D"/>
    <w:rsid w:val="00217E70"/>
    <w:rsid w:val="00223A52"/>
    <w:rsid w:val="00223CD0"/>
    <w:rsid w:val="00224052"/>
    <w:rsid w:val="00226925"/>
    <w:rsid w:val="00226E0E"/>
    <w:rsid w:val="00231117"/>
    <w:rsid w:val="002357B9"/>
    <w:rsid w:val="002400FF"/>
    <w:rsid w:val="0024461E"/>
    <w:rsid w:val="00246BB3"/>
    <w:rsid w:val="00257BFB"/>
    <w:rsid w:val="00260808"/>
    <w:rsid w:val="002647B8"/>
    <w:rsid w:val="00274EC8"/>
    <w:rsid w:val="00285A0C"/>
    <w:rsid w:val="002905A4"/>
    <w:rsid w:val="002947AB"/>
    <w:rsid w:val="002B4232"/>
    <w:rsid w:val="002B5582"/>
    <w:rsid w:val="002B5DE4"/>
    <w:rsid w:val="002C04FE"/>
    <w:rsid w:val="002C1854"/>
    <w:rsid w:val="002C2501"/>
    <w:rsid w:val="002D0C4B"/>
    <w:rsid w:val="002D272B"/>
    <w:rsid w:val="002D5C79"/>
    <w:rsid w:val="002E28B1"/>
    <w:rsid w:val="002E579B"/>
    <w:rsid w:val="002E7641"/>
    <w:rsid w:val="0030472D"/>
    <w:rsid w:val="00307CBA"/>
    <w:rsid w:val="003103D0"/>
    <w:rsid w:val="003106CF"/>
    <w:rsid w:val="00310E28"/>
    <w:rsid w:val="00310F1B"/>
    <w:rsid w:val="003112F0"/>
    <w:rsid w:val="00311E3D"/>
    <w:rsid w:val="00317C82"/>
    <w:rsid w:val="003217AB"/>
    <w:rsid w:val="00326177"/>
    <w:rsid w:val="00326558"/>
    <w:rsid w:val="0033034B"/>
    <w:rsid w:val="00331A67"/>
    <w:rsid w:val="00337EDA"/>
    <w:rsid w:val="00341026"/>
    <w:rsid w:val="0034403E"/>
    <w:rsid w:val="003452BD"/>
    <w:rsid w:val="003460FB"/>
    <w:rsid w:val="00353C57"/>
    <w:rsid w:val="00354C82"/>
    <w:rsid w:val="00361CA1"/>
    <w:rsid w:val="003635B6"/>
    <w:rsid w:val="00375641"/>
    <w:rsid w:val="0037792E"/>
    <w:rsid w:val="00382138"/>
    <w:rsid w:val="00382B18"/>
    <w:rsid w:val="0038391A"/>
    <w:rsid w:val="00386981"/>
    <w:rsid w:val="003A4AAB"/>
    <w:rsid w:val="003B11C9"/>
    <w:rsid w:val="003B1904"/>
    <w:rsid w:val="003B4D45"/>
    <w:rsid w:val="003B65F0"/>
    <w:rsid w:val="003B750B"/>
    <w:rsid w:val="003C216D"/>
    <w:rsid w:val="003C72DB"/>
    <w:rsid w:val="003C7337"/>
    <w:rsid w:val="003D4BEE"/>
    <w:rsid w:val="003D5CF6"/>
    <w:rsid w:val="003D76D2"/>
    <w:rsid w:val="003E0160"/>
    <w:rsid w:val="003E404D"/>
    <w:rsid w:val="003F7CE0"/>
    <w:rsid w:val="004023B5"/>
    <w:rsid w:val="0041290D"/>
    <w:rsid w:val="004169FF"/>
    <w:rsid w:val="00430AAF"/>
    <w:rsid w:val="004413AE"/>
    <w:rsid w:val="004448BD"/>
    <w:rsid w:val="00447846"/>
    <w:rsid w:val="00452B40"/>
    <w:rsid w:val="004541CE"/>
    <w:rsid w:val="00456748"/>
    <w:rsid w:val="00456F74"/>
    <w:rsid w:val="00461FA8"/>
    <w:rsid w:val="004632B3"/>
    <w:rsid w:val="00467717"/>
    <w:rsid w:val="00470981"/>
    <w:rsid w:val="00472471"/>
    <w:rsid w:val="00472A49"/>
    <w:rsid w:val="004909B9"/>
    <w:rsid w:val="00493C8C"/>
    <w:rsid w:val="00494AD6"/>
    <w:rsid w:val="00496636"/>
    <w:rsid w:val="00496E86"/>
    <w:rsid w:val="0049786B"/>
    <w:rsid w:val="004A4B89"/>
    <w:rsid w:val="004A4EA8"/>
    <w:rsid w:val="004B51F7"/>
    <w:rsid w:val="004C1328"/>
    <w:rsid w:val="004C15C7"/>
    <w:rsid w:val="004C6648"/>
    <w:rsid w:val="004C7178"/>
    <w:rsid w:val="004D0736"/>
    <w:rsid w:val="004D08DB"/>
    <w:rsid w:val="004D3433"/>
    <w:rsid w:val="004D7001"/>
    <w:rsid w:val="004D76E1"/>
    <w:rsid w:val="004E2610"/>
    <w:rsid w:val="004E265D"/>
    <w:rsid w:val="004F064D"/>
    <w:rsid w:val="004F0964"/>
    <w:rsid w:val="004F464E"/>
    <w:rsid w:val="004F6E85"/>
    <w:rsid w:val="004F774A"/>
    <w:rsid w:val="00501F9B"/>
    <w:rsid w:val="005033A3"/>
    <w:rsid w:val="005040FD"/>
    <w:rsid w:val="00511E02"/>
    <w:rsid w:val="00513722"/>
    <w:rsid w:val="00514E54"/>
    <w:rsid w:val="0051703E"/>
    <w:rsid w:val="00534986"/>
    <w:rsid w:val="00537F82"/>
    <w:rsid w:val="0054225B"/>
    <w:rsid w:val="00550FFC"/>
    <w:rsid w:val="005511CE"/>
    <w:rsid w:val="00555A79"/>
    <w:rsid w:val="00555B5B"/>
    <w:rsid w:val="00555CB2"/>
    <w:rsid w:val="005603C0"/>
    <w:rsid w:val="00561AB1"/>
    <w:rsid w:val="00561DC1"/>
    <w:rsid w:val="00563FF2"/>
    <w:rsid w:val="005942F2"/>
    <w:rsid w:val="00595C36"/>
    <w:rsid w:val="005A1501"/>
    <w:rsid w:val="005B1521"/>
    <w:rsid w:val="005B1F38"/>
    <w:rsid w:val="005B3D01"/>
    <w:rsid w:val="005B564A"/>
    <w:rsid w:val="005B7A0E"/>
    <w:rsid w:val="005C06A8"/>
    <w:rsid w:val="005C170E"/>
    <w:rsid w:val="005D1BF2"/>
    <w:rsid w:val="005D5791"/>
    <w:rsid w:val="005E3602"/>
    <w:rsid w:val="005F3CB0"/>
    <w:rsid w:val="005F53E4"/>
    <w:rsid w:val="005F6026"/>
    <w:rsid w:val="005F634F"/>
    <w:rsid w:val="00600BBC"/>
    <w:rsid w:val="00601A9A"/>
    <w:rsid w:val="00603DA4"/>
    <w:rsid w:val="006119A3"/>
    <w:rsid w:val="006133ED"/>
    <w:rsid w:val="00623D46"/>
    <w:rsid w:val="00624447"/>
    <w:rsid w:val="0062465B"/>
    <w:rsid w:val="00626F11"/>
    <w:rsid w:val="00646362"/>
    <w:rsid w:val="006542C6"/>
    <w:rsid w:val="00663EB5"/>
    <w:rsid w:val="00665591"/>
    <w:rsid w:val="00671BE2"/>
    <w:rsid w:val="00671C0E"/>
    <w:rsid w:val="0068237C"/>
    <w:rsid w:val="00684635"/>
    <w:rsid w:val="00684CFA"/>
    <w:rsid w:val="006855F5"/>
    <w:rsid w:val="00686DFD"/>
    <w:rsid w:val="0069128D"/>
    <w:rsid w:val="006949F5"/>
    <w:rsid w:val="006A4AC3"/>
    <w:rsid w:val="006A6C4F"/>
    <w:rsid w:val="006B0211"/>
    <w:rsid w:val="006B2F24"/>
    <w:rsid w:val="006B732F"/>
    <w:rsid w:val="006C3251"/>
    <w:rsid w:val="006C420B"/>
    <w:rsid w:val="006C4694"/>
    <w:rsid w:val="006D2A65"/>
    <w:rsid w:val="006D3E4C"/>
    <w:rsid w:val="006D7E0C"/>
    <w:rsid w:val="006E0015"/>
    <w:rsid w:val="006E1EB5"/>
    <w:rsid w:val="006F2223"/>
    <w:rsid w:val="006F265B"/>
    <w:rsid w:val="006F33C0"/>
    <w:rsid w:val="007019B9"/>
    <w:rsid w:val="007122C8"/>
    <w:rsid w:val="00713FAE"/>
    <w:rsid w:val="00716849"/>
    <w:rsid w:val="00721F81"/>
    <w:rsid w:val="0072564A"/>
    <w:rsid w:val="007263A1"/>
    <w:rsid w:val="007272C1"/>
    <w:rsid w:val="0073020D"/>
    <w:rsid w:val="00733986"/>
    <w:rsid w:val="00733BC6"/>
    <w:rsid w:val="00737CC3"/>
    <w:rsid w:val="00744D2F"/>
    <w:rsid w:val="0074746D"/>
    <w:rsid w:val="00751711"/>
    <w:rsid w:val="00753E1A"/>
    <w:rsid w:val="00755120"/>
    <w:rsid w:val="0075524E"/>
    <w:rsid w:val="0075646E"/>
    <w:rsid w:val="007604B0"/>
    <w:rsid w:val="007618D5"/>
    <w:rsid w:val="00761C5F"/>
    <w:rsid w:val="00761EB3"/>
    <w:rsid w:val="00766CD3"/>
    <w:rsid w:val="007717E5"/>
    <w:rsid w:val="00772B0B"/>
    <w:rsid w:val="00772BEC"/>
    <w:rsid w:val="00775903"/>
    <w:rsid w:val="0077652A"/>
    <w:rsid w:val="00780EFD"/>
    <w:rsid w:val="00792BA8"/>
    <w:rsid w:val="00796BA4"/>
    <w:rsid w:val="0079752B"/>
    <w:rsid w:val="007B3743"/>
    <w:rsid w:val="007B5C8B"/>
    <w:rsid w:val="007C0009"/>
    <w:rsid w:val="007C39F5"/>
    <w:rsid w:val="007C78BC"/>
    <w:rsid w:val="007D32B3"/>
    <w:rsid w:val="007D3516"/>
    <w:rsid w:val="007D66B8"/>
    <w:rsid w:val="007D6F6E"/>
    <w:rsid w:val="007E2170"/>
    <w:rsid w:val="007E6618"/>
    <w:rsid w:val="007F02D6"/>
    <w:rsid w:val="007F29FE"/>
    <w:rsid w:val="007F35B9"/>
    <w:rsid w:val="007F7FAC"/>
    <w:rsid w:val="00800981"/>
    <w:rsid w:val="0080602F"/>
    <w:rsid w:val="0082026D"/>
    <w:rsid w:val="008225E0"/>
    <w:rsid w:val="00822947"/>
    <w:rsid w:val="00834ED4"/>
    <w:rsid w:val="00836844"/>
    <w:rsid w:val="008426E6"/>
    <w:rsid w:val="00846C3F"/>
    <w:rsid w:val="00856B28"/>
    <w:rsid w:val="00857E51"/>
    <w:rsid w:val="00864C17"/>
    <w:rsid w:val="008677C2"/>
    <w:rsid w:val="00871348"/>
    <w:rsid w:val="0087191E"/>
    <w:rsid w:val="00872246"/>
    <w:rsid w:val="008805B4"/>
    <w:rsid w:val="008902CC"/>
    <w:rsid w:val="0089731E"/>
    <w:rsid w:val="008A1AA5"/>
    <w:rsid w:val="008A1DC0"/>
    <w:rsid w:val="008A26F7"/>
    <w:rsid w:val="008A367C"/>
    <w:rsid w:val="008A62B0"/>
    <w:rsid w:val="008B0791"/>
    <w:rsid w:val="008B1C86"/>
    <w:rsid w:val="008B564D"/>
    <w:rsid w:val="008B59E4"/>
    <w:rsid w:val="008C34BB"/>
    <w:rsid w:val="008C5E74"/>
    <w:rsid w:val="008D0F03"/>
    <w:rsid w:val="008D40CB"/>
    <w:rsid w:val="008E14F7"/>
    <w:rsid w:val="008E23A5"/>
    <w:rsid w:val="008E3FEE"/>
    <w:rsid w:val="008F3191"/>
    <w:rsid w:val="008F4D0F"/>
    <w:rsid w:val="009114A2"/>
    <w:rsid w:val="009127D0"/>
    <w:rsid w:val="00914F83"/>
    <w:rsid w:val="00922990"/>
    <w:rsid w:val="00927A0C"/>
    <w:rsid w:val="00932428"/>
    <w:rsid w:val="00933C9B"/>
    <w:rsid w:val="0093552C"/>
    <w:rsid w:val="00937E94"/>
    <w:rsid w:val="00942E51"/>
    <w:rsid w:val="0094327F"/>
    <w:rsid w:val="009441C5"/>
    <w:rsid w:val="00975783"/>
    <w:rsid w:val="00982287"/>
    <w:rsid w:val="00985DEE"/>
    <w:rsid w:val="00987CAB"/>
    <w:rsid w:val="0099111A"/>
    <w:rsid w:val="009A7961"/>
    <w:rsid w:val="009B78C0"/>
    <w:rsid w:val="009B79B6"/>
    <w:rsid w:val="009C356B"/>
    <w:rsid w:val="009C48B1"/>
    <w:rsid w:val="009C6084"/>
    <w:rsid w:val="009D0560"/>
    <w:rsid w:val="009D398D"/>
    <w:rsid w:val="009F34B8"/>
    <w:rsid w:val="009F44F3"/>
    <w:rsid w:val="009F58BA"/>
    <w:rsid w:val="00A02242"/>
    <w:rsid w:val="00A0564D"/>
    <w:rsid w:val="00A1166F"/>
    <w:rsid w:val="00A148FE"/>
    <w:rsid w:val="00A2216A"/>
    <w:rsid w:val="00A25F33"/>
    <w:rsid w:val="00A468CB"/>
    <w:rsid w:val="00A50A5E"/>
    <w:rsid w:val="00A52290"/>
    <w:rsid w:val="00A73F1C"/>
    <w:rsid w:val="00A7733C"/>
    <w:rsid w:val="00A916C8"/>
    <w:rsid w:val="00A92AA8"/>
    <w:rsid w:val="00A97C6E"/>
    <w:rsid w:val="00AA0D14"/>
    <w:rsid w:val="00AA300B"/>
    <w:rsid w:val="00AA43C4"/>
    <w:rsid w:val="00AB18FC"/>
    <w:rsid w:val="00AB70BB"/>
    <w:rsid w:val="00AB793F"/>
    <w:rsid w:val="00AC05AF"/>
    <w:rsid w:val="00AC7C75"/>
    <w:rsid w:val="00AD3C5D"/>
    <w:rsid w:val="00AE00D8"/>
    <w:rsid w:val="00AE2D5A"/>
    <w:rsid w:val="00AE2FE7"/>
    <w:rsid w:val="00AE76EA"/>
    <w:rsid w:val="00B01AF4"/>
    <w:rsid w:val="00B07751"/>
    <w:rsid w:val="00B10052"/>
    <w:rsid w:val="00B22AA5"/>
    <w:rsid w:val="00B2657F"/>
    <w:rsid w:val="00B31446"/>
    <w:rsid w:val="00B31473"/>
    <w:rsid w:val="00B43F06"/>
    <w:rsid w:val="00B4753A"/>
    <w:rsid w:val="00B476C8"/>
    <w:rsid w:val="00B505D0"/>
    <w:rsid w:val="00B51160"/>
    <w:rsid w:val="00B6311B"/>
    <w:rsid w:val="00B64DC1"/>
    <w:rsid w:val="00B6709A"/>
    <w:rsid w:val="00B73710"/>
    <w:rsid w:val="00B75603"/>
    <w:rsid w:val="00B80158"/>
    <w:rsid w:val="00B91C43"/>
    <w:rsid w:val="00BA0514"/>
    <w:rsid w:val="00BB2820"/>
    <w:rsid w:val="00BC2B4F"/>
    <w:rsid w:val="00BD1173"/>
    <w:rsid w:val="00BD2E26"/>
    <w:rsid w:val="00BE0091"/>
    <w:rsid w:val="00BE351C"/>
    <w:rsid w:val="00BE4A68"/>
    <w:rsid w:val="00BE6B02"/>
    <w:rsid w:val="00BF22EE"/>
    <w:rsid w:val="00BF48D0"/>
    <w:rsid w:val="00BF4944"/>
    <w:rsid w:val="00BF6538"/>
    <w:rsid w:val="00C10022"/>
    <w:rsid w:val="00C10202"/>
    <w:rsid w:val="00C10253"/>
    <w:rsid w:val="00C23456"/>
    <w:rsid w:val="00C26F88"/>
    <w:rsid w:val="00C32558"/>
    <w:rsid w:val="00C408B4"/>
    <w:rsid w:val="00C430B3"/>
    <w:rsid w:val="00C43756"/>
    <w:rsid w:val="00C53D32"/>
    <w:rsid w:val="00C622B6"/>
    <w:rsid w:val="00C75F67"/>
    <w:rsid w:val="00C77416"/>
    <w:rsid w:val="00C77762"/>
    <w:rsid w:val="00C77789"/>
    <w:rsid w:val="00C90B2E"/>
    <w:rsid w:val="00C913BE"/>
    <w:rsid w:val="00C94E30"/>
    <w:rsid w:val="00CA4715"/>
    <w:rsid w:val="00CC5740"/>
    <w:rsid w:val="00CC5D31"/>
    <w:rsid w:val="00CD0C0A"/>
    <w:rsid w:val="00CD256E"/>
    <w:rsid w:val="00CD709F"/>
    <w:rsid w:val="00CE04E7"/>
    <w:rsid w:val="00CE644B"/>
    <w:rsid w:val="00CE702F"/>
    <w:rsid w:val="00CE70B1"/>
    <w:rsid w:val="00CF058C"/>
    <w:rsid w:val="00CF3027"/>
    <w:rsid w:val="00CF4138"/>
    <w:rsid w:val="00D10BDE"/>
    <w:rsid w:val="00D16EB0"/>
    <w:rsid w:val="00D17FF9"/>
    <w:rsid w:val="00D20568"/>
    <w:rsid w:val="00D232AD"/>
    <w:rsid w:val="00D23F33"/>
    <w:rsid w:val="00D2607F"/>
    <w:rsid w:val="00D34688"/>
    <w:rsid w:val="00D34988"/>
    <w:rsid w:val="00D35FE5"/>
    <w:rsid w:val="00D43775"/>
    <w:rsid w:val="00D43FEB"/>
    <w:rsid w:val="00D4535B"/>
    <w:rsid w:val="00D50C30"/>
    <w:rsid w:val="00D5628E"/>
    <w:rsid w:val="00D60F6C"/>
    <w:rsid w:val="00D63058"/>
    <w:rsid w:val="00D63307"/>
    <w:rsid w:val="00D7189D"/>
    <w:rsid w:val="00D72C87"/>
    <w:rsid w:val="00D741A3"/>
    <w:rsid w:val="00D81E0A"/>
    <w:rsid w:val="00D9484D"/>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E59C4"/>
    <w:rsid w:val="00DF2700"/>
    <w:rsid w:val="00DF428C"/>
    <w:rsid w:val="00DF66E3"/>
    <w:rsid w:val="00DF7721"/>
    <w:rsid w:val="00E021B3"/>
    <w:rsid w:val="00E06B4D"/>
    <w:rsid w:val="00E07087"/>
    <w:rsid w:val="00E10D0A"/>
    <w:rsid w:val="00E1130A"/>
    <w:rsid w:val="00E1449F"/>
    <w:rsid w:val="00E16E90"/>
    <w:rsid w:val="00E20087"/>
    <w:rsid w:val="00E31F6B"/>
    <w:rsid w:val="00E32FFE"/>
    <w:rsid w:val="00E33E6D"/>
    <w:rsid w:val="00E36E20"/>
    <w:rsid w:val="00E57F4F"/>
    <w:rsid w:val="00E6091A"/>
    <w:rsid w:val="00E62945"/>
    <w:rsid w:val="00E6396B"/>
    <w:rsid w:val="00E722CD"/>
    <w:rsid w:val="00E8086E"/>
    <w:rsid w:val="00E860DB"/>
    <w:rsid w:val="00E877AA"/>
    <w:rsid w:val="00E913E7"/>
    <w:rsid w:val="00E95544"/>
    <w:rsid w:val="00E97116"/>
    <w:rsid w:val="00EA664E"/>
    <w:rsid w:val="00EB0877"/>
    <w:rsid w:val="00EB0E4F"/>
    <w:rsid w:val="00EC0DDD"/>
    <w:rsid w:val="00EC173E"/>
    <w:rsid w:val="00EC221B"/>
    <w:rsid w:val="00EE2BA4"/>
    <w:rsid w:val="00EE3C5F"/>
    <w:rsid w:val="00EE5BEA"/>
    <w:rsid w:val="00EE7408"/>
    <w:rsid w:val="00EE758E"/>
    <w:rsid w:val="00EF7707"/>
    <w:rsid w:val="00F00E35"/>
    <w:rsid w:val="00F10490"/>
    <w:rsid w:val="00F13993"/>
    <w:rsid w:val="00F203EA"/>
    <w:rsid w:val="00F22982"/>
    <w:rsid w:val="00F26507"/>
    <w:rsid w:val="00F55539"/>
    <w:rsid w:val="00F567F7"/>
    <w:rsid w:val="00F61C4E"/>
    <w:rsid w:val="00F64EE1"/>
    <w:rsid w:val="00F754ED"/>
    <w:rsid w:val="00F85B8E"/>
    <w:rsid w:val="00F862D1"/>
    <w:rsid w:val="00F8744C"/>
    <w:rsid w:val="00F91106"/>
    <w:rsid w:val="00F92D14"/>
    <w:rsid w:val="00F949E1"/>
    <w:rsid w:val="00F9530B"/>
    <w:rsid w:val="00F95B86"/>
    <w:rsid w:val="00F966B5"/>
    <w:rsid w:val="00F972DD"/>
    <w:rsid w:val="00FA0B87"/>
    <w:rsid w:val="00FA23EE"/>
    <w:rsid w:val="00FA4252"/>
    <w:rsid w:val="00FA6EB8"/>
    <w:rsid w:val="00FB4904"/>
    <w:rsid w:val="00FC2472"/>
    <w:rsid w:val="00FD1E85"/>
    <w:rsid w:val="00FD26CE"/>
    <w:rsid w:val="00FD3FF4"/>
    <w:rsid w:val="00FD42A1"/>
    <w:rsid w:val="00FD5747"/>
    <w:rsid w:val="00FD5C30"/>
    <w:rsid w:val="00FD7077"/>
    <w:rsid w:val="00FE0301"/>
    <w:rsid w:val="00FE2895"/>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 w:type="character" w:customStyle="1" w:styleId="ra">
    <w:name w:val="ra"/>
    <w:basedOn w:val="Predvolenpsmoodseku"/>
    <w:rsid w:val="00375641"/>
  </w:style>
  <w:style w:type="character" w:styleId="Zvraznenie">
    <w:name w:val="Emphasis"/>
    <w:basedOn w:val="Predvolenpsmoodseku"/>
    <w:uiPriority w:val="20"/>
    <w:qFormat/>
    <w:rsid w:val="00A91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etta.vidova@gymzv.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ta.vidova@gymz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mas.deak@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ávrh ZoD_stavebné práce_športový areál GĽŠZV" edit="true"/>
    <f:field ref="objsubject" par="" text="" edit="true"/>
    <f:field ref="objcreatedby" par="" text="Sedliaková, Katarína, Ing."/>
    <f:field ref="objcreatedat" par="" date="2023-03-27T11:45:34" text="27. 3. 2023 11:45:34"/>
    <f:field ref="objchangedby" par="" text="Sedliaková, Katarína, Ing."/>
    <f:field ref="objmodifiedat" par="" date="2023-03-30T13:53:16" text="30. 3. 2023 13:53:16"/>
    <f:field ref="doc_FSCFOLIO_1_1001_FieldDocumentNumber" par="" text=""/>
    <f:field ref="doc_FSCFOLIO_1_1001_FieldSubject" par="" text="" edit="true"/>
    <f:field ref="FSCFOLIO_1_1001_FieldCurrentUser" par="" text="Ing. Katarína Sedliaková"/>
    <f:field ref="CCAPRECONFIG_15_1001_Objektname" par="" text="Návrh ZoD_stavebné práce_športový areál GĽŠ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12710</Words>
  <Characters>72447</Characters>
  <Application>Microsoft Office Word</Application>
  <DocSecurity>0</DocSecurity>
  <Lines>603</Lines>
  <Paragraphs>169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8</cp:revision>
  <cp:lastPrinted>2022-07-15T12:24:00Z</cp:lastPrinted>
  <dcterms:created xsi:type="dcterms:W3CDTF">2023-03-30T19:01:00Z</dcterms:created>
  <dcterms:modified xsi:type="dcterms:W3CDTF">2023-04-04T10:33:00Z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Katarína Sedliaková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3. 2023, 11:45</vt:lpwstr>
  </property>
  <property fmtid="{D5CDD505-2E9C-101B-9397-08002B2CF9AE}" pid="59" name="FSC#SKEDITIONREG@103.510:curruserrolegroup">
    <vt:lpwstr>Oddelenie riadenia projektov</vt:lpwstr>
  </property>
  <property fmtid="{D5CDD505-2E9C-101B-9397-08002B2CF9AE}" pid="60" name="FSC#SKEDITIONREG@103.510:currusersubst">
    <vt:lpwstr>Ing. Katarína Sedliaková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27. 3. 2023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27.3.2023, 11:45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Projekt: Obnova športového areálu Gymnázia Ľ.Štúra Zvolen</vt:lpwstr>
  </property>
  <property fmtid="{D5CDD505-2E9C-101B-9397-08002B2CF9AE}" pid="326" name="FSC#COOELAK@1.1001:FileReference">
    <vt:lpwstr>8676-2023</vt:lpwstr>
  </property>
  <property fmtid="{D5CDD505-2E9C-101B-9397-08002B2CF9AE}" pid="327" name="FSC#COOELAK@1.1001:FileRefYear">
    <vt:lpwstr>2023</vt:lpwstr>
  </property>
  <property fmtid="{D5CDD505-2E9C-101B-9397-08002B2CF9AE}" pid="328" name="FSC#COOELAK@1.1001:FileRefOrdinal">
    <vt:lpwstr>8676</vt:lpwstr>
  </property>
  <property fmtid="{D5CDD505-2E9C-101B-9397-08002B2CF9AE}" pid="329" name="FSC#COOELAK@1.1001:FileRefOU">
    <vt:lpwstr>ODDRP</vt:lpwstr>
  </property>
  <property fmtid="{D5CDD505-2E9C-101B-9397-08002B2CF9AE}" pid="330" name="FSC#COOELAK@1.1001:Organization">
    <vt:lpwstr/>
  </property>
  <property fmtid="{D5CDD505-2E9C-101B-9397-08002B2CF9AE}" pid="331" name="FSC#COOELAK@1.1001:Owner">
    <vt:lpwstr>Sedliaková, Katarína,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30.03.2023</vt:lpwstr>
  </property>
  <property fmtid="{D5CDD505-2E9C-101B-9397-08002B2CF9AE}" pid="338" name="FSC#COOELAK@1.1001:Department">
    <vt:lpwstr>ODDRP (Oddelenie riadenia projektov)</vt:lpwstr>
  </property>
  <property fmtid="{D5CDD505-2E9C-101B-9397-08002B2CF9AE}" pid="339" name="FSC#COOELAK@1.1001:CreatedAt">
    <vt:lpwstr>27.03.2023</vt:lpwstr>
  </property>
  <property fmtid="{D5CDD505-2E9C-101B-9397-08002B2CF9AE}" pid="340" name="FSC#COOELAK@1.1001:OU">
    <vt:lpwstr>ODDRP (Oddelenie riadenia projektov)</vt:lpwstr>
  </property>
  <property fmtid="{D5CDD505-2E9C-101B-9397-08002B2CF9AE}" pid="341" name="FSC#COOELAK@1.1001:Priority">
    <vt:lpwstr> ()</vt:lpwstr>
  </property>
  <property fmtid="{D5CDD505-2E9C-101B-9397-08002B2CF9AE}" pid="342" name="FSC#COOELAK@1.1001:ObjBarCode">
    <vt:lpwstr>*COO.2090.100.9.6073552*</vt:lpwstr>
  </property>
  <property fmtid="{D5CDD505-2E9C-101B-9397-08002B2CF9AE}" pid="343" name="FSC#COOELAK@1.1001:RefBarCode">
    <vt:lpwstr>*COO.2090.100.9.6072135*</vt:lpwstr>
  </property>
  <property fmtid="{D5CDD505-2E9C-101B-9397-08002B2CF9AE}" pid="344" name="FSC#COOELAK@1.1001:FileRefBarCode">
    <vt:lpwstr>*8676-2023*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SK2</vt:lpwstr>
  </property>
  <property fmtid="{D5CDD505-2E9C-101B-9397-08002B2CF9AE}" pid="358" name="FSC#COOELAK@1.1001:CurrentUserRolePos">
    <vt:lpwstr>Odborný referent X</vt:lpwstr>
  </property>
  <property fmtid="{D5CDD505-2E9C-101B-9397-08002B2CF9AE}" pid="359" name="FSC#COOELAK@1.1001:CurrentUserEmail">
    <vt:lpwstr>katarina.sedliakova@bbsk.sk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Katarína Sedliaková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27.03.2023</vt:lpwstr>
  </property>
  <property fmtid="{D5CDD505-2E9C-101B-9397-08002B2CF9AE}" pid="371" name="FSC#ATSTATECFG@1.1001:SubfileSubject">
    <vt:lpwstr>ZFK_Zmluva o dielo na uskutočnenie stavebných prác č. 316/2023/ODDRP na stavbe s názvom: „Obnova športového areálu pri Gymnáziu Ľudovíta Štúra Zvolen“ _x000d_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8676-2023-8</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COO.2090.100.9.6073552</vt:lpwstr>
  </property>
  <property fmtid="{D5CDD505-2E9C-101B-9397-08002B2CF9AE}" pid="391" name="FSC#FSCFOLIO@1.1001:docpropproject">
    <vt:lpwstr/>
  </property>
</Properties>
</file>