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zákona  č. 343/2015 Z.z.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797379A3" w14:textId="720595A8" w:rsidR="00A34B0B" w:rsidRPr="00495BE9" w:rsidRDefault="00775CF0" w:rsidP="00A34B0B">
      <w:pPr>
        <w:jc w:val="center"/>
        <w:rPr>
          <w:rFonts w:asciiTheme="minorHAnsi" w:hAnsiTheme="minorHAnsi" w:cstheme="minorHAnsi"/>
          <w:b/>
        </w:rPr>
      </w:pPr>
      <w:r>
        <w:rPr>
          <w:rFonts w:asciiTheme="minorHAnsi" w:hAnsiTheme="minorHAnsi" w:cstheme="minorHAnsi"/>
          <w:b/>
          <w:sz w:val="28"/>
          <w:szCs w:val="28"/>
        </w:rPr>
        <w:t>Obnova športového areálu pri Gymnáziu Ľudovíta Štúra Zvolen</w:t>
      </w: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41C003C7"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75CF0">
        <w:rPr>
          <w:rFonts w:asciiTheme="minorHAnsi" w:hAnsiTheme="minorHAnsi" w:cs="Calibri"/>
          <w:sz w:val="20"/>
        </w:rPr>
        <w:t>apríl</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14AE97E1"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r w:rsidR="006B22AA">
        <w:rPr>
          <w:rFonts w:asciiTheme="minorHAnsi" w:hAnsiTheme="minorHAnsi" w:cs="Times New Roman"/>
          <w:bCs/>
          <w:sz w:val="20"/>
          <w:szCs w:val="20"/>
        </w:rPr>
        <w:t xml:space="preserve"> A SÚČINNOSŤ</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6D3CD546" w14:textId="37AA7491" w:rsidR="00D74636" w:rsidRPr="00E548F5" w:rsidRDefault="00A34B0B" w:rsidP="00A34B0B">
      <w:pPr>
        <w:pStyle w:val="Zkladntext"/>
        <w:rPr>
          <w:rFonts w:asciiTheme="minorHAnsi" w:hAnsiTheme="minorHAnsi"/>
          <w:b w:val="0"/>
          <w:sz w:val="20"/>
          <w:lang w:val="sk-SK"/>
        </w:rPr>
      </w:pPr>
      <w:r w:rsidRPr="00E548F5">
        <w:rPr>
          <w:rFonts w:asciiTheme="minorHAnsi" w:hAnsiTheme="minorHAnsi"/>
          <w:b w:val="0"/>
          <w:sz w:val="20"/>
        </w:rPr>
        <w:t>Príloha č. 1</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Zmluva o dielo</w:t>
      </w:r>
    </w:p>
    <w:p w14:paraId="56C79E8D" w14:textId="5D88CBBA" w:rsidR="0079024B" w:rsidRPr="00E548F5"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2</w:t>
      </w:r>
      <w:r w:rsidR="0015395D" w:rsidRPr="00E548F5">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cs="Calibri"/>
          <w:b w:val="0"/>
          <w:bCs/>
          <w:sz w:val="20"/>
          <w:lang w:val="sk-SK"/>
        </w:rPr>
        <w:t>Výkaz výmer</w:t>
      </w:r>
    </w:p>
    <w:p w14:paraId="431A7D89" w14:textId="6E60C37C" w:rsidR="0079024B" w:rsidRDefault="0079024B" w:rsidP="0079024B">
      <w:pPr>
        <w:pStyle w:val="Zkladntext"/>
        <w:rPr>
          <w:rFonts w:asciiTheme="minorHAnsi" w:hAnsiTheme="minorHAnsi"/>
          <w:b w:val="0"/>
          <w:sz w:val="20"/>
          <w:lang w:val="sk-SK"/>
        </w:rPr>
      </w:pPr>
      <w:r w:rsidRPr="00E548F5">
        <w:rPr>
          <w:rFonts w:asciiTheme="minorHAnsi" w:hAnsiTheme="minorHAnsi"/>
          <w:b w:val="0"/>
          <w:sz w:val="20"/>
        </w:rPr>
        <w:t xml:space="preserve">Príloha č. </w:t>
      </w:r>
      <w:r w:rsidRPr="00E548F5">
        <w:rPr>
          <w:rFonts w:asciiTheme="minorHAnsi" w:hAnsiTheme="minorHAnsi"/>
          <w:b w:val="0"/>
          <w:sz w:val="20"/>
          <w:lang w:val="sk-SK"/>
        </w:rPr>
        <w:t>3</w:t>
      </w:r>
      <w:r w:rsidR="003C2F42">
        <w:rPr>
          <w:rFonts w:asciiTheme="minorHAnsi" w:hAnsiTheme="minorHAnsi"/>
          <w:b w:val="0"/>
          <w:sz w:val="20"/>
          <w:lang w:val="sk-SK"/>
        </w:rPr>
        <w:t xml:space="preserve"> </w:t>
      </w:r>
      <w:r w:rsidRPr="00E548F5">
        <w:rPr>
          <w:rFonts w:asciiTheme="minorHAnsi" w:hAnsiTheme="minorHAnsi"/>
          <w:b w:val="0"/>
          <w:sz w:val="20"/>
        </w:rPr>
        <w:t xml:space="preserve">súťažných podkladov – </w:t>
      </w:r>
      <w:r w:rsidR="003C2F42">
        <w:rPr>
          <w:rFonts w:asciiTheme="minorHAnsi" w:hAnsiTheme="minorHAnsi"/>
          <w:b w:val="0"/>
          <w:sz w:val="20"/>
          <w:lang w:val="sk-SK"/>
        </w:rPr>
        <w:t>Projektová dokumentácia</w:t>
      </w:r>
    </w:p>
    <w:p w14:paraId="1138661C" w14:textId="292ECA1E" w:rsidR="003C2F42" w:rsidRPr="003B43E9" w:rsidRDefault="003C2F42" w:rsidP="0079024B">
      <w:pPr>
        <w:pStyle w:val="Zkladntext"/>
        <w:rPr>
          <w:rFonts w:asciiTheme="minorHAnsi" w:hAnsiTheme="minorHAnsi"/>
          <w:b w:val="0"/>
          <w:sz w:val="20"/>
          <w:lang w:val="sk-SK"/>
        </w:rPr>
      </w:pPr>
      <w:r>
        <w:rPr>
          <w:rFonts w:asciiTheme="minorHAnsi" w:hAnsiTheme="minorHAnsi"/>
          <w:b w:val="0"/>
          <w:sz w:val="20"/>
          <w:lang w:val="sk-SK"/>
        </w:rPr>
        <w:t xml:space="preserve">Príloha č. 4 súťažných podkladov – Stavebné povolenie zo dňa </w:t>
      </w:r>
      <w:r w:rsidR="00622DB2">
        <w:rPr>
          <w:rFonts w:asciiTheme="minorHAnsi" w:hAnsiTheme="minorHAnsi"/>
          <w:b w:val="0"/>
          <w:sz w:val="20"/>
          <w:lang w:val="sk-SK"/>
        </w:rPr>
        <w:t>04.04.2023</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lastRenderedPageBreak/>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2FD7BADA" w14:textId="77777777"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1. IDENTIFIKÁCIA VEREJNÉHO  OBSTARÁVATEĽA</w:t>
      </w:r>
    </w:p>
    <w:p w14:paraId="5F1B2B44" w14:textId="71EF3B3B" w:rsidR="00366BD0" w:rsidRPr="00AA4663" w:rsidRDefault="00366BD0" w:rsidP="00366BD0">
      <w:pPr>
        <w:pStyle w:val="tl1"/>
        <w:rPr>
          <w:rFonts w:asciiTheme="minorHAnsi" w:hAnsiTheme="minorHAnsi" w:cstheme="minorHAnsi"/>
          <w:bCs/>
          <w:iCs/>
          <w:sz w:val="20"/>
          <w:szCs w:val="20"/>
        </w:rPr>
      </w:pPr>
      <w:r w:rsidRPr="00AA4663">
        <w:rPr>
          <w:rFonts w:asciiTheme="minorHAnsi" w:hAnsiTheme="minorHAnsi" w:cstheme="minorHAnsi"/>
          <w:bCs/>
          <w:iCs/>
          <w:sz w:val="20"/>
          <w:szCs w:val="20"/>
        </w:rPr>
        <w:t>1.1. Verejný obstarávateľ</w:t>
      </w:r>
      <w:r w:rsidR="00655381" w:rsidRPr="00AA4663">
        <w:rPr>
          <w:rFonts w:asciiTheme="minorHAnsi" w:hAnsiTheme="minorHAnsi" w:cstheme="minorHAnsi"/>
          <w:bCs/>
          <w:iCs/>
          <w:sz w:val="20"/>
          <w:szCs w:val="20"/>
        </w:rPr>
        <w:t xml:space="preserve"> </w:t>
      </w:r>
    </w:p>
    <w:p w14:paraId="4699BFB0" w14:textId="5790363A"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Názov: </w:t>
      </w:r>
      <w:r w:rsidRPr="00AA4663">
        <w:rPr>
          <w:rFonts w:asciiTheme="minorHAnsi" w:hAnsiTheme="minorHAnsi" w:cstheme="minorHAnsi"/>
          <w:sz w:val="20"/>
          <w:szCs w:val="20"/>
        </w:rPr>
        <w:tab/>
        <w:t>Banskobystrický samosprávny kraj</w:t>
      </w:r>
    </w:p>
    <w:p w14:paraId="135B9A75" w14:textId="58F4EFD5" w:rsidR="00655381" w:rsidRPr="00AA4663" w:rsidRDefault="00655381" w:rsidP="00655381">
      <w:pPr>
        <w:tabs>
          <w:tab w:val="left" w:pos="2835"/>
        </w:tabs>
        <w:spacing w:line="264" w:lineRule="auto"/>
        <w:ind w:left="426" w:hanging="426"/>
        <w:rPr>
          <w:rFonts w:asciiTheme="minorHAnsi" w:hAnsiTheme="minorHAnsi" w:cstheme="minorHAnsi"/>
          <w:sz w:val="20"/>
          <w:szCs w:val="20"/>
        </w:rPr>
      </w:pPr>
      <w:r w:rsidRPr="00AA4663">
        <w:rPr>
          <w:rFonts w:asciiTheme="minorHAnsi" w:hAnsiTheme="minorHAnsi" w:cstheme="minorHAnsi"/>
          <w:sz w:val="20"/>
          <w:szCs w:val="20"/>
        </w:rPr>
        <w:t xml:space="preserve">IČO: </w:t>
      </w:r>
      <w:r w:rsidRPr="00AA4663">
        <w:rPr>
          <w:rFonts w:asciiTheme="minorHAnsi" w:hAnsiTheme="minorHAnsi" w:cstheme="minorHAnsi"/>
          <w:sz w:val="20"/>
          <w:szCs w:val="20"/>
        </w:rPr>
        <w:tab/>
      </w:r>
      <w:r w:rsidR="000E4F13">
        <w:rPr>
          <w:rFonts w:asciiTheme="minorHAnsi" w:hAnsiTheme="minorHAnsi" w:cstheme="minorHAnsi"/>
          <w:sz w:val="20"/>
          <w:szCs w:val="20"/>
        </w:rPr>
        <w:tab/>
      </w:r>
      <w:r w:rsidRPr="00AA4663">
        <w:rPr>
          <w:rFonts w:asciiTheme="minorHAnsi" w:hAnsiTheme="minorHAnsi" w:cstheme="minorHAnsi"/>
          <w:sz w:val="20"/>
          <w:szCs w:val="20"/>
        </w:rPr>
        <w:t>37 828 100</w:t>
      </w:r>
    </w:p>
    <w:p w14:paraId="3C4133F9" w14:textId="515C8784" w:rsidR="00655381" w:rsidRDefault="00655381" w:rsidP="00655381">
      <w:pPr>
        <w:tabs>
          <w:tab w:val="left" w:pos="2835"/>
        </w:tabs>
        <w:spacing w:line="264" w:lineRule="auto"/>
        <w:ind w:left="426" w:hanging="426"/>
        <w:rPr>
          <w:rFonts w:asciiTheme="minorHAnsi" w:hAnsiTheme="minorHAnsi" w:cstheme="minorHAnsi"/>
          <w:color w:val="000000" w:themeColor="text1"/>
          <w:sz w:val="20"/>
          <w:szCs w:val="20"/>
        </w:rPr>
      </w:pPr>
      <w:r w:rsidRPr="00AA4663">
        <w:rPr>
          <w:rFonts w:asciiTheme="minorHAnsi" w:hAnsiTheme="minorHAnsi" w:cstheme="minorHAnsi"/>
          <w:sz w:val="20"/>
          <w:szCs w:val="20"/>
        </w:rPr>
        <w:t>Sídlo:</w:t>
      </w:r>
      <w:r w:rsidRPr="00AA4663">
        <w:rPr>
          <w:rFonts w:asciiTheme="minorHAnsi" w:hAnsiTheme="minorHAnsi" w:cstheme="minorHAnsi"/>
          <w:color w:val="000000" w:themeColor="text1"/>
          <w:sz w:val="20"/>
          <w:szCs w:val="20"/>
        </w:rPr>
        <w:t xml:space="preserve"> </w:t>
      </w:r>
      <w:r w:rsidRPr="00AA4663">
        <w:rPr>
          <w:rFonts w:asciiTheme="minorHAnsi" w:hAnsiTheme="minorHAnsi" w:cstheme="minorHAnsi"/>
          <w:color w:val="000000" w:themeColor="text1"/>
          <w:sz w:val="20"/>
          <w:szCs w:val="20"/>
        </w:rPr>
        <w:tab/>
        <w:t>Námestie SNP 23, 974 01 Banská Bystrica</w:t>
      </w:r>
    </w:p>
    <w:p w14:paraId="65C7AC7E" w14:textId="17D21988" w:rsidR="00B46B6F" w:rsidRPr="00AA4663" w:rsidRDefault="00B46B6F" w:rsidP="00655381">
      <w:pPr>
        <w:tabs>
          <w:tab w:val="left" w:pos="2835"/>
        </w:tabs>
        <w:spacing w:line="264" w:lineRule="auto"/>
        <w:ind w:left="426" w:hanging="426"/>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Zastúpený:</w:t>
      </w:r>
      <w:r>
        <w:rPr>
          <w:rFonts w:asciiTheme="minorHAnsi" w:hAnsiTheme="minorHAnsi" w:cstheme="minorHAnsi"/>
          <w:color w:val="000000" w:themeColor="text1"/>
          <w:sz w:val="20"/>
          <w:szCs w:val="20"/>
        </w:rPr>
        <w:tab/>
        <w:t>Mgr. Ondrej Lunter, predseda BBSK</w:t>
      </w:r>
    </w:p>
    <w:p w14:paraId="4FE71A76" w14:textId="4F9A2A5F" w:rsidR="006B3AEA" w:rsidRPr="00AA4663" w:rsidRDefault="00655381"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Kontaktná osoba vo veciach procesu verejného obstarávania: </w:t>
      </w:r>
      <w:r w:rsidR="003C2F42">
        <w:rPr>
          <w:rFonts w:asciiTheme="minorHAnsi" w:hAnsiTheme="minorHAnsi" w:cstheme="minorHAnsi"/>
          <w:sz w:val="20"/>
          <w:szCs w:val="20"/>
        </w:rPr>
        <w:t>JUDr. Kristína Priečková</w:t>
      </w:r>
      <w:r w:rsidRPr="00AA4663">
        <w:rPr>
          <w:rFonts w:asciiTheme="minorHAnsi" w:hAnsiTheme="minorHAnsi" w:cstheme="minorHAnsi"/>
          <w:sz w:val="20"/>
          <w:szCs w:val="20"/>
        </w:rPr>
        <w:t xml:space="preserve"> – odborná referentka </w:t>
      </w:r>
    </w:p>
    <w:p w14:paraId="2C73BD83" w14:textId="7BDE76DD" w:rsidR="00655381" w:rsidRPr="00AA4663" w:rsidRDefault="006B3AEA" w:rsidP="00655381">
      <w:pPr>
        <w:spacing w:line="264" w:lineRule="auto"/>
        <w:rPr>
          <w:rFonts w:asciiTheme="minorHAnsi" w:hAnsiTheme="minorHAnsi" w:cstheme="minorHAnsi"/>
          <w:sz w:val="20"/>
          <w:szCs w:val="20"/>
        </w:rPr>
      </w:pPr>
      <w:r w:rsidRPr="00AA4663">
        <w:rPr>
          <w:rFonts w:asciiTheme="minorHAnsi" w:hAnsiTheme="minorHAnsi" w:cstheme="minorHAnsi"/>
          <w:sz w:val="20"/>
          <w:szCs w:val="20"/>
        </w:rPr>
        <w:t xml:space="preserve">                                                                                                               </w:t>
      </w:r>
      <w:r w:rsidR="00655381" w:rsidRPr="00AA4663">
        <w:rPr>
          <w:rFonts w:asciiTheme="minorHAnsi" w:hAnsiTheme="minorHAnsi" w:cstheme="minorHAnsi"/>
          <w:sz w:val="20"/>
          <w:szCs w:val="20"/>
        </w:rPr>
        <w:t xml:space="preserve">pre verejné obstarávanie </w:t>
      </w:r>
    </w:p>
    <w:p w14:paraId="6F3A0D33" w14:textId="77777777" w:rsidR="00655381" w:rsidRPr="00AA4663" w:rsidRDefault="00655381" w:rsidP="00655381">
      <w:pPr>
        <w:spacing w:line="264" w:lineRule="auto"/>
        <w:ind w:right="-1"/>
        <w:rPr>
          <w:rFonts w:asciiTheme="minorHAnsi" w:hAnsiTheme="minorHAnsi" w:cstheme="minorHAnsi"/>
          <w:sz w:val="20"/>
          <w:szCs w:val="20"/>
        </w:rPr>
      </w:pPr>
      <w:r w:rsidRPr="00AA4663">
        <w:rPr>
          <w:rFonts w:asciiTheme="minorHAnsi" w:hAnsiTheme="minorHAnsi" w:cstheme="minorHAnsi"/>
          <w:sz w:val="20"/>
          <w:szCs w:val="20"/>
        </w:rPr>
        <w:t xml:space="preserve">Komunikačné rozhranie: </w:t>
      </w:r>
      <w:r w:rsidRPr="00AA4663">
        <w:rPr>
          <w:rFonts w:asciiTheme="minorHAnsi" w:hAnsiTheme="minorHAnsi" w:cstheme="minorHAnsi"/>
          <w:sz w:val="20"/>
          <w:szCs w:val="20"/>
        </w:rPr>
        <w:tab/>
        <w:t>https://josephine.proebiz.com/</w:t>
      </w:r>
    </w:p>
    <w:p w14:paraId="41654995" w14:textId="5B65AB01" w:rsidR="00655381" w:rsidRPr="00AA4663" w:rsidRDefault="00655381" w:rsidP="00366BD0">
      <w:pPr>
        <w:rPr>
          <w:rStyle w:val="Hypertextovprepojenie"/>
          <w:rFonts w:asciiTheme="minorHAnsi" w:hAnsiTheme="minorHAnsi" w:cstheme="minorHAnsi"/>
          <w:b/>
          <w:bCs/>
          <w:iCs/>
          <w:color w:val="FF0000"/>
          <w:sz w:val="20"/>
          <w:szCs w:val="20"/>
        </w:rPr>
      </w:pPr>
      <w:r w:rsidRPr="00AA4663">
        <w:rPr>
          <w:rFonts w:asciiTheme="minorHAnsi" w:hAnsiTheme="minorHAnsi" w:cstheme="minorHAnsi"/>
          <w:iCs/>
          <w:sz w:val="20"/>
          <w:szCs w:val="20"/>
        </w:rPr>
        <w:t>Adresa profilu:</w:t>
      </w:r>
      <w:r w:rsidRPr="00AA4663">
        <w:rPr>
          <w:rFonts w:asciiTheme="minorHAnsi" w:hAnsiTheme="minorHAnsi" w:cstheme="minorHAnsi"/>
          <w:iCs/>
          <w:sz w:val="20"/>
          <w:szCs w:val="20"/>
        </w:rPr>
        <w:tab/>
      </w:r>
      <w:r w:rsidRPr="00AA4663">
        <w:rPr>
          <w:rFonts w:asciiTheme="minorHAnsi" w:hAnsiTheme="minorHAnsi" w:cstheme="minorHAnsi"/>
          <w:iCs/>
          <w:sz w:val="20"/>
          <w:szCs w:val="20"/>
        </w:rPr>
        <w:tab/>
      </w:r>
      <w:hyperlink r:id="rId8" w:history="1">
        <w:r w:rsidRPr="00743E03">
          <w:rPr>
            <w:rStyle w:val="Hypertextovprepojenie"/>
            <w:rFonts w:asciiTheme="minorHAnsi" w:hAnsiTheme="minorHAnsi" w:cstheme="minorHAnsi"/>
            <w:iCs/>
            <w:sz w:val="20"/>
            <w:szCs w:val="20"/>
          </w:rPr>
          <w:t>https://www.uvo.gov.sk/vyhladavanie-profilov/zakazky/3406</w:t>
        </w:r>
      </w:hyperlink>
      <w:r w:rsidR="006B3AEA" w:rsidRPr="00AA4663">
        <w:rPr>
          <w:rStyle w:val="Hypertextovprepojenie"/>
          <w:rFonts w:asciiTheme="minorHAnsi" w:hAnsiTheme="minorHAnsi" w:cstheme="minorHAnsi"/>
          <w:iCs/>
          <w:sz w:val="20"/>
          <w:szCs w:val="20"/>
        </w:rPr>
        <w:t xml:space="preserve"> </w:t>
      </w:r>
    </w:p>
    <w:p w14:paraId="3C63B883" w14:textId="58AA59A6" w:rsidR="00655381" w:rsidRPr="00AA4663" w:rsidRDefault="00655381" w:rsidP="00366BD0">
      <w:pPr>
        <w:rPr>
          <w:rStyle w:val="Hypertextovprepojenie"/>
          <w:rFonts w:asciiTheme="minorHAnsi" w:hAnsiTheme="minorHAnsi" w:cstheme="minorHAnsi"/>
          <w:iCs/>
          <w:sz w:val="20"/>
          <w:szCs w:val="20"/>
        </w:rPr>
      </w:pPr>
    </w:p>
    <w:p w14:paraId="1A3E09E7" w14:textId="77777777" w:rsidR="00655381" w:rsidRPr="00AA4663" w:rsidRDefault="00655381" w:rsidP="00366BD0">
      <w:pPr>
        <w:rPr>
          <w:rFonts w:asciiTheme="minorHAnsi" w:hAnsiTheme="minorHAnsi" w:cstheme="minorHAnsi"/>
          <w:iCs/>
          <w:sz w:val="20"/>
          <w:szCs w:val="20"/>
        </w:rPr>
      </w:pP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571DCDC7" w:rsidR="00980BDE" w:rsidRPr="00870D35" w:rsidRDefault="00A34B0B" w:rsidP="00870D35">
      <w:pPr>
        <w:pStyle w:val="Default"/>
        <w:jc w:val="both"/>
        <w:rPr>
          <w:rFonts w:ascii="Arial" w:eastAsiaTheme="minorHAnsi" w:hAnsi="Arial" w:cs="Arial"/>
          <w:sz w:val="20"/>
          <w:lang w:val="sk-SK" w:eastAsia="en-US"/>
        </w:rPr>
      </w:pPr>
      <w:r w:rsidRPr="00407D8F">
        <w:rPr>
          <w:rFonts w:asciiTheme="minorHAnsi" w:hAnsiTheme="minorHAnsi" w:cstheme="minorHAnsi"/>
          <w:sz w:val="20"/>
        </w:rPr>
        <w:t xml:space="preserve">2.1. </w:t>
      </w:r>
      <w:r w:rsidR="00E13476" w:rsidRPr="00407D8F">
        <w:rPr>
          <w:rFonts w:asciiTheme="minorHAnsi" w:hAnsiTheme="minorHAnsi" w:cstheme="minorHAnsi"/>
          <w:sz w:val="20"/>
        </w:rPr>
        <w:t xml:space="preserve">Predmetom zákazky </w:t>
      </w:r>
      <w:r w:rsidR="00870D35">
        <w:rPr>
          <w:rFonts w:asciiTheme="minorHAnsi" w:hAnsiTheme="minorHAnsi" w:cstheme="minorHAnsi"/>
          <w:sz w:val="20"/>
        </w:rPr>
        <w:t xml:space="preserve">je </w:t>
      </w:r>
      <w:r w:rsidR="00D640F8">
        <w:rPr>
          <w:rFonts w:asciiTheme="minorHAnsi" w:hAnsiTheme="minorHAnsi" w:cstheme="minorHAnsi"/>
          <w:sz w:val="20"/>
        </w:rPr>
        <w:t>uskutočnenie</w:t>
      </w:r>
      <w:r w:rsidR="00870D35">
        <w:rPr>
          <w:rFonts w:asciiTheme="minorHAnsi" w:hAnsiTheme="minorHAnsi" w:cstheme="minorHAnsi"/>
          <w:sz w:val="20"/>
        </w:rPr>
        <w:t xml:space="preserve"> stavebných prác </w:t>
      </w:r>
      <w:r w:rsidR="00D640F8">
        <w:rPr>
          <w:rFonts w:asciiTheme="minorHAnsi" w:hAnsiTheme="minorHAnsi" w:cstheme="minorHAnsi"/>
          <w:sz w:val="20"/>
        </w:rPr>
        <w:t xml:space="preserve">na </w:t>
      </w:r>
      <w:r w:rsidR="00870D35">
        <w:rPr>
          <w:rFonts w:asciiTheme="minorHAnsi" w:hAnsiTheme="minorHAnsi" w:cstheme="minorHAnsi"/>
          <w:sz w:val="20"/>
        </w:rPr>
        <w:t>športov</w:t>
      </w:r>
      <w:r w:rsidR="00D640F8">
        <w:rPr>
          <w:rFonts w:asciiTheme="minorHAnsi" w:hAnsiTheme="minorHAnsi" w:cstheme="minorHAnsi"/>
          <w:sz w:val="20"/>
        </w:rPr>
        <w:t>om</w:t>
      </w:r>
      <w:r w:rsidR="00870D35">
        <w:rPr>
          <w:rFonts w:asciiTheme="minorHAnsi" w:hAnsiTheme="minorHAnsi" w:cstheme="minorHAnsi"/>
          <w:sz w:val="20"/>
        </w:rPr>
        <w:t xml:space="preserve"> areál</w:t>
      </w:r>
      <w:r w:rsidR="00D640F8">
        <w:rPr>
          <w:rFonts w:asciiTheme="minorHAnsi" w:hAnsiTheme="minorHAnsi" w:cstheme="minorHAnsi"/>
          <w:sz w:val="20"/>
        </w:rPr>
        <w:t>i</w:t>
      </w:r>
      <w:r w:rsidR="00870D35">
        <w:rPr>
          <w:rFonts w:asciiTheme="minorHAnsi" w:hAnsiTheme="minorHAnsi" w:cstheme="minorHAnsi"/>
          <w:sz w:val="20"/>
        </w:rPr>
        <w:t xml:space="preserve"> nachádzajúceho sa pri Gymnáziu Ľudovíta Štúra, Hronská 1467/3, 960 49 Zvolen, za </w:t>
      </w:r>
      <w:r w:rsidR="00870D35" w:rsidRPr="00870D35">
        <w:rPr>
          <w:rFonts w:asciiTheme="minorHAnsi" w:hAnsiTheme="minorHAnsi" w:cstheme="minorHAnsi"/>
          <w:sz w:val="20"/>
        </w:rPr>
        <w:t xml:space="preserve">účelom </w:t>
      </w:r>
      <w:r w:rsidR="00870D35" w:rsidRPr="00870D35">
        <w:rPr>
          <w:rFonts w:asciiTheme="minorHAnsi" w:eastAsiaTheme="minorHAnsi" w:hAnsiTheme="minorHAnsi" w:cstheme="minorHAnsi"/>
          <w:sz w:val="20"/>
          <w:lang w:val="sk-SK" w:eastAsia="en-US"/>
        </w:rPr>
        <w:t>vytvárani</w:t>
      </w:r>
      <w:r w:rsidR="00870D35">
        <w:rPr>
          <w:rFonts w:asciiTheme="minorHAnsi" w:eastAsiaTheme="minorHAnsi" w:hAnsiTheme="minorHAnsi" w:cstheme="minorHAnsi"/>
          <w:sz w:val="20"/>
          <w:lang w:val="sk-SK" w:eastAsia="en-US"/>
        </w:rPr>
        <w:t>a</w:t>
      </w:r>
      <w:r w:rsidR="00870D35" w:rsidRPr="00870D35">
        <w:rPr>
          <w:rFonts w:asciiTheme="minorHAnsi" w:eastAsiaTheme="minorHAnsi" w:hAnsiTheme="minorHAnsi" w:cstheme="minorHAnsi"/>
          <w:sz w:val="20"/>
          <w:lang w:val="sk-SK" w:eastAsia="en-US"/>
        </w:rPr>
        <w:t xml:space="preserve"> kvalitného študijného procesu pre žiakov gymnázia</w:t>
      </w:r>
      <w:r w:rsidR="00FC2186">
        <w:rPr>
          <w:rFonts w:asciiTheme="minorHAnsi" w:eastAsiaTheme="minorHAnsi" w:hAnsiTheme="minorHAnsi" w:cstheme="minorHAnsi"/>
          <w:sz w:val="20"/>
          <w:lang w:val="sk-SK" w:eastAsia="en-US"/>
        </w:rPr>
        <w:t>. Zárove</w:t>
      </w:r>
      <w:r w:rsidR="00D640F8">
        <w:rPr>
          <w:rFonts w:asciiTheme="minorHAnsi" w:eastAsiaTheme="minorHAnsi" w:hAnsiTheme="minorHAnsi" w:cstheme="minorHAnsi"/>
          <w:sz w:val="20"/>
          <w:lang w:val="sk-SK" w:eastAsia="en-US"/>
        </w:rPr>
        <w:t>ň</w:t>
      </w:r>
      <w:r w:rsidR="00FC2186">
        <w:rPr>
          <w:rFonts w:asciiTheme="minorHAnsi" w:eastAsiaTheme="minorHAnsi" w:hAnsiTheme="minorHAnsi" w:cstheme="minorHAnsi"/>
          <w:sz w:val="20"/>
          <w:lang w:val="sk-SK" w:eastAsia="en-US"/>
        </w:rPr>
        <w:t xml:space="preserve"> </w:t>
      </w:r>
      <w:r w:rsidR="00D640F8">
        <w:rPr>
          <w:rFonts w:asciiTheme="minorHAnsi" w:eastAsiaTheme="minorHAnsi" w:hAnsiTheme="minorHAnsi" w:cstheme="minorHAnsi"/>
          <w:sz w:val="20"/>
          <w:lang w:val="sk-SK" w:eastAsia="en-US"/>
        </w:rPr>
        <w:t>vznikne</w:t>
      </w:r>
      <w:r w:rsidR="00870D35" w:rsidRPr="00870D35">
        <w:rPr>
          <w:rFonts w:asciiTheme="minorHAnsi" w:eastAsiaTheme="minorHAnsi" w:hAnsiTheme="minorHAnsi" w:cstheme="minorHAnsi"/>
          <w:sz w:val="20"/>
          <w:lang w:val="sk-SK" w:eastAsia="en-US"/>
        </w:rPr>
        <w:t xml:space="preserve"> viacúčelov</w:t>
      </w:r>
      <w:r w:rsidR="00D640F8">
        <w:rPr>
          <w:rFonts w:asciiTheme="minorHAnsi" w:eastAsiaTheme="minorHAnsi" w:hAnsiTheme="minorHAnsi" w:cstheme="minorHAnsi"/>
          <w:sz w:val="20"/>
          <w:lang w:val="sk-SK" w:eastAsia="en-US"/>
        </w:rPr>
        <w:t>ý</w:t>
      </w:r>
      <w:r w:rsidR="00870D35" w:rsidRPr="00870D35">
        <w:rPr>
          <w:rFonts w:asciiTheme="minorHAnsi" w:eastAsiaTheme="minorHAnsi" w:hAnsiTheme="minorHAnsi" w:cstheme="minorHAnsi"/>
          <w:sz w:val="20"/>
          <w:lang w:val="sk-SK" w:eastAsia="en-US"/>
        </w:rPr>
        <w:t xml:space="preserve"> športov</w:t>
      </w:r>
      <w:r w:rsidR="00D640F8">
        <w:rPr>
          <w:rFonts w:asciiTheme="minorHAnsi" w:eastAsiaTheme="minorHAnsi" w:hAnsiTheme="minorHAnsi" w:cstheme="minorHAnsi"/>
          <w:sz w:val="20"/>
          <w:lang w:val="sk-SK" w:eastAsia="en-US"/>
        </w:rPr>
        <w:t>ý</w:t>
      </w:r>
      <w:r w:rsidR="00870D35" w:rsidRPr="00870D35">
        <w:rPr>
          <w:rFonts w:asciiTheme="minorHAnsi" w:eastAsiaTheme="minorHAnsi" w:hAnsiTheme="minorHAnsi" w:cstheme="minorHAnsi"/>
          <w:sz w:val="20"/>
          <w:lang w:val="sk-SK" w:eastAsia="en-US"/>
        </w:rPr>
        <w:t xml:space="preserve"> priestor na výučbu žiakov a rast športovcov, ako aj aktívny oddych pre jednotlivé vekové kategórie obyvateľov.</w:t>
      </w:r>
    </w:p>
    <w:p w14:paraId="1B06CF61" w14:textId="77777777" w:rsidR="00E13476" w:rsidRPr="00407D8F" w:rsidRDefault="00E13476" w:rsidP="00114E28">
      <w:pPr>
        <w:jc w:val="both"/>
        <w:rPr>
          <w:rFonts w:asciiTheme="minorHAnsi" w:hAnsiTheme="minorHAnsi" w:cstheme="minorHAnsi"/>
          <w:sz w:val="20"/>
          <w:szCs w:val="20"/>
        </w:rPr>
      </w:pPr>
    </w:p>
    <w:p w14:paraId="69D06FB3" w14:textId="0CDC7F18" w:rsidR="003C2F42" w:rsidRPr="00407D8F" w:rsidRDefault="00190172" w:rsidP="00190172">
      <w:pPr>
        <w:pStyle w:val="tl1"/>
        <w:rPr>
          <w:rFonts w:asciiTheme="minorHAnsi" w:hAnsiTheme="minorHAnsi" w:cstheme="minorHAnsi"/>
          <w:b/>
          <w:bCs/>
          <w:sz w:val="20"/>
          <w:szCs w:val="20"/>
        </w:rPr>
      </w:pPr>
      <w:r w:rsidRPr="00407D8F">
        <w:rPr>
          <w:rFonts w:asciiTheme="minorHAnsi" w:hAnsiTheme="minorHAnsi" w:cstheme="minorHAnsi"/>
          <w:sz w:val="20"/>
          <w:szCs w:val="20"/>
        </w:rPr>
        <w:t xml:space="preserve">2.2 </w:t>
      </w:r>
      <w:r w:rsidR="003C2F42" w:rsidRPr="00407D8F">
        <w:rPr>
          <w:rFonts w:asciiTheme="minorHAnsi" w:hAnsiTheme="minorHAnsi" w:cstheme="minorHAnsi"/>
          <w:sz w:val="20"/>
          <w:szCs w:val="20"/>
        </w:rPr>
        <w:t xml:space="preserve">Stavebné práce sú podrobne vymedzené projektovou dokumentáciou vyhotovenou spoločnosťou </w:t>
      </w:r>
      <w:r w:rsidR="00870D35">
        <w:rPr>
          <w:rFonts w:asciiTheme="minorHAnsi" w:hAnsiTheme="minorHAnsi" w:cstheme="minorHAnsi"/>
          <w:sz w:val="20"/>
          <w:szCs w:val="20"/>
        </w:rPr>
        <w:t>ving</w:t>
      </w:r>
      <w:r w:rsidR="003C2F42" w:rsidRPr="00407D8F">
        <w:rPr>
          <w:rFonts w:asciiTheme="minorHAnsi" w:hAnsiTheme="minorHAnsi" w:cstheme="minorHAnsi"/>
          <w:sz w:val="20"/>
          <w:szCs w:val="20"/>
        </w:rPr>
        <w:t xml:space="preserve"> s.r.o., </w:t>
      </w:r>
      <w:r w:rsidR="00870D35">
        <w:rPr>
          <w:rFonts w:asciiTheme="minorHAnsi" w:hAnsiTheme="minorHAnsi" w:cstheme="minorHAnsi"/>
          <w:sz w:val="20"/>
          <w:szCs w:val="20"/>
        </w:rPr>
        <w:t>9. mája 14, 974 01 Banská Bystrica</w:t>
      </w:r>
      <w:r w:rsidR="003C2F42" w:rsidRPr="00407D8F">
        <w:rPr>
          <w:rFonts w:asciiTheme="minorHAnsi" w:hAnsiTheme="minorHAnsi" w:cstheme="minorHAnsi"/>
          <w:sz w:val="20"/>
          <w:szCs w:val="20"/>
        </w:rPr>
        <w:t xml:space="preserve">, IČO: 52 111 181, (príloha č. 3 súťažných podkladov), ako aj vo výkaze výmer (príloha č. 2 súťažných podkladov). </w:t>
      </w:r>
    </w:p>
    <w:p w14:paraId="56CA0189" w14:textId="78C99E72" w:rsidR="00F05D54" w:rsidRPr="0064137A" w:rsidRDefault="00F05D54" w:rsidP="00114E28">
      <w:pPr>
        <w:jc w:val="both"/>
        <w:rPr>
          <w:rFonts w:asciiTheme="minorHAnsi" w:hAnsiTheme="minorHAnsi" w:cstheme="minorHAnsi"/>
          <w:sz w:val="20"/>
          <w:szCs w:val="20"/>
        </w:rPr>
      </w:pPr>
    </w:p>
    <w:p w14:paraId="62F17D96" w14:textId="77777777" w:rsidR="00CB5F6E" w:rsidRPr="0064137A" w:rsidRDefault="00CB5F6E" w:rsidP="00A34B0B">
      <w:pPr>
        <w:jc w:val="both"/>
        <w:rPr>
          <w:rFonts w:asciiTheme="minorHAnsi" w:hAnsiTheme="minorHAnsi" w:cstheme="minorHAnsi"/>
          <w:sz w:val="20"/>
          <w:szCs w:val="20"/>
        </w:rPr>
      </w:pPr>
    </w:p>
    <w:p w14:paraId="7A055445" w14:textId="139C017B" w:rsidR="00A34B0B" w:rsidRPr="00AA4663" w:rsidRDefault="00A34B0B" w:rsidP="00A34B0B">
      <w:pPr>
        <w:jc w:val="both"/>
        <w:rPr>
          <w:rFonts w:asciiTheme="minorHAnsi" w:hAnsiTheme="minorHAnsi" w:cstheme="minorHAnsi"/>
          <w:sz w:val="20"/>
          <w:szCs w:val="20"/>
        </w:rPr>
      </w:pPr>
      <w:r w:rsidRPr="0064137A">
        <w:rPr>
          <w:rFonts w:asciiTheme="minorHAnsi" w:hAnsiTheme="minorHAnsi" w:cstheme="minorHAnsi"/>
          <w:sz w:val="20"/>
          <w:szCs w:val="20"/>
        </w:rPr>
        <w:t>2.2. Spoločný slovník obstarávania (CPV).</w:t>
      </w:r>
    </w:p>
    <w:p w14:paraId="397ED700" w14:textId="77777777" w:rsidR="00674B0E" w:rsidRPr="00AA4663" w:rsidRDefault="00674B0E" w:rsidP="00A34B0B">
      <w:pPr>
        <w:jc w:val="both"/>
        <w:rPr>
          <w:rFonts w:asciiTheme="minorHAnsi" w:hAnsiTheme="minorHAnsi" w:cstheme="minorHAnsi"/>
          <w:sz w:val="20"/>
          <w:szCs w:val="20"/>
        </w:rPr>
      </w:pPr>
    </w:p>
    <w:p w14:paraId="7B3BE8E5" w14:textId="7B31A7F2" w:rsidR="007E78CB" w:rsidRPr="00AA4663" w:rsidRDefault="00A34B0B" w:rsidP="003C2F42">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Hlavný predmet:</w:t>
      </w:r>
      <w:bookmarkStart w:id="0" w:name="_Hlk505268534"/>
      <w:r w:rsidR="00674B0E" w:rsidRPr="00AA4663">
        <w:rPr>
          <w:rFonts w:asciiTheme="minorHAnsi" w:hAnsiTheme="minorHAnsi" w:cstheme="minorHAnsi"/>
          <w:noProof/>
          <w:sz w:val="20"/>
          <w:szCs w:val="20"/>
        </w:rPr>
        <w:t xml:space="preserve"> </w:t>
      </w:r>
      <w:r w:rsidR="00674B0E" w:rsidRPr="00AA4663">
        <w:rPr>
          <w:rFonts w:asciiTheme="minorHAnsi" w:hAnsiTheme="minorHAnsi" w:cstheme="minorHAnsi"/>
          <w:sz w:val="20"/>
          <w:szCs w:val="20"/>
        </w:rPr>
        <w:t>hlavný slovník:</w:t>
      </w:r>
      <w:r w:rsidR="00D84460">
        <w:rPr>
          <w:rFonts w:asciiTheme="minorHAnsi" w:hAnsiTheme="minorHAnsi" w:cstheme="minorHAnsi"/>
          <w:sz w:val="20"/>
          <w:szCs w:val="20"/>
        </w:rPr>
        <w:tab/>
      </w:r>
      <w:r w:rsidR="00122DEB">
        <w:rPr>
          <w:rFonts w:asciiTheme="minorHAnsi" w:hAnsiTheme="minorHAnsi" w:cstheme="minorHAnsi"/>
          <w:sz w:val="20"/>
          <w:szCs w:val="20"/>
        </w:rPr>
        <w:t>45214200</w:t>
      </w:r>
      <w:r w:rsidR="00D84460">
        <w:rPr>
          <w:rFonts w:asciiTheme="minorHAnsi" w:hAnsiTheme="minorHAnsi" w:cstheme="minorHAnsi"/>
          <w:sz w:val="20"/>
          <w:szCs w:val="20"/>
        </w:rPr>
        <w:t>-</w:t>
      </w:r>
      <w:r w:rsidR="00122DEB">
        <w:rPr>
          <w:rFonts w:asciiTheme="minorHAnsi" w:hAnsiTheme="minorHAnsi" w:cstheme="minorHAnsi"/>
          <w:sz w:val="20"/>
          <w:szCs w:val="20"/>
        </w:rPr>
        <w:t>2</w:t>
      </w:r>
      <w:r w:rsidR="00D84460">
        <w:rPr>
          <w:rFonts w:asciiTheme="minorHAnsi" w:hAnsiTheme="minorHAnsi" w:cstheme="minorHAnsi"/>
          <w:sz w:val="20"/>
          <w:szCs w:val="20"/>
        </w:rPr>
        <w:t xml:space="preserve"> </w:t>
      </w:r>
      <w:r w:rsidR="00D84460">
        <w:rPr>
          <w:rFonts w:asciiTheme="minorHAnsi" w:hAnsiTheme="minorHAnsi" w:cstheme="minorHAnsi"/>
          <w:sz w:val="20"/>
          <w:szCs w:val="20"/>
        </w:rPr>
        <w:tab/>
      </w:r>
      <w:r w:rsidR="00122DEB">
        <w:rPr>
          <w:rFonts w:asciiTheme="minorHAnsi" w:hAnsiTheme="minorHAnsi" w:cstheme="minorHAnsi"/>
          <w:sz w:val="20"/>
          <w:szCs w:val="20"/>
        </w:rPr>
        <w:t>Stavebné práce na stavbe budov škôl</w:t>
      </w:r>
    </w:p>
    <w:p w14:paraId="06134275" w14:textId="538EFA7F" w:rsidR="007E78CB" w:rsidRPr="00AA4663" w:rsidRDefault="00D84460" w:rsidP="0018175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r>
      <w:r w:rsidR="00122DEB">
        <w:rPr>
          <w:rFonts w:asciiTheme="minorHAnsi" w:hAnsiTheme="minorHAnsi" w:cstheme="minorHAnsi"/>
          <w:sz w:val="20"/>
          <w:szCs w:val="20"/>
        </w:rPr>
        <w:t>45220000</w:t>
      </w:r>
      <w:r w:rsidR="003C2F42">
        <w:rPr>
          <w:rFonts w:asciiTheme="minorHAnsi" w:hAnsiTheme="minorHAnsi" w:cstheme="minorHAnsi"/>
          <w:sz w:val="20"/>
          <w:szCs w:val="20"/>
        </w:rPr>
        <w:t>-</w:t>
      </w:r>
      <w:r w:rsidR="00122DEB">
        <w:rPr>
          <w:rFonts w:asciiTheme="minorHAnsi" w:hAnsiTheme="minorHAnsi" w:cstheme="minorHAnsi"/>
          <w:sz w:val="20"/>
          <w:szCs w:val="20"/>
        </w:rPr>
        <w:t>5</w:t>
      </w:r>
      <w:r w:rsidR="007E78CB" w:rsidRPr="00AA4663">
        <w:rPr>
          <w:rFonts w:asciiTheme="minorHAnsi" w:hAnsiTheme="minorHAnsi" w:cstheme="minorHAnsi"/>
          <w:sz w:val="20"/>
          <w:szCs w:val="20"/>
        </w:rPr>
        <w:t xml:space="preserve"> </w:t>
      </w:r>
      <w:r>
        <w:rPr>
          <w:rFonts w:asciiTheme="minorHAnsi" w:hAnsiTheme="minorHAnsi" w:cstheme="minorHAnsi"/>
          <w:sz w:val="20"/>
          <w:szCs w:val="20"/>
        </w:rPr>
        <w:tab/>
      </w:r>
      <w:r w:rsidR="00122DEB">
        <w:rPr>
          <w:rFonts w:asciiTheme="minorHAnsi" w:hAnsiTheme="minorHAnsi" w:cstheme="minorHAnsi"/>
          <w:sz w:val="20"/>
          <w:szCs w:val="20"/>
        </w:rPr>
        <w:t>Inžinierske práce a stavebné práce</w:t>
      </w:r>
    </w:p>
    <w:p w14:paraId="3633BA28" w14:textId="77777777" w:rsidR="00122DEB" w:rsidRDefault="00D84460"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r>
      <w:r w:rsidR="00122DEB">
        <w:rPr>
          <w:rFonts w:asciiTheme="minorHAnsi" w:hAnsiTheme="minorHAnsi" w:cstheme="minorHAnsi"/>
          <w:sz w:val="20"/>
          <w:szCs w:val="20"/>
        </w:rPr>
        <w:t>45300000</w:t>
      </w:r>
      <w:r w:rsidR="003C2F42">
        <w:rPr>
          <w:rFonts w:asciiTheme="minorHAnsi" w:hAnsiTheme="minorHAnsi" w:cstheme="minorHAnsi"/>
          <w:sz w:val="20"/>
          <w:szCs w:val="20"/>
        </w:rPr>
        <w:t>-</w:t>
      </w:r>
      <w:r w:rsidR="00122DEB">
        <w:rPr>
          <w:rFonts w:asciiTheme="minorHAnsi" w:hAnsiTheme="minorHAnsi" w:cstheme="minorHAnsi"/>
          <w:sz w:val="20"/>
          <w:szCs w:val="20"/>
        </w:rPr>
        <w:t>0</w:t>
      </w:r>
      <w:r>
        <w:rPr>
          <w:rFonts w:asciiTheme="minorHAnsi" w:hAnsiTheme="minorHAnsi" w:cstheme="minorHAnsi"/>
          <w:sz w:val="20"/>
          <w:szCs w:val="20"/>
        </w:rPr>
        <w:tab/>
      </w:r>
      <w:r w:rsidR="00122DEB">
        <w:rPr>
          <w:rFonts w:asciiTheme="minorHAnsi" w:hAnsiTheme="minorHAnsi" w:cstheme="minorHAnsi"/>
          <w:sz w:val="20"/>
          <w:szCs w:val="20"/>
        </w:rPr>
        <w:t>Stavebno-inštalačné práce</w:t>
      </w:r>
    </w:p>
    <w:p w14:paraId="5B3462C7" w14:textId="497EFDBD" w:rsidR="00122DEB" w:rsidRDefault="00122DEB"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29AEFC9E" w14:textId="2745479C" w:rsidR="007077F9" w:rsidRPr="00AA4663" w:rsidRDefault="00122DEB" w:rsidP="00D17B3D">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45400000-1 </w:t>
      </w:r>
      <w:r>
        <w:rPr>
          <w:rFonts w:asciiTheme="minorHAnsi" w:hAnsiTheme="minorHAnsi" w:cstheme="minorHAnsi"/>
          <w:sz w:val="20"/>
          <w:szCs w:val="20"/>
        </w:rPr>
        <w:tab/>
        <w:t>Kompletizačné (dokončovacie)práce</w:t>
      </w:r>
      <w:r w:rsidR="00A34B0B" w:rsidRPr="00AA4663">
        <w:rPr>
          <w:rFonts w:asciiTheme="minorHAnsi" w:hAnsiTheme="minorHAnsi" w:cstheme="minorHAnsi"/>
          <w:color w:val="FF0000"/>
          <w:sz w:val="20"/>
          <w:szCs w:val="20"/>
        </w:rPr>
        <w:tab/>
      </w:r>
      <w:bookmarkEnd w:id="0"/>
    </w:p>
    <w:p w14:paraId="2B06C167" w14:textId="391DFEA2" w:rsidR="00A34B0B" w:rsidRPr="00AA4663" w:rsidRDefault="00A34B0B" w:rsidP="007077F9">
      <w:pPr>
        <w:tabs>
          <w:tab w:val="left" w:pos="5387"/>
        </w:tabs>
        <w:ind w:left="4111" w:hanging="3402"/>
        <w:jc w:val="both"/>
        <w:rPr>
          <w:rFonts w:asciiTheme="minorHAnsi" w:hAnsiTheme="minorHAnsi" w:cstheme="minorHAnsi"/>
          <w:sz w:val="20"/>
          <w:szCs w:val="20"/>
        </w:rPr>
      </w:pPr>
    </w:p>
    <w:p w14:paraId="20E87AB7" w14:textId="5BBBEAFB" w:rsidR="00BB2920" w:rsidRPr="00AA4663" w:rsidRDefault="00DD76BE" w:rsidP="00DF2DE2">
      <w:pPr>
        <w:jc w:val="both"/>
        <w:rPr>
          <w:rFonts w:asciiTheme="minorHAnsi" w:hAnsiTheme="minorHAnsi" w:cstheme="minorHAnsi"/>
          <w:sz w:val="20"/>
          <w:szCs w:val="20"/>
        </w:rPr>
      </w:pPr>
      <w:r w:rsidRPr="00AA4663">
        <w:rPr>
          <w:rFonts w:asciiTheme="minorHAnsi" w:hAnsiTheme="minorHAnsi" w:cstheme="minorHAnsi"/>
          <w:sz w:val="20"/>
          <w:szCs w:val="20"/>
        </w:rPr>
        <w:t>2.3</w:t>
      </w:r>
      <w:r w:rsidR="00DF2DE2" w:rsidRPr="00AA4663">
        <w:rPr>
          <w:rFonts w:asciiTheme="minorHAnsi" w:hAnsiTheme="minorHAnsi" w:cstheme="minorHAnsi"/>
          <w:sz w:val="20"/>
          <w:szCs w:val="20"/>
        </w:rPr>
        <w:t>. Predmet zákazky</w:t>
      </w:r>
      <w:r w:rsidR="003C2F42">
        <w:rPr>
          <w:rFonts w:asciiTheme="minorHAnsi" w:hAnsiTheme="minorHAnsi" w:cstheme="minorHAnsi"/>
          <w:sz w:val="20"/>
          <w:szCs w:val="20"/>
        </w:rPr>
        <w:t xml:space="preserve"> </w:t>
      </w:r>
      <w:r w:rsidR="003C2F42" w:rsidRPr="003C2F42">
        <w:rPr>
          <w:rFonts w:asciiTheme="minorHAnsi" w:hAnsiTheme="minorHAnsi" w:cstheme="minorHAnsi"/>
          <w:b/>
          <w:bCs/>
          <w:sz w:val="20"/>
          <w:szCs w:val="20"/>
        </w:rPr>
        <w:t>nie</w:t>
      </w:r>
      <w:r w:rsidR="00DF2DE2" w:rsidRPr="00AA4663">
        <w:rPr>
          <w:rFonts w:asciiTheme="minorHAnsi" w:hAnsiTheme="minorHAnsi" w:cstheme="minorHAnsi"/>
          <w:sz w:val="20"/>
          <w:szCs w:val="20"/>
        </w:rPr>
        <w:t xml:space="preserve"> </w:t>
      </w:r>
      <w:r w:rsidR="00DF2DE2" w:rsidRPr="003C2F42">
        <w:rPr>
          <w:rFonts w:asciiTheme="minorHAnsi" w:hAnsiTheme="minorHAnsi" w:cstheme="minorHAnsi"/>
          <w:b/>
          <w:bCs/>
          <w:sz w:val="20"/>
          <w:szCs w:val="20"/>
        </w:rPr>
        <w:t>je rozdelený na</w:t>
      </w:r>
      <w:r w:rsidR="00BB2920" w:rsidRPr="003C2F42">
        <w:rPr>
          <w:rFonts w:asciiTheme="minorHAnsi" w:hAnsiTheme="minorHAnsi" w:cstheme="minorHAnsi"/>
          <w:b/>
          <w:bCs/>
          <w:sz w:val="20"/>
          <w:szCs w:val="20"/>
        </w:rPr>
        <w:t xml:space="preserve"> </w:t>
      </w:r>
      <w:r w:rsidR="00DF2DE2" w:rsidRPr="003C2F42">
        <w:rPr>
          <w:rFonts w:asciiTheme="minorHAnsi" w:hAnsiTheme="minorHAnsi" w:cstheme="minorHAnsi"/>
          <w:b/>
          <w:bCs/>
          <w:sz w:val="20"/>
          <w:szCs w:val="20"/>
        </w:rPr>
        <w:t>čast</w:t>
      </w:r>
      <w:r w:rsidR="003C2F42">
        <w:rPr>
          <w:rFonts w:asciiTheme="minorHAnsi" w:hAnsiTheme="minorHAnsi" w:cstheme="minorHAnsi"/>
          <w:b/>
          <w:bCs/>
          <w:sz w:val="20"/>
          <w:szCs w:val="20"/>
        </w:rPr>
        <w:t>i</w:t>
      </w:r>
      <w:r w:rsidR="003C2F42">
        <w:rPr>
          <w:rFonts w:asciiTheme="minorHAnsi" w:hAnsiTheme="minorHAnsi" w:cstheme="minorHAnsi"/>
          <w:sz w:val="20"/>
          <w:szCs w:val="20"/>
        </w:rPr>
        <w:t>.</w:t>
      </w:r>
    </w:p>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78FBB13F" w:rsidR="00E13476" w:rsidRPr="00D17B3D" w:rsidRDefault="00BB2920" w:rsidP="00D17B3D">
      <w:pPr>
        <w:jc w:val="both"/>
        <w:rPr>
          <w:rFonts w:asciiTheme="minorHAnsi" w:hAnsiTheme="minorHAnsi" w:cstheme="minorHAnsi"/>
          <w:sz w:val="20"/>
          <w:szCs w:val="20"/>
        </w:rPr>
      </w:pPr>
      <w:r w:rsidRPr="00AA4663">
        <w:rPr>
          <w:rFonts w:asciiTheme="minorHAnsi" w:hAnsiTheme="minorHAnsi" w:cs="Calibri"/>
          <w:sz w:val="20"/>
          <w:szCs w:val="20"/>
        </w:rPr>
        <w:t xml:space="preserve">2.4. Celková predpokladaná hodnota zákazky je </w:t>
      </w:r>
      <w:r w:rsidR="00FE4A83">
        <w:rPr>
          <w:rFonts w:asciiTheme="minorHAnsi" w:hAnsiTheme="minorHAnsi" w:cstheme="minorHAnsi"/>
          <w:b/>
          <w:sz w:val="20"/>
          <w:szCs w:val="20"/>
        </w:rPr>
        <w:t xml:space="preserve">1 100 069,88 </w:t>
      </w:r>
      <w:r w:rsidRPr="00AA4663">
        <w:rPr>
          <w:rFonts w:asciiTheme="minorHAnsi" w:hAnsiTheme="minorHAnsi" w:cstheme="minorHAnsi"/>
          <w:b/>
          <w:sz w:val="20"/>
          <w:szCs w:val="20"/>
        </w:rPr>
        <w:t>bez DPH</w:t>
      </w:r>
      <w:r w:rsidRPr="00AA4663">
        <w:rPr>
          <w:rFonts w:asciiTheme="minorHAnsi" w:hAnsiTheme="minorHAnsi" w:cs="Calibri"/>
          <w:sz w:val="20"/>
          <w:szCs w:val="20"/>
        </w:rPr>
        <w:t xml:space="preserve">. </w:t>
      </w:r>
    </w:p>
    <w:p w14:paraId="2B4F3992" w14:textId="77777777" w:rsidR="00D17B3D" w:rsidRDefault="00D17B3D" w:rsidP="00D17B3D">
      <w:pPr>
        <w:jc w:val="both"/>
        <w:rPr>
          <w:rFonts w:asciiTheme="minorHAnsi" w:hAnsiTheme="minorHAnsi" w:cstheme="minorHAnsi"/>
          <w:sz w:val="20"/>
          <w:szCs w:val="20"/>
        </w:rPr>
      </w:pPr>
    </w:p>
    <w:p w14:paraId="19604F49" w14:textId="77777777" w:rsidR="00D17B3D" w:rsidRPr="00192B10" w:rsidRDefault="00D17B3D" w:rsidP="00D17B3D">
      <w:pPr>
        <w:pStyle w:val="tl1"/>
        <w:rPr>
          <w:rFonts w:ascii="Calibri" w:hAnsi="Calibri" w:cs="Cambria"/>
          <w:sz w:val="20"/>
          <w:szCs w:val="20"/>
        </w:rPr>
      </w:pPr>
      <w:r w:rsidRPr="00E05D87">
        <w:rPr>
          <w:rFonts w:asciiTheme="minorHAnsi" w:hAnsiTheme="minorHAnsi" w:cs="Calibri"/>
          <w:bCs/>
          <w:sz w:val="20"/>
          <w:szCs w:val="20"/>
        </w:rPr>
        <w:t>2.5.</w:t>
      </w:r>
      <w:r w:rsidRPr="00192B10">
        <w:rPr>
          <w:rFonts w:asciiTheme="minorHAnsi" w:hAnsiTheme="minorHAnsi" w:cs="Calibri"/>
          <w:b/>
          <w:sz w:val="20"/>
          <w:szCs w:val="20"/>
        </w:rPr>
        <w:t xml:space="preserve"> </w:t>
      </w:r>
      <w:r w:rsidRPr="00E05D87">
        <w:rPr>
          <w:rFonts w:asciiTheme="minorHAnsi" w:hAnsiTheme="minorHAnsi" w:cs="Calibri"/>
          <w:bCs/>
          <w:sz w:val="20"/>
          <w:szCs w:val="20"/>
        </w:rPr>
        <w:t>Odôvodnenie nerozdelenia predmetu zákazky na časti:</w:t>
      </w:r>
    </w:p>
    <w:p w14:paraId="1ECE74AB" w14:textId="2D6C3671" w:rsidR="00D17B3D" w:rsidRPr="00D17B3D" w:rsidRDefault="00D17B3D" w:rsidP="00D17B3D">
      <w:pPr>
        <w:jc w:val="both"/>
        <w:rPr>
          <w:rFonts w:asciiTheme="minorHAnsi" w:hAnsiTheme="minorHAnsi" w:cstheme="minorHAnsi"/>
          <w:sz w:val="20"/>
          <w:szCs w:val="20"/>
        </w:rPr>
      </w:pPr>
      <w:r w:rsidRPr="00D17B3D">
        <w:rPr>
          <w:rFonts w:asciiTheme="minorHAnsi" w:hAnsiTheme="minorHAnsi" w:cstheme="minorHAnsi"/>
          <w:sz w:val="20"/>
          <w:szCs w:val="20"/>
        </w:rPr>
        <w:t>Predmetom zákazky je</w:t>
      </w:r>
      <w:r w:rsidR="00D640F8">
        <w:rPr>
          <w:rFonts w:asciiTheme="minorHAnsi" w:hAnsiTheme="minorHAnsi" w:cstheme="minorHAnsi"/>
          <w:sz w:val="20"/>
          <w:szCs w:val="20"/>
        </w:rPr>
        <w:t xml:space="preserve"> obnovenie športového areálu, najmä za účelom vytvárania kvalitného študijného procesu a vytvárania viacúčelového športového priestoru na výučbu žiakov a rast športovcov, ako aj aktívny oddych pre jednotlivé vekové kategórie obyvateľov. Postupovať sa bude</w:t>
      </w:r>
      <w:r w:rsidRPr="00D17B3D">
        <w:rPr>
          <w:rFonts w:asciiTheme="minorHAnsi" w:hAnsiTheme="minorHAnsi" w:cstheme="minorHAnsi"/>
          <w:sz w:val="20"/>
        </w:rPr>
        <w:t xml:space="preserve"> podľa projektovej dokumentácie. </w:t>
      </w:r>
    </w:p>
    <w:p w14:paraId="715E9318" w14:textId="77777777" w:rsidR="00D17B3D" w:rsidRPr="00192B10" w:rsidRDefault="00D17B3D" w:rsidP="00D17B3D">
      <w:pPr>
        <w:jc w:val="both"/>
        <w:rPr>
          <w:rFonts w:asciiTheme="minorHAnsi" w:hAnsiTheme="minorHAnsi" w:cs="Calibri"/>
          <w:sz w:val="20"/>
          <w:szCs w:val="20"/>
        </w:rPr>
      </w:pPr>
    </w:p>
    <w:p w14:paraId="543DEACA"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66536F3" w14:textId="77777777" w:rsidR="00D17B3D" w:rsidRPr="00192B10" w:rsidRDefault="00D17B3D" w:rsidP="00D17B3D">
      <w:pPr>
        <w:jc w:val="both"/>
        <w:rPr>
          <w:rFonts w:asciiTheme="minorHAnsi" w:hAnsiTheme="minorHAnsi" w:cs="Calibri"/>
          <w:sz w:val="20"/>
          <w:szCs w:val="20"/>
        </w:rPr>
      </w:pPr>
    </w:p>
    <w:p w14:paraId="53F9F3E0" w14:textId="77777777" w:rsidR="00D17B3D" w:rsidRPr="00192B10" w:rsidRDefault="00D17B3D" w:rsidP="00D17B3D">
      <w:pPr>
        <w:jc w:val="both"/>
        <w:rPr>
          <w:rFonts w:asciiTheme="minorHAnsi" w:hAnsiTheme="minorHAnsi" w:cs="Calibri"/>
          <w:sz w:val="20"/>
          <w:szCs w:val="20"/>
        </w:rPr>
      </w:pPr>
      <w:r w:rsidRPr="00192B10">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370DABEC" w14:textId="77777777" w:rsidR="00D17B3D" w:rsidRPr="00192B10" w:rsidRDefault="00D17B3D" w:rsidP="00D17B3D">
      <w:pPr>
        <w:jc w:val="both"/>
        <w:rPr>
          <w:rFonts w:asciiTheme="minorHAnsi" w:hAnsiTheme="minorHAnsi" w:cs="Calibri"/>
          <w:sz w:val="20"/>
          <w:szCs w:val="20"/>
        </w:rPr>
      </w:pPr>
    </w:p>
    <w:p w14:paraId="7226ED92" w14:textId="2587B48A" w:rsidR="00BB2920" w:rsidRPr="00D17B3D" w:rsidRDefault="00D17B3D" w:rsidP="00BB2920">
      <w:pPr>
        <w:jc w:val="both"/>
        <w:rPr>
          <w:rFonts w:asciiTheme="minorHAnsi" w:hAnsiTheme="minorHAnsi" w:cs="Calibri"/>
          <w:sz w:val="20"/>
          <w:szCs w:val="20"/>
        </w:rPr>
      </w:pPr>
      <w:r w:rsidRPr="00192B10">
        <w:rPr>
          <w:rFonts w:asciiTheme="minorHAnsi" w:hAnsiTheme="minorHAnsi" w:cs="Calibri"/>
          <w:sz w:val="20"/>
          <w:szCs w:val="20"/>
        </w:rPr>
        <w:t>Verejný obstarávateľ pristúpil k nerozdeleniu predmetu zákazky na časti, ktoré odôvodňuje v súlade s § 28 ods. 2 ZVO v zmysle vyššie uvedeného.</w:t>
      </w:r>
    </w:p>
    <w:p w14:paraId="51249723" w14:textId="77777777" w:rsidR="00BB2920" w:rsidRPr="00AA4663" w:rsidRDefault="00BB2920"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lastRenderedPageBreak/>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F04AC4" w:rsidRDefault="00A34B0B" w:rsidP="00A34B0B">
      <w:pPr>
        <w:pStyle w:val="tl1"/>
        <w:rPr>
          <w:rFonts w:asciiTheme="minorHAnsi" w:hAnsiTheme="minorHAnsi" w:cs="Calibri"/>
          <w:b/>
          <w:bCs/>
          <w:sz w:val="20"/>
          <w:szCs w:val="20"/>
        </w:rPr>
      </w:pPr>
      <w:r w:rsidRPr="00F04AC4">
        <w:rPr>
          <w:rFonts w:asciiTheme="minorHAnsi" w:hAnsiTheme="minorHAnsi" w:cs="Calibri"/>
          <w:b/>
          <w:bCs/>
          <w:sz w:val="20"/>
          <w:szCs w:val="20"/>
        </w:rPr>
        <w:t>4. MIESTO, TERMÍN DODANIA A SPÔSOB PLNENIA PREDMETU ZÁKAZKY</w:t>
      </w:r>
    </w:p>
    <w:p w14:paraId="22B39933" w14:textId="469675BE" w:rsidR="007A129B" w:rsidRPr="00F04AC4" w:rsidRDefault="007A129B" w:rsidP="007A129B">
      <w:pPr>
        <w:jc w:val="both"/>
        <w:rPr>
          <w:rFonts w:asciiTheme="minorHAnsi" w:hAnsiTheme="minorHAnsi" w:cs="Calibri"/>
          <w:sz w:val="20"/>
          <w:szCs w:val="20"/>
        </w:rPr>
      </w:pPr>
      <w:r w:rsidRPr="00F04AC4">
        <w:rPr>
          <w:rFonts w:asciiTheme="minorHAnsi" w:hAnsiTheme="minorHAnsi" w:cs="Calibri"/>
          <w:sz w:val="20"/>
          <w:szCs w:val="20"/>
        </w:rPr>
        <w:t xml:space="preserve">4.1. Miestom </w:t>
      </w:r>
      <w:r w:rsidR="00CE21DF" w:rsidRPr="00F04AC4">
        <w:rPr>
          <w:rFonts w:asciiTheme="minorHAnsi" w:hAnsiTheme="minorHAnsi" w:cs="Calibri"/>
          <w:sz w:val="20"/>
          <w:szCs w:val="20"/>
        </w:rPr>
        <w:t xml:space="preserve">dodania </w:t>
      </w:r>
      <w:r w:rsidR="00D17B3D">
        <w:rPr>
          <w:rFonts w:asciiTheme="minorHAnsi" w:hAnsiTheme="minorHAnsi" w:cs="Calibri"/>
          <w:sz w:val="20"/>
          <w:szCs w:val="20"/>
        </w:rPr>
        <w:t xml:space="preserve">Diela v zmysle článku III. Zmluvy o dielo je </w:t>
      </w:r>
      <w:r w:rsidR="008702BC">
        <w:rPr>
          <w:rFonts w:asciiTheme="minorHAnsi" w:hAnsiTheme="minorHAnsi" w:cs="Calibri"/>
          <w:sz w:val="20"/>
          <w:szCs w:val="20"/>
        </w:rPr>
        <w:t>Gymnázium Ľudovíta Štúra, Hronská 1467/3, 960 49 Zvolen</w:t>
      </w:r>
      <w:r w:rsidR="00D17B3D">
        <w:rPr>
          <w:rFonts w:asciiTheme="minorHAnsi" w:hAnsiTheme="minorHAnsi" w:cs="Calibri"/>
          <w:sz w:val="20"/>
          <w:szCs w:val="20"/>
        </w:rPr>
        <w:t xml:space="preserve">. Stavba evidovaná na liste vlastníctva č. </w:t>
      </w:r>
      <w:r w:rsidR="008702BC">
        <w:rPr>
          <w:rFonts w:asciiTheme="minorHAnsi" w:hAnsiTheme="minorHAnsi" w:cs="Calibri"/>
          <w:sz w:val="20"/>
          <w:szCs w:val="20"/>
        </w:rPr>
        <w:t>5239</w:t>
      </w:r>
      <w:r w:rsidR="00D17B3D">
        <w:rPr>
          <w:rFonts w:asciiTheme="minorHAnsi" w:hAnsiTheme="minorHAnsi" w:cs="Calibri"/>
          <w:sz w:val="20"/>
          <w:szCs w:val="20"/>
        </w:rPr>
        <w:t xml:space="preserve">, parcela KN -C č. </w:t>
      </w:r>
      <w:r w:rsidR="008702BC">
        <w:rPr>
          <w:rFonts w:asciiTheme="minorHAnsi" w:hAnsiTheme="minorHAnsi" w:cs="Calibri"/>
          <w:sz w:val="20"/>
          <w:szCs w:val="20"/>
        </w:rPr>
        <w:t>3185</w:t>
      </w:r>
      <w:r w:rsidR="00D17B3D">
        <w:rPr>
          <w:rFonts w:asciiTheme="minorHAnsi" w:hAnsiTheme="minorHAnsi" w:cs="Calibri"/>
          <w:sz w:val="20"/>
          <w:szCs w:val="20"/>
        </w:rPr>
        <w:t xml:space="preserve">/2, k.ú. </w:t>
      </w:r>
      <w:r w:rsidR="008702BC">
        <w:rPr>
          <w:rFonts w:asciiTheme="minorHAnsi" w:hAnsiTheme="minorHAnsi" w:cs="Calibri"/>
          <w:sz w:val="20"/>
          <w:szCs w:val="20"/>
        </w:rPr>
        <w:t>Zvolen</w:t>
      </w:r>
      <w:r w:rsidR="00D17B3D">
        <w:rPr>
          <w:rFonts w:asciiTheme="minorHAnsi" w:hAnsiTheme="minorHAnsi" w:cs="Calibri"/>
          <w:sz w:val="20"/>
          <w:szCs w:val="20"/>
        </w:rPr>
        <w:t>,</w:t>
      </w:r>
      <w:r w:rsidR="008702BC">
        <w:rPr>
          <w:rFonts w:asciiTheme="minorHAnsi" w:hAnsiTheme="minorHAnsi" w:cs="Calibri"/>
          <w:sz w:val="20"/>
          <w:szCs w:val="20"/>
        </w:rPr>
        <w:t xml:space="preserve"> obec: Zvolen,</w:t>
      </w:r>
      <w:r w:rsidR="00D17B3D">
        <w:rPr>
          <w:rFonts w:asciiTheme="minorHAnsi" w:hAnsiTheme="minorHAnsi" w:cs="Calibri"/>
          <w:sz w:val="20"/>
          <w:szCs w:val="20"/>
        </w:rPr>
        <w:t xml:space="preserve"> okres </w:t>
      </w:r>
      <w:r w:rsidR="008702BC">
        <w:rPr>
          <w:rFonts w:asciiTheme="minorHAnsi" w:hAnsiTheme="minorHAnsi" w:cs="Calibri"/>
          <w:sz w:val="20"/>
          <w:szCs w:val="20"/>
        </w:rPr>
        <w:t>Zvolen</w:t>
      </w:r>
      <w:r w:rsidR="00D17B3D">
        <w:rPr>
          <w:rFonts w:asciiTheme="minorHAnsi" w:hAnsiTheme="minorHAnsi" w:cs="Calibri"/>
          <w:sz w:val="20"/>
          <w:szCs w:val="20"/>
        </w:rPr>
        <w:t xml:space="preserve">. </w:t>
      </w:r>
    </w:p>
    <w:p w14:paraId="5F08F53E" w14:textId="775BC754" w:rsidR="007A129B" w:rsidRDefault="007A129B" w:rsidP="007A129B">
      <w:pPr>
        <w:jc w:val="both"/>
        <w:rPr>
          <w:rFonts w:asciiTheme="minorHAnsi" w:hAnsiTheme="minorHAnsi" w:cs="Calibri"/>
          <w:sz w:val="20"/>
          <w:szCs w:val="20"/>
        </w:rPr>
      </w:pPr>
    </w:p>
    <w:p w14:paraId="25B66A63" w14:textId="549AA9CF" w:rsidR="00265B8E" w:rsidRDefault="00F04AC4" w:rsidP="00265B8E">
      <w:pPr>
        <w:pStyle w:val="tl1"/>
        <w:rPr>
          <w:rFonts w:ascii="Cambria" w:hAnsi="Cambria" w:cs="Calibri"/>
          <w:sz w:val="20"/>
          <w:szCs w:val="20"/>
        </w:rPr>
      </w:pPr>
      <w:r w:rsidRPr="002B6E1D">
        <w:rPr>
          <w:rFonts w:asciiTheme="minorHAnsi" w:hAnsiTheme="minorHAnsi" w:cs="Calibri"/>
          <w:sz w:val="20"/>
          <w:szCs w:val="20"/>
        </w:rPr>
        <w:t xml:space="preserve">4.2. </w:t>
      </w:r>
      <w:r w:rsidR="00265B8E" w:rsidRPr="00265B8E">
        <w:rPr>
          <w:rFonts w:asciiTheme="minorHAnsi" w:hAnsiTheme="minorHAnsi" w:cstheme="minorHAnsi"/>
          <w:sz w:val="20"/>
          <w:szCs w:val="20"/>
        </w:rPr>
        <w:t xml:space="preserve">Predmet zákazky bude dodaný v čase a spôsobom v zmysle obchodných podmienok uvedených v prílohe týchto SP – Zmluva o dielo (Príloha č. 1 SP), t.j. najneskôr do </w:t>
      </w:r>
      <w:r w:rsidR="008702BC">
        <w:rPr>
          <w:rFonts w:asciiTheme="minorHAnsi" w:hAnsiTheme="minorHAnsi" w:cstheme="minorHAnsi"/>
          <w:sz w:val="20"/>
          <w:szCs w:val="20"/>
        </w:rPr>
        <w:t>330</w:t>
      </w:r>
      <w:r w:rsidR="00265B8E" w:rsidRPr="00265B8E">
        <w:rPr>
          <w:rFonts w:asciiTheme="minorHAnsi" w:hAnsiTheme="minorHAnsi" w:cstheme="minorHAnsi"/>
          <w:sz w:val="20"/>
          <w:szCs w:val="20"/>
        </w:rPr>
        <w:t xml:space="preserve"> dní odo dňa prevzatia staveniska zhotoviteľom.</w:t>
      </w:r>
      <w:r w:rsidR="00265B8E" w:rsidRPr="00E45A07">
        <w:rPr>
          <w:rFonts w:ascii="Cambria" w:hAnsi="Cambria" w:cs="Calibri"/>
          <w:sz w:val="20"/>
          <w:szCs w:val="20"/>
        </w:rPr>
        <w:t xml:space="preserve"> </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018AD010" w:rsidR="002B4878" w:rsidRPr="00265B8E" w:rsidRDefault="00A34B0B" w:rsidP="00265B8E">
      <w:pPr>
        <w:contextualSpacing/>
        <w:jc w:val="both"/>
        <w:rPr>
          <w:rFonts w:asciiTheme="minorHAnsi" w:hAnsiTheme="minorHAnsi" w:cstheme="minorHAnsi"/>
          <w:color w:val="000000"/>
          <w:sz w:val="20"/>
          <w:szCs w:val="20"/>
        </w:rPr>
      </w:pPr>
      <w:r w:rsidRPr="0064137A">
        <w:rPr>
          <w:rFonts w:asciiTheme="minorHAnsi" w:hAnsiTheme="minorHAnsi" w:cs="Calibri"/>
          <w:sz w:val="20"/>
        </w:rPr>
        <w:t xml:space="preserve">5.1. </w:t>
      </w:r>
      <w:r w:rsidR="00CC3923" w:rsidRPr="0064137A">
        <w:rPr>
          <w:rFonts w:asciiTheme="minorHAnsi" w:hAnsiTheme="minorHAnsi" w:cs="Calibri"/>
          <w:sz w:val="20"/>
        </w:rPr>
        <w:t xml:space="preserve">Predmet zákazky bude </w:t>
      </w:r>
      <w:r w:rsidR="002B4878" w:rsidRPr="0064137A">
        <w:rPr>
          <w:rFonts w:asciiTheme="minorHAnsi" w:hAnsiTheme="minorHAnsi" w:cs="Calibri"/>
          <w:sz w:val="20"/>
        </w:rPr>
        <w:t>spolu</w:t>
      </w:r>
      <w:r w:rsidR="00D47773" w:rsidRPr="0064137A">
        <w:rPr>
          <w:rFonts w:asciiTheme="minorHAnsi" w:hAnsiTheme="minorHAnsi" w:cs="Calibri"/>
          <w:sz w:val="20"/>
        </w:rPr>
        <w:t xml:space="preserve">financovaný </w:t>
      </w:r>
      <w:r w:rsidR="00BA4F05" w:rsidRPr="0064137A">
        <w:rPr>
          <w:rFonts w:asciiTheme="minorHAnsi" w:hAnsiTheme="minorHAnsi" w:cstheme="minorHAnsi"/>
          <w:sz w:val="20"/>
          <w:szCs w:val="20"/>
        </w:rPr>
        <w:t>z</w:t>
      </w:r>
      <w:r w:rsidR="00726274">
        <w:rPr>
          <w:rFonts w:asciiTheme="minorHAnsi" w:hAnsiTheme="minorHAnsi" w:cstheme="minorHAnsi"/>
          <w:sz w:val="20"/>
          <w:szCs w:val="20"/>
        </w:rPr>
        <w:t> Fondu na podporu športu a z vlastných kapitálových prostriedkov verejného obstarávateľa</w:t>
      </w:r>
      <w:r w:rsidR="00265B8E">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546521AA"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Pr>
          <w:rFonts w:asciiTheme="minorHAnsi" w:hAnsiTheme="minorHAnsi" w:cs="Arial"/>
          <w:sz w:val="20"/>
          <w:szCs w:val="20"/>
        </w:rPr>
        <w:t>6.</w:t>
      </w:r>
      <w:r w:rsidR="00D33E2E">
        <w:rPr>
          <w:rFonts w:asciiTheme="minorHAnsi" w:hAnsiTheme="minorHAnsi" w:cs="Arial"/>
          <w:sz w:val="20"/>
          <w:szCs w:val="20"/>
        </w:rPr>
        <w:t>1</w:t>
      </w:r>
      <w:r>
        <w:rPr>
          <w:rFonts w:asciiTheme="minorHAnsi" w:hAnsiTheme="minorHAnsi" w:cs="Arial"/>
          <w:sz w:val="20"/>
          <w:szCs w:val="20"/>
        </w:rPr>
        <w:t xml:space="preserve">. </w:t>
      </w:r>
      <w:r w:rsidR="00D47773" w:rsidRPr="00AA4663">
        <w:rPr>
          <w:rFonts w:asciiTheme="minorHAnsi" w:hAnsiTheme="minorHAnsi" w:cs="Arial"/>
          <w:sz w:val="20"/>
          <w:szCs w:val="20"/>
        </w:rPr>
        <w:t>Podrobné vymedzenie záväzných zmluvných podmienok na uskutočnenie predmetu zákazky, ktoré musia byť obsiahnuté v uzatvorenej zmluve</w:t>
      </w:r>
      <w:r w:rsidR="00E05D87">
        <w:rPr>
          <w:rFonts w:asciiTheme="minorHAnsi" w:hAnsiTheme="minorHAnsi" w:cs="Arial"/>
          <w:sz w:val="20"/>
          <w:szCs w:val="20"/>
        </w:rPr>
        <w:t xml:space="preserve"> o dielo</w:t>
      </w:r>
      <w:r w:rsidR="00D47773" w:rsidRPr="00AA4663">
        <w:rPr>
          <w:rFonts w:asciiTheme="minorHAnsi" w:hAnsiTheme="minorHAnsi" w:cs="Arial"/>
          <w:sz w:val="20"/>
          <w:szCs w:val="20"/>
        </w:rPr>
        <w:t>, obsahuje časť</w:t>
      </w:r>
      <w:r>
        <w:rPr>
          <w:rFonts w:asciiTheme="minorHAnsi" w:hAnsiTheme="minorHAnsi" w:cs="Arial"/>
          <w:sz w:val="20"/>
          <w:szCs w:val="20"/>
        </w:rPr>
        <w:t xml:space="preserve"> B. Opis predmetu zákazky,</w:t>
      </w:r>
      <w:r w:rsidR="00D47773" w:rsidRPr="00AA4663">
        <w:rPr>
          <w:rFonts w:asciiTheme="minorHAnsi" w:hAnsiTheme="minorHAnsi" w:cs="Arial"/>
          <w:sz w:val="20"/>
          <w:szCs w:val="20"/>
        </w:rPr>
        <w:t xml:space="preserve"> </w:t>
      </w:r>
      <w:r w:rsidR="00D47773" w:rsidRPr="00AA4663">
        <w:rPr>
          <w:rFonts w:asciiTheme="minorHAnsi" w:hAnsiTheme="minorHAnsi" w:cs="Arial"/>
          <w:iCs/>
          <w:sz w:val="20"/>
          <w:szCs w:val="20"/>
        </w:rPr>
        <w:t>C. Obchodné podmienky, D. Spôsob určenia ceny a prílohy</w:t>
      </w:r>
      <w:r w:rsidR="00D47773" w:rsidRPr="00AA4663">
        <w:rPr>
          <w:rFonts w:asciiTheme="minorHAnsi" w:hAnsiTheme="minorHAnsi" w:cs="Arial"/>
          <w:i/>
          <w:sz w:val="20"/>
          <w:szCs w:val="20"/>
        </w:rPr>
        <w:t xml:space="preserve"> </w:t>
      </w:r>
      <w:r w:rsidR="00D47773" w:rsidRPr="00AA4663">
        <w:rPr>
          <w:rFonts w:asciiTheme="minorHAnsi" w:hAnsiTheme="minorHAnsi" w:cs="Arial"/>
          <w:sz w:val="20"/>
          <w:szCs w:val="20"/>
        </w:rPr>
        <w:t xml:space="preserve">týchto SP. Verejný obstarávateľ bude od úspešného uchádzača požadovať </w:t>
      </w:r>
      <w:r w:rsidR="00D47773" w:rsidRPr="00AA4663">
        <w:rPr>
          <w:rFonts w:asciiTheme="minorHAnsi" w:hAnsiTheme="minorHAnsi" w:cs="Arial"/>
          <w:iCs/>
          <w:sz w:val="20"/>
          <w:szCs w:val="20"/>
        </w:rPr>
        <w:t>záväzne dodržať minimálne zmluvné podmienky uvedené v časti C. Obchodné podmienky</w:t>
      </w:r>
      <w:r w:rsidR="00D47773" w:rsidRPr="00AA4663">
        <w:rPr>
          <w:rFonts w:asciiTheme="minorHAnsi" w:hAnsiTheme="minorHAnsi" w:cs="Arial"/>
          <w:sz w:val="20"/>
          <w:szCs w:val="20"/>
        </w:rPr>
        <w:t xml:space="preserve"> a v prílohách týchto SP.</w:t>
      </w:r>
    </w:p>
    <w:p w14:paraId="144F0B0B" w14:textId="77777777" w:rsidR="00A34B0B" w:rsidRPr="00AA4663" w:rsidRDefault="00A34B0B" w:rsidP="00A34B0B">
      <w:pPr>
        <w:pStyle w:val="tl1"/>
        <w:rPr>
          <w:rFonts w:asciiTheme="minorHAnsi" w:hAnsiTheme="minorHAnsi" w:cs="Calibri"/>
          <w:b/>
          <w:bCs/>
          <w:sz w:val="20"/>
          <w:szCs w:val="20"/>
        </w:rPr>
      </w:pPr>
    </w:p>
    <w:p w14:paraId="376759D2" w14:textId="7777777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7. 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9"/>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9"/>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lastRenderedPageBreak/>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9"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rsidP="009F6D51">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75EBEC5C" w14:textId="1011D6B7" w:rsidR="00625EDB" w:rsidRPr="009F6D51" w:rsidRDefault="009F6D51" w:rsidP="00D33E2E">
      <w:pPr>
        <w:pStyle w:val="tl1"/>
        <w:numPr>
          <w:ilvl w:val="0"/>
          <w:numId w:val="33"/>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114 ods. 1 ZVO čestným vyhlásením</w:t>
      </w:r>
      <w:r w:rsidRPr="009F6D51">
        <w:rPr>
          <w:rFonts w:asciiTheme="minorHAnsi" w:hAnsiTheme="minorHAnsi" w:cstheme="minorHAnsi"/>
          <w:sz w:val="20"/>
          <w:szCs w:val="20"/>
        </w:rPr>
        <w:t>, v ktorom vyhlási, že spĺňa všetky podmienky účasti určené verejným obstarávateľom a poskytne verejnému obstarávateľovi na požiadanie doklady, ktoré čestným vyhlásením nahradil.</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10285900" w14:textId="58E25FA4" w:rsidR="002D2015" w:rsidRPr="0009066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cena v EUR bez </w:t>
      </w:r>
      <w:r w:rsidR="00760B4E">
        <w:rPr>
          <w:rFonts w:ascii="Calibri" w:hAnsi="Calibri" w:cs="Calibri"/>
          <w:b/>
          <w:sz w:val="20"/>
          <w:szCs w:val="20"/>
        </w:rPr>
        <w:t>dane z pridanej hodnoty (</w:t>
      </w:r>
      <w:r>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402F1D42" w14:textId="00EB3A53" w:rsidR="002D2015" w:rsidRPr="002D2015" w:rsidRDefault="002D2015" w:rsidP="002D2015">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celková cena v EUR s DPH – kritérium na vyhodnotenie ponúk</w:t>
      </w:r>
      <w:r w:rsidRPr="002D2015">
        <w:rPr>
          <w:rFonts w:asciiTheme="minorHAnsi" w:hAnsiTheme="minorHAnsi" w:cs="Calibri"/>
          <w:sz w:val="20"/>
          <w:szCs w:val="20"/>
        </w:rPr>
        <w:t xml:space="preserve"> </w:t>
      </w: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lastRenderedPageBreak/>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4A1124E3"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0690F33E"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65BE935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 xml:space="preserve">15.2.2.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sz w:val="20"/>
          <w:szCs w:val="20"/>
        </w:rPr>
        <w:t>ocenený položkový rozpočet (výkaz výmer) vo formáte .xls/.xlsx</w:t>
      </w:r>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rsidP="00EF0E19">
      <w:pPr>
        <w:pStyle w:val="tl1"/>
        <w:numPr>
          <w:ilvl w:val="0"/>
          <w:numId w:val="30"/>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rsidP="00EF0E19">
      <w:pPr>
        <w:pStyle w:val="tl1"/>
        <w:numPr>
          <w:ilvl w:val="0"/>
          <w:numId w:val="30"/>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2AA1C6F9"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3BC665DF"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1CE8CCAB" w:rsidR="00A34B0B" w:rsidRDefault="00A34B0B" w:rsidP="00A34B0B">
      <w:pPr>
        <w:pStyle w:val="tl1"/>
        <w:ind w:left="567"/>
        <w:rPr>
          <w:rFonts w:asciiTheme="minorHAnsi" w:hAnsiTheme="minorHAnsi" w:cs="Times New Roman"/>
          <w:sz w:val="20"/>
          <w:szCs w:val="20"/>
        </w:rPr>
      </w:pPr>
      <w:r w:rsidRPr="007F1FD9">
        <w:rPr>
          <w:rFonts w:asciiTheme="minorHAnsi" w:hAnsiTheme="minorHAnsi" w:cs="Times New Roman"/>
          <w:sz w:val="20"/>
          <w:szCs w:val="20"/>
        </w:rPr>
        <w:t>15.2.</w:t>
      </w:r>
      <w:r w:rsidR="006B22AA">
        <w:rPr>
          <w:rFonts w:asciiTheme="minorHAnsi" w:hAnsiTheme="minorHAnsi" w:cs="Times New Roman"/>
          <w:sz w:val="20"/>
          <w:szCs w:val="20"/>
        </w:rPr>
        <w:t>5</w:t>
      </w:r>
      <w:r w:rsidRPr="007F1FD9">
        <w:rPr>
          <w:rFonts w:asciiTheme="minorHAnsi" w:hAnsiTheme="minorHAnsi" w:cs="Times New Roman"/>
          <w:sz w:val="20"/>
          <w:szCs w:val="20"/>
        </w:rPr>
        <w:t xml:space="preserve">. </w:t>
      </w:r>
      <w:r w:rsidRPr="007F1FD9">
        <w:rPr>
          <w:rFonts w:asciiTheme="minorHAnsi" w:hAnsiTheme="minorHAnsi" w:cs="Times New Roman"/>
          <w:b/>
          <w:sz w:val="20"/>
          <w:szCs w:val="20"/>
        </w:rPr>
        <w:t>NÁVRH UCHÁDZAČA NA PLNENIE KRITÉRIÍ</w:t>
      </w:r>
      <w:r w:rsidRPr="007F1FD9">
        <w:rPr>
          <w:rFonts w:asciiTheme="minorHAnsi" w:hAnsiTheme="minorHAnsi" w:cs="Times New Roman"/>
          <w:sz w:val="20"/>
          <w:szCs w:val="20"/>
        </w:rPr>
        <w:t xml:space="preserve">, vypracovaný podľa časti </w:t>
      </w:r>
      <w:r w:rsidRPr="007F1FD9">
        <w:rPr>
          <w:rFonts w:asciiTheme="minorHAnsi" w:hAnsiTheme="minorHAnsi" w:cs="Times New Roman"/>
          <w:b/>
          <w:sz w:val="20"/>
          <w:szCs w:val="20"/>
        </w:rPr>
        <w:t>E. Kritéria na</w:t>
      </w:r>
      <w:r w:rsidR="00883DFA" w:rsidRPr="007F1FD9">
        <w:rPr>
          <w:rFonts w:asciiTheme="minorHAnsi" w:hAnsiTheme="minorHAnsi" w:cs="Times New Roman"/>
          <w:b/>
          <w:sz w:val="20"/>
          <w:szCs w:val="20"/>
        </w:rPr>
        <w:t> </w:t>
      </w:r>
      <w:r w:rsidRPr="007F1FD9">
        <w:rPr>
          <w:rFonts w:asciiTheme="minorHAnsi" w:hAnsiTheme="minorHAnsi" w:cs="Times New Roman"/>
          <w:b/>
          <w:sz w:val="20"/>
          <w:szCs w:val="20"/>
        </w:rPr>
        <w:t>hodnotenie ponúk a pravidlá ich uplatnenia</w:t>
      </w:r>
      <w:r w:rsidRPr="007F1FD9">
        <w:rPr>
          <w:rFonts w:asciiTheme="minorHAnsi" w:hAnsiTheme="minorHAnsi" w:cs="Times New Roman"/>
          <w:sz w:val="20"/>
          <w:szCs w:val="20"/>
        </w:rPr>
        <w:t xml:space="preserve">, časti </w:t>
      </w:r>
      <w:r w:rsidRPr="007F1FD9">
        <w:rPr>
          <w:rFonts w:asciiTheme="minorHAnsi" w:hAnsiTheme="minorHAnsi" w:cs="Times New Roman"/>
          <w:b/>
          <w:sz w:val="20"/>
          <w:szCs w:val="20"/>
        </w:rPr>
        <w:t>D. Spôsob určenia ceny</w:t>
      </w:r>
      <w:r w:rsidRPr="007F1FD9">
        <w:rPr>
          <w:rFonts w:asciiTheme="minorHAnsi" w:hAnsiTheme="minorHAnsi" w:cs="Times New Roman"/>
          <w:sz w:val="20"/>
          <w:szCs w:val="20"/>
        </w:rPr>
        <w:t xml:space="preserve"> a podľa </w:t>
      </w:r>
      <w:r w:rsidR="00760B4E">
        <w:rPr>
          <w:rFonts w:asciiTheme="minorHAnsi" w:hAnsiTheme="minorHAnsi" w:cs="Times New Roman"/>
          <w:sz w:val="20"/>
          <w:szCs w:val="20"/>
        </w:rPr>
        <w:t>časti „G.</w:t>
      </w:r>
      <w:r w:rsidRPr="007F1FD9">
        <w:rPr>
          <w:rFonts w:asciiTheme="minorHAnsi" w:hAnsiTheme="minorHAnsi" w:cs="Times New Roman"/>
          <w:sz w:val="20"/>
          <w:szCs w:val="20"/>
        </w:rPr>
        <w:t xml:space="preserve"> „Návrh </w:t>
      </w:r>
      <w:r w:rsidR="00760B4E">
        <w:rPr>
          <w:rFonts w:asciiTheme="minorHAnsi" w:hAnsiTheme="minorHAnsi" w:cs="Times New Roman"/>
          <w:sz w:val="20"/>
          <w:szCs w:val="20"/>
        </w:rPr>
        <w:t xml:space="preserve">uchádzača </w:t>
      </w:r>
      <w:r w:rsidRPr="007F1FD9">
        <w:rPr>
          <w:rFonts w:asciiTheme="minorHAnsi" w:hAnsiTheme="minorHAnsi" w:cs="Times New Roman"/>
          <w:sz w:val="20"/>
          <w:szCs w:val="20"/>
        </w:rPr>
        <w:t>na plnenie kritérií“</w:t>
      </w:r>
      <w:r w:rsidR="00760B4E">
        <w:rPr>
          <w:rFonts w:asciiTheme="minorHAnsi" w:hAnsiTheme="minorHAnsi" w:cs="Times New Roman"/>
          <w:sz w:val="20"/>
          <w:szCs w:val="20"/>
        </w:rPr>
        <w:t>.</w:t>
      </w:r>
      <w:r w:rsidRPr="007F1FD9">
        <w:rPr>
          <w:rFonts w:asciiTheme="minorHAnsi" w:hAnsiTheme="minorHAnsi" w:cs="Times New Roman"/>
          <w:sz w:val="20"/>
          <w:szCs w:val="20"/>
        </w:rPr>
        <w:t xml:space="preserve"> </w:t>
      </w:r>
      <w:r w:rsidR="00760B4E" w:rsidRPr="00760B4E">
        <w:rPr>
          <w:rFonts w:asciiTheme="minorHAnsi" w:hAnsiTheme="minorHAnsi" w:cstheme="minorHAnsi"/>
          <w:sz w:val="20"/>
          <w:szCs w:val="20"/>
        </w:rPr>
        <w:t>Formulár „Návrh na plnenie kritérií“ musí</w:t>
      </w:r>
      <w:r w:rsidRPr="007F1FD9">
        <w:rPr>
          <w:rFonts w:asciiTheme="minorHAnsi" w:hAnsiTheme="minorHAnsi" w:cs="Times New Roman"/>
          <w:sz w:val="20"/>
          <w:szCs w:val="20"/>
        </w:rPr>
        <w:t xml:space="preserve"> byť </w:t>
      </w:r>
      <w:r w:rsidRPr="007F1FD9">
        <w:rPr>
          <w:rFonts w:asciiTheme="minorHAnsi" w:hAnsiTheme="minorHAnsi" w:cs="Times New Roman"/>
          <w:b/>
          <w:sz w:val="20"/>
          <w:szCs w:val="20"/>
        </w:rPr>
        <w:t>podpísaný</w:t>
      </w:r>
      <w:r w:rsidRPr="007F1FD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2C05D38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5B0F50E2"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AD005C">
        <w:rPr>
          <w:rFonts w:asciiTheme="minorHAnsi" w:hAnsiTheme="minorHAnsi"/>
          <w:sz w:val="20"/>
          <w:szCs w:val="20"/>
        </w:rPr>
        <w:t>4</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698881C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35788180"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lastRenderedPageBreak/>
        <w:t>15.</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0"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25FF094A" w14:textId="77777777" w:rsidR="00A34B0B" w:rsidRPr="000D7349" w:rsidRDefault="00A34B0B" w:rsidP="00A34B0B">
      <w:pPr>
        <w:pStyle w:val="tl1"/>
        <w:rPr>
          <w:rFonts w:asciiTheme="minorHAnsi" w:hAnsiTheme="minorHAnsi" w:cs="Arial"/>
          <w:sz w:val="20"/>
          <w:szCs w:val="20"/>
        </w:rPr>
      </w:pPr>
    </w:p>
    <w:p w14:paraId="1C91064C" w14:textId="247A0EEA"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7E27CE79" w14:textId="77777777"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rsidP="00F4660F">
      <w:pPr>
        <w:pStyle w:val="Normlnywebov"/>
        <w:numPr>
          <w:ilvl w:val="0"/>
          <w:numId w:val="31"/>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1"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lastRenderedPageBreak/>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4FAF95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36CFFD8F"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2"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58C3FB81" w:rsidR="007D0A04"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509B98C8" w:rsidR="00024CE7" w:rsidRDefault="007D0A04" w:rsidP="003667E0">
      <w:pPr>
        <w:pStyle w:val="tl1"/>
        <w:rPr>
          <w:rFonts w:asciiTheme="minorHAnsi" w:hAnsiTheme="minorHAnsi" w:cs="Cambria"/>
          <w:sz w:val="20"/>
          <w:szCs w:val="20"/>
        </w:rPr>
      </w:pPr>
      <w:r>
        <w:rPr>
          <w:rFonts w:asciiTheme="minorHAnsi" w:hAnsiTheme="minorHAnsi" w:cs="Cambria"/>
          <w:sz w:val="20"/>
          <w:szCs w:val="20"/>
        </w:rPr>
        <w:t>19.</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ust. § 40 ZVO a vyhodnotenie ponúk z hľadiska splnenia požiadaviek verejného obstarávateľa na predmet zákazky podľa ust.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297D8D1F"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23DF2F6E"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57CDCEE" w:rsidR="00024CE7"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20.</w:t>
      </w:r>
      <w:r w:rsidR="00024CE7">
        <w:rPr>
          <w:rFonts w:asciiTheme="minorHAnsi" w:hAnsiTheme="minorHAnsi" w:cs="Calibri"/>
          <w:sz w:val="20"/>
          <w:szCs w:val="20"/>
        </w:rPr>
        <w:t>1</w:t>
      </w:r>
      <w:r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rozhodol, že vyhodnotenie ponúk z hľadiska splnenia požiadaviek verejného obstarávateľa na predmet zákazky podľa ust.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ust. § 40 ZVO </w:t>
      </w:r>
      <w:r w:rsidR="00024CE7" w:rsidRPr="0074383E">
        <w:rPr>
          <w:rFonts w:asciiTheme="minorHAnsi" w:hAnsiTheme="minorHAnsi" w:cs="Calibri"/>
          <w:sz w:val="20"/>
          <w:szCs w:val="20"/>
        </w:rPr>
        <w:t>sa uskutoční po vyhodnotení ponúk na základe kritérií na vyhodnotenie ponúk.</w:t>
      </w:r>
      <w:r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6420DFA6" w:rsidR="007F01D6" w:rsidRPr="00E05D87" w:rsidRDefault="00024CE7" w:rsidP="0090478E">
      <w:pPr>
        <w:pStyle w:val="tl1"/>
        <w:rPr>
          <w:rFonts w:asciiTheme="minorHAnsi" w:hAnsiTheme="minorHAnsi" w:cs="Cambria"/>
          <w:sz w:val="20"/>
          <w:szCs w:val="20"/>
        </w:rPr>
      </w:pPr>
      <w:r>
        <w:rPr>
          <w:rFonts w:asciiTheme="minorHAnsi" w:hAnsiTheme="minorHAnsi" w:cs="Cambria"/>
          <w:sz w:val="20"/>
          <w:szCs w:val="20"/>
        </w:rPr>
        <w:t xml:space="preserve">20.2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2617E68E" w14:textId="7BB499D3"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 xml:space="preserve">ktorému plynie lehota na </w:t>
      </w:r>
      <w:r w:rsidR="002079DC" w:rsidRPr="00BF505C">
        <w:rPr>
          <w:rFonts w:asciiTheme="minorHAnsi" w:hAnsiTheme="minorHAnsi" w:cstheme="minorHAnsi"/>
          <w:sz w:val="20"/>
          <w:szCs w:val="20"/>
        </w:rPr>
        <w:lastRenderedPageBreak/>
        <w:t>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7743BCB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E3B9E61"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 dielo</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0CCF080"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00AF4A5B">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word a scan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w:t>
      </w:r>
      <w:r w:rsidRPr="00C76CEE">
        <w:rPr>
          <w:rFonts w:asciiTheme="minorHAnsi" w:hAnsiTheme="minorHAnsi" w:cstheme="minorHAnsi"/>
          <w:sz w:val="20"/>
          <w:szCs w:val="20"/>
          <w:lang w:val="x-none"/>
        </w:rPr>
        <w:lastRenderedPageBreak/>
        <w:t xml:space="preserve">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t.j.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p>
    <w:p w14:paraId="74B71A04" w14:textId="77777777" w:rsidR="00C76CEE" w:rsidRPr="00C76CEE" w:rsidRDefault="00C76CEE">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DF6D929" w14:textId="6408489C" w:rsidR="00C76CEE" w:rsidRPr="00C76CEE" w:rsidRDefault="00B668A2" w:rsidP="00C76CEE">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 </w:t>
      </w:r>
      <w:r w:rsidR="00D317E8">
        <w:rPr>
          <w:rFonts w:asciiTheme="minorHAnsi" w:hAnsiTheme="minorHAnsi" w:cstheme="minorHAnsi"/>
          <w:sz w:val="20"/>
          <w:szCs w:val="20"/>
        </w:rPr>
        <w:t>Banskobystrický samosprávny kraj, N</w:t>
      </w:r>
      <w:r w:rsidR="004A7AC6">
        <w:rPr>
          <w:rFonts w:asciiTheme="minorHAnsi" w:hAnsiTheme="minorHAnsi" w:cstheme="minorHAnsi"/>
          <w:sz w:val="20"/>
          <w:szCs w:val="20"/>
        </w:rPr>
        <w:t>á</w:t>
      </w:r>
      <w:r w:rsidR="00D317E8">
        <w:rPr>
          <w:rFonts w:asciiTheme="minorHAnsi" w:hAnsiTheme="minorHAnsi" w:cstheme="minorHAnsi"/>
          <w:sz w:val="20"/>
          <w:szCs w:val="20"/>
        </w:rPr>
        <w:t>mestie SNP 23, 974 01 Banská Bystrica</w:t>
      </w:r>
      <w:r w:rsidR="00C76CEE" w:rsidRPr="00C76CEE">
        <w:rPr>
          <w:rFonts w:asciiTheme="minorHAnsi" w:hAnsiTheme="minorHAnsi" w:cstheme="minorHAnsi"/>
          <w:sz w:val="20"/>
          <w:szCs w:val="20"/>
        </w:rPr>
        <w:t>:</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77777777" w:rsidR="00C76CEE" w:rsidRPr="00C76CEE" w:rsidRDefault="00C76CEE">
      <w:pPr>
        <w:numPr>
          <w:ilvl w:val="0"/>
          <w:numId w:val="10"/>
        </w:numPr>
        <w:autoSpaceDE w:val="0"/>
        <w:autoSpaceDN w:val="0"/>
        <w:adjustRightInd w:val="0"/>
        <w:jc w:val="both"/>
        <w:rPr>
          <w:rFonts w:asciiTheme="minorHAnsi" w:hAnsiTheme="minorHAnsi" w:cstheme="minorHAnsi"/>
          <w:color w:val="000000"/>
          <w:lang w:eastAsia="sk-SK"/>
        </w:rPr>
      </w:pPr>
      <w:r w:rsidRPr="00C76CEE">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C76CEE">
        <w:rPr>
          <w:rFonts w:asciiTheme="minorHAnsi" w:hAnsiTheme="minorHAnsi" w:cstheme="minorHAnsi"/>
          <w:b/>
          <w:bCs/>
          <w:color w:val="000000"/>
          <w:sz w:val="20"/>
          <w:szCs w:val="20"/>
          <w:lang w:eastAsia="sk-SK"/>
        </w:rPr>
        <w:t>1 vyhotovenie s platnosťou originálu</w:t>
      </w:r>
      <w:r w:rsidRPr="00C76CEE">
        <w:rPr>
          <w:rFonts w:asciiTheme="minorHAnsi" w:hAnsiTheme="minorHAnsi" w:cstheme="minorHAnsi"/>
          <w:color w:val="000000"/>
          <w:sz w:val="20"/>
          <w:szCs w:val="20"/>
          <w:lang w:eastAsia="sk-SK"/>
        </w:rPr>
        <w:t xml:space="preserve">, </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29D40B99"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75538DCC"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63FD5BF3"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10C51774" w14:textId="22FAF6D7" w:rsidR="00C76CE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Pr>
          <w:rFonts w:asciiTheme="minorHAnsi" w:hAnsiTheme="minorHAnsi" w:cs="Cambria"/>
          <w:sz w:val="20"/>
          <w:szCs w:val="20"/>
        </w:rPr>
        <w:t>3</w:t>
      </w:r>
      <w:r w:rsidRPr="0074383E">
        <w:rPr>
          <w:rFonts w:asciiTheme="minorHAnsi" w:hAnsiTheme="minorHAnsi" w:cs="Cambria"/>
          <w:sz w:val="20"/>
          <w:szCs w:val="20"/>
        </w:rPr>
        <w:t>.6. Zmluva uzavretá týmto postupom verejného obstarávania nadobudne účinnosť</w:t>
      </w:r>
      <w:r>
        <w:rPr>
          <w:rFonts w:asciiTheme="minorHAnsi" w:hAnsiTheme="minorHAnsi" w:cs="Cambria"/>
          <w:sz w:val="20"/>
          <w:szCs w:val="20"/>
        </w:rPr>
        <w:t>:</w:t>
      </w:r>
    </w:p>
    <w:p w14:paraId="742168D2" w14:textId="77777777" w:rsidR="00C76CEE" w:rsidRPr="002B16E8" w:rsidRDefault="00C76CEE">
      <w:pPr>
        <w:pStyle w:val="Odsekzoznamu"/>
        <w:numPr>
          <w:ilvl w:val="0"/>
          <w:numId w:val="21"/>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w:t>
      </w:r>
      <w:r>
        <w:rPr>
          <w:rFonts w:asciiTheme="minorHAnsi" w:hAnsiTheme="minorHAnsi" w:cstheme="minorHAnsi"/>
          <w:sz w:val="20"/>
          <w:szCs w:val="20"/>
        </w:rPr>
        <w:t> </w:t>
      </w:r>
      <w:r w:rsidRPr="002B16E8">
        <w:rPr>
          <w:rFonts w:asciiTheme="minorHAnsi" w:hAnsiTheme="minorHAnsi" w:cstheme="minorHAnsi"/>
          <w:sz w:val="20"/>
          <w:szCs w:val="20"/>
        </w:rPr>
        <w:t>slobodnom</w:t>
      </w:r>
      <w:r>
        <w:rPr>
          <w:rFonts w:asciiTheme="minorHAnsi" w:hAnsiTheme="minorHAnsi" w:cstheme="minorHAnsi"/>
          <w:sz w:val="20"/>
          <w:szCs w:val="20"/>
        </w:rPr>
        <w:t xml:space="preserve"> </w:t>
      </w:r>
      <w:r w:rsidRPr="002B16E8">
        <w:rPr>
          <w:rFonts w:asciiTheme="minorHAnsi" w:hAnsiTheme="minorHAnsi" w:cstheme="minorHAnsi"/>
          <w:sz w:val="20"/>
          <w:szCs w:val="20"/>
        </w:rPr>
        <w:t xml:space="preserve">prístupe k informáciám a o zmene a doplnení niektorých zákonov (zákon o slobode informácií) v znení neskorších predpisov; </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008DE082"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04EC7F57"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1229C812"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 xml:space="preserve">24.2.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0AF21021"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FF03ED" w:rsidRDefault="00A34B0B" w:rsidP="00FF03ED">
      <w:pPr>
        <w:rPr>
          <w:rFonts w:asciiTheme="minorHAnsi" w:hAnsiTheme="minorHAnsi" w:cstheme="minorHAnsi"/>
          <w:sz w:val="20"/>
          <w:szCs w:val="20"/>
          <w:lang w:eastAsia="sk-SK"/>
        </w:rPr>
      </w:pPr>
      <w:r w:rsidRPr="000D7349">
        <w:rPr>
          <w:rFonts w:asciiTheme="minorHAnsi" w:hAnsiTheme="minorHAnsi"/>
        </w:rPr>
        <w:br w:type="page"/>
      </w:r>
      <w:r w:rsidR="00FF03ED" w:rsidRPr="00FF03ED">
        <w:rPr>
          <w:rFonts w:asciiTheme="minorHAnsi" w:hAnsiTheme="minorHAnsi" w:cstheme="minorHAnsi"/>
          <w:b/>
          <w:bCs/>
          <w:iCs/>
          <w:sz w:val="20"/>
          <w:szCs w:val="20"/>
        </w:rPr>
        <w:lastRenderedPageBreak/>
        <w:t>B. OPIS  PREDMETU  ZÁKAZKY</w:t>
      </w:r>
    </w:p>
    <w:p w14:paraId="7416C18A" w14:textId="77777777" w:rsidR="00FF03ED" w:rsidRPr="00FF03ED" w:rsidRDefault="00FF03ED" w:rsidP="00FF03ED">
      <w:pPr>
        <w:pStyle w:val="tl1"/>
        <w:rPr>
          <w:rFonts w:asciiTheme="minorHAnsi" w:hAnsiTheme="minorHAnsi" w:cstheme="minorHAnsi"/>
          <w:b/>
          <w:bCs/>
          <w:iCs/>
          <w:sz w:val="20"/>
          <w:szCs w:val="20"/>
        </w:rPr>
      </w:pPr>
    </w:p>
    <w:p w14:paraId="280BBC47"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ZÁKLADNÉ ÚDAJE CHARAKTERIZUJÚCE PREDMET ZÁKAZKY.</w:t>
      </w:r>
    </w:p>
    <w:p w14:paraId="315B06A7" w14:textId="77777777" w:rsidR="00D317E8" w:rsidRPr="00870D35" w:rsidRDefault="00FF03ED" w:rsidP="00D317E8">
      <w:pPr>
        <w:pStyle w:val="Default"/>
        <w:jc w:val="both"/>
        <w:rPr>
          <w:rFonts w:ascii="Arial" w:eastAsiaTheme="minorHAnsi" w:hAnsi="Arial" w:cs="Arial"/>
          <w:sz w:val="20"/>
          <w:lang w:val="sk-SK" w:eastAsia="en-US"/>
        </w:rPr>
      </w:pPr>
      <w:r w:rsidRPr="00FF03ED">
        <w:rPr>
          <w:rFonts w:asciiTheme="minorHAnsi" w:hAnsiTheme="minorHAnsi" w:cstheme="minorHAnsi"/>
          <w:color w:val="auto"/>
          <w:sz w:val="20"/>
          <w:lang w:val="sk-SK"/>
        </w:rPr>
        <w:t xml:space="preserve">1.1 </w:t>
      </w:r>
      <w:r w:rsidR="00D317E8" w:rsidRPr="00407D8F">
        <w:rPr>
          <w:rFonts w:asciiTheme="minorHAnsi" w:hAnsiTheme="minorHAnsi" w:cstheme="minorHAnsi"/>
          <w:sz w:val="20"/>
        </w:rPr>
        <w:t xml:space="preserve">. Predmetom zákazky </w:t>
      </w:r>
      <w:r w:rsidR="00D317E8">
        <w:rPr>
          <w:rFonts w:asciiTheme="minorHAnsi" w:hAnsiTheme="minorHAnsi" w:cstheme="minorHAnsi"/>
          <w:sz w:val="20"/>
        </w:rPr>
        <w:t xml:space="preserve">je uskutočnenie stavebných prác na športovom areáli nachádzajúceho sa pri Gymnáziu Ľudovíta Štúra, Hronská 1467/3, 960 49 Zvolen, za </w:t>
      </w:r>
      <w:r w:rsidR="00D317E8" w:rsidRPr="00870D35">
        <w:rPr>
          <w:rFonts w:asciiTheme="minorHAnsi" w:hAnsiTheme="minorHAnsi" w:cstheme="minorHAnsi"/>
          <w:sz w:val="20"/>
        </w:rPr>
        <w:t xml:space="preserve">účelom </w:t>
      </w:r>
      <w:r w:rsidR="00D317E8" w:rsidRPr="00870D35">
        <w:rPr>
          <w:rFonts w:asciiTheme="minorHAnsi" w:eastAsiaTheme="minorHAnsi" w:hAnsiTheme="minorHAnsi" w:cstheme="minorHAnsi"/>
          <w:sz w:val="20"/>
          <w:lang w:val="sk-SK" w:eastAsia="en-US"/>
        </w:rPr>
        <w:t>vytvárani</w:t>
      </w:r>
      <w:r w:rsidR="00D317E8">
        <w:rPr>
          <w:rFonts w:asciiTheme="minorHAnsi" w:eastAsiaTheme="minorHAnsi" w:hAnsiTheme="minorHAnsi" w:cstheme="minorHAnsi"/>
          <w:sz w:val="20"/>
          <w:lang w:val="sk-SK" w:eastAsia="en-US"/>
        </w:rPr>
        <w:t>a</w:t>
      </w:r>
      <w:r w:rsidR="00D317E8" w:rsidRPr="00870D35">
        <w:rPr>
          <w:rFonts w:asciiTheme="minorHAnsi" w:eastAsiaTheme="minorHAnsi" w:hAnsiTheme="minorHAnsi" w:cstheme="minorHAnsi"/>
          <w:sz w:val="20"/>
          <w:lang w:val="sk-SK" w:eastAsia="en-US"/>
        </w:rPr>
        <w:t xml:space="preserve"> kvalitného študijného procesu pre žiakov gymnázia</w:t>
      </w:r>
      <w:r w:rsidR="00D317E8">
        <w:rPr>
          <w:rFonts w:asciiTheme="minorHAnsi" w:eastAsiaTheme="minorHAnsi" w:hAnsiTheme="minorHAnsi" w:cstheme="minorHAnsi"/>
          <w:sz w:val="20"/>
          <w:lang w:val="sk-SK" w:eastAsia="en-US"/>
        </w:rPr>
        <w:t>. Zároveň vznikne</w:t>
      </w:r>
      <w:r w:rsidR="00D317E8" w:rsidRPr="00870D35">
        <w:rPr>
          <w:rFonts w:asciiTheme="minorHAnsi" w:eastAsiaTheme="minorHAnsi" w:hAnsiTheme="minorHAnsi" w:cstheme="minorHAnsi"/>
          <w:sz w:val="20"/>
          <w:lang w:val="sk-SK" w:eastAsia="en-US"/>
        </w:rPr>
        <w:t xml:space="preserve"> viacúčelov</w:t>
      </w:r>
      <w:r w:rsidR="00D317E8">
        <w:rPr>
          <w:rFonts w:asciiTheme="minorHAnsi" w:eastAsiaTheme="minorHAnsi" w:hAnsiTheme="minorHAnsi" w:cstheme="minorHAnsi"/>
          <w:sz w:val="20"/>
          <w:lang w:val="sk-SK" w:eastAsia="en-US"/>
        </w:rPr>
        <w:t>ý</w:t>
      </w:r>
      <w:r w:rsidR="00D317E8" w:rsidRPr="00870D35">
        <w:rPr>
          <w:rFonts w:asciiTheme="minorHAnsi" w:eastAsiaTheme="minorHAnsi" w:hAnsiTheme="minorHAnsi" w:cstheme="minorHAnsi"/>
          <w:sz w:val="20"/>
          <w:lang w:val="sk-SK" w:eastAsia="en-US"/>
        </w:rPr>
        <w:t xml:space="preserve"> športov</w:t>
      </w:r>
      <w:r w:rsidR="00D317E8">
        <w:rPr>
          <w:rFonts w:asciiTheme="minorHAnsi" w:eastAsiaTheme="minorHAnsi" w:hAnsiTheme="minorHAnsi" w:cstheme="minorHAnsi"/>
          <w:sz w:val="20"/>
          <w:lang w:val="sk-SK" w:eastAsia="en-US"/>
        </w:rPr>
        <w:t>ý</w:t>
      </w:r>
      <w:r w:rsidR="00D317E8" w:rsidRPr="00870D35">
        <w:rPr>
          <w:rFonts w:asciiTheme="minorHAnsi" w:eastAsiaTheme="minorHAnsi" w:hAnsiTheme="minorHAnsi" w:cstheme="minorHAnsi"/>
          <w:sz w:val="20"/>
          <w:lang w:val="sk-SK" w:eastAsia="en-US"/>
        </w:rPr>
        <w:t xml:space="preserve"> priestor na výučbu žiakov a rast športovcov, ako aj aktívny oddych pre jednotlivé vekové kategórie obyvateľov.</w:t>
      </w:r>
    </w:p>
    <w:p w14:paraId="0C1B157B" w14:textId="77777777" w:rsidR="00D317E8" w:rsidRPr="00407D8F" w:rsidRDefault="00D317E8" w:rsidP="00D317E8">
      <w:pPr>
        <w:jc w:val="both"/>
        <w:rPr>
          <w:rFonts w:asciiTheme="minorHAnsi" w:hAnsiTheme="minorHAnsi" w:cstheme="minorHAnsi"/>
          <w:sz w:val="20"/>
          <w:szCs w:val="20"/>
        </w:rPr>
      </w:pPr>
    </w:p>
    <w:p w14:paraId="3D5B62C7" w14:textId="4868D78E" w:rsidR="00D317E8" w:rsidRPr="00D317E8" w:rsidRDefault="00D317E8" w:rsidP="00D317E8">
      <w:pPr>
        <w:pStyle w:val="tl1"/>
        <w:rPr>
          <w:rFonts w:asciiTheme="minorHAnsi" w:hAnsiTheme="minorHAnsi" w:cstheme="minorHAnsi"/>
          <w:b/>
          <w:bCs/>
          <w:sz w:val="20"/>
          <w:szCs w:val="20"/>
        </w:rPr>
      </w:pPr>
      <w:r>
        <w:rPr>
          <w:rFonts w:asciiTheme="minorHAnsi" w:hAnsiTheme="minorHAnsi" w:cstheme="minorHAnsi"/>
          <w:sz w:val="20"/>
          <w:szCs w:val="20"/>
        </w:rPr>
        <w:t>1</w:t>
      </w:r>
      <w:r w:rsidRPr="00407D8F">
        <w:rPr>
          <w:rFonts w:asciiTheme="minorHAnsi" w:hAnsiTheme="minorHAnsi" w:cstheme="minorHAnsi"/>
          <w:sz w:val="20"/>
          <w:szCs w:val="20"/>
        </w:rPr>
        <w:t xml:space="preserve">.2 Stavebné práce sú podrobne vymedzené projektovou dokumentáciou vyhotovenou spoločnosťou </w:t>
      </w:r>
      <w:r>
        <w:rPr>
          <w:rFonts w:asciiTheme="minorHAnsi" w:hAnsiTheme="minorHAnsi" w:cstheme="minorHAnsi"/>
          <w:sz w:val="20"/>
          <w:szCs w:val="20"/>
        </w:rPr>
        <w:t>ving</w:t>
      </w:r>
      <w:r w:rsidRPr="00407D8F">
        <w:rPr>
          <w:rFonts w:asciiTheme="minorHAnsi" w:hAnsiTheme="minorHAnsi" w:cstheme="minorHAnsi"/>
          <w:sz w:val="20"/>
          <w:szCs w:val="20"/>
        </w:rPr>
        <w:t xml:space="preserve"> s.r.o., </w:t>
      </w:r>
      <w:r>
        <w:rPr>
          <w:rFonts w:asciiTheme="minorHAnsi" w:hAnsiTheme="minorHAnsi" w:cstheme="minorHAnsi"/>
          <w:sz w:val="20"/>
          <w:szCs w:val="20"/>
        </w:rPr>
        <w:t>9. mája 14, 974 01 Banská Bystrica</w:t>
      </w:r>
      <w:r w:rsidRPr="00407D8F">
        <w:rPr>
          <w:rFonts w:asciiTheme="minorHAnsi" w:hAnsiTheme="minorHAnsi" w:cstheme="minorHAnsi"/>
          <w:sz w:val="20"/>
          <w:szCs w:val="20"/>
        </w:rPr>
        <w:t xml:space="preserve">, IČO: 52 111 181, (príloha č. 3 súťažných podkladov), ako aj vo výkaze výmer (príloha č. 2 súťažných podkladov). </w:t>
      </w:r>
    </w:p>
    <w:p w14:paraId="75E936FE" w14:textId="77777777" w:rsidR="00D317E8" w:rsidRPr="0064137A" w:rsidRDefault="00D317E8" w:rsidP="00D317E8">
      <w:pPr>
        <w:jc w:val="both"/>
        <w:rPr>
          <w:rFonts w:asciiTheme="minorHAnsi" w:hAnsiTheme="minorHAnsi" w:cstheme="minorHAnsi"/>
          <w:sz w:val="20"/>
          <w:szCs w:val="20"/>
        </w:rPr>
      </w:pPr>
    </w:p>
    <w:p w14:paraId="0EEFB227" w14:textId="5D7B2CC2" w:rsidR="00D317E8" w:rsidRPr="00AA4663" w:rsidRDefault="00D317E8" w:rsidP="00D317E8">
      <w:pPr>
        <w:jc w:val="both"/>
        <w:rPr>
          <w:rFonts w:asciiTheme="minorHAnsi" w:hAnsiTheme="minorHAnsi" w:cstheme="minorHAnsi"/>
          <w:sz w:val="20"/>
          <w:szCs w:val="20"/>
        </w:rPr>
      </w:pPr>
      <w:r>
        <w:rPr>
          <w:rFonts w:asciiTheme="minorHAnsi" w:hAnsiTheme="minorHAnsi" w:cstheme="minorHAnsi"/>
          <w:sz w:val="20"/>
          <w:szCs w:val="20"/>
        </w:rPr>
        <w:t>1</w:t>
      </w:r>
      <w:r w:rsidRPr="0064137A">
        <w:rPr>
          <w:rFonts w:asciiTheme="minorHAnsi" w:hAnsiTheme="minorHAnsi" w:cstheme="minorHAnsi"/>
          <w:sz w:val="20"/>
          <w:szCs w:val="20"/>
        </w:rPr>
        <w:t>.</w:t>
      </w:r>
      <w:r>
        <w:rPr>
          <w:rFonts w:asciiTheme="minorHAnsi" w:hAnsiTheme="minorHAnsi" w:cstheme="minorHAnsi"/>
          <w:sz w:val="20"/>
          <w:szCs w:val="20"/>
        </w:rPr>
        <w:t>3</w:t>
      </w:r>
      <w:r w:rsidRPr="0064137A">
        <w:rPr>
          <w:rFonts w:asciiTheme="minorHAnsi" w:hAnsiTheme="minorHAnsi" w:cstheme="minorHAnsi"/>
          <w:sz w:val="20"/>
          <w:szCs w:val="20"/>
        </w:rPr>
        <w:t>. Spoločný slovník obstarávania (CPV).</w:t>
      </w:r>
    </w:p>
    <w:p w14:paraId="1C9229A8" w14:textId="77777777" w:rsidR="00D317E8" w:rsidRPr="00AA4663" w:rsidRDefault="00D317E8" w:rsidP="00D317E8">
      <w:pPr>
        <w:jc w:val="both"/>
        <w:rPr>
          <w:rFonts w:asciiTheme="minorHAnsi" w:hAnsiTheme="minorHAnsi" w:cstheme="minorHAnsi"/>
          <w:sz w:val="20"/>
          <w:szCs w:val="20"/>
        </w:rPr>
      </w:pPr>
    </w:p>
    <w:p w14:paraId="2E54E14F" w14:textId="77777777" w:rsidR="00D317E8" w:rsidRPr="00AA4663" w:rsidRDefault="00D317E8" w:rsidP="00D317E8">
      <w:pPr>
        <w:tabs>
          <w:tab w:val="left" w:pos="5387"/>
        </w:tabs>
        <w:ind w:left="4111" w:hanging="3403"/>
        <w:rPr>
          <w:rFonts w:asciiTheme="minorHAnsi" w:hAnsiTheme="minorHAnsi" w:cstheme="minorHAnsi"/>
          <w:sz w:val="20"/>
          <w:szCs w:val="20"/>
        </w:rPr>
      </w:pPr>
      <w:r w:rsidRPr="00AA4663">
        <w:rPr>
          <w:rFonts w:asciiTheme="minorHAnsi" w:hAnsiTheme="minorHAnsi" w:cstheme="minorHAnsi"/>
          <w:noProof/>
          <w:sz w:val="20"/>
          <w:szCs w:val="20"/>
        </w:rPr>
        <w:t xml:space="preserve">Hlavný predmet: </w:t>
      </w:r>
      <w:r w:rsidRPr="00AA4663">
        <w:rPr>
          <w:rFonts w:asciiTheme="minorHAnsi" w:hAnsiTheme="minorHAnsi" w:cstheme="minorHAnsi"/>
          <w:sz w:val="20"/>
          <w:szCs w:val="20"/>
        </w:rPr>
        <w:t>hlavný slovník:</w:t>
      </w:r>
      <w:r>
        <w:rPr>
          <w:rFonts w:asciiTheme="minorHAnsi" w:hAnsiTheme="minorHAnsi" w:cstheme="minorHAnsi"/>
          <w:sz w:val="20"/>
          <w:szCs w:val="20"/>
        </w:rPr>
        <w:tab/>
        <w:t xml:space="preserve">45214200-2 </w:t>
      </w:r>
      <w:r>
        <w:rPr>
          <w:rFonts w:asciiTheme="minorHAnsi" w:hAnsiTheme="minorHAnsi" w:cstheme="minorHAnsi"/>
          <w:sz w:val="20"/>
          <w:szCs w:val="20"/>
        </w:rPr>
        <w:tab/>
        <w:t>Stavebné práce na stavbe budov škôl</w:t>
      </w:r>
    </w:p>
    <w:p w14:paraId="09544DEC" w14:textId="77777777" w:rsidR="00D317E8" w:rsidRPr="00AA4663"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 xml:space="preserve">Doplnkový predmet: </w:t>
      </w:r>
      <w:r>
        <w:rPr>
          <w:rFonts w:asciiTheme="minorHAnsi" w:hAnsiTheme="minorHAnsi" w:cstheme="minorHAnsi"/>
          <w:sz w:val="20"/>
          <w:szCs w:val="20"/>
        </w:rPr>
        <w:tab/>
        <w:t>45220000-5</w:t>
      </w:r>
      <w:r w:rsidRPr="00AA4663">
        <w:rPr>
          <w:rFonts w:asciiTheme="minorHAnsi" w:hAnsiTheme="minorHAnsi" w:cstheme="minorHAnsi"/>
          <w:sz w:val="20"/>
          <w:szCs w:val="20"/>
        </w:rPr>
        <w:t xml:space="preserve"> </w:t>
      </w:r>
      <w:r>
        <w:rPr>
          <w:rFonts w:asciiTheme="minorHAnsi" w:hAnsiTheme="minorHAnsi" w:cstheme="minorHAnsi"/>
          <w:sz w:val="20"/>
          <w:szCs w:val="20"/>
        </w:rPr>
        <w:tab/>
        <w:t>Inžinierske práce a stavebné práce</w:t>
      </w:r>
    </w:p>
    <w:p w14:paraId="023E0F62" w14:textId="77777777" w:rsidR="00D317E8"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45300000-0</w:t>
      </w:r>
      <w:r>
        <w:rPr>
          <w:rFonts w:asciiTheme="minorHAnsi" w:hAnsiTheme="minorHAnsi" w:cstheme="minorHAnsi"/>
          <w:sz w:val="20"/>
          <w:szCs w:val="20"/>
        </w:rPr>
        <w:tab/>
        <w:t>Stavebno-inštalačné práce</w:t>
      </w:r>
    </w:p>
    <w:p w14:paraId="21E0E25E" w14:textId="77777777" w:rsidR="00D317E8"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45310000-3 </w:t>
      </w:r>
      <w:r>
        <w:rPr>
          <w:rFonts w:asciiTheme="minorHAnsi" w:hAnsiTheme="minorHAnsi" w:cstheme="minorHAnsi"/>
          <w:sz w:val="20"/>
          <w:szCs w:val="20"/>
        </w:rPr>
        <w:tab/>
        <w:t>Elektroinštalačné práce</w:t>
      </w:r>
    </w:p>
    <w:p w14:paraId="4B58F9BB" w14:textId="77777777" w:rsidR="00D317E8" w:rsidRPr="00AA4663" w:rsidRDefault="00D317E8" w:rsidP="00D317E8">
      <w:pPr>
        <w:tabs>
          <w:tab w:val="left" w:pos="5387"/>
        </w:tabs>
        <w:ind w:left="4111" w:hanging="3403"/>
        <w:rPr>
          <w:rFonts w:asciiTheme="minorHAnsi" w:hAnsiTheme="minorHAnsi" w:cstheme="minorHAnsi"/>
          <w:sz w:val="20"/>
          <w:szCs w:val="20"/>
        </w:rPr>
      </w:pPr>
      <w:r>
        <w:rPr>
          <w:rFonts w:asciiTheme="minorHAnsi" w:hAnsiTheme="minorHAnsi" w:cstheme="minorHAnsi"/>
          <w:sz w:val="20"/>
          <w:szCs w:val="20"/>
        </w:rPr>
        <w:tab/>
        <w:t xml:space="preserve">45400000-1 </w:t>
      </w:r>
      <w:r>
        <w:rPr>
          <w:rFonts w:asciiTheme="minorHAnsi" w:hAnsiTheme="minorHAnsi" w:cstheme="minorHAnsi"/>
          <w:sz w:val="20"/>
          <w:szCs w:val="20"/>
        </w:rPr>
        <w:tab/>
        <w:t>Kompletizačné (dokončovacie)práce</w:t>
      </w:r>
      <w:r w:rsidRPr="00AA4663">
        <w:rPr>
          <w:rFonts w:asciiTheme="minorHAnsi" w:hAnsiTheme="minorHAnsi" w:cstheme="minorHAnsi"/>
          <w:color w:val="FF0000"/>
          <w:sz w:val="20"/>
          <w:szCs w:val="20"/>
        </w:rPr>
        <w:tab/>
      </w:r>
    </w:p>
    <w:p w14:paraId="690015F9" w14:textId="77777777" w:rsidR="00D317E8" w:rsidRPr="00AA4663" w:rsidRDefault="00D317E8" w:rsidP="00D317E8">
      <w:pPr>
        <w:pStyle w:val="Farebnzoznamzvraznenie11"/>
        <w:ind w:left="0"/>
        <w:jc w:val="both"/>
        <w:rPr>
          <w:rFonts w:asciiTheme="minorHAnsi" w:hAnsiTheme="minorHAnsi" w:cs="Calibri"/>
          <w:b/>
          <w:noProof/>
          <w:sz w:val="20"/>
          <w:szCs w:val="20"/>
          <w:lang w:eastAsia="sk-SK"/>
        </w:rPr>
      </w:pPr>
    </w:p>
    <w:p w14:paraId="4357E06D" w14:textId="5CC68F00" w:rsidR="00D317E8" w:rsidRPr="00D17B3D" w:rsidRDefault="00D317E8" w:rsidP="00D317E8">
      <w:pPr>
        <w:jc w:val="both"/>
        <w:rPr>
          <w:rFonts w:asciiTheme="minorHAnsi" w:hAnsiTheme="minorHAnsi" w:cstheme="minorHAnsi"/>
          <w:sz w:val="20"/>
          <w:szCs w:val="20"/>
        </w:rPr>
      </w:pPr>
      <w:r>
        <w:rPr>
          <w:rFonts w:asciiTheme="minorHAnsi" w:hAnsiTheme="minorHAnsi" w:cs="Calibri"/>
          <w:sz w:val="20"/>
          <w:szCs w:val="20"/>
        </w:rPr>
        <w:t>1</w:t>
      </w:r>
      <w:r w:rsidRPr="00AA4663">
        <w:rPr>
          <w:rFonts w:asciiTheme="minorHAnsi" w:hAnsiTheme="minorHAnsi" w:cs="Calibri"/>
          <w:sz w:val="20"/>
          <w:szCs w:val="20"/>
        </w:rPr>
        <w:t xml:space="preserve">.4. Celková predpokladaná hodnota zákazky je </w:t>
      </w:r>
      <w:r>
        <w:rPr>
          <w:rFonts w:asciiTheme="minorHAnsi" w:hAnsiTheme="minorHAnsi" w:cstheme="minorHAnsi"/>
          <w:b/>
          <w:sz w:val="20"/>
          <w:szCs w:val="20"/>
        </w:rPr>
        <w:t xml:space="preserve">1 100 069,88 </w:t>
      </w:r>
      <w:r w:rsidRPr="00AA4663">
        <w:rPr>
          <w:rFonts w:asciiTheme="minorHAnsi" w:hAnsiTheme="minorHAnsi" w:cstheme="minorHAnsi"/>
          <w:b/>
          <w:sz w:val="20"/>
          <w:szCs w:val="20"/>
        </w:rPr>
        <w:t>bez DPH</w:t>
      </w:r>
      <w:r w:rsidRPr="00AA4663">
        <w:rPr>
          <w:rFonts w:asciiTheme="minorHAnsi" w:hAnsiTheme="minorHAnsi" w:cs="Calibri"/>
          <w:sz w:val="20"/>
          <w:szCs w:val="20"/>
        </w:rPr>
        <w:t xml:space="preserve">. </w:t>
      </w:r>
    </w:p>
    <w:p w14:paraId="2AA1F903" w14:textId="1D498FD0" w:rsidR="00FF03ED" w:rsidRPr="00FF03ED" w:rsidRDefault="00FF03ED" w:rsidP="00D317E8">
      <w:pPr>
        <w:pStyle w:val="Default"/>
        <w:spacing w:line="276" w:lineRule="auto"/>
        <w:ind w:left="426" w:hanging="426"/>
        <w:jc w:val="both"/>
        <w:rPr>
          <w:rFonts w:asciiTheme="minorHAnsi" w:hAnsiTheme="minorHAnsi" w:cstheme="minorHAnsi"/>
          <w:sz w:val="20"/>
        </w:rPr>
      </w:pPr>
    </w:p>
    <w:p w14:paraId="22DAB0D9" w14:textId="77777777" w:rsidR="00FF03ED" w:rsidRPr="00FF03ED" w:rsidRDefault="00FF03ED">
      <w:pPr>
        <w:pStyle w:val="Zkladntext"/>
        <w:numPr>
          <w:ilvl w:val="0"/>
          <w:numId w:val="22"/>
        </w:numPr>
        <w:ind w:left="426" w:hanging="426"/>
        <w:rPr>
          <w:rFonts w:asciiTheme="minorHAnsi" w:hAnsiTheme="minorHAnsi" w:cstheme="minorHAnsi"/>
          <w:sz w:val="20"/>
        </w:rPr>
      </w:pPr>
      <w:r w:rsidRPr="00FF03ED">
        <w:rPr>
          <w:rFonts w:asciiTheme="minorHAnsi" w:hAnsiTheme="minorHAnsi" w:cstheme="minorHAnsi"/>
          <w:sz w:val="20"/>
        </w:rPr>
        <w:t>VŠEOBECNÉ A KVALITATÍVNE POŽIADAVKY NA PREDMET ZÁKAZKY.</w:t>
      </w:r>
    </w:p>
    <w:p w14:paraId="3ABF369F" w14:textId="7D1C4105"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Miestom vykonania Diela v zmysle bodu 1. článku III. Zmluvy o dielo  </w:t>
      </w:r>
      <w:r w:rsidR="00D317E8" w:rsidRPr="00D317E8">
        <w:rPr>
          <w:rFonts w:asciiTheme="minorHAnsi" w:hAnsiTheme="minorHAnsi" w:cs="Calibri"/>
          <w:b w:val="0"/>
          <w:bCs/>
          <w:sz w:val="20"/>
        </w:rPr>
        <w:t>je Gymnázium Ľudovíta Štúra, Hronská 1467/3, 960 49 Zvolen. Stavba evidovaná na liste vlastníctva č. 5239, parcela KN -C č. 3185/2, k.ú. Zvolen, obec: Zvolen, okres Zvolen.</w:t>
      </w:r>
    </w:p>
    <w:p w14:paraId="549F37AB" w14:textId="4A8658FE" w:rsidR="00FF03ED" w:rsidRPr="00FF03ED" w:rsidRDefault="00FF03ED">
      <w:pPr>
        <w:pStyle w:val="Zkladntext"/>
        <w:numPr>
          <w:ilvl w:val="1"/>
          <w:numId w:val="22"/>
        </w:numPr>
        <w:ind w:left="426" w:hanging="426"/>
        <w:rPr>
          <w:rFonts w:asciiTheme="minorHAnsi" w:hAnsiTheme="minorHAnsi" w:cstheme="minorHAnsi"/>
          <w:b w:val="0"/>
          <w:bCs/>
          <w:sz w:val="20"/>
        </w:rPr>
      </w:pPr>
      <w:r w:rsidRPr="00FF03ED">
        <w:rPr>
          <w:rFonts w:asciiTheme="minorHAnsi" w:hAnsiTheme="minorHAnsi" w:cstheme="minorHAnsi"/>
          <w:b w:val="0"/>
          <w:bCs/>
          <w:sz w:val="20"/>
        </w:rPr>
        <w:t xml:space="preserve">Predmet zákazky bude dodaný v čase a spôsobom v zmysle obchodných podmienok uvedených v prílohe týchto SP – Zmluva o dielo (Príloha č. 1 SP), t.j. najneskôr do </w:t>
      </w:r>
      <w:r w:rsidR="00D317E8">
        <w:rPr>
          <w:rFonts w:asciiTheme="minorHAnsi" w:hAnsiTheme="minorHAnsi" w:cstheme="minorHAnsi"/>
          <w:b w:val="0"/>
          <w:bCs/>
          <w:sz w:val="20"/>
          <w:lang w:val="sk-SK"/>
        </w:rPr>
        <w:t>330</w:t>
      </w:r>
      <w:r w:rsidRPr="00FF03ED">
        <w:rPr>
          <w:rFonts w:asciiTheme="minorHAnsi" w:hAnsiTheme="minorHAnsi" w:cstheme="minorHAnsi"/>
          <w:b w:val="0"/>
          <w:bCs/>
          <w:sz w:val="20"/>
        </w:rPr>
        <w:t xml:space="preserve"> dní odo dňa prevzatia staveniska zhotoviteľom.</w:t>
      </w:r>
      <w:r w:rsidRPr="00FF03ED">
        <w:rPr>
          <w:rFonts w:asciiTheme="minorHAnsi" w:hAnsiTheme="minorHAnsi" w:cstheme="minorHAnsi"/>
          <w:b w:val="0"/>
          <w:bCs/>
          <w:sz w:val="20"/>
          <w:lang w:val="sk-SK"/>
        </w:rPr>
        <w:t xml:space="preserve"> </w:t>
      </w:r>
    </w:p>
    <w:p w14:paraId="7B278704" w14:textId="77777777" w:rsidR="00FF03ED" w:rsidRPr="00FF03ED" w:rsidRDefault="00FF03ED" w:rsidP="00FF03ED">
      <w:pPr>
        <w:pStyle w:val="Odsekzoznamu"/>
        <w:rPr>
          <w:rFonts w:asciiTheme="minorHAnsi" w:hAnsiTheme="minorHAnsi" w:cstheme="minorHAnsi"/>
          <w:sz w:val="20"/>
          <w:szCs w:val="20"/>
        </w:rPr>
      </w:pPr>
    </w:p>
    <w:p w14:paraId="367393DF"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lang w:val="sk-SK"/>
        </w:rPr>
      </w:pPr>
      <w:r w:rsidRPr="00FF03ED">
        <w:rPr>
          <w:rFonts w:asciiTheme="minorHAnsi" w:hAnsiTheme="minorHAnsi" w:cstheme="minorHAnsi"/>
          <w:b w:val="0"/>
          <w:bCs/>
          <w:sz w:val="20"/>
          <w:u w:val="single"/>
        </w:rPr>
        <w:t>Uchádzač je povinný pripraviť a vypracovať svoju ponuku s odbornou starostlivosťou, pričom musí vychádzať z podkladov a podmienok stanovených v týchto SP, ich prílohách.</w:t>
      </w:r>
    </w:p>
    <w:p w14:paraId="0AFCAFC0" w14:textId="77777777" w:rsidR="00FF03ED" w:rsidRPr="00FF03ED" w:rsidRDefault="00FF03ED" w:rsidP="00FF03ED">
      <w:pPr>
        <w:pStyle w:val="Odsekzoznamu"/>
        <w:rPr>
          <w:rFonts w:asciiTheme="minorHAnsi" w:hAnsiTheme="minorHAnsi" w:cstheme="minorHAnsi"/>
          <w:sz w:val="20"/>
          <w:szCs w:val="20"/>
        </w:rPr>
      </w:pPr>
    </w:p>
    <w:p w14:paraId="1AC86698" w14:textId="6E7CDF93" w:rsidR="001C7B9B" w:rsidRPr="001C7B9B" w:rsidRDefault="00FF03ED" w:rsidP="001C7B9B">
      <w:pPr>
        <w:pStyle w:val="Zkladntext"/>
        <w:numPr>
          <w:ilvl w:val="1"/>
          <w:numId w:val="22"/>
        </w:numPr>
        <w:ind w:left="426" w:hanging="426"/>
        <w:rPr>
          <w:rFonts w:asciiTheme="minorHAnsi" w:hAnsiTheme="minorHAnsi" w:cstheme="minorHAnsi"/>
          <w:b w:val="0"/>
          <w:bCs/>
          <w:sz w:val="20"/>
          <w:lang w:val="sk-SK"/>
        </w:rPr>
      </w:pPr>
      <w:r w:rsidRPr="00FF03ED">
        <w:rPr>
          <w:rFonts w:asciiTheme="minorHAnsi" w:hAnsiTheme="minorHAnsi" w:cstheme="minorHAnsi"/>
          <w:b w:val="0"/>
          <w:bCs/>
          <w:sz w:val="20"/>
        </w:rPr>
        <w:t xml:space="preserve">Rozsah </w:t>
      </w:r>
      <w:r w:rsidRPr="00FF03ED">
        <w:rPr>
          <w:rFonts w:asciiTheme="minorHAnsi" w:hAnsiTheme="minorHAnsi" w:cstheme="minorHAnsi"/>
          <w:b w:val="0"/>
          <w:bCs/>
          <w:sz w:val="20"/>
          <w:lang w:val="sk-SK"/>
        </w:rPr>
        <w:t>stavebných prác</w:t>
      </w:r>
      <w:r w:rsidRPr="00FF03ED">
        <w:rPr>
          <w:rFonts w:asciiTheme="minorHAnsi" w:hAnsiTheme="minorHAnsi" w:cstheme="minorHAnsi"/>
          <w:b w:val="0"/>
          <w:bCs/>
          <w:sz w:val="20"/>
        </w:rPr>
        <w:t xml:space="preserve"> </w:t>
      </w:r>
      <w:r w:rsidR="001B290E">
        <w:rPr>
          <w:rFonts w:asciiTheme="minorHAnsi" w:hAnsiTheme="minorHAnsi" w:cstheme="minorHAnsi"/>
          <w:b w:val="0"/>
          <w:bCs/>
          <w:sz w:val="20"/>
          <w:lang w:val="sk-SK"/>
        </w:rPr>
        <w:t>je uvedený v projektovej dokumentácii</w:t>
      </w:r>
      <w:r w:rsidR="00245483">
        <w:rPr>
          <w:rFonts w:asciiTheme="minorHAnsi" w:hAnsiTheme="minorHAnsi" w:cstheme="minorHAnsi"/>
          <w:b w:val="0"/>
          <w:bCs/>
          <w:sz w:val="20"/>
          <w:lang w:val="sk-SK"/>
        </w:rPr>
        <w:t>, ktorá je prílohou č. 3 týchto súťažných podkladov</w:t>
      </w:r>
      <w:r w:rsidR="001B290E">
        <w:rPr>
          <w:rFonts w:asciiTheme="minorHAnsi" w:hAnsiTheme="minorHAnsi" w:cstheme="minorHAnsi"/>
          <w:b w:val="0"/>
          <w:bCs/>
          <w:sz w:val="20"/>
          <w:lang w:val="sk-SK"/>
        </w:rPr>
        <w:t>.</w:t>
      </w:r>
      <w:r w:rsidR="001C7B9B">
        <w:rPr>
          <w:rFonts w:asciiTheme="minorHAnsi" w:hAnsiTheme="minorHAnsi" w:cstheme="minorHAnsi"/>
          <w:b w:val="0"/>
          <w:bCs/>
          <w:sz w:val="20"/>
          <w:lang w:val="sk-SK"/>
        </w:rPr>
        <w:t xml:space="preserve"> Pôjde o obnovu a výstavbu nasledovn</w:t>
      </w:r>
      <w:r w:rsidR="00534DC9">
        <w:rPr>
          <w:rFonts w:asciiTheme="minorHAnsi" w:hAnsiTheme="minorHAnsi" w:cstheme="minorHAnsi"/>
          <w:b w:val="0"/>
          <w:bCs/>
          <w:sz w:val="20"/>
          <w:lang w:val="sk-SK"/>
        </w:rPr>
        <w:t>ého</w:t>
      </w:r>
      <w:r w:rsidR="001C7B9B" w:rsidRPr="001C7B9B">
        <w:rPr>
          <w:rFonts w:asciiTheme="minorHAnsi" w:hAnsiTheme="minorHAnsi" w:cstheme="minorHAnsi"/>
          <w:bCs/>
          <w:sz w:val="20"/>
        </w:rPr>
        <w:t>:</w:t>
      </w:r>
    </w:p>
    <w:p w14:paraId="0CD797F2" w14:textId="3F29288B"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Atletická dráha</w:t>
      </w:r>
    </w:p>
    <w:p w14:paraId="3141E97A" w14:textId="14A9A6AA"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Futbalové ihrisko</w:t>
      </w:r>
    </w:p>
    <w:p w14:paraId="4B6B7444" w14:textId="769793FE"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Basketbalové ihrisko</w:t>
      </w:r>
    </w:p>
    <w:p w14:paraId="30155E00" w14:textId="33CCB6AB"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Hádzanárske ihrisko</w:t>
      </w:r>
    </w:p>
    <w:p w14:paraId="33F9F436" w14:textId="7754008F"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Skok do diaľky</w:t>
      </w:r>
    </w:p>
    <w:p w14:paraId="6CA66143" w14:textId="71E336D4"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Vrh guľou</w:t>
      </w:r>
    </w:p>
    <w:p w14:paraId="34BB574E" w14:textId="1F93F974"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Workoutové ihrisko</w:t>
      </w:r>
    </w:p>
    <w:p w14:paraId="0AD58A52" w14:textId="242D14B0"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Drobná architektúra a mobiliár</w:t>
      </w:r>
    </w:p>
    <w:p w14:paraId="059E88C4" w14:textId="435BA2AA"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Hygienické a technické zázemie</w:t>
      </w:r>
    </w:p>
    <w:p w14:paraId="2D7C21D6" w14:textId="33C99FEF"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Osvetlenie areálu a NN rozvody</w:t>
      </w:r>
    </w:p>
    <w:p w14:paraId="590963B2" w14:textId="02884BC9"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Kamerový systém</w:t>
      </w:r>
    </w:p>
    <w:p w14:paraId="41D0085B" w14:textId="5A758A09" w:rsidR="001C7B9B" w:rsidRDefault="001C7B9B"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Spevnené plochy</w:t>
      </w:r>
    </w:p>
    <w:p w14:paraId="6A3D52B5" w14:textId="7B927DED" w:rsidR="001C7B9B" w:rsidRDefault="00534DC9"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Skrátenie prípojky plynu</w:t>
      </w:r>
    </w:p>
    <w:p w14:paraId="3DF5EC1A" w14:textId="5E631996" w:rsidR="00534DC9" w:rsidRPr="001C7B9B" w:rsidRDefault="00534DC9" w:rsidP="001C7B9B">
      <w:pPr>
        <w:pStyle w:val="Zkladntext"/>
        <w:numPr>
          <w:ilvl w:val="0"/>
          <w:numId w:val="21"/>
        </w:numPr>
        <w:rPr>
          <w:rFonts w:asciiTheme="minorHAnsi" w:hAnsiTheme="minorHAnsi" w:cstheme="minorHAnsi"/>
          <w:b w:val="0"/>
          <w:bCs/>
          <w:sz w:val="20"/>
          <w:lang w:val="sk-SK"/>
        </w:rPr>
      </w:pPr>
      <w:r>
        <w:rPr>
          <w:rFonts w:asciiTheme="minorHAnsi" w:hAnsiTheme="minorHAnsi" w:cstheme="minorHAnsi"/>
          <w:b w:val="0"/>
          <w:bCs/>
          <w:sz w:val="20"/>
          <w:lang w:val="sk-SK"/>
        </w:rPr>
        <w:t>Úprava areálového rozvodu plynu</w:t>
      </w:r>
    </w:p>
    <w:p w14:paraId="35933D60" w14:textId="77777777" w:rsidR="001B290E" w:rsidRPr="00FF03ED" w:rsidRDefault="001B290E" w:rsidP="001B290E">
      <w:pPr>
        <w:pStyle w:val="Zkladntext"/>
        <w:rPr>
          <w:rFonts w:asciiTheme="minorHAnsi" w:hAnsiTheme="minorHAnsi" w:cstheme="minorHAnsi"/>
          <w:b w:val="0"/>
          <w:bCs/>
          <w:sz w:val="20"/>
          <w:lang w:val="sk-SK"/>
        </w:rPr>
      </w:pPr>
    </w:p>
    <w:p w14:paraId="0709827A" w14:textId="77777777" w:rsidR="00FF03ED" w:rsidRPr="00FF03ED" w:rsidRDefault="00FF03ED">
      <w:pPr>
        <w:pStyle w:val="Zkladntext"/>
        <w:numPr>
          <w:ilvl w:val="1"/>
          <w:numId w:val="22"/>
        </w:numPr>
        <w:ind w:left="426" w:hanging="426"/>
        <w:rPr>
          <w:rFonts w:asciiTheme="minorHAnsi" w:hAnsiTheme="minorHAnsi" w:cstheme="minorHAnsi"/>
          <w:sz w:val="20"/>
          <w:u w:val="single"/>
        </w:rPr>
      </w:pPr>
      <w:r w:rsidRPr="00FF03ED">
        <w:rPr>
          <w:rFonts w:asciiTheme="minorHAnsi" w:hAnsiTheme="minorHAnsi" w:cstheme="minorHAnsi"/>
          <w:b w:val="0"/>
          <w:bCs/>
          <w:sz w:val="20"/>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FF03ED">
        <w:rPr>
          <w:rFonts w:asciiTheme="minorHAnsi" w:hAnsiTheme="minorHAnsi" w:cstheme="minorHAnsi"/>
          <w:sz w:val="20"/>
          <w:u w:val="single"/>
        </w:rPr>
        <w:t>Pri produktoch alebo príslušenstvách konkrétnej značky uvedených v  dokumentácii/výkaze výmer, môže uchádzač predložiť aj ekvivalenty inej značky, rovnakej alebo vyššej kvality.</w:t>
      </w:r>
    </w:p>
    <w:p w14:paraId="12DF338D" w14:textId="77777777" w:rsidR="00FF03ED" w:rsidRPr="00FF03ED" w:rsidRDefault="00FF03ED" w:rsidP="00FF03ED">
      <w:pPr>
        <w:pStyle w:val="Zkladntext"/>
        <w:ind w:left="426"/>
        <w:rPr>
          <w:rFonts w:asciiTheme="minorHAnsi" w:hAnsiTheme="minorHAnsi" w:cstheme="minorHAnsi"/>
          <w:sz w:val="20"/>
          <w:u w:val="single"/>
        </w:rPr>
      </w:pPr>
      <w:r w:rsidRPr="00FF03ED">
        <w:rPr>
          <w:rFonts w:asciiTheme="minorHAnsi" w:hAnsiTheme="minorHAnsi" w:cstheme="minorHAnsi"/>
          <w:sz w:val="20"/>
          <w:u w:val="single"/>
        </w:rPr>
        <w:t xml:space="preserve"> </w:t>
      </w:r>
    </w:p>
    <w:p w14:paraId="17C968AA"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eastAsia="sk-SK"/>
        </w:rPr>
        <w:lastRenderedPageBreak/>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FF03ED" w:rsidRDefault="00FF03ED" w:rsidP="00FF03ED">
      <w:pPr>
        <w:pStyle w:val="Zkladntext"/>
        <w:ind w:left="426"/>
        <w:rPr>
          <w:rFonts w:asciiTheme="minorHAnsi" w:hAnsiTheme="minorHAnsi" w:cstheme="minorHAnsi"/>
          <w:b w:val="0"/>
          <w:bCs/>
          <w:sz w:val="20"/>
          <w:u w:val="single"/>
        </w:rPr>
      </w:pPr>
    </w:p>
    <w:p w14:paraId="1AC34281" w14:textId="77777777" w:rsidR="00FF03ED" w:rsidRPr="00FF03ED" w:rsidRDefault="00FF03ED">
      <w:pPr>
        <w:pStyle w:val="Zkladntext"/>
        <w:numPr>
          <w:ilvl w:val="1"/>
          <w:numId w:val="22"/>
        </w:numPr>
        <w:ind w:left="426" w:hanging="426"/>
        <w:rPr>
          <w:rFonts w:asciiTheme="minorHAnsi" w:hAnsiTheme="minorHAnsi" w:cstheme="minorHAnsi"/>
          <w:b w:val="0"/>
          <w:bCs/>
          <w:sz w:val="20"/>
          <w:u w:val="single"/>
        </w:rPr>
      </w:pPr>
      <w:r w:rsidRPr="00FF03ED">
        <w:rPr>
          <w:rFonts w:asciiTheme="minorHAnsi" w:hAnsiTheme="minorHAnsi" w:cstheme="minorHAnsi"/>
          <w:b w:val="0"/>
          <w:bCs/>
          <w:sz w:val="20"/>
          <w:lang w:val="sk-SK" w:eastAsia="sk-SK"/>
        </w:rPr>
        <w:t>Funkčnú ekvivalentnosť jednotlivých komponentov diela uchádzač preukáže výsledkami certifikovaných meraní a platnými certifikátmi.</w:t>
      </w:r>
    </w:p>
    <w:p w14:paraId="4FDB112D" w14:textId="77777777" w:rsidR="00FF03ED" w:rsidRPr="00FF03ED" w:rsidRDefault="00FF03ED" w:rsidP="00FF03ED">
      <w:pPr>
        <w:pStyle w:val="Odsekzoznamu"/>
        <w:rPr>
          <w:rFonts w:asciiTheme="minorHAnsi" w:hAnsiTheme="minorHAnsi" w:cstheme="minorHAnsi"/>
          <w:sz w:val="20"/>
          <w:szCs w:val="20"/>
        </w:rPr>
      </w:pPr>
    </w:p>
    <w:p w14:paraId="222EBBAC" w14:textId="77777777" w:rsidR="00FF03ED" w:rsidRPr="00FF03ED" w:rsidRDefault="00FF03ED">
      <w:pPr>
        <w:pStyle w:val="Zkladntext"/>
        <w:numPr>
          <w:ilvl w:val="1"/>
          <w:numId w:val="22"/>
        </w:numPr>
        <w:ind w:left="426" w:hanging="426"/>
        <w:rPr>
          <w:rFonts w:asciiTheme="minorHAnsi" w:hAnsiTheme="minorHAnsi" w:cstheme="minorHAnsi"/>
          <w:b w:val="0"/>
          <w:sz w:val="20"/>
          <w:lang w:val="sk-SK" w:eastAsia="sk-SK"/>
        </w:rPr>
      </w:pPr>
      <w:r w:rsidRPr="00FF03ED">
        <w:rPr>
          <w:rFonts w:asciiTheme="minorHAnsi" w:hAnsiTheme="minorHAnsi" w:cstheme="minorHAnsi"/>
          <w:b w:val="0"/>
          <w:bCs/>
          <w:sz w:val="20"/>
        </w:rPr>
        <w:t>Projektová dokumentácia obsahuje ďalšie potrebné informácie pre vypracovanie ponuky a uskutočnenie stavebných prác.</w:t>
      </w:r>
      <w:r w:rsidRPr="00FF03ED">
        <w:rPr>
          <w:rFonts w:asciiTheme="minorHAnsi" w:hAnsiTheme="minorHAnsi" w:cstheme="minorHAnsi"/>
          <w:b w:val="0"/>
          <w:sz w:val="20"/>
          <w:lang w:val="sk-SK" w:eastAsia="sk-SK"/>
        </w:rPr>
        <w:t xml:space="preserve"> </w:t>
      </w:r>
    </w:p>
    <w:p w14:paraId="1D474354" w14:textId="75E28488" w:rsidR="00D2361C" w:rsidRPr="00FF03ED" w:rsidRDefault="00D2361C" w:rsidP="00FF03ED">
      <w:pPr>
        <w:rPr>
          <w:rFonts w:asciiTheme="minorHAnsi" w:hAnsiTheme="minorHAnsi" w:cstheme="minorHAnsi"/>
          <w:bCs/>
          <w:sz w:val="20"/>
          <w:szCs w:val="20"/>
        </w:rPr>
      </w:pPr>
    </w:p>
    <w:p w14:paraId="6A695EA8" w14:textId="179C32B1" w:rsidR="00A831E6" w:rsidRDefault="00A831E6" w:rsidP="00A831E6">
      <w:pPr>
        <w:pStyle w:val="tl1"/>
        <w:rPr>
          <w:rFonts w:asciiTheme="minorHAnsi" w:hAnsiTheme="minorHAnsi" w:cs="Calibri"/>
          <w:bCs/>
          <w:sz w:val="20"/>
        </w:rPr>
      </w:pPr>
    </w:p>
    <w:p w14:paraId="2557BD25" w14:textId="002710ED" w:rsidR="00635166" w:rsidRPr="007F67F2" w:rsidRDefault="00FF03ED"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3</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4CDA537D" w14:textId="5D9C0160" w:rsidR="00FF03ED" w:rsidRPr="0074383E" w:rsidRDefault="00FF03ED">
      <w:pPr>
        <w:pStyle w:val="Odsekzoznamu"/>
        <w:numPr>
          <w:ilvl w:val="1"/>
          <w:numId w:val="25"/>
        </w:numPr>
        <w:tabs>
          <w:tab w:val="left" w:pos="284"/>
        </w:tabs>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 xml:space="preserve">Uchádzač predloží vo svojej ponuke kompletne ocenené výkazy výmer </w:t>
      </w:r>
      <w:r w:rsidRPr="0074383E">
        <w:rPr>
          <w:rFonts w:asciiTheme="minorHAnsi" w:hAnsiTheme="minorHAnsi" w:cs="Arial"/>
          <w:b/>
          <w:bCs/>
          <w:iCs/>
          <w:sz w:val="20"/>
          <w:szCs w:val="20"/>
          <w:lang w:eastAsia="sk-SK"/>
        </w:rPr>
        <w:t>v elektronickej podobe vo formáte .xls/.xlsx</w:t>
      </w:r>
      <w:r w:rsidR="004F332C">
        <w:rPr>
          <w:rFonts w:asciiTheme="minorHAnsi" w:hAnsiTheme="minorHAnsi" w:cs="Arial"/>
          <w:b/>
          <w:bCs/>
          <w:iCs/>
          <w:sz w:val="20"/>
          <w:szCs w:val="20"/>
          <w:lang w:eastAsia="sk-SK"/>
        </w:rPr>
        <w:t xml:space="preserve"> (</w:t>
      </w:r>
      <w:r w:rsidR="004F332C" w:rsidRPr="008C65E4">
        <w:rPr>
          <w:rFonts w:ascii="Calibri" w:hAnsi="Calibri"/>
          <w:iCs/>
          <w:sz w:val="20"/>
          <w:szCs w:val="20"/>
        </w:rPr>
        <w:t>Vo formáte .pdf (v podpísanej forme) stačí predložiť len rekapituláciu stavby, tzn. krycí list rozpočtu</w:t>
      </w:r>
      <w:r w:rsidR="004F332C">
        <w:rPr>
          <w:rFonts w:ascii="Calibri" w:hAnsi="Calibri"/>
          <w:iCs/>
          <w:sz w:val="20"/>
          <w:szCs w:val="20"/>
        </w:rPr>
        <w:t>)</w:t>
      </w:r>
      <w:r w:rsidRPr="0074383E">
        <w:rPr>
          <w:rFonts w:asciiTheme="minorHAnsi" w:hAnsiTheme="minorHAnsi" w:cs="Arial"/>
          <w:bCs/>
          <w:iCs/>
          <w:sz w:val="20"/>
          <w:szCs w:val="20"/>
          <w:lang w:eastAsia="sk-SK"/>
        </w:rPr>
        <w:t>, pričom položky z výkazu výmer predloženého uchádzačom v cenovej ponuke sa musia množstevne a</w:t>
      </w:r>
      <w:r>
        <w:rPr>
          <w:rFonts w:asciiTheme="minorHAnsi" w:hAnsiTheme="minorHAnsi" w:cs="Arial"/>
          <w:bCs/>
          <w:iCs/>
          <w:sz w:val="20"/>
          <w:szCs w:val="20"/>
          <w:lang w:eastAsia="sk-SK"/>
        </w:rPr>
        <w:t> </w:t>
      </w:r>
      <w:r w:rsidRPr="0074383E">
        <w:rPr>
          <w:rFonts w:asciiTheme="minorHAnsi" w:hAnsiTheme="minorHAnsi" w:cs="Arial"/>
          <w:bCs/>
          <w:iCs/>
          <w:sz w:val="20"/>
          <w:szCs w:val="20"/>
          <w:lang w:eastAsia="sk-SK"/>
        </w:rPr>
        <w:t>vecne</w:t>
      </w:r>
      <w:r>
        <w:rPr>
          <w:rFonts w:asciiTheme="minorHAnsi" w:hAnsiTheme="minorHAnsi" w:cs="Arial"/>
          <w:bCs/>
          <w:iCs/>
          <w:sz w:val="20"/>
          <w:szCs w:val="20"/>
          <w:lang w:eastAsia="sk-SK"/>
        </w:rPr>
        <w:t xml:space="preserve"> </w:t>
      </w:r>
      <w:r w:rsidRPr="0074383E">
        <w:rPr>
          <w:rFonts w:asciiTheme="minorHAnsi" w:hAnsiTheme="minorHAnsi" w:cs="Arial"/>
          <w:bCs/>
          <w:iCs/>
          <w:sz w:val="20"/>
          <w:szCs w:val="20"/>
          <w:lang w:eastAsia="sk-SK"/>
        </w:rPr>
        <w:t>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FF03ED">
      <w:pPr>
        <w:pStyle w:val="Odsekzoznamu"/>
        <w:tabs>
          <w:tab w:val="left" w:pos="284"/>
        </w:tabs>
        <w:ind w:left="0"/>
        <w:jc w:val="both"/>
        <w:rPr>
          <w:rFonts w:asciiTheme="minorHAnsi" w:hAnsiTheme="minorHAnsi" w:cs="Arial"/>
          <w:bCs/>
          <w:iCs/>
          <w:sz w:val="20"/>
          <w:szCs w:val="20"/>
          <w:lang w:eastAsia="sk-SK"/>
        </w:rPr>
      </w:pPr>
    </w:p>
    <w:p w14:paraId="1B4B3ECF" w14:textId="00DE563B" w:rsidR="00FF03ED" w:rsidRPr="008B15CB" w:rsidRDefault="00FF03ED">
      <w:pPr>
        <w:pStyle w:val="Odsekzoznamu"/>
        <w:numPr>
          <w:ilvl w:val="1"/>
          <w:numId w:val="26"/>
        </w:numPr>
        <w:tabs>
          <w:tab w:val="left" w:pos="284"/>
        </w:tabs>
        <w:ind w:left="284" w:hanging="284"/>
        <w:jc w:val="both"/>
        <w:rPr>
          <w:rFonts w:asciiTheme="minorHAnsi" w:hAnsiTheme="minorHAnsi" w:cstheme="minorHAnsi"/>
          <w:bCs/>
          <w:iCs/>
          <w:sz w:val="20"/>
          <w:szCs w:val="20"/>
          <w:lang w:eastAsia="sk-SK"/>
        </w:rPr>
      </w:pPr>
      <w:r w:rsidRPr="008B15CB">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8B15CB">
        <w:rPr>
          <w:rFonts w:asciiTheme="minorHAnsi" w:hAnsiTheme="minorHAnsi" w:cstheme="minorHAnsi"/>
          <w:bCs/>
          <w:iCs/>
          <w:sz w:val="20"/>
          <w:szCs w:val="20"/>
          <w:u w:val="single"/>
          <w:lang w:eastAsia="sk-SK"/>
        </w:rPr>
        <w:t>v podobe všeobecných dní</w:t>
      </w:r>
      <w:r w:rsidRPr="008B15CB">
        <w:rPr>
          <w:rFonts w:asciiTheme="minorHAnsi" w:hAnsiTheme="minorHAnsi" w:cstheme="minorHAnsi"/>
          <w:bCs/>
          <w:iCs/>
          <w:sz w:val="20"/>
          <w:szCs w:val="20"/>
          <w:lang w:eastAsia="sk-SK"/>
        </w:rPr>
        <w:t xml:space="preserve"> (napr. 1. deň, 2. deň, atď.), t.j., aby sa </w:t>
      </w:r>
      <w:r w:rsidRPr="008B15CB">
        <w:rPr>
          <w:rFonts w:asciiTheme="minorHAnsi" w:hAnsiTheme="minorHAnsi" w:cstheme="minorHAnsi"/>
          <w:b/>
          <w:iCs/>
          <w:sz w:val="20"/>
          <w:szCs w:val="20"/>
          <w:u w:val="single"/>
          <w:lang w:eastAsia="sk-SK"/>
        </w:rPr>
        <w:t>neodkazovali na konkrétny kalendárny deň</w:t>
      </w:r>
      <w:r w:rsidRPr="008B15CB">
        <w:rPr>
          <w:rFonts w:asciiTheme="minorHAnsi" w:hAnsiTheme="minorHAnsi" w:cstheme="minorHAnsi"/>
          <w:bCs/>
          <w:iCs/>
          <w:sz w:val="20"/>
          <w:szCs w:val="20"/>
          <w:lang w:eastAsia="sk-SK"/>
        </w:rPr>
        <w:t xml:space="preserve"> (napr. 01.09.202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02.09.202</w:t>
      </w:r>
      <w:r w:rsidR="004F332C" w:rsidRPr="008B15CB">
        <w:rPr>
          <w:rFonts w:asciiTheme="minorHAnsi" w:hAnsiTheme="minorHAnsi" w:cstheme="minorHAnsi"/>
          <w:bCs/>
          <w:iCs/>
          <w:sz w:val="20"/>
          <w:szCs w:val="20"/>
          <w:lang w:eastAsia="sk-SK"/>
        </w:rPr>
        <w:t>3</w:t>
      </w:r>
      <w:r w:rsidRPr="008B15CB">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8B15CB">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B15CB">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26DEB461"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F332C">
      <w:pPr>
        <w:pStyle w:val="Zkladntext"/>
        <w:ind w:left="426"/>
        <w:rPr>
          <w:rFonts w:asciiTheme="minorHAnsi" w:hAnsiTheme="minorHAnsi" w:cstheme="minorHAnsi"/>
          <w:b w:val="0"/>
          <w:bCs/>
          <w:sz w:val="20"/>
        </w:rPr>
      </w:pPr>
    </w:p>
    <w:p w14:paraId="3E0FEE7D" w14:textId="77777777" w:rsidR="004F332C" w:rsidRPr="008B15CB" w:rsidRDefault="004F332C" w:rsidP="004F332C">
      <w:pPr>
        <w:pStyle w:val="Zkladntext"/>
        <w:numPr>
          <w:ilvl w:val="1"/>
          <w:numId w:val="26"/>
        </w:numPr>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lastRenderedPageBreak/>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54243077"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w:t>
      </w:r>
      <w:r w:rsidR="00FF03ED">
        <w:rPr>
          <w:rFonts w:asciiTheme="minorHAnsi" w:hAnsiTheme="minorHAnsi" w:cs="Calibri"/>
          <w:sz w:val="20"/>
          <w:szCs w:val="20"/>
        </w:rPr>
        <w:t>1</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1233973B"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0D127E">
        <w:rPr>
          <w:rFonts w:asciiTheme="minorHAnsi" w:hAnsiTheme="minorHAnsi" w:cs="Calibri"/>
          <w:sz w:val="20"/>
          <w:szCs w:val="20"/>
        </w:rPr>
        <w:t xml:space="preserve">3. Prílohou zmluvy o dielo bude aj </w:t>
      </w:r>
      <w:r w:rsidRPr="000D127E">
        <w:rPr>
          <w:rFonts w:asciiTheme="minorHAnsi" w:hAnsiTheme="minorHAnsi" w:cs="Cambria"/>
          <w:sz w:val="20"/>
          <w:szCs w:val="20"/>
          <w:u w:val="single"/>
        </w:rPr>
        <w:t>Banková záruka za riadne vykonanie Diela</w:t>
      </w:r>
      <w:r w:rsidRPr="000D127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797F3DE9"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w:t>
      </w:r>
      <w:r>
        <w:rPr>
          <w:rFonts w:asciiTheme="minorHAnsi" w:hAnsiTheme="minorHAnsi" w:cs="Calibri"/>
          <w:sz w:val="20"/>
          <w:szCs w:val="20"/>
        </w:rPr>
        <w:t> </w:t>
      </w:r>
      <w:r w:rsidRPr="0074383E">
        <w:rPr>
          <w:rFonts w:asciiTheme="minorHAnsi" w:hAnsiTheme="minorHAnsi" w:cs="Calibri"/>
          <w:sz w:val="20"/>
          <w:szCs w:val="20"/>
        </w:rPr>
        <w:t>realizáciou</w:t>
      </w:r>
      <w:r>
        <w:rPr>
          <w:rFonts w:asciiTheme="minorHAnsi" w:hAnsiTheme="minorHAnsi" w:cs="Calibri"/>
          <w:sz w:val="20"/>
          <w:szCs w:val="20"/>
        </w:rPr>
        <w:t xml:space="preserve"> </w:t>
      </w:r>
      <w:r w:rsidRPr="0074383E">
        <w:rPr>
          <w:rFonts w:asciiTheme="minorHAnsi" w:hAnsiTheme="minorHAnsi" w:cs="Calibri"/>
          <w:sz w:val="20"/>
          <w:szCs w:val="20"/>
        </w:rPr>
        <w:t>predmetu zákazky podľa týchto SP (najmä prílohy č.</w:t>
      </w:r>
      <w:r w:rsidR="004F332C">
        <w:rPr>
          <w:rFonts w:asciiTheme="minorHAnsi" w:hAnsiTheme="minorHAnsi" w:cs="Calibri"/>
          <w:sz w:val="20"/>
          <w:szCs w:val="20"/>
        </w:rPr>
        <w:t>2 a</w:t>
      </w:r>
      <w:r w:rsidRPr="0074383E">
        <w:rPr>
          <w:rFonts w:asciiTheme="minorHAnsi" w:hAnsiTheme="minorHAnsi" w:cs="Calibri"/>
          <w:sz w:val="20"/>
          <w:szCs w:val="20"/>
        </w:rPr>
        <w:t xml:space="preserve"> </w:t>
      </w:r>
      <w:r>
        <w:rPr>
          <w:rFonts w:asciiTheme="minorHAnsi" w:hAnsiTheme="minorHAnsi" w:cs="Calibri"/>
          <w:sz w:val="20"/>
          <w:szCs w:val="20"/>
        </w:rPr>
        <w:t>3</w:t>
      </w:r>
      <w:r w:rsidRPr="0074383E">
        <w:rPr>
          <w:rFonts w:asciiTheme="minorHAnsi" w:hAnsiTheme="minorHAnsi" w:cs="Calibri"/>
          <w:sz w:val="20"/>
          <w:szCs w:val="20"/>
        </w:rPr>
        <w:t xml:space="preserve"> – projektová dokumentácia s neoceneným rozpočtom) a podľa požiadaviek uvedených v zmluve o dielo (príloha č. </w:t>
      </w:r>
      <w:r>
        <w:rPr>
          <w:rFonts w:asciiTheme="minorHAnsi" w:hAnsiTheme="minorHAnsi" w:cs="Calibri"/>
          <w:sz w:val="20"/>
          <w:szCs w:val="20"/>
        </w:rPr>
        <w:t>1</w:t>
      </w:r>
      <w:r w:rsidRPr="0074383E">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2EB17FA8" w14:textId="0FE677DD" w:rsidR="0024171C" w:rsidRPr="00090665"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bez DPH,</w:t>
      </w:r>
    </w:p>
    <w:p w14:paraId="6A7B11AB" w14:textId="77777777" w:rsidR="0024171C" w:rsidRDefault="0024171C">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0E61AB76" w14:textId="17910D5D" w:rsidR="0024171C" w:rsidRDefault="0024171C">
      <w:pPr>
        <w:pStyle w:val="tl1"/>
        <w:numPr>
          <w:ilvl w:val="0"/>
          <w:numId w:val="14"/>
        </w:numPr>
        <w:rPr>
          <w:rFonts w:ascii="Calibri" w:hAnsi="Calibri" w:cs="Calibri"/>
          <w:b/>
          <w:sz w:val="20"/>
          <w:szCs w:val="20"/>
        </w:rPr>
      </w:pPr>
      <w:r>
        <w:rPr>
          <w:rFonts w:ascii="Calibri" w:hAnsi="Calibri" w:cs="Calibri"/>
          <w:b/>
          <w:sz w:val="20"/>
          <w:szCs w:val="20"/>
        </w:rPr>
        <w:t>celková cena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27"/>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27"/>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6C9EC0D1"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výmer vypracovaného uchádzačom, v zmysle špecifikácie predmetu zákazky uvedenej v </w:t>
      </w:r>
      <w:r w:rsidR="004F332C">
        <w:rPr>
          <w:rFonts w:asciiTheme="minorHAnsi" w:hAnsiTheme="minorHAnsi" w:cs="Calibri"/>
          <w:sz w:val="20"/>
          <w:szCs w:val="20"/>
        </w:rPr>
        <w:t>časti B. Opis predmetu zákazky a v prílohách</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v elektronickej podobe vo formáte .pdf </w:t>
      </w:r>
      <w:r w:rsidR="00CA1F04" w:rsidRPr="0074383E">
        <w:rPr>
          <w:rFonts w:asciiTheme="minorHAnsi" w:hAnsiTheme="minorHAnsi" w:cs="Calibri"/>
          <w:b/>
          <w:sz w:val="20"/>
          <w:szCs w:val="20"/>
        </w:rPr>
        <w:t>a vo formáte xls/xlsx</w:t>
      </w:r>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w:t>
      </w:r>
      <w:r w:rsidRPr="0011295C">
        <w:rPr>
          <w:rFonts w:asciiTheme="minorHAnsi" w:hAnsiTheme="minorHAnsi" w:cs="Calibri"/>
          <w:sz w:val="20"/>
          <w:szCs w:val="20"/>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lastRenderedPageBreak/>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9"/>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4F1336" w:rsidRDefault="004B6A6D" w:rsidP="004B6A6D">
      <w:pPr>
        <w:autoSpaceDE w:val="0"/>
        <w:spacing w:line="251" w:lineRule="exact"/>
        <w:jc w:val="both"/>
        <w:rPr>
          <w:rFonts w:asciiTheme="minorHAnsi" w:hAnsiTheme="minorHAnsi" w:cstheme="minorHAnsi"/>
          <w:b/>
          <w:bCs/>
          <w:sz w:val="20"/>
          <w:szCs w:val="20"/>
          <w:lang w:eastAsia="sk-SK"/>
        </w:rPr>
      </w:pPr>
      <w:r w:rsidRPr="004F1336">
        <w:rPr>
          <w:rFonts w:asciiTheme="minorHAnsi" w:hAnsiTheme="minorHAnsi" w:cstheme="minorHAnsi"/>
          <w:b/>
          <w:sz w:val="20"/>
          <w:szCs w:val="20"/>
          <w:lang w:eastAsia="sk-SK"/>
        </w:rPr>
        <w:t>Minimálna úroveň:</w:t>
      </w:r>
    </w:p>
    <w:p w14:paraId="12123236" w14:textId="238C7440" w:rsidR="004B6A6D" w:rsidRPr="002F1505" w:rsidRDefault="004B6A6D" w:rsidP="002F1505">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t.j. 5 rokov spätne od vyhlásenia verejného obstarávania v súhrnnej hodnote minimálne </w:t>
      </w:r>
      <w:r w:rsidR="001B290E">
        <w:rPr>
          <w:rFonts w:asciiTheme="minorHAnsi" w:hAnsiTheme="minorHAnsi" w:cstheme="minorHAnsi"/>
          <w:b/>
          <w:bCs/>
          <w:sz w:val="20"/>
          <w:szCs w:val="20"/>
          <w:lang w:eastAsia="sk-SK"/>
        </w:rPr>
        <w:t>1.000</w:t>
      </w:r>
      <w:r w:rsidR="00F4660F">
        <w:rPr>
          <w:rFonts w:asciiTheme="minorHAnsi" w:hAnsiTheme="minorHAnsi" w:cstheme="minorHAnsi"/>
          <w:b/>
          <w:bCs/>
          <w:sz w:val="20"/>
          <w:szCs w:val="20"/>
          <w:lang w:eastAsia="sk-SK"/>
        </w:rPr>
        <w:t>. 000,- EUR</w:t>
      </w:r>
      <w:r w:rsidR="000065B3">
        <w:rPr>
          <w:rFonts w:asciiTheme="minorHAnsi" w:hAnsiTheme="minorHAnsi" w:cstheme="minorHAnsi"/>
          <w:b/>
          <w:bCs/>
          <w:sz w:val="20"/>
          <w:szCs w:val="20"/>
          <w:lang w:eastAsia="sk-SK"/>
        </w:rPr>
        <w:t xml:space="preserve"> bez DPH</w:t>
      </w:r>
      <w:r w:rsidRPr="004F1336">
        <w:rPr>
          <w:rFonts w:asciiTheme="minorHAnsi" w:hAnsiTheme="minorHAnsi" w:cstheme="minorHAnsi"/>
          <w:sz w:val="20"/>
          <w:szCs w:val="20"/>
          <w:lang w:eastAsia="sk-SK"/>
        </w:rPr>
        <w:t>.</w:t>
      </w:r>
      <w:r w:rsidR="002F1505">
        <w:rPr>
          <w:rFonts w:asciiTheme="minorHAnsi" w:hAnsiTheme="minorHAnsi" w:cstheme="minorHAnsi"/>
          <w:sz w:val="20"/>
          <w:szCs w:val="20"/>
          <w:lang w:eastAsia="sk-SK"/>
        </w:rPr>
        <w:t xml:space="preserve"> </w:t>
      </w:r>
      <w:r w:rsidRPr="004F1336">
        <w:rPr>
          <w:rFonts w:asciiTheme="minorHAnsi" w:hAnsiTheme="minorHAnsi" w:cstheme="minorHAnsi"/>
          <w:b/>
          <w:bCs/>
          <w:sz w:val="20"/>
          <w:szCs w:val="20"/>
          <w:lang w:val="x-none" w:eastAsia="sk-SK"/>
        </w:rPr>
        <w:t>Pod stavebnými prácami rovnakého charakteru sa myslia práce súvisiace</w:t>
      </w:r>
      <w:r w:rsidRPr="004F1336">
        <w:rPr>
          <w:rFonts w:asciiTheme="minorHAnsi" w:hAnsiTheme="minorHAnsi" w:cstheme="minorHAnsi"/>
          <w:sz w:val="20"/>
          <w:szCs w:val="20"/>
          <w:lang w:val="x-none" w:eastAsia="sk-SK"/>
        </w:rPr>
        <w:t xml:space="preserve"> </w:t>
      </w:r>
      <w:r w:rsidRPr="004F1336">
        <w:rPr>
          <w:rFonts w:asciiTheme="minorHAnsi" w:hAnsiTheme="minorHAnsi" w:cstheme="minorHAnsi"/>
          <w:b/>
          <w:bCs/>
          <w:sz w:val="20"/>
          <w:szCs w:val="20"/>
          <w:lang w:val="x-none" w:eastAsia="sk-SK"/>
        </w:rPr>
        <w:t>s výstavbou/rekonštrukciou</w:t>
      </w:r>
      <w:r w:rsidR="00903CD6">
        <w:rPr>
          <w:rFonts w:asciiTheme="minorHAnsi" w:hAnsiTheme="minorHAnsi" w:cstheme="minorHAnsi"/>
          <w:b/>
          <w:bCs/>
          <w:sz w:val="20"/>
          <w:szCs w:val="20"/>
          <w:lang w:eastAsia="sk-SK"/>
        </w:rPr>
        <w:t>/modernizáciou</w:t>
      </w:r>
      <w:r w:rsidR="00154B7B">
        <w:rPr>
          <w:rFonts w:asciiTheme="minorHAnsi" w:hAnsiTheme="minorHAnsi" w:cstheme="minorHAnsi"/>
          <w:b/>
          <w:bCs/>
          <w:sz w:val="20"/>
          <w:szCs w:val="20"/>
          <w:lang w:eastAsia="sk-SK"/>
        </w:rPr>
        <w:t xml:space="preserve"> </w:t>
      </w:r>
      <w:r w:rsidR="001B290E">
        <w:rPr>
          <w:rFonts w:asciiTheme="minorHAnsi" w:hAnsiTheme="minorHAnsi" w:cstheme="minorHAnsi"/>
          <w:b/>
          <w:bCs/>
          <w:sz w:val="20"/>
          <w:szCs w:val="20"/>
          <w:lang w:eastAsia="sk-SK"/>
        </w:rPr>
        <w:t>športových areálov</w:t>
      </w:r>
      <w:r w:rsidR="00883CF3">
        <w:rPr>
          <w:rFonts w:asciiTheme="minorHAnsi" w:hAnsiTheme="minorHAnsi" w:cstheme="minorHAnsi"/>
          <w:sz w:val="20"/>
          <w:szCs w:val="20"/>
          <w:lang w:eastAsia="sk-SK"/>
        </w:rPr>
        <w:t>, pričom</w:t>
      </w:r>
      <w:r w:rsidRPr="004F1336">
        <w:rPr>
          <w:rFonts w:asciiTheme="minorHAnsi" w:hAnsiTheme="minorHAnsi" w:cstheme="minorHAnsi"/>
          <w:sz w:val="20"/>
          <w:szCs w:val="20"/>
          <w:lang w:val="x-none" w:eastAsia="sk-SK"/>
        </w:rPr>
        <w:t xml:space="preserve"> </w:t>
      </w:r>
    </w:p>
    <w:p w14:paraId="3506AC52" w14:textId="52370336" w:rsidR="00B276C6" w:rsidRPr="00883CF3" w:rsidRDefault="00B276C6" w:rsidP="00B276C6">
      <w:pPr>
        <w:pStyle w:val="Odsekzoznamu"/>
        <w:numPr>
          <w:ilvl w:val="0"/>
          <w:numId w:val="38"/>
        </w:numPr>
        <w:autoSpaceDE w:val="0"/>
        <w:spacing w:line="251" w:lineRule="exact"/>
        <w:jc w:val="both"/>
        <w:rPr>
          <w:rFonts w:asciiTheme="minorHAnsi" w:hAnsiTheme="minorHAnsi" w:cstheme="minorHAnsi"/>
          <w:sz w:val="20"/>
          <w:szCs w:val="20"/>
        </w:rPr>
      </w:pPr>
      <w:bookmarkStart w:id="3" w:name="_Hlk69391832"/>
      <w:r w:rsidRPr="00883CF3">
        <w:rPr>
          <w:rFonts w:asciiTheme="minorHAnsi" w:hAnsiTheme="minorHAnsi" w:cstheme="minorHAnsi"/>
          <w:sz w:val="20"/>
          <w:szCs w:val="20"/>
        </w:rPr>
        <w:t xml:space="preserve">minimálne jedna dokončená zákazka, ktorej predmetom alebo súčasťou bola výstavba alebo rekonštrukcia atletickej dráhy s oválom v meranej stope dĺžky minimálne </w:t>
      </w:r>
      <w:r w:rsidR="00DF7B75" w:rsidRPr="00883CF3">
        <w:rPr>
          <w:rFonts w:asciiTheme="minorHAnsi" w:hAnsiTheme="minorHAnsi" w:cstheme="minorHAnsi"/>
          <w:sz w:val="20"/>
          <w:szCs w:val="20"/>
        </w:rPr>
        <w:t>2</w:t>
      </w:r>
      <w:r w:rsidRPr="00883CF3">
        <w:rPr>
          <w:rFonts w:asciiTheme="minorHAnsi" w:hAnsiTheme="minorHAnsi" w:cstheme="minorHAnsi"/>
          <w:sz w:val="20"/>
          <w:szCs w:val="20"/>
        </w:rPr>
        <w:t>00 m a sektorov technických disciplín, pri ktorej bol použitý certifikovaný polyuretánový povrch (</w:t>
      </w:r>
      <w:r w:rsidR="00883CF3" w:rsidRPr="00883CF3">
        <w:rPr>
          <w:rFonts w:asciiTheme="minorHAnsi" w:hAnsiTheme="minorHAnsi" w:cstheme="minorHAnsi"/>
          <w:sz w:val="20"/>
          <w:szCs w:val="20"/>
        </w:rPr>
        <w:t xml:space="preserve">napr. </w:t>
      </w:r>
      <w:r w:rsidRPr="00883CF3">
        <w:rPr>
          <w:rFonts w:asciiTheme="minorHAnsi" w:hAnsiTheme="minorHAnsi" w:cstheme="minorHAnsi"/>
          <w:sz w:val="20"/>
          <w:szCs w:val="20"/>
        </w:rPr>
        <w:t>Tartan). Splnenie požadovaných predpokladov uchádzač preukáže doložením referencie a certifikátu IAAF (WA) na použitý polyuretánový povrch (</w:t>
      </w:r>
      <w:r w:rsidR="006D0B58">
        <w:rPr>
          <w:rFonts w:asciiTheme="minorHAnsi" w:hAnsiTheme="minorHAnsi" w:cstheme="minorHAnsi"/>
          <w:sz w:val="20"/>
          <w:szCs w:val="20"/>
        </w:rPr>
        <w:t>napr.</w:t>
      </w:r>
      <w:r w:rsidRPr="00883CF3">
        <w:rPr>
          <w:rFonts w:asciiTheme="minorHAnsi" w:hAnsiTheme="minorHAnsi" w:cstheme="minorHAnsi"/>
          <w:sz w:val="20"/>
          <w:szCs w:val="20"/>
        </w:rPr>
        <w:t>Tartan).</w:t>
      </w:r>
      <w:bookmarkEnd w:id="3"/>
    </w:p>
    <w:p w14:paraId="3A2782A0" w14:textId="49A149F1" w:rsidR="00B276C6" w:rsidRPr="00883CF3" w:rsidRDefault="00B276C6" w:rsidP="00B276C6">
      <w:pPr>
        <w:pStyle w:val="Odsekzoznamu"/>
        <w:numPr>
          <w:ilvl w:val="0"/>
          <w:numId w:val="38"/>
        </w:numPr>
        <w:autoSpaceDE w:val="0"/>
        <w:spacing w:line="251" w:lineRule="exact"/>
        <w:jc w:val="both"/>
        <w:rPr>
          <w:rFonts w:asciiTheme="minorHAnsi" w:hAnsiTheme="minorHAnsi" w:cstheme="minorHAnsi"/>
          <w:sz w:val="20"/>
          <w:szCs w:val="20"/>
        </w:rPr>
      </w:pPr>
      <w:r w:rsidRPr="00883CF3">
        <w:rPr>
          <w:rFonts w:asciiTheme="minorHAnsi" w:hAnsiTheme="minorHAnsi" w:cstheme="minorHAnsi"/>
          <w:sz w:val="20"/>
          <w:szCs w:val="20"/>
        </w:rPr>
        <w:t xml:space="preserve">minimálne jedna dokončená zákazka, ktorej predmetom alebo súčasťou bola výstavba alebo rekonštrukcia športových ihrísk v minimálnej hodnote </w:t>
      </w:r>
      <w:r w:rsidRPr="00883CF3">
        <w:rPr>
          <w:rFonts w:asciiTheme="minorHAnsi" w:hAnsiTheme="minorHAnsi" w:cstheme="minorHAnsi"/>
          <w:b/>
          <w:bCs/>
          <w:sz w:val="20"/>
          <w:szCs w:val="20"/>
        </w:rPr>
        <w:t>1</w:t>
      </w:r>
      <w:r w:rsidR="00DF7B75" w:rsidRPr="00883CF3">
        <w:rPr>
          <w:rFonts w:asciiTheme="minorHAnsi" w:hAnsiTheme="minorHAnsi" w:cstheme="minorHAnsi"/>
          <w:b/>
          <w:bCs/>
          <w:sz w:val="20"/>
          <w:szCs w:val="20"/>
        </w:rPr>
        <w:t>5</w:t>
      </w:r>
      <w:r w:rsidRPr="00883CF3">
        <w:rPr>
          <w:rFonts w:asciiTheme="minorHAnsi" w:hAnsiTheme="minorHAnsi" w:cstheme="minorHAnsi"/>
          <w:b/>
          <w:bCs/>
          <w:sz w:val="20"/>
          <w:szCs w:val="20"/>
        </w:rPr>
        <w:t>0.000</w:t>
      </w:r>
      <w:r w:rsidRPr="00883CF3">
        <w:rPr>
          <w:rFonts w:asciiTheme="minorHAnsi" w:hAnsiTheme="minorHAnsi" w:cstheme="minorHAnsi"/>
          <w:sz w:val="20"/>
          <w:szCs w:val="20"/>
        </w:rPr>
        <w:t xml:space="preserve"> € bez DPH.  </w:t>
      </w:r>
    </w:p>
    <w:p w14:paraId="7AED8F0B" w14:textId="77777777" w:rsidR="00883CF3" w:rsidRDefault="00883CF3" w:rsidP="00883CF3">
      <w:pPr>
        <w:autoSpaceDE w:val="0"/>
        <w:spacing w:line="251" w:lineRule="exact"/>
        <w:jc w:val="both"/>
        <w:rPr>
          <w:rFonts w:asciiTheme="minorHAnsi" w:hAnsiTheme="minorHAnsi" w:cstheme="minorHAnsi"/>
          <w:sz w:val="20"/>
          <w:szCs w:val="20"/>
          <w:lang w:val="x-none" w:eastAsia="sk-SK"/>
        </w:rPr>
      </w:pPr>
    </w:p>
    <w:p w14:paraId="47F7F35A" w14:textId="13B0A66E" w:rsidR="00B276C6" w:rsidRPr="00883CF3" w:rsidRDefault="00883CF3" w:rsidP="00883CF3">
      <w:pPr>
        <w:autoSpaceDE w:val="0"/>
        <w:spacing w:line="251" w:lineRule="exact"/>
        <w:jc w:val="both"/>
        <w:rPr>
          <w:rFonts w:asciiTheme="minorHAnsi" w:hAnsiTheme="minorHAnsi" w:cstheme="minorHAnsi"/>
          <w:b/>
          <w:bCs/>
          <w:sz w:val="20"/>
          <w:szCs w:val="20"/>
          <w:highlight w:val="yellow"/>
        </w:rPr>
      </w:pPr>
      <w:r w:rsidRPr="00883CF3">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B03CB2">
      <w:pPr>
        <w:numPr>
          <w:ilvl w:val="0"/>
          <w:numId w:val="2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3"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11A0B08F"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lastRenderedPageBreak/>
        <w:t xml:space="preserve">Predpokladom splnenia podmienok účasti je predloženie všetkých dokladov a dokumentov tak, ako je 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77777777"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E95215" w:rsidRDefault="00092247">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r w:rsidR="00B519FA">
        <w:rPr>
          <w:rFonts w:asciiTheme="minorHAnsi" w:hAnsiTheme="minorHAnsi" w:cs="Calibri"/>
          <w:bCs/>
          <w:iCs/>
          <w:sz w:val="20"/>
          <w:szCs w:val="20"/>
        </w:rPr>
        <w:t xml:space="preserve"> </w:t>
      </w:r>
      <w:hyperlink r:id="rId14"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77777777"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lastRenderedPageBreak/>
        <w:t>G.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4"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58933DF9" w:rsidR="003C2F42" w:rsidRPr="00C34705" w:rsidRDefault="003C2F42" w:rsidP="003C2F42">
      <w:pPr>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1B290E">
        <w:rPr>
          <w:rFonts w:asciiTheme="minorHAnsi" w:hAnsiTheme="minorHAnsi" w:cstheme="minorHAnsi"/>
          <w:sz w:val="20"/>
          <w:szCs w:val="20"/>
        </w:rPr>
        <w:t>Obnova športového areálu pri Gymnáziu Ľudovíta Štúra Zvolen</w:t>
      </w:r>
    </w:p>
    <w:p w14:paraId="17AEF2BC" w14:textId="22A4B8F7" w:rsidR="003C2F42" w:rsidRPr="00C34705" w:rsidRDefault="003C2F42" w:rsidP="003C2F42">
      <w:pPr>
        <w:tabs>
          <w:tab w:val="left" w:pos="3119"/>
        </w:tabs>
        <w:ind w:left="3119" w:hanging="3119"/>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Pr="00C34705">
        <w:rPr>
          <w:rFonts w:asciiTheme="minorHAnsi" w:hAnsiTheme="minorHAnsi" w:cstheme="minorHAnsi"/>
          <w:b/>
          <w:sz w:val="20"/>
          <w:szCs w:val="20"/>
        </w:rPr>
        <w:tab/>
      </w:r>
      <w:r w:rsidR="001B290E">
        <w:rPr>
          <w:rFonts w:asciiTheme="minorHAnsi" w:hAnsiTheme="minorHAnsi" w:cstheme="minorHAnsi"/>
          <w:sz w:val="20"/>
          <w:szCs w:val="20"/>
        </w:rPr>
        <w:t>Banskobystrický samosprávny kraj</w:t>
      </w:r>
      <w:r w:rsidRPr="00C34705">
        <w:rPr>
          <w:rFonts w:asciiTheme="minorHAnsi" w:hAnsiTheme="minorHAnsi" w:cstheme="minorHAnsi"/>
          <w:sz w:val="20"/>
          <w:szCs w:val="20"/>
        </w:rPr>
        <w:t xml:space="preserve">, </w:t>
      </w:r>
      <w:r w:rsidR="001B290E">
        <w:rPr>
          <w:rFonts w:asciiTheme="minorHAnsi" w:hAnsiTheme="minorHAnsi" w:cstheme="minorHAnsi"/>
          <w:sz w:val="20"/>
          <w:szCs w:val="20"/>
        </w:rPr>
        <w:t>Námestie SNP 39</w:t>
      </w:r>
      <w:r w:rsidR="00C34705" w:rsidRPr="00C34705">
        <w:rPr>
          <w:rFonts w:asciiTheme="minorHAnsi" w:hAnsiTheme="minorHAnsi" w:cstheme="minorHAnsi"/>
          <w:sz w:val="20"/>
          <w:szCs w:val="20"/>
        </w:rPr>
        <w:t xml:space="preserve">, </w:t>
      </w:r>
      <w:r w:rsidR="001B290E">
        <w:rPr>
          <w:rFonts w:asciiTheme="minorHAnsi" w:hAnsiTheme="minorHAnsi" w:cstheme="minorHAnsi"/>
          <w:sz w:val="20"/>
          <w:szCs w:val="20"/>
        </w:rPr>
        <w:t>974 01 Banská Bystrica</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74DD02E"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sz w:val="20"/>
          <w:szCs w:val="20"/>
        </w:rPr>
        <w:t xml:space="preserve"> </w:t>
      </w:r>
      <w:r w:rsidRPr="00C34705">
        <w:rPr>
          <w:rFonts w:asciiTheme="minorHAnsi" w:hAnsiTheme="minorHAnsi" w:cstheme="minorHAnsi"/>
          <w:i/>
          <w:sz w:val="20"/>
          <w:szCs w:val="20"/>
          <w:highlight w:val="yellow"/>
        </w:rPr>
        <w:t>(vyplní uchádzač)</w:t>
      </w:r>
    </w:p>
    <w:bookmarkEnd w:id="4"/>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77777777"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41552329" w14:textId="77777777" w:rsidR="003C2F42" w:rsidRPr="00C34705" w:rsidRDefault="003C2F42">
      <w:pPr>
        <w:pStyle w:val="Odsekzoznamu"/>
        <w:numPr>
          <w:ilvl w:val="0"/>
          <w:numId w:val="17"/>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8B62BEE" w14:textId="77777777" w:rsidR="00923444" w:rsidRPr="00C34705" w:rsidRDefault="00923444" w:rsidP="003B43E9">
      <w:pPr>
        <w:pStyle w:val="tl1"/>
        <w:jc w:val="left"/>
        <w:rPr>
          <w:rFonts w:asciiTheme="minorHAnsi" w:hAnsiTheme="minorHAnsi" w:cstheme="minorHAnsi"/>
          <w:bCs/>
          <w:iCs/>
          <w:sz w:val="20"/>
          <w:szCs w:val="20"/>
        </w:rPr>
      </w:pP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5E06" w14:textId="77777777" w:rsidR="0043459D" w:rsidRDefault="0043459D" w:rsidP="00A34B0B">
      <w:r>
        <w:separator/>
      </w:r>
    </w:p>
  </w:endnote>
  <w:endnote w:type="continuationSeparator" w:id="0">
    <w:p w14:paraId="6E70227A" w14:textId="77777777" w:rsidR="0043459D" w:rsidRDefault="0043459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8994" w14:textId="77777777" w:rsidR="0043459D" w:rsidRDefault="0043459D" w:rsidP="00A34B0B">
      <w:r>
        <w:separator/>
      </w:r>
    </w:p>
  </w:footnote>
  <w:footnote w:type="continuationSeparator" w:id="0">
    <w:p w14:paraId="3F2C4C4E" w14:textId="77777777" w:rsidR="0043459D" w:rsidRDefault="0043459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138D8C14" w14:textId="165E256E" w:rsidR="006E5623" w:rsidRDefault="00A55FA3" w:rsidP="006E5623">
    <w:pPr>
      <w:pStyle w:val="Hlavika"/>
      <w:tabs>
        <w:tab w:val="clear" w:pos="4536"/>
        <w:tab w:val="right" w:pos="9354"/>
      </w:tabs>
      <w:jc w:val="right"/>
      <w:rPr>
        <w:rFonts w:ascii="Arial Narrow" w:hAnsi="Arial Narrow"/>
        <w:sz w:val="22"/>
        <w:szCs w:val="22"/>
        <w:lang w:val="sk-SK"/>
      </w:rPr>
    </w:pPr>
    <w:r>
      <w:rPr>
        <w:rFonts w:ascii="Cambria" w:hAnsi="Cambria" w:cs="Cambria"/>
        <w:szCs w:val="24"/>
        <w:lang w:val="sk-SK"/>
      </w:rPr>
      <w:t xml:space="preserve">                                                                                                                       </w:t>
    </w:r>
    <w:r w:rsidR="00AF2506">
      <w:rPr>
        <w:rFonts w:ascii="Cambria" w:hAnsi="Cambria" w:cs="Cambria"/>
        <w:szCs w:val="24"/>
        <w:lang w:val="sk-SK"/>
      </w:rPr>
      <w:t xml:space="preserve"> </w:t>
    </w:r>
    <w:r w:rsidR="00775CF0">
      <w:rPr>
        <w:rFonts w:ascii="Arial Narrow" w:hAnsi="Arial Narrow"/>
        <w:sz w:val="22"/>
        <w:szCs w:val="22"/>
        <w:lang w:val="sk-SK"/>
      </w:rPr>
      <w:t>Námestie SNP 23</w:t>
    </w:r>
  </w:p>
  <w:p w14:paraId="40D76C07" w14:textId="7EBD704E" w:rsidR="0090230D" w:rsidRPr="006E5623" w:rsidRDefault="006E5623" w:rsidP="006E5623">
    <w:pPr>
      <w:pStyle w:val="Hlavika"/>
      <w:pBdr>
        <w:bottom w:val="single" w:sz="4" w:space="6" w:color="auto"/>
      </w:pBdr>
      <w:tabs>
        <w:tab w:val="clear" w:pos="4536"/>
      </w:tabs>
      <w:jc w:val="right"/>
      <w:rPr>
        <w:rFonts w:asciiTheme="minorHAnsi" w:hAnsiTheme="minorHAnsi"/>
        <w:szCs w:val="24"/>
        <w:lang w:val="sk-SK"/>
      </w:rPr>
    </w:pPr>
    <w:r>
      <w:rPr>
        <w:rFonts w:ascii="Arial Narrow" w:hAnsi="Arial Narrow"/>
        <w:sz w:val="22"/>
        <w:szCs w:val="22"/>
        <w:lang w:val="sk-SK"/>
      </w:rPr>
      <w:t>9</w:t>
    </w:r>
    <w:r w:rsidR="00775CF0">
      <w:rPr>
        <w:rFonts w:ascii="Arial Narrow" w:hAnsi="Arial Narrow"/>
        <w:sz w:val="22"/>
        <w:szCs w:val="22"/>
        <w:lang w:val="sk-SK"/>
      </w:rPr>
      <w:t>7</w:t>
    </w:r>
    <w:r>
      <w:rPr>
        <w:rFonts w:ascii="Arial Narrow" w:hAnsi="Arial Narrow"/>
        <w:sz w:val="22"/>
        <w:szCs w:val="22"/>
        <w:lang w:val="sk-SK"/>
      </w:rPr>
      <w:t xml:space="preserve">4 01 </w:t>
    </w:r>
    <w:r w:rsidR="00775CF0">
      <w:rPr>
        <w:rFonts w:ascii="Arial Narrow" w:hAnsi="Arial Narrow"/>
        <w:sz w:val="22"/>
        <w:szCs w:val="22"/>
        <w:lang w:val="sk-SK"/>
      </w:rPr>
      <w:t>Banská Bystrica</w:t>
    </w:r>
    <w:r w:rsidR="00A55FA3">
      <w:rPr>
        <w:rFonts w:ascii="Cambria" w:hAnsi="Cambria" w:cs="Cambria"/>
        <w:szCs w:val="24"/>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1B622C"/>
    <w:multiLevelType w:val="multilevel"/>
    <w:tmpl w:val="B69C263C"/>
    <w:lvl w:ilvl="0">
      <w:start w:val="1"/>
      <w:numFmt w:val="decimal"/>
      <w:lvlText w:val="%1."/>
      <w:lvlJc w:val="left"/>
      <w:pPr>
        <w:ind w:left="720" w:hanging="360"/>
      </w:pPr>
      <w:rPr>
        <w:b/>
      </w:rPr>
    </w:lvl>
    <w:lvl w:ilvl="1">
      <w:start w:val="1"/>
      <w:numFmt w:val="decimal"/>
      <w:isLgl/>
      <w:lvlText w:val="%1.%2."/>
      <w:lvlJc w:val="left"/>
      <w:pPr>
        <w:ind w:left="2487"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130B3408"/>
    <w:multiLevelType w:val="hybridMultilevel"/>
    <w:tmpl w:val="BB6A6A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026015"/>
    <w:multiLevelType w:val="hybridMultilevel"/>
    <w:tmpl w:val="92949D58"/>
    <w:lvl w:ilvl="0" w:tplc="B9AC82FC">
      <w:start w:val="1"/>
      <w:numFmt w:val="bullet"/>
      <w:lvlText w:val=""/>
      <w:lvlJc w:val="left"/>
      <w:pPr>
        <w:ind w:left="720" w:hanging="360"/>
      </w:pPr>
      <w:rPr>
        <w:rFonts w:ascii="Symbol" w:hAnsi="Symbol"/>
      </w:rPr>
    </w:lvl>
    <w:lvl w:ilvl="1" w:tplc="76F6276E">
      <w:start w:val="1"/>
      <w:numFmt w:val="bullet"/>
      <w:lvlText w:val=""/>
      <w:lvlJc w:val="left"/>
      <w:pPr>
        <w:ind w:left="720" w:hanging="360"/>
      </w:pPr>
      <w:rPr>
        <w:rFonts w:ascii="Symbol" w:hAnsi="Symbol"/>
      </w:rPr>
    </w:lvl>
    <w:lvl w:ilvl="2" w:tplc="0AF6E5D8">
      <w:start w:val="1"/>
      <w:numFmt w:val="bullet"/>
      <w:lvlText w:val=""/>
      <w:lvlJc w:val="left"/>
      <w:pPr>
        <w:ind w:left="720" w:hanging="360"/>
      </w:pPr>
      <w:rPr>
        <w:rFonts w:ascii="Symbol" w:hAnsi="Symbol"/>
      </w:rPr>
    </w:lvl>
    <w:lvl w:ilvl="3" w:tplc="330CD904">
      <w:start w:val="1"/>
      <w:numFmt w:val="bullet"/>
      <w:lvlText w:val=""/>
      <w:lvlJc w:val="left"/>
      <w:pPr>
        <w:ind w:left="720" w:hanging="360"/>
      </w:pPr>
      <w:rPr>
        <w:rFonts w:ascii="Symbol" w:hAnsi="Symbol"/>
      </w:rPr>
    </w:lvl>
    <w:lvl w:ilvl="4" w:tplc="0A443046">
      <w:start w:val="1"/>
      <w:numFmt w:val="bullet"/>
      <w:lvlText w:val=""/>
      <w:lvlJc w:val="left"/>
      <w:pPr>
        <w:ind w:left="720" w:hanging="360"/>
      </w:pPr>
      <w:rPr>
        <w:rFonts w:ascii="Symbol" w:hAnsi="Symbol"/>
      </w:rPr>
    </w:lvl>
    <w:lvl w:ilvl="5" w:tplc="52E6DCD4">
      <w:start w:val="1"/>
      <w:numFmt w:val="bullet"/>
      <w:lvlText w:val=""/>
      <w:lvlJc w:val="left"/>
      <w:pPr>
        <w:ind w:left="720" w:hanging="360"/>
      </w:pPr>
      <w:rPr>
        <w:rFonts w:ascii="Symbol" w:hAnsi="Symbol"/>
      </w:rPr>
    </w:lvl>
    <w:lvl w:ilvl="6" w:tplc="6D8AD942">
      <w:start w:val="1"/>
      <w:numFmt w:val="bullet"/>
      <w:lvlText w:val=""/>
      <w:lvlJc w:val="left"/>
      <w:pPr>
        <w:ind w:left="720" w:hanging="360"/>
      </w:pPr>
      <w:rPr>
        <w:rFonts w:ascii="Symbol" w:hAnsi="Symbol"/>
      </w:rPr>
    </w:lvl>
    <w:lvl w:ilvl="7" w:tplc="375E6CAC">
      <w:start w:val="1"/>
      <w:numFmt w:val="bullet"/>
      <w:lvlText w:val=""/>
      <w:lvlJc w:val="left"/>
      <w:pPr>
        <w:ind w:left="720" w:hanging="360"/>
      </w:pPr>
      <w:rPr>
        <w:rFonts w:ascii="Symbol" w:hAnsi="Symbol"/>
      </w:rPr>
    </w:lvl>
    <w:lvl w:ilvl="8" w:tplc="7308923C">
      <w:start w:val="1"/>
      <w:numFmt w:val="bullet"/>
      <w:lvlText w:val=""/>
      <w:lvlJc w:val="left"/>
      <w:pPr>
        <w:ind w:left="720" w:hanging="360"/>
      </w:pPr>
      <w:rPr>
        <w:rFonts w:ascii="Symbol" w:hAnsi="Symbol"/>
      </w:rPr>
    </w:lvl>
  </w:abstractNum>
  <w:abstractNum w:abstractNumId="7" w15:restartNumberingAfterBreak="0">
    <w:nsid w:val="1B024F59"/>
    <w:multiLevelType w:val="multilevel"/>
    <w:tmpl w:val="AF9EEC8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D7A7C"/>
    <w:multiLevelType w:val="hybridMultilevel"/>
    <w:tmpl w:val="7F987168"/>
    <w:lvl w:ilvl="0" w:tplc="54D865C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10EF1"/>
    <w:multiLevelType w:val="multilevel"/>
    <w:tmpl w:val="7D1AD654"/>
    <w:lvl w:ilvl="0">
      <w:start w:val="1"/>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EDC4AA6"/>
    <w:multiLevelType w:val="hybridMultilevel"/>
    <w:tmpl w:val="114E216E"/>
    <w:lvl w:ilvl="0" w:tplc="FB14CF64">
      <w:start w:val="1"/>
      <w:numFmt w:val="bullet"/>
      <w:lvlText w:val=""/>
      <w:lvlJc w:val="left"/>
      <w:pPr>
        <w:ind w:left="720" w:hanging="360"/>
      </w:pPr>
      <w:rPr>
        <w:rFonts w:ascii="Symbol" w:hAnsi="Symbol"/>
      </w:rPr>
    </w:lvl>
    <w:lvl w:ilvl="1" w:tplc="E3AE4F40">
      <w:start w:val="1"/>
      <w:numFmt w:val="bullet"/>
      <w:lvlText w:val=""/>
      <w:lvlJc w:val="left"/>
      <w:pPr>
        <w:ind w:left="720" w:hanging="360"/>
      </w:pPr>
      <w:rPr>
        <w:rFonts w:ascii="Symbol" w:hAnsi="Symbol"/>
      </w:rPr>
    </w:lvl>
    <w:lvl w:ilvl="2" w:tplc="985EC85C">
      <w:start w:val="1"/>
      <w:numFmt w:val="bullet"/>
      <w:lvlText w:val=""/>
      <w:lvlJc w:val="left"/>
      <w:pPr>
        <w:ind w:left="720" w:hanging="360"/>
      </w:pPr>
      <w:rPr>
        <w:rFonts w:ascii="Symbol" w:hAnsi="Symbol"/>
      </w:rPr>
    </w:lvl>
    <w:lvl w:ilvl="3" w:tplc="EA58B55A">
      <w:start w:val="1"/>
      <w:numFmt w:val="bullet"/>
      <w:lvlText w:val=""/>
      <w:lvlJc w:val="left"/>
      <w:pPr>
        <w:ind w:left="720" w:hanging="360"/>
      </w:pPr>
      <w:rPr>
        <w:rFonts w:ascii="Symbol" w:hAnsi="Symbol"/>
      </w:rPr>
    </w:lvl>
    <w:lvl w:ilvl="4" w:tplc="F52AD186">
      <w:start w:val="1"/>
      <w:numFmt w:val="bullet"/>
      <w:lvlText w:val=""/>
      <w:lvlJc w:val="left"/>
      <w:pPr>
        <w:ind w:left="720" w:hanging="360"/>
      </w:pPr>
      <w:rPr>
        <w:rFonts w:ascii="Symbol" w:hAnsi="Symbol"/>
      </w:rPr>
    </w:lvl>
    <w:lvl w:ilvl="5" w:tplc="8A4AB1DC">
      <w:start w:val="1"/>
      <w:numFmt w:val="bullet"/>
      <w:lvlText w:val=""/>
      <w:lvlJc w:val="left"/>
      <w:pPr>
        <w:ind w:left="720" w:hanging="360"/>
      </w:pPr>
      <w:rPr>
        <w:rFonts w:ascii="Symbol" w:hAnsi="Symbol"/>
      </w:rPr>
    </w:lvl>
    <w:lvl w:ilvl="6" w:tplc="E4427C0C">
      <w:start w:val="1"/>
      <w:numFmt w:val="bullet"/>
      <w:lvlText w:val=""/>
      <w:lvlJc w:val="left"/>
      <w:pPr>
        <w:ind w:left="720" w:hanging="360"/>
      </w:pPr>
      <w:rPr>
        <w:rFonts w:ascii="Symbol" w:hAnsi="Symbol"/>
      </w:rPr>
    </w:lvl>
    <w:lvl w:ilvl="7" w:tplc="35C2C83E">
      <w:start w:val="1"/>
      <w:numFmt w:val="bullet"/>
      <w:lvlText w:val=""/>
      <w:lvlJc w:val="left"/>
      <w:pPr>
        <w:ind w:left="720" w:hanging="360"/>
      </w:pPr>
      <w:rPr>
        <w:rFonts w:ascii="Symbol" w:hAnsi="Symbol"/>
      </w:rPr>
    </w:lvl>
    <w:lvl w:ilvl="8" w:tplc="979A9AA4">
      <w:start w:val="1"/>
      <w:numFmt w:val="bullet"/>
      <w:lvlText w:val=""/>
      <w:lvlJc w:val="left"/>
      <w:pPr>
        <w:ind w:left="720" w:hanging="360"/>
      </w:pPr>
      <w:rPr>
        <w:rFonts w:ascii="Symbol" w:hAnsi="Symbol"/>
      </w:rPr>
    </w:lvl>
  </w:abstractNum>
  <w:abstractNum w:abstractNumId="20"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1" w15:restartNumberingAfterBreak="0">
    <w:nsid w:val="44430F3E"/>
    <w:multiLevelType w:val="hybridMultilevel"/>
    <w:tmpl w:val="FF2860B0"/>
    <w:lvl w:ilvl="0" w:tplc="A36A85D0">
      <w:start w:val="1"/>
      <w:numFmt w:val="bullet"/>
      <w:lvlText w:val=""/>
      <w:lvlJc w:val="left"/>
      <w:pPr>
        <w:ind w:left="720" w:hanging="360"/>
      </w:pPr>
      <w:rPr>
        <w:rFonts w:ascii="Symbol" w:hAnsi="Symbol"/>
      </w:rPr>
    </w:lvl>
    <w:lvl w:ilvl="1" w:tplc="DDD49588">
      <w:start w:val="1"/>
      <w:numFmt w:val="bullet"/>
      <w:lvlText w:val=""/>
      <w:lvlJc w:val="left"/>
      <w:pPr>
        <w:ind w:left="720" w:hanging="360"/>
      </w:pPr>
      <w:rPr>
        <w:rFonts w:ascii="Symbol" w:hAnsi="Symbol"/>
      </w:rPr>
    </w:lvl>
    <w:lvl w:ilvl="2" w:tplc="114A8508">
      <w:start w:val="1"/>
      <w:numFmt w:val="bullet"/>
      <w:lvlText w:val=""/>
      <w:lvlJc w:val="left"/>
      <w:pPr>
        <w:ind w:left="720" w:hanging="360"/>
      </w:pPr>
      <w:rPr>
        <w:rFonts w:ascii="Symbol" w:hAnsi="Symbol"/>
      </w:rPr>
    </w:lvl>
    <w:lvl w:ilvl="3" w:tplc="12802384">
      <w:start w:val="1"/>
      <w:numFmt w:val="bullet"/>
      <w:lvlText w:val=""/>
      <w:lvlJc w:val="left"/>
      <w:pPr>
        <w:ind w:left="720" w:hanging="360"/>
      </w:pPr>
      <w:rPr>
        <w:rFonts w:ascii="Symbol" w:hAnsi="Symbol"/>
      </w:rPr>
    </w:lvl>
    <w:lvl w:ilvl="4" w:tplc="F43AF69A">
      <w:start w:val="1"/>
      <w:numFmt w:val="bullet"/>
      <w:lvlText w:val=""/>
      <w:lvlJc w:val="left"/>
      <w:pPr>
        <w:ind w:left="720" w:hanging="360"/>
      </w:pPr>
      <w:rPr>
        <w:rFonts w:ascii="Symbol" w:hAnsi="Symbol"/>
      </w:rPr>
    </w:lvl>
    <w:lvl w:ilvl="5" w:tplc="0BA04910">
      <w:start w:val="1"/>
      <w:numFmt w:val="bullet"/>
      <w:lvlText w:val=""/>
      <w:lvlJc w:val="left"/>
      <w:pPr>
        <w:ind w:left="720" w:hanging="360"/>
      </w:pPr>
      <w:rPr>
        <w:rFonts w:ascii="Symbol" w:hAnsi="Symbol"/>
      </w:rPr>
    </w:lvl>
    <w:lvl w:ilvl="6" w:tplc="46F0B946">
      <w:start w:val="1"/>
      <w:numFmt w:val="bullet"/>
      <w:lvlText w:val=""/>
      <w:lvlJc w:val="left"/>
      <w:pPr>
        <w:ind w:left="720" w:hanging="360"/>
      </w:pPr>
      <w:rPr>
        <w:rFonts w:ascii="Symbol" w:hAnsi="Symbol"/>
      </w:rPr>
    </w:lvl>
    <w:lvl w:ilvl="7" w:tplc="66A8A36C">
      <w:start w:val="1"/>
      <w:numFmt w:val="bullet"/>
      <w:lvlText w:val=""/>
      <w:lvlJc w:val="left"/>
      <w:pPr>
        <w:ind w:left="720" w:hanging="360"/>
      </w:pPr>
      <w:rPr>
        <w:rFonts w:ascii="Symbol" w:hAnsi="Symbol"/>
      </w:rPr>
    </w:lvl>
    <w:lvl w:ilvl="8" w:tplc="E076D2C4">
      <w:start w:val="1"/>
      <w:numFmt w:val="bullet"/>
      <w:lvlText w:val=""/>
      <w:lvlJc w:val="left"/>
      <w:pPr>
        <w:ind w:left="720" w:hanging="360"/>
      </w:pPr>
      <w:rPr>
        <w:rFonts w:ascii="Symbol" w:hAnsi="Symbol"/>
      </w:rPr>
    </w:lvl>
  </w:abstractNum>
  <w:abstractNum w:abstractNumId="22"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82D75A2"/>
    <w:multiLevelType w:val="hybridMultilevel"/>
    <w:tmpl w:val="4606CF02"/>
    <w:lvl w:ilvl="0" w:tplc="0E9AAF72">
      <w:start w:val="1"/>
      <w:numFmt w:val="bullet"/>
      <w:lvlText w:val=""/>
      <w:lvlJc w:val="left"/>
      <w:pPr>
        <w:ind w:left="720" w:hanging="360"/>
      </w:pPr>
      <w:rPr>
        <w:rFonts w:ascii="Symbol" w:hAnsi="Symbol"/>
      </w:rPr>
    </w:lvl>
    <w:lvl w:ilvl="1" w:tplc="28B289BC">
      <w:start w:val="1"/>
      <w:numFmt w:val="bullet"/>
      <w:lvlText w:val=""/>
      <w:lvlJc w:val="left"/>
      <w:pPr>
        <w:ind w:left="720" w:hanging="360"/>
      </w:pPr>
      <w:rPr>
        <w:rFonts w:ascii="Symbol" w:hAnsi="Symbol"/>
      </w:rPr>
    </w:lvl>
    <w:lvl w:ilvl="2" w:tplc="717AB986">
      <w:start w:val="1"/>
      <w:numFmt w:val="bullet"/>
      <w:lvlText w:val=""/>
      <w:lvlJc w:val="left"/>
      <w:pPr>
        <w:ind w:left="720" w:hanging="360"/>
      </w:pPr>
      <w:rPr>
        <w:rFonts w:ascii="Symbol" w:hAnsi="Symbol"/>
      </w:rPr>
    </w:lvl>
    <w:lvl w:ilvl="3" w:tplc="BE28A310">
      <w:start w:val="1"/>
      <w:numFmt w:val="bullet"/>
      <w:lvlText w:val=""/>
      <w:lvlJc w:val="left"/>
      <w:pPr>
        <w:ind w:left="720" w:hanging="360"/>
      </w:pPr>
      <w:rPr>
        <w:rFonts w:ascii="Symbol" w:hAnsi="Symbol"/>
      </w:rPr>
    </w:lvl>
    <w:lvl w:ilvl="4" w:tplc="0FACB210">
      <w:start w:val="1"/>
      <w:numFmt w:val="bullet"/>
      <w:lvlText w:val=""/>
      <w:lvlJc w:val="left"/>
      <w:pPr>
        <w:ind w:left="720" w:hanging="360"/>
      </w:pPr>
      <w:rPr>
        <w:rFonts w:ascii="Symbol" w:hAnsi="Symbol"/>
      </w:rPr>
    </w:lvl>
    <w:lvl w:ilvl="5" w:tplc="C68C69C2">
      <w:start w:val="1"/>
      <w:numFmt w:val="bullet"/>
      <w:lvlText w:val=""/>
      <w:lvlJc w:val="left"/>
      <w:pPr>
        <w:ind w:left="720" w:hanging="360"/>
      </w:pPr>
      <w:rPr>
        <w:rFonts w:ascii="Symbol" w:hAnsi="Symbol"/>
      </w:rPr>
    </w:lvl>
    <w:lvl w:ilvl="6" w:tplc="AA5C1354">
      <w:start w:val="1"/>
      <w:numFmt w:val="bullet"/>
      <w:lvlText w:val=""/>
      <w:lvlJc w:val="left"/>
      <w:pPr>
        <w:ind w:left="720" w:hanging="360"/>
      </w:pPr>
      <w:rPr>
        <w:rFonts w:ascii="Symbol" w:hAnsi="Symbol"/>
      </w:rPr>
    </w:lvl>
    <w:lvl w:ilvl="7" w:tplc="E5C8ECB4">
      <w:start w:val="1"/>
      <w:numFmt w:val="bullet"/>
      <w:lvlText w:val=""/>
      <w:lvlJc w:val="left"/>
      <w:pPr>
        <w:ind w:left="720" w:hanging="360"/>
      </w:pPr>
      <w:rPr>
        <w:rFonts w:ascii="Symbol" w:hAnsi="Symbol"/>
      </w:rPr>
    </w:lvl>
    <w:lvl w:ilvl="8" w:tplc="6E00787E">
      <w:start w:val="1"/>
      <w:numFmt w:val="bullet"/>
      <w:lvlText w:val=""/>
      <w:lvlJc w:val="left"/>
      <w:pPr>
        <w:ind w:left="720" w:hanging="360"/>
      </w:pPr>
      <w:rPr>
        <w:rFonts w:ascii="Symbol" w:hAnsi="Symbol"/>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8641A84"/>
    <w:multiLevelType w:val="multilevel"/>
    <w:tmpl w:val="2240604C"/>
    <w:lvl w:ilvl="0">
      <w:start w:val="2"/>
      <w:numFmt w:val="decimal"/>
      <w:lvlText w:val="%1"/>
      <w:lvlJc w:val="left"/>
      <w:pPr>
        <w:ind w:left="360" w:hanging="360"/>
      </w:pPr>
      <w:rPr>
        <w:rFonts w:hint="default"/>
        <w:b w:val="0"/>
      </w:rPr>
    </w:lvl>
    <w:lvl w:ilvl="1">
      <w:start w:val="2"/>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4"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3"/>
  </w:num>
  <w:num w:numId="2" w16cid:durableId="177039919">
    <w:abstractNumId w:val="17"/>
  </w:num>
  <w:num w:numId="3" w16cid:durableId="922909089">
    <w:abstractNumId w:val="27"/>
  </w:num>
  <w:num w:numId="4" w16cid:durableId="626812507">
    <w:abstractNumId w:val="3"/>
  </w:num>
  <w:num w:numId="5" w16cid:durableId="808203209">
    <w:abstractNumId w:val="24"/>
  </w:num>
  <w:num w:numId="6" w16cid:durableId="160968702">
    <w:abstractNumId w:val="15"/>
  </w:num>
  <w:num w:numId="7" w16cid:durableId="898127681">
    <w:abstractNumId w:val="10"/>
  </w:num>
  <w:num w:numId="8" w16cid:durableId="1499538069">
    <w:abstractNumId w:val="12"/>
  </w:num>
  <w:num w:numId="9" w16cid:durableId="356124739">
    <w:abstractNumId w:val="26"/>
  </w:num>
  <w:num w:numId="10" w16cid:durableId="296185403">
    <w:abstractNumId w:val="36"/>
  </w:num>
  <w:num w:numId="11" w16cid:durableId="2134015536">
    <w:abstractNumId w:val="0"/>
  </w:num>
  <w:num w:numId="12" w16cid:durableId="242420628">
    <w:abstractNumId w:val="2"/>
  </w:num>
  <w:num w:numId="13" w16cid:durableId="523055273">
    <w:abstractNumId w:val="29"/>
  </w:num>
  <w:num w:numId="14" w16cid:durableId="1021249557">
    <w:abstractNumId w:val="23"/>
  </w:num>
  <w:num w:numId="15" w16cid:durableId="2118215292">
    <w:abstractNumId w:val="30"/>
  </w:num>
  <w:num w:numId="16" w16cid:durableId="1931428348">
    <w:abstractNumId w:val="13"/>
  </w:num>
  <w:num w:numId="17" w16cid:durableId="1126503504">
    <w:abstractNumId w:val="16"/>
  </w:num>
  <w:num w:numId="18" w16cid:durableId="389967056">
    <w:abstractNumId w:val="32"/>
  </w:num>
  <w:num w:numId="19" w16cid:durableId="186411161">
    <w:abstractNumId w:val="18"/>
  </w:num>
  <w:num w:numId="20" w16cid:durableId="789206253">
    <w:abstractNumId w:val="4"/>
  </w:num>
  <w:num w:numId="21" w16cid:durableId="191237305">
    <w:abstractNumId w:val="22"/>
  </w:num>
  <w:num w:numId="22" w16cid:durableId="1217202456">
    <w:abstractNumId w:val="14"/>
  </w:num>
  <w:num w:numId="23" w16cid:durableId="110247950">
    <w:abstractNumId w:val="8"/>
  </w:num>
  <w:num w:numId="24" w16cid:durableId="642778648">
    <w:abstractNumId w:val="11"/>
  </w:num>
  <w:num w:numId="25" w16cid:durableId="1373188209">
    <w:abstractNumId w:val="9"/>
  </w:num>
  <w:num w:numId="26" w16cid:durableId="1089423354">
    <w:abstractNumId w:val="7"/>
  </w:num>
  <w:num w:numId="27" w16cid:durableId="1198467735">
    <w:abstractNumId w:val="31"/>
  </w:num>
  <w:num w:numId="28" w16cid:durableId="1231306290">
    <w:abstractNumId w:val="35"/>
  </w:num>
  <w:num w:numId="29" w16cid:durableId="1021979461">
    <w:abstractNumId w:val="34"/>
  </w:num>
  <w:num w:numId="30" w16cid:durableId="1211721243">
    <w:abstractNumId w:val="20"/>
  </w:num>
  <w:num w:numId="31" w16cid:durableId="1514029830">
    <w:abstractNumId w:val="37"/>
  </w:num>
  <w:num w:numId="32" w16cid:durableId="57528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6175519">
    <w:abstractNumId w:val="28"/>
  </w:num>
  <w:num w:numId="34" w16cid:durableId="606624530">
    <w:abstractNumId w:val="21"/>
  </w:num>
  <w:num w:numId="35" w16cid:durableId="40833200">
    <w:abstractNumId w:val="19"/>
  </w:num>
  <w:num w:numId="36" w16cid:durableId="1889031243">
    <w:abstractNumId w:val="25"/>
  </w:num>
  <w:num w:numId="37" w16cid:durableId="1392583957">
    <w:abstractNumId w:val="6"/>
  </w:num>
  <w:num w:numId="38" w16cid:durableId="524058144">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065B3"/>
    <w:rsid w:val="0001196F"/>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5DC4"/>
    <w:rsid w:val="00090110"/>
    <w:rsid w:val="00092247"/>
    <w:rsid w:val="000A33FF"/>
    <w:rsid w:val="000A4961"/>
    <w:rsid w:val="000C1898"/>
    <w:rsid w:val="000C7831"/>
    <w:rsid w:val="000D15DC"/>
    <w:rsid w:val="000D7349"/>
    <w:rsid w:val="000E2AB3"/>
    <w:rsid w:val="000E3ABD"/>
    <w:rsid w:val="000E4F13"/>
    <w:rsid w:val="000F6A34"/>
    <w:rsid w:val="001005C5"/>
    <w:rsid w:val="00101B4C"/>
    <w:rsid w:val="00102CF3"/>
    <w:rsid w:val="00111E8A"/>
    <w:rsid w:val="00114E28"/>
    <w:rsid w:val="0011661E"/>
    <w:rsid w:val="00117F9D"/>
    <w:rsid w:val="00122DEB"/>
    <w:rsid w:val="0013041E"/>
    <w:rsid w:val="0015395D"/>
    <w:rsid w:val="00154B7B"/>
    <w:rsid w:val="001561FA"/>
    <w:rsid w:val="00156C4B"/>
    <w:rsid w:val="001620FC"/>
    <w:rsid w:val="001633BD"/>
    <w:rsid w:val="0017181B"/>
    <w:rsid w:val="0018175D"/>
    <w:rsid w:val="00190172"/>
    <w:rsid w:val="001A0EBC"/>
    <w:rsid w:val="001A162B"/>
    <w:rsid w:val="001A4EA7"/>
    <w:rsid w:val="001B290E"/>
    <w:rsid w:val="001B776D"/>
    <w:rsid w:val="001C5388"/>
    <w:rsid w:val="001C7B9B"/>
    <w:rsid w:val="001D374B"/>
    <w:rsid w:val="001E06DB"/>
    <w:rsid w:val="001F542D"/>
    <w:rsid w:val="00201E8C"/>
    <w:rsid w:val="002033E3"/>
    <w:rsid w:val="002079DC"/>
    <w:rsid w:val="002137F7"/>
    <w:rsid w:val="002149F6"/>
    <w:rsid w:val="00215526"/>
    <w:rsid w:val="00227E8C"/>
    <w:rsid w:val="002301E4"/>
    <w:rsid w:val="00231B13"/>
    <w:rsid w:val="002344A2"/>
    <w:rsid w:val="00235DAA"/>
    <w:rsid w:val="00236212"/>
    <w:rsid w:val="0024171C"/>
    <w:rsid w:val="002451CB"/>
    <w:rsid w:val="00245483"/>
    <w:rsid w:val="0026223B"/>
    <w:rsid w:val="00265B8E"/>
    <w:rsid w:val="00270116"/>
    <w:rsid w:val="0027652B"/>
    <w:rsid w:val="00281998"/>
    <w:rsid w:val="002A5658"/>
    <w:rsid w:val="002B4878"/>
    <w:rsid w:val="002B649E"/>
    <w:rsid w:val="002B6E1D"/>
    <w:rsid w:val="002C32CA"/>
    <w:rsid w:val="002D072E"/>
    <w:rsid w:val="002D2015"/>
    <w:rsid w:val="002D5100"/>
    <w:rsid w:val="002D77AD"/>
    <w:rsid w:val="002E3873"/>
    <w:rsid w:val="002E45FD"/>
    <w:rsid w:val="002F0886"/>
    <w:rsid w:val="002F122D"/>
    <w:rsid w:val="002F1505"/>
    <w:rsid w:val="002F3CF9"/>
    <w:rsid w:val="002F7F10"/>
    <w:rsid w:val="003042AF"/>
    <w:rsid w:val="00313660"/>
    <w:rsid w:val="00326A69"/>
    <w:rsid w:val="0034297A"/>
    <w:rsid w:val="00343933"/>
    <w:rsid w:val="00352535"/>
    <w:rsid w:val="00352DD3"/>
    <w:rsid w:val="003568BD"/>
    <w:rsid w:val="003667E0"/>
    <w:rsid w:val="00366BD0"/>
    <w:rsid w:val="0037390E"/>
    <w:rsid w:val="003860F2"/>
    <w:rsid w:val="00391470"/>
    <w:rsid w:val="003975F9"/>
    <w:rsid w:val="003976C0"/>
    <w:rsid w:val="003A0560"/>
    <w:rsid w:val="003A1DB0"/>
    <w:rsid w:val="003B43E9"/>
    <w:rsid w:val="003B613A"/>
    <w:rsid w:val="003C2F42"/>
    <w:rsid w:val="003E14E5"/>
    <w:rsid w:val="003E336E"/>
    <w:rsid w:val="003F0DB5"/>
    <w:rsid w:val="00400294"/>
    <w:rsid w:val="00401115"/>
    <w:rsid w:val="00407D8F"/>
    <w:rsid w:val="0042380E"/>
    <w:rsid w:val="0042401D"/>
    <w:rsid w:val="00431A03"/>
    <w:rsid w:val="0043459D"/>
    <w:rsid w:val="00436277"/>
    <w:rsid w:val="004401A5"/>
    <w:rsid w:val="0045178C"/>
    <w:rsid w:val="004539E5"/>
    <w:rsid w:val="00456E30"/>
    <w:rsid w:val="0046389F"/>
    <w:rsid w:val="00464EAA"/>
    <w:rsid w:val="00470742"/>
    <w:rsid w:val="0048225B"/>
    <w:rsid w:val="00495492"/>
    <w:rsid w:val="00495BE9"/>
    <w:rsid w:val="004976F3"/>
    <w:rsid w:val="004A1BD0"/>
    <w:rsid w:val="004A7AC6"/>
    <w:rsid w:val="004A7C89"/>
    <w:rsid w:val="004B147A"/>
    <w:rsid w:val="004B4316"/>
    <w:rsid w:val="004B64A5"/>
    <w:rsid w:val="004B6A6D"/>
    <w:rsid w:val="004C442E"/>
    <w:rsid w:val="004C4F25"/>
    <w:rsid w:val="004C6832"/>
    <w:rsid w:val="004F1336"/>
    <w:rsid w:val="004F332C"/>
    <w:rsid w:val="00516A9E"/>
    <w:rsid w:val="00517A06"/>
    <w:rsid w:val="005221D5"/>
    <w:rsid w:val="00524579"/>
    <w:rsid w:val="00524986"/>
    <w:rsid w:val="00534DC9"/>
    <w:rsid w:val="00552057"/>
    <w:rsid w:val="00554B62"/>
    <w:rsid w:val="005576E3"/>
    <w:rsid w:val="0056362D"/>
    <w:rsid w:val="00565B21"/>
    <w:rsid w:val="005777D0"/>
    <w:rsid w:val="00580180"/>
    <w:rsid w:val="00593936"/>
    <w:rsid w:val="00594A88"/>
    <w:rsid w:val="0059626A"/>
    <w:rsid w:val="00597527"/>
    <w:rsid w:val="005A04EE"/>
    <w:rsid w:val="005A66FC"/>
    <w:rsid w:val="005B0D66"/>
    <w:rsid w:val="005B3D1B"/>
    <w:rsid w:val="005C4FB5"/>
    <w:rsid w:val="005D0126"/>
    <w:rsid w:val="005D4F70"/>
    <w:rsid w:val="005D54C4"/>
    <w:rsid w:val="005D7F14"/>
    <w:rsid w:val="005F5608"/>
    <w:rsid w:val="00607CC3"/>
    <w:rsid w:val="00622DB2"/>
    <w:rsid w:val="00625EDB"/>
    <w:rsid w:val="0062755D"/>
    <w:rsid w:val="00635166"/>
    <w:rsid w:val="00635EA7"/>
    <w:rsid w:val="006360F8"/>
    <w:rsid w:val="00636C99"/>
    <w:rsid w:val="0064137A"/>
    <w:rsid w:val="00644D4F"/>
    <w:rsid w:val="00655381"/>
    <w:rsid w:val="00674B0E"/>
    <w:rsid w:val="00683C8A"/>
    <w:rsid w:val="00683F48"/>
    <w:rsid w:val="006921A0"/>
    <w:rsid w:val="006A4A87"/>
    <w:rsid w:val="006A6116"/>
    <w:rsid w:val="006B22AA"/>
    <w:rsid w:val="006B3AEA"/>
    <w:rsid w:val="006B66DD"/>
    <w:rsid w:val="006B7387"/>
    <w:rsid w:val="006C2548"/>
    <w:rsid w:val="006C6D1C"/>
    <w:rsid w:val="006D0B58"/>
    <w:rsid w:val="006D10A0"/>
    <w:rsid w:val="006D678B"/>
    <w:rsid w:val="006E0B86"/>
    <w:rsid w:val="006E4CE1"/>
    <w:rsid w:val="006E5623"/>
    <w:rsid w:val="006F46AF"/>
    <w:rsid w:val="006F6443"/>
    <w:rsid w:val="007037F3"/>
    <w:rsid w:val="007077F9"/>
    <w:rsid w:val="00722DE1"/>
    <w:rsid w:val="00726274"/>
    <w:rsid w:val="00726904"/>
    <w:rsid w:val="00730B15"/>
    <w:rsid w:val="007339EF"/>
    <w:rsid w:val="00741129"/>
    <w:rsid w:val="00743E03"/>
    <w:rsid w:val="0074427A"/>
    <w:rsid w:val="0074685D"/>
    <w:rsid w:val="00750057"/>
    <w:rsid w:val="00757CBE"/>
    <w:rsid w:val="007609FB"/>
    <w:rsid w:val="00760B4E"/>
    <w:rsid w:val="00770C79"/>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5EAA"/>
    <w:rsid w:val="007D6EF2"/>
    <w:rsid w:val="007E78CB"/>
    <w:rsid w:val="007F013C"/>
    <w:rsid w:val="007F01D6"/>
    <w:rsid w:val="007F1FD9"/>
    <w:rsid w:val="007F43B4"/>
    <w:rsid w:val="007F5B52"/>
    <w:rsid w:val="007F67F2"/>
    <w:rsid w:val="00812F17"/>
    <w:rsid w:val="00816FD8"/>
    <w:rsid w:val="00834937"/>
    <w:rsid w:val="0083497C"/>
    <w:rsid w:val="00837289"/>
    <w:rsid w:val="00841D22"/>
    <w:rsid w:val="0085316F"/>
    <w:rsid w:val="00855A4A"/>
    <w:rsid w:val="008573F6"/>
    <w:rsid w:val="00857B7F"/>
    <w:rsid w:val="00862D00"/>
    <w:rsid w:val="00865EF5"/>
    <w:rsid w:val="008702BC"/>
    <w:rsid w:val="00870D35"/>
    <w:rsid w:val="00875416"/>
    <w:rsid w:val="00883CF3"/>
    <w:rsid w:val="00883DFA"/>
    <w:rsid w:val="00896D77"/>
    <w:rsid w:val="008A0EDA"/>
    <w:rsid w:val="008A3968"/>
    <w:rsid w:val="008A4167"/>
    <w:rsid w:val="008A474E"/>
    <w:rsid w:val="008B15CB"/>
    <w:rsid w:val="008B3D8A"/>
    <w:rsid w:val="008B445D"/>
    <w:rsid w:val="008C0ECE"/>
    <w:rsid w:val="008C5138"/>
    <w:rsid w:val="008C61D8"/>
    <w:rsid w:val="008E184B"/>
    <w:rsid w:val="008F390D"/>
    <w:rsid w:val="008F5A6D"/>
    <w:rsid w:val="008F7132"/>
    <w:rsid w:val="008F772B"/>
    <w:rsid w:val="00901E7E"/>
    <w:rsid w:val="0090230D"/>
    <w:rsid w:val="00903CD6"/>
    <w:rsid w:val="0090478E"/>
    <w:rsid w:val="00904A78"/>
    <w:rsid w:val="00912931"/>
    <w:rsid w:val="00917D8F"/>
    <w:rsid w:val="00923444"/>
    <w:rsid w:val="00924C69"/>
    <w:rsid w:val="00926F4B"/>
    <w:rsid w:val="009307C4"/>
    <w:rsid w:val="00951E5F"/>
    <w:rsid w:val="00954320"/>
    <w:rsid w:val="00961194"/>
    <w:rsid w:val="00972B06"/>
    <w:rsid w:val="0097755B"/>
    <w:rsid w:val="00980BDE"/>
    <w:rsid w:val="00990CE0"/>
    <w:rsid w:val="00993AC1"/>
    <w:rsid w:val="00996CF8"/>
    <w:rsid w:val="009A234B"/>
    <w:rsid w:val="009A669B"/>
    <w:rsid w:val="009C0B80"/>
    <w:rsid w:val="009D164C"/>
    <w:rsid w:val="009D2E8A"/>
    <w:rsid w:val="009D440A"/>
    <w:rsid w:val="009D4668"/>
    <w:rsid w:val="009F04E7"/>
    <w:rsid w:val="009F219A"/>
    <w:rsid w:val="009F3137"/>
    <w:rsid w:val="009F6D51"/>
    <w:rsid w:val="00A01220"/>
    <w:rsid w:val="00A04CFE"/>
    <w:rsid w:val="00A137D4"/>
    <w:rsid w:val="00A1584D"/>
    <w:rsid w:val="00A16B10"/>
    <w:rsid w:val="00A26739"/>
    <w:rsid w:val="00A34B06"/>
    <w:rsid w:val="00A34B0B"/>
    <w:rsid w:val="00A40DD0"/>
    <w:rsid w:val="00A41C12"/>
    <w:rsid w:val="00A42B3D"/>
    <w:rsid w:val="00A42C9C"/>
    <w:rsid w:val="00A43CC4"/>
    <w:rsid w:val="00A45366"/>
    <w:rsid w:val="00A476E1"/>
    <w:rsid w:val="00A47F81"/>
    <w:rsid w:val="00A55FA3"/>
    <w:rsid w:val="00A64C7C"/>
    <w:rsid w:val="00A76F55"/>
    <w:rsid w:val="00A80B0F"/>
    <w:rsid w:val="00A8146C"/>
    <w:rsid w:val="00A826B5"/>
    <w:rsid w:val="00A831E6"/>
    <w:rsid w:val="00A90C13"/>
    <w:rsid w:val="00A91A11"/>
    <w:rsid w:val="00AA08D3"/>
    <w:rsid w:val="00AA16AF"/>
    <w:rsid w:val="00AA4132"/>
    <w:rsid w:val="00AA4663"/>
    <w:rsid w:val="00AA5CF5"/>
    <w:rsid w:val="00AB05E0"/>
    <w:rsid w:val="00AC20DB"/>
    <w:rsid w:val="00AC28FC"/>
    <w:rsid w:val="00AC2CFF"/>
    <w:rsid w:val="00AC5EEE"/>
    <w:rsid w:val="00AD005C"/>
    <w:rsid w:val="00AD7C04"/>
    <w:rsid w:val="00AE0C63"/>
    <w:rsid w:val="00AF2506"/>
    <w:rsid w:val="00AF42BE"/>
    <w:rsid w:val="00AF4A5B"/>
    <w:rsid w:val="00B03CB2"/>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603F3"/>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57E9"/>
    <w:rsid w:val="00C67CE2"/>
    <w:rsid w:val="00C758CC"/>
    <w:rsid w:val="00C76CEE"/>
    <w:rsid w:val="00C773C3"/>
    <w:rsid w:val="00C9297C"/>
    <w:rsid w:val="00CA1F04"/>
    <w:rsid w:val="00CA21D4"/>
    <w:rsid w:val="00CB210E"/>
    <w:rsid w:val="00CB2D94"/>
    <w:rsid w:val="00CB5F6E"/>
    <w:rsid w:val="00CC18B7"/>
    <w:rsid w:val="00CC3923"/>
    <w:rsid w:val="00CD2794"/>
    <w:rsid w:val="00CD4748"/>
    <w:rsid w:val="00CE21DF"/>
    <w:rsid w:val="00CF2CF5"/>
    <w:rsid w:val="00CF32EB"/>
    <w:rsid w:val="00D03557"/>
    <w:rsid w:val="00D065CC"/>
    <w:rsid w:val="00D06BCA"/>
    <w:rsid w:val="00D108F6"/>
    <w:rsid w:val="00D1491B"/>
    <w:rsid w:val="00D16D25"/>
    <w:rsid w:val="00D17B3D"/>
    <w:rsid w:val="00D2361C"/>
    <w:rsid w:val="00D317E8"/>
    <w:rsid w:val="00D33E2E"/>
    <w:rsid w:val="00D3604B"/>
    <w:rsid w:val="00D43D63"/>
    <w:rsid w:val="00D47773"/>
    <w:rsid w:val="00D478B7"/>
    <w:rsid w:val="00D51B9D"/>
    <w:rsid w:val="00D640F8"/>
    <w:rsid w:val="00D70D7C"/>
    <w:rsid w:val="00D74636"/>
    <w:rsid w:val="00D84460"/>
    <w:rsid w:val="00D926A7"/>
    <w:rsid w:val="00D94705"/>
    <w:rsid w:val="00D96C15"/>
    <w:rsid w:val="00D975F8"/>
    <w:rsid w:val="00DA30D9"/>
    <w:rsid w:val="00DC0BC4"/>
    <w:rsid w:val="00DC1A9C"/>
    <w:rsid w:val="00DC2E22"/>
    <w:rsid w:val="00DD2D40"/>
    <w:rsid w:val="00DD2E0E"/>
    <w:rsid w:val="00DD596C"/>
    <w:rsid w:val="00DD76BE"/>
    <w:rsid w:val="00DE0D70"/>
    <w:rsid w:val="00DE6C74"/>
    <w:rsid w:val="00DF2DE2"/>
    <w:rsid w:val="00DF7B75"/>
    <w:rsid w:val="00E012EC"/>
    <w:rsid w:val="00E03C76"/>
    <w:rsid w:val="00E0406B"/>
    <w:rsid w:val="00E05D87"/>
    <w:rsid w:val="00E06679"/>
    <w:rsid w:val="00E13476"/>
    <w:rsid w:val="00E15FBA"/>
    <w:rsid w:val="00E3057D"/>
    <w:rsid w:val="00E357D2"/>
    <w:rsid w:val="00E45101"/>
    <w:rsid w:val="00E548F5"/>
    <w:rsid w:val="00E55D0E"/>
    <w:rsid w:val="00E66871"/>
    <w:rsid w:val="00E71A64"/>
    <w:rsid w:val="00E83E69"/>
    <w:rsid w:val="00E8451A"/>
    <w:rsid w:val="00E87C0A"/>
    <w:rsid w:val="00E95215"/>
    <w:rsid w:val="00E9625F"/>
    <w:rsid w:val="00E97C4D"/>
    <w:rsid w:val="00EA266C"/>
    <w:rsid w:val="00EA2C36"/>
    <w:rsid w:val="00EB3BB1"/>
    <w:rsid w:val="00EB68B7"/>
    <w:rsid w:val="00EB6F70"/>
    <w:rsid w:val="00EC6602"/>
    <w:rsid w:val="00EC687F"/>
    <w:rsid w:val="00EE21C7"/>
    <w:rsid w:val="00EF0E19"/>
    <w:rsid w:val="00EF2A88"/>
    <w:rsid w:val="00EF441B"/>
    <w:rsid w:val="00F00979"/>
    <w:rsid w:val="00F04AC4"/>
    <w:rsid w:val="00F05D54"/>
    <w:rsid w:val="00F14B71"/>
    <w:rsid w:val="00F322A9"/>
    <w:rsid w:val="00F33296"/>
    <w:rsid w:val="00F36284"/>
    <w:rsid w:val="00F37423"/>
    <w:rsid w:val="00F4660F"/>
    <w:rsid w:val="00F47593"/>
    <w:rsid w:val="00F51631"/>
    <w:rsid w:val="00F60DEF"/>
    <w:rsid w:val="00F61BBE"/>
    <w:rsid w:val="00F62A68"/>
    <w:rsid w:val="00F64F59"/>
    <w:rsid w:val="00F671D6"/>
    <w:rsid w:val="00F7086D"/>
    <w:rsid w:val="00F7358C"/>
    <w:rsid w:val="00F77EE9"/>
    <w:rsid w:val="00F805F5"/>
    <w:rsid w:val="00F860A1"/>
    <w:rsid w:val="00F91D2B"/>
    <w:rsid w:val="00F92B68"/>
    <w:rsid w:val="00F9774F"/>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www.epi.sk/zz/2015-3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j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10241</Words>
  <Characters>58374</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6</cp:revision>
  <cp:lastPrinted>2019-11-11T15:25:00Z</cp:lastPrinted>
  <dcterms:created xsi:type="dcterms:W3CDTF">2023-04-03T13:39:00Z</dcterms:created>
  <dcterms:modified xsi:type="dcterms:W3CDTF">2023-04-06T09:14:00Z</dcterms:modified>
</cp:coreProperties>
</file>