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700" w:rsidRDefault="00B02700" w:rsidP="00B02700">
      <w:pPr>
        <w:pStyle w:val="Identifikacestran"/>
        <w:spacing w:line="240" w:lineRule="auto"/>
        <w:jc w:val="center"/>
        <w:rPr>
          <w:rFonts w:ascii="Calibri" w:hAnsi="Calibri" w:cs="Segoe UI"/>
          <w:b/>
          <w:bCs/>
          <w:sz w:val="32"/>
          <w:szCs w:val="32"/>
        </w:rPr>
      </w:pPr>
      <w:r>
        <w:rPr>
          <w:rFonts w:ascii="Calibri" w:hAnsi="Calibri" w:cs="Segoe UI"/>
          <w:b/>
          <w:bCs/>
          <w:sz w:val="32"/>
          <w:szCs w:val="32"/>
        </w:rPr>
        <w:t xml:space="preserve">Zmluva o službách </w:t>
      </w:r>
    </w:p>
    <w:p w:rsidR="00B02700" w:rsidRDefault="00B02700" w:rsidP="00B02700">
      <w:pPr>
        <w:pStyle w:val="Identifikacestran"/>
        <w:spacing w:line="240" w:lineRule="auto"/>
        <w:jc w:val="center"/>
        <w:rPr>
          <w:rFonts w:ascii="Calibri" w:hAnsi="Calibri" w:cs="Segoe UI"/>
          <w:b/>
          <w:bCs/>
          <w:sz w:val="32"/>
          <w:szCs w:val="32"/>
        </w:rPr>
      </w:pPr>
      <w:r>
        <w:rPr>
          <w:rFonts w:ascii="Calibri" w:hAnsi="Calibri" w:cs="Segoe UI"/>
          <w:b/>
          <w:bCs/>
          <w:sz w:val="32"/>
          <w:szCs w:val="32"/>
        </w:rPr>
        <w:t xml:space="preserve"> prímestskej autobusovej dopravy vo verejnom záujme </w:t>
      </w:r>
    </w:p>
    <w:p w:rsidR="00B02700" w:rsidRDefault="00B02700" w:rsidP="00B02700">
      <w:pPr>
        <w:pStyle w:val="Identifikacestran"/>
        <w:spacing w:line="240" w:lineRule="auto"/>
        <w:jc w:val="center"/>
        <w:rPr>
          <w:rFonts w:ascii="Calibri" w:hAnsi="Calibri"/>
          <w:b/>
        </w:rPr>
      </w:pPr>
      <w:r>
        <w:rPr>
          <w:rFonts w:ascii="Calibri" w:hAnsi="Calibri" w:cs="Segoe UI"/>
          <w:b/>
          <w:bCs/>
          <w:sz w:val="32"/>
          <w:szCs w:val="32"/>
        </w:rPr>
        <w:t xml:space="preserve">v dopravnom regióne </w:t>
      </w:r>
      <w:r w:rsidR="00BC0F03">
        <w:rPr>
          <w:rFonts w:ascii="Calibri" w:hAnsi="Calibri" w:cs="Segoe UI"/>
          <w:b/>
          <w:bCs/>
          <w:sz w:val="32"/>
          <w:szCs w:val="32"/>
        </w:rPr>
        <w:t>Liptov</w:t>
      </w:r>
      <w:r>
        <w:rPr>
          <w:rFonts w:ascii="Calibri" w:hAnsi="Calibri" w:cs="Segoe UI"/>
          <w:b/>
          <w:bCs/>
          <w:sz w:val="32"/>
          <w:szCs w:val="32"/>
        </w:rPr>
        <w:t xml:space="preserve"> </w:t>
      </w:r>
    </w:p>
    <w:p w:rsidR="00B02700" w:rsidRDefault="00B02700" w:rsidP="00B02700">
      <w:pPr>
        <w:pStyle w:val="Identifikacestran"/>
        <w:spacing w:line="240" w:lineRule="auto"/>
        <w:jc w:val="center"/>
        <w:rPr>
          <w:rFonts w:ascii="Calibri" w:hAnsi="Calibri" w:cs="Segoe UI"/>
          <w:b/>
          <w:bCs/>
          <w:szCs w:val="24"/>
        </w:rPr>
      </w:pPr>
    </w:p>
    <w:p w:rsidR="00B02700" w:rsidRDefault="00B02700" w:rsidP="00B02700">
      <w:pPr>
        <w:pStyle w:val="Identifikacestran"/>
        <w:spacing w:line="240" w:lineRule="auto"/>
        <w:jc w:val="center"/>
        <w:rPr>
          <w:rFonts w:ascii="Calibri" w:hAnsi="Calibri" w:cs="Segoe UI"/>
          <w:b/>
          <w:bCs/>
          <w:szCs w:val="24"/>
        </w:rPr>
      </w:pPr>
      <w:r>
        <w:rPr>
          <w:rFonts w:ascii="Calibri" w:hAnsi="Calibri" w:cs="Segoe UI"/>
          <w:b/>
          <w:bCs/>
          <w:szCs w:val="24"/>
        </w:rPr>
        <w:t>číslo zmluvy Objednávateľa: ……………..</w:t>
      </w:r>
    </w:p>
    <w:p w:rsidR="00B02700" w:rsidRDefault="00B02700" w:rsidP="00B02700">
      <w:pPr>
        <w:pStyle w:val="Identifikacestran"/>
        <w:spacing w:line="276" w:lineRule="auto"/>
        <w:jc w:val="center"/>
        <w:rPr>
          <w:rFonts w:ascii="Calibri" w:hAnsi="Calibri" w:cs="Segoe UI"/>
          <w:b/>
          <w:bCs/>
          <w:sz w:val="22"/>
          <w:szCs w:val="22"/>
        </w:rPr>
      </w:pPr>
    </w:p>
    <w:p w:rsidR="00B02700" w:rsidRDefault="00B02700" w:rsidP="00B02700">
      <w:pPr>
        <w:pStyle w:val="Identifikacestran"/>
        <w:spacing w:line="276" w:lineRule="auto"/>
        <w:jc w:val="center"/>
        <w:rPr>
          <w:rFonts w:ascii="Calibri" w:hAnsi="Calibri" w:cs="Segoe UI"/>
          <w:b/>
          <w:bCs/>
          <w:sz w:val="22"/>
          <w:szCs w:val="22"/>
        </w:rPr>
      </w:pPr>
      <w:r>
        <w:rPr>
          <w:rFonts w:ascii="Calibri" w:hAnsi="Calibri" w:cs="Segoe UI"/>
          <w:b/>
          <w:bCs/>
          <w:sz w:val="22"/>
          <w:szCs w:val="22"/>
        </w:rPr>
        <w:t xml:space="preserve">Článok 1 </w:t>
      </w:r>
    </w:p>
    <w:p w:rsidR="00B02700" w:rsidRDefault="00B02700" w:rsidP="00B02700">
      <w:pPr>
        <w:pStyle w:val="Identifikacestran"/>
        <w:spacing w:line="276" w:lineRule="auto"/>
        <w:jc w:val="center"/>
        <w:rPr>
          <w:rFonts w:ascii="Calibri" w:hAnsi="Calibri" w:cs="Segoe UI"/>
          <w:b/>
          <w:bCs/>
          <w:sz w:val="22"/>
          <w:szCs w:val="22"/>
        </w:rPr>
      </w:pPr>
      <w:r>
        <w:rPr>
          <w:rFonts w:ascii="Calibri" w:hAnsi="Calibri" w:cs="Segoe UI"/>
          <w:b/>
          <w:bCs/>
          <w:sz w:val="22"/>
          <w:szCs w:val="22"/>
        </w:rPr>
        <w:t>ZMLUVNÉ STRANY</w:t>
      </w:r>
    </w:p>
    <w:p w:rsidR="00B02700" w:rsidRDefault="00B02700" w:rsidP="00B02700">
      <w:pPr>
        <w:pStyle w:val="Identifikacestran"/>
        <w:spacing w:line="276" w:lineRule="auto"/>
        <w:jc w:val="center"/>
        <w:rPr>
          <w:rFonts w:ascii="Calibri" w:hAnsi="Calibri" w:cs="Segoe UI"/>
          <w:b/>
          <w:bCs/>
          <w:sz w:val="22"/>
          <w:szCs w:val="22"/>
        </w:rPr>
      </w:pPr>
    </w:p>
    <w:p w:rsidR="00B02700" w:rsidRDefault="00B02700" w:rsidP="00B02700">
      <w:pPr>
        <w:pStyle w:val="Identifikacestran"/>
        <w:spacing w:line="276" w:lineRule="auto"/>
        <w:rPr>
          <w:rFonts w:ascii="Calibri" w:hAnsi="Calibri" w:cs="Segoe UI"/>
          <w:b/>
          <w:sz w:val="22"/>
          <w:szCs w:val="22"/>
        </w:rPr>
      </w:pPr>
      <w:r>
        <w:rPr>
          <w:rFonts w:ascii="Calibri" w:hAnsi="Calibri" w:cs="Segoe UI"/>
          <w:sz w:val="22"/>
          <w:szCs w:val="22"/>
        </w:rPr>
        <w:t xml:space="preserve">Objednávateľ: </w:t>
      </w:r>
      <w:r>
        <w:rPr>
          <w:rFonts w:ascii="Calibri" w:hAnsi="Calibri" w:cs="Segoe UI"/>
          <w:b/>
          <w:sz w:val="22"/>
          <w:szCs w:val="22"/>
        </w:rPr>
        <w:tab/>
      </w:r>
      <w:r>
        <w:rPr>
          <w:rFonts w:ascii="Calibri" w:hAnsi="Calibri" w:cs="Segoe UI"/>
          <w:b/>
          <w:sz w:val="22"/>
          <w:szCs w:val="22"/>
        </w:rPr>
        <w:tab/>
        <w:t xml:space="preserve">Žilinský samosprávny kraj  </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Sídlo: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Ul. Komenského  48,  011 09  Žilina</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IČO: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37 808 427</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DIČ:</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202 162 66 95</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Pr>
          <w:rFonts w:ascii="Calibri" w:hAnsi="Calibri" w:cs="Segoe UI"/>
          <w:sz w:val="22"/>
          <w:szCs w:val="22"/>
        </w:rPr>
        <w:tab/>
        <w:t>SK95 8180 0000 0070 0050 3697</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t xml:space="preserve">Štátna pokladnica </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 xml:space="preserve">konajúci: </w:t>
      </w:r>
      <w:r>
        <w:rPr>
          <w:rFonts w:ascii="Calibri" w:hAnsi="Calibri" w:cs="Segoe UI"/>
          <w:sz w:val="22"/>
          <w:szCs w:val="22"/>
        </w:rPr>
        <w:tab/>
      </w:r>
      <w:r>
        <w:rPr>
          <w:rFonts w:ascii="Calibri" w:hAnsi="Calibri" w:cs="Segoe UI"/>
          <w:sz w:val="22"/>
          <w:szCs w:val="22"/>
        </w:rPr>
        <w:tab/>
        <w:t xml:space="preserve">Ing. Erika </w:t>
      </w:r>
      <w:proofErr w:type="spellStart"/>
      <w:r>
        <w:rPr>
          <w:rFonts w:ascii="Calibri" w:hAnsi="Calibri" w:cs="Segoe UI"/>
          <w:sz w:val="22"/>
          <w:szCs w:val="22"/>
        </w:rPr>
        <w:t>Jurinová</w:t>
      </w:r>
      <w:proofErr w:type="spellEnd"/>
      <w:r>
        <w:rPr>
          <w:rFonts w:ascii="Calibri" w:hAnsi="Calibri" w:cs="Segoe UI"/>
          <w:sz w:val="22"/>
          <w:szCs w:val="22"/>
        </w:rPr>
        <w:t xml:space="preserve">, predsedníčka </w:t>
      </w:r>
    </w:p>
    <w:p w:rsidR="00B02700" w:rsidRDefault="00B02700" w:rsidP="00B02700">
      <w:pPr>
        <w:pStyle w:val="Identifikacestran"/>
        <w:spacing w:line="276" w:lineRule="auto"/>
        <w:jc w:val="center"/>
        <w:rPr>
          <w:rFonts w:ascii="Calibri" w:hAnsi="Calibri" w:cs="Segoe UI"/>
          <w:b/>
          <w:sz w:val="22"/>
          <w:szCs w:val="22"/>
        </w:rPr>
      </w:pPr>
    </w:p>
    <w:p w:rsidR="00B02700" w:rsidRDefault="00B02700" w:rsidP="00B02700">
      <w:pPr>
        <w:pStyle w:val="Identifikacestran"/>
        <w:spacing w:line="276" w:lineRule="auto"/>
        <w:rPr>
          <w:rFonts w:ascii="Calibri" w:hAnsi="Calibri" w:cs="Segoe UI"/>
          <w:i/>
          <w:sz w:val="22"/>
          <w:szCs w:val="22"/>
        </w:rPr>
      </w:pPr>
      <w:r>
        <w:rPr>
          <w:rFonts w:ascii="Calibri" w:hAnsi="Calibri" w:cs="Segoe UI"/>
          <w:sz w:val="22"/>
          <w:szCs w:val="22"/>
        </w:rPr>
        <w:t>(ďalej len „</w:t>
      </w:r>
      <w:r>
        <w:rPr>
          <w:rFonts w:ascii="Calibri" w:hAnsi="Calibri" w:cs="Segoe UI"/>
          <w:b/>
          <w:sz w:val="22"/>
          <w:szCs w:val="22"/>
        </w:rPr>
        <w:t>Objednávateľ</w:t>
      </w:r>
      <w:r>
        <w:rPr>
          <w:rFonts w:ascii="Calibri" w:hAnsi="Calibri" w:cs="Segoe UI"/>
          <w:sz w:val="22"/>
          <w:szCs w:val="22"/>
        </w:rPr>
        <w:t>”)</w:t>
      </w:r>
      <w:r>
        <w:rPr>
          <w:rFonts w:ascii="Calibri" w:hAnsi="Calibri" w:cs="Segoe UI"/>
          <w:i/>
          <w:sz w:val="22"/>
          <w:szCs w:val="22"/>
        </w:rPr>
        <w:t xml:space="preserve"> </w:t>
      </w:r>
    </w:p>
    <w:p w:rsidR="00B02700" w:rsidRDefault="00B02700" w:rsidP="00B02700">
      <w:pPr>
        <w:pStyle w:val="Identifikacestran"/>
        <w:spacing w:line="276" w:lineRule="auto"/>
        <w:jc w:val="center"/>
        <w:rPr>
          <w:rFonts w:ascii="Calibri" w:hAnsi="Calibri" w:cs="Segoe UI"/>
          <w:b/>
          <w:sz w:val="22"/>
          <w:szCs w:val="22"/>
        </w:rPr>
      </w:pPr>
    </w:p>
    <w:p w:rsidR="00B02700" w:rsidRDefault="00B02700" w:rsidP="00B02700">
      <w:pPr>
        <w:pStyle w:val="Identifikacestran"/>
        <w:spacing w:line="276" w:lineRule="auto"/>
        <w:jc w:val="left"/>
        <w:rPr>
          <w:rFonts w:ascii="Calibri" w:hAnsi="Calibri" w:cs="Segoe UI"/>
          <w:b/>
          <w:sz w:val="22"/>
          <w:szCs w:val="22"/>
        </w:rPr>
      </w:pPr>
      <w:r>
        <w:rPr>
          <w:rFonts w:ascii="Calibri" w:hAnsi="Calibri" w:cs="Segoe UI"/>
          <w:b/>
          <w:sz w:val="22"/>
          <w:szCs w:val="22"/>
        </w:rPr>
        <w:t>a</w:t>
      </w:r>
    </w:p>
    <w:p w:rsidR="00B02700" w:rsidRDefault="00B02700" w:rsidP="00B02700">
      <w:pPr>
        <w:pStyle w:val="Identifikacestran"/>
        <w:spacing w:line="276" w:lineRule="auto"/>
        <w:jc w:val="left"/>
        <w:rPr>
          <w:rFonts w:ascii="Calibri" w:hAnsi="Calibri"/>
          <w:b/>
          <w:sz w:val="22"/>
        </w:rPr>
      </w:pPr>
    </w:p>
    <w:p w:rsidR="00B02700" w:rsidRDefault="00B02700" w:rsidP="00B02700">
      <w:pPr>
        <w:pStyle w:val="Identifikacestran"/>
        <w:spacing w:line="276" w:lineRule="auto"/>
        <w:rPr>
          <w:rFonts w:ascii="Calibri" w:hAnsi="Calibri" w:cs="Segoe UI"/>
          <w:i/>
          <w:sz w:val="22"/>
          <w:szCs w:val="22"/>
        </w:rPr>
      </w:pPr>
      <w:r>
        <w:rPr>
          <w:rFonts w:ascii="Calibri" w:hAnsi="Calibri" w:cs="Segoe UI"/>
          <w:i/>
          <w:sz w:val="22"/>
          <w:szCs w:val="22"/>
          <w:highlight w:val="yellow"/>
        </w:rPr>
        <w:t>(vyplní Dopravca do ponuky)</w:t>
      </w:r>
    </w:p>
    <w:p w:rsidR="00B02700" w:rsidRDefault="00B02700" w:rsidP="00B02700">
      <w:pPr>
        <w:pStyle w:val="Identifikacestran"/>
        <w:spacing w:line="276" w:lineRule="auto"/>
        <w:rPr>
          <w:rFonts w:ascii="Calibri" w:hAnsi="Calibri" w:cs="Segoe UI"/>
          <w:b/>
          <w:sz w:val="22"/>
          <w:szCs w:val="22"/>
          <w:highlight w:val="yellow"/>
        </w:rPr>
      </w:pPr>
      <w:r>
        <w:rPr>
          <w:rFonts w:ascii="Calibri" w:hAnsi="Calibri" w:cs="Segoe UI"/>
          <w:sz w:val="22"/>
          <w:szCs w:val="22"/>
          <w:highlight w:val="yellow"/>
        </w:rPr>
        <w:t>Dopravca:</w:t>
      </w:r>
      <w:r>
        <w:rPr>
          <w:rFonts w:ascii="Calibri" w:hAnsi="Calibri" w:cs="Segoe UI"/>
          <w:b/>
          <w:sz w:val="22"/>
          <w:szCs w:val="22"/>
          <w:highlight w:val="yellow"/>
        </w:rPr>
        <w:t xml:space="preserve"> </w:t>
      </w:r>
      <w:r>
        <w:rPr>
          <w:rFonts w:ascii="Calibri" w:hAnsi="Calibri" w:cs="Segoe UI"/>
          <w:b/>
          <w:sz w:val="22"/>
          <w:szCs w:val="22"/>
          <w:highlight w:val="yellow"/>
        </w:rPr>
        <w:tab/>
      </w:r>
      <w:r>
        <w:rPr>
          <w:rFonts w:ascii="Calibri" w:hAnsi="Calibri" w:cs="Segoe UI"/>
          <w:b/>
          <w:sz w:val="22"/>
          <w:szCs w:val="22"/>
          <w:highlight w:val="yellow"/>
        </w:rPr>
        <w:tab/>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Sídlo:</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IČO:</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DIČ:</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IČ DPH:</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zapísaný v:</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Číslo účtu IBAN:</w:t>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 xml:space="preserve">Bankové spojenie: </w:t>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highlight w:val="yellow"/>
        </w:rPr>
        <w:t>konajúci:</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jc w:val="center"/>
        <w:rPr>
          <w:rFonts w:ascii="Calibri" w:hAnsi="Calibri" w:cs="Segoe UI"/>
          <w:b/>
          <w:sz w:val="22"/>
          <w:szCs w:val="22"/>
        </w:rPr>
      </w:pPr>
    </w:p>
    <w:p w:rsidR="00B02700" w:rsidRDefault="00B02700" w:rsidP="00B02700">
      <w:pPr>
        <w:pStyle w:val="Identifikacestran"/>
        <w:spacing w:line="276" w:lineRule="auto"/>
        <w:rPr>
          <w:rFonts w:ascii="Calibri" w:hAnsi="Calibri" w:cs="Segoe UI"/>
          <w:i/>
          <w:sz w:val="22"/>
          <w:szCs w:val="22"/>
        </w:rPr>
      </w:pPr>
      <w:r>
        <w:rPr>
          <w:rFonts w:ascii="Calibri" w:hAnsi="Calibri" w:cs="Segoe UI"/>
          <w:sz w:val="22"/>
          <w:szCs w:val="22"/>
        </w:rPr>
        <w:t>(ďalej len „</w:t>
      </w:r>
      <w:r>
        <w:rPr>
          <w:rFonts w:ascii="Calibri" w:hAnsi="Calibri" w:cs="Segoe UI"/>
          <w:b/>
          <w:sz w:val="22"/>
          <w:szCs w:val="22"/>
        </w:rPr>
        <w:t>Dopravca</w:t>
      </w:r>
      <w:r>
        <w:rPr>
          <w:rFonts w:ascii="Calibri" w:hAnsi="Calibri" w:cs="Segoe UI"/>
          <w:sz w:val="22"/>
          <w:szCs w:val="22"/>
        </w:rPr>
        <w:t>”)</w:t>
      </w:r>
      <w:r>
        <w:rPr>
          <w:rFonts w:ascii="Calibri" w:hAnsi="Calibri" w:cs="Segoe UI"/>
          <w:i/>
          <w:sz w:val="22"/>
          <w:szCs w:val="22"/>
        </w:rPr>
        <w:t xml:space="preserve"> </w:t>
      </w:r>
    </w:p>
    <w:p w:rsidR="00B02700" w:rsidRDefault="00B02700" w:rsidP="00B02700">
      <w:pPr>
        <w:pStyle w:val="Zkladntext"/>
        <w:spacing w:line="240" w:lineRule="auto"/>
        <w:rPr>
          <w:rFonts w:ascii="Calibri" w:hAnsi="Calibri" w:cs="Segoe UI"/>
          <w:sz w:val="22"/>
          <w:szCs w:val="22"/>
          <w:lang w:val="sk-SK"/>
        </w:rPr>
      </w:pPr>
    </w:p>
    <w:p w:rsidR="00B02700" w:rsidRDefault="00B02700" w:rsidP="00B02700">
      <w:pPr>
        <w:pStyle w:val="Zkladntext"/>
        <w:spacing w:line="240" w:lineRule="auto"/>
        <w:rPr>
          <w:rFonts w:ascii="Calibri" w:hAnsi="Calibri" w:cs="Segoe UI"/>
          <w:sz w:val="22"/>
          <w:szCs w:val="22"/>
          <w:lang w:val="sk-SK"/>
        </w:rPr>
      </w:pPr>
      <w:r>
        <w:rPr>
          <w:rFonts w:ascii="Calibri" w:hAnsi="Calibri" w:cs="Segoe UI"/>
          <w:sz w:val="22"/>
          <w:szCs w:val="22"/>
          <w:lang w:val="sk-SK"/>
        </w:rPr>
        <w:t xml:space="preserve">(Objednávateľ a Dopravca ďalej spoločne ako </w:t>
      </w:r>
      <w:r>
        <w:rPr>
          <w:rFonts w:ascii="Calibri" w:hAnsi="Calibri" w:cs="Segoe UI"/>
          <w:b/>
          <w:sz w:val="22"/>
          <w:szCs w:val="22"/>
          <w:lang w:val="sk-SK"/>
        </w:rPr>
        <w:t>„Zmluvné strany</w:t>
      </w:r>
      <w:r>
        <w:rPr>
          <w:rFonts w:ascii="Calibri" w:hAnsi="Calibri" w:cs="Segoe UI"/>
          <w:sz w:val="22"/>
          <w:szCs w:val="22"/>
          <w:lang w:val="sk-SK"/>
        </w:rPr>
        <w:t xml:space="preserve">“ a jednotlivo ako </w:t>
      </w:r>
      <w:r>
        <w:rPr>
          <w:rFonts w:ascii="Calibri" w:hAnsi="Calibri" w:cs="Segoe UI"/>
          <w:b/>
          <w:sz w:val="22"/>
          <w:szCs w:val="22"/>
          <w:lang w:val="sk-SK"/>
        </w:rPr>
        <w:t>„Zmluvná strana</w:t>
      </w:r>
      <w:r>
        <w:rPr>
          <w:rFonts w:ascii="Calibri" w:hAnsi="Calibri" w:cs="Segoe UI"/>
          <w:sz w:val="22"/>
          <w:szCs w:val="22"/>
          <w:lang w:val="sk-SK"/>
        </w:rPr>
        <w:t>")</w:t>
      </w:r>
    </w:p>
    <w:p w:rsidR="00B02700" w:rsidRDefault="00B02700" w:rsidP="00B02700">
      <w:pPr>
        <w:pStyle w:val="Identifikacestran"/>
        <w:spacing w:line="276" w:lineRule="auto"/>
        <w:jc w:val="center"/>
        <w:rPr>
          <w:rFonts w:ascii="Calibri" w:hAnsi="Calibri" w:cs="Segoe UI"/>
          <w:b/>
          <w:bCs/>
          <w:color w:val="000000" w:themeColor="text1"/>
          <w:sz w:val="22"/>
          <w:szCs w:val="22"/>
        </w:rPr>
      </w:pPr>
      <w:bookmarkStart w:id="0" w:name="_Ref147410451"/>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2 </w:t>
      </w: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ÚVODNÉ USTANOVENIA </w:t>
      </w:r>
    </w:p>
    <w:p w:rsidR="00B02700" w:rsidRDefault="00B02700" w:rsidP="00B02700">
      <w:pPr>
        <w:pStyle w:val="Nadpis2"/>
        <w:spacing w:after="0" w:line="276" w:lineRule="auto"/>
        <w:ind w:left="0" w:firstLine="0"/>
        <w:rPr>
          <w:rFonts w:ascii="Calibri" w:hAnsi="Calibri" w:cs="Segoe UI"/>
          <w:b/>
          <w:sz w:val="22"/>
          <w:szCs w:val="22"/>
          <w:lang w:val="sk-SK"/>
        </w:rPr>
      </w:pPr>
    </w:p>
    <w:p w:rsidR="00B02700" w:rsidRDefault="00B02700" w:rsidP="00B02700">
      <w:pPr>
        <w:pStyle w:val="Nadpis2"/>
        <w:spacing w:after="0" w:line="276" w:lineRule="auto"/>
        <w:ind w:left="709" w:hanging="709"/>
        <w:rPr>
          <w:rFonts w:ascii="Calibri" w:hAnsi="Calibri"/>
          <w:b/>
          <w:sz w:val="22"/>
          <w:lang w:val="sk-SK"/>
        </w:rPr>
      </w:pPr>
      <w:r w:rsidRPr="003D3F70">
        <w:rPr>
          <w:rFonts w:ascii="Calibri" w:hAnsi="Calibri" w:cs="Segoe UI"/>
          <w:sz w:val="22"/>
          <w:szCs w:val="22"/>
          <w:lang w:val="sk-SK"/>
        </w:rPr>
        <w:t>2.1.</w:t>
      </w:r>
      <w:r w:rsidRPr="003D3F70">
        <w:rPr>
          <w:rFonts w:ascii="Calibri" w:hAnsi="Calibri"/>
          <w:b/>
          <w:sz w:val="22"/>
          <w:lang w:val="sk-SK"/>
        </w:rPr>
        <w:tab/>
      </w:r>
      <w:r w:rsidRPr="003D3F70">
        <w:rPr>
          <w:rFonts w:ascii="Calibri" w:hAnsi="Calibri" w:cs="Segoe UI"/>
          <w:sz w:val="22"/>
          <w:szCs w:val="22"/>
          <w:lang w:val="sk-SK"/>
        </w:rPr>
        <w:t xml:space="preserve">Táto zmluva je uzatvorená  medzi Objednávateľom a Dopravcom v súlade s </w:t>
      </w:r>
      <w:r w:rsidRPr="003D3F70">
        <w:rPr>
          <w:rFonts w:ascii="Calibri" w:hAnsi="Calibri" w:cs="Segoe UI"/>
          <w:bCs/>
          <w:sz w:val="22"/>
          <w:szCs w:val="22"/>
        </w:rPr>
        <w:t xml:space="preserve">§ 21 zákona </w:t>
      </w:r>
      <w:r w:rsidRPr="003D3F70">
        <w:rPr>
          <w:rFonts w:ascii="Calibri" w:hAnsi="Calibri" w:cs="Segoe UI"/>
          <w:bCs/>
          <w:sz w:val="22"/>
          <w:szCs w:val="22"/>
          <w:lang w:val="sk-SK"/>
        </w:rPr>
        <w:t xml:space="preserve">      </w:t>
      </w:r>
      <w:r w:rsidRPr="003D3F70">
        <w:rPr>
          <w:rFonts w:ascii="Calibri" w:hAnsi="Calibri" w:cs="Segoe UI"/>
          <w:bCs/>
          <w:sz w:val="22"/>
          <w:szCs w:val="22"/>
        </w:rPr>
        <w:t>č. 56/2012 Z. z. o cestnej doprave v znení neskorších predpisov, v súlade s Nariadením Európskeho parlamentu a Rady (ES)</w:t>
      </w:r>
      <w:r w:rsidRPr="003D3F70">
        <w:rPr>
          <w:rFonts w:ascii="Calibri" w:hAnsi="Calibri" w:cs="Segoe UI"/>
          <w:bCs/>
          <w:sz w:val="22"/>
          <w:szCs w:val="22"/>
          <w:lang w:val="sk-SK"/>
        </w:rPr>
        <w:t xml:space="preserve"> </w:t>
      </w:r>
      <w:r w:rsidRPr="003D3F70">
        <w:rPr>
          <w:rFonts w:ascii="Calibri" w:hAnsi="Calibri" w:cs="Segoe UI"/>
          <w:bCs/>
          <w:sz w:val="22"/>
          <w:szCs w:val="22"/>
        </w:rPr>
        <w:t xml:space="preserve">č. 1370/2007 o službách vo verejnom záujme v železničnej a cestnej osobnej doprave, ktorým sa zrušujú nariadenia Rady (EHS) </w:t>
      </w:r>
      <w:r w:rsidRPr="003D3F70">
        <w:rPr>
          <w:rFonts w:ascii="Calibri" w:hAnsi="Calibri" w:cs="Segoe UI"/>
          <w:bCs/>
          <w:sz w:val="22"/>
          <w:szCs w:val="22"/>
          <w:lang w:val="sk-SK"/>
        </w:rPr>
        <w:t xml:space="preserve">                 </w:t>
      </w:r>
      <w:r w:rsidRPr="003D3F70">
        <w:rPr>
          <w:rFonts w:ascii="Calibri" w:hAnsi="Calibri" w:cs="Segoe UI"/>
          <w:bCs/>
          <w:sz w:val="22"/>
          <w:szCs w:val="22"/>
        </w:rPr>
        <w:t xml:space="preserve">č. 1191/69 a </w:t>
      </w:r>
      <w:r w:rsidRPr="003D3F70">
        <w:rPr>
          <w:rFonts w:ascii="Calibri" w:hAnsi="Calibri" w:cs="Segoe UI"/>
          <w:bCs/>
          <w:sz w:val="22"/>
          <w:szCs w:val="22"/>
        </w:rPr>
        <w:lastRenderedPageBreak/>
        <w:t>(EHS) č. 1107/70 v znení neskorších zmien, v súlade so zákonom č. 343/2015 Z. z. o verejnom obstarávaní a o zmene a doplnení niektorých zákonov v znení neskorších predpisov a podľa § 269 ods. 2 zákona č. 513/1991 Zb. Obchodný zákonník v znení neskorších predpisov</w:t>
      </w:r>
      <w:r w:rsidRPr="003D3F70">
        <w:rPr>
          <w:rFonts w:ascii="Calibri" w:hAnsi="Calibri" w:cs="Segoe UI"/>
          <w:bCs/>
          <w:sz w:val="22"/>
          <w:szCs w:val="22"/>
          <w:lang w:val="sk-SK"/>
        </w:rPr>
        <w:t xml:space="preserve">  a </w:t>
      </w:r>
      <w:r w:rsidRPr="003D3F70">
        <w:rPr>
          <w:rFonts w:ascii="Calibri" w:hAnsi="Calibri" w:cs="Segoe UI"/>
          <w:sz w:val="22"/>
          <w:szCs w:val="22"/>
          <w:lang w:val="sk-SK"/>
        </w:rPr>
        <w:t xml:space="preserve"> je uzatvorená ako výsledok verejného obstarávania, ktoré uskutočnil Objednávateľ postupom verejnej súťaže podľa § 66 ods. 7 zákona č. 343/2015 Z. z. o verejnom obstarávaní a o zmene a doplnení niektorých zákonov v znení neskorších predpisov na predmet nadlimitnej zákazky s názvom: </w:t>
      </w:r>
      <w:r w:rsidRPr="003D3F70">
        <w:rPr>
          <w:rFonts w:ascii="Calibri" w:hAnsi="Calibri"/>
          <w:i/>
          <w:sz w:val="22"/>
          <w:lang w:val="sk-SK"/>
        </w:rPr>
        <w:t>„</w:t>
      </w:r>
      <w:r w:rsidR="003D3F70" w:rsidRPr="003D3F70">
        <w:rPr>
          <w:rFonts w:ascii="Calibri" w:hAnsi="Calibri"/>
          <w:i/>
          <w:sz w:val="22"/>
          <w:lang w:val="sk-SK"/>
        </w:rPr>
        <w:t>Poskytovanie služieb prímestskej autobusovej dopravy vo verejnom záujme pre ŽSK v rámci regiónov Liptov na obdobie rokov 2020-2021</w:t>
      </w:r>
      <w:r w:rsidRPr="003D3F70">
        <w:rPr>
          <w:rFonts w:ascii="Calibri" w:hAnsi="Calibri"/>
          <w:i/>
          <w:sz w:val="22"/>
          <w:lang w:val="sk-SK"/>
        </w:rPr>
        <w:t>“</w:t>
      </w:r>
      <w:bookmarkEnd w:id="0"/>
      <w:r w:rsidRPr="003D3F70">
        <w:rPr>
          <w:rFonts w:ascii="Calibri" w:hAnsi="Calibri"/>
          <w:sz w:val="22"/>
          <w:lang w:val="sk-SK"/>
        </w:rPr>
        <w:t xml:space="preserve">  (ďalej len ako </w:t>
      </w:r>
      <w:r w:rsidRPr="003D3F70">
        <w:rPr>
          <w:rFonts w:ascii="Calibri" w:hAnsi="Calibri"/>
          <w:b/>
          <w:sz w:val="22"/>
          <w:lang w:val="sk-SK"/>
        </w:rPr>
        <w:t>„Zmluva“</w:t>
      </w:r>
      <w:r w:rsidRPr="003D3F70">
        <w:rPr>
          <w:rFonts w:ascii="Calibri" w:hAnsi="Calibri"/>
          <w:sz w:val="22"/>
          <w:lang w:val="sk-SK"/>
        </w:rPr>
        <w:t>).</w:t>
      </w:r>
      <w:r>
        <w:rPr>
          <w:rFonts w:ascii="Calibri" w:hAnsi="Calibri"/>
          <w:sz w:val="22"/>
          <w:lang w:val="sk-SK"/>
        </w:rPr>
        <w:t xml:space="preserve"> </w:t>
      </w:r>
    </w:p>
    <w:p w:rsidR="00B02700" w:rsidRDefault="00B02700" w:rsidP="00B02700">
      <w:pPr>
        <w:pStyle w:val="Nadpis2"/>
        <w:spacing w:after="0" w:line="276" w:lineRule="auto"/>
        <w:ind w:left="709" w:hanging="709"/>
        <w:rPr>
          <w:rFonts w:ascii="Calibri" w:hAnsi="Calibri"/>
          <w:b/>
          <w:sz w:val="22"/>
          <w:lang w:val="sk-SK"/>
        </w:rPr>
      </w:pPr>
    </w:p>
    <w:p w:rsidR="00B02700" w:rsidRDefault="00B02700" w:rsidP="00B02700">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2.2</w:t>
      </w:r>
      <w:r>
        <w:rPr>
          <w:rFonts w:ascii="Calibri" w:hAnsi="Calibri" w:cs="Segoe UI"/>
          <w:sz w:val="22"/>
          <w:szCs w:val="22"/>
          <w:lang w:val="sk-SK"/>
        </w:rPr>
        <w:tab/>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Pr>
          <w:rFonts w:ascii="Calibri" w:hAnsi="Calibri" w:cs="Segoe UI"/>
          <w:b/>
          <w:sz w:val="22"/>
          <w:szCs w:val="22"/>
          <w:lang w:val="sk-SK"/>
        </w:rPr>
        <w:t>„zákon</w:t>
      </w:r>
      <w:r w:rsidR="003D3F70">
        <w:rPr>
          <w:rFonts w:ascii="Calibri" w:hAnsi="Calibri" w:cs="Segoe UI"/>
          <w:b/>
          <w:sz w:val="22"/>
          <w:szCs w:val="22"/>
          <w:lang w:val="sk-SK"/>
        </w:rPr>
        <w:t xml:space="preserve"> č. </w:t>
      </w:r>
      <w:r>
        <w:rPr>
          <w:rFonts w:ascii="Calibri" w:hAnsi="Calibri" w:cs="Segoe UI"/>
          <w:b/>
          <w:sz w:val="22"/>
          <w:szCs w:val="22"/>
          <w:lang w:val="sk-SK"/>
        </w:rPr>
        <w:t>315/2016 Z. z.“</w:t>
      </w:r>
      <w:r>
        <w:rPr>
          <w:rFonts w:ascii="Calibri" w:hAnsi="Calibri" w:cs="Segoe UI"/>
          <w:sz w:val="22"/>
          <w:szCs w:val="22"/>
          <w:lang w:val="sk-SK"/>
        </w:rPr>
        <w:t xml:space="preserve">) a vyhlasuje, že všetky údaje a dokumenty uvedené v tomto registri o Dopravcovi a o konečnom užívateľovi výhod sú úplné a pravdivé. </w:t>
      </w:r>
    </w:p>
    <w:p w:rsidR="00B02700" w:rsidRDefault="00B02700" w:rsidP="00B02700">
      <w:pPr>
        <w:pStyle w:val="Nadpis2"/>
        <w:spacing w:after="0" w:line="276" w:lineRule="auto"/>
        <w:ind w:left="709" w:hanging="709"/>
        <w:rPr>
          <w:rFonts w:ascii="Calibri" w:hAnsi="Calibri" w:cs="Segoe UI"/>
          <w:sz w:val="22"/>
          <w:szCs w:val="22"/>
          <w:lang w:val="sk-SK"/>
        </w:rPr>
      </w:pPr>
    </w:p>
    <w:p w:rsidR="00B02700" w:rsidRDefault="00B02700" w:rsidP="00B02700">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2.3 </w:t>
      </w:r>
      <w:r>
        <w:rPr>
          <w:rFonts w:ascii="Calibri" w:hAnsi="Calibri" w:cs="Segoe UI"/>
          <w:sz w:val="22"/>
          <w:szCs w:val="22"/>
          <w:lang w:val="sk-SK"/>
        </w:rPr>
        <w:tab/>
      </w:r>
      <w:r>
        <w:rPr>
          <w:rFonts w:ascii="Calibri" w:hAnsi="Calibri" w:cs="Segoe UI"/>
          <w:sz w:val="22"/>
          <w:szCs w:val="22"/>
        </w:rPr>
        <w:t>Dopravc</w:t>
      </w:r>
      <w:r>
        <w:rPr>
          <w:rFonts w:ascii="Calibri" w:hAnsi="Calibri" w:cs="Segoe UI"/>
          <w:sz w:val="22"/>
          <w:szCs w:val="22"/>
          <w:lang w:val="sk-SK"/>
        </w:rPr>
        <w:t>a vyhlasuje</w:t>
      </w:r>
      <w:r>
        <w:rPr>
          <w:rFonts w:ascii="Calibri" w:hAnsi="Calibri" w:cs="Segoe UI"/>
          <w:sz w:val="22"/>
          <w:szCs w:val="22"/>
        </w:rPr>
        <w:t xml:space="preserve">, že </w:t>
      </w:r>
      <w:r>
        <w:rPr>
          <w:rFonts w:ascii="Calibri" w:hAnsi="Calibri" w:cs="Segoe UI"/>
          <w:sz w:val="22"/>
          <w:szCs w:val="22"/>
          <w:lang w:val="sk-SK"/>
        </w:rPr>
        <w:t xml:space="preserve">spĺňa všetky podmienky a požiadavky stanovené v tejto Zmluve, že je oprávnený túto Zmluvu uzatvoriť a že je spôsobilý riadne a včas plniť všetky a akékoľvek záväzky z nej vyplývajúce. </w:t>
      </w:r>
    </w:p>
    <w:p w:rsidR="00B02700" w:rsidRDefault="00B02700" w:rsidP="00B02700">
      <w:pPr>
        <w:pStyle w:val="Nadpis2"/>
        <w:spacing w:after="0" w:line="276" w:lineRule="auto"/>
        <w:ind w:left="709" w:hanging="709"/>
        <w:rPr>
          <w:rFonts w:ascii="Calibri" w:hAnsi="Calibri" w:cs="Segoe UI"/>
          <w:sz w:val="22"/>
          <w:szCs w:val="22"/>
          <w:lang w:val="sk-SK"/>
        </w:rPr>
      </w:pPr>
    </w:p>
    <w:p w:rsidR="00B02700" w:rsidRDefault="00B02700" w:rsidP="00B02700">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2.4 </w:t>
      </w:r>
      <w:r>
        <w:rPr>
          <w:rFonts w:ascii="Calibri" w:hAnsi="Calibri" w:cs="Segoe UI"/>
          <w:sz w:val="22"/>
          <w:szCs w:val="22"/>
          <w:lang w:val="sk-SK"/>
        </w:rPr>
        <w:tab/>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rsidR="00B02700" w:rsidRDefault="00B02700" w:rsidP="00B02700">
      <w:pPr>
        <w:pStyle w:val="Nadpis2"/>
        <w:spacing w:after="0" w:line="276" w:lineRule="auto"/>
        <w:ind w:left="709" w:hanging="709"/>
        <w:rPr>
          <w:rFonts w:ascii="Calibri" w:hAnsi="Calibri" w:cs="Segoe UI"/>
          <w:sz w:val="22"/>
          <w:szCs w:val="22"/>
          <w:lang w:val="sk-SK"/>
        </w:rPr>
      </w:pPr>
    </w:p>
    <w:p w:rsidR="00B02700" w:rsidRDefault="00B02700" w:rsidP="00B02700">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2.5 </w:t>
      </w:r>
      <w:r>
        <w:rPr>
          <w:rFonts w:ascii="Calibri" w:hAnsi="Calibri" w:cs="Segoe UI"/>
          <w:sz w:val="22"/>
          <w:szCs w:val="22"/>
          <w:lang w:val="sk-SK"/>
        </w:rPr>
        <w:tab/>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rsidR="00B02700" w:rsidRDefault="00B02700" w:rsidP="00B02700">
      <w:pPr>
        <w:pStyle w:val="Nadpis2"/>
        <w:spacing w:line="276" w:lineRule="auto"/>
        <w:ind w:left="0" w:firstLine="0"/>
        <w:rPr>
          <w:rFonts w:ascii="Calibri" w:hAnsi="Calibri" w:cs="Segoe UI"/>
          <w:b/>
          <w:sz w:val="22"/>
          <w:szCs w:val="22"/>
          <w:lang w:val="sk-SK"/>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3 </w:t>
      </w:r>
      <w:bookmarkStart w:id="1" w:name="_Ref227048549"/>
    </w:p>
    <w:p w:rsidR="00B02700" w:rsidRDefault="00B02700" w:rsidP="00B02700">
      <w:pPr>
        <w:pStyle w:val="Identifikacestran"/>
        <w:spacing w:line="276" w:lineRule="auto"/>
        <w:jc w:val="center"/>
        <w:rPr>
          <w:rFonts w:ascii="Calibri" w:hAnsi="Calibri" w:cs="Segoe UI"/>
          <w:b/>
          <w:sz w:val="22"/>
          <w:szCs w:val="22"/>
        </w:rPr>
      </w:pPr>
      <w:r>
        <w:rPr>
          <w:rFonts w:ascii="Calibri" w:hAnsi="Calibri" w:cs="Segoe UI"/>
          <w:b/>
          <w:sz w:val="22"/>
          <w:szCs w:val="22"/>
        </w:rPr>
        <w:t>ÚČEL ZMLUVY</w:t>
      </w:r>
      <w:bookmarkEnd w:id="1"/>
      <w:r>
        <w:rPr>
          <w:rFonts w:ascii="Calibri" w:hAnsi="Calibri" w:cs="Segoe UI"/>
          <w:b/>
          <w:sz w:val="22"/>
          <w:szCs w:val="22"/>
        </w:rPr>
        <w:t xml:space="preserve"> A DEFINÍCIE POJMOV</w:t>
      </w:r>
    </w:p>
    <w:p w:rsidR="00B02700" w:rsidRDefault="00B02700" w:rsidP="00B02700">
      <w:pPr>
        <w:pStyle w:val="Nadpis2"/>
        <w:spacing w:line="276" w:lineRule="auto"/>
        <w:ind w:left="709" w:hanging="709"/>
        <w:rPr>
          <w:rFonts w:ascii="Calibri" w:hAnsi="Calibri" w:cs="Segoe UI"/>
          <w:sz w:val="22"/>
          <w:szCs w:val="22"/>
          <w:lang w:val="sk-SK"/>
        </w:rPr>
      </w:pPr>
    </w:p>
    <w:p w:rsidR="00B02700" w:rsidRDefault="00B02700" w:rsidP="00B02700">
      <w:pPr>
        <w:pStyle w:val="Nadpis2"/>
        <w:spacing w:line="276" w:lineRule="auto"/>
        <w:ind w:left="709" w:hanging="709"/>
        <w:rPr>
          <w:rFonts w:ascii="Calibri" w:hAnsi="Calibri" w:cs="Segoe UI"/>
          <w:sz w:val="22"/>
          <w:szCs w:val="22"/>
        </w:rPr>
      </w:pPr>
      <w:bookmarkStart w:id="2" w:name="_Ref337650906"/>
      <w:r>
        <w:rPr>
          <w:rFonts w:ascii="Calibri" w:hAnsi="Calibri" w:cs="Segoe UI"/>
          <w:sz w:val="22"/>
          <w:szCs w:val="22"/>
          <w:lang w:val="sk-SK"/>
        </w:rPr>
        <w:t>3</w:t>
      </w:r>
      <w:r>
        <w:rPr>
          <w:rFonts w:ascii="Calibri" w:hAnsi="Calibri" w:cs="Segoe UI"/>
          <w:sz w:val="22"/>
          <w:szCs w:val="22"/>
        </w:rPr>
        <w:t>.1</w:t>
      </w:r>
      <w:r>
        <w:rPr>
          <w:rFonts w:ascii="Calibri" w:hAnsi="Calibri" w:cs="Segoe UI"/>
          <w:sz w:val="22"/>
          <w:szCs w:val="22"/>
        </w:rPr>
        <w:tab/>
      </w:r>
      <w:r>
        <w:rPr>
          <w:rFonts w:ascii="Calibri" w:hAnsi="Calibri" w:cs="Segoe UI"/>
          <w:sz w:val="22"/>
          <w:szCs w:val="22"/>
          <w:lang w:val="sk-SK"/>
        </w:rPr>
        <w:t xml:space="preserve">Účelom Zmluvy </w:t>
      </w:r>
      <w:r>
        <w:rPr>
          <w:rFonts w:ascii="Calibri" w:hAnsi="Calibri" w:cs="Segoe UI"/>
          <w:sz w:val="22"/>
          <w:szCs w:val="22"/>
        </w:rPr>
        <w:t xml:space="preserve">je </w:t>
      </w:r>
      <w:r>
        <w:rPr>
          <w:rFonts w:ascii="Calibri" w:hAnsi="Calibri" w:cs="Segoe UI"/>
          <w:sz w:val="22"/>
          <w:szCs w:val="22"/>
          <w:lang w:val="sk-SK"/>
        </w:rPr>
        <w:t xml:space="preserve">zabezpečenie dopravnej obslužnosti v dopravnom regióne </w:t>
      </w:r>
      <w:r w:rsidR="00DA2CBD">
        <w:rPr>
          <w:rFonts w:ascii="Calibri" w:hAnsi="Calibri" w:cs="Segoe UI"/>
          <w:sz w:val="22"/>
          <w:szCs w:val="22"/>
          <w:lang w:val="sk-SK"/>
        </w:rPr>
        <w:t>Liptov</w:t>
      </w:r>
      <w:r>
        <w:rPr>
          <w:rFonts w:ascii="Calibri" w:hAnsi="Calibri" w:cs="Segoe UI"/>
          <w:sz w:val="22"/>
          <w:szCs w:val="22"/>
          <w:lang w:val="sk-SK"/>
        </w:rPr>
        <w:t>, ktorý sa nachádza v územnom obvode Žilinského kraja</w:t>
      </w:r>
      <w:r>
        <w:rPr>
          <w:rFonts w:ascii="Calibri" w:hAnsi="Calibri" w:cs="Segoe UI"/>
          <w:sz w:val="22"/>
          <w:szCs w:val="22"/>
        </w:rPr>
        <w:t xml:space="preserve">, a to </w:t>
      </w:r>
      <w:r>
        <w:rPr>
          <w:rFonts w:ascii="Calibri" w:hAnsi="Calibri" w:cs="Segoe UI"/>
          <w:sz w:val="22"/>
          <w:szCs w:val="22"/>
          <w:lang w:val="sk-SK"/>
        </w:rPr>
        <w:t xml:space="preserve">určením </w:t>
      </w:r>
      <w:r>
        <w:rPr>
          <w:rFonts w:ascii="Calibri" w:hAnsi="Calibri" w:cs="Segoe UI"/>
          <w:sz w:val="22"/>
          <w:szCs w:val="22"/>
        </w:rPr>
        <w:t xml:space="preserve">práv a povinností </w:t>
      </w:r>
      <w:r>
        <w:rPr>
          <w:rFonts w:ascii="Calibri" w:hAnsi="Calibri" w:cs="Segoe UI"/>
          <w:sz w:val="22"/>
          <w:szCs w:val="22"/>
          <w:lang w:val="sk-SK"/>
        </w:rPr>
        <w:t xml:space="preserve">Zmluvných strán pri poskytovaní služieb pravidelnej, osobnej, prímestskej autobusovej dopravy vo verejnom záujme v dopravnom regióne </w:t>
      </w:r>
      <w:r w:rsidR="00DA2CBD">
        <w:rPr>
          <w:rFonts w:ascii="Calibri" w:hAnsi="Calibri" w:cs="Segoe UI"/>
          <w:sz w:val="22"/>
          <w:szCs w:val="22"/>
          <w:lang w:val="sk-SK"/>
        </w:rPr>
        <w:t>Liptov</w:t>
      </w:r>
      <w:r>
        <w:rPr>
          <w:rFonts w:ascii="Calibri" w:hAnsi="Calibri" w:cs="Segoe UI"/>
          <w:sz w:val="22"/>
          <w:szCs w:val="22"/>
          <w:lang w:val="sk-SK"/>
        </w:rPr>
        <w:t xml:space="preserve"> , a to po dobu trvania Zmluvy, v rozsahu a za podmienok stanovených ďalej v Zmluve</w:t>
      </w:r>
      <w:bookmarkEnd w:id="2"/>
      <w:r>
        <w:rPr>
          <w:rFonts w:ascii="Calibri" w:hAnsi="Calibri" w:cs="Segoe UI"/>
          <w:sz w:val="22"/>
          <w:szCs w:val="22"/>
          <w:lang w:val="sk-SK"/>
        </w:rPr>
        <w:t xml:space="preserve"> (ďalej len ako </w:t>
      </w:r>
      <w:r>
        <w:rPr>
          <w:rFonts w:ascii="Calibri" w:hAnsi="Calibri" w:cs="Segoe UI"/>
          <w:sz w:val="22"/>
          <w:szCs w:val="22"/>
        </w:rPr>
        <w:t>„</w:t>
      </w:r>
      <w:r>
        <w:rPr>
          <w:rFonts w:ascii="Calibri" w:hAnsi="Calibri" w:cs="Segoe UI"/>
          <w:b/>
          <w:sz w:val="22"/>
          <w:szCs w:val="22"/>
        </w:rPr>
        <w:t>Služba</w:t>
      </w:r>
      <w:r>
        <w:rPr>
          <w:rFonts w:ascii="Calibri" w:hAnsi="Calibri" w:cs="Segoe UI"/>
          <w:sz w:val="22"/>
          <w:szCs w:val="22"/>
        </w:rPr>
        <w:t>“).</w:t>
      </w:r>
    </w:p>
    <w:p w:rsidR="00B02700" w:rsidRDefault="00B02700" w:rsidP="00B02700">
      <w:pPr>
        <w:pStyle w:val="Nadpis2"/>
        <w:spacing w:line="276" w:lineRule="auto"/>
        <w:ind w:left="709" w:hanging="709"/>
        <w:rPr>
          <w:rFonts w:ascii="Calibri" w:hAnsi="Calibri" w:cs="Segoe UI"/>
          <w:sz w:val="22"/>
          <w:szCs w:val="22"/>
        </w:rPr>
      </w:pPr>
      <w:r>
        <w:rPr>
          <w:rFonts w:ascii="Calibri" w:hAnsi="Calibri" w:cs="Segoe UI"/>
          <w:sz w:val="22"/>
          <w:szCs w:val="22"/>
          <w:lang w:val="sk-SK"/>
        </w:rPr>
        <w:t>3</w:t>
      </w:r>
      <w:r>
        <w:rPr>
          <w:rFonts w:ascii="Calibri" w:hAnsi="Calibri" w:cs="Segoe UI"/>
          <w:sz w:val="22"/>
          <w:szCs w:val="22"/>
        </w:rPr>
        <w:t>.2</w:t>
      </w:r>
      <w:r>
        <w:rPr>
          <w:rFonts w:ascii="Calibri" w:hAnsi="Calibri" w:cs="Segoe UI"/>
          <w:sz w:val="22"/>
          <w:szCs w:val="22"/>
        </w:rPr>
        <w:tab/>
      </w:r>
      <w:r>
        <w:rPr>
          <w:rFonts w:ascii="Calibri" w:hAnsi="Calibri" w:cs="Segoe UI"/>
          <w:sz w:val="22"/>
          <w:szCs w:val="22"/>
          <w:lang w:val="sk-SK"/>
        </w:rPr>
        <w:t>Dopravca sa zaväzuje, že bude s odbornou starostlivosťou, za podmienok stanovených v Zmluve a v súlade  s touto Zmluvou a všetkými jej prílohami, ako aj v súlade  so  všeobecne záväznými právnymi predpismi SR a EÚ poskytovať Službu</w:t>
      </w:r>
      <w:r>
        <w:rPr>
          <w:rFonts w:ascii="Calibri" w:hAnsi="Calibri" w:cs="Segoe UI"/>
          <w:sz w:val="22"/>
          <w:szCs w:val="22"/>
        </w:rPr>
        <w:t>.</w:t>
      </w:r>
    </w:p>
    <w:p w:rsidR="00B02700" w:rsidRDefault="00B02700" w:rsidP="00B02700">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lastRenderedPageBreak/>
        <w:t xml:space="preserve">3.3 </w:t>
      </w:r>
      <w:r>
        <w:rPr>
          <w:rFonts w:ascii="Calibri" w:hAnsi="Calibri" w:cs="Segoe UI"/>
          <w:sz w:val="22"/>
          <w:szCs w:val="22"/>
          <w:lang w:val="sk-SK"/>
        </w:rPr>
        <w:tab/>
        <w:t xml:space="preserve"> Definície pojmov používaných v Zmluve a jej prílohách sú uvedené buď priamo v Zmluve alebo v </w:t>
      </w:r>
      <w:r>
        <w:rPr>
          <w:rFonts w:ascii="Calibri" w:hAnsi="Calibri" w:cs="Segoe UI"/>
          <w:b/>
          <w:sz w:val="22"/>
          <w:szCs w:val="22"/>
          <w:lang w:val="sk-SK"/>
        </w:rPr>
        <w:t>Prílohe č. 1</w:t>
      </w:r>
      <w:r>
        <w:rPr>
          <w:rFonts w:ascii="Calibri" w:hAnsi="Calibri" w:cs="Segoe UI"/>
          <w:sz w:val="22"/>
          <w:szCs w:val="22"/>
          <w:lang w:val="sk-SK"/>
        </w:rPr>
        <w:t xml:space="preserve"> Zmluvy. </w:t>
      </w:r>
    </w:p>
    <w:p w:rsidR="00B02700" w:rsidRDefault="00B02700" w:rsidP="00B02700">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Pr>
          <w:rFonts w:ascii="Calibri" w:hAnsi="Calibri" w:cs="Segoe UI"/>
          <w:sz w:val="22"/>
          <w:szCs w:val="22"/>
          <w:lang w:val="sk-SK"/>
        </w:rPr>
        <w:tab/>
        <w:t xml:space="preserve"> V prípade, ak Zmluva, ani jej prílohy neobsahujú definíciu pojmu, použije sa na výklad pojmu zákonná definícia pojmu, najmä v zmysle  zákona č. 56/2012 Z. z. o cestnej doprave v znení neskorších predpisov. </w:t>
      </w: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4 </w:t>
      </w:r>
    </w:p>
    <w:p w:rsidR="00B02700" w:rsidRDefault="00B02700" w:rsidP="00B02700">
      <w:pPr>
        <w:pStyle w:val="Nadpis1"/>
        <w:tabs>
          <w:tab w:val="num" w:pos="709"/>
        </w:tabs>
        <w:spacing w:before="0" w:line="276" w:lineRule="auto"/>
        <w:ind w:left="0" w:firstLine="0"/>
        <w:jc w:val="center"/>
        <w:rPr>
          <w:rFonts w:ascii="Calibri" w:hAnsi="Calibri" w:cs="Segoe UI"/>
          <w:b/>
          <w:sz w:val="22"/>
          <w:szCs w:val="22"/>
          <w:lang w:val="sk-SK"/>
        </w:rPr>
      </w:pPr>
      <w:r>
        <w:rPr>
          <w:rFonts w:ascii="Calibri" w:hAnsi="Calibri" w:cs="Segoe UI"/>
          <w:b/>
          <w:sz w:val="22"/>
          <w:szCs w:val="22"/>
        </w:rPr>
        <w:t>P</w:t>
      </w:r>
      <w:r>
        <w:rPr>
          <w:rFonts w:ascii="Calibri" w:hAnsi="Calibri" w:cs="Segoe UI"/>
          <w:b/>
          <w:sz w:val="22"/>
          <w:szCs w:val="22"/>
          <w:lang w:val="sk-SK"/>
        </w:rPr>
        <w:t>R</w:t>
      </w:r>
      <w:r>
        <w:rPr>
          <w:rFonts w:ascii="Calibri" w:hAnsi="Calibri" w:cs="Segoe UI"/>
          <w:b/>
          <w:sz w:val="22"/>
          <w:szCs w:val="22"/>
        </w:rPr>
        <w:t>edm</w:t>
      </w:r>
      <w:r>
        <w:rPr>
          <w:rFonts w:ascii="Calibri" w:hAnsi="Calibri" w:cs="Segoe UI"/>
          <w:b/>
          <w:sz w:val="22"/>
          <w:szCs w:val="22"/>
          <w:lang w:val="sk-SK"/>
        </w:rPr>
        <w:t>E</w:t>
      </w:r>
      <w:r>
        <w:rPr>
          <w:rFonts w:ascii="Calibri" w:hAnsi="Calibri" w:cs="Segoe UI"/>
          <w:b/>
          <w:sz w:val="22"/>
          <w:szCs w:val="22"/>
        </w:rPr>
        <w:t xml:space="preserve">t </w:t>
      </w:r>
      <w:r>
        <w:rPr>
          <w:rFonts w:ascii="Calibri" w:hAnsi="Calibri" w:cs="Segoe UI"/>
          <w:b/>
          <w:sz w:val="22"/>
          <w:szCs w:val="22"/>
          <w:lang w:val="sk-SK"/>
        </w:rPr>
        <w:t>Z</w:t>
      </w:r>
      <w:r>
        <w:rPr>
          <w:rFonts w:ascii="Calibri" w:hAnsi="Calibri" w:cs="Segoe UI"/>
          <w:b/>
          <w:sz w:val="22"/>
          <w:szCs w:val="22"/>
        </w:rPr>
        <w:t>mluvy</w:t>
      </w:r>
    </w:p>
    <w:p w:rsidR="00B02700" w:rsidRDefault="00B02700" w:rsidP="00B02700">
      <w:pPr>
        <w:pStyle w:val="Nadpis2"/>
        <w:spacing w:line="276" w:lineRule="auto"/>
        <w:ind w:left="709" w:hanging="709"/>
        <w:rPr>
          <w:rFonts w:ascii="Calibri" w:hAnsi="Calibri" w:cs="Segoe UI"/>
          <w:sz w:val="22"/>
          <w:szCs w:val="22"/>
        </w:rPr>
      </w:pPr>
      <w:r>
        <w:rPr>
          <w:rFonts w:ascii="Calibri" w:hAnsi="Calibri" w:cs="Segoe UI"/>
          <w:sz w:val="22"/>
          <w:szCs w:val="22"/>
        </w:rPr>
        <w:t>4.1</w:t>
      </w:r>
      <w:r>
        <w:rPr>
          <w:rFonts w:ascii="Calibri" w:hAnsi="Calibri" w:cs="Segoe UI"/>
          <w:sz w:val="22"/>
          <w:szCs w:val="22"/>
        </w:rPr>
        <w:tab/>
      </w:r>
      <w:r>
        <w:rPr>
          <w:rFonts w:ascii="Calibri" w:hAnsi="Calibri" w:cs="Segoe UI"/>
          <w:sz w:val="22"/>
          <w:szCs w:val="22"/>
          <w:lang w:val="sk-SK"/>
        </w:rPr>
        <w:t xml:space="preserve">Predmetom Zmluvy je poskytovanie Služby  zo strany Dopravcu </w:t>
      </w:r>
      <w:proofErr w:type="spellStart"/>
      <w:r>
        <w:rPr>
          <w:rFonts w:ascii="Calibri" w:hAnsi="Calibri" w:cs="Segoe UI"/>
          <w:sz w:val="22"/>
          <w:szCs w:val="22"/>
          <w:lang w:val="sk-SK"/>
        </w:rPr>
        <w:t>t.j</w:t>
      </w:r>
      <w:proofErr w:type="spellEnd"/>
      <w:r>
        <w:rPr>
          <w:rFonts w:ascii="Calibri" w:hAnsi="Calibri" w:cs="Segoe UI"/>
          <w:sz w:val="22"/>
          <w:szCs w:val="22"/>
          <w:lang w:val="sk-SK"/>
        </w:rPr>
        <w:t xml:space="preserve">. poskytovanie služieb pravidelnej, prímestskej autobusovej dopravy vo verejnom záujme v dopravnom regióne </w:t>
      </w:r>
      <w:r w:rsidR="00DA2CBD">
        <w:rPr>
          <w:rFonts w:ascii="Calibri" w:hAnsi="Calibri" w:cs="Segoe UI"/>
          <w:sz w:val="22"/>
          <w:szCs w:val="22"/>
          <w:lang w:val="sk-SK"/>
        </w:rPr>
        <w:t>Liptov</w:t>
      </w:r>
      <w:r>
        <w:rPr>
          <w:rFonts w:ascii="Calibri" w:hAnsi="Calibri" w:cs="Segoe UI"/>
          <w:sz w:val="22"/>
          <w:szCs w:val="22"/>
          <w:lang w:val="sk-SK"/>
        </w:rPr>
        <w:t xml:space="preserve">, ktorý sa nachádza v územnom obvode Žilinského kraja a to: </w:t>
      </w:r>
    </w:p>
    <w:p w:rsidR="00B02700" w:rsidRDefault="00B02700" w:rsidP="00B02700">
      <w:pPr>
        <w:pStyle w:val="Nadpis2"/>
        <w:spacing w:line="276" w:lineRule="auto"/>
        <w:ind w:left="1276" w:hanging="425"/>
        <w:rPr>
          <w:rFonts w:ascii="Calibri" w:hAnsi="Calibri" w:cs="Segoe UI"/>
          <w:sz w:val="22"/>
          <w:szCs w:val="22"/>
          <w:lang w:val="sk-SK"/>
        </w:rPr>
      </w:pPr>
      <w:r>
        <w:rPr>
          <w:rFonts w:ascii="Calibri" w:hAnsi="Calibri" w:cs="Segoe UI"/>
          <w:sz w:val="22"/>
          <w:szCs w:val="22"/>
        </w:rPr>
        <w:t>(a)</w:t>
      </w:r>
      <w:r>
        <w:rPr>
          <w:rFonts w:ascii="Calibri" w:hAnsi="Calibri" w:cs="Segoe UI"/>
          <w:sz w:val="22"/>
          <w:szCs w:val="22"/>
        </w:rPr>
        <w:tab/>
      </w:r>
      <w:r>
        <w:rPr>
          <w:rFonts w:ascii="Calibri" w:hAnsi="Calibri" w:cs="Segoe UI"/>
          <w:sz w:val="22"/>
          <w:szCs w:val="22"/>
          <w:lang w:val="sk-SK"/>
        </w:rPr>
        <w:t xml:space="preserve">záväzok Dopravcu pred začatím poskytovania Služby splniť povinnosti uvedené v Zmluve; </w:t>
      </w:r>
    </w:p>
    <w:p w:rsidR="00B02700" w:rsidRDefault="00B02700" w:rsidP="00B02700">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(b)</w:t>
      </w:r>
      <w:r>
        <w:rPr>
          <w:rFonts w:ascii="Calibri" w:hAnsi="Calibri" w:cs="Segoe UI"/>
          <w:sz w:val="22"/>
          <w:szCs w:val="22"/>
          <w:lang w:val="sk-SK"/>
        </w:rPr>
        <w:tab/>
        <w:t>záväzok Dopravcu poskytovať Službu  riadne a včas</w:t>
      </w:r>
      <w:r>
        <w:rPr>
          <w:rFonts w:ascii="Calibri" w:hAnsi="Calibri" w:cs="Segoe UI"/>
          <w:sz w:val="22"/>
          <w:szCs w:val="22"/>
        </w:rPr>
        <w:t>;</w:t>
      </w:r>
    </w:p>
    <w:p w:rsidR="00B02700" w:rsidRDefault="00B02700" w:rsidP="00B02700">
      <w:pPr>
        <w:pStyle w:val="Nadpis2"/>
        <w:spacing w:line="276" w:lineRule="auto"/>
        <w:ind w:left="1276" w:hanging="425"/>
        <w:rPr>
          <w:rFonts w:ascii="Calibri" w:hAnsi="Calibri" w:cs="Segoe UI"/>
          <w:sz w:val="22"/>
          <w:szCs w:val="22"/>
          <w:lang w:val="sk-SK"/>
        </w:rPr>
      </w:pPr>
      <w:r>
        <w:rPr>
          <w:rFonts w:ascii="Calibri" w:hAnsi="Calibri" w:cs="Segoe UI"/>
          <w:sz w:val="22"/>
          <w:szCs w:val="22"/>
        </w:rPr>
        <w:t>(</w:t>
      </w:r>
      <w:r>
        <w:rPr>
          <w:rFonts w:ascii="Calibri" w:hAnsi="Calibri" w:cs="Segoe UI"/>
          <w:sz w:val="22"/>
          <w:szCs w:val="22"/>
          <w:lang w:val="sk-SK"/>
        </w:rPr>
        <w:t>c</w:t>
      </w:r>
      <w:r>
        <w:rPr>
          <w:rFonts w:ascii="Calibri" w:hAnsi="Calibri" w:cs="Segoe UI"/>
          <w:sz w:val="22"/>
          <w:szCs w:val="22"/>
        </w:rPr>
        <w:t>)</w:t>
      </w:r>
      <w:r>
        <w:rPr>
          <w:rFonts w:ascii="Calibri" w:hAnsi="Calibri" w:cs="Segoe UI"/>
          <w:sz w:val="22"/>
          <w:szCs w:val="22"/>
        </w:rPr>
        <w:tab/>
      </w:r>
      <w:r>
        <w:rPr>
          <w:rFonts w:ascii="Calibri" w:hAnsi="Calibri" w:cs="Segoe UI"/>
          <w:sz w:val="22"/>
          <w:szCs w:val="22"/>
          <w:lang w:val="sk-SK"/>
        </w:rPr>
        <w:t>záväzok Dopravcu zapojiť sa po dobu trvania Zmluvy do integrovaného dopravného systému na území Žilinského kraja a priľahlých záujmových regiónov (ďalej len ako</w:t>
      </w:r>
      <w:r>
        <w:rPr>
          <w:rFonts w:ascii="Calibri" w:hAnsi="Calibri" w:cs="Segoe UI"/>
          <w:b/>
          <w:sz w:val="22"/>
          <w:szCs w:val="22"/>
          <w:lang w:val="sk-SK"/>
        </w:rPr>
        <w:t xml:space="preserve"> „IDS ŽK</w:t>
      </w:r>
      <w:r>
        <w:rPr>
          <w:rFonts w:ascii="Calibri" w:hAnsi="Calibri" w:cs="Segoe UI"/>
          <w:sz w:val="22"/>
          <w:szCs w:val="22"/>
          <w:lang w:val="sk-SK"/>
        </w:rPr>
        <w:t xml:space="preserve">“) a za týmto účelom spolupracovať s Objednávateľom, ako aj a s Integrátorom; </w:t>
      </w:r>
    </w:p>
    <w:p w:rsidR="00B02700" w:rsidRDefault="00B02700" w:rsidP="00B02700">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(d)</w:t>
      </w:r>
      <w:r>
        <w:rPr>
          <w:rFonts w:ascii="Calibri" w:hAnsi="Calibri" w:cs="Segoe UI"/>
          <w:sz w:val="22"/>
          <w:szCs w:val="22"/>
          <w:lang w:val="sk-SK"/>
        </w:rPr>
        <w:tab/>
        <w:t>záväzok Objednávateľa zaplatiť Dopravcovi za riadne poskytovanie Služby Príspevok;</w:t>
      </w:r>
    </w:p>
    <w:p w:rsidR="00B02700" w:rsidRDefault="00B02700" w:rsidP="00B02700">
      <w:pPr>
        <w:pStyle w:val="Nadpis2"/>
        <w:spacing w:line="276" w:lineRule="auto"/>
        <w:ind w:left="1276" w:hanging="425"/>
        <w:rPr>
          <w:rFonts w:ascii="Calibri" w:hAnsi="Calibri"/>
          <w:sz w:val="22"/>
          <w:lang w:val="sk-SK"/>
        </w:rPr>
      </w:pPr>
      <w:r>
        <w:rPr>
          <w:rFonts w:ascii="Calibri" w:hAnsi="Calibri" w:cs="Segoe UI"/>
          <w:sz w:val="22"/>
          <w:szCs w:val="22"/>
        </w:rPr>
        <w:t xml:space="preserve">a to za </w:t>
      </w:r>
      <w:r>
        <w:rPr>
          <w:rFonts w:ascii="Calibri" w:hAnsi="Calibri" w:cs="Segoe UI"/>
          <w:sz w:val="22"/>
          <w:szCs w:val="22"/>
          <w:lang w:val="sk-SK"/>
        </w:rPr>
        <w:t xml:space="preserve">podmienok stanovených v Zmluve. </w:t>
      </w: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5 </w:t>
      </w:r>
    </w:p>
    <w:p w:rsidR="00B02700" w:rsidRDefault="00B02700" w:rsidP="00B02700">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VYMEDZENIE ZAČATIA POSKYTOVANIA SLUŽBY, ROZSAHU SLUŽBY</w:t>
      </w:r>
    </w:p>
    <w:p w:rsidR="00B02700" w:rsidRDefault="00B02700" w:rsidP="00B02700">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A PRAVIDIEL PRE ZMENU ROZSAHU SLUŽBY</w:t>
      </w:r>
    </w:p>
    <w:p w:rsidR="00B02700" w:rsidRDefault="00B02700" w:rsidP="00BC0F03">
      <w:pPr>
        <w:pStyle w:val="Nadpis2"/>
        <w:numPr>
          <w:ilvl w:val="1"/>
          <w:numId w:val="9"/>
        </w:numPr>
        <w:spacing w:line="276" w:lineRule="auto"/>
        <w:ind w:left="709" w:hanging="709"/>
        <w:rPr>
          <w:rFonts w:ascii="Calibri" w:hAnsi="Calibri" w:cs="Calibri"/>
          <w:sz w:val="22"/>
          <w:szCs w:val="22"/>
          <w:lang w:val="sk-SK"/>
        </w:rPr>
      </w:pPr>
      <w:r>
        <w:rPr>
          <w:rFonts w:ascii="Calibri" w:hAnsi="Calibri" w:cs="Calibri"/>
          <w:sz w:val="22"/>
          <w:szCs w:val="22"/>
          <w:lang w:val="sk-SK"/>
        </w:rPr>
        <w:t xml:space="preserve">Dopravca sa zaväzuje, že: </w:t>
      </w:r>
    </w:p>
    <w:p w:rsidR="002A2A24" w:rsidRDefault="002A2A24" w:rsidP="002A2A24">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začne  poskytovať Službu najneskôr </w:t>
      </w:r>
      <w:r w:rsidRPr="006E3065">
        <w:rPr>
          <w:rFonts w:ascii="Calibri" w:hAnsi="Calibri" w:cs="Calibri"/>
          <w:b/>
          <w:sz w:val="22"/>
          <w:szCs w:val="22"/>
          <w:lang w:val="sk-SK"/>
        </w:rPr>
        <w:t>do 4 (štyroch) mesiacov</w:t>
      </w:r>
      <w:r>
        <w:rPr>
          <w:rFonts w:ascii="Calibri" w:hAnsi="Calibri" w:cs="Calibri"/>
          <w:sz w:val="22"/>
          <w:szCs w:val="22"/>
          <w:lang w:val="sk-SK"/>
        </w:rPr>
        <w:t xml:space="preserve"> od účinnosti Zmluvy; </w:t>
      </w:r>
    </w:p>
    <w:p w:rsidR="00B02700" w:rsidRDefault="00B02700" w:rsidP="00BC0F03">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bude poskytovať Službu </w:t>
      </w:r>
      <w:r>
        <w:rPr>
          <w:rFonts w:ascii="Calibri" w:hAnsi="Calibri" w:cs="Calibri"/>
          <w:b/>
          <w:sz w:val="22"/>
          <w:szCs w:val="22"/>
          <w:lang w:val="sk-SK"/>
        </w:rPr>
        <w:t xml:space="preserve">v rozsahu </w:t>
      </w:r>
      <w:r w:rsidR="00A41372">
        <w:rPr>
          <w:rFonts w:ascii="Calibri" w:hAnsi="Calibri" w:cs="Calibri"/>
          <w:b/>
          <w:sz w:val="22"/>
          <w:szCs w:val="22"/>
          <w:lang w:val="sk-SK"/>
        </w:rPr>
        <w:t xml:space="preserve">3 960 000 </w:t>
      </w:r>
      <w:r>
        <w:rPr>
          <w:rFonts w:ascii="Calibri" w:hAnsi="Calibri"/>
          <w:sz w:val="22"/>
          <w:lang w:val="sk-SK"/>
        </w:rPr>
        <w:t>(</w:t>
      </w:r>
      <w:r>
        <w:rPr>
          <w:rFonts w:ascii="Calibri" w:hAnsi="Calibri" w:cs="Calibri"/>
          <w:sz w:val="22"/>
          <w:szCs w:val="22"/>
          <w:lang w:val="sk-SK"/>
        </w:rPr>
        <w:t xml:space="preserve">slovom: </w:t>
      </w:r>
      <w:r w:rsidR="00A41372">
        <w:rPr>
          <w:rFonts w:ascii="Calibri" w:hAnsi="Calibri" w:cs="Calibri"/>
          <w:sz w:val="22"/>
          <w:szCs w:val="22"/>
          <w:lang w:val="sk-SK"/>
        </w:rPr>
        <w:t>tri milióny deväťstošesťdesiattisíc</w:t>
      </w:r>
      <w:r>
        <w:rPr>
          <w:rFonts w:ascii="Calibri" w:hAnsi="Calibri" w:cs="Calibri"/>
          <w:sz w:val="22"/>
          <w:szCs w:val="22"/>
          <w:lang w:val="sk-SK"/>
        </w:rPr>
        <w:t xml:space="preserve">) </w:t>
      </w:r>
      <w:r>
        <w:rPr>
          <w:rFonts w:ascii="Calibri" w:hAnsi="Calibri" w:cs="Calibri"/>
          <w:b/>
          <w:sz w:val="22"/>
          <w:szCs w:val="22"/>
          <w:lang w:val="sk-SK"/>
        </w:rPr>
        <w:t xml:space="preserve">Tarifných kilometrov/kalendárny rok </w:t>
      </w:r>
      <w:r>
        <w:rPr>
          <w:rFonts w:ascii="Calibri" w:hAnsi="Calibri" w:cs="Calibri"/>
          <w:sz w:val="22"/>
          <w:szCs w:val="22"/>
          <w:lang w:val="sk-SK"/>
        </w:rPr>
        <w:t xml:space="preserve">(ďalej ako </w:t>
      </w:r>
      <w:r>
        <w:rPr>
          <w:rFonts w:ascii="Calibri" w:hAnsi="Calibri" w:cs="Calibri"/>
          <w:b/>
          <w:sz w:val="22"/>
          <w:szCs w:val="22"/>
          <w:lang w:val="sk-SK"/>
        </w:rPr>
        <w:t xml:space="preserve">„Východiskový rozsah Služby“). </w:t>
      </w:r>
    </w:p>
    <w:p w:rsidR="00B02700" w:rsidRDefault="00B02700" w:rsidP="00BC0F03">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bude poskytovať Službu </w:t>
      </w:r>
      <w:r>
        <w:rPr>
          <w:rFonts w:ascii="Calibri" w:hAnsi="Calibri" w:cs="Calibri"/>
          <w:b/>
          <w:sz w:val="22"/>
          <w:szCs w:val="22"/>
          <w:lang w:val="sk-SK"/>
        </w:rPr>
        <w:t xml:space="preserve">Veľkými autobusmi </w:t>
      </w:r>
      <w:r>
        <w:rPr>
          <w:rFonts w:ascii="Calibri" w:hAnsi="Calibri" w:cs="Calibri"/>
          <w:sz w:val="22"/>
          <w:szCs w:val="22"/>
          <w:lang w:val="sk-SK"/>
        </w:rPr>
        <w:t xml:space="preserve">v počte minimálne </w:t>
      </w:r>
      <w:r w:rsidR="00A41372" w:rsidRPr="00A41372">
        <w:rPr>
          <w:rFonts w:ascii="Calibri" w:hAnsi="Calibri" w:cs="Calibri"/>
          <w:b/>
          <w:sz w:val="22"/>
          <w:szCs w:val="22"/>
          <w:lang w:val="sk-SK"/>
        </w:rPr>
        <w:t>22</w:t>
      </w:r>
      <w:r w:rsidRPr="00A41372">
        <w:rPr>
          <w:rFonts w:ascii="Calibri" w:hAnsi="Calibri" w:cs="Calibri"/>
          <w:b/>
          <w:sz w:val="22"/>
          <w:szCs w:val="22"/>
          <w:lang w:val="sk-SK"/>
        </w:rPr>
        <w:t xml:space="preserve">  </w:t>
      </w:r>
      <w:r>
        <w:rPr>
          <w:rFonts w:ascii="Calibri" w:hAnsi="Calibri" w:cs="Calibri"/>
          <w:b/>
          <w:sz w:val="22"/>
          <w:szCs w:val="22"/>
          <w:lang w:val="sk-SK"/>
        </w:rPr>
        <w:t>(</w:t>
      </w:r>
      <w:r w:rsidR="00A41372">
        <w:rPr>
          <w:rFonts w:ascii="Calibri" w:hAnsi="Calibri" w:cs="Calibri"/>
          <w:b/>
          <w:sz w:val="22"/>
          <w:szCs w:val="22"/>
          <w:lang w:val="sk-SK"/>
        </w:rPr>
        <w:t>dvadsaťdva</w:t>
      </w:r>
      <w:r>
        <w:rPr>
          <w:rFonts w:ascii="Calibri" w:hAnsi="Calibri" w:cs="Calibri"/>
          <w:b/>
          <w:sz w:val="22"/>
          <w:szCs w:val="22"/>
          <w:lang w:val="sk-SK"/>
        </w:rPr>
        <w:t xml:space="preserve">)   </w:t>
      </w:r>
      <w:r>
        <w:rPr>
          <w:rFonts w:ascii="Calibri" w:hAnsi="Calibri" w:cs="Calibri"/>
          <w:sz w:val="22"/>
          <w:szCs w:val="22"/>
          <w:lang w:val="sk-SK"/>
        </w:rPr>
        <w:t>kusov a v súlade s Pokynom Objednávateľa podľa bodu 5.13 Zmluvy.</w:t>
      </w:r>
    </w:p>
    <w:p w:rsidR="00B02700" w:rsidRDefault="00B02700" w:rsidP="00BC0F03">
      <w:pPr>
        <w:pStyle w:val="Nadpis2"/>
        <w:numPr>
          <w:ilvl w:val="1"/>
          <w:numId w:val="9"/>
        </w:numPr>
        <w:spacing w:after="0" w:line="276" w:lineRule="auto"/>
        <w:ind w:left="709" w:hanging="709"/>
        <w:rPr>
          <w:rFonts w:ascii="Calibri" w:hAnsi="Calibri" w:cs="Calibri"/>
          <w:sz w:val="22"/>
          <w:szCs w:val="22"/>
          <w:lang w:val="sk-SK"/>
        </w:rPr>
      </w:pPr>
      <w:r>
        <w:rPr>
          <w:rFonts w:ascii="Calibri" w:hAnsi="Calibri" w:cs="Calibri"/>
          <w:sz w:val="22"/>
          <w:szCs w:val="22"/>
          <w:lang w:val="sk-SK"/>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rsidR="00B02700" w:rsidRDefault="00B02700" w:rsidP="00B02700">
      <w:pPr>
        <w:pStyle w:val="Nadpis2"/>
        <w:spacing w:after="0" w:line="276" w:lineRule="auto"/>
        <w:ind w:left="360" w:firstLine="0"/>
        <w:rPr>
          <w:rFonts w:ascii="Calibri" w:hAnsi="Calibri" w:cs="Calibri"/>
          <w:sz w:val="22"/>
          <w:szCs w:val="22"/>
          <w:lang w:val="sk-SK"/>
        </w:rPr>
      </w:pP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5.3</w:t>
      </w:r>
      <w:r>
        <w:rPr>
          <w:rFonts w:ascii="Calibri" w:hAnsi="Calibri" w:cs="Calibri"/>
          <w:sz w:val="22"/>
          <w:szCs w:val="22"/>
          <w:lang w:val="sk-SK"/>
        </w:rPr>
        <w:tab/>
        <w:t xml:space="preserve">Pred začatím poskytovania Služby môže dôjsť k úprave časového rozloženia spojov podľa Cestovných poriadkov, ktoré tvoria </w:t>
      </w:r>
      <w:r>
        <w:rPr>
          <w:rFonts w:ascii="Calibri" w:hAnsi="Calibri" w:cs="Calibri"/>
          <w:b/>
          <w:sz w:val="22"/>
          <w:szCs w:val="22"/>
          <w:lang w:val="sk-SK"/>
        </w:rPr>
        <w:t>Prílohu č. 3 Zmluvy</w:t>
      </w:r>
      <w:r>
        <w:rPr>
          <w:rFonts w:ascii="Calibri" w:hAnsi="Calibri" w:cs="Calibri"/>
          <w:sz w:val="22"/>
          <w:szCs w:val="22"/>
          <w:lang w:val="sk-SK"/>
        </w:rPr>
        <w:t xml:space="preserve">. </w:t>
      </w:r>
    </w:p>
    <w:p w:rsidR="00B02700" w:rsidRDefault="00B02700" w:rsidP="00B02700">
      <w:pPr>
        <w:pStyle w:val="Nadpis2"/>
        <w:spacing w:line="276" w:lineRule="auto"/>
        <w:ind w:left="709" w:hanging="709"/>
        <w:rPr>
          <w:rFonts w:ascii="Calibri" w:hAnsi="Calibri" w:cs="Calibri"/>
          <w:sz w:val="22"/>
          <w:szCs w:val="22"/>
          <w:lang w:val="sk-SK"/>
        </w:rPr>
      </w:pP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5.4</w:t>
      </w:r>
      <w:bookmarkStart w:id="3" w:name="_Ref271622322"/>
      <w:r>
        <w:rPr>
          <w:rFonts w:ascii="Calibri" w:hAnsi="Calibri" w:cs="Calibri"/>
          <w:sz w:val="22"/>
          <w:szCs w:val="22"/>
          <w:lang w:val="sk-SK"/>
        </w:rPr>
        <w:tab/>
        <w:t xml:space="preserve">Objednávateľ je oprávnený požadovať a Dopravca sa zaväzuje akceptovať </w:t>
      </w:r>
      <w:r>
        <w:rPr>
          <w:rFonts w:ascii="Calibri" w:hAnsi="Calibri" w:cs="Calibri"/>
          <w:b/>
          <w:sz w:val="22"/>
          <w:szCs w:val="22"/>
          <w:lang w:val="sk-SK"/>
        </w:rPr>
        <w:t>zmeny v rozsahu poskytovania Služby oproti</w:t>
      </w:r>
      <w:r>
        <w:rPr>
          <w:rFonts w:ascii="Calibri" w:hAnsi="Calibri" w:cs="Calibri"/>
          <w:sz w:val="22"/>
          <w:szCs w:val="22"/>
          <w:lang w:val="sk-SK"/>
        </w:rPr>
        <w:t xml:space="preserve"> </w:t>
      </w:r>
      <w:r>
        <w:rPr>
          <w:rFonts w:ascii="Calibri" w:hAnsi="Calibri" w:cs="Calibri"/>
          <w:b/>
          <w:sz w:val="22"/>
          <w:szCs w:val="22"/>
          <w:lang w:val="sk-SK"/>
        </w:rPr>
        <w:t>Východiskovému rozsahu Služby</w:t>
      </w:r>
      <w:r>
        <w:rPr>
          <w:rFonts w:ascii="Calibri" w:hAnsi="Calibri" w:cs="Calibri"/>
          <w:sz w:val="22"/>
          <w:szCs w:val="22"/>
          <w:lang w:val="sk-SK"/>
        </w:rPr>
        <w:t xml:space="preserve"> podľa bodu 5.1 písm. b) Zmluvy za podmienok stanovených ďalej v tejto Zmluve. </w:t>
      </w:r>
      <w:bookmarkEnd w:id="3"/>
      <w:r>
        <w:rPr>
          <w:rFonts w:ascii="Calibri" w:hAnsi="Calibri" w:cs="Calibri"/>
          <w:sz w:val="22"/>
          <w:szCs w:val="22"/>
          <w:lang w:val="sk-SK"/>
        </w:rPr>
        <w:t xml:space="preserve">Dopravca berie na vedomie a súhlasí s tým, </w:t>
      </w:r>
      <w:r>
        <w:rPr>
          <w:rFonts w:ascii="Calibri" w:hAnsi="Calibri" w:cs="Calibri"/>
          <w:sz w:val="22"/>
          <w:szCs w:val="22"/>
          <w:lang w:val="sk-SK"/>
        </w:rPr>
        <w:lastRenderedPageBreak/>
        <w:t xml:space="preserve">že zmeny v rozsahu poskytovania Služby môžu znamenať tak zvýšenie dopravných výkonov, ako aj ich zníženie, najviac však o 10 % oproti  Východiskovému   rozsahu Služby. </w:t>
      </w:r>
      <w:r>
        <w:rPr>
          <w:rFonts w:ascii="Calibri" w:hAnsi="Calibri" w:cs="Calibri"/>
          <w:b/>
          <w:color w:val="000000" w:themeColor="text1"/>
          <w:sz w:val="22"/>
          <w:szCs w:val="22"/>
          <w:lang w:val="sk-SK"/>
        </w:rPr>
        <w:t xml:space="preserve">Maximálny </w:t>
      </w:r>
      <w:r w:rsidRPr="005A4729">
        <w:rPr>
          <w:rFonts w:ascii="Calibri" w:hAnsi="Calibri" w:cs="Calibri"/>
          <w:b/>
          <w:color w:val="000000" w:themeColor="text1"/>
          <w:sz w:val="22"/>
          <w:szCs w:val="22"/>
          <w:lang w:val="sk-SK"/>
        </w:rPr>
        <w:t xml:space="preserve">ročný rozsah Služby je </w:t>
      </w:r>
      <w:r w:rsidR="002231EF" w:rsidRPr="005A4729">
        <w:rPr>
          <w:rFonts w:ascii="Calibri" w:hAnsi="Calibri" w:cs="Calibri"/>
          <w:b/>
          <w:color w:val="000000" w:themeColor="text1"/>
          <w:sz w:val="22"/>
          <w:szCs w:val="22"/>
          <w:lang w:val="sk-SK"/>
        </w:rPr>
        <w:t xml:space="preserve">4 356 000 </w:t>
      </w:r>
      <w:r w:rsidRPr="005A4729">
        <w:rPr>
          <w:rFonts w:ascii="Calibri" w:hAnsi="Calibri" w:cs="Calibri"/>
          <w:b/>
          <w:sz w:val="22"/>
          <w:szCs w:val="22"/>
          <w:lang w:val="sk-SK"/>
        </w:rPr>
        <w:t xml:space="preserve"> (</w:t>
      </w:r>
      <w:r w:rsidRPr="005A4729">
        <w:rPr>
          <w:rFonts w:ascii="Calibri" w:hAnsi="Calibri"/>
          <w:b/>
          <w:sz w:val="22"/>
          <w:lang w:val="sk-SK"/>
        </w:rPr>
        <w:t xml:space="preserve">slovom: </w:t>
      </w:r>
      <w:r w:rsidR="002231EF" w:rsidRPr="005A4729">
        <w:rPr>
          <w:rFonts w:ascii="Calibri" w:hAnsi="Calibri"/>
          <w:b/>
          <w:sz w:val="22"/>
          <w:lang w:val="sk-SK"/>
        </w:rPr>
        <w:t xml:space="preserve"> štyri milióny tristopäťdesiatšesťtisíc</w:t>
      </w:r>
      <w:r w:rsidR="005A4729">
        <w:rPr>
          <w:rFonts w:ascii="Calibri" w:hAnsi="Calibri"/>
          <w:b/>
          <w:sz w:val="22"/>
          <w:lang w:val="sk-SK"/>
        </w:rPr>
        <w:t>)</w:t>
      </w:r>
      <w:r w:rsidR="002231EF" w:rsidRPr="005A4729">
        <w:rPr>
          <w:rFonts w:ascii="Calibri" w:hAnsi="Calibri"/>
          <w:b/>
          <w:sz w:val="22"/>
          <w:lang w:val="sk-SK"/>
        </w:rPr>
        <w:t xml:space="preserve"> </w:t>
      </w:r>
      <w:r w:rsidRPr="005A4729">
        <w:rPr>
          <w:rFonts w:ascii="Calibri" w:hAnsi="Calibri"/>
          <w:b/>
          <w:sz w:val="22"/>
          <w:lang w:val="sk-SK"/>
        </w:rPr>
        <w:t xml:space="preserve"> T</w:t>
      </w:r>
      <w:r w:rsidRPr="005A4729">
        <w:rPr>
          <w:rFonts w:ascii="Calibri" w:hAnsi="Calibri" w:cs="Calibri"/>
          <w:b/>
          <w:color w:val="000000" w:themeColor="text1"/>
          <w:sz w:val="22"/>
          <w:szCs w:val="22"/>
          <w:lang w:val="sk-SK"/>
        </w:rPr>
        <w:t>arifných kilometrov</w:t>
      </w:r>
      <w:r>
        <w:rPr>
          <w:rFonts w:ascii="Calibri" w:hAnsi="Calibri" w:cs="Calibri"/>
          <w:b/>
          <w:color w:val="000000" w:themeColor="text1"/>
          <w:sz w:val="22"/>
          <w:szCs w:val="22"/>
          <w:lang w:val="sk-SK"/>
        </w:rPr>
        <w:t xml:space="preserve"> a Minimálny ročný rozsah Služby je </w:t>
      </w:r>
      <w:r w:rsidR="002231EF">
        <w:rPr>
          <w:rFonts w:ascii="Calibri" w:hAnsi="Calibri" w:cs="Calibri"/>
          <w:b/>
          <w:color w:val="000000" w:themeColor="text1"/>
          <w:sz w:val="22"/>
          <w:szCs w:val="22"/>
          <w:lang w:val="sk-SK"/>
        </w:rPr>
        <w:t>3 564 000</w:t>
      </w:r>
      <w:r>
        <w:rPr>
          <w:rFonts w:ascii="Calibri" w:hAnsi="Calibri" w:cs="Calibri"/>
          <w:b/>
          <w:color w:val="000000" w:themeColor="text1"/>
          <w:sz w:val="22"/>
          <w:szCs w:val="22"/>
          <w:lang w:val="sk-SK"/>
        </w:rPr>
        <w:t xml:space="preserve">  </w:t>
      </w:r>
      <w:r>
        <w:rPr>
          <w:rFonts w:ascii="Calibri" w:hAnsi="Calibri" w:cs="Calibri"/>
          <w:b/>
          <w:sz w:val="22"/>
          <w:szCs w:val="22"/>
          <w:lang w:val="sk-SK"/>
        </w:rPr>
        <w:t>(</w:t>
      </w:r>
      <w:r>
        <w:rPr>
          <w:rFonts w:ascii="Calibri" w:hAnsi="Calibri"/>
          <w:b/>
          <w:sz w:val="22"/>
          <w:lang w:val="sk-SK"/>
        </w:rPr>
        <w:t xml:space="preserve">slovom: </w:t>
      </w:r>
      <w:r w:rsidR="002231EF">
        <w:rPr>
          <w:rFonts w:ascii="Calibri" w:hAnsi="Calibri"/>
          <w:b/>
          <w:sz w:val="22"/>
          <w:lang w:val="sk-SK"/>
        </w:rPr>
        <w:t xml:space="preserve"> tri milióny päťstošesťdesiatštyritisíc</w:t>
      </w:r>
      <w:r>
        <w:rPr>
          <w:rFonts w:ascii="Calibri" w:hAnsi="Calibri"/>
          <w:b/>
          <w:sz w:val="22"/>
          <w:lang w:val="sk-SK"/>
        </w:rPr>
        <w:t xml:space="preserve">)  </w:t>
      </w:r>
      <w:r>
        <w:rPr>
          <w:rFonts w:ascii="Calibri" w:hAnsi="Calibri" w:cs="Calibri"/>
          <w:b/>
          <w:color w:val="000000" w:themeColor="text1"/>
          <w:sz w:val="22"/>
          <w:szCs w:val="22"/>
          <w:lang w:val="sk-SK"/>
        </w:rPr>
        <w:t>Tarifných kilometrov.</w:t>
      </w:r>
      <w:r>
        <w:rPr>
          <w:rFonts w:ascii="Calibri" w:hAnsi="Calibri" w:cs="Calibri"/>
          <w:color w:val="000000" w:themeColor="text1"/>
          <w:sz w:val="22"/>
          <w:szCs w:val="22"/>
          <w:lang w:val="sk-SK"/>
        </w:rPr>
        <w:t xml:space="preserve"> </w:t>
      </w:r>
    </w:p>
    <w:p w:rsidR="00B02700" w:rsidRDefault="00B02700" w:rsidP="00B02700">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Pr>
          <w:rFonts w:ascii="Calibri" w:hAnsi="Calibri" w:cs="Calibri"/>
          <w:sz w:val="22"/>
          <w:szCs w:val="22"/>
          <w:lang w:val="sk-SK"/>
        </w:rPr>
        <w:tab/>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alebo z iných rozhodujúcich okolností v zmysle zákona č. 56/2012 Z. z. o cestnej doprave v znení neskorších predpisov. </w:t>
      </w:r>
    </w:p>
    <w:p w:rsidR="00B02700" w:rsidRDefault="00B02700" w:rsidP="00B02700">
      <w:pPr>
        <w:pStyle w:val="Clanek11"/>
        <w:tabs>
          <w:tab w:val="num" w:pos="709"/>
        </w:tabs>
        <w:spacing w:after="0" w:line="276" w:lineRule="auto"/>
        <w:ind w:left="709" w:hanging="709"/>
        <w:rPr>
          <w:rFonts w:ascii="Calibri" w:hAnsi="Calibri" w:cs="Calibri"/>
          <w:b w:val="0"/>
          <w:i w:val="0"/>
          <w:szCs w:val="22"/>
          <w:lang w:val="sk-SK"/>
        </w:rPr>
      </w:pPr>
      <w:bookmarkStart w:id="4" w:name="_Ref271622624"/>
      <w:bookmarkStart w:id="5" w:name="_Ref274704720"/>
      <w:r>
        <w:rPr>
          <w:rFonts w:ascii="Calibri" w:hAnsi="Calibri" w:cs="Calibri"/>
          <w:b w:val="0"/>
          <w:i w:val="0"/>
          <w:szCs w:val="22"/>
          <w:lang w:val="sk-SK"/>
        </w:rPr>
        <w:t>5.6</w:t>
      </w:r>
      <w:r>
        <w:rPr>
          <w:rFonts w:ascii="Calibri" w:hAnsi="Calibri" w:cs="Calibri"/>
          <w:b w:val="0"/>
          <w:i w:val="0"/>
          <w:szCs w:val="22"/>
          <w:lang w:val="sk-SK"/>
        </w:rPr>
        <w:tab/>
        <w:t xml:space="preserve">Dopravca sa zaväzuje akceptovať </w:t>
      </w:r>
      <w:r>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vo zvýšení alebo znížení rozsahu poskytovania Služby v nasledovnom rozsahu: </w:t>
      </w:r>
    </w:p>
    <w:p w:rsidR="00B02700" w:rsidRDefault="00B02700" w:rsidP="00BC0F03">
      <w:pPr>
        <w:pStyle w:val="Clanek11"/>
        <w:numPr>
          <w:ilvl w:val="0"/>
          <w:numId w:val="11"/>
        </w:numPr>
        <w:tabs>
          <w:tab w:val="left" w:pos="708"/>
        </w:tabs>
        <w:spacing w:after="0" w:line="276" w:lineRule="auto"/>
        <w:ind w:left="1276" w:hanging="425"/>
        <w:rPr>
          <w:rFonts w:ascii="Calibri" w:hAnsi="Calibri" w:cs="Calibri"/>
          <w:b w:val="0"/>
          <w:i w:val="0"/>
          <w:szCs w:val="22"/>
          <w:lang w:val="sk-SK"/>
        </w:rPr>
      </w:pPr>
      <w:r>
        <w:rPr>
          <w:rFonts w:ascii="Calibri" w:hAnsi="Calibri" w:cs="Calibri"/>
          <w:i w:val="0"/>
          <w:szCs w:val="22"/>
          <w:lang w:val="sk-SK"/>
        </w:rPr>
        <w:t>do 1 % Východiskového rozsahu Služby podľa bodu 5.1</w:t>
      </w:r>
      <w:r>
        <w:rPr>
          <w:rFonts w:ascii="Calibri" w:hAnsi="Calibri" w:cs="Calibri"/>
          <w:b w:val="0"/>
          <w:i w:val="0"/>
          <w:szCs w:val="22"/>
          <w:lang w:val="sk-SK"/>
        </w:rPr>
        <w:t xml:space="preserve"> </w:t>
      </w:r>
      <w:r>
        <w:rPr>
          <w:rFonts w:ascii="Calibri" w:hAnsi="Calibri" w:cs="Calibri"/>
          <w:i w:val="0"/>
          <w:szCs w:val="22"/>
          <w:lang w:val="sk-SK"/>
        </w:rPr>
        <w:t xml:space="preserve">písm. b)  </w:t>
      </w:r>
      <w:r>
        <w:rPr>
          <w:rFonts w:ascii="Calibri" w:hAnsi="Calibri" w:cs="Calibri"/>
          <w:b w:val="0"/>
          <w:i w:val="0"/>
          <w:szCs w:val="22"/>
          <w:lang w:val="sk-SK"/>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3 (tri) mesiace pred jej účinnosťou; </w:t>
      </w:r>
    </w:p>
    <w:p w:rsidR="00B02700" w:rsidRPr="002A2A24" w:rsidRDefault="00B02700" w:rsidP="00BC0F03">
      <w:pPr>
        <w:pStyle w:val="Clanek11"/>
        <w:numPr>
          <w:ilvl w:val="0"/>
          <w:numId w:val="11"/>
        </w:numPr>
        <w:tabs>
          <w:tab w:val="left" w:pos="708"/>
        </w:tabs>
        <w:spacing w:after="0" w:line="276" w:lineRule="auto"/>
        <w:ind w:left="1276" w:hanging="425"/>
        <w:rPr>
          <w:rFonts w:ascii="Calibri" w:hAnsi="Calibri" w:cs="Calibri"/>
          <w:b w:val="0"/>
          <w:i w:val="0"/>
          <w:color w:val="000000" w:themeColor="text1"/>
          <w:szCs w:val="22"/>
          <w:lang w:val="sk-SK"/>
        </w:rPr>
      </w:pPr>
      <w:r w:rsidRPr="002A2A24">
        <w:rPr>
          <w:rFonts w:ascii="Calibri" w:hAnsi="Calibri" w:cs="Calibri"/>
          <w:i w:val="0"/>
          <w:szCs w:val="22"/>
          <w:lang w:val="sk-SK"/>
        </w:rPr>
        <w:t>od 1 % (vrátane)</w:t>
      </w:r>
      <w:r w:rsidRPr="002A2A24">
        <w:rPr>
          <w:rFonts w:ascii="Calibri" w:hAnsi="Calibri" w:cs="Calibri"/>
          <w:b w:val="0"/>
          <w:i w:val="0"/>
          <w:szCs w:val="22"/>
          <w:lang w:val="sk-SK"/>
        </w:rPr>
        <w:t xml:space="preserve"> </w:t>
      </w:r>
      <w:r w:rsidRPr="002A2A24">
        <w:rPr>
          <w:rFonts w:ascii="Calibri" w:hAnsi="Calibri" w:cs="Calibri"/>
          <w:i w:val="0"/>
          <w:szCs w:val="22"/>
          <w:lang w:val="sk-SK"/>
        </w:rPr>
        <w:t>do 5 %</w:t>
      </w:r>
      <w:r w:rsidRPr="002A2A24">
        <w:rPr>
          <w:rFonts w:ascii="Calibri" w:hAnsi="Calibri" w:cs="Calibri"/>
          <w:szCs w:val="22"/>
          <w:lang w:val="sk-SK"/>
        </w:rPr>
        <w:t xml:space="preserve"> </w:t>
      </w:r>
      <w:r w:rsidRPr="002A2A24">
        <w:rPr>
          <w:rFonts w:ascii="Calibri" w:hAnsi="Calibri" w:cs="Calibri"/>
          <w:i w:val="0"/>
          <w:szCs w:val="22"/>
          <w:lang w:val="sk-SK"/>
        </w:rPr>
        <w:t>Východiskového rozsahu Služby podľa bodu 5.1</w:t>
      </w:r>
      <w:r w:rsidRPr="002A2A24">
        <w:rPr>
          <w:rFonts w:ascii="Calibri" w:hAnsi="Calibri" w:cs="Calibri"/>
          <w:b w:val="0"/>
          <w:i w:val="0"/>
          <w:szCs w:val="22"/>
          <w:lang w:val="sk-SK"/>
        </w:rPr>
        <w:t xml:space="preserve"> </w:t>
      </w:r>
      <w:r w:rsidRPr="002A2A24">
        <w:rPr>
          <w:rFonts w:ascii="Calibri" w:hAnsi="Calibri" w:cs="Calibri"/>
          <w:i w:val="0"/>
          <w:szCs w:val="22"/>
          <w:lang w:val="sk-SK"/>
        </w:rPr>
        <w:t>písm. b)</w:t>
      </w:r>
      <w:r w:rsidRPr="002A2A24">
        <w:rPr>
          <w:rFonts w:ascii="Calibri" w:hAnsi="Calibri" w:cs="Calibri"/>
          <w:b w:val="0"/>
          <w:i w:val="0"/>
          <w:szCs w:val="22"/>
          <w:lang w:val="sk-SK"/>
        </w:rPr>
        <w:t xml:space="preserve"> Zmluvy, ak požiadavku na takúto zmenu Objednávateľ písomne oznámi Dopravcovi </w:t>
      </w:r>
      <w:r w:rsidRPr="002A2A24">
        <w:rPr>
          <w:rFonts w:ascii="Calibri" w:hAnsi="Calibri" w:cs="Calibri"/>
          <w:b w:val="0"/>
          <w:i w:val="0"/>
          <w:color w:val="000000" w:themeColor="text1"/>
          <w:szCs w:val="22"/>
          <w:lang w:val="sk-SK"/>
        </w:rPr>
        <w:t xml:space="preserve">najmenej 3 (tri) mesiace pred účinnosťou zmeny; </w:t>
      </w:r>
    </w:p>
    <w:p w:rsidR="00B02700" w:rsidRDefault="00B02700" w:rsidP="00BC0F03">
      <w:pPr>
        <w:pStyle w:val="Clanek11"/>
        <w:numPr>
          <w:ilvl w:val="0"/>
          <w:numId w:val="11"/>
        </w:numPr>
        <w:tabs>
          <w:tab w:val="left" w:pos="708"/>
        </w:tabs>
        <w:spacing w:after="0" w:line="276" w:lineRule="auto"/>
        <w:ind w:left="1276" w:hanging="425"/>
        <w:rPr>
          <w:rFonts w:ascii="Calibri" w:hAnsi="Calibri" w:cs="Calibri"/>
          <w:b w:val="0"/>
          <w:i w:val="0"/>
          <w:color w:val="000000" w:themeColor="text1"/>
          <w:szCs w:val="22"/>
          <w:lang w:val="sk-SK"/>
        </w:rPr>
      </w:pPr>
      <w:r>
        <w:rPr>
          <w:rFonts w:ascii="Calibri" w:hAnsi="Calibri" w:cs="Calibri"/>
          <w:i w:val="0"/>
          <w:szCs w:val="22"/>
          <w:lang w:val="sk-SK"/>
        </w:rPr>
        <w:t>od 5 % (vrátane) do 10 % (vrátane) Východiskového rozsahu Služby podľa bodu 5.1</w:t>
      </w:r>
      <w:r>
        <w:rPr>
          <w:rFonts w:ascii="Calibri" w:hAnsi="Calibri" w:cs="Calibri"/>
          <w:b w:val="0"/>
          <w:i w:val="0"/>
          <w:szCs w:val="22"/>
          <w:lang w:val="sk-SK"/>
        </w:rPr>
        <w:t xml:space="preserve"> </w:t>
      </w:r>
      <w:r>
        <w:rPr>
          <w:rFonts w:ascii="Calibri" w:hAnsi="Calibri" w:cs="Calibri"/>
          <w:i w:val="0"/>
          <w:szCs w:val="22"/>
          <w:lang w:val="sk-SK"/>
        </w:rPr>
        <w:t>písm. b)</w:t>
      </w:r>
      <w:r>
        <w:rPr>
          <w:rFonts w:ascii="Calibri" w:hAnsi="Calibri" w:cs="Calibri"/>
          <w:b w:val="0"/>
          <w:i w:val="0"/>
          <w:szCs w:val="22"/>
          <w:lang w:val="sk-SK"/>
        </w:rPr>
        <w:t xml:space="preserve"> Zmluvy, ak požiadavku na takúto zmenu Objednávateľ písomne oznámi </w:t>
      </w:r>
      <w:r>
        <w:rPr>
          <w:rFonts w:ascii="Calibri" w:hAnsi="Calibri" w:cs="Calibri"/>
          <w:b w:val="0"/>
          <w:i w:val="0"/>
          <w:color w:val="000000" w:themeColor="text1"/>
          <w:szCs w:val="22"/>
          <w:lang w:val="sk-SK"/>
        </w:rPr>
        <w:t xml:space="preserve">Dopravcovi najmenej 6   (šesť)  mesiacov pred účinnosťou zmeny. </w:t>
      </w:r>
    </w:p>
    <w:bookmarkEnd w:id="4"/>
    <w:bookmarkEnd w:id="5"/>
    <w:p w:rsidR="00B02700" w:rsidRDefault="00B02700" w:rsidP="00B02700">
      <w:pPr>
        <w:pStyle w:val="Nadpis2"/>
        <w:rPr>
          <w:rFonts w:ascii="Calibri" w:hAnsi="Calibri" w:cs="Calibri"/>
          <w:highlight w:val="lightGray"/>
          <w:lang w:val="sk-SK"/>
        </w:rPr>
      </w:pPr>
    </w:p>
    <w:p w:rsidR="00B02700" w:rsidRDefault="00B02700" w:rsidP="00B02700">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Pr>
          <w:rFonts w:ascii="Calibri" w:hAnsi="Calibri" w:cs="Calibri"/>
          <w:b w:val="0"/>
          <w:i w:val="0"/>
          <w:szCs w:val="22"/>
          <w:lang w:val="sk-SK"/>
        </w:rPr>
        <w:tab/>
        <w:t xml:space="preserve">Požiadavka na zmenu v rozsahu poskytovania Služby v zmysle bodu 5.6 Zmluvy bude zohľadnená pri úprave  Príspevku podľa článku </w:t>
      </w:r>
      <w:r>
        <w:rPr>
          <w:rFonts w:ascii="Calibri" w:hAnsi="Calibri" w:cs="Calibri"/>
          <w:b w:val="0"/>
          <w:i w:val="0"/>
          <w:color w:val="000000" w:themeColor="text1"/>
          <w:szCs w:val="22"/>
          <w:lang w:val="sk-SK"/>
        </w:rPr>
        <w:t xml:space="preserve">6 Zmluvy. Okrem úpravy  Príspevku  podľa článku 6 Zmluvy </w:t>
      </w:r>
      <w:r>
        <w:rPr>
          <w:rFonts w:ascii="Calibri" w:hAnsi="Calibri" w:cs="Calibri"/>
          <w:b w:val="0"/>
          <w:i w:val="0"/>
          <w:szCs w:val="22"/>
          <w:lang w:val="sk-SK"/>
        </w:rPr>
        <w:t xml:space="preserve">nemá Dopravca v súvislosti so zmenou rozsahu Služby spočívajúcej vo zvýšení alebo znížení dopravných výkonov, nárok na žiadne  akékoľvek iné  platby ani na úhradu žiadnych akýchkoľvek ďalších  priamych a/alebo nepriamy  nákladov, pokiaľ nie je v Zmluve výslovne dohodnuté inak. </w:t>
      </w: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5.8</w:t>
      </w:r>
      <w:r>
        <w:rPr>
          <w:rFonts w:ascii="Calibri" w:hAnsi="Calibri" w:cs="Calibri"/>
          <w:sz w:val="22"/>
          <w:szCs w:val="22"/>
          <w:lang w:val="sk-SK"/>
        </w:rPr>
        <w:tab/>
        <w:t xml:space="preserve">Zmenu rozsahu Služby podľa bodu 5.6 Zmluvy Objednávateľ písomne oznámi Dopravcovi tak, že dá pokyn na zmenu cestovných poriadkov a/alebo dopravných licencií, ktorých sa zmena týka a uvedie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ak sa zmena rozsahu Služby týka iba zmeny cestovného poriadku; a to tak, aby zmena začala platiť od dátumu uvedenom v pokyne Objednávateľa na zmenu cestovných poriadkov a/alebo dopravných licencií. </w:t>
      </w: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lastRenderedPageBreak/>
        <w:t>5.9</w:t>
      </w:r>
      <w:r>
        <w:rPr>
          <w:rFonts w:ascii="Calibri" w:hAnsi="Calibri" w:cs="Calibri"/>
          <w:sz w:val="22"/>
          <w:szCs w:val="22"/>
          <w:lang w:val="sk-SK"/>
        </w:rPr>
        <w:tab/>
        <w:t xml:space="preserve">V prípade, ak Dopravca poruší povinnosť, ktorá pre neho vyplýva z bodu 5.8 Zmluvy 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w:t>
      </w:r>
      <w:proofErr w:type="spellStart"/>
      <w:r>
        <w:rPr>
          <w:rFonts w:ascii="Calibri" w:hAnsi="Calibri" w:cs="Calibri"/>
          <w:sz w:val="22"/>
          <w:szCs w:val="22"/>
          <w:lang w:val="sk-SK"/>
        </w:rPr>
        <w:t>t.j</w:t>
      </w:r>
      <w:proofErr w:type="spellEnd"/>
      <w:r>
        <w:rPr>
          <w:rFonts w:ascii="Calibri" w:hAnsi="Calibri" w:cs="Calibri"/>
          <w:sz w:val="22"/>
          <w:szCs w:val="22"/>
          <w:lang w:val="sk-SK"/>
        </w:rPr>
        <w:t xml:space="preserve">. dopravné výkony na nich realizované sa nebudú považovať za Službu. Tým nie je dotknuté právo Objednávateľa požadovať voči Dopravcovi zaplatenie zmluvnej pokuty a náhradu škody vo výške presahujúcej výšku zmluvnej pokuty. </w:t>
      </w:r>
    </w:p>
    <w:p w:rsidR="00B02700" w:rsidRDefault="00B02700" w:rsidP="00B02700">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5.10</w:t>
      </w:r>
      <w:r>
        <w:rPr>
          <w:rFonts w:ascii="Calibri" w:hAnsi="Calibri" w:cs="Calibri"/>
          <w:b w:val="0"/>
          <w:i w:val="0"/>
          <w:szCs w:val="22"/>
          <w:lang w:val="sk-SK"/>
        </w:rPr>
        <w:tab/>
        <w:t>Objednávateľ je oprávnený požadovať a Dopravca sa zaväzuje bezvýhradne akceptovať pokyn Objednávateľa na</w:t>
      </w:r>
      <w:r>
        <w:rPr>
          <w:rFonts w:ascii="Calibri" w:hAnsi="Calibri" w:cs="Calibri"/>
          <w:szCs w:val="22"/>
          <w:lang w:val="sk-SK"/>
        </w:rPr>
        <w:t xml:space="preserve"> </w:t>
      </w:r>
      <w:r>
        <w:rPr>
          <w:rFonts w:ascii="Calibri" w:hAnsi="Calibri" w:cs="Calibri"/>
          <w:b w:val="0"/>
          <w:i w:val="0"/>
          <w:szCs w:val="22"/>
          <w:lang w:val="sk-SK"/>
        </w:rPr>
        <w:t xml:space="preserve">aktualizáciu Cestovných poriadkov. Aktualizáciou Cestovných poriadkov počas poskytovania Služby sa na účely Zmluvy považujú zmeny, ktoré vyplynú: </w:t>
      </w:r>
    </w:p>
    <w:p w:rsidR="00B02700" w:rsidRDefault="00B02700" w:rsidP="00BC0F03">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zo zmien cestovných poriadkov železničnej dopravy; </w:t>
      </w:r>
    </w:p>
    <w:p w:rsidR="00B02700" w:rsidRDefault="00B02700" w:rsidP="00BC0F03">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z koordinácie spojov (dopravnej optimalizácie) autobusových liniek a/alebo železničnej dopravy a/alebo mestskej hromadnej dopravy;</w:t>
      </w:r>
    </w:p>
    <w:p w:rsidR="00B02700" w:rsidRDefault="00B02700" w:rsidP="00BC0F03">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alebo z iných rozhodujúcich okolností ako napríklad vznik alebo zánik školy, školského zariadenia, vznik alebo zánik pracovných príležitostí a podobne.  </w:t>
      </w:r>
    </w:p>
    <w:p w:rsidR="00B02700" w:rsidRDefault="00B02700" w:rsidP="00B02700">
      <w:pPr>
        <w:pStyle w:val="Nadpis2"/>
        <w:spacing w:line="276" w:lineRule="auto"/>
        <w:ind w:left="709" w:firstLine="0"/>
        <w:rPr>
          <w:rFonts w:ascii="Calibri" w:hAnsi="Calibri" w:cs="Calibri"/>
          <w:sz w:val="22"/>
          <w:szCs w:val="22"/>
          <w:lang w:val="sk-SK"/>
        </w:rPr>
      </w:pPr>
      <w:r>
        <w:rPr>
          <w:rFonts w:ascii="Calibri" w:hAnsi="Calibri" w:cs="Calibri"/>
          <w:sz w:val="22"/>
          <w:szCs w:val="22"/>
          <w:lang w:val="sk-SK"/>
        </w:rPr>
        <w:t xml:space="preserve">V prípade, ak aktualizácia Cestovných poriadkov bude spojená so zvýšením alebo znížením dopravných výkonov oproti Východiskovému rozsahu Služby podľa bodu 5.1 písm. b) Zmluvy, postupuje sa ako pri zmene rozsahu Služby podľa bodu 5.6 Zmluvy. </w:t>
      </w:r>
    </w:p>
    <w:p w:rsidR="00B02700" w:rsidRDefault="00B02700" w:rsidP="00B02700">
      <w:pPr>
        <w:pStyle w:val="Nadpis2"/>
        <w:spacing w:line="276" w:lineRule="auto"/>
        <w:ind w:left="709" w:hanging="1"/>
        <w:rPr>
          <w:rFonts w:ascii="Calibri" w:hAnsi="Calibri" w:cs="Calibri"/>
          <w:sz w:val="22"/>
          <w:szCs w:val="22"/>
          <w:lang w:val="sk-SK"/>
        </w:rPr>
      </w:pPr>
      <w:r>
        <w:rPr>
          <w:rFonts w:ascii="Calibri" w:hAnsi="Calibri" w:cs="Calibri"/>
          <w:sz w:val="22"/>
          <w:szCs w:val="22"/>
          <w:lang w:val="sk-SK"/>
        </w:rPr>
        <w:t xml:space="preserve">V prípade, ak aktualizované Cestovné poriadky majú vplyv na zmenu tarifnej </w:t>
      </w:r>
      <w:proofErr w:type="spellStart"/>
      <w:r>
        <w:rPr>
          <w:rFonts w:ascii="Calibri" w:hAnsi="Calibri" w:cs="Calibri"/>
          <w:sz w:val="22"/>
          <w:szCs w:val="22"/>
          <w:lang w:val="sk-SK"/>
        </w:rPr>
        <w:t>kilometrickej</w:t>
      </w:r>
      <w:proofErr w:type="spellEnd"/>
      <w:r>
        <w:rPr>
          <w:rFonts w:ascii="Calibri" w:hAnsi="Calibri" w:cs="Calibri"/>
          <w:sz w:val="22"/>
          <w:szCs w:val="22"/>
          <w:lang w:val="sk-SK"/>
        </w:rPr>
        <w:t xml:space="preserve"> dĺžky jednotlivých Spojov, Objednávateľ spolu s aktualizovanými Cestovnými poriadkami oznámi Dopravcovi novú tarifnú </w:t>
      </w:r>
      <w:proofErr w:type="spellStart"/>
      <w:r>
        <w:rPr>
          <w:rFonts w:ascii="Calibri" w:hAnsi="Calibri" w:cs="Calibri"/>
          <w:sz w:val="22"/>
          <w:szCs w:val="22"/>
          <w:lang w:val="sk-SK"/>
        </w:rPr>
        <w:t>kilometrickú</w:t>
      </w:r>
      <w:proofErr w:type="spellEnd"/>
      <w:r>
        <w:rPr>
          <w:rFonts w:ascii="Calibri" w:hAnsi="Calibri" w:cs="Calibri"/>
          <w:sz w:val="22"/>
          <w:szCs w:val="22"/>
          <w:lang w:val="sk-SK"/>
        </w:rPr>
        <w:t xml:space="preserve"> dĺžku jednotlivých Spojov,</w:t>
      </w:r>
      <w:r>
        <w:rPr>
          <w:rFonts w:ascii="Calibri" w:hAnsi="Calibri"/>
          <w:sz w:val="22"/>
          <w:lang w:val="sk-SK"/>
        </w:rPr>
        <w:t xml:space="preserve"> </w:t>
      </w:r>
      <w:r>
        <w:rPr>
          <w:rFonts w:ascii="Calibri" w:hAnsi="Calibri" w:cs="Calibri"/>
          <w:sz w:val="22"/>
          <w:szCs w:val="22"/>
          <w:lang w:val="sk-SK"/>
        </w:rPr>
        <w:t>stanovenú na základe digitálnej mapy.</w:t>
      </w:r>
      <w:r>
        <w:rPr>
          <w:rFonts w:ascii="Calibri" w:hAnsi="Calibri" w:cs="Calibri"/>
          <w:color w:val="FF0000"/>
          <w:sz w:val="22"/>
          <w:szCs w:val="22"/>
          <w:lang w:val="sk-SK"/>
        </w:rPr>
        <w:t xml:space="preserve"> </w:t>
      </w: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5.11</w:t>
      </w:r>
      <w:r>
        <w:rPr>
          <w:rFonts w:ascii="Calibri" w:hAnsi="Calibri" w:cs="Calibri"/>
          <w:sz w:val="22"/>
          <w:szCs w:val="22"/>
          <w:lang w:val="sk-SK"/>
        </w:rPr>
        <w:tab/>
        <w:t xml:space="preserve">Aktualizovaný Cestovný poriadok sa stane pre Dopravcu záväzným schválením Dopravným správnym orgánom a platí od dátumu v ňom uvedenom ako deň platnosti. </w:t>
      </w:r>
    </w:p>
    <w:p w:rsidR="00B02700" w:rsidRDefault="00B02700" w:rsidP="00B02700">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Pr>
          <w:rFonts w:ascii="Calibri" w:hAnsi="Calibri" w:cs="Calibri"/>
          <w:color w:val="000000" w:themeColor="text1"/>
          <w:sz w:val="22"/>
          <w:szCs w:val="22"/>
          <w:lang w:val="sk-SK"/>
        </w:rPr>
        <w:t>12</w:t>
      </w:r>
      <w:r>
        <w:rPr>
          <w:rFonts w:ascii="Calibri" w:hAnsi="Calibri" w:cs="Calibri"/>
          <w:color w:val="000000" w:themeColor="text1"/>
          <w:sz w:val="22"/>
          <w:szCs w:val="22"/>
          <w:lang w:val="sk-SK"/>
        </w:rPr>
        <w:tab/>
        <w:t xml:space="preserve">Dopravca sa zaväzuje, že pri aktualizácii Cestovných poriadkov alebo pri zmene rozsahu Služby, spracuje a predloží Objednávateľovi aktualizované </w:t>
      </w:r>
      <w:r>
        <w:rPr>
          <w:rFonts w:ascii="Calibri" w:hAnsi="Calibri" w:cs="Calibri"/>
          <w:b/>
          <w:color w:val="000000" w:themeColor="text1"/>
          <w:sz w:val="22"/>
          <w:szCs w:val="22"/>
          <w:lang w:val="sk-SK"/>
        </w:rPr>
        <w:t>Obehy vozidiel</w:t>
      </w:r>
      <w:r>
        <w:rPr>
          <w:rFonts w:ascii="Calibri" w:hAnsi="Calibri" w:cs="Calibri"/>
          <w:color w:val="000000" w:themeColor="text1"/>
          <w:sz w:val="22"/>
          <w:szCs w:val="22"/>
          <w:lang w:val="sk-SK"/>
        </w:rPr>
        <w:t xml:space="preserve"> najneskôr do 10 pracovných dní pred začatím prevádzky. Objednávateľ je oprávnený  na základe Pokynu Objednávateľa uložiť Dopravcovi povinnosť upraviť Obehy vozidiel v rozsahu Pokynu Objednávateľa. </w:t>
      </w:r>
    </w:p>
    <w:p w:rsidR="00B02700" w:rsidRDefault="00B02700" w:rsidP="00B02700">
      <w:pPr>
        <w:pStyle w:val="Nadpis2"/>
        <w:spacing w:line="276" w:lineRule="auto"/>
        <w:ind w:left="705" w:hanging="705"/>
        <w:rPr>
          <w:rFonts w:ascii="Calibri" w:hAnsi="Calibri" w:cs="Calibri"/>
          <w:sz w:val="22"/>
          <w:szCs w:val="22"/>
          <w:highlight w:val="lightGray"/>
          <w:lang w:val="sk-SK"/>
        </w:rPr>
      </w:pPr>
      <w:r>
        <w:rPr>
          <w:rFonts w:ascii="Calibri" w:hAnsi="Calibri" w:cs="Calibri"/>
          <w:sz w:val="22"/>
          <w:szCs w:val="22"/>
          <w:lang w:val="sk-SK"/>
        </w:rPr>
        <w:t>5.13.</w:t>
      </w:r>
      <w:r>
        <w:rPr>
          <w:rFonts w:ascii="Calibri" w:hAnsi="Calibri" w:cs="Calibri"/>
          <w:sz w:val="22"/>
          <w:szCs w:val="22"/>
          <w:lang w:val="sk-SK"/>
        </w:rPr>
        <w:tab/>
        <w:t xml:space="preserve">Objednávateľ je oprávnený na základe Pokynu Objednávateľa </w:t>
      </w:r>
      <w:r>
        <w:rPr>
          <w:rFonts w:ascii="Calibri" w:hAnsi="Calibri" w:cs="Calibri"/>
          <w:b/>
          <w:sz w:val="22"/>
          <w:szCs w:val="22"/>
          <w:lang w:val="sk-SK"/>
        </w:rPr>
        <w:t>určiť,</w:t>
      </w:r>
      <w:r>
        <w:rPr>
          <w:rFonts w:ascii="Calibri" w:hAnsi="Calibri" w:cs="Calibri"/>
          <w:sz w:val="22"/>
          <w:szCs w:val="22"/>
          <w:lang w:val="sk-SK"/>
        </w:rPr>
        <w:t xml:space="preserve"> ktoré </w:t>
      </w:r>
      <w:r>
        <w:rPr>
          <w:rFonts w:ascii="Calibri" w:hAnsi="Calibri" w:cs="Calibri"/>
          <w:b/>
          <w:sz w:val="22"/>
          <w:szCs w:val="22"/>
          <w:lang w:val="sk-SK"/>
        </w:rPr>
        <w:t xml:space="preserve">Spoje </w:t>
      </w:r>
      <w:r>
        <w:rPr>
          <w:rFonts w:ascii="Calibri" w:hAnsi="Calibri" w:cs="Calibri"/>
          <w:sz w:val="22"/>
          <w:szCs w:val="22"/>
          <w:lang w:val="sk-SK"/>
        </w:rPr>
        <w:t xml:space="preserve">budú </w:t>
      </w:r>
      <w:r>
        <w:rPr>
          <w:rFonts w:ascii="Calibri" w:hAnsi="Calibri" w:cs="Calibri"/>
          <w:b/>
          <w:sz w:val="22"/>
          <w:szCs w:val="22"/>
          <w:lang w:val="sk-SK"/>
        </w:rPr>
        <w:t>prevádzkované Veľkým autobusom</w:t>
      </w:r>
      <w:r>
        <w:rPr>
          <w:rFonts w:ascii="Calibri" w:hAnsi="Calibri" w:cs="Calibri"/>
          <w:sz w:val="22"/>
          <w:szCs w:val="22"/>
          <w:lang w:val="sk-SK"/>
        </w:rPr>
        <w:t>, a to pri rešpektovaní povinnosti Dopravcu disponovať pri poskytovaní Služby Veľkými autobusmi</w:t>
      </w:r>
      <w:r>
        <w:rPr>
          <w:rFonts w:ascii="Calibri" w:hAnsi="Calibri" w:cs="Calibri"/>
          <w:b/>
          <w:sz w:val="22"/>
          <w:szCs w:val="22"/>
          <w:lang w:val="sk-SK"/>
        </w:rPr>
        <w:t xml:space="preserve"> </w:t>
      </w:r>
      <w:r>
        <w:rPr>
          <w:rFonts w:ascii="Calibri" w:hAnsi="Calibri" w:cs="Calibri"/>
          <w:sz w:val="22"/>
          <w:szCs w:val="22"/>
          <w:lang w:val="sk-SK"/>
        </w:rPr>
        <w:t xml:space="preserve">v počte minimálne </w:t>
      </w:r>
      <w:r w:rsidR="00A41372" w:rsidRPr="00A41372">
        <w:rPr>
          <w:rFonts w:ascii="Calibri" w:hAnsi="Calibri" w:cs="Calibri"/>
          <w:b/>
          <w:sz w:val="22"/>
          <w:szCs w:val="22"/>
          <w:lang w:val="sk-SK"/>
        </w:rPr>
        <w:t>22</w:t>
      </w:r>
      <w:r w:rsidRPr="00A41372">
        <w:rPr>
          <w:rFonts w:ascii="Calibri" w:hAnsi="Calibri" w:cs="Calibri"/>
          <w:b/>
          <w:sz w:val="22"/>
          <w:szCs w:val="22"/>
          <w:lang w:val="sk-SK"/>
        </w:rPr>
        <w:t xml:space="preserve">  (</w:t>
      </w:r>
      <w:r w:rsidR="00A41372" w:rsidRPr="00A41372">
        <w:rPr>
          <w:rFonts w:ascii="Calibri" w:hAnsi="Calibri" w:cs="Calibri"/>
          <w:b/>
          <w:sz w:val="22"/>
          <w:szCs w:val="22"/>
          <w:lang w:val="sk-SK"/>
        </w:rPr>
        <w:t>dvadsaťdva</w:t>
      </w:r>
      <w:r w:rsidRPr="00A41372">
        <w:rPr>
          <w:rFonts w:ascii="Calibri" w:hAnsi="Calibri" w:cs="Calibri"/>
          <w:b/>
          <w:sz w:val="22"/>
          <w:szCs w:val="22"/>
          <w:lang w:val="sk-SK"/>
        </w:rPr>
        <w:t>)</w:t>
      </w:r>
      <w:r>
        <w:rPr>
          <w:rFonts w:ascii="Calibri" w:hAnsi="Calibri" w:cs="Calibri"/>
          <w:b/>
          <w:sz w:val="22"/>
          <w:szCs w:val="22"/>
          <w:lang w:val="sk-SK"/>
        </w:rPr>
        <w:t xml:space="preserve">   </w:t>
      </w:r>
      <w:r>
        <w:rPr>
          <w:rFonts w:ascii="Calibri" w:hAnsi="Calibri" w:cs="Calibri"/>
          <w:sz w:val="22"/>
          <w:szCs w:val="22"/>
          <w:lang w:val="sk-SK"/>
        </w:rPr>
        <w:t xml:space="preserve"> </w:t>
      </w:r>
      <w:r>
        <w:rPr>
          <w:rFonts w:ascii="Calibri" w:hAnsi="Calibri"/>
          <w:sz w:val="22"/>
          <w:lang w:val="sk-SK"/>
        </w:rPr>
        <w:t xml:space="preserve"> </w:t>
      </w:r>
      <w:r>
        <w:rPr>
          <w:rFonts w:ascii="Calibri" w:hAnsi="Calibri" w:cs="Calibri"/>
          <w:sz w:val="22"/>
          <w:szCs w:val="22"/>
          <w:lang w:val="sk-SK"/>
        </w:rPr>
        <w:t xml:space="preserve">kusov a s prihliadnutím k možnosti zostaviť Obehy vozidiel s ohľadom na technické možnosti dispozície s vozidlovým parkom a obmedzenia vyplývajúce z platných právnych predpisov. Dopravca sa zaväzuje takýto Pokyn Objednávateľa akceptovať. </w:t>
      </w:r>
    </w:p>
    <w:p w:rsidR="00B02700" w:rsidRDefault="00B02700" w:rsidP="00B02700">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5.14</w:t>
      </w:r>
      <w:r>
        <w:rPr>
          <w:rFonts w:ascii="Calibri" w:hAnsi="Calibri" w:cs="Calibri"/>
          <w:sz w:val="22"/>
          <w:szCs w:val="22"/>
          <w:lang w:val="sk-SK"/>
        </w:rPr>
        <w:tab/>
        <w:t xml:space="preserve">Zmluvné strany berú na vedomie, že počas platnosti príslušných Cestovných poriadkov môže dôjsť k dočasným zmenám, alebo úpravám organizácie prevádzky Používaných vozidiel v dôsledku dočasnej zmeny trasy autobusovej linky alebo spoja na nej v dôsledku výluk, uzávierok, obchádzok </w:t>
      </w:r>
      <w:r>
        <w:rPr>
          <w:rFonts w:ascii="Calibri" w:hAnsi="Calibri" w:cs="Calibri"/>
          <w:color w:val="000000" w:themeColor="text1"/>
          <w:sz w:val="22"/>
          <w:szCs w:val="22"/>
          <w:lang w:val="sk-SK"/>
        </w:rPr>
        <w:t xml:space="preserve">alebo vedením </w:t>
      </w:r>
      <w:proofErr w:type="spellStart"/>
      <w:r>
        <w:rPr>
          <w:rFonts w:ascii="Calibri" w:hAnsi="Calibri" w:cs="Calibri"/>
          <w:color w:val="000000" w:themeColor="text1"/>
          <w:sz w:val="22"/>
          <w:szCs w:val="22"/>
          <w:lang w:val="sk-SK"/>
        </w:rPr>
        <w:t>Posilového</w:t>
      </w:r>
      <w:proofErr w:type="spellEnd"/>
      <w:r>
        <w:rPr>
          <w:rFonts w:ascii="Calibri" w:hAnsi="Calibri" w:cs="Calibri"/>
          <w:color w:val="000000" w:themeColor="text1"/>
          <w:sz w:val="22"/>
          <w:szCs w:val="22"/>
          <w:lang w:val="sk-SK"/>
        </w:rPr>
        <w:t xml:space="preserve"> spoja. </w:t>
      </w:r>
      <w:r>
        <w:rPr>
          <w:rFonts w:ascii="Calibri" w:hAnsi="Calibri" w:cs="Calibri"/>
          <w:sz w:val="22"/>
          <w:szCs w:val="22"/>
          <w:lang w:val="sk-SK"/>
        </w:rPr>
        <w:t xml:space="preserve">Pre účely Zmluvy sa považujú za relevantné iba tie zmeny, ktoré boli Dopravcovi písomne oznámené Objednávateľom, alebo </w:t>
      </w:r>
      <w:r>
        <w:rPr>
          <w:rFonts w:ascii="Calibri" w:hAnsi="Calibri" w:cs="Calibri"/>
          <w:sz w:val="22"/>
          <w:szCs w:val="22"/>
          <w:lang w:val="sk-SK"/>
        </w:rPr>
        <w:lastRenderedPageBreak/>
        <w:t>ktoré boli na základe oznámenia Dopravcu písomne odsúhlasené Objednávateľom, vrátane dĺžky obchádzkovej trasy a počtu dotknutých Spojov,</w:t>
      </w:r>
      <w:r>
        <w:rPr>
          <w:rFonts w:ascii="Calibri" w:hAnsi="Calibri"/>
          <w:sz w:val="22"/>
          <w:lang w:val="sk-SK"/>
        </w:rPr>
        <w:t xml:space="preserve"> </w:t>
      </w:r>
      <w:r>
        <w:rPr>
          <w:rFonts w:ascii="Calibri" w:hAnsi="Calibri" w:cs="Calibri"/>
          <w:sz w:val="22"/>
          <w:szCs w:val="22"/>
          <w:lang w:val="sk-SK"/>
        </w:rPr>
        <w:t xml:space="preserve">alebo ktoré boli vynútené </w:t>
      </w:r>
      <w:proofErr w:type="spellStart"/>
      <w:r>
        <w:rPr>
          <w:rFonts w:ascii="Calibri" w:hAnsi="Calibri" w:cs="Calibri"/>
          <w:sz w:val="22"/>
          <w:szCs w:val="22"/>
          <w:lang w:val="sk-SK"/>
        </w:rPr>
        <w:t>neprejazdnosťou</w:t>
      </w:r>
      <w:proofErr w:type="spellEnd"/>
      <w:r>
        <w:rPr>
          <w:rFonts w:ascii="Calibri" w:hAnsi="Calibri" w:cs="Calibri"/>
          <w:sz w:val="22"/>
          <w:szCs w:val="22"/>
          <w:lang w:val="sk-SK"/>
        </w:rPr>
        <w:t xml:space="preserve"> časti trasy, trvali najviac 48 hodín a Dopravca o nich bezodkladne informoval Objednávateľa</w:t>
      </w:r>
      <w:r>
        <w:rPr>
          <w:rStyle w:val="Odkaznakomentr"/>
          <w:rFonts w:ascii="Calibri" w:hAnsi="Calibri" w:cs="Calibri"/>
          <w:lang w:val="sk-SK"/>
        </w:rPr>
        <w:t xml:space="preserve">. </w:t>
      </w:r>
      <w:r>
        <w:rPr>
          <w:rFonts w:ascii="Calibri" w:hAnsi="Calibri" w:cs="Calibri"/>
          <w:sz w:val="22"/>
          <w:szCs w:val="22"/>
          <w:lang w:val="sk-SK"/>
        </w:rPr>
        <w:t>Rozsah týchto zmien sa nezapočítava do zmien rozsahu Služby podľa bodu 5.4 tejto Zmluvy</w:t>
      </w:r>
      <w:r>
        <w:rPr>
          <w:rFonts w:ascii="Calibri" w:hAnsi="Calibri" w:cs="Calibri"/>
          <w:color w:val="000000" w:themeColor="text1"/>
          <w:sz w:val="22"/>
          <w:szCs w:val="22"/>
          <w:lang w:val="sk-SK"/>
        </w:rPr>
        <w:t xml:space="preserve">. </w:t>
      </w:r>
    </w:p>
    <w:p w:rsidR="00B02700" w:rsidRDefault="00B02700" w:rsidP="00B02700">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Pr>
          <w:rFonts w:ascii="Calibri" w:hAnsi="Calibri" w:cs="Calibri"/>
          <w:b w:val="0"/>
          <w:i w:val="0"/>
          <w:szCs w:val="22"/>
          <w:lang w:val="sk-SK"/>
        </w:rPr>
        <w:tab/>
        <w:t xml:space="preserve">Zmluvné strany sa dohodli, že </w:t>
      </w:r>
      <w:r>
        <w:rPr>
          <w:rFonts w:ascii="Calibri" w:hAnsi="Calibri" w:cs="Calibri"/>
          <w:i w:val="0"/>
          <w:szCs w:val="22"/>
          <w:lang w:val="sk-SK"/>
        </w:rPr>
        <w:t>akékoľvek</w:t>
      </w:r>
      <w:r>
        <w:rPr>
          <w:rFonts w:ascii="Calibri" w:hAnsi="Calibri" w:cs="Calibri"/>
          <w:b w:val="0"/>
          <w:i w:val="0"/>
          <w:szCs w:val="22"/>
          <w:lang w:val="sk-SK"/>
        </w:rPr>
        <w:t xml:space="preserve"> </w:t>
      </w:r>
      <w:r>
        <w:rPr>
          <w:rFonts w:ascii="Calibri" w:hAnsi="Calibri" w:cs="Calibri"/>
          <w:i w:val="0"/>
          <w:szCs w:val="22"/>
          <w:lang w:val="sk-SK"/>
        </w:rPr>
        <w:t>zmeny v rozsahu poskytovania Služby</w:t>
      </w:r>
      <w:r>
        <w:rPr>
          <w:rFonts w:ascii="Calibri" w:hAnsi="Calibri" w:cs="Calibri"/>
          <w:b w:val="0"/>
          <w:i w:val="0"/>
          <w:szCs w:val="22"/>
          <w:lang w:val="sk-SK"/>
        </w:rPr>
        <w:t xml:space="preserve"> </w:t>
      </w:r>
      <w:r>
        <w:rPr>
          <w:rFonts w:ascii="Calibri" w:hAnsi="Calibri" w:cs="Calibri"/>
          <w:i w:val="0"/>
          <w:szCs w:val="22"/>
          <w:lang w:val="sk-SK"/>
        </w:rPr>
        <w:t>oproti Východiskovému rozsahu Služby podľa bodu 5.1 písm. b)</w:t>
      </w:r>
      <w:r>
        <w:rPr>
          <w:rFonts w:ascii="Calibri" w:hAnsi="Calibri" w:cs="Calibri"/>
          <w:b w:val="0"/>
          <w:i w:val="0"/>
          <w:szCs w:val="22"/>
          <w:lang w:val="sk-SK"/>
        </w:rPr>
        <w:t xml:space="preserve"> Zmluvy spočívajúce vo zvýšení alebo znížení rozsahu poskytovania Služby </w:t>
      </w:r>
      <w:r>
        <w:rPr>
          <w:rFonts w:ascii="Calibri" w:hAnsi="Calibri" w:cs="Calibri"/>
          <w:i w:val="0"/>
          <w:szCs w:val="22"/>
          <w:lang w:val="sk-SK"/>
        </w:rPr>
        <w:t>o viac než 10 %</w:t>
      </w:r>
      <w:r>
        <w:rPr>
          <w:rFonts w:ascii="Calibri" w:hAnsi="Calibri" w:cs="Calibri"/>
          <w:b w:val="0"/>
          <w:i w:val="0"/>
          <w:szCs w:val="22"/>
          <w:lang w:val="sk-SK"/>
        </w:rPr>
        <w:t xml:space="preserve"> sú možné </w:t>
      </w:r>
      <w:r>
        <w:rPr>
          <w:rFonts w:ascii="Calibri" w:hAnsi="Calibri" w:cs="Calibri"/>
          <w:i w:val="0"/>
          <w:szCs w:val="22"/>
          <w:lang w:val="sk-SK"/>
        </w:rPr>
        <w:t>iba na základe vzájomnej písomnej dohody</w:t>
      </w:r>
      <w:r>
        <w:rPr>
          <w:rFonts w:ascii="Calibri" w:hAnsi="Calibri" w:cs="Calibri"/>
          <w:b w:val="0"/>
          <w:i w:val="0"/>
          <w:szCs w:val="22"/>
          <w:lang w:val="sk-SK"/>
        </w:rPr>
        <w:t xml:space="preserve"> Zmluvných strán v súlade so zákonom č. 343/2015 Z. z. o verejnom obstarávaní a o zmene a doplnení niektorých zákonov v znení neskorších predpisov. </w:t>
      </w:r>
    </w:p>
    <w:p w:rsidR="00B02700" w:rsidRDefault="00B02700" w:rsidP="00B02700">
      <w:pPr>
        <w:pStyle w:val="Clanek11"/>
        <w:tabs>
          <w:tab w:val="left" w:pos="708"/>
        </w:tabs>
        <w:spacing w:line="276" w:lineRule="auto"/>
        <w:ind w:left="709" w:hanging="709"/>
        <w:rPr>
          <w:rFonts w:ascii="Calibri" w:hAnsi="Calibri" w:cs="Calibri"/>
          <w:b w:val="0"/>
          <w:i w:val="0"/>
          <w:szCs w:val="22"/>
          <w:lang w:val="sk-SK"/>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6 </w:t>
      </w:r>
    </w:p>
    <w:p w:rsidR="00B02700" w:rsidRDefault="00B02700" w:rsidP="00B02700">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PRÍSPEVOK ZA SLUŽBU, PRAVIDLÁ jEHO VýPOČTU A HARMONOGRAM ÚHRAD</w:t>
      </w:r>
    </w:p>
    <w:p w:rsidR="00B02700" w:rsidRDefault="00B02700" w:rsidP="00B02700">
      <w:pPr>
        <w:spacing w:line="276" w:lineRule="auto"/>
        <w:ind w:left="709" w:hanging="709"/>
        <w:rPr>
          <w:rFonts w:ascii="Calibri" w:hAnsi="Calibri" w:cs="Calibri"/>
          <w:position w:val="-14"/>
          <w:sz w:val="22"/>
          <w:szCs w:val="22"/>
        </w:rPr>
      </w:pPr>
    </w:p>
    <w:p w:rsidR="00B02700" w:rsidRDefault="00B02700" w:rsidP="00B02700">
      <w:pPr>
        <w:spacing w:line="276" w:lineRule="auto"/>
        <w:ind w:left="709" w:hanging="709"/>
        <w:jc w:val="center"/>
        <w:rPr>
          <w:rFonts w:ascii="Calibri" w:hAnsi="Calibri" w:cs="Calibri"/>
          <w:b/>
          <w:position w:val="-14"/>
          <w:sz w:val="22"/>
          <w:szCs w:val="22"/>
        </w:rPr>
      </w:pPr>
      <w:r>
        <w:rPr>
          <w:rFonts w:ascii="Calibri" w:hAnsi="Calibri" w:cs="Calibri"/>
          <w:b/>
          <w:position w:val="-14"/>
          <w:sz w:val="22"/>
          <w:szCs w:val="22"/>
        </w:rPr>
        <w:t>JEDNOTKOVÁ CENA A PRAVIDLÁ JEJ AKTUALIZÁCIE</w:t>
      </w:r>
    </w:p>
    <w:p w:rsidR="00B02700" w:rsidRDefault="00B02700" w:rsidP="00B02700">
      <w:pPr>
        <w:spacing w:line="276" w:lineRule="auto"/>
        <w:ind w:left="709" w:hanging="709"/>
        <w:rPr>
          <w:rFonts w:ascii="Calibri" w:hAnsi="Calibri" w:cs="Calibri"/>
          <w:position w:val="-14"/>
          <w:sz w:val="22"/>
          <w:szCs w:val="22"/>
        </w:rPr>
      </w:pPr>
    </w:p>
    <w:p w:rsidR="00B02700" w:rsidRDefault="00B02700" w:rsidP="00B02700">
      <w:pPr>
        <w:spacing w:line="276" w:lineRule="auto"/>
        <w:ind w:left="709" w:hanging="709"/>
        <w:rPr>
          <w:rFonts w:ascii="Calibri" w:hAnsi="Calibri" w:cs="Calibri"/>
          <w:position w:val="-14"/>
          <w:sz w:val="22"/>
          <w:szCs w:val="22"/>
        </w:rPr>
      </w:pPr>
      <w:r>
        <w:rPr>
          <w:rFonts w:ascii="Calibri" w:hAnsi="Calibri" w:cs="Calibri"/>
          <w:position w:val="-14"/>
          <w:sz w:val="22"/>
          <w:szCs w:val="22"/>
        </w:rPr>
        <w:t xml:space="preserve">6.1  Zmluvné strany sa dohodli, že </w:t>
      </w:r>
    </w:p>
    <w:p w:rsidR="00B02700" w:rsidRDefault="00B02700" w:rsidP="00B02700">
      <w:pPr>
        <w:spacing w:line="276" w:lineRule="auto"/>
        <w:ind w:left="709" w:hanging="709"/>
        <w:rPr>
          <w:rFonts w:ascii="Calibri" w:hAnsi="Calibri" w:cs="Calibri"/>
          <w:i/>
          <w:position w:val="-14"/>
          <w:sz w:val="22"/>
          <w:szCs w:val="22"/>
        </w:rPr>
      </w:pPr>
      <w:r>
        <w:rPr>
          <w:rFonts w:ascii="Calibri" w:hAnsi="Calibri" w:cs="Calibri"/>
          <w:i/>
          <w:position w:val="-14"/>
          <w:sz w:val="22"/>
          <w:szCs w:val="22"/>
          <w:highlight w:val="yellow"/>
        </w:rPr>
        <w:t>(vyplní Dopravca do ponuky)</w:t>
      </w:r>
    </w:p>
    <w:p w:rsidR="00B02700" w:rsidRDefault="00B02700" w:rsidP="00BC0F03">
      <w:pPr>
        <w:pStyle w:val="Odsekzoznamu"/>
        <w:numPr>
          <w:ilvl w:val="0"/>
          <w:numId w:val="13"/>
        </w:numPr>
        <w:jc w:val="both"/>
        <w:rPr>
          <w:color w:val="000000" w:themeColor="text1"/>
          <w:position w:val="-14"/>
        </w:rPr>
      </w:pPr>
      <w:r>
        <w:rPr>
          <w:rFonts w:cs="Calibri"/>
          <w:b/>
          <w:position w:val="-14"/>
        </w:rPr>
        <w:t>jednotková cena za 1 (jeden) Tarifný kilometer,</w:t>
      </w:r>
      <w:r>
        <w:rPr>
          <w:rFonts w:cs="Calibri"/>
          <w:b/>
          <w:color w:val="FF0000"/>
          <w:position w:val="-14"/>
        </w:rPr>
        <w:t xml:space="preserve"> </w:t>
      </w:r>
      <w:r>
        <w:rPr>
          <w:rFonts w:cs="Calibri"/>
          <w:b/>
          <w:position w:val="-14"/>
        </w:rPr>
        <w:t xml:space="preserve">zaokrúhlená na 4 desatinné miesta je </w:t>
      </w:r>
      <w:r>
        <w:rPr>
          <w:rFonts w:cs="Calibri"/>
          <w:b/>
          <w:position w:val="-14"/>
          <w:highlight w:val="yellow"/>
        </w:rPr>
        <w:t>........................</w:t>
      </w:r>
      <w:r>
        <w:rPr>
          <w:rFonts w:cs="Calibri"/>
          <w:b/>
          <w:position w:val="-14"/>
        </w:rPr>
        <w:t xml:space="preserve">  EUR bez DPH (slovom: </w:t>
      </w:r>
      <w:r>
        <w:rPr>
          <w:rFonts w:cs="Calibri"/>
          <w:b/>
          <w:position w:val="-14"/>
          <w:highlight w:val="yellow"/>
        </w:rPr>
        <w:t>.............................................................)</w:t>
      </w:r>
      <w:r>
        <w:rPr>
          <w:rFonts w:cs="Calibri"/>
          <w:b/>
          <w:color w:val="FF0000"/>
          <w:position w:val="-14"/>
        </w:rPr>
        <w:t xml:space="preserve">   </w:t>
      </w:r>
      <w:r>
        <w:rPr>
          <w:rFonts w:cs="Calibri"/>
          <w:b/>
          <w:color w:val="000000" w:themeColor="text1"/>
          <w:position w:val="-14"/>
        </w:rPr>
        <w:t xml:space="preserve">(ďalej len „cena“).   </w:t>
      </w:r>
      <w:r>
        <w:rPr>
          <w:rFonts w:cs="Calibri"/>
          <w:color w:val="000000" w:themeColor="text1"/>
          <w:position w:val="-14"/>
        </w:rPr>
        <w:t xml:space="preserve">Objednávateľ a Dopravca sa výslovne dohodli, že súčasťou ceny nie sú Poplatok za prístup (vstup)  spoja prímestskej dopravy  na autobusové stanice a poplatok za zmenu cestovného poriadku mimo výročnej  zmeny cestovných poriadkov, ktoré sa platia v zmysle  § 23  ods. 1  zákona č.  56/2012  Z. z. o cestnej doprave v znení neskorších predpisov.   </w:t>
      </w:r>
    </w:p>
    <w:p w:rsidR="00B02700" w:rsidRDefault="00B02700" w:rsidP="00B02700">
      <w:pPr>
        <w:spacing w:line="276" w:lineRule="auto"/>
        <w:ind w:left="709" w:hanging="709"/>
        <w:rPr>
          <w:rFonts w:ascii="Calibri" w:hAnsi="Calibri" w:cs="Calibri"/>
          <w:color w:val="FF0000"/>
        </w:rPr>
      </w:pPr>
      <w:r>
        <w:rPr>
          <w:rFonts w:ascii="Calibri" w:hAnsi="Calibri" w:cs="Calibri"/>
          <w:b/>
          <w:position w:val="-14"/>
          <w:sz w:val="22"/>
          <w:szCs w:val="22"/>
        </w:rPr>
        <w:t xml:space="preserve"> </w:t>
      </w:r>
      <w:r>
        <w:rPr>
          <w:rFonts w:ascii="Calibri" w:hAnsi="Calibri" w:cs="Calibri"/>
          <w:color w:val="000000" w:themeColor="text1"/>
        </w:rPr>
        <w:t xml:space="preserve"> </w:t>
      </w:r>
      <w:r w:rsidRPr="002A2A24">
        <w:rPr>
          <w:rFonts w:ascii="Calibri" w:hAnsi="Calibri" w:cs="Calibri"/>
          <w:color w:val="000000" w:themeColor="text1"/>
        </w:rPr>
        <w:t xml:space="preserve">Tabuľka č. 1 - jednotkové ceny v eurách bez DPH </w:t>
      </w:r>
      <w:r w:rsidRPr="002A2A24">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B02700" w:rsidTr="00B02700">
        <w:trPr>
          <w:cantSplit/>
        </w:trPr>
        <w:tc>
          <w:tcPr>
            <w:tcW w:w="1409" w:type="dxa"/>
            <w:tcBorders>
              <w:top w:val="single" w:sz="4" w:space="0" w:color="auto"/>
              <w:left w:val="single" w:sz="4" w:space="0" w:color="auto"/>
              <w:bottom w:val="single" w:sz="4" w:space="0" w:color="auto"/>
              <w:right w:val="single" w:sz="4" w:space="0" w:color="auto"/>
            </w:tcBorders>
            <w:vAlign w:val="center"/>
            <w:hideMark/>
          </w:tcPr>
          <w:p w:rsidR="00B02700" w:rsidRDefault="00B02700">
            <w:pPr>
              <w:pStyle w:val="Normal2"/>
              <w:ind w:left="0"/>
              <w:jc w:val="center"/>
              <w:rPr>
                <w:rFonts w:ascii="Calibri" w:hAnsi="Calibri" w:cs="Calibri"/>
                <w:b/>
                <w:strike/>
                <w:lang w:val="sk-SK"/>
              </w:rPr>
            </w:pPr>
            <w:r>
              <w:rPr>
                <w:rFonts w:ascii="Calibri" w:hAnsi="Calibri" w:cs="Calibri"/>
                <w:b/>
                <w:lang w:val="sk-SK"/>
              </w:rPr>
              <w:t xml:space="preserve">Spolu </w:t>
            </w:r>
          </w:p>
          <w:p w:rsidR="00B02700" w:rsidRDefault="00B02700">
            <w:pPr>
              <w:pStyle w:val="Normal2"/>
              <w:ind w:left="0"/>
              <w:jc w:val="center"/>
              <w:rPr>
                <w:rFonts w:ascii="Calibri" w:hAnsi="Calibri" w:cs="Calibri"/>
                <w:b/>
                <w:lang w:val="sk-SK"/>
              </w:rPr>
            </w:pPr>
            <w:r>
              <w:rPr>
                <w:rFonts w:ascii="Calibri" w:hAnsi="Calibri" w:cs="Calibri"/>
                <w:b/>
                <w:lang w:val="sk-SK"/>
              </w:rPr>
              <w:t xml:space="preserve">Jednotková cena za 1 Tarifný kilometer </w:t>
            </w:r>
          </w:p>
        </w:tc>
        <w:tc>
          <w:tcPr>
            <w:tcW w:w="1409" w:type="dxa"/>
            <w:tcBorders>
              <w:top w:val="single" w:sz="4" w:space="0" w:color="auto"/>
              <w:left w:val="single" w:sz="4" w:space="0" w:color="auto"/>
              <w:bottom w:val="single" w:sz="4" w:space="0" w:color="auto"/>
              <w:right w:val="single" w:sz="4" w:space="0" w:color="auto"/>
            </w:tcBorders>
            <w:vAlign w:val="center"/>
          </w:tcPr>
          <w:p w:rsidR="00B02700" w:rsidRDefault="00B02700">
            <w:pPr>
              <w:pStyle w:val="Normal2"/>
              <w:ind w:left="0"/>
              <w:jc w:val="center"/>
              <w:rPr>
                <w:rFonts w:ascii="Calibri" w:hAnsi="Calibri" w:cs="Calibri"/>
                <w:b/>
                <w:lang w:val="sk-SK"/>
              </w:rPr>
            </w:pPr>
            <w:r>
              <w:rPr>
                <w:rFonts w:ascii="Calibri" w:hAnsi="Calibri" w:cs="Calibri"/>
                <w:b/>
                <w:lang w:val="sk-SK"/>
              </w:rPr>
              <w:t>časť ceny za</w:t>
            </w:r>
          </w:p>
          <w:p w:rsidR="00B02700" w:rsidRDefault="00B02700">
            <w:pPr>
              <w:pStyle w:val="Normal2"/>
              <w:ind w:left="0"/>
              <w:jc w:val="center"/>
              <w:rPr>
                <w:rFonts w:ascii="Calibri" w:hAnsi="Calibri" w:cs="Calibri"/>
                <w:b/>
                <w:lang w:val="sk-SK"/>
              </w:rPr>
            </w:pPr>
            <w:r>
              <w:rPr>
                <w:rFonts w:ascii="Calibri" w:hAnsi="Calibri" w:cs="Calibri"/>
                <w:b/>
                <w:lang w:val="sk-SK"/>
              </w:rPr>
              <w:t>PHM</w:t>
            </w:r>
          </w:p>
          <w:p w:rsidR="00B02700" w:rsidRDefault="00B02700">
            <w:pPr>
              <w:pStyle w:val="Normal2"/>
              <w:ind w:left="0"/>
              <w:jc w:val="center"/>
              <w:rPr>
                <w:rFonts w:ascii="Calibri" w:hAnsi="Calibri" w:cs="Calibri"/>
                <w:b/>
                <w:lang w:val="sk-SK"/>
              </w:rPr>
            </w:pPr>
          </w:p>
        </w:tc>
        <w:tc>
          <w:tcPr>
            <w:tcW w:w="1400" w:type="dxa"/>
            <w:tcBorders>
              <w:top w:val="single" w:sz="4" w:space="0" w:color="auto"/>
              <w:left w:val="single" w:sz="4" w:space="0" w:color="auto"/>
              <w:bottom w:val="single" w:sz="4" w:space="0" w:color="auto"/>
              <w:right w:val="single" w:sz="4" w:space="0" w:color="auto"/>
            </w:tcBorders>
            <w:vAlign w:val="center"/>
          </w:tcPr>
          <w:p w:rsidR="00B02700" w:rsidRDefault="00B02700">
            <w:pPr>
              <w:pStyle w:val="Normal2"/>
              <w:ind w:left="0"/>
              <w:jc w:val="center"/>
              <w:rPr>
                <w:rFonts w:ascii="Calibri" w:hAnsi="Calibri" w:cs="Calibri"/>
                <w:b/>
                <w:lang w:val="sk-SK"/>
              </w:rPr>
            </w:pPr>
            <w:r>
              <w:rPr>
                <w:rFonts w:ascii="Calibri" w:hAnsi="Calibri" w:cs="Calibri"/>
                <w:b/>
                <w:lang w:val="sk-SK"/>
              </w:rPr>
              <w:t>časť ceny za</w:t>
            </w:r>
          </w:p>
          <w:p w:rsidR="00B02700" w:rsidRDefault="00B02700">
            <w:pPr>
              <w:pStyle w:val="Normal2"/>
              <w:ind w:left="0"/>
              <w:jc w:val="center"/>
              <w:rPr>
                <w:rFonts w:ascii="Calibri" w:hAnsi="Calibri" w:cs="Calibri"/>
                <w:b/>
                <w:lang w:val="sk-SK"/>
              </w:rPr>
            </w:pPr>
            <w:r>
              <w:rPr>
                <w:rFonts w:ascii="Calibri" w:hAnsi="Calibri" w:cs="Calibri"/>
                <w:b/>
                <w:lang w:val="sk-SK"/>
              </w:rPr>
              <w:t xml:space="preserve"> </w:t>
            </w:r>
            <w:r w:rsidR="002A2A24">
              <w:rPr>
                <w:rFonts w:ascii="Calibri" w:hAnsi="Calibri" w:cs="Calibri"/>
                <w:b/>
                <w:lang w:val="sk-SK"/>
              </w:rPr>
              <w:t>N</w:t>
            </w:r>
            <w:r>
              <w:rPr>
                <w:rFonts w:ascii="Calibri" w:hAnsi="Calibri" w:cs="Calibri"/>
                <w:b/>
                <w:lang w:val="sk-SK"/>
              </w:rPr>
              <w:t>áklady práce</w:t>
            </w:r>
          </w:p>
          <w:p w:rsidR="00B02700" w:rsidRDefault="00B02700">
            <w:pPr>
              <w:pStyle w:val="Normal2"/>
              <w:ind w:left="0"/>
              <w:jc w:val="center"/>
              <w:rPr>
                <w:rFonts w:ascii="Calibri" w:hAnsi="Calibri" w:cs="Calibri"/>
                <w:b/>
                <w:lang w:val="sk-SK"/>
              </w:rPr>
            </w:pPr>
          </w:p>
        </w:tc>
        <w:tc>
          <w:tcPr>
            <w:tcW w:w="1413" w:type="dxa"/>
            <w:tcBorders>
              <w:top w:val="single" w:sz="4" w:space="0" w:color="auto"/>
              <w:left w:val="single" w:sz="4" w:space="0" w:color="auto"/>
              <w:bottom w:val="single" w:sz="4" w:space="0" w:color="auto"/>
              <w:right w:val="single" w:sz="4" w:space="0" w:color="auto"/>
            </w:tcBorders>
            <w:vAlign w:val="center"/>
            <w:hideMark/>
          </w:tcPr>
          <w:p w:rsidR="00B02700" w:rsidRDefault="00B02700">
            <w:pPr>
              <w:pStyle w:val="Normal2"/>
              <w:ind w:left="0"/>
              <w:jc w:val="center"/>
              <w:rPr>
                <w:rFonts w:ascii="Calibri" w:hAnsi="Calibri" w:cs="Calibri"/>
                <w:b/>
                <w:lang w:val="sk-SK"/>
              </w:rPr>
            </w:pPr>
            <w:r>
              <w:rPr>
                <w:rFonts w:ascii="Calibri" w:hAnsi="Calibri" w:cs="Calibri"/>
                <w:b/>
                <w:lang w:val="sk-SK"/>
              </w:rPr>
              <w:t>časť ceny za Opravy, réžiu a iné</w:t>
            </w:r>
          </w:p>
        </w:tc>
        <w:tc>
          <w:tcPr>
            <w:tcW w:w="1416" w:type="dxa"/>
            <w:tcBorders>
              <w:top w:val="single" w:sz="4" w:space="0" w:color="auto"/>
              <w:left w:val="single" w:sz="4" w:space="0" w:color="auto"/>
              <w:bottom w:val="single" w:sz="4" w:space="0" w:color="auto"/>
              <w:right w:val="single" w:sz="4" w:space="0" w:color="auto"/>
            </w:tcBorders>
            <w:vAlign w:val="center"/>
            <w:hideMark/>
          </w:tcPr>
          <w:p w:rsidR="00B02700" w:rsidRDefault="00B02700">
            <w:pPr>
              <w:pStyle w:val="Normal2"/>
              <w:ind w:left="0"/>
              <w:jc w:val="center"/>
              <w:rPr>
                <w:rFonts w:ascii="Calibri" w:hAnsi="Calibri" w:cs="Calibri"/>
                <w:b/>
                <w:lang w:val="sk-SK"/>
              </w:rPr>
            </w:pPr>
            <w:r>
              <w:rPr>
                <w:rFonts w:ascii="Calibri" w:hAnsi="Calibri" w:cs="Calibri"/>
                <w:b/>
                <w:lang w:val="sk-SK"/>
              </w:rPr>
              <w:t xml:space="preserve">časť ceny za </w:t>
            </w:r>
            <w:bookmarkStart w:id="6" w:name="_Hlk529134424"/>
            <w:r>
              <w:rPr>
                <w:rFonts w:ascii="Calibri" w:hAnsi="Calibri" w:cs="Calibri"/>
                <w:b/>
                <w:lang w:val="sk-SK"/>
              </w:rPr>
              <w:t xml:space="preserve">Odpisy a/alebo nájom na </w:t>
            </w:r>
            <w:bookmarkEnd w:id="6"/>
            <w:r>
              <w:rPr>
                <w:rFonts w:ascii="Calibri" w:hAnsi="Calibri" w:cs="Calibri"/>
                <w:b/>
                <w:lang w:val="sk-SK"/>
              </w:rPr>
              <w:t>Používané vozidlá</w:t>
            </w:r>
          </w:p>
        </w:tc>
        <w:tc>
          <w:tcPr>
            <w:tcW w:w="1416"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highlight w:val="green"/>
                <w:lang w:val="sk-SK"/>
              </w:rPr>
            </w:pPr>
          </w:p>
          <w:p w:rsidR="00B02700" w:rsidRDefault="00B02700">
            <w:pPr>
              <w:pStyle w:val="Normal2"/>
              <w:ind w:left="0"/>
              <w:jc w:val="center"/>
              <w:rPr>
                <w:rFonts w:ascii="Calibri" w:hAnsi="Calibri" w:cs="Calibri"/>
                <w:b/>
                <w:lang w:val="sk-SK"/>
              </w:rPr>
            </w:pPr>
            <w:r>
              <w:rPr>
                <w:rFonts w:ascii="Calibri" w:hAnsi="Calibri" w:cs="Calibri"/>
                <w:b/>
                <w:lang w:val="sk-SK"/>
              </w:rPr>
              <w:t xml:space="preserve">časť ceny za </w:t>
            </w:r>
          </w:p>
          <w:p w:rsidR="00B02700" w:rsidRDefault="00B02700">
            <w:pPr>
              <w:pStyle w:val="Normal2"/>
              <w:ind w:left="0"/>
              <w:jc w:val="center"/>
              <w:rPr>
                <w:rFonts w:ascii="Calibri" w:hAnsi="Calibri" w:cs="Calibri"/>
                <w:b/>
                <w:highlight w:val="green"/>
                <w:lang w:val="sk-SK"/>
              </w:rPr>
            </w:pPr>
            <w:r>
              <w:rPr>
                <w:rFonts w:ascii="Calibri" w:hAnsi="Calibri" w:cs="Calibri"/>
                <w:b/>
                <w:lang w:val="sk-SK"/>
              </w:rPr>
              <w:t>Zisk</w:t>
            </w:r>
          </w:p>
        </w:tc>
      </w:tr>
      <w:tr w:rsidR="00B02700" w:rsidTr="00B02700">
        <w:trPr>
          <w:cantSplit/>
        </w:trPr>
        <w:tc>
          <w:tcPr>
            <w:tcW w:w="1409" w:type="dxa"/>
            <w:tcBorders>
              <w:top w:val="single" w:sz="4" w:space="0" w:color="auto"/>
              <w:left w:val="single" w:sz="4" w:space="0" w:color="auto"/>
              <w:bottom w:val="single" w:sz="4" w:space="0" w:color="auto"/>
              <w:right w:val="single" w:sz="4" w:space="0" w:color="auto"/>
            </w:tcBorders>
            <w:vAlign w:val="center"/>
            <w:hideMark/>
          </w:tcPr>
          <w:p w:rsidR="00B02700" w:rsidRDefault="00B02700">
            <w:pPr>
              <w:pStyle w:val="Normal2"/>
              <w:ind w:left="0"/>
              <w:jc w:val="center"/>
              <w:rPr>
                <w:rFonts w:ascii="Calibri" w:hAnsi="Calibri" w:cs="Calibri"/>
                <w:b/>
                <w:lang w:val="sk-SK"/>
              </w:rPr>
            </w:pPr>
            <w:r>
              <w:rPr>
                <w:rFonts w:ascii="Calibri" w:hAnsi="Calibri" w:cs="Calibri"/>
                <w:b/>
                <w:bCs/>
                <w:iCs/>
                <w:lang w:val="sk-SK"/>
              </w:rPr>
              <w:t>C</w:t>
            </w:r>
            <w:r>
              <w:rPr>
                <w:rFonts w:ascii="Calibri" w:hAnsi="Calibri" w:cs="Calibri"/>
                <w:b/>
                <w:bCs/>
                <w:iCs/>
                <w:vertAlign w:val="subscript"/>
                <w:lang w:val="sk-SK"/>
              </w:rPr>
              <w:t>SPOLU0</w:t>
            </w:r>
          </w:p>
        </w:tc>
        <w:tc>
          <w:tcPr>
            <w:tcW w:w="1409" w:type="dxa"/>
            <w:tcBorders>
              <w:top w:val="single" w:sz="4" w:space="0" w:color="auto"/>
              <w:left w:val="single" w:sz="4" w:space="0" w:color="auto"/>
              <w:bottom w:val="single" w:sz="4" w:space="0" w:color="auto"/>
              <w:right w:val="single" w:sz="4" w:space="0" w:color="auto"/>
            </w:tcBorders>
            <w:hideMark/>
          </w:tcPr>
          <w:p w:rsidR="00B02700" w:rsidRDefault="00B02700">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PHM0</w:t>
            </w:r>
          </w:p>
        </w:tc>
        <w:tc>
          <w:tcPr>
            <w:tcW w:w="1400" w:type="dxa"/>
            <w:tcBorders>
              <w:top w:val="single" w:sz="4" w:space="0" w:color="auto"/>
              <w:left w:val="single" w:sz="4" w:space="0" w:color="auto"/>
              <w:bottom w:val="single" w:sz="4" w:space="0" w:color="auto"/>
              <w:right w:val="single" w:sz="4" w:space="0" w:color="auto"/>
            </w:tcBorders>
            <w:hideMark/>
          </w:tcPr>
          <w:p w:rsidR="00B02700" w:rsidRDefault="00B02700">
            <w:pPr>
              <w:pStyle w:val="Normal2"/>
              <w:ind w:left="0"/>
              <w:jc w:val="center"/>
              <w:rPr>
                <w:rFonts w:ascii="Calibri" w:hAnsi="Calibri" w:cs="Calibri"/>
                <w:b/>
                <w:highlight w:val="yellow"/>
                <w:lang w:val="sk-SK"/>
              </w:rPr>
            </w:pPr>
            <w:r>
              <w:rPr>
                <w:rFonts w:ascii="Calibri" w:hAnsi="Calibri" w:cs="Calibri"/>
                <w:b/>
                <w:bCs/>
                <w:iCs/>
                <w:lang w:val="sk-SK"/>
              </w:rPr>
              <w:t>CC</w:t>
            </w:r>
            <w:r>
              <w:rPr>
                <w:rFonts w:ascii="Calibri" w:hAnsi="Calibri" w:cs="Calibri"/>
                <w:b/>
                <w:bCs/>
                <w:iCs/>
                <w:vertAlign w:val="subscript"/>
                <w:lang w:val="sk-SK"/>
              </w:rPr>
              <w:t>CP0</w:t>
            </w:r>
          </w:p>
        </w:tc>
        <w:tc>
          <w:tcPr>
            <w:tcW w:w="1413" w:type="dxa"/>
            <w:tcBorders>
              <w:top w:val="single" w:sz="4" w:space="0" w:color="auto"/>
              <w:left w:val="single" w:sz="4" w:space="0" w:color="auto"/>
              <w:bottom w:val="single" w:sz="4" w:space="0" w:color="auto"/>
              <w:right w:val="single" w:sz="4" w:space="0" w:color="auto"/>
            </w:tcBorders>
            <w:hideMark/>
          </w:tcPr>
          <w:p w:rsidR="00B02700" w:rsidRDefault="00B02700">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OPRE0</w:t>
            </w:r>
          </w:p>
        </w:tc>
        <w:tc>
          <w:tcPr>
            <w:tcW w:w="1416" w:type="dxa"/>
            <w:tcBorders>
              <w:top w:val="single" w:sz="4" w:space="0" w:color="auto"/>
              <w:left w:val="single" w:sz="4" w:space="0" w:color="auto"/>
              <w:bottom w:val="single" w:sz="4" w:space="0" w:color="auto"/>
              <w:right w:val="single" w:sz="4" w:space="0" w:color="auto"/>
            </w:tcBorders>
            <w:hideMark/>
          </w:tcPr>
          <w:p w:rsidR="00B02700" w:rsidRDefault="00B02700">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ODFN0</w:t>
            </w:r>
          </w:p>
        </w:tc>
        <w:tc>
          <w:tcPr>
            <w:tcW w:w="1416" w:type="dxa"/>
            <w:tcBorders>
              <w:top w:val="single" w:sz="4" w:space="0" w:color="auto"/>
              <w:left w:val="single" w:sz="4" w:space="0" w:color="auto"/>
              <w:bottom w:val="single" w:sz="4" w:space="0" w:color="auto"/>
              <w:right w:val="single" w:sz="4" w:space="0" w:color="auto"/>
            </w:tcBorders>
            <w:hideMark/>
          </w:tcPr>
          <w:p w:rsidR="00B02700" w:rsidRDefault="00B02700">
            <w:pPr>
              <w:pStyle w:val="Normal2"/>
              <w:ind w:left="0"/>
              <w:jc w:val="center"/>
              <w:rPr>
                <w:rFonts w:ascii="Calibri" w:hAnsi="Calibri" w:cs="Calibri"/>
                <w:b/>
                <w:lang w:val="sk-SK"/>
              </w:rPr>
            </w:pPr>
            <w:r>
              <w:rPr>
                <w:rFonts w:ascii="Calibri" w:hAnsi="Calibri" w:cs="Calibri"/>
                <w:b/>
                <w:lang w:val="sk-SK"/>
              </w:rPr>
              <w:t>CC</w:t>
            </w:r>
            <w:r>
              <w:rPr>
                <w:rFonts w:ascii="Calibri" w:hAnsi="Calibri" w:cs="Calibri"/>
                <w:b/>
                <w:vertAlign w:val="subscript"/>
                <w:lang w:val="sk-SK"/>
              </w:rPr>
              <w:t>ZISK</w:t>
            </w:r>
          </w:p>
        </w:tc>
      </w:tr>
      <w:tr w:rsidR="00B02700" w:rsidTr="00B02700">
        <w:trPr>
          <w:cantSplit/>
        </w:trPr>
        <w:tc>
          <w:tcPr>
            <w:tcW w:w="1409" w:type="dxa"/>
            <w:tcBorders>
              <w:top w:val="single" w:sz="4" w:space="0" w:color="auto"/>
              <w:left w:val="single" w:sz="4" w:space="0" w:color="auto"/>
              <w:bottom w:val="single" w:sz="4" w:space="0" w:color="auto"/>
              <w:right w:val="single" w:sz="4" w:space="0" w:color="auto"/>
            </w:tcBorders>
            <w:vAlign w:val="center"/>
          </w:tcPr>
          <w:p w:rsidR="00B02700" w:rsidRDefault="00B02700">
            <w:pPr>
              <w:pStyle w:val="Normal2"/>
              <w:ind w:left="0"/>
              <w:jc w:val="center"/>
              <w:rPr>
                <w:rFonts w:ascii="Calibri" w:hAnsi="Calibri" w:cs="Calibri"/>
                <w:b/>
                <w:bCs/>
                <w:iCs/>
                <w:lang w:val="sk-SK"/>
              </w:rPr>
            </w:pPr>
          </w:p>
        </w:tc>
        <w:tc>
          <w:tcPr>
            <w:tcW w:w="1409"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lang w:val="sk-SK"/>
              </w:rPr>
            </w:pPr>
          </w:p>
        </w:tc>
        <w:tc>
          <w:tcPr>
            <w:tcW w:w="1400"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bCs/>
                <w:iCs/>
                <w:lang w:val="sk-SK"/>
              </w:rPr>
            </w:pPr>
          </w:p>
        </w:tc>
        <w:tc>
          <w:tcPr>
            <w:tcW w:w="1413"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lang w:val="sk-SK"/>
              </w:rPr>
            </w:pPr>
          </w:p>
        </w:tc>
        <w:tc>
          <w:tcPr>
            <w:tcW w:w="1416"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lang w:val="sk-SK"/>
              </w:rPr>
            </w:pPr>
          </w:p>
        </w:tc>
        <w:tc>
          <w:tcPr>
            <w:tcW w:w="1416"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lang w:val="sk-SK"/>
              </w:rPr>
            </w:pPr>
          </w:p>
        </w:tc>
      </w:tr>
    </w:tbl>
    <w:p w:rsidR="00B02700" w:rsidRDefault="00B02700" w:rsidP="00B02700">
      <w:pPr>
        <w:pStyle w:val="Odsekzoznamu"/>
        <w:rPr>
          <w:rFonts w:cs="Calibri"/>
        </w:rPr>
      </w:pPr>
    </w:p>
    <w:p w:rsidR="00B02700" w:rsidRDefault="00B02700" w:rsidP="00B02700">
      <w:pPr>
        <w:pStyle w:val="Odsekzoznamu"/>
        <w:rPr>
          <w:rFonts w:cs="Calibri"/>
        </w:rPr>
      </w:pPr>
    </w:p>
    <w:p w:rsidR="00B02700" w:rsidRDefault="00B02700" w:rsidP="00BC0F03">
      <w:pPr>
        <w:pStyle w:val="Odsekzoznamu"/>
        <w:numPr>
          <w:ilvl w:val="0"/>
          <w:numId w:val="13"/>
        </w:numPr>
        <w:rPr>
          <w:rFonts w:cs="Calibri"/>
        </w:rPr>
      </w:pPr>
      <w:r>
        <w:rPr>
          <w:rFonts w:cs="Calibri"/>
          <w:b/>
        </w:rPr>
        <w:t>Východiskový ročný nábeh vozidiel</w:t>
      </w:r>
      <w:r>
        <w:rPr>
          <w:rFonts w:cs="Calibri"/>
        </w:rPr>
        <w:t xml:space="preserve"> je: </w:t>
      </w:r>
      <w:r>
        <w:rPr>
          <w:rFonts w:cs="Calibri"/>
          <w:b/>
          <w:position w:val="-14"/>
          <w:highlight w:val="yellow"/>
        </w:rPr>
        <w:t>........................</w:t>
      </w:r>
      <w:r>
        <w:rPr>
          <w:rFonts w:cs="Calibri"/>
          <w:b/>
          <w:position w:val="-14"/>
        </w:rPr>
        <w:t xml:space="preserve">  </w:t>
      </w:r>
    </w:p>
    <w:p w:rsidR="00B02700" w:rsidRDefault="00B02700" w:rsidP="00BC0F03">
      <w:pPr>
        <w:pStyle w:val="Odsekzoznamu"/>
        <w:numPr>
          <w:ilvl w:val="0"/>
          <w:numId w:val="13"/>
        </w:numPr>
        <w:rPr>
          <w:rFonts w:cs="Calibri"/>
        </w:rPr>
      </w:pPr>
      <w:r>
        <w:rPr>
          <w:rFonts w:cs="Calibri"/>
          <w:b/>
        </w:rPr>
        <w:t>Východiskový počet Používaných vozidiel (vrátane prevádzkovej zálohy)</w:t>
      </w:r>
      <w:r>
        <w:rPr>
          <w:rFonts w:cs="Calibri"/>
          <w:b/>
          <w:color w:val="FF0000"/>
        </w:rPr>
        <w:t xml:space="preserve"> </w:t>
      </w:r>
      <w:r>
        <w:rPr>
          <w:rFonts w:cs="Calibri"/>
        </w:rPr>
        <w:t xml:space="preserve">je: </w:t>
      </w:r>
      <w:r>
        <w:rPr>
          <w:rFonts w:cs="Calibri"/>
          <w:b/>
          <w:position w:val="-14"/>
          <w:highlight w:val="yellow"/>
        </w:rPr>
        <w:t>........................</w:t>
      </w:r>
      <w:r>
        <w:rPr>
          <w:rFonts w:cs="Calibri"/>
          <w:b/>
          <w:position w:val="-14"/>
        </w:rPr>
        <w:t xml:space="preserve">  </w:t>
      </w:r>
    </w:p>
    <w:p w:rsidR="00B02700" w:rsidRDefault="00B02700" w:rsidP="00B02700">
      <w:pPr>
        <w:spacing w:line="240" w:lineRule="auto"/>
        <w:ind w:left="709"/>
        <w:rPr>
          <w:rFonts w:ascii="Calibri" w:hAnsi="Calibri"/>
          <w:b/>
          <w:i/>
          <w:sz w:val="22"/>
          <w:szCs w:val="22"/>
        </w:rPr>
      </w:pPr>
      <w:r>
        <w:rPr>
          <w:rFonts w:ascii="Calibri" w:hAnsi="Calibri"/>
          <w:sz w:val="22"/>
          <w:szCs w:val="22"/>
        </w:rPr>
        <w:t>Zmluvné strany sa dohodli, že jednotková cena za jeden Tarifný kilometer uvedená v Tabuľke č.  1  Zmluvy  bude na účely štvrťročného zúčtovania Príspevku aktualizovaná štvrťročne a to po skončení príslušného kalendárneho štvrťroka v mesiaci bezprostredne nasledujúcom po skončenom štvrťroku, a to postupom podľa bodov</w:t>
      </w:r>
      <w:r>
        <w:rPr>
          <w:rFonts w:ascii="Calibri" w:hAnsi="Calibri"/>
          <w:i/>
          <w:sz w:val="22"/>
          <w:szCs w:val="22"/>
        </w:rPr>
        <w:t xml:space="preserve"> </w:t>
      </w:r>
      <w:r>
        <w:rPr>
          <w:rFonts w:ascii="Calibri" w:hAnsi="Calibri"/>
          <w:sz w:val="22"/>
          <w:szCs w:val="22"/>
        </w:rPr>
        <w:t>6.2.1 až</w:t>
      </w:r>
      <w:r>
        <w:rPr>
          <w:rFonts w:ascii="Calibri" w:hAnsi="Calibri"/>
          <w:i/>
          <w:sz w:val="22"/>
          <w:szCs w:val="22"/>
        </w:rPr>
        <w:t xml:space="preserve"> </w:t>
      </w:r>
      <w:r>
        <w:rPr>
          <w:rFonts w:ascii="Calibri" w:hAnsi="Calibri"/>
          <w:sz w:val="22"/>
          <w:szCs w:val="22"/>
        </w:rPr>
        <w:t>6.2.5</w:t>
      </w:r>
      <w:r>
        <w:rPr>
          <w:rFonts w:ascii="Calibri" w:hAnsi="Calibri"/>
          <w:i/>
          <w:sz w:val="22"/>
          <w:szCs w:val="22"/>
        </w:rPr>
        <w:t xml:space="preserve"> </w:t>
      </w:r>
      <w:r>
        <w:rPr>
          <w:rFonts w:ascii="Calibri" w:hAnsi="Calibri"/>
          <w:sz w:val="22"/>
          <w:szCs w:val="22"/>
        </w:rPr>
        <w:t>Zmluvy.</w:t>
      </w:r>
      <w:r>
        <w:rPr>
          <w:rFonts w:ascii="Calibri" w:hAnsi="Calibri"/>
          <w:i/>
          <w:sz w:val="22"/>
          <w:szCs w:val="22"/>
        </w:rPr>
        <w:t xml:space="preserve"> </w:t>
      </w:r>
    </w:p>
    <w:p w:rsidR="00B02700" w:rsidRDefault="00B02700" w:rsidP="00B02700">
      <w:pPr>
        <w:pStyle w:val="Clanek11"/>
        <w:tabs>
          <w:tab w:val="left" w:pos="708"/>
        </w:tabs>
        <w:ind w:left="426" w:firstLine="0"/>
        <w:rPr>
          <w:rFonts w:ascii="Calibri" w:hAnsi="Calibri" w:cs="Calibri"/>
          <w:i w:val="0"/>
          <w:lang w:val="sk-SK"/>
        </w:rPr>
      </w:pPr>
    </w:p>
    <w:p w:rsidR="00B02700" w:rsidRDefault="00B02700" w:rsidP="00B02700">
      <w:pPr>
        <w:pStyle w:val="Clanek11"/>
        <w:tabs>
          <w:tab w:val="left" w:pos="708"/>
        </w:tabs>
        <w:rPr>
          <w:rFonts w:ascii="Calibri" w:hAnsi="Calibri" w:cs="Calibri"/>
          <w:i w:val="0"/>
          <w:u w:val="single"/>
          <w:lang w:val="sk-SK"/>
        </w:rPr>
      </w:pPr>
      <w:r>
        <w:rPr>
          <w:rFonts w:ascii="Calibri" w:hAnsi="Calibri" w:cs="Calibri"/>
          <w:i w:val="0"/>
          <w:lang w:val="sk-SK"/>
        </w:rPr>
        <w:t xml:space="preserve">6.2.1 </w:t>
      </w:r>
      <w:r>
        <w:rPr>
          <w:rFonts w:ascii="Calibri" w:hAnsi="Calibri" w:cs="Calibri"/>
          <w:i w:val="0"/>
          <w:u w:val="single"/>
          <w:lang w:val="sk-SK"/>
        </w:rPr>
        <w:t xml:space="preserve">Aktualizácia časti ceny za PHM </w:t>
      </w:r>
    </w:p>
    <w:p w:rsidR="00B02700" w:rsidRDefault="00B02700" w:rsidP="00B02700">
      <w:pPr>
        <w:pStyle w:val="Clanek11"/>
        <w:tabs>
          <w:tab w:val="left" w:pos="708"/>
        </w:tabs>
        <w:ind w:left="734" w:firstLine="0"/>
        <w:rPr>
          <w:rFonts w:ascii="Calibri" w:hAnsi="Calibri" w:cs="Calibri"/>
          <w:b w:val="0"/>
          <w:i w:val="0"/>
          <w:lang w:val="sk-SK"/>
        </w:rPr>
      </w:pPr>
      <w:r>
        <w:rPr>
          <w:rFonts w:ascii="Calibri" w:hAnsi="Calibri" w:cs="Calibri"/>
          <w:i w:val="0"/>
          <w:szCs w:val="22"/>
          <w:lang w:val="sk-SK"/>
        </w:rPr>
        <w:t>CC</w:t>
      </w:r>
      <w:r>
        <w:rPr>
          <w:rFonts w:ascii="Calibri" w:hAnsi="Calibri" w:cs="Calibri"/>
          <w:i w:val="0"/>
          <w:szCs w:val="22"/>
          <w:vertAlign w:val="subscript"/>
          <w:lang w:val="sk-SK"/>
        </w:rPr>
        <w:t>PHM0</w:t>
      </w:r>
      <w:r>
        <w:rPr>
          <w:rFonts w:ascii="Calibri" w:hAnsi="Calibri" w:cs="Calibri"/>
          <w:b w:val="0"/>
          <w:i w:val="0"/>
          <w:lang w:val="sk-SK"/>
        </w:rPr>
        <w:t xml:space="preserve"> za 1 Tarifný km uvedená </w:t>
      </w:r>
      <w:r>
        <w:rPr>
          <w:rFonts w:ascii="Calibri" w:hAnsi="Calibri" w:cs="Calibri"/>
          <w:b w:val="0"/>
          <w:i w:val="0"/>
          <w:color w:val="000000" w:themeColor="text1"/>
          <w:lang w:val="sk-SK"/>
        </w:rPr>
        <w:t xml:space="preserve">v Tabuľke č. 1 Zmluvy bude zo </w:t>
      </w:r>
      <w:r>
        <w:rPr>
          <w:rFonts w:ascii="Calibri" w:hAnsi="Calibri" w:cs="Calibri"/>
          <w:b w:val="0"/>
          <w:i w:val="0"/>
          <w:lang w:val="sk-SK"/>
        </w:rPr>
        <w:t xml:space="preserve">strany Objednávateľa upravovaná (tzn. zvýšená alebo znížená) v závislosti na zmene Priemerných cien pohonných látok v SR pre ukazovateľ „Motorová nafta“ zverejňovaných Štatistickým úradom SR. </w:t>
      </w:r>
      <w:r>
        <w:rPr>
          <w:rFonts w:ascii="Calibri" w:hAnsi="Calibri" w:cs="Calibri"/>
          <w:b w:val="0"/>
          <w:i w:val="0"/>
          <w:szCs w:val="22"/>
          <w:lang w:val="sk-SK"/>
        </w:rPr>
        <w:t>Aktualizovaná hodnota bude vypočítaná podľa nasledujúceho vzorca:</w:t>
      </w:r>
    </w:p>
    <w:p w:rsidR="00B02700" w:rsidRDefault="00B02700" w:rsidP="00B02700">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PHMU</w:t>
      </w:r>
      <w:r>
        <w:rPr>
          <w:rFonts w:ascii="Calibri" w:hAnsi="Calibri" w:cs="Calibri"/>
          <w:i w:val="0"/>
          <w:szCs w:val="22"/>
          <w:lang w:val="sk-SK"/>
        </w:rPr>
        <w:t xml:space="preserve"> = CC</w:t>
      </w:r>
      <w:r>
        <w:rPr>
          <w:rFonts w:ascii="Calibri" w:hAnsi="Calibri" w:cs="Calibri"/>
          <w:i w:val="0"/>
          <w:szCs w:val="22"/>
          <w:vertAlign w:val="subscript"/>
          <w:lang w:val="sk-SK"/>
        </w:rPr>
        <w:t>PHM0</w:t>
      </w:r>
      <w:r>
        <w:rPr>
          <w:rFonts w:ascii="Calibri" w:hAnsi="Calibri" w:cs="Calibri"/>
          <w:i w:val="0"/>
          <w:szCs w:val="22"/>
          <w:lang w:val="sk-SK"/>
        </w:rPr>
        <w:t xml:space="preserve"> x [K</w:t>
      </w:r>
      <w:r>
        <w:rPr>
          <w:rFonts w:ascii="Calibri" w:hAnsi="Calibri" w:cs="Calibri"/>
          <w:i w:val="0"/>
          <w:szCs w:val="22"/>
          <w:vertAlign w:val="subscript"/>
          <w:lang w:val="sk-SK"/>
        </w:rPr>
        <w:t>PHMU</w:t>
      </w:r>
      <w:r>
        <w:rPr>
          <w:rFonts w:ascii="Calibri" w:hAnsi="Calibri" w:cs="Calibri"/>
          <w:i w:val="0"/>
          <w:szCs w:val="22"/>
          <w:lang w:val="sk-SK"/>
        </w:rPr>
        <w:t xml:space="preserve"> / K</w:t>
      </w:r>
      <w:r>
        <w:rPr>
          <w:rFonts w:ascii="Calibri" w:hAnsi="Calibri" w:cs="Calibri"/>
          <w:i w:val="0"/>
          <w:szCs w:val="22"/>
          <w:vertAlign w:val="subscript"/>
          <w:lang w:val="sk-SK"/>
        </w:rPr>
        <w:t>PHM0</w:t>
      </w:r>
      <w:r>
        <w:rPr>
          <w:rFonts w:ascii="Calibri" w:hAnsi="Calibri" w:cs="Calibri"/>
          <w:i w:val="0"/>
          <w:szCs w:val="22"/>
          <w:lang w:val="sk-SK"/>
        </w:rPr>
        <w:t>]</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b w:val="0"/>
          <w:i w:val="0"/>
          <w:lang w:val="sk-SK"/>
        </w:rPr>
        <w:t>kde</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i w:val="0"/>
          <w:lang w:val="sk-SK"/>
        </w:rPr>
        <w:t>CC</w:t>
      </w:r>
      <w:r>
        <w:rPr>
          <w:rFonts w:ascii="Calibri" w:hAnsi="Calibri" w:cs="Calibri"/>
          <w:i w:val="0"/>
          <w:vertAlign w:val="subscript"/>
          <w:lang w:val="sk-SK"/>
        </w:rPr>
        <w:t>PHMU</w:t>
      </w:r>
      <w:r>
        <w:rPr>
          <w:rFonts w:ascii="Calibri" w:hAnsi="Calibri" w:cs="Calibri"/>
          <w:b w:val="0"/>
          <w:i w:val="0"/>
          <w:lang w:val="sk-SK"/>
        </w:rPr>
        <w:tab/>
        <w:t xml:space="preserve"> predstavuje príslušnú časť ceny za 1 Tarifný km pre uplynulý štvrťrok upravenú podľa tohto ustanovenia. Hodnota bude následne zaokrúhlená na 4 desatinné miesta.</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i w:val="0"/>
          <w:lang w:val="sk-SK"/>
        </w:rPr>
        <w:t>CC</w:t>
      </w:r>
      <w:r>
        <w:rPr>
          <w:rFonts w:ascii="Calibri" w:hAnsi="Calibri" w:cs="Calibri"/>
          <w:i w:val="0"/>
          <w:vertAlign w:val="subscript"/>
          <w:lang w:val="sk-SK"/>
        </w:rPr>
        <w:t>PHM0</w:t>
      </w:r>
      <w:r>
        <w:rPr>
          <w:rFonts w:ascii="Calibri" w:hAnsi="Calibri" w:cs="Calibri"/>
          <w:b w:val="0"/>
          <w:i w:val="0"/>
          <w:lang w:val="sk-SK"/>
        </w:rPr>
        <w:tab/>
        <w:t xml:space="preserve"> predstavuje príslušnú časť ceny za 1 Tarifný km podľa Ponuky Dopravcu</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i w:val="0"/>
          <w:lang w:val="sk-SK"/>
        </w:rPr>
        <w:t>KP</w:t>
      </w:r>
      <w:r>
        <w:rPr>
          <w:rFonts w:ascii="Calibri" w:hAnsi="Calibri" w:cs="Calibri"/>
          <w:i w:val="0"/>
          <w:vertAlign w:val="subscript"/>
          <w:lang w:val="sk-SK"/>
        </w:rPr>
        <w:t>PHMU</w:t>
      </w:r>
      <w:r>
        <w:rPr>
          <w:rFonts w:ascii="Calibri" w:hAnsi="Calibri" w:cs="Calibri"/>
          <w:b w:val="0"/>
          <w:i w:val="0"/>
          <w:lang w:val="sk-SK"/>
        </w:rPr>
        <w:tab/>
        <w:t xml:space="preserve">predstavuje priemernú cenu motorovej nafty v SR za štvrťrok, pre ktorý je vypočítaná </w:t>
      </w:r>
      <w:r>
        <w:rPr>
          <w:rFonts w:ascii="Calibri" w:hAnsi="Calibri" w:cs="Calibri"/>
          <w:i w:val="0"/>
          <w:lang w:val="sk-SK"/>
        </w:rPr>
        <w:t>CC</w:t>
      </w:r>
      <w:r>
        <w:rPr>
          <w:rFonts w:ascii="Calibri" w:hAnsi="Calibri" w:cs="Calibri"/>
          <w:i w:val="0"/>
          <w:vertAlign w:val="subscript"/>
          <w:lang w:val="sk-SK"/>
        </w:rPr>
        <w:t>PHMU</w:t>
      </w:r>
      <w:r>
        <w:rPr>
          <w:rFonts w:ascii="Calibri" w:hAnsi="Calibri" w:cs="Calibri"/>
          <w:b w:val="0"/>
          <w:i w:val="0"/>
          <w:lang w:val="sk-SK"/>
        </w:rPr>
        <w:t xml:space="preserve"> </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i w:val="0"/>
          <w:lang w:val="sk-SK"/>
        </w:rPr>
        <w:t>KP</w:t>
      </w:r>
      <w:r>
        <w:rPr>
          <w:rFonts w:ascii="Calibri" w:hAnsi="Calibri" w:cs="Calibri"/>
          <w:i w:val="0"/>
          <w:vertAlign w:val="subscript"/>
          <w:lang w:val="sk-SK"/>
        </w:rPr>
        <w:t>PHM0</w:t>
      </w:r>
      <w:r>
        <w:rPr>
          <w:rFonts w:ascii="Calibri" w:hAnsi="Calibri" w:cs="Calibri"/>
          <w:i w:val="0"/>
          <w:lang w:val="sk-SK"/>
        </w:rPr>
        <w:tab/>
      </w:r>
      <w:r>
        <w:rPr>
          <w:rFonts w:ascii="Calibri" w:hAnsi="Calibri" w:cs="Calibri"/>
          <w:b w:val="0"/>
          <w:i w:val="0"/>
          <w:lang w:val="sk-SK"/>
        </w:rPr>
        <w:t>predstavuje priemernú cenu motorovej nafty v SR za štvrťrok predchád</w:t>
      </w:r>
      <w:r w:rsidR="002A2A24">
        <w:rPr>
          <w:rFonts w:ascii="Calibri" w:hAnsi="Calibri" w:cs="Calibri"/>
          <w:b w:val="0"/>
          <w:i w:val="0"/>
          <w:lang w:val="sk-SK"/>
        </w:rPr>
        <w:t>zajúci štvrťroku, v ktorom uplynula lehota na predkladanie ponúk</w:t>
      </w:r>
      <w:r>
        <w:rPr>
          <w:rFonts w:ascii="Calibri" w:hAnsi="Calibri" w:cs="Calibri"/>
          <w:b w:val="0"/>
          <w:i w:val="0"/>
          <w:lang w:val="sk-SK"/>
        </w:rPr>
        <w:t> Procese verejného obstarávania.</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b w:val="0"/>
          <w:i w:val="0"/>
          <w:lang w:val="sk-SK"/>
        </w:rPr>
        <w:t xml:space="preserve">Hodnoty </w:t>
      </w:r>
      <w:r>
        <w:rPr>
          <w:rFonts w:ascii="Calibri" w:hAnsi="Calibri" w:cs="Calibri"/>
          <w:i w:val="0"/>
          <w:lang w:val="sk-SK"/>
        </w:rPr>
        <w:t>KP</w:t>
      </w:r>
      <w:r>
        <w:rPr>
          <w:rFonts w:ascii="Calibri" w:hAnsi="Calibri" w:cs="Calibri"/>
          <w:i w:val="0"/>
          <w:vertAlign w:val="subscript"/>
          <w:lang w:val="sk-SK"/>
        </w:rPr>
        <w:t>PHMU</w:t>
      </w:r>
      <w:r>
        <w:rPr>
          <w:rFonts w:ascii="Calibri" w:hAnsi="Calibri" w:cs="Calibri"/>
          <w:b w:val="0"/>
          <w:i w:val="0"/>
          <w:lang w:val="sk-SK"/>
        </w:rPr>
        <w:t xml:space="preserve"> a </w:t>
      </w:r>
      <w:r>
        <w:rPr>
          <w:rFonts w:ascii="Calibri" w:hAnsi="Calibri" w:cs="Calibri"/>
          <w:i w:val="0"/>
          <w:lang w:val="sk-SK"/>
        </w:rPr>
        <w:t>KP</w:t>
      </w:r>
      <w:r>
        <w:rPr>
          <w:rFonts w:ascii="Calibri" w:hAnsi="Calibri" w:cs="Calibri"/>
          <w:i w:val="0"/>
          <w:vertAlign w:val="subscript"/>
          <w:lang w:val="sk-SK"/>
        </w:rPr>
        <w:t>PHM0</w:t>
      </w:r>
      <w:r>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 </w:t>
      </w:r>
    </w:p>
    <w:p w:rsidR="00B02700" w:rsidRDefault="00B02700" w:rsidP="00B02700">
      <w:pPr>
        <w:pStyle w:val="Clanek11"/>
        <w:tabs>
          <w:tab w:val="left" w:pos="708"/>
        </w:tabs>
        <w:ind w:left="426" w:firstLine="0"/>
        <w:rPr>
          <w:rFonts w:ascii="Calibri" w:hAnsi="Calibri" w:cs="Calibri"/>
          <w:noProof/>
          <w:lang w:val="sk-SK"/>
        </w:rPr>
      </w:pPr>
    </w:p>
    <w:p w:rsidR="002A2A24" w:rsidRDefault="00B02700" w:rsidP="002A2A24">
      <w:pPr>
        <w:pStyle w:val="gmail-clanek11"/>
        <w:spacing w:before="120" w:beforeAutospacing="0" w:after="120" w:afterAutospacing="0"/>
        <w:ind w:left="374"/>
        <w:rPr>
          <w:rFonts w:ascii="Arial" w:hAnsi="Arial" w:cs="Arial"/>
          <w:b/>
          <w:bCs/>
          <w:i/>
          <w:iCs/>
          <w:sz w:val="22"/>
          <w:szCs w:val="22"/>
        </w:rPr>
      </w:pPr>
      <w:r>
        <w:rPr>
          <w:rFonts w:ascii="Calibri" w:hAnsi="Calibri" w:cs="Arial"/>
          <w:b/>
          <w:bCs/>
          <w:sz w:val="22"/>
          <w:szCs w:val="22"/>
        </w:rPr>
        <w:t xml:space="preserve">6.2.2 </w:t>
      </w:r>
      <w:r w:rsidR="002A2A24">
        <w:rPr>
          <w:rFonts w:ascii="Calibri" w:hAnsi="Calibri" w:cs="Arial"/>
          <w:b/>
          <w:bCs/>
          <w:sz w:val="22"/>
          <w:szCs w:val="22"/>
          <w:u w:val="single"/>
        </w:rPr>
        <w:t>Aktualizácia časti ceny za Náklady práce</w:t>
      </w:r>
    </w:p>
    <w:p w:rsidR="002A2A24" w:rsidRDefault="002A2A24" w:rsidP="002A2A24">
      <w:pPr>
        <w:pStyle w:val="gmail-clanek11"/>
        <w:spacing w:before="120" w:beforeAutospacing="0" w:after="120" w:afterAutospacing="0"/>
        <w:ind w:left="374"/>
        <w:jc w:val="both"/>
        <w:rPr>
          <w:rFonts w:ascii="Arial" w:hAnsi="Arial" w:cs="Arial"/>
          <w:b/>
          <w:bCs/>
          <w:i/>
          <w:iCs/>
          <w:sz w:val="22"/>
          <w:szCs w:val="22"/>
        </w:rPr>
      </w:pPr>
      <w:r>
        <w:rPr>
          <w:rFonts w:ascii="Calibri" w:hAnsi="Calibri" w:cs="Arial"/>
          <w:b/>
          <w:bCs/>
          <w:sz w:val="22"/>
          <w:szCs w:val="22"/>
        </w:rPr>
        <w:t> CC</w:t>
      </w:r>
      <w:r>
        <w:rPr>
          <w:rFonts w:ascii="Calibri" w:hAnsi="Calibri" w:cs="Arial"/>
          <w:b/>
          <w:bCs/>
          <w:sz w:val="22"/>
          <w:szCs w:val="22"/>
          <w:vertAlign w:val="subscript"/>
        </w:rPr>
        <w:t xml:space="preserve">CP0 </w:t>
      </w:r>
      <w:r>
        <w:rPr>
          <w:rFonts w:ascii="Calibri" w:hAnsi="Calibri" w:cs="Arial"/>
          <w:sz w:val="22"/>
          <w:szCs w:val="22"/>
        </w:rPr>
        <w:t xml:space="preserve">za 1 Tarifný km </w:t>
      </w:r>
      <w:r>
        <w:rPr>
          <w:rFonts w:ascii="Calibri" w:hAnsi="Calibri" w:cs="Arial"/>
          <w:color w:val="000000"/>
          <w:sz w:val="22"/>
          <w:szCs w:val="22"/>
        </w:rPr>
        <w:t xml:space="preserve">uvedená v Tabuľke č. 1 Zmluvy </w:t>
      </w:r>
      <w:r>
        <w:rPr>
          <w:rFonts w:ascii="Calibri" w:hAnsi="Calibri" w:cs="Arial"/>
          <w:sz w:val="22"/>
          <w:szCs w:val="22"/>
        </w:rPr>
        <w:t xml:space="preserve">bude zo strany Objednávateľa upravovaná podľa vývoja Priemernej mesačnej nominálnej mzdy zamestnanca v hospodárstve SR, ktorú zverejňuje Štatistický úrad </w:t>
      </w:r>
      <w:r w:rsidRPr="00A20F1E">
        <w:rPr>
          <w:rFonts w:ascii="Calibri" w:hAnsi="Calibri" w:cs="Arial"/>
          <w:sz w:val="22"/>
          <w:szCs w:val="22"/>
        </w:rPr>
        <w:t xml:space="preserve">SR a podľa vývoja minimálnej mzdy, ktorej výšku ustanovuje  na základe </w:t>
      </w:r>
      <w:r>
        <w:rPr>
          <w:rFonts w:ascii="Calibri" w:hAnsi="Calibri" w:cs="Arial"/>
          <w:sz w:val="22"/>
          <w:szCs w:val="22"/>
        </w:rPr>
        <w:t xml:space="preserve">§ 2 ods.  1 </w:t>
      </w:r>
      <w:r w:rsidRPr="00A20F1E">
        <w:rPr>
          <w:rFonts w:ascii="Calibri" w:hAnsi="Calibri" w:cs="Arial"/>
          <w:sz w:val="22"/>
          <w:szCs w:val="22"/>
        </w:rPr>
        <w:t>zákona   č.  663/2007 Z. z.  o minimálnej mzde v znení neskorších predpisov  vláda SR nariadením. Aktualizovaná hodnota bude</w:t>
      </w:r>
      <w:r>
        <w:rPr>
          <w:rFonts w:ascii="Calibri" w:hAnsi="Calibri" w:cs="Arial"/>
          <w:sz w:val="22"/>
          <w:szCs w:val="22"/>
        </w:rPr>
        <w:t xml:space="preserve"> vypočítaná podľa nasledujúceho vzorca: </w:t>
      </w:r>
    </w:p>
    <w:p w:rsidR="002A2A24" w:rsidRPr="00A20F1E" w:rsidRDefault="002A2A24" w:rsidP="002A2A24">
      <w:pPr>
        <w:pStyle w:val="gmail-clanek11"/>
        <w:spacing w:before="120" w:beforeAutospacing="0" w:after="120" w:afterAutospacing="0"/>
        <w:ind w:left="941"/>
        <w:jc w:val="center"/>
        <w:rPr>
          <w:rFonts w:ascii="Arial" w:hAnsi="Arial" w:cs="Arial"/>
          <w:b/>
          <w:bCs/>
          <w:i/>
          <w:iCs/>
          <w:color w:val="000000" w:themeColor="text1"/>
          <w:sz w:val="22"/>
          <w:szCs w:val="22"/>
        </w:rPr>
      </w:pPr>
      <w:r w:rsidRPr="00A20F1E">
        <w:rPr>
          <w:rFonts w:ascii="Calibri" w:hAnsi="Calibri" w:cs="Arial"/>
          <w:b/>
          <w:bCs/>
          <w:color w:val="000000" w:themeColor="text1"/>
          <w:sz w:val="22"/>
          <w:szCs w:val="22"/>
        </w:rPr>
        <w:t>CC</w:t>
      </w:r>
      <w:r w:rsidRPr="00A20F1E">
        <w:rPr>
          <w:rFonts w:ascii="Calibri" w:hAnsi="Calibri" w:cs="Arial"/>
          <w:b/>
          <w:bCs/>
          <w:color w:val="000000" w:themeColor="text1"/>
          <w:sz w:val="22"/>
          <w:szCs w:val="22"/>
          <w:vertAlign w:val="subscript"/>
        </w:rPr>
        <w:t>CPU</w:t>
      </w:r>
      <w:r w:rsidRPr="00A20F1E">
        <w:rPr>
          <w:rFonts w:ascii="Calibri" w:hAnsi="Calibri" w:cs="Arial"/>
          <w:b/>
          <w:bCs/>
          <w:color w:val="000000" w:themeColor="text1"/>
          <w:sz w:val="22"/>
          <w:szCs w:val="22"/>
        </w:rPr>
        <w:t xml:space="preserve"> = CC</w:t>
      </w:r>
      <w:r w:rsidRPr="00A20F1E">
        <w:rPr>
          <w:rFonts w:ascii="Calibri" w:hAnsi="Calibri" w:cs="Arial"/>
          <w:b/>
          <w:bCs/>
          <w:color w:val="000000" w:themeColor="text1"/>
          <w:sz w:val="22"/>
          <w:szCs w:val="22"/>
          <w:vertAlign w:val="subscript"/>
        </w:rPr>
        <w:t>CP0</w:t>
      </w:r>
      <w:r w:rsidRPr="00A20F1E">
        <w:rPr>
          <w:rFonts w:ascii="Calibri" w:hAnsi="Calibri" w:cs="Arial"/>
          <w:b/>
          <w:bCs/>
          <w:color w:val="000000" w:themeColor="text1"/>
          <w:sz w:val="22"/>
          <w:szCs w:val="22"/>
        </w:rPr>
        <w:t xml:space="preserve"> x [0,7 x K</w:t>
      </w:r>
      <w:r w:rsidRPr="00A20F1E">
        <w:rPr>
          <w:rFonts w:ascii="Calibri" w:hAnsi="Calibri" w:cs="Arial"/>
          <w:b/>
          <w:bCs/>
          <w:color w:val="000000" w:themeColor="text1"/>
          <w:sz w:val="22"/>
          <w:szCs w:val="22"/>
          <w:vertAlign w:val="subscript"/>
        </w:rPr>
        <w:t>CPU</w:t>
      </w:r>
      <w:r w:rsidRPr="00A20F1E">
        <w:rPr>
          <w:rFonts w:ascii="Calibri" w:hAnsi="Calibri" w:cs="Arial"/>
          <w:b/>
          <w:bCs/>
          <w:color w:val="000000" w:themeColor="text1"/>
          <w:sz w:val="22"/>
          <w:szCs w:val="22"/>
        </w:rPr>
        <w:t xml:space="preserve"> / K</w:t>
      </w:r>
      <w:r w:rsidRPr="00A20F1E">
        <w:rPr>
          <w:rFonts w:ascii="Calibri" w:hAnsi="Calibri" w:cs="Arial"/>
          <w:b/>
          <w:bCs/>
          <w:color w:val="000000" w:themeColor="text1"/>
          <w:sz w:val="22"/>
          <w:szCs w:val="22"/>
          <w:vertAlign w:val="subscript"/>
        </w:rPr>
        <w:t>CP0  </w:t>
      </w:r>
      <w:r w:rsidRPr="00A20F1E">
        <w:rPr>
          <w:rFonts w:ascii="Calibri" w:hAnsi="Calibri" w:cs="Arial"/>
          <w:b/>
          <w:bCs/>
          <w:color w:val="000000" w:themeColor="text1"/>
          <w:sz w:val="22"/>
          <w:szCs w:val="22"/>
        </w:rPr>
        <w:t>+ 0,3 x K</w:t>
      </w:r>
      <w:r w:rsidRPr="00A20F1E">
        <w:rPr>
          <w:rFonts w:ascii="Calibri" w:hAnsi="Calibri" w:cs="Arial"/>
          <w:b/>
          <w:bCs/>
          <w:color w:val="000000" w:themeColor="text1"/>
          <w:sz w:val="22"/>
          <w:szCs w:val="22"/>
          <w:vertAlign w:val="subscript"/>
        </w:rPr>
        <w:t>CPUMIN</w:t>
      </w:r>
      <w:r w:rsidRPr="00A20F1E">
        <w:rPr>
          <w:rFonts w:ascii="Calibri" w:hAnsi="Calibri" w:cs="Arial"/>
          <w:b/>
          <w:bCs/>
          <w:color w:val="000000" w:themeColor="text1"/>
          <w:sz w:val="22"/>
          <w:szCs w:val="22"/>
        </w:rPr>
        <w:t> / K</w:t>
      </w:r>
      <w:r w:rsidRPr="00A20F1E">
        <w:rPr>
          <w:rFonts w:ascii="Calibri" w:hAnsi="Calibri" w:cs="Arial"/>
          <w:b/>
          <w:bCs/>
          <w:color w:val="000000" w:themeColor="text1"/>
          <w:sz w:val="22"/>
          <w:szCs w:val="22"/>
          <w:vertAlign w:val="subscript"/>
        </w:rPr>
        <w:t>CP0MIN</w:t>
      </w:r>
      <w:r w:rsidRPr="00A20F1E">
        <w:rPr>
          <w:rFonts w:ascii="Calibri" w:hAnsi="Calibri" w:cs="Arial"/>
          <w:b/>
          <w:bCs/>
          <w:color w:val="000000" w:themeColor="text1"/>
          <w:sz w:val="22"/>
          <w:szCs w:val="22"/>
        </w:rPr>
        <w:t>]</w:t>
      </w:r>
    </w:p>
    <w:p w:rsidR="002A2A24" w:rsidRDefault="002A2A24" w:rsidP="002A2A24">
      <w:pPr>
        <w:pStyle w:val="gmail-clanek11"/>
        <w:spacing w:before="120" w:beforeAutospacing="0" w:after="120" w:afterAutospacing="0"/>
        <w:ind w:left="941"/>
        <w:jc w:val="both"/>
        <w:rPr>
          <w:rFonts w:ascii="Arial" w:hAnsi="Arial" w:cs="Arial"/>
          <w:b/>
          <w:bCs/>
          <w:i/>
          <w:iCs/>
          <w:sz w:val="22"/>
          <w:szCs w:val="22"/>
        </w:rPr>
      </w:pPr>
      <w:r>
        <w:rPr>
          <w:rFonts w:ascii="Calibri" w:hAnsi="Calibri" w:cs="Arial"/>
          <w:sz w:val="22"/>
          <w:szCs w:val="22"/>
        </w:rPr>
        <w:t>kde</w:t>
      </w:r>
    </w:p>
    <w:p w:rsidR="002A2A24" w:rsidRDefault="002A2A24" w:rsidP="002A2A24">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b/>
          <w:bCs/>
          <w:sz w:val="22"/>
          <w:szCs w:val="22"/>
        </w:rPr>
        <w:t xml:space="preserve"> </w:t>
      </w:r>
      <w:r>
        <w:rPr>
          <w:rFonts w:ascii="Calibri" w:hAnsi="Calibri" w:cs="Arial"/>
          <w:sz w:val="22"/>
          <w:szCs w:val="22"/>
        </w:rPr>
        <w:t xml:space="preserve">predstavuje príslušnú časť ceny za 1 Tarifný km pre uplynulý štvrťrok upravenú podľa tohto ustanovenia. Hodnota bude následne zaokrúhlená na 4 desatinné miesta. </w:t>
      </w:r>
    </w:p>
    <w:p w:rsidR="002A2A24" w:rsidRDefault="002A2A24" w:rsidP="002A2A24">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CC</w:t>
      </w:r>
      <w:r>
        <w:rPr>
          <w:rFonts w:ascii="Calibri" w:hAnsi="Calibri" w:cs="Arial"/>
          <w:b/>
          <w:bCs/>
          <w:sz w:val="22"/>
          <w:szCs w:val="22"/>
          <w:vertAlign w:val="subscript"/>
        </w:rPr>
        <w:t>CP0</w:t>
      </w:r>
      <w:r>
        <w:rPr>
          <w:rFonts w:ascii="Calibri" w:hAnsi="Calibri" w:cs="Arial"/>
          <w:sz w:val="22"/>
          <w:szCs w:val="22"/>
          <w:vertAlign w:val="subscript"/>
        </w:rPr>
        <w:t xml:space="preserve"> </w:t>
      </w:r>
      <w:r>
        <w:rPr>
          <w:rFonts w:ascii="Calibri" w:hAnsi="Calibri" w:cs="Arial"/>
          <w:sz w:val="22"/>
          <w:szCs w:val="22"/>
        </w:rPr>
        <w:t xml:space="preserve">predstavuje príslušnú časť ceny za 1 Tarifný km podľa Ponuky Dopravcu </w:t>
      </w:r>
    </w:p>
    <w:p w:rsidR="002A2A24" w:rsidRDefault="002A2A24" w:rsidP="002A2A24">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K</w:t>
      </w:r>
      <w:r>
        <w:rPr>
          <w:rFonts w:ascii="Calibri" w:hAnsi="Calibri" w:cs="Arial"/>
          <w:b/>
          <w:bCs/>
          <w:sz w:val="22"/>
          <w:szCs w:val="22"/>
          <w:vertAlign w:val="subscript"/>
        </w:rPr>
        <w:t>CPU</w:t>
      </w:r>
      <w:r>
        <w:rPr>
          <w:rFonts w:ascii="Calibri" w:hAnsi="Calibri" w:cs="Arial"/>
          <w:sz w:val="22"/>
          <w:szCs w:val="22"/>
          <w:vertAlign w:val="subscript"/>
        </w:rPr>
        <w:t xml:space="preserve">    </w:t>
      </w:r>
      <w:r>
        <w:rPr>
          <w:rFonts w:ascii="Calibri" w:hAnsi="Calibri" w:cs="Arial"/>
          <w:sz w:val="22"/>
          <w:szCs w:val="22"/>
        </w:rPr>
        <w:t xml:space="preserve">predstavuje Priemernú mesačnú nominálnu mzdu zamestnanca hospodárstva SR zverejnenú Štatistickým úradom SR za štvrťrok predchádzajúci štvrťroku, pre ktorý je vypočítaná </w:t>
      </w: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sz w:val="22"/>
          <w:szCs w:val="22"/>
        </w:rPr>
        <w:t xml:space="preserve"> </w:t>
      </w:r>
    </w:p>
    <w:p w:rsidR="002A2A24" w:rsidRDefault="002A2A24" w:rsidP="002A2A24">
      <w:pPr>
        <w:pStyle w:val="gmail-clanek11"/>
        <w:spacing w:before="120" w:beforeAutospacing="0" w:after="120" w:afterAutospacing="0"/>
        <w:ind w:left="935" w:firstLine="6"/>
        <w:jc w:val="both"/>
        <w:rPr>
          <w:rFonts w:ascii="Arial" w:hAnsi="Arial" w:cs="Arial"/>
          <w:b/>
          <w:bCs/>
          <w:i/>
          <w:iCs/>
          <w:sz w:val="22"/>
          <w:szCs w:val="22"/>
        </w:rPr>
      </w:pPr>
      <w:r w:rsidRPr="00A20F1E">
        <w:rPr>
          <w:rFonts w:ascii="Calibri" w:hAnsi="Calibri" w:cs="Arial"/>
          <w:b/>
          <w:bCs/>
          <w:sz w:val="22"/>
          <w:szCs w:val="22"/>
        </w:rPr>
        <w:t>K</w:t>
      </w:r>
      <w:r w:rsidRPr="00A20F1E">
        <w:rPr>
          <w:rFonts w:ascii="Calibri" w:hAnsi="Calibri" w:cs="Arial"/>
          <w:b/>
          <w:bCs/>
          <w:sz w:val="22"/>
          <w:szCs w:val="22"/>
          <w:vertAlign w:val="subscript"/>
        </w:rPr>
        <w:t xml:space="preserve">CP0    </w:t>
      </w:r>
      <w:r w:rsidRPr="00A20F1E">
        <w:rPr>
          <w:rFonts w:ascii="Calibri" w:hAnsi="Calibri" w:cs="Arial"/>
          <w:sz w:val="22"/>
          <w:szCs w:val="22"/>
        </w:rPr>
        <w:t xml:space="preserve">predstavuje priemer hodnôt Priemernej mesačnej nominálnej mzdy zamestnanca hospodárstva SR zverejnených Štatistickým úradom SR za dva kvartály predchádzajúce štvrťroku, </w:t>
      </w:r>
      <w:r w:rsidRPr="00A20F1E">
        <w:rPr>
          <w:rFonts w:ascii="Calibri" w:hAnsi="Calibri" w:cs="Arial"/>
          <w:color w:val="000000"/>
          <w:sz w:val="22"/>
          <w:szCs w:val="22"/>
        </w:rPr>
        <w:t xml:space="preserve">v ktorom </w:t>
      </w:r>
      <w:r w:rsidRPr="00A20F1E">
        <w:rPr>
          <w:rFonts w:ascii="Calibri" w:hAnsi="Calibri" w:cs="Calibri"/>
          <w:sz w:val="22"/>
        </w:rPr>
        <w:t>uplynula lehota na predkladanie</w:t>
      </w:r>
      <w:r w:rsidRPr="00A20F1E">
        <w:rPr>
          <w:rFonts w:ascii="Calibri" w:hAnsi="Calibri" w:cs="Arial"/>
          <w:color w:val="000000"/>
          <w:sz w:val="22"/>
          <w:szCs w:val="22"/>
        </w:rPr>
        <w:t xml:space="preserve"> ponúk v Procese verejného obstarávania</w:t>
      </w:r>
      <w:r>
        <w:rPr>
          <w:rFonts w:ascii="Calibri" w:hAnsi="Calibri" w:cs="Arial"/>
          <w:color w:val="000000"/>
          <w:sz w:val="22"/>
          <w:szCs w:val="22"/>
        </w:rPr>
        <w:t xml:space="preserve"> </w:t>
      </w:r>
    </w:p>
    <w:p w:rsidR="002A2A24" w:rsidRPr="00191589" w:rsidRDefault="002A2A24" w:rsidP="002A2A24">
      <w:pPr>
        <w:pStyle w:val="gmail-clanek11"/>
        <w:spacing w:before="120" w:beforeAutospacing="0" w:after="120" w:afterAutospacing="0"/>
        <w:ind w:left="935" w:firstLine="6"/>
        <w:jc w:val="both"/>
        <w:rPr>
          <w:rFonts w:ascii="Arial" w:hAnsi="Arial" w:cs="Arial"/>
          <w:b/>
          <w:bCs/>
          <w:i/>
          <w:iCs/>
          <w:color w:val="000000" w:themeColor="text1"/>
          <w:sz w:val="22"/>
          <w:szCs w:val="22"/>
        </w:rPr>
      </w:pPr>
      <w:r w:rsidRPr="00191589">
        <w:rPr>
          <w:rFonts w:ascii="Calibri" w:hAnsi="Calibri" w:cs="Arial"/>
          <w:b/>
          <w:bCs/>
          <w:color w:val="000000" w:themeColor="text1"/>
          <w:sz w:val="22"/>
          <w:szCs w:val="22"/>
        </w:rPr>
        <w:t>K</w:t>
      </w:r>
      <w:r w:rsidRPr="00191589">
        <w:rPr>
          <w:rFonts w:ascii="Calibri" w:hAnsi="Calibri" w:cs="Arial"/>
          <w:b/>
          <w:bCs/>
          <w:color w:val="000000" w:themeColor="text1"/>
          <w:sz w:val="22"/>
          <w:szCs w:val="22"/>
          <w:vertAlign w:val="subscript"/>
        </w:rPr>
        <w:t>CPUMIN</w:t>
      </w:r>
      <w:r w:rsidRPr="00191589">
        <w:rPr>
          <w:rFonts w:ascii="Arial" w:hAnsi="Arial" w:cs="Arial"/>
          <w:b/>
          <w:bCs/>
          <w:i/>
          <w:iCs/>
          <w:color w:val="000000" w:themeColor="text1"/>
          <w:sz w:val="22"/>
          <w:szCs w:val="22"/>
        </w:rPr>
        <w:t> </w:t>
      </w:r>
      <w:r w:rsidRPr="00191589">
        <w:rPr>
          <w:rFonts w:ascii="Calibri" w:hAnsi="Calibri" w:cs="Arial"/>
          <w:color w:val="000000" w:themeColor="text1"/>
          <w:sz w:val="22"/>
          <w:szCs w:val="22"/>
        </w:rPr>
        <w:t xml:space="preserve">predstavuje minimálnu hodinovú mzdu, ustanovenú nariadením vlády SR   na základe  § 2 ods.  1 zákona č.  663/2007 Z. z.  o minimálnej mzde v znení neskorších predpisov, </w:t>
      </w:r>
      <w:r>
        <w:rPr>
          <w:rFonts w:ascii="Calibri" w:hAnsi="Calibri" w:cs="Arial"/>
          <w:color w:val="000000" w:themeColor="text1"/>
          <w:sz w:val="22"/>
          <w:szCs w:val="22"/>
        </w:rPr>
        <w:t xml:space="preserve"> účinnú</w:t>
      </w:r>
      <w:r w:rsidRPr="00191589">
        <w:rPr>
          <w:rFonts w:ascii="Calibri" w:hAnsi="Calibri" w:cs="Arial"/>
          <w:color w:val="000000" w:themeColor="text1"/>
          <w:sz w:val="22"/>
          <w:szCs w:val="22"/>
        </w:rPr>
        <w:t xml:space="preserve"> počas štvrťroku, pre ktorý je vypočítaná </w:t>
      </w:r>
      <w:r w:rsidRPr="00191589">
        <w:rPr>
          <w:rFonts w:ascii="Calibri" w:hAnsi="Calibri" w:cs="Arial"/>
          <w:b/>
          <w:bCs/>
          <w:color w:val="000000" w:themeColor="text1"/>
          <w:sz w:val="22"/>
          <w:szCs w:val="22"/>
        </w:rPr>
        <w:t>CC</w:t>
      </w:r>
      <w:r w:rsidRPr="00191589">
        <w:rPr>
          <w:rFonts w:ascii="Calibri" w:hAnsi="Calibri" w:cs="Arial"/>
          <w:b/>
          <w:bCs/>
          <w:color w:val="000000" w:themeColor="text1"/>
          <w:sz w:val="22"/>
          <w:szCs w:val="22"/>
          <w:vertAlign w:val="subscript"/>
        </w:rPr>
        <w:t xml:space="preserve">CPU. </w:t>
      </w:r>
      <w:r w:rsidRPr="00191589">
        <w:rPr>
          <w:rFonts w:ascii="Calibri" w:hAnsi="Calibri" w:cs="Arial"/>
          <w:color w:val="000000" w:themeColor="text1"/>
          <w:sz w:val="22"/>
          <w:szCs w:val="22"/>
        </w:rPr>
        <w:t>V prípade zrušenia minimálnej mzdy v SR sa na účely tohto ustanovenia uplatní jej posledná hodnota účinná pred zrušením tohto inštitútu.</w:t>
      </w:r>
    </w:p>
    <w:p w:rsidR="002A2A24" w:rsidRPr="00191589" w:rsidRDefault="002A2A24" w:rsidP="002A2A24">
      <w:pPr>
        <w:pStyle w:val="gmail-clanek11"/>
        <w:spacing w:before="120" w:beforeAutospacing="0" w:after="120" w:afterAutospacing="0"/>
        <w:ind w:left="935" w:firstLine="6"/>
        <w:jc w:val="both"/>
        <w:rPr>
          <w:rFonts w:ascii="Arial" w:hAnsi="Arial" w:cs="Arial"/>
          <w:b/>
          <w:bCs/>
          <w:i/>
          <w:iCs/>
          <w:color w:val="000000" w:themeColor="text1"/>
          <w:sz w:val="22"/>
          <w:szCs w:val="22"/>
        </w:rPr>
      </w:pPr>
      <w:r w:rsidRPr="00191589">
        <w:rPr>
          <w:rFonts w:ascii="Calibri" w:hAnsi="Calibri" w:cs="Arial"/>
          <w:b/>
          <w:bCs/>
          <w:color w:val="000000" w:themeColor="text1"/>
          <w:sz w:val="22"/>
          <w:szCs w:val="22"/>
        </w:rPr>
        <w:lastRenderedPageBreak/>
        <w:t>K</w:t>
      </w:r>
      <w:r w:rsidRPr="00191589">
        <w:rPr>
          <w:rFonts w:ascii="Calibri" w:hAnsi="Calibri" w:cs="Arial"/>
          <w:b/>
          <w:bCs/>
          <w:color w:val="000000" w:themeColor="text1"/>
          <w:sz w:val="22"/>
          <w:szCs w:val="22"/>
          <w:vertAlign w:val="subscript"/>
        </w:rPr>
        <w:t>CP0MIN</w:t>
      </w:r>
      <w:r w:rsidRPr="00191589">
        <w:rPr>
          <w:rFonts w:ascii="Arial" w:hAnsi="Arial" w:cs="Arial"/>
          <w:b/>
          <w:bCs/>
          <w:i/>
          <w:iCs/>
          <w:color w:val="000000" w:themeColor="text1"/>
          <w:sz w:val="22"/>
          <w:szCs w:val="22"/>
        </w:rPr>
        <w:t> </w:t>
      </w:r>
      <w:r w:rsidRPr="00191589">
        <w:rPr>
          <w:rFonts w:ascii="Calibri" w:hAnsi="Calibri" w:cs="Arial"/>
          <w:color w:val="000000" w:themeColor="text1"/>
          <w:sz w:val="22"/>
          <w:szCs w:val="22"/>
        </w:rPr>
        <w:t xml:space="preserve">predstavuje minimálnu hodinovú mzdu, ustanovenú nariadením vlády SR   na základe § 2 ods.  1  zákona č.  663/2007 Z. z. o minimálnej mzde v znení neskorších predpisov , účinnú k termínu, v ktorom </w:t>
      </w:r>
      <w:r w:rsidRPr="00191589">
        <w:rPr>
          <w:rFonts w:ascii="Calibri" w:hAnsi="Calibri" w:cs="Calibri"/>
          <w:color w:val="000000" w:themeColor="text1"/>
          <w:sz w:val="22"/>
        </w:rPr>
        <w:t>uplynula lehota na predkladanie</w:t>
      </w:r>
      <w:r w:rsidRPr="00191589">
        <w:rPr>
          <w:rFonts w:ascii="Calibri" w:hAnsi="Calibri" w:cs="Arial"/>
          <w:color w:val="000000" w:themeColor="text1"/>
          <w:sz w:val="22"/>
          <w:szCs w:val="22"/>
        </w:rPr>
        <w:t xml:space="preserve"> ponúk v Procese verejného obstarávania      </w:t>
      </w:r>
      <w:r w:rsidRPr="00191589">
        <w:rPr>
          <w:rFonts w:ascii="Arial" w:hAnsi="Arial" w:cs="Arial"/>
          <w:b/>
          <w:bCs/>
          <w:i/>
          <w:iCs/>
          <w:color w:val="000000" w:themeColor="text1"/>
          <w:sz w:val="22"/>
          <w:szCs w:val="22"/>
        </w:rPr>
        <w:t> </w:t>
      </w:r>
    </w:p>
    <w:p w:rsidR="002A2A24" w:rsidRDefault="002A2A24" w:rsidP="002A2A24">
      <w:pPr>
        <w:pStyle w:val="gmail-clanek11"/>
        <w:spacing w:before="120" w:beforeAutospacing="0" w:after="120" w:afterAutospacing="0"/>
        <w:ind w:left="851"/>
        <w:jc w:val="both"/>
        <w:rPr>
          <w:rFonts w:ascii="Calibri" w:hAnsi="Calibri" w:cs="Arial"/>
          <w:sz w:val="22"/>
          <w:szCs w:val="22"/>
        </w:rPr>
      </w:pPr>
      <w:r>
        <w:rPr>
          <w:rFonts w:ascii="Calibri" w:hAnsi="Calibri" w:cs="Arial"/>
          <w:sz w:val="22"/>
          <w:szCs w:val="22"/>
        </w:rPr>
        <w:t xml:space="preserve">V prípade, </w:t>
      </w:r>
      <w:r w:rsidRPr="00FD132B">
        <w:rPr>
          <w:rFonts w:ascii="Calibri" w:hAnsi="Calibri" w:cs="Arial"/>
          <w:sz w:val="22"/>
          <w:szCs w:val="22"/>
        </w:rPr>
        <w:t>ak</w:t>
      </w:r>
      <w:r>
        <w:rPr>
          <w:rFonts w:ascii="Calibri" w:hAnsi="Calibri" w:cs="Arial"/>
          <w:sz w:val="22"/>
          <w:szCs w:val="22"/>
        </w:rPr>
        <w:t xml:space="preserve"> vypočítaná hodnota </w:t>
      </w: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sz w:val="22"/>
          <w:szCs w:val="22"/>
        </w:rPr>
        <w:t xml:space="preserve"> klesne pod úroveň dosiahnutú v predchádzajúcom  štvrťroku,  hodnota časti ceny za cenu </w:t>
      </w: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sz w:val="22"/>
          <w:szCs w:val="22"/>
        </w:rPr>
        <w:t xml:space="preserve"> práce sa neznižuje, ale zostane na úrovni predchádzajúceho štvrťroka.</w:t>
      </w:r>
    </w:p>
    <w:p w:rsidR="002A2A24" w:rsidRDefault="002A2A24" w:rsidP="002A2A24">
      <w:pPr>
        <w:pStyle w:val="Clanek11"/>
        <w:tabs>
          <w:tab w:val="left" w:pos="708"/>
        </w:tabs>
        <w:ind w:left="426" w:firstLine="0"/>
        <w:rPr>
          <w:rFonts w:ascii="Calibri" w:hAnsi="Calibri" w:cs="Calibri"/>
          <w:noProof/>
          <w:lang w:val="sk-SK"/>
        </w:rPr>
      </w:pPr>
    </w:p>
    <w:p w:rsidR="00B02700" w:rsidRDefault="00B02700" w:rsidP="002A2A24">
      <w:pPr>
        <w:pStyle w:val="gmail-clanek11"/>
        <w:spacing w:before="120" w:beforeAutospacing="0" w:after="120" w:afterAutospacing="0"/>
        <w:ind w:left="374"/>
        <w:rPr>
          <w:rFonts w:ascii="Arial" w:hAnsi="Arial" w:cs="Arial"/>
          <w:b/>
          <w:bCs/>
          <w:i/>
          <w:iCs/>
          <w:sz w:val="22"/>
          <w:szCs w:val="22"/>
        </w:rPr>
      </w:pPr>
    </w:p>
    <w:p w:rsidR="00B02700" w:rsidRDefault="00B02700" w:rsidP="00B02700">
      <w:pPr>
        <w:pStyle w:val="Clanek11"/>
        <w:tabs>
          <w:tab w:val="left" w:pos="708"/>
        </w:tabs>
        <w:ind w:left="426" w:firstLine="0"/>
        <w:rPr>
          <w:rFonts w:ascii="Calibri" w:hAnsi="Calibri" w:cs="Calibri"/>
          <w:noProof/>
          <w:lang w:val="sk-SK"/>
        </w:rPr>
      </w:pPr>
    </w:p>
    <w:p w:rsidR="00B02700" w:rsidRDefault="00B02700" w:rsidP="00B02700">
      <w:pPr>
        <w:pStyle w:val="Clanek11"/>
        <w:tabs>
          <w:tab w:val="left" w:pos="708"/>
        </w:tabs>
        <w:ind w:firstLine="0"/>
        <w:rPr>
          <w:rFonts w:ascii="Calibri" w:hAnsi="Calibri" w:cs="Calibri"/>
          <w:b w:val="0"/>
          <w:i w:val="0"/>
          <w:szCs w:val="22"/>
          <w:u w:val="single"/>
          <w:lang w:val="sk-SK"/>
        </w:rPr>
      </w:pPr>
      <w:r>
        <w:rPr>
          <w:rFonts w:ascii="Calibri" w:hAnsi="Calibri" w:cs="Calibri"/>
          <w:i w:val="0"/>
          <w:lang w:val="sk-SK"/>
        </w:rPr>
        <w:t xml:space="preserve">6.2.3 </w:t>
      </w:r>
      <w:r>
        <w:rPr>
          <w:rFonts w:ascii="Calibri" w:hAnsi="Calibri" w:cs="Calibri"/>
          <w:i w:val="0"/>
          <w:u w:val="single"/>
          <w:lang w:val="sk-SK"/>
        </w:rPr>
        <w:t>Aktualizácia časti ceny za Opravy, réžiu a iné</w:t>
      </w:r>
    </w:p>
    <w:p w:rsidR="00B02700" w:rsidRDefault="00B02700" w:rsidP="00B02700">
      <w:pPr>
        <w:pStyle w:val="Clanek11"/>
        <w:tabs>
          <w:tab w:val="left" w:pos="708"/>
        </w:tabs>
        <w:ind w:left="734" w:firstLine="0"/>
        <w:rPr>
          <w:rFonts w:ascii="Calibri" w:hAnsi="Calibri" w:cs="Calibri"/>
          <w:b w:val="0"/>
          <w:i w:val="0"/>
          <w:lang w:val="sk-SK"/>
        </w:rPr>
      </w:pPr>
      <w:r>
        <w:rPr>
          <w:rFonts w:ascii="Calibri" w:hAnsi="Calibri" w:cs="Calibri"/>
          <w:i w:val="0"/>
          <w:szCs w:val="22"/>
          <w:lang w:val="sk-SK"/>
        </w:rPr>
        <w:t>CC</w:t>
      </w:r>
      <w:r>
        <w:rPr>
          <w:rFonts w:ascii="Calibri" w:hAnsi="Calibri" w:cs="Calibri"/>
          <w:i w:val="0"/>
          <w:szCs w:val="22"/>
          <w:vertAlign w:val="subscript"/>
          <w:lang w:val="sk-SK"/>
        </w:rPr>
        <w:t>OPRE0</w:t>
      </w:r>
      <w:r>
        <w:rPr>
          <w:rFonts w:ascii="Calibri" w:hAnsi="Calibri" w:cs="Calibri"/>
          <w:b w:val="0"/>
          <w:i w:val="0"/>
          <w:lang w:val="sk-SK"/>
        </w:rPr>
        <w:t xml:space="preserve"> za 1 Tarifný km uvedená v Tabuľke č. 1 </w:t>
      </w:r>
      <w:r>
        <w:rPr>
          <w:rFonts w:ascii="Calibri" w:hAnsi="Calibri" w:cs="Calibri"/>
          <w:b w:val="0"/>
          <w:i w:val="0"/>
          <w:color w:val="000000" w:themeColor="text1"/>
          <w:lang w:val="sk-SK"/>
        </w:rPr>
        <w:t xml:space="preserve">Zmluvy bude </w:t>
      </w:r>
      <w:r>
        <w:rPr>
          <w:rFonts w:ascii="Calibri" w:hAnsi="Calibri" w:cs="Calibri"/>
          <w:b w:val="0"/>
          <w:i w:val="0"/>
          <w:lang w:val="sk-SK"/>
        </w:rPr>
        <w:t>zo strany Objednávateľa upravovaná (tzn. zvýšená alebo znížená) podľa vývoja „Indexu spotrebiteľských cien oproti bázickému obdobiu“, ukazovateľa „Spotrebiteľské ceny úhrnom“, zverejňovaného Štatistickým úradom SR. Aktualizovaná hodnota bude vypočítaná podľa nasledujúceho vzorca:</w:t>
      </w:r>
    </w:p>
    <w:p w:rsidR="00B02700" w:rsidRDefault="00B02700" w:rsidP="00B02700">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i w:val="0"/>
          <w:szCs w:val="22"/>
          <w:lang w:val="sk-SK"/>
        </w:rPr>
        <w:t xml:space="preserve"> = CC</w:t>
      </w:r>
      <w:r>
        <w:rPr>
          <w:rFonts w:ascii="Calibri" w:hAnsi="Calibri" w:cs="Calibri"/>
          <w:i w:val="0"/>
          <w:szCs w:val="22"/>
          <w:vertAlign w:val="subscript"/>
          <w:lang w:val="sk-SK"/>
        </w:rPr>
        <w:t xml:space="preserve">OPRE0 </w:t>
      </w:r>
      <w:r>
        <w:rPr>
          <w:rFonts w:ascii="Calibri" w:hAnsi="Calibri" w:cs="Calibri"/>
          <w:i w:val="0"/>
          <w:szCs w:val="22"/>
          <w:lang w:val="sk-SK"/>
        </w:rPr>
        <w:t>x [K</w:t>
      </w:r>
      <w:r>
        <w:rPr>
          <w:rFonts w:ascii="Calibri" w:hAnsi="Calibri" w:cs="Calibri"/>
          <w:i w:val="0"/>
          <w:szCs w:val="22"/>
          <w:vertAlign w:val="subscript"/>
          <w:lang w:val="sk-SK"/>
        </w:rPr>
        <w:t>OPREU</w:t>
      </w:r>
      <w:r>
        <w:rPr>
          <w:rFonts w:ascii="Calibri" w:hAnsi="Calibri" w:cs="Calibri"/>
          <w:i w:val="0"/>
          <w:szCs w:val="22"/>
          <w:lang w:val="sk-SK"/>
        </w:rPr>
        <w:t xml:space="preserve"> / K</w:t>
      </w:r>
      <w:r>
        <w:rPr>
          <w:rFonts w:ascii="Calibri" w:hAnsi="Calibri" w:cs="Calibri"/>
          <w:i w:val="0"/>
          <w:szCs w:val="22"/>
          <w:vertAlign w:val="subscript"/>
          <w:lang w:val="sk-SK"/>
        </w:rPr>
        <w:t>OPRE0</w:t>
      </w:r>
      <w:r>
        <w:rPr>
          <w:rFonts w:ascii="Calibri" w:hAnsi="Calibri" w:cs="Calibri"/>
          <w:i w:val="0"/>
          <w:szCs w:val="22"/>
          <w:lang w:val="sk-SK"/>
        </w:rPr>
        <w:t>]</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b w:val="0"/>
          <w:i w:val="0"/>
          <w:szCs w:val="22"/>
          <w:lang w:val="sk-SK"/>
        </w:rPr>
        <w:t>kde</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upravenú podľa tohto ustanovenia. Hodnota bude následne zaokrúhlená na 4 desatinné miesta.</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OPRE0</w:t>
      </w:r>
      <w:r>
        <w:rPr>
          <w:rFonts w:ascii="Calibri" w:hAnsi="Calibri" w:cs="Calibri"/>
          <w:i w:val="0"/>
          <w:szCs w:val="22"/>
          <w:vertAlign w:val="subscript"/>
          <w:lang w:val="sk-SK"/>
        </w:rPr>
        <w:tab/>
      </w:r>
      <w:r>
        <w:rPr>
          <w:rFonts w:ascii="Calibri" w:hAnsi="Calibri" w:cs="Calibri"/>
          <w:b w:val="0"/>
          <w:i w:val="0"/>
          <w:szCs w:val="22"/>
          <w:lang w:val="sk-SK"/>
        </w:rPr>
        <w:t>predstavuje príslušnú časť ceny za 1 Tarifný km podľa Ponuky Dopravcu</w:t>
      </w:r>
    </w:p>
    <w:p w:rsidR="00B02700" w:rsidRDefault="00B02700" w:rsidP="00B02700">
      <w:pPr>
        <w:pStyle w:val="Clanek11"/>
        <w:tabs>
          <w:tab w:val="left" w:pos="708"/>
        </w:tabs>
        <w:ind w:firstLine="0"/>
        <w:rPr>
          <w:rFonts w:ascii="Calibri" w:hAnsi="Calibri" w:cs="Calibri"/>
          <w:i w:val="0"/>
          <w:szCs w:val="22"/>
          <w:lang w:val="sk-SK"/>
        </w:rPr>
      </w:pP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vertAlign w:val="subscript"/>
          <w:lang w:val="sk-SK"/>
        </w:rPr>
        <w:tab/>
      </w:r>
      <w:r>
        <w:rPr>
          <w:rFonts w:ascii="Calibri" w:hAnsi="Calibri" w:cs="Calibri"/>
          <w:b w:val="0"/>
          <w:i w:val="0"/>
          <w:szCs w:val="22"/>
          <w:lang w:val="sk-SK"/>
        </w:rPr>
        <w:t xml:space="preserve">vyjadruje priemernú úroveň spotrebiteľských cien v SR za štvrťrok, pre ktorý je vypočítaná </w:t>
      </w: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b w:val="0"/>
          <w:i w:val="0"/>
          <w:szCs w:val="22"/>
          <w:lang w:val="sk-SK"/>
        </w:rPr>
        <w:t xml:space="preserve"> </w:t>
      </w:r>
    </w:p>
    <w:p w:rsidR="00B02700" w:rsidRDefault="00B02700" w:rsidP="00B02700">
      <w:pPr>
        <w:pStyle w:val="Clanek11"/>
        <w:tabs>
          <w:tab w:val="left" w:pos="708"/>
        </w:tabs>
        <w:ind w:left="935" w:firstLine="6"/>
        <w:rPr>
          <w:rFonts w:ascii="Calibri" w:hAnsi="Calibri" w:cs="Calibri"/>
          <w:b w:val="0"/>
          <w:i w:val="0"/>
          <w:color w:val="000000" w:themeColor="text1"/>
          <w:szCs w:val="22"/>
          <w:lang w:val="sk-SK"/>
        </w:rPr>
      </w:pPr>
      <w:r>
        <w:rPr>
          <w:rFonts w:ascii="Calibri" w:hAnsi="Calibri" w:cs="Calibri"/>
          <w:i w:val="0"/>
          <w:color w:val="000000" w:themeColor="text1"/>
          <w:szCs w:val="22"/>
          <w:lang w:val="sk-SK"/>
        </w:rPr>
        <w:t>K</w:t>
      </w:r>
      <w:r>
        <w:rPr>
          <w:rFonts w:ascii="Calibri" w:hAnsi="Calibri" w:cs="Calibri"/>
          <w:i w:val="0"/>
          <w:color w:val="000000" w:themeColor="text1"/>
          <w:szCs w:val="22"/>
          <w:vertAlign w:val="subscript"/>
          <w:lang w:val="sk-SK"/>
        </w:rPr>
        <w:t>OPRE0</w:t>
      </w:r>
      <w:r>
        <w:rPr>
          <w:rFonts w:ascii="Calibri" w:hAnsi="Calibri" w:cs="Calibri"/>
          <w:i w:val="0"/>
          <w:color w:val="000000" w:themeColor="text1"/>
          <w:szCs w:val="22"/>
          <w:vertAlign w:val="subscript"/>
          <w:lang w:val="sk-SK"/>
        </w:rPr>
        <w:tab/>
      </w:r>
      <w:r>
        <w:rPr>
          <w:rFonts w:ascii="Calibri" w:hAnsi="Calibri" w:cs="Calibri"/>
          <w:b w:val="0"/>
          <w:i w:val="0"/>
          <w:color w:val="000000" w:themeColor="text1"/>
          <w:szCs w:val="22"/>
          <w:lang w:val="sk-SK"/>
        </w:rPr>
        <w:t xml:space="preserve">vyjadruje priemernú úroveň spotrebiteľských cien v SR za obdobie predchádzajúce mesiacu, v ktorom </w:t>
      </w:r>
      <w:r w:rsidR="002A2A24">
        <w:rPr>
          <w:rFonts w:ascii="Calibri" w:hAnsi="Calibri" w:cs="Calibri"/>
          <w:b w:val="0"/>
          <w:i w:val="0"/>
          <w:color w:val="000000" w:themeColor="text1"/>
          <w:szCs w:val="22"/>
          <w:lang w:val="sk-SK"/>
        </w:rPr>
        <w:t xml:space="preserve">uplynula lehota na predkladanie ponúk </w:t>
      </w:r>
      <w:r>
        <w:rPr>
          <w:rFonts w:ascii="Calibri" w:hAnsi="Calibri" w:cs="Calibri"/>
          <w:b w:val="0"/>
          <w:i w:val="0"/>
          <w:color w:val="000000" w:themeColor="text1"/>
          <w:szCs w:val="22"/>
          <w:lang w:val="sk-SK"/>
        </w:rPr>
        <w:t xml:space="preserve"> v Procese verejného obstarávania.</w:t>
      </w:r>
    </w:p>
    <w:p w:rsidR="00B02700" w:rsidRDefault="00B02700" w:rsidP="00B02700">
      <w:pPr>
        <w:pStyle w:val="Clanek11"/>
        <w:tabs>
          <w:tab w:val="left" w:pos="708"/>
        </w:tabs>
        <w:ind w:left="935" w:firstLine="6"/>
        <w:rPr>
          <w:rFonts w:ascii="Calibri" w:hAnsi="Calibri" w:cs="Calibri"/>
          <w:b w:val="0"/>
          <w:i w:val="0"/>
          <w:szCs w:val="22"/>
          <w:lang w:val="sk-SK"/>
        </w:rPr>
      </w:pPr>
      <w:r>
        <w:rPr>
          <w:rFonts w:ascii="Calibri" w:hAnsi="Calibri" w:cs="Calibri"/>
          <w:b w:val="0"/>
          <w:i w:val="0"/>
          <w:szCs w:val="22"/>
          <w:lang w:val="sk-SK"/>
        </w:rPr>
        <w:t xml:space="preserve">Hodnoty </w:t>
      </w: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lang w:val="sk-SK"/>
        </w:rPr>
        <w:t xml:space="preserve"> a </w:t>
      </w:r>
      <w:r>
        <w:rPr>
          <w:rFonts w:ascii="Calibri" w:hAnsi="Calibri" w:cs="Calibri"/>
          <w:i w:val="0"/>
          <w:szCs w:val="22"/>
          <w:lang w:val="sk-SK"/>
        </w:rPr>
        <w:t>K</w:t>
      </w:r>
      <w:r>
        <w:rPr>
          <w:rFonts w:ascii="Calibri" w:hAnsi="Calibri" w:cs="Calibri"/>
          <w:i w:val="0"/>
          <w:szCs w:val="22"/>
          <w:vertAlign w:val="subscript"/>
          <w:lang w:val="sk-SK"/>
        </w:rPr>
        <w:t xml:space="preserve">OPRE0 </w:t>
      </w:r>
      <w:r>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lang w:val="sk-SK"/>
        </w:rPr>
        <w:t xml:space="preserve"> sa vypočíta ako priemer hodnôt za tri mesiace tvoriace príslušný štvrťrok. </w:t>
      </w:r>
    </w:p>
    <w:p w:rsidR="00B02700" w:rsidRDefault="00B02700" w:rsidP="00B02700">
      <w:pPr>
        <w:pStyle w:val="Clanek11"/>
        <w:tabs>
          <w:tab w:val="left" w:pos="708"/>
        </w:tabs>
        <w:ind w:left="426" w:firstLine="0"/>
        <w:rPr>
          <w:rFonts w:ascii="Calibri" w:hAnsi="Calibri"/>
          <w:b w:val="0"/>
          <w:i w:val="0"/>
          <w:lang w:val="sk-SK"/>
        </w:rPr>
      </w:pPr>
      <w:r>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b w:val="0"/>
          <w:i w:val="0"/>
          <w:szCs w:val="22"/>
          <w:lang w:val="sk-SK"/>
        </w:rPr>
        <w:t xml:space="preserve"> za 1 Tarifný kilometer sa upraví o preukázaný vplyv takýchto zmien.</w:t>
      </w:r>
      <w:r>
        <w:rPr>
          <w:rFonts w:ascii="Calibri" w:hAnsi="Calibri"/>
          <w:b w:val="0"/>
          <w:i w:val="0"/>
          <w:lang w:val="sk-SK"/>
        </w:rPr>
        <w:t xml:space="preserve"> </w:t>
      </w:r>
    </w:p>
    <w:p w:rsidR="00B02700" w:rsidRDefault="00B02700" w:rsidP="00BC0F03">
      <w:pPr>
        <w:pStyle w:val="Clanek11"/>
        <w:numPr>
          <w:ilvl w:val="2"/>
          <w:numId w:val="14"/>
        </w:numPr>
        <w:tabs>
          <w:tab w:val="left" w:pos="708"/>
        </w:tabs>
        <w:rPr>
          <w:rFonts w:ascii="Calibri" w:hAnsi="Calibri" w:cs="Calibri"/>
          <w:b w:val="0"/>
          <w:i w:val="0"/>
          <w:u w:val="single"/>
          <w:lang w:val="sk-SK"/>
        </w:rPr>
      </w:pPr>
      <w:bookmarkStart w:id="7" w:name="_Ref277539865"/>
      <w:r>
        <w:rPr>
          <w:rFonts w:ascii="Calibri" w:hAnsi="Calibri" w:cs="Calibri"/>
          <w:i w:val="0"/>
          <w:lang w:val="sk-SK"/>
        </w:rPr>
        <w:t xml:space="preserve"> </w:t>
      </w:r>
      <w:r>
        <w:rPr>
          <w:rFonts w:ascii="Calibri" w:hAnsi="Calibri" w:cs="Calibri"/>
          <w:i w:val="0"/>
          <w:u w:val="single"/>
          <w:lang w:val="sk-SK"/>
        </w:rPr>
        <w:t>Aktualizácia v dôsledku zmeny priemerného ročného nábehu vozidiel</w:t>
      </w:r>
    </w:p>
    <w:p w:rsidR="00B02700" w:rsidRDefault="00B02700" w:rsidP="00B02700">
      <w:pPr>
        <w:pStyle w:val="Clanek11"/>
        <w:tabs>
          <w:tab w:val="left" w:pos="708"/>
        </w:tabs>
        <w:ind w:left="734" w:firstLine="0"/>
        <w:rPr>
          <w:rFonts w:ascii="Calibri" w:hAnsi="Calibri" w:cs="Calibri"/>
          <w:b w:val="0"/>
          <w:i w:val="0"/>
          <w:lang w:val="sk-SK"/>
        </w:rPr>
      </w:pPr>
    </w:p>
    <w:p w:rsidR="00B02700" w:rsidRDefault="00B02700" w:rsidP="00B02700">
      <w:pPr>
        <w:pStyle w:val="Clanek11"/>
        <w:tabs>
          <w:tab w:val="left" w:pos="708"/>
        </w:tabs>
        <w:rPr>
          <w:rFonts w:ascii="Calibri" w:hAnsi="Calibri" w:cs="Calibri"/>
          <w:b w:val="0"/>
          <w:i w:val="0"/>
          <w:lang w:val="sk-SK"/>
        </w:rPr>
      </w:pPr>
      <w:r>
        <w:rPr>
          <w:rFonts w:ascii="Calibri" w:hAnsi="Calibri" w:cs="Calibri"/>
          <w:b w:val="0"/>
          <w:i w:val="0"/>
          <w:lang w:val="sk-SK"/>
        </w:rPr>
        <w:t xml:space="preserve">6.2.4.1 V prípade, ak v dôsledku aktualizácie Cestovných poriadkov dôjde </w:t>
      </w:r>
      <w:r>
        <w:rPr>
          <w:rFonts w:ascii="Calibri" w:hAnsi="Calibri" w:cs="Calibri"/>
          <w:i w:val="0"/>
          <w:lang w:val="sk-SK"/>
        </w:rPr>
        <w:t>k zvýšeniu alebo zníženiu</w:t>
      </w:r>
      <w:r>
        <w:rPr>
          <w:rFonts w:ascii="Calibri" w:hAnsi="Calibri" w:cs="Calibri"/>
          <w:b w:val="0"/>
          <w:i w:val="0"/>
          <w:lang w:val="sk-SK"/>
        </w:rPr>
        <w:t xml:space="preserve"> </w:t>
      </w:r>
      <w:r>
        <w:rPr>
          <w:rFonts w:ascii="Calibri" w:hAnsi="Calibri" w:cs="Calibri"/>
          <w:i w:val="0"/>
          <w:lang w:val="sk-SK"/>
        </w:rPr>
        <w:t>priemerného ročného nábehu vozidiel</w:t>
      </w:r>
      <w:r>
        <w:rPr>
          <w:rFonts w:ascii="Calibri" w:hAnsi="Calibri" w:cs="Calibri"/>
          <w:b w:val="0"/>
          <w:i w:val="0"/>
          <w:lang w:val="sk-SK"/>
        </w:rPr>
        <w:t xml:space="preserve"> </w:t>
      </w:r>
      <w:r>
        <w:rPr>
          <w:rFonts w:ascii="Calibri" w:hAnsi="Calibri" w:cs="Calibri"/>
          <w:i w:val="0"/>
          <w:lang w:val="sk-SK"/>
        </w:rPr>
        <w:t>o viac ako 5%</w:t>
      </w:r>
      <w:r>
        <w:rPr>
          <w:rFonts w:ascii="Calibri" w:hAnsi="Calibri" w:cs="Calibri"/>
          <w:b w:val="0"/>
          <w:i w:val="0"/>
          <w:lang w:val="sk-SK"/>
        </w:rPr>
        <w:t xml:space="preserve"> </w:t>
      </w:r>
      <w:r>
        <w:rPr>
          <w:rFonts w:ascii="Calibri" w:hAnsi="Calibri" w:cs="Calibri"/>
          <w:i w:val="0"/>
          <w:lang w:val="sk-SK"/>
        </w:rPr>
        <w:t>oproti Východiskovému ročnému nábehu vozidiel</w:t>
      </w:r>
      <w:r>
        <w:rPr>
          <w:rFonts w:ascii="Calibri" w:hAnsi="Calibri" w:cs="Calibri"/>
          <w:b w:val="0"/>
          <w:i w:val="0"/>
          <w:lang w:val="sk-SK"/>
        </w:rPr>
        <w:t xml:space="preserve"> </w:t>
      </w:r>
      <w:r>
        <w:rPr>
          <w:rFonts w:ascii="Calibri" w:hAnsi="Calibri" w:cs="Calibri"/>
          <w:i w:val="0"/>
          <w:lang w:val="sk-SK"/>
        </w:rPr>
        <w:t>v bode 6.1 Zmluvy</w:t>
      </w:r>
      <w:r>
        <w:rPr>
          <w:rFonts w:ascii="Calibri" w:hAnsi="Calibri" w:cs="Calibri"/>
          <w:b w:val="0"/>
          <w:i w:val="0"/>
          <w:lang w:val="sk-SK"/>
        </w:rPr>
        <w:t xml:space="preserve"> a uvedenú zmenu oproti Východiskového ročnému nábehu vozidiel v bode 6.1 Zmluvy písomne odsúhlasia obe zmluvné strany, Objednávateľ zaktualizuje </w:t>
      </w:r>
      <w:r>
        <w:rPr>
          <w:rFonts w:ascii="Calibri" w:hAnsi="Calibri" w:cs="Calibri"/>
          <w:i w:val="0"/>
          <w:szCs w:val="22"/>
          <w:lang w:val="sk-SK"/>
        </w:rPr>
        <w:t>CC</w:t>
      </w:r>
      <w:r>
        <w:rPr>
          <w:rFonts w:ascii="Calibri" w:hAnsi="Calibri" w:cs="Calibri"/>
          <w:i w:val="0"/>
          <w:szCs w:val="22"/>
          <w:vertAlign w:val="subscript"/>
          <w:lang w:val="sk-SK"/>
        </w:rPr>
        <w:t xml:space="preserve">CPU </w:t>
      </w:r>
      <w:r>
        <w:rPr>
          <w:rFonts w:ascii="Calibri" w:hAnsi="Calibri" w:cs="Calibri"/>
          <w:b w:val="0"/>
          <w:i w:val="0"/>
          <w:szCs w:val="22"/>
          <w:lang w:val="sk-SK"/>
        </w:rPr>
        <w:t>a</w:t>
      </w:r>
      <w:r>
        <w:rPr>
          <w:rFonts w:ascii="Calibri" w:hAnsi="Calibri" w:cs="Calibri"/>
          <w:i w:val="0"/>
          <w:szCs w:val="22"/>
          <w:vertAlign w:val="subscript"/>
          <w:lang w:val="sk-SK"/>
        </w:rPr>
        <w:t xml:space="preserve"> </w:t>
      </w:r>
      <w:r>
        <w:rPr>
          <w:rFonts w:ascii="Calibri" w:hAnsi="Calibri" w:cs="Calibri"/>
          <w:i w:val="0"/>
          <w:szCs w:val="22"/>
          <w:lang w:val="sk-SK"/>
        </w:rPr>
        <w:t>CC</w:t>
      </w:r>
      <w:r>
        <w:rPr>
          <w:rFonts w:ascii="Calibri" w:hAnsi="Calibri" w:cs="Calibri"/>
          <w:i w:val="0"/>
          <w:szCs w:val="22"/>
          <w:vertAlign w:val="subscript"/>
          <w:lang w:val="sk-SK"/>
        </w:rPr>
        <w:t xml:space="preserve">ODFNU </w:t>
      </w:r>
      <w:r>
        <w:rPr>
          <w:rFonts w:ascii="Calibri" w:hAnsi="Calibri" w:cs="Calibri"/>
          <w:b w:val="0"/>
          <w:i w:val="0"/>
          <w:lang w:val="sk-SK"/>
        </w:rPr>
        <w:t>pre ukončený štvrťrok podľa bodov 6.2.4.2 až 6.2.4.4 Zmluvy</w:t>
      </w:r>
      <w:bookmarkEnd w:id="7"/>
      <w:r>
        <w:rPr>
          <w:rFonts w:ascii="Calibri" w:hAnsi="Calibri" w:cs="Calibri"/>
          <w:b w:val="0"/>
          <w:i w:val="0"/>
          <w:lang w:val="sk-SK"/>
        </w:rPr>
        <w:t xml:space="preserve"> nasledovne:</w:t>
      </w:r>
    </w:p>
    <w:p w:rsidR="00B02700" w:rsidRDefault="00B02700" w:rsidP="00B02700">
      <w:pPr>
        <w:pStyle w:val="Clanek11"/>
        <w:tabs>
          <w:tab w:val="left" w:pos="708"/>
        </w:tabs>
        <w:rPr>
          <w:rFonts w:ascii="Calibri" w:hAnsi="Calibri" w:cs="Calibri"/>
          <w:b w:val="0"/>
          <w:i w:val="0"/>
          <w:lang w:val="sk-SK"/>
        </w:rPr>
      </w:pPr>
    </w:p>
    <w:p w:rsidR="00B02700" w:rsidRDefault="00B02700" w:rsidP="00B02700">
      <w:pPr>
        <w:pStyle w:val="Clanek11"/>
        <w:tabs>
          <w:tab w:val="left" w:pos="708"/>
        </w:tabs>
        <w:rPr>
          <w:rFonts w:ascii="Calibri" w:hAnsi="Calibri" w:cs="Calibri"/>
          <w:b w:val="0"/>
          <w:i w:val="0"/>
          <w:lang w:val="sk-SK"/>
        </w:rPr>
      </w:pPr>
    </w:p>
    <w:p w:rsidR="00B02700" w:rsidRDefault="00B02700" w:rsidP="00B02700">
      <w:pPr>
        <w:pStyle w:val="Clanek11"/>
        <w:tabs>
          <w:tab w:val="left" w:pos="708"/>
        </w:tabs>
        <w:ind w:left="993" w:firstLine="0"/>
        <w:rPr>
          <w:rFonts w:ascii="Calibri" w:hAnsi="Calibri" w:cs="Calibri"/>
          <w:b w:val="0"/>
          <w:i w:val="0"/>
          <w:szCs w:val="22"/>
          <w:lang w:val="sk-SK"/>
        </w:rPr>
      </w:pPr>
      <w:r>
        <w:rPr>
          <w:rFonts w:ascii="Calibri" w:hAnsi="Calibri" w:cs="Calibri"/>
          <w:b w:val="0"/>
          <w:i w:val="0"/>
          <w:szCs w:val="22"/>
          <w:lang w:val="sk-SK"/>
        </w:rPr>
        <w:t xml:space="preserve">Podkladom pre určenie novej hodnoty </w:t>
      </w:r>
      <w:r>
        <w:rPr>
          <w:rFonts w:ascii="Calibri" w:hAnsi="Calibri" w:cs="Calibri"/>
          <w:b w:val="0"/>
          <w:i w:val="0"/>
          <w:lang w:val="sk-SK"/>
        </w:rPr>
        <w:t>priemerného ročného nábehu vozidiel je</w:t>
      </w:r>
      <w:r>
        <w:rPr>
          <w:rFonts w:ascii="Calibri" w:hAnsi="Calibri" w:cs="Calibri"/>
          <w:b w:val="0"/>
          <w:i w:val="0"/>
          <w:szCs w:val="22"/>
          <w:lang w:val="sk-SK"/>
        </w:rPr>
        <w:t xml:space="preserve"> plánovaný ročný rozsah Služby</w:t>
      </w:r>
      <w:r>
        <w:rPr>
          <w:rFonts w:ascii="Calibri" w:hAnsi="Calibri" w:cs="Calibri"/>
          <w:b w:val="0"/>
          <w:i w:val="0"/>
          <w:lang w:val="sk-SK"/>
        </w:rPr>
        <w:t xml:space="preserve"> a Objednávateľom odsúhlasený po</w:t>
      </w:r>
      <w:r>
        <w:rPr>
          <w:rFonts w:ascii="Calibri" w:hAnsi="Calibri" w:cs="Calibri"/>
          <w:b w:val="0"/>
          <w:i w:val="0"/>
          <w:szCs w:val="22"/>
          <w:lang w:val="sk-SK"/>
        </w:rPr>
        <w:t xml:space="preserve">čet Používaných vozidiel podľa návrhu Dopravcu vyplývajúci zo spracovaných Obehov, doložený zdôvodnením zmeny počtu vozidiel, ktoré bude vychádzať najmä z neprimeranosti zabezpečovania Služby v zmenenom rozsahu prostredníctvom Východiskového počtu Používaných vozidiel alebo doterajšieho Aktualizovaného počtu Používaných vozidiel s ohľadom na technické možnosti dispozície s vozidlovým parkom Dopravcu, na zákon č. 56/2012 Z. z. o cestnej doprave v znení neskorších predpisov a obmedzenia vyplývajúceho z právnych predpisov upravujúcich bezpečnosť a ochranu zdravia pri práci a doby odpočinku vodičov. </w:t>
      </w:r>
    </w:p>
    <w:p w:rsidR="00B02700" w:rsidRDefault="00B02700" w:rsidP="00BC0F03">
      <w:pPr>
        <w:pStyle w:val="Clanek11"/>
        <w:numPr>
          <w:ilvl w:val="3"/>
          <w:numId w:val="15"/>
        </w:numPr>
        <w:tabs>
          <w:tab w:val="left" w:pos="708"/>
        </w:tabs>
        <w:rPr>
          <w:rFonts w:ascii="Calibri" w:hAnsi="Calibri" w:cs="Calibri"/>
          <w:b w:val="0"/>
          <w:i w:val="0"/>
          <w:szCs w:val="22"/>
          <w:lang w:val="sk-SK"/>
        </w:rPr>
      </w:pPr>
      <w:r>
        <w:rPr>
          <w:rFonts w:ascii="Calibri" w:hAnsi="Calibri" w:cs="Calibri"/>
          <w:b w:val="0"/>
          <w:i w:val="0"/>
          <w:lang w:val="sk-SK"/>
        </w:rPr>
        <w:t xml:space="preserve">Zmluvné strany sa dohodli, že ak má Dopravca s Objednávateľom uzavretých viacero zmlúv o službách a v rámci zmeny Cestovných poriadkov dôjde k zvýšeniu počtu Vozidiel potrebných pre zabezpečenie Služby podľa tejto Zmluvy, ale táto zmena preukázateľne nemá vplyv na minimálny počet Vozidiel na zabezpečenie jednotlivých Spojov podľa cestovných poriadkov v rámci všetkých zmlúv o službách, ktoré sú uzatvorené medzi Dopravcom a Objednávateľom, k úprave ceny nedochádza. </w:t>
      </w:r>
    </w:p>
    <w:p w:rsidR="00B02700" w:rsidRDefault="00B02700" w:rsidP="00BC0F03">
      <w:pPr>
        <w:pStyle w:val="Clanek11"/>
        <w:numPr>
          <w:ilvl w:val="3"/>
          <w:numId w:val="15"/>
        </w:numPr>
        <w:tabs>
          <w:tab w:val="left" w:pos="708"/>
        </w:tabs>
        <w:rPr>
          <w:rFonts w:ascii="Calibri" w:hAnsi="Calibri" w:cs="Calibri"/>
          <w:b w:val="0"/>
          <w:i w:val="0"/>
          <w:lang w:val="sk-SK"/>
        </w:rPr>
      </w:pPr>
      <w:r>
        <w:rPr>
          <w:rFonts w:ascii="Calibri" w:hAnsi="Calibri" w:cs="Calibri"/>
          <w:b w:val="0"/>
          <w:i w:val="0"/>
          <w:lang w:val="sk-SK"/>
        </w:rPr>
        <w:t xml:space="preserve">V prípade vzájomne písomne odsúhlaseného </w:t>
      </w:r>
      <w:r>
        <w:rPr>
          <w:rFonts w:ascii="Calibri" w:hAnsi="Calibri" w:cs="Calibri"/>
          <w:i w:val="0"/>
          <w:lang w:val="sk-SK"/>
        </w:rPr>
        <w:t>zvýšenia alebo zníženia priemerného ročného nábehu vozidiel za ukončený štvrťrok o viac ako 3 % oproti Východiskovému ročnému nábehu vozidiel v bode 6.1 Zmluvy</w:t>
      </w:r>
      <w:r>
        <w:rPr>
          <w:rFonts w:ascii="Calibri" w:hAnsi="Calibri" w:cs="Calibri"/>
          <w:b w:val="0"/>
          <w:i w:val="0"/>
          <w:lang w:val="sk-SK"/>
        </w:rPr>
        <w:t xml:space="preserve"> sa zaktualizujú ceny podľa nasledujúcich vzorcov:</w:t>
      </w:r>
    </w:p>
    <w:p w:rsidR="00B02700" w:rsidRDefault="00B02700" w:rsidP="00B02700">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ODFNU</w:t>
      </w:r>
      <w:r>
        <w:rPr>
          <w:rFonts w:ascii="Calibri" w:hAnsi="Calibri" w:cs="Calibri"/>
          <w:i w:val="0"/>
          <w:szCs w:val="22"/>
          <w:lang w:val="sk-SK"/>
        </w:rPr>
        <w:t xml:space="preserve"> = </w:t>
      </w:r>
      <w:bookmarkStart w:id="8" w:name="_Hlk529957530"/>
      <w:r>
        <w:rPr>
          <w:rFonts w:ascii="Calibri" w:hAnsi="Calibri" w:cs="Calibri"/>
          <w:i w:val="0"/>
          <w:szCs w:val="22"/>
          <w:lang w:val="sk-SK"/>
        </w:rPr>
        <w:t>CC</w:t>
      </w:r>
      <w:r>
        <w:rPr>
          <w:rFonts w:ascii="Calibri" w:hAnsi="Calibri" w:cs="Calibri"/>
          <w:i w:val="0"/>
          <w:szCs w:val="22"/>
          <w:vertAlign w:val="subscript"/>
          <w:lang w:val="sk-SK"/>
        </w:rPr>
        <w:t>ODFN0</w:t>
      </w:r>
      <w:bookmarkEnd w:id="8"/>
      <w:r>
        <w:rPr>
          <w:rFonts w:ascii="Calibri" w:hAnsi="Calibri" w:cs="Calibri"/>
          <w:i w:val="0"/>
          <w:szCs w:val="22"/>
          <w:vertAlign w:val="subscript"/>
          <w:lang w:val="sk-SK"/>
        </w:rPr>
        <w:t xml:space="preserve"> </w:t>
      </w:r>
      <w:r>
        <w:rPr>
          <w:rFonts w:ascii="Calibri" w:hAnsi="Calibri" w:cs="Calibri"/>
          <w:i w:val="0"/>
          <w:szCs w:val="22"/>
          <w:lang w:val="sk-SK"/>
        </w:rPr>
        <w:t>x [(RS</w:t>
      </w:r>
      <w:r>
        <w:rPr>
          <w:rFonts w:ascii="Calibri" w:hAnsi="Calibri" w:cs="Calibri"/>
          <w:i w:val="0"/>
          <w:szCs w:val="22"/>
          <w:vertAlign w:val="subscript"/>
          <w:lang w:val="sk-SK"/>
        </w:rPr>
        <w:t>V</w:t>
      </w: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lang w:val="sk-SK"/>
        </w:rPr>
        <w:t xml:space="preserve"> )/ [(RS</w:t>
      </w:r>
      <w:r>
        <w:rPr>
          <w:rFonts w:ascii="Calibri" w:hAnsi="Calibri" w:cs="Calibri"/>
          <w:i w:val="0"/>
          <w:szCs w:val="22"/>
          <w:vertAlign w:val="subscript"/>
          <w:lang w:val="sk-SK"/>
        </w:rPr>
        <w:t>U</w:t>
      </w: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lang w:val="sk-SK"/>
        </w:rPr>
        <w:t xml:space="preserve"> )]</w:t>
      </w:r>
    </w:p>
    <w:p w:rsidR="00B02700" w:rsidRDefault="00B02700" w:rsidP="00B02700">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CPU</w:t>
      </w:r>
      <w:r>
        <w:rPr>
          <w:rFonts w:ascii="Calibri" w:hAnsi="Calibri" w:cs="Calibri"/>
          <w:i w:val="0"/>
          <w:szCs w:val="22"/>
          <w:lang w:val="sk-SK"/>
        </w:rPr>
        <w:t xml:space="preserve"> x [(RS</w:t>
      </w:r>
      <w:r>
        <w:rPr>
          <w:rFonts w:ascii="Calibri" w:hAnsi="Calibri" w:cs="Calibri"/>
          <w:i w:val="0"/>
          <w:szCs w:val="22"/>
          <w:vertAlign w:val="subscript"/>
          <w:lang w:val="sk-SK"/>
        </w:rPr>
        <w:t>V</w:t>
      </w: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lang w:val="sk-SK"/>
        </w:rPr>
        <w:t xml:space="preserve"> )/ [(RS</w:t>
      </w:r>
      <w:r>
        <w:rPr>
          <w:rFonts w:ascii="Calibri" w:hAnsi="Calibri" w:cs="Calibri"/>
          <w:i w:val="0"/>
          <w:szCs w:val="22"/>
          <w:vertAlign w:val="subscript"/>
          <w:lang w:val="sk-SK"/>
        </w:rPr>
        <w:t>U</w:t>
      </w: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lang w:val="sk-SK"/>
        </w:rPr>
        <w:t xml:space="preserve"> )]</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b w:val="0"/>
          <w:i w:val="0"/>
          <w:szCs w:val="22"/>
          <w:lang w:val="sk-SK"/>
        </w:rPr>
        <w:t>kde</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ODFNU</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upravený podľa tohto ustanovenia. Hodnota bude následne zaokrúhlená na 4 desatinné miesta.</w:t>
      </w:r>
      <w:r>
        <w:rPr>
          <w:rFonts w:ascii="Calibri" w:hAnsi="Calibri" w:cs="Calibri"/>
          <w:b w:val="0"/>
          <w:i w:val="0"/>
          <w:szCs w:val="22"/>
          <w:lang w:val="sk-SK"/>
        </w:rPr>
        <w:br/>
      </w:r>
      <w:r>
        <w:rPr>
          <w:rFonts w:ascii="Calibri" w:hAnsi="Calibri" w:cs="Calibri"/>
          <w:i w:val="0"/>
          <w:szCs w:val="22"/>
          <w:lang w:val="sk-SK"/>
        </w:rPr>
        <w:t>CC</w:t>
      </w:r>
      <w:r>
        <w:rPr>
          <w:rFonts w:ascii="Calibri" w:hAnsi="Calibri" w:cs="Calibri"/>
          <w:i w:val="0"/>
          <w:szCs w:val="22"/>
          <w:vertAlign w:val="subscript"/>
          <w:lang w:val="sk-SK"/>
        </w:rPr>
        <w:t>ODFN0</w:t>
      </w:r>
      <w:r>
        <w:rPr>
          <w:rFonts w:ascii="Calibri" w:hAnsi="Calibri" w:cs="Calibri"/>
          <w:i w:val="0"/>
          <w:szCs w:val="22"/>
          <w:vertAlign w:val="subscript"/>
          <w:lang w:val="sk-SK"/>
        </w:rPr>
        <w:tab/>
      </w:r>
      <w:r>
        <w:rPr>
          <w:rFonts w:ascii="Calibri" w:hAnsi="Calibri" w:cs="Calibri"/>
          <w:b w:val="0"/>
          <w:i w:val="0"/>
          <w:szCs w:val="22"/>
          <w:lang w:val="sk-SK"/>
        </w:rPr>
        <w:t xml:space="preserve">predstavuje príslušnú časť ceny za 1 Tarifný km podľa Ponuky Dopravcu </w:t>
      </w:r>
    </w:p>
    <w:p w:rsidR="00B02700" w:rsidRDefault="00B02700" w:rsidP="00B02700">
      <w:pPr>
        <w:pStyle w:val="Clanek11"/>
        <w:tabs>
          <w:tab w:val="left" w:pos="708"/>
        </w:tabs>
        <w:ind w:firstLine="0"/>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vertAlign w:val="subscript"/>
          <w:lang w:val="sk-SK"/>
        </w:rPr>
        <w:tab/>
      </w:r>
      <w:r>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w:t>
      </w:r>
      <w:r>
        <w:rPr>
          <w:rFonts w:ascii="Calibri" w:hAnsi="Calibri" w:cs="Calibri"/>
          <w:i w:val="0"/>
          <w:szCs w:val="22"/>
          <w:lang w:val="sk-SK"/>
        </w:rPr>
        <w:tab/>
        <w:t xml:space="preserve"> </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upravený podľa bodu 6.2.2. Zmluvy. Hodnota bude následne zaokrúhlená na 4 desatinné miesta.</w:t>
      </w:r>
    </w:p>
    <w:p w:rsidR="00B02700" w:rsidRDefault="00B02700" w:rsidP="00B02700">
      <w:pPr>
        <w:pStyle w:val="Clanek11"/>
        <w:tabs>
          <w:tab w:val="left" w:pos="708"/>
        </w:tabs>
        <w:ind w:firstLine="0"/>
        <w:rPr>
          <w:rFonts w:ascii="Calibri" w:hAnsi="Calibri" w:cs="Calibri"/>
          <w:b w:val="0"/>
          <w:i w:val="0"/>
          <w:color w:val="FF0000"/>
          <w:szCs w:val="22"/>
          <w:lang w:val="sk-SK"/>
        </w:rPr>
      </w:pPr>
      <w:r>
        <w:rPr>
          <w:rFonts w:ascii="Calibri" w:hAnsi="Calibri" w:cs="Calibri"/>
          <w:i w:val="0"/>
          <w:szCs w:val="22"/>
          <w:lang w:val="sk-SK"/>
        </w:rPr>
        <w:t>RS</w:t>
      </w:r>
      <w:r>
        <w:rPr>
          <w:rFonts w:ascii="Calibri" w:hAnsi="Calibri" w:cs="Calibri"/>
          <w:i w:val="0"/>
          <w:szCs w:val="22"/>
          <w:vertAlign w:val="subscript"/>
          <w:lang w:val="sk-SK"/>
        </w:rPr>
        <w:t>V</w:t>
      </w:r>
      <w:r>
        <w:rPr>
          <w:rFonts w:ascii="Calibri" w:hAnsi="Calibri" w:cs="Calibri"/>
          <w:i w:val="0"/>
          <w:szCs w:val="22"/>
          <w:vertAlign w:val="subscript"/>
          <w:lang w:val="sk-SK"/>
        </w:rPr>
        <w:tab/>
      </w:r>
      <w:r>
        <w:rPr>
          <w:rFonts w:ascii="Calibri" w:hAnsi="Calibri" w:cs="Calibri"/>
          <w:b w:val="0"/>
          <w:i w:val="0"/>
          <w:szCs w:val="22"/>
          <w:lang w:val="sk-SK"/>
        </w:rPr>
        <w:t>predstavuje ročný Východiskový rozsah Služby podľa bodu 5.1 Zmluvy</w:t>
      </w:r>
    </w:p>
    <w:p w:rsidR="00B02700" w:rsidRDefault="00B02700" w:rsidP="00B02700">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vertAlign w:val="subscript"/>
          <w:lang w:val="sk-SK"/>
        </w:rPr>
        <w:tab/>
      </w:r>
      <w:r>
        <w:rPr>
          <w:rFonts w:ascii="Calibri" w:hAnsi="Calibri" w:cs="Calibri"/>
          <w:b w:val="0"/>
          <w:i w:val="0"/>
          <w:szCs w:val="22"/>
          <w:lang w:val="sk-SK"/>
        </w:rPr>
        <w:t>predstavuje Východiskový počet Používaných vozidiel podľa bodu 6.1 Zmluvy</w:t>
      </w:r>
    </w:p>
    <w:p w:rsidR="00B02700" w:rsidRDefault="00B02700" w:rsidP="00B02700">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RS</w:t>
      </w:r>
      <w:r>
        <w:rPr>
          <w:rFonts w:ascii="Calibri" w:hAnsi="Calibri" w:cs="Calibri"/>
          <w:i w:val="0"/>
          <w:szCs w:val="22"/>
          <w:vertAlign w:val="subscript"/>
          <w:lang w:val="sk-SK"/>
        </w:rPr>
        <w:t>U</w:t>
      </w:r>
      <w:r>
        <w:rPr>
          <w:rFonts w:ascii="Calibri" w:hAnsi="Calibri" w:cs="Calibri"/>
          <w:i w:val="0"/>
          <w:szCs w:val="22"/>
          <w:vertAlign w:val="subscript"/>
          <w:lang w:val="sk-SK"/>
        </w:rPr>
        <w:tab/>
      </w:r>
      <w:r>
        <w:rPr>
          <w:rFonts w:ascii="Calibri" w:hAnsi="Calibri" w:cs="Calibri"/>
          <w:b w:val="0"/>
          <w:i w:val="0"/>
          <w:szCs w:val="22"/>
          <w:lang w:val="sk-SK"/>
        </w:rPr>
        <w:t>predstavuje odsúhlasený priemerný ročný rozsah služby za ukončený štvrťrok</w:t>
      </w:r>
    </w:p>
    <w:p w:rsidR="00B02700" w:rsidRDefault="00B02700" w:rsidP="00B02700">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vertAlign w:val="subscript"/>
          <w:lang w:val="sk-SK"/>
        </w:rPr>
        <w:tab/>
      </w:r>
      <w:r>
        <w:rPr>
          <w:rFonts w:ascii="Calibri" w:hAnsi="Calibri" w:cs="Calibri"/>
          <w:b w:val="0"/>
          <w:i w:val="0"/>
          <w:szCs w:val="22"/>
          <w:lang w:val="sk-SK"/>
        </w:rPr>
        <w:t>predstavuje odsúhlasený priemerný počet autobusov za ukončený štvrťrok</w:t>
      </w:r>
    </w:p>
    <w:p w:rsidR="00B02700" w:rsidRDefault="00B02700" w:rsidP="00B02700">
      <w:pPr>
        <w:pStyle w:val="Clanek11"/>
        <w:tabs>
          <w:tab w:val="left" w:pos="708"/>
        </w:tabs>
        <w:ind w:left="935" w:firstLine="6"/>
        <w:rPr>
          <w:rFonts w:ascii="Calibri" w:hAnsi="Calibri" w:cs="Calibri"/>
          <w:i w:val="0"/>
          <w:szCs w:val="22"/>
          <w:lang w:val="sk-SK"/>
        </w:rPr>
      </w:pPr>
    </w:p>
    <w:p w:rsidR="00B02700" w:rsidRDefault="00B02700" w:rsidP="00B02700">
      <w:pPr>
        <w:pStyle w:val="Clanek11"/>
        <w:tabs>
          <w:tab w:val="left" w:pos="708"/>
        </w:tabs>
        <w:rPr>
          <w:rFonts w:ascii="Calibri" w:hAnsi="Calibri" w:cs="Calibri"/>
          <w:b w:val="0"/>
          <w:i w:val="0"/>
          <w:lang w:val="sk-SK"/>
        </w:rPr>
      </w:pPr>
      <w:r>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 nábehu vozidiel dosiahne nanajvýš 3 % o</w:t>
      </w:r>
      <w:r>
        <w:rPr>
          <w:rFonts w:ascii="Calibri" w:hAnsi="Calibri" w:cs="Calibri"/>
          <w:b w:val="0"/>
          <w:i w:val="0"/>
          <w:lang w:val="sk-SK"/>
        </w:rPr>
        <w:t xml:space="preserve">proti </w:t>
      </w:r>
      <w:r>
        <w:rPr>
          <w:rFonts w:ascii="Calibri" w:hAnsi="Calibri" w:cs="Calibri"/>
          <w:i w:val="0"/>
          <w:lang w:val="sk-SK"/>
        </w:rPr>
        <w:t>Východiskovému ročnému nábehu vozidiel v bode 6.1 Zmluvy</w:t>
      </w:r>
      <w:r>
        <w:rPr>
          <w:rFonts w:ascii="Calibri" w:hAnsi="Calibri" w:cs="Calibri"/>
          <w:b w:val="0"/>
          <w:i w:val="0"/>
          <w:lang w:val="sk-SK"/>
        </w:rPr>
        <w:t xml:space="preserve"> , sa pre účely výpočtu použije nasledujúci vzorec:</w:t>
      </w:r>
    </w:p>
    <w:p w:rsidR="00B02700" w:rsidRDefault="00B02700" w:rsidP="00B02700">
      <w:pPr>
        <w:pStyle w:val="Clanek11"/>
        <w:tabs>
          <w:tab w:val="left" w:pos="708"/>
        </w:tabs>
        <w:ind w:left="935" w:firstLine="6"/>
        <w:jc w:val="center"/>
        <w:rPr>
          <w:rFonts w:ascii="Calibri" w:hAnsi="Calibri" w:cs="Calibri"/>
          <w:i w:val="0"/>
          <w:szCs w:val="22"/>
          <w:vertAlign w:val="subscript"/>
          <w:lang w:val="sk-SK"/>
        </w:rPr>
      </w:pPr>
      <w:r>
        <w:rPr>
          <w:rFonts w:ascii="Calibri" w:hAnsi="Calibri" w:cs="Calibri"/>
          <w:i w:val="0"/>
          <w:szCs w:val="22"/>
          <w:lang w:val="sk-SK"/>
        </w:rPr>
        <w:t>CC</w:t>
      </w:r>
      <w:r>
        <w:rPr>
          <w:rFonts w:ascii="Calibri" w:hAnsi="Calibri" w:cs="Calibri"/>
          <w:i w:val="0"/>
          <w:szCs w:val="22"/>
          <w:vertAlign w:val="subscript"/>
          <w:lang w:val="sk-SK"/>
        </w:rPr>
        <w:t>ODFNU</w:t>
      </w:r>
      <w:r>
        <w:rPr>
          <w:rFonts w:ascii="Calibri" w:hAnsi="Calibri" w:cs="Calibri"/>
          <w:i w:val="0"/>
          <w:szCs w:val="22"/>
          <w:lang w:val="sk-SK"/>
        </w:rPr>
        <w:t xml:space="preserve"> = CC</w:t>
      </w:r>
      <w:r>
        <w:rPr>
          <w:rFonts w:ascii="Calibri" w:hAnsi="Calibri" w:cs="Calibri"/>
          <w:i w:val="0"/>
          <w:szCs w:val="22"/>
          <w:vertAlign w:val="subscript"/>
          <w:lang w:val="sk-SK"/>
        </w:rPr>
        <w:t>ODFN0</w:t>
      </w:r>
    </w:p>
    <w:p w:rsidR="00B02700" w:rsidRDefault="00B02700" w:rsidP="00B02700">
      <w:pPr>
        <w:pStyle w:val="Clanek11"/>
        <w:tabs>
          <w:tab w:val="left" w:pos="708"/>
        </w:tabs>
        <w:ind w:left="935" w:firstLine="6"/>
        <w:jc w:val="center"/>
        <w:rPr>
          <w:rFonts w:ascii="Calibri" w:hAnsi="Calibri" w:cs="Calibri"/>
          <w:i w:val="0"/>
          <w:szCs w:val="22"/>
          <w:vertAlign w:val="subscript"/>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CPU</w:t>
      </w:r>
    </w:p>
    <w:p w:rsidR="00B02700" w:rsidRDefault="00B02700" w:rsidP="00B02700">
      <w:pPr>
        <w:pStyle w:val="Clanek11"/>
        <w:tabs>
          <w:tab w:val="left" w:pos="708"/>
        </w:tabs>
        <w:ind w:left="935" w:firstLine="6"/>
        <w:jc w:val="center"/>
        <w:rPr>
          <w:rFonts w:ascii="Calibri" w:hAnsi="Calibri" w:cs="Calibri"/>
          <w:b w:val="0"/>
          <w:i w:val="0"/>
          <w:color w:val="FF0000"/>
          <w:szCs w:val="22"/>
          <w:lang w:val="sk-SK"/>
        </w:rPr>
      </w:pPr>
    </w:p>
    <w:p w:rsidR="00B02700" w:rsidRDefault="00B02700" w:rsidP="00B02700">
      <w:pPr>
        <w:pStyle w:val="Clanek11"/>
        <w:tabs>
          <w:tab w:val="left" w:pos="708"/>
        </w:tabs>
        <w:ind w:left="935" w:firstLine="6"/>
        <w:rPr>
          <w:rFonts w:ascii="Calibri" w:hAnsi="Calibri" w:cs="Calibri"/>
          <w:b w:val="0"/>
          <w:i w:val="0"/>
          <w:color w:val="FF0000"/>
          <w:szCs w:val="22"/>
          <w:lang w:val="sk-SK"/>
        </w:rPr>
      </w:pPr>
    </w:p>
    <w:p w:rsidR="00B02700" w:rsidRDefault="00B02700" w:rsidP="00B02700">
      <w:pPr>
        <w:pStyle w:val="Clanek11"/>
        <w:tabs>
          <w:tab w:val="left" w:pos="708"/>
        </w:tabs>
        <w:rPr>
          <w:rFonts w:ascii="Calibri" w:hAnsi="Calibri" w:cs="Calibri"/>
          <w:b w:val="0"/>
          <w:i w:val="0"/>
          <w:szCs w:val="22"/>
          <w:lang w:val="sk-SK"/>
        </w:rPr>
      </w:pPr>
      <w:r>
        <w:rPr>
          <w:rFonts w:ascii="Calibri" w:hAnsi="Calibri" w:cs="Calibri"/>
          <w:b w:val="0"/>
          <w:i w:val="0"/>
          <w:szCs w:val="22"/>
          <w:lang w:val="sk-SK"/>
        </w:rPr>
        <w:t>6.2.4.5 Aktualizované ceny pre ukončený štvrťrok sú nasledovné:</w:t>
      </w:r>
    </w:p>
    <w:p w:rsidR="00B02700" w:rsidRDefault="00B02700" w:rsidP="00B02700">
      <w:pPr>
        <w:pStyle w:val="Clanek11"/>
        <w:tabs>
          <w:tab w:val="left" w:pos="708"/>
        </w:tabs>
        <w:ind w:left="792" w:firstLine="0"/>
        <w:jc w:val="center"/>
        <w:rPr>
          <w:rFonts w:ascii="Calibri" w:hAnsi="Calibri" w:cs="Calibri"/>
          <w:i w:val="0"/>
          <w:szCs w:val="22"/>
          <w:vertAlign w:val="subscript"/>
          <w:lang w:val="sk-SK"/>
        </w:rPr>
      </w:pPr>
      <w:r>
        <w:rPr>
          <w:rFonts w:ascii="Calibri" w:hAnsi="Calibri" w:cs="Calibri"/>
          <w:i w:val="0"/>
        </w:rPr>
        <w:lastRenderedPageBreak/>
        <w:t>C</w:t>
      </w:r>
      <w:r>
        <w:rPr>
          <w:rFonts w:ascii="Calibri" w:hAnsi="Calibri" w:cs="Calibri"/>
          <w:i w:val="0"/>
          <w:vertAlign w:val="subscript"/>
        </w:rPr>
        <w:t>Q</w:t>
      </w:r>
      <w:r>
        <w:rPr>
          <w:rFonts w:ascii="Calibri" w:hAnsi="Calibri" w:cs="Calibri"/>
          <w:bCs w:val="0"/>
          <w:i w:val="0"/>
          <w:vertAlign w:val="subscript"/>
        </w:rPr>
        <w:t>SPOL</w:t>
      </w:r>
      <w:r>
        <w:rPr>
          <w:rFonts w:ascii="Calibri" w:hAnsi="Calibri" w:cs="Calibri"/>
          <w:bCs w:val="0"/>
          <w:i w:val="0"/>
          <w:vertAlign w:val="subscript"/>
          <w:lang w:val="sk-SK"/>
        </w:rPr>
        <w:t>U</w:t>
      </w:r>
      <w:r>
        <w:rPr>
          <w:rFonts w:ascii="Calibri" w:hAnsi="Calibri" w:cs="Calibri"/>
          <w:b w:val="0"/>
          <w:i w:val="0"/>
          <w:szCs w:val="22"/>
          <w:lang w:val="sk-SK"/>
        </w:rPr>
        <w:t xml:space="preserve"> = </w:t>
      </w:r>
      <w:r>
        <w:rPr>
          <w:rFonts w:ascii="Calibri" w:hAnsi="Calibri" w:cs="Calibri"/>
          <w:i w:val="0"/>
          <w:szCs w:val="22"/>
          <w:lang w:val="sk-SK"/>
        </w:rPr>
        <w:t>CC</w:t>
      </w:r>
      <w:r>
        <w:rPr>
          <w:rFonts w:ascii="Calibri" w:hAnsi="Calibri" w:cs="Calibri"/>
          <w:i w:val="0"/>
          <w:szCs w:val="22"/>
          <w:vertAlign w:val="subscript"/>
          <w:lang w:val="sk-SK"/>
        </w:rPr>
        <w:t>PHMU</w:t>
      </w:r>
      <w:r>
        <w:rPr>
          <w:rFonts w:ascii="Calibri" w:hAnsi="Calibri" w:cs="Calibri"/>
          <w:i w:val="0"/>
          <w:szCs w:val="22"/>
          <w:lang w:val="sk-SK"/>
        </w:rPr>
        <w:t xml:space="preserve"> + CC</w:t>
      </w:r>
      <w:r>
        <w:rPr>
          <w:rFonts w:ascii="Calibri" w:hAnsi="Calibri" w:cs="Calibri"/>
          <w:i w:val="0"/>
          <w:szCs w:val="22"/>
          <w:vertAlign w:val="subscript"/>
          <w:lang w:val="sk-SK"/>
        </w:rPr>
        <w:t>CPUU</w:t>
      </w:r>
      <w:r>
        <w:rPr>
          <w:rFonts w:ascii="Calibri" w:hAnsi="Calibri" w:cs="Calibri"/>
          <w:i w:val="0"/>
          <w:szCs w:val="22"/>
          <w:lang w:val="sk-SK"/>
        </w:rPr>
        <w:t xml:space="preserve"> </w:t>
      </w:r>
      <w:r>
        <w:rPr>
          <w:rFonts w:ascii="Calibri" w:hAnsi="Calibri" w:cs="Calibri"/>
          <w:bCs w:val="0"/>
          <w:i w:val="0"/>
          <w:iCs w:val="0"/>
          <w:szCs w:val="22"/>
          <w:lang w:val="sk-SK"/>
        </w:rPr>
        <w:t>+ CC</w:t>
      </w:r>
      <w:r>
        <w:rPr>
          <w:rFonts w:ascii="Calibri" w:hAnsi="Calibri" w:cs="Calibri"/>
          <w:bCs w:val="0"/>
          <w:i w:val="0"/>
          <w:iCs w:val="0"/>
          <w:szCs w:val="22"/>
          <w:vertAlign w:val="subscript"/>
          <w:lang w:val="sk-SK"/>
        </w:rPr>
        <w:t>OPREU</w:t>
      </w:r>
      <w:r>
        <w:rPr>
          <w:rFonts w:ascii="Calibri" w:hAnsi="Calibri" w:cs="Calibri"/>
          <w:bCs w:val="0"/>
          <w:i w:val="0"/>
          <w:iCs w:val="0"/>
          <w:szCs w:val="22"/>
          <w:lang w:val="sk-SK"/>
        </w:rPr>
        <w:t xml:space="preserve"> + CC</w:t>
      </w:r>
      <w:r>
        <w:rPr>
          <w:rFonts w:ascii="Calibri" w:hAnsi="Calibri" w:cs="Calibri"/>
          <w:bCs w:val="0"/>
          <w:i w:val="0"/>
          <w:iCs w:val="0"/>
          <w:szCs w:val="22"/>
          <w:vertAlign w:val="subscript"/>
          <w:lang w:val="sk-SK"/>
        </w:rPr>
        <w:t xml:space="preserve">ODFNU </w:t>
      </w:r>
      <w:r>
        <w:rPr>
          <w:rFonts w:ascii="Calibri" w:hAnsi="Calibri" w:cs="Calibri"/>
          <w:bCs w:val="0"/>
          <w:i w:val="0"/>
          <w:iCs w:val="0"/>
          <w:szCs w:val="22"/>
          <w:lang w:val="sk-SK"/>
        </w:rPr>
        <w:t>+ CC</w:t>
      </w:r>
      <w:r>
        <w:rPr>
          <w:rFonts w:ascii="Calibri" w:hAnsi="Calibri" w:cs="Calibri"/>
          <w:bCs w:val="0"/>
          <w:i w:val="0"/>
          <w:iCs w:val="0"/>
          <w:szCs w:val="22"/>
          <w:vertAlign w:val="subscript"/>
          <w:lang w:val="sk-SK"/>
        </w:rPr>
        <w:t xml:space="preserve">ZISK </w:t>
      </w:r>
      <w:r>
        <w:rPr>
          <w:rFonts w:ascii="Calibri" w:hAnsi="Calibri" w:cs="Calibri"/>
          <w:i w:val="0"/>
        </w:rPr>
        <w:br/>
      </w:r>
      <w:r>
        <w:rPr>
          <w:rFonts w:ascii="Calibri" w:hAnsi="Calibri" w:cs="Calibri"/>
          <w:i w:val="0"/>
          <w:lang w:val="sk-SK"/>
        </w:rPr>
        <w:t>C</w:t>
      </w:r>
      <w:r>
        <w:rPr>
          <w:rFonts w:ascii="Calibri" w:hAnsi="Calibri" w:cs="Calibri"/>
          <w:i w:val="0"/>
          <w:vertAlign w:val="subscript"/>
        </w:rPr>
        <w:t>Q</w:t>
      </w:r>
      <w:r>
        <w:rPr>
          <w:rFonts w:ascii="Calibri" w:hAnsi="Calibri" w:cs="Calibri"/>
          <w:i w:val="0"/>
          <w:vertAlign w:val="subscript"/>
          <w:lang w:val="sk-SK"/>
        </w:rPr>
        <w:t>NERU</w:t>
      </w:r>
      <w:r>
        <w:rPr>
          <w:rFonts w:ascii="Calibri" w:hAnsi="Calibri" w:cs="Calibri"/>
          <w:i w:val="0"/>
          <w:szCs w:val="22"/>
          <w:lang w:val="sk-SK"/>
        </w:rPr>
        <w:t xml:space="preserve"> = 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ODFNU</w:t>
      </w:r>
    </w:p>
    <w:p w:rsidR="00B02700" w:rsidRDefault="00B02700" w:rsidP="00B02700">
      <w:pPr>
        <w:pStyle w:val="Clanek11"/>
        <w:tabs>
          <w:tab w:val="left" w:pos="708"/>
        </w:tabs>
        <w:ind w:left="792" w:firstLine="0"/>
        <w:rPr>
          <w:rFonts w:ascii="Calibri" w:hAnsi="Calibri" w:cs="Calibri"/>
          <w:b w:val="0"/>
          <w:i w:val="0"/>
          <w:szCs w:val="22"/>
          <w:lang w:val="sk-SK"/>
        </w:rPr>
      </w:pPr>
      <w:r>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Pr>
          <w:rFonts w:ascii="Calibri" w:hAnsi="Calibri" w:cs="Calibri"/>
          <w:i w:val="0"/>
          <w:szCs w:val="22"/>
          <w:vertAlign w:val="subscript"/>
          <w:lang w:val="sk-SK"/>
        </w:rPr>
        <w:tab/>
      </w:r>
      <w:r>
        <w:rPr>
          <w:rFonts w:ascii="Calibri" w:hAnsi="Calibri" w:cs="Calibri"/>
          <w:b w:val="0"/>
          <w:i w:val="0"/>
          <w:szCs w:val="22"/>
          <w:lang w:val="sk-SK"/>
        </w:rPr>
        <w:t>predstavuje aktualizovanú cenu za 1 Tarifný kilometer za ukončený štvrťrok</w:t>
      </w:r>
    </w:p>
    <w:p w:rsidR="00B02700" w:rsidRDefault="00B02700" w:rsidP="00B02700">
      <w:pPr>
        <w:pStyle w:val="Clanek11"/>
        <w:tabs>
          <w:tab w:val="left" w:pos="708"/>
        </w:tabs>
        <w:ind w:left="792" w:firstLine="0"/>
        <w:rPr>
          <w:rFonts w:ascii="Calibri" w:hAnsi="Calibri" w:cs="Calibri"/>
          <w:b w:val="0"/>
          <w:i w:val="0"/>
          <w:szCs w:val="22"/>
          <w:lang w:val="sk-SK"/>
        </w:rPr>
      </w:pPr>
      <w:r>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Pr>
          <w:rFonts w:ascii="Calibri" w:hAnsi="Calibri" w:cs="Calibri"/>
          <w:b w:val="0"/>
          <w:i w:val="0"/>
          <w:szCs w:val="22"/>
          <w:lang w:val="sk-SK"/>
        </w:rPr>
        <w:t>predstavuje aktualizovanú cenu za 1 Tarifný kilometer nerealizovaných spojov bez zavinenia dopravcu za ukončený štvrťrok</w:t>
      </w:r>
    </w:p>
    <w:p w:rsidR="00B02700" w:rsidRDefault="00B02700" w:rsidP="00B02700">
      <w:pPr>
        <w:pStyle w:val="Clanek11"/>
        <w:tabs>
          <w:tab w:val="left" w:pos="708"/>
        </w:tabs>
        <w:ind w:left="792" w:firstLine="0"/>
        <w:rPr>
          <w:rFonts w:ascii="Calibri" w:hAnsi="Calibri" w:cs="Calibri"/>
          <w:b w:val="0"/>
          <w:i w:val="0"/>
          <w:szCs w:val="22"/>
          <w:lang w:val="sk-SK"/>
        </w:rPr>
      </w:pPr>
    </w:p>
    <w:p w:rsidR="00B02700" w:rsidRDefault="00B02700" w:rsidP="00BC0F03">
      <w:pPr>
        <w:pStyle w:val="Clanek11"/>
        <w:numPr>
          <w:ilvl w:val="2"/>
          <w:numId w:val="14"/>
        </w:numPr>
        <w:tabs>
          <w:tab w:val="left" w:pos="708"/>
        </w:tabs>
        <w:rPr>
          <w:rFonts w:ascii="Calibri" w:hAnsi="Calibri" w:cs="Calibri"/>
          <w:b w:val="0"/>
          <w:i w:val="0"/>
          <w:u w:val="single"/>
          <w:lang w:val="sk-SK"/>
        </w:rPr>
      </w:pPr>
      <w:r>
        <w:rPr>
          <w:rFonts w:ascii="Calibri" w:hAnsi="Calibri" w:cs="Calibri"/>
          <w:i w:val="0"/>
          <w:u w:val="single"/>
          <w:lang w:val="sk-SK"/>
        </w:rPr>
        <w:t xml:space="preserve">Aktualizácia v dôsledku použitia </w:t>
      </w:r>
      <w:proofErr w:type="spellStart"/>
      <w:r>
        <w:rPr>
          <w:rFonts w:ascii="Calibri" w:hAnsi="Calibri" w:cs="Calibri"/>
          <w:i w:val="0"/>
          <w:u w:val="single"/>
          <w:lang w:val="sk-SK"/>
        </w:rPr>
        <w:t>Cyklobusov</w:t>
      </w:r>
      <w:proofErr w:type="spellEnd"/>
    </w:p>
    <w:p w:rsidR="00B02700" w:rsidRDefault="00B02700" w:rsidP="00B02700">
      <w:pPr>
        <w:pStyle w:val="Clanek11"/>
        <w:tabs>
          <w:tab w:val="left" w:pos="708"/>
        </w:tabs>
        <w:rPr>
          <w:rFonts w:ascii="Calibri" w:hAnsi="Calibri" w:cs="Calibri"/>
          <w:i w:val="0"/>
          <w:szCs w:val="22"/>
          <w:lang w:val="sk-SK"/>
        </w:rPr>
      </w:pPr>
    </w:p>
    <w:p w:rsidR="00B02700" w:rsidRDefault="00B02700" w:rsidP="00B02700">
      <w:pPr>
        <w:pStyle w:val="Clanek11"/>
        <w:tabs>
          <w:tab w:val="left" w:pos="708"/>
        </w:tabs>
        <w:rPr>
          <w:rStyle w:val="Odkaznakomentr"/>
          <w:rFonts w:ascii="Calibri" w:hAnsi="Calibri" w:cs="Calibri"/>
          <w:b w:val="0"/>
          <w:bCs w:val="0"/>
          <w:iCs w:val="0"/>
          <w:strike/>
          <w:lang w:eastAsia="cs-CZ"/>
        </w:rPr>
      </w:pPr>
      <w:r>
        <w:rPr>
          <w:rFonts w:ascii="Calibri" w:hAnsi="Calibri" w:cs="Calibri"/>
          <w:i w:val="0"/>
          <w:szCs w:val="22"/>
          <w:lang w:val="sk-SK"/>
        </w:rPr>
        <w:t xml:space="preserve">6.2.5.1 </w:t>
      </w:r>
    </w:p>
    <w:p w:rsidR="00B02700" w:rsidRDefault="00B02700" w:rsidP="00B02700">
      <w:pPr>
        <w:pStyle w:val="Odsekzoznamu"/>
        <w:tabs>
          <w:tab w:val="left" w:pos="284"/>
        </w:tabs>
        <w:spacing w:after="120" w:line="240" w:lineRule="auto"/>
        <w:ind w:left="993"/>
        <w:jc w:val="both"/>
      </w:pPr>
      <w:r>
        <w:rPr>
          <w:rFonts w:eastAsia="Arial" w:cstheme="majorHAnsi"/>
          <w:b/>
        </w:rPr>
        <w:t>Štvrťročne zaktualizovaná jednotková cena za jeden Tarifný kilometer</w:t>
      </w:r>
      <w:r>
        <w:rPr>
          <w:rFonts w:eastAsia="Arial" w:cstheme="majorHAnsi"/>
        </w:rPr>
        <w:t xml:space="preserve"> môže byť ďalej zvýšená v prípade, ak bude Vozidlo na základe </w:t>
      </w:r>
      <w:r>
        <w:rPr>
          <w:rFonts w:eastAsia="Arial" w:cstheme="majorHAnsi"/>
          <w:u w:val="single"/>
        </w:rPr>
        <w:t>dohody Zmluvných strán</w:t>
      </w:r>
      <w:r>
        <w:rPr>
          <w:rFonts w:eastAsia="Arial" w:cstheme="majorHAnsi"/>
        </w:rPr>
        <w:t xml:space="preserve"> a v súlade s aktuálne platným Cestovným poriadkom povinne vybavené aj prípojným vozidlom/vozíkom na prepravu bicyklov alebo cyklonosičom v stave a vo výbave podľa aktuálne platných Technicko-prevádzkových štandardov. </w:t>
      </w:r>
      <w:r>
        <w:rPr>
          <w:bCs/>
        </w:rPr>
        <w:t xml:space="preserve">V takomto prípade, bude jednotková cena za každý tarifný kilometer jazdy </w:t>
      </w:r>
      <w:proofErr w:type="spellStart"/>
      <w:r>
        <w:rPr>
          <w:bCs/>
        </w:rPr>
        <w:t>Cyklobusu</w:t>
      </w:r>
      <w:proofErr w:type="spellEnd"/>
      <w:r>
        <w:rPr>
          <w:bCs/>
        </w:rPr>
        <w:t xml:space="preserve"> s prípojným vozíkom navýšená o 10 % a jednotková cena za každý tarifný kilometer jazdy </w:t>
      </w:r>
      <w:proofErr w:type="spellStart"/>
      <w:r>
        <w:rPr>
          <w:bCs/>
        </w:rPr>
        <w:t>Cyklobusu</w:t>
      </w:r>
      <w:proofErr w:type="spellEnd"/>
      <w:r>
        <w:rPr>
          <w:bCs/>
        </w:rPr>
        <w:t xml:space="preserve"> s cyklonosičom navýšená o 3 % .  Takto upravená jednotková cena za 1 Tarifný kilometer bude zaokrúhlená na 4 desatinné miesta. </w:t>
      </w:r>
    </w:p>
    <w:p w:rsidR="00B02700" w:rsidRDefault="00B02700" w:rsidP="00B02700">
      <w:pPr>
        <w:pStyle w:val="Odsekzoznamu"/>
        <w:tabs>
          <w:tab w:val="left" w:pos="284"/>
        </w:tabs>
        <w:spacing w:after="120" w:line="240" w:lineRule="auto"/>
        <w:ind w:left="993"/>
        <w:jc w:val="both"/>
        <w:rPr>
          <w:rFonts w:cstheme="majorHAnsi"/>
          <w:strike/>
        </w:rPr>
      </w:pPr>
    </w:p>
    <w:p w:rsidR="00B02700" w:rsidRDefault="00B02700" w:rsidP="00B02700">
      <w:pPr>
        <w:pStyle w:val="Clanek11"/>
        <w:tabs>
          <w:tab w:val="left" w:pos="708"/>
        </w:tabs>
        <w:ind w:left="734" w:firstLine="0"/>
        <w:rPr>
          <w:rStyle w:val="Odkaznakomentr"/>
          <w:rFonts w:ascii="Calibri" w:hAnsi="Calibri" w:cs="Calibri"/>
          <w:b w:val="0"/>
          <w:bCs w:val="0"/>
          <w:i w:val="0"/>
          <w:iCs w:val="0"/>
          <w:szCs w:val="22"/>
          <w:lang w:val="sk-SK" w:eastAsia="cs-CZ"/>
        </w:rPr>
      </w:pPr>
    </w:p>
    <w:p w:rsidR="00B02700" w:rsidRDefault="00B02700" w:rsidP="00B02700">
      <w:pPr>
        <w:pStyle w:val="Nadpis2"/>
        <w:ind w:left="0" w:firstLine="0"/>
        <w:jc w:val="center"/>
      </w:pPr>
      <w:bookmarkStart w:id="9" w:name="_Ref444697427"/>
      <w:r>
        <w:rPr>
          <w:rFonts w:ascii="Calibri" w:hAnsi="Calibri"/>
          <w:b/>
          <w:sz w:val="22"/>
          <w:szCs w:val="22"/>
          <w:lang w:val="sk-SK"/>
        </w:rPr>
        <w:t>ZÚČTOVANIE, DOPLATOK A MESAČNÉ  ZÁLOHOVÉ PLATBY</w:t>
      </w:r>
    </w:p>
    <w:p w:rsidR="00B02700" w:rsidRDefault="00B02700" w:rsidP="00B02700">
      <w:pPr>
        <w:pStyle w:val="Nadpis2"/>
        <w:rPr>
          <w:highlight w:val="cyan"/>
          <w:lang w:val="sk-SK"/>
        </w:rPr>
      </w:pPr>
    </w:p>
    <w:p w:rsidR="00B02700" w:rsidRDefault="00B02700" w:rsidP="00BC0F03">
      <w:pPr>
        <w:pStyle w:val="Clanek11"/>
        <w:numPr>
          <w:ilvl w:val="1"/>
          <w:numId w:val="15"/>
        </w:numPr>
        <w:tabs>
          <w:tab w:val="left" w:pos="708"/>
        </w:tabs>
        <w:rPr>
          <w:rFonts w:ascii="Calibri" w:hAnsi="Calibri" w:cs="Calibri"/>
          <w:b w:val="0"/>
          <w:i w:val="0"/>
          <w:szCs w:val="22"/>
          <w:lang w:val="sk-SK"/>
        </w:rPr>
      </w:pPr>
      <w:bookmarkStart w:id="10" w:name="_Ref277570218"/>
      <w:bookmarkEnd w:id="9"/>
      <w:r>
        <w:rPr>
          <w:rFonts w:ascii="Calibri" w:hAnsi="Calibri" w:cs="Calibri"/>
          <w:i w:val="0"/>
          <w:szCs w:val="22"/>
          <w:lang w:val="sk-SK"/>
        </w:rPr>
        <w:t>Príspevok</w:t>
      </w:r>
      <w:r>
        <w:rPr>
          <w:rFonts w:ascii="Calibri" w:hAnsi="Calibri" w:cs="Calibri"/>
          <w:b w:val="0"/>
          <w:i w:val="0"/>
          <w:szCs w:val="22"/>
          <w:lang w:val="sk-SK"/>
        </w:rPr>
        <w:t xml:space="preserve"> bude vypočítaný a </w:t>
      </w:r>
      <w:r>
        <w:rPr>
          <w:rFonts w:ascii="Calibri" w:hAnsi="Calibri" w:cs="Calibri"/>
          <w:i w:val="0"/>
          <w:szCs w:val="22"/>
          <w:lang w:val="sk-SK"/>
        </w:rPr>
        <w:t>Doplatok</w:t>
      </w:r>
      <w:r>
        <w:rPr>
          <w:rFonts w:ascii="Calibri" w:hAnsi="Calibri" w:cs="Calibri"/>
          <w:b w:val="0"/>
          <w:i w:val="0"/>
          <w:szCs w:val="22"/>
          <w:lang w:val="sk-SK"/>
        </w:rPr>
        <w:t xml:space="preserve"> bude uhradený vždy </w:t>
      </w:r>
      <w:r>
        <w:rPr>
          <w:rFonts w:ascii="Calibri" w:hAnsi="Calibri" w:cs="Calibri"/>
          <w:i w:val="0"/>
          <w:szCs w:val="22"/>
          <w:lang w:val="sk-SK"/>
        </w:rPr>
        <w:t>za obdobie jedného štvrťroka.</w:t>
      </w:r>
      <w:r>
        <w:rPr>
          <w:rFonts w:ascii="Calibri" w:hAnsi="Calibri" w:cs="Calibri"/>
          <w:b w:val="0"/>
          <w:i w:val="0"/>
          <w:szCs w:val="22"/>
          <w:lang w:val="sk-SK"/>
        </w:rPr>
        <w:t xml:space="preserve"> </w:t>
      </w:r>
    </w:p>
    <w:p w:rsidR="00B02700" w:rsidRDefault="00B02700" w:rsidP="00BC0F03">
      <w:pPr>
        <w:pStyle w:val="Clanek11"/>
        <w:numPr>
          <w:ilvl w:val="1"/>
          <w:numId w:val="15"/>
        </w:numPr>
        <w:tabs>
          <w:tab w:val="left" w:pos="708"/>
        </w:tabs>
        <w:rPr>
          <w:rFonts w:ascii="Calibri" w:hAnsi="Calibri" w:cs="Calibri"/>
          <w:b w:val="0"/>
          <w:i w:val="0"/>
          <w:szCs w:val="22"/>
          <w:lang w:val="sk-SK"/>
        </w:rPr>
      </w:pPr>
      <w:r>
        <w:rPr>
          <w:rFonts w:ascii="Calibri" w:hAnsi="Calibri" w:cs="Calibri"/>
          <w:b w:val="0"/>
          <w:i w:val="0"/>
          <w:szCs w:val="22"/>
          <w:lang w:val="sk-SK"/>
        </w:rPr>
        <w:t>Na účely výpočtu Príspevku</w:t>
      </w:r>
      <w:r>
        <w:rPr>
          <w:rFonts w:ascii="Calibri" w:hAnsi="Calibri" w:cs="Calibri"/>
          <w:i w:val="0"/>
          <w:szCs w:val="22"/>
          <w:lang w:val="sk-SK"/>
        </w:rPr>
        <w:t xml:space="preserve"> </w:t>
      </w:r>
      <w:r>
        <w:rPr>
          <w:rFonts w:ascii="Calibri" w:hAnsi="Calibri" w:cs="Calibri"/>
          <w:b w:val="0"/>
          <w:i w:val="0"/>
          <w:szCs w:val="22"/>
          <w:lang w:val="sk-SK"/>
        </w:rPr>
        <w:t xml:space="preserve">je Objednávateľom stanovená tarifná </w:t>
      </w:r>
      <w:proofErr w:type="spellStart"/>
      <w:r>
        <w:rPr>
          <w:rFonts w:ascii="Calibri" w:hAnsi="Calibri" w:cs="Calibri"/>
          <w:b w:val="0"/>
          <w:i w:val="0"/>
          <w:szCs w:val="22"/>
          <w:lang w:val="sk-SK"/>
        </w:rPr>
        <w:t>kilometrická</w:t>
      </w:r>
      <w:proofErr w:type="spellEnd"/>
      <w:r>
        <w:rPr>
          <w:rFonts w:ascii="Calibri" w:hAnsi="Calibri" w:cs="Calibri"/>
          <w:b w:val="0"/>
          <w:i w:val="0"/>
          <w:szCs w:val="22"/>
          <w:lang w:val="sk-SK"/>
        </w:rPr>
        <w:t xml:space="preserve"> dĺžka jednotlivých Spojov. Tarifné </w:t>
      </w:r>
      <w:proofErr w:type="spellStart"/>
      <w:r>
        <w:rPr>
          <w:rFonts w:ascii="Calibri" w:hAnsi="Calibri" w:cs="Calibri"/>
          <w:b w:val="0"/>
          <w:i w:val="0"/>
          <w:szCs w:val="22"/>
          <w:lang w:val="sk-SK"/>
        </w:rPr>
        <w:t>kilometrické</w:t>
      </w:r>
      <w:proofErr w:type="spellEnd"/>
      <w:r>
        <w:rPr>
          <w:rFonts w:ascii="Calibri" w:hAnsi="Calibri" w:cs="Calibri"/>
          <w:b w:val="0"/>
          <w:i w:val="0"/>
          <w:szCs w:val="22"/>
          <w:lang w:val="sk-SK"/>
        </w:rPr>
        <w:t xml:space="preserve"> dĺžky jednotlivých Spojov v čase uzavretia Zmluvy sú dané Cestovnými poriadkami v prílohe č. 3 Zmluvy. V dôsledku aktualizácie Cestovných poriadkov alebo v dôsledku uzávierok, obchádzok alebo výluk, ktoré trvajú dlhšie ako 30 kalendárnych dní a ktoré znemožňujú Dopravcovi využiť štandardnú dopravnú trasu, môže dôjsť k zmene </w:t>
      </w:r>
      <w:proofErr w:type="spellStart"/>
      <w:r>
        <w:rPr>
          <w:rFonts w:ascii="Calibri" w:hAnsi="Calibri" w:cs="Calibri"/>
          <w:b w:val="0"/>
          <w:i w:val="0"/>
          <w:szCs w:val="22"/>
          <w:lang w:val="sk-SK"/>
        </w:rPr>
        <w:t>kilometrickej</w:t>
      </w:r>
      <w:proofErr w:type="spellEnd"/>
      <w:r>
        <w:rPr>
          <w:rFonts w:ascii="Calibri" w:hAnsi="Calibri" w:cs="Calibri"/>
          <w:b w:val="0"/>
          <w:i w:val="0"/>
          <w:szCs w:val="22"/>
          <w:lang w:val="sk-SK"/>
        </w:rPr>
        <w:t xml:space="preserve"> dĺžky jednotlivých Spojov, pričom túto zmenu – novú </w:t>
      </w:r>
      <w:proofErr w:type="spellStart"/>
      <w:r>
        <w:rPr>
          <w:rFonts w:ascii="Calibri" w:hAnsi="Calibri" w:cs="Calibri"/>
          <w:b w:val="0"/>
          <w:i w:val="0"/>
          <w:szCs w:val="22"/>
          <w:lang w:val="sk-SK"/>
        </w:rPr>
        <w:t>kilometrickú</w:t>
      </w:r>
      <w:proofErr w:type="spellEnd"/>
      <w:r>
        <w:rPr>
          <w:rFonts w:ascii="Calibri" w:hAnsi="Calibri" w:cs="Calibri"/>
          <w:b w:val="0"/>
          <w:i w:val="0"/>
          <w:szCs w:val="22"/>
          <w:lang w:val="sk-SK"/>
        </w:rPr>
        <w:t xml:space="preserve"> dĺžku jednotlivých Spojov - oznámi Objednávateľ Dopravcovi. Pokiaľ Dopravca s novou </w:t>
      </w:r>
      <w:proofErr w:type="spellStart"/>
      <w:r>
        <w:rPr>
          <w:rFonts w:ascii="Calibri" w:hAnsi="Calibri" w:cs="Calibri"/>
          <w:b w:val="0"/>
          <w:i w:val="0"/>
          <w:szCs w:val="22"/>
          <w:lang w:val="sk-SK"/>
        </w:rPr>
        <w:t>kilometrickou</w:t>
      </w:r>
      <w:proofErr w:type="spellEnd"/>
      <w:r>
        <w:rPr>
          <w:rFonts w:ascii="Calibri" w:hAnsi="Calibri" w:cs="Calibri"/>
          <w:b w:val="0"/>
          <w:i w:val="0"/>
          <w:szCs w:val="22"/>
          <w:lang w:val="sk-SK"/>
        </w:rPr>
        <w:t xml:space="preserve"> dĺžkou Spoja nesúhlasí, je oprávnený v lehote do 15 kalendárnych dní od doručenia oznámenia o novej </w:t>
      </w:r>
      <w:proofErr w:type="spellStart"/>
      <w:r>
        <w:rPr>
          <w:rFonts w:ascii="Calibri" w:hAnsi="Calibri" w:cs="Calibri"/>
          <w:b w:val="0"/>
          <w:i w:val="0"/>
          <w:szCs w:val="22"/>
          <w:lang w:val="sk-SK"/>
        </w:rPr>
        <w:t>kilometrickej</w:t>
      </w:r>
      <w:proofErr w:type="spellEnd"/>
      <w:r>
        <w:rPr>
          <w:rFonts w:ascii="Calibri" w:hAnsi="Calibri" w:cs="Calibri"/>
          <w:b w:val="0"/>
          <w:i w:val="0"/>
          <w:szCs w:val="22"/>
          <w:lang w:val="sk-SK"/>
        </w:rPr>
        <w:t xml:space="preserve"> dĺžke Spoja požiadať Objednávateľa o vykonanie spoločného merania, ktoré je následne Objednávateľ povinný vykonať za účasti Dopravcu v lehote do 15 kalendárnych dní od doručenia žiadosti Dopravcu. Toto meranie sa uskutoční na náklady Dopravcu.</w:t>
      </w:r>
      <w:r>
        <w:rPr>
          <w:rFonts w:ascii="Calibri" w:hAnsi="Calibri"/>
          <w:b w:val="0"/>
          <w:i w:val="0"/>
          <w:color w:val="FF0000"/>
          <w:lang w:val="sk-SK"/>
        </w:rPr>
        <w:t xml:space="preserve"> </w:t>
      </w:r>
    </w:p>
    <w:p w:rsidR="00B02700" w:rsidRDefault="00B02700" w:rsidP="00B02700">
      <w:pPr>
        <w:pStyle w:val="Clanek11"/>
        <w:tabs>
          <w:tab w:val="left" w:pos="708"/>
        </w:tabs>
        <w:ind w:left="734" w:firstLine="0"/>
        <w:rPr>
          <w:rFonts w:ascii="Calibri" w:hAnsi="Calibri" w:cs="Calibri"/>
          <w:b w:val="0"/>
          <w:i w:val="0"/>
          <w:szCs w:val="22"/>
          <w:lang w:val="sk-SK"/>
        </w:rPr>
      </w:pPr>
      <w:r>
        <w:rPr>
          <w:rFonts w:ascii="Calibri" w:hAnsi="Calibri" w:cs="Calibri"/>
          <w:b w:val="0"/>
          <w:i w:val="0"/>
          <w:szCs w:val="22"/>
          <w:lang w:val="sk-SK"/>
        </w:rPr>
        <w:t>Dočasné zmeny štandardnej dopravnej trasy v dôsledku uzávierok, obchádzok alebo výluk, ktoré vznikli v súlade s bodom 5.14 Zmluvy,</w:t>
      </w:r>
      <w:r>
        <w:rPr>
          <w:rFonts w:ascii="Calibri" w:hAnsi="Calibri"/>
          <w:b w:val="0"/>
          <w:i w:val="0"/>
          <w:lang w:val="sk-SK"/>
        </w:rPr>
        <w:t xml:space="preserve"> </w:t>
      </w:r>
      <w:r>
        <w:rPr>
          <w:rFonts w:ascii="Calibri" w:hAnsi="Calibri" w:cs="Calibri"/>
          <w:b w:val="0"/>
          <w:i w:val="0"/>
          <w:szCs w:val="22"/>
          <w:lang w:val="sk-SK"/>
        </w:rPr>
        <w:t xml:space="preserve">netrvajú dlhšie ako 30 kalendárnych dní (vrátane) a ktoré majú za následok zmenu </w:t>
      </w:r>
      <w:proofErr w:type="spellStart"/>
      <w:r>
        <w:rPr>
          <w:rFonts w:ascii="Calibri" w:hAnsi="Calibri" w:cs="Calibri"/>
          <w:b w:val="0"/>
          <w:i w:val="0"/>
          <w:szCs w:val="22"/>
          <w:lang w:val="sk-SK"/>
        </w:rPr>
        <w:t>kilometrickej</w:t>
      </w:r>
      <w:proofErr w:type="spellEnd"/>
      <w:r>
        <w:rPr>
          <w:rFonts w:ascii="Calibri" w:hAnsi="Calibri" w:cs="Calibri"/>
          <w:b w:val="0"/>
          <w:i w:val="0"/>
          <w:szCs w:val="22"/>
          <w:lang w:val="sk-SK"/>
        </w:rPr>
        <w:t xml:space="preserve"> dĺžky Spoja, uplatňuje Dopravca vo  vyúčtovaní za príslušný kalendárny štvrťrok podľa skutočného počtu najazdených tarifných kilometrov, vrátane dĺžky dočasnej zmeny štandardnej dopravnej trasy, avšak Dopravca je povinný Objednávateľa na túto dočasnú zmenu výslovne a bezodkladne upozorniť. </w:t>
      </w:r>
    </w:p>
    <w:p w:rsidR="00B02700" w:rsidRDefault="00B02700" w:rsidP="00B02700">
      <w:pPr>
        <w:pStyle w:val="Clanek11"/>
        <w:tabs>
          <w:tab w:val="left" w:pos="708"/>
        </w:tabs>
        <w:ind w:left="734" w:firstLine="0"/>
        <w:rPr>
          <w:rFonts w:ascii="Calibri" w:hAnsi="Calibri" w:cs="Calibri"/>
          <w:i w:val="0"/>
          <w:lang w:val="sk-SK"/>
        </w:rPr>
      </w:pPr>
      <w:r>
        <w:rPr>
          <w:rFonts w:ascii="Calibri" w:hAnsi="Calibri" w:cs="Calibri"/>
          <w:i w:val="0"/>
          <w:lang w:val="sk-SK"/>
        </w:rPr>
        <w:t xml:space="preserve">Tarifná </w:t>
      </w:r>
      <w:proofErr w:type="spellStart"/>
      <w:r>
        <w:rPr>
          <w:rFonts w:ascii="Calibri" w:hAnsi="Calibri" w:cs="Calibri"/>
          <w:i w:val="0"/>
          <w:lang w:val="sk-SK"/>
        </w:rPr>
        <w:t>kilometrická</w:t>
      </w:r>
      <w:proofErr w:type="spellEnd"/>
      <w:r>
        <w:rPr>
          <w:rFonts w:ascii="Calibri" w:hAnsi="Calibri" w:cs="Calibri"/>
          <w:i w:val="0"/>
          <w:lang w:val="sk-SK"/>
        </w:rPr>
        <w:t xml:space="preserve"> dĺžka jednotlivých Spojov stanovená podľa tohto bodu Zmluvy je záväzná pre výpočet Príspevku. </w:t>
      </w:r>
    </w:p>
    <w:p w:rsidR="00B02700" w:rsidRDefault="00B02700" w:rsidP="00B02700">
      <w:pPr>
        <w:pStyle w:val="Clanek11"/>
        <w:tabs>
          <w:tab w:val="left" w:pos="708"/>
        </w:tabs>
        <w:ind w:left="734" w:firstLine="0"/>
        <w:rPr>
          <w:rFonts w:ascii="Calibri" w:hAnsi="Calibri" w:cs="Calibri"/>
          <w:i w:val="0"/>
          <w:lang w:val="sk-SK"/>
        </w:rPr>
      </w:pPr>
    </w:p>
    <w:p w:rsidR="00B02700" w:rsidRDefault="00B02700" w:rsidP="00B02700">
      <w:pPr>
        <w:pStyle w:val="Clanek11"/>
        <w:tabs>
          <w:tab w:val="left" w:pos="708"/>
        </w:tabs>
        <w:ind w:left="734" w:firstLine="0"/>
        <w:rPr>
          <w:rFonts w:ascii="Calibri" w:hAnsi="Calibri" w:cs="Calibri"/>
          <w:i w:val="0"/>
          <w:lang w:val="sk-SK"/>
        </w:rPr>
      </w:pPr>
    </w:p>
    <w:p w:rsidR="00B02700" w:rsidRDefault="00B02700" w:rsidP="00B02700">
      <w:pPr>
        <w:pStyle w:val="Clanek11"/>
        <w:tabs>
          <w:tab w:val="left" w:pos="708"/>
        </w:tabs>
        <w:ind w:left="734" w:firstLine="0"/>
        <w:rPr>
          <w:rFonts w:ascii="Calibri" w:hAnsi="Calibri" w:cs="Calibri"/>
          <w:i w:val="0"/>
          <w:lang w:val="sk-SK"/>
        </w:rPr>
      </w:pPr>
    </w:p>
    <w:bookmarkEnd w:id="10"/>
    <w:p w:rsidR="00B02700" w:rsidRDefault="00B02700" w:rsidP="00BC0F03">
      <w:pPr>
        <w:pStyle w:val="Clanek11"/>
        <w:numPr>
          <w:ilvl w:val="1"/>
          <w:numId w:val="15"/>
        </w:numPr>
        <w:tabs>
          <w:tab w:val="left" w:pos="708"/>
        </w:tabs>
        <w:ind w:hanging="754"/>
        <w:rPr>
          <w:rFonts w:ascii="Calibri" w:hAnsi="Calibri" w:cs="Calibri"/>
          <w:b w:val="0"/>
          <w:i w:val="0"/>
          <w:szCs w:val="22"/>
          <w:lang w:val="sk-SK"/>
        </w:rPr>
      </w:pPr>
      <w:r>
        <w:rPr>
          <w:rFonts w:ascii="Calibri" w:hAnsi="Calibri" w:cs="Calibri"/>
          <w:b w:val="0"/>
          <w:i w:val="0"/>
          <w:szCs w:val="22"/>
          <w:lang w:val="sk-SK"/>
        </w:rPr>
        <w:t xml:space="preserve">Na účely výpočtu Príspevku za nasadenie </w:t>
      </w:r>
      <w:proofErr w:type="spellStart"/>
      <w:r>
        <w:rPr>
          <w:rFonts w:ascii="Calibri" w:hAnsi="Calibri" w:cs="Calibri"/>
          <w:b w:val="0"/>
          <w:i w:val="0"/>
          <w:szCs w:val="22"/>
          <w:lang w:val="sk-SK"/>
        </w:rPr>
        <w:t>Posilového</w:t>
      </w:r>
      <w:proofErr w:type="spellEnd"/>
      <w:r>
        <w:rPr>
          <w:rFonts w:ascii="Calibri" w:hAnsi="Calibri" w:cs="Calibri"/>
          <w:b w:val="0"/>
          <w:i w:val="0"/>
          <w:szCs w:val="22"/>
          <w:lang w:val="sk-SK"/>
        </w:rPr>
        <w:t xml:space="preserve"> spoja sa jeho </w:t>
      </w:r>
      <w:proofErr w:type="spellStart"/>
      <w:r>
        <w:rPr>
          <w:rFonts w:ascii="Calibri" w:hAnsi="Calibri" w:cs="Calibri"/>
          <w:b w:val="0"/>
          <w:i w:val="0"/>
          <w:szCs w:val="22"/>
          <w:lang w:val="sk-SK"/>
        </w:rPr>
        <w:t>kilometrická</w:t>
      </w:r>
      <w:proofErr w:type="spellEnd"/>
      <w:r>
        <w:rPr>
          <w:rFonts w:ascii="Calibri" w:hAnsi="Calibri" w:cs="Calibri"/>
          <w:b w:val="0"/>
          <w:i w:val="0"/>
          <w:szCs w:val="22"/>
          <w:lang w:val="sk-SK"/>
        </w:rPr>
        <w:t xml:space="preserve"> dĺžka do cieľovej zastávky stanoví v súlade s bodom 6.4 Zmluvy a započíta sa do nej aj </w:t>
      </w:r>
      <w:proofErr w:type="spellStart"/>
      <w:r>
        <w:rPr>
          <w:rFonts w:ascii="Calibri" w:hAnsi="Calibri" w:cs="Calibri"/>
          <w:b w:val="0"/>
          <w:i w:val="0"/>
          <w:szCs w:val="22"/>
          <w:lang w:val="sk-SK"/>
        </w:rPr>
        <w:t>kilometrická</w:t>
      </w:r>
      <w:proofErr w:type="spellEnd"/>
      <w:r>
        <w:rPr>
          <w:rFonts w:ascii="Calibri" w:hAnsi="Calibri" w:cs="Calibri"/>
          <w:b w:val="0"/>
          <w:i w:val="0"/>
          <w:szCs w:val="22"/>
          <w:lang w:val="sk-SK"/>
        </w:rPr>
        <w:t xml:space="preserve"> dĺžka návozu Používaného vozidla do jeho východiskovej zastávky a jeho odvozu z konečnej zastávky. Dopravca je povinný na </w:t>
      </w:r>
      <w:proofErr w:type="spellStart"/>
      <w:r>
        <w:rPr>
          <w:rFonts w:ascii="Calibri" w:hAnsi="Calibri" w:cs="Calibri"/>
          <w:b w:val="0"/>
          <w:i w:val="0"/>
          <w:szCs w:val="22"/>
          <w:lang w:val="sk-SK"/>
        </w:rPr>
        <w:t>Posilové</w:t>
      </w:r>
      <w:proofErr w:type="spellEnd"/>
      <w:r>
        <w:rPr>
          <w:rFonts w:ascii="Calibri" w:hAnsi="Calibri" w:cs="Calibri"/>
          <w:b w:val="0"/>
          <w:i w:val="0"/>
          <w:szCs w:val="22"/>
          <w:lang w:val="sk-SK"/>
        </w:rPr>
        <w:t xml:space="preserve"> spoje využiť Používané vozidlá s čo najmenšou dĺžkou aktuálne potrebného návozu a odvozu. </w:t>
      </w:r>
    </w:p>
    <w:p w:rsidR="00B02700" w:rsidRDefault="00B02700" w:rsidP="00B02700">
      <w:pPr>
        <w:spacing w:line="276" w:lineRule="auto"/>
        <w:ind w:left="709" w:hanging="709"/>
        <w:rPr>
          <w:rFonts w:ascii="Calibri" w:hAnsi="Calibri" w:cs="Calibri"/>
          <w:position w:val="-14"/>
          <w:sz w:val="22"/>
          <w:szCs w:val="22"/>
        </w:rPr>
      </w:pPr>
    </w:p>
    <w:p w:rsidR="00B02700" w:rsidRDefault="00B02700" w:rsidP="00B02700">
      <w:pPr>
        <w:spacing w:before="100" w:beforeAutospacing="1" w:after="100" w:afterAutospacing="1" w:line="276" w:lineRule="auto"/>
      </w:pPr>
      <w:r>
        <w:rPr>
          <w:rFonts w:ascii="Calibri" w:hAnsi="Calibri"/>
          <w:sz w:val="22"/>
          <w:szCs w:val="22"/>
        </w:rPr>
        <w:t xml:space="preserve">6.6 </w:t>
      </w:r>
      <w:r>
        <w:rPr>
          <w:rFonts w:ascii="Calibri" w:hAnsi="Calibri"/>
          <w:b/>
          <w:sz w:val="22"/>
          <w:szCs w:val="22"/>
        </w:rPr>
        <w:t xml:space="preserve">Výpočet Príspevku za riadne poskytovanie Služby je daný vzorcami na výpočet Ceny Služby a na výpočet Doplatku. Vzorec na výpočet Ceny Služby je: </w:t>
      </w:r>
    </w:p>
    <w:p w:rsidR="00B02700" w:rsidRDefault="00B02700" w:rsidP="00B02700">
      <w:pPr>
        <w:spacing w:before="100" w:beforeAutospacing="1" w:after="100" w:afterAutospacing="1"/>
        <w:ind w:left="935"/>
      </w:pPr>
      <w:r>
        <w:rPr>
          <w:rFonts w:ascii="Calibri" w:hAnsi="Calibri"/>
          <w:bCs/>
        </w:rPr>
        <w:t>CS</w:t>
      </w:r>
      <w:r>
        <w:rPr>
          <w:rFonts w:ascii="Calibri" w:hAnsi="Calibri"/>
          <w:bCs/>
          <w:vertAlign w:val="subscript"/>
        </w:rPr>
        <w:t xml:space="preserve">QU </w:t>
      </w:r>
      <w:r>
        <w:rPr>
          <w:rFonts w:ascii="Calibri" w:hAnsi="Calibri"/>
          <w:bCs/>
        </w:rPr>
        <w:t>= C</w:t>
      </w:r>
      <w:r>
        <w:rPr>
          <w:rFonts w:ascii="Calibri" w:hAnsi="Calibri"/>
          <w:bCs/>
          <w:vertAlign w:val="subscript"/>
        </w:rPr>
        <w:t>QSPOLU</w:t>
      </w:r>
      <w:r>
        <w:rPr>
          <w:rFonts w:ascii="Calibri" w:hAnsi="Calibri"/>
          <w:bCs/>
        </w:rPr>
        <w:t xml:space="preserve"> x (KM</w:t>
      </w:r>
      <w:r>
        <w:rPr>
          <w:rFonts w:ascii="Calibri" w:hAnsi="Calibri"/>
          <w:bCs/>
          <w:vertAlign w:val="subscript"/>
        </w:rPr>
        <w:t xml:space="preserve">QCP </w:t>
      </w:r>
      <w:r>
        <w:rPr>
          <w:rFonts w:ascii="Calibri" w:hAnsi="Calibri"/>
          <w:bCs/>
        </w:rPr>
        <w:t>+ KM</w:t>
      </w:r>
      <w:r>
        <w:rPr>
          <w:rFonts w:ascii="Calibri" w:hAnsi="Calibri"/>
          <w:bCs/>
          <w:vertAlign w:val="subscript"/>
        </w:rPr>
        <w:t>QOB</w:t>
      </w:r>
      <w:r>
        <w:rPr>
          <w:rFonts w:ascii="Calibri" w:hAnsi="Calibri"/>
          <w:bCs/>
        </w:rPr>
        <w:t xml:space="preserve"> + 1,1 x KM</w:t>
      </w:r>
      <w:r>
        <w:rPr>
          <w:rFonts w:ascii="Calibri" w:hAnsi="Calibri"/>
          <w:bCs/>
          <w:vertAlign w:val="subscript"/>
        </w:rPr>
        <w:t>QBICVOZ</w:t>
      </w:r>
      <w:r>
        <w:rPr>
          <w:rFonts w:ascii="Calibri" w:hAnsi="Calibri"/>
          <w:bCs/>
        </w:rPr>
        <w:t xml:space="preserve"> + 1,03 x KM</w:t>
      </w:r>
      <w:r>
        <w:rPr>
          <w:rFonts w:ascii="Calibri" w:hAnsi="Calibri"/>
          <w:bCs/>
          <w:vertAlign w:val="subscript"/>
        </w:rPr>
        <w:t>QBICNOS</w:t>
      </w:r>
      <w:r>
        <w:rPr>
          <w:rFonts w:ascii="Calibri" w:hAnsi="Calibri"/>
          <w:bCs/>
        </w:rPr>
        <w:t>)+ C</w:t>
      </w:r>
      <w:r>
        <w:rPr>
          <w:rFonts w:ascii="Calibri" w:hAnsi="Calibri"/>
          <w:bCs/>
          <w:vertAlign w:val="subscript"/>
        </w:rPr>
        <w:t>QNERU</w:t>
      </w:r>
      <w:r>
        <w:rPr>
          <w:rFonts w:ascii="Calibri" w:hAnsi="Calibri"/>
          <w:bCs/>
        </w:rPr>
        <w:t xml:space="preserve"> x KM</w:t>
      </w:r>
      <w:r>
        <w:rPr>
          <w:rFonts w:ascii="Calibri" w:hAnsi="Calibri"/>
          <w:bCs/>
          <w:vertAlign w:val="subscript"/>
        </w:rPr>
        <w:t xml:space="preserve">QNER </w:t>
      </w:r>
    </w:p>
    <w:p w:rsidR="00B02700" w:rsidRDefault="00B02700" w:rsidP="00B02700">
      <w:pPr>
        <w:spacing w:before="100" w:beforeAutospacing="1" w:after="100" w:afterAutospacing="1"/>
        <w:ind w:left="935"/>
      </w:pPr>
      <w:r>
        <w:rPr>
          <w:rFonts w:ascii="Calibri" w:hAnsi="Calibri"/>
          <w:bCs/>
          <w:vertAlign w:val="subscript"/>
        </w:rPr>
        <w:t> </w:t>
      </w:r>
    </w:p>
    <w:p w:rsidR="00B02700" w:rsidRDefault="00B02700" w:rsidP="00B02700">
      <w:pPr>
        <w:spacing w:before="100" w:beforeAutospacing="1" w:after="100" w:afterAutospacing="1"/>
        <w:ind w:left="935"/>
      </w:pPr>
      <w:r>
        <w:rPr>
          <w:rFonts w:ascii="Calibri" w:hAnsi="Calibri"/>
          <w:bCs/>
        </w:rPr>
        <w:t>CS</w:t>
      </w:r>
      <w:r>
        <w:rPr>
          <w:rFonts w:ascii="Calibri" w:hAnsi="Calibri"/>
          <w:bCs/>
          <w:vertAlign w:val="subscript"/>
        </w:rPr>
        <w:t>QU</w:t>
      </w:r>
      <w:r>
        <w:rPr>
          <w:rFonts w:ascii="Calibri" w:hAnsi="Calibri"/>
          <w:bCs/>
          <w:vertAlign w:val="subscript"/>
        </w:rPr>
        <w:tab/>
      </w:r>
      <w:r>
        <w:rPr>
          <w:rFonts w:ascii="Calibri" w:hAnsi="Calibri"/>
          <w:bCs/>
          <w:vertAlign w:val="subscript"/>
        </w:rPr>
        <w:tab/>
      </w:r>
      <w:r>
        <w:rPr>
          <w:rFonts w:ascii="Calibri" w:hAnsi="Calibri"/>
          <w:bCs/>
        </w:rPr>
        <w:t>je Cena Služby za uplynulý štvrťrok</w:t>
      </w:r>
    </w:p>
    <w:p w:rsidR="00B02700" w:rsidRDefault="00B02700" w:rsidP="00B02700">
      <w:pPr>
        <w:spacing w:before="100" w:beforeAutospacing="1" w:after="100" w:afterAutospacing="1"/>
        <w:ind w:left="2124" w:hanging="1189"/>
      </w:pPr>
      <w:r>
        <w:rPr>
          <w:rFonts w:ascii="Calibri" w:hAnsi="Calibri"/>
          <w:bCs/>
        </w:rPr>
        <w:t>C</w:t>
      </w:r>
      <w:r>
        <w:rPr>
          <w:rFonts w:ascii="Calibri" w:hAnsi="Calibri"/>
          <w:bCs/>
          <w:vertAlign w:val="subscript"/>
        </w:rPr>
        <w:t>QSPOLU</w:t>
      </w:r>
      <w:r>
        <w:rPr>
          <w:rFonts w:ascii="Calibri" w:hAnsi="Calibri"/>
          <w:bCs/>
          <w:vertAlign w:val="subscript"/>
        </w:rPr>
        <w:tab/>
      </w:r>
      <w:r>
        <w:rPr>
          <w:rFonts w:ascii="Calibri" w:hAnsi="Calibri"/>
          <w:bCs/>
        </w:rPr>
        <w:t>je Jednotková cena za Tarifný kilometer zaktualizovaná za uplynulý štvrťrok podľa pravidiel v tejto Zmluve</w:t>
      </w:r>
    </w:p>
    <w:p w:rsidR="00B02700" w:rsidRDefault="00B02700" w:rsidP="00B02700">
      <w:pPr>
        <w:spacing w:before="100" w:beforeAutospacing="1" w:after="100" w:afterAutospacing="1"/>
        <w:ind w:left="2124" w:hanging="1189"/>
      </w:pPr>
      <w:r>
        <w:rPr>
          <w:rFonts w:ascii="Calibri" w:hAnsi="Calibri"/>
          <w:bCs/>
        </w:rPr>
        <w:t>C</w:t>
      </w:r>
      <w:r>
        <w:rPr>
          <w:rFonts w:ascii="Calibri" w:hAnsi="Calibri"/>
          <w:bCs/>
          <w:vertAlign w:val="subscript"/>
        </w:rPr>
        <w:t>QNERU</w:t>
      </w:r>
      <w:r>
        <w:rPr>
          <w:rFonts w:ascii="Calibri" w:hAnsi="Calibri"/>
          <w:bCs/>
          <w:vertAlign w:val="subscript"/>
        </w:rPr>
        <w:tab/>
      </w:r>
      <w:r>
        <w:rPr>
          <w:rFonts w:ascii="Calibri" w:hAnsi="Calibri"/>
          <w:bCs/>
        </w:rPr>
        <w:t>je Jednotková cena za nerealizovaný Tarifný kilometer zaktualizovaná za uplynulý štvrťrok podľa pravidiel v tejto Zmluve.</w:t>
      </w:r>
    </w:p>
    <w:p w:rsidR="00B02700" w:rsidRDefault="00B02700" w:rsidP="00B02700">
      <w:pPr>
        <w:spacing w:before="100" w:beforeAutospacing="1" w:after="100" w:afterAutospacing="1"/>
        <w:ind w:left="2124" w:hanging="1189"/>
      </w:pPr>
      <w:r>
        <w:rPr>
          <w:rFonts w:ascii="Calibri" w:hAnsi="Calibri"/>
          <w:bCs/>
        </w:rPr>
        <w:t>KM</w:t>
      </w:r>
      <w:r>
        <w:rPr>
          <w:rFonts w:ascii="Calibri" w:hAnsi="Calibri"/>
          <w:bCs/>
          <w:vertAlign w:val="subscript"/>
        </w:rPr>
        <w:t>QCP</w:t>
      </w:r>
      <w:r>
        <w:rPr>
          <w:rFonts w:ascii="Calibri" w:hAnsi="Calibri"/>
          <w:bCs/>
          <w:vertAlign w:val="subscript"/>
        </w:rPr>
        <w:tab/>
      </w:r>
      <w:r>
        <w:rPr>
          <w:rFonts w:ascii="Calibri" w:hAnsi="Calibri"/>
          <w:bCs/>
        </w:rPr>
        <w:t xml:space="preserve">je súčet </w:t>
      </w:r>
      <w:proofErr w:type="spellStart"/>
      <w:r>
        <w:rPr>
          <w:rFonts w:ascii="Calibri" w:hAnsi="Calibri"/>
          <w:bCs/>
        </w:rPr>
        <w:t>kilometrickej</w:t>
      </w:r>
      <w:proofErr w:type="spellEnd"/>
      <w:r>
        <w:rPr>
          <w:rFonts w:ascii="Calibri" w:hAnsi="Calibri"/>
          <w:bCs/>
        </w:rPr>
        <w:t xml:space="preserve"> dĺžky Spojov podľa Cestovných poriadkov za skutočne realizované spoje bez </w:t>
      </w:r>
      <w:proofErr w:type="spellStart"/>
      <w:r>
        <w:rPr>
          <w:rFonts w:ascii="Calibri" w:hAnsi="Calibri"/>
          <w:bCs/>
        </w:rPr>
        <w:t>Cyklobusov</w:t>
      </w:r>
      <w:proofErr w:type="spellEnd"/>
      <w:r>
        <w:rPr>
          <w:rFonts w:ascii="Calibri" w:hAnsi="Calibri"/>
          <w:bCs/>
        </w:rPr>
        <w:t xml:space="preserve"> za kalendárny štvrťrok.</w:t>
      </w:r>
    </w:p>
    <w:p w:rsidR="00B02700" w:rsidRDefault="00B02700" w:rsidP="00B02700">
      <w:pPr>
        <w:spacing w:before="100" w:beforeAutospacing="1" w:after="100" w:afterAutospacing="1"/>
        <w:ind w:left="2124" w:hanging="1189"/>
      </w:pPr>
      <w:r>
        <w:rPr>
          <w:rFonts w:ascii="Calibri" w:hAnsi="Calibri"/>
          <w:bCs/>
        </w:rPr>
        <w:t>KM</w:t>
      </w:r>
      <w:r>
        <w:rPr>
          <w:rFonts w:ascii="Calibri" w:hAnsi="Calibri"/>
          <w:bCs/>
          <w:vertAlign w:val="subscript"/>
        </w:rPr>
        <w:t>QOB</w:t>
      </w:r>
      <w:r>
        <w:rPr>
          <w:rFonts w:ascii="Calibri" w:hAnsi="Calibri"/>
          <w:bCs/>
          <w:vertAlign w:val="subscript"/>
        </w:rPr>
        <w:tab/>
      </w:r>
      <w:r>
        <w:rPr>
          <w:rFonts w:ascii="Calibri" w:hAnsi="Calibri"/>
          <w:bCs/>
        </w:rPr>
        <w:t xml:space="preserve">je skutočne realizovaný prírastok počtu Tarifných kilometrom pri realizácii obchádzok, výluk a </w:t>
      </w:r>
      <w:proofErr w:type="spellStart"/>
      <w:r>
        <w:rPr>
          <w:rFonts w:ascii="Calibri" w:hAnsi="Calibri"/>
          <w:bCs/>
        </w:rPr>
        <w:t>posilových</w:t>
      </w:r>
      <w:proofErr w:type="spellEnd"/>
      <w:r>
        <w:rPr>
          <w:rFonts w:ascii="Calibri" w:hAnsi="Calibri"/>
          <w:bCs/>
        </w:rPr>
        <w:t xml:space="preserve"> spojov podľa pokynov Objednávateľa za kalendárny štvrťrok. </w:t>
      </w:r>
    </w:p>
    <w:p w:rsidR="00B02700" w:rsidRDefault="00B02700" w:rsidP="00B02700">
      <w:pPr>
        <w:spacing w:before="100" w:beforeAutospacing="1" w:after="100" w:afterAutospacing="1"/>
        <w:ind w:left="2124" w:hanging="1189"/>
      </w:pPr>
      <w:r>
        <w:rPr>
          <w:rFonts w:ascii="Calibri" w:hAnsi="Calibri"/>
          <w:bCs/>
        </w:rPr>
        <w:t>KM</w:t>
      </w:r>
      <w:r>
        <w:rPr>
          <w:rFonts w:ascii="Calibri" w:hAnsi="Calibri"/>
          <w:bCs/>
          <w:vertAlign w:val="subscript"/>
        </w:rPr>
        <w:t>QBICVOZ</w:t>
      </w:r>
      <w:r>
        <w:rPr>
          <w:rFonts w:ascii="Calibri" w:hAnsi="Calibri"/>
          <w:bCs/>
          <w:vertAlign w:val="subscript"/>
        </w:rPr>
        <w:tab/>
      </w:r>
      <w:r>
        <w:rPr>
          <w:rFonts w:ascii="Calibri" w:hAnsi="Calibri"/>
          <w:bCs/>
        </w:rPr>
        <w:t xml:space="preserve">je súčet </w:t>
      </w:r>
      <w:proofErr w:type="spellStart"/>
      <w:r>
        <w:rPr>
          <w:rFonts w:ascii="Calibri" w:hAnsi="Calibri"/>
          <w:bCs/>
        </w:rPr>
        <w:t>kilometrickej</w:t>
      </w:r>
      <w:proofErr w:type="spellEnd"/>
      <w:r>
        <w:rPr>
          <w:rFonts w:ascii="Calibri" w:hAnsi="Calibri"/>
          <w:bCs/>
        </w:rPr>
        <w:t xml:space="preserve"> dĺžky </w:t>
      </w:r>
      <w:proofErr w:type="spellStart"/>
      <w:r>
        <w:rPr>
          <w:rFonts w:ascii="Calibri" w:hAnsi="Calibri"/>
          <w:bCs/>
        </w:rPr>
        <w:t>Cyklobusov</w:t>
      </w:r>
      <w:proofErr w:type="spellEnd"/>
      <w:r>
        <w:rPr>
          <w:rFonts w:ascii="Calibri" w:hAnsi="Calibri"/>
          <w:bCs/>
        </w:rPr>
        <w:t xml:space="preserve"> s prípojným vozíkom na prepravu bicyklov podľa Cestovných poriadkov za skutočne realizované spoje za kalendárny štvrťrok.</w:t>
      </w:r>
    </w:p>
    <w:p w:rsidR="00B02700" w:rsidRDefault="00B02700" w:rsidP="00B02700">
      <w:pPr>
        <w:spacing w:before="100" w:beforeAutospacing="1" w:after="100" w:afterAutospacing="1"/>
        <w:ind w:left="2124" w:hanging="1189"/>
      </w:pPr>
      <w:r>
        <w:rPr>
          <w:rFonts w:ascii="Calibri" w:hAnsi="Calibri"/>
          <w:bCs/>
        </w:rPr>
        <w:t>KM</w:t>
      </w:r>
      <w:r>
        <w:rPr>
          <w:rFonts w:ascii="Calibri" w:hAnsi="Calibri"/>
          <w:bCs/>
          <w:vertAlign w:val="subscript"/>
        </w:rPr>
        <w:t>QBICNOS</w:t>
      </w:r>
      <w:r>
        <w:rPr>
          <w:rFonts w:ascii="Calibri" w:hAnsi="Calibri"/>
          <w:bCs/>
          <w:vertAlign w:val="subscript"/>
        </w:rPr>
        <w:tab/>
      </w:r>
      <w:r>
        <w:rPr>
          <w:rFonts w:ascii="Calibri" w:hAnsi="Calibri"/>
          <w:bCs/>
        </w:rPr>
        <w:t xml:space="preserve">je súčet </w:t>
      </w:r>
      <w:proofErr w:type="spellStart"/>
      <w:r>
        <w:rPr>
          <w:rFonts w:ascii="Calibri" w:hAnsi="Calibri"/>
          <w:bCs/>
        </w:rPr>
        <w:t>kilometrickej</w:t>
      </w:r>
      <w:proofErr w:type="spellEnd"/>
      <w:r>
        <w:rPr>
          <w:rFonts w:ascii="Calibri" w:hAnsi="Calibri"/>
          <w:bCs/>
        </w:rPr>
        <w:t xml:space="preserve"> dĺžky </w:t>
      </w:r>
      <w:proofErr w:type="spellStart"/>
      <w:r>
        <w:rPr>
          <w:rFonts w:ascii="Calibri" w:hAnsi="Calibri"/>
          <w:bCs/>
        </w:rPr>
        <w:t>Cyklobusov</w:t>
      </w:r>
      <w:proofErr w:type="spellEnd"/>
      <w:r>
        <w:rPr>
          <w:rFonts w:ascii="Calibri" w:hAnsi="Calibri"/>
          <w:bCs/>
        </w:rPr>
        <w:t xml:space="preserve"> s cyklonosičom na prepravu bicyklov podľa Cestovných poriadkov za skutočne realizované spoje za kalendárny štvrťrok.</w:t>
      </w:r>
    </w:p>
    <w:p w:rsidR="00B02700" w:rsidRDefault="00B02700" w:rsidP="00B02700">
      <w:pPr>
        <w:spacing w:before="100" w:beforeAutospacing="1" w:after="100" w:afterAutospacing="1"/>
        <w:ind w:left="2124" w:hanging="1189"/>
      </w:pPr>
      <w:r>
        <w:rPr>
          <w:rFonts w:ascii="Calibri" w:hAnsi="Calibri"/>
          <w:bCs/>
        </w:rPr>
        <w:t>KM</w:t>
      </w:r>
      <w:r>
        <w:rPr>
          <w:rFonts w:ascii="Calibri" w:hAnsi="Calibri"/>
          <w:bCs/>
          <w:vertAlign w:val="subscript"/>
        </w:rPr>
        <w:t>QNER</w:t>
      </w:r>
      <w:r>
        <w:rPr>
          <w:rFonts w:ascii="Calibri" w:hAnsi="Calibri"/>
          <w:bCs/>
          <w:vertAlign w:val="subscript"/>
        </w:rPr>
        <w:tab/>
      </w:r>
      <w:r>
        <w:rPr>
          <w:rFonts w:ascii="Calibri" w:hAnsi="Calibri"/>
          <w:bCs/>
        </w:rPr>
        <w:t xml:space="preserve">je súčet </w:t>
      </w:r>
      <w:proofErr w:type="spellStart"/>
      <w:r>
        <w:rPr>
          <w:rFonts w:ascii="Calibri" w:hAnsi="Calibri"/>
          <w:bCs/>
        </w:rPr>
        <w:t>kilometrickej</w:t>
      </w:r>
      <w:proofErr w:type="spellEnd"/>
      <w:r>
        <w:rPr>
          <w:rFonts w:ascii="Calibri" w:hAnsi="Calibri"/>
          <w:bCs/>
        </w:rPr>
        <w:t xml:space="preserve"> dĺžky nerealizovaných spojov podľa Cestovných poriadkov odsúhlasených Objednávateľom za kalendárny štvrťrok.</w:t>
      </w:r>
    </w:p>
    <w:p w:rsidR="00B02700" w:rsidRDefault="00B02700" w:rsidP="00B02700">
      <w:pPr>
        <w:ind w:left="2124" w:hanging="1189"/>
        <w:rPr>
          <w:rFonts w:ascii="Calibri" w:hAnsi="Calibri" w:cs="Calibri"/>
        </w:rPr>
      </w:pPr>
    </w:p>
    <w:p w:rsidR="00B02700" w:rsidRDefault="00B02700" w:rsidP="00B02700">
      <w:pPr>
        <w:spacing w:line="276" w:lineRule="auto"/>
        <w:rPr>
          <w:rFonts w:ascii="Calibri" w:hAnsi="Calibri" w:cs="Calibri"/>
          <w:b/>
          <w:sz w:val="22"/>
          <w:szCs w:val="22"/>
        </w:rPr>
      </w:pPr>
      <w:r>
        <w:rPr>
          <w:rFonts w:ascii="Calibri" w:hAnsi="Calibri" w:cs="Calibri"/>
          <w:sz w:val="22"/>
          <w:szCs w:val="22"/>
        </w:rPr>
        <w:t>6.7</w:t>
      </w:r>
      <w:r>
        <w:rPr>
          <w:rFonts w:ascii="Calibri" w:hAnsi="Calibri" w:cs="Calibri"/>
          <w:b/>
          <w:sz w:val="22"/>
          <w:szCs w:val="22"/>
        </w:rPr>
        <w:t xml:space="preserve"> Výpočet Doplatku je daný nasledujúcim vzorcom: </w:t>
      </w:r>
    </w:p>
    <w:p w:rsidR="00B02700" w:rsidRDefault="00B02700" w:rsidP="00B02700">
      <w:pPr>
        <w:ind w:left="935"/>
        <w:rPr>
          <w:rFonts w:ascii="Calibri" w:hAnsi="Calibri" w:cs="Calibri"/>
          <w:bCs/>
        </w:rPr>
      </w:pPr>
    </w:p>
    <w:p w:rsidR="00B02700" w:rsidRDefault="00B02700" w:rsidP="00B02700">
      <w:pPr>
        <w:ind w:left="935"/>
        <w:rPr>
          <w:rFonts w:ascii="Calibri" w:hAnsi="Calibri" w:cs="Calibri"/>
          <w:bCs/>
          <w:vertAlign w:val="subscript"/>
        </w:rPr>
      </w:pPr>
      <w:r>
        <w:rPr>
          <w:rFonts w:ascii="Calibri" w:hAnsi="Calibri" w:cs="Calibri"/>
          <w:bCs/>
        </w:rPr>
        <w:t>DOP</w:t>
      </w:r>
      <w:r>
        <w:rPr>
          <w:rFonts w:ascii="Calibri" w:hAnsi="Calibri" w:cs="Calibri"/>
          <w:bCs/>
          <w:vertAlign w:val="subscript"/>
        </w:rPr>
        <w:t xml:space="preserve">QU </w:t>
      </w:r>
      <w:r>
        <w:rPr>
          <w:rFonts w:ascii="Calibri" w:hAnsi="Calibri" w:cs="Calibri"/>
          <w:bCs/>
        </w:rPr>
        <w:t>= CS</w:t>
      </w:r>
      <w:r>
        <w:rPr>
          <w:rFonts w:ascii="Calibri" w:hAnsi="Calibri" w:cs="Calibri"/>
          <w:bCs/>
          <w:vertAlign w:val="subscript"/>
        </w:rPr>
        <w:t xml:space="preserve">QU </w:t>
      </w:r>
      <w:r>
        <w:rPr>
          <w:rFonts w:ascii="Calibri" w:hAnsi="Calibri" w:cs="Calibri"/>
          <w:bCs/>
        </w:rPr>
        <w:t>- T</w:t>
      </w:r>
      <w:r>
        <w:rPr>
          <w:rFonts w:ascii="Calibri" w:hAnsi="Calibri" w:cs="Calibri"/>
          <w:bCs/>
          <w:vertAlign w:val="subscript"/>
        </w:rPr>
        <w:t xml:space="preserve">QU </w:t>
      </w:r>
      <w:r>
        <w:rPr>
          <w:rFonts w:ascii="Calibri" w:hAnsi="Calibri" w:cs="Calibri"/>
          <w:bCs/>
        </w:rPr>
        <w:t>- Z</w:t>
      </w:r>
      <w:r>
        <w:rPr>
          <w:rFonts w:ascii="Calibri" w:hAnsi="Calibri" w:cs="Calibri"/>
          <w:bCs/>
          <w:vertAlign w:val="subscript"/>
        </w:rPr>
        <w:t xml:space="preserve">QU </w:t>
      </w:r>
    </w:p>
    <w:p w:rsidR="00B02700" w:rsidRDefault="00B02700" w:rsidP="00B02700">
      <w:pPr>
        <w:ind w:left="935"/>
        <w:rPr>
          <w:rFonts w:ascii="Calibri" w:hAnsi="Calibri" w:cs="Calibri"/>
          <w:bCs/>
        </w:rPr>
      </w:pPr>
      <w:r>
        <w:rPr>
          <w:rFonts w:ascii="Calibri" w:hAnsi="Calibri" w:cs="Calibri"/>
          <w:bCs/>
        </w:rPr>
        <w:t xml:space="preserve">kde </w:t>
      </w:r>
    </w:p>
    <w:p w:rsidR="00B02700" w:rsidRDefault="00B02700" w:rsidP="00B02700">
      <w:pPr>
        <w:ind w:left="935"/>
        <w:rPr>
          <w:rFonts w:ascii="Calibri" w:hAnsi="Calibri" w:cs="Calibri"/>
        </w:rPr>
      </w:pPr>
      <w:r>
        <w:rPr>
          <w:rFonts w:ascii="Calibri" w:hAnsi="Calibri" w:cs="Calibri"/>
          <w:bCs/>
        </w:rPr>
        <w:t>DOP</w:t>
      </w:r>
      <w:r>
        <w:rPr>
          <w:rFonts w:ascii="Calibri" w:hAnsi="Calibri" w:cs="Calibri"/>
          <w:bCs/>
          <w:vertAlign w:val="subscript"/>
        </w:rPr>
        <w:t>QU</w:t>
      </w:r>
      <w:r>
        <w:rPr>
          <w:rFonts w:ascii="Calibri" w:hAnsi="Calibri" w:cs="Calibri"/>
          <w:bCs/>
          <w:vertAlign w:val="subscript"/>
        </w:rPr>
        <w:tab/>
      </w:r>
      <w:r>
        <w:rPr>
          <w:rFonts w:ascii="Calibri" w:hAnsi="Calibri" w:cs="Calibri"/>
          <w:bCs/>
        </w:rPr>
        <w:t xml:space="preserve">je Doplatok za uplynulý kalendárny štvrťrok </w:t>
      </w:r>
    </w:p>
    <w:p w:rsidR="00B02700" w:rsidRDefault="00B02700" w:rsidP="00B02700">
      <w:pPr>
        <w:ind w:left="935"/>
        <w:rPr>
          <w:rFonts w:ascii="Calibri" w:hAnsi="Calibri" w:cs="Calibri"/>
          <w:bCs/>
        </w:rPr>
      </w:pPr>
      <w:r>
        <w:rPr>
          <w:rFonts w:ascii="Calibri" w:hAnsi="Calibri" w:cs="Calibri"/>
          <w:bCs/>
        </w:rPr>
        <w:lastRenderedPageBreak/>
        <w:t>CS</w:t>
      </w:r>
      <w:r>
        <w:rPr>
          <w:rFonts w:ascii="Calibri" w:hAnsi="Calibri" w:cs="Calibri"/>
          <w:bCs/>
          <w:vertAlign w:val="subscript"/>
        </w:rPr>
        <w:t>QU</w:t>
      </w:r>
      <w:r>
        <w:rPr>
          <w:rFonts w:ascii="Calibri" w:hAnsi="Calibri" w:cs="Calibri"/>
          <w:bCs/>
          <w:vertAlign w:val="subscript"/>
        </w:rPr>
        <w:tab/>
      </w:r>
      <w:r>
        <w:rPr>
          <w:rFonts w:ascii="Calibri" w:hAnsi="Calibri" w:cs="Calibri"/>
          <w:bCs/>
          <w:vertAlign w:val="subscript"/>
        </w:rPr>
        <w:tab/>
      </w:r>
      <w:r>
        <w:rPr>
          <w:rFonts w:ascii="Calibri" w:hAnsi="Calibri" w:cs="Calibri"/>
          <w:bCs/>
        </w:rPr>
        <w:t xml:space="preserve">je Cena Služby za uplynulý kalendárny štvrťrok </w:t>
      </w:r>
    </w:p>
    <w:p w:rsidR="00B02700" w:rsidRDefault="00B02700" w:rsidP="00B02700">
      <w:pPr>
        <w:ind w:left="2124" w:hanging="1189"/>
        <w:rPr>
          <w:rFonts w:ascii="Calibri" w:hAnsi="Calibri" w:cs="Calibri"/>
          <w:bCs/>
          <w:color w:val="FF0000"/>
        </w:rPr>
      </w:pPr>
      <w:r>
        <w:rPr>
          <w:rFonts w:ascii="Calibri" w:hAnsi="Calibri" w:cs="Calibri"/>
          <w:bCs/>
        </w:rPr>
        <w:t>T</w:t>
      </w:r>
      <w:r>
        <w:rPr>
          <w:rFonts w:ascii="Calibri" w:hAnsi="Calibri" w:cs="Calibri"/>
          <w:bCs/>
          <w:vertAlign w:val="subscript"/>
        </w:rPr>
        <w:t xml:space="preserve">QU </w:t>
      </w:r>
      <w:r>
        <w:rPr>
          <w:rFonts w:ascii="Calibri" w:hAnsi="Calibri" w:cs="Calibri"/>
          <w:bCs/>
          <w:vertAlign w:val="subscript"/>
        </w:rPr>
        <w:tab/>
      </w:r>
      <w:r>
        <w:rPr>
          <w:rFonts w:ascii="Calibri" w:hAnsi="Calibri" w:cs="Calibri"/>
          <w:bCs/>
        </w:rPr>
        <w:t xml:space="preserve">sú Tržby a Iné výnosy za uplynulý kalendárny štvrťrok, </w:t>
      </w:r>
    </w:p>
    <w:p w:rsidR="00B02700" w:rsidRDefault="00B02700" w:rsidP="00B02700">
      <w:pPr>
        <w:ind w:left="935"/>
        <w:rPr>
          <w:rFonts w:ascii="Calibri" w:hAnsi="Calibri" w:cs="Calibri"/>
          <w:bCs/>
        </w:rPr>
      </w:pPr>
      <w:r>
        <w:rPr>
          <w:rFonts w:ascii="Calibri" w:hAnsi="Calibri" w:cs="Calibri"/>
          <w:bCs/>
        </w:rPr>
        <w:t>Z</w:t>
      </w:r>
      <w:r>
        <w:rPr>
          <w:rFonts w:ascii="Calibri" w:hAnsi="Calibri" w:cs="Calibri"/>
          <w:bCs/>
          <w:vertAlign w:val="subscript"/>
        </w:rPr>
        <w:t>QU</w:t>
      </w:r>
      <w:r>
        <w:rPr>
          <w:rFonts w:ascii="Calibri" w:hAnsi="Calibri" w:cs="Calibri"/>
          <w:bCs/>
        </w:rPr>
        <w:t xml:space="preserve"> </w:t>
      </w:r>
      <w:r>
        <w:rPr>
          <w:rFonts w:ascii="Calibri" w:hAnsi="Calibri" w:cs="Calibri"/>
          <w:bCs/>
        </w:rPr>
        <w:tab/>
      </w:r>
      <w:r>
        <w:rPr>
          <w:rFonts w:ascii="Calibri" w:hAnsi="Calibri" w:cs="Calibri"/>
          <w:bCs/>
        </w:rPr>
        <w:tab/>
        <w:t xml:space="preserve">je súčet záloh, poskytnutých za kalendárny štvrťrok </w:t>
      </w:r>
    </w:p>
    <w:p w:rsidR="00B02700" w:rsidRDefault="00B02700" w:rsidP="00B02700">
      <w:pPr>
        <w:ind w:left="935"/>
        <w:rPr>
          <w:rFonts w:ascii="Calibri" w:hAnsi="Calibri" w:cs="Calibri"/>
          <w:bCs/>
        </w:rPr>
      </w:pPr>
    </w:p>
    <w:p w:rsidR="00B02700" w:rsidRDefault="00B02700" w:rsidP="00B02700">
      <w:pPr>
        <w:ind w:left="935"/>
        <w:rPr>
          <w:rFonts w:ascii="Calibri" w:hAnsi="Calibri" w:cs="Calibri"/>
          <w:bCs/>
          <w:sz w:val="22"/>
          <w:szCs w:val="22"/>
        </w:rPr>
      </w:pPr>
      <w:r>
        <w:rPr>
          <w:rFonts w:ascii="Calibri" w:hAnsi="Calibri" w:cs="Calibri"/>
          <w:b/>
          <w:color w:val="000000" w:themeColor="text1"/>
          <w:sz w:val="22"/>
          <w:szCs w:val="22"/>
        </w:rPr>
        <w:t xml:space="preserve">Doplatok môže mať podobu buď nedoplatku Objednávateľa alebo preplatku Objednávateľa. </w:t>
      </w:r>
    </w:p>
    <w:p w:rsidR="00B02700" w:rsidRDefault="00B02700" w:rsidP="00B02700">
      <w:pPr>
        <w:spacing w:line="276" w:lineRule="auto"/>
        <w:ind w:left="709" w:hanging="709"/>
        <w:rPr>
          <w:rFonts w:ascii="Calibri" w:hAnsi="Calibri" w:cs="Calibri"/>
          <w:position w:val="-14"/>
          <w:sz w:val="22"/>
          <w:szCs w:val="22"/>
        </w:rPr>
      </w:pPr>
    </w:p>
    <w:p w:rsidR="00B02700" w:rsidRDefault="00B02700" w:rsidP="00B02700">
      <w:pPr>
        <w:spacing w:line="276" w:lineRule="auto"/>
        <w:ind w:left="709" w:hanging="709"/>
        <w:rPr>
          <w:rFonts w:ascii="Calibri" w:hAnsi="Calibri" w:cs="Calibri"/>
          <w:sz w:val="22"/>
          <w:szCs w:val="22"/>
        </w:rPr>
      </w:pPr>
      <w:bookmarkStart w:id="11" w:name="_Ref271622118"/>
      <w:r>
        <w:rPr>
          <w:rFonts w:ascii="Calibri" w:hAnsi="Calibri" w:cs="Calibri"/>
          <w:sz w:val="22"/>
          <w:szCs w:val="22"/>
        </w:rPr>
        <w:t>6.8</w:t>
      </w:r>
      <w:r>
        <w:rPr>
          <w:rFonts w:ascii="Calibri" w:hAnsi="Calibri" w:cs="Calibri"/>
          <w:sz w:val="22"/>
          <w:szCs w:val="22"/>
        </w:rPr>
        <w:tab/>
        <w:t xml:space="preserve">Zmluvné strany sa </w:t>
      </w:r>
      <w:r>
        <w:rPr>
          <w:rFonts w:ascii="Calibri" w:hAnsi="Calibri" w:cs="Calibri"/>
          <w:b/>
          <w:sz w:val="22"/>
          <w:szCs w:val="22"/>
        </w:rPr>
        <w:t>za účelom výpočtu Doplatku</w:t>
      </w:r>
      <w:r>
        <w:rPr>
          <w:rFonts w:ascii="Calibri" w:hAnsi="Calibri" w:cs="Calibri"/>
          <w:sz w:val="22"/>
          <w:szCs w:val="22"/>
        </w:rPr>
        <w:t xml:space="preserve"> dohodli, že: </w:t>
      </w:r>
    </w:p>
    <w:p w:rsidR="00B02700" w:rsidRDefault="00B02700" w:rsidP="00B02700">
      <w:pPr>
        <w:spacing w:line="276" w:lineRule="auto"/>
        <w:ind w:left="709" w:hanging="709"/>
        <w:rPr>
          <w:rFonts w:ascii="Calibri" w:hAnsi="Calibri" w:cs="Calibri"/>
          <w:sz w:val="22"/>
          <w:szCs w:val="22"/>
        </w:rPr>
      </w:pPr>
    </w:p>
    <w:p w:rsidR="00B02700" w:rsidRDefault="00B02700" w:rsidP="00BC0F03">
      <w:pPr>
        <w:numPr>
          <w:ilvl w:val="0"/>
          <w:numId w:val="16"/>
        </w:numPr>
        <w:spacing w:line="276" w:lineRule="auto"/>
        <w:rPr>
          <w:rFonts w:ascii="Calibri" w:hAnsi="Calibri" w:cs="Calibri"/>
          <w:bCs/>
          <w:iCs/>
          <w:sz w:val="22"/>
          <w:szCs w:val="22"/>
        </w:rPr>
      </w:pPr>
      <w:r>
        <w:rPr>
          <w:rFonts w:ascii="Calibri" w:hAnsi="Calibri" w:cs="Calibri"/>
          <w:bCs/>
          <w:iCs/>
          <w:sz w:val="22"/>
          <w:szCs w:val="22"/>
        </w:rPr>
        <w:t>Dopravca je povinný na základe skutočnosti predložiť Objednávateľovi</w:t>
      </w:r>
      <w:r>
        <w:rPr>
          <w:rFonts w:ascii="Calibri" w:hAnsi="Calibri" w:cs="Calibri"/>
          <w:sz w:val="22"/>
          <w:szCs w:val="22"/>
        </w:rPr>
        <w:t>:</w:t>
      </w:r>
    </w:p>
    <w:p w:rsidR="00B02700" w:rsidRDefault="00B02700" w:rsidP="00B02700">
      <w:pPr>
        <w:spacing w:line="276" w:lineRule="auto"/>
        <w:ind w:left="1429"/>
        <w:rPr>
          <w:rFonts w:ascii="Calibri" w:hAnsi="Calibri" w:cs="Calibri"/>
          <w:bCs/>
          <w:iCs/>
          <w:sz w:val="22"/>
          <w:szCs w:val="22"/>
        </w:rPr>
      </w:pPr>
    </w:p>
    <w:p w:rsidR="00B02700" w:rsidRDefault="00B02700" w:rsidP="00BC0F03">
      <w:pPr>
        <w:pStyle w:val="Odsekzoznamu"/>
        <w:numPr>
          <w:ilvl w:val="0"/>
          <w:numId w:val="17"/>
        </w:numPr>
        <w:rPr>
          <w:rFonts w:cs="Calibri"/>
          <w:color w:val="000000" w:themeColor="text1"/>
        </w:rPr>
      </w:pPr>
      <w:r>
        <w:rPr>
          <w:rFonts w:cs="Calibri"/>
          <w:b/>
        </w:rPr>
        <w:t>Výkaz výkonov</w:t>
      </w:r>
      <w:r>
        <w:rPr>
          <w:rFonts w:cs="Calibri"/>
        </w:rPr>
        <w:t xml:space="preserve"> v Tarifných kilometrov za príslušný kalendárny mesiac </w:t>
      </w:r>
      <w:r>
        <w:rPr>
          <w:rFonts w:cs="Calibri"/>
          <w:color w:val="000000" w:themeColor="text1"/>
        </w:rPr>
        <w:t xml:space="preserve">s odčlenením km za obchádzky , výluky, uzávierky, </w:t>
      </w:r>
      <w:proofErr w:type="spellStart"/>
      <w:r>
        <w:rPr>
          <w:rFonts w:cs="Calibri"/>
          <w:color w:val="000000" w:themeColor="text1"/>
        </w:rPr>
        <w:t>Cyklobusy</w:t>
      </w:r>
      <w:proofErr w:type="spellEnd"/>
      <w:r>
        <w:rPr>
          <w:rFonts w:cs="Calibri"/>
          <w:color w:val="000000" w:themeColor="text1"/>
        </w:rPr>
        <w:t xml:space="preserve">, </w:t>
      </w:r>
      <w:proofErr w:type="spellStart"/>
      <w:r>
        <w:rPr>
          <w:rFonts w:cs="Calibri"/>
          <w:color w:val="000000" w:themeColor="text1"/>
        </w:rPr>
        <w:t>Posilové</w:t>
      </w:r>
      <w:proofErr w:type="spellEnd"/>
      <w:r>
        <w:rPr>
          <w:rFonts w:cs="Calibri"/>
          <w:color w:val="000000" w:themeColor="text1"/>
        </w:rPr>
        <w:t xml:space="preserve"> spoje a Nerealizované spoje</w:t>
      </w:r>
    </w:p>
    <w:p w:rsidR="00B02700" w:rsidRDefault="00B02700" w:rsidP="00B02700">
      <w:pPr>
        <w:spacing w:line="276" w:lineRule="auto"/>
        <w:ind w:left="1418" w:hanging="709"/>
        <w:rPr>
          <w:rFonts w:ascii="Calibri" w:hAnsi="Calibri" w:cs="Calibri"/>
          <w:strike/>
          <w:color w:val="FF0000"/>
          <w:sz w:val="22"/>
          <w:szCs w:val="22"/>
        </w:rPr>
      </w:pPr>
      <w:r>
        <w:rPr>
          <w:rFonts w:ascii="Calibri" w:hAnsi="Calibri" w:cs="Calibri"/>
          <w:sz w:val="22"/>
          <w:szCs w:val="22"/>
        </w:rPr>
        <w:tab/>
        <w:t xml:space="preserve">(ii) </w:t>
      </w:r>
      <w:r>
        <w:rPr>
          <w:rFonts w:ascii="Calibri" w:hAnsi="Calibri" w:cs="Calibri"/>
          <w:sz w:val="22"/>
          <w:szCs w:val="22"/>
        </w:rPr>
        <w:tab/>
      </w:r>
      <w:r>
        <w:rPr>
          <w:rFonts w:ascii="Calibri" w:hAnsi="Calibri" w:cs="Calibri"/>
          <w:b/>
          <w:sz w:val="22"/>
          <w:szCs w:val="22"/>
        </w:rPr>
        <w:t>Výkaz tržieb a iných výnosov</w:t>
      </w:r>
      <w:r>
        <w:rPr>
          <w:rFonts w:ascii="Calibri" w:hAnsi="Calibri" w:cs="Calibri"/>
          <w:sz w:val="22"/>
          <w:szCs w:val="22"/>
        </w:rPr>
        <w:t xml:space="preserve"> - prehľad predaného Cestovného Dopravcom za príslušný kalendárny mesiac</w:t>
      </w:r>
      <w:r>
        <w:rPr>
          <w:rFonts w:ascii="Calibri" w:hAnsi="Calibri" w:cs="Calibri"/>
          <w:bCs/>
          <w:iCs/>
          <w:sz w:val="22"/>
          <w:szCs w:val="22"/>
        </w:rPr>
        <w:t xml:space="preserve"> a prehľad </w:t>
      </w:r>
      <w:r>
        <w:rPr>
          <w:rFonts w:ascii="Calibri" w:hAnsi="Calibri" w:cs="Calibri"/>
          <w:b/>
          <w:bCs/>
          <w:iCs/>
          <w:sz w:val="22"/>
          <w:szCs w:val="22"/>
        </w:rPr>
        <w:t>Iných výnosov</w:t>
      </w:r>
      <w:r>
        <w:rPr>
          <w:rFonts w:ascii="Calibri" w:hAnsi="Calibri" w:cs="Calibri"/>
          <w:bCs/>
          <w:iCs/>
          <w:sz w:val="22"/>
          <w:szCs w:val="22"/>
        </w:rPr>
        <w:t xml:space="preserve"> Dopravcu vytvorených pri poskytovaní Služby za príslušný kalendárny mesiac</w:t>
      </w:r>
    </w:p>
    <w:p w:rsidR="00B02700" w:rsidRDefault="00B02700" w:rsidP="00B02700">
      <w:pPr>
        <w:spacing w:line="276" w:lineRule="auto"/>
        <w:rPr>
          <w:rFonts w:ascii="Calibri" w:hAnsi="Calibri" w:cs="Calibri"/>
          <w:strike/>
          <w:sz w:val="22"/>
          <w:szCs w:val="22"/>
        </w:rPr>
      </w:pPr>
    </w:p>
    <w:p w:rsidR="00B02700" w:rsidRDefault="00B02700" w:rsidP="00B02700">
      <w:pPr>
        <w:spacing w:line="276" w:lineRule="auto"/>
        <w:ind w:left="1418"/>
        <w:rPr>
          <w:rFonts w:ascii="Calibri" w:hAnsi="Calibri" w:cs="Calibri"/>
          <w:bCs/>
          <w:iCs/>
          <w:sz w:val="22"/>
          <w:szCs w:val="22"/>
        </w:rPr>
      </w:pPr>
      <w:r>
        <w:rPr>
          <w:rFonts w:ascii="Calibri" w:hAnsi="Calibri" w:cs="Calibri"/>
          <w:sz w:val="22"/>
          <w:szCs w:val="22"/>
        </w:rPr>
        <w:t xml:space="preserve">a to najneskôr do  </w:t>
      </w:r>
      <w:del w:id="12" w:author="Marcela T." w:date="2019-07-10T17:44:00Z">
        <w:r w:rsidDel="00042DFB">
          <w:rPr>
            <w:rFonts w:ascii="Calibri" w:hAnsi="Calibri" w:cs="Calibri"/>
            <w:sz w:val="22"/>
            <w:szCs w:val="22"/>
          </w:rPr>
          <w:delText xml:space="preserve">5 </w:delText>
        </w:r>
      </w:del>
      <w:ins w:id="13" w:author="Marcela T." w:date="2019-07-10T17:44:00Z">
        <w:r w:rsidR="00042DFB">
          <w:rPr>
            <w:rFonts w:ascii="Calibri" w:hAnsi="Calibri" w:cs="Calibri"/>
            <w:sz w:val="22"/>
            <w:szCs w:val="22"/>
          </w:rPr>
          <w:t>7</w:t>
        </w:r>
        <w:r w:rsidR="00042DFB">
          <w:rPr>
            <w:rFonts w:ascii="Calibri" w:hAnsi="Calibri" w:cs="Calibri"/>
            <w:sz w:val="22"/>
            <w:szCs w:val="22"/>
          </w:rPr>
          <w:t xml:space="preserve"> </w:t>
        </w:r>
      </w:ins>
      <w:r>
        <w:rPr>
          <w:rFonts w:ascii="Calibri" w:hAnsi="Calibri" w:cs="Calibri"/>
          <w:sz w:val="22"/>
          <w:szCs w:val="22"/>
        </w:rPr>
        <w:t>(</w:t>
      </w:r>
      <w:del w:id="14" w:author="Marcela T." w:date="2019-07-10T17:44:00Z">
        <w:r w:rsidDel="00042DFB">
          <w:rPr>
            <w:rFonts w:ascii="Calibri" w:hAnsi="Calibri" w:cs="Calibri"/>
            <w:sz w:val="22"/>
            <w:szCs w:val="22"/>
          </w:rPr>
          <w:delText>piatich</w:delText>
        </w:r>
      </w:del>
      <w:ins w:id="15" w:author="Marcela T." w:date="2019-07-10T17:44:00Z">
        <w:r w:rsidR="00042DFB">
          <w:rPr>
            <w:rFonts w:ascii="Calibri" w:hAnsi="Calibri" w:cs="Calibri"/>
            <w:sz w:val="22"/>
            <w:szCs w:val="22"/>
          </w:rPr>
          <w:t>siedmych</w:t>
        </w:r>
      </w:ins>
      <w:bookmarkStart w:id="16" w:name="_GoBack"/>
      <w:bookmarkEnd w:id="16"/>
      <w:r>
        <w:rPr>
          <w:rFonts w:ascii="Calibri" w:hAnsi="Calibri" w:cs="Calibri"/>
          <w:sz w:val="22"/>
          <w:szCs w:val="22"/>
        </w:rPr>
        <w:t xml:space="preserve">) pracovných dní  </w:t>
      </w:r>
      <w:r>
        <w:rPr>
          <w:rFonts w:ascii="Calibri" w:hAnsi="Calibri" w:cs="Calibri"/>
          <w:bCs/>
          <w:iCs/>
          <w:sz w:val="22"/>
          <w:szCs w:val="22"/>
        </w:rPr>
        <w:t>po skončení príslušného kalendárneho mesiaca.</w:t>
      </w:r>
    </w:p>
    <w:p w:rsidR="00B02700" w:rsidRDefault="00B02700" w:rsidP="00B02700">
      <w:pPr>
        <w:spacing w:line="276" w:lineRule="auto"/>
        <w:ind w:left="1418"/>
        <w:rPr>
          <w:rFonts w:ascii="Calibri" w:hAnsi="Calibri" w:cs="Calibri"/>
          <w:bCs/>
          <w:iCs/>
          <w:sz w:val="22"/>
          <w:szCs w:val="22"/>
        </w:rPr>
      </w:pPr>
    </w:p>
    <w:p w:rsidR="00B02700" w:rsidRDefault="00B02700" w:rsidP="00B02700">
      <w:pPr>
        <w:spacing w:line="276" w:lineRule="auto"/>
        <w:ind w:left="1418"/>
        <w:rPr>
          <w:rFonts w:ascii="Calibri" w:hAnsi="Calibri" w:cs="Calibri"/>
          <w:bCs/>
          <w:iCs/>
          <w:sz w:val="22"/>
          <w:szCs w:val="22"/>
        </w:rPr>
      </w:pPr>
      <w:r>
        <w:rPr>
          <w:rFonts w:ascii="Calibri" w:hAnsi="Calibri" w:cs="Calibri"/>
          <w:bCs/>
          <w:iCs/>
          <w:sz w:val="22"/>
          <w:szCs w:val="22"/>
        </w:rPr>
        <w:t xml:space="preserve">Formu Výkazu výkonov a Výkazu tržieb Dopravcovi alebo požadovanú štruktúru Výkazu výkonov a Výkazu tržieb oznámi Objednávateľ Dopravcovi bez zbytočného odkladu po uzavretí Zmluvy. </w:t>
      </w:r>
    </w:p>
    <w:p w:rsidR="00B02700" w:rsidRDefault="00B02700" w:rsidP="00B02700">
      <w:pPr>
        <w:spacing w:line="276" w:lineRule="auto"/>
        <w:ind w:left="1418" w:hanging="709"/>
        <w:rPr>
          <w:rFonts w:ascii="Calibri" w:hAnsi="Calibri" w:cs="Calibri"/>
          <w:bCs/>
          <w:iCs/>
          <w:sz w:val="22"/>
          <w:szCs w:val="22"/>
        </w:rPr>
      </w:pPr>
    </w:p>
    <w:p w:rsidR="00B02700" w:rsidRDefault="00B02700" w:rsidP="00BC0F03">
      <w:pPr>
        <w:pStyle w:val="Odsekzoznamu"/>
        <w:numPr>
          <w:ilvl w:val="0"/>
          <w:numId w:val="16"/>
        </w:numPr>
        <w:jc w:val="both"/>
        <w:rPr>
          <w:rFonts w:cs="Calibri"/>
        </w:rPr>
      </w:pPr>
      <w:r>
        <w:rPr>
          <w:rFonts w:cs="Calibri"/>
        </w:rPr>
        <w:t xml:space="preserve">Objednávateľ bude vykonávať </w:t>
      </w:r>
      <w:r>
        <w:rPr>
          <w:rFonts w:cs="Calibri"/>
          <w:b/>
        </w:rPr>
        <w:t>mesačné overovanie</w:t>
      </w:r>
      <w:r>
        <w:rPr>
          <w:rFonts w:cs="Calibri"/>
        </w:rPr>
        <w:t xml:space="preserve"> a následné potvrdzovanie výkazu výkonov a výkazu tržieb a iných výnosov, ktoré predloží Dopravca v súlade s písmenom a) tohto bodu Zmluvy, najneskôr do 10 kalendárnych dní od jeho predloženia Dopravcom.</w:t>
      </w:r>
    </w:p>
    <w:p w:rsidR="00B02700" w:rsidRDefault="00B02700" w:rsidP="00B02700">
      <w:pPr>
        <w:pStyle w:val="Odsekzoznamu"/>
        <w:ind w:left="1429"/>
        <w:jc w:val="both"/>
        <w:rPr>
          <w:rFonts w:cs="Calibri"/>
        </w:rPr>
      </w:pPr>
      <w:r>
        <w:rPr>
          <w:rFonts w:cs="Calibri"/>
        </w:rPr>
        <w:t xml:space="preserve"> </w:t>
      </w:r>
    </w:p>
    <w:p w:rsidR="00B02700" w:rsidRDefault="00B02700" w:rsidP="00BC0F03">
      <w:pPr>
        <w:pStyle w:val="Odsekzoznamu"/>
        <w:numPr>
          <w:ilvl w:val="0"/>
          <w:numId w:val="16"/>
        </w:numPr>
        <w:jc w:val="both"/>
        <w:rPr>
          <w:rFonts w:cs="Calibri"/>
        </w:rPr>
      </w:pPr>
      <w:r>
        <w:rPr>
          <w:rFonts w:cs="Calibri"/>
        </w:rPr>
        <w:t xml:space="preserve">Objednávateľ bude vykonávať </w:t>
      </w:r>
      <w:r>
        <w:rPr>
          <w:rFonts w:cs="Calibri"/>
          <w:b/>
        </w:rPr>
        <w:t>štvrťročné zúčtovanie</w:t>
      </w:r>
      <w:r>
        <w:rPr>
          <w:rFonts w:cs="Calibri"/>
        </w:rPr>
        <w:t xml:space="preserve"> a predloží ho Dopravcovi do 25-tich kalendárnych dní po skončení kalendárneho štvrťroka pod podmienkou, že Dopravca predložil mesačné výkazy výkonov a výkazy tržieb a iných výnosov riadne a včas. Štvrťročné zúčtovanie za posledný štvrťrok kalendárneho roka sa na účely § 22 ods. 3 zákona č. 56/2012 Z. z. o cestnej doprave v znení neskorších predpisov považuje za celkové vyúčtovanie po skončení rozpočtového roka. </w:t>
      </w:r>
    </w:p>
    <w:p w:rsidR="00B02700" w:rsidRDefault="00B02700" w:rsidP="00B02700">
      <w:pPr>
        <w:pStyle w:val="Odsekzoznamu"/>
        <w:rPr>
          <w:rFonts w:cs="Calibri"/>
        </w:rPr>
      </w:pPr>
    </w:p>
    <w:p w:rsidR="00B02700" w:rsidRDefault="00B02700" w:rsidP="00B02700">
      <w:pPr>
        <w:pStyle w:val="Odsekzoznamu"/>
        <w:ind w:left="1429"/>
        <w:jc w:val="both"/>
        <w:rPr>
          <w:rFonts w:cs="Calibri"/>
        </w:rPr>
      </w:pPr>
    </w:p>
    <w:p w:rsidR="00B02700" w:rsidRDefault="00B02700" w:rsidP="00BC0F03">
      <w:pPr>
        <w:pStyle w:val="Odsekzoznamu"/>
        <w:numPr>
          <w:ilvl w:val="0"/>
          <w:numId w:val="16"/>
        </w:numPr>
        <w:jc w:val="both"/>
        <w:rPr>
          <w:rFonts w:cs="Calibri"/>
        </w:rPr>
      </w:pPr>
      <w:r>
        <w:rPr>
          <w:rFonts w:cs="Calibri"/>
        </w:rPr>
        <w:t xml:space="preserve"> Dopravca je oprávnený podať voči štvrťročnému zúčtovaniu Objednávateľa písomné </w:t>
      </w:r>
      <w:r>
        <w:rPr>
          <w:rFonts w:cs="Calibri"/>
          <w:b/>
        </w:rPr>
        <w:t>námietky</w:t>
      </w:r>
      <w:r>
        <w:rPr>
          <w:rFonts w:cs="Calibri"/>
        </w:rPr>
        <w:t xml:space="preserve"> s odôvodnením a tieto doručiť Objednávateľovi najneskôr do 7</w:t>
      </w:r>
      <w:r>
        <w:rPr>
          <w:color w:val="FF0000"/>
        </w:rPr>
        <w:t xml:space="preserve"> </w:t>
      </w:r>
      <w:r>
        <w:rPr>
          <w:rFonts w:cs="Calibri"/>
        </w:rPr>
        <w:t xml:space="preserve">kalendárnych dní od predloženia štvrťročného zúčtovania. Na neskôr podané námietky alebo na nezdôvodnené námietky sa nebude prihliadať; túto skutočnosť Objednávateľ oznámi Dopravcovi. Ak Dopravca podá včas námietky s odôvodnením, Objednávateľ ich bez zbytočného odkladu vyhodnotí a výsledok vyhodnotenia oznámi Dopravcovi. </w:t>
      </w:r>
    </w:p>
    <w:p w:rsidR="00B02700" w:rsidRDefault="00B02700" w:rsidP="00B02700">
      <w:pPr>
        <w:spacing w:line="276" w:lineRule="auto"/>
        <w:ind w:left="1418" w:hanging="709"/>
        <w:rPr>
          <w:rFonts w:ascii="Calibri" w:hAnsi="Calibri" w:cs="Calibri"/>
          <w:sz w:val="22"/>
          <w:szCs w:val="22"/>
        </w:rPr>
      </w:pPr>
    </w:p>
    <w:p w:rsidR="00B02700" w:rsidRDefault="00B02700" w:rsidP="00BC0F03">
      <w:pPr>
        <w:pStyle w:val="Odsekzoznamu"/>
        <w:numPr>
          <w:ilvl w:val="0"/>
          <w:numId w:val="16"/>
        </w:numPr>
        <w:jc w:val="both"/>
        <w:rPr>
          <w:rFonts w:cs="Calibri"/>
          <w:color w:val="000000" w:themeColor="text1"/>
        </w:rPr>
      </w:pPr>
      <w:r>
        <w:rPr>
          <w:rFonts w:cs="Calibri"/>
          <w:color w:val="000000" w:themeColor="text1"/>
        </w:rPr>
        <w:t xml:space="preserve">V prípade, ak na základe štvrťročného zúčtovania predloženého Objednávateľom bude mať Doplatok podobu nedoplatku Objednávateľa, Objednávateľ je povinný zaplatiť Dopravcovi sumu nedoplatku Objednávateľa v lehote najneskôr do 30 kalendárnych dní: </w:t>
      </w:r>
    </w:p>
    <w:p w:rsidR="00B02700" w:rsidRDefault="00B02700" w:rsidP="00B02700">
      <w:pPr>
        <w:pStyle w:val="Odsekzoznamu"/>
        <w:ind w:left="1429"/>
        <w:jc w:val="both"/>
        <w:rPr>
          <w:rFonts w:cs="Calibri"/>
          <w:color w:val="000000" w:themeColor="text1"/>
        </w:rPr>
      </w:pPr>
      <w:proofErr w:type="spellStart"/>
      <w:r>
        <w:rPr>
          <w:rFonts w:cs="Calibri"/>
          <w:color w:val="000000" w:themeColor="text1"/>
        </w:rPr>
        <w:t>ea</w:t>
      </w:r>
      <w:proofErr w:type="spellEnd"/>
      <w:r>
        <w:rPr>
          <w:rFonts w:cs="Calibri"/>
          <w:color w:val="000000" w:themeColor="text1"/>
        </w:rPr>
        <w:t xml:space="preserve">) po uplynutí lehoty na podanie námietok v prípade, ak Dopravca nevyužil svoje právo podať námietky, </w:t>
      </w:r>
    </w:p>
    <w:p w:rsidR="00B02700" w:rsidRDefault="00B02700" w:rsidP="00B02700">
      <w:pPr>
        <w:pStyle w:val="Odsekzoznamu"/>
        <w:ind w:left="1429" w:firstLine="35"/>
        <w:jc w:val="both"/>
        <w:rPr>
          <w:rFonts w:cs="Calibri"/>
          <w:color w:val="000000" w:themeColor="text1"/>
        </w:rPr>
      </w:pPr>
      <w:proofErr w:type="spellStart"/>
      <w:r>
        <w:rPr>
          <w:rFonts w:cs="Calibri"/>
          <w:color w:val="000000" w:themeColor="text1"/>
        </w:rPr>
        <w:t>eb</w:t>
      </w:r>
      <w:proofErr w:type="spellEnd"/>
      <w:r>
        <w:rPr>
          <w:rFonts w:cs="Calibri"/>
          <w:color w:val="000000" w:themeColor="text1"/>
        </w:rPr>
        <w:t xml:space="preserve">) alebo od doručenia oznámenia Objednávateľa Dopravcovi v zmysle písmena d) tohto bodu Zmluvy v prípade, ak Dopravca využil svoje právo podať námietky. </w:t>
      </w:r>
    </w:p>
    <w:p w:rsidR="00B02700" w:rsidRDefault="00B02700" w:rsidP="00B02700">
      <w:pPr>
        <w:pStyle w:val="Odsekzoznamu"/>
        <w:jc w:val="both"/>
        <w:rPr>
          <w:rFonts w:cs="Calibri"/>
          <w:color w:val="000000" w:themeColor="text1"/>
        </w:rPr>
      </w:pPr>
    </w:p>
    <w:p w:rsidR="00B02700" w:rsidRDefault="00B02700" w:rsidP="00BC0F03">
      <w:pPr>
        <w:pStyle w:val="Odsekzoznamu"/>
        <w:numPr>
          <w:ilvl w:val="0"/>
          <w:numId w:val="16"/>
        </w:numPr>
        <w:jc w:val="both"/>
        <w:rPr>
          <w:rFonts w:cs="Calibri"/>
        </w:rPr>
      </w:pPr>
      <w:r>
        <w:rPr>
          <w:rFonts w:cs="Calibri"/>
          <w:color w:val="000000" w:themeColor="text1"/>
        </w:rPr>
        <w:t xml:space="preserve">V prípade, ak na základe štvrťročného zúčtovania predloženého Objednávateľom bude mať Doplatok podobu preplatku Objednávateľa, Dopravca je povinný vrátiť Objednávateľovi sumu preplatku v lehote najneskôr do 30 kalendárnych dní: </w:t>
      </w:r>
    </w:p>
    <w:p w:rsidR="00B02700" w:rsidRDefault="00B02700" w:rsidP="00B02700">
      <w:pPr>
        <w:pStyle w:val="Odsekzoznamu"/>
        <w:ind w:left="1429"/>
        <w:rPr>
          <w:rFonts w:cs="Calibri"/>
          <w:color w:val="000000" w:themeColor="text1"/>
        </w:rPr>
      </w:pPr>
      <w:r>
        <w:t>fa</w:t>
      </w:r>
      <w:r>
        <w:rPr>
          <w:rFonts w:cs="Calibri"/>
          <w:color w:val="000000" w:themeColor="text1"/>
        </w:rPr>
        <w:t xml:space="preserve">) po uplynutí lehoty na podanie námietok v prípade, ak Dopravca nevyužil svoje právo podať námietky, </w:t>
      </w:r>
    </w:p>
    <w:p w:rsidR="00B02700" w:rsidRDefault="00B02700" w:rsidP="00B02700">
      <w:pPr>
        <w:pStyle w:val="Odsekzoznamu"/>
        <w:ind w:left="1429"/>
        <w:rPr>
          <w:rFonts w:cs="Calibri"/>
          <w:color w:val="000000" w:themeColor="text1"/>
        </w:rPr>
      </w:pPr>
      <w:proofErr w:type="spellStart"/>
      <w:r>
        <w:t>fb</w:t>
      </w:r>
      <w:proofErr w:type="spellEnd"/>
      <w:r>
        <w:rPr>
          <w:rFonts w:cs="Calibri"/>
          <w:color w:val="000000" w:themeColor="text1"/>
        </w:rPr>
        <w:t xml:space="preserve">) alebo od doručenia oznámenia Objednávateľa Dopravcovi v zmysle písmena d) tohto bodu Zmluvy v prípade, ak Dopravca využil svoje právo podať námietky. </w:t>
      </w:r>
    </w:p>
    <w:p w:rsidR="00B02700" w:rsidRDefault="00B02700" w:rsidP="00B02700">
      <w:pPr>
        <w:pStyle w:val="Odsekzoznamu"/>
        <w:ind w:left="1429"/>
        <w:rPr>
          <w:rFonts w:cs="Calibri"/>
        </w:rPr>
      </w:pPr>
    </w:p>
    <w:p w:rsidR="00B02700" w:rsidRDefault="00B02700" w:rsidP="00B02700">
      <w:pPr>
        <w:pStyle w:val="Odsekzoznamu"/>
        <w:ind w:left="1429"/>
        <w:rPr>
          <w:rFonts w:cs="Calibri"/>
          <w:strike/>
          <w:highlight w:val="red"/>
        </w:rPr>
      </w:pPr>
      <w:r>
        <w:rPr>
          <w:rFonts w:cs="Calibri"/>
          <w:b/>
        </w:rPr>
        <w:t>Výška mesačnej Zálohy</w:t>
      </w:r>
      <w:r>
        <w:rPr>
          <w:rFonts w:cs="Calibri"/>
        </w:rPr>
        <w:t xml:space="preserve"> platná od prvého dňa začatia poskytovania Služby do konca mesiaca, v ktorom bude vykonané prvé štvrťročné vyúčtovanie</w:t>
      </w:r>
      <w:r>
        <w:t xml:space="preserve"> </w:t>
      </w:r>
      <w:r>
        <w:rPr>
          <w:rFonts w:cs="Calibri"/>
        </w:rPr>
        <w:t>je stanovená ako 95 % zo súčinu 1/12 násobku Východiskového rozsahu služby v </w:t>
      </w:r>
      <w:proofErr w:type="spellStart"/>
      <w:r>
        <w:rPr>
          <w:rFonts w:cs="Calibri"/>
        </w:rPr>
        <w:t>tkm</w:t>
      </w:r>
      <w:proofErr w:type="spellEnd"/>
      <w:r>
        <w:rPr>
          <w:rFonts w:cs="Calibri"/>
        </w:rPr>
        <w:t xml:space="preserve"> a ceny za 1 </w:t>
      </w:r>
      <w:proofErr w:type="spellStart"/>
      <w:r>
        <w:rPr>
          <w:rFonts w:cs="Calibri"/>
        </w:rPr>
        <w:t>tkm</w:t>
      </w:r>
      <w:proofErr w:type="spellEnd"/>
      <w:r>
        <w:rPr>
          <w:rFonts w:cs="Calibri"/>
        </w:rPr>
        <w:t xml:space="preserve"> </w:t>
      </w:r>
    </w:p>
    <w:p w:rsidR="00B02700" w:rsidRDefault="00B02700" w:rsidP="00B02700">
      <w:pPr>
        <w:pStyle w:val="Odsekzoznamu"/>
        <w:ind w:left="1429"/>
        <w:rPr>
          <w:rFonts w:cs="Calibri"/>
        </w:rPr>
      </w:pPr>
      <w:r>
        <w:rPr>
          <w:rFonts w:cs="Calibri"/>
        </w:rPr>
        <w:t xml:space="preserve">V prípade, ak od začiatku poskytovania Služby do konca prvého mesiaca poskytovania Služby neuplynie celý mesiac, poskytne sa Dopravcovi alikvotná časť takto stanovenej Zálohy. </w:t>
      </w:r>
    </w:p>
    <w:p w:rsidR="00B02700" w:rsidRDefault="00B02700" w:rsidP="00B02700">
      <w:pPr>
        <w:pStyle w:val="Odsekzoznamu"/>
        <w:ind w:left="1429"/>
        <w:rPr>
          <w:rFonts w:cs="Calibri"/>
          <w:highlight w:val="lightGray"/>
        </w:rPr>
      </w:pPr>
    </w:p>
    <w:p w:rsidR="00B02700" w:rsidRDefault="00B02700" w:rsidP="00BC0F03">
      <w:pPr>
        <w:pStyle w:val="Odsekzoznamu"/>
        <w:numPr>
          <w:ilvl w:val="0"/>
          <w:numId w:val="16"/>
        </w:numPr>
        <w:jc w:val="both"/>
        <w:rPr>
          <w:rFonts w:cs="Calibri"/>
        </w:rPr>
      </w:pPr>
      <w:r>
        <w:rPr>
          <w:rFonts w:cs="Calibri"/>
          <w:b/>
        </w:rPr>
        <w:t>Výška mesačnej Zálohy</w:t>
      </w:r>
      <w:r>
        <w:rPr>
          <w:rFonts w:cs="Calibri"/>
        </w:rPr>
        <w:t xml:space="preserve"> platná od prvého dňa mesiaca bezprostredne nasledujúcom po mesiaci, v ktorom prebehlo štvrťročné zúčtovanie je: </w:t>
      </w:r>
    </w:p>
    <w:p w:rsidR="00B02700" w:rsidRDefault="00B02700" w:rsidP="00B02700">
      <w:pPr>
        <w:pStyle w:val="Odsekzoznamu"/>
        <w:rPr>
          <w:rFonts w:cs="Calibri"/>
        </w:rPr>
      </w:pPr>
    </w:p>
    <w:p w:rsidR="00B02700" w:rsidRDefault="00B02700" w:rsidP="00B02700">
      <w:pPr>
        <w:pStyle w:val="Odsekzoznamu"/>
        <w:ind w:left="1429"/>
        <w:jc w:val="center"/>
        <w:rPr>
          <w:rFonts w:cs="Calibri"/>
        </w:rPr>
      </w:pPr>
      <w:r>
        <w:rPr>
          <w:rFonts w:cs="Calibri"/>
        </w:rPr>
        <w:t>ZAL</w:t>
      </w:r>
      <w:r>
        <w:rPr>
          <w:rFonts w:cs="Calibri"/>
          <w:vertAlign w:val="subscript"/>
        </w:rPr>
        <w:t>M</w:t>
      </w:r>
      <w:r>
        <w:rPr>
          <w:rFonts w:cs="Calibri"/>
        </w:rPr>
        <w:t xml:space="preserve"> = 0,95 x (CS</w:t>
      </w:r>
      <w:r>
        <w:rPr>
          <w:rFonts w:cs="Calibri"/>
          <w:vertAlign w:val="subscript"/>
        </w:rPr>
        <w:t>QU</w:t>
      </w:r>
      <w:r>
        <w:rPr>
          <w:rFonts w:cs="Calibri"/>
        </w:rPr>
        <w:t xml:space="preserve"> – T</w:t>
      </w:r>
      <w:r>
        <w:rPr>
          <w:rFonts w:cs="Calibri"/>
          <w:vertAlign w:val="subscript"/>
        </w:rPr>
        <w:t>QU</w:t>
      </w:r>
      <w:r>
        <w:rPr>
          <w:rFonts w:cs="Calibri"/>
        </w:rPr>
        <w:t xml:space="preserve"> )/3</w:t>
      </w:r>
    </w:p>
    <w:p w:rsidR="00B02700" w:rsidRDefault="00B02700" w:rsidP="00B02700">
      <w:pPr>
        <w:pStyle w:val="Odsekzoznamu"/>
        <w:ind w:left="1429"/>
        <w:jc w:val="center"/>
        <w:rPr>
          <w:rFonts w:cs="Calibri"/>
        </w:rPr>
      </w:pPr>
    </w:p>
    <w:p w:rsidR="00B02700" w:rsidRDefault="00B02700" w:rsidP="00B02700">
      <w:pPr>
        <w:pStyle w:val="Odsekzoznamu"/>
        <w:ind w:left="1429"/>
        <w:jc w:val="center"/>
        <w:rPr>
          <w:rFonts w:cs="Calibri"/>
        </w:rPr>
      </w:pPr>
      <w:r>
        <w:rPr>
          <w:rFonts w:cs="Calibri"/>
        </w:rPr>
        <w:t xml:space="preserve">kde </w:t>
      </w:r>
    </w:p>
    <w:p w:rsidR="00B02700" w:rsidRDefault="00B02700" w:rsidP="00B02700">
      <w:pPr>
        <w:ind w:left="1416"/>
        <w:rPr>
          <w:rFonts w:ascii="Calibri" w:eastAsia="Calibri" w:hAnsi="Calibri" w:cs="Calibri"/>
          <w:sz w:val="22"/>
          <w:szCs w:val="22"/>
        </w:rPr>
      </w:pPr>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ab/>
        <w:t>je Výška mesačnej Zálohy</w:t>
      </w:r>
    </w:p>
    <w:p w:rsidR="00B02700" w:rsidRDefault="00B02700" w:rsidP="00B02700">
      <w:pPr>
        <w:ind w:left="1416"/>
        <w:rPr>
          <w:rFonts w:ascii="Calibri" w:eastAsia="Calibri" w:hAnsi="Calibri" w:cs="Calibri"/>
          <w:sz w:val="22"/>
          <w:szCs w:val="22"/>
        </w:rPr>
      </w:pPr>
      <w:r>
        <w:rPr>
          <w:rFonts w:ascii="Calibri" w:eastAsia="Calibri" w:hAnsi="Calibri" w:cs="Calibri"/>
          <w:sz w:val="22"/>
          <w:szCs w:val="22"/>
        </w:rPr>
        <w:t>CS</w:t>
      </w:r>
      <w:r>
        <w:rPr>
          <w:rFonts w:ascii="Calibri" w:eastAsia="Calibri" w:hAnsi="Calibri" w:cs="Calibri"/>
          <w:sz w:val="22"/>
          <w:szCs w:val="22"/>
          <w:vertAlign w:val="subscript"/>
        </w:rPr>
        <w:t>QU</w:t>
      </w:r>
      <w:r>
        <w:rPr>
          <w:rFonts w:ascii="Calibri" w:eastAsia="Calibri" w:hAnsi="Calibri" w:cs="Calibri"/>
          <w:sz w:val="22"/>
          <w:szCs w:val="22"/>
        </w:rPr>
        <w:tab/>
        <w:t xml:space="preserve">je cena Služby za uplynulý kalendárny štvrťrok </w:t>
      </w:r>
    </w:p>
    <w:p w:rsidR="00B02700" w:rsidRDefault="00B02700" w:rsidP="00B02700">
      <w:pPr>
        <w:ind w:left="1416"/>
        <w:rPr>
          <w:rFonts w:ascii="Calibri" w:eastAsia="Calibri" w:hAnsi="Calibri" w:cs="Calibri"/>
          <w:sz w:val="22"/>
          <w:szCs w:val="22"/>
        </w:rPr>
      </w:pPr>
      <w:r>
        <w:rPr>
          <w:rFonts w:ascii="Calibri" w:eastAsia="Calibri" w:hAnsi="Calibri" w:cs="Calibri"/>
          <w:sz w:val="22"/>
          <w:szCs w:val="22"/>
        </w:rPr>
        <w:t>T</w:t>
      </w:r>
      <w:r>
        <w:rPr>
          <w:rFonts w:ascii="Calibri" w:eastAsia="Calibri" w:hAnsi="Calibri" w:cs="Calibri"/>
          <w:sz w:val="22"/>
          <w:szCs w:val="22"/>
          <w:vertAlign w:val="subscript"/>
        </w:rPr>
        <w:t>QU</w:t>
      </w:r>
      <w:r>
        <w:rPr>
          <w:rFonts w:ascii="Calibri" w:eastAsia="Calibri" w:hAnsi="Calibri" w:cs="Calibri"/>
          <w:sz w:val="22"/>
          <w:szCs w:val="22"/>
        </w:rPr>
        <w:t xml:space="preserve"> </w:t>
      </w:r>
      <w:r>
        <w:rPr>
          <w:rFonts w:ascii="Calibri" w:eastAsia="Calibri" w:hAnsi="Calibri" w:cs="Calibri"/>
          <w:sz w:val="22"/>
          <w:szCs w:val="22"/>
        </w:rPr>
        <w:tab/>
        <w:t xml:space="preserve">sú Tržby za uplynulý kalendárny štvrťrok </w:t>
      </w:r>
    </w:p>
    <w:p w:rsidR="00B02700" w:rsidRDefault="00B02700" w:rsidP="00B02700">
      <w:pPr>
        <w:pStyle w:val="Odsekzoznamu"/>
      </w:pPr>
    </w:p>
    <w:p w:rsidR="00B02700" w:rsidRDefault="00B02700" w:rsidP="00BC0F03">
      <w:pPr>
        <w:pStyle w:val="Odsekzoznamu"/>
        <w:numPr>
          <w:ilvl w:val="0"/>
          <w:numId w:val="16"/>
        </w:numPr>
        <w:rPr>
          <w:rFonts w:cs="Calibri"/>
          <w:bCs/>
          <w:iCs/>
        </w:rPr>
      </w:pPr>
      <w:r>
        <w:rPr>
          <w:rFonts w:cs="Calibri"/>
          <w:bCs/>
          <w:iCs/>
        </w:rPr>
        <w:t xml:space="preserve">Mesačná Záloha je splatná do 25-teho  dňa príslušného kalendárneho mesiaca.  </w:t>
      </w:r>
      <w:r>
        <w:rPr>
          <w:rFonts w:cs="Calibri"/>
          <w:bCs/>
          <w:iCs/>
        </w:rPr>
        <w:tab/>
      </w:r>
    </w:p>
    <w:bookmarkEnd w:id="11"/>
    <w:p w:rsidR="00B02700" w:rsidRDefault="00B02700" w:rsidP="00B02700">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6.9</w:t>
      </w:r>
      <w:r>
        <w:rPr>
          <w:rFonts w:ascii="Calibri" w:hAnsi="Calibri" w:cs="Calibri"/>
          <w:bCs/>
          <w:iCs/>
          <w:sz w:val="22"/>
          <w:szCs w:val="22"/>
        </w:rPr>
        <w:tab/>
      </w:r>
      <w:r>
        <w:rPr>
          <w:rFonts w:ascii="Calibri" w:hAnsi="Calibri" w:cs="Calibri"/>
          <w:bCs/>
          <w:iCs/>
          <w:sz w:val="22"/>
          <w:szCs w:val="22"/>
        </w:rPr>
        <w:tab/>
        <w:t xml:space="preserve">Povinnosť Objednávateľa zaplatiť mesačnú Zálohu alebo Doplatok je splnená dňom odpísania príslušnej čiastky z účtu Objednávateľa na účet Dopravcu. Povinnosť Dopravcu vrátiť Doplatok je splnená dňom odpísania príslušnej čiastky z účtu Dopravcu na účet Objednávateľa. </w:t>
      </w:r>
    </w:p>
    <w:p w:rsidR="00B02700" w:rsidRDefault="00B02700" w:rsidP="00B02700">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 xml:space="preserve">6.10      Poplatok za prístup (vstup) spoja prímestskej dopravy na autobusové stanice a poplatok za zmenu cestovného poriadku mimo výročnej zmeny cestovných poriadkov, ktoré sa platia v zmysle § 23 ods.  1  zákona č.  56/2012 Z. z. o cestnej doprave v znení neskorších predpisov, bude znášať Objednávateľ, a to tak, že Objednávateľ bude tieto poplatky refundovať </w:t>
      </w:r>
      <w:r>
        <w:rPr>
          <w:rFonts w:ascii="Calibri" w:hAnsi="Calibri" w:cs="Calibri"/>
          <w:bCs/>
          <w:iCs/>
          <w:sz w:val="22"/>
          <w:szCs w:val="22"/>
        </w:rPr>
        <w:lastRenderedPageBreak/>
        <w:t xml:space="preserve">Dopravcom na základe osobitných zmlúv uzavretých medzi vlastníkom/správcom/nájomcom autobusovej stanice, Dopravcom a Objednávateľom.  Objednávateľ je oprávnený poveriť refundáciou a uzatvorením zmlúv Integrátora.   </w:t>
      </w:r>
    </w:p>
    <w:p w:rsidR="00B02700" w:rsidRDefault="00B02700" w:rsidP="00B02700">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 xml:space="preserve"> </w:t>
      </w:r>
    </w:p>
    <w:p w:rsidR="00B02700" w:rsidRDefault="00B02700" w:rsidP="00B02700">
      <w:pPr>
        <w:jc w:val="center"/>
        <w:rPr>
          <w:b/>
          <w:sz w:val="28"/>
          <w:szCs w:val="28"/>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7 </w:t>
      </w:r>
    </w:p>
    <w:p w:rsidR="00B02700" w:rsidRDefault="00B02700" w:rsidP="00B02700">
      <w:pPr>
        <w:jc w:val="center"/>
        <w:rPr>
          <w:rFonts w:ascii="Calibri" w:hAnsi="Calibri"/>
          <w:b/>
          <w:sz w:val="22"/>
          <w:szCs w:val="22"/>
        </w:rPr>
      </w:pPr>
      <w:r>
        <w:rPr>
          <w:rFonts w:ascii="Calibri" w:hAnsi="Calibri"/>
          <w:b/>
          <w:sz w:val="22"/>
          <w:szCs w:val="22"/>
        </w:rPr>
        <w:t>ZÁKLADNÉ POVINNOSTI DOPRAVCU PRI POSKYTOVANÍ SLUŽBY</w:t>
      </w:r>
    </w:p>
    <w:p w:rsidR="00B02700" w:rsidRDefault="00B02700" w:rsidP="00B02700">
      <w:pPr>
        <w:rPr>
          <w:rFonts w:ascii="Calibri" w:hAnsi="Calibri"/>
          <w:b/>
          <w:sz w:val="22"/>
          <w:szCs w:val="22"/>
        </w:rPr>
      </w:pPr>
    </w:p>
    <w:p w:rsidR="00B02700" w:rsidRDefault="00B02700" w:rsidP="00B02700">
      <w:pPr>
        <w:spacing w:line="276" w:lineRule="auto"/>
        <w:rPr>
          <w:rFonts w:ascii="Calibri" w:hAnsi="Calibri"/>
          <w:sz w:val="22"/>
          <w:szCs w:val="22"/>
        </w:rPr>
      </w:pPr>
      <w:r>
        <w:rPr>
          <w:rFonts w:ascii="Calibri" w:hAnsi="Calibri"/>
          <w:sz w:val="22"/>
          <w:szCs w:val="22"/>
        </w:rPr>
        <w:t>7.1</w:t>
      </w:r>
      <w:r>
        <w:rPr>
          <w:rFonts w:ascii="Calibri" w:hAnsi="Calibri"/>
          <w:sz w:val="22"/>
          <w:szCs w:val="22"/>
        </w:rPr>
        <w:tab/>
        <w:t xml:space="preserve">Dopravca je povinný poskytovať Službu: </w:t>
      </w:r>
    </w:p>
    <w:p w:rsidR="00B02700" w:rsidRDefault="00B02700" w:rsidP="00B02700">
      <w:pPr>
        <w:spacing w:line="276" w:lineRule="auto"/>
        <w:rPr>
          <w:rFonts w:ascii="Calibri" w:hAnsi="Calibri"/>
          <w:sz w:val="22"/>
          <w:szCs w:val="22"/>
        </w:rPr>
      </w:pPr>
    </w:p>
    <w:p w:rsidR="00B02700" w:rsidRDefault="00B02700" w:rsidP="00BC0F03">
      <w:pPr>
        <w:pStyle w:val="Odsekzoznamu"/>
        <w:numPr>
          <w:ilvl w:val="0"/>
          <w:numId w:val="18"/>
        </w:numPr>
        <w:jc w:val="both"/>
        <w:rPr>
          <w:color w:val="FF0000"/>
        </w:rPr>
      </w:pPr>
      <w:r>
        <w:t>v súlade zo svojimi záväzkami, ktoré vyplývajú z </w:t>
      </w:r>
      <w:r>
        <w:rPr>
          <w:b/>
        </w:rPr>
        <w:t xml:space="preserve">Ponuky Dopravcu, </w:t>
      </w:r>
      <w:r>
        <w:t>ktorá tvorí</w:t>
      </w:r>
      <w:r>
        <w:rPr>
          <w:b/>
        </w:rPr>
        <w:t xml:space="preserve"> </w:t>
      </w:r>
      <w:r>
        <w:rPr>
          <w:b/>
          <w:color w:val="000000" w:themeColor="text1"/>
        </w:rPr>
        <w:t>Prílohu č. 2</w:t>
      </w:r>
      <w:r>
        <w:rPr>
          <w:color w:val="000000" w:themeColor="text1"/>
        </w:rPr>
        <w:t xml:space="preserve"> Zmluvy, ako aj v súlade so súťažnými podkladmi a podmienkami v Procese verejného obstarávania; </w:t>
      </w:r>
    </w:p>
    <w:p w:rsidR="00B02700" w:rsidRDefault="00B02700" w:rsidP="00B02700">
      <w:pPr>
        <w:pStyle w:val="Odsekzoznamu"/>
        <w:ind w:left="1065"/>
        <w:rPr>
          <w:color w:val="FF0000"/>
        </w:rPr>
      </w:pPr>
    </w:p>
    <w:p w:rsidR="00B02700" w:rsidRDefault="00B02700" w:rsidP="00BC0F03">
      <w:pPr>
        <w:pStyle w:val="Odsekzoznamu"/>
        <w:numPr>
          <w:ilvl w:val="0"/>
          <w:numId w:val="18"/>
        </w:numPr>
        <w:jc w:val="both"/>
      </w:pPr>
      <w:r>
        <w:t>v súlade s požiadavkami, stanovenými v </w:t>
      </w:r>
      <w:r>
        <w:rPr>
          <w:b/>
          <w:bCs/>
        </w:rPr>
        <w:t xml:space="preserve">Technických a prevádzkových štandardoch, </w:t>
      </w:r>
      <w:r>
        <w:t xml:space="preserve">ktorých znenie v čase uzavretia Zmluvy tvorí </w:t>
      </w:r>
      <w:r>
        <w:rPr>
          <w:b/>
          <w:bCs/>
        </w:rPr>
        <w:t>Prílohu č. 4</w:t>
      </w:r>
      <w:r>
        <w:t xml:space="preserve"> Zmluvy, Zmluvné strany sa dohodli, že Objednávateľ nie  je oprávnený po dobu trvania Zmluvy Technické a prevádzkové štandardy (ďalej aj len ako </w:t>
      </w:r>
      <w:r>
        <w:rPr>
          <w:b/>
          <w:bCs/>
        </w:rPr>
        <w:t>„TPŠ“</w:t>
      </w:r>
      <w:r>
        <w:t xml:space="preserve">), ktoré tvoria Prílohu č.  4  Zmluvy jednostranne aktualizovať;  tým nie je dotknuté právo Objednávateľa písomne oznámiť Dopravcovi   6 (šesť)  mesiacov vopred  termín prechodu na  Výhľadové Technické  a prevádzkové štandardy pre IDS ŽK obsiahnuté v časti B. Prílohy č.  4  Zmluvy v súvislosti so zavedením IDS ŽK a povinnosť  Dopravcu tento  termín prechodu na Výhľadové Technické a prevádzkové štandardy pre IDS ŽK akceptovať.; </w:t>
      </w:r>
    </w:p>
    <w:p w:rsidR="00B02700" w:rsidRDefault="00B02700" w:rsidP="00B02700">
      <w:pPr>
        <w:pStyle w:val="Odsekzoznamu"/>
      </w:pPr>
    </w:p>
    <w:p w:rsidR="00B02700" w:rsidRDefault="00B02700" w:rsidP="00BC0F03">
      <w:pPr>
        <w:pStyle w:val="Odsekzoznamu"/>
        <w:numPr>
          <w:ilvl w:val="0"/>
          <w:numId w:val="18"/>
        </w:numPr>
      </w:pPr>
      <w:r>
        <w:t xml:space="preserve">podľa aktuálne schválených </w:t>
      </w:r>
      <w:r>
        <w:rPr>
          <w:b/>
        </w:rPr>
        <w:t>Cestovných poriadkov</w:t>
      </w:r>
      <w:r>
        <w:t xml:space="preserve">; </w:t>
      </w:r>
    </w:p>
    <w:p w:rsidR="00B02700" w:rsidRDefault="00B02700" w:rsidP="00B02700">
      <w:pPr>
        <w:spacing w:line="276" w:lineRule="auto"/>
        <w:ind w:left="1416" w:hanging="711"/>
        <w:rPr>
          <w:rFonts w:ascii="Calibri" w:hAnsi="Calibri"/>
          <w:sz w:val="22"/>
          <w:szCs w:val="22"/>
        </w:rPr>
      </w:pPr>
    </w:p>
    <w:p w:rsidR="00B02700" w:rsidRDefault="00B02700" w:rsidP="00BC0F03">
      <w:pPr>
        <w:pStyle w:val="Odsekzoznamu"/>
        <w:numPr>
          <w:ilvl w:val="0"/>
          <w:numId w:val="18"/>
        </w:numPr>
      </w:pPr>
      <w:r>
        <w:t>v súlade s </w:t>
      </w:r>
      <w:r>
        <w:rPr>
          <w:b/>
        </w:rPr>
        <w:t>Tarifou a cenníkom cestovného</w:t>
      </w:r>
      <w:r>
        <w:t xml:space="preserve">, ktorých znenie v čase uzavretia Zmluvy tvorí </w:t>
      </w:r>
      <w:r>
        <w:rPr>
          <w:b/>
        </w:rPr>
        <w:t>Prílohu č. 6</w:t>
      </w:r>
      <w:r>
        <w:t xml:space="preserve"> Zmluvy. Zmluvné strany sa dohodli, že Objednávateľ je oprávnený po dobu trvania Zmluvy Tarifu a cenník cestovného aktualizovať. Aktualizované znenie Tarify a cenníka cestovného Objednávateľ písomne oznámi Dopravcovi dostatočne vopred, spravidla jeden mesiac pred zavedením zmeny. Aktualizované znenie je pre Dopravcu záväzné </w:t>
      </w:r>
      <w:r>
        <w:rPr>
          <w:rFonts w:cs="Calibri"/>
        </w:rPr>
        <w:t>od termínu zavedenia zmeny Objednávateľom. Dopravca</w:t>
      </w:r>
      <w:r>
        <w:t xml:space="preserve"> je povinný takú zmenu Tarify a cenníka cestovného akceptovať; </w:t>
      </w:r>
    </w:p>
    <w:p w:rsidR="00B02700" w:rsidRDefault="00B02700" w:rsidP="00B02700">
      <w:pPr>
        <w:spacing w:line="276" w:lineRule="auto"/>
        <w:ind w:left="1416" w:hanging="711"/>
      </w:pPr>
    </w:p>
    <w:p w:rsidR="00B02700" w:rsidRDefault="00B02700" w:rsidP="00BC0F03">
      <w:pPr>
        <w:pStyle w:val="Odsekzoznamu"/>
        <w:numPr>
          <w:ilvl w:val="0"/>
          <w:numId w:val="18"/>
        </w:numPr>
      </w:pPr>
      <w:r>
        <w:t xml:space="preserve">v súlade so </w:t>
      </w:r>
      <w:r>
        <w:rPr>
          <w:b/>
        </w:rPr>
        <w:t>Zmluvnými prepravnými podmienkami</w:t>
      </w:r>
      <w:r>
        <w:t xml:space="preserve">, ktorých znenie v čase uzavretia Zmluvy tvorí </w:t>
      </w:r>
      <w:r>
        <w:rPr>
          <w:b/>
        </w:rPr>
        <w:t>Prílohu č. 5</w:t>
      </w:r>
      <w:r>
        <w:t xml:space="preserve"> Zmluvy. Zmluvné strany sa dohodli, že Objednávateľ alebo ním splnomocnený Integrátor je oprávnený po dobu trvania Zmluvy Zmluvné prepravné podmienky aktualizovať. Aktualizované znenie Zmluvných prepravných podmienok Objednávateľ písomne oznámi Dopravcovi dostatočne vopred, spravidla jeden mesiac pred zavedením zmeny. Aktualizované znenie je pre Dopravcu záväzné od termínu zavedenia zmeny Objednávateľom. Dopravca je povinný takú zmenu Zmluvných prepravných podmienok akceptovať; </w:t>
      </w:r>
    </w:p>
    <w:p w:rsidR="00B02700" w:rsidRDefault="00B02700" w:rsidP="00B02700">
      <w:pPr>
        <w:spacing w:line="276" w:lineRule="auto"/>
        <w:ind w:left="1416" w:hanging="711"/>
        <w:rPr>
          <w:rFonts w:ascii="Calibri" w:hAnsi="Calibri"/>
          <w:sz w:val="22"/>
          <w:szCs w:val="22"/>
        </w:rPr>
      </w:pPr>
    </w:p>
    <w:p w:rsidR="00B02700" w:rsidRDefault="00B02700" w:rsidP="00BC0F03">
      <w:pPr>
        <w:pStyle w:val="Odsekzoznamu"/>
        <w:numPr>
          <w:ilvl w:val="0"/>
          <w:numId w:val="18"/>
        </w:numPr>
      </w:pPr>
      <w:r>
        <w:t xml:space="preserve">vozidlami, ktorých </w:t>
      </w:r>
      <w:r>
        <w:rPr>
          <w:b/>
        </w:rPr>
        <w:t>priemerný vek</w:t>
      </w:r>
      <w:r>
        <w:t xml:space="preserve"> </w:t>
      </w:r>
      <w:r>
        <w:rPr>
          <w:b/>
        </w:rPr>
        <w:t>za celú dobu poskytovania Služby nesmie prekročiť 10</w:t>
      </w:r>
      <w:r>
        <w:rPr>
          <w:b/>
          <w:color w:val="FF0000"/>
        </w:rPr>
        <w:t xml:space="preserve"> </w:t>
      </w:r>
      <w:r>
        <w:rPr>
          <w:b/>
        </w:rPr>
        <w:t>rokov</w:t>
      </w:r>
      <w:r>
        <w:t xml:space="preserve">, pričom vek žiadneho jednotlivého </w:t>
      </w:r>
      <w:r>
        <w:rPr>
          <w:b/>
        </w:rPr>
        <w:t>Používaného vozidla</w:t>
      </w:r>
      <w:r>
        <w:t xml:space="preserve"> (vrátane zálohových vozidiel) nesmie presiahnuť </w:t>
      </w:r>
      <w:r>
        <w:rPr>
          <w:b/>
        </w:rPr>
        <w:t xml:space="preserve"> 16 rokov</w:t>
      </w:r>
      <w:r>
        <w:t xml:space="preserve">; </w:t>
      </w:r>
    </w:p>
    <w:p w:rsidR="00B02700" w:rsidRDefault="00B02700" w:rsidP="00B02700">
      <w:pPr>
        <w:spacing w:line="276" w:lineRule="auto"/>
        <w:ind w:left="1416" w:hanging="711"/>
      </w:pPr>
    </w:p>
    <w:p w:rsidR="00B02700" w:rsidRDefault="00B02700" w:rsidP="00BC0F03">
      <w:pPr>
        <w:pStyle w:val="Odsekzoznamu"/>
        <w:numPr>
          <w:ilvl w:val="0"/>
          <w:numId w:val="18"/>
        </w:numPr>
      </w:pPr>
      <w:r>
        <w:rPr>
          <w:color w:val="000000" w:themeColor="text1"/>
        </w:rPr>
        <w:t>v </w:t>
      </w:r>
      <w:r>
        <w:t xml:space="preserve">súlade s technickými normami SR a EÚ, ako aj v súlade so všeobecne záväznými právnymi predpismi, najmä zákonom č. 56/2012 Z. z. o cestnej doprave v znení neskorších predpisov a súvisiacimi vykonávacími predpismi; </w:t>
      </w:r>
    </w:p>
    <w:p w:rsidR="00B02700" w:rsidRDefault="00B02700" w:rsidP="00B02700">
      <w:pPr>
        <w:spacing w:line="276" w:lineRule="auto"/>
        <w:ind w:left="1416" w:hanging="711"/>
      </w:pPr>
    </w:p>
    <w:p w:rsidR="00B02700" w:rsidRDefault="00B02700" w:rsidP="00BC0F03">
      <w:pPr>
        <w:pStyle w:val="Odsekzoznamu"/>
        <w:numPr>
          <w:ilvl w:val="0"/>
          <w:numId w:val="18"/>
        </w:numPr>
        <w:rPr>
          <w:b/>
        </w:rPr>
      </w:pPr>
      <w:r>
        <w:t>v súlade s konkretizovanými povinnosťami Technických a prevádzkových štandardov, ktoré sú špecifikovaných v </w:t>
      </w:r>
      <w:r>
        <w:rPr>
          <w:b/>
        </w:rPr>
        <w:t>Prílohe č. 7</w:t>
      </w:r>
      <w:r>
        <w:t xml:space="preserve"> Zmluvy - </w:t>
      </w:r>
      <w:r>
        <w:rPr>
          <w:b/>
        </w:rPr>
        <w:t xml:space="preserve">Sadzobník zmluvných pokút za porušenie Technických a prevádzkových štandardov; </w:t>
      </w:r>
    </w:p>
    <w:p w:rsidR="00B02700" w:rsidRDefault="00B02700" w:rsidP="00B02700">
      <w:pPr>
        <w:spacing w:line="276" w:lineRule="auto"/>
        <w:ind w:left="1416" w:hanging="711"/>
        <w:rPr>
          <w:b/>
        </w:rPr>
      </w:pPr>
    </w:p>
    <w:p w:rsidR="00B02700" w:rsidRDefault="00B02700" w:rsidP="00BC0F03">
      <w:pPr>
        <w:pStyle w:val="Odsekzoznamu"/>
        <w:numPr>
          <w:ilvl w:val="0"/>
          <w:numId w:val="18"/>
        </w:numPr>
        <w:rPr>
          <w:rFonts w:cs="Calibri"/>
        </w:rPr>
      </w:pPr>
      <w:r>
        <w:t xml:space="preserve">v súlade s pravidlami časovej nadväznosti Spojov a s pravidlami ich dodržiavania, ktoré budú Dopravcovi primerane vopred oznámené Objednávateľom a to v prípade Autobusových liniek, ktoré budú v priebehu trvania tejto Zmluvy integrované na spoje </w:t>
      </w:r>
      <w:r>
        <w:rPr>
          <w:rFonts w:cs="Calibri"/>
        </w:rPr>
        <w:t xml:space="preserve">železničnej dopravy a/alebo mestskej hromadnej dopravy; </w:t>
      </w:r>
    </w:p>
    <w:p w:rsidR="00B02700" w:rsidRDefault="00B02700" w:rsidP="00B02700">
      <w:pPr>
        <w:spacing w:line="276" w:lineRule="auto"/>
        <w:ind w:left="1416" w:hanging="711"/>
      </w:pPr>
    </w:p>
    <w:p w:rsidR="00B02700" w:rsidRDefault="00B02700" w:rsidP="00BC0F03">
      <w:pPr>
        <w:pStyle w:val="Odsekzoznamu"/>
        <w:numPr>
          <w:ilvl w:val="0"/>
          <w:numId w:val="18"/>
        </w:numPr>
      </w:pPr>
      <w:r>
        <w:t xml:space="preserve"> v súlade s ďalšími povinnosťami, ktoré pre Dopravcu vyplývajú z tejto Zmluvy. </w:t>
      </w:r>
    </w:p>
    <w:p w:rsidR="00B02700" w:rsidRDefault="00B02700" w:rsidP="00B02700">
      <w:pPr>
        <w:spacing w:line="276" w:lineRule="auto"/>
        <w:ind w:left="1416" w:hanging="711"/>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 xml:space="preserve">7.2 </w:t>
      </w:r>
      <w:r>
        <w:rPr>
          <w:rFonts w:ascii="Calibri" w:hAnsi="Calibri"/>
          <w:sz w:val="22"/>
          <w:szCs w:val="22"/>
        </w:rPr>
        <w:tab/>
        <w:t xml:space="preserve">V prípade takej zmeny spôsobu realizácie Služby, kedy dôjde k aktualizácii </w:t>
      </w:r>
      <w:r>
        <w:rPr>
          <w:rFonts w:ascii="Calibri" w:hAnsi="Calibri" w:cs="Calibri"/>
        </w:rPr>
        <w:t>časti ceny za Odpisy a/alebo nájom na Používané vozidlá</w:t>
      </w:r>
      <w:r>
        <w:rPr>
          <w:rFonts w:ascii="Calibri" w:hAnsi="Calibri"/>
          <w:sz w:val="22"/>
          <w:szCs w:val="22"/>
        </w:rPr>
        <w:t xml:space="preserve"> podľa bodu 6.2.4 Zmluvy je </w:t>
      </w:r>
      <w:r>
        <w:rPr>
          <w:rFonts w:ascii="Calibri" w:hAnsi="Calibri"/>
          <w:b/>
          <w:sz w:val="22"/>
          <w:szCs w:val="22"/>
        </w:rPr>
        <w:t>Dopravca</w:t>
      </w:r>
      <w:r>
        <w:rPr>
          <w:rFonts w:ascii="Calibri" w:hAnsi="Calibri"/>
          <w:sz w:val="22"/>
          <w:szCs w:val="22"/>
        </w:rPr>
        <w:t xml:space="preserve"> povinný požiadať o schválenie </w:t>
      </w:r>
      <w:r>
        <w:rPr>
          <w:rFonts w:ascii="Calibri" w:hAnsi="Calibri"/>
          <w:b/>
          <w:sz w:val="22"/>
          <w:szCs w:val="22"/>
        </w:rPr>
        <w:t>Aktualizovaného počtu Používaných vozidiel</w:t>
      </w:r>
      <w:r>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Pr>
          <w:rFonts w:ascii="Calibri" w:hAnsi="Calibri"/>
          <w:b/>
          <w:sz w:val="22"/>
          <w:szCs w:val="22"/>
        </w:rPr>
        <w:t xml:space="preserve">Služby </w:t>
      </w:r>
      <w:r>
        <w:rPr>
          <w:rFonts w:ascii="Calibri" w:hAnsi="Calibri"/>
          <w:sz w:val="22"/>
          <w:szCs w:val="22"/>
        </w:rPr>
        <w:t xml:space="preserve">v zmenenom rozsahu prostredníctvom </w:t>
      </w:r>
      <w:r>
        <w:rPr>
          <w:rFonts w:ascii="Calibri" w:hAnsi="Calibri"/>
          <w:b/>
          <w:sz w:val="22"/>
          <w:szCs w:val="22"/>
        </w:rPr>
        <w:t>Východiskového počtu Používaných vozidiel</w:t>
      </w:r>
      <w:r>
        <w:rPr>
          <w:rFonts w:ascii="Calibri" w:hAnsi="Calibri"/>
          <w:sz w:val="22"/>
          <w:szCs w:val="22"/>
        </w:rPr>
        <w:t xml:space="preserve">, alebo doterajšieho Aktualizovaného počtu Používaných vozidiel s ohľadom na technické možnosti dispozície s vozidlovým parkom Dopravcu, na zákon č. 56/2012 Z. z. o cestnej doprave v znení neskorších predpisov a obmedzenia vyplývajúce z právnych predpisov upravujúcich bezpečnosť a ochranu zdravia pri práci a dobu odpočinku vodičov. </w:t>
      </w:r>
    </w:p>
    <w:p w:rsidR="00B02700" w:rsidRDefault="00B02700" w:rsidP="00B02700">
      <w:pPr>
        <w:spacing w:line="276" w:lineRule="auto"/>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7.3</w:t>
      </w:r>
      <w:r>
        <w:rPr>
          <w:rFonts w:ascii="Calibri" w:hAnsi="Calibri"/>
          <w:sz w:val="22"/>
          <w:szCs w:val="22"/>
        </w:rPr>
        <w:tab/>
        <w:t xml:space="preserve">V prípade rozporu medzi požiadavkami obsiahnutými v dokumentoch, na ktoré odkazuje bod 7.1 Zmluvy, je Dopravca povinný splniť prísnejšiu požiadavku. Objednávateľ je oprávnený kontrolovať u Dopravcu plnenie týchto povinností a Dopravca je povinný poskytnúť Objednávateľovi k takej kontrole potrebnú súčinnosť. </w:t>
      </w:r>
    </w:p>
    <w:p w:rsidR="00B02700" w:rsidRDefault="00B02700" w:rsidP="00B02700">
      <w:pPr>
        <w:spacing w:line="276" w:lineRule="auto"/>
        <w:ind w:left="705" w:hanging="705"/>
        <w:rPr>
          <w:rFonts w:ascii="Calibri" w:hAnsi="Calibri"/>
          <w:sz w:val="22"/>
          <w:szCs w:val="22"/>
        </w:rPr>
      </w:pPr>
      <w:r>
        <w:rPr>
          <w:rFonts w:ascii="Calibri" w:hAnsi="Calibri"/>
          <w:sz w:val="22"/>
          <w:szCs w:val="22"/>
        </w:rPr>
        <w:t xml:space="preserve"> </w:t>
      </w:r>
    </w:p>
    <w:p w:rsidR="00B02700" w:rsidRDefault="00B02700" w:rsidP="00B02700">
      <w:pPr>
        <w:spacing w:line="276" w:lineRule="auto"/>
        <w:ind w:left="705" w:hanging="705"/>
        <w:rPr>
          <w:rFonts w:ascii="Calibri" w:hAnsi="Calibri"/>
          <w:sz w:val="22"/>
          <w:szCs w:val="22"/>
        </w:rPr>
      </w:pPr>
      <w:r>
        <w:rPr>
          <w:rFonts w:ascii="Calibri" w:hAnsi="Calibri"/>
          <w:sz w:val="22"/>
          <w:szCs w:val="22"/>
        </w:rPr>
        <w:t>7.4</w:t>
      </w:r>
      <w:r>
        <w:rPr>
          <w:rFonts w:ascii="Calibri" w:hAnsi="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trike/>
          <w:sz w:val="22"/>
          <w:szCs w:val="22"/>
        </w:rPr>
      </w:pPr>
      <w:r>
        <w:rPr>
          <w:rFonts w:ascii="Calibri" w:hAnsi="Calibri"/>
          <w:sz w:val="22"/>
          <w:szCs w:val="22"/>
        </w:rPr>
        <w:lastRenderedPageBreak/>
        <w:t>7.5</w:t>
      </w:r>
      <w:r>
        <w:rPr>
          <w:rFonts w:ascii="Calibri" w:hAnsi="Calibri"/>
          <w:sz w:val="22"/>
          <w:szCs w:val="22"/>
        </w:rPr>
        <w:tab/>
      </w:r>
      <w:r>
        <w:rPr>
          <w:rFonts w:ascii="Calibri" w:hAnsi="Calibri"/>
          <w:b/>
          <w:sz w:val="22"/>
          <w:szCs w:val="22"/>
        </w:rPr>
        <w:t>Dopravca</w:t>
      </w:r>
      <w:r>
        <w:rPr>
          <w:rFonts w:ascii="Calibri" w:hAnsi="Calibri"/>
          <w:sz w:val="22"/>
          <w:szCs w:val="22"/>
        </w:rPr>
        <w:t xml:space="preserve"> je povinný doložiť </w:t>
      </w:r>
      <w:r>
        <w:rPr>
          <w:rFonts w:ascii="Calibri" w:hAnsi="Calibri"/>
          <w:b/>
          <w:sz w:val="22"/>
          <w:szCs w:val="22"/>
        </w:rPr>
        <w:t>Objednávateľovi</w:t>
      </w:r>
      <w:r>
        <w:rPr>
          <w:rFonts w:ascii="Calibri" w:hAnsi="Calibri"/>
          <w:sz w:val="22"/>
          <w:szCs w:val="22"/>
        </w:rPr>
        <w:t xml:space="preserve"> elektronicky aj písomne spolu s výkazom výkonov za posledný mesiac štvrťroka</w:t>
      </w:r>
      <w:r>
        <w:rPr>
          <w:rFonts w:ascii="Calibri" w:hAnsi="Calibri"/>
          <w:sz w:val="22"/>
        </w:rPr>
        <w:t xml:space="preserve"> </w:t>
      </w:r>
      <w:r>
        <w:rPr>
          <w:rFonts w:ascii="Calibri" w:hAnsi="Calibri"/>
          <w:sz w:val="22"/>
          <w:szCs w:val="22"/>
        </w:rPr>
        <w:t xml:space="preserve">prehľad vozidlového parku, ktorý bol použitý pri poskytovaní </w:t>
      </w:r>
      <w:r>
        <w:rPr>
          <w:rFonts w:ascii="Calibri" w:hAnsi="Calibri"/>
          <w:b/>
          <w:sz w:val="22"/>
          <w:szCs w:val="22"/>
        </w:rPr>
        <w:t>Služby</w:t>
      </w:r>
      <w:r>
        <w:rPr>
          <w:rFonts w:ascii="Calibri" w:hAnsi="Calibri"/>
          <w:sz w:val="22"/>
          <w:szCs w:val="22"/>
        </w:rPr>
        <w:t xml:space="preserve"> v predchádzajúcom štvrťroku, vrátane uvedenia roku výroby každého vozidla a výpočtu priemerného veku vozidlového parku.</w:t>
      </w:r>
      <w:r>
        <w:rPr>
          <w:rFonts w:ascii="Calibri" w:hAnsi="Calibri"/>
          <w:sz w:val="22"/>
        </w:rPr>
        <w:t xml:space="preserve">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7.6</w:t>
      </w:r>
      <w:r>
        <w:rPr>
          <w:rFonts w:ascii="Calibri" w:hAnsi="Calibri"/>
          <w:sz w:val="22"/>
          <w:szCs w:val="22"/>
        </w:rPr>
        <w:tab/>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rsidR="00B02700" w:rsidRDefault="00B02700" w:rsidP="00B02700">
      <w:pPr>
        <w:spacing w:line="276" w:lineRule="auto"/>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7.7</w:t>
      </w:r>
      <w:r>
        <w:rPr>
          <w:rFonts w:ascii="Calibri" w:hAnsi="Calibri"/>
          <w:sz w:val="22"/>
          <w:szCs w:val="22"/>
        </w:rPr>
        <w:tab/>
        <w:t xml:space="preserve">V prípade, že Dopravca získa informáciu, že bude v určitý deň vyhlásený štrajk alebo výluka poľa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7.8</w:t>
      </w:r>
      <w:r>
        <w:rPr>
          <w:rFonts w:ascii="Calibri" w:hAnsi="Calibri"/>
          <w:sz w:val="22"/>
          <w:szCs w:val="22"/>
        </w:rPr>
        <w:tab/>
        <w:t xml:space="preserve">Dopravca je povinný predložiť Objednávateľovi v elektronickej podobe vo formáte CSV 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7.9</w:t>
      </w:r>
      <w:r>
        <w:rPr>
          <w:rFonts w:ascii="Calibri" w:hAnsi="Calibri"/>
          <w:sz w:val="22"/>
          <w:szCs w:val="22"/>
        </w:rPr>
        <w:tab/>
        <w:t>Dopravca je povinný zabezpečovať dopravu na ním prevádzkovaných Autobusových linkách v súlade s podmienkami tejto Zmluvy. Dopravca je povinný zabezpečovať prevádzku v súlade s aktuálne schválenými Cestovnými poriadkami. Dopravca je povinný dodržiavať podmienky, vyplývajúce z Technických a prevádzkových štandardov.</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7.10</w:t>
      </w:r>
      <w:r>
        <w:rPr>
          <w:rFonts w:ascii="Calibri" w:hAnsi="Calibri"/>
          <w:sz w:val="22"/>
          <w:szCs w:val="22"/>
        </w:rPr>
        <w:tab/>
        <w:t xml:space="preserve">Dopravca nie je oprávnený sám, bez predchádzajúceho výslovného pokynu alebo súhlasu Objednávateľa meniť obsah Cestovných poriadkov.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7.11</w:t>
      </w:r>
      <w:r>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7.12</w:t>
      </w:r>
      <w:r>
        <w:rPr>
          <w:rFonts w:ascii="Calibri" w:hAnsi="Calibri"/>
          <w:sz w:val="22"/>
          <w:szCs w:val="22"/>
        </w:rPr>
        <w:tab/>
        <w:t xml:space="preserve">Dopravca je povinný zabezpečiť po dobu poskytovania Služby funkčnosť odbavovacích a predajných zariadení Používaných vozidiel. </w:t>
      </w:r>
    </w:p>
    <w:p w:rsidR="00B02700" w:rsidRDefault="00B02700" w:rsidP="00B02700">
      <w:pPr>
        <w:spacing w:line="276" w:lineRule="auto"/>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7.13</w:t>
      </w:r>
      <w:r>
        <w:rPr>
          <w:rFonts w:ascii="Calibri" w:hAnsi="Calibri"/>
          <w:sz w:val="22"/>
          <w:szCs w:val="22"/>
        </w:rPr>
        <w:tab/>
        <w:t xml:space="preserve">Dopravca je povinný zabezpečiť po dobu poskytovania Služby prevádzkovú zálohu v počte 11 (jedenásť)  autobusov, z toho 3 (tri) Veľké autobusy.   </w:t>
      </w:r>
    </w:p>
    <w:p w:rsidR="00B02700" w:rsidRDefault="00B02700" w:rsidP="00B02700">
      <w:pPr>
        <w:spacing w:line="276" w:lineRule="auto"/>
        <w:ind w:left="705" w:hanging="705"/>
        <w:rPr>
          <w:rFonts w:ascii="Calibri" w:hAnsi="Calibri" w:cs="Segoe UI"/>
          <w:i/>
          <w:sz w:val="22"/>
          <w:szCs w:val="22"/>
        </w:rPr>
      </w:pPr>
      <w:r>
        <w:rPr>
          <w:rFonts w:ascii="Calibri" w:hAnsi="Calibri"/>
          <w:sz w:val="22"/>
          <w:szCs w:val="22"/>
        </w:rPr>
        <w:t xml:space="preserve"> </w:t>
      </w:r>
    </w:p>
    <w:p w:rsidR="00B02700" w:rsidRDefault="00B02700" w:rsidP="00B02700">
      <w:pPr>
        <w:overflowPunct/>
        <w:autoSpaceDE/>
        <w:adjustRightInd/>
        <w:spacing w:line="276" w:lineRule="auto"/>
        <w:ind w:left="1418" w:hanging="713"/>
        <w:rPr>
          <w:rFonts w:ascii="Segoe UI" w:hAnsi="Segoe UI" w:cs="Segoe UI"/>
          <w:sz w:val="22"/>
          <w:szCs w:val="22"/>
        </w:rPr>
      </w:pPr>
    </w:p>
    <w:p w:rsidR="00B02700" w:rsidRDefault="00B02700" w:rsidP="00B02700">
      <w:pPr>
        <w:pStyle w:val="Clanek11"/>
        <w:tabs>
          <w:tab w:val="left" w:pos="708"/>
        </w:tabs>
        <w:spacing w:after="0"/>
        <w:ind w:left="709" w:hanging="709"/>
        <w:jc w:val="center"/>
        <w:rPr>
          <w:rFonts w:ascii="Calibri" w:hAnsi="Calibri" w:cs="Segoe UI"/>
          <w:bCs w:val="0"/>
          <w:i w:val="0"/>
          <w:color w:val="000000" w:themeColor="text1"/>
          <w:szCs w:val="22"/>
        </w:rPr>
      </w:pPr>
      <w:bookmarkStart w:id="17" w:name="_Ref271622594"/>
      <w:bookmarkStart w:id="18" w:name="_Ref274704069"/>
      <w:r>
        <w:rPr>
          <w:rFonts w:ascii="Calibri" w:hAnsi="Calibri" w:cs="Segoe UI"/>
          <w:bCs w:val="0"/>
          <w:i w:val="0"/>
          <w:color w:val="000000" w:themeColor="text1"/>
          <w:szCs w:val="22"/>
          <w:lang w:val="sk-SK"/>
        </w:rPr>
        <w:lastRenderedPageBreak/>
        <w:t>Článok</w:t>
      </w:r>
      <w:r>
        <w:rPr>
          <w:rFonts w:ascii="Calibri" w:hAnsi="Calibri" w:cs="Segoe UI"/>
          <w:bCs w:val="0"/>
          <w:i w:val="0"/>
          <w:color w:val="000000" w:themeColor="text1"/>
          <w:szCs w:val="22"/>
        </w:rPr>
        <w:t xml:space="preserve"> 8</w:t>
      </w:r>
    </w:p>
    <w:p w:rsidR="00B02700" w:rsidRDefault="00B02700" w:rsidP="00B02700">
      <w:pPr>
        <w:spacing w:line="240" w:lineRule="auto"/>
        <w:jc w:val="center"/>
        <w:rPr>
          <w:rFonts w:ascii="Calibri" w:hAnsi="Calibri"/>
          <w:b/>
          <w:sz w:val="22"/>
          <w:szCs w:val="22"/>
        </w:rPr>
      </w:pPr>
      <w:r>
        <w:rPr>
          <w:rFonts w:ascii="Calibri" w:hAnsi="Calibri"/>
          <w:b/>
          <w:sz w:val="22"/>
          <w:szCs w:val="22"/>
        </w:rPr>
        <w:t xml:space="preserve">POVINNOSTI DOPRAVCU PRED NÁSTUPOM NA AUTOBUSOVÉ LINKY </w:t>
      </w:r>
    </w:p>
    <w:p w:rsidR="00B02700" w:rsidRDefault="00B02700" w:rsidP="00B02700">
      <w:pPr>
        <w:pStyle w:val="Nadpis2"/>
        <w:rPr>
          <w:lang w:val="sk-SK"/>
        </w:rPr>
      </w:pPr>
    </w:p>
    <w:p w:rsidR="00B02700" w:rsidRDefault="00B02700" w:rsidP="00B02700">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8.1</w:t>
      </w:r>
      <w:r>
        <w:rPr>
          <w:rFonts w:ascii="Calibri" w:hAnsi="Calibri" w:cs="Calibri"/>
          <w:sz w:val="22"/>
          <w:szCs w:val="22"/>
          <w:lang w:val="sk-SK"/>
        </w:rPr>
        <w:tab/>
        <w:t xml:space="preserve">Dopravca sa zaväzuje, že pred začatím poskytovania Služby: </w:t>
      </w:r>
    </w:p>
    <w:p w:rsidR="00B02700" w:rsidRDefault="00B02700" w:rsidP="00BC0F03">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w:t>
      </w:r>
    </w:p>
    <w:p w:rsidR="00B02700" w:rsidRDefault="00B02700" w:rsidP="00BC0F03">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predloží Objednávateľovi na schválenie v elektronickej podobe Aktualizovaný počet Používaných Vozidiel; </w:t>
      </w:r>
    </w:p>
    <w:p w:rsidR="00B02700" w:rsidRDefault="00B02700" w:rsidP="00BC0F03">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spracuje a predloží Objednávateľovi aktualizované Obehy vozidiel v zmysle vzoru vzájomne odsúhlaseného s Objednávateľom</w:t>
      </w:r>
    </w:p>
    <w:p w:rsidR="00B02700" w:rsidRDefault="00B02700" w:rsidP="00BC0F03">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úspešne vykoná Testovaciu prevádzku podľa bodu 8.2 a 8.3 Zmluvy;</w:t>
      </w:r>
    </w:p>
    <w:p w:rsidR="00B02700" w:rsidRDefault="00B02700" w:rsidP="00BC0F03">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poskytne Objednávateľovi všetku potrebnú súčinnosť, nevyhnutnú na zabezpečenie využitia doteraz vydaných Dopravných kariet. </w:t>
      </w:r>
    </w:p>
    <w:p w:rsidR="00B02700" w:rsidRDefault="00B02700" w:rsidP="00B02700">
      <w:pPr>
        <w:pStyle w:val="Nadpis2"/>
        <w:spacing w:line="276" w:lineRule="auto"/>
        <w:ind w:left="710" w:firstLine="0"/>
        <w:rPr>
          <w:rFonts w:ascii="Calibri" w:hAnsi="Calibri" w:cs="Calibri"/>
          <w:sz w:val="22"/>
          <w:szCs w:val="22"/>
          <w:lang w:val="sk-SK"/>
        </w:rPr>
      </w:pPr>
      <w:r>
        <w:rPr>
          <w:rFonts w:ascii="Calibri" w:hAnsi="Calibri" w:cs="Calibri"/>
          <w:sz w:val="22"/>
          <w:szCs w:val="22"/>
          <w:lang w:val="sk-SK"/>
        </w:rPr>
        <w:t xml:space="preserve">a to všetko najneskôr 30 dní pred začatím poskytovania Služby tak, aby Služba mohla byť začať poskytovaná riadne a čo najskôr po podpise Zmluvy. </w:t>
      </w:r>
    </w:p>
    <w:p w:rsidR="00B02700" w:rsidRDefault="00B02700" w:rsidP="00B02700">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8.2</w:t>
      </w:r>
      <w:r>
        <w:rPr>
          <w:rFonts w:ascii="Calibri" w:hAnsi="Calibri" w:cs="Calibri"/>
          <w:sz w:val="22"/>
          <w:szCs w:val="22"/>
          <w:lang w:val="sk-SK"/>
        </w:rPr>
        <w:tab/>
        <w:t xml:space="preserve">Testovacou prevádzkou Dopravca preukáže splnenie požiadaviek: </w:t>
      </w:r>
    </w:p>
    <w:p w:rsidR="00B02700" w:rsidRDefault="00B02700" w:rsidP="00BC0F03">
      <w:pPr>
        <w:pStyle w:val="Nadpis2"/>
        <w:numPr>
          <w:ilvl w:val="0"/>
          <w:numId w:val="20"/>
        </w:numPr>
        <w:spacing w:line="276" w:lineRule="auto"/>
        <w:rPr>
          <w:rFonts w:ascii="Calibri" w:hAnsi="Calibri" w:cs="Calibri"/>
          <w:sz w:val="22"/>
          <w:szCs w:val="22"/>
          <w:lang w:val="sk-SK"/>
        </w:rPr>
      </w:pPr>
      <w:r>
        <w:rPr>
          <w:rFonts w:ascii="Calibri" w:hAnsi="Calibri" w:cs="Calibri"/>
          <w:sz w:val="22"/>
          <w:szCs w:val="22"/>
          <w:lang w:val="sk-SK"/>
        </w:rPr>
        <w:t>na funkčnosť Odbavovacieho zariadenia podľa bodu 2.6 TPŠ, časť A</w:t>
      </w:r>
    </w:p>
    <w:p w:rsidR="00B02700" w:rsidRDefault="00B02700" w:rsidP="00BC0F03">
      <w:pPr>
        <w:pStyle w:val="Nadpis2"/>
        <w:numPr>
          <w:ilvl w:val="0"/>
          <w:numId w:val="20"/>
        </w:numPr>
        <w:spacing w:line="276" w:lineRule="auto"/>
        <w:rPr>
          <w:rFonts w:ascii="Calibri" w:hAnsi="Calibri" w:cs="Calibri"/>
          <w:sz w:val="22"/>
          <w:szCs w:val="22"/>
          <w:lang w:val="sk-SK"/>
        </w:rPr>
      </w:pPr>
      <w:r>
        <w:rPr>
          <w:rFonts w:ascii="Calibri" w:hAnsi="Calibri" w:cs="Calibri"/>
          <w:sz w:val="22"/>
          <w:szCs w:val="22"/>
          <w:lang w:val="sk-SK"/>
        </w:rPr>
        <w:t xml:space="preserve">na funkčnosť komunikácie Používaných vozidiel s Dispečerským pracoviskom Dopravcu podľa bodu 3. TPŠ, časť A. </w:t>
      </w: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8.3</w:t>
      </w:r>
      <w:r>
        <w:rPr>
          <w:rFonts w:ascii="Calibri" w:hAnsi="Calibri" w:cs="Calibri"/>
          <w:sz w:val="22"/>
          <w:szCs w:val="22"/>
          <w:lang w:val="sk-SK"/>
        </w:rPr>
        <w:tab/>
      </w:r>
      <w:r>
        <w:rPr>
          <w:rFonts w:ascii="Calibri" w:hAnsi="Calibri" w:cs="Calibri"/>
          <w:sz w:val="22"/>
          <w:szCs w:val="22"/>
        </w:rPr>
        <w:t xml:space="preserve">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 </w:t>
      </w:r>
    </w:p>
    <w:bookmarkEnd w:id="17"/>
    <w:bookmarkEnd w:id="18"/>
    <w:p w:rsidR="00B02700" w:rsidRDefault="00B02700" w:rsidP="00B02700">
      <w:pPr>
        <w:pStyle w:val="Identifikacestran"/>
        <w:spacing w:line="276" w:lineRule="auto"/>
        <w:jc w:val="center"/>
        <w:rPr>
          <w:rFonts w:ascii="Calibri" w:hAnsi="Calibri" w:cs="Segoe UI"/>
          <w:b/>
          <w:bCs/>
          <w:color w:val="000000" w:themeColor="text1"/>
          <w:sz w:val="22"/>
          <w:szCs w:val="22"/>
          <w:highlight w:val="cyan"/>
        </w:rPr>
      </w:pPr>
    </w:p>
    <w:p w:rsidR="00B02700" w:rsidRDefault="00B02700" w:rsidP="00B02700">
      <w:pPr>
        <w:pStyle w:val="Identifikacestran"/>
        <w:spacing w:line="240"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9</w:t>
      </w:r>
    </w:p>
    <w:p w:rsidR="00B02700" w:rsidRDefault="00B02700" w:rsidP="00B02700">
      <w:pPr>
        <w:pStyle w:val="Odsekzoznamu"/>
        <w:spacing w:line="240" w:lineRule="auto"/>
        <w:ind w:left="0"/>
        <w:jc w:val="center"/>
        <w:rPr>
          <w:b/>
        </w:rPr>
      </w:pPr>
      <w:r>
        <w:rPr>
          <w:b/>
        </w:rPr>
        <w:t xml:space="preserve">INTEGRÁCIA </w:t>
      </w:r>
    </w:p>
    <w:p w:rsidR="00B02700" w:rsidRDefault="00B02700" w:rsidP="00BC0F03">
      <w:pPr>
        <w:pStyle w:val="gmail-msolistparagraph"/>
        <w:numPr>
          <w:ilvl w:val="1"/>
          <w:numId w:val="21"/>
        </w:numPr>
        <w:spacing w:before="0" w:beforeAutospacing="0" w:after="0" w:afterAutospacing="0" w:line="276" w:lineRule="auto"/>
        <w:ind w:left="709" w:hanging="709"/>
        <w:jc w:val="both"/>
        <w:rPr>
          <w:rFonts w:ascii="Calibri" w:hAnsi="Calibri"/>
          <w:sz w:val="22"/>
          <w:szCs w:val="22"/>
        </w:rPr>
      </w:pPr>
      <w:r>
        <w:rPr>
          <w:rFonts w:ascii="Calibri" w:hAnsi="Calibri"/>
          <w:sz w:val="22"/>
          <w:szCs w:val="22"/>
        </w:rPr>
        <w:t xml:space="preserve">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 </w:t>
      </w:r>
    </w:p>
    <w:p w:rsidR="00B02700" w:rsidRDefault="00B02700" w:rsidP="00B02700">
      <w:pPr>
        <w:pStyle w:val="gmail-msolistparagraph"/>
        <w:spacing w:before="0" w:beforeAutospacing="0" w:after="0" w:afterAutospacing="0" w:line="276" w:lineRule="auto"/>
        <w:ind w:left="709" w:hanging="709"/>
        <w:jc w:val="both"/>
        <w:rPr>
          <w:rFonts w:ascii="Calibri" w:hAnsi="Calibri"/>
          <w:sz w:val="22"/>
          <w:szCs w:val="22"/>
        </w:rPr>
      </w:pPr>
    </w:p>
    <w:p w:rsidR="00B02700" w:rsidRDefault="00B02700" w:rsidP="00BC0F03">
      <w:pPr>
        <w:pStyle w:val="gmail-msolistparagraph"/>
        <w:numPr>
          <w:ilvl w:val="1"/>
          <w:numId w:val="21"/>
        </w:numPr>
        <w:spacing w:before="0" w:beforeAutospacing="0" w:after="0" w:afterAutospacing="0" w:line="276" w:lineRule="auto"/>
        <w:ind w:left="709" w:hanging="709"/>
        <w:jc w:val="both"/>
        <w:rPr>
          <w:rFonts w:ascii="Calibri" w:hAnsi="Calibri"/>
          <w:sz w:val="22"/>
          <w:szCs w:val="22"/>
        </w:rPr>
      </w:pPr>
      <w:r>
        <w:rPr>
          <w:rFonts w:ascii="Calibri" w:hAnsi="Calibri"/>
          <w:sz w:val="22"/>
          <w:szCs w:val="22"/>
        </w:rPr>
        <w:t xml:space="preserve">Objednávateľ vo verejnom záujme rozvíja Integrovaný dopravný systém Žilinského kraja a priľahlých záujmových regiónov - </w:t>
      </w:r>
      <w:r>
        <w:rPr>
          <w:rFonts w:ascii="Calibri" w:hAnsi="Calibri"/>
          <w:b/>
          <w:sz w:val="22"/>
          <w:szCs w:val="22"/>
        </w:rPr>
        <w:t xml:space="preserve">IDS ŽK. </w:t>
      </w:r>
      <w:r>
        <w:rPr>
          <w:rFonts w:ascii="Calibri" w:hAnsi="Calibri"/>
          <w:sz w:val="22"/>
          <w:szCs w:val="22"/>
        </w:rPr>
        <w:t xml:space="preserve">V tejto súvislosti Objednávateľ a mesto Žilina založili obchodnú spoločnosť Integrovaná doprava Žilinského kraja, s. r. o. (ďalej ako </w:t>
      </w:r>
      <w:r>
        <w:rPr>
          <w:rFonts w:ascii="Calibri" w:hAnsi="Calibri"/>
          <w:b/>
          <w:sz w:val="22"/>
          <w:szCs w:val="22"/>
        </w:rPr>
        <w:t xml:space="preserve">„Integrátor“), </w:t>
      </w:r>
      <w:r>
        <w:rPr>
          <w:rFonts w:ascii="Calibri" w:hAnsi="Calibri"/>
          <w:sz w:val="22"/>
          <w:szCs w:val="22"/>
        </w:rPr>
        <w:t xml:space="preserve">ktorá pripravuje postupné zavedenie IDS ŽK v jednotlivých dopravných regiónoch Žilinského </w:t>
      </w:r>
      <w:r>
        <w:rPr>
          <w:rFonts w:ascii="Calibri" w:hAnsi="Calibri"/>
          <w:sz w:val="22"/>
          <w:szCs w:val="22"/>
        </w:rPr>
        <w:lastRenderedPageBreak/>
        <w:t>kraja. V súvislosti s tým je táto Zmluva Zmluvným stranami chápaná ako zmluvný rámec pre spoluprácu Zmluvných strán pri rozvoji a prevádzke IDS ŽK.</w:t>
      </w:r>
    </w:p>
    <w:p w:rsidR="00B02700" w:rsidRDefault="00B02700" w:rsidP="00B02700">
      <w:pPr>
        <w:pStyle w:val="gmail-msolistparagraph"/>
        <w:spacing w:before="0" w:beforeAutospacing="0" w:after="0" w:afterAutospacing="0" w:line="276" w:lineRule="auto"/>
        <w:jc w:val="both"/>
      </w:pPr>
    </w:p>
    <w:p w:rsidR="00B02700" w:rsidRDefault="00B02700" w:rsidP="00B02700">
      <w:pPr>
        <w:pStyle w:val="gmail-msolistparagraph"/>
        <w:spacing w:before="0" w:beforeAutospacing="0" w:after="0" w:afterAutospacing="0" w:line="252" w:lineRule="auto"/>
        <w:jc w:val="both"/>
        <w:rPr>
          <w:rFonts w:ascii="Calibri" w:hAnsi="Calibri" w:cs="Segoe UI"/>
          <w:sz w:val="22"/>
          <w:szCs w:val="22"/>
        </w:rPr>
      </w:pPr>
      <w:r>
        <w:rPr>
          <w:rFonts w:ascii="Calibri" w:hAnsi="Calibri"/>
          <w:sz w:val="22"/>
          <w:szCs w:val="22"/>
        </w:rPr>
        <w:t>9.3</w:t>
      </w:r>
      <w:r>
        <w:rPr>
          <w:rFonts w:ascii="Calibri" w:hAnsi="Calibri"/>
          <w:sz w:val="22"/>
          <w:szCs w:val="22"/>
        </w:rPr>
        <w:tab/>
      </w:r>
      <w:r>
        <w:rPr>
          <w:rFonts w:ascii="Calibri" w:hAnsi="Calibri" w:cs="Segoe UI"/>
          <w:sz w:val="22"/>
          <w:szCs w:val="22"/>
        </w:rPr>
        <w:t xml:space="preserve">Dopravca sa preto uzavretím tejto Zmluvy zaväzuje, že počas trvania tejto Zmluvy: </w:t>
      </w:r>
    </w:p>
    <w:p w:rsidR="00B02700" w:rsidRDefault="00B02700" w:rsidP="00BC0F03">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sa zapojí do rozvoja a prevádzky integrovaného dopravného systému na území Žilinského  kraja a priľahlých záujmových regiónov (IDS ŽK) a to aj bez osobitnej zmluvy medzi Dopravcom a Integrátorom, </w:t>
      </w:r>
    </w:p>
    <w:p w:rsidR="00B02700" w:rsidRDefault="00B02700" w:rsidP="00BC0F03">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 pri prevádzkovej integrácii, tarifnej integrácii, administratívnej a dátovej integrácii nielen s Objednávateľom, ale aj s Integrátorom a to aj bez osobitnej zmluvy medzi Dopravcom a Integrátorom, </w:t>
      </w:r>
    </w:p>
    <w:p w:rsidR="00B02700" w:rsidRPr="000A1609" w:rsidRDefault="00B02700" w:rsidP="00BC0F03">
      <w:pPr>
        <w:pStyle w:val="Clanek11"/>
        <w:numPr>
          <w:ilvl w:val="0"/>
          <w:numId w:val="22"/>
        </w:numPr>
        <w:tabs>
          <w:tab w:val="left" w:pos="708"/>
        </w:tabs>
        <w:spacing w:line="276" w:lineRule="auto"/>
        <w:rPr>
          <w:rFonts w:ascii="Calibri" w:hAnsi="Calibri" w:cs="Segoe UI"/>
          <w:b w:val="0"/>
          <w:i w:val="0"/>
          <w:szCs w:val="22"/>
          <w:lang w:val="sk-SK"/>
        </w:rPr>
      </w:pPr>
      <w:r w:rsidRPr="000A1609">
        <w:rPr>
          <w:rFonts w:ascii="Calibri" w:hAnsi="Calibri" w:cs="Segoe UI"/>
          <w:b w:val="0"/>
          <w:i w:val="0"/>
          <w:szCs w:val="22"/>
          <w:lang w:val="sk-SK"/>
        </w:rPr>
        <w:t>na základe písomnej výzvy Integrátora uzatvorí s ním zmluvu o spolupráci pri prevádzke IDS ŽK  a to v lehote nie kratšej ako 30 kalendárnych dní od doručenia výzvy Integrátora</w:t>
      </w:r>
      <w:r w:rsidR="000A1609" w:rsidRPr="000A1609">
        <w:rPr>
          <w:rFonts w:ascii="Calibri" w:hAnsi="Calibri" w:cs="Segoe UI"/>
          <w:b w:val="0"/>
          <w:i w:val="0"/>
          <w:szCs w:val="22"/>
          <w:lang w:val="sk-SK"/>
        </w:rPr>
        <w:t>,</w:t>
      </w:r>
      <w:r w:rsidRPr="000A1609">
        <w:rPr>
          <w:rFonts w:ascii="Calibri" w:hAnsi="Calibri" w:cs="Segoe UI"/>
          <w:b w:val="0"/>
          <w:i w:val="0"/>
          <w:szCs w:val="22"/>
          <w:lang w:val="sk-SK"/>
        </w:rPr>
        <w:t xml:space="preserve">     </w:t>
      </w:r>
    </w:p>
    <w:p w:rsidR="00B02700" w:rsidRPr="000A1609" w:rsidRDefault="00B02700" w:rsidP="00BC0F03">
      <w:pPr>
        <w:pStyle w:val="Clanek11"/>
        <w:numPr>
          <w:ilvl w:val="0"/>
          <w:numId w:val="22"/>
        </w:numPr>
        <w:tabs>
          <w:tab w:val="left" w:pos="708"/>
        </w:tabs>
        <w:spacing w:line="276" w:lineRule="auto"/>
        <w:rPr>
          <w:rFonts w:ascii="Calibri" w:hAnsi="Calibri" w:cs="Segoe UI"/>
          <w:b w:val="0"/>
          <w:i w:val="0"/>
          <w:szCs w:val="22"/>
          <w:lang w:val="sk-SK"/>
        </w:rPr>
      </w:pPr>
      <w:r w:rsidRPr="000A1609">
        <w:rPr>
          <w:rFonts w:ascii="Calibri" w:hAnsi="Calibri" w:cs="Segoe UI"/>
          <w:b w:val="0"/>
          <w:i w:val="0"/>
          <w:szCs w:val="22"/>
          <w:lang w:val="sk-SK"/>
        </w:rPr>
        <w:t xml:space="preserve">bude pri rozvoji a prevádzke IDS ŽK poskytovať Objednávateľovi, ako aj Integrátorovi všetku potrebnú súčinnosť, ktorú možno od neho spravodlivo požadovať, </w:t>
      </w:r>
    </w:p>
    <w:p w:rsidR="00B02700" w:rsidRPr="000A1609" w:rsidRDefault="00B02700" w:rsidP="00BC0F03">
      <w:pPr>
        <w:pStyle w:val="Clanek11"/>
        <w:numPr>
          <w:ilvl w:val="0"/>
          <w:numId w:val="22"/>
        </w:numPr>
        <w:tabs>
          <w:tab w:val="left" w:pos="708"/>
        </w:tabs>
        <w:spacing w:line="276" w:lineRule="auto"/>
        <w:rPr>
          <w:rFonts w:ascii="Calibri" w:hAnsi="Calibri" w:cs="Segoe UI"/>
          <w:b w:val="0"/>
          <w:i w:val="0"/>
          <w:szCs w:val="22"/>
          <w:lang w:val="sk-SK"/>
        </w:rPr>
      </w:pPr>
      <w:r w:rsidRPr="000A1609">
        <w:rPr>
          <w:rFonts w:ascii="Calibri" w:hAnsi="Calibri" w:cs="Segoe UI"/>
          <w:b w:val="0"/>
          <w:i w:val="0"/>
          <w:szCs w:val="22"/>
          <w:lang w:val="sk-SK"/>
        </w:rPr>
        <w:t xml:space="preserve">bude poskytovať Objednávateľovi alebo priamo Integrátorovi na vyžiadanie všetky potrebné údaje o jednotlivých Spojoch na Autobusových linkách a o výbere cestovného, ktorými disponuje. </w:t>
      </w:r>
    </w:p>
    <w:p w:rsidR="00B02700" w:rsidRDefault="00B02700" w:rsidP="00B02700">
      <w:pPr>
        <w:pStyle w:val="Clanek11"/>
        <w:tabs>
          <w:tab w:val="left" w:pos="708"/>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Pr>
          <w:rFonts w:ascii="Calibri" w:hAnsi="Calibri" w:cs="Segoe UI"/>
          <w:b w:val="0"/>
          <w:i w:val="0"/>
          <w:szCs w:val="22"/>
          <w:lang w:val="sk-SK"/>
        </w:rPr>
        <w:tab/>
      </w:r>
      <w:r>
        <w:rPr>
          <w:rFonts w:ascii="Calibri" w:hAnsi="Calibri" w:cs="Segoe UI"/>
          <w:b w:val="0"/>
          <w:i w:val="0"/>
          <w:szCs w:val="22"/>
        </w:rPr>
        <w:t>Dopravc</w:t>
      </w:r>
      <w:r>
        <w:rPr>
          <w:rFonts w:ascii="Calibri" w:hAnsi="Calibri" w:cs="Segoe UI"/>
          <w:b w:val="0"/>
          <w:i w:val="0"/>
          <w:szCs w:val="22"/>
          <w:lang w:val="sk-SK"/>
        </w:rPr>
        <w:t>a</w:t>
      </w:r>
      <w:r>
        <w:rPr>
          <w:rFonts w:ascii="Calibri" w:hAnsi="Calibri" w:cs="Segoe UI"/>
          <w:b w:val="0"/>
          <w:i w:val="0"/>
          <w:szCs w:val="22"/>
        </w:rPr>
        <w:t xml:space="preserve"> je </w:t>
      </w:r>
      <w:r>
        <w:rPr>
          <w:rFonts w:ascii="Calibri" w:hAnsi="Calibri" w:cs="Segoe UI"/>
          <w:b w:val="0"/>
          <w:i w:val="0"/>
          <w:szCs w:val="22"/>
          <w:lang w:val="sk-SK"/>
        </w:rPr>
        <w:t xml:space="preserve">oboznámený a </w:t>
      </w:r>
      <w:r>
        <w:rPr>
          <w:rFonts w:ascii="Calibri" w:hAnsi="Calibri" w:cs="Segoe UI"/>
          <w:b w:val="0"/>
          <w:i w:val="0"/>
          <w:szCs w:val="22"/>
        </w:rPr>
        <w:t>výslovn</w:t>
      </w:r>
      <w:r>
        <w:rPr>
          <w:rFonts w:ascii="Calibri" w:hAnsi="Calibri" w:cs="Segoe UI"/>
          <w:b w:val="0"/>
          <w:i w:val="0"/>
          <w:szCs w:val="22"/>
          <w:lang w:val="sk-SK"/>
        </w:rPr>
        <w:t>e</w:t>
      </w:r>
      <w:r>
        <w:rPr>
          <w:rFonts w:ascii="Calibri" w:hAnsi="Calibri" w:cs="Segoe UI"/>
          <w:b w:val="0"/>
          <w:i w:val="0"/>
          <w:szCs w:val="22"/>
        </w:rPr>
        <w:t xml:space="preserve"> </w:t>
      </w:r>
      <w:r>
        <w:rPr>
          <w:rFonts w:ascii="Calibri" w:hAnsi="Calibri" w:cs="Segoe UI"/>
          <w:b w:val="0"/>
          <w:i w:val="0"/>
          <w:szCs w:val="22"/>
          <w:lang w:val="sk-SK"/>
        </w:rPr>
        <w:t xml:space="preserve">súhlasí s tým, že Objednávateľ je oprávnený písomne splnomocniť Integrátora výkonom vybraných práv, povinností a činností, ktoré pre Objednávateľa vyplývajú z tejto zmluvy (vrátane uplatňovania a vymáhania nárokov Objednávateľa na zmluvné pokuty). Objednávateľ písomne oznámi Dopravcovi rozsah splnomocnenia Integrátora konať v mene a na účet Objednávateľa a Dopravca sa zaväzuje takéto oznámenie akceptovať a vo veci ďalej konať priamo s Integrátorom. Objednávateľ si vyhradzuje právo v splnomocnení určiť, o ktorých úkonoch alebo činnostiach vykonaných Integrátorom má byť po ich vykonaní vyrozumený, alebo ktoré úkony alebo činnosti Integrátora podliehajú pred ich vykonaním predchádzajúcemu súhlasu Objednávateľa. Písomné splnomocnenie Objednávateľa pre Integrátora môže mať podobu plnej moci a/alebo príkaznej a/alebo mandátnej zmluvy. </w:t>
      </w:r>
    </w:p>
    <w:p w:rsidR="00B02700" w:rsidRDefault="00B02700" w:rsidP="00B02700">
      <w:pPr>
        <w:pStyle w:val="Clanek11"/>
        <w:tabs>
          <w:tab w:val="left" w:pos="708"/>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9.5</w:t>
      </w:r>
      <w:r>
        <w:rPr>
          <w:rFonts w:ascii="Calibri" w:hAnsi="Calibri" w:cs="Segoe UI"/>
          <w:b w:val="0"/>
          <w:i w:val="0"/>
          <w:szCs w:val="22"/>
          <w:lang w:val="sk-SK"/>
        </w:rPr>
        <w:tab/>
      </w:r>
      <w:r>
        <w:rPr>
          <w:rFonts w:ascii="Calibri" w:hAnsi="Calibri" w:cs="Calibri"/>
          <w:b w:val="0"/>
          <w:i w:val="0"/>
          <w:lang w:val="sk-SK"/>
        </w:rPr>
        <w:t xml:space="preserve">Dopravca vyslovene súhlasí s tým, že informácie získané pri plnení povinnosti podľa tejto Zmluvy a v súvislosti s ňou sa nepovažujú za predmet obchodného tajomstva a Objednávateľ je tak oprávnený v rozsahu stanovenom príslušnými právnymi predpismi (napr. </w:t>
      </w:r>
      <w:proofErr w:type="spellStart"/>
      <w:r>
        <w:rPr>
          <w:rFonts w:ascii="Calibri" w:hAnsi="Calibri" w:cs="Calibri"/>
          <w:b w:val="0"/>
          <w:i w:val="0"/>
          <w:lang w:val="sk-SK"/>
        </w:rPr>
        <w:t>Infozákon</w:t>
      </w:r>
      <w:proofErr w:type="spellEnd"/>
      <w:r>
        <w:rPr>
          <w:rFonts w:ascii="Calibri" w:hAnsi="Calibri" w:cs="Calibri"/>
          <w:b w:val="0"/>
          <w:i w:val="0"/>
          <w:lang w:val="sk-SK"/>
        </w:rPr>
        <w:t>) poskytnúť ich tretím osobám. Také poskytnutie informácií nie je porušením obchodného tajomstva ani dôvernosti informácií.</w:t>
      </w:r>
    </w:p>
    <w:p w:rsidR="00B02700" w:rsidRDefault="00B02700" w:rsidP="00B02700">
      <w:pPr>
        <w:pStyle w:val="Clanek11"/>
        <w:tabs>
          <w:tab w:val="left" w:pos="708"/>
        </w:tabs>
        <w:spacing w:line="276" w:lineRule="auto"/>
        <w:ind w:left="709" w:hanging="709"/>
        <w:rPr>
          <w:rFonts w:ascii="Calibri" w:hAnsi="Calibri"/>
          <w:b w:val="0"/>
          <w:i w:val="0"/>
          <w:szCs w:val="22"/>
        </w:rPr>
      </w:pPr>
      <w:r>
        <w:rPr>
          <w:rFonts w:ascii="Calibri" w:hAnsi="Calibri" w:cs="Segoe UI"/>
          <w:b w:val="0"/>
          <w:i w:val="0"/>
          <w:szCs w:val="22"/>
          <w:lang w:val="sk-SK"/>
        </w:rPr>
        <w:t>9.6</w:t>
      </w:r>
      <w:r>
        <w:rPr>
          <w:rFonts w:ascii="Calibri" w:hAnsi="Calibri" w:cs="Segoe UI"/>
          <w:b w:val="0"/>
          <w:i w:val="0"/>
          <w:szCs w:val="22"/>
          <w:lang w:val="sk-SK"/>
        </w:rPr>
        <w:tab/>
      </w:r>
      <w:r>
        <w:rPr>
          <w:rFonts w:ascii="Calibri" w:hAnsi="Calibri"/>
          <w:b w:val="0"/>
          <w:i w:val="0"/>
          <w:szCs w:val="22"/>
        </w:rPr>
        <w:t>Súčasťou prípravy Integrátora na prevzatie funkcie garanta prevádzky, správy, rozvoja a kontroly IDS ŽK je zriadenie</w:t>
      </w:r>
      <w:r>
        <w:rPr>
          <w:rFonts w:ascii="Calibri" w:hAnsi="Calibri"/>
          <w:b w:val="0"/>
          <w:i w:val="0"/>
          <w:szCs w:val="22"/>
          <w:lang w:val="sk-SK"/>
        </w:rPr>
        <w:t xml:space="preserve"> Clearingového centra Integrátora a Centrálneho dispečingu Integrátora. </w:t>
      </w:r>
      <w:r>
        <w:rPr>
          <w:rFonts w:ascii="Calibri" w:hAnsi="Calibri"/>
          <w:b w:val="0"/>
          <w:i w:val="0"/>
          <w:szCs w:val="22"/>
        </w:rPr>
        <w:t xml:space="preserve">Dopravca je v tejto súvislosti povinný najneskôr </w:t>
      </w:r>
      <w:r>
        <w:rPr>
          <w:rFonts w:ascii="Calibri" w:hAnsi="Calibri"/>
          <w:b w:val="0"/>
          <w:i w:val="0"/>
          <w:szCs w:val="22"/>
          <w:lang w:val="sk-SK"/>
        </w:rPr>
        <w:t>3</w:t>
      </w:r>
      <w:r>
        <w:rPr>
          <w:rFonts w:ascii="Calibri" w:hAnsi="Calibri"/>
          <w:b w:val="0"/>
          <w:i w:val="0"/>
          <w:szCs w:val="22"/>
        </w:rPr>
        <w:t xml:space="preserve">0 </w:t>
      </w:r>
      <w:r>
        <w:rPr>
          <w:rFonts w:ascii="Calibri" w:hAnsi="Calibri"/>
          <w:b w:val="0"/>
          <w:i w:val="0"/>
          <w:szCs w:val="22"/>
          <w:lang w:val="sk-SK"/>
        </w:rPr>
        <w:t xml:space="preserve">kalendárnych </w:t>
      </w:r>
      <w:r>
        <w:rPr>
          <w:rFonts w:ascii="Calibri" w:hAnsi="Calibri"/>
          <w:b w:val="0"/>
          <w:i w:val="0"/>
          <w:szCs w:val="22"/>
        </w:rPr>
        <w:t xml:space="preserve">dní pred začatím poskytovania Služby úspešne vykonať </w:t>
      </w:r>
      <w:r>
        <w:rPr>
          <w:rFonts w:ascii="Calibri" w:hAnsi="Calibri"/>
          <w:b w:val="0"/>
          <w:i w:val="0"/>
          <w:szCs w:val="22"/>
          <w:lang w:val="sk-SK"/>
        </w:rPr>
        <w:t>T</w:t>
      </w:r>
      <w:proofErr w:type="spellStart"/>
      <w:r>
        <w:rPr>
          <w:rFonts w:ascii="Calibri" w:hAnsi="Calibri"/>
          <w:b w:val="0"/>
          <w:i w:val="0"/>
          <w:szCs w:val="22"/>
        </w:rPr>
        <w:t>estovaciu</w:t>
      </w:r>
      <w:proofErr w:type="spellEnd"/>
      <w:r>
        <w:rPr>
          <w:rFonts w:ascii="Calibri" w:hAnsi="Calibri"/>
          <w:b w:val="0"/>
          <w:i w:val="0"/>
          <w:szCs w:val="22"/>
        </w:rPr>
        <w:t xml:space="preserve"> prevádzku, ktorou Dopravca preukáže splnenie požiadaviek: </w:t>
      </w:r>
    </w:p>
    <w:p w:rsidR="00B02700" w:rsidRDefault="00B02700" w:rsidP="00B02700">
      <w:pPr>
        <w:pStyle w:val="gmail-msolistparagraph"/>
        <w:spacing w:before="0" w:beforeAutospacing="0" w:after="0" w:afterAutospacing="0" w:line="252" w:lineRule="auto"/>
        <w:ind w:left="709" w:firstLine="86"/>
        <w:jc w:val="both"/>
        <w:rPr>
          <w:rFonts w:ascii="Calibri" w:hAnsi="Calibri"/>
          <w:sz w:val="22"/>
          <w:szCs w:val="22"/>
          <w:shd w:val="clear" w:color="auto" w:fill="FFFF00"/>
        </w:rPr>
      </w:pPr>
      <w:r>
        <w:rPr>
          <w:rFonts w:ascii="Calibri" w:hAnsi="Calibri"/>
          <w:sz w:val="22"/>
          <w:szCs w:val="22"/>
        </w:rPr>
        <w:t xml:space="preserve">a) na funkčnosť Odbavovacieho zariadenia a komunikáciu s Clearingovým centrom Integrátora podľa podmienok uvedených v bodoch 9.8 až  9.13  Zmluvy a v Prílohe č. 8 Zmluvy – Popis dátovej komunikácie </w:t>
      </w:r>
    </w:p>
    <w:p w:rsidR="00B02700" w:rsidRDefault="00B02700" w:rsidP="00B02700">
      <w:pPr>
        <w:pStyle w:val="gmail-msolistparagraph"/>
        <w:spacing w:before="0" w:beforeAutospacing="0" w:after="0" w:afterAutospacing="0" w:line="252" w:lineRule="auto"/>
        <w:ind w:left="1155"/>
        <w:jc w:val="both"/>
        <w:rPr>
          <w:rFonts w:ascii="Calibri" w:hAnsi="Calibri"/>
          <w:sz w:val="22"/>
          <w:szCs w:val="22"/>
          <w:shd w:val="clear" w:color="auto" w:fill="FFFF00"/>
        </w:rPr>
      </w:pPr>
    </w:p>
    <w:p w:rsidR="00B02700" w:rsidRDefault="00B02700" w:rsidP="00BC0F03">
      <w:pPr>
        <w:pStyle w:val="gmail-msolistparagraph"/>
        <w:numPr>
          <w:ilvl w:val="0"/>
          <w:numId w:val="23"/>
        </w:numPr>
        <w:spacing w:before="0" w:beforeAutospacing="0" w:after="0" w:afterAutospacing="0" w:line="252" w:lineRule="auto"/>
        <w:ind w:left="1134"/>
        <w:jc w:val="both"/>
        <w:rPr>
          <w:rFonts w:ascii="Calibri" w:hAnsi="Calibri"/>
          <w:sz w:val="22"/>
          <w:szCs w:val="22"/>
          <w:shd w:val="clear" w:color="auto" w:fill="FFFF00"/>
        </w:rPr>
      </w:pPr>
      <w:r>
        <w:rPr>
          <w:rFonts w:ascii="Calibri" w:hAnsi="Calibri"/>
          <w:sz w:val="22"/>
          <w:szCs w:val="22"/>
        </w:rPr>
        <w:lastRenderedPageBreak/>
        <w:t xml:space="preserve">na funkčnosť komunikácie Používaných vozidiel s Dispečerským pracoviskom Dopravcu a s Centrálnym dispečingom Integrátora podľa podmienok uvedených v bodoch 9.14 až  9.17 Zmluvy a v Prílohe č. 8 Zmluvy – Popis dátovej komunikácie </w:t>
      </w:r>
    </w:p>
    <w:p w:rsidR="00B02700" w:rsidRDefault="00B02700" w:rsidP="00B02700">
      <w:pPr>
        <w:pStyle w:val="gmail-msolistparagraph"/>
        <w:spacing w:before="0" w:beforeAutospacing="0" w:after="0" w:afterAutospacing="0" w:line="252" w:lineRule="auto"/>
        <w:ind w:left="1134"/>
        <w:jc w:val="both"/>
        <w:rPr>
          <w:rFonts w:ascii="Calibri" w:hAnsi="Calibri"/>
          <w:sz w:val="22"/>
          <w:szCs w:val="22"/>
          <w:shd w:val="clear" w:color="auto" w:fill="FFFF00"/>
        </w:rPr>
      </w:pPr>
    </w:p>
    <w:p w:rsidR="00B02700" w:rsidRDefault="00B02700" w:rsidP="00BC0F03">
      <w:pPr>
        <w:pStyle w:val="gmail-msolistparagraph"/>
        <w:numPr>
          <w:ilvl w:val="1"/>
          <w:numId w:val="24"/>
        </w:numPr>
        <w:spacing w:before="0" w:beforeAutospacing="0" w:after="0" w:afterAutospacing="0" w:line="252" w:lineRule="auto"/>
        <w:ind w:left="709" w:hanging="664"/>
        <w:jc w:val="both"/>
        <w:rPr>
          <w:rFonts w:ascii="Calibri" w:hAnsi="Calibri" w:cs="Calibri"/>
          <w:sz w:val="22"/>
          <w:szCs w:val="22"/>
        </w:rPr>
      </w:pPr>
      <w:r>
        <w:rPr>
          <w:rFonts w:ascii="Calibri" w:hAnsi="Calibri" w:cs="Calibri"/>
          <w:sz w:val="22"/>
          <w:szCs w:val="22"/>
        </w:rPr>
        <w:t xml:space="preserve">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 Ak Clearingové centrum </w:t>
      </w:r>
      <w:r>
        <w:rPr>
          <w:rFonts w:ascii="Calibri" w:hAnsi="Calibri"/>
          <w:sz w:val="22"/>
          <w:szCs w:val="22"/>
        </w:rPr>
        <w:t>Integrátora</w:t>
      </w:r>
      <w:r>
        <w:rPr>
          <w:rFonts w:ascii="Calibri" w:hAnsi="Calibri" w:cs="Calibri"/>
          <w:sz w:val="22"/>
          <w:szCs w:val="22"/>
        </w:rPr>
        <w:t xml:space="preserve"> a/alebo Centrálny dispečing </w:t>
      </w:r>
      <w:r>
        <w:rPr>
          <w:rFonts w:ascii="Calibri" w:hAnsi="Calibri"/>
          <w:sz w:val="22"/>
          <w:szCs w:val="22"/>
        </w:rPr>
        <w:t>Integrátora</w:t>
      </w:r>
      <w:r>
        <w:rPr>
          <w:rFonts w:ascii="Calibri" w:hAnsi="Calibri" w:cs="Calibri"/>
          <w:sz w:val="22"/>
          <w:szCs w:val="22"/>
        </w:rPr>
        <w:t xml:space="preserve"> nebude z akýchkoľvek dôvodov pred začatím poskytovania Služby funkčné/funkčný, vykoná sa Testovacia prevádzka vo vzťahu k tomu zariadeniu </w:t>
      </w:r>
      <w:r>
        <w:rPr>
          <w:rFonts w:ascii="Calibri" w:hAnsi="Calibri"/>
          <w:sz w:val="22"/>
          <w:szCs w:val="22"/>
        </w:rPr>
        <w:t>Integrátora</w:t>
      </w:r>
      <w:r>
        <w:rPr>
          <w:rFonts w:ascii="Calibri" w:hAnsi="Calibri" w:cs="Calibri"/>
          <w:sz w:val="22"/>
          <w:szCs w:val="22"/>
        </w:rPr>
        <w:t xml:space="preserve">, ktoré je funkčné; ak nebude funkčné ani jedno zariadenie </w:t>
      </w:r>
      <w:r>
        <w:rPr>
          <w:rFonts w:ascii="Calibri" w:hAnsi="Calibri"/>
          <w:sz w:val="22"/>
          <w:szCs w:val="22"/>
        </w:rPr>
        <w:t>Integrátora</w:t>
      </w:r>
      <w:r>
        <w:rPr>
          <w:rFonts w:ascii="Calibri" w:hAnsi="Calibri" w:cs="Calibri"/>
          <w:sz w:val="22"/>
          <w:szCs w:val="22"/>
        </w:rPr>
        <w:t xml:space="preserve">, vykoná sa Testovacia prevádzka len v rozsahu bodu 8.2 Zmluvy </w:t>
      </w:r>
    </w:p>
    <w:p w:rsidR="00B02700" w:rsidRDefault="00B02700" w:rsidP="00BC0F03">
      <w:pPr>
        <w:pStyle w:val="gmail-msolistparagraph"/>
        <w:numPr>
          <w:ilvl w:val="1"/>
          <w:numId w:val="24"/>
        </w:numPr>
        <w:spacing w:before="0" w:beforeAutospacing="0" w:after="0" w:afterAutospacing="0" w:line="252" w:lineRule="auto"/>
        <w:ind w:left="709" w:hanging="664"/>
        <w:jc w:val="both"/>
        <w:rPr>
          <w:rFonts w:ascii="Calibri" w:hAnsi="Calibri" w:cs="Calibri"/>
          <w:sz w:val="22"/>
          <w:szCs w:val="22"/>
        </w:rPr>
      </w:pPr>
      <w:r>
        <w:rPr>
          <w:rFonts w:ascii="Calibri" w:eastAsia="Times New Roman" w:hAnsi="Calibri" w:cs="Calibri"/>
          <w:sz w:val="22"/>
          <w:szCs w:val="22"/>
        </w:rPr>
        <w:t xml:space="preserve">Odbavovacie zariadenie musí zabezpečiť bezproblémový proces vybavenia cestujúcich na základe </w:t>
      </w:r>
      <w:r>
        <w:rPr>
          <w:rFonts w:ascii="Calibri" w:eastAsia="Times New Roman" w:hAnsi="Calibri" w:cs="Calibri"/>
          <w:b/>
          <w:sz w:val="22"/>
          <w:szCs w:val="22"/>
        </w:rPr>
        <w:t>Dopravnej karty</w:t>
      </w:r>
      <w:r>
        <w:rPr>
          <w:rFonts w:ascii="Calibri" w:eastAsia="Times New Roman" w:hAnsi="Calibri" w:cs="Calibri"/>
          <w:sz w:val="22"/>
          <w:szCs w:val="22"/>
        </w:rPr>
        <w:t xml:space="preserve"> (ďalej len </w:t>
      </w:r>
      <w:r>
        <w:rPr>
          <w:rFonts w:ascii="Calibri" w:eastAsia="Times New Roman" w:hAnsi="Calibri" w:cs="Calibri"/>
          <w:b/>
          <w:sz w:val="22"/>
          <w:szCs w:val="22"/>
        </w:rPr>
        <w:t>„DK“</w:t>
      </w:r>
      <w:r>
        <w:rPr>
          <w:rFonts w:ascii="Calibri" w:eastAsia="Times New Roman" w:hAnsi="Calibri" w:cs="Calibri"/>
          <w:sz w:val="22"/>
          <w:szCs w:val="22"/>
        </w:rPr>
        <w:t>). DK musí umožniť predaj cestovného lístka, ako papierového, tak aj na platforme DK podľa aktuálne platnej Tarify. Odbavovacie zariadenie musí akceptovať akékoľvek platné doteraz vydané DK podľa požiadaviek stanovených v </w:t>
      </w:r>
      <w:r>
        <w:rPr>
          <w:rFonts w:ascii="Calibri" w:eastAsia="Times New Roman" w:hAnsi="Calibri" w:cs="Calibri"/>
          <w:b/>
          <w:sz w:val="22"/>
          <w:szCs w:val="22"/>
        </w:rPr>
        <w:t>Prílohe č. 8</w:t>
      </w:r>
      <w:r>
        <w:rPr>
          <w:rFonts w:ascii="Calibri" w:eastAsia="Times New Roman" w:hAnsi="Calibri" w:cs="Calibri"/>
          <w:sz w:val="22"/>
          <w:szCs w:val="22"/>
        </w:rPr>
        <w:t xml:space="preserve"> Zmluvy - </w:t>
      </w:r>
      <w:r>
        <w:rPr>
          <w:rFonts w:ascii="Calibri" w:hAnsi="Calibri" w:cs="Calibri"/>
          <w:b/>
          <w:sz w:val="22"/>
          <w:szCs w:val="22"/>
        </w:rPr>
        <w:t>Popis dátovej komunikácie</w:t>
      </w:r>
      <w:r>
        <w:rPr>
          <w:rFonts w:ascii="Calibri" w:hAnsi="Calibri" w:cs="Calibri"/>
          <w:sz w:val="22"/>
          <w:szCs w:val="22"/>
        </w:rPr>
        <w:t xml:space="preserve">. </w:t>
      </w:r>
    </w:p>
    <w:p w:rsidR="00B02700" w:rsidRDefault="00B02700" w:rsidP="00BC0F03">
      <w:pPr>
        <w:pStyle w:val="Odsekzoznamu"/>
        <w:numPr>
          <w:ilvl w:val="1"/>
          <w:numId w:val="25"/>
        </w:numPr>
        <w:spacing w:after="160"/>
        <w:ind w:left="709" w:hanging="664"/>
        <w:jc w:val="both"/>
        <w:rPr>
          <w:rFonts w:eastAsia="Times New Roman" w:cs="Calibri"/>
          <w:lang w:eastAsia="sk-SK"/>
        </w:rPr>
      </w:pPr>
      <w:r>
        <w:rPr>
          <w:rFonts w:eastAsia="Times New Roman" w:cs="Calibri"/>
          <w:lang w:eastAsia="sk-SK"/>
        </w:rPr>
        <w:t xml:space="preserve"> Odbavovacie zariadenie musí mať dostatočnú pamäťovú kapacitu pre Tarifu, musí zvládať zápis dát priamo do pamäte DK, musí generovať a komunikovať potrebné dáta podľa požiadaviek Clearingového centra </w:t>
      </w:r>
      <w:r>
        <w:t>Integrátora</w:t>
      </w:r>
      <w:r>
        <w:rPr>
          <w:rFonts w:eastAsia="Times New Roman" w:cs="Calibri"/>
          <w:lang w:eastAsia="sk-SK"/>
        </w:rPr>
        <w:t xml:space="preserve"> stanovených </w:t>
      </w:r>
      <w:r>
        <w:rPr>
          <w:rFonts w:cs="Calibri"/>
        </w:rPr>
        <w:t>v prílohe č. 8 Zmluvy - Popis dátovej komunikácie, m</w:t>
      </w:r>
      <w:r>
        <w:rPr>
          <w:rFonts w:eastAsia="Times New Roman" w:cs="Calibri"/>
          <w:lang w:eastAsia="sk-SK"/>
        </w:rPr>
        <w:t xml:space="preserve">usí dokázať pracovať s jednotnými vstupnými dátami popisujúcimi túto Tarifu, ktoré sú súčasťou dát z Clearingového centra </w:t>
      </w:r>
      <w:r>
        <w:t>Integrátora</w:t>
      </w:r>
      <w:r>
        <w:rPr>
          <w:rFonts w:eastAsia="Times New Roman" w:cs="Calibri"/>
          <w:lang w:eastAsia="sk-SK"/>
        </w:rPr>
        <w:t xml:space="preserve">. Dátová komunikácia prebieha sprostredkovanie cez centrálny server Dopravcu </w:t>
      </w:r>
    </w:p>
    <w:p w:rsidR="00B02700" w:rsidRDefault="00B02700" w:rsidP="00B02700">
      <w:pPr>
        <w:pStyle w:val="Odsekzoznamu"/>
        <w:ind w:left="709" w:hanging="664"/>
        <w:rPr>
          <w:rFonts w:eastAsia="Times New Roman" w:cs="Calibri"/>
          <w:lang w:eastAsia="sk-SK"/>
        </w:rPr>
      </w:pPr>
    </w:p>
    <w:p w:rsidR="00B02700" w:rsidRDefault="00B02700" w:rsidP="00BC0F03">
      <w:pPr>
        <w:pStyle w:val="Odsekzoznamu"/>
        <w:numPr>
          <w:ilvl w:val="1"/>
          <w:numId w:val="25"/>
        </w:numPr>
        <w:spacing w:after="160"/>
        <w:ind w:left="709" w:hanging="664"/>
        <w:jc w:val="both"/>
        <w:rPr>
          <w:rFonts w:eastAsia="Times New Roman" w:cs="Calibri"/>
          <w:lang w:eastAsia="sk-SK"/>
        </w:rPr>
      </w:pPr>
      <w:r>
        <w:rPr>
          <w:rFonts w:eastAsia="Times New Roman" w:cs="Calibri"/>
          <w:lang w:eastAsia="sk-SK"/>
        </w:rPr>
        <w:t xml:space="preserve">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 </w:t>
      </w:r>
    </w:p>
    <w:p w:rsidR="00B02700" w:rsidRDefault="00B02700" w:rsidP="00B02700">
      <w:pPr>
        <w:pStyle w:val="Odsekzoznamu"/>
        <w:spacing w:after="160"/>
        <w:ind w:left="709" w:hanging="664"/>
        <w:jc w:val="both"/>
        <w:rPr>
          <w:rFonts w:eastAsia="Times New Roman" w:cs="Calibri"/>
          <w:lang w:eastAsia="sk-SK"/>
        </w:rPr>
      </w:pPr>
    </w:p>
    <w:p w:rsidR="00B02700" w:rsidRDefault="00B02700" w:rsidP="00BC0F03">
      <w:pPr>
        <w:pStyle w:val="Odsekzoznamu"/>
        <w:numPr>
          <w:ilvl w:val="1"/>
          <w:numId w:val="25"/>
        </w:numPr>
        <w:spacing w:after="160"/>
        <w:ind w:left="709" w:hanging="664"/>
        <w:rPr>
          <w:rFonts w:cs="Calibri"/>
          <w:lang w:eastAsia="sk-SK"/>
        </w:rPr>
      </w:pPr>
      <w:r>
        <w:rPr>
          <w:rFonts w:cs="Calibri"/>
          <w:lang w:eastAsia="sk-SK"/>
        </w:rPr>
        <w:t xml:space="preserve">Dopravcovi budú dané k dispozícii testovacie DK, testovacie </w:t>
      </w:r>
      <w:proofErr w:type="spellStart"/>
      <w:r>
        <w:rPr>
          <w:rFonts w:cs="Calibri"/>
          <w:lang w:eastAsia="sk-SK"/>
        </w:rPr>
        <w:t>greenlisty</w:t>
      </w:r>
      <w:proofErr w:type="spellEnd"/>
      <w:r>
        <w:rPr>
          <w:rFonts w:cs="Calibri"/>
          <w:lang w:eastAsia="sk-SK"/>
        </w:rPr>
        <w:t xml:space="preserve"> a </w:t>
      </w:r>
      <w:proofErr w:type="spellStart"/>
      <w:r>
        <w:rPr>
          <w:rFonts w:cs="Calibri"/>
          <w:lang w:eastAsia="sk-SK"/>
        </w:rPr>
        <w:t>blacklist</w:t>
      </w:r>
      <w:proofErr w:type="spellEnd"/>
      <w:r>
        <w:rPr>
          <w:rFonts w:cs="Calibri"/>
          <w:lang w:eastAsia="sk-SK"/>
        </w:rPr>
        <w:t xml:space="preserve">. </w:t>
      </w:r>
    </w:p>
    <w:p w:rsidR="00B02700" w:rsidRDefault="00B02700" w:rsidP="00B02700">
      <w:pPr>
        <w:pStyle w:val="Odsekzoznamu"/>
        <w:spacing w:after="160"/>
        <w:ind w:left="709" w:hanging="664"/>
        <w:rPr>
          <w:rFonts w:cs="Calibri"/>
          <w:lang w:eastAsia="sk-SK"/>
        </w:rPr>
      </w:pPr>
    </w:p>
    <w:p w:rsidR="00B02700" w:rsidRDefault="00B02700" w:rsidP="00BC0F03">
      <w:pPr>
        <w:pStyle w:val="Odsekzoznamu"/>
        <w:numPr>
          <w:ilvl w:val="1"/>
          <w:numId w:val="25"/>
        </w:numPr>
        <w:ind w:left="709" w:hanging="664"/>
        <w:rPr>
          <w:rFonts w:cs="Calibri"/>
          <w:lang w:eastAsia="sk-SK"/>
        </w:rPr>
      </w:pPr>
      <w:r>
        <w:rPr>
          <w:rFonts w:cs="Calibri"/>
          <w:lang w:eastAsia="sk-SK"/>
        </w:rPr>
        <w:t xml:space="preserve">Pre účely testu bude mať odbavovacie zariadenie uložené cestovné poriadky liniek podľa pokynu Objednávateľa. </w:t>
      </w:r>
    </w:p>
    <w:p w:rsidR="00B02700" w:rsidRDefault="00B02700" w:rsidP="00B02700">
      <w:pPr>
        <w:pStyle w:val="Odsekzoznamu"/>
        <w:ind w:left="709" w:hanging="664"/>
        <w:rPr>
          <w:rFonts w:cs="Calibri"/>
          <w:lang w:eastAsia="sk-SK"/>
        </w:rPr>
      </w:pPr>
    </w:p>
    <w:p w:rsidR="00B02700" w:rsidRDefault="00B02700" w:rsidP="00BC0F03">
      <w:pPr>
        <w:pStyle w:val="Odsekzoznamu"/>
        <w:numPr>
          <w:ilvl w:val="1"/>
          <w:numId w:val="25"/>
        </w:numPr>
        <w:ind w:left="709" w:hanging="664"/>
        <w:rPr>
          <w:rFonts w:cs="Calibri"/>
          <w:lang w:eastAsia="sk-SK"/>
        </w:rPr>
      </w:pPr>
      <w:r>
        <w:rPr>
          <w:rFonts w:cs="Calibri"/>
          <w:lang w:eastAsia="sk-SK"/>
        </w:rPr>
        <w:t xml:space="preserve"> Overenie správnosti odbavenia podľa Tarify</w:t>
      </w:r>
      <w:r>
        <w:rPr>
          <w:rFonts w:eastAsia="Times New Roman" w:cs="Calibri"/>
          <w:lang w:eastAsia="sk-SK"/>
        </w:rPr>
        <w:t xml:space="preserve">, platnej v čase vykonania Testovacej prevádzky, </w:t>
      </w:r>
      <w:r>
        <w:rPr>
          <w:rFonts w:cs="Calibri"/>
          <w:lang w:eastAsia="sk-SK"/>
        </w:rPr>
        <w:t>bude úspešné, ak Dopravca splní tieto úlohy:</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r>
      <w:r w:rsidRPr="000A1609">
        <w:rPr>
          <w:rFonts w:ascii="Calibri" w:hAnsi="Calibri" w:cs="Calibri"/>
          <w:sz w:val="22"/>
          <w:szCs w:val="22"/>
          <w:lang w:eastAsia="sk-SK"/>
        </w:rPr>
        <w:t>nabitie kreditu Elektronickej peňaženky v hotovosti a z </w:t>
      </w:r>
      <w:proofErr w:type="spellStart"/>
      <w:r w:rsidRPr="000A1609">
        <w:rPr>
          <w:rFonts w:ascii="Calibri" w:hAnsi="Calibri" w:cs="Calibri"/>
          <w:sz w:val="22"/>
          <w:szCs w:val="22"/>
          <w:lang w:eastAsia="sk-SK"/>
        </w:rPr>
        <w:t>Eshopu</w:t>
      </w:r>
      <w:proofErr w:type="spellEnd"/>
      <w:r w:rsidRPr="000A1609">
        <w:rPr>
          <w:rFonts w:ascii="Calibri" w:hAnsi="Calibri" w:cs="Calibri"/>
          <w:sz w:val="22"/>
          <w:szCs w:val="22"/>
          <w:lang w:eastAsia="sk-SK"/>
        </w:rPr>
        <w:t xml:space="preserve"> Dopravcu;</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nákup dlhodobého časového cestovného lístka na zóny zapísané na DK, a to ako platbou v hotovosti, tak aj z Elektronickej peňaženky;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  predaj jednotlivého cestovného lístka v hotovosti;</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predaj jednotlivého cestovného lístka z Elektronickej peňaženky DK a vygenerovaným nárokom na prestup podľa Tarify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Na DK je vopred uložený dlhodobý časový cestovný lístok pre časť trasy. Odbavenie prebehne automatizovane po priložení DK k zariadeniu, vodič iba nastaví požadovanú cieľovú zastávku, zariadenie uzná zóny pre časť trasy pokrytú dlhodobým časovým predplatným lístkom a predá pre zostávajúcu časť trasy platný jednotlivý cestovný lístok </w:t>
      </w:r>
      <w:r>
        <w:rPr>
          <w:rFonts w:ascii="Calibri" w:hAnsi="Calibri" w:cs="Calibri"/>
          <w:sz w:val="22"/>
          <w:szCs w:val="22"/>
          <w:lang w:eastAsia="sk-SK"/>
        </w:rPr>
        <w:lastRenderedPageBreak/>
        <w:t xml:space="preserve">podľa Tarify pričom úsek pokrytý dlhodobým časovým predplatným lístkom sa môže nachádzať na začiatku trasy, na jej konci alebo aj kdekoľvek inde v jej rámci.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realizáciu reklamačného procesu vyššie uvedených úloh.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SW odbavovacieho zariadenia musí zobraziť platné dlhodobé časové lístky a zostatok kreditu elektronickej peňaženky uložené na DK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Všetky realizované úlohy musia byť spoľahlivo prenesené do Clearingového centra IDŽK.</w:t>
      </w:r>
      <w:r>
        <w:rPr>
          <w:rFonts w:ascii="Calibri" w:hAnsi="Calibri" w:cs="Calibri"/>
          <w:sz w:val="22"/>
          <w:szCs w:val="22"/>
        </w:rPr>
        <w:t xml:space="preserve"> </w:t>
      </w:r>
      <w:r>
        <w:rPr>
          <w:rFonts w:ascii="Calibri" w:hAnsi="Calibri" w:cs="Calibri"/>
          <w:sz w:val="22"/>
          <w:szCs w:val="22"/>
          <w:lang w:eastAsia="sk-SK"/>
        </w:rPr>
        <w:t xml:space="preserve">Dátová komunikácia prebehne sprostredkovanie cez server Dopravcu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Pri všetkých úlohách musí byť správne interpretovaný obsah </w:t>
      </w:r>
      <w:proofErr w:type="spellStart"/>
      <w:r>
        <w:rPr>
          <w:rFonts w:ascii="Calibri" w:hAnsi="Calibri" w:cs="Calibri"/>
          <w:sz w:val="22"/>
          <w:szCs w:val="22"/>
          <w:lang w:eastAsia="sk-SK"/>
        </w:rPr>
        <w:t>greenlistu</w:t>
      </w:r>
      <w:proofErr w:type="spellEnd"/>
      <w:r>
        <w:rPr>
          <w:rFonts w:ascii="Calibri" w:hAnsi="Calibri" w:cs="Calibri"/>
          <w:sz w:val="22"/>
          <w:szCs w:val="22"/>
          <w:lang w:eastAsia="sk-SK"/>
        </w:rPr>
        <w:t xml:space="preserve"> a </w:t>
      </w:r>
      <w:proofErr w:type="spellStart"/>
      <w:r>
        <w:rPr>
          <w:rFonts w:ascii="Calibri" w:hAnsi="Calibri" w:cs="Calibri"/>
          <w:sz w:val="22"/>
          <w:szCs w:val="22"/>
          <w:lang w:eastAsia="sk-SK"/>
        </w:rPr>
        <w:t>blacklistu</w:t>
      </w:r>
      <w:proofErr w:type="spellEnd"/>
      <w:r>
        <w:rPr>
          <w:rFonts w:ascii="Calibri" w:hAnsi="Calibri" w:cs="Calibri"/>
          <w:sz w:val="22"/>
          <w:szCs w:val="22"/>
          <w:lang w:eastAsia="sk-SK"/>
        </w:rPr>
        <w:t xml:space="preserve"> </w:t>
      </w:r>
    </w:p>
    <w:p w:rsidR="00B02700" w:rsidRDefault="00B02700" w:rsidP="00B02700">
      <w:pPr>
        <w:spacing w:line="276" w:lineRule="auto"/>
        <w:ind w:left="1817"/>
        <w:rPr>
          <w:rFonts w:ascii="Calibri" w:hAnsi="Calibri" w:cs="Calibri"/>
          <w:sz w:val="22"/>
          <w:szCs w:val="22"/>
          <w:lang w:eastAsia="sk-SK"/>
        </w:rPr>
      </w:pPr>
      <w:r>
        <w:rPr>
          <w:rFonts w:ascii="Calibri" w:hAnsi="Calibri" w:cs="Calibri"/>
          <w:sz w:val="22"/>
          <w:szCs w:val="22"/>
          <w:lang w:eastAsia="sk-SK"/>
        </w:rPr>
        <w:t> </w:t>
      </w:r>
    </w:p>
    <w:p w:rsidR="00B02700" w:rsidRDefault="00B02700" w:rsidP="00B02700">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rsidR="00B02700" w:rsidRDefault="00B02700" w:rsidP="00B02700">
      <w:pPr>
        <w:spacing w:line="276" w:lineRule="auto"/>
        <w:ind w:left="709" w:hanging="709"/>
        <w:rPr>
          <w:rFonts w:ascii="Calibri" w:hAnsi="Calibri" w:cs="Calibri"/>
          <w:sz w:val="22"/>
          <w:szCs w:val="22"/>
          <w:lang w:eastAsia="sk-SK"/>
        </w:rPr>
      </w:pPr>
      <w:r>
        <w:rPr>
          <w:rFonts w:ascii="Calibri" w:hAnsi="Calibri" w:cs="Calibri"/>
          <w:sz w:val="22"/>
          <w:szCs w:val="22"/>
          <w:lang w:eastAsia="sk-SK"/>
        </w:rPr>
        <w:t>9.14</w:t>
      </w:r>
      <w:r>
        <w:rPr>
          <w:rFonts w:ascii="Calibri" w:hAnsi="Calibri" w:cs="Calibri"/>
          <w:sz w:val="22"/>
          <w:szCs w:val="22"/>
          <w:lang w:eastAsia="sk-SK"/>
        </w:rPr>
        <w:tab/>
        <w:t xml:space="preserve">Zariadenie Dopravcu musí zaistiť bezproblémový proces vzájomnej komunikácie Používaného vozidla s vlastným dispečingom Dopravcu, ako aj komunikáciu dispečingu Dopravcu s Centrálnym dispečingom </w:t>
      </w:r>
      <w:r>
        <w:rPr>
          <w:rFonts w:ascii="Calibri" w:hAnsi="Calibri"/>
          <w:sz w:val="22"/>
          <w:szCs w:val="22"/>
        </w:rPr>
        <w:t>Integrátora</w:t>
      </w:r>
      <w:r>
        <w:rPr>
          <w:rFonts w:ascii="Calibri" w:hAnsi="Calibri" w:cs="Calibri"/>
          <w:sz w:val="22"/>
          <w:szCs w:val="22"/>
          <w:lang w:eastAsia="sk-SK"/>
        </w:rPr>
        <w:t xml:space="preserve"> podľa podmienok, stanovených v stanovených v </w:t>
      </w:r>
      <w:r>
        <w:rPr>
          <w:rFonts w:ascii="Calibri" w:hAnsi="Calibri" w:cs="Calibri"/>
          <w:b/>
          <w:sz w:val="22"/>
          <w:szCs w:val="22"/>
          <w:lang w:eastAsia="sk-SK"/>
        </w:rPr>
        <w:t>Prílohe č. 8</w:t>
      </w:r>
      <w:r>
        <w:rPr>
          <w:rFonts w:ascii="Calibri" w:hAnsi="Calibri" w:cs="Calibri"/>
          <w:sz w:val="22"/>
          <w:szCs w:val="22"/>
          <w:lang w:eastAsia="sk-SK"/>
        </w:rPr>
        <w:t xml:space="preserve"> Zmluvy - </w:t>
      </w:r>
      <w:r>
        <w:rPr>
          <w:rFonts w:ascii="Calibri" w:hAnsi="Calibri" w:cs="Calibri"/>
          <w:b/>
          <w:sz w:val="22"/>
          <w:szCs w:val="22"/>
        </w:rPr>
        <w:t>Popis dátovej komunikácie</w:t>
      </w:r>
      <w:r>
        <w:rPr>
          <w:rFonts w:ascii="Calibri" w:hAnsi="Calibri" w:cs="Calibri"/>
          <w:sz w:val="22"/>
          <w:szCs w:val="22"/>
        </w:rPr>
        <w:t>.</w:t>
      </w:r>
      <w:r>
        <w:rPr>
          <w:rFonts w:ascii="Calibri" w:hAnsi="Calibri" w:cs="Calibri"/>
          <w:sz w:val="22"/>
          <w:szCs w:val="22"/>
          <w:lang w:eastAsia="sk-SK"/>
        </w:rPr>
        <w:t> </w:t>
      </w:r>
    </w:p>
    <w:p w:rsidR="00B02700" w:rsidRDefault="00B02700" w:rsidP="00B02700">
      <w:pPr>
        <w:spacing w:line="276" w:lineRule="auto"/>
        <w:rPr>
          <w:rFonts w:ascii="Calibri" w:hAnsi="Calibri" w:cs="Calibri"/>
          <w:sz w:val="22"/>
          <w:szCs w:val="22"/>
          <w:lang w:eastAsia="sk-SK"/>
        </w:rPr>
      </w:pPr>
    </w:p>
    <w:p w:rsidR="00B02700" w:rsidRDefault="00B02700" w:rsidP="00B02700">
      <w:pPr>
        <w:spacing w:line="276" w:lineRule="auto"/>
        <w:ind w:left="709" w:hanging="709"/>
        <w:rPr>
          <w:rFonts w:ascii="Calibri" w:hAnsi="Calibri" w:cs="Calibri"/>
          <w:sz w:val="22"/>
          <w:szCs w:val="22"/>
          <w:lang w:eastAsia="sk-SK"/>
        </w:rPr>
      </w:pPr>
      <w:r>
        <w:rPr>
          <w:rFonts w:ascii="Calibri" w:hAnsi="Calibri" w:cs="Calibri"/>
          <w:sz w:val="22"/>
          <w:szCs w:val="22"/>
          <w:lang w:eastAsia="sk-SK"/>
        </w:rPr>
        <w:t>9.15</w:t>
      </w:r>
      <w:r>
        <w:rPr>
          <w:rFonts w:ascii="Calibri" w:hAnsi="Calibri" w:cs="Calibri"/>
          <w:sz w:val="22"/>
          <w:szCs w:val="22"/>
          <w:lang w:eastAsia="sk-SK"/>
        </w:rPr>
        <w:tab/>
        <w:t xml:space="preserve">Objednávateľ poskytne Dopravcovi adresy IP servera a autorizačné údaje pre komunikáciu s Centrálnym dispečingom </w:t>
      </w:r>
      <w:r>
        <w:rPr>
          <w:rFonts w:ascii="Calibri" w:hAnsi="Calibri"/>
          <w:sz w:val="22"/>
          <w:szCs w:val="22"/>
        </w:rPr>
        <w:t>Integrátora</w:t>
      </w:r>
      <w:r>
        <w:rPr>
          <w:rFonts w:ascii="Calibri" w:hAnsi="Calibri" w:cs="Calibri"/>
          <w:sz w:val="22"/>
          <w:szCs w:val="22"/>
          <w:lang w:eastAsia="sk-SK"/>
        </w:rPr>
        <w:t xml:space="preserve">. Dopravca musí pre potreby testu zaregistrovať zariadenie určené na testovanie. </w:t>
      </w:r>
    </w:p>
    <w:p w:rsidR="00B02700" w:rsidRDefault="00B02700" w:rsidP="00B02700">
      <w:pPr>
        <w:spacing w:line="276" w:lineRule="auto"/>
        <w:ind w:left="709" w:hanging="709"/>
        <w:rPr>
          <w:rFonts w:ascii="Calibri" w:hAnsi="Calibri" w:cs="Calibri"/>
          <w:sz w:val="22"/>
          <w:szCs w:val="22"/>
          <w:lang w:eastAsia="sk-SK"/>
        </w:rPr>
      </w:pPr>
    </w:p>
    <w:p w:rsidR="00B02700" w:rsidRDefault="00B02700" w:rsidP="00B02700">
      <w:pPr>
        <w:spacing w:line="276" w:lineRule="auto"/>
        <w:ind w:left="709" w:hanging="709"/>
        <w:rPr>
          <w:rFonts w:ascii="Calibri" w:hAnsi="Calibri" w:cs="Calibri"/>
          <w:sz w:val="22"/>
          <w:szCs w:val="22"/>
          <w:lang w:eastAsia="sk-SK"/>
        </w:rPr>
      </w:pPr>
      <w:r>
        <w:rPr>
          <w:rFonts w:ascii="Calibri" w:hAnsi="Calibri" w:cs="Calibri"/>
          <w:sz w:val="22"/>
          <w:szCs w:val="22"/>
          <w:lang w:eastAsia="sk-SK"/>
        </w:rPr>
        <w:t>9.16</w:t>
      </w:r>
      <w:r>
        <w:rPr>
          <w:rFonts w:ascii="Calibri" w:hAnsi="Calibri" w:cs="Calibri"/>
          <w:sz w:val="22"/>
          <w:szCs w:val="22"/>
          <w:lang w:eastAsia="sk-SK"/>
        </w:rPr>
        <w:tab/>
        <w:t xml:space="preserve">Testovanie bude prebiehať priamo v Používanom vozidle Dopravcu, pristavenom na mieste vopred určenom Objednávateľom, ktoré absolvuje trasu Spoja určeného Objednávateľom. </w:t>
      </w:r>
    </w:p>
    <w:p w:rsidR="00B02700" w:rsidRDefault="00B02700" w:rsidP="00B02700">
      <w:pPr>
        <w:spacing w:line="276" w:lineRule="auto"/>
        <w:ind w:left="709" w:hanging="709"/>
        <w:rPr>
          <w:rFonts w:ascii="Calibri" w:hAnsi="Calibri" w:cs="Calibri"/>
          <w:sz w:val="22"/>
          <w:szCs w:val="22"/>
          <w:lang w:eastAsia="sk-SK"/>
        </w:rPr>
      </w:pPr>
    </w:p>
    <w:p w:rsidR="00B02700" w:rsidRDefault="00B02700" w:rsidP="00B02700">
      <w:pPr>
        <w:spacing w:line="276" w:lineRule="auto"/>
        <w:ind w:left="709" w:hanging="709"/>
        <w:rPr>
          <w:rFonts w:ascii="Calibri" w:hAnsi="Calibri" w:cs="Calibri"/>
          <w:sz w:val="22"/>
          <w:szCs w:val="22"/>
          <w:lang w:eastAsia="sk-SK"/>
        </w:rPr>
      </w:pPr>
      <w:r>
        <w:rPr>
          <w:rFonts w:ascii="Calibri" w:hAnsi="Calibri" w:cs="Calibri"/>
          <w:sz w:val="22"/>
          <w:szCs w:val="22"/>
          <w:lang w:eastAsia="sk-SK"/>
        </w:rPr>
        <w:t>9.17</w:t>
      </w:r>
      <w:r>
        <w:rPr>
          <w:rFonts w:ascii="Calibri" w:hAnsi="Calibri" w:cs="Calibri"/>
          <w:sz w:val="22"/>
          <w:szCs w:val="22"/>
          <w:lang w:eastAsia="sk-SK"/>
        </w:rPr>
        <w:tab/>
        <w:t xml:space="preserve">Zariadenie musí preukázať spoľahlivé plnenie nasledujúcich funkcií: </w:t>
      </w:r>
    </w:p>
    <w:p w:rsidR="00B02700" w:rsidRDefault="00B02700" w:rsidP="00BC0F03">
      <w:pPr>
        <w:pStyle w:val="Odsekzoznamu"/>
        <w:numPr>
          <w:ilvl w:val="1"/>
          <w:numId w:val="26"/>
        </w:numPr>
        <w:ind w:left="1418" w:hanging="284"/>
        <w:jc w:val="both"/>
      </w:pPr>
      <w:r>
        <w:t>zasielanie informácií o polohe a udalostiach vo vozidle do dispečingu Dopravcu a následne aj do Centrálneho dispečingu Integrátora;</w:t>
      </w:r>
    </w:p>
    <w:p w:rsidR="00B02700" w:rsidRDefault="00B02700" w:rsidP="00BC0F03">
      <w:pPr>
        <w:pStyle w:val="Odsekzoznamu"/>
        <w:numPr>
          <w:ilvl w:val="1"/>
          <w:numId w:val="26"/>
        </w:numPr>
        <w:ind w:left="1418" w:hanging="284"/>
        <w:jc w:val="both"/>
      </w:pPr>
      <w:r>
        <w:t>prenos správ od vodiča do dispečingu Dopravcu a následne aj do Centrálneho dispečingu Integrátora</w:t>
      </w:r>
      <w:r>
        <w:rPr>
          <w:rFonts w:cs="Calibri"/>
          <w:lang w:eastAsia="sk-SK"/>
        </w:rPr>
        <w:t xml:space="preserve"> </w:t>
      </w:r>
    </w:p>
    <w:p w:rsidR="00B02700" w:rsidRDefault="00B02700" w:rsidP="00BC0F03">
      <w:pPr>
        <w:pStyle w:val="Odsekzoznamu"/>
        <w:numPr>
          <w:ilvl w:val="1"/>
          <w:numId w:val="26"/>
        </w:numPr>
        <w:ind w:left="1418" w:hanging="284"/>
        <w:jc w:val="both"/>
      </w:pPr>
      <w:r>
        <w:t>prenos správ z Centrálneho dispečingu Integrátora do dispečingu Dopravcu a následne k vodičom</w:t>
      </w:r>
    </w:p>
    <w:p w:rsidR="00B02700" w:rsidRDefault="00B02700" w:rsidP="00BC0F03">
      <w:pPr>
        <w:pStyle w:val="Odsekzoznamu"/>
        <w:numPr>
          <w:ilvl w:val="1"/>
          <w:numId w:val="26"/>
        </w:numPr>
        <w:ind w:left="1418" w:hanging="284"/>
        <w:jc w:val="both"/>
      </w:pPr>
      <w:r>
        <w:t>prenos potvrdzovacích správ o spracovaní pokynov zo správ</w:t>
      </w:r>
    </w:p>
    <w:p w:rsidR="00B02700" w:rsidRDefault="00B02700" w:rsidP="00BC0F03">
      <w:pPr>
        <w:pStyle w:val="Odsekzoznamu"/>
        <w:numPr>
          <w:ilvl w:val="1"/>
          <w:numId w:val="26"/>
        </w:numPr>
        <w:ind w:left="1418" w:hanging="284"/>
        <w:jc w:val="both"/>
      </w:pPr>
      <w:r>
        <w:t>správnu realizáciu pokynov k aktualizácii dát o zastávkach, cestovných poriadkoch a parametroch v systémoch dopravcu</w:t>
      </w:r>
      <w:r>
        <w:rPr>
          <w:rFonts w:cs="Calibri"/>
          <w:lang w:eastAsia="sk-SK"/>
        </w:rPr>
        <w:t xml:space="preserve"> </w:t>
      </w:r>
    </w:p>
    <w:p w:rsidR="00B02700" w:rsidRDefault="00B02700" w:rsidP="00BC0F03">
      <w:pPr>
        <w:pStyle w:val="Odsekzoznamu"/>
        <w:numPr>
          <w:ilvl w:val="1"/>
          <w:numId w:val="26"/>
        </w:numPr>
        <w:spacing w:after="160"/>
        <w:ind w:left="1418" w:hanging="284"/>
        <w:jc w:val="both"/>
      </w:pPr>
      <w:r>
        <w:t xml:space="preserve">správne zobrazenie informácií pre cestujúcich na vnútornom a vonkajšom informačnom displeji. </w:t>
      </w:r>
    </w:p>
    <w:p w:rsidR="00B02700" w:rsidRDefault="00B02700" w:rsidP="00B02700">
      <w:pPr>
        <w:pStyle w:val="Identifikacestran"/>
        <w:spacing w:line="276" w:lineRule="auto"/>
        <w:jc w:val="center"/>
        <w:rPr>
          <w:rFonts w:ascii="Calibri" w:hAnsi="Calibri" w:cs="Segoe UI"/>
          <w:b/>
          <w:bCs/>
          <w:color w:val="000000" w:themeColor="text1"/>
          <w:sz w:val="22"/>
          <w:szCs w:val="22"/>
        </w:rPr>
      </w:pPr>
    </w:p>
    <w:p w:rsidR="00B02700" w:rsidRDefault="00B02700" w:rsidP="00B02700">
      <w:pPr>
        <w:pStyle w:val="Identifikacestran"/>
        <w:spacing w:line="240"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10</w:t>
      </w:r>
    </w:p>
    <w:p w:rsidR="00B02700" w:rsidRDefault="00B02700" w:rsidP="00B02700">
      <w:pPr>
        <w:pStyle w:val="Odsekzoznamu"/>
        <w:spacing w:line="240" w:lineRule="auto"/>
        <w:ind w:left="0"/>
        <w:jc w:val="center"/>
        <w:rPr>
          <w:b/>
        </w:rPr>
      </w:pPr>
      <w:r>
        <w:rPr>
          <w:b/>
        </w:rPr>
        <w:t>SUBDODÁVATELIA</w:t>
      </w:r>
    </w:p>
    <w:p w:rsidR="00B02700" w:rsidRDefault="00B02700" w:rsidP="00B02700">
      <w:pPr>
        <w:pStyle w:val="Odsekzoznamu"/>
        <w:spacing w:line="240" w:lineRule="auto"/>
        <w:ind w:left="0"/>
        <w:jc w:val="center"/>
        <w:rPr>
          <w:b/>
        </w:rPr>
      </w:pPr>
    </w:p>
    <w:p w:rsidR="00B02700" w:rsidRDefault="00B02700" w:rsidP="00BC0F03">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Zoznam subdodávateľov Dopravcu známych v čase uzavretia zmluvy je uvedený </w:t>
      </w:r>
      <w:r>
        <w:rPr>
          <w:rFonts w:ascii="Calibri" w:hAnsi="Calibri" w:cstheme="majorHAnsi"/>
          <w:b/>
          <w:color w:val="000000" w:themeColor="text1"/>
          <w:sz w:val="22"/>
          <w:szCs w:val="22"/>
          <w:lang w:val="sk-SK"/>
        </w:rPr>
        <w:t xml:space="preserve">v Prílohe č. 9 </w:t>
      </w:r>
      <w:r>
        <w:rPr>
          <w:rFonts w:ascii="Calibri" w:hAnsi="Calibri" w:cstheme="majorHAnsi"/>
          <w:color w:val="000000" w:themeColor="text1"/>
          <w:sz w:val="22"/>
          <w:szCs w:val="22"/>
          <w:lang w:val="sk-SK"/>
        </w:rPr>
        <w:t xml:space="preserve">Zmluvy - </w:t>
      </w:r>
      <w:r>
        <w:rPr>
          <w:rFonts w:ascii="Calibri" w:hAnsi="Calibri" w:cstheme="majorHAnsi"/>
          <w:b/>
          <w:color w:val="000000" w:themeColor="text1"/>
          <w:sz w:val="22"/>
          <w:szCs w:val="22"/>
          <w:lang w:val="sk-SK"/>
        </w:rPr>
        <w:t>Zoznam subdodávateľov</w:t>
      </w:r>
      <w:r>
        <w:rPr>
          <w:rFonts w:ascii="Calibri" w:hAnsi="Calibri" w:cstheme="majorHAnsi"/>
          <w:color w:val="000000" w:themeColor="text1"/>
          <w:sz w:val="22"/>
          <w:szCs w:val="22"/>
          <w:lang w:val="sk-SK"/>
        </w:rPr>
        <w:t xml:space="preserve">. </w:t>
      </w:r>
    </w:p>
    <w:p w:rsidR="00B02700" w:rsidRDefault="00B02700" w:rsidP="00BC0F03">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Pri poskytovaní časti Služby podľa tejto Zmluvy subdodávateľom má Dopravca zodpovednosť, akoby plnenie vykonával sám. Ak z tejto Zmluvy vyplýva pre Dopravcu určitá povinnosť, je </w:t>
      </w:r>
      <w:r>
        <w:rPr>
          <w:rFonts w:ascii="Calibri" w:hAnsi="Calibri" w:cstheme="majorHAnsi"/>
          <w:color w:val="000000" w:themeColor="text1"/>
          <w:sz w:val="22"/>
          <w:szCs w:val="22"/>
          <w:lang w:val="sk-SK"/>
        </w:rPr>
        <w:lastRenderedPageBreak/>
        <w:t xml:space="preserve">Dopravca povinný zabezpečiť jej splnenie aj vo vzťahu ku každému subdodávateľovi a/alebo zo strany každého subdodávateľa  v rámci ním vykonávanej subdodávky. </w:t>
      </w:r>
    </w:p>
    <w:p w:rsidR="00B02700" w:rsidRDefault="00B02700" w:rsidP="00BC0F03">
      <w:pPr>
        <w:pStyle w:val="Zkladntext"/>
        <w:numPr>
          <w:ilvl w:val="1"/>
          <w:numId w:val="27"/>
        </w:numPr>
        <w:tabs>
          <w:tab w:val="left" w:pos="720"/>
        </w:tabs>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w:t>
      </w:r>
      <w:r>
        <w:rPr>
          <w:rFonts w:ascii="Calibri" w:hAnsi="Calibri"/>
          <w:color w:val="000000" w:themeColor="text1"/>
          <w:sz w:val="22"/>
          <w:lang w:val="sk-SK"/>
        </w:rPr>
        <w:t xml:space="preserve"> </w:t>
      </w:r>
    </w:p>
    <w:p w:rsidR="00B02700" w:rsidRDefault="00B02700" w:rsidP="00BC0F03">
      <w:pPr>
        <w:pStyle w:val="Zkladntext"/>
        <w:numPr>
          <w:ilvl w:val="1"/>
          <w:numId w:val="27"/>
        </w:numPr>
        <w:tabs>
          <w:tab w:val="left" w:pos="720"/>
        </w:tabs>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Pravidlá pre zmenu subdodávateľov počas trvania Zmluvy:</w:t>
      </w:r>
    </w:p>
    <w:p w:rsidR="00B02700" w:rsidRDefault="00B02700" w:rsidP="00B02700">
      <w:pPr>
        <w:pStyle w:val="Zkladntext"/>
        <w:spacing w:before="120" w:after="240" w:line="276" w:lineRule="auto"/>
        <w:ind w:left="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Dopravca je povinný najneskôr 30 kalendárnych dní pred dňom, ktorý predchádza dňu v ktorom má nastať zmena subdodávateľa: </w:t>
      </w:r>
    </w:p>
    <w:p w:rsidR="00B02700" w:rsidRDefault="00B02700" w:rsidP="00BC0F03">
      <w:pPr>
        <w:pStyle w:val="Zkladntext"/>
        <w:numPr>
          <w:ilvl w:val="0"/>
          <w:numId w:val="28"/>
        </w:numPr>
        <w:spacing w:before="120" w:after="240" w:line="276" w:lineRule="auto"/>
        <w:ind w:left="1276" w:hanging="425"/>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 subdodávky vo vzťahu k tejto zmluve, predmet subdodávky (označenie Autobusových liniek alebo Spojov na nich, ktoré má prevádzkovať subdodávateľ) a údaje o osobe oprávnenej konať za subdodávateľa v rozsahu meno a priezvisko, adresa pobytu a dátum narodenia;</w:t>
      </w:r>
    </w:p>
    <w:p w:rsidR="00B02700" w:rsidRDefault="00B02700" w:rsidP="00BC0F03">
      <w:pPr>
        <w:pStyle w:val="Zkladntext"/>
        <w:numPr>
          <w:ilvl w:val="0"/>
          <w:numId w:val="28"/>
        </w:numPr>
        <w:spacing w:before="120" w:after="240" w:line="276" w:lineRule="auto"/>
        <w:ind w:left="1276" w:hanging="425"/>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riadne podať na príslušný Dopravný správny orgán návrh na zmenu udelenej dopravnej licencie na tie Autobusové linky, ktoré majú byť prevádzkované subdodávateľom. </w:t>
      </w:r>
    </w:p>
    <w:p w:rsidR="00B02700" w:rsidRDefault="00B02700" w:rsidP="00BC0F03">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Za subdodávateľa sa na účely tejto Zmluvy považuje aj vykonávajúci dopravca v zmysle § 10 ods. 7 zákona č. 56/2012 Z. z. o cestnej doprave v znení neskorších predpisov. </w:t>
      </w:r>
    </w:p>
    <w:p w:rsidR="00B02700" w:rsidRDefault="00B02700" w:rsidP="00B02700">
      <w:pPr>
        <w:pStyle w:val="Zkladntext"/>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10.6</w:t>
      </w:r>
      <w:r>
        <w:rPr>
          <w:rFonts w:ascii="Calibri" w:hAnsi="Calibri" w:cstheme="majorHAnsi"/>
          <w:color w:val="000000" w:themeColor="text1"/>
          <w:sz w:val="22"/>
          <w:szCs w:val="22"/>
          <w:lang w:val="sk-SK"/>
        </w:rPr>
        <w:tab/>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dopravne v znení neskorších predpisov. </w:t>
      </w:r>
    </w:p>
    <w:p w:rsidR="00B02700" w:rsidRDefault="00B02700" w:rsidP="00B02700">
      <w:pPr>
        <w:pStyle w:val="Zkladntext"/>
        <w:spacing w:before="120" w:after="240" w:line="276" w:lineRule="auto"/>
        <w:ind w:left="709" w:hanging="709"/>
        <w:rPr>
          <w:rFonts w:ascii="Calibri" w:hAnsi="Calibri" w:cstheme="majorHAnsi"/>
          <w:b/>
          <w:color w:val="000000" w:themeColor="text1"/>
          <w:sz w:val="22"/>
          <w:szCs w:val="22"/>
          <w:lang w:val="sk-SK"/>
        </w:rPr>
      </w:pPr>
      <w:r>
        <w:rPr>
          <w:rFonts w:ascii="Calibri" w:hAnsi="Calibri" w:cstheme="majorHAnsi"/>
          <w:color w:val="000000" w:themeColor="text1"/>
          <w:sz w:val="22"/>
          <w:szCs w:val="22"/>
          <w:lang w:val="sk-SK"/>
        </w:rPr>
        <w:t>10.7</w:t>
      </w:r>
      <w:r>
        <w:rPr>
          <w:rFonts w:ascii="Calibri" w:hAnsi="Calibri" w:cstheme="majorHAnsi"/>
          <w:color w:val="000000" w:themeColor="text1"/>
          <w:sz w:val="22"/>
          <w:szCs w:val="22"/>
          <w:lang w:val="sk-SK"/>
        </w:rPr>
        <w:tab/>
        <w:t>Obdobne ako pri zmene subdodávateľa postupujú zmluvné strany aj vtedy, ak potreba zabezpečiť časť Služby podľa tejto Zmluvy subdodávateľom nastane u Dopravcu až po uzavretí Zmluvy</w:t>
      </w:r>
      <w:r>
        <w:rPr>
          <w:rFonts w:ascii="Calibri" w:hAnsi="Calibri" w:cstheme="majorHAnsi"/>
          <w:b/>
          <w:color w:val="000000" w:themeColor="text1"/>
          <w:sz w:val="22"/>
          <w:szCs w:val="22"/>
          <w:lang w:val="sk-SK"/>
        </w:rPr>
        <w:t>.</w:t>
      </w:r>
    </w:p>
    <w:p w:rsidR="00B02700" w:rsidRDefault="00B02700" w:rsidP="00BC0F03">
      <w:pPr>
        <w:pStyle w:val="Zkladntext"/>
        <w:numPr>
          <w:ilvl w:val="1"/>
          <w:numId w:val="29"/>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Zhotoviteľ môže poveriť vykonaním časti Služieb podľa tejto Zmluvy len tých subdodávateľov, ktorí sú uvedení v Zozname subdodávateľov, ktorý tvorí Prílohu č. 9 Zmluvy v znení prípadných neskorších písomných oznámení o zmene subdodávateľa alebo o doplnení nového subdodávateľa; to všetko pod podmienkou, že príslušný Dopravný správny orgán právoplatne povolí zmenu udelenej dopravnej licencie spočívajúcu v zmene spôsobu jej prevádzkovania využitím vykonávajúceho dopravcu alebo subdodávateľa. </w:t>
      </w:r>
    </w:p>
    <w:p w:rsidR="00B02700" w:rsidRDefault="00B02700" w:rsidP="00B02700">
      <w:pPr>
        <w:pStyle w:val="Zkladntext"/>
        <w:spacing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10.9</w:t>
      </w:r>
      <w:r>
        <w:rPr>
          <w:rFonts w:ascii="Calibri" w:hAnsi="Calibri" w:cstheme="majorHAnsi"/>
          <w:color w:val="000000" w:themeColor="text1"/>
          <w:sz w:val="22"/>
          <w:szCs w:val="22"/>
          <w:lang w:val="sk-SK"/>
        </w:rPr>
        <w:tab/>
        <w:t xml:space="preserve">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w:t>
      </w:r>
      <w:r>
        <w:rPr>
          <w:rFonts w:ascii="Calibri" w:hAnsi="Calibri" w:cstheme="majorHAnsi"/>
          <w:sz w:val="22"/>
          <w:szCs w:val="22"/>
          <w:lang w:val="sk-SK"/>
        </w:rPr>
        <w:t xml:space="preserve">V prípade, ak z dôvodu hodného osobitného zreteľa nastane potreba zmeniť osobu, ktorej kapacitami </w:t>
      </w:r>
      <w:r>
        <w:rPr>
          <w:rFonts w:ascii="Calibri" w:hAnsi="Calibri" w:cstheme="majorHAnsi"/>
          <w:sz w:val="22"/>
          <w:szCs w:val="22"/>
          <w:lang w:val="sk-SK"/>
        </w:rPr>
        <w:lastRenderedPageBreak/>
        <w:t>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rsidR="00B02700" w:rsidRDefault="00B02700" w:rsidP="00B02700">
      <w:pPr>
        <w:overflowPunct/>
        <w:autoSpaceDE/>
        <w:adjustRightInd/>
        <w:spacing w:line="276" w:lineRule="auto"/>
        <w:ind w:left="1418" w:hanging="713"/>
        <w:rPr>
          <w:rFonts w:ascii="Segoe UI" w:hAnsi="Segoe UI" w:cs="Segoe UI"/>
          <w:sz w:val="22"/>
          <w:szCs w:val="22"/>
        </w:rPr>
      </w:pPr>
    </w:p>
    <w:p w:rsidR="00B02700" w:rsidRDefault="00B02700" w:rsidP="00B02700">
      <w:pPr>
        <w:overflowPunct/>
        <w:autoSpaceDE/>
        <w:adjustRightInd/>
        <w:spacing w:line="276" w:lineRule="auto"/>
        <w:ind w:left="1418" w:hanging="713"/>
        <w:rPr>
          <w:rFonts w:ascii="Segoe UI" w:hAnsi="Segoe UI" w:cs="Segoe UI"/>
          <w:sz w:val="22"/>
          <w:szCs w:val="22"/>
        </w:rPr>
      </w:pPr>
    </w:p>
    <w:p w:rsidR="00B02700" w:rsidRDefault="00B02700" w:rsidP="00B02700">
      <w:pPr>
        <w:overflowPunct/>
        <w:autoSpaceDE/>
        <w:adjustRightInd/>
        <w:spacing w:line="276" w:lineRule="auto"/>
        <w:ind w:left="1418" w:hanging="713"/>
        <w:rPr>
          <w:rFonts w:ascii="Segoe UI" w:hAnsi="Segoe UI" w:cs="Segoe UI"/>
          <w:sz w:val="22"/>
          <w:szCs w:val="22"/>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11</w:t>
      </w:r>
    </w:p>
    <w:p w:rsidR="00B02700" w:rsidRDefault="00B02700" w:rsidP="00B02700">
      <w:pPr>
        <w:pStyle w:val="Odsekzoznamu"/>
        <w:ind w:left="0"/>
        <w:jc w:val="center"/>
        <w:rPr>
          <w:b/>
        </w:rPr>
      </w:pPr>
      <w:r>
        <w:rPr>
          <w:b/>
        </w:rPr>
        <w:t xml:space="preserve">SPOLOČNÉ USTANOVENIA </w:t>
      </w:r>
    </w:p>
    <w:p w:rsidR="00B02700" w:rsidRDefault="00B02700" w:rsidP="00B02700">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11.1</w:t>
      </w:r>
      <w:r>
        <w:rPr>
          <w:rFonts w:ascii="Calibri" w:hAnsi="Calibri" w:cs="Segoe UI"/>
          <w:sz w:val="22"/>
          <w:szCs w:val="22"/>
          <w:lang w:val="sk-SK"/>
        </w:rPr>
        <w:tab/>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rsidR="00B02700" w:rsidRDefault="00B02700" w:rsidP="00B02700">
      <w:pPr>
        <w:pStyle w:val="Nadpis2"/>
        <w:spacing w:line="276" w:lineRule="auto"/>
        <w:ind w:left="709" w:hanging="709"/>
        <w:rPr>
          <w:rFonts w:ascii="Calibri" w:hAnsi="Calibri" w:cs="Calibri"/>
          <w:color w:val="000000" w:themeColor="text1"/>
          <w:sz w:val="22"/>
          <w:szCs w:val="22"/>
          <w:lang w:val="sk-SK"/>
        </w:rPr>
      </w:pPr>
      <w:r>
        <w:rPr>
          <w:rFonts w:ascii="Calibri" w:hAnsi="Calibri" w:cs="Segoe UI"/>
          <w:sz w:val="22"/>
          <w:szCs w:val="22"/>
          <w:lang w:val="sk-SK"/>
        </w:rPr>
        <w:t>11.2</w:t>
      </w:r>
      <w:r>
        <w:rPr>
          <w:rFonts w:ascii="Calibri" w:hAnsi="Calibri" w:cs="Segoe UI"/>
          <w:sz w:val="22"/>
          <w:szCs w:val="22"/>
          <w:lang w:val="sk-SK"/>
        </w:rPr>
        <w:tab/>
      </w:r>
      <w:r>
        <w:rPr>
          <w:rFonts w:ascii="Calibri" w:hAnsi="Calibri" w:cs="Calibri"/>
          <w:color w:val="000000" w:themeColor="text1"/>
          <w:sz w:val="22"/>
          <w:szCs w:val="22"/>
          <w:lang w:val="sk-SK"/>
        </w:rPr>
        <w:t xml:space="preserve">Dopravca sa zaväzuje, že pri plnení tejto Zmluvy bude postupovať podľa platných daňových a účtovných všeobecne záväzných právnych predpisov v Slovenskej republike.  </w:t>
      </w:r>
    </w:p>
    <w:p w:rsidR="00B02700" w:rsidRDefault="00B02700" w:rsidP="00B02700">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11.3</w:t>
      </w:r>
      <w:r>
        <w:rPr>
          <w:rFonts w:ascii="Calibri" w:hAnsi="Calibri" w:cs="Segoe UI"/>
          <w:sz w:val="22"/>
          <w:szCs w:val="22"/>
          <w:lang w:val="sk-SK"/>
        </w:rPr>
        <w:tab/>
        <w:t xml:space="preserve">Dopravca je oprávnený použiť Príspevok len na úhradu plnenia záväzku poskytovať Službu podľa tejto Zmluvy. </w:t>
      </w:r>
    </w:p>
    <w:p w:rsidR="00B02700" w:rsidRDefault="00B02700" w:rsidP="00B02700">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11.4</w:t>
      </w:r>
      <w:r>
        <w:rPr>
          <w:rFonts w:ascii="Calibri" w:hAnsi="Calibri" w:cs="Segoe UI"/>
          <w:sz w:val="22"/>
          <w:szCs w:val="22"/>
          <w:lang w:val="sk-SK"/>
        </w:rPr>
        <w:tab/>
        <w:t xml:space="preserve">Dopravca je povinný strpieť výkon kontroly a vytvoriť podmienky pre kontrolu plnenia povinností Dopravcu podľa tejto Zmluvy a/alebo kontrolu použitia Príspevku. Kontrolu môže vykonať Objednávateľ najmä prostredníctvom zamestnancov odboru dopravy, Integrátora a jeho zamestnancov, Útvaru hlavného kontrolóra Žilinského samosprávneho kraja, komisie Zastupiteľstva alebo iných osôb splnomocnených Objednávateľom. Kontrolu môžu vykonať aj iné príslušné kontrolné orgány SR alebo EÚ v rozsahu svojej kompetencie. </w:t>
      </w:r>
    </w:p>
    <w:p w:rsidR="00B02700" w:rsidRDefault="00B02700" w:rsidP="00B02700">
      <w:pPr>
        <w:pStyle w:val="Nadpis2"/>
        <w:spacing w:line="276" w:lineRule="auto"/>
        <w:ind w:left="709" w:hanging="709"/>
        <w:rPr>
          <w:rFonts w:ascii="Calibri" w:hAnsi="Calibri" w:cs="Arial"/>
          <w:color w:val="000000" w:themeColor="text1"/>
          <w:sz w:val="22"/>
          <w:szCs w:val="22"/>
          <w:lang w:val="sk-SK"/>
        </w:rPr>
      </w:pPr>
      <w:r>
        <w:rPr>
          <w:rFonts w:ascii="Calibri" w:hAnsi="Calibri" w:cs="Segoe UI"/>
          <w:sz w:val="22"/>
          <w:szCs w:val="22"/>
          <w:lang w:val="sk-SK"/>
        </w:rPr>
        <w:t>11.5</w:t>
      </w:r>
      <w:r>
        <w:rPr>
          <w:rFonts w:ascii="Calibri" w:hAnsi="Calibri" w:cs="Segoe UI"/>
          <w:sz w:val="22"/>
          <w:szCs w:val="22"/>
          <w:lang w:val="sk-SK"/>
        </w:rPr>
        <w:tab/>
        <w:t xml:space="preserve">Dopravca sa zaväzuje, že sa podrobí administratívnej finančnej kontrole a kontrole na mieste v zmysle </w:t>
      </w:r>
      <w:r>
        <w:rPr>
          <w:rFonts w:ascii="Calibri" w:hAnsi="Calibri" w:cs="Arial"/>
          <w:color w:val="000000" w:themeColor="text1"/>
          <w:sz w:val="22"/>
          <w:szCs w:val="22"/>
          <w:lang w:val="sk-SK"/>
        </w:rPr>
        <w:t xml:space="preserve">zákona č. 357/2015 Z. z. o finančnej kontrole a audite a o zmene a doplnení niektorých zákonov v znení neskorších predpisov, ako aj že sa podrobí akejkoľvek inej kontrole vykonávanej podľa platných právnych predpisov SR a EÚ. </w:t>
      </w:r>
    </w:p>
    <w:p w:rsidR="00B02700" w:rsidRDefault="00B02700" w:rsidP="00B02700">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11.6</w:t>
      </w:r>
      <w:r>
        <w:rPr>
          <w:rFonts w:ascii="Calibri" w:hAnsi="Calibri" w:cs="Segoe UI"/>
          <w:sz w:val="22"/>
          <w:szCs w:val="22"/>
          <w:lang w:val="sk-SK"/>
        </w:rPr>
        <w:tab/>
        <w:t xml:space="preserve">Dopravca nie je oprávnený jednostranne započítavať akékoľvek pohľadávky z tejto Zmluvy voči pohľadávkam Objednávateľa, ani nie je oprávnený bez predchádzajúceho písomného súhlasu Objednávateľa postúpiť (scudziť) akékoľvek  pohľadávky z tejto Zmluvy alebo ich založiť alebo inak zaťažiť v prospech tretích osôb.  </w:t>
      </w:r>
    </w:p>
    <w:p w:rsidR="00B02700" w:rsidRDefault="00B02700" w:rsidP="00B02700">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11.7</w:t>
      </w:r>
      <w:r>
        <w:rPr>
          <w:rFonts w:ascii="Calibri" w:hAnsi="Calibri" w:cs="Segoe UI"/>
          <w:sz w:val="22"/>
          <w:szCs w:val="22"/>
          <w:lang w:val="sk-SK"/>
        </w:rPr>
        <w:tab/>
        <w:t xml:space="preserve">Objednávateľ si vyhradzuje právo pozastaviť platbu akejkoľvek mesačnej Zálohy alebo Doplatku v prípade, ak  zo strany Dopravcu dôjde k takým porušeniam Zmluvy, ktoré oprávňujú Objednávateľa  vypovedať Zmluvu z niektorého z  dôvodov uvedených v bode  15.4  písm. a), b), c), d), f), g) a i)  Zmluvy.   Tým nie je dotknutý nárok Objednávateľa na uplatnenie zmluvných pokút alebo náhradu škody. </w:t>
      </w:r>
    </w:p>
    <w:p w:rsidR="00B02700" w:rsidRDefault="00B02700" w:rsidP="00B02700">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 xml:space="preserve">11. 8     Dopravca sa zaväzuje písomne informovať Objednávateľa o prijatí akejkoľvek investičnej dotácie/finančného príspevku zo strany orgánov verejnej správy a/alebo Európskej únie a jej výške vo vzťahu k plneniu tejto Zmluvy. </w:t>
      </w:r>
    </w:p>
    <w:p w:rsidR="00B02700" w:rsidRDefault="00B02700" w:rsidP="00B02700">
      <w:pPr>
        <w:pStyle w:val="Zkladntext"/>
        <w:overflowPunct/>
        <w:autoSpaceDE/>
        <w:adjustRightInd/>
        <w:spacing w:line="276" w:lineRule="auto"/>
        <w:ind w:left="709" w:hanging="709"/>
        <w:rPr>
          <w:rFonts w:ascii="Segoe UI" w:hAnsi="Segoe UI" w:cs="Segoe UI"/>
          <w:color w:val="000000"/>
          <w:sz w:val="22"/>
          <w:szCs w:val="22"/>
          <w:lang w:val="sk-SK"/>
        </w:rPr>
      </w:pPr>
      <w:r>
        <w:rPr>
          <w:rFonts w:ascii="Segoe UI" w:hAnsi="Segoe UI" w:cs="Segoe UI"/>
          <w:color w:val="000000"/>
          <w:sz w:val="22"/>
          <w:szCs w:val="22"/>
          <w:lang w:val="sk-SK"/>
        </w:rPr>
        <w:t xml:space="preserve"> </w:t>
      </w:r>
      <w:r>
        <w:rPr>
          <w:rFonts w:ascii="Calibri" w:hAnsi="Calibri" w:cs="Segoe UI"/>
          <w:sz w:val="22"/>
          <w:szCs w:val="22"/>
          <w:lang w:val="sk-SK"/>
        </w:rPr>
        <w:t xml:space="preserve"> </w:t>
      </w:r>
    </w:p>
    <w:p w:rsidR="00B02700" w:rsidRDefault="00B02700" w:rsidP="00B02700">
      <w:pPr>
        <w:pStyle w:val="Identifikacestran"/>
        <w:spacing w:line="240" w:lineRule="auto"/>
        <w:jc w:val="center"/>
        <w:rPr>
          <w:rFonts w:ascii="Calibri" w:hAnsi="Calibri" w:cs="Segoe UI"/>
          <w:b/>
          <w:bCs/>
          <w:color w:val="000000" w:themeColor="text1"/>
          <w:sz w:val="22"/>
          <w:szCs w:val="22"/>
        </w:rPr>
      </w:pPr>
      <w:bookmarkStart w:id="19" w:name="_Toc132117394"/>
      <w:bookmarkStart w:id="20" w:name="_Ref132344497"/>
      <w:bookmarkStart w:id="21" w:name="_Ref157575707"/>
      <w:bookmarkStart w:id="22" w:name="_Toc159144282"/>
      <w:bookmarkStart w:id="23" w:name="_Toc167858633"/>
      <w:r>
        <w:rPr>
          <w:rFonts w:ascii="Calibri" w:hAnsi="Calibri" w:cs="Segoe UI"/>
          <w:b/>
          <w:bCs/>
          <w:color w:val="000000" w:themeColor="text1"/>
          <w:sz w:val="22"/>
          <w:szCs w:val="22"/>
        </w:rPr>
        <w:t>Článok 12</w:t>
      </w:r>
    </w:p>
    <w:p w:rsidR="00B02700" w:rsidRDefault="00B02700" w:rsidP="00B02700">
      <w:pPr>
        <w:pStyle w:val="Odsekzoznamu"/>
        <w:spacing w:line="240" w:lineRule="auto"/>
        <w:ind w:left="0"/>
        <w:jc w:val="center"/>
        <w:rPr>
          <w:b/>
        </w:rPr>
      </w:pPr>
      <w:r>
        <w:rPr>
          <w:b/>
        </w:rPr>
        <w:lastRenderedPageBreak/>
        <w:t xml:space="preserve">ZMLUVNÉ POKUTY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strike/>
          <w:szCs w:val="22"/>
          <w:lang w:val="sk-SK"/>
        </w:rPr>
      </w:pPr>
      <w:r>
        <w:rPr>
          <w:rFonts w:ascii="Calibri" w:hAnsi="Calibri" w:cstheme="majorHAnsi"/>
          <w:sz w:val="22"/>
          <w:szCs w:val="22"/>
          <w:lang w:val="sk-SK"/>
        </w:rPr>
        <w:t xml:space="preserve">Zmluvné strany sa dohodli, že za porušenie povinnosti Dopravcu začať poskytovať Službu v lehote podľa bodu 5.1 písm. a) Zmluvy, je Objednávateľ oprávnený požadovať od Dopravcu zaplatenie zmluvnej pokuty vo výške  </w:t>
      </w:r>
      <w:r w:rsidR="009E61EC">
        <w:rPr>
          <w:rFonts w:ascii="Calibri" w:hAnsi="Calibri" w:cstheme="majorHAnsi"/>
          <w:sz w:val="22"/>
          <w:szCs w:val="22"/>
          <w:lang w:val="sk-SK"/>
        </w:rPr>
        <w:t xml:space="preserve">66 000 </w:t>
      </w:r>
      <w:r>
        <w:rPr>
          <w:rFonts w:ascii="Calibri" w:hAnsi="Calibri" w:cstheme="majorHAnsi"/>
          <w:sz w:val="22"/>
          <w:szCs w:val="22"/>
          <w:lang w:val="sk-SK"/>
        </w:rPr>
        <w:t xml:space="preserve">EUR (slovom: </w:t>
      </w:r>
      <w:r w:rsidR="009E61EC">
        <w:rPr>
          <w:rFonts w:ascii="Calibri" w:hAnsi="Calibri" w:cstheme="majorHAnsi"/>
          <w:sz w:val="22"/>
          <w:szCs w:val="22"/>
          <w:lang w:val="sk-SK"/>
        </w:rPr>
        <w:t>šesťdesiatšesťtisíc</w:t>
      </w:r>
      <w:r>
        <w:rPr>
          <w:rFonts w:ascii="Calibri" w:hAnsi="Calibri" w:cstheme="majorHAnsi"/>
          <w:sz w:val="22"/>
          <w:szCs w:val="22"/>
          <w:lang w:val="sk-SK"/>
        </w:rPr>
        <w:t>) za prvý deň omeškania Dopravcu so začatím poskytovania Služby a</w:t>
      </w:r>
      <w:r w:rsidR="009E61EC">
        <w:rPr>
          <w:rFonts w:ascii="Calibri" w:hAnsi="Calibri" w:cstheme="majorHAnsi"/>
          <w:sz w:val="22"/>
          <w:szCs w:val="22"/>
          <w:lang w:val="sk-SK"/>
        </w:rPr>
        <w:t> 33 000</w:t>
      </w:r>
      <w:r>
        <w:rPr>
          <w:rFonts w:ascii="Calibri" w:hAnsi="Calibri" w:cstheme="majorHAnsi"/>
          <w:sz w:val="22"/>
          <w:szCs w:val="22"/>
          <w:lang w:val="sk-SK"/>
        </w:rPr>
        <w:t xml:space="preserve"> EUR (slovom: </w:t>
      </w:r>
      <w:r w:rsidR="009E61EC">
        <w:rPr>
          <w:rFonts w:ascii="Calibri" w:hAnsi="Calibri" w:cstheme="majorHAnsi"/>
          <w:sz w:val="22"/>
          <w:szCs w:val="22"/>
          <w:lang w:val="sk-SK"/>
        </w:rPr>
        <w:t>tridsaťtritisíc</w:t>
      </w:r>
      <w:r>
        <w:rPr>
          <w:rFonts w:ascii="Calibri" w:hAnsi="Calibri" w:cstheme="majorHAnsi"/>
          <w:sz w:val="22"/>
          <w:szCs w:val="22"/>
          <w:lang w:val="sk-SK"/>
        </w:rPr>
        <w:t xml:space="preserve">) za každý ďalší deň omeškania Dopravcu so začatím poskytovania Služby.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v prípade, ak Dopravca preruší poskytovanie Služby o viac ako 24 hodín </w:t>
      </w:r>
      <w:r>
        <w:rPr>
          <w:rFonts w:ascii="Calibri" w:hAnsi="Calibri" w:cs="Segoe UI"/>
          <w:sz w:val="22"/>
          <w:szCs w:val="22"/>
          <w:lang w:val="sk-SK"/>
        </w:rPr>
        <w:t>a prerušenie nie je spôsobné dôvodmi vyššej moci, ktoré majú svoj pôvod v živelných pohromách a prírodných katastrofách (ako napr. zemetrasenie) alebo v nepredvídateľnej ľudskej činnosti (napr. štrajk, občianske nepokoje, vojna)</w:t>
      </w:r>
      <w:r>
        <w:rPr>
          <w:rFonts w:ascii="Calibri" w:hAnsi="Calibri" w:cstheme="majorHAnsi"/>
          <w:sz w:val="22"/>
          <w:szCs w:val="22"/>
          <w:lang w:val="sk-SK"/>
        </w:rPr>
        <w:t xml:space="preserve">, je Objednávateľ oprávnený požadovať od Dopravcu zaplatenie zmluvnej pokuty vo výške   </w:t>
      </w:r>
      <w:r w:rsidR="009E61EC">
        <w:rPr>
          <w:rFonts w:ascii="Calibri" w:hAnsi="Calibri" w:cstheme="majorHAnsi"/>
          <w:sz w:val="22"/>
          <w:szCs w:val="22"/>
          <w:lang w:val="sk-SK"/>
        </w:rPr>
        <w:t>33 000</w:t>
      </w:r>
      <w:r>
        <w:rPr>
          <w:rFonts w:ascii="Calibri" w:hAnsi="Calibri" w:cstheme="majorHAnsi"/>
          <w:sz w:val="22"/>
          <w:szCs w:val="22"/>
          <w:lang w:val="sk-SK"/>
        </w:rPr>
        <w:t xml:space="preserve"> EUR (slovom: </w:t>
      </w:r>
      <w:r w:rsidR="009E61EC">
        <w:rPr>
          <w:rFonts w:ascii="Calibri" w:hAnsi="Calibri" w:cstheme="majorHAnsi"/>
          <w:sz w:val="22"/>
          <w:szCs w:val="22"/>
          <w:lang w:val="sk-SK"/>
        </w:rPr>
        <w:t xml:space="preserve">tridsaťtritisíc) </w:t>
      </w:r>
      <w:r>
        <w:rPr>
          <w:rFonts w:ascii="Calibri" w:hAnsi="Calibri" w:cstheme="majorHAnsi"/>
          <w:sz w:val="22"/>
          <w:szCs w:val="22"/>
          <w:lang w:val="sk-SK"/>
        </w:rPr>
        <w:t xml:space="preserve"> za každý deň prerušenia poskytovania Služby Dopravcom.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podľa bodu 5.8 Zmluvy , je Objednávateľ oprávnený požadovať od Dopravcu zaplatenie zmluvnej pokuty vo výške vo výške </w:t>
      </w:r>
      <w:r w:rsidR="009E61EC">
        <w:rPr>
          <w:rFonts w:ascii="Calibri" w:hAnsi="Calibri" w:cstheme="majorHAnsi"/>
          <w:sz w:val="22"/>
          <w:szCs w:val="22"/>
          <w:lang w:val="sk-SK"/>
        </w:rPr>
        <w:t>5 500</w:t>
      </w:r>
      <w:r>
        <w:rPr>
          <w:rFonts w:ascii="Calibri" w:hAnsi="Calibri" w:cstheme="majorHAnsi"/>
          <w:sz w:val="22"/>
          <w:szCs w:val="22"/>
          <w:lang w:val="sk-SK"/>
        </w:rPr>
        <w:t xml:space="preserve"> EUR (slovom: </w:t>
      </w:r>
      <w:r w:rsidR="009E61EC">
        <w:rPr>
          <w:rFonts w:ascii="Calibri" w:hAnsi="Calibri" w:cstheme="majorHAnsi"/>
          <w:sz w:val="22"/>
          <w:szCs w:val="22"/>
          <w:lang w:val="sk-SK"/>
        </w:rPr>
        <w:t>päťtisícpäťsto</w:t>
      </w:r>
      <w:r>
        <w:rPr>
          <w:rFonts w:ascii="Calibri" w:hAnsi="Calibri" w:cstheme="majorHAnsi"/>
          <w:sz w:val="22"/>
          <w:szCs w:val="22"/>
          <w:lang w:val="sk-SK"/>
        </w:rPr>
        <w:t>) za každý deň omeškania Dopravcu so splnením povinnosti.</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poskytovať Službu vozidlami podľa bodu 7.1 písm. f) Zmluvy, je Objednávateľ oprávnený požadovať od Dopravcu zaplatenie jednorazovej zmluvnej pokuty vo výške vo výške </w:t>
      </w:r>
      <w:r w:rsidR="00F24550">
        <w:rPr>
          <w:rFonts w:ascii="Calibri" w:hAnsi="Calibri" w:cstheme="majorHAnsi"/>
          <w:sz w:val="22"/>
          <w:szCs w:val="22"/>
          <w:lang w:val="sk-SK"/>
        </w:rPr>
        <w:t>110 000</w:t>
      </w:r>
      <w:r>
        <w:rPr>
          <w:rFonts w:ascii="Calibri" w:hAnsi="Calibri" w:cstheme="majorHAnsi"/>
          <w:sz w:val="22"/>
          <w:szCs w:val="22"/>
          <w:lang w:val="sk-SK"/>
        </w:rPr>
        <w:t xml:space="preserve"> EUR (slovom: </w:t>
      </w:r>
      <w:r w:rsidR="00F24550">
        <w:rPr>
          <w:rFonts w:ascii="Calibri" w:hAnsi="Calibri" w:cstheme="majorHAnsi"/>
          <w:sz w:val="22"/>
          <w:szCs w:val="22"/>
          <w:lang w:val="sk-SK"/>
        </w:rPr>
        <w:t>stodesaťtisíc</w:t>
      </w:r>
      <w:r>
        <w:rPr>
          <w:rFonts w:ascii="Calibri" w:hAnsi="Calibri" w:cstheme="majorHAnsi"/>
          <w:sz w:val="22"/>
          <w:szCs w:val="22"/>
          <w:lang w:val="sk-SK"/>
        </w:rPr>
        <w:t>) za každý štvrťrok, v ktorom bolo takéto porušenie zistené.</w:t>
      </w:r>
      <w:r>
        <w:rPr>
          <w:rFonts w:ascii="Calibri" w:hAnsi="Calibri"/>
          <w:color w:val="FF0000"/>
          <w:sz w:val="22"/>
          <w:lang w:val="sk-SK"/>
        </w:rPr>
        <w:t xml:space="preserve">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konkretizovaných povinností Technických a prevádzkových štandardov, ktoré sú špecifikované </w:t>
      </w:r>
      <w:r>
        <w:rPr>
          <w:rFonts w:ascii="Calibri" w:hAnsi="Calibri" w:cstheme="majorHAnsi"/>
          <w:b/>
          <w:sz w:val="22"/>
          <w:szCs w:val="22"/>
          <w:lang w:val="sk-SK"/>
        </w:rPr>
        <w:t>v Prílohe č. 7</w:t>
      </w:r>
      <w:r>
        <w:rPr>
          <w:rFonts w:ascii="Calibri" w:hAnsi="Calibri" w:cstheme="majorHAnsi"/>
          <w:sz w:val="22"/>
          <w:szCs w:val="22"/>
          <w:lang w:val="sk-SK"/>
        </w:rPr>
        <w:t xml:space="preserve"> Zmluvy - </w:t>
      </w:r>
      <w:r>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 xml:space="preserve">, je Objednávateľ oprávnený požadovať od Dopravcu zaplatenie zmluvnej pokuty vo výške podľa </w:t>
      </w:r>
      <w:r>
        <w:rPr>
          <w:rFonts w:ascii="Calibri" w:hAnsi="Calibri" w:cstheme="majorHAnsi"/>
          <w:b/>
          <w:sz w:val="22"/>
          <w:szCs w:val="22"/>
          <w:lang w:val="sk-SK"/>
        </w:rPr>
        <w:t xml:space="preserve">Prílohy č. 7 </w:t>
      </w:r>
      <w:r>
        <w:rPr>
          <w:rFonts w:ascii="Calibri" w:hAnsi="Calibri" w:cstheme="majorHAnsi"/>
          <w:sz w:val="22"/>
          <w:szCs w:val="22"/>
          <w:lang w:val="sk-SK"/>
        </w:rPr>
        <w:t>Zmluvy</w:t>
      </w:r>
      <w:r>
        <w:rPr>
          <w:rFonts w:ascii="Calibri" w:hAnsi="Calibri" w:cstheme="majorHAnsi"/>
          <w:b/>
          <w:sz w:val="22"/>
          <w:szCs w:val="22"/>
          <w:lang w:val="sk-SK"/>
        </w:rPr>
        <w:t xml:space="preserve"> – Sadzobník zmluvných pokút za porušenie Technických a prevádzkových štandardov.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predložiť Objednávateľovi všetky dáta o predaji cestovného riadne a včas v zmysle bodu 7.8 Zmluvy, je Objednávateľ oprávnený požadovať od Dopravcu zaplatenie zmluvnej pokuty vo výške vo výške </w:t>
      </w:r>
      <w:r w:rsidR="000F6C1E">
        <w:rPr>
          <w:rFonts w:ascii="Calibri" w:hAnsi="Calibri" w:cstheme="majorHAnsi"/>
          <w:sz w:val="22"/>
          <w:szCs w:val="22"/>
          <w:lang w:val="sk-SK"/>
        </w:rPr>
        <w:t xml:space="preserve"> 16 500</w:t>
      </w:r>
      <w:r>
        <w:rPr>
          <w:rFonts w:ascii="Calibri" w:hAnsi="Calibri" w:cstheme="majorHAnsi"/>
          <w:sz w:val="22"/>
          <w:szCs w:val="22"/>
          <w:lang w:val="sk-SK"/>
        </w:rPr>
        <w:t xml:space="preserve"> EUR (slovom: </w:t>
      </w:r>
      <w:r w:rsidR="000F6C1E">
        <w:rPr>
          <w:rFonts w:ascii="Calibri" w:hAnsi="Calibri" w:cstheme="majorHAnsi"/>
          <w:sz w:val="22"/>
          <w:szCs w:val="22"/>
          <w:lang w:val="sk-SK"/>
        </w:rPr>
        <w:t>šestnásťtisícpäťsto</w:t>
      </w:r>
      <w:r>
        <w:rPr>
          <w:rFonts w:ascii="Calibri" w:hAnsi="Calibri" w:cstheme="majorHAnsi"/>
          <w:sz w:val="22"/>
          <w:szCs w:val="22"/>
          <w:lang w:val="sk-SK"/>
        </w:rPr>
        <w:t xml:space="preserve">) za každý deň omeškania Dopravcu so splnením povinnosti.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pred začatím poskytovania Služby riadne a včas splniť všetky povinnosti, ktoré pre neho vyplývajú z bodu 8.1 Zmluvy , je Objednávateľ oprávnený požadovať od Dopravcu zaplatenie zmluvnej pokuty vo výške   </w:t>
      </w:r>
      <w:r w:rsidR="00800D4B">
        <w:rPr>
          <w:rFonts w:ascii="Calibri" w:hAnsi="Calibri" w:cstheme="majorHAnsi"/>
          <w:sz w:val="22"/>
          <w:szCs w:val="22"/>
          <w:lang w:val="sk-SK"/>
        </w:rPr>
        <w:t>5 500</w:t>
      </w:r>
      <w:r>
        <w:rPr>
          <w:rFonts w:ascii="Calibri" w:hAnsi="Calibri" w:cstheme="majorHAnsi"/>
          <w:sz w:val="22"/>
          <w:szCs w:val="22"/>
          <w:lang w:val="sk-SK"/>
        </w:rPr>
        <w:t xml:space="preserve">  EUR (slovom: </w:t>
      </w:r>
      <w:r w:rsidR="00800D4B">
        <w:rPr>
          <w:rFonts w:ascii="Calibri" w:hAnsi="Calibri" w:cstheme="majorHAnsi"/>
          <w:sz w:val="22"/>
          <w:szCs w:val="22"/>
          <w:lang w:val="sk-SK"/>
        </w:rPr>
        <w:t>päťtisícpäťsto</w:t>
      </w:r>
      <w:r>
        <w:rPr>
          <w:rFonts w:ascii="Calibri" w:hAnsi="Calibri" w:cstheme="majorHAnsi"/>
          <w:sz w:val="22"/>
          <w:szCs w:val="22"/>
          <w:lang w:val="sk-SK"/>
        </w:rPr>
        <w:t xml:space="preserve">) za každý deň omeškania Dopravcu so splnením povinnosti.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ktorá pre neho vyplýva z bodu 7.6 Zmluvy je Objednávateľ oprávnený požadovať od Dopravcu zaplatenie zmluvnej pokuty vo výške vo </w:t>
      </w:r>
      <w:r>
        <w:rPr>
          <w:rFonts w:ascii="Calibri" w:hAnsi="Calibri" w:cstheme="majorHAnsi"/>
          <w:color w:val="000000" w:themeColor="text1"/>
          <w:sz w:val="22"/>
          <w:szCs w:val="22"/>
          <w:lang w:val="sk-SK"/>
        </w:rPr>
        <w:t xml:space="preserve">výške </w:t>
      </w:r>
      <w:r>
        <w:rPr>
          <w:rFonts w:ascii="Calibri" w:hAnsi="Calibri"/>
          <w:color w:val="000000" w:themeColor="text1"/>
          <w:sz w:val="22"/>
          <w:lang w:val="sk-SK"/>
        </w:rPr>
        <w:t xml:space="preserve"> </w:t>
      </w:r>
      <w:r w:rsidR="00800D4B">
        <w:rPr>
          <w:rFonts w:ascii="Calibri" w:hAnsi="Calibri"/>
          <w:color w:val="000000" w:themeColor="text1"/>
          <w:sz w:val="22"/>
          <w:lang w:val="sk-SK"/>
        </w:rPr>
        <w:t>5 500</w:t>
      </w:r>
      <w:r>
        <w:rPr>
          <w:rFonts w:ascii="Calibri" w:hAnsi="Calibri"/>
          <w:color w:val="000000" w:themeColor="text1"/>
          <w:sz w:val="22"/>
          <w:lang w:val="sk-SK"/>
        </w:rPr>
        <w:t xml:space="preserve"> </w:t>
      </w:r>
      <w:r>
        <w:rPr>
          <w:rFonts w:ascii="Calibri" w:hAnsi="Calibri" w:cstheme="majorHAnsi"/>
          <w:color w:val="000000" w:themeColor="text1"/>
          <w:sz w:val="22"/>
          <w:szCs w:val="22"/>
          <w:lang w:val="sk-SK"/>
        </w:rPr>
        <w:t xml:space="preserve">EUR (slovom:  </w:t>
      </w:r>
      <w:r w:rsidR="00800D4B">
        <w:rPr>
          <w:rFonts w:ascii="Calibri" w:hAnsi="Calibri" w:cstheme="majorHAnsi"/>
          <w:color w:val="000000" w:themeColor="text1"/>
          <w:sz w:val="22"/>
          <w:szCs w:val="22"/>
          <w:lang w:val="sk-SK"/>
        </w:rPr>
        <w:t>päťtisícpäťsto</w:t>
      </w:r>
      <w:r>
        <w:rPr>
          <w:rFonts w:ascii="Calibri" w:hAnsi="Calibri" w:cstheme="majorHAnsi"/>
          <w:sz w:val="22"/>
          <w:szCs w:val="22"/>
          <w:lang w:val="sk-SK"/>
        </w:rPr>
        <w:t xml:space="preserve">) za každý deň omeškania Dopravcu so splnením povinnosti.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lastRenderedPageBreak/>
        <w:t xml:space="preserve">Zmluvné strany sa dohodli, že ak Dopravca poruší pravidlá dohodnuté v článku 10 Zmluvy pri zmene subdodávateľa alebo pri doplnení nového subdodávateľa, je Objednávateľ oprávnený požadovať od Dopravcu zaplatenie jednorazovej zmluvnej pokuty vo výške </w:t>
      </w:r>
      <w:r w:rsidR="004F4999">
        <w:rPr>
          <w:rFonts w:ascii="Calibri" w:hAnsi="Calibri" w:cstheme="majorHAnsi"/>
          <w:sz w:val="22"/>
          <w:szCs w:val="22"/>
          <w:lang w:val="sk-SK"/>
        </w:rPr>
        <w:t>11 000</w:t>
      </w:r>
      <w:r>
        <w:rPr>
          <w:rFonts w:ascii="Calibri" w:hAnsi="Calibri" w:cstheme="majorHAnsi"/>
          <w:sz w:val="22"/>
          <w:szCs w:val="22"/>
          <w:lang w:val="sk-SK"/>
        </w:rPr>
        <w:t xml:space="preserve"> EUR (slovom: </w:t>
      </w:r>
      <w:r w:rsidR="004F4999">
        <w:rPr>
          <w:rFonts w:ascii="Calibri" w:hAnsi="Calibri" w:cstheme="majorHAnsi"/>
          <w:sz w:val="22"/>
          <w:szCs w:val="22"/>
          <w:lang w:val="sk-SK"/>
        </w:rPr>
        <w:t>jedenásťtisíc</w:t>
      </w:r>
      <w:r>
        <w:rPr>
          <w:rFonts w:ascii="Calibri" w:hAnsi="Calibri" w:cstheme="majorHAnsi"/>
          <w:sz w:val="22"/>
          <w:szCs w:val="22"/>
          <w:lang w:val="sk-SK"/>
        </w:rPr>
        <w:t xml:space="preserve">) za každý mesiac trvania každého prípadu porušenia.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ak Dopravca poruší niektorú povinnosť, ktorá pre neho vyplýva z článku 11 Zmluvy, je Objednávateľ oprávnený požadovať od Dopravcu zaplatenie jednorazovej zmluvnej pokuty vo výške </w:t>
      </w:r>
      <w:r w:rsidR="004F4999">
        <w:rPr>
          <w:rFonts w:ascii="Calibri" w:hAnsi="Calibri" w:cstheme="majorHAnsi"/>
          <w:sz w:val="22"/>
          <w:szCs w:val="22"/>
          <w:lang w:val="sk-SK"/>
        </w:rPr>
        <w:t>11 000</w:t>
      </w:r>
      <w:r>
        <w:rPr>
          <w:rFonts w:ascii="Calibri" w:hAnsi="Calibri" w:cstheme="majorHAnsi"/>
          <w:sz w:val="22"/>
          <w:szCs w:val="22"/>
          <w:lang w:val="sk-SK"/>
        </w:rPr>
        <w:t xml:space="preserve"> EUR (slovom: </w:t>
      </w:r>
      <w:r w:rsidR="004F4999">
        <w:rPr>
          <w:rFonts w:ascii="Calibri" w:hAnsi="Calibri" w:cstheme="majorHAnsi"/>
          <w:sz w:val="22"/>
          <w:szCs w:val="22"/>
          <w:lang w:val="sk-SK"/>
        </w:rPr>
        <w:t>jedenásťtisíc</w:t>
      </w:r>
      <w:r>
        <w:rPr>
          <w:rFonts w:ascii="Calibri" w:hAnsi="Calibri" w:cstheme="majorHAnsi"/>
          <w:sz w:val="22"/>
          <w:szCs w:val="22"/>
          <w:lang w:val="sk-SK"/>
        </w:rPr>
        <w:t xml:space="preserve">) za každý prípad porušenia.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ak </w:t>
      </w:r>
      <w:r>
        <w:rPr>
          <w:rFonts w:ascii="Calibri" w:eastAsia="Batang" w:hAnsi="Calibri" w:cstheme="majorHAnsi"/>
          <w:sz w:val="22"/>
          <w:szCs w:val="22"/>
          <w:lang w:bidi="he-IL"/>
        </w:rPr>
        <w:t xml:space="preserve">právoplatným rozhodnutím Protimonopolného úradu SR </w:t>
      </w:r>
      <w:r>
        <w:rPr>
          <w:rFonts w:ascii="Calibri" w:eastAsia="Batang" w:hAnsi="Calibri" w:cstheme="majorHAnsi"/>
          <w:sz w:val="22"/>
          <w:szCs w:val="22"/>
          <w:lang w:val="sk-SK" w:bidi="he-IL"/>
        </w:rPr>
        <w:t>bude</w:t>
      </w:r>
      <w:r>
        <w:rPr>
          <w:rFonts w:ascii="Calibri" w:eastAsia="Batang" w:hAnsi="Calibri" w:cstheme="majorHAnsi"/>
          <w:sz w:val="22"/>
          <w:szCs w:val="22"/>
          <w:lang w:bidi="he-IL"/>
        </w:rPr>
        <w:t xml:space="preserve"> konštatované, že </w:t>
      </w:r>
      <w:r>
        <w:rPr>
          <w:rFonts w:ascii="Calibri" w:eastAsia="Batang" w:hAnsi="Calibri"/>
          <w:lang w:val="sk-SK"/>
        </w:rPr>
        <w:t>Dopravca</w:t>
      </w:r>
      <w:r>
        <w:rPr>
          <w:rFonts w:ascii="Calibri" w:eastAsia="Batang" w:hAnsi="Calibri" w:cstheme="majorHAnsi"/>
          <w:szCs w:val="22"/>
          <w:lang w:val="sk-SK" w:bidi="he-IL"/>
        </w:rPr>
        <w:t xml:space="preserve"> sa</w:t>
      </w:r>
      <w:r>
        <w:rPr>
          <w:rFonts w:ascii="Calibri" w:eastAsia="Batang" w:hAnsi="Calibri" w:cstheme="majorHAnsi"/>
          <w:sz w:val="22"/>
          <w:szCs w:val="22"/>
          <w:lang w:bidi="he-IL"/>
        </w:rPr>
        <w:t xml:space="preserve"> pri získaní zákazky, ktorej výsledkom je táto zmluva, dopustil </w:t>
      </w:r>
      <w:proofErr w:type="spellStart"/>
      <w:r>
        <w:rPr>
          <w:rFonts w:ascii="Calibri" w:eastAsia="Batang" w:hAnsi="Calibri" w:cstheme="majorHAnsi"/>
          <w:sz w:val="22"/>
          <w:szCs w:val="22"/>
          <w:lang w:bidi="he-IL"/>
        </w:rPr>
        <w:t>kolúzneho</w:t>
      </w:r>
      <w:proofErr w:type="spellEnd"/>
      <w:r>
        <w:rPr>
          <w:rFonts w:ascii="Calibri" w:eastAsia="Batang" w:hAnsi="Calibri" w:cstheme="majorHAnsi"/>
          <w:sz w:val="22"/>
          <w:szCs w:val="22"/>
          <w:lang w:bidi="he-IL"/>
        </w:rPr>
        <w:t xml:space="preserve"> správania alebo v prípade, ak </w:t>
      </w:r>
      <w:r>
        <w:rPr>
          <w:rFonts w:ascii="Calibri" w:eastAsia="Batang" w:hAnsi="Calibri"/>
          <w:lang w:val="sk-SK"/>
        </w:rPr>
        <w:t>Dopravca</w:t>
      </w:r>
      <w:r>
        <w:rPr>
          <w:rFonts w:ascii="Calibri" w:eastAsia="Batang" w:hAnsi="Calibri" w:cstheme="majorHAnsi"/>
          <w:sz w:val="22"/>
          <w:szCs w:val="22"/>
          <w:lang w:bidi="he-IL"/>
        </w:rPr>
        <w:t xml:space="preserve"> iným nedovoleným spôsobom ovplyvnil výber víťazného uchádzača, a tým narušil alebo ohrozil hospodársku súťaž</w:t>
      </w:r>
      <w:r>
        <w:rPr>
          <w:rFonts w:ascii="Calibri" w:eastAsia="Batang" w:hAnsi="Calibri" w:cstheme="majorHAnsi"/>
          <w:sz w:val="22"/>
          <w:szCs w:val="22"/>
          <w:lang w:val="sk-SK" w:bidi="he-IL"/>
        </w:rPr>
        <w:t xml:space="preserve">, </w:t>
      </w:r>
      <w:r>
        <w:rPr>
          <w:rFonts w:ascii="Calibri" w:hAnsi="Calibri" w:cstheme="majorHAnsi"/>
          <w:sz w:val="22"/>
          <w:szCs w:val="22"/>
          <w:lang w:val="sk-SK"/>
        </w:rPr>
        <w:t xml:space="preserve">je Objednávateľ oprávnený požadovať od Dopravcu zaplatenie jednorazovej zmluvnej pokuty vo výške 20 % z hodnoty celej Zmluvy.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Dopravca je povinný zaplatiť zmluvnú pokutu na základe písomnej výzvy Objednávateľa do 30 kalendárnych dní od doručenia výzvy bezhotovostným prevodom na účet uvedený vo výzve.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Zaplatenie zmluvnej pokuty nezbavuje Dopravcu záväzku splniť dotknutú povinnosť.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Dohodnutím a zaplatením zmluvnej pokuty nie je dotknuté právo Objednávateľa na náhradu škody vo výške presahujúcej výšku zmluvnej pokuty.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Kumulácia zmluvných pokút nie je vylúčená.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Dopravca nie je povinný zaplatiť zmluvnú pokutu, ak sú dané okolnosti vylučujúce zodpovednosť v zmysle zákona č. 513/1991 Zb. Obchodný zákonník v znení neskorších predpisov alebo dôvody vyššej moci</w:t>
      </w:r>
      <w:r>
        <w:rPr>
          <w:rFonts w:ascii="Calibri" w:hAnsi="Calibri" w:cs="Segoe UI"/>
          <w:sz w:val="22"/>
          <w:szCs w:val="22"/>
          <w:lang w:val="sk-SK"/>
        </w:rPr>
        <w:t xml:space="preserve">, ktoré majú svoj pôvod v živelných pohromách a prírodných katastrofách (ako napr. zemetrasenie, povodeň, zosuv pôdy) alebo v nepredvídateľnej ľudskej činnosti (napr. štrajk, občianske nepokoje, vojna). </w:t>
      </w: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13</w:t>
      </w:r>
    </w:p>
    <w:p w:rsidR="00B02700" w:rsidRDefault="00B02700" w:rsidP="00B02700">
      <w:pPr>
        <w:pStyle w:val="Odsekzoznamu"/>
        <w:ind w:left="0"/>
        <w:jc w:val="center"/>
        <w:rPr>
          <w:b/>
        </w:rPr>
      </w:pPr>
      <w:r>
        <w:rPr>
          <w:b/>
        </w:rPr>
        <w:t xml:space="preserve">POISTENIE A BANKOVÁ ZÁRUKA </w:t>
      </w:r>
    </w:p>
    <w:p w:rsidR="00B02700" w:rsidRDefault="00B02700" w:rsidP="00B02700">
      <w:pPr>
        <w:pStyle w:val="Odsekzoznamu"/>
        <w:ind w:left="0"/>
        <w:jc w:val="center"/>
        <w:rPr>
          <w:b/>
        </w:rPr>
      </w:pPr>
    </w:p>
    <w:p w:rsidR="00B02700" w:rsidRDefault="00B02700" w:rsidP="00BC0F03">
      <w:pPr>
        <w:pStyle w:val="Odsekzoznamu"/>
        <w:numPr>
          <w:ilvl w:val="1"/>
          <w:numId w:val="31"/>
        </w:numPr>
        <w:ind w:left="709" w:hanging="709"/>
        <w:jc w:val="both"/>
      </w:pPr>
      <w: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p>
    <w:p w:rsidR="00B02700" w:rsidRDefault="00B02700" w:rsidP="00B02700">
      <w:pPr>
        <w:pStyle w:val="Odsekzoznamu"/>
        <w:ind w:left="709" w:hanging="709"/>
        <w:jc w:val="both"/>
      </w:pPr>
    </w:p>
    <w:p w:rsidR="00B02700" w:rsidRDefault="00B02700" w:rsidP="00BC0F03">
      <w:pPr>
        <w:pStyle w:val="Odsekzoznamu"/>
        <w:numPr>
          <w:ilvl w:val="1"/>
          <w:numId w:val="31"/>
        </w:numPr>
        <w:ind w:left="709" w:hanging="709"/>
        <w:jc w:val="both"/>
      </w:pPr>
      <w:r>
        <w:t xml:space="preserve">Dopravca je povinný mať po celú dobu poskytovania Služby uzavretú platnú a účinnú zmluvu o poistení zodpovednosti za škodu spôsobenú Dopravcom tretej osobe s limitom poistného plnenia minimálne vo výške </w:t>
      </w:r>
      <w:r w:rsidR="003B0563">
        <w:t>220</w:t>
      </w:r>
      <w:r>
        <w:t xml:space="preserve"> 000 EUR (slovom:  </w:t>
      </w:r>
      <w:r w:rsidR="003B0563">
        <w:t>dvestodvadsaťtisíc</w:t>
      </w:r>
      <w:r>
        <w:t xml:space="preserve"> EUR). </w:t>
      </w:r>
    </w:p>
    <w:p w:rsidR="00B02700" w:rsidRDefault="00B02700" w:rsidP="00B02700">
      <w:pPr>
        <w:pStyle w:val="Odsekzoznamu"/>
        <w:ind w:left="709" w:hanging="709"/>
        <w:rPr>
          <w:highlight w:val="yellow"/>
        </w:rPr>
      </w:pPr>
    </w:p>
    <w:p w:rsidR="00B02700" w:rsidRDefault="00B02700" w:rsidP="00B02700">
      <w:pPr>
        <w:pStyle w:val="Odsekzoznamu"/>
        <w:ind w:left="709" w:hanging="709"/>
        <w:jc w:val="both"/>
        <w:rPr>
          <w:highlight w:val="yellow"/>
        </w:rPr>
      </w:pPr>
    </w:p>
    <w:p w:rsidR="00B02700" w:rsidRDefault="00B02700" w:rsidP="00BC0F03">
      <w:pPr>
        <w:pStyle w:val="Odsekzoznamu"/>
        <w:numPr>
          <w:ilvl w:val="1"/>
          <w:numId w:val="31"/>
        </w:numPr>
        <w:ind w:left="709" w:hanging="709"/>
        <w:jc w:val="both"/>
      </w:pPr>
      <w:r>
        <w:lastRenderedPageBreak/>
        <w:t xml:space="preserve">Dopravca odovzdal Objednávateľovi v rámci súčinnosti pri uzatvorení tejto Zmluvy bankovú záruku na zabezpečenie plnenia Zmluvy vo výške </w:t>
      </w:r>
      <w:r w:rsidR="003B0563" w:rsidRPr="003B0563">
        <w:rPr>
          <w:b/>
        </w:rPr>
        <w:t xml:space="preserve"> </w:t>
      </w:r>
      <w:r w:rsidR="003B0563">
        <w:rPr>
          <w:b/>
        </w:rPr>
        <w:t xml:space="preserve">825 </w:t>
      </w:r>
      <w:r w:rsidRPr="003B0563">
        <w:rPr>
          <w:b/>
        </w:rPr>
        <w:t xml:space="preserve"> 000 EUR</w:t>
      </w:r>
      <w:r>
        <w:t xml:space="preserve"> (slovom: </w:t>
      </w:r>
      <w:r w:rsidR="003B0563">
        <w:t xml:space="preserve"> osemstodvadsaťpäťtisíc</w:t>
      </w:r>
      <w:r>
        <w:t xml:space="preserve">  EUR) (ďalej len ako </w:t>
      </w:r>
      <w:r>
        <w:rPr>
          <w:b/>
        </w:rPr>
        <w:t>„Banková záruka“</w:t>
      </w:r>
      <w:r>
        <w:t xml:space="preserve">). </w:t>
      </w:r>
    </w:p>
    <w:p w:rsidR="00B02700" w:rsidRDefault="00B02700" w:rsidP="00B02700">
      <w:pPr>
        <w:pStyle w:val="Odsekzoznamu"/>
        <w:ind w:left="420"/>
        <w:jc w:val="both"/>
      </w:pPr>
    </w:p>
    <w:p w:rsidR="00B02700" w:rsidRDefault="00B02700" w:rsidP="00BC0F03">
      <w:pPr>
        <w:pStyle w:val="Odsekzoznamu"/>
        <w:numPr>
          <w:ilvl w:val="1"/>
          <w:numId w:val="31"/>
        </w:numPr>
        <w:ind w:left="709" w:hanging="709"/>
        <w:jc w:val="both"/>
        <w:rPr>
          <w:rFonts w:cs="Arial"/>
        </w:rPr>
      </w:pPr>
      <w:r>
        <w:t xml:space="preserve">Banková záruka slúži k zabezpečeniu riadneho a včasného splnenia 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p>
    <w:p w:rsidR="00B02700" w:rsidRDefault="00B02700" w:rsidP="00B02700">
      <w:pPr>
        <w:pStyle w:val="Odsekzoznamu"/>
        <w:rPr>
          <w:rFonts w:eastAsia="Times New Roman" w:cs="Arial"/>
          <w:lang w:eastAsia="cs-CZ"/>
        </w:rPr>
      </w:pPr>
    </w:p>
    <w:p w:rsidR="00B02700" w:rsidRDefault="00B02700" w:rsidP="00BC0F03">
      <w:pPr>
        <w:pStyle w:val="Odsekzoznamu"/>
        <w:numPr>
          <w:ilvl w:val="1"/>
          <w:numId w:val="31"/>
        </w:numPr>
        <w:ind w:left="709" w:hanging="709"/>
        <w:jc w:val="both"/>
        <w:rPr>
          <w:rFonts w:cs="Arial"/>
        </w:rPr>
      </w:pPr>
      <w:r>
        <w:rPr>
          <w:rFonts w:eastAsia="Times New Roman" w:cs="Arial"/>
          <w:iCs/>
          <w:lang w:eastAsia="cs-CZ"/>
        </w:rPr>
        <w:t xml:space="preserve">Dopravca </w:t>
      </w:r>
      <w:r>
        <w:rPr>
          <w:rFonts w:eastAsia="Times New Roman" w:cs="Arial"/>
          <w:lang w:eastAsia="cs-CZ"/>
        </w:rPr>
        <w:t xml:space="preserve">je povinný do tridsiatich (30) dní po každom čerpaní </w:t>
      </w:r>
      <w:r>
        <w:rPr>
          <w:rFonts w:eastAsia="Times New Roman" w:cs="Arial"/>
          <w:iCs/>
          <w:lang w:eastAsia="cs-CZ"/>
        </w:rPr>
        <w:t>bankovej záruky</w:t>
      </w:r>
      <w:r>
        <w:rPr>
          <w:rFonts w:eastAsia="Times New Roman" w:cs="Arial"/>
          <w:lang w:eastAsia="cs-CZ"/>
        </w:rPr>
        <w:t xml:space="preserve"> O</w:t>
      </w:r>
      <w:r>
        <w:rPr>
          <w:rFonts w:eastAsia="Times New Roman" w:cs="Arial"/>
          <w:iCs/>
          <w:lang w:eastAsia="cs-CZ"/>
        </w:rPr>
        <w:t>bjednávateľom</w:t>
      </w:r>
      <w:r>
        <w:rPr>
          <w:rFonts w:eastAsia="Times New Roman" w:cs="Arial"/>
          <w:lang w:eastAsia="cs-CZ"/>
        </w:rPr>
        <w:t xml:space="preserve"> doplniť </w:t>
      </w:r>
      <w:r>
        <w:rPr>
          <w:rFonts w:eastAsia="Times New Roman" w:cs="Arial"/>
          <w:iCs/>
          <w:lang w:eastAsia="cs-CZ"/>
        </w:rPr>
        <w:t>bankovú</w:t>
      </w:r>
      <w:r>
        <w:rPr>
          <w:rFonts w:eastAsia="Times New Roman" w:cs="Arial"/>
          <w:i/>
          <w:iCs/>
          <w:lang w:eastAsia="cs-CZ"/>
        </w:rPr>
        <w:t xml:space="preserve"> </w:t>
      </w:r>
      <w:r>
        <w:rPr>
          <w:rFonts w:eastAsia="Times New Roman" w:cs="Arial"/>
          <w:lang w:eastAsia="cs-CZ"/>
        </w:rPr>
        <w:t xml:space="preserve">záruku do jej pôvodnej výšky. Doplnením </w:t>
      </w:r>
      <w:r>
        <w:rPr>
          <w:rFonts w:eastAsia="Times New Roman" w:cs="Arial"/>
          <w:iCs/>
          <w:lang w:eastAsia="cs-CZ"/>
        </w:rPr>
        <w:t>bankovej záruky</w:t>
      </w:r>
      <w:r>
        <w:rPr>
          <w:rFonts w:eastAsia="Times New Roman" w:cs="Arial"/>
          <w:lang w:eastAsia="cs-CZ"/>
        </w:rPr>
        <w:t xml:space="preserve"> podľa predchádzajúcej vety sa rozumie (na základe dohody Dopravcu s bankou):</w:t>
      </w:r>
    </w:p>
    <w:p w:rsidR="00B02700" w:rsidRDefault="00B02700" w:rsidP="00BC0F03">
      <w:pPr>
        <w:numPr>
          <w:ilvl w:val="0"/>
          <w:numId w:val="32"/>
        </w:numPr>
        <w:overflowPunct/>
        <w:autoSpaceDE/>
        <w:adjustRightInd/>
        <w:spacing w:after="60" w:line="240" w:lineRule="auto"/>
        <w:rPr>
          <w:rFonts w:ascii="Calibri" w:hAnsi="Calibri" w:cs="Arial"/>
          <w:sz w:val="22"/>
          <w:szCs w:val="22"/>
        </w:rPr>
      </w:pPr>
      <w:r>
        <w:rPr>
          <w:rFonts w:ascii="Calibri" w:hAnsi="Calibri" w:cs="Arial"/>
          <w:sz w:val="22"/>
          <w:szCs w:val="22"/>
        </w:rPr>
        <w:t xml:space="preserve">rozšírenie  </w:t>
      </w:r>
      <w:r>
        <w:rPr>
          <w:rFonts w:ascii="Calibri" w:hAnsi="Calibri" w:cs="Arial"/>
          <w:iCs/>
          <w:sz w:val="22"/>
          <w:szCs w:val="22"/>
        </w:rPr>
        <w:t>bankovej záruky</w:t>
      </w:r>
      <w:r>
        <w:rPr>
          <w:rFonts w:ascii="Calibri" w:hAnsi="Calibri" w:cs="Arial"/>
          <w:sz w:val="22"/>
          <w:szCs w:val="22"/>
        </w:rPr>
        <w:t xml:space="preserve"> na jej pôvodnú výšku, alebo</w:t>
      </w:r>
    </w:p>
    <w:p w:rsidR="00B02700" w:rsidRDefault="00B02700" w:rsidP="00BC0F03">
      <w:pPr>
        <w:numPr>
          <w:ilvl w:val="0"/>
          <w:numId w:val="32"/>
        </w:numPr>
        <w:overflowPunct/>
        <w:autoSpaceDE/>
        <w:adjustRightInd/>
        <w:spacing w:after="60" w:line="240" w:lineRule="auto"/>
        <w:rPr>
          <w:rFonts w:ascii="Calibri" w:hAnsi="Calibri" w:cs="Arial"/>
          <w:sz w:val="22"/>
          <w:szCs w:val="22"/>
        </w:rPr>
      </w:pPr>
      <w:r>
        <w:rPr>
          <w:rFonts w:ascii="Calibri" w:hAnsi="Calibri" w:cs="Arial"/>
          <w:sz w:val="22"/>
          <w:szCs w:val="22"/>
        </w:rPr>
        <w:t xml:space="preserve">zriadenie novej  </w:t>
      </w:r>
      <w:r>
        <w:rPr>
          <w:rFonts w:ascii="Calibri" w:hAnsi="Calibri" w:cs="Arial"/>
          <w:iCs/>
          <w:sz w:val="22"/>
          <w:szCs w:val="22"/>
        </w:rPr>
        <w:t>bankovej záruky na jej pôvodnú výšku,</w:t>
      </w:r>
      <w:r>
        <w:rPr>
          <w:rFonts w:ascii="Calibri" w:hAnsi="Calibri" w:cs="Arial"/>
          <w:i/>
          <w:iCs/>
          <w:sz w:val="22"/>
          <w:szCs w:val="22"/>
        </w:rPr>
        <w:t xml:space="preserve">            </w:t>
      </w:r>
    </w:p>
    <w:p w:rsidR="00B02700" w:rsidRDefault="00B02700" w:rsidP="00B02700">
      <w:pPr>
        <w:spacing w:before="120" w:after="60" w:line="276" w:lineRule="auto"/>
        <w:ind w:left="851"/>
        <w:rPr>
          <w:rFonts w:ascii="Calibri" w:hAnsi="Calibri" w:cs="Arial"/>
          <w:sz w:val="22"/>
          <w:szCs w:val="22"/>
        </w:rPr>
      </w:pPr>
      <w:r>
        <w:rPr>
          <w:rFonts w:ascii="Calibri" w:hAnsi="Calibri" w:cs="Arial"/>
          <w:sz w:val="22"/>
          <w:szCs w:val="22"/>
        </w:rPr>
        <w:t>pričom Dopravca alebo banka doručí O</w:t>
      </w:r>
      <w:r>
        <w:rPr>
          <w:rFonts w:ascii="Calibri" w:hAnsi="Calibri" w:cs="Arial"/>
          <w:iCs/>
          <w:sz w:val="22"/>
          <w:szCs w:val="22"/>
        </w:rPr>
        <w:t>bjednávateľovi</w:t>
      </w:r>
      <w:r>
        <w:rPr>
          <w:rFonts w:ascii="Calibri" w:hAnsi="Calibri" w:cs="Arial"/>
          <w:sz w:val="22"/>
          <w:szCs w:val="22"/>
        </w:rPr>
        <w:t xml:space="preserve"> záručnú listinu, ktorou bola </w:t>
      </w:r>
      <w:r>
        <w:rPr>
          <w:rFonts w:ascii="Calibri" w:hAnsi="Calibri" w:cs="Arial"/>
          <w:iCs/>
          <w:sz w:val="22"/>
          <w:szCs w:val="22"/>
        </w:rPr>
        <w:t>banková</w:t>
      </w:r>
      <w:r>
        <w:rPr>
          <w:rFonts w:ascii="Calibri" w:hAnsi="Calibri" w:cs="Arial"/>
          <w:sz w:val="22"/>
          <w:szCs w:val="22"/>
        </w:rPr>
        <w:t xml:space="preserve"> </w:t>
      </w:r>
      <w:r>
        <w:rPr>
          <w:rFonts w:ascii="Calibri" w:hAnsi="Calibri" w:cs="Arial"/>
          <w:iCs/>
          <w:sz w:val="22"/>
          <w:szCs w:val="22"/>
        </w:rPr>
        <w:t>záruka</w:t>
      </w:r>
      <w:r>
        <w:rPr>
          <w:rFonts w:ascii="Calibri" w:hAnsi="Calibri" w:cs="Arial"/>
          <w:sz w:val="22"/>
          <w:szCs w:val="22"/>
        </w:rPr>
        <w:t xml:space="preserve"> rozšírená alebo opätovne zriadená. </w:t>
      </w:r>
    </w:p>
    <w:p w:rsidR="00B02700" w:rsidRDefault="00B02700" w:rsidP="00B02700">
      <w:pPr>
        <w:pStyle w:val="Odsekzoznamu"/>
      </w:pPr>
    </w:p>
    <w:p w:rsidR="00B02700" w:rsidRDefault="00B02700" w:rsidP="00BC0F03">
      <w:pPr>
        <w:pStyle w:val="Odsekzoznamu"/>
        <w:numPr>
          <w:ilvl w:val="1"/>
          <w:numId w:val="31"/>
        </w:numPr>
        <w:ind w:left="709" w:hanging="709"/>
        <w:jc w:val="both"/>
        <w:rPr>
          <w:color w:val="000000" w:themeColor="text1"/>
        </w:rPr>
      </w:pPr>
      <w:r>
        <w:rPr>
          <w:color w:val="000000" w:themeColor="text1"/>
        </w:rPr>
        <w:t xml:space="preserve">Povinnosť Dopravcu podľa bodu 13.3. sa považuje za splnenú aj zložením finančných prostriedkov v požadovanej výške na účet Objednávateľa. Objednávateľ vráti takto zložené prostriedky resp. zostatok Dopravcovi  po  uplynutí  6 (šiestich)  kalendárnych týždňov  po skončení platnosti a účinnosti Zmluvy.  Dopravca je povinný do  tridsiatich (30) dní po každom čerpaní zo zložených finančných prostriedkov,  doplniť výšku zložených finančných prostriedkov na pôvodnú sumu.  </w:t>
      </w:r>
    </w:p>
    <w:p w:rsidR="00B02700" w:rsidRDefault="00B02700" w:rsidP="00B02700">
      <w:pPr>
        <w:pStyle w:val="Odsekzoznamu"/>
        <w:ind w:left="709"/>
        <w:jc w:val="both"/>
        <w:rPr>
          <w:color w:val="000000" w:themeColor="text1"/>
        </w:rPr>
      </w:pPr>
    </w:p>
    <w:p w:rsidR="00B02700" w:rsidRDefault="00B02700" w:rsidP="00BC0F03">
      <w:pPr>
        <w:pStyle w:val="Odsekzoznamu"/>
        <w:numPr>
          <w:ilvl w:val="1"/>
          <w:numId w:val="31"/>
        </w:numPr>
        <w:ind w:left="709" w:hanging="709"/>
        <w:jc w:val="both"/>
      </w:pPr>
      <w:r>
        <w:rPr>
          <w:color w:val="000000" w:themeColor="text1"/>
        </w:rPr>
        <w:t xml:space="preserve">Platnosť bankovej </w:t>
      </w:r>
      <w:r>
        <w:t xml:space="preserve">záruky končí uplynutím 6 (šiestich) kalendárnych týždňov po skončení platnosti a účinnosti Zmluvy.   </w:t>
      </w:r>
    </w:p>
    <w:p w:rsidR="00B02700" w:rsidRDefault="00B02700" w:rsidP="00B02700">
      <w:pPr>
        <w:pStyle w:val="Odsekzoznamu"/>
        <w:ind w:left="709"/>
        <w:jc w:val="both"/>
      </w:pPr>
    </w:p>
    <w:p w:rsidR="00B02700" w:rsidRDefault="00B02700" w:rsidP="00BC0F03">
      <w:pPr>
        <w:pStyle w:val="Odsekzoznamu"/>
        <w:numPr>
          <w:ilvl w:val="1"/>
          <w:numId w:val="31"/>
        </w:numPr>
        <w:jc w:val="both"/>
      </w:pPr>
      <w:r>
        <w:t xml:space="preserve">     Banková záruka zanikne:  </w:t>
      </w:r>
    </w:p>
    <w:p w:rsidR="00B02700" w:rsidRDefault="00B02700" w:rsidP="00B02700">
      <w:pPr>
        <w:pStyle w:val="Odsekzoznamu"/>
        <w:ind w:left="420"/>
        <w:jc w:val="both"/>
      </w:pPr>
    </w:p>
    <w:p w:rsidR="00B02700" w:rsidRDefault="00B02700" w:rsidP="00BC0F03">
      <w:pPr>
        <w:pStyle w:val="Odsekzoznamu"/>
        <w:numPr>
          <w:ilvl w:val="0"/>
          <w:numId w:val="33"/>
        </w:numPr>
        <w:jc w:val="both"/>
      </w:pPr>
      <w:r>
        <w:t xml:space="preserve">uplynutím doby platnosti, ak si  Objednávateľ  do uplynutia doby platnosti neuplatnil svoje nároky voči banke vyplývajúce z vystavenej záručnej listiny. </w:t>
      </w:r>
      <w:r>
        <w:tab/>
      </w: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14</w:t>
      </w:r>
    </w:p>
    <w:p w:rsidR="00B02700" w:rsidRDefault="00B02700" w:rsidP="00B02700">
      <w:pPr>
        <w:pStyle w:val="Odsekzoznamu"/>
        <w:ind w:left="0"/>
        <w:jc w:val="center"/>
        <w:rPr>
          <w:b/>
        </w:rPr>
      </w:pPr>
      <w:r>
        <w:rPr>
          <w:b/>
        </w:rPr>
        <w:t xml:space="preserve">KOMUNIKÁCIA ZMLUVNÝCH STRÁN A KONTAKTNÉ OSOBY </w:t>
      </w:r>
    </w:p>
    <w:p w:rsidR="00B02700" w:rsidRDefault="00B02700" w:rsidP="00B02700">
      <w:pPr>
        <w:pStyle w:val="Odsekzoznamu"/>
        <w:ind w:left="0"/>
        <w:jc w:val="center"/>
        <w:rPr>
          <w:b/>
        </w:rPr>
      </w:pPr>
    </w:p>
    <w:p w:rsidR="00B02700" w:rsidRDefault="00B02700" w:rsidP="00BC0F03">
      <w:pPr>
        <w:pStyle w:val="Odsekzoznamu"/>
        <w:numPr>
          <w:ilvl w:val="1"/>
          <w:numId w:val="34"/>
        </w:numPr>
        <w:ind w:left="709" w:hanging="709"/>
        <w:jc w:val="both"/>
      </w:pPr>
      <w: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p>
    <w:p w:rsidR="00B02700" w:rsidRDefault="00B02700" w:rsidP="00BC0F03">
      <w:pPr>
        <w:pStyle w:val="Odsekzoznamu"/>
        <w:numPr>
          <w:ilvl w:val="0"/>
          <w:numId w:val="35"/>
        </w:numPr>
        <w:ind w:left="1276" w:hanging="425"/>
        <w:jc w:val="both"/>
      </w:pPr>
      <w:r>
        <w:t xml:space="preserve">osobne, </w:t>
      </w:r>
    </w:p>
    <w:p w:rsidR="00B02700" w:rsidRDefault="00B02700" w:rsidP="00BC0F03">
      <w:pPr>
        <w:pStyle w:val="Odsekzoznamu"/>
        <w:numPr>
          <w:ilvl w:val="0"/>
          <w:numId w:val="35"/>
        </w:numPr>
        <w:ind w:left="1276" w:hanging="425"/>
        <w:jc w:val="both"/>
      </w:pPr>
      <w:r>
        <w:t xml:space="preserve">poštou alebo kuriérom ako doporučená zásielka, </w:t>
      </w:r>
    </w:p>
    <w:p w:rsidR="00B02700" w:rsidRDefault="00B02700" w:rsidP="00BC0F03">
      <w:pPr>
        <w:pStyle w:val="Odsekzoznamu"/>
        <w:numPr>
          <w:ilvl w:val="0"/>
          <w:numId w:val="35"/>
        </w:numPr>
        <w:ind w:left="1276" w:hanging="425"/>
        <w:jc w:val="both"/>
      </w:pPr>
      <w:r>
        <w:t xml:space="preserve">do elektronickej schránky ako elektronický dokument, ktorý sa doručuje do vlastných rúk </w:t>
      </w:r>
    </w:p>
    <w:p w:rsidR="00B02700" w:rsidRDefault="00B02700" w:rsidP="00BC0F03">
      <w:pPr>
        <w:pStyle w:val="Odsekzoznamu"/>
        <w:numPr>
          <w:ilvl w:val="0"/>
          <w:numId w:val="35"/>
        </w:numPr>
        <w:ind w:left="1276" w:hanging="425"/>
        <w:jc w:val="both"/>
      </w:pPr>
      <w:r>
        <w:t xml:space="preserve">prostredníctvom elektronickej pošty (e-mailom). </w:t>
      </w:r>
    </w:p>
    <w:p w:rsidR="00B02700" w:rsidRDefault="00B02700" w:rsidP="00B02700">
      <w:pPr>
        <w:pStyle w:val="Odsekzoznamu"/>
        <w:ind w:left="420"/>
        <w:jc w:val="both"/>
      </w:pPr>
    </w:p>
    <w:p w:rsidR="00B02700" w:rsidRDefault="00B02700" w:rsidP="00BC0F03">
      <w:pPr>
        <w:pStyle w:val="Odsekzoznamu"/>
        <w:numPr>
          <w:ilvl w:val="1"/>
          <w:numId w:val="34"/>
        </w:numPr>
        <w:ind w:left="709" w:hanging="709"/>
        <w:jc w:val="both"/>
      </w:pPr>
      <w:r>
        <w:t xml:space="preserve">Zmluvné strany sa dohodli, že tieto dokumenty: </w:t>
      </w:r>
    </w:p>
    <w:p w:rsidR="00B02700" w:rsidRDefault="00B02700" w:rsidP="00B02700">
      <w:pPr>
        <w:pStyle w:val="Odsekzoznamu"/>
      </w:pPr>
    </w:p>
    <w:p w:rsidR="00B02700" w:rsidRDefault="00B02700" w:rsidP="00BC0F03">
      <w:pPr>
        <w:pStyle w:val="Odsekzoznamu"/>
        <w:numPr>
          <w:ilvl w:val="0"/>
          <w:numId w:val="36"/>
        </w:numPr>
        <w:ind w:left="1276" w:hanging="425"/>
        <w:jc w:val="both"/>
      </w:pPr>
      <w:r>
        <w:t xml:space="preserve">dokumenty, ktorými sa mení rozsah Služby v zmysle bodov 5.4 až 5.8 Zmluvy, </w:t>
      </w:r>
    </w:p>
    <w:p w:rsidR="00B02700" w:rsidRDefault="00B02700" w:rsidP="00BC0F03">
      <w:pPr>
        <w:pStyle w:val="Odsekzoznamu"/>
        <w:numPr>
          <w:ilvl w:val="0"/>
          <w:numId w:val="36"/>
        </w:numPr>
        <w:ind w:left="1276" w:hanging="425"/>
        <w:jc w:val="both"/>
      </w:pPr>
      <w:r>
        <w:t xml:space="preserve">štvrťročné zúčtovanie Objednávateľa podľa bodu 6.8 písm. c) Zmluvy, </w:t>
      </w:r>
    </w:p>
    <w:p w:rsidR="00B02700" w:rsidRDefault="00B02700" w:rsidP="00BC0F03">
      <w:pPr>
        <w:pStyle w:val="Odsekzoznamu"/>
        <w:numPr>
          <w:ilvl w:val="0"/>
          <w:numId w:val="36"/>
        </w:numPr>
        <w:ind w:left="1276" w:hanging="425"/>
        <w:jc w:val="both"/>
      </w:pPr>
      <w:r>
        <w:t xml:space="preserve">námietky Dopravcu podľa bodu 6.8 písm. d) Zmluvy, </w:t>
      </w:r>
    </w:p>
    <w:p w:rsidR="00B02700" w:rsidRDefault="00B02700" w:rsidP="00BC0F03">
      <w:pPr>
        <w:pStyle w:val="Odsekzoznamu"/>
        <w:numPr>
          <w:ilvl w:val="0"/>
          <w:numId w:val="36"/>
        </w:numPr>
        <w:ind w:left="1276" w:hanging="425"/>
        <w:jc w:val="both"/>
      </w:pPr>
      <w:r>
        <w:t>oznámenia Objednávateľa o aktualizácii Príloh č. 4 ,5 a 6 Zmluvy podľa článku 7 Zmluvy,</w:t>
      </w:r>
    </w:p>
    <w:p w:rsidR="00B02700" w:rsidRDefault="00B02700" w:rsidP="00BC0F03">
      <w:pPr>
        <w:pStyle w:val="Odsekzoznamu"/>
        <w:numPr>
          <w:ilvl w:val="0"/>
          <w:numId w:val="36"/>
        </w:numPr>
        <w:ind w:left="1276" w:hanging="425"/>
        <w:jc w:val="both"/>
      </w:pPr>
      <w:r>
        <w:t xml:space="preserve">oznámenia Dopravcu o zmene alebo doplnení subdodávateľa alebo o zmene údajov o subdodávateľovi - aktualizácia Prílohy č. 9 podľa článku 10 Zmluvy, </w:t>
      </w:r>
    </w:p>
    <w:p w:rsidR="00B02700" w:rsidRDefault="00B02700" w:rsidP="00BC0F03">
      <w:pPr>
        <w:pStyle w:val="Odsekzoznamu"/>
        <w:numPr>
          <w:ilvl w:val="0"/>
          <w:numId w:val="36"/>
        </w:numPr>
        <w:ind w:left="1276" w:hanging="425"/>
        <w:jc w:val="both"/>
      </w:pPr>
      <w:r>
        <w:t xml:space="preserve">oznámenie Objednávateľa o rozsahu splnomocnenia Integrátora konať v mene a na účet Objednávateľa v zmysle bodu 9.4 Zmluvy, </w:t>
      </w:r>
    </w:p>
    <w:p w:rsidR="00B02700" w:rsidRDefault="00B02700" w:rsidP="00BC0F03">
      <w:pPr>
        <w:pStyle w:val="Odsekzoznamu"/>
        <w:numPr>
          <w:ilvl w:val="0"/>
          <w:numId w:val="36"/>
        </w:numPr>
        <w:ind w:left="1276" w:hanging="425"/>
        <w:jc w:val="both"/>
      </w:pPr>
      <w:r>
        <w:t xml:space="preserve">oznámenie o zmene </w:t>
      </w:r>
      <w:r>
        <w:rPr>
          <w:rFonts w:cs="Segoe UI"/>
        </w:rPr>
        <w:t xml:space="preserve">identifikačných údajov uvedených v článku 1 Zmluvy alebo oznámenie o zmene kontaktných osôb uvedených v článku 14 Zmluvy, </w:t>
      </w:r>
    </w:p>
    <w:p w:rsidR="00B02700" w:rsidRDefault="00B02700" w:rsidP="00BC0F03">
      <w:pPr>
        <w:pStyle w:val="Odsekzoznamu"/>
        <w:numPr>
          <w:ilvl w:val="0"/>
          <w:numId w:val="36"/>
        </w:numPr>
        <w:ind w:left="1276" w:hanging="425"/>
        <w:jc w:val="both"/>
      </w:pPr>
      <w:r>
        <w:t xml:space="preserve">dokumenty, ktorými zaniká právny vzťah založený touto Zmluvou, </w:t>
      </w:r>
    </w:p>
    <w:p w:rsidR="00B02700" w:rsidRDefault="00B02700" w:rsidP="00BC0F03">
      <w:pPr>
        <w:pStyle w:val="Odsekzoznamu"/>
        <w:numPr>
          <w:ilvl w:val="0"/>
          <w:numId w:val="36"/>
        </w:numPr>
        <w:ind w:left="1276" w:hanging="425"/>
        <w:jc w:val="both"/>
      </w:pPr>
      <w:r>
        <w:t xml:space="preserve">dokumenty, ktorými Objednávateľ uplatňuje opciu podľa tejto Zmluvy alebo súťažných podkladov v Procese verejného obstarávania, </w:t>
      </w:r>
    </w:p>
    <w:p w:rsidR="00B02700" w:rsidRDefault="00B02700" w:rsidP="00B02700">
      <w:pPr>
        <w:pStyle w:val="Odsekzoznamu"/>
      </w:pPr>
    </w:p>
    <w:p w:rsidR="00B02700" w:rsidRDefault="00B02700" w:rsidP="00B02700">
      <w:pPr>
        <w:pStyle w:val="Odsekzoznamu"/>
        <w:ind w:left="709"/>
        <w:jc w:val="both"/>
      </w:pPr>
      <w:r>
        <w:t xml:space="preserve">budú vyhotovené v slovenskom jazyku v písomnej forme a to buď v listinnej podobe alebo v elektronickej podobe autorizované </w:t>
      </w:r>
      <w:r>
        <w:rPr>
          <w:rFonts w:cstheme="majorHAnsi"/>
          <w:szCs w:val="24"/>
        </w:rPr>
        <w:t>v zmysle zákona č. 305/2013 Z. z. o elektronickej podobe výkonu pôsobnosti orgánov verejnej moci a o zmene a doplnení niektorých zákonov (zákon o e-</w:t>
      </w:r>
      <w:proofErr w:type="spellStart"/>
      <w:r>
        <w:rPr>
          <w:rFonts w:cstheme="majorHAnsi"/>
          <w:szCs w:val="24"/>
        </w:rPr>
        <w:t>Governmente</w:t>
      </w:r>
      <w:proofErr w:type="spellEnd"/>
      <w:r>
        <w:rPr>
          <w:rFonts w:cstheme="majorHAnsi"/>
          <w:szCs w:val="24"/>
        </w:rPr>
        <w:t>) v znení neskorších predpisov</w:t>
      </w:r>
      <w:r>
        <w:t xml:space="preserve"> a budú doručované druhej Zmluvnej strane niektorým z týchto spôsobov: </w:t>
      </w:r>
    </w:p>
    <w:p w:rsidR="00B02700" w:rsidRDefault="00B02700" w:rsidP="00BC0F03">
      <w:pPr>
        <w:pStyle w:val="Odsekzoznamu"/>
        <w:numPr>
          <w:ilvl w:val="0"/>
          <w:numId w:val="37"/>
        </w:numPr>
        <w:ind w:left="1276" w:hanging="425"/>
      </w:pPr>
      <w:r>
        <w:t xml:space="preserve">osobne, </w:t>
      </w:r>
    </w:p>
    <w:p w:rsidR="00B02700" w:rsidRDefault="00B02700" w:rsidP="00BC0F03">
      <w:pPr>
        <w:pStyle w:val="Odsekzoznamu"/>
        <w:numPr>
          <w:ilvl w:val="0"/>
          <w:numId w:val="37"/>
        </w:numPr>
        <w:ind w:left="1276" w:hanging="425"/>
      </w:pPr>
      <w:r>
        <w:t xml:space="preserve">poštou alebo kuriérom ako doporučená zásielka, </w:t>
      </w:r>
    </w:p>
    <w:p w:rsidR="00B02700" w:rsidRDefault="00B02700" w:rsidP="00BC0F03">
      <w:pPr>
        <w:pStyle w:val="Odsekzoznamu"/>
        <w:numPr>
          <w:ilvl w:val="0"/>
          <w:numId w:val="37"/>
        </w:numPr>
        <w:ind w:left="1276" w:hanging="425"/>
      </w:pPr>
      <w:r>
        <w:t xml:space="preserve">do elektronickej schránky ako elektronický dokument, ktorý sa doručuje do vlastných rúk. </w:t>
      </w:r>
    </w:p>
    <w:p w:rsidR="00B02700" w:rsidRDefault="00B02700" w:rsidP="00BC0F03">
      <w:pPr>
        <w:pStyle w:val="Zkladntext"/>
        <w:numPr>
          <w:ilvl w:val="1"/>
          <w:numId w:val="34"/>
        </w:numPr>
        <w:spacing w:before="240"/>
        <w:ind w:left="709" w:hanging="709"/>
        <w:rPr>
          <w:rFonts w:ascii="Calibri" w:hAnsi="Calibri" w:cstheme="majorHAnsi"/>
          <w:sz w:val="22"/>
          <w:szCs w:val="22"/>
          <w:lang w:val="sk-SK"/>
        </w:rPr>
      </w:pPr>
      <w:r>
        <w:rPr>
          <w:rFonts w:ascii="Calibri" w:hAnsi="Calibri" w:cstheme="majorHAnsi"/>
          <w:sz w:val="22"/>
          <w:szCs w:val="22"/>
        </w:rPr>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 </w:t>
      </w:r>
    </w:p>
    <w:p w:rsidR="00B02700" w:rsidRDefault="00B02700" w:rsidP="00BC0F03">
      <w:pPr>
        <w:pStyle w:val="Zkladntext"/>
        <w:numPr>
          <w:ilvl w:val="1"/>
          <w:numId w:val="34"/>
        </w:numPr>
        <w:spacing w:before="240"/>
        <w:ind w:left="709" w:hanging="709"/>
        <w:rPr>
          <w:rFonts w:ascii="Calibri" w:hAnsi="Calibri" w:cstheme="majorHAnsi"/>
          <w:sz w:val="22"/>
          <w:szCs w:val="22"/>
        </w:rPr>
      </w:pPr>
      <w:r>
        <w:rPr>
          <w:rFonts w:ascii="Calibri" w:hAnsi="Calibri" w:cstheme="majorHAnsi"/>
          <w:sz w:val="22"/>
          <w:szCs w:val="22"/>
        </w:rPr>
        <w:t xml:space="preserve">Elektronická zásielka </w:t>
      </w:r>
      <w:r>
        <w:rPr>
          <w:rFonts w:ascii="Calibri" w:hAnsi="Calibri" w:cstheme="majorHAnsi"/>
          <w:sz w:val="22"/>
          <w:szCs w:val="22"/>
          <w:lang w:val="sk-SK"/>
        </w:rPr>
        <w:t xml:space="preserve">doručovaná do elektronickej schránky </w:t>
      </w:r>
      <w:r>
        <w:rPr>
          <w:rFonts w:ascii="Calibri" w:hAnsi="Calibri" w:cstheme="majorHAnsi"/>
          <w:sz w:val="22"/>
          <w:szCs w:val="22"/>
        </w:rPr>
        <w:t xml:space="preserve">sa považuje za doručenú v deň </w:t>
      </w:r>
      <w:r>
        <w:rPr>
          <w:rFonts w:ascii="Calibri" w:hAnsi="Calibri" w:cstheme="majorHAnsi"/>
          <w:sz w:val="22"/>
          <w:szCs w:val="22"/>
          <w:lang w:val="sk-SK"/>
        </w:rPr>
        <w:t xml:space="preserve">jej prevzatia adresátom alebo uplynutím úložnej doby 5 kalendárnych dní, aj keď sa adresát o tom nedozvie. </w:t>
      </w:r>
    </w:p>
    <w:p w:rsidR="00B02700" w:rsidRDefault="00B02700" w:rsidP="00BC0F03">
      <w:pPr>
        <w:pStyle w:val="Zkladntext"/>
        <w:numPr>
          <w:ilvl w:val="1"/>
          <w:numId w:val="34"/>
        </w:numPr>
        <w:spacing w:before="240"/>
        <w:ind w:left="709" w:hanging="709"/>
        <w:rPr>
          <w:rFonts w:ascii="Calibri" w:hAnsi="Calibri" w:cstheme="majorHAnsi"/>
          <w:sz w:val="22"/>
          <w:szCs w:val="22"/>
        </w:rPr>
      </w:pPr>
      <w:r>
        <w:rPr>
          <w:rFonts w:ascii="Calibri" w:hAnsi="Calibri" w:cstheme="majorHAnsi"/>
          <w:sz w:val="22"/>
          <w:szCs w:val="22"/>
          <w:lang w:val="sk-SK"/>
        </w:rPr>
        <w:t xml:space="preserve">Elektronická zásielka doručovaná prostredníctvom elektronickej pošty (e-mailom) sa považuje za doručenú v okamihu </w:t>
      </w:r>
      <w:proofErr w:type="spellStart"/>
      <w:r>
        <w:rPr>
          <w:rFonts w:ascii="Calibri" w:hAnsi="Calibri" w:cstheme="majorHAnsi"/>
          <w:sz w:val="22"/>
          <w:szCs w:val="22"/>
          <w:lang w:val="sk-SK"/>
        </w:rPr>
        <w:t>obdržania</w:t>
      </w:r>
      <w:proofErr w:type="spellEnd"/>
      <w:r>
        <w:rPr>
          <w:rFonts w:ascii="Calibri" w:hAnsi="Calibri" w:cstheme="majorHAnsi"/>
          <w:sz w:val="22"/>
          <w:szCs w:val="22"/>
          <w:lang w:val="sk-SK"/>
        </w:rPr>
        <w:t xml:space="preserve"> potvrdenia o prijatí e-mailu odoslaného na e-mailovú adresu kontaktnej osoby druhej Zmluvnej strany. </w:t>
      </w:r>
    </w:p>
    <w:p w:rsidR="00B02700" w:rsidRDefault="00B02700" w:rsidP="00BC0F03">
      <w:pPr>
        <w:pStyle w:val="Zkladntext"/>
        <w:numPr>
          <w:ilvl w:val="1"/>
          <w:numId w:val="34"/>
        </w:numPr>
        <w:spacing w:before="240"/>
        <w:ind w:left="709" w:hanging="709"/>
        <w:rPr>
          <w:rFonts w:ascii="Calibri" w:hAnsi="Calibri" w:cstheme="majorHAnsi"/>
          <w:b/>
          <w:sz w:val="22"/>
          <w:szCs w:val="22"/>
        </w:rPr>
      </w:pPr>
      <w:r>
        <w:rPr>
          <w:rFonts w:ascii="Calibri" w:hAnsi="Calibri" w:cstheme="majorHAnsi"/>
          <w:b/>
          <w:sz w:val="22"/>
          <w:szCs w:val="22"/>
          <w:lang w:val="sk-SK"/>
        </w:rPr>
        <w:t xml:space="preserve">Kontaktná osoba za Objednávateľa: </w:t>
      </w:r>
      <w:r>
        <w:rPr>
          <w:rFonts w:ascii="Calibri" w:hAnsi="Calibri" w:cstheme="majorHAnsi"/>
          <w:i/>
          <w:sz w:val="22"/>
          <w:szCs w:val="22"/>
          <w:lang w:val="sk-SK"/>
        </w:rPr>
        <w:t>(vyplní sa k podpisu zmluvy)</w:t>
      </w:r>
    </w:p>
    <w:p w:rsidR="00B02700" w:rsidRDefault="00B02700" w:rsidP="00B02700">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rsidR="00B02700" w:rsidRDefault="00B02700" w:rsidP="00B02700">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r>
      <w:r>
        <w:rPr>
          <w:rFonts w:ascii="Calibri" w:hAnsi="Calibri" w:cstheme="majorHAnsi"/>
          <w:sz w:val="22"/>
          <w:szCs w:val="22"/>
          <w:lang w:val="sk-SK"/>
        </w:rPr>
        <w:tab/>
        <w:t>...................................................</w:t>
      </w:r>
    </w:p>
    <w:p w:rsidR="00B02700" w:rsidRDefault="00B02700" w:rsidP="00B02700">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rsidR="00B02700" w:rsidRDefault="00B02700" w:rsidP="00B02700">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lastRenderedPageBreak/>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rsidR="00B02700" w:rsidRDefault="00B02700" w:rsidP="00B02700">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ID elektronickej schránky: ...................................................</w:t>
      </w:r>
    </w:p>
    <w:p w:rsidR="00B02700" w:rsidRDefault="00B02700" w:rsidP="00BC0F03">
      <w:pPr>
        <w:pStyle w:val="Zkladntext"/>
        <w:numPr>
          <w:ilvl w:val="1"/>
          <w:numId w:val="34"/>
        </w:numPr>
        <w:spacing w:before="240"/>
        <w:ind w:left="709" w:hanging="709"/>
        <w:rPr>
          <w:rFonts w:ascii="Calibri" w:hAnsi="Calibri" w:cstheme="majorHAnsi"/>
          <w:b/>
          <w:sz w:val="22"/>
          <w:szCs w:val="22"/>
        </w:rPr>
      </w:pPr>
      <w:r>
        <w:rPr>
          <w:rFonts w:ascii="Calibri" w:hAnsi="Calibri" w:cstheme="majorHAnsi"/>
          <w:b/>
          <w:sz w:val="22"/>
          <w:szCs w:val="22"/>
          <w:lang w:val="sk-SK"/>
        </w:rPr>
        <w:t xml:space="preserve">Kontaktná osoba za Dopravcu: </w:t>
      </w:r>
      <w:r>
        <w:rPr>
          <w:rFonts w:ascii="Calibri" w:hAnsi="Calibri" w:cstheme="majorHAnsi"/>
          <w:i/>
          <w:sz w:val="22"/>
          <w:szCs w:val="22"/>
          <w:lang w:val="sk-SK"/>
        </w:rPr>
        <w:t>(vyplní sa k podpisu zmluvy)</w:t>
      </w:r>
    </w:p>
    <w:p w:rsidR="00B02700" w:rsidRDefault="00B02700" w:rsidP="00B02700">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rsidR="00B02700" w:rsidRDefault="00B02700" w:rsidP="00B02700">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rsidR="00B02700" w:rsidRDefault="00B02700" w:rsidP="00B02700">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rsidR="00B02700" w:rsidRDefault="00B02700" w:rsidP="00B02700">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rsidR="00B02700" w:rsidRDefault="00B02700" w:rsidP="00B02700">
      <w:pPr>
        <w:pStyle w:val="Zkladntext"/>
        <w:spacing w:before="240"/>
        <w:ind w:left="420" w:firstLine="288"/>
        <w:rPr>
          <w:rFonts w:ascii="Calibri" w:hAnsi="Calibri" w:cstheme="majorHAnsi"/>
          <w:sz w:val="22"/>
          <w:szCs w:val="22"/>
          <w:lang w:val="sk-SK"/>
        </w:rPr>
      </w:pPr>
      <w:r>
        <w:rPr>
          <w:rFonts w:ascii="Calibri" w:hAnsi="Calibri" w:cstheme="majorHAnsi"/>
          <w:sz w:val="22"/>
          <w:szCs w:val="22"/>
          <w:lang w:val="sk-SK"/>
        </w:rPr>
        <w:t xml:space="preserve">ID elektronickej schránky: ................................................... </w:t>
      </w:r>
    </w:p>
    <w:p w:rsidR="00B02700" w:rsidRDefault="00B02700" w:rsidP="00B02700">
      <w:pPr>
        <w:pStyle w:val="Nadpis2"/>
        <w:spacing w:after="0" w:line="276" w:lineRule="auto"/>
        <w:ind w:left="0" w:firstLine="0"/>
        <w:rPr>
          <w:rFonts w:ascii="Calibri" w:hAnsi="Calibri" w:cs="Segoe UI"/>
          <w:b/>
          <w:sz w:val="22"/>
          <w:szCs w:val="22"/>
          <w:lang w:val="sk-SK"/>
        </w:rPr>
      </w:pPr>
    </w:p>
    <w:p w:rsidR="00B02700" w:rsidRDefault="00B02700" w:rsidP="00B02700">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14.8</w:t>
      </w:r>
      <w:r>
        <w:rPr>
          <w:rFonts w:ascii="Calibri" w:hAnsi="Calibri"/>
          <w:b/>
          <w:sz w:val="22"/>
          <w:lang w:val="sk-SK"/>
        </w:rPr>
        <w:tab/>
      </w:r>
      <w:r>
        <w:rPr>
          <w:rFonts w:ascii="Calibri" w:hAnsi="Calibri" w:cs="Segoe UI"/>
          <w:sz w:val="22"/>
          <w:szCs w:val="22"/>
          <w:lang w:val="sk-SK"/>
        </w:rPr>
        <w:t xml:space="preserve">V prípade, ak počas trvania Zmluvy dôjde k zmene kontaktných osôb uvedených v bode 14.6 alebo 14. 7 Zmluvy, zmenou dotknutá Zmluvná strana sa zaväzuje túto zmenu písomne oznámiť druhej Zmluvnej strane bez zbytočného odkladu, pričom Zmluvné strany neuzatvárajú o takej zmene dodatok k Zmluve. </w:t>
      </w:r>
    </w:p>
    <w:bookmarkEnd w:id="19"/>
    <w:bookmarkEnd w:id="20"/>
    <w:bookmarkEnd w:id="21"/>
    <w:bookmarkEnd w:id="22"/>
    <w:bookmarkEnd w:id="23"/>
    <w:p w:rsidR="00B02700" w:rsidRDefault="00B02700" w:rsidP="00B02700">
      <w:pPr>
        <w:overflowPunct/>
        <w:autoSpaceDE/>
        <w:adjustRightInd/>
        <w:spacing w:line="276" w:lineRule="auto"/>
        <w:ind w:left="1418" w:hanging="713"/>
        <w:rPr>
          <w:rFonts w:ascii="Segoe UI" w:hAnsi="Segoe UI" w:cs="Segoe UI"/>
          <w:sz w:val="22"/>
          <w:szCs w:val="22"/>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15</w:t>
      </w:r>
    </w:p>
    <w:p w:rsidR="00B02700" w:rsidRDefault="00B02700" w:rsidP="00B02700">
      <w:pPr>
        <w:pStyle w:val="Odsekzoznamu"/>
        <w:ind w:left="0"/>
        <w:jc w:val="center"/>
        <w:rPr>
          <w:b/>
        </w:rPr>
      </w:pPr>
      <w:r>
        <w:rPr>
          <w:b/>
        </w:rPr>
        <w:t xml:space="preserve">DOBA TRVANIA ZMLUVY </w:t>
      </w:r>
    </w:p>
    <w:p w:rsidR="00B02700" w:rsidRDefault="00B02700" w:rsidP="00B02700">
      <w:pPr>
        <w:pStyle w:val="Clanek11"/>
        <w:tabs>
          <w:tab w:val="num" w:pos="709"/>
        </w:tabs>
        <w:spacing w:line="276" w:lineRule="auto"/>
        <w:ind w:left="709" w:hanging="709"/>
        <w:rPr>
          <w:rFonts w:ascii="Calibri" w:hAnsi="Calibri" w:cs="Segoe UI"/>
          <w:b w:val="0"/>
          <w:i w:val="0"/>
          <w:szCs w:val="22"/>
        </w:rPr>
      </w:pPr>
      <w:r>
        <w:rPr>
          <w:rFonts w:ascii="Calibri" w:hAnsi="Calibri" w:cs="Segoe UI"/>
          <w:b w:val="0"/>
          <w:i w:val="0"/>
          <w:szCs w:val="22"/>
          <w:lang w:val="sk-SK"/>
        </w:rPr>
        <w:t>15.1</w:t>
      </w:r>
      <w:r>
        <w:rPr>
          <w:rFonts w:ascii="Calibri" w:hAnsi="Calibri" w:cs="Segoe UI"/>
          <w:b w:val="0"/>
          <w:i w:val="0"/>
          <w:szCs w:val="22"/>
          <w:lang w:val="sk-SK"/>
        </w:rPr>
        <w:tab/>
        <w:t xml:space="preserve">Táto Zmluva nadobúda </w:t>
      </w:r>
      <w:r>
        <w:rPr>
          <w:rFonts w:ascii="Calibri" w:hAnsi="Calibri" w:cs="Segoe UI"/>
          <w:b w:val="0"/>
          <w:i w:val="0"/>
          <w:szCs w:val="22"/>
        </w:rPr>
        <w:t>platno</w:t>
      </w:r>
      <w:r>
        <w:rPr>
          <w:rFonts w:ascii="Calibri" w:hAnsi="Calibri" w:cs="Segoe UI"/>
          <w:b w:val="0"/>
          <w:i w:val="0"/>
          <w:szCs w:val="22"/>
          <w:lang w:val="sk-SK"/>
        </w:rPr>
        <w:t>sť</w:t>
      </w:r>
      <w:r>
        <w:rPr>
          <w:rFonts w:ascii="Calibri" w:hAnsi="Calibri" w:cs="Segoe UI"/>
          <w:b w:val="0"/>
          <w:i w:val="0"/>
          <w:szCs w:val="22"/>
        </w:rPr>
        <w:t xml:space="preserve"> </w:t>
      </w:r>
      <w:r>
        <w:rPr>
          <w:rFonts w:ascii="Calibri" w:hAnsi="Calibri" w:cs="Segoe UI"/>
          <w:b w:val="0"/>
          <w:i w:val="0"/>
          <w:szCs w:val="22"/>
          <w:lang w:val="sk-SK"/>
        </w:rPr>
        <w:t xml:space="preserve">dňom jej podpisu Zmluvnými stranami a účinnosť dňom nasledujúcim po dni jej zverejnenia na webovom sídle Objednávateľa </w:t>
      </w:r>
      <w:hyperlink r:id="rId6" w:history="1">
        <w:r>
          <w:rPr>
            <w:rStyle w:val="Hypertextovprepojenie"/>
            <w:rFonts w:ascii="Calibri" w:hAnsi="Calibri" w:cs="Segoe UI"/>
            <w:b w:val="0"/>
            <w:i w:val="0"/>
            <w:szCs w:val="22"/>
            <w:lang w:val="sk-SK"/>
          </w:rPr>
          <w:t>www.zilinskazupa.sk</w:t>
        </w:r>
      </w:hyperlink>
      <w:r>
        <w:rPr>
          <w:rFonts w:ascii="Calibri" w:hAnsi="Calibri" w:cs="Segoe UI"/>
          <w:b w:val="0"/>
          <w:i w:val="0"/>
          <w:szCs w:val="22"/>
          <w:lang w:val="sk-SK"/>
        </w:rPr>
        <w:t xml:space="preserve"> </w:t>
      </w:r>
      <w:r>
        <w:rPr>
          <w:rFonts w:ascii="Calibri" w:hAnsi="Calibri" w:cs="Segoe UI"/>
          <w:b w:val="0"/>
          <w:i w:val="0"/>
          <w:szCs w:val="22"/>
        </w:rPr>
        <w:t xml:space="preserve">. </w:t>
      </w:r>
    </w:p>
    <w:p w:rsidR="00B02700" w:rsidRDefault="00B02700" w:rsidP="00B02700">
      <w:pPr>
        <w:pStyle w:val="Clanek11"/>
        <w:tabs>
          <w:tab w:val="left" w:pos="708"/>
        </w:tabs>
        <w:spacing w:line="276" w:lineRule="auto"/>
        <w:ind w:left="709" w:hanging="709"/>
        <w:rPr>
          <w:rFonts w:ascii="Calibri" w:hAnsi="Calibri" w:cs="Segoe UI"/>
          <w:b w:val="0"/>
          <w:i w:val="0"/>
          <w:color w:val="FF0000"/>
          <w:szCs w:val="22"/>
          <w:lang w:val="sk-SK"/>
        </w:rPr>
      </w:pPr>
      <w:r>
        <w:rPr>
          <w:rFonts w:ascii="Calibri" w:hAnsi="Calibri" w:cs="Segoe UI"/>
          <w:b w:val="0"/>
          <w:i w:val="0"/>
          <w:szCs w:val="22"/>
          <w:lang w:val="sk-SK"/>
        </w:rPr>
        <w:t>15.2</w:t>
      </w:r>
      <w:r>
        <w:rPr>
          <w:rFonts w:ascii="Calibri" w:hAnsi="Calibri" w:cs="Segoe UI"/>
          <w:b w:val="0"/>
          <w:i w:val="0"/>
          <w:szCs w:val="22"/>
          <w:lang w:val="sk-SK"/>
        </w:rPr>
        <w:tab/>
        <w:t xml:space="preserve">Táto Zmluva sa uzatvára </w:t>
      </w:r>
      <w:r>
        <w:rPr>
          <w:rFonts w:ascii="Calibri" w:hAnsi="Calibri" w:cs="Segoe UI"/>
          <w:i w:val="0"/>
          <w:szCs w:val="22"/>
          <w:lang w:val="sk-SK"/>
        </w:rPr>
        <w:t xml:space="preserve">na dobu určitú od nadobudnutia účinnosti Zmluvy   do  uplynutia  24 (dvadsaťštyri) kalendárnych mesiacov od začatia poskytovania Služby. </w:t>
      </w:r>
      <w:r>
        <w:rPr>
          <w:rFonts w:ascii="Calibri" w:hAnsi="Calibri" w:cs="Segoe UI"/>
          <w:b w:val="0"/>
          <w:i w:val="0"/>
          <w:color w:val="FF0000"/>
          <w:szCs w:val="22"/>
          <w:lang w:val="sk-SK"/>
        </w:rPr>
        <w:t xml:space="preserve"> </w:t>
      </w:r>
    </w:p>
    <w:p w:rsidR="00B02700" w:rsidRDefault="00B02700" w:rsidP="00B02700">
      <w:pPr>
        <w:pStyle w:val="Clanek11"/>
        <w:tabs>
          <w:tab w:val="left" w:pos="708"/>
        </w:tabs>
        <w:spacing w:line="276" w:lineRule="auto"/>
        <w:ind w:left="709" w:hanging="709"/>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                Zmluvné strany sa dohodli, že  platnosť a účinnosť tejto Zmluvy sa môže  na základe požiadavky Objednávateľa  (uplatnenia opcie) predĺžiť  najviac o ďalších  12 kalendárnych 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Pr>
          <w:rFonts w:ascii="Calibri" w:hAnsi="Calibri" w:cs="Segoe UI"/>
          <w:b w:val="0"/>
          <w:bCs w:val="0"/>
          <w:i w:val="0"/>
          <w:szCs w:val="22"/>
        </w:rPr>
        <w:t>Európskeho parlamentu a Rady (ES)</w:t>
      </w:r>
      <w:r>
        <w:rPr>
          <w:rFonts w:ascii="Calibri" w:hAnsi="Calibri" w:cs="Segoe UI"/>
          <w:b w:val="0"/>
          <w:bCs w:val="0"/>
          <w:i w:val="0"/>
          <w:szCs w:val="22"/>
          <w:lang w:val="sk-SK"/>
        </w:rPr>
        <w:t xml:space="preserve"> </w:t>
      </w:r>
      <w:r>
        <w:rPr>
          <w:rFonts w:ascii="Calibri" w:hAnsi="Calibri" w:cs="Segoe UI"/>
          <w:b w:val="0"/>
          <w:bCs w:val="0"/>
          <w:i w:val="0"/>
          <w:szCs w:val="22"/>
        </w:rPr>
        <w:t>č. 1370/2007 o službách vo verejnom záujme v železničnej a cestnej osobnej doprave, ktorým sa zrušujú nariadenia Rady (EHS) č. 1191/69 a (EHS) č. 1107/70 v znení neskorších zmien</w:t>
      </w:r>
      <w:r>
        <w:rPr>
          <w:rFonts w:ascii="Calibri" w:hAnsi="Calibri" w:cs="Segoe UI"/>
          <w:b w:val="0"/>
          <w:bCs w:val="0"/>
          <w:i w:val="0"/>
          <w:szCs w:val="22"/>
          <w:lang w:val="sk-SK"/>
        </w:rPr>
        <w:t xml:space="preserve">. </w:t>
      </w:r>
    </w:p>
    <w:p w:rsidR="00B02700" w:rsidRDefault="00B02700" w:rsidP="00B02700">
      <w:pPr>
        <w:pStyle w:val="Clanek11"/>
        <w:tabs>
          <w:tab w:val="left" w:pos="708"/>
        </w:tabs>
        <w:spacing w:line="276" w:lineRule="auto"/>
        <w:ind w:left="709" w:firstLine="0"/>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Dopravca sa zaväzuje uplatnenie opcie Objednávateľom akceptovať. Objednávateľ písomne oznámi Dopravcovi, či si opciu uplatňuje najneskôr tri mesiace pred uplynutím doby určitej a ak si opciu uplatní, spolu s oznámením zašle Dopravcovi na podpis návrh dodatku k Zmluve, ktorého predmetom bude: </w:t>
      </w:r>
    </w:p>
    <w:p w:rsidR="00B02700" w:rsidRDefault="00B02700" w:rsidP="00BC0F03">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rsidR="00B02700" w:rsidRDefault="00B02700" w:rsidP="00BC0F03">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v závislosti od dĺžky uplatnenej opcie, </w:t>
      </w:r>
    </w:p>
    <w:p w:rsidR="00B02700" w:rsidRDefault="00B02700" w:rsidP="00BC0F03">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predloženie aktualizovanej bankovej záruky na plnenie Zmluvy vo výške v závislosti od dĺžky uplatnenej opcie.     </w:t>
      </w:r>
    </w:p>
    <w:p w:rsidR="00B02700" w:rsidRDefault="00B02700" w:rsidP="00B02700">
      <w:pPr>
        <w:pStyle w:val="Clanek11"/>
        <w:tabs>
          <w:tab w:val="left" w:pos="708"/>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lastRenderedPageBreak/>
        <w:t>15.3</w:t>
      </w:r>
      <w:r>
        <w:rPr>
          <w:rFonts w:ascii="Calibri" w:hAnsi="Calibri" w:cs="Segoe UI"/>
          <w:b w:val="0"/>
          <w:i w:val="0"/>
          <w:szCs w:val="22"/>
          <w:lang w:val="sk-SK"/>
        </w:rPr>
        <w:tab/>
        <w:t>Táto Zmluva sa zrušuje</w:t>
      </w:r>
      <w:r>
        <w:rPr>
          <w:rFonts w:ascii="Calibri" w:hAnsi="Calibri" w:cs="Segoe UI"/>
          <w:b w:val="0"/>
          <w:i w:val="0"/>
          <w:szCs w:val="22"/>
        </w:rPr>
        <w:t xml:space="preserve">: </w:t>
      </w:r>
    </w:p>
    <w:p w:rsidR="00B02700" w:rsidRDefault="00B02700" w:rsidP="00BC0F03">
      <w:pPr>
        <w:pStyle w:val="Clanek11"/>
        <w:numPr>
          <w:ilvl w:val="0"/>
          <w:numId w:val="40"/>
        </w:numPr>
        <w:tabs>
          <w:tab w:val="left" w:pos="708"/>
        </w:tabs>
        <w:spacing w:line="276" w:lineRule="auto"/>
        <w:ind w:left="1276" w:hanging="567"/>
        <w:rPr>
          <w:rFonts w:ascii="Calibri" w:hAnsi="Calibri" w:cs="Segoe UI"/>
          <w:b w:val="0"/>
          <w:i w:val="0"/>
          <w:szCs w:val="22"/>
          <w:lang w:val="sk-SK"/>
        </w:rPr>
      </w:pPr>
      <w:r>
        <w:rPr>
          <w:rFonts w:ascii="Calibri" w:hAnsi="Calibri" w:cs="Segoe UI"/>
          <w:b w:val="0"/>
          <w:i w:val="0"/>
          <w:szCs w:val="22"/>
        </w:rPr>
        <w:t>uplynutím doby</w:t>
      </w:r>
      <w:r>
        <w:rPr>
          <w:rFonts w:ascii="Calibri" w:hAnsi="Calibri" w:cs="Segoe UI"/>
          <w:b w:val="0"/>
          <w:i w:val="0"/>
          <w:szCs w:val="22"/>
          <w:lang w:val="sk-SK"/>
        </w:rPr>
        <w:t xml:space="preserve">, na ktorú bola uzavretá; </w:t>
      </w:r>
    </w:p>
    <w:p w:rsidR="00B02700" w:rsidRDefault="00B02700" w:rsidP="00BC0F03">
      <w:pPr>
        <w:pStyle w:val="Clanek11"/>
        <w:numPr>
          <w:ilvl w:val="0"/>
          <w:numId w:val="40"/>
        </w:numPr>
        <w:tabs>
          <w:tab w:val="left" w:pos="708"/>
        </w:tabs>
        <w:spacing w:line="276" w:lineRule="auto"/>
        <w:ind w:left="1276" w:hanging="567"/>
        <w:rPr>
          <w:rFonts w:ascii="Calibri" w:hAnsi="Calibri" w:cs="Segoe UI"/>
          <w:b w:val="0"/>
          <w:i w:val="0"/>
          <w:szCs w:val="22"/>
          <w:lang w:val="sk-SK"/>
        </w:rPr>
      </w:pPr>
      <w:r>
        <w:rPr>
          <w:rFonts w:ascii="Calibri" w:hAnsi="Calibri" w:cs="Segoe UI"/>
          <w:b w:val="0"/>
          <w:i w:val="0"/>
          <w:szCs w:val="22"/>
          <w:lang w:val="sk-SK"/>
        </w:rPr>
        <w:t>písomnou dohodou</w:t>
      </w:r>
      <w:r>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rsidR="00B02700" w:rsidRDefault="00B02700" w:rsidP="00BC0F03">
      <w:pPr>
        <w:pStyle w:val="Clanek11"/>
        <w:numPr>
          <w:ilvl w:val="0"/>
          <w:numId w:val="40"/>
        </w:numPr>
        <w:tabs>
          <w:tab w:val="left" w:pos="708"/>
        </w:tabs>
        <w:spacing w:line="276" w:lineRule="auto"/>
        <w:ind w:left="1276"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rsidR="00B02700" w:rsidRDefault="00B02700" w:rsidP="00BC0F03">
      <w:pPr>
        <w:pStyle w:val="Clanek11"/>
        <w:numPr>
          <w:ilvl w:val="0"/>
          <w:numId w:val="40"/>
        </w:numPr>
        <w:tabs>
          <w:tab w:val="left" w:pos="708"/>
        </w:tabs>
        <w:spacing w:line="276" w:lineRule="auto"/>
        <w:ind w:left="1276" w:hanging="567"/>
        <w:rPr>
          <w:rFonts w:ascii="Calibri" w:hAnsi="Calibri"/>
          <w:b w:val="0"/>
          <w:i w:val="0"/>
          <w:lang w:val="sk-SK"/>
        </w:rPr>
      </w:pPr>
      <w:r>
        <w:rPr>
          <w:rFonts w:ascii="Calibri" w:hAnsi="Calibri" w:cs="Segoe UI"/>
          <w:b w:val="0"/>
          <w:i w:val="0"/>
          <w:szCs w:val="22"/>
          <w:lang w:val="sk-SK"/>
        </w:rPr>
        <w:t xml:space="preserve">odstúpením Zmluvnej strany od Zmluvy zo zákonných dôvodov alebo z dôvodov vymedzených tejto Zmluve. </w:t>
      </w:r>
    </w:p>
    <w:p w:rsidR="00B02700" w:rsidRDefault="00B02700" w:rsidP="00BC0F03">
      <w:pPr>
        <w:pStyle w:val="Clanek11"/>
        <w:numPr>
          <w:ilvl w:val="1"/>
          <w:numId w:val="41"/>
        </w:numPr>
        <w:tabs>
          <w:tab w:val="left" w:pos="708"/>
        </w:tabs>
        <w:spacing w:line="276" w:lineRule="auto"/>
        <w:rPr>
          <w:rFonts w:ascii="Calibri" w:hAnsi="Calibri" w:cs="Segoe UI"/>
          <w:b w:val="0"/>
          <w:i w:val="0"/>
          <w:szCs w:val="22"/>
          <w:lang w:val="sk-SK"/>
        </w:rPr>
      </w:pPr>
      <w:bookmarkStart w:id="24" w:name="_Ref279968407"/>
      <w:r>
        <w:rPr>
          <w:rFonts w:ascii="Calibri" w:hAnsi="Calibri" w:cs="Segoe UI"/>
          <w:i w:val="0"/>
          <w:szCs w:val="22"/>
          <w:lang w:val="sk-SK"/>
        </w:rPr>
        <w:t>Objednávateľ</w:t>
      </w:r>
      <w:r>
        <w:rPr>
          <w:rFonts w:ascii="Calibri" w:hAnsi="Calibri" w:cs="Segoe UI"/>
          <w:b w:val="0"/>
          <w:i w:val="0"/>
          <w:szCs w:val="22"/>
          <w:lang w:val="sk-SK"/>
        </w:rPr>
        <w:t xml:space="preserve"> je oprávnený písomne </w:t>
      </w:r>
      <w:r>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Dopravca pred začatím poskytovania Služby riadne a včas nesplní všetky povinnosti, ktoré pre neho vyplývajú z bodu 8.1 Zmluvy. Výpovedná lehota je v tomto prípade 1 (jeden) kalendárny mesiac a začína plynúť dňom bezprostredne nasledujúcim po dni,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theme="majorHAnsi"/>
          <w:b w:val="0"/>
          <w:i w:val="0"/>
          <w:szCs w:val="22"/>
          <w:lang w:val="sk-SK"/>
        </w:rPr>
        <w:t>v prípade, ak Dopravca nezačne poskytovať Službu v lehote podľa bodu 5.1 písm. a) Zmluvy.</w:t>
      </w:r>
      <w:r>
        <w:rPr>
          <w:rFonts w:ascii="Calibri" w:hAnsi="Calibri" w:cstheme="majorHAnsi"/>
          <w:szCs w:val="22"/>
          <w:lang w:val="sk-SK"/>
        </w:rPr>
        <w:t xml:space="preserve"> </w:t>
      </w:r>
      <w:r>
        <w:rPr>
          <w:rFonts w:ascii="Calibri" w:hAnsi="Calibri" w:cs="Segoe UI"/>
          <w:b w:val="0"/>
          <w:i w:val="0"/>
          <w:szCs w:val="22"/>
          <w:lang w:val="sk-SK"/>
        </w:rPr>
        <w:t xml:space="preserve">Výpovedná lehota je v tomto prípade 1 (jeden) kalendárny týždeň a začína plynúť dňom bezprostredne nasledujúcim po dni,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Dopravca preruší poskytovanie Služby o viac ako 24 hodín a prerušenie nie je spôsobené dôvodmi vyššej moci, ktoré majú svoj pôvod v živelných pohromách a prírodných katastrofách (ako napr. zemetrasenie) alebo v nepredvídateľnej ľudskej činnosti (napr. štrajk, občianske nepokoje, vojna). Výpovedná lehota je v tomto prípade 1 (jeden) kalendárny týždeň a začína plynúť dňom bezprostredne nasledujúcim po dni,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theme="majorHAnsi"/>
          <w:szCs w:val="22"/>
        </w:rPr>
      </w:pPr>
      <w:r>
        <w:rPr>
          <w:rFonts w:ascii="Calibri" w:hAnsi="Calibri" w:cs="Segoe UI"/>
          <w:b w:val="0"/>
          <w:i w:val="0"/>
          <w:szCs w:val="22"/>
          <w:lang w:val="sk-SK"/>
        </w:rPr>
        <w:t xml:space="preserve">v prípade porušenia ktorejkoľvek ďalšej povinnosti Dopravcu vyplývajúcej z tejto Zmluvy, pokiaľ Dopravca povinnosť nesplní ani v dodatočnej lehote na nápravu, ktorú mu poskytne Objednávateľ. Výpovedná lehota je v tomto prípade 6 (šesť) kalendárnych mesiacov a začína plynúť prvým dňom mesiaca bezprostredne nasledujúceho po mesiaci, v ktorom bola výpoveď doručená Dopravcovi; </w:t>
      </w:r>
      <w:bookmarkEnd w:id="24"/>
    </w:p>
    <w:p w:rsidR="00B02700" w:rsidRDefault="00B02700" w:rsidP="00BC0F03">
      <w:pPr>
        <w:pStyle w:val="Clanek11"/>
        <w:numPr>
          <w:ilvl w:val="0"/>
          <w:numId w:val="42"/>
        </w:numPr>
        <w:tabs>
          <w:tab w:val="left" w:pos="708"/>
        </w:tabs>
        <w:spacing w:line="276" w:lineRule="auto"/>
        <w:ind w:left="1276" w:hanging="283"/>
        <w:rPr>
          <w:rFonts w:ascii="Calibri" w:hAnsi="Calibri" w:cstheme="majorHAnsi"/>
          <w:szCs w:val="22"/>
        </w:rPr>
      </w:pPr>
      <w:r>
        <w:rPr>
          <w:rFonts w:ascii="Calibri" w:hAnsi="Calibri" w:cstheme="majorHAnsi"/>
          <w:b w:val="0"/>
          <w:i w:val="0"/>
          <w:szCs w:val="22"/>
        </w:rPr>
        <w:t>v prípade, ak v rámci kontroly verejného obstarávania zákazky, ktorej výsledkom je táto Zmluva, bolo konštatované porušenie zákona</w:t>
      </w:r>
      <w:r>
        <w:rPr>
          <w:rFonts w:ascii="Calibri" w:hAnsi="Calibri" w:cstheme="majorHAnsi"/>
          <w:b w:val="0"/>
          <w:i w:val="0"/>
          <w:szCs w:val="22"/>
          <w:lang w:val="sk-SK"/>
        </w:rPr>
        <w:t xml:space="preserve">. </w:t>
      </w:r>
      <w:r>
        <w:rPr>
          <w:rFonts w:ascii="Calibri" w:hAnsi="Calibri" w:cs="Segoe UI"/>
          <w:b w:val="0"/>
          <w:i w:val="0"/>
          <w:szCs w:val="22"/>
          <w:lang w:val="sk-SK"/>
        </w:rPr>
        <w:t xml:space="preserve">Výpovedná lehota je v tomto prípade 3 (tri) kalendárne mesiace a začína plynúť prvým dňom mesiaca bezprostredne nasledujúceho po mesiaci,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úhrn zmluvných pokút podľa čl. 12 dosiahne hranicu 4 000 000 EUR (slovom:  štyri milióny).  Výpovedná lehota je v tomto prípade 1 ( jeden) kalendárny mesiac a začína plynúť dňom bezprostredne nasledujúcim po dni,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theme="majorHAnsi"/>
          <w:b w:val="0"/>
          <w:i w:val="0"/>
          <w:szCs w:val="22"/>
        </w:rPr>
        <w:t xml:space="preserve">v prípade, ak </w:t>
      </w:r>
      <w:r>
        <w:rPr>
          <w:rFonts w:ascii="Calibri" w:hAnsi="Calibri" w:cstheme="majorHAnsi"/>
          <w:b w:val="0"/>
          <w:i w:val="0"/>
          <w:szCs w:val="22"/>
          <w:lang w:val="sk-SK"/>
        </w:rPr>
        <w:t xml:space="preserve">je </w:t>
      </w:r>
      <w:r>
        <w:rPr>
          <w:rFonts w:ascii="Calibri" w:hAnsi="Calibri" w:cstheme="majorHAnsi"/>
          <w:b w:val="0"/>
          <w:i w:val="0"/>
          <w:szCs w:val="22"/>
        </w:rPr>
        <w:t xml:space="preserve">na majetok Dopravcu vyhlásený konkurz alebo konkurzné konanie bolo zastavené pre nedostatok majetku alebo je </w:t>
      </w:r>
      <w:r>
        <w:rPr>
          <w:rFonts w:ascii="Calibri" w:hAnsi="Calibri" w:cstheme="majorHAnsi"/>
          <w:b w:val="0"/>
          <w:i w:val="0"/>
          <w:szCs w:val="22"/>
          <w:lang w:val="sk-SK"/>
        </w:rPr>
        <w:t>Dopravcovi</w:t>
      </w:r>
      <w:r>
        <w:rPr>
          <w:rFonts w:ascii="Calibri" w:hAnsi="Calibri" w:cstheme="majorHAnsi"/>
          <w:b w:val="0"/>
          <w:i w:val="0"/>
          <w:szCs w:val="22"/>
        </w:rPr>
        <w:t xml:space="preserve"> povolená reštrukturalizácia alebo </w:t>
      </w:r>
      <w:r>
        <w:rPr>
          <w:rFonts w:ascii="Calibri" w:hAnsi="Calibri" w:cstheme="majorHAnsi"/>
          <w:b w:val="0"/>
          <w:i w:val="0"/>
          <w:szCs w:val="22"/>
          <w:lang w:val="sk-SK"/>
        </w:rPr>
        <w:t>Dopravca</w:t>
      </w:r>
      <w:r>
        <w:rPr>
          <w:rFonts w:ascii="Calibri" w:hAnsi="Calibri" w:cstheme="majorHAnsi"/>
          <w:b w:val="0"/>
          <w:i w:val="0"/>
          <w:szCs w:val="22"/>
        </w:rPr>
        <w:t xml:space="preserve"> vstúpi do likvidácie, preruší alebo iným spôsobom skončí svoju podnikateľskú činnosť. </w:t>
      </w:r>
      <w:r>
        <w:rPr>
          <w:rFonts w:ascii="Calibri" w:hAnsi="Calibri" w:cs="Segoe UI"/>
          <w:b w:val="0"/>
          <w:i w:val="0"/>
          <w:szCs w:val="22"/>
          <w:lang w:val="sk-SK"/>
        </w:rPr>
        <w:t xml:space="preserve">Výpovedná lehota je v tomto prípade 1 (jeden) kalendárny mesiac a začína plynúť dňom bezprostredne nasledujúcim po dni, v ktorom bola </w:t>
      </w:r>
      <w:r>
        <w:rPr>
          <w:rFonts w:ascii="Calibri" w:hAnsi="Calibri" w:cs="Segoe UI"/>
          <w:b w:val="0"/>
          <w:i w:val="0"/>
          <w:szCs w:val="22"/>
          <w:lang w:val="sk-SK"/>
        </w:rPr>
        <w:lastRenderedPageBreak/>
        <w:t xml:space="preserve">výpoveď doručená Dopravcovi; </w:t>
      </w:r>
    </w:p>
    <w:p w:rsidR="00B02700" w:rsidRDefault="00B02700" w:rsidP="00BC0F03">
      <w:pPr>
        <w:pStyle w:val="Clanek11"/>
        <w:numPr>
          <w:ilvl w:val="0"/>
          <w:numId w:val="42"/>
        </w:numPr>
        <w:tabs>
          <w:tab w:val="left" w:pos="708"/>
        </w:tabs>
        <w:spacing w:line="276" w:lineRule="auto"/>
        <w:ind w:left="1134" w:hanging="283"/>
        <w:rPr>
          <w:rFonts w:ascii="Calibri" w:hAnsi="Calibri" w:cstheme="majorHAnsi"/>
          <w:szCs w:val="22"/>
        </w:rPr>
      </w:pPr>
      <w:r>
        <w:rPr>
          <w:rFonts w:ascii="Calibri" w:hAnsi="Calibri" w:cstheme="majorHAnsi"/>
          <w:b w:val="0"/>
          <w:i w:val="0"/>
          <w:szCs w:val="22"/>
        </w:rPr>
        <w:t>v prípade, ak u Dopravcu prebehla zmena kontroly, organizačná zmena, zmena právnej formy, zmena vlastníkov, predaj podniku alebo jeho časti, a tieto zmeny nie sú pre Objednávateľa konajúc rozumne a odôvodnene akceptovateľné alebo nie sú súladné so zákonom č. 343/2015 Z. z. o verejnom obstarávaní a o zmene a doplnení niektorých zákonov v znení neskorších predpisov.</w:t>
      </w:r>
      <w:r>
        <w:rPr>
          <w:rFonts w:ascii="Calibri" w:hAnsi="Calibri" w:cstheme="majorHAnsi"/>
          <w:szCs w:val="22"/>
        </w:rPr>
        <w:t xml:space="preserve">  </w:t>
      </w:r>
      <w:r>
        <w:rPr>
          <w:rFonts w:ascii="Calibri" w:hAnsi="Calibri" w:cs="Segoe UI"/>
          <w:b w:val="0"/>
          <w:i w:val="0"/>
          <w:szCs w:val="22"/>
          <w:lang w:val="sk-SK"/>
        </w:rPr>
        <w:t xml:space="preserve">Výpovedná lehota je v tomto prípade 3 (tri) kalendárne mesiace a začína plynúť prvým dňom mesiaca bezprostredne nasledujúceho po mesiaci,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eastAsia="Batang" w:hAnsi="Calibri" w:cstheme="majorHAnsi"/>
          <w:b w:val="0"/>
          <w:i w:val="0"/>
          <w:szCs w:val="22"/>
          <w:lang w:bidi="he-IL"/>
        </w:rPr>
        <w:t xml:space="preserve">právoplatným rozhodnutím Protimonopolného úradu SR bolo konštatované, že </w:t>
      </w:r>
      <w:r>
        <w:rPr>
          <w:rFonts w:ascii="Calibri" w:eastAsia="Batang" w:hAnsi="Calibri" w:cstheme="majorHAnsi"/>
          <w:b w:val="0"/>
          <w:i w:val="0"/>
          <w:szCs w:val="22"/>
          <w:lang w:val="sk-SK" w:bidi="he-IL"/>
        </w:rPr>
        <w:t>Dopravca sa</w:t>
      </w:r>
      <w:r>
        <w:rPr>
          <w:rFonts w:ascii="Calibri" w:eastAsia="Batang" w:hAnsi="Calibri" w:cstheme="majorHAnsi"/>
          <w:b w:val="0"/>
          <w:i w:val="0"/>
          <w:szCs w:val="22"/>
          <w:lang w:bidi="he-IL"/>
        </w:rPr>
        <w:t xml:space="preserve">a pri získaní zákazky, ktorej výsledkom je táto zmluva, dopustil </w:t>
      </w:r>
      <w:proofErr w:type="spellStart"/>
      <w:r>
        <w:rPr>
          <w:rFonts w:ascii="Calibri" w:eastAsia="Batang" w:hAnsi="Calibri" w:cstheme="majorHAnsi"/>
          <w:b w:val="0"/>
          <w:i w:val="0"/>
          <w:szCs w:val="22"/>
          <w:lang w:bidi="he-IL"/>
        </w:rPr>
        <w:t>kolúzneho</w:t>
      </w:r>
      <w:proofErr w:type="spellEnd"/>
      <w:r>
        <w:rPr>
          <w:rFonts w:ascii="Calibri" w:eastAsia="Batang" w:hAnsi="Calibri" w:cstheme="majorHAnsi"/>
          <w:b w:val="0"/>
          <w:i w:val="0"/>
          <w:szCs w:val="22"/>
          <w:lang w:bidi="he-IL"/>
        </w:rPr>
        <w:t xml:space="preserve"> správania alebo v prípade, ak </w:t>
      </w:r>
      <w:r>
        <w:rPr>
          <w:rFonts w:ascii="Calibri" w:eastAsia="Batang" w:hAnsi="Calibri" w:cstheme="majorHAnsi"/>
          <w:b w:val="0"/>
          <w:i w:val="0"/>
          <w:szCs w:val="22"/>
          <w:lang w:val="sk-SK" w:bidi="he-IL"/>
        </w:rPr>
        <w:t>Dopravca</w:t>
      </w:r>
      <w:r>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Pr>
          <w:rFonts w:ascii="Calibri" w:hAnsi="Calibri" w:cstheme="majorHAnsi"/>
          <w:b w:val="0"/>
          <w:i w:val="0"/>
          <w:szCs w:val="22"/>
        </w:rPr>
        <w:t xml:space="preserve">. </w:t>
      </w:r>
      <w:r>
        <w:rPr>
          <w:rFonts w:ascii="Calibri" w:hAnsi="Calibri" w:cs="Segoe UI"/>
          <w:b w:val="0"/>
          <w:i w:val="0"/>
          <w:szCs w:val="22"/>
          <w:lang w:val="sk-SK"/>
        </w:rPr>
        <w:t xml:space="preserve">Výpovedná lehota je v tomto prípade 1 (jeden) kalendárny mesiac a začína plynúť dňom bezprostredne nasledujúcim po dni, v ktorom bola výpoveď doručená Dopravcovi. </w:t>
      </w:r>
    </w:p>
    <w:p w:rsidR="00B02700" w:rsidRDefault="00B02700" w:rsidP="00B02700">
      <w:pPr>
        <w:pStyle w:val="Clanek11"/>
        <w:tabs>
          <w:tab w:val="left" w:pos="708"/>
        </w:tabs>
        <w:spacing w:line="276" w:lineRule="auto"/>
        <w:ind w:left="720" w:firstLine="0"/>
        <w:rPr>
          <w:rFonts w:ascii="Calibri" w:hAnsi="Calibri" w:cs="Segoe UI"/>
          <w:b w:val="0"/>
          <w:i w:val="0"/>
          <w:szCs w:val="22"/>
          <w:lang w:val="sk-SK"/>
        </w:rPr>
      </w:pPr>
    </w:p>
    <w:p w:rsidR="00B02700" w:rsidRDefault="00B02700" w:rsidP="00BC0F03">
      <w:pPr>
        <w:pStyle w:val="Clanek11"/>
        <w:numPr>
          <w:ilvl w:val="1"/>
          <w:numId w:val="41"/>
        </w:numPr>
        <w:tabs>
          <w:tab w:val="left" w:pos="708"/>
        </w:tabs>
        <w:spacing w:line="276" w:lineRule="auto"/>
        <w:ind w:left="709" w:hanging="709"/>
        <w:rPr>
          <w:rFonts w:ascii="Calibri" w:hAnsi="Calibri" w:cs="Segoe UI"/>
          <w:b w:val="0"/>
          <w:i w:val="0"/>
          <w:szCs w:val="22"/>
          <w:lang w:val="sk-SK"/>
        </w:rPr>
      </w:pPr>
      <w:r>
        <w:rPr>
          <w:rFonts w:ascii="Calibri" w:hAnsi="Calibri" w:cs="Segoe UI"/>
          <w:i w:val="0"/>
          <w:szCs w:val="22"/>
          <w:lang w:val="sk-SK"/>
        </w:rPr>
        <w:t xml:space="preserve">Dopravca </w:t>
      </w:r>
      <w:r>
        <w:rPr>
          <w:rFonts w:ascii="Calibri" w:hAnsi="Calibri" w:cs="Segoe UI"/>
          <w:b w:val="0"/>
          <w:i w:val="0"/>
          <w:szCs w:val="22"/>
          <w:lang w:val="sk-SK"/>
        </w:rPr>
        <w:t xml:space="preserve">je oprávnený písomne </w:t>
      </w:r>
      <w:r>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rsidR="00B02700" w:rsidRDefault="00B02700" w:rsidP="00BC0F03">
      <w:pPr>
        <w:pStyle w:val="Clanek11"/>
        <w:numPr>
          <w:ilvl w:val="0"/>
          <w:numId w:val="43"/>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v prípade, ak je Objednávateľ v omeškaní s úhradou Doplatku, ktorý má podobu nedoplatku Objednávateľa, o viac ako 90 kalendárnych dní po lehote splatnosti. Výpovedná lehota je v tomto prípade 6 (šesť)</w:t>
      </w:r>
      <w:r>
        <w:rPr>
          <w:rFonts w:ascii="Calibri" w:hAnsi="Calibri"/>
          <w:b w:val="0"/>
          <w:i w:val="0"/>
          <w:color w:val="FF0000"/>
          <w:lang w:val="sk-SK"/>
        </w:rPr>
        <w:t xml:space="preserve"> </w:t>
      </w:r>
      <w:r>
        <w:rPr>
          <w:rFonts w:ascii="Calibri" w:hAnsi="Calibri" w:cs="Segoe UI"/>
          <w:b w:val="0"/>
          <w:i w:val="0"/>
          <w:szCs w:val="22"/>
          <w:lang w:val="sk-SK"/>
        </w:rPr>
        <w:t xml:space="preserve">kalendárnych mesiacov a začína plynúť prvým dňom mesiaca bezprostredne nasledujúceho po mesiaci, v ktorom bola výpoveď doručená Objednávateľovi; </w:t>
      </w:r>
    </w:p>
    <w:p w:rsidR="00B02700" w:rsidRDefault="00B02700" w:rsidP="00BC0F03">
      <w:pPr>
        <w:pStyle w:val="Clanek11"/>
        <w:numPr>
          <w:ilvl w:val="0"/>
          <w:numId w:val="43"/>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Objednávateľ neakceptoval riadne a včas podané námietky Dopravcu proti štvrťročnému zúčtovaniu a k dohode Zmluvných strán nedošlo ani po dvoch spoločných rokovaniach Zmluvných strán. Výpovedná lehota je v tomto prípade 6         (šesť) kalendárnych mesiacov a začína plynúť prvým dňom mesiaca bezprostredne nasledujúceho po mesiaci, v ktorom bola výpoveď doručená Objednávateľovi. </w:t>
      </w:r>
    </w:p>
    <w:p w:rsidR="00B02700" w:rsidRDefault="00B02700" w:rsidP="00B02700">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15.6</w:t>
      </w:r>
      <w:r>
        <w:rPr>
          <w:rFonts w:ascii="Calibri" w:eastAsia="Batang" w:hAnsi="Calibri" w:cstheme="majorHAnsi"/>
          <w:sz w:val="22"/>
          <w:szCs w:val="22"/>
          <w:lang w:bidi="he-IL"/>
        </w:rPr>
        <w:tab/>
        <w:t xml:space="preserve">Objednávateľ je oprávnený písomne odstúpiť od tejto Zmluvy z týchto dôvodov: </w:t>
      </w:r>
    </w:p>
    <w:p w:rsidR="00B02700" w:rsidRDefault="00B02700" w:rsidP="00BC0F03">
      <w:pPr>
        <w:pStyle w:val="Normalnyislovany"/>
        <w:numPr>
          <w:ilvl w:val="0"/>
          <w:numId w:val="44"/>
        </w:numPr>
        <w:spacing w:line="276" w:lineRule="auto"/>
        <w:ind w:left="1276" w:hanging="283"/>
        <w:rPr>
          <w:rFonts w:ascii="Calibri" w:eastAsia="Batang" w:hAnsi="Calibri" w:cstheme="majorHAnsi"/>
          <w:sz w:val="22"/>
          <w:szCs w:val="22"/>
          <w:lang w:bidi="he-IL"/>
        </w:rPr>
      </w:pPr>
      <w:r>
        <w:rPr>
          <w:rFonts w:ascii="Calibri" w:eastAsia="Batang" w:hAnsi="Calibri" w:cstheme="majorHAnsi"/>
          <w:sz w:val="22"/>
          <w:szCs w:val="22"/>
          <w:lang w:bidi="he-IL"/>
        </w:rPr>
        <w:t>je splnený niektorý z dôvodov na odstúpenie od zmluvy podľa § 19 zákona č. 343/2015 Z. z. o verejnom obstarávaní a o zmene a doplnení niektorých zákonov v znení neskorších predpisov;</w:t>
      </w:r>
    </w:p>
    <w:p w:rsidR="00B02700" w:rsidRDefault="00B02700" w:rsidP="00BC0F03">
      <w:pPr>
        <w:pStyle w:val="Normalnyislovany"/>
        <w:numPr>
          <w:ilvl w:val="0"/>
          <w:numId w:val="44"/>
        </w:numPr>
        <w:spacing w:line="276" w:lineRule="auto"/>
        <w:ind w:left="1276" w:hanging="283"/>
        <w:rPr>
          <w:rFonts w:ascii="Calibri" w:hAnsi="Calibri" w:cstheme="majorHAnsi"/>
          <w:sz w:val="22"/>
          <w:szCs w:val="22"/>
        </w:rPr>
      </w:pPr>
      <w:r>
        <w:rPr>
          <w:rFonts w:ascii="Calibri" w:eastAsia="Batang" w:hAnsi="Calibri" w:cstheme="majorHAnsi"/>
          <w:sz w:val="22"/>
          <w:szCs w:val="22"/>
          <w:lang w:bidi="he-IL"/>
        </w:rPr>
        <w:t xml:space="preserve">je splnený niektorý z dôvodov na odstúpenie od zmluvy podľa </w:t>
      </w:r>
      <w:r>
        <w:rPr>
          <w:rFonts w:ascii="Calibri" w:hAnsi="Calibri" w:cstheme="majorHAnsi"/>
          <w:sz w:val="22"/>
          <w:szCs w:val="22"/>
        </w:rPr>
        <w:t xml:space="preserve">ustanovení zákona č. 315/2016 Z. z. o registri partnerov verejného sektora; </w:t>
      </w:r>
    </w:p>
    <w:p w:rsidR="00B02700" w:rsidRDefault="00B02700" w:rsidP="00BC0F03">
      <w:pPr>
        <w:pStyle w:val="Normalnyislovany"/>
        <w:numPr>
          <w:ilvl w:val="0"/>
          <w:numId w:val="44"/>
        </w:numPr>
        <w:spacing w:line="276" w:lineRule="auto"/>
        <w:ind w:left="1276" w:hanging="283"/>
        <w:rPr>
          <w:rFonts w:ascii="Calibri" w:hAnsi="Calibri"/>
          <w:sz w:val="22"/>
          <w:szCs w:val="22"/>
        </w:rPr>
      </w:pPr>
      <w:r>
        <w:rPr>
          <w:rFonts w:ascii="Calibri" w:hAnsi="Calibri"/>
          <w:sz w:val="22"/>
          <w:szCs w:val="22"/>
        </w:rPr>
        <w:t xml:space="preserve">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 </w:t>
      </w:r>
    </w:p>
    <w:p w:rsidR="00B02700" w:rsidRDefault="00B02700" w:rsidP="00BC0F03">
      <w:pPr>
        <w:pStyle w:val="Normalnyislovany"/>
        <w:numPr>
          <w:ilvl w:val="0"/>
          <w:numId w:val="44"/>
        </w:numPr>
        <w:spacing w:line="276" w:lineRule="auto"/>
        <w:ind w:left="1276" w:hanging="283"/>
        <w:rPr>
          <w:rFonts w:ascii="Calibri" w:hAnsi="Calibri"/>
          <w:sz w:val="22"/>
          <w:szCs w:val="22"/>
        </w:rPr>
      </w:pPr>
      <w:r>
        <w:rPr>
          <w:rFonts w:ascii="Calibri" w:hAnsi="Calibri"/>
          <w:sz w:val="22"/>
          <w:szCs w:val="22"/>
        </w:rPr>
        <w:t xml:space="preserve">z iných zákonných dôvodov. </w:t>
      </w:r>
    </w:p>
    <w:p w:rsidR="00B02700" w:rsidRDefault="00B02700" w:rsidP="00B02700">
      <w:pPr>
        <w:pStyle w:val="Identifikacestran"/>
        <w:spacing w:line="276" w:lineRule="auto"/>
        <w:jc w:val="center"/>
        <w:rPr>
          <w:rFonts w:ascii="Calibri" w:hAnsi="Calibri" w:cs="Segoe UI"/>
          <w:b/>
          <w:bCs/>
          <w:color w:val="000000" w:themeColor="text1"/>
          <w:sz w:val="22"/>
          <w:szCs w:val="22"/>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16</w:t>
      </w:r>
    </w:p>
    <w:p w:rsidR="00B02700" w:rsidRDefault="00B02700" w:rsidP="00B02700">
      <w:pPr>
        <w:pStyle w:val="Odsekzoznamu"/>
        <w:ind w:left="0"/>
        <w:jc w:val="center"/>
        <w:rPr>
          <w:b/>
        </w:rPr>
      </w:pPr>
      <w:r>
        <w:rPr>
          <w:b/>
        </w:rPr>
        <w:t xml:space="preserve">PRAVIDLÁ PRE ZMENU ZMLUVY </w:t>
      </w:r>
    </w:p>
    <w:p w:rsidR="00B02700" w:rsidRDefault="00B02700" w:rsidP="00B02700">
      <w:pPr>
        <w:overflowPunct/>
        <w:autoSpaceDE/>
        <w:adjustRightInd/>
        <w:spacing w:line="276" w:lineRule="auto"/>
        <w:ind w:left="709" w:hanging="709"/>
        <w:rPr>
          <w:rFonts w:ascii="Calibri" w:hAnsi="Calibri" w:cs="Segoe UI"/>
          <w:sz w:val="22"/>
          <w:szCs w:val="22"/>
        </w:rPr>
      </w:pPr>
      <w:r>
        <w:rPr>
          <w:rFonts w:ascii="Calibri" w:hAnsi="Calibri" w:cs="Segoe UI"/>
          <w:sz w:val="22"/>
          <w:szCs w:val="22"/>
        </w:rPr>
        <w:lastRenderedPageBreak/>
        <w:t>16.1</w:t>
      </w:r>
      <w:r>
        <w:rPr>
          <w:rFonts w:ascii="Calibri" w:hAnsi="Calibri" w:cs="Segoe UI"/>
          <w:sz w:val="22"/>
          <w:szCs w:val="22"/>
        </w:rPr>
        <w:tab/>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rsidR="00B02700" w:rsidRDefault="00B02700" w:rsidP="00B02700">
      <w:pPr>
        <w:overflowPunct/>
        <w:autoSpaceDE/>
        <w:adjustRightInd/>
        <w:spacing w:line="276" w:lineRule="auto"/>
        <w:rPr>
          <w:rFonts w:ascii="Calibri" w:hAnsi="Calibri" w:cs="Segoe UI"/>
          <w:sz w:val="22"/>
          <w:szCs w:val="22"/>
        </w:rPr>
      </w:pPr>
    </w:p>
    <w:p w:rsidR="00B02700" w:rsidRDefault="00B02700" w:rsidP="00B02700">
      <w:pPr>
        <w:overflowPunct/>
        <w:autoSpaceDE/>
        <w:adjustRightInd/>
        <w:spacing w:line="276" w:lineRule="auto"/>
        <w:ind w:left="709" w:hanging="709"/>
        <w:rPr>
          <w:rFonts w:ascii="Calibri" w:hAnsi="Calibri" w:cs="Segoe UI"/>
          <w:sz w:val="22"/>
          <w:szCs w:val="22"/>
        </w:rPr>
      </w:pPr>
      <w:r>
        <w:rPr>
          <w:rFonts w:ascii="Calibri" w:hAnsi="Calibri" w:cs="Segoe UI"/>
          <w:sz w:val="22"/>
          <w:szCs w:val="22"/>
        </w:rPr>
        <w:t>16.2</w:t>
      </w:r>
      <w:r>
        <w:rPr>
          <w:rFonts w:ascii="Calibri" w:hAnsi="Calibri" w:cs="Segoe UI"/>
          <w:sz w:val="22"/>
          <w:szCs w:val="22"/>
        </w:rPr>
        <w:tab/>
        <w:t xml:space="preserve">Len formou dodatku k tejto Zmluve je možné dohodnúť: </w:t>
      </w:r>
    </w:p>
    <w:p w:rsidR="00B02700" w:rsidRDefault="00B02700" w:rsidP="00BC0F03">
      <w:pPr>
        <w:pStyle w:val="Odsekzoznamu"/>
        <w:numPr>
          <w:ilvl w:val="0"/>
          <w:numId w:val="45"/>
        </w:numPr>
        <w:ind w:left="1276" w:hanging="425"/>
        <w:jc w:val="both"/>
        <w:rPr>
          <w:rFonts w:cs="Segoe UI"/>
        </w:rPr>
      </w:pPr>
      <w:r>
        <w:rPr>
          <w:rFonts w:cs="Segoe UI"/>
        </w:rPr>
        <w:t xml:space="preserve">zmenu rozsahu Služby podľa bodu 5.15 Zmluvy; </w:t>
      </w:r>
    </w:p>
    <w:p w:rsidR="00B02700" w:rsidRDefault="00B02700" w:rsidP="00BC0F03">
      <w:pPr>
        <w:pStyle w:val="Odsekzoznamu"/>
        <w:numPr>
          <w:ilvl w:val="0"/>
          <w:numId w:val="45"/>
        </w:numPr>
        <w:ind w:left="1276" w:hanging="425"/>
        <w:jc w:val="both"/>
        <w:rPr>
          <w:rFonts w:cs="Segoe UI"/>
        </w:rPr>
      </w:pPr>
      <w:r>
        <w:rPr>
          <w:rFonts w:cs="Segoe UI"/>
        </w:rPr>
        <w:t>uplatnenie opcie na predĺženie doby trvania Zmluvy podľa bodu 15.2 Zmluvy;</w:t>
      </w:r>
    </w:p>
    <w:p w:rsidR="00B02700" w:rsidRDefault="00B02700" w:rsidP="00BC0F03">
      <w:pPr>
        <w:pStyle w:val="Odsekzoznamu"/>
        <w:numPr>
          <w:ilvl w:val="0"/>
          <w:numId w:val="45"/>
        </w:numPr>
        <w:ind w:left="1276" w:hanging="425"/>
        <w:jc w:val="both"/>
        <w:rPr>
          <w:rFonts w:cs="Segoe UI"/>
        </w:rPr>
      </w:pPr>
      <w:r>
        <w:rPr>
          <w:rFonts w:cs="Segoe UI"/>
        </w:rPr>
        <w:t xml:space="preserve">zmenu Prílohy č. 7 Zmluvy - Sadzobník zmluvných pokút za porušenie Technických a prevádzkových štandardov; </w:t>
      </w:r>
    </w:p>
    <w:p w:rsidR="00B02700" w:rsidRDefault="00B02700" w:rsidP="00BC0F03">
      <w:pPr>
        <w:pStyle w:val="Odsekzoznamu"/>
        <w:numPr>
          <w:ilvl w:val="0"/>
          <w:numId w:val="45"/>
        </w:numPr>
        <w:ind w:left="1276" w:hanging="425"/>
        <w:jc w:val="both"/>
        <w:rPr>
          <w:rFonts w:cs="Segoe UI"/>
        </w:rPr>
      </w:pPr>
      <w:r>
        <w:rPr>
          <w:rFonts w:cs="Segoe UI"/>
        </w:rPr>
        <w:t xml:space="preserve">iné nepredvídateľné zmeny.  </w:t>
      </w:r>
    </w:p>
    <w:p w:rsidR="00B02700" w:rsidRDefault="00B02700" w:rsidP="00B02700">
      <w:pPr>
        <w:overflowPunct/>
        <w:autoSpaceDE/>
        <w:adjustRightInd/>
        <w:spacing w:line="276" w:lineRule="auto"/>
        <w:rPr>
          <w:rFonts w:ascii="Segoe UI" w:hAnsi="Segoe UI" w:cs="Segoe UI"/>
          <w:sz w:val="22"/>
          <w:szCs w:val="22"/>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17</w:t>
      </w:r>
    </w:p>
    <w:p w:rsidR="00B02700" w:rsidRDefault="00B02700" w:rsidP="00B02700">
      <w:pPr>
        <w:pStyle w:val="Odsekzoznamu"/>
        <w:ind w:left="0"/>
        <w:jc w:val="center"/>
        <w:rPr>
          <w:b/>
        </w:rPr>
      </w:pPr>
      <w:r>
        <w:rPr>
          <w:b/>
        </w:rPr>
        <w:t xml:space="preserve">ZÁVEREČNÉ USTANOVENIA </w:t>
      </w:r>
    </w:p>
    <w:p w:rsidR="00B02700" w:rsidRDefault="00B02700" w:rsidP="00BC0F03">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Pri plnení tejto zmluvy sa riadia Zmluvné strany v prvom rade jej ustanoveniami. Skutočnosti a otázky neupravené v ustanoveniach tejto Zmluvy</w:t>
      </w:r>
      <w:r>
        <w:rPr>
          <w:rFonts w:ascii="Calibri" w:hAnsi="Calibri"/>
          <w:color w:val="FF0000"/>
          <w:sz w:val="22"/>
          <w:szCs w:val="22"/>
          <w:lang w:val="sk-SK"/>
        </w:rPr>
        <w:t xml:space="preserve"> </w:t>
      </w:r>
      <w:r>
        <w:rPr>
          <w:rFonts w:ascii="Calibri" w:hAnsi="Calibri"/>
          <w:sz w:val="22"/>
          <w:szCs w:val="22"/>
          <w:lang w:val="sk-SK"/>
        </w:rPr>
        <w:t>sa budú spravovať príslušnými</w:t>
      </w:r>
      <w:r>
        <w:rPr>
          <w:rFonts w:ascii="Calibri" w:hAnsi="Calibri"/>
          <w:color w:val="FF0000"/>
          <w:sz w:val="22"/>
          <w:szCs w:val="22"/>
          <w:lang w:val="sk-SK"/>
        </w:rPr>
        <w:t xml:space="preserve"> </w:t>
      </w:r>
      <w:r>
        <w:rPr>
          <w:rFonts w:ascii="Calibri" w:hAnsi="Calibri"/>
          <w:sz w:val="22"/>
          <w:szCs w:val="22"/>
          <w:lang w:val="sk-SK"/>
        </w:rPr>
        <w:t>ustanoveniami zákona č. 56/2012 Z. z. o cestnej doprave v znení neskorších predpisov a Obchodného zákonníka a ďalšími súvisiacimi právnymi predpismi najmä zákonom č. 343/2015 Z. z. a zákonom č. 315/2016 Z. z., s čím obe Zmluvné strany bez výhrad súhlasia.</w:t>
      </w:r>
    </w:p>
    <w:p w:rsidR="00B02700" w:rsidRDefault="00B02700" w:rsidP="00BC0F03">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Ak je, alebo sa stane niektoré ustanovenie tejto zmluvy neplatné alebo neúčinné, nedotýka sa to ostatných ustanovení tejto zmluvy, ktoré 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rsidR="00B02700" w:rsidRDefault="00B02700" w:rsidP="00B02700">
      <w:pPr>
        <w:pStyle w:val="Zkladntext"/>
        <w:overflowPunct/>
        <w:autoSpaceDE/>
        <w:adjustRightInd/>
        <w:spacing w:before="240" w:after="0" w:line="276" w:lineRule="auto"/>
        <w:rPr>
          <w:rFonts w:ascii="Calibri" w:hAnsi="Calibri"/>
          <w:sz w:val="22"/>
          <w:szCs w:val="22"/>
          <w:lang w:val="sk-SK"/>
        </w:rPr>
      </w:pPr>
    </w:p>
    <w:p w:rsidR="00B02700" w:rsidRDefault="00B02700" w:rsidP="00BC0F03">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Zmluvné strany vzájomne 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 </w:t>
      </w:r>
    </w:p>
    <w:p w:rsidR="00B02700" w:rsidRDefault="00B02700" w:rsidP="00BC0F03">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Táto zmluva odkazuje na tieto Prílohy Zmluvy: </w:t>
      </w:r>
    </w:p>
    <w:p w:rsidR="00B02700" w:rsidRDefault="00B02700" w:rsidP="00B02700">
      <w:pPr>
        <w:pStyle w:val="JKHeadL4"/>
        <w:widowControl w:val="0"/>
        <w:tabs>
          <w:tab w:val="clear" w:pos="1701"/>
          <w:tab w:val="left" w:pos="2268"/>
        </w:tabs>
        <w:spacing w:after="0" w:line="276" w:lineRule="auto"/>
        <w:ind w:left="993" w:firstLine="0"/>
        <w:rPr>
          <w:rFonts w:ascii="Calibri" w:hAnsi="Calibri" w:cs="Segoe UI"/>
          <w:szCs w:val="22"/>
        </w:rPr>
      </w:pPr>
      <w:r>
        <w:rPr>
          <w:rFonts w:ascii="Calibri" w:hAnsi="Calibri" w:cs="Segoe UI"/>
          <w:szCs w:val="22"/>
        </w:rPr>
        <w:t>Príloha č. 1</w:t>
      </w:r>
      <w:r>
        <w:rPr>
          <w:rFonts w:ascii="Calibri" w:hAnsi="Calibri" w:cs="Segoe UI"/>
          <w:szCs w:val="22"/>
        </w:rPr>
        <w:tab/>
        <w:t>Definície pojmov</w:t>
      </w:r>
    </w:p>
    <w:p w:rsidR="00B02700" w:rsidRDefault="00B02700" w:rsidP="00B02700">
      <w:pPr>
        <w:pStyle w:val="JKHeadL4"/>
        <w:widowControl w:val="0"/>
        <w:tabs>
          <w:tab w:val="clear" w:pos="1701"/>
          <w:tab w:val="left" w:pos="2268"/>
        </w:tabs>
        <w:spacing w:after="0" w:line="276" w:lineRule="auto"/>
        <w:ind w:left="993" w:firstLine="0"/>
        <w:rPr>
          <w:rFonts w:ascii="Calibri" w:hAnsi="Calibri" w:cs="Segoe UI"/>
          <w:bCs/>
          <w:szCs w:val="22"/>
        </w:rPr>
      </w:pPr>
      <w:r>
        <w:rPr>
          <w:rFonts w:ascii="Calibri" w:hAnsi="Calibri" w:cs="Segoe UI"/>
          <w:szCs w:val="22"/>
        </w:rPr>
        <w:t xml:space="preserve">Príloha č. 2 </w:t>
      </w:r>
      <w:r>
        <w:rPr>
          <w:rFonts w:ascii="Calibri" w:hAnsi="Calibri" w:cs="Segoe UI"/>
          <w:szCs w:val="22"/>
        </w:rPr>
        <w:tab/>
        <w:t xml:space="preserve">Ponuka </w:t>
      </w:r>
      <w:r>
        <w:rPr>
          <w:rFonts w:ascii="Calibri" w:hAnsi="Calibri" w:cs="Segoe UI"/>
          <w:bCs/>
          <w:szCs w:val="22"/>
        </w:rPr>
        <w:t xml:space="preserve">Dopravcu </w:t>
      </w:r>
    </w:p>
    <w:p w:rsidR="00B02700" w:rsidRPr="000A1609" w:rsidRDefault="00B02700" w:rsidP="00B02700">
      <w:pPr>
        <w:pStyle w:val="JKHeadL4"/>
        <w:widowControl w:val="0"/>
        <w:tabs>
          <w:tab w:val="clear" w:pos="1701"/>
          <w:tab w:val="left" w:pos="2268"/>
        </w:tabs>
        <w:spacing w:after="0" w:line="276" w:lineRule="auto"/>
        <w:ind w:left="2268" w:hanging="1275"/>
        <w:rPr>
          <w:rFonts w:ascii="Calibri" w:hAnsi="Calibri" w:cs="Segoe UI"/>
          <w:szCs w:val="22"/>
        </w:rPr>
      </w:pPr>
      <w:r w:rsidRPr="000A1609">
        <w:rPr>
          <w:rFonts w:ascii="Calibri" w:hAnsi="Calibri" w:cs="Segoe UI"/>
          <w:szCs w:val="22"/>
        </w:rPr>
        <w:t>Príloha č. 3</w:t>
      </w:r>
      <w:r w:rsidRPr="000A1609">
        <w:rPr>
          <w:rFonts w:ascii="Calibri" w:hAnsi="Calibri" w:cs="Segoe UI"/>
          <w:szCs w:val="22"/>
        </w:rPr>
        <w:tab/>
        <w:t>Zoznam Autobusových liniek a ich Cestovných poriadkov</w:t>
      </w:r>
      <w:r w:rsidRPr="000A1609">
        <w:rPr>
          <w:rFonts w:ascii="Calibri" w:hAnsi="Calibri" w:cs="Segoe UI"/>
          <w:szCs w:val="22"/>
          <w:lang w:val="x-none"/>
        </w:rPr>
        <w:t xml:space="preserve"> </w:t>
      </w:r>
    </w:p>
    <w:p w:rsidR="00B02700" w:rsidRPr="000A1609" w:rsidRDefault="00B02700" w:rsidP="00B02700">
      <w:pPr>
        <w:pStyle w:val="JKHeadL4"/>
        <w:widowControl w:val="0"/>
        <w:tabs>
          <w:tab w:val="clear" w:pos="1701"/>
          <w:tab w:val="left" w:pos="2268"/>
        </w:tabs>
        <w:spacing w:after="0" w:line="276" w:lineRule="auto"/>
        <w:ind w:left="2268" w:hanging="1275"/>
        <w:rPr>
          <w:rFonts w:ascii="Calibri" w:hAnsi="Calibri" w:cs="Segoe UI"/>
          <w:szCs w:val="22"/>
        </w:rPr>
      </w:pPr>
      <w:r w:rsidRPr="000A1609">
        <w:rPr>
          <w:rFonts w:ascii="Calibri" w:hAnsi="Calibri" w:cs="Segoe UI"/>
          <w:szCs w:val="22"/>
        </w:rPr>
        <w:t>Príloha č. 4</w:t>
      </w:r>
      <w:r w:rsidRPr="000A1609">
        <w:rPr>
          <w:rFonts w:ascii="Calibri" w:hAnsi="Calibri" w:cs="Segoe UI"/>
          <w:szCs w:val="22"/>
        </w:rPr>
        <w:tab/>
        <w:t>Technické a prevádzkové štandardy</w:t>
      </w:r>
    </w:p>
    <w:p w:rsidR="00B02700" w:rsidRDefault="00B02700" w:rsidP="00B02700">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A1609">
        <w:rPr>
          <w:rFonts w:ascii="Calibri" w:hAnsi="Calibri" w:cs="Segoe UI"/>
          <w:color w:val="000000" w:themeColor="text1"/>
          <w:szCs w:val="22"/>
        </w:rPr>
        <w:t>Príloha č. 5</w:t>
      </w:r>
      <w:r w:rsidRPr="000A1609">
        <w:rPr>
          <w:rFonts w:ascii="Calibri" w:hAnsi="Calibri" w:cs="Segoe UI"/>
          <w:color w:val="000000" w:themeColor="text1"/>
          <w:szCs w:val="22"/>
        </w:rPr>
        <w:tab/>
      </w:r>
      <w:r w:rsidRPr="000A1609">
        <w:rPr>
          <w:rFonts w:ascii="Calibri" w:hAnsi="Calibri" w:cs="Segoe UI"/>
          <w:szCs w:val="22"/>
        </w:rPr>
        <w:t>Prepravný poriadok pre pravidelnú prímestskú dopravu</w:t>
      </w:r>
      <w:r>
        <w:rPr>
          <w:rFonts w:ascii="Calibri" w:hAnsi="Calibri" w:cs="Segoe UI"/>
          <w:strike/>
          <w:szCs w:val="22"/>
        </w:rPr>
        <w:t xml:space="preserve"> </w:t>
      </w:r>
    </w:p>
    <w:p w:rsidR="00B02700" w:rsidRDefault="00B02700" w:rsidP="00B02700">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Pr>
          <w:rFonts w:ascii="Calibri" w:hAnsi="Calibri" w:cs="Segoe UI"/>
          <w:color w:val="000000" w:themeColor="text1"/>
          <w:szCs w:val="22"/>
        </w:rPr>
        <w:t>Príloha č. 6</w:t>
      </w:r>
      <w:r>
        <w:rPr>
          <w:rFonts w:ascii="Calibri" w:hAnsi="Calibri" w:cs="Segoe UI"/>
          <w:color w:val="000000" w:themeColor="text1"/>
          <w:szCs w:val="22"/>
        </w:rPr>
        <w:tab/>
      </w:r>
      <w:r>
        <w:rPr>
          <w:rFonts w:ascii="Calibri" w:hAnsi="Calibri" w:cs="Segoe UI"/>
          <w:szCs w:val="22"/>
        </w:rPr>
        <w:t>Tarifa a cenník pre pravidelnú prímestskú autobusovú dopravu</w:t>
      </w:r>
    </w:p>
    <w:p w:rsidR="00B02700" w:rsidRDefault="00B02700" w:rsidP="00B02700">
      <w:pPr>
        <w:pStyle w:val="JKHeadL4"/>
        <w:widowControl w:val="0"/>
        <w:tabs>
          <w:tab w:val="clear" w:pos="1701"/>
          <w:tab w:val="left" w:pos="2268"/>
        </w:tabs>
        <w:spacing w:after="0" w:line="276" w:lineRule="auto"/>
        <w:ind w:left="2265" w:hanging="1272"/>
        <w:jc w:val="left"/>
        <w:rPr>
          <w:rFonts w:ascii="Calibri" w:hAnsi="Calibri" w:cs="Segoe UI"/>
          <w:szCs w:val="22"/>
        </w:rPr>
      </w:pPr>
      <w:r>
        <w:rPr>
          <w:rFonts w:ascii="Calibri" w:hAnsi="Calibri" w:cs="Segoe UI"/>
          <w:szCs w:val="22"/>
        </w:rPr>
        <w:t>Príloha č. 7</w:t>
      </w:r>
      <w:r>
        <w:rPr>
          <w:rFonts w:ascii="Calibri" w:hAnsi="Calibri" w:cs="Segoe UI"/>
          <w:szCs w:val="22"/>
        </w:rPr>
        <w:tab/>
      </w:r>
      <w:r>
        <w:rPr>
          <w:rFonts w:ascii="Calibri" w:hAnsi="Calibri" w:cs="Segoe UI"/>
          <w:szCs w:val="22"/>
        </w:rPr>
        <w:tab/>
        <w:t xml:space="preserve">Sadzobník zmluvných pokút za porušenie Technických a prevádzkových </w:t>
      </w:r>
      <w:r>
        <w:rPr>
          <w:rFonts w:ascii="Calibri" w:hAnsi="Calibri" w:cs="Segoe UI"/>
          <w:szCs w:val="22"/>
        </w:rPr>
        <w:lastRenderedPageBreak/>
        <w:t>štandardov</w:t>
      </w:r>
    </w:p>
    <w:p w:rsidR="00B02700" w:rsidRDefault="00B02700" w:rsidP="00B02700">
      <w:pPr>
        <w:pStyle w:val="JKHeadL4"/>
        <w:widowControl w:val="0"/>
        <w:tabs>
          <w:tab w:val="clear" w:pos="1701"/>
          <w:tab w:val="left" w:pos="2268"/>
        </w:tabs>
        <w:spacing w:after="0" w:line="276" w:lineRule="auto"/>
        <w:ind w:left="993" w:firstLine="0"/>
        <w:jc w:val="left"/>
        <w:rPr>
          <w:rFonts w:ascii="Calibri" w:hAnsi="Calibri" w:cs="Segoe UI"/>
          <w:szCs w:val="22"/>
        </w:rPr>
      </w:pPr>
      <w:r>
        <w:rPr>
          <w:rFonts w:ascii="Calibri" w:hAnsi="Calibri" w:cs="Segoe UI"/>
          <w:szCs w:val="22"/>
        </w:rPr>
        <w:t>Príloha č. 8</w:t>
      </w:r>
      <w:r>
        <w:rPr>
          <w:rFonts w:ascii="Calibri" w:hAnsi="Calibri" w:cs="Segoe UI"/>
          <w:szCs w:val="22"/>
        </w:rPr>
        <w:tab/>
        <w:t xml:space="preserve">Popis dátovej komunikácie </w:t>
      </w:r>
    </w:p>
    <w:p w:rsidR="00B02700" w:rsidRDefault="00B02700" w:rsidP="00B02700">
      <w:pPr>
        <w:pStyle w:val="JKHeadL4"/>
        <w:widowControl w:val="0"/>
        <w:tabs>
          <w:tab w:val="clear" w:pos="1701"/>
          <w:tab w:val="left" w:pos="2268"/>
        </w:tabs>
        <w:spacing w:after="0" w:line="276" w:lineRule="auto"/>
        <w:ind w:left="993" w:firstLine="0"/>
        <w:jc w:val="left"/>
        <w:rPr>
          <w:rFonts w:ascii="Calibri" w:hAnsi="Calibri" w:cs="Segoe UI"/>
          <w:szCs w:val="22"/>
        </w:rPr>
      </w:pPr>
      <w:r>
        <w:rPr>
          <w:rFonts w:ascii="Calibri" w:hAnsi="Calibri" w:cs="Segoe UI"/>
          <w:szCs w:val="22"/>
        </w:rPr>
        <w:t>Príloha č. 9</w:t>
      </w:r>
      <w:r>
        <w:rPr>
          <w:rFonts w:ascii="Calibri" w:hAnsi="Calibri" w:cs="Segoe UI"/>
          <w:szCs w:val="22"/>
        </w:rPr>
        <w:tab/>
        <w:t>Zoznam subdodávateľov</w:t>
      </w:r>
    </w:p>
    <w:p w:rsidR="00B02700" w:rsidRDefault="00B02700" w:rsidP="00B02700"/>
    <w:p w:rsidR="00B02700" w:rsidRDefault="00B02700" w:rsidP="00B02700">
      <w:pPr>
        <w:rPr>
          <w:rFonts w:ascii="Calibri" w:hAnsi="Calibri"/>
          <w:sz w:val="22"/>
        </w:rPr>
      </w:pPr>
    </w:p>
    <w:p w:rsidR="00B02700" w:rsidRDefault="00B02700" w:rsidP="00BC0F03">
      <w:pPr>
        <w:pStyle w:val="Odsekzoznamu"/>
        <w:numPr>
          <w:ilvl w:val="1"/>
          <w:numId w:val="46"/>
        </w:numPr>
        <w:ind w:left="709" w:hanging="709"/>
        <w:jc w:val="both"/>
      </w:pPr>
      <w:r>
        <w:t xml:space="preserve">Ak v priebehu trvania Zmluvy dôjde k aktualizácii Príloh Zmluvy alebo k ich zmene, postupom, ktorý predpokladá táto Zmluva, Objednávateľ sa zaväzuje zverejňovať aktuálne znenie všetkých Príloh Zmluvy na svojom webovom sídle. </w:t>
      </w:r>
    </w:p>
    <w:p w:rsidR="00B02700" w:rsidRDefault="00B02700" w:rsidP="00BC0F03">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Táto Zmluva je vypracovaná </w:t>
      </w:r>
      <w:r>
        <w:rPr>
          <w:rFonts w:ascii="Calibri" w:hAnsi="Calibri"/>
          <w:b/>
          <w:sz w:val="22"/>
          <w:szCs w:val="22"/>
          <w:lang w:val="sk-SK"/>
        </w:rPr>
        <w:t>v šiestich vyhotoveniach</w:t>
      </w:r>
      <w:r>
        <w:rPr>
          <w:rFonts w:ascii="Calibri" w:hAnsi="Calibri"/>
          <w:sz w:val="22"/>
          <w:szCs w:val="22"/>
          <w:lang w:val="sk-SK"/>
        </w:rPr>
        <w:t xml:space="preserve">, Objednávateľ </w:t>
      </w:r>
      <w:proofErr w:type="spellStart"/>
      <w:r>
        <w:rPr>
          <w:rFonts w:ascii="Calibri" w:hAnsi="Calibri"/>
          <w:sz w:val="22"/>
          <w:szCs w:val="22"/>
          <w:lang w:val="sk-SK"/>
        </w:rPr>
        <w:t>obdrží</w:t>
      </w:r>
      <w:proofErr w:type="spellEnd"/>
      <w:r>
        <w:rPr>
          <w:rFonts w:ascii="Calibri" w:hAnsi="Calibri"/>
          <w:sz w:val="22"/>
          <w:szCs w:val="22"/>
          <w:lang w:val="sk-SK"/>
        </w:rPr>
        <w:t xml:space="preserve"> po štyri vyhotovenia a Zhotoviteľ po dvoch vyhotoveniach Zmluvy. </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V Žiline,  dňa ............</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V ...................., dňa .................</w:t>
      </w:r>
    </w:p>
    <w:p w:rsidR="00B02700" w:rsidRDefault="00B02700" w:rsidP="00B02700">
      <w:pPr>
        <w:pStyle w:val="Identifikacestran"/>
        <w:spacing w:line="276" w:lineRule="auto"/>
        <w:rPr>
          <w:rFonts w:ascii="Calibri" w:hAnsi="Calibri" w:cs="Segoe UI"/>
          <w:i/>
          <w:sz w:val="22"/>
          <w:szCs w:val="22"/>
        </w:rPr>
      </w:pPr>
      <w:r>
        <w:rPr>
          <w:rFonts w:ascii="Calibri" w:hAnsi="Calibri"/>
          <w:sz w:val="22"/>
          <w:szCs w:val="22"/>
        </w:rPr>
        <w:t xml:space="preserve">                                                                                          </w:t>
      </w:r>
      <w:r>
        <w:rPr>
          <w:rFonts w:ascii="Calibri" w:hAnsi="Calibri" w:cs="Segoe UI"/>
          <w:i/>
          <w:sz w:val="22"/>
          <w:szCs w:val="22"/>
          <w:highlight w:val="yellow"/>
        </w:rPr>
        <w:t>(vyplní Dopravca do  ponuky)</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Objednávateľ</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Dopravca</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Žilinský samosprávny kraj                                                          </w:t>
      </w:r>
      <w:r>
        <w:rPr>
          <w:rFonts w:ascii="Calibri" w:hAnsi="Calibri"/>
          <w:sz w:val="22"/>
          <w:szCs w:val="22"/>
          <w:highlight w:val="yellow"/>
          <w:lang w:val="sk-SK"/>
        </w:rPr>
        <w:t>obchodné meno</w:t>
      </w:r>
      <w:r>
        <w:rPr>
          <w:rFonts w:ascii="Calibri" w:hAnsi="Calibri"/>
          <w:sz w:val="22"/>
          <w:szCs w:val="22"/>
          <w:lang w:val="sk-SK"/>
        </w:rPr>
        <w:t xml:space="preserve"> </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Ing. Erika </w:t>
      </w:r>
      <w:proofErr w:type="spellStart"/>
      <w:r>
        <w:rPr>
          <w:rFonts w:ascii="Calibri" w:hAnsi="Calibri"/>
          <w:sz w:val="22"/>
          <w:szCs w:val="22"/>
          <w:lang w:val="sk-SK"/>
        </w:rPr>
        <w:t>Jurinová</w:t>
      </w:r>
      <w:proofErr w:type="spellEnd"/>
      <w:r>
        <w:rPr>
          <w:rFonts w:ascii="Calibri" w:hAnsi="Calibri"/>
          <w:sz w:val="22"/>
          <w:szCs w:val="22"/>
          <w:lang w:val="sk-SK"/>
        </w:rPr>
        <w:t xml:space="preserve">                                                  </w:t>
      </w:r>
      <w:r>
        <w:rPr>
          <w:rFonts w:ascii="Calibri" w:hAnsi="Calibri"/>
          <w:sz w:val="22"/>
          <w:szCs w:val="22"/>
          <w:highlight w:val="yellow"/>
          <w:lang w:val="sk-SK"/>
        </w:rPr>
        <w:t>meno a priezvisko štatutárneho orgánu</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Predsedníčka                                                                             </w:t>
      </w:r>
      <w:r>
        <w:rPr>
          <w:rFonts w:ascii="Calibri" w:hAnsi="Calibri"/>
          <w:sz w:val="22"/>
          <w:szCs w:val="22"/>
          <w:highlight w:val="yellow"/>
          <w:lang w:val="sk-SK"/>
        </w:rPr>
        <w:t>funkcia</w:t>
      </w:r>
    </w:p>
    <w:p w:rsidR="00B02700" w:rsidRDefault="00B02700" w:rsidP="00B02700">
      <w:pPr>
        <w:pStyle w:val="Zkladntext"/>
        <w:overflowPunct/>
        <w:autoSpaceDE/>
        <w:adjustRightInd/>
        <w:spacing w:before="240" w:after="0" w:line="276" w:lineRule="auto"/>
        <w:rPr>
          <w:rFonts w:ascii="Calibri" w:hAnsi="Calibri"/>
          <w:sz w:val="22"/>
          <w:szCs w:val="22"/>
          <w:lang w:val="sk-SK"/>
        </w:rPr>
      </w:pPr>
    </w:p>
    <w:p w:rsidR="00B02700" w:rsidRDefault="00B02700" w:rsidP="00B02700"/>
    <w:p w:rsidR="00B02700" w:rsidRDefault="00B02700" w:rsidP="00B02700"/>
    <w:p w:rsidR="002F62C3" w:rsidRDefault="002F62C3"/>
    <w:sectPr w:rsidR="002F62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MT">
    <w:altName w:val="Garamond"/>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3B98"/>
    <w:multiLevelType w:val="hybridMultilevel"/>
    <w:tmpl w:val="EC7E6232"/>
    <w:lvl w:ilvl="0" w:tplc="2DD236CA">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3532AF0"/>
    <w:multiLevelType w:val="hybridMultilevel"/>
    <w:tmpl w:val="EFAEA734"/>
    <w:lvl w:ilvl="0" w:tplc="75D26452">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1B2DFC"/>
    <w:multiLevelType w:val="multilevel"/>
    <w:tmpl w:val="357414A4"/>
    <w:lvl w:ilvl="0">
      <w:start w:val="12"/>
      <w:numFmt w:val="decimal"/>
      <w:lvlText w:val="%1"/>
      <w:lvlJc w:val="left"/>
      <w:pPr>
        <w:ind w:left="375" w:hanging="375"/>
      </w:pPr>
    </w:lvl>
    <w:lvl w:ilvl="1">
      <w:start w:val="1"/>
      <w:numFmt w:val="decimal"/>
      <w:lvlText w:val="%1.%2"/>
      <w:lvlJc w:val="left"/>
      <w:pPr>
        <w:ind w:left="375" w:hanging="375"/>
      </w:pPr>
      <w:rPr>
        <w:strike w:val="0"/>
        <w:dstrike w:val="0"/>
        <w:sz w:val="22"/>
        <w:szCs w:val="22"/>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8F71E4B"/>
    <w:multiLevelType w:val="hybridMultilevel"/>
    <w:tmpl w:val="7DBE4524"/>
    <w:lvl w:ilvl="0" w:tplc="7EF04612">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4" w15:restartNumberingAfterBreak="0">
    <w:nsid w:val="0A1900BC"/>
    <w:multiLevelType w:val="hybridMultilevel"/>
    <w:tmpl w:val="0E88DF6C"/>
    <w:lvl w:ilvl="0" w:tplc="087618CE">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5" w15:restartNumberingAfterBreak="0">
    <w:nsid w:val="0A7A1B9C"/>
    <w:multiLevelType w:val="hybridMultilevel"/>
    <w:tmpl w:val="B8B0E90E"/>
    <w:lvl w:ilvl="0" w:tplc="041B0017">
      <w:start w:val="1"/>
      <w:numFmt w:val="lowerLetter"/>
      <w:lvlText w:val="%1)"/>
      <w:lvlJc w:val="left"/>
      <w:pPr>
        <w:ind w:left="1470" w:hanging="360"/>
      </w:pPr>
    </w:lvl>
    <w:lvl w:ilvl="1" w:tplc="041B0019">
      <w:start w:val="1"/>
      <w:numFmt w:val="lowerLetter"/>
      <w:lvlText w:val="%2."/>
      <w:lvlJc w:val="left"/>
      <w:pPr>
        <w:ind w:left="2190" w:hanging="360"/>
      </w:p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6" w15:restartNumberingAfterBreak="0">
    <w:nsid w:val="0CB53111"/>
    <w:multiLevelType w:val="multilevel"/>
    <w:tmpl w:val="3474B896"/>
    <w:lvl w:ilvl="0">
      <w:start w:val="15"/>
      <w:numFmt w:val="decimal"/>
      <w:lvlText w:val="%1"/>
      <w:lvlJc w:val="left"/>
      <w:pPr>
        <w:ind w:left="375" w:hanging="375"/>
      </w:pPr>
    </w:lvl>
    <w:lvl w:ilvl="1">
      <w:start w:val="4"/>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134F73B3"/>
    <w:multiLevelType w:val="multilevel"/>
    <w:tmpl w:val="D8E0C43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151D2095"/>
    <w:multiLevelType w:val="multilevel"/>
    <w:tmpl w:val="3E5CB8FA"/>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163F350D"/>
    <w:multiLevelType w:val="multilevel"/>
    <w:tmpl w:val="EF34446C"/>
    <w:lvl w:ilvl="0">
      <w:start w:val="17"/>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171F2B18"/>
    <w:multiLevelType w:val="multilevel"/>
    <w:tmpl w:val="EBBC2F4C"/>
    <w:lvl w:ilvl="0">
      <w:start w:val="9"/>
      <w:numFmt w:val="decimal"/>
      <w:lvlText w:val="%1"/>
      <w:lvlJc w:val="left"/>
      <w:pPr>
        <w:ind w:left="360" w:hanging="360"/>
      </w:pPr>
      <w:rPr>
        <w:rFonts w:cs="Calibri"/>
      </w:rPr>
    </w:lvl>
    <w:lvl w:ilvl="1">
      <w:start w:val="7"/>
      <w:numFmt w:val="decimal"/>
      <w:lvlText w:val="%1.%2"/>
      <w:lvlJc w:val="left"/>
      <w:pPr>
        <w:ind w:left="405" w:hanging="360"/>
      </w:pPr>
      <w:rPr>
        <w:rFonts w:cs="Calibri"/>
      </w:rPr>
    </w:lvl>
    <w:lvl w:ilvl="2">
      <w:start w:val="1"/>
      <w:numFmt w:val="decimal"/>
      <w:lvlText w:val="%1.%2.%3"/>
      <w:lvlJc w:val="left"/>
      <w:pPr>
        <w:ind w:left="810" w:hanging="720"/>
      </w:pPr>
      <w:rPr>
        <w:rFonts w:cs="Calibri"/>
      </w:rPr>
    </w:lvl>
    <w:lvl w:ilvl="3">
      <w:start w:val="1"/>
      <w:numFmt w:val="decimal"/>
      <w:lvlText w:val="%1.%2.%3.%4"/>
      <w:lvlJc w:val="left"/>
      <w:pPr>
        <w:ind w:left="855" w:hanging="720"/>
      </w:pPr>
      <w:rPr>
        <w:rFonts w:cs="Calibri"/>
      </w:rPr>
    </w:lvl>
    <w:lvl w:ilvl="4">
      <w:start w:val="1"/>
      <w:numFmt w:val="decimal"/>
      <w:lvlText w:val="%1.%2.%3.%4.%5"/>
      <w:lvlJc w:val="left"/>
      <w:pPr>
        <w:ind w:left="1260" w:hanging="1080"/>
      </w:pPr>
      <w:rPr>
        <w:rFonts w:cs="Calibri"/>
      </w:rPr>
    </w:lvl>
    <w:lvl w:ilvl="5">
      <w:start w:val="1"/>
      <w:numFmt w:val="decimal"/>
      <w:lvlText w:val="%1.%2.%3.%4.%5.%6"/>
      <w:lvlJc w:val="left"/>
      <w:pPr>
        <w:ind w:left="1305" w:hanging="1080"/>
      </w:pPr>
      <w:rPr>
        <w:rFonts w:cs="Calibri"/>
      </w:rPr>
    </w:lvl>
    <w:lvl w:ilvl="6">
      <w:start w:val="1"/>
      <w:numFmt w:val="decimal"/>
      <w:lvlText w:val="%1.%2.%3.%4.%5.%6.%7"/>
      <w:lvlJc w:val="left"/>
      <w:pPr>
        <w:ind w:left="1710" w:hanging="1440"/>
      </w:pPr>
      <w:rPr>
        <w:rFonts w:cs="Calibri"/>
      </w:rPr>
    </w:lvl>
    <w:lvl w:ilvl="7">
      <w:start w:val="1"/>
      <w:numFmt w:val="decimal"/>
      <w:lvlText w:val="%1.%2.%3.%4.%5.%6.%7.%8"/>
      <w:lvlJc w:val="left"/>
      <w:pPr>
        <w:ind w:left="1755" w:hanging="1440"/>
      </w:pPr>
      <w:rPr>
        <w:rFonts w:cs="Calibri"/>
      </w:rPr>
    </w:lvl>
    <w:lvl w:ilvl="8">
      <w:start w:val="1"/>
      <w:numFmt w:val="decimal"/>
      <w:lvlText w:val="%1.%2.%3.%4.%5.%6.%7.%8.%9"/>
      <w:lvlJc w:val="left"/>
      <w:pPr>
        <w:ind w:left="1800" w:hanging="1440"/>
      </w:pPr>
      <w:rPr>
        <w:rFonts w:cs="Calibri"/>
      </w:rPr>
    </w:lvl>
  </w:abstractNum>
  <w:abstractNum w:abstractNumId="11" w15:restartNumberingAfterBreak="0">
    <w:nsid w:val="17944413"/>
    <w:multiLevelType w:val="multilevel"/>
    <w:tmpl w:val="914A6CE0"/>
    <w:lvl w:ilvl="0">
      <w:start w:val="9"/>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FEA1463"/>
    <w:multiLevelType w:val="hybridMultilevel"/>
    <w:tmpl w:val="A3B4D6D4"/>
    <w:lvl w:ilvl="0" w:tplc="83BE974C">
      <w:start w:val="1"/>
      <w:numFmt w:val="lowerLetter"/>
      <w:lvlText w:val="%1)"/>
      <w:lvlJc w:val="left"/>
      <w:pPr>
        <w:ind w:left="1211" w:hanging="360"/>
      </w:pPr>
    </w:lvl>
    <w:lvl w:ilvl="1" w:tplc="041B0019">
      <w:start w:val="1"/>
      <w:numFmt w:val="lowerLetter"/>
      <w:lvlText w:val="%2."/>
      <w:lvlJc w:val="left"/>
      <w:pPr>
        <w:ind w:left="1931" w:hanging="360"/>
      </w:pPr>
    </w:lvl>
    <w:lvl w:ilvl="2" w:tplc="041B001B">
      <w:start w:val="1"/>
      <w:numFmt w:val="lowerRoman"/>
      <w:lvlText w:val="%3."/>
      <w:lvlJc w:val="right"/>
      <w:pPr>
        <w:ind w:left="2651" w:hanging="180"/>
      </w:pPr>
    </w:lvl>
    <w:lvl w:ilvl="3" w:tplc="041B000F">
      <w:start w:val="1"/>
      <w:numFmt w:val="decimal"/>
      <w:lvlText w:val="%4."/>
      <w:lvlJc w:val="left"/>
      <w:pPr>
        <w:ind w:left="3371" w:hanging="360"/>
      </w:pPr>
    </w:lvl>
    <w:lvl w:ilvl="4" w:tplc="041B0019">
      <w:start w:val="1"/>
      <w:numFmt w:val="lowerLetter"/>
      <w:lvlText w:val="%5."/>
      <w:lvlJc w:val="left"/>
      <w:pPr>
        <w:ind w:left="4091" w:hanging="360"/>
      </w:pPr>
    </w:lvl>
    <w:lvl w:ilvl="5" w:tplc="041B001B">
      <w:start w:val="1"/>
      <w:numFmt w:val="lowerRoman"/>
      <w:lvlText w:val="%6."/>
      <w:lvlJc w:val="right"/>
      <w:pPr>
        <w:ind w:left="4811" w:hanging="180"/>
      </w:pPr>
    </w:lvl>
    <w:lvl w:ilvl="6" w:tplc="041B000F">
      <w:start w:val="1"/>
      <w:numFmt w:val="decimal"/>
      <w:lvlText w:val="%7."/>
      <w:lvlJc w:val="left"/>
      <w:pPr>
        <w:ind w:left="5531" w:hanging="360"/>
      </w:pPr>
    </w:lvl>
    <w:lvl w:ilvl="7" w:tplc="041B0019">
      <w:start w:val="1"/>
      <w:numFmt w:val="lowerLetter"/>
      <w:lvlText w:val="%8."/>
      <w:lvlJc w:val="left"/>
      <w:pPr>
        <w:ind w:left="6251" w:hanging="360"/>
      </w:pPr>
    </w:lvl>
    <w:lvl w:ilvl="8" w:tplc="041B001B">
      <w:start w:val="1"/>
      <w:numFmt w:val="lowerRoman"/>
      <w:lvlText w:val="%9."/>
      <w:lvlJc w:val="right"/>
      <w:pPr>
        <w:ind w:left="6971" w:hanging="180"/>
      </w:pPr>
    </w:lvl>
  </w:abstractNum>
  <w:abstractNum w:abstractNumId="13" w15:restartNumberingAfterBreak="0">
    <w:nsid w:val="21BC71A6"/>
    <w:multiLevelType w:val="hybridMultilevel"/>
    <w:tmpl w:val="69463BBE"/>
    <w:lvl w:ilvl="0" w:tplc="0D946516">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4" w15:restartNumberingAfterBreak="0">
    <w:nsid w:val="234C5084"/>
    <w:multiLevelType w:val="hybridMultilevel"/>
    <w:tmpl w:val="525AD912"/>
    <w:lvl w:ilvl="0" w:tplc="CEE4BC4C">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15" w15:restartNumberingAfterBreak="0">
    <w:nsid w:val="26D860DA"/>
    <w:multiLevelType w:val="hybridMultilevel"/>
    <w:tmpl w:val="B9A20E3E"/>
    <w:lvl w:ilvl="0" w:tplc="E6A6345E">
      <w:start w:val="1"/>
      <w:numFmt w:val="lowerLetter"/>
      <w:lvlText w:val="(%1)"/>
      <w:lvlJc w:val="left"/>
      <w:pPr>
        <w:ind w:left="4896" w:hanging="360"/>
      </w:pPr>
      <w:rPr>
        <w:color w:val="auto"/>
      </w:rPr>
    </w:lvl>
    <w:lvl w:ilvl="1" w:tplc="041B0019">
      <w:start w:val="1"/>
      <w:numFmt w:val="lowerLetter"/>
      <w:lvlText w:val="%2."/>
      <w:lvlJc w:val="left"/>
      <w:pPr>
        <w:ind w:left="5616" w:hanging="360"/>
      </w:pPr>
    </w:lvl>
    <w:lvl w:ilvl="2" w:tplc="041B001B">
      <w:start w:val="1"/>
      <w:numFmt w:val="lowerRoman"/>
      <w:lvlText w:val="%3."/>
      <w:lvlJc w:val="right"/>
      <w:pPr>
        <w:ind w:left="6336" w:hanging="180"/>
      </w:pPr>
    </w:lvl>
    <w:lvl w:ilvl="3" w:tplc="041B000F">
      <w:start w:val="1"/>
      <w:numFmt w:val="decimal"/>
      <w:lvlText w:val="%4."/>
      <w:lvlJc w:val="left"/>
      <w:pPr>
        <w:ind w:left="7056" w:hanging="360"/>
      </w:pPr>
    </w:lvl>
    <w:lvl w:ilvl="4" w:tplc="041B0019">
      <w:start w:val="1"/>
      <w:numFmt w:val="lowerLetter"/>
      <w:lvlText w:val="%5."/>
      <w:lvlJc w:val="left"/>
      <w:pPr>
        <w:ind w:left="7776" w:hanging="360"/>
      </w:pPr>
    </w:lvl>
    <w:lvl w:ilvl="5" w:tplc="041B001B">
      <w:start w:val="1"/>
      <w:numFmt w:val="lowerRoman"/>
      <w:lvlText w:val="%6."/>
      <w:lvlJc w:val="right"/>
      <w:pPr>
        <w:ind w:left="8496" w:hanging="180"/>
      </w:pPr>
    </w:lvl>
    <w:lvl w:ilvl="6" w:tplc="041B000F">
      <w:start w:val="1"/>
      <w:numFmt w:val="decimal"/>
      <w:lvlText w:val="%7."/>
      <w:lvlJc w:val="left"/>
      <w:pPr>
        <w:ind w:left="9216" w:hanging="360"/>
      </w:pPr>
    </w:lvl>
    <w:lvl w:ilvl="7" w:tplc="041B0019">
      <w:start w:val="1"/>
      <w:numFmt w:val="lowerLetter"/>
      <w:lvlText w:val="%8."/>
      <w:lvlJc w:val="left"/>
      <w:pPr>
        <w:ind w:left="9936" w:hanging="360"/>
      </w:pPr>
    </w:lvl>
    <w:lvl w:ilvl="8" w:tplc="041B001B">
      <w:start w:val="1"/>
      <w:numFmt w:val="lowerRoman"/>
      <w:lvlText w:val="%9."/>
      <w:lvlJc w:val="right"/>
      <w:pPr>
        <w:ind w:left="10656" w:hanging="180"/>
      </w:pPr>
    </w:lvl>
  </w:abstractNum>
  <w:abstractNum w:abstractNumId="16" w15:restartNumberingAfterBreak="0">
    <w:nsid w:val="272857F7"/>
    <w:multiLevelType w:val="multilevel"/>
    <w:tmpl w:val="BEF65526"/>
    <w:lvl w:ilvl="0">
      <w:start w:val="12"/>
      <w:numFmt w:val="decimal"/>
      <w:lvlText w:val="%1."/>
      <w:lvlJc w:val="left"/>
      <w:pPr>
        <w:tabs>
          <w:tab w:val="num" w:pos="720"/>
        </w:tabs>
        <w:ind w:left="720" w:hanging="720"/>
      </w:pPr>
      <w:rPr>
        <w:rFonts w:cs="Times New Roman"/>
      </w:rPr>
    </w:lvl>
    <w:lvl w:ilvl="1">
      <w:start w:val="2"/>
      <w:numFmt w:val="decimal"/>
      <w:lvlText w:val="%1.%2."/>
      <w:lvlJc w:val="left"/>
      <w:pPr>
        <w:tabs>
          <w:tab w:val="num" w:pos="1430"/>
        </w:tabs>
        <w:ind w:left="1430" w:hanging="720"/>
      </w:pPr>
      <w:rPr>
        <w:rFonts w:cs="Times New Roman"/>
      </w:rPr>
    </w:lvl>
    <w:lvl w:ilvl="2">
      <w:start w:val="1"/>
      <w:numFmt w:val="decimal"/>
      <w:lvlText w:val="%1.%2.%3."/>
      <w:lvlJc w:val="left"/>
      <w:pPr>
        <w:tabs>
          <w:tab w:val="num" w:pos="2140"/>
        </w:tabs>
        <w:ind w:left="2140" w:hanging="720"/>
      </w:pPr>
      <w:rPr>
        <w:rFonts w:cs="Times New Roman"/>
      </w:rPr>
    </w:lvl>
    <w:lvl w:ilvl="3">
      <w:start w:val="1"/>
      <w:numFmt w:val="decimal"/>
      <w:lvlText w:val="%1.%2.%3.%4."/>
      <w:lvlJc w:val="left"/>
      <w:pPr>
        <w:tabs>
          <w:tab w:val="num" w:pos="3210"/>
        </w:tabs>
        <w:ind w:left="3210" w:hanging="1080"/>
      </w:pPr>
      <w:rPr>
        <w:rFonts w:cs="Times New Roman"/>
      </w:rPr>
    </w:lvl>
    <w:lvl w:ilvl="4">
      <w:start w:val="1"/>
      <w:numFmt w:val="decimal"/>
      <w:lvlText w:val="%1.%2.%3.%4.%5."/>
      <w:lvlJc w:val="left"/>
      <w:pPr>
        <w:tabs>
          <w:tab w:val="num" w:pos="3920"/>
        </w:tabs>
        <w:ind w:left="3920" w:hanging="1080"/>
      </w:pPr>
      <w:rPr>
        <w:rFonts w:cs="Times New Roman"/>
      </w:rPr>
    </w:lvl>
    <w:lvl w:ilvl="5">
      <w:start w:val="1"/>
      <w:numFmt w:val="decimal"/>
      <w:pStyle w:val="JKHeadL6"/>
      <w:lvlText w:val="%1.%2.%3.%4.%5.%6."/>
      <w:lvlJc w:val="left"/>
      <w:pPr>
        <w:tabs>
          <w:tab w:val="num" w:pos="4990"/>
        </w:tabs>
        <w:ind w:left="4990" w:hanging="1440"/>
      </w:pPr>
      <w:rPr>
        <w:rFonts w:cs="Times New Roman"/>
      </w:rPr>
    </w:lvl>
    <w:lvl w:ilvl="6">
      <w:start w:val="1"/>
      <w:numFmt w:val="decimal"/>
      <w:lvlText w:val="%1.%2.%3.%4.%5.%6.%7."/>
      <w:lvlJc w:val="left"/>
      <w:pPr>
        <w:tabs>
          <w:tab w:val="num" w:pos="6060"/>
        </w:tabs>
        <w:ind w:left="6060" w:hanging="1800"/>
      </w:pPr>
      <w:rPr>
        <w:rFonts w:cs="Times New Roman"/>
      </w:rPr>
    </w:lvl>
    <w:lvl w:ilvl="7">
      <w:start w:val="1"/>
      <w:numFmt w:val="decimal"/>
      <w:lvlText w:val="%1.%2.%3.%4.%5.%6.%7.%8."/>
      <w:lvlJc w:val="left"/>
      <w:pPr>
        <w:tabs>
          <w:tab w:val="num" w:pos="6770"/>
        </w:tabs>
        <w:ind w:left="6770" w:hanging="1800"/>
      </w:pPr>
      <w:rPr>
        <w:rFonts w:cs="Times New Roman"/>
      </w:rPr>
    </w:lvl>
    <w:lvl w:ilvl="8">
      <w:start w:val="1"/>
      <w:numFmt w:val="decimal"/>
      <w:lvlText w:val="%1.%2.%3.%4.%5.%6.%7.%8.%9."/>
      <w:lvlJc w:val="left"/>
      <w:pPr>
        <w:tabs>
          <w:tab w:val="num" w:pos="7840"/>
        </w:tabs>
        <w:ind w:left="7840" w:hanging="2160"/>
      </w:pPr>
      <w:rPr>
        <w:rFonts w:cs="Times New Roman"/>
      </w:rPr>
    </w:lvl>
  </w:abstractNum>
  <w:abstractNum w:abstractNumId="17" w15:restartNumberingAfterBreak="0">
    <w:nsid w:val="2BDB2F5B"/>
    <w:multiLevelType w:val="multilevel"/>
    <w:tmpl w:val="DD5C9AEE"/>
    <w:lvl w:ilvl="0">
      <w:start w:val="13"/>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cs="Times New Roman"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cs="Times New Roman"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cs="Times New Roman"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473D6"/>
    <w:multiLevelType w:val="hybridMultilevel"/>
    <w:tmpl w:val="FCDC38FA"/>
    <w:lvl w:ilvl="0" w:tplc="AE769412">
      <w:start w:val="1"/>
      <w:numFmt w:val="lowerLetter"/>
      <w:lvlText w:val="%1)"/>
      <w:lvlJc w:val="left"/>
      <w:pPr>
        <w:ind w:left="1125" w:hanging="360"/>
      </w:pPr>
    </w:lvl>
    <w:lvl w:ilvl="1" w:tplc="041B0019">
      <w:start w:val="1"/>
      <w:numFmt w:val="lowerLetter"/>
      <w:lvlText w:val="%2."/>
      <w:lvlJc w:val="left"/>
      <w:pPr>
        <w:ind w:left="1845" w:hanging="360"/>
      </w:pPr>
    </w:lvl>
    <w:lvl w:ilvl="2" w:tplc="041B001B">
      <w:start w:val="1"/>
      <w:numFmt w:val="lowerRoman"/>
      <w:lvlText w:val="%3."/>
      <w:lvlJc w:val="right"/>
      <w:pPr>
        <w:ind w:left="2565" w:hanging="180"/>
      </w:pPr>
    </w:lvl>
    <w:lvl w:ilvl="3" w:tplc="041B000F">
      <w:start w:val="1"/>
      <w:numFmt w:val="decimal"/>
      <w:lvlText w:val="%4."/>
      <w:lvlJc w:val="left"/>
      <w:pPr>
        <w:ind w:left="3285" w:hanging="360"/>
      </w:pPr>
    </w:lvl>
    <w:lvl w:ilvl="4" w:tplc="041B0019">
      <w:start w:val="1"/>
      <w:numFmt w:val="lowerLetter"/>
      <w:lvlText w:val="%5."/>
      <w:lvlJc w:val="left"/>
      <w:pPr>
        <w:ind w:left="4005" w:hanging="360"/>
      </w:pPr>
    </w:lvl>
    <w:lvl w:ilvl="5" w:tplc="041B001B">
      <w:start w:val="1"/>
      <w:numFmt w:val="lowerRoman"/>
      <w:lvlText w:val="%6."/>
      <w:lvlJc w:val="right"/>
      <w:pPr>
        <w:ind w:left="4725" w:hanging="180"/>
      </w:pPr>
    </w:lvl>
    <w:lvl w:ilvl="6" w:tplc="041B000F">
      <w:start w:val="1"/>
      <w:numFmt w:val="decimal"/>
      <w:lvlText w:val="%7."/>
      <w:lvlJc w:val="left"/>
      <w:pPr>
        <w:ind w:left="5445" w:hanging="360"/>
      </w:pPr>
    </w:lvl>
    <w:lvl w:ilvl="7" w:tplc="041B0019">
      <w:start w:val="1"/>
      <w:numFmt w:val="lowerLetter"/>
      <w:lvlText w:val="%8."/>
      <w:lvlJc w:val="left"/>
      <w:pPr>
        <w:ind w:left="6165" w:hanging="360"/>
      </w:pPr>
    </w:lvl>
    <w:lvl w:ilvl="8" w:tplc="041B001B">
      <w:start w:val="1"/>
      <w:numFmt w:val="lowerRoman"/>
      <w:lvlText w:val="%9."/>
      <w:lvlJc w:val="right"/>
      <w:pPr>
        <w:ind w:left="6885" w:hanging="180"/>
      </w:pPr>
    </w:lvl>
  </w:abstractNum>
  <w:abstractNum w:abstractNumId="20" w15:restartNumberingAfterBreak="0">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E77051"/>
    <w:multiLevelType w:val="hybridMultilevel"/>
    <w:tmpl w:val="985EEAB2"/>
    <w:lvl w:ilvl="0" w:tplc="2DD236CA">
      <w:start w:val="1"/>
      <w:numFmt w:val="lowerLetter"/>
      <w:lvlText w:val="(%1)"/>
      <w:lvlJc w:val="left"/>
      <w:pPr>
        <w:ind w:left="1429" w:hanging="720"/>
      </w:pPr>
      <w:rPr>
        <w:b w:val="0"/>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2" w15:restartNumberingAfterBreak="0">
    <w:nsid w:val="39384E23"/>
    <w:multiLevelType w:val="multilevel"/>
    <w:tmpl w:val="A88A3BBC"/>
    <w:lvl w:ilvl="0">
      <w:start w:val="6"/>
      <w:numFmt w:val="decimal"/>
      <w:lvlText w:val="%1"/>
      <w:lvlJc w:val="left"/>
      <w:pPr>
        <w:ind w:left="435" w:hanging="435"/>
      </w:pPr>
      <w:rPr>
        <w:b/>
        <w:strike w:val="0"/>
        <w:dstrike w:val="0"/>
        <w:u w:val="none"/>
        <w:effect w:val="none"/>
      </w:rPr>
    </w:lvl>
    <w:lvl w:ilvl="1">
      <w:start w:val="2"/>
      <w:numFmt w:val="decimal"/>
      <w:lvlText w:val="%1.%2"/>
      <w:lvlJc w:val="left"/>
      <w:pPr>
        <w:ind w:left="622" w:hanging="435"/>
      </w:pPr>
      <w:rPr>
        <w:b/>
        <w:strike w:val="0"/>
        <w:dstrike w:val="0"/>
        <w:u w:val="none"/>
        <w:effect w:val="none"/>
      </w:rPr>
    </w:lvl>
    <w:lvl w:ilvl="2">
      <w:start w:val="4"/>
      <w:numFmt w:val="decimal"/>
      <w:lvlText w:val="%1.%2.%3"/>
      <w:lvlJc w:val="left"/>
      <w:pPr>
        <w:ind w:left="1094" w:hanging="720"/>
      </w:pPr>
      <w:rPr>
        <w:b/>
        <w:strike w:val="0"/>
        <w:dstrike w:val="0"/>
        <w:u w:val="none"/>
        <w:effect w:val="none"/>
      </w:rPr>
    </w:lvl>
    <w:lvl w:ilvl="3">
      <w:start w:val="1"/>
      <w:numFmt w:val="decimal"/>
      <w:lvlText w:val="%1.%2.%3.%4"/>
      <w:lvlJc w:val="left"/>
      <w:pPr>
        <w:ind w:left="1281" w:hanging="720"/>
      </w:pPr>
      <w:rPr>
        <w:b/>
        <w:strike w:val="0"/>
        <w:dstrike w:val="0"/>
        <w:u w:val="none"/>
        <w:effect w:val="none"/>
      </w:rPr>
    </w:lvl>
    <w:lvl w:ilvl="4">
      <w:start w:val="1"/>
      <w:numFmt w:val="decimal"/>
      <w:lvlText w:val="%1.%2.%3.%4.%5"/>
      <w:lvlJc w:val="left"/>
      <w:pPr>
        <w:ind w:left="1828" w:hanging="1080"/>
      </w:pPr>
      <w:rPr>
        <w:b/>
        <w:strike w:val="0"/>
        <w:dstrike w:val="0"/>
        <w:u w:val="none"/>
        <w:effect w:val="none"/>
      </w:rPr>
    </w:lvl>
    <w:lvl w:ilvl="5">
      <w:start w:val="1"/>
      <w:numFmt w:val="decimal"/>
      <w:lvlText w:val="%1.%2.%3.%4.%5.%6"/>
      <w:lvlJc w:val="left"/>
      <w:pPr>
        <w:ind w:left="2015" w:hanging="1080"/>
      </w:pPr>
      <w:rPr>
        <w:b/>
        <w:strike w:val="0"/>
        <w:dstrike w:val="0"/>
        <w:u w:val="none"/>
        <w:effect w:val="none"/>
      </w:rPr>
    </w:lvl>
    <w:lvl w:ilvl="6">
      <w:start w:val="1"/>
      <w:numFmt w:val="decimal"/>
      <w:lvlText w:val="%1.%2.%3.%4.%5.%6.%7"/>
      <w:lvlJc w:val="left"/>
      <w:pPr>
        <w:ind w:left="2562" w:hanging="1440"/>
      </w:pPr>
      <w:rPr>
        <w:b/>
        <w:strike w:val="0"/>
        <w:dstrike w:val="0"/>
        <w:u w:val="none"/>
        <w:effect w:val="none"/>
      </w:rPr>
    </w:lvl>
    <w:lvl w:ilvl="7">
      <w:start w:val="1"/>
      <w:numFmt w:val="decimal"/>
      <w:lvlText w:val="%1.%2.%3.%4.%5.%6.%7.%8"/>
      <w:lvlJc w:val="left"/>
      <w:pPr>
        <w:ind w:left="2749" w:hanging="1440"/>
      </w:pPr>
      <w:rPr>
        <w:b/>
        <w:strike w:val="0"/>
        <w:dstrike w:val="0"/>
        <w:u w:val="none"/>
        <w:effect w:val="none"/>
      </w:rPr>
    </w:lvl>
    <w:lvl w:ilvl="8">
      <w:start w:val="1"/>
      <w:numFmt w:val="decimal"/>
      <w:lvlText w:val="%1.%2.%3.%4.%5.%6.%7.%8.%9"/>
      <w:lvlJc w:val="left"/>
      <w:pPr>
        <w:ind w:left="2936" w:hanging="1440"/>
      </w:pPr>
      <w:rPr>
        <w:b/>
        <w:strike w:val="0"/>
        <w:dstrike w:val="0"/>
        <w:u w:val="none"/>
        <w:effect w:val="none"/>
      </w:rPr>
    </w:lvl>
  </w:abstractNum>
  <w:abstractNum w:abstractNumId="23" w15:restartNumberingAfterBreak="0">
    <w:nsid w:val="3E143F13"/>
    <w:multiLevelType w:val="multilevel"/>
    <w:tmpl w:val="68ACEEC4"/>
    <w:lvl w:ilvl="0">
      <w:start w:val="1"/>
      <w:numFmt w:val="none"/>
      <w:suff w:val="nothing"/>
      <w:lvlText w:val=""/>
      <w:lvlJc w:val="left"/>
      <w:pPr>
        <w:ind w:left="-721" w:firstLine="0"/>
      </w:pPr>
      <w:rPr>
        <w:rFonts w:cs="Times New Roman"/>
      </w:rPr>
    </w:lvl>
    <w:lvl w:ilvl="1">
      <w:start w:val="1"/>
      <w:numFmt w:val="decimal"/>
      <w:lvlText w:val="%2."/>
      <w:lvlJc w:val="left"/>
      <w:pPr>
        <w:tabs>
          <w:tab w:val="num" w:pos="851"/>
        </w:tabs>
        <w:ind w:left="851" w:hanging="851"/>
      </w:pPr>
      <w:rPr>
        <w:rFonts w:cs="Times New Roman"/>
      </w:rPr>
    </w:lvl>
    <w:lvl w:ilvl="2">
      <w:start w:val="1"/>
      <w:numFmt w:val="decimal"/>
      <w:lvlText w:val="%2.%3"/>
      <w:lvlJc w:val="left"/>
      <w:pPr>
        <w:tabs>
          <w:tab w:val="num" w:pos="851"/>
        </w:tabs>
        <w:ind w:left="851" w:hanging="851"/>
      </w:pPr>
      <w:rPr>
        <w:rFonts w:cs="Times New Roman"/>
      </w:rPr>
    </w:lvl>
    <w:lvl w:ilvl="3">
      <w:start w:val="1"/>
      <w:numFmt w:val="decimal"/>
      <w:lvlText w:val="%2.%3.%4"/>
      <w:lvlJc w:val="left"/>
      <w:pPr>
        <w:tabs>
          <w:tab w:val="num" w:pos="1701"/>
        </w:tabs>
        <w:ind w:left="1701" w:hanging="850"/>
      </w:pPr>
      <w:rPr>
        <w:rFonts w:cs="Times New Roman"/>
      </w:rPr>
    </w:lvl>
    <w:lvl w:ilvl="4">
      <w:start w:val="1"/>
      <w:numFmt w:val="lowerLetter"/>
      <w:lvlText w:val="(%5)"/>
      <w:lvlJc w:val="left"/>
      <w:pPr>
        <w:tabs>
          <w:tab w:val="num" w:pos="2552"/>
        </w:tabs>
        <w:ind w:left="2552" w:hanging="851"/>
      </w:pPr>
      <w:rPr>
        <w:rFonts w:cs="Times New Roman"/>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firstLine="0"/>
      </w:pPr>
      <w:rPr>
        <w:rFonts w:cs="Times New Roman"/>
      </w:rPr>
    </w:lvl>
    <w:lvl w:ilvl="7">
      <w:start w:val="1"/>
      <w:numFmt w:val="lowerLetter"/>
      <w:pStyle w:val="JKHeadL2Allcaps"/>
      <w:lvlText w:val="(%8)"/>
      <w:lvlJc w:val="left"/>
      <w:pPr>
        <w:tabs>
          <w:tab w:val="num" w:pos="980"/>
        </w:tabs>
        <w:ind w:left="980" w:hanging="850"/>
      </w:pPr>
      <w:rPr>
        <w:rFonts w:cs="Times New Roman"/>
      </w:rPr>
    </w:lvl>
    <w:lvl w:ilvl="8">
      <w:start w:val="1"/>
      <w:numFmt w:val="lowerRoman"/>
      <w:pStyle w:val="JKHeadL3Bold"/>
      <w:lvlText w:val="(%9)"/>
      <w:lvlJc w:val="left"/>
      <w:pPr>
        <w:tabs>
          <w:tab w:val="num" w:pos="1831"/>
        </w:tabs>
        <w:ind w:left="1831" w:hanging="851"/>
      </w:pPr>
      <w:rPr>
        <w:rFonts w:cs="Times New Roman"/>
      </w:rPr>
    </w:lvl>
  </w:abstractNum>
  <w:abstractNum w:abstractNumId="24" w15:restartNumberingAfterBreak="0">
    <w:nsid w:val="42655E62"/>
    <w:multiLevelType w:val="hybridMultilevel"/>
    <w:tmpl w:val="2304CD42"/>
    <w:lvl w:ilvl="0" w:tplc="6B88AD0A">
      <w:start w:val="2"/>
      <w:numFmt w:val="lowerLetter"/>
      <w:lvlText w:val="%1)"/>
      <w:lvlJc w:val="left"/>
      <w:pPr>
        <w:ind w:left="1470" w:hanging="360"/>
      </w:pPr>
    </w:lvl>
    <w:lvl w:ilvl="1" w:tplc="F29CFA10">
      <w:start w:val="1"/>
      <w:numFmt w:val="bullet"/>
      <w:lvlText w:val="-"/>
      <w:lvlJc w:val="left"/>
      <w:pPr>
        <w:ind w:left="2190" w:hanging="360"/>
      </w:pPr>
      <w:rPr>
        <w:rFonts w:ascii="Calibri" w:eastAsia="Times New Roman" w:hAnsi="Calibri" w:cs="Calibri" w:hint="default"/>
      </w:r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25" w15:restartNumberingAfterBreak="0">
    <w:nsid w:val="432E0CE7"/>
    <w:multiLevelType w:val="hybridMultilevel"/>
    <w:tmpl w:val="3252F788"/>
    <w:lvl w:ilvl="0" w:tplc="041B0017">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434B6835"/>
    <w:multiLevelType w:val="hybridMultilevel"/>
    <w:tmpl w:val="2E62E4CA"/>
    <w:lvl w:ilvl="0" w:tplc="B0F43000">
      <w:numFmt w:val="bullet"/>
      <w:lvlText w:val="-"/>
      <w:lvlJc w:val="left"/>
      <w:pPr>
        <w:ind w:left="1428" w:hanging="360"/>
      </w:pPr>
      <w:rPr>
        <w:rFonts w:ascii="Arial Narrow" w:eastAsia="Calibri" w:hAnsi="Arial Narrow" w:cs="Aria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7" w15:restartNumberingAfterBreak="0">
    <w:nsid w:val="44CE4842"/>
    <w:multiLevelType w:val="multilevel"/>
    <w:tmpl w:val="8230DABE"/>
    <w:lvl w:ilvl="0">
      <w:start w:val="15"/>
      <w:numFmt w:val="decimal"/>
      <w:lvlText w:val="%1"/>
      <w:lvlJc w:val="left"/>
      <w:pPr>
        <w:ind w:left="384" w:hanging="384"/>
      </w:pPr>
    </w:lvl>
    <w:lvl w:ilvl="1">
      <w:start w:val="3"/>
      <w:numFmt w:val="decimal"/>
      <w:lvlText w:val="%1.%2"/>
      <w:lvlJc w:val="left"/>
      <w:pPr>
        <w:ind w:left="384" w:hanging="38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4CCA1518"/>
    <w:multiLevelType w:val="hybridMultilevel"/>
    <w:tmpl w:val="3EC22A72"/>
    <w:lvl w:ilvl="0" w:tplc="AA309CD0">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29" w15:restartNumberingAfterBreak="0">
    <w:nsid w:val="5214118A"/>
    <w:multiLevelType w:val="multilevel"/>
    <w:tmpl w:val="DD5C9AEE"/>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lvlText w:val="-"/>
      <w:lvlJc w:val="left"/>
      <w:pPr>
        <w:tabs>
          <w:tab w:val="num" w:pos="1191"/>
        </w:tabs>
        <w:ind w:left="1191" w:hanging="397"/>
      </w:pPr>
      <w:rPr>
        <w:rFonts w:ascii="Times New Roman" w:hAnsi="Times New Roman" w:cs="Times New Roman" w:hint="default"/>
      </w:rPr>
    </w:lvl>
    <w:lvl w:ilvl="3">
      <w:start w:val="1"/>
      <w:numFmt w:val="bullet"/>
      <w:pStyle w:val="cislseznam14"/>
      <w:suff w:val="space"/>
      <w:lvlText w:val="-"/>
      <w:lvlJc w:val="left"/>
      <w:pPr>
        <w:ind w:left="1588" w:hanging="397"/>
      </w:pPr>
      <w:rPr>
        <w:sz w:val="20"/>
      </w:rPr>
    </w:lvl>
    <w:lvl w:ilvl="4">
      <w:start w:val="1"/>
      <w:numFmt w:val="none"/>
      <w:lvlText w:val=" "/>
      <w:lvlJc w:val="left"/>
      <w:pPr>
        <w:tabs>
          <w:tab w:val="num" w:pos="794"/>
        </w:tabs>
        <w:ind w:left="794" w:hanging="397"/>
      </w:pPr>
      <w:rPr>
        <w:rFonts w:cs="Times New Roman"/>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58F572F0"/>
    <w:multiLevelType w:val="multilevel"/>
    <w:tmpl w:val="3E5CB8FA"/>
    <w:lvl w:ilvl="0">
      <w:start w:val="10"/>
      <w:numFmt w:val="decimal"/>
      <w:lvlText w:val="%1"/>
      <w:lvlJc w:val="left"/>
      <w:pPr>
        <w:ind w:left="375" w:hanging="375"/>
      </w:pPr>
    </w:lvl>
    <w:lvl w:ilvl="1">
      <w:start w:val="8"/>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59FE2E48"/>
    <w:multiLevelType w:val="hybridMultilevel"/>
    <w:tmpl w:val="7A464E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A3B4E7B"/>
    <w:multiLevelType w:val="hybridMultilevel"/>
    <w:tmpl w:val="B8B0E90E"/>
    <w:lvl w:ilvl="0" w:tplc="041B0017">
      <w:start w:val="1"/>
      <w:numFmt w:val="lowerLetter"/>
      <w:lvlText w:val="%1)"/>
      <w:lvlJc w:val="left"/>
      <w:pPr>
        <w:ind w:left="1470" w:hanging="360"/>
      </w:pPr>
    </w:lvl>
    <w:lvl w:ilvl="1" w:tplc="041B0019">
      <w:start w:val="1"/>
      <w:numFmt w:val="lowerLetter"/>
      <w:lvlText w:val="%2."/>
      <w:lvlJc w:val="left"/>
      <w:pPr>
        <w:ind w:left="2190" w:hanging="360"/>
      </w:p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34" w15:restartNumberingAfterBreak="0">
    <w:nsid w:val="5E360A74"/>
    <w:multiLevelType w:val="hybridMultilevel"/>
    <w:tmpl w:val="5FA48A6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63352890"/>
    <w:multiLevelType w:val="multilevel"/>
    <w:tmpl w:val="C02866C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63981020"/>
    <w:multiLevelType w:val="multilevel"/>
    <w:tmpl w:val="9648D79E"/>
    <w:lvl w:ilvl="0">
      <w:start w:val="6"/>
      <w:numFmt w:val="decimal"/>
      <w:lvlText w:val="%1"/>
      <w:lvlJc w:val="left"/>
      <w:pPr>
        <w:ind w:left="600" w:hanging="600"/>
      </w:pPr>
    </w:lvl>
    <w:lvl w:ilvl="1">
      <w:start w:val="2"/>
      <w:numFmt w:val="decimal"/>
      <w:lvlText w:val="%1.%2"/>
      <w:lvlJc w:val="left"/>
      <w:pPr>
        <w:ind w:left="724" w:hanging="600"/>
      </w:pPr>
    </w:lvl>
    <w:lvl w:ilvl="2">
      <w:start w:val="4"/>
      <w:numFmt w:val="decimal"/>
      <w:lvlText w:val="%1.%2.%3"/>
      <w:lvlJc w:val="left"/>
      <w:pPr>
        <w:ind w:left="968" w:hanging="720"/>
      </w:pPr>
    </w:lvl>
    <w:lvl w:ilvl="3">
      <w:start w:val="2"/>
      <w:numFmt w:val="decimal"/>
      <w:lvlText w:val="%1.%2.%3.%4"/>
      <w:lvlJc w:val="left"/>
      <w:pPr>
        <w:ind w:left="1092" w:hanging="720"/>
      </w:pPr>
    </w:lvl>
    <w:lvl w:ilvl="4">
      <w:start w:val="1"/>
      <w:numFmt w:val="decimal"/>
      <w:lvlText w:val="%1.%2.%3.%4.%5"/>
      <w:lvlJc w:val="left"/>
      <w:pPr>
        <w:ind w:left="1576" w:hanging="1080"/>
      </w:pPr>
    </w:lvl>
    <w:lvl w:ilvl="5">
      <w:start w:val="1"/>
      <w:numFmt w:val="decimal"/>
      <w:lvlText w:val="%1.%2.%3.%4.%5.%6"/>
      <w:lvlJc w:val="left"/>
      <w:pPr>
        <w:ind w:left="1700" w:hanging="1080"/>
      </w:pPr>
    </w:lvl>
    <w:lvl w:ilvl="6">
      <w:start w:val="1"/>
      <w:numFmt w:val="decimal"/>
      <w:lvlText w:val="%1.%2.%3.%4.%5.%6.%7"/>
      <w:lvlJc w:val="left"/>
      <w:pPr>
        <w:ind w:left="2184" w:hanging="1440"/>
      </w:pPr>
    </w:lvl>
    <w:lvl w:ilvl="7">
      <w:start w:val="1"/>
      <w:numFmt w:val="decimal"/>
      <w:lvlText w:val="%1.%2.%3.%4.%5.%6.%7.%8"/>
      <w:lvlJc w:val="left"/>
      <w:pPr>
        <w:ind w:left="2308" w:hanging="1440"/>
      </w:pPr>
    </w:lvl>
    <w:lvl w:ilvl="8">
      <w:start w:val="1"/>
      <w:numFmt w:val="decimal"/>
      <w:lvlText w:val="%1.%2.%3.%4.%5.%6.%7.%8.%9"/>
      <w:lvlJc w:val="left"/>
      <w:pPr>
        <w:ind w:left="2432" w:hanging="1440"/>
      </w:pPr>
    </w:lvl>
  </w:abstractNum>
  <w:abstractNum w:abstractNumId="37" w15:restartNumberingAfterBreak="0">
    <w:nsid w:val="6B35256B"/>
    <w:multiLevelType w:val="hybridMultilevel"/>
    <w:tmpl w:val="C05ADC9E"/>
    <w:lvl w:ilvl="0" w:tplc="33C44628">
      <w:start w:val="1"/>
      <w:numFmt w:val="lowerLetter"/>
      <w:lvlText w:val="%1)"/>
      <w:lvlJc w:val="left"/>
      <w:pPr>
        <w:ind w:left="720" w:hanging="360"/>
      </w:pPr>
      <w:rPr>
        <w:b w:val="0"/>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6BB541B0"/>
    <w:multiLevelType w:val="hybridMultilevel"/>
    <w:tmpl w:val="8B6E674C"/>
    <w:lvl w:ilvl="0" w:tplc="B6289396">
      <w:start w:val="1"/>
      <w:numFmt w:val="lowerRoman"/>
      <w:lvlText w:val="(%1)"/>
      <w:lvlJc w:val="left"/>
      <w:pPr>
        <w:ind w:left="2149" w:hanging="720"/>
      </w:pPr>
    </w:lvl>
    <w:lvl w:ilvl="1" w:tplc="041B0019">
      <w:start w:val="1"/>
      <w:numFmt w:val="lowerLetter"/>
      <w:lvlText w:val="%2."/>
      <w:lvlJc w:val="left"/>
      <w:pPr>
        <w:ind w:left="2509" w:hanging="360"/>
      </w:pPr>
    </w:lvl>
    <w:lvl w:ilvl="2" w:tplc="041B001B">
      <w:start w:val="1"/>
      <w:numFmt w:val="lowerRoman"/>
      <w:lvlText w:val="%3."/>
      <w:lvlJc w:val="right"/>
      <w:pPr>
        <w:ind w:left="3229" w:hanging="180"/>
      </w:pPr>
    </w:lvl>
    <w:lvl w:ilvl="3" w:tplc="041B000F">
      <w:start w:val="1"/>
      <w:numFmt w:val="decimal"/>
      <w:lvlText w:val="%4."/>
      <w:lvlJc w:val="left"/>
      <w:pPr>
        <w:ind w:left="3949" w:hanging="360"/>
      </w:pPr>
    </w:lvl>
    <w:lvl w:ilvl="4" w:tplc="041B0019">
      <w:start w:val="1"/>
      <w:numFmt w:val="lowerLetter"/>
      <w:lvlText w:val="%5."/>
      <w:lvlJc w:val="left"/>
      <w:pPr>
        <w:ind w:left="4669" w:hanging="360"/>
      </w:pPr>
    </w:lvl>
    <w:lvl w:ilvl="5" w:tplc="041B001B">
      <w:start w:val="1"/>
      <w:numFmt w:val="lowerRoman"/>
      <w:lvlText w:val="%6."/>
      <w:lvlJc w:val="right"/>
      <w:pPr>
        <w:ind w:left="5389" w:hanging="180"/>
      </w:pPr>
    </w:lvl>
    <w:lvl w:ilvl="6" w:tplc="041B000F">
      <w:start w:val="1"/>
      <w:numFmt w:val="decimal"/>
      <w:lvlText w:val="%7."/>
      <w:lvlJc w:val="left"/>
      <w:pPr>
        <w:ind w:left="6109" w:hanging="360"/>
      </w:pPr>
    </w:lvl>
    <w:lvl w:ilvl="7" w:tplc="041B0019">
      <w:start w:val="1"/>
      <w:numFmt w:val="lowerLetter"/>
      <w:lvlText w:val="%8."/>
      <w:lvlJc w:val="left"/>
      <w:pPr>
        <w:ind w:left="6829" w:hanging="360"/>
      </w:pPr>
    </w:lvl>
    <w:lvl w:ilvl="8" w:tplc="041B001B">
      <w:start w:val="1"/>
      <w:numFmt w:val="lowerRoman"/>
      <w:lvlText w:val="%9."/>
      <w:lvlJc w:val="right"/>
      <w:pPr>
        <w:ind w:left="7549" w:hanging="180"/>
      </w:pPr>
    </w:lvl>
  </w:abstractNum>
  <w:abstractNum w:abstractNumId="39" w15:restartNumberingAfterBreak="0">
    <w:nsid w:val="6F74080C"/>
    <w:multiLevelType w:val="hybridMultilevel"/>
    <w:tmpl w:val="52145DA2"/>
    <w:lvl w:ilvl="0" w:tplc="ADA63FA0">
      <w:start w:val="1"/>
      <w:numFmt w:val="decimal"/>
      <w:pStyle w:val="Normalnyislovany"/>
      <w:lvlText w:val="%1."/>
      <w:lvlJc w:val="left"/>
      <w:pPr>
        <w:ind w:left="360" w:hanging="360"/>
      </w:pPr>
      <w:rPr>
        <w:b/>
        <w:i w:val="0"/>
        <w:strike w:val="0"/>
        <w:dstrike w:val="0"/>
        <w:color w:val="000000"/>
        <w:u w:val="none"/>
        <w:effect w:val="none"/>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start w:val="1"/>
      <w:numFmt w:val="decimal"/>
      <w:lvlText w:val="%4."/>
      <w:lvlJc w:val="left"/>
      <w:pPr>
        <w:ind w:left="1810" w:hanging="360"/>
      </w:pPr>
    </w:lvl>
    <w:lvl w:ilvl="4" w:tplc="041B0019">
      <w:start w:val="1"/>
      <w:numFmt w:val="lowerLetter"/>
      <w:lvlText w:val="%5."/>
      <w:lvlJc w:val="left"/>
      <w:pPr>
        <w:ind w:left="2530" w:hanging="360"/>
      </w:pPr>
    </w:lvl>
    <w:lvl w:ilvl="5" w:tplc="041B001B">
      <w:start w:val="1"/>
      <w:numFmt w:val="lowerRoman"/>
      <w:lvlText w:val="%6."/>
      <w:lvlJc w:val="right"/>
      <w:pPr>
        <w:ind w:left="3250" w:hanging="180"/>
      </w:pPr>
    </w:lvl>
    <w:lvl w:ilvl="6" w:tplc="041B000F">
      <w:start w:val="1"/>
      <w:numFmt w:val="decimal"/>
      <w:lvlText w:val="%7."/>
      <w:lvlJc w:val="left"/>
      <w:pPr>
        <w:ind w:left="3970" w:hanging="360"/>
      </w:pPr>
    </w:lvl>
    <w:lvl w:ilvl="7" w:tplc="041B0019">
      <w:start w:val="1"/>
      <w:numFmt w:val="lowerLetter"/>
      <w:lvlText w:val="%8."/>
      <w:lvlJc w:val="left"/>
      <w:pPr>
        <w:ind w:left="4690" w:hanging="360"/>
      </w:pPr>
    </w:lvl>
    <w:lvl w:ilvl="8" w:tplc="041B001B">
      <w:start w:val="1"/>
      <w:numFmt w:val="lowerRoman"/>
      <w:lvlText w:val="%9."/>
      <w:lvlJc w:val="right"/>
      <w:pPr>
        <w:ind w:left="5410" w:hanging="180"/>
      </w:pPr>
    </w:lvl>
  </w:abstractNum>
  <w:abstractNum w:abstractNumId="40"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41" w15:restartNumberingAfterBreak="0">
    <w:nsid w:val="70CC07B8"/>
    <w:multiLevelType w:val="hybridMultilevel"/>
    <w:tmpl w:val="03FE81C6"/>
    <w:lvl w:ilvl="0" w:tplc="0964833C">
      <w:start w:val="1"/>
      <w:numFmt w:val="lowerLetter"/>
      <w:lvlText w:val="%1)"/>
      <w:lvlJc w:val="left"/>
      <w:pPr>
        <w:ind w:left="734" w:hanging="360"/>
      </w:pPr>
    </w:lvl>
    <w:lvl w:ilvl="1" w:tplc="041B0019">
      <w:start w:val="1"/>
      <w:numFmt w:val="lowerLetter"/>
      <w:lvlText w:val="%2."/>
      <w:lvlJc w:val="left"/>
      <w:pPr>
        <w:ind w:left="1454" w:hanging="360"/>
      </w:pPr>
    </w:lvl>
    <w:lvl w:ilvl="2" w:tplc="041B001B">
      <w:start w:val="1"/>
      <w:numFmt w:val="lowerRoman"/>
      <w:lvlText w:val="%3."/>
      <w:lvlJc w:val="right"/>
      <w:pPr>
        <w:ind w:left="2174" w:hanging="180"/>
      </w:pPr>
    </w:lvl>
    <w:lvl w:ilvl="3" w:tplc="041B000F">
      <w:start w:val="1"/>
      <w:numFmt w:val="decimal"/>
      <w:lvlText w:val="%4."/>
      <w:lvlJc w:val="left"/>
      <w:pPr>
        <w:ind w:left="2894" w:hanging="360"/>
      </w:pPr>
    </w:lvl>
    <w:lvl w:ilvl="4" w:tplc="041B0019">
      <w:start w:val="1"/>
      <w:numFmt w:val="lowerLetter"/>
      <w:lvlText w:val="%5."/>
      <w:lvlJc w:val="left"/>
      <w:pPr>
        <w:ind w:left="3614" w:hanging="360"/>
      </w:pPr>
    </w:lvl>
    <w:lvl w:ilvl="5" w:tplc="041B001B">
      <w:start w:val="1"/>
      <w:numFmt w:val="lowerRoman"/>
      <w:lvlText w:val="%6."/>
      <w:lvlJc w:val="right"/>
      <w:pPr>
        <w:ind w:left="4334" w:hanging="180"/>
      </w:pPr>
    </w:lvl>
    <w:lvl w:ilvl="6" w:tplc="041B000F">
      <w:start w:val="1"/>
      <w:numFmt w:val="decimal"/>
      <w:lvlText w:val="%7."/>
      <w:lvlJc w:val="left"/>
      <w:pPr>
        <w:ind w:left="5054" w:hanging="360"/>
      </w:pPr>
    </w:lvl>
    <w:lvl w:ilvl="7" w:tplc="041B0019">
      <w:start w:val="1"/>
      <w:numFmt w:val="lowerLetter"/>
      <w:lvlText w:val="%8."/>
      <w:lvlJc w:val="left"/>
      <w:pPr>
        <w:ind w:left="5774" w:hanging="360"/>
      </w:pPr>
    </w:lvl>
    <w:lvl w:ilvl="8" w:tplc="041B001B">
      <w:start w:val="1"/>
      <w:numFmt w:val="lowerRoman"/>
      <w:lvlText w:val="%9."/>
      <w:lvlJc w:val="right"/>
      <w:pPr>
        <w:ind w:left="6494" w:hanging="180"/>
      </w:pPr>
    </w:lvl>
  </w:abstractNum>
  <w:abstractNum w:abstractNumId="42" w15:restartNumberingAfterBreak="0">
    <w:nsid w:val="74053BAA"/>
    <w:multiLevelType w:val="hybridMultilevel"/>
    <w:tmpl w:val="5C000164"/>
    <w:lvl w:ilvl="0" w:tplc="C2ACD61C">
      <w:start w:val="1"/>
      <w:numFmt w:val="lowerLetter"/>
      <w:lvlText w:val="(%1)"/>
      <w:lvlJc w:val="left"/>
      <w:pPr>
        <w:ind w:left="720" w:hanging="360"/>
      </w:pPr>
      <w:rPr>
        <w:b w:val="0"/>
        <w:color w:val="000000" w:themeColor="text1"/>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752B4A09"/>
    <w:multiLevelType w:val="hybridMultilevel"/>
    <w:tmpl w:val="B30C609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75905B84"/>
    <w:multiLevelType w:val="multilevel"/>
    <w:tmpl w:val="FA6CA564"/>
    <w:lvl w:ilvl="0">
      <w:start w:val="1"/>
      <w:numFmt w:val="decimal"/>
      <w:pStyle w:val="Styl2"/>
      <w:lvlText w:val="%1."/>
      <w:lvlJc w:val="left"/>
      <w:pPr>
        <w:tabs>
          <w:tab w:val="num" w:pos="432"/>
        </w:tabs>
        <w:ind w:left="792" w:hanging="792"/>
      </w:p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CF75977"/>
    <w:multiLevelType w:val="hybridMultilevel"/>
    <w:tmpl w:val="B1823E2A"/>
    <w:lvl w:ilvl="0" w:tplc="A9FA7890">
      <w:start w:val="1"/>
      <w:numFmt w:val="lowerRoman"/>
      <w:lvlText w:val="%1)"/>
      <w:lvlJc w:val="left"/>
      <w:pPr>
        <w:ind w:left="1500" w:hanging="720"/>
      </w:pPr>
    </w:lvl>
    <w:lvl w:ilvl="1" w:tplc="041B0019">
      <w:start w:val="1"/>
      <w:numFmt w:val="lowerLetter"/>
      <w:lvlText w:val="%2."/>
      <w:lvlJc w:val="left"/>
      <w:pPr>
        <w:ind w:left="1860" w:hanging="360"/>
      </w:pPr>
    </w:lvl>
    <w:lvl w:ilvl="2" w:tplc="041B001B">
      <w:start w:val="1"/>
      <w:numFmt w:val="lowerRoman"/>
      <w:lvlText w:val="%3."/>
      <w:lvlJc w:val="right"/>
      <w:pPr>
        <w:ind w:left="2580" w:hanging="180"/>
      </w:pPr>
    </w:lvl>
    <w:lvl w:ilvl="3" w:tplc="041B000F">
      <w:start w:val="1"/>
      <w:numFmt w:val="decimal"/>
      <w:lvlText w:val="%4."/>
      <w:lvlJc w:val="left"/>
      <w:pPr>
        <w:ind w:left="3300" w:hanging="360"/>
      </w:pPr>
    </w:lvl>
    <w:lvl w:ilvl="4" w:tplc="041B0019">
      <w:start w:val="1"/>
      <w:numFmt w:val="lowerLetter"/>
      <w:lvlText w:val="%5."/>
      <w:lvlJc w:val="left"/>
      <w:pPr>
        <w:ind w:left="4020" w:hanging="360"/>
      </w:pPr>
    </w:lvl>
    <w:lvl w:ilvl="5" w:tplc="041B001B">
      <w:start w:val="1"/>
      <w:numFmt w:val="lowerRoman"/>
      <w:lvlText w:val="%6."/>
      <w:lvlJc w:val="right"/>
      <w:pPr>
        <w:ind w:left="4740" w:hanging="180"/>
      </w:pPr>
    </w:lvl>
    <w:lvl w:ilvl="6" w:tplc="041B000F">
      <w:start w:val="1"/>
      <w:numFmt w:val="decimal"/>
      <w:lvlText w:val="%7."/>
      <w:lvlJc w:val="left"/>
      <w:pPr>
        <w:ind w:left="5460" w:hanging="360"/>
      </w:pPr>
    </w:lvl>
    <w:lvl w:ilvl="7" w:tplc="041B0019">
      <w:start w:val="1"/>
      <w:numFmt w:val="lowerLetter"/>
      <w:lvlText w:val="%8."/>
      <w:lvlJc w:val="left"/>
      <w:pPr>
        <w:ind w:left="6180" w:hanging="360"/>
      </w:pPr>
    </w:lvl>
    <w:lvl w:ilvl="8" w:tplc="041B001B">
      <w:start w:val="1"/>
      <w:numFmt w:val="lowerRoman"/>
      <w:lvlText w:val="%9."/>
      <w:lvlJc w:val="right"/>
      <w:pPr>
        <w:ind w:left="6900" w:hanging="180"/>
      </w:pPr>
    </w:lvl>
  </w:abstractNum>
  <w:num w:numId="1">
    <w:abstractNumId w:val="30"/>
  </w:num>
  <w:num w:numId="2">
    <w:abstractNumId w:val="18"/>
  </w:num>
  <w:num w:numId="3">
    <w:abstractNumId w:val="23"/>
  </w:num>
  <w:num w:numId="4">
    <w:abstractNumId w:val="16"/>
  </w:num>
  <w:num w:numId="5">
    <w:abstractNumId w:val="20"/>
  </w:num>
  <w:num w:numId="6">
    <w:abstractNumId w:val="40"/>
  </w:num>
  <w:num w:numId="7">
    <w:abstractNumId w:val="44"/>
  </w:num>
  <w:num w:numId="8">
    <w:abstractNumId w:val="39"/>
  </w:num>
  <w:num w:numId="9">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6"/>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6"/>
    </w:lvlOverride>
    <w:lvlOverride w:ilvl="1">
      <w:startOverride w:val="2"/>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42DFB"/>
    <w:rsid w:val="000A1609"/>
    <w:rsid w:val="000F6C1E"/>
    <w:rsid w:val="00103D7F"/>
    <w:rsid w:val="002231EF"/>
    <w:rsid w:val="00224AB2"/>
    <w:rsid w:val="0023010C"/>
    <w:rsid w:val="002A2A24"/>
    <w:rsid w:val="002F62C3"/>
    <w:rsid w:val="003B0563"/>
    <w:rsid w:val="003D3F70"/>
    <w:rsid w:val="004D43CF"/>
    <w:rsid w:val="004F4999"/>
    <w:rsid w:val="005A4729"/>
    <w:rsid w:val="007A391B"/>
    <w:rsid w:val="00800D4B"/>
    <w:rsid w:val="009E61EC"/>
    <w:rsid w:val="00A41372"/>
    <w:rsid w:val="00B02700"/>
    <w:rsid w:val="00BC0F03"/>
    <w:rsid w:val="00C43123"/>
    <w:rsid w:val="00DA2CBD"/>
    <w:rsid w:val="00F245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2EAE0-12F6-453F-B11B-7BBF5EEF8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02700"/>
    <w:pPr>
      <w:overflowPunct w:val="0"/>
      <w:autoSpaceDE w:val="0"/>
      <w:autoSpaceDN w:val="0"/>
      <w:adjustRightInd w:val="0"/>
      <w:spacing w:line="280" w:lineRule="atLeast"/>
      <w:jc w:val="both"/>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B02700"/>
    <w:pPr>
      <w:keepNext/>
      <w:spacing w:before="480" w:after="120"/>
      <w:ind w:left="709" w:hanging="708"/>
      <w:outlineLvl w:val="0"/>
    </w:pPr>
    <w:rPr>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semiHidden/>
    <w:unhideWhenUsed/>
    <w:qFormat/>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semiHidden/>
    <w:unhideWhenUsed/>
    <w:qFormat/>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semiHidden/>
    <w:unhideWhenUsed/>
    <w:qFormat/>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semiHidden/>
    <w:unhideWhenUsed/>
    <w:qFormat/>
    <w:rsid w:val="00B02700"/>
    <w:pPr>
      <w:spacing w:after="120"/>
      <w:ind w:left="4962" w:hanging="708"/>
      <w:outlineLvl w:val="4"/>
    </w:pPr>
  </w:style>
  <w:style w:type="paragraph" w:styleId="Nadpis6">
    <w:name w:val="heading 6"/>
    <w:aliases w:val="h6,l6,hsm"/>
    <w:basedOn w:val="Normlny"/>
    <w:next w:val="Normlny"/>
    <w:link w:val="Nadpis6Char"/>
    <w:semiHidden/>
    <w:unhideWhenUsed/>
    <w:qFormat/>
    <w:rsid w:val="00B02700"/>
    <w:pPr>
      <w:spacing w:after="120"/>
      <w:ind w:left="5529" w:hanging="708"/>
      <w:outlineLvl w:val="5"/>
    </w:pPr>
  </w:style>
  <w:style w:type="paragraph" w:styleId="Nadpis7">
    <w:name w:val="heading 7"/>
    <w:basedOn w:val="Normlny"/>
    <w:next w:val="Normlny"/>
    <w:link w:val="Nadpis7Char"/>
    <w:semiHidden/>
    <w:unhideWhenUsed/>
    <w:qFormat/>
    <w:rsid w:val="00B02700"/>
    <w:pPr>
      <w:spacing w:after="120"/>
      <w:ind w:left="4956" w:hanging="708"/>
      <w:outlineLvl w:val="6"/>
    </w:pPr>
  </w:style>
  <w:style w:type="paragraph" w:styleId="Nadpis8">
    <w:name w:val="heading 8"/>
    <w:basedOn w:val="Normlny"/>
    <w:next w:val="Normlny"/>
    <w:link w:val="Nadpis8Char"/>
    <w:semiHidden/>
    <w:unhideWhenUsed/>
    <w:qFormat/>
    <w:rsid w:val="00B02700"/>
    <w:pPr>
      <w:spacing w:after="120"/>
      <w:ind w:left="5664" w:hanging="708"/>
      <w:outlineLvl w:val="7"/>
    </w:pPr>
  </w:style>
  <w:style w:type="paragraph" w:styleId="Nadpis9">
    <w:name w:val="heading 9"/>
    <w:basedOn w:val="Normlny"/>
    <w:next w:val="Normlny"/>
    <w:link w:val="Nadpis9Char"/>
    <w:semiHidden/>
    <w:unhideWhenUsed/>
    <w:qFormat/>
    <w:rsid w:val="00B02700"/>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eastAsia="Times New Roman" w:cs="Times New Roman"/>
      <w:caps/>
      <w:kern w:val="28"/>
      <w:sz w:val="28"/>
      <w:szCs w:val="20"/>
      <w:lang w:val="x-none"/>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semiHidden/>
    <w:rsid w:val="00B02700"/>
    <w:rPr>
      <w:rFonts w:eastAsia="Times New Roman" w:cs="Times New Roman"/>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rsid w:val="00B02700"/>
    <w:rPr>
      <w:rFonts w:eastAsia="Times New Roman" w:cs="Times New Roman"/>
      <w:szCs w:val="20"/>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rsid w:val="00B02700"/>
    <w:rPr>
      <w:rFonts w:eastAsia="Times New Roman" w:cs="Times New Roman"/>
      <w:szCs w:val="20"/>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rsid w:val="00B02700"/>
    <w:rPr>
      <w:rFonts w:eastAsia="Times New Roman" w:cs="Times New Roman"/>
      <w:szCs w:val="20"/>
    </w:rPr>
  </w:style>
  <w:style w:type="character" w:customStyle="1" w:styleId="Nadpis6Char">
    <w:name w:val="Nadpis 6 Char"/>
    <w:aliases w:val="h6 Char,l6 Char,hsm Char"/>
    <w:basedOn w:val="Predvolenpsmoodseku"/>
    <w:link w:val="Nadpis6"/>
    <w:semiHidden/>
    <w:rsid w:val="00B02700"/>
    <w:rPr>
      <w:rFonts w:eastAsia="Times New Roman" w:cs="Times New Roman"/>
      <w:szCs w:val="20"/>
    </w:rPr>
  </w:style>
  <w:style w:type="character" w:customStyle="1" w:styleId="Nadpis7Char">
    <w:name w:val="Nadpis 7 Char"/>
    <w:basedOn w:val="Predvolenpsmoodseku"/>
    <w:link w:val="Nadpis7"/>
    <w:semiHidden/>
    <w:rsid w:val="00B02700"/>
    <w:rPr>
      <w:rFonts w:eastAsia="Times New Roman" w:cs="Times New Roman"/>
      <w:szCs w:val="20"/>
    </w:rPr>
  </w:style>
  <w:style w:type="character" w:customStyle="1" w:styleId="Nadpis8Char">
    <w:name w:val="Nadpis 8 Char"/>
    <w:basedOn w:val="Predvolenpsmoodseku"/>
    <w:link w:val="Nadpis8"/>
    <w:semiHidden/>
    <w:rsid w:val="00B02700"/>
    <w:rPr>
      <w:rFonts w:eastAsia="Times New Roman" w:cs="Times New Roman"/>
      <w:szCs w:val="20"/>
    </w:rPr>
  </w:style>
  <w:style w:type="character" w:customStyle="1" w:styleId="Nadpis9Char">
    <w:name w:val="Nadpis 9 Char"/>
    <w:basedOn w:val="Predvolenpsmoodseku"/>
    <w:link w:val="Nadpis9"/>
    <w:semiHidden/>
    <w:rsid w:val="00B02700"/>
    <w:rPr>
      <w:rFonts w:eastAsia="Times New Roman" w:cs="Times New Roman"/>
      <w:szCs w:val="20"/>
    </w:rPr>
  </w:style>
  <w:style w:type="character" w:styleId="Hypertextovprepojenie">
    <w:name w:val="Hyperlink"/>
    <w:uiPriority w:val="99"/>
    <w:semiHidden/>
    <w:unhideWhenUsed/>
    <w:rsid w:val="00B02700"/>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B02700"/>
    <w:rPr>
      <w:color w:val="800080" w:themeColor="followedHyperlink"/>
      <w:u w:val="single"/>
    </w:rPr>
  </w:style>
  <w:style w:type="character" w:customStyle="1" w:styleId="Nadpis1Char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eastAsiaTheme="majorEastAsia" w:hAnsiTheme="majorHAnsi" w:cstheme="majorBidi" w:hint="default"/>
      <w:b/>
      <w:bCs/>
      <w:color w:val="365F91" w:themeColor="accent1" w:themeShade="BF"/>
      <w:sz w:val="28"/>
      <w:szCs w:val="28"/>
    </w:rPr>
  </w:style>
  <w:style w:type="character" w:customStyle="1" w:styleId="Nadpis3Char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rsid w:val="00B02700"/>
    <w:rPr>
      <w:rFonts w:asciiTheme="majorHAnsi" w:eastAsiaTheme="majorEastAsia" w:hAnsiTheme="majorHAnsi" w:cstheme="majorBidi"/>
      <w:b/>
      <w:bCs/>
      <w:color w:val="4F81BD" w:themeColor="accent1"/>
      <w:szCs w:val="20"/>
    </w:rPr>
  </w:style>
  <w:style w:type="character" w:customStyle="1" w:styleId="Nadpis4Char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rsid w:val="00B02700"/>
    <w:rPr>
      <w:rFonts w:asciiTheme="majorHAnsi" w:eastAsiaTheme="majorEastAsia" w:hAnsiTheme="majorHAnsi" w:cstheme="majorBidi"/>
      <w:b/>
      <w:bCs/>
      <w:i/>
      <w:iCs/>
      <w:color w:val="4F81BD" w:themeColor="accent1"/>
      <w:szCs w:val="20"/>
    </w:rPr>
  </w:style>
  <w:style w:type="character" w:customStyle="1" w:styleId="Nadpis5Char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rsid w:val="00B02700"/>
    <w:rPr>
      <w:rFonts w:asciiTheme="majorHAnsi" w:eastAsiaTheme="majorEastAsia" w:hAnsiTheme="majorHAnsi" w:cstheme="majorBidi"/>
      <w:color w:val="243F60" w:themeColor="accent1" w:themeShade="7F"/>
      <w:szCs w:val="20"/>
    </w:rPr>
  </w:style>
  <w:style w:type="character" w:customStyle="1" w:styleId="Nadpis6Char1">
    <w:name w:val="Nadpis 6 Char1"/>
    <w:aliases w:val="h6 Char1,l6 Char1,hsm Char1"/>
    <w:basedOn w:val="Predvolenpsmoodseku"/>
    <w:semiHidden/>
    <w:rsid w:val="00B02700"/>
    <w:rPr>
      <w:rFonts w:asciiTheme="majorHAnsi" w:eastAsiaTheme="majorEastAsia" w:hAnsiTheme="majorHAnsi" w:cstheme="majorBidi"/>
      <w:i/>
      <w:iCs/>
      <w:color w:val="243F60" w:themeColor="accent1" w:themeShade="7F"/>
      <w:szCs w:val="20"/>
    </w:rPr>
  </w:style>
  <w:style w:type="paragraph" w:styleId="Register3">
    <w:name w:val="index 3"/>
    <w:basedOn w:val="Normlny"/>
    <w:next w:val="Normlny"/>
    <w:autoRedefine/>
    <w:semiHidden/>
    <w:unhideWhenUsed/>
    <w:rsid w:val="00B02700"/>
    <w:pPr>
      <w:tabs>
        <w:tab w:val="num" w:pos="3402"/>
      </w:tabs>
      <w:overflowPunct/>
      <w:autoSpaceDE/>
      <w:autoSpaceDN/>
      <w:adjustRightInd/>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unhideWhenUsed/>
    <w:rsid w:val="00B02700"/>
    <w:pPr>
      <w:ind w:left="720"/>
    </w:pPr>
  </w:style>
  <w:style w:type="paragraph" w:styleId="Textpoznmkypodiarou">
    <w:name w:val="footnote text"/>
    <w:basedOn w:val="Normlny"/>
    <w:link w:val="TextpoznmkypodiarouChar"/>
    <w:semiHidden/>
    <w:unhideWhenUsed/>
    <w:rsid w:val="00B02700"/>
    <w:pPr>
      <w:overflowPunct/>
      <w:autoSpaceDE/>
      <w:autoSpaceDN/>
      <w:adjustRightInd/>
      <w:spacing w:line="240" w:lineRule="auto"/>
      <w:ind w:left="-721"/>
    </w:pPr>
    <w:rPr>
      <w:sz w:val="18"/>
      <w:lang w:val="cs-CZ"/>
    </w:rPr>
  </w:style>
  <w:style w:type="character" w:customStyle="1" w:styleId="TextpoznmkypodiarouChar">
    <w:name w:val="Text poznámky pod čiarou Char"/>
    <w:basedOn w:val="Predvolenpsmoodseku"/>
    <w:link w:val="Textpoznmkypodiarou"/>
    <w:semiHidden/>
    <w:rsid w:val="00B02700"/>
    <w:rPr>
      <w:rFonts w:eastAsia="Times New Roman" w:cs="Times New Roman"/>
      <w:sz w:val="18"/>
      <w:szCs w:val="20"/>
      <w:lang w:val="cs-CZ"/>
    </w:rPr>
  </w:style>
  <w:style w:type="paragraph" w:styleId="Textkomentra">
    <w:name w:val="annotation text"/>
    <w:basedOn w:val="Normlny"/>
    <w:link w:val="TextkomentraChar"/>
    <w:semiHidden/>
    <w:unhideWhenUsed/>
    <w:rsid w:val="00B02700"/>
    <w:pPr>
      <w:spacing w:line="240" w:lineRule="auto"/>
    </w:pPr>
    <w:rPr>
      <w:sz w:val="20"/>
      <w:lang w:val="x-none"/>
    </w:rPr>
  </w:style>
  <w:style w:type="character" w:customStyle="1" w:styleId="TextkomentraChar">
    <w:name w:val="Text komentára Char"/>
    <w:basedOn w:val="Predvolenpsmoodseku"/>
    <w:link w:val="Textkomentra"/>
    <w:semiHidden/>
    <w:rsid w:val="00B02700"/>
    <w:rPr>
      <w:rFonts w:eastAsia="Times New Roman" w:cs="Times New Roman"/>
      <w:sz w:val="20"/>
      <w:szCs w:val="20"/>
      <w:lang w:val="x-none"/>
    </w:rPr>
  </w:style>
  <w:style w:type="paragraph" w:styleId="Hlavika">
    <w:name w:val="header"/>
    <w:basedOn w:val="Normlny"/>
    <w:link w:val="HlavikaChar"/>
    <w:semiHidden/>
    <w:unhideWhenUsed/>
    <w:rsid w:val="00B02700"/>
    <w:pPr>
      <w:tabs>
        <w:tab w:val="center" w:pos="4536"/>
        <w:tab w:val="right" w:pos="9072"/>
      </w:tabs>
    </w:pPr>
    <w:rPr>
      <w:sz w:val="16"/>
    </w:rPr>
  </w:style>
  <w:style w:type="character" w:customStyle="1" w:styleId="HlavikaChar">
    <w:name w:val="Hlavička Char"/>
    <w:basedOn w:val="Predvolenpsmoodseku"/>
    <w:link w:val="Hlavika"/>
    <w:semiHidden/>
    <w:rsid w:val="00B02700"/>
    <w:rPr>
      <w:rFonts w:eastAsia="Times New Roman" w:cs="Times New Roman"/>
      <w:sz w:val="16"/>
      <w:szCs w:val="20"/>
    </w:rPr>
  </w:style>
  <w:style w:type="paragraph" w:styleId="Pta">
    <w:name w:val="footer"/>
    <w:basedOn w:val="Normlny"/>
    <w:link w:val="PtaChar"/>
    <w:semiHidden/>
    <w:unhideWhenUsed/>
    <w:rsid w:val="00B02700"/>
    <w:pPr>
      <w:tabs>
        <w:tab w:val="center" w:pos="4536"/>
        <w:tab w:val="right" w:pos="8640"/>
      </w:tabs>
    </w:pPr>
    <w:rPr>
      <w:sz w:val="16"/>
    </w:rPr>
  </w:style>
  <w:style w:type="character" w:customStyle="1" w:styleId="PtaChar">
    <w:name w:val="Päta Char"/>
    <w:basedOn w:val="Predvolenpsmoodseku"/>
    <w:link w:val="Pta"/>
    <w:semiHidden/>
    <w:rsid w:val="00B02700"/>
    <w:rPr>
      <w:rFonts w:eastAsia="Times New Roman" w:cs="Times New Roman"/>
      <w:sz w:val="16"/>
      <w:szCs w:val="20"/>
    </w:rPr>
  </w:style>
  <w:style w:type="paragraph" w:styleId="Textvysvetlivky">
    <w:name w:val="endnote text"/>
    <w:basedOn w:val="Normlny"/>
    <w:link w:val="TextvysvetlivkyChar"/>
    <w:semiHidden/>
    <w:unhideWhenUsed/>
    <w:rsid w:val="00B02700"/>
    <w:rPr>
      <w:sz w:val="20"/>
      <w:lang w:val="x-none"/>
    </w:rPr>
  </w:style>
  <w:style w:type="character" w:customStyle="1" w:styleId="TextvysvetlivkyChar">
    <w:name w:val="Text vysvetlivky Char"/>
    <w:basedOn w:val="Predvolenpsmoodseku"/>
    <w:link w:val="Textvysvetlivky"/>
    <w:semiHidden/>
    <w:rsid w:val="00B02700"/>
    <w:rPr>
      <w:rFonts w:eastAsia="Times New Roman" w:cs="Times New Roman"/>
      <w:sz w:val="20"/>
      <w:szCs w:val="20"/>
      <w:lang w:val="x-none"/>
    </w:rPr>
  </w:style>
  <w:style w:type="paragraph" w:styleId="Nzov">
    <w:name w:val="Title"/>
    <w:basedOn w:val="Normlny"/>
    <w:link w:val="NzovChar"/>
    <w:qFormat/>
    <w:rsid w:val="00B02700"/>
    <w:pPr>
      <w:overflowPunct/>
      <w:autoSpaceDE/>
      <w:autoSpaceDN/>
      <w:adjustRightInd/>
      <w:spacing w:line="240" w:lineRule="auto"/>
      <w:jc w:val="center"/>
    </w:pPr>
    <w:rPr>
      <w:b/>
      <w:bCs/>
      <w:caps/>
      <w:sz w:val="28"/>
      <w:szCs w:val="24"/>
      <w:lang w:val="x-none" w:eastAsia="x-none"/>
    </w:rPr>
  </w:style>
  <w:style w:type="character" w:customStyle="1" w:styleId="NzovChar">
    <w:name w:val="Názov Char"/>
    <w:basedOn w:val="Predvolenpsmoodseku"/>
    <w:link w:val="Nzov"/>
    <w:rsid w:val="00B02700"/>
    <w:rPr>
      <w:rFonts w:eastAsia="Times New Roman" w:cs="Times New Roman"/>
      <w:b/>
      <w:bCs/>
      <w:caps/>
      <w:sz w:val="28"/>
      <w:lang w:val="x-none" w:eastAsia="x-none"/>
    </w:rPr>
  </w:style>
  <w:style w:type="paragraph" w:styleId="Zkladntext">
    <w:name w:val="Body Text"/>
    <w:basedOn w:val="Normlny"/>
    <w:link w:val="ZkladntextChar"/>
    <w:semiHidden/>
    <w:unhideWhenUsed/>
    <w:rsid w:val="00B02700"/>
    <w:pPr>
      <w:spacing w:after="120"/>
    </w:pPr>
    <w:rPr>
      <w:lang w:val="x-none"/>
    </w:rPr>
  </w:style>
  <w:style w:type="character" w:customStyle="1" w:styleId="ZkladntextChar">
    <w:name w:val="Základný text Char"/>
    <w:basedOn w:val="Predvolenpsmoodseku"/>
    <w:link w:val="Zkladntext"/>
    <w:semiHidden/>
    <w:rsid w:val="00B02700"/>
    <w:rPr>
      <w:rFonts w:eastAsia="Times New Roman" w:cs="Times New Roman"/>
      <w:szCs w:val="20"/>
      <w:lang w:val="x-none"/>
    </w:rPr>
  </w:style>
  <w:style w:type="paragraph" w:styleId="Zarkazkladnhotextu">
    <w:name w:val="Body Text Indent"/>
    <w:basedOn w:val="Normlny"/>
    <w:link w:val="ZarkazkladnhotextuChar"/>
    <w:semiHidden/>
    <w:unhideWhenUsed/>
    <w:rsid w:val="00B02700"/>
    <w:pPr>
      <w:ind w:left="1418" w:hanging="709"/>
    </w:pPr>
  </w:style>
  <w:style w:type="character" w:customStyle="1" w:styleId="ZarkazkladnhotextuChar">
    <w:name w:val="Zarážka základného textu Char"/>
    <w:basedOn w:val="Predvolenpsmoodseku"/>
    <w:link w:val="Zarkazkladnhotextu"/>
    <w:semiHidden/>
    <w:rsid w:val="00B02700"/>
    <w:rPr>
      <w:rFonts w:eastAsia="Times New Roman" w:cs="Times New Roman"/>
      <w:szCs w:val="20"/>
    </w:rPr>
  </w:style>
  <w:style w:type="paragraph" w:styleId="truktradokumentu">
    <w:name w:val="Document Map"/>
    <w:basedOn w:val="Normlny"/>
    <w:link w:val="truktradokumentuChar"/>
    <w:semiHidden/>
    <w:unhideWhenUsed/>
    <w:rsid w:val="00B02700"/>
    <w:pPr>
      <w:shd w:val="clear" w:color="auto" w:fill="000080"/>
    </w:pPr>
    <w:rPr>
      <w:rFonts w:ascii="Tahoma" w:hAnsi="Tahoma"/>
      <w:lang w:val="cs-CZ"/>
    </w:rPr>
  </w:style>
  <w:style w:type="character" w:customStyle="1" w:styleId="truktradokumentuChar">
    <w:name w:val="Štruktúra dokumentu Char"/>
    <w:basedOn w:val="Predvolenpsmoodseku"/>
    <w:link w:val="truktradokumentu"/>
    <w:semiHidden/>
    <w:rsid w:val="00B02700"/>
    <w:rPr>
      <w:rFonts w:ascii="Tahoma" w:eastAsia="Times New Roman" w:hAnsi="Tahoma" w:cs="Times New Roman"/>
      <w:szCs w:val="20"/>
      <w:shd w:val="clear" w:color="auto" w:fill="000080"/>
      <w:lang w:val="cs-CZ"/>
    </w:rPr>
  </w:style>
  <w:style w:type="paragraph" w:styleId="Obyajntext">
    <w:name w:val="Plain Text"/>
    <w:basedOn w:val="Normlny"/>
    <w:link w:val="ObyajntextChar"/>
    <w:uiPriority w:val="99"/>
    <w:semiHidden/>
    <w:unhideWhenUsed/>
    <w:rsid w:val="00B02700"/>
    <w:pPr>
      <w:overflowPunct/>
      <w:autoSpaceDE/>
      <w:autoSpaceDN/>
      <w:adjustRightInd/>
      <w:spacing w:line="240" w:lineRule="auto"/>
      <w:jc w:val="left"/>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semiHidden/>
    <w:rsid w:val="00B02700"/>
    <w:rPr>
      <w:rFonts w:ascii="Palatino Linotype" w:eastAsia="Calibri" w:hAnsi="Palatino Linotype" w:cs="Times New Roman"/>
      <w:color w:val="1F497D"/>
      <w:sz w:val="21"/>
      <w:szCs w:val="21"/>
      <w:lang w:val="x-none" w:eastAsia="x-none"/>
    </w:rPr>
  </w:style>
  <w:style w:type="paragraph" w:styleId="Predmetkomentra">
    <w:name w:val="annotation subject"/>
    <w:basedOn w:val="Textkomentra"/>
    <w:next w:val="Textkomentra"/>
    <w:link w:val="PredmetkomentraChar"/>
    <w:semiHidden/>
    <w:unhideWhenUsed/>
    <w:rsid w:val="00B02700"/>
    <w:pPr>
      <w:spacing w:line="280" w:lineRule="atLeast"/>
    </w:pPr>
    <w:rPr>
      <w:b/>
      <w:bCs/>
    </w:rPr>
  </w:style>
  <w:style w:type="character" w:customStyle="1" w:styleId="PredmetkomentraChar">
    <w:name w:val="Predmet komentára Char"/>
    <w:basedOn w:val="TextkomentraChar"/>
    <w:link w:val="Predmetkomentra"/>
    <w:semiHidden/>
    <w:rsid w:val="00B02700"/>
    <w:rPr>
      <w:rFonts w:eastAsia="Times New Roman" w:cs="Times New Roman"/>
      <w:b/>
      <w:bCs/>
      <w:sz w:val="20"/>
      <w:szCs w:val="20"/>
      <w:lang w:val="x-none"/>
    </w:rPr>
  </w:style>
  <w:style w:type="paragraph" w:styleId="Textbubliny">
    <w:name w:val="Balloon Text"/>
    <w:basedOn w:val="Normlny"/>
    <w:link w:val="TextbublinyChar"/>
    <w:semiHidden/>
    <w:unhideWhenUsed/>
    <w:rsid w:val="00B02700"/>
    <w:rPr>
      <w:rFonts w:ascii="Tahoma" w:hAnsi="Tahoma" w:cs="Tahoma"/>
      <w:sz w:val="16"/>
      <w:szCs w:val="16"/>
    </w:rPr>
  </w:style>
  <w:style w:type="character" w:customStyle="1" w:styleId="TextbublinyChar">
    <w:name w:val="Text bubliny Char"/>
    <w:basedOn w:val="Predvolenpsmoodseku"/>
    <w:link w:val="Textbubliny"/>
    <w:semiHidden/>
    <w:rsid w:val="00B02700"/>
    <w:rPr>
      <w:rFonts w:ascii="Tahoma" w:eastAsia="Times New Roman" w:hAnsi="Tahoma" w:cs="Tahoma"/>
      <w:sz w:val="16"/>
      <w:szCs w:val="16"/>
    </w:rPr>
  </w:style>
  <w:style w:type="paragraph" w:styleId="Bezriadkovania">
    <w:name w:val="No Spacing"/>
    <w:uiPriority w:val="1"/>
    <w:qFormat/>
    <w:rsid w:val="00B02700"/>
    <w:rPr>
      <w:rFonts w:asciiTheme="minorHAnsi" w:eastAsiaTheme="minorEastAsia" w:hAnsiTheme="minorHAnsi"/>
      <w:sz w:val="21"/>
      <w:szCs w:val="21"/>
    </w:rPr>
  </w:style>
  <w:style w:type="paragraph" w:styleId="Odsekzoznamu">
    <w:name w:val="List Paragraph"/>
    <w:basedOn w:val="Normlny"/>
    <w:uiPriority w:val="34"/>
    <w:qFormat/>
    <w:rsid w:val="00B02700"/>
    <w:pPr>
      <w:overflowPunct/>
      <w:autoSpaceDE/>
      <w:autoSpaceDN/>
      <w:adjustRightInd/>
      <w:spacing w:after="200" w:line="276" w:lineRule="auto"/>
      <w:ind w:left="720"/>
      <w:contextualSpacing/>
      <w:jc w:val="left"/>
    </w:pPr>
    <w:rPr>
      <w:rFonts w:ascii="Calibri" w:eastAsia="Calibri" w:hAnsi="Calibri"/>
      <w:sz w:val="22"/>
      <w:szCs w:val="22"/>
    </w:rPr>
  </w:style>
  <w:style w:type="paragraph" w:customStyle="1" w:styleId="Varianta">
    <w:name w:val="Varianta"/>
    <w:basedOn w:val="Normlny"/>
    <w:next w:val="Normlny"/>
    <w:rsid w:val="00B02700"/>
    <w:pPr>
      <w:spacing w:line="240" w:lineRule="auto"/>
    </w:pPr>
    <w:rPr>
      <w:rFonts w:ascii="Arial" w:hAnsi="Arial"/>
      <w:sz w:val="16"/>
    </w:rPr>
  </w:style>
  <w:style w:type="paragraph" w:customStyle="1" w:styleId="Nzevsmlouvy">
    <w:name w:val="Název smlouvy"/>
    <w:basedOn w:val="Normlny"/>
    <w:rsid w:val="00B02700"/>
    <w:pPr>
      <w:jc w:val="center"/>
    </w:pPr>
    <w:rPr>
      <w:b/>
      <w:sz w:val="36"/>
    </w:rPr>
  </w:style>
  <w:style w:type="paragraph" w:customStyle="1" w:styleId="Smluvnstrana">
    <w:name w:val="Smluvní strana"/>
    <w:basedOn w:val="Normlny"/>
    <w:rsid w:val="00B02700"/>
    <w:rPr>
      <w:b/>
      <w:sz w:val="28"/>
    </w:rPr>
  </w:style>
  <w:style w:type="paragraph" w:customStyle="1" w:styleId="Identifikacestran">
    <w:name w:val="Identifikace stran"/>
    <w:basedOn w:val="Normlny"/>
    <w:rsid w:val="00B02700"/>
  </w:style>
  <w:style w:type="paragraph" w:customStyle="1" w:styleId="Prohlen">
    <w:name w:val="Prohlášení"/>
    <w:basedOn w:val="Normlny"/>
    <w:rsid w:val="00B02700"/>
    <w:pPr>
      <w:jc w:val="center"/>
    </w:pPr>
    <w:rPr>
      <w:b/>
    </w:rPr>
  </w:style>
  <w:style w:type="paragraph" w:customStyle="1" w:styleId="Ploha">
    <w:name w:val="Pøíloha"/>
    <w:basedOn w:val="Normlny"/>
    <w:rsid w:val="00B02700"/>
    <w:pPr>
      <w:jc w:val="center"/>
    </w:pPr>
    <w:rPr>
      <w:b/>
      <w:sz w:val="36"/>
    </w:rPr>
  </w:style>
  <w:style w:type="paragraph" w:customStyle="1" w:styleId="Normln">
    <w:name w:val="Norm‡ln’"/>
    <w:rsid w:val="00B02700"/>
    <w:rPr>
      <w:rFonts w:ascii="Arial" w:eastAsia="Times New Roman" w:hAnsi="Arial" w:cs="Times New Roman"/>
      <w:szCs w:val="20"/>
      <w:lang w:val="cs-CZ"/>
    </w:rPr>
  </w:style>
  <w:style w:type="paragraph" w:customStyle="1" w:styleId="cislseznam11">
    <w:name w:val="cisl_seznam_1_1"/>
    <w:autoRedefine/>
    <w:rsid w:val="00B02700"/>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B02700"/>
  </w:style>
  <w:style w:type="paragraph" w:customStyle="1" w:styleId="cislseznam13">
    <w:name w:val="cisl_seznam_1_3"/>
    <w:autoRedefine/>
    <w:rsid w:val="00B02700"/>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B02700"/>
    <w:pPr>
      <w:numPr>
        <w:ilvl w:val="3"/>
        <w:numId w:val="1"/>
      </w:numPr>
    </w:pPr>
    <w:rPr>
      <w:rFonts w:ascii="Arial" w:eastAsia="Times New Roman" w:hAnsi="Arial" w:cs="Times New Roman"/>
      <w:sz w:val="20"/>
      <w:szCs w:val="20"/>
      <w:lang w:val="cs-CZ" w:eastAsia="cs-CZ"/>
    </w:rPr>
  </w:style>
  <w:style w:type="paragraph" w:customStyle="1" w:styleId="Odrky">
    <w:name w:val="Odrážky"/>
    <w:basedOn w:val="Normlny"/>
    <w:rsid w:val="00B02700"/>
    <w:pPr>
      <w:numPr>
        <w:numId w:val="2"/>
      </w:numPr>
      <w:overflowPunct/>
      <w:autoSpaceDE/>
      <w:autoSpaceDN/>
      <w:adjustRightInd/>
      <w:spacing w:before="60" w:after="60" w:line="240" w:lineRule="auto"/>
    </w:pPr>
    <w:rPr>
      <w:rFonts w:ascii="Arial" w:hAnsi="Arial" w:cs="Arial"/>
      <w:szCs w:val="24"/>
      <w:lang w:eastAsia="cs-CZ"/>
    </w:rPr>
  </w:style>
  <w:style w:type="paragraph" w:customStyle="1" w:styleId="JKHeadL5">
    <w:name w:val="J&amp;K Head L5"/>
    <w:basedOn w:val="Normlny"/>
    <w:rsid w:val="00B02700"/>
    <w:pPr>
      <w:tabs>
        <w:tab w:val="num" w:pos="2552"/>
      </w:tabs>
      <w:overflowPunct/>
      <w:autoSpaceDE/>
      <w:autoSpaceDN/>
      <w:adjustRightInd/>
      <w:spacing w:after="240" w:line="240" w:lineRule="auto"/>
      <w:ind w:left="2552" w:hanging="851"/>
      <w:outlineLvl w:val="4"/>
    </w:pPr>
    <w:rPr>
      <w:sz w:val="22"/>
      <w:szCs w:val="24"/>
    </w:rPr>
  </w:style>
  <w:style w:type="paragraph" w:customStyle="1" w:styleId="JKHeadL2Allcaps">
    <w:name w:val="J&amp;K Head L2 + All caps"/>
    <w:basedOn w:val="Normlny"/>
    <w:rsid w:val="00B02700"/>
    <w:pPr>
      <w:widowControl w:val="0"/>
      <w:numPr>
        <w:ilvl w:val="7"/>
        <w:numId w:val="3"/>
      </w:numPr>
      <w:tabs>
        <w:tab w:val="num" w:pos="851"/>
      </w:tabs>
      <w:overflowPunct/>
      <w:autoSpaceDE/>
      <w:autoSpaceDN/>
      <w:adjustRightInd/>
      <w:spacing w:before="240" w:after="240" w:line="240" w:lineRule="auto"/>
      <w:ind w:left="851" w:hanging="851"/>
      <w:outlineLvl w:val="1"/>
    </w:pPr>
    <w:rPr>
      <w:rFonts w:ascii="Arial" w:hAnsi="Arial" w:cs="Arial"/>
      <w:b/>
      <w:bCs/>
      <w:caps/>
      <w:sz w:val="22"/>
      <w:szCs w:val="22"/>
    </w:rPr>
  </w:style>
  <w:style w:type="paragraph" w:customStyle="1" w:styleId="JKHeadL3Bold">
    <w:name w:val="J&amp;K Head L3 + Bold"/>
    <w:basedOn w:val="Normlny"/>
    <w:rsid w:val="00B02700"/>
    <w:pPr>
      <w:numPr>
        <w:ilvl w:val="8"/>
        <w:numId w:val="3"/>
      </w:numPr>
      <w:tabs>
        <w:tab w:val="num" w:pos="851"/>
      </w:tabs>
      <w:overflowPunct/>
      <w:autoSpaceDE/>
      <w:autoSpaceDN/>
      <w:adjustRightInd/>
      <w:spacing w:after="240" w:line="240" w:lineRule="auto"/>
      <w:ind w:left="851"/>
      <w:outlineLvl w:val="2"/>
    </w:pPr>
    <w:rPr>
      <w:rFonts w:ascii="Arial" w:hAnsi="Arial" w:cs="Arial"/>
      <w:b/>
      <w:bCs/>
      <w:sz w:val="22"/>
      <w:szCs w:val="22"/>
    </w:rPr>
  </w:style>
  <w:style w:type="paragraph" w:customStyle="1" w:styleId="slolnku">
    <w:name w:val="Číslo článku"/>
    <w:basedOn w:val="Normlny"/>
    <w:next w:val="Normlny"/>
    <w:rsid w:val="00B02700"/>
    <w:pPr>
      <w:keepNext/>
      <w:tabs>
        <w:tab w:val="left" w:pos="0"/>
        <w:tab w:val="left" w:pos="284"/>
        <w:tab w:val="left" w:pos="1701"/>
      </w:tabs>
      <w:overflowPunct/>
      <w:autoSpaceDE/>
      <w:autoSpaceDN/>
      <w:adjustRightInd/>
      <w:spacing w:before="160" w:after="40" w:line="240" w:lineRule="auto"/>
      <w:jc w:val="center"/>
    </w:pPr>
    <w:rPr>
      <w:b/>
      <w:bCs/>
      <w:szCs w:val="24"/>
      <w:lang w:eastAsia="cs-CZ"/>
    </w:rPr>
  </w:style>
  <w:style w:type="paragraph" w:customStyle="1" w:styleId="Textodst1sl">
    <w:name w:val="Text odst.1čísl"/>
    <w:basedOn w:val="Normlny"/>
    <w:rsid w:val="00B02700"/>
    <w:pPr>
      <w:tabs>
        <w:tab w:val="left" w:pos="0"/>
        <w:tab w:val="left" w:pos="284"/>
        <w:tab w:val="num" w:pos="720"/>
      </w:tabs>
      <w:overflowPunct/>
      <w:autoSpaceDE/>
      <w:autoSpaceDN/>
      <w:adjustRightInd/>
      <w:spacing w:before="80" w:line="240" w:lineRule="auto"/>
      <w:ind w:left="720" w:hanging="720"/>
      <w:outlineLvl w:val="1"/>
    </w:pPr>
    <w:rPr>
      <w:szCs w:val="24"/>
      <w:lang w:eastAsia="cs-CZ"/>
    </w:rPr>
  </w:style>
  <w:style w:type="paragraph" w:customStyle="1" w:styleId="Textodst2slovan">
    <w:name w:val="Text odst.2 číslovaný"/>
    <w:basedOn w:val="Textodst1sl"/>
    <w:rsid w:val="00B02700"/>
    <w:pPr>
      <w:tabs>
        <w:tab w:val="clear" w:pos="0"/>
        <w:tab w:val="clear" w:pos="284"/>
      </w:tabs>
      <w:spacing w:before="0"/>
      <w:outlineLvl w:val="2"/>
    </w:pPr>
  </w:style>
  <w:style w:type="paragraph" w:customStyle="1" w:styleId="Textodst3psmena">
    <w:name w:val="Text odst. 3 písmena"/>
    <w:basedOn w:val="Textodst1sl"/>
    <w:rsid w:val="00B02700"/>
    <w:pPr>
      <w:spacing w:before="0"/>
      <w:outlineLvl w:val="3"/>
    </w:pPr>
  </w:style>
  <w:style w:type="paragraph" w:customStyle="1" w:styleId="JKHeadL6">
    <w:name w:val="J&amp;K Head L6"/>
    <w:basedOn w:val="Normlny"/>
    <w:rsid w:val="00B02700"/>
    <w:pPr>
      <w:numPr>
        <w:ilvl w:val="5"/>
        <w:numId w:val="4"/>
      </w:numPr>
      <w:overflowPunct/>
      <w:autoSpaceDE/>
      <w:autoSpaceDN/>
      <w:adjustRightInd/>
      <w:spacing w:after="240" w:line="240" w:lineRule="auto"/>
      <w:outlineLvl w:val="5"/>
    </w:pPr>
    <w:rPr>
      <w:sz w:val="22"/>
      <w:szCs w:val="24"/>
    </w:rPr>
  </w:style>
  <w:style w:type="paragraph" w:customStyle="1" w:styleId="odsazenL5">
    <w:name w:val="odsazené L5"/>
    <w:basedOn w:val="Normlny"/>
    <w:rsid w:val="00B02700"/>
    <w:pPr>
      <w:overflowPunct/>
      <w:autoSpaceDE/>
      <w:autoSpaceDN/>
      <w:adjustRightInd/>
      <w:spacing w:after="240" w:line="240" w:lineRule="auto"/>
      <w:ind w:left="1701"/>
    </w:pPr>
    <w:rPr>
      <w:sz w:val="22"/>
      <w:szCs w:val="24"/>
      <w:lang w:eastAsia="cs-CZ"/>
    </w:rPr>
  </w:style>
  <w:style w:type="paragraph" w:customStyle="1" w:styleId="JKHeadL4">
    <w:name w:val="J&amp;K Head L4"/>
    <w:basedOn w:val="Normlny"/>
    <w:rsid w:val="00B02700"/>
    <w:pPr>
      <w:tabs>
        <w:tab w:val="num" w:pos="1701"/>
      </w:tabs>
      <w:overflowPunct/>
      <w:autoSpaceDE/>
      <w:autoSpaceDN/>
      <w:adjustRightInd/>
      <w:spacing w:after="240" w:line="240" w:lineRule="auto"/>
      <w:ind w:left="1701" w:hanging="850"/>
      <w:outlineLvl w:val="3"/>
    </w:pPr>
    <w:rPr>
      <w:sz w:val="22"/>
      <w:szCs w:val="24"/>
    </w:rPr>
  </w:style>
  <w:style w:type="paragraph" w:customStyle="1" w:styleId="Perex">
    <w:name w:val="Perex"/>
    <w:basedOn w:val="Normlny"/>
    <w:rsid w:val="00B02700"/>
    <w:pPr>
      <w:numPr>
        <w:numId w:val="5"/>
      </w:numPr>
      <w:overflowPunct/>
      <w:autoSpaceDE/>
      <w:autoSpaceDN/>
      <w:adjustRightInd/>
      <w:spacing w:after="320" w:line="360" w:lineRule="auto"/>
      <w:jc w:val="left"/>
    </w:pPr>
    <w:rPr>
      <w:rFonts w:cs="Arial"/>
      <w:bCs/>
      <w:spacing w:val="8"/>
      <w:sz w:val="22"/>
      <w:szCs w:val="22"/>
      <w:lang w:eastAsia="cs-CZ"/>
    </w:rPr>
  </w:style>
  <w:style w:type="paragraph" w:customStyle="1" w:styleId="ListParagraph1">
    <w:name w:val="List Paragraph1"/>
    <w:basedOn w:val="Normlny"/>
    <w:rsid w:val="00B02700"/>
    <w:pPr>
      <w:overflowPunct/>
      <w:autoSpaceDE/>
      <w:autoSpaceDN/>
      <w:adjustRightInd/>
      <w:spacing w:line="240" w:lineRule="auto"/>
      <w:ind w:left="720"/>
      <w:contextualSpacing/>
      <w:jc w:val="left"/>
    </w:pPr>
    <w:rPr>
      <w:szCs w:val="24"/>
      <w:lang w:eastAsia="cs-CZ"/>
    </w:rPr>
  </w:style>
  <w:style w:type="paragraph" w:customStyle="1" w:styleId="default">
    <w:name w:val="default"/>
    <w:basedOn w:val="Normlny"/>
    <w:rsid w:val="00B02700"/>
    <w:pPr>
      <w:overflowPunct/>
      <w:adjustRightInd/>
      <w:spacing w:line="240" w:lineRule="auto"/>
      <w:jc w:val="left"/>
    </w:pPr>
    <w:rPr>
      <w:color w:val="000000"/>
      <w:szCs w:val="24"/>
      <w:lang w:eastAsia="cs-CZ"/>
    </w:rPr>
  </w:style>
  <w:style w:type="character" w:customStyle="1" w:styleId="Clanek11Char">
    <w:name w:val="Clanek 1.1 Char"/>
    <w:link w:val="Clanek11"/>
    <w:locked/>
    <w:rsid w:val="00B02700"/>
    <w:rPr>
      <w:rFonts w:ascii="Arial" w:eastAsia="Times New Roman" w:hAnsi="Arial" w:cs="Times New Roman"/>
      <w:b/>
      <w:bCs/>
      <w:i/>
      <w:iCs/>
      <w:sz w:val="22"/>
      <w:szCs w:val="28"/>
      <w:lang w:val="x-none"/>
    </w:rPr>
  </w:style>
  <w:style w:type="paragraph" w:customStyle="1" w:styleId="Clanek11">
    <w:name w:val="Clanek 1.1"/>
    <w:basedOn w:val="Nadpis2"/>
    <w:link w:val="Clanek11Char"/>
    <w:qFormat/>
    <w:rsid w:val="00B02700"/>
    <w:pPr>
      <w:widowControl w:val="0"/>
      <w:tabs>
        <w:tab w:val="num" w:pos="941"/>
      </w:tabs>
      <w:overflowPunct/>
      <w:autoSpaceDE/>
      <w:autoSpaceDN/>
      <w:adjustRightInd/>
      <w:spacing w:before="120" w:line="240" w:lineRule="auto"/>
      <w:ind w:left="941" w:hanging="567"/>
    </w:pPr>
    <w:rPr>
      <w:rFonts w:ascii="Arial" w:hAnsi="Arial"/>
      <w:b/>
      <w:bCs/>
      <w:i/>
      <w:iCs/>
      <w:sz w:val="22"/>
      <w:szCs w:val="28"/>
    </w:rPr>
  </w:style>
  <w:style w:type="paragraph" w:customStyle="1" w:styleId="Claneka">
    <w:name w:val="Clanek (a)"/>
    <w:basedOn w:val="Normlny"/>
    <w:qFormat/>
    <w:rsid w:val="00B02700"/>
    <w:pPr>
      <w:keepLines/>
      <w:widowControl w:val="0"/>
      <w:tabs>
        <w:tab w:val="num" w:pos="1547"/>
      </w:tabs>
      <w:overflowPunct/>
      <w:autoSpaceDE/>
      <w:autoSpaceDN/>
      <w:adjustRightInd/>
      <w:spacing w:before="120" w:after="120" w:line="240" w:lineRule="auto"/>
      <w:ind w:left="1547" w:hanging="425"/>
    </w:pPr>
    <w:rPr>
      <w:sz w:val="22"/>
      <w:szCs w:val="24"/>
    </w:rPr>
  </w:style>
  <w:style w:type="paragraph" w:customStyle="1" w:styleId="Claneki">
    <w:name w:val="Clanek (i)"/>
    <w:basedOn w:val="Normlny"/>
    <w:qFormat/>
    <w:rsid w:val="00B02700"/>
    <w:pPr>
      <w:keepNext/>
      <w:tabs>
        <w:tab w:val="num" w:pos="1418"/>
      </w:tabs>
      <w:overflowPunct/>
      <w:autoSpaceDE/>
      <w:autoSpaceDN/>
      <w:adjustRightInd/>
      <w:spacing w:before="120" w:after="120" w:line="240" w:lineRule="auto"/>
      <w:ind w:left="1418" w:hanging="426"/>
    </w:pPr>
    <w:rPr>
      <w:color w:val="000000"/>
      <w:sz w:val="22"/>
      <w:szCs w:val="24"/>
    </w:rPr>
  </w:style>
  <w:style w:type="paragraph" w:customStyle="1" w:styleId="Normal2">
    <w:name w:val="Normal 2"/>
    <w:basedOn w:val="Normlny"/>
    <w:rsid w:val="00B02700"/>
    <w:pPr>
      <w:tabs>
        <w:tab w:val="left" w:pos="709"/>
      </w:tabs>
      <w:overflowPunct/>
      <w:adjustRightInd/>
      <w:spacing w:before="60" w:after="120" w:line="240" w:lineRule="auto"/>
      <w:ind w:left="1418"/>
    </w:pPr>
    <w:rPr>
      <w:sz w:val="22"/>
      <w:szCs w:val="22"/>
      <w:lang w:val="en-GB"/>
    </w:rPr>
  </w:style>
  <w:style w:type="paragraph" w:customStyle="1" w:styleId="OdstavecSmlouvy">
    <w:name w:val="OdstavecSmlouvy"/>
    <w:basedOn w:val="Normlny"/>
    <w:rsid w:val="00B02700"/>
    <w:pPr>
      <w:keepLines/>
      <w:numPr>
        <w:numId w:val="6"/>
      </w:numPr>
      <w:tabs>
        <w:tab w:val="left" w:pos="426"/>
        <w:tab w:val="left" w:pos="1701"/>
      </w:tabs>
      <w:overflowPunct/>
      <w:autoSpaceDE/>
      <w:autoSpaceDN/>
      <w:adjustRightInd/>
      <w:spacing w:after="120" w:line="240" w:lineRule="auto"/>
    </w:pPr>
    <w:rPr>
      <w:lang w:eastAsia="cs-CZ"/>
    </w:rPr>
  </w:style>
  <w:style w:type="paragraph" w:customStyle="1" w:styleId="Smlouva-slo">
    <w:name w:val="Smlouva-číslo"/>
    <w:basedOn w:val="Normlny"/>
    <w:rsid w:val="00B02700"/>
    <w:pPr>
      <w:widowControl w:val="0"/>
      <w:overflowPunct/>
      <w:autoSpaceDE/>
      <w:autoSpaceDN/>
      <w:adjustRightInd/>
      <w:snapToGrid w:val="0"/>
      <w:spacing w:before="120" w:line="240" w:lineRule="atLeast"/>
    </w:pPr>
    <w:rPr>
      <w:lang w:eastAsia="cs-CZ"/>
    </w:rPr>
  </w:style>
  <w:style w:type="paragraph" w:customStyle="1" w:styleId="Styl2">
    <w:name w:val="Styl2"/>
    <w:basedOn w:val="Normlny"/>
    <w:rsid w:val="00B02700"/>
    <w:pPr>
      <w:numPr>
        <w:numId w:val="7"/>
      </w:numPr>
      <w:overflowPunct/>
      <w:autoSpaceDE/>
      <w:autoSpaceDN/>
      <w:adjustRightInd/>
      <w:spacing w:before="120" w:line="240" w:lineRule="auto"/>
    </w:pPr>
    <w:rPr>
      <w:b/>
      <w:bCs/>
      <w:sz w:val="28"/>
      <w:szCs w:val="24"/>
      <w:lang w:eastAsia="cs-CZ"/>
    </w:rPr>
  </w:style>
  <w:style w:type="paragraph" w:customStyle="1" w:styleId="Styl3">
    <w:name w:val="Styl3"/>
    <w:basedOn w:val="Normlny"/>
    <w:rsid w:val="00B02700"/>
    <w:pPr>
      <w:numPr>
        <w:ilvl w:val="1"/>
        <w:numId w:val="7"/>
      </w:numPr>
      <w:overflowPunct/>
      <w:autoSpaceDE/>
      <w:autoSpaceDN/>
      <w:adjustRightInd/>
      <w:spacing w:before="120" w:line="240" w:lineRule="auto"/>
    </w:pPr>
    <w:rPr>
      <w:b/>
      <w:bCs/>
      <w:szCs w:val="24"/>
      <w:lang w:eastAsia="cs-CZ"/>
    </w:rPr>
  </w:style>
  <w:style w:type="paragraph" w:customStyle="1" w:styleId="gmail-msolistparagraph">
    <w:name w:val="gmail-msolistparagraph"/>
    <w:basedOn w:val="Normlny"/>
    <w:rsid w:val="00B02700"/>
    <w:pPr>
      <w:overflowPunct/>
      <w:autoSpaceDE/>
      <w:autoSpaceDN/>
      <w:adjustRightInd/>
      <w:spacing w:before="100" w:beforeAutospacing="1" w:after="100" w:afterAutospacing="1" w:line="240" w:lineRule="auto"/>
      <w:jc w:val="left"/>
    </w:pPr>
    <w:rPr>
      <w:rFonts w:eastAsiaTheme="minorHAnsi"/>
      <w:szCs w:val="24"/>
      <w:lang w:eastAsia="sk-SK"/>
    </w:rPr>
  </w:style>
  <w:style w:type="paragraph" w:customStyle="1" w:styleId="Normalnyislovany">
    <w:name w:val="Normalny čislovany"/>
    <w:basedOn w:val="Normlny"/>
    <w:rsid w:val="00B02700"/>
    <w:pPr>
      <w:numPr>
        <w:numId w:val="8"/>
      </w:numPr>
      <w:overflowPunct/>
      <w:autoSpaceDE/>
      <w:autoSpaceDN/>
      <w:adjustRightInd/>
      <w:spacing w:after="120" w:line="240" w:lineRule="auto"/>
    </w:pPr>
    <w:rPr>
      <w:lang w:eastAsia="cs-CZ"/>
    </w:rPr>
  </w:style>
  <w:style w:type="paragraph" w:customStyle="1" w:styleId="gmail-clanek11">
    <w:name w:val="gmail-clanek11"/>
    <w:basedOn w:val="Normlny"/>
    <w:rsid w:val="00B02700"/>
    <w:pPr>
      <w:overflowPunct/>
      <w:autoSpaceDE/>
      <w:autoSpaceDN/>
      <w:adjustRightInd/>
      <w:spacing w:before="100" w:beforeAutospacing="1" w:after="100" w:afterAutospacing="1" w:line="240" w:lineRule="auto"/>
      <w:jc w:val="left"/>
    </w:pPr>
    <w:rPr>
      <w:rFonts w:eastAsiaTheme="minorHAnsi"/>
      <w:szCs w:val="24"/>
      <w:lang w:eastAsia="sk-SK"/>
    </w:rPr>
  </w:style>
  <w:style w:type="character" w:styleId="Odkaznakomentr">
    <w:name w:val="annotation reference"/>
    <w:semiHidden/>
    <w:unhideWhenUsed/>
    <w:rsid w:val="00B02700"/>
    <w:rPr>
      <w:rFonts w:ascii="Times New Roman" w:hAnsi="Times New Roman" w:cs="Times New Roman" w:hint="default"/>
      <w:sz w:val="16"/>
    </w:rPr>
  </w:style>
  <w:style w:type="character" w:customStyle="1" w:styleId="TextpoznmkypodiarouChar1">
    <w:name w:val="Text poznámky pod čiarou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HlavikaChar1">
    <w:name w:val="Hlavička Char1"/>
    <w:basedOn w:val="Predvolenpsmoodseku"/>
    <w:uiPriority w:val="99"/>
    <w:semiHidden/>
    <w:rsid w:val="00B02700"/>
    <w:rPr>
      <w:rFonts w:ascii="Times New Roman" w:eastAsia="Times New Roman" w:hAnsi="Times New Roman" w:cs="Times New Roman" w:hint="default"/>
      <w:szCs w:val="20"/>
    </w:rPr>
  </w:style>
  <w:style w:type="character" w:customStyle="1" w:styleId="PtaChar1">
    <w:name w:val="Päta Char1"/>
    <w:basedOn w:val="Predvolenpsmoodseku"/>
    <w:uiPriority w:val="99"/>
    <w:semiHidden/>
    <w:rsid w:val="00B02700"/>
    <w:rPr>
      <w:rFonts w:ascii="Times New Roman" w:eastAsia="Times New Roman" w:hAnsi="Times New Roman" w:cs="Times New Roman" w:hint="default"/>
      <w:szCs w:val="20"/>
    </w:rPr>
  </w:style>
  <w:style w:type="character" w:customStyle="1" w:styleId="TextvysvetlivkyChar1">
    <w:name w:val="Text vysvetlivky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ZarkazkladnhotextuChar1">
    <w:name w:val="Zarážka základného textu Char1"/>
    <w:basedOn w:val="Predvolenpsmoodseku"/>
    <w:uiPriority w:val="99"/>
    <w:semiHidden/>
    <w:rsid w:val="00B02700"/>
    <w:rPr>
      <w:rFonts w:ascii="Times New Roman" w:eastAsia="Times New Roman" w:hAnsi="Times New Roman" w:cs="Times New Roman" w:hint="default"/>
      <w:szCs w:val="20"/>
    </w:rPr>
  </w:style>
  <w:style w:type="character" w:customStyle="1" w:styleId="truktradokumentuChar1">
    <w:name w:val="Štruktúra dokumentu Char1"/>
    <w:basedOn w:val="Predvolenpsmoodseku"/>
    <w:uiPriority w:val="99"/>
    <w:semiHidden/>
    <w:rsid w:val="00B02700"/>
    <w:rPr>
      <w:rFonts w:ascii="Tahoma" w:eastAsia="Times New Roman" w:hAnsi="Tahoma" w:cs="Tahoma" w:hint="default"/>
      <w:sz w:val="16"/>
      <w:szCs w:val="16"/>
    </w:rPr>
  </w:style>
  <w:style w:type="character" w:customStyle="1" w:styleId="ObyajntextChar1">
    <w:name w:val="Obyčajný text Char1"/>
    <w:basedOn w:val="Predvolenpsmoodseku"/>
    <w:uiPriority w:val="99"/>
    <w:semiHidden/>
    <w:rsid w:val="00B02700"/>
    <w:rPr>
      <w:rFonts w:ascii="Consolas" w:eastAsia="Times New Roman" w:hAnsi="Consolas" w:cs="Times New Roman" w:hint="default"/>
      <w:sz w:val="21"/>
      <w:szCs w:val="21"/>
    </w:rPr>
  </w:style>
  <w:style w:type="character" w:customStyle="1" w:styleId="platne1">
    <w:name w:val="platne1"/>
    <w:rsid w:val="00B02700"/>
    <w:rPr>
      <w:rFonts w:ascii="Times New Roman" w:hAnsi="Times New Roman" w:cs="Times New Roman" w:hint="default"/>
    </w:rPr>
  </w:style>
  <w:style w:type="character" w:customStyle="1" w:styleId="JKHeadL5CharChar">
    <w:name w:val="J&amp;K Head L5 Char Char"/>
    <w:rsid w:val="00B02700"/>
    <w:rPr>
      <w:rFonts w:ascii="Times New Roman" w:hAnsi="Times New Roman" w:cs="Times New Roman" w:hint="default"/>
      <w:sz w:val="24"/>
      <w:szCs w:val="24"/>
      <w:lang w:val="cs-CZ" w:eastAsia="en-US" w:bidi="ar-SA"/>
    </w:rPr>
  </w:style>
  <w:style w:type="character" w:customStyle="1" w:styleId="TextkomenteChar1">
    <w:name w:val="Text komentáře Char1"/>
    <w:basedOn w:val="Predvolenpsmoodseku"/>
    <w:locked/>
    <w:rsid w:val="00B02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94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ilinskazupa.s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EBF3D-08B1-4FF2-AD5C-E0A11FA57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11846</Words>
  <Characters>67524</Characters>
  <Application>Microsoft Office Word</Application>
  <DocSecurity>0</DocSecurity>
  <Lines>562</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Cenigová Erika</dc:creator>
  <cp:keywords/>
  <dc:description/>
  <cp:lastModifiedBy>Marcela T.</cp:lastModifiedBy>
  <cp:revision>2</cp:revision>
  <dcterms:created xsi:type="dcterms:W3CDTF">2019-07-10T15:46:00Z</dcterms:created>
  <dcterms:modified xsi:type="dcterms:W3CDTF">2019-07-10T15:46:00Z</dcterms:modified>
</cp:coreProperties>
</file>